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AA2A25" w14:textId="77777777" w:rsidR="000F1E87" w:rsidRPr="0037749D" w:rsidRDefault="000F1E87">
      <w:pPr>
        <w:spacing w:after="160" w:line="259" w:lineRule="auto"/>
        <w:rPr>
          <w:rFonts w:ascii="Arial" w:hAnsi="Arial" w:cs="Arial"/>
        </w:rPr>
      </w:pPr>
    </w:p>
    <w:p w14:paraId="5750331D" w14:textId="77777777" w:rsidR="000F1E87" w:rsidRPr="0037749D" w:rsidRDefault="000F1E87">
      <w:pPr>
        <w:spacing w:after="160" w:line="259" w:lineRule="auto"/>
        <w:rPr>
          <w:rFonts w:ascii="Arial" w:hAnsi="Arial" w:cs="Arial"/>
        </w:rPr>
      </w:pPr>
    </w:p>
    <w:p w14:paraId="4F81FCBE" w14:textId="77777777" w:rsidR="000F1E87" w:rsidRPr="0037749D" w:rsidRDefault="000F1E87">
      <w:pPr>
        <w:spacing w:after="160" w:line="259" w:lineRule="auto"/>
        <w:rPr>
          <w:rFonts w:ascii="Arial" w:hAnsi="Arial" w:cs="Arial"/>
        </w:rPr>
      </w:pPr>
    </w:p>
    <w:p w14:paraId="057FDE8E" w14:textId="77777777" w:rsidR="000F1E87" w:rsidRPr="0037749D" w:rsidRDefault="000F1E87">
      <w:pPr>
        <w:spacing w:after="160" w:line="259" w:lineRule="auto"/>
        <w:rPr>
          <w:rFonts w:ascii="Arial" w:hAnsi="Arial" w:cs="Arial"/>
        </w:rPr>
      </w:pPr>
    </w:p>
    <w:p w14:paraId="5956F29E" w14:textId="77777777" w:rsidR="000F1E87" w:rsidRPr="0037749D" w:rsidRDefault="000F1E87">
      <w:pPr>
        <w:spacing w:after="160" w:line="259" w:lineRule="auto"/>
        <w:rPr>
          <w:rFonts w:ascii="Arial" w:hAnsi="Arial" w:cs="Arial"/>
        </w:rPr>
      </w:pPr>
    </w:p>
    <w:p w14:paraId="13E1D7BD" w14:textId="15898F9B" w:rsidR="000F1E87" w:rsidRPr="0037749D" w:rsidRDefault="000F1E87" w:rsidP="000F1E87">
      <w:pPr>
        <w:spacing w:after="160" w:line="259" w:lineRule="auto"/>
        <w:jc w:val="center"/>
        <w:rPr>
          <w:rFonts w:ascii="Arial" w:hAnsi="Arial" w:cs="Arial"/>
          <w:b/>
          <w:bCs/>
          <w:sz w:val="72"/>
          <w:szCs w:val="56"/>
        </w:rPr>
      </w:pPr>
      <w:r w:rsidRPr="0037749D">
        <w:rPr>
          <w:rFonts w:ascii="Arial" w:hAnsi="Arial" w:cs="Arial"/>
          <w:b/>
          <w:bCs/>
          <w:sz w:val="44"/>
          <w:szCs w:val="40"/>
        </w:rPr>
        <w:t>BMIH5006</w:t>
      </w:r>
    </w:p>
    <w:p w14:paraId="31D4A4ED" w14:textId="7A2A8261" w:rsidR="000F1E87" w:rsidRPr="0037749D" w:rsidRDefault="00B53993" w:rsidP="00B53993">
      <w:pPr>
        <w:jc w:val="center"/>
        <w:rPr>
          <w:rFonts w:ascii="Arial" w:hAnsi="Arial" w:cs="Arial"/>
          <w:b/>
          <w:bCs/>
          <w:sz w:val="40"/>
          <w:szCs w:val="36"/>
        </w:rPr>
      </w:pPr>
      <w:r w:rsidRPr="0037749D">
        <w:rPr>
          <w:rFonts w:ascii="Arial" w:hAnsi="Arial" w:cs="Arial"/>
          <w:b/>
          <w:bCs/>
          <w:sz w:val="40"/>
          <w:szCs w:val="36"/>
        </w:rPr>
        <w:t>Sustainable Hospitality &amp; Tourism Management</w:t>
      </w:r>
    </w:p>
    <w:p w14:paraId="58CFEB38" w14:textId="77777777" w:rsidR="00B53993" w:rsidRPr="0037749D" w:rsidRDefault="00B53993" w:rsidP="000F1E87">
      <w:pPr>
        <w:jc w:val="center"/>
        <w:rPr>
          <w:rFonts w:ascii="Arial" w:hAnsi="Arial" w:cs="Arial"/>
        </w:rPr>
      </w:pPr>
    </w:p>
    <w:p w14:paraId="2DE29607" w14:textId="77777777" w:rsidR="00B53993" w:rsidRPr="0037749D" w:rsidRDefault="00B53993" w:rsidP="000F1E87">
      <w:pPr>
        <w:jc w:val="center"/>
        <w:rPr>
          <w:rFonts w:ascii="Arial" w:hAnsi="Arial" w:cs="Arial"/>
        </w:rPr>
      </w:pPr>
    </w:p>
    <w:p w14:paraId="7D56100D" w14:textId="77777777" w:rsidR="001611AB" w:rsidRPr="001611AB" w:rsidRDefault="001611AB" w:rsidP="001611AB">
      <w:pPr>
        <w:spacing w:after="0"/>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 xml:space="preserve">Lecturer`s Name: Giulia </w:t>
      </w:r>
      <w:proofErr w:type="spellStart"/>
      <w:r w:rsidRPr="001611AB">
        <w:rPr>
          <w:rFonts w:eastAsiaTheme="majorEastAsia" w:cstheme="majorBidi"/>
          <w:b/>
          <w:spacing w:val="-10"/>
          <w:kern w:val="28"/>
          <w:sz w:val="40"/>
          <w:szCs w:val="40"/>
          <w:lang w:eastAsia="zh-CN" w:bidi="th-TH"/>
        </w:rPr>
        <w:t>Chifari</w:t>
      </w:r>
      <w:proofErr w:type="spellEnd"/>
    </w:p>
    <w:p w14:paraId="69B2C76B" w14:textId="77777777" w:rsidR="001611AB" w:rsidRPr="001611AB" w:rsidRDefault="001611AB" w:rsidP="001611AB">
      <w:pPr>
        <w:spacing w:after="0"/>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 xml:space="preserve">Student Name: Silvia Karova </w:t>
      </w:r>
    </w:p>
    <w:p w14:paraId="0A994817" w14:textId="288563DF" w:rsidR="001611AB" w:rsidRPr="001611AB" w:rsidRDefault="001611AB" w:rsidP="001611AB">
      <w:pPr>
        <w:spacing w:after="0"/>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Word count:</w:t>
      </w:r>
      <w:r>
        <w:rPr>
          <w:rFonts w:eastAsiaTheme="majorEastAsia" w:cstheme="majorBidi"/>
          <w:b/>
          <w:spacing w:val="-10"/>
          <w:kern w:val="28"/>
          <w:sz w:val="40"/>
          <w:szCs w:val="40"/>
          <w:lang w:eastAsia="zh-CN" w:bidi="th-TH"/>
        </w:rPr>
        <w:t>2351</w:t>
      </w:r>
    </w:p>
    <w:p w14:paraId="356F4344" w14:textId="77777777" w:rsidR="001611AB" w:rsidRPr="001611AB" w:rsidRDefault="001611AB" w:rsidP="001611AB">
      <w:pPr>
        <w:spacing w:after="0"/>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Student ID:2221481</w:t>
      </w:r>
    </w:p>
    <w:p w14:paraId="0874684A" w14:textId="6E8E8D68" w:rsidR="001611AB" w:rsidRPr="001611AB" w:rsidRDefault="001611AB" w:rsidP="001611AB">
      <w:pPr>
        <w:spacing w:after="0"/>
        <w:contextualSpacing/>
        <w:jc w:val="center"/>
        <w:rPr>
          <w:rFonts w:eastAsiaTheme="majorEastAsia" w:cstheme="majorBidi"/>
          <w:b/>
          <w:spacing w:val="-10"/>
          <w:kern w:val="28"/>
          <w:sz w:val="40"/>
          <w:szCs w:val="40"/>
          <w:lang w:eastAsia="zh-CN" w:bidi="th-TH"/>
        </w:rPr>
      </w:pPr>
      <w:r w:rsidRPr="001611AB">
        <w:rPr>
          <w:rFonts w:eastAsiaTheme="majorEastAsia" w:cstheme="majorBidi"/>
          <w:b/>
          <w:spacing w:val="-10"/>
          <w:kern w:val="28"/>
          <w:sz w:val="40"/>
          <w:szCs w:val="40"/>
          <w:lang w:eastAsia="zh-CN" w:bidi="th-TH"/>
        </w:rPr>
        <w:t>Date of Submission: 1</w:t>
      </w:r>
      <w:r>
        <w:rPr>
          <w:rFonts w:eastAsiaTheme="majorEastAsia" w:cstheme="majorBidi"/>
          <w:b/>
          <w:spacing w:val="-10"/>
          <w:kern w:val="28"/>
          <w:sz w:val="40"/>
          <w:szCs w:val="40"/>
          <w:lang w:eastAsia="zh-CN" w:bidi="th-TH"/>
        </w:rPr>
        <w:t>1</w:t>
      </w:r>
      <w:r w:rsidRPr="001611AB">
        <w:rPr>
          <w:rFonts w:eastAsiaTheme="majorEastAsia" w:cstheme="majorBidi"/>
          <w:b/>
          <w:spacing w:val="-10"/>
          <w:kern w:val="28"/>
          <w:sz w:val="40"/>
          <w:szCs w:val="40"/>
          <w:lang w:eastAsia="zh-CN" w:bidi="th-TH"/>
        </w:rPr>
        <w:t>/1</w:t>
      </w:r>
      <w:r>
        <w:rPr>
          <w:rFonts w:eastAsiaTheme="majorEastAsia" w:cstheme="majorBidi"/>
          <w:b/>
          <w:spacing w:val="-10"/>
          <w:kern w:val="28"/>
          <w:sz w:val="40"/>
          <w:szCs w:val="40"/>
          <w:lang w:eastAsia="zh-CN" w:bidi="th-TH"/>
        </w:rPr>
        <w:t>1</w:t>
      </w:r>
      <w:r w:rsidRPr="001611AB">
        <w:rPr>
          <w:rFonts w:eastAsiaTheme="majorEastAsia" w:cstheme="majorBidi"/>
          <w:b/>
          <w:spacing w:val="-10"/>
          <w:kern w:val="28"/>
          <w:sz w:val="40"/>
          <w:szCs w:val="40"/>
          <w:lang w:eastAsia="zh-CN" w:bidi="th-TH"/>
        </w:rPr>
        <w:t>/24</w:t>
      </w:r>
    </w:p>
    <w:p w14:paraId="2F4A1953" w14:textId="77777777" w:rsidR="000F1E87" w:rsidRPr="0037749D" w:rsidRDefault="000F1E87">
      <w:pPr>
        <w:spacing w:after="160" w:line="259" w:lineRule="auto"/>
        <w:rPr>
          <w:rFonts w:ascii="Arial" w:hAnsi="Arial" w:cs="Arial"/>
        </w:rPr>
      </w:pPr>
    </w:p>
    <w:p w14:paraId="7FDEC5D2" w14:textId="617A638E" w:rsidR="000F1E87" w:rsidRPr="0037749D" w:rsidRDefault="000F1E87">
      <w:pPr>
        <w:spacing w:after="160" w:line="259" w:lineRule="auto"/>
        <w:rPr>
          <w:rFonts w:ascii="Arial" w:hAnsi="Arial" w:cs="Arial"/>
          <w:b/>
          <w:bCs/>
          <w:lang w:val="en-IN"/>
        </w:rPr>
      </w:pPr>
      <w:r w:rsidRPr="0037749D">
        <w:rPr>
          <w:rFonts w:ascii="Arial" w:hAnsi="Arial" w:cs="Arial"/>
          <w:b/>
          <w:bCs/>
          <w:lang w:val="en-IN"/>
        </w:rPr>
        <w:br w:type="page"/>
      </w:r>
    </w:p>
    <w:p w14:paraId="7068EBC8" w14:textId="77777777" w:rsidR="001611AB" w:rsidRDefault="001611AB" w:rsidP="00B53993">
      <w:pPr>
        <w:pStyle w:val="Heading1"/>
        <w:rPr>
          <w:rFonts w:ascii="Arial" w:hAnsi="Arial" w:cs="Arial"/>
          <w:b/>
          <w:bCs/>
          <w:lang w:val="en-IN"/>
        </w:rPr>
      </w:pPr>
      <w:bookmarkStart w:id="0" w:name="_Toc178336154"/>
    </w:p>
    <w:p w14:paraId="6A3E6A29" w14:textId="77777777" w:rsidR="001611AB" w:rsidRDefault="001611AB" w:rsidP="001611AB">
      <w:pPr>
        <w:rPr>
          <w:lang w:val="en-IN" w:eastAsia="en-GB"/>
        </w:rPr>
      </w:pPr>
    </w:p>
    <w:p w14:paraId="5A9020BD" w14:textId="77777777" w:rsidR="001611AB" w:rsidRDefault="001611AB" w:rsidP="001611AB">
      <w:pPr>
        <w:rPr>
          <w:lang w:val="en-IN" w:eastAsia="en-GB"/>
        </w:rPr>
      </w:pPr>
    </w:p>
    <w:p w14:paraId="7C7C6D18" w14:textId="77777777" w:rsidR="001611AB" w:rsidRPr="001611AB" w:rsidRDefault="001611AB" w:rsidP="001611AB">
      <w:pPr>
        <w:rPr>
          <w:lang w:val="en-IN" w:eastAsia="en-GB"/>
        </w:rPr>
      </w:pPr>
    </w:p>
    <w:p w14:paraId="29AC8D1C" w14:textId="77777777" w:rsidR="001611AB" w:rsidRPr="00764322" w:rsidRDefault="001611AB" w:rsidP="001611AB">
      <w:pPr>
        <w:spacing w:after="160"/>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I acknowledge the use of Google Scholar on 1</w:t>
      </w:r>
      <w:r>
        <w:rPr>
          <w:rFonts w:eastAsiaTheme="minorEastAsia" w:cs="Times New Roman"/>
          <w:kern w:val="2"/>
          <w:sz w:val="28"/>
          <w:szCs w:val="28"/>
          <w:lang w:eastAsia="zh-CN" w:bidi="th-TH"/>
        </w:rPr>
        <w:t>9</w:t>
      </w:r>
      <w:r w:rsidRPr="00764322">
        <w:rPr>
          <w:rFonts w:eastAsiaTheme="minorEastAsia" w:cs="Times New Roman"/>
          <w:kern w:val="2"/>
          <w:sz w:val="28"/>
          <w:szCs w:val="28"/>
          <w:lang w:eastAsia="zh-CN" w:bidi="th-TH"/>
        </w:rPr>
        <w:t>. October 2024 to check my work using the prompt(s):</w:t>
      </w:r>
    </w:p>
    <w:p w14:paraId="5BAE3340" w14:textId="77777777" w:rsidR="001611AB" w:rsidRPr="00764322" w:rsidRDefault="001611AB" w:rsidP="001611AB">
      <w:pPr>
        <w:numPr>
          <w:ilvl w:val="0"/>
          <w:numId w:val="10"/>
        </w:numPr>
        <w:spacing w:after="160"/>
        <w:contextualSpacing/>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Please check the following text for readability, grammar and syntax.</w:t>
      </w:r>
    </w:p>
    <w:p w14:paraId="44F11469" w14:textId="77777777" w:rsidR="001611AB" w:rsidRPr="00764322" w:rsidRDefault="001611AB" w:rsidP="001611AB">
      <w:pPr>
        <w:numPr>
          <w:ilvl w:val="0"/>
          <w:numId w:val="10"/>
        </w:numPr>
        <w:spacing w:after="160"/>
        <w:contextualSpacing/>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6FA8EB24" w14:textId="77777777" w:rsidR="001611AB" w:rsidRPr="00764322" w:rsidRDefault="001611AB" w:rsidP="001611AB">
      <w:pPr>
        <w:jc w:val="center"/>
        <w:rPr>
          <w:rFonts w:ascii="Arial" w:hAnsi="Arial" w:cs="Arial"/>
          <w:b/>
          <w:bCs/>
          <w:sz w:val="28"/>
          <w:szCs w:val="24"/>
        </w:rPr>
      </w:pPr>
    </w:p>
    <w:p w14:paraId="3E51AC9B" w14:textId="77777777" w:rsidR="001611AB" w:rsidRPr="00962D6B" w:rsidRDefault="001611AB" w:rsidP="001611AB">
      <w:pPr>
        <w:jc w:val="center"/>
        <w:rPr>
          <w:rFonts w:ascii="Arial" w:hAnsi="Arial" w:cs="Arial"/>
          <w:b/>
          <w:bCs/>
          <w:sz w:val="40"/>
          <w:szCs w:val="36"/>
        </w:rPr>
      </w:pPr>
    </w:p>
    <w:p w14:paraId="5E5778C5" w14:textId="77777777" w:rsidR="001611AB" w:rsidRPr="00764322" w:rsidRDefault="001611AB" w:rsidP="001611AB">
      <w:pPr>
        <w:spacing w:after="160"/>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I acknowledge the use of Grammarly (https://www.grammarly.com/) on 1</w:t>
      </w:r>
      <w:r>
        <w:rPr>
          <w:rFonts w:eastAsiaTheme="minorEastAsia" w:cs="Times New Roman"/>
          <w:kern w:val="2"/>
          <w:sz w:val="28"/>
          <w:szCs w:val="28"/>
          <w:lang w:eastAsia="zh-CN" w:bidi="th-TH"/>
        </w:rPr>
        <w:t>9</w:t>
      </w:r>
      <w:r w:rsidRPr="00764322">
        <w:rPr>
          <w:rFonts w:eastAsiaTheme="minorEastAsia" w:cs="Times New Roman"/>
          <w:kern w:val="2"/>
          <w:sz w:val="28"/>
          <w:szCs w:val="28"/>
          <w:lang w:eastAsia="zh-CN" w:bidi="th-TH"/>
        </w:rPr>
        <w:t>. October 2024 to check my work using the prompt(s):</w:t>
      </w:r>
    </w:p>
    <w:p w14:paraId="5CC0FBD3" w14:textId="77777777" w:rsidR="001611AB" w:rsidRPr="00764322" w:rsidRDefault="001611AB" w:rsidP="001611AB">
      <w:pPr>
        <w:numPr>
          <w:ilvl w:val="0"/>
          <w:numId w:val="10"/>
        </w:numPr>
        <w:spacing w:after="160"/>
        <w:contextualSpacing/>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Please check the following text for readability, grammar and syntax.</w:t>
      </w:r>
    </w:p>
    <w:p w14:paraId="639111AC" w14:textId="55086338" w:rsidR="001611AB" w:rsidRPr="001611AB" w:rsidRDefault="001611AB" w:rsidP="00B53993">
      <w:pPr>
        <w:numPr>
          <w:ilvl w:val="0"/>
          <w:numId w:val="10"/>
        </w:numPr>
        <w:spacing w:after="160"/>
        <w:contextualSpacing/>
        <w:jc w:val="both"/>
        <w:rPr>
          <w:rFonts w:eastAsiaTheme="minorEastAsia" w:cs="Times New Roman"/>
          <w:kern w:val="2"/>
          <w:sz w:val="28"/>
          <w:szCs w:val="28"/>
          <w:lang w:eastAsia="zh-CN" w:bidi="th-TH"/>
        </w:rPr>
      </w:pPr>
      <w:r w:rsidRPr="00764322">
        <w:rPr>
          <w:rFonts w:eastAsiaTheme="minorEastAsia" w:cs="Times New Roman"/>
          <w:kern w:val="2"/>
          <w:sz w:val="28"/>
          <w:szCs w:val="28"/>
          <w:lang w:eastAsia="zh-CN" w:bidi="th-TH"/>
        </w:rPr>
        <w:t xml:space="preserve"> I confirm that I have not presented any AI generated text as my own work. I confirm I have copies of my drafts, notes, and other resources I used before, and after the use of AI tools which I may be asked to provide in evidence.</w:t>
      </w:r>
    </w:p>
    <w:p w14:paraId="1A19B9A4" w14:textId="77777777" w:rsidR="001611AB" w:rsidRDefault="001611AB" w:rsidP="001611AB">
      <w:pPr>
        <w:rPr>
          <w:lang w:eastAsia="en-GB"/>
        </w:rPr>
      </w:pPr>
    </w:p>
    <w:p w14:paraId="0512DDEE" w14:textId="77777777" w:rsidR="001611AB" w:rsidRDefault="001611AB" w:rsidP="001611AB">
      <w:pPr>
        <w:rPr>
          <w:lang w:eastAsia="en-GB"/>
        </w:rPr>
      </w:pPr>
    </w:p>
    <w:p w14:paraId="7EA425DC" w14:textId="77777777" w:rsidR="001611AB" w:rsidRDefault="001611AB" w:rsidP="001611AB">
      <w:pPr>
        <w:rPr>
          <w:lang w:eastAsia="en-GB"/>
        </w:rPr>
      </w:pPr>
    </w:p>
    <w:p w14:paraId="003ABF9C" w14:textId="77777777" w:rsidR="001611AB" w:rsidRDefault="001611AB" w:rsidP="00B53993">
      <w:pPr>
        <w:pStyle w:val="Heading1"/>
        <w:rPr>
          <w:rFonts w:ascii="Arial" w:hAnsi="Arial" w:cs="Arial"/>
          <w:b/>
          <w:bCs/>
          <w:lang w:val="en-IN"/>
        </w:rPr>
      </w:pPr>
    </w:p>
    <w:p w14:paraId="6E49B41A" w14:textId="77777777" w:rsidR="001611AB" w:rsidRDefault="001611AB" w:rsidP="001611AB">
      <w:pPr>
        <w:rPr>
          <w:lang w:val="en-IN" w:eastAsia="en-GB"/>
        </w:rPr>
      </w:pPr>
    </w:p>
    <w:p w14:paraId="3C93DEE2" w14:textId="77777777" w:rsidR="001611AB" w:rsidRPr="001611AB" w:rsidRDefault="001611AB" w:rsidP="001611AB">
      <w:pPr>
        <w:rPr>
          <w:lang w:val="en-IN" w:eastAsia="en-GB"/>
        </w:rPr>
      </w:pPr>
    </w:p>
    <w:p w14:paraId="1DDC1094" w14:textId="1A67191A" w:rsidR="0009141D" w:rsidRPr="0037749D" w:rsidRDefault="0009141D" w:rsidP="00B53993">
      <w:pPr>
        <w:pStyle w:val="Heading1"/>
        <w:rPr>
          <w:rFonts w:ascii="Arial" w:hAnsi="Arial" w:cs="Arial"/>
          <w:b/>
          <w:bCs/>
          <w:lang w:val="en-IN"/>
        </w:rPr>
      </w:pPr>
      <w:r w:rsidRPr="0037749D">
        <w:rPr>
          <w:rFonts w:ascii="Arial" w:hAnsi="Arial" w:cs="Arial"/>
          <w:b/>
          <w:bCs/>
          <w:lang w:val="en-IN"/>
        </w:rPr>
        <w:lastRenderedPageBreak/>
        <w:t>Executive Summary</w:t>
      </w:r>
      <w:bookmarkEnd w:id="0"/>
    </w:p>
    <w:p w14:paraId="16800E59" w14:textId="7A16EB62" w:rsidR="0009141D" w:rsidRPr="0009141D" w:rsidRDefault="0009141D" w:rsidP="00B53993">
      <w:pPr>
        <w:jc w:val="both"/>
        <w:rPr>
          <w:rFonts w:ascii="Arial" w:hAnsi="Arial" w:cs="Arial"/>
          <w:lang w:val="en-IN"/>
        </w:rPr>
      </w:pPr>
      <w:r w:rsidRPr="0037749D">
        <w:rPr>
          <w:rFonts w:ascii="Arial" w:hAnsi="Arial" w:cs="Arial"/>
        </w:rPr>
        <w:t xml:space="preserve">This report looks at the use of green practices in the hotel business with particular emphasis on one measure taken towards the greening of the sector. With increasing consciousness of environmental issues, most of the hotels have objectives that aim at attaining eco-labels like the Green Key in its attempts to enhance resource utilization efficiency, minimize pollution and enhance operating effectiveness. The report evaluates the key strengths as well as the weaknesses of incorporating green practices in the selected hotel. The unsustainability is defined and a solution for it in the context of the </w:t>
      </w:r>
      <w:proofErr w:type="gramStart"/>
      <w:r w:rsidRPr="0037749D">
        <w:rPr>
          <w:rFonts w:ascii="Arial" w:hAnsi="Arial" w:cs="Arial"/>
        </w:rPr>
        <w:t>particular hotel</w:t>
      </w:r>
      <w:proofErr w:type="gramEnd"/>
      <w:r w:rsidRPr="0037749D">
        <w:rPr>
          <w:rFonts w:ascii="Arial" w:hAnsi="Arial" w:cs="Arial"/>
        </w:rPr>
        <w:t xml:space="preserve"> is provided. The report specifically points </w:t>
      </w:r>
      <w:r w:rsidR="000F1E87" w:rsidRPr="0037749D">
        <w:rPr>
          <w:rFonts w:ascii="Arial" w:hAnsi="Arial" w:cs="Arial"/>
        </w:rPr>
        <w:t>to</w:t>
      </w:r>
      <w:r w:rsidRPr="0037749D">
        <w:rPr>
          <w:rFonts w:ascii="Arial" w:hAnsi="Arial" w:cs="Arial"/>
        </w:rPr>
        <w:t xml:space="preserve"> waste management as an area of concern that needs to be addressed by organisations. Through an extensive waste management program, such a hotel will be able to minimize its impact on the environment, and at the same time save money and improve its image. By way of this example, the report shows that hotels can effectively address sustainability </w:t>
      </w:r>
      <w:proofErr w:type="gramStart"/>
      <w:r w:rsidRPr="0037749D">
        <w:rPr>
          <w:rFonts w:ascii="Arial" w:hAnsi="Arial" w:cs="Arial"/>
        </w:rPr>
        <w:t>issues, and</w:t>
      </w:r>
      <w:proofErr w:type="gramEnd"/>
      <w:r w:rsidRPr="0037749D">
        <w:rPr>
          <w:rFonts w:ascii="Arial" w:hAnsi="Arial" w:cs="Arial"/>
        </w:rPr>
        <w:t xml:space="preserve"> enhance their impacts on the environment as well as organisational performance. </w:t>
      </w:r>
    </w:p>
    <w:p w14:paraId="24E35B09" w14:textId="77777777" w:rsidR="00B53993" w:rsidRPr="0037749D" w:rsidRDefault="00B53993">
      <w:pPr>
        <w:spacing w:after="160" w:line="259" w:lineRule="auto"/>
        <w:rPr>
          <w:rFonts w:ascii="Arial" w:hAnsi="Arial" w:cs="Arial"/>
          <w:b/>
          <w:bCs/>
          <w:lang w:val="en-IN"/>
        </w:rPr>
      </w:pPr>
      <w:r w:rsidRPr="0037749D">
        <w:rPr>
          <w:rFonts w:ascii="Arial" w:hAnsi="Arial" w:cs="Arial"/>
          <w:b/>
          <w:bCs/>
          <w:lang w:val="en-IN"/>
        </w:rPr>
        <w:br w:type="page"/>
      </w:r>
    </w:p>
    <w:sdt>
      <w:sdtPr>
        <w:rPr>
          <w:rFonts w:ascii="Arial" w:eastAsiaTheme="minorHAnsi" w:hAnsi="Arial" w:cs="Arial"/>
          <w:color w:val="auto"/>
          <w:sz w:val="24"/>
          <w:szCs w:val="22"/>
          <w:lang w:val="en-GB"/>
        </w:rPr>
        <w:id w:val="948589486"/>
        <w:docPartObj>
          <w:docPartGallery w:val="Table of Contents"/>
          <w:docPartUnique/>
        </w:docPartObj>
      </w:sdtPr>
      <w:sdtEndPr>
        <w:rPr>
          <w:b/>
          <w:bCs/>
          <w:noProof/>
        </w:rPr>
      </w:sdtEndPr>
      <w:sdtContent>
        <w:p w14:paraId="4AEABDB2" w14:textId="56E14C9F" w:rsidR="0037749D" w:rsidRPr="00F867EF" w:rsidRDefault="0037749D">
          <w:pPr>
            <w:pStyle w:val="TOCHeading"/>
            <w:rPr>
              <w:rFonts w:ascii="Arial" w:hAnsi="Arial" w:cs="Arial"/>
              <w:b/>
              <w:bCs/>
              <w:color w:val="000000" w:themeColor="text1"/>
            </w:rPr>
          </w:pPr>
          <w:r w:rsidRPr="00F867EF">
            <w:rPr>
              <w:rFonts w:ascii="Arial" w:hAnsi="Arial" w:cs="Arial"/>
              <w:b/>
              <w:bCs/>
              <w:color w:val="000000" w:themeColor="text1"/>
            </w:rPr>
            <w:t>Table of Contents</w:t>
          </w:r>
        </w:p>
        <w:p w14:paraId="212612AA" w14:textId="3D40E289" w:rsidR="00C32EC6" w:rsidRPr="00C32EC6" w:rsidRDefault="0037749D">
          <w:pPr>
            <w:pStyle w:val="TOC1"/>
            <w:tabs>
              <w:tab w:val="right" w:leader="dot" w:pos="9016"/>
            </w:tabs>
            <w:rPr>
              <w:rFonts w:asciiTheme="minorHAnsi" w:eastAsiaTheme="minorEastAsia" w:hAnsiTheme="minorHAnsi"/>
              <w:noProof/>
              <w:kern w:val="2"/>
              <w:szCs w:val="24"/>
              <w:lang w:val="en-IN" w:eastAsia="en-IN"/>
              <w14:ligatures w14:val="standardContextual"/>
            </w:rPr>
          </w:pPr>
          <w:r w:rsidRPr="0037749D">
            <w:rPr>
              <w:rFonts w:ascii="Arial" w:hAnsi="Arial" w:cs="Arial"/>
            </w:rPr>
            <w:fldChar w:fldCharType="begin"/>
          </w:r>
          <w:r w:rsidRPr="0037749D">
            <w:rPr>
              <w:rFonts w:ascii="Arial" w:hAnsi="Arial" w:cs="Arial"/>
            </w:rPr>
            <w:instrText xml:space="preserve"> TOC \o "1-3" \h \z \u </w:instrText>
          </w:r>
          <w:r w:rsidRPr="0037749D">
            <w:rPr>
              <w:rFonts w:ascii="Arial" w:hAnsi="Arial" w:cs="Arial"/>
            </w:rPr>
            <w:fldChar w:fldCharType="separate"/>
          </w:r>
          <w:hyperlink w:anchor="_Toc178336154" w:history="1">
            <w:r w:rsidR="00C32EC6" w:rsidRPr="00C32EC6">
              <w:rPr>
                <w:rStyle w:val="Hyperlink"/>
                <w:rFonts w:ascii="Arial" w:hAnsi="Arial" w:cs="Arial"/>
                <w:noProof/>
                <w:lang w:val="en-IN"/>
              </w:rPr>
              <w:t>Executive Summary</w:t>
            </w:r>
            <w:r w:rsidR="00C32EC6" w:rsidRPr="00C32EC6">
              <w:rPr>
                <w:noProof/>
                <w:webHidden/>
              </w:rPr>
              <w:tab/>
            </w:r>
            <w:r w:rsidR="00C32EC6" w:rsidRPr="00C32EC6">
              <w:rPr>
                <w:noProof/>
                <w:webHidden/>
              </w:rPr>
              <w:fldChar w:fldCharType="begin"/>
            </w:r>
            <w:r w:rsidR="00C32EC6" w:rsidRPr="00C32EC6">
              <w:rPr>
                <w:noProof/>
                <w:webHidden/>
              </w:rPr>
              <w:instrText xml:space="preserve"> PAGEREF _Toc178336154 \h </w:instrText>
            </w:r>
            <w:r w:rsidR="00C32EC6" w:rsidRPr="00C32EC6">
              <w:rPr>
                <w:noProof/>
                <w:webHidden/>
              </w:rPr>
            </w:r>
            <w:r w:rsidR="00C32EC6" w:rsidRPr="00C32EC6">
              <w:rPr>
                <w:noProof/>
                <w:webHidden/>
              </w:rPr>
              <w:fldChar w:fldCharType="separate"/>
            </w:r>
            <w:r w:rsidR="00C32EC6" w:rsidRPr="00C32EC6">
              <w:rPr>
                <w:noProof/>
                <w:webHidden/>
              </w:rPr>
              <w:t>2</w:t>
            </w:r>
            <w:r w:rsidR="00C32EC6" w:rsidRPr="00C32EC6">
              <w:rPr>
                <w:noProof/>
                <w:webHidden/>
              </w:rPr>
              <w:fldChar w:fldCharType="end"/>
            </w:r>
          </w:hyperlink>
        </w:p>
        <w:p w14:paraId="4CA6CFF1" w14:textId="19802326" w:rsidR="00C32EC6" w:rsidRPr="00C32EC6" w:rsidRDefault="00C32EC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78336155" w:history="1">
            <w:r w:rsidRPr="00C32EC6">
              <w:rPr>
                <w:rStyle w:val="Hyperlink"/>
                <w:rFonts w:ascii="Arial" w:hAnsi="Arial" w:cs="Arial"/>
                <w:noProof/>
                <w:lang w:val="en-IN"/>
              </w:rPr>
              <w:t>Introduction</w:t>
            </w:r>
            <w:r w:rsidRPr="00C32EC6">
              <w:rPr>
                <w:noProof/>
                <w:webHidden/>
              </w:rPr>
              <w:tab/>
            </w:r>
            <w:r w:rsidRPr="00C32EC6">
              <w:rPr>
                <w:noProof/>
                <w:webHidden/>
              </w:rPr>
              <w:fldChar w:fldCharType="begin"/>
            </w:r>
            <w:r w:rsidRPr="00C32EC6">
              <w:rPr>
                <w:noProof/>
                <w:webHidden/>
              </w:rPr>
              <w:instrText xml:space="preserve"> PAGEREF _Toc178336155 \h </w:instrText>
            </w:r>
            <w:r w:rsidRPr="00C32EC6">
              <w:rPr>
                <w:noProof/>
                <w:webHidden/>
              </w:rPr>
            </w:r>
            <w:r w:rsidRPr="00C32EC6">
              <w:rPr>
                <w:noProof/>
                <w:webHidden/>
              </w:rPr>
              <w:fldChar w:fldCharType="separate"/>
            </w:r>
            <w:r w:rsidRPr="00C32EC6">
              <w:rPr>
                <w:noProof/>
                <w:webHidden/>
              </w:rPr>
              <w:t>4</w:t>
            </w:r>
            <w:r w:rsidRPr="00C32EC6">
              <w:rPr>
                <w:noProof/>
                <w:webHidden/>
              </w:rPr>
              <w:fldChar w:fldCharType="end"/>
            </w:r>
          </w:hyperlink>
        </w:p>
        <w:p w14:paraId="368427D8" w14:textId="084DC2F0" w:rsidR="00C32EC6" w:rsidRPr="00C32EC6" w:rsidRDefault="00C32EC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78336156" w:history="1">
            <w:r w:rsidRPr="00C32EC6">
              <w:rPr>
                <w:rStyle w:val="Hyperlink"/>
                <w:rFonts w:ascii="Arial" w:hAnsi="Arial" w:cs="Arial"/>
                <w:noProof/>
                <w:lang w:val="en-IN"/>
              </w:rPr>
              <w:t>Main Findings</w:t>
            </w:r>
            <w:r w:rsidRPr="00C32EC6">
              <w:rPr>
                <w:noProof/>
                <w:webHidden/>
              </w:rPr>
              <w:tab/>
            </w:r>
            <w:r w:rsidRPr="00C32EC6">
              <w:rPr>
                <w:noProof/>
                <w:webHidden/>
              </w:rPr>
              <w:fldChar w:fldCharType="begin"/>
            </w:r>
            <w:r w:rsidRPr="00C32EC6">
              <w:rPr>
                <w:noProof/>
                <w:webHidden/>
              </w:rPr>
              <w:instrText xml:space="preserve"> PAGEREF _Toc178336156 \h </w:instrText>
            </w:r>
            <w:r w:rsidRPr="00C32EC6">
              <w:rPr>
                <w:noProof/>
                <w:webHidden/>
              </w:rPr>
            </w:r>
            <w:r w:rsidRPr="00C32EC6">
              <w:rPr>
                <w:noProof/>
                <w:webHidden/>
              </w:rPr>
              <w:fldChar w:fldCharType="separate"/>
            </w:r>
            <w:r w:rsidRPr="00C32EC6">
              <w:rPr>
                <w:noProof/>
                <w:webHidden/>
              </w:rPr>
              <w:t>5</w:t>
            </w:r>
            <w:r w:rsidRPr="00C32EC6">
              <w:rPr>
                <w:noProof/>
                <w:webHidden/>
              </w:rPr>
              <w:fldChar w:fldCharType="end"/>
            </w:r>
          </w:hyperlink>
        </w:p>
        <w:p w14:paraId="06F95467" w14:textId="32D876A8" w:rsidR="00C32EC6" w:rsidRPr="00C32EC6" w:rsidRDefault="00C32EC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78336157" w:history="1">
            <w:r w:rsidRPr="00C32EC6">
              <w:rPr>
                <w:rStyle w:val="Hyperlink"/>
                <w:rFonts w:ascii="Arial" w:hAnsi="Arial" w:cs="Arial"/>
                <w:noProof/>
              </w:rPr>
              <w:t>1.1 Greener Practices in the Hotel Industry</w:t>
            </w:r>
            <w:r w:rsidRPr="00C32EC6">
              <w:rPr>
                <w:noProof/>
                <w:webHidden/>
              </w:rPr>
              <w:tab/>
            </w:r>
            <w:r w:rsidRPr="00C32EC6">
              <w:rPr>
                <w:noProof/>
                <w:webHidden/>
              </w:rPr>
              <w:fldChar w:fldCharType="begin"/>
            </w:r>
            <w:r w:rsidRPr="00C32EC6">
              <w:rPr>
                <w:noProof/>
                <w:webHidden/>
              </w:rPr>
              <w:instrText xml:space="preserve"> PAGEREF _Toc178336157 \h </w:instrText>
            </w:r>
            <w:r w:rsidRPr="00C32EC6">
              <w:rPr>
                <w:noProof/>
                <w:webHidden/>
              </w:rPr>
            </w:r>
            <w:r w:rsidRPr="00C32EC6">
              <w:rPr>
                <w:noProof/>
                <w:webHidden/>
              </w:rPr>
              <w:fldChar w:fldCharType="separate"/>
            </w:r>
            <w:r w:rsidRPr="00C32EC6">
              <w:rPr>
                <w:noProof/>
                <w:webHidden/>
              </w:rPr>
              <w:t>5</w:t>
            </w:r>
            <w:r w:rsidRPr="00C32EC6">
              <w:rPr>
                <w:noProof/>
                <w:webHidden/>
              </w:rPr>
              <w:fldChar w:fldCharType="end"/>
            </w:r>
          </w:hyperlink>
        </w:p>
        <w:p w14:paraId="2627991C" w14:textId="06056D7A" w:rsidR="00C32EC6" w:rsidRPr="00C32EC6" w:rsidRDefault="00C32EC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78336158" w:history="1">
            <w:r w:rsidRPr="00C32EC6">
              <w:rPr>
                <w:rStyle w:val="Hyperlink"/>
                <w:rFonts w:ascii="Arial" w:hAnsi="Arial" w:cs="Arial"/>
                <w:noProof/>
              </w:rPr>
              <w:t>1.2 Benefits of Integrating Sustainability into Daily Operations</w:t>
            </w:r>
            <w:r w:rsidRPr="00C32EC6">
              <w:rPr>
                <w:noProof/>
                <w:webHidden/>
              </w:rPr>
              <w:tab/>
            </w:r>
            <w:r w:rsidRPr="00C32EC6">
              <w:rPr>
                <w:noProof/>
                <w:webHidden/>
              </w:rPr>
              <w:fldChar w:fldCharType="begin"/>
            </w:r>
            <w:r w:rsidRPr="00C32EC6">
              <w:rPr>
                <w:noProof/>
                <w:webHidden/>
              </w:rPr>
              <w:instrText xml:space="preserve"> PAGEREF _Toc178336158 \h </w:instrText>
            </w:r>
            <w:r w:rsidRPr="00C32EC6">
              <w:rPr>
                <w:noProof/>
                <w:webHidden/>
              </w:rPr>
            </w:r>
            <w:r w:rsidRPr="00C32EC6">
              <w:rPr>
                <w:noProof/>
                <w:webHidden/>
              </w:rPr>
              <w:fldChar w:fldCharType="separate"/>
            </w:r>
            <w:r w:rsidRPr="00C32EC6">
              <w:rPr>
                <w:noProof/>
                <w:webHidden/>
              </w:rPr>
              <w:t>6</w:t>
            </w:r>
            <w:r w:rsidRPr="00C32EC6">
              <w:rPr>
                <w:noProof/>
                <w:webHidden/>
              </w:rPr>
              <w:fldChar w:fldCharType="end"/>
            </w:r>
          </w:hyperlink>
        </w:p>
        <w:p w14:paraId="582988A8" w14:textId="27E02495" w:rsidR="00C32EC6" w:rsidRPr="00C32EC6" w:rsidRDefault="00C32EC6">
          <w:pPr>
            <w:pStyle w:val="TOC3"/>
            <w:tabs>
              <w:tab w:val="right" w:leader="dot" w:pos="9016"/>
            </w:tabs>
            <w:rPr>
              <w:noProof/>
            </w:rPr>
          </w:pPr>
          <w:hyperlink w:anchor="_Toc178336159" w:history="1">
            <w:r w:rsidRPr="00C32EC6">
              <w:rPr>
                <w:rStyle w:val="Hyperlink"/>
                <w:noProof/>
              </w:rPr>
              <w:t>1.2.1 Environmental Benefits</w:t>
            </w:r>
            <w:r w:rsidRPr="00C32EC6">
              <w:rPr>
                <w:noProof/>
                <w:webHidden/>
              </w:rPr>
              <w:tab/>
            </w:r>
            <w:r w:rsidRPr="00C32EC6">
              <w:rPr>
                <w:noProof/>
                <w:webHidden/>
              </w:rPr>
              <w:fldChar w:fldCharType="begin"/>
            </w:r>
            <w:r w:rsidRPr="00C32EC6">
              <w:rPr>
                <w:noProof/>
                <w:webHidden/>
              </w:rPr>
              <w:instrText xml:space="preserve"> PAGEREF _Toc178336159 \h </w:instrText>
            </w:r>
            <w:r w:rsidRPr="00C32EC6">
              <w:rPr>
                <w:noProof/>
                <w:webHidden/>
              </w:rPr>
            </w:r>
            <w:r w:rsidRPr="00C32EC6">
              <w:rPr>
                <w:noProof/>
                <w:webHidden/>
              </w:rPr>
              <w:fldChar w:fldCharType="separate"/>
            </w:r>
            <w:r w:rsidRPr="00C32EC6">
              <w:rPr>
                <w:noProof/>
                <w:webHidden/>
              </w:rPr>
              <w:t>6</w:t>
            </w:r>
            <w:r w:rsidRPr="00C32EC6">
              <w:rPr>
                <w:noProof/>
                <w:webHidden/>
              </w:rPr>
              <w:fldChar w:fldCharType="end"/>
            </w:r>
          </w:hyperlink>
        </w:p>
        <w:p w14:paraId="4C6C8BCB" w14:textId="083E5134" w:rsidR="00C32EC6" w:rsidRPr="00C32EC6" w:rsidRDefault="00C32EC6">
          <w:pPr>
            <w:pStyle w:val="TOC3"/>
            <w:tabs>
              <w:tab w:val="right" w:leader="dot" w:pos="9016"/>
            </w:tabs>
            <w:rPr>
              <w:noProof/>
            </w:rPr>
          </w:pPr>
          <w:hyperlink w:anchor="_Toc178336160" w:history="1">
            <w:r w:rsidRPr="00C32EC6">
              <w:rPr>
                <w:rStyle w:val="Hyperlink"/>
                <w:noProof/>
                <w:lang w:val="en-IN"/>
              </w:rPr>
              <w:t>1.2.3 Social and Regulatory Benefits</w:t>
            </w:r>
            <w:r w:rsidRPr="00C32EC6">
              <w:rPr>
                <w:noProof/>
                <w:webHidden/>
              </w:rPr>
              <w:tab/>
            </w:r>
            <w:r w:rsidRPr="00C32EC6">
              <w:rPr>
                <w:noProof/>
                <w:webHidden/>
              </w:rPr>
              <w:fldChar w:fldCharType="begin"/>
            </w:r>
            <w:r w:rsidRPr="00C32EC6">
              <w:rPr>
                <w:noProof/>
                <w:webHidden/>
              </w:rPr>
              <w:instrText xml:space="preserve"> PAGEREF _Toc178336160 \h </w:instrText>
            </w:r>
            <w:r w:rsidRPr="00C32EC6">
              <w:rPr>
                <w:noProof/>
                <w:webHidden/>
              </w:rPr>
            </w:r>
            <w:r w:rsidRPr="00C32EC6">
              <w:rPr>
                <w:noProof/>
                <w:webHidden/>
              </w:rPr>
              <w:fldChar w:fldCharType="separate"/>
            </w:r>
            <w:r w:rsidRPr="00C32EC6">
              <w:rPr>
                <w:noProof/>
                <w:webHidden/>
              </w:rPr>
              <w:t>7</w:t>
            </w:r>
            <w:r w:rsidRPr="00C32EC6">
              <w:rPr>
                <w:noProof/>
                <w:webHidden/>
              </w:rPr>
              <w:fldChar w:fldCharType="end"/>
            </w:r>
          </w:hyperlink>
        </w:p>
        <w:p w14:paraId="7B3BC0C3" w14:textId="50A3CDAC" w:rsidR="00C32EC6" w:rsidRPr="00C32EC6" w:rsidRDefault="00C32EC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78336161" w:history="1">
            <w:r w:rsidRPr="00C32EC6">
              <w:rPr>
                <w:rStyle w:val="Hyperlink"/>
                <w:rFonts w:ascii="Arial" w:hAnsi="Arial" w:cs="Arial"/>
                <w:noProof/>
              </w:rPr>
              <w:t>1.3 Challenges of Implementing Green Practices in Hotels</w:t>
            </w:r>
            <w:r w:rsidRPr="00C32EC6">
              <w:rPr>
                <w:noProof/>
                <w:webHidden/>
              </w:rPr>
              <w:tab/>
            </w:r>
            <w:r w:rsidRPr="00C32EC6">
              <w:rPr>
                <w:noProof/>
                <w:webHidden/>
              </w:rPr>
              <w:fldChar w:fldCharType="begin"/>
            </w:r>
            <w:r w:rsidRPr="00C32EC6">
              <w:rPr>
                <w:noProof/>
                <w:webHidden/>
              </w:rPr>
              <w:instrText xml:space="preserve"> PAGEREF _Toc178336161 \h </w:instrText>
            </w:r>
            <w:r w:rsidRPr="00C32EC6">
              <w:rPr>
                <w:noProof/>
                <w:webHidden/>
              </w:rPr>
            </w:r>
            <w:r w:rsidRPr="00C32EC6">
              <w:rPr>
                <w:noProof/>
                <w:webHidden/>
              </w:rPr>
              <w:fldChar w:fldCharType="separate"/>
            </w:r>
            <w:r w:rsidRPr="00C32EC6">
              <w:rPr>
                <w:noProof/>
                <w:webHidden/>
              </w:rPr>
              <w:t>7</w:t>
            </w:r>
            <w:r w:rsidRPr="00C32EC6">
              <w:rPr>
                <w:noProof/>
                <w:webHidden/>
              </w:rPr>
              <w:fldChar w:fldCharType="end"/>
            </w:r>
          </w:hyperlink>
        </w:p>
        <w:p w14:paraId="3E5EE6C3" w14:textId="0FCA6F02" w:rsidR="00C32EC6" w:rsidRPr="00C32EC6" w:rsidRDefault="00C32EC6">
          <w:pPr>
            <w:pStyle w:val="TOC3"/>
            <w:tabs>
              <w:tab w:val="right" w:leader="dot" w:pos="9016"/>
            </w:tabs>
            <w:rPr>
              <w:noProof/>
            </w:rPr>
          </w:pPr>
          <w:hyperlink w:anchor="_Toc178336162" w:history="1">
            <w:r w:rsidRPr="00C32EC6">
              <w:rPr>
                <w:rStyle w:val="Hyperlink"/>
                <w:noProof/>
                <w:lang w:val="en-IN"/>
              </w:rPr>
              <w:t>1.3.1 Financial Costs</w:t>
            </w:r>
            <w:r w:rsidRPr="00C32EC6">
              <w:rPr>
                <w:noProof/>
                <w:webHidden/>
              </w:rPr>
              <w:tab/>
            </w:r>
            <w:r w:rsidRPr="00C32EC6">
              <w:rPr>
                <w:noProof/>
                <w:webHidden/>
              </w:rPr>
              <w:fldChar w:fldCharType="begin"/>
            </w:r>
            <w:r w:rsidRPr="00C32EC6">
              <w:rPr>
                <w:noProof/>
                <w:webHidden/>
              </w:rPr>
              <w:instrText xml:space="preserve"> PAGEREF _Toc178336162 \h </w:instrText>
            </w:r>
            <w:r w:rsidRPr="00C32EC6">
              <w:rPr>
                <w:noProof/>
                <w:webHidden/>
              </w:rPr>
            </w:r>
            <w:r w:rsidRPr="00C32EC6">
              <w:rPr>
                <w:noProof/>
                <w:webHidden/>
              </w:rPr>
              <w:fldChar w:fldCharType="separate"/>
            </w:r>
            <w:r w:rsidRPr="00C32EC6">
              <w:rPr>
                <w:noProof/>
                <w:webHidden/>
              </w:rPr>
              <w:t>7</w:t>
            </w:r>
            <w:r w:rsidRPr="00C32EC6">
              <w:rPr>
                <w:noProof/>
                <w:webHidden/>
              </w:rPr>
              <w:fldChar w:fldCharType="end"/>
            </w:r>
          </w:hyperlink>
        </w:p>
        <w:p w14:paraId="59C78C4C" w14:textId="244E346C" w:rsidR="00C32EC6" w:rsidRPr="00C32EC6" w:rsidRDefault="00C32EC6">
          <w:pPr>
            <w:pStyle w:val="TOC3"/>
            <w:tabs>
              <w:tab w:val="right" w:leader="dot" w:pos="9016"/>
            </w:tabs>
            <w:rPr>
              <w:noProof/>
            </w:rPr>
          </w:pPr>
          <w:hyperlink w:anchor="_Toc178336163" w:history="1">
            <w:r w:rsidRPr="00C32EC6">
              <w:rPr>
                <w:rStyle w:val="Hyperlink"/>
                <w:noProof/>
                <w:lang w:val="en-IN"/>
              </w:rPr>
              <w:t>1.3.2 Staff Training and Guest Awareness</w:t>
            </w:r>
            <w:r w:rsidRPr="00C32EC6">
              <w:rPr>
                <w:noProof/>
                <w:webHidden/>
              </w:rPr>
              <w:tab/>
            </w:r>
            <w:r w:rsidRPr="00C32EC6">
              <w:rPr>
                <w:noProof/>
                <w:webHidden/>
              </w:rPr>
              <w:fldChar w:fldCharType="begin"/>
            </w:r>
            <w:r w:rsidRPr="00C32EC6">
              <w:rPr>
                <w:noProof/>
                <w:webHidden/>
              </w:rPr>
              <w:instrText xml:space="preserve"> PAGEREF _Toc178336163 \h </w:instrText>
            </w:r>
            <w:r w:rsidRPr="00C32EC6">
              <w:rPr>
                <w:noProof/>
                <w:webHidden/>
              </w:rPr>
            </w:r>
            <w:r w:rsidRPr="00C32EC6">
              <w:rPr>
                <w:noProof/>
                <w:webHidden/>
              </w:rPr>
              <w:fldChar w:fldCharType="separate"/>
            </w:r>
            <w:r w:rsidRPr="00C32EC6">
              <w:rPr>
                <w:noProof/>
                <w:webHidden/>
              </w:rPr>
              <w:t>8</w:t>
            </w:r>
            <w:r w:rsidRPr="00C32EC6">
              <w:rPr>
                <w:noProof/>
                <w:webHidden/>
              </w:rPr>
              <w:fldChar w:fldCharType="end"/>
            </w:r>
          </w:hyperlink>
        </w:p>
        <w:p w14:paraId="575E280F" w14:textId="5E434953" w:rsidR="00C32EC6" w:rsidRPr="00C32EC6" w:rsidRDefault="00C32EC6">
          <w:pPr>
            <w:pStyle w:val="TOC3"/>
            <w:tabs>
              <w:tab w:val="right" w:leader="dot" w:pos="9016"/>
            </w:tabs>
            <w:rPr>
              <w:noProof/>
            </w:rPr>
          </w:pPr>
          <w:hyperlink w:anchor="_Toc178336164" w:history="1">
            <w:r w:rsidRPr="00C32EC6">
              <w:rPr>
                <w:rStyle w:val="Hyperlink"/>
                <w:noProof/>
                <w:lang w:val="en-IN"/>
              </w:rPr>
              <w:t>1.3.3 Balancing Guest Expectations</w:t>
            </w:r>
            <w:r w:rsidRPr="00C32EC6">
              <w:rPr>
                <w:noProof/>
                <w:webHidden/>
              </w:rPr>
              <w:tab/>
            </w:r>
            <w:r w:rsidRPr="00C32EC6">
              <w:rPr>
                <w:noProof/>
                <w:webHidden/>
              </w:rPr>
              <w:fldChar w:fldCharType="begin"/>
            </w:r>
            <w:r w:rsidRPr="00C32EC6">
              <w:rPr>
                <w:noProof/>
                <w:webHidden/>
              </w:rPr>
              <w:instrText xml:space="preserve"> PAGEREF _Toc178336164 \h </w:instrText>
            </w:r>
            <w:r w:rsidRPr="00C32EC6">
              <w:rPr>
                <w:noProof/>
                <w:webHidden/>
              </w:rPr>
            </w:r>
            <w:r w:rsidRPr="00C32EC6">
              <w:rPr>
                <w:noProof/>
                <w:webHidden/>
              </w:rPr>
              <w:fldChar w:fldCharType="separate"/>
            </w:r>
            <w:r w:rsidRPr="00C32EC6">
              <w:rPr>
                <w:noProof/>
                <w:webHidden/>
              </w:rPr>
              <w:t>8</w:t>
            </w:r>
            <w:r w:rsidRPr="00C32EC6">
              <w:rPr>
                <w:noProof/>
                <w:webHidden/>
              </w:rPr>
              <w:fldChar w:fldCharType="end"/>
            </w:r>
          </w:hyperlink>
        </w:p>
        <w:p w14:paraId="5233A93B" w14:textId="77E17300" w:rsidR="00C32EC6" w:rsidRPr="00C32EC6" w:rsidRDefault="00C32EC6">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78336165" w:history="1">
            <w:r w:rsidRPr="00C32EC6">
              <w:rPr>
                <w:rStyle w:val="Hyperlink"/>
                <w:rFonts w:ascii="Arial" w:hAnsi="Arial" w:cs="Arial"/>
                <w:noProof/>
              </w:rPr>
              <w:t>1.4 A Specific Green Practice Initiative: Food Waste Reduction</w:t>
            </w:r>
            <w:r w:rsidRPr="00C32EC6">
              <w:rPr>
                <w:noProof/>
                <w:webHidden/>
              </w:rPr>
              <w:tab/>
            </w:r>
            <w:r w:rsidRPr="00C32EC6">
              <w:rPr>
                <w:noProof/>
                <w:webHidden/>
              </w:rPr>
              <w:fldChar w:fldCharType="begin"/>
            </w:r>
            <w:r w:rsidRPr="00C32EC6">
              <w:rPr>
                <w:noProof/>
                <w:webHidden/>
              </w:rPr>
              <w:instrText xml:space="preserve"> PAGEREF _Toc178336165 \h </w:instrText>
            </w:r>
            <w:r w:rsidRPr="00C32EC6">
              <w:rPr>
                <w:noProof/>
                <w:webHidden/>
              </w:rPr>
            </w:r>
            <w:r w:rsidRPr="00C32EC6">
              <w:rPr>
                <w:noProof/>
                <w:webHidden/>
              </w:rPr>
              <w:fldChar w:fldCharType="separate"/>
            </w:r>
            <w:r w:rsidRPr="00C32EC6">
              <w:rPr>
                <w:noProof/>
                <w:webHidden/>
              </w:rPr>
              <w:t>9</w:t>
            </w:r>
            <w:r w:rsidRPr="00C32EC6">
              <w:rPr>
                <w:noProof/>
                <w:webHidden/>
              </w:rPr>
              <w:fldChar w:fldCharType="end"/>
            </w:r>
          </w:hyperlink>
        </w:p>
        <w:p w14:paraId="22F017D9" w14:textId="66B02914" w:rsidR="00C32EC6" w:rsidRPr="00C32EC6" w:rsidRDefault="00C32EC6">
          <w:pPr>
            <w:pStyle w:val="TOC3"/>
            <w:tabs>
              <w:tab w:val="right" w:leader="dot" w:pos="9016"/>
            </w:tabs>
            <w:rPr>
              <w:noProof/>
            </w:rPr>
          </w:pPr>
          <w:hyperlink w:anchor="_Toc178336166" w:history="1">
            <w:r w:rsidRPr="00C32EC6">
              <w:rPr>
                <w:rStyle w:val="Hyperlink"/>
                <w:noProof/>
                <w:lang w:val="en-IN"/>
              </w:rPr>
              <w:t>1.4.1 What the Initiative Entails</w:t>
            </w:r>
            <w:r w:rsidRPr="00C32EC6">
              <w:rPr>
                <w:noProof/>
                <w:webHidden/>
              </w:rPr>
              <w:tab/>
            </w:r>
            <w:r w:rsidRPr="00C32EC6">
              <w:rPr>
                <w:noProof/>
                <w:webHidden/>
              </w:rPr>
              <w:fldChar w:fldCharType="begin"/>
            </w:r>
            <w:r w:rsidRPr="00C32EC6">
              <w:rPr>
                <w:noProof/>
                <w:webHidden/>
              </w:rPr>
              <w:instrText xml:space="preserve"> PAGEREF _Toc178336166 \h </w:instrText>
            </w:r>
            <w:r w:rsidRPr="00C32EC6">
              <w:rPr>
                <w:noProof/>
                <w:webHidden/>
              </w:rPr>
            </w:r>
            <w:r w:rsidRPr="00C32EC6">
              <w:rPr>
                <w:noProof/>
                <w:webHidden/>
              </w:rPr>
              <w:fldChar w:fldCharType="separate"/>
            </w:r>
            <w:r w:rsidRPr="00C32EC6">
              <w:rPr>
                <w:noProof/>
                <w:webHidden/>
              </w:rPr>
              <w:t>9</w:t>
            </w:r>
            <w:r w:rsidRPr="00C32EC6">
              <w:rPr>
                <w:noProof/>
                <w:webHidden/>
              </w:rPr>
              <w:fldChar w:fldCharType="end"/>
            </w:r>
          </w:hyperlink>
        </w:p>
        <w:p w14:paraId="6FCFAA62" w14:textId="2921D3FC" w:rsidR="00C32EC6" w:rsidRPr="00C32EC6" w:rsidRDefault="00C32EC6">
          <w:pPr>
            <w:pStyle w:val="TOC3"/>
            <w:tabs>
              <w:tab w:val="right" w:leader="dot" w:pos="9016"/>
            </w:tabs>
            <w:rPr>
              <w:noProof/>
            </w:rPr>
          </w:pPr>
          <w:hyperlink w:anchor="_Toc178336167" w:history="1">
            <w:r w:rsidRPr="00C32EC6">
              <w:rPr>
                <w:rStyle w:val="Hyperlink"/>
                <w:noProof/>
                <w:lang w:val="en-IN"/>
              </w:rPr>
              <w:t>1.4.2 Examples of Other Hotels Implementing Food Waste Initiatives</w:t>
            </w:r>
            <w:r w:rsidRPr="00C32EC6">
              <w:rPr>
                <w:noProof/>
                <w:webHidden/>
              </w:rPr>
              <w:tab/>
            </w:r>
            <w:r w:rsidRPr="00C32EC6">
              <w:rPr>
                <w:noProof/>
                <w:webHidden/>
              </w:rPr>
              <w:fldChar w:fldCharType="begin"/>
            </w:r>
            <w:r w:rsidRPr="00C32EC6">
              <w:rPr>
                <w:noProof/>
                <w:webHidden/>
              </w:rPr>
              <w:instrText xml:space="preserve"> PAGEREF _Toc178336167 \h </w:instrText>
            </w:r>
            <w:r w:rsidRPr="00C32EC6">
              <w:rPr>
                <w:noProof/>
                <w:webHidden/>
              </w:rPr>
            </w:r>
            <w:r w:rsidRPr="00C32EC6">
              <w:rPr>
                <w:noProof/>
                <w:webHidden/>
              </w:rPr>
              <w:fldChar w:fldCharType="separate"/>
            </w:r>
            <w:r w:rsidRPr="00C32EC6">
              <w:rPr>
                <w:noProof/>
                <w:webHidden/>
              </w:rPr>
              <w:t>10</w:t>
            </w:r>
            <w:r w:rsidRPr="00C32EC6">
              <w:rPr>
                <w:noProof/>
                <w:webHidden/>
              </w:rPr>
              <w:fldChar w:fldCharType="end"/>
            </w:r>
          </w:hyperlink>
        </w:p>
        <w:p w14:paraId="0CC8678B" w14:textId="7675D916" w:rsidR="00C32EC6" w:rsidRPr="00C32EC6" w:rsidRDefault="00C32EC6">
          <w:pPr>
            <w:pStyle w:val="TOC3"/>
            <w:tabs>
              <w:tab w:val="right" w:leader="dot" w:pos="9016"/>
            </w:tabs>
            <w:rPr>
              <w:noProof/>
            </w:rPr>
          </w:pPr>
          <w:hyperlink w:anchor="_Toc178336168" w:history="1">
            <w:r w:rsidRPr="00C32EC6">
              <w:rPr>
                <w:rStyle w:val="Hyperlink"/>
                <w:noProof/>
                <w:lang w:val="en-IN"/>
              </w:rPr>
              <w:t>1.4.3 Benefits of the Initiative for Hilton</w:t>
            </w:r>
            <w:r w:rsidRPr="00C32EC6">
              <w:rPr>
                <w:noProof/>
                <w:webHidden/>
              </w:rPr>
              <w:tab/>
            </w:r>
            <w:r w:rsidRPr="00C32EC6">
              <w:rPr>
                <w:noProof/>
                <w:webHidden/>
              </w:rPr>
              <w:fldChar w:fldCharType="begin"/>
            </w:r>
            <w:r w:rsidRPr="00C32EC6">
              <w:rPr>
                <w:noProof/>
                <w:webHidden/>
              </w:rPr>
              <w:instrText xml:space="preserve"> PAGEREF _Toc178336168 \h </w:instrText>
            </w:r>
            <w:r w:rsidRPr="00C32EC6">
              <w:rPr>
                <w:noProof/>
                <w:webHidden/>
              </w:rPr>
            </w:r>
            <w:r w:rsidRPr="00C32EC6">
              <w:rPr>
                <w:noProof/>
                <w:webHidden/>
              </w:rPr>
              <w:fldChar w:fldCharType="separate"/>
            </w:r>
            <w:r w:rsidRPr="00C32EC6">
              <w:rPr>
                <w:noProof/>
                <w:webHidden/>
              </w:rPr>
              <w:t>10</w:t>
            </w:r>
            <w:r w:rsidRPr="00C32EC6">
              <w:rPr>
                <w:noProof/>
                <w:webHidden/>
              </w:rPr>
              <w:fldChar w:fldCharType="end"/>
            </w:r>
          </w:hyperlink>
        </w:p>
        <w:p w14:paraId="7F38EF5F" w14:textId="7306DB5F" w:rsidR="00C32EC6" w:rsidRPr="00C32EC6" w:rsidRDefault="00C32EC6">
          <w:pPr>
            <w:pStyle w:val="TOC3"/>
            <w:tabs>
              <w:tab w:val="right" w:leader="dot" w:pos="9016"/>
            </w:tabs>
            <w:rPr>
              <w:noProof/>
            </w:rPr>
          </w:pPr>
          <w:hyperlink w:anchor="_Toc178336169" w:history="1">
            <w:r w:rsidRPr="00C32EC6">
              <w:rPr>
                <w:rStyle w:val="Hyperlink"/>
                <w:noProof/>
                <w:lang w:val="en-IN"/>
              </w:rPr>
              <w:t>1.4.4 Challenges of Implementing Food Waste Initiatives</w:t>
            </w:r>
            <w:r w:rsidRPr="00C32EC6">
              <w:rPr>
                <w:noProof/>
                <w:webHidden/>
              </w:rPr>
              <w:tab/>
            </w:r>
            <w:r w:rsidRPr="00C32EC6">
              <w:rPr>
                <w:noProof/>
                <w:webHidden/>
              </w:rPr>
              <w:fldChar w:fldCharType="begin"/>
            </w:r>
            <w:r w:rsidRPr="00C32EC6">
              <w:rPr>
                <w:noProof/>
                <w:webHidden/>
              </w:rPr>
              <w:instrText xml:space="preserve"> PAGEREF _Toc178336169 \h </w:instrText>
            </w:r>
            <w:r w:rsidRPr="00C32EC6">
              <w:rPr>
                <w:noProof/>
                <w:webHidden/>
              </w:rPr>
            </w:r>
            <w:r w:rsidRPr="00C32EC6">
              <w:rPr>
                <w:noProof/>
                <w:webHidden/>
              </w:rPr>
              <w:fldChar w:fldCharType="separate"/>
            </w:r>
            <w:r w:rsidRPr="00C32EC6">
              <w:rPr>
                <w:noProof/>
                <w:webHidden/>
              </w:rPr>
              <w:t>11</w:t>
            </w:r>
            <w:r w:rsidRPr="00C32EC6">
              <w:rPr>
                <w:noProof/>
                <w:webHidden/>
              </w:rPr>
              <w:fldChar w:fldCharType="end"/>
            </w:r>
          </w:hyperlink>
        </w:p>
        <w:p w14:paraId="46441256" w14:textId="24DEAB47" w:rsidR="00C32EC6" w:rsidRPr="00C32EC6" w:rsidRDefault="00C32EC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78336170" w:history="1">
            <w:r w:rsidRPr="00C32EC6">
              <w:rPr>
                <w:rStyle w:val="Hyperlink"/>
                <w:rFonts w:ascii="Arial" w:hAnsi="Arial" w:cs="Arial"/>
                <w:noProof/>
                <w:lang w:val="en-IN"/>
              </w:rPr>
              <w:t>Conclusion/Recommendations</w:t>
            </w:r>
            <w:r w:rsidRPr="00C32EC6">
              <w:rPr>
                <w:noProof/>
                <w:webHidden/>
              </w:rPr>
              <w:tab/>
            </w:r>
            <w:r w:rsidRPr="00C32EC6">
              <w:rPr>
                <w:noProof/>
                <w:webHidden/>
              </w:rPr>
              <w:fldChar w:fldCharType="begin"/>
            </w:r>
            <w:r w:rsidRPr="00C32EC6">
              <w:rPr>
                <w:noProof/>
                <w:webHidden/>
              </w:rPr>
              <w:instrText xml:space="preserve"> PAGEREF _Toc178336170 \h </w:instrText>
            </w:r>
            <w:r w:rsidRPr="00C32EC6">
              <w:rPr>
                <w:noProof/>
                <w:webHidden/>
              </w:rPr>
            </w:r>
            <w:r w:rsidRPr="00C32EC6">
              <w:rPr>
                <w:noProof/>
                <w:webHidden/>
              </w:rPr>
              <w:fldChar w:fldCharType="separate"/>
            </w:r>
            <w:r w:rsidRPr="00C32EC6">
              <w:rPr>
                <w:noProof/>
                <w:webHidden/>
              </w:rPr>
              <w:t>12</w:t>
            </w:r>
            <w:r w:rsidRPr="00C32EC6">
              <w:rPr>
                <w:noProof/>
                <w:webHidden/>
              </w:rPr>
              <w:fldChar w:fldCharType="end"/>
            </w:r>
          </w:hyperlink>
        </w:p>
        <w:p w14:paraId="3C804CC7" w14:textId="25867140" w:rsidR="00C32EC6" w:rsidRPr="00C32EC6" w:rsidRDefault="00C32EC6">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78336171" w:history="1">
            <w:r w:rsidRPr="00C32EC6">
              <w:rPr>
                <w:rStyle w:val="Hyperlink"/>
                <w:rFonts w:ascii="Arial" w:hAnsi="Arial" w:cs="Arial"/>
                <w:noProof/>
              </w:rPr>
              <w:t>References</w:t>
            </w:r>
            <w:r w:rsidRPr="00C32EC6">
              <w:rPr>
                <w:noProof/>
                <w:webHidden/>
              </w:rPr>
              <w:tab/>
            </w:r>
            <w:r w:rsidRPr="00C32EC6">
              <w:rPr>
                <w:noProof/>
                <w:webHidden/>
              </w:rPr>
              <w:fldChar w:fldCharType="begin"/>
            </w:r>
            <w:r w:rsidRPr="00C32EC6">
              <w:rPr>
                <w:noProof/>
                <w:webHidden/>
              </w:rPr>
              <w:instrText xml:space="preserve"> PAGEREF _Toc178336171 \h </w:instrText>
            </w:r>
            <w:r w:rsidRPr="00C32EC6">
              <w:rPr>
                <w:noProof/>
                <w:webHidden/>
              </w:rPr>
            </w:r>
            <w:r w:rsidRPr="00C32EC6">
              <w:rPr>
                <w:noProof/>
                <w:webHidden/>
              </w:rPr>
              <w:fldChar w:fldCharType="separate"/>
            </w:r>
            <w:r w:rsidRPr="00C32EC6">
              <w:rPr>
                <w:noProof/>
                <w:webHidden/>
              </w:rPr>
              <w:t>13</w:t>
            </w:r>
            <w:r w:rsidRPr="00C32EC6">
              <w:rPr>
                <w:noProof/>
                <w:webHidden/>
              </w:rPr>
              <w:fldChar w:fldCharType="end"/>
            </w:r>
          </w:hyperlink>
        </w:p>
        <w:p w14:paraId="2A7C338D" w14:textId="210E3879" w:rsidR="0037749D" w:rsidRPr="0037749D" w:rsidRDefault="0037749D">
          <w:pPr>
            <w:rPr>
              <w:rFonts w:ascii="Arial" w:hAnsi="Arial" w:cs="Arial"/>
            </w:rPr>
          </w:pPr>
          <w:r w:rsidRPr="0037749D">
            <w:rPr>
              <w:rFonts w:ascii="Arial" w:hAnsi="Arial" w:cs="Arial"/>
              <w:noProof/>
            </w:rPr>
            <w:fldChar w:fldCharType="end"/>
          </w:r>
        </w:p>
      </w:sdtContent>
    </w:sdt>
    <w:p w14:paraId="4C901E90" w14:textId="77777777" w:rsidR="0037749D" w:rsidRPr="0037749D" w:rsidRDefault="0037749D">
      <w:pPr>
        <w:pStyle w:val="TableofFigures"/>
        <w:tabs>
          <w:tab w:val="right" w:leader="dot" w:pos="9016"/>
        </w:tabs>
        <w:rPr>
          <w:rFonts w:ascii="Arial" w:hAnsi="Arial" w:cs="Arial"/>
          <w:b/>
          <w:bCs/>
          <w:lang w:val="en-IN"/>
        </w:rPr>
      </w:pPr>
    </w:p>
    <w:p w14:paraId="7733797A" w14:textId="2E5A2866" w:rsidR="0037749D" w:rsidRPr="0037749D" w:rsidRDefault="0037749D">
      <w:pPr>
        <w:pStyle w:val="TableofFigures"/>
        <w:tabs>
          <w:tab w:val="right" w:leader="dot" w:pos="9016"/>
        </w:tabs>
        <w:rPr>
          <w:rFonts w:ascii="Arial" w:hAnsi="Arial" w:cs="Arial"/>
          <w:b/>
          <w:bCs/>
          <w:sz w:val="32"/>
          <w:szCs w:val="28"/>
          <w:lang w:val="en-IN"/>
        </w:rPr>
      </w:pPr>
      <w:r w:rsidRPr="0037749D">
        <w:rPr>
          <w:rFonts w:ascii="Arial" w:hAnsi="Arial" w:cs="Arial"/>
          <w:b/>
          <w:bCs/>
          <w:sz w:val="32"/>
          <w:szCs w:val="28"/>
          <w:lang w:val="en-IN"/>
        </w:rPr>
        <w:t>Table of figures</w:t>
      </w:r>
    </w:p>
    <w:p w14:paraId="76F3262F" w14:textId="77777777" w:rsidR="0037749D" w:rsidRPr="0037749D" w:rsidRDefault="0037749D">
      <w:pPr>
        <w:pStyle w:val="TableofFigures"/>
        <w:tabs>
          <w:tab w:val="right" w:leader="dot" w:pos="9016"/>
        </w:tabs>
        <w:rPr>
          <w:rFonts w:ascii="Arial" w:hAnsi="Arial" w:cs="Arial"/>
          <w:b/>
          <w:bCs/>
          <w:lang w:val="en-IN"/>
        </w:rPr>
      </w:pPr>
    </w:p>
    <w:p w14:paraId="63F1A29D" w14:textId="0CC83057" w:rsidR="0037749D" w:rsidRPr="0037749D" w:rsidRDefault="0037749D">
      <w:pPr>
        <w:pStyle w:val="TableofFigures"/>
        <w:tabs>
          <w:tab w:val="right" w:leader="dot" w:pos="9016"/>
        </w:tabs>
        <w:rPr>
          <w:rFonts w:ascii="Arial" w:hAnsi="Arial" w:cs="Arial"/>
          <w:noProof/>
        </w:rPr>
      </w:pPr>
      <w:r w:rsidRPr="0037749D">
        <w:rPr>
          <w:rFonts w:ascii="Arial" w:hAnsi="Arial" w:cs="Arial"/>
          <w:b/>
          <w:bCs/>
          <w:lang w:val="en-IN"/>
        </w:rPr>
        <w:fldChar w:fldCharType="begin"/>
      </w:r>
      <w:r w:rsidRPr="0037749D">
        <w:rPr>
          <w:rFonts w:ascii="Arial" w:hAnsi="Arial" w:cs="Arial"/>
          <w:b/>
          <w:bCs/>
          <w:lang w:val="en-IN"/>
        </w:rPr>
        <w:instrText xml:space="preserve"> TOC \h \z \c "Figure" </w:instrText>
      </w:r>
      <w:r w:rsidRPr="0037749D">
        <w:rPr>
          <w:rFonts w:ascii="Arial" w:hAnsi="Arial" w:cs="Arial"/>
          <w:b/>
          <w:bCs/>
          <w:lang w:val="en-IN"/>
        </w:rPr>
        <w:fldChar w:fldCharType="separate"/>
      </w:r>
      <w:hyperlink w:anchor="_Toc178331354" w:history="1">
        <w:r w:rsidRPr="0037749D">
          <w:rPr>
            <w:rStyle w:val="Hyperlink"/>
            <w:rFonts w:ascii="Arial" w:hAnsi="Arial" w:cs="Arial"/>
            <w:noProof/>
          </w:rPr>
          <w:t>Figure 1: Green Hospitality</w:t>
        </w:r>
        <w:r w:rsidRPr="0037749D">
          <w:rPr>
            <w:rFonts w:ascii="Arial" w:hAnsi="Arial" w:cs="Arial"/>
            <w:noProof/>
            <w:webHidden/>
          </w:rPr>
          <w:tab/>
        </w:r>
        <w:r w:rsidRPr="0037749D">
          <w:rPr>
            <w:rFonts w:ascii="Arial" w:hAnsi="Arial" w:cs="Arial"/>
            <w:noProof/>
            <w:webHidden/>
          </w:rPr>
          <w:fldChar w:fldCharType="begin"/>
        </w:r>
        <w:r w:rsidRPr="0037749D">
          <w:rPr>
            <w:rFonts w:ascii="Arial" w:hAnsi="Arial" w:cs="Arial"/>
            <w:noProof/>
            <w:webHidden/>
          </w:rPr>
          <w:instrText xml:space="preserve"> PAGEREF _Toc178331354 \h </w:instrText>
        </w:r>
        <w:r w:rsidRPr="0037749D">
          <w:rPr>
            <w:rFonts w:ascii="Arial" w:hAnsi="Arial" w:cs="Arial"/>
            <w:noProof/>
            <w:webHidden/>
          </w:rPr>
        </w:r>
        <w:r w:rsidRPr="0037749D">
          <w:rPr>
            <w:rFonts w:ascii="Arial" w:hAnsi="Arial" w:cs="Arial"/>
            <w:noProof/>
            <w:webHidden/>
          </w:rPr>
          <w:fldChar w:fldCharType="separate"/>
        </w:r>
        <w:r w:rsidRPr="0037749D">
          <w:rPr>
            <w:rFonts w:ascii="Arial" w:hAnsi="Arial" w:cs="Arial"/>
            <w:noProof/>
            <w:webHidden/>
          </w:rPr>
          <w:t>5</w:t>
        </w:r>
        <w:r w:rsidRPr="0037749D">
          <w:rPr>
            <w:rFonts w:ascii="Arial" w:hAnsi="Arial" w:cs="Arial"/>
            <w:noProof/>
            <w:webHidden/>
          </w:rPr>
          <w:fldChar w:fldCharType="end"/>
        </w:r>
      </w:hyperlink>
    </w:p>
    <w:p w14:paraId="47F84297" w14:textId="3389910F" w:rsidR="0037749D" w:rsidRPr="0037749D" w:rsidRDefault="0037749D">
      <w:pPr>
        <w:pStyle w:val="TableofFigures"/>
        <w:tabs>
          <w:tab w:val="right" w:leader="dot" w:pos="9016"/>
        </w:tabs>
        <w:rPr>
          <w:rFonts w:ascii="Arial" w:hAnsi="Arial" w:cs="Arial"/>
          <w:noProof/>
        </w:rPr>
      </w:pPr>
      <w:hyperlink w:anchor="_Toc178331355" w:history="1">
        <w:r w:rsidRPr="0037749D">
          <w:rPr>
            <w:rStyle w:val="Hyperlink"/>
            <w:rFonts w:ascii="Arial" w:hAnsi="Arial" w:cs="Arial"/>
            <w:noProof/>
          </w:rPr>
          <w:t>Figure 2: Hilton Hotel</w:t>
        </w:r>
        <w:r w:rsidRPr="0037749D">
          <w:rPr>
            <w:rFonts w:ascii="Arial" w:hAnsi="Arial" w:cs="Arial"/>
            <w:noProof/>
            <w:webHidden/>
          </w:rPr>
          <w:tab/>
        </w:r>
        <w:r w:rsidRPr="0037749D">
          <w:rPr>
            <w:rFonts w:ascii="Arial" w:hAnsi="Arial" w:cs="Arial"/>
            <w:noProof/>
            <w:webHidden/>
          </w:rPr>
          <w:fldChar w:fldCharType="begin"/>
        </w:r>
        <w:r w:rsidRPr="0037749D">
          <w:rPr>
            <w:rFonts w:ascii="Arial" w:hAnsi="Arial" w:cs="Arial"/>
            <w:noProof/>
            <w:webHidden/>
          </w:rPr>
          <w:instrText xml:space="preserve"> PAGEREF _Toc178331355 \h </w:instrText>
        </w:r>
        <w:r w:rsidRPr="0037749D">
          <w:rPr>
            <w:rFonts w:ascii="Arial" w:hAnsi="Arial" w:cs="Arial"/>
            <w:noProof/>
            <w:webHidden/>
          </w:rPr>
        </w:r>
        <w:r w:rsidRPr="0037749D">
          <w:rPr>
            <w:rFonts w:ascii="Arial" w:hAnsi="Arial" w:cs="Arial"/>
            <w:noProof/>
            <w:webHidden/>
          </w:rPr>
          <w:fldChar w:fldCharType="separate"/>
        </w:r>
        <w:r w:rsidRPr="0037749D">
          <w:rPr>
            <w:rFonts w:ascii="Arial" w:hAnsi="Arial" w:cs="Arial"/>
            <w:noProof/>
            <w:webHidden/>
          </w:rPr>
          <w:t>6</w:t>
        </w:r>
        <w:r w:rsidRPr="0037749D">
          <w:rPr>
            <w:rFonts w:ascii="Arial" w:hAnsi="Arial" w:cs="Arial"/>
            <w:noProof/>
            <w:webHidden/>
          </w:rPr>
          <w:fldChar w:fldCharType="end"/>
        </w:r>
      </w:hyperlink>
    </w:p>
    <w:p w14:paraId="1A1F87BB" w14:textId="2D0881DA" w:rsidR="0037749D" w:rsidRPr="0037749D" w:rsidRDefault="0037749D">
      <w:pPr>
        <w:pStyle w:val="TableofFigures"/>
        <w:tabs>
          <w:tab w:val="right" w:leader="dot" w:pos="9016"/>
        </w:tabs>
        <w:rPr>
          <w:rFonts w:ascii="Arial" w:hAnsi="Arial" w:cs="Arial"/>
          <w:noProof/>
        </w:rPr>
      </w:pPr>
      <w:hyperlink w:anchor="_Toc178331356" w:history="1">
        <w:r w:rsidRPr="0037749D">
          <w:rPr>
            <w:rStyle w:val="Hyperlink"/>
            <w:rFonts w:ascii="Arial" w:hAnsi="Arial" w:cs="Arial"/>
            <w:noProof/>
          </w:rPr>
          <w:t>Figure 3: Green Practices in Hotels</w:t>
        </w:r>
        <w:r w:rsidRPr="0037749D">
          <w:rPr>
            <w:rFonts w:ascii="Arial" w:hAnsi="Arial" w:cs="Arial"/>
            <w:noProof/>
            <w:webHidden/>
          </w:rPr>
          <w:tab/>
        </w:r>
        <w:r w:rsidRPr="0037749D">
          <w:rPr>
            <w:rFonts w:ascii="Arial" w:hAnsi="Arial" w:cs="Arial"/>
            <w:noProof/>
            <w:webHidden/>
          </w:rPr>
          <w:fldChar w:fldCharType="begin"/>
        </w:r>
        <w:r w:rsidRPr="0037749D">
          <w:rPr>
            <w:rFonts w:ascii="Arial" w:hAnsi="Arial" w:cs="Arial"/>
            <w:noProof/>
            <w:webHidden/>
          </w:rPr>
          <w:instrText xml:space="preserve"> PAGEREF _Toc178331356 \h </w:instrText>
        </w:r>
        <w:r w:rsidRPr="0037749D">
          <w:rPr>
            <w:rFonts w:ascii="Arial" w:hAnsi="Arial" w:cs="Arial"/>
            <w:noProof/>
            <w:webHidden/>
          </w:rPr>
        </w:r>
        <w:r w:rsidRPr="0037749D">
          <w:rPr>
            <w:rFonts w:ascii="Arial" w:hAnsi="Arial" w:cs="Arial"/>
            <w:noProof/>
            <w:webHidden/>
          </w:rPr>
          <w:fldChar w:fldCharType="separate"/>
        </w:r>
        <w:r w:rsidRPr="0037749D">
          <w:rPr>
            <w:rFonts w:ascii="Arial" w:hAnsi="Arial" w:cs="Arial"/>
            <w:noProof/>
            <w:webHidden/>
          </w:rPr>
          <w:t>8</w:t>
        </w:r>
        <w:r w:rsidRPr="0037749D">
          <w:rPr>
            <w:rFonts w:ascii="Arial" w:hAnsi="Arial" w:cs="Arial"/>
            <w:noProof/>
            <w:webHidden/>
          </w:rPr>
          <w:fldChar w:fldCharType="end"/>
        </w:r>
      </w:hyperlink>
    </w:p>
    <w:p w14:paraId="46A6C17D" w14:textId="331E5049" w:rsidR="0037749D" w:rsidRPr="0037749D" w:rsidRDefault="0037749D">
      <w:pPr>
        <w:pStyle w:val="TableofFigures"/>
        <w:tabs>
          <w:tab w:val="right" w:leader="dot" w:pos="9016"/>
        </w:tabs>
        <w:rPr>
          <w:rFonts w:ascii="Arial" w:hAnsi="Arial" w:cs="Arial"/>
          <w:noProof/>
        </w:rPr>
      </w:pPr>
      <w:hyperlink w:anchor="_Toc178331357" w:history="1">
        <w:r w:rsidRPr="0037749D">
          <w:rPr>
            <w:rStyle w:val="Hyperlink"/>
            <w:rFonts w:ascii="Arial" w:hAnsi="Arial" w:cs="Arial"/>
            <w:noProof/>
          </w:rPr>
          <w:t>Figure 4: Food Waste Reduction Initiative</w:t>
        </w:r>
        <w:r w:rsidRPr="0037749D">
          <w:rPr>
            <w:rFonts w:ascii="Arial" w:hAnsi="Arial" w:cs="Arial"/>
            <w:noProof/>
            <w:webHidden/>
          </w:rPr>
          <w:tab/>
        </w:r>
        <w:r w:rsidRPr="0037749D">
          <w:rPr>
            <w:rFonts w:ascii="Arial" w:hAnsi="Arial" w:cs="Arial"/>
            <w:noProof/>
            <w:webHidden/>
          </w:rPr>
          <w:fldChar w:fldCharType="begin"/>
        </w:r>
        <w:r w:rsidRPr="0037749D">
          <w:rPr>
            <w:rFonts w:ascii="Arial" w:hAnsi="Arial" w:cs="Arial"/>
            <w:noProof/>
            <w:webHidden/>
          </w:rPr>
          <w:instrText xml:space="preserve"> PAGEREF _Toc178331357 \h </w:instrText>
        </w:r>
        <w:r w:rsidRPr="0037749D">
          <w:rPr>
            <w:rFonts w:ascii="Arial" w:hAnsi="Arial" w:cs="Arial"/>
            <w:noProof/>
            <w:webHidden/>
          </w:rPr>
        </w:r>
        <w:r w:rsidRPr="0037749D">
          <w:rPr>
            <w:rFonts w:ascii="Arial" w:hAnsi="Arial" w:cs="Arial"/>
            <w:noProof/>
            <w:webHidden/>
          </w:rPr>
          <w:fldChar w:fldCharType="separate"/>
        </w:r>
        <w:r w:rsidRPr="0037749D">
          <w:rPr>
            <w:rFonts w:ascii="Arial" w:hAnsi="Arial" w:cs="Arial"/>
            <w:noProof/>
            <w:webHidden/>
          </w:rPr>
          <w:t>9</w:t>
        </w:r>
        <w:r w:rsidRPr="0037749D">
          <w:rPr>
            <w:rFonts w:ascii="Arial" w:hAnsi="Arial" w:cs="Arial"/>
            <w:noProof/>
            <w:webHidden/>
          </w:rPr>
          <w:fldChar w:fldCharType="end"/>
        </w:r>
      </w:hyperlink>
    </w:p>
    <w:p w14:paraId="3086D869" w14:textId="0659A6DD" w:rsidR="00CF14B5" w:rsidRPr="0037749D" w:rsidRDefault="0037749D">
      <w:pPr>
        <w:spacing w:after="160" w:line="259" w:lineRule="auto"/>
        <w:rPr>
          <w:rFonts w:ascii="Arial" w:eastAsiaTheme="majorEastAsia" w:hAnsi="Arial" w:cs="Arial"/>
          <w:b/>
          <w:bCs/>
          <w:color w:val="000000" w:themeColor="text1"/>
          <w:sz w:val="36"/>
          <w:szCs w:val="32"/>
          <w:lang w:val="en-IN" w:eastAsia="en-GB"/>
        </w:rPr>
      </w:pPr>
      <w:r w:rsidRPr="0037749D">
        <w:rPr>
          <w:rFonts w:ascii="Arial" w:hAnsi="Arial" w:cs="Arial"/>
          <w:b/>
          <w:bCs/>
          <w:lang w:val="en-IN"/>
        </w:rPr>
        <w:fldChar w:fldCharType="end"/>
      </w:r>
      <w:r w:rsidR="00CF14B5" w:rsidRPr="0037749D">
        <w:rPr>
          <w:rFonts w:ascii="Arial" w:hAnsi="Arial" w:cs="Arial"/>
          <w:b/>
          <w:bCs/>
          <w:lang w:val="en-IN"/>
        </w:rPr>
        <w:br w:type="page"/>
      </w:r>
    </w:p>
    <w:p w14:paraId="78F7A66D" w14:textId="6789E799" w:rsidR="0009141D" w:rsidRPr="0037749D" w:rsidRDefault="0009141D" w:rsidP="00B53993">
      <w:pPr>
        <w:pStyle w:val="Heading1"/>
        <w:rPr>
          <w:rFonts w:ascii="Arial" w:hAnsi="Arial" w:cs="Arial"/>
          <w:b/>
          <w:bCs/>
          <w:lang w:val="en-IN"/>
        </w:rPr>
      </w:pPr>
      <w:bookmarkStart w:id="1" w:name="_Toc178336155"/>
      <w:r w:rsidRPr="0037749D">
        <w:rPr>
          <w:rFonts w:ascii="Arial" w:hAnsi="Arial" w:cs="Arial"/>
          <w:b/>
          <w:bCs/>
          <w:lang w:val="en-IN"/>
        </w:rPr>
        <w:lastRenderedPageBreak/>
        <w:t>Introduction</w:t>
      </w:r>
      <w:bookmarkEnd w:id="1"/>
      <w:r w:rsidRPr="0037749D">
        <w:rPr>
          <w:rFonts w:ascii="Arial" w:hAnsi="Arial" w:cs="Arial"/>
          <w:b/>
          <w:bCs/>
          <w:lang w:val="en-IN"/>
        </w:rPr>
        <w:t xml:space="preserve"> </w:t>
      </w:r>
    </w:p>
    <w:p w14:paraId="3C597FED" w14:textId="21CF3215" w:rsidR="0009141D" w:rsidRPr="0009141D" w:rsidRDefault="0009141D" w:rsidP="00B53993">
      <w:pPr>
        <w:jc w:val="both"/>
        <w:rPr>
          <w:rFonts w:ascii="Arial" w:hAnsi="Arial" w:cs="Arial"/>
          <w:lang w:val="en-IN"/>
        </w:rPr>
      </w:pPr>
      <w:r w:rsidRPr="0037749D">
        <w:rPr>
          <w:rFonts w:ascii="Arial" w:hAnsi="Arial" w:cs="Arial"/>
        </w:rPr>
        <w:t xml:space="preserve">Conservation practices in the hospitality industry generally known as “green practices” </w:t>
      </w:r>
      <w:r w:rsidR="000F1E87" w:rsidRPr="0037749D">
        <w:rPr>
          <w:rFonts w:ascii="Arial" w:hAnsi="Arial" w:cs="Arial"/>
        </w:rPr>
        <w:t>involve</w:t>
      </w:r>
      <w:r w:rsidRPr="0037749D">
        <w:rPr>
          <w:rFonts w:ascii="Arial" w:hAnsi="Arial" w:cs="Arial"/>
        </w:rPr>
        <w:t xml:space="preserve"> the development of effective measures through which hotel operations can minimize their negative effects on the environment. Such activities include efficient lighting, optimum use of water, use of renewable energy, recycling, </w:t>
      </w:r>
      <w:r w:rsidR="000F1E87" w:rsidRPr="0037749D">
        <w:rPr>
          <w:rFonts w:ascii="Arial" w:hAnsi="Arial" w:cs="Arial"/>
        </w:rPr>
        <w:t xml:space="preserve">and </w:t>
      </w:r>
      <w:r w:rsidRPr="0037749D">
        <w:rPr>
          <w:rFonts w:ascii="Arial" w:hAnsi="Arial" w:cs="Arial"/>
        </w:rPr>
        <w:t xml:space="preserve">environmental-friendly services to guests among others. The objective is not solely the environmental one, but it is also focused on </w:t>
      </w:r>
      <w:r w:rsidR="000F1E87" w:rsidRPr="0037749D">
        <w:rPr>
          <w:rFonts w:ascii="Arial" w:hAnsi="Arial" w:cs="Arial"/>
        </w:rPr>
        <w:t xml:space="preserve">the </w:t>
      </w:r>
      <w:r w:rsidRPr="0037749D">
        <w:rPr>
          <w:rFonts w:ascii="Arial" w:hAnsi="Arial" w:cs="Arial"/>
        </w:rPr>
        <w:t xml:space="preserve">reduction of life cycle cost and enhanced effectiveness. Hotels around the world engage themselves in green practices as a way of meeting legal requirements and consumer expectations; now, many hotels seek the certification of key green certifications such as Green Key certification. In this report, Hilton Hotel, which is </w:t>
      </w:r>
      <w:r w:rsidR="000F1E87" w:rsidRPr="0037749D">
        <w:rPr>
          <w:rFonts w:ascii="Arial" w:hAnsi="Arial" w:cs="Arial"/>
        </w:rPr>
        <w:t>the</w:t>
      </w:r>
      <w:r w:rsidRPr="0037749D">
        <w:rPr>
          <w:rFonts w:ascii="Arial" w:hAnsi="Arial" w:cs="Arial"/>
        </w:rPr>
        <w:t xml:space="preserve"> world’s leading hospitality company will be of interest because it currently demonstrates a sufficient level of sustainability in its operations, although there is potential for its development in some directions. More precisely, the details will be given on Hilton’s wastes and </w:t>
      </w:r>
      <w:proofErr w:type="gramStart"/>
      <w:r w:rsidRPr="0037749D">
        <w:rPr>
          <w:rFonts w:ascii="Arial" w:hAnsi="Arial" w:cs="Arial"/>
        </w:rPr>
        <w:t>His</w:t>
      </w:r>
      <w:proofErr w:type="gramEnd"/>
      <w:r w:rsidRPr="0037749D">
        <w:rPr>
          <w:rFonts w:ascii="Arial" w:hAnsi="Arial" w:cs="Arial"/>
        </w:rPr>
        <w:t xml:space="preserve"> recommended green solution for filling niche Hilton </w:t>
      </w:r>
      <w:r w:rsidR="000F1E87" w:rsidRPr="0037749D">
        <w:rPr>
          <w:rFonts w:ascii="Arial" w:hAnsi="Arial" w:cs="Arial"/>
        </w:rPr>
        <w:t>waste</w:t>
      </w:r>
      <w:r w:rsidRPr="0037749D">
        <w:rPr>
          <w:rFonts w:ascii="Arial" w:hAnsi="Arial" w:cs="Arial"/>
        </w:rPr>
        <w:t xml:space="preserve"> management where a clear focus will be made on food </w:t>
      </w:r>
      <w:r w:rsidR="000F1E87" w:rsidRPr="0037749D">
        <w:rPr>
          <w:rFonts w:ascii="Arial" w:hAnsi="Arial" w:cs="Arial"/>
        </w:rPr>
        <w:t>waste</w:t>
      </w:r>
      <w:r w:rsidRPr="0037749D">
        <w:rPr>
          <w:rFonts w:ascii="Arial" w:hAnsi="Arial" w:cs="Arial"/>
        </w:rPr>
        <w:t xml:space="preserve"> and recycling.</w:t>
      </w:r>
    </w:p>
    <w:p w14:paraId="0F1F1603" w14:textId="77777777" w:rsidR="0009141D" w:rsidRPr="0037749D" w:rsidRDefault="0009141D" w:rsidP="00B53993">
      <w:pPr>
        <w:jc w:val="both"/>
        <w:rPr>
          <w:rFonts w:ascii="Arial" w:hAnsi="Arial" w:cs="Arial"/>
          <w:b/>
          <w:bCs/>
          <w:lang w:val="en-IN"/>
        </w:rPr>
      </w:pPr>
    </w:p>
    <w:p w14:paraId="48EE922F" w14:textId="77777777" w:rsidR="00B53993" w:rsidRPr="0037749D" w:rsidRDefault="00B53993">
      <w:pPr>
        <w:spacing w:after="160" w:line="259" w:lineRule="auto"/>
        <w:rPr>
          <w:rFonts w:ascii="Arial" w:hAnsi="Arial" w:cs="Arial"/>
          <w:b/>
          <w:bCs/>
          <w:lang w:val="en-IN"/>
        </w:rPr>
      </w:pPr>
      <w:r w:rsidRPr="0037749D">
        <w:rPr>
          <w:rFonts w:ascii="Arial" w:hAnsi="Arial" w:cs="Arial"/>
          <w:b/>
          <w:bCs/>
          <w:lang w:val="en-IN"/>
        </w:rPr>
        <w:br w:type="page"/>
      </w:r>
    </w:p>
    <w:p w14:paraId="3BB7F983" w14:textId="77777777" w:rsidR="00B53993" w:rsidRPr="0037749D" w:rsidRDefault="0009141D" w:rsidP="00B53993">
      <w:pPr>
        <w:pStyle w:val="Heading1"/>
        <w:rPr>
          <w:rFonts w:ascii="Arial" w:hAnsi="Arial" w:cs="Arial"/>
          <w:b/>
          <w:bCs/>
          <w:lang w:val="en-IN"/>
        </w:rPr>
      </w:pPr>
      <w:bookmarkStart w:id="2" w:name="_Toc178336156"/>
      <w:r w:rsidRPr="0037749D">
        <w:rPr>
          <w:rFonts w:ascii="Arial" w:hAnsi="Arial" w:cs="Arial"/>
          <w:b/>
          <w:bCs/>
          <w:lang w:val="en-IN"/>
        </w:rPr>
        <w:lastRenderedPageBreak/>
        <w:t>Main Findings</w:t>
      </w:r>
      <w:bookmarkEnd w:id="2"/>
      <w:r w:rsidRPr="0037749D">
        <w:rPr>
          <w:rFonts w:ascii="Arial" w:hAnsi="Arial" w:cs="Arial"/>
          <w:b/>
          <w:bCs/>
          <w:lang w:val="en-IN"/>
        </w:rPr>
        <w:t xml:space="preserve"> </w:t>
      </w:r>
    </w:p>
    <w:p w14:paraId="5E8FD4C1" w14:textId="209CB583" w:rsidR="0009141D" w:rsidRPr="0037749D" w:rsidRDefault="00B53993" w:rsidP="00B53993">
      <w:pPr>
        <w:pStyle w:val="Heading2"/>
        <w:rPr>
          <w:rFonts w:ascii="Arial" w:hAnsi="Arial" w:cs="Arial"/>
          <w:b/>
          <w:bCs/>
        </w:rPr>
      </w:pPr>
      <w:bookmarkStart w:id="3" w:name="_Toc178336157"/>
      <w:r w:rsidRPr="0037749D">
        <w:rPr>
          <w:rFonts w:ascii="Arial" w:hAnsi="Arial" w:cs="Arial"/>
          <w:b/>
          <w:bCs/>
        </w:rPr>
        <w:t>1.</w:t>
      </w:r>
      <w:r w:rsidR="0009141D" w:rsidRPr="0037749D">
        <w:rPr>
          <w:rFonts w:ascii="Arial" w:hAnsi="Arial" w:cs="Arial"/>
          <w:b/>
          <w:bCs/>
        </w:rPr>
        <w:t>1 Greener Practices in the Hotel Industry</w:t>
      </w:r>
      <w:bookmarkEnd w:id="3"/>
    </w:p>
    <w:p w14:paraId="6EFEDA80" w14:textId="7279E203" w:rsidR="00CF14B5" w:rsidRPr="0037749D" w:rsidRDefault="006D4E19" w:rsidP="00B53993">
      <w:pPr>
        <w:jc w:val="both"/>
        <w:rPr>
          <w:rFonts w:ascii="Arial" w:hAnsi="Arial" w:cs="Arial"/>
        </w:rPr>
      </w:pPr>
      <w:r w:rsidRPr="0037749D">
        <w:rPr>
          <w:rFonts w:ascii="Arial" w:hAnsi="Arial" w:cs="Arial"/>
        </w:rPr>
        <w:t xml:space="preserve">Measures associated with green practices specific to the hotel industry include a range of activities intended to lessen the ecological footprint on </w:t>
      </w:r>
      <w:r w:rsidR="000F1E87" w:rsidRPr="0037749D">
        <w:rPr>
          <w:rFonts w:ascii="Arial" w:hAnsi="Arial" w:cs="Arial"/>
        </w:rPr>
        <w:t>day-to-day</w:t>
      </w:r>
      <w:r w:rsidRPr="0037749D">
        <w:rPr>
          <w:rFonts w:ascii="Arial" w:hAnsi="Arial" w:cs="Arial"/>
        </w:rPr>
        <w:t xml:space="preserve"> systems and procedures. Some of these are </w:t>
      </w:r>
      <w:r w:rsidR="000F1E87" w:rsidRPr="0037749D">
        <w:rPr>
          <w:rFonts w:ascii="Arial" w:hAnsi="Arial" w:cs="Arial"/>
        </w:rPr>
        <w:t>energy-efficient</w:t>
      </w:r>
      <w:r w:rsidRPr="0037749D">
        <w:rPr>
          <w:rFonts w:ascii="Arial" w:hAnsi="Arial" w:cs="Arial"/>
        </w:rPr>
        <w:t xml:space="preserve"> lighting solutions such as LED lighting, motion sensors, </w:t>
      </w:r>
      <w:r w:rsidR="000F1E87" w:rsidRPr="0037749D">
        <w:rPr>
          <w:rFonts w:ascii="Arial" w:hAnsi="Arial" w:cs="Arial"/>
        </w:rPr>
        <w:t>water-efficient</w:t>
      </w:r>
      <w:r w:rsidRPr="0037749D">
        <w:rPr>
          <w:rFonts w:ascii="Arial" w:hAnsi="Arial" w:cs="Arial"/>
        </w:rPr>
        <w:t xml:space="preserve"> fixtures and renewable energy. Other trends being followed include waste minimization applying the principles of recycling and eliminating the use of plastics particularly those that are used only once</w:t>
      </w:r>
      <w:r w:rsidR="005037A0" w:rsidRPr="0037749D">
        <w:rPr>
          <w:rFonts w:ascii="Arial" w:hAnsi="Arial" w:cs="Arial"/>
        </w:rPr>
        <w:t xml:space="preserve"> (Robin, </w:t>
      </w:r>
      <w:proofErr w:type="spellStart"/>
      <w:r w:rsidR="005037A0" w:rsidRPr="0037749D">
        <w:rPr>
          <w:rFonts w:ascii="Arial" w:hAnsi="Arial" w:cs="Arial"/>
        </w:rPr>
        <w:t>Pedroche</w:t>
      </w:r>
      <w:proofErr w:type="spellEnd"/>
      <w:r w:rsidR="005037A0" w:rsidRPr="0037749D">
        <w:rPr>
          <w:rFonts w:ascii="Arial" w:hAnsi="Arial" w:cs="Arial"/>
        </w:rPr>
        <w:t>, and Astorga, 2017).</w:t>
      </w:r>
      <w:r w:rsidRPr="0037749D">
        <w:rPr>
          <w:rFonts w:ascii="Arial" w:hAnsi="Arial" w:cs="Arial"/>
        </w:rPr>
        <w:t xml:space="preserve"> Further, availing sustainable food supplies, </w:t>
      </w:r>
      <w:r w:rsidR="000F1E87" w:rsidRPr="0037749D">
        <w:rPr>
          <w:rFonts w:ascii="Arial" w:hAnsi="Arial" w:cs="Arial"/>
        </w:rPr>
        <w:t xml:space="preserve">and </w:t>
      </w:r>
      <w:r w:rsidRPr="0037749D">
        <w:rPr>
          <w:rFonts w:ascii="Arial" w:hAnsi="Arial" w:cs="Arial"/>
        </w:rPr>
        <w:t xml:space="preserve">minimizing food wastage while also creating an </w:t>
      </w:r>
      <w:r w:rsidR="000F1E87" w:rsidRPr="0037749D">
        <w:rPr>
          <w:rFonts w:ascii="Arial" w:hAnsi="Arial" w:cs="Arial"/>
        </w:rPr>
        <w:t>environmentally</w:t>
      </w:r>
      <w:r w:rsidRPr="0037749D">
        <w:rPr>
          <w:rFonts w:ascii="Arial" w:hAnsi="Arial" w:cs="Arial"/>
        </w:rPr>
        <w:t xml:space="preserve"> friendly environment for the guests which may include discouraging the reusing of towels and linen </w:t>
      </w:r>
      <w:r w:rsidR="000F1E87" w:rsidRPr="0037749D">
        <w:rPr>
          <w:rFonts w:ascii="Arial" w:hAnsi="Arial" w:cs="Arial"/>
        </w:rPr>
        <w:t>to</w:t>
      </w:r>
      <w:r w:rsidRPr="0037749D">
        <w:rPr>
          <w:rFonts w:ascii="Arial" w:hAnsi="Arial" w:cs="Arial"/>
        </w:rPr>
        <w:t xml:space="preserve"> conserve water and energy. Some of these interventions have been adopted by Hilton Hotels in its business undertakings. For instance, they have pledged to reduce their water intake and energy by half by the year 2030</w:t>
      </w:r>
      <w:r w:rsidR="005037A0" w:rsidRPr="0037749D">
        <w:rPr>
          <w:rFonts w:ascii="Arial" w:hAnsi="Arial" w:cs="Arial"/>
        </w:rPr>
        <w:t xml:space="preserve"> (</w:t>
      </w:r>
      <w:proofErr w:type="spellStart"/>
      <w:r w:rsidR="005037A0" w:rsidRPr="0037749D">
        <w:rPr>
          <w:rFonts w:ascii="Arial" w:hAnsi="Arial" w:cs="Arial"/>
        </w:rPr>
        <w:t>Mbasera</w:t>
      </w:r>
      <w:proofErr w:type="spellEnd"/>
      <w:r w:rsidR="005037A0" w:rsidRPr="0037749D">
        <w:rPr>
          <w:rFonts w:ascii="Arial" w:hAnsi="Arial" w:cs="Arial"/>
        </w:rPr>
        <w:t xml:space="preserve"> et al., 2016).</w:t>
      </w:r>
      <w:r w:rsidRPr="0037749D">
        <w:rPr>
          <w:rFonts w:ascii="Arial" w:hAnsi="Arial" w:cs="Arial"/>
        </w:rPr>
        <w:t xml:space="preserve"> Nevertheless, it is seen that like many hotels, Hilton can further improve its sustainability </w:t>
      </w:r>
      <w:r w:rsidR="000F1E87" w:rsidRPr="0037749D">
        <w:rPr>
          <w:rFonts w:ascii="Arial" w:hAnsi="Arial" w:cs="Arial"/>
        </w:rPr>
        <w:t>with</w:t>
      </w:r>
      <w:r w:rsidRPr="0037749D">
        <w:rPr>
          <w:rFonts w:ascii="Arial" w:hAnsi="Arial" w:cs="Arial"/>
        </w:rPr>
        <w:t xml:space="preserve"> </w:t>
      </w:r>
      <w:r w:rsidR="000F1E87" w:rsidRPr="0037749D">
        <w:rPr>
          <w:rFonts w:ascii="Arial" w:hAnsi="Arial" w:cs="Arial"/>
        </w:rPr>
        <w:t>a special</w:t>
      </w:r>
      <w:r w:rsidRPr="0037749D">
        <w:rPr>
          <w:rFonts w:ascii="Arial" w:hAnsi="Arial" w:cs="Arial"/>
        </w:rPr>
        <w:t xml:space="preserve"> focus on the food waste management issue.</w:t>
      </w:r>
    </w:p>
    <w:p w14:paraId="6AE2DC6D" w14:textId="77777777" w:rsidR="00CF14B5" w:rsidRPr="0037749D" w:rsidRDefault="00CF14B5" w:rsidP="00CF14B5">
      <w:pPr>
        <w:keepNext/>
        <w:jc w:val="center"/>
        <w:rPr>
          <w:rFonts w:ascii="Arial" w:hAnsi="Arial" w:cs="Arial"/>
        </w:rPr>
      </w:pPr>
      <w:r w:rsidRPr="0037749D">
        <w:rPr>
          <w:rFonts w:ascii="Arial" w:hAnsi="Arial" w:cs="Arial"/>
          <w:noProof/>
        </w:rPr>
        <w:drawing>
          <wp:inline distT="0" distB="0" distL="0" distR="0" wp14:anchorId="15AAF764" wp14:editId="7CF13583">
            <wp:extent cx="3765550" cy="16211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70242" cy="1623217"/>
                    </a:xfrm>
                    <a:prstGeom prst="rect">
                      <a:avLst/>
                    </a:prstGeom>
                  </pic:spPr>
                </pic:pic>
              </a:graphicData>
            </a:graphic>
          </wp:inline>
        </w:drawing>
      </w:r>
    </w:p>
    <w:p w14:paraId="59C90907" w14:textId="580FA676" w:rsidR="00CF14B5" w:rsidRPr="0037749D" w:rsidRDefault="00CF14B5" w:rsidP="00CF14B5">
      <w:pPr>
        <w:pStyle w:val="Caption"/>
        <w:jc w:val="center"/>
        <w:rPr>
          <w:rFonts w:ascii="Arial" w:hAnsi="Arial" w:cs="Arial"/>
        </w:rPr>
      </w:pPr>
      <w:bookmarkStart w:id="4" w:name="_Toc178331354"/>
      <w:r w:rsidRPr="0037749D">
        <w:rPr>
          <w:rFonts w:ascii="Arial" w:hAnsi="Arial" w:cs="Arial"/>
        </w:rPr>
        <w:t xml:space="preserve">Figure </w:t>
      </w:r>
      <w:r w:rsidRPr="0037749D">
        <w:rPr>
          <w:rFonts w:ascii="Arial" w:hAnsi="Arial" w:cs="Arial"/>
        </w:rPr>
        <w:fldChar w:fldCharType="begin"/>
      </w:r>
      <w:r w:rsidRPr="0037749D">
        <w:rPr>
          <w:rFonts w:ascii="Arial" w:hAnsi="Arial" w:cs="Arial"/>
        </w:rPr>
        <w:instrText xml:space="preserve"> SEQ Figure \* ARABIC </w:instrText>
      </w:r>
      <w:r w:rsidRPr="0037749D">
        <w:rPr>
          <w:rFonts w:ascii="Arial" w:hAnsi="Arial" w:cs="Arial"/>
        </w:rPr>
        <w:fldChar w:fldCharType="separate"/>
      </w:r>
      <w:r w:rsidR="0037749D" w:rsidRPr="0037749D">
        <w:rPr>
          <w:rFonts w:ascii="Arial" w:hAnsi="Arial" w:cs="Arial"/>
          <w:noProof/>
        </w:rPr>
        <w:t>1</w:t>
      </w:r>
      <w:r w:rsidRPr="0037749D">
        <w:rPr>
          <w:rFonts w:ascii="Arial" w:hAnsi="Arial" w:cs="Arial"/>
        </w:rPr>
        <w:fldChar w:fldCharType="end"/>
      </w:r>
      <w:r w:rsidRPr="0037749D">
        <w:rPr>
          <w:rFonts w:ascii="Arial" w:hAnsi="Arial" w:cs="Arial"/>
        </w:rPr>
        <w:t>: Green Hospitality</w:t>
      </w:r>
      <w:bookmarkEnd w:id="4"/>
      <w:r w:rsidRPr="0037749D">
        <w:rPr>
          <w:rFonts w:ascii="Arial" w:hAnsi="Arial" w:cs="Arial"/>
        </w:rPr>
        <w:t xml:space="preserve"> </w:t>
      </w:r>
    </w:p>
    <w:p w14:paraId="48E08640" w14:textId="30C23875" w:rsidR="00CF14B5" w:rsidRPr="0037749D" w:rsidRDefault="00CF14B5" w:rsidP="00CF14B5">
      <w:pPr>
        <w:pStyle w:val="Caption"/>
        <w:jc w:val="center"/>
        <w:rPr>
          <w:rFonts w:ascii="Arial" w:hAnsi="Arial" w:cs="Arial"/>
        </w:rPr>
      </w:pPr>
      <w:r w:rsidRPr="0037749D">
        <w:rPr>
          <w:rFonts w:ascii="Arial" w:hAnsi="Arial" w:cs="Arial"/>
        </w:rPr>
        <w:t>Source: (</w:t>
      </w:r>
      <w:hyperlink r:id="rId8" w:history="1">
        <w:r w:rsidRPr="0037749D">
          <w:rPr>
            <w:rStyle w:val="Hyperlink"/>
            <w:rFonts w:ascii="Arial" w:hAnsi="Arial" w:cs="Arial"/>
          </w:rPr>
          <w:t>https://www.hozpitality.com</w:t>
        </w:r>
      </w:hyperlink>
      <w:r w:rsidRPr="0037749D">
        <w:rPr>
          <w:rFonts w:ascii="Arial" w:hAnsi="Arial" w:cs="Arial"/>
        </w:rPr>
        <w:t>, 2023)</w:t>
      </w:r>
    </w:p>
    <w:p w14:paraId="7CCE7B9E" w14:textId="77777777" w:rsidR="00CF14B5" w:rsidRPr="0037749D" w:rsidRDefault="00CF14B5">
      <w:pPr>
        <w:spacing w:after="160" w:line="259" w:lineRule="auto"/>
        <w:rPr>
          <w:rFonts w:ascii="Arial" w:hAnsi="Arial" w:cs="Arial"/>
        </w:rPr>
      </w:pPr>
      <w:r w:rsidRPr="0037749D">
        <w:rPr>
          <w:rFonts w:ascii="Arial" w:hAnsi="Arial" w:cs="Arial"/>
        </w:rPr>
        <w:br w:type="page"/>
      </w:r>
    </w:p>
    <w:p w14:paraId="06EDBCB1" w14:textId="1BCF3F11" w:rsidR="0009141D" w:rsidRPr="0037749D" w:rsidRDefault="00B53993" w:rsidP="00B53993">
      <w:pPr>
        <w:pStyle w:val="Heading2"/>
        <w:rPr>
          <w:rFonts w:ascii="Arial" w:hAnsi="Arial" w:cs="Arial"/>
          <w:b/>
          <w:bCs/>
        </w:rPr>
      </w:pPr>
      <w:bookmarkStart w:id="5" w:name="_Toc178336158"/>
      <w:r w:rsidRPr="0037749D">
        <w:rPr>
          <w:rFonts w:ascii="Arial" w:hAnsi="Arial" w:cs="Arial"/>
          <w:b/>
          <w:bCs/>
        </w:rPr>
        <w:lastRenderedPageBreak/>
        <w:t>1</w:t>
      </w:r>
      <w:r w:rsidR="0009141D" w:rsidRPr="0037749D">
        <w:rPr>
          <w:rFonts w:ascii="Arial" w:hAnsi="Arial" w:cs="Arial"/>
          <w:b/>
          <w:bCs/>
        </w:rPr>
        <w:t>.2 Benefits of Integrating Sustainability into Daily Operations</w:t>
      </w:r>
      <w:bookmarkEnd w:id="5"/>
    </w:p>
    <w:p w14:paraId="696C87CC" w14:textId="0D16DD64" w:rsidR="0009141D" w:rsidRPr="0037749D" w:rsidRDefault="00B53993" w:rsidP="00C32EC6">
      <w:pPr>
        <w:pStyle w:val="Heading3"/>
      </w:pPr>
      <w:bookmarkStart w:id="6" w:name="_Toc178336159"/>
      <w:r w:rsidRPr="0037749D">
        <w:t>1</w:t>
      </w:r>
      <w:r w:rsidR="0009141D" w:rsidRPr="0009141D">
        <w:t>.2.1 Environmental Benefits</w:t>
      </w:r>
      <w:bookmarkEnd w:id="6"/>
    </w:p>
    <w:p w14:paraId="151DDCDD" w14:textId="09D8E561" w:rsidR="006D4E19" w:rsidRPr="0037749D" w:rsidRDefault="006D4E19" w:rsidP="00B53993">
      <w:pPr>
        <w:jc w:val="both"/>
        <w:rPr>
          <w:rFonts w:ascii="Arial" w:hAnsi="Arial" w:cs="Arial"/>
          <w:lang w:val="en-IN"/>
        </w:rPr>
      </w:pPr>
      <w:r w:rsidRPr="0037749D">
        <w:rPr>
          <w:rFonts w:ascii="Arial" w:hAnsi="Arial" w:cs="Arial"/>
          <w:b/>
          <w:bCs/>
          <w:lang w:val="en-IN"/>
        </w:rPr>
        <w:t>Conservation of Resources:</w:t>
      </w:r>
      <w:r w:rsidRPr="0037749D">
        <w:rPr>
          <w:rFonts w:ascii="Arial" w:hAnsi="Arial" w:cs="Arial"/>
          <w:lang w:val="en-IN"/>
        </w:rPr>
        <w:t xml:space="preserve"> Efficiency improvements aimed at the consumption of natural resources, including water, energy, etc., are achieved through green practices in hotels. Hilton installed fittings that use minimal water and light </w:t>
      </w:r>
      <w:r w:rsidR="000F1E87" w:rsidRPr="0037749D">
        <w:rPr>
          <w:rFonts w:ascii="Arial" w:hAnsi="Arial" w:cs="Arial"/>
          <w:lang w:val="en-IN"/>
        </w:rPr>
        <w:t>in</w:t>
      </w:r>
      <w:r w:rsidRPr="0037749D">
        <w:rPr>
          <w:rFonts w:ascii="Arial" w:hAnsi="Arial" w:cs="Arial"/>
          <w:lang w:val="en-IN"/>
        </w:rPr>
        <w:t xml:space="preserve"> those areas that do not require many</w:t>
      </w:r>
      <w:r w:rsidR="005037A0" w:rsidRPr="0037749D">
        <w:rPr>
          <w:rFonts w:ascii="Arial" w:hAnsi="Arial" w:cs="Arial"/>
          <w:lang w:val="en-IN"/>
        </w:rPr>
        <w:t xml:space="preserve"> (</w:t>
      </w:r>
      <w:proofErr w:type="spellStart"/>
      <w:r w:rsidR="005037A0" w:rsidRPr="0037749D">
        <w:rPr>
          <w:rFonts w:ascii="Arial" w:hAnsi="Arial" w:cs="Arial"/>
          <w:lang w:val="en-IN"/>
        </w:rPr>
        <w:t>Aripin</w:t>
      </w:r>
      <w:proofErr w:type="spellEnd"/>
      <w:r w:rsidR="005037A0" w:rsidRPr="0037749D">
        <w:rPr>
          <w:rFonts w:ascii="Arial" w:hAnsi="Arial" w:cs="Arial"/>
          <w:lang w:val="en-IN"/>
        </w:rPr>
        <w:t xml:space="preserve"> et al., 2018). </w:t>
      </w:r>
      <w:r w:rsidRPr="0037749D">
        <w:rPr>
          <w:rFonts w:ascii="Arial" w:hAnsi="Arial" w:cs="Arial"/>
          <w:lang w:val="en-IN"/>
        </w:rPr>
        <w:t xml:space="preserve">thus, using </w:t>
      </w:r>
      <w:r w:rsidR="000F1E87" w:rsidRPr="0037749D">
        <w:rPr>
          <w:rFonts w:ascii="Arial" w:hAnsi="Arial" w:cs="Arial"/>
          <w:lang w:val="en-IN"/>
        </w:rPr>
        <w:t>fewer</w:t>
      </w:r>
      <w:r w:rsidRPr="0037749D">
        <w:rPr>
          <w:rFonts w:ascii="Arial" w:hAnsi="Arial" w:cs="Arial"/>
          <w:lang w:val="en-IN"/>
        </w:rPr>
        <w:t xml:space="preserve"> resources to support the company’s environmental conservation.</w:t>
      </w:r>
    </w:p>
    <w:p w14:paraId="35AEB4EC" w14:textId="11B648F2" w:rsidR="006D4E19" w:rsidRPr="0037749D" w:rsidRDefault="006D4E19" w:rsidP="00B53993">
      <w:pPr>
        <w:jc w:val="both"/>
        <w:rPr>
          <w:rFonts w:ascii="Arial" w:hAnsi="Arial" w:cs="Arial"/>
          <w:lang w:val="en-IN"/>
        </w:rPr>
      </w:pPr>
      <w:r w:rsidRPr="0037749D">
        <w:rPr>
          <w:rFonts w:ascii="Arial" w:hAnsi="Arial" w:cs="Arial"/>
          <w:b/>
          <w:bCs/>
          <w:lang w:val="en-IN"/>
        </w:rPr>
        <w:t>Reduced Pollution:</w:t>
      </w:r>
      <w:r w:rsidRPr="0037749D">
        <w:rPr>
          <w:rFonts w:ascii="Arial" w:hAnsi="Arial" w:cs="Arial"/>
          <w:lang w:val="en-IN"/>
        </w:rPr>
        <w:t xml:space="preserve"> There </w:t>
      </w:r>
      <w:r w:rsidR="000F1E87" w:rsidRPr="0037749D">
        <w:rPr>
          <w:rFonts w:ascii="Arial" w:hAnsi="Arial" w:cs="Arial"/>
          <w:lang w:val="en-IN"/>
        </w:rPr>
        <w:t>is</w:t>
      </w:r>
      <w:r w:rsidRPr="0037749D">
        <w:rPr>
          <w:rFonts w:ascii="Arial" w:hAnsi="Arial" w:cs="Arial"/>
          <w:lang w:val="en-IN"/>
        </w:rPr>
        <w:t xml:space="preserve"> immense scope to minimize pollution rates, if and only if, hotels stop using plastic products and start using waste management techniques such as recycling. Hilton’s most recent initiative to ban plastic straws across its properties and offer biodegradable ones instead has also helped decrease plastic pollution</w:t>
      </w:r>
      <w:r w:rsidR="005037A0" w:rsidRPr="0037749D">
        <w:rPr>
          <w:rFonts w:ascii="Arial" w:hAnsi="Arial" w:cs="Arial"/>
          <w:lang w:val="en-IN"/>
        </w:rPr>
        <w:t xml:space="preserve"> (Nigri, and Del Baldo, 2018). </w:t>
      </w:r>
    </w:p>
    <w:p w14:paraId="6A4E08F5" w14:textId="77777777" w:rsidR="00CF14B5" w:rsidRPr="0037749D" w:rsidRDefault="00CF14B5" w:rsidP="00CF14B5">
      <w:pPr>
        <w:keepNext/>
        <w:jc w:val="center"/>
        <w:rPr>
          <w:rFonts w:ascii="Arial" w:hAnsi="Arial" w:cs="Arial"/>
        </w:rPr>
      </w:pPr>
      <w:r w:rsidRPr="0037749D">
        <w:rPr>
          <w:rFonts w:ascii="Arial" w:hAnsi="Arial" w:cs="Arial"/>
          <w:noProof/>
          <w:lang w:val="en-IN"/>
        </w:rPr>
        <w:drawing>
          <wp:inline distT="0" distB="0" distL="0" distR="0" wp14:anchorId="52A60252" wp14:editId="4241ED7A">
            <wp:extent cx="3359150" cy="22025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68975" cy="2209012"/>
                    </a:xfrm>
                    <a:prstGeom prst="rect">
                      <a:avLst/>
                    </a:prstGeom>
                  </pic:spPr>
                </pic:pic>
              </a:graphicData>
            </a:graphic>
          </wp:inline>
        </w:drawing>
      </w:r>
    </w:p>
    <w:p w14:paraId="54845B67" w14:textId="4E3B145C" w:rsidR="00CF14B5" w:rsidRPr="0037749D" w:rsidRDefault="00CF14B5" w:rsidP="00CF14B5">
      <w:pPr>
        <w:pStyle w:val="Caption"/>
        <w:jc w:val="center"/>
        <w:rPr>
          <w:rFonts w:ascii="Arial" w:hAnsi="Arial" w:cs="Arial"/>
        </w:rPr>
      </w:pPr>
      <w:bookmarkStart w:id="7" w:name="_Toc178331355"/>
      <w:r w:rsidRPr="0037749D">
        <w:rPr>
          <w:rFonts w:ascii="Arial" w:hAnsi="Arial" w:cs="Arial"/>
        </w:rPr>
        <w:t xml:space="preserve">Figure </w:t>
      </w:r>
      <w:r w:rsidRPr="0037749D">
        <w:rPr>
          <w:rFonts w:ascii="Arial" w:hAnsi="Arial" w:cs="Arial"/>
        </w:rPr>
        <w:fldChar w:fldCharType="begin"/>
      </w:r>
      <w:r w:rsidRPr="0037749D">
        <w:rPr>
          <w:rFonts w:ascii="Arial" w:hAnsi="Arial" w:cs="Arial"/>
        </w:rPr>
        <w:instrText xml:space="preserve"> SEQ Figure \* ARABIC </w:instrText>
      </w:r>
      <w:r w:rsidRPr="0037749D">
        <w:rPr>
          <w:rFonts w:ascii="Arial" w:hAnsi="Arial" w:cs="Arial"/>
        </w:rPr>
        <w:fldChar w:fldCharType="separate"/>
      </w:r>
      <w:r w:rsidR="0037749D" w:rsidRPr="0037749D">
        <w:rPr>
          <w:rFonts w:ascii="Arial" w:hAnsi="Arial" w:cs="Arial"/>
          <w:noProof/>
        </w:rPr>
        <w:t>2</w:t>
      </w:r>
      <w:r w:rsidRPr="0037749D">
        <w:rPr>
          <w:rFonts w:ascii="Arial" w:hAnsi="Arial" w:cs="Arial"/>
        </w:rPr>
        <w:fldChar w:fldCharType="end"/>
      </w:r>
      <w:r w:rsidRPr="0037749D">
        <w:rPr>
          <w:rFonts w:ascii="Arial" w:hAnsi="Arial" w:cs="Arial"/>
        </w:rPr>
        <w:t>: Hilton Hotel</w:t>
      </w:r>
      <w:bookmarkEnd w:id="7"/>
      <w:r w:rsidRPr="0037749D">
        <w:rPr>
          <w:rFonts w:ascii="Arial" w:hAnsi="Arial" w:cs="Arial"/>
        </w:rPr>
        <w:t xml:space="preserve"> </w:t>
      </w:r>
    </w:p>
    <w:p w14:paraId="19192AB5" w14:textId="7CA3C983" w:rsidR="00CF14B5" w:rsidRPr="0037749D" w:rsidRDefault="00CF14B5" w:rsidP="00CF14B5">
      <w:pPr>
        <w:pStyle w:val="Caption"/>
        <w:jc w:val="center"/>
        <w:rPr>
          <w:rFonts w:ascii="Arial" w:hAnsi="Arial" w:cs="Arial"/>
          <w:lang w:val="en-IN"/>
        </w:rPr>
      </w:pPr>
      <w:r w:rsidRPr="0037749D">
        <w:rPr>
          <w:rFonts w:ascii="Arial" w:hAnsi="Arial" w:cs="Arial"/>
        </w:rPr>
        <w:t>Source: (</w:t>
      </w:r>
      <w:hyperlink r:id="rId10" w:history="1">
        <w:r w:rsidRPr="0037749D">
          <w:rPr>
            <w:rStyle w:val="Hyperlink"/>
            <w:rFonts w:ascii="Arial" w:hAnsi="Arial" w:cs="Arial"/>
          </w:rPr>
          <w:t>https://www.headforpoints.com</w:t>
        </w:r>
      </w:hyperlink>
      <w:r w:rsidRPr="0037749D">
        <w:rPr>
          <w:rFonts w:ascii="Arial" w:hAnsi="Arial" w:cs="Arial"/>
        </w:rPr>
        <w:t>, 2018)</w:t>
      </w:r>
    </w:p>
    <w:p w14:paraId="2458FAA5" w14:textId="17091B1F" w:rsidR="005037A0" w:rsidRPr="0037749D" w:rsidRDefault="006D4E19" w:rsidP="00B53993">
      <w:pPr>
        <w:jc w:val="both"/>
        <w:rPr>
          <w:rFonts w:ascii="Arial" w:hAnsi="Arial" w:cs="Arial"/>
          <w:lang w:val="en-IN"/>
        </w:rPr>
      </w:pPr>
      <w:r w:rsidRPr="0037749D">
        <w:rPr>
          <w:rFonts w:ascii="Arial" w:hAnsi="Arial" w:cs="Arial"/>
          <w:b/>
          <w:bCs/>
          <w:lang w:val="en-IN"/>
        </w:rPr>
        <w:t>Carbon Emissions:</w:t>
      </w:r>
      <w:r w:rsidRPr="0037749D">
        <w:rPr>
          <w:rFonts w:ascii="Arial" w:hAnsi="Arial" w:cs="Arial"/>
          <w:lang w:val="en-IN"/>
        </w:rPr>
        <w:t xml:space="preserve"> Energy from renewable resources and efficient energy systems </w:t>
      </w:r>
      <w:r w:rsidR="000F1E87" w:rsidRPr="0037749D">
        <w:rPr>
          <w:rFonts w:ascii="Arial" w:hAnsi="Arial" w:cs="Arial"/>
          <w:lang w:val="en-IN"/>
        </w:rPr>
        <w:t>means</w:t>
      </w:r>
      <w:r w:rsidRPr="0037749D">
        <w:rPr>
          <w:rFonts w:ascii="Arial" w:hAnsi="Arial" w:cs="Arial"/>
          <w:lang w:val="en-IN"/>
        </w:rPr>
        <w:t xml:space="preserve"> that less carbon is emitted by the hotels, allowing for general climate change goals to be met</w:t>
      </w:r>
      <w:r w:rsidR="006E4E9B" w:rsidRPr="0037749D">
        <w:rPr>
          <w:rFonts w:ascii="Arial" w:hAnsi="Arial" w:cs="Arial"/>
          <w:lang w:val="en-IN"/>
        </w:rPr>
        <w:t>.</w:t>
      </w:r>
    </w:p>
    <w:p w14:paraId="53174E20" w14:textId="1CDEA47C" w:rsidR="0009141D" w:rsidRPr="0009141D" w:rsidRDefault="00B53993" w:rsidP="00B53993">
      <w:pPr>
        <w:jc w:val="both"/>
        <w:rPr>
          <w:rFonts w:ascii="Arial" w:hAnsi="Arial" w:cs="Arial"/>
          <w:lang w:val="en-IN"/>
        </w:rPr>
      </w:pPr>
      <w:r w:rsidRPr="0037749D">
        <w:rPr>
          <w:rFonts w:ascii="Arial" w:hAnsi="Arial" w:cs="Arial"/>
          <w:b/>
          <w:bCs/>
          <w:lang w:val="en-IN"/>
        </w:rPr>
        <w:t>1</w:t>
      </w:r>
      <w:r w:rsidR="0009141D" w:rsidRPr="0009141D">
        <w:rPr>
          <w:rFonts w:ascii="Arial" w:hAnsi="Arial" w:cs="Arial"/>
          <w:b/>
          <w:bCs/>
          <w:lang w:val="en-IN"/>
        </w:rPr>
        <w:t>.2.2 Economic Benefits</w:t>
      </w:r>
    </w:p>
    <w:p w14:paraId="15D294E2" w14:textId="7B97221A" w:rsidR="006D4E19" w:rsidRPr="0037749D" w:rsidRDefault="006D4E19" w:rsidP="00B53993">
      <w:pPr>
        <w:jc w:val="both"/>
        <w:rPr>
          <w:rFonts w:ascii="Arial" w:hAnsi="Arial" w:cs="Arial"/>
          <w:lang w:val="en-IN"/>
        </w:rPr>
      </w:pPr>
      <w:r w:rsidRPr="0037749D">
        <w:rPr>
          <w:rFonts w:ascii="Arial" w:hAnsi="Arial" w:cs="Arial"/>
          <w:b/>
          <w:bCs/>
          <w:lang w:val="en-IN"/>
        </w:rPr>
        <w:t>Cost Savings:</w:t>
      </w:r>
      <w:r w:rsidRPr="0037749D">
        <w:rPr>
          <w:rFonts w:ascii="Arial" w:hAnsi="Arial" w:cs="Arial"/>
          <w:lang w:val="en-IN"/>
        </w:rPr>
        <w:t xml:space="preserve"> </w:t>
      </w:r>
      <w:r w:rsidR="000F1E87" w:rsidRPr="0037749D">
        <w:rPr>
          <w:rFonts w:ascii="Arial" w:hAnsi="Arial" w:cs="Arial"/>
          <w:lang w:val="en-IN"/>
        </w:rPr>
        <w:t>Energy-efficient</w:t>
      </w:r>
      <w:r w:rsidRPr="0037749D">
        <w:rPr>
          <w:rFonts w:ascii="Arial" w:hAnsi="Arial" w:cs="Arial"/>
          <w:lang w:val="en-IN"/>
        </w:rPr>
        <w:t xml:space="preserve"> and </w:t>
      </w:r>
      <w:r w:rsidR="000F1E87" w:rsidRPr="0037749D">
        <w:rPr>
          <w:rFonts w:ascii="Arial" w:hAnsi="Arial" w:cs="Arial"/>
          <w:lang w:val="en-IN"/>
        </w:rPr>
        <w:t>water-efficient</w:t>
      </w:r>
      <w:r w:rsidRPr="0037749D">
        <w:rPr>
          <w:rFonts w:ascii="Arial" w:hAnsi="Arial" w:cs="Arial"/>
          <w:lang w:val="en-IN"/>
        </w:rPr>
        <w:t xml:space="preserve"> technologies result </w:t>
      </w:r>
      <w:r w:rsidR="000F1E87" w:rsidRPr="0037749D">
        <w:rPr>
          <w:rFonts w:ascii="Arial" w:hAnsi="Arial" w:cs="Arial"/>
          <w:lang w:val="en-IN"/>
        </w:rPr>
        <w:t>in</w:t>
      </w:r>
      <w:r w:rsidRPr="0037749D">
        <w:rPr>
          <w:rFonts w:ascii="Arial" w:hAnsi="Arial" w:cs="Arial"/>
          <w:lang w:val="en-IN"/>
        </w:rPr>
        <w:t xml:space="preserve"> reduced costs of energy and water. In the long run, a corporation can save more money by </w:t>
      </w:r>
      <w:r w:rsidRPr="0037749D">
        <w:rPr>
          <w:rFonts w:ascii="Arial" w:hAnsi="Arial" w:cs="Arial"/>
          <w:lang w:val="en-IN"/>
        </w:rPr>
        <w:lastRenderedPageBreak/>
        <w:t xml:space="preserve">using these technologies than what they </w:t>
      </w:r>
      <w:r w:rsidR="000F1E87" w:rsidRPr="0037749D">
        <w:rPr>
          <w:rFonts w:ascii="Arial" w:hAnsi="Arial" w:cs="Arial"/>
          <w:lang w:val="en-IN"/>
        </w:rPr>
        <w:t>spend</w:t>
      </w:r>
      <w:r w:rsidRPr="0037749D">
        <w:rPr>
          <w:rFonts w:ascii="Arial" w:hAnsi="Arial" w:cs="Arial"/>
          <w:lang w:val="en-IN"/>
        </w:rPr>
        <w:t xml:space="preserve"> on purchasing green technologies</w:t>
      </w:r>
      <w:r w:rsidR="00E46A74" w:rsidRPr="0037749D">
        <w:rPr>
          <w:rFonts w:ascii="Arial" w:hAnsi="Arial" w:cs="Arial"/>
          <w:lang w:val="en-IN"/>
        </w:rPr>
        <w:t xml:space="preserve"> (Khudiyeva, 2023).</w:t>
      </w:r>
    </w:p>
    <w:p w14:paraId="4AA6659D" w14:textId="3B8E221C" w:rsidR="006D4E19" w:rsidRPr="0037749D" w:rsidRDefault="006D4E19" w:rsidP="00B53993">
      <w:pPr>
        <w:jc w:val="both"/>
        <w:rPr>
          <w:rFonts w:ascii="Arial" w:hAnsi="Arial" w:cs="Arial"/>
          <w:lang w:val="en-IN"/>
        </w:rPr>
      </w:pPr>
      <w:r w:rsidRPr="0037749D">
        <w:rPr>
          <w:rFonts w:ascii="Arial" w:hAnsi="Arial" w:cs="Arial"/>
          <w:b/>
          <w:bCs/>
          <w:lang w:val="en-IN"/>
        </w:rPr>
        <w:t>Improved Operational Efficiency:</w:t>
      </w:r>
      <w:r w:rsidRPr="0037749D">
        <w:rPr>
          <w:rFonts w:ascii="Arial" w:hAnsi="Arial" w:cs="Arial"/>
          <w:lang w:val="en-IN"/>
        </w:rPr>
        <w:t xml:space="preserve"> This </w:t>
      </w:r>
      <w:r w:rsidR="00B53993" w:rsidRPr="0037749D">
        <w:rPr>
          <w:rFonts w:ascii="Arial" w:hAnsi="Arial" w:cs="Arial"/>
          <w:lang w:val="en-IN"/>
        </w:rPr>
        <w:t>report</w:t>
      </w:r>
      <w:r w:rsidRPr="0037749D">
        <w:rPr>
          <w:rFonts w:ascii="Arial" w:hAnsi="Arial" w:cs="Arial"/>
          <w:lang w:val="en-IN"/>
        </w:rPr>
        <w:t xml:space="preserve"> uses data from a sample of hotels to analyse the effectiveness of waste management and energy conservation in improving operations and decreasing avoidable costs of production</w:t>
      </w:r>
      <w:r w:rsidR="006E4E9B" w:rsidRPr="0037749D">
        <w:rPr>
          <w:rFonts w:ascii="Arial" w:hAnsi="Arial" w:cs="Arial"/>
          <w:lang w:val="en-IN"/>
        </w:rPr>
        <w:t xml:space="preserve">. </w:t>
      </w:r>
      <w:r w:rsidRPr="0037749D">
        <w:rPr>
          <w:rFonts w:ascii="Arial" w:hAnsi="Arial" w:cs="Arial"/>
          <w:lang w:val="en-IN"/>
        </w:rPr>
        <w:t xml:space="preserve">For instance, Hilton has a waste-reduction policy that contributes to </w:t>
      </w:r>
      <w:r w:rsidR="000F1E87" w:rsidRPr="0037749D">
        <w:rPr>
          <w:rFonts w:ascii="Arial" w:hAnsi="Arial" w:cs="Arial"/>
          <w:lang w:val="en-IN"/>
        </w:rPr>
        <w:t xml:space="preserve">the </w:t>
      </w:r>
      <w:r w:rsidRPr="0037749D">
        <w:rPr>
          <w:rFonts w:ascii="Arial" w:hAnsi="Arial" w:cs="Arial"/>
          <w:lang w:val="en-IN"/>
        </w:rPr>
        <w:t>efficiency of operations by reducing the amount of waste that is dumped</w:t>
      </w:r>
      <w:r w:rsidR="00BB5054">
        <w:rPr>
          <w:rFonts w:ascii="Arial" w:hAnsi="Arial" w:cs="Arial"/>
          <w:lang w:val="en-IN"/>
        </w:rPr>
        <w:t xml:space="preserve"> (</w:t>
      </w:r>
      <w:proofErr w:type="spellStart"/>
      <w:r w:rsidR="00BB5054" w:rsidRPr="00BB5054">
        <w:rPr>
          <w:rFonts w:ascii="Arial" w:hAnsi="Arial" w:cs="Arial"/>
        </w:rPr>
        <w:t>Inkson</w:t>
      </w:r>
      <w:proofErr w:type="spellEnd"/>
      <w:r w:rsidR="00BB5054">
        <w:rPr>
          <w:rFonts w:ascii="Arial" w:hAnsi="Arial" w:cs="Arial"/>
        </w:rPr>
        <w:t xml:space="preserve"> </w:t>
      </w:r>
      <w:r w:rsidR="00BB5054" w:rsidRPr="00BB5054">
        <w:rPr>
          <w:rFonts w:ascii="Arial" w:hAnsi="Arial" w:cs="Arial"/>
        </w:rPr>
        <w:t>and Minnaert, 2018</w:t>
      </w:r>
      <w:r w:rsidR="00BB5054">
        <w:rPr>
          <w:rFonts w:ascii="Arial" w:hAnsi="Arial" w:cs="Arial"/>
          <w:lang w:val="en-IN"/>
        </w:rPr>
        <w:t>)</w:t>
      </w:r>
      <w:r w:rsidRPr="0037749D">
        <w:rPr>
          <w:rFonts w:ascii="Arial" w:hAnsi="Arial" w:cs="Arial"/>
          <w:lang w:val="en-IN"/>
        </w:rPr>
        <w:t>.</w:t>
      </w:r>
    </w:p>
    <w:p w14:paraId="2A46CCA8" w14:textId="2709F42D" w:rsidR="0009141D" w:rsidRPr="0009141D" w:rsidRDefault="006D4E19" w:rsidP="00B53993">
      <w:pPr>
        <w:jc w:val="both"/>
        <w:rPr>
          <w:rFonts w:ascii="Arial" w:hAnsi="Arial" w:cs="Arial"/>
          <w:lang w:val="en-IN"/>
        </w:rPr>
      </w:pPr>
      <w:r w:rsidRPr="0037749D">
        <w:rPr>
          <w:rFonts w:ascii="Arial" w:hAnsi="Arial" w:cs="Arial"/>
          <w:b/>
          <w:bCs/>
          <w:lang w:val="en-IN"/>
        </w:rPr>
        <w:t>Brand Reputation:</w:t>
      </w:r>
      <w:r w:rsidRPr="0037749D">
        <w:rPr>
          <w:rFonts w:ascii="Arial" w:hAnsi="Arial" w:cs="Arial"/>
          <w:lang w:val="en-IN"/>
        </w:rPr>
        <w:t xml:space="preserve"> There is a high demand for environmentally friendly hotels. Looking for sustainability initiatives serves the needs of guests and improves a hotel’s image</w:t>
      </w:r>
      <w:r w:rsidR="0009141D" w:rsidRPr="0009141D">
        <w:rPr>
          <w:rFonts w:ascii="Arial" w:hAnsi="Arial" w:cs="Arial"/>
          <w:lang w:val="en-IN"/>
        </w:rPr>
        <w:t xml:space="preserve">, attracting environmentally conscious </w:t>
      </w:r>
      <w:r w:rsidR="000F1E87" w:rsidRPr="0037749D">
        <w:rPr>
          <w:rFonts w:ascii="Arial" w:hAnsi="Arial" w:cs="Arial"/>
          <w:lang w:val="en-IN"/>
        </w:rPr>
        <w:t>travellers</w:t>
      </w:r>
      <w:r w:rsidR="0009141D" w:rsidRPr="0009141D">
        <w:rPr>
          <w:rFonts w:ascii="Arial" w:hAnsi="Arial" w:cs="Arial"/>
          <w:lang w:val="en-IN"/>
        </w:rPr>
        <w:t xml:space="preserve"> and boosting guest satisfaction</w:t>
      </w:r>
      <w:r w:rsidR="00E46A74" w:rsidRPr="0037749D">
        <w:rPr>
          <w:rFonts w:ascii="Arial" w:hAnsi="Arial" w:cs="Arial"/>
          <w:lang w:val="en-IN"/>
        </w:rPr>
        <w:t xml:space="preserve"> (Nicolaides, 2018).</w:t>
      </w:r>
    </w:p>
    <w:p w14:paraId="79260B1D" w14:textId="6DDE0473" w:rsidR="0009141D" w:rsidRPr="0037749D" w:rsidRDefault="00B53993" w:rsidP="00C32EC6">
      <w:pPr>
        <w:pStyle w:val="Heading3"/>
        <w:rPr>
          <w:lang w:val="en-IN"/>
        </w:rPr>
      </w:pPr>
      <w:bookmarkStart w:id="8" w:name="_Toc178336160"/>
      <w:r w:rsidRPr="0037749D">
        <w:rPr>
          <w:lang w:val="en-IN"/>
        </w:rPr>
        <w:t>1</w:t>
      </w:r>
      <w:r w:rsidR="0009141D" w:rsidRPr="0009141D">
        <w:rPr>
          <w:lang w:val="en-IN"/>
        </w:rPr>
        <w:t>.2.3 Social and Regulatory Benefits</w:t>
      </w:r>
      <w:bookmarkEnd w:id="8"/>
    </w:p>
    <w:p w14:paraId="2528AD09" w14:textId="18CDF973" w:rsidR="006D4E19" w:rsidRPr="0037749D" w:rsidRDefault="006D4E19" w:rsidP="00B53993">
      <w:pPr>
        <w:jc w:val="both"/>
        <w:rPr>
          <w:rFonts w:ascii="Arial" w:hAnsi="Arial" w:cs="Arial"/>
        </w:rPr>
      </w:pPr>
      <w:r w:rsidRPr="0037749D">
        <w:rPr>
          <w:rFonts w:ascii="Arial" w:hAnsi="Arial" w:cs="Arial"/>
          <w:b/>
          <w:bCs/>
        </w:rPr>
        <w:t>Regulatory Compliance:</w:t>
      </w:r>
      <w:r w:rsidRPr="0037749D">
        <w:rPr>
          <w:rFonts w:ascii="Arial" w:hAnsi="Arial" w:cs="Arial"/>
        </w:rPr>
        <w:t xml:space="preserve"> More often than before, local governments are applying environmental laws to their clients and customers. Adopting environmental projects helps guarantee that hotels adhere to these laws and do not get punished</w:t>
      </w:r>
      <w:r w:rsidR="00B57F3C" w:rsidRPr="0037749D">
        <w:rPr>
          <w:rFonts w:ascii="Arial" w:hAnsi="Arial" w:cs="Arial"/>
        </w:rPr>
        <w:t xml:space="preserve"> (Legrand, Chen</w:t>
      </w:r>
      <w:r w:rsidR="00BB5054">
        <w:rPr>
          <w:rFonts w:ascii="Arial" w:hAnsi="Arial" w:cs="Arial"/>
        </w:rPr>
        <w:t xml:space="preserve">, </w:t>
      </w:r>
      <w:r w:rsidR="00B57F3C" w:rsidRPr="0037749D">
        <w:rPr>
          <w:rFonts w:ascii="Arial" w:hAnsi="Arial" w:cs="Arial"/>
        </w:rPr>
        <w:t xml:space="preserve">and </w:t>
      </w:r>
      <w:proofErr w:type="spellStart"/>
      <w:r w:rsidR="00B57F3C" w:rsidRPr="0037749D">
        <w:rPr>
          <w:rFonts w:ascii="Arial" w:hAnsi="Arial" w:cs="Arial"/>
        </w:rPr>
        <w:t>Laeis</w:t>
      </w:r>
      <w:proofErr w:type="spellEnd"/>
      <w:r w:rsidR="00B57F3C" w:rsidRPr="0037749D">
        <w:rPr>
          <w:rFonts w:ascii="Arial" w:hAnsi="Arial" w:cs="Arial"/>
        </w:rPr>
        <w:t>, 2022).</w:t>
      </w:r>
    </w:p>
    <w:p w14:paraId="03F4EFC2" w14:textId="3ADA2218" w:rsidR="006D4E19" w:rsidRPr="0009141D" w:rsidRDefault="006D4E19" w:rsidP="00B53993">
      <w:pPr>
        <w:jc w:val="both"/>
        <w:rPr>
          <w:rFonts w:ascii="Arial" w:hAnsi="Arial" w:cs="Arial"/>
          <w:lang w:val="en-IN"/>
        </w:rPr>
      </w:pPr>
      <w:r w:rsidRPr="0037749D">
        <w:rPr>
          <w:rFonts w:ascii="Arial" w:hAnsi="Arial" w:cs="Arial"/>
          <w:b/>
          <w:bCs/>
        </w:rPr>
        <w:t>Community Engagement:</w:t>
      </w:r>
      <w:r w:rsidRPr="0037749D">
        <w:rPr>
          <w:rFonts w:ascii="Arial" w:hAnsi="Arial" w:cs="Arial"/>
        </w:rPr>
        <w:t xml:space="preserve"> Eco-friendly hotels might implement the policy of CSR, including participation in local food </w:t>
      </w:r>
      <w:r w:rsidR="000F1E87" w:rsidRPr="0037749D">
        <w:rPr>
          <w:rFonts w:ascii="Arial" w:hAnsi="Arial" w:cs="Arial"/>
        </w:rPr>
        <w:t>purchases</w:t>
      </w:r>
      <w:r w:rsidRPr="0037749D">
        <w:rPr>
          <w:rFonts w:ascii="Arial" w:hAnsi="Arial" w:cs="Arial"/>
        </w:rPr>
        <w:t xml:space="preserve"> or contributing to environmental non-profit organizations</w:t>
      </w:r>
      <w:r w:rsidR="00B57F3C" w:rsidRPr="0037749D">
        <w:rPr>
          <w:rFonts w:ascii="Arial" w:hAnsi="Arial" w:cs="Arial"/>
        </w:rPr>
        <w:t xml:space="preserve"> (Dar, Kour, and Wani, 2022).</w:t>
      </w:r>
    </w:p>
    <w:p w14:paraId="1B7AB18D" w14:textId="1ABEFBBA" w:rsidR="0009141D" w:rsidRPr="0037749D" w:rsidRDefault="00B53993" w:rsidP="00B53993">
      <w:pPr>
        <w:pStyle w:val="Heading2"/>
        <w:rPr>
          <w:rFonts w:ascii="Arial" w:hAnsi="Arial" w:cs="Arial"/>
          <w:b/>
          <w:bCs/>
        </w:rPr>
      </w:pPr>
      <w:bookmarkStart w:id="9" w:name="_Toc178336161"/>
      <w:r w:rsidRPr="0037749D">
        <w:rPr>
          <w:rFonts w:ascii="Arial" w:hAnsi="Arial" w:cs="Arial"/>
          <w:b/>
          <w:bCs/>
        </w:rPr>
        <w:t>1</w:t>
      </w:r>
      <w:r w:rsidR="0009141D" w:rsidRPr="0037749D">
        <w:rPr>
          <w:rFonts w:ascii="Arial" w:hAnsi="Arial" w:cs="Arial"/>
          <w:b/>
          <w:bCs/>
        </w:rPr>
        <w:t>.3 Challenges of Implementing Green Practices in Hotels</w:t>
      </w:r>
      <w:bookmarkEnd w:id="9"/>
    </w:p>
    <w:p w14:paraId="4CFA39AD" w14:textId="42F716FF" w:rsidR="0009141D" w:rsidRPr="0037749D" w:rsidRDefault="00B53993" w:rsidP="00C32EC6">
      <w:pPr>
        <w:pStyle w:val="Heading3"/>
        <w:rPr>
          <w:lang w:val="en-IN"/>
        </w:rPr>
      </w:pPr>
      <w:bookmarkStart w:id="10" w:name="_Toc178336162"/>
      <w:r w:rsidRPr="0037749D">
        <w:rPr>
          <w:lang w:val="en-IN"/>
        </w:rPr>
        <w:t>1</w:t>
      </w:r>
      <w:r w:rsidR="0009141D" w:rsidRPr="0009141D">
        <w:rPr>
          <w:lang w:val="en-IN"/>
        </w:rPr>
        <w:t>.3.1 Financial Costs</w:t>
      </w:r>
      <w:bookmarkEnd w:id="10"/>
    </w:p>
    <w:p w14:paraId="190E5D3D" w14:textId="344AC35F" w:rsidR="006D4E19" w:rsidRPr="0037749D" w:rsidRDefault="006D4E19" w:rsidP="006E4E9B">
      <w:pPr>
        <w:jc w:val="both"/>
        <w:rPr>
          <w:rFonts w:ascii="Arial" w:hAnsi="Arial" w:cs="Arial"/>
        </w:rPr>
      </w:pPr>
      <w:r w:rsidRPr="0037749D">
        <w:rPr>
          <w:rFonts w:ascii="Arial" w:hAnsi="Arial" w:cs="Arial"/>
        </w:rPr>
        <w:t xml:space="preserve">The cultures of green practices in hotels are often strangled by high costs, which is one of the major drawbacks. </w:t>
      </w:r>
      <w:r w:rsidR="000F1E87" w:rsidRPr="0037749D">
        <w:rPr>
          <w:rFonts w:ascii="Arial" w:hAnsi="Arial" w:cs="Arial"/>
        </w:rPr>
        <w:t>Even though</w:t>
      </w:r>
      <w:r w:rsidRPr="0037749D">
        <w:rPr>
          <w:rFonts w:ascii="Arial" w:hAnsi="Arial" w:cs="Arial"/>
        </w:rPr>
        <w:t xml:space="preserve"> sustainable efforts have their rewards </w:t>
      </w:r>
      <w:r w:rsidR="000F1E87" w:rsidRPr="0037749D">
        <w:rPr>
          <w:rFonts w:ascii="Arial" w:hAnsi="Arial" w:cs="Arial"/>
        </w:rPr>
        <w:t>in</w:t>
      </w:r>
      <w:r w:rsidRPr="0037749D">
        <w:rPr>
          <w:rFonts w:ascii="Arial" w:hAnsi="Arial" w:cs="Arial"/>
        </w:rPr>
        <w:t xml:space="preserve"> the long term, these often come with heavy capital investment costs</w:t>
      </w:r>
      <w:r w:rsidR="006E4E9B" w:rsidRPr="0037749D">
        <w:rPr>
          <w:rFonts w:ascii="Arial" w:hAnsi="Arial" w:cs="Arial"/>
        </w:rPr>
        <w:t xml:space="preserve"> (Van de Giessen, 2018).</w:t>
      </w:r>
      <w:r w:rsidR="00B57F3C" w:rsidRPr="0037749D">
        <w:rPr>
          <w:rFonts w:ascii="Arial" w:hAnsi="Arial" w:cs="Arial"/>
        </w:rPr>
        <w:t xml:space="preserve"> </w:t>
      </w:r>
      <w:r w:rsidRPr="0037749D">
        <w:rPr>
          <w:rFonts w:ascii="Arial" w:hAnsi="Arial" w:cs="Arial"/>
        </w:rPr>
        <w:t xml:space="preserve">For example, putting in place efficient energy systems, water-efficient fittings or renewable energy sources </w:t>
      </w:r>
      <w:r w:rsidR="000F1E87" w:rsidRPr="0037749D">
        <w:rPr>
          <w:rFonts w:ascii="Arial" w:hAnsi="Arial" w:cs="Arial"/>
        </w:rPr>
        <w:t>is</w:t>
      </w:r>
      <w:r w:rsidRPr="0037749D">
        <w:rPr>
          <w:rFonts w:ascii="Arial" w:hAnsi="Arial" w:cs="Arial"/>
        </w:rPr>
        <w:t xml:space="preserve"> expensive; the implementation hinders hotels, more so the smaller or cheaper ones, in dedicating themselves to such solutions. This may be a disincentive to hotels, especially where the management is keen on short-term financial returns. However, the initial costs of implementation act as a key limitation to </w:t>
      </w:r>
      <w:r w:rsidRPr="0037749D">
        <w:rPr>
          <w:rFonts w:ascii="Arial" w:hAnsi="Arial" w:cs="Arial"/>
        </w:rPr>
        <w:lastRenderedPageBreak/>
        <w:t>encouraging green practices among hotels and other establishments in the hospitality sector</w:t>
      </w:r>
      <w:r w:rsidR="00B57F3C" w:rsidRPr="0037749D">
        <w:rPr>
          <w:rFonts w:ascii="Arial" w:hAnsi="Arial" w:cs="Arial"/>
        </w:rPr>
        <w:t xml:space="preserve"> (Tanveer, </w:t>
      </w:r>
      <w:proofErr w:type="spellStart"/>
      <w:r w:rsidR="00B57F3C" w:rsidRPr="0037749D">
        <w:rPr>
          <w:rFonts w:ascii="Arial" w:hAnsi="Arial" w:cs="Arial"/>
        </w:rPr>
        <w:t>Yusliza</w:t>
      </w:r>
      <w:proofErr w:type="spellEnd"/>
      <w:r w:rsidR="00B57F3C" w:rsidRPr="0037749D">
        <w:rPr>
          <w:rFonts w:ascii="Arial" w:hAnsi="Arial" w:cs="Arial"/>
        </w:rPr>
        <w:t>, and Fawehinmi, 2024).</w:t>
      </w:r>
    </w:p>
    <w:p w14:paraId="2244E868" w14:textId="77777777" w:rsidR="00CF14B5" w:rsidRPr="0037749D" w:rsidRDefault="00CF14B5" w:rsidP="00CF14B5">
      <w:pPr>
        <w:keepNext/>
        <w:jc w:val="center"/>
        <w:rPr>
          <w:rFonts w:ascii="Arial" w:hAnsi="Arial" w:cs="Arial"/>
        </w:rPr>
      </w:pPr>
      <w:r w:rsidRPr="0037749D">
        <w:rPr>
          <w:rFonts w:ascii="Arial" w:hAnsi="Arial" w:cs="Arial"/>
          <w:noProof/>
        </w:rPr>
        <w:drawing>
          <wp:inline distT="0" distB="0" distL="0" distR="0" wp14:anchorId="44DC2889" wp14:editId="103EAB3B">
            <wp:extent cx="3822700" cy="20871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1021" cy="2091654"/>
                    </a:xfrm>
                    <a:prstGeom prst="rect">
                      <a:avLst/>
                    </a:prstGeom>
                  </pic:spPr>
                </pic:pic>
              </a:graphicData>
            </a:graphic>
          </wp:inline>
        </w:drawing>
      </w:r>
    </w:p>
    <w:p w14:paraId="225DFB9D" w14:textId="4A76AB69" w:rsidR="00CF14B5" w:rsidRPr="0037749D" w:rsidRDefault="00CF14B5" w:rsidP="00CF14B5">
      <w:pPr>
        <w:pStyle w:val="Caption"/>
        <w:jc w:val="center"/>
        <w:rPr>
          <w:rFonts w:ascii="Arial" w:hAnsi="Arial" w:cs="Arial"/>
        </w:rPr>
      </w:pPr>
      <w:bookmarkStart w:id="11" w:name="_Toc178331356"/>
      <w:r w:rsidRPr="0037749D">
        <w:rPr>
          <w:rFonts w:ascii="Arial" w:hAnsi="Arial" w:cs="Arial"/>
        </w:rPr>
        <w:t xml:space="preserve">Figure </w:t>
      </w:r>
      <w:r w:rsidRPr="0037749D">
        <w:rPr>
          <w:rFonts w:ascii="Arial" w:hAnsi="Arial" w:cs="Arial"/>
        </w:rPr>
        <w:fldChar w:fldCharType="begin"/>
      </w:r>
      <w:r w:rsidRPr="0037749D">
        <w:rPr>
          <w:rFonts w:ascii="Arial" w:hAnsi="Arial" w:cs="Arial"/>
        </w:rPr>
        <w:instrText xml:space="preserve"> SEQ Figure \* ARABIC </w:instrText>
      </w:r>
      <w:r w:rsidRPr="0037749D">
        <w:rPr>
          <w:rFonts w:ascii="Arial" w:hAnsi="Arial" w:cs="Arial"/>
        </w:rPr>
        <w:fldChar w:fldCharType="separate"/>
      </w:r>
      <w:r w:rsidR="0037749D" w:rsidRPr="0037749D">
        <w:rPr>
          <w:rFonts w:ascii="Arial" w:hAnsi="Arial" w:cs="Arial"/>
          <w:noProof/>
        </w:rPr>
        <w:t>3</w:t>
      </w:r>
      <w:r w:rsidRPr="0037749D">
        <w:rPr>
          <w:rFonts w:ascii="Arial" w:hAnsi="Arial" w:cs="Arial"/>
        </w:rPr>
        <w:fldChar w:fldCharType="end"/>
      </w:r>
      <w:r w:rsidRPr="0037749D">
        <w:rPr>
          <w:rFonts w:ascii="Arial" w:hAnsi="Arial" w:cs="Arial"/>
        </w:rPr>
        <w:t>: Green Practices in Hotels</w:t>
      </w:r>
      <w:bookmarkEnd w:id="11"/>
      <w:r w:rsidRPr="0037749D">
        <w:rPr>
          <w:rFonts w:ascii="Arial" w:hAnsi="Arial" w:cs="Arial"/>
        </w:rPr>
        <w:t xml:space="preserve"> </w:t>
      </w:r>
    </w:p>
    <w:p w14:paraId="3335DFF1" w14:textId="40040E81" w:rsidR="00CF14B5" w:rsidRPr="0037749D" w:rsidRDefault="00CF14B5" w:rsidP="00CF14B5">
      <w:pPr>
        <w:pStyle w:val="Caption"/>
        <w:jc w:val="center"/>
        <w:rPr>
          <w:rFonts w:ascii="Arial" w:hAnsi="Arial" w:cs="Arial"/>
        </w:rPr>
      </w:pPr>
      <w:r w:rsidRPr="0037749D">
        <w:rPr>
          <w:rFonts w:ascii="Arial" w:hAnsi="Arial" w:cs="Arial"/>
        </w:rPr>
        <w:t>Source: (</w:t>
      </w:r>
      <w:hyperlink r:id="rId12" w:history="1">
        <w:r w:rsidRPr="0037749D">
          <w:rPr>
            <w:rStyle w:val="Hyperlink"/>
            <w:rFonts w:ascii="Arial" w:hAnsi="Arial" w:cs="Arial"/>
          </w:rPr>
          <w:t>https://www.bu.edu</w:t>
        </w:r>
      </w:hyperlink>
      <w:r w:rsidRPr="0037749D">
        <w:rPr>
          <w:rFonts w:ascii="Arial" w:hAnsi="Arial" w:cs="Arial"/>
        </w:rPr>
        <w:t>, 2021)</w:t>
      </w:r>
    </w:p>
    <w:p w14:paraId="6CAB866D" w14:textId="0B4F7D8A" w:rsidR="0009141D" w:rsidRPr="0037749D" w:rsidRDefault="00B53993" w:rsidP="00C32EC6">
      <w:pPr>
        <w:pStyle w:val="Heading3"/>
        <w:rPr>
          <w:lang w:val="en-IN"/>
        </w:rPr>
      </w:pPr>
      <w:bookmarkStart w:id="12" w:name="_Toc178336163"/>
      <w:r w:rsidRPr="0037749D">
        <w:rPr>
          <w:lang w:val="en-IN"/>
        </w:rPr>
        <w:t>1</w:t>
      </w:r>
      <w:r w:rsidR="0009141D" w:rsidRPr="0009141D">
        <w:rPr>
          <w:lang w:val="en-IN"/>
        </w:rPr>
        <w:t>.3.2 Staff Training and Guest Awareness</w:t>
      </w:r>
      <w:bookmarkEnd w:id="12"/>
    </w:p>
    <w:p w14:paraId="6F20124E" w14:textId="7388DF9F" w:rsidR="006D4E19" w:rsidRPr="0037749D" w:rsidRDefault="006D4E19" w:rsidP="00B53993">
      <w:pPr>
        <w:jc w:val="both"/>
        <w:rPr>
          <w:rFonts w:ascii="Arial" w:hAnsi="Arial" w:cs="Arial"/>
          <w:lang w:val="en-IN"/>
        </w:rPr>
      </w:pPr>
      <w:r w:rsidRPr="0037749D">
        <w:rPr>
          <w:rFonts w:ascii="Arial" w:hAnsi="Arial" w:cs="Arial"/>
        </w:rPr>
        <w:t xml:space="preserve">Green practices in hotels also entail staff education and guest sensitization. Therefore, well-informed and trained employees are important, as they </w:t>
      </w:r>
      <w:proofErr w:type="gramStart"/>
      <w:r w:rsidRPr="0037749D">
        <w:rPr>
          <w:rFonts w:ascii="Arial" w:hAnsi="Arial" w:cs="Arial"/>
        </w:rPr>
        <w:t>have to</w:t>
      </w:r>
      <w:proofErr w:type="gramEnd"/>
      <w:r w:rsidRPr="0037749D">
        <w:rPr>
          <w:rFonts w:ascii="Arial" w:hAnsi="Arial" w:cs="Arial"/>
        </w:rPr>
        <w:t xml:space="preserve"> understand the meaning of sustainability and have to learn ways, how to contribute towards supporting the company’s policies and initiatives. This way it is easy to ensure that green initiatives are </w:t>
      </w:r>
      <w:r w:rsidR="000F1E87" w:rsidRPr="0037749D">
        <w:rPr>
          <w:rFonts w:ascii="Arial" w:hAnsi="Arial" w:cs="Arial"/>
        </w:rPr>
        <w:t>practised</w:t>
      </w:r>
      <w:r w:rsidRPr="0037749D">
        <w:rPr>
          <w:rFonts w:ascii="Arial" w:hAnsi="Arial" w:cs="Arial"/>
        </w:rPr>
        <w:t xml:space="preserve"> across the company’s operations </w:t>
      </w:r>
      <w:r w:rsidR="000F1E87" w:rsidRPr="0037749D">
        <w:rPr>
          <w:rFonts w:ascii="Arial" w:hAnsi="Arial" w:cs="Arial"/>
        </w:rPr>
        <w:t>consistently</w:t>
      </w:r>
      <w:r w:rsidR="00B57F3C" w:rsidRPr="0037749D">
        <w:rPr>
          <w:rFonts w:ascii="Arial" w:hAnsi="Arial" w:cs="Arial"/>
        </w:rPr>
        <w:t xml:space="preserve"> (Deraman et al., 2017).</w:t>
      </w:r>
      <w:r w:rsidRPr="0037749D">
        <w:rPr>
          <w:rFonts w:ascii="Arial" w:hAnsi="Arial" w:cs="Arial"/>
        </w:rPr>
        <w:t xml:space="preserve"> Further, the guests have a significant function in implementing these measures; this pushes the hotels to promote the use of towels and linen reuse </w:t>
      </w:r>
      <w:r w:rsidR="000F1E87" w:rsidRPr="0037749D">
        <w:rPr>
          <w:rFonts w:ascii="Arial" w:hAnsi="Arial" w:cs="Arial"/>
        </w:rPr>
        <w:t>programs</w:t>
      </w:r>
      <w:r w:rsidRPr="0037749D">
        <w:rPr>
          <w:rFonts w:ascii="Arial" w:hAnsi="Arial" w:cs="Arial"/>
        </w:rPr>
        <w:t xml:space="preserve">. Nevertheless, encouraging such </w:t>
      </w:r>
      <w:r w:rsidR="000F1E87" w:rsidRPr="0037749D">
        <w:rPr>
          <w:rFonts w:ascii="Arial" w:hAnsi="Arial" w:cs="Arial"/>
        </w:rPr>
        <w:t>behavioural</w:t>
      </w:r>
      <w:r w:rsidRPr="0037749D">
        <w:rPr>
          <w:rFonts w:ascii="Arial" w:hAnsi="Arial" w:cs="Arial"/>
        </w:rPr>
        <w:t xml:space="preserve"> shifts might be rather difficult, because visitors are not always ready to alter their </w:t>
      </w:r>
      <w:r w:rsidR="000F1E87" w:rsidRPr="0037749D">
        <w:rPr>
          <w:rFonts w:ascii="Arial" w:hAnsi="Arial" w:cs="Arial"/>
        </w:rPr>
        <w:t>environmental</w:t>
      </w:r>
      <w:r w:rsidRPr="0037749D">
        <w:rPr>
          <w:rFonts w:ascii="Arial" w:hAnsi="Arial" w:cs="Arial"/>
        </w:rPr>
        <w:t xml:space="preserve"> </w:t>
      </w:r>
      <w:r w:rsidR="000F1E87" w:rsidRPr="0037749D">
        <w:rPr>
          <w:rFonts w:ascii="Arial" w:hAnsi="Arial" w:cs="Arial"/>
        </w:rPr>
        <w:t>behaviour</w:t>
      </w:r>
      <w:r w:rsidRPr="0037749D">
        <w:rPr>
          <w:rFonts w:ascii="Arial" w:hAnsi="Arial" w:cs="Arial"/>
        </w:rPr>
        <w:t xml:space="preserve"> during their stay. Sustainability initiatives are therefore always likely to require well-trained personnel </w:t>
      </w:r>
      <w:proofErr w:type="gramStart"/>
      <w:r w:rsidRPr="0037749D">
        <w:rPr>
          <w:rFonts w:ascii="Arial" w:hAnsi="Arial" w:cs="Arial"/>
        </w:rPr>
        <w:t>and also</w:t>
      </w:r>
      <w:proofErr w:type="gramEnd"/>
      <w:r w:rsidRPr="0037749D">
        <w:rPr>
          <w:rFonts w:ascii="Arial" w:hAnsi="Arial" w:cs="Arial"/>
        </w:rPr>
        <w:t xml:space="preserve"> conforming guests. </w:t>
      </w:r>
    </w:p>
    <w:p w14:paraId="3D060CEA" w14:textId="4022BFE9" w:rsidR="0009141D" w:rsidRPr="0037749D" w:rsidRDefault="00B53993" w:rsidP="00C32EC6">
      <w:pPr>
        <w:pStyle w:val="Heading3"/>
        <w:rPr>
          <w:lang w:val="en-IN"/>
        </w:rPr>
      </w:pPr>
      <w:bookmarkStart w:id="13" w:name="_Toc178336164"/>
      <w:r w:rsidRPr="0037749D">
        <w:rPr>
          <w:lang w:val="en-IN"/>
        </w:rPr>
        <w:t>1</w:t>
      </w:r>
      <w:r w:rsidR="0009141D" w:rsidRPr="0009141D">
        <w:rPr>
          <w:lang w:val="en-IN"/>
        </w:rPr>
        <w:t>.3.3 Balancing Guest Expectations</w:t>
      </w:r>
      <w:bookmarkEnd w:id="13"/>
    </w:p>
    <w:p w14:paraId="2BFE8454" w14:textId="7D662E59" w:rsidR="006D4E19" w:rsidRPr="0037749D" w:rsidRDefault="006D4E19" w:rsidP="00B53993">
      <w:pPr>
        <w:jc w:val="both"/>
        <w:rPr>
          <w:rFonts w:ascii="Arial" w:hAnsi="Arial" w:cs="Arial"/>
          <w:lang w:val="en-IN"/>
        </w:rPr>
      </w:pPr>
      <w:r w:rsidRPr="0037749D">
        <w:rPr>
          <w:rFonts w:ascii="Arial" w:hAnsi="Arial" w:cs="Arial"/>
        </w:rPr>
        <w:t>Managing expectations of guests on the other hand is one of the most important factors of consideration when practicing sustainability in the sector, especially for hotels. The general population is generally receptive to going green though some may not be keen to compromise on some aspects such as comfort or convenience. For instance, specifying that you only want towels or linen to be changed daily to save water and energy may not be best received, especially if the guest expects daily linen change</w:t>
      </w:r>
      <w:r w:rsidR="00B57F3C" w:rsidRPr="0037749D">
        <w:rPr>
          <w:rFonts w:ascii="Arial" w:hAnsi="Arial" w:cs="Arial"/>
        </w:rPr>
        <w:t xml:space="preserve"> (</w:t>
      </w:r>
      <w:proofErr w:type="spellStart"/>
      <w:r w:rsidR="00B57F3C" w:rsidRPr="0037749D">
        <w:rPr>
          <w:rFonts w:ascii="Arial" w:hAnsi="Arial" w:cs="Arial"/>
        </w:rPr>
        <w:t>Melissen</w:t>
      </w:r>
      <w:proofErr w:type="spellEnd"/>
      <w:r w:rsidR="00B57F3C" w:rsidRPr="0037749D">
        <w:rPr>
          <w:rFonts w:ascii="Arial" w:hAnsi="Arial" w:cs="Arial"/>
        </w:rPr>
        <w:t xml:space="preserve"> et al., 2016).</w:t>
      </w:r>
      <w:r w:rsidRPr="0037749D">
        <w:rPr>
          <w:rFonts w:ascii="Arial" w:hAnsi="Arial" w:cs="Arial"/>
        </w:rPr>
        <w:t xml:space="preserve"> This presents hotels with a paradox, which is to </w:t>
      </w:r>
      <w:r w:rsidRPr="0037749D">
        <w:rPr>
          <w:rFonts w:ascii="Arial" w:hAnsi="Arial" w:cs="Arial"/>
        </w:rPr>
        <w:lastRenderedPageBreak/>
        <w:t xml:space="preserve">balance between sustainable factors and guest perception. There is </w:t>
      </w:r>
      <w:r w:rsidR="000F1E87" w:rsidRPr="0037749D">
        <w:rPr>
          <w:rFonts w:ascii="Arial" w:hAnsi="Arial" w:cs="Arial"/>
        </w:rPr>
        <w:t xml:space="preserve">a </w:t>
      </w:r>
      <w:r w:rsidRPr="0037749D">
        <w:rPr>
          <w:rFonts w:ascii="Arial" w:hAnsi="Arial" w:cs="Arial"/>
        </w:rPr>
        <w:t>need to ensure that the guests are informed about environmental gains from such practices and made to believe they are not being ‘consciously uncoupled’. Sustainability options when made part of the guest experience instead of being compulsory to the guest will be well welcomed and widely embraced</w:t>
      </w:r>
      <w:r w:rsidR="00B57F3C" w:rsidRPr="0037749D">
        <w:rPr>
          <w:rFonts w:ascii="Arial" w:hAnsi="Arial" w:cs="Arial"/>
        </w:rPr>
        <w:t xml:space="preserve"> (Nain, 2018).</w:t>
      </w:r>
    </w:p>
    <w:p w14:paraId="32F3557C" w14:textId="15F390B0" w:rsidR="0009141D" w:rsidRPr="0037749D" w:rsidRDefault="00B53993" w:rsidP="00B53993">
      <w:pPr>
        <w:pStyle w:val="Heading2"/>
        <w:rPr>
          <w:rFonts w:ascii="Arial" w:hAnsi="Arial" w:cs="Arial"/>
          <w:b/>
          <w:bCs/>
        </w:rPr>
      </w:pPr>
      <w:bookmarkStart w:id="14" w:name="_Toc178336165"/>
      <w:r w:rsidRPr="0037749D">
        <w:rPr>
          <w:rFonts w:ascii="Arial" w:hAnsi="Arial" w:cs="Arial"/>
          <w:b/>
          <w:bCs/>
        </w:rPr>
        <w:t>1</w:t>
      </w:r>
      <w:r w:rsidR="0009141D" w:rsidRPr="0037749D">
        <w:rPr>
          <w:rFonts w:ascii="Arial" w:hAnsi="Arial" w:cs="Arial"/>
          <w:b/>
          <w:bCs/>
        </w:rPr>
        <w:t>.4 A Specific Green Practice Initiative: Food Waste Reduction</w:t>
      </w:r>
      <w:bookmarkEnd w:id="14"/>
    </w:p>
    <w:p w14:paraId="2D1AB7E3" w14:textId="5A46D36A" w:rsidR="006D4E19" w:rsidRPr="0037749D" w:rsidRDefault="006D4E19" w:rsidP="00B53993">
      <w:pPr>
        <w:jc w:val="both"/>
        <w:rPr>
          <w:rFonts w:ascii="Arial" w:hAnsi="Arial" w:cs="Arial"/>
        </w:rPr>
      </w:pPr>
      <w:r w:rsidRPr="0037749D">
        <w:rPr>
          <w:rFonts w:ascii="Arial" w:hAnsi="Arial" w:cs="Arial"/>
        </w:rPr>
        <w:t xml:space="preserve">In the case of Hilton, there is a particular area to prioritise </w:t>
      </w:r>
      <w:r w:rsidR="000F1E87" w:rsidRPr="0037749D">
        <w:rPr>
          <w:rFonts w:ascii="Arial" w:hAnsi="Arial" w:cs="Arial"/>
        </w:rPr>
        <w:t>in</w:t>
      </w:r>
      <w:r w:rsidRPr="0037749D">
        <w:rPr>
          <w:rFonts w:ascii="Arial" w:hAnsi="Arial" w:cs="Arial"/>
        </w:rPr>
        <w:t xml:space="preserve"> sustainable </w:t>
      </w:r>
      <w:proofErr w:type="gramStart"/>
      <w:r w:rsidRPr="0037749D">
        <w:rPr>
          <w:rFonts w:ascii="Arial" w:hAnsi="Arial" w:cs="Arial"/>
        </w:rPr>
        <w:t>management;</w:t>
      </w:r>
      <w:proofErr w:type="gramEnd"/>
      <w:r w:rsidRPr="0037749D">
        <w:rPr>
          <w:rFonts w:ascii="Arial" w:hAnsi="Arial" w:cs="Arial"/>
        </w:rPr>
        <w:t xml:space="preserve"> the food waste issue. While many industries including hotels have improved significantly in their energy use and water usage, Hilton and many other hotels find it difficult to mitigate food waste </w:t>
      </w:r>
      <w:r w:rsidR="000F1E87" w:rsidRPr="0037749D">
        <w:rPr>
          <w:rFonts w:ascii="Arial" w:hAnsi="Arial" w:cs="Arial"/>
        </w:rPr>
        <w:t>efficiently</w:t>
      </w:r>
      <w:r w:rsidR="00B57F3C" w:rsidRPr="0037749D">
        <w:rPr>
          <w:rFonts w:ascii="Arial" w:hAnsi="Arial" w:cs="Arial"/>
        </w:rPr>
        <w:t xml:space="preserve"> (Pirani, and Arafat, 2016).</w:t>
      </w:r>
      <w:r w:rsidRPr="0037749D">
        <w:rPr>
          <w:rFonts w:ascii="Arial" w:hAnsi="Arial" w:cs="Arial"/>
        </w:rPr>
        <w:t xml:space="preserve"> The unwanted disposal of food to hotels plays a massive role in atmospheric pollution and impacts the earth through the production of methane to the atmosphere by decomposing food in </w:t>
      </w:r>
      <w:r w:rsidR="000F1E87" w:rsidRPr="0037749D">
        <w:rPr>
          <w:rFonts w:ascii="Arial" w:hAnsi="Arial" w:cs="Arial"/>
        </w:rPr>
        <w:t>landfills</w:t>
      </w:r>
      <w:r w:rsidRPr="0037749D">
        <w:rPr>
          <w:rFonts w:ascii="Arial" w:hAnsi="Arial" w:cs="Arial"/>
        </w:rPr>
        <w:t xml:space="preserve"> while valuable resources are used in production. </w:t>
      </w:r>
    </w:p>
    <w:p w14:paraId="4394DD55" w14:textId="77777777" w:rsidR="0037749D" w:rsidRPr="0037749D" w:rsidRDefault="0037749D" w:rsidP="0037749D">
      <w:pPr>
        <w:keepNext/>
        <w:jc w:val="center"/>
        <w:rPr>
          <w:rFonts w:ascii="Arial" w:hAnsi="Arial" w:cs="Arial"/>
        </w:rPr>
      </w:pPr>
      <w:r w:rsidRPr="0037749D">
        <w:rPr>
          <w:rFonts w:ascii="Arial" w:hAnsi="Arial" w:cs="Arial"/>
          <w:noProof/>
          <w:lang w:val="en-IN"/>
        </w:rPr>
        <w:drawing>
          <wp:inline distT="0" distB="0" distL="0" distR="0" wp14:anchorId="3EDBE926" wp14:editId="55927866">
            <wp:extent cx="4501862" cy="2565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7118" cy="2568395"/>
                    </a:xfrm>
                    <a:prstGeom prst="rect">
                      <a:avLst/>
                    </a:prstGeom>
                  </pic:spPr>
                </pic:pic>
              </a:graphicData>
            </a:graphic>
          </wp:inline>
        </w:drawing>
      </w:r>
    </w:p>
    <w:p w14:paraId="1C1F07CF" w14:textId="6EB80611" w:rsidR="0037749D" w:rsidRPr="0037749D" w:rsidRDefault="0037749D" w:rsidP="0037749D">
      <w:pPr>
        <w:pStyle w:val="Caption"/>
        <w:jc w:val="center"/>
        <w:rPr>
          <w:rFonts w:ascii="Arial" w:hAnsi="Arial" w:cs="Arial"/>
        </w:rPr>
      </w:pPr>
      <w:bookmarkStart w:id="15" w:name="_Toc178331357"/>
      <w:r w:rsidRPr="0037749D">
        <w:rPr>
          <w:rFonts w:ascii="Arial" w:hAnsi="Arial" w:cs="Arial"/>
        </w:rPr>
        <w:t xml:space="preserve">Figure </w:t>
      </w:r>
      <w:r w:rsidRPr="0037749D">
        <w:rPr>
          <w:rFonts w:ascii="Arial" w:hAnsi="Arial" w:cs="Arial"/>
        </w:rPr>
        <w:fldChar w:fldCharType="begin"/>
      </w:r>
      <w:r w:rsidRPr="0037749D">
        <w:rPr>
          <w:rFonts w:ascii="Arial" w:hAnsi="Arial" w:cs="Arial"/>
        </w:rPr>
        <w:instrText xml:space="preserve"> SEQ Figure \* ARABIC </w:instrText>
      </w:r>
      <w:r w:rsidRPr="0037749D">
        <w:rPr>
          <w:rFonts w:ascii="Arial" w:hAnsi="Arial" w:cs="Arial"/>
        </w:rPr>
        <w:fldChar w:fldCharType="separate"/>
      </w:r>
      <w:r w:rsidRPr="0037749D">
        <w:rPr>
          <w:rFonts w:ascii="Arial" w:hAnsi="Arial" w:cs="Arial"/>
          <w:noProof/>
        </w:rPr>
        <w:t>4</w:t>
      </w:r>
      <w:r w:rsidRPr="0037749D">
        <w:rPr>
          <w:rFonts w:ascii="Arial" w:hAnsi="Arial" w:cs="Arial"/>
        </w:rPr>
        <w:fldChar w:fldCharType="end"/>
      </w:r>
      <w:r w:rsidRPr="0037749D">
        <w:rPr>
          <w:rFonts w:ascii="Arial" w:hAnsi="Arial" w:cs="Arial"/>
        </w:rPr>
        <w:t>: Food Waste Reduction Initiative</w:t>
      </w:r>
      <w:bookmarkEnd w:id="15"/>
      <w:r w:rsidRPr="0037749D">
        <w:rPr>
          <w:rFonts w:ascii="Arial" w:hAnsi="Arial" w:cs="Arial"/>
        </w:rPr>
        <w:t xml:space="preserve"> </w:t>
      </w:r>
    </w:p>
    <w:p w14:paraId="6A2961C5" w14:textId="753EAEEB" w:rsidR="0037749D" w:rsidRPr="0009141D" w:rsidRDefault="0037749D" w:rsidP="0037749D">
      <w:pPr>
        <w:pStyle w:val="Caption"/>
        <w:jc w:val="center"/>
        <w:rPr>
          <w:rFonts w:ascii="Arial" w:hAnsi="Arial" w:cs="Arial"/>
          <w:lang w:val="en-IN"/>
        </w:rPr>
      </w:pPr>
      <w:r w:rsidRPr="0037749D">
        <w:rPr>
          <w:rFonts w:ascii="Arial" w:hAnsi="Arial" w:cs="Arial"/>
        </w:rPr>
        <w:t>Source: (</w:t>
      </w:r>
      <w:hyperlink r:id="rId14" w:history="1">
        <w:r w:rsidRPr="0037749D">
          <w:rPr>
            <w:rStyle w:val="Hyperlink"/>
            <w:rFonts w:ascii="Arial" w:hAnsi="Arial" w:cs="Arial"/>
          </w:rPr>
          <w:t>https://www.wastemanaged.co.uk</w:t>
        </w:r>
      </w:hyperlink>
      <w:r w:rsidRPr="0037749D">
        <w:rPr>
          <w:rFonts w:ascii="Arial" w:hAnsi="Arial" w:cs="Arial"/>
        </w:rPr>
        <w:t>, 2024)</w:t>
      </w:r>
    </w:p>
    <w:p w14:paraId="2EF3A936" w14:textId="436A62A5" w:rsidR="0009141D" w:rsidRPr="0037749D" w:rsidRDefault="00B53993" w:rsidP="00C32EC6">
      <w:pPr>
        <w:pStyle w:val="Heading3"/>
        <w:rPr>
          <w:lang w:val="en-IN"/>
        </w:rPr>
      </w:pPr>
      <w:bookmarkStart w:id="16" w:name="_Toc178336166"/>
      <w:r w:rsidRPr="0037749D">
        <w:rPr>
          <w:lang w:val="en-IN"/>
        </w:rPr>
        <w:t>1</w:t>
      </w:r>
      <w:r w:rsidR="0009141D" w:rsidRPr="0009141D">
        <w:rPr>
          <w:lang w:val="en-IN"/>
        </w:rPr>
        <w:t>.4.1 What the Initiative Entails</w:t>
      </w:r>
      <w:bookmarkEnd w:id="16"/>
    </w:p>
    <w:p w14:paraId="7EFFC816" w14:textId="32AA325D" w:rsidR="006D4E19" w:rsidRPr="0037749D" w:rsidRDefault="006D4E19" w:rsidP="00B53993">
      <w:pPr>
        <w:jc w:val="both"/>
        <w:rPr>
          <w:rFonts w:ascii="Arial" w:hAnsi="Arial" w:cs="Arial"/>
        </w:rPr>
      </w:pPr>
      <w:r w:rsidRPr="0037749D">
        <w:rPr>
          <w:rFonts w:ascii="Arial" w:hAnsi="Arial" w:cs="Arial"/>
        </w:rPr>
        <w:t xml:space="preserve">The food waste reduction initiative relates to the process of devising a sound management plan to reduce food waste throughout </w:t>
      </w:r>
      <w:proofErr w:type="gramStart"/>
      <w:r w:rsidRPr="0037749D">
        <w:rPr>
          <w:rFonts w:ascii="Arial" w:hAnsi="Arial" w:cs="Arial"/>
        </w:rPr>
        <w:t>Hilto</w:t>
      </w:r>
      <w:r w:rsidR="00B57F3C" w:rsidRPr="0037749D">
        <w:rPr>
          <w:rFonts w:ascii="Arial" w:hAnsi="Arial" w:cs="Arial"/>
        </w:rPr>
        <w:t>n</w:t>
      </w:r>
      <w:r w:rsidRPr="0037749D">
        <w:rPr>
          <w:rFonts w:ascii="Arial" w:hAnsi="Arial" w:cs="Arial"/>
        </w:rPr>
        <w:t>‘</w:t>
      </w:r>
      <w:proofErr w:type="gramEnd"/>
      <w:r w:rsidRPr="0037749D">
        <w:rPr>
          <w:rFonts w:ascii="Arial" w:hAnsi="Arial" w:cs="Arial"/>
        </w:rPr>
        <w:t xml:space="preserve">s dining and catering operations. This can be achieved through several key steps: </w:t>
      </w:r>
    </w:p>
    <w:p w14:paraId="2070AEAB" w14:textId="140886D0" w:rsidR="006D4E19" w:rsidRPr="0037749D" w:rsidRDefault="006D4E19" w:rsidP="00B53993">
      <w:pPr>
        <w:jc w:val="both"/>
        <w:rPr>
          <w:rFonts w:ascii="Arial" w:hAnsi="Arial" w:cs="Arial"/>
        </w:rPr>
      </w:pPr>
      <w:r w:rsidRPr="0037749D">
        <w:rPr>
          <w:rFonts w:ascii="Arial" w:hAnsi="Arial" w:cs="Arial"/>
          <w:b/>
          <w:bCs/>
        </w:rPr>
        <w:lastRenderedPageBreak/>
        <w:t>Portion Control:</w:t>
      </w:r>
      <w:r w:rsidRPr="0037749D">
        <w:rPr>
          <w:rFonts w:ascii="Arial" w:hAnsi="Arial" w:cs="Arial"/>
        </w:rPr>
        <w:t xml:space="preserve"> Paying attention to portion control of meals served in restaurants </w:t>
      </w:r>
      <w:r w:rsidR="000F1E87" w:rsidRPr="0037749D">
        <w:rPr>
          <w:rFonts w:ascii="Arial" w:hAnsi="Arial" w:cs="Arial"/>
        </w:rPr>
        <w:t>to minimize</w:t>
      </w:r>
      <w:r w:rsidRPr="0037749D">
        <w:rPr>
          <w:rFonts w:ascii="Arial" w:hAnsi="Arial" w:cs="Arial"/>
        </w:rPr>
        <w:t xml:space="preserve"> wastage. </w:t>
      </w:r>
    </w:p>
    <w:p w14:paraId="23986106" w14:textId="6A8F5E2E" w:rsidR="006D4E19" w:rsidRPr="0037749D" w:rsidRDefault="006D4E19" w:rsidP="00B53993">
      <w:pPr>
        <w:jc w:val="both"/>
        <w:rPr>
          <w:rFonts w:ascii="Arial" w:hAnsi="Arial" w:cs="Arial"/>
        </w:rPr>
      </w:pPr>
      <w:r w:rsidRPr="0037749D">
        <w:rPr>
          <w:rFonts w:ascii="Arial" w:hAnsi="Arial" w:cs="Arial"/>
          <w:b/>
          <w:bCs/>
        </w:rPr>
        <w:t>Food Donation:</w:t>
      </w:r>
      <w:r w:rsidRPr="0037749D">
        <w:rPr>
          <w:rFonts w:ascii="Arial" w:hAnsi="Arial" w:cs="Arial"/>
        </w:rPr>
        <w:t xml:space="preserve"> Sourcing unsold, leftover food from online food-delivery services and delivering it to local partners, such as food banks</w:t>
      </w:r>
      <w:r w:rsidR="006E4E9B" w:rsidRPr="0037749D">
        <w:rPr>
          <w:rFonts w:ascii="Arial" w:hAnsi="Arial" w:cs="Arial"/>
        </w:rPr>
        <w:t xml:space="preserve"> (Mabaso, 2017).</w:t>
      </w:r>
      <w:r w:rsidRPr="0037749D">
        <w:rPr>
          <w:rFonts w:ascii="Arial" w:hAnsi="Arial" w:cs="Arial"/>
        </w:rPr>
        <w:t xml:space="preserve"> </w:t>
      </w:r>
    </w:p>
    <w:p w14:paraId="46CB48A8" w14:textId="08AC44D6" w:rsidR="006D4E19" w:rsidRPr="0037749D" w:rsidRDefault="006D4E19" w:rsidP="00B53993">
      <w:pPr>
        <w:jc w:val="both"/>
        <w:rPr>
          <w:rFonts w:ascii="Arial" w:hAnsi="Arial" w:cs="Arial"/>
        </w:rPr>
      </w:pPr>
      <w:r w:rsidRPr="0037749D">
        <w:rPr>
          <w:rFonts w:ascii="Arial" w:hAnsi="Arial" w:cs="Arial"/>
          <w:b/>
          <w:bCs/>
        </w:rPr>
        <w:t>Composting:</w:t>
      </w:r>
      <w:r w:rsidRPr="0037749D">
        <w:rPr>
          <w:rFonts w:ascii="Arial" w:hAnsi="Arial" w:cs="Arial"/>
        </w:rPr>
        <w:t xml:space="preserve"> Installing and promoting composting facilities in the kitchen to reduce the disposal of food waste </w:t>
      </w:r>
      <w:r w:rsidR="000F1E87" w:rsidRPr="0037749D">
        <w:rPr>
          <w:rFonts w:ascii="Arial" w:hAnsi="Arial" w:cs="Arial"/>
        </w:rPr>
        <w:t>in</w:t>
      </w:r>
      <w:r w:rsidRPr="0037749D">
        <w:rPr>
          <w:rFonts w:ascii="Arial" w:hAnsi="Arial" w:cs="Arial"/>
        </w:rPr>
        <w:t xml:space="preserve"> landfills. </w:t>
      </w:r>
    </w:p>
    <w:p w14:paraId="0B11BB0A" w14:textId="5BCC6B54" w:rsidR="006D4E19" w:rsidRPr="0009141D" w:rsidRDefault="006D4E19" w:rsidP="00B53993">
      <w:pPr>
        <w:jc w:val="both"/>
        <w:rPr>
          <w:rFonts w:ascii="Arial" w:hAnsi="Arial" w:cs="Arial"/>
          <w:lang w:val="en-IN"/>
        </w:rPr>
      </w:pPr>
      <w:r w:rsidRPr="0037749D">
        <w:rPr>
          <w:rFonts w:ascii="Arial" w:hAnsi="Arial" w:cs="Arial"/>
          <w:b/>
          <w:bCs/>
        </w:rPr>
        <w:t>Smart Inventory Management:</w:t>
      </w:r>
      <w:r w:rsidRPr="0037749D">
        <w:rPr>
          <w:rFonts w:ascii="Arial" w:hAnsi="Arial" w:cs="Arial"/>
        </w:rPr>
        <w:t xml:space="preserve"> Purchasing food smartly through technologies </w:t>
      </w:r>
      <w:r w:rsidR="000F1E87" w:rsidRPr="0037749D">
        <w:rPr>
          <w:rFonts w:ascii="Arial" w:hAnsi="Arial" w:cs="Arial"/>
        </w:rPr>
        <w:t>to</w:t>
      </w:r>
      <w:r w:rsidRPr="0037749D">
        <w:rPr>
          <w:rFonts w:ascii="Arial" w:hAnsi="Arial" w:cs="Arial"/>
        </w:rPr>
        <w:t xml:space="preserve"> control unnecessary ordering which is countable at times leads to wastage.</w:t>
      </w:r>
    </w:p>
    <w:p w14:paraId="43CD4319" w14:textId="21EEAA0E" w:rsidR="0009141D" w:rsidRPr="0037749D" w:rsidRDefault="00B53993" w:rsidP="00C32EC6">
      <w:pPr>
        <w:pStyle w:val="Heading3"/>
        <w:rPr>
          <w:lang w:val="en-IN"/>
        </w:rPr>
      </w:pPr>
      <w:bookmarkStart w:id="17" w:name="_Toc178336167"/>
      <w:r w:rsidRPr="0037749D">
        <w:rPr>
          <w:lang w:val="en-IN"/>
        </w:rPr>
        <w:t>1</w:t>
      </w:r>
      <w:r w:rsidR="0009141D" w:rsidRPr="0009141D">
        <w:rPr>
          <w:lang w:val="en-IN"/>
        </w:rPr>
        <w:t>.4.2 Examples of Other Hotels Implementing Food Waste Initiatives</w:t>
      </w:r>
      <w:bookmarkEnd w:id="17"/>
    </w:p>
    <w:p w14:paraId="25803F76" w14:textId="32F9B468" w:rsidR="006D4E19" w:rsidRPr="0009141D" w:rsidRDefault="006D4E19" w:rsidP="00B53993">
      <w:pPr>
        <w:jc w:val="both"/>
        <w:rPr>
          <w:rFonts w:ascii="Arial" w:hAnsi="Arial" w:cs="Arial"/>
          <w:lang w:val="en-IN"/>
        </w:rPr>
      </w:pPr>
      <w:r w:rsidRPr="0037749D">
        <w:rPr>
          <w:rFonts w:ascii="Arial" w:hAnsi="Arial" w:cs="Arial"/>
        </w:rPr>
        <w:t>Such food waste reduction strategies have been employed by other hotels successfully. For instance, the Accor Hotels global chain has decreased portioned food waste at its facilities by 30% through controlling food portioning, composts, and food donations</w:t>
      </w:r>
      <w:r w:rsidR="006E4E9B" w:rsidRPr="0037749D">
        <w:rPr>
          <w:rFonts w:ascii="Arial" w:hAnsi="Arial" w:cs="Arial"/>
        </w:rPr>
        <w:t xml:space="preserve"> (Maguire, 2016).</w:t>
      </w:r>
      <w:r w:rsidRPr="0037749D">
        <w:rPr>
          <w:rFonts w:ascii="Arial" w:hAnsi="Arial" w:cs="Arial"/>
        </w:rPr>
        <w:t xml:space="preserve"> Marriott Hotels are </w:t>
      </w:r>
      <w:r w:rsidR="000F1E87" w:rsidRPr="0037749D">
        <w:rPr>
          <w:rFonts w:ascii="Arial" w:hAnsi="Arial" w:cs="Arial"/>
        </w:rPr>
        <w:t>no</w:t>
      </w:r>
      <w:r w:rsidRPr="0037749D">
        <w:rPr>
          <w:rFonts w:ascii="Arial" w:hAnsi="Arial" w:cs="Arial"/>
        </w:rPr>
        <w:t xml:space="preserve"> exception; several of the facilities have taken similar actions, where food waste is taken to composting </w:t>
      </w:r>
      <w:r w:rsidR="000F1E87" w:rsidRPr="0037749D">
        <w:rPr>
          <w:rFonts w:ascii="Arial" w:hAnsi="Arial" w:cs="Arial"/>
        </w:rPr>
        <w:t>centres</w:t>
      </w:r>
      <w:r w:rsidRPr="0037749D">
        <w:rPr>
          <w:rFonts w:ascii="Arial" w:hAnsi="Arial" w:cs="Arial"/>
        </w:rPr>
        <w:t xml:space="preserve"> or transformed </w:t>
      </w:r>
      <w:r w:rsidR="000F1E87" w:rsidRPr="0037749D">
        <w:rPr>
          <w:rFonts w:ascii="Arial" w:hAnsi="Arial" w:cs="Arial"/>
        </w:rPr>
        <w:t>into</w:t>
      </w:r>
      <w:r w:rsidRPr="0037749D">
        <w:rPr>
          <w:rFonts w:ascii="Arial" w:hAnsi="Arial" w:cs="Arial"/>
        </w:rPr>
        <w:t xml:space="preserve"> biogas for power.</w:t>
      </w:r>
    </w:p>
    <w:p w14:paraId="29DE089E" w14:textId="52FD15F6" w:rsidR="0009141D" w:rsidRPr="0037749D" w:rsidRDefault="00B53993" w:rsidP="00C32EC6">
      <w:pPr>
        <w:pStyle w:val="Heading3"/>
        <w:rPr>
          <w:lang w:val="en-IN"/>
        </w:rPr>
      </w:pPr>
      <w:bookmarkStart w:id="18" w:name="_Toc178336168"/>
      <w:r w:rsidRPr="0037749D">
        <w:rPr>
          <w:lang w:val="en-IN"/>
        </w:rPr>
        <w:t>1</w:t>
      </w:r>
      <w:r w:rsidR="0009141D" w:rsidRPr="0009141D">
        <w:rPr>
          <w:lang w:val="en-IN"/>
        </w:rPr>
        <w:t>.4.3 Benefits of the Initiative for Hilton</w:t>
      </w:r>
      <w:bookmarkEnd w:id="18"/>
      <w:r w:rsidR="006D4E19" w:rsidRPr="0037749D">
        <w:rPr>
          <w:lang w:val="en-IN"/>
        </w:rPr>
        <w:tab/>
      </w:r>
    </w:p>
    <w:p w14:paraId="23E179CB" w14:textId="77777777" w:rsidR="006D4E19" w:rsidRPr="0037749D" w:rsidRDefault="006D4E19" w:rsidP="00B53993">
      <w:pPr>
        <w:tabs>
          <w:tab w:val="left" w:pos="4970"/>
        </w:tabs>
        <w:jc w:val="both"/>
        <w:rPr>
          <w:rFonts w:ascii="Arial" w:hAnsi="Arial" w:cs="Arial"/>
        </w:rPr>
      </w:pPr>
      <w:r w:rsidRPr="0037749D">
        <w:rPr>
          <w:rFonts w:ascii="Arial" w:hAnsi="Arial" w:cs="Arial"/>
        </w:rPr>
        <w:t xml:space="preserve">By adopting a more robust food waste reduction program, Hilton can achieve several benefits: </w:t>
      </w:r>
    </w:p>
    <w:p w14:paraId="4A9C9608" w14:textId="11511B60" w:rsidR="006D4E19" w:rsidRPr="0037749D" w:rsidRDefault="006D4E19" w:rsidP="00B53993">
      <w:pPr>
        <w:tabs>
          <w:tab w:val="left" w:pos="4970"/>
        </w:tabs>
        <w:jc w:val="both"/>
        <w:rPr>
          <w:rFonts w:ascii="Arial" w:hAnsi="Arial" w:cs="Arial"/>
        </w:rPr>
      </w:pPr>
      <w:r w:rsidRPr="0037749D">
        <w:rPr>
          <w:rFonts w:ascii="Arial" w:hAnsi="Arial" w:cs="Arial"/>
          <w:b/>
          <w:bCs/>
        </w:rPr>
        <w:t>Cost Savings:</w:t>
      </w:r>
      <w:r w:rsidRPr="0037749D">
        <w:rPr>
          <w:rFonts w:ascii="Arial" w:hAnsi="Arial" w:cs="Arial"/>
        </w:rPr>
        <w:t xml:space="preserve"> Having fewer leftovers in food can greatly </w:t>
      </w:r>
      <w:r w:rsidR="000F1E87" w:rsidRPr="0037749D">
        <w:rPr>
          <w:rFonts w:ascii="Arial" w:hAnsi="Arial" w:cs="Arial"/>
        </w:rPr>
        <w:t>decrease</w:t>
      </w:r>
      <w:r w:rsidRPr="0037749D">
        <w:rPr>
          <w:rFonts w:ascii="Arial" w:hAnsi="Arial" w:cs="Arial"/>
        </w:rPr>
        <w:t xml:space="preserve"> operating expenses for buying foods and </w:t>
      </w:r>
      <w:r w:rsidR="000F1E87" w:rsidRPr="0037749D">
        <w:rPr>
          <w:rFonts w:ascii="Arial" w:hAnsi="Arial" w:cs="Arial"/>
        </w:rPr>
        <w:t>expanding</w:t>
      </w:r>
      <w:r w:rsidRPr="0037749D">
        <w:rPr>
          <w:rFonts w:ascii="Arial" w:hAnsi="Arial" w:cs="Arial"/>
        </w:rPr>
        <w:t xml:space="preserve"> on disposal. </w:t>
      </w:r>
    </w:p>
    <w:p w14:paraId="210038F0" w14:textId="394B565F" w:rsidR="006D4E19" w:rsidRPr="0037749D" w:rsidRDefault="006D4E19" w:rsidP="00B53993">
      <w:pPr>
        <w:tabs>
          <w:tab w:val="left" w:pos="4970"/>
        </w:tabs>
        <w:jc w:val="both"/>
        <w:rPr>
          <w:rFonts w:ascii="Arial" w:hAnsi="Arial" w:cs="Arial"/>
        </w:rPr>
      </w:pPr>
      <w:r w:rsidRPr="0037749D">
        <w:rPr>
          <w:rFonts w:ascii="Arial" w:hAnsi="Arial" w:cs="Arial"/>
          <w:b/>
          <w:bCs/>
        </w:rPr>
        <w:t>Environmental Impact:</w:t>
      </w:r>
      <w:r w:rsidRPr="0037749D">
        <w:rPr>
          <w:rFonts w:ascii="Arial" w:hAnsi="Arial" w:cs="Arial"/>
        </w:rPr>
        <w:t xml:space="preserve"> Reducing </w:t>
      </w:r>
      <w:r w:rsidR="000F1E87" w:rsidRPr="0037749D">
        <w:rPr>
          <w:rFonts w:ascii="Arial" w:hAnsi="Arial" w:cs="Arial"/>
        </w:rPr>
        <w:t xml:space="preserve">the </w:t>
      </w:r>
      <w:r w:rsidRPr="0037749D">
        <w:rPr>
          <w:rFonts w:ascii="Arial" w:hAnsi="Arial" w:cs="Arial"/>
        </w:rPr>
        <w:t xml:space="preserve">amount of food waste that is thrown away and ends up in </w:t>
      </w:r>
      <w:r w:rsidR="000F1E87" w:rsidRPr="0037749D">
        <w:rPr>
          <w:rFonts w:ascii="Arial" w:hAnsi="Arial" w:cs="Arial"/>
        </w:rPr>
        <w:t>landfills</w:t>
      </w:r>
      <w:r w:rsidRPr="0037749D">
        <w:rPr>
          <w:rFonts w:ascii="Arial" w:hAnsi="Arial" w:cs="Arial"/>
        </w:rPr>
        <w:t xml:space="preserve"> helps reduce methane </w:t>
      </w:r>
      <w:r w:rsidR="000F1E87" w:rsidRPr="0037749D">
        <w:rPr>
          <w:rFonts w:ascii="Arial" w:hAnsi="Arial" w:cs="Arial"/>
        </w:rPr>
        <w:t>emissions</w:t>
      </w:r>
      <w:r w:rsidRPr="0037749D">
        <w:rPr>
          <w:rFonts w:ascii="Arial" w:hAnsi="Arial" w:cs="Arial"/>
        </w:rPr>
        <w:t xml:space="preserve"> and improve climate</w:t>
      </w:r>
      <w:r w:rsidR="006E4E9B" w:rsidRPr="0037749D">
        <w:rPr>
          <w:rFonts w:ascii="Arial" w:hAnsi="Arial" w:cs="Arial"/>
        </w:rPr>
        <w:t xml:space="preserve"> (</w:t>
      </w:r>
      <w:proofErr w:type="spellStart"/>
      <w:r w:rsidR="006E4E9B" w:rsidRPr="0037749D">
        <w:rPr>
          <w:rFonts w:ascii="Arial" w:hAnsi="Arial" w:cs="Arial"/>
        </w:rPr>
        <w:t>Filimonau</w:t>
      </w:r>
      <w:proofErr w:type="spellEnd"/>
      <w:r w:rsidR="006E4E9B" w:rsidRPr="0037749D">
        <w:rPr>
          <w:rFonts w:ascii="Arial" w:hAnsi="Arial" w:cs="Arial"/>
        </w:rPr>
        <w:t xml:space="preserve"> and Tochukwu, 2020).</w:t>
      </w:r>
    </w:p>
    <w:p w14:paraId="76FDEFFB" w14:textId="4132C508" w:rsidR="006D4E19" w:rsidRPr="0009141D" w:rsidRDefault="006D4E19" w:rsidP="00B53993">
      <w:pPr>
        <w:tabs>
          <w:tab w:val="left" w:pos="4970"/>
        </w:tabs>
        <w:jc w:val="both"/>
        <w:rPr>
          <w:rFonts w:ascii="Arial" w:hAnsi="Arial" w:cs="Arial"/>
          <w:lang w:val="en-IN"/>
        </w:rPr>
      </w:pPr>
      <w:r w:rsidRPr="0037749D">
        <w:rPr>
          <w:rFonts w:ascii="Arial" w:hAnsi="Arial" w:cs="Arial"/>
          <w:b/>
          <w:bCs/>
        </w:rPr>
        <w:t>Improved Reputation:</w:t>
      </w:r>
      <w:r w:rsidRPr="0037749D">
        <w:rPr>
          <w:rFonts w:ascii="Arial" w:hAnsi="Arial" w:cs="Arial"/>
        </w:rPr>
        <w:t xml:space="preserve"> It is found that guests prefer those hotels that undertake sustainable policies. By trying to further take steps towards a reduction of food waste, the already recognized sustainability efforts of Hilton would strengthen.</w:t>
      </w:r>
    </w:p>
    <w:p w14:paraId="22ED2EE1" w14:textId="0BDAA008" w:rsidR="0009141D" w:rsidRPr="0037749D" w:rsidRDefault="00B53993" w:rsidP="00C32EC6">
      <w:pPr>
        <w:pStyle w:val="Heading3"/>
        <w:rPr>
          <w:lang w:val="en-IN"/>
        </w:rPr>
      </w:pPr>
      <w:bookmarkStart w:id="19" w:name="_Toc178336169"/>
      <w:r w:rsidRPr="0037749D">
        <w:rPr>
          <w:lang w:val="en-IN"/>
        </w:rPr>
        <w:lastRenderedPageBreak/>
        <w:t>1</w:t>
      </w:r>
      <w:r w:rsidR="0009141D" w:rsidRPr="0009141D">
        <w:rPr>
          <w:lang w:val="en-IN"/>
        </w:rPr>
        <w:t>.4.4 Challenges of Implementing Food Waste Initiatives</w:t>
      </w:r>
      <w:bookmarkEnd w:id="19"/>
    </w:p>
    <w:p w14:paraId="3BC9DE9D" w14:textId="77777777" w:rsidR="006D4E19" w:rsidRPr="0037749D" w:rsidRDefault="006D4E19" w:rsidP="00B53993">
      <w:pPr>
        <w:jc w:val="both"/>
        <w:rPr>
          <w:rFonts w:ascii="Arial" w:hAnsi="Arial" w:cs="Arial"/>
        </w:rPr>
      </w:pPr>
      <w:r w:rsidRPr="0037749D">
        <w:rPr>
          <w:rFonts w:ascii="Arial" w:hAnsi="Arial" w:cs="Arial"/>
        </w:rPr>
        <w:t xml:space="preserve">Some of the key considerations needed for the implementation of effective food waste reduction measures affecting hotels may remain complex despite their strong positive outcomes </w:t>
      </w:r>
      <w:proofErr w:type="gramStart"/>
      <w:r w:rsidRPr="0037749D">
        <w:rPr>
          <w:rFonts w:ascii="Arial" w:hAnsi="Arial" w:cs="Arial"/>
        </w:rPr>
        <w:t>at a later date</w:t>
      </w:r>
      <w:proofErr w:type="gramEnd"/>
      <w:r w:rsidRPr="0037749D">
        <w:rPr>
          <w:rFonts w:ascii="Arial" w:hAnsi="Arial" w:cs="Arial"/>
        </w:rPr>
        <w:t xml:space="preserve">. Some of the key challenges include: </w:t>
      </w:r>
    </w:p>
    <w:p w14:paraId="770833B4" w14:textId="3F8BDEE1" w:rsidR="006D4E19" w:rsidRPr="0037749D" w:rsidRDefault="006D4E19" w:rsidP="00B53993">
      <w:pPr>
        <w:jc w:val="both"/>
        <w:rPr>
          <w:rFonts w:ascii="Arial" w:hAnsi="Arial" w:cs="Arial"/>
        </w:rPr>
      </w:pPr>
      <w:r w:rsidRPr="0037749D">
        <w:rPr>
          <w:rFonts w:ascii="Arial" w:hAnsi="Arial" w:cs="Arial"/>
          <w:b/>
          <w:bCs/>
        </w:rPr>
        <w:t>Initial Costs:</w:t>
      </w:r>
      <w:r w:rsidRPr="0037749D">
        <w:rPr>
          <w:rFonts w:ascii="Arial" w:hAnsi="Arial" w:cs="Arial"/>
        </w:rPr>
        <w:t xml:space="preserve"> It should also be noted that the setup of FW programs generally involves considerable initial expenditures. Building donation programs to distribute leftover food, investing in composting facilities or in the technologies that help track wasted products also have their costs. To many hotels especially small ones, these initial costs of adoption may form hurdles to implementation</w:t>
      </w:r>
      <w:r w:rsidR="006E4E9B" w:rsidRPr="0037749D">
        <w:rPr>
          <w:rFonts w:ascii="Arial" w:hAnsi="Arial" w:cs="Arial"/>
        </w:rPr>
        <w:t xml:space="preserve"> (Ruiz Molina et al., 2022).</w:t>
      </w:r>
    </w:p>
    <w:p w14:paraId="766E67B5" w14:textId="12A7971E" w:rsidR="006D4E19" w:rsidRPr="0037749D" w:rsidRDefault="006D4E19" w:rsidP="00B53993">
      <w:pPr>
        <w:jc w:val="both"/>
        <w:rPr>
          <w:rFonts w:ascii="Arial" w:hAnsi="Arial" w:cs="Arial"/>
        </w:rPr>
      </w:pPr>
      <w:r w:rsidRPr="0037749D">
        <w:rPr>
          <w:rFonts w:ascii="Arial" w:hAnsi="Arial" w:cs="Arial"/>
          <w:b/>
          <w:bCs/>
        </w:rPr>
        <w:t>Staff Training:</w:t>
      </w:r>
      <w:r w:rsidRPr="0037749D">
        <w:rPr>
          <w:rFonts w:ascii="Arial" w:hAnsi="Arial" w:cs="Arial"/>
        </w:rPr>
        <w:t xml:space="preserve"> Food waste reduction management is best accomplished through training of the staff in various approaches. Employees </w:t>
      </w:r>
      <w:proofErr w:type="gramStart"/>
      <w:r w:rsidRPr="0037749D">
        <w:rPr>
          <w:rFonts w:ascii="Arial" w:hAnsi="Arial" w:cs="Arial"/>
        </w:rPr>
        <w:t>have to</w:t>
      </w:r>
      <w:proofErr w:type="gramEnd"/>
      <w:r w:rsidRPr="0037749D">
        <w:rPr>
          <w:rFonts w:ascii="Arial" w:hAnsi="Arial" w:cs="Arial"/>
        </w:rPr>
        <w:t xml:space="preserve"> be educated on portion sizes, how to count food stocks correctly, and how to handle food donations correctly</w:t>
      </w:r>
      <w:r w:rsidR="006E4E9B" w:rsidRPr="0037749D">
        <w:rPr>
          <w:rFonts w:ascii="Arial" w:hAnsi="Arial" w:cs="Arial"/>
        </w:rPr>
        <w:t xml:space="preserve"> </w:t>
      </w:r>
      <w:r w:rsidR="00CF14B5" w:rsidRPr="0037749D">
        <w:rPr>
          <w:rFonts w:ascii="Arial" w:hAnsi="Arial" w:cs="Arial"/>
        </w:rPr>
        <w:t>(</w:t>
      </w:r>
      <w:proofErr w:type="spellStart"/>
      <w:r w:rsidR="00CF14B5" w:rsidRPr="0037749D">
        <w:rPr>
          <w:rFonts w:ascii="Arial" w:hAnsi="Arial" w:cs="Arial"/>
        </w:rPr>
        <w:t>Olorunsola</w:t>
      </w:r>
      <w:proofErr w:type="spellEnd"/>
      <w:r w:rsidR="00CF14B5" w:rsidRPr="0037749D">
        <w:rPr>
          <w:rFonts w:ascii="Arial" w:hAnsi="Arial" w:cs="Arial"/>
        </w:rPr>
        <w:t xml:space="preserve">, 2020). </w:t>
      </w:r>
      <w:r w:rsidRPr="0037749D">
        <w:rPr>
          <w:rFonts w:ascii="Arial" w:hAnsi="Arial" w:cs="Arial"/>
        </w:rPr>
        <w:t xml:space="preserve">This takes time, money and constant supervision to ensure that these best practices are well implemented. </w:t>
      </w:r>
    </w:p>
    <w:p w14:paraId="64523DDC" w14:textId="73FCE165" w:rsidR="006D4E19" w:rsidRPr="0009141D" w:rsidRDefault="006D4E19" w:rsidP="00B53993">
      <w:pPr>
        <w:jc w:val="both"/>
        <w:rPr>
          <w:rFonts w:ascii="Arial" w:hAnsi="Arial" w:cs="Arial"/>
          <w:lang w:val="en-IN"/>
        </w:rPr>
      </w:pPr>
      <w:r w:rsidRPr="0037749D">
        <w:rPr>
          <w:rFonts w:ascii="Arial" w:hAnsi="Arial" w:cs="Arial"/>
          <w:b/>
          <w:bCs/>
        </w:rPr>
        <w:t>Guest Expectations:</w:t>
      </w:r>
      <w:r w:rsidRPr="0037749D">
        <w:rPr>
          <w:rFonts w:ascii="Arial" w:hAnsi="Arial" w:cs="Arial"/>
        </w:rPr>
        <w:t xml:space="preserve"> The most critical issue is that some of the guests may feel that when the portions are controlled, or when the serving sizes are small, they are receiving substandard service</w:t>
      </w:r>
      <w:r w:rsidR="006E4E9B" w:rsidRPr="0037749D">
        <w:rPr>
          <w:rFonts w:ascii="Arial" w:hAnsi="Arial" w:cs="Arial"/>
        </w:rPr>
        <w:t xml:space="preserve"> (Tuan, Thuong, and Ly, 2024).</w:t>
      </w:r>
      <w:r w:rsidRPr="0037749D">
        <w:rPr>
          <w:rFonts w:ascii="Arial" w:hAnsi="Arial" w:cs="Arial"/>
        </w:rPr>
        <w:t xml:space="preserve"> This is </w:t>
      </w:r>
      <w:r w:rsidR="000F1E87" w:rsidRPr="0037749D">
        <w:rPr>
          <w:rFonts w:ascii="Arial" w:hAnsi="Arial" w:cs="Arial"/>
        </w:rPr>
        <w:t>because</w:t>
      </w:r>
      <w:r w:rsidRPr="0037749D">
        <w:rPr>
          <w:rFonts w:ascii="Arial" w:hAnsi="Arial" w:cs="Arial"/>
        </w:rPr>
        <w:t xml:space="preserve"> hotels very much need to maintain portion control while also preserving guest satisfaction – and while </w:t>
      </w:r>
      <w:r w:rsidR="000F1E87" w:rsidRPr="0037749D">
        <w:rPr>
          <w:rFonts w:ascii="Arial" w:hAnsi="Arial" w:cs="Arial"/>
        </w:rPr>
        <w:t>the hotel needs to communicate</w:t>
      </w:r>
      <w:r w:rsidRPr="0037749D">
        <w:rPr>
          <w:rFonts w:ascii="Arial" w:hAnsi="Arial" w:cs="Arial"/>
        </w:rPr>
        <w:t xml:space="preserve"> its environmental and sustainability efforts to guests, they cannot afford to do so at the expense of their brand reputation.</w:t>
      </w:r>
    </w:p>
    <w:p w14:paraId="4760EC67" w14:textId="0A8ABD22" w:rsidR="0009141D" w:rsidRPr="0009141D" w:rsidRDefault="000F1E87" w:rsidP="00B53993">
      <w:pPr>
        <w:jc w:val="both"/>
        <w:rPr>
          <w:rFonts w:ascii="Arial" w:hAnsi="Arial" w:cs="Arial"/>
          <w:lang w:val="en-IN"/>
        </w:rPr>
      </w:pPr>
      <w:r w:rsidRPr="0037749D">
        <w:rPr>
          <w:rFonts w:ascii="Arial" w:hAnsi="Arial" w:cs="Arial"/>
        </w:rPr>
        <w:t>These are all issues that prove issues that crop up in a bid to minimize food wastage, careful planning, investment, and communication to guarantee the effectiveness of undertakings without derailing efficiency or compromising guests’ satisfaction.</w:t>
      </w:r>
    </w:p>
    <w:p w14:paraId="538F1345" w14:textId="77777777" w:rsidR="00B53993" w:rsidRPr="0037749D" w:rsidRDefault="00B53993">
      <w:pPr>
        <w:spacing w:after="160" w:line="259" w:lineRule="auto"/>
        <w:rPr>
          <w:rFonts w:ascii="Arial" w:hAnsi="Arial" w:cs="Arial"/>
          <w:b/>
          <w:bCs/>
          <w:lang w:val="en-IN"/>
        </w:rPr>
      </w:pPr>
      <w:r w:rsidRPr="0037749D">
        <w:rPr>
          <w:rFonts w:ascii="Arial" w:hAnsi="Arial" w:cs="Arial"/>
          <w:b/>
          <w:bCs/>
          <w:lang w:val="en-IN"/>
        </w:rPr>
        <w:br w:type="page"/>
      </w:r>
    </w:p>
    <w:p w14:paraId="6C59F42C" w14:textId="32E31FA0" w:rsidR="0009141D" w:rsidRPr="0037749D" w:rsidRDefault="0009141D" w:rsidP="00B53993">
      <w:pPr>
        <w:pStyle w:val="Heading1"/>
        <w:rPr>
          <w:rFonts w:ascii="Arial" w:hAnsi="Arial" w:cs="Arial"/>
          <w:b/>
          <w:bCs/>
          <w:lang w:val="en-IN"/>
        </w:rPr>
      </w:pPr>
      <w:bookmarkStart w:id="20" w:name="_Toc178336170"/>
      <w:r w:rsidRPr="0037749D">
        <w:rPr>
          <w:rFonts w:ascii="Arial" w:hAnsi="Arial" w:cs="Arial"/>
          <w:b/>
          <w:bCs/>
          <w:lang w:val="en-IN"/>
        </w:rPr>
        <w:lastRenderedPageBreak/>
        <w:t>Conclusion/Recommendations</w:t>
      </w:r>
      <w:bookmarkEnd w:id="20"/>
      <w:r w:rsidRPr="0037749D">
        <w:rPr>
          <w:rFonts w:ascii="Arial" w:hAnsi="Arial" w:cs="Arial"/>
          <w:b/>
          <w:bCs/>
          <w:lang w:val="en-IN"/>
        </w:rPr>
        <w:t xml:space="preserve"> </w:t>
      </w:r>
    </w:p>
    <w:p w14:paraId="3064DBAE" w14:textId="2AB54DB8" w:rsidR="000F1E87" w:rsidRPr="0037749D" w:rsidRDefault="000F1E87" w:rsidP="00B53993">
      <w:pPr>
        <w:jc w:val="both"/>
        <w:rPr>
          <w:rFonts w:ascii="Arial" w:hAnsi="Arial" w:cs="Arial"/>
        </w:rPr>
      </w:pPr>
      <w:r w:rsidRPr="0037749D">
        <w:rPr>
          <w:rFonts w:ascii="Arial" w:hAnsi="Arial" w:cs="Arial"/>
        </w:rPr>
        <w:t>In conclusion, integrating green practices into the hotel operations has both opportunities and threats such as cost implication of vandalism and graffiti and how to accommodate the needs of the guests in a green way. In sustainability, Hilton has greatly advanced in energy efficiency, water, and waste management. Still, much improvement can be done where particularly food waste management is concerned. By adopting portion control, donations, composting, and efficient supply management, Hilton can set long-term aggressive targets to decrease waste, save costs, and boost its stewardship of the environment in the hotel business.</w:t>
      </w:r>
    </w:p>
    <w:p w14:paraId="177C84B4" w14:textId="27363805" w:rsidR="00B53993" w:rsidRPr="0037749D" w:rsidRDefault="000F1E87" w:rsidP="00B53993">
      <w:pPr>
        <w:jc w:val="both"/>
        <w:rPr>
          <w:rFonts w:ascii="Arial" w:hAnsi="Arial" w:cs="Arial"/>
        </w:rPr>
      </w:pPr>
      <w:r w:rsidRPr="0037749D">
        <w:rPr>
          <w:rFonts w:ascii="Arial" w:hAnsi="Arial" w:cs="Arial"/>
        </w:rPr>
        <w:t>Regarding food waste, it is suggested for Hilton to begin with a pilot program where it will impact some specific hotels as a form of testing, before implementation across the organization. The reason this is done in phases is that you can adapt along the way depending on the initial outcome and experiences. Furthermore, to complement these measures, staff in the organizations should be oriented on ways to promote waste management measures. Moreover, awareness targeting guests should be a priority, so that guests could recognize Hilton’s activities of sustainability. This integrated strategy will improve guests’ satisfaction and their stay while ensuring less wastage and will support Hilton’s vision in the long run towards sustainability and responsible tourism.</w:t>
      </w:r>
    </w:p>
    <w:p w14:paraId="660FD21C" w14:textId="77777777" w:rsidR="00B53993" w:rsidRPr="0037749D" w:rsidRDefault="00B53993">
      <w:pPr>
        <w:spacing w:after="160" w:line="259" w:lineRule="auto"/>
        <w:rPr>
          <w:rFonts w:ascii="Arial" w:hAnsi="Arial" w:cs="Arial"/>
        </w:rPr>
      </w:pPr>
      <w:r w:rsidRPr="0037749D">
        <w:rPr>
          <w:rFonts w:ascii="Arial" w:hAnsi="Arial" w:cs="Arial"/>
        </w:rPr>
        <w:br w:type="page"/>
      </w:r>
    </w:p>
    <w:p w14:paraId="2F3534C5" w14:textId="6CC7967E" w:rsidR="000F1E87" w:rsidRPr="0037749D" w:rsidRDefault="00B53993" w:rsidP="00B53993">
      <w:pPr>
        <w:pStyle w:val="Heading1"/>
        <w:rPr>
          <w:rFonts w:ascii="Arial" w:hAnsi="Arial" w:cs="Arial"/>
          <w:b/>
          <w:bCs/>
        </w:rPr>
      </w:pPr>
      <w:bookmarkStart w:id="21" w:name="_Toc178336171"/>
      <w:r w:rsidRPr="0037749D">
        <w:rPr>
          <w:rFonts w:ascii="Arial" w:hAnsi="Arial" w:cs="Arial"/>
          <w:b/>
          <w:bCs/>
        </w:rPr>
        <w:lastRenderedPageBreak/>
        <w:t>References</w:t>
      </w:r>
      <w:bookmarkEnd w:id="21"/>
      <w:r w:rsidRPr="0037749D">
        <w:rPr>
          <w:rFonts w:ascii="Arial" w:hAnsi="Arial" w:cs="Arial"/>
          <w:b/>
          <w:bCs/>
        </w:rPr>
        <w:t xml:space="preserve"> </w:t>
      </w:r>
    </w:p>
    <w:p w14:paraId="3D2DF53A" w14:textId="77777777" w:rsidR="00BB5054" w:rsidRPr="00BB5054" w:rsidRDefault="00BB5054" w:rsidP="00BB5054">
      <w:pPr>
        <w:jc w:val="both"/>
        <w:rPr>
          <w:rFonts w:ascii="Arial" w:hAnsi="Arial" w:cs="Arial"/>
        </w:rPr>
      </w:pPr>
      <w:proofErr w:type="spellStart"/>
      <w:r w:rsidRPr="00BB5054">
        <w:rPr>
          <w:rFonts w:ascii="Arial" w:hAnsi="Arial" w:cs="Arial"/>
        </w:rPr>
        <w:t>Aripin</w:t>
      </w:r>
      <w:proofErr w:type="spellEnd"/>
      <w:r w:rsidRPr="00BB5054">
        <w:rPr>
          <w:rFonts w:ascii="Arial" w:hAnsi="Arial" w:cs="Arial"/>
        </w:rPr>
        <w:t xml:space="preserve">, N., Amran, N.A., Saad, N. and </w:t>
      </w:r>
      <w:proofErr w:type="spellStart"/>
      <w:r w:rsidRPr="00BB5054">
        <w:rPr>
          <w:rFonts w:ascii="Arial" w:hAnsi="Arial" w:cs="Arial"/>
        </w:rPr>
        <w:t>Awaluddin</w:t>
      </w:r>
      <w:proofErr w:type="spellEnd"/>
      <w:r w:rsidRPr="00BB5054">
        <w:rPr>
          <w:rFonts w:ascii="Arial" w:hAnsi="Arial" w:cs="Arial"/>
        </w:rPr>
        <w:t>, N.R., (2018). Green practices in the hotel industry. The push and pull factors. International Journal of Supply Chain Management, 7(6), pp.158-164.</w:t>
      </w:r>
    </w:p>
    <w:p w14:paraId="27258325" w14:textId="77777777" w:rsidR="00BB5054" w:rsidRPr="00BB5054" w:rsidRDefault="00BB5054" w:rsidP="00BB5054">
      <w:pPr>
        <w:jc w:val="both"/>
        <w:rPr>
          <w:rFonts w:ascii="Arial" w:hAnsi="Arial" w:cs="Arial"/>
        </w:rPr>
      </w:pPr>
      <w:r w:rsidRPr="00BB5054">
        <w:rPr>
          <w:rFonts w:ascii="Arial" w:hAnsi="Arial" w:cs="Arial"/>
        </w:rPr>
        <w:t>Dar, S.A., Kour, P. and Wani, A.Z., (2022). Eco-Friendly customer engagement Practices in hotels: A Qualitative Study. Ecology Environment and Conservation.</w:t>
      </w:r>
    </w:p>
    <w:p w14:paraId="6524EA72" w14:textId="77777777" w:rsidR="00BB5054" w:rsidRPr="00BB5054" w:rsidRDefault="00BB5054" w:rsidP="00BB5054">
      <w:pPr>
        <w:jc w:val="both"/>
        <w:rPr>
          <w:rFonts w:ascii="Arial" w:hAnsi="Arial" w:cs="Arial"/>
        </w:rPr>
      </w:pPr>
      <w:r w:rsidRPr="00BB5054">
        <w:rPr>
          <w:rFonts w:ascii="Arial" w:hAnsi="Arial" w:cs="Arial"/>
        </w:rPr>
        <w:t>Deraman, F., Ismail, N., Arifin, M., Izzat, A. and Mostafa, M.I.A., (2017). Green practices in hotel industry: Factors influencing the implementation. Journal of Tourism, Hospitality &amp; Culinary Arts, 9(2), pp.1-12.</w:t>
      </w:r>
    </w:p>
    <w:p w14:paraId="5443069B" w14:textId="77777777" w:rsidR="00BB5054" w:rsidRPr="00BB5054" w:rsidRDefault="00BB5054" w:rsidP="00BB5054">
      <w:pPr>
        <w:jc w:val="both"/>
        <w:rPr>
          <w:rFonts w:ascii="Arial" w:hAnsi="Arial" w:cs="Arial"/>
        </w:rPr>
      </w:pPr>
      <w:proofErr w:type="spellStart"/>
      <w:r w:rsidRPr="00BB5054">
        <w:rPr>
          <w:rFonts w:ascii="Arial" w:hAnsi="Arial" w:cs="Arial"/>
        </w:rPr>
        <w:t>Filimonau</w:t>
      </w:r>
      <w:proofErr w:type="spellEnd"/>
      <w:r w:rsidRPr="00BB5054">
        <w:rPr>
          <w:rFonts w:ascii="Arial" w:hAnsi="Arial" w:cs="Arial"/>
        </w:rPr>
        <w:t>, V. and Tochukwu, C.O., (2020). Exploring managerial approaches to mitigating solid waste in hotels of Lagos, Nigeria. Journal of Cleaner Production, 270, p.122410.</w:t>
      </w:r>
    </w:p>
    <w:p w14:paraId="2A61576E" w14:textId="77777777" w:rsidR="00BB5054" w:rsidRPr="00BB5054" w:rsidRDefault="00BB5054" w:rsidP="00BB5054">
      <w:pPr>
        <w:jc w:val="both"/>
        <w:rPr>
          <w:rFonts w:ascii="Arial" w:hAnsi="Arial" w:cs="Arial"/>
        </w:rPr>
      </w:pPr>
      <w:r w:rsidRPr="00BB5054">
        <w:rPr>
          <w:rFonts w:ascii="Arial" w:hAnsi="Arial" w:cs="Arial"/>
        </w:rPr>
        <w:t>Khudiyeva, A., (2023). The effect of strategic management accounting practices and integrated information systems on business performance in hospitality businesses.</w:t>
      </w:r>
    </w:p>
    <w:p w14:paraId="7363D8BF" w14:textId="77777777" w:rsidR="00BB5054" w:rsidRPr="00BB5054" w:rsidRDefault="00BB5054" w:rsidP="00BB5054">
      <w:pPr>
        <w:jc w:val="both"/>
        <w:rPr>
          <w:rFonts w:ascii="Arial" w:hAnsi="Arial" w:cs="Arial"/>
        </w:rPr>
      </w:pPr>
      <w:r w:rsidRPr="00BB5054">
        <w:rPr>
          <w:rFonts w:ascii="Arial" w:hAnsi="Arial" w:cs="Arial"/>
        </w:rPr>
        <w:t xml:space="preserve">Legrand, W., Chen, J.S. and </w:t>
      </w:r>
      <w:proofErr w:type="spellStart"/>
      <w:r w:rsidRPr="00BB5054">
        <w:rPr>
          <w:rFonts w:ascii="Arial" w:hAnsi="Arial" w:cs="Arial"/>
        </w:rPr>
        <w:t>Laeis</w:t>
      </w:r>
      <w:proofErr w:type="spellEnd"/>
      <w:r w:rsidRPr="00BB5054">
        <w:rPr>
          <w:rFonts w:ascii="Arial" w:hAnsi="Arial" w:cs="Arial"/>
        </w:rPr>
        <w:t>, G.C., (2022). Sustainability in the hospitality industry: Principles of sustainable operations. Routledge.</w:t>
      </w:r>
    </w:p>
    <w:p w14:paraId="587F03A8" w14:textId="77777777" w:rsidR="00BB5054" w:rsidRPr="00BB5054" w:rsidRDefault="00BB5054" w:rsidP="00BB5054">
      <w:pPr>
        <w:jc w:val="both"/>
        <w:rPr>
          <w:rFonts w:ascii="Arial" w:hAnsi="Arial" w:cs="Arial"/>
        </w:rPr>
      </w:pPr>
      <w:r w:rsidRPr="00BB5054">
        <w:rPr>
          <w:rFonts w:ascii="Arial" w:hAnsi="Arial" w:cs="Arial"/>
        </w:rPr>
        <w:t>Mabaso, C.H., (2017). Food waste management within an hotel group in Gauteng (</w:t>
      </w:r>
      <w:proofErr w:type="gramStart"/>
      <w:r w:rsidRPr="00BB5054">
        <w:rPr>
          <w:rFonts w:ascii="Arial" w:hAnsi="Arial" w:cs="Arial"/>
        </w:rPr>
        <w:t>Master's</w:t>
      </w:r>
      <w:proofErr w:type="gramEnd"/>
      <w:r w:rsidRPr="00BB5054">
        <w:rPr>
          <w:rFonts w:ascii="Arial" w:hAnsi="Arial" w:cs="Arial"/>
        </w:rPr>
        <w:t xml:space="preserve"> thesis, University of Johannesburg (South Africa)).</w:t>
      </w:r>
    </w:p>
    <w:p w14:paraId="1BBC3001" w14:textId="77777777" w:rsidR="00BB5054" w:rsidRPr="00BB5054" w:rsidRDefault="00BB5054" w:rsidP="00BB5054">
      <w:pPr>
        <w:jc w:val="both"/>
        <w:rPr>
          <w:rFonts w:ascii="Arial" w:hAnsi="Arial" w:cs="Arial"/>
        </w:rPr>
      </w:pPr>
      <w:r w:rsidRPr="00BB5054">
        <w:rPr>
          <w:rFonts w:ascii="Arial" w:hAnsi="Arial" w:cs="Arial"/>
        </w:rPr>
        <w:t>Maguire, M.A., (2016). Wasted potential: A food waste reduction strategy for Toronto restaurants.</w:t>
      </w:r>
    </w:p>
    <w:p w14:paraId="1D8A6664" w14:textId="77777777" w:rsidR="00BB5054" w:rsidRPr="00BB5054" w:rsidRDefault="00BB5054" w:rsidP="00BB5054">
      <w:pPr>
        <w:jc w:val="both"/>
        <w:rPr>
          <w:rFonts w:ascii="Arial" w:hAnsi="Arial" w:cs="Arial"/>
        </w:rPr>
      </w:pPr>
      <w:proofErr w:type="spellStart"/>
      <w:r w:rsidRPr="00BB5054">
        <w:rPr>
          <w:rFonts w:ascii="Arial" w:hAnsi="Arial" w:cs="Arial"/>
        </w:rPr>
        <w:t>Mbasera</w:t>
      </w:r>
      <w:proofErr w:type="spellEnd"/>
      <w:r w:rsidRPr="00BB5054">
        <w:rPr>
          <w:rFonts w:ascii="Arial" w:hAnsi="Arial" w:cs="Arial"/>
        </w:rPr>
        <w:t xml:space="preserve">, M., Du Plessis, E., Saayman, M. and Kruger, M., (2016). </w:t>
      </w:r>
      <w:proofErr w:type="gramStart"/>
      <w:r w:rsidRPr="00BB5054">
        <w:rPr>
          <w:rFonts w:ascii="Arial" w:hAnsi="Arial" w:cs="Arial"/>
        </w:rPr>
        <w:t>Environmentally-friendly</w:t>
      </w:r>
      <w:proofErr w:type="gramEnd"/>
      <w:r w:rsidRPr="00BB5054">
        <w:rPr>
          <w:rFonts w:ascii="Arial" w:hAnsi="Arial" w:cs="Arial"/>
        </w:rPr>
        <w:t xml:space="preserve"> practices in hotels. Acta </w:t>
      </w:r>
      <w:proofErr w:type="spellStart"/>
      <w:r w:rsidRPr="00BB5054">
        <w:rPr>
          <w:rFonts w:ascii="Arial" w:hAnsi="Arial" w:cs="Arial"/>
        </w:rPr>
        <w:t>Commercii</w:t>
      </w:r>
      <w:proofErr w:type="spellEnd"/>
      <w:r w:rsidRPr="00BB5054">
        <w:rPr>
          <w:rFonts w:ascii="Arial" w:hAnsi="Arial" w:cs="Arial"/>
        </w:rPr>
        <w:t>, 16(1), pp.1-8.</w:t>
      </w:r>
    </w:p>
    <w:p w14:paraId="6186BD81" w14:textId="77777777" w:rsidR="00BB5054" w:rsidRPr="00BB5054" w:rsidRDefault="00BB5054" w:rsidP="00BB5054">
      <w:pPr>
        <w:jc w:val="both"/>
        <w:rPr>
          <w:rFonts w:ascii="Arial" w:hAnsi="Arial" w:cs="Arial"/>
        </w:rPr>
      </w:pPr>
      <w:proofErr w:type="spellStart"/>
      <w:r w:rsidRPr="00BB5054">
        <w:rPr>
          <w:rFonts w:ascii="Arial" w:hAnsi="Arial" w:cs="Arial"/>
        </w:rPr>
        <w:t>Melissen</w:t>
      </w:r>
      <w:proofErr w:type="spellEnd"/>
      <w:r w:rsidRPr="00BB5054">
        <w:rPr>
          <w:rFonts w:ascii="Arial" w:hAnsi="Arial" w:cs="Arial"/>
        </w:rPr>
        <w:t xml:space="preserve">, F., Cavagnaro, E., Damen, M. and </w:t>
      </w:r>
      <w:proofErr w:type="spellStart"/>
      <w:r w:rsidRPr="00BB5054">
        <w:rPr>
          <w:rFonts w:ascii="Arial" w:hAnsi="Arial" w:cs="Arial"/>
        </w:rPr>
        <w:t>Düweke</w:t>
      </w:r>
      <w:proofErr w:type="spellEnd"/>
      <w:r w:rsidRPr="00BB5054">
        <w:rPr>
          <w:rFonts w:ascii="Arial" w:hAnsi="Arial" w:cs="Arial"/>
        </w:rPr>
        <w:t xml:space="preserve">, A., (2016). Is the hotel industry prepared to face the challenge of sustainable </w:t>
      </w:r>
      <w:proofErr w:type="gramStart"/>
      <w:r w:rsidRPr="00BB5054">
        <w:rPr>
          <w:rFonts w:ascii="Arial" w:hAnsi="Arial" w:cs="Arial"/>
        </w:rPr>
        <w:t>development?.</w:t>
      </w:r>
      <w:proofErr w:type="gramEnd"/>
      <w:r w:rsidRPr="00BB5054">
        <w:rPr>
          <w:rFonts w:ascii="Arial" w:hAnsi="Arial" w:cs="Arial"/>
        </w:rPr>
        <w:t xml:space="preserve"> Journal of Vacation Marketing, 22(3), pp.227-238.</w:t>
      </w:r>
    </w:p>
    <w:p w14:paraId="0920DA07" w14:textId="77777777" w:rsidR="00BB5054" w:rsidRPr="00BB5054" w:rsidRDefault="00BB5054" w:rsidP="00BB5054">
      <w:pPr>
        <w:jc w:val="both"/>
        <w:rPr>
          <w:rFonts w:ascii="Arial" w:hAnsi="Arial" w:cs="Arial"/>
        </w:rPr>
      </w:pPr>
      <w:r w:rsidRPr="00BB5054">
        <w:rPr>
          <w:rFonts w:ascii="Arial" w:hAnsi="Arial" w:cs="Arial"/>
        </w:rPr>
        <w:t>Nain, A., (2018). A study on major challenges faced by hotel industry globally. International Journal of Creative Research Thoughts, 6(1), pp.561-571.</w:t>
      </w:r>
    </w:p>
    <w:p w14:paraId="4C59020E" w14:textId="77777777" w:rsidR="00BB5054" w:rsidRPr="00BB5054" w:rsidRDefault="00BB5054" w:rsidP="00BB5054">
      <w:pPr>
        <w:jc w:val="both"/>
        <w:rPr>
          <w:rFonts w:ascii="Arial" w:hAnsi="Arial" w:cs="Arial"/>
        </w:rPr>
      </w:pPr>
      <w:r w:rsidRPr="00BB5054">
        <w:rPr>
          <w:rFonts w:ascii="Arial" w:hAnsi="Arial" w:cs="Arial"/>
        </w:rPr>
        <w:lastRenderedPageBreak/>
        <w:t>Nicolaides, A., (2018). Ethical hospitality marketing, brand-boosting and business sustainability. African Journal of Hospitality, Tourism and Leisure, 7(1), pp.1-12.</w:t>
      </w:r>
    </w:p>
    <w:p w14:paraId="0DB09FD1" w14:textId="77777777" w:rsidR="00BB5054" w:rsidRPr="00BB5054" w:rsidRDefault="00BB5054" w:rsidP="00BB5054">
      <w:pPr>
        <w:jc w:val="both"/>
        <w:rPr>
          <w:rFonts w:ascii="Arial" w:hAnsi="Arial" w:cs="Arial"/>
        </w:rPr>
      </w:pPr>
      <w:r w:rsidRPr="00BB5054">
        <w:rPr>
          <w:rFonts w:ascii="Arial" w:hAnsi="Arial" w:cs="Arial"/>
        </w:rPr>
        <w:t xml:space="preserve">Nigri, G. and Del Baldo, M., (2018). Sustainability reporting and performance measurement systems: How do small-and medium-sized benefit corporations manage </w:t>
      </w:r>
      <w:proofErr w:type="gramStart"/>
      <w:r w:rsidRPr="00BB5054">
        <w:rPr>
          <w:rFonts w:ascii="Arial" w:hAnsi="Arial" w:cs="Arial"/>
        </w:rPr>
        <w:t>integration?.</w:t>
      </w:r>
      <w:proofErr w:type="gramEnd"/>
      <w:r w:rsidRPr="00BB5054">
        <w:rPr>
          <w:rFonts w:ascii="Arial" w:hAnsi="Arial" w:cs="Arial"/>
        </w:rPr>
        <w:t xml:space="preserve"> Sustainability, 10(12), p.4499.</w:t>
      </w:r>
    </w:p>
    <w:p w14:paraId="4BEFC867" w14:textId="77777777" w:rsidR="00BB5054" w:rsidRPr="00BB5054" w:rsidRDefault="00BB5054" w:rsidP="00BB5054">
      <w:pPr>
        <w:jc w:val="both"/>
        <w:rPr>
          <w:rFonts w:ascii="Arial" w:hAnsi="Arial" w:cs="Arial"/>
        </w:rPr>
      </w:pPr>
      <w:proofErr w:type="spellStart"/>
      <w:r w:rsidRPr="00BB5054">
        <w:rPr>
          <w:rFonts w:ascii="Arial" w:hAnsi="Arial" w:cs="Arial"/>
        </w:rPr>
        <w:t>Olorunsola</w:t>
      </w:r>
      <w:proofErr w:type="spellEnd"/>
      <w:r w:rsidRPr="00BB5054">
        <w:rPr>
          <w:rFonts w:ascii="Arial" w:hAnsi="Arial" w:cs="Arial"/>
        </w:rPr>
        <w:t xml:space="preserve">, V.O., (2020). Green Practices: The Experiences of Guests in </w:t>
      </w:r>
      <w:proofErr w:type="spellStart"/>
      <w:r w:rsidRPr="00BB5054">
        <w:rPr>
          <w:rFonts w:ascii="Arial" w:hAnsi="Arial" w:cs="Arial"/>
        </w:rPr>
        <w:t>EcoCentric</w:t>
      </w:r>
      <w:proofErr w:type="spellEnd"/>
      <w:r w:rsidRPr="00BB5054">
        <w:rPr>
          <w:rFonts w:ascii="Arial" w:hAnsi="Arial" w:cs="Arial"/>
        </w:rPr>
        <w:t xml:space="preserve"> Hotels in the UK (</w:t>
      </w:r>
      <w:proofErr w:type="gramStart"/>
      <w:r w:rsidRPr="00BB5054">
        <w:rPr>
          <w:rFonts w:ascii="Arial" w:hAnsi="Arial" w:cs="Arial"/>
        </w:rPr>
        <w:t>Master's</w:t>
      </w:r>
      <w:proofErr w:type="gramEnd"/>
      <w:r w:rsidRPr="00BB5054">
        <w:rPr>
          <w:rFonts w:ascii="Arial" w:hAnsi="Arial" w:cs="Arial"/>
        </w:rPr>
        <w:t xml:space="preserve"> thesis, Eastern Mediterranean University (EMU)-Doğu Akdeniz </w:t>
      </w:r>
      <w:proofErr w:type="spellStart"/>
      <w:r w:rsidRPr="00BB5054">
        <w:rPr>
          <w:rFonts w:ascii="Arial" w:hAnsi="Arial" w:cs="Arial"/>
        </w:rPr>
        <w:t>Üniversitesi</w:t>
      </w:r>
      <w:proofErr w:type="spellEnd"/>
      <w:r w:rsidRPr="00BB5054">
        <w:rPr>
          <w:rFonts w:ascii="Arial" w:hAnsi="Arial" w:cs="Arial"/>
        </w:rPr>
        <w:t xml:space="preserve"> (DAÜ)).</w:t>
      </w:r>
    </w:p>
    <w:p w14:paraId="48E7E917" w14:textId="77777777" w:rsidR="00BB5054" w:rsidRPr="00BB5054" w:rsidRDefault="00BB5054" w:rsidP="00BB5054">
      <w:pPr>
        <w:jc w:val="both"/>
        <w:rPr>
          <w:rFonts w:ascii="Arial" w:hAnsi="Arial" w:cs="Arial"/>
        </w:rPr>
      </w:pPr>
      <w:r w:rsidRPr="00BB5054">
        <w:rPr>
          <w:rFonts w:ascii="Arial" w:hAnsi="Arial" w:cs="Arial"/>
        </w:rPr>
        <w:t>Pirani, S.I. and Arafat, H.A., (2016). Reduction of food waste generation in the hospitality industry. Journal of cleaner production, 132, pp.129-145.</w:t>
      </w:r>
    </w:p>
    <w:p w14:paraId="03E5F0C0" w14:textId="77777777" w:rsidR="00BB5054" w:rsidRPr="00BB5054" w:rsidRDefault="00BB5054" w:rsidP="00BB5054">
      <w:pPr>
        <w:jc w:val="both"/>
        <w:rPr>
          <w:rFonts w:ascii="Arial" w:hAnsi="Arial" w:cs="Arial"/>
        </w:rPr>
      </w:pPr>
      <w:r w:rsidRPr="00BB5054">
        <w:rPr>
          <w:rFonts w:ascii="Arial" w:hAnsi="Arial" w:cs="Arial"/>
        </w:rPr>
        <w:t xml:space="preserve">Robin, C.F., </w:t>
      </w:r>
      <w:proofErr w:type="spellStart"/>
      <w:r w:rsidRPr="00BB5054">
        <w:rPr>
          <w:rFonts w:ascii="Arial" w:hAnsi="Arial" w:cs="Arial"/>
        </w:rPr>
        <w:t>Pedroche</w:t>
      </w:r>
      <w:proofErr w:type="spellEnd"/>
      <w:r w:rsidRPr="00BB5054">
        <w:rPr>
          <w:rFonts w:ascii="Arial" w:hAnsi="Arial" w:cs="Arial"/>
        </w:rPr>
        <w:t>, M.S.C. and Astorga, P.S., (2017). Revisiting green practices in the hotel industry: A comparison between mature and emerging destinations. Journal of cleaner production, 140, pp.1415-1428.</w:t>
      </w:r>
    </w:p>
    <w:p w14:paraId="27519D9D" w14:textId="77777777" w:rsidR="00BB5054" w:rsidRPr="00BB5054" w:rsidRDefault="00BB5054" w:rsidP="00BB5054">
      <w:pPr>
        <w:jc w:val="both"/>
        <w:rPr>
          <w:rFonts w:ascii="Arial" w:hAnsi="Arial" w:cs="Arial"/>
        </w:rPr>
      </w:pPr>
      <w:r w:rsidRPr="00BB5054">
        <w:rPr>
          <w:rFonts w:ascii="Arial" w:hAnsi="Arial" w:cs="Arial"/>
        </w:rPr>
        <w:t xml:space="preserve">Ruiz Molina, M.E., Belda-Miquel, S., </w:t>
      </w:r>
      <w:proofErr w:type="spellStart"/>
      <w:r w:rsidRPr="00BB5054">
        <w:rPr>
          <w:rFonts w:ascii="Arial" w:hAnsi="Arial" w:cs="Arial"/>
        </w:rPr>
        <w:t>Hytti</w:t>
      </w:r>
      <w:proofErr w:type="spellEnd"/>
      <w:r w:rsidRPr="00BB5054">
        <w:rPr>
          <w:rFonts w:ascii="Arial" w:hAnsi="Arial" w:cs="Arial"/>
        </w:rPr>
        <w:t>, A. and Gil-Saura, I., (2022). Addressing sustainable food management in hotels: proposing a framework and examining hotel groups. British Food Journal, 124(2), pp.462-492.</w:t>
      </w:r>
    </w:p>
    <w:p w14:paraId="01185BCB" w14:textId="77777777" w:rsidR="00BB5054" w:rsidRPr="00BB5054" w:rsidRDefault="00BB5054" w:rsidP="00BB5054">
      <w:pPr>
        <w:jc w:val="both"/>
        <w:rPr>
          <w:rFonts w:ascii="Arial" w:hAnsi="Arial" w:cs="Arial"/>
        </w:rPr>
      </w:pPr>
      <w:r w:rsidRPr="00BB5054">
        <w:rPr>
          <w:rFonts w:ascii="Arial" w:hAnsi="Arial" w:cs="Arial"/>
        </w:rPr>
        <w:t xml:space="preserve">Tanveer, M.I., </w:t>
      </w:r>
      <w:proofErr w:type="spellStart"/>
      <w:r w:rsidRPr="00BB5054">
        <w:rPr>
          <w:rFonts w:ascii="Arial" w:hAnsi="Arial" w:cs="Arial"/>
        </w:rPr>
        <w:t>Yusliza</w:t>
      </w:r>
      <w:proofErr w:type="spellEnd"/>
      <w:r w:rsidRPr="00BB5054">
        <w:rPr>
          <w:rFonts w:ascii="Arial" w:hAnsi="Arial" w:cs="Arial"/>
        </w:rPr>
        <w:t>, M.Y. and Fawehinmi, O., (2024). Green HRM and hospitality industry: challenges and barriers in adopting environmentally friendly practices. Journal of Hospitality and Tourism Insights, 7(1), pp.121-141.</w:t>
      </w:r>
    </w:p>
    <w:p w14:paraId="357FA005" w14:textId="5B05B03C" w:rsidR="000F1E87" w:rsidRDefault="00BB5054" w:rsidP="00BB5054">
      <w:pPr>
        <w:jc w:val="both"/>
        <w:rPr>
          <w:rFonts w:ascii="Arial" w:hAnsi="Arial" w:cs="Arial"/>
        </w:rPr>
      </w:pPr>
      <w:r w:rsidRPr="00BB5054">
        <w:rPr>
          <w:rFonts w:ascii="Arial" w:hAnsi="Arial" w:cs="Arial"/>
        </w:rPr>
        <w:t xml:space="preserve">Tuan, T.N., Thuong, T.H.T. and Ly, T.T.K., (2024). Hospitality food waste management: evidence from luxury hotels in Vietnam. </w:t>
      </w:r>
      <w:proofErr w:type="spellStart"/>
      <w:r w:rsidRPr="00BB5054">
        <w:rPr>
          <w:rFonts w:ascii="Arial" w:hAnsi="Arial" w:cs="Arial"/>
        </w:rPr>
        <w:t>Tạp</w:t>
      </w:r>
      <w:proofErr w:type="spellEnd"/>
      <w:r w:rsidRPr="00BB5054">
        <w:rPr>
          <w:rFonts w:ascii="Arial" w:hAnsi="Arial" w:cs="Arial"/>
        </w:rPr>
        <w:t xml:space="preserve"> </w:t>
      </w:r>
      <w:proofErr w:type="spellStart"/>
      <w:r w:rsidRPr="00BB5054">
        <w:rPr>
          <w:rFonts w:ascii="Arial" w:hAnsi="Arial" w:cs="Arial"/>
        </w:rPr>
        <w:t>chí</w:t>
      </w:r>
      <w:proofErr w:type="spellEnd"/>
      <w:r w:rsidRPr="00BB5054">
        <w:rPr>
          <w:rFonts w:ascii="Arial" w:hAnsi="Arial" w:cs="Arial"/>
        </w:rPr>
        <w:t xml:space="preserve"> Khoa </w:t>
      </w:r>
      <w:proofErr w:type="spellStart"/>
      <w:r w:rsidRPr="00BB5054">
        <w:rPr>
          <w:rFonts w:ascii="Arial" w:hAnsi="Arial" w:cs="Arial"/>
        </w:rPr>
        <w:t>học</w:t>
      </w:r>
      <w:proofErr w:type="spellEnd"/>
      <w:r w:rsidRPr="00BB5054">
        <w:rPr>
          <w:rFonts w:ascii="Arial" w:hAnsi="Arial" w:cs="Arial"/>
        </w:rPr>
        <w:t xml:space="preserve"> </w:t>
      </w:r>
      <w:proofErr w:type="spellStart"/>
      <w:r w:rsidRPr="00BB5054">
        <w:rPr>
          <w:rFonts w:ascii="Arial" w:hAnsi="Arial" w:cs="Arial"/>
        </w:rPr>
        <w:t>và</w:t>
      </w:r>
      <w:proofErr w:type="spellEnd"/>
      <w:r w:rsidRPr="00BB5054">
        <w:rPr>
          <w:rFonts w:ascii="Arial" w:hAnsi="Arial" w:cs="Arial"/>
        </w:rPr>
        <w:t xml:space="preserve"> Công </w:t>
      </w:r>
      <w:proofErr w:type="spellStart"/>
      <w:r w:rsidRPr="00BB5054">
        <w:rPr>
          <w:rFonts w:ascii="Arial" w:hAnsi="Arial" w:cs="Arial"/>
        </w:rPr>
        <w:t>nghệ-Đại</w:t>
      </w:r>
      <w:proofErr w:type="spellEnd"/>
      <w:r w:rsidRPr="00BB5054">
        <w:rPr>
          <w:rFonts w:ascii="Arial" w:hAnsi="Arial" w:cs="Arial"/>
        </w:rPr>
        <w:t xml:space="preserve"> </w:t>
      </w:r>
      <w:proofErr w:type="spellStart"/>
      <w:r w:rsidRPr="00BB5054">
        <w:rPr>
          <w:rFonts w:ascii="Arial" w:hAnsi="Arial" w:cs="Arial"/>
        </w:rPr>
        <w:t>học</w:t>
      </w:r>
      <w:proofErr w:type="spellEnd"/>
      <w:r w:rsidRPr="00BB5054">
        <w:rPr>
          <w:rFonts w:ascii="Arial" w:hAnsi="Arial" w:cs="Arial"/>
        </w:rPr>
        <w:t xml:space="preserve"> </w:t>
      </w:r>
      <w:proofErr w:type="spellStart"/>
      <w:r w:rsidRPr="00BB5054">
        <w:rPr>
          <w:rFonts w:ascii="Arial" w:hAnsi="Arial" w:cs="Arial"/>
        </w:rPr>
        <w:t>Đà</w:t>
      </w:r>
      <w:proofErr w:type="spellEnd"/>
      <w:r w:rsidRPr="00BB5054">
        <w:rPr>
          <w:rFonts w:ascii="Arial" w:hAnsi="Arial" w:cs="Arial"/>
        </w:rPr>
        <w:t xml:space="preserve"> </w:t>
      </w:r>
      <w:proofErr w:type="spellStart"/>
      <w:r w:rsidRPr="00BB5054">
        <w:rPr>
          <w:rFonts w:ascii="Arial" w:hAnsi="Arial" w:cs="Arial"/>
        </w:rPr>
        <w:t>Nẵng</w:t>
      </w:r>
      <w:proofErr w:type="spellEnd"/>
      <w:r w:rsidRPr="00BB5054">
        <w:rPr>
          <w:rFonts w:ascii="Arial" w:hAnsi="Arial" w:cs="Arial"/>
        </w:rPr>
        <w:t>, pp.76-85.</w:t>
      </w:r>
    </w:p>
    <w:p w14:paraId="32C57175" w14:textId="1DF7FF03" w:rsidR="00BB5054" w:rsidRPr="00BB5054" w:rsidRDefault="00BB5054" w:rsidP="00BB5054">
      <w:pPr>
        <w:rPr>
          <w:rFonts w:ascii="Arial" w:hAnsi="Arial" w:cs="Arial"/>
        </w:rPr>
      </w:pPr>
      <w:proofErr w:type="spellStart"/>
      <w:r w:rsidRPr="00BB5054">
        <w:rPr>
          <w:rFonts w:ascii="Arial" w:hAnsi="Arial" w:cs="Arial"/>
        </w:rPr>
        <w:t>Inkson</w:t>
      </w:r>
      <w:proofErr w:type="spellEnd"/>
      <w:r w:rsidRPr="00BB5054">
        <w:rPr>
          <w:rFonts w:ascii="Arial" w:hAnsi="Arial" w:cs="Arial"/>
        </w:rPr>
        <w:t xml:space="preserve">, C. and Minnaert, L. (2018) Tourism </w:t>
      </w:r>
      <w:proofErr w:type="gramStart"/>
      <w:r w:rsidRPr="00BB5054">
        <w:rPr>
          <w:rFonts w:ascii="Arial" w:hAnsi="Arial" w:cs="Arial"/>
        </w:rPr>
        <w:t>management :</w:t>
      </w:r>
      <w:proofErr w:type="gramEnd"/>
      <w:r w:rsidRPr="00BB5054">
        <w:rPr>
          <w:rFonts w:ascii="Arial" w:hAnsi="Arial" w:cs="Arial"/>
        </w:rPr>
        <w:t xml:space="preserve"> an introduction. 2nd ed. London: SAGE.</w:t>
      </w:r>
    </w:p>
    <w:p w14:paraId="7C2ABB60" w14:textId="77777777" w:rsidR="000F1E87" w:rsidRPr="0037749D" w:rsidRDefault="000F1E87" w:rsidP="000F1E87">
      <w:pPr>
        <w:rPr>
          <w:rFonts w:ascii="Arial" w:hAnsi="Arial" w:cs="Arial"/>
        </w:rPr>
      </w:pPr>
    </w:p>
    <w:p w14:paraId="0E6350BB" w14:textId="77777777" w:rsidR="000F1E87" w:rsidRPr="0037749D" w:rsidRDefault="000F1E87" w:rsidP="000F1E87">
      <w:pPr>
        <w:rPr>
          <w:rFonts w:ascii="Arial" w:hAnsi="Arial" w:cs="Arial"/>
        </w:rPr>
      </w:pPr>
    </w:p>
    <w:p w14:paraId="131CDD58" w14:textId="77777777" w:rsidR="000F1E87" w:rsidRPr="0037749D" w:rsidRDefault="000F1E87" w:rsidP="000F1E87">
      <w:pPr>
        <w:rPr>
          <w:rFonts w:ascii="Arial" w:hAnsi="Arial" w:cs="Arial"/>
        </w:rPr>
      </w:pPr>
    </w:p>
    <w:p w14:paraId="5B3AA375" w14:textId="77777777" w:rsidR="00B52B77" w:rsidRPr="0037749D" w:rsidRDefault="00B52B77">
      <w:pPr>
        <w:rPr>
          <w:rFonts w:ascii="Arial" w:hAnsi="Arial" w:cs="Arial"/>
        </w:rPr>
      </w:pPr>
    </w:p>
    <w:sectPr w:rsidR="00B52B77" w:rsidRPr="0037749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13591" w14:textId="77777777" w:rsidR="00D83319" w:rsidRDefault="00D83319" w:rsidP="0037749D">
      <w:pPr>
        <w:spacing w:after="0" w:line="240" w:lineRule="auto"/>
      </w:pPr>
      <w:r>
        <w:separator/>
      </w:r>
    </w:p>
  </w:endnote>
  <w:endnote w:type="continuationSeparator" w:id="0">
    <w:p w14:paraId="01AB7E40" w14:textId="77777777" w:rsidR="00D83319" w:rsidRDefault="00D83319" w:rsidP="00377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7646161"/>
      <w:docPartObj>
        <w:docPartGallery w:val="Page Numbers (Bottom of Page)"/>
        <w:docPartUnique/>
      </w:docPartObj>
    </w:sdtPr>
    <w:sdtEndPr>
      <w:rPr>
        <w:noProof/>
      </w:rPr>
    </w:sdtEndPr>
    <w:sdtContent>
      <w:p w14:paraId="3B8BAE8D" w14:textId="30ABE870" w:rsidR="0037749D" w:rsidRDefault="003774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2B2083" w14:textId="77777777" w:rsidR="0037749D" w:rsidRDefault="00377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05D4A7" w14:textId="77777777" w:rsidR="00D83319" w:rsidRDefault="00D83319" w:rsidP="0037749D">
      <w:pPr>
        <w:spacing w:after="0" w:line="240" w:lineRule="auto"/>
      </w:pPr>
      <w:r>
        <w:separator/>
      </w:r>
    </w:p>
  </w:footnote>
  <w:footnote w:type="continuationSeparator" w:id="0">
    <w:p w14:paraId="3174FA65" w14:textId="77777777" w:rsidR="00D83319" w:rsidRDefault="00D83319" w:rsidP="00377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A1689D"/>
    <w:multiLevelType w:val="multilevel"/>
    <w:tmpl w:val="347C0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003D5"/>
    <w:multiLevelType w:val="hybridMultilevel"/>
    <w:tmpl w:val="FFFFFFFF"/>
    <w:lvl w:ilvl="0" w:tplc="EB7A6A24">
      <w:start w:val="1"/>
      <w:numFmt w:val="decimal"/>
      <w:lvlText w:val="%1."/>
      <w:lvlJc w:val="left"/>
      <w:pPr>
        <w:ind w:left="420" w:hanging="360"/>
      </w:pPr>
      <w:rPr>
        <w:rFonts w:cs="Times New Roman" w:hint="default"/>
      </w:rPr>
    </w:lvl>
    <w:lvl w:ilvl="1" w:tplc="08090019" w:tentative="1">
      <w:start w:val="1"/>
      <w:numFmt w:val="lowerLetter"/>
      <w:lvlText w:val="%2."/>
      <w:lvlJc w:val="left"/>
      <w:pPr>
        <w:ind w:left="1140" w:hanging="360"/>
      </w:pPr>
      <w:rPr>
        <w:rFonts w:cs="Times New Roman"/>
      </w:rPr>
    </w:lvl>
    <w:lvl w:ilvl="2" w:tplc="0809001B" w:tentative="1">
      <w:start w:val="1"/>
      <w:numFmt w:val="lowerRoman"/>
      <w:lvlText w:val="%3."/>
      <w:lvlJc w:val="right"/>
      <w:pPr>
        <w:ind w:left="1860" w:hanging="180"/>
      </w:pPr>
      <w:rPr>
        <w:rFonts w:cs="Times New Roman"/>
      </w:rPr>
    </w:lvl>
    <w:lvl w:ilvl="3" w:tplc="0809000F" w:tentative="1">
      <w:start w:val="1"/>
      <w:numFmt w:val="decimal"/>
      <w:lvlText w:val="%4."/>
      <w:lvlJc w:val="left"/>
      <w:pPr>
        <w:ind w:left="2580" w:hanging="360"/>
      </w:pPr>
      <w:rPr>
        <w:rFonts w:cs="Times New Roman"/>
      </w:rPr>
    </w:lvl>
    <w:lvl w:ilvl="4" w:tplc="08090019" w:tentative="1">
      <w:start w:val="1"/>
      <w:numFmt w:val="lowerLetter"/>
      <w:lvlText w:val="%5."/>
      <w:lvlJc w:val="left"/>
      <w:pPr>
        <w:ind w:left="3300" w:hanging="360"/>
      </w:pPr>
      <w:rPr>
        <w:rFonts w:cs="Times New Roman"/>
      </w:rPr>
    </w:lvl>
    <w:lvl w:ilvl="5" w:tplc="0809001B" w:tentative="1">
      <w:start w:val="1"/>
      <w:numFmt w:val="lowerRoman"/>
      <w:lvlText w:val="%6."/>
      <w:lvlJc w:val="right"/>
      <w:pPr>
        <w:ind w:left="4020" w:hanging="180"/>
      </w:pPr>
      <w:rPr>
        <w:rFonts w:cs="Times New Roman"/>
      </w:rPr>
    </w:lvl>
    <w:lvl w:ilvl="6" w:tplc="0809000F" w:tentative="1">
      <w:start w:val="1"/>
      <w:numFmt w:val="decimal"/>
      <w:lvlText w:val="%7."/>
      <w:lvlJc w:val="left"/>
      <w:pPr>
        <w:ind w:left="4740" w:hanging="360"/>
      </w:pPr>
      <w:rPr>
        <w:rFonts w:cs="Times New Roman"/>
      </w:rPr>
    </w:lvl>
    <w:lvl w:ilvl="7" w:tplc="08090019" w:tentative="1">
      <w:start w:val="1"/>
      <w:numFmt w:val="lowerLetter"/>
      <w:lvlText w:val="%8."/>
      <w:lvlJc w:val="left"/>
      <w:pPr>
        <w:ind w:left="5460" w:hanging="360"/>
      </w:pPr>
      <w:rPr>
        <w:rFonts w:cs="Times New Roman"/>
      </w:rPr>
    </w:lvl>
    <w:lvl w:ilvl="8" w:tplc="0809001B" w:tentative="1">
      <w:start w:val="1"/>
      <w:numFmt w:val="lowerRoman"/>
      <w:lvlText w:val="%9."/>
      <w:lvlJc w:val="right"/>
      <w:pPr>
        <w:ind w:left="6180" w:hanging="180"/>
      </w:pPr>
      <w:rPr>
        <w:rFonts w:cs="Times New Roman"/>
      </w:rPr>
    </w:lvl>
  </w:abstractNum>
  <w:abstractNum w:abstractNumId="2" w15:restartNumberingAfterBreak="0">
    <w:nsid w:val="2C5F640F"/>
    <w:multiLevelType w:val="multilevel"/>
    <w:tmpl w:val="B10E0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5F79EA"/>
    <w:multiLevelType w:val="multilevel"/>
    <w:tmpl w:val="AEEE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B57B9A"/>
    <w:multiLevelType w:val="multilevel"/>
    <w:tmpl w:val="0C0A1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C011F2"/>
    <w:multiLevelType w:val="multilevel"/>
    <w:tmpl w:val="3710E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FD62A8"/>
    <w:multiLevelType w:val="hybridMultilevel"/>
    <w:tmpl w:val="1CEAA4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FE03BF3"/>
    <w:multiLevelType w:val="hybridMultilevel"/>
    <w:tmpl w:val="3B3864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5F51091"/>
    <w:multiLevelType w:val="multilevel"/>
    <w:tmpl w:val="75104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954FB3"/>
    <w:multiLevelType w:val="multilevel"/>
    <w:tmpl w:val="A82AE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2716223">
    <w:abstractNumId w:val="9"/>
  </w:num>
  <w:num w:numId="2" w16cid:durableId="1340084689">
    <w:abstractNumId w:val="4"/>
  </w:num>
  <w:num w:numId="3" w16cid:durableId="441340396">
    <w:abstractNumId w:val="5"/>
  </w:num>
  <w:num w:numId="4" w16cid:durableId="1708329482">
    <w:abstractNumId w:val="2"/>
  </w:num>
  <w:num w:numId="5" w16cid:durableId="344019050">
    <w:abstractNumId w:val="8"/>
  </w:num>
  <w:num w:numId="6" w16cid:durableId="356926977">
    <w:abstractNumId w:val="3"/>
  </w:num>
  <w:num w:numId="7" w16cid:durableId="1291549527">
    <w:abstractNumId w:val="0"/>
  </w:num>
  <w:num w:numId="8" w16cid:durableId="530412067">
    <w:abstractNumId w:val="7"/>
  </w:num>
  <w:num w:numId="9" w16cid:durableId="631903695">
    <w:abstractNumId w:val="6"/>
  </w:num>
  <w:num w:numId="10" w16cid:durableId="2234868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41D"/>
    <w:rsid w:val="00010D24"/>
    <w:rsid w:val="0009141D"/>
    <w:rsid w:val="000B1DD5"/>
    <w:rsid w:val="000C078F"/>
    <w:rsid w:val="000F1E87"/>
    <w:rsid w:val="00101DB0"/>
    <w:rsid w:val="001611AB"/>
    <w:rsid w:val="00317377"/>
    <w:rsid w:val="0037749D"/>
    <w:rsid w:val="005037A0"/>
    <w:rsid w:val="005E3B34"/>
    <w:rsid w:val="005F3B11"/>
    <w:rsid w:val="006222A1"/>
    <w:rsid w:val="006D4E19"/>
    <w:rsid w:val="006E4E9B"/>
    <w:rsid w:val="008C35D8"/>
    <w:rsid w:val="008F3208"/>
    <w:rsid w:val="00B0100C"/>
    <w:rsid w:val="00B1506C"/>
    <w:rsid w:val="00B52B77"/>
    <w:rsid w:val="00B53993"/>
    <w:rsid w:val="00B57F3C"/>
    <w:rsid w:val="00BB5054"/>
    <w:rsid w:val="00C14DD1"/>
    <w:rsid w:val="00C32EC6"/>
    <w:rsid w:val="00C6639A"/>
    <w:rsid w:val="00CC48A4"/>
    <w:rsid w:val="00CF14B5"/>
    <w:rsid w:val="00D32802"/>
    <w:rsid w:val="00D83319"/>
    <w:rsid w:val="00DF0CC5"/>
    <w:rsid w:val="00E46A74"/>
    <w:rsid w:val="00EA69C2"/>
    <w:rsid w:val="00F867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217E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D24"/>
    <w:pPr>
      <w:spacing w:after="200"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010D24"/>
    <w:pPr>
      <w:keepNext/>
      <w:keepLines/>
      <w:spacing w:before="240" w:after="0"/>
      <w:outlineLvl w:val="0"/>
    </w:pPr>
    <w:rPr>
      <w:rFonts w:eastAsiaTheme="majorEastAsia" w:cstheme="majorBidi"/>
      <w:color w:val="000000" w:themeColor="text1"/>
      <w:sz w:val="36"/>
      <w:szCs w:val="32"/>
      <w:lang w:eastAsia="en-GB"/>
    </w:rPr>
  </w:style>
  <w:style w:type="paragraph" w:styleId="Heading2">
    <w:name w:val="heading 2"/>
    <w:basedOn w:val="Normal"/>
    <w:next w:val="Normal"/>
    <w:link w:val="Heading2Char"/>
    <w:uiPriority w:val="9"/>
    <w:unhideWhenUsed/>
    <w:qFormat/>
    <w:rsid w:val="00010D24"/>
    <w:pPr>
      <w:keepNext/>
      <w:keepLines/>
      <w:spacing w:before="40" w:after="0"/>
      <w:outlineLvl w:val="1"/>
    </w:pPr>
    <w:rPr>
      <w:rFonts w:eastAsiaTheme="majorEastAsia" w:cstheme="majorBidi"/>
      <w:color w:val="000000" w:themeColor="text1"/>
      <w:sz w:val="32"/>
      <w:szCs w:val="26"/>
      <w:lang w:val="en-IN"/>
    </w:rPr>
  </w:style>
  <w:style w:type="paragraph" w:styleId="Heading3">
    <w:name w:val="heading 3"/>
    <w:basedOn w:val="Normal"/>
    <w:next w:val="Normal"/>
    <w:link w:val="Heading3Char"/>
    <w:uiPriority w:val="9"/>
    <w:unhideWhenUsed/>
    <w:qFormat/>
    <w:rsid w:val="00C32EC6"/>
    <w:pPr>
      <w:keepNext/>
      <w:keepLines/>
      <w:spacing w:before="40" w:after="0"/>
      <w:jc w:val="both"/>
      <w:outlineLvl w:val="2"/>
    </w:pPr>
    <w:rPr>
      <w:rFonts w:ascii="Arial" w:eastAsiaTheme="majorEastAsia" w:hAnsi="Arial" w:cstheme="majorBidi"/>
      <w:b/>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0D24"/>
    <w:rPr>
      <w:rFonts w:ascii="Times New Roman" w:eastAsiaTheme="majorEastAsia" w:hAnsi="Times New Roman" w:cstheme="majorBidi"/>
      <w:color w:val="000000" w:themeColor="text1"/>
      <w:sz w:val="32"/>
      <w:szCs w:val="26"/>
    </w:rPr>
  </w:style>
  <w:style w:type="character" w:customStyle="1" w:styleId="Heading1Char">
    <w:name w:val="Heading 1 Char"/>
    <w:basedOn w:val="DefaultParagraphFont"/>
    <w:link w:val="Heading1"/>
    <w:uiPriority w:val="9"/>
    <w:rsid w:val="00010D24"/>
    <w:rPr>
      <w:rFonts w:ascii="Times New Roman" w:eastAsiaTheme="majorEastAsia" w:hAnsi="Times New Roman" w:cstheme="majorBidi"/>
      <w:color w:val="000000" w:themeColor="text1"/>
      <w:sz w:val="36"/>
      <w:szCs w:val="32"/>
      <w:lang w:val="en-GB" w:eastAsia="en-GB"/>
    </w:rPr>
  </w:style>
  <w:style w:type="character" w:customStyle="1" w:styleId="Heading3Char">
    <w:name w:val="Heading 3 Char"/>
    <w:basedOn w:val="DefaultParagraphFont"/>
    <w:link w:val="Heading3"/>
    <w:uiPriority w:val="9"/>
    <w:rsid w:val="00C32EC6"/>
    <w:rPr>
      <w:rFonts w:ascii="Arial" w:eastAsiaTheme="majorEastAsia" w:hAnsi="Arial" w:cstheme="majorBidi"/>
      <w:b/>
      <w:color w:val="000000" w:themeColor="text1"/>
      <w:sz w:val="28"/>
      <w:szCs w:val="24"/>
      <w:lang w:val="en-GB"/>
    </w:rPr>
  </w:style>
  <w:style w:type="paragraph" w:styleId="Caption">
    <w:name w:val="caption"/>
    <w:basedOn w:val="Normal"/>
    <w:next w:val="Normal"/>
    <w:uiPriority w:val="35"/>
    <w:unhideWhenUsed/>
    <w:qFormat/>
    <w:rsid w:val="00CF14B5"/>
    <w:pPr>
      <w:spacing w:line="240" w:lineRule="auto"/>
    </w:pPr>
    <w:rPr>
      <w:i/>
      <w:iCs/>
      <w:color w:val="44546A" w:themeColor="text2"/>
      <w:sz w:val="18"/>
      <w:szCs w:val="18"/>
    </w:rPr>
  </w:style>
  <w:style w:type="character" w:styleId="Hyperlink">
    <w:name w:val="Hyperlink"/>
    <w:basedOn w:val="DefaultParagraphFont"/>
    <w:uiPriority w:val="99"/>
    <w:unhideWhenUsed/>
    <w:rsid w:val="00CF14B5"/>
    <w:rPr>
      <w:color w:val="0563C1" w:themeColor="hyperlink"/>
      <w:u w:val="single"/>
    </w:rPr>
  </w:style>
  <w:style w:type="character" w:styleId="UnresolvedMention">
    <w:name w:val="Unresolved Mention"/>
    <w:basedOn w:val="DefaultParagraphFont"/>
    <w:uiPriority w:val="99"/>
    <w:semiHidden/>
    <w:unhideWhenUsed/>
    <w:rsid w:val="00CF14B5"/>
    <w:rPr>
      <w:color w:val="605E5C"/>
      <w:shd w:val="clear" w:color="auto" w:fill="E1DFDD"/>
    </w:rPr>
  </w:style>
  <w:style w:type="paragraph" w:styleId="TOCHeading">
    <w:name w:val="TOC Heading"/>
    <w:basedOn w:val="Heading1"/>
    <w:next w:val="Normal"/>
    <w:uiPriority w:val="39"/>
    <w:unhideWhenUsed/>
    <w:qFormat/>
    <w:rsid w:val="0037749D"/>
    <w:pPr>
      <w:spacing w:line="259" w:lineRule="auto"/>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unhideWhenUsed/>
    <w:rsid w:val="0037749D"/>
    <w:pPr>
      <w:spacing w:after="100"/>
    </w:pPr>
  </w:style>
  <w:style w:type="paragraph" w:styleId="TOC2">
    <w:name w:val="toc 2"/>
    <w:basedOn w:val="Normal"/>
    <w:next w:val="Normal"/>
    <w:autoRedefine/>
    <w:uiPriority w:val="39"/>
    <w:unhideWhenUsed/>
    <w:rsid w:val="0037749D"/>
    <w:pPr>
      <w:spacing w:after="100"/>
      <w:ind w:left="240"/>
    </w:pPr>
  </w:style>
  <w:style w:type="paragraph" w:styleId="Header">
    <w:name w:val="header"/>
    <w:basedOn w:val="Normal"/>
    <w:link w:val="HeaderChar"/>
    <w:uiPriority w:val="99"/>
    <w:unhideWhenUsed/>
    <w:rsid w:val="00377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49D"/>
    <w:rPr>
      <w:rFonts w:ascii="Times New Roman" w:hAnsi="Times New Roman"/>
      <w:sz w:val="24"/>
      <w:lang w:val="en-GB"/>
    </w:rPr>
  </w:style>
  <w:style w:type="paragraph" w:styleId="Footer">
    <w:name w:val="footer"/>
    <w:basedOn w:val="Normal"/>
    <w:link w:val="FooterChar"/>
    <w:uiPriority w:val="99"/>
    <w:unhideWhenUsed/>
    <w:rsid w:val="00377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49D"/>
    <w:rPr>
      <w:rFonts w:ascii="Times New Roman" w:hAnsi="Times New Roman"/>
      <w:sz w:val="24"/>
      <w:lang w:val="en-GB"/>
    </w:rPr>
  </w:style>
  <w:style w:type="paragraph" w:styleId="TableofFigures">
    <w:name w:val="table of figures"/>
    <w:basedOn w:val="Normal"/>
    <w:next w:val="Normal"/>
    <w:uiPriority w:val="99"/>
    <w:unhideWhenUsed/>
    <w:rsid w:val="0037749D"/>
    <w:pPr>
      <w:spacing w:after="0"/>
    </w:pPr>
  </w:style>
  <w:style w:type="paragraph" w:styleId="TOC3">
    <w:name w:val="toc 3"/>
    <w:basedOn w:val="Normal"/>
    <w:next w:val="Normal"/>
    <w:autoRedefine/>
    <w:uiPriority w:val="39"/>
    <w:unhideWhenUsed/>
    <w:rsid w:val="00C32EC6"/>
    <w:pPr>
      <w:spacing w:after="100"/>
      <w:ind w:left="480"/>
    </w:pPr>
  </w:style>
  <w:style w:type="paragraph" w:styleId="ListParagraph">
    <w:name w:val="List Paragraph"/>
    <w:basedOn w:val="Normal"/>
    <w:uiPriority w:val="34"/>
    <w:qFormat/>
    <w:rsid w:val="00BB50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626624">
      <w:bodyDiv w:val="1"/>
      <w:marLeft w:val="0"/>
      <w:marRight w:val="0"/>
      <w:marTop w:val="0"/>
      <w:marBottom w:val="0"/>
      <w:divBdr>
        <w:top w:val="none" w:sz="0" w:space="0" w:color="auto"/>
        <w:left w:val="none" w:sz="0" w:space="0" w:color="auto"/>
        <w:bottom w:val="none" w:sz="0" w:space="0" w:color="auto"/>
        <w:right w:val="none" w:sz="0" w:space="0" w:color="auto"/>
      </w:divBdr>
      <w:divsChild>
        <w:div w:id="42222296">
          <w:marLeft w:val="0"/>
          <w:marRight w:val="0"/>
          <w:marTop w:val="0"/>
          <w:marBottom w:val="0"/>
          <w:divBdr>
            <w:top w:val="single" w:sz="2" w:space="0" w:color="auto"/>
            <w:left w:val="single" w:sz="2" w:space="0" w:color="auto"/>
            <w:bottom w:val="single" w:sz="2" w:space="0" w:color="auto"/>
            <w:right w:val="single" w:sz="2" w:space="0" w:color="auto"/>
          </w:divBdr>
        </w:div>
      </w:divsChild>
    </w:div>
    <w:div w:id="236985337">
      <w:bodyDiv w:val="1"/>
      <w:marLeft w:val="0"/>
      <w:marRight w:val="0"/>
      <w:marTop w:val="0"/>
      <w:marBottom w:val="0"/>
      <w:divBdr>
        <w:top w:val="none" w:sz="0" w:space="0" w:color="auto"/>
        <w:left w:val="none" w:sz="0" w:space="0" w:color="auto"/>
        <w:bottom w:val="none" w:sz="0" w:space="0" w:color="auto"/>
        <w:right w:val="none" w:sz="0" w:space="0" w:color="auto"/>
      </w:divBdr>
      <w:divsChild>
        <w:div w:id="1389648925">
          <w:marLeft w:val="0"/>
          <w:marRight w:val="0"/>
          <w:marTop w:val="0"/>
          <w:marBottom w:val="0"/>
          <w:divBdr>
            <w:top w:val="none" w:sz="0" w:space="0" w:color="auto"/>
            <w:left w:val="none" w:sz="0" w:space="0" w:color="auto"/>
            <w:bottom w:val="none" w:sz="0" w:space="0" w:color="auto"/>
            <w:right w:val="none" w:sz="0" w:space="0" w:color="auto"/>
          </w:divBdr>
          <w:divsChild>
            <w:div w:id="2131048304">
              <w:marLeft w:val="0"/>
              <w:marRight w:val="0"/>
              <w:marTop w:val="0"/>
              <w:marBottom w:val="0"/>
              <w:divBdr>
                <w:top w:val="none" w:sz="0" w:space="0" w:color="auto"/>
                <w:left w:val="none" w:sz="0" w:space="0" w:color="auto"/>
                <w:bottom w:val="none" w:sz="0" w:space="0" w:color="auto"/>
                <w:right w:val="none" w:sz="0" w:space="0" w:color="auto"/>
              </w:divBdr>
              <w:divsChild>
                <w:div w:id="1963149153">
                  <w:marLeft w:val="0"/>
                  <w:marRight w:val="0"/>
                  <w:marTop w:val="0"/>
                  <w:marBottom w:val="0"/>
                  <w:divBdr>
                    <w:top w:val="none" w:sz="0" w:space="0" w:color="auto"/>
                    <w:left w:val="none" w:sz="0" w:space="0" w:color="auto"/>
                    <w:bottom w:val="none" w:sz="0" w:space="0" w:color="auto"/>
                    <w:right w:val="none" w:sz="0" w:space="0" w:color="auto"/>
                  </w:divBdr>
                  <w:divsChild>
                    <w:div w:id="63067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344340">
          <w:marLeft w:val="0"/>
          <w:marRight w:val="0"/>
          <w:marTop w:val="0"/>
          <w:marBottom w:val="0"/>
          <w:divBdr>
            <w:top w:val="none" w:sz="0" w:space="0" w:color="auto"/>
            <w:left w:val="none" w:sz="0" w:space="0" w:color="auto"/>
            <w:bottom w:val="none" w:sz="0" w:space="0" w:color="auto"/>
            <w:right w:val="none" w:sz="0" w:space="0" w:color="auto"/>
          </w:divBdr>
          <w:divsChild>
            <w:div w:id="1139374789">
              <w:marLeft w:val="0"/>
              <w:marRight w:val="0"/>
              <w:marTop w:val="0"/>
              <w:marBottom w:val="0"/>
              <w:divBdr>
                <w:top w:val="none" w:sz="0" w:space="0" w:color="auto"/>
                <w:left w:val="none" w:sz="0" w:space="0" w:color="auto"/>
                <w:bottom w:val="none" w:sz="0" w:space="0" w:color="auto"/>
                <w:right w:val="none" w:sz="0" w:space="0" w:color="auto"/>
              </w:divBdr>
              <w:divsChild>
                <w:div w:id="34737475">
                  <w:marLeft w:val="0"/>
                  <w:marRight w:val="0"/>
                  <w:marTop w:val="0"/>
                  <w:marBottom w:val="0"/>
                  <w:divBdr>
                    <w:top w:val="none" w:sz="0" w:space="0" w:color="auto"/>
                    <w:left w:val="none" w:sz="0" w:space="0" w:color="auto"/>
                    <w:bottom w:val="none" w:sz="0" w:space="0" w:color="auto"/>
                    <w:right w:val="none" w:sz="0" w:space="0" w:color="auto"/>
                  </w:divBdr>
                  <w:divsChild>
                    <w:div w:id="155276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996446">
      <w:bodyDiv w:val="1"/>
      <w:marLeft w:val="0"/>
      <w:marRight w:val="0"/>
      <w:marTop w:val="0"/>
      <w:marBottom w:val="0"/>
      <w:divBdr>
        <w:top w:val="none" w:sz="0" w:space="0" w:color="auto"/>
        <w:left w:val="none" w:sz="0" w:space="0" w:color="auto"/>
        <w:bottom w:val="none" w:sz="0" w:space="0" w:color="auto"/>
        <w:right w:val="none" w:sz="0" w:space="0" w:color="auto"/>
      </w:divBdr>
    </w:div>
    <w:div w:id="536282157">
      <w:bodyDiv w:val="1"/>
      <w:marLeft w:val="0"/>
      <w:marRight w:val="0"/>
      <w:marTop w:val="0"/>
      <w:marBottom w:val="0"/>
      <w:divBdr>
        <w:top w:val="none" w:sz="0" w:space="0" w:color="auto"/>
        <w:left w:val="none" w:sz="0" w:space="0" w:color="auto"/>
        <w:bottom w:val="none" w:sz="0" w:space="0" w:color="auto"/>
        <w:right w:val="none" w:sz="0" w:space="0" w:color="auto"/>
      </w:divBdr>
    </w:div>
    <w:div w:id="795442250">
      <w:bodyDiv w:val="1"/>
      <w:marLeft w:val="0"/>
      <w:marRight w:val="0"/>
      <w:marTop w:val="0"/>
      <w:marBottom w:val="0"/>
      <w:divBdr>
        <w:top w:val="none" w:sz="0" w:space="0" w:color="auto"/>
        <w:left w:val="none" w:sz="0" w:space="0" w:color="auto"/>
        <w:bottom w:val="none" w:sz="0" w:space="0" w:color="auto"/>
        <w:right w:val="none" w:sz="0" w:space="0" w:color="auto"/>
      </w:divBdr>
    </w:div>
    <w:div w:id="853568454">
      <w:bodyDiv w:val="1"/>
      <w:marLeft w:val="0"/>
      <w:marRight w:val="0"/>
      <w:marTop w:val="0"/>
      <w:marBottom w:val="0"/>
      <w:divBdr>
        <w:top w:val="none" w:sz="0" w:space="0" w:color="auto"/>
        <w:left w:val="none" w:sz="0" w:space="0" w:color="auto"/>
        <w:bottom w:val="none" w:sz="0" w:space="0" w:color="auto"/>
        <w:right w:val="none" w:sz="0" w:space="0" w:color="auto"/>
      </w:divBdr>
      <w:divsChild>
        <w:div w:id="1948925487">
          <w:marLeft w:val="0"/>
          <w:marRight w:val="0"/>
          <w:marTop w:val="0"/>
          <w:marBottom w:val="0"/>
          <w:divBdr>
            <w:top w:val="none" w:sz="0" w:space="0" w:color="auto"/>
            <w:left w:val="none" w:sz="0" w:space="0" w:color="auto"/>
            <w:bottom w:val="none" w:sz="0" w:space="0" w:color="auto"/>
            <w:right w:val="none" w:sz="0" w:space="0" w:color="auto"/>
          </w:divBdr>
          <w:divsChild>
            <w:div w:id="697894992">
              <w:marLeft w:val="0"/>
              <w:marRight w:val="0"/>
              <w:marTop w:val="0"/>
              <w:marBottom w:val="0"/>
              <w:divBdr>
                <w:top w:val="none" w:sz="0" w:space="0" w:color="auto"/>
                <w:left w:val="none" w:sz="0" w:space="0" w:color="auto"/>
                <w:bottom w:val="none" w:sz="0" w:space="0" w:color="auto"/>
                <w:right w:val="none" w:sz="0" w:space="0" w:color="auto"/>
              </w:divBdr>
              <w:divsChild>
                <w:div w:id="787509017">
                  <w:marLeft w:val="0"/>
                  <w:marRight w:val="0"/>
                  <w:marTop w:val="0"/>
                  <w:marBottom w:val="0"/>
                  <w:divBdr>
                    <w:top w:val="none" w:sz="0" w:space="0" w:color="auto"/>
                    <w:left w:val="none" w:sz="0" w:space="0" w:color="auto"/>
                    <w:bottom w:val="none" w:sz="0" w:space="0" w:color="auto"/>
                    <w:right w:val="none" w:sz="0" w:space="0" w:color="auto"/>
                  </w:divBdr>
                  <w:divsChild>
                    <w:div w:id="112237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895301">
          <w:marLeft w:val="0"/>
          <w:marRight w:val="0"/>
          <w:marTop w:val="0"/>
          <w:marBottom w:val="0"/>
          <w:divBdr>
            <w:top w:val="none" w:sz="0" w:space="0" w:color="auto"/>
            <w:left w:val="none" w:sz="0" w:space="0" w:color="auto"/>
            <w:bottom w:val="none" w:sz="0" w:space="0" w:color="auto"/>
            <w:right w:val="none" w:sz="0" w:space="0" w:color="auto"/>
          </w:divBdr>
          <w:divsChild>
            <w:div w:id="1740319990">
              <w:marLeft w:val="0"/>
              <w:marRight w:val="0"/>
              <w:marTop w:val="0"/>
              <w:marBottom w:val="0"/>
              <w:divBdr>
                <w:top w:val="none" w:sz="0" w:space="0" w:color="auto"/>
                <w:left w:val="none" w:sz="0" w:space="0" w:color="auto"/>
                <w:bottom w:val="none" w:sz="0" w:space="0" w:color="auto"/>
                <w:right w:val="none" w:sz="0" w:space="0" w:color="auto"/>
              </w:divBdr>
              <w:divsChild>
                <w:div w:id="1780027302">
                  <w:marLeft w:val="0"/>
                  <w:marRight w:val="0"/>
                  <w:marTop w:val="0"/>
                  <w:marBottom w:val="0"/>
                  <w:divBdr>
                    <w:top w:val="none" w:sz="0" w:space="0" w:color="auto"/>
                    <w:left w:val="none" w:sz="0" w:space="0" w:color="auto"/>
                    <w:bottom w:val="none" w:sz="0" w:space="0" w:color="auto"/>
                    <w:right w:val="none" w:sz="0" w:space="0" w:color="auto"/>
                  </w:divBdr>
                  <w:divsChild>
                    <w:div w:id="104506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595232">
      <w:bodyDiv w:val="1"/>
      <w:marLeft w:val="0"/>
      <w:marRight w:val="0"/>
      <w:marTop w:val="0"/>
      <w:marBottom w:val="0"/>
      <w:divBdr>
        <w:top w:val="none" w:sz="0" w:space="0" w:color="auto"/>
        <w:left w:val="none" w:sz="0" w:space="0" w:color="auto"/>
        <w:bottom w:val="none" w:sz="0" w:space="0" w:color="auto"/>
        <w:right w:val="none" w:sz="0" w:space="0" w:color="auto"/>
      </w:divBdr>
    </w:div>
    <w:div w:id="1269464764">
      <w:bodyDiv w:val="1"/>
      <w:marLeft w:val="0"/>
      <w:marRight w:val="0"/>
      <w:marTop w:val="0"/>
      <w:marBottom w:val="0"/>
      <w:divBdr>
        <w:top w:val="none" w:sz="0" w:space="0" w:color="auto"/>
        <w:left w:val="none" w:sz="0" w:space="0" w:color="auto"/>
        <w:bottom w:val="none" w:sz="0" w:space="0" w:color="auto"/>
        <w:right w:val="none" w:sz="0" w:space="0" w:color="auto"/>
      </w:divBdr>
      <w:divsChild>
        <w:div w:id="983240741">
          <w:marLeft w:val="0"/>
          <w:marRight w:val="0"/>
          <w:marTop w:val="0"/>
          <w:marBottom w:val="0"/>
          <w:divBdr>
            <w:top w:val="none" w:sz="0" w:space="0" w:color="auto"/>
            <w:left w:val="none" w:sz="0" w:space="0" w:color="auto"/>
            <w:bottom w:val="none" w:sz="0" w:space="0" w:color="auto"/>
            <w:right w:val="none" w:sz="0" w:space="0" w:color="auto"/>
          </w:divBdr>
          <w:divsChild>
            <w:div w:id="1756898224">
              <w:marLeft w:val="0"/>
              <w:marRight w:val="0"/>
              <w:marTop w:val="0"/>
              <w:marBottom w:val="0"/>
              <w:divBdr>
                <w:top w:val="none" w:sz="0" w:space="0" w:color="auto"/>
                <w:left w:val="none" w:sz="0" w:space="0" w:color="auto"/>
                <w:bottom w:val="none" w:sz="0" w:space="0" w:color="auto"/>
                <w:right w:val="none" w:sz="0" w:space="0" w:color="auto"/>
              </w:divBdr>
              <w:divsChild>
                <w:div w:id="1950744662">
                  <w:marLeft w:val="0"/>
                  <w:marRight w:val="0"/>
                  <w:marTop w:val="0"/>
                  <w:marBottom w:val="0"/>
                  <w:divBdr>
                    <w:top w:val="none" w:sz="0" w:space="0" w:color="auto"/>
                    <w:left w:val="none" w:sz="0" w:space="0" w:color="auto"/>
                    <w:bottom w:val="none" w:sz="0" w:space="0" w:color="auto"/>
                    <w:right w:val="none" w:sz="0" w:space="0" w:color="auto"/>
                  </w:divBdr>
                  <w:divsChild>
                    <w:div w:id="56645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432364">
          <w:marLeft w:val="0"/>
          <w:marRight w:val="0"/>
          <w:marTop w:val="0"/>
          <w:marBottom w:val="0"/>
          <w:divBdr>
            <w:top w:val="none" w:sz="0" w:space="0" w:color="auto"/>
            <w:left w:val="none" w:sz="0" w:space="0" w:color="auto"/>
            <w:bottom w:val="none" w:sz="0" w:space="0" w:color="auto"/>
            <w:right w:val="none" w:sz="0" w:space="0" w:color="auto"/>
          </w:divBdr>
          <w:divsChild>
            <w:div w:id="1242524940">
              <w:marLeft w:val="0"/>
              <w:marRight w:val="0"/>
              <w:marTop w:val="0"/>
              <w:marBottom w:val="0"/>
              <w:divBdr>
                <w:top w:val="none" w:sz="0" w:space="0" w:color="auto"/>
                <w:left w:val="none" w:sz="0" w:space="0" w:color="auto"/>
                <w:bottom w:val="none" w:sz="0" w:space="0" w:color="auto"/>
                <w:right w:val="none" w:sz="0" w:space="0" w:color="auto"/>
              </w:divBdr>
              <w:divsChild>
                <w:div w:id="1314023466">
                  <w:marLeft w:val="0"/>
                  <w:marRight w:val="0"/>
                  <w:marTop w:val="0"/>
                  <w:marBottom w:val="0"/>
                  <w:divBdr>
                    <w:top w:val="none" w:sz="0" w:space="0" w:color="auto"/>
                    <w:left w:val="none" w:sz="0" w:space="0" w:color="auto"/>
                    <w:bottom w:val="none" w:sz="0" w:space="0" w:color="auto"/>
                    <w:right w:val="none" w:sz="0" w:space="0" w:color="auto"/>
                  </w:divBdr>
                  <w:divsChild>
                    <w:div w:id="197645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929097">
      <w:bodyDiv w:val="1"/>
      <w:marLeft w:val="0"/>
      <w:marRight w:val="0"/>
      <w:marTop w:val="0"/>
      <w:marBottom w:val="0"/>
      <w:divBdr>
        <w:top w:val="none" w:sz="0" w:space="0" w:color="auto"/>
        <w:left w:val="none" w:sz="0" w:space="0" w:color="auto"/>
        <w:bottom w:val="none" w:sz="0" w:space="0" w:color="auto"/>
        <w:right w:val="none" w:sz="0" w:space="0" w:color="auto"/>
      </w:divBdr>
      <w:divsChild>
        <w:div w:id="2095663228">
          <w:marLeft w:val="0"/>
          <w:marRight w:val="0"/>
          <w:marTop w:val="0"/>
          <w:marBottom w:val="0"/>
          <w:divBdr>
            <w:top w:val="none" w:sz="0" w:space="0" w:color="auto"/>
            <w:left w:val="none" w:sz="0" w:space="0" w:color="auto"/>
            <w:bottom w:val="none" w:sz="0" w:space="0" w:color="auto"/>
            <w:right w:val="none" w:sz="0" w:space="0" w:color="auto"/>
          </w:divBdr>
          <w:divsChild>
            <w:div w:id="1599212027">
              <w:marLeft w:val="0"/>
              <w:marRight w:val="0"/>
              <w:marTop w:val="0"/>
              <w:marBottom w:val="0"/>
              <w:divBdr>
                <w:top w:val="none" w:sz="0" w:space="0" w:color="auto"/>
                <w:left w:val="none" w:sz="0" w:space="0" w:color="auto"/>
                <w:bottom w:val="none" w:sz="0" w:space="0" w:color="auto"/>
                <w:right w:val="none" w:sz="0" w:space="0" w:color="auto"/>
              </w:divBdr>
              <w:divsChild>
                <w:div w:id="622493000">
                  <w:marLeft w:val="0"/>
                  <w:marRight w:val="0"/>
                  <w:marTop w:val="0"/>
                  <w:marBottom w:val="0"/>
                  <w:divBdr>
                    <w:top w:val="none" w:sz="0" w:space="0" w:color="auto"/>
                    <w:left w:val="none" w:sz="0" w:space="0" w:color="auto"/>
                    <w:bottom w:val="none" w:sz="0" w:space="0" w:color="auto"/>
                    <w:right w:val="none" w:sz="0" w:space="0" w:color="auto"/>
                  </w:divBdr>
                  <w:divsChild>
                    <w:div w:id="147687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643207">
          <w:marLeft w:val="0"/>
          <w:marRight w:val="0"/>
          <w:marTop w:val="0"/>
          <w:marBottom w:val="0"/>
          <w:divBdr>
            <w:top w:val="none" w:sz="0" w:space="0" w:color="auto"/>
            <w:left w:val="none" w:sz="0" w:space="0" w:color="auto"/>
            <w:bottom w:val="none" w:sz="0" w:space="0" w:color="auto"/>
            <w:right w:val="none" w:sz="0" w:space="0" w:color="auto"/>
          </w:divBdr>
          <w:divsChild>
            <w:div w:id="1523515855">
              <w:marLeft w:val="0"/>
              <w:marRight w:val="0"/>
              <w:marTop w:val="0"/>
              <w:marBottom w:val="0"/>
              <w:divBdr>
                <w:top w:val="none" w:sz="0" w:space="0" w:color="auto"/>
                <w:left w:val="none" w:sz="0" w:space="0" w:color="auto"/>
                <w:bottom w:val="none" w:sz="0" w:space="0" w:color="auto"/>
                <w:right w:val="none" w:sz="0" w:space="0" w:color="auto"/>
              </w:divBdr>
              <w:divsChild>
                <w:div w:id="1663577917">
                  <w:marLeft w:val="0"/>
                  <w:marRight w:val="0"/>
                  <w:marTop w:val="0"/>
                  <w:marBottom w:val="0"/>
                  <w:divBdr>
                    <w:top w:val="none" w:sz="0" w:space="0" w:color="auto"/>
                    <w:left w:val="none" w:sz="0" w:space="0" w:color="auto"/>
                    <w:bottom w:val="none" w:sz="0" w:space="0" w:color="auto"/>
                    <w:right w:val="none" w:sz="0" w:space="0" w:color="auto"/>
                  </w:divBdr>
                  <w:divsChild>
                    <w:div w:id="149757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zpitality.com"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u.ed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eadforpoints.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wastemanage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3302</Words>
  <Characters>18828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2024-09-27T06:40:00Z</dcterms:created>
  <dcterms:modified xsi:type="dcterms:W3CDTF">2024-11-11T07:29:00Z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26cc9ea61a2b32e1fc049429f48747f8925441e3a92dfb73b8e96877f03af3e1</vt:lpwstr>
  </property>
</Properties>
</file>