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35ED4" w14:textId="77777777" w:rsidR="00A71E3D" w:rsidRDefault="00A71E3D" w:rsidP="00A71E3D">
      <w:r>
        <w:rPr>
          <w:noProof/>
          <w:lang w:val="en-US"/>
        </w:rPr>
        <w:drawing>
          <wp:inline distT="0" distB="0" distL="0" distR="0" wp14:anchorId="61C993F0" wp14:editId="0D3D472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F99B160" w14:textId="77777777" w:rsidR="00A71E3D" w:rsidRDefault="00A71E3D" w:rsidP="00A71E3D"/>
    <w:p w14:paraId="163678DC" w14:textId="77777777" w:rsidR="00A71E3D" w:rsidRPr="00750EAE" w:rsidRDefault="00A71E3D" w:rsidP="00A71E3D">
      <w:pPr>
        <w:pStyle w:val="Modcode"/>
        <w:jc w:val="left"/>
      </w:pPr>
      <w:r w:rsidRPr="00750EAE">
        <w:t xml:space="preserve">LEVEL </w:t>
      </w:r>
      <w:r>
        <w:t>4</w:t>
      </w:r>
      <w:r w:rsidRPr="00750EAE">
        <w:t xml:space="preserve">    </w:t>
      </w:r>
    </w:p>
    <w:p w14:paraId="42C74040" w14:textId="77777777" w:rsidR="00A71E3D" w:rsidRPr="00750EAE" w:rsidRDefault="00A71E3D" w:rsidP="00A71E3D">
      <w:pPr>
        <w:pStyle w:val="Modcode"/>
        <w:jc w:val="left"/>
      </w:pPr>
      <w:r w:rsidRPr="00750EAE">
        <w:t xml:space="preserve">                                                                      </w:t>
      </w:r>
    </w:p>
    <w:p w14:paraId="70F8B728" w14:textId="77777777" w:rsidR="00A71E3D" w:rsidRPr="00750EAE" w:rsidRDefault="00A71E3D" w:rsidP="00A71E3D">
      <w:pPr>
        <w:pStyle w:val="Modcode"/>
        <w:jc w:val="left"/>
      </w:pPr>
      <w:r w:rsidRPr="00750EAE">
        <w:t xml:space="preserve">SEMESTER 2                                                                         </w:t>
      </w:r>
    </w:p>
    <w:p w14:paraId="1097668E" w14:textId="77777777" w:rsidR="00A71E3D" w:rsidRPr="00750EAE" w:rsidRDefault="00A71E3D" w:rsidP="00A71E3D">
      <w:pPr>
        <w:pStyle w:val="Modcode"/>
        <w:jc w:val="left"/>
      </w:pPr>
    </w:p>
    <w:p w14:paraId="1B461427" w14:textId="77777777" w:rsidR="00A71E3D" w:rsidRPr="00750EAE" w:rsidRDefault="00A71E3D" w:rsidP="00A71E3D">
      <w:pPr>
        <w:pStyle w:val="Modcode"/>
        <w:jc w:val="left"/>
      </w:pPr>
    </w:p>
    <w:p w14:paraId="6A7FE958" w14:textId="77777777" w:rsidR="00A71E3D" w:rsidRPr="00750EAE" w:rsidRDefault="00A71E3D" w:rsidP="00A71E3D">
      <w:pPr>
        <w:pStyle w:val="Modcode"/>
      </w:pPr>
      <w:r w:rsidRPr="00750EAE">
        <w:t>MODULE CODE: SHSS</w:t>
      </w:r>
      <w:r>
        <w:t>4086</w:t>
      </w:r>
    </w:p>
    <w:p w14:paraId="4827B241" w14:textId="77777777" w:rsidR="00A71E3D" w:rsidRPr="00750EAE" w:rsidRDefault="00A71E3D" w:rsidP="00A71E3D">
      <w:pPr>
        <w:pStyle w:val="Modname"/>
      </w:pPr>
      <w:r>
        <w:t xml:space="preserve"> INTRODUCTION TO SPORT AND EXERCISE PSYCHOLOGY</w:t>
      </w:r>
    </w:p>
    <w:p w14:paraId="35EE46EC" w14:textId="77777777" w:rsidR="00A71E3D" w:rsidRPr="00750EAE" w:rsidRDefault="00A71E3D" w:rsidP="00A71E3D">
      <w:pPr>
        <w:pStyle w:val="Time"/>
        <w:rPr>
          <w:szCs w:val="28"/>
        </w:rPr>
      </w:pPr>
      <w:r w:rsidRPr="00750EAE">
        <w:rPr>
          <w:szCs w:val="28"/>
        </w:rPr>
        <w:t xml:space="preserve">aSSESSMENT TYPE: </w:t>
      </w:r>
      <w:r>
        <w:rPr>
          <w:szCs w:val="28"/>
        </w:rPr>
        <w:t>ESSAY</w:t>
      </w:r>
      <w:r w:rsidRPr="00750EAE">
        <w:rPr>
          <w:szCs w:val="28"/>
        </w:rPr>
        <w:t xml:space="preserve"> </w:t>
      </w:r>
    </w:p>
    <w:p w14:paraId="1123A760" w14:textId="77777777" w:rsidR="00A71E3D" w:rsidRPr="00750EAE" w:rsidRDefault="00A71E3D" w:rsidP="00A71E3D">
      <w:pPr>
        <w:pStyle w:val="Answer"/>
        <w:rPr>
          <w:szCs w:val="28"/>
        </w:rPr>
      </w:pPr>
      <w:r w:rsidRPr="00750EAE">
        <w:rPr>
          <w:szCs w:val="28"/>
        </w:rPr>
        <w:t>Assessment/Component: 1</w:t>
      </w:r>
    </w:p>
    <w:p w14:paraId="1FD8C6F9" w14:textId="77777777" w:rsidR="00A71E3D" w:rsidRPr="00750EAE" w:rsidRDefault="00A71E3D" w:rsidP="00A71E3D">
      <w:pPr>
        <w:pStyle w:val="BodyText"/>
      </w:pPr>
    </w:p>
    <w:p w14:paraId="5A5601AB" w14:textId="77777777" w:rsidR="00A71E3D" w:rsidRPr="00750EAE" w:rsidRDefault="00A71E3D" w:rsidP="00A71E3D">
      <w:pPr>
        <w:pStyle w:val="BodyText"/>
        <w:rPr>
          <w:b/>
          <w:sz w:val="28"/>
          <w:szCs w:val="28"/>
          <w:u w:val="single"/>
        </w:rPr>
      </w:pPr>
      <w:r w:rsidRPr="00750EAE">
        <w:rPr>
          <w:b/>
          <w:sz w:val="28"/>
          <w:szCs w:val="28"/>
        </w:rPr>
        <w:t xml:space="preserve">COMPONENT WEIGHTING: </w:t>
      </w:r>
      <w:r w:rsidRPr="0055280E">
        <w:rPr>
          <w:b/>
          <w:sz w:val="28"/>
          <w:szCs w:val="28"/>
        </w:rPr>
        <w:t>50</w:t>
      </w:r>
      <w:r w:rsidRPr="00750EAE">
        <w:rPr>
          <w:b/>
          <w:sz w:val="28"/>
          <w:szCs w:val="28"/>
        </w:rPr>
        <w:t>%</w:t>
      </w:r>
    </w:p>
    <w:p w14:paraId="308AD457" w14:textId="77777777" w:rsidR="00A71E3D" w:rsidRPr="00750EAE" w:rsidRDefault="00A71E3D" w:rsidP="00A71E3D">
      <w:pPr>
        <w:pStyle w:val="BodyText"/>
      </w:pPr>
    </w:p>
    <w:p w14:paraId="5900D190" w14:textId="77777777" w:rsidR="00A71E3D" w:rsidRPr="00750EAE" w:rsidRDefault="00A71E3D" w:rsidP="00A71E3D">
      <w:pPr>
        <w:pStyle w:val="BodyText"/>
        <w:rPr>
          <w:b/>
          <w:sz w:val="28"/>
          <w:szCs w:val="28"/>
          <w:u w:val="single"/>
        </w:rPr>
      </w:pPr>
      <w:r w:rsidRPr="00750EAE">
        <w:rPr>
          <w:b/>
          <w:sz w:val="28"/>
          <w:szCs w:val="28"/>
        </w:rPr>
        <w:t xml:space="preserve">WORD COUNT: </w:t>
      </w:r>
      <w:r>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0F7477DA" w14:textId="77777777" w:rsidR="00A71E3D" w:rsidRPr="00750EAE" w:rsidRDefault="00A71E3D" w:rsidP="00A71E3D">
      <w:pPr>
        <w:pStyle w:val="BodyText"/>
        <w:rPr>
          <w:b/>
          <w:sz w:val="28"/>
          <w:szCs w:val="28"/>
          <w:u w:val="single"/>
        </w:rPr>
      </w:pPr>
    </w:p>
    <w:p w14:paraId="0226A750" w14:textId="77777777" w:rsidR="00A71E3D" w:rsidRPr="00750EAE" w:rsidRDefault="00A71E3D" w:rsidP="00A71E3D">
      <w:pPr>
        <w:pStyle w:val="BodyText"/>
        <w:rPr>
          <w:b/>
          <w:sz w:val="28"/>
          <w:szCs w:val="28"/>
          <w:u w:val="single"/>
        </w:rPr>
      </w:pPr>
      <w:r w:rsidRPr="00750EAE">
        <w:rPr>
          <w:b/>
          <w:sz w:val="28"/>
          <w:szCs w:val="28"/>
        </w:rPr>
        <w:t xml:space="preserve">MODULE TUTOR: </w:t>
      </w:r>
      <w:r w:rsidRPr="0055280E">
        <w:rPr>
          <w:b/>
          <w:sz w:val="28"/>
          <w:szCs w:val="28"/>
        </w:rPr>
        <w:t>ALISON CONNAUGHTON</w:t>
      </w:r>
    </w:p>
    <w:p w14:paraId="1FED559F" w14:textId="77777777" w:rsidR="00A71E3D" w:rsidRPr="00750EAE" w:rsidRDefault="00A71E3D" w:rsidP="00A71E3D">
      <w:pPr>
        <w:pStyle w:val="BodyText"/>
        <w:rPr>
          <w:b/>
          <w:sz w:val="28"/>
          <w:szCs w:val="28"/>
          <w:u w:val="single"/>
        </w:rPr>
      </w:pPr>
    </w:p>
    <w:p w14:paraId="6EFA7905" w14:textId="77777777" w:rsidR="00A71E3D" w:rsidRPr="007F09EA" w:rsidRDefault="00A71E3D" w:rsidP="00A71E3D">
      <w:pPr>
        <w:pStyle w:val="BodyText"/>
        <w:rPr>
          <w:b/>
          <w:sz w:val="28"/>
          <w:szCs w:val="28"/>
        </w:rPr>
      </w:pPr>
      <w:r w:rsidRPr="007F09EA">
        <w:rPr>
          <w:b/>
          <w:sz w:val="28"/>
          <w:szCs w:val="28"/>
        </w:rPr>
        <w:t>SUBMISSION DETAILS:</w:t>
      </w:r>
    </w:p>
    <w:p w14:paraId="1A01B7DE" w14:textId="77777777" w:rsidR="00A71E3D" w:rsidRPr="008A1192" w:rsidRDefault="00A71E3D" w:rsidP="00A71E3D">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by 3pm on Friday the 22</w:t>
      </w:r>
      <w:r w:rsidRPr="004F0D59">
        <w:rPr>
          <w:rFonts w:ascii="Times New Roman" w:hAnsi="Times New Roman" w:cs="Times New Roman"/>
          <w:sz w:val="28"/>
          <w:szCs w:val="28"/>
          <w:vertAlign w:val="superscript"/>
        </w:rPr>
        <w:t>nd</w:t>
      </w:r>
      <w:r w:rsidRPr="004F0D59">
        <w:rPr>
          <w:rFonts w:ascii="Times New Roman" w:hAnsi="Times New Roman" w:cs="Times New Roman"/>
          <w:sz w:val="28"/>
          <w:szCs w:val="28"/>
        </w:rPr>
        <w:t xml:space="preserve"> of </w:t>
      </w:r>
      <w:proofErr w:type="gramStart"/>
      <w:r w:rsidRPr="004F0D59">
        <w:rPr>
          <w:rFonts w:ascii="Times New Roman" w:hAnsi="Times New Roman" w:cs="Times New Roman"/>
          <w:sz w:val="28"/>
          <w:szCs w:val="28"/>
        </w:rPr>
        <w:t>March,</w:t>
      </w:r>
      <w:proofErr w:type="gramEnd"/>
      <w:r w:rsidRPr="004F0D59">
        <w:rPr>
          <w:rFonts w:ascii="Times New Roman" w:hAnsi="Times New Roman" w:cs="Times New Roman"/>
          <w:sz w:val="28"/>
          <w:szCs w:val="28"/>
        </w:rPr>
        <w:t xml:space="preserve"> 2019.</w:t>
      </w:r>
      <w:r>
        <w:rPr>
          <w:rFonts w:ascii="Times New Roman" w:hAnsi="Times New Roman" w:cs="Times New Roman"/>
          <w:sz w:val="28"/>
          <w:szCs w:val="28"/>
        </w:rPr>
        <w:t xml:space="preserve"> </w:t>
      </w:r>
    </w:p>
    <w:p w14:paraId="4EF78DA6" w14:textId="77777777" w:rsidR="00A71E3D" w:rsidRPr="0055280E" w:rsidRDefault="00A71E3D" w:rsidP="00A71E3D">
      <w:pPr>
        <w:pStyle w:val="BodyText"/>
        <w:rPr>
          <w:b/>
          <w:sz w:val="28"/>
          <w:szCs w:val="28"/>
        </w:rPr>
      </w:pPr>
    </w:p>
    <w:p w14:paraId="0A01F685" w14:textId="77777777" w:rsidR="00A71E3D" w:rsidRDefault="00A71E3D" w:rsidP="00A71E3D">
      <w:pPr>
        <w:pStyle w:val="BodyText"/>
        <w:rPr>
          <w:b/>
          <w:sz w:val="28"/>
          <w:szCs w:val="28"/>
        </w:rPr>
      </w:pPr>
      <w:r w:rsidRPr="00497C48">
        <w:rPr>
          <w:b/>
          <w:sz w:val="28"/>
          <w:szCs w:val="28"/>
        </w:rPr>
        <w:t>TASK:</w:t>
      </w:r>
      <w:r>
        <w:rPr>
          <w:b/>
          <w:sz w:val="28"/>
          <w:szCs w:val="28"/>
        </w:rPr>
        <w:t xml:space="preserve"> </w:t>
      </w:r>
    </w:p>
    <w:p w14:paraId="085AFE4C" w14:textId="77777777" w:rsidR="00A71E3D" w:rsidRPr="00497C48" w:rsidRDefault="00A71E3D" w:rsidP="00A71E3D">
      <w:pPr>
        <w:pStyle w:val="BodyText"/>
        <w:rPr>
          <w:b/>
          <w:sz w:val="28"/>
          <w:szCs w:val="28"/>
        </w:rPr>
      </w:pPr>
      <w:r w:rsidRPr="00750EAE">
        <w:rPr>
          <w:sz w:val="28"/>
          <w:szCs w:val="28"/>
        </w:rPr>
        <w:t>Write an essay on the following</w:t>
      </w:r>
      <w:r>
        <w:rPr>
          <w:sz w:val="28"/>
          <w:szCs w:val="28"/>
        </w:rPr>
        <w:t>:</w:t>
      </w:r>
    </w:p>
    <w:p w14:paraId="25DA6302" w14:textId="77777777" w:rsidR="00A71E3D" w:rsidRPr="00750EAE" w:rsidRDefault="00A71E3D" w:rsidP="00A71E3D">
      <w:pPr>
        <w:pStyle w:val="BodyText"/>
        <w:rPr>
          <w:sz w:val="28"/>
          <w:szCs w:val="28"/>
        </w:rPr>
      </w:pPr>
    </w:p>
    <w:p w14:paraId="4614FC72" w14:textId="77777777" w:rsidR="00A71E3D" w:rsidRPr="00750EAE" w:rsidRDefault="00A71E3D" w:rsidP="00A71E3D">
      <w:pPr>
        <w:pStyle w:val="BodyText"/>
        <w:rPr>
          <w:sz w:val="28"/>
          <w:szCs w:val="28"/>
        </w:rPr>
      </w:pPr>
      <w:r>
        <w:rPr>
          <w:sz w:val="28"/>
          <w:szCs w:val="28"/>
        </w:rPr>
        <w:t xml:space="preserve">Discuss the current recommended physical activity guidelines. </w:t>
      </w:r>
      <w:r w:rsidRPr="00750EAE">
        <w:rPr>
          <w:sz w:val="28"/>
          <w:szCs w:val="28"/>
        </w:rPr>
        <w:t>For a</w:t>
      </w:r>
      <w:r>
        <w:rPr>
          <w:sz w:val="28"/>
          <w:szCs w:val="28"/>
        </w:rPr>
        <w:t>n age-group</w:t>
      </w:r>
      <w:r w:rsidRPr="00750EAE">
        <w:rPr>
          <w:sz w:val="28"/>
          <w:szCs w:val="28"/>
        </w:rPr>
        <w:t xml:space="preserve"> of your choice, </w:t>
      </w:r>
      <w:r>
        <w:rPr>
          <w:sz w:val="28"/>
          <w:szCs w:val="28"/>
        </w:rPr>
        <w:t>discuss the potential motives and barriers to physical activity that this population group may experience. Identify and explain three different approaches or strategies that could be used to increase participation and adherence levels for your chosen age-group.</w:t>
      </w:r>
    </w:p>
    <w:p w14:paraId="2E258E83" w14:textId="77777777" w:rsidR="00A71E3D" w:rsidRPr="00750EAE" w:rsidRDefault="00A71E3D" w:rsidP="00A71E3D">
      <w:pPr>
        <w:pStyle w:val="BodyText"/>
        <w:rPr>
          <w:b/>
          <w:color w:val="FF0000"/>
          <w:sz w:val="28"/>
          <w:szCs w:val="28"/>
        </w:rPr>
      </w:pPr>
      <w:r>
        <w:rPr>
          <w:sz w:val="28"/>
          <w:szCs w:val="28"/>
        </w:rPr>
        <w:t>(1500</w:t>
      </w:r>
      <w:r w:rsidRPr="00750EAE">
        <w:rPr>
          <w:sz w:val="28"/>
          <w:szCs w:val="28"/>
        </w:rPr>
        <w:t xml:space="preserve"> words).</w:t>
      </w:r>
    </w:p>
    <w:p w14:paraId="71D8FD0C" w14:textId="77777777" w:rsidR="00A71E3D" w:rsidRPr="003C06FA" w:rsidRDefault="00A71E3D" w:rsidP="00A71E3D">
      <w:pPr>
        <w:pStyle w:val="Title"/>
        <w:jc w:val="left"/>
        <w:rPr>
          <w:sz w:val="24"/>
          <w:szCs w:val="24"/>
        </w:rPr>
      </w:pPr>
    </w:p>
    <w:p w14:paraId="2C709DD0" w14:textId="77777777" w:rsidR="00A71E3D" w:rsidRPr="007F09EA" w:rsidRDefault="00A71E3D" w:rsidP="00A71E3D">
      <w:pPr>
        <w:rPr>
          <w:rFonts w:ascii="Times New Roman" w:hAnsi="Times New Roman" w:cs="Times New Roman"/>
          <w:b/>
          <w:bCs/>
          <w:sz w:val="28"/>
          <w:szCs w:val="28"/>
        </w:rPr>
      </w:pPr>
      <w:r w:rsidRPr="004F0D59">
        <w:rPr>
          <w:rFonts w:ascii="Times New Roman" w:hAnsi="Times New Roman" w:cs="Times New Roman"/>
          <w:b/>
          <w:bCs/>
          <w:sz w:val="28"/>
          <w:szCs w:val="28"/>
        </w:rPr>
        <w:t>Submission Date: 22/3/19</w:t>
      </w:r>
    </w:p>
    <w:p w14:paraId="7762F021" w14:textId="77777777" w:rsidR="00A71E3D" w:rsidRPr="007A2699" w:rsidRDefault="00A71E3D" w:rsidP="00A71E3D">
      <w:pPr>
        <w:pStyle w:val="Title"/>
      </w:pPr>
      <w:r w:rsidRPr="007A2699">
        <w:lastRenderedPageBreak/>
        <w:t>School of Sport, Health &amp; Outdoor Education</w:t>
      </w:r>
    </w:p>
    <w:p w14:paraId="29A30B57" w14:textId="77777777" w:rsidR="00A71E3D" w:rsidRPr="00DB29C9" w:rsidRDefault="00A71E3D" w:rsidP="00A71E3D">
      <w:pPr>
        <w:rPr>
          <w:b/>
          <w:bCs/>
          <w:sz w:val="16"/>
          <w:szCs w:val="16"/>
        </w:rPr>
      </w:pPr>
    </w:p>
    <w:p w14:paraId="6EF6CB10" w14:textId="77777777" w:rsidR="00A71E3D" w:rsidRPr="007A2699" w:rsidRDefault="00A71E3D" w:rsidP="00A71E3D">
      <w:pPr>
        <w:pStyle w:val="Subtitle"/>
      </w:pPr>
      <w:r>
        <w:t>Assessment Feedback Sheet</w:t>
      </w:r>
    </w:p>
    <w:p w14:paraId="0CD92970" w14:textId="77777777" w:rsidR="00A71E3D" w:rsidRPr="00DB29C9" w:rsidRDefault="00A71E3D" w:rsidP="00A71E3D">
      <w:pPr>
        <w:pStyle w:val="Subtitle"/>
        <w:rPr>
          <w:sz w:val="16"/>
          <w:szCs w:val="16"/>
        </w:rPr>
      </w:pPr>
    </w:p>
    <w:p w14:paraId="021774A6" w14:textId="5DC721BF" w:rsidR="00A71E3D" w:rsidRPr="00952485" w:rsidRDefault="00A71E3D" w:rsidP="00A71E3D">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71C07">
        <w:rPr>
          <w:b/>
          <w:bCs/>
          <w:sz w:val="24"/>
          <w:szCs w:val="24"/>
          <w:u w:val="none"/>
        </w:rPr>
        <w:t xml:space="preserve">  1807844 Tomos Williams</w:t>
      </w:r>
      <w:bookmarkStart w:id="0" w:name="_GoBack"/>
      <w:bookmarkEnd w:id="0"/>
      <w:r>
        <w:rPr>
          <w:b/>
          <w:bCs/>
          <w:sz w:val="24"/>
          <w:szCs w:val="24"/>
          <w:u w:val="none"/>
        </w:rPr>
        <w:tab/>
      </w:r>
    </w:p>
    <w:p w14:paraId="58E2B84E" w14:textId="77777777" w:rsidR="00A71E3D" w:rsidRPr="005D6F2D" w:rsidRDefault="00A71E3D" w:rsidP="00A71E3D">
      <w:pPr>
        <w:pStyle w:val="Subtitle"/>
        <w:jc w:val="left"/>
        <w:rPr>
          <w:b/>
          <w:bCs/>
          <w:sz w:val="24"/>
          <w:szCs w:val="24"/>
          <w:u w:val="none"/>
        </w:rPr>
      </w:pPr>
      <w:r w:rsidRPr="00952485">
        <w:rPr>
          <w:b/>
          <w:bCs/>
          <w:sz w:val="24"/>
          <w:szCs w:val="24"/>
          <w:u w:val="none"/>
        </w:rPr>
        <w:t xml:space="preserve">                                               </w:t>
      </w:r>
      <w:r>
        <w:rPr>
          <w:b/>
          <w:bCs/>
          <w:sz w:val="24"/>
          <w:szCs w:val="24"/>
          <w:u w:val="none"/>
        </w:rPr>
        <w:t>Module: Introduction to Sport and Exercise Psychology</w:t>
      </w:r>
      <w:r>
        <w:rPr>
          <w:sz w:val="24"/>
          <w:szCs w:val="24"/>
          <w:u w:val="none"/>
        </w:rPr>
        <w:t xml:space="preserve"> </w:t>
      </w:r>
    </w:p>
    <w:p w14:paraId="0CC5646E" w14:textId="77777777" w:rsidR="00A71E3D" w:rsidRPr="001D1220" w:rsidRDefault="00A71E3D" w:rsidP="00A71E3D">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SHSS4086</w:t>
      </w:r>
    </w:p>
    <w:p w14:paraId="0BAA7D25" w14:textId="77777777" w:rsidR="00A71E3D" w:rsidRDefault="00A71E3D" w:rsidP="00A71E3D">
      <w:pPr>
        <w:pStyle w:val="Subtitle"/>
        <w:jc w:val="left"/>
        <w:rPr>
          <w:b/>
          <w:bCs/>
          <w:sz w:val="16"/>
          <w:szCs w:val="16"/>
        </w:rPr>
      </w:pPr>
    </w:p>
    <w:tbl>
      <w:tblPr>
        <w:tblpPr w:leftFromText="180" w:rightFromText="180" w:vertAnchor="text" w:horzAnchor="margin" w:tblpXSpec="center" w:tblpY="11"/>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B320C" w:rsidRPr="00313008" w14:paraId="004CDD23" w14:textId="77777777" w:rsidTr="004B320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C7D5C5B" w14:textId="77777777" w:rsidR="004B320C" w:rsidRPr="00313008" w:rsidRDefault="004B320C" w:rsidP="004B320C">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B320C" w:rsidRPr="00313008" w14:paraId="256656A5" w14:textId="77777777" w:rsidTr="004B320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FCC4588" w14:textId="77777777" w:rsidR="004B320C" w:rsidRPr="00313008" w:rsidRDefault="004B320C" w:rsidP="004B320C">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9446A0" w14:textId="2AD6C367" w:rsidR="004B320C" w:rsidRPr="00313008" w:rsidRDefault="004B320C" w:rsidP="004B320C">
            <w:pPr>
              <w:pStyle w:val="Subtitle"/>
              <w:jc w:val="left"/>
              <w:rPr>
                <w:b/>
                <w:bCs/>
                <w:sz w:val="24"/>
                <w:szCs w:val="24"/>
                <w:u w:val="none"/>
              </w:rPr>
            </w:pPr>
            <w:r>
              <w:rPr>
                <w:b/>
                <w:bCs/>
                <w:sz w:val="24"/>
                <w:szCs w:val="24"/>
                <w:u w:val="none"/>
              </w:rPr>
              <w:t>I would consider the best aspect of this work to be the motives and barriers</w:t>
            </w:r>
          </w:p>
        </w:tc>
      </w:tr>
      <w:tr w:rsidR="004B320C" w:rsidRPr="00313008" w14:paraId="63D75F47" w14:textId="77777777" w:rsidTr="004B320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16CEC8" w14:textId="77777777" w:rsidR="004B320C" w:rsidRPr="00313008" w:rsidRDefault="004B320C" w:rsidP="004B320C">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007BC81" w14:textId="609D56A4" w:rsidR="004B320C" w:rsidRPr="00313008" w:rsidRDefault="004B320C" w:rsidP="004B320C">
            <w:pPr>
              <w:pStyle w:val="Subtitle"/>
              <w:jc w:val="left"/>
              <w:rPr>
                <w:b/>
                <w:bCs/>
                <w:sz w:val="24"/>
                <w:szCs w:val="24"/>
                <w:u w:val="none"/>
              </w:rPr>
            </w:pPr>
            <w:r>
              <w:rPr>
                <w:b/>
                <w:bCs/>
                <w:sz w:val="24"/>
                <w:szCs w:val="24"/>
                <w:u w:val="none"/>
              </w:rPr>
              <w:t>The Conclusion could have been improved</w:t>
            </w:r>
          </w:p>
        </w:tc>
      </w:tr>
      <w:tr w:rsidR="004B320C" w:rsidRPr="00313008" w14:paraId="7C8096E6" w14:textId="77777777" w:rsidTr="004B320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6F0C65" w14:textId="77777777" w:rsidR="004B320C" w:rsidRPr="00313008" w:rsidRDefault="004B320C" w:rsidP="004B320C">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3B6438" w14:textId="37D1010D" w:rsidR="004B320C" w:rsidRPr="00313008" w:rsidRDefault="004B320C" w:rsidP="004B320C">
            <w:pPr>
              <w:pStyle w:val="Subtitle"/>
              <w:jc w:val="left"/>
              <w:rPr>
                <w:b/>
                <w:bCs/>
                <w:sz w:val="24"/>
                <w:szCs w:val="24"/>
                <w:u w:val="none"/>
              </w:rPr>
            </w:pPr>
            <w:r>
              <w:rPr>
                <w:b/>
                <w:bCs/>
                <w:sz w:val="24"/>
                <w:szCs w:val="24"/>
                <w:u w:val="none"/>
              </w:rPr>
              <w:t>Considering ways to help the elderly to become more active</w:t>
            </w:r>
          </w:p>
        </w:tc>
      </w:tr>
      <w:tr w:rsidR="004B320C" w:rsidRPr="00313008" w14:paraId="7BECEC4E" w14:textId="77777777" w:rsidTr="004B320C">
        <w:trPr>
          <w:cantSplit/>
        </w:trPr>
        <w:tc>
          <w:tcPr>
            <w:tcW w:w="2305" w:type="dxa"/>
            <w:vMerge w:val="restart"/>
            <w:tcBorders>
              <w:top w:val="single" w:sz="4" w:space="0" w:color="auto"/>
              <w:left w:val="thinThickLargeGap" w:sz="24" w:space="0" w:color="auto"/>
              <w:bottom w:val="single" w:sz="6" w:space="0" w:color="auto"/>
            </w:tcBorders>
          </w:tcPr>
          <w:p w14:paraId="6C29FE99" w14:textId="77777777" w:rsidR="004B320C" w:rsidRPr="00313008" w:rsidRDefault="004B320C" w:rsidP="004B320C">
            <w:pPr>
              <w:pStyle w:val="Subtitle"/>
              <w:jc w:val="left"/>
              <w:rPr>
                <w:b/>
                <w:bCs/>
                <w:sz w:val="24"/>
                <w:szCs w:val="24"/>
                <w:u w:val="none"/>
              </w:rPr>
            </w:pPr>
          </w:p>
          <w:p w14:paraId="221915F7" w14:textId="77777777" w:rsidR="004B320C" w:rsidRPr="009574BA" w:rsidRDefault="004B320C" w:rsidP="004B320C">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76C6B3D" w14:textId="77777777" w:rsidR="004B320C" w:rsidRPr="00313008" w:rsidRDefault="004B320C" w:rsidP="004B320C">
            <w:pPr>
              <w:ind w:left="113" w:right="113"/>
              <w:rPr>
                <w:sz w:val="16"/>
                <w:szCs w:val="16"/>
              </w:rPr>
            </w:pPr>
            <w:r w:rsidRPr="00313008">
              <w:rPr>
                <w:sz w:val="16"/>
                <w:szCs w:val="16"/>
              </w:rPr>
              <w:t>Learning</w:t>
            </w:r>
          </w:p>
          <w:p w14:paraId="555ADA13" w14:textId="77777777" w:rsidR="004B320C" w:rsidRPr="00313008" w:rsidRDefault="004B320C" w:rsidP="004B320C">
            <w:pPr>
              <w:ind w:left="113" w:right="113"/>
              <w:rPr>
                <w:sz w:val="16"/>
                <w:szCs w:val="16"/>
              </w:rPr>
            </w:pPr>
            <w:r w:rsidRPr="00313008">
              <w:rPr>
                <w:sz w:val="16"/>
                <w:szCs w:val="16"/>
              </w:rPr>
              <w:t>Outcomes</w:t>
            </w:r>
          </w:p>
          <w:p w14:paraId="196CFFB8" w14:textId="77777777" w:rsidR="004B320C" w:rsidRPr="00313008" w:rsidRDefault="004B320C" w:rsidP="004B320C">
            <w:pPr>
              <w:ind w:left="113" w:right="113"/>
              <w:rPr>
                <w:sz w:val="16"/>
                <w:szCs w:val="16"/>
              </w:rPr>
            </w:pPr>
          </w:p>
          <w:p w14:paraId="059AF024" w14:textId="77777777" w:rsidR="004B320C" w:rsidRPr="00313008" w:rsidRDefault="004B320C" w:rsidP="004B320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3FB54B2" w14:textId="77777777" w:rsidR="004B320C" w:rsidRPr="00313008" w:rsidRDefault="004B320C" w:rsidP="004B320C">
            <w:pPr>
              <w:pStyle w:val="Subtitle"/>
              <w:rPr>
                <w:b/>
                <w:bCs/>
                <w:sz w:val="24"/>
                <w:szCs w:val="24"/>
                <w:u w:val="none"/>
              </w:rPr>
            </w:pPr>
            <w:r w:rsidRPr="00313008">
              <w:rPr>
                <w:b/>
                <w:bCs/>
                <w:sz w:val="24"/>
                <w:szCs w:val="24"/>
                <w:u w:val="none"/>
              </w:rPr>
              <w:t>GRADE</w:t>
            </w:r>
          </w:p>
        </w:tc>
      </w:tr>
      <w:tr w:rsidR="004B320C" w:rsidRPr="00313008" w14:paraId="3D82CD0E" w14:textId="77777777" w:rsidTr="004B320C">
        <w:trPr>
          <w:cantSplit/>
        </w:trPr>
        <w:tc>
          <w:tcPr>
            <w:tcW w:w="2305" w:type="dxa"/>
            <w:vMerge/>
            <w:tcBorders>
              <w:top w:val="single" w:sz="6" w:space="0" w:color="auto"/>
              <w:left w:val="thinThickLargeGap" w:sz="24" w:space="0" w:color="auto"/>
              <w:bottom w:val="single" w:sz="6" w:space="0" w:color="auto"/>
            </w:tcBorders>
          </w:tcPr>
          <w:p w14:paraId="4B325CA7" w14:textId="77777777" w:rsidR="004B320C" w:rsidRPr="00313008" w:rsidRDefault="004B320C" w:rsidP="004B320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619574B" w14:textId="77777777" w:rsidR="004B320C" w:rsidRPr="00313008" w:rsidRDefault="004B320C" w:rsidP="004B320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536D646" w14:textId="77777777" w:rsidR="004B320C" w:rsidRPr="003E3041" w:rsidRDefault="004B320C" w:rsidP="004B320C">
            <w:pPr>
              <w:pStyle w:val="Subtitle"/>
              <w:rPr>
                <w:b/>
                <w:bCs/>
                <w:sz w:val="16"/>
                <w:szCs w:val="16"/>
                <w:u w:val="none"/>
              </w:rPr>
            </w:pPr>
            <w:r>
              <w:rPr>
                <w:b/>
                <w:bCs/>
                <w:sz w:val="16"/>
                <w:szCs w:val="16"/>
                <w:u w:val="none"/>
              </w:rPr>
              <w:t>Poor</w:t>
            </w:r>
          </w:p>
          <w:p w14:paraId="53C72933" w14:textId="77777777" w:rsidR="004B320C" w:rsidRPr="003E3041" w:rsidRDefault="004B320C" w:rsidP="004B320C">
            <w:pPr>
              <w:pStyle w:val="Subtitle"/>
              <w:rPr>
                <w:b/>
                <w:bCs/>
                <w:sz w:val="16"/>
                <w:szCs w:val="16"/>
                <w:u w:val="none"/>
              </w:rPr>
            </w:pPr>
            <w:r>
              <w:rPr>
                <w:b/>
                <w:bCs/>
                <w:sz w:val="16"/>
                <w:szCs w:val="16"/>
                <w:u w:val="none"/>
              </w:rPr>
              <w:t>&lt; 2</w:t>
            </w:r>
            <w:r w:rsidRPr="003E3041">
              <w:rPr>
                <w:b/>
                <w:bCs/>
                <w:sz w:val="16"/>
                <w:szCs w:val="16"/>
                <w:u w:val="none"/>
              </w:rPr>
              <w:t>0%</w:t>
            </w:r>
          </w:p>
          <w:p w14:paraId="1A84676A" w14:textId="77777777" w:rsidR="004B320C" w:rsidRPr="003E3041" w:rsidRDefault="004B320C" w:rsidP="004B320C">
            <w:pPr>
              <w:pStyle w:val="Subtitle"/>
              <w:rPr>
                <w:sz w:val="16"/>
                <w:szCs w:val="16"/>
                <w:u w:val="none"/>
              </w:rPr>
            </w:pPr>
          </w:p>
        </w:tc>
        <w:tc>
          <w:tcPr>
            <w:tcW w:w="923" w:type="dxa"/>
            <w:tcBorders>
              <w:top w:val="single" w:sz="6" w:space="0" w:color="auto"/>
              <w:left w:val="single" w:sz="6" w:space="0" w:color="auto"/>
              <w:right w:val="single" w:sz="6" w:space="0" w:color="auto"/>
            </w:tcBorders>
          </w:tcPr>
          <w:p w14:paraId="648017D6" w14:textId="77777777" w:rsidR="004B320C" w:rsidRDefault="004B320C" w:rsidP="004B320C">
            <w:pPr>
              <w:pStyle w:val="Subtitle"/>
              <w:rPr>
                <w:b/>
                <w:sz w:val="16"/>
                <w:szCs w:val="16"/>
                <w:u w:val="none"/>
              </w:rPr>
            </w:pPr>
            <w:r>
              <w:rPr>
                <w:b/>
                <w:sz w:val="16"/>
                <w:szCs w:val="16"/>
                <w:u w:val="none"/>
              </w:rPr>
              <w:t>Weak</w:t>
            </w:r>
          </w:p>
          <w:p w14:paraId="211F4DC7" w14:textId="77777777" w:rsidR="004B320C" w:rsidRPr="003E3041" w:rsidRDefault="004B320C" w:rsidP="004B320C">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8F78763" w14:textId="77777777" w:rsidR="004B320C" w:rsidRPr="003E3041" w:rsidRDefault="004B320C" w:rsidP="004B320C">
            <w:pPr>
              <w:pStyle w:val="Subtitle"/>
              <w:rPr>
                <w:b/>
                <w:bCs/>
                <w:sz w:val="16"/>
                <w:szCs w:val="16"/>
                <w:u w:val="none"/>
              </w:rPr>
            </w:pPr>
            <w:r>
              <w:rPr>
                <w:b/>
                <w:bCs/>
                <w:sz w:val="16"/>
                <w:szCs w:val="16"/>
                <w:u w:val="none"/>
              </w:rPr>
              <w:t>Unsatisfactory</w:t>
            </w:r>
          </w:p>
          <w:p w14:paraId="5B11AE5D" w14:textId="77777777" w:rsidR="004B320C" w:rsidRPr="003E3041" w:rsidRDefault="004B320C" w:rsidP="004B320C">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05B17FA" w14:textId="77777777" w:rsidR="004B320C" w:rsidRPr="003E3041" w:rsidRDefault="004B320C" w:rsidP="004B320C">
            <w:pPr>
              <w:pStyle w:val="Subtitle"/>
              <w:rPr>
                <w:b/>
                <w:bCs/>
                <w:sz w:val="16"/>
                <w:szCs w:val="16"/>
                <w:u w:val="none"/>
              </w:rPr>
            </w:pPr>
            <w:r w:rsidRPr="003E3041">
              <w:rPr>
                <w:b/>
                <w:bCs/>
                <w:sz w:val="16"/>
                <w:szCs w:val="16"/>
                <w:u w:val="none"/>
              </w:rPr>
              <w:t>Satisfactory</w:t>
            </w:r>
          </w:p>
          <w:p w14:paraId="51B3A4C4" w14:textId="77777777" w:rsidR="004B320C" w:rsidRPr="003E3041" w:rsidRDefault="004B320C" w:rsidP="004B320C">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3C4CFF6" w14:textId="77777777" w:rsidR="004B320C" w:rsidRPr="003E3041" w:rsidRDefault="004B320C" w:rsidP="004B320C">
            <w:pPr>
              <w:pStyle w:val="Subtitle"/>
              <w:rPr>
                <w:b/>
                <w:bCs/>
                <w:sz w:val="16"/>
                <w:szCs w:val="16"/>
                <w:u w:val="none"/>
              </w:rPr>
            </w:pPr>
            <w:r w:rsidRPr="003E3041">
              <w:rPr>
                <w:b/>
                <w:bCs/>
                <w:sz w:val="16"/>
                <w:szCs w:val="16"/>
                <w:u w:val="none"/>
              </w:rPr>
              <w:t>Good</w:t>
            </w:r>
          </w:p>
          <w:p w14:paraId="606B0B9F" w14:textId="77777777" w:rsidR="004B320C" w:rsidRPr="003E3041" w:rsidRDefault="004B320C" w:rsidP="004B320C">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05A9CB53" w14:textId="77777777" w:rsidR="004B320C" w:rsidRPr="003E3041" w:rsidRDefault="004B320C" w:rsidP="004B320C">
            <w:pPr>
              <w:pStyle w:val="Subtitle"/>
              <w:rPr>
                <w:b/>
                <w:bCs/>
                <w:sz w:val="16"/>
                <w:szCs w:val="16"/>
                <w:u w:val="none"/>
              </w:rPr>
            </w:pPr>
            <w:r w:rsidRPr="003E3041">
              <w:rPr>
                <w:b/>
                <w:bCs/>
                <w:sz w:val="16"/>
                <w:szCs w:val="16"/>
                <w:u w:val="none"/>
              </w:rPr>
              <w:t>Very Good</w:t>
            </w:r>
          </w:p>
          <w:p w14:paraId="5DE9EC98" w14:textId="77777777" w:rsidR="004B320C" w:rsidRPr="003E3041" w:rsidRDefault="004B320C" w:rsidP="004B320C">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2265AF5" w14:textId="77777777" w:rsidR="004B320C" w:rsidRPr="003E3041" w:rsidRDefault="004B320C" w:rsidP="004B320C">
            <w:pPr>
              <w:pStyle w:val="Subtitle"/>
              <w:rPr>
                <w:b/>
                <w:bCs/>
                <w:sz w:val="16"/>
                <w:szCs w:val="16"/>
                <w:u w:val="none"/>
              </w:rPr>
            </w:pPr>
            <w:r w:rsidRPr="003E3041">
              <w:rPr>
                <w:b/>
                <w:bCs/>
                <w:sz w:val="16"/>
                <w:szCs w:val="16"/>
                <w:u w:val="none"/>
              </w:rPr>
              <w:t>Excellent</w:t>
            </w:r>
          </w:p>
          <w:p w14:paraId="447C5DBE" w14:textId="77777777" w:rsidR="004B320C" w:rsidRPr="003E3041" w:rsidRDefault="004B320C" w:rsidP="004B320C">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2251BDC" w14:textId="77777777" w:rsidR="004B320C" w:rsidRDefault="004B320C" w:rsidP="004B320C">
            <w:pPr>
              <w:pStyle w:val="Subtitle"/>
              <w:rPr>
                <w:b/>
                <w:bCs/>
                <w:sz w:val="16"/>
                <w:szCs w:val="16"/>
                <w:u w:val="none"/>
              </w:rPr>
            </w:pPr>
            <w:r>
              <w:rPr>
                <w:b/>
                <w:bCs/>
                <w:sz w:val="16"/>
                <w:szCs w:val="16"/>
                <w:u w:val="none"/>
              </w:rPr>
              <w:t>Exceptional</w:t>
            </w:r>
          </w:p>
          <w:p w14:paraId="14AABEF6" w14:textId="77777777" w:rsidR="004B320C" w:rsidRPr="003E3041" w:rsidRDefault="004B320C" w:rsidP="004B320C">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56C968A" w14:textId="77777777" w:rsidR="004B320C" w:rsidRPr="00313008" w:rsidRDefault="004B320C" w:rsidP="004B320C">
            <w:pPr>
              <w:pStyle w:val="Subtitle"/>
              <w:jc w:val="left"/>
              <w:rPr>
                <w:b/>
                <w:bCs/>
                <w:sz w:val="18"/>
                <w:szCs w:val="18"/>
                <w:u w:val="none"/>
              </w:rPr>
            </w:pPr>
          </w:p>
          <w:p w14:paraId="61D82EA8" w14:textId="77777777" w:rsidR="004B320C" w:rsidRPr="00313008" w:rsidRDefault="004B320C" w:rsidP="004B320C">
            <w:pPr>
              <w:pStyle w:val="Subtitle"/>
              <w:jc w:val="left"/>
              <w:rPr>
                <w:b/>
                <w:bCs/>
                <w:sz w:val="18"/>
                <w:szCs w:val="18"/>
                <w:u w:val="none"/>
              </w:rPr>
            </w:pPr>
            <w:r w:rsidRPr="00313008">
              <w:rPr>
                <w:b/>
                <w:bCs/>
                <w:sz w:val="18"/>
                <w:szCs w:val="18"/>
                <w:u w:val="none"/>
              </w:rPr>
              <w:t xml:space="preserve">  %</w:t>
            </w:r>
          </w:p>
        </w:tc>
      </w:tr>
      <w:tr w:rsidR="004B320C" w:rsidRPr="00313008" w14:paraId="09DE0EB1" w14:textId="77777777" w:rsidTr="004B320C">
        <w:tc>
          <w:tcPr>
            <w:tcW w:w="2305" w:type="dxa"/>
            <w:tcBorders>
              <w:top w:val="single" w:sz="6" w:space="0" w:color="auto"/>
              <w:left w:val="thinThickLargeGap" w:sz="24" w:space="0" w:color="auto"/>
              <w:bottom w:val="single" w:sz="6" w:space="0" w:color="auto"/>
            </w:tcBorders>
          </w:tcPr>
          <w:p w14:paraId="5E016CBF" w14:textId="77777777" w:rsidR="004B320C" w:rsidRPr="00F43165" w:rsidRDefault="004B320C" w:rsidP="004B320C">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77B5D358" w14:textId="77777777" w:rsidR="004B320C" w:rsidRPr="0009629D" w:rsidRDefault="004B320C" w:rsidP="004B320C">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1579CFC2"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7D23F175" w14:textId="77777777" w:rsidR="004B320C" w:rsidRPr="00313008" w:rsidRDefault="004B320C" w:rsidP="004B320C">
            <w:pPr>
              <w:pStyle w:val="Subtitle"/>
              <w:rPr>
                <w:sz w:val="18"/>
                <w:szCs w:val="18"/>
                <w:u w:val="none"/>
              </w:rPr>
            </w:pPr>
          </w:p>
        </w:tc>
        <w:tc>
          <w:tcPr>
            <w:tcW w:w="922" w:type="dxa"/>
            <w:gridSpan w:val="2"/>
            <w:tcBorders>
              <w:left w:val="single" w:sz="6" w:space="0" w:color="auto"/>
              <w:right w:val="single" w:sz="6" w:space="0" w:color="auto"/>
            </w:tcBorders>
          </w:tcPr>
          <w:p w14:paraId="66F3073E"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69CB8A" w14:textId="77777777" w:rsidR="004B320C" w:rsidRPr="00313008" w:rsidRDefault="004B320C" w:rsidP="004B320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9B223D5"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2156CC9" w14:textId="77777777" w:rsidR="004B320C" w:rsidRPr="002E0D8B" w:rsidRDefault="004B320C" w:rsidP="004B320C">
            <w:pPr>
              <w:pStyle w:val="Subtitle"/>
              <w:jc w:val="right"/>
              <w:rPr>
                <w:sz w:val="24"/>
                <w:szCs w:val="24"/>
                <w:u w:val="none"/>
              </w:rPr>
            </w:pPr>
          </w:p>
        </w:tc>
        <w:tc>
          <w:tcPr>
            <w:tcW w:w="922" w:type="dxa"/>
            <w:gridSpan w:val="2"/>
            <w:tcBorders>
              <w:left w:val="single" w:sz="6" w:space="0" w:color="auto"/>
              <w:right w:val="single" w:sz="6" w:space="0" w:color="auto"/>
            </w:tcBorders>
          </w:tcPr>
          <w:p w14:paraId="0AFB1CA9"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5E87375E"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63F5EC" w14:textId="77777777" w:rsidR="004B320C" w:rsidRPr="00313008" w:rsidRDefault="004B320C" w:rsidP="004B320C">
            <w:pPr>
              <w:pStyle w:val="Subtitle"/>
              <w:jc w:val="left"/>
              <w:rPr>
                <w:b/>
                <w:bCs/>
                <w:sz w:val="18"/>
                <w:szCs w:val="18"/>
                <w:u w:val="none"/>
              </w:rPr>
            </w:pPr>
            <w:r>
              <w:rPr>
                <w:b/>
                <w:bCs/>
                <w:sz w:val="18"/>
                <w:szCs w:val="18"/>
                <w:u w:val="none"/>
              </w:rPr>
              <w:t>5%</w:t>
            </w:r>
          </w:p>
        </w:tc>
      </w:tr>
      <w:tr w:rsidR="004B320C" w:rsidRPr="00313008" w14:paraId="548D5555" w14:textId="77777777" w:rsidTr="004B320C">
        <w:tc>
          <w:tcPr>
            <w:tcW w:w="2305" w:type="dxa"/>
            <w:tcBorders>
              <w:top w:val="single" w:sz="6" w:space="0" w:color="auto"/>
              <w:left w:val="thinThickLargeGap" w:sz="24" w:space="0" w:color="auto"/>
              <w:bottom w:val="single" w:sz="6" w:space="0" w:color="auto"/>
            </w:tcBorders>
          </w:tcPr>
          <w:p w14:paraId="26E6595F" w14:textId="77777777" w:rsidR="004B320C" w:rsidRPr="00F43165" w:rsidRDefault="004B320C" w:rsidP="004B320C">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6DFF4669" w14:textId="77777777" w:rsidR="004B320C" w:rsidRPr="0009629D" w:rsidRDefault="004B320C" w:rsidP="004B320C">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53D0D1F"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422D5C84" w14:textId="77777777" w:rsidR="004B320C" w:rsidRPr="00313008" w:rsidRDefault="004B320C" w:rsidP="004B320C">
            <w:pPr>
              <w:pStyle w:val="Subtitle"/>
              <w:rPr>
                <w:sz w:val="18"/>
                <w:szCs w:val="18"/>
                <w:u w:val="none"/>
              </w:rPr>
            </w:pPr>
          </w:p>
        </w:tc>
        <w:tc>
          <w:tcPr>
            <w:tcW w:w="922" w:type="dxa"/>
            <w:gridSpan w:val="2"/>
            <w:tcBorders>
              <w:left w:val="single" w:sz="6" w:space="0" w:color="auto"/>
              <w:right w:val="single" w:sz="6" w:space="0" w:color="auto"/>
            </w:tcBorders>
          </w:tcPr>
          <w:p w14:paraId="61431057"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D6B205" w14:textId="77777777" w:rsidR="004B320C" w:rsidRPr="00313008" w:rsidRDefault="004B320C" w:rsidP="004B320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78508C" w14:textId="77777777" w:rsidR="004B320C" w:rsidRPr="00313008" w:rsidRDefault="004B320C" w:rsidP="004B320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6BF75" w14:textId="77777777" w:rsidR="004B320C" w:rsidRDefault="004B320C" w:rsidP="004B320C"/>
        </w:tc>
        <w:tc>
          <w:tcPr>
            <w:tcW w:w="922" w:type="dxa"/>
            <w:gridSpan w:val="2"/>
            <w:tcBorders>
              <w:left w:val="single" w:sz="6" w:space="0" w:color="auto"/>
              <w:right w:val="single" w:sz="6" w:space="0" w:color="auto"/>
            </w:tcBorders>
          </w:tcPr>
          <w:p w14:paraId="0ADBD8FA"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2F1FB0D5"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DCFB631" w14:textId="77777777" w:rsidR="004B320C" w:rsidRDefault="004B320C" w:rsidP="004B320C">
            <w:pPr>
              <w:pStyle w:val="Subtitle"/>
              <w:jc w:val="left"/>
              <w:rPr>
                <w:b/>
                <w:bCs/>
                <w:sz w:val="18"/>
                <w:szCs w:val="18"/>
                <w:u w:val="none"/>
              </w:rPr>
            </w:pPr>
            <w:r>
              <w:rPr>
                <w:b/>
                <w:bCs/>
                <w:sz w:val="18"/>
                <w:szCs w:val="18"/>
                <w:u w:val="none"/>
              </w:rPr>
              <w:t>10%</w:t>
            </w:r>
          </w:p>
        </w:tc>
      </w:tr>
      <w:tr w:rsidR="004B320C" w:rsidRPr="00313008" w14:paraId="262AD979" w14:textId="77777777" w:rsidTr="004B320C">
        <w:tc>
          <w:tcPr>
            <w:tcW w:w="2305" w:type="dxa"/>
            <w:tcBorders>
              <w:top w:val="single" w:sz="6" w:space="0" w:color="auto"/>
              <w:left w:val="thinThickLargeGap" w:sz="24" w:space="0" w:color="auto"/>
              <w:bottom w:val="single" w:sz="6" w:space="0" w:color="auto"/>
            </w:tcBorders>
          </w:tcPr>
          <w:p w14:paraId="4D0F8E7F" w14:textId="77777777" w:rsidR="004B320C" w:rsidRPr="00F43165" w:rsidRDefault="004B320C" w:rsidP="004B320C">
            <w:pPr>
              <w:rPr>
                <w:rFonts w:ascii="Times New Roman" w:hAnsi="Times New Roman" w:cs="Times New Roman"/>
                <w:sz w:val="20"/>
                <w:szCs w:val="20"/>
              </w:rPr>
            </w:pPr>
            <w:r>
              <w:rPr>
                <w:rFonts w:ascii="Times New Roman" w:hAnsi="Times New Roman" w:cs="Times New Roman"/>
                <w:sz w:val="20"/>
                <w:szCs w:val="20"/>
              </w:rPr>
              <w:t>Identification of an appropriate age-group to discuss</w:t>
            </w:r>
          </w:p>
        </w:tc>
        <w:tc>
          <w:tcPr>
            <w:tcW w:w="540" w:type="dxa"/>
            <w:gridSpan w:val="2"/>
            <w:tcBorders>
              <w:top w:val="single" w:sz="6" w:space="0" w:color="auto"/>
              <w:bottom w:val="single" w:sz="6" w:space="0" w:color="auto"/>
              <w:right w:val="single" w:sz="6" w:space="0" w:color="auto"/>
            </w:tcBorders>
          </w:tcPr>
          <w:p w14:paraId="68DA7833" w14:textId="77777777" w:rsidR="004B320C" w:rsidRPr="0009629D" w:rsidRDefault="004B320C" w:rsidP="004B320C">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2042231B"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24498FD6" w14:textId="77777777" w:rsidR="004B320C" w:rsidRPr="00313008" w:rsidRDefault="004B320C" w:rsidP="004B320C">
            <w:pPr>
              <w:pStyle w:val="Subtitle"/>
              <w:rPr>
                <w:sz w:val="18"/>
                <w:szCs w:val="18"/>
                <w:u w:val="none"/>
              </w:rPr>
            </w:pPr>
          </w:p>
        </w:tc>
        <w:tc>
          <w:tcPr>
            <w:tcW w:w="922" w:type="dxa"/>
            <w:gridSpan w:val="2"/>
            <w:tcBorders>
              <w:left w:val="single" w:sz="6" w:space="0" w:color="auto"/>
              <w:right w:val="single" w:sz="6" w:space="0" w:color="auto"/>
            </w:tcBorders>
          </w:tcPr>
          <w:p w14:paraId="351FD418"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185DE9" w14:textId="77777777" w:rsidR="004B320C" w:rsidRPr="00313008" w:rsidRDefault="004B320C" w:rsidP="004B320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D7682B" w14:textId="77777777" w:rsidR="004B320C" w:rsidRPr="00313008" w:rsidRDefault="004B320C" w:rsidP="004B320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C4201F" w14:textId="77777777" w:rsidR="004B320C" w:rsidRDefault="004B320C" w:rsidP="004B320C"/>
        </w:tc>
        <w:tc>
          <w:tcPr>
            <w:tcW w:w="922" w:type="dxa"/>
            <w:gridSpan w:val="2"/>
            <w:tcBorders>
              <w:left w:val="single" w:sz="6" w:space="0" w:color="auto"/>
              <w:right w:val="single" w:sz="6" w:space="0" w:color="auto"/>
            </w:tcBorders>
          </w:tcPr>
          <w:p w14:paraId="471131AF"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79ABDA0B"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D8BF2C" w14:textId="77777777" w:rsidR="004B320C" w:rsidRDefault="004B320C" w:rsidP="004B320C">
            <w:pPr>
              <w:pStyle w:val="Subtitle"/>
              <w:jc w:val="left"/>
              <w:rPr>
                <w:b/>
                <w:bCs/>
                <w:sz w:val="18"/>
                <w:szCs w:val="18"/>
                <w:u w:val="none"/>
              </w:rPr>
            </w:pPr>
            <w:r>
              <w:rPr>
                <w:b/>
                <w:bCs/>
                <w:sz w:val="18"/>
                <w:szCs w:val="18"/>
                <w:u w:val="none"/>
              </w:rPr>
              <w:t>10%</w:t>
            </w:r>
          </w:p>
        </w:tc>
      </w:tr>
      <w:tr w:rsidR="004B320C" w:rsidRPr="00313008" w14:paraId="4E8F9C28" w14:textId="77777777" w:rsidTr="004B320C">
        <w:tc>
          <w:tcPr>
            <w:tcW w:w="2305" w:type="dxa"/>
            <w:tcBorders>
              <w:top w:val="single" w:sz="6" w:space="0" w:color="auto"/>
              <w:left w:val="thinThickLargeGap" w:sz="24" w:space="0" w:color="auto"/>
              <w:bottom w:val="single" w:sz="6" w:space="0" w:color="auto"/>
            </w:tcBorders>
          </w:tcPr>
          <w:p w14:paraId="54E5AC4E" w14:textId="77777777" w:rsidR="004B320C" w:rsidRPr="00F43165" w:rsidRDefault="004B320C" w:rsidP="004B320C">
            <w:pPr>
              <w:rPr>
                <w:rFonts w:ascii="Times New Roman" w:hAnsi="Times New Roman" w:cs="Times New Roman"/>
                <w:b/>
                <w:sz w:val="18"/>
                <w:szCs w:val="18"/>
              </w:rPr>
            </w:pPr>
            <w:r>
              <w:rPr>
                <w:rFonts w:ascii="Times New Roman" w:hAnsi="Times New Roman" w:cs="Times New Roman"/>
                <w:sz w:val="20"/>
                <w:szCs w:val="20"/>
              </w:rPr>
              <w:t>Discussion of potential motives for the chosen age-group</w:t>
            </w:r>
          </w:p>
        </w:tc>
        <w:tc>
          <w:tcPr>
            <w:tcW w:w="540" w:type="dxa"/>
            <w:gridSpan w:val="2"/>
            <w:tcBorders>
              <w:top w:val="single" w:sz="6" w:space="0" w:color="auto"/>
              <w:bottom w:val="single" w:sz="6" w:space="0" w:color="auto"/>
              <w:right w:val="single" w:sz="6" w:space="0" w:color="auto"/>
            </w:tcBorders>
          </w:tcPr>
          <w:p w14:paraId="0A1012C4" w14:textId="77777777" w:rsidR="004B320C" w:rsidRPr="0009629D" w:rsidRDefault="004B320C" w:rsidP="004B320C">
            <w:pPr>
              <w:pStyle w:val="Subtitle"/>
              <w:rPr>
                <w:b/>
                <w:bCs/>
                <w:sz w:val="18"/>
                <w:szCs w:val="18"/>
                <w:u w:val="none"/>
              </w:rPr>
            </w:pPr>
            <w:r w:rsidRPr="0009629D">
              <w:rPr>
                <w:b/>
                <w:bCs/>
                <w:sz w:val="18"/>
                <w:szCs w:val="18"/>
                <w:u w:val="none"/>
              </w:rPr>
              <w:t>2,4</w:t>
            </w:r>
          </w:p>
          <w:p w14:paraId="25ACA84B" w14:textId="77777777" w:rsidR="004B320C" w:rsidRPr="0009629D" w:rsidRDefault="004B320C" w:rsidP="004B320C">
            <w:pPr>
              <w:pStyle w:val="Subtitle"/>
              <w:rPr>
                <w:b/>
                <w:bCs/>
                <w:sz w:val="18"/>
                <w:szCs w:val="18"/>
                <w:u w:val="none"/>
              </w:rPr>
            </w:pPr>
          </w:p>
        </w:tc>
        <w:tc>
          <w:tcPr>
            <w:tcW w:w="922" w:type="dxa"/>
            <w:tcBorders>
              <w:left w:val="single" w:sz="6" w:space="0" w:color="auto"/>
              <w:right w:val="single" w:sz="6" w:space="0" w:color="auto"/>
            </w:tcBorders>
          </w:tcPr>
          <w:p w14:paraId="6BC11CD6"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6A7C248B" w14:textId="77777777" w:rsidR="004B320C" w:rsidRPr="00313008" w:rsidRDefault="004B320C" w:rsidP="004B320C">
            <w:pPr>
              <w:pStyle w:val="Subtitle"/>
              <w:rPr>
                <w:sz w:val="18"/>
                <w:szCs w:val="18"/>
                <w:u w:val="none"/>
              </w:rPr>
            </w:pPr>
          </w:p>
        </w:tc>
        <w:tc>
          <w:tcPr>
            <w:tcW w:w="922" w:type="dxa"/>
            <w:gridSpan w:val="2"/>
            <w:tcBorders>
              <w:left w:val="single" w:sz="6" w:space="0" w:color="auto"/>
              <w:right w:val="single" w:sz="6" w:space="0" w:color="auto"/>
            </w:tcBorders>
          </w:tcPr>
          <w:p w14:paraId="3792CA6E"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56CA0F3"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3674C98"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F20D2E"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CF06CC2"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0E894085"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27CF353" w14:textId="77777777" w:rsidR="004B320C" w:rsidRPr="00313008" w:rsidRDefault="004B320C" w:rsidP="004B320C">
            <w:pPr>
              <w:pStyle w:val="Subtitle"/>
              <w:jc w:val="left"/>
              <w:rPr>
                <w:b/>
                <w:bCs/>
                <w:sz w:val="18"/>
                <w:szCs w:val="18"/>
                <w:u w:val="none"/>
              </w:rPr>
            </w:pPr>
            <w:r>
              <w:rPr>
                <w:b/>
                <w:bCs/>
                <w:sz w:val="18"/>
                <w:szCs w:val="18"/>
                <w:u w:val="none"/>
              </w:rPr>
              <w:t>20%</w:t>
            </w:r>
          </w:p>
        </w:tc>
      </w:tr>
      <w:tr w:rsidR="004B320C" w:rsidRPr="00313008" w14:paraId="69D786FE" w14:textId="77777777" w:rsidTr="004B320C">
        <w:tc>
          <w:tcPr>
            <w:tcW w:w="2305" w:type="dxa"/>
            <w:tcBorders>
              <w:top w:val="single" w:sz="6" w:space="0" w:color="auto"/>
              <w:left w:val="thinThickLargeGap" w:sz="24" w:space="0" w:color="auto"/>
              <w:bottom w:val="single" w:sz="6" w:space="0" w:color="auto"/>
            </w:tcBorders>
          </w:tcPr>
          <w:p w14:paraId="76667EAC" w14:textId="77777777" w:rsidR="004B320C" w:rsidRPr="00F43165" w:rsidRDefault="004B320C" w:rsidP="004B320C">
            <w:pPr>
              <w:rPr>
                <w:rFonts w:ascii="Times New Roman" w:hAnsi="Times New Roman" w:cs="Times New Roman"/>
                <w:sz w:val="20"/>
                <w:szCs w:val="20"/>
              </w:rPr>
            </w:pPr>
            <w:r>
              <w:rPr>
                <w:rFonts w:ascii="Times New Roman" w:hAnsi="Times New Roman" w:cs="Times New Roman"/>
                <w:sz w:val="20"/>
                <w:szCs w:val="20"/>
              </w:rPr>
              <w:t>Discussion of potential barriers for the chosen age-group</w:t>
            </w:r>
          </w:p>
        </w:tc>
        <w:tc>
          <w:tcPr>
            <w:tcW w:w="540" w:type="dxa"/>
            <w:gridSpan w:val="2"/>
            <w:tcBorders>
              <w:top w:val="single" w:sz="6" w:space="0" w:color="auto"/>
              <w:bottom w:val="single" w:sz="6" w:space="0" w:color="auto"/>
              <w:right w:val="single" w:sz="6" w:space="0" w:color="auto"/>
            </w:tcBorders>
          </w:tcPr>
          <w:p w14:paraId="55168C03" w14:textId="77777777" w:rsidR="004B320C" w:rsidRPr="0009629D" w:rsidRDefault="004B320C" w:rsidP="004B320C">
            <w:pPr>
              <w:pStyle w:val="Subtitle"/>
              <w:rPr>
                <w:b/>
                <w:bCs/>
                <w:sz w:val="18"/>
                <w:szCs w:val="18"/>
                <w:u w:val="none"/>
              </w:rPr>
            </w:pPr>
            <w:r w:rsidRPr="0009629D">
              <w:rPr>
                <w:b/>
                <w:bCs/>
                <w:sz w:val="18"/>
                <w:szCs w:val="18"/>
                <w:u w:val="none"/>
              </w:rPr>
              <w:t>3,4</w:t>
            </w:r>
          </w:p>
        </w:tc>
        <w:tc>
          <w:tcPr>
            <w:tcW w:w="922" w:type="dxa"/>
            <w:tcBorders>
              <w:left w:val="single" w:sz="6" w:space="0" w:color="auto"/>
              <w:right w:val="single" w:sz="6" w:space="0" w:color="auto"/>
            </w:tcBorders>
          </w:tcPr>
          <w:p w14:paraId="5D062EEC"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5142F9C9" w14:textId="77777777" w:rsidR="004B320C" w:rsidRPr="00313008" w:rsidRDefault="004B320C" w:rsidP="004B320C">
            <w:pPr>
              <w:pStyle w:val="Subtitle"/>
              <w:rPr>
                <w:sz w:val="18"/>
                <w:szCs w:val="18"/>
                <w:u w:val="none"/>
              </w:rPr>
            </w:pPr>
          </w:p>
        </w:tc>
        <w:tc>
          <w:tcPr>
            <w:tcW w:w="922" w:type="dxa"/>
            <w:gridSpan w:val="2"/>
            <w:tcBorders>
              <w:left w:val="single" w:sz="6" w:space="0" w:color="auto"/>
              <w:right w:val="single" w:sz="6" w:space="0" w:color="auto"/>
            </w:tcBorders>
          </w:tcPr>
          <w:p w14:paraId="11757CFF"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490878"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3D6C887"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1D789DB"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4D073D9" w14:textId="77777777" w:rsidR="004B320C" w:rsidRPr="00313008" w:rsidRDefault="004B320C" w:rsidP="004B320C">
            <w:pPr>
              <w:pStyle w:val="Subtitle"/>
              <w:rPr>
                <w:sz w:val="18"/>
                <w:szCs w:val="18"/>
                <w:u w:val="none"/>
              </w:rPr>
            </w:pPr>
          </w:p>
        </w:tc>
        <w:tc>
          <w:tcPr>
            <w:tcW w:w="923" w:type="dxa"/>
            <w:tcBorders>
              <w:left w:val="single" w:sz="6" w:space="0" w:color="auto"/>
              <w:right w:val="single" w:sz="6" w:space="0" w:color="auto"/>
            </w:tcBorders>
          </w:tcPr>
          <w:p w14:paraId="6BF904C6"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3921EE" w14:textId="77777777" w:rsidR="004B320C" w:rsidRDefault="004B320C" w:rsidP="004B320C">
            <w:pPr>
              <w:pStyle w:val="Subtitle"/>
              <w:jc w:val="left"/>
              <w:rPr>
                <w:b/>
                <w:bCs/>
                <w:sz w:val="18"/>
                <w:szCs w:val="18"/>
                <w:u w:val="none"/>
              </w:rPr>
            </w:pPr>
            <w:r>
              <w:rPr>
                <w:b/>
                <w:bCs/>
                <w:sz w:val="18"/>
                <w:szCs w:val="18"/>
                <w:u w:val="none"/>
              </w:rPr>
              <w:t>20%</w:t>
            </w:r>
          </w:p>
        </w:tc>
      </w:tr>
      <w:tr w:rsidR="004B320C" w:rsidRPr="00313008" w14:paraId="78FBD298" w14:textId="77777777" w:rsidTr="004B320C">
        <w:tc>
          <w:tcPr>
            <w:tcW w:w="2305" w:type="dxa"/>
            <w:tcBorders>
              <w:top w:val="single" w:sz="6" w:space="0" w:color="auto"/>
              <w:left w:val="thinThickLargeGap" w:sz="24" w:space="0" w:color="auto"/>
              <w:bottom w:val="single" w:sz="4" w:space="0" w:color="auto"/>
            </w:tcBorders>
          </w:tcPr>
          <w:p w14:paraId="0C62AED2" w14:textId="77777777" w:rsidR="004B320C" w:rsidRPr="00F43165" w:rsidRDefault="004B320C" w:rsidP="004B320C">
            <w:pPr>
              <w:pStyle w:val="Subtitle"/>
              <w:ind w:left="-15"/>
              <w:jc w:val="left"/>
              <w:rPr>
                <w:sz w:val="20"/>
                <w:szCs w:val="20"/>
                <w:u w:val="none"/>
              </w:rPr>
            </w:pPr>
            <w:r>
              <w:rPr>
                <w:sz w:val="20"/>
                <w:szCs w:val="20"/>
                <w:u w:val="none"/>
              </w:rPr>
              <w:t>Identification and explanation of strategy 1</w:t>
            </w:r>
          </w:p>
        </w:tc>
        <w:tc>
          <w:tcPr>
            <w:tcW w:w="540" w:type="dxa"/>
            <w:gridSpan w:val="2"/>
            <w:tcBorders>
              <w:top w:val="single" w:sz="6" w:space="0" w:color="auto"/>
              <w:bottom w:val="single" w:sz="4" w:space="0" w:color="auto"/>
              <w:right w:val="single" w:sz="6" w:space="0" w:color="auto"/>
            </w:tcBorders>
          </w:tcPr>
          <w:p w14:paraId="40D95B06" w14:textId="77777777" w:rsidR="004B320C" w:rsidRPr="0009629D" w:rsidRDefault="004B320C" w:rsidP="004B320C">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6D85B983"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2AC99B" w14:textId="77777777" w:rsidR="004B320C" w:rsidRPr="00313008" w:rsidRDefault="004B320C" w:rsidP="004B320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A851242"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E1A2460"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BF24BC5"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95196B0"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A0EBAC6"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22019CB"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48A4EBE" w14:textId="77777777" w:rsidR="004B320C" w:rsidRDefault="004B320C" w:rsidP="004B320C">
            <w:pPr>
              <w:pStyle w:val="Subtitle"/>
              <w:jc w:val="left"/>
              <w:rPr>
                <w:b/>
                <w:bCs/>
                <w:sz w:val="18"/>
                <w:szCs w:val="18"/>
                <w:u w:val="none"/>
              </w:rPr>
            </w:pPr>
            <w:r>
              <w:rPr>
                <w:b/>
                <w:bCs/>
                <w:sz w:val="18"/>
                <w:szCs w:val="18"/>
                <w:u w:val="none"/>
              </w:rPr>
              <w:t>10%</w:t>
            </w:r>
          </w:p>
        </w:tc>
      </w:tr>
      <w:tr w:rsidR="004B320C" w:rsidRPr="00313008" w14:paraId="37E06719" w14:textId="77777777" w:rsidTr="004B320C">
        <w:tc>
          <w:tcPr>
            <w:tcW w:w="2305" w:type="dxa"/>
            <w:tcBorders>
              <w:top w:val="single" w:sz="6" w:space="0" w:color="auto"/>
              <w:left w:val="thinThickLargeGap" w:sz="24" w:space="0" w:color="auto"/>
              <w:bottom w:val="single" w:sz="4" w:space="0" w:color="auto"/>
            </w:tcBorders>
          </w:tcPr>
          <w:p w14:paraId="6FCB0FEB" w14:textId="77777777" w:rsidR="004B320C" w:rsidRPr="00F43165" w:rsidRDefault="004B320C" w:rsidP="004B320C">
            <w:pPr>
              <w:pStyle w:val="Subtitle"/>
              <w:ind w:left="-15"/>
              <w:jc w:val="left"/>
              <w:rPr>
                <w:sz w:val="20"/>
                <w:szCs w:val="20"/>
                <w:u w:val="none"/>
              </w:rPr>
            </w:pPr>
            <w:r>
              <w:rPr>
                <w:sz w:val="20"/>
                <w:szCs w:val="20"/>
                <w:u w:val="none"/>
              </w:rPr>
              <w:t>Identification and explanation of strategy 2</w:t>
            </w:r>
          </w:p>
        </w:tc>
        <w:tc>
          <w:tcPr>
            <w:tcW w:w="540" w:type="dxa"/>
            <w:gridSpan w:val="2"/>
            <w:tcBorders>
              <w:top w:val="single" w:sz="6" w:space="0" w:color="auto"/>
              <w:bottom w:val="single" w:sz="4" w:space="0" w:color="auto"/>
              <w:right w:val="single" w:sz="6" w:space="0" w:color="auto"/>
            </w:tcBorders>
          </w:tcPr>
          <w:p w14:paraId="5C2EB091" w14:textId="77777777" w:rsidR="004B320C" w:rsidRPr="0009629D" w:rsidRDefault="004B320C" w:rsidP="004B320C">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3890CF"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17F86A" w14:textId="77777777" w:rsidR="004B320C" w:rsidRPr="00313008" w:rsidRDefault="004B320C" w:rsidP="004B320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9A1E296"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7E536F"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35392FA"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3A6FDE"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4E25278"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9828F9F"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0CCB249" w14:textId="77777777" w:rsidR="004B320C" w:rsidRDefault="004B320C" w:rsidP="004B320C">
            <w:pPr>
              <w:pStyle w:val="Subtitle"/>
              <w:jc w:val="left"/>
              <w:rPr>
                <w:b/>
                <w:bCs/>
                <w:sz w:val="18"/>
                <w:szCs w:val="18"/>
                <w:u w:val="none"/>
              </w:rPr>
            </w:pPr>
            <w:r>
              <w:rPr>
                <w:b/>
                <w:bCs/>
                <w:sz w:val="18"/>
                <w:szCs w:val="18"/>
                <w:u w:val="none"/>
              </w:rPr>
              <w:t>10%</w:t>
            </w:r>
          </w:p>
        </w:tc>
      </w:tr>
      <w:tr w:rsidR="004B320C" w:rsidRPr="00313008" w14:paraId="57039372" w14:textId="77777777" w:rsidTr="004B320C">
        <w:tc>
          <w:tcPr>
            <w:tcW w:w="2305" w:type="dxa"/>
            <w:tcBorders>
              <w:top w:val="single" w:sz="6" w:space="0" w:color="auto"/>
              <w:left w:val="thinThickLargeGap" w:sz="24" w:space="0" w:color="auto"/>
              <w:bottom w:val="single" w:sz="4" w:space="0" w:color="auto"/>
            </w:tcBorders>
          </w:tcPr>
          <w:p w14:paraId="36DFF5FC" w14:textId="77777777" w:rsidR="004B320C" w:rsidRPr="00F43165" w:rsidRDefault="004B320C" w:rsidP="004B320C">
            <w:pPr>
              <w:pStyle w:val="Subtitle"/>
              <w:ind w:left="-15"/>
              <w:jc w:val="left"/>
              <w:rPr>
                <w:sz w:val="20"/>
                <w:szCs w:val="20"/>
                <w:u w:val="none"/>
              </w:rPr>
            </w:pPr>
            <w:r>
              <w:rPr>
                <w:sz w:val="20"/>
                <w:szCs w:val="20"/>
                <w:u w:val="none"/>
              </w:rPr>
              <w:t>Identification and explanation of strategy 3</w:t>
            </w:r>
          </w:p>
        </w:tc>
        <w:tc>
          <w:tcPr>
            <w:tcW w:w="540" w:type="dxa"/>
            <w:gridSpan w:val="2"/>
            <w:tcBorders>
              <w:top w:val="single" w:sz="6" w:space="0" w:color="auto"/>
              <w:bottom w:val="single" w:sz="4" w:space="0" w:color="auto"/>
              <w:right w:val="single" w:sz="6" w:space="0" w:color="auto"/>
            </w:tcBorders>
          </w:tcPr>
          <w:p w14:paraId="48EC9E76" w14:textId="77777777" w:rsidR="004B320C" w:rsidRPr="0009629D" w:rsidRDefault="004B320C" w:rsidP="004B320C">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3887ED82"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1AF697F" w14:textId="77777777" w:rsidR="004B320C" w:rsidRPr="00313008" w:rsidRDefault="004B320C" w:rsidP="004B320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6EFBBC"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9BC49E5"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76B8D90"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422B012"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1C96574"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645CE7D"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F0F3F7F" w14:textId="77777777" w:rsidR="004B320C" w:rsidRDefault="004B320C" w:rsidP="004B320C">
            <w:pPr>
              <w:pStyle w:val="Subtitle"/>
              <w:jc w:val="left"/>
              <w:rPr>
                <w:b/>
                <w:bCs/>
                <w:sz w:val="18"/>
                <w:szCs w:val="18"/>
                <w:u w:val="none"/>
              </w:rPr>
            </w:pPr>
            <w:r>
              <w:rPr>
                <w:b/>
                <w:bCs/>
                <w:sz w:val="18"/>
                <w:szCs w:val="18"/>
                <w:u w:val="none"/>
              </w:rPr>
              <w:t>10%</w:t>
            </w:r>
          </w:p>
        </w:tc>
      </w:tr>
      <w:tr w:rsidR="004B320C" w:rsidRPr="00313008" w14:paraId="7644EC81" w14:textId="77777777" w:rsidTr="004B320C">
        <w:tc>
          <w:tcPr>
            <w:tcW w:w="2305" w:type="dxa"/>
            <w:tcBorders>
              <w:top w:val="single" w:sz="6" w:space="0" w:color="auto"/>
              <w:left w:val="thinThickLargeGap" w:sz="24" w:space="0" w:color="auto"/>
              <w:bottom w:val="single" w:sz="4" w:space="0" w:color="auto"/>
            </w:tcBorders>
          </w:tcPr>
          <w:p w14:paraId="3F3C71FA" w14:textId="77777777" w:rsidR="004B320C" w:rsidRDefault="004B320C" w:rsidP="004B320C">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0CED5D70" w14:textId="77777777" w:rsidR="004B320C" w:rsidRPr="0009629D" w:rsidRDefault="004B320C" w:rsidP="004B320C">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09264E75"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D9C9DE5" w14:textId="77777777" w:rsidR="004B320C" w:rsidRPr="00313008" w:rsidRDefault="004B320C" w:rsidP="004B320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62274C" w14:textId="77777777" w:rsidR="004B320C" w:rsidRPr="00313008" w:rsidRDefault="004B320C" w:rsidP="004B320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8A3E8F" w14:textId="77777777" w:rsidR="004B320C" w:rsidRPr="00313008" w:rsidRDefault="004B320C" w:rsidP="004B320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E8EFDBE" w14:textId="77777777" w:rsidR="004B320C" w:rsidRPr="00313008" w:rsidRDefault="004B320C" w:rsidP="004B320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EA93D5D" w14:textId="77777777" w:rsidR="004B320C" w:rsidRPr="00313008" w:rsidRDefault="004B320C" w:rsidP="004B320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DA3DC5F" w14:textId="77777777" w:rsidR="004B320C" w:rsidRPr="00313008" w:rsidRDefault="004B320C" w:rsidP="004B320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249FC36" w14:textId="77777777" w:rsidR="004B320C" w:rsidRPr="00313008" w:rsidRDefault="004B320C" w:rsidP="004B320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B5D52F8" w14:textId="77777777" w:rsidR="004B320C" w:rsidRDefault="004B320C" w:rsidP="004B320C">
            <w:pPr>
              <w:pStyle w:val="Subtitle"/>
              <w:jc w:val="left"/>
              <w:rPr>
                <w:b/>
                <w:bCs/>
                <w:sz w:val="18"/>
                <w:szCs w:val="18"/>
                <w:u w:val="none"/>
              </w:rPr>
            </w:pPr>
            <w:r>
              <w:rPr>
                <w:b/>
                <w:bCs/>
                <w:sz w:val="18"/>
                <w:szCs w:val="18"/>
                <w:u w:val="none"/>
              </w:rPr>
              <w:t>5%</w:t>
            </w:r>
          </w:p>
        </w:tc>
      </w:tr>
      <w:tr w:rsidR="004B320C" w:rsidRPr="00313008" w14:paraId="5678A84D" w14:textId="77777777" w:rsidTr="004B320C">
        <w:trPr>
          <w:cantSplit/>
          <w:trHeight w:val="282"/>
        </w:trPr>
        <w:tc>
          <w:tcPr>
            <w:tcW w:w="10225" w:type="dxa"/>
            <w:gridSpan w:val="13"/>
            <w:tcBorders>
              <w:left w:val="thinThickLargeGap" w:sz="24" w:space="0" w:color="auto"/>
              <w:right w:val="single" w:sz="4" w:space="0" w:color="auto"/>
            </w:tcBorders>
          </w:tcPr>
          <w:p w14:paraId="4D31FDBC" w14:textId="77777777" w:rsidR="004B320C" w:rsidRPr="009A081E" w:rsidRDefault="004B320C" w:rsidP="004B320C">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1DFEC4B" w14:textId="77777777" w:rsidR="004B320C" w:rsidRPr="00313008" w:rsidRDefault="004B320C" w:rsidP="004B320C">
            <w:pPr>
              <w:pStyle w:val="Subtitle"/>
              <w:jc w:val="left"/>
              <w:rPr>
                <w:b/>
                <w:bCs/>
                <w:sz w:val="24"/>
                <w:szCs w:val="24"/>
                <w:u w:val="none"/>
              </w:rPr>
            </w:pPr>
          </w:p>
        </w:tc>
      </w:tr>
      <w:tr w:rsidR="004B320C" w:rsidRPr="00313008" w14:paraId="0AEBDDB5" w14:textId="77777777" w:rsidTr="004B320C">
        <w:trPr>
          <w:cantSplit/>
          <w:trHeight w:val="1645"/>
        </w:trPr>
        <w:tc>
          <w:tcPr>
            <w:tcW w:w="10945" w:type="dxa"/>
            <w:gridSpan w:val="14"/>
            <w:tcBorders>
              <w:left w:val="thinThickLargeGap" w:sz="24" w:space="0" w:color="auto"/>
              <w:right w:val="thinThickLargeGap" w:sz="24" w:space="0" w:color="auto"/>
            </w:tcBorders>
          </w:tcPr>
          <w:p w14:paraId="6DDD6E82" w14:textId="77777777" w:rsidR="004B320C" w:rsidRPr="00313008" w:rsidRDefault="004B320C" w:rsidP="004B320C">
            <w:pPr>
              <w:pStyle w:val="Subtitle"/>
              <w:jc w:val="left"/>
              <w:rPr>
                <w:b/>
                <w:bCs/>
                <w:sz w:val="24"/>
                <w:szCs w:val="24"/>
                <w:u w:val="none"/>
              </w:rPr>
            </w:pPr>
            <w:r w:rsidRPr="00313008">
              <w:rPr>
                <w:b/>
                <w:bCs/>
                <w:sz w:val="24"/>
                <w:szCs w:val="24"/>
                <w:u w:val="none"/>
              </w:rPr>
              <w:t>TUTOR COMMENTS:</w:t>
            </w:r>
          </w:p>
          <w:p w14:paraId="62E55794" w14:textId="77777777" w:rsidR="004B320C" w:rsidRDefault="004B320C" w:rsidP="004B320C">
            <w:pPr>
              <w:pStyle w:val="Subtitle"/>
              <w:ind w:right="1152"/>
              <w:jc w:val="both"/>
              <w:rPr>
                <w:b/>
                <w:bCs/>
                <w:sz w:val="24"/>
                <w:szCs w:val="24"/>
                <w:u w:val="none"/>
              </w:rPr>
            </w:pPr>
          </w:p>
          <w:p w14:paraId="135DA767" w14:textId="77777777" w:rsidR="004B320C" w:rsidRPr="00313008" w:rsidRDefault="004B320C" w:rsidP="004B320C">
            <w:pPr>
              <w:pStyle w:val="Subtitle"/>
              <w:ind w:right="1152"/>
              <w:jc w:val="both"/>
              <w:rPr>
                <w:b/>
                <w:bCs/>
                <w:sz w:val="24"/>
                <w:szCs w:val="24"/>
                <w:u w:val="none"/>
              </w:rPr>
            </w:pPr>
          </w:p>
        </w:tc>
      </w:tr>
      <w:tr w:rsidR="004B320C" w:rsidRPr="00313008" w14:paraId="72CFFD0E" w14:textId="77777777" w:rsidTr="004B320C">
        <w:trPr>
          <w:cantSplit/>
          <w:trHeight w:val="63"/>
        </w:trPr>
        <w:tc>
          <w:tcPr>
            <w:tcW w:w="2661" w:type="dxa"/>
            <w:gridSpan w:val="2"/>
            <w:tcBorders>
              <w:left w:val="thinThickLargeGap" w:sz="24" w:space="0" w:color="auto"/>
              <w:bottom w:val="thickThinLargeGap" w:sz="24" w:space="0" w:color="auto"/>
            </w:tcBorders>
          </w:tcPr>
          <w:p w14:paraId="15A52094" w14:textId="77777777" w:rsidR="004B320C" w:rsidRDefault="004B320C" w:rsidP="004B320C">
            <w:pPr>
              <w:pStyle w:val="Subtitle"/>
              <w:jc w:val="left"/>
              <w:rPr>
                <w:b/>
                <w:bCs/>
                <w:sz w:val="18"/>
                <w:szCs w:val="18"/>
                <w:u w:val="none"/>
              </w:rPr>
            </w:pPr>
            <w:r w:rsidRPr="00313008">
              <w:rPr>
                <w:b/>
                <w:bCs/>
                <w:sz w:val="18"/>
                <w:szCs w:val="18"/>
                <w:u w:val="none"/>
              </w:rPr>
              <w:lastRenderedPageBreak/>
              <w:t xml:space="preserve"> Submission date: </w:t>
            </w:r>
            <w:r>
              <w:rPr>
                <w:b/>
                <w:bCs/>
                <w:sz w:val="18"/>
                <w:szCs w:val="18"/>
                <w:u w:val="none"/>
              </w:rPr>
              <w:t xml:space="preserve"> </w:t>
            </w:r>
            <w:r w:rsidRPr="004F0D59">
              <w:rPr>
                <w:b/>
                <w:bCs/>
                <w:sz w:val="18"/>
                <w:szCs w:val="18"/>
                <w:u w:val="none"/>
              </w:rPr>
              <w:t>22/03/19</w:t>
            </w:r>
          </w:p>
          <w:p w14:paraId="7ADF8D9A" w14:textId="77777777" w:rsidR="004B320C" w:rsidRPr="00313008" w:rsidRDefault="004B320C" w:rsidP="004B320C">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D4843DB" w14:textId="77777777" w:rsidR="004B320C" w:rsidRPr="00313008" w:rsidRDefault="004B320C" w:rsidP="004B320C">
            <w:pPr>
              <w:pStyle w:val="Subtitle"/>
              <w:jc w:val="left"/>
              <w:rPr>
                <w:b/>
                <w:bCs/>
                <w:sz w:val="18"/>
                <w:szCs w:val="18"/>
                <w:u w:val="none"/>
              </w:rPr>
            </w:pPr>
            <w:r>
              <w:rPr>
                <w:b/>
                <w:bCs/>
                <w:sz w:val="18"/>
                <w:szCs w:val="18"/>
                <w:u w:val="none"/>
              </w:rPr>
              <w:t>Return date:</w:t>
            </w:r>
          </w:p>
          <w:p w14:paraId="08600C97" w14:textId="77777777" w:rsidR="004B320C" w:rsidRPr="00313008" w:rsidRDefault="004B320C" w:rsidP="004B320C">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7CFC336" w14:textId="77777777" w:rsidR="004B320C" w:rsidRPr="00313008" w:rsidRDefault="004B320C" w:rsidP="004B320C">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2880DDF6" w14:textId="77777777" w:rsidR="004B320C" w:rsidRPr="00313008" w:rsidRDefault="004B320C" w:rsidP="004B320C">
            <w:pPr>
              <w:pStyle w:val="Subtitle"/>
              <w:jc w:val="left"/>
              <w:rPr>
                <w:b/>
                <w:bCs/>
                <w:sz w:val="18"/>
                <w:szCs w:val="18"/>
                <w:u w:val="none"/>
              </w:rPr>
            </w:pPr>
            <w:r w:rsidRPr="00313008">
              <w:rPr>
                <w:b/>
                <w:bCs/>
                <w:sz w:val="18"/>
                <w:szCs w:val="18"/>
                <w:u w:val="none"/>
              </w:rPr>
              <w:t xml:space="preserve">Mark: </w:t>
            </w:r>
          </w:p>
        </w:tc>
      </w:tr>
    </w:tbl>
    <w:p w14:paraId="268FBC39" w14:textId="77777777" w:rsidR="00A71E3D" w:rsidRDefault="00A71E3D" w:rsidP="00A71E3D">
      <w:pPr>
        <w:pStyle w:val="Subtitle"/>
        <w:jc w:val="left"/>
        <w:rPr>
          <w:b/>
          <w:bCs/>
          <w:sz w:val="16"/>
          <w:szCs w:val="16"/>
        </w:rPr>
      </w:pPr>
    </w:p>
    <w:p w14:paraId="1F35B337" w14:textId="77777777" w:rsidR="00A71E3D" w:rsidRPr="0006594F" w:rsidRDefault="00A71E3D" w:rsidP="00A71E3D">
      <w:pPr>
        <w:pStyle w:val="Title"/>
        <w:jc w:val="left"/>
        <w:rPr>
          <w:u w:val="single"/>
        </w:rPr>
      </w:pPr>
      <w:r w:rsidRPr="0006594F">
        <w:rPr>
          <w:u w:val="single"/>
        </w:rPr>
        <w:t>Assignment Checklist</w:t>
      </w:r>
    </w:p>
    <w:p w14:paraId="6A28F502" w14:textId="77777777" w:rsidR="00A71E3D" w:rsidRPr="009574BA" w:rsidRDefault="00A71E3D" w:rsidP="00A71E3D">
      <w:pPr>
        <w:pStyle w:val="Title"/>
        <w:ind w:left="-284"/>
      </w:pPr>
    </w:p>
    <w:p w14:paraId="404C3820" w14:textId="77777777" w:rsidR="00A71E3D" w:rsidRDefault="00A71E3D" w:rsidP="00A71E3D">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711FAC4" w14:textId="77777777" w:rsidR="00A71E3D" w:rsidRDefault="00A71E3D" w:rsidP="00A71E3D">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7CE1490"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7F7863E"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DE5DFA0"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6C0D492" w14:textId="77777777" w:rsidR="00A71E3D"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A7978B"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E6D734E"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77ED5FEF" w14:textId="77777777" w:rsidR="00A71E3D"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6886438A"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1D9FEBF"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30E914C" w14:textId="77777777" w:rsidR="00A71E3D" w:rsidRPr="004150A6"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0E8D507"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410B70"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referencing guide.</w:t>
      </w:r>
    </w:p>
    <w:p w14:paraId="7D60B3BB"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1DC15D5"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33E3A75"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5558F8C"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E70ADC6" w14:textId="77777777" w:rsidR="00A71E3D" w:rsidRPr="009574BA" w:rsidRDefault="00A71E3D" w:rsidP="00A71E3D">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271A13C" w14:textId="780F3541" w:rsidR="00A71E3D" w:rsidRPr="004B320C" w:rsidRDefault="00A71E3D" w:rsidP="004B320C">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I have checked and I have not plagiarised</w:t>
      </w:r>
    </w:p>
    <w:p w14:paraId="18B24E8D" w14:textId="77777777" w:rsidR="00687335" w:rsidRDefault="00687335" w:rsidP="00A71E3D">
      <w:pPr>
        <w:spacing w:line="360" w:lineRule="auto"/>
        <w:rPr>
          <w:sz w:val="24"/>
          <w:szCs w:val="24"/>
        </w:rPr>
      </w:pPr>
    </w:p>
    <w:p w14:paraId="05FD06C1" w14:textId="05473B15" w:rsidR="00041690"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lastRenderedPageBreak/>
        <w:t xml:space="preserve">Exercise is known to be one of the most important factors for individuals of all age groups to maintain good physical and emotional health. </w:t>
      </w:r>
      <w:proofErr w:type="gramStart"/>
      <w:r w:rsidRPr="00687335">
        <w:rPr>
          <w:rFonts w:ascii="Times New Roman" w:hAnsi="Times New Roman" w:cs="Times New Roman"/>
          <w:sz w:val="24"/>
          <w:szCs w:val="24"/>
        </w:rPr>
        <w:t>Each individual</w:t>
      </w:r>
      <w:proofErr w:type="gramEnd"/>
      <w:r w:rsidRPr="00687335">
        <w:rPr>
          <w:rFonts w:ascii="Times New Roman" w:hAnsi="Times New Roman" w:cs="Times New Roman"/>
          <w:sz w:val="24"/>
          <w:szCs w:val="24"/>
        </w:rPr>
        <w:t xml:space="preserve"> must take personal responsibility for finding the right balance of exercise suitable and appropriate to each stage of his or her life. Exercise psychology focuses upon how and why we exercise and upon how exercise can influence our lives. What motivates and influences people to make the transition from a sedentary lifestyle to a lifestyle involving regular exercise is largely unknown. Research has shown that “58% of adults are doing at least 150 minutes of moderate activity, 59% are classified as being over-weight or obese” (NHS,2016). This essay will consider the potential motives and barriers to exercise for the age group of 65+ years</w:t>
      </w:r>
      <w:r w:rsidR="00D35A81" w:rsidRPr="00687335">
        <w:rPr>
          <w:rFonts w:ascii="Times New Roman" w:hAnsi="Times New Roman" w:cs="Times New Roman"/>
          <w:sz w:val="24"/>
          <w:szCs w:val="24"/>
        </w:rPr>
        <w:t xml:space="preserve"> and suggest strategies.</w:t>
      </w:r>
    </w:p>
    <w:p w14:paraId="681EEC15" w14:textId="02C41801" w:rsidR="00164808"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 The UK Physical Activity guidelines suggest that adults should undertake physical activity on a daily basis: “activity should add up to at least 150 minutes (2½ hours) of moderate intensity activity in bouts of 10 minutes or more – one way to approach this is to do 30 minutes on at least 5 days a wee</w:t>
      </w:r>
      <w:r w:rsidR="00D06EDE" w:rsidRPr="00687335">
        <w:rPr>
          <w:rFonts w:ascii="Times New Roman" w:hAnsi="Times New Roman" w:cs="Times New Roman"/>
          <w:sz w:val="24"/>
          <w:szCs w:val="24"/>
        </w:rPr>
        <w:t>k”</w:t>
      </w:r>
      <w:r w:rsidRPr="00687335">
        <w:rPr>
          <w:rFonts w:ascii="Times New Roman" w:hAnsi="Times New Roman" w:cs="Times New Roman"/>
          <w:sz w:val="24"/>
          <w:szCs w:val="24"/>
        </w:rPr>
        <w:t xml:space="preserve"> (Department of Health, 2011). </w:t>
      </w:r>
    </w:p>
    <w:p w14:paraId="266A6AD5" w14:textId="1E1FFD6A" w:rsidR="00041690"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These guidelines a very rarely being met. Research shows that “29% of adults said they took part in sport and physical recreation three or more times a week, with 47% taking part at least once a week” (Sport Wales, 2017).   Despite this level of activity</w:t>
      </w:r>
      <w:r w:rsidR="00403A3D" w:rsidRPr="00687335">
        <w:rPr>
          <w:rFonts w:ascii="Times New Roman" w:hAnsi="Times New Roman" w:cs="Times New Roman"/>
          <w:sz w:val="24"/>
          <w:szCs w:val="24"/>
        </w:rPr>
        <w:t xml:space="preserve">, </w:t>
      </w:r>
      <w:r w:rsidRPr="00687335">
        <w:rPr>
          <w:rFonts w:ascii="Times New Roman" w:hAnsi="Times New Roman" w:cs="Times New Roman"/>
          <w:sz w:val="24"/>
          <w:szCs w:val="24"/>
        </w:rPr>
        <w:t xml:space="preserve">statistics show that there is an increase in obesity the general population of the UK with “26 per cent of adults classified as obese” (NHS, 2016).  The conclusion to be drawn is that exercise is becoming increasingly more important </w:t>
      </w:r>
      <w:proofErr w:type="gramStart"/>
      <w:r w:rsidRPr="00687335">
        <w:rPr>
          <w:rFonts w:ascii="Times New Roman" w:hAnsi="Times New Roman" w:cs="Times New Roman"/>
          <w:sz w:val="24"/>
          <w:szCs w:val="24"/>
        </w:rPr>
        <w:t>in today’s society</w:t>
      </w:r>
      <w:proofErr w:type="gramEnd"/>
      <w:r w:rsidR="002872E9" w:rsidRPr="00687335">
        <w:rPr>
          <w:rFonts w:ascii="Times New Roman" w:hAnsi="Times New Roman" w:cs="Times New Roman"/>
          <w:sz w:val="24"/>
          <w:szCs w:val="24"/>
        </w:rPr>
        <w:t xml:space="preserve"> with health problems becoming more prominent in </w:t>
      </w:r>
      <w:proofErr w:type="spellStart"/>
      <w:r w:rsidR="002872E9" w:rsidRPr="00687335">
        <w:rPr>
          <w:rFonts w:ascii="Times New Roman" w:hAnsi="Times New Roman" w:cs="Times New Roman"/>
          <w:sz w:val="24"/>
          <w:szCs w:val="24"/>
        </w:rPr>
        <w:t>todays</w:t>
      </w:r>
      <w:proofErr w:type="spellEnd"/>
      <w:r w:rsidR="002872E9" w:rsidRPr="00687335">
        <w:rPr>
          <w:rFonts w:ascii="Times New Roman" w:hAnsi="Times New Roman" w:cs="Times New Roman"/>
          <w:sz w:val="24"/>
          <w:szCs w:val="24"/>
        </w:rPr>
        <w:t xml:space="preserve"> society.</w:t>
      </w:r>
    </w:p>
    <w:p w14:paraId="1986A0B4" w14:textId="2E8AE27F" w:rsidR="00CA3F32"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The age group chosen is the elderly (65+ years). Exercise for the elderly can help to keep the elderly healthy both physically and mentally, energetic and independent. Many adults of 65 years and over spend on “average 10 hours or more each day sitting” (Dogra </w:t>
      </w:r>
      <w:r w:rsidR="002872E9" w:rsidRPr="00687335">
        <w:rPr>
          <w:rFonts w:ascii="Times New Roman" w:hAnsi="Times New Roman" w:cs="Times New Roman"/>
          <w:sz w:val="24"/>
          <w:szCs w:val="24"/>
        </w:rPr>
        <w:t>e</w:t>
      </w:r>
      <w:r w:rsidRPr="00687335">
        <w:rPr>
          <w:rFonts w:ascii="Times New Roman" w:hAnsi="Times New Roman" w:cs="Times New Roman"/>
          <w:sz w:val="24"/>
          <w:szCs w:val="24"/>
        </w:rPr>
        <w:t xml:space="preserve">t al. Br J Sports Med 2017). Such inactivity can result in such adults suffering from obesity, heart disease and early death and generally becoming a lot weaker. The simplest activities, therefore, become harder and falls are more likely. </w:t>
      </w:r>
      <w:r w:rsidR="00287646" w:rsidRPr="00687335">
        <w:rPr>
          <w:rFonts w:ascii="Times New Roman" w:hAnsi="Times New Roman" w:cs="Times New Roman"/>
          <w:sz w:val="24"/>
          <w:szCs w:val="24"/>
        </w:rPr>
        <w:t xml:space="preserve">There </w:t>
      </w:r>
      <w:r w:rsidRPr="00687335">
        <w:rPr>
          <w:rFonts w:ascii="Times New Roman" w:hAnsi="Times New Roman" w:cs="Times New Roman"/>
          <w:sz w:val="24"/>
          <w:szCs w:val="24"/>
        </w:rPr>
        <w:t xml:space="preserve">is strong evidence that regular exercise can lower the risk of heart disease, type 2 diabetes, some cancers, depression and dementia. “As people get older and their bodies decline in function, to show that it is important they remain active or even increase their activity levels as they get older” (Dr Nick </w:t>
      </w:r>
      <w:proofErr w:type="spellStart"/>
      <w:r w:rsidRPr="00687335">
        <w:rPr>
          <w:rFonts w:ascii="Times New Roman" w:hAnsi="Times New Roman" w:cs="Times New Roman"/>
          <w:sz w:val="24"/>
          <w:szCs w:val="24"/>
        </w:rPr>
        <w:t>Cavill</w:t>
      </w:r>
      <w:proofErr w:type="spellEnd"/>
      <w:r w:rsidR="00662689" w:rsidRPr="00687335">
        <w:rPr>
          <w:rFonts w:ascii="Times New Roman" w:hAnsi="Times New Roman" w:cs="Times New Roman"/>
          <w:sz w:val="24"/>
          <w:szCs w:val="24"/>
        </w:rPr>
        <w:t>, June 2018</w:t>
      </w:r>
      <w:r w:rsidR="00EC2FD1" w:rsidRPr="00687335">
        <w:rPr>
          <w:rFonts w:ascii="Times New Roman" w:hAnsi="Times New Roman" w:cs="Times New Roman"/>
          <w:sz w:val="24"/>
          <w:szCs w:val="24"/>
        </w:rPr>
        <w:t>).</w:t>
      </w:r>
    </w:p>
    <w:p w14:paraId="6A7B1135" w14:textId="77777777" w:rsidR="00843BA2" w:rsidRPr="00687335" w:rsidRDefault="00D128EB"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T</w:t>
      </w:r>
      <w:r w:rsidR="00CA3F32" w:rsidRPr="00687335">
        <w:rPr>
          <w:rFonts w:ascii="Times New Roman" w:hAnsi="Times New Roman" w:cs="Times New Roman"/>
          <w:sz w:val="24"/>
          <w:szCs w:val="24"/>
        </w:rPr>
        <w:t>he</w:t>
      </w:r>
      <w:r w:rsidR="005B367F" w:rsidRPr="00687335">
        <w:rPr>
          <w:rFonts w:ascii="Times New Roman" w:hAnsi="Times New Roman" w:cs="Times New Roman"/>
          <w:sz w:val="24"/>
          <w:szCs w:val="24"/>
        </w:rPr>
        <w:t>re are many motives and barriers to participat</w:t>
      </w:r>
      <w:r w:rsidRPr="00687335">
        <w:rPr>
          <w:rFonts w:ascii="Times New Roman" w:hAnsi="Times New Roman" w:cs="Times New Roman"/>
          <w:sz w:val="24"/>
          <w:szCs w:val="24"/>
        </w:rPr>
        <w:t>ion</w:t>
      </w:r>
      <w:r w:rsidR="005B367F" w:rsidRPr="00687335">
        <w:rPr>
          <w:rFonts w:ascii="Times New Roman" w:hAnsi="Times New Roman" w:cs="Times New Roman"/>
          <w:sz w:val="24"/>
          <w:szCs w:val="24"/>
        </w:rPr>
        <w:t xml:space="preserve"> in regular exercise</w:t>
      </w:r>
      <w:r w:rsidRPr="00687335">
        <w:rPr>
          <w:rFonts w:ascii="Times New Roman" w:hAnsi="Times New Roman" w:cs="Times New Roman"/>
          <w:sz w:val="24"/>
          <w:szCs w:val="24"/>
        </w:rPr>
        <w:t xml:space="preserve"> for this 65+ years age group</w:t>
      </w:r>
      <w:r w:rsidR="005B367F" w:rsidRPr="00687335">
        <w:rPr>
          <w:rFonts w:ascii="Times New Roman" w:hAnsi="Times New Roman" w:cs="Times New Roman"/>
          <w:sz w:val="24"/>
          <w:szCs w:val="24"/>
        </w:rPr>
        <w:t xml:space="preserve">. One motive for this age group </w:t>
      </w:r>
      <w:r w:rsidRPr="00687335">
        <w:rPr>
          <w:rFonts w:ascii="Times New Roman" w:hAnsi="Times New Roman" w:cs="Times New Roman"/>
          <w:sz w:val="24"/>
          <w:szCs w:val="24"/>
        </w:rPr>
        <w:t xml:space="preserve">to undertake physical activity </w:t>
      </w:r>
      <w:r w:rsidR="00A04016" w:rsidRPr="00687335">
        <w:rPr>
          <w:rFonts w:ascii="Times New Roman" w:hAnsi="Times New Roman" w:cs="Times New Roman"/>
          <w:sz w:val="24"/>
          <w:szCs w:val="24"/>
        </w:rPr>
        <w:t>is</w:t>
      </w:r>
      <w:r w:rsidRPr="00687335">
        <w:rPr>
          <w:rFonts w:ascii="Times New Roman" w:hAnsi="Times New Roman" w:cs="Times New Roman"/>
          <w:sz w:val="24"/>
          <w:szCs w:val="24"/>
        </w:rPr>
        <w:t xml:space="preserve"> the control and</w:t>
      </w:r>
      <w:r w:rsidR="005B367F" w:rsidRPr="00687335">
        <w:rPr>
          <w:rFonts w:ascii="Times New Roman" w:hAnsi="Times New Roman" w:cs="Times New Roman"/>
          <w:sz w:val="24"/>
          <w:szCs w:val="24"/>
        </w:rPr>
        <w:t xml:space="preserve"> management</w:t>
      </w:r>
      <w:r w:rsidRPr="00687335">
        <w:rPr>
          <w:rFonts w:ascii="Times New Roman" w:hAnsi="Times New Roman" w:cs="Times New Roman"/>
          <w:sz w:val="24"/>
          <w:szCs w:val="24"/>
        </w:rPr>
        <w:t xml:space="preserve"> of disease.</w:t>
      </w:r>
      <w:r w:rsidR="005B367F" w:rsidRPr="00687335">
        <w:rPr>
          <w:rFonts w:ascii="Times New Roman" w:hAnsi="Times New Roman" w:cs="Times New Roman"/>
          <w:sz w:val="24"/>
          <w:szCs w:val="24"/>
        </w:rPr>
        <w:t xml:space="preserve"> </w:t>
      </w:r>
      <w:r w:rsidRPr="00687335">
        <w:rPr>
          <w:rFonts w:ascii="Times New Roman" w:hAnsi="Times New Roman" w:cs="Times New Roman"/>
          <w:sz w:val="24"/>
          <w:szCs w:val="24"/>
        </w:rPr>
        <w:t>A</w:t>
      </w:r>
      <w:r w:rsidR="005B367F" w:rsidRPr="00687335">
        <w:rPr>
          <w:rFonts w:ascii="Times New Roman" w:hAnsi="Times New Roman" w:cs="Times New Roman"/>
          <w:sz w:val="24"/>
          <w:szCs w:val="24"/>
        </w:rPr>
        <w:t>lthough</w:t>
      </w:r>
      <w:r w:rsidR="00EE7D47" w:rsidRPr="00687335">
        <w:rPr>
          <w:rFonts w:ascii="Times New Roman" w:hAnsi="Times New Roman" w:cs="Times New Roman"/>
          <w:sz w:val="24"/>
          <w:szCs w:val="24"/>
        </w:rPr>
        <w:t xml:space="preserve"> </w:t>
      </w:r>
      <w:r w:rsidR="005B367F" w:rsidRPr="00687335">
        <w:rPr>
          <w:rFonts w:ascii="Times New Roman" w:hAnsi="Times New Roman" w:cs="Times New Roman"/>
          <w:sz w:val="24"/>
          <w:szCs w:val="24"/>
        </w:rPr>
        <w:t>disease is regarded as a major barrier</w:t>
      </w:r>
      <w:r w:rsidRPr="00687335">
        <w:rPr>
          <w:rFonts w:ascii="Times New Roman" w:hAnsi="Times New Roman" w:cs="Times New Roman"/>
          <w:sz w:val="24"/>
          <w:szCs w:val="24"/>
        </w:rPr>
        <w:t xml:space="preserve"> to physical ability it is also a means of</w:t>
      </w:r>
      <w:r w:rsidR="005B367F" w:rsidRPr="00687335">
        <w:rPr>
          <w:rFonts w:ascii="Times New Roman" w:hAnsi="Times New Roman" w:cs="Times New Roman"/>
          <w:sz w:val="24"/>
          <w:szCs w:val="24"/>
        </w:rPr>
        <w:t xml:space="preserve"> “maintaining health</w:t>
      </w:r>
      <w:r w:rsidRPr="00687335">
        <w:rPr>
          <w:rFonts w:ascii="Times New Roman" w:hAnsi="Times New Roman" w:cs="Times New Roman"/>
          <w:sz w:val="24"/>
          <w:szCs w:val="24"/>
        </w:rPr>
        <w:t xml:space="preserve">” and </w:t>
      </w:r>
      <w:r w:rsidR="00EE7D47" w:rsidRPr="00687335">
        <w:rPr>
          <w:rFonts w:ascii="Times New Roman" w:hAnsi="Times New Roman" w:cs="Times New Roman"/>
          <w:sz w:val="24"/>
          <w:szCs w:val="24"/>
        </w:rPr>
        <w:t>“</w:t>
      </w:r>
      <w:r w:rsidR="005B367F" w:rsidRPr="00687335">
        <w:rPr>
          <w:rFonts w:ascii="Times New Roman" w:hAnsi="Times New Roman" w:cs="Times New Roman"/>
          <w:sz w:val="24"/>
          <w:szCs w:val="24"/>
        </w:rPr>
        <w:t xml:space="preserve">is the most often reported motivator for exercise” (Clark, 1999). </w:t>
      </w:r>
      <w:r w:rsidR="00442E65" w:rsidRPr="00687335">
        <w:rPr>
          <w:rFonts w:ascii="Times New Roman" w:hAnsi="Times New Roman" w:cs="Times New Roman"/>
          <w:sz w:val="24"/>
          <w:szCs w:val="24"/>
        </w:rPr>
        <w:t xml:space="preserve">Many people within this age group, with </w:t>
      </w:r>
      <w:r w:rsidR="00843BA2" w:rsidRPr="00687335">
        <w:rPr>
          <w:rFonts w:ascii="Times New Roman" w:hAnsi="Times New Roman" w:cs="Times New Roman"/>
          <w:sz w:val="24"/>
          <w:szCs w:val="24"/>
        </w:rPr>
        <w:t>problems</w:t>
      </w:r>
      <w:r w:rsidR="00442E65" w:rsidRPr="00687335">
        <w:rPr>
          <w:rFonts w:ascii="Times New Roman" w:hAnsi="Times New Roman" w:cs="Times New Roman"/>
          <w:sz w:val="24"/>
          <w:szCs w:val="24"/>
        </w:rPr>
        <w:t xml:space="preserve"> such as Cardiovascular disease </w:t>
      </w:r>
      <w:r w:rsidR="00442E65" w:rsidRPr="00687335">
        <w:rPr>
          <w:rFonts w:ascii="Times New Roman" w:hAnsi="Times New Roman" w:cs="Times New Roman"/>
          <w:sz w:val="24"/>
          <w:szCs w:val="24"/>
        </w:rPr>
        <w:lastRenderedPageBreak/>
        <w:t>and type 2 diabetes, will participate in exercise.</w:t>
      </w:r>
      <w:r w:rsidR="00843BA2" w:rsidRPr="00687335">
        <w:rPr>
          <w:rFonts w:ascii="Times New Roman" w:hAnsi="Times New Roman" w:cs="Times New Roman"/>
          <w:sz w:val="24"/>
          <w:szCs w:val="24"/>
        </w:rPr>
        <w:t xml:space="preserve"> T</w:t>
      </w:r>
      <w:r w:rsidR="00864609" w:rsidRPr="00687335">
        <w:rPr>
          <w:rFonts w:ascii="Times New Roman" w:hAnsi="Times New Roman" w:cs="Times New Roman"/>
          <w:sz w:val="24"/>
          <w:szCs w:val="24"/>
        </w:rPr>
        <w:t xml:space="preserve">he NHS in Wales </w:t>
      </w:r>
      <w:r w:rsidR="00843BA2" w:rsidRPr="00687335">
        <w:rPr>
          <w:rFonts w:ascii="Times New Roman" w:hAnsi="Times New Roman" w:cs="Times New Roman"/>
          <w:sz w:val="24"/>
          <w:szCs w:val="24"/>
        </w:rPr>
        <w:t xml:space="preserve">organize and provide a specialist nurse to </w:t>
      </w:r>
      <w:r w:rsidR="00EE7D47" w:rsidRPr="00687335">
        <w:rPr>
          <w:rFonts w:ascii="Times New Roman" w:hAnsi="Times New Roman" w:cs="Times New Roman"/>
          <w:sz w:val="24"/>
          <w:szCs w:val="24"/>
        </w:rPr>
        <w:t xml:space="preserve">supervise </w:t>
      </w:r>
      <w:r w:rsidR="00864609" w:rsidRPr="00687335">
        <w:rPr>
          <w:rFonts w:ascii="Times New Roman" w:hAnsi="Times New Roman" w:cs="Times New Roman"/>
          <w:sz w:val="24"/>
          <w:szCs w:val="24"/>
        </w:rPr>
        <w:t>Cardiac Rehabilitation exercise class</w:t>
      </w:r>
      <w:r w:rsidR="00843BA2" w:rsidRPr="00687335">
        <w:rPr>
          <w:rFonts w:ascii="Times New Roman" w:hAnsi="Times New Roman" w:cs="Times New Roman"/>
          <w:sz w:val="24"/>
          <w:szCs w:val="24"/>
        </w:rPr>
        <w:t>es</w:t>
      </w:r>
      <w:r w:rsidR="00864609" w:rsidRPr="00687335">
        <w:rPr>
          <w:rFonts w:ascii="Times New Roman" w:hAnsi="Times New Roman" w:cs="Times New Roman"/>
          <w:sz w:val="24"/>
          <w:szCs w:val="24"/>
        </w:rPr>
        <w:t xml:space="preserve"> to get people moving again</w:t>
      </w:r>
      <w:r w:rsidR="00843BA2" w:rsidRPr="00687335">
        <w:rPr>
          <w:rFonts w:ascii="Times New Roman" w:hAnsi="Times New Roman" w:cs="Times New Roman"/>
          <w:sz w:val="24"/>
          <w:szCs w:val="24"/>
        </w:rPr>
        <w:t xml:space="preserve"> and participating in physical exercise</w:t>
      </w:r>
      <w:r w:rsidR="00864609" w:rsidRPr="00687335">
        <w:rPr>
          <w:rFonts w:ascii="Times New Roman" w:hAnsi="Times New Roman" w:cs="Times New Roman"/>
          <w:sz w:val="24"/>
          <w:szCs w:val="24"/>
        </w:rPr>
        <w:t>.</w:t>
      </w:r>
      <w:r w:rsidR="006F4EEA" w:rsidRPr="00687335">
        <w:rPr>
          <w:rFonts w:ascii="Times New Roman" w:hAnsi="Times New Roman" w:cs="Times New Roman"/>
          <w:sz w:val="24"/>
          <w:szCs w:val="24"/>
        </w:rPr>
        <w:t xml:space="preserve"> </w:t>
      </w:r>
    </w:p>
    <w:p w14:paraId="3C55EBEF" w14:textId="6CCA9E71" w:rsidR="00CA3F32"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Regular exercise has been proven to reduce the risks of developing chronic diseases and to lower the risk of injuries </w:t>
      </w:r>
      <w:proofErr w:type="gramStart"/>
      <w:r w:rsidRPr="00687335">
        <w:rPr>
          <w:rFonts w:ascii="Times New Roman" w:hAnsi="Times New Roman" w:cs="Times New Roman"/>
          <w:sz w:val="24"/>
          <w:szCs w:val="24"/>
        </w:rPr>
        <w:t>despite the fact that</w:t>
      </w:r>
      <w:proofErr w:type="gramEnd"/>
      <w:r w:rsidRPr="00687335">
        <w:rPr>
          <w:rFonts w:ascii="Times New Roman" w:hAnsi="Times New Roman" w:cs="Times New Roman"/>
          <w:sz w:val="24"/>
          <w:szCs w:val="24"/>
        </w:rPr>
        <w:t xml:space="preserve"> “adults can lose 3-5% of muscle mass with each subsequent decade of life” (American Senior Communities, 2014</w:t>
      </w:r>
      <w:r w:rsidR="00F37809" w:rsidRPr="00687335">
        <w:rPr>
          <w:rFonts w:ascii="Times New Roman" w:hAnsi="Times New Roman" w:cs="Times New Roman"/>
          <w:sz w:val="24"/>
          <w:szCs w:val="24"/>
        </w:rPr>
        <w:t xml:space="preserve">. </w:t>
      </w:r>
      <w:r w:rsidR="002859BA" w:rsidRPr="00687335">
        <w:rPr>
          <w:rFonts w:ascii="Times New Roman" w:hAnsi="Times New Roman" w:cs="Times New Roman"/>
          <w:sz w:val="24"/>
          <w:szCs w:val="24"/>
        </w:rPr>
        <w:t>Regular exercise</w:t>
      </w:r>
      <w:r w:rsidRPr="00687335">
        <w:rPr>
          <w:rFonts w:ascii="Times New Roman" w:hAnsi="Times New Roman" w:cs="Times New Roman"/>
          <w:sz w:val="24"/>
          <w:szCs w:val="24"/>
        </w:rPr>
        <w:t xml:space="preserve"> will help to maintain muscle mass and improve strength, thus reducing the risk of falling. Regular exercise will also help people with Cardiovascular Disease as it improves the body’s ability to transport Oxygen around the body and “</w:t>
      </w:r>
      <w:r w:rsidRPr="00687335">
        <w:rPr>
          <w:rFonts w:ascii="Times New Roman" w:hAnsi="Times New Roman" w:cs="Times New Roman"/>
          <w:color w:val="000000" w:themeColor="text1"/>
          <w:sz w:val="24"/>
          <w:szCs w:val="24"/>
        </w:rPr>
        <w:t>the death rate is reduced by 20% to 25%” (Pate RR et al. 1995).</w:t>
      </w:r>
    </w:p>
    <w:p w14:paraId="7E9762AF" w14:textId="08DB8866" w:rsidR="00ED5399" w:rsidRPr="00687335" w:rsidRDefault="00442E65"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Self-efficacy is another motive for exercise and links in with Banduras social cognitive theory</w:t>
      </w:r>
      <w:r w:rsidR="00A04016" w:rsidRPr="00687335">
        <w:rPr>
          <w:rFonts w:ascii="Times New Roman" w:hAnsi="Times New Roman" w:cs="Times New Roman"/>
          <w:sz w:val="24"/>
          <w:szCs w:val="24"/>
        </w:rPr>
        <w:t xml:space="preserve">.  </w:t>
      </w:r>
      <w:r w:rsidRPr="00687335">
        <w:rPr>
          <w:rFonts w:ascii="Times New Roman" w:hAnsi="Times New Roman" w:cs="Times New Roman"/>
          <w:sz w:val="24"/>
          <w:szCs w:val="24"/>
        </w:rPr>
        <w:t xml:space="preserve"> Self-efficacy is based on performance experience, observational experiences of others, verbal persuasion and emotional and physiological states. </w:t>
      </w:r>
      <w:r w:rsidR="00EE7D47" w:rsidRPr="00687335">
        <w:rPr>
          <w:rFonts w:ascii="Times New Roman" w:hAnsi="Times New Roman" w:cs="Times New Roman"/>
          <w:sz w:val="24"/>
          <w:szCs w:val="24"/>
        </w:rPr>
        <w:t>Therefore,</w:t>
      </w:r>
      <w:r w:rsidR="006F4EEA" w:rsidRPr="00687335">
        <w:rPr>
          <w:rFonts w:ascii="Times New Roman" w:hAnsi="Times New Roman" w:cs="Times New Roman"/>
          <w:sz w:val="24"/>
          <w:szCs w:val="24"/>
        </w:rPr>
        <w:t xml:space="preserve"> when a person exercises in a group they are more likely to continue exercising as others will motivate them to continue. Along with that “feelings of pleasure and satisfaction, along with self-regulatory skills, are more important in sustaining exercise behaviour” (Science-direct, 2004). Incorporating music into exercise programs can increase motivation in this age group. “Music is reported to enhance the exercise experience by lessening the perceptions of difficulty, monotony, and discomforts associated with exercise.” When </w:t>
      </w:r>
      <w:r w:rsidR="00843BA2" w:rsidRPr="00687335">
        <w:rPr>
          <w:rFonts w:ascii="Times New Roman" w:hAnsi="Times New Roman" w:cs="Times New Roman"/>
          <w:sz w:val="24"/>
          <w:szCs w:val="24"/>
        </w:rPr>
        <w:t xml:space="preserve">physical </w:t>
      </w:r>
      <w:r w:rsidR="00EE7D47" w:rsidRPr="00687335">
        <w:rPr>
          <w:rFonts w:ascii="Times New Roman" w:hAnsi="Times New Roman" w:cs="Times New Roman"/>
          <w:sz w:val="24"/>
          <w:szCs w:val="24"/>
        </w:rPr>
        <w:t>exercise</w:t>
      </w:r>
      <w:r w:rsidR="00843BA2" w:rsidRPr="00687335">
        <w:rPr>
          <w:rFonts w:ascii="Times New Roman" w:hAnsi="Times New Roman" w:cs="Times New Roman"/>
          <w:sz w:val="24"/>
          <w:szCs w:val="24"/>
        </w:rPr>
        <w:t xml:space="preserve"> </w:t>
      </w:r>
      <w:r w:rsidR="006F4EEA" w:rsidRPr="00687335">
        <w:rPr>
          <w:rFonts w:ascii="Times New Roman" w:hAnsi="Times New Roman" w:cs="Times New Roman"/>
          <w:sz w:val="24"/>
          <w:szCs w:val="24"/>
        </w:rPr>
        <w:t xml:space="preserve">sessions are </w:t>
      </w:r>
      <w:r w:rsidR="00843BA2" w:rsidRPr="00687335">
        <w:rPr>
          <w:rFonts w:ascii="Times New Roman" w:hAnsi="Times New Roman" w:cs="Times New Roman"/>
          <w:sz w:val="24"/>
          <w:szCs w:val="24"/>
        </w:rPr>
        <w:t xml:space="preserve">coupled </w:t>
      </w:r>
      <w:r w:rsidR="006F4EEA" w:rsidRPr="00687335">
        <w:rPr>
          <w:rFonts w:ascii="Times New Roman" w:hAnsi="Times New Roman" w:cs="Times New Roman"/>
          <w:sz w:val="24"/>
          <w:szCs w:val="24"/>
        </w:rPr>
        <w:t>with “vocal music, or with instrumental music, older adults demonstrated greater adherence in the instrumental music condition” (G. Johnson et al. 2001</w:t>
      </w:r>
      <w:proofErr w:type="gramStart"/>
      <w:r w:rsidR="006F4EEA" w:rsidRPr="00687335">
        <w:rPr>
          <w:rFonts w:ascii="Times New Roman" w:hAnsi="Times New Roman" w:cs="Times New Roman"/>
          <w:sz w:val="24"/>
          <w:szCs w:val="24"/>
        </w:rPr>
        <w:t>)</w:t>
      </w:r>
      <w:r w:rsidR="00570EA6" w:rsidRPr="00687335">
        <w:rPr>
          <w:rFonts w:ascii="Times New Roman" w:hAnsi="Times New Roman" w:cs="Times New Roman"/>
          <w:sz w:val="24"/>
          <w:szCs w:val="24"/>
        </w:rPr>
        <w:t>.</w:t>
      </w:r>
      <w:r w:rsidR="529939B0" w:rsidRPr="00687335">
        <w:rPr>
          <w:rFonts w:ascii="Times New Roman" w:hAnsi="Times New Roman" w:cs="Times New Roman"/>
          <w:sz w:val="24"/>
          <w:szCs w:val="24"/>
        </w:rPr>
        <w:t>As</w:t>
      </w:r>
      <w:proofErr w:type="gramEnd"/>
      <w:r w:rsidR="529939B0" w:rsidRPr="00687335">
        <w:rPr>
          <w:rFonts w:ascii="Times New Roman" w:hAnsi="Times New Roman" w:cs="Times New Roman"/>
          <w:sz w:val="24"/>
          <w:szCs w:val="24"/>
        </w:rPr>
        <w:t xml:space="preserve"> previously mentioned there are, for a considerable number in this age group, many obstacles to participating in physical exercise and some of these barriers are health relate</w:t>
      </w:r>
      <w:r w:rsidR="002859BA" w:rsidRPr="00687335">
        <w:rPr>
          <w:rFonts w:ascii="Times New Roman" w:hAnsi="Times New Roman" w:cs="Times New Roman"/>
          <w:sz w:val="24"/>
          <w:szCs w:val="24"/>
        </w:rPr>
        <w:t>d.</w:t>
      </w:r>
    </w:p>
    <w:p w14:paraId="57995AAB" w14:textId="77777777" w:rsidR="00ED5399" w:rsidRPr="00687335" w:rsidRDefault="008F2AF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Ill health is a major barrier</w:t>
      </w:r>
      <w:r w:rsidR="00ED5399" w:rsidRPr="00687335">
        <w:rPr>
          <w:rFonts w:ascii="Times New Roman" w:hAnsi="Times New Roman" w:cs="Times New Roman"/>
          <w:sz w:val="24"/>
          <w:szCs w:val="24"/>
        </w:rPr>
        <w:t>.</w:t>
      </w:r>
      <w:r w:rsidRPr="00687335">
        <w:rPr>
          <w:rFonts w:ascii="Times New Roman" w:hAnsi="Times New Roman" w:cs="Times New Roman"/>
          <w:sz w:val="24"/>
          <w:szCs w:val="24"/>
        </w:rPr>
        <w:t xml:space="preserve">  </w:t>
      </w:r>
      <w:bookmarkStart w:id="1" w:name="_Hlk2701221"/>
      <w:r w:rsidRPr="00687335">
        <w:rPr>
          <w:rFonts w:ascii="Times New Roman" w:hAnsi="Times New Roman" w:cs="Times New Roman"/>
          <w:sz w:val="24"/>
          <w:szCs w:val="24"/>
        </w:rPr>
        <w:t xml:space="preserve">Cohen Mansfield, Marx, and </w:t>
      </w:r>
      <w:proofErr w:type="spellStart"/>
      <w:r w:rsidRPr="00687335">
        <w:rPr>
          <w:rFonts w:ascii="Times New Roman" w:hAnsi="Times New Roman" w:cs="Times New Roman"/>
          <w:sz w:val="24"/>
          <w:szCs w:val="24"/>
        </w:rPr>
        <w:t>Guralnik</w:t>
      </w:r>
      <w:proofErr w:type="spellEnd"/>
      <w:r w:rsidRPr="00687335">
        <w:rPr>
          <w:rFonts w:ascii="Times New Roman" w:hAnsi="Times New Roman" w:cs="Times New Roman"/>
          <w:sz w:val="24"/>
          <w:szCs w:val="24"/>
        </w:rPr>
        <w:t xml:space="preserve"> 2003 </w:t>
      </w:r>
      <w:bookmarkEnd w:id="1"/>
      <w:r w:rsidRPr="00687335">
        <w:rPr>
          <w:rFonts w:ascii="Times New Roman" w:hAnsi="Times New Roman" w:cs="Times New Roman"/>
          <w:sz w:val="24"/>
          <w:szCs w:val="24"/>
        </w:rPr>
        <w:t xml:space="preserve">suggest </w:t>
      </w:r>
      <w:r w:rsidR="00ED5399" w:rsidRPr="00687335">
        <w:rPr>
          <w:rFonts w:ascii="Times New Roman" w:hAnsi="Times New Roman" w:cs="Times New Roman"/>
          <w:sz w:val="24"/>
          <w:szCs w:val="24"/>
        </w:rPr>
        <w:t xml:space="preserve">that </w:t>
      </w:r>
      <w:r w:rsidRPr="00687335">
        <w:rPr>
          <w:rFonts w:ascii="Times New Roman" w:hAnsi="Times New Roman" w:cs="Times New Roman"/>
          <w:sz w:val="24"/>
          <w:szCs w:val="24"/>
        </w:rPr>
        <w:t xml:space="preserve">“the main barriers to exercise within this group were health problems and pain”. </w:t>
      </w:r>
      <w:r w:rsidR="000E6F71" w:rsidRPr="00687335">
        <w:rPr>
          <w:rFonts w:ascii="Times New Roman" w:hAnsi="Times New Roman" w:cs="Times New Roman"/>
          <w:sz w:val="24"/>
          <w:szCs w:val="24"/>
        </w:rPr>
        <w:t xml:space="preserve"> Problems such as arthritis caused too much pain for an individual to participate in physical exercise and muscular weakness was another </w:t>
      </w:r>
      <w:r w:rsidR="00ED5399" w:rsidRPr="00687335">
        <w:rPr>
          <w:rFonts w:ascii="Times New Roman" w:hAnsi="Times New Roman" w:cs="Times New Roman"/>
          <w:sz w:val="24"/>
          <w:szCs w:val="24"/>
        </w:rPr>
        <w:t xml:space="preserve">problem </w:t>
      </w:r>
      <w:r w:rsidR="000E6F71" w:rsidRPr="00687335">
        <w:rPr>
          <w:rFonts w:ascii="Times New Roman" w:hAnsi="Times New Roman" w:cs="Times New Roman"/>
          <w:sz w:val="24"/>
          <w:szCs w:val="24"/>
        </w:rPr>
        <w:t xml:space="preserve">with many “feeling that PA was just too difficult” </w:t>
      </w:r>
      <w:bookmarkStart w:id="2" w:name="_Hlk2701199"/>
      <w:r w:rsidR="000E6F71" w:rsidRPr="00687335">
        <w:rPr>
          <w:rFonts w:ascii="Times New Roman" w:hAnsi="Times New Roman" w:cs="Times New Roman"/>
          <w:sz w:val="24"/>
          <w:szCs w:val="24"/>
        </w:rPr>
        <w:t xml:space="preserve">(Jones &amp; </w:t>
      </w:r>
      <w:proofErr w:type="spellStart"/>
      <w:r w:rsidR="000E6F71" w:rsidRPr="00687335">
        <w:rPr>
          <w:rFonts w:ascii="Times New Roman" w:hAnsi="Times New Roman" w:cs="Times New Roman"/>
          <w:sz w:val="24"/>
          <w:szCs w:val="24"/>
        </w:rPr>
        <w:t>Nies</w:t>
      </w:r>
      <w:proofErr w:type="spellEnd"/>
      <w:r w:rsidR="000E6F71" w:rsidRPr="00687335">
        <w:rPr>
          <w:rFonts w:ascii="Times New Roman" w:hAnsi="Times New Roman" w:cs="Times New Roman"/>
          <w:sz w:val="24"/>
          <w:szCs w:val="24"/>
        </w:rPr>
        <w:t xml:space="preserve">, 1996; </w:t>
      </w:r>
      <w:proofErr w:type="spellStart"/>
      <w:r w:rsidR="000E6F71" w:rsidRPr="00687335">
        <w:rPr>
          <w:rFonts w:ascii="Times New Roman" w:hAnsi="Times New Roman" w:cs="Times New Roman"/>
          <w:sz w:val="24"/>
          <w:szCs w:val="24"/>
        </w:rPr>
        <w:t>Purath</w:t>
      </w:r>
      <w:proofErr w:type="spellEnd"/>
      <w:r w:rsidR="000E6F71" w:rsidRPr="00687335">
        <w:rPr>
          <w:rFonts w:ascii="Times New Roman" w:hAnsi="Times New Roman" w:cs="Times New Roman"/>
          <w:sz w:val="24"/>
          <w:szCs w:val="24"/>
        </w:rPr>
        <w:t xml:space="preserve"> </w:t>
      </w:r>
      <w:proofErr w:type="spellStart"/>
      <w:r w:rsidR="000E6F71" w:rsidRPr="00687335">
        <w:rPr>
          <w:rFonts w:ascii="Times New Roman" w:hAnsi="Times New Roman" w:cs="Times New Roman"/>
          <w:sz w:val="24"/>
          <w:szCs w:val="24"/>
        </w:rPr>
        <w:t>et.aI</w:t>
      </w:r>
      <w:proofErr w:type="spellEnd"/>
      <w:r w:rsidR="000E6F71" w:rsidRPr="00687335">
        <w:rPr>
          <w:rFonts w:ascii="Times New Roman" w:hAnsi="Times New Roman" w:cs="Times New Roman"/>
          <w:sz w:val="24"/>
          <w:szCs w:val="24"/>
        </w:rPr>
        <w:t xml:space="preserve">., 2011). </w:t>
      </w:r>
      <w:bookmarkEnd w:id="2"/>
    </w:p>
    <w:p w14:paraId="602887F5" w14:textId="77777777" w:rsidR="00864609" w:rsidRPr="00687335" w:rsidRDefault="000E6F71"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People with Diabetes also struggled with symptoms such as dizziness, falls and </w:t>
      </w:r>
      <w:r w:rsidR="00B8612C" w:rsidRPr="00687335">
        <w:rPr>
          <w:rFonts w:ascii="Times New Roman" w:hAnsi="Times New Roman" w:cs="Times New Roman"/>
          <w:sz w:val="24"/>
          <w:szCs w:val="24"/>
        </w:rPr>
        <w:t>hypoglycaemic episodes</w:t>
      </w:r>
      <w:r w:rsidR="00ED5399" w:rsidRPr="00687335">
        <w:rPr>
          <w:rFonts w:ascii="Times New Roman" w:hAnsi="Times New Roman" w:cs="Times New Roman"/>
          <w:sz w:val="24"/>
          <w:szCs w:val="24"/>
        </w:rPr>
        <w:t>.</w:t>
      </w:r>
      <w:r w:rsidR="00B8612C" w:rsidRPr="00687335">
        <w:rPr>
          <w:rFonts w:ascii="Times New Roman" w:hAnsi="Times New Roman" w:cs="Times New Roman"/>
          <w:sz w:val="24"/>
          <w:szCs w:val="24"/>
        </w:rPr>
        <w:t xml:space="preserve"> </w:t>
      </w:r>
      <w:r w:rsidR="00ED5399" w:rsidRPr="00687335">
        <w:rPr>
          <w:rFonts w:ascii="Times New Roman" w:hAnsi="Times New Roman" w:cs="Times New Roman"/>
          <w:sz w:val="24"/>
          <w:szCs w:val="24"/>
        </w:rPr>
        <w:t>T</w:t>
      </w:r>
      <w:r w:rsidR="00B8612C" w:rsidRPr="00687335">
        <w:rPr>
          <w:rFonts w:ascii="Times New Roman" w:hAnsi="Times New Roman" w:cs="Times New Roman"/>
          <w:sz w:val="24"/>
          <w:szCs w:val="24"/>
        </w:rPr>
        <w:t>his was found to limit “participation in exercise due to concerns about injury” (</w:t>
      </w:r>
      <w:bookmarkStart w:id="3" w:name="_Hlk2701178"/>
      <w:r w:rsidR="00B8612C" w:rsidRPr="00687335">
        <w:rPr>
          <w:rFonts w:ascii="Times New Roman" w:hAnsi="Times New Roman" w:cs="Times New Roman"/>
          <w:sz w:val="24"/>
          <w:szCs w:val="24"/>
        </w:rPr>
        <w:t xml:space="preserve">Bowman, 2008). </w:t>
      </w:r>
      <w:bookmarkEnd w:id="3"/>
      <w:r w:rsidR="007B5C5A" w:rsidRPr="00687335">
        <w:rPr>
          <w:rFonts w:ascii="Times New Roman" w:hAnsi="Times New Roman" w:cs="Times New Roman"/>
          <w:sz w:val="24"/>
          <w:szCs w:val="24"/>
        </w:rPr>
        <w:t xml:space="preserve">These chronic health problems can lead this age group into a cycle in which symptoms of the chronic illnesses such as pain </w:t>
      </w:r>
      <w:r w:rsidR="00ED5399" w:rsidRPr="00687335">
        <w:rPr>
          <w:rFonts w:ascii="Times New Roman" w:hAnsi="Times New Roman" w:cs="Times New Roman"/>
          <w:sz w:val="24"/>
          <w:szCs w:val="24"/>
        </w:rPr>
        <w:t>“</w:t>
      </w:r>
      <w:r w:rsidR="007B5C5A" w:rsidRPr="00687335">
        <w:rPr>
          <w:rFonts w:ascii="Times New Roman" w:hAnsi="Times New Roman" w:cs="Times New Roman"/>
          <w:sz w:val="24"/>
          <w:szCs w:val="24"/>
        </w:rPr>
        <w:t>leads to inactivity,</w:t>
      </w:r>
      <w:r w:rsidR="00ED5399" w:rsidRPr="00687335">
        <w:rPr>
          <w:rFonts w:ascii="Times New Roman" w:hAnsi="Times New Roman" w:cs="Times New Roman"/>
          <w:sz w:val="24"/>
          <w:szCs w:val="24"/>
        </w:rPr>
        <w:t>” and</w:t>
      </w:r>
      <w:r w:rsidR="007B5C5A" w:rsidRPr="00687335">
        <w:rPr>
          <w:rFonts w:ascii="Times New Roman" w:hAnsi="Times New Roman" w:cs="Times New Roman"/>
          <w:sz w:val="24"/>
          <w:szCs w:val="24"/>
        </w:rPr>
        <w:t xml:space="preserve"> </w:t>
      </w:r>
      <w:r w:rsidR="00ED5399" w:rsidRPr="00687335">
        <w:rPr>
          <w:rFonts w:ascii="Times New Roman" w:hAnsi="Times New Roman" w:cs="Times New Roman"/>
          <w:sz w:val="24"/>
          <w:szCs w:val="24"/>
        </w:rPr>
        <w:t>“</w:t>
      </w:r>
      <w:r w:rsidR="007B5C5A" w:rsidRPr="00687335">
        <w:rPr>
          <w:rFonts w:ascii="Times New Roman" w:hAnsi="Times New Roman" w:cs="Times New Roman"/>
          <w:sz w:val="24"/>
          <w:szCs w:val="24"/>
        </w:rPr>
        <w:t xml:space="preserve">further exacerbates their health problems, leading to further inactivity” </w:t>
      </w:r>
      <w:bookmarkStart w:id="4" w:name="_Hlk2701476"/>
      <w:r w:rsidR="007B5C5A" w:rsidRPr="00687335">
        <w:rPr>
          <w:rFonts w:ascii="Times New Roman" w:hAnsi="Times New Roman" w:cs="Times New Roman"/>
          <w:sz w:val="24"/>
          <w:szCs w:val="24"/>
        </w:rPr>
        <w:t xml:space="preserve">(Cohen-Mansfield et </w:t>
      </w:r>
      <w:proofErr w:type="spellStart"/>
      <w:r w:rsidR="007B5C5A" w:rsidRPr="00687335">
        <w:rPr>
          <w:rFonts w:ascii="Times New Roman" w:hAnsi="Times New Roman" w:cs="Times New Roman"/>
          <w:sz w:val="24"/>
          <w:szCs w:val="24"/>
        </w:rPr>
        <w:t>aI</w:t>
      </w:r>
      <w:proofErr w:type="spellEnd"/>
      <w:r w:rsidR="007B5C5A" w:rsidRPr="00687335">
        <w:rPr>
          <w:rFonts w:ascii="Times New Roman" w:hAnsi="Times New Roman" w:cs="Times New Roman"/>
          <w:sz w:val="24"/>
          <w:szCs w:val="24"/>
        </w:rPr>
        <w:t xml:space="preserve">., 2003; Egan &amp; </w:t>
      </w:r>
      <w:proofErr w:type="spellStart"/>
      <w:r w:rsidR="007B5C5A" w:rsidRPr="00687335">
        <w:rPr>
          <w:rFonts w:ascii="Times New Roman" w:hAnsi="Times New Roman" w:cs="Times New Roman"/>
          <w:sz w:val="24"/>
          <w:szCs w:val="24"/>
        </w:rPr>
        <w:t>Mentes</w:t>
      </w:r>
      <w:proofErr w:type="spellEnd"/>
      <w:r w:rsidR="007B5C5A" w:rsidRPr="00687335">
        <w:rPr>
          <w:rFonts w:ascii="Times New Roman" w:hAnsi="Times New Roman" w:cs="Times New Roman"/>
          <w:sz w:val="24"/>
          <w:szCs w:val="24"/>
        </w:rPr>
        <w:t>, 2010)</w:t>
      </w:r>
      <w:r w:rsidR="00864609" w:rsidRPr="00687335">
        <w:rPr>
          <w:rFonts w:ascii="Times New Roman" w:hAnsi="Times New Roman" w:cs="Times New Roman"/>
          <w:sz w:val="24"/>
          <w:szCs w:val="24"/>
        </w:rPr>
        <w:t>.</w:t>
      </w:r>
    </w:p>
    <w:p w14:paraId="18C84034" w14:textId="77777777" w:rsidR="004E4B77" w:rsidRPr="00687335" w:rsidRDefault="007B5C5A"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lastRenderedPageBreak/>
        <w:t xml:space="preserve"> </w:t>
      </w:r>
      <w:r w:rsidR="00B8612C" w:rsidRPr="00687335">
        <w:rPr>
          <w:rFonts w:ascii="Times New Roman" w:hAnsi="Times New Roman" w:cs="Times New Roman"/>
          <w:sz w:val="24"/>
          <w:szCs w:val="24"/>
        </w:rPr>
        <w:t xml:space="preserve">Fear </w:t>
      </w:r>
      <w:bookmarkEnd w:id="4"/>
      <w:r w:rsidR="00B8612C" w:rsidRPr="00687335">
        <w:rPr>
          <w:rFonts w:ascii="Times New Roman" w:hAnsi="Times New Roman" w:cs="Times New Roman"/>
          <w:sz w:val="24"/>
          <w:szCs w:val="24"/>
        </w:rPr>
        <w:t xml:space="preserve">is another </w:t>
      </w:r>
      <w:r w:rsidR="00ED5399" w:rsidRPr="00687335">
        <w:rPr>
          <w:rFonts w:ascii="Times New Roman" w:hAnsi="Times New Roman" w:cs="Times New Roman"/>
          <w:sz w:val="24"/>
          <w:szCs w:val="24"/>
        </w:rPr>
        <w:t xml:space="preserve">factor which </w:t>
      </w:r>
      <w:r w:rsidR="00EE7D47" w:rsidRPr="00687335">
        <w:rPr>
          <w:rFonts w:ascii="Times New Roman" w:hAnsi="Times New Roman" w:cs="Times New Roman"/>
          <w:sz w:val="24"/>
          <w:szCs w:val="24"/>
        </w:rPr>
        <w:t>restricts</w:t>
      </w:r>
      <w:r w:rsidR="00B8612C" w:rsidRPr="00687335">
        <w:rPr>
          <w:rFonts w:ascii="Times New Roman" w:hAnsi="Times New Roman" w:cs="Times New Roman"/>
          <w:sz w:val="24"/>
          <w:szCs w:val="24"/>
        </w:rPr>
        <w:t xml:space="preserve"> exercise within this age group with “many older adults afraid of falling or injuring themselves while doing exercise” </w:t>
      </w:r>
      <w:bookmarkStart w:id="5" w:name="_Hlk2701167"/>
      <w:r w:rsidR="00B8612C" w:rsidRPr="00687335">
        <w:rPr>
          <w:rFonts w:ascii="Times New Roman" w:hAnsi="Times New Roman" w:cs="Times New Roman"/>
          <w:sz w:val="24"/>
          <w:szCs w:val="24"/>
        </w:rPr>
        <w:t xml:space="preserve">(Garber &amp; </w:t>
      </w:r>
      <w:proofErr w:type="spellStart"/>
      <w:r w:rsidR="00B8612C" w:rsidRPr="00687335">
        <w:rPr>
          <w:rFonts w:ascii="Times New Roman" w:hAnsi="Times New Roman" w:cs="Times New Roman"/>
          <w:sz w:val="24"/>
          <w:szCs w:val="24"/>
        </w:rPr>
        <w:t>Blissmer</w:t>
      </w:r>
      <w:proofErr w:type="spellEnd"/>
      <w:r w:rsidR="00B8612C" w:rsidRPr="00687335">
        <w:rPr>
          <w:rFonts w:ascii="Times New Roman" w:hAnsi="Times New Roman" w:cs="Times New Roman"/>
          <w:sz w:val="24"/>
          <w:szCs w:val="24"/>
        </w:rPr>
        <w:t>, 2002)</w:t>
      </w:r>
      <w:bookmarkEnd w:id="5"/>
      <w:r w:rsidR="00864609" w:rsidRPr="00687335">
        <w:rPr>
          <w:rFonts w:ascii="Times New Roman" w:hAnsi="Times New Roman" w:cs="Times New Roman"/>
          <w:sz w:val="24"/>
          <w:szCs w:val="24"/>
        </w:rPr>
        <w:t xml:space="preserve"> and</w:t>
      </w:r>
      <w:r w:rsidR="00ED5399" w:rsidRPr="00687335">
        <w:rPr>
          <w:rFonts w:ascii="Times New Roman" w:hAnsi="Times New Roman" w:cs="Times New Roman"/>
          <w:sz w:val="24"/>
          <w:szCs w:val="24"/>
        </w:rPr>
        <w:t xml:space="preserve"> being demotivated by learning of </w:t>
      </w:r>
      <w:r w:rsidR="00864609" w:rsidRPr="00687335">
        <w:rPr>
          <w:rFonts w:ascii="Times New Roman" w:hAnsi="Times New Roman" w:cs="Times New Roman"/>
          <w:sz w:val="24"/>
          <w:szCs w:val="24"/>
        </w:rPr>
        <w:t>friends who have fallen during exercise</w:t>
      </w:r>
      <w:r w:rsidR="00B8612C" w:rsidRPr="00687335">
        <w:rPr>
          <w:rFonts w:ascii="Times New Roman" w:hAnsi="Times New Roman" w:cs="Times New Roman"/>
          <w:sz w:val="24"/>
          <w:szCs w:val="24"/>
        </w:rPr>
        <w:t xml:space="preserve">.  </w:t>
      </w:r>
      <w:r w:rsidR="00ED5399" w:rsidRPr="00687335">
        <w:rPr>
          <w:rFonts w:ascii="Times New Roman" w:hAnsi="Times New Roman" w:cs="Times New Roman"/>
          <w:sz w:val="24"/>
          <w:szCs w:val="24"/>
        </w:rPr>
        <w:t xml:space="preserve"> The fear of falling</w:t>
      </w:r>
      <w:r w:rsidR="00B8612C" w:rsidRPr="00687335">
        <w:rPr>
          <w:rFonts w:ascii="Times New Roman" w:hAnsi="Times New Roman" w:cs="Times New Roman"/>
          <w:sz w:val="24"/>
          <w:szCs w:val="24"/>
        </w:rPr>
        <w:t xml:space="preserve"> can cause general functional decline and balance issues</w:t>
      </w:r>
      <w:r w:rsidR="00EE7D47" w:rsidRPr="00687335">
        <w:rPr>
          <w:rFonts w:ascii="Times New Roman" w:hAnsi="Times New Roman" w:cs="Times New Roman"/>
          <w:sz w:val="24"/>
          <w:szCs w:val="24"/>
        </w:rPr>
        <w:t xml:space="preserve"> </w:t>
      </w:r>
      <w:r w:rsidR="00ED5399" w:rsidRPr="00687335">
        <w:rPr>
          <w:rFonts w:ascii="Times New Roman" w:hAnsi="Times New Roman" w:cs="Times New Roman"/>
          <w:sz w:val="24"/>
          <w:szCs w:val="24"/>
        </w:rPr>
        <w:t>and causing this concern</w:t>
      </w:r>
      <w:r w:rsidR="00B8612C" w:rsidRPr="00687335">
        <w:rPr>
          <w:rFonts w:ascii="Times New Roman" w:hAnsi="Times New Roman" w:cs="Times New Roman"/>
          <w:sz w:val="24"/>
          <w:szCs w:val="24"/>
        </w:rPr>
        <w:t xml:space="preserve"> </w:t>
      </w:r>
      <w:r w:rsidR="004E4B77" w:rsidRPr="00687335">
        <w:rPr>
          <w:rFonts w:ascii="Times New Roman" w:hAnsi="Times New Roman" w:cs="Times New Roman"/>
          <w:sz w:val="24"/>
          <w:szCs w:val="24"/>
        </w:rPr>
        <w:t xml:space="preserve">to become more of a problem </w:t>
      </w:r>
      <w:r w:rsidR="00B8612C" w:rsidRPr="00687335">
        <w:rPr>
          <w:rFonts w:ascii="Times New Roman" w:hAnsi="Times New Roman" w:cs="Times New Roman"/>
          <w:sz w:val="24"/>
          <w:szCs w:val="24"/>
        </w:rPr>
        <w:t xml:space="preserve">as they </w:t>
      </w:r>
      <w:r w:rsidR="004E4B77" w:rsidRPr="00687335">
        <w:rPr>
          <w:rFonts w:ascii="Times New Roman" w:hAnsi="Times New Roman" w:cs="Times New Roman"/>
          <w:sz w:val="24"/>
          <w:szCs w:val="24"/>
        </w:rPr>
        <w:t>become progressively les</w:t>
      </w:r>
      <w:r w:rsidR="00B8612C" w:rsidRPr="00687335">
        <w:rPr>
          <w:rFonts w:ascii="Times New Roman" w:hAnsi="Times New Roman" w:cs="Times New Roman"/>
          <w:sz w:val="24"/>
          <w:szCs w:val="24"/>
        </w:rPr>
        <w:t>s</w:t>
      </w:r>
      <w:r w:rsidR="00EE7D47" w:rsidRPr="00687335">
        <w:rPr>
          <w:rFonts w:ascii="Times New Roman" w:hAnsi="Times New Roman" w:cs="Times New Roman"/>
          <w:sz w:val="24"/>
          <w:szCs w:val="24"/>
        </w:rPr>
        <w:t xml:space="preserve"> s</w:t>
      </w:r>
      <w:r w:rsidR="00B8612C" w:rsidRPr="00687335">
        <w:rPr>
          <w:rFonts w:ascii="Times New Roman" w:hAnsi="Times New Roman" w:cs="Times New Roman"/>
          <w:sz w:val="24"/>
          <w:szCs w:val="24"/>
        </w:rPr>
        <w:t>table on their feet.</w:t>
      </w:r>
    </w:p>
    <w:p w14:paraId="2CA35937" w14:textId="77777777" w:rsidR="00570EA6" w:rsidRPr="00687335" w:rsidRDefault="00864609"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Lack of motivation</w:t>
      </w:r>
      <w:r w:rsidR="007B5DF4" w:rsidRPr="00687335">
        <w:rPr>
          <w:rFonts w:ascii="Times New Roman" w:hAnsi="Times New Roman" w:cs="Times New Roman"/>
          <w:sz w:val="24"/>
          <w:szCs w:val="24"/>
        </w:rPr>
        <w:t xml:space="preserve"> and discipline</w:t>
      </w:r>
      <w:r w:rsidRPr="00687335">
        <w:rPr>
          <w:rFonts w:ascii="Times New Roman" w:hAnsi="Times New Roman" w:cs="Times New Roman"/>
          <w:sz w:val="24"/>
          <w:szCs w:val="24"/>
        </w:rPr>
        <w:t xml:space="preserve"> </w:t>
      </w:r>
      <w:r w:rsidR="004E4B77" w:rsidRPr="00687335">
        <w:rPr>
          <w:rFonts w:ascii="Times New Roman" w:hAnsi="Times New Roman" w:cs="Times New Roman"/>
          <w:sz w:val="24"/>
          <w:szCs w:val="24"/>
        </w:rPr>
        <w:t>are further</w:t>
      </w:r>
      <w:r w:rsidRPr="00687335">
        <w:rPr>
          <w:rFonts w:ascii="Times New Roman" w:hAnsi="Times New Roman" w:cs="Times New Roman"/>
          <w:sz w:val="24"/>
          <w:szCs w:val="24"/>
        </w:rPr>
        <w:t xml:space="preserve"> barrier</w:t>
      </w:r>
      <w:r w:rsidR="004E4B77" w:rsidRPr="00687335">
        <w:rPr>
          <w:rFonts w:ascii="Times New Roman" w:hAnsi="Times New Roman" w:cs="Times New Roman"/>
          <w:sz w:val="24"/>
          <w:szCs w:val="24"/>
        </w:rPr>
        <w:t>s</w:t>
      </w:r>
      <w:r w:rsidRPr="00687335">
        <w:rPr>
          <w:rFonts w:ascii="Times New Roman" w:hAnsi="Times New Roman" w:cs="Times New Roman"/>
          <w:sz w:val="24"/>
          <w:szCs w:val="24"/>
        </w:rPr>
        <w:t xml:space="preserve"> for th</w:t>
      </w:r>
      <w:r w:rsidR="004E4B77" w:rsidRPr="00687335">
        <w:rPr>
          <w:rFonts w:ascii="Times New Roman" w:hAnsi="Times New Roman" w:cs="Times New Roman"/>
          <w:sz w:val="24"/>
          <w:szCs w:val="24"/>
        </w:rPr>
        <w:t>is</w:t>
      </w:r>
      <w:r w:rsidRPr="00687335">
        <w:rPr>
          <w:rFonts w:ascii="Times New Roman" w:hAnsi="Times New Roman" w:cs="Times New Roman"/>
          <w:sz w:val="24"/>
          <w:szCs w:val="24"/>
        </w:rPr>
        <w:t xml:space="preserve"> age group</w:t>
      </w:r>
      <w:r w:rsidR="004E4B77" w:rsidRPr="00687335">
        <w:rPr>
          <w:rFonts w:ascii="Times New Roman" w:hAnsi="Times New Roman" w:cs="Times New Roman"/>
          <w:sz w:val="24"/>
          <w:szCs w:val="24"/>
        </w:rPr>
        <w:t>.</w:t>
      </w:r>
      <w:r w:rsidRPr="00687335">
        <w:rPr>
          <w:rFonts w:ascii="Times New Roman" w:hAnsi="Times New Roman" w:cs="Times New Roman"/>
          <w:sz w:val="24"/>
          <w:szCs w:val="24"/>
        </w:rPr>
        <w:t xml:space="preserve"> </w:t>
      </w:r>
      <w:r w:rsidR="004E4B77" w:rsidRPr="00687335">
        <w:rPr>
          <w:rFonts w:ascii="Times New Roman" w:hAnsi="Times New Roman" w:cs="Times New Roman"/>
          <w:sz w:val="24"/>
          <w:szCs w:val="24"/>
        </w:rPr>
        <w:t>M</w:t>
      </w:r>
      <w:r w:rsidR="007B5DF4" w:rsidRPr="00687335">
        <w:rPr>
          <w:rFonts w:ascii="Times New Roman" w:hAnsi="Times New Roman" w:cs="Times New Roman"/>
          <w:sz w:val="24"/>
          <w:szCs w:val="24"/>
        </w:rPr>
        <w:t xml:space="preserve">any people </w:t>
      </w:r>
      <w:r w:rsidR="004E4B77" w:rsidRPr="00687335">
        <w:rPr>
          <w:rFonts w:ascii="Times New Roman" w:hAnsi="Times New Roman" w:cs="Times New Roman"/>
          <w:sz w:val="24"/>
          <w:szCs w:val="24"/>
        </w:rPr>
        <w:t>within</w:t>
      </w:r>
      <w:r w:rsidR="00EE7D47" w:rsidRPr="00687335">
        <w:rPr>
          <w:rFonts w:ascii="Times New Roman" w:hAnsi="Times New Roman" w:cs="Times New Roman"/>
          <w:sz w:val="24"/>
          <w:szCs w:val="24"/>
        </w:rPr>
        <w:t xml:space="preserve"> </w:t>
      </w:r>
      <w:r w:rsidR="007B5DF4" w:rsidRPr="00687335">
        <w:rPr>
          <w:rFonts w:ascii="Times New Roman" w:hAnsi="Times New Roman" w:cs="Times New Roman"/>
          <w:sz w:val="24"/>
          <w:szCs w:val="24"/>
        </w:rPr>
        <w:t>this age group find</w:t>
      </w:r>
      <w:r w:rsidR="004E4B77" w:rsidRPr="00687335">
        <w:rPr>
          <w:rFonts w:ascii="Times New Roman" w:hAnsi="Times New Roman" w:cs="Times New Roman"/>
          <w:sz w:val="24"/>
          <w:szCs w:val="24"/>
        </w:rPr>
        <w:t xml:space="preserve"> no pleasure in participating</w:t>
      </w:r>
      <w:r w:rsidR="00BE6E71" w:rsidRPr="00687335">
        <w:rPr>
          <w:rFonts w:ascii="Times New Roman" w:hAnsi="Times New Roman" w:cs="Times New Roman"/>
          <w:sz w:val="24"/>
          <w:szCs w:val="24"/>
        </w:rPr>
        <w:t xml:space="preserve"> </w:t>
      </w:r>
      <w:r w:rsidR="007B5DF4" w:rsidRPr="00687335">
        <w:rPr>
          <w:rFonts w:ascii="Times New Roman" w:hAnsi="Times New Roman" w:cs="Times New Roman"/>
          <w:sz w:val="24"/>
          <w:szCs w:val="24"/>
        </w:rPr>
        <w:t>in exercise with some “feeling they were just too old to exercise” (</w:t>
      </w:r>
      <w:bookmarkStart w:id="6" w:name="_Hlk2703375"/>
      <w:r w:rsidR="007B5DF4" w:rsidRPr="00687335">
        <w:rPr>
          <w:rFonts w:ascii="Times New Roman" w:hAnsi="Times New Roman" w:cs="Times New Roman"/>
          <w:sz w:val="24"/>
          <w:szCs w:val="24"/>
        </w:rPr>
        <w:t xml:space="preserve">Whitehead et </w:t>
      </w:r>
      <w:proofErr w:type="spellStart"/>
      <w:r w:rsidR="007B5DF4" w:rsidRPr="00687335">
        <w:rPr>
          <w:rFonts w:ascii="Times New Roman" w:hAnsi="Times New Roman" w:cs="Times New Roman"/>
          <w:sz w:val="24"/>
          <w:szCs w:val="24"/>
        </w:rPr>
        <w:t>aI</w:t>
      </w:r>
      <w:proofErr w:type="spellEnd"/>
      <w:r w:rsidR="007B5DF4" w:rsidRPr="00687335">
        <w:rPr>
          <w:rFonts w:ascii="Times New Roman" w:hAnsi="Times New Roman" w:cs="Times New Roman"/>
          <w:sz w:val="24"/>
          <w:szCs w:val="24"/>
        </w:rPr>
        <w:t>., 2006). Bandura’s theory (1997)</w:t>
      </w:r>
      <w:r w:rsidR="004E4B77" w:rsidRPr="00687335">
        <w:rPr>
          <w:rFonts w:ascii="Times New Roman" w:hAnsi="Times New Roman" w:cs="Times New Roman"/>
          <w:sz w:val="24"/>
          <w:szCs w:val="24"/>
        </w:rPr>
        <w:t xml:space="preserve"> has also stated that</w:t>
      </w:r>
      <w:bookmarkEnd w:id="6"/>
      <w:r w:rsidR="007B5DF4" w:rsidRPr="00687335">
        <w:rPr>
          <w:rFonts w:ascii="Times New Roman" w:hAnsi="Times New Roman" w:cs="Times New Roman"/>
          <w:sz w:val="24"/>
          <w:szCs w:val="24"/>
        </w:rPr>
        <w:t xml:space="preserve"> </w:t>
      </w:r>
      <w:r w:rsidR="004E4B77" w:rsidRPr="00687335">
        <w:rPr>
          <w:rFonts w:ascii="Times New Roman" w:hAnsi="Times New Roman" w:cs="Times New Roman"/>
          <w:sz w:val="24"/>
          <w:szCs w:val="24"/>
        </w:rPr>
        <w:t>“</w:t>
      </w:r>
      <w:r w:rsidR="007B5DF4" w:rsidRPr="00687335">
        <w:rPr>
          <w:rFonts w:ascii="Times New Roman" w:hAnsi="Times New Roman" w:cs="Times New Roman"/>
          <w:sz w:val="24"/>
          <w:szCs w:val="24"/>
        </w:rPr>
        <w:t>physical pain associated with activity affects exercise self-efficacy expectations and therefore can decrease motivation.</w:t>
      </w:r>
      <w:r w:rsidR="00E97FE2" w:rsidRPr="00687335">
        <w:rPr>
          <w:rFonts w:ascii="Times New Roman" w:hAnsi="Times New Roman" w:cs="Times New Roman"/>
          <w:sz w:val="24"/>
          <w:szCs w:val="24"/>
        </w:rPr>
        <w:t>”</w:t>
      </w:r>
      <w:r w:rsidR="007B5DF4" w:rsidRPr="00687335">
        <w:rPr>
          <w:rFonts w:ascii="Times New Roman" w:hAnsi="Times New Roman" w:cs="Times New Roman"/>
          <w:sz w:val="24"/>
          <w:szCs w:val="24"/>
        </w:rPr>
        <w:t xml:space="preserve"> </w:t>
      </w:r>
      <w:r w:rsidR="009343A4" w:rsidRPr="00687335">
        <w:rPr>
          <w:rFonts w:ascii="Times New Roman" w:hAnsi="Times New Roman" w:cs="Times New Roman"/>
          <w:sz w:val="24"/>
          <w:szCs w:val="24"/>
        </w:rPr>
        <w:t xml:space="preserve">This </w:t>
      </w:r>
      <w:r w:rsidR="00EE7D47" w:rsidRPr="00687335">
        <w:rPr>
          <w:rFonts w:ascii="Times New Roman" w:hAnsi="Times New Roman" w:cs="Times New Roman"/>
          <w:sz w:val="24"/>
          <w:szCs w:val="24"/>
        </w:rPr>
        <w:t>indicates</w:t>
      </w:r>
      <w:r w:rsidR="004E4B77" w:rsidRPr="00687335">
        <w:rPr>
          <w:rFonts w:ascii="Times New Roman" w:hAnsi="Times New Roman" w:cs="Times New Roman"/>
          <w:sz w:val="24"/>
          <w:szCs w:val="24"/>
        </w:rPr>
        <w:t xml:space="preserve"> </w:t>
      </w:r>
      <w:r w:rsidR="009343A4" w:rsidRPr="00687335">
        <w:rPr>
          <w:rFonts w:ascii="Times New Roman" w:hAnsi="Times New Roman" w:cs="Times New Roman"/>
          <w:sz w:val="24"/>
          <w:szCs w:val="24"/>
        </w:rPr>
        <w:t>that ill-health could lead to demotivation in participation</w:t>
      </w:r>
      <w:r w:rsidR="007B5DF4" w:rsidRPr="00687335">
        <w:rPr>
          <w:rFonts w:ascii="Times New Roman" w:hAnsi="Times New Roman" w:cs="Times New Roman"/>
          <w:sz w:val="24"/>
          <w:szCs w:val="24"/>
        </w:rPr>
        <w:t xml:space="preserve"> </w:t>
      </w:r>
      <w:r w:rsidR="000C5718" w:rsidRPr="00687335">
        <w:rPr>
          <w:rFonts w:ascii="Times New Roman" w:hAnsi="Times New Roman" w:cs="Times New Roman"/>
          <w:sz w:val="24"/>
          <w:szCs w:val="24"/>
        </w:rPr>
        <w:t>of exercise in adults over 65 years.</w:t>
      </w:r>
    </w:p>
    <w:p w14:paraId="6232ED9E" w14:textId="1AA4D0A7" w:rsidR="00077367" w:rsidRPr="00687335" w:rsidRDefault="529939B0"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One strategy to overcome the barrier of the fear of falling when exercising for this age group could be mall walking. This type of exercise has been used in America as malls are often very even and flat which significantly reduces the risk of a person losing his or </w:t>
      </w:r>
      <w:proofErr w:type="gramStart"/>
      <w:r w:rsidRPr="00687335">
        <w:rPr>
          <w:rFonts w:ascii="Times New Roman" w:hAnsi="Times New Roman" w:cs="Times New Roman"/>
          <w:sz w:val="24"/>
          <w:szCs w:val="24"/>
        </w:rPr>
        <w:t>her  balance</w:t>
      </w:r>
      <w:proofErr w:type="gramEnd"/>
      <w:r w:rsidRPr="00687335">
        <w:rPr>
          <w:rFonts w:ascii="Times New Roman" w:hAnsi="Times New Roman" w:cs="Times New Roman"/>
          <w:sz w:val="24"/>
          <w:szCs w:val="24"/>
        </w:rPr>
        <w:t>.  Such comparatively easy exercise would help to increase muscular strength and aerobic fitness while also improving the self-confidence of the individuals taking part and would hopefully motivate these individuals to participate in greater and more strenuous physical activity. Mall walking in America is often undertaken in groups which has the advantage of giving this age group (who are often quite isolated) an opportunity to socialise. Mall walking will also improve the core strength and balance of these individuals and as a result their falling over is far less likely</w:t>
      </w:r>
      <w:r w:rsidR="002859BA" w:rsidRPr="00687335">
        <w:rPr>
          <w:rFonts w:ascii="Times New Roman" w:hAnsi="Times New Roman" w:cs="Times New Roman"/>
          <w:sz w:val="24"/>
          <w:szCs w:val="24"/>
        </w:rPr>
        <w:t>.</w:t>
      </w:r>
    </w:p>
    <w:p w14:paraId="1D99E782" w14:textId="77777777" w:rsidR="008B6555" w:rsidRPr="00687335" w:rsidRDefault="00077367"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A strategy </w:t>
      </w:r>
      <w:r w:rsidR="00535735" w:rsidRPr="00687335">
        <w:rPr>
          <w:rFonts w:ascii="Times New Roman" w:hAnsi="Times New Roman" w:cs="Times New Roman"/>
          <w:sz w:val="24"/>
          <w:szCs w:val="24"/>
        </w:rPr>
        <w:t xml:space="preserve">to overcome </w:t>
      </w:r>
      <w:r w:rsidRPr="00687335">
        <w:rPr>
          <w:rFonts w:ascii="Times New Roman" w:hAnsi="Times New Roman" w:cs="Times New Roman"/>
          <w:sz w:val="24"/>
          <w:szCs w:val="24"/>
        </w:rPr>
        <w:t xml:space="preserve">a lack of motivation </w:t>
      </w:r>
      <w:r w:rsidR="00535735" w:rsidRPr="00687335">
        <w:rPr>
          <w:rFonts w:ascii="Times New Roman" w:hAnsi="Times New Roman" w:cs="Times New Roman"/>
          <w:sz w:val="24"/>
          <w:szCs w:val="24"/>
        </w:rPr>
        <w:t xml:space="preserve">in this </w:t>
      </w:r>
      <w:r w:rsidRPr="00687335">
        <w:rPr>
          <w:rFonts w:ascii="Times New Roman" w:hAnsi="Times New Roman" w:cs="Times New Roman"/>
          <w:sz w:val="24"/>
          <w:szCs w:val="24"/>
        </w:rPr>
        <w:t xml:space="preserve">age group </w:t>
      </w:r>
      <w:r w:rsidR="00F2219F" w:rsidRPr="00687335">
        <w:rPr>
          <w:rFonts w:ascii="Times New Roman" w:hAnsi="Times New Roman" w:cs="Times New Roman"/>
          <w:sz w:val="24"/>
          <w:szCs w:val="24"/>
        </w:rPr>
        <w:t xml:space="preserve">could be to </w:t>
      </w:r>
      <w:r w:rsidR="00535735" w:rsidRPr="00687335">
        <w:rPr>
          <w:rFonts w:ascii="Times New Roman" w:hAnsi="Times New Roman" w:cs="Times New Roman"/>
          <w:sz w:val="24"/>
          <w:szCs w:val="24"/>
        </w:rPr>
        <w:t xml:space="preserve">provide </w:t>
      </w:r>
      <w:r w:rsidR="00F2219F" w:rsidRPr="00687335">
        <w:rPr>
          <w:rFonts w:ascii="Times New Roman" w:hAnsi="Times New Roman" w:cs="Times New Roman"/>
          <w:sz w:val="24"/>
          <w:szCs w:val="24"/>
        </w:rPr>
        <w:t xml:space="preserve">gym sessions for people over the age of 65 years. This would mean that people would be exercising with people </w:t>
      </w:r>
      <w:r w:rsidR="00A04016" w:rsidRPr="00687335">
        <w:rPr>
          <w:rFonts w:ascii="Times New Roman" w:hAnsi="Times New Roman" w:cs="Times New Roman"/>
          <w:sz w:val="24"/>
          <w:szCs w:val="24"/>
        </w:rPr>
        <w:t xml:space="preserve">of </w:t>
      </w:r>
      <w:proofErr w:type="gramStart"/>
      <w:r w:rsidR="00A04016" w:rsidRPr="00687335">
        <w:rPr>
          <w:rFonts w:ascii="Times New Roman" w:hAnsi="Times New Roman" w:cs="Times New Roman"/>
          <w:sz w:val="24"/>
          <w:szCs w:val="24"/>
        </w:rPr>
        <w:t xml:space="preserve">the </w:t>
      </w:r>
      <w:r w:rsidR="00F2219F" w:rsidRPr="00687335">
        <w:rPr>
          <w:rFonts w:ascii="Times New Roman" w:hAnsi="Times New Roman" w:cs="Times New Roman"/>
          <w:sz w:val="24"/>
          <w:szCs w:val="24"/>
        </w:rPr>
        <w:t xml:space="preserve"> same</w:t>
      </w:r>
      <w:proofErr w:type="gramEnd"/>
      <w:r w:rsidR="00F2219F" w:rsidRPr="00687335">
        <w:rPr>
          <w:rFonts w:ascii="Times New Roman" w:hAnsi="Times New Roman" w:cs="Times New Roman"/>
          <w:sz w:val="24"/>
          <w:szCs w:val="24"/>
        </w:rPr>
        <w:t xml:space="preserve"> age and not feel like they are “too old to exercise”. Seeing others of the same age as them exercising would motivate them and improve their self-efficacy. This would</w:t>
      </w:r>
      <w:r w:rsidR="00535735" w:rsidRPr="00687335">
        <w:rPr>
          <w:rFonts w:ascii="Times New Roman" w:hAnsi="Times New Roman" w:cs="Times New Roman"/>
          <w:sz w:val="24"/>
          <w:szCs w:val="24"/>
        </w:rPr>
        <w:t xml:space="preserve"> also</w:t>
      </w:r>
      <w:r w:rsidR="00F2219F" w:rsidRPr="00687335">
        <w:rPr>
          <w:rFonts w:ascii="Times New Roman" w:hAnsi="Times New Roman" w:cs="Times New Roman"/>
          <w:sz w:val="24"/>
          <w:szCs w:val="24"/>
        </w:rPr>
        <w:t xml:space="preserve"> improve their mental well-being as exercising regularly will help improve their general fitness </w:t>
      </w:r>
      <w:r w:rsidR="00535735" w:rsidRPr="00687335">
        <w:rPr>
          <w:rFonts w:ascii="Times New Roman" w:hAnsi="Times New Roman" w:cs="Times New Roman"/>
          <w:sz w:val="24"/>
          <w:szCs w:val="24"/>
        </w:rPr>
        <w:t>and result in their be</w:t>
      </w:r>
      <w:r w:rsidR="00BE6E71" w:rsidRPr="00687335">
        <w:rPr>
          <w:rFonts w:ascii="Times New Roman" w:hAnsi="Times New Roman" w:cs="Times New Roman"/>
          <w:sz w:val="24"/>
          <w:szCs w:val="24"/>
        </w:rPr>
        <w:t>i</w:t>
      </w:r>
      <w:r w:rsidR="00535735" w:rsidRPr="00687335">
        <w:rPr>
          <w:rFonts w:ascii="Times New Roman" w:hAnsi="Times New Roman" w:cs="Times New Roman"/>
          <w:sz w:val="24"/>
          <w:szCs w:val="24"/>
        </w:rPr>
        <w:t>ng able to participate in more physical exer</w:t>
      </w:r>
      <w:r w:rsidR="00BE6E71" w:rsidRPr="00687335">
        <w:rPr>
          <w:rFonts w:ascii="Times New Roman" w:hAnsi="Times New Roman" w:cs="Times New Roman"/>
          <w:sz w:val="24"/>
          <w:szCs w:val="24"/>
        </w:rPr>
        <w:t>c</w:t>
      </w:r>
      <w:r w:rsidR="00535735" w:rsidRPr="00687335">
        <w:rPr>
          <w:rFonts w:ascii="Times New Roman" w:hAnsi="Times New Roman" w:cs="Times New Roman"/>
          <w:sz w:val="24"/>
          <w:szCs w:val="24"/>
        </w:rPr>
        <w:t xml:space="preserve">ise.  Attending </w:t>
      </w:r>
      <w:r w:rsidR="00F2219F" w:rsidRPr="00687335">
        <w:rPr>
          <w:rFonts w:ascii="Times New Roman" w:hAnsi="Times New Roman" w:cs="Times New Roman"/>
          <w:sz w:val="24"/>
          <w:szCs w:val="24"/>
        </w:rPr>
        <w:t xml:space="preserve">classes </w:t>
      </w:r>
      <w:r w:rsidR="00A04016" w:rsidRPr="00687335">
        <w:rPr>
          <w:rFonts w:ascii="Times New Roman" w:hAnsi="Times New Roman" w:cs="Times New Roman"/>
          <w:sz w:val="24"/>
          <w:szCs w:val="24"/>
        </w:rPr>
        <w:t xml:space="preserve">with others </w:t>
      </w:r>
      <w:r w:rsidR="00F2219F" w:rsidRPr="00687335">
        <w:rPr>
          <w:rFonts w:ascii="Times New Roman" w:hAnsi="Times New Roman" w:cs="Times New Roman"/>
          <w:sz w:val="24"/>
          <w:szCs w:val="24"/>
        </w:rPr>
        <w:t xml:space="preserve">of the same age group would </w:t>
      </w:r>
      <w:r w:rsidR="00535735" w:rsidRPr="00687335">
        <w:rPr>
          <w:rFonts w:ascii="Times New Roman" w:hAnsi="Times New Roman" w:cs="Times New Roman"/>
          <w:sz w:val="24"/>
          <w:szCs w:val="24"/>
        </w:rPr>
        <w:t>also give them the opportunity</w:t>
      </w:r>
      <w:r w:rsidR="00F2219F" w:rsidRPr="00687335">
        <w:rPr>
          <w:rFonts w:ascii="Times New Roman" w:hAnsi="Times New Roman" w:cs="Times New Roman"/>
          <w:sz w:val="24"/>
          <w:szCs w:val="24"/>
        </w:rPr>
        <w:t xml:space="preserve"> to socialise</w:t>
      </w:r>
      <w:r w:rsidR="00535735" w:rsidRPr="00687335">
        <w:rPr>
          <w:rFonts w:ascii="Times New Roman" w:hAnsi="Times New Roman" w:cs="Times New Roman"/>
          <w:sz w:val="24"/>
          <w:szCs w:val="24"/>
        </w:rPr>
        <w:t xml:space="preserve"> with other participants.</w:t>
      </w:r>
      <w:r w:rsidR="00A922DB" w:rsidRPr="00687335">
        <w:rPr>
          <w:rFonts w:ascii="Times New Roman" w:hAnsi="Times New Roman" w:cs="Times New Roman"/>
          <w:sz w:val="24"/>
          <w:szCs w:val="24"/>
        </w:rPr>
        <w:t xml:space="preserve"> </w:t>
      </w:r>
      <w:r w:rsidR="00535735" w:rsidRPr="00687335">
        <w:rPr>
          <w:rFonts w:ascii="Times New Roman" w:hAnsi="Times New Roman" w:cs="Times New Roman"/>
          <w:sz w:val="24"/>
          <w:szCs w:val="24"/>
        </w:rPr>
        <w:t xml:space="preserve">Members of this </w:t>
      </w:r>
      <w:r w:rsidR="00A922DB" w:rsidRPr="00687335">
        <w:rPr>
          <w:rFonts w:ascii="Times New Roman" w:hAnsi="Times New Roman" w:cs="Times New Roman"/>
          <w:sz w:val="24"/>
          <w:szCs w:val="24"/>
        </w:rPr>
        <w:t xml:space="preserve">age group </w:t>
      </w:r>
      <w:r w:rsidR="00535735" w:rsidRPr="00687335">
        <w:rPr>
          <w:rFonts w:ascii="Times New Roman" w:hAnsi="Times New Roman" w:cs="Times New Roman"/>
          <w:sz w:val="24"/>
          <w:szCs w:val="24"/>
        </w:rPr>
        <w:t>can often feel very isolate</w:t>
      </w:r>
      <w:r w:rsidR="00BE6E71" w:rsidRPr="00687335">
        <w:rPr>
          <w:rFonts w:ascii="Times New Roman" w:hAnsi="Times New Roman" w:cs="Times New Roman"/>
          <w:sz w:val="24"/>
          <w:szCs w:val="24"/>
        </w:rPr>
        <w:t>d</w:t>
      </w:r>
      <w:r w:rsidR="00535735" w:rsidRPr="00687335">
        <w:rPr>
          <w:rFonts w:ascii="Times New Roman" w:hAnsi="Times New Roman" w:cs="Times New Roman"/>
          <w:sz w:val="24"/>
          <w:szCs w:val="24"/>
        </w:rPr>
        <w:t xml:space="preserve"> and </w:t>
      </w:r>
      <w:r w:rsidR="00A922DB" w:rsidRPr="00687335">
        <w:rPr>
          <w:rFonts w:ascii="Times New Roman" w:hAnsi="Times New Roman" w:cs="Times New Roman"/>
          <w:sz w:val="24"/>
          <w:szCs w:val="24"/>
        </w:rPr>
        <w:t>socialising</w:t>
      </w:r>
      <w:r w:rsidR="00535735" w:rsidRPr="00687335">
        <w:rPr>
          <w:rFonts w:ascii="Times New Roman" w:hAnsi="Times New Roman" w:cs="Times New Roman"/>
          <w:sz w:val="24"/>
          <w:szCs w:val="24"/>
        </w:rPr>
        <w:t xml:space="preserve"> in such classes</w:t>
      </w:r>
      <w:r w:rsidR="00A922DB" w:rsidRPr="00687335">
        <w:rPr>
          <w:rFonts w:ascii="Times New Roman" w:hAnsi="Times New Roman" w:cs="Times New Roman"/>
          <w:sz w:val="24"/>
          <w:szCs w:val="24"/>
        </w:rPr>
        <w:t xml:space="preserve"> could improve their mental health.</w:t>
      </w:r>
    </w:p>
    <w:p w14:paraId="5A81BE47" w14:textId="77777777" w:rsidR="00CE0F52" w:rsidRPr="00687335" w:rsidRDefault="00535735"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As previously </w:t>
      </w:r>
      <w:r w:rsidR="00BE6E71" w:rsidRPr="00687335">
        <w:rPr>
          <w:rFonts w:ascii="Times New Roman" w:hAnsi="Times New Roman" w:cs="Times New Roman"/>
          <w:sz w:val="24"/>
          <w:szCs w:val="24"/>
        </w:rPr>
        <w:t xml:space="preserve">stated, </w:t>
      </w:r>
      <w:r w:rsidRPr="00687335">
        <w:rPr>
          <w:rFonts w:ascii="Times New Roman" w:hAnsi="Times New Roman" w:cs="Times New Roman"/>
          <w:sz w:val="24"/>
          <w:szCs w:val="24"/>
        </w:rPr>
        <w:t xml:space="preserve">ill </w:t>
      </w:r>
      <w:r w:rsidR="008B6555" w:rsidRPr="00687335">
        <w:rPr>
          <w:rFonts w:ascii="Times New Roman" w:hAnsi="Times New Roman" w:cs="Times New Roman"/>
          <w:sz w:val="24"/>
          <w:szCs w:val="24"/>
        </w:rPr>
        <w:t xml:space="preserve">health is a major barrier </w:t>
      </w:r>
      <w:r w:rsidRPr="00687335">
        <w:rPr>
          <w:rFonts w:ascii="Times New Roman" w:hAnsi="Times New Roman" w:cs="Times New Roman"/>
          <w:sz w:val="24"/>
          <w:szCs w:val="24"/>
        </w:rPr>
        <w:t xml:space="preserve">which needs to be overcome </w:t>
      </w:r>
      <w:r w:rsidR="008B6555" w:rsidRPr="00687335">
        <w:rPr>
          <w:rFonts w:ascii="Times New Roman" w:hAnsi="Times New Roman" w:cs="Times New Roman"/>
          <w:sz w:val="24"/>
          <w:szCs w:val="24"/>
        </w:rPr>
        <w:t xml:space="preserve">for this age group </w:t>
      </w:r>
      <w:r w:rsidRPr="00687335">
        <w:rPr>
          <w:rFonts w:ascii="Times New Roman" w:hAnsi="Times New Roman" w:cs="Times New Roman"/>
          <w:sz w:val="24"/>
          <w:szCs w:val="24"/>
        </w:rPr>
        <w:t xml:space="preserve">to regularly participate in physical exercise.  It has been said that </w:t>
      </w:r>
      <w:r w:rsidR="008B6555" w:rsidRPr="00687335">
        <w:rPr>
          <w:rFonts w:ascii="Times New Roman" w:hAnsi="Times New Roman" w:cs="Times New Roman"/>
          <w:sz w:val="24"/>
          <w:szCs w:val="24"/>
        </w:rPr>
        <w:t xml:space="preserve"> “</w:t>
      </w:r>
      <w:r w:rsidRPr="00687335">
        <w:rPr>
          <w:rFonts w:ascii="Times New Roman" w:hAnsi="Times New Roman" w:cs="Times New Roman"/>
          <w:sz w:val="24"/>
          <w:szCs w:val="24"/>
        </w:rPr>
        <w:t>a</w:t>
      </w:r>
      <w:r w:rsidR="008B6555" w:rsidRPr="00687335">
        <w:rPr>
          <w:rFonts w:ascii="Times New Roman" w:hAnsi="Times New Roman" w:cs="Times New Roman"/>
          <w:sz w:val="24"/>
          <w:szCs w:val="24"/>
        </w:rPr>
        <w:t>pproximately 80% of older adults</w:t>
      </w:r>
      <w:r w:rsidRPr="00687335">
        <w:rPr>
          <w:rFonts w:ascii="Times New Roman" w:hAnsi="Times New Roman" w:cs="Times New Roman"/>
          <w:sz w:val="24"/>
          <w:szCs w:val="24"/>
        </w:rPr>
        <w:t>” have</w:t>
      </w:r>
      <w:r w:rsidR="00350E77" w:rsidRPr="00687335">
        <w:rPr>
          <w:rFonts w:ascii="Times New Roman" w:hAnsi="Times New Roman" w:cs="Times New Roman"/>
          <w:sz w:val="24"/>
          <w:szCs w:val="24"/>
        </w:rPr>
        <w:t xml:space="preserve"> </w:t>
      </w:r>
      <w:r w:rsidRPr="00687335">
        <w:rPr>
          <w:rFonts w:ascii="Times New Roman" w:hAnsi="Times New Roman" w:cs="Times New Roman"/>
          <w:sz w:val="24"/>
          <w:szCs w:val="24"/>
        </w:rPr>
        <w:t>“</w:t>
      </w:r>
      <w:r w:rsidR="008B6555" w:rsidRPr="00687335">
        <w:rPr>
          <w:rFonts w:ascii="Times New Roman" w:hAnsi="Times New Roman" w:cs="Times New Roman"/>
          <w:sz w:val="24"/>
          <w:szCs w:val="24"/>
        </w:rPr>
        <w:t xml:space="preserve">at least one </w:t>
      </w:r>
      <w:hyperlink r:id="rId7" w:tgtFrame="_blank" w:history="1">
        <w:r w:rsidR="008B6555" w:rsidRPr="00687335">
          <w:rPr>
            <w:rStyle w:val="Hyperlink"/>
            <w:rFonts w:ascii="Times New Roman" w:hAnsi="Times New Roman" w:cs="Times New Roman"/>
            <w:color w:val="auto"/>
            <w:sz w:val="24"/>
            <w:szCs w:val="24"/>
            <w:u w:val="none"/>
          </w:rPr>
          <w:t>chronic disease,</w:t>
        </w:r>
      </w:hyperlink>
      <w:r w:rsidR="008B6555" w:rsidRPr="00687335">
        <w:rPr>
          <w:rFonts w:ascii="Times New Roman" w:hAnsi="Times New Roman" w:cs="Times New Roman"/>
          <w:sz w:val="24"/>
          <w:szCs w:val="24"/>
        </w:rPr>
        <w:t xml:space="preserve"> and 77% have at least two” (NCOA, 2018)</w:t>
      </w:r>
      <w:r w:rsidR="00350E77" w:rsidRPr="00687335">
        <w:rPr>
          <w:rFonts w:ascii="Times New Roman" w:hAnsi="Times New Roman" w:cs="Times New Roman"/>
          <w:sz w:val="24"/>
          <w:szCs w:val="24"/>
        </w:rPr>
        <w:t>. With people who have Cardiovascular Disease</w:t>
      </w:r>
      <w:r w:rsidR="00CE0F52" w:rsidRPr="00687335">
        <w:rPr>
          <w:rFonts w:ascii="Times New Roman" w:hAnsi="Times New Roman" w:cs="Times New Roman"/>
          <w:sz w:val="24"/>
          <w:szCs w:val="24"/>
        </w:rPr>
        <w:t xml:space="preserve"> </w:t>
      </w:r>
      <w:r w:rsidR="00350E77" w:rsidRPr="00687335">
        <w:rPr>
          <w:rFonts w:ascii="Times New Roman" w:hAnsi="Times New Roman" w:cs="Times New Roman"/>
          <w:sz w:val="24"/>
          <w:szCs w:val="24"/>
        </w:rPr>
        <w:t xml:space="preserve">and diabetes, the best solution </w:t>
      </w:r>
      <w:r w:rsidR="00C3147E" w:rsidRPr="00687335">
        <w:rPr>
          <w:rFonts w:ascii="Times New Roman" w:hAnsi="Times New Roman" w:cs="Times New Roman"/>
          <w:sz w:val="24"/>
          <w:szCs w:val="24"/>
        </w:rPr>
        <w:t>is</w:t>
      </w:r>
      <w:r w:rsidR="00A04016" w:rsidRPr="00687335">
        <w:rPr>
          <w:rFonts w:ascii="Times New Roman" w:hAnsi="Times New Roman" w:cs="Times New Roman"/>
          <w:sz w:val="24"/>
          <w:szCs w:val="24"/>
        </w:rPr>
        <w:t xml:space="preserve">, as mentioned above, </w:t>
      </w:r>
      <w:r w:rsidR="00350E77" w:rsidRPr="00687335">
        <w:rPr>
          <w:rFonts w:ascii="Times New Roman" w:hAnsi="Times New Roman" w:cs="Times New Roman"/>
          <w:sz w:val="24"/>
          <w:szCs w:val="24"/>
        </w:rPr>
        <w:lastRenderedPageBreak/>
        <w:t xml:space="preserve">to attend </w:t>
      </w:r>
      <w:r w:rsidR="00C3147E" w:rsidRPr="00687335">
        <w:rPr>
          <w:rFonts w:ascii="Times New Roman" w:hAnsi="Times New Roman" w:cs="Times New Roman"/>
          <w:sz w:val="24"/>
          <w:szCs w:val="24"/>
        </w:rPr>
        <w:t xml:space="preserve">those </w:t>
      </w:r>
      <w:r w:rsidR="00350E77" w:rsidRPr="00687335">
        <w:rPr>
          <w:rFonts w:ascii="Times New Roman" w:hAnsi="Times New Roman" w:cs="Times New Roman"/>
          <w:sz w:val="24"/>
          <w:szCs w:val="24"/>
        </w:rPr>
        <w:t xml:space="preserve">specific classes </w:t>
      </w:r>
      <w:r w:rsidR="00C3147E" w:rsidRPr="00687335">
        <w:rPr>
          <w:rFonts w:ascii="Times New Roman" w:hAnsi="Times New Roman" w:cs="Times New Roman"/>
          <w:sz w:val="24"/>
          <w:szCs w:val="24"/>
        </w:rPr>
        <w:t xml:space="preserve">organised </w:t>
      </w:r>
      <w:r w:rsidR="00350E77" w:rsidRPr="00687335">
        <w:rPr>
          <w:rFonts w:ascii="Times New Roman" w:hAnsi="Times New Roman" w:cs="Times New Roman"/>
          <w:sz w:val="24"/>
          <w:szCs w:val="24"/>
        </w:rPr>
        <w:t xml:space="preserve">by the NHS, where there is a qualified NHS Nurse in attendance when exercising. </w:t>
      </w:r>
      <w:r w:rsidR="00C3147E" w:rsidRPr="00687335">
        <w:rPr>
          <w:rFonts w:ascii="Times New Roman" w:hAnsi="Times New Roman" w:cs="Times New Roman"/>
          <w:sz w:val="24"/>
          <w:szCs w:val="24"/>
        </w:rPr>
        <w:t xml:space="preserve">  The substantial benefits of these classes have been itemised earlier</w:t>
      </w:r>
      <w:r w:rsidR="00BE6E71"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C</w:t>
      </w:r>
      <w:r w:rsidR="00350E77" w:rsidRPr="00687335">
        <w:rPr>
          <w:rFonts w:ascii="Times New Roman" w:hAnsi="Times New Roman" w:cs="Times New Roman"/>
          <w:sz w:val="24"/>
          <w:szCs w:val="24"/>
        </w:rPr>
        <w:t xml:space="preserve">lasses </w:t>
      </w:r>
      <w:r w:rsidR="00C3147E" w:rsidRPr="00687335">
        <w:rPr>
          <w:rFonts w:ascii="Times New Roman" w:hAnsi="Times New Roman" w:cs="Times New Roman"/>
          <w:sz w:val="24"/>
          <w:szCs w:val="24"/>
        </w:rPr>
        <w:t>c</w:t>
      </w:r>
      <w:r w:rsidR="00350E77" w:rsidRPr="00687335">
        <w:rPr>
          <w:rFonts w:ascii="Times New Roman" w:hAnsi="Times New Roman" w:cs="Times New Roman"/>
          <w:sz w:val="24"/>
          <w:szCs w:val="24"/>
        </w:rPr>
        <w:t xml:space="preserve">ould be </w:t>
      </w:r>
      <w:r w:rsidR="00C3147E" w:rsidRPr="00687335">
        <w:rPr>
          <w:rFonts w:ascii="Times New Roman" w:hAnsi="Times New Roman" w:cs="Times New Roman"/>
          <w:sz w:val="24"/>
          <w:szCs w:val="24"/>
        </w:rPr>
        <w:t xml:space="preserve">arranged to provide the benefit of physical exercise whilst </w:t>
      </w:r>
      <w:proofErr w:type="gramStart"/>
      <w:r w:rsidR="00C3147E" w:rsidRPr="00687335">
        <w:rPr>
          <w:rFonts w:ascii="Times New Roman" w:hAnsi="Times New Roman" w:cs="Times New Roman"/>
          <w:sz w:val="24"/>
          <w:szCs w:val="24"/>
        </w:rPr>
        <w:t>taking into account</w:t>
      </w:r>
      <w:proofErr w:type="gramEnd"/>
      <w:r w:rsidR="00C3147E" w:rsidRPr="00687335">
        <w:rPr>
          <w:rFonts w:ascii="Times New Roman" w:hAnsi="Times New Roman" w:cs="Times New Roman"/>
          <w:sz w:val="24"/>
          <w:szCs w:val="24"/>
        </w:rPr>
        <w:t xml:space="preserve"> the particular problems of participants.</w:t>
      </w:r>
      <w:r w:rsidR="00BE6E71"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Fo</w:t>
      </w:r>
      <w:r w:rsidR="00BE6E71" w:rsidRPr="00687335">
        <w:rPr>
          <w:rFonts w:ascii="Times New Roman" w:hAnsi="Times New Roman" w:cs="Times New Roman"/>
          <w:sz w:val="24"/>
          <w:szCs w:val="24"/>
        </w:rPr>
        <w:t>r example,</w:t>
      </w:r>
      <w:r w:rsidR="00C3147E" w:rsidRPr="00687335">
        <w:rPr>
          <w:rFonts w:ascii="Times New Roman" w:hAnsi="Times New Roman" w:cs="Times New Roman"/>
          <w:sz w:val="24"/>
          <w:szCs w:val="24"/>
        </w:rPr>
        <w:t xml:space="preserve"> </w:t>
      </w:r>
      <w:r w:rsidR="00CE0F52" w:rsidRPr="00687335">
        <w:rPr>
          <w:rFonts w:ascii="Times New Roman" w:hAnsi="Times New Roman" w:cs="Times New Roman"/>
          <w:sz w:val="24"/>
          <w:szCs w:val="24"/>
        </w:rPr>
        <w:t xml:space="preserve">individuals within this age group </w:t>
      </w:r>
      <w:r w:rsidR="00C3147E" w:rsidRPr="00687335">
        <w:rPr>
          <w:rFonts w:ascii="Times New Roman" w:hAnsi="Times New Roman" w:cs="Times New Roman"/>
          <w:sz w:val="24"/>
          <w:szCs w:val="24"/>
        </w:rPr>
        <w:t xml:space="preserve">suffering from </w:t>
      </w:r>
      <w:r w:rsidR="00CE0F52" w:rsidRPr="00687335">
        <w:rPr>
          <w:rFonts w:ascii="Times New Roman" w:hAnsi="Times New Roman" w:cs="Times New Roman"/>
          <w:sz w:val="24"/>
          <w:szCs w:val="24"/>
        </w:rPr>
        <w:t xml:space="preserve">arthritis, </w:t>
      </w:r>
      <w:r w:rsidR="00C3147E" w:rsidRPr="00687335">
        <w:rPr>
          <w:rFonts w:ascii="Times New Roman" w:hAnsi="Times New Roman" w:cs="Times New Roman"/>
          <w:sz w:val="24"/>
          <w:szCs w:val="24"/>
        </w:rPr>
        <w:t xml:space="preserve">would participate in </w:t>
      </w:r>
      <w:r w:rsidR="00CE0F52" w:rsidRPr="00687335">
        <w:rPr>
          <w:rFonts w:ascii="Times New Roman" w:hAnsi="Times New Roman" w:cs="Times New Roman"/>
          <w:sz w:val="24"/>
          <w:szCs w:val="24"/>
        </w:rPr>
        <w:t>exercise</w:t>
      </w:r>
      <w:r w:rsidR="00C3147E" w:rsidRPr="00687335">
        <w:rPr>
          <w:rFonts w:ascii="Times New Roman" w:hAnsi="Times New Roman" w:cs="Times New Roman"/>
          <w:sz w:val="24"/>
          <w:szCs w:val="24"/>
        </w:rPr>
        <w:t>s</w:t>
      </w:r>
      <w:r w:rsidR="00CE0F52"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 xml:space="preserve">arranged </w:t>
      </w:r>
      <w:r w:rsidR="00CE0F52" w:rsidRPr="00687335">
        <w:rPr>
          <w:rFonts w:ascii="Times New Roman" w:hAnsi="Times New Roman" w:cs="Times New Roman"/>
          <w:sz w:val="24"/>
          <w:szCs w:val="24"/>
        </w:rPr>
        <w:t>specific</w:t>
      </w:r>
      <w:r w:rsidR="00C3147E" w:rsidRPr="00687335">
        <w:rPr>
          <w:rFonts w:ascii="Times New Roman" w:hAnsi="Times New Roman" w:cs="Times New Roman"/>
          <w:sz w:val="24"/>
          <w:szCs w:val="24"/>
        </w:rPr>
        <w:t>ally for</w:t>
      </w:r>
      <w:r w:rsidR="00CE0F52" w:rsidRPr="00687335">
        <w:rPr>
          <w:rFonts w:ascii="Times New Roman" w:hAnsi="Times New Roman" w:cs="Times New Roman"/>
          <w:sz w:val="24"/>
          <w:szCs w:val="24"/>
        </w:rPr>
        <w:t xml:space="preserve"> them</w:t>
      </w:r>
      <w:r w:rsidR="00BE6E71"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ensuring that there was not</w:t>
      </w:r>
      <w:r w:rsidR="00CE0F52" w:rsidRPr="00687335">
        <w:rPr>
          <w:rFonts w:ascii="Times New Roman" w:hAnsi="Times New Roman" w:cs="Times New Roman"/>
          <w:sz w:val="24"/>
          <w:szCs w:val="24"/>
        </w:rPr>
        <w:t xml:space="preserve"> too much strain on the affected joints</w:t>
      </w:r>
      <w:r w:rsidR="00C3147E" w:rsidRPr="00687335">
        <w:rPr>
          <w:rFonts w:ascii="Times New Roman" w:hAnsi="Times New Roman" w:cs="Times New Roman"/>
          <w:sz w:val="24"/>
          <w:szCs w:val="24"/>
        </w:rPr>
        <w:t>.</w:t>
      </w:r>
      <w:r w:rsidR="00CE0F52"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T</w:t>
      </w:r>
      <w:r w:rsidR="00CE0F52" w:rsidRPr="00687335">
        <w:rPr>
          <w:rFonts w:ascii="Times New Roman" w:hAnsi="Times New Roman" w:cs="Times New Roman"/>
          <w:sz w:val="24"/>
          <w:szCs w:val="24"/>
        </w:rPr>
        <w:t xml:space="preserve">his could be </w:t>
      </w:r>
      <w:r w:rsidR="00C3147E" w:rsidRPr="00687335">
        <w:rPr>
          <w:rFonts w:ascii="Times New Roman" w:hAnsi="Times New Roman" w:cs="Times New Roman"/>
          <w:sz w:val="24"/>
          <w:szCs w:val="24"/>
        </w:rPr>
        <w:t xml:space="preserve">achieved by performing </w:t>
      </w:r>
      <w:r w:rsidR="00CE0F52" w:rsidRPr="00687335">
        <w:rPr>
          <w:rFonts w:ascii="Times New Roman" w:hAnsi="Times New Roman" w:cs="Times New Roman"/>
          <w:sz w:val="24"/>
          <w:szCs w:val="24"/>
        </w:rPr>
        <w:t>simple exercises while sitting down using light dumbbells, the arm bike or the sitting down bike.</w:t>
      </w:r>
    </w:p>
    <w:p w14:paraId="2EA509DA" w14:textId="39AEDCF7" w:rsidR="00A71E3D" w:rsidRDefault="00CE0F52"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The age group of 65</w:t>
      </w:r>
      <w:r w:rsidR="002C150B" w:rsidRPr="00687335">
        <w:rPr>
          <w:rFonts w:ascii="Times New Roman" w:hAnsi="Times New Roman" w:cs="Times New Roman"/>
          <w:sz w:val="24"/>
          <w:szCs w:val="24"/>
        </w:rPr>
        <w:t>+</w:t>
      </w:r>
      <w:r w:rsidRPr="00687335">
        <w:rPr>
          <w:rFonts w:ascii="Times New Roman" w:hAnsi="Times New Roman" w:cs="Times New Roman"/>
          <w:sz w:val="24"/>
          <w:szCs w:val="24"/>
        </w:rPr>
        <w:t xml:space="preserve"> years</w:t>
      </w:r>
      <w:r w:rsidR="002C150B" w:rsidRPr="00687335">
        <w:rPr>
          <w:rFonts w:ascii="Times New Roman" w:hAnsi="Times New Roman" w:cs="Times New Roman"/>
          <w:sz w:val="24"/>
          <w:szCs w:val="24"/>
        </w:rPr>
        <w:t xml:space="preserve"> </w:t>
      </w:r>
      <w:r w:rsidRPr="00687335">
        <w:rPr>
          <w:rFonts w:ascii="Times New Roman" w:hAnsi="Times New Roman" w:cs="Times New Roman"/>
          <w:sz w:val="24"/>
          <w:szCs w:val="24"/>
        </w:rPr>
        <w:t xml:space="preserve">has many barriers </w:t>
      </w:r>
      <w:r w:rsidR="00C3147E" w:rsidRPr="00687335">
        <w:rPr>
          <w:rFonts w:ascii="Times New Roman" w:hAnsi="Times New Roman" w:cs="Times New Roman"/>
          <w:sz w:val="24"/>
          <w:szCs w:val="24"/>
        </w:rPr>
        <w:t xml:space="preserve">preventing </w:t>
      </w:r>
      <w:r w:rsidRPr="00687335">
        <w:rPr>
          <w:rFonts w:ascii="Times New Roman" w:hAnsi="Times New Roman" w:cs="Times New Roman"/>
          <w:sz w:val="24"/>
          <w:szCs w:val="24"/>
        </w:rPr>
        <w:t xml:space="preserve">them </w:t>
      </w:r>
      <w:r w:rsidR="002C150B" w:rsidRPr="00687335">
        <w:rPr>
          <w:rFonts w:ascii="Times New Roman" w:hAnsi="Times New Roman" w:cs="Times New Roman"/>
          <w:sz w:val="24"/>
          <w:szCs w:val="24"/>
        </w:rPr>
        <w:t xml:space="preserve">from partaking in </w:t>
      </w:r>
      <w:r w:rsidR="00C3147E" w:rsidRPr="00687335">
        <w:rPr>
          <w:rFonts w:ascii="Times New Roman" w:hAnsi="Times New Roman" w:cs="Times New Roman"/>
          <w:sz w:val="24"/>
          <w:szCs w:val="24"/>
        </w:rPr>
        <w:t>physical</w:t>
      </w:r>
      <w:r w:rsidR="00BE6E71" w:rsidRPr="00687335">
        <w:rPr>
          <w:rFonts w:ascii="Times New Roman" w:hAnsi="Times New Roman" w:cs="Times New Roman"/>
          <w:sz w:val="24"/>
          <w:szCs w:val="24"/>
        </w:rPr>
        <w:t xml:space="preserve"> </w:t>
      </w:r>
      <w:r w:rsidR="002C150B" w:rsidRPr="00687335">
        <w:rPr>
          <w:rFonts w:ascii="Times New Roman" w:hAnsi="Times New Roman" w:cs="Times New Roman"/>
          <w:sz w:val="24"/>
          <w:szCs w:val="24"/>
        </w:rPr>
        <w:t xml:space="preserve">exercise, many of which cannot </w:t>
      </w:r>
      <w:r w:rsidR="00C3147E" w:rsidRPr="00687335">
        <w:rPr>
          <w:rFonts w:ascii="Times New Roman" w:hAnsi="Times New Roman" w:cs="Times New Roman"/>
          <w:sz w:val="24"/>
          <w:szCs w:val="24"/>
        </w:rPr>
        <w:t>eradicated</w:t>
      </w:r>
      <w:r w:rsidR="002C150B" w:rsidRPr="00687335">
        <w:rPr>
          <w:rFonts w:ascii="Times New Roman" w:hAnsi="Times New Roman" w:cs="Times New Roman"/>
          <w:sz w:val="24"/>
          <w:szCs w:val="24"/>
        </w:rPr>
        <w:t>,</w:t>
      </w:r>
      <w:r w:rsidR="00BE6E71" w:rsidRPr="00687335">
        <w:rPr>
          <w:rFonts w:ascii="Times New Roman" w:hAnsi="Times New Roman" w:cs="Times New Roman"/>
          <w:sz w:val="24"/>
          <w:szCs w:val="24"/>
        </w:rPr>
        <w:t xml:space="preserve"> </w:t>
      </w:r>
      <w:r w:rsidR="00C3147E" w:rsidRPr="00687335">
        <w:rPr>
          <w:rFonts w:ascii="Times New Roman" w:hAnsi="Times New Roman" w:cs="Times New Roman"/>
          <w:sz w:val="24"/>
          <w:szCs w:val="24"/>
        </w:rPr>
        <w:t>but</w:t>
      </w:r>
      <w:r w:rsidR="002C150B" w:rsidRPr="00687335">
        <w:rPr>
          <w:rFonts w:ascii="Times New Roman" w:hAnsi="Times New Roman" w:cs="Times New Roman"/>
          <w:sz w:val="24"/>
          <w:szCs w:val="24"/>
        </w:rPr>
        <w:t xml:space="preserve"> </w:t>
      </w:r>
      <w:r w:rsidR="00C32B2C" w:rsidRPr="00687335">
        <w:rPr>
          <w:rFonts w:ascii="Times New Roman" w:hAnsi="Times New Roman" w:cs="Times New Roman"/>
          <w:sz w:val="24"/>
          <w:szCs w:val="24"/>
        </w:rPr>
        <w:t xml:space="preserve">the effects of </w:t>
      </w:r>
      <w:r w:rsidR="00C3147E" w:rsidRPr="00687335">
        <w:rPr>
          <w:rFonts w:ascii="Times New Roman" w:hAnsi="Times New Roman" w:cs="Times New Roman"/>
          <w:sz w:val="24"/>
          <w:szCs w:val="24"/>
        </w:rPr>
        <w:t>chronic illnesses; fear of falling</w:t>
      </w:r>
      <w:r w:rsidR="000A6AC5" w:rsidRPr="00687335">
        <w:rPr>
          <w:rFonts w:ascii="Times New Roman" w:hAnsi="Times New Roman" w:cs="Times New Roman"/>
          <w:sz w:val="24"/>
          <w:szCs w:val="24"/>
        </w:rPr>
        <w:t xml:space="preserve"> and lack of motivation</w:t>
      </w:r>
      <w:r w:rsidR="00C3147E" w:rsidRPr="00687335">
        <w:rPr>
          <w:rFonts w:ascii="Times New Roman" w:hAnsi="Times New Roman" w:cs="Times New Roman"/>
          <w:sz w:val="24"/>
          <w:szCs w:val="24"/>
        </w:rPr>
        <w:t xml:space="preserve"> </w:t>
      </w:r>
      <w:r w:rsidR="00C32B2C" w:rsidRPr="00687335">
        <w:rPr>
          <w:rFonts w:ascii="Times New Roman" w:hAnsi="Times New Roman" w:cs="Times New Roman"/>
          <w:sz w:val="24"/>
          <w:szCs w:val="24"/>
        </w:rPr>
        <w:t>can be reduced</w:t>
      </w:r>
      <w:r w:rsidR="00BE6E71" w:rsidRPr="00687335">
        <w:rPr>
          <w:rFonts w:ascii="Times New Roman" w:hAnsi="Times New Roman" w:cs="Times New Roman"/>
          <w:sz w:val="24"/>
          <w:szCs w:val="24"/>
        </w:rPr>
        <w:t xml:space="preserve"> </w:t>
      </w:r>
      <w:r w:rsidR="000A6AC5" w:rsidRPr="00687335">
        <w:rPr>
          <w:rFonts w:ascii="Times New Roman" w:hAnsi="Times New Roman" w:cs="Times New Roman"/>
          <w:sz w:val="24"/>
          <w:szCs w:val="24"/>
        </w:rPr>
        <w:t>by adopting the schemes and arrangements suggested earlier</w:t>
      </w:r>
      <w:r w:rsidR="00BE6E71" w:rsidRPr="00687335">
        <w:rPr>
          <w:rFonts w:ascii="Times New Roman" w:hAnsi="Times New Roman" w:cs="Times New Roman"/>
          <w:sz w:val="24"/>
          <w:szCs w:val="24"/>
        </w:rPr>
        <w:t>.</w:t>
      </w:r>
    </w:p>
    <w:p w14:paraId="045FC6A7" w14:textId="6560CD93" w:rsidR="00776A56" w:rsidRPr="00687335" w:rsidRDefault="00776A56" w:rsidP="00A71E3D">
      <w:pPr>
        <w:spacing w:line="360" w:lineRule="auto"/>
        <w:rPr>
          <w:rFonts w:ascii="Times New Roman" w:hAnsi="Times New Roman" w:cs="Times New Roman"/>
          <w:sz w:val="24"/>
          <w:szCs w:val="24"/>
        </w:rPr>
      </w:pPr>
      <w:r>
        <w:rPr>
          <w:rFonts w:ascii="Times New Roman" w:hAnsi="Times New Roman" w:cs="Times New Roman"/>
          <w:sz w:val="24"/>
          <w:szCs w:val="24"/>
        </w:rPr>
        <w:t>1562</w:t>
      </w:r>
    </w:p>
    <w:p w14:paraId="3667BB29" w14:textId="213CEC93" w:rsidR="00AD4E9C" w:rsidRDefault="00AD4E9C" w:rsidP="00A71E3D">
      <w:pPr>
        <w:spacing w:line="360" w:lineRule="auto"/>
        <w:rPr>
          <w:rFonts w:ascii="Calibri" w:hAnsi="Calibri" w:cs="Calibri"/>
          <w:sz w:val="24"/>
          <w:szCs w:val="24"/>
        </w:rPr>
      </w:pPr>
    </w:p>
    <w:p w14:paraId="394C844A" w14:textId="77777777" w:rsidR="00AD4E9C" w:rsidRDefault="00AD4E9C" w:rsidP="00A71E3D">
      <w:pPr>
        <w:spacing w:line="360" w:lineRule="auto"/>
        <w:rPr>
          <w:rFonts w:ascii="Times New Roman" w:eastAsia="Times New Roman" w:hAnsi="Times New Roman" w:cs="Times New Roman"/>
          <w:color w:val="000000"/>
          <w:sz w:val="36"/>
          <w:szCs w:val="36"/>
          <w:lang w:eastAsia="en-GB"/>
        </w:rPr>
      </w:pPr>
    </w:p>
    <w:p w14:paraId="10832844" w14:textId="77777777" w:rsidR="00A71E3D" w:rsidRDefault="00A71E3D" w:rsidP="00A71E3D">
      <w:pPr>
        <w:spacing w:line="360" w:lineRule="auto"/>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br w:type="page"/>
      </w:r>
    </w:p>
    <w:p w14:paraId="083D4504" w14:textId="6FD3196C" w:rsidR="00AD4E9C" w:rsidRPr="00DA4B61" w:rsidRDefault="00AD4E9C" w:rsidP="00A71E3D">
      <w:pPr>
        <w:spacing w:after="100" w:afterAutospacing="1" w:line="360" w:lineRule="auto"/>
        <w:outlineLvl w:val="1"/>
        <w:rPr>
          <w:rFonts w:ascii="Times New Roman" w:eastAsia="Times New Roman" w:hAnsi="Times New Roman" w:cs="Times New Roman"/>
          <w:b/>
          <w:color w:val="000000"/>
          <w:sz w:val="24"/>
          <w:szCs w:val="24"/>
          <w:u w:val="single"/>
          <w:lang w:eastAsia="en-GB"/>
        </w:rPr>
      </w:pPr>
      <w:r w:rsidRPr="00DA4B61">
        <w:rPr>
          <w:rFonts w:ascii="Times New Roman" w:eastAsia="Times New Roman" w:hAnsi="Times New Roman" w:cs="Times New Roman"/>
          <w:b/>
          <w:color w:val="000000"/>
          <w:sz w:val="24"/>
          <w:szCs w:val="24"/>
          <w:u w:val="single"/>
          <w:lang w:eastAsia="en-GB"/>
        </w:rPr>
        <w:lastRenderedPageBreak/>
        <w:t>References</w:t>
      </w:r>
    </w:p>
    <w:p w14:paraId="318D511E"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Bandura, A., Freeman, W. and Lightsey, R. (1999). Self-Efficacy: The Exercise of Control. </w:t>
      </w:r>
      <w:r w:rsidRPr="00DA4B61">
        <w:rPr>
          <w:rFonts w:ascii="Times New Roman" w:eastAsia="Times New Roman" w:hAnsi="Times New Roman" w:cs="Times New Roman"/>
          <w:i/>
          <w:iCs/>
          <w:color w:val="000000"/>
          <w:sz w:val="24"/>
          <w:szCs w:val="24"/>
          <w:lang w:eastAsia="en-GB"/>
        </w:rPr>
        <w:t>Journal of Cognitive Psychotherapy</w:t>
      </w:r>
      <w:r w:rsidRPr="00DA4B61">
        <w:rPr>
          <w:rFonts w:ascii="Times New Roman" w:eastAsia="Times New Roman" w:hAnsi="Times New Roman" w:cs="Times New Roman"/>
          <w:color w:val="000000"/>
          <w:sz w:val="24"/>
          <w:szCs w:val="24"/>
          <w:lang w:eastAsia="en-GB"/>
        </w:rPr>
        <w:t>, 13(2), pp.158-166.</w:t>
      </w:r>
    </w:p>
    <w:p w14:paraId="156DBB40"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Bjsm.bmj.com</w:t>
      </w:r>
      <w:r w:rsidRPr="00687335">
        <w:rPr>
          <w:rFonts w:ascii="Times New Roman" w:eastAsia="Times New Roman" w:hAnsi="Times New Roman" w:cs="Times New Roman"/>
          <w:color w:val="000000"/>
          <w:sz w:val="24"/>
          <w:szCs w:val="24"/>
          <w:lang w:eastAsia="en-GB"/>
        </w:rPr>
        <w:t xml:space="preserve"> </w:t>
      </w:r>
      <w:r w:rsidRPr="00DA4B61">
        <w:rPr>
          <w:rFonts w:ascii="Times New Roman" w:eastAsia="Times New Roman" w:hAnsi="Times New Roman" w:cs="Times New Roman"/>
          <w:color w:val="000000"/>
          <w:sz w:val="24"/>
          <w:szCs w:val="24"/>
          <w:lang w:eastAsia="en-GB"/>
        </w:rPr>
        <w:t>Available at: https://bjsm.bmj.com/content/bjsports/early/2017/07/19/bjsports-2016-097209.full.pdf [Accessed 7 Mar. 2019].</w:t>
      </w:r>
    </w:p>
    <w:p w14:paraId="2DB54770" w14:textId="77777777" w:rsidR="00AD4E9C" w:rsidRPr="00DA4B61" w:rsidRDefault="00AD4E9C" w:rsidP="00A71E3D">
      <w:pPr>
        <w:spacing w:after="180" w:line="360" w:lineRule="auto"/>
        <w:ind w:left="450" w:hanging="450"/>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Bowman, A. (2008). Promoting safe exercise and foot care. </w:t>
      </w:r>
      <w:r w:rsidRPr="00DA4B61">
        <w:rPr>
          <w:rFonts w:ascii="Times New Roman" w:eastAsia="Times New Roman" w:hAnsi="Times New Roman" w:cs="Times New Roman"/>
          <w:i/>
          <w:iCs/>
          <w:color w:val="000000"/>
          <w:sz w:val="24"/>
          <w:szCs w:val="24"/>
          <w:lang w:eastAsia="en-GB"/>
        </w:rPr>
        <w:t>Canadian Nurse</w:t>
      </w:r>
      <w:r w:rsidRPr="00DA4B61">
        <w:rPr>
          <w:rFonts w:ascii="Times New Roman" w:eastAsia="Times New Roman" w:hAnsi="Times New Roman" w:cs="Times New Roman"/>
          <w:color w:val="000000"/>
          <w:sz w:val="24"/>
          <w:szCs w:val="24"/>
          <w:lang w:eastAsia="en-GB"/>
        </w:rPr>
        <w:t>, pp.23-27.</w:t>
      </w:r>
    </w:p>
    <w:p w14:paraId="1E826E94" w14:textId="77777777" w:rsidR="00AD4E9C" w:rsidRPr="00687335"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Cohen-Mansfield, J., Marx, M. and </w:t>
      </w:r>
      <w:proofErr w:type="spellStart"/>
      <w:r w:rsidRPr="00DA4B61">
        <w:rPr>
          <w:rFonts w:ascii="Times New Roman" w:eastAsia="Times New Roman" w:hAnsi="Times New Roman" w:cs="Times New Roman"/>
          <w:color w:val="000000"/>
          <w:sz w:val="24"/>
          <w:szCs w:val="24"/>
          <w:lang w:eastAsia="en-GB"/>
        </w:rPr>
        <w:t>Guralnik</w:t>
      </w:r>
      <w:proofErr w:type="spellEnd"/>
      <w:r w:rsidRPr="00DA4B61">
        <w:rPr>
          <w:rFonts w:ascii="Times New Roman" w:eastAsia="Times New Roman" w:hAnsi="Times New Roman" w:cs="Times New Roman"/>
          <w:color w:val="000000"/>
          <w:sz w:val="24"/>
          <w:szCs w:val="24"/>
          <w:lang w:eastAsia="en-GB"/>
        </w:rPr>
        <w:t xml:space="preserve">, J. (2003). Motivators and Barriers to Exercise in an Older Community-Dwelling Population. </w:t>
      </w:r>
      <w:r w:rsidRPr="00DA4B61">
        <w:rPr>
          <w:rFonts w:ascii="Times New Roman" w:eastAsia="Times New Roman" w:hAnsi="Times New Roman" w:cs="Times New Roman"/>
          <w:i/>
          <w:iCs/>
          <w:color w:val="000000"/>
          <w:sz w:val="24"/>
          <w:szCs w:val="24"/>
          <w:lang w:eastAsia="en-GB"/>
        </w:rPr>
        <w:t>Journal of Aging and Physical Activity</w:t>
      </w:r>
      <w:r w:rsidRPr="00DA4B61">
        <w:rPr>
          <w:rFonts w:ascii="Times New Roman" w:eastAsia="Times New Roman" w:hAnsi="Times New Roman" w:cs="Times New Roman"/>
          <w:color w:val="000000"/>
          <w:sz w:val="24"/>
          <w:szCs w:val="24"/>
          <w:lang w:eastAsia="en-GB"/>
        </w:rPr>
        <w:t>, 11(2), pp.242-253.</w:t>
      </w:r>
    </w:p>
    <w:p w14:paraId="0CD8E3E8" w14:textId="77777777" w:rsidR="00AD4E9C" w:rsidRPr="00687335" w:rsidRDefault="00AD4E9C" w:rsidP="00A71E3D">
      <w:pPr>
        <w:spacing w:line="360" w:lineRule="auto"/>
        <w:rPr>
          <w:rFonts w:ascii="Times New Roman" w:hAnsi="Times New Roman" w:cs="Times New Roman"/>
          <w:sz w:val="24"/>
          <w:szCs w:val="24"/>
        </w:rPr>
      </w:pPr>
      <w:r w:rsidRPr="00687335">
        <w:rPr>
          <w:rFonts w:ascii="Times New Roman" w:hAnsi="Times New Roman" w:cs="Times New Roman"/>
          <w:sz w:val="24"/>
          <w:szCs w:val="24"/>
        </w:rPr>
        <w:t xml:space="preserve">Garber, C.E., &amp; </w:t>
      </w:r>
      <w:proofErr w:type="spellStart"/>
      <w:r w:rsidRPr="00687335">
        <w:rPr>
          <w:rFonts w:ascii="Times New Roman" w:hAnsi="Times New Roman" w:cs="Times New Roman"/>
          <w:sz w:val="24"/>
          <w:szCs w:val="24"/>
        </w:rPr>
        <w:t>Blissmer</w:t>
      </w:r>
      <w:proofErr w:type="spellEnd"/>
      <w:r w:rsidRPr="00687335">
        <w:rPr>
          <w:rFonts w:ascii="Times New Roman" w:hAnsi="Times New Roman" w:cs="Times New Roman"/>
          <w:sz w:val="24"/>
          <w:szCs w:val="24"/>
        </w:rPr>
        <w:t xml:space="preserve">, B.J. (2002). The challenges of exercise in older adults. In P.M. Burbank &amp; D. Riebe (Eds.), Promoting exercise and </w:t>
      </w:r>
      <w:proofErr w:type="spellStart"/>
      <w:r w:rsidRPr="00687335">
        <w:rPr>
          <w:rFonts w:ascii="Times New Roman" w:hAnsi="Times New Roman" w:cs="Times New Roman"/>
          <w:sz w:val="24"/>
          <w:szCs w:val="24"/>
        </w:rPr>
        <w:t>behavior</w:t>
      </w:r>
      <w:proofErr w:type="spellEnd"/>
      <w:r w:rsidRPr="00687335">
        <w:rPr>
          <w:rFonts w:ascii="Times New Roman" w:hAnsi="Times New Roman" w:cs="Times New Roman"/>
          <w:sz w:val="24"/>
          <w:szCs w:val="24"/>
        </w:rPr>
        <w:t xml:space="preserve"> change in older adults: Interventions with the transtheoretical model pp. 29-56</w:t>
      </w:r>
    </w:p>
    <w:p w14:paraId="77AC0156" w14:textId="77777777" w:rsidR="00AD4E9C" w:rsidRPr="00687335" w:rsidRDefault="00AD4E9C" w:rsidP="00A71E3D">
      <w:pPr>
        <w:spacing w:after="0" w:line="360" w:lineRule="auto"/>
        <w:rPr>
          <w:rFonts w:ascii="Times New Roman" w:eastAsia="Times New Roman" w:hAnsi="Times New Roman" w:cs="Times New Roman"/>
          <w:sz w:val="24"/>
          <w:szCs w:val="24"/>
          <w:lang w:eastAsia="en-GB"/>
        </w:rPr>
      </w:pPr>
      <w:r w:rsidRPr="00687335">
        <w:rPr>
          <w:rFonts w:ascii="Times New Roman" w:eastAsia="Times New Roman" w:hAnsi="Times New Roman" w:cs="Times New Roman"/>
          <w:sz w:val="24"/>
          <w:szCs w:val="24"/>
          <w:lang w:eastAsia="en-GB"/>
        </w:rPr>
        <w:t xml:space="preserve">G. Johnson, D. Otto, A.A. Clair (2001). </w:t>
      </w:r>
      <w:r w:rsidRPr="00687335">
        <w:rPr>
          <w:rFonts w:ascii="Times New Roman" w:eastAsia="Times New Roman" w:hAnsi="Times New Roman" w:cs="Times New Roman"/>
          <w:bCs/>
          <w:sz w:val="24"/>
          <w:szCs w:val="24"/>
          <w:lang w:eastAsia="en-GB"/>
        </w:rPr>
        <w:t>The effects of instrumental and vocal music on adherence to a physical rehabilitation exercise program with persons who are elderly</w:t>
      </w:r>
    </w:p>
    <w:p w14:paraId="7C0CD23A" w14:textId="580D9205" w:rsidR="00AD4E9C" w:rsidRPr="00687335" w:rsidRDefault="00AD4E9C" w:rsidP="004B320C">
      <w:pPr>
        <w:spacing w:after="0" w:line="360" w:lineRule="auto"/>
        <w:rPr>
          <w:rFonts w:ascii="Times New Roman" w:eastAsia="Times New Roman" w:hAnsi="Times New Roman" w:cs="Times New Roman"/>
          <w:sz w:val="24"/>
          <w:szCs w:val="24"/>
          <w:lang w:eastAsia="en-GB"/>
        </w:rPr>
      </w:pPr>
      <w:r w:rsidRPr="00687335">
        <w:rPr>
          <w:rFonts w:ascii="Times New Roman" w:eastAsia="Times New Roman" w:hAnsi="Times New Roman" w:cs="Times New Roman"/>
          <w:i/>
          <w:sz w:val="24"/>
          <w:szCs w:val="24"/>
          <w:lang w:eastAsia="en-GB"/>
        </w:rPr>
        <w:t>J. Music Therapy,</w:t>
      </w:r>
      <w:r w:rsidRPr="00687335">
        <w:rPr>
          <w:rFonts w:ascii="Times New Roman" w:eastAsia="Times New Roman" w:hAnsi="Times New Roman" w:cs="Times New Roman"/>
          <w:sz w:val="24"/>
          <w:szCs w:val="24"/>
          <w:lang w:eastAsia="en-GB"/>
        </w:rPr>
        <w:t>), pp. 82-96</w:t>
      </w:r>
    </w:p>
    <w:p w14:paraId="1BA7BE08" w14:textId="77777777" w:rsidR="004B320C" w:rsidRPr="00DA4B61" w:rsidRDefault="004B320C" w:rsidP="004B320C">
      <w:pPr>
        <w:spacing w:after="0" w:line="360" w:lineRule="auto"/>
        <w:rPr>
          <w:rFonts w:ascii="Times New Roman" w:eastAsia="Times New Roman" w:hAnsi="Times New Roman" w:cs="Times New Roman"/>
          <w:sz w:val="24"/>
          <w:szCs w:val="24"/>
          <w:lang w:eastAsia="en-GB"/>
        </w:rPr>
      </w:pPr>
    </w:p>
    <w:p w14:paraId="12E9E76B"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GOV.UK. (</w:t>
      </w:r>
      <w:r w:rsidRPr="00687335">
        <w:rPr>
          <w:rFonts w:ascii="Times New Roman" w:eastAsia="Times New Roman" w:hAnsi="Times New Roman" w:cs="Times New Roman"/>
          <w:color w:val="000000"/>
          <w:sz w:val="24"/>
          <w:szCs w:val="24"/>
          <w:lang w:eastAsia="en-GB"/>
        </w:rPr>
        <w:t>July,2011</w:t>
      </w:r>
      <w:r w:rsidRPr="00DA4B61">
        <w:rPr>
          <w:rFonts w:ascii="Times New Roman" w:eastAsia="Times New Roman" w:hAnsi="Times New Roman" w:cs="Times New Roman"/>
          <w:color w:val="000000"/>
          <w:sz w:val="24"/>
          <w:szCs w:val="24"/>
          <w:lang w:eastAsia="en-GB"/>
        </w:rPr>
        <w:t xml:space="preserve">). </w:t>
      </w:r>
      <w:r w:rsidRPr="00DA4B61">
        <w:rPr>
          <w:rFonts w:ascii="Times New Roman" w:eastAsia="Times New Roman" w:hAnsi="Times New Roman" w:cs="Times New Roman"/>
          <w:i/>
          <w:iCs/>
          <w:color w:val="000000"/>
          <w:sz w:val="24"/>
          <w:szCs w:val="24"/>
          <w:lang w:eastAsia="en-GB"/>
        </w:rPr>
        <w:t>UK physical activity guidelines</w:t>
      </w:r>
      <w:r w:rsidRPr="00DA4B61">
        <w:rPr>
          <w:rFonts w:ascii="Times New Roman" w:eastAsia="Times New Roman" w:hAnsi="Times New Roman" w:cs="Times New Roman"/>
          <w:color w:val="000000"/>
          <w:sz w:val="24"/>
          <w:szCs w:val="24"/>
          <w:lang w:eastAsia="en-GB"/>
        </w:rPr>
        <w:t>. Available at: https://www.gov.uk/government/publications/uk-physical-activity-guidelines [Accessed 6 Mar. 2019].</w:t>
      </w:r>
    </w:p>
    <w:p w14:paraId="325FC086"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Healthsurvey.hscic.gov.uk. (201</w:t>
      </w:r>
      <w:r w:rsidRPr="00687335">
        <w:rPr>
          <w:rFonts w:ascii="Times New Roman" w:eastAsia="Times New Roman" w:hAnsi="Times New Roman" w:cs="Times New Roman"/>
          <w:color w:val="000000"/>
          <w:sz w:val="24"/>
          <w:szCs w:val="24"/>
          <w:lang w:eastAsia="en-GB"/>
        </w:rPr>
        <w:t>7</w:t>
      </w:r>
      <w:r w:rsidRPr="00DA4B61">
        <w:rPr>
          <w:rFonts w:ascii="Times New Roman" w:eastAsia="Times New Roman" w:hAnsi="Times New Roman" w:cs="Times New Roman"/>
          <w:color w:val="000000"/>
          <w:sz w:val="24"/>
          <w:szCs w:val="24"/>
          <w:lang w:eastAsia="en-GB"/>
        </w:rPr>
        <w:t>). Available at: http://healthsurvey.hscic.gov.uk/media/63730/HSE16-Adult-phy-act.pdf [Accessed 7 Mar. 2019].</w:t>
      </w:r>
    </w:p>
    <w:p w14:paraId="1E69A78E"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Jones, M. and </w:t>
      </w:r>
      <w:proofErr w:type="spellStart"/>
      <w:r w:rsidRPr="00DA4B61">
        <w:rPr>
          <w:rFonts w:ascii="Times New Roman" w:eastAsia="Times New Roman" w:hAnsi="Times New Roman" w:cs="Times New Roman"/>
          <w:color w:val="000000"/>
          <w:sz w:val="24"/>
          <w:szCs w:val="24"/>
          <w:lang w:eastAsia="en-GB"/>
        </w:rPr>
        <w:t>Nies</w:t>
      </w:r>
      <w:proofErr w:type="spellEnd"/>
      <w:r w:rsidRPr="00DA4B61">
        <w:rPr>
          <w:rFonts w:ascii="Times New Roman" w:eastAsia="Times New Roman" w:hAnsi="Times New Roman" w:cs="Times New Roman"/>
          <w:color w:val="000000"/>
          <w:sz w:val="24"/>
          <w:szCs w:val="24"/>
          <w:lang w:eastAsia="en-GB"/>
        </w:rPr>
        <w:t xml:space="preserve"> (formerly Albrecht), M. (1996). The Relationship of Perceived Benefits of and Barriers to Reported Exercise in Older African American Women. </w:t>
      </w:r>
      <w:r w:rsidRPr="00DA4B61">
        <w:rPr>
          <w:rFonts w:ascii="Times New Roman" w:eastAsia="Times New Roman" w:hAnsi="Times New Roman" w:cs="Times New Roman"/>
          <w:i/>
          <w:iCs/>
          <w:color w:val="000000"/>
          <w:sz w:val="24"/>
          <w:szCs w:val="24"/>
          <w:lang w:eastAsia="en-GB"/>
        </w:rPr>
        <w:t>Public Health Nursing</w:t>
      </w:r>
      <w:r w:rsidRPr="00DA4B61">
        <w:rPr>
          <w:rFonts w:ascii="Times New Roman" w:eastAsia="Times New Roman" w:hAnsi="Times New Roman" w:cs="Times New Roman"/>
          <w:color w:val="000000"/>
          <w:sz w:val="24"/>
          <w:szCs w:val="24"/>
          <w:lang w:eastAsia="en-GB"/>
        </w:rPr>
        <w:t>, 13(2), pp.151-158.</w:t>
      </w:r>
    </w:p>
    <w:p w14:paraId="564DA204"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Marx, M., Cohen-Mansfield, J. and </w:t>
      </w:r>
      <w:proofErr w:type="spellStart"/>
      <w:r w:rsidRPr="00DA4B61">
        <w:rPr>
          <w:rFonts w:ascii="Times New Roman" w:eastAsia="Times New Roman" w:hAnsi="Times New Roman" w:cs="Times New Roman"/>
          <w:color w:val="000000"/>
          <w:sz w:val="24"/>
          <w:szCs w:val="24"/>
          <w:lang w:eastAsia="en-GB"/>
        </w:rPr>
        <w:t>Guralnik</w:t>
      </w:r>
      <w:proofErr w:type="spellEnd"/>
      <w:r w:rsidRPr="00DA4B61">
        <w:rPr>
          <w:rFonts w:ascii="Times New Roman" w:eastAsia="Times New Roman" w:hAnsi="Times New Roman" w:cs="Times New Roman"/>
          <w:color w:val="000000"/>
          <w:sz w:val="24"/>
          <w:szCs w:val="24"/>
          <w:lang w:eastAsia="en-GB"/>
        </w:rPr>
        <w:t xml:space="preserve">, J. (2003). Recruiting Community-Dwelling Elderly at Risk for Physical Disability into Exercise Research. </w:t>
      </w:r>
      <w:r w:rsidRPr="00DA4B61">
        <w:rPr>
          <w:rFonts w:ascii="Times New Roman" w:eastAsia="Times New Roman" w:hAnsi="Times New Roman" w:cs="Times New Roman"/>
          <w:i/>
          <w:iCs/>
          <w:color w:val="000000"/>
          <w:sz w:val="24"/>
          <w:szCs w:val="24"/>
          <w:lang w:eastAsia="en-GB"/>
        </w:rPr>
        <w:t>Journal of Aging and Physical Activity</w:t>
      </w:r>
      <w:r w:rsidRPr="00DA4B61">
        <w:rPr>
          <w:rFonts w:ascii="Times New Roman" w:eastAsia="Times New Roman" w:hAnsi="Times New Roman" w:cs="Times New Roman"/>
          <w:color w:val="000000"/>
          <w:sz w:val="24"/>
          <w:szCs w:val="24"/>
          <w:lang w:eastAsia="en-GB"/>
        </w:rPr>
        <w:t>, 11(2), pp.229-241.</w:t>
      </w:r>
    </w:p>
    <w:p w14:paraId="7B4D4C77"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lastRenderedPageBreak/>
        <w:t xml:space="preserve">NCOA. (2019). </w:t>
      </w:r>
      <w:r w:rsidRPr="00DA4B61">
        <w:rPr>
          <w:rFonts w:ascii="Times New Roman" w:eastAsia="Times New Roman" w:hAnsi="Times New Roman" w:cs="Times New Roman"/>
          <w:i/>
          <w:iCs/>
          <w:color w:val="000000"/>
          <w:sz w:val="24"/>
          <w:szCs w:val="24"/>
          <w:lang w:eastAsia="en-GB"/>
        </w:rPr>
        <w:t>Facts About Healthy Aging | NCOA</w:t>
      </w:r>
      <w:r w:rsidRPr="00DA4B61">
        <w:rPr>
          <w:rFonts w:ascii="Times New Roman" w:eastAsia="Times New Roman" w:hAnsi="Times New Roman" w:cs="Times New Roman"/>
          <w:color w:val="000000"/>
          <w:sz w:val="24"/>
          <w:szCs w:val="24"/>
          <w:lang w:eastAsia="en-GB"/>
        </w:rPr>
        <w:t>. Available at: https://www.ncoa.org/news/resources-for-reporters/get-the-facts/healthy-aging-facts/ [Accessed 6 Mar. 2019].</w:t>
      </w:r>
    </w:p>
    <w:p w14:paraId="5F7B6957" w14:textId="77777777" w:rsidR="00AD4E9C" w:rsidRPr="00687335"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nhs.uk. (201</w:t>
      </w:r>
      <w:r w:rsidRPr="00687335">
        <w:rPr>
          <w:rFonts w:ascii="Times New Roman" w:eastAsia="Times New Roman" w:hAnsi="Times New Roman" w:cs="Times New Roman"/>
          <w:color w:val="000000"/>
          <w:sz w:val="24"/>
          <w:szCs w:val="24"/>
          <w:lang w:eastAsia="en-GB"/>
        </w:rPr>
        <w:t>8</w:t>
      </w:r>
      <w:r w:rsidRPr="00DA4B61">
        <w:rPr>
          <w:rFonts w:ascii="Times New Roman" w:eastAsia="Times New Roman" w:hAnsi="Times New Roman" w:cs="Times New Roman"/>
          <w:color w:val="000000"/>
          <w:sz w:val="24"/>
          <w:szCs w:val="24"/>
          <w:lang w:eastAsia="en-GB"/>
        </w:rPr>
        <w:t xml:space="preserve">). </w:t>
      </w:r>
      <w:r w:rsidRPr="00DA4B61">
        <w:rPr>
          <w:rFonts w:ascii="Times New Roman" w:eastAsia="Times New Roman" w:hAnsi="Times New Roman" w:cs="Times New Roman"/>
          <w:i/>
          <w:iCs/>
          <w:color w:val="000000"/>
          <w:sz w:val="24"/>
          <w:szCs w:val="24"/>
          <w:lang w:eastAsia="en-GB"/>
        </w:rPr>
        <w:t>Physical activity guidelines for older adults</w:t>
      </w:r>
      <w:r w:rsidRPr="00DA4B61">
        <w:rPr>
          <w:rFonts w:ascii="Times New Roman" w:eastAsia="Times New Roman" w:hAnsi="Times New Roman" w:cs="Times New Roman"/>
          <w:color w:val="000000"/>
          <w:sz w:val="24"/>
          <w:szCs w:val="24"/>
          <w:lang w:eastAsia="en-GB"/>
        </w:rPr>
        <w:t>. [online] Available at: https://www.nhs.uk/live-well/exercise/physical-activity-guidelines-older-adults/ [Accessed 7 Mar. 2019].</w:t>
      </w:r>
    </w:p>
    <w:p w14:paraId="1C850F0A" w14:textId="77777777" w:rsidR="00AD4E9C" w:rsidRPr="00687335" w:rsidRDefault="00AD4E9C" w:rsidP="00A71E3D">
      <w:pPr>
        <w:spacing w:line="360" w:lineRule="auto"/>
        <w:rPr>
          <w:rStyle w:val="referencesyear"/>
          <w:rFonts w:ascii="Times New Roman" w:hAnsi="Times New Roman" w:cs="Times New Roman"/>
          <w:color w:val="000000"/>
          <w:sz w:val="24"/>
          <w:szCs w:val="24"/>
        </w:rPr>
      </w:pPr>
      <w:r w:rsidRPr="00687335">
        <w:rPr>
          <w:rFonts w:ascii="Times New Roman" w:hAnsi="Times New Roman" w:cs="Times New Roman"/>
          <w:color w:val="000000"/>
          <w:sz w:val="24"/>
          <w:szCs w:val="24"/>
        </w:rPr>
        <w:t xml:space="preserve">Pate RR, Pratt MP, Blair SN, et al. (1995).  Physical activity and public health: a recommendation from the </w:t>
      </w:r>
      <w:proofErr w:type="spellStart"/>
      <w:r w:rsidRPr="00687335">
        <w:rPr>
          <w:rFonts w:ascii="Times New Roman" w:hAnsi="Times New Roman" w:cs="Times New Roman"/>
          <w:color w:val="000000"/>
          <w:sz w:val="24"/>
          <w:szCs w:val="24"/>
        </w:rPr>
        <w:t>Centers</w:t>
      </w:r>
      <w:proofErr w:type="spellEnd"/>
      <w:r w:rsidRPr="00687335">
        <w:rPr>
          <w:rFonts w:ascii="Times New Roman" w:hAnsi="Times New Roman" w:cs="Times New Roman"/>
          <w:color w:val="000000"/>
          <w:sz w:val="24"/>
          <w:szCs w:val="24"/>
        </w:rPr>
        <w:t xml:space="preserve"> for Disease Control and Prevention and the </w:t>
      </w:r>
      <w:r w:rsidRPr="00687335">
        <w:rPr>
          <w:rFonts w:ascii="Times New Roman" w:hAnsi="Times New Roman" w:cs="Times New Roman"/>
          <w:i/>
          <w:color w:val="000000"/>
          <w:sz w:val="24"/>
          <w:szCs w:val="24"/>
        </w:rPr>
        <w:t xml:space="preserve">American College of Sports Medicine. </w:t>
      </w:r>
      <w:r w:rsidRPr="00687335">
        <w:rPr>
          <w:rFonts w:ascii="Times New Roman" w:hAnsi="Times New Roman" w:cs="Times New Roman"/>
          <w:i/>
          <w:iCs/>
          <w:color w:val="000000"/>
          <w:sz w:val="24"/>
          <w:szCs w:val="24"/>
        </w:rPr>
        <w:t xml:space="preserve"> </w:t>
      </w:r>
    </w:p>
    <w:p w14:paraId="379EC3B5"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Pdfs.semanticscholar.org. (20</w:t>
      </w:r>
      <w:r w:rsidRPr="00687335">
        <w:rPr>
          <w:rFonts w:ascii="Times New Roman" w:eastAsia="Times New Roman" w:hAnsi="Times New Roman" w:cs="Times New Roman"/>
          <w:color w:val="000000"/>
          <w:sz w:val="24"/>
          <w:szCs w:val="24"/>
          <w:lang w:eastAsia="en-GB"/>
        </w:rPr>
        <w:t>06</w:t>
      </w:r>
      <w:r w:rsidRPr="00DA4B61">
        <w:rPr>
          <w:rFonts w:ascii="Times New Roman" w:eastAsia="Times New Roman" w:hAnsi="Times New Roman" w:cs="Times New Roman"/>
          <w:color w:val="000000"/>
          <w:sz w:val="24"/>
          <w:szCs w:val="24"/>
          <w:lang w:eastAsia="en-GB"/>
        </w:rPr>
        <w:t>). Available at: https://pdfs.semanticscholar.org/d912/9341f9edb9e50a04b1474cfe8a3539ebca9e.pdf [Accessed 8 Mar. 2019].</w:t>
      </w:r>
    </w:p>
    <w:p w14:paraId="60C6BEC2"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proofErr w:type="spellStart"/>
      <w:r w:rsidRPr="00DA4B61">
        <w:rPr>
          <w:rFonts w:ascii="Times New Roman" w:eastAsia="Times New Roman" w:hAnsi="Times New Roman" w:cs="Times New Roman"/>
          <w:color w:val="000000"/>
          <w:sz w:val="24"/>
          <w:szCs w:val="24"/>
          <w:lang w:eastAsia="en-GB"/>
        </w:rPr>
        <w:t>Purath</w:t>
      </w:r>
      <w:proofErr w:type="spellEnd"/>
      <w:r w:rsidRPr="00DA4B61">
        <w:rPr>
          <w:rFonts w:ascii="Times New Roman" w:eastAsia="Times New Roman" w:hAnsi="Times New Roman" w:cs="Times New Roman"/>
          <w:color w:val="000000"/>
          <w:sz w:val="24"/>
          <w:szCs w:val="24"/>
          <w:lang w:eastAsia="en-GB"/>
        </w:rPr>
        <w:t xml:space="preserve">, J., Van Son, C. and Corbett, C. (2011). Physical Activity: Exploring Views of Older Russian-Speaking Slavic Immigrants. </w:t>
      </w:r>
      <w:r w:rsidRPr="00DA4B61">
        <w:rPr>
          <w:rFonts w:ascii="Times New Roman" w:eastAsia="Times New Roman" w:hAnsi="Times New Roman" w:cs="Times New Roman"/>
          <w:i/>
          <w:iCs/>
          <w:color w:val="000000"/>
          <w:sz w:val="24"/>
          <w:szCs w:val="24"/>
          <w:lang w:eastAsia="en-GB"/>
        </w:rPr>
        <w:t>Nursing Research and Practice</w:t>
      </w:r>
      <w:r w:rsidRPr="00DA4B61">
        <w:rPr>
          <w:rFonts w:ascii="Times New Roman" w:eastAsia="Times New Roman" w:hAnsi="Times New Roman" w:cs="Times New Roman"/>
          <w:color w:val="000000"/>
          <w:sz w:val="24"/>
          <w:szCs w:val="24"/>
          <w:lang w:eastAsia="en-GB"/>
        </w:rPr>
        <w:t>, 2011, pp.1-5.</w:t>
      </w:r>
    </w:p>
    <w:p w14:paraId="439107AC"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Senior Living Communities &amp; Nursing Homes in Indiana | ASC. (2019). </w:t>
      </w:r>
      <w:r w:rsidRPr="00DA4B61">
        <w:rPr>
          <w:rFonts w:ascii="Times New Roman" w:eastAsia="Times New Roman" w:hAnsi="Times New Roman" w:cs="Times New Roman"/>
          <w:i/>
          <w:iCs/>
          <w:color w:val="000000"/>
          <w:sz w:val="24"/>
          <w:szCs w:val="24"/>
          <w:lang w:eastAsia="en-GB"/>
        </w:rPr>
        <w:t>The Importance of Exercise for Seniors</w:t>
      </w:r>
      <w:r w:rsidRPr="00687335">
        <w:rPr>
          <w:rFonts w:ascii="Times New Roman" w:eastAsia="Times New Roman" w:hAnsi="Times New Roman" w:cs="Times New Roman"/>
          <w:i/>
          <w:iCs/>
          <w:color w:val="000000"/>
          <w:sz w:val="24"/>
          <w:szCs w:val="24"/>
          <w:lang w:eastAsia="en-GB"/>
        </w:rPr>
        <w:t>.</w:t>
      </w:r>
      <w:r w:rsidRPr="00DA4B61">
        <w:rPr>
          <w:rFonts w:ascii="Times New Roman" w:eastAsia="Times New Roman" w:hAnsi="Times New Roman" w:cs="Times New Roman"/>
          <w:i/>
          <w:iCs/>
          <w:color w:val="000000"/>
          <w:sz w:val="24"/>
          <w:szCs w:val="24"/>
          <w:lang w:eastAsia="en-GB"/>
        </w:rPr>
        <w:t xml:space="preserve"> </w:t>
      </w:r>
      <w:r w:rsidRPr="00DA4B61">
        <w:rPr>
          <w:rFonts w:ascii="Times New Roman" w:eastAsia="Times New Roman" w:hAnsi="Times New Roman" w:cs="Times New Roman"/>
          <w:color w:val="000000"/>
          <w:sz w:val="24"/>
          <w:szCs w:val="24"/>
          <w:lang w:eastAsia="en-GB"/>
        </w:rPr>
        <w:t>Available at: https://www.asccare.com/importance-exercise-seniors/ [Accessed 9 Mar. 2019].</w:t>
      </w:r>
    </w:p>
    <w:p w14:paraId="2DE01A3E" w14:textId="77777777" w:rsidR="00AD4E9C" w:rsidRPr="00DA4B61" w:rsidRDefault="00AD4E9C" w:rsidP="00A71E3D">
      <w:pPr>
        <w:spacing w:after="180" w:line="360" w:lineRule="auto"/>
        <w:rPr>
          <w:rFonts w:ascii="Times New Roman" w:eastAsia="Times New Roman" w:hAnsi="Times New Roman" w:cs="Times New Roman"/>
          <w:color w:val="000000"/>
          <w:sz w:val="24"/>
          <w:szCs w:val="24"/>
          <w:lang w:eastAsia="en-GB"/>
        </w:rPr>
      </w:pPr>
      <w:proofErr w:type="spellStart"/>
      <w:r w:rsidRPr="00DA4B61">
        <w:rPr>
          <w:rFonts w:ascii="Times New Roman" w:eastAsia="Times New Roman" w:hAnsi="Times New Roman" w:cs="Times New Roman"/>
          <w:color w:val="000000"/>
          <w:sz w:val="24"/>
          <w:szCs w:val="24"/>
          <w:lang w:eastAsia="en-GB"/>
        </w:rPr>
        <w:t>Sport.wales</w:t>
      </w:r>
      <w:proofErr w:type="spellEnd"/>
      <w:r w:rsidRPr="00DA4B61">
        <w:rPr>
          <w:rFonts w:ascii="Times New Roman" w:eastAsia="Times New Roman" w:hAnsi="Times New Roman" w:cs="Times New Roman"/>
          <w:color w:val="000000"/>
          <w:sz w:val="24"/>
          <w:szCs w:val="24"/>
          <w:lang w:eastAsia="en-GB"/>
        </w:rPr>
        <w:t xml:space="preserve">. </w:t>
      </w:r>
      <w:r w:rsidRPr="00DA4B61">
        <w:rPr>
          <w:rFonts w:ascii="Times New Roman" w:eastAsia="Times New Roman" w:hAnsi="Times New Roman" w:cs="Times New Roman"/>
          <w:i/>
          <w:iCs/>
          <w:color w:val="000000"/>
          <w:sz w:val="24"/>
          <w:szCs w:val="24"/>
          <w:lang w:eastAsia="en-GB"/>
        </w:rPr>
        <w:t xml:space="preserve">Sport &amp; Active Lifestyles | Research &amp; Policy | Sport Wales - </w:t>
      </w:r>
      <w:proofErr w:type="spellStart"/>
      <w:r w:rsidRPr="00DA4B61">
        <w:rPr>
          <w:rFonts w:ascii="Times New Roman" w:eastAsia="Times New Roman" w:hAnsi="Times New Roman" w:cs="Times New Roman"/>
          <w:i/>
          <w:iCs/>
          <w:color w:val="000000"/>
          <w:sz w:val="24"/>
          <w:szCs w:val="24"/>
          <w:lang w:eastAsia="en-GB"/>
        </w:rPr>
        <w:t>Chwaraeon</w:t>
      </w:r>
      <w:proofErr w:type="spellEnd"/>
      <w:r w:rsidRPr="00DA4B61">
        <w:rPr>
          <w:rFonts w:ascii="Times New Roman" w:eastAsia="Times New Roman" w:hAnsi="Times New Roman" w:cs="Times New Roman"/>
          <w:i/>
          <w:iCs/>
          <w:color w:val="000000"/>
          <w:sz w:val="24"/>
          <w:szCs w:val="24"/>
          <w:lang w:eastAsia="en-GB"/>
        </w:rPr>
        <w:t xml:space="preserve"> Cymru</w:t>
      </w:r>
      <w:r w:rsidRPr="00DA4B61">
        <w:rPr>
          <w:rFonts w:ascii="Times New Roman" w:eastAsia="Times New Roman" w:hAnsi="Times New Roman" w:cs="Times New Roman"/>
          <w:color w:val="000000"/>
          <w:sz w:val="24"/>
          <w:szCs w:val="24"/>
          <w:lang w:eastAsia="en-GB"/>
        </w:rPr>
        <w:t>. Available at: http://sport.wales/research--policy/surveys-and-statistics/sport--active-lifestyles.aspx [Accessed 7 Mar. 2019].</w:t>
      </w:r>
    </w:p>
    <w:p w14:paraId="7BBC577C" w14:textId="0EF25429" w:rsidR="00AD4E9C" w:rsidRPr="00687335" w:rsidRDefault="00AD4E9C" w:rsidP="00A71E3D">
      <w:pPr>
        <w:spacing w:after="180" w:line="360" w:lineRule="auto"/>
        <w:rPr>
          <w:rFonts w:ascii="Times New Roman" w:eastAsia="Times New Roman" w:hAnsi="Times New Roman" w:cs="Times New Roman"/>
          <w:color w:val="000000"/>
          <w:sz w:val="24"/>
          <w:szCs w:val="24"/>
          <w:lang w:eastAsia="en-GB"/>
        </w:rPr>
      </w:pPr>
      <w:r w:rsidRPr="00DA4B61">
        <w:rPr>
          <w:rFonts w:ascii="Times New Roman" w:eastAsia="Times New Roman" w:hAnsi="Times New Roman" w:cs="Times New Roman"/>
          <w:color w:val="000000"/>
          <w:sz w:val="24"/>
          <w:szCs w:val="24"/>
          <w:lang w:eastAsia="en-GB"/>
        </w:rPr>
        <w:t xml:space="preserve">Whitehead, C., </w:t>
      </w:r>
      <w:proofErr w:type="spellStart"/>
      <w:r w:rsidRPr="00DA4B61">
        <w:rPr>
          <w:rFonts w:ascii="Times New Roman" w:eastAsia="Times New Roman" w:hAnsi="Times New Roman" w:cs="Times New Roman"/>
          <w:color w:val="000000"/>
          <w:sz w:val="24"/>
          <w:szCs w:val="24"/>
          <w:lang w:eastAsia="en-GB"/>
        </w:rPr>
        <w:t>Wundke</w:t>
      </w:r>
      <w:proofErr w:type="spellEnd"/>
      <w:r w:rsidRPr="00DA4B61">
        <w:rPr>
          <w:rFonts w:ascii="Times New Roman" w:eastAsia="Times New Roman" w:hAnsi="Times New Roman" w:cs="Times New Roman"/>
          <w:color w:val="000000"/>
          <w:sz w:val="24"/>
          <w:szCs w:val="24"/>
          <w:lang w:eastAsia="en-GB"/>
        </w:rPr>
        <w:t>, R. and Crotty, M. (2006). Attitudes to falls and injury prevention: what are the barriers to implementing falls prevention strategies?</w:t>
      </w:r>
      <w:r w:rsidRPr="00687335">
        <w:rPr>
          <w:rFonts w:ascii="Times New Roman" w:eastAsia="Times New Roman" w:hAnsi="Times New Roman" w:cs="Times New Roman"/>
          <w:color w:val="000000"/>
          <w:sz w:val="24"/>
          <w:szCs w:val="24"/>
          <w:lang w:eastAsia="en-GB"/>
        </w:rPr>
        <w:t xml:space="preserve"> </w:t>
      </w:r>
      <w:r w:rsidRPr="00DA4B61">
        <w:rPr>
          <w:rFonts w:ascii="Times New Roman" w:eastAsia="Times New Roman" w:hAnsi="Times New Roman" w:cs="Times New Roman"/>
          <w:i/>
          <w:iCs/>
          <w:color w:val="000000"/>
          <w:sz w:val="24"/>
          <w:szCs w:val="24"/>
          <w:lang w:eastAsia="en-GB"/>
        </w:rPr>
        <w:t>Clinical Rehabilitation</w:t>
      </w:r>
      <w:r w:rsidRPr="00DA4B61">
        <w:rPr>
          <w:rFonts w:ascii="Times New Roman" w:eastAsia="Times New Roman" w:hAnsi="Times New Roman" w:cs="Times New Roman"/>
          <w:color w:val="000000"/>
          <w:sz w:val="24"/>
          <w:szCs w:val="24"/>
          <w:lang w:eastAsia="en-GB"/>
        </w:rPr>
        <w:t>, 20(6), pp.536-542.</w:t>
      </w:r>
    </w:p>
    <w:sectPr w:rsidR="00AD4E9C" w:rsidRPr="00687335" w:rsidSect="004B320C">
      <w:pgSz w:w="11906" w:h="16838"/>
      <w:pgMar w:top="1304" w:right="1304" w:bottom="1304" w:left="130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6455F"/>
    <w:multiLevelType w:val="hybridMultilevel"/>
    <w:tmpl w:val="FECEE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1076"/>
    <w:rsid w:val="00041690"/>
    <w:rsid w:val="00077367"/>
    <w:rsid w:val="000A6AC5"/>
    <w:rsid w:val="000C5718"/>
    <w:rsid w:val="000E6F71"/>
    <w:rsid w:val="001421B7"/>
    <w:rsid w:val="00150AF8"/>
    <w:rsid w:val="00164808"/>
    <w:rsid w:val="00187116"/>
    <w:rsid w:val="001A34F7"/>
    <w:rsid w:val="002859BA"/>
    <w:rsid w:val="002872E9"/>
    <w:rsid w:val="00287646"/>
    <w:rsid w:val="002C150B"/>
    <w:rsid w:val="002E4B4D"/>
    <w:rsid w:val="00350E77"/>
    <w:rsid w:val="00363693"/>
    <w:rsid w:val="003B71A3"/>
    <w:rsid w:val="003F6A94"/>
    <w:rsid w:val="00403A3D"/>
    <w:rsid w:val="00442E65"/>
    <w:rsid w:val="00451A92"/>
    <w:rsid w:val="004B320C"/>
    <w:rsid w:val="004E4B77"/>
    <w:rsid w:val="00535735"/>
    <w:rsid w:val="005618DD"/>
    <w:rsid w:val="00570EA6"/>
    <w:rsid w:val="005B367F"/>
    <w:rsid w:val="005F3587"/>
    <w:rsid w:val="00662689"/>
    <w:rsid w:val="00687335"/>
    <w:rsid w:val="006F4EEA"/>
    <w:rsid w:val="00776A56"/>
    <w:rsid w:val="007B41E2"/>
    <w:rsid w:val="007B5C5A"/>
    <w:rsid w:val="007B5DF4"/>
    <w:rsid w:val="00843BA2"/>
    <w:rsid w:val="00852FA6"/>
    <w:rsid w:val="00864609"/>
    <w:rsid w:val="008B6555"/>
    <w:rsid w:val="008D543A"/>
    <w:rsid w:val="008F2AF0"/>
    <w:rsid w:val="00905E49"/>
    <w:rsid w:val="00923824"/>
    <w:rsid w:val="00933354"/>
    <w:rsid w:val="009343A4"/>
    <w:rsid w:val="0094025A"/>
    <w:rsid w:val="00A04016"/>
    <w:rsid w:val="00A51076"/>
    <w:rsid w:val="00A609AE"/>
    <w:rsid w:val="00A71E3D"/>
    <w:rsid w:val="00A922DB"/>
    <w:rsid w:val="00AD4E9C"/>
    <w:rsid w:val="00B425E7"/>
    <w:rsid w:val="00B71C07"/>
    <w:rsid w:val="00B8612C"/>
    <w:rsid w:val="00BE6E71"/>
    <w:rsid w:val="00C3147E"/>
    <w:rsid w:val="00C32B2C"/>
    <w:rsid w:val="00CA3F32"/>
    <w:rsid w:val="00CE0F52"/>
    <w:rsid w:val="00D06EDE"/>
    <w:rsid w:val="00D128EB"/>
    <w:rsid w:val="00D35A81"/>
    <w:rsid w:val="00DA72BD"/>
    <w:rsid w:val="00E546BD"/>
    <w:rsid w:val="00E661FA"/>
    <w:rsid w:val="00E97FE2"/>
    <w:rsid w:val="00EC1E28"/>
    <w:rsid w:val="00EC2FD1"/>
    <w:rsid w:val="00ED5399"/>
    <w:rsid w:val="00EE7D47"/>
    <w:rsid w:val="00F2219F"/>
    <w:rsid w:val="00F24DBE"/>
    <w:rsid w:val="00F37809"/>
    <w:rsid w:val="529939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A090"/>
  <w15:docId w15:val="{68FAE789-BF5C-4437-B967-71B7152FD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690"/>
    <w:pPr>
      <w:ind w:left="720"/>
      <w:contextualSpacing/>
    </w:pPr>
  </w:style>
  <w:style w:type="character" w:styleId="Hyperlink">
    <w:name w:val="Hyperlink"/>
    <w:basedOn w:val="DefaultParagraphFont"/>
    <w:uiPriority w:val="99"/>
    <w:semiHidden/>
    <w:unhideWhenUsed/>
    <w:rsid w:val="008B6555"/>
    <w:rPr>
      <w:color w:val="0000FF"/>
      <w:u w:val="single"/>
    </w:rPr>
  </w:style>
  <w:style w:type="paragraph" w:styleId="Revision">
    <w:name w:val="Revision"/>
    <w:hidden/>
    <w:uiPriority w:val="99"/>
    <w:semiHidden/>
    <w:rsid w:val="00905E49"/>
    <w:pPr>
      <w:spacing w:after="0" w:line="240" w:lineRule="auto"/>
    </w:pPr>
  </w:style>
  <w:style w:type="paragraph" w:styleId="BalloonText">
    <w:name w:val="Balloon Text"/>
    <w:basedOn w:val="Normal"/>
    <w:link w:val="BalloonTextChar"/>
    <w:uiPriority w:val="99"/>
    <w:semiHidden/>
    <w:unhideWhenUsed/>
    <w:rsid w:val="00905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E49"/>
    <w:rPr>
      <w:rFonts w:ascii="Tahoma" w:hAnsi="Tahoma" w:cs="Tahoma"/>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referencesyear">
    <w:name w:val="references__year"/>
    <w:basedOn w:val="DefaultParagraphFont"/>
    <w:rsid w:val="00AD4E9C"/>
  </w:style>
  <w:style w:type="paragraph" w:customStyle="1" w:styleId="Modcode">
    <w:name w:val="Modcode"/>
    <w:basedOn w:val="Normal"/>
    <w:rsid w:val="00A71E3D"/>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71E3D"/>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71E3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71E3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A71E3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71E3D"/>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A71E3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71E3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71E3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71E3D"/>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coa.org/blog/10-common-chronic-diseases-prevention-tip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AD580-96B0-4D66-9B06-D3B31BF36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Tomos Rhys</cp:lastModifiedBy>
  <cp:revision>5</cp:revision>
  <cp:lastPrinted>2019-03-06T14:52:00Z</cp:lastPrinted>
  <dcterms:created xsi:type="dcterms:W3CDTF">2019-03-19T19:04:00Z</dcterms:created>
  <dcterms:modified xsi:type="dcterms:W3CDTF">2019-03-19T19:10:00Z</dcterms:modified>
</cp:coreProperties>
</file>