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5D3F82C0" wp14:paraId="5E5787A5" wp14:textId="3ED9FB44">
      <w:pPr>
        <w:jc w:val="center"/>
        <w:rPr>
          <w:rFonts w:ascii="Calibri" w:hAnsi="Calibri" w:eastAsia="Calibri" w:cs="Calibri"/>
          <w:b w:val="1"/>
          <w:bCs w:val="1"/>
          <w:sz w:val="28"/>
          <w:szCs w:val="28"/>
          <w:u w:val="none"/>
        </w:rPr>
      </w:pPr>
      <w:r w:rsidRPr="5D3F82C0" w:rsidR="33E26E03">
        <w:rPr>
          <w:rFonts w:ascii="Calibri" w:hAnsi="Calibri" w:eastAsia="Calibri" w:cs="Calibri"/>
          <w:b w:val="1"/>
          <w:bCs w:val="1"/>
          <w:sz w:val="28"/>
          <w:szCs w:val="28"/>
          <w:u w:val="none"/>
        </w:rPr>
        <w:t>Consider the changing understanding and treatment of melancholia across the centuries</w:t>
      </w:r>
    </w:p>
    <w:p w:rsidR="5D3F82C0" w:rsidP="5D3F82C0" w:rsidRDefault="5D3F82C0" w14:paraId="6AAE28A9" w14:textId="00200632">
      <w:pPr>
        <w:pStyle w:val="Normal"/>
        <w:jc w:val="center"/>
        <w:rPr>
          <w:rFonts w:ascii="Calibri" w:hAnsi="Calibri" w:eastAsia="Calibri" w:cs="Calibri"/>
          <w:b w:val="1"/>
          <w:bCs w:val="1"/>
          <w:sz w:val="28"/>
          <w:szCs w:val="28"/>
          <w:u w:val="none"/>
        </w:rPr>
      </w:pPr>
    </w:p>
    <w:p w:rsidR="77F231C0" w:rsidP="5D3F82C0" w:rsidRDefault="77F231C0" w14:paraId="2EB3E6D6" w14:textId="16DEDC62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5D3F82C0" w:rsidR="77F231C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Melancholia </w:t>
      </w:r>
      <w:r w:rsidRPr="5D3F82C0" w:rsidR="69F4356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is understood to be</w:t>
      </w:r>
      <w:r w:rsidRPr="5D3F82C0" w:rsidR="77F231C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 condition that </w:t>
      </w:r>
      <w:r w:rsidRPr="5D3F82C0" w:rsidR="7E58C82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transcends time</w:t>
      </w:r>
      <w:r w:rsidRPr="5D3F82C0" w:rsidR="01C746C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</w:t>
      </w:r>
      <w:r w:rsidRPr="5D3F82C0" w:rsidR="61E73FA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having</w:t>
      </w:r>
      <w:r w:rsidRPr="5D3F82C0" w:rsidR="1C501FE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7CD507A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gripped</w:t>
      </w:r>
      <w:r w:rsidRPr="5D3F82C0" w:rsidR="1C501FE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the </w:t>
      </w:r>
      <w:r w:rsidRPr="5D3F82C0" w:rsidR="6D20640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world's</w:t>
      </w:r>
      <w:r w:rsidRPr="5D3F82C0" w:rsidR="1C501FE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population for </w:t>
      </w:r>
      <w:r w:rsidRPr="5D3F82C0" w:rsidR="1C501FE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thousands of yea</w:t>
      </w:r>
      <w:r w:rsidRPr="5D3F82C0" w:rsidR="738C20A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rs</w:t>
      </w:r>
      <w:r w:rsidRPr="5D3F82C0" w:rsidR="34536BD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</w:t>
      </w:r>
      <w:r w:rsidRPr="5D3F82C0" w:rsidR="082DDD2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leading to many</w:t>
      </w:r>
      <w:r w:rsidRPr="5D3F82C0" w:rsidR="5B341CD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0AC35B5D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claim</w:t>
      </w:r>
      <w:r w:rsidRPr="5D3F82C0" w:rsidR="7C151D0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ing</w:t>
      </w:r>
      <w:r w:rsidRPr="5D3F82C0" w:rsidR="78006DE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that melancholia is</w:t>
      </w:r>
      <w:r w:rsidRPr="5D3F82C0" w:rsidR="78006DE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3C76534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</w:t>
      </w:r>
      <w:r w:rsidRPr="5D3F82C0" w:rsidR="4BFDEE6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nother</w:t>
      </w:r>
      <w:r w:rsidRPr="5D3F82C0" w:rsidR="3C76534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78006DE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feature of the human experience (</w:t>
      </w:r>
      <w:r w:rsidRPr="5D3F82C0" w:rsidR="4E873E01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Jansson, 2021</w:t>
      </w:r>
      <w:r w:rsidRPr="5D3F82C0" w:rsidR="78006DE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)</w:t>
      </w:r>
      <w:r w:rsidRPr="5D3F82C0" w:rsidR="7025CC9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  <w:r w:rsidRPr="5D3F82C0" w:rsidR="75A30FE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14ECD0D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The human condition </w:t>
      </w:r>
      <w:r w:rsidRPr="5D3F82C0" w:rsidR="5391B60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is both beautiful and torturous</w:t>
      </w:r>
      <w:r w:rsidRPr="5D3F82C0" w:rsidR="5D247B0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a juxtaposition that can lead any </w:t>
      </w:r>
      <w:r w:rsidRPr="5D3F82C0" w:rsidR="0F80659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ordinary person to </w:t>
      </w:r>
      <w:r w:rsidRPr="5D3F82C0" w:rsidR="4E254AC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search</w:t>
      </w:r>
      <w:r w:rsidRPr="5D3F82C0" w:rsidR="0F80659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for</w:t>
      </w:r>
      <w:r w:rsidRPr="5D3F82C0" w:rsidR="38267F3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19132AA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comfort </w:t>
      </w:r>
      <w:r w:rsidRPr="5D3F82C0" w:rsidR="2AC187C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in</w:t>
      </w:r>
      <w:r w:rsidRPr="5D3F82C0" w:rsidR="19132AA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38267F3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</w:t>
      </w:r>
      <w:r w:rsidRPr="5D3F82C0" w:rsidR="0F80659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0F80659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</w:t>
      </w:r>
      <w:r w:rsidRPr="5D3F82C0" w:rsidR="7C25070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u</w:t>
      </w:r>
      <w:r w:rsidRPr="5D3F82C0" w:rsidR="0F80659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ndan</w:t>
      </w:r>
      <w:r w:rsidRPr="5D3F82C0" w:rsidR="15E6FBF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e</w:t>
      </w:r>
      <w:r w:rsidRPr="5D3F82C0" w:rsidR="6105941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</w:t>
      </w:r>
      <w:r w:rsidRPr="5D3F82C0" w:rsidR="04B4E40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</w:t>
      </w:r>
      <w:r w:rsidRPr="5D3F82C0" w:rsidR="39C0B80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6C1CA29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 peace</w:t>
      </w:r>
      <w:r w:rsidRPr="5D3F82C0" w:rsidR="165CF507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6C1CA29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from the unextraordinary</w:t>
      </w:r>
      <w:r w:rsidRPr="5D3F82C0" w:rsidR="5AE43E7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. However, to be human is to be </w:t>
      </w:r>
      <w:r w:rsidRPr="5D3F82C0" w:rsidR="198923A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feeling</w:t>
      </w:r>
      <w:r w:rsidRPr="5D3F82C0" w:rsidR="6E187F5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 a fate impossible to</w:t>
      </w:r>
      <w:r w:rsidRPr="5D3F82C0" w:rsidR="342FA7F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deviate.</w:t>
      </w:r>
      <w:r w:rsidRPr="5D3F82C0" w:rsidR="319E173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77D6597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Melancholia</w:t>
      </w:r>
      <w:r w:rsidRPr="5D3F82C0" w:rsidR="475D363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in the nineteenth century </w:t>
      </w:r>
      <w:r w:rsidRPr="5D3F82C0" w:rsidR="542A630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is </w:t>
      </w:r>
      <w:r w:rsidRPr="5D3F82C0" w:rsidR="76BE63B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far from</w:t>
      </w:r>
      <w:r w:rsidRPr="5D3F82C0" w:rsidR="542A630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542A630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today</w:t>
      </w:r>
      <w:r w:rsidRPr="5D3F82C0" w:rsidR="7221BAC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’s conceptualisation</w:t>
      </w:r>
      <w:r w:rsidRPr="5D3F82C0" w:rsidR="542A630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not </w:t>
      </w:r>
      <w:r w:rsidRPr="5D3F82C0" w:rsidR="542A630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only </w:t>
      </w:r>
      <w:r w:rsidRPr="5D3F82C0" w:rsidR="2E7B574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in language</w:t>
      </w:r>
      <w:r w:rsidRPr="5D3F82C0" w:rsidR="20FEB62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but in classification.</w:t>
      </w:r>
      <w:r w:rsidRPr="5D3F82C0" w:rsidR="6F6B852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593D04F8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S</w:t>
      </w:r>
      <w:r w:rsidRPr="5D3F82C0" w:rsidR="7383FBF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ymptoms of </w:t>
      </w:r>
      <w:r w:rsidRPr="5D3F82C0" w:rsidR="6F6B852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melancholia would </w:t>
      </w:r>
      <w:r w:rsidRPr="5D3F82C0" w:rsidR="1C6271A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sooner </w:t>
      </w:r>
      <w:r w:rsidRPr="5D3F82C0" w:rsidR="6F6B852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be considered depression </w:t>
      </w:r>
      <w:r w:rsidRPr="5D3F82C0" w:rsidR="5FA39B5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in the modern day</w:t>
      </w:r>
      <w:r w:rsidRPr="5D3F82C0" w:rsidR="3C0492FA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</w:t>
      </w:r>
      <w:r w:rsidRPr="5D3F82C0" w:rsidR="5FA39B5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and its classification</w:t>
      </w:r>
      <w:r w:rsidRPr="5D3F82C0" w:rsidR="3EF60DF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</w:t>
      </w:r>
      <w:r w:rsidRPr="5D3F82C0" w:rsidR="5FA39B5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having evolved </w:t>
      </w:r>
      <w:r w:rsidRPr="5D3F82C0" w:rsidR="31B2E825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over centurie</w:t>
      </w:r>
      <w:r w:rsidRPr="5D3F82C0" w:rsidR="78A27CF0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s </w:t>
      </w:r>
      <w:r w:rsidRPr="5D3F82C0" w:rsidR="59FBEAC4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bear little resemblance to the original conceptualisation. </w:t>
      </w:r>
      <w:r w:rsidRPr="5D3F82C0" w:rsidR="692098A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 prevalence of melancholia spanning human history</w:t>
      </w:r>
      <w:r w:rsidRPr="5D3F82C0" w:rsidR="4C402CA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</w:t>
      </w:r>
      <w:r w:rsidRPr="5D3F82C0" w:rsidR="3D9CFFC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combined with</w:t>
      </w:r>
      <w:r w:rsidRPr="5D3F82C0" w:rsidR="1B7C832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the inevitability of change</w:t>
      </w:r>
      <w:r w:rsidRPr="5D3F82C0" w:rsidR="52F48D5C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over time</w:t>
      </w:r>
      <w:r w:rsidRPr="5D3F82C0" w:rsidR="504C90D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,</w:t>
      </w:r>
      <w:r w:rsidRPr="5D3F82C0" w:rsidR="1B7C832E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systemically, </w:t>
      </w:r>
      <w:r w:rsidRPr="5D3F82C0" w:rsidR="18421B6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medically, and societally</w:t>
      </w:r>
      <w:r w:rsidRPr="5D3F82C0" w:rsidR="71127A6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has </w:t>
      </w:r>
      <w:r w:rsidRPr="5D3F82C0" w:rsidR="08A33BC9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advanced</w:t>
      </w:r>
      <w:r w:rsidRPr="5D3F82C0" w:rsidR="71127A6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6C754DA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the</w:t>
      </w:r>
      <w:r w:rsidRPr="5D3F82C0" w:rsidR="2F70D45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5BACB3B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treatment and understanding</w:t>
      </w:r>
      <w:r w:rsidRPr="5D3F82C0" w:rsidR="2F70D45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of melancholia</w:t>
      </w:r>
      <w:r w:rsidRPr="5D3F82C0" w:rsidR="3599C3D6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</w:t>
      </w:r>
      <w:r w:rsidRPr="5D3F82C0" w:rsidR="2F70D452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dramatically</w:t>
      </w:r>
      <w:r w:rsidRPr="5D3F82C0" w:rsidR="2033FD2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, </w:t>
      </w:r>
      <w:r w:rsidRPr="5D3F82C0" w:rsidR="5C22ACC3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particularly following</w:t>
      </w:r>
      <w:r w:rsidRPr="5D3F82C0" w:rsidR="2033FD2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 the nineteenth century</w:t>
      </w:r>
      <w:r w:rsidRPr="5D3F82C0" w:rsidR="2033FD2F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>.</w:t>
      </w:r>
    </w:p>
    <w:p w:rsidR="5D3F82C0" w:rsidP="5D3F82C0" w:rsidRDefault="5D3F82C0" w14:paraId="76D1FC1A" w14:textId="105B1597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5376E414" w14:textId="76C02099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33D7CBBB" w14:textId="18CE07A0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729361DC" w14:textId="5704D95C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3BC806B7" w14:textId="30D617EA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751B5EE5" w14:textId="408AF422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1E022669" w14:textId="530C541A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64822DC1" w14:textId="297C23AE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61859938" w14:textId="25DE84C7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2E68A1F7" w14:textId="3D232E2E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0FE1D348" w14:textId="6A5690D2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3CA837C6" w14:textId="374B34BB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5811FEFF" w14:textId="227936DC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56A975CE" w14:textId="5D1EA731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1F9FD10B" w14:textId="12A963A7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5E82B309" w14:textId="786DAD36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1FB73534" w14:textId="204C330C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65222A00" w14:textId="36525977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439D22FF" w14:textId="42BC6DF4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70954E02" w14:textId="6E7C9ACC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0991C503" w14:textId="2468BFD6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70C8E0BC" w14:textId="26B9CFD0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0F6423F5" w14:textId="2A72AD6F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2AC77DFE" w14:textId="449CAA60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5608BD65" w14:textId="345778DF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22BA22AD" w14:textId="40A8F9E6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7025CC9B" w:rsidP="5D3F82C0" w:rsidRDefault="7025CC9B" w14:paraId="01351966" w14:textId="71247FCB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  <w:r w:rsidRPr="5D3F82C0" w:rsidR="7025CC9B">
        <w:rPr>
          <w:rFonts w:ascii="Calibri" w:hAnsi="Calibri" w:eastAsia="Calibri" w:cs="Calibri"/>
          <w:b w:val="1"/>
          <w:bCs w:val="1"/>
          <w:sz w:val="28"/>
          <w:szCs w:val="28"/>
          <w:u w:val="none"/>
        </w:rPr>
        <w:t>Reference List:</w:t>
      </w:r>
    </w:p>
    <w:p w:rsidR="5D3F82C0" w:rsidP="5D3F82C0" w:rsidRDefault="5D3F82C0" w14:paraId="7390372A" w14:textId="67914718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2B9E8E80" w14:textId="0067E492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5D3F82C0" w:rsidP="5D3F82C0" w:rsidRDefault="5D3F82C0" w14:paraId="65DFEF04" w14:textId="76936D19">
      <w:pPr>
        <w:pStyle w:val="Normal"/>
        <w:jc w:val="left"/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</w:pPr>
    </w:p>
    <w:p w:rsidR="7025CC9B" w:rsidP="5D3F82C0" w:rsidRDefault="7025CC9B" w14:paraId="4070B23B" w14:textId="0889E895">
      <w:pPr>
        <w:pStyle w:val="Normal"/>
        <w:jc w:val="left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78AB7"/>
          <w:sz w:val="24"/>
          <w:szCs w:val="24"/>
          <w:u w:val="single"/>
          <w:lang w:val="en-GB"/>
        </w:rPr>
      </w:pPr>
      <w:r w:rsidRPr="5D3F82C0" w:rsidR="7025CC9B">
        <w:rPr>
          <w:rFonts w:ascii="Calibri" w:hAnsi="Calibri" w:eastAsia="Calibri" w:cs="Calibri"/>
          <w:b w:val="0"/>
          <w:bCs w:val="0"/>
          <w:sz w:val="24"/>
          <w:szCs w:val="24"/>
          <w:u w:val="none"/>
        </w:rPr>
        <w:t xml:space="preserve">Jansson, A. (2021). </w:t>
      </w:r>
      <w:r w:rsidRPr="5D3F82C0" w:rsidR="0A60841E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From Melancholia to Depression</w:t>
      </w:r>
      <w:r w:rsidRPr="5D3F82C0" w:rsidR="2C695DF3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, Disordered Mood in Nineteenth-Century Ps</w:t>
      </w:r>
      <w:r w:rsidRPr="5D3F82C0" w:rsidR="7F72D5E5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>ychiatry</w:t>
      </w:r>
      <w:r w:rsidRPr="5D3F82C0" w:rsidR="6F4AB299">
        <w:rPr>
          <w:rFonts w:ascii="Calibri" w:hAnsi="Calibri" w:eastAsia="Calibri" w:cs="Calibri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5D3F82C0" w:rsidR="6F4AB29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>(1</w:t>
      </w:r>
      <w:r w:rsidRPr="5D3F82C0" w:rsidR="6F4AB29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  <w:vertAlign w:val="superscript"/>
        </w:rPr>
        <w:t>st</w:t>
      </w:r>
      <w:r w:rsidRPr="5D3F82C0" w:rsidR="6F4AB299">
        <w:rPr>
          <w:rFonts w:ascii="Calibri" w:hAnsi="Calibri" w:eastAsia="Calibri" w:cs="Calibri"/>
          <w:b w:val="0"/>
          <w:bCs w:val="0"/>
          <w:i w:val="0"/>
          <w:iCs w:val="0"/>
          <w:sz w:val="24"/>
          <w:szCs w:val="24"/>
          <w:u w:val="none"/>
        </w:rPr>
        <w:t xml:space="preserve"> ed.). Springer Nature. </w:t>
      </w:r>
      <w:hyperlink r:id="R9f8f92e7151a4e4f">
        <w:r w:rsidRPr="5D3F82C0" w:rsidR="7A92795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478AB7"/>
            <w:sz w:val="24"/>
            <w:szCs w:val="24"/>
            <w:u w:val="single"/>
            <w:lang w:val="en-GB"/>
          </w:rPr>
          <w:t>https://library.oapen.org/handle/20.500.12657/42575</w:t>
        </w:r>
      </w:hyperlink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9981840"/>
    <w:rsid w:val="007EFC30"/>
    <w:rsid w:val="00B2C3DB"/>
    <w:rsid w:val="019FBCA5"/>
    <w:rsid w:val="01C746C3"/>
    <w:rsid w:val="036E6949"/>
    <w:rsid w:val="03B69CF2"/>
    <w:rsid w:val="04B4E40B"/>
    <w:rsid w:val="04D75D67"/>
    <w:rsid w:val="051387F6"/>
    <w:rsid w:val="05526D53"/>
    <w:rsid w:val="05A0C37F"/>
    <w:rsid w:val="06732DC8"/>
    <w:rsid w:val="082DDD27"/>
    <w:rsid w:val="08A33BC9"/>
    <w:rsid w:val="08E592B7"/>
    <w:rsid w:val="08E93418"/>
    <w:rsid w:val="08FB23AC"/>
    <w:rsid w:val="0A60841E"/>
    <w:rsid w:val="0A6AE0F8"/>
    <w:rsid w:val="0AC35B5D"/>
    <w:rsid w:val="0BF7A096"/>
    <w:rsid w:val="0CEA5CD2"/>
    <w:rsid w:val="0D0908E6"/>
    <w:rsid w:val="0E862D33"/>
    <w:rsid w:val="0EC2E3A7"/>
    <w:rsid w:val="0F1EE76D"/>
    <w:rsid w:val="0F80659B"/>
    <w:rsid w:val="12198839"/>
    <w:rsid w:val="1238DDE1"/>
    <w:rsid w:val="127CFF93"/>
    <w:rsid w:val="1290165E"/>
    <w:rsid w:val="1464EA20"/>
    <w:rsid w:val="14A6AF49"/>
    <w:rsid w:val="14ECD0D5"/>
    <w:rsid w:val="151F2F7F"/>
    <w:rsid w:val="15E6FBFF"/>
    <w:rsid w:val="165CF507"/>
    <w:rsid w:val="165DAADD"/>
    <w:rsid w:val="170C4F04"/>
    <w:rsid w:val="18421B6F"/>
    <w:rsid w:val="19132AA4"/>
    <w:rsid w:val="1915B830"/>
    <w:rsid w:val="198923AC"/>
    <w:rsid w:val="1B0208FB"/>
    <w:rsid w:val="1B7C832E"/>
    <w:rsid w:val="1C3EE62A"/>
    <w:rsid w:val="1C501FEF"/>
    <w:rsid w:val="1C6271AB"/>
    <w:rsid w:val="1C9898D1"/>
    <w:rsid w:val="2015E81E"/>
    <w:rsid w:val="2033FD2F"/>
    <w:rsid w:val="205B2390"/>
    <w:rsid w:val="20FEB62B"/>
    <w:rsid w:val="2112574D"/>
    <w:rsid w:val="22AE27AE"/>
    <w:rsid w:val="23B4EBC8"/>
    <w:rsid w:val="23D5010D"/>
    <w:rsid w:val="290CE21D"/>
    <w:rsid w:val="295A844D"/>
    <w:rsid w:val="2988B8A5"/>
    <w:rsid w:val="2AC187C8"/>
    <w:rsid w:val="2C06AF2D"/>
    <w:rsid w:val="2C695DF3"/>
    <w:rsid w:val="2CEE5356"/>
    <w:rsid w:val="2D10C549"/>
    <w:rsid w:val="2D23AFF4"/>
    <w:rsid w:val="2E7B5744"/>
    <w:rsid w:val="2F70D452"/>
    <w:rsid w:val="30771F5D"/>
    <w:rsid w:val="30985B27"/>
    <w:rsid w:val="30C6387E"/>
    <w:rsid w:val="3128DFBE"/>
    <w:rsid w:val="319E1734"/>
    <w:rsid w:val="31B2E825"/>
    <w:rsid w:val="325CC854"/>
    <w:rsid w:val="33E26E03"/>
    <w:rsid w:val="342FA7FA"/>
    <w:rsid w:val="34536BD9"/>
    <w:rsid w:val="3599C3D6"/>
    <w:rsid w:val="35FC50E1"/>
    <w:rsid w:val="37BB2374"/>
    <w:rsid w:val="38267F35"/>
    <w:rsid w:val="39C0B80B"/>
    <w:rsid w:val="3AC6B121"/>
    <w:rsid w:val="3B80C3AF"/>
    <w:rsid w:val="3C0492FA"/>
    <w:rsid w:val="3C765342"/>
    <w:rsid w:val="3D9CFFCF"/>
    <w:rsid w:val="3DFE51E3"/>
    <w:rsid w:val="3EF60DF5"/>
    <w:rsid w:val="3F88E76D"/>
    <w:rsid w:val="3FC63559"/>
    <w:rsid w:val="42C0882F"/>
    <w:rsid w:val="42E84526"/>
    <w:rsid w:val="439BE17B"/>
    <w:rsid w:val="44A7009D"/>
    <w:rsid w:val="45974F33"/>
    <w:rsid w:val="468A6801"/>
    <w:rsid w:val="46ECAA9A"/>
    <w:rsid w:val="475D363A"/>
    <w:rsid w:val="483B1BC6"/>
    <w:rsid w:val="486F529E"/>
    <w:rsid w:val="48887AFB"/>
    <w:rsid w:val="49981840"/>
    <w:rsid w:val="4A0B22FF"/>
    <w:rsid w:val="4ACB9A14"/>
    <w:rsid w:val="4BFDEE67"/>
    <w:rsid w:val="4C08938D"/>
    <w:rsid w:val="4C402CA9"/>
    <w:rsid w:val="4C676A75"/>
    <w:rsid w:val="4D82ACE1"/>
    <w:rsid w:val="4E254ACC"/>
    <w:rsid w:val="4E67E4EC"/>
    <w:rsid w:val="4E873E01"/>
    <w:rsid w:val="4EDA3532"/>
    <w:rsid w:val="4EDE9422"/>
    <w:rsid w:val="4F179783"/>
    <w:rsid w:val="4F9F0B37"/>
    <w:rsid w:val="504C90D9"/>
    <w:rsid w:val="507A6483"/>
    <w:rsid w:val="5180170A"/>
    <w:rsid w:val="52F48D5C"/>
    <w:rsid w:val="5391B606"/>
    <w:rsid w:val="53FAAFE6"/>
    <w:rsid w:val="542A6302"/>
    <w:rsid w:val="54614183"/>
    <w:rsid w:val="54727C5A"/>
    <w:rsid w:val="54A226D7"/>
    <w:rsid w:val="57AA1D1C"/>
    <w:rsid w:val="57E8C819"/>
    <w:rsid w:val="593D04F8"/>
    <w:rsid w:val="597597FA"/>
    <w:rsid w:val="59FBEAC4"/>
    <w:rsid w:val="5A208813"/>
    <w:rsid w:val="5AE43E7A"/>
    <w:rsid w:val="5B26F950"/>
    <w:rsid w:val="5B341CDF"/>
    <w:rsid w:val="5BACB3BB"/>
    <w:rsid w:val="5BBAA4B9"/>
    <w:rsid w:val="5BDE91B4"/>
    <w:rsid w:val="5C22ACC3"/>
    <w:rsid w:val="5C94105F"/>
    <w:rsid w:val="5C99E862"/>
    <w:rsid w:val="5D247B0F"/>
    <w:rsid w:val="5D3F82C0"/>
    <w:rsid w:val="5D9576C1"/>
    <w:rsid w:val="5EA26211"/>
    <w:rsid w:val="5FA39B5C"/>
    <w:rsid w:val="5FC77E66"/>
    <w:rsid w:val="608FC997"/>
    <w:rsid w:val="60B31AA2"/>
    <w:rsid w:val="6105941A"/>
    <w:rsid w:val="6150FF62"/>
    <w:rsid w:val="61678182"/>
    <w:rsid w:val="61E73FA2"/>
    <w:rsid w:val="622B99F8"/>
    <w:rsid w:val="62ECCFC3"/>
    <w:rsid w:val="6368C642"/>
    <w:rsid w:val="63D07B3C"/>
    <w:rsid w:val="6431B6C2"/>
    <w:rsid w:val="64DBC706"/>
    <w:rsid w:val="655B5FE1"/>
    <w:rsid w:val="66B0375C"/>
    <w:rsid w:val="68301BFA"/>
    <w:rsid w:val="6841451F"/>
    <w:rsid w:val="6904EECB"/>
    <w:rsid w:val="692098A2"/>
    <w:rsid w:val="69C75E8F"/>
    <w:rsid w:val="69F43563"/>
    <w:rsid w:val="6A36ABDD"/>
    <w:rsid w:val="6A87CFE9"/>
    <w:rsid w:val="6B4B088A"/>
    <w:rsid w:val="6B73D827"/>
    <w:rsid w:val="6BB17908"/>
    <w:rsid w:val="6BD27C3E"/>
    <w:rsid w:val="6C1CA296"/>
    <w:rsid w:val="6C23D31B"/>
    <w:rsid w:val="6C311D70"/>
    <w:rsid w:val="6C754DA6"/>
    <w:rsid w:val="6C8090A6"/>
    <w:rsid w:val="6CB5C310"/>
    <w:rsid w:val="6CE9CE43"/>
    <w:rsid w:val="6D206408"/>
    <w:rsid w:val="6E187F5F"/>
    <w:rsid w:val="6F0A1D00"/>
    <w:rsid w:val="6F363015"/>
    <w:rsid w:val="6F4AB299"/>
    <w:rsid w:val="6F6B852F"/>
    <w:rsid w:val="6F8FC672"/>
    <w:rsid w:val="7025CC9B"/>
    <w:rsid w:val="71127A62"/>
    <w:rsid w:val="7221BACC"/>
    <w:rsid w:val="7241BDC2"/>
    <w:rsid w:val="7249AB48"/>
    <w:rsid w:val="7383FBFB"/>
    <w:rsid w:val="738C20AD"/>
    <w:rsid w:val="73E57BA9"/>
    <w:rsid w:val="75A30FE3"/>
    <w:rsid w:val="76BE63BA"/>
    <w:rsid w:val="772BB105"/>
    <w:rsid w:val="77D65974"/>
    <w:rsid w:val="77F231C0"/>
    <w:rsid w:val="78006DE9"/>
    <w:rsid w:val="784B061C"/>
    <w:rsid w:val="78A27CF0"/>
    <w:rsid w:val="78B0FF46"/>
    <w:rsid w:val="794B2BDC"/>
    <w:rsid w:val="7A58FCBE"/>
    <w:rsid w:val="7A927959"/>
    <w:rsid w:val="7A9C4348"/>
    <w:rsid w:val="7AE1BBB2"/>
    <w:rsid w:val="7B1CFFAE"/>
    <w:rsid w:val="7B2DB7FB"/>
    <w:rsid w:val="7B301679"/>
    <w:rsid w:val="7B307B20"/>
    <w:rsid w:val="7C151D0B"/>
    <w:rsid w:val="7C250705"/>
    <w:rsid w:val="7C676161"/>
    <w:rsid w:val="7CA68AA2"/>
    <w:rsid w:val="7CD507AE"/>
    <w:rsid w:val="7D847069"/>
    <w:rsid w:val="7E58C824"/>
    <w:rsid w:val="7E681BE2"/>
    <w:rsid w:val="7EE32BCE"/>
    <w:rsid w:val="7F072B1A"/>
    <w:rsid w:val="7F72D5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981840"/>
  <w15:chartTrackingRefBased/>
  <w15:docId w15:val="{EE2D1C39-CD1A-466F-B676-19826ACF9CC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library.oapen.org/handle/20.500.12657/42575" TargetMode="External" Id="R9f8f92e7151a4e4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Anwen Griffiths (2203888)</dc:creator>
  <keywords/>
  <dc:description/>
  <lastModifiedBy>Anwen Griffiths (2203888)</lastModifiedBy>
  <revision>2</revision>
  <dcterms:created xsi:type="dcterms:W3CDTF">2024-04-21T15:46:46.0954792Z</dcterms:created>
  <dcterms:modified xsi:type="dcterms:W3CDTF">2024-04-23T17:56:27.6204437Z</dcterms:modified>
</coreProperties>
</file>