
<file path=[Content_Types].xml><?xml version="1.0" encoding="utf-8"?>
<Types xmlns="http://schemas.openxmlformats.org/package/2006/content-types">
  <Default Extension="bmp" ContentType="image/bmp"/>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16551A" w:rsidRPr="00FB032F" w:rsidP="00696817">
      <w:pPr>
        <w:spacing w:after="0" w:line="360" w:lineRule="auto"/>
        <w:jc w:val="both"/>
        <w:rPr>
          <w:rFonts w:ascii="Times New Roman" w:hAnsi="Times New Roman" w:cs="Times New Roman"/>
          <w:b/>
          <w:sz w:val="24"/>
          <w:szCs w:val="24"/>
        </w:rPr>
      </w:pPr>
    </w:p>
    <w:p w:rsidR="0016551A"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RPr="00FB032F" w:rsidP="00696817">
      <w:pPr>
        <w:spacing w:after="0" w:line="360" w:lineRule="auto"/>
        <w:jc w:val="both"/>
        <w:rPr>
          <w:rFonts w:ascii="Times New Roman" w:hAnsi="Times New Roman" w:cs="Times New Roman"/>
          <w:b/>
          <w:sz w:val="24"/>
          <w:szCs w:val="24"/>
        </w:rPr>
      </w:pPr>
    </w:p>
    <w:p w:rsidR="0016551A" w:rsidRPr="00FB032F" w:rsidP="00696817">
      <w:pPr>
        <w:spacing w:after="0" w:line="360" w:lineRule="auto"/>
        <w:jc w:val="both"/>
        <w:rPr>
          <w:rFonts w:ascii="Times New Roman" w:hAnsi="Times New Roman" w:cs="Times New Roman"/>
          <w:b/>
          <w:sz w:val="24"/>
          <w:szCs w:val="24"/>
        </w:rPr>
      </w:pPr>
    </w:p>
    <w:p w:rsidR="0016551A" w:rsidRPr="00FB032F" w:rsidP="00696817">
      <w:pPr>
        <w:spacing w:after="0" w:line="360" w:lineRule="auto"/>
        <w:jc w:val="both"/>
        <w:rPr>
          <w:rFonts w:ascii="Times New Roman" w:hAnsi="Times New Roman" w:cs="Times New Roman"/>
          <w:b/>
          <w:sz w:val="24"/>
          <w:szCs w:val="24"/>
        </w:rPr>
      </w:pPr>
    </w:p>
    <w:p w:rsidR="00AB5289" w:rsidRPr="00FB032F" w:rsidP="00EE3422">
      <w:pPr>
        <w:spacing w:after="0" w:line="360" w:lineRule="auto"/>
        <w:jc w:val="center"/>
        <w:rPr>
          <w:rFonts w:ascii="Times New Roman" w:hAnsi="Times New Roman" w:cs="Times New Roman"/>
          <w:b/>
          <w:sz w:val="24"/>
          <w:szCs w:val="24"/>
        </w:rPr>
      </w:pPr>
      <w:r w:rsidRPr="00FB032F">
        <w:rPr>
          <w:rFonts w:ascii="Times New Roman" w:hAnsi="Times New Roman" w:cs="Times New Roman"/>
          <w:b/>
          <w:sz w:val="24"/>
          <w:szCs w:val="24"/>
        </w:rPr>
        <w:t>Strategic Development and Implementation for SMEs</w:t>
      </w: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sdt>
      <w:sdtPr>
        <w:id w:val="-768539744"/>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rsidR="00FE2E36" w:rsidRPr="00F23959" w:rsidP="00F23959">
          <w:pPr>
            <w:pStyle w:val="TOCHeading"/>
            <w:spacing w:before="0" w:line="360" w:lineRule="auto"/>
            <w:jc w:val="center"/>
            <w:rPr>
              <w:rFonts w:ascii="Times New Roman" w:hAnsi="Times New Roman" w:cs="Times New Roman"/>
              <w:color w:val="000000" w:themeColor="text1"/>
              <w:sz w:val="24"/>
              <w:szCs w:val="24"/>
            </w:rPr>
          </w:pPr>
          <w:r w:rsidRPr="00F23959">
            <w:rPr>
              <w:rFonts w:ascii="Times New Roman" w:hAnsi="Times New Roman" w:cs="Times New Roman"/>
              <w:color w:val="000000" w:themeColor="text1"/>
              <w:sz w:val="24"/>
              <w:szCs w:val="24"/>
            </w:rPr>
            <w:t>Table of Contents</w:t>
          </w:r>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r w:rsidRPr="00F23959">
            <w:rPr>
              <w:rFonts w:ascii="Times New Roman" w:hAnsi="Times New Roman" w:cs="Times New Roman"/>
              <w:color w:val="000000" w:themeColor="text1"/>
              <w:sz w:val="24"/>
              <w:szCs w:val="24"/>
            </w:rPr>
            <w:fldChar w:fldCharType="begin"/>
          </w:r>
          <w:r w:rsidRPr="00F23959">
            <w:rPr>
              <w:rFonts w:ascii="Times New Roman" w:hAnsi="Times New Roman" w:cs="Times New Roman"/>
              <w:color w:val="000000" w:themeColor="text1"/>
              <w:sz w:val="24"/>
              <w:szCs w:val="24"/>
            </w:rPr>
            <w:instrText xml:space="preserve"> TOC \o "1-3" \h \z \u </w:instrText>
          </w:r>
          <w:r w:rsidRPr="00F23959">
            <w:rPr>
              <w:rFonts w:ascii="Times New Roman" w:hAnsi="Times New Roman" w:cs="Times New Roman"/>
              <w:color w:val="000000" w:themeColor="text1"/>
              <w:sz w:val="24"/>
              <w:szCs w:val="24"/>
            </w:rPr>
            <w:fldChar w:fldCharType="separate"/>
          </w:r>
          <w:hyperlink w:anchor="_Toc164176531" w:history="1">
            <w:r w:rsidRPr="00F23959">
              <w:rPr>
                <w:rStyle w:val="Hyperlink"/>
                <w:rFonts w:ascii="Times New Roman" w:hAnsi="Times New Roman" w:cs="Times New Roman"/>
                <w:noProof/>
                <w:color w:val="000000" w:themeColor="text1"/>
                <w:sz w:val="24"/>
                <w:szCs w:val="24"/>
              </w:rPr>
              <w:t>Introduction</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_Toc164176531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3</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2" w:history="1">
            <w:r w:rsidRPr="00F23959">
              <w:rPr>
                <w:rStyle w:val="Hyperlink"/>
                <w:rFonts w:ascii="Times New Roman" w:hAnsi="Times New Roman" w:cs="Times New Roman"/>
                <w:noProof/>
                <w:color w:val="000000" w:themeColor="text1"/>
                <w:sz w:val="24"/>
                <w:szCs w:val="24"/>
              </w:rPr>
              <w:t>Company Overview (Pharmacy2U)</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_Toc164176532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4</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3" w:history="1">
            <w:r w:rsidRPr="00F23959">
              <w:rPr>
                <w:rStyle w:val="Hyperlink"/>
                <w:rFonts w:ascii="Times New Roman" w:hAnsi="Times New Roman" w:cs="Times New Roman"/>
                <w:noProof/>
                <w:color w:val="000000" w:themeColor="text1"/>
                <w:sz w:val="24"/>
                <w:szCs w:val="24"/>
              </w:rPr>
              <w:t>Current Strategic Directions of Pharmacy2U</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_Toc164176533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5</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4" w:history="1">
            <w:r w:rsidRPr="00F23959">
              <w:rPr>
                <w:rStyle w:val="Hyperlink"/>
                <w:rFonts w:ascii="Times New Roman" w:hAnsi="Times New Roman" w:cs="Times New Roman"/>
                <w:noProof/>
                <w:color w:val="000000" w:themeColor="text1"/>
                <w:sz w:val="24"/>
                <w:szCs w:val="24"/>
                <w:lang w:val="en-US"/>
              </w:rPr>
              <w:t>Business Environmental Scanning for Pharmacy2u</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_Toc164176534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6</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5" w:history="1">
            <w:r w:rsidRPr="00F23959">
              <w:rPr>
                <w:rStyle w:val="Hyperlink"/>
                <w:rFonts w:ascii="Times New Roman" w:hAnsi="Times New Roman" w:cs="Times New Roman"/>
                <w:noProof/>
                <w:color w:val="000000" w:themeColor="text1"/>
                <w:sz w:val="24"/>
                <w:szCs w:val="24"/>
                <w:lang w:val="en-US"/>
              </w:rPr>
              <w:t>Available Strategic Growth Choices for Pharmacy2u</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_Toc164176535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10</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6" w:history="1">
            <w:r w:rsidRPr="00F23959">
              <w:rPr>
                <w:rStyle w:val="Hyperlink"/>
                <w:rFonts w:ascii="Times New Roman" w:hAnsi="Times New Roman" w:cs="Times New Roman"/>
                <w:noProof/>
                <w:color w:val="000000" w:themeColor="text1"/>
                <w:sz w:val="24"/>
                <w:szCs w:val="24"/>
              </w:rPr>
              <w:t>Stakeholder Analysis</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_Toc164176536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15</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7" w:history="1">
            <w:r w:rsidRPr="00F23959">
              <w:rPr>
                <w:rStyle w:val="Hyperlink"/>
                <w:rFonts w:ascii="Times New Roman" w:hAnsi="Times New Roman" w:cs="Times New Roman"/>
                <w:noProof/>
                <w:color w:val="000000" w:themeColor="text1"/>
                <w:sz w:val="24"/>
                <w:szCs w:val="24"/>
              </w:rPr>
              <w:t>Recommendations</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_Toc164176537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17</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8" w:history="1">
            <w:r w:rsidRPr="00F23959">
              <w:rPr>
                <w:rStyle w:val="Hyperlink"/>
                <w:rFonts w:ascii="Times New Roman" w:hAnsi="Times New Roman" w:cs="Times New Roman"/>
                <w:noProof/>
                <w:color w:val="000000" w:themeColor="text1"/>
                <w:sz w:val="24"/>
                <w:szCs w:val="24"/>
                <w:lang w:val="en-US"/>
              </w:rPr>
              <w:t>Conclusion</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_Toc164176538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18</w:t>
            </w:r>
            <w:r w:rsidRPr="00F23959">
              <w:rPr>
                <w:rFonts w:ascii="Times New Roman" w:hAnsi="Times New Roman" w:cs="Times New Roman"/>
                <w:noProof/>
                <w:webHidden/>
                <w:color w:val="000000" w:themeColor="text1"/>
                <w:sz w:val="24"/>
                <w:szCs w:val="24"/>
              </w:rPr>
              <w:fldChar w:fldCharType="end"/>
            </w:r>
          </w:hyperlink>
        </w:p>
        <w:p w:rsidR="00FE2E36" w:rsidRPr="00F23959" w:rsidP="00F23959">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4176539" w:history="1">
            <w:r w:rsidRPr="00F23959">
              <w:rPr>
                <w:rStyle w:val="Hyperlink"/>
                <w:rFonts w:ascii="Times New Roman" w:hAnsi="Times New Roman" w:cs="Times New Roman"/>
                <w:noProof/>
                <w:color w:val="000000" w:themeColor="text1"/>
                <w:sz w:val="24"/>
                <w:szCs w:val="24"/>
                <w:lang w:val="en-US"/>
              </w:rPr>
              <w:t>Reference List</w:t>
            </w:r>
            <w:r w:rsidRPr="00F23959">
              <w:rPr>
                <w:rFonts w:ascii="Times New Roman" w:hAnsi="Times New Roman" w:cs="Times New Roman"/>
                <w:noProof/>
                <w:webHidden/>
                <w:color w:val="000000" w:themeColor="text1"/>
                <w:sz w:val="24"/>
                <w:szCs w:val="24"/>
              </w:rPr>
              <w:tab/>
            </w:r>
            <w:r w:rsidRPr="00F23959">
              <w:rPr>
                <w:rFonts w:ascii="Times New Roman" w:hAnsi="Times New Roman" w:cs="Times New Roman"/>
                <w:noProof/>
                <w:webHidden/>
                <w:color w:val="000000" w:themeColor="text1"/>
                <w:sz w:val="24"/>
                <w:szCs w:val="24"/>
              </w:rPr>
              <w:fldChar w:fldCharType="begin"/>
            </w:r>
            <w:r w:rsidRPr="00F23959">
              <w:rPr>
                <w:rFonts w:ascii="Times New Roman" w:hAnsi="Times New Roman" w:cs="Times New Roman"/>
                <w:noProof/>
                <w:webHidden/>
                <w:color w:val="000000" w:themeColor="text1"/>
                <w:sz w:val="24"/>
                <w:szCs w:val="24"/>
              </w:rPr>
              <w:instrText xml:space="preserve"> PAGEREF _Toc164176539 \h </w:instrText>
            </w:r>
            <w:r w:rsidRPr="00F23959">
              <w:rPr>
                <w:rFonts w:ascii="Times New Roman" w:hAnsi="Times New Roman" w:cs="Times New Roman"/>
                <w:noProof/>
                <w:webHidden/>
                <w:color w:val="000000" w:themeColor="text1"/>
                <w:sz w:val="24"/>
                <w:szCs w:val="24"/>
              </w:rPr>
              <w:fldChar w:fldCharType="separate"/>
            </w:r>
            <w:r w:rsidRPr="00F23959">
              <w:rPr>
                <w:rFonts w:ascii="Times New Roman" w:hAnsi="Times New Roman" w:cs="Times New Roman"/>
                <w:noProof/>
                <w:webHidden/>
                <w:color w:val="000000" w:themeColor="text1"/>
                <w:sz w:val="24"/>
                <w:szCs w:val="24"/>
              </w:rPr>
              <w:t>19</w:t>
            </w:r>
            <w:r w:rsidRPr="00F23959">
              <w:rPr>
                <w:rFonts w:ascii="Times New Roman" w:hAnsi="Times New Roman" w:cs="Times New Roman"/>
                <w:noProof/>
                <w:webHidden/>
                <w:color w:val="000000" w:themeColor="text1"/>
                <w:sz w:val="24"/>
                <w:szCs w:val="24"/>
              </w:rPr>
              <w:fldChar w:fldCharType="end"/>
            </w:r>
          </w:hyperlink>
        </w:p>
        <w:p w:rsidR="00FE2E36" w:rsidP="00F23959">
          <w:pPr>
            <w:spacing w:after="0" w:line="360" w:lineRule="auto"/>
            <w:jc w:val="both"/>
          </w:pPr>
          <w:r w:rsidRPr="00F23959">
            <w:rPr>
              <w:rFonts w:ascii="Times New Roman" w:hAnsi="Times New Roman" w:cs="Times New Roman"/>
              <w:b/>
              <w:bCs/>
              <w:noProof/>
              <w:color w:val="000000" w:themeColor="text1"/>
              <w:sz w:val="24"/>
              <w:szCs w:val="24"/>
            </w:rPr>
            <w:fldChar w:fldCharType="end"/>
          </w:r>
        </w:p>
      </w:sdtContent>
    </w:sdt>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312D39"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16551A" w:rsidRPr="00FB032F" w:rsidP="00EE3422">
      <w:pPr>
        <w:pStyle w:val="Heading2"/>
      </w:pPr>
      <w:bookmarkStart w:id="0" w:name="_Toc164176531"/>
      <w:r w:rsidRPr="00FB032F">
        <w:t>Introduction</w:t>
      </w:r>
      <w:bookmarkEnd w:id="0"/>
    </w:p>
    <w:p w:rsidR="0016551A" w:rsidRPr="00FB032F" w:rsidP="00696817">
      <w:pPr>
        <w:spacing w:after="0" w:line="360" w:lineRule="auto"/>
        <w:jc w:val="both"/>
        <w:rPr>
          <w:rFonts w:ascii="Times New Roman" w:hAnsi="Times New Roman" w:cs="Times New Roman"/>
          <w:sz w:val="24"/>
          <w:szCs w:val="24"/>
        </w:rPr>
      </w:pPr>
      <w:r w:rsidRPr="00FB032F">
        <w:rPr>
          <w:rFonts w:ascii="Times New Roman" w:hAnsi="Times New Roman" w:cs="Times New Roman"/>
          <w:sz w:val="24"/>
          <w:szCs w:val="24"/>
        </w:rPr>
        <w:t>The following report instigates that Pharmacy2U has developed a long-standing partnership with NHS. Pharmacy2U has employed over 528 people to lead and manage the patient. The Company also offers thousands of products from trusted brands in the health and wellness space. In addition, it illustrates that Pharmacy2U's main purpose is to innovate, with passion, expertise, and commitment to drive the best possible service for organizational success. More likely, The Company's main aim is to strengthen our business to delivering of an achievable, measure, and ESG strategy for organizational growth. Pharmacy2U core values are to develop an environment to improve the lives of patients, and people through continuous social impact, and robust sustainability policy. Besides this, the following report also highlights business environmental scanning for Pharmacy2U, available strategic growth choices for the company, and stakeholder analysis. Lastly, the subsequent report makes some recommendations to Pharmacy2U concerning improving its growth and success level in both the local and international markets.</w:t>
      </w: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EE3422" w:rsidP="00696817">
      <w:pPr>
        <w:spacing w:after="0" w:line="360" w:lineRule="auto"/>
        <w:jc w:val="both"/>
        <w:rPr>
          <w:rFonts w:ascii="Times New Roman" w:hAnsi="Times New Roman" w:cs="Times New Roman"/>
          <w:b/>
          <w:sz w:val="24"/>
          <w:szCs w:val="24"/>
        </w:rPr>
      </w:pPr>
    </w:p>
    <w:p w:rsidR="00A16255" w:rsidRPr="00FB032F" w:rsidP="00EE3422">
      <w:pPr>
        <w:pStyle w:val="Heading2"/>
      </w:pPr>
      <w:bookmarkStart w:id="1" w:name="_Toc164176532"/>
      <w:r w:rsidRPr="00FB032F">
        <w:t>Company Overview (Pharmacy2U)</w:t>
      </w:r>
      <w:bookmarkEnd w:id="1"/>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Pharmacy2U was founded as an online doctor service provider in 1999. The Company offers a confidential, safe, and secure consultation within the experience UK. Pharmacy2U serves over 750,000 patients and dispenses over 1.6 million items each month. The Company has developed a long-standing partnership with NHS</w:t>
      </w:r>
      <w:r w:rsidRPr="00FB032F" w:rsidR="00C31901">
        <w:rPr>
          <w:rFonts w:ascii="Times New Roman" w:hAnsi="Times New Roman" w:cs="Times New Roman"/>
          <w:sz w:val="24"/>
          <w:szCs w:val="24"/>
        </w:rPr>
        <w:t xml:space="preserve"> </w:t>
      </w:r>
      <w:r w:rsidRPr="00FB032F" w:rsidR="00C31901">
        <w:rPr>
          <w:rFonts w:ascii="Times New Roman" w:hAnsi="Times New Roman" w:cs="Times New Roman"/>
          <w:color w:val="222222"/>
          <w:sz w:val="24"/>
          <w:szCs w:val="24"/>
          <w:shd w:val="clear" w:color="auto" w:fill="FFFFFF"/>
        </w:rPr>
        <w:t>(</w:t>
      </w:r>
      <w:r w:rsidRPr="00FB032F" w:rsidR="00C31901">
        <w:rPr>
          <w:rFonts w:ascii="Times New Roman" w:hAnsi="Times New Roman" w:cs="Times New Roman"/>
          <w:color w:val="222222"/>
          <w:sz w:val="24"/>
          <w:szCs w:val="24"/>
          <w:shd w:val="clear" w:color="auto" w:fill="FFFFFF"/>
        </w:rPr>
        <w:t>Ejibe</w:t>
      </w:r>
      <w:r w:rsidRPr="00FB032F" w:rsidR="00C31901">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Pharmacy2U has employed over 528 people to lead and manage the patient. The Company also offers thousands of products from trusted brands in the health and wellness space. Pharmacy2U offers low prices and regular promotions to improve customer experience. </w:t>
      </w:r>
    </w:p>
    <w:p w:rsidR="00A16255" w:rsidRPr="00FB032F" w:rsidP="00EE3422">
      <w:pPr>
        <w:spacing w:after="0" w:line="360" w:lineRule="auto"/>
        <w:jc w:val="center"/>
        <w:rPr>
          <w:rFonts w:ascii="Times New Roman" w:hAnsi="Times New Roman" w:cs="Times New Roman"/>
          <w:sz w:val="24"/>
          <w:szCs w:val="24"/>
        </w:rPr>
      </w:pPr>
      <w:r w:rsidRPr="0013375C">
        <w:drawing>
          <wp:inline distT="0" distB="0" distL="0" distR="0">
            <wp:extent cx="3790476" cy="2323809"/>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xmlns:r="http://schemas.openxmlformats.org/officeDocument/2006/relationships" r:embed="rId5"/>
                    <a:stretch>
                      <a:fillRect/>
                    </a:stretch>
                  </pic:blipFill>
                  <pic:spPr>
                    <a:xfrm>
                      <a:off x="0" y="0"/>
                      <a:ext cx="3790476" cy="2323809"/>
                    </a:xfrm>
                    <a:prstGeom prst="rect">
                      <a:avLst/>
                    </a:prstGeom>
                  </pic:spPr>
                </pic:pic>
              </a:graphicData>
            </a:graphic>
          </wp:inline>
        </w:drawing>
      </w:r>
    </w:p>
    <w:p w:rsidR="00760BD2" w:rsidRPr="00EE3422" w:rsidP="00EE3422">
      <w:pPr>
        <w:spacing w:after="0" w:line="360" w:lineRule="auto"/>
        <w:jc w:val="center"/>
        <w:rPr>
          <w:rFonts w:ascii="Times New Roman" w:hAnsi="Times New Roman" w:cs="Times New Roman"/>
          <w:b/>
          <w:color w:val="222222"/>
          <w:sz w:val="24"/>
          <w:szCs w:val="24"/>
          <w:shd w:val="clear" w:color="auto" w:fill="FFFFFF"/>
        </w:rPr>
      </w:pPr>
      <w:r w:rsidRPr="00EE3422">
        <w:rPr>
          <w:rFonts w:ascii="Times New Roman" w:hAnsi="Times New Roman" w:cs="Times New Roman"/>
          <w:b/>
          <w:color w:val="222222"/>
          <w:sz w:val="24"/>
          <w:szCs w:val="24"/>
          <w:shd w:val="clear" w:color="auto" w:fill="FFFFFF"/>
        </w:rPr>
        <w:t>(</w:t>
      </w:r>
      <w:r w:rsidRPr="00EE3422" w:rsidR="009B2401">
        <w:rPr>
          <w:rFonts w:ascii="Times New Roman" w:hAnsi="Times New Roman" w:cs="Times New Roman"/>
          <w:b/>
          <w:color w:val="222222"/>
          <w:sz w:val="24"/>
          <w:szCs w:val="24"/>
          <w:shd w:val="clear" w:color="auto" w:fill="FFFFFF"/>
        </w:rPr>
        <w:t xml:space="preserve">Source: </w:t>
      </w:r>
      <w:r w:rsidRPr="00EE3422">
        <w:rPr>
          <w:rFonts w:ascii="Times New Roman" w:hAnsi="Times New Roman" w:cs="Times New Roman"/>
          <w:b/>
          <w:color w:val="222222"/>
          <w:sz w:val="24"/>
          <w:szCs w:val="24"/>
          <w:shd w:val="clear" w:color="auto" w:fill="FFFFFF"/>
        </w:rPr>
        <w:t>Azizah</w:t>
      </w:r>
      <w:r w:rsidRPr="00EE3422">
        <w:rPr>
          <w:rFonts w:ascii="Times New Roman" w:hAnsi="Times New Roman" w:cs="Times New Roman"/>
          <w:b/>
          <w:color w:val="222222"/>
          <w:sz w:val="24"/>
          <w:szCs w:val="24"/>
          <w:shd w:val="clear" w:color="auto" w:fill="FFFFFF"/>
        </w:rPr>
        <w:t xml:space="preserve"> et al., 2024)</w:t>
      </w: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1E156D" w:rsidP="00696817">
      <w:pPr>
        <w:spacing w:after="0" w:line="360" w:lineRule="auto"/>
        <w:jc w:val="both"/>
        <w:rPr>
          <w:rFonts w:ascii="Times New Roman" w:hAnsi="Times New Roman" w:cs="Times New Roman"/>
          <w:b/>
          <w:sz w:val="24"/>
          <w:szCs w:val="24"/>
        </w:rPr>
      </w:pPr>
    </w:p>
    <w:p w:rsidR="00A16255" w:rsidRPr="00FB032F" w:rsidP="001E156D">
      <w:pPr>
        <w:pStyle w:val="Heading2"/>
      </w:pPr>
      <w:bookmarkStart w:id="2" w:name="_Toc164176533"/>
      <w:r w:rsidRPr="00FB032F">
        <w:t>Current Strategic Directions of Pharmacy2U</w:t>
      </w:r>
      <w:bookmarkEnd w:id="2"/>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Strategic direction is the collection of activities and decisions a firm requires to achieve a desired outcome</w:t>
      </w:r>
      <w:r w:rsidRPr="00FB032F" w:rsidR="009D3649">
        <w:rPr>
          <w:rFonts w:ascii="Times New Roman" w:hAnsi="Times New Roman" w:cs="Times New Roman"/>
          <w:sz w:val="24"/>
          <w:szCs w:val="24"/>
        </w:rPr>
        <w:t xml:space="preserve"> </w:t>
      </w:r>
      <w:r w:rsidRPr="00FB032F" w:rsidR="009D3649">
        <w:rPr>
          <w:rFonts w:ascii="Times New Roman" w:hAnsi="Times New Roman" w:cs="Times New Roman"/>
          <w:color w:val="222222"/>
          <w:sz w:val="24"/>
          <w:szCs w:val="24"/>
          <w:shd w:val="clear" w:color="auto" w:fill="FFFFFF"/>
        </w:rPr>
        <w:t>(</w:t>
      </w:r>
      <w:r w:rsidRPr="00FB032F" w:rsidR="009D3649">
        <w:rPr>
          <w:rFonts w:ascii="Times New Roman" w:hAnsi="Times New Roman" w:cs="Times New Roman"/>
          <w:color w:val="222222"/>
          <w:sz w:val="24"/>
          <w:szCs w:val="24"/>
          <w:shd w:val="clear" w:color="auto" w:fill="FFFFFF"/>
        </w:rPr>
        <w:t>Ejibe</w:t>
      </w:r>
      <w:r w:rsidRPr="00FB032F" w:rsidR="009D3649">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Pharmacy2U operates in the UK pharmaceutical industry and is approved as a National Health Service online pharmacy that offers repeat prescription delivery and private </w:t>
      </w:r>
      <w:r w:rsidRPr="00FB032F">
        <w:rPr>
          <w:rFonts w:ascii="Times New Roman" w:hAnsi="Times New Roman" w:cs="Times New Roman"/>
          <w:sz w:val="24"/>
          <w:szCs w:val="24"/>
        </w:rPr>
        <w:t>doctors</w:t>
      </w:r>
      <w:r w:rsidRPr="00FB032F">
        <w:rPr>
          <w:rFonts w:ascii="Times New Roman" w:hAnsi="Times New Roman" w:cs="Times New Roman"/>
          <w:sz w:val="24"/>
          <w:szCs w:val="24"/>
        </w:rPr>
        <w:t xml:space="preserve"> online service to improve customer experience.</w:t>
      </w:r>
    </w:p>
    <w:p w:rsidR="00A16255" w:rsidRPr="00FB032F" w:rsidP="001E156D">
      <w:pPr>
        <w:spacing w:after="0" w:line="360" w:lineRule="auto"/>
        <w:jc w:val="center"/>
        <w:rPr>
          <w:rFonts w:ascii="Times New Roman" w:hAnsi="Times New Roman" w:cs="Times New Roman"/>
          <w:sz w:val="24"/>
          <w:szCs w:val="24"/>
        </w:rPr>
      </w:pPr>
      <w:r w:rsidRPr="00E05A03">
        <w:drawing>
          <wp:inline distT="0" distB="0" distL="0" distR="0">
            <wp:extent cx="3438095" cy="2228571"/>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xmlns:r="http://schemas.openxmlformats.org/officeDocument/2006/relationships" r:embed="rId6"/>
                    <a:stretch>
                      <a:fillRect/>
                    </a:stretch>
                  </pic:blipFill>
                  <pic:spPr>
                    <a:xfrm>
                      <a:off x="0" y="0"/>
                      <a:ext cx="3438095" cy="2228571"/>
                    </a:xfrm>
                    <a:prstGeom prst="rect">
                      <a:avLst/>
                    </a:prstGeom>
                  </pic:spPr>
                </pic:pic>
              </a:graphicData>
            </a:graphic>
          </wp:inline>
        </w:drawing>
      </w:r>
    </w:p>
    <w:p w:rsidR="00B55C60" w:rsidRPr="001E156D" w:rsidP="001E156D">
      <w:pPr>
        <w:spacing w:after="0" w:line="360" w:lineRule="auto"/>
        <w:jc w:val="center"/>
        <w:rPr>
          <w:rFonts w:ascii="Times New Roman" w:hAnsi="Times New Roman" w:cs="Times New Roman"/>
          <w:b/>
          <w:color w:val="222222"/>
          <w:sz w:val="24"/>
          <w:szCs w:val="24"/>
          <w:shd w:val="clear" w:color="auto" w:fill="FFFFFF"/>
        </w:rPr>
      </w:pPr>
      <w:r w:rsidRPr="001E156D">
        <w:rPr>
          <w:rFonts w:ascii="Times New Roman" w:hAnsi="Times New Roman" w:cs="Times New Roman"/>
          <w:b/>
          <w:color w:val="222222"/>
          <w:sz w:val="24"/>
          <w:szCs w:val="24"/>
          <w:shd w:val="clear" w:color="auto" w:fill="FFFFFF"/>
        </w:rPr>
        <w:t>(</w:t>
      </w:r>
      <w:r w:rsidRPr="001E156D" w:rsidR="001D1E65">
        <w:rPr>
          <w:rFonts w:ascii="Times New Roman" w:hAnsi="Times New Roman" w:cs="Times New Roman"/>
          <w:b/>
          <w:color w:val="222222"/>
          <w:sz w:val="24"/>
          <w:szCs w:val="24"/>
          <w:shd w:val="clear" w:color="auto" w:fill="FFFFFF"/>
        </w:rPr>
        <w:t xml:space="preserve">Source: </w:t>
      </w:r>
      <w:r w:rsidRPr="001E156D">
        <w:rPr>
          <w:rFonts w:ascii="Times New Roman" w:hAnsi="Times New Roman" w:cs="Times New Roman"/>
          <w:b/>
          <w:color w:val="222222"/>
          <w:sz w:val="24"/>
          <w:szCs w:val="24"/>
          <w:shd w:val="clear" w:color="auto" w:fill="FFFFFF"/>
        </w:rPr>
        <w:t>Azizah</w:t>
      </w:r>
      <w:r w:rsidRPr="001E156D">
        <w:rPr>
          <w:rFonts w:ascii="Times New Roman" w:hAnsi="Times New Roman" w:cs="Times New Roman"/>
          <w:b/>
          <w:color w:val="222222"/>
          <w:sz w:val="24"/>
          <w:szCs w:val="24"/>
          <w:shd w:val="clear" w:color="auto" w:fill="FFFFFF"/>
        </w:rPr>
        <w:t xml:space="preserve"> et al., 2024)</w:t>
      </w:r>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 xml:space="preserve">Vision: </w:t>
      </w:r>
      <w:r w:rsidRPr="00FB032F">
        <w:rPr>
          <w:rFonts w:ascii="Times New Roman" w:hAnsi="Times New Roman" w:cs="Times New Roman"/>
          <w:sz w:val="24"/>
          <w:szCs w:val="24"/>
        </w:rPr>
        <w:t>Pharmacy2U's main vision is to put its customers at the heart of everything it does and also shape how the firm undertakes its service. The Company provided information, health assessment, and treatment at a reasonable cost to allow patients a conventional choice of NHS</w:t>
      </w:r>
      <w:r w:rsidRPr="00FB032F" w:rsidR="00F50175">
        <w:rPr>
          <w:rFonts w:ascii="Times New Roman" w:hAnsi="Times New Roman" w:cs="Times New Roman"/>
          <w:sz w:val="24"/>
          <w:szCs w:val="24"/>
        </w:rPr>
        <w:t xml:space="preserve"> </w:t>
      </w:r>
      <w:r w:rsidRPr="00FB032F" w:rsidR="00F50175">
        <w:rPr>
          <w:rFonts w:ascii="Times New Roman" w:hAnsi="Times New Roman" w:cs="Times New Roman"/>
          <w:color w:val="222222"/>
          <w:sz w:val="24"/>
          <w:szCs w:val="24"/>
          <w:shd w:val="clear" w:color="auto" w:fill="FFFFFF"/>
        </w:rPr>
        <w:t>(Jiménez et al., 2024)</w:t>
      </w:r>
      <w:r w:rsidRPr="00FB032F">
        <w:rPr>
          <w:rFonts w:ascii="Times New Roman" w:hAnsi="Times New Roman" w:cs="Times New Roman"/>
          <w:sz w:val="24"/>
          <w:szCs w:val="24"/>
        </w:rPr>
        <w:t xml:space="preserve">. Pharmacy2U offers convenient, confidential, and secure service to customers across the United Kingdom. </w:t>
      </w:r>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Mission:</w:t>
      </w:r>
      <w:r w:rsidRPr="00FB032F">
        <w:rPr>
          <w:rFonts w:ascii="Times New Roman" w:hAnsi="Times New Roman" w:cs="Times New Roman"/>
          <w:sz w:val="24"/>
          <w:szCs w:val="24"/>
        </w:rPr>
        <w:t xml:space="preserve"> The Company's main mission is to become a world-leading, patient-centric provider of digital healthcare. Pharmacy2U's main purpose is to innovate, with passion, expertise, and commitment to drive the best possible service for organizational success</w:t>
      </w:r>
      <w:r w:rsidRPr="00FB032F" w:rsidR="00C84F12">
        <w:rPr>
          <w:rFonts w:ascii="Times New Roman" w:hAnsi="Times New Roman" w:cs="Times New Roman"/>
          <w:sz w:val="24"/>
          <w:szCs w:val="24"/>
        </w:rPr>
        <w:t xml:space="preserve"> </w:t>
      </w:r>
      <w:r w:rsidRPr="00FB032F" w:rsidR="00C84F12">
        <w:rPr>
          <w:rFonts w:ascii="Times New Roman" w:hAnsi="Times New Roman" w:cs="Times New Roman"/>
          <w:color w:val="222222"/>
          <w:sz w:val="24"/>
          <w:szCs w:val="24"/>
          <w:shd w:val="clear" w:color="auto" w:fill="FFFFFF"/>
        </w:rPr>
        <w:t>(</w:t>
      </w:r>
      <w:r w:rsidRPr="00FB032F" w:rsidR="00C84F12">
        <w:rPr>
          <w:rFonts w:ascii="Times New Roman" w:hAnsi="Times New Roman" w:cs="Times New Roman"/>
          <w:color w:val="222222"/>
          <w:sz w:val="24"/>
          <w:szCs w:val="24"/>
          <w:shd w:val="clear" w:color="auto" w:fill="FFFFFF"/>
        </w:rPr>
        <w:t>Azizah</w:t>
      </w:r>
      <w:r w:rsidRPr="00FB032F" w:rsidR="00C84F12">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Pharmacy2U launched an online service provider to help patients, and customers manage their healthcare with confidence, choice, and convenience. </w:t>
      </w:r>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Values:</w:t>
      </w:r>
      <w:r w:rsidRPr="00FB032F">
        <w:rPr>
          <w:rFonts w:ascii="Times New Roman" w:hAnsi="Times New Roman" w:cs="Times New Roman"/>
          <w:sz w:val="24"/>
          <w:szCs w:val="24"/>
        </w:rPr>
        <w:t xml:space="preserve"> Pharmacy2U core values are to develop an environment to improve the lives of patients, and people through continuous social impact, and robust sustainability policy. The Company's main aim is to strengthen our business to delivering of an achievable, measurable, and ESG strategy for organizational growth</w:t>
      </w:r>
      <w:r w:rsidRPr="00FB032F" w:rsidR="00F50175">
        <w:rPr>
          <w:rFonts w:ascii="Times New Roman" w:hAnsi="Times New Roman" w:cs="Times New Roman"/>
          <w:sz w:val="24"/>
          <w:szCs w:val="24"/>
        </w:rPr>
        <w:t xml:space="preserve"> </w:t>
      </w:r>
      <w:r w:rsidRPr="00FB032F" w:rsidR="00F50175">
        <w:rPr>
          <w:rFonts w:ascii="Times New Roman" w:hAnsi="Times New Roman" w:cs="Times New Roman"/>
          <w:color w:val="222222"/>
          <w:sz w:val="24"/>
          <w:szCs w:val="24"/>
          <w:shd w:val="clear" w:color="auto" w:fill="FFFFFF"/>
        </w:rPr>
        <w:t>(Jiménez et al., 2024)</w:t>
      </w:r>
      <w:r w:rsidRPr="00FB032F">
        <w:rPr>
          <w:rFonts w:ascii="Times New Roman" w:hAnsi="Times New Roman" w:cs="Times New Roman"/>
          <w:sz w:val="24"/>
          <w:szCs w:val="24"/>
        </w:rPr>
        <w:t xml:space="preserve">. Pharmacy2U provides a sense of purpose, and a life-changing channel to improve customer experience. </w:t>
      </w:r>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Goals:</w:t>
      </w:r>
      <w:r w:rsidRPr="00FB032F">
        <w:rPr>
          <w:rFonts w:ascii="Times New Roman" w:hAnsi="Times New Roman" w:cs="Times New Roman"/>
          <w:sz w:val="24"/>
          <w:szCs w:val="24"/>
        </w:rPr>
        <w:t xml:space="preserve"> Pharmacy2U provides hassle-free management for our patients for repeat prescriptions online. The Company team member takes care of everything and is closely connected with GPs across the nation to deliver medicines safely and securely. Pharmacy2U </w:t>
      </w:r>
      <w:r w:rsidRPr="00FB032F" w:rsidR="00EC3B3C">
        <w:rPr>
          <w:rFonts w:ascii="Times New Roman" w:hAnsi="Times New Roman" w:cs="Times New Roman"/>
          <w:sz w:val="24"/>
          <w:szCs w:val="24"/>
        </w:rPr>
        <w:t xml:space="preserve">serves </w:t>
      </w:r>
      <w:r w:rsidRPr="00FB032F">
        <w:rPr>
          <w:rFonts w:ascii="Times New Roman" w:hAnsi="Times New Roman" w:cs="Times New Roman"/>
          <w:sz w:val="24"/>
          <w:szCs w:val="24"/>
        </w:rPr>
        <w:t>more than 800,000 patients who choose us to improve customer experience</w:t>
      </w:r>
      <w:r w:rsidRPr="00FB032F" w:rsidR="00CB667F">
        <w:rPr>
          <w:rFonts w:ascii="Times New Roman" w:hAnsi="Times New Roman" w:cs="Times New Roman"/>
          <w:sz w:val="24"/>
          <w:szCs w:val="24"/>
        </w:rPr>
        <w:t xml:space="preserve"> </w:t>
      </w:r>
      <w:r w:rsidRPr="00FB032F" w:rsidR="00CB667F">
        <w:rPr>
          <w:rFonts w:ascii="Times New Roman" w:hAnsi="Times New Roman" w:cs="Times New Roman"/>
          <w:color w:val="222222"/>
          <w:sz w:val="24"/>
          <w:szCs w:val="24"/>
          <w:shd w:val="clear" w:color="auto" w:fill="FFFFFF"/>
        </w:rPr>
        <w:t>(</w:t>
      </w:r>
      <w:r w:rsidRPr="00FB032F" w:rsidR="00CB667F">
        <w:rPr>
          <w:rFonts w:ascii="Times New Roman" w:hAnsi="Times New Roman" w:cs="Times New Roman"/>
          <w:color w:val="222222"/>
          <w:sz w:val="24"/>
          <w:szCs w:val="24"/>
          <w:shd w:val="clear" w:color="auto" w:fill="FFFFFF"/>
        </w:rPr>
        <w:t>Mayho</w:t>
      </w:r>
      <w:r w:rsidRPr="00FB032F" w:rsidR="00CB667F">
        <w:rPr>
          <w:rFonts w:ascii="Times New Roman" w:hAnsi="Times New Roman" w:cs="Times New Roman"/>
          <w:color w:val="222222"/>
          <w:sz w:val="24"/>
          <w:szCs w:val="24"/>
          <w:shd w:val="clear" w:color="auto" w:fill="FFFFFF"/>
        </w:rPr>
        <w:t xml:space="preserve"> et al., </w:t>
      </w:r>
      <w:r w:rsidRPr="00FB032F" w:rsidR="00CB667F">
        <w:rPr>
          <w:rFonts w:ascii="Times New Roman" w:hAnsi="Times New Roman" w:cs="Times New Roman"/>
          <w:color w:val="222222"/>
          <w:sz w:val="24"/>
          <w:szCs w:val="24"/>
          <w:shd w:val="clear" w:color="auto" w:fill="FFFFFF"/>
        </w:rPr>
        <w:t>2024)</w:t>
      </w:r>
      <w:r w:rsidRPr="00FB032F">
        <w:rPr>
          <w:rFonts w:ascii="Times New Roman" w:hAnsi="Times New Roman" w:cs="Times New Roman"/>
          <w:sz w:val="24"/>
          <w:szCs w:val="24"/>
        </w:rPr>
        <w:t xml:space="preserve">. The customer needs a few minutes to sign up to get our service. Moreover, the customer easily chooses their preferred delivery options and adds prepayment certificates. </w:t>
      </w:r>
    </w:p>
    <w:p w:rsidR="00A16255"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 xml:space="preserve">Objectives: </w:t>
      </w:r>
      <w:r w:rsidRPr="00FB032F">
        <w:rPr>
          <w:rFonts w:ascii="Times New Roman" w:hAnsi="Times New Roman" w:cs="Times New Roman"/>
          <w:sz w:val="24"/>
          <w:szCs w:val="24"/>
        </w:rPr>
        <w:t>The Company's main objectives are to provide information, health assessment, and treatment at a concessional rate. Pharmacy2U objectives are to provide colleagues with a rewarding, and supportive work environment to create, innovate, and gain experience</w:t>
      </w:r>
      <w:r w:rsidRPr="00FB032F" w:rsidR="00F50175">
        <w:rPr>
          <w:rFonts w:ascii="Times New Roman" w:hAnsi="Times New Roman" w:cs="Times New Roman"/>
          <w:sz w:val="24"/>
          <w:szCs w:val="24"/>
        </w:rPr>
        <w:t xml:space="preserve"> </w:t>
      </w:r>
      <w:r w:rsidRPr="00FB032F" w:rsidR="00F50175">
        <w:rPr>
          <w:rFonts w:ascii="Times New Roman" w:hAnsi="Times New Roman" w:cs="Times New Roman"/>
          <w:color w:val="222222"/>
          <w:sz w:val="24"/>
          <w:szCs w:val="24"/>
          <w:shd w:val="clear" w:color="auto" w:fill="FFFFFF"/>
        </w:rPr>
        <w:t>(Jiménez et al., 2024)</w:t>
      </w:r>
      <w:r w:rsidRPr="00FB032F">
        <w:rPr>
          <w:rFonts w:ascii="Times New Roman" w:hAnsi="Times New Roman" w:cs="Times New Roman"/>
          <w:sz w:val="24"/>
          <w:szCs w:val="24"/>
        </w:rPr>
        <w:t xml:space="preserve">. The Company also allows the society pharmacy team to absolute supplier of care for seven common circumstances. </w:t>
      </w:r>
    </w:p>
    <w:p w:rsidR="00407431" w:rsidRPr="00FB032F" w:rsidP="00CC5D3B">
      <w:pPr>
        <w:pStyle w:val="Heading2"/>
        <w:rPr>
          <w:lang w:val="en-US"/>
        </w:rPr>
      </w:pPr>
      <w:bookmarkStart w:id="3" w:name="_Toc164176534"/>
      <w:r w:rsidRPr="00FB032F">
        <w:rPr>
          <w:lang w:val="en-US"/>
        </w:rPr>
        <w:t>Business Envir</w:t>
      </w:r>
      <w:r w:rsidRPr="00FB032F" w:rsidR="00546EE2">
        <w:rPr>
          <w:lang w:val="en-US"/>
        </w:rPr>
        <w:t>onmental Scanning for Pharmacy2u</w:t>
      </w:r>
      <w:bookmarkEnd w:id="3"/>
    </w:p>
    <w:p w:rsidR="006979D6" w:rsidRPr="00FB032F" w:rsidP="00696817">
      <w:pPr>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PESTEL Analysis</w:t>
      </w:r>
    </w:p>
    <w:p w:rsidR="00D23874"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Political Factors-</w:t>
      </w:r>
      <w:r w:rsidRPr="00FB032F" w:rsidR="003B690C">
        <w:rPr>
          <w:rFonts w:ascii="Times New Roman" w:hAnsi="Times New Roman" w:cs="Times New Roman"/>
          <w:b/>
          <w:sz w:val="24"/>
          <w:szCs w:val="24"/>
          <w:lang w:val="en-US"/>
        </w:rPr>
        <w:t xml:space="preserve"> </w:t>
      </w:r>
      <w:r w:rsidRPr="00FB032F" w:rsidR="00B82E15">
        <w:rPr>
          <w:rFonts w:ascii="Times New Roman" w:hAnsi="Times New Roman" w:cs="Times New Roman"/>
          <w:sz w:val="24"/>
          <w:szCs w:val="24"/>
          <w:lang w:val="en-US"/>
        </w:rPr>
        <w:t>Businesses that want to grow and flourish in today's competitive business environment must critically have a stable political condition. The reason is that political stability is essential for companies to grow in both the local and international markets.</w:t>
      </w:r>
      <w:r w:rsidRPr="00FB032F" w:rsidR="00E90817">
        <w:rPr>
          <w:rFonts w:ascii="Times New Roman" w:hAnsi="Times New Roman" w:cs="Times New Roman"/>
          <w:sz w:val="24"/>
          <w:szCs w:val="24"/>
          <w:lang w:val="en-US"/>
        </w:rPr>
        <w:t xml:space="preserve"> </w:t>
      </w:r>
      <w:r w:rsidRPr="00FB032F" w:rsidR="00D9643C">
        <w:rPr>
          <w:rFonts w:ascii="Times New Roman" w:hAnsi="Times New Roman" w:cs="Times New Roman"/>
          <w:sz w:val="24"/>
          <w:szCs w:val="24"/>
          <w:lang w:val="en-US"/>
        </w:rPr>
        <w:t>In that essence, Pharmacy2U (an SME in the pharmaceutical industry)</w:t>
      </w:r>
      <w:r w:rsidRPr="00FB032F" w:rsidR="00C71015">
        <w:rPr>
          <w:rFonts w:ascii="Times New Roman" w:hAnsi="Times New Roman" w:cs="Times New Roman"/>
          <w:sz w:val="24"/>
          <w:szCs w:val="24"/>
          <w:lang w:val="en-US"/>
        </w:rPr>
        <w:t xml:space="preserve"> must critically focus on keenly analyzing the political environment of the country where it current</w:t>
      </w:r>
      <w:r w:rsidRPr="00FB032F" w:rsidR="00D91F8B">
        <w:rPr>
          <w:rFonts w:ascii="Times New Roman" w:hAnsi="Times New Roman" w:cs="Times New Roman"/>
          <w:sz w:val="24"/>
          <w:szCs w:val="24"/>
          <w:lang w:val="en-US"/>
        </w:rPr>
        <w:t>ly</w:t>
      </w:r>
      <w:r w:rsidRPr="00FB032F" w:rsidR="00C71015">
        <w:rPr>
          <w:rFonts w:ascii="Times New Roman" w:hAnsi="Times New Roman" w:cs="Times New Roman"/>
          <w:sz w:val="24"/>
          <w:szCs w:val="24"/>
          <w:lang w:val="en-US"/>
        </w:rPr>
        <w:t xml:space="preserve"> performs or planning to take its business activities</w:t>
      </w:r>
      <w:r w:rsidRPr="00FB032F" w:rsidR="00CB667F">
        <w:rPr>
          <w:rFonts w:ascii="Times New Roman" w:hAnsi="Times New Roman" w:cs="Times New Roman"/>
          <w:sz w:val="24"/>
          <w:szCs w:val="24"/>
          <w:lang w:val="en-US"/>
        </w:rPr>
        <w:t xml:space="preserve"> </w:t>
      </w:r>
      <w:r w:rsidRPr="00FB032F" w:rsidR="00CB667F">
        <w:rPr>
          <w:rFonts w:ascii="Times New Roman" w:hAnsi="Times New Roman" w:cs="Times New Roman"/>
          <w:color w:val="222222"/>
          <w:sz w:val="24"/>
          <w:szCs w:val="24"/>
          <w:shd w:val="clear" w:color="auto" w:fill="FFFFFF"/>
        </w:rPr>
        <w:t>(</w:t>
      </w:r>
      <w:r w:rsidRPr="00FB032F" w:rsidR="00CB667F">
        <w:rPr>
          <w:rFonts w:ascii="Times New Roman" w:hAnsi="Times New Roman" w:cs="Times New Roman"/>
          <w:color w:val="222222"/>
          <w:sz w:val="24"/>
          <w:szCs w:val="24"/>
          <w:shd w:val="clear" w:color="auto" w:fill="FFFFFF"/>
        </w:rPr>
        <w:t>Mayho</w:t>
      </w:r>
      <w:r w:rsidRPr="00FB032F" w:rsidR="00CB667F">
        <w:rPr>
          <w:rFonts w:ascii="Times New Roman" w:hAnsi="Times New Roman" w:cs="Times New Roman"/>
          <w:color w:val="222222"/>
          <w:sz w:val="24"/>
          <w:szCs w:val="24"/>
          <w:shd w:val="clear" w:color="auto" w:fill="FFFFFF"/>
        </w:rPr>
        <w:t xml:space="preserve"> et al., 2024)</w:t>
      </w:r>
      <w:r w:rsidRPr="00FB032F" w:rsidR="00C71015">
        <w:rPr>
          <w:rFonts w:ascii="Times New Roman" w:hAnsi="Times New Roman" w:cs="Times New Roman"/>
          <w:sz w:val="24"/>
          <w:szCs w:val="24"/>
          <w:lang w:val="en-US"/>
        </w:rPr>
        <w:t>. Considering this, most regions maintain political frameworks that comprise regulations and obligations about certifications, safety standards, and so on. So in that consideration, the respective corporation needs to keenly comply and follow all the guidelines and regulations to maintain the political consistency of its potential market or country.</w:t>
      </w:r>
    </w:p>
    <w:p w:rsidR="009D01C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Economic Factors-</w:t>
      </w:r>
      <w:r w:rsidRPr="00FB032F" w:rsidR="00AC298F">
        <w:rPr>
          <w:rFonts w:ascii="Times New Roman" w:hAnsi="Times New Roman" w:cs="Times New Roman"/>
          <w:b/>
          <w:sz w:val="24"/>
          <w:szCs w:val="24"/>
          <w:lang w:val="en-US"/>
        </w:rPr>
        <w:t xml:space="preserve"> </w:t>
      </w:r>
      <w:r w:rsidRPr="00FB032F" w:rsidR="00AC298F">
        <w:rPr>
          <w:rFonts w:ascii="Times New Roman" w:hAnsi="Times New Roman" w:cs="Times New Roman"/>
          <w:sz w:val="24"/>
          <w:szCs w:val="24"/>
          <w:lang w:val="en-US"/>
        </w:rPr>
        <w:t>The organizational value and business performance of</w:t>
      </w:r>
      <w:r w:rsidRPr="00FB032F" w:rsidR="00112B29">
        <w:rPr>
          <w:rFonts w:ascii="Times New Roman" w:hAnsi="Times New Roman" w:cs="Times New Roman"/>
          <w:sz w:val="24"/>
          <w:szCs w:val="24"/>
          <w:lang w:val="en-US"/>
        </w:rPr>
        <w:t xml:space="preserve"> Pharmacy2u</w:t>
      </w:r>
      <w:r w:rsidRPr="00FB032F" w:rsidR="00BA436A">
        <w:rPr>
          <w:rFonts w:ascii="Times New Roman" w:hAnsi="Times New Roman" w:cs="Times New Roman"/>
          <w:sz w:val="24"/>
          <w:szCs w:val="24"/>
          <w:lang w:val="en-US"/>
        </w:rPr>
        <w:t xml:space="preserve"> are also influenced </w:t>
      </w:r>
      <w:r w:rsidRPr="00FB032F" w:rsidR="00765206">
        <w:rPr>
          <w:rFonts w:ascii="Times New Roman" w:hAnsi="Times New Roman" w:cs="Times New Roman"/>
          <w:sz w:val="24"/>
          <w:szCs w:val="24"/>
          <w:lang w:val="en-US"/>
        </w:rPr>
        <w:t xml:space="preserve">when the economic situations of the country where it currently performs are affected. In that essence, the company </w:t>
      </w:r>
      <w:r w:rsidRPr="00FB032F" w:rsidR="00054B2A">
        <w:rPr>
          <w:rFonts w:ascii="Times New Roman" w:hAnsi="Times New Roman" w:cs="Times New Roman"/>
          <w:sz w:val="24"/>
          <w:szCs w:val="24"/>
          <w:lang w:val="en-US"/>
        </w:rPr>
        <w:t>can identify and assess different economic factors that are influencing its business performance and growth in the potential market</w:t>
      </w:r>
      <w:r w:rsidRPr="00FB032F" w:rsidR="00DA6056">
        <w:rPr>
          <w:rFonts w:ascii="Times New Roman" w:hAnsi="Times New Roman" w:cs="Times New Roman"/>
          <w:sz w:val="24"/>
          <w:szCs w:val="24"/>
          <w:lang w:val="en-US"/>
        </w:rPr>
        <w:t xml:space="preserve"> </w:t>
      </w:r>
      <w:r w:rsidRPr="00FB032F" w:rsidR="00DA6056">
        <w:rPr>
          <w:rFonts w:ascii="Times New Roman" w:hAnsi="Times New Roman" w:cs="Times New Roman"/>
          <w:color w:val="222222"/>
          <w:sz w:val="24"/>
          <w:szCs w:val="24"/>
          <w:shd w:val="clear" w:color="auto" w:fill="FFFFFF"/>
        </w:rPr>
        <w:t>(Rubio et al., 2024)</w:t>
      </w:r>
      <w:r w:rsidRPr="00FB032F" w:rsidR="00054B2A">
        <w:rPr>
          <w:rFonts w:ascii="Times New Roman" w:hAnsi="Times New Roman" w:cs="Times New Roman"/>
          <w:sz w:val="24"/>
          <w:szCs w:val="24"/>
          <w:lang w:val="en-US"/>
        </w:rPr>
        <w:t>.</w:t>
      </w:r>
      <w:r w:rsidRPr="00FB032F" w:rsidR="00E706F2">
        <w:rPr>
          <w:rFonts w:ascii="Times New Roman" w:hAnsi="Times New Roman" w:cs="Times New Roman"/>
          <w:sz w:val="24"/>
          <w:szCs w:val="24"/>
          <w:lang w:val="en-US"/>
        </w:rPr>
        <w:t xml:space="preserve"> In the respective consideration, the standard of household income of individuals in the </w:t>
      </w:r>
      <w:r w:rsidRPr="00FB032F" w:rsidR="00A317FD">
        <w:rPr>
          <w:rFonts w:ascii="Times New Roman" w:hAnsi="Times New Roman" w:cs="Times New Roman"/>
          <w:sz w:val="24"/>
          <w:szCs w:val="24"/>
          <w:lang w:val="en-US"/>
        </w:rPr>
        <w:t>economy where the corporation operates is a main economic factor that persistently influences its performance and level of growth in the targeted market. The standard of healthcare spending of the families is another main economic factor for the respective business firm.</w:t>
      </w:r>
    </w:p>
    <w:p w:rsidR="009D01C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Social Factors-</w:t>
      </w:r>
      <w:r w:rsidRPr="00FB032F" w:rsidR="001107A0">
        <w:rPr>
          <w:rFonts w:ascii="Times New Roman" w:hAnsi="Times New Roman" w:cs="Times New Roman"/>
          <w:b/>
          <w:sz w:val="24"/>
          <w:szCs w:val="24"/>
          <w:lang w:val="en-US"/>
        </w:rPr>
        <w:t xml:space="preserve"> </w:t>
      </w:r>
      <w:r w:rsidRPr="00FB032F" w:rsidR="00B74132">
        <w:rPr>
          <w:rFonts w:ascii="Times New Roman" w:hAnsi="Times New Roman" w:cs="Times New Roman"/>
          <w:sz w:val="24"/>
          <w:szCs w:val="24"/>
          <w:lang w:val="en-US"/>
        </w:rPr>
        <w:t xml:space="preserve">Health awareness is improving among people to a greater standard throughout the world. Thus, it is highly beneficial for Pharmacy2u to fascinate a great range of consumers. </w:t>
      </w:r>
      <w:r w:rsidRPr="00FB032F" w:rsidR="00023F40">
        <w:rPr>
          <w:rFonts w:ascii="Times New Roman" w:hAnsi="Times New Roman" w:cs="Times New Roman"/>
          <w:sz w:val="24"/>
          <w:szCs w:val="24"/>
          <w:lang w:val="en-US"/>
        </w:rPr>
        <w:t xml:space="preserve">This also influences the level of profitability and growth of the company optimistically. </w:t>
      </w:r>
      <w:r w:rsidRPr="00FB032F" w:rsidR="00CA5FC5">
        <w:rPr>
          <w:rFonts w:ascii="Times New Roman" w:hAnsi="Times New Roman" w:cs="Times New Roman"/>
          <w:sz w:val="24"/>
          <w:szCs w:val="24"/>
          <w:lang w:val="en-US"/>
        </w:rPr>
        <w:t>The aging population is another considerable social factor continually affecting the business performance and organizational value of Pharmacy2u both</w:t>
      </w:r>
      <w:r w:rsidRPr="00FB032F" w:rsidR="007243FC">
        <w:rPr>
          <w:rFonts w:ascii="Times New Roman" w:hAnsi="Times New Roman" w:cs="Times New Roman"/>
          <w:sz w:val="24"/>
          <w:szCs w:val="24"/>
          <w:lang w:val="en-US"/>
        </w:rPr>
        <w:t xml:space="preserve"> in</w:t>
      </w:r>
      <w:r w:rsidRPr="00FB032F" w:rsidR="00CA5FC5">
        <w:rPr>
          <w:rFonts w:ascii="Times New Roman" w:hAnsi="Times New Roman" w:cs="Times New Roman"/>
          <w:sz w:val="24"/>
          <w:szCs w:val="24"/>
          <w:lang w:val="en-US"/>
        </w:rPr>
        <w:t xml:space="preserve"> a pessimistic and </w:t>
      </w:r>
      <w:r w:rsidRPr="00FB032F" w:rsidR="00CA5FC5">
        <w:rPr>
          <w:rFonts w:ascii="Times New Roman" w:hAnsi="Times New Roman" w:cs="Times New Roman"/>
          <w:sz w:val="24"/>
          <w:szCs w:val="24"/>
          <w:lang w:val="en-US"/>
        </w:rPr>
        <w:t>optimistic manner</w:t>
      </w:r>
      <w:r w:rsidRPr="00FB032F" w:rsidR="00930ECC">
        <w:rPr>
          <w:rFonts w:ascii="Times New Roman" w:hAnsi="Times New Roman" w:cs="Times New Roman"/>
          <w:sz w:val="24"/>
          <w:szCs w:val="24"/>
          <w:lang w:val="en-US"/>
        </w:rPr>
        <w:t xml:space="preserve"> </w:t>
      </w:r>
      <w:r w:rsidRPr="00FB032F" w:rsidR="00930ECC">
        <w:rPr>
          <w:rFonts w:ascii="Times New Roman" w:hAnsi="Times New Roman" w:cs="Times New Roman"/>
          <w:color w:val="222222"/>
          <w:sz w:val="24"/>
          <w:szCs w:val="24"/>
          <w:shd w:val="clear" w:color="auto" w:fill="FFFFFF"/>
        </w:rPr>
        <w:t>(</w:t>
      </w:r>
      <w:r w:rsidRPr="00FB032F" w:rsidR="00930ECC">
        <w:rPr>
          <w:rFonts w:ascii="Times New Roman" w:hAnsi="Times New Roman" w:cs="Times New Roman"/>
          <w:color w:val="222222"/>
          <w:sz w:val="24"/>
          <w:szCs w:val="24"/>
          <w:shd w:val="clear" w:color="auto" w:fill="FFFFFF"/>
        </w:rPr>
        <w:t>Mayho</w:t>
      </w:r>
      <w:r w:rsidRPr="00FB032F" w:rsidR="00930ECC">
        <w:rPr>
          <w:rFonts w:ascii="Times New Roman" w:hAnsi="Times New Roman" w:cs="Times New Roman"/>
          <w:color w:val="222222"/>
          <w:sz w:val="24"/>
          <w:szCs w:val="24"/>
          <w:shd w:val="clear" w:color="auto" w:fill="FFFFFF"/>
        </w:rPr>
        <w:t xml:space="preserve"> et al., 2024)</w:t>
      </w:r>
      <w:r w:rsidRPr="00FB032F" w:rsidR="00CA5FC5">
        <w:rPr>
          <w:rFonts w:ascii="Times New Roman" w:hAnsi="Times New Roman" w:cs="Times New Roman"/>
          <w:sz w:val="24"/>
          <w:szCs w:val="24"/>
          <w:lang w:val="en-US"/>
        </w:rPr>
        <w:t xml:space="preserve">. Likewise, </w:t>
      </w:r>
      <w:r w:rsidRPr="00FB032F" w:rsidR="00CE35BD">
        <w:rPr>
          <w:rFonts w:ascii="Times New Roman" w:hAnsi="Times New Roman" w:cs="Times New Roman"/>
          <w:sz w:val="24"/>
          <w:szCs w:val="24"/>
          <w:lang w:val="en-US"/>
        </w:rPr>
        <w:t>Demographic trends in the healthcare sector lead to improved demand and requirement</w:t>
      </w:r>
      <w:r w:rsidRPr="00FB032F" w:rsidR="008738B3">
        <w:rPr>
          <w:rFonts w:ascii="Times New Roman" w:hAnsi="Times New Roman" w:cs="Times New Roman"/>
          <w:sz w:val="24"/>
          <w:szCs w:val="24"/>
          <w:lang w:val="en-US"/>
        </w:rPr>
        <w:t xml:space="preserve"> for pharmaceuticals. </w:t>
      </w:r>
    </w:p>
    <w:p w:rsidR="006979D6" w:rsidRPr="00FB032F" w:rsidP="00466827">
      <w:pPr>
        <w:spacing w:after="0" w:line="360" w:lineRule="auto"/>
        <w:jc w:val="center"/>
        <w:rPr>
          <w:rFonts w:ascii="Times New Roman" w:hAnsi="Times New Roman" w:cs="Times New Roman"/>
          <w:sz w:val="24"/>
          <w:szCs w:val="24"/>
          <w:lang w:val="en-US"/>
        </w:rPr>
      </w:pPr>
      <w:r w:rsidRPr="007B374F">
        <w:drawing>
          <wp:inline distT="0" distB="0" distL="0" distR="0">
            <wp:extent cx="3085714" cy="19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7"/>
                    <a:stretch>
                      <a:fillRect/>
                    </a:stretch>
                  </pic:blipFill>
                  <pic:spPr>
                    <a:xfrm>
                      <a:off x="0" y="0"/>
                      <a:ext cx="3085714" cy="1923810"/>
                    </a:xfrm>
                    <a:prstGeom prst="rect">
                      <a:avLst/>
                    </a:prstGeom>
                  </pic:spPr>
                </pic:pic>
              </a:graphicData>
            </a:graphic>
          </wp:inline>
        </w:drawing>
      </w:r>
    </w:p>
    <w:p w:rsidR="00DA6056" w:rsidRPr="00466827" w:rsidP="00466827">
      <w:pPr>
        <w:spacing w:after="0" w:line="360" w:lineRule="auto"/>
        <w:jc w:val="center"/>
        <w:rPr>
          <w:rFonts w:ascii="Times New Roman" w:hAnsi="Times New Roman" w:cs="Times New Roman"/>
          <w:b/>
          <w:color w:val="222222"/>
          <w:sz w:val="24"/>
          <w:szCs w:val="24"/>
          <w:shd w:val="clear" w:color="auto" w:fill="FFFFFF"/>
        </w:rPr>
      </w:pPr>
      <w:r w:rsidRPr="00466827">
        <w:rPr>
          <w:rFonts w:ascii="Times New Roman" w:hAnsi="Times New Roman" w:cs="Times New Roman"/>
          <w:b/>
          <w:color w:val="222222"/>
          <w:sz w:val="24"/>
          <w:szCs w:val="24"/>
          <w:shd w:val="clear" w:color="auto" w:fill="FFFFFF"/>
        </w:rPr>
        <w:t>(</w:t>
      </w:r>
      <w:r w:rsidRPr="00466827" w:rsidR="00E3092A">
        <w:rPr>
          <w:rFonts w:ascii="Times New Roman" w:hAnsi="Times New Roman" w:cs="Times New Roman"/>
          <w:b/>
          <w:color w:val="222222"/>
          <w:sz w:val="24"/>
          <w:szCs w:val="24"/>
          <w:shd w:val="clear" w:color="auto" w:fill="FFFFFF"/>
        </w:rPr>
        <w:t xml:space="preserve">Source: </w:t>
      </w:r>
      <w:r w:rsidRPr="00466827">
        <w:rPr>
          <w:rFonts w:ascii="Times New Roman" w:hAnsi="Times New Roman" w:cs="Times New Roman"/>
          <w:b/>
          <w:color w:val="222222"/>
          <w:sz w:val="24"/>
          <w:szCs w:val="24"/>
          <w:shd w:val="clear" w:color="auto" w:fill="FFFFFF"/>
        </w:rPr>
        <w:t>Rubio et al., 2024)</w:t>
      </w:r>
    </w:p>
    <w:p w:rsidR="009D01C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Technological Factors-</w:t>
      </w:r>
      <w:r w:rsidRPr="00FB032F" w:rsidR="007C7D62">
        <w:rPr>
          <w:rFonts w:ascii="Times New Roman" w:hAnsi="Times New Roman" w:cs="Times New Roman"/>
          <w:b/>
          <w:sz w:val="24"/>
          <w:szCs w:val="24"/>
          <w:lang w:val="en-US"/>
        </w:rPr>
        <w:t xml:space="preserve"> </w:t>
      </w:r>
      <w:r w:rsidRPr="00FB032F" w:rsidR="007C7D62">
        <w:rPr>
          <w:rFonts w:ascii="Times New Roman" w:hAnsi="Times New Roman" w:cs="Times New Roman"/>
          <w:sz w:val="24"/>
          <w:szCs w:val="24"/>
          <w:lang w:val="en-US"/>
        </w:rPr>
        <w:t xml:space="preserve">By building its substantial presence on the different e-commerce platforms and channels, </w:t>
      </w:r>
      <w:r w:rsidRPr="00FB032F" w:rsidR="005E5B23">
        <w:rPr>
          <w:rFonts w:ascii="Times New Roman" w:hAnsi="Times New Roman" w:cs="Times New Roman"/>
          <w:sz w:val="24"/>
          <w:szCs w:val="24"/>
          <w:lang w:val="en-US"/>
        </w:rPr>
        <w:t>Pharmacy2u</w:t>
      </w:r>
      <w:r w:rsidRPr="00FB032F" w:rsidR="007C7D62">
        <w:rPr>
          <w:rFonts w:ascii="Times New Roman" w:hAnsi="Times New Roman" w:cs="Times New Roman"/>
          <w:sz w:val="24"/>
          <w:szCs w:val="24"/>
          <w:lang w:val="en-US"/>
        </w:rPr>
        <w:t xml:space="preserve"> is capable </w:t>
      </w:r>
      <w:r w:rsidRPr="00FB032F" w:rsidR="005E5B23">
        <w:rPr>
          <w:rFonts w:ascii="Times New Roman" w:hAnsi="Times New Roman" w:cs="Times New Roman"/>
          <w:sz w:val="24"/>
          <w:szCs w:val="24"/>
          <w:lang w:val="en-US"/>
        </w:rPr>
        <w:t>of enhancing its brand reach, growth, and profitability standard in both the local and international markets</w:t>
      </w:r>
      <w:r w:rsidRPr="00FB032F" w:rsidR="0032513D">
        <w:rPr>
          <w:rFonts w:ascii="Times New Roman" w:hAnsi="Times New Roman" w:cs="Times New Roman"/>
          <w:sz w:val="24"/>
          <w:szCs w:val="24"/>
          <w:lang w:val="en-US"/>
        </w:rPr>
        <w:t xml:space="preserve"> </w:t>
      </w:r>
      <w:r w:rsidRPr="00FB032F" w:rsidR="0032513D">
        <w:rPr>
          <w:rFonts w:ascii="Times New Roman" w:hAnsi="Times New Roman" w:cs="Times New Roman"/>
          <w:color w:val="222222"/>
          <w:sz w:val="24"/>
          <w:szCs w:val="24"/>
          <w:shd w:val="clear" w:color="auto" w:fill="FFFFFF"/>
        </w:rPr>
        <w:t>(Wu et al., 2024)</w:t>
      </w:r>
      <w:r w:rsidRPr="00FB032F" w:rsidR="005E5B23">
        <w:rPr>
          <w:rFonts w:ascii="Times New Roman" w:hAnsi="Times New Roman" w:cs="Times New Roman"/>
          <w:sz w:val="24"/>
          <w:szCs w:val="24"/>
          <w:lang w:val="en-US"/>
        </w:rPr>
        <w:t xml:space="preserve">. More mentioning to the previous, integration of telemedicine technologies for backward and remote prescriptions and consultations, the respective corporation is highly likely to broaden its brand presence and enhance its level of performing business activities in the market as well. </w:t>
      </w:r>
    </w:p>
    <w:p w:rsidR="009D01C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Environmental Factors-</w:t>
      </w:r>
      <w:r w:rsidRPr="00FB032F" w:rsidR="00AC35D1">
        <w:rPr>
          <w:rFonts w:ascii="Times New Roman" w:hAnsi="Times New Roman" w:cs="Times New Roman"/>
          <w:b/>
          <w:sz w:val="24"/>
          <w:szCs w:val="24"/>
          <w:lang w:val="en-US"/>
        </w:rPr>
        <w:t xml:space="preserve"> </w:t>
      </w:r>
      <w:r w:rsidRPr="00FB032F" w:rsidR="00F35F20">
        <w:rPr>
          <w:rFonts w:ascii="Times New Roman" w:hAnsi="Times New Roman" w:cs="Times New Roman"/>
          <w:sz w:val="24"/>
          <w:szCs w:val="24"/>
          <w:lang w:val="en-US"/>
        </w:rPr>
        <w:t xml:space="preserve">Sustainability initiatives are one of the significant environmental factors that fundamentally influence the organizational effectiveness and business performance of the companies. In that essence, Pharmacy2u needs to </w:t>
      </w:r>
      <w:r w:rsidRPr="00FB032F" w:rsidR="00B5148C">
        <w:rPr>
          <w:rFonts w:ascii="Times New Roman" w:hAnsi="Times New Roman" w:cs="Times New Roman"/>
          <w:sz w:val="24"/>
          <w:szCs w:val="24"/>
          <w:lang w:val="en-US"/>
        </w:rPr>
        <w:t>implement ecological and sustainable practices in its different business activities, including logistics, packaging, operations, and more</w:t>
      </w:r>
      <w:r w:rsidRPr="00FB032F" w:rsidR="00882BE2">
        <w:rPr>
          <w:rFonts w:ascii="Times New Roman" w:hAnsi="Times New Roman" w:cs="Times New Roman"/>
          <w:sz w:val="24"/>
          <w:szCs w:val="24"/>
          <w:lang w:val="en-US"/>
        </w:rPr>
        <w:t xml:space="preserve"> </w:t>
      </w:r>
      <w:r w:rsidRPr="00FB032F" w:rsidR="00882BE2">
        <w:rPr>
          <w:rFonts w:ascii="Times New Roman" w:hAnsi="Times New Roman" w:cs="Times New Roman"/>
          <w:color w:val="222222"/>
          <w:sz w:val="24"/>
          <w:szCs w:val="24"/>
          <w:shd w:val="clear" w:color="auto" w:fill="FFFFFF"/>
        </w:rPr>
        <w:t>(Rubio et al., 2024)</w:t>
      </w:r>
      <w:r w:rsidRPr="00FB032F" w:rsidR="00B5148C">
        <w:rPr>
          <w:rFonts w:ascii="Times New Roman" w:hAnsi="Times New Roman" w:cs="Times New Roman"/>
          <w:sz w:val="24"/>
          <w:szCs w:val="24"/>
          <w:lang w:val="en-US"/>
        </w:rPr>
        <w:t>.</w:t>
      </w:r>
      <w:r w:rsidRPr="00FB032F" w:rsidR="00245D6B">
        <w:rPr>
          <w:rFonts w:ascii="Times New Roman" w:hAnsi="Times New Roman" w:cs="Times New Roman"/>
          <w:sz w:val="24"/>
          <w:szCs w:val="24"/>
          <w:lang w:val="en-US"/>
        </w:rPr>
        <w:t xml:space="preserve"> Supply chain disruptions are another substantial environmental factor that heavily influences Pharmacy2u as risks to different factors in the respective consideration like natural disasters influencing the offerings of the company.</w:t>
      </w:r>
      <w:r w:rsidRPr="00FB032F" w:rsidR="002B677C">
        <w:rPr>
          <w:rFonts w:ascii="Times New Roman" w:hAnsi="Times New Roman" w:cs="Times New Roman"/>
          <w:sz w:val="24"/>
          <w:szCs w:val="24"/>
          <w:lang w:val="en-US"/>
        </w:rPr>
        <w:t xml:space="preserve"> Pharmacy2u also needs to put substantial efforts and take fundamental actions to reduce its carbon footprint as this helps the organization</w:t>
      </w:r>
      <w:r w:rsidRPr="00FB032F" w:rsidR="00660DA2">
        <w:rPr>
          <w:rFonts w:ascii="Times New Roman" w:hAnsi="Times New Roman" w:cs="Times New Roman"/>
          <w:sz w:val="24"/>
          <w:szCs w:val="24"/>
          <w:lang w:val="en-US"/>
        </w:rPr>
        <w:t xml:space="preserve"> to improve its profitability and growth level in the potential markets. </w:t>
      </w:r>
    </w:p>
    <w:p w:rsidR="009D01C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Legal Factors-</w:t>
      </w:r>
      <w:r w:rsidRPr="00FB032F" w:rsidR="00043B70">
        <w:rPr>
          <w:rFonts w:ascii="Times New Roman" w:hAnsi="Times New Roman" w:cs="Times New Roman"/>
          <w:b/>
          <w:sz w:val="24"/>
          <w:szCs w:val="24"/>
          <w:lang w:val="en-US"/>
        </w:rPr>
        <w:t xml:space="preserve"> </w:t>
      </w:r>
      <w:r w:rsidRPr="00FB032F" w:rsidR="00D81F19">
        <w:rPr>
          <w:rFonts w:ascii="Times New Roman" w:hAnsi="Times New Roman" w:cs="Times New Roman"/>
          <w:sz w:val="24"/>
          <w:szCs w:val="24"/>
          <w:lang w:val="en-US"/>
        </w:rPr>
        <w:t xml:space="preserve">There </w:t>
      </w:r>
      <w:r w:rsidRPr="00FB032F" w:rsidR="00D81F19">
        <w:rPr>
          <w:rFonts w:ascii="Times New Roman" w:hAnsi="Times New Roman" w:cs="Times New Roman"/>
          <w:sz w:val="24"/>
          <w:szCs w:val="24"/>
          <w:lang w:val="en-US"/>
        </w:rPr>
        <w:t>are several pharmaceutical regulations</w:t>
      </w:r>
      <w:r w:rsidRPr="00FB032F" w:rsidR="00CE638E">
        <w:rPr>
          <w:rFonts w:ascii="Times New Roman" w:hAnsi="Times New Roman" w:cs="Times New Roman"/>
          <w:sz w:val="24"/>
          <w:szCs w:val="24"/>
          <w:lang w:val="en-US"/>
        </w:rPr>
        <w:t xml:space="preserve"> that Pharmacy2u must follow, including drug safety, patient privacy, dispensing, etc.</w:t>
      </w:r>
      <w:r w:rsidRPr="00FB032F" w:rsidR="006E403C">
        <w:rPr>
          <w:rFonts w:ascii="Times New Roman" w:hAnsi="Times New Roman" w:cs="Times New Roman"/>
          <w:sz w:val="24"/>
          <w:szCs w:val="24"/>
          <w:lang w:val="en-US"/>
        </w:rPr>
        <w:t xml:space="preserve"> This endorses the corporation to build an ethically and legally-sourced brand image, leading to the greatest improvement in its profitability and success both in the existing and global markets</w:t>
      </w:r>
      <w:r w:rsidRPr="00FB032F" w:rsidR="0032513D">
        <w:rPr>
          <w:rFonts w:ascii="Times New Roman" w:hAnsi="Times New Roman" w:cs="Times New Roman"/>
          <w:sz w:val="24"/>
          <w:szCs w:val="24"/>
          <w:lang w:val="en-US"/>
        </w:rPr>
        <w:t xml:space="preserve"> </w:t>
      </w:r>
      <w:r w:rsidRPr="00FB032F" w:rsidR="0032513D">
        <w:rPr>
          <w:rFonts w:ascii="Times New Roman" w:hAnsi="Times New Roman" w:cs="Times New Roman"/>
          <w:color w:val="222222"/>
          <w:sz w:val="24"/>
          <w:szCs w:val="24"/>
          <w:shd w:val="clear" w:color="auto" w:fill="FFFFFF"/>
        </w:rPr>
        <w:t>(Wu et al., 2024)</w:t>
      </w:r>
      <w:r w:rsidRPr="00FB032F" w:rsidR="006E403C">
        <w:rPr>
          <w:rFonts w:ascii="Times New Roman" w:hAnsi="Times New Roman" w:cs="Times New Roman"/>
          <w:sz w:val="24"/>
          <w:szCs w:val="24"/>
          <w:lang w:val="en-US"/>
        </w:rPr>
        <w:t xml:space="preserve">. Intellectual property and telemedicine regulations are two other substantial legal factors that fundamentally influence the organizational effectiveness and business performance of the company over its potential or targeted market. </w:t>
      </w:r>
    </w:p>
    <w:p w:rsidR="00546EE2" w:rsidRPr="00FB032F" w:rsidP="00696817">
      <w:pPr>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VRIO Analysis</w:t>
      </w:r>
    </w:p>
    <w:p w:rsidR="00BE189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lang w:val="en-US"/>
        </w:rPr>
        <w:t xml:space="preserve">A VRIO Analysis keenly identifies the internal capabilities and resources of a corporation in terms of their different elements, including </w:t>
      </w:r>
      <w:r w:rsidRPr="00FB032F" w:rsidR="00FD0BC2">
        <w:rPr>
          <w:rFonts w:ascii="Times New Roman" w:hAnsi="Times New Roman" w:cs="Times New Roman"/>
          <w:sz w:val="24"/>
          <w:szCs w:val="24"/>
          <w:lang w:val="en-US"/>
        </w:rPr>
        <w:t>value, rarity</w:t>
      </w:r>
      <w:r w:rsidRPr="00FB032F">
        <w:rPr>
          <w:rFonts w:ascii="Times New Roman" w:hAnsi="Times New Roman" w:cs="Times New Roman"/>
          <w:sz w:val="24"/>
          <w:szCs w:val="24"/>
          <w:lang w:val="en-US"/>
        </w:rPr>
        <w:t>, inimitability, and organization</w:t>
      </w:r>
      <w:r w:rsidRPr="00FB032F" w:rsidR="00E23611">
        <w:rPr>
          <w:rFonts w:ascii="Times New Roman" w:hAnsi="Times New Roman" w:cs="Times New Roman"/>
          <w:sz w:val="24"/>
          <w:szCs w:val="24"/>
          <w:lang w:val="en-US"/>
        </w:rPr>
        <w:t xml:space="preserve"> </w:t>
      </w:r>
      <w:r w:rsidRPr="00FB032F" w:rsidR="00E23611">
        <w:rPr>
          <w:rFonts w:ascii="Times New Roman" w:hAnsi="Times New Roman" w:cs="Times New Roman"/>
          <w:color w:val="222222"/>
          <w:sz w:val="24"/>
          <w:szCs w:val="24"/>
          <w:shd w:val="clear" w:color="auto" w:fill="FFFFFF"/>
        </w:rPr>
        <w:t>(Kumar and Sharma, 2024)</w:t>
      </w:r>
      <w:r w:rsidRPr="00FB032F">
        <w:rPr>
          <w:rFonts w:ascii="Times New Roman" w:hAnsi="Times New Roman" w:cs="Times New Roman"/>
          <w:sz w:val="24"/>
          <w:szCs w:val="24"/>
          <w:lang w:val="en-US"/>
        </w:rPr>
        <w:t>. Below, the VRIO Analysis for Pharmacy2u is thoroughly discussed:</w:t>
      </w:r>
    </w:p>
    <w:p w:rsidR="00D259EB" w:rsidRPr="00FB032F" w:rsidP="00DF7C26">
      <w:pPr>
        <w:spacing w:after="0" w:line="360" w:lineRule="auto"/>
        <w:jc w:val="center"/>
        <w:rPr>
          <w:rFonts w:ascii="Times New Roman" w:hAnsi="Times New Roman" w:cs="Times New Roman"/>
          <w:sz w:val="24"/>
          <w:szCs w:val="24"/>
          <w:lang w:val="en-US"/>
        </w:rPr>
      </w:pPr>
      <w:r w:rsidRPr="007E296E">
        <w:drawing>
          <wp:inline distT="0" distB="0" distL="0" distR="0">
            <wp:extent cx="5731510" cy="2364374"/>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xmlns:r="http://schemas.openxmlformats.org/officeDocument/2006/relationships" r:embed="rId8"/>
                    <a:stretch>
                      <a:fillRect/>
                    </a:stretch>
                  </pic:blipFill>
                  <pic:spPr>
                    <a:xfrm>
                      <a:off x="0" y="0"/>
                      <a:ext cx="5731510" cy="2364374"/>
                    </a:xfrm>
                    <a:prstGeom prst="rect">
                      <a:avLst/>
                    </a:prstGeom>
                  </pic:spPr>
                </pic:pic>
              </a:graphicData>
            </a:graphic>
          </wp:inline>
        </w:drawing>
      </w:r>
    </w:p>
    <w:p w:rsidR="0032513D" w:rsidRPr="00F17B97" w:rsidP="00F17B97">
      <w:pPr>
        <w:spacing w:after="0" w:line="360" w:lineRule="auto"/>
        <w:jc w:val="center"/>
        <w:rPr>
          <w:rFonts w:ascii="Times New Roman" w:hAnsi="Times New Roman" w:cs="Times New Roman"/>
          <w:b/>
          <w:color w:val="222222"/>
          <w:sz w:val="24"/>
          <w:szCs w:val="24"/>
          <w:shd w:val="clear" w:color="auto" w:fill="FFFFFF"/>
        </w:rPr>
      </w:pPr>
      <w:r w:rsidRPr="00DF7C26">
        <w:rPr>
          <w:rFonts w:ascii="Times New Roman" w:hAnsi="Times New Roman" w:cs="Times New Roman"/>
          <w:b/>
          <w:color w:val="222222"/>
          <w:sz w:val="24"/>
          <w:szCs w:val="24"/>
          <w:shd w:val="clear" w:color="auto" w:fill="FFFFFF"/>
        </w:rPr>
        <w:t>(</w:t>
      </w:r>
      <w:r w:rsidRPr="00DF7C26" w:rsidR="00A62B64">
        <w:rPr>
          <w:rFonts w:ascii="Times New Roman" w:hAnsi="Times New Roman" w:cs="Times New Roman"/>
          <w:b/>
          <w:color w:val="222222"/>
          <w:sz w:val="24"/>
          <w:szCs w:val="24"/>
          <w:shd w:val="clear" w:color="auto" w:fill="FFFFFF"/>
        </w:rPr>
        <w:t xml:space="preserve">Source: </w:t>
      </w:r>
      <w:r w:rsidRPr="00DF7C26">
        <w:rPr>
          <w:rFonts w:ascii="Times New Roman" w:hAnsi="Times New Roman" w:cs="Times New Roman"/>
          <w:b/>
          <w:color w:val="222222"/>
          <w:sz w:val="24"/>
          <w:szCs w:val="24"/>
          <w:shd w:val="clear" w:color="auto" w:fill="FFFFFF"/>
        </w:rPr>
        <w:t>Wu et al., 2024)</w:t>
      </w:r>
    </w:p>
    <w:p w:rsidR="006B50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Value-</w:t>
      </w:r>
      <w:r w:rsidRPr="00FB032F" w:rsidR="00AD52C0">
        <w:rPr>
          <w:rFonts w:ascii="Times New Roman" w:hAnsi="Times New Roman" w:cs="Times New Roman"/>
          <w:b/>
          <w:sz w:val="24"/>
          <w:szCs w:val="24"/>
          <w:lang w:val="en-US"/>
        </w:rPr>
        <w:t xml:space="preserve"> </w:t>
      </w:r>
      <w:r w:rsidRPr="00FB032F" w:rsidR="00186AB1">
        <w:rPr>
          <w:rFonts w:ascii="Times New Roman" w:hAnsi="Times New Roman" w:cs="Times New Roman"/>
          <w:sz w:val="24"/>
          <w:szCs w:val="24"/>
          <w:lang w:val="en-US"/>
        </w:rPr>
        <w:t>By maintaining its substantial digital presence on the different digital platforms, Pharmacy2u can provide value to its patients as online availability helps the company</w:t>
      </w:r>
      <w:r w:rsidRPr="00FB032F" w:rsidR="00132C6B">
        <w:rPr>
          <w:rFonts w:ascii="Times New Roman" w:hAnsi="Times New Roman" w:cs="Times New Roman"/>
          <w:sz w:val="24"/>
          <w:szCs w:val="24"/>
          <w:lang w:val="en-US"/>
        </w:rPr>
        <w:t xml:space="preserve"> to provide good accessibility and convenience to customers. In addition, Pharmacy2u is also able to offer </w:t>
      </w:r>
      <w:r w:rsidRPr="00FB032F" w:rsidR="00FD3641">
        <w:rPr>
          <w:rFonts w:ascii="Times New Roman" w:hAnsi="Times New Roman" w:cs="Times New Roman"/>
          <w:sz w:val="24"/>
          <w:szCs w:val="24"/>
          <w:lang w:val="en-US"/>
        </w:rPr>
        <w:t>prescription</w:t>
      </w:r>
      <w:r w:rsidRPr="00FB032F" w:rsidR="00132C6B">
        <w:rPr>
          <w:rFonts w:ascii="Times New Roman" w:hAnsi="Times New Roman" w:cs="Times New Roman"/>
          <w:sz w:val="24"/>
          <w:szCs w:val="24"/>
          <w:lang w:val="en-US"/>
        </w:rPr>
        <w:t xml:space="preserve"> services and consultations in remote areas through the integration of telemedicine services</w:t>
      </w:r>
      <w:r w:rsidRPr="00FB032F" w:rsidR="00EB0154">
        <w:rPr>
          <w:rFonts w:ascii="Times New Roman" w:hAnsi="Times New Roman" w:cs="Times New Roman"/>
          <w:sz w:val="24"/>
          <w:szCs w:val="24"/>
          <w:lang w:val="en-US"/>
        </w:rPr>
        <w:t xml:space="preserve"> </w:t>
      </w:r>
      <w:r w:rsidRPr="00FB032F" w:rsidR="00EB0154">
        <w:rPr>
          <w:rFonts w:ascii="Times New Roman" w:hAnsi="Times New Roman" w:cs="Times New Roman"/>
          <w:color w:val="222222"/>
          <w:sz w:val="24"/>
          <w:szCs w:val="24"/>
          <w:shd w:val="clear" w:color="auto" w:fill="FFFFFF"/>
        </w:rPr>
        <w:t>(Kumar and Sharma, 2024)</w:t>
      </w:r>
      <w:r w:rsidRPr="00FB032F" w:rsidR="00132C6B">
        <w:rPr>
          <w:rFonts w:ascii="Times New Roman" w:hAnsi="Times New Roman" w:cs="Times New Roman"/>
          <w:sz w:val="24"/>
          <w:szCs w:val="24"/>
          <w:lang w:val="en-US"/>
        </w:rPr>
        <w:t>.</w:t>
      </w:r>
      <w:r w:rsidRPr="00FB032F" w:rsidR="00FD3641">
        <w:rPr>
          <w:rFonts w:ascii="Times New Roman" w:hAnsi="Times New Roman" w:cs="Times New Roman"/>
          <w:sz w:val="24"/>
          <w:szCs w:val="24"/>
          <w:lang w:val="en-US"/>
        </w:rPr>
        <w:t xml:space="preserve"> The respective </w:t>
      </w:r>
      <w:r w:rsidRPr="00FB032F" w:rsidR="00EA498F">
        <w:rPr>
          <w:rFonts w:ascii="Times New Roman" w:hAnsi="Times New Roman" w:cs="Times New Roman"/>
          <w:sz w:val="24"/>
          <w:szCs w:val="24"/>
          <w:lang w:val="en-US"/>
        </w:rPr>
        <w:t>pharmaceutical</w:t>
      </w:r>
      <w:r w:rsidRPr="00FB032F" w:rsidR="00FD3641">
        <w:rPr>
          <w:rFonts w:ascii="Times New Roman" w:hAnsi="Times New Roman" w:cs="Times New Roman"/>
          <w:sz w:val="24"/>
          <w:szCs w:val="24"/>
          <w:lang w:val="en-US"/>
        </w:rPr>
        <w:t xml:space="preserve"> </w:t>
      </w:r>
      <w:r w:rsidRPr="00FB032F" w:rsidR="003E172C">
        <w:rPr>
          <w:rFonts w:ascii="Times New Roman" w:hAnsi="Times New Roman" w:cs="Times New Roman"/>
          <w:sz w:val="24"/>
          <w:szCs w:val="24"/>
          <w:lang w:val="en-US"/>
        </w:rPr>
        <w:t>organization additionally utilizes</w:t>
      </w:r>
      <w:r w:rsidRPr="00FB032F" w:rsidR="004B47F0">
        <w:rPr>
          <w:rFonts w:ascii="Times New Roman" w:hAnsi="Times New Roman" w:cs="Times New Roman"/>
          <w:sz w:val="24"/>
          <w:szCs w:val="24"/>
          <w:lang w:val="en-US"/>
        </w:rPr>
        <w:t xml:space="preserve"> data analytics with the main objective of successfully assessing the demands, preferences, and requirements of its customers. In that essence, it allows Pharmacy2u to provide </w:t>
      </w:r>
      <w:r w:rsidRPr="00FB032F" w:rsidR="003E172C">
        <w:rPr>
          <w:rFonts w:ascii="Times New Roman" w:hAnsi="Times New Roman" w:cs="Times New Roman"/>
          <w:sz w:val="24"/>
          <w:szCs w:val="24"/>
          <w:lang w:val="en-US"/>
        </w:rPr>
        <w:t>prominent</w:t>
      </w:r>
      <w:r w:rsidRPr="00FB032F" w:rsidR="004B47F0">
        <w:rPr>
          <w:rFonts w:ascii="Times New Roman" w:hAnsi="Times New Roman" w:cs="Times New Roman"/>
          <w:sz w:val="24"/>
          <w:szCs w:val="24"/>
          <w:lang w:val="en-US"/>
        </w:rPr>
        <w:t xml:space="preserve"> value to its patients in terms of quality care.</w:t>
      </w:r>
    </w:p>
    <w:p w:rsidR="006B50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Rarity-</w:t>
      </w:r>
      <w:r w:rsidRPr="00FB032F" w:rsidR="002B7281">
        <w:rPr>
          <w:rFonts w:ascii="Times New Roman" w:hAnsi="Times New Roman" w:cs="Times New Roman"/>
          <w:b/>
          <w:sz w:val="24"/>
          <w:szCs w:val="24"/>
          <w:lang w:val="en-US"/>
        </w:rPr>
        <w:t xml:space="preserve"> </w:t>
      </w:r>
      <w:r w:rsidRPr="00FB032F" w:rsidR="002B7281">
        <w:rPr>
          <w:rFonts w:ascii="Times New Roman" w:hAnsi="Times New Roman" w:cs="Times New Roman"/>
          <w:sz w:val="24"/>
          <w:szCs w:val="24"/>
          <w:lang w:val="en-US"/>
        </w:rPr>
        <w:t xml:space="preserve">To accomplish a competitive advantage in the targeted market, Pharmacy2u needs to adapt proprietary technologies. In addition, the respective corporation also establishes prescription </w:t>
      </w:r>
      <w:r w:rsidRPr="00FB032F" w:rsidR="00094CEF">
        <w:rPr>
          <w:rFonts w:ascii="Times New Roman" w:hAnsi="Times New Roman" w:cs="Times New Roman"/>
          <w:sz w:val="24"/>
          <w:szCs w:val="24"/>
          <w:lang w:val="en-US"/>
        </w:rPr>
        <w:t xml:space="preserve">management systems to build its competitive positioning in the targeted market. </w:t>
      </w:r>
      <w:r w:rsidRPr="00FB032F" w:rsidR="00C630C4">
        <w:rPr>
          <w:rFonts w:ascii="Times New Roman" w:hAnsi="Times New Roman" w:cs="Times New Roman"/>
          <w:sz w:val="24"/>
          <w:szCs w:val="24"/>
          <w:lang w:val="en-US"/>
        </w:rPr>
        <w:t>Competencies in navigating complex regulations, obligations, and compliance requirements in the pharmaceutical industry may be rare</w:t>
      </w:r>
      <w:r w:rsidRPr="00FB032F" w:rsidR="00045F4E">
        <w:rPr>
          <w:rFonts w:ascii="Times New Roman" w:hAnsi="Times New Roman" w:cs="Times New Roman"/>
          <w:sz w:val="24"/>
          <w:szCs w:val="24"/>
          <w:lang w:val="en-US"/>
        </w:rPr>
        <w:t xml:space="preserve"> </w:t>
      </w:r>
      <w:r w:rsidRPr="00FB032F" w:rsidR="00045F4E">
        <w:rPr>
          <w:rFonts w:ascii="Times New Roman" w:hAnsi="Times New Roman" w:cs="Times New Roman"/>
          <w:color w:val="222222"/>
          <w:sz w:val="24"/>
          <w:szCs w:val="24"/>
          <w:shd w:val="clear" w:color="auto" w:fill="FFFFFF"/>
        </w:rPr>
        <w:t>(</w:t>
      </w:r>
      <w:r w:rsidRPr="00FB032F" w:rsidR="00045F4E">
        <w:rPr>
          <w:rFonts w:ascii="Times New Roman" w:hAnsi="Times New Roman" w:cs="Times New Roman"/>
          <w:color w:val="222222"/>
          <w:sz w:val="24"/>
          <w:szCs w:val="24"/>
          <w:shd w:val="clear" w:color="auto" w:fill="FFFFFF"/>
        </w:rPr>
        <w:t>Åkesson</w:t>
      </w:r>
      <w:r w:rsidRPr="00FB032F" w:rsidR="00045F4E">
        <w:rPr>
          <w:rFonts w:ascii="Times New Roman" w:hAnsi="Times New Roman" w:cs="Times New Roman"/>
          <w:color w:val="222222"/>
          <w:sz w:val="24"/>
          <w:szCs w:val="24"/>
          <w:shd w:val="clear" w:color="auto" w:fill="FFFFFF"/>
        </w:rPr>
        <w:t xml:space="preserve"> et al., 2024)</w:t>
      </w:r>
      <w:r w:rsidRPr="00FB032F" w:rsidR="00C630C4">
        <w:rPr>
          <w:rFonts w:ascii="Times New Roman" w:hAnsi="Times New Roman" w:cs="Times New Roman"/>
          <w:sz w:val="24"/>
          <w:szCs w:val="24"/>
          <w:lang w:val="en-US"/>
        </w:rPr>
        <w:t>.</w:t>
      </w:r>
      <w:r w:rsidRPr="00FB032F" w:rsidR="00DC1762">
        <w:rPr>
          <w:rFonts w:ascii="Times New Roman" w:hAnsi="Times New Roman" w:cs="Times New Roman"/>
          <w:sz w:val="24"/>
          <w:szCs w:val="24"/>
          <w:lang w:val="en-US"/>
        </w:rPr>
        <w:t xml:space="preserve"> If Pharmacy2u is capable of building its leading brand positioning and establishing itself as a leading Pharmaceutical company shortly, it could be deliberated as rare and valuable for the company as compared to its rivals in the prevailing market. </w:t>
      </w:r>
    </w:p>
    <w:p w:rsidR="006B50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 xml:space="preserve">Inimitability- </w:t>
      </w:r>
      <w:r w:rsidRPr="00FB032F">
        <w:rPr>
          <w:rFonts w:ascii="Times New Roman" w:hAnsi="Times New Roman" w:cs="Times New Roman"/>
          <w:sz w:val="24"/>
          <w:szCs w:val="24"/>
          <w:lang w:val="en-US"/>
        </w:rPr>
        <w:t>Making consistent offerings of quality and affordable services take</w:t>
      </w:r>
      <w:r w:rsidRPr="00FB032F" w:rsidR="00EF0AF7">
        <w:rPr>
          <w:rFonts w:ascii="Times New Roman" w:hAnsi="Times New Roman" w:cs="Times New Roman"/>
          <w:sz w:val="24"/>
          <w:szCs w:val="24"/>
          <w:lang w:val="en-US"/>
        </w:rPr>
        <w:t>s time and huge effort.</w:t>
      </w:r>
      <w:r w:rsidRPr="00FB032F" w:rsidR="006449E2">
        <w:rPr>
          <w:rFonts w:ascii="Times New Roman" w:hAnsi="Times New Roman" w:cs="Times New Roman"/>
          <w:sz w:val="24"/>
          <w:szCs w:val="24"/>
          <w:lang w:val="en-US"/>
        </w:rPr>
        <w:t xml:space="preserve"> </w:t>
      </w:r>
      <w:r w:rsidRPr="00FB032F" w:rsidR="00554FD4">
        <w:rPr>
          <w:rFonts w:ascii="Times New Roman" w:hAnsi="Times New Roman" w:cs="Times New Roman"/>
          <w:sz w:val="24"/>
          <w:szCs w:val="24"/>
          <w:lang w:val="en-US"/>
        </w:rPr>
        <w:t>Nonetheless, the trusted brand image and reputation of Pharmacy2u</w:t>
      </w:r>
      <w:r w:rsidRPr="00FB032F" w:rsidR="001B53BA">
        <w:rPr>
          <w:rFonts w:ascii="Times New Roman" w:hAnsi="Times New Roman" w:cs="Times New Roman"/>
          <w:sz w:val="24"/>
          <w:szCs w:val="24"/>
          <w:lang w:val="en-US"/>
        </w:rPr>
        <w:t xml:space="preserve"> make it tricky for its rivals to imitate</w:t>
      </w:r>
      <w:r w:rsidRPr="00FB032F" w:rsidR="00EB0154">
        <w:rPr>
          <w:rFonts w:ascii="Times New Roman" w:hAnsi="Times New Roman" w:cs="Times New Roman"/>
          <w:sz w:val="24"/>
          <w:szCs w:val="24"/>
          <w:lang w:val="en-US"/>
        </w:rPr>
        <w:t xml:space="preserve"> </w:t>
      </w:r>
      <w:r w:rsidRPr="00FB032F" w:rsidR="00EB0154">
        <w:rPr>
          <w:rFonts w:ascii="Times New Roman" w:hAnsi="Times New Roman" w:cs="Times New Roman"/>
          <w:color w:val="222222"/>
          <w:sz w:val="24"/>
          <w:szCs w:val="24"/>
          <w:shd w:val="clear" w:color="auto" w:fill="FFFFFF"/>
        </w:rPr>
        <w:t>(Kumar and Sharma, 2024)</w:t>
      </w:r>
      <w:r w:rsidRPr="00FB032F" w:rsidR="001B53BA">
        <w:rPr>
          <w:rFonts w:ascii="Times New Roman" w:hAnsi="Times New Roman" w:cs="Times New Roman"/>
          <w:sz w:val="24"/>
          <w:szCs w:val="24"/>
          <w:lang w:val="en-US"/>
        </w:rPr>
        <w:t>. More mentioned previously, the seamless integration of online ordering</w:t>
      </w:r>
      <w:r w:rsidRPr="00FB032F" w:rsidR="000A3A2C">
        <w:rPr>
          <w:rFonts w:ascii="Times New Roman" w:hAnsi="Times New Roman" w:cs="Times New Roman"/>
          <w:sz w:val="24"/>
          <w:szCs w:val="24"/>
          <w:lang w:val="en-US"/>
        </w:rPr>
        <w:t>, prescription, and telemedicine management systems of Pharmacy2u makes it difficult for the rivals of the respective company to replicate without substantial efforts, expertise, and investments.</w:t>
      </w:r>
    </w:p>
    <w:p w:rsidR="00887439"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Organization</w:t>
      </w:r>
      <w:r w:rsidRPr="00FB032F">
        <w:rPr>
          <w:rFonts w:ascii="Times New Roman" w:hAnsi="Times New Roman" w:cs="Times New Roman"/>
          <w:b/>
          <w:sz w:val="24"/>
          <w:szCs w:val="24"/>
          <w:lang w:val="en-US"/>
        </w:rPr>
        <w:t>-</w:t>
      </w:r>
      <w:r w:rsidRPr="00FB032F" w:rsidR="00B31491">
        <w:rPr>
          <w:rFonts w:ascii="Times New Roman" w:hAnsi="Times New Roman" w:cs="Times New Roman"/>
          <w:b/>
          <w:sz w:val="24"/>
          <w:szCs w:val="24"/>
          <w:lang w:val="en-US"/>
        </w:rPr>
        <w:t xml:space="preserve"> </w:t>
      </w:r>
      <w:r w:rsidRPr="00FB032F" w:rsidR="002E1DB1">
        <w:rPr>
          <w:rFonts w:ascii="Times New Roman" w:hAnsi="Times New Roman" w:cs="Times New Roman"/>
          <w:sz w:val="24"/>
          <w:szCs w:val="24"/>
          <w:lang w:val="en-US"/>
        </w:rPr>
        <w:t xml:space="preserve">Through developing a culture of innovation, Pharmacy2u is capable of continuously improving its organizational effectiveness and business performance in the targeted market. In addition, it can also </w:t>
      </w:r>
      <w:r w:rsidRPr="00FB032F" w:rsidR="00CD3301">
        <w:rPr>
          <w:rFonts w:ascii="Times New Roman" w:hAnsi="Times New Roman" w:cs="Times New Roman"/>
          <w:sz w:val="24"/>
          <w:szCs w:val="24"/>
          <w:lang w:val="en-US"/>
        </w:rPr>
        <w:t>enhance</w:t>
      </w:r>
      <w:r w:rsidRPr="00FB032F" w:rsidR="002E1DB1">
        <w:rPr>
          <w:rFonts w:ascii="Times New Roman" w:hAnsi="Times New Roman" w:cs="Times New Roman"/>
          <w:sz w:val="24"/>
          <w:szCs w:val="24"/>
          <w:lang w:val="en-US"/>
        </w:rPr>
        <w:t xml:space="preserve"> the competency of the corporation to efficiently leverage the available resources.</w:t>
      </w:r>
      <w:r w:rsidRPr="00FB032F" w:rsidR="00CD3301">
        <w:rPr>
          <w:rFonts w:ascii="Times New Roman" w:hAnsi="Times New Roman" w:cs="Times New Roman"/>
          <w:sz w:val="24"/>
          <w:szCs w:val="24"/>
          <w:lang w:val="en-US"/>
        </w:rPr>
        <w:t xml:space="preserve"> By recruiting competent and skilled talent, the respective firm is also able to competently utilize the available resources, leading to the greatest improvement and advancement in the company’s profitability and success level</w:t>
      </w:r>
      <w:r w:rsidRPr="00FB032F" w:rsidR="00045F4E">
        <w:rPr>
          <w:rFonts w:ascii="Times New Roman" w:hAnsi="Times New Roman" w:cs="Times New Roman"/>
          <w:sz w:val="24"/>
          <w:szCs w:val="24"/>
          <w:lang w:val="en-US"/>
        </w:rPr>
        <w:t xml:space="preserve"> </w:t>
      </w:r>
      <w:r w:rsidRPr="00FB032F" w:rsidR="00045F4E">
        <w:rPr>
          <w:rFonts w:ascii="Times New Roman" w:hAnsi="Times New Roman" w:cs="Times New Roman"/>
          <w:color w:val="222222"/>
          <w:sz w:val="24"/>
          <w:szCs w:val="24"/>
          <w:shd w:val="clear" w:color="auto" w:fill="FFFFFF"/>
        </w:rPr>
        <w:t>(</w:t>
      </w:r>
      <w:r w:rsidRPr="00FB032F" w:rsidR="00045F4E">
        <w:rPr>
          <w:rFonts w:ascii="Times New Roman" w:hAnsi="Times New Roman" w:cs="Times New Roman"/>
          <w:color w:val="222222"/>
          <w:sz w:val="24"/>
          <w:szCs w:val="24"/>
          <w:shd w:val="clear" w:color="auto" w:fill="FFFFFF"/>
        </w:rPr>
        <w:t>Åkesson</w:t>
      </w:r>
      <w:r w:rsidRPr="00FB032F" w:rsidR="00045F4E">
        <w:rPr>
          <w:rFonts w:ascii="Times New Roman" w:hAnsi="Times New Roman" w:cs="Times New Roman"/>
          <w:color w:val="222222"/>
          <w:sz w:val="24"/>
          <w:szCs w:val="24"/>
          <w:shd w:val="clear" w:color="auto" w:fill="FFFFFF"/>
        </w:rPr>
        <w:t xml:space="preserve"> et al., 2024)</w:t>
      </w:r>
      <w:r w:rsidRPr="00FB032F" w:rsidR="00CD3301">
        <w:rPr>
          <w:rFonts w:ascii="Times New Roman" w:hAnsi="Times New Roman" w:cs="Times New Roman"/>
          <w:sz w:val="24"/>
          <w:szCs w:val="24"/>
          <w:lang w:val="en-US"/>
        </w:rPr>
        <w:t>.</w:t>
      </w:r>
      <w:r w:rsidRPr="00FB032F" w:rsidR="002D1510">
        <w:rPr>
          <w:rFonts w:ascii="Times New Roman" w:hAnsi="Times New Roman" w:cs="Times New Roman"/>
          <w:sz w:val="24"/>
          <w:szCs w:val="24"/>
          <w:lang w:val="en-US"/>
        </w:rPr>
        <w:t xml:space="preserve"> More mentioned previously, collaborations with different </w:t>
      </w:r>
      <w:r w:rsidRPr="00FB032F" w:rsidR="00A9105D">
        <w:rPr>
          <w:rFonts w:ascii="Times New Roman" w:hAnsi="Times New Roman" w:cs="Times New Roman"/>
          <w:sz w:val="24"/>
          <w:szCs w:val="24"/>
          <w:lang w:val="en-US"/>
        </w:rPr>
        <w:t>Pharmaceutical Corporation</w:t>
      </w:r>
      <w:r w:rsidRPr="00FB032F" w:rsidR="009D5ADF">
        <w:rPr>
          <w:rFonts w:ascii="Times New Roman" w:hAnsi="Times New Roman" w:cs="Times New Roman"/>
          <w:sz w:val="24"/>
          <w:szCs w:val="24"/>
          <w:lang w:val="en-US"/>
        </w:rPr>
        <w:t xml:space="preserve">s </w:t>
      </w:r>
      <w:r w:rsidRPr="00FB032F" w:rsidR="00F812BA">
        <w:rPr>
          <w:rFonts w:ascii="Times New Roman" w:hAnsi="Times New Roman" w:cs="Times New Roman"/>
          <w:sz w:val="24"/>
          <w:szCs w:val="24"/>
          <w:lang w:val="en-US"/>
        </w:rPr>
        <w:t>facilitate</w:t>
      </w:r>
      <w:r w:rsidRPr="00FB032F" w:rsidR="002D1510">
        <w:rPr>
          <w:rFonts w:ascii="Times New Roman" w:hAnsi="Times New Roman" w:cs="Times New Roman"/>
          <w:sz w:val="24"/>
          <w:szCs w:val="24"/>
          <w:lang w:val="en-US"/>
        </w:rPr>
        <w:t xml:space="preserve"> Pharmacy2u to significantly enhance its resource</w:t>
      </w:r>
      <w:r w:rsidRPr="00FB032F" w:rsidR="00503527">
        <w:rPr>
          <w:rFonts w:ascii="Times New Roman" w:hAnsi="Times New Roman" w:cs="Times New Roman"/>
          <w:sz w:val="24"/>
          <w:szCs w:val="24"/>
          <w:lang w:val="en-US"/>
        </w:rPr>
        <w:t>s, leading to the generous development and growth of the organization at a greater standard in its potential markets.</w:t>
      </w:r>
    </w:p>
    <w:p w:rsidR="00754522" w:rsidRPr="00FB032F" w:rsidP="00696817">
      <w:pPr>
        <w:tabs>
          <w:tab w:val="left" w:pos="6752"/>
        </w:tabs>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SWOT Analysis</w:t>
      </w:r>
    </w:p>
    <w:p w:rsidR="002238D4"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Strengths-</w:t>
      </w:r>
      <w:r w:rsidRPr="00FB032F" w:rsidR="000B04AF">
        <w:rPr>
          <w:rFonts w:ascii="Times New Roman" w:hAnsi="Times New Roman" w:cs="Times New Roman"/>
          <w:b/>
          <w:sz w:val="24"/>
          <w:szCs w:val="24"/>
          <w:lang w:val="en-US"/>
        </w:rPr>
        <w:t xml:space="preserve"> </w:t>
      </w:r>
      <w:r w:rsidRPr="00FB032F" w:rsidR="008A1557">
        <w:rPr>
          <w:rFonts w:ascii="Times New Roman" w:hAnsi="Times New Roman" w:cs="Times New Roman"/>
          <w:sz w:val="24"/>
          <w:szCs w:val="24"/>
          <w:lang w:val="en-US"/>
        </w:rPr>
        <w:t xml:space="preserve">Pharmacy2u is the first and leading online pharmacy within the United Kingdom. It is </w:t>
      </w:r>
      <w:r w:rsidRPr="00FB032F" w:rsidR="00C131EF">
        <w:rPr>
          <w:rFonts w:ascii="Times New Roman" w:hAnsi="Times New Roman" w:cs="Times New Roman"/>
          <w:sz w:val="24"/>
          <w:szCs w:val="24"/>
          <w:lang w:val="en-US"/>
        </w:rPr>
        <w:t xml:space="preserve">a </w:t>
      </w:r>
      <w:r w:rsidRPr="00FB032F" w:rsidR="008A1557">
        <w:rPr>
          <w:rFonts w:ascii="Times New Roman" w:hAnsi="Times New Roman" w:cs="Times New Roman"/>
          <w:sz w:val="24"/>
          <w:szCs w:val="24"/>
          <w:lang w:val="en-US"/>
        </w:rPr>
        <w:t>market leader and one of the competitive dominants in the pharmacy world as the respective pharmaceutical corporation</w:t>
      </w:r>
      <w:r w:rsidRPr="00FB032F" w:rsidR="00D13DE4">
        <w:rPr>
          <w:rFonts w:ascii="Times New Roman" w:hAnsi="Times New Roman" w:cs="Times New Roman"/>
          <w:sz w:val="24"/>
          <w:szCs w:val="24"/>
          <w:lang w:val="en-US"/>
        </w:rPr>
        <w:t xml:space="preserve"> helping more than 650,000 patients in </w:t>
      </w:r>
      <w:r w:rsidRPr="00FB032F" w:rsidR="0055392A">
        <w:rPr>
          <w:rFonts w:ascii="Times New Roman" w:hAnsi="Times New Roman" w:cs="Times New Roman"/>
          <w:sz w:val="24"/>
          <w:szCs w:val="24"/>
          <w:lang w:val="en-US"/>
        </w:rPr>
        <w:t>England. In</w:t>
      </w:r>
      <w:r w:rsidRPr="00FB032F" w:rsidR="00CD10A9">
        <w:rPr>
          <w:rFonts w:ascii="Times New Roman" w:hAnsi="Times New Roman" w:cs="Times New Roman"/>
          <w:sz w:val="24"/>
          <w:szCs w:val="24"/>
          <w:lang w:val="en-US"/>
        </w:rPr>
        <w:t xml:space="preserve"> the previous consideration, a leading online presence is a main strength of the company as it helps it in competently enable its customers with the greatest convenience. Consequently, this improves the customer base and brand presence of Pharmacy2u</w:t>
      </w:r>
      <w:r w:rsidRPr="00FB032F" w:rsidR="00AF3EC8">
        <w:rPr>
          <w:rFonts w:ascii="Times New Roman" w:hAnsi="Times New Roman" w:cs="Times New Roman"/>
          <w:sz w:val="24"/>
          <w:szCs w:val="24"/>
          <w:lang w:val="en-US"/>
        </w:rPr>
        <w:t xml:space="preserve"> </w:t>
      </w:r>
      <w:r w:rsidRPr="00FB032F" w:rsidR="00AF3EC8">
        <w:rPr>
          <w:rFonts w:ascii="Times New Roman" w:hAnsi="Times New Roman" w:cs="Times New Roman"/>
          <w:color w:val="222222"/>
          <w:sz w:val="24"/>
          <w:szCs w:val="24"/>
          <w:shd w:val="clear" w:color="auto" w:fill="FFFFFF"/>
        </w:rPr>
        <w:t>(Marino et al., 2024)</w:t>
      </w:r>
      <w:r w:rsidRPr="00FB032F" w:rsidR="0055392A">
        <w:rPr>
          <w:rFonts w:ascii="Times New Roman" w:hAnsi="Times New Roman" w:cs="Times New Roman"/>
          <w:sz w:val="24"/>
          <w:szCs w:val="24"/>
          <w:lang w:val="en-US"/>
        </w:rPr>
        <w:t>.</w:t>
      </w:r>
      <w:r w:rsidRPr="00FB032F" w:rsidR="00C244C9">
        <w:rPr>
          <w:rFonts w:ascii="Times New Roman" w:hAnsi="Times New Roman" w:cs="Times New Roman"/>
          <w:sz w:val="24"/>
          <w:szCs w:val="24"/>
          <w:lang w:val="en-US"/>
        </w:rPr>
        <w:t xml:space="preserve"> The company has the substantial competency to enable patients with prescription and consultation services in remote areas. As a consequence, this facilitates Pharmacy2u to competently enhance its accessibility and </w:t>
      </w:r>
      <w:r w:rsidRPr="00FB032F" w:rsidR="0004510B">
        <w:rPr>
          <w:rFonts w:ascii="Times New Roman" w:hAnsi="Times New Roman" w:cs="Times New Roman"/>
          <w:sz w:val="24"/>
          <w:szCs w:val="24"/>
          <w:lang w:val="en-US"/>
        </w:rPr>
        <w:t>client</w:t>
      </w:r>
      <w:r w:rsidRPr="00FB032F" w:rsidR="00C30D55">
        <w:rPr>
          <w:rFonts w:ascii="Times New Roman" w:hAnsi="Times New Roman" w:cs="Times New Roman"/>
          <w:sz w:val="24"/>
          <w:szCs w:val="24"/>
          <w:lang w:val="en-US"/>
        </w:rPr>
        <w:t xml:space="preserve"> experience in both the local and international markets.</w:t>
      </w:r>
      <w:r w:rsidRPr="00FB032F">
        <w:rPr>
          <w:rFonts w:ascii="Times New Roman" w:hAnsi="Times New Roman" w:cs="Times New Roman"/>
          <w:b/>
          <w:sz w:val="24"/>
          <w:szCs w:val="24"/>
          <w:lang w:val="en-US"/>
        </w:rPr>
        <w:tab/>
      </w:r>
    </w:p>
    <w:p w:rsidR="00072DFE"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Weaknesses-</w:t>
      </w:r>
      <w:r w:rsidRPr="00FB032F" w:rsidR="00674D50">
        <w:rPr>
          <w:rFonts w:ascii="Times New Roman" w:hAnsi="Times New Roman" w:cs="Times New Roman"/>
          <w:b/>
          <w:sz w:val="24"/>
          <w:szCs w:val="24"/>
          <w:lang w:val="en-US"/>
        </w:rPr>
        <w:t xml:space="preserve"> </w:t>
      </w:r>
      <w:r w:rsidRPr="00FB032F" w:rsidR="00674D50">
        <w:rPr>
          <w:rFonts w:ascii="Times New Roman" w:hAnsi="Times New Roman" w:cs="Times New Roman"/>
          <w:sz w:val="24"/>
          <w:szCs w:val="24"/>
          <w:lang w:val="en-US"/>
        </w:rPr>
        <w:t xml:space="preserve">Heavy dependence on technology for its functioning in the market is one of the </w:t>
      </w:r>
      <w:r w:rsidRPr="00FB032F" w:rsidR="00585586">
        <w:rPr>
          <w:rFonts w:ascii="Times New Roman" w:hAnsi="Times New Roman" w:cs="Times New Roman"/>
          <w:sz w:val="24"/>
          <w:szCs w:val="24"/>
          <w:lang w:val="en-US"/>
        </w:rPr>
        <w:t xml:space="preserve">major weaknesses of Pharmacy2u as sometimes </w:t>
      </w:r>
      <w:r w:rsidRPr="00FB032F" w:rsidR="00114E0B">
        <w:rPr>
          <w:rFonts w:ascii="Times New Roman" w:hAnsi="Times New Roman" w:cs="Times New Roman"/>
          <w:sz w:val="24"/>
          <w:szCs w:val="24"/>
          <w:lang w:val="en-US"/>
        </w:rPr>
        <w:t>this result</w:t>
      </w:r>
      <w:r w:rsidRPr="00FB032F" w:rsidR="00585586">
        <w:rPr>
          <w:rFonts w:ascii="Times New Roman" w:hAnsi="Times New Roman" w:cs="Times New Roman"/>
          <w:sz w:val="24"/>
          <w:szCs w:val="24"/>
          <w:lang w:val="en-US"/>
        </w:rPr>
        <w:t>s in technical glitches, disruptions in online services, cyber threats,</w:t>
      </w:r>
      <w:r w:rsidRPr="00FB032F" w:rsidR="00772471">
        <w:rPr>
          <w:rFonts w:ascii="Times New Roman" w:hAnsi="Times New Roman" w:cs="Times New Roman"/>
          <w:sz w:val="24"/>
          <w:szCs w:val="24"/>
          <w:lang w:val="en-US"/>
        </w:rPr>
        <w:t xml:space="preserve"> etc.</w:t>
      </w:r>
      <w:r w:rsidRPr="00FB032F" w:rsidR="00ED1220">
        <w:rPr>
          <w:rFonts w:ascii="Times New Roman" w:hAnsi="Times New Roman" w:cs="Times New Roman"/>
          <w:sz w:val="24"/>
          <w:szCs w:val="24"/>
          <w:lang w:val="en-US"/>
        </w:rPr>
        <w:t xml:space="preserve"> Limited physical presence is another main weakness of the respective corporation. Pharmacy2u additionally faces huge competition from other physical pharmaceutical companies and other online pharmacy platforms</w:t>
      </w:r>
      <w:r w:rsidRPr="00FB032F" w:rsidR="00045F4E">
        <w:rPr>
          <w:rFonts w:ascii="Times New Roman" w:hAnsi="Times New Roman" w:cs="Times New Roman"/>
          <w:sz w:val="24"/>
          <w:szCs w:val="24"/>
          <w:lang w:val="en-US"/>
        </w:rPr>
        <w:t xml:space="preserve"> </w:t>
      </w:r>
      <w:r w:rsidRPr="00FB032F" w:rsidR="00045F4E">
        <w:rPr>
          <w:rFonts w:ascii="Times New Roman" w:hAnsi="Times New Roman" w:cs="Times New Roman"/>
          <w:color w:val="222222"/>
          <w:sz w:val="24"/>
          <w:szCs w:val="24"/>
          <w:shd w:val="clear" w:color="auto" w:fill="FFFFFF"/>
        </w:rPr>
        <w:t>(</w:t>
      </w:r>
      <w:r w:rsidRPr="00FB032F" w:rsidR="00045F4E">
        <w:rPr>
          <w:rFonts w:ascii="Times New Roman" w:hAnsi="Times New Roman" w:cs="Times New Roman"/>
          <w:color w:val="222222"/>
          <w:sz w:val="24"/>
          <w:szCs w:val="24"/>
          <w:shd w:val="clear" w:color="auto" w:fill="FFFFFF"/>
        </w:rPr>
        <w:t>Åkesson</w:t>
      </w:r>
      <w:r w:rsidRPr="00FB032F" w:rsidR="00045F4E">
        <w:rPr>
          <w:rFonts w:ascii="Times New Roman" w:hAnsi="Times New Roman" w:cs="Times New Roman"/>
          <w:color w:val="222222"/>
          <w:sz w:val="24"/>
          <w:szCs w:val="24"/>
          <w:shd w:val="clear" w:color="auto" w:fill="FFFFFF"/>
        </w:rPr>
        <w:t xml:space="preserve"> et al., 2024)</w:t>
      </w:r>
      <w:r w:rsidRPr="00FB032F" w:rsidR="00ED1220">
        <w:rPr>
          <w:rFonts w:ascii="Times New Roman" w:hAnsi="Times New Roman" w:cs="Times New Roman"/>
          <w:sz w:val="24"/>
          <w:szCs w:val="24"/>
          <w:lang w:val="en-US"/>
        </w:rPr>
        <w:t>.</w:t>
      </w:r>
      <w:r w:rsidRPr="00FB032F" w:rsidR="00457A27">
        <w:rPr>
          <w:rFonts w:ascii="Times New Roman" w:hAnsi="Times New Roman" w:cs="Times New Roman"/>
          <w:sz w:val="24"/>
          <w:szCs w:val="24"/>
          <w:lang w:val="en-US"/>
        </w:rPr>
        <w:t xml:space="preserve"> More mentioning to the previous, Pharmacy2u </w:t>
      </w:r>
      <w:r w:rsidRPr="00FB032F" w:rsidR="0079557B">
        <w:rPr>
          <w:rFonts w:ascii="Times New Roman" w:hAnsi="Times New Roman" w:cs="Times New Roman"/>
          <w:sz w:val="24"/>
          <w:szCs w:val="24"/>
          <w:lang w:val="en-US"/>
        </w:rPr>
        <w:t>is subjected</w:t>
      </w:r>
      <w:r w:rsidRPr="00FB032F" w:rsidR="00457A27">
        <w:rPr>
          <w:rFonts w:ascii="Times New Roman" w:hAnsi="Times New Roman" w:cs="Times New Roman"/>
          <w:sz w:val="24"/>
          <w:szCs w:val="24"/>
          <w:lang w:val="en-US"/>
        </w:rPr>
        <w:t xml:space="preserve"> to comply with the numerous healthcare compliance requirements, regulations, and obligations in the potential </w:t>
      </w:r>
      <w:r w:rsidRPr="00FB032F" w:rsidR="00457A27">
        <w:rPr>
          <w:rFonts w:ascii="Times New Roman" w:hAnsi="Times New Roman" w:cs="Times New Roman"/>
          <w:sz w:val="24"/>
          <w:szCs w:val="24"/>
          <w:lang w:val="en-US"/>
        </w:rPr>
        <w:t xml:space="preserve">market. In that essence, </w:t>
      </w:r>
      <w:r w:rsidRPr="00FB032F" w:rsidR="003F62B9">
        <w:rPr>
          <w:rFonts w:ascii="Times New Roman" w:hAnsi="Times New Roman" w:cs="Times New Roman"/>
          <w:sz w:val="24"/>
          <w:szCs w:val="24"/>
          <w:lang w:val="en-US"/>
        </w:rPr>
        <w:t>it may enhance the complexities and operational costs of the company, thus serving as its critical weakness.</w:t>
      </w:r>
    </w:p>
    <w:p w:rsidR="00BC4160" w:rsidRPr="00FB032F" w:rsidP="00CC57F0">
      <w:pPr>
        <w:tabs>
          <w:tab w:val="left" w:pos="6752"/>
        </w:tabs>
        <w:spacing w:after="0" w:line="360" w:lineRule="auto"/>
        <w:jc w:val="center"/>
        <w:rPr>
          <w:rFonts w:ascii="Times New Roman" w:hAnsi="Times New Roman" w:cs="Times New Roman"/>
          <w:sz w:val="24"/>
          <w:szCs w:val="24"/>
          <w:lang w:val="en-US"/>
        </w:rPr>
      </w:pPr>
      <w:r w:rsidRPr="00BC6306">
        <w:drawing>
          <wp:inline distT="0" distB="0" distL="0" distR="0">
            <wp:extent cx="1476190" cy="22380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xmlns:r="http://schemas.openxmlformats.org/officeDocument/2006/relationships" r:embed="rId9"/>
                    <a:stretch>
                      <a:fillRect/>
                    </a:stretch>
                  </pic:blipFill>
                  <pic:spPr>
                    <a:xfrm>
                      <a:off x="0" y="0"/>
                      <a:ext cx="1476190" cy="2238095"/>
                    </a:xfrm>
                    <a:prstGeom prst="rect">
                      <a:avLst/>
                    </a:prstGeom>
                  </pic:spPr>
                </pic:pic>
              </a:graphicData>
            </a:graphic>
          </wp:inline>
        </w:drawing>
      </w:r>
    </w:p>
    <w:p w:rsidR="003304A4" w:rsidRPr="00CC57F0" w:rsidP="00CC57F0">
      <w:pPr>
        <w:spacing w:after="0" w:line="360" w:lineRule="auto"/>
        <w:jc w:val="center"/>
        <w:rPr>
          <w:rFonts w:ascii="Times New Roman" w:hAnsi="Times New Roman" w:cs="Times New Roman"/>
          <w:b/>
          <w:color w:val="222222"/>
          <w:sz w:val="24"/>
          <w:szCs w:val="24"/>
          <w:shd w:val="clear" w:color="auto" w:fill="FFFFFF"/>
        </w:rPr>
      </w:pPr>
      <w:r w:rsidRPr="00CC57F0">
        <w:rPr>
          <w:rFonts w:ascii="Times New Roman" w:hAnsi="Times New Roman" w:cs="Times New Roman"/>
          <w:b/>
          <w:color w:val="222222"/>
          <w:sz w:val="24"/>
          <w:szCs w:val="24"/>
          <w:shd w:val="clear" w:color="auto" w:fill="FFFFFF"/>
        </w:rPr>
        <w:t>(</w:t>
      </w:r>
      <w:r w:rsidRPr="00CC57F0" w:rsidR="00B03360">
        <w:rPr>
          <w:rFonts w:ascii="Times New Roman" w:hAnsi="Times New Roman" w:cs="Times New Roman"/>
          <w:b/>
          <w:color w:val="222222"/>
          <w:sz w:val="24"/>
          <w:szCs w:val="24"/>
          <w:shd w:val="clear" w:color="auto" w:fill="FFFFFF"/>
        </w:rPr>
        <w:t xml:space="preserve">Source: </w:t>
      </w:r>
      <w:r w:rsidRPr="00CC57F0">
        <w:rPr>
          <w:rFonts w:ascii="Times New Roman" w:hAnsi="Times New Roman" w:cs="Times New Roman"/>
          <w:b/>
          <w:color w:val="222222"/>
          <w:sz w:val="24"/>
          <w:szCs w:val="24"/>
          <w:shd w:val="clear" w:color="auto" w:fill="FFFFFF"/>
        </w:rPr>
        <w:t>Marino et al., 2024)</w:t>
      </w:r>
    </w:p>
    <w:p w:rsidR="0075452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Opportunities-</w:t>
      </w:r>
      <w:r w:rsidRPr="00FB032F" w:rsidR="00F5379D">
        <w:rPr>
          <w:rFonts w:ascii="Times New Roman" w:hAnsi="Times New Roman" w:cs="Times New Roman"/>
          <w:b/>
          <w:sz w:val="24"/>
          <w:szCs w:val="24"/>
          <w:lang w:val="en-US"/>
        </w:rPr>
        <w:t xml:space="preserve"> </w:t>
      </w:r>
      <w:r w:rsidRPr="00FB032F" w:rsidR="00F5379D">
        <w:rPr>
          <w:rFonts w:ascii="Times New Roman" w:hAnsi="Times New Roman" w:cs="Times New Roman"/>
          <w:sz w:val="24"/>
          <w:szCs w:val="24"/>
          <w:lang w:val="en-US"/>
        </w:rPr>
        <w:t xml:space="preserve">Market expansion is a considerable opportunity for Pharmacy2u. In the respective consideration, </w:t>
      </w:r>
      <w:r w:rsidRPr="00FB032F" w:rsidR="00D0503B">
        <w:rPr>
          <w:rFonts w:ascii="Times New Roman" w:hAnsi="Times New Roman" w:cs="Times New Roman"/>
          <w:sz w:val="24"/>
          <w:szCs w:val="24"/>
          <w:lang w:val="en-US"/>
        </w:rPr>
        <w:t>the company has the potential to significantly broaden its brand reach and presence in different markets</w:t>
      </w:r>
      <w:r w:rsidRPr="00FB032F" w:rsidR="00930E3E">
        <w:rPr>
          <w:rFonts w:ascii="Times New Roman" w:hAnsi="Times New Roman" w:cs="Times New Roman"/>
          <w:sz w:val="24"/>
          <w:szCs w:val="24"/>
          <w:lang w:val="en-US"/>
        </w:rPr>
        <w:t xml:space="preserve"> through geographical expansion, acquisitions, or strategic partnerships. More mentioning to the previous, by collaborating with insurers, technology corporations, and healthcare providers, Pharmacy2u can enhance the standard of its offerings in both the local and international markets</w:t>
      </w:r>
      <w:r w:rsidRPr="00FB032F" w:rsidR="00543023">
        <w:rPr>
          <w:rFonts w:ascii="Times New Roman" w:hAnsi="Times New Roman" w:cs="Times New Roman"/>
          <w:sz w:val="24"/>
          <w:szCs w:val="24"/>
          <w:lang w:val="en-US"/>
        </w:rPr>
        <w:t xml:space="preserve"> </w:t>
      </w:r>
      <w:r w:rsidRPr="00FB032F" w:rsidR="00543023">
        <w:rPr>
          <w:rFonts w:ascii="Times New Roman" w:hAnsi="Times New Roman" w:cs="Times New Roman"/>
          <w:color w:val="222222"/>
          <w:sz w:val="24"/>
          <w:szCs w:val="24"/>
          <w:shd w:val="clear" w:color="auto" w:fill="FFFFFF"/>
        </w:rPr>
        <w:t>(</w:t>
      </w:r>
      <w:r w:rsidRPr="00FB032F" w:rsidR="00543023">
        <w:rPr>
          <w:rFonts w:ascii="Times New Roman" w:hAnsi="Times New Roman" w:cs="Times New Roman"/>
          <w:color w:val="222222"/>
          <w:sz w:val="24"/>
          <w:szCs w:val="24"/>
          <w:shd w:val="clear" w:color="auto" w:fill="FFFFFF"/>
        </w:rPr>
        <w:t>Abosede</w:t>
      </w:r>
      <w:r w:rsidRPr="00FB032F" w:rsidR="00543023">
        <w:rPr>
          <w:rFonts w:ascii="Times New Roman" w:hAnsi="Times New Roman" w:cs="Times New Roman"/>
          <w:color w:val="222222"/>
          <w:sz w:val="24"/>
          <w:szCs w:val="24"/>
          <w:shd w:val="clear" w:color="auto" w:fill="FFFFFF"/>
        </w:rPr>
        <w:t xml:space="preserve"> et al., 2016)</w:t>
      </w:r>
      <w:r w:rsidRPr="00FB032F" w:rsidR="00930E3E">
        <w:rPr>
          <w:rFonts w:ascii="Times New Roman" w:hAnsi="Times New Roman" w:cs="Times New Roman"/>
          <w:sz w:val="24"/>
          <w:szCs w:val="24"/>
          <w:lang w:val="en-US"/>
        </w:rPr>
        <w:t>. Plus likely, this also helps the respective pharmaceutical corporation to increase its success and profitability level in the targeted market.</w:t>
      </w:r>
    </w:p>
    <w:p w:rsidR="004F6614" w:rsidRPr="009346DB" w:rsidP="009346DB">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Threats-</w:t>
      </w:r>
      <w:r w:rsidRPr="00FB032F" w:rsidR="006D7E87">
        <w:rPr>
          <w:rFonts w:ascii="Times New Roman" w:hAnsi="Times New Roman" w:cs="Times New Roman"/>
          <w:b/>
          <w:sz w:val="24"/>
          <w:szCs w:val="24"/>
          <w:lang w:val="en-US"/>
        </w:rPr>
        <w:t xml:space="preserve"> </w:t>
      </w:r>
      <w:r w:rsidRPr="00FB032F" w:rsidR="006D7E87">
        <w:rPr>
          <w:rFonts w:ascii="Times New Roman" w:hAnsi="Times New Roman" w:cs="Times New Roman"/>
          <w:sz w:val="24"/>
          <w:szCs w:val="24"/>
          <w:lang w:val="en-US"/>
        </w:rPr>
        <w:t xml:space="preserve">Regulatory challenges present a range of challenges and uncertainties in front of Pharmacy2u. </w:t>
      </w:r>
      <w:r w:rsidRPr="00FB032F" w:rsidR="007D50C5">
        <w:rPr>
          <w:rFonts w:ascii="Times New Roman" w:hAnsi="Times New Roman" w:cs="Times New Roman"/>
          <w:sz w:val="24"/>
          <w:szCs w:val="24"/>
          <w:lang w:val="en-US"/>
        </w:rPr>
        <w:t>In</w:t>
      </w:r>
      <w:r w:rsidRPr="00FB032F" w:rsidR="006D7E87">
        <w:rPr>
          <w:rFonts w:ascii="Times New Roman" w:hAnsi="Times New Roman" w:cs="Times New Roman"/>
          <w:sz w:val="24"/>
          <w:szCs w:val="24"/>
          <w:lang w:val="en-US"/>
        </w:rPr>
        <w:t xml:space="preserve"> addition, this also impacts the</w:t>
      </w:r>
      <w:r w:rsidRPr="00FB032F" w:rsidR="00DC54C0">
        <w:rPr>
          <w:rFonts w:ascii="Times New Roman" w:hAnsi="Times New Roman" w:cs="Times New Roman"/>
          <w:sz w:val="24"/>
          <w:szCs w:val="24"/>
          <w:lang w:val="en-US"/>
        </w:rPr>
        <w:t xml:space="preserve"> organizational and business performance of the company. The competitive landscape is another main threat for Pharmacy2u</w:t>
      </w:r>
      <w:r w:rsidRPr="00FB032F" w:rsidR="007D50C5">
        <w:rPr>
          <w:rFonts w:ascii="Times New Roman" w:hAnsi="Times New Roman" w:cs="Times New Roman"/>
          <w:sz w:val="24"/>
          <w:szCs w:val="24"/>
          <w:lang w:val="en-US"/>
        </w:rPr>
        <w:t xml:space="preserve"> as it is concerned with the huge rivalry from traditional pharmacies, new entrants, and competitors in the digital healthcare space for the respective pharmaceutical corporation</w:t>
      </w:r>
      <w:r w:rsidRPr="00FB032F" w:rsidR="00A4726D">
        <w:rPr>
          <w:rFonts w:ascii="Times New Roman" w:hAnsi="Times New Roman" w:cs="Times New Roman"/>
          <w:sz w:val="24"/>
          <w:szCs w:val="24"/>
          <w:lang w:val="en-US"/>
        </w:rPr>
        <w:t xml:space="preserve"> </w:t>
      </w:r>
      <w:r w:rsidRPr="00FB032F" w:rsidR="00A4726D">
        <w:rPr>
          <w:rFonts w:ascii="Times New Roman" w:hAnsi="Times New Roman" w:cs="Times New Roman"/>
          <w:color w:val="222222"/>
          <w:sz w:val="24"/>
          <w:szCs w:val="24"/>
          <w:shd w:val="clear" w:color="auto" w:fill="FFFFFF"/>
        </w:rPr>
        <w:t>(Marino et al., 2024)</w:t>
      </w:r>
      <w:r w:rsidRPr="00FB032F" w:rsidR="007D50C5">
        <w:rPr>
          <w:rFonts w:ascii="Times New Roman" w:hAnsi="Times New Roman" w:cs="Times New Roman"/>
          <w:sz w:val="24"/>
          <w:szCs w:val="24"/>
          <w:lang w:val="en-US"/>
        </w:rPr>
        <w:t>.</w:t>
      </w:r>
      <w:r w:rsidRPr="00FB032F" w:rsidR="004C650B">
        <w:rPr>
          <w:rFonts w:ascii="Times New Roman" w:hAnsi="Times New Roman" w:cs="Times New Roman"/>
          <w:sz w:val="24"/>
          <w:szCs w:val="24"/>
          <w:lang w:val="en-US"/>
        </w:rPr>
        <w:t xml:space="preserve"> Moreover, </w:t>
      </w:r>
      <w:r w:rsidRPr="00FB032F" w:rsidR="000C3272">
        <w:rPr>
          <w:rFonts w:ascii="Times New Roman" w:hAnsi="Times New Roman" w:cs="Times New Roman"/>
          <w:sz w:val="24"/>
          <w:szCs w:val="24"/>
          <w:lang w:val="en-US"/>
        </w:rPr>
        <w:t>persistent alterations in the demands and preferences of the consumers also present</w:t>
      </w:r>
      <w:r w:rsidRPr="00FB032F" w:rsidR="00C127D5">
        <w:rPr>
          <w:rFonts w:ascii="Times New Roman" w:hAnsi="Times New Roman" w:cs="Times New Roman"/>
          <w:sz w:val="24"/>
          <w:szCs w:val="24"/>
          <w:lang w:val="en-US"/>
        </w:rPr>
        <w:t xml:space="preserve"> a major threat to Pharmacy2u as it also influences the customer base and profitability of the company to a greater standard.</w:t>
      </w:r>
    </w:p>
    <w:p w:rsidR="00546EE2" w:rsidRPr="00FB032F" w:rsidP="009346DB">
      <w:pPr>
        <w:pStyle w:val="Heading2"/>
        <w:rPr>
          <w:lang w:val="en-US"/>
        </w:rPr>
      </w:pPr>
      <w:bookmarkStart w:id="4" w:name="_Toc164176535"/>
      <w:r w:rsidRPr="00FB032F">
        <w:rPr>
          <w:lang w:val="en-US"/>
        </w:rPr>
        <w:t>Available</w:t>
      </w:r>
      <w:r w:rsidRPr="00FB032F">
        <w:rPr>
          <w:lang w:val="en-US"/>
        </w:rPr>
        <w:t xml:space="preserve"> Strategic Growth</w:t>
      </w:r>
      <w:r w:rsidRPr="00FB032F">
        <w:rPr>
          <w:lang w:val="en-US"/>
        </w:rPr>
        <w:t xml:space="preserve"> Choices for Pharmacy2u</w:t>
      </w:r>
      <w:bookmarkEnd w:id="4"/>
    </w:p>
    <w:p w:rsidR="004B5909" w:rsidRPr="00FB032F" w:rsidP="00696817">
      <w:pPr>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Porter’s Generic Strategies</w:t>
      </w:r>
    </w:p>
    <w:p w:rsidR="0044545E"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lang w:val="en-US"/>
        </w:rPr>
        <w:t>Porter’</w:t>
      </w:r>
      <w:r w:rsidRPr="00FB032F" w:rsidR="004A5C5D">
        <w:rPr>
          <w:rFonts w:ascii="Times New Roman" w:hAnsi="Times New Roman" w:cs="Times New Roman"/>
          <w:sz w:val="24"/>
          <w:szCs w:val="24"/>
          <w:lang w:val="en-US"/>
        </w:rPr>
        <w:t xml:space="preserve">s model is highly helpful for businesses </w:t>
      </w:r>
      <w:r w:rsidRPr="00FB032F" w:rsidR="00F40E06">
        <w:rPr>
          <w:rFonts w:ascii="Times New Roman" w:hAnsi="Times New Roman" w:cs="Times New Roman"/>
          <w:sz w:val="24"/>
          <w:szCs w:val="24"/>
          <w:lang w:val="en-US"/>
        </w:rPr>
        <w:t>concerning</w:t>
      </w:r>
      <w:r w:rsidRPr="00FB032F" w:rsidR="004A5C5D">
        <w:rPr>
          <w:rFonts w:ascii="Times New Roman" w:hAnsi="Times New Roman" w:cs="Times New Roman"/>
          <w:sz w:val="24"/>
          <w:szCs w:val="24"/>
          <w:lang w:val="en-US"/>
        </w:rPr>
        <w:t xml:space="preserve"> </w:t>
      </w:r>
      <w:r w:rsidRPr="00FB032F" w:rsidR="00F40E06">
        <w:rPr>
          <w:rFonts w:ascii="Times New Roman" w:hAnsi="Times New Roman" w:cs="Times New Roman"/>
          <w:sz w:val="24"/>
          <w:szCs w:val="24"/>
          <w:lang w:val="en-US"/>
        </w:rPr>
        <w:t>acquiring competitive advantage in the potential market as the respective model highlights varied approaches for the companies</w:t>
      </w:r>
      <w:r w:rsidRPr="00FB032F" w:rsidR="00543023">
        <w:rPr>
          <w:rFonts w:ascii="Times New Roman" w:hAnsi="Times New Roman" w:cs="Times New Roman"/>
          <w:sz w:val="24"/>
          <w:szCs w:val="24"/>
          <w:lang w:val="en-US"/>
        </w:rPr>
        <w:t xml:space="preserve"> </w:t>
      </w:r>
      <w:r w:rsidRPr="00FB032F" w:rsidR="00543023">
        <w:rPr>
          <w:rFonts w:ascii="Times New Roman" w:hAnsi="Times New Roman" w:cs="Times New Roman"/>
          <w:color w:val="222222"/>
          <w:sz w:val="24"/>
          <w:szCs w:val="24"/>
          <w:shd w:val="clear" w:color="auto" w:fill="FFFFFF"/>
        </w:rPr>
        <w:t>(</w:t>
      </w:r>
      <w:r w:rsidRPr="00FB032F" w:rsidR="00543023">
        <w:rPr>
          <w:rFonts w:ascii="Times New Roman" w:hAnsi="Times New Roman" w:cs="Times New Roman"/>
          <w:color w:val="222222"/>
          <w:sz w:val="24"/>
          <w:szCs w:val="24"/>
          <w:shd w:val="clear" w:color="auto" w:fill="FFFFFF"/>
        </w:rPr>
        <w:t>Abosede</w:t>
      </w:r>
      <w:r w:rsidRPr="00FB032F" w:rsidR="00543023">
        <w:rPr>
          <w:rFonts w:ascii="Times New Roman" w:hAnsi="Times New Roman" w:cs="Times New Roman"/>
          <w:color w:val="222222"/>
          <w:sz w:val="24"/>
          <w:szCs w:val="24"/>
          <w:shd w:val="clear" w:color="auto" w:fill="FFFFFF"/>
        </w:rPr>
        <w:t xml:space="preserve"> et al., 2016)</w:t>
      </w:r>
      <w:r w:rsidRPr="00FB032F" w:rsidR="00F40E06">
        <w:rPr>
          <w:rFonts w:ascii="Times New Roman" w:hAnsi="Times New Roman" w:cs="Times New Roman"/>
          <w:sz w:val="24"/>
          <w:szCs w:val="24"/>
          <w:lang w:val="en-US"/>
        </w:rPr>
        <w:t xml:space="preserve">. In that essence, Porter's generic strategies model examines </w:t>
      </w:r>
      <w:r w:rsidRPr="00FB032F" w:rsidR="00F40E06">
        <w:rPr>
          <w:rFonts w:ascii="Times New Roman" w:hAnsi="Times New Roman" w:cs="Times New Roman"/>
          <w:sz w:val="24"/>
          <w:szCs w:val="24"/>
          <w:lang w:val="en-US"/>
        </w:rPr>
        <w:t>how an online pharmaceutical company, Pharmacy2u can apply these approaches and strengthen its competitive positioning in the targeted market:</w:t>
      </w:r>
    </w:p>
    <w:p w:rsidR="00A34A67" w:rsidRPr="00FB032F" w:rsidP="00DA2A1C">
      <w:pPr>
        <w:spacing w:after="0" w:line="360" w:lineRule="auto"/>
        <w:jc w:val="center"/>
        <w:rPr>
          <w:rFonts w:ascii="Times New Roman" w:hAnsi="Times New Roman" w:cs="Times New Roman"/>
          <w:sz w:val="24"/>
          <w:szCs w:val="24"/>
          <w:lang w:val="en-US"/>
        </w:rPr>
      </w:pPr>
      <w:r w:rsidRPr="00F26C0F">
        <w:drawing>
          <wp:inline distT="0" distB="0" distL="0" distR="0">
            <wp:extent cx="3628571" cy="203809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xmlns:r="http://schemas.openxmlformats.org/officeDocument/2006/relationships" r:embed="rId10"/>
                    <a:stretch>
                      <a:fillRect/>
                    </a:stretch>
                  </pic:blipFill>
                  <pic:spPr>
                    <a:xfrm>
                      <a:off x="0" y="0"/>
                      <a:ext cx="3628571" cy="2038095"/>
                    </a:xfrm>
                    <a:prstGeom prst="rect">
                      <a:avLst/>
                    </a:prstGeom>
                  </pic:spPr>
                </pic:pic>
              </a:graphicData>
            </a:graphic>
          </wp:inline>
        </w:drawing>
      </w:r>
    </w:p>
    <w:p w:rsidR="00D003AF" w:rsidRPr="00DA2A1C" w:rsidP="00DA2A1C">
      <w:pPr>
        <w:spacing w:after="0" w:line="360" w:lineRule="auto"/>
        <w:jc w:val="center"/>
        <w:rPr>
          <w:rFonts w:ascii="Times New Roman" w:hAnsi="Times New Roman" w:cs="Times New Roman"/>
          <w:b/>
          <w:color w:val="222222"/>
          <w:sz w:val="24"/>
          <w:szCs w:val="24"/>
          <w:shd w:val="clear" w:color="auto" w:fill="FFFFFF"/>
        </w:rPr>
      </w:pPr>
      <w:r w:rsidRPr="00DA2A1C">
        <w:rPr>
          <w:rFonts w:ascii="Times New Roman" w:hAnsi="Times New Roman" w:cs="Times New Roman"/>
          <w:b/>
          <w:color w:val="222222"/>
          <w:sz w:val="24"/>
          <w:szCs w:val="24"/>
          <w:shd w:val="clear" w:color="auto" w:fill="FFFFFF"/>
        </w:rPr>
        <w:t>(</w:t>
      </w:r>
      <w:r w:rsidRPr="00DA2A1C" w:rsidR="007F17AD">
        <w:rPr>
          <w:rFonts w:ascii="Times New Roman" w:hAnsi="Times New Roman" w:cs="Times New Roman"/>
          <w:b/>
          <w:color w:val="222222"/>
          <w:sz w:val="24"/>
          <w:szCs w:val="24"/>
          <w:shd w:val="clear" w:color="auto" w:fill="FFFFFF"/>
        </w:rPr>
        <w:t xml:space="preserve">Source: </w:t>
      </w:r>
      <w:r w:rsidRPr="00DA2A1C">
        <w:rPr>
          <w:rFonts w:ascii="Times New Roman" w:hAnsi="Times New Roman" w:cs="Times New Roman"/>
          <w:b/>
          <w:color w:val="222222"/>
          <w:sz w:val="24"/>
          <w:szCs w:val="24"/>
          <w:shd w:val="clear" w:color="auto" w:fill="FFFFFF"/>
        </w:rPr>
        <w:t>Garavan</w:t>
      </w:r>
      <w:r w:rsidRPr="00DA2A1C">
        <w:rPr>
          <w:rFonts w:ascii="Times New Roman" w:hAnsi="Times New Roman" w:cs="Times New Roman"/>
          <w:b/>
          <w:color w:val="222222"/>
          <w:sz w:val="24"/>
          <w:szCs w:val="24"/>
          <w:shd w:val="clear" w:color="auto" w:fill="FFFFFF"/>
        </w:rPr>
        <w:t xml:space="preserve"> et al., 2016)</w:t>
      </w:r>
    </w:p>
    <w:p w:rsidR="00AB49E0"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Cost Leadership-</w:t>
      </w:r>
      <w:r w:rsidRPr="00FB032F" w:rsidR="00CF2C40">
        <w:rPr>
          <w:rFonts w:ascii="Times New Roman" w:hAnsi="Times New Roman" w:cs="Times New Roman"/>
          <w:b/>
          <w:sz w:val="24"/>
          <w:szCs w:val="24"/>
          <w:lang w:val="en-US"/>
        </w:rPr>
        <w:t xml:space="preserve"> </w:t>
      </w:r>
      <w:r w:rsidRPr="00FB032F" w:rsidR="00D07BAA">
        <w:rPr>
          <w:rFonts w:ascii="Times New Roman" w:hAnsi="Times New Roman" w:cs="Times New Roman"/>
          <w:sz w:val="24"/>
          <w:szCs w:val="24"/>
          <w:lang w:val="en-US"/>
        </w:rPr>
        <w:t>When implementing the cost leadership strategy under Porter's generic model, the company fundamentally con</w:t>
      </w:r>
      <w:r w:rsidRPr="00FB032F" w:rsidR="00E851B3">
        <w:rPr>
          <w:rFonts w:ascii="Times New Roman" w:hAnsi="Times New Roman" w:cs="Times New Roman"/>
          <w:sz w:val="24"/>
          <w:szCs w:val="24"/>
          <w:lang w:val="en-US"/>
        </w:rPr>
        <w:t xml:space="preserve">centrates on facilitating cost reductions and improving operational efficiencies </w:t>
      </w:r>
      <w:r w:rsidRPr="00FB032F" w:rsidR="00E548C3">
        <w:rPr>
          <w:rFonts w:ascii="Times New Roman" w:hAnsi="Times New Roman" w:cs="Times New Roman"/>
          <w:sz w:val="24"/>
          <w:szCs w:val="24"/>
          <w:lang w:val="en-US"/>
        </w:rPr>
        <w:t>in its online operations and business functioning.</w:t>
      </w:r>
      <w:r w:rsidRPr="00FB032F" w:rsidR="0048168F">
        <w:rPr>
          <w:rFonts w:ascii="Times New Roman" w:hAnsi="Times New Roman" w:cs="Times New Roman"/>
          <w:sz w:val="24"/>
          <w:szCs w:val="24"/>
          <w:lang w:val="en-US"/>
        </w:rPr>
        <w:t xml:space="preserve"> Considerably, this could be concerns with</w:t>
      </w:r>
      <w:r w:rsidRPr="00FB032F" w:rsidR="00DE0BBE">
        <w:rPr>
          <w:rFonts w:ascii="Times New Roman" w:hAnsi="Times New Roman" w:cs="Times New Roman"/>
          <w:sz w:val="24"/>
          <w:szCs w:val="24"/>
          <w:lang w:val="en-US"/>
        </w:rPr>
        <w:t xml:space="preserve"> streamlining procedures as well as optimizing the supply chain administration of the company</w:t>
      </w:r>
      <w:r w:rsidRPr="00FB032F" w:rsidR="00543023">
        <w:rPr>
          <w:rFonts w:ascii="Times New Roman" w:hAnsi="Times New Roman" w:cs="Times New Roman"/>
          <w:sz w:val="24"/>
          <w:szCs w:val="24"/>
          <w:lang w:val="en-US"/>
        </w:rPr>
        <w:t xml:space="preserve"> </w:t>
      </w:r>
      <w:r w:rsidRPr="00FB032F" w:rsidR="00543023">
        <w:rPr>
          <w:rFonts w:ascii="Times New Roman" w:hAnsi="Times New Roman" w:cs="Times New Roman"/>
          <w:color w:val="222222"/>
          <w:sz w:val="24"/>
          <w:szCs w:val="24"/>
          <w:shd w:val="clear" w:color="auto" w:fill="FFFFFF"/>
        </w:rPr>
        <w:t>(</w:t>
      </w:r>
      <w:r w:rsidRPr="00FB032F" w:rsidR="00543023">
        <w:rPr>
          <w:rFonts w:ascii="Times New Roman" w:hAnsi="Times New Roman" w:cs="Times New Roman"/>
          <w:color w:val="222222"/>
          <w:sz w:val="24"/>
          <w:szCs w:val="24"/>
          <w:shd w:val="clear" w:color="auto" w:fill="FFFFFF"/>
        </w:rPr>
        <w:t>Abosede</w:t>
      </w:r>
      <w:r w:rsidRPr="00FB032F" w:rsidR="00543023">
        <w:rPr>
          <w:rFonts w:ascii="Times New Roman" w:hAnsi="Times New Roman" w:cs="Times New Roman"/>
          <w:color w:val="222222"/>
          <w:sz w:val="24"/>
          <w:szCs w:val="24"/>
          <w:shd w:val="clear" w:color="auto" w:fill="FFFFFF"/>
        </w:rPr>
        <w:t xml:space="preserve"> et al., 2016)</w:t>
      </w:r>
      <w:r w:rsidRPr="00FB032F" w:rsidR="00DE0BBE">
        <w:rPr>
          <w:rFonts w:ascii="Times New Roman" w:hAnsi="Times New Roman" w:cs="Times New Roman"/>
          <w:sz w:val="24"/>
          <w:szCs w:val="24"/>
          <w:lang w:val="en-US"/>
        </w:rPr>
        <w:t>. The respective generic strategy facilitates Pharamcy2u</w:t>
      </w:r>
      <w:r w:rsidRPr="00FB032F" w:rsidR="00505A9D">
        <w:rPr>
          <w:rFonts w:ascii="Times New Roman" w:hAnsi="Times New Roman" w:cs="Times New Roman"/>
          <w:sz w:val="24"/>
          <w:szCs w:val="24"/>
          <w:lang w:val="en-US"/>
        </w:rPr>
        <w:t xml:space="preserve"> to fascinate a great range of price-sensitive consumers</w:t>
      </w:r>
      <w:r w:rsidRPr="00FB032F" w:rsidR="003620DA">
        <w:rPr>
          <w:rFonts w:ascii="Times New Roman" w:hAnsi="Times New Roman" w:cs="Times New Roman"/>
          <w:sz w:val="24"/>
          <w:szCs w:val="24"/>
          <w:lang w:val="en-US"/>
        </w:rPr>
        <w:t xml:space="preserve"> as the company is becoming a low-cost provider </w:t>
      </w:r>
      <w:r w:rsidRPr="00FB032F" w:rsidR="00505A9D">
        <w:rPr>
          <w:rFonts w:ascii="Times New Roman" w:hAnsi="Times New Roman" w:cs="Times New Roman"/>
          <w:sz w:val="24"/>
          <w:szCs w:val="24"/>
          <w:lang w:val="en-US"/>
        </w:rPr>
        <w:t>shortly. In addition, it also helps the company to acquire a substantial market share in the targeted market.</w:t>
      </w:r>
    </w:p>
    <w:p w:rsidR="00916366"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Differentiation-</w:t>
      </w:r>
      <w:r w:rsidRPr="00FB032F" w:rsidR="00E72DF4">
        <w:rPr>
          <w:rFonts w:ascii="Times New Roman" w:hAnsi="Times New Roman" w:cs="Times New Roman"/>
          <w:b/>
          <w:sz w:val="24"/>
          <w:szCs w:val="24"/>
          <w:lang w:val="en-US"/>
        </w:rPr>
        <w:t xml:space="preserve"> </w:t>
      </w:r>
      <w:r w:rsidRPr="00FB032F" w:rsidR="00801BF6">
        <w:rPr>
          <w:rFonts w:ascii="Times New Roman" w:hAnsi="Times New Roman" w:cs="Times New Roman"/>
          <w:sz w:val="24"/>
          <w:szCs w:val="24"/>
          <w:lang w:val="en-US"/>
        </w:rPr>
        <w:t xml:space="preserve">Differentiation strategy enables Pharmacy2u to establish itself as well as create its brand image as a unique giant in the respective marketplace. Likewise, Pharmacy2u can able to differentiate itself and its organizational value by </w:t>
      </w:r>
      <w:r w:rsidRPr="00FB032F" w:rsidR="00D84A52">
        <w:rPr>
          <w:rFonts w:ascii="Times New Roman" w:hAnsi="Times New Roman" w:cs="Times New Roman"/>
          <w:sz w:val="24"/>
          <w:szCs w:val="24"/>
          <w:lang w:val="en-US"/>
        </w:rPr>
        <w:t>enabling its customers with value-added services.</w:t>
      </w:r>
      <w:r w:rsidRPr="00FB032F" w:rsidR="00A46D98">
        <w:rPr>
          <w:rFonts w:ascii="Times New Roman" w:hAnsi="Times New Roman" w:cs="Times New Roman"/>
          <w:sz w:val="24"/>
          <w:szCs w:val="24"/>
          <w:lang w:val="en-US"/>
        </w:rPr>
        <w:t xml:space="preserve"> In addition, it also sets the company apart</w:t>
      </w:r>
      <w:r w:rsidRPr="00FB032F" w:rsidR="00C636CA">
        <w:rPr>
          <w:rFonts w:ascii="Times New Roman" w:hAnsi="Times New Roman" w:cs="Times New Roman"/>
          <w:sz w:val="24"/>
          <w:szCs w:val="24"/>
          <w:lang w:val="en-US"/>
        </w:rPr>
        <w:t xml:space="preserve"> from </w:t>
      </w:r>
      <w:r w:rsidRPr="00FB032F" w:rsidR="00FF3125">
        <w:rPr>
          <w:rFonts w:ascii="Times New Roman" w:hAnsi="Times New Roman" w:cs="Times New Roman"/>
          <w:sz w:val="24"/>
          <w:szCs w:val="24"/>
          <w:lang w:val="en-US"/>
        </w:rPr>
        <w:t xml:space="preserve">its </w:t>
      </w:r>
      <w:r w:rsidRPr="00FB032F" w:rsidR="00C636CA">
        <w:rPr>
          <w:rFonts w:ascii="Times New Roman" w:hAnsi="Times New Roman" w:cs="Times New Roman"/>
          <w:sz w:val="24"/>
          <w:szCs w:val="24"/>
          <w:lang w:val="en-US"/>
        </w:rPr>
        <w:t>rivals in the existing market</w:t>
      </w:r>
      <w:r w:rsidRPr="00FB032F" w:rsidR="00FF3125">
        <w:rPr>
          <w:rFonts w:ascii="Times New Roman" w:hAnsi="Times New Roman" w:cs="Times New Roman"/>
          <w:sz w:val="24"/>
          <w:szCs w:val="24"/>
          <w:lang w:val="en-US"/>
        </w:rPr>
        <w:t>. The value-added services of Pharmacy2U</w:t>
      </w:r>
      <w:r w:rsidRPr="00FB032F" w:rsidR="00531FAC">
        <w:rPr>
          <w:rFonts w:ascii="Times New Roman" w:hAnsi="Times New Roman" w:cs="Times New Roman"/>
          <w:sz w:val="24"/>
          <w:szCs w:val="24"/>
          <w:lang w:val="en-US"/>
        </w:rPr>
        <w:t xml:space="preserve"> comprise medication management apps, </w:t>
      </w:r>
      <w:r w:rsidRPr="00FB032F" w:rsidR="00086F89">
        <w:rPr>
          <w:rFonts w:ascii="Times New Roman" w:hAnsi="Times New Roman" w:cs="Times New Roman"/>
          <w:sz w:val="24"/>
          <w:szCs w:val="24"/>
          <w:lang w:val="en-US"/>
        </w:rPr>
        <w:t xml:space="preserve">availability of telemedicine consultations in remote areas, </w:t>
      </w:r>
      <w:r w:rsidRPr="00FB032F" w:rsidR="00531FAC">
        <w:rPr>
          <w:rFonts w:ascii="Times New Roman" w:hAnsi="Times New Roman" w:cs="Times New Roman"/>
          <w:sz w:val="24"/>
          <w:szCs w:val="24"/>
          <w:lang w:val="en-US"/>
        </w:rPr>
        <w:t xml:space="preserve">personalized medication reminders, </w:t>
      </w:r>
      <w:r w:rsidRPr="00FB032F" w:rsidR="00FE59A3">
        <w:rPr>
          <w:rFonts w:ascii="Times New Roman" w:hAnsi="Times New Roman" w:cs="Times New Roman"/>
          <w:sz w:val="24"/>
          <w:szCs w:val="24"/>
          <w:lang w:val="en-US"/>
        </w:rPr>
        <w:t>offer proprietary medications in assistance from collaborating with pharmaceutical corporations</w:t>
      </w:r>
      <w:r w:rsidRPr="00FB032F" w:rsidR="00C950FE">
        <w:rPr>
          <w:rFonts w:ascii="Times New Roman" w:hAnsi="Times New Roman" w:cs="Times New Roman"/>
          <w:sz w:val="24"/>
          <w:szCs w:val="24"/>
          <w:lang w:val="en-US"/>
        </w:rPr>
        <w:t xml:space="preserve"> </w:t>
      </w:r>
      <w:r w:rsidRPr="00FB032F" w:rsidR="00C950FE">
        <w:rPr>
          <w:rFonts w:ascii="Times New Roman" w:hAnsi="Times New Roman" w:cs="Times New Roman"/>
          <w:color w:val="222222"/>
          <w:sz w:val="24"/>
          <w:szCs w:val="24"/>
          <w:shd w:val="clear" w:color="auto" w:fill="FFFFFF"/>
        </w:rPr>
        <w:t>(</w:t>
      </w:r>
      <w:r w:rsidRPr="00FB032F" w:rsidR="00C950FE">
        <w:rPr>
          <w:rFonts w:ascii="Times New Roman" w:hAnsi="Times New Roman" w:cs="Times New Roman"/>
          <w:color w:val="222222"/>
          <w:sz w:val="24"/>
          <w:szCs w:val="24"/>
          <w:shd w:val="clear" w:color="auto" w:fill="FFFFFF"/>
        </w:rPr>
        <w:t>Garavan</w:t>
      </w:r>
      <w:r w:rsidRPr="00FB032F" w:rsidR="00C950FE">
        <w:rPr>
          <w:rFonts w:ascii="Times New Roman" w:hAnsi="Times New Roman" w:cs="Times New Roman"/>
          <w:color w:val="222222"/>
          <w:sz w:val="24"/>
          <w:szCs w:val="24"/>
          <w:shd w:val="clear" w:color="auto" w:fill="FFFFFF"/>
        </w:rPr>
        <w:t xml:space="preserve"> et al., 2016)</w:t>
      </w:r>
      <w:r w:rsidRPr="00FB032F" w:rsidR="00FE59A3">
        <w:rPr>
          <w:rFonts w:ascii="Times New Roman" w:hAnsi="Times New Roman" w:cs="Times New Roman"/>
          <w:sz w:val="24"/>
          <w:szCs w:val="24"/>
          <w:lang w:val="en-US"/>
        </w:rPr>
        <w:t>.</w:t>
      </w:r>
      <w:r w:rsidRPr="00FB032F" w:rsidR="00A44A3C">
        <w:rPr>
          <w:rFonts w:ascii="Times New Roman" w:hAnsi="Times New Roman" w:cs="Times New Roman"/>
          <w:sz w:val="24"/>
          <w:szCs w:val="24"/>
          <w:lang w:val="en-US"/>
        </w:rPr>
        <w:t xml:space="preserve"> More mentioning to the previous, to create its unique brand positioning and differentiate itself from its rivals, Pharmacy2U</w:t>
      </w:r>
      <w:r w:rsidRPr="00FB032F" w:rsidR="00E37EA6">
        <w:rPr>
          <w:rFonts w:ascii="Times New Roman" w:hAnsi="Times New Roman" w:cs="Times New Roman"/>
          <w:sz w:val="24"/>
          <w:szCs w:val="24"/>
          <w:lang w:val="en-US"/>
        </w:rPr>
        <w:t xml:space="preserve"> should focus on providing superior customer service, innovative solutions, and quality products. This </w:t>
      </w:r>
      <w:r w:rsidRPr="00FB032F" w:rsidR="001C0EB8">
        <w:rPr>
          <w:rFonts w:ascii="Times New Roman" w:hAnsi="Times New Roman" w:cs="Times New Roman"/>
          <w:sz w:val="24"/>
          <w:szCs w:val="24"/>
          <w:lang w:val="en-US"/>
        </w:rPr>
        <w:t>substantially</w:t>
      </w:r>
      <w:r w:rsidRPr="00FB032F" w:rsidR="00E37EA6">
        <w:rPr>
          <w:rFonts w:ascii="Times New Roman" w:hAnsi="Times New Roman" w:cs="Times New Roman"/>
          <w:sz w:val="24"/>
          <w:szCs w:val="24"/>
          <w:lang w:val="en-US"/>
        </w:rPr>
        <w:t xml:space="preserve"> facilitates the respective corporation to fascinate the customers who are willing to pay more for the premium services.</w:t>
      </w:r>
    </w:p>
    <w:p w:rsidR="00FD0622"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Focus-</w:t>
      </w:r>
      <w:r w:rsidRPr="00FB032F" w:rsidR="00D8200B">
        <w:rPr>
          <w:rFonts w:ascii="Times New Roman" w:hAnsi="Times New Roman" w:cs="Times New Roman"/>
          <w:b/>
          <w:sz w:val="24"/>
          <w:szCs w:val="24"/>
          <w:lang w:val="en-US"/>
        </w:rPr>
        <w:t xml:space="preserve"> </w:t>
      </w:r>
      <w:r w:rsidRPr="00FB032F" w:rsidR="00D8200B">
        <w:rPr>
          <w:rFonts w:ascii="Times New Roman" w:hAnsi="Times New Roman" w:cs="Times New Roman"/>
          <w:sz w:val="24"/>
          <w:szCs w:val="24"/>
          <w:lang w:val="en-US"/>
        </w:rPr>
        <w:t>The focus strategy can be implemented by Pharmacy2U</w:t>
      </w:r>
      <w:r w:rsidRPr="00FB032F" w:rsidR="008C6F88">
        <w:rPr>
          <w:rFonts w:ascii="Times New Roman" w:hAnsi="Times New Roman" w:cs="Times New Roman"/>
          <w:sz w:val="24"/>
          <w:szCs w:val="24"/>
          <w:lang w:val="en-US"/>
        </w:rPr>
        <w:t>. B</w:t>
      </w:r>
      <w:r w:rsidRPr="00FB032F" w:rsidR="00AB7323">
        <w:rPr>
          <w:rFonts w:ascii="Times New Roman" w:hAnsi="Times New Roman" w:cs="Times New Roman"/>
          <w:sz w:val="24"/>
          <w:szCs w:val="24"/>
          <w:lang w:val="en-US"/>
        </w:rPr>
        <w:t xml:space="preserve">y </w:t>
      </w:r>
      <w:r w:rsidRPr="00FB032F" w:rsidR="00DA7889">
        <w:rPr>
          <w:rFonts w:ascii="Times New Roman" w:hAnsi="Times New Roman" w:cs="Times New Roman"/>
          <w:sz w:val="24"/>
          <w:szCs w:val="24"/>
          <w:lang w:val="en-US"/>
        </w:rPr>
        <w:t xml:space="preserve">adopting the respective generic approach, the company should target specific market segments. Such as, it develops </w:t>
      </w:r>
      <w:r w:rsidRPr="00FB032F" w:rsidR="00DA7889">
        <w:rPr>
          <w:rFonts w:ascii="Times New Roman" w:hAnsi="Times New Roman" w:cs="Times New Roman"/>
          <w:sz w:val="24"/>
          <w:szCs w:val="24"/>
          <w:lang w:val="en-US"/>
        </w:rPr>
        <w:t>its specialty</w:t>
      </w:r>
      <w:r w:rsidRPr="00FB032F" w:rsidR="003D48FB">
        <w:rPr>
          <w:rFonts w:ascii="Times New Roman" w:hAnsi="Times New Roman" w:cs="Times New Roman"/>
          <w:sz w:val="24"/>
          <w:szCs w:val="24"/>
          <w:lang w:val="en-US"/>
        </w:rPr>
        <w:t xml:space="preserve"> in serving elderly patients</w:t>
      </w:r>
      <w:r w:rsidRPr="00FB032F" w:rsidR="00DA7889">
        <w:rPr>
          <w:rFonts w:ascii="Times New Roman" w:hAnsi="Times New Roman" w:cs="Times New Roman"/>
          <w:sz w:val="24"/>
          <w:szCs w:val="24"/>
          <w:lang w:val="en-US"/>
        </w:rPr>
        <w:t xml:space="preserve"> </w:t>
      </w:r>
      <w:r w:rsidRPr="00FB032F" w:rsidR="003D48FB">
        <w:rPr>
          <w:rFonts w:ascii="Times New Roman" w:hAnsi="Times New Roman" w:cs="Times New Roman"/>
          <w:sz w:val="24"/>
          <w:szCs w:val="24"/>
          <w:lang w:val="en-US"/>
        </w:rPr>
        <w:t>with enduring circumstances who require personalized care and regular medication refills</w:t>
      </w:r>
      <w:r w:rsidRPr="00FB032F" w:rsidR="00A269AD">
        <w:rPr>
          <w:rFonts w:ascii="Times New Roman" w:hAnsi="Times New Roman" w:cs="Times New Roman"/>
          <w:sz w:val="24"/>
          <w:szCs w:val="24"/>
          <w:lang w:val="en-US"/>
        </w:rPr>
        <w:t xml:space="preserve"> </w:t>
      </w:r>
      <w:r w:rsidRPr="00FB032F" w:rsidR="00A269AD">
        <w:rPr>
          <w:rFonts w:ascii="Times New Roman" w:hAnsi="Times New Roman" w:cs="Times New Roman"/>
          <w:color w:val="222222"/>
          <w:sz w:val="24"/>
          <w:szCs w:val="24"/>
          <w:shd w:val="clear" w:color="auto" w:fill="FFFFFF"/>
        </w:rPr>
        <w:t xml:space="preserve">(Becker and </w:t>
      </w:r>
      <w:r w:rsidRPr="00FB032F" w:rsidR="00A269AD">
        <w:rPr>
          <w:rFonts w:ascii="Times New Roman" w:hAnsi="Times New Roman" w:cs="Times New Roman"/>
          <w:color w:val="222222"/>
          <w:sz w:val="24"/>
          <w:szCs w:val="24"/>
          <w:shd w:val="clear" w:color="auto" w:fill="FFFFFF"/>
        </w:rPr>
        <w:t>Schmid</w:t>
      </w:r>
      <w:r w:rsidRPr="00FB032F" w:rsidR="00A269AD">
        <w:rPr>
          <w:rFonts w:ascii="Times New Roman" w:hAnsi="Times New Roman" w:cs="Times New Roman"/>
          <w:color w:val="222222"/>
          <w:sz w:val="24"/>
          <w:szCs w:val="24"/>
          <w:shd w:val="clear" w:color="auto" w:fill="FFFFFF"/>
        </w:rPr>
        <w:t>, 2020)</w:t>
      </w:r>
      <w:r w:rsidRPr="00FB032F" w:rsidR="003D48FB">
        <w:rPr>
          <w:rFonts w:ascii="Times New Roman" w:hAnsi="Times New Roman" w:cs="Times New Roman"/>
          <w:sz w:val="24"/>
          <w:szCs w:val="24"/>
          <w:lang w:val="en-US"/>
        </w:rPr>
        <w:t>.</w:t>
      </w:r>
      <w:r w:rsidRPr="00FB032F" w:rsidR="00442AB9">
        <w:rPr>
          <w:rFonts w:ascii="Times New Roman" w:hAnsi="Times New Roman" w:cs="Times New Roman"/>
          <w:sz w:val="24"/>
          <w:szCs w:val="24"/>
          <w:lang w:val="en-US"/>
        </w:rPr>
        <w:t xml:space="preserve"> More mentioning to the previous, </w:t>
      </w:r>
      <w:r w:rsidRPr="00FB032F" w:rsidR="008B2B63">
        <w:rPr>
          <w:rFonts w:ascii="Times New Roman" w:hAnsi="Times New Roman" w:cs="Times New Roman"/>
          <w:sz w:val="24"/>
          <w:szCs w:val="24"/>
          <w:lang w:val="en-US"/>
        </w:rPr>
        <w:t xml:space="preserve">by tailoring its offerings that fulfill the dynamic requirements, demands, and expectations of a specific customer segment, </w:t>
      </w:r>
      <w:r w:rsidRPr="00FB032F" w:rsidR="00A5535D">
        <w:rPr>
          <w:rFonts w:ascii="Times New Roman" w:hAnsi="Times New Roman" w:cs="Times New Roman"/>
          <w:sz w:val="24"/>
          <w:szCs w:val="24"/>
          <w:lang w:val="en-US"/>
        </w:rPr>
        <w:t xml:space="preserve">Pharmacy2U </w:t>
      </w:r>
      <w:r w:rsidRPr="00FB032F" w:rsidR="00A5535D">
        <w:rPr>
          <w:rFonts w:ascii="Times New Roman" w:hAnsi="Times New Roman" w:cs="Times New Roman"/>
          <w:sz w:val="24"/>
          <w:szCs w:val="24"/>
          <w:lang w:val="en-US"/>
        </w:rPr>
        <w:t>can carve out a leading and profitable niche in the potential market.</w:t>
      </w:r>
      <w:r w:rsidRPr="00FB032F" w:rsidR="00D806F2">
        <w:rPr>
          <w:rFonts w:ascii="Times New Roman" w:hAnsi="Times New Roman" w:cs="Times New Roman"/>
          <w:sz w:val="24"/>
          <w:szCs w:val="24"/>
          <w:lang w:val="en-US"/>
        </w:rPr>
        <w:t xml:space="preserve"> In addition, this also facilitates the company to build strong customer loyalty in the targeted market.</w:t>
      </w:r>
    </w:p>
    <w:p w:rsidR="001B0AE0"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lang w:val="en-US"/>
        </w:rPr>
        <w:t xml:space="preserve">Overall, the choice of adopting Porter's generic approach for grasping the competitive advantage in </w:t>
      </w:r>
      <w:r w:rsidRPr="00FB032F" w:rsidR="00BE428A">
        <w:rPr>
          <w:rFonts w:ascii="Times New Roman" w:hAnsi="Times New Roman" w:cs="Times New Roman"/>
          <w:sz w:val="24"/>
          <w:szCs w:val="24"/>
          <w:lang w:val="en-US"/>
        </w:rPr>
        <w:t xml:space="preserve">the </w:t>
      </w:r>
      <w:r w:rsidRPr="00FB032F">
        <w:rPr>
          <w:rFonts w:ascii="Times New Roman" w:hAnsi="Times New Roman" w:cs="Times New Roman"/>
          <w:sz w:val="24"/>
          <w:szCs w:val="24"/>
          <w:lang w:val="en-US"/>
        </w:rPr>
        <w:t>potential market will greatly rely on different factors, including competitive landscape,</w:t>
      </w:r>
      <w:r w:rsidRPr="00FB032F" w:rsidR="004B6346">
        <w:rPr>
          <w:rFonts w:ascii="Times New Roman" w:hAnsi="Times New Roman" w:cs="Times New Roman"/>
          <w:sz w:val="24"/>
          <w:szCs w:val="24"/>
          <w:lang w:val="en-US"/>
        </w:rPr>
        <w:t xml:space="preserve"> internal capabilities of the firm, competitive landscape, and more. To align its approach to accomplish the competitive advantage, Pharmacy2u must keenly identify its strengths and weaknesses</w:t>
      </w:r>
      <w:r w:rsidRPr="00FB032F" w:rsidR="009A3734">
        <w:rPr>
          <w:rFonts w:ascii="Times New Roman" w:hAnsi="Times New Roman" w:cs="Times New Roman"/>
          <w:sz w:val="24"/>
          <w:szCs w:val="24"/>
          <w:lang w:val="en-US"/>
        </w:rPr>
        <w:t xml:space="preserve"> </w:t>
      </w:r>
      <w:r w:rsidRPr="00FB032F" w:rsidR="009A3734">
        <w:rPr>
          <w:rFonts w:ascii="Times New Roman" w:hAnsi="Times New Roman" w:cs="Times New Roman"/>
          <w:color w:val="222222"/>
          <w:sz w:val="24"/>
          <w:szCs w:val="24"/>
          <w:shd w:val="clear" w:color="auto" w:fill="FFFFFF"/>
        </w:rPr>
        <w:t>(</w:t>
      </w:r>
      <w:r w:rsidRPr="00FB032F" w:rsidR="009A3734">
        <w:rPr>
          <w:rFonts w:ascii="Times New Roman" w:hAnsi="Times New Roman" w:cs="Times New Roman"/>
          <w:color w:val="222222"/>
          <w:sz w:val="24"/>
          <w:szCs w:val="24"/>
          <w:shd w:val="clear" w:color="auto" w:fill="FFFFFF"/>
        </w:rPr>
        <w:t>Naradda</w:t>
      </w:r>
      <w:r w:rsidRPr="00FB032F" w:rsidR="009A3734">
        <w:rPr>
          <w:rFonts w:ascii="Times New Roman" w:hAnsi="Times New Roman" w:cs="Times New Roman"/>
          <w:color w:val="222222"/>
          <w:sz w:val="24"/>
          <w:szCs w:val="24"/>
          <w:shd w:val="clear" w:color="auto" w:fill="FFFFFF"/>
        </w:rPr>
        <w:t xml:space="preserve"> et al., 2020)</w:t>
      </w:r>
      <w:r w:rsidRPr="00FB032F" w:rsidR="004B6346">
        <w:rPr>
          <w:rFonts w:ascii="Times New Roman" w:hAnsi="Times New Roman" w:cs="Times New Roman"/>
          <w:sz w:val="24"/>
          <w:szCs w:val="24"/>
          <w:lang w:val="en-US"/>
        </w:rPr>
        <w:t xml:space="preserve">. The reason is that </w:t>
      </w:r>
      <w:r w:rsidRPr="00FB032F" w:rsidR="00542DA8">
        <w:rPr>
          <w:rFonts w:ascii="Times New Roman" w:hAnsi="Times New Roman" w:cs="Times New Roman"/>
          <w:sz w:val="24"/>
          <w:szCs w:val="24"/>
          <w:lang w:val="en-US"/>
        </w:rPr>
        <w:t>this helps the corporation to competently create its competitive positioning in the potential market and sustain a competitive benefit in the long-term as well.</w:t>
      </w:r>
    </w:p>
    <w:p w:rsidR="004B5909" w:rsidRPr="00FB032F" w:rsidP="00696817">
      <w:pPr>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Ansoff Matrix</w:t>
      </w:r>
    </w:p>
    <w:p w:rsidR="008D4EAF"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lang w:val="en-US"/>
        </w:rPr>
        <w:t>Ansoff Matrix refers to a strategic framework</w:t>
      </w:r>
      <w:r w:rsidRPr="00FB032F" w:rsidR="005C5649">
        <w:rPr>
          <w:rFonts w:ascii="Times New Roman" w:hAnsi="Times New Roman" w:cs="Times New Roman"/>
          <w:sz w:val="24"/>
          <w:szCs w:val="24"/>
          <w:lang w:val="en-US"/>
        </w:rPr>
        <w:t xml:space="preserve"> to identify growth opportunities and gains for companies by keeping a keen eye on their current market combinations and potential product</w:t>
      </w:r>
      <w:r w:rsidRPr="00FB032F" w:rsidR="0043266D">
        <w:rPr>
          <w:rFonts w:ascii="Times New Roman" w:hAnsi="Times New Roman" w:cs="Times New Roman"/>
          <w:sz w:val="24"/>
          <w:szCs w:val="24"/>
          <w:lang w:val="en-US"/>
        </w:rPr>
        <w:t xml:space="preserve">s </w:t>
      </w:r>
      <w:r w:rsidRPr="00FB032F" w:rsidR="0043266D">
        <w:rPr>
          <w:rFonts w:ascii="Times New Roman" w:hAnsi="Times New Roman" w:cs="Times New Roman"/>
          <w:color w:val="222222"/>
          <w:sz w:val="24"/>
          <w:szCs w:val="24"/>
          <w:shd w:val="clear" w:color="auto" w:fill="FFFFFF"/>
        </w:rPr>
        <w:t xml:space="preserve">(Becker and </w:t>
      </w:r>
      <w:r w:rsidRPr="00FB032F" w:rsidR="0043266D">
        <w:rPr>
          <w:rFonts w:ascii="Times New Roman" w:hAnsi="Times New Roman" w:cs="Times New Roman"/>
          <w:color w:val="222222"/>
          <w:sz w:val="24"/>
          <w:szCs w:val="24"/>
          <w:shd w:val="clear" w:color="auto" w:fill="FFFFFF"/>
        </w:rPr>
        <w:t>Schmid</w:t>
      </w:r>
      <w:r w:rsidRPr="00FB032F" w:rsidR="0043266D">
        <w:rPr>
          <w:rFonts w:ascii="Times New Roman" w:hAnsi="Times New Roman" w:cs="Times New Roman"/>
          <w:color w:val="222222"/>
          <w:sz w:val="24"/>
          <w:szCs w:val="24"/>
          <w:shd w:val="clear" w:color="auto" w:fill="FFFFFF"/>
        </w:rPr>
        <w:t>, 2020)</w:t>
      </w:r>
      <w:r w:rsidRPr="00FB032F" w:rsidR="005C5649">
        <w:rPr>
          <w:rFonts w:ascii="Times New Roman" w:hAnsi="Times New Roman" w:cs="Times New Roman"/>
          <w:sz w:val="24"/>
          <w:szCs w:val="24"/>
          <w:lang w:val="en-US"/>
        </w:rPr>
        <w:t>.</w:t>
      </w:r>
      <w:r w:rsidRPr="00FB032F" w:rsidR="00042C3F">
        <w:rPr>
          <w:rFonts w:ascii="Times New Roman" w:hAnsi="Times New Roman" w:cs="Times New Roman"/>
          <w:sz w:val="24"/>
          <w:szCs w:val="24"/>
          <w:lang w:val="en-US"/>
        </w:rPr>
        <w:t xml:space="preserve"> In reverence to Pharmacy2U</w:t>
      </w:r>
      <w:r w:rsidRPr="00FB032F" w:rsidR="00B730EF">
        <w:rPr>
          <w:rFonts w:ascii="Times New Roman" w:hAnsi="Times New Roman" w:cs="Times New Roman"/>
          <w:sz w:val="24"/>
          <w:szCs w:val="24"/>
          <w:lang w:val="en-US"/>
        </w:rPr>
        <w:t xml:space="preserve">, </w:t>
      </w:r>
      <w:r w:rsidRPr="00FB032F" w:rsidR="00CA3CBE">
        <w:rPr>
          <w:rFonts w:ascii="Times New Roman" w:hAnsi="Times New Roman" w:cs="Times New Roman"/>
          <w:sz w:val="24"/>
          <w:szCs w:val="24"/>
          <w:lang w:val="en-US"/>
        </w:rPr>
        <w:t>Ansoff Matrix is going to thoroughly discuss below:</w:t>
      </w:r>
    </w:p>
    <w:p w:rsidR="00CC5D86" w:rsidRPr="00FB032F" w:rsidP="00833ADC">
      <w:pPr>
        <w:spacing w:after="0" w:line="360" w:lineRule="auto"/>
        <w:jc w:val="center"/>
        <w:rPr>
          <w:rFonts w:ascii="Times New Roman" w:hAnsi="Times New Roman" w:cs="Times New Roman"/>
          <w:sz w:val="24"/>
          <w:szCs w:val="24"/>
          <w:lang w:val="en-US"/>
        </w:rPr>
      </w:pPr>
      <w:r w:rsidRPr="00B9060C">
        <w:drawing>
          <wp:inline distT="0" distB="0" distL="0" distR="0">
            <wp:extent cx="4352381" cy="311428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xmlns:r="http://schemas.openxmlformats.org/officeDocument/2006/relationships" r:embed="rId11"/>
                    <a:stretch>
                      <a:fillRect/>
                    </a:stretch>
                  </pic:blipFill>
                  <pic:spPr>
                    <a:xfrm>
                      <a:off x="0" y="0"/>
                      <a:ext cx="4352381" cy="3114286"/>
                    </a:xfrm>
                    <a:prstGeom prst="rect">
                      <a:avLst/>
                    </a:prstGeom>
                  </pic:spPr>
                </pic:pic>
              </a:graphicData>
            </a:graphic>
          </wp:inline>
        </w:drawing>
      </w:r>
    </w:p>
    <w:p w:rsidR="009A3734" w:rsidRPr="00833ADC" w:rsidP="00833ADC">
      <w:pPr>
        <w:spacing w:after="0" w:line="360" w:lineRule="auto"/>
        <w:jc w:val="center"/>
        <w:rPr>
          <w:rFonts w:ascii="Times New Roman" w:hAnsi="Times New Roman" w:cs="Times New Roman"/>
          <w:b/>
          <w:color w:val="222222"/>
          <w:sz w:val="24"/>
          <w:szCs w:val="24"/>
          <w:shd w:val="clear" w:color="auto" w:fill="FFFFFF"/>
        </w:rPr>
      </w:pPr>
      <w:r w:rsidRPr="00833ADC">
        <w:rPr>
          <w:rFonts w:ascii="Times New Roman" w:hAnsi="Times New Roman" w:cs="Times New Roman"/>
          <w:b/>
          <w:color w:val="222222"/>
          <w:sz w:val="24"/>
          <w:szCs w:val="24"/>
          <w:shd w:val="clear" w:color="auto" w:fill="FFFFFF"/>
        </w:rPr>
        <w:t>(</w:t>
      </w:r>
      <w:r w:rsidRPr="00833ADC" w:rsidR="005B265E">
        <w:rPr>
          <w:rFonts w:ascii="Times New Roman" w:hAnsi="Times New Roman" w:cs="Times New Roman"/>
          <w:b/>
          <w:color w:val="222222"/>
          <w:sz w:val="24"/>
          <w:szCs w:val="24"/>
          <w:shd w:val="clear" w:color="auto" w:fill="FFFFFF"/>
        </w:rPr>
        <w:t xml:space="preserve">Source: </w:t>
      </w:r>
      <w:r w:rsidRPr="00833ADC">
        <w:rPr>
          <w:rFonts w:ascii="Times New Roman" w:hAnsi="Times New Roman" w:cs="Times New Roman"/>
          <w:b/>
          <w:color w:val="222222"/>
          <w:sz w:val="24"/>
          <w:szCs w:val="24"/>
          <w:shd w:val="clear" w:color="auto" w:fill="FFFFFF"/>
        </w:rPr>
        <w:t>Naradda</w:t>
      </w:r>
      <w:r w:rsidRPr="00833ADC">
        <w:rPr>
          <w:rFonts w:ascii="Times New Roman" w:hAnsi="Times New Roman" w:cs="Times New Roman"/>
          <w:b/>
          <w:color w:val="222222"/>
          <w:sz w:val="24"/>
          <w:szCs w:val="24"/>
          <w:shd w:val="clear" w:color="auto" w:fill="FFFFFF"/>
        </w:rPr>
        <w:t xml:space="preserve"> et al., 2020)</w:t>
      </w:r>
    </w:p>
    <w:p w:rsidR="00BA4EEE"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Market Penetration-</w:t>
      </w:r>
      <w:r w:rsidRPr="00FB032F" w:rsidR="00A04D38">
        <w:rPr>
          <w:rFonts w:ascii="Times New Roman" w:hAnsi="Times New Roman" w:cs="Times New Roman"/>
          <w:b/>
          <w:sz w:val="24"/>
          <w:szCs w:val="24"/>
          <w:lang w:val="en-US"/>
        </w:rPr>
        <w:t xml:space="preserve"> </w:t>
      </w:r>
      <w:r w:rsidRPr="00FB032F" w:rsidR="006C45D9">
        <w:rPr>
          <w:rFonts w:ascii="Times New Roman" w:hAnsi="Times New Roman" w:cs="Times New Roman"/>
          <w:sz w:val="24"/>
          <w:szCs w:val="24"/>
          <w:lang w:val="en-US"/>
        </w:rPr>
        <w:t xml:space="preserve">By employing the market penetration approach, Pharmacy2U is capable of strengthening its brand presence in both the local and global market of online </w:t>
      </w:r>
      <w:r w:rsidRPr="00FB032F" w:rsidR="006C45D9">
        <w:rPr>
          <w:rFonts w:ascii="Times New Roman" w:hAnsi="Times New Roman" w:cs="Times New Roman"/>
          <w:sz w:val="24"/>
          <w:szCs w:val="24"/>
          <w:lang w:val="en-US"/>
        </w:rPr>
        <w:t>pharmacy</w:t>
      </w:r>
      <w:r w:rsidRPr="00FB032F" w:rsidR="006C45D9">
        <w:rPr>
          <w:rFonts w:ascii="Times New Roman" w:hAnsi="Times New Roman" w:cs="Times New Roman"/>
          <w:sz w:val="24"/>
          <w:szCs w:val="24"/>
          <w:lang w:val="en-US"/>
        </w:rPr>
        <w:t xml:space="preserve"> services. </w:t>
      </w:r>
      <w:r w:rsidRPr="00FB032F" w:rsidR="00B05262">
        <w:rPr>
          <w:rFonts w:ascii="Times New Roman" w:hAnsi="Times New Roman" w:cs="Times New Roman"/>
          <w:sz w:val="24"/>
          <w:szCs w:val="24"/>
          <w:lang w:val="en-US"/>
        </w:rPr>
        <w:t xml:space="preserve">This additionally helps the company to enhance its market share in the worldwide markets. In the respective consideration, Pharmacy2U should essentially invest in targeted marketing campaigns. The reason is that this allows the respective organization to </w:t>
      </w:r>
      <w:r w:rsidRPr="00FB032F" w:rsidR="0095741C">
        <w:rPr>
          <w:rFonts w:ascii="Times New Roman" w:hAnsi="Times New Roman" w:cs="Times New Roman"/>
          <w:sz w:val="24"/>
          <w:szCs w:val="24"/>
          <w:lang w:val="en-US"/>
        </w:rPr>
        <w:t>improve its brand awareness and fascinate a great range of clients from the global markets</w:t>
      </w:r>
      <w:r w:rsidRPr="00FB032F" w:rsidR="0043266D">
        <w:rPr>
          <w:rFonts w:ascii="Times New Roman" w:hAnsi="Times New Roman" w:cs="Times New Roman"/>
          <w:sz w:val="24"/>
          <w:szCs w:val="24"/>
          <w:lang w:val="en-US"/>
        </w:rPr>
        <w:t xml:space="preserve"> </w:t>
      </w:r>
      <w:r w:rsidRPr="00FB032F" w:rsidR="0043266D">
        <w:rPr>
          <w:rFonts w:ascii="Times New Roman" w:hAnsi="Times New Roman" w:cs="Times New Roman"/>
          <w:color w:val="222222"/>
          <w:sz w:val="24"/>
          <w:szCs w:val="24"/>
          <w:shd w:val="clear" w:color="auto" w:fill="FFFFFF"/>
        </w:rPr>
        <w:t xml:space="preserve">(Becker and </w:t>
      </w:r>
      <w:r w:rsidRPr="00FB032F" w:rsidR="0043266D">
        <w:rPr>
          <w:rFonts w:ascii="Times New Roman" w:hAnsi="Times New Roman" w:cs="Times New Roman"/>
          <w:color w:val="222222"/>
          <w:sz w:val="24"/>
          <w:szCs w:val="24"/>
          <w:shd w:val="clear" w:color="auto" w:fill="FFFFFF"/>
        </w:rPr>
        <w:t>Schmid</w:t>
      </w:r>
      <w:r w:rsidRPr="00FB032F" w:rsidR="0043266D">
        <w:rPr>
          <w:rFonts w:ascii="Times New Roman" w:hAnsi="Times New Roman" w:cs="Times New Roman"/>
          <w:color w:val="222222"/>
          <w:sz w:val="24"/>
          <w:szCs w:val="24"/>
          <w:shd w:val="clear" w:color="auto" w:fill="FFFFFF"/>
        </w:rPr>
        <w:t>, 2020)</w:t>
      </w:r>
      <w:r w:rsidRPr="00FB032F" w:rsidR="0095741C">
        <w:rPr>
          <w:rFonts w:ascii="Times New Roman" w:hAnsi="Times New Roman" w:cs="Times New Roman"/>
          <w:sz w:val="24"/>
          <w:szCs w:val="24"/>
          <w:lang w:val="en-US"/>
        </w:rPr>
        <w:t xml:space="preserve">. More mentioning to the previous, </w:t>
      </w:r>
      <w:r w:rsidRPr="00FB032F" w:rsidR="009B74FD">
        <w:rPr>
          <w:rFonts w:ascii="Times New Roman" w:hAnsi="Times New Roman" w:cs="Times New Roman"/>
          <w:sz w:val="24"/>
          <w:szCs w:val="24"/>
          <w:lang w:val="en-US"/>
        </w:rPr>
        <w:t xml:space="preserve">by investing in customer loyalty programs, Pharmacy2U is further able to foster customer </w:t>
      </w:r>
      <w:r w:rsidRPr="00FB032F" w:rsidR="009E5F19">
        <w:rPr>
          <w:rFonts w:ascii="Times New Roman" w:hAnsi="Times New Roman" w:cs="Times New Roman"/>
          <w:sz w:val="24"/>
          <w:szCs w:val="24"/>
          <w:lang w:val="en-US"/>
        </w:rPr>
        <w:t>retention</w:t>
      </w:r>
      <w:r w:rsidRPr="00FB032F" w:rsidR="009B74FD">
        <w:rPr>
          <w:rFonts w:ascii="Times New Roman" w:hAnsi="Times New Roman" w:cs="Times New Roman"/>
          <w:sz w:val="24"/>
          <w:szCs w:val="24"/>
          <w:lang w:val="en-US"/>
        </w:rPr>
        <w:t xml:space="preserve"> towards its offerings and can encourage repeat purchases of its products and services in the potential market.</w:t>
      </w:r>
    </w:p>
    <w:p w:rsidR="00A911F1"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Market Development-</w:t>
      </w:r>
      <w:r w:rsidRPr="00FB032F" w:rsidR="003323EB">
        <w:rPr>
          <w:rFonts w:ascii="Times New Roman" w:hAnsi="Times New Roman" w:cs="Times New Roman"/>
          <w:b/>
          <w:sz w:val="24"/>
          <w:szCs w:val="24"/>
          <w:lang w:val="en-US"/>
        </w:rPr>
        <w:t xml:space="preserve"> </w:t>
      </w:r>
      <w:r w:rsidRPr="00FB032F" w:rsidR="003664AB">
        <w:rPr>
          <w:rFonts w:ascii="Times New Roman" w:hAnsi="Times New Roman" w:cs="Times New Roman"/>
          <w:sz w:val="24"/>
          <w:szCs w:val="24"/>
          <w:lang w:val="en-US"/>
        </w:rPr>
        <w:t xml:space="preserve">When implementing the market development strategy, </w:t>
      </w:r>
      <w:r w:rsidRPr="00FB032F" w:rsidR="00040241">
        <w:rPr>
          <w:rFonts w:ascii="Times New Roman" w:hAnsi="Times New Roman" w:cs="Times New Roman"/>
          <w:sz w:val="24"/>
          <w:szCs w:val="24"/>
          <w:lang w:val="en-US"/>
        </w:rPr>
        <w:t>Pharmacy2U discovers various opport</w:t>
      </w:r>
      <w:r w:rsidRPr="00FB032F" w:rsidR="0017131D">
        <w:rPr>
          <w:rFonts w:ascii="Times New Roman" w:hAnsi="Times New Roman" w:cs="Times New Roman"/>
          <w:sz w:val="24"/>
          <w:szCs w:val="24"/>
          <w:lang w:val="en-US"/>
        </w:rPr>
        <w:t xml:space="preserve">unities to competently enter and create its presence in new markets with its prevailing product and service line. In the </w:t>
      </w:r>
      <w:r w:rsidRPr="00FB032F" w:rsidR="00224C8A">
        <w:rPr>
          <w:rFonts w:ascii="Times New Roman" w:hAnsi="Times New Roman" w:cs="Times New Roman"/>
          <w:sz w:val="24"/>
          <w:szCs w:val="24"/>
          <w:lang w:val="en-US"/>
        </w:rPr>
        <w:t>respective</w:t>
      </w:r>
      <w:r w:rsidRPr="00FB032F" w:rsidR="0017131D">
        <w:rPr>
          <w:rFonts w:ascii="Times New Roman" w:hAnsi="Times New Roman" w:cs="Times New Roman"/>
          <w:sz w:val="24"/>
          <w:szCs w:val="24"/>
          <w:lang w:val="en-US"/>
        </w:rPr>
        <w:t xml:space="preserve"> consideration,</w:t>
      </w:r>
      <w:r w:rsidRPr="00FB032F" w:rsidR="00224C8A">
        <w:rPr>
          <w:rFonts w:ascii="Times New Roman" w:hAnsi="Times New Roman" w:cs="Times New Roman"/>
          <w:sz w:val="24"/>
          <w:szCs w:val="24"/>
          <w:lang w:val="en-US"/>
        </w:rPr>
        <w:t xml:space="preserve"> the organization can consider escalating its business operations and functioning to new countries or geographic regions throughout the world where there is mounting requirement and demand for digital pharmacy services</w:t>
      </w:r>
      <w:r w:rsidRPr="00FB032F" w:rsidR="00903E5B">
        <w:rPr>
          <w:rFonts w:ascii="Times New Roman" w:hAnsi="Times New Roman" w:cs="Times New Roman"/>
          <w:sz w:val="24"/>
          <w:szCs w:val="24"/>
          <w:lang w:val="en-US"/>
        </w:rPr>
        <w:t xml:space="preserve"> </w:t>
      </w:r>
      <w:r w:rsidRPr="00FB032F" w:rsidR="00903E5B">
        <w:rPr>
          <w:rFonts w:ascii="Times New Roman" w:hAnsi="Times New Roman" w:cs="Times New Roman"/>
          <w:color w:val="222222"/>
          <w:sz w:val="24"/>
          <w:szCs w:val="24"/>
          <w:shd w:val="clear" w:color="auto" w:fill="FFFFFF"/>
        </w:rPr>
        <w:t>(</w:t>
      </w:r>
      <w:r w:rsidRPr="00FB032F" w:rsidR="00903E5B">
        <w:rPr>
          <w:rFonts w:ascii="Times New Roman" w:hAnsi="Times New Roman" w:cs="Times New Roman"/>
          <w:color w:val="222222"/>
          <w:sz w:val="24"/>
          <w:szCs w:val="24"/>
          <w:shd w:val="clear" w:color="auto" w:fill="FFFFFF"/>
        </w:rPr>
        <w:t>Naradda</w:t>
      </w:r>
      <w:r w:rsidRPr="00FB032F" w:rsidR="00903E5B">
        <w:rPr>
          <w:rFonts w:ascii="Times New Roman" w:hAnsi="Times New Roman" w:cs="Times New Roman"/>
          <w:color w:val="222222"/>
          <w:sz w:val="24"/>
          <w:szCs w:val="24"/>
          <w:shd w:val="clear" w:color="auto" w:fill="FFFFFF"/>
        </w:rPr>
        <w:t xml:space="preserve"> et al., 2020)</w:t>
      </w:r>
      <w:r w:rsidRPr="00FB032F" w:rsidR="00224C8A">
        <w:rPr>
          <w:rFonts w:ascii="Times New Roman" w:hAnsi="Times New Roman" w:cs="Times New Roman"/>
          <w:sz w:val="24"/>
          <w:szCs w:val="24"/>
          <w:lang w:val="en-US"/>
        </w:rPr>
        <w:t xml:space="preserve">. The reason is that this greatly helps the company to competently build its leading position and </w:t>
      </w:r>
      <w:r w:rsidRPr="00FB032F" w:rsidR="007D3315">
        <w:rPr>
          <w:rFonts w:ascii="Times New Roman" w:hAnsi="Times New Roman" w:cs="Times New Roman"/>
          <w:sz w:val="24"/>
          <w:szCs w:val="24"/>
          <w:lang w:val="en-US"/>
        </w:rPr>
        <w:t xml:space="preserve">fundamentally </w:t>
      </w:r>
      <w:r w:rsidRPr="00FB032F" w:rsidR="00224C8A">
        <w:rPr>
          <w:rFonts w:ascii="Times New Roman" w:hAnsi="Times New Roman" w:cs="Times New Roman"/>
          <w:sz w:val="24"/>
          <w:szCs w:val="24"/>
          <w:lang w:val="en-US"/>
        </w:rPr>
        <w:t>develop its brand reach in various markets all over the world.</w:t>
      </w:r>
    </w:p>
    <w:p w:rsidR="00A911F1" w:rsidRPr="00FB032F" w:rsidP="00696817">
      <w:pPr>
        <w:spacing w:after="0" w:line="360" w:lineRule="auto"/>
        <w:jc w:val="both"/>
        <w:rPr>
          <w:rFonts w:ascii="Times New Roman" w:hAnsi="Times New Roman" w:cs="Times New Roman"/>
          <w:sz w:val="24"/>
          <w:szCs w:val="24"/>
        </w:rPr>
      </w:pPr>
      <w:r w:rsidRPr="00FB032F">
        <w:rPr>
          <w:rFonts w:ascii="Times New Roman" w:hAnsi="Times New Roman" w:cs="Times New Roman"/>
          <w:b/>
          <w:sz w:val="24"/>
          <w:szCs w:val="24"/>
          <w:lang w:val="en-US"/>
        </w:rPr>
        <w:t>Product Development-</w:t>
      </w:r>
      <w:r w:rsidRPr="00FB032F" w:rsidR="00335AE0">
        <w:rPr>
          <w:rFonts w:ascii="Times New Roman" w:hAnsi="Times New Roman" w:cs="Times New Roman"/>
          <w:b/>
          <w:sz w:val="24"/>
          <w:szCs w:val="24"/>
          <w:lang w:val="en-US"/>
        </w:rPr>
        <w:t xml:space="preserve"> </w:t>
      </w:r>
      <w:r w:rsidRPr="00FB032F" w:rsidR="00335AE0">
        <w:rPr>
          <w:rFonts w:ascii="Times New Roman" w:hAnsi="Times New Roman" w:cs="Times New Roman"/>
          <w:sz w:val="24"/>
          <w:szCs w:val="24"/>
          <w:lang w:val="en-US"/>
        </w:rPr>
        <w:t>To innovate and develop new goods or services to its prevailing customer base in the potential market, Pharmacy2U can implement product development reach. Considerably, this substantially facilitates the corporation</w:t>
      </w:r>
      <w:r w:rsidRPr="00FB032F" w:rsidR="00EF660B">
        <w:rPr>
          <w:rFonts w:ascii="Times New Roman" w:hAnsi="Times New Roman" w:cs="Times New Roman"/>
          <w:sz w:val="24"/>
          <w:szCs w:val="24"/>
          <w:lang w:val="en-US"/>
        </w:rPr>
        <w:t xml:space="preserve"> to enhance its growth, success, and profitability level in both the existing and global markets. More mentioned previously, Pharmacy2U</w:t>
      </w:r>
      <w:r w:rsidRPr="00FB032F" w:rsidR="00925C85">
        <w:rPr>
          <w:rFonts w:ascii="Times New Roman" w:hAnsi="Times New Roman" w:cs="Times New Roman"/>
          <w:sz w:val="24"/>
          <w:szCs w:val="24"/>
          <w:lang w:val="en-US"/>
        </w:rPr>
        <w:t xml:space="preserve"> can diversify its offerings by introducing new categories of its products and services</w:t>
      </w:r>
      <w:r w:rsidRPr="00FB032F" w:rsidR="0032057E">
        <w:rPr>
          <w:rFonts w:ascii="Times New Roman" w:hAnsi="Times New Roman" w:cs="Times New Roman"/>
          <w:sz w:val="24"/>
          <w:szCs w:val="24"/>
          <w:lang w:val="en-US"/>
        </w:rPr>
        <w:t>, including vitamins, over-the-counter medications,</w:t>
      </w:r>
      <w:r w:rsidRPr="00FB032F" w:rsidR="00BB0B1B">
        <w:rPr>
          <w:rFonts w:ascii="Times New Roman" w:hAnsi="Times New Roman" w:cs="Times New Roman"/>
          <w:sz w:val="24"/>
          <w:szCs w:val="24"/>
          <w:lang w:val="en-US"/>
        </w:rPr>
        <w:t xml:space="preserve"> health and wellness products, or supplements</w:t>
      </w:r>
      <w:r w:rsidRPr="00FB032F" w:rsidR="00464F83">
        <w:rPr>
          <w:rFonts w:ascii="Times New Roman" w:hAnsi="Times New Roman" w:cs="Times New Roman"/>
          <w:sz w:val="24"/>
          <w:szCs w:val="24"/>
          <w:lang w:val="en-US"/>
        </w:rPr>
        <w:t xml:space="preserve"> </w:t>
      </w:r>
      <w:r w:rsidRPr="00FB032F" w:rsidR="00464F83">
        <w:rPr>
          <w:rFonts w:ascii="Times New Roman" w:hAnsi="Times New Roman" w:cs="Times New Roman"/>
          <w:color w:val="222222"/>
          <w:sz w:val="24"/>
          <w:szCs w:val="24"/>
          <w:shd w:val="clear" w:color="auto" w:fill="FFFFFF"/>
        </w:rPr>
        <w:t>(</w:t>
      </w:r>
      <w:r w:rsidRPr="00FB032F" w:rsidR="00464F83">
        <w:rPr>
          <w:rFonts w:ascii="Times New Roman" w:hAnsi="Times New Roman" w:cs="Times New Roman"/>
          <w:color w:val="222222"/>
          <w:sz w:val="24"/>
          <w:szCs w:val="24"/>
          <w:shd w:val="clear" w:color="auto" w:fill="FFFFFF"/>
        </w:rPr>
        <w:t>Jamali</w:t>
      </w:r>
      <w:r w:rsidRPr="00FB032F" w:rsidR="00464F83">
        <w:rPr>
          <w:rFonts w:ascii="Times New Roman" w:hAnsi="Times New Roman" w:cs="Times New Roman"/>
          <w:color w:val="222222"/>
          <w:sz w:val="24"/>
          <w:szCs w:val="24"/>
          <w:shd w:val="clear" w:color="auto" w:fill="FFFFFF"/>
        </w:rPr>
        <w:t xml:space="preserve"> et al., 2017)</w:t>
      </w:r>
      <w:r w:rsidRPr="00FB032F" w:rsidR="00BB0B1B">
        <w:rPr>
          <w:rFonts w:ascii="Times New Roman" w:hAnsi="Times New Roman" w:cs="Times New Roman"/>
          <w:sz w:val="24"/>
          <w:szCs w:val="24"/>
          <w:lang w:val="en-US"/>
        </w:rPr>
        <w:t xml:space="preserve">. This fundamentally supports the </w:t>
      </w:r>
      <w:r w:rsidRPr="00FB032F" w:rsidR="00565E45">
        <w:rPr>
          <w:rFonts w:ascii="Times New Roman" w:hAnsi="Times New Roman" w:cs="Times New Roman"/>
          <w:sz w:val="24"/>
          <w:szCs w:val="24"/>
          <w:lang w:val="en-US"/>
        </w:rPr>
        <w:t>organization's competently develop</w:t>
      </w:r>
      <w:r w:rsidRPr="00FB032F" w:rsidR="00BB0B1B">
        <w:rPr>
          <w:rFonts w:ascii="Times New Roman" w:hAnsi="Times New Roman" w:cs="Times New Roman"/>
          <w:sz w:val="24"/>
          <w:szCs w:val="24"/>
          <w:lang w:val="en-US"/>
        </w:rPr>
        <w:t xml:space="preserve">ed </w:t>
      </w:r>
      <w:r w:rsidRPr="00FB032F" w:rsidR="00445222">
        <w:rPr>
          <w:rFonts w:ascii="Times New Roman" w:hAnsi="Times New Roman" w:cs="Times New Roman"/>
          <w:sz w:val="24"/>
          <w:szCs w:val="24"/>
          <w:lang w:val="en-US"/>
        </w:rPr>
        <w:t>and</w:t>
      </w:r>
      <w:r w:rsidRPr="00FB032F" w:rsidR="00BB0B1B">
        <w:rPr>
          <w:rFonts w:ascii="Times New Roman" w:hAnsi="Times New Roman" w:cs="Times New Roman"/>
          <w:sz w:val="24"/>
          <w:szCs w:val="24"/>
          <w:lang w:val="en-US"/>
        </w:rPr>
        <w:t xml:space="preserve"> innovative products and services in the targeted market. This additionally contributes to improving the profitability and growth level of Pharamacy2U.</w:t>
      </w:r>
      <w:r w:rsidRPr="00FB032F" w:rsidR="00335AE0">
        <w:rPr>
          <w:rFonts w:ascii="Times New Roman" w:hAnsi="Times New Roman" w:cs="Times New Roman"/>
          <w:sz w:val="24"/>
          <w:szCs w:val="24"/>
          <w:lang w:val="en-US"/>
        </w:rPr>
        <w:t xml:space="preserve"> </w:t>
      </w:r>
    </w:p>
    <w:p w:rsidR="00A911F1"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Diversification-</w:t>
      </w:r>
      <w:r w:rsidRPr="00FB032F" w:rsidR="009A5A11">
        <w:rPr>
          <w:rFonts w:ascii="Times New Roman" w:hAnsi="Times New Roman" w:cs="Times New Roman"/>
          <w:b/>
          <w:sz w:val="24"/>
          <w:szCs w:val="24"/>
          <w:lang w:val="en-US"/>
        </w:rPr>
        <w:t xml:space="preserve"> </w:t>
      </w:r>
      <w:r w:rsidRPr="00FB032F" w:rsidR="00565E45">
        <w:rPr>
          <w:rFonts w:ascii="Times New Roman" w:hAnsi="Times New Roman" w:cs="Times New Roman"/>
          <w:sz w:val="24"/>
          <w:szCs w:val="24"/>
          <w:lang w:val="en-US"/>
        </w:rPr>
        <w:t xml:space="preserve">Diversification refers to a leading and highly adapted growth strategy. Considering this, when implementing the diversification strategy, </w:t>
      </w:r>
      <w:r w:rsidRPr="00FB032F" w:rsidR="000C1B03">
        <w:rPr>
          <w:rFonts w:ascii="Times New Roman" w:hAnsi="Times New Roman" w:cs="Times New Roman"/>
          <w:sz w:val="24"/>
          <w:szCs w:val="24"/>
          <w:lang w:val="en-US"/>
        </w:rPr>
        <w:t>Pharamcy2U</w:t>
      </w:r>
      <w:r w:rsidRPr="00FB032F" w:rsidR="00AD3555">
        <w:rPr>
          <w:rFonts w:ascii="Times New Roman" w:hAnsi="Times New Roman" w:cs="Times New Roman"/>
          <w:sz w:val="24"/>
          <w:szCs w:val="24"/>
          <w:lang w:val="en-US"/>
        </w:rPr>
        <w:t xml:space="preserve"> entirely enters into new markets with a new line of offerings and products or services. It offers a range of opportunities for the company concerning enhance its growth and success level in both the local and international markets</w:t>
      </w:r>
      <w:r w:rsidRPr="00FB032F" w:rsidR="005E1D53">
        <w:rPr>
          <w:rFonts w:ascii="Times New Roman" w:hAnsi="Times New Roman" w:cs="Times New Roman"/>
          <w:sz w:val="24"/>
          <w:szCs w:val="24"/>
          <w:lang w:val="en-US"/>
        </w:rPr>
        <w:t xml:space="preserve"> </w:t>
      </w:r>
      <w:r w:rsidRPr="00FB032F" w:rsidR="005E1D53">
        <w:rPr>
          <w:rFonts w:ascii="Times New Roman" w:hAnsi="Times New Roman" w:cs="Times New Roman"/>
          <w:color w:val="222222"/>
          <w:sz w:val="24"/>
          <w:szCs w:val="24"/>
          <w:shd w:val="clear" w:color="auto" w:fill="FFFFFF"/>
        </w:rPr>
        <w:t>(</w:t>
      </w:r>
      <w:r w:rsidRPr="00FB032F" w:rsidR="005E1D53">
        <w:rPr>
          <w:rFonts w:ascii="Times New Roman" w:hAnsi="Times New Roman" w:cs="Times New Roman"/>
          <w:color w:val="222222"/>
          <w:sz w:val="24"/>
          <w:szCs w:val="24"/>
          <w:shd w:val="clear" w:color="auto" w:fill="FFFFFF"/>
        </w:rPr>
        <w:t>Ejibe</w:t>
      </w:r>
      <w:r w:rsidRPr="00FB032F" w:rsidR="005E1D53">
        <w:rPr>
          <w:rFonts w:ascii="Times New Roman" w:hAnsi="Times New Roman" w:cs="Times New Roman"/>
          <w:color w:val="222222"/>
          <w:sz w:val="24"/>
          <w:szCs w:val="24"/>
          <w:shd w:val="clear" w:color="auto" w:fill="FFFFFF"/>
        </w:rPr>
        <w:t xml:space="preserve"> et al., 2024)</w:t>
      </w:r>
      <w:r w:rsidRPr="00FB032F" w:rsidR="00AD3555">
        <w:rPr>
          <w:rFonts w:ascii="Times New Roman" w:hAnsi="Times New Roman" w:cs="Times New Roman"/>
          <w:sz w:val="24"/>
          <w:szCs w:val="24"/>
          <w:lang w:val="en-US"/>
        </w:rPr>
        <w:t>.</w:t>
      </w:r>
      <w:r w:rsidRPr="00FB032F" w:rsidR="00E47831">
        <w:rPr>
          <w:rFonts w:ascii="Times New Roman" w:hAnsi="Times New Roman" w:cs="Times New Roman"/>
          <w:sz w:val="24"/>
          <w:szCs w:val="24"/>
          <w:lang w:val="en-US"/>
        </w:rPr>
        <w:t xml:space="preserve"> Pharmacy2U can diversify its business and brand reach in new markets through vertical diversification into related healthcare sectors, including medical equipment rental, home healthcare services, digital health solutions, etc.</w:t>
      </w:r>
      <w:r w:rsidRPr="00FB032F" w:rsidR="008F314C">
        <w:rPr>
          <w:rFonts w:ascii="Times New Roman" w:hAnsi="Times New Roman" w:cs="Times New Roman"/>
          <w:sz w:val="24"/>
          <w:szCs w:val="24"/>
          <w:lang w:val="en-US"/>
        </w:rPr>
        <w:t xml:space="preserve"> Contrarily, </w:t>
      </w:r>
      <w:r w:rsidRPr="00FB032F" w:rsidR="008D4B28">
        <w:rPr>
          <w:rFonts w:ascii="Times New Roman" w:hAnsi="Times New Roman" w:cs="Times New Roman"/>
          <w:sz w:val="24"/>
          <w:szCs w:val="24"/>
          <w:lang w:val="en-US"/>
        </w:rPr>
        <w:t>Pharmacy2U may</w:t>
      </w:r>
      <w:r w:rsidRPr="00FB032F" w:rsidR="00E469C1">
        <w:rPr>
          <w:rFonts w:ascii="Times New Roman" w:hAnsi="Times New Roman" w:cs="Times New Roman"/>
          <w:sz w:val="24"/>
          <w:szCs w:val="24"/>
          <w:lang w:val="en-US"/>
        </w:rPr>
        <w:t xml:space="preserve"> pursue horizontal diversification to diversify its business in new markets.</w:t>
      </w:r>
    </w:p>
    <w:p w:rsidR="004B5909" w:rsidRPr="00FB032F" w:rsidP="00696817">
      <w:pPr>
        <w:spacing w:after="0" w:line="360" w:lineRule="auto"/>
        <w:jc w:val="both"/>
        <w:rPr>
          <w:rFonts w:ascii="Times New Roman" w:hAnsi="Times New Roman" w:cs="Times New Roman"/>
          <w:b/>
          <w:sz w:val="24"/>
          <w:szCs w:val="24"/>
          <w:lang w:val="en-US"/>
        </w:rPr>
      </w:pPr>
      <w:r w:rsidRPr="00FB032F">
        <w:rPr>
          <w:rFonts w:ascii="Times New Roman" w:hAnsi="Times New Roman" w:cs="Times New Roman"/>
          <w:b/>
          <w:sz w:val="24"/>
          <w:szCs w:val="24"/>
          <w:lang w:val="en-US"/>
        </w:rPr>
        <w:t>Bowman’s Strategic Clock Model</w:t>
      </w:r>
    </w:p>
    <w:p w:rsidR="00823D7B" w:rsidRPr="00FB032F" w:rsidP="00696817">
      <w:pPr>
        <w:spacing w:after="0" w:line="360" w:lineRule="auto"/>
        <w:jc w:val="both"/>
        <w:rPr>
          <w:rFonts w:ascii="Times New Roman" w:hAnsi="Times New Roman" w:cs="Times New Roman"/>
          <w:sz w:val="24"/>
          <w:szCs w:val="24"/>
        </w:rPr>
      </w:pPr>
      <w:r w:rsidRPr="00FB032F">
        <w:rPr>
          <w:rFonts w:ascii="Times New Roman" w:hAnsi="Times New Roman" w:cs="Times New Roman"/>
          <w:sz w:val="24"/>
          <w:szCs w:val="24"/>
          <w:lang w:val="en-US"/>
        </w:rPr>
        <w:t>Through Bowman's Strategic Clock Model, the company is capable of assessing the different competitive approaches based on the perceived value and price of its products in the market</w:t>
      </w:r>
      <w:r w:rsidRPr="00FB032F" w:rsidR="00464F83">
        <w:rPr>
          <w:rFonts w:ascii="Times New Roman" w:hAnsi="Times New Roman" w:cs="Times New Roman"/>
          <w:sz w:val="24"/>
          <w:szCs w:val="24"/>
          <w:lang w:val="en-US"/>
        </w:rPr>
        <w:t xml:space="preserve"> </w:t>
      </w:r>
      <w:r w:rsidRPr="00FB032F" w:rsidR="00464F83">
        <w:rPr>
          <w:rFonts w:ascii="Times New Roman" w:hAnsi="Times New Roman" w:cs="Times New Roman"/>
          <w:color w:val="222222"/>
          <w:sz w:val="24"/>
          <w:szCs w:val="24"/>
          <w:shd w:val="clear" w:color="auto" w:fill="FFFFFF"/>
        </w:rPr>
        <w:t>(</w:t>
      </w:r>
      <w:r w:rsidRPr="00FB032F" w:rsidR="00464F83">
        <w:rPr>
          <w:rFonts w:ascii="Times New Roman" w:hAnsi="Times New Roman" w:cs="Times New Roman"/>
          <w:color w:val="222222"/>
          <w:sz w:val="24"/>
          <w:szCs w:val="24"/>
          <w:shd w:val="clear" w:color="auto" w:fill="FFFFFF"/>
        </w:rPr>
        <w:t>Jamali</w:t>
      </w:r>
      <w:r w:rsidRPr="00FB032F" w:rsidR="00464F83">
        <w:rPr>
          <w:rFonts w:ascii="Times New Roman" w:hAnsi="Times New Roman" w:cs="Times New Roman"/>
          <w:color w:val="222222"/>
          <w:sz w:val="24"/>
          <w:szCs w:val="24"/>
          <w:shd w:val="clear" w:color="auto" w:fill="FFFFFF"/>
        </w:rPr>
        <w:t xml:space="preserve"> et al., 2017)</w:t>
      </w:r>
      <w:r w:rsidRPr="00FB032F">
        <w:rPr>
          <w:rFonts w:ascii="Times New Roman" w:hAnsi="Times New Roman" w:cs="Times New Roman"/>
          <w:sz w:val="24"/>
          <w:szCs w:val="24"/>
          <w:lang w:val="en-US"/>
        </w:rPr>
        <w:t>.</w:t>
      </w:r>
      <w:r w:rsidRPr="00FB032F" w:rsidR="00F235A4">
        <w:rPr>
          <w:rFonts w:ascii="Times New Roman" w:hAnsi="Times New Roman" w:cs="Times New Roman"/>
          <w:sz w:val="24"/>
          <w:szCs w:val="24"/>
          <w:lang w:val="en-US"/>
        </w:rPr>
        <w:t xml:space="preserve"> The respective model is going to apply to an o</w:t>
      </w:r>
      <w:r w:rsidRPr="00FB032F" w:rsidR="00433B8A">
        <w:rPr>
          <w:rFonts w:ascii="Times New Roman" w:hAnsi="Times New Roman" w:cs="Times New Roman"/>
          <w:sz w:val="24"/>
          <w:szCs w:val="24"/>
          <w:lang w:val="en-US"/>
        </w:rPr>
        <w:t>nline pharmacy firm, Pharmacy2U:</w:t>
      </w:r>
    </w:p>
    <w:p w:rsidR="009B4DFA"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Low Price/Low Value-</w:t>
      </w:r>
      <w:r w:rsidRPr="00FB032F" w:rsidR="00FE13E7">
        <w:rPr>
          <w:rFonts w:ascii="Times New Roman" w:hAnsi="Times New Roman" w:cs="Times New Roman"/>
          <w:b/>
          <w:sz w:val="24"/>
          <w:szCs w:val="24"/>
          <w:lang w:val="en-US"/>
        </w:rPr>
        <w:t xml:space="preserve"> </w:t>
      </w:r>
      <w:r w:rsidRPr="00FB032F" w:rsidR="000135B2">
        <w:rPr>
          <w:rFonts w:ascii="Times New Roman" w:hAnsi="Times New Roman" w:cs="Times New Roman"/>
          <w:sz w:val="24"/>
          <w:szCs w:val="24"/>
          <w:lang w:val="en-US"/>
        </w:rPr>
        <w:t>Under this position, the company has less perceived value as it involves offering low prices. Contrarily, this approach in Bowman's Strategic Model may not align well with the given online pharmacy company, Pharmacy2U</w:t>
      </w:r>
      <w:r w:rsidRPr="00FB032F" w:rsidR="004E51D3">
        <w:rPr>
          <w:rFonts w:ascii="Times New Roman" w:hAnsi="Times New Roman" w:cs="Times New Roman"/>
          <w:sz w:val="24"/>
          <w:szCs w:val="24"/>
          <w:lang w:val="en-US"/>
        </w:rPr>
        <w:t xml:space="preserve"> </w:t>
      </w:r>
      <w:r w:rsidRPr="00FB032F" w:rsidR="004E51D3">
        <w:rPr>
          <w:rFonts w:ascii="Times New Roman" w:hAnsi="Times New Roman" w:cs="Times New Roman"/>
          <w:color w:val="222222"/>
          <w:sz w:val="24"/>
          <w:szCs w:val="24"/>
          <w:shd w:val="clear" w:color="auto" w:fill="FFFFFF"/>
        </w:rPr>
        <w:t>(</w:t>
      </w:r>
      <w:r w:rsidRPr="00FB032F" w:rsidR="004E51D3">
        <w:rPr>
          <w:rFonts w:ascii="Times New Roman" w:hAnsi="Times New Roman" w:cs="Times New Roman"/>
          <w:color w:val="222222"/>
          <w:sz w:val="24"/>
          <w:szCs w:val="24"/>
          <w:shd w:val="clear" w:color="auto" w:fill="FFFFFF"/>
        </w:rPr>
        <w:t>Ejibe</w:t>
      </w:r>
      <w:r w:rsidRPr="00FB032F" w:rsidR="004E51D3">
        <w:rPr>
          <w:rFonts w:ascii="Times New Roman" w:hAnsi="Times New Roman" w:cs="Times New Roman"/>
          <w:color w:val="222222"/>
          <w:sz w:val="24"/>
          <w:szCs w:val="24"/>
          <w:shd w:val="clear" w:color="auto" w:fill="FFFFFF"/>
        </w:rPr>
        <w:t xml:space="preserve"> et al., 2024)</w:t>
      </w:r>
      <w:r w:rsidRPr="00FB032F" w:rsidR="000135B2">
        <w:rPr>
          <w:rFonts w:ascii="Times New Roman" w:hAnsi="Times New Roman" w:cs="Times New Roman"/>
          <w:sz w:val="24"/>
          <w:szCs w:val="24"/>
          <w:lang w:val="en-US"/>
        </w:rPr>
        <w:t xml:space="preserve">. The reason is that the respective pharmaceutical corporation generally concentrates </w:t>
      </w:r>
      <w:r w:rsidRPr="00FB032F" w:rsidR="000135B2">
        <w:rPr>
          <w:rFonts w:ascii="Times New Roman" w:hAnsi="Times New Roman" w:cs="Times New Roman"/>
          <w:sz w:val="24"/>
          <w:szCs w:val="24"/>
          <w:lang w:val="en-US"/>
        </w:rPr>
        <w:t>on providing convenience and quality to its customers rather than solely depending on the cost of its products and services.</w:t>
      </w:r>
    </w:p>
    <w:p w:rsidR="009B4DFA" w:rsidRPr="00FB032F" w:rsidP="00696817">
      <w:pPr>
        <w:spacing w:after="0" w:line="360" w:lineRule="auto"/>
        <w:jc w:val="both"/>
        <w:rPr>
          <w:rFonts w:ascii="Times New Roman" w:hAnsi="Times New Roman" w:cs="Times New Roman"/>
          <w:sz w:val="24"/>
          <w:szCs w:val="24"/>
        </w:rPr>
      </w:pPr>
      <w:r w:rsidRPr="00FB032F">
        <w:rPr>
          <w:rFonts w:ascii="Times New Roman" w:hAnsi="Times New Roman" w:cs="Times New Roman"/>
          <w:b/>
          <w:sz w:val="24"/>
          <w:szCs w:val="24"/>
          <w:lang w:val="en-US"/>
        </w:rPr>
        <w:t>Low Price/Perceived Value-</w:t>
      </w:r>
      <w:r w:rsidRPr="00FB032F" w:rsidR="002D4CC0">
        <w:rPr>
          <w:rFonts w:ascii="Times New Roman" w:hAnsi="Times New Roman" w:cs="Times New Roman"/>
          <w:b/>
          <w:sz w:val="24"/>
          <w:szCs w:val="24"/>
          <w:lang w:val="en-US"/>
        </w:rPr>
        <w:t xml:space="preserve"> </w:t>
      </w:r>
      <w:r w:rsidRPr="00FB032F" w:rsidR="002D4CC0">
        <w:rPr>
          <w:rFonts w:ascii="Times New Roman" w:hAnsi="Times New Roman" w:cs="Times New Roman"/>
          <w:sz w:val="24"/>
          <w:szCs w:val="24"/>
          <w:lang w:val="en-US"/>
        </w:rPr>
        <w:t xml:space="preserve">Pharmacy2U makes offering of reasonable perceived value </w:t>
      </w:r>
      <w:r w:rsidRPr="00FB032F" w:rsidR="00A77A07">
        <w:rPr>
          <w:rFonts w:ascii="Times New Roman" w:hAnsi="Times New Roman" w:cs="Times New Roman"/>
          <w:sz w:val="24"/>
          <w:szCs w:val="24"/>
          <w:lang w:val="en-US"/>
        </w:rPr>
        <w:t>to its customers, however still could position itself as a low-cost provider in the pharmaceutical industry</w:t>
      </w:r>
      <w:r w:rsidRPr="00FB032F" w:rsidR="00464F83">
        <w:rPr>
          <w:rFonts w:ascii="Times New Roman" w:hAnsi="Times New Roman" w:cs="Times New Roman"/>
          <w:sz w:val="24"/>
          <w:szCs w:val="24"/>
          <w:lang w:val="en-US"/>
        </w:rPr>
        <w:t xml:space="preserve"> </w:t>
      </w:r>
      <w:r w:rsidRPr="00FB032F" w:rsidR="00464F83">
        <w:rPr>
          <w:rFonts w:ascii="Times New Roman" w:hAnsi="Times New Roman" w:cs="Times New Roman"/>
          <w:color w:val="222222"/>
          <w:sz w:val="24"/>
          <w:szCs w:val="24"/>
          <w:shd w:val="clear" w:color="auto" w:fill="FFFFFF"/>
        </w:rPr>
        <w:t>(</w:t>
      </w:r>
      <w:r w:rsidRPr="00FB032F" w:rsidR="00464F83">
        <w:rPr>
          <w:rFonts w:ascii="Times New Roman" w:hAnsi="Times New Roman" w:cs="Times New Roman"/>
          <w:color w:val="222222"/>
          <w:sz w:val="24"/>
          <w:szCs w:val="24"/>
          <w:shd w:val="clear" w:color="auto" w:fill="FFFFFF"/>
        </w:rPr>
        <w:t>Jamali</w:t>
      </w:r>
      <w:r w:rsidRPr="00FB032F" w:rsidR="00464F83">
        <w:rPr>
          <w:rFonts w:ascii="Times New Roman" w:hAnsi="Times New Roman" w:cs="Times New Roman"/>
          <w:color w:val="222222"/>
          <w:sz w:val="24"/>
          <w:szCs w:val="24"/>
          <w:shd w:val="clear" w:color="auto" w:fill="FFFFFF"/>
        </w:rPr>
        <w:t xml:space="preserve"> et al., 2017)</w:t>
      </w:r>
      <w:r w:rsidRPr="00FB032F" w:rsidR="00A77A07">
        <w:rPr>
          <w:rFonts w:ascii="Times New Roman" w:hAnsi="Times New Roman" w:cs="Times New Roman"/>
          <w:sz w:val="24"/>
          <w:szCs w:val="24"/>
          <w:lang w:val="en-US"/>
        </w:rPr>
        <w:t>.</w:t>
      </w:r>
    </w:p>
    <w:p w:rsidR="009B4DFA"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Hybrid: Balanced Quality and Price-</w:t>
      </w:r>
      <w:r w:rsidRPr="00FB032F" w:rsidR="00A77A07">
        <w:rPr>
          <w:rFonts w:ascii="Times New Roman" w:hAnsi="Times New Roman" w:cs="Times New Roman"/>
          <w:b/>
          <w:sz w:val="24"/>
          <w:szCs w:val="24"/>
          <w:lang w:val="en-US"/>
        </w:rPr>
        <w:t xml:space="preserve"> </w:t>
      </w:r>
      <w:r w:rsidRPr="00FB032F" w:rsidR="006A34C0">
        <w:rPr>
          <w:rFonts w:ascii="Times New Roman" w:hAnsi="Times New Roman" w:cs="Times New Roman"/>
          <w:sz w:val="24"/>
          <w:szCs w:val="24"/>
          <w:lang w:val="en-US"/>
        </w:rPr>
        <w:t>Pharmacy2U makes its offerings at a moderate price while maintaining the quality of its services as well. This could be referred to as a viable approach for the respective firm that greatly helps it in improving its organizational effectiveness and business performance in both the local and international markets</w:t>
      </w:r>
      <w:r w:rsidRPr="00FB032F" w:rsidR="005E1D53">
        <w:rPr>
          <w:rFonts w:ascii="Times New Roman" w:hAnsi="Times New Roman" w:cs="Times New Roman"/>
          <w:sz w:val="24"/>
          <w:szCs w:val="24"/>
          <w:lang w:val="en-US"/>
        </w:rPr>
        <w:t xml:space="preserve"> </w:t>
      </w:r>
      <w:r w:rsidRPr="00FB032F" w:rsidR="005E1D53">
        <w:rPr>
          <w:rFonts w:ascii="Times New Roman" w:hAnsi="Times New Roman" w:cs="Times New Roman"/>
          <w:color w:val="222222"/>
          <w:sz w:val="24"/>
          <w:szCs w:val="24"/>
          <w:shd w:val="clear" w:color="auto" w:fill="FFFFFF"/>
        </w:rPr>
        <w:t>(</w:t>
      </w:r>
      <w:r w:rsidRPr="00FB032F" w:rsidR="005E1D53">
        <w:rPr>
          <w:rFonts w:ascii="Times New Roman" w:hAnsi="Times New Roman" w:cs="Times New Roman"/>
          <w:color w:val="222222"/>
          <w:sz w:val="24"/>
          <w:szCs w:val="24"/>
          <w:shd w:val="clear" w:color="auto" w:fill="FFFFFF"/>
        </w:rPr>
        <w:t>Ejibe</w:t>
      </w:r>
      <w:r w:rsidRPr="00FB032F" w:rsidR="005E1D53">
        <w:rPr>
          <w:rFonts w:ascii="Times New Roman" w:hAnsi="Times New Roman" w:cs="Times New Roman"/>
          <w:color w:val="222222"/>
          <w:sz w:val="24"/>
          <w:szCs w:val="24"/>
          <w:shd w:val="clear" w:color="auto" w:fill="FFFFFF"/>
        </w:rPr>
        <w:t xml:space="preserve"> et al., 2024)</w:t>
      </w:r>
      <w:r w:rsidRPr="00FB032F" w:rsidR="006A34C0">
        <w:rPr>
          <w:rFonts w:ascii="Times New Roman" w:hAnsi="Times New Roman" w:cs="Times New Roman"/>
          <w:sz w:val="24"/>
          <w:szCs w:val="24"/>
          <w:lang w:val="en-US"/>
        </w:rPr>
        <w:t>.</w:t>
      </w:r>
      <w:r w:rsidRPr="00FB032F" w:rsidR="00531CFC">
        <w:rPr>
          <w:rFonts w:ascii="Times New Roman" w:hAnsi="Times New Roman" w:cs="Times New Roman"/>
          <w:sz w:val="24"/>
          <w:szCs w:val="24"/>
          <w:lang w:val="en-US"/>
        </w:rPr>
        <w:t xml:space="preserve"> This addition</w:t>
      </w:r>
      <w:r w:rsidRPr="00FB032F" w:rsidR="00663D27">
        <w:rPr>
          <w:rFonts w:ascii="Times New Roman" w:hAnsi="Times New Roman" w:cs="Times New Roman"/>
          <w:sz w:val="24"/>
          <w:szCs w:val="24"/>
          <w:lang w:val="en-US"/>
        </w:rPr>
        <w:t>ally</w:t>
      </w:r>
      <w:r w:rsidRPr="00FB032F" w:rsidR="00531CFC">
        <w:rPr>
          <w:rFonts w:ascii="Times New Roman" w:hAnsi="Times New Roman" w:cs="Times New Roman"/>
          <w:sz w:val="24"/>
          <w:szCs w:val="24"/>
          <w:lang w:val="en-US"/>
        </w:rPr>
        <w:t xml:space="preserve"> facilitates Pharamcy2U to create its unique position in the targeted market and differentiate itself </w:t>
      </w:r>
      <w:r w:rsidRPr="00FB032F" w:rsidR="004F3F87">
        <w:rPr>
          <w:rFonts w:ascii="Times New Roman" w:hAnsi="Times New Roman" w:cs="Times New Roman"/>
          <w:sz w:val="24"/>
          <w:szCs w:val="24"/>
          <w:lang w:val="en-US"/>
        </w:rPr>
        <w:t xml:space="preserve">from its rivals. </w:t>
      </w:r>
      <w:r w:rsidRPr="00FB032F" w:rsidR="00AE5666">
        <w:rPr>
          <w:rFonts w:ascii="Times New Roman" w:hAnsi="Times New Roman" w:cs="Times New Roman"/>
          <w:sz w:val="24"/>
          <w:szCs w:val="24"/>
          <w:lang w:val="en-US"/>
        </w:rPr>
        <w:t>This also helps the corporation to strengthen its customer base and enhance its market share in both the local and international markets.</w:t>
      </w:r>
    </w:p>
    <w:p w:rsidR="009B4DFA"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Differentiation: Focused Differentiation-</w:t>
      </w:r>
      <w:r w:rsidRPr="00FB032F" w:rsidR="002446F9">
        <w:rPr>
          <w:rFonts w:ascii="Times New Roman" w:hAnsi="Times New Roman" w:cs="Times New Roman"/>
          <w:b/>
          <w:sz w:val="24"/>
          <w:szCs w:val="24"/>
          <w:lang w:val="en-US"/>
        </w:rPr>
        <w:t xml:space="preserve"> </w:t>
      </w:r>
      <w:r w:rsidRPr="00FB032F" w:rsidR="00FB16CC">
        <w:rPr>
          <w:rFonts w:ascii="Times New Roman" w:hAnsi="Times New Roman" w:cs="Times New Roman"/>
          <w:sz w:val="24"/>
          <w:szCs w:val="24"/>
          <w:lang w:val="en-US"/>
        </w:rPr>
        <w:t xml:space="preserve">By enabling its customers with specialized and unique products and services, Pharamcy2U is capable of </w:t>
      </w:r>
      <w:r w:rsidRPr="00FB032F" w:rsidR="00AF5685">
        <w:rPr>
          <w:rFonts w:ascii="Times New Roman" w:hAnsi="Times New Roman" w:cs="Times New Roman"/>
          <w:sz w:val="24"/>
          <w:szCs w:val="24"/>
          <w:lang w:val="en-US"/>
        </w:rPr>
        <w:t>competently fulfilling specific customer needs and demands in the potential market. This could concern with providing personalized medication management services to the customers</w:t>
      </w:r>
      <w:r w:rsidRPr="00FB032F" w:rsidR="002B7E7B">
        <w:rPr>
          <w:rFonts w:ascii="Times New Roman" w:hAnsi="Times New Roman" w:cs="Times New Roman"/>
          <w:sz w:val="24"/>
          <w:szCs w:val="24"/>
          <w:lang w:val="en-US"/>
        </w:rPr>
        <w:t xml:space="preserve"> </w:t>
      </w:r>
      <w:r w:rsidRPr="00FB032F" w:rsidR="002B7E7B">
        <w:rPr>
          <w:rFonts w:ascii="Times New Roman" w:hAnsi="Times New Roman" w:cs="Times New Roman"/>
          <w:color w:val="222222"/>
          <w:sz w:val="24"/>
          <w:szCs w:val="24"/>
          <w:shd w:val="clear" w:color="auto" w:fill="FFFFFF"/>
        </w:rPr>
        <w:t>(</w:t>
      </w:r>
      <w:r w:rsidRPr="00FB032F" w:rsidR="002B7E7B">
        <w:rPr>
          <w:rFonts w:ascii="Times New Roman" w:hAnsi="Times New Roman" w:cs="Times New Roman"/>
          <w:color w:val="222222"/>
          <w:sz w:val="24"/>
          <w:szCs w:val="24"/>
          <w:shd w:val="clear" w:color="auto" w:fill="FFFFFF"/>
        </w:rPr>
        <w:t>Azizah</w:t>
      </w:r>
      <w:r w:rsidRPr="00FB032F" w:rsidR="002B7E7B">
        <w:rPr>
          <w:rFonts w:ascii="Times New Roman" w:hAnsi="Times New Roman" w:cs="Times New Roman"/>
          <w:color w:val="222222"/>
          <w:sz w:val="24"/>
          <w:szCs w:val="24"/>
          <w:shd w:val="clear" w:color="auto" w:fill="FFFFFF"/>
        </w:rPr>
        <w:t xml:space="preserve"> et al., 2024)</w:t>
      </w:r>
      <w:r w:rsidRPr="00FB032F" w:rsidR="00AF5685">
        <w:rPr>
          <w:rFonts w:ascii="Times New Roman" w:hAnsi="Times New Roman" w:cs="Times New Roman"/>
          <w:sz w:val="24"/>
          <w:szCs w:val="24"/>
          <w:lang w:val="en-US"/>
        </w:rPr>
        <w:t xml:space="preserve">. In addition, this could further involve providing specialized telemedicine </w:t>
      </w:r>
      <w:r w:rsidRPr="00FB032F" w:rsidR="00EE7826">
        <w:rPr>
          <w:rFonts w:ascii="Times New Roman" w:hAnsi="Times New Roman" w:cs="Times New Roman"/>
          <w:sz w:val="24"/>
          <w:szCs w:val="24"/>
          <w:lang w:val="en-US"/>
        </w:rPr>
        <w:t xml:space="preserve">consultations to the customers and granting them access to exclusive </w:t>
      </w:r>
      <w:r w:rsidRPr="00FB032F" w:rsidR="008E38C6">
        <w:rPr>
          <w:rFonts w:ascii="Times New Roman" w:hAnsi="Times New Roman" w:cs="Times New Roman"/>
          <w:sz w:val="24"/>
          <w:szCs w:val="24"/>
          <w:lang w:val="en-US"/>
        </w:rPr>
        <w:t>healthcare products, services, and medications.</w:t>
      </w:r>
    </w:p>
    <w:p w:rsidR="009B4DFA"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Differentiation: High Perceived Value-</w:t>
      </w:r>
      <w:r w:rsidRPr="00FB032F" w:rsidR="007C59FE">
        <w:rPr>
          <w:rFonts w:ascii="Times New Roman" w:hAnsi="Times New Roman" w:cs="Times New Roman"/>
          <w:b/>
          <w:sz w:val="24"/>
          <w:szCs w:val="24"/>
          <w:lang w:val="en-US"/>
        </w:rPr>
        <w:t xml:space="preserve"> </w:t>
      </w:r>
      <w:r w:rsidRPr="00FB032F" w:rsidR="00BA4371">
        <w:rPr>
          <w:rFonts w:ascii="Times New Roman" w:hAnsi="Times New Roman" w:cs="Times New Roman"/>
          <w:sz w:val="24"/>
          <w:szCs w:val="24"/>
          <w:lang w:val="en-US"/>
        </w:rPr>
        <w:t xml:space="preserve">By offering </w:t>
      </w:r>
      <w:r w:rsidRPr="00FB032F" w:rsidR="005548AC">
        <w:rPr>
          <w:rFonts w:ascii="Times New Roman" w:hAnsi="Times New Roman" w:cs="Times New Roman"/>
          <w:sz w:val="24"/>
          <w:szCs w:val="24"/>
          <w:lang w:val="en-US"/>
        </w:rPr>
        <w:t>premium services to customers, Pharmacy2U can position its brand image as a leading provider of high-perceived value offerings</w:t>
      </w:r>
      <w:r w:rsidRPr="00FB032F" w:rsidR="00700CDB">
        <w:rPr>
          <w:rFonts w:ascii="Times New Roman" w:hAnsi="Times New Roman" w:cs="Times New Roman"/>
          <w:sz w:val="24"/>
          <w:szCs w:val="24"/>
          <w:lang w:val="en-US"/>
        </w:rPr>
        <w:t xml:space="preserve"> </w:t>
      </w:r>
      <w:r w:rsidRPr="00FB032F" w:rsidR="00700CDB">
        <w:rPr>
          <w:rFonts w:ascii="Times New Roman" w:hAnsi="Times New Roman" w:cs="Times New Roman"/>
          <w:color w:val="222222"/>
          <w:sz w:val="24"/>
          <w:szCs w:val="24"/>
          <w:shd w:val="clear" w:color="auto" w:fill="FFFFFF"/>
        </w:rPr>
        <w:t>(Jiménez et al., 2024)</w:t>
      </w:r>
      <w:r w:rsidRPr="00FB032F" w:rsidR="005548AC">
        <w:rPr>
          <w:rFonts w:ascii="Times New Roman" w:hAnsi="Times New Roman" w:cs="Times New Roman"/>
          <w:sz w:val="24"/>
          <w:szCs w:val="24"/>
          <w:lang w:val="en-US"/>
        </w:rPr>
        <w:t>.</w:t>
      </w:r>
    </w:p>
    <w:p w:rsidR="00433B8A" w:rsidRPr="00A17BD5"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lang w:val="en-US"/>
        </w:rPr>
        <w:t>Focused Differentiation: Premium Pricing</w:t>
      </w:r>
      <w:r w:rsidRPr="00FB032F" w:rsidR="00041A50">
        <w:rPr>
          <w:rFonts w:ascii="Times New Roman" w:hAnsi="Times New Roman" w:cs="Times New Roman"/>
          <w:b/>
          <w:sz w:val="24"/>
          <w:szCs w:val="24"/>
          <w:lang w:val="en-US"/>
        </w:rPr>
        <w:t>-</w:t>
      </w:r>
      <w:r w:rsidRPr="00FB032F" w:rsidR="005548AC">
        <w:rPr>
          <w:rFonts w:ascii="Times New Roman" w:hAnsi="Times New Roman" w:cs="Times New Roman"/>
          <w:b/>
          <w:sz w:val="24"/>
          <w:szCs w:val="24"/>
          <w:lang w:val="en-US"/>
        </w:rPr>
        <w:t xml:space="preserve"> </w:t>
      </w:r>
      <w:r w:rsidRPr="00FB032F" w:rsidR="005548AC">
        <w:rPr>
          <w:rFonts w:ascii="Times New Roman" w:hAnsi="Times New Roman" w:cs="Times New Roman"/>
          <w:sz w:val="24"/>
          <w:szCs w:val="24"/>
          <w:lang w:val="en-US"/>
        </w:rPr>
        <w:t>Pharmacy2U could</w:t>
      </w:r>
      <w:r w:rsidRPr="00FB032F" w:rsidR="001B3BA7">
        <w:rPr>
          <w:rFonts w:ascii="Times New Roman" w:hAnsi="Times New Roman" w:cs="Times New Roman"/>
          <w:sz w:val="24"/>
          <w:szCs w:val="24"/>
          <w:lang w:val="en-US"/>
        </w:rPr>
        <w:t xml:space="preserve"> </w:t>
      </w:r>
      <w:r w:rsidRPr="00FB032F" w:rsidR="009342CD">
        <w:rPr>
          <w:rFonts w:ascii="Times New Roman" w:hAnsi="Times New Roman" w:cs="Times New Roman"/>
          <w:sz w:val="24"/>
          <w:szCs w:val="24"/>
          <w:lang w:val="en-US"/>
        </w:rPr>
        <w:t>adopt</w:t>
      </w:r>
      <w:r w:rsidRPr="00FB032F" w:rsidR="005548AC">
        <w:rPr>
          <w:rFonts w:ascii="Times New Roman" w:hAnsi="Times New Roman" w:cs="Times New Roman"/>
          <w:sz w:val="24"/>
          <w:szCs w:val="24"/>
          <w:lang w:val="en-US"/>
        </w:rPr>
        <w:t xml:space="preserve"> </w:t>
      </w:r>
      <w:r w:rsidRPr="00FB032F" w:rsidR="009342CD">
        <w:rPr>
          <w:rFonts w:ascii="Times New Roman" w:hAnsi="Times New Roman" w:cs="Times New Roman"/>
          <w:sz w:val="24"/>
          <w:szCs w:val="24"/>
          <w:lang w:val="en-US"/>
        </w:rPr>
        <w:t>a</w:t>
      </w:r>
      <w:r w:rsidRPr="00FB032F" w:rsidR="005548AC">
        <w:rPr>
          <w:rFonts w:ascii="Times New Roman" w:hAnsi="Times New Roman" w:cs="Times New Roman"/>
          <w:sz w:val="24"/>
          <w:szCs w:val="24"/>
          <w:lang w:val="en-US"/>
        </w:rPr>
        <w:t xml:space="preserve"> strategy </w:t>
      </w:r>
      <w:r w:rsidRPr="00FB032F" w:rsidR="00585104">
        <w:rPr>
          <w:rFonts w:ascii="Times New Roman" w:hAnsi="Times New Roman" w:cs="Times New Roman"/>
          <w:sz w:val="24"/>
          <w:szCs w:val="24"/>
          <w:lang w:val="en-US"/>
        </w:rPr>
        <w:t>to</w:t>
      </w:r>
      <w:r w:rsidRPr="00FB032F" w:rsidR="005548AC">
        <w:rPr>
          <w:rFonts w:ascii="Times New Roman" w:hAnsi="Times New Roman" w:cs="Times New Roman"/>
          <w:sz w:val="24"/>
          <w:szCs w:val="24"/>
          <w:lang w:val="en-US"/>
        </w:rPr>
        <w:t xml:space="preserve"> </w:t>
      </w:r>
      <w:r w:rsidRPr="00FB032F" w:rsidR="00DB4767">
        <w:rPr>
          <w:rFonts w:ascii="Times New Roman" w:hAnsi="Times New Roman" w:cs="Times New Roman"/>
          <w:sz w:val="24"/>
          <w:szCs w:val="24"/>
          <w:lang w:val="en-US"/>
        </w:rPr>
        <w:t xml:space="preserve">make </w:t>
      </w:r>
      <w:r w:rsidRPr="00FB032F" w:rsidR="005548AC">
        <w:rPr>
          <w:rFonts w:ascii="Times New Roman" w:hAnsi="Times New Roman" w:cs="Times New Roman"/>
          <w:sz w:val="24"/>
          <w:szCs w:val="24"/>
          <w:lang w:val="en-US"/>
        </w:rPr>
        <w:t>an offering</w:t>
      </w:r>
      <w:r w:rsidRPr="00FB032F" w:rsidR="00DB4767">
        <w:rPr>
          <w:rFonts w:ascii="Times New Roman" w:hAnsi="Times New Roman" w:cs="Times New Roman"/>
          <w:sz w:val="24"/>
          <w:szCs w:val="24"/>
          <w:lang w:val="en-US"/>
        </w:rPr>
        <w:t xml:space="preserve"> of its services at a premium cost</w:t>
      </w:r>
      <w:r w:rsidRPr="00FB032F" w:rsidR="005548AC">
        <w:rPr>
          <w:rFonts w:ascii="Times New Roman" w:hAnsi="Times New Roman" w:cs="Times New Roman"/>
          <w:sz w:val="24"/>
          <w:szCs w:val="24"/>
          <w:lang w:val="en-US"/>
        </w:rPr>
        <w:t xml:space="preserve"> </w:t>
      </w:r>
      <w:r w:rsidRPr="00FB032F" w:rsidR="00897000">
        <w:rPr>
          <w:rFonts w:ascii="Times New Roman" w:hAnsi="Times New Roman" w:cs="Times New Roman"/>
          <w:sz w:val="24"/>
          <w:szCs w:val="24"/>
          <w:lang w:val="en-US"/>
        </w:rPr>
        <w:t>or</w:t>
      </w:r>
      <w:r w:rsidRPr="00FB032F" w:rsidR="005548AC">
        <w:rPr>
          <w:rFonts w:ascii="Times New Roman" w:hAnsi="Times New Roman" w:cs="Times New Roman"/>
          <w:sz w:val="24"/>
          <w:szCs w:val="24"/>
          <w:lang w:val="en-US"/>
        </w:rPr>
        <w:t xml:space="preserve"> differentiate </w:t>
      </w:r>
      <w:r w:rsidRPr="00FB032F" w:rsidR="003278AA">
        <w:rPr>
          <w:rFonts w:ascii="Times New Roman" w:hAnsi="Times New Roman" w:cs="Times New Roman"/>
          <w:sz w:val="24"/>
          <w:szCs w:val="24"/>
          <w:lang w:val="en-US"/>
        </w:rPr>
        <w:t xml:space="preserve">its </w:t>
      </w:r>
      <w:r w:rsidRPr="00FB032F" w:rsidR="005548AC">
        <w:rPr>
          <w:rFonts w:ascii="Times New Roman" w:hAnsi="Times New Roman" w:cs="Times New Roman"/>
          <w:sz w:val="24"/>
          <w:szCs w:val="24"/>
          <w:lang w:val="en-US"/>
        </w:rPr>
        <w:t>products</w:t>
      </w:r>
      <w:r w:rsidRPr="00FB032F" w:rsidR="00AA0146">
        <w:rPr>
          <w:rFonts w:ascii="Times New Roman" w:hAnsi="Times New Roman" w:cs="Times New Roman"/>
          <w:sz w:val="24"/>
          <w:szCs w:val="24"/>
          <w:lang w:val="en-US"/>
        </w:rPr>
        <w:t xml:space="preserve"> in the targeted</w:t>
      </w:r>
      <w:r w:rsidRPr="00FB032F" w:rsidR="002B7E7B">
        <w:rPr>
          <w:rFonts w:ascii="Times New Roman" w:hAnsi="Times New Roman" w:cs="Times New Roman"/>
          <w:sz w:val="24"/>
          <w:szCs w:val="24"/>
          <w:lang w:val="en-US"/>
        </w:rPr>
        <w:t xml:space="preserve"> </w:t>
      </w:r>
      <w:r w:rsidRPr="00FB032F" w:rsidR="002B7E7B">
        <w:rPr>
          <w:rFonts w:ascii="Times New Roman" w:hAnsi="Times New Roman" w:cs="Times New Roman"/>
          <w:color w:val="222222"/>
          <w:sz w:val="24"/>
          <w:szCs w:val="24"/>
          <w:shd w:val="clear" w:color="auto" w:fill="FFFFFF"/>
        </w:rPr>
        <w:t>(</w:t>
      </w:r>
      <w:r w:rsidRPr="00FB032F" w:rsidR="002B7E7B">
        <w:rPr>
          <w:rFonts w:ascii="Times New Roman" w:hAnsi="Times New Roman" w:cs="Times New Roman"/>
          <w:color w:val="222222"/>
          <w:sz w:val="24"/>
          <w:szCs w:val="24"/>
          <w:shd w:val="clear" w:color="auto" w:fill="FFFFFF"/>
        </w:rPr>
        <w:t>Azizah</w:t>
      </w:r>
      <w:r w:rsidRPr="00FB032F" w:rsidR="002B7E7B">
        <w:rPr>
          <w:rFonts w:ascii="Times New Roman" w:hAnsi="Times New Roman" w:cs="Times New Roman"/>
          <w:color w:val="222222"/>
          <w:sz w:val="24"/>
          <w:szCs w:val="24"/>
          <w:shd w:val="clear" w:color="auto" w:fill="FFFFFF"/>
        </w:rPr>
        <w:t xml:space="preserve"> et al., 2024)</w:t>
      </w:r>
      <w:r w:rsidRPr="00FB032F" w:rsidR="004F6208">
        <w:rPr>
          <w:rFonts w:ascii="Times New Roman" w:hAnsi="Times New Roman" w:cs="Times New Roman"/>
          <w:sz w:val="24"/>
          <w:szCs w:val="24"/>
          <w:lang w:val="en-US"/>
        </w:rPr>
        <w:t>.</w:t>
      </w:r>
      <w:r w:rsidRPr="00FB032F" w:rsidR="005548AC">
        <w:rPr>
          <w:rFonts w:ascii="Times New Roman" w:hAnsi="Times New Roman" w:cs="Times New Roman"/>
          <w:sz w:val="24"/>
          <w:szCs w:val="24"/>
          <w:lang w:val="en-US"/>
        </w:rPr>
        <w:t xml:space="preserve"> This greatly facilitates the respective corporation to </w:t>
      </w:r>
      <w:r w:rsidRPr="00FB032F" w:rsidR="0039332C">
        <w:rPr>
          <w:rFonts w:ascii="Times New Roman" w:hAnsi="Times New Roman" w:cs="Times New Roman"/>
          <w:sz w:val="24"/>
          <w:szCs w:val="24"/>
          <w:lang w:val="en-US"/>
        </w:rPr>
        <w:t>enhance its growth and profitability level in both the local and international markets.</w:t>
      </w:r>
    </w:p>
    <w:p w:rsidR="00A841CD" w:rsidRPr="00A17BD5" w:rsidP="00A17BD5">
      <w:pPr>
        <w:pStyle w:val="Heading2"/>
      </w:pPr>
      <w:bookmarkStart w:id="5" w:name="_Toc164176536"/>
      <w:r w:rsidRPr="00A17BD5">
        <w:t>Stakeholder Analysis</w:t>
      </w:r>
      <w:bookmarkEnd w:id="5"/>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Pharmacy2U mainly focuses on a strategic environment to shape through customers, regulators, and healthcare professionals to improve patient care. Stakeholder is essential for understanding organizational expectations and impact. In the organizational project, stakeholder analysis is the best way to understand internal people and the team who the project involves or affects. It is the procedure to identify those people before the project starts, grouping them into distinct levels of participation, and influence in the project</w:t>
      </w:r>
      <w:r w:rsidRPr="00FB032F" w:rsidR="00700CDB">
        <w:rPr>
          <w:rFonts w:ascii="Times New Roman" w:hAnsi="Times New Roman" w:cs="Times New Roman"/>
          <w:sz w:val="24"/>
          <w:szCs w:val="24"/>
        </w:rPr>
        <w:t xml:space="preserve"> </w:t>
      </w:r>
      <w:r w:rsidRPr="00FB032F" w:rsidR="00700CDB">
        <w:rPr>
          <w:rFonts w:ascii="Times New Roman" w:hAnsi="Times New Roman" w:cs="Times New Roman"/>
          <w:color w:val="222222"/>
          <w:sz w:val="24"/>
          <w:szCs w:val="24"/>
          <w:shd w:val="clear" w:color="auto" w:fill="FFFFFF"/>
        </w:rPr>
        <w:t>(Jiménez et al., 2024)</w:t>
      </w:r>
      <w:r w:rsidRPr="00FB032F">
        <w:rPr>
          <w:rFonts w:ascii="Times New Roman" w:hAnsi="Times New Roman" w:cs="Times New Roman"/>
          <w:sz w:val="24"/>
          <w:szCs w:val="24"/>
        </w:rPr>
        <w:t xml:space="preserve">. Pharmacy2U mainly focuses on the stakeholder matrix to understand the power and interest of stakeholders who have high and low interest in organizational activities. The Company needs to manage stakeholder expectations very closely for organizational growth. </w:t>
      </w:r>
    </w:p>
    <w:p w:rsidR="00250628" w:rsidRPr="00FB032F" w:rsidP="00F37DBA">
      <w:pPr>
        <w:spacing w:after="0" w:line="360" w:lineRule="auto"/>
        <w:jc w:val="center"/>
        <w:rPr>
          <w:rFonts w:ascii="Times New Roman" w:hAnsi="Times New Roman" w:cs="Times New Roman"/>
          <w:sz w:val="24"/>
          <w:szCs w:val="24"/>
        </w:rPr>
      </w:pPr>
      <w:r w:rsidRPr="00A80722">
        <w:drawing>
          <wp:inline distT="0" distB="0" distL="0" distR="0">
            <wp:extent cx="3085714" cy="2114286"/>
            <wp:effectExtent l="0" t="0" r="635"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xmlns:r="http://schemas.openxmlformats.org/officeDocument/2006/relationships" r:embed="rId12"/>
                    <a:stretch>
                      <a:fillRect/>
                    </a:stretch>
                  </pic:blipFill>
                  <pic:spPr>
                    <a:xfrm>
                      <a:off x="0" y="0"/>
                      <a:ext cx="3085714" cy="2114286"/>
                    </a:xfrm>
                    <a:prstGeom prst="rect">
                      <a:avLst/>
                    </a:prstGeom>
                  </pic:spPr>
                </pic:pic>
              </a:graphicData>
            </a:graphic>
          </wp:inline>
        </w:drawing>
      </w:r>
      <w:bookmarkStart w:id="6" w:name="_GoBack"/>
      <w:bookmarkEnd w:id="6"/>
    </w:p>
    <w:p w:rsidR="00250628" w:rsidRPr="00F37DBA" w:rsidP="00F37DBA">
      <w:pPr>
        <w:spacing w:after="0" w:line="360" w:lineRule="auto"/>
        <w:rPr>
          <w:rFonts w:ascii="Times New Roman" w:hAnsi="Times New Roman" w:cs="Times New Roman"/>
          <w:b/>
          <w:color w:val="222222"/>
          <w:sz w:val="24"/>
          <w:szCs w:val="24"/>
          <w:shd w:val="clear" w:color="auto" w:fill="FFFFFF"/>
        </w:rPr>
      </w:pPr>
      <w:r w:rsidRPr="00F37DBA">
        <w:rPr>
          <w:rFonts w:ascii="Times New Roman" w:hAnsi="Times New Roman" w:cs="Times New Roman"/>
          <w:b/>
          <w:color w:val="222222"/>
          <w:sz w:val="24"/>
          <w:szCs w:val="24"/>
          <w:shd w:val="clear" w:color="auto" w:fill="FFFFFF"/>
        </w:rPr>
        <w:t>(</w:t>
      </w:r>
      <w:r w:rsidRPr="00F37DBA" w:rsidR="00BB763F">
        <w:rPr>
          <w:rFonts w:ascii="Times New Roman" w:hAnsi="Times New Roman" w:cs="Times New Roman"/>
          <w:b/>
          <w:color w:val="222222"/>
          <w:sz w:val="24"/>
          <w:szCs w:val="24"/>
          <w:shd w:val="clear" w:color="auto" w:fill="FFFFFF"/>
        </w:rPr>
        <w:t xml:space="preserve">Source: </w:t>
      </w:r>
      <w:r w:rsidRPr="00F37DBA">
        <w:rPr>
          <w:rFonts w:ascii="Times New Roman" w:hAnsi="Times New Roman" w:cs="Times New Roman"/>
          <w:b/>
          <w:color w:val="222222"/>
          <w:sz w:val="24"/>
          <w:szCs w:val="24"/>
          <w:shd w:val="clear" w:color="auto" w:fill="FFFFFF"/>
        </w:rPr>
        <w:t>Azizah</w:t>
      </w:r>
      <w:r w:rsidRPr="00F37DBA">
        <w:rPr>
          <w:rFonts w:ascii="Times New Roman" w:hAnsi="Times New Roman" w:cs="Times New Roman"/>
          <w:b/>
          <w:color w:val="222222"/>
          <w:sz w:val="24"/>
          <w:szCs w:val="24"/>
          <w:shd w:val="clear" w:color="auto" w:fill="FFFFFF"/>
        </w:rPr>
        <w:t xml:space="preserve"> et al., 2024)</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 xml:space="preserve">High Power/High Interest: </w:t>
      </w:r>
      <w:r w:rsidRPr="00FB032F">
        <w:rPr>
          <w:rFonts w:ascii="Times New Roman" w:hAnsi="Times New Roman" w:cs="Times New Roman"/>
          <w:sz w:val="24"/>
          <w:szCs w:val="24"/>
        </w:rPr>
        <w:t>Pharmacy2U stakeholders are likely to be decision-makers and huge influence on project success</w:t>
      </w:r>
      <w:r w:rsidRPr="00FB032F" w:rsidR="00722E12">
        <w:rPr>
          <w:rFonts w:ascii="Times New Roman" w:hAnsi="Times New Roman" w:cs="Times New Roman"/>
          <w:sz w:val="24"/>
          <w:szCs w:val="24"/>
        </w:rPr>
        <w:t xml:space="preserve"> </w:t>
      </w:r>
      <w:r w:rsidRPr="00FB032F" w:rsidR="00722E12">
        <w:rPr>
          <w:rFonts w:ascii="Times New Roman" w:hAnsi="Times New Roman" w:cs="Times New Roman"/>
          <w:color w:val="222222"/>
          <w:sz w:val="24"/>
          <w:szCs w:val="24"/>
          <w:shd w:val="clear" w:color="auto" w:fill="FFFFFF"/>
        </w:rPr>
        <w:t>(</w:t>
      </w:r>
      <w:r w:rsidRPr="00FB032F" w:rsidR="00722E12">
        <w:rPr>
          <w:rFonts w:ascii="Times New Roman" w:hAnsi="Times New Roman" w:cs="Times New Roman"/>
          <w:color w:val="222222"/>
          <w:sz w:val="24"/>
          <w:szCs w:val="24"/>
          <w:shd w:val="clear" w:color="auto" w:fill="FFFFFF"/>
        </w:rPr>
        <w:t>Mayho</w:t>
      </w:r>
      <w:r w:rsidRPr="00FB032F" w:rsidR="00722E12">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The Company needs to keep these stakeholders close, to administer their anticipation. </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High Power/Low Interest:</w:t>
      </w:r>
      <w:r w:rsidRPr="00FB032F">
        <w:rPr>
          <w:rFonts w:ascii="Times New Roman" w:hAnsi="Times New Roman" w:cs="Times New Roman"/>
          <w:sz w:val="24"/>
          <w:szCs w:val="24"/>
        </w:rPr>
        <w:t xml:space="preserve"> These stakeholders of Pharmacy2U need to keep in the loop with what happening in the organization's activities. The Company is not interested in the </w:t>
      </w:r>
      <w:r w:rsidRPr="00FB032F">
        <w:rPr>
          <w:rFonts w:ascii="Times New Roman" w:hAnsi="Times New Roman" w:cs="Times New Roman"/>
          <w:sz w:val="24"/>
          <w:szCs w:val="24"/>
        </w:rPr>
        <w:t>results,</w:t>
      </w:r>
      <w:r w:rsidRPr="00FB032F">
        <w:rPr>
          <w:rFonts w:ascii="Times New Roman" w:hAnsi="Times New Roman" w:cs="Times New Roman"/>
          <w:sz w:val="24"/>
          <w:szCs w:val="24"/>
        </w:rPr>
        <w:t xml:space="preserve"> they give way to authority</w:t>
      </w:r>
      <w:r w:rsidRPr="00FB032F" w:rsidR="008906B5">
        <w:rPr>
          <w:rFonts w:ascii="Times New Roman" w:hAnsi="Times New Roman" w:cs="Times New Roman"/>
          <w:sz w:val="24"/>
          <w:szCs w:val="24"/>
        </w:rPr>
        <w:t xml:space="preserve"> </w:t>
      </w:r>
      <w:r w:rsidRPr="00FB032F" w:rsidR="008906B5">
        <w:rPr>
          <w:rFonts w:ascii="Times New Roman" w:hAnsi="Times New Roman" w:cs="Times New Roman"/>
          <w:color w:val="222222"/>
          <w:sz w:val="24"/>
          <w:szCs w:val="24"/>
          <w:shd w:val="clear" w:color="auto" w:fill="FFFFFF"/>
        </w:rPr>
        <w:t>(Jiménez et al., 2024)</w:t>
      </w:r>
      <w:r w:rsidRPr="00FB032F">
        <w:rPr>
          <w:rFonts w:ascii="Times New Roman" w:hAnsi="Times New Roman" w:cs="Times New Roman"/>
          <w:sz w:val="24"/>
          <w:szCs w:val="24"/>
        </w:rPr>
        <w:t xml:space="preserve">. Stakeholder of Pharmacy2U deals cautiously </w:t>
      </w:r>
      <w:r w:rsidRPr="00FB032F">
        <w:rPr>
          <w:rFonts w:ascii="Times New Roman" w:hAnsi="Times New Roman" w:cs="Times New Roman"/>
          <w:sz w:val="24"/>
          <w:szCs w:val="24"/>
        </w:rPr>
        <w:t>them</w:t>
      </w:r>
      <w:r w:rsidRPr="00FB032F">
        <w:rPr>
          <w:rFonts w:ascii="Times New Roman" w:hAnsi="Times New Roman" w:cs="Times New Roman"/>
          <w:sz w:val="24"/>
          <w:szCs w:val="24"/>
        </w:rPr>
        <w:t xml:space="preserve"> do not negatively use their power if they become unsatisfied.  </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Low Power/High Interest:</w:t>
      </w:r>
      <w:r w:rsidRPr="00FB032F">
        <w:rPr>
          <w:rFonts w:ascii="Times New Roman" w:hAnsi="Times New Roman" w:cs="Times New Roman"/>
          <w:sz w:val="24"/>
          <w:szCs w:val="24"/>
        </w:rPr>
        <w:t xml:space="preserve"> Pharmacy2U keeps informed of its stakeholders and shares that no major issues arise at the workplace</w:t>
      </w:r>
      <w:r w:rsidRPr="00FB032F" w:rsidR="004600B8">
        <w:rPr>
          <w:rFonts w:ascii="Times New Roman" w:hAnsi="Times New Roman" w:cs="Times New Roman"/>
          <w:sz w:val="24"/>
          <w:szCs w:val="24"/>
        </w:rPr>
        <w:t xml:space="preserve"> </w:t>
      </w:r>
      <w:r w:rsidRPr="00FB032F" w:rsidR="004600B8">
        <w:rPr>
          <w:rFonts w:ascii="Times New Roman" w:hAnsi="Times New Roman" w:cs="Times New Roman"/>
          <w:color w:val="222222"/>
          <w:sz w:val="24"/>
          <w:szCs w:val="24"/>
          <w:shd w:val="clear" w:color="auto" w:fill="FFFFFF"/>
        </w:rPr>
        <w:t>(Rubio et al., 2024)</w:t>
      </w:r>
      <w:r w:rsidRPr="00FB032F">
        <w:rPr>
          <w:rFonts w:ascii="Times New Roman" w:hAnsi="Times New Roman" w:cs="Times New Roman"/>
          <w:sz w:val="24"/>
          <w:szCs w:val="24"/>
        </w:rPr>
        <w:t xml:space="preserve">. These stakeholders of Pharmacy2U may often be helpful with details of the specific project to improve organizational performance. </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b/>
          <w:sz w:val="24"/>
          <w:szCs w:val="24"/>
        </w:rPr>
        <w:t xml:space="preserve">Low Power/Low Interest: </w:t>
      </w:r>
      <w:r w:rsidRPr="00FB032F">
        <w:rPr>
          <w:rFonts w:ascii="Times New Roman" w:hAnsi="Times New Roman" w:cs="Times New Roman"/>
          <w:sz w:val="24"/>
          <w:szCs w:val="24"/>
        </w:rPr>
        <w:t>Pharmacy2U stakeholders need to monitor, while they do not spend time and energy on communication</w:t>
      </w:r>
      <w:r w:rsidRPr="00FB032F" w:rsidR="00722E12">
        <w:rPr>
          <w:rFonts w:ascii="Times New Roman" w:hAnsi="Times New Roman" w:cs="Times New Roman"/>
          <w:sz w:val="24"/>
          <w:szCs w:val="24"/>
        </w:rPr>
        <w:t xml:space="preserve"> </w:t>
      </w:r>
      <w:r w:rsidRPr="00FB032F" w:rsidR="00722E12">
        <w:rPr>
          <w:rFonts w:ascii="Times New Roman" w:hAnsi="Times New Roman" w:cs="Times New Roman"/>
          <w:color w:val="222222"/>
          <w:sz w:val="24"/>
          <w:szCs w:val="24"/>
          <w:shd w:val="clear" w:color="auto" w:fill="FFFFFF"/>
        </w:rPr>
        <w:t>(</w:t>
      </w:r>
      <w:r w:rsidRPr="00FB032F" w:rsidR="00722E12">
        <w:rPr>
          <w:rFonts w:ascii="Times New Roman" w:hAnsi="Times New Roman" w:cs="Times New Roman"/>
          <w:color w:val="222222"/>
          <w:sz w:val="24"/>
          <w:szCs w:val="24"/>
          <w:shd w:val="clear" w:color="auto" w:fill="FFFFFF"/>
        </w:rPr>
        <w:t>Mayho</w:t>
      </w:r>
      <w:r w:rsidRPr="00FB032F" w:rsidR="00722E12">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The people only monitor the performance of the organization. </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Pharmacy2U classifies the stakeholder by organizational impact and interest in organizational activities. The Company also allows for a deep understanding of their relationship for future growth in the pharmaceutical industry. The stakeholder of Pharmacy2U assesses organizational expectations and strategy impact for future development. Pharmacy2U considers market competition when making strategic decisions</w:t>
      </w:r>
      <w:r w:rsidRPr="00FB032F" w:rsidR="004851FE">
        <w:rPr>
          <w:rFonts w:ascii="Times New Roman" w:hAnsi="Times New Roman" w:cs="Times New Roman"/>
          <w:sz w:val="24"/>
          <w:szCs w:val="24"/>
        </w:rPr>
        <w:t xml:space="preserve"> </w:t>
      </w:r>
      <w:r w:rsidRPr="00FB032F" w:rsidR="004851FE">
        <w:rPr>
          <w:rFonts w:ascii="Times New Roman" w:hAnsi="Times New Roman" w:cs="Times New Roman"/>
          <w:color w:val="222222"/>
          <w:sz w:val="24"/>
          <w:szCs w:val="24"/>
          <w:shd w:val="clear" w:color="auto" w:fill="FFFFFF"/>
        </w:rPr>
        <w:t>(Rubio et al., 2024)</w:t>
      </w:r>
      <w:r w:rsidRPr="00FB032F">
        <w:rPr>
          <w:rFonts w:ascii="Times New Roman" w:hAnsi="Times New Roman" w:cs="Times New Roman"/>
          <w:sz w:val="24"/>
          <w:szCs w:val="24"/>
        </w:rPr>
        <w:t>. The Company able is to stand out from the existing competitors, originality of the offer, and market share expansion in the marketplace. Pharmacy2U staying with current laws and regulations is essential in the highly regulated pharmaceutical industry</w:t>
      </w:r>
      <w:r w:rsidRPr="00FB032F" w:rsidR="00722E12">
        <w:rPr>
          <w:rFonts w:ascii="Times New Roman" w:hAnsi="Times New Roman" w:cs="Times New Roman"/>
          <w:sz w:val="24"/>
          <w:szCs w:val="24"/>
        </w:rPr>
        <w:t xml:space="preserve"> </w:t>
      </w:r>
      <w:r w:rsidRPr="00FB032F" w:rsidR="00722E12">
        <w:rPr>
          <w:rFonts w:ascii="Times New Roman" w:hAnsi="Times New Roman" w:cs="Times New Roman"/>
          <w:color w:val="222222"/>
          <w:sz w:val="24"/>
          <w:szCs w:val="24"/>
          <w:shd w:val="clear" w:color="auto" w:fill="FFFFFF"/>
        </w:rPr>
        <w:t>(</w:t>
      </w:r>
      <w:r w:rsidRPr="00FB032F" w:rsidR="00722E12">
        <w:rPr>
          <w:rFonts w:ascii="Times New Roman" w:hAnsi="Times New Roman" w:cs="Times New Roman"/>
          <w:color w:val="222222"/>
          <w:sz w:val="24"/>
          <w:szCs w:val="24"/>
          <w:shd w:val="clear" w:color="auto" w:fill="FFFFFF"/>
        </w:rPr>
        <w:t>Mayho</w:t>
      </w:r>
      <w:r w:rsidRPr="00FB032F" w:rsidR="00722E12">
        <w:rPr>
          <w:rFonts w:ascii="Times New Roman" w:hAnsi="Times New Roman" w:cs="Times New Roman"/>
          <w:color w:val="222222"/>
          <w:sz w:val="24"/>
          <w:szCs w:val="24"/>
          <w:shd w:val="clear" w:color="auto" w:fill="FFFFFF"/>
        </w:rPr>
        <w:t xml:space="preserve"> et al., 2024)</w:t>
      </w:r>
      <w:r w:rsidRPr="00FB032F">
        <w:rPr>
          <w:rFonts w:ascii="Times New Roman" w:hAnsi="Times New Roman" w:cs="Times New Roman"/>
          <w:sz w:val="24"/>
          <w:szCs w:val="24"/>
        </w:rPr>
        <w:t xml:space="preserve">. To enhance organizational performance, the Company has dedicated regulatory </w:t>
      </w:r>
      <w:r w:rsidRPr="00FB032F" w:rsidR="00FD6320">
        <w:rPr>
          <w:rFonts w:ascii="Times New Roman" w:hAnsi="Times New Roman" w:cs="Times New Roman"/>
          <w:sz w:val="24"/>
          <w:szCs w:val="24"/>
        </w:rPr>
        <w:t>fulfillment</w:t>
      </w:r>
      <w:r w:rsidRPr="00FB032F">
        <w:rPr>
          <w:rFonts w:ascii="Times New Roman" w:hAnsi="Times New Roman" w:cs="Times New Roman"/>
          <w:sz w:val="24"/>
          <w:szCs w:val="24"/>
        </w:rPr>
        <w:t xml:space="preserve"> and practical legal decree to support commerce. Pharmacy2U focuses on the development of the technology landscape and executing selected strategies for organizational success among customer </w:t>
      </w:r>
      <w:r w:rsidRPr="00FB032F">
        <w:rPr>
          <w:rFonts w:ascii="Times New Roman" w:hAnsi="Times New Roman" w:cs="Times New Roman"/>
          <w:sz w:val="24"/>
          <w:szCs w:val="24"/>
        </w:rPr>
        <w:t>mindset</w:t>
      </w:r>
      <w:r w:rsidRPr="00FB032F">
        <w:rPr>
          <w:rFonts w:ascii="Times New Roman" w:hAnsi="Times New Roman" w:cs="Times New Roman"/>
          <w:sz w:val="24"/>
          <w:szCs w:val="24"/>
        </w:rPr>
        <w:t xml:space="preserve">. </w:t>
      </w:r>
    </w:p>
    <w:p w:rsidR="0087759D" w:rsidP="0087759D">
      <w:pPr>
        <w:pStyle w:val="Heading2"/>
      </w:pPr>
    </w:p>
    <w:p w:rsidR="0087759D" w:rsidP="0087759D">
      <w:pPr>
        <w:pStyle w:val="Heading2"/>
      </w:pPr>
    </w:p>
    <w:p w:rsidR="0087759D" w:rsidP="0087759D">
      <w:pPr>
        <w:pStyle w:val="Heading2"/>
      </w:pPr>
    </w:p>
    <w:p w:rsidR="0087759D" w:rsidP="0087759D">
      <w:pPr>
        <w:pStyle w:val="Heading2"/>
      </w:pPr>
    </w:p>
    <w:p w:rsidR="0087759D" w:rsidP="0087759D">
      <w:pPr>
        <w:pStyle w:val="Heading2"/>
      </w:pPr>
    </w:p>
    <w:p w:rsidR="0087759D" w:rsidP="0087759D">
      <w:pPr>
        <w:pStyle w:val="Heading2"/>
      </w:pPr>
    </w:p>
    <w:p w:rsidR="0087759D" w:rsidP="0087759D"/>
    <w:p w:rsidR="0087759D" w:rsidP="0087759D"/>
    <w:p w:rsidR="0087759D" w:rsidP="0087759D">
      <w:pPr>
        <w:pStyle w:val="Heading2"/>
      </w:pPr>
    </w:p>
    <w:p w:rsidR="0087759D" w:rsidP="0087759D"/>
    <w:p w:rsidR="0087759D" w:rsidP="0087759D"/>
    <w:p w:rsidR="0087759D" w:rsidP="0087759D"/>
    <w:p w:rsidR="0087759D" w:rsidP="0087759D"/>
    <w:p w:rsidR="0087759D" w:rsidRPr="0087759D" w:rsidP="0087759D"/>
    <w:p w:rsidR="00A841CD" w:rsidRPr="00FB032F" w:rsidP="0087759D">
      <w:pPr>
        <w:pStyle w:val="Heading2"/>
      </w:pPr>
      <w:bookmarkStart w:id="7" w:name="_Toc164176537"/>
      <w:r w:rsidRPr="00FB032F">
        <w:t>Recommendations</w:t>
      </w:r>
      <w:bookmarkEnd w:id="7"/>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Pharmacy2U should use social media channels for effective planning, execution, and optimization of marketing quickly and easily. The Company must focus on partnership with NHS to provide professional service to improve patient care and service. Pharmacy2U provides a website to manage consultations quickly and securely for organizational growth. The Company should order perceptions 24*7 hours through apps, and on the website to improve patient experience</w:t>
      </w:r>
      <w:r w:rsidRPr="00FB032F" w:rsidR="00357BE0">
        <w:rPr>
          <w:rFonts w:ascii="Times New Roman" w:hAnsi="Times New Roman" w:cs="Times New Roman"/>
          <w:sz w:val="24"/>
          <w:szCs w:val="24"/>
        </w:rPr>
        <w:t xml:space="preserve"> </w:t>
      </w:r>
      <w:r w:rsidRPr="00FB032F" w:rsidR="00357BE0">
        <w:rPr>
          <w:rFonts w:ascii="Times New Roman" w:hAnsi="Times New Roman" w:cs="Times New Roman"/>
          <w:color w:val="222222"/>
          <w:sz w:val="24"/>
          <w:szCs w:val="24"/>
          <w:shd w:val="clear" w:color="auto" w:fill="FFFFFF"/>
        </w:rPr>
        <w:t>(Wu et al., 2024)</w:t>
      </w:r>
      <w:r w:rsidRPr="00FB032F">
        <w:rPr>
          <w:rFonts w:ascii="Times New Roman" w:hAnsi="Times New Roman" w:cs="Times New Roman"/>
          <w:sz w:val="24"/>
          <w:szCs w:val="24"/>
        </w:rPr>
        <w:t xml:space="preserve">. The Company mainly focuses on pharmaceutical technology, and working from state-of-the-art dispensary facilities to stay competitive in the market. Pharmacy2U should develop relationships among healthcare providers and doctors to improve patient care. The Company focuses on carefully reading all patient details and labels before use. </w:t>
      </w:r>
    </w:p>
    <w:p w:rsidR="00A841CD"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sz w:val="24"/>
          <w:szCs w:val="24"/>
        </w:rPr>
        <w:t>The Company also provides consultations to doctors taking any new medicine, especially under medical care. Moreover, Pharmacy2U should keep its service confidential, safe, and secure from third parties for organizational success. The Company should also deliver 1.5 million Covid-19 vaccinations during the pandemic. Pharmacy2U also supports NHS by offering seasonal boosters and jabs for pandemics and flu to improve patient care. Pharmacy2U constantly invests in new services and answers to serve their client with tools for requesting replicated treatment automatically</w:t>
      </w:r>
      <w:r w:rsidRPr="00FB032F" w:rsidR="00A132F0">
        <w:rPr>
          <w:rFonts w:ascii="Times New Roman" w:hAnsi="Times New Roman" w:cs="Times New Roman"/>
          <w:sz w:val="24"/>
          <w:szCs w:val="24"/>
        </w:rPr>
        <w:t xml:space="preserve"> </w:t>
      </w:r>
      <w:r w:rsidRPr="00FB032F" w:rsidR="00A132F0">
        <w:rPr>
          <w:rFonts w:ascii="Times New Roman" w:hAnsi="Times New Roman" w:cs="Times New Roman"/>
          <w:color w:val="222222"/>
          <w:sz w:val="24"/>
          <w:szCs w:val="24"/>
          <w:shd w:val="clear" w:color="auto" w:fill="FFFFFF"/>
        </w:rPr>
        <w:t>(Kumar and Sharma, 2024)</w:t>
      </w:r>
      <w:r w:rsidRPr="00FB032F">
        <w:rPr>
          <w:rFonts w:ascii="Times New Roman" w:hAnsi="Times New Roman" w:cs="Times New Roman"/>
          <w:sz w:val="24"/>
          <w:szCs w:val="24"/>
        </w:rPr>
        <w:t xml:space="preserve">. The Company also moves toward effective communication channels and platforms to resolve problems effectively. Pharmacy2U focuses on cloud-based technology's influence on productivity and efficiency level of customer care issues for organizational growth. The Company prioritizes certain chats and messages based on urgency. </w:t>
      </w: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261978" w:rsidP="00696817">
      <w:pPr>
        <w:spacing w:after="0" w:line="360" w:lineRule="auto"/>
        <w:jc w:val="both"/>
        <w:rPr>
          <w:rFonts w:ascii="Times New Roman" w:hAnsi="Times New Roman" w:cs="Times New Roman"/>
          <w:b/>
          <w:sz w:val="24"/>
          <w:szCs w:val="24"/>
          <w:lang w:val="en-US"/>
        </w:rPr>
      </w:pPr>
    </w:p>
    <w:p w:rsidR="008E039C" w:rsidRPr="00FB032F" w:rsidP="00261978">
      <w:pPr>
        <w:pStyle w:val="Heading2"/>
        <w:rPr>
          <w:lang w:val="en-US"/>
        </w:rPr>
      </w:pPr>
      <w:bookmarkStart w:id="8" w:name="_Toc164176538"/>
      <w:r w:rsidRPr="00FB032F">
        <w:rPr>
          <w:lang w:val="en-US"/>
        </w:rPr>
        <w:t>Conclusion</w:t>
      </w:r>
      <w:bookmarkEnd w:id="8"/>
      <w:r w:rsidRPr="00FB032F">
        <w:rPr>
          <w:lang w:val="en-US"/>
        </w:rPr>
        <w:t xml:space="preserve"> </w:t>
      </w:r>
    </w:p>
    <w:p w:rsidR="00C131EF" w:rsidRPr="00FB032F" w:rsidP="00696817">
      <w:pPr>
        <w:spacing w:after="0" w:line="360" w:lineRule="auto"/>
        <w:jc w:val="both"/>
        <w:rPr>
          <w:rFonts w:ascii="Times New Roman" w:hAnsi="Times New Roman" w:cs="Times New Roman"/>
          <w:sz w:val="24"/>
          <w:szCs w:val="24"/>
        </w:rPr>
      </w:pPr>
      <w:r w:rsidRPr="00FB032F">
        <w:rPr>
          <w:rFonts w:ascii="Times New Roman" w:hAnsi="Times New Roman" w:cs="Times New Roman"/>
          <w:sz w:val="24"/>
          <w:szCs w:val="24"/>
        </w:rPr>
        <w:t xml:space="preserve">The following report concludes that Pharmacy2U </w:t>
      </w:r>
      <w:r w:rsidRPr="00FB032F">
        <w:rPr>
          <w:rFonts w:ascii="Times New Roman" w:hAnsi="Times New Roman" w:cs="Times New Roman"/>
          <w:sz w:val="24"/>
          <w:szCs w:val="24"/>
          <w:lang w:val="en-US"/>
        </w:rPr>
        <w:t>is a market leader and one of the competitive dominants in the pharmacy world as the respective pharmaceutical corporation helping more than 650,000 patients in England. In the previous consideration, a leading online presence is a main strength of the company as it helps it competently enable its customers with the greatest convenience.</w:t>
      </w:r>
      <w:r w:rsidRPr="00FB032F">
        <w:rPr>
          <w:rFonts w:ascii="Times New Roman" w:hAnsi="Times New Roman" w:cs="Times New Roman"/>
          <w:sz w:val="24"/>
          <w:szCs w:val="24"/>
        </w:rPr>
        <w:t xml:space="preserve"> More mentioned previously, the report emphasized that Pharmacy2U provides a website to manage consultations quickly and securely for organizational growth. The Company should order perceptions</w:t>
      </w:r>
      <w:r w:rsidRPr="00FB032F" w:rsidR="00295A9A">
        <w:rPr>
          <w:rFonts w:ascii="Times New Roman" w:hAnsi="Times New Roman" w:cs="Times New Roman"/>
          <w:sz w:val="24"/>
          <w:szCs w:val="24"/>
        </w:rPr>
        <w:t xml:space="preserve"> all the time</w:t>
      </w:r>
      <w:r w:rsidRPr="00FB032F">
        <w:rPr>
          <w:rFonts w:ascii="Times New Roman" w:hAnsi="Times New Roman" w:cs="Times New Roman"/>
          <w:sz w:val="24"/>
          <w:szCs w:val="24"/>
        </w:rPr>
        <w:t xml:space="preserve"> through apps, and on the website to improve patient experience. The Company mainly focuses on pharmaceutical technology, and working from state-of-the-art dispensary facilities to stay competitive in the market.</w:t>
      </w: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196382" w:rsidP="00696817">
      <w:pPr>
        <w:spacing w:after="0" w:line="360" w:lineRule="auto"/>
        <w:jc w:val="both"/>
        <w:rPr>
          <w:rFonts w:ascii="Times New Roman" w:hAnsi="Times New Roman" w:cs="Times New Roman"/>
          <w:b/>
          <w:sz w:val="24"/>
          <w:szCs w:val="24"/>
          <w:lang w:val="en-US"/>
        </w:rPr>
      </w:pPr>
    </w:p>
    <w:p w:rsidR="00440D43" w:rsidRPr="00FB032F" w:rsidP="00196382">
      <w:pPr>
        <w:pStyle w:val="Heading2"/>
        <w:rPr>
          <w:lang w:val="en-US"/>
        </w:rPr>
      </w:pPr>
      <w:bookmarkStart w:id="9" w:name="_Toc164176539"/>
      <w:r w:rsidRPr="00FB032F">
        <w:rPr>
          <w:lang w:val="en-US"/>
        </w:rPr>
        <w:t>Reference List</w:t>
      </w:r>
      <w:bookmarkEnd w:id="9"/>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Abosede</w:t>
      </w:r>
      <w:r w:rsidRPr="00FB032F">
        <w:rPr>
          <w:rFonts w:ascii="Times New Roman" w:hAnsi="Times New Roman" w:cs="Times New Roman"/>
          <w:color w:val="222222"/>
          <w:sz w:val="24"/>
          <w:szCs w:val="24"/>
          <w:shd w:val="clear" w:color="auto" w:fill="FFFFFF"/>
        </w:rPr>
        <w:t xml:space="preserve">, A.J., </w:t>
      </w:r>
      <w:r w:rsidRPr="00FB032F">
        <w:rPr>
          <w:rFonts w:ascii="Times New Roman" w:hAnsi="Times New Roman" w:cs="Times New Roman"/>
          <w:color w:val="222222"/>
          <w:sz w:val="24"/>
          <w:szCs w:val="24"/>
          <w:shd w:val="clear" w:color="auto" w:fill="FFFFFF"/>
        </w:rPr>
        <w:t>Obasan</w:t>
      </w:r>
      <w:r w:rsidRPr="00FB032F">
        <w:rPr>
          <w:rFonts w:ascii="Times New Roman" w:hAnsi="Times New Roman" w:cs="Times New Roman"/>
          <w:color w:val="222222"/>
          <w:sz w:val="24"/>
          <w:szCs w:val="24"/>
          <w:shd w:val="clear" w:color="auto" w:fill="FFFFFF"/>
        </w:rPr>
        <w:t xml:space="preserve">, K.A. and </w:t>
      </w:r>
      <w:r w:rsidRPr="00FB032F">
        <w:rPr>
          <w:rFonts w:ascii="Times New Roman" w:hAnsi="Times New Roman" w:cs="Times New Roman"/>
          <w:color w:val="222222"/>
          <w:sz w:val="24"/>
          <w:szCs w:val="24"/>
          <w:shd w:val="clear" w:color="auto" w:fill="FFFFFF"/>
        </w:rPr>
        <w:t>Alese</w:t>
      </w:r>
      <w:r w:rsidRPr="00FB032F">
        <w:rPr>
          <w:rFonts w:ascii="Times New Roman" w:hAnsi="Times New Roman" w:cs="Times New Roman"/>
          <w:color w:val="222222"/>
          <w:sz w:val="24"/>
          <w:szCs w:val="24"/>
          <w:shd w:val="clear" w:color="auto" w:fill="FFFFFF"/>
        </w:rPr>
        <w:t>, O.J., 2016. Strategic management and Small and Medium Enterprises (SMEs) development: A review of literature. </w:t>
      </w:r>
      <w:r w:rsidRPr="00FB032F">
        <w:rPr>
          <w:rFonts w:ascii="Times New Roman" w:hAnsi="Times New Roman" w:cs="Times New Roman"/>
          <w:i/>
          <w:iCs/>
          <w:color w:val="222222"/>
          <w:sz w:val="24"/>
          <w:szCs w:val="24"/>
          <w:shd w:val="clear" w:color="auto" w:fill="FFFFFF"/>
        </w:rPr>
        <w:t>International Review of Management and Business Research</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5</w:t>
      </w:r>
      <w:r w:rsidRPr="00FB032F">
        <w:rPr>
          <w:rFonts w:ascii="Times New Roman" w:hAnsi="Times New Roman" w:cs="Times New Roman"/>
          <w:color w:val="222222"/>
          <w:sz w:val="24"/>
          <w:szCs w:val="24"/>
          <w:shd w:val="clear" w:color="auto" w:fill="FFFFFF"/>
        </w:rPr>
        <w:t>(1), p.315.</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Åkesson</w:t>
      </w:r>
      <w:r w:rsidRPr="00FB032F">
        <w:rPr>
          <w:rFonts w:ascii="Times New Roman" w:hAnsi="Times New Roman" w:cs="Times New Roman"/>
          <w:color w:val="222222"/>
          <w:sz w:val="24"/>
          <w:szCs w:val="24"/>
          <w:shd w:val="clear" w:color="auto" w:fill="FFFFFF"/>
        </w:rPr>
        <w:t xml:space="preserve">, J., </w:t>
      </w:r>
      <w:r w:rsidRPr="00FB032F">
        <w:rPr>
          <w:rFonts w:ascii="Times New Roman" w:hAnsi="Times New Roman" w:cs="Times New Roman"/>
          <w:color w:val="222222"/>
          <w:sz w:val="24"/>
          <w:szCs w:val="24"/>
          <w:shd w:val="clear" w:color="auto" w:fill="FFFFFF"/>
        </w:rPr>
        <w:t>Sundström</w:t>
      </w:r>
      <w:r w:rsidRPr="00FB032F">
        <w:rPr>
          <w:rFonts w:ascii="Times New Roman" w:hAnsi="Times New Roman" w:cs="Times New Roman"/>
          <w:color w:val="222222"/>
          <w:sz w:val="24"/>
          <w:szCs w:val="24"/>
          <w:shd w:val="clear" w:color="auto" w:fill="FFFFFF"/>
        </w:rPr>
        <w:t xml:space="preserve">, A., Johansson, G., </w:t>
      </w:r>
      <w:r w:rsidRPr="00FB032F">
        <w:rPr>
          <w:rFonts w:ascii="Times New Roman" w:hAnsi="Times New Roman" w:cs="Times New Roman"/>
          <w:color w:val="222222"/>
          <w:sz w:val="24"/>
          <w:szCs w:val="24"/>
          <w:shd w:val="clear" w:color="auto" w:fill="FFFFFF"/>
        </w:rPr>
        <w:t>Chirumalla</w:t>
      </w:r>
      <w:r w:rsidRPr="00FB032F">
        <w:rPr>
          <w:rFonts w:ascii="Times New Roman" w:hAnsi="Times New Roman" w:cs="Times New Roman"/>
          <w:color w:val="222222"/>
          <w:sz w:val="24"/>
          <w:szCs w:val="24"/>
          <w:shd w:val="clear" w:color="auto" w:fill="FFFFFF"/>
        </w:rPr>
        <w:t xml:space="preserve">, K., </w:t>
      </w:r>
      <w:r w:rsidRPr="00FB032F">
        <w:rPr>
          <w:rFonts w:ascii="Times New Roman" w:hAnsi="Times New Roman" w:cs="Times New Roman"/>
          <w:color w:val="222222"/>
          <w:sz w:val="24"/>
          <w:szCs w:val="24"/>
          <w:shd w:val="clear" w:color="auto" w:fill="FFFFFF"/>
        </w:rPr>
        <w:t>Grahn</w:t>
      </w:r>
      <w:r w:rsidRPr="00FB032F">
        <w:rPr>
          <w:rFonts w:ascii="Times New Roman" w:hAnsi="Times New Roman" w:cs="Times New Roman"/>
          <w:color w:val="222222"/>
          <w:sz w:val="24"/>
          <w:szCs w:val="24"/>
          <w:shd w:val="clear" w:color="auto" w:fill="FFFFFF"/>
        </w:rPr>
        <w:t>, S. and Berglund, A., 2024.</w:t>
      </w:r>
      <w:r w:rsidRPr="00FB032F">
        <w:rPr>
          <w:rFonts w:ascii="Times New Roman" w:hAnsi="Times New Roman" w:cs="Times New Roman"/>
          <w:color w:val="222222"/>
          <w:sz w:val="24"/>
          <w:szCs w:val="24"/>
          <w:shd w:val="clear" w:color="auto" w:fill="FFFFFF"/>
        </w:rPr>
        <w:t xml:space="preserve"> Design of product-service systems in SMEs: a review of current research and suggestions for future directions. </w:t>
      </w:r>
      <w:r w:rsidRPr="00FB032F">
        <w:rPr>
          <w:rFonts w:ascii="Times New Roman" w:hAnsi="Times New Roman" w:cs="Times New Roman"/>
          <w:i/>
          <w:iCs/>
          <w:color w:val="222222"/>
          <w:sz w:val="24"/>
          <w:szCs w:val="24"/>
          <w:shd w:val="clear" w:color="auto" w:fill="FFFFFF"/>
        </w:rPr>
        <w:t>Journal of Manufacturing Technology Management</w:t>
      </w:r>
      <w:r w:rsidRPr="00FB032F">
        <w:rPr>
          <w:rFonts w:ascii="Times New Roman" w:hAnsi="Times New Roman" w:cs="Times New Roman"/>
          <w:color w:val="222222"/>
          <w:sz w:val="24"/>
          <w:szCs w:val="24"/>
          <w:shd w:val="clear" w:color="auto" w:fill="FFFFFF"/>
        </w:rPr>
        <w:t>.</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Azizah</w:t>
      </w:r>
      <w:r w:rsidRPr="00FB032F">
        <w:rPr>
          <w:rFonts w:ascii="Times New Roman" w:hAnsi="Times New Roman" w:cs="Times New Roman"/>
          <w:color w:val="222222"/>
          <w:sz w:val="24"/>
          <w:szCs w:val="24"/>
          <w:shd w:val="clear" w:color="auto" w:fill="FFFFFF"/>
        </w:rPr>
        <w:t xml:space="preserve">, S.N., </w:t>
      </w:r>
      <w:r w:rsidRPr="00FB032F">
        <w:rPr>
          <w:rFonts w:ascii="Times New Roman" w:hAnsi="Times New Roman" w:cs="Times New Roman"/>
          <w:color w:val="222222"/>
          <w:sz w:val="24"/>
          <w:szCs w:val="24"/>
          <w:shd w:val="clear" w:color="auto" w:fill="FFFFFF"/>
        </w:rPr>
        <w:t>Solichin</w:t>
      </w:r>
      <w:r w:rsidRPr="00FB032F">
        <w:rPr>
          <w:rFonts w:ascii="Times New Roman" w:hAnsi="Times New Roman" w:cs="Times New Roman"/>
          <w:color w:val="222222"/>
          <w:sz w:val="24"/>
          <w:szCs w:val="24"/>
          <w:shd w:val="clear" w:color="auto" w:fill="FFFFFF"/>
        </w:rPr>
        <w:t xml:space="preserve">, M.R. and </w:t>
      </w:r>
      <w:r w:rsidRPr="00FB032F">
        <w:rPr>
          <w:rFonts w:ascii="Times New Roman" w:hAnsi="Times New Roman" w:cs="Times New Roman"/>
          <w:color w:val="222222"/>
          <w:sz w:val="24"/>
          <w:szCs w:val="24"/>
          <w:shd w:val="clear" w:color="auto" w:fill="FFFFFF"/>
        </w:rPr>
        <w:t>Susilowati</w:t>
      </w:r>
      <w:r w:rsidRPr="00FB032F">
        <w:rPr>
          <w:rFonts w:ascii="Times New Roman" w:hAnsi="Times New Roman" w:cs="Times New Roman"/>
          <w:color w:val="222222"/>
          <w:sz w:val="24"/>
          <w:szCs w:val="24"/>
          <w:shd w:val="clear" w:color="auto" w:fill="FFFFFF"/>
        </w:rPr>
        <w:t>, I., 2024. Impact of Innovation Strategy on Performance: A Study of Indonesian SMEs. </w:t>
      </w:r>
      <w:r w:rsidRPr="00FB032F">
        <w:rPr>
          <w:rFonts w:ascii="Times New Roman" w:hAnsi="Times New Roman" w:cs="Times New Roman"/>
          <w:i/>
          <w:iCs/>
          <w:color w:val="222222"/>
          <w:sz w:val="24"/>
          <w:szCs w:val="24"/>
          <w:shd w:val="clear" w:color="auto" w:fill="FFFFFF"/>
        </w:rPr>
        <w:t>Migration Letters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21</w:t>
      </w:r>
      <w:r w:rsidRPr="00FB032F">
        <w:rPr>
          <w:rFonts w:ascii="Times New Roman" w:hAnsi="Times New Roman" w:cs="Times New Roman"/>
          <w:color w:val="222222"/>
          <w:sz w:val="24"/>
          <w:szCs w:val="24"/>
          <w:shd w:val="clear" w:color="auto" w:fill="FFFFFF"/>
        </w:rPr>
        <w:t>(2), pp.39-53.</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 xml:space="preserve">Becker, W. and </w:t>
      </w:r>
      <w:r w:rsidRPr="00FB032F">
        <w:rPr>
          <w:rFonts w:ascii="Times New Roman" w:hAnsi="Times New Roman" w:cs="Times New Roman"/>
          <w:color w:val="222222"/>
          <w:sz w:val="24"/>
          <w:szCs w:val="24"/>
          <w:shd w:val="clear" w:color="auto" w:fill="FFFFFF"/>
        </w:rPr>
        <w:t>Schmid</w:t>
      </w:r>
      <w:r w:rsidRPr="00FB032F">
        <w:rPr>
          <w:rFonts w:ascii="Times New Roman" w:hAnsi="Times New Roman" w:cs="Times New Roman"/>
          <w:color w:val="222222"/>
          <w:sz w:val="24"/>
          <w:szCs w:val="24"/>
          <w:shd w:val="clear" w:color="auto" w:fill="FFFFFF"/>
        </w:rPr>
        <w:t>, O., 2020.</w:t>
      </w:r>
      <w:r w:rsidRPr="00FB032F">
        <w:rPr>
          <w:rFonts w:ascii="Times New Roman" w:hAnsi="Times New Roman" w:cs="Times New Roman"/>
          <w:color w:val="222222"/>
          <w:sz w:val="24"/>
          <w:szCs w:val="24"/>
          <w:shd w:val="clear" w:color="auto" w:fill="FFFFFF"/>
        </w:rPr>
        <w:t xml:space="preserve"> The right digital strategy for your business: an empirical analysis of the design and implementation of digital strategies in SMEs and LSEs. </w:t>
      </w:r>
      <w:r w:rsidRPr="00FB032F">
        <w:rPr>
          <w:rFonts w:ascii="Times New Roman" w:hAnsi="Times New Roman" w:cs="Times New Roman"/>
          <w:i/>
          <w:iCs/>
          <w:color w:val="222222"/>
          <w:sz w:val="24"/>
          <w:szCs w:val="24"/>
          <w:shd w:val="clear" w:color="auto" w:fill="FFFFFF"/>
        </w:rPr>
        <w:t>Business Research</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13</w:t>
      </w:r>
      <w:r w:rsidRPr="00FB032F">
        <w:rPr>
          <w:rFonts w:ascii="Times New Roman" w:hAnsi="Times New Roman" w:cs="Times New Roman"/>
          <w:color w:val="222222"/>
          <w:sz w:val="24"/>
          <w:szCs w:val="24"/>
          <w:shd w:val="clear" w:color="auto" w:fill="FFFFFF"/>
        </w:rPr>
        <w:t>(3), pp.985-1005.</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Ejibe</w:t>
      </w:r>
      <w:r w:rsidRPr="00FB032F">
        <w:rPr>
          <w:rFonts w:ascii="Times New Roman" w:hAnsi="Times New Roman" w:cs="Times New Roman"/>
          <w:color w:val="222222"/>
          <w:sz w:val="24"/>
          <w:szCs w:val="24"/>
          <w:shd w:val="clear" w:color="auto" w:fill="FFFFFF"/>
        </w:rPr>
        <w:t xml:space="preserve">, I., </w:t>
      </w:r>
      <w:r w:rsidRPr="00FB032F">
        <w:rPr>
          <w:rFonts w:ascii="Times New Roman" w:hAnsi="Times New Roman" w:cs="Times New Roman"/>
          <w:color w:val="222222"/>
          <w:sz w:val="24"/>
          <w:szCs w:val="24"/>
          <w:shd w:val="clear" w:color="auto" w:fill="FFFFFF"/>
        </w:rPr>
        <w:t>Okoye</w:t>
      </w:r>
      <w:r w:rsidRPr="00FB032F">
        <w:rPr>
          <w:rFonts w:ascii="Times New Roman" w:hAnsi="Times New Roman" w:cs="Times New Roman"/>
          <w:color w:val="222222"/>
          <w:sz w:val="24"/>
          <w:szCs w:val="24"/>
          <w:shd w:val="clear" w:color="auto" w:fill="FFFFFF"/>
        </w:rPr>
        <w:t xml:space="preserve">, C.C., </w:t>
      </w:r>
      <w:r w:rsidRPr="00FB032F">
        <w:rPr>
          <w:rFonts w:ascii="Times New Roman" w:hAnsi="Times New Roman" w:cs="Times New Roman"/>
          <w:color w:val="222222"/>
          <w:sz w:val="24"/>
          <w:szCs w:val="24"/>
          <w:shd w:val="clear" w:color="auto" w:fill="FFFFFF"/>
        </w:rPr>
        <w:t>Nwankwo</w:t>
      </w:r>
      <w:r w:rsidRPr="00FB032F">
        <w:rPr>
          <w:rFonts w:ascii="Times New Roman" w:hAnsi="Times New Roman" w:cs="Times New Roman"/>
          <w:color w:val="222222"/>
          <w:sz w:val="24"/>
          <w:szCs w:val="24"/>
          <w:shd w:val="clear" w:color="auto" w:fill="FFFFFF"/>
        </w:rPr>
        <w:t xml:space="preserve">, E.E., </w:t>
      </w:r>
      <w:r w:rsidRPr="00FB032F">
        <w:rPr>
          <w:rFonts w:ascii="Times New Roman" w:hAnsi="Times New Roman" w:cs="Times New Roman"/>
          <w:color w:val="222222"/>
          <w:sz w:val="24"/>
          <w:szCs w:val="24"/>
          <w:shd w:val="clear" w:color="auto" w:fill="FFFFFF"/>
        </w:rPr>
        <w:t>Nwankwo</w:t>
      </w:r>
      <w:r w:rsidRPr="00FB032F">
        <w:rPr>
          <w:rFonts w:ascii="Times New Roman" w:hAnsi="Times New Roman" w:cs="Times New Roman"/>
          <w:color w:val="222222"/>
          <w:sz w:val="24"/>
          <w:szCs w:val="24"/>
          <w:shd w:val="clear" w:color="auto" w:fill="FFFFFF"/>
        </w:rPr>
        <w:t xml:space="preserve">, T.C. and </w:t>
      </w:r>
      <w:r w:rsidRPr="00FB032F">
        <w:rPr>
          <w:rFonts w:ascii="Times New Roman" w:hAnsi="Times New Roman" w:cs="Times New Roman"/>
          <w:color w:val="222222"/>
          <w:sz w:val="24"/>
          <w:szCs w:val="24"/>
          <w:shd w:val="clear" w:color="auto" w:fill="FFFFFF"/>
        </w:rPr>
        <w:t>Uzondu</w:t>
      </w:r>
      <w:r w:rsidRPr="00FB032F">
        <w:rPr>
          <w:rFonts w:ascii="Times New Roman" w:hAnsi="Times New Roman" w:cs="Times New Roman"/>
          <w:color w:val="222222"/>
          <w:sz w:val="24"/>
          <w:szCs w:val="24"/>
          <w:shd w:val="clear" w:color="auto" w:fill="FFFFFF"/>
        </w:rPr>
        <w:t>, C.S., 2024. Eco-sustainable practices through strategic HRM: A review and framework for SMEs in the creative industries. </w:t>
      </w:r>
      <w:r w:rsidRPr="00FB032F">
        <w:rPr>
          <w:rFonts w:ascii="Times New Roman" w:hAnsi="Times New Roman" w:cs="Times New Roman"/>
          <w:i/>
          <w:iCs/>
          <w:color w:val="222222"/>
          <w:sz w:val="24"/>
          <w:szCs w:val="24"/>
          <w:shd w:val="clear" w:color="auto" w:fill="FFFFFF"/>
        </w:rPr>
        <w:t>World Journal of Advanced Research and Reviews (WJARR)</w:t>
      </w:r>
      <w:r w:rsidRPr="00FB032F">
        <w:rPr>
          <w:rFonts w:ascii="Times New Roman" w:hAnsi="Times New Roman" w:cs="Times New Roman"/>
          <w:color w:val="222222"/>
          <w:sz w:val="24"/>
          <w:szCs w:val="24"/>
          <w:shd w:val="clear" w:color="auto" w:fill="FFFFFF"/>
        </w:rPr>
        <w:t>.</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Garavan</w:t>
      </w:r>
      <w:r w:rsidRPr="00FB032F">
        <w:rPr>
          <w:rFonts w:ascii="Times New Roman" w:hAnsi="Times New Roman" w:cs="Times New Roman"/>
          <w:color w:val="222222"/>
          <w:sz w:val="24"/>
          <w:szCs w:val="24"/>
          <w:shd w:val="clear" w:color="auto" w:fill="FFFFFF"/>
        </w:rPr>
        <w:t xml:space="preserve">, T., Watson, S., </w:t>
      </w:r>
      <w:r w:rsidRPr="00FB032F">
        <w:rPr>
          <w:rFonts w:ascii="Times New Roman" w:hAnsi="Times New Roman" w:cs="Times New Roman"/>
          <w:color w:val="222222"/>
          <w:sz w:val="24"/>
          <w:szCs w:val="24"/>
          <w:shd w:val="clear" w:color="auto" w:fill="FFFFFF"/>
        </w:rPr>
        <w:t>Carbery</w:t>
      </w:r>
      <w:r w:rsidRPr="00FB032F">
        <w:rPr>
          <w:rFonts w:ascii="Times New Roman" w:hAnsi="Times New Roman" w:cs="Times New Roman"/>
          <w:color w:val="222222"/>
          <w:sz w:val="24"/>
          <w:szCs w:val="24"/>
          <w:shd w:val="clear" w:color="auto" w:fill="FFFFFF"/>
        </w:rPr>
        <w:t>, R. and O’Brien, F., 2016. The antecedents of leadership development practices in SMEs: The influence of HRM strategy and practice. </w:t>
      </w:r>
      <w:r w:rsidRPr="00FB032F">
        <w:rPr>
          <w:rFonts w:ascii="Times New Roman" w:hAnsi="Times New Roman" w:cs="Times New Roman"/>
          <w:i/>
          <w:iCs/>
          <w:color w:val="222222"/>
          <w:sz w:val="24"/>
          <w:szCs w:val="24"/>
          <w:shd w:val="clear" w:color="auto" w:fill="FFFFFF"/>
        </w:rPr>
        <w:t>International Small Business Journal</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34</w:t>
      </w:r>
      <w:r w:rsidRPr="00FB032F">
        <w:rPr>
          <w:rFonts w:ascii="Times New Roman" w:hAnsi="Times New Roman" w:cs="Times New Roman"/>
          <w:color w:val="222222"/>
          <w:sz w:val="24"/>
          <w:szCs w:val="24"/>
          <w:shd w:val="clear" w:color="auto" w:fill="FFFFFF"/>
        </w:rPr>
        <w:t>(6), pp.870-890.</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Jamali</w:t>
      </w:r>
      <w:r w:rsidRPr="00FB032F">
        <w:rPr>
          <w:rFonts w:ascii="Times New Roman" w:hAnsi="Times New Roman" w:cs="Times New Roman"/>
          <w:color w:val="222222"/>
          <w:sz w:val="24"/>
          <w:szCs w:val="24"/>
          <w:shd w:val="clear" w:color="auto" w:fill="FFFFFF"/>
        </w:rPr>
        <w:t xml:space="preserve">, D., Lund-Thomsen, P. and </w:t>
      </w:r>
      <w:r w:rsidRPr="00FB032F">
        <w:rPr>
          <w:rFonts w:ascii="Times New Roman" w:hAnsi="Times New Roman" w:cs="Times New Roman"/>
          <w:color w:val="222222"/>
          <w:sz w:val="24"/>
          <w:szCs w:val="24"/>
          <w:shd w:val="clear" w:color="auto" w:fill="FFFFFF"/>
        </w:rPr>
        <w:t>Jeppesen</w:t>
      </w:r>
      <w:r w:rsidRPr="00FB032F">
        <w:rPr>
          <w:rFonts w:ascii="Times New Roman" w:hAnsi="Times New Roman" w:cs="Times New Roman"/>
          <w:color w:val="222222"/>
          <w:sz w:val="24"/>
          <w:szCs w:val="24"/>
          <w:shd w:val="clear" w:color="auto" w:fill="FFFFFF"/>
        </w:rPr>
        <w:t xml:space="preserve">, S., 2017. </w:t>
      </w:r>
      <w:r w:rsidRPr="00FB032F">
        <w:rPr>
          <w:rFonts w:ascii="Times New Roman" w:hAnsi="Times New Roman" w:cs="Times New Roman"/>
          <w:color w:val="222222"/>
          <w:sz w:val="24"/>
          <w:szCs w:val="24"/>
          <w:shd w:val="clear" w:color="auto" w:fill="FFFFFF"/>
        </w:rPr>
        <w:t>SMEs and CSR in developing countries.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Business &amp; society</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56</w:t>
      </w:r>
      <w:r w:rsidRPr="00FB032F">
        <w:rPr>
          <w:rFonts w:ascii="Times New Roman" w:hAnsi="Times New Roman" w:cs="Times New Roman"/>
          <w:color w:val="222222"/>
          <w:sz w:val="24"/>
          <w:szCs w:val="24"/>
          <w:shd w:val="clear" w:color="auto" w:fill="FFFFFF"/>
        </w:rPr>
        <w:t>(1), pp.11-22.</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 xml:space="preserve">Jiménez, A., </w:t>
      </w:r>
      <w:r w:rsidRPr="00FB032F">
        <w:rPr>
          <w:rFonts w:ascii="Times New Roman" w:hAnsi="Times New Roman" w:cs="Times New Roman"/>
          <w:color w:val="222222"/>
          <w:sz w:val="24"/>
          <w:szCs w:val="24"/>
          <w:shd w:val="clear" w:color="auto" w:fill="FFFFFF"/>
        </w:rPr>
        <w:t>Arrieta</w:t>
      </w:r>
      <w:r w:rsidRPr="00FB032F">
        <w:rPr>
          <w:rFonts w:ascii="Times New Roman" w:hAnsi="Times New Roman" w:cs="Times New Roman"/>
          <w:color w:val="222222"/>
          <w:sz w:val="24"/>
          <w:szCs w:val="24"/>
          <w:shd w:val="clear" w:color="auto" w:fill="FFFFFF"/>
        </w:rPr>
        <w:t xml:space="preserve">, Y., </w:t>
      </w:r>
      <w:r w:rsidRPr="00FB032F">
        <w:rPr>
          <w:rFonts w:ascii="Times New Roman" w:hAnsi="Times New Roman" w:cs="Times New Roman"/>
          <w:color w:val="222222"/>
          <w:sz w:val="24"/>
          <w:szCs w:val="24"/>
          <w:shd w:val="clear" w:color="auto" w:fill="FFFFFF"/>
        </w:rPr>
        <w:t>Nuñez</w:t>
      </w:r>
      <w:r w:rsidRPr="00FB032F">
        <w:rPr>
          <w:rFonts w:ascii="Times New Roman" w:hAnsi="Times New Roman" w:cs="Times New Roman"/>
          <w:color w:val="222222"/>
          <w:sz w:val="24"/>
          <w:szCs w:val="24"/>
          <w:shd w:val="clear" w:color="auto" w:fill="FFFFFF"/>
        </w:rPr>
        <w:t xml:space="preserve">, M.A. and Villanueva, E., 2024. </w:t>
      </w:r>
      <w:r w:rsidRPr="00FB032F">
        <w:rPr>
          <w:rFonts w:ascii="Times New Roman" w:hAnsi="Times New Roman" w:cs="Times New Roman"/>
          <w:color w:val="222222"/>
          <w:sz w:val="24"/>
          <w:szCs w:val="24"/>
          <w:shd w:val="clear" w:color="auto" w:fill="FFFFFF"/>
        </w:rPr>
        <w:t>Management of Strategic Risks for the Sustainability of SMEs in the Manufacturing Sector in Antioquia.</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Sustainability</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16</w:t>
      </w:r>
      <w:r w:rsidRPr="00FB032F">
        <w:rPr>
          <w:rFonts w:ascii="Times New Roman" w:hAnsi="Times New Roman" w:cs="Times New Roman"/>
          <w:color w:val="222222"/>
          <w:sz w:val="24"/>
          <w:szCs w:val="24"/>
          <w:shd w:val="clear" w:color="auto" w:fill="FFFFFF"/>
        </w:rPr>
        <w:t>(5), p.2094.</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Kumar, L. and Sharma, R.K., 2024. Examining interdependencies among solution dimensions for sustainable development in SMEs based on Industry 4.0 concept. </w:t>
      </w:r>
      <w:r w:rsidRPr="00FB032F">
        <w:rPr>
          <w:rFonts w:ascii="Times New Roman" w:hAnsi="Times New Roman" w:cs="Times New Roman"/>
          <w:i/>
          <w:iCs/>
          <w:color w:val="222222"/>
          <w:sz w:val="24"/>
          <w:szCs w:val="24"/>
          <w:shd w:val="clear" w:color="auto" w:fill="FFFFFF"/>
        </w:rPr>
        <w:t>Kybernetes</w:t>
      </w:r>
      <w:r w:rsidRPr="00FB032F">
        <w:rPr>
          <w:rFonts w:ascii="Times New Roman" w:hAnsi="Times New Roman" w:cs="Times New Roman"/>
          <w:color w:val="222222"/>
          <w:sz w:val="24"/>
          <w:szCs w:val="24"/>
          <w:shd w:val="clear" w:color="auto" w:fill="FFFFFF"/>
        </w:rPr>
        <w:t>.</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 xml:space="preserve">Marino-Romero, J.A., Palos-Sánchez, P.R. and </w:t>
      </w:r>
      <w:r w:rsidRPr="00FB032F">
        <w:rPr>
          <w:rFonts w:ascii="Times New Roman" w:hAnsi="Times New Roman" w:cs="Times New Roman"/>
          <w:color w:val="222222"/>
          <w:sz w:val="24"/>
          <w:szCs w:val="24"/>
          <w:shd w:val="clear" w:color="auto" w:fill="FFFFFF"/>
        </w:rPr>
        <w:t>Velicia</w:t>
      </w:r>
      <w:r w:rsidRPr="00FB032F">
        <w:rPr>
          <w:rFonts w:ascii="Times New Roman" w:hAnsi="Times New Roman" w:cs="Times New Roman"/>
          <w:color w:val="222222"/>
          <w:sz w:val="24"/>
          <w:szCs w:val="24"/>
          <w:shd w:val="clear" w:color="auto" w:fill="FFFFFF"/>
        </w:rPr>
        <w:t>-Martín, F., 2024.</w:t>
      </w:r>
      <w:r w:rsidRPr="00FB032F">
        <w:rPr>
          <w:rFonts w:ascii="Times New Roman" w:hAnsi="Times New Roman" w:cs="Times New Roman"/>
          <w:color w:val="222222"/>
          <w:sz w:val="24"/>
          <w:szCs w:val="24"/>
          <w:shd w:val="clear" w:color="auto" w:fill="FFFFFF"/>
        </w:rPr>
        <w:t xml:space="preserve"> </w:t>
      </w:r>
      <w:r w:rsidRPr="00FB032F">
        <w:rPr>
          <w:rFonts w:ascii="Times New Roman" w:hAnsi="Times New Roman" w:cs="Times New Roman"/>
          <w:color w:val="222222"/>
          <w:sz w:val="24"/>
          <w:szCs w:val="24"/>
          <w:shd w:val="clear" w:color="auto" w:fill="FFFFFF"/>
        </w:rPr>
        <w:t xml:space="preserve">Evolution of digital transformation in SMEs management through a </w:t>
      </w:r>
      <w:r w:rsidRPr="00FB032F">
        <w:rPr>
          <w:rFonts w:ascii="Times New Roman" w:hAnsi="Times New Roman" w:cs="Times New Roman"/>
          <w:color w:val="222222"/>
          <w:sz w:val="24"/>
          <w:szCs w:val="24"/>
          <w:shd w:val="clear" w:color="auto" w:fill="FFFFFF"/>
        </w:rPr>
        <w:t>bibliometric</w:t>
      </w:r>
      <w:r w:rsidRPr="00FB032F">
        <w:rPr>
          <w:rFonts w:ascii="Times New Roman" w:hAnsi="Times New Roman" w:cs="Times New Roman"/>
          <w:color w:val="222222"/>
          <w:sz w:val="24"/>
          <w:szCs w:val="24"/>
          <w:shd w:val="clear" w:color="auto" w:fill="FFFFFF"/>
        </w:rPr>
        <w:t xml:space="preserve"> analysis.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Technological Forecasting and Social Change</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199</w:t>
      </w:r>
      <w:r w:rsidRPr="00FB032F">
        <w:rPr>
          <w:rFonts w:ascii="Times New Roman" w:hAnsi="Times New Roman" w:cs="Times New Roman"/>
          <w:color w:val="222222"/>
          <w:sz w:val="24"/>
          <w:szCs w:val="24"/>
          <w:shd w:val="clear" w:color="auto" w:fill="FFFFFF"/>
        </w:rPr>
        <w:t>, p.123014.</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Mayho</w:t>
      </w:r>
      <w:r w:rsidRPr="00FB032F">
        <w:rPr>
          <w:rFonts w:ascii="Times New Roman" w:hAnsi="Times New Roman" w:cs="Times New Roman"/>
          <w:color w:val="222222"/>
          <w:sz w:val="24"/>
          <w:szCs w:val="24"/>
          <w:shd w:val="clear" w:color="auto" w:fill="FFFFFF"/>
        </w:rPr>
        <w:t>, S., Mumford, D., Lloyd, D.C., Redmond, E.C. and Clifton, N., 2024.</w:t>
      </w:r>
      <w:r w:rsidRPr="00FB032F">
        <w:rPr>
          <w:rFonts w:ascii="Times New Roman" w:hAnsi="Times New Roman" w:cs="Times New Roman"/>
          <w:color w:val="222222"/>
          <w:sz w:val="24"/>
          <w:szCs w:val="24"/>
          <w:shd w:val="clear" w:color="auto" w:fill="FFFFFF"/>
        </w:rPr>
        <w:t xml:space="preserve"> Stakeholder Growth Platforms for the Development of Food Sector Small to Medium Enterprises (SMEs): A case study experience from Wales, United Kingdom. </w:t>
      </w:r>
      <w:r w:rsidRPr="00FB032F">
        <w:rPr>
          <w:rFonts w:ascii="Times New Roman" w:hAnsi="Times New Roman" w:cs="Times New Roman"/>
          <w:i/>
          <w:iCs/>
          <w:color w:val="222222"/>
          <w:sz w:val="24"/>
          <w:szCs w:val="24"/>
          <w:shd w:val="clear" w:color="auto" w:fill="FFFFFF"/>
        </w:rPr>
        <w:t>International Journal on Food System Dynamics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15</w:t>
      </w:r>
      <w:r w:rsidRPr="00FB032F">
        <w:rPr>
          <w:rFonts w:ascii="Times New Roman" w:hAnsi="Times New Roman" w:cs="Times New Roman"/>
          <w:color w:val="222222"/>
          <w:sz w:val="24"/>
          <w:szCs w:val="24"/>
          <w:shd w:val="clear" w:color="auto" w:fill="FFFFFF"/>
        </w:rPr>
        <w:t>(1), pp.96-113.</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Naradda</w:t>
      </w:r>
      <w:r w:rsidRPr="00FB032F">
        <w:rPr>
          <w:rFonts w:ascii="Times New Roman" w:hAnsi="Times New Roman" w:cs="Times New Roman"/>
          <w:color w:val="222222"/>
          <w:sz w:val="24"/>
          <w:szCs w:val="24"/>
          <w:shd w:val="clear" w:color="auto" w:fill="FFFFFF"/>
        </w:rPr>
        <w:t xml:space="preserve"> </w:t>
      </w:r>
      <w:r w:rsidRPr="00FB032F">
        <w:rPr>
          <w:rFonts w:ascii="Times New Roman" w:hAnsi="Times New Roman" w:cs="Times New Roman"/>
          <w:color w:val="222222"/>
          <w:sz w:val="24"/>
          <w:szCs w:val="24"/>
          <w:shd w:val="clear" w:color="auto" w:fill="FFFFFF"/>
        </w:rPr>
        <w:t>Gamage</w:t>
      </w:r>
      <w:r w:rsidRPr="00FB032F">
        <w:rPr>
          <w:rFonts w:ascii="Times New Roman" w:hAnsi="Times New Roman" w:cs="Times New Roman"/>
          <w:color w:val="222222"/>
          <w:sz w:val="24"/>
          <w:szCs w:val="24"/>
          <w:shd w:val="clear" w:color="auto" w:fill="FFFFFF"/>
        </w:rPr>
        <w:t xml:space="preserve">, S.K., </w:t>
      </w:r>
      <w:r w:rsidRPr="00FB032F">
        <w:rPr>
          <w:rFonts w:ascii="Times New Roman" w:hAnsi="Times New Roman" w:cs="Times New Roman"/>
          <w:color w:val="222222"/>
          <w:sz w:val="24"/>
          <w:szCs w:val="24"/>
          <w:shd w:val="clear" w:color="auto" w:fill="FFFFFF"/>
        </w:rPr>
        <w:t>Ekanayake</w:t>
      </w:r>
      <w:r w:rsidRPr="00FB032F">
        <w:rPr>
          <w:rFonts w:ascii="Times New Roman" w:hAnsi="Times New Roman" w:cs="Times New Roman"/>
          <w:color w:val="222222"/>
          <w:sz w:val="24"/>
          <w:szCs w:val="24"/>
          <w:shd w:val="clear" w:color="auto" w:fill="FFFFFF"/>
        </w:rPr>
        <w:t xml:space="preserve">, E.M.S., </w:t>
      </w:r>
      <w:r w:rsidRPr="00FB032F">
        <w:rPr>
          <w:rFonts w:ascii="Times New Roman" w:hAnsi="Times New Roman" w:cs="Times New Roman"/>
          <w:color w:val="222222"/>
          <w:sz w:val="24"/>
          <w:szCs w:val="24"/>
          <w:shd w:val="clear" w:color="auto" w:fill="FFFFFF"/>
        </w:rPr>
        <w:t>Abeyrathne</w:t>
      </w:r>
      <w:r w:rsidRPr="00FB032F">
        <w:rPr>
          <w:rFonts w:ascii="Times New Roman" w:hAnsi="Times New Roman" w:cs="Times New Roman"/>
          <w:color w:val="222222"/>
          <w:sz w:val="24"/>
          <w:szCs w:val="24"/>
          <w:shd w:val="clear" w:color="auto" w:fill="FFFFFF"/>
        </w:rPr>
        <w:t xml:space="preserve">, G.A.K.N.J., </w:t>
      </w:r>
      <w:r w:rsidRPr="00FB032F">
        <w:rPr>
          <w:rFonts w:ascii="Times New Roman" w:hAnsi="Times New Roman" w:cs="Times New Roman"/>
          <w:color w:val="222222"/>
          <w:sz w:val="24"/>
          <w:szCs w:val="24"/>
          <w:shd w:val="clear" w:color="auto" w:fill="FFFFFF"/>
        </w:rPr>
        <w:t>Prasanna</w:t>
      </w:r>
      <w:r w:rsidRPr="00FB032F">
        <w:rPr>
          <w:rFonts w:ascii="Times New Roman" w:hAnsi="Times New Roman" w:cs="Times New Roman"/>
          <w:color w:val="222222"/>
          <w:sz w:val="24"/>
          <w:szCs w:val="24"/>
          <w:shd w:val="clear" w:color="auto" w:fill="FFFFFF"/>
        </w:rPr>
        <w:t xml:space="preserve">, R.P.I.R., </w:t>
      </w:r>
      <w:r w:rsidRPr="00FB032F">
        <w:rPr>
          <w:rFonts w:ascii="Times New Roman" w:hAnsi="Times New Roman" w:cs="Times New Roman"/>
          <w:color w:val="222222"/>
          <w:sz w:val="24"/>
          <w:szCs w:val="24"/>
          <w:shd w:val="clear" w:color="auto" w:fill="FFFFFF"/>
        </w:rPr>
        <w:t>Jayasundara</w:t>
      </w:r>
      <w:r w:rsidRPr="00FB032F">
        <w:rPr>
          <w:rFonts w:ascii="Times New Roman" w:hAnsi="Times New Roman" w:cs="Times New Roman"/>
          <w:color w:val="222222"/>
          <w:sz w:val="24"/>
          <w:szCs w:val="24"/>
          <w:shd w:val="clear" w:color="auto" w:fill="FFFFFF"/>
        </w:rPr>
        <w:t xml:space="preserve">, J.M.S.B. and </w:t>
      </w:r>
      <w:r w:rsidRPr="00FB032F">
        <w:rPr>
          <w:rFonts w:ascii="Times New Roman" w:hAnsi="Times New Roman" w:cs="Times New Roman"/>
          <w:color w:val="222222"/>
          <w:sz w:val="24"/>
          <w:szCs w:val="24"/>
          <w:shd w:val="clear" w:color="auto" w:fill="FFFFFF"/>
        </w:rPr>
        <w:t>Rajapakshe</w:t>
      </w:r>
      <w:r w:rsidRPr="00FB032F">
        <w:rPr>
          <w:rFonts w:ascii="Times New Roman" w:hAnsi="Times New Roman" w:cs="Times New Roman"/>
          <w:color w:val="222222"/>
          <w:sz w:val="24"/>
          <w:szCs w:val="24"/>
          <w:shd w:val="clear" w:color="auto" w:fill="FFFFFF"/>
        </w:rPr>
        <w:t xml:space="preserve">, P.S.K., 2020. </w:t>
      </w:r>
      <w:r w:rsidRPr="00FB032F">
        <w:rPr>
          <w:rFonts w:ascii="Times New Roman" w:hAnsi="Times New Roman" w:cs="Times New Roman"/>
          <w:color w:val="222222"/>
          <w:sz w:val="24"/>
          <w:szCs w:val="24"/>
          <w:shd w:val="clear" w:color="auto" w:fill="FFFFFF"/>
        </w:rPr>
        <w:t>A review of global challenges and survival strategies of small and medium enterprises (SMEs).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Economies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8</w:t>
      </w:r>
      <w:r w:rsidRPr="00FB032F">
        <w:rPr>
          <w:rFonts w:ascii="Times New Roman" w:hAnsi="Times New Roman" w:cs="Times New Roman"/>
          <w:color w:val="222222"/>
          <w:sz w:val="24"/>
          <w:szCs w:val="24"/>
          <w:shd w:val="clear" w:color="auto" w:fill="FFFFFF"/>
        </w:rPr>
        <w:t>(4), p.79.</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 xml:space="preserve">Rubio-Andrés, M., </w:t>
      </w:r>
      <w:r w:rsidRPr="00FB032F">
        <w:rPr>
          <w:rFonts w:ascii="Times New Roman" w:hAnsi="Times New Roman" w:cs="Times New Roman"/>
          <w:color w:val="222222"/>
          <w:sz w:val="24"/>
          <w:szCs w:val="24"/>
          <w:shd w:val="clear" w:color="auto" w:fill="FFFFFF"/>
        </w:rPr>
        <w:t>Linuesa-Langreo</w:t>
      </w:r>
      <w:r w:rsidRPr="00FB032F">
        <w:rPr>
          <w:rFonts w:ascii="Times New Roman" w:hAnsi="Times New Roman" w:cs="Times New Roman"/>
          <w:color w:val="222222"/>
          <w:sz w:val="24"/>
          <w:szCs w:val="24"/>
          <w:shd w:val="clear" w:color="auto" w:fill="FFFFFF"/>
        </w:rPr>
        <w:t>, J., Gutiérrez-</w:t>
      </w:r>
      <w:r w:rsidRPr="00FB032F">
        <w:rPr>
          <w:rFonts w:ascii="Times New Roman" w:hAnsi="Times New Roman" w:cs="Times New Roman"/>
          <w:color w:val="222222"/>
          <w:sz w:val="24"/>
          <w:szCs w:val="24"/>
          <w:shd w:val="clear" w:color="auto" w:fill="FFFFFF"/>
        </w:rPr>
        <w:t>Broncano</w:t>
      </w:r>
      <w:r w:rsidRPr="00FB032F">
        <w:rPr>
          <w:rFonts w:ascii="Times New Roman" w:hAnsi="Times New Roman" w:cs="Times New Roman"/>
          <w:color w:val="222222"/>
          <w:sz w:val="24"/>
          <w:szCs w:val="24"/>
          <w:shd w:val="clear" w:color="auto" w:fill="FFFFFF"/>
        </w:rPr>
        <w:t xml:space="preserve">, S. and </w:t>
      </w:r>
      <w:r w:rsidRPr="00FB032F">
        <w:rPr>
          <w:rFonts w:ascii="Times New Roman" w:hAnsi="Times New Roman" w:cs="Times New Roman"/>
          <w:color w:val="222222"/>
          <w:sz w:val="24"/>
          <w:szCs w:val="24"/>
          <w:shd w:val="clear" w:color="auto" w:fill="FFFFFF"/>
        </w:rPr>
        <w:t>Sastre</w:t>
      </w:r>
      <w:r w:rsidRPr="00FB032F">
        <w:rPr>
          <w:rFonts w:ascii="Times New Roman" w:hAnsi="Times New Roman" w:cs="Times New Roman"/>
          <w:color w:val="222222"/>
          <w:sz w:val="24"/>
          <w:szCs w:val="24"/>
          <w:shd w:val="clear" w:color="auto" w:fill="FFFFFF"/>
        </w:rPr>
        <w:t xml:space="preserve">-Castillo, M.Á., 2024. </w:t>
      </w:r>
      <w:r w:rsidRPr="00FB032F">
        <w:rPr>
          <w:rFonts w:ascii="Times New Roman" w:hAnsi="Times New Roman" w:cs="Times New Roman"/>
          <w:color w:val="222222"/>
          <w:sz w:val="24"/>
          <w:szCs w:val="24"/>
          <w:shd w:val="clear" w:color="auto" w:fill="FFFFFF"/>
        </w:rPr>
        <w:t>How to improve market performance through competitive strategy and innovation in entrepreneurial SMEs.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International Entrepreneurship and Management Journal</w:t>
      </w:r>
      <w:r w:rsidRPr="00FB032F">
        <w:rPr>
          <w:rFonts w:ascii="Times New Roman" w:hAnsi="Times New Roman" w:cs="Times New Roman"/>
          <w:color w:val="222222"/>
          <w:sz w:val="24"/>
          <w:szCs w:val="24"/>
          <w:shd w:val="clear" w:color="auto" w:fill="FFFFFF"/>
        </w:rPr>
        <w:t>, pp.1-30.</w:t>
      </w:r>
    </w:p>
    <w:p w:rsidR="00555528" w:rsidRPr="00FB032F" w:rsidP="00696817">
      <w:pPr>
        <w:spacing w:after="0" w:line="360" w:lineRule="auto"/>
        <w:jc w:val="both"/>
        <w:rPr>
          <w:rFonts w:ascii="Times New Roman" w:hAnsi="Times New Roman" w:cs="Times New Roman"/>
          <w:color w:val="222222"/>
          <w:sz w:val="24"/>
          <w:szCs w:val="24"/>
          <w:shd w:val="clear" w:color="auto" w:fill="FFFFFF"/>
        </w:rPr>
      </w:pPr>
      <w:r w:rsidRPr="00FB032F">
        <w:rPr>
          <w:rFonts w:ascii="Times New Roman" w:hAnsi="Times New Roman" w:cs="Times New Roman"/>
          <w:color w:val="222222"/>
          <w:sz w:val="24"/>
          <w:szCs w:val="24"/>
          <w:shd w:val="clear" w:color="auto" w:fill="FFFFFF"/>
        </w:rPr>
        <w:t xml:space="preserve">Wu, C.W., </w:t>
      </w:r>
      <w:r w:rsidRPr="00FB032F">
        <w:rPr>
          <w:rFonts w:ascii="Times New Roman" w:hAnsi="Times New Roman" w:cs="Times New Roman"/>
          <w:color w:val="222222"/>
          <w:sz w:val="24"/>
          <w:szCs w:val="24"/>
          <w:shd w:val="clear" w:color="auto" w:fill="FFFFFF"/>
        </w:rPr>
        <w:t>Botella-Carrubi</w:t>
      </w:r>
      <w:r w:rsidRPr="00FB032F">
        <w:rPr>
          <w:rFonts w:ascii="Times New Roman" w:hAnsi="Times New Roman" w:cs="Times New Roman"/>
          <w:color w:val="222222"/>
          <w:sz w:val="24"/>
          <w:szCs w:val="24"/>
          <w:shd w:val="clear" w:color="auto" w:fill="FFFFFF"/>
        </w:rPr>
        <w:t>, D. and Blanco-González-</w:t>
      </w:r>
      <w:r w:rsidRPr="00FB032F">
        <w:rPr>
          <w:rFonts w:ascii="Times New Roman" w:hAnsi="Times New Roman" w:cs="Times New Roman"/>
          <w:color w:val="222222"/>
          <w:sz w:val="24"/>
          <w:szCs w:val="24"/>
          <w:shd w:val="clear" w:color="auto" w:fill="FFFFFF"/>
        </w:rPr>
        <w:t>Tejero</w:t>
      </w:r>
      <w:r w:rsidRPr="00FB032F">
        <w:rPr>
          <w:rFonts w:ascii="Times New Roman" w:hAnsi="Times New Roman" w:cs="Times New Roman"/>
          <w:color w:val="222222"/>
          <w:sz w:val="24"/>
          <w:szCs w:val="24"/>
          <w:shd w:val="clear" w:color="auto" w:fill="FFFFFF"/>
        </w:rPr>
        <w:t>, C., 2024.</w:t>
      </w:r>
      <w:r w:rsidRPr="00FB032F">
        <w:rPr>
          <w:rFonts w:ascii="Times New Roman" w:hAnsi="Times New Roman" w:cs="Times New Roman"/>
          <w:color w:val="222222"/>
          <w:sz w:val="24"/>
          <w:szCs w:val="24"/>
          <w:shd w:val="clear" w:color="auto" w:fill="FFFFFF"/>
        </w:rPr>
        <w:t xml:space="preserve"> </w:t>
      </w:r>
      <w:r w:rsidRPr="00FB032F">
        <w:rPr>
          <w:rFonts w:ascii="Times New Roman" w:hAnsi="Times New Roman" w:cs="Times New Roman"/>
          <w:color w:val="222222"/>
          <w:sz w:val="24"/>
          <w:szCs w:val="24"/>
          <w:shd w:val="clear" w:color="auto" w:fill="FFFFFF"/>
        </w:rPr>
        <w:t>The empirical study of digital marketing strategy and performance in small and medium-sized enterprises (SMEs).</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Technological Forecasting and Social Change</w:t>
      </w:r>
      <w:r w:rsidRPr="00FB032F">
        <w:rPr>
          <w:rFonts w:ascii="Times New Roman" w:hAnsi="Times New Roman" w:cs="Times New Roman"/>
          <w:color w:val="222222"/>
          <w:sz w:val="24"/>
          <w:szCs w:val="24"/>
          <w:shd w:val="clear" w:color="auto" w:fill="FFFFFF"/>
        </w:rPr>
        <w:t>, </w:t>
      </w:r>
      <w:r w:rsidRPr="00FB032F">
        <w:rPr>
          <w:rFonts w:ascii="Times New Roman" w:hAnsi="Times New Roman" w:cs="Times New Roman"/>
          <w:i/>
          <w:iCs/>
          <w:color w:val="222222"/>
          <w:sz w:val="24"/>
          <w:szCs w:val="24"/>
          <w:shd w:val="clear" w:color="auto" w:fill="FFFFFF"/>
        </w:rPr>
        <w:t>200</w:t>
      </w:r>
      <w:r w:rsidRPr="00FB032F">
        <w:rPr>
          <w:rFonts w:ascii="Times New Roman" w:hAnsi="Times New Roman" w:cs="Times New Roman"/>
          <w:color w:val="222222"/>
          <w:sz w:val="24"/>
          <w:szCs w:val="24"/>
          <w:shd w:val="clear" w:color="auto" w:fill="FFFFFF"/>
        </w:rPr>
        <w:t>, p.123142.</w:t>
      </w:r>
    </w:p>
    <w:p w:rsidR="00555528" w:rsidRPr="00FB032F" w:rsidP="00696817">
      <w:pPr>
        <w:spacing w:after="0" w:line="360" w:lineRule="auto"/>
        <w:jc w:val="both"/>
        <w:rPr>
          <w:rFonts w:ascii="Times New Roman" w:hAnsi="Times New Roman" w:cs="Times New Roman"/>
          <w:b/>
          <w:sz w:val="24"/>
          <w:szCs w:val="24"/>
          <w:lang w:val="en-US"/>
        </w:rPr>
      </w:pPr>
    </w:p>
    <w:sectPr>
      <w:footerReference w:type="default" r:id="rI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49512496"/>
      <w:docPartObj>
        <w:docPartGallery w:val="Page Numbers (Bottom of Page)"/>
        <w:docPartUnique/>
      </w:docPartObj>
    </w:sdtPr>
    <w:sdtEndPr>
      <w:rPr>
        <w:noProof/>
      </w:rPr>
    </w:sdtEndPr>
    <w:sdtContent>
      <w:p w:rsidR="00FB032F">
        <w:pPr>
          <w:pStyle w:val="Footer"/>
          <w:jc w:val="center"/>
        </w:pPr>
        <w:r>
          <w:fldChar w:fldCharType="begin"/>
        </w:r>
        <w:r>
          <w:instrText xml:space="preserve"> PAGE   \* MERGEFORMAT </w:instrText>
        </w:r>
        <w:r>
          <w:fldChar w:fldCharType="separate"/>
        </w:r>
        <w:r w:rsidR="00A80722">
          <w:rPr>
            <w:noProof/>
          </w:rPr>
          <w:t>20</w:t>
        </w:r>
        <w:r>
          <w:rPr>
            <w:noProof/>
          </w:rPr>
          <w:fldChar w:fldCharType="end"/>
        </w:r>
      </w:p>
    </w:sdtContent>
  </w:sdt>
  <w:p w:rsidR="00FB032F">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13119D"/>
    <w:multiLevelType w:val="multilevel"/>
    <w:tmpl w:val="EEE0B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76E7F29"/>
    <w:multiLevelType w:val="multilevel"/>
    <w:tmpl w:val="4F62F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21C284B"/>
    <w:multiLevelType w:val="multilevel"/>
    <w:tmpl w:val="F2428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B58225C"/>
    <w:multiLevelType w:val="multilevel"/>
    <w:tmpl w:val="DC60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0837E2F"/>
    <w:multiLevelType w:val="multilevel"/>
    <w:tmpl w:val="3EFA4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D473E1D"/>
    <w:multiLevelType w:val="multilevel"/>
    <w:tmpl w:val="604E1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205370E"/>
    <w:multiLevelType w:val="multilevel"/>
    <w:tmpl w:val="BF4A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76A1180"/>
    <w:multiLevelType w:val="hybridMultilevel"/>
    <w:tmpl w:val="0C9E48D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4"/>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047"/>
    <w:rsid w:val="000031E2"/>
    <w:rsid w:val="000135B2"/>
    <w:rsid w:val="00023F40"/>
    <w:rsid w:val="000332BA"/>
    <w:rsid w:val="00040241"/>
    <w:rsid w:val="00041A50"/>
    <w:rsid w:val="00042C3F"/>
    <w:rsid w:val="00043B70"/>
    <w:rsid w:val="0004510B"/>
    <w:rsid w:val="00045F4E"/>
    <w:rsid w:val="00046699"/>
    <w:rsid w:val="00054B2A"/>
    <w:rsid w:val="0007115F"/>
    <w:rsid w:val="00072DFE"/>
    <w:rsid w:val="00084352"/>
    <w:rsid w:val="00086F89"/>
    <w:rsid w:val="00094CEF"/>
    <w:rsid w:val="000A3A2C"/>
    <w:rsid w:val="000B04AF"/>
    <w:rsid w:val="000C1B03"/>
    <w:rsid w:val="000C3272"/>
    <w:rsid w:val="000F6DEF"/>
    <w:rsid w:val="001107A0"/>
    <w:rsid w:val="00112B29"/>
    <w:rsid w:val="00114E0B"/>
    <w:rsid w:val="00132C6B"/>
    <w:rsid w:val="0013375C"/>
    <w:rsid w:val="0013431D"/>
    <w:rsid w:val="001566E8"/>
    <w:rsid w:val="0016551A"/>
    <w:rsid w:val="0017131D"/>
    <w:rsid w:val="0018489F"/>
    <w:rsid w:val="00186AB1"/>
    <w:rsid w:val="00193436"/>
    <w:rsid w:val="00196382"/>
    <w:rsid w:val="001B0AE0"/>
    <w:rsid w:val="001B3BA7"/>
    <w:rsid w:val="001B53BA"/>
    <w:rsid w:val="001C0EB8"/>
    <w:rsid w:val="001D1E65"/>
    <w:rsid w:val="001D6C0D"/>
    <w:rsid w:val="001E156D"/>
    <w:rsid w:val="001E5A9C"/>
    <w:rsid w:val="002216EA"/>
    <w:rsid w:val="002238D4"/>
    <w:rsid w:val="00224C8A"/>
    <w:rsid w:val="002446F9"/>
    <w:rsid w:val="00245D6B"/>
    <w:rsid w:val="00250628"/>
    <w:rsid w:val="0025565F"/>
    <w:rsid w:val="0026108B"/>
    <w:rsid w:val="00261978"/>
    <w:rsid w:val="00295A9A"/>
    <w:rsid w:val="002A6E95"/>
    <w:rsid w:val="002B677C"/>
    <w:rsid w:val="002B7281"/>
    <w:rsid w:val="002B7E7B"/>
    <w:rsid w:val="002C47CC"/>
    <w:rsid w:val="002D1510"/>
    <w:rsid w:val="002D2DC3"/>
    <w:rsid w:val="002D4CC0"/>
    <w:rsid w:val="002E1DB1"/>
    <w:rsid w:val="002E7B4D"/>
    <w:rsid w:val="00312D39"/>
    <w:rsid w:val="0032057E"/>
    <w:rsid w:val="0032513D"/>
    <w:rsid w:val="003278AA"/>
    <w:rsid w:val="003304A4"/>
    <w:rsid w:val="00330BA2"/>
    <w:rsid w:val="003323EB"/>
    <w:rsid w:val="00335AE0"/>
    <w:rsid w:val="00357BE0"/>
    <w:rsid w:val="003620DA"/>
    <w:rsid w:val="003664AB"/>
    <w:rsid w:val="00387531"/>
    <w:rsid w:val="00391FD3"/>
    <w:rsid w:val="0039332C"/>
    <w:rsid w:val="003B690C"/>
    <w:rsid w:val="003D48FB"/>
    <w:rsid w:val="003E172C"/>
    <w:rsid w:val="003F62B9"/>
    <w:rsid w:val="00407431"/>
    <w:rsid w:val="0043266D"/>
    <w:rsid w:val="00433B8A"/>
    <w:rsid w:val="00440D43"/>
    <w:rsid w:val="00442AB9"/>
    <w:rsid w:val="00445222"/>
    <w:rsid w:val="0044545E"/>
    <w:rsid w:val="00457A27"/>
    <w:rsid w:val="004600B8"/>
    <w:rsid w:val="00464F83"/>
    <w:rsid w:val="00466827"/>
    <w:rsid w:val="0048168F"/>
    <w:rsid w:val="004851FE"/>
    <w:rsid w:val="004A2537"/>
    <w:rsid w:val="004A3CD5"/>
    <w:rsid w:val="004A5C5D"/>
    <w:rsid w:val="004B47F0"/>
    <w:rsid w:val="004B5909"/>
    <w:rsid w:val="004B6346"/>
    <w:rsid w:val="004C075D"/>
    <w:rsid w:val="004C650B"/>
    <w:rsid w:val="004E51D3"/>
    <w:rsid w:val="004F3F87"/>
    <w:rsid w:val="004F6208"/>
    <w:rsid w:val="004F6614"/>
    <w:rsid w:val="00503527"/>
    <w:rsid w:val="00505A9D"/>
    <w:rsid w:val="00527346"/>
    <w:rsid w:val="00531CFC"/>
    <w:rsid w:val="00531FAC"/>
    <w:rsid w:val="005377B6"/>
    <w:rsid w:val="00542DA8"/>
    <w:rsid w:val="00543023"/>
    <w:rsid w:val="00546EE2"/>
    <w:rsid w:val="0055221E"/>
    <w:rsid w:val="0055392A"/>
    <w:rsid w:val="005548AC"/>
    <w:rsid w:val="00554FD4"/>
    <w:rsid w:val="00555528"/>
    <w:rsid w:val="00565E45"/>
    <w:rsid w:val="0057596F"/>
    <w:rsid w:val="00585104"/>
    <w:rsid w:val="00585586"/>
    <w:rsid w:val="005A3A27"/>
    <w:rsid w:val="005B265E"/>
    <w:rsid w:val="005B2A6A"/>
    <w:rsid w:val="005C311F"/>
    <w:rsid w:val="005C5649"/>
    <w:rsid w:val="005D4F14"/>
    <w:rsid w:val="005E19D3"/>
    <w:rsid w:val="005E1D53"/>
    <w:rsid w:val="005E5B23"/>
    <w:rsid w:val="005F4437"/>
    <w:rsid w:val="00616909"/>
    <w:rsid w:val="0064176B"/>
    <w:rsid w:val="00643751"/>
    <w:rsid w:val="006449E2"/>
    <w:rsid w:val="00660DA2"/>
    <w:rsid w:val="00663D27"/>
    <w:rsid w:val="006673E6"/>
    <w:rsid w:val="00671DBB"/>
    <w:rsid w:val="00674D50"/>
    <w:rsid w:val="00696817"/>
    <w:rsid w:val="006969C6"/>
    <w:rsid w:val="006979D6"/>
    <w:rsid w:val="006A34C0"/>
    <w:rsid w:val="006B5028"/>
    <w:rsid w:val="006C45D9"/>
    <w:rsid w:val="006C46F3"/>
    <w:rsid w:val="006D7E87"/>
    <w:rsid w:val="006E403C"/>
    <w:rsid w:val="00700CDB"/>
    <w:rsid w:val="00722E12"/>
    <w:rsid w:val="007243FC"/>
    <w:rsid w:val="00754522"/>
    <w:rsid w:val="00760B10"/>
    <w:rsid w:val="00760BD2"/>
    <w:rsid w:val="00765206"/>
    <w:rsid w:val="00772471"/>
    <w:rsid w:val="0078075B"/>
    <w:rsid w:val="0079557B"/>
    <w:rsid w:val="007A5210"/>
    <w:rsid w:val="007B374F"/>
    <w:rsid w:val="007C59FE"/>
    <w:rsid w:val="007C7D62"/>
    <w:rsid w:val="007D15B8"/>
    <w:rsid w:val="007D3315"/>
    <w:rsid w:val="007D50C5"/>
    <w:rsid w:val="007E296E"/>
    <w:rsid w:val="007F17AD"/>
    <w:rsid w:val="007F7DE8"/>
    <w:rsid w:val="00801BF6"/>
    <w:rsid w:val="00807DF3"/>
    <w:rsid w:val="00823D7B"/>
    <w:rsid w:val="00827B3B"/>
    <w:rsid w:val="00833ADC"/>
    <w:rsid w:val="008738B3"/>
    <w:rsid w:val="0087759D"/>
    <w:rsid w:val="00882BE2"/>
    <w:rsid w:val="00887439"/>
    <w:rsid w:val="008906B5"/>
    <w:rsid w:val="00897000"/>
    <w:rsid w:val="008A1557"/>
    <w:rsid w:val="008B2B63"/>
    <w:rsid w:val="008C6F88"/>
    <w:rsid w:val="008D4B28"/>
    <w:rsid w:val="008D4EAF"/>
    <w:rsid w:val="008E039C"/>
    <w:rsid w:val="008E38C6"/>
    <w:rsid w:val="008F314C"/>
    <w:rsid w:val="00903E5B"/>
    <w:rsid w:val="00916366"/>
    <w:rsid w:val="00925C85"/>
    <w:rsid w:val="00930E3E"/>
    <w:rsid w:val="00930ECC"/>
    <w:rsid w:val="009342CD"/>
    <w:rsid w:val="009346DB"/>
    <w:rsid w:val="0095741C"/>
    <w:rsid w:val="009A3734"/>
    <w:rsid w:val="009A5A11"/>
    <w:rsid w:val="009B2401"/>
    <w:rsid w:val="009B2DDA"/>
    <w:rsid w:val="009B4DFA"/>
    <w:rsid w:val="009B74FD"/>
    <w:rsid w:val="009C318E"/>
    <w:rsid w:val="009C3689"/>
    <w:rsid w:val="009D01C2"/>
    <w:rsid w:val="009D3649"/>
    <w:rsid w:val="009D5ADF"/>
    <w:rsid w:val="009E5F19"/>
    <w:rsid w:val="009F5047"/>
    <w:rsid w:val="00A04D38"/>
    <w:rsid w:val="00A132F0"/>
    <w:rsid w:val="00A14847"/>
    <w:rsid w:val="00A16255"/>
    <w:rsid w:val="00A17BD5"/>
    <w:rsid w:val="00A269AD"/>
    <w:rsid w:val="00A317FD"/>
    <w:rsid w:val="00A34A67"/>
    <w:rsid w:val="00A44A3C"/>
    <w:rsid w:val="00A4656A"/>
    <w:rsid w:val="00A46D98"/>
    <w:rsid w:val="00A4726D"/>
    <w:rsid w:val="00A5535D"/>
    <w:rsid w:val="00A55AA0"/>
    <w:rsid w:val="00A62B64"/>
    <w:rsid w:val="00A630AD"/>
    <w:rsid w:val="00A70674"/>
    <w:rsid w:val="00A75EEF"/>
    <w:rsid w:val="00A77A07"/>
    <w:rsid w:val="00A80722"/>
    <w:rsid w:val="00A83EAB"/>
    <w:rsid w:val="00A841CD"/>
    <w:rsid w:val="00A9105D"/>
    <w:rsid w:val="00A911F1"/>
    <w:rsid w:val="00AA0146"/>
    <w:rsid w:val="00AA7061"/>
    <w:rsid w:val="00AB49E0"/>
    <w:rsid w:val="00AB5289"/>
    <w:rsid w:val="00AB7323"/>
    <w:rsid w:val="00AC298F"/>
    <w:rsid w:val="00AC35D1"/>
    <w:rsid w:val="00AD3555"/>
    <w:rsid w:val="00AD52C0"/>
    <w:rsid w:val="00AE5666"/>
    <w:rsid w:val="00AF3EC8"/>
    <w:rsid w:val="00AF5685"/>
    <w:rsid w:val="00B03360"/>
    <w:rsid w:val="00B033F4"/>
    <w:rsid w:val="00B05262"/>
    <w:rsid w:val="00B31491"/>
    <w:rsid w:val="00B5148C"/>
    <w:rsid w:val="00B55C60"/>
    <w:rsid w:val="00B6235D"/>
    <w:rsid w:val="00B730EF"/>
    <w:rsid w:val="00B74132"/>
    <w:rsid w:val="00B82E15"/>
    <w:rsid w:val="00B9060C"/>
    <w:rsid w:val="00BA09FE"/>
    <w:rsid w:val="00BA436A"/>
    <w:rsid w:val="00BA4371"/>
    <w:rsid w:val="00BA4EEE"/>
    <w:rsid w:val="00BB0B1B"/>
    <w:rsid w:val="00BB763F"/>
    <w:rsid w:val="00BC4160"/>
    <w:rsid w:val="00BC6306"/>
    <w:rsid w:val="00BE1898"/>
    <w:rsid w:val="00BE428A"/>
    <w:rsid w:val="00C127D5"/>
    <w:rsid w:val="00C131EF"/>
    <w:rsid w:val="00C244C9"/>
    <w:rsid w:val="00C30D55"/>
    <w:rsid w:val="00C31901"/>
    <w:rsid w:val="00C346CD"/>
    <w:rsid w:val="00C630C4"/>
    <w:rsid w:val="00C636CA"/>
    <w:rsid w:val="00C71015"/>
    <w:rsid w:val="00C73B8B"/>
    <w:rsid w:val="00C84F12"/>
    <w:rsid w:val="00C91D76"/>
    <w:rsid w:val="00C950FE"/>
    <w:rsid w:val="00CA3CBE"/>
    <w:rsid w:val="00CA5FC5"/>
    <w:rsid w:val="00CB667F"/>
    <w:rsid w:val="00CC0C61"/>
    <w:rsid w:val="00CC109B"/>
    <w:rsid w:val="00CC57F0"/>
    <w:rsid w:val="00CC5D3B"/>
    <w:rsid w:val="00CC5D86"/>
    <w:rsid w:val="00CD10A9"/>
    <w:rsid w:val="00CD3301"/>
    <w:rsid w:val="00CD6A3F"/>
    <w:rsid w:val="00CE35BD"/>
    <w:rsid w:val="00CE638E"/>
    <w:rsid w:val="00CF2C40"/>
    <w:rsid w:val="00D003AF"/>
    <w:rsid w:val="00D0503B"/>
    <w:rsid w:val="00D07BAA"/>
    <w:rsid w:val="00D13DE4"/>
    <w:rsid w:val="00D23874"/>
    <w:rsid w:val="00D259EB"/>
    <w:rsid w:val="00D375F1"/>
    <w:rsid w:val="00D54E4C"/>
    <w:rsid w:val="00D61A99"/>
    <w:rsid w:val="00D7064F"/>
    <w:rsid w:val="00D806F2"/>
    <w:rsid w:val="00D81F19"/>
    <w:rsid w:val="00D8200B"/>
    <w:rsid w:val="00D83C63"/>
    <w:rsid w:val="00D84A52"/>
    <w:rsid w:val="00D91F8B"/>
    <w:rsid w:val="00D9643C"/>
    <w:rsid w:val="00DA2A1C"/>
    <w:rsid w:val="00DA6056"/>
    <w:rsid w:val="00DA7889"/>
    <w:rsid w:val="00DB3BE9"/>
    <w:rsid w:val="00DB4767"/>
    <w:rsid w:val="00DC1762"/>
    <w:rsid w:val="00DC54C0"/>
    <w:rsid w:val="00DD4DAF"/>
    <w:rsid w:val="00DE0BBE"/>
    <w:rsid w:val="00DE7F3D"/>
    <w:rsid w:val="00DF7C26"/>
    <w:rsid w:val="00E05A03"/>
    <w:rsid w:val="00E12D98"/>
    <w:rsid w:val="00E23611"/>
    <w:rsid w:val="00E3092A"/>
    <w:rsid w:val="00E37EA6"/>
    <w:rsid w:val="00E469C1"/>
    <w:rsid w:val="00E47831"/>
    <w:rsid w:val="00E548C3"/>
    <w:rsid w:val="00E706F2"/>
    <w:rsid w:val="00E72DF4"/>
    <w:rsid w:val="00E851B3"/>
    <w:rsid w:val="00E90817"/>
    <w:rsid w:val="00EA498F"/>
    <w:rsid w:val="00EB0154"/>
    <w:rsid w:val="00EC2FFB"/>
    <w:rsid w:val="00EC3B3C"/>
    <w:rsid w:val="00ED1220"/>
    <w:rsid w:val="00EE3422"/>
    <w:rsid w:val="00EE7826"/>
    <w:rsid w:val="00EF0AF7"/>
    <w:rsid w:val="00EF5107"/>
    <w:rsid w:val="00EF660B"/>
    <w:rsid w:val="00F17B97"/>
    <w:rsid w:val="00F2141C"/>
    <w:rsid w:val="00F235A4"/>
    <w:rsid w:val="00F23959"/>
    <w:rsid w:val="00F26C0F"/>
    <w:rsid w:val="00F31E70"/>
    <w:rsid w:val="00F35F20"/>
    <w:rsid w:val="00F37DBA"/>
    <w:rsid w:val="00F40E06"/>
    <w:rsid w:val="00F43114"/>
    <w:rsid w:val="00F43835"/>
    <w:rsid w:val="00F50175"/>
    <w:rsid w:val="00F5379D"/>
    <w:rsid w:val="00F60DFD"/>
    <w:rsid w:val="00F812BA"/>
    <w:rsid w:val="00F909D6"/>
    <w:rsid w:val="00FB019D"/>
    <w:rsid w:val="00FB032F"/>
    <w:rsid w:val="00FB16CC"/>
    <w:rsid w:val="00FC2F13"/>
    <w:rsid w:val="00FD0622"/>
    <w:rsid w:val="00FD0BC2"/>
    <w:rsid w:val="00FD3641"/>
    <w:rsid w:val="00FD6320"/>
    <w:rsid w:val="00FE13E7"/>
    <w:rsid w:val="00FE2E36"/>
    <w:rsid w:val="00FE59A3"/>
    <w:rsid w:val="00FE68AF"/>
    <w:rsid w:val="00FF2C4A"/>
    <w:rsid w:val="00FF3125"/>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2E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3422"/>
    <w:pPr>
      <w:keepNext/>
      <w:keepLines/>
      <w:spacing w:before="200" w:after="0"/>
      <w:jc w:val="center"/>
      <w:outlineLvl w:val="1"/>
    </w:pPr>
    <w:rPr>
      <w:rFonts w:ascii="Times New Roman" w:hAnsi="Times New Roman" w:eastAsiaTheme="majorEastAsia"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t-4">
    <w:name w:val="mt-4"/>
    <w:basedOn w:val="Normal"/>
    <w:rsid w:val="00D2387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B51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48C"/>
  </w:style>
  <w:style w:type="paragraph" w:styleId="Footer">
    <w:name w:val="footer"/>
    <w:basedOn w:val="Normal"/>
    <w:link w:val="FooterChar"/>
    <w:uiPriority w:val="99"/>
    <w:unhideWhenUsed/>
    <w:rsid w:val="00B51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48C"/>
  </w:style>
  <w:style w:type="paragraph" w:styleId="BalloonText">
    <w:name w:val="Balloon Text"/>
    <w:basedOn w:val="Normal"/>
    <w:link w:val="BalloonTextChar"/>
    <w:uiPriority w:val="99"/>
    <w:semiHidden/>
    <w:unhideWhenUsed/>
    <w:rsid w:val="006979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9D6"/>
    <w:rPr>
      <w:rFonts w:ascii="Tahoma" w:hAnsi="Tahoma" w:cs="Tahoma"/>
      <w:sz w:val="16"/>
      <w:szCs w:val="16"/>
    </w:rPr>
  </w:style>
  <w:style w:type="character" w:styleId="Strong">
    <w:name w:val="Strong"/>
    <w:basedOn w:val="DefaultParagraphFont"/>
    <w:uiPriority w:val="22"/>
    <w:qFormat/>
    <w:rsid w:val="002238D4"/>
    <w:rPr>
      <w:b/>
      <w:bCs/>
    </w:rPr>
  </w:style>
  <w:style w:type="paragraph" w:styleId="NormalWeb">
    <w:name w:val="Normal (Web)"/>
    <w:basedOn w:val="Normal"/>
    <w:uiPriority w:val="99"/>
    <w:semiHidden/>
    <w:unhideWhenUsed/>
    <w:rsid w:val="00BA4EE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A841CD"/>
    <w:pPr>
      <w:ind w:left="720"/>
      <w:contextualSpacing/>
    </w:pPr>
    <w:rPr>
      <w:lang w:val="en-US"/>
    </w:rPr>
  </w:style>
  <w:style w:type="character" w:customStyle="1" w:styleId="Heading2Char">
    <w:name w:val="Heading 2 Char"/>
    <w:basedOn w:val="DefaultParagraphFont"/>
    <w:link w:val="Heading2"/>
    <w:uiPriority w:val="9"/>
    <w:rsid w:val="00EE3422"/>
    <w:rPr>
      <w:rFonts w:ascii="Times New Roman" w:hAnsi="Times New Roman" w:eastAsiaTheme="majorEastAsia" w:cstheme="majorBidi"/>
      <w:b/>
      <w:bCs/>
      <w:color w:val="000000" w:themeColor="text1"/>
      <w:sz w:val="24"/>
      <w:szCs w:val="26"/>
    </w:rPr>
  </w:style>
  <w:style w:type="character" w:customStyle="1" w:styleId="Heading1Char">
    <w:name w:val="Heading 1 Char"/>
    <w:basedOn w:val="DefaultParagraphFont"/>
    <w:link w:val="Heading1"/>
    <w:uiPriority w:val="9"/>
    <w:rsid w:val="00FE2E3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2E36"/>
    <w:pPr>
      <w:outlineLvl w:val="9"/>
    </w:pPr>
    <w:rPr>
      <w:lang w:val="en-US" w:eastAsia="ja-JP"/>
    </w:rPr>
  </w:style>
  <w:style w:type="paragraph" w:styleId="TOC2">
    <w:name w:val="toc 2"/>
    <w:basedOn w:val="Normal"/>
    <w:next w:val="Normal"/>
    <w:autoRedefine/>
    <w:uiPriority w:val="39"/>
    <w:unhideWhenUsed/>
    <w:rsid w:val="00FE2E36"/>
    <w:pPr>
      <w:spacing w:after="100"/>
      <w:ind w:left="220"/>
    </w:pPr>
  </w:style>
  <w:style w:type="character" w:styleId="Hyperlink">
    <w:name w:val="Hyperlink"/>
    <w:basedOn w:val="DefaultParagraphFont"/>
    <w:uiPriority w:val="99"/>
    <w:unhideWhenUsed/>
    <w:rsid w:val="00FE2E3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bmp" /><Relationship Id="rId11" Type="http://schemas.openxmlformats.org/officeDocument/2006/relationships/image" Target="media/image7.bmp" /><Relationship Id="rId12" Type="http://schemas.openxmlformats.org/officeDocument/2006/relationships/image" Target="media/image8.bmp" /><Relationship Id="rId13" Type="http://schemas.openxmlformats.org/officeDocument/2006/relationships/footer" Target="footer1.xml" /><Relationship Id="rId14" Type="http://schemas.openxmlformats.org/officeDocument/2006/relationships/theme" Target="theme/theme1.xml" /><Relationship Id="rId15" Type="http://schemas.openxmlformats.org/officeDocument/2006/relationships/numbering" Target="numbering.xml" /><Relationship Id="rId16"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bmp" /><Relationship Id="rId6" Type="http://schemas.openxmlformats.org/officeDocument/2006/relationships/image" Target="media/image2.bmp" /><Relationship Id="rId7" Type="http://schemas.openxmlformats.org/officeDocument/2006/relationships/image" Target="media/image3.bmp" /><Relationship Id="rId8" Type="http://schemas.openxmlformats.org/officeDocument/2006/relationships/image" Target="media/image4.bmp" /><Relationship Id="rId9" Type="http://schemas.openxmlformats.org/officeDocument/2006/relationships/image" Target="media/image5.b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7E376-CC92-4AE7-9612-371DD1F09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20</Pages>
  <Words>5083</Words>
  <Characters>28978</Characters>
  <Application>Microsoft Office Word</Application>
  <DocSecurity>0</DocSecurity>
  <Lines>241</Lines>
  <Paragraphs>67</Paragraphs>
  <ScaleCrop>false</ScaleCrop>
  <Company/>
  <LinksUpToDate>false</LinksUpToDate>
  <CharactersWithSpaces>33994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MY</cp:lastModifiedBy>
  <cp:revision>423</cp:revision>
  <dcterms:created xsi:type="dcterms:W3CDTF">2024-04-16T05:50:00Z</dcterms:created>
  <dcterms:modified xsi:type="dcterms:W3CDTF">2024-04-16T10:47:00Z</dcterms:modified>
</cp:coreProperties>
</file>