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6F249" w14:textId="77777777" w:rsidR="00D94310" w:rsidRDefault="00D94310"/>
    <w:p w14:paraId="0DDE7597" w14:textId="6E29F9F4" w:rsidR="00555531" w:rsidRDefault="00391DE0">
      <w:r>
        <w:rPr>
          <w:noProof/>
        </w:rPr>
        <w:drawing>
          <wp:anchor distT="0" distB="0" distL="114300" distR="114300" simplePos="0" relativeHeight="251657216" behindDoc="0" locked="0" layoutInCell="1" allowOverlap="1" wp14:anchorId="131F4350" wp14:editId="07777777">
            <wp:simplePos x="0" y="0"/>
            <wp:positionH relativeFrom="column">
              <wp:posOffset>-180975</wp:posOffset>
            </wp:positionH>
            <wp:positionV relativeFrom="paragraph">
              <wp:posOffset>38100</wp:posOffset>
            </wp:positionV>
            <wp:extent cx="3362325" cy="1681163"/>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2325" cy="1681163"/>
                    </a:xfrm>
                    <a:prstGeom prst="rect">
                      <a:avLst/>
                    </a:prstGeom>
                    <a:noFill/>
                  </pic:spPr>
                </pic:pic>
              </a:graphicData>
            </a:graphic>
          </wp:anchor>
        </w:drawing>
      </w:r>
    </w:p>
    <w:p w14:paraId="672A6659" w14:textId="77777777" w:rsidR="00391DE0" w:rsidRDefault="00391DE0"/>
    <w:p w14:paraId="0A37501D" w14:textId="77777777" w:rsidR="00391DE0" w:rsidRDefault="00391DE0"/>
    <w:p w14:paraId="5DAB6C7B" w14:textId="77777777" w:rsidR="00391DE0" w:rsidRDefault="00391DE0"/>
    <w:p w14:paraId="02EB378F" w14:textId="77777777" w:rsidR="00391DE0" w:rsidRDefault="00391DE0"/>
    <w:p w14:paraId="6A05A809" w14:textId="77777777" w:rsidR="00391DE0" w:rsidRDefault="00391DE0"/>
    <w:p w14:paraId="5A39BBE3" w14:textId="77777777" w:rsidR="00391DE0" w:rsidRDefault="00391DE0"/>
    <w:p w14:paraId="41C8F396" w14:textId="77777777" w:rsidR="00391DE0" w:rsidRDefault="00391DE0"/>
    <w:p w14:paraId="72A3D3EC" w14:textId="77777777" w:rsidR="00391DE0" w:rsidRDefault="00391DE0"/>
    <w:p w14:paraId="0D0B940D" w14:textId="77777777" w:rsidR="00391DE0" w:rsidRDefault="00391DE0"/>
    <w:p w14:paraId="6AAB7E50" w14:textId="77777777" w:rsidR="00391DE0" w:rsidRPr="00E367FA" w:rsidRDefault="00391DE0" w:rsidP="00391DE0">
      <w:pPr>
        <w:jc w:val="center"/>
        <w:rPr>
          <w:rFonts w:ascii="Arial" w:hAnsi="Arial" w:cs="Arial"/>
          <w:b/>
          <w:sz w:val="48"/>
          <w:szCs w:val="48"/>
        </w:rPr>
      </w:pPr>
      <w:r w:rsidRPr="00E367FA">
        <w:rPr>
          <w:rFonts w:ascii="Arial" w:hAnsi="Arial" w:cs="Arial"/>
          <w:b/>
          <w:sz w:val="48"/>
          <w:szCs w:val="48"/>
        </w:rPr>
        <w:t xml:space="preserve">Assessment </w:t>
      </w:r>
      <w:r>
        <w:rPr>
          <w:rFonts w:ascii="Arial" w:hAnsi="Arial" w:cs="Arial"/>
          <w:b/>
          <w:sz w:val="48"/>
          <w:szCs w:val="48"/>
        </w:rPr>
        <w:t>2</w:t>
      </w:r>
    </w:p>
    <w:p w14:paraId="0E27B00A" w14:textId="77777777" w:rsidR="00391DE0" w:rsidRPr="00E367FA" w:rsidRDefault="00391DE0" w:rsidP="00391DE0">
      <w:pPr>
        <w:rPr>
          <w:rFonts w:ascii="Arial" w:hAnsi="Arial" w:cs="Arial"/>
          <w:b/>
        </w:rPr>
      </w:pPr>
    </w:p>
    <w:p w14:paraId="60061E4C" w14:textId="77777777" w:rsidR="00391DE0" w:rsidRPr="00E367FA" w:rsidRDefault="00391DE0" w:rsidP="00391DE0">
      <w:pPr>
        <w:rPr>
          <w:rFonts w:ascii="Arial" w:hAnsi="Arial" w:cs="Arial"/>
          <w:b/>
        </w:rPr>
      </w:pPr>
    </w:p>
    <w:p w14:paraId="44EAFD9C" w14:textId="77777777" w:rsidR="00391DE0" w:rsidRPr="00E367FA" w:rsidRDefault="00391DE0" w:rsidP="00391DE0">
      <w:pPr>
        <w:rPr>
          <w:rFonts w:ascii="Arial" w:hAnsi="Arial" w:cs="Arial"/>
          <w:b/>
        </w:rPr>
      </w:pPr>
    </w:p>
    <w:p w14:paraId="4B94D5A5" w14:textId="77777777" w:rsidR="00391DE0" w:rsidRPr="00E367FA" w:rsidRDefault="00391DE0" w:rsidP="00391DE0">
      <w:pPr>
        <w:rPr>
          <w:rFonts w:ascii="Arial" w:hAnsi="Arial" w:cs="Arial"/>
          <w:b/>
        </w:rPr>
      </w:pPr>
    </w:p>
    <w:p w14:paraId="3DEEC669" w14:textId="77777777" w:rsidR="00391DE0" w:rsidRPr="00E367FA" w:rsidRDefault="00391DE0" w:rsidP="00391DE0">
      <w:pPr>
        <w:rPr>
          <w:rFonts w:ascii="Arial" w:hAnsi="Arial" w:cs="Arial"/>
          <w:b/>
        </w:rPr>
      </w:pPr>
    </w:p>
    <w:p w14:paraId="3BA28EF9" w14:textId="4F1DA309" w:rsidR="00391DE0" w:rsidRPr="00E367FA" w:rsidRDefault="00391DE0" w:rsidP="00391DE0">
      <w:pPr>
        <w:rPr>
          <w:rFonts w:ascii="Arial" w:hAnsi="Arial" w:cs="Arial"/>
          <w:b/>
          <w:sz w:val="40"/>
          <w:szCs w:val="40"/>
        </w:rPr>
      </w:pPr>
      <w:r w:rsidRPr="00E367FA">
        <w:rPr>
          <w:rFonts w:ascii="Arial" w:hAnsi="Arial" w:cs="Arial"/>
          <w:b/>
          <w:sz w:val="40"/>
          <w:szCs w:val="40"/>
        </w:rPr>
        <w:t>Student name:​</w:t>
      </w:r>
      <w:r w:rsidR="00551F0F">
        <w:rPr>
          <w:rFonts w:ascii="Arial" w:hAnsi="Arial" w:cs="Arial"/>
          <w:b/>
          <w:sz w:val="40"/>
          <w:szCs w:val="40"/>
        </w:rPr>
        <w:t xml:space="preserve"> Amina Abdallah Nassor</w:t>
      </w:r>
    </w:p>
    <w:p w14:paraId="41B33995" w14:textId="64B9A4AB" w:rsidR="00391DE0" w:rsidRPr="00E367FA" w:rsidRDefault="00391DE0" w:rsidP="00391DE0">
      <w:pPr>
        <w:rPr>
          <w:rFonts w:ascii="Arial" w:hAnsi="Arial" w:cs="Arial"/>
          <w:b/>
          <w:sz w:val="40"/>
          <w:szCs w:val="40"/>
        </w:rPr>
      </w:pPr>
      <w:r w:rsidRPr="00E367FA">
        <w:rPr>
          <w:rFonts w:ascii="Arial" w:hAnsi="Arial" w:cs="Arial"/>
          <w:b/>
          <w:sz w:val="40"/>
          <w:szCs w:val="40"/>
        </w:rPr>
        <w:t>Student ID: ​</w:t>
      </w:r>
      <w:r w:rsidR="00551F0F">
        <w:rPr>
          <w:rFonts w:ascii="Arial" w:hAnsi="Arial" w:cs="Arial"/>
          <w:b/>
          <w:sz w:val="40"/>
          <w:szCs w:val="40"/>
        </w:rPr>
        <w:t>1917570</w:t>
      </w:r>
    </w:p>
    <w:p w14:paraId="06062E3D" w14:textId="77777777" w:rsidR="00391DE0" w:rsidRPr="00E367FA" w:rsidRDefault="00391DE0" w:rsidP="00391DE0">
      <w:pPr>
        <w:rPr>
          <w:rFonts w:ascii="Arial" w:hAnsi="Arial" w:cs="Arial"/>
          <w:b/>
          <w:sz w:val="40"/>
          <w:szCs w:val="40"/>
        </w:rPr>
      </w:pPr>
      <w:r w:rsidRPr="00E367FA">
        <w:rPr>
          <w:rFonts w:ascii="Arial" w:hAnsi="Arial" w:cs="Arial"/>
          <w:b/>
          <w:sz w:val="40"/>
          <w:szCs w:val="40"/>
        </w:rPr>
        <w:t>Module name: Mental Disorders and Psychopathology​</w:t>
      </w:r>
    </w:p>
    <w:p w14:paraId="6CD5C62E" w14:textId="77777777" w:rsidR="00391DE0" w:rsidRPr="00E367FA" w:rsidRDefault="00391DE0" w:rsidP="00391DE0">
      <w:pPr>
        <w:rPr>
          <w:rFonts w:ascii="Arial" w:hAnsi="Arial" w:cs="Arial"/>
          <w:b/>
          <w:sz w:val="40"/>
          <w:szCs w:val="40"/>
        </w:rPr>
      </w:pPr>
      <w:r w:rsidRPr="00E367FA">
        <w:rPr>
          <w:rFonts w:ascii="Arial" w:hAnsi="Arial" w:cs="Arial"/>
          <w:b/>
          <w:sz w:val="40"/>
          <w:szCs w:val="40"/>
        </w:rPr>
        <w:t>Module code: BMHP6006</w:t>
      </w:r>
    </w:p>
    <w:p w14:paraId="115788B9" w14:textId="77777777" w:rsidR="00391DE0" w:rsidRPr="00E367FA" w:rsidRDefault="00391DE0" w:rsidP="00391DE0">
      <w:pPr>
        <w:rPr>
          <w:rFonts w:ascii="Arial" w:hAnsi="Arial" w:cs="Arial"/>
          <w:b/>
          <w:sz w:val="40"/>
          <w:szCs w:val="40"/>
        </w:rPr>
      </w:pPr>
      <w:r w:rsidRPr="00E367FA">
        <w:rPr>
          <w:rFonts w:ascii="Arial" w:hAnsi="Arial" w:cs="Arial"/>
          <w:b/>
          <w:sz w:val="40"/>
          <w:szCs w:val="40"/>
        </w:rPr>
        <w:t>Lecturer name: Bianca Sanfilippo ​</w:t>
      </w:r>
    </w:p>
    <w:p w14:paraId="00DBBD45" w14:textId="4F897E21" w:rsidR="00391DE0" w:rsidRDefault="00391DE0" w:rsidP="00391DE0">
      <w:pPr>
        <w:rPr>
          <w:rFonts w:ascii="Arial" w:hAnsi="Arial" w:cs="Arial"/>
          <w:b/>
          <w:sz w:val="40"/>
          <w:szCs w:val="40"/>
        </w:rPr>
      </w:pPr>
      <w:r w:rsidRPr="00E367FA">
        <w:rPr>
          <w:rFonts w:ascii="Arial" w:hAnsi="Arial" w:cs="Arial"/>
          <w:b/>
          <w:sz w:val="40"/>
          <w:szCs w:val="40"/>
        </w:rPr>
        <w:t xml:space="preserve">Date:  </w:t>
      </w:r>
      <w:r w:rsidR="00216F95">
        <w:rPr>
          <w:rFonts w:ascii="Arial" w:hAnsi="Arial" w:cs="Arial"/>
          <w:b/>
          <w:sz w:val="40"/>
          <w:szCs w:val="40"/>
        </w:rPr>
        <w:t>29</w:t>
      </w:r>
      <w:r w:rsidR="00551F0F">
        <w:rPr>
          <w:rFonts w:ascii="Arial" w:hAnsi="Arial" w:cs="Arial"/>
          <w:b/>
          <w:sz w:val="40"/>
          <w:szCs w:val="40"/>
        </w:rPr>
        <w:t>/</w:t>
      </w:r>
      <w:r w:rsidR="00216F95">
        <w:rPr>
          <w:rFonts w:ascii="Arial" w:hAnsi="Arial" w:cs="Arial"/>
          <w:b/>
          <w:sz w:val="40"/>
          <w:szCs w:val="40"/>
        </w:rPr>
        <w:t>04</w:t>
      </w:r>
      <w:r w:rsidR="00551F0F">
        <w:rPr>
          <w:rFonts w:ascii="Arial" w:hAnsi="Arial" w:cs="Arial"/>
          <w:b/>
          <w:sz w:val="40"/>
          <w:szCs w:val="40"/>
        </w:rPr>
        <w:t>/2022</w:t>
      </w:r>
    </w:p>
    <w:p w14:paraId="3656B9AB" w14:textId="77777777" w:rsidR="00391DE0" w:rsidRDefault="00391DE0" w:rsidP="00391DE0">
      <w:pPr>
        <w:rPr>
          <w:rFonts w:ascii="Arial" w:hAnsi="Arial" w:cs="Arial"/>
          <w:b/>
          <w:sz w:val="40"/>
          <w:szCs w:val="40"/>
        </w:rPr>
      </w:pPr>
    </w:p>
    <w:p w14:paraId="45FB0818" w14:textId="77777777" w:rsidR="00391DE0" w:rsidRDefault="00391DE0"/>
    <w:p w14:paraId="049F31CB" w14:textId="77777777" w:rsidR="00391DE0" w:rsidRDefault="00391DE0"/>
    <w:p w14:paraId="4B99056E" w14:textId="53E67781" w:rsidR="00391DE0" w:rsidRDefault="004E4E3C" w:rsidP="004E4E3C">
      <w:pPr>
        <w:pStyle w:val="TOCHeading"/>
        <w:spacing w:line="360" w:lineRule="auto"/>
        <w:jc w:val="both"/>
        <w:rPr>
          <w:rFonts w:ascii="Arial" w:eastAsiaTheme="minorEastAsia" w:hAnsi="Arial" w:cs="Arial"/>
          <w:color w:val="auto"/>
          <w:sz w:val="28"/>
          <w:szCs w:val="28"/>
          <w:lang w:val="en-GB"/>
        </w:rPr>
      </w:pPr>
      <w:r>
        <w:rPr>
          <w:rFonts w:ascii="Arial" w:eastAsiaTheme="minorEastAsia" w:hAnsi="Arial" w:cs="Arial"/>
          <w:color w:val="auto"/>
          <w:sz w:val="28"/>
          <w:szCs w:val="28"/>
          <w:lang w:val="en-GB"/>
        </w:rPr>
        <w:lastRenderedPageBreak/>
        <w:t>Table of content</w:t>
      </w:r>
    </w:p>
    <w:p w14:paraId="0E271149" w14:textId="305481FE" w:rsidR="004E4E3C" w:rsidRDefault="00E62433" w:rsidP="004E4E3C">
      <w:r>
        <w:t>Introduction</w:t>
      </w:r>
      <w:r w:rsidR="00283795">
        <w:t>………………………………………………………………………………………………………………………………………3</w:t>
      </w:r>
    </w:p>
    <w:p w14:paraId="0D5E24B2" w14:textId="4BDF0582" w:rsidR="00E62433" w:rsidRDefault="00E62433" w:rsidP="00E62433">
      <w:pPr>
        <w:pStyle w:val="ListParagraph"/>
        <w:numPr>
          <w:ilvl w:val="0"/>
          <w:numId w:val="24"/>
        </w:numPr>
      </w:pPr>
      <w:r>
        <w:t>General Anxiety Disorder (GAD)……………………………………………………………………………………</w:t>
      </w:r>
      <w:r w:rsidR="00A00262">
        <w:t>………</w:t>
      </w:r>
      <w:r w:rsidR="00283795">
        <w:t>3</w:t>
      </w:r>
    </w:p>
    <w:p w14:paraId="0F6EEA3B" w14:textId="1C927B5C" w:rsidR="00E62433" w:rsidRDefault="009A2E72" w:rsidP="009A2E72">
      <w:pPr>
        <w:pStyle w:val="ListParagraph"/>
        <w:numPr>
          <w:ilvl w:val="1"/>
          <w:numId w:val="24"/>
        </w:numPr>
      </w:pPr>
      <w:r>
        <w:t>Definition ………………………………………………</w:t>
      </w:r>
      <w:r w:rsidR="00A00262">
        <w:t>……………………………………………………………………….</w:t>
      </w:r>
      <w:r w:rsidR="00283795">
        <w:t>3</w:t>
      </w:r>
    </w:p>
    <w:p w14:paraId="46C4B386" w14:textId="3EED5B5A" w:rsidR="00D13F26" w:rsidRDefault="009A2E72" w:rsidP="00D13F26">
      <w:pPr>
        <w:pStyle w:val="ListParagraph"/>
        <w:numPr>
          <w:ilvl w:val="1"/>
          <w:numId w:val="24"/>
        </w:numPr>
      </w:pPr>
      <w:r>
        <w:t>Causes………………………………</w:t>
      </w:r>
      <w:r w:rsidR="00A00262">
        <w:t>…………………………………………………………………………………………….</w:t>
      </w:r>
      <w:r w:rsidR="00283795">
        <w:t>3</w:t>
      </w:r>
    </w:p>
    <w:p w14:paraId="1CDFDB7F" w14:textId="645B7D73" w:rsidR="00D13F26" w:rsidRDefault="00D13F26" w:rsidP="00D13F26">
      <w:pPr>
        <w:pStyle w:val="ListParagraph"/>
        <w:numPr>
          <w:ilvl w:val="1"/>
          <w:numId w:val="24"/>
        </w:numPr>
      </w:pPr>
      <w:r>
        <w:t>Sign ………………………………</w:t>
      </w:r>
      <w:r w:rsidR="00A00262">
        <w:t>………………………………………………………………………………………………..</w:t>
      </w:r>
      <w:r w:rsidR="00283795">
        <w:t>4</w:t>
      </w:r>
    </w:p>
    <w:p w14:paraId="07A7CFCC" w14:textId="0AC93179" w:rsidR="00D13F26" w:rsidRDefault="00D13F26" w:rsidP="00D13F26">
      <w:pPr>
        <w:pStyle w:val="ListParagraph"/>
        <w:numPr>
          <w:ilvl w:val="1"/>
          <w:numId w:val="24"/>
        </w:numPr>
      </w:pPr>
      <w:r>
        <w:t>Diagnosis …………………</w:t>
      </w:r>
      <w:r w:rsidR="00AE0D02">
        <w:t>…………………………………………………………………………………………………….</w:t>
      </w:r>
      <w:r w:rsidR="00283795">
        <w:t>4</w:t>
      </w:r>
    </w:p>
    <w:p w14:paraId="2CF9FC7F" w14:textId="19CE2598" w:rsidR="009A2E72" w:rsidRDefault="003954BE" w:rsidP="00D13F26">
      <w:pPr>
        <w:pStyle w:val="ListParagraph"/>
        <w:numPr>
          <w:ilvl w:val="1"/>
          <w:numId w:val="24"/>
        </w:numPr>
      </w:pPr>
      <w:r>
        <w:t xml:space="preserve">Current </w:t>
      </w:r>
      <w:r w:rsidR="00D13F26">
        <w:t>Treatment………………</w:t>
      </w:r>
      <w:r w:rsidR="00AE0D02">
        <w:t>………………………………………………………………………………………….</w:t>
      </w:r>
      <w:r w:rsidR="00283795">
        <w:t>5</w:t>
      </w:r>
    </w:p>
    <w:p w14:paraId="3A694739" w14:textId="4A5B7CF3" w:rsidR="00D13F26" w:rsidRDefault="00D13F26" w:rsidP="00D13F26">
      <w:pPr>
        <w:pStyle w:val="ListParagraph"/>
        <w:numPr>
          <w:ilvl w:val="1"/>
          <w:numId w:val="24"/>
        </w:numPr>
      </w:pPr>
      <w:bookmarkStart w:id="0" w:name="_Hlk102154504"/>
      <w:r>
        <w:t xml:space="preserve">Measure of rehabilitation </w:t>
      </w:r>
      <w:r w:rsidR="00AE0D02">
        <w:t>………………………………………………………………………………………………</w:t>
      </w:r>
      <w:r w:rsidR="00283795">
        <w:t>5</w:t>
      </w:r>
    </w:p>
    <w:p w14:paraId="7ECA7D3F" w14:textId="3A83D6B0" w:rsidR="00D13F26" w:rsidRDefault="00D13F26" w:rsidP="00D13F26">
      <w:pPr>
        <w:pStyle w:val="ListParagraph"/>
        <w:numPr>
          <w:ilvl w:val="1"/>
          <w:numId w:val="24"/>
        </w:numPr>
      </w:pPr>
      <w:bookmarkStart w:id="1" w:name="_Hlk102154516"/>
      <w:bookmarkEnd w:id="0"/>
      <w:r>
        <w:t xml:space="preserve">Principle of </w:t>
      </w:r>
      <w:r w:rsidR="003954BE">
        <w:t>C</w:t>
      </w:r>
      <w:r>
        <w:t xml:space="preserve">are </w:t>
      </w:r>
      <w:bookmarkEnd w:id="1"/>
      <w:r>
        <w:t>…………………………</w:t>
      </w:r>
      <w:r w:rsidR="00AE0D02">
        <w:t>………………………………………………………………………………….</w:t>
      </w:r>
      <w:r w:rsidR="00283795">
        <w:t>5</w:t>
      </w:r>
    </w:p>
    <w:p w14:paraId="6746BA34" w14:textId="37AFA984" w:rsidR="00D13F26" w:rsidRDefault="00D13F26" w:rsidP="00D13F26">
      <w:pPr>
        <w:pStyle w:val="ListParagraph"/>
        <w:numPr>
          <w:ilvl w:val="1"/>
          <w:numId w:val="24"/>
        </w:numPr>
      </w:pPr>
      <w:r>
        <w:t>Recommendation …………………………………………………………………………………………………</w:t>
      </w:r>
      <w:r w:rsidR="00AE0D02">
        <w:t>……….</w:t>
      </w:r>
      <w:r w:rsidR="00283795">
        <w:t>5</w:t>
      </w:r>
    </w:p>
    <w:p w14:paraId="312B730A" w14:textId="3236F0F0" w:rsidR="00D13F26" w:rsidRDefault="003954BE" w:rsidP="003954BE">
      <w:pPr>
        <w:pStyle w:val="ListParagraph"/>
        <w:numPr>
          <w:ilvl w:val="0"/>
          <w:numId w:val="24"/>
        </w:numPr>
      </w:pPr>
      <w:r w:rsidRPr="003954BE">
        <w:t>Schizophrenia</w:t>
      </w:r>
      <w:r w:rsidR="00D30A58">
        <w:t>……………………………………</w:t>
      </w:r>
      <w:r w:rsidR="00AE0D02">
        <w:t>………………………………………………………………………………….</w:t>
      </w:r>
      <w:r w:rsidR="00BF15FC">
        <w:t>6</w:t>
      </w:r>
    </w:p>
    <w:p w14:paraId="39189A8D" w14:textId="442B5D5B" w:rsidR="00D30A58" w:rsidRDefault="005072C7" w:rsidP="005072C7">
      <w:pPr>
        <w:pStyle w:val="ListParagraph"/>
        <w:numPr>
          <w:ilvl w:val="1"/>
          <w:numId w:val="24"/>
        </w:numPr>
      </w:pPr>
      <w:r>
        <w:t>Definition ………</w:t>
      </w:r>
      <w:r w:rsidR="00AE0D02">
        <w:t>………………………………………………………………………………………………………………</w:t>
      </w:r>
      <w:r w:rsidR="00BF15FC">
        <w:t>6</w:t>
      </w:r>
    </w:p>
    <w:p w14:paraId="20B842B3" w14:textId="50EB0EAB" w:rsidR="005072C7" w:rsidRDefault="00497F4F" w:rsidP="005072C7">
      <w:pPr>
        <w:pStyle w:val="ListParagraph"/>
        <w:numPr>
          <w:ilvl w:val="1"/>
          <w:numId w:val="24"/>
        </w:numPr>
      </w:pPr>
      <w:r>
        <w:t>Causes ………</w:t>
      </w:r>
      <w:r w:rsidR="00AE0D02">
        <w:t>……………………………………………………………………………………………………………………</w:t>
      </w:r>
      <w:r w:rsidR="00BF15FC">
        <w:t>6</w:t>
      </w:r>
    </w:p>
    <w:p w14:paraId="0D7AB2B2" w14:textId="35CE5675" w:rsidR="00497F4F" w:rsidRDefault="00497F4F" w:rsidP="005072C7">
      <w:pPr>
        <w:pStyle w:val="ListParagraph"/>
        <w:numPr>
          <w:ilvl w:val="1"/>
          <w:numId w:val="24"/>
        </w:numPr>
      </w:pPr>
      <w:r>
        <w:t>Sign ……………………</w:t>
      </w:r>
      <w:r w:rsidR="00B74EF0">
        <w:t>…………………………………………………………………………………………………………..</w:t>
      </w:r>
      <w:r w:rsidR="00BF15FC">
        <w:t>6</w:t>
      </w:r>
    </w:p>
    <w:p w14:paraId="53301AEE" w14:textId="6018A96D" w:rsidR="00497F4F" w:rsidRDefault="00497F4F" w:rsidP="005072C7">
      <w:pPr>
        <w:pStyle w:val="ListParagraph"/>
        <w:numPr>
          <w:ilvl w:val="1"/>
          <w:numId w:val="24"/>
        </w:numPr>
      </w:pPr>
      <w:r>
        <w:t>Diagnosis………………………</w:t>
      </w:r>
      <w:r w:rsidR="00B74EF0">
        <w:t>………………………………………………………………………………………………</w:t>
      </w:r>
      <w:r w:rsidR="0020135F">
        <w:t>..</w:t>
      </w:r>
      <w:r w:rsidR="00FB4C66">
        <w:t>7</w:t>
      </w:r>
    </w:p>
    <w:p w14:paraId="658A17E2" w14:textId="146FBE2C" w:rsidR="00497F4F" w:rsidRDefault="00F4091D" w:rsidP="005072C7">
      <w:pPr>
        <w:pStyle w:val="ListParagraph"/>
        <w:numPr>
          <w:ilvl w:val="1"/>
          <w:numId w:val="24"/>
        </w:numPr>
      </w:pPr>
      <w:r>
        <w:t>Current Treatmen</w:t>
      </w:r>
      <w:r w:rsidR="0020135F">
        <w:t>t ………………………………………………………………………………………………………</w:t>
      </w:r>
      <w:r w:rsidR="00FB4C66">
        <w:t>…7</w:t>
      </w:r>
    </w:p>
    <w:p w14:paraId="729B4D14" w14:textId="506A8188" w:rsidR="00F4091D" w:rsidRPr="00F4091D" w:rsidRDefault="00F4091D" w:rsidP="00F4091D">
      <w:pPr>
        <w:pStyle w:val="ListParagraph"/>
        <w:numPr>
          <w:ilvl w:val="1"/>
          <w:numId w:val="24"/>
        </w:numPr>
      </w:pPr>
      <w:bookmarkStart w:id="2" w:name="_Hlk102154634"/>
      <w:r w:rsidRPr="00F4091D">
        <w:t xml:space="preserve">Measure of rehabilitation </w:t>
      </w:r>
      <w:bookmarkEnd w:id="2"/>
      <w:r w:rsidR="00F304B9">
        <w:t>……………………………………………………………………………………………</w:t>
      </w:r>
      <w:r w:rsidR="00FB4C66">
        <w:t>…8</w:t>
      </w:r>
    </w:p>
    <w:p w14:paraId="14C39D97" w14:textId="2294CED9" w:rsidR="00F4091D" w:rsidRDefault="00F4091D" w:rsidP="005072C7">
      <w:pPr>
        <w:pStyle w:val="ListParagraph"/>
        <w:numPr>
          <w:ilvl w:val="1"/>
          <w:numId w:val="24"/>
        </w:numPr>
      </w:pPr>
      <w:bookmarkStart w:id="3" w:name="_Hlk102154648"/>
      <w:r w:rsidRPr="00F4091D">
        <w:t>Principle of Care</w:t>
      </w:r>
      <w:r w:rsidR="00F304B9">
        <w:t xml:space="preserve"> …………………………………………………………………………………………………………</w:t>
      </w:r>
      <w:r w:rsidR="00FB4C66">
        <w:t>….8</w:t>
      </w:r>
    </w:p>
    <w:p w14:paraId="6E10C772" w14:textId="79A378EC" w:rsidR="005E6C65" w:rsidRDefault="00A75F85" w:rsidP="005E6C65">
      <w:pPr>
        <w:pStyle w:val="ListParagraph"/>
        <w:numPr>
          <w:ilvl w:val="1"/>
          <w:numId w:val="24"/>
        </w:numPr>
      </w:pPr>
      <w:bookmarkStart w:id="4" w:name="_Hlk102154661"/>
      <w:bookmarkEnd w:id="3"/>
      <w:r w:rsidRPr="00A75F85">
        <w:t>Recommendation</w:t>
      </w:r>
      <w:r w:rsidR="00F304B9">
        <w:t xml:space="preserve"> …………………………………………………………………………………………………………</w:t>
      </w:r>
      <w:r w:rsidR="00FB4C66">
        <w:t>..9</w:t>
      </w:r>
    </w:p>
    <w:bookmarkEnd w:id="4"/>
    <w:p w14:paraId="28A72A49" w14:textId="009307C0" w:rsidR="005E6C65" w:rsidRDefault="005E6C65" w:rsidP="005E6C65">
      <w:pPr>
        <w:pStyle w:val="ListParagraph"/>
        <w:numPr>
          <w:ilvl w:val="0"/>
          <w:numId w:val="24"/>
        </w:numPr>
      </w:pPr>
      <w:r>
        <w:t>Autism</w:t>
      </w:r>
      <w:r w:rsidR="00F304B9">
        <w:t xml:space="preserve"> ………………………………………………………………………………………………………………………………</w:t>
      </w:r>
      <w:r w:rsidR="00FB4C66">
        <w:t>….9</w:t>
      </w:r>
    </w:p>
    <w:p w14:paraId="45B49512" w14:textId="3D76155B" w:rsidR="005E6C65" w:rsidRDefault="005E6C65" w:rsidP="005E6C65">
      <w:pPr>
        <w:pStyle w:val="ListParagraph"/>
        <w:numPr>
          <w:ilvl w:val="1"/>
          <w:numId w:val="24"/>
        </w:numPr>
      </w:pPr>
      <w:r>
        <w:t xml:space="preserve">Definition </w:t>
      </w:r>
      <w:r w:rsidR="00F304B9">
        <w:t>…………………………</w:t>
      </w:r>
      <w:r w:rsidR="00FB4C66">
        <w:t>…………………………………………………………………………………………….9</w:t>
      </w:r>
    </w:p>
    <w:p w14:paraId="48377290" w14:textId="5B34A6DF" w:rsidR="005E6C65" w:rsidRDefault="005E6C65" w:rsidP="005E6C65">
      <w:pPr>
        <w:pStyle w:val="ListParagraph"/>
        <w:numPr>
          <w:ilvl w:val="1"/>
          <w:numId w:val="24"/>
        </w:numPr>
      </w:pPr>
      <w:r>
        <w:t xml:space="preserve"> </w:t>
      </w:r>
      <w:r w:rsidR="003407C1">
        <w:t xml:space="preserve">Causes </w:t>
      </w:r>
      <w:r w:rsidR="00FB4C66">
        <w:t>………………………………………………………………………………………………………………………….9</w:t>
      </w:r>
    </w:p>
    <w:p w14:paraId="56CAACD4" w14:textId="6229D753" w:rsidR="003407C1" w:rsidRDefault="003407C1" w:rsidP="005E6C65">
      <w:pPr>
        <w:pStyle w:val="ListParagraph"/>
        <w:numPr>
          <w:ilvl w:val="1"/>
          <w:numId w:val="24"/>
        </w:numPr>
      </w:pPr>
      <w:r>
        <w:t xml:space="preserve">Sign </w:t>
      </w:r>
      <w:r w:rsidR="00FB4C66">
        <w:t>……………………………………………………………………………………………………………………………….9</w:t>
      </w:r>
    </w:p>
    <w:p w14:paraId="71BAAE7E" w14:textId="5466983D" w:rsidR="003407C1" w:rsidRDefault="003407C1" w:rsidP="005E6C65">
      <w:pPr>
        <w:pStyle w:val="ListParagraph"/>
        <w:numPr>
          <w:ilvl w:val="1"/>
          <w:numId w:val="24"/>
        </w:numPr>
      </w:pPr>
      <w:r>
        <w:t xml:space="preserve">Diagnosis </w:t>
      </w:r>
      <w:r w:rsidR="00FB4C66">
        <w:t>…………………………..…………………………………………………………………………………………10</w:t>
      </w:r>
    </w:p>
    <w:p w14:paraId="0ED1BE45" w14:textId="4EBE005E" w:rsidR="003407C1" w:rsidRDefault="003407C1" w:rsidP="005E6C65">
      <w:pPr>
        <w:pStyle w:val="ListParagraph"/>
        <w:numPr>
          <w:ilvl w:val="1"/>
          <w:numId w:val="24"/>
        </w:numPr>
      </w:pPr>
      <w:r>
        <w:t xml:space="preserve">Current Treatment </w:t>
      </w:r>
      <w:r w:rsidR="00FB4C66">
        <w:t>……………………………………………………………………………………………………….10</w:t>
      </w:r>
    </w:p>
    <w:p w14:paraId="623DD827" w14:textId="6EAF8656" w:rsidR="003407C1" w:rsidRDefault="003407C1" w:rsidP="005E6C65">
      <w:pPr>
        <w:pStyle w:val="ListParagraph"/>
        <w:numPr>
          <w:ilvl w:val="1"/>
          <w:numId w:val="24"/>
        </w:numPr>
      </w:pPr>
      <w:r w:rsidRPr="003407C1">
        <w:t>2.6</w:t>
      </w:r>
      <w:r w:rsidRPr="003407C1">
        <w:tab/>
        <w:t>Measure of rehabilitation</w:t>
      </w:r>
      <w:r w:rsidR="005205C4">
        <w:t xml:space="preserve"> ..…………………………………………………………………………………….11</w:t>
      </w:r>
    </w:p>
    <w:p w14:paraId="5A971AF3" w14:textId="1E4CFAEF" w:rsidR="003407C1" w:rsidRPr="003407C1" w:rsidRDefault="003407C1" w:rsidP="003407C1">
      <w:pPr>
        <w:pStyle w:val="ListParagraph"/>
        <w:numPr>
          <w:ilvl w:val="1"/>
          <w:numId w:val="24"/>
        </w:numPr>
      </w:pPr>
      <w:r w:rsidRPr="003407C1">
        <w:t>Principle of Care</w:t>
      </w:r>
      <w:r w:rsidR="005205C4">
        <w:t xml:space="preserve"> …………………………………………………………………………………………………………..11</w:t>
      </w:r>
    </w:p>
    <w:p w14:paraId="2BC1D4C7" w14:textId="5247A8D4" w:rsidR="003407C1" w:rsidRPr="003407C1" w:rsidRDefault="003407C1" w:rsidP="003407C1">
      <w:pPr>
        <w:pStyle w:val="ListParagraph"/>
        <w:numPr>
          <w:ilvl w:val="1"/>
          <w:numId w:val="24"/>
        </w:numPr>
      </w:pPr>
      <w:r w:rsidRPr="003407C1">
        <w:t>Recommendation</w:t>
      </w:r>
      <w:r w:rsidR="005205C4">
        <w:t>………………………………………………………………………………………………………….11</w:t>
      </w:r>
    </w:p>
    <w:p w14:paraId="73F26504" w14:textId="67688852" w:rsidR="003407C1" w:rsidRDefault="003407C1" w:rsidP="003407C1">
      <w:r>
        <w:t xml:space="preserve">Conclusion </w:t>
      </w:r>
      <w:r w:rsidR="005205C4">
        <w:t>………………………………………………………………………………………………………………………………………11</w:t>
      </w:r>
    </w:p>
    <w:p w14:paraId="4D5013FF" w14:textId="78988B9A" w:rsidR="003407C1" w:rsidRDefault="005205C4" w:rsidP="003407C1">
      <w:r>
        <w:t>References ……………………………………………………………………………………………………………………………………..12</w:t>
      </w:r>
    </w:p>
    <w:p w14:paraId="0D0F4D3A" w14:textId="697089D0" w:rsidR="002F4F07" w:rsidRDefault="002F4F07" w:rsidP="003407C1">
      <w:r>
        <w:t>Appendix A</w:t>
      </w:r>
      <w:r w:rsidR="00F3632B">
        <w:t xml:space="preserve"> …………………………………………………………………………………………………………………………………….16</w:t>
      </w:r>
    </w:p>
    <w:p w14:paraId="129FE64E" w14:textId="5864C7B8" w:rsidR="002F4F07" w:rsidRDefault="002F4F07" w:rsidP="003407C1">
      <w:r>
        <w:t xml:space="preserve">Appendix B </w:t>
      </w:r>
      <w:r w:rsidR="00F3632B">
        <w:t>……………………………………………………………………………………………………………………………………..17</w:t>
      </w:r>
    </w:p>
    <w:p w14:paraId="7AB219F0" w14:textId="77777777" w:rsidR="005E6C65" w:rsidRPr="004E4E3C" w:rsidRDefault="005E6C65" w:rsidP="005E6C65"/>
    <w:p w14:paraId="1299C43A" w14:textId="77777777" w:rsidR="00391DE0" w:rsidRPr="00391DE0" w:rsidRDefault="00391DE0" w:rsidP="00391DE0">
      <w:pPr>
        <w:rPr>
          <w:rFonts w:ascii="Arial" w:hAnsi="Arial" w:cs="Arial"/>
          <w:b/>
          <w:sz w:val="28"/>
          <w:szCs w:val="28"/>
        </w:rPr>
      </w:pPr>
    </w:p>
    <w:p w14:paraId="4DDBEF00" w14:textId="77777777" w:rsidR="00391DE0" w:rsidRDefault="00391DE0" w:rsidP="00391DE0">
      <w:pPr>
        <w:rPr>
          <w:b/>
          <w:sz w:val="44"/>
          <w:szCs w:val="44"/>
        </w:rPr>
      </w:pPr>
    </w:p>
    <w:p w14:paraId="3461D779" w14:textId="77777777" w:rsidR="00391DE0" w:rsidRDefault="00391DE0" w:rsidP="00391DE0">
      <w:pPr>
        <w:rPr>
          <w:b/>
          <w:sz w:val="44"/>
          <w:szCs w:val="44"/>
        </w:rPr>
      </w:pPr>
    </w:p>
    <w:p w14:paraId="0562CB0E" w14:textId="77777777" w:rsidR="00391DE0" w:rsidRDefault="00391DE0" w:rsidP="00391DE0">
      <w:pPr>
        <w:rPr>
          <w:b/>
          <w:sz w:val="44"/>
          <w:szCs w:val="44"/>
        </w:rPr>
      </w:pPr>
    </w:p>
    <w:p w14:paraId="2635E364" w14:textId="15BDA0C8" w:rsidR="00391DE0" w:rsidRPr="00DD6750" w:rsidRDefault="00391DE0" w:rsidP="00FD1AE1">
      <w:pPr>
        <w:spacing w:line="360" w:lineRule="auto"/>
        <w:jc w:val="both"/>
        <w:rPr>
          <w:rFonts w:ascii="Arial" w:hAnsi="Arial" w:cs="Arial"/>
          <w:b/>
          <w:sz w:val="24"/>
          <w:szCs w:val="24"/>
        </w:rPr>
      </w:pPr>
      <w:r w:rsidRPr="00DD6750">
        <w:rPr>
          <w:rFonts w:ascii="Arial" w:hAnsi="Arial" w:cs="Arial"/>
          <w:b/>
          <w:sz w:val="24"/>
          <w:szCs w:val="24"/>
        </w:rPr>
        <w:lastRenderedPageBreak/>
        <w:t xml:space="preserve">Introduction </w:t>
      </w:r>
    </w:p>
    <w:p w14:paraId="61CDCEAD" w14:textId="112F9174" w:rsidR="00391DE0" w:rsidRPr="00FD1AE1" w:rsidRDefault="004E5A4B" w:rsidP="00FD1AE1">
      <w:pPr>
        <w:spacing w:line="360" w:lineRule="auto"/>
        <w:jc w:val="both"/>
        <w:rPr>
          <w:rFonts w:ascii="Arial" w:hAnsi="Arial" w:cs="Arial"/>
        </w:rPr>
      </w:pPr>
      <w:r w:rsidRPr="00FD1AE1">
        <w:rPr>
          <w:rFonts w:ascii="Arial" w:hAnsi="Arial" w:cs="Arial"/>
        </w:rPr>
        <w:t xml:space="preserve">This is academic report which will focus on </w:t>
      </w:r>
      <w:r w:rsidR="005B4324" w:rsidRPr="00FD1AE1">
        <w:rPr>
          <w:rFonts w:ascii="Arial" w:hAnsi="Arial" w:cs="Arial"/>
        </w:rPr>
        <w:t xml:space="preserve">classification, diagnosis, </w:t>
      </w:r>
      <w:r w:rsidR="00FD1AE1" w:rsidRPr="00FD1AE1">
        <w:rPr>
          <w:rFonts w:ascii="Arial" w:hAnsi="Arial" w:cs="Arial"/>
        </w:rPr>
        <w:t>treatment,</w:t>
      </w:r>
      <w:r w:rsidR="005B4324" w:rsidRPr="00FD1AE1">
        <w:rPr>
          <w:rFonts w:ascii="Arial" w:hAnsi="Arial" w:cs="Arial"/>
        </w:rPr>
        <w:t xml:space="preserve"> and measurements of rehabilitation of the </w:t>
      </w:r>
      <w:r w:rsidR="008E2A7C" w:rsidRPr="00FD1AE1">
        <w:rPr>
          <w:rFonts w:ascii="Arial" w:hAnsi="Arial" w:cs="Arial"/>
        </w:rPr>
        <w:t>General Anxiety Disorder</w:t>
      </w:r>
      <w:r w:rsidR="00FD1AE1" w:rsidRPr="00FD1AE1">
        <w:rPr>
          <w:rFonts w:ascii="Arial" w:hAnsi="Arial" w:cs="Arial"/>
        </w:rPr>
        <w:t>,</w:t>
      </w:r>
      <w:r w:rsidR="008E2A7C" w:rsidRPr="00FD1AE1">
        <w:rPr>
          <w:rFonts w:ascii="Arial" w:hAnsi="Arial" w:cs="Arial"/>
        </w:rPr>
        <w:t xml:space="preserve"> Schizophrenia</w:t>
      </w:r>
      <w:r w:rsidR="00FD1AE1" w:rsidRPr="00FD1AE1">
        <w:rPr>
          <w:rFonts w:ascii="Arial" w:hAnsi="Arial" w:cs="Arial"/>
        </w:rPr>
        <w:t xml:space="preserve">, and </w:t>
      </w:r>
      <w:r w:rsidR="008E2A7C" w:rsidRPr="00FD1AE1">
        <w:rPr>
          <w:rFonts w:ascii="Arial" w:hAnsi="Arial" w:cs="Arial"/>
        </w:rPr>
        <w:t>Autism</w:t>
      </w:r>
      <w:r w:rsidR="00FD1AE1" w:rsidRPr="00FD1AE1">
        <w:rPr>
          <w:rFonts w:ascii="Arial" w:hAnsi="Arial" w:cs="Arial"/>
        </w:rPr>
        <w:t>.</w:t>
      </w:r>
    </w:p>
    <w:p w14:paraId="4E99E7E0" w14:textId="77777777" w:rsidR="00BA3111" w:rsidRPr="00FD1AE1" w:rsidRDefault="00BA3111" w:rsidP="00FD1AE1">
      <w:pPr>
        <w:spacing w:line="360" w:lineRule="auto"/>
        <w:jc w:val="both"/>
        <w:rPr>
          <w:rFonts w:ascii="Arial" w:hAnsi="Arial" w:cs="Arial"/>
          <w:b/>
          <w:bCs/>
        </w:rPr>
      </w:pPr>
      <w:r w:rsidRPr="00FD1AE1">
        <w:rPr>
          <w:rFonts w:ascii="Arial" w:hAnsi="Arial" w:cs="Arial"/>
          <w:b/>
          <w:bCs/>
        </w:rPr>
        <w:t xml:space="preserve">1 </w:t>
      </w:r>
      <w:bookmarkStart w:id="5" w:name="_Hlk102153493"/>
      <w:r w:rsidR="00391DE0" w:rsidRPr="00FD1AE1">
        <w:rPr>
          <w:rFonts w:ascii="Arial" w:hAnsi="Arial" w:cs="Arial"/>
          <w:b/>
          <w:bCs/>
        </w:rPr>
        <w:t xml:space="preserve">General Anxiety Disorder </w:t>
      </w:r>
      <w:r w:rsidR="393ED019" w:rsidRPr="00FD1AE1">
        <w:rPr>
          <w:rFonts w:ascii="Arial" w:hAnsi="Arial" w:cs="Arial"/>
          <w:b/>
          <w:bCs/>
        </w:rPr>
        <w:t>(GAD)</w:t>
      </w:r>
      <w:r w:rsidR="60EB549B" w:rsidRPr="00FD1AE1">
        <w:rPr>
          <w:rFonts w:ascii="Arial" w:hAnsi="Arial" w:cs="Arial"/>
          <w:b/>
          <w:bCs/>
        </w:rPr>
        <w:t xml:space="preserve"> </w:t>
      </w:r>
      <w:bookmarkEnd w:id="5"/>
    </w:p>
    <w:p w14:paraId="20AD4F75" w14:textId="7CFD97DA" w:rsidR="00B03449" w:rsidRPr="00FD1AE1" w:rsidRDefault="00B03449" w:rsidP="00FD1AE1">
      <w:pPr>
        <w:spacing w:line="360" w:lineRule="auto"/>
        <w:jc w:val="both"/>
        <w:rPr>
          <w:rFonts w:ascii="Arial" w:hAnsi="Arial" w:cs="Arial"/>
          <w:b/>
          <w:bCs/>
        </w:rPr>
      </w:pPr>
      <w:r w:rsidRPr="00FD1AE1">
        <w:rPr>
          <w:rFonts w:ascii="Arial" w:hAnsi="Arial" w:cs="Arial"/>
          <w:b/>
          <w:bCs/>
        </w:rPr>
        <w:t>1.1 Definition</w:t>
      </w:r>
    </w:p>
    <w:p w14:paraId="0565584F" w14:textId="0A5F18E9" w:rsidR="7209F147" w:rsidRPr="00FD1AE1" w:rsidRDefault="7A71D9B5" w:rsidP="00FD1AE1">
      <w:pPr>
        <w:spacing w:line="360" w:lineRule="auto"/>
        <w:jc w:val="both"/>
        <w:rPr>
          <w:rFonts w:ascii="Arial" w:eastAsia="Calibri" w:hAnsi="Arial" w:cs="Arial"/>
          <w:color w:val="212B32"/>
        </w:rPr>
      </w:pPr>
      <w:r w:rsidRPr="00FD1AE1">
        <w:rPr>
          <w:rFonts w:ascii="Arial" w:hAnsi="Arial" w:cs="Arial"/>
        </w:rPr>
        <w:t xml:space="preserve">NHS defined </w:t>
      </w:r>
      <w:r w:rsidR="00BA3111" w:rsidRPr="00FD1AE1">
        <w:rPr>
          <w:rFonts w:ascii="Arial" w:hAnsi="Arial" w:cs="Arial"/>
        </w:rPr>
        <w:t xml:space="preserve">GAD </w:t>
      </w:r>
      <w:r w:rsidRPr="00FD1AE1">
        <w:rPr>
          <w:rFonts w:ascii="Arial" w:hAnsi="Arial" w:cs="Arial"/>
        </w:rPr>
        <w:t xml:space="preserve">as </w:t>
      </w:r>
      <w:r w:rsidR="098B1AE3" w:rsidRPr="00FD1AE1">
        <w:rPr>
          <w:rFonts w:ascii="Arial" w:hAnsi="Arial" w:cs="Arial"/>
        </w:rPr>
        <w:t xml:space="preserve">a </w:t>
      </w:r>
      <w:r w:rsidR="00BA3111" w:rsidRPr="00FD1AE1">
        <w:rPr>
          <w:rFonts w:ascii="Arial" w:hAnsi="Arial" w:cs="Arial"/>
        </w:rPr>
        <w:t>continuous</w:t>
      </w:r>
      <w:r w:rsidR="098B1AE3" w:rsidRPr="00FD1AE1">
        <w:rPr>
          <w:rFonts w:ascii="Arial" w:hAnsi="Arial" w:cs="Arial"/>
        </w:rPr>
        <w:t xml:space="preserve"> feeling</w:t>
      </w:r>
      <w:r w:rsidR="003B1F07" w:rsidRPr="00FD1AE1">
        <w:rPr>
          <w:rFonts w:ascii="Arial" w:hAnsi="Arial" w:cs="Arial"/>
        </w:rPr>
        <w:t xml:space="preserve"> of</w:t>
      </w:r>
      <w:r w:rsidR="098B1AE3" w:rsidRPr="00FD1AE1">
        <w:rPr>
          <w:rFonts w:ascii="Arial" w:hAnsi="Arial" w:cs="Arial"/>
        </w:rPr>
        <w:t xml:space="preserve"> </w:t>
      </w:r>
      <w:r w:rsidR="00BA3111" w:rsidRPr="00FD1AE1">
        <w:rPr>
          <w:rFonts w:ascii="Arial" w:hAnsi="Arial" w:cs="Arial"/>
        </w:rPr>
        <w:t xml:space="preserve">fear, </w:t>
      </w:r>
      <w:r w:rsidR="003B1F07" w:rsidRPr="00FD1AE1">
        <w:rPr>
          <w:rFonts w:ascii="Arial" w:hAnsi="Arial" w:cs="Arial"/>
        </w:rPr>
        <w:t xml:space="preserve">panic, </w:t>
      </w:r>
      <w:r w:rsidR="00BA3111" w:rsidRPr="00FD1AE1">
        <w:rPr>
          <w:rFonts w:ascii="Arial" w:hAnsi="Arial" w:cs="Arial"/>
        </w:rPr>
        <w:t xml:space="preserve">and </w:t>
      </w:r>
      <w:r w:rsidR="098B1AE3" w:rsidRPr="00FD1AE1">
        <w:rPr>
          <w:rFonts w:ascii="Arial" w:hAnsi="Arial" w:cs="Arial"/>
        </w:rPr>
        <w:t xml:space="preserve">stress </w:t>
      </w:r>
      <w:r w:rsidR="003B1F07" w:rsidRPr="00FD1AE1">
        <w:rPr>
          <w:rFonts w:ascii="Arial" w:hAnsi="Arial" w:cs="Arial"/>
        </w:rPr>
        <w:t xml:space="preserve">about </w:t>
      </w:r>
      <w:r w:rsidR="009F791B" w:rsidRPr="00FD1AE1">
        <w:rPr>
          <w:rFonts w:ascii="Arial" w:hAnsi="Arial" w:cs="Arial"/>
        </w:rPr>
        <w:t>everything</w:t>
      </w:r>
      <w:r w:rsidR="003B1F07" w:rsidRPr="00FD1AE1">
        <w:rPr>
          <w:rFonts w:ascii="Arial" w:hAnsi="Arial" w:cs="Arial"/>
        </w:rPr>
        <w:t xml:space="preserve"> and anything for no reason </w:t>
      </w:r>
      <w:r w:rsidR="098B1AE3" w:rsidRPr="00FD1AE1">
        <w:rPr>
          <w:rFonts w:ascii="Arial" w:hAnsi="Arial" w:cs="Arial"/>
        </w:rPr>
        <w:t xml:space="preserve">which </w:t>
      </w:r>
      <w:r w:rsidR="008263BF" w:rsidRPr="00FD1AE1">
        <w:rPr>
          <w:rFonts w:ascii="Arial" w:hAnsi="Arial" w:cs="Arial"/>
        </w:rPr>
        <w:t>impacting individual’s</w:t>
      </w:r>
      <w:r w:rsidR="60C1F560" w:rsidRPr="00FD1AE1">
        <w:rPr>
          <w:rFonts w:ascii="Arial" w:hAnsi="Arial" w:cs="Arial"/>
        </w:rPr>
        <w:t xml:space="preserve"> physical and mental health and wellbeing.</w:t>
      </w:r>
      <w:r w:rsidR="003B1F07" w:rsidRPr="00FD1AE1">
        <w:rPr>
          <w:rFonts w:ascii="Arial" w:hAnsi="Arial" w:cs="Arial"/>
        </w:rPr>
        <w:t xml:space="preserve"> </w:t>
      </w:r>
      <w:r w:rsidR="00136FDB" w:rsidRPr="00FD1AE1">
        <w:rPr>
          <w:rFonts w:ascii="Arial" w:hAnsi="Arial" w:cs="Arial"/>
        </w:rPr>
        <w:t>(NHS, 2021).</w:t>
      </w:r>
      <w:r w:rsidR="0034156E" w:rsidRPr="00FD1AE1">
        <w:rPr>
          <w:rFonts w:ascii="Arial" w:hAnsi="Arial" w:cs="Arial"/>
        </w:rPr>
        <w:t xml:space="preserve"> </w:t>
      </w:r>
      <w:r w:rsidR="7209F147" w:rsidRPr="00FD1AE1">
        <w:rPr>
          <w:rFonts w:ascii="Arial" w:eastAsia="Calibri" w:hAnsi="Arial" w:cs="Arial"/>
          <w:color w:val="212B32"/>
        </w:rPr>
        <w:t>GAD</w:t>
      </w:r>
      <w:r w:rsidR="009F791B" w:rsidRPr="00FD1AE1">
        <w:rPr>
          <w:rFonts w:ascii="Arial" w:eastAsia="Calibri" w:hAnsi="Arial" w:cs="Arial"/>
          <w:color w:val="212B32"/>
        </w:rPr>
        <w:t xml:space="preserve"> </w:t>
      </w:r>
      <w:r w:rsidR="7209F147" w:rsidRPr="00FD1AE1">
        <w:rPr>
          <w:rFonts w:ascii="Arial" w:eastAsia="Calibri" w:hAnsi="Arial" w:cs="Arial"/>
          <w:color w:val="212B32"/>
        </w:rPr>
        <w:t xml:space="preserve">classified </w:t>
      </w:r>
      <w:r w:rsidR="00991648" w:rsidRPr="00FD1AE1">
        <w:rPr>
          <w:rFonts w:ascii="Arial" w:eastAsia="Calibri" w:hAnsi="Arial" w:cs="Arial"/>
          <w:color w:val="212B32"/>
        </w:rPr>
        <w:t xml:space="preserve">in ICD-10 Manual </w:t>
      </w:r>
      <w:r w:rsidR="7209F147" w:rsidRPr="00FD1AE1">
        <w:rPr>
          <w:rFonts w:ascii="Arial" w:eastAsia="Calibri" w:hAnsi="Arial" w:cs="Arial"/>
          <w:color w:val="212B32"/>
        </w:rPr>
        <w:t xml:space="preserve">within ‘F40-F48 Neurotic, stress-related and somatoform </w:t>
      </w:r>
      <w:r w:rsidR="00B25955" w:rsidRPr="00FD1AE1">
        <w:rPr>
          <w:rFonts w:ascii="Arial" w:eastAsia="Calibri" w:hAnsi="Arial" w:cs="Arial"/>
          <w:color w:val="212B32"/>
        </w:rPr>
        <w:t>disorders</w:t>
      </w:r>
      <w:r w:rsidR="7209F147" w:rsidRPr="00FD1AE1">
        <w:rPr>
          <w:rFonts w:ascii="Arial" w:eastAsia="Calibri" w:hAnsi="Arial" w:cs="Arial"/>
          <w:color w:val="212B32"/>
        </w:rPr>
        <w:t xml:space="preserve"> under F41.1</w:t>
      </w:r>
      <w:r w:rsidR="0034156E" w:rsidRPr="00FD1AE1">
        <w:rPr>
          <w:rFonts w:ascii="Arial" w:eastAsia="Calibri" w:hAnsi="Arial" w:cs="Arial"/>
          <w:color w:val="212B32"/>
        </w:rPr>
        <w:t>.</w:t>
      </w:r>
      <w:r w:rsidR="7209F147" w:rsidRPr="00FD1AE1">
        <w:rPr>
          <w:rFonts w:ascii="Arial" w:eastAsia="Calibri" w:hAnsi="Arial" w:cs="Arial"/>
          <w:color w:val="212B32"/>
        </w:rPr>
        <w:t xml:space="preserve"> (</w:t>
      </w:r>
      <w:r w:rsidR="300CC707" w:rsidRPr="00FD1AE1">
        <w:rPr>
          <w:rFonts w:ascii="Arial" w:eastAsia="Calibri" w:hAnsi="Arial" w:cs="Arial"/>
          <w:color w:val="212B32"/>
        </w:rPr>
        <w:t xml:space="preserve">WHO, 2010). </w:t>
      </w:r>
    </w:p>
    <w:p w14:paraId="61829076" w14:textId="61096960" w:rsidR="009C4A8B" w:rsidRPr="00FD1AE1" w:rsidRDefault="000E2DFF" w:rsidP="00FD1AE1">
      <w:pPr>
        <w:spacing w:line="360" w:lineRule="auto"/>
        <w:jc w:val="both"/>
        <w:rPr>
          <w:rFonts w:ascii="Arial" w:eastAsia="Calibri" w:hAnsi="Arial" w:cs="Arial"/>
          <w:color w:val="212B32"/>
        </w:rPr>
      </w:pPr>
      <w:r w:rsidRPr="00FD1AE1">
        <w:rPr>
          <w:rFonts w:ascii="Arial" w:eastAsia="Calibri" w:hAnsi="Arial" w:cs="Arial"/>
          <w:color w:val="212B32"/>
        </w:rPr>
        <w:t xml:space="preserve">According to NHS England, </w:t>
      </w:r>
      <w:r w:rsidR="00F86F4F" w:rsidRPr="00F86F4F">
        <w:rPr>
          <w:rFonts w:ascii="Arial" w:eastAsia="Calibri" w:hAnsi="Arial" w:cs="Arial"/>
          <w:color w:val="212B32"/>
        </w:rPr>
        <w:t xml:space="preserve">in UK </w:t>
      </w:r>
      <w:r w:rsidR="00CB3461" w:rsidRPr="00CB3461">
        <w:rPr>
          <w:rFonts w:ascii="Arial" w:eastAsia="Calibri" w:hAnsi="Arial" w:cs="Arial"/>
          <w:color w:val="212B32"/>
        </w:rPr>
        <w:t xml:space="preserve">cases of GAD </w:t>
      </w:r>
      <w:r w:rsidR="002879F7" w:rsidRPr="00FD1AE1">
        <w:rPr>
          <w:rFonts w:ascii="Arial" w:eastAsia="Calibri" w:hAnsi="Arial" w:cs="Arial"/>
          <w:color w:val="212B32"/>
        </w:rPr>
        <w:t xml:space="preserve">were 8.2 million </w:t>
      </w:r>
      <w:r w:rsidR="00923E12" w:rsidRPr="00923E12">
        <w:rPr>
          <w:rFonts w:ascii="Arial" w:eastAsia="Calibri" w:hAnsi="Arial" w:cs="Arial"/>
          <w:color w:val="212B32"/>
        </w:rPr>
        <w:t>in 2013</w:t>
      </w:r>
      <w:r w:rsidR="000115FE">
        <w:rPr>
          <w:rFonts w:ascii="Arial" w:eastAsia="Calibri" w:hAnsi="Arial" w:cs="Arial"/>
          <w:color w:val="212B32"/>
        </w:rPr>
        <w:t xml:space="preserve">, especially </w:t>
      </w:r>
      <w:r w:rsidR="006A56D3" w:rsidRPr="00FD1AE1">
        <w:rPr>
          <w:rFonts w:ascii="Arial" w:eastAsia="Calibri" w:hAnsi="Arial" w:cs="Arial"/>
          <w:color w:val="212B32"/>
        </w:rPr>
        <w:t>in women</w:t>
      </w:r>
      <w:r w:rsidR="008B59C1" w:rsidRPr="00FD1AE1">
        <w:rPr>
          <w:rFonts w:ascii="Arial" w:eastAsia="Calibri" w:hAnsi="Arial" w:cs="Arial"/>
          <w:color w:val="212B32"/>
        </w:rPr>
        <w:t xml:space="preserve"> age</w:t>
      </w:r>
      <w:r w:rsidR="006964BA" w:rsidRPr="00FD1AE1">
        <w:rPr>
          <w:rFonts w:ascii="Arial" w:eastAsia="Calibri" w:hAnsi="Arial" w:cs="Arial"/>
          <w:color w:val="212B32"/>
        </w:rPr>
        <w:t>d 16-24</w:t>
      </w:r>
      <w:r w:rsidR="00613661" w:rsidRPr="00FD1AE1">
        <w:rPr>
          <w:rFonts w:ascii="Arial" w:eastAsia="Calibri" w:hAnsi="Arial" w:cs="Arial"/>
          <w:color w:val="212B32"/>
        </w:rPr>
        <w:t>. While 3.9 percent of children aged 5-10</w:t>
      </w:r>
      <w:r w:rsidR="004D55EF">
        <w:rPr>
          <w:rFonts w:ascii="Arial" w:eastAsia="Calibri" w:hAnsi="Arial" w:cs="Arial"/>
          <w:color w:val="212B32"/>
        </w:rPr>
        <w:t xml:space="preserve"> </w:t>
      </w:r>
      <w:r w:rsidR="00613661" w:rsidRPr="00FD1AE1">
        <w:rPr>
          <w:rFonts w:ascii="Arial" w:eastAsia="Calibri" w:hAnsi="Arial" w:cs="Arial"/>
          <w:color w:val="212B32"/>
        </w:rPr>
        <w:t>and 13.1 percent aged 17</w:t>
      </w:r>
      <w:r w:rsidR="005F6525" w:rsidRPr="00FD1AE1">
        <w:rPr>
          <w:rFonts w:ascii="Arial" w:eastAsia="Calibri" w:hAnsi="Arial" w:cs="Arial"/>
          <w:color w:val="212B32"/>
        </w:rPr>
        <w:t>-</w:t>
      </w:r>
      <w:r w:rsidR="00613661" w:rsidRPr="00FD1AE1">
        <w:rPr>
          <w:rFonts w:ascii="Arial" w:eastAsia="Calibri" w:hAnsi="Arial" w:cs="Arial"/>
          <w:color w:val="212B32"/>
        </w:rPr>
        <w:t>19 had an anxiety disorder</w:t>
      </w:r>
      <w:r w:rsidR="004D55EF" w:rsidRPr="004D55EF">
        <w:t xml:space="preserve"> </w:t>
      </w:r>
      <w:r w:rsidR="004D55EF" w:rsidRPr="004D55EF">
        <w:rPr>
          <w:rFonts w:ascii="Arial" w:eastAsia="Calibri" w:hAnsi="Arial" w:cs="Arial"/>
          <w:color w:val="212B32"/>
        </w:rPr>
        <w:t>in 2017</w:t>
      </w:r>
      <w:r w:rsidR="008B59C1" w:rsidRPr="00FD1AE1">
        <w:rPr>
          <w:rFonts w:ascii="Arial" w:eastAsia="Calibri" w:hAnsi="Arial" w:cs="Arial"/>
          <w:color w:val="212B32"/>
        </w:rPr>
        <w:t>. (NHS, 2016).</w:t>
      </w:r>
      <w:r w:rsidR="006964BA" w:rsidRPr="00FD1AE1">
        <w:rPr>
          <w:rFonts w:ascii="Arial" w:eastAsia="Calibri" w:hAnsi="Arial" w:cs="Arial"/>
          <w:color w:val="212B32"/>
        </w:rPr>
        <w:t xml:space="preserve"> </w:t>
      </w:r>
      <w:r w:rsidR="00AD7C6D" w:rsidRPr="00AD7C6D">
        <w:rPr>
          <w:rFonts w:ascii="Arial" w:eastAsia="Calibri" w:hAnsi="Arial" w:cs="Arial"/>
          <w:color w:val="212B32"/>
        </w:rPr>
        <w:t>significantly</w:t>
      </w:r>
      <w:r w:rsidR="00141145" w:rsidRPr="00FD1AE1">
        <w:rPr>
          <w:rFonts w:ascii="Arial" w:eastAsia="Calibri" w:hAnsi="Arial" w:cs="Arial"/>
          <w:color w:val="212B32"/>
        </w:rPr>
        <w:t>, the GAD has increased</w:t>
      </w:r>
      <w:r w:rsidR="00DB04BD" w:rsidRPr="00FD1AE1">
        <w:rPr>
          <w:rFonts w:ascii="Arial" w:eastAsia="Calibri" w:hAnsi="Arial" w:cs="Arial"/>
          <w:color w:val="212B32"/>
        </w:rPr>
        <w:t xml:space="preserve"> for </w:t>
      </w:r>
      <w:r w:rsidR="00AD7C6D">
        <w:rPr>
          <w:rFonts w:ascii="Arial" w:eastAsia="Calibri" w:hAnsi="Arial" w:cs="Arial"/>
          <w:color w:val="212B32"/>
        </w:rPr>
        <w:t>thirty-nine</w:t>
      </w:r>
      <w:r w:rsidR="00DB04BD" w:rsidRPr="00FD1AE1">
        <w:rPr>
          <w:rFonts w:ascii="Arial" w:eastAsia="Calibri" w:hAnsi="Arial" w:cs="Arial"/>
          <w:color w:val="212B32"/>
        </w:rPr>
        <w:t xml:space="preserve"> percent of people who are married or in a civil partnership </w:t>
      </w:r>
      <w:r w:rsidR="00141145" w:rsidRPr="00FD1AE1">
        <w:rPr>
          <w:rFonts w:ascii="Arial" w:eastAsia="Calibri" w:hAnsi="Arial" w:cs="Arial"/>
          <w:color w:val="212B32"/>
        </w:rPr>
        <w:t>during COVID-19 pandemic</w:t>
      </w:r>
      <w:r w:rsidR="00B00C12" w:rsidRPr="00FD1AE1">
        <w:rPr>
          <w:rFonts w:ascii="Arial" w:eastAsia="Calibri" w:hAnsi="Arial" w:cs="Arial"/>
          <w:color w:val="212B32"/>
        </w:rPr>
        <w:t xml:space="preserve"> due to home-schooling alongside work and other responsibilities, </w:t>
      </w:r>
      <w:r w:rsidR="00AD7C6D">
        <w:rPr>
          <w:rFonts w:ascii="Arial" w:eastAsia="Calibri" w:hAnsi="Arial" w:cs="Arial"/>
          <w:color w:val="212B32"/>
        </w:rPr>
        <w:t>and</w:t>
      </w:r>
      <w:r w:rsidR="00E1100C" w:rsidRPr="00FD1AE1">
        <w:rPr>
          <w:rFonts w:ascii="Arial" w:eastAsia="Calibri" w:hAnsi="Arial" w:cs="Arial"/>
          <w:color w:val="212B32"/>
        </w:rPr>
        <w:t xml:space="preserve"> twice for people aged </w:t>
      </w:r>
      <w:r w:rsidR="00AB3191" w:rsidRPr="00FD1AE1">
        <w:rPr>
          <w:rFonts w:ascii="Arial" w:eastAsia="Calibri" w:hAnsi="Arial" w:cs="Arial"/>
          <w:color w:val="212B32"/>
        </w:rPr>
        <w:t>seventy-five</w:t>
      </w:r>
      <w:r w:rsidR="00E1100C" w:rsidRPr="00FD1AE1">
        <w:rPr>
          <w:rFonts w:ascii="Arial" w:eastAsia="Calibri" w:hAnsi="Arial" w:cs="Arial"/>
          <w:color w:val="212B32"/>
        </w:rPr>
        <w:t xml:space="preserve"> and plus due to loneliness</w:t>
      </w:r>
      <w:r w:rsidR="00B00C12" w:rsidRPr="00FD1AE1">
        <w:rPr>
          <w:rFonts w:ascii="Arial" w:eastAsia="Calibri" w:hAnsi="Arial" w:cs="Arial"/>
          <w:color w:val="212B32"/>
        </w:rPr>
        <w:t xml:space="preserve"> compared </w:t>
      </w:r>
      <w:r w:rsidR="002879F7" w:rsidRPr="00FD1AE1">
        <w:rPr>
          <w:rFonts w:ascii="Arial" w:eastAsia="Calibri" w:hAnsi="Arial" w:cs="Arial"/>
          <w:color w:val="212B32"/>
        </w:rPr>
        <w:t xml:space="preserve">to </w:t>
      </w:r>
      <w:r w:rsidR="002879F7" w:rsidRPr="00FD1AE1">
        <w:rPr>
          <w:rFonts w:ascii="Arial" w:hAnsi="Arial" w:cs="Arial"/>
        </w:rPr>
        <w:t>those</w:t>
      </w:r>
      <w:r w:rsidR="00B00C12" w:rsidRPr="00FD1AE1">
        <w:rPr>
          <w:rFonts w:ascii="Arial" w:eastAsia="Calibri" w:hAnsi="Arial" w:cs="Arial"/>
          <w:color w:val="212B32"/>
        </w:rPr>
        <w:t xml:space="preserve"> aged </w:t>
      </w:r>
      <w:r w:rsidR="00AD7C6D">
        <w:rPr>
          <w:rFonts w:ascii="Arial" w:eastAsia="Calibri" w:hAnsi="Arial" w:cs="Arial"/>
          <w:color w:val="212B32"/>
        </w:rPr>
        <w:t>sixteen-twenty-four</w:t>
      </w:r>
      <w:r w:rsidR="00B00C12" w:rsidRPr="00FD1AE1">
        <w:rPr>
          <w:rFonts w:ascii="Arial" w:eastAsia="Calibri" w:hAnsi="Arial" w:cs="Arial"/>
          <w:color w:val="212B32"/>
        </w:rPr>
        <w:t xml:space="preserve"> years</w:t>
      </w:r>
      <w:r w:rsidR="00E1100C" w:rsidRPr="00FD1AE1">
        <w:rPr>
          <w:rFonts w:ascii="Arial" w:eastAsia="Calibri" w:hAnsi="Arial" w:cs="Arial"/>
          <w:color w:val="212B32"/>
        </w:rPr>
        <w:t>.</w:t>
      </w:r>
      <w:r w:rsidR="00D22DA1" w:rsidRPr="00FD1AE1">
        <w:rPr>
          <w:rFonts w:ascii="Arial" w:eastAsia="Calibri" w:hAnsi="Arial" w:cs="Arial"/>
          <w:color w:val="212B32"/>
        </w:rPr>
        <w:t xml:space="preserve"> (</w:t>
      </w:r>
      <w:bookmarkStart w:id="6" w:name="_Hlk100943557"/>
      <w:r w:rsidR="00D22DA1" w:rsidRPr="00FD1AE1">
        <w:rPr>
          <w:rFonts w:ascii="Arial" w:eastAsia="Calibri" w:hAnsi="Arial" w:cs="Arial"/>
          <w:color w:val="212B32"/>
        </w:rPr>
        <w:t>Office for National Statistics, 2020</w:t>
      </w:r>
      <w:bookmarkEnd w:id="6"/>
      <w:r w:rsidR="00D22DA1" w:rsidRPr="00FD1AE1">
        <w:rPr>
          <w:rFonts w:ascii="Arial" w:eastAsia="Calibri" w:hAnsi="Arial" w:cs="Arial"/>
          <w:color w:val="212B32"/>
        </w:rPr>
        <w:t>)</w:t>
      </w:r>
      <w:r w:rsidR="00165F90" w:rsidRPr="00FD1AE1">
        <w:rPr>
          <w:rFonts w:ascii="Arial" w:eastAsia="Calibri" w:hAnsi="Arial" w:cs="Arial"/>
          <w:color w:val="212B32"/>
        </w:rPr>
        <w:t>.</w:t>
      </w:r>
    </w:p>
    <w:p w14:paraId="036C3C16" w14:textId="6E305ABD" w:rsidR="00F30583" w:rsidRPr="00FD1AE1" w:rsidRDefault="00441A6A" w:rsidP="00FD1AE1">
      <w:pPr>
        <w:spacing w:line="360" w:lineRule="auto"/>
        <w:jc w:val="both"/>
        <w:rPr>
          <w:rFonts w:ascii="Arial" w:eastAsiaTheme="minorEastAsia" w:hAnsi="Arial" w:cs="Arial"/>
          <w:b/>
          <w:bCs/>
        </w:rPr>
      </w:pPr>
      <w:r w:rsidRPr="00FD1AE1">
        <w:rPr>
          <w:rFonts w:ascii="Arial" w:eastAsiaTheme="minorEastAsia" w:hAnsi="Arial" w:cs="Arial"/>
          <w:b/>
          <w:bCs/>
        </w:rPr>
        <w:t xml:space="preserve">1.2 Causes </w:t>
      </w:r>
    </w:p>
    <w:p w14:paraId="22E1D234" w14:textId="5D691E8D" w:rsidR="0024570C" w:rsidRPr="00AD10BF" w:rsidRDefault="00A30590" w:rsidP="00FD1AE1">
      <w:pPr>
        <w:spacing w:line="360" w:lineRule="auto"/>
        <w:jc w:val="both"/>
        <w:rPr>
          <w:rFonts w:ascii="Arial" w:eastAsiaTheme="minorEastAsia" w:hAnsi="Arial" w:cs="Arial"/>
        </w:rPr>
      </w:pPr>
      <w:r>
        <w:rPr>
          <w:rFonts w:ascii="Arial" w:eastAsiaTheme="minorEastAsia" w:hAnsi="Arial" w:cs="Arial"/>
        </w:rPr>
        <w:t xml:space="preserve">According to the </w:t>
      </w:r>
      <w:r w:rsidR="00CB6D7C" w:rsidRPr="00FD1AE1">
        <w:rPr>
          <w:rFonts w:ascii="Arial" w:eastAsiaTheme="minorEastAsia" w:hAnsi="Arial" w:cs="Arial"/>
        </w:rPr>
        <w:t>2017 review of studies</w:t>
      </w:r>
      <w:r w:rsidR="00CB6D7C" w:rsidRPr="00FD1AE1">
        <w:rPr>
          <w:rFonts w:ascii="Arial" w:hAnsi="Arial" w:cs="Arial"/>
        </w:rPr>
        <w:t xml:space="preserve"> </w:t>
      </w:r>
      <w:r w:rsidR="00CB6D7C" w:rsidRPr="00FD1AE1">
        <w:rPr>
          <w:rFonts w:ascii="Arial" w:eastAsiaTheme="minorEastAsia" w:hAnsi="Arial" w:cs="Arial"/>
        </w:rPr>
        <w:t xml:space="preserve">determined that </w:t>
      </w:r>
      <w:r w:rsidR="00AE2A99" w:rsidRPr="00FD1AE1">
        <w:rPr>
          <w:rFonts w:ascii="Arial" w:eastAsiaTheme="minorEastAsia" w:hAnsi="Arial" w:cs="Arial"/>
        </w:rPr>
        <w:t>a person could have</w:t>
      </w:r>
      <w:r w:rsidR="004B3400" w:rsidRPr="00FD1AE1">
        <w:rPr>
          <w:rFonts w:ascii="Arial" w:hAnsi="Arial" w:cs="Arial"/>
        </w:rPr>
        <w:t xml:space="preserve"> </w:t>
      </w:r>
      <w:r w:rsidR="004B3400" w:rsidRPr="00FD1AE1">
        <w:rPr>
          <w:rFonts w:ascii="Arial" w:eastAsiaTheme="minorEastAsia" w:hAnsi="Arial" w:cs="Arial"/>
        </w:rPr>
        <w:t xml:space="preserve">five times </w:t>
      </w:r>
      <w:r w:rsidR="00CC45E9" w:rsidRPr="00FD1AE1">
        <w:rPr>
          <w:rFonts w:ascii="Arial" w:eastAsiaTheme="minorEastAsia" w:hAnsi="Arial" w:cs="Arial"/>
        </w:rPr>
        <w:t>more genetic</w:t>
      </w:r>
      <w:r w:rsidR="00AE2A99" w:rsidRPr="00FD1AE1">
        <w:rPr>
          <w:rFonts w:ascii="Arial" w:eastAsiaTheme="minorEastAsia" w:hAnsi="Arial" w:cs="Arial"/>
        </w:rPr>
        <w:t xml:space="preserve"> vulnerab</w:t>
      </w:r>
      <w:r w:rsidR="00CC45E9" w:rsidRPr="00FD1AE1">
        <w:rPr>
          <w:rFonts w:ascii="Arial" w:eastAsiaTheme="minorEastAsia" w:hAnsi="Arial" w:cs="Arial"/>
        </w:rPr>
        <w:t>le</w:t>
      </w:r>
      <w:r w:rsidR="00AE2A99" w:rsidRPr="00FD1AE1">
        <w:rPr>
          <w:rFonts w:ascii="Arial" w:eastAsiaTheme="minorEastAsia" w:hAnsi="Arial" w:cs="Arial"/>
        </w:rPr>
        <w:t xml:space="preserve"> to developing GAD if certain genes</w:t>
      </w:r>
      <w:r w:rsidR="00A2155A" w:rsidRPr="00FD1AE1">
        <w:rPr>
          <w:rFonts w:ascii="Arial" w:eastAsiaTheme="minorEastAsia" w:hAnsi="Arial" w:cs="Arial"/>
        </w:rPr>
        <w:t xml:space="preserve"> from their parents or close relatives </w:t>
      </w:r>
      <w:r w:rsidR="00AE2A99" w:rsidRPr="00FD1AE1">
        <w:rPr>
          <w:rFonts w:ascii="Arial" w:eastAsiaTheme="minorEastAsia" w:hAnsi="Arial" w:cs="Arial"/>
        </w:rPr>
        <w:t>have passed onto them. (</w:t>
      </w:r>
      <w:r w:rsidR="00BF4D01" w:rsidRPr="00FD1AE1">
        <w:rPr>
          <w:rFonts w:ascii="Arial" w:eastAsiaTheme="minorEastAsia" w:hAnsi="Arial" w:cs="Arial"/>
        </w:rPr>
        <w:t xml:space="preserve">Gottschalk </w:t>
      </w:r>
      <w:r w:rsidR="00957A78" w:rsidRPr="00FD1AE1">
        <w:rPr>
          <w:rFonts w:ascii="Arial" w:eastAsiaTheme="minorEastAsia" w:hAnsi="Arial" w:cs="Arial"/>
        </w:rPr>
        <w:t>and</w:t>
      </w:r>
      <w:r w:rsidR="00957A78" w:rsidRPr="00FD1AE1">
        <w:rPr>
          <w:rFonts w:ascii="Arial" w:hAnsi="Arial" w:cs="Arial"/>
        </w:rPr>
        <w:t xml:space="preserve"> </w:t>
      </w:r>
      <w:r w:rsidR="00957A78" w:rsidRPr="00FD1AE1">
        <w:rPr>
          <w:rFonts w:ascii="Arial" w:eastAsiaTheme="minorEastAsia" w:hAnsi="Arial" w:cs="Arial"/>
        </w:rPr>
        <w:t>Domschk</w:t>
      </w:r>
      <w:r w:rsidR="00BF4D01" w:rsidRPr="00FD1AE1">
        <w:rPr>
          <w:rFonts w:ascii="Arial" w:eastAsiaTheme="minorEastAsia" w:hAnsi="Arial" w:cs="Arial"/>
        </w:rPr>
        <w:t>, 2017).</w:t>
      </w:r>
      <w:r w:rsidR="008D20E1" w:rsidRPr="00FD1AE1">
        <w:rPr>
          <w:rFonts w:ascii="Arial" w:eastAsiaTheme="minorEastAsia" w:hAnsi="Arial" w:cs="Arial"/>
        </w:rPr>
        <w:t xml:space="preserve"> However, </w:t>
      </w:r>
      <w:r w:rsidR="006C6FF8" w:rsidRPr="00FD1AE1">
        <w:rPr>
          <w:rFonts w:ascii="Arial" w:eastAsiaTheme="minorEastAsia" w:hAnsi="Arial" w:cs="Arial"/>
        </w:rPr>
        <w:t xml:space="preserve">in other cases </w:t>
      </w:r>
      <w:r w:rsidR="008D20E1" w:rsidRPr="00FD1AE1">
        <w:rPr>
          <w:rFonts w:ascii="Arial" w:eastAsiaTheme="minorEastAsia" w:hAnsi="Arial" w:cs="Arial"/>
        </w:rPr>
        <w:t>people may have GAD without it running in their family</w:t>
      </w:r>
      <w:r w:rsidR="00737272" w:rsidRPr="00FD1AE1">
        <w:rPr>
          <w:rFonts w:ascii="Arial" w:eastAsiaTheme="minorEastAsia" w:hAnsi="Arial" w:cs="Arial"/>
        </w:rPr>
        <w:t>.</w:t>
      </w:r>
      <w:r w:rsidR="00E6569B" w:rsidRPr="00FD1AE1">
        <w:rPr>
          <w:rFonts w:ascii="Arial" w:eastAsiaTheme="minorEastAsia" w:hAnsi="Arial" w:cs="Arial"/>
          <w:b/>
          <w:bCs/>
        </w:rPr>
        <w:t xml:space="preserve"> </w:t>
      </w:r>
      <w:bookmarkStart w:id="7" w:name="_Hlk101088592"/>
      <w:r w:rsidR="00E6569B" w:rsidRPr="00FD1AE1">
        <w:rPr>
          <w:rFonts w:ascii="Arial" w:eastAsiaTheme="minorEastAsia" w:hAnsi="Arial" w:cs="Arial"/>
        </w:rPr>
        <w:t>(Slee et al, 2020).</w:t>
      </w:r>
      <w:bookmarkEnd w:id="7"/>
      <w:r w:rsidR="004B3400" w:rsidRPr="00FD1AE1">
        <w:rPr>
          <w:rFonts w:ascii="Arial" w:hAnsi="Arial" w:cs="Arial"/>
        </w:rPr>
        <w:t xml:space="preserve"> </w:t>
      </w:r>
    </w:p>
    <w:p w14:paraId="6357D518" w14:textId="55095417" w:rsidR="0024570C" w:rsidRPr="00184E91" w:rsidRDefault="00AD10BF" w:rsidP="00FD1AE1">
      <w:pPr>
        <w:spacing w:line="360" w:lineRule="auto"/>
        <w:jc w:val="both"/>
        <w:rPr>
          <w:rFonts w:ascii="Arial" w:eastAsiaTheme="minorEastAsia" w:hAnsi="Arial" w:cs="Arial"/>
        </w:rPr>
      </w:pPr>
      <w:r>
        <w:rPr>
          <w:rFonts w:ascii="Arial" w:eastAsiaTheme="minorEastAsia" w:hAnsi="Arial" w:cs="Arial"/>
        </w:rPr>
        <w:t xml:space="preserve">Also, </w:t>
      </w:r>
      <w:r w:rsidR="009E6D09">
        <w:rPr>
          <w:rFonts w:ascii="Arial" w:eastAsiaTheme="minorEastAsia" w:hAnsi="Arial" w:cs="Arial"/>
        </w:rPr>
        <w:t>p</w:t>
      </w:r>
      <w:r w:rsidR="008F0DA1" w:rsidRPr="00FD1AE1">
        <w:rPr>
          <w:rFonts w:ascii="Arial" w:eastAsiaTheme="minorEastAsia" w:hAnsi="Arial" w:cs="Arial"/>
        </w:rPr>
        <w:t xml:space="preserve">eople may have experienced </w:t>
      </w:r>
      <w:r w:rsidR="009E6D09">
        <w:rPr>
          <w:rFonts w:ascii="Arial" w:eastAsiaTheme="minorEastAsia" w:hAnsi="Arial" w:cs="Arial"/>
        </w:rPr>
        <w:t xml:space="preserve">GAD due to the </w:t>
      </w:r>
      <w:r w:rsidR="008F0DA1" w:rsidRPr="00FD1AE1">
        <w:rPr>
          <w:rFonts w:ascii="Arial" w:eastAsiaTheme="minorEastAsia" w:hAnsi="Arial" w:cs="Arial"/>
        </w:rPr>
        <w:t>changes in their life</w:t>
      </w:r>
      <w:r w:rsidR="00756EA8">
        <w:rPr>
          <w:rFonts w:ascii="Arial" w:eastAsiaTheme="minorEastAsia" w:hAnsi="Arial" w:cs="Arial"/>
        </w:rPr>
        <w:t xml:space="preserve">, </w:t>
      </w:r>
      <w:r w:rsidR="008F0DA1" w:rsidRPr="00FD1AE1">
        <w:rPr>
          <w:rFonts w:ascii="Arial" w:eastAsiaTheme="minorEastAsia" w:hAnsi="Arial" w:cs="Arial"/>
        </w:rPr>
        <w:t xml:space="preserve">such as abuse, bereavement, uncertainties, unemployed, or </w:t>
      </w:r>
      <w:r w:rsidR="00BB4EB9" w:rsidRPr="00FD1AE1">
        <w:rPr>
          <w:rFonts w:ascii="Arial" w:eastAsiaTheme="minorEastAsia" w:hAnsi="Arial" w:cs="Arial"/>
        </w:rPr>
        <w:t xml:space="preserve">loneliness. </w:t>
      </w:r>
      <w:r w:rsidR="00C26FF8" w:rsidRPr="00FD1AE1">
        <w:rPr>
          <w:rFonts w:ascii="Arial" w:eastAsiaTheme="minorEastAsia" w:hAnsi="Arial" w:cs="Arial"/>
        </w:rPr>
        <w:t xml:space="preserve">(Slee et al, 2020). </w:t>
      </w:r>
      <w:r w:rsidR="00BB4EB9" w:rsidRPr="00FD1AE1">
        <w:rPr>
          <w:rFonts w:ascii="Arial" w:eastAsiaTheme="minorEastAsia" w:hAnsi="Arial" w:cs="Arial"/>
        </w:rPr>
        <w:t xml:space="preserve">As recent article Coronavirus and loneliness </w:t>
      </w:r>
      <w:r w:rsidR="00FD7523">
        <w:rPr>
          <w:rFonts w:ascii="Arial" w:eastAsiaTheme="minorEastAsia" w:hAnsi="Arial" w:cs="Arial"/>
        </w:rPr>
        <w:t xml:space="preserve">and </w:t>
      </w:r>
      <w:r w:rsidR="002533F7" w:rsidRPr="002533F7">
        <w:rPr>
          <w:rFonts w:ascii="Arial" w:eastAsiaTheme="minorEastAsia" w:hAnsi="Arial" w:cs="Arial"/>
        </w:rPr>
        <w:t>the King’s College London</w:t>
      </w:r>
      <w:r w:rsidR="002533F7">
        <w:rPr>
          <w:rFonts w:ascii="Arial" w:eastAsiaTheme="minorEastAsia" w:hAnsi="Arial" w:cs="Arial"/>
        </w:rPr>
        <w:t xml:space="preserve">’s study, </w:t>
      </w:r>
      <w:r w:rsidR="002533F7" w:rsidRPr="002533F7">
        <w:rPr>
          <w:rFonts w:ascii="Arial" w:eastAsiaTheme="minorEastAsia" w:hAnsi="Arial" w:cs="Arial"/>
        </w:rPr>
        <w:t>fifty-seven percent of people</w:t>
      </w:r>
      <w:r w:rsidR="00762375" w:rsidRPr="00762375">
        <w:t xml:space="preserve"> </w:t>
      </w:r>
      <w:r w:rsidR="00762375" w:rsidRPr="00762375">
        <w:rPr>
          <w:rFonts w:ascii="Arial" w:eastAsiaTheme="minorEastAsia" w:hAnsi="Arial" w:cs="Arial"/>
        </w:rPr>
        <w:t>reported symptoms of anxiety due to</w:t>
      </w:r>
      <w:r w:rsidR="002533F7" w:rsidRPr="002533F7">
        <w:rPr>
          <w:rFonts w:ascii="Arial" w:eastAsiaTheme="minorEastAsia" w:hAnsi="Arial" w:cs="Arial"/>
        </w:rPr>
        <w:t xml:space="preserve"> </w:t>
      </w:r>
      <w:r w:rsidR="0035506F" w:rsidRPr="00FD1AE1">
        <w:rPr>
          <w:rFonts w:ascii="Arial" w:eastAsiaTheme="minorEastAsia" w:hAnsi="Arial" w:cs="Arial"/>
        </w:rPr>
        <w:t xml:space="preserve">loneliness </w:t>
      </w:r>
      <w:r w:rsidR="00762375">
        <w:rPr>
          <w:rFonts w:ascii="Arial" w:eastAsiaTheme="minorEastAsia" w:hAnsi="Arial" w:cs="Arial"/>
        </w:rPr>
        <w:t xml:space="preserve">during </w:t>
      </w:r>
      <w:r w:rsidR="0019295D">
        <w:rPr>
          <w:rFonts w:ascii="Arial" w:eastAsiaTheme="minorEastAsia" w:hAnsi="Arial" w:cs="Arial"/>
        </w:rPr>
        <w:t>Lockdown</w:t>
      </w:r>
      <w:r w:rsidR="00210BCA">
        <w:rPr>
          <w:rFonts w:ascii="Arial" w:eastAsiaTheme="minorEastAsia" w:hAnsi="Arial" w:cs="Arial"/>
        </w:rPr>
        <w:t xml:space="preserve">. </w:t>
      </w:r>
      <w:r w:rsidR="00806968" w:rsidRPr="00FD1AE1">
        <w:rPr>
          <w:rFonts w:ascii="Arial" w:eastAsiaTheme="minorEastAsia" w:hAnsi="Arial" w:cs="Arial"/>
        </w:rPr>
        <w:t>(Office for National Statistics, 2020).</w:t>
      </w:r>
    </w:p>
    <w:p w14:paraId="516D04D9" w14:textId="05E0D94E" w:rsidR="00624F72" w:rsidRPr="00FD1AE1" w:rsidRDefault="00184E91" w:rsidP="00FD1AE1">
      <w:pPr>
        <w:spacing w:line="360" w:lineRule="auto"/>
        <w:jc w:val="both"/>
        <w:rPr>
          <w:rFonts w:ascii="Arial" w:eastAsiaTheme="minorEastAsia" w:hAnsi="Arial" w:cs="Arial"/>
        </w:rPr>
      </w:pPr>
      <w:r>
        <w:rPr>
          <w:rFonts w:ascii="Arial" w:eastAsiaTheme="minorEastAsia" w:hAnsi="Arial" w:cs="Arial"/>
        </w:rPr>
        <w:t>Moreover, h</w:t>
      </w:r>
      <w:r w:rsidR="005F1973" w:rsidRPr="00FD1AE1">
        <w:rPr>
          <w:rFonts w:ascii="Arial" w:eastAsiaTheme="minorEastAsia" w:hAnsi="Arial" w:cs="Arial"/>
        </w:rPr>
        <w:t xml:space="preserve">igh consumption of Caffeine and misuse of drugs </w:t>
      </w:r>
      <w:r w:rsidR="000A699A" w:rsidRPr="00FD1AE1">
        <w:rPr>
          <w:rFonts w:ascii="Arial" w:eastAsiaTheme="minorEastAsia" w:hAnsi="Arial" w:cs="Arial"/>
        </w:rPr>
        <w:t xml:space="preserve">can induce fear and worry, nervousness, restlessness, and even confused flow of thoughts and speech which </w:t>
      </w:r>
      <w:r w:rsidR="006749F9">
        <w:rPr>
          <w:rFonts w:ascii="Arial" w:eastAsiaTheme="minorEastAsia" w:hAnsi="Arial" w:cs="Arial"/>
        </w:rPr>
        <w:t xml:space="preserve">trigger </w:t>
      </w:r>
      <w:r w:rsidR="006749F9" w:rsidRPr="00FD1AE1">
        <w:rPr>
          <w:rFonts w:ascii="Arial" w:eastAsiaTheme="minorEastAsia" w:hAnsi="Arial" w:cs="Arial"/>
        </w:rPr>
        <w:t>GAD</w:t>
      </w:r>
      <w:r w:rsidR="000A699A" w:rsidRPr="00FD1AE1">
        <w:rPr>
          <w:rFonts w:ascii="Arial" w:eastAsiaTheme="minorEastAsia" w:hAnsi="Arial" w:cs="Arial"/>
        </w:rPr>
        <w:t xml:space="preserve">. </w:t>
      </w:r>
      <w:r w:rsidR="008B4309" w:rsidRPr="00FD1AE1">
        <w:rPr>
          <w:rFonts w:ascii="Arial" w:eastAsiaTheme="minorEastAsia" w:hAnsi="Arial" w:cs="Arial"/>
        </w:rPr>
        <w:t xml:space="preserve">(Richards and Smith, 2015). </w:t>
      </w:r>
      <w:r w:rsidR="008E3656" w:rsidRPr="00FD1AE1">
        <w:rPr>
          <w:rFonts w:ascii="Arial" w:eastAsiaTheme="minorEastAsia" w:hAnsi="Arial" w:cs="Arial"/>
        </w:rPr>
        <w:t xml:space="preserve">According to </w:t>
      </w:r>
      <w:bookmarkStart w:id="8" w:name="_Hlk101182526"/>
      <w:r w:rsidR="008E3656" w:rsidRPr="00FD1AE1">
        <w:rPr>
          <w:rFonts w:ascii="Arial" w:eastAsiaTheme="minorEastAsia" w:hAnsi="Arial" w:cs="Arial"/>
        </w:rPr>
        <w:t>Anxiety Care UK</w:t>
      </w:r>
      <w:r w:rsidR="00645343" w:rsidRPr="00FD1AE1">
        <w:rPr>
          <w:rFonts w:ascii="Arial" w:eastAsiaTheme="minorEastAsia" w:hAnsi="Arial" w:cs="Arial"/>
        </w:rPr>
        <w:t>,</w:t>
      </w:r>
      <w:bookmarkEnd w:id="8"/>
      <w:r w:rsidR="00EB52B6" w:rsidRPr="00FD1AE1">
        <w:rPr>
          <w:rFonts w:ascii="Arial" w:eastAsiaTheme="minorEastAsia" w:hAnsi="Arial" w:cs="Arial"/>
        </w:rPr>
        <w:t xml:space="preserve"> a significant number of people </w:t>
      </w:r>
      <w:r w:rsidR="00624F72" w:rsidRPr="00FD1AE1">
        <w:rPr>
          <w:rFonts w:ascii="Arial" w:eastAsiaTheme="minorEastAsia" w:hAnsi="Arial" w:cs="Arial"/>
        </w:rPr>
        <w:t>in their late teens and twenties</w:t>
      </w:r>
      <w:r w:rsidR="00581070" w:rsidRPr="00FD1AE1">
        <w:rPr>
          <w:rFonts w:ascii="Arial" w:eastAsiaTheme="minorEastAsia" w:hAnsi="Arial" w:cs="Arial"/>
        </w:rPr>
        <w:t xml:space="preserve"> </w:t>
      </w:r>
      <w:r w:rsidR="00AA4B69" w:rsidRPr="00FD1AE1">
        <w:rPr>
          <w:rFonts w:ascii="Arial" w:eastAsiaTheme="minorEastAsia" w:hAnsi="Arial" w:cs="Arial"/>
        </w:rPr>
        <w:t xml:space="preserve">have </w:t>
      </w:r>
      <w:r w:rsidR="00581070" w:rsidRPr="00FD1AE1">
        <w:rPr>
          <w:rFonts w:ascii="Arial" w:eastAsiaTheme="minorEastAsia" w:hAnsi="Arial" w:cs="Arial"/>
        </w:rPr>
        <w:t>experienced</w:t>
      </w:r>
      <w:r w:rsidR="00624F72" w:rsidRPr="00FD1AE1">
        <w:rPr>
          <w:rFonts w:ascii="Arial" w:eastAsiaTheme="minorEastAsia" w:hAnsi="Arial" w:cs="Arial"/>
        </w:rPr>
        <w:t xml:space="preserve"> anxiety that link </w:t>
      </w:r>
      <w:r w:rsidR="000D75A0" w:rsidRPr="00FD1AE1">
        <w:rPr>
          <w:rFonts w:ascii="Arial" w:eastAsiaTheme="minorEastAsia" w:hAnsi="Arial" w:cs="Arial"/>
        </w:rPr>
        <w:t xml:space="preserve">to </w:t>
      </w:r>
      <w:r w:rsidR="00624F72" w:rsidRPr="00FD1AE1">
        <w:rPr>
          <w:rFonts w:ascii="Arial" w:eastAsiaTheme="minorEastAsia" w:hAnsi="Arial" w:cs="Arial"/>
        </w:rPr>
        <w:t>drugs</w:t>
      </w:r>
      <w:r w:rsidR="00581070" w:rsidRPr="00FD1AE1">
        <w:rPr>
          <w:rFonts w:ascii="Arial" w:eastAsiaTheme="minorEastAsia" w:hAnsi="Arial" w:cs="Arial"/>
        </w:rPr>
        <w:t xml:space="preserve"> </w:t>
      </w:r>
      <w:r w:rsidR="006749F9" w:rsidRPr="00FD1AE1">
        <w:rPr>
          <w:rFonts w:ascii="Arial" w:eastAsiaTheme="minorEastAsia" w:hAnsi="Arial" w:cs="Arial"/>
        </w:rPr>
        <w:t>abuse</w:t>
      </w:r>
      <w:r w:rsidR="00581070" w:rsidRPr="00FD1AE1">
        <w:rPr>
          <w:rFonts w:ascii="Arial" w:eastAsiaTheme="minorEastAsia" w:hAnsi="Arial" w:cs="Arial"/>
        </w:rPr>
        <w:t xml:space="preserve"> </w:t>
      </w:r>
      <w:r w:rsidR="008E3656" w:rsidRPr="00FD1AE1">
        <w:rPr>
          <w:rFonts w:ascii="Arial" w:eastAsiaTheme="minorEastAsia" w:hAnsi="Arial" w:cs="Arial"/>
        </w:rPr>
        <w:t>(Anxiety Care UK, 2017).</w:t>
      </w:r>
    </w:p>
    <w:p w14:paraId="33B8343C" w14:textId="77777777" w:rsidR="007F3493" w:rsidRDefault="007F3493" w:rsidP="00FD1AE1">
      <w:pPr>
        <w:spacing w:line="360" w:lineRule="auto"/>
        <w:jc w:val="both"/>
        <w:rPr>
          <w:rFonts w:ascii="Arial" w:hAnsi="Arial" w:cs="Arial"/>
          <w:b/>
          <w:bCs/>
        </w:rPr>
      </w:pPr>
    </w:p>
    <w:p w14:paraId="12729D36" w14:textId="77777777" w:rsidR="006F15BE" w:rsidRDefault="006079E8" w:rsidP="00FD1AE1">
      <w:pPr>
        <w:spacing w:line="360" w:lineRule="auto"/>
        <w:jc w:val="both"/>
        <w:rPr>
          <w:rFonts w:ascii="Arial" w:hAnsi="Arial" w:cs="Arial"/>
          <w:b/>
          <w:bCs/>
        </w:rPr>
      </w:pPr>
      <w:r w:rsidRPr="00FD1AE1">
        <w:rPr>
          <w:rFonts w:ascii="Arial" w:hAnsi="Arial" w:cs="Arial"/>
          <w:b/>
          <w:bCs/>
        </w:rPr>
        <w:lastRenderedPageBreak/>
        <w:t xml:space="preserve">1.3 Signs </w:t>
      </w:r>
    </w:p>
    <w:p w14:paraId="09935E54" w14:textId="6DB77274" w:rsidR="004C393B" w:rsidRPr="006F15BE" w:rsidRDefault="00C07D29" w:rsidP="00FD1AE1">
      <w:pPr>
        <w:spacing w:line="360" w:lineRule="auto"/>
        <w:jc w:val="both"/>
        <w:rPr>
          <w:rFonts w:ascii="Arial" w:hAnsi="Arial" w:cs="Arial"/>
          <w:b/>
          <w:bCs/>
        </w:rPr>
      </w:pPr>
      <w:r w:rsidRPr="00FD1AE1">
        <w:rPr>
          <w:rFonts w:ascii="Arial" w:eastAsiaTheme="minorEastAsia" w:hAnsi="Arial" w:cs="Arial"/>
        </w:rPr>
        <w:t>A</w:t>
      </w:r>
      <w:r w:rsidR="00482F1D" w:rsidRPr="00FD1AE1">
        <w:rPr>
          <w:rFonts w:ascii="Arial" w:eastAsiaTheme="minorEastAsia" w:hAnsi="Arial" w:cs="Arial"/>
        </w:rPr>
        <w:t xml:space="preserve">ccording to the NHS adults should sleep for seven to nine hours </w:t>
      </w:r>
      <w:r w:rsidR="00D4101C" w:rsidRPr="00FD1AE1">
        <w:rPr>
          <w:rFonts w:ascii="Arial" w:eastAsiaTheme="minorEastAsia" w:hAnsi="Arial" w:cs="Arial"/>
        </w:rPr>
        <w:t xml:space="preserve">while children should sleep for nine </w:t>
      </w:r>
      <w:r w:rsidR="00482F1D" w:rsidRPr="00FD1AE1">
        <w:rPr>
          <w:rFonts w:ascii="Arial" w:eastAsiaTheme="minorEastAsia" w:hAnsi="Arial" w:cs="Arial"/>
        </w:rPr>
        <w:t xml:space="preserve">to </w:t>
      </w:r>
      <w:r w:rsidR="00D4101C" w:rsidRPr="00FD1AE1">
        <w:rPr>
          <w:rFonts w:ascii="Arial" w:eastAsiaTheme="minorEastAsia" w:hAnsi="Arial" w:cs="Arial"/>
        </w:rPr>
        <w:t xml:space="preserve">thirteen </w:t>
      </w:r>
      <w:r w:rsidR="00482F1D" w:rsidRPr="00FD1AE1">
        <w:rPr>
          <w:rFonts w:ascii="Arial" w:eastAsiaTheme="minorEastAsia" w:hAnsi="Arial" w:cs="Arial"/>
        </w:rPr>
        <w:t xml:space="preserve">hours </w:t>
      </w:r>
      <w:r w:rsidR="00D4101C" w:rsidRPr="00FD1AE1">
        <w:rPr>
          <w:rFonts w:ascii="Arial" w:eastAsiaTheme="minorEastAsia" w:hAnsi="Arial" w:cs="Arial"/>
        </w:rPr>
        <w:t>daily</w:t>
      </w:r>
      <w:r w:rsidR="007312E5" w:rsidRPr="00FD1AE1">
        <w:rPr>
          <w:rFonts w:ascii="Arial" w:eastAsiaTheme="minorEastAsia" w:hAnsi="Arial" w:cs="Arial"/>
        </w:rPr>
        <w:t xml:space="preserve"> (National Health Service, 2021). </w:t>
      </w:r>
      <w:r w:rsidR="0011001B">
        <w:rPr>
          <w:rFonts w:ascii="Arial" w:eastAsiaTheme="minorEastAsia" w:hAnsi="Arial" w:cs="Arial"/>
        </w:rPr>
        <w:t>But</w:t>
      </w:r>
      <w:r w:rsidR="006F15BE">
        <w:rPr>
          <w:rFonts w:ascii="Arial" w:eastAsiaTheme="minorEastAsia" w:hAnsi="Arial" w:cs="Arial"/>
        </w:rPr>
        <w:t xml:space="preserve"> </w:t>
      </w:r>
      <w:r w:rsidR="008847EE" w:rsidRPr="00FD1AE1">
        <w:rPr>
          <w:rFonts w:ascii="Arial" w:eastAsiaTheme="minorEastAsia" w:hAnsi="Arial" w:cs="Arial"/>
        </w:rPr>
        <w:t>GAD</w:t>
      </w:r>
      <w:r w:rsidR="001A6FFA" w:rsidRPr="00FD1AE1">
        <w:rPr>
          <w:rFonts w:ascii="Arial" w:eastAsiaTheme="minorEastAsia" w:hAnsi="Arial" w:cs="Arial"/>
        </w:rPr>
        <w:t xml:space="preserve"> patient may</w:t>
      </w:r>
      <w:r w:rsidR="00A36ECB" w:rsidRPr="00FD1AE1">
        <w:rPr>
          <w:rFonts w:ascii="Arial" w:eastAsiaTheme="minorEastAsia" w:hAnsi="Arial" w:cs="Arial"/>
        </w:rPr>
        <w:t xml:space="preserve"> find hard to fall asleep, stay asleep</w:t>
      </w:r>
      <w:r w:rsidR="00D838B4" w:rsidRPr="00FD1AE1">
        <w:rPr>
          <w:rFonts w:ascii="Arial" w:eastAsiaTheme="minorEastAsia" w:hAnsi="Arial" w:cs="Arial"/>
        </w:rPr>
        <w:t xml:space="preserve">, </w:t>
      </w:r>
      <w:r w:rsidR="00123790">
        <w:rPr>
          <w:rFonts w:ascii="Arial" w:eastAsiaTheme="minorEastAsia" w:hAnsi="Arial" w:cs="Arial"/>
        </w:rPr>
        <w:t xml:space="preserve">or </w:t>
      </w:r>
      <w:r w:rsidR="00A36ECB" w:rsidRPr="00FD1AE1">
        <w:rPr>
          <w:rFonts w:ascii="Arial" w:eastAsiaTheme="minorEastAsia" w:hAnsi="Arial" w:cs="Arial"/>
        </w:rPr>
        <w:t>wake up earlier</w:t>
      </w:r>
      <w:r w:rsidR="00123790">
        <w:rPr>
          <w:rFonts w:ascii="Arial" w:eastAsiaTheme="minorEastAsia" w:hAnsi="Arial" w:cs="Arial"/>
        </w:rPr>
        <w:t>.</w:t>
      </w:r>
      <w:r w:rsidR="007312E5" w:rsidRPr="00FD1AE1">
        <w:rPr>
          <w:rFonts w:ascii="Arial" w:eastAsiaTheme="minorEastAsia" w:hAnsi="Arial" w:cs="Arial"/>
        </w:rPr>
        <w:t xml:space="preserve"> (Mind, 2020).</w:t>
      </w:r>
    </w:p>
    <w:p w14:paraId="1A7A64DA" w14:textId="0710A6B3" w:rsidR="002F500C" w:rsidRPr="00E41A34" w:rsidRDefault="005E1430" w:rsidP="00FD1AE1">
      <w:pPr>
        <w:tabs>
          <w:tab w:val="left" w:pos="720"/>
          <w:tab w:val="left" w:pos="1763"/>
        </w:tabs>
        <w:spacing w:line="360" w:lineRule="auto"/>
        <w:jc w:val="both"/>
        <w:rPr>
          <w:rFonts w:ascii="Arial" w:eastAsiaTheme="minorEastAsia" w:hAnsi="Arial" w:cs="Arial"/>
        </w:rPr>
      </w:pPr>
      <w:r w:rsidRPr="00FD1AE1">
        <w:rPr>
          <w:rFonts w:ascii="Arial" w:eastAsiaTheme="minorEastAsia" w:hAnsi="Arial" w:cs="Arial"/>
        </w:rPr>
        <w:t xml:space="preserve">Sometimes people </w:t>
      </w:r>
      <w:r w:rsidR="003F0855" w:rsidRPr="00FD1AE1">
        <w:rPr>
          <w:rFonts w:ascii="Arial" w:eastAsiaTheme="minorEastAsia" w:hAnsi="Arial" w:cs="Arial"/>
        </w:rPr>
        <w:t xml:space="preserve">with GAD </w:t>
      </w:r>
      <w:r w:rsidRPr="00FD1AE1">
        <w:rPr>
          <w:rFonts w:ascii="Arial" w:eastAsiaTheme="minorEastAsia" w:hAnsi="Arial" w:cs="Arial"/>
        </w:rPr>
        <w:t>might feel very afraid that they are losing control,</w:t>
      </w:r>
      <w:r w:rsidRPr="00FD1AE1">
        <w:rPr>
          <w:rFonts w:ascii="Arial" w:hAnsi="Arial" w:cs="Arial"/>
        </w:rPr>
        <w:t xml:space="preserve"> </w:t>
      </w:r>
      <w:r w:rsidRPr="00FD1AE1">
        <w:rPr>
          <w:rFonts w:ascii="Arial" w:eastAsiaTheme="minorEastAsia" w:hAnsi="Arial" w:cs="Arial"/>
        </w:rPr>
        <w:t xml:space="preserve">having </w:t>
      </w:r>
      <w:r w:rsidR="00F73D9A">
        <w:rPr>
          <w:rFonts w:ascii="Arial" w:eastAsiaTheme="minorEastAsia" w:hAnsi="Arial" w:cs="Arial"/>
        </w:rPr>
        <w:t>panic</w:t>
      </w:r>
      <w:r w:rsidR="00FD3573">
        <w:rPr>
          <w:rFonts w:ascii="Arial" w:eastAsiaTheme="minorEastAsia" w:hAnsi="Arial" w:cs="Arial"/>
        </w:rPr>
        <w:t xml:space="preserve"> </w:t>
      </w:r>
      <w:r w:rsidRPr="00FD1AE1">
        <w:rPr>
          <w:rFonts w:ascii="Arial" w:eastAsiaTheme="minorEastAsia" w:hAnsi="Arial" w:cs="Arial"/>
        </w:rPr>
        <w:t>attack</w:t>
      </w:r>
      <w:r w:rsidR="00FD3573">
        <w:rPr>
          <w:rFonts w:ascii="Arial" w:eastAsiaTheme="minorEastAsia" w:hAnsi="Arial" w:cs="Arial"/>
        </w:rPr>
        <w:t xml:space="preserve">, </w:t>
      </w:r>
      <w:r w:rsidRPr="00FD1AE1">
        <w:rPr>
          <w:rFonts w:ascii="Arial" w:eastAsiaTheme="minorEastAsia" w:hAnsi="Arial" w:cs="Arial"/>
        </w:rPr>
        <w:t>and they even become scared of going out to public places alone.</w:t>
      </w:r>
      <w:r w:rsidR="00C7216B" w:rsidRPr="00FD1AE1">
        <w:rPr>
          <w:rFonts w:ascii="Arial" w:eastAsiaTheme="minorEastAsia" w:hAnsi="Arial" w:cs="Arial"/>
        </w:rPr>
        <w:t xml:space="preserve"> (Mind, 2021).</w:t>
      </w:r>
    </w:p>
    <w:p w14:paraId="397BC506" w14:textId="64B88127" w:rsidR="0044219D" w:rsidRPr="00FD1AE1" w:rsidRDefault="00A72785" w:rsidP="00FD1AE1">
      <w:pPr>
        <w:tabs>
          <w:tab w:val="left" w:pos="720"/>
          <w:tab w:val="left" w:pos="1763"/>
        </w:tabs>
        <w:spacing w:line="360" w:lineRule="auto"/>
        <w:jc w:val="both"/>
        <w:rPr>
          <w:rFonts w:ascii="Arial" w:eastAsiaTheme="minorEastAsia" w:hAnsi="Arial" w:cs="Arial"/>
        </w:rPr>
      </w:pPr>
      <w:r w:rsidRPr="00FD1AE1">
        <w:rPr>
          <w:rFonts w:ascii="Arial" w:eastAsiaTheme="minorEastAsia" w:hAnsi="Arial" w:cs="Arial"/>
        </w:rPr>
        <w:t>According to NHS</w:t>
      </w:r>
      <w:r w:rsidR="00202F61" w:rsidRPr="00FD1AE1">
        <w:rPr>
          <w:rFonts w:ascii="Arial" w:eastAsiaTheme="minorEastAsia" w:hAnsi="Arial" w:cs="Arial"/>
        </w:rPr>
        <w:t>, p</w:t>
      </w:r>
      <w:r w:rsidR="0044219D" w:rsidRPr="00FD1AE1">
        <w:rPr>
          <w:rFonts w:ascii="Arial" w:eastAsiaTheme="minorEastAsia" w:hAnsi="Arial" w:cs="Arial"/>
        </w:rPr>
        <w:t>eople with GAD may feel lightheaded, spinning or things around them are spinning</w:t>
      </w:r>
      <w:r w:rsidR="00816FA5" w:rsidRPr="00FD1AE1">
        <w:rPr>
          <w:rFonts w:ascii="Arial" w:eastAsiaTheme="minorEastAsia" w:hAnsi="Arial" w:cs="Arial"/>
        </w:rPr>
        <w:t>,</w:t>
      </w:r>
      <w:r w:rsidR="0044219D" w:rsidRPr="00FD1AE1">
        <w:rPr>
          <w:rFonts w:ascii="Arial" w:eastAsiaTheme="minorEastAsia" w:hAnsi="Arial" w:cs="Arial"/>
        </w:rPr>
        <w:t xml:space="preserve"> off-balance, and giddy</w:t>
      </w:r>
      <w:r w:rsidR="00E31A6D" w:rsidRPr="00FD1AE1">
        <w:rPr>
          <w:rFonts w:ascii="Arial" w:eastAsiaTheme="minorEastAsia" w:hAnsi="Arial" w:cs="Arial"/>
        </w:rPr>
        <w:t>. (NHS, 2018).</w:t>
      </w:r>
    </w:p>
    <w:p w14:paraId="474D3E99" w14:textId="0B3EE147" w:rsidR="00720A1D" w:rsidRPr="00FD1AE1" w:rsidRDefault="005447DE" w:rsidP="00FD1AE1">
      <w:pPr>
        <w:spacing w:line="360" w:lineRule="auto"/>
        <w:jc w:val="both"/>
        <w:rPr>
          <w:rFonts w:ascii="Arial" w:hAnsi="Arial" w:cs="Arial"/>
          <w:b/>
          <w:bCs/>
        </w:rPr>
      </w:pPr>
      <w:r w:rsidRPr="00FD1AE1">
        <w:rPr>
          <w:rFonts w:ascii="Arial" w:hAnsi="Arial" w:cs="Arial"/>
          <w:b/>
          <w:bCs/>
        </w:rPr>
        <w:t>1.4 Diagnosis</w:t>
      </w:r>
      <w:r w:rsidR="001C6242" w:rsidRPr="00FD1AE1">
        <w:rPr>
          <w:rFonts w:ascii="Arial" w:hAnsi="Arial" w:cs="Arial"/>
          <w:b/>
          <w:bCs/>
        </w:rPr>
        <w:t xml:space="preserve"> </w:t>
      </w:r>
    </w:p>
    <w:p w14:paraId="2D7F8C33" w14:textId="25A5A1C2" w:rsidR="007D5A81" w:rsidRPr="00FD1AE1" w:rsidRDefault="007548D1" w:rsidP="00FD1AE1">
      <w:pPr>
        <w:spacing w:line="360" w:lineRule="auto"/>
        <w:jc w:val="both"/>
        <w:rPr>
          <w:rFonts w:ascii="Arial" w:hAnsi="Arial" w:cs="Arial"/>
        </w:rPr>
      </w:pPr>
      <w:r w:rsidRPr="00FD1AE1">
        <w:rPr>
          <w:rFonts w:ascii="Arial" w:hAnsi="Arial" w:cs="Arial"/>
        </w:rPr>
        <w:t>P</w:t>
      </w:r>
      <w:r w:rsidR="00153E64" w:rsidRPr="00FD1AE1">
        <w:rPr>
          <w:rFonts w:ascii="Arial" w:hAnsi="Arial" w:cs="Arial"/>
        </w:rPr>
        <w:t xml:space="preserve">eople </w:t>
      </w:r>
      <w:r w:rsidR="00C90EBE">
        <w:rPr>
          <w:rFonts w:ascii="Arial" w:hAnsi="Arial" w:cs="Arial"/>
        </w:rPr>
        <w:t xml:space="preserve">suffer with </w:t>
      </w:r>
      <w:r w:rsidRPr="00FD1AE1">
        <w:rPr>
          <w:rFonts w:ascii="Arial" w:hAnsi="Arial" w:cs="Arial"/>
        </w:rPr>
        <w:t xml:space="preserve">GAD </w:t>
      </w:r>
      <w:r w:rsidR="00153E64" w:rsidRPr="00FD1AE1">
        <w:rPr>
          <w:rFonts w:ascii="Arial" w:hAnsi="Arial" w:cs="Arial"/>
        </w:rPr>
        <w:t xml:space="preserve">have struggle for long </w:t>
      </w:r>
      <w:r w:rsidR="005E3016">
        <w:rPr>
          <w:rFonts w:ascii="Arial" w:hAnsi="Arial" w:cs="Arial"/>
        </w:rPr>
        <w:t>period</w:t>
      </w:r>
      <w:r w:rsidR="00153E64" w:rsidRPr="00FD1AE1">
        <w:rPr>
          <w:rFonts w:ascii="Arial" w:hAnsi="Arial" w:cs="Arial"/>
        </w:rPr>
        <w:t xml:space="preserve"> prior diagnosed</w:t>
      </w:r>
      <w:r w:rsidR="00504011" w:rsidRPr="00FD1AE1">
        <w:rPr>
          <w:rFonts w:ascii="Arial" w:hAnsi="Arial" w:cs="Arial"/>
        </w:rPr>
        <w:t xml:space="preserve"> </w:t>
      </w:r>
      <w:r w:rsidR="004C2D8A" w:rsidRPr="00FD1AE1">
        <w:rPr>
          <w:rFonts w:ascii="Arial" w:hAnsi="Arial" w:cs="Arial"/>
        </w:rPr>
        <w:t xml:space="preserve">because it </w:t>
      </w:r>
      <w:r w:rsidR="005447DE" w:rsidRPr="00FD1AE1">
        <w:rPr>
          <w:rFonts w:ascii="Arial" w:hAnsi="Arial" w:cs="Arial"/>
        </w:rPr>
        <w:t>happens slowly</w:t>
      </w:r>
      <w:r w:rsidR="00B541BC" w:rsidRPr="00FD1AE1">
        <w:rPr>
          <w:rFonts w:ascii="Arial" w:hAnsi="Arial" w:cs="Arial"/>
        </w:rPr>
        <w:t xml:space="preserve"> </w:t>
      </w:r>
      <w:r w:rsidR="005447DE" w:rsidRPr="00FD1AE1">
        <w:rPr>
          <w:rFonts w:ascii="Arial" w:hAnsi="Arial" w:cs="Arial"/>
        </w:rPr>
        <w:t>with the greatest risk in childhood and middle age</w:t>
      </w:r>
      <w:r w:rsidR="004C393B" w:rsidRPr="00FD1AE1">
        <w:rPr>
          <w:rFonts w:ascii="Arial" w:hAnsi="Arial" w:cs="Arial"/>
        </w:rPr>
        <w:t xml:space="preserve">. </w:t>
      </w:r>
      <w:r w:rsidR="00A20793">
        <w:rPr>
          <w:rFonts w:ascii="Arial" w:hAnsi="Arial" w:cs="Arial"/>
        </w:rPr>
        <w:t>T</w:t>
      </w:r>
      <w:r w:rsidR="00CE08CB" w:rsidRPr="00FD1AE1">
        <w:rPr>
          <w:rFonts w:ascii="Arial" w:hAnsi="Arial" w:cs="Arial"/>
        </w:rPr>
        <w:t xml:space="preserve">he Diagnostic and Statistical Manual of Mental Disorders </w:t>
      </w:r>
      <w:bookmarkStart w:id="9" w:name="_Hlk101191669"/>
      <w:r w:rsidR="00CE08CB" w:rsidRPr="00FD1AE1">
        <w:rPr>
          <w:rFonts w:ascii="Arial" w:hAnsi="Arial" w:cs="Arial"/>
        </w:rPr>
        <w:t xml:space="preserve">(DSM)-V </w:t>
      </w:r>
      <w:bookmarkEnd w:id="9"/>
      <w:r w:rsidR="00CE08CB" w:rsidRPr="00FD1AE1">
        <w:rPr>
          <w:rFonts w:ascii="Arial" w:hAnsi="Arial" w:cs="Arial"/>
        </w:rPr>
        <w:t xml:space="preserve">diagnostic criteria and </w:t>
      </w:r>
      <w:bookmarkStart w:id="10" w:name="_Hlk101191715"/>
      <w:r w:rsidR="00CE08CB" w:rsidRPr="00FD1AE1">
        <w:rPr>
          <w:rFonts w:ascii="Arial" w:hAnsi="Arial" w:cs="Arial"/>
        </w:rPr>
        <w:t>ICD-10 diagnostic criteria</w:t>
      </w:r>
      <w:bookmarkEnd w:id="10"/>
      <w:r w:rsidR="00A20793">
        <w:rPr>
          <w:rFonts w:ascii="Arial" w:hAnsi="Arial" w:cs="Arial"/>
        </w:rPr>
        <w:t xml:space="preserve"> are </w:t>
      </w:r>
      <w:r w:rsidR="004266F8">
        <w:rPr>
          <w:rFonts w:ascii="Arial" w:hAnsi="Arial" w:cs="Arial"/>
        </w:rPr>
        <w:t>tools</w:t>
      </w:r>
      <w:r w:rsidR="008453A9">
        <w:rPr>
          <w:rFonts w:ascii="Arial" w:hAnsi="Arial" w:cs="Arial"/>
        </w:rPr>
        <w:t xml:space="preserve"> to diagnosis GAD</w:t>
      </w:r>
      <w:r w:rsidR="00356EFA" w:rsidRPr="00FD1AE1">
        <w:rPr>
          <w:rFonts w:ascii="Arial" w:hAnsi="Arial" w:cs="Arial"/>
        </w:rPr>
        <w:t xml:space="preserve">, </w:t>
      </w:r>
      <w:r w:rsidR="008453A9">
        <w:rPr>
          <w:rFonts w:ascii="Arial" w:hAnsi="Arial" w:cs="Arial"/>
        </w:rPr>
        <w:t xml:space="preserve">but </w:t>
      </w:r>
      <w:r w:rsidR="00356EFA" w:rsidRPr="00FD1AE1">
        <w:rPr>
          <w:rFonts w:ascii="Arial" w:hAnsi="Arial" w:cs="Arial"/>
        </w:rPr>
        <w:t xml:space="preserve">diagnostic criteria vary in terms of duration of symptoms. </w:t>
      </w:r>
      <w:r w:rsidR="006819D0" w:rsidRPr="00FD1AE1">
        <w:rPr>
          <w:rFonts w:ascii="Arial" w:hAnsi="Arial" w:cs="Arial"/>
        </w:rPr>
        <w:t>(NICE, 2022).</w:t>
      </w:r>
      <w:r w:rsidR="008C3F15" w:rsidRPr="00FD1AE1">
        <w:rPr>
          <w:rFonts w:ascii="Arial" w:hAnsi="Arial" w:cs="Arial"/>
        </w:rPr>
        <w:t xml:space="preserve"> </w:t>
      </w:r>
      <w:r w:rsidR="00D74F0A" w:rsidRPr="00FD1AE1">
        <w:rPr>
          <w:rFonts w:ascii="Arial" w:hAnsi="Arial" w:cs="Arial"/>
        </w:rPr>
        <w:t xml:space="preserve">Therefore, </w:t>
      </w:r>
      <w:r w:rsidR="00BB50AC" w:rsidRPr="00FD1AE1">
        <w:rPr>
          <w:rFonts w:ascii="Arial" w:hAnsi="Arial" w:cs="Arial"/>
        </w:rPr>
        <w:t>the doctor</w:t>
      </w:r>
      <w:r w:rsidR="00087032" w:rsidRPr="00FD1AE1">
        <w:rPr>
          <w:rFonts w:ascii="Arial" w:hAnsi="Arial" w:cs="Arial"/>
        </w:rPr>
        <w:t xml:space="preserve"> must</w:t>
      </w:r>
      <w:r w:rsidR="006819D0" w:rsidRPr="00FD1AE1">
        <w:rPr>
          <w:rFonts w:ascii="Arial" w:hAnsi="Arial" w:cs="Arial"/>
        </w:rPr>
        <w:t xml:space="preserve"> </w:t>
      </w:r>
      <w:r w:rsidR="008131BD">
        <w:rPr>
          <w:rFonts w:ascii="Arial" w:hAnsi="Arial" w:cs="Arial"/>
        </w:rPr>
        <w:t>do</w:t>
      </w:r>
      <w:r w:rsidR="008131BD" w:rsidRPr="008131BD">
        <w:t xml:space="preserve"> </w:t>
      </w:r>
      <w:r w:rsidR="008131BD" w:rsidRPr="008131BD">
        <w:rPr>
          <w:rFonts w:ascii="Arial" w:hAnsi="Arial" w:cs="Arial"/>
        </w:rPr>
        <w:t>the clinical decision</w:t>
      </w:r>
      <w:r w:rsidR="008131BD">
        <w:rPr>
          <w:rFonts w:ascii="Arial" w:hAnsi="Arial" w:cs="Arial"/>
        </w:rPr>
        <w:t xml:space="preserve"> by </w:t>
      </w:r>
      <w:r w:rsidR="00025EDB" w:rsidRPr="00FD1AE1">
        <w:rPr>
          <w:rFonts w:ascii="Arial" w:hAnsi="Arial" w:cs="Arial"/>
        </w:rPr>
        <w:t>ask</w:t>
      </w:r>
      <w:r w:rsidR="008131BD">
        <w:rPr>
          <w:rFonts w:ascii="Arial" w:hAnsi="Arial" w:cs="Arial"/>
        </w:rPr>
        <w:t>ing</w:t>
      </w:r>
      <w:r w:rsidR="00D417C4" w:rsidRPr="00FD1AE1">
        <w:rPr>
          <w:rFonts w:ascii="Arial" w:hAnsi="Arial" w:cs="Arial"/>
        </w:rPr>
        <w:t xml:space="preserve"> questions</w:t>
      </w:r>
      <w:r w:rsidR="006819D0" w:rsidRPr="00FD1AE1">
        <w:rPr>
          <w:rFonts w:ascii="Arial" w:hAnsi="Arial" w:cs="Arial"/>
        </w:rPr>
        <w:t xml:space="preserve"> </w:t>
      </w:r>
      <w:r w:rsidR="00CA4860">
        <w:rPr>
          <w:rFonts w:ascii="Arial" w:hAnsi="Arial" w:cs="Arial"/>
        </w:rPr>
        <w:t xml:space="preserve">to the </w:t>
      </w:r>
      <w:r w:rsidR="00CA4860" w:rsidRPr="00CA4860">
        <w:rPr>
          <w:rFonts w:ascii="Arial" w:hAnsi="Arial" w:cs="Arial"/>
        </w:rPr>
        <w:t xml:space="preserve">patient </w:t>
      </w:r>
      <w:r w:rsidR="006819D0" w:rsidRPr="00FD1AE1">
        <w:rPr>
          <w:rFonts w:ascii="Arial" w:hAnsi="Arial" w:cs="Arial"/>
        </w:rPr>
        <w:t>about the</w:t>
      </w:r>
      <w:r w:rsidR="00D417C4" w:rsidRPr="00FD1AE1">
        <w:rPr>
          <w:rFonts w:ascii="Arial" w:hAnsi="Arial" w:cs="Arial"/>
        </w:rPr>
        <w:t xml:space="preserve"> duration of symptoms</w:t>
      </w:r>
      <w:r w:rsidR="00005A43" w:rsidRPr="00FD1AE1">
        <w:rPr>
          <w:rFonts w:ascii="Arial" w:hAnsi="Arial" w:cs="Arial"/>
        </w:rPr>
        <w:t>, history of anxiety</w:t>
      </w:r>
      <w:r w:rsidR="008C3F15" w:rsidRPr="00FD1AE1">
        <w:rPr>
          <w:rFonts w:ascii="Arial" w:hAnsi="Arial" w:cs="Arial"/>
        </w:rPr>
        <w:t xml:space="preserve">, substance misuse, </w:t>
      </w:r>
      <w:r w:rsidR="006819D0" w:rsidRPr="00FD1AE1">
        <w:rPr>
          <w:rFonts w:ascii="Arial" w:hAnsi="Arial" w:cs="Arial"/>
        </w:rPr>
        <w:t>c</w:t>
      </w:r>
      <w:r w:rsidR="00005A43" w:rsidRPr="00FD1AE1">
        <w:rPr>
          <w:rFonts w:ascii="Arial" w:hAnsi="Arial" w:cs="Arial"/>
        </w:rPr>
        <w:t>urrent physical or emotional stress</w:t>
      </w:r>
      <w:r w:rsidR="00025EDB" w:rsidRPr="00FD1AE1">
        <w:rPr>
          <w:rFonts w:ascii="Arial" w:hAnsi="Arial" w:cs="Arial"/>
        </w:rPr>
        <w:t xml:space="preserve">. Also, the </w:t>
      </w:r>
      <w:r w:rsidR="000E5453" w:rsidRPr="00FD1AE1">
        <w:rPr>
          <w:rFonts w:ascii="Arial" w:hAnsi="Arial" w:cs="Arial"/>
        </w:rPr>
        <w:t xml:space="preserve">doctor </w:t>
      </w:r>
      <w:r w:rsidR="00025EDB" w:rsidRPr="00FD1AE1">
        <w:rPr>
          <w:rFonts w:ascii="Arial" w:hAnsi="Arial" w:cs="Arial"/>
        </w:rPr>
        <w:t xml:space="preserve">can </w:t>
      </w:r>
      <w:r w:rsidR="000E5453" w:rsidRPr="00FD1AE1">
        <w:rPr>
          <w:rFonts w:ascii="Arial" w:hAnsi="Arial" w:cs="Arial"/>
        </w:rPr>
        <w:t xml:space="preserve">conduct </w:t>
      </w:r>
      <w:r w:rsidR="00BE7795" w:rsidRPr="00BE7795">
        <w:rPr>
          <w:rFonts w:ascii="Arial" w:hAnsi="Arial" w:cs="Arial"/>
        </w:rPr>
        <w:t xml:space="preserve">blood or urine tests </w:t>
      </w:r>
      <w:r w:rsidR="008E5FCD" w:rsidRPr="00FD1AE1">
        <w:rPr>
          <w:rFonts w:ascii="Arial" w:hAnsi="Arial" w:cs="Arial"/>
        </w:rPr>
        <w:t xml:space="preserve">to </w:t>
      </w:r>
      <w:r w:rsidR="004C36D4">
        <w:rPr>
          <w:rFonts w:ascii="Arial" w:hAnsi="Arial" w:cs="Arial"/>
        </w:rPr>
        <w:t>check</w:t>
      </w:r>
      <w:r w:rsidR="008E5FCD" w:rsidRPr="00FD1AE1">
        <w:rPr>
          <w:rFonts w:ascii="Arial" w:hAnsi="Arial" w:cs="Arial"/>
        </w:rPr>
        <w:t xml:space="preserve"> for an </w:t>
      </w:r>
      <w:r w:rsidR="00AA7411" w:rsidRPr="00FD1AE1">
        <w:rPr>
          <w:rFonts w:ascii="Arial" w:hAnsi="Arial" w:cs="Arial"/>
        </w:rPr>
        <w:t>underlying medical condition</w:t>
      </w:r>
      <w:r w:rsidR="008E5FCD" w:rsidRPr="00FD1AE1">
        <w:rPr>
          <w:rFonts w:ascii="Arial" w:hAnsi="Arial" w:cs="Arial"/>
        </w:rPr>
        <w:t>.</w:t>
      </w:r>
      <w:r w:rsidR="00A95FDA" w:rsidRPr="00FD1AE1">
        <w:rPr>
          <w:rFonts w:ascii="Arial" w:hAnsi="Arial" w:cs="Arial"/>
        </w:rPr>
        <w:t xml:space="preserve"> (National Health Service, 2018)</w:t>
      </w:r>
      <w:r w:rsidR="00AA7411" w:rsidRPr="00FD1AE1">
        <w:rPr>
          <w:rFonts w:ascii="Arial" w:hAnsi="Arial" w:cs="Arial"/>
        </w:rPr>
        <w:t>.</w:t>
      </w:r>
    </w:p>
    <w:p w14:paraId="1A678388" w14:textId="1370E722" w:rsidR="00104A31" w:rsidRPr="00FD1AE1" w:rsidRDefault="000C2BE7" w:rsidP="00FD1AE1">
      <w:pPr>
        <w:spacing w:line="360" w:lineRule="auto"/>
        <w:jc w:val="both"/>
        <w:rPr>
          <w:rFonts w:ascii="Arial" w:hAnsi="Arial" w:cs="Arial"/>
        </w:rPr>
      </w:pPr>
      <w:r w:rsidRPr="00FD1AE1">
        <w:rPr>
          <w:rFonts w:ascii="Arial" w:hAnsi="Arial" w:cs="Arial"/>
        </w:rPr>
        <w:t xml:space="preserve">After conducting physical examination, the doctor may referral patient to the </w:t>
      </w:r>
      <w:bookmarkStart w:id="11" w:name="_Hlk101252671"/>
      <w:r w:rsidRPr="00FD1AE1">
        <w:rPr>
          <w:rFonts w:ascii="Arial" w:hAnsi="Arial" w:cs="Arial"/>
        </w:rPr>
        <w:t>psychiatrist</w:t>
      </w:r>
      <w:bookmarkEnd w:id="11"/>
      <w:r w:rsidRPr="00FD1AE1">
        <w:rPr>
          <w:rFonts w:ascii="Arial" w:hAnsi="Arial" w:cs="Arial"/>
        </w:rPr>
        <w:t xml:space="preserve"> for more diagnosis. The psychiatrist can use</w:t>
      </w:r>
      <w:r w:rsidR="00104A31" w:rsidRPr="00FD1AE1">
        <w:rPr>
          <w:rFonts w:ascii="Arial" w:hAnsi="Arial" w:cs="Arial"/>
        </w:rPr>
        <w:t xml:space="preserve"> a validated assessment tool </w:t>
      </w:r>
      <w:r w:rsidR="00CF168F" w:rsidRPr="00FD1AE1">
        <w:rPr>
          <w:rFonts w:ascii="Arial" w:hAnsi="Arial" w:cs="Arial"/>
        </w:rPr>
        <w:t>known as</w:t>
      </w:r>
      <w:r w:rsidR="00104A31" w:rsidRPr="00FD1AE1">
        <w:rPr>
          <w:rFonts w:ascii="Arial" w:hAnsi="Arial" w:cs="Arial"/>
        </w:rPr>
        <w:t xml:space="preserve"> </w:t>
      </w:r>
      <w:r w:rsidR="00CF168F" w:rsidRPr="00FD1AE1">
        <w:rPr>
          <w:rFonts w:ascii="Arial" w:hAnsi="Arial" w:cs="Arial"/>
        </w:rPr>
        <w:t>generalized anxiety disorder questionnaire</w:t>
      </w:r>
      <w:r w:rsidR="00B55A02" w:rsidRPr="00FD1AE1">
        <w:rPr>
          <w:rFonts w:ascii="Arial" w:hAnsi="Arial" w:cs="Arial"/>
        </w:rPr>
        <w:t>s</w:t>
      </w:r>
      <w:r w:rsidR="00CF168F" w:rsidRPr="00FD1AE1">
        <w:rPr>
          <w:rFonts w:ascii="Arial" w:hAnsi="Arial" w:cs="Arial"/>
        </w:rPr>
        <w:t xml:space="preserve"> (</w:t>
      </w:r>
      <w:r w:rsidR="00104A31" w:rsidRPr="00FD1AE1">
        <w:rPr>
          <w:rFonts w:ascii="Arial" w:hAnsi="Arial" w:cs="Arial"/>
        </w:rPr>
        <w:t>GAD-7</w:t>
      </w:r>
      <w:r w:rsidR="00CF168F" w:rsidRPr="00FD1AE1">
        <w:rPr>
          <w:rFonts w:ascii="Arial" w:hAnsi="Arial" w:cs="Arial"/>
        </w:rPr>
        <w:t>)</w:t>
      </w:r>
      <w:r w:rsidR="00104A31" w:rsidRPr="00FD1AE1">
        <w:rPr>
          <w:rFonts w:ascii="Arial" w:hAnsi="Arial" w:cs="Arial"/>
        </w:rPr>
        <w:t xml:space="preserve"> to determine the severity of GAD and to assess their risk of suicide.</w:t>
      </w:r>
      <w:r w:rsidR="003C0806" w:rsidRPr="00FD1AE1">
        <w:rPr>
          <w:rFonts w:ascii="Arial" w:hAnsi="Arial" w:cs="Arial"/>
        </w:rPr>
        <w:t xml:space="preserve"> </w:t>
      </w:r>
      <w:r w:rsidR="006E019F" w:rsidRPr="00FD1AE1">
        <w:rPr>
          <w:rFonts w:ascii="Arial" w:hAnsi="Arial" w:cs="Arial"/>
        </w:rPr>
        <w:t>(NICE, 2022).</w:t>
      </w:r>
    </w:p>
    <w:p w14:paraId="599D4030" w14:textId="2F51F3F4" w:rsidR="00D912D4" w:rsidRPr="00FD1AE1" w:rsidRDefault="00B541BC" w:rsidP="006F323C">
      <w:pPr>
        <w:spacing w:line="360" w:lineRule="auto"/>
        <w:jc w:val="both"/>
        <w:rPr>
          <w:rFonts w:ascii="Arial" w:eastAsiaTheme="minorEastAsia" w:hAnsi="Arial" w:cs="Arial"/>
          <w:b/>
          <w:bCs/>
        </w:rPr>
      </w:pPr>
      <w:r w:rsidRPr="00FD1AE1">
        <w:rPr>
          <w:rFonts w:ascii="Arial" w:hAnsi="Arial" w:cs="Arial"/>
          <w:b/>
          <w:bCs/>
        </w:rPr>
        <w:t xml:space="preserve">1.5 </w:t>
      </w:r>
      <w:r w:rsidR="126FA7BF" w:rsidRPr="00FD1AE1">
        <w:rPr>
          <w:rFonts w:ascii="Arial" w:hAnsi="Arial" w:cs="Arial"/>
          <w:b/>
          <w:bCs/>
        </w:rPr>
        <w:t xml:space="preserve">Current treatment </w:t>
      </w:r>
    </w:p>
    <w:p w14:paraId="573A1D1E" w14:textId="14222438" w:rsidR="00D912D4" w:rsidRPr="00BB1307" w:rsidRDefault="00362D29" w:rsidP="00FD1AE1">
      <w:pPr>
        <w:spacing w:line="360" w:lineRule="auto"/>
        <w:jc w:val="both"/>
        <w:rPr>
          <w:rFonts w:ascii="Arial" w:eastAsiaTheme="minorEastAsia" w:hAnsi="Arial" w:cs="Arial"/>
        </w:rPr>
      </w:pPr>
      <w:r>
        <w:rPr>
          <w:rFonts w:ascii="Arial" w:eastAsiaTheme="minorEastAsia" w:hAnsi="Arial" w:cs="Arial"/>
        </w:rPr>
        <w:t>T</w:t>
      </w:r>
      <w:r w:rsidR="00D912D4" w:rsidRPr="00FD1AE1">
        <w:rPr>
          <w:rFonts w:ascii="Arial" w:eastAsiaTheme="minorEastAsia" w:hAnsi="Arial" w:cs="Arial"/>
        </w:rPr>
        <w:t>he common treatments for anxiety is cognitive behavioural therapy (CBT)</w:t>
      </w:r>
      <w:r w:rsidR="008D450B" w:rsidRPr="00FD1AE1">
        <w:rPr>
          <w:rFonts w:ascii="Arial" w:eastAsiaTheme="minorEastAsia" w:hAnsi="Arial" w:cs="Arial"/>
        </w:rPr>
        <w:t xml:space="preserve"> which </w:t>
      </w:r>
      <w:r w:rsidR="00F534AB" w:rsidRPr="00FD1AE1">
        <w:rPr>
          <w:rFonts w:ascii="Arial" w:hAnsi="Arial" w:cs="Arial"/>
        </w:rPr>
        <w:t>assists</w:t>
      </w:r>
      <w:r w:rsidR="00861A01" w:rsidRPr="00FD1AE1">
        <w:rPr>
          <w:rFonts w:ascii="Arial" w:eastAsiaTheme="minorEastAsia" w:hAnsi="Arial" w:cs="Arial"/>
        </w:rPr>
        <w:t xml:space="preserve"> individual to explore their feelings and understand the impact of experiences they may have had. </w:t>
      </w:r>
      <w:r w:rsidR="00295DDC" w:rsidRPr="00FD1AE1">
        <w:rPr>
          <w:rFonts w:ascii="Arial" w:eastAsiaTheme="minorEastAsia" w:hAnsi="Arial" w:cs="Arial"/>
        </w:rPr>
        <w:t>CBT</w:t>
      </w:r>
      <w:r w:rsidR="00332B22" w:rsidRPr="00FD1AE1">
        <w:rPr>
          <w:rFonts w:ascii="Arial" w:eastAsiaTheme="minorEastAsia" w:hAnsi="Arial" w:cs="Arial"/>
        </w:rPr>
        <w:t xml:space="preserve"> </w:t>
      </w:r>
      <w:r w:rsidR="00B00975" w:rsidRPr="00FD1AE1">
        <w:rPr>
          <w:rFonts w:ascii="Arial" w:eastAsiaTheme="minorEastAsia" w:hAnsi="Arial" w:cs="Arial"/>
        </w:rPr>
        <w:t>normally</w:t>
      </w:r>
      <w:r w:rsidR="00332B22" w:rsidRPr="00FD1AE1">
        <w:rPr>
          <w:rFonts w:ascii="Arial" w:eastAsiaTheme="minorEastAsia" w:hAnsi="Arial" w:cs="Arial"/>
        </w:rPr>
        <w:t xml:space="preserve"> involves </w:t>
      </w:r>
      <w:r w:rsidR="007C020D" w:rsidRPr="00FD1AE1">
        <w:rPr>
          <w:rFonts w:ascii="Arial" w:eastAsiaTheme="minorEastAsia" w:hAnsi="Arial" w:cs="Arial"/>
        </w:rPr>
        <w:t xml:space="preserve">one hour </w:t>
      </w:r>
      <w:r w:rsidR="00332B22" w:rsidRPr="00FD1AE1">
        <w:rPr>
          <w:rFonts w:ascii="Arial" w:eastAsiaTheme="minorEastAsia" w:hAnsi="Arial" w:cs="Arial"/>
        </w:rPr>
        <w:t xml:space="preserve">meeting with trained and accredited therapist every week for </w:t>
      </w:r>
      <w:r w:rsidR="00A45CE5" w:rsidRPr="00FD1AE1">
        <w:rPr>
          <w:rFonts w:ascii="Arial" w:eastAsiaTheme="minorEastAsia" w:hAnsi="Arial" w:cs="Arial"/>
        </w:rPr>
        <w:t>three</w:t>
      </w:r>
      <w:r w:rsidR="00332B22" w:rsidRPr="00FD1AE1">
        <w:rPr>
          <w:rFonts w:ascii="Arial" w:eastAsiaTheme="minorEastAsia" w:hAnsi="Arial" w:cs="Arial"/>
        </w:rPr>
        <w:t xml:space="preserve"> to</w:t>
      </w:r>
      <w:r w:rsidR="00A45CE5" w:rsidRPr="00FD1AE1">
        <w:rPr>
          <w:rFonts w:ascii="Arial" w:eastAsiaTheme="minorEastAsia" w:hAnsi="Arial" w:cs="Arial"/>
        </w:rPr>
        <w:t xml:space="preserve"> four</w:t>
      </w:r>
      <w:r w:rsidR="00332B22" w:rsidRPr="00FD1AE1">
        <w:rPr>
          <w:rFonts w:ascii="Arial" w:eastAsiaTheme="minorEastAsia" w:hAnsi="Arial" w:cs="Arial"/>
        </w:rPr>
        <w:t xml:space="preserve"> months</w:t>
      </w:r>
      <w:r w:rsidR="004677A3" w:rsidRPr="00FD1AE1">
        <w:rPr>
          <w:rFonts w:ascii="Arial" w:eastAsiaTheme="minorEastAsia" w:hAnsi="Arial" w:cs="Arial"/>
        </w:rPr>
        <w:t>.</w:t>
      </w:r>
      <w:r w:rsidR="0077266C" w:rsidRPr="00FD1AE1">
        <w:rPr>
          <w:rFonts w:ascii="Arial" w:eastAsiaTheme="minorEastAsia" w:hAnsi="Arial" w:cs="Arial"/>
        </w:rPr>
        <w:t xml:space="preserve"> (NHS, 2022).</w:t>
      </w:r>
    </w:p>
    <w:p w14:paraId="5C48237C" w14:textId="6D3C1C9E" w:rsidR="00D912D4" w:rsidRPr="001637AF" w:rsidRDefault="00BB1307" w:rsidP="00FD1AE1">
      <w:pPr>
        <w:spacing w:line="360" w:lineRule="auto"/>
        <w:jc w:val="both"/>
        <w:rPr>
          <w:rFonts w:ascii="Arial" w:eastAsiaTheme="minorEastAsia" w:hAnsi="Arial" w:cs="Arial"/>
        </w:rPr>
      </w:pPr>
      <w:r>
        <w:rPr>
          <w:rFonts w:ascii="Arial" w:eastAsiaTheme="minorEastAsia" w:hAnsi="Arial" w:cs="Arial"/>
        </w:rPr>
        <w:t xml:space="preserve">Also, </w:t>
      </w:r>
      <w:r w:rsidR="00257E33" w:rsidRPr="00FD1AE1">
        <w:rPr>
          <w:rFonts w:ascii="Arial" w:eastAsiaTheme="minorEastAsia" w:hAnsi="Arial" w:cs="Arial"/>
        </w:rPr>
        <w:t>GAD</w:t>
      </w:r>
      <w:r w:rsidR="00D912D4" w:rsidRPr="00FD1AE1">
        <w:rPr>
          <w:rFonts w:ascii="Arial" w:eastAsiaTheme="minorEastAsia" w:hAnsi="Arial" w:cs="Arial"/>
        </w:rPr>
        <w:t xml:space="preserve"> can </w:t>
      </w:r>
      <w:r w:rsidR="007B7E76" w:rsidRPr="00FD1AE1">
        <w:rPr>
          <w:rFonts w:ascii="Arial" w:eastAsiaTheme="minorEastAsia" w:hAnsi="Arial" w:cs="Arial"/>
        </w:rPr>
        <w:t>be treated</w:t>
      </w:r>
      <w:r w:rsidR="00D912D4" w:rsidRPr="00FD1AE1">
        <w:rPr>
          <w:rFonts w:ascii="Arial" w:eastAsiaTheme="minorEastAsia" w:hAnsi="Arial" w:cs="Arial"/>
        </w:rPr>
        <w:t xml:space="preserve"> by </w:t>
      </w:r>
      <w:r w:rsidR="007B7E76" w:rsidRPr="00FD1AE1">
        <w:rPr>
          <w:rFonts w:ascii="Arial" w:eastAsiaTheme="minorEastAsia" w:hAnsi="Arial" w:cs="Arial"/>
        </w:rPr>
        <w:t>medication</w:t>
      </w:r>
      <w:r>
        <w:rPr>
          <w:rFonts w:ascii="Arial" w:eastAsiaTheme="minorEastAsia" w:hAnsi="Arial" w:cs="Arial"/>
        </w:rPr>
        <w:t xml:space="preserve"> prescribed by t</w:t>
      </w:r>
      <w:r w:rsidR="00D912D4" w:rsidRPr="00FD1AE1">
        <w:rPr>
          <w:rFonts w:ascii="Arial" w:eastAsiaTheme="minorEastAsia" w:hAnsi="Arial" w:cs="Arial"/>
        </w:rPr>
        <w:t>he</w:t>
      </w:r>
      <w:r w:rsidR="008614B8" w:rsidRPr="00FD1AE1">
        <w:rPr>
          <w:rFonts w:ascii="Arial" w:eastAsiaTheme="minorEastAsia" w:hAnsi="Arial" w:cs="Arial"/>
        </w:rPr>
        <w:t xml:space="preserve"> GP</w:t>
      </w:r>
      <w:r w:rsidR="002C5E19" w:rsidRPr="002C5E19">
        <w:t xml:space="preserve"> </w:t>
      </w:r>
      <w:r w:rsidR="002C5E19" w:rsidRPr="002C5E19">
        <w:rPr>
          <w:rFonts w:ascii="Arial" w:eastAsiaTheme="minorEastAsia" w:hAnsi="Arial" w:cs="Arial"/>
        </w:rPr>
        <w:t>based on a short-term or for longer periods depends on individual’s symptoms</w:t>
      </w:r>
      <w:r w:rsidR="002C5E19">
        <w:rPr>
          <w:rFonts w:ascii="Arial" w:eastAsiaTheme="minorEastAsia" w:hAnsi="Arial" w:cs="Arial"/>
        </w:rPr>
        <w:t>. These</w:t>
      </w:r>
      <w:r w:rsidR="008614B8" w:rsidRPr="00FD1AE1">
        <w:rPr>
          <w:rFonts w:ascii="Arial" w:eastAsiaTheme="minorEastAsia" w:hAnsi="Arial" w:cs="Arial"/>
        </w:rPr>
        <w:t xml:space="preserve"> </w:t>
      </w:r>
      <w:r>
        <w:rPr>
          <w:rFonts w:ascii="Arial" w:eastAsiaTheme="minorEastAsia" w:hAnsi="Arial" w:cs="Arial"/>
        </w:rPr>
        <w:t>including</w:t>
      </w:r>
      <w:r w:rsidR="001E0C14" w:rsidRPr="00FD1AE1">
        <w:rPr>
          <w:rFonts w:ascii="Arial" w:eastAsiaTheme="minorEastAsia" w:hAnsi="Arial" w:cs="Arial"/>
        </w:rPr>
        <w:t xml:space="preserve"> </w:t>
      </w:r>
      <w:r w:rsidR="00140FAC" w:rsidRPr="00FD1AE1">
        <w:rPr>
          <w:rFonts w:ascii="Arial" w:eastAsiaTheme="minorEastAsia" w:hAnsi="Arial" w:cs="Arial"/>
        </w:rPr>
        <w:t xml:space="preserve">antidepressant </w:t>
      </w:r>
      <w:r w:rsidR="006019A9" w:rsidRPr="00FD1AE1">
        <w:rPr>
          <w:rFonts w:ascii="Arial" w:eastAsiaTheme="minorEastAsia" w:hAnsi="Arial" w:cs="Arial"/>
        </w:rPr>
        <w:t>known as</w:t>
      </w:r>
      <w:r w:rsidR="00140FAC" w:rsidRPr="00FD1AE1">
        <w:rPr>
          <w:rFonts w:ascii="Arial" w:eastAsiaTheme="minorEastAsia" w:hAnsi="Arial" w:cs="Arial"/>
        </w:rPr>
        <w:t xml:space="preserve"> selective serotonin reuptake inhibitors (SSRIs</w:t>
      </w:r>
      <w:r w:rsidR="00BA4CA7">
        <w:rPr>
          <w:rFonts w:ascii="Arial" w:eastAsiaTheme="minorEastAsia" w:hAnsi="Arial" w:cs="Arial"/>
        </w:rPr>
        <w:t>)</w:t>
      </w:r>
      <w:r w:rsidR="00A84440" w:rsidRPr="00FD1AE1">
        <w:rPr>
          <w:rFonts w:ascii="Arial" w:eastAsiaTheme="minorEastAsia" w:hAnsi="Arial" w:cs="Arial"/>
        </w:rPr>
        <w:t>. Th</w:t>
      </w:r>
      <w:r w:rsidR="00C31C11">
        <w:rPr>
          <w:rFonts w:ascii="Arial" w:eastAsiaTheme="minorEastAsia" w:hAnsi="Arial" w:cs="Arial"/>
        </w:rPr>
        <w:t>e</w:t>
      </w:r>
      <w:r w:rsidR="00A84440" w:rsidRPr="00FD1AE1">
        <w:rPr>
          <w:rFonts w:ascii="Arial" w:eastAsiaTheme="minorEastAsia" w:hAnsi="Arial" w:cs="Arial"/>
        </w:rPr>
        <w:t xml:space="preserve"> medication may</w:t>
      </w:r>
      <w:r w:rsidR="002433DB" w:rsidRPr="00FD1AE1">
        <w:rPr>
          <w:rFonts w:ascii="Arial" w:eastAsiaTheme="minorEastAsia" w:hAnsi="Arial" w:cs="Arial"/>
        </w:rPr>
        <w:t xml:space="preserve"> take several weeks to start working</w:t>
      </w:r>
      <w:r w:rsidR="001B78ED">
        <w:rPr>
          <w:rFonts w:ascii="Arial" w:eastAsiaTheme="minorEastAsia" w:hAnsi="Arial" w:cs="Arial"/>
        </w:rPr>
        <w:t>, and t</w:t>
      </w:r>
      <w:r w:rsidR="003E6A9B" w:rsidRPr="00FD1AE1">
        <w:rPr>
          <w:rFonts w:ascii="Arial" w:eastAsiaTheme="minorEastAsia" w:hAnsi="Arial" w:cs="Arial"/>
        </w:rPr>
        <w:t>hey can</w:t>
      </w:r>
      <w:r w:rsidR="004035A1" w:rsidRPr="00FD1AE1">
        <w:rPr>
          <w:rFonts w:ascii="Arial" w:eastAsiaTheme="minorEastAsia" w:hAnsi="Arial" w:cs="Arial"/>
        </w:rPr>
        <w:t xml:space="preserve"> be a useful means to manage symptoms </w:t>
      </w:r>
      <w:r w:rsidR="001B78ED">
        <w:rPr>
          <w:rFonts w:ascii="Arial" w:eastAsiaTheme="minorEastAsia" w:hAnsi="Arial" w:cs="Arial"/>
        </w:rPr>
        <w:t>but</w:t>
      </w:r>
      <w:r w:rsidR="00FF139B" w:rsidRPr="00FD1AE1">
        <w:rPr>
          <w:rFonts w:ascii="Arial" w:eastAsiaTheme="minorEastAsia" w:hAnsi="Arial" w:cs="Arial"/>
        </w:rPr>
        <w:t xml:space="preserve"> could even worsen anxiety in some situations</w:t>
      </w:r>
      <w:r w:rsidR="003E6A9B" w:rsidRPr="00FD1AE1">
        <w:rPr>
          <w:rFonts w:ascii="Arial" w:eastAsiaTheme="minorEastAsia" w:hAnsi="Arial" w:cs="Arial"/>
        </w:rPr>
        <w:t xml:space="preserve">. </w:t>
      </w:r>
      <w:r w:rsidR="00145B50" w:rsidRPr="00FD1AE1">
        <w:rPr>
          <w:rFonts w:ascii="Arial" w:eastAsiaTheme="minorEastAsia" w:hAnsi="Arial" w:cs="Arial"/>
        </w:rPr>
        <w:t>So,</w:t>
      </w:r>
      <w:r w:rsidR="00E86C26" w:rsidRPr="00FD1AE1">
        <w:rPr>
          <w:rFonts w:ascii="Arial" w:eastAsiaTheme="minorEastAsia" w:hAnsi="Arial" w:cs="Arial"/>
        </w:rPr>
        <w:t xml:space="preserve"> </w:t>
      </w:r>
      <w:r w:rsidR="00A500F1" w:rsidRPr="00FD1AE1">
        <w:rPr>
          <w:rFonts w:ascii="Arial" w:eastAsiaTheme="minorEastAsia" w:hAnsi="Arial" w:cs="Arial"/>
        </w:rPr>
        <w:t>the patient must have</w:t>
      </w:r>
      <w:r w:rsidR="0029540D" w:rsidRPr="00FD1AE1">
        <w:rPr>
          <w:rFonts w:ascii="Arial" w:eastAsiaTheme="minorEastAsia" w:hAnsi="Arial" w:cs="Arial"/>
        </w:rPr>
        <w:t xml:space="preserve"> two to four weeks</w:t>
      </w:r>
      <w:r w:rsidR="00A500F1" w:rsidRPr="00FD1AE1">
        <w:rPr>
          <w:rFonts w:ascii="Arial" w:eastAsiaTheme="minorEastAsia" w:hAnsi="Arial" w:cs="Arial"/>
        </w:rPr>
        <w:t xml:space="preserve"> appointments</w:t>
      </w:r>
      <w:r w:rsidR="0029540D" w:rsidRPr="00FD1AE1">
        <w:rPr>
          <w:rFonts w:ascii="Arial" w:eastAsiaTheme="minorEastAsia" w:hAnsi="Arial" w:cs="Arial"/>
        </w:rPr>
        <w:t xml:space="preserve"> </w:t>
      </w:r>
      <w:r w:rsidR="00200605" w:rsidRPr="00FD1AE1">
        <w:rPr>
          <w:rFonts w:ascii="Arial" w:eastAsiaTheme="minorEastAsia" w:hAnsi="Arial" w:cs="Arial"/>
        </w:rPr>
        <w:t xml:space="preserve">with doctor </w:t>
      </w:r>
      <w:r w:rsidR="00755FB2" w:rsidRPr="00FD1AE1">
        <w:rPr>
          <w:rFonts w:ascii="Arial" w:eastAsiaTheme="minorEastAsia" w:hAnsi="Arial" w:cs="Arial"/>
        </w:rPr>
        <w:t>to assess the progress</w:t>
      </w:r>
      <w:r w:rsidR="00D912D4" w:rsidRPr="00FD1AE1">
        <w:rPr>
          <w:rFonts w:ascii="Arial" w:eastAsiaTheme="minorEastAsia" w:hAnsi="Arial" w:cs="Arial"/>
        </w:rPr>
        <w:t xml:space="preserve">. </w:t>
      </w:r>
      <w:r w:rsidR="00080EC4" w:rsidRPr="00FD1AE1">
        <w:rPr>
          <w:rFonts w:ascii="Arial" w:eastAsiaTheme="minorEastAsia" w:hAnsi="Arial" w:cs="Arial"/>
        </w:rPr>
        <w:t>(NHS, 2022).</w:t>
      </w:r>
    </w:p>
    <w:p w14:paraId="4888667D" w14:textId="32A8E6ED" w:rsidR="00D912D4" w:rsidRPr="00FD1AE1" w:rsidRDefault="001637AF" w:rsidP="00FD1AE1">
      <w:pPr>
        <w:spacing w:line="360" w:lineRule="auto"/>
        <w:jc w:val="both"/>
        <w:rPr>
          <w:rFonts w:ascii="Arial" w:eastAsiaTheme="minorEastAsia" w:hAnsi="Arial" w:cs="Arial"/>
        </w:rPr>
      </w:pPr>
      <w:r>
        <w:rPr>
          <w:rFonts w:ascii="Arial" w:eastAsiaTheme="minorEastAsia" w:hAnsi="Arial" w:cs="Arial"/>
        </w:rPr>
        <w:lastRenderedPageBreak/>
        <w:t>Moreover, c</w:t>
      </w:r>
      <w:r w:rsidR="00D912D4" w:rsidRPr="00FD1AE1">
        <w:rPr>
          <w:rFonts w:ascii="Arial" w:eastAsiaTheme="minorEastAsia" w:hAnsi="Arial" w:cs="Arial"/>
        </w:rPr>
        <w:t>ertain lifestyle changes</w:t>
      </w:r>
      <w:r>
        <w:rPr>
          <w:rFonts w:ascii="Arial" w:eastAsiaTheme="minorEastAsia" w:hAnsi="Arial" w:cs="Arial"/>
        </w:rPr>
        <w:t xml:space="preserve">, </w:t>
      </w:r>
      <w:r w:rsidRPr="001637AF">
        <w:rPr>
          <w:rFonts w:ascii="Arial" w:eastAsiaTheme="minorEastAsia" w:hAnsi="Arial" w:cs="Arial"/>
        </w:rPr>
        <w:t>including exercise, eating balance diet, going on a self-help course</w:t>
      </w:r>
      <w:r w:rsidR="00106531">
        <w:rPr>
          <w:rFonts w:ascii="Arial" w:eastAsiaTheme="minorEastAsia" w:hAnsi="Arial" w:cs="Arial"/>
        </w:rPr>
        <w:t>,</w:t>
      </w:r>
      <w:r w:rsidR="00106531" w:rsidRPr="00106531">
        <w:t xml:space="preserve"> </w:t>
      </w:r>
      <w:r w:rsidR="00106531" w:rsidRPr="00106531">
        <w:rPr>
          <w:rFonts w:ascii="Arial" w:eastAsiaTheme="minorEastAsia" w:hAnsi="Arial" w:cs="Arial"/>
        </w:rPr>
        <w:t>reducing alcohol and caffeine intake</w:t>
      </w:r>
      <w:r w:rsidR="00106531">
        <w:rPr>
          <w:rFonts w:ascii="Arial" w:eastAsiaTheme="minorEastAsia" w:hAnsi="Arial" w:cs="Arial"/>
        </w:rPr>
        <w:t>,</w:t>
      </w:r>
      <w:r w:rsidRPr="001637AF">
        <w:rPr>
          <w:rFonts w:ascii="Arial" w:eastAsiaTheme="minorEastAsia" w:hAnsi="Arial" w:cs="Arial"/>
        </w:rPr>
        <w:t xml:space="preserve"> </w:t>
      </w:r>
      <w:r w:rsidR="00D912D4" w:rsidRPr="00FD1AE1">
        <w:rPr>
          <w:rFonts w:ascii="Arial" w:eastAsiaTheme="minorEastAsia" w:hAnsi="Arial" w:cs="Arial"/>
        </w:rPr>
        <w:t xml:space="preserve">can also help individual to </w:t>
      </w:r>
      <w:r w:rsidR="008815CB" w:rsidRPr="00FD1AE1">
        <w:rPr>
          <w:rFonts w:ascii="Arial" w:eastAsiaTheme="minorEastAsia" w:hAnsi="Arial" w:cs="Arial"/>
        </w:rPr>
        <w:t>cope with</w:t>
      </w:r>
      <w:r w:rsidR="00D912D4" w:rsidRPr="00FD1AE1">
        <w:rPr>
          <w:rFonts w:ascii="Arial" w:eastAsiaTheme="minorEastAsia" w:hAnsi="Arial" w:cs="Arial"/>
        </w:rPr>
        <w:t xml:space="preserve"> anxiety</w:t>
      </w:r>
      <w:r w:rsidR="00066ECF">
        <w:rPr>
          <w:rFonts w:ascii="Arial" w:hAnsi="Arial" w:cs="Arial"/>
        </w:rPr>
        <w:t xml:space="preserve">. </w:t>
      </w:r>
      <w:r w:rsidR="00582276" w:rsidRPr="00FD1AE1">
        <w:rPr>
          <w:rFonts w:ascii="Arial" w:eastAsiaTheme="minorEastAsia" w:hAnsi="Arial" w:cs="Arial"/>
        </w:rPr>
        <w:t>(NHS, 2022).</w:t>
      </w:r>
    </w:p>
    <w:p w14:paraId="1968C52B" w14:textId="29A929E2" w:rsidR="00391DE0" w:rsidRPr="00FD1AE1" w:rsidRDefault="004C0177" w:rsidP="00FD1AE1">
      <w:pPr>
        <w:spacing w:line="360" w:lineRule="auto"/>
        <w:jc w:val="both"/>
        <w:rPr>
          <w:rFonts w:ascii="Arial" w:eastAsiaTheme="minorEastAsia" w:hAnsi="Arial" w:cs="Arial"/>
          <w:b/>
          <w:bCs/>
          <w:color w:val="000000" w:themeColor="text1"/>
        </w:rPr>
      </w:pPr>
      <w:r w:rsidRPr="00FD1AE1">
        <w:rPr>
          <w:rFonts w:ascii="Arial" w:hAnsi="Arial" w:cs="Arial"/>
          <w:b/>
          <w:bCs/>
          <w:color w:val="000000" w:themeColor="text1"/>
        </w:rPr>
        <w:t>1.6</w:t>
      </w:r>
      <w:r w:rsidR="009A28CE" w:rsidRPr="00FD1AE1">
        <w:rPr>
          <w:rFonts w:ascii="Arial" w:hAnsi="Arial" w:cs="Arial"/>
          <w:b/>
          <w:bCs/>
          <w:color w:val="000000" w:themeColor="text1"/>
        </w:rPr>
        <w:t xml:space="preserve"> </w:t>
      </w:r>
      <w:r w:rsidR="00833A8F" w:rsidRPr="00FD1AE1">
        <w:rPr>
          <w:rFonts w:ascii="Arial" w:hAnsi="Arial" w:cs="Arial"/>
          <w:b/>
          <w:bCs/>
          <w:color w:val="000000" w:themeColor="text1"/>
        </w:rPr>
        <w:t>M</w:t>
      </w:r>
      <w:r w:rsidR="00391DE0" w:rsidRPr="00FD1AE1">
        <w:rPr>
          <w:rFonts w:ascii="Arial" w:hAnsi="Arial" w:cs="Arial"/>
          <w:b/>
          <w:bCs/>
          <w:color w:val="000000" w:themeColor="text1"/>
        </w:rPr>
        <w:t>easurements of rehabilitation</w:t>
      </w:r>
      <w:r w:rsidR="70CCD90F" w:rsidRPr="00FD1AE1">
        <w:rPr>
          <w:rFonts w:ascii="Arial" w:hAnsi="Arial" w:cs="Arial"/>
          <w:b/>
          <w:bCs/>
          <w:color w:val="000000" w:themeColor="text1"/>
        </w:rPr>
        <w:t xml:space="preserve">. </w:t>
      </w:r>
    </w:p>
    <w:p w14:paraId="4C13ED9F" w14:textId="7C5E5977" w:rsidR="00600E09" w:rsidRPr="00FD1AE1" w:rsidRDefault="00BA06F9" w:rsidP="00FD1AE1">
      <w:pPr>
        <w:spacing w:line="360" w:lineRule="auto"/>
        <w:jc w:val="both"/>
        <w:rPr>
          <w:rFonts w:ascii="Arial" w:eastAsiaTheme="minorEastAsia" w:hAnsi="Arial" w:cs="Arial"/>
        </w:rPr>
      </w:pPr>
      <w:r>
        <w:rPr>
          <w:rFonts w:ascii="Arial" w:eastAsiaTheme="minorEastAsia" w:hAnsi="Arial" w:cs="Arial"/>
        </w:rPr>
        <w:t xml:space="preserve">The most common </w:t>
      </w:r>
      <w:r w:rsidR="00BD5CC2" w:rsidRPr="00FD1AE1">
        <w:rPr>
          <w:rFonts w:ascii="Arial" w:eastAsiaTheme="minorEastAsia" w:hAnsi="Arial" w:cs="Arial"/>
        </w:rPr>
        <w:t xml:space="preserve">measurements of rehabilitation in </w:t>
      </w:r>
      <w:r w:rsidR="001E0099" w:rsidRPr="00FD1AE1">
        <w:rPr>
          <w:rFonts w:ascii="Arial" w:eastAsiaTheme="minorEastAsia" w:hAnsi="Arial" w:cs="Arial"/>
        </w:rPr>
        <w:t xml:space="preserve">GAD </w:t>
      </w:r>
      <w:r w:rsidR="00293959" w:rsidRPr="00FD1AE1">
        <w:rPr>
          <w:rFonts w:ascii="Arial" w:eastAsiaTheme="minorEastAsia" w:hAnsi="Arial" w:cs="Arial"/>
        </w:rPr>
        <w:t>are</w:t>
      </w:r>
      <w:r w:rsidR="00BD5CC2" w:rsidRPr="00FD1AE1">
        <w:rPr>
          <w:rFonts w:ascii="Arial" w:eastAsiaTheme="minorEastAsia" w:hAnsi="Arial" w:cs="Arial"/>
        </w:rPr>
        <w:t xml:space="preserve"> the ‘</w:t>
      </w:r>
      <w:r w:rsidR="00BD5CC2" w:rsidRPr="00FD1AE1">
        <w:rPr>
          <w:rFonts w:ascii="Arial" w:eastAsiaTheme="minorEastAsia" w:hAnsi="Arial" w:cs="Arial"/>
          <w:i/>
        </w:rPr>
        <w:t>Generalised Anxiety Disorder Questionnaire (GAD-7)</w:t>
      </w:r>
      <w:r w:rsidR="001E0099" w:rsidRPr="00FD1AE1">
        <w:rPr>
          <w:rFonts w:ascii="Arial" w:eastAsiaTheme="minorEastAsia" w:hAnsi="Arial" w:cs="Arial"/>
          <w:i/>
        </w:rPr>
        <w:t>’</w:t>
      </w:r>
      <w:r w:rsidR="00451112">
        <w:rPr>
          <w:rFonts w:ascii="Arial" w:eastAsiaTheme="minorEastAsia" w:hAnsi="Arial" w:cs="Arial"/>
        </w:rPr>
        <w:t xml:space="preserve">, </w:t>
      </w:r>
      <w:r w:rsidR="00451112" w:rsidRPr="00451112">
        <w:rPr>
          <w:rFonts w:ascii="Arial" w:eastAsiaTheme="minorEastAsia" w:hAnsi="Arial" w:cs="Arial"/>
        </w:rPr>
        <w:t>contains of seven questions about feeling, worry, irritable, relax, nervous, and anxious</w:t>
      </w:r>
      <w:r w:rsidR="00BD5CC2" w:rsidRPr="00FD1AE1">
        <w:rPr>
          <w:rFonts w:ascii="Arial" w:eastAsiaTheme="minorEastAsia" w:hAnsi="Arial" w:cs="Arial"/>
        </w:rPr>
        <w:t xml:space="preserve"> (</w:t>
      </w:r>
      <w:r w:rsidR="001E0099" w:rsidRPr="00FD1AE1">
        <w:rPr>
          <w:rFonts w:ascii="Arial" w:eastAsiaTheme="minorEastAsia" w:hAnsi="Arial" w:cs="Arial"/>
        </w:rPr>
        <w:t>See</w:t>
      </w:r>
      <w:r w:rsidR="00BD5CC2" w:rsidRPr="00FD1AE1">
        <w:rPr>
          <w:rFonts w:ascii="Arial" w:eastAsiaTheme="minorEastAsia" w:hAnsi="Arial" w:cs="Arial"/>
        </w:rPr>
        <w:t xml:space="preserve"> appendix A). Th</w:t>
      </w:r>
      <w:r w:rsidR="004B2F4D">
        <w:rPr>
          <w:rFonts w:ascii="Arial" w:eastAsiaTheme="minorEastAsia" w:hAnsi="Arial" w:cs="Arial"/>
        </w:rPr>
        <w:t xml:space="preserve">e </w:t>
      </w:r>
      <w:r w:rsidR="00BD5CC2" w:rsidRPr="00FD1AE1">
        <w:rPr>
          <w:rFonts w:ascii="Arial" w:eastAsiaTheme="minorEastAsia" w:hAnsi="Arial" w:cs="Arial"/>
        </w:rPr>
        <w:t>questionnaire</w:t>
      </w:r>
      <w:r w:rsidR="00D43C83">
        <w:rPr>
          <w:rFonts w:ascii="Arial" w:eastAsiaTheme="minorEastAsia" w:hAnsi="Arial" w:cs="Arial"/>
        </w:rPr>
        <w:t>,</w:t>
      </w:r>
      <w:r w:rsidR="00BD5CC2" w:rsidRPr="00FD1AE1">
        <w:rPr>
          <w:rFonts w:ascii="Arial" w:eastAsiaTheme="minorEastAsia" w:hAnsi="Arial" w:cs="Arial"/>
        </w:rPr>
        <w:t xml:space="preserve"> </w:t>
      </w:r>
      <w:r w:rsidR="00710C9A">
        <w:rPr>
          <w:rFonts w:ascii="Arial" w:eastAsiaTheme="minorEastAsia" w:hAnsi="Arial" w:cs="Arial"/>
        </w:rPr>
        <w:t xml:space="preserve">in the </w:t>
      </w:r>
      <w:r w:rsidR="00710C9A" w:rsidRPr="00710C9A">
        <w:rPr>
          <w:rFonts w:ascii="Arial" w:eastAsiaTheme="minorEastAsia" w:hAnsi="Arial" w:cs="Arial"/>
        </w:rPr>
        <w:t>groups of “not at all,” “several days,” “more than half the days,” and “nearly every day</w:t>
      </w:r>
      <w:r w:rsidR="00710C9A" w:rsidRPr="00710C9A">
        <w:rPr>
          <w:rFonts w:ascii="Arial" w:eastAsiaTheme="minorEastAsia" w:hAnsi="Arial" w:cs="Arial"/>
        </w:rPr>
        <w:t xml:space="preserve"> </w:t>
      </w:r>
      <w:r w:rsidR="00BD5CC2" w:rsidRPr="00FD1AE1">
        <w:rPr>
          <w:rFonts w:ascii="Arial" w:eastAsiaTheme="minorEastAsia" w:hAnsi="Arial" w:cs="Arial"/>
        </w:rPr>
        <w:t xml:space="preserve">is a </w:t>
      </w:r>
      <w:r w:rsidR="004B2F4D" w:rsidRPr="00FD1AE1">
        <w:rPr>
          <w:rFonts w:ascii="Arial" w:eastAsiaTheme="minorEastAsia" w:hAnsi="Arial" w:cs="Arial"/>
        </w:rPr>
        <w:t>means</w:t>
      </w:r>
      <w:r w:rsidR="00BD5CC2" w:rsidRPr="00FD1AE1">
        <w:rPr>
          <w:rFonts w:ascii="Arial" w:eastAsiaTheme="minorEastAsia" w:hAnsi="Arial" w:cs="Arial"/>
        </w:rPr>
        <w:t xml:space="preserve"> to measure the </w:t>
      </w:r>
      <w:r w:rsidR="004B2F4D">
        <w:rPr>
          <w:rFonts w:ascii="Arial" w:eastAsiaTheme="minorEastAsia" w:hAnsi="Arial" w:cs="Arial"/>
        </w:rPr>
        <w:t>severity of the condition</w:t>
      </w:r>
      <w:r w:rsidR="00BD5CC2" w:rsidRPr="00FD1AE1">
        <w:rPr>
          <w:rFonts w:ascii="Arial" w:eastAsiaTheme="minorEastAsia" w:hAnsi="Arial" w:cs="Arial"/>
        </w:rPr>
        <w:t xml:space="preserve"> over a two </w:t>
      </w:r>
      <w:r w:rsidR="005E4C49" w:rsidRPr="00FD1AE1">
        <w:rPr>
          <w:rFonts w:ascii="Arial" w:eastAsiaTheme="minorEastAsia" w:hAnsi="Arial" w:cs="Arial"/>
        </w:rPr>
        <w:t>weeks’</w:t>
      </w:r>
      <w:r w:rsidR="005E4C49">
        <w:rPr>
          <w:rFonts w:ascii="Arial" w:eastAsiaTheme="minorEastAsia" w:hAnsi="Arial" w:cs="Arial"/>
        </w:rPr>
        <w:t xml:space="preserve"> time. </w:t>
      </w:r>
      <w:r w:rsidR="002A76C2" w:rsidRPr="00FD1AE1">
        <w:rPr>
          <w:rFonts w:ascii="Arial" w:eastAsiaTheme="minorEastAsia" w:hAnsi="Arial" w:cs="Arial"/>
        </w:rPr>
        <w:t xml:space="preserve">The </w:t>
      </w:r>
      <w:r w:rsidR="00D82A53" w:rsidRPr="00FD1AE1">
        <w:rPr>
          <w:rFonts w:ascii="Arial" w:eastAsiaTheme="minorEastAsia" w:hAnsi="Arial" w:cs="Arial"/>
        </w:rPr>
        <w:t xml:space="preserve">GAD-7 total score for the seven </w:t>
      </w:r>
      <w:r w:rsidR="00305DD3" w:rsidRPr="00FD1AE1">
        <w:rPr>
          <w:rFonts w:ascii="Arial" w:eastAsiaTheme="minorEastAsia" w:hAnsi="Arial" w:cs="Arial"/>
        </w:rPr>
        <w:t>questions</w:t>
      </w:r>
      <w:r w:rsidR="00D82A53" w:rsidRPr="00FD1AE1">
        <w:rPr>
          <w:rFonts w:ascii="Arial" w:eastAsiaTheme="minorEastAsia" w:hAnsi="Arial" w:cs="Arial"/>
        </w:rPr>
        <w:t xml:space="preserve"> ranges from 0 to 21</w:t>
      </w:r>
      <w:r w:rsidR="00D51DDA" w:rsidRPr="00FD1AE1">
        <w:rPr>
          <w:rFonts w:ascii="Arial" w:eastAsiaTheme="minorEastAsia" w:hAnsi="Arial" w:cs="Arial"/>
        </w:rPr>
        <w:t>.</w:t>
      </w:r>
      <w:r w:rsidR="002F55D2" w:rsidRPr="00FD1AE1">
        <w:rPr>
          <w:rFonts w:ascii="Arial" w:eastAsiaTheme="minorEastAsia" w:hAnsi="Arial" w:cs="Arial"/>
        </w:rPr>
        <w:t xml:space="preserve"> But, </w:t>
      </w:r>
      <w:r w:rsidR="00D51DDA" w:rsidRPr="00FD1AE1">
        <w:rPr>
          <w:rFonts w:ascii="Arial" w:eastAsiaTheme="minorEastAsia" w:hAnsi="Arial" w:cs="Arial"/>
        </w:rPr>
        <w:t>when the score is 10 or greater</w:t>
      </w:r>
      <w:r w:rsidR="00FD713B" w:rsidRPr="00FD1AE1">
        <w:rPr>
          <w:rFonts w:ascii="Arial" w:eastAsiaTheme="minorEastAsia" w:hAnsi="Arial" w:cs="Arial"/>
        </w:rPr>
        <w:t xml:space="preserve">, </w:t>
      </w:r>
      <w:r w:rsidR="00AC7D67" w:rsidRPr="00FD1AE1">
        <w:rPr>
          <w:rFonts w:ascii="Arial" w:eastAsiaTheme="minorEastAsia" w:hAnsi="Arial" w:cs="Arial"/>
        </w:rPr>
        <w:t xml:space="preserve">then </w:t>
      </w:r>
      <w:r w:rsidR="006C70E5" w:rsidRPr="00FD1AE1">
        <w:rPr>
          <w:rFonts w:ascii="Arial" w:eastAsiaTheme="minorEastAsia" w:hAnsi="Arial" w:cs="Arial"/>
        </w:rPr>
        <w:t xml:space="preserve">further </w:t>
      </w:r>
      <w:r w:rsidR="00FD713B" w:rsidRPr="00FD1AE1">
        <w:rPr>
          <w:rFonts w:ascii="Arial" w:eastAsiaTheme="minorEastAsia" w:hAnsi="Arial" w:cs="Arial"/>
        </w:rPr>
        <w:t>measurement of rehabilitation can be re</w:t>
      </w:r>
      <w:r w:rsidR="002558C4" w:rsidRPr="00FD1AE1">
        <w:rPr>
          <w:rFonts w:ascii="Arial" w:eastAsiaTheme="minorEastAsia" w:hAnsi="Arial" w:cs="Arial"/>
        </w:rPr>
        <w:t xml:space="preserve">quested </w:t>
      </w:r>
      <w:r w:rsidR="00DE3E45" w:rsidRPr="00FD1AE1">
        <w:rPr>
          <w:rFonts w:ascii="Arial" w:eastAsiaTheme="minorEastAsia" w:hAnsi="Arial" w:cs="Arial"/>
        </w:rPr>
        <w:t>again</w:t>
      </w:r>
      <w:r w:rsidR="009F0C13" w:rsidRPr="00FD1AE1">
        <w:rPr>
          <w:rFonts w:ascii="Arial" w:eastAsiaTheme="minorEastAsia" w:hAnsi="Arial" w:cs="Arial"/>
        </w:rPr>
        <w:t xml:space="preserve"> after two </w:t>
      </w:r>
      <w:r w:rsidR="004816D2" w:rsidRPr="00FD1AE1">
        <w:rPr>
          <w:rFonts w:ascii="Arial" w:eastAsiaTheme="minorEastAsia" w:hAnsi="Arial" w:cs="Arial"/>
        </w:rPr>
        <w:t>weeks’ time</w:t>
      </w:r>
      <w:r w:rsidR="00DE3E45" w:rsidRPr="00FD1AE1">
        <w:rPr>
          <w:rFonts w:ascii="Arial" w:eastAsiaTheme="minorEastAsia" w:hAnsi="Arial" w:cs="Arial"/>
        </w:rPr>
        <w:t>, and</w:t>
      </w:r>
      <w:r w:rsidR="005B1A34" w:rsidRPr="00FD1AE1">
        <w:rPr>
          <w:rFonts w:ascii="Arial" w:eastAsiaTheme="minorEastAsia" w:hAnsi="Arial" w:cs="Arial"/>
        </w:rPr>
        <w:t xml:space="preserve"> question</w:t>
      </w:r>
      <w:r w:rsidR="006B0159" w:rsidRPr="00FD1AE1">
        <w:rPr>
          <w:rFonts w:ascii="Arial" w:eastAsiaTheme="minorEastAsia" w:hAnsi="Arial" w:cs="Arial"/>
        </w:rPr>
        <w:t>s</w:t>
      </w:r>
      <w:r w:rsidR="005B1A34" w:rsidRPr="00FD1AE1">
        <w:rPr>
          <w:rFonts w:ascii="Arial" w:eastAsiaTheme="minorEastAsia" w:hAnsi="Arial" w:cs="Arial"/>
        </w:rPr>
        <w:t xml:space="preserve"> will be compared with the </w:t>
      </w:r>
      <w:r w:rsidR="00421C27" w:rsidRPr="00FD1AE1">
        <w:rPr>
          <w:rFonts w:ascii="Arial" w:eastAsiaTheme="minorEastAsia" w:hAnsi="Arial" w:cs="Arial"/>
        </w:rPr>
        <w:t>previous questionnaires</w:t>
      </w:r>
      <w:r w:rsidR="00AC7D67" w:rsidRPr="00FD1AE1">
        <w:rPr>
          <w:rFonts w:ascii="Arial" w:eastAsiaTheme="minorEastAsia" w:hAnsi="Arial" w:cs="Arial"/>
        </w:rPr>
        <w:t xml:space="preserve">. </w:t>
      </w:r>
      <w:r w:rsidR="002A15AC" w:rsidRPr="00FD1AE1">
        <w:rPr>
          <w:rFonts w:ascii="Arial" w:eastAsiaTheme="minorEastAsia" w:hAnsi="Arial" w:cs="Arial"/>
        </w:rPr>
        <w:t>Therefore</w:t>
      </w:r>
      <w:r w:rsidR="00AC7D67" w:rsidRPr="00FD1AE1">
        <w:rPr>
          <w:rFonts w:ascii="Arial" w:eastAsiaTheme="minorEastAsia" w:hAnsi="Arial" w:cs="Arial"/>
        </w:rPr>
        <w:t xml:space="preserve">, </w:t>
      </w:r>
      <w:r w:rsidR="00537ACC" w:rsidRPr="00FD1AE1">
        <w:rPr>
          <w:rFonts w:ascii="Arial" w:eastAsiaTheme="minorEastAsia" w:hAnsi="Arial" w:cs="Arial"/>
        </w:rPr>
        <w:t xml:space="preserve">when the number is </w:t>
      </w:r>
      <w:r w:rsidR="00AC7D67" w:rsidRPr="00FD1AE1">
        <w:rPr>
          <w:rFonts w:ascii="Arial" w:eastAsiaTheme="minorEastAsia" w:hAnsi="Arial" w:cs="Arial"/>
        </w:rPr>
        <w:t>low on the questionnaire</w:t>
      </w:r>
      <w:r w:rsidR="002A15AC" w:rsidRPr="00FD1AE1">
        <w:rPr>
          <w:rFonts w:ascii="Arial" w:eastAsiaTheme="minorEastAsia" w:hAnsi="Arial" w:cs="Arial"/>
        </w:rPr>
        <w:t>s</w:t>
      </w:r>
      <w:r w:rsidR="00AC7D67" w:rsidRPr="00FD1AE1">
        <w:rPr>
          <w:rFonts w:ascii="Arial" w:eastAsiaTheme="minorEastAsia" w:hAnsi="Arial" w:cs="Arial"/>
        </w:rPr>
        <w:t xml:space="preserve"> </w:t>
      </w:r>
      <w:r w:rsidR="00537ACC" w:rsidRPr="00FD1AE1">
        <w:rPr>
          <w:rFonts w:ascii="Arial" w:eastAsiaTheme="minorEastAsia" w:hAnsi="Arial" w:cs="Arial"/>
        </w:rPr>
        <w:t xml:space="preserve">means the patient has </w:t>
      </w:r>
      <w:r w:rsidR="003614FB" w:rsidRPr="00FD1AE1">
        <w:rPr>
          <w:rFonts w:ascii="Arial" w:eastAsiaTheme="minorEastAsia" w:hAnsi="Arial" w:cs="Arial"/>
        </w:rPr>
        <w:t>low level of anxiety</w:t>
      </w:r>
      <w:r w:rsidR="00324816" w:rsidRPr="00FD1AE1">
        <w:rPr>
          <w:rFonts w:ascii="Arial" w:eastAsiaTheme="minorEastAsia" w:hAnsi="Arial" w:cs="Arial"/>
        </w:rPr>
        <w:t xml:space="preserve"> but when the number is high</w:t>
      </w:r>
      <w:r w:rsidR="002A15AC" w:rsidRPr="00FD1AE1">
        <w:rPr>
          <w:rFonts w:ascii="Arial" w:eastAsiaTheme="minorEastAsia" w:hAnsi="Arial" w:cs="Arial"/>
        </w:rPr>
        <w:t xml:space="preserve"> the level of anxiety is </w:t>
      </w:r>
      <w:r w:rsidR="007E0396" w:rsidRPr="00FD1AE1">
        <w:rPr>
          <w:rFonts w:ascii="Arial" w:eastAsiaTheme="minorEastAsia" w:hAnsi="Arial" w:cs="Arial"/>
        </w:rPr>
        <w:t>high</w:t>
      </w:r>
      <w:r w:rsidR="002012FD" w:rsidRPr="00FD1AE1">
        <w:rPr>
          <w:rFonts w:ascii="Arial" w:eastAsiaTheme="minorEastAsia" w:hAnsi="Arial" w:cs="Arial"/>
        </w:rPr>
        <w:t>.</w:t>
      </w:r>
      <w:r w:rsidR="008A721A" w:rsidRPr="00FD1AE1">
        <w:rPr>
          <w:rFonts w:ascii="Arial" w:eastAsiaTheme="minorEastAsia" w:hAnsi="Arial" w:cs="Arial"/>
        </w:rPr>
        <w:t xml:space="preserve"> </w:t>
      </w:r>
      <w:r w:rsidR="0063170E" w:rsidRPr="00FD1AE1">
        <w:rPr>
          <w:rFonts w:ascii="Arial" w:eastAsiaTheme="minorEastAsia" w:hAnsi="Arial" w:cs="Arial"/>
        </w:rPr>
        <w:t>(NICE</w:t>
      </w:r>
      <w:r w:rsidR="00600E09" w:rsidRPr="00FD1AE1">
        <w:rPr>
          <w:rFonts w:ascii="Arial" w:eastAsiaTheme="minorEastAsia" w:hAnsi="Arial" w:cs="Arial"/>
        </w:rPr>
        <w:t>, 2022)</w:t>
      </w:r>
    </w:p>
    <w:p w14:paraId="649CA735" w14:textId="3933CC74" w:rsidR="00C16BBF" w:rsidRPr="00FD1AE1" w:rsidRDefault="00C16BBF" w:rsidP="00FD1AE1">
      <w:pPr>
        <w:spacing w:line="360" w:lineRule="auto"/>
        <w:jc w:val="both"/>
        <w:rPr>
          <w:rFonts w:ascii="Arial" w:eastAsiaTheme="minorEastAsia" w:hAnsi="Arial" w:cs="Arial"/>
          <w:b/>
        </w:rPr>
      </w:pPr>
      <w:r w:rsidRPr="00FD1AE1">
        <w:rPr>
          <w:rFonts w:ascii="Arial" w:eastAsiaTheme="minorEastAsia" w:hAnsi="Arial" w:cs="Arial"/>
          <w:b/>
        </w:rPr>
        <w:t xml:space="preserve">1.7 Principles of care </w:t>
      </w:r>
    </w:p>
    <w:p w14:paraId="1F64D0E4" w14:textId="5962D16C" w:rsidR="00D75087" w:rsidRDefault="00946A18" w:rsidP="00FD1AE1">
      <w:pPr>
        <w:spacing w:line="360" w:lineRule="auto"/>
        <w:jc w:val="both"/>
        <w:rPr>
          <w:rFonts w:ascii="Arial" w:eastAsiaTheme="minorEastAsia" w:hAnsi="Arial" w:cs="Arial"/>
          <w:bCs/>
        </w:rPr>
      </w:pPr>
      <w:r>
        <w:rPr>
          <w:rFonts w:ascii="Arial" w:eastAsiaTheme="minorEastAsia" w:hAnsi="Arial" w:cs="Arial"/>
          <w:bCs/>
        </w:rPr>
        <w:t>According to care excellence, the</w:t>
      </w:r>
      <w:r w:rsidR="00D159DD">
        <w:rPr>
          <w:rFonts w:ascii="Arial" w:eastAsiaTheme="minorEastAsia" w:hAnsi="Arial" w:cs="Arial"/>
          <w:bCs/>
        </w:rPr>
        <w:t xml:space="preserve"> </w:t>
      </w:r>
      <w:r w:rsidR="00252FA0" w:rsidRPr="00FD1AE1">
        <w:rPr>
          <w:rFonts w:ascii="Arial" w:eastAsiaTheme="minorEastAsia" w:hAnsi="Arial" w:cs="Arial"/>
          <w:bCs/>
        </w:rPr>
        <w:t xml:space="preserve">professional should </w:t>
      </w:r>
      <w:r w:rsidR="001A7C95" w:rsidRPr="00FD1AE1">
        <w:rPr>
          <w:rFonts w:ascii="Arial" w:eastAsiaTheme="minorEastAsia" w:hAnsi="Arial" w:cs="Arial"/>
          <w:bCs/>
        </w:rPr>
        <w:t>create</w:t>
      </w:r>
      <w:r w:rsidR="00D75087" w:rsidRPr="00FD1AE1">
        <w:rPr>
          <w:rFonts w:ascii="Arial" w:eastAsiaTheme="minorEastAsia" w:hAnsi="Arial" w:cs="Arial"/>
          <w:bCs/>
        </w:rPr>
        <w:t xml:space="preserve"> a relationship </w:t>
      </w:r>
      <w:r w:rsidR="00B8476F">
        <w:rPr>
          <w:rFonts w:ascii="Arial" w:eastAsiaTheme="minorEastAsia" w:hAnsi="Arial" w:cs="Arial"/>
          <w:bCs/>
        </w:rPr>
        <w:t xml:space="preserve">with the people with GAD </w:t>
      </w:r>
      <w:r w:rsidR="00D75087" w:rsidRPr="00FD1AE1">
        <w:rPr>
          <w:rFonts w:ascii="Arial" w:eastAsiaTheme="minorEastAsia" w:hAnsi="Arial" w:cs="Arial"/>
          <w:bCs/>
        </w:rPr>
        <w:t xml:space="preserve">and work in </w:t>
      </w:r>
      <w:r w:rsidR="007021AB">
        <w:rPr>
          <w:rFonts w:ascii="Arial" w:eastAsiaTheme="minorEastAsia" w:hAnsi="Arial" w:cs="Arial"/>
          <w:bCs/>
        </w:rPr>
        <w:t>transparency</w:t>
      </w:r>
      <w:r w:rsidR="00D75087" w:rsidRPr="00FD1AE1">
        <w:rPr>
          <w:rFonts w:ascii="Arial" w:eastAsiaTheme="minorEastAsia" w:hAnsi="Arial" w:cs="Arial"/>
          <w:bCs/>
        </w:rPr>
        <w:t xml:space="preserve"> and non-judgemental manner</w:t>
      </w:r>
      <w:r w:rsidR="00FC1C40" w:rsidRPr="00FD1AE1">
        <w:rPr>
          <w:rFonts w:ascii="Arial" w:eastAsiaTheme="minorEastAsia" w:hAnsi="Arial" w:cs="Arial"/>
          <w:bCs/>
        </w:rPr>
        <w:t xml:space="preserve"> by ensuring all </w:t>
      </w:r>
      <w:r w:rsidR="0047273F" w:rsidRPr="00FD1AE1">
        <w:rPr>
          <w:rFonts w:ascii="Arial" w:eastAsiaTheme="minorEastAsia" w:hAnsi="Arial" w:cs="Arial"/>
          <w:bCs/>
        </w:rPr>
        <w:t>conversation</w:t>
      </w:r>
      <w:r w:rsidR="00FC1C40" w:rsidRPr="00FD1AE1">
        <w:rPr>
          <w:rFonts w:ascii="Arial" w:eastAsiaTheme="minorEastAsia" w:hAnsi="Arial" w:cs="Arial"/>
          <w:bCs/>
        </w:rPr>
        <w:t xml:space="preserve"> takes place </w:t>
      </w:r>
      <w:r w:rsidR="0023689D">
        <w:rPr>
          <w:rFonts w:ascii="Arial" w:eastAsiaTheme="minorEastAsia" w:hAnsi="Arial" w:cs="Arial"/>
          <w:bCs/>
        </w:rPr>
        <w:t>are treated in</w:t>
      </w:r>
      <w:r w:rsidR="00FC1C40" w:rsidRPr="00FD1AE1">
        <w:rPr>
          <w:rFonts w:ascii="Arial" w:eastAsiaTheme="minorEastAsia" w:hAnsi="Arial" w:cs="Arial"/>
          <w:bCs/>
        </w:rPr>
        <w:t xml:space="preserve"> </w:t>
      </w:r>
      <w:bookmarkStart w:id="12" w:name="_Hlk102167379"/>
      <w:r w:rsidR="00FC1C40" w:rsidRPr="00FD1AE1">
        <w:rPr>
          <w:rFonts w:ascii="Arial" w:eastAsiaTheme="minorEastAsia" w:hAnsi="Arial" w:cs="Arial"/>
          <w:bCs/>
        </w:rPr>
        <w:t>privacy</w:t>
      </w:r>
      <w:bookmarkEnd w:id="12"/>
      <w:r w:rsidR="0023689D">
        <w:rPr>
          <w:rFonts w:ascii="Arial" w:eastAsiaTheme="minorEastAsia" w:hAnsi="Arial" w:cs="Arial"/>
          <w:bCs/>
        </w:rPr>
        <w:t xml:space="preserve"> and confidential way</w:t>
      </w:r>
      <w:r w:rsidR="00223106" w:rsidRPr="00FD1AE1">
        <w:rPr>
          <w:rFonts w:ascii="Arial" w:eastAsiaTheme="minorEastAsia" w:hAnsi="Arial" w:cs="Arial"/>
          <w:bCs/>
        </w:rPr>
        <w:t xml:space="preserve">. </w:t>
      </w:r>
      <w:r w:rsidR="00946860" w:rsidRPr="00FD1AE1">
        <w:rPr>
          <w:rFonts w:ascii="Arial" w:eastAsiaTheme="minorEastAsia" w:hAnsi="Arial" w:cs="Arial"/>
          <w:bCs/>
        </w:rPr>
        <w:t>Also, the professional should</w:t>
      </w:r>
      <w:r w:rsidR="003872B9" w:rsidRPr="00FD1AE1">
        <w:rPr>
          <w:rFonts w:ascii="Arial" w:eastAsiaTheme="minorEastAsia" w:hAnsi="Arial" w:cs="Arial"/>
          <w:bCs/>
        </w:rPr>
        <w:t xml:space="preserve"> work in person-centred manner </w:t>
      </w:r>
      <w:r w:rsidR="00B8233D" w:rsidRPr="00FD1AE1">
        <w:rPr>
          <w:rFonts w:ascii="Arial" w:eastAsiaTheme="minorEastAsia" w:hAnsi="Arial" w:cs="Arial"/>
          <w:bCs/>
        </w:rPr>
        <w:t>by</w:t>
      </w:r>
      <w:r w:rsidR="00946860" w:rsidRPr="00FD1AE1">
        <w:rPr>
          <w:rFonts w:ascii="Arial" w:eastAsiaTheme="minorEastAsia" w:hAnsi="Arial" w:cs="Arial"/>
          <w:bCs/>
        </w:rPr>
        <w:t xml:space="preserve"> </w:t>
      </w:r>
      <w:r w:rsidR="00D75087" w:rsidRPr="00FD1AE1">
        <w:rPr>
          <w:rFonts w:ascii="Arial" w:eastAsiaTheme="minorEastAsia" w:hAnsi="Arial" w:cs="Arial"/>
          <w:bCs/>
        </w:rPr>
        <w:t>explor</w:t>
      </w:r>
      <w:r w:rsidR="00B8233D" w:rsidRPr="00FD1AE1">
        <w:rPr>
          <w:rFonts w:ascii="Arial" w:eastAsiaTheme="minorEastAsia" w:hAnsi="Arial" w:cs="Arial"/>
          <w:bCs/>
        </w:rPr>
        <w:t>ing</w:t>
      </w:r>
      <w:r w:rsidR="00D75087" w:rsidRPr="00FD1AE1">
        <w:rPr>
          <w:rFonts w:ascii="Arial" w:eastAsiaTheme="minorEastAsia" w:hAnsi="Arial" w:cs="Arial"/>
          <w:bCs/>
        </w:rPr>
        <w:t xml:space="preserve"> the </w:t>
      </w:r>
      <w:r w:rsidR="008339F4" w:rsidRPr="00FD1AE1">
        <w:rPr>
          <w:rFonts w:ascii="Arial" w:eastAsiaTheme="minorEastAsia" w:hAnsi="Arial" w:cs="Arial"/>
          <w:bCs/>
        </w:rPr>
        <w:t>patient’s</w:t>
      </w:r>
      <w:r w:rsidR="00D75087" w:rsidRPr="00FD1AE1">
        <w:rPr>
          <w:rFonts w:ascii="Arial" w:eastAsiaTheme="minorEastAsia" w:hAnsi="Arial" w:cs="Arial"/>
          <w:bCs/>
        </w:rPr>
        <w:t xml:space="preserve"> </w:t>
      </w:r>
      <w:r w:rsidR="00ED232F" w:rsidRPr="00FD1AE1">
        <w:rPr>
          <w:rFonts w:ascii="Arial" w:eastAsiaTheme="minorEastAsia" w:hAnsi="Arial" w:cs="Arial"/>
          <w:bCs/>
        </w:rPr>
        <w:t>concerns</w:t>
      </w:r>
      <w:r w:rsidR="00D75087" w:rsidRPr="00FD1AE1">
        <w:rPr>
          <w:rFonts w:ascii="Arial" w:eastAsiaTheme="minorEastAsia" w:hAnsi="Arial" w:cs="Arial"/>
          <w:bCs/>
        </w:rPr>
        <w:t xml:space="preserve"> t</w:t>
      </w:r>
      <w:r w:rsidR="008159DD" w:rsidRPr="00FD1AE1">
        <w:rPr>
          <w:rFonts w:ascii="Arial" w:eastAsiaTheme="minorEastAsia" w:hAnsi="Arial" w:cs="Arial"/>
          <w:bCs/>
        </w:rPr>
        <w:t>o</w:t>
      </w:r>
      <w:r w:rsidR="00D75087" w:rsidRPr="00FD1AE1">
        <w:rPr>
          <w:rFonts w:ascii="Arial" w:eastAsiaTheme="minorEastAsia" w:hAnsi="Arial" w:cs="Arial"/>
          <w:bCs/>
        </w:rPr>
        <w:t xml:space="preserve"> understand the impact of GAD</w:t>
      </w:r>
      <w:r w:rsidR="00E63B19" w:rsidRPr="00FD1AE1">
        <w:rPr>
          <w:rFonts w:ascii="Arial" w:eastAsiaTheme="minorEastAsia" w:hAnsi="Arial" w:cs="Arial"/>
          <w:bCs/>
        </w:rPr>
        <w:t>, provide information</w:t>
      </w:r>
      <w:r w:rsidR="00A01560" w:rsidRPr="00FD1AE1">
        <w:rPr>
          <w:rFonts w:ascii="Arial" w:eastAsiaTheme="minorEastAsia" w:hAnsi="Arial" w:cs="Arial"/>
          <w:bCs/>
        </w:rPr>
        <w:t xml:space="preserve"> </w:t>
      </w:r>
      <w:r w:rsidR="00E63B19" w:rsidRPr="00FD1AE1">
        <w:rPr>
          <w:rFonts w:ascii="Arial" w:eastAsiaTheme="minorEastAsia" w:hAnsi="Arial" w:cs="Arial"/>
          <w:bCs/>
        </w:rPr>
        <w:t>suitable to the</w:t>
      </w:r>
      <w:r w:rsidR="00D0238E" w:rsidRPr="00FD1AE1">
        <w:rPr>
          <w:rFonts w:ascii="Arial" w:eastAsiaTheme="minorEastAsia" w:hAnsi="Arial" w:cs="Arial"/>
          <w:bCs/>
        </w:rPr>
        <w:t>ir</w:t>
      </w:r>
      <w:r w:rsidR="00E63B19" w:rsidRPr="00FD1AE1">
        <w:rPr>
          <w:rFonts w:ascii="Arial" w:eastAsiaTheme="minorEastAsia" w:hAnsi="Arial" w:cs="Arial"/>
          <w:bCs/>
        </w:rPr>
        <w:t xml:space="preserve"> level of understanding</w:t>
      </w:r>
      <w:r w:rsidR="00B92DDE" w:rsidRPr="00FD1AE1">
        <w:rPr>
          <w:rFonts w:ascii="Arial" w:eastAsiaTheme="minorEastAsia" w:hAnsi="Arial" w:cs="Arial"/>
          <w:bCs/>
        </w:rPr>
        <w:t xml:space="preserve"> and</w:t>
      </w:r>
      <w:r w:rsidR="00DB44D1" w:rsidRPr="00FD1AE1">
        <w:rPr>
          <w:rFonts w:ascii="Arial" w:eastAsiaTheme="minorEastAsia" w:hAnsi="Arial" w:cs="Arial"/>
          <w:bCs/>
        </w:rPr>
        <w:t xml:space="preserve"> </w:t>
      </w:r>
      <w:r w:rsidR="00B92DDE" w:rsidRPr="00FD1AE1">
        <w:rPr>
          <w:rFonts w:ascii="Arial" w:eastAsiaTheme="minorEastAsia" w:hAnsi="Arial" w:cs="Arial"/>
          <w:bCs/>
        </w:rPr>
        <w:t>preferred language</w:t>
      </w:r>
      <w:r w:rsidR="00B211F7" w:rsidRPr="00FD1AE1">
        <w:rPr>
          <w:rFonts w:ascii="Arial" w:eastAsiaTheme="minorEastAsia" w:hAnsi="Arial" w:cs="Arial"/>
          <w:bCs/>
        </w:rPr>
        <w:t xml:space="preserve">, </w:t>
      </w:r>
      <w:r w:rsidR="00B92DDE" w:rsidRPr="00FD1AE1">
        <w:rPr>
          <w:rFonts w:ascii="Arial" w:eastAsiaTheme="minorEastAsia" w:hAnsi="Arial" w:cs="Arial"/>
          <w:bCs/>
        </w:rPr>
        <w:t>and suggest</w:t>
      </w:r>
      <w:r w:rsidR="00EC64A4" w:rsidRPr="00FD1AE1">
        <w:rPr>
          <w:rFonts w:ascii="Arial" w:eastAsiaTheme="minorEastAsia" w:hAnsi="Arial" w:cs="Arial"/>
          <w:bCs/>
        </w:rPr>
        <w:t xml:space="preserve"> the treatment options </w:t>
      </w:r>
      <w:r w:rsidR="00250770" w:rsidRPr="00FD1AE1">
        <w:rPr>
          <w:rFonts w:ascii="Arial" w:eastAsiaTheme="minorEastAsia" w:hAnsi="Arial" w:cs="Arial"/>
          <w:bCs/>
        </w:rPr>
        <w:t>jointly with the</w:t>
      </w:r>
      <w:r w:rsidR="00D0238E" w:rsidRPr="00FD1AE1">
        <w:rPr>
          <w:rFonts w:ascii="Arial" w:eastAsiaTheme="minorEastAsia" w:hAnsi="Arial" w:cs="Arial"/>
          <w:bCs/>
        </w:rPr>
        <w:t>m</w:t>
      </w:r>
      <w:r w:rsidR="00444F8A" w:rsidRPr="00FD1AE1">
        <w:rPr>
          <w:rFonts w:ascii="Arial" w:eastAsiaTheme="minorEastAsia" w:hAnsi="Arial" w:cs="Arial"/>
          <w:bCs/>
        </w:rPr>
        <w:t>.</w:t>
      </w:r>
      <w:r w:rsidR="00CF48A0" w:rsidRPr="00FD1AE1">
        <w:rPr>
          <w:rFonts w:ascii="Arial" w:eastAsiaTheme="minorEastAsia" w:hAnsi="Arial" w:cs="Arial"/>
          <w:bCs/>
        </w:rPr>
        <w:t xml:space="preserve"> </w:t>
      </w:r>
      <w:r w:rsidR="00453414" w:rsidRPr="00FD1AE1">
        <w:rPr>
          <w:rFonts w:ascii="Arial" w:eastAsiaTheme="minorEastAsia" w:hAnsi="Arial" w:cs="Arial"/>
          <w:bCs/>
        </w:rPr>
        <w:t xml:space="preserve"> Moreover, the healthcare professional </w:t>
      </w:r>
      <w:r w:rsidR="00383322" w:rsidRPr="00FD1AE1">
        <w:rPr>
          <w:rFonts w:ascii="Arial" w:eastAsiaTheme="minorEastAsia" w:hAnsi="Arial" w:cs="Arial"/>
          <w:bCs/>
        </w:rPr>
        <w:t>must</w:t>
      </w:r>
      <w:r w:rsidR="00453414" w:rsidRPr="00FD1AE1">
        <w:rPr>
          <w:rFonts w:ascii="Arial" w:eastAsiaTheme="minorEastAsia" w:hAnsi="Arial" w:cs="Arial"/>
          <w:bCs/>
        </w:rPr>
        <w:t xml:space="preserve"> </w:t>
      </w:r>
      <w:r w:rsidR="00BB4A22" w:rsidRPr="00FD1AE1">
        <w:rPr>
          <w:rFonts w:ascii="Arial" w:eastAsiaTheme="minorEastAsia" w:hAnsi="Arial" w:cs="Arial"/>
          <w:bCs/>
        </w:rPr>
        <w:t xml:space="preserve">assure the </w:t>
      </w:r>
      <w:r w:rsidR="004C77B5" w:rsidRPr="00FD1AE1">
        <w:rPr>
          <w:rFonts w:ascii="Arial" w:eastAsiaTheme="minorEastAsia" w:hAnsi="Arial" w:cs="Arial"/>
          <w:bCs/>
        </w:rPr>
        <w:t xml:space="preserve">patient continuity of care by </w:t>
      </w:r>
      <w:r w:rsidR="00722841" w:rsidRPr="00FD1AE1">
        <w:rPr>
          <w:rFonts w:ascii="Arial" w:eastAsiaTheme="minorEastAsia" w:hAnsi="Arial" w:cs="Arial"/>
          <w:bCs/>
        </w:rPr>
        <w:t>reducing the</w:t>
      </w:r>
      <w:r w:rsidR="006B05C9" w:rsidRPr="00FD1AE1">
        <w:rPr>
          <w:rFonts w:ascii="Arial" w:eastAsiaTheme="minorEastAsia" w:hAnsi="Arial" w:cs="Arial"/>
          <w:bCs/>
        </w:rPr>
        <w:t xml:space="preserve"> </w:t>
      </w:r>
      <w:r w:rsidR="00722841" w:rsidRPr="00FD1AE1">
        <w:rPr>
          <w:rFonts w:ascii="Arial" w:eastAsiaTheme="minorEastAsia" w:hAnsi="Arial" w:cs="Arial"/>
          <w:bCs/>
        </w:rPr>
        <w:t xml:space="preserve">chance of changing </w:t>
      </w:r>
      <w:r w:rsidR="007305E3" w:rsidRPr="00FD1AE1">
        <w:rPr>
          <w:rFonts w:ascii="Arial" w:eastAsiaTheme="minorEastAsia" w:hAnsi="Arial" w:cs="Arial"/>
          <w:bCs/>
        </w:rPr>
        <w:t>the healthcare professionals or services as possible because</w:t>
      </w:r>
      <w:r w:rsidR="00CB02A1" w:rsidRPr="00FD1AE1">
        <w:rPr>
          <w:rFonts w:ascii="Arial" w:eastAsiaTheme="minorEastAsia" w:hAnsi="Arial" w:cs="Arial"/>
          <w:bCs/>
        </w:rPr>
        <w:t>, or beforehand</w:t>
      </w:r>
      <w:r w:rsidR="00383322" w:rsidRPr="00FD1AE1">
        <w:rPr>
          <w:rFonts w:ascii="Arial" w:eastAsiaTheme="minorEastAsia" w:hAnsi="Arial" w:cs="Arial"/>
          <w:bCs/>
        </w:rPr>
        <w:t xml:space="preserve"> </w:t>
      </w:r>
      <w:r w:rsidR="00CB02A1" w:rsidRPr="00FD1AE1">
        <w:rPr>
          <w:rFonts w:ascii="Arial" w:eastAsiaTheme="minorEastAsia" w:hAnsi="Arial" w:cs="Arial"/>
          <w:bCs/>
        </w:rPr>
        <w:t xml:space="preserve">provide detailed information about any changes </w:t>
      </w:r>
      <w:r w:rsidR="00383322" w:rsidRPr="00FD1AE1">
        <w:rPr>
          <w:rFonts w:ascii="Arial" w:eastAsiaTheme="minorEastAsia" w:hAnsi="Arial" w:cs="Arial"/>
          <w:bCs/>
        </w:rPr>
        <w:t xml:space="preserve">to them. </w:t>
      </w:r>
      <w:r w:rsidR="00CF48A0" w:rsidRPr="00FD1AE1">
        <w:rPr>
          <w:rFonts w:ascii="Arial" w:eastAsiaTheme="minorEastAsia" w:hAnsi="Arial" w:cs="Arial"/>
          <w:bCs/>
        </w:rPr>
        <w:t>(NICE,</w:t>
      </w:r>
      <w:r w:rsidR="00457373" w:rsidRPr="00FD1AE1">
        <w:rPr>
          <w:rFonts w:ascii="Arial" w:eastAsiaTheme="minorEastAsia" w:hAnsi="Arial" w:cs="Arial"/>
          <w:bCs/>
        </w:rPr>
        <w:t xml:space="preserve"> 2020).</w:t>
      </w:r>
    </w:p>
    <w:p w14:paraId="2048BAA9" w14:textId="1B89DC3C" w:rsidR="00D13F26" w:rsidRPr="00D13F26" w:rsidRDefault="00D13F26" w:rsidP="00D13F26">
      <w:pPr>
        <w:spacing w:line="360" w:lineRule="auto"/>
        <w:jc w:val="both"/>
        <w:rPr>
          <w:rFonts w:ascii="Arial" w:eastAsiaTheme="minorEastAsia" w:hAnsi="Arial" w:cs="Arial"/>
          <w:b/>
        </w:rPr>
      </w:pPr>
      <w:r w:rsidRPr="00D13F26">
        <w:rPr>
          <w:rFonts w:ascii="Arial" w:eastAsiaTheme="minorEastAsia" w:hAnsi="Arial" w:cs="Arial"/>
          <w:b/>
        </w:rPr>
        <w:t xml:space="preserve">1.7 Recommendations </w:t>
      </w:r>
    </w:p>
    <w:p w14:paraId="212DA649" w14:textId="0C272BD5" w:rsidR="00D13F26" w:rsidRPr="00D13F26" w:rsidRDefault="00D13F26" w:rsidP="00D13F26">
      <w:pPr>
        <w:spacing w:line="360" w:lineRule="auto"/>
        <w:jc w:val="both"/>
        <w:rPr>
          <w:rFonts w:ascii="Arial" w:eastAsiaTheme="minorEastAsia" w:hAnsi="Arial" w:cs="Arial"/>
          <w:bCs/>
        </w:rPr>
      </w:pPr>
      <w:r w:rsidRPr="00D13F26">
        <w:rPr>
          <w:rFonts w:ascii="Arial" w:eastAsiaTheme="minorEastAsia" w:hAnsi="Arial" w:cs="Arial"/>
          <w:bCs/>
        </w:rPr>
        <w:t>There is significant undertreatment of anxiety disorders as European study reported that twenty-three percent of people with GAD sought professional help received no treatment at all, while nineteen percent received only psychological treatment. (Alonso and Lepine, 2000) Therefore, the patients should receive appropriate treatment by considering patient's preference, local availability, wait</w:t>
      </w:r>
      <w:r w:rsidR="00462A9A">
        <w:rPr>
          <w:rFonts w:ascii="Arial" w:eastAsiaTheme="minorEastAsia" w:hAnsi="Arial" w:cs="Arial"/>
          <w:bCs/>
        </w:rPr>
        <w:t>ing</w:t>
      </w:r>
      <w:r w:rsidRPr="00D13F26">
        <w:rPr>
          <w:rFonts w:ascii="Arial" w:eastAsiaTheme="minorEastAsia" w:hAnsi="Arial" w:cs="Arial"/>
          <w:bCs/>
        </w:rPr>
        <w:t xml:space="preserve"> time, illness severity, cost, and suicidally. (Bandelow et al, 2017).</w:t>
      </w:r>
    </w:p>
    <w:p w14:paraId="682AF365" w14:textId="3F993D52" w:rsidR="00D13F26" w:rsidRPr="00FD1AE1" w:rsidRDefault="00D13F26" w:rsidP="00D13F26">
      <w:pPr>
        <w:spacing w:line="360" w:lineRule="auto"/>
        <w:jc w:val="both"/>
        <w:rPr>
          <w:rFonts w:ascii="Arial" w:eastAsiaTheme="minorEastAsia" w:hAnsi="Arial" w:cs="Arial"/>
          <w:bCs/>
        </w:rPr>
      </w:pPr>
      <w:r w:rsidRPr="00D13F26">
        <w:rPr>
          <w:rFonts w:ascii="Arial" w:eastAsiaTheme="minorEastAsia" w:hAnsi="Arial" w:cs="Arial"/>
          <w:bCs/>
        </w:rPr>
        <w:t xml:space="preserve">People with GAD can use Complementary therapies to improve physical and mental health. </w:t>
      </w:r>
      <w:r w:rsidR="00CD1629">
        <w:rPr>
          <w:rFonts w:ascii="Arial" w:eastAsiaTheme="minorEastAsia" w:hAnsi="Arial" w:cs="Arial"/>
          <w:bCs/>
        </w:rPr>
        <w:t>They can use</w:t>
      </w:r>
      <w:r w:rsidRPr="00D13F26">
        <w:rPr>
          <w:rFonts w:ascii="Arial" w:eastAsiaTheme="minorEastAsia" w:hAnsi="Arial" w:cs="Arial"/>
          <w:bCs/>
        </w:rPr>
        <w:t xml:space="preserve"> yoga, acupuncture, bibliotherapy, and meditation, which can help the</w:t>
      </w:r>
      <w:r w:rsidR="005D2F86">
        <w:rPr>
          <w:rFonts w:ascii="Arial" w:eastAsiaTheme="minorEastAsia" w:hAnsi="Arial" w:cs="Arial"/>
          <w:bCs/>
        </w:rPr>
        <w:t xml:space="preserve">m </w:t>
      </w:r>
      <w:r w:rsidRPr="00D13F26">
        <w:rPr>
          <w:rFonts w:ascii="Arial" w:eastAsiaTheme="minorEastAsia" w:hAnsi="Arial" w:cs="Arial"/>
          <w:bCs/>
        </w:rPr>
        <w:t xml:space="preserve">to </w:t>
      </w:r>
      <w:r w:rsidRPr="00D13F26">
        <w:rPr>
          <w:rFonts w:ascii="Arial" w:eastAsiaTheme="minorEastAsia" w:hAnsi="Arial" w:cs="Arial"/>
          <w:bCs/>
        </w:rPr>
        <w:lastRenderedPageBreak/>
        <w:t>reduces stress and promotes relaxation, stimulating the nerves, play</w:t>
      </w:r>
      <w:r w:rsidR="00B37F1A">
        <w:rPr>
          <w:rFonts w:ascii="Arial" w:eastAsiaTheme="minorEastAsia" w:hAnsi="Arial" w:cs="Arial"/>
          <w:bCs/>
        </w:rPr>
        <w:t>ing</w:t>
      </w:r>
      <w:r w:rsidRPr="00D13F26">
        <w:rPr>
          <w:rFonts w:ascii="Arial" w:eastAsiaTheme="minorEastAsia" w:hAnsi="Arial" w:cs="Arial"/>
          <w:bCs/>
        </w:rPr>
        <w:t xml:space="preserve"> an active role in using CBT, and distance themselves from negative thoughts. (Mind, 2022).</w:t>
      </w:r>
    </w:p>
    <w:p w14:paraId="7DFF85EF" w14:textId="3EA3B9A0" w:rsidR="00576EA8" w:rsidRPr="00FD1AE1" w:rsidRDefault="00576EA8" w:rsidP="00FD1AE1">
      <w:pPr>
        <w:spacing w:line="360" w:lineRule="auto"/>
        <w:jc w:val="both"/>
        <w:rPr>
          <w:rFonts w:ascii="Arial" w:eastAsiaTheme="minorEastAsia" w:hAnsi="Arial" w:cs="Arial"/>
          <w:b/>
        </w:rPr>
      </w:pPr>
      <w:r w:rsidRPr="00FD1AE1">
        <w:rPr>
          <w:rFonts w:ascii="Arial" w:eastAsiaTheme="minorEastAsia" w:hAnsi="Arial" w:cs="Arial"/>
          <w:b/>
        </w:rPr>
        <w:t>2</w:t>
      </w:r>
      <w:bookmarkStart w:id="13" w:name="_Hlk102038055"/>
      <w:r w:rsidRPr="00FD1AE1">
        <w:rPr>
          <w:rFonts w:ascii="Arial" w:eastAsiaTheme="minorEastAsia" w:hAnsi="Arial" w:cs="Arial"/>
          <w:b/>
        </w:rPr>
        <w:t xml:space="preserve"> </w:t>
      </w:r>
      <w:bookmarkStart w:id="14" w:name="_Hlk102035879"/>
      <w:r w:rsidRPr="00FD1AE1">
        <w:rPr>
          <w:rFonts w:ascii="Arial" w:eastAsiaTheme="minorEastAsia" w:hAnsi="Arial" w:cs="Arial"/>
          <w:b/>
        </w:rPr>
        <w:t>S</w:t>
      </w:r>
      <w:bookmarkStart w:id="15" w:name="_Hlk102038324"/>
      <w:r w:rsidRPr="00FD1AE1">
        <w:rPr>
          <w:rFonts w:ascii="Arial" w:eastAsiaTheme="minorEastAsia" w:hAnsi="Arial" w:cs="Arial"/>
          <w:b/>
        </w:rPr>
        <w:t>chizophrenia</w:t>
      </w:r>
      <w:bookmarkEnd w:id="13"/>
      <w:bookmarkEnd w:id="14"/>
      <w:bookmarkEnd w:id="15"/>
    </w:p>
    <w:p w14:paraId="57811044" w14:textId="77777777" w:rsidR="005D2EC2" w:rsidRPr="00FD1AE1" w:rsidRDefault="00532908" w:rsidP="00FD1AE1">
      <w:pPr>
        <w:spacing w:line="360" w:lineRule="auto"/>
        <w:jc w:val="both"/>
        <w:rPr>
          <w:rFonts w:ascii="Arial" w:hAnsi="Arial" w:cs="Arial"/>
          <w:b/>
          <w:bCs/>
        </w:rPr>
      </w:pPr>
      <w:r w:rsidRPr="00FD1AE1">
        <w:rPr>
          <w:rFonts w:ascii="Arial" w:hAnsi="Arial" w:cs="Arial"/>
          <w:b/>
          <w:bCs/>
        </w:rPr>
        <w:t>2.</w:t>
      </w:r>
      <w:r w:rsidR="00554C84" w:rsidRPr="00FD1AE1">
        <w:rPr>
          <w:rFonts w:ascii="Arial" w:hAnsi="Arial" w:cs="Arial"/>
          <w:b/>
          <w:bCs/>
        </w:rPr>
        <w:t xml:space="preserve">1 </w:t>
      </w:r>
      <w:r w:rsidR="00720A1D" w:rsidRPr="00FD1AE1">
        <w:rPr>
          <w:rFonts w:ascii="Arial" w:hAnsi="Arial" w:cs="Arial"/>
          <w:b/>
          <w:bCs/>
        </w:rPr>
        <w:t>Definition</w:t>
      </w:r>
    </w:p>
    <w:p w14:paraId="3589F423" w14:textId="4D9DA3D3" w:rsidR="007E478D" w:rsidRPr="00FD1AE1" w:rsidRDefault="00B96B95" w:rsidP="00FD1AE1">
      <w:pPr>
        <w:spacing w:line="360" w:lineRule="auto"/>
        <w:jc w:val="both"/>
        <w:rPr>
          <w:rFonts w:ascii="Arial" w:hAnsi="Arial" w:cs="Arial"/>
        </w:rPr>
      </w:pPr>
      <w:r w:rsidRPr="00FD1AE1">
        <w:rPr>
          <w:rFonts w:ascii="Arial" w:hAnsi="Arial" w:cs="Arial"/>
        </w:rPr>
        <w:t xml:space="preserve">Schizophrenia is a </w:t>
      </w:r>
      <w:r w:rsidR="00AE25F0" w:rsidRPr="00FD1AE1">
        <w:rPr>
          <w:rFonts w:ascii="Arial" w:hAnsi="Arial" w:cs="Arial"/>
        </w:rPr>
        <w:t>serious</w:t>
      </w:r>
      <w:r w:rsidRPr="00FD1AE1">
        <w:rPr>
          <w:rFonts w:ascii="Arial" w:hAnsi="Arial" w:cs="Arial"/>
        </w:rPr>
        <w:t xml:space="preserve"> long-term mental health </w:t>
      </w:r>
      <w:r w:rsidR="00807A43" w:rsidRPr="00FD1AE1">
        <w:rPr>
          <w:rFonts w:ascii="Arial" w:hAnsi="Arial" w:cs="Arial"/>
        </w:rPr>
        <w:t>disorder</w:t>
      </w:r>
      <w:r w:rsidR="00002270" w:rsidRPr="00FD1AE1">
        <w:rPr>
          <w:rFonts w:ascii="Arial" w:hAnsi="Arial" w:cs="Arial"/>
        </w:rPr>
        <w:t xml:space="preserve"> which involves a psychosis</w:t>
      </w:r>
      <w:r w:rsidR="008B292B" w:rsidRPr="00FD1AE1">
        <w:rPr>
          <w:rFonts w:ascii="Arial" w:hAnsi="Arial" w:cs="Arial"/>
        </w:rPr>
        <w:t>.</w:t>
      </w:r>
      <w:r w:rsidR="005C7837" w:rsidRPr="00FD1AE1">
        <w:rPr>
          <w:rFonts w:ascii="Arial" w:hAnsi="Arial" w:cs="Arial"/>
        </w:rPr>
        <w:t xml:space="preserve"> </w:t>
      </w:r>
      <w:r w:rsidR="00A44E58" w:rsidRPr="00FD1AE1">
        <w:rPr>
          <w:rFonts w:ascii="Arial" w:hAnsi="Arial" w:cs="Arial"/>
        </w:rPr>
        <w:t xml:space="preserve">People with schizophrenia </w:t>
      </w:r>
      <w:r w:rsidR="00807A43">
        <w:rPr>
          <w:rFonts w:ascii="Arial" w:hAnsi="Arial" w:cs="Arial"/>
        </w:rPr>
        <w:t>have difficult in</w:t>
      </w:r>
      <w:r w:rsidR="00A747BD">
        <w:rPr>
          <w:rFonts w:ascii="Arial" w:hAnsi="Arial" w:cs="Arial"/>
        </w:rPr>
        <w:t xml:space="preserve"> </w:t>
      </w:r>
      <w:r w:rsidR="0007447B" w:rsidRPr="0007447B">
        <w:rPr>
          <w:rFonts w:ascii="Arial" w:hAnsi="Arial" w:cs="Arial"/>
        </w:rPr>
        <w:t>problem-solving</w:t>
      </w:r>
      <w:r w:rsidR="00A44E58" w:rsidRPr="00FD1AE1">
        <w:rPr>
          <w:rFonts w:ascii="Arial" w:hAnsi="Arial" w:cs="Arial"/>
        </w:rPr>
        <w:t>,</w:t>
      </w:r>
      <w:r w:rsidR="00A747BD" w:rsidRPr="00A747BD">
        <w:t xml:space="preserve"> </w:t>
      </w:r>
      <w:r w:rsidR="00A747BD" w:rsidRPr="00A747BD">
        <w:rPr>
          <w:rFonts w:ascii="Arial" w:hAnsi="Arial" w:cs="Arial"/>
        </w:rPr>
        <w:t>attention</w:t>
      </w:r>
      <w:r w:rsidR="00A747BD">
        <w:rPr>
          <w:rFonts w:ascii="Arial" w:hAnsi="Arial" w:cs="Arial"/>
        </w:rPr>
        <w:t>,</w:t>
      </w:r>
      <w:r w:rsidR="00A44E58" w:rsidRPr="00FD1AE1">
        <w:rPr>
          <w:rFonts w:ascii="Arial" w:hAnsi="Arial" w:cs="Arial"/>
        </w:rPr>
        <w:t xml:space="preserve"> and</w:t>
      </w:r>
      <w:r w:rsidR="00A747BD">
        <w:rPr>
          <w:rFonts w:ascii="Arial" w:hAnsi="Arial" w:cs="Arial"/>
        </w:rPr>
        <w:t xml:space="preserve"> memory</w:t>
      </w:r>
      <w:r w:rsidR="00A44E58" w:rsidRPr="00FD1AE1">
        <w:rPr>
          <w:rFonts w:ascii="Arial" w:hAnsi="Arial" w:cs="Arial"/>
        </w:rPr>
        <w:t>.</w:t>
      </w:r>
      <w:r w:rsidR="000232CD" w:rsidRPr="00FD1AE1">
        <w:rPr>
          <w:rFonts w:ascii="Arial" w:hAnsi="Arial" w:cs="Arial"/>
        </w:rPr>
        <w:t xml:space="preserve"> Schizophrenia is </w:t>
      </w:r>
      <w:r w:rsidR="00BA148F" w:rsidRPr="00FD1AE1">
        <w:rPr>
          <w:rFonts w:ascii="Arial" w:hAnsi="Arial" w:cs="Arial"/>
        </w:rPr>
        <w:t>usually</w:t>
      </w:r>
      <w:r w:rsidR="000232CD" w:rsidRPr="00FD1AE1">
        <w:rPr>
          <w:rFonts w:ascii="Arial" w:hAnsi="Arial" w:cs="Arial"/>
        </w:rPr>
        <w:t xml:space="preserve"> </w:t>
      </w:r>
      <w:r w:rsidR="00BA148F" w:rsidRPr="00FD1AE1">
        <w:rPr>
          <w:rFonts w:ascii="Arial" w:hAnsi="Arial" w:cs="Arial"/>
        </w:rPr>
        <w:t>persistent</w:t>
      </w:r>
      <w:r w:rsidR="00166918" w:rsidRPr="00FD1AE1">
        <w:rPr>
          <w:rFonts w:ascii="Arial" w:hAnsi="Arial" w:cs="Arial"/>
        </w:rPr>
        <w:t xml:space="preserve">, </w:t>
      </w:r>
      <w:r w:rsidR="00113CE7" w:rsidRPr="00FD1AE1">
        <w:rPr>
          <w:rFonts w:ascii="Arial" w:hAnsi="Arial" w:cs="Arial"/>
        </w:rPr>
        <w:t>severe,</w:t>
      </w:r>
      <w:r w:rsidR="00054593" w:rsidRPr="00FD1AE1">
        <w:rPr>
          <w:rFonts w:ascii="Arial" w:hAnsi="Arial" w:cs="Arial"/>
        </w:rPr>
        <w:t xml:space="preserve"> </w:t>
      </w:r>
      <w:r w:rsidR="000232CD" w:rsidRPr="00FD1AE1">
        <w:rPr>
          <w:rFonts w:ascii="Arial" w:hAnsi="Arial" w:cs="Arial"/>
        </w:rPr>
        <w:t xml:space="preserve">disabling, </w:t>
      </w:r>
      <w:r w:rsidR="00113CE7" w:rsidRPr="00FD1AE1">
        <w:rPr>
          <w:rFonts w:ascii="Arial" w:hAnsi="Arial" w:cs="Arial"/>
        </w:rPr>
        <w:t xml:space="preserve">and </w:t>
      </w:r>
      <w:r w:rsidR="00C34260" w:rsidRPr="00FD1AE1">
        <w:rPr>
          <w:rFonts w:ascii="Arial" w:hAnsi="Arial" w:cs="Arial"/>
        </w:rPr>
        <w:t>affects both</w:t>
      </w:r>
      <w:r w:rsidR="000E296C" w:rsidRPr="00FD1AE1">
        <w:rPr>
          <w:rFonts w:ascii="Arial" w:hAnsi="Arial" w:cs="Arial"/>
        </w:rPr>
        <w:t xml:space="preserve"> </w:t>
      </w:r>
      <w:r w:rsidR="00C34260" w:rsidRPr="00FD1AE1">
        <w:rPr>
          <w:rFonts w:ascii="Arial" w:hAnsi="Arial" w:cs="Arial"/>
        </w:rPr>
        <w:t xml:space="preserve">men and women equally. </w:t>
      </w:r>
      <w:r w:rsidR="00CE1970" w:rsidRPr="00FD1AE1">
        <w:rPr>
          <w:rFonts w:ascii="Arial" w:hAnsi="Arial" w:cs="Arial"/>
        </w:rPr>
        <w:t xml:space="preserve">Schizophrenia classified in IC10-Manual </w:t>
      </w:r>
      <w:r w:rsidR="00CF1EBA" w:rsidRPr="00FD1AE1">
        <w:rPr>
          <w:rFonts w:ascii="Arial" w:hAnsi="Arial" w:cs="Arial"/>
        </w:rPr>
        <w:t xml:space="preserve">on F20-F29 </w:t>
      </w:r>
      <w:r w:rsidR="00CE1970" w:rsidRPr="00FD1AE1">
        <w:rPr>
          <w:rFonts w:ascii="Arial" w:hAnsi="Arial" w:cs="Arial"/>
        </w:rPr>
        <w:t xml:space="preserve">under </w:t>
      </w:r>
      <w:r w:rsidR="00340F67" w:rsidRPr="00FD1AE1">
        <w:rPr>
          <w:rFonts w:ascii="Arial" w:hAnsi="Arial" w:cs="Arial"/>
        </w:rPr>
        <w:t>Schizophrenia, schizotypal and delusional disorders</w:t>
      </w:r>
      <w:r w:rsidR="00CF1EBA" w:rsidRPr="00FD1AE1">
        <w:rPr>
          <w:rFonts w:ascii="Arial" w:hAnsi="Arial" w:cs="Arial"/>
        </w:rPr>
        <w:t>. (WHO, 2010).</w:t>
      </w:r>
    </w:p>
    <w:p w14:paraId="2C67A349" w14:textId="68DF3159" w:rsidR="00720A1D" w:rsidRPr="00FD1AE1" w:rsidRDefault="00F5770C" w:rsidP="00FD1AE1">
      <w:pPr>
        <w:spacing w:line="360" w:lineRule="auto"/>
        <w:jc w:val="both"/>
        <w:rPr>
          <w:rFonts w:ascii="Arial" w:hAnsi="Arial" w:cs="Arial"/>
        </w:rPr>
      </w:pPr>
      <w:r w:rsidRPr="00FD1AE1">
        <w:rPr>
          <w:rFonts w:ascii="Arial" w:hAnsi="Arial" w:cs="Arial"/>
        </w:rPr>
        <w:t xml:space="preserve">According to the WHO, </w:t>
      </w:r>
      <w:r w:rsidR="00773F66" w:rsidRPr="00FD1AE1">
        <w:rPr>
          <w:rFonts w:ascii="Arial" w:hAnsi="Arial" w:cs="Arial"/>
        </w:rPr>
        <w:t xml:space="preserve">one in every hundred people have experienced </w:t>
      </w:r>
      <w:bookmarkStart w:id="16" w:name="_Hlk102043524"/>
      <w:r w:rsidR="00773F66" w:rsidRPr="00FD1AE1">
        <w:rPr>
          <w:rFonts w:ascii="Arial" w:hAnsi="Arial" w:cs="Arial"/>
        </w:rPr>
        <w:t>schizophrenia</w:t>
      </w:r>
      <w:bookmarkEnd w:id="16"/>
      <w:r w:rsidR="00773F66" w:rsidRPr="00FD1AE1">
        <w:rPr>
          <w:rFonts w:ascii="Arial" w:hAnsi="Arial" w:cs="Arial"/>
        </w:rPr>
        <w:t xml:space="preserve"> </w:t>
      </w:r>
      <w:r w:rsidR="001F1716" w:rsidRPr="00FD1AE1">
        <w:rPr>
          <w:rFonts w:ascii="Arial" w:hAnsi="Arial" w:cs="Arial"/>
        </w:rPr>
        <w:t xml:space="preserve">during </w:t>
      </w:r>
      <w:r w:rsidR="00773F66" w:rsidRPr="00FD1AE1">
        <w:rPr>
          <w:rFonts w:ascii="Arial" w:hAnsi="Arial" w:cs="Arial"/>
        </w:rPr>
        <w:t>their lifetime</w:t>
      </w:r>
      <w:r w:rsidR="001F1716" w:rsidRPr="00FD1AE1">
        <w:rPr>
          <w:rFonts w:ascii="Arial" w:hAnsi="Arial" w:cs="Arial"/>
        </w:rPr>
        <w:t xml:space="preserve">. </w:t>
      </w:r>
      <w:bookmarkStart w:id="17" w:name="_Hlk102043585"/>
      <w:r w:rsidR="001F1716" w:rsidRPr="00FD1AE1">
        <w:rPr>
          <w:rFonts w:ascii="Arial" w:hAnsi="Arial" w:cs="Arial"/>
        </w:rPr>
        <w:t>(WHO, 2022).</w:t>
      </w:r>
      <w:r w:rsidR="000044F3" w:rsidRPr="00FD1AE1">
        <w:rPr>
          <w:rFonts w:ascii="Arial" w:hAnsi="Arial" w:cs="Arial"/>
        </w:rPr>
        <w:t xml:space="preserve"> </w:t>
      </w:r>
      <w:bookmarkEnd w:id="17"/>
      <w:r w:rsidR="006E466F" w:rsidRPr="00FD1AE1">
        <w:rPr>
          <w:rFonts w:ascii="Arial" w:hAnsi="Arial" w:cs="Arial"/>
        </w:rPr>
        <w:t xml:space="preserve">People with schizophrenia are </w:t>
      </w:r>
      <w:r w:rsidR="000044F3" w:rsidRPr="00FD1AE1">
        <w:rPr>
          <w:rFonts w:ascii="Arial" w:hAnsi="Arial" w:cs="Arial"/>
        </w:rPr>
        <w:t>three times more die early</w:t>
      </w:r>
      <w:r w:rsidR="006B25EC">
        <w:rPr>
          <w:rFonts w:ascii="Arial" w:hAnsi="Arial" w:cs="Arial"/>
        </w:rPr>
        <w:t xml:space="preserve">. </w:t>
      </w:r>
      <w:r w:rsidR="00B52558" w:rsidRPr="00FD1AE1">
        <w:rPr>
          <w:rFonts w:ascii="Arial" w:hAnsi="Arial" w:cs="Arial"/>
        </w:rPr>
        <w:t>(WHO, 2022)</w:t>
      </w:r>
      <w:r w:rsidR="00094EEE" w:rsidRPr="00FD1AE1">
        <w:rPr>
          <w:rFonts w:ascii="Arial" w:hAnsi="Arial" w:cs="Arial"/>
        </w:rPr>
        <w:t xml:space="preserve">, and they have five to ten percent </w:t>
      </w:r>
      <w:r w:rsidR="001F1716" w:rsidRPr="00FD1AE1">
        <w:rPr>
          <w:rFonts w:ascii="Arial" w:hAnsi="Arial" w:cs="Arial"/>
        </w:rPr>
        <w:t xml:space="preserve">chance of </w:t>
      </w:r>
      <w:r w:rsidR="002B49A4">
        <w:rPr>
          <w:rFonts w:ascii="Arial" w:hAnsi="Arial" w:cs="Arial"/>
        </w:rPr>
        <w:t>suicide</w:t>
      </w:r>
      <w:r w:rsidR="008C3F70">
        <w:rPr>
          <w:rFonts w:ascii="Arial" w:hAnsi="Arial" w:cs="Arial"/>
        </w:rPr>
        <w:t xml:space="preserve">. </w:t>
      </w:r>
      <w:r w:rsidR="00932039" w:rsidRPr="00FD1AE1">
        <w:rPr>
          <w:rFonts w:ascii="Arial" w:hAnsi="Arial" w:cs="Arial"/>
        </w:rPr>
        <w:t>(Palmer et al, 2005).</w:t>
      </w:r>
      <w:r w:rsidR="005E5B5E" w:rsidRPr="00FD1AE1">
        <w:rPr>
          <w:rFonts w:ascii="Arial" w:hAnsi="Arial" w:cs="Arial"/>
        </w:rPr>
        <w:t xml:space="preserve"> </w:t>
      </w:r>
    </w:p>
    <w:p w14:paraId="03346458" w14:textId="617828D6" w:rsidR="00F5535F" w:rsidRPr="00FD1AE1" w:rsidRDefault="00720A1D" w:rsidP="00FD1AE1">
      <w:pPr>
        <w:pStyle w:val="ListParagraph"/>
        <w:numPr>
          <w:ilvl w:val="1"/>
          <w:numId w:val="14"/>
        </w:numPr>
        <w:spacing w:line="360" w:lineRule="auto"/>
        <w:jc w:val="both"/>
        <w:rPr>
          <w:rFonts w:ascii="Arial" w:eastAsiaTheme="minorEastAsia" w:hAnsi="Arial" w:cs="Arial"/>
          <w:b/>
          <w:bCs/>
        </w:rPr>
      </w:pPr>
      <w:r w:rsidRPr="00FD1AE1">
        <w:rPr>
          <w:rFonts w:ascii="Arial" w:hAnsi="Arial" w:cs="Arial"/>
          <w:b/>
          <w:bCs/>
        </w:rPr>
        <w:t>Causes</w:t>
      </w:r>
    </w:p>
    <w:p w14:paraId="62CD2C58" w14:textId="78727024" w:rsidR="008B02D2" w:rsidRPr="00213552" w:rsidRDefault="006051B1" w:rsidP="00FD1AE1">
      <w:pPr>
        <w:spacing w:line="360" w:lineRule="auto"/>
        <w:jc w:val="both"/>
        <w:rPr>
          <w:rFonts w:ascii="Arial" w:eastAsiaTheme="minorEastAsia" w:hAnsi="Arial" w:cs="Arial"/>
        </w:rPr>
      </w:pPr>
      <w:bookmarkStart w:id="18" w:name="_Hlk102126042"/>
      <w:r w:rsidRPr="00FD1AE1">
        <w:rPr>
          <w:rFonts w:ascii="Arial" w:eastAsiaTheme="minorEastAsia" w:hAnsi="Arial" w:cs="Arial"/>
        </w:rPr>
        <w:t>Schizophrenia</w:t>
      </w:r>
      <w:bookmarkEnd w:id="18"/>
      <w:r w:rsidRPr="00FD1AE1">
        <w:rPr>
          <w:rFonts w:ascii="Arial" w:eastAsiaTheme="minorEastAsia" w:hAnsi="Arial" w:cs="Arial"/>
        </w:rPr>
        <w:t xml:space="preserve"> can run in </w:t>
      </w:r>
      <w:r w:rsidR="00A142D3" w:rsidRPr="00FD1AE1">
        <w:rPr>
          <w:rFonts w:ascii="Arial" w:eastAsiaTheme="minorEastAsia" w:hAnsi="Arial" w:cs="Arial"/>
        </w:rPr>
        <w:t>families’</w:t>
      </w:r>
      <w:r w:rsidR="00146A4C" w:rsidRPr="00FD1AE1">
        <w:rPr>
          <w:rFonts w:ascii="Arial" w:eastAsiaTheme="minorEastAsia" w:hAnsi="Arial" w:cs="Arial"/>
        </w:rPr>
        <w:t xml:space="preserve"> </w:t>
      </w:r>
      <w:r w:rsidR="00071B51" w:rsidRPr="00FD1AE1">
        <w:rPr>
          <w:rFonts w:ascii="Arial" w:eastAsiaTheme="minorEastAsia" w:hAnsi="Arial" w:cs="Arial"/>
        </w:rPr>
        <w:t>genes</w:t>
      </w:r>
      <w:r w:rsidR="00071B51">
        <w:rPr>
          <w:rFonts w:ascii="Arial" w:eastAsiaTheme="minorEastAsia" w:hAnsi="Arial" w:cs="Arial"/>
        </w:rPr>
        <w:t>.</w:t>
      </w:r>
      <w:r w:rsidR="00071B51" w:rsidRPr="00FD1AE1">
        <w:rPr>
          <w:rFonts w:ascii="Arial" w:eastAsiaTheme="minorEastAsia" w:hAnsi="Arial" w:cs="Arial"/>
        </w:rPr>
        <w:t xml:space="preserve"> Therefore</w:t>
      </w:r>
      <w:r w:rsidR="008C4A68" w:rsidRPr="00FD1AE1">
        <w:rPr>
          <w:rFonts w:ascii="Arial" w:eastAsiaTheme="minorEastAsia" w:hAnsi="Arial" w:cs="Arial"/>
        </w:rPr>
        <w:t xml:space="preserve">, </w:t>
      </w:r>
      <w:r w:rsidR="00C65CB5" w:rsidRPr="00FD1AE1">
        <w:rPr>
          <w:rFonts w:ascii="Arial" w:eastAsiaTheme="minorEastAsia" w:hAnsi="Arial" w:cs="Arial"/>
        </w:rPr>
        <w:t xml:space="preserve">if </w:t>
      </w:r>
      <w:r w:rsidR="00F97BE4" w:rsidRPr="00FD1AE1">
        <w:rPr>
          <w:rFonts w:ascii="Arial" w:eastAsiaTheme="minorEastAsia" w:hAnsi="Arial" w:cs="Arial"/>
        </w:rPr>
        <w:t>a person</w:t>
      </w:r>
      <w:r w:rsidR="00D45604" w:rsidRPr="00FD1AE1">
        <w:rPr>
          <w:rFonts w:ascii="Arial" w:eastAsiaTheme="minorEastAsia" w:hAnsi="Arial" w:cs="Arial"/>
        </w:rPr>
        <w:t xml:space="preserve"> has </w:t>
      </w:r>
      <w:r w:rsidR="006447C9" w:rsidRPr="00FD1AE1">
        <w:rPr>
          <w:rFonts w:ascii="Arial" w:eastAsiaTheme="minorEastAsia" w:hAnsi="Arial" w:cs="Arial"/>
        </w:rPr>
        <w:t>a parent</w:t>
      </w:r>
      <w:r w:rsidR="00D45604" w:rsidRPr="00FD1AE1">
        <w:rPr>
          <w:rFonts w:ascii="Arial" w:eastAsiaTheme="minorEastAsia" w:hAnsi="Arial" w:cs="Arial"/>
        </w:rPr>
        <w:t xml:space="preserve"> or close relatives with this </w:t>
      </w:r>
      <w:r w:rsidR="00EA548B" w:rsidRPr="00FD1AE1">
        <w:rPr>
          <w:rFonts w:ascii="Arial" w:eastAsiaTheme="minorEastAsia" w:hAnsi="Arial" w:cs="Arial"/>
        </w:rPr>
        <w:t>condition,</w:t>
      </w:r>
      <w:r w:rsidR="00D45604" w:rsidRPr="00FD1AE1">
        <w:rPr>
          <w:rFonts w:ascii="Arial" w:eastAsiaTheme="minorEastAsia" w:hAnsi="Arial" w:cs="Arial"/>
        </w:rPr>
        <w:t xml:space="preserve"> </w:t>
      </w:r>
      <w:r w:rsidR="00F97BE4" w:rsidRPr="00FD1AE1">
        <w:rPr>
          <w:rFonts w:ascii="Arial" w:eastAsiaTheme="minorEastAsia" w:hAnsi="Arial" w:cs="Arial"/>
        </w:rPr>
        <w:t>he/she</w:t>
      </w:r>
      <w:r w:rsidR="00D45604" w:rsidRPr="00FD1AE1">
        <w:rPr>
          <w:rFonts w:ascii="Arial" w:eastAsiaTheme="minorEastAsia" w:hAnsi="Arial" w:cs="Arial"/>
        </w:rPr>
        <w:t xml:space="preserve"> </w:t>
      </w:r>
      <w:r w:rsidR="006447C9" w:rsidRPr="00FD1AE1">
        <w:rPr>
          <w:rFonts w:ascii="Arial" w:eastAsiaTheme="minorEastAsia" w:hAnsi="Arial" w:cs="Arial"/>
        </w:rPr>
        <w:t xml:space="preserve">has </w:t>
      </w:r>
      <w:r w:rsidR="00F97BE4" w:rsidRPr="00FD1AE1">
        <w:rPr>
          <w:rFonts w:ascii="Arial" w:eastAsiaTheme="minorEastAsia" w:hAnsi="Arial" w:cs="Arial"/>
        </w:rPr>
        <w:t xml:space="preserve">greater </w:t>
      </w:r>
      <w:r w:rsidR="00BA56F8" w:rsidRPr="00FD1AE1">
        <w:rPr>
          <w:rFonts w:ascii="Arial" w:eastAsiaTheme="minorEastAsia" w:hAnsi="Arial" w:cs="Arial"/>
        </w:rPr>
        <w:t>chance to suffer schizophrenia</w:t>
      </w:r>
      <w:r w:rsidR="006447C9" w:rsidRPr="00FD1AE1">
        <w:rPr>
          <w:rFonts w:ascii="Arial" w:eastAsiaTheme="minorEastAsia" w:hAnsi="Arial" w:cs="Arial"/>
        </w:rPr>
        <w:t>.</w:t>
      </w:r>
      <w:r w:rsidR="000E64C0" w:rsidRPr="00FD1AE1">
        <w:rPr>
          <w:rFonts w:ascii="Arial" w:hAnsi="Arial" w:cs="Arial"/>
        </w:rPr>
        <w:t xml:space="preserve"> </w:t>
      </w:r>
      <w:r w:rsidR="00CD0A66">
        <w:rPr>
          <w:rFonts w:ascii="Arial" w:eastAsiaTheme="minorEastAsia" w:hAnsi="Arial" w:cs="Arial"/>
        </w:rPr>
        <w:t>Sometimes</w:t>
      </w:r>
      <w:r w:rsidR="000E64C0" w:rsidRPr="00FD1AE1">
        <w:rPr>
          <w:rFonts w:ascii="Arial" w:eastAsiaTheme="minorEastAsia" w:hAnsi="Arial" w:cs="Arial"/>
        </w:rPr>
        <w:t xml:space="preserve">, having these genes does not mean </w:t>
      </w:r>
      <w:r w:rsidR="00DE6F53" w:rsidRPr="00FD1AE1">
        <w:rPr>
          <w:rFonts w:ascii="Arial" w:eastAsiaTheme="minorEastAsia" w:hAnsi="Arial" w:cs="Arial"/>
        </w:rPr>
        <w:t xml:space="preserve">a person </w:t>
      </w:r>
      <w:r w:rsidR="00A14C98">
        <w:rPr>
          <w:rFonts w:ascii="Arial" w:eastAsiaTheme="minorEastAsia" w:hAnsi="Arial" w:cs="Arial"/>
        </w:rPr>
        <w:t xml:space="preserve">may have </w:t>
      </w:r>
      <w:r w:rsidR="000E64C0" w:rsidRPr="00FD1AE1">
        <w:rPr>
          <w:rFonts w:ascii="Arial" w:eastAsiaTheme="minorEastAsia" w:hAnsi="Arial" w:cs="Arial"/>
        </w:rPr>
        <w:t>schizophrenia.</w:t>
      </w:r>
      <w:r w:rsidR="00450344" w:rsidRPr="00FD1AE1">
        <w:rPr>
          <w:rFonts w:ascii="Arial" w:eastAsiaTheme="minorEastAsia" w:hAnsi="Arial" w:cs="Arial"/>
        </w:rPr>
        <w:t xml:space="preserve"> (National Health Service, 2019).</w:t>
      </w:r>
      <w:bookmarkStart w:id="19" w:name="_Hlk102154797"/>
      <w:r w:rsidR="008B02D2" w:rsidRPr="00FD1AE1">
        <w:rPr>
          <w:rFonts w:ascii="Arial" w:eastAsiaTheme="minorEastAsia" w:hAnsi="Arial" w:cs="Arial"/>
          <w:b/>
          <w:bCs/>
        </w:rPr>
        <w:t xml:space="preserve"> </w:t>
      </w:r>
      <w:bookmarkEnd w:id="19"/>
    </w:p>
    <w:p w14:paraId="428E8526" w14:textId="08651C0E" w:rsidR="00EF52B7" w:rsidRPr="00363A4C" w:rsidRDefault="00213552" w:rsidP="00FD1AE1">
      <w:pPr>
        <w:spacing w:line="360" w:lineRule="auto"/>
        <w:jc w:val="both"/>
        <w:rPr>
          <w:rFonts w:ascii="Arial" w:eastAsiaTheme="minorEastAsia" w:hAnsi="Arial" w:cs="Arial"/>
        </w:rPr>
      </w:pPr>
      <w:r>
        <w:rPr>
          <w:rFonts w:ascii="Arial" w:eastAsiaTheme="minorEastAsia" w:hAnsi="Arial" w:cs="Arial"/>
        </w:rPr>
        <w:t>Because p</w:t>
      </w:r>
      <w:r w:rsidR="008B02D2" w:rsidRPr="00FD1AE1">
        <w:rPr>
          <w:rFonts w:ascii="Arial" w:eastAsiaTheme="minorEastAsia" w:hAnsi="Arial" w:cs="Arial"/>
        </w:rPr>
        <w:t xml:space="preserve">eople with schizophrenia </w:t>
      </w:r>
      <w:r w:rsidR="00857157" w:rsidRPr="00FD1AE1">
        <w:rPr>
          <w:rFonts w:ascii="Arial" w:eastAsiaTheme="minorEastAsia" w:hAnsi="Arial" w:cs="Arial"/>
        </w:rPr>
        <w:t xml:space="preserve">have </w:t>
      </w:r>
      <w:r w:rsidR="0002679B" w:rsidRPr="00FD1AE1">
        <w:rPr>
          <w:rFonts w:ascii="Arial" w:eastAsiaTheme="minorEastAsia" w:hAnsi="Arial" w:cs="Arial"/>
        </w:rPr>
        <w:t>abnormalities in brain structures</w:t>
      </w:r>
      <w:r w:rsidR="00EA78F0">
        <w:rPr>
          <w:rFonts w:ascii="Arial" w:eastAsiaTheme="minorEastAsia" w:hAnsi="Arial" w:cs="Arial"/>
        </w:rPr>
        <w:t xml:space="preserve">. They can </w:t>
      </w:r>
      <w:r w:rsidR="00A3642D" w:rsidRPr="00FD1AE1">
        <w:rPr>
          <w:rFonts w:ascii="Arial" w:eastAsiaTheme="minorEastAsia" w:hAnsi="Arial" w:cs="Arial"/>
        </w:rPr>
        <w:t>be un</w:t>
      </w:r>
      <w:r w:rsidR="008B02D2" w:rsidRPr="00FD1AE1">
        <w:rPr>
          <w:rFonts w:ascii="Arial" w:eastAsiaTheme="minorEastAsia" w:hAnsi="Arial" w:cs="Arial"/>
        </w:rPr>
        <w:t xml:space="preserve">able to regulate brain chemicals </w:t>
      </w:r>
      <w:r w:rsidR="00564208" w:rsidRPr="00FD1AE1">
        <w:rPr>
          <w:rFonts w:ascii="Arial" w:eastAsiaTheme="minorEastAsia" w:hAnsi="Arial" w:cs="Arial"/>
        </w:rPr>
        <w:t>that</w:t>
      </w:r>
      <w:r w:rsidR="008464E7" w:rsidRPr="00FD1AE1">
        <w:rPr>
          <w:rFonts w:ascii="Arial" w:eastAsiaTheme="minorEastAsia" w:hAnsi="Arial" w:cs="Arial"/>
        </w:rPr>
        <w:t xml:space="preserve"> </w:t>
      </w:r>
      <w:r w:rsidR="0002679B" w:rsidRPr="00FD1AE1">
        <w:rPr>
          <w:rFonts w:ascii="Arial" w:eastAsiaTheme="minorEastAsia" w:hAnsi="Arial" w:cs="Arial"/>
        </w:rPr>
        <w:t>control pathways</w:t>
      </w:r>
      <w:r w:rsidR="00076585" w:rsidRPr="00FD1AE1">
        <w:rPr>
          <w:rFonts w:ascii="Arial" w:eastAsiaTheme="minorEastAsia" w:hAnsi="Arial" w:cs="Arial"/>
        </w:rPr>
        <w:t xml:space="preserve"> </w:t>
      </w:r>
      <w:r w:rsidR="008B02D2" w:rsidRPr="00FD1AE1">
        <w:rPr>
          <w:rFonts w:ascii="Arial" w:eastAsiaTheme="minorEastAsia" w:hAnsi="Arial" w:cs="Arial"/>
        </w:rPr>
        <w:t>of nerve cells</w:t>
      </w:r>
      <w:r w:rsidR="00641533" w:rsidRPr="00FD1AE1">
        <w:rPr>
          <w:rFonts w:ascii="Arial" w:eastAsiaTheme="minorEastAsia" w:hAnsi="Arial" w:cs="Arial"/>
        </w:rPr>
        <w:t xml:space="preserve">, </w:t>
      </w:r>
      <w:r w:rsidR="00564208" w:rsidRPr="00FD1AE1">
        <w:rPr>
          <w:rFonts w:ascii="Arial" w:eastAsiaTheme="minorEastAsia" w:hAnsi="Arial" w:cs="Arial"/>
        </w:rPr>
        <w:t>which</w:t>
      </w:r>
      <w:r w:rsidR="008B02D2" w:rsidRPr="00FD1AE1">
        <w:rPr>
          <w:rFonts w:ascii="Arial" w:eastAsiaTheme="minorEastAsia" w:hAnsi="Arial" w:cs="Arial"/>
        </w:rPr>
        <w:t xml:space="preserve"> affect</w:t>
      </w:r>
      <w:r w:rsidR="00076585" w:rsidRPr="00FD1AE1">
        <w:rPr>
          <w:rFonts w:ascii="Arial" w:hAnsi="Arial" w:cs="Arial"/>
        </w:rPr>
        <w:t xml:space="preserve"> </w:t>
      </w:r>
      <w:r w:rsidR="00076585" w:rsidRPr="00FD1AE1">
        <w:rPr>
          <w:rFonts w:ascii="Arial" w:eastAsiaTheme="minorEastAsia" w:hAnsi="Arial" w:cs="Arial"/>
        </w:rPr>
        <w:t>behaviour</w:t>
      </w:r>
      <w:r w:rsidR="008D3321" w:rsidRPr="00FD1AE1">
        <w:rPr>
          <w:rFonts w:ascii="Arial" w:eastAsiaTheme="minorEastAsia" w:hAnsi="Arial" w:cs="Arial"/>
        </w:rPr>
        <w:t xml:space="preserve"> and</w:t>
      </w:r>
      <w:r w:rsidR="008B02D2" w:rsidRPr="00FD1AE1">
        <w:rPr>
          <w:rFonts w:ascii="Arial" w:eastAsiaTheme="minorEastAsia" w:hAnsi="Arial" w:cs="Arial"/>
        </w:rPr>
        <w:t xml:space="preserve"> thinking</w:t>
      </w:r>
      <w:r w:rsidR="00564208" w:rsidRPr="00FD1AE1">
        <w:rPr>
          <w:rFonts w:ascii="Arial" w:eastAsiaTheme="minorEastAsia" w:hAnsi="Arial" w:cs="Arial"/>
        </w:rPr>
        <w:t xml:space="preserve">, and </w:t>
      </w:r>
      <w:r w:rsidR="00E71AC2" w:rsidRPr="00FD1AE1">
        <w:rPr>
          <w:rFonts w:ascii="Arial" w:eastAsiaTheme="minorEastAsia" w:hAnsi="Arial" w:cs="Arial"/>
        </w:rPr>
        <w:t xml:space="preserve">contribute to psychiatric </w:t>
      </w:r>
      <w:r w:rsidR="000F274D" w:rsidRPr="00FD1AE1">
        <w:rPr>
          <w:rFonts w:ascii="Arial" w:eastAsiaTheme="minorEastAsia" w:hAnsi="Arial" w:cs="Arial"/>
        </w:rPr>
        <w:t>disorder</w:t>
      </w:r>
      <w:r w:rsidR="00E71AC2" w:rsidRPr="00FD1AE1">
        <w:rPr>
          <w:rFonts w:ascii="Arial" w:eastAsiaTheme="minorEastAsia" w:hAnsi="Arial" w:cs="Arial"/>
        </w:rPr>
        <w:t>.</w:t>
      </w:r>
      <w:r w:rsidR="006D3411" w:rsidRPr="00FD1AE1">
        <w:rPr>
          <w:rFonts w:ascii="Arial" w:hAnsi="Arial" w:cs="Arial"/>
        </w:rPr>
        <w:t xml:space="preserve"> </w:t>
      </w:r>
      <w:r w:rsidR="006D3411" w:rsidRPr="00FD1AE1">
        <w:rPr>
          <w:rFonts w:ascii="Arial" w:eastAsiaTheme="minorEastAsia" w:hAnsi="Arial" w:cs="Arial"/>
        </w:rPr>
        <w:t>(Bhandari, 2022).</w:t>
      </w:r>
    </w:p>
    <w:p w14:paraId="63DE0024" w14:textId="7680D287" w:rsidR="00560B27" w:rsidRPr="00FD1AE1" w:rsidRDefault="00363A4C" w:rsidP="00FD1AE1">
      <w:pPr>
        <w:spacing w:line="360" w:lineRule="auto"/>
        <w:jc w:val="both"/>
        <w:rPr>
          <w:rFonts w:ascii="Arial" w:eastAsiaTheme="minorEastAsia" w:hAnsi="Arial" w:cs="Arial"/>
        </w:rPr>
      </w:pPr>
      <w:r>
        <w:rPr>
          <w:rFonts w:ascii="Arial" w:eastAsiaTheme="minorEastAsia" w:hAnsi="Arial" w:cs="Arial"/>
        </w:rPr>
        <w:t>Moreover, the</w:t>
      </w:r>
      <w:r w:rsidR="00A43F90" w:rsidRPr="00FD1AE1">
        <w:rPr>
          <w:rFonts w:ascii="Arial" w:eastAsiaTheme="minorEastAsia" w:hAnsi="Arial" w:cs="Arial"/>
        </w:rPr>
        <w:t xml:space="preserve"> use </w:t>
      </w:r>
      <w:r w:rsidR="00C96B98" w:rsidRPr="00FD1AE1">
        <w:rPr>
          <w:rFonts w:ascii="Arial" w:eastAsiaTheme="minorEastAsia" w:hAnsi="Arial" w:cs="Arial"/>
        </w:rPr>
        <w:t xml:space="preserve">of </w:t>
      </w:r>
      <w:r w:rsidR="00751722" w:rsidRPr="00FD1AE1">
        <w:rPr>
          <w:rFonts w:ascii="Arial" w:eastAsiaTheme="minorEastAsia" w:hAnsi="Arial" w:cs="Arial"/>
        </w:rPr>
        <w:t xml:space="preserve">alcohol, </w:t>
      </w:r>
      <w:r w:rsidR="00C96B98" w:rsidRPr="00FD1AE1">
        <w:rPr>
          <w:rFonts w:ascii="Arial" w:eastAsiaTheme="minorEastAsia" w:hAnsi="Arial" w:cs="Arial"/>
        </w:rPr>
        <w:t>cannabis</w:t>
      </w:r>
      <w:r w:rsidR="00751722" w:rsidRPr="00FD1AE1">
        <w:rPr>
          <w:rFonts w:ascii="Arial" w:eastAsiaTheme="minorEastAsia" w:hAnsi="Arial" w:cs="Arial"/>
        </w:rPr>
        <w:t xml:space="preserve">, </w:t>
      </w:r>
      <w:r w:rsidR="00D62A42" w:rsidRPr="00FD1AE1">
        <w:rPr>
          <w:rFonts w:ascii="Arial" w:eastAsiaTheme="minorEastAsia" w:hAnsi="Arial" w:cs="Arial"/>
        </w:rPr>
        <w:t xml:space="preserve">and </w:t>
      </w:r>
      <w:r w:rsidR="00A67468" w:rsidRPr="00FD1AE1">
        <w:rPr>
          <w:rFonts w:ascii="Arial" w:eastAsiaTheme="minorEastAsia" w:hAnsi="Arial" w:cs="Arial"/>
        </w:rPr>
        <w:t xml:space="preserve">cocaine </w:t>
      </w:r>
      <w:r w:rsidR="0098253A" w:rsidRPr="00FD1AE1">
        <w:rPr>
          <w:rFonts w:ascii="Arial" w:eastAsiaTheme="minorEastAsia" w:hAnsi="Arial" w:cs="Arial"/>
        </w:rPr>
        <w:t>has</w:t>
      </w:r>
      <w:r w:rsidR="00A43F90" w:rsidRPr="00FD1AE1">
        <w:rPr>
          <w:rFonts w:ascii="Arial" w:eastAsiaTheme="minorEastAsia" w:hAnsi="Arial" w:cs="Arial"/>
        </w:rPr>
        <w:t xml:space="preserve"> an increased risk</w:t>
      </w:r>
      <w:r w:rsidR="00C96B98" w:rsidRPr="00FD1AE1">
        <w:rPr>
          <w:rFonts w:ascii="Arial" w:eastAsiaTheme="minorEastAsia" w:hAnsi="Arial" w:cs="Arial"/>
        </w:rPr>
        <w:t xml:space="preserve"> of schizophrenia.</w:t>
      </w:r>
      <w:r w:rsidR="005E2364" w:rsidRPr="00FD1AE1">
        <w:rPr>
          <w:rFonts w:ascii="Arial" w:eastAsiaTheme="minorEastAsia" w:hAnsi="Arial" w:cs="Arial"/>
        </w:rPr>
        <w:t xml:space="preserve"> </w:t>
      </w:r>
      <w:r w:rsidR="00814A2D" w:rsidRPr="00FD1AE1">
        <w:rPr>
          <w:rFonts w:ascii="Arial" w:eastAsiaTheme="minorEastAsia" w:hAnsi="Arial" w:cs="Arial"/>
        </w:rPr>
        <w:t xml:space="preserve">The </w:t>
      </w:r>
      <w:r w:rsidR="005E2364" w:rsidRPr="00FD1AE1">
        <w:rPr>
          <w:rFonts w:ascii="Arial" w:eastAsiaTheme="minorEastAsia" w:hAnsi="Arial" w:cs="Arial"/>
        </w:rPr>
        <w:t>environmental vulnerability factors, including family and social influences</w:t>
      </w:r>
      <w:r w:rsidR="006651D9" w:rsidRPr="00FD1AE1">
        <w:rPr>
          <w:rFonts w:ascii="Arial" w:hAnsi="Arial" w:cs="Arial"/>
        </w:rPr>
        <w:t xml:space="preserve"> </w:t>
      </w:r>
      <w:r w:rsidR="006651D9" w:rsidRPr="00FD1AE1">
        <w:rPr>
          <w:rFonts w:ascii="Arial" w:eastAsiaTheme="minorEastAsia" w:hAnsi="Arial" w:cs="Arial"/>
        </w:rPr>
        <w:t xml:space="preserve">contribute to the drug </w:t>
      </w:r>
      <w:r w:rsidR="00751722" w:rsidRPr="00FD1AE1">
        <w:rPr>
          <w:rFonts w:ascii="Arial" w:eastAsiaTheme="minorEastAsia" w:hAnsi="Arial" w:cs="Arial"/>
        </w:rPr>
        <w:t xml:space="preserve">and alcohol </w:t>
      </w:r>
      <w:r w:rsidR="006651D9" w:rsidRPr="00FD1AE1">
        <w:rPr>
          <w:rFonts w:ascii="Arial" w:eastAsiaTheme="minorEastAsia" w:hAnsi="Arial" w:cs="Arial"/>
        </w:rPr>
        <w:t>abuse</w:t>
      </w:r>
      <w:r w:rsidR="008D6EBF" w:rsidRPr="00FD1AE1">
        <w:rPr>
          <w:rFonts w:ascii="Arial" w:hAnsi="Arial" w:cs="Arial"/>
        </w:rPr>
        <w:t xml:space="preserve"> </w:t>
      </w:r>
      <w:r w:rsidR="008D6EBF" w:rsidRPr="00FD1AE1">
        <w:rPr>
          <w:rFonts w:ascii="Arial" w:eastAsiaTheme="minorEastAsia" w:hAnsi="Arial" w:cs="Arial"/>
        </w:rPr>
        <w:t>in adolescence or early adulthood</w:t>
      </w:r>
      <w:r w:rsidR="00D62A42" w:rsidRPr="00FD1AE1">
        <w:rPr>
          <w:rFonts w:ascii="Arial" w:eastAsiaTheme="minorEastAsia" w:hAnsi="Arial" w:cs="Arial"/>
        </w:rPr>
        <w:t xml:space="preserve">. </w:t>
      </w:r>
      <w:r w:rsidR="00A706D1" w:rsidRPr="00FD1AE1">
        <w:rPr>
          <w:rFonts w:ascii="Arial" w:eastAsiaTheme="minorEastAsia" w:hAnsi="Arial" w:cs="Arial"/>
        </w:rPr>
        <w:t>Therefore, u</w:t>
      </w:r>
      <w:r w:rsidR="00560B27" w:rsidRPr="00FD1AE1">
        <w:rPr>
          <w:rFonts w:ascii="Arial" w:eastAsiaTheme="minorEastAsia" w:hAnsi="Arial" w:cs="Arial"/>
        </w:rPr>
        <w:t>p to</w:t>
      </w:r>
      <w:r w:rsidR="00A706D1" w:rsidRPr="00FD1AE1">
        <w:rPr>
          <w:rFonts w:ascii="Arial" w:eastAsiaTheme="minorEastAsia" w:hAnsi="Arial" w:cs="Arial"/>
        </w:rPr>
        <w:t xml:space="preserve"> fifty </w:t>
      </w:r>
      <w:r w:rsidR="00EE09A7" w:rsidRPr="00FD1AE1">
        <w:rPr>
          <w:rFonts w:ascii="Arial" w:eastAsiaTheme="minorEastAsia" w:hAnsi="Arial" w:cs="Arial"/>
        </w:rPr>
        <w:t>percent</w:t>
      </w:r>
      <w:r w:rsidR="00560B27" w:rsidRPr="00FD1AE1">
        <w:rPr>
          <w:rFonts w:ascii="Arial" w:eastAsiaTheme="minorEastAsia" w:hAnsi="Arial" w:cs="Arial"/>
        </w:rPr>
        <w:t xml:space="preserve"> of patients with schizophrenia </w:t>
      </w:r>
      <w:r w:rsidR="005D5F25" w:rsidRPr="00FD1AE1">
        <w:rPr>
          <w:rFonts w:ascii="Arial" w:eastAsiaTheme="minorEastAsia" w:hAnsi="Arial" w:cs="Arial"/>
        </w:rPr>
        <w:t>addicted with</w:t>
      </w:r>
      <w:r w:rsidR="00560B27" w:rsidRPr="00FD1AE1">
        <w:rPr>
          <w:rFonts w:ascii="Arial" w:eastAsiaTheme="minorEastAsia" w:hAnsi="Arial" w:cs="Arial"/>
        </w:rPr>
        <w:t xml:space="preserve"> illicit drug</w:t>
      </w:r>
      <w:r w:rsidR="00D621B0" w:rsidRPr="00FD1AE1">
        <w:rPr>
          <w:rFonts w:ascii="Arial" w:eastAsiaTheme="minorEastAsia" w:hAnsi="Arial" w:cs="Arial"/>
        </w:rPr>
        <w:t>. (Winklbaur et al, 2006).</w:t>
      </w:r>
    </w:p>
    <w:p w14:paraId="3BD2DDD5" w14:textId="1DF6B959" w:rsidR="00B26AC9" w:rsidRPr="00460E39" w:rsidRDefault="00720A1D" w:rsidP="00460E39">
      <w:pPr>
        <w:pStyle w:val="ListParagraph"/>
        <w:numPr>
          <w:ilvl w:val="1"/>
          <w:numId w:val="14"/>
        </w:numPr>
        <w:spacing w:line="360" w:lineRule="auto"/>
        <w:jc w:val="both"/>
        <w:rPr>
          <w:rFonts w:ascii="Arial" w:hAnsi="Arial" w:cs="Arial"/>
          <w:b/>
          <w:bCs/>
        </w:rPr>
      </w:pPr>
      <w:r w:rsidRPr="00FD1AE1">
        <w:rPr>
          <w:rFonts w:ascii="Arial" w:hAnsi="Arial" w:cs="Arial"/>
          <w:b/>
          <w:bCs/>
        </w:rPr>
        <w:t>Signs</w:t>
      </w:r>
    </w:p>
    <w:p w14:paraId="3C4AC3D2" w14:textId="320C97E7" w:rsidR="00162761" w:rsidRPr="00FD1AE1" w:rsidRDefault="00F57CA0" w:rsidP="00FD1AE1">
      <w:pPr>
        <w:spacing w:line="360" w:lineRule="auto"/>
        <w:jc w:val="both"/>
        <w:rPr>
          <w:rFonts w:ascii="Arial" w:eastAsiaTheme="minorEastAsia" w:hAnsi="Arial" w:cs="Arial"/>
        </w:rPr>
      </w:pPr>
      <w:r w:rsidRPr="00FD1AE1">
        <w:rPr>
          <w:rFonts w:ascii="Arial" w:eastAsiaTheme="minorEastAsia" w:hAnsi="Arial" w:cs="Arial"/>
        </w:rPr>
        <w:t>People with</w:t>
      </w:r>
      <w:r w:rsidRPr="00FD1AE1">
        <w:rPr>
          <w:rFonts w:ascii="Arial" w:hAnsi="Arial" w:cs="Arial"/>
        </w:rPr>
        <w:t xml:space="preserve"> </w:t>
      </w:r>
      <w:r w:rsidRPr="00FD1AE1">
        <w:rPr>
          <w:rFonts w:ascii="Arial" w:eastAsiaTheme="minorEastAsia" w:hAnsi="Arial" w:cs="Arial"/>
        </w:rPr>
        <w:t>schizophrenia may hear</w:t>
      </w:r>
      <w:r w:rsidR="00476CCF" w:rsidRPr="00FD1AE1">
        <w:rPr>
          <w:rFonts w:ascii="Arial" w:eastAsiaTheme="minorEastAsia" w:hAnsi="Arial" w:cs="Arial"/>
        </w:rPr>
        <w:t xml:space="preserve"> voice</w:t>
      </w:r>
      <w:r w:rsidR="00B26AC9" w:rsidRPr="00FD1AE1">
        <w:rPr>
          <w:rFonts w:ascii="Arial" w:eastAsiaTheme="minorEastAsia" w:hAnsi="Arial" w:cs="Arial"/>
        </w:rPr>
        <w:t xml:space="preserve"> </w:t>
      </w:r>
      <w:r w:rsidR="000D319D" w:rsidRPr="00FD1AE1">
        <w:rPr>
          <w:rFonts w:ascii="Arial" w:eastAsiaTheme="minorEastAsia" w:hAnsi="Arial" w:cs="Arial"/>
        </w:rPr>
        <w:t xml:space="preserve">coming from </w:t>
      </w:r>
      <w:r w:rsidR="006649A0" w:rsidRPr="00FD1AE1">
        <w:rPr>
          <w:rFonts w:ascii="Arial" w:eastAsiaTheme="minorEastAsia" w:hAnsi="Arial" w:cs="Arial"/>
        </w:rPr>
        <w:t xml:space="preserve">particular or </w:t>
      </w:r>
      <w:r w:rsidR="000D319D" w:rsidRPr="00FD1AE1">
        <w:rPr>
          <w:rFonts w:ascii="Arial" w:eastAsiaTheme="minorEastAsia" w:hAnsi="Arial" w:cs="Arial"/>
        </w:rPr>
        <w:t>different places</w:t>
      </w:r>
      <w:r w:rsidR="006649A0" w:rsidRPr="00FD1AE1">
        <w:rPr>
          <w:rFonts w:ascii="Arial" w:eastAsiaTheme="minorEastAsia" w:hAnsi="Arial" w:cs="Arial"/>
        </w:rPr>
        <w:t xml:space="preserve"> or things</w:t>
      </w:r>
      <w:r w:rsidR="004E3A82" w:rsidRPr="004E3A82">
        <w:t xml:space="preserve"> </w:t>
      </w:r>
      <w:r w:rsidR="004E3A82">
        <w:t xml:space="preserve">that </w:t>
      </w:r>
      <w:r w:rsidR="004E3A82" w:rsidRPr="004E3A82">
        <w:rPr>
          <w:rFonts w:ascii="Arial" w:eastAsiaTheme="minorEastAsia" w:hAnsi="Arial" w:cs="Arial"/>
        </w:rPr>
        <w:t>nobody else can hear</w:t>
      </w:r>
      <w:r w:rsidR="006649A0" w:rsidRPr="00FD1AE1">
        <w:rPr>
          <w:rFonts w:ascii="Arial" w:eastAsiaTheme="minorEastAsia" w:hAnsi="Arial" w:cs="Arial"/>
        </w:rPr>
        <w:t xml:space="preserve">. </w:t>
      </w:r>
      <w:r w:rsidR="00B92BDF" w:rsidRPr="00FD1AE1">
        <w:rPr>
          <w:rFonts w:ascii="Arial" w:eastAsiaTheme="minorEastAsia" w:hAnsi="Arial" w:cs="Arial"/>
        </w:rPr>
        <w:t>Those voices</w:t>
      </w:r>
      <w:r w:rsidR="00693A0A" w:rsidRPr="00FD1AE1">
        <w:rPr>
          <w:rFonts w:ascii="Arial" w:eastAsiaTheme="minorEastAsia" w:hAnsi="Arial" w:cs="Arial"/>
        </w:rPr>
        <w:t xml:space="preserve"> can</w:t>
      </w:r>
      <w:r w:rsidR="00B92BDF" w:rsidRPr="00FD1AE1">
        <w:rPr>
          <w:rFonts w:ascii="Arial" w:eastAsiaTheme="minorEastAsia" w:hAnsi="Arial" w:cs="Arial"/>
        </w:rPr>
        <w:t xml:space="preserve"> either</w:t>
      </w:r>
      <w:r w:rsidR="00693A0A" w:rsidRPr="00FD1AE1">
        <w:rPr>
          <w:rFonts w:ascii="Arial" w:eastAsiaTheme="minorEastAsia" w:hAnsi="Arial" w:cs="Arial"/>
        </w:rPr>
        <w:t xml:space="preserve"> talk to </w:t>
      </w:r>
      <w:r w:rsidR="00B92BDF" w:rsidRPr="00FD1AE1">
        <w:rPr>
          <w:rFonts w:ascii="Arial" w:eastAsiaTheme="minorEastAsia" w:hAnsi="Arial" w:cs="Arial"/>
        </w:rPr>
        <w:t xml:space="preserve">them </w:t>
      </w:r>
      <w:r w:rsidR="00693A0A" w:rsidRPr="00FD1AE1">
        <w:rPr>
          <w:rFonts w:ascii="Arial" w:eastAsiaTheme="minorEastAsia" w:hAnsi="Arial" w:cs="Arial"/>
        </w:rPr>
        <w:t>directly</w:t>
      </w:r>
      <w:r w:rsidR="00FC1906" w:rsidRPr="00FD1AE1">
        <w:rPr>
          <w:rFonts w:ascii="Arial" w:hAnsi="Arial" w:cs="Arial"/>
        </w:rPr>
        <w:t xml:space="preserve"> or </w:t>
      </w:r>
      <w:r w:rsidR="00FC1906" w:rsidRPr="00FD1AE1">
        <w:rPr>
          <w:rFonts w:ascii="Arial" w:eastAsiaTheme="minorEastAsia" w:hAnsi="Arial" w:cs="Arial"/>
        </w:rPr>
        <w:t>it can be like over-hearing a conversation</w:t>
      </w:r>
      <w:r w:rsidR="00C16326" w:rsidRPr="00FD1AE1">
        <w:rPr>
          <w:rFonts w:ascii="Arial" w:eastAsiaTheme="minorEastAsia" w:hAnsi="Arial" w:cs="Arial"/>
        </w:rPr>
        <w:t xml:space="preserve">, </w:t>
      </w:r>
      <w:r w:rsidR="00B92BDF" w:rsidRPr="00FD1AE1">
        <w:rPr>
          <w:rFonts w:ascii="Arial" w:eastAsiaTheme="minorEastAsia" w:hAnsi="Arial" w:cs="Arial"/>
        </w:rPr>
        <w:t xml:space="preserve">but </w:t>
      </w:r>
      <w:r w:rsidR="00C16326" w:rsidRPr="00FD1AE1">
        <w:rPr>
          <w:rFonts w:ascii="Arial" w:eastAsiaTheme="minorEastAsia" w:hAnsi="Arial" w:cs="Arial"/>
        </w:rPr>
        <w:t xml:space="preserve">irritating, </w:t>
      </w:r>
      <w:r w:rsidR="0005025D" w:rsidRPr="00FD1AE1">
        <w:rPr>
          <w:rFonts w:ascii="Arial" w:eastAsiaTheme="minorEastAsia" w:hAnsi="Arial" w:cs="Arial"/>
        </w:rPr>
        <w:t xml:space="preserve">critical, </w:t>
      </w:r>
      <w:r w:rsidR="00FC1906" w:rsidRPr="00FD1AE1">
        <w:rPr>
          <w:rFonts w:ascii="Arial" w:eastAsiaTheme="minorEastAsia" w:hAnsi="Arial" w:cs="Arial"/>
        </w:rPr>
        <w:t>rude,</w:t>
      </w:r>
      <w:r w:rsidR="0005025D" w:rsidRPr="00FD1AE1">
        <w:rPr>
          <w:rFonts w:ascii="Arial" w:eastAsiaTheme="minorEastAsia" w:hAnsi="Arial" w:cs="Arial"/>
        </w:rPr>
        <w:t xml:space="preserve"> or</w:t>
      </w:r>
      <w:r w:rsidR="00FC1906" w:rsidRPr="00FD1AE1">
        <w:rPr>
          <w:rFonts w:ascii="Arial" w:eastAsiaTheme="minorEastAsia" w:hAnsi="Arial" w:cs="Arial"/>
        </w:rPr>
        <w:t xml:space="preserve"> abusive.</w:t>
      </w:r>
      <w:r w:rsidR="002308ED" w:rsidRPr="00FD1AE1">
        <w:rPr>
          <w:rFonts w:ascii="Arial" w:hAnsi="Arial" w:cs="Arial"/>
        </w:rPr>
        <w:t xml:space="preserve"> </w:t>
      </w:r>
      <w:r w:rsidR="00F42447" w:rsidRPr="00FD1AE1">
        <w:rPr>
          <w:rFonts w:ascii="Arial" w:eastAsiaTheme="minorEastAsia" w:hAnsi="Arial" w:cs="Arial"/>
        </w:rPr>
        <w:t>(NHS, 2019).</w:t>
      </w:r>
    </w:p>
    <w:p w14:paraId="27CE6A89" w14:textId="7AEEEB50" w:rsidR="004D2CDB" w:rsidRPr="00B26034" w:rsidRDefault="000E5BA1" w:rsidP="00FD1AE1">
      <w:pPr>
        <w:spacing w:line="360" w:lineRule="auto"/>
        <w:jc w:val="both"/>
        <w:rPr>
          <w:rFonts w:ascii="Arial" w:eastAsiaTheme="minorEastAsia" w:hAnsi="Arial" w:cs="Arial"/>
        </w:rPr>
      </w:pPr>
      <w:r w:rsidRPr="000E5BA1">
        <w:rPr>
          <w:rFonts w:ascii="Arial" w:eastAsiaTheme="minorEastAsia" w:hAnsi="Arial" w:cs="Arial"/>
        </w:rPr>
        <w:t>Sometimes,</w:t>
      </w:r>
      <w:r>
        <w:rPr>
          <w:rFonts w:ascii="Arial" w:eastAsiaTheme="minorEastAsia" w:hAnsi="Arial" w:cs="Arial"/>
          <w:b/>
          <w:bCs/>
        </w:rPr>
        <w:t xml:space="preserve"> </w:t>
      </w:r>
      <w:r w:rsidR="008A5BE2" w:rsidRPr="00FD1AE1">
        <w:rPr>
          <w:rFonts w:ascii="Arial" w:eastAsiaTheme="minorEastAsia" w:hAnsi="Arial" w:cs="Arial"/>
        </w:rPr>
        <w:t xml:space="preserve">schizophrenia patient </w:t>
      </w:r>
      <w:r w:rsidR="00F861EB" w:rsidRPr="00FD1AE1">
        <w:rPr>
          <w:rFonts w:ascii="Arial" w:eastAsiaTheme="minorEastAsia" w:hAnsi="Arial" w:cs="Arial"/>
        </w:rPr>
        <w:t xml:space="preserve">may have </w:t>
      </w:r>
      <w:r w:rsidR="00AA66E2" w:rsidRPr="00FD1AE1">
        <w:rPr>
          <w:rFonts w:ascii="Arial" w:eastAsiaTheme="minorEastAsia" w:hAnsi="Arial" w:cs="Arial"/>
        </w:rPr>
        <w:t>idea</w:t>
      </w:r>
      <w:r w:rsidR="00F544C2" w:rsidRPr="00FD1AE1">
        <w:rPr>
          <w:rFonts w:ascii="Arial" w:eastAsiaTheme="minorEastAsia" w:hAnsi="Arial" w:cs="Arial"/>
        </w:rPr>
        <w:t xml:space="preserve"> </w:t>
      </w:r>
      <w:r w:rsidR="00AA66E2" w:rsidRPr="00FD1AE1">
        <w:rPr>
          <w:rFonts w:ascii="Arial" w:eastAsiaTheme="minorEastAsia" w:hAnsi="Arial" w:cs="Arial"/>
        </w:rPr>
        <w:t>that can</w:t>
      </w:r>
      <w:r w:rsidR="001C5A60" w:rsidRPr="00FD1AE1">
        <w:rPr>
          <w:rFonts w:ascii="Arial" w:eastAsiaTheme="minorEastAsia" w:hAnsi="Arial" w:cs="Arial"/>
        </w:rPr>
        <w:t>not</w:t>
      </w:r>
      <w:r w:rsidR="00AA66E2" w:rsidRPr="00FD1AE1">
        <w:rPr>
          <w:rFonts w:ascii="Arial" w:eastAsiaTheme="minorEastAsia" w:hAnsi="Arial" w:cs="Arial"/>
        </w:rPr>
        <w:t xml:space="preserve"> be </w:t>
      </w:r>
      <w:r w:rsidR="005A6102" w:rsidRPr="00FD1AE1">
        <w:rPr>
          <w:rFonts w:ascii="Arial" w:eastAsiaTheme="minorEastAsia" w:hAnsi="Arial" w:cs="Arial"/>
        </w:rPr>
        <w:t>described</w:t>
      </w:r>
      <w:r w:rsidR="00AA66E2" w:rsidRPr="00FD1AE1">
        <w:rPr>
          <w:rFonts w:ascii="Arial" w:eastAsiaTheme="minorEastAsia" w:hAnsi="Arial" w:cs="Arial"/>
        </w:rPr>
        <w:t xml:space="preserve"> </w:t>
      </w:r>
      <w:r w:rsidR="00FD3B7C" w:rsidRPr="00FD1AE1">
        <w:rPr>
          <w:rFonts w:ascii="Arial" w:eastAsiaTheme="minorEastAsia" w:hAnsi="Arial" w:cs="Arial"/>
        </w:rPr>
        <w:t xml:space="preserve">because people </w:t>
      </w:r>
      <w:r w:rsidR="00220927" w:rsidRPr="00FD1AE1">
        <w:rPr>
          <w:rFonts w:ascii="Arial" w:eastAsiaTheme="minorEastAsia" w:hAnsi="Arial" w:cs="Arial"/>
        </w:rPr>
        <w:t xml:space="preserve">see as mistaken, </w:t>
      </w:r>
      <w:r w:rsidR="005329EE" w:rsidRPr="00FD1AE1">
        <w:rPr>
          <w:rFonts w:ascii="Arial" w:eastAsiaTheme="minorEastAsia" w:hAnsi="Arial" w:cs="Arial"/>
        </w:rPr>
        <w:t>unrealistic,</w:t>
      </w:r>
      <w:r w:rsidR="00220927" w:rsidRPr="00FD1AE1">
        <w:rPr>
          <w:rFonts w:ascii="Arial" w:eastAsiaTheme="minorEastAsia" w:hAnsi="Arial" w:cs="Arial"/>
        </w:rPr>
        <w:t xml:space="preserve"> or strange.</w:t>
      </w:r>
      <w:r w:rsidR="00D706EB">
        <w:rPr>
          <w:rFonts w:ascii="Arial" w:eastAsiaTheme="minorEastAsia" w:hAnsi="Arial" w:cs="Arial"/>
        </w:rPr>
        <w:t xml:space="preserve"> </w:t>
      </w:r>
      <w:r w:rsidR="00D720DB" w:rsidRPr="00FD1AE1">
        <w:rPr>
          <w:rFonts w:ascii="Arial" w:eastAsiaTheme="minorEastAsia" w:hAnsi="Arial" w:cs="Arial"/>
        </w:rPr>
        <w:t>Patient may have paranoiac visions</w:t>
      </w:r>
      <w:r w:rsidR="00067166" w:rsidRPr="00FD1AE1">
        <w:rPr>
          <w:rFonts w:ascii="Arial" w:eastAsiaTheme="minorEastAsia" w:hAnsi="Arial" w:cs="Arial"/>
        </w:rPr>
        <w:t xml:space="preserve"> of their family member or friend</w:t>
      </w:r>
      <w:r w:rsidR="00247A5C" w:rsidRPr="00FD1AE1">
        <w:rPr>
          <w:rFonts w:ascii="Arial" w:eastAsiaTheme="minorEastAsia" w:hAnsi="Arial" w:cs="Arial"/>
        </w:rPr>
        <w:t xml:space="preserve"> </w:t>
      </w:r>
      <w:r w:rsidR="00011B2E" w:rsidRPr="00FD1AE1">
        <w:rPr>
          <w:rFonts w:ascii="Arial" w:eastAsiaTheme="minorEastAsia" w:hAnsi="Arial" w:cs="Arial"/>
        </w:rPr>
        <w:t>that</w:t>
      </w:r>
      <w:r w:rsidR="00247A5C" w:rsidRPr="00FD1AE1">
        <w:rPr>
          <w:rFonts w:ascii="Arial" w:eastAsiaTheme="minorEastAsia" w:hAnsi="Arial" w:cs="Arial"/>
        </w:rPr>
        <w:t xml:space="preserve"> can upsetting and </w:t>
      </w:r>
      <w:r w:rsidR="007F5E2A" w:rsidRPr="00FD1AE1">
        <w:rPr>
          <w:rFonts w:ascii="Arial" w:eastAsiaTheme="minorEastAsia" w:hAnsi="Arial" w:cs="Arial"/>
        </w:rPr>
        <w:t>distressing</w:t>
      </w:r>
      <w:r w:rsidR="00011B2E" w:rsidRPr="00FD1AE1">
        <w:rPr>
          <w:rFonts w:ascii="Arial" w:eastAsiaTheme="minorEastAsia" w:hAnsi="Arial" w:cs="Arial"/>
        </w:rPr>
        <w:t xml:space="preserve"> them</w:t>
      </w:r>
      <w:r w:rsidR="00455927" w:rsidRPr="00FD1AE1">
        <w:rPr>
          <w:rFonts w:ascii="Arial" w:eastAsiaTheme="minorEastAsia" w:hAnsi="Arial" w:cs="Arial"/>
        </w:rPr>
        <w:t xml:space="preserve"> </w:t>
      </w:r>
      <w:r w:rsidR="00011B2E" w:rsidRPr="00FD1AE1">
        <w:rPr>
          <w:rFonts w:ascii="Arial" w:eastAsiaTheme="minorEastAsia" w:hAnsi="Arial" w:cs="Arial"/>
        </w:rPr>
        <w:t>which</w:t>
      </w:r>
      <w:r w:rsidR="00455927" w:rsidRPr="00FD1AE1">
        <w:rPr>
          <w:rFonts w:ascii="Arial" w:eastAsiaTheme="minorEastAsia" w:hAnsi="Arial" w:cs="Arial"/>
        </w:rPr>
        <w:t xml:space="preserve"> may cause </w:t>
      </w:r>
      <w:r w:rsidR="005329EE" w:rsidRPr="00FD1AE1">
        <w:rPr>
          <w:rFonts w:ascii="Arial" w:eastAsiaTheme="minorEastAsia" w:hAnsi="Arial" w:cs="Arial"/>
        </w:rPr>
        <w:t>them to</w:t>
      </w:r>
      <w:r w:rsidR="00455927" w:rsidRPr="00FD1AE1">
        <w:rPr>
          <w:rFonts w:ascii="Arial" w:eastAsiaTheme="minorEastAsia" w:hAnsi="Arial" w:cs="Arial"/>
        </w:rPr>
        <w:t xml:space="preserve"> want to hit back in some </w:t>
      </w:r>
      <w:r w:rsidR="000B1EF8" w:rsidRPr="00FD1AE1">
        <w:rPr>
          <w:rFonts w:ascii="Arial" w:eastAsiaTheme="minorEastAsia" w:hAnsi="Arial" w:cs="Arial"/>
        </w:rPr>
        <w:t>way or</w:t>
      </w:r>
      <w:r w:rsidR="00FE5D7B" w:rsidRPr="00FD1AE1">
        <w:rPr>
          <w:rFonts w:ascii="Arial" w:eastAsiaTheme="minorEastAsia" w:hAnsi="Arial" w:cs="Arial"/>
        </w:rPr>
        <w:t xml:space="preserve"> moving from place to place</w:t>
      </w:r>
      <w:r w:rsidR="00AA176E" w:rsidRPr="00FD1AE1">
        <w:rPr>
          <w:rFonts w:ascii="Arial" w:eastAsiaTheme="minorEastAsia" w:hAnsi="Arial" w:cs="Arial"/>
        </w:rPr>
        <w:t>.</w:t>
      </w:r>
      <w:r w:rsidR="00011B2E" w:rsidRPr="00FD1AE1">
        <w:rPr>
          <w:rFonts w:ascii="Arial" w:eastAsiaTheme="minorEastAsia" w:hAnsi="Arial" w:cs="Arial"/>
        </w:rPr>
        <w:t xml:space="preserve"> </w:t>
      </w:r>
      <w:r w:rsidR="00F42447" w:rsidRPr="00FD1AE1">
        <w:rPr>
          <w:rFonts w:ascii="Arial" w:eastAsiaTheme="minorEastAsia" w:hAnsi="Arial" w:cs="Arial"/>
        </w:rPr>
        <w:t>(NHS, 2019).</w:t>
      </w:r>
    </w:p>
    <w:p w14:paraId="2C462C0E" w14:textId="66DC7A1A" w:rsidR="00A77BAB" w:rsidRPr="00FD1AE1" w:rsidRDefault="00691DF4" w:rsidP="00FD1AE1">
      <w:pPr>
        <w:spacing w:line="360" w:lineRule="auto"/>
        <w:jc w:val="both"/>
        <w:rPr>
          <w:rFonts w:ascii="Arial" w:eastAsiaTheme="minorEastAsia" w:hAnsi="Arial" w:cs="Arial"/>
        </w:rPr>
      </w:pPr>
      <w:r w:rsidRPr="00FD1AE1">
        <w:rPr>
          <w:rFonts w:ascii="Arial" w:eastAsiaTheme="minorEastAsia" w:hAnsi="Arial" w:cs="Arial"/>
        </w:rPr>
        <w:lastRenderedPageBreak/>
        <w:t>I</w:t>
      </w:r>
      <w:r w:rsidR="00173270" w:rsidRPr="00FD1AE1">
        <w:rPr>
          <w:rFonts w:ascii="Arial" w:eastAsiaTheme="minorEastAsia" w:hAnsi="Arial" w:cs="Arial"/>
        </w:rPr>
        <w:t>n</w:t>
      </w:r>
      <w:r w:rsidR="00A96D2C" w:rsidRPr="00FD1AE1">
        <w:rPr>
          <w:rFonts w:ascii="Arial" w:eastAsiaTheme="minorEastAsia" w:hAnsi="Arial" w:cs="Arial"/>
        </w:rPr>
        <w:t xml:space="preserve"> the prodromal period </w:t>
      </w:r>
      <w:r w:rsidRPr="00FD1AE1">
        <w:rPr>
          <w:rFonts w:ascii="Arial" w:eastAsiaTheme="minorEastAsia" w:hAnsi="Arial" w:cs="Arial"/>
        </w:rPr>
        <w:t>the symptoms such as person</w:t>
      </w:r>
      <w:r w:rsidR="00502D59" w:rsidRPr="00FD1AE1">
        <w:rPr>
          <w:rFonts w:ascii="Arial" w:eastAsiaTheme="minorEastAsia" w:hAnsi="Arial" w:cs="Arial"/>
        </w:rPr>
        <w:t xml:space="preserve">, especially </w:t>
      </w:r>
      <w:r w:rsidR="00EF17F4" w:rsidRPr="00FD1AE1">
        <w:rPr>
          <w:rFonts w:ascii="Arial" w:eastAsiaTheme="minorEastAsia" w:hAnsi="Arial" w:cs="Arial"/>
        </w:rPr>
        <w:t>tee</w:t>
      </w:r>
      <w:r w:rsidR="00AC7FA1" w:rsidRPr="00FD1AE1">
        <w:rPr>
          <w:rFonts w:ascii="Arial" w:eastAsiaTheme="minorEastAsia" w:hAnsi="Arial" w:cs="Arial"/>
        </w:rPr>
        <w:t>ns</w:t>
      </w:r>
      <w:r w:rsidR="00EF17F4" w:rsidRPr="00FD1AE1">
        <w:rPr>
          <w:rFonts w:ascii="Arial" w:eastAsiaTheme="minorEastAsia" w:hAnsi="Arial" w:cs="Arial"/>
        </w:rPr>
        <w:t>, becoming</w:t>
      </w:r>
      <w:r w:rsidRPr="00FD1AE1">
        <w:rPr>
          <w:rFonts w:ascii="Arial" w:eastAsiaTheme="minorEastAsia" w:hAnsi="Arial" w:cs="Arial"/>
        </w:rPr>
        <w:t xml:space="preserve"> more socially withdrawn </w:t>
      </w:r>
      <w:r w:rsidR="003F21B8" w:rsidRPr="00FD1AE1">
        <w:rPr>
          <w:rFonts w:ascii="Arial" w:eastAsiaTheme="minorEastAsia" w:hAnsi="Arial" w:cs="Arial"/>
        </w:rPr>
        <w:t xml:space="preserve">and </w:t>
      </w:r>
      <w:r w:rsidR="00486F2A" w:rsidRPr="00FD1AE1">
        <w:rPr>
          <w:rFonts w:ascii="Arial" w:eastAsiaTheme="minorEastAsia" w:hAnsi="Arial" w:cs="Arial"/>
        </w:rPr>
        <w:t xml:space="preserve">having </w:t>
      </w:r>
      <w:r w:rsidR="009C4516" w:rsidRPr="00FD1AE1">
        <w:rPr>
          <w:rFonts w:ascii="Arial" w:eastAsiaTheme="minorEastAsia" w:hAnsi="Arial" w:cs="Arial"/>
        </w:rPr>
        <w:t xml:space="preserve">poor </w:t>
      </w:r>
      <w:r w:rsidRPr="00FD1AE1">
        <w:rPr>
          <w:rFonts w:ascii="Arial" w:eastAsiaTheme="minorEastAsia" w:hAnsi="Arial" w:cs="Arial"/>
        </w:rPr>
        <w:t xml:space="preserve">personal hygiene </w:t>
      </w:r>
      <w:r w:rsidR="00A96D2C" w:rsidRPr="00FD1AE1">
        <w:rPr>
          <w:rFonts w:ascii="Arial" w:eastAsiaTheme="minorEastAsia" w:hAnsi="Arial" w:cs="Arial"/>
        </w:rPr>
        <w:t xml:space="preserve">usually hard to </w:t>
      </w:r>
      <w:r w:rsidR="00CE7D80" w:rsidRPr="00FD1AE1">
        <w:rPr>
          <w:rFonts w:ascii="Arial" w:eastAsiaTheme="minorEastAsia" w:hAnsi="Arial" w:cs="Arial"/>
        </w:rPr>
        <w:t>spot because</w:t>
      </w:r>
      <w:r w:rsidR="00A96D2C" w:rsidRPr="00FD1AE1">
        <w:rPr>
          <w:rFonts w:ascii="Arial" w:eastAsiaTheme="minorEastAsia" w:hAnsi="Arial" w:cs="Arial"/>
        </w:rPr>
        <w:t xml:space="preserve"> </w:t>
      </w:r>
      <w:r w:rsidR="00173270" w:rsidRPr="00FD1AE1">
        <w:rPr>
          <w:rFonts w:ascii="Arial" w:eastAsiaTheme="minorEastAsia" w:hAnsi="Arial" w:cs="Arial"/>
        </w:rPr>
        <w:t xml:space="preserve">they </w:t>
      </w:r>
      <w:r w:rsidR="00A96D2C" w:rsidRPr="00FD1AE1">
        <w:rPr>
          <w:rFonts w:ascii="Arial" w:eastAsiaTheme="minorEastAsia" w:hAnsi="Arial" w:cs="Arial"/>
        </w:rPr>
        <w:t>appear gradually and slowly</w:t>
      </w:r>
      <w:r w:rsidR="00B62D38" w:rsidRPr="00FD1AE1">
        <w:rPr>
          <w:rFonts w:ascii="Arial" w:eastAsiaTheme="minorEastAsia" w:hAnsi="Arial" w:cs="Arial"/>
        </w:rPr>
        <w:t>,</w:t>
      </w:r>
      <w:r w:rsidR="00A96D2C" w:rsidRPr="00FD1AE1">
        <w:rPr>
          <w:rFonts w:ascii="Arial" w:eastAsiaTheme="minorEastAsia" w:hAnsi="Arial" w:cs="Arial"/>
        </w:rPr>
        <w:t xml:space="preserve"> </w:t>
      </w:r>
      <w:r w:rsidR="000D25CF" w:rsidRPr="00FD1AE1">
        <w:rPr>
          <w:rFonts w:ascii="Arial" w:eastAsiaTheme="minorEastAsia" w:hAnsi="Arial" w:cs="Arial"/>
        </w:rPr>
        <w:t xml:space="preserve">and </w:t>
      </w:r>
      <w:r w:rsidR="0011558B" w:rsidRPr="00FD1AE1">
        <w:rPr>
          <w:rFonts w:ascii="Arial" w:eastAsiaTheme="minorEastAsia" w:hAnsi="Arial" w:cs="Arial"/>
        </w:rPr>
        <w:t xml:space="preserve">sometimes be mistaken for </w:t>
      </w:r>
      <w:r w:rsidR="00010266">
        <w:rPr>
          <w:rFonts w:ascii="Arial" w:eastAsiaTheme="minorEastAsia" w:hAnsi="Arial" w:cs="Arial"/>
        </w:rPr>
        <w:t>adolescent phase</w:t>
      </w:r>
      <w:r w:rsidR="00F27393" w:rsidRPr="00FD1AE1">
        <w:rPr>
          <w:rFonts w:ascii="Arial" w:eastAsiaTheme="minorEastAsia" w:hAnsi="Arial" w:cs="Arial"/>
        </w:rPr>
        <w:t>.</w:t>
      </w:r>
      <w:r w:rsidR="0022183C" w:rsidRPr="00FD1AE1">
        <w:rPr>
          <w:rFonts w:ascii="Arial" w:eastAsiaTheme="minorEastAsia" w:hAnsi="Arial" w:cs="Arial"/>
        </w:rPr>
        <w:t xml:space="preserve"> </w:t>
      </w:r>
      <w:bookmarkStart w:id="20" w:name="_Hlk102059276"/>
      <w:r w:rsidR="0022183C" w:rsidRPr="00FD1AE1">
        <w:rPr>
          <w:rFonts w:ascii="Arial" w:eastAsiaTheme="minorEastAsia" w:hAnsi="Arial" w:cs="Arial"/>
        </w:rPr>
        <w:t>(</w:t>
      </w:r>
      <w:bookmarkStart w:id="21" w:name="_Hlk102056495"/>
      <w:r w:rsidR="0022183C" w:rsidRPr="00FD1AE1">
        <w:rPr>
          <w:rFonts w:ascii="Arial" w:eastAsiaTheme="minorEastAsia" w:hAnsi="Arial" w:cs="Arial"/>
        </w:rPr>
        <w:t>Bhandari</w:t>
      </w:r>
      <w:bookmarkEnd w:id="21"/>
      <w:r w:rsidR="0022183C" w:rsidRPr="00FD1AE1">
        <w:rPr>
          <w:rFonts w:ascii="Arial" w:eastAsiaTheme="minorEastAsia" w:hAnsi="Arial" w:cs="Arial"/>
        </w:rPr>
        <w:t>, 2022</w:t>
      </w:r>
      <w:r w:rsidR="00E809AF" w:rsidRPr="00FD1AE1">
        <w:rPr>
          <w:rFonts w:ascii="Arial" w:eastAsiaTheme="minorEastAsia" w:hAnsi="Arial" w:cs="Arial"/>
        </w:rPr>
        <w:t>).</w:t>
      </w:r>
    </w:p>
    <w:bookmarkEnd w:id="20"/>
    <w:p w14:paraId="42443375" w14:textId="0C372246" w:rsidR="006648C2" w:rsidRPr="00FD1AE1" w:rsidRDefault="006648C2" w:rsidP="00FD1AE1">
      <w:pPr>
        <w:pStyle w:val="ListParagraph"/>
        <w:numPr>
          <w:ilvl w:val="1"/>
          <w:numId w:val="14"/>
        </w:numPr>
        <w:spacing w:line="360" w:lineRule="auto"/>
        <w:jc w:val="both"/>
        <w:rPr>
          <w:rFonts w:ascii="Arial" w:eastAsiaTheme="minorEastAsia" w:hAnsi="Arial" w:cs="Arial"/>
          <w:b/>
          <w:bCs/>
        </w:rPr>
      </w:pPr>
      <w:r w:rsidRPr="00FD1AE1">
        <w:rPr>
          <w:rFonts w:ascii="Arial" w:eastAsiaTheme="minorEastAsia" w:hAnsi="Arial" w:cs="Arial"/>
          <w:b/>
          <w:bCs/>
        </w:rPr>
        <w:t>Diagnosis</w:t>
      </w:r>
    </w:p>
    <w:p w14:paraId="0512241F" w14:textId="5CEC6020" w:rsidR="00F84DDB" w:rsidRPr="00FD1AE1" w:rsidRDefault="00912D81" w:rsidP="00FD1AE1">
      <w:pPr>
        <w:spacing w:line="360" w:lineRule="auto"/>
        <w:jc w:val="both"/>
        <w:rPr>
          <w:rFonts w:ascii="Arial" w:eastAsiaTheme="minorEastAsia" w:hAnsi="Arial" w:cs="Arial"/>
        </w:rPr>
      </w:pPr>
      <w:r>
        <w:rPr>
          <w:rFonts w:ascii="Arial" w:eastAsiaTheme="minorEastAsia" w:hAnsi="Arial" w:cs="Arial"/>
        </w:rPr>
        <w:t>P</w:t>
      </w:r>
      <w:r w:rsidR="0078607F" w:rsidRPr="00FD1AE1">
        <w:rPr>
          <w:rFonts w:ascii="Arial" w:eastAsiaTheme="minorEastAsia" w:hAnsi="Arial" w:cs="Arial"/>
        </w:rPr>
        <w:t xml:space="preserve">eople are rare to </w:t>
      </w:r>
      <w:r w:rsidR="00554A8F">
        <w:rPr>
          <w:rFonts w:ascii="Arial" w:eastAsiaTheme="minorEastAsia" w:hAnsi="Arial" w:cs="Arial"/>
        </w:rPr>
        <w:t xml:space="preserve">diagnose </w:t>
      </w:r>
      <w:r w:rsidR="0078607F" w:rsidRPr="00FD1AE1">
        <w:rPr>
          <w:rFonts w:ascii="Arial" w:eastAsiaTheme="minorEastAsia" w:hAnsi="Arial" w:cs="Arial"/>
        </w:rPr>
        <w:t xml:space="preserve">schizophrenia before the age of fifteen because it most happen to the people </w:t>
      </w:r>
      <w:r w:rsidR="00A1418D" w:rsidRPr="00FD1AE1">
        <w:rPr>
          <w:rFonts w:ascii="Arial" w:eastAsiaTheme="minorEastAsia" w:hAnsi="Arial" w:cs="Arial"/>
        </w:rPr>
        <w:t xml:space="preserve">age </w:t>
      </w:r>
      <w:r w:rsidR="0078607F" w:rsidRPr="00FD1AE1">
        <w:rPr>
          <w:rFonts w:ascii="Arial" w:eastAsiaTheme="minorEastAsia" w:hAnsi="Arial" w:cs="Arial"/>
        </w:rPr>
        <w:t>between fifteen to thirty-five (WHO, 2022</w:t>
      </w:r>
      <w:r w:rsidR="00855A37" w:rsidRPr="00FD1AE1">
        <w:rPr>
          <w:rFonts w:ascii="Arial" w:eastAsiaTheme="minorEastAsia" w:hAnsi="Arial" w:cs="Arial"/>
        </w:rPr>
        <w:t>), and</w:t>
      </w:r>
      <w:r w:rsidR="00B26CF7" w:rsidRPr="00FD1AE1">
        <w:rPr>
          <w:rFonts w:ascii="Arial" w:eastAsiaTheme="minorEastAsia" w:hAnsi="Arial" w:cs="Arial"/>
        </w:rPr>
        <w:t xml:space="preserve"> </w:t>
      </w:r>
      <w:r w:rsidR="00855A37" w:rsidRPr="00FD1AE1">
        <w:rPr>
          <w:rFonts w:ascii="Arial" w:eastAsiaTheme="minorEastAsia" w:hAnsi="Arial" w:cs="Arial"/>
        </w:rPr>
        <w:t>i</w:t>
      </w:r>
      <w:r w:rsidR="00B26CF7" w:rsidRPr="00FD1AE1">
        <w:rPr>
          <w:rFonts w:ascii="Arial" w:eastAsiaTheme="minorEastAsia" w:hAnsi="Arial" w:cs="Arial"/>
        </w:rPr>
        <w:t xml:space="preserve">t </w:t>
      </w:r>
      <w:r w:rsidR="00855A37" w:rsidRPr="00FD1AE1">
        <w:rPr>
          <w:rFonts w:ascii="Arial" w:eastAsiaTheme="minorEastAsia" w:hAnsi="Arial" w:cs="Arial"/>
        </w:rPr>
        <w:t>develop</w:t>
      </w:r>
      <w:r w:rsidR="00B26CF7" w:rsidRPr="00FD1AE1">
        <w:rPr>
          <w:rFonts w:ascii="Arial" w:eastAsiaTheme="minorEastAsia" w:hAnsi="Arial" w:cs="Arial"/>
        </w:rPr>
        <w:t xml:space="preserve"> in </w:t>
      </w:r>
      <w:r w:rsidR="00A52F11" w:rsidRPr="00FD1AE1">
        <w:rPr>
          <w:rFonts w:ascii="Arial" w:eastAsiaTheme="minorEastAsia" w:hAnsi="Arial" w:cs="Arial"/>
        </w:rPr>
        <w:t>males between</w:t>
      </w:r>
      <w:r w:rsidR="00DF6A98" w:rsidRPr="00FD1AE1">
        <w:rPr>
          <w:rFonts w:ascii="Arial" w:eastAsiaTheme="minorEastAsia" w:hAnsi="Arial" w:cs="Arial"/>
        </w:rPr>
        <w:t xml:space="preserve"> </w:t>
      </w:r>
      <w:r w:rsidR="00A52F11" w:rsidRPr="00FD1AE1">
        <w:rPr>
          <w:rFonts w:ascii="Arial" w:eastAsiaTheme="minorEastAsia" w:hAnsi="Arial" w:cs="Arial"/>
        </w:rPr>
        <w:t>adolescence to</w:t>
      </w:r>
      <w:r w:rsidR="00DF6A98" w:rsidRPr="00FD1AE1">
        <w:rPr>
          <w:rFonts w:ascii="Arial" w:eastAsiaTheme="minorEastAsia" w:hAnsi="Arial" w:cs="Arial"/>
        </w:rPr>
        <w:t xml:space="preserve"> </w:t>
      </w:r>
      <w:r w:rsidR="00B26CF7" w:rsidRPr="00FD1AE1">
        <w:rPr>
          <w:rFonts w:ascii="Arial" w:eastAsiaTheme="minorEastAsia" w:hAnsi="Arial" w:cs="Arial"/>
        </w:rPr>
        <w:t>early twenties than females</w:t>
      </w:r>
      <w:r w:rsidR="00DF6A98" w:rsidRPr="00FD1AE1">
        <w:rPr>
          <w:rFonts w:ascii="Arial" w:eastAsiaTheme="minorEastAsia" w:hAnsi="Arial" w:cs="Arial"/>
        </w:rPr>
        <w:t xml:space="preserve"> </w:t>
      </w:r>
      <w:r w:rsidR="00FE7AD6">
        <w:rPr>
          <w:rFonts w:ascii="Arial" w:eastAsiaTheme="minorEastAsia" w:hAnsi="Arial" w:cs="Arial"/>
        </w:rPr>
        <w:t>(</w:t>
      </w:r>
      <w:r w:rsidR="00B26CF7" w:rsidRPr="00FD1AE1">
        <w:rPr>
          <w:rFonts w:ascii="Arial" w:eastAsiaTheme="minorEastAsia" w:hAnsi="Arial" w:cs="Arial"/>
        </w:rPr>
        <w:t xml:space="preserve">twenties </w:t>
      </w:r>
      <w:r w:rsidR="00582C53" w:rsidRPr="00FD1AE1">
        <w:rPr>
          <w:rFonts w:ascii="Arial" w:eastAsiaTheme="minorEastAsia" w:hAnsi="Arial" w:cs="Arial"/>
        </w:rPr>
        <w:t xml:space="preserve">to </w:t>
      </w:r>
      <w:r w:rsidR="00B26CF7" w:rsidRPr="00FD1AE1">
        <w:rPr>
          <w:rFonts w:ascii="Arial" w:eastAsiaTheme="minorEastAsia" w:hAnsi="Arial" w:cs="Arial"/>
        </w:rPr>
        <w:t>early thirties</w:t>
      </w:r>
      <w:r w:rsidR="00FE7AD6">
        <w:rPr>
          <w:rFonts w:ascii="Arial" w:eastAsiaTheme="minorEastAsia" w:hAnsi="Arial" w:cs="Arial"/>
        </w:rPr>
        <w:t>)</w:t>
      </w:r>
      <w:r w:rsidR="00582C53" w:rsidRPr="00FD1AE1">
        <w:rPr>
          <w:rFonts w:ascii="Arial" w:eastAsiaTheme="minorEastAsia" w:hAnsi="Arial" w:cs="Arial"/>
        </w:rPr>
        <w:t>.</w:t>
      </w:r>
      <w:r w:rsidR="00B26CF7" w:rsidRPr="00FD1AE1">
        <w:rPr>
          <w:rFonts w:ascii="Arial" w:eastAsiaTheme="minorEastAsia" w:hAnsi="Arial" w:cs="Arial"/>
        </w:rPr>
        <w:t xml:space="preserve"> (</w:t>
      </w:r>
      <w:bookmarkStart w:id="22" w:name="_Hlk102149884"/>
      <w:r w:rsidR="00B26CF7" w:rsidRPr="00FD1AE1">
        <w:rPr>
          <w:rFonts w:ascii="Arial" w:eastAsiaTheme="minorEastAsia" w:hAnsi="Arial" w:cs="Arial"/>
        </w:rPr>
        <w:t>McGrath et al, 2008</w:t>
      </w:r>
      <w:bookmarkEnd w:id="22"/>
      <w:r w:rsidR="00B26CF7" w:rsidRPr="00FD1AE1">
        <w:rPr>
          <w:rFonts w:ascii="Arial" w:eastAsiaTheme="minorEastAsia" w:hAnsi="Arial" w:cs="Arial"/>
        </w:rPr>
        <w:t>).</w:t>
      </w:r>
    </w:p>
    <w:p w14:paraId="22A2D676" w14:textId="0FA7CCFF" w:rsidR="00276261" w:rsidRPr="00FD1AE1" w:rsidRDefault="004D7BA7" w:rsidP="00FD1AE1">
      <w:pPr>
        <w:spacing w:line="360" w:lineRule="auto"/>
        <w:jc w:val="both"/>
        <w:rPr>
          <w:rFonts w:ascii="Arial" w:eastAsiaTheme="minorEastAsia" w:hAnsi="Arial" w:cs="Arial"/>
        </w:rPr>
      </w:pPr>
      <w:r w:rsidRPr="00FD1AE1">
        <w:rPr>
          <w:rFonts w:ascii="Arial" w:eastAsiaTheme="minorEastAsia" w:hAnsi="Arial" w:cs="Arial"/>
        </w:rPr>
        <w:t xml:space="preserve">Therefore, people who have concerned they may be developing symptoms of schizophrenia, they go and see the GP. Then the GP will ask </w:t>
      </w:r>
      <w:r w:rsidR="009C1F13">
        <w:rPr>
          <w:rFonts w:ascii="Arial" w:eastAsiaTheme="minorEastAsia" w:hAnsi="Arial" w:cs="Arial"/>
        </w:rPr>
        <w:t>to</w:t>
      </w:r>
      <w:r w:rsidRPr="00FD1AE1">
        <w:rPr>
          <w:rFonts w:ascii="Arial" w:eastAsiaTheme="minorEastAsia" w:hAnsi="Arial" w:cs="Arial"/>
        </w:rPr>
        <w:t xml:space="preserve"> check if the</w:t>
      </w:r>
      <w:r w:rsidR="009C1F13">
        <w:rPr>
          <w:rFonts w:ascii="Arial" w:eastAsiaTheme="minorEastAsia" w:hAnsi="Arial" w:cs="Arial"/>
        </w:rPr>
        <w:t xml:space="preserve"> symptoms</w:t>
      </w:r>
      <w:r w:rsidRPr="00FD1AE1">
        <w:rPr>
          <w:rFonts w:ascii="Arial" w:eastAsiaTheme="minorEastAsia" w:hAnsi="Arial" w:cs="Arial"/>
        </w:rPr>
        <w:t xml:space="preserve"> are not the </w:t>
      </w:r>
      <w:r w:rsidR="00F60CD3" w:rsidRPr="00FD1AE1">
        <w:rPr>
          <w:rFonts w:ascii="Arial" w:eastAsiaTheme="minorEastAsia" w:hAnsi="Arial" w:cs="Arial"/>
        </w:rPr>
        <w:t>outcome</w:t>
      </w:r>
      <w:r w:rsidRPr="00FD1AE1">
        <w:rPr>
          <w:rFonts w:ascii="Arial" w:eastAsiaTheme="minorEastAsia" w:hAnsi="Arial" w:cs="Arial"/>
        </w:rPr>
        <w:t xml:space="preserve"> recreational drug use.</w:t>
      </w:r>
      <w:r w:rsidR="00FD7EE7" w:rsidRPr="00FD1AE1">
        <w:rPr>
          <w:rFonts w:ascii="Arial" w:eastAsiaTheme="minorEastAsia" w:hAnsi="Arial" w:cs="Arial"/>
        </w:rPr>
        <w:t xml:space="preserve"> P</w:t>
      </w:r>
      <w:r w:rsidR="0078607F" w:rsidRPr="00FD1AE1">
        <w:rPr>
          <w:rFonts w:ascii="Arial" w:eastAsiaTheme="minorEastAsia" w:hAnsi="Arial" w:cs="Arial"/>
        </w:rPr>
        <w:t>eople often have diagnosed with schizophrenia if they have at least two of the symptoms.</w:t>
      </w:r>
      <w:r w:rsidR="00304F84" w:rsidRPr="00FD1AE1">
        <w:rPr>
          <w:rFonts w:ascii="Arial" w:hAnsi="Arial" w:cs="Arial"/>
        </w:rPr>
        <w:t xml:space="preserve"> </w:t>
      </w:r>
      <w:r w:rsidR="00F82418">
        <w:rPr>
          <w:rFonts w:ascii="Arial" w:eastAsiaTheme="minorEastAsia" w:hAnsi="Arial" w:cs="Arial"/>
        </w:rPr>
        <w:t xml:space="preserve">Normally, </w:t>
      </w:r>
      <w:r w:rsidR="003764BA">
        <w:rPr>
          <w:rFonts w:ascii="Arial" w:eastAsiaTheme="minorEastAsia" w:hAnsi="Arial" w:cs="Arial"/>
        </w:rPr>
        <w:t>this</w:t>
      </w:r>
      <w:r w:rsidR="00304F84" w:rsidRPr="00FD1AE1">
        <w:rPr>
          <w:rFonts w:ascii="Arial" w:eastAsiaTheme="minorEastAsia" w:hAnsi="Arial" w:cs="Arial"/>
        </w:rPr>
        <w:t xml:space="preserve"> condition is diagnosed </w:t>
      </w:r>
      <w:r w:rsidR="00272334" w:rsidRPr="00FD1AE1">
        <w:rPr>
          <w:rFonts w:ascii="Arial" w:eastAsiaTheme="minorEastAsia" w:hAnsi="Arial" w:cs="Arial"/>
        </w:rPr>
        <w:t>under community mental health teams (CMHTs)</w:t>
      </w:r>
      <w:r w:rsidR="008960C8">
        <w:rPr>
          <w:rFonts w:ascii="Arial" w:eastAsiaTheme="minorEastAsia" w:hAnsi="Arial" w:cs="Arial"/>
        </w:rPr>
        <w:t xml:space="preserve"> assessment</w:t>
      </w:r>
      <w:r w:rsidR="00272334" w:rsidRPr="00FD1AE1">
        <w:rPr>
          <w:rFonts w:ascii="Arial" w:eastAsiaTheme="minorEastAsia" w:hAnsi="Arial" w:cs="Arial"/>
        </w:rPr>
        <w:t>, who can provide access to the specialists who help them with everyday support, treatment, and ensuring they live more independent life as possible.</w:t>
      </w:r>
      <w:r w:rsidR="00E54E5E">
        <w:rPr>
          <w:rFonts w:ascii="Arial" w:eastAsiaTheme="minorEastAsia" w:hAnsi="Arial" w:cs="Arial"/>
        </w:rPr>
        <w:t xml:space="preserve"> </w:t>
      </w:r>
      <w:r w:rsidR="00276261" w:rsidRPr="00276261">
        <w:rPr>
          <w:rFonts w:ascii="Arial" w:eastAsiaTheme="minorEastAsia" w:hAnsi="Arial" w:cs="Arial"/>
        </w:rPr>
        <w:t>Therefore, after first episode of schizophrenia, the patient should be referred to an early intervention team which</w:t>
      </w:r>
      <w:r w:rsidR="00072703">
        <w:rPr>
          <w:rFonts w:ascii="Arial" w:eastAsiaTheme="minorEastAsia" w:hAnsi="Arial" w:cs="Arial"/>
        </w:rPr>
        <w:t xml:space="preserve"> may</w:t>
      </w:r>
      <w:r w:rsidR="00276261" w:rsidRPr="00276261">
        <w:rPr>
          <w:rFonts w:ascii="Arial" w:eastAsiaTheme="minorEastAsia" w:hAnsi="Arial" w:cs="Arial"/>
        </w:rPr>
        <w:t xml:space="preserve"> </w:t>
      </w:r>
      <w:r w:rsidR="008960C8">
        <w:rPr>
          <w:rFonts w:ascii="Arial" w:eastAsiaTheme="minorEastAsia" w:hAnsi="Arial" w:cs="Arial"/>
        </w:rPr>
        <w:t>consist of</w:t>
      </w:r>
      <w:r w:rsidR="00276261" w:rsidRPr="00276261">
        <w:rPr>
          <w:rFonts w:ascii="Arial" w:eastAsiaTheme="minorEastAsia" w:hAnsi="Arial" w:cs="Arial"/>
        </w:rPr>
        <w:t xml:space="preserve"> </w:t>
      </w:r>
      <w:r w:rsidR="008960C8" w:rsidRPr="008960C8">
        <w:rPr>
          <w:rFonts w:ascii="Arial" w:eastAsiaTheme="minorEastAsia" w:hAnsi="Arial" w:cs="Arial"/>
        </w:rPr>
        <w:t>psychologists</w:t>
      </w:r>
      <w:r w:rsidR="008960C8">
        <w:rPr>
          <w:rFonts w:ascii="Arial" w:eastAsiaTheme="minorEastAsia" w:hAnsi="Arial" w:cs="Arial"/>
        </w:rPr>
        <w:t xml:space="preserve">, </w:t>
      </w:r>
      <w:r w:rsidR="00276261" w:rsidRPr="00276261">
        <w:rPr>
          <w:rFonts w:ascii="Arial" w:eastAsiaTheme="minorEastAsia" w:hAnsi="Arial" w:cs="Arial"/>
        </w:rPr>
        <w:t>psychiatrists, mental health nurses,</w:t>
      </w:r>
      <w:r w:rsidR="008960C8" w:rsidRPr="008960C8">
        <w:t xml:space="preserve"> </w:t>
      </w:r>
      <w:r w:rsidR="008960C8" w:rsidRPr="008960C8">
        <w:rPr>
          <w:rFonts w:ascii="Arial" w:eastAsiaTheme="minorEastAsia" w:hAnsi="Arial" w:cs="Arial"/>
        </w:rPr>
        <w:t>support workers</w:t>
      </w:r>
      <w:r w:rsidR="008960C8">
        <w:rPr>
          <w:rFonts w:ascii="Arial" w:eastAsiaTheme="minorEastAsia" w:hAnsi="Arial" w:cs="Arial"/>
        </w:rPr>
        <w:t>, and</w:t>
      </w:r>
      <w:r w:rsidR="00276261" w:rsidRPr="00276261">
        <w:rPr>
          <w:rFonts w:ascii="Arial" w:eastAsiaTheme="minorEastAsia" w:hAnsi="Arial" w:cs="Arial"/>
        </w:rPr>
        <w:t xml:space="preserve"> social workers, to get support.</w:t>
      </w:r>
      <w:r w:rsidR="00E54E5E" w:rsidRPr="00E54E5E">
        <w:t xml:space="preserve"> </w:t>
      </w:r>
      <w:r w:rsidR="00E54E5E" w:rsidRPr="00E54E5E">
        <w:rPr>
          <w:rFonts w:ascii="Arial" w:eastAsiaTheme="minorEastAsia" w:hAnsi="Arial" w:cs="Arial"/>
        </w:rPr>
        <w:t>(NHS- National Health Service, 2019)</w:t>
      </w:r>
    </w:p>
    <w:p w14:paraId="66100ABE" w14:textId="7C5A7980" w:rsidR="00DE673B" w:rsidRPr="00BF2F44" w:rsidRDefault="00972299" w:rsidP="00BF2F44">
      <w:pPr>
        <w:pStyle w:val="ListParagraph"/>
        <w:numPr>
          <w:ilvl w:val="1"/>
          <w:numId w:val="14"/>
        </w:numPr>
        <w:spacing w:line="360" w:lineRule="auto"/>
        <w:jc w:val="both"/>
        <w:rPr>
          <w:rFonts w:ascii="Arial" w:hAnsi="Arial" w:cs="Arial"/>
          <w:b/>
          <w:bCs/>
          <w:i/>
        </w:rPr>
      </w:pPr>
      <w:r w:rsidRPr="00FD1AE1">
        <w:rPr>
          <w:rFonts w:ascii="Arial" w:hAnsi="Arial" w:cs="Arial"/>
          <w:b/>
          <w:bCs/>
        </w:rPr>
        <w:t xml:space="preserve">Current </w:t>
      </w:r>
      <w:r w:rsidR="00720A1D" w:rsidRPr="00FD1AE1">
        <w:rPr>
          <w:rFonts w:ascii="Arial" w:hAnsi="Arial" w:cs="Arial"/>
          <w:b/>
          <w:bCs/>
        </w:rPr>
        <w:t>treatment</w:t>
      </w:r>
    </w:p>
    <w:p w14:paraId="6F416108" w14:textId="5863243D" w:rsidR="00F22BCB" w:rsidRPr="00FD1AE1" w:rsidRDefault="007F1387" w:rsidP="00FD1AE1">
      <w:pPr>
        <w:spacing w:line="360" w:lineRule="auto"/>
        <w:jc w:val="both"/>
        <w:rPr>
          <w:rFonts w:ascii="Arial" w:hAnsi="Arial" w:cs="Arial"/>
          <w:iCs/>
        </w:rPr>
      </w:pPr>
      <w:r w:rsidRPr="00FD1AE1">
        <w:rPr>
          <w:rFonts w:ascii="Arial" w:hAnsi="Arial" w:cs="Arial"/>
          <w:iCs/>
        </w:rPr>
        <w:t xml:space="preserve">Common psychological treatment for </w:t>
      </w:r>
      <w:bookmarkStart w:id="23" w:name="_Hlk102136326"/>
      <w:r w:rsidRPr="00FD1AE1">
        <w:rPr>
          <w:rFonts w:ascii="Arial" w:hAnsi="Arial" w:cs="Arial"/>
          <w:iCs/>
        </w:rPr>
        <w:t>schizophrenia</w:t>
      </w:r>
      <w:bookmarkEnd w:id="23"/>
      <w:r w:rsidR="00447B0E" w:rsidRPr="00FD1AE1">
        <w:rPr>
          <w:rFonts w:ascii="Arial" w:hAnsi="Arial" w:cs="Arial"/>
          <w:iCs/>
        </w:rPr>
        <w:t xml:space="preserve"> </w:t>
      </w:r>
      <w:r w:rsidR="00C20154" w:rsidRPr="00FD1AE1">
        <w:rPr>
          <w:rFonts w:ascii="Arial" w:hAnsi="Arial" w:cs="Arial"/>
          <w:iCs/>
        </w:rPr>
        <w:t>is</w:t>
      </w:r>
      <w:r w:rsidR="00447B0E" w:rsidRPr="00FD1AE1">
        <w:rPr>
          <w:rFonts w:ascii="Arial" w:hAnsi="Arial" w:cs="Arial"/>
          <w:iCs/>
        </w:rPr>
        <w:t xml:space="preserve"> cognitive behavioural therapy</w:t>
      </w:r>
      <w:r w:rsidR="00CE0810" w:rsidRPr="00FD1AE1">
        <w:rPr>
          <w:rFonts w:ascii="Arial" w:hAnsi="Arial" w:cs="Arial"/>
          <w:iCs/>
        </w:rPr>
        <w:t xml:space="preserve"> (CBT</w:t>
      </w:r>
      <w:r w:rsidR="00C20154" w:rsidRPr="00FD1AE1">
        <w:rPr>
          <w:rFonts w:ascii="Arial" w:hAnsi="Arial" w:cs="Arial"/>
          <w:iCs/>
        </w:rPr>
        <w:t>)</w:t>
      </w:r>
      <w:r w:rsidR="00CE0810" w:rsidRPr="00FD1AE1">
        <w:rPr>
          <w:rFonts w:ascii="Arial" w:hAnsi="Arial" w:cs="Arial"/>
          <w:iCs/>
        </w:rPr>
        <w:t xml:space="preserve">. The </w:t>
      </w:r>
      <w:r w:rsidR="00C20154" w:rsidRPr="00FD1AE1">
        <w:rPr>
          <w:rFonts w:ascii="Arial" w:hAnsi="Arial" w:cs="Arial"/>
          <w:iCs/>
        </w:rPr>
        <w:t>therapy</w:t>
      </w:r>
      <w:r w:rsidR="00523EA0">
        <w:rPr>
          <w:rFonts w:ascii="Arial" w:hAnsi="Arial" w:cs="Arial"/>
          <w:iCs/>
        </w:rPr>
        <w:t xml:space="preserve">, that </w:t>
      </w:r>
      <w:r w:rsidR="00523EA0" w:rsidRPr="00523EA0">
        <w:rPr>
          <w:rFonts w:ascii="Arial" w:hAnsi="Arial" w:cs="Arial"/>
          <w:iCs/>
        </w:rPr>
        <w:t>take about an hour</w:t>
      </w:r>
      <w:r w:rsidR="00BB5700">
        <w:rPr>
          <w:rFonts w:ascii="Arial" w:hAnsi="Arial" w:cs="Arial"/>
          <w:iCs/>
        </w:rPr>
        <w:t>,</w:t>
      </w:r>
      <w:r w:rsidR="00C20154" w:rsidRPr="00FD1AE1">
        <w:rPr>
          <w:rFonts w:ascii="Arial" w:hAnsi="Arial" w:cs="Arial"/>
          <w:iCs/>
        </w:rPr>
        <w:t xml:space="preserve"> </w:t>
      </w:r>
      <w:r w:rsidR="00FC7851" w:rsidRPr="00FD1AE1">
        <w:rPr>
          <w:rFonts w:ascii="Arial" w:hAnsi="Arial" w:cs="Arial"/>
          <w:iCs/>
        </w:rPr>
        <w:t>helps</w:t>
      </w:r>
      <w:r w:rsidR="00C20154" w:rsidRPr="00FD1AE1">
        <w:rPr>
          <w:rFonts w:ascii="Arial" w:hAnsi="Arial" w:cs="Arial"/>
          <w:iCs/>
        </w:rPr>
        <w:t xml:space="preserve"> the patient</w:t>
      </w:r>
      <w:r w:rsidR="00FC7851" w:rsidRPr="00FD1AE1">
        <w:rPr>
          <w:rFonts w:ascii="Arial" w:hAnsi="Arial" w:cs="Arial"/>
          <w:iCs/>
        </w:rPr>
        <w:t>s to</w:t>
      </w:r>
      <w:r w:rsidR="00C20154" w:rsidRPr="00FD1AE1">
        <w:rPr>
          <w:rFonts w:ascii="Arial" w:hAnsi="Arial" w:cs="Arial"/>
          <w:iCs/>
        </w:rPr>
        <w:t xml:space="preserve"> recognize the thinking patterns that are affecting </w:t>
      </w:r>
      <w:r w:rsidR="00FC7851" w:rsidRPr="00FD1AE1">
        <w:rPr>
          <w:rFonts w:ascii="Arial" w:hAnsi="Arial" w:cs="Arial"/>
          <w:iCs/>
        </w:rPr>
        <w:t>them and</w:t>
      </w:r>
      <w:r w:rsidR="00C20154" w:rsidRPr="00FD1AE1">
        <w:rPr>
          <w:rFonts w:ascii="Arial" w:hAnsi="Arial" w:cs="Arial"/>
          <w:iCs/>
        </w:rPr>
        <w:t xml:space="preserve"> </w:t>
      </w:r>
      <w:r w:rsidR="00D50185" w:rsidRPr="00FD1AE1">
        <w:rPr>
          <w:rFonts w:ascii="Arial" w:hAnsi="Arial" w:cs="Arial"/>
          <w:iCs/>
        </w:rPr>
        <w:t>improve this</w:t>
      </w:r>
      <w:r w:rsidR="00C20154" w:rsidRPr="00FD1AE1">
        <w:rPr>
          <w:rFonts w:ascii="Arial" w:hAnsi="Arial" w:cs="Arial"/>
          <w:iCs/>
        </w:rPr>
        <w:t xml:space="preserve"> thinking </w:t>
      </w:r>
      <w:r w:rsidR="00D50185" w:rsidRPr="00FD1AE1">
        <w:rPr>
          <w:rFonts w:ascii="Arial" w:hAnsi="Arial" w:cs="Arial"/>
          <w:iCs/>
        </w:rPr>
        <w:t>in</w:t>
      </w:r>
      <w:r w:rsidR="00C20154" w:rsidRPr="00FD1AE1">
        <w:rPr>
          <w:rFonts w:ascii="Arial" w:hAnsi="Arial" w:cs="Arial"/>
          <w:iCs/>
        </w:rPr>
        <w:t xml:space="preserve"> realistic and useful thoughts.</w:t>
      </w:r>
      <w:r w:rsidR="00D3342C" w:rsidRPr="00FD1AE1">
        <w:rPr>
          <w:rFonts w:ascii="Arial" w:hAnsi="Arial" w:cs="Arial"/>
          <w:iCs/>
        </w:rPr>
        <w:t xml:space="preserve"> </w:t>
      </w:r>
      <w:r w:rsidR="00122D89" w:rsidRPr="00FD1AE1">
        <w:rPr>
          <w:rFonts w:ascii="Arial" w:hAnsi="Arial" w:cs="Arial"/>
          <w:iCs/>
        </w:rPr>
        <w:t>However,</w:t>
      </w:r>
      <w:r w:rsidR="006B58F4" w:rsidRPr="00FD1AE1">
        <w:rPr>
          <w:rFonts w:ascii="Arial" w:hAnsi="Arial" w:cs="Arial"/>
        </w:rPr>
        <w:t xml:space="preserve"> </w:t>
      </w:r>
      <w:r w:rsidR="006B58F4" w:rsidRPr="00FD1AE1">
        <w:rPr>
          <w:rFonts w:ascii="Arial" w:hAnsi="Arial" w:cs="Arial"/>
          <w:iCs/>
        </w:rPr>
        <w:t xml:space="preserve">CBT </w:t>
      </w:r>
      <w:r w:rsidR="006E6ABB" w:rsidRPr="00FD1AE1">
        <w:rPr>
          <w:rFonts w:ascii="Arial" w:hAnsi="Arial" w:cs="Arial"/>
          <w:iCs/>
        </w:rPr>
        <w:t xml:space="preserve">may not be suitable for everyone </w:t>
      </w:r>
      <w:r w:rsidR="00EB5365">
        <w:rPr>
          <w:rFonts w:ascii="Arial" w:hAnsi="Arial" w:cs="Arial"/>
          <w:iCs/>
        </w:rPr>
        <w:t>because</w:t>
      </w:r>
      <w:r w:rsidR="000D7607">
        <w:rPr>
          <w:rFonts w:ascii="Arial" w:hAnsi="Arial" w:cs="Arial"/>
          <w:iCs/>
        </w:rPr>
        <w:t xml:space="preserve"> it </w:t>
      </w:r>
      <w:r w:rsidR="006B58F4" w:rsidRPr="00FD1AE1">
        <w:rPr>
          <w:rFonts w:ascii="Arial" w:hAnsi="Arial" w:cs="Arial"/>
          <w:iCs/>
        </w:rPr>
        <w:t xml:space="preserve">only </w:t>
      </w:r>
      <w:r w:rsidR="004850D8" w:rsidRPr="00FD1AE1">
        <w:rPr>
          <w:rFonts w:ascii="Arial" w:hAnsi="Arial" w:cs="Arial"/>
          <w:iCs/>
        </w:rPr>
        <w:t>concentrates</w:t>
      </w:r>
      <w:r w:rsidR="00A50BCF" w:rsidRPr="00FD1AE1">
        <w:rPr>
          <w:rFonts w:ascii="Arial" w:hAnsi="Arial" w:cs="Arial"/>
          <w:iCs/>
        </w:rPr>
        <w:t xml:space="preserve"> on</w:t>
      </w:r>
      <w:r w:rsidR="006B58F4" w:rsidRPr="00FD1AE1">
        <w:rPr>
          <w:rFonts w:ascii="Arial" w:hAnsi="Arial" w:cs="Arial"/>
          <w:iCs/>
        </w:rPr>
        <w:t xml:space="preserve"> current </w:t>
      </w:r>
      <w:r w:rsidR="00A13E1B" w:rsidRPr="00FD1AE1">
        <w:rPr>
          <w:rFonts w:ascii="Arial" w:hAnsi="Arial" w:cs="Arial"/>
          <w:iCs/>
        </w:rPr>
        <w:t>problems,</w:t>
      </w:r>
      <w:r w:rsidR="006B58F4" w:rsidRPr="00FD1AE1">
        <w:rPr>
          <w:rFonts w:ascii="Arial" w:hAnsi="Arial" w:cs="Arial"/>
          <w:iCs/>
        </w:rPr>
        <w:t xml:space="preserve"> and it does not address the possible </w:t>
      </w:r>
      <w:r w:rsidR="00FE374F" w:rsidRPr="00FD1AE1">
        <w:rPr>
          <w:rFonts w:ascii="Arial" w:hAnsi="Arial" w:cs="Arial"/>
          <w:iCs/>
        </w:rPr>
        <w:t>core</w:t>
      </w:r>
      <w:r w:rsidR="006B58F4" w:rsidRPr="00FD1AE1">
        <w:rPr>
          <w:rFonts w:ascii="Arial" w:hAnsi="Arial" w:cs="Arial"/>
          <w:iCs/>
        </w:rPr>
        <w:t xml:space="preserve"> causes of</w:t>
      </w:r>
      <w:r w:rsidR="00FE374F" w:rsidRPr="00FD1AE1">
        <w:rPr>
          <w:rFonts w:ascii="Arial" w:hAnsi="Arial" w:cs="Arial"/>
        </w:rPr>
        <w:t xml:space="preserve"> </w:t>
      </w:r>
      <w:r w:rsidR="00FE374F" w:rsidRPr="00FD1AE1">
        <w:rPr>
          <w:rFonts w:ascii="Arial" w:hAnsi="Arial" w:cs="Arial"/>
          <w:iCs/>
        </w:rPr>
        <w:t>schizophrenia</w:t>
      </w:r>
      <w:r w:rsidR="006B58F4" w:rsidRPr="00FD1AE1">
        <w:rPr>
          <w:rFonts w:ascii="Arial" w:hAnsi="Arial" w:cs="Arial"/>
          <w:iCs/>
        </w:rPr>
        <w:t>.</w:t>
      </w:r>
      <w:r w:rsidR="00FE374F" w:rsidRPr="00FD1AE1">
        <w:rPr>
          <w:rFonts w:ascii="Arial" w:hAnsi="Arial" w:cs="Arial"/>
        </w:rPr>
        <w:t xml:space="preserve"> </w:t>
      </w:r>
      <w:r w:rsidR="00FE374F" w:rsidRPr="00FD1AE1">
        <w:rPr>
          <w:rFonts w:ascii="Arial" w:hAnsi="Arial" w:cs="Arial"/>
          <w:iCs/>
        </w:rPr>
        <w:t>(NHS- National Health Service, 2019)</w:t>
      </w:r>
      <w:r w:rsidR="000C29EC" w:rsidRPr="00FD1AE1">
        <w:rPr>
          <w:rFonts w:ascii="Arial" w:hAnsi="Arial" w:cs="Arial"/>
          <w:iCs/>
        </w:rPr>
        <w:t>.</w:t>
      </w:r>
      <w:bookmarkStart w:id="24" w:name="_Hlk102136343"/>
    </w:p>
    <w:bookmarkEnd w:id="24"/>
    <w:p w14:paraId="100570B3" w14:textId="671B50F5" w:rsidR="003A2257" w:rsidRPr="00AE6653" w:rsidRDefault="003909CD" w:rsidP="00FD1AE1">
      <w:pPr>
        <w:spacing w:line="360" w:lineRule="auto"/>
        <w:jc w:val="both"/>
        <w:rPr>
          <w:rFonts w:ascii="Arial" w:hAnsi="Arial" w:cs="Arial"/>
          <w:iCs/>
        </w:rPr>
      </w:pPr>
      <w:r>
        <w:rPr>
          <w:rFonts w:ascii="Arial" w:hAnsi="Arial" w:cs="Arial"/>
          <w:iCs/>
        </w:rPr>
        <w:t>P</w:t>
      </w:r>
      <w:r w:rsidR="00263267" w:rsidRPr="00FD1AE1">
        <w:rPr>
          <w:rFonts w:ascii="Arial" w:hAnsi="Arial" w:cs="Arial"/>
          <w:iCs/>
        </w:rPr>
        <w:t xml:space="preserve">eople </w:t>
      </w:r>
      <w:r w:rsidR="00240756">
        <w:rPr>
          <w:rFonts w:ascii="Arial" w:hAnsi="Arial" w:cs="Arial"/>
          <w:iCs/>
        </w:rPr>
        <w:t>with</w:t>
      </w:r>
      <w:r w:rsidR="00263267" w:rsidRPr="00FD1AE1">
        <w:rPr>
          <w:rFonts w:ascii="Arial" w:hAnsi="Arial" w:cs="Arial"/>
          <w:iCs/>
        </w:rPr>
        <w:t xml:space="preserve"> acute schizophrenic episode</w:t>
      </w:r>
      <w:r w:rsidR="00A401A2" w:rsidRPr="00FD1AE1">
        <w:rPr>
          <w:rFonts w:ascii="Arial" w:hAnsi="Arial" w:cs="Arial"/>
          <w:iCs/>
        </w:rPr>
        <w:t xml:space="preserve"> are treated by a medication.</w:t>
      </w:r>
      <w:r w:rsidR="00F22BCB" w:rsidRPr="00FD1AE1">
        <w:rPr>
          <w:rFonts w:ascii="Arial" w:hAnsi="Arial" w:cs="Arial"/>
          <w:iCs/>
        </w:rPr>
        <w:t xml:space="preserve"> </w:t>
      </w:r>
      <w:r w:rsidR="00164A7F" w:rsidRPr="00FD1AE1">
        <w:rPr>
          <w:rFonts w:ascii="Arial" w:hAnsi="Arial" w:cs="Arial"/>
          <w:iCs/>
        </w:rPr>
        <w:t>Antipsychotic medication is the most common treatment for schizophrenia</w:t>
      </w:r>
      <w:r w:rsidR="00A20EB9" w:rsidRPr="00FD1AE1">
        <w:rPr>
          <w:rFonts w:ascii="Arial" w:hAnsi="Arial" w:cs="Arial"/>
          <w:iCs/>
        </w:rPr>
        <w:t xml:space="preserve"> which </w:t>
      </w:r>
      <w:r w:rsidR="0029362F" w:rsidRPr="00FD1AE1">
        <w:rPr>
          <w:rFonts w:ascii="Arial" w:hAnsi="Arial" w:cs="Arial"/>
          <w:iCs/>
        </w:rPr>
        <w:t xml:space="preserve">can work within a few days </w:t>
      </w:r>
      <w:r w:rsidR="006D1970" w:rsidRPr="00FD1AE1">
        <w:rPr>
          <w:rFonts w:ascii="Arial" w:hAnsi="Arial" w:cs="Arial"/>
          <w:iCs/>
        </w:rPr>
        <w:t>for</w:t>
      </w:r>
      <w:r w:rsidR="00A20EB9" w:rsidRPr="00FD1AE1">
        <w:rPr>
          <w:rFonts w:ascii="Arial" w:hAnsi="Arial" w:cs="Arial"/>
          <w:iCs/>
        </w:rPr>
        <w:t xml:space="preserve"> help</w:t>
      </w:r>
      <w:r w:rsidR="006D1970" w:rsidRPr="00FD1AE1">
        <w:rPr>
          <w:rFonts w:ascii="Arial" w:hAnsi="Arial" w:cs="Arial"/>
          <w:iCs/>
        </w:rPr>
        <w:t>ing</w:t>
      </w:r>
      <w:r w:rsidR="00A20EB9" w:rsidRPr="00FD1AE1">
        <w:rPr>
          <w:rFonts w:ascii="Arial" w:hAnsi="Arial" w:cs="Arial"/>
          <w:iCs/>
        </w:rPr>
        <w:t xml:space="preserve"> to st</w:t>
      </w:r>
      <w:r w:rsidR="00164A7F" w:rsidRPr="00FD1AE1">
        <w:rPr>
          <w:rFonts w:ascii="Arial" w:hAnsi="Arial" w:cs="Arial"/>
          <w:iCs/>
        </w:rPr>
        <w:t>op</w:t>
      </w:r>
      <w:r w:rsidR="00A20EB9" w:rsidRPr="00FD1AE1">
        <w:rPr>
          <w:rFonts w:ascii="Arial" w:hAnsi="Arial" w:cs="Arial"/>
          <w:iCs/>
        </w:rPr>
        <w:t xml:space="preserve"> </w:t>
      </w:r>
      <w:r w:rsidR="00164A7F" w:rsidRPr="00FD1AE1">
        <w:rPr>
          <w:rFonts w:ascii="Arial" w:hAnsi="Arial" w:cs="Arial"/>
          <w:iCs/>
        </w:rPr>
        <w:t>hallucinations</w:t>
      </w:r>
      <w:r w:rsidR="00D11555" w:rsidRPr="00FD1AE1">
        <w:rPr>
          <w:rFonts w:ascii="Arial" w:hAnsi="Arial" w:cs="Arial"/>
          <w:iCs/>
        </w:rPr>
        <w:t xml:space="preserve"> and </w:t>
      </w:r>
      <w:r w:rsidR="00164A7F" w:rsidRPr="00FD1AE1">
        <w:rPr>
          <w:rFonts w:ascii="Arial" w:hAnsi="Arial" w:cs="Arial"/>
          <w:iCs/>
        </w:rPr>
        <w:t>delusions</w:t>
      </w:r>
      <w:r w:rsidR="00F67DDF" w:rsidRPr="00FD1AE1">
        <w:rPr>
          <w:rFonts w:ascii="Arial" w:hAnsi="Arial" w:cs="Arial"/>
          <w:iCs/>
        </w:rPr>
        <w:t>,</w:t>
      </w:r>
      <w:r w:rsidR="00B05AAE" w:rsidRPr="00FD1AE1">
        <w:rPr>
          <w:rFonts w:ascii="Arial" w:hAnsi="Arial" w:cs="Arial"/>
        </w:rPr>
        <w:t xml:space="preserve"> </w:t>
      </w:r>
      <w:r w:rsidR="00B05AAE" w:rsidRPr="00FD1AE1">
        <w:rPr>
          <w:rFonts w:ascii="Arial" w:hAnsi="Arial" w:cs="Arial"/>
          <w:iCs/>
        </w:rPr>
        <w:t>but</w:t>
      </w:r>
      <w:r w:rsidR="00B12616" w:rsidRPr="00FD1AE1">
        <w:rPr>
          <w:rFonts w:ascii="Arial" w:hAnsi="Arial" w:cs="Arial"/>
          <w:iCs/>
        </w:rPr>
        <w:t xml:space="preserve"> </w:t>
      </w:r>
      <w:r w:rsidR="00B05AAE" w:rsidRPr="00FD1AE1">
        <w:rPr>
          <w:rFonts w:ascii="Arial" w:hAnsi="Arial" w:cs="Arial"/>
          <w:iCs/>
        </w:rPr>
        <w:t>it can take up to four to six weeks</w:t>
      </w:r>
      <w:r w:rsidR="00B12616" w:rsidRPr="00FD1AE1">
        <w:rPr>
          <w:rFonts w:ascii="Arial" w:hAnsi="Arial" w:cs="Arial"/>
        </w:rPr>
        <w:t xml:space="preserve"> </w:t>
      </w:r>
      <w:r w:rsidR="00B12616" w:rsidRPr="00FD1AE1">
        <w:rPr>
          <w:rFonts w:ascii="Arial" w:hAnsi="Arial" w:cs="Arial"/>
          <w:iCs/>
        </w:rPr>
        <w:t>for full effect</w:t>
      </w:r>
      <w:r w:rsidR="008A55CF" w:rsidRPr="00FD1AE1">
        <w:rPr>
          <w:rFonts w:ascii="Arial" w:hAnsi="Arial" w:cs="Arial"/>
          <w:iCs/>
        </w:rPr>
        <w:t xml:space="preserve">. However, if </w:t>
      </w:r>
      <w:r w:rsidR="00164A7F" w:rsidRPr="00FD1AE1">
        <w:rPr>
          <w:rFonts w:ascii="Arial" w:hAnsi="Arial" w:cs="Arial"/>
          <w:iCs/>
        </w:rPr>
        <w:t xml:space="preserve">psychosis occurs, </w:t>
      </w:r>
      <w:r w:rsidR="008A55CF" w:rsidRPr="00FD1AE1">
        <w:rPr>
          <w:rFonts w:ascii="Arial" w:hAnsi="Arial" w:cs="Arial"/>
          <w:iCs/>
        </w:rPr>
        <w:t>the patient</w:t>
      </w:r>
      <w:r w:rsidR="00164A7F" w:rsidRPr="00FD1AE1">
        <w:rPr>
          <w:rFonts w:ascii="Arial" w:hAnsi="Arial" w:cs="Arial"/>
          <w:iCs/>
        </w:rPr>
        <w:t xml:space="preserve"> may be hospitalized and receive treatment under close medical supervision.</w:t>
      </w:r>
      <w:r w:rsidR="00727C20" w:rsidRPr="00FD1AE1">
        <w:rPr>
          <w:rFonts w:ascii="Arial" w:hAnsi="Arial" w:cs="Arial"/>
          <w:iCs/>
        </w:rPr>
        <w:t xml:space="preserve"> </w:t>
      </w:r>
      <w:r w:rsidR="00DD2961" w:rsidRPr="00FD1AE1">
        <w:rPr>
          <w:rFonts w:ascii="Arial" w:hAnsi="Arial" w:cs="Arial"/>
          <w:iCs/>
        </w:rPr>
        <w:t>(Bhandari, 2021).</w:t>
      </w:r>
    </w:p>
    <w:p w14:paraId="4C420EAB" w14:textId="4285017B" w:rsidR="00546BDC" w:rsidRPr="00FD1AE1" w:rsidRDefault="00546BDC" w:rsidP="00FD1AE1">
      <w:pPr>
        <w:spacing w:line="360" w:lineRule="auto"/>
        <w:jc w:val="both"/>
        <w:rPr>
          <w:rFonts w:ascii="Arial" w:hAnsi="Arial" w:cs="Arial"/>
          <w:iCs/>
        </w:rPr>
      </w:pPr>
      <w:r w:rsidRPr="00FD1AE1">
        <w:rPr>
          <w:rFonts w:ascii="Arial" w:hAnsi="Arial" w:cs="Arial"/>
          <w:iCs/>
        </w:rPr>
        <w:t xml:space="preserve">Another treatment option for </w:t>
      </w:r>
      <w:r w:rsidR="00916F72" w:rsidRPr="00FD1AE1">
        <w:rPr>
          <w:rFonts w:ascii="Arial" w:hAnsi="Arial" w:cs="Arial"/>
          <w:iCs/>
        </w:rPr>
        <w:t xml:space="preserve">people with </w:t>
      </w:r>
      <w:r w:rsidR="006E3240" w:rsidRPr="00FD1AE1">
        <w:rPr>
          <w:rFonts w:ascii="Arial" w:hAnsi="Arial" w:cs="Arial"/>
          <w:iCs/>
        </w:rPr>
        <w:t>acute schizophrenic episod</w:t>
      </w:r>
      <w:r w:rsidR="00916F72" w:rsidRPr="00FD1AE1">
        <w:rPr>
          <w:rFonts w:ascii="Arial" w:hAnsi="Arial" w:cs="Arial"/>
          <w:iCs/>
        </w:rPr>
        <w:t>e</w:t>
      </w:r>
      <w:r w:rsidRPr="00FD1AE1">
        <w:rPr>
          <w:rFonts w:ascii="Arial" w:hAnsi="Arial" w:cs="Arial"/>
          <w:iCs/>
        </w:rPr>
        <w:t xml:space="preserve"> is</w:t>
      </w:r>
      <w:r w:rsidR="00AC0240" w:rsidRPr="00FD1AE1">
        <w:rPr>
          <w:rFonts w:ascii="Arial" w:hAnsi="Arial" w:cs="Arial"/>
          <w:iCs/>
        </w:rPr>
        <w:t xml:space="preserve"> </w:t>
      </w:r>
      <w:r w:rsidR="00F900A2" w:rsidRPr="00FD1AE1">
        <w:rPr>
          <w:rFonts w:ascii="Arial" w:hAnsi="Arial" w:cs="Arial"/>
          <w:iCs/>
        </w:rPr>
        <w:t xml:space="preserve">the intervention of </w:t>
      </w:r>
      <w:r w:rsidR="00AC0240" w:rsidRPr="00FD1AE1">
        <w:rPr>
          <w:rFonts w:ascii="Arial" w:hAnsi="Arial" w:cs="Arial"/>
          <w:iCs/>
        </w:rPr>
        <w:t>special care</w:t>
      </w:r>
      <w:r w:rsidR="00702709" w:rsidRPr="00FD1AE1">
        <w:rPr>
          <w:rFonts w:ascii="Arial" w:hAnsi="Arial" w:cs="Arial"/>
          <w:iCs/>
        </w:rPr>
        <w:t xml:space="preserve"> which provided by </w:t>
      </w:r>
      <w:r w:rsidR="00A25D0E" w:rsidRPr="00FD1AE1">
        <w:rPr>
          <w:rFonts w:ascii="Arial" w:hAnsi="Arial" w:cs="Arial"/>
          <w:iCs/>
        </w:rPr>
        <w:t xml:space="preserve">crisis resolution team </w:t>
      </w:r>
      <w:r w:rsidR="00702709" w:rsidRPr="00FD1AE1">
        <w:rPr>
          <w:rFonts w:ascii="Arial" w:hAnsi="Arial" w:cs="Arial"/>
          <w:iCs/>
        </w:rPr>
        <w:t>who</w:t>
      </w:r>
      <w:r w:rsidR="00727BBB" w:rsidRPr="00FD1AE1">
        <w:rPr>
          <w:rFonts w:ascii="Arial" w:hAnsi="Arial" w:cs="Arial"/>
          <w:iCs/>
        </w:rPr>
        <w:t xml:space="preserve"> treat</w:t>
      </w:r>
      <w:r w:rsidR="00236924" w:rsidRPr="00FD1AE1">
        <w:rPr>
          <w:rFonts w:ascii="Arial" w:hAnsi="Arial" w:cs="Arial"/>
          <w:iCs/>
        </w:rPr>
        <w:t>s</w:t>
      </w:r>
      <w:r w:rsidR="00B5155A" w:rsidRPr="00FD1AE1">
        <w:rPr>
          <w:rFonts w:ascii="Arial" w:hAnsi="Arial" w:cs="Arial"/>
          <w:iCs/>
        </w:rPr>
        <w:t xml:space="preserve"> people in the least restrictive environment</w:t>
      </w:r>
      <w:r w:rsidR="00345517" w:rsidRPr="00FD1AE1">
        <w:rPr>
          <w:rFonts w:ascii="Arial" w:hAnsi="Arial" w:cs="Arial"/>
          <w:iCs/>
        </w:rPr>
        <w:t xml:space="preserve">, such as in a day care centre, hostel, </w:t>
      </w:r>
      <w:r w:rsidR="00236924" w:rsidRPr="00FD1AE1">
        <w:rPr>
          <w:rFonts w:ascii="Arial" w:hAnsi="Arial" w:cs="Arial"/>
          <w:iCs/>
        </w:rPr>
        <w:t>or dedicated</w:t>
      </w:r>
      <w:r w:rsidR="00345517" w:rsidRPr="00FD1AE1">
        <w:rPr>
          <w:rFonts w:ascii="Arial" w:hAnsi="Arial" w:cs="Arial"/>
          <w:iCs/>
        </w:rPr>
        <w:t xml:space="preserve"> crisis residential home</w:t>
      </w:r>
      <w:r w:rsidR="00DA6E3E" w:rsidRPr="00FD1AE1">
        <w:rPr>
          <w:rFonts w:ascii="Arial" w:hAnsi="Arial" w:cs="Arial"/>
          <w:iCs/>
        </w:rPr>
        <w:t>.</w:t>
      </w:r>
      <w:r w:rsidR="00A60F3F" w:rsidRPr="00FD1AE1">
        <w:rPr>
          <w:rFonts w:ascii="Arial" w:hAnsi="Arial" w:cs="Arial"/>
        </w:rPr>
        <w:t xml:space="preserve"> </w:t>
      </w:r>
      <w:r w:rsidR="00491CB5" w:rsidRPr="00FD1AE1">
        <w:rPr>
          <w:rFonts w:ascii="Arial" w:hAnsi="Arial" w:cs="Arial"/>
        </w:rPr>
        <w:t>However,</w:t>
      </w:r>
      <w:r w:rsidR="00830E25" w:rsidRPr="00FD1AE1">
        <w:rPr>
          <w:rFonts w:ascii="Arial" w:hAnsi="Arial" w:cs="Arial"/>
        </w:rPr>
        <w:t xml:space="preserve"> according to Mental Health Act 2007</w:t>
      </w:r>
      <w:r w:rsidR="00491CB5" w:rsidRPr="00FD1AE1">
        <w:rPr>
          <w:rFonts w:ascii="Arial" w:hAnsi="Arial" w:cs="Arial"/>
        </w:rPr>
        <w:t xml:space="preserve"> if the people </w:t>
      </w:r>
      <w:r w:rsidR="00756871">
        <w:rPr>
          <w:rFonts w:ascii="Arial" w:hAnsi="Arial" w:cs="Arial"/>
        </w:rPr>
        <w:t>with</w:t>
      </w:r>
      <w:r w:rsidR="008622DD" w:rsidRPr="00FD1AE1">
        <w:rPr>
          <w:rFonts w:ascii="Arial" w:hAnsi="Arial" w:cs="Arial"/>
        </w:rPr>
        <w:t xml:space="preserve"> acute schizophrenic </w:t>
      </w:r>
      <w:r w:rsidR="009805FF" w:rsidRPr="00FD1AE1">
        <w:rPr>
          <w:rFonts w:ascii="Arial" w:hAnsi="Arial" w:cs="Arial"/>
        </w:rPr>
        <w:lastRenderedPageBreak/>
        <w:t>episodes,</w:t>
      </w:r>
      <w:r w:rsidR="008B2828" w:rsidRPr="00FD1AE1">
        <w:rPr>
          <w:rFonts w:ascii="Arial" w:hAnsi="Arial" w:cs="Arial"/>
        </w:rPr>
        <w:t xml:space="preserve"> </w:t>
      </w:r>
      <w:r w:rsidR="00BB6177" w:rsidRPr="00FD1AE1">
        <w:rPr>
          <w:rFonts w:ascii="Arial" w:hAnsi="Arial" w:cs="Arial"/>
        </w:rPr>
        <w:t xml:space="preserve">they may </w:t>
      </w:r>
      <w:r w:rsidR="009805FF" w:rsidRPr="00FD1AE1">
        <w:rPr>
          <w:rFonts w:ascii="Arial" w:hAnsi="Arial" w:cs="Arial"/>
        </w:rPr>
        <w:t>voluntarily</w:t>
      </w:r>
      <w:r w:rsidR="00BB6177" w:rsidRPr="00FD1AE1">
        <w:rPr>
          <w:rFonts w:ascii="Arial" w:hAnsi="Arial" w:cs="Arial"/>
        </w:rPr>
        <w:t xml:space="preserve"> </w:t>
      </w:r>
      <w:r w:rsidR="00863106" w:rsidRPr="00FD1AE1">
        <w:rPr>
          <w:rFonts w:ascii="Arial" w:hAnsi="Arial" w:cs="Arial"/>
        </w:rPr>
        <w:t>admit</w:t>
      </w:r>
      <w:r w:rsidR="00BE55A5">
        <w:rPr>
          <w:rFonts w:ascii="Arial" w:hAnsi="Arial" w:cs="Arial"/>
        </w:rPr>
        <w:t xml:space="preserve"> or</w:t>
      </w:r>
      <w:r w:rsidR="00BE55A5" w:rsidRPr="00BE55A5">
        <w:t xml:space="preserve"> </w:t>
      </w:r>
      <w:r w:rsidR="00BE55A5" w:rsidRPr="00BE55A5">
        <w:rPr>
          <w:rFonts w:ascii="Arial" w:hAnsi="Arial" w:cs="Arial"/>
        </w:rPr>
        <w:t>detained</w:t>
      </w:r>
      <w:r w:rsidR="0037688D" w:rsidRPr="00FD1AE1">
        <w:rPr>
          <w:rFonts w:ascii="Arial" w:hAnsi="Arial" w:cs="Arial"/>
        </w:rPr>
        <w:t xml:space="preserve"> </w:t>
      </w:r>
      <w:r w:rsidR="008622DD" w:rsidRPr="00FD1AE1">
        <w:rPr>
          <w:rFonts w:ascii="Arial" w:hAnsi="Arial" w:cs="Arial"/>
        </w:rPr>
        <w:t>to a psychiatric ward at a hospital</w:t>
      </w:r>
      <w:r w:rsidR="0020649A" w:rsidRPr="00FD1AE1">
        <w:rPr>
          <w:rFonts w:ascii="Arial" w:hAnsi="Arial" w:cs="Arial"/>
        </w:rPr>
        <w:t xml:space="preserve"> to </w:t>
      </w:r>
      <w:r w:rsidR="00367B62" w:rsidRPr="00FD1AE1">
        <w:rPr>
          <w:rFonts w:ascii="Arial" w:hAnsi="Arial" w:cs="Arial"/>
        </w:rPr>
        <w:t>obtain</w:t>
      </w:r>
      <w:r w:rsidR="0020649A" w:rsidRPr="00FD1AE1">
        <w:rPr>
          <w:rFonts w:ascii="Arial" w:hAnsi="Arial" w:cs="Arial"/>
        </w:rPr>
        <w:t xml:space="preserve"> </w:t>
      </w:r>
      <w:r w:rsidR="00367B62" w:rsidRPr="00FD1AE1">
        <w:rPr>
          <w:rFonts w:ascii="Arial" w:hAnsi="Arial" w:cs="Arial"/>
        </w:rPr>
        <w:t>proper</w:t>
      </w:r>
      <w:r w:rsidR="0020649A" w:rsidRPr="00FD1AE1">
        <w:rPr>
          <w:rFonts w:ascii="Arial" w:hAnsi="Arial" w:cs="Arial"/>
        </w:rPr>
        <w:t xml:space="preserve"> treatment and arrange aftercare</w:t>
      </w:r>
      <w:r w:rsidR="00834CDB" w:rsidRPr="00FD1AE1">
        <w:rPr>
          <w:rFonts w:ascii="Arial" w:hAnsi="Arial" w:cs="Arial"/>
        </w:rPr>
        <w:t>.</w:t>
      </w:r>
      <w:r w:rsidR="00BB6177" w:rsidRPr="00FD1AE1">
        <w:rPr>
          <w:rFonts w:ascii="Arial" w:hAnsi="Arial" w:cs="Arial"/>
        </w:rPr>
        <w:t xml:space="preserve"> </w:t>
      </w:r>
      <w:r w:rsidR="00830E25" w:rsidRPr="00FD1AE1">
        <w:rPr>
          <w:rFonts w:ascii="Arial" w:hAnsi="Arial" w:cs="Arial"/>
        </w:rPr>
        <w:t xml:space="preserve">(NHS- National Health Service, 2019).  </w:t>
      </w:r>
    </w:p>
    <w:p w14:paraId="4B07728F" w14:textId="499C2D9C" w:rsidR="00A131B0" w:rsidRPr="00FD1AE1" w:rsidRDefault="000B3BF6" w:rsidP="00FD1AE1">
      <w:pPr>
        <w:spacing w:line="360" w:lineRule="auto"/>
        <w:jc w:val="both"/>
        <w:rPr>
          <w:rFonts w:ascii="Arial" w:hAnsi="Arial" w:cs="Arial"/>
          <w:b/>
          <w:bCs/>
          <w:i/>
        </w:rPr>
      </w:pPr>
      <w:r w:rsidRPr="00FD1AE1">
        <w:rPr>
          <w:rFonts w:ascii="Arial" w:hAnsi="Arial" w:cs="Arial"/>
          <w:b/>
          <w:bCs/>
        </w:rPr>
        <w:t xml:space="preserve">2.6 </w:t>
      </w:r>
      <w:r w:rsidR="00720A1D" w:rsidRPr="00FD1AE1">
        <w:rPr>
          <w:rFonts w:ascii="Arial" w:hAnsi="Arial" w:cs="Arial"/>
          <w:b/>
          <w:bCs/>
        </w:rPr>
        <w:t>measurements of rehabilitation</w:t>
      </w:r>
    </w:p>
    <w:p w14:paraId="24C046B0" w14:textId="77927D5F" w:rsidR="00022D9F" w:rsidRPr="00FD1AE1" w:rsidRDefault="00A10F78" w:rsidP="00FD1AE1">
      <w:pPr>
        <w:spacing w:line="360" w:lineRule="auto"/>
        <w:jc w:val="both"/>
        <w:rPr>
          <w:rFonts w:ascii="Arial" w:hAnsi="Arial" w:cs="Arial"/>
        </w:rPr>
      </w:pPr>
      <w:r>
        <w:rPr>
          <w:rFonts w:ascii="Arial" w:hAnsi="Arial" w:cs="Arial"/>
          <w:iCs/>
        </w:rPr>
        <w:t>I</w:t>
      </w:r>
      <w:r w:rsidR="00CD544C" w:rsidRPr="00FD1AE1">
        <w:rPr>
          <w:rFonts w:ascii="Arial" w:hAnsi="Arial" w:cs="Arial"/>
          <w:iCs/>
        </w:rPr>
        <w:t>f a person</w:t>
      </w:r>
      <w:r w:rsidR="0049142C" w:rsidRPr="00FD1AE1">
        <w:rPr>
          <w:rFonts w:ascii="Arial" w:hAnsi="Arial" w:cs="Arial"/>
          <w:iCs/>
        </w:rPr>
        <w:t xml:space="preserve"> has this condi</w:t>
      </w:r>
      <w:r w:rsidR="00AD2CB6" w:rsidRPr="00FD1AE1">
        <w:rPr>
          <w:rFonts w:ascii="Arial" w:hAnsi="Arial" w:cs="Arial"/>
          <w:iCs/>
        </w:rPr>
        <w:t xml:space="preserve">tion may have it forever because he/she </w:t>
      </w:r>
      <w:r w:rsidR="00EC0B21" w:rsidRPr="00FD1AE1">
        <w:rPr>
          <w:rFonts w:ascii="Arial" w:hAnsi="Arial" w:cs="Arial"/>
          <w:iCs/>
        </w:rPr>
        <w:t>cannot</w:t>
      </w:r>
      <w:r w:rsidR="00AD2CB6" w:rsidRPr="00FD1AE1">
        <w:rPr>
          <w:rFonts w:ascii="Arial" w:hAnsi="Arial" w:cs="Arial"/>
          <w:iCs/>
        </w:rPr>
        <w:t xml:space="preserve"> really recover from that</w:t>
      </w:r>
      <w:r w:rsidR="0083662E" w:rsidRPr="00FD1AE1">
        <w:rPr>
          <w:rFonts w:ascii="Arial" w:hAnsi="Arial" w:cs="Arial"/>
          <w:iCs/>
        </w:rPr>
        <w:t xml:space="preserve"> lifelong disease</w:t>
      </w:r>
      <w:r w:rsidR="001C41DB">
        <w:rPr>
          <w:rFonts w:ascii="Arial" w:hAnsi="Arial" w:cs="Arial"/>
          <w:iCs/>
        </w:rPr>
        <w:t>.</w:t>
      </w:r>
      <w:r w:rsidR="0083662E" w:rsidRPr="00FD1AE1">
        <w:rPr>
          <w:rFonts w:ascii="Arial" w:hAnsi="Arial" w:cs="Arial"/>
          <w:iCs/>
        </w:rPr>
        <w:t xml:space="preserve"> </w:t>
      </w:r>
      <w:r w:rsidR="00891E58">
        <w:rPr>
          <w:rFonts w:ascii="Arial" w:hAnsi="Arial" w:cs="Arial"/>
          <w:iCs/>
        </w:rPr>
        <w:t xml:space="preserve"> The </w:t>
      </w:r>
      <w:r w:rsidR="00143AD2" w:rsidRPr="00FD1AE1">
        <w:rPr>
          <w:rFonts w:ascii="Arial" w:hAnsi="Arial" w:cs="Arial"/>
          <w:iCs/>
        </w:rPr>
        <w:t xml:space="preserve">measurement of </w:t>
      </w:r>
      <w:r w:rsidR="00903844" w:rsidRPr="00FD1AE1">
        <w:rPr>
          <w:rFonts w:ascii="Arial" w:hAnsi="Arial" w:cs="Arial"/>
          <w:iCs/>
        </w:rPr>
        <w:t>rehabilit</w:t>
      </w:r>
      <w:r w:rsidR="005F1737">
        <w:rPr>
          <w:rFonts w:ascii="Arial" w:hAnsi="Arial" w:cs="Arial"/>
          <w:iCs/>
        </w:rPr>
        <w:t xml:space="preserve">ation of this condition based on </w:t>
      </w:r>
      <w:r w:rsidR="00B667CF" w:rsidRPr="00FD1AE1">
        <w:rPr>
          <w:rFonts w:ascii="Arial" w:hAnsi="Arial" w:cs="Arial"/>
          <w:iCs/>
        </w:rPr>
        <w:t>care</w:t>
      </w:r>
      <w:r w:rsidR="00903844" w:rsidRPr="00FD1AE1">
        <w:rPr>
          <w:rFonts w:ascii="Arial" w:hAnsi="Arial" w:cs="Arial"/>
          <w:iCs/>
        </w:rPr>
        <w:t xml:space="preserve"> and treatment</w:t>
      </w:r>
      <w:r w:rsidR="00B667CF" w:rsidRPr="00FD1AE1">
        <w:rPr>
          <w:rFonts w:ascii="Arial" w:hAnsi="Arial" w:cs="Arial"/>
          <w:iCs/>
        </w:rPr>
        <w:t xml:space="preserve"> which</w:t>
      </w:r>
      <w:r w:rsidR="000560DA" w:rsidRPr="00FD1AE1">
        <w:rPr>
          <w:rFonts w:ascii="Arial" w:hAnsi="Arial" w:cs="Arial"/>
          <w:iCs/>
        </w:rPr>
        <w:t xml:space="preserve"> aiming to ensure that the condition is co</w:t>
      </w:r>
      <w:r w:rsidR="00492BDC" w:rsidRPr="00FD1AE1">
        <w:rPr>
          <w:rFonts w:ascii="Arial" w:hAnsi="Arial" w:cs="Arial"/>
          <w:iCs/>
        </w:rPr>
        <w:t>ntrolled or manage</w:t>
      </w:r>
      <w:r w:rsidR="002344FF" w:rsidRPr="00FD1AE1">
        <w:rPr>
          <w:rFonts w:ascii="Arial" w:hAnsi="Arial" w:cs="Arial"/>
          <w:iCs/>
        </w:rPr>
        <w:t xml:space="preserve">. </w:t>
      </w:r>
      <w:r w:rsidR="0070089C">
        <w:rPr>
          <w:rFonts w:ascii="Arial" w:hAnsi="Arial" w:cs="Arial"/>
          <w:iCs/>
        </w:rPr>
        <w:t>A</w:t>
      </w:r>
      <w:r w:rsidR="00EB7B33" w:rsidRPr="00FD1AE1">
        <w:rPr>
          <w:rFonts w:ascii="Arial" w:hAnsi="Arial" w:cs="Arial"/>
          <w:iCs/>
        </w:rPr>
        <w:t xml:space="preserve">ccording to </w:t>
      </w:r>
      <w:r w:rsidR="000A7C76" w:rsidRPr="00FD1AE1">
        <w:rPr>
          <w:rFonts w:ascii="Arial" w:hAnsi="Arial" w:cs="Arial"/>
          <w:iCs/>
        </w:rPr>
        <w:t>WHO</w:t>
      </w:r>
      <w:r w:rsidR="00BB3413" w:rsidRPr="00FD1AE1">
        <w:rPr>
          <w:rFonts w:ascii="Arial" w:hAnsi="Arial" w:cs="Arial"/>
        </w:rPr>
        <w:t xml:space="preserve"> fifty </w:t>
      </w:r>
      <w:r w:rsidR="00EF19D1" w:rsidRPr="00FD1AE1">
        <w:rPr>
          <w:rFonts w:ascii="Arial" w:hAnsi="Arial" w:cs="Arial"/>
        </w:rPr>
        <w:t>percent</w:t>
      </w:r>
      <w:r w:rsidR="00BB3413" w:rsidRPr="00FD1AE1">
        <w:rPr>
          <w:rFonts w:ascii="Arial" w:hAnsi="Arial" w:cs="Arial"/>
          <w:iCs/>
        </w:rPr>
        <w:t xml:space="preserve"> of people in mental hospitals have a schizophrenia diagnosis </w:t>
      </w:r>
      <w:r w:rsidR="00EF19D1" w:rsidRPr="00FD1AE1">
        <w:rPr>
          <w:rFonts w:ascii="Arial" w:hAnsi="Arial" w:cs="Arial"/>
          <w:iCs/>
        </w:rPr>
        <w:t>but</w:t>
      </w:r>
      <w:r w:rsidR="009C768A" w:rsidRPr="00FD1AE1">
        <w:rPr>
          <w:rFonts w:ascii="Arial" w:hAnsi="Arial" w:cs="Arial"/>
          <w:iCs/>
        </w:rPr>
        <w:t xml:space="preserve"> </w:t>
      </w:r>
      <w:r w:rsidR="00BF60EC" w:rsidRPr="00FD1AE1">
        <w:rPr>
          <w:rFonts w:ascii="Arial" w:hAnsi="Arial" w:cs="Arial"/>
          <w:iCs/>
        </w:rPr>
        <w:t xml:space="preserve">thirty-one percent </w:t>
      </w:r>
      <w:r w:rsidR="006A16B7" w:rsidRPr="00FD1AE1">
        <w:rPr>
          <w:rFonts w:ascii="Arial" w:hAnsi="Arial" w:cs="Arial"/>
          <w:iCs/>
        </w:rPr>
        <w:t>of the</w:t>
      </w:r>
      <w:r w:rsidR="00EF19D1" w:rsidRPr="00FD1AE1">
        <w:rPr>
          <w:rFonts w:ascii="Arial" w:hAnsi="Arial" w:cs="Arial"/>
          <w:iCs/>
        </w:rPr>
        <w:t xml:space="preserve">m </w:t>
      </w:r>
      <w:r w:rsidR="008659D8" w:rsidRPr="00FD1AE1">
        <w:rPr>
          <w:rFonts w:ascii="Arial" w:hAnsi="Arial" w:cs="Arial"/>
          <w:iCs/>
        </w:rPr>
        <w:t>are not receiving mental health care</w:t>
      </w:r>
      <w:r w:rsidR="00EB2527" w:rsidRPr="00FD1AE1">
        <w:rPr>
          <w:rFonts w:ascii="Arial" w:hAnsi="Arial" w:cs="Arial"/>
          <w:iCs/>
        </w:rPr>
        <w:t xml:space="preserve"> </w:t>
      </w:r>
      <w:r w:rsidR="00760EC9" w:rsidRPr="00FD1AE1">
        <w:rPr>
          <w:rFonts w:ascii="Arial" w:hAnsi="Arial" w:cs="Arial"/>
          <w:iCs/>
        </w:rPr>
        <w:t>(WHO, 2022)</w:t>
      </w:r>
      <w:r w:rsidR="003B36CB" w:rsidRPr="00FD1AE1">
        <w:rPr>
          <w:rFonts w:ascii="Arial" w:hAnsi="Arial" w:cs="Arial"/>
          <w:iCs/>
        </w:rPr>
        <w:t xml:space="preserve">. </w:t>
      </w:r>
      <w:r w:rsidR="00BB139D" w:rsidRPr="00FD1AE1">
        <w:rPr>
          <w:rFonts w:ascii="Arial" w:hAnsi="Arial" w:cs="Arial"/>
          <w:iCs/>
        </w:rPr>
        <w:t xml:space="preserve">Due to the lack of care provision people </w:t>
      </w:r>
      <w:r w:rsidR="00D25B09" w:rsidRPr="00FD1AE1">
        <w:rPr>
          <w:rFonts w:ascii="Arial" w:hAnsi="Arial" w:cs="Arial"/>
          <w:iCs/>
        </w:rPr>
        <w:t>can</w:t>
      </w:r>
      <w:r w:rsidR="00EE07E0" w:rsidRPr="00FD1AE1">
        <w:rPr>
          <w:rFonts w:ascii="Arial" w:hAnsi="Arial" w:cs="Arial"/>
          <w:iCs/>
        </w:rPr>
        <w:t xml:space="preserve"> cause complication </w:t>
      </w:r>
      <w:r w:rsidR="00B6432D" w:rsidRPr="00FD1AE1">
        <w:rPr>
          <w:rFonts w:ascii="Arial" w:hAnsi="Arial" w:cs="Arial"/>
          <w:iCs/>
        </w:rPr>
        <w:t xml:space="preserve">such </w:t>
      </w:r>
      <w:r w:rsidR="00B6432D" w:rsidRPr="00FD1AE1">
        <w:rPr>
          <w:rFonts w:ascii="Arial" w:hAnsi="Arial" w:cs="Arial"/>
        </w:rPr>
        <w:t>self</w:t>
      </w:r>
      <w:r w:rsidR="0024376C" w:rsidRPr="00FD1AE1">
        <w:rPr>
          <w:rFonts w:ascii="Arial" w:hAnsi="Arial" w:cs="Arial"/>
          <w:iCs/>
        </w:rPr>
        <w:t>-harm</w:t>
      </w:r>
      <w:r w:rsidR="00330EF1" w:rsidRPr="00FD1AE1">
        <w:rPr>
          <w:rFonts w:ascii="Arial" w:hAnsi="Arial" w:cs="Arial"/>
          <w:iCs/>
        </w:rPr>
        <w:t xml:space="preserve"> and </w:t>
      </w:r>
      <w:r w:rsidR="0024376C" w:rsidRPr="00FD1AE1">
        <w:rPr>
          <w:rFonts w:ascii="Arial" w:hAnsi="Arial" w:cs="Arial"/>
          <w:iCs/>
        </w:rPr>
        <w:t xml:space="preserve">suicide, substance misuse, </w:t>
      </w:r>
      <w:r w:rsidR="00B66197">
        <w:rPr>
          <w:rFonts w:ascii="Arial" w:hAnsi="Arial" w:cs="Arial"/>
          <w:iCs/>
        </w:rPr>
        <w:t>self- neglect,</w:t>
      </w:r>
      <w:r w:rsidR="0024376C" w:rsidRPr="00FD1AE1">
        <w:rPr>
          <w:rFonts w:ascii="Arial" w:hAnsi="Arial" w:cs="Arial"/>
          <w:iCs/>
        </w:rPr>
        <w:t xml:space="preserve"> violation of human rights</w:t>
      </w:r>
      <w:r w:rsidR="00B6432D" w:rsidRPr="00FD1AE1">
        <w:rPr>
          <w:rFonts w:ascii="Arial" w:hAnsi="Arial" w:cs="Arial"/>
          <w:iCs/>
        </w:rPr>
        <w:t xml:space="preserve">. </w:t>
      </w:r>
      <w:r w:rsidR="009A77EB" w:rsidRPr="00FD1AE1">
        <w:rPr>
          <w:rFonts w:ascii="Arial" w:hAnsi="Arial" w:cs="Arial"/>
          <w:iCs/>
        </w:rPr>
        <w:t>To</w:t>
      </w:r>
      <w:r w:rsidR="00204980" w:rsidRPr="00FD1AE1">
        <w:rPr>
          <w:rFonts w:ascii="Arial" w:hAnsi="Arial" w:cs="Arial"/>
          <w:iCs/>
        </w:rPr>
        <w:t xml:space="preserve"> avoid this complication</w:t>
      </w:r>
      <w:r w:rsidR="004676CC" w:rsidRPr="00FD1AE1">
        <w:rPr>
          <w:rFonts w:ascii="Arial" w:hAnsi="Arial" w:cs="Arial"/>
          <w:iCs/>
        </w:rPr>
        <w:t xml:space="preserve"> and manage the condition</w:t>
      </w:r>
      <w:r w:rsidR="009A77EB" w:rsidRPr="00FD1AE1">
        <w:rPr>
          <w:rFonts w:ascii="Arial" w:hAnsi="Arial" w:cs="Arial"/>
        </w:rPr>
        <w:t xml:space="preserve">, the healthcare provider can measure the quality of </w:t>
      </w:r>
      <w:r w:rsidR="00A170B5" w:rsidRPr="00FD1AE1">
        <w:rPr>
          <w:rFonts w:ascii="Arial" w:hAnsi="Arial" w:cs="Arial"/>
        </w:rPr>
        <w:t xml:space="preserve">care </w:t>
      </w:r>
      <w:r w:rsidR="009A77EB" w:rsidRPr="00FD1AE1">
        <w:rPr>
          <w:rFonts w:ascii="Arial" w:hAnsi="Arial" w:cs="Arial"/>
        </w:rPr>
        <w:t>with Quality Indicator for Rehabilitative Care</w:t>
      </w:r>
      <w:r w:rsidR="0057440B" w:rsidRPr="00FD1AE1">
        <w:rPr>
          <w:rFonts w:ascii="Arial" w:hAnsi="Arial" w:cs="Arial"/>
        </w:rPr>
        <w:t xml:space="preserve"> </w:t>
      </w:r>
      <w:r w:rsidR="009A77EB" w:rsidRPr="00FD1AE1">
        <w:rPr>
          <w:rFonts w:ascii="Arial" w:hAnsi="Arial" w:cs="Arial"/>
        </w:rPr>
        <w:t>(</w:t>
      </w:r>
      <w:r w:rsidR="0057440B" w:rsidRPr="00FD1AE1">
        <w:rPr>
          <w:rFonts w:ascii="Arial" w:hAnsi="Arial" w:cs="Arial"/>
        </w:rPr>
        <w:t xml:space="preserve">See Appendix B) by </w:t>
      </w:r>
      <w:r w:rsidR="00D3656A" w:rsidRPr="00FD1AE1">
        <w:rPr>
          <w:rFonts w:ascii="Arial" w:hAnsi="Arial" w:cs="Arial"/>
          <w:iCs/>
        </w:rPr>
        <w:t>mak</w:t>
      </w:r>
      <w:r w:rsidR="00EE68F3" w:rsidRPr="00FD1AE1">
        <w:rPr>
          <w:rFonts w:ascii="Arial" w:hAnsi="Arial" w:cs="Arial"/>
          <w:iCs/>
        </w:rPr>
        <w:t>ing</w:t>
      </w:r>
      <w:r w:rsidR="00D3656A" w:rsidRPr="00FD1AE1">
        <w:rPr>
          <w:rFonts w:ascii="Arial" w:hAnsi="Arial" w:cs="Arial"/>
          <w:iCs/>
        </w:rPr>
        <w:t xml:space="preserve"> sure that people with schizophrenia </w:t>
      </w:r>
      <w:r w:rsidR="00313F07" w:rsidRPr="00FD1AE1">
        <w:rPr>
          <w:rFonts w:ascii="Arial" w:hAnsi="Arial" w:cs="Arial"/>
          <w:iCs/>
        </w:rPr>
        <w:t>are living</w:t>
      </w:r>
      <w:r w:rsidR="00D3656A" w:rsidRPr="00FD1AE1">
        <w:rPr>
          <w:rFonts w:ascii="Arial" w:hAnsi="Arial" w:cs="Arial"/>
          <w:iCs/>
        </w:rPr>
        <w:t xml:space="preserve"> in decent </w:t>
      </w:r>
      <w:r w:rsidR="00D16DC6" w:rsidRPr="00FD1AE1">
        <w:rPr>
          <w:rFonts w:ascii="Arial" w:hAnsi="Arial" w:cs="Arial"/>
          <w:iCs/>
        </w:rPr>
        <w:t>environment</w:t>
      </w:r>
      <w:r w:rsidR="003A05F7" w:rsidRPr="00FD1AE1">
        <w:rPr>
          <w:rFonts w:ascii="Arial" w:hAnsi="Arial" w:cs="Arial"/>
          <w:iCs/>
        </w:rPr>
        <w:t>,</w:t>
      </w:r>
      <w:r w:rsidR="003C2ACD" w:rsidRPr="00FD1AE1">
        <w:rPr>
          <w:rFonts w:ascii="Arial" w:hAnsi="Arial" w:cs="Arial"/>
          <w:iCs/>
        </w:rPr>
        <w:t xml:space="preserve"> having hous</w:t>
      </w:r>
      <w:r w:rsidR="00A70E1C" w:rsidRPr="00FD1AE1">
        <w:rPr>
          <w:rFonts w:ascii="Arial" w:hAnsi="Arial" w:cs="Arial"/>
          <w:iCs/>
        </w:rPr>
        <w:t>e</w:t>
      </w:r>
      <w:r w:rsidR="003C2ACD" w:rsidRPr="00FD1AE1">
        <w:rPr>
          <w:rFonts w:ascii="Arial" w:hAnsi="Arial" w:cs="Arial"/>
          <w:iCs/>
        </w:rPr>
        <w:t xml:space="preserve"> and employment</w:t>
      </w:r>
      <w:r w:rsidR="00A70E1C" w:rsidRPr="00FD1AE1">
        <w:rPr>
          <w:rFonts w:ascii="Arial" w:hAnsi="Arial" w:cs="Arial"/>
          <w:iCs/>
        </w:rPr>
        <w:t>,</w:t>
      </w:r>
      <w:r w:rsidR="003C2ACD" w:rsidRPr="00FD1AE1">
        <w:rPr>
          <w:rFonts w:ascii="Arial" w:hAnsi="Arial" w:cs="Arial"/>
          <w:iCs/>
        </w:rPr>
        <w:t xml:space="preserve"> </w:t>
      </w:r>
      <w:r w:rsidR="003F45BA" w:rsidRPr="00FD1AE1">
        <w:rPr>
          <w:rFonts w:ascii="Arial" w:hAnsi="Arial" w:cs="Arial"/>
          <w:iCs/>
        </w:rPr>
        <w:t>ensuring the dignity is provided</w:t>
      </w:r>
      <w:r w:rsidR="00A75228" w:rsidRPr="00FD1AE1">
        <w:rPr>
          <w:rFonts w:ascii="Arial" w:hAnsi="Arial" w:cs="Arial"/>
          <w:iCs/>
        </w:rPr>
        <w:t>, reviewed the medication</w:t>
      </w:r>
      <w:r w:rsidR="0037487A" w:rsidRPr="00FD1AE1">
        <w:rPr>
          <w:rFonts w:ascii="Arial" w:hAnsi="Arial" w:cs="Arial"/>
          <w:iCs/>
        </w:rPr>
        <w:t xml:space="preserve">, and </w:t>
      </w:r>
      <w:r w:rsidR="00D16DC6" w:rsidRPr="00FD1AE1">
        <w:rPr>
          <w:rFonts w:ascii="Arial" w:hAnsi="Arial" w:cs="Arial"/>
          <w:iCs/>
        </w:rPr>
        <w:t>giving people agency in treatment decisions</w:t>
      </w:r>
      <w:r w:rsidR="00A257C7" w:rsidRPr="00FD1AE1">
        <w:rPr>
          <w:rFonts w:ascii="Arial" w:hAnsi="Arial" w:cs="Arial"/>
          <w:iCs/>
        </w:rPr>
        <w:t>. (</w:t>
      </w:r>
      <w:bookmarkStart w:id="25" w:name="_Hlk102142049"/>
      <w:r w:rsidR="00080FF5" w:rsidRPr="00FD1AE1">
        <w:rPr>
          <w:rFonts w:ascii="Arial" w:hAnsi="Arial" w:cs="Arial"/>
          <w:iCs/>
        </w:rPr>
        <w:t xml:space="preserve">The Health </w:t>
      </w:r>
      <w:r w:rsidR="002730A3" w:rsidRPr="00FD1AE1">
        <w:rPr>
          <w:rFonts w:ascii="Arial" w:hAnsi="Arial" w:cs="Arial"/>
          <w:iCs/>
        </w:rPr>
        <w:t>Foundation, 2015</w:t>
      </w:r>
      <w:bookmarkEnd w:id="25"/>
      <w:r w:rsidR="00A257C7" w:rsidRPr="00FD1AE1">
        <w:rPr>
          <w:rFonts w:ascii="Arial" w:hAnsi="Arial" w:cs="Arial"/>
          <w:iCs/>
        </w:rPr>
        <w:t>).</w:t>
      </w:r>
    </w:p>
    <w:p w14:paraId="59C82AA5" w14:textId="44356B73" w:rsidR="00F2653A" w:rsidRPr="00FD1AE1" w:rsidRDefault="00F304B9" w:rsidP="00FD1AE1">
      <w:pPr>
        <w:pStyle w:val="ListParagraph"/>
        <w:numPr>
          <w:ilvl w:val="1"/>
          <w:numId w:val="16"/>
        </w:numPr>
        <w:spacing w:line="360" w:lineRule="auto"/>
        <w:jc w:val="both"/>
        <w:rPr>
          <w:rFonts w:ascii="Arial" w:eastAsiaTheme="minorEastAsia" w:hAnsi="Arial" w:cs="Arial"/>
          <w:b/>
          <w:bCs/>
        </w:rPr>
      </w:pPr>
      <w:r>
        <w:rPr>
          <w:rFonts w:ascii="Arial" w:hAnsi="Arial" w:cs="Arial"/>
          <w:b/>
          <w:bCs/>
        </w:rPr>
        <w:t>P</w:t>
      </w:r>
      <w:r w:rsidR="48507EAA" w:rsidRPr="00FD1AE1">
        <w:rPr>
          <w:rFonts w:ascii="Arial" w:hAnsi="Arial" w:cs="Arial"/>
          <w:b/>
          <w:bCs/>
        </w:rPr>
        <w:t>rinciple of care.</w:t>
      </w:r>
    </w:p>
    <w:p w14:paraId="1E22EFD0" w14:textId="0571E85C" w:rsidR="005570DB" w:rsidRPr="00FD1AE1" w:rsidRDefault="005570DB" w:rsidP="00FD1AE1">
      <w:pPr>
        <w:spacing w:line="360" w:lineRule="auto"/>
        <w:jc w:val="both"/>
        <w:rPr>
          <w:rFonts w:ascii="Arial" w:eastAsiaTheme="minorEastAsia" w:hAnsi="Arial" w:cs="Arial"/>
        </w:rPr>
      </w:pPr>
      <w:r w:rsidRPr="00FD1AE1">
        <w:rPr>
          <w:rFonts w:ascii="Arial" w:eastAsiaTheme="minorEastAsia" w:hAnsi="Arial" w:cs="Arial"/>
        </w:rPr>
        <w:t xml:space="preserve">Comprehensive Mental Health Action Plan </w:t>
      </w:r>
      <w:r w:rsidR="0088419F" w:rsidRPr="00FD1AE1">
        <w:rPr>
          <w:rFonts w:ascii="Arial" w:eastAsiaTheme="minorEastAsia" w:hAnsi="Arial" w:cs="Arial"/>
        </w:rPr>
        <w:t xml:space="preserve">2013-2030 </w:t>
      </w:r>
      <w:r w:rsidR="00D3465E">
        <w:rPr>
          <w:rFonts w:ascii="Arial" w:eastAsiaTheme="minorEastAsia" w:hAnsi="Arial" w:cs="Arial"/>
        </w:rPr>
        <w:t xml:space="preserve">advised </w:t>
      </w:r>
      <w:r w:rsidR="00D3465E" w:rsidRPr="00FD1AE1">
        <w:rPr>
          <w:rFonts w:ascii="Arial" w:eastAsiaTheme="minorEastAsia" w:hAnsi="Arial" w:cs="Arial"/>
        </w:rPr>
        <w:t>stakeholders</w:t>
      </w:r>
      <w:r w:rsidR="003A627F" w:rsidRPr="00FD1AE1">
        <w:rPr>
          <w:rFonts w:ascii="Arial" w:eastAsiaTheme="minorEastAsia" w:hAnsi="Arial" w:cs="Arial"/>
        </w:rPr>
        <w:t xml:space="preserve"> </w:t>
      </w:r>
      <w:r w:rsidR="003A4601" w:rsidRPr="00FD1AE1">
        <w:rPr>
          <w:rFonts w:ascii="Arial" w:eastAsiaTheme="minorEastAsia" w:hAnsi="Arial" w:cs="Arial"/>
        </w:rPr>
        <w:t>to shift their services</w:t>
      </w:r>
      <w:r w:rsidR="00EA7A79" w:rsidRPr="00FD1AE1">
        <w:rPr>
          <w:rFonts w:ascii="Arial" w:eastAsiaTheme="minorEastAsia" w:hAnsi="Arial" w:cs="Arial"/>
        </w:rPr>
        <w:t xml:space="preserve"> for people with schizophrenia </w:t>
      </w:r>
      <w:r w:rsidR="0088419F" w:rsidRPr="00FD1AE1">
        <w:rPr>
          <w:rFonts w:ascii="Arial" w:eastAsiaTheme="minorEastAsia" w:hAnsi="Arial" w:cs="Arial"/>
        </w:rPr>
        <w:t xml:space="preserve">from institutions to the </w:t>
      </w:r>
      <w:r w:rsidR="004E149F" w:rsidRPr="00FD1AE1">
        <w:rPr>
          <w:rFonts w:ascii="Arial" w:eastAsiaTheme="minorEastAsia" w:hAnsi="Arial" w:cs="Arial"/>
        </w:rPr>
        <w:t>community</w:t>
      </w:r>
      <w:r w:rsidR="00C366D4" w:rsidRPr="00FD1AE1">
        <w:rPr>
          <w:rFonts w:ascii="Arial" w:eastAsiaTheme="minorEastAsia" w:hAnsi="Arial" w:cs="Arial"/>
        </w:rPr>
        <w:t xml:space="preserve">. </w:t>
      </w:r>
      <w:r w:rsidR="00EA4FEF" w:rsidRPr="00FD1AE1">
        <w:rPr>
          <w:rFonts w:ascii="Arial" w:eastAsiaTheme="minorEastAsia" w:hAnsi="Arial" w:cs="Arial"/>
        </w:rPr>
        <w:t xml:space="preserve">Also, </w:t>
      </w:r>
      <w:r w:rsidR="00D03442">
        <w:rPr>
          <w:rFonts w:ascii="Arial" w:eastAsiaTheme="minorEastAsia" w:hAnsi="Arial" w:cs="Arial"/>
        </w:rPr>
        <w:t xml:space="preserve">in </w:t>
      </w:r>
      <w:r w:rsidR="00BA1DAB">
        <w:rPr>
          <w:rFonts w:ascii="Arial" w:eastAsiaTheme="minorEastAsia" w:hAnsi="Arial" w:cs="Arial"/>
        </w:rPr>
        <w:t xml:space="preserve">WHO </w:t>
      </w:r>
      <w:r w:rsidR="00BA1DAB" w:rsidRPr="00FD1AE1">
        <w:rPr>
          <w:rFonts w:ascii="Arial" w:eastAsiaTheme="minorEastAsia" w:hAnsi="Arial" w:cs="Arial"/>
        </w:rPr>
        <w:t>guidance</w:t>
      </w:r>
      <w:r w:rsidR="00FB58FF" w:rsidRPr="00FD1AE1">
        <w:rPr>
          <w:rFonts w:ascii="Arial" w:eastAsiaTheme="minorEastAsia" w:hAnsi="Arial" w:cs="Arial"/>
        </w:rPr>
        <w:t xml:space="preserve"> </w:t>
      </w:r>
      <w:r w:rsidR="00EA4FEF" w:rsidRPr="00FD1AE1">
        <w:rPr>
          <w:rFonts w:ascii="Arial" w:eastAsiaTheme="minorEastAsia" w:hAnsi="Arial" w:cs="Arial"/>
        </w:rPr>
        <w:t xml:space="preserve">on community mental health services and person-centred and rights-based </w:t>
      </w:r>
      <w:r w:rsidR="00EA2F77">
        <w:rPr>
          <w:rFonts w:ascii="Arial" w:eastAsiaTheme="minorEastAsia" w:hAnsi="Arial" w:cs="Arial"/>
        </w:rPr>
        <w:t xml:space="preserve">wanted </w:t>
      </w:r>
      <w:r w:rsidR="00EA4FEF" w:rsidRPr="00FD1AE1">
        <w:rPr>
          <w:rFonts w:ascii="Arial" w:eastAsiaTheme="minorEastAsia" w:hAnsi="Arial" w:cs="Arial"/>
        </w:rPr>
        <w:t xml:space="preserve">all stakeholders </w:t>
      </w:r>
      <w:r w:rsidR="002747C0" w:rsidRPr="00FD1AE1">
        <w:rPr>
          <w:rFonts w:ascii="Arial" w:eastAsiaTheme="minorEastAsia" w:hAnsi="Arial" w:cs="Arial"/>
        </w:rPr>
        <w:t xml:space="preserve">of </w:t>
      </w:r>
      <w:r w:rsidR="00EA4FEF" w:rsidRPr="00FD1AE1">
        <w:rPr>
          <w:rFonts w:ascii="Arial" w:eastAsiaTheme="minorEastAsia" w:hAnsi="Arial" w:cs="Arial"/>
        </w:rPr>
        <w:t>mental health system and services to align with international human rights standards including the UN Convention on the Rights of Persons with Disabilities</w:t>
      </w:r>
      <w:r w:rsidR="0052067E" w:rsidRPr="00FD1AE1">
        <w:rPr>
          <w:rFonts w:ascii="Arial" w:eastAsiaTheme="minorEastAsia" w:hAnsi="Arial" w:cs="Arial"/>
        </w:rPr>
        <w:t>.</w:t>
      </w:r>
      <w:r w:rsidR="00C366D4" w:rsidRPr="00FD1AE1">
        <w:rPr>
          <w:rFonts w:ascii="Arial" w:eastAsiaTheme="minorEastAsia" w:hAnsi="Arial" w:cs="Arial"/>
        </w:rPr>
        <w:t xml:space="preserve"> </w:t>
      </w:r>
      <w:r w:rsidR="008E1C98" w:rsidRPr="00FD1AE1">
        <w:rPr>
          <w:rFonts w:ascii="Arial" w:eastAsiaTheme="minorEastAsia" w:hAnsi="Arial" w:cs="Arial"/>
        </w:rPr>
        <w:t>(WHO, 2022).</w:t>
      </w:r>
    </w:p>
    <w:p w14:paraId="775568F3" w14:textId="52DC621A" w:rsidR="00FF272E" w:rsidRPr="00FD1AE1" w:rsidRDefault="00FB73BE" w:rsidP="00FD1AE1">
      <w:pPr>
        <w:spacing w:line="360" w:lineRule="auto"/>
        <w:jc w:val="both"/>
        <w:rPr>
          <w:rFonts w:ascii="Arial" w:eastAsiaTheme="minorEastAsia" w:hAnsi="Arial" w:cs="Arial"/>
        </w:rPr>
      </w:pPr>
      <w:r w:rsidRPr="00FD1AE1">
        <w:rPr>
          <w:rFonts w:ascii="Arial" w:eastAsiaTheme="minorEastAsia" w:hAnsi="Arial" w:cs="Arial"/>
        </w:rPr>
        <w:t xml:space="preserve">The National Psychosis and </w:t>
      </w:r>
      <w:r w:rsidR="00460A6B" w:rsidRPr="00FD1AE1">
        <w:rPr>
          <w:rFonts w:ascii="Arial" w:eastAsiaTheme="minorEastAsia" w:hAnsi="Arial" w:cs="Arial"/>
        </w:rPr>
        <w:t>S</w:t>
      </w:r>
      <w:r w:rsidRPr="00FD1AE1">
        <w:rPr>
          <w:rFonts w:ascii="Arial" w:eastAsiaTheme="minorEastAsia" w:hAnsi="Arial" w:cs="Arial"/>
        </w:rPr>
        <w:t xml:space="preserve">chizophrenia </w:t>
      </w:r>
      <w:r w:rsidR="00460A6B" w:rsidRPr="00FD1AE1">
        <w:rPr>
          <w:rFonts w:ascii="Arial" w:eastAsiaTheme="minorEastAsia" w:hAnsi="Arial" w:cs="Arial"/>
        </w:rPr>
        <w:t>advice</w:t>
      </w:r>
      <w:r w:rsidRPr="00FD1AE1">
        <w:rPr>
          <w:rFonts w:ascii="Arial" w:eastAsiaTheme="minorEastAsia" w:hAnsi="Arial" w:cs="Arial"/>
        </w:rPr>
        <w:t xml:space="preserve"> </w:t>
      </w:r>
      <w:r w:rsidR="00C96047" w:rsidRPr="00FD1AE1">
        <w:rPr>
          <w:rFonts w:ascii="Arial" w:eastAsiaTheme="minorEastAsia" w:hAnsi="Arial" w:cs="Arial"/>
        </w:rPr>
        <w:t>care provide</w:t>
      </w:r>
      <w:r w:rsidR="00950B98" w:rsidRPr="00FD1AE1">
        <w:rPr>
          <w:rFonts w:ascii="Arial" w:eastAsiaTheme="minorEastAsia" w:hAnsi="Arial" w:cs="Arial"/>
        </w:rPr>
        <w:t xml:space="preserve">r and healthcare professionals </w:t>
      </w:r>
      <w:r w:rsidR="004E3B8D" w:rsidRPr="00FD1AE1">
        <w:rPr>
          <w:rFonts w:ascii="Arial" w:eastAsiaTheme="minorEastAsia" w:hAnsi="Arial" w:cs="Arial"/>
        </w:rPr>
        <w:t xml:space="preserve">to </w:t>
      </w:r>
      <w:r w:rsidR="00FF272E" w:rsidRPr="00FD1AE1">
        <w:rPr>
          <w:rFonts w:ascii="Arial" w:eastAsiaTheme="minorEastAsia" w:hAnsi="Arial" w:cs="Arial"/>
        </w:rPr>
        <w:t xml:space="preserve">improve access </w:t>
      </w:r>
      <w:r w:rsidR="004E5B74">
        <w:rPr>
          <w:rFonts w:ascii="Arial" w:eastAsiaTheme="minorEastAsia" w:hAnsi="Arial" w:cs="Arial"/>
        </w:rPr>
        <w:t xml:space="preserve">of </w:t>
      </w:r>
      <w:r w:rsidR="00FF272E" w:rsidRPr="00FD1AE1">
        <w:rPr>
          <w:rFonts w:ascii="Arial" w:eastAsiaTheme="minorEastAsia" w:hAnsi="Arial" w:cs="Arial"/>
        </w:rPr>
        <w:t>services for people with psychosis and schizophrenia</w:t>
      </w:r>
      <w:r w:rsidR="00624C68" w:rsidRPr="00FD1AE1">
        <w:rPr>
          <w:rFonts w:ascii="Arial" w:eastAsiaTheme="minorEastAsia" w:hAnsi="Arial" w:cs="Arial"/>
        </w:rPr>
        <w:t>. (</w:t>
      </w:r>
      <w:bookmarkStart w:id="26" w:name="_Hlk102063220"/>
      <w:r w:rsidR="00624C68" w:rsidRPr="00FD1AE1">
        <w:rPr>
          <w:rFonts w:ascii="Arial" w:eastAsiaTheme="minorEastAsia" w:hAnsi="Arial" w:cs="Arial"/>
        </w:rPr>
        <w:t xml:space="preserve">National </w:t>
      </w:r>
      <w:r w:rsidR="00004E90" w:rsidRPr="00FD1AE1">
        <w:rPr>
          <w:rFonts w:ascii="Arial" w:eastAsiaTheme="minorEastAsia" w:hAnsi="Arial" w:cs="Arial"/>
        </w:rPr>
        <w:t xml:space="preserve">Collaborating Centre for Mental Health, </w:t>
      </w:r>
      <w:r w:rsidR="00622A91" w:rsidRPr="00FD1AE1">
        <w:rPr>
          <w:rFonts w:ascii="Arial" w:eastAsiaTheme="minorEastAsia" w:hAnsi="Arial" w:cs="Arial"/>
        </w:rPr>
        <w:t>2014</w:t>
      </w:r>
      <w:bookmarkEnd w:id="26"/>
      <w:r w:rsidR="00622A91" w:rsidRPr="00FD1AE1">
        <w:rPr>
          <w:rFonts w:ascii="Arial" w:eastAsiaTheme="minorEastAsia" w:hAnsi="Arial" w:cs="Arial"/>
        </w:rPr>
        <w:t>).</w:t>
      </w:r>
    </w:p>
    <w:p w14:paraId="27E48575" w14:textId="4D13B8A7" w:rsidR="00720A1D" w:rsidRPr="00FD1AE1" w:rsidRDefault="00720A1D" w:rsidP="00FD1AE1">
      <w:pPr>
        <w:pStyle w:val="ListParagraph"/>
        <w:numPr>
          <w:ilvl w:val="1"/>
          <w:numId w:val="16"/>
        </w:numPr>
        <w:spacing w:line="360" w:lineRule="auto"/>
        <w:jc w:val="both"/>
        <w:rPr>
          <w:rFonts w:ascii="Arial" w:eastAsiaTheme="minorEastAsia" w:hAnsi="Arial" w:cs="Arial"/>
          <w:b/>
          <w:bCs/>
        </w:rPr>
      </w:pPr>
      <w:r w:rsidRPr="00FD1AE1">
        <w:rPr>
          <w:rFonts w:ascii="Arial" w:hAnsi="Arial" w:cs="Arial"/>
          <w:b/>
          <w:bCs/>
        </w:rPr>
        <w:t xml:space="preserve">Recommendations </w:t>
      </w:r>
    </w:p>
    <w:p w14:paraId="2746DCCF" w14:textId="65F9689B" w:rsidR="00282D1B" w:rsidRPr="00FD1AE1" w:rsidRDefault="00C43E31" w:rsidP="00FD1AE1">
      <w:pPr>
        <w:spacing w:line="360" w:lineRule="auto"/>
        <w:jc w:val="both"/>
        <w:rPr>
          <w:rFonts w:ascii="Arial" w:eastAsiaTheme="minorEastAsia" w:hAnsi="Arial" w:cs="Arial"/>
        </w:rPr>
      </w:pPr>
      <w:r w:rsidRPr="00FD1AE1">
        <w:rPr>
          <w:rFonts w:ascii="Arial" w:eastAsiaTheme="minorEastAsia" w:hAnsi="Arial" w:cs="Arial"/>
        </w:rPr>
        <w:t>There is strong evidence that mental</w:t>
      </w:r>
      <w:r w:rsidR="00E130DE" w:rsidRPr="00FD1AE1">
        <w:rPr>
          <w:rFonts w:ascii="Arial" w:eastAsiaTheme="minorEastAsia" w:hAnsi="Arial" w:cs="Arial"/>
        </w:rPr>
        <w:t xml:space="preserve"> health</w:t>
      </w:r>
      <w:r w:rsidRPr="00FD1AE1">
        <w:rPr>
          <w:rFonts w:ascii="Arial" w:eastAsiaTheme="minorEastAsia" w:hAnsi="Arial" w:cs="Arial"/>
        </w:rPr>
        <w:t xml:space="preserve"> </w:t>
      </w:r>
      <w:r w:rsidR="00E130DE" w:rsidRPr="00FD1AE1">
        <w:rPr>
          <w:rFonts w:ascii="Arial" w:eastAsiaTheme="minorEastAsia" w:hAnsi="Arial" w:cs="Arial"/>
        </w:rPr>
        <w:t>clinics</w:t>
      </w:r>
      <w:r w:rsidRPr="00FD1AE1">
        <w:rPr>
          <w:rFonts w:ascii="Arial" w:eastAsiaTheme="minorEastAsia" w:hAnsi="Arial" w:cs="Arial"/>
        </w:rPr>
        <w:t xml:space="preserve"> are not </w:t>
      </w:r>
      <w:r w:rsidR="00E130DE" w:rsidRPr="00FD1AE1">
        <w:rPr>
          <w:rFonts w:ascii="Arial" w:eastAsiaTheme="minorEastAsia" w:hAnsi="Arial" w:cs="Arial"/>
        </w:rPr>
        <w:t>efficient</w:t>
      </w:r>
      <w:r w:rsidRPr="00FD1AE1">
        <w:rPr>
          <w:rFonts w:ascii="Arial" w:eastAsiaTheme="minorEastAsia" w:hAnsi="Arial" w:cs="Arial"/>
        </w:rPr>
        <w:t xml:space="preserve"> in </w:t>
      </w:r>
      <w:r w:rsidR="00B46FD9" w:rsidRPr="00FD1AE1">
        <w:rPr>
          <w:rFonts w:ascii="Arial" w:eastAsiaTheme="minorEastAsia" w:hAnsi="Arial" w:cs="Arial"/>
        </w:rPr>
        <w:t>delivering</w:t>
      </w:r>
      <w:r w:rsidRPr="00FD1AE1">
        <w:rPr>
          <w:rFonts w:ascii="Arial" w:eastAsiaTheme="minorEastAsia" w:hAnsi="Arial" w:cs="Arial"/>
        </w:rPr>
        <w:t xml:space="preserve"> the care</w:t>
      </w:r>
      <w:r w:rsidR="00B46FD9" w:rsidRPr="00FD1AE1">
        <w:rPr>
          <w:rFonts w:ascii="Arial" w:eastAsiaTheme="minorEastAsia" w:hAnsi="Arial" w:cs="Arial"/>
        </w:rPr>
        <w:t xml:space="preserve"> </w:t>
      </w:r>
      <w:r w:rsidR="004A055D" w:rsidRPr="00FD1AE1">
        <w:rPr>
          <w:rFonts w:ascii="Arial" w:eastAsiaTheme="minorEastAsia" w:hAnsi="Arial" w:cs="Arial"/>
        </w:rPr>
        <w:t xml:space="preserve">need </w:t>
      </w:r>
      <w:r w:rsidR="003D1340" w:rsidRPr="00FD1AE1">
        <w:rPr>
          <w:rFonts w:ascii="Arial" w:eastAsiaTheme="minorEastAsia" w:hAnsi="Arial" w:cs="Arial"/>
        </w:rPr>
        <w:t>violate the basic human rights</w:t>
      </w:r>
      <w:r w:rsidR="004A055D" w:rsidRPr="00FD1AE1">
        <w:rPr>
          <w:rFonts w:ascii="Arial" w:eastAsiaTheme="minorEastAsia" w:hAnsi="Arial" w:cs="Arial"/>
        </w:rPr>
        <w:t xml:space="preserve"> of </w:t>
      </w:r>
      <w:r w:rsidR="00252271" w:rsidRPr="00FD1AE1">
        <w:rPr>
          <w:rFonts w:ascii="Arial" w:eastAsiaTheme="minorEastAsia" w:hAnsi="Arial" w:cs="Arial"/>
        </w:rPr>
        <w:t>people with</w:t>
      </w:r>
      <w:r w:rsidRPr="00FD1AE1">
        <w:rPr>
          <w:rFonts w:ascii="Arial" w:eastAsiaTheme="minorEastAsia" w:hAnsi="Arial" w:cs="Arial"/>
        </w:rPr>
        <w:t xml:space="preserve"> </w:t>
      </w:r>
      <w:r w:rsidR="00B46FD9" w:rsidRPr="00FD1AE1">
        <w:rPr>
          <w:rFonts w:ascii="Arial" w:eastAsiaTheme="minorEastAsia" w:hAnsi="Arial" w:cs="Arial"/>
        </w:rPr>
        <w:t>schizophrenia</w:t>
      </w:r>
      <w:r w:rsidR="004A055D" w:rsidRPr="00FD1AE1">
        <w:rPr>
          <w:rFonts w:ascii="Arial" w:eastAsiaTheme="minorEastAsia" w:hAnsi="Arial" w:cs="Arial"/>
        </w:rPr>
        <w:t>, s</w:t>
      </w:r>
      <w:r w:rsidR="002F7B6E" w:rsidRPr="00FD1AE1">
        <w:rPr>
          <w:rFonts w:ascii="Arial" w:eastAsiaTheme="minorEastAsia" w:hAnsi="Arial" w:cs="Arial"/>
        </w:rPr>
        <w:t>o</w:t>
      </w:r>
      <w:r w:rsidR="004A055D" w:rsidRPr="00FD1AE1">
        <w:rPr>
          <w:rFonts w:ascii="Arial" w:eastAsiaTheme="minorEastAsia" w:hAnsi="Arial" w:cs="Arial"/>
        </w:rPr>
        <w:t xml:space="preserve"> </w:t>
      </w:r>
      <w:r w:rsidR="002F7B6E" w:rsidRPr="00FD1AE1">
        <w:rPr>
          <w:rFonts w:ascii="Arial" w:eastAsiaTheme="minorEastAsia" w:hAnsi="Arial" w:cs="Arial"/>
        </w:rPr>
        <w:t xml:space="preserve">there is a need </w:t>
      </w:r>
      <w:r w:rsidRPr="00FD1AE1">
        <w:rPr>
          <w:rFonts w:ascii="Arial" w:eastAsiaTheme="minorEastAsia" w:hAnsi="Arial" w:cs="Arial"/>
        </w:rPr>
        <w:t xml:space="preserve">to transfer care from mental health institutions to the community </w:t>
      </w:r>
      <w:r w:rsidR="00F85274" w:rsidRPr="00FD1AE1">
        <w:rPr>
          <w:rFonts w:ascii="Arial" w:eastAsiaTheme="minorEastAsia" w:hAnsi="Arial" w:cs="Arial"/>
        </w:rPr>
        <w:t xml:space="preserve">base by developing </w:t>
      </w:r>
      <w:r w:rsidRPr="00FD1AE1">
        <w:rPr>
          <w:rFonts w:ascii="Arial" w:eastAsiaTheme="minorEastAsia" w:hAnsi="Arial" w:cs="Arial"/>
        </w:rPr>
        <w:t>community-based mental health services.</w:t>
      </w:r>
      <w:r w:rsidR="003A6763" w:rsidRPr="00FD1AE1">
        <w:rPr>
          <w:rFonts w:ascii="Arial" w:eastAsiaTheme="minorEastAsia" w:hAnsi="Arial" w:cs="Arial"/>
        </w:rPr>
        <w:t xml:space="preserve"> </w:t>
      </w:r>
      <w:r w:rsidR="00252271" w:rsidRPr="00FD1AE1">
        <w:rPr>
          <w:rFonts w:ascii="Arial" w:eastAsiaTheme="minorEastAsia" w:hAnsi="Arial" w:cs="Arial"/>
        </w:rPr>
        <w:t>(WHO, 2022).</w:t>
      </w:r>
    </w:p>
    <w:p w14:paraId="20FEFE98" w14:textId="15422BB5" w:rsidR="00AC3F5F" w:rsidRPr="00FD1AE1" w:rsidRDefault="00AC3F5F" w:rsidP="00FD1AE1">
      <w:pPr>
        <w:spacing w:line="360" w:lineRule="auto"/>
        <w:jc w:val="both"/>
        <w:rPr>
          <w:rFonts w:ascii="Arial" w:eastAsiaTheme="minorEastAsia" w:hAnsi="Arial" w:cs="Arial"/>
        </w:rPr>
      </w:pPr>
      <w:r w:rsidRPr="00FD1AE1">
        <w:rPr>
          <w:rFonts w:ascii="Arial" w:eastAsiaTheme="minorEastAsia" w:hAnsi="Arial" w:cs="Arial"/>
        </w:rPr>
        <w:t xml:space="preserve">It is very important for the society to </w:t>
      </w:r>
      <w:r w:rsidR="0067359B" w:rsidRPr="00FD1AE1">
        <w:rPr>
          <w:rFonts w:ascii="Arial" w:eastAsiaTheme="minorEastAsia" w:hAnsi="Arial" w:cs="Arial"/>
        </w:rPr>
        <w:t xml:space="preserve">have </w:t>
      </w:r>
      <w:r w:rsidR="006C08C2" w:rsidRPr="00FD1AE1">
        <w:rPr>
          <w:rFonts w:ascii="Arial" w:eastAsiaTheme="minorEastAsia" w:hAnsi="Arial" w:cs="Arial"/>
        </w:rPr>
        <w:t>awareness</w:t>
      </w:r>
      <w:r w:rsidR="0067359B" w:rsidRPr="00FD1AE1">
        <w:rPr>
          <w:rFonts w:ascii="Arial" w:eastAsiaTheme="minorEastAsia" w:hAnsi="Arial" w:cs="Arial"/>
        </w:rPr>
        <w:t xml:space="preserve"> about the </w:t>
      </w:r>
      <w:r w:rsidR="009977BE" w:rsidRPr="00FD1AE1">
        <w:rPr>
          <w:rFonts w:ascii="Arial" w:eastAsiaTheme="minorEastAsia" w:hAnsi="Arial" w:cs="Arial"/>
        </w:rPr>
        <w:t>s</w:t>
      </w:r>
      <w:r w:rsidR="0067359B" w:rsidRPr="00FD1AE1">
        <w:rPr>
          <w:rFonts w:ascii="Arial" w:eastAsiaTheme="minorEastAsia" w:hAnsi="Arial" w:cs="Arial"/>
        </w:rPr>
        <w:t>chizophrenia</w:t>
      </w:r>
      <w:r w:rsidR="009977BE" w:rsidRPr="00FD1AE1">
        <w:rPr>
          <w:rFonts w:ascii="Arial" w:eastAsiaTheme="minorEastAsia" w:hAnsi="Arial" w:cs="Arial"/>
        </w:rPr>
        <w:t xml:space="preserve"> </w:t>
      </w:r>
      <w:r w:rsidR="00002951" w:rsidRPr="00FD1AE1">
        <w:rPr>
          <w:rFonts w:ascii="Arial" w:eastAsiaTheme="minorEastAsia" w:hAnsi="Arial" w:cs="Arial"/>
        </w:rPr>
        <w:t>to</w:t>
      </w:r>
      <w:r w:rsidR="009977BE" w:rsidRPr="00FD1AE1">
        <w:rPr>
          <w:rFonts w:ascii="Arial" w:eastAsiaTheme="minorEastAsia" w:hAnsi="Arial" w:cs="Arial"/>
        </w:rPr>
        <w:t xml:space="preserve"> challenge the</w:t>
      </w:r>
      <w:r w:rsidR="00002951" w:rsidRPr="00FD1AE1">
        <w:rPr>
          <w:rFonts w:ascii="Arial" w:eastAsiaTheme="minorEastAsia" w:hAnsi="Arial" w:cs="Arial"/>
        </w:rPr>
        <w:t xml:space="preserve"> stigma,</w:t>
      </w:r>
      <w:r w:rsidR="009977BE" w:rsidRPr="00FD1AE1">
        <w:rPr>
          <w:rFonts w:ascii="Arial" w:eastAsiaTheme="minorEastAsia" w:hAnsi="Arial" w:cs="Arial"/>
        </w:rPr>
        <w:t xml:space="preserve"> </w:t>
      </w:r>
      <w:r w:rsidR="00002951" w:rsidRPr="00FD1AE1">
        <w:rPr>
          <w:rFonts w:ascii="Arial" w:eastAsiaTheme="minorEastAsia" w:hAnsi="Arial" w:cs="Arial"/>
        </w:rPr>
        <w:t>discrimination, and violation of human rights of people with schizophrenia</w:t>
      </w:r>
      <w:r w:rsidR="002B67BD" w:rsidRPr="00FD1AE1">
        <w:rPr>
          <w:rFonts w:ascii="Arial" w:eastAsiaTheme="minorEastAsia" w:hAnsi="Arial" w:cs="Arial"/>
        </w:rPr>
        <w:t>. McGrath et al, 2008</w:t>
      </w:r>
      <w:r w:rsidR="007231C1" w:rsidRPr="00FD1AE1">
        <w:rPr>
          <w:rFonts w:ascii="Arial" w:eastAsiaTheme="minorEastAsia" w:hAnsi="Arial" w:cs="Arial"/>
        </w:rPr>
        <w:t>).</w:t>
      </w:r>
    </w:p>
    <w:p w14:paraId="047B32F0" w14:textId="370A7FAF" w:rsidR="00391DE0" w:rsidRPr="00FD1AE1" w:rsidRDefault="005E7523" w:rsidP="00FD1AE1">
      <w:pPr>
        <w:spacing w:line="360" w:lineRule="auto"/>
        <w:jc w:val="both"/>
        <w:rPr>
          <w:rFonts w:ascii="Arial" w:eastAsiaTheme="minorEastAsia" w:hAnsi="Arial" w:cs="Arial"/>
          <w:b/>
          <w:bCs/>
        </w:rPr>
      </w:pPr>
      <w:r w:rsidRPr="00FD1AE1">
        <w:rPr>
          <w:rFonts w:ascii="Arial" w:hAnsi="Arial" w:cs="Arial"/>
          <w:b/>
          <w:bCs/>
        </w:rPr>
        <w:t>3</w:t>
      </w:r>
      <w:r w:rsidR="00F802E8" w:rsidRPr="00FD1AE1">
        <w:rPr>
          <w:rFonts w:ascii="Arial" w:hAnsi="Arial" w:cs="Arial"/>
          <w:b/>
          <w:bCs/>
        </w:rPr>
        <w:t xml:space="preserve"> </w:t>
      </w:r>
      <w:r w:rsidR="00391DE0" w:rsidRPr="00FD1AE1">
        <w:rPr>
          <w:rFonts w:ascii="Arial" w:hAnsi="Arial" w:cs="Arial"/>
          <w:b/>
          <w:bCs/>
        </w:rPr>
        <w:t xml:space="preserve">Autism </w:t>
      </w:r>
    </w:p>
    <w:p w14:paraId="4294ACF1" w14:textId="75BF4034" w:rsidR="00670D4C" w:rsidRPr="00FD1AE1" w:rsidRDefault="00BE55CA" w:rsidP="00FD1AE1">
      <w:pPr>
        <w:spacing w:line="360" w:lineRule="auto"/>
        <w:jc w:val="both"/>
        <w:rPr>
          <w:rFonts w:ascii="Arial" w:hAnsi="Arial" w:cs="Arial"/>
          <w:b/>
          <w:bCs/>
        </w:rPr>
      </w:pPr>
      <w:r w:rsidRPr="00FD1AE1">
        <w:rPr>
          <w:rFonts w:ascii="Arial" w:hAnsi="Arial" w:cs="Arial"/>
          <w:b/>
          <w:bCs/>
        </w:rPr>
        <w:lastRenderedPageBreak/>
        <w:t xml:space="preserve">3.1 </w:t>
      </w:r>
      <w:r w:rsidR="00720A1D" w:rsidRPr="00FD1AE1">
        <w:rPr>
          <w:rFonts w:ascii="Arial" w:hAnsi="Arial" w:cs="Arial"/>
          <w:b/>
          <w:bCs/>
        </w:rPr>
        <w:t xml:space="preserve">Definition </w:t>
      </w:r>
    </w:p>
    <w:p w14:paraId="0C67E31A" w14:textId="631B2E05" w:rsidR="00BE55CA" w:rsidRPr="00FD1AE1" w:rsidRDefault="00BE55CA" w:rsidP="00FD1AE1">
      <w:pPr>
        <w:spacing w:line="360" w:lineRule="auto"/>
        <w:jc w:val="both"/>
        <w:rPr>
          <w:rFonts w:ascii="Arial" w:hAnsi="Arial" w:cs="Arial"/>
        </w:rPr>
      </w:pPr>
      <w:r w:rsidRPr="00FD1AE1">
        <w:rPr>
          <w:rFonts w:ascii="Arial" w:hAnsi="Arial" w:cs="Arial"/>
        </w:rPr>
        <w:t xml:space="preserve">Autism is a </w:t>
      </w:r>
      <w:r w:rsidR="00187E5C" w:rsidRPr="00FD1AE1">
        <w:rPr>
          <w:rFonts w:ascii="Arial" w:hAnsi="Arial" w:cs="Arial"/>
        </w:rPr>
        <w:t>lifetime</w:t>
      </w:r>
      <w:r w:rsidRPr="00FD1AE1">
        <w:rPr>
          <w:rFonts w:ascii="Arial" w:hAnsi="Arial" w:cs="Arial"/>
        </w:rPr>
        <w:t xml:space="preserve"> developmental disability which </w:t>
      </w:r>
      <w:r w:rsidR="00BB1E77" w:rsidRPr="00FD1AE1">
        <w:rPr>
          <w:rFonts w:ascii="Arial" w:hAnsi="Arial" w:cs="Arial"/>
        </w:rPr>
        <w:t>impacts</w:t>
      </w:r>
      <w:r w:rsidRPr="00FD1AE1">
        <w:rPr>
          <w:rFonts w:ascii="Arial" w:hAnsi="Arial" w:cs="Arial"/>
        </w:rPr>
        <w:t xml:space="preserve"> people </w:t>
      </w:r>
      <w:r w:rsidR="00EB6C8F" w:rsidRPr="00FD1AE1">
        <w:rPr>
          <w:rFonts w:ascii="Arial" w:hAnsi="Arial" w:cs="Arial"/>
        </w:rPr>
        <w:t xml:space="preserve">in social </w:t>
      </w:r>
      <w:r w:rsidRPr="00FD1AE1">
        <w:rPr>
          <w:rFonts w:ascii="Arial" w:hAnsi="Arial" w:cs="Arial"/>
        </w:rPr>
        <w:t>communicat</w:t>
      </w:r>
      <w:r w:rsidR="00BB1E77" w:rsidRPr="00FD1AE1">
        <w:rPr>
          <w:rFonts w:ascii="Arial" w:hAnsi="Arial" w:cs="Arial"/>
        </w:rPr>
        <w:t>ion</w:t>
      </w:r>
      <w:r w:rsidRPr="00FD1AE1">
        <w:rPr>
          <w:rFonts w:ascii="Arial" w:hAnsi="Arial" w:cs="Arial"/>
        </w:rPr>
        <w:t xml:space="preserve"> and interact</w:t>
      </w:r>
      <w:r w:rsidR="00BB1E77" w:rsidRPr="00FD1AE1">
        <w:rPr>
          <w:rFonts w:ascii="Arial" w:hAnsi="Arial" w:cs="Arial"/>
        </w:rPr>
        <w:t>ion</w:t>
      </w:r>
      <w:r w:rsidR="00CE3530" w:rsidRPr="00FD1AE1">
        <w:rPr>
          <w:rFonts w:ascii="Arial" w:hAnsi="Arial" w:cs="Arial"/>
        </w:rPr>
        <w:t xml:space="preserve">. </w:t>
      </w:r>
      <w:r w:rsidR="002A1A39" w:rsidRPr="00FD1AE1">
        <w:rPr>
          <w:rFonts w:ascii="Arial" w:hAnsi="Arial" w:cs="Arial"/>
        </w:rPr>
        <w:t>Autism Spectrum Disorders are</w:t>
      </w:r>
      <w:r w:rsidR="00FE39B4" w:rsidRPr="00FD1AE1">
        <w:rPr>
          <w:rFonts w:ascii="Arial" w:hAnsi="Arial" w:cs="Arial"/>
        </w:rPr>
        <w:t xml:space="preserve"> </w:t>
      </w:r>
      <w:r w:rsidR="00505FFF" w:rsidRPr="00FD1AE1">
        <w:rPr>
          <w:rFonts w:ascii="Arial" w:hAnsi="Arial" w:cs="Arial"/>
        </w:rPr>
        <w:t>classified in ICD-10 Manual</w:t>
      </w:r>
      <w:r w:rsidR="008B2A62" w:rsidRPr="00FD1AE1">
        <w:rPr>
          <w:rFonts w:ascii="Arial" w:hAnsi="Arial" w:cs="Arial"/>
        </w:rPr>
        <w:t xml:space="preserve"> within</w:t>
      </w:r>
      <w:r w:rsidR="00505FFF" w:rsidRPr="00FD1AE1">
        <w:rPr>
          <w:rFonts w:ascii="Arial" w:hAnsi="Arial" w:cs="Arial"/>
        </w:rPr>
        <w:t xml:space="preserve"> </w:t>
      </w:r>
      <w:r w:rsidR="008561DC" w:rsidRPr="00FD1AE1">
        <w:rPr>
          <w:rFonts w:ascii="Arial" w:hAnsi="Arial" w:cs="Arial"/>
        </w:rPr>
        <w:t>F 84 ‘</w:t>
      </w:r>
      <w:r w:rsidR="002A0544" w:rsidRPr="00FD1AE1">
        <w:rPr>
          <w:rFonts w:ascii="Arial" w:hAnsi="Arial" w:cs="Arial"/>
        </w:rPr>
        <w:t>Pervasive developmental disorders</w:t>
      </w:r>
      <w:r w:rsidR="000E4EB0" w:rsidRPr="00FD1AE1">
        <w:rPr>
          <w:rFonts w:ascii="Arial" w:hAnsi="Arial" w:cs="Arial"/>
        </w:rPr>
        <w:t xml:space="preserve">’ under F84.0 </w:t>
      </w:r>
      <w:r w:rsidR="00FE12EE" w:rsidRPr="00FD1AE1">
        <w:rPr>
          <w:rFonts w:ascii="Arial" w:hAnsi="Arial" w:cs="Arial"/>
        </w:rPr>
        <w:t>‘</w:t>
      </w:r>
      <w:r w:rsidR="000E4EB0" w:rsidRPr="00FD1AE1">
        <w:rPr>
          <w:rFonts w:ascii="Arial" w:hAnsi="Arial" w:cs="Arial"/>
        </w:rPr>
        <w:t>Childhood autism</w:t>
      </w:r>
      <w:r w:rsidR="00FE12EE" w:rsidRPr="00FD1AE1">
        <w:rPr>
          <w:rFonts w:ascii="Arial" w:hAnsi="Arial" w:cs="Arial"/>
        </w:rPr>
        <w:t>’.</w:t>
      </w:r>
      <w:r w:rsidRPr="00FD1AE1">
        <w:rPr>
          <w:rFonts w:ascii="Arial" w:hAnsi="Arial" w:cs="Arial"/>
        </w:rPr>
        <w:t xml:space="preserve"> </w:t>
      </w:r>
      <w:r w:rsidR="0081295A" w:rsidRPr="00FD1AE1">
        <w:rPr>
          <w:rFonts w:ascii="Arial" w:hAnsi="Arial" w:cs="Arial"/>
        </w:rPr>
        <w:t xml:space="preserve">(WHO, 2010). </w:t>
      </w:r>
      <w:r w:rsidR="00E0572A" w:rsidRPr="00FD1AE1">
        <w:rPr>
          <w:rFonts w:ascii="Arial" w:hAnsi="Arial" w:cs="Arial"/>
        </w:rPr>
        <w:t xml:space="preserve">It </w:t>
      </w:r>
      <w:r w:rsidR="004722CA" w:rsidRPr="00FD1AE1">
        <w:rPr>
          <w:rFonts w:ascii="Arial" w:hAnsi="Arial" w:cs="Arial"/>
        </w:rPr>
        <w:t>appears in infancy and early childhood</w:t>
      </w:r>
      <w:r w:rsidR="004B0F7B" w:rsidRPr="00FD1AE1">
        <w:rPr>
          <w:rFonts w:ascii="Arial" w:hAnsi="Arial" w:cs="Arial"/>
        </w:rPr>
        <w:t>.</w:t>
      </w:r>
      <w:r w:rsidR="00E0572A" w:rsidRPr="00FD1AE1">
        <w:rPr>
          <w:rFonts w:ascii="Arial" w:hAnsi="Arial" w:cs="Arial"/>
        </w:rPr>
        <w:t xml:space="preserve"> </w:t>
      </w:r>
      <w:r w:rsidR="00422E02" w:rsidRPr="00FD1AE1">
        <w:rPr>
          <w:rFonts w:ascii="Arial" w:hAnsi="Arial" w:cs="Arial"/>
        </w:rPr>
        <w:t>According to National Autistic Society there are around 700,000 autistic adults and children in the UK</w:t>
      </w:r>
      <w:r w:rsidR="006148B1" w:rsidRPr="00FD1AE1">
        <w:rPr>
          <w:rFonts w:ascii="Arial" w:hAnsi="Arial" w:cs="Arial"/>
        </w:rPr>
        <w:t>, whereby o</w:t>
      </w:r>
      <w:r w:rsidRPr="00FD1AE1">
        <w:rPr>
          <w:rFonts w:ascii="Arial" w:hAnsi="Arial" w:cs="Arial"/>
        </w:rPr>
        <w:t xml:space="preserve">ne in </w:t>
      </w:r>
      <w:r w:rsidR="006148B1" w:rsidRPr="00FD1AE1">
        <w:rPr>
          <w:rFonts w:ascii="Arial" w:hAnsi="Arial" w:cs="Arial"/>
        </w:rPr>
        <w:t>one hundred</w:t>
      </w:r>
      <w:r w:rsidRPr="00FD1AE1">
        <w:rPr>
          <w:rFonts w:ascii="Arial" w:hAnsi="Arial" w:cs="Arial"/>
        </w:rPr>
        <w:t xml:space="preserve"> people </w:t>
      </w:r>
      <w:r w:rsidR="0042276A" w:rsidRPr="00FD1AE1">
        <w:rPr>
          <w:rFonts w:ascii="Arial" w:hAnsi="Arial" w:cs="Arial"/>
        </w:rPr>
        <w:t>have a diagnosis of autism spectrum disorder</w:t>
      </w:r>
      <w:r w:rsidRPr="00FD1AE1">
        <w:rPr>
          <w:rFonts w:ascii="Arial" w:hAnsi="Arial" w:cs="Arial"/>
        </w:rPr>
        <w:t>.</w:t>
      </w:r>
      <w:r w:rsidR="007A259F" w:rsidRPr="00FD1AE1">
        <w:rPr>
          <w:rFonts w:ascii="Arial" w:hAnsi="Arial" w:cs="Arial"/>
        </w:rPr>
        <w:t xml:space="preserve"> (</w:t>
      </w:r>
      <w:bookmarkStart w:id="27" w:name="_Hlk101784158"/>
      <w:bookmarkStart w:id="28" w:name="_Hlk101782432"/>
      <w:r w:rsidR="00F8690F" w:rsidRPr="00FD1AE1">
        <w:rPr>
          <w:rFonts w:ascii="Arial" w:hAnsi="Arial" w:cs="Arial"/>
        </w:rPr>
        <w:t>National Autistic Society</w:t>
      </w:r>
      <w:bookmarkEnd w:id="27"/>
      <w:r w:rsidR="00A62643" w:rsidRPr="00FD1AE1">
        <w:rPr>
          <w:rFonts w:ascii="Arial" w:hAnsi="Arial" w:cs="Arial"/>
        </w:rPr>
        <w:t>, 2022</w:t>
      </w:r>
      <w:bookmarkEnd w:id="28"/>
      <w:r w:rsidR="00F8690F" w:rsidRPr="00FD1AE1">
        <w:rPr>
          <w:rFonts w:ascii="Arial" w:hAnsi="Arial" w:cs="Arial"/>
        </w:rPr>
        <w:t xml:space="preserve">). </w:t>
      </w:r>
    </w:p>
    <w:p w14:paraId="7DA389EA" w14:textId="0D672CA2" w:rsidR="00720A1D" w:rsidRPr="00FD1AE1" w:rsidRDefault="00F165F9" w:rsidP="00FD1AE1">
      <w:pPr>
        <w:spacing w:line="360" w:lineRule="auto"/>
        <w:jc w:val="both"/>
        <w:rPr>
          <w:rFonts w:ascii="Arial" w:hAnsi="Arial" w:cs="Arial"/>
          <w:b/>
          <w:bCs/>
        </w:rPr>
      </w:pPr>
      <w:r w:rsidRPr="00FD1AE1">
        <w:rPr>
          <w:rFonts w:ascii="Arial" w:hAnsi="Arial" w:cs="Arial"/>
          <w:b/>
          <w:bCs/>
        </w:rPr>
        <w:t xml:space="preserve">3.2 </w:t>
      </w:r>
      <w:r w:rsidR="00720A1D" w:rsidRPr="00FD1AE1">
        <w:rPr>
          <w:rFonts w:ascii="Arial" w:hAnsi="Arial" w:cs="Arial"/>
          <w:b/>
          <w:bCs/>
        </w:rPr>
        <w:t>Causes (Aetiology)</w:t>
      </w:r>
    </w:p>
    <w:p w14:paraId="36D0F145" w14:textId="3EEF7964" w:rsidR="0093578B" w:rsidRPr="00BA1DAB" w:rsidRDefault="00516638" w:rsidP="00FD1AE1">
      <w:pPr>
        <w:spacing w:line="360" w:lineRule="auto"/>
        <w:jc w:val="both"/>
        <w:rPr>
          <w:rFonts w:ascii="Arial" w:eastAsiaTheme="minorEastAsia" w:hAnsi="Arial" w:cs="Arial"/>
        </w:rPr>
      </w:pPr>
      <w:r w:rsidRPr="00EA2BA5">
        <w:rPr>
          <w:rFonts w:ascii="Arial" w:eastAsiaTheme="minorEastAsia" w:hAnsi="Arial" w:cs="Arial"/>
        </w:rPr>
        <w:t>Birth Complications</w:t>
      </w:r>
      <w:r w:rsidR="00EA2BA5">
        <w:rPr>
          <w:rFonts w:ascii="Arial" w:eastAsiaTheme="minorEastAsia" w:hAnsi="Arial" w:cs="Arial"/>
        </w:rPr>
        <w:t>, such as l</w:t>
      </w:r>
      <w:r w:rsidR="001533F0" w:rsidRPr="00FD1AE1">
        <w:rPr>
          <w:rFonts w:ascii="Arial" w:eastAsiaTheme="minorEastAsia" w:hAnsi="Arial" w:cs="Arial"/>
        </w:rPr>
        <w:t>ow</w:t>
      </w:r>
      <w:r w:rsidR="00BA2B91" w:rsidRPr="00FD1AE1">
        <w:rPr>
          <w:rFonts w:ascii="Arial" w:eastAsiaTheme="minorEastAsia" w:hAnsi="Arial" w:cs="Arial"/>
        </w:rPr>
        <w:t xml:space="preserve"> birth </w:t>
      </w:r>
      <w:r w:rsidR="00965415" w:rsidRPr="00FD1AE1">
        <w:rPr>
          <w:rFonts w:ascii="Arial" w:eastAsiaTheme="minorEastAsia" w:hAnsi="Arial" w:cs="Arial"/>
        </w:rPr>
        <w:t>weight</w:t>
      </w:r>
      <w:r w:rsidR="00965415">
        <w:rPr>
          <w:rFonts w:ascii="Arial" w:eastAsiaTheme="minorEastAsia" w:hAnsi="Arial" w:cs="Arial"/>
        </w:rPr>
        <w:t xml:space="preserve">, </w:t>
      </w:r>
      <w:r w:rsidR="00965415" w:rsidRPr="00FD1AE1">
        <w:rPr>
          <w:rFonts w:ascii="Arial" w:eastAsiaTheme="minorEastAsia" w:hAnsi="Arial" w:cs="Arial"/>
        </w:rPr>
        <w:t>lack</w:t>
      </w:r>
      <w:r w:rsidR="00D339AE" w:rsidRPr="00FD1AE1">
        <w:rPr>
          <w:rFonts w:ascii="Arial" w:eastAsiaTheme="minorEastAsia" w:hAnsi="Arial" w:cs="Arial"/>
        </w:rPr>
        <w:t xml:space="preserve"> of oxygen to the brain before or during delivery</w:t>
      </w:r>
      <w:r w:rsidR="00965415">
        <w:rPr>
          <w:rFonts w:ascii="Arial" w:eastAsiaTheme="minorEastAsia" w:hAnsi="Arial" w:cs="Arial"/>
        </w:rPr>
        <w:t xml:space="preserve">, and </w:t>
      </w:r>
      <w:r w:rsidR="00965415" w:rsidRPr="00965415">
        <w:rPr>
          <w:rFonts w:ascii="Arial" w:eastAsiaTheme="minorEastAsia" w:hAnsi="Arial" w:cs="Arial"/>
        </w:rPr>
        <w:t>mother’s maternal infection</w:t>
      </w:r>
      <w:r w:rsidR="00965415">
        <w:rPr>
          <w:rFonts w:ascii="Arial" w:eastAsiaTheme="minorEastAsia" w:hAnsi="Arial" w:cs="Arial"/>
        </w:rPr>
        <w:t>,</w:t>
      </w:r>
      <w:r w:rsidR="00D339AE" w:rsidRPr="00FD1AE1">
        <w:rPr>
          <w:rFonts w:ascii="Arial" w:eastAsiaTheme="minorEastAsia" w:hAnsi="Arial" w:cs="Arial"/>
        </w:rPr>
        <w:t xml:space="preserve"> could </w:t>
      </w:r>
      <w:r w:rsidR="004D679D" w:rsidRPr="00FD1AE1">
        <w:rPr>
          <w:rFonts w:ascii="Arial" w:eastAsiaTheme="minorEastAsia" w:hAnsi="Arial" w:cs="Arial"/>
        </w:rPr>
        <w:t xml:space="preserve">cause the </w:t>
      </w:r>
      <w:r w:rsidR="00187E5C" w:rsidRPr="00FD1AE1">
        <w:rPr>
          <w:rFonts w:ascii="Arial" w:eastAsiaTheme="minorEastAsia" w:hAnsi="Arial" w:cs="Arial"/>
        </w:rPr>
        <w:t>autism</w:t>
      </w:r>
      <w:r w:rsidR="000E4366" w:rsidRPr="00FD1AE1">
        <w:rPr>
          <w:rFonts w:ascii="Arial" w:eastAsiaTheme="minorEastAsia" w:hAnsi="Arial" w:cs="Arial"/>
        </w:rPr>
        <w:t xml:space="preserve"> to the baby</w:t>
      </w:r>
      <w:r w:rsidR="00C86467" w:rsidRPr="00FD1AE1">
        <w:rPr>
          <w:rFonts w:ascii="Arial" w:eastAsiaTheme="minorEastAsia" w:hAnsi="Arial" w:cs="Arial"/>
        </w:rPr>
        <w:t>.</w:t>
      </w:r>
      <w:r w:rsidR="00FA6250" w:rsidRPr="00FD1AE1">
        <w:rPr>
          <w:rFonts w:ascii="Arial" w:eastAsiaTheme="minorEastAsia" w:hAnsi="Arial" w:cs="Arial"/>
        </w:rPr>
        <w:t xml:space="preserve"> </w:t>
      </w:r>
      <w:bookmarkStart w:id="29" w:name="_Hlk101793175"/>
      <w:r w:rsidR="00C86467" w:rsidRPr="00FD1AE1">
        <w:rPr>
          <w:rFonts w:ascii="Arial" w:hAnsi="Arial" w:cs="Arial"/>
        </w:rPr>
        <w:t>(</w:t>
      </w:r>
      <w:r w:rsidR="00B45250" w:rsidRPr="00FD1AE1">
        <w:rPr>
          <w:rFonts w:ascii="Arial" w:eastAsiaTheme="minorEastAsia" w:hAnsi="Arial" w:cs="Arial"/>
        </w:rPr>
        <w:t>Johnson</w:t>
      </w:r>
      <w:r w:rsidR="00C86467" w:rsidRPr="00FD1AE1">
        <w:rPr>
          <w:rFonts w:ascii="Arial" w:eastAsiaTheme="minorEastAsia" w:hAnsi="Arial" w:cs="Arial"/>
        </w:rPr>
        <w:t>, 2018).</w:t>
      </w:r>
      <w:bookmarkEnd w:id="29"/>
    </w:p>
    <w:p w14:paraId="1ABFF6EA" w14:textId="2A4D946D" w:rsidR="00B9276E" w:rsidRPr="00BA1DAB" w:rsidRDefault="00CC1988" w:rsidP="00FD1AE1">
      <w:pPr>
        <w:spacing w:line="360" w:lineRule="auto"/>
        <w:jc w:val="both"/>
        <w:rPr>
          <w:rFonts w:ascii="Arial" w:eastAsiaTheme="minorEastAsia" w:hAnsi="Arial" w:cs="Arial"/>
        </w:rPr>
      </w:pPr>
      <w:r w:rsidRPr="00FD1AE1">
        <w:rPr>
          <w:rFonts w:ascii="Arial" w:eastAsiaTheme="minorEastAsia" w:hAnsi="Arial" w:cs="Arial"/>
        </w:rPr>
        <w:t xml:space="preserve">Autism </w:t>
      </w:r>
      <w:r w:rsidR="0028695A" w:rsidRPr="00FD1AE1">
        <w:rPr>
          <w:rFonts w:ascii="Arial" w:eastAsiaTheme="minorEastAsia" w:hAnsi="Arial" w:cs="Arial"/>
        </w:rPr>
        <w:t xml:space="preserve">can </w:t>
      </w:r>
      <w:r w:rsidR="00AC00C7" w:rsidRPr="00FD1AE1">
        <w:rPr>
          <w:rFonts w:ascii="Arial" w:eastAsiaTheme="minorEastAsia" w:hAnsi="Arial" w:cs="Arial"/>
        </w:rPr>
        <w:t>involve</w:t>
      </w:r>
      <w:r w:rsidR="0028695A" w:rsidRPr="00FD1AE1">
        <w:rPr>
          <w:rFonts w:ascii="Arial" w:eastAsiaTheme="minorEastAsia" w:hAnsi="Arial" w:cs="Arial"/>
        </w:rPr>
        <w:t xml:space="preserve"> both heritable and sporadic forms</w:t>
      </w:r>
      <w:r w:rsidRPr="00FD1AE1">
        <w:rPr>
          <w:rFonts w:ascii="Arial" w:eastAsiaTheme="minorEastAsia" w:hAnsi="Arial" w:cs="Arial"/>
        </w:rPr>
        <w:t>. So, p</w:t>
      </w:r>
      <w:r w:rsidR="00A5225D" w:rsidRPr="00FD1AE1">
        <w:rPr>
          <w:rFonts w:ascii="Arial" w:eastAsiaTheme="minorEastAsia" w:hAnsi="Arial" w:cs="Arial"/>
        </w:rPr>
        <w:t xml:space="preserve">eople with </w:t>
      </w:r>
      <w:r w:rsidR="004C3B39" w:rsidRPr="00FD1AE1">
        <w:rPr>
          <w:rFonts w:ascii="Arial" w:eastAsiaTheme="minorEastAsia" w:hAnsi="Arial" w:cs="Arial"/>
        </w:rPr>
        <w:t xml:space="preserve">high genes of autism </w:t>
      </w:r>
      <w:r w:rsidR="009C4419" w:rsidRPr="00FD1AE1">
        <w:rPr>
          <w:rFonts w:ascii="Arial" w:eastAsiaTheme="minorEastAsia" w:hAnsi="Arial" w:cs="Arial"/>
        </w:rPr>
        <w:t xml:space="preserve">have risk of </w:t>
      </w:r>
      <w:r w:rsidR="007A5564" w:rsidRPr="00FD1AE1">
        <w:rPr>
          <w:rFonts w:ascii="Arial" w:eastAsiaTheme="minorEastAsia" w:hAnsi="Arial" w:cs="Arial"/>
        </w:rPr>
        <w:t>transmitting</w:t>
      </w:r>
      <w:r w:rsidR="009C4419" w:rsidRPr="00FD1AE1">
        <w:rPr>
          <w:rFonts w:ascii="Arial" w:eastAsiaTheme="minorEastAsia" w:hAnsi="Arial" w:cs="Arial"/>
        </w:rPr>
        <w:t xml:space="preserve"> that gene onto their children</w:t>
      </w:r>
      <w:r w:rsidR="00056F8B" w:rsidRPr="00FD1AE1">
        <w:rPr>
          <w:rFonts w:ascii="Arial" w:eastAsiaTheme="minorEastAsia" w:hAnsi="Arial" w:cs="Arial"/>
        </w:rPr>
        <w:t xml:space="preserve"> because the mutation can begin</w:t>
      </w:r>
      <w:r w:rsidR="00FB0364" w:rsidRPr="00FD1AE1">
        <w:rPr>
          <w:rFonts w:ascii="Arial" w:eastAsiaTheme="minorEastAsia" w:hAnsi="Arial" w:cs="Arial"/>
        </w:rPr>
        <w:t xml:space="preserve"> early on</w:t>
      </w:r>
      <w:r w:rsidR="00056F8B" w:rsidRPr="00FD1AE1">
        <w:rPr>
          <w:rFonts w:ascii="Arial" w:eastAsiaTheme="minorEastAsia" w:hAnsi="Arial" w:cs="Arial"/>
        </w:rPr>
        <w:t xml:space="preserve"> egg </w:t>
      </w:r>
      <w:r w:rsidR="00FB0364" w:rsidRPr="00FD1AE1">
        <w:rPr>
          <w:rFonts w:ascii="Arial" w:eastAsiaTheme="minorEastAsia" w:hAnsi="Arial" w:cs="Arial"/>
        </w:rPr>
        <w:t xml:space="preserve">fertilisation. </w:t>
      </w:r>
      <w:r w:rsidR="00CC6E62" w:rsidRPr="00CC6E62">
        <w:rPr>
          <w:rFonts w:ascii="Arial" w:eastAsiaTheme="minorEastAsia" w:hAnsi="Arial" w:cs="Arial"/>
        </w:rPr>
        <w:t>(Johnson, 2018).</w:t>
      </w:r>
    </w:p>
    <w:p w14:paraId="7B45B210" w14:textId="359AA980" w:rsidR="00B9276E" w:rsidRPr="00FD1AE1" w:rsidRDefault="005C17A6" w:rsidP="00FD1AE1">
      <w:pPr>
        <w:spacing w:line="360" w:lineRule="auto"/>
        <w:jc w:val="both"/>
        <w:rPr>
          <w:rFonts w:ascii="Arial" w:eastAsiaTheme="minorEastAsia" w:hAnsi="Arial" w:cs="Arial"/>
        </w:rPr>
      </w:pPr>
      <w:r w:rsidRPr="00FD1AE1">
        <w:rPr>
          <w:rFonts w:ascii="Arial" w:eastAsiaTheme="minorEastAsia" w:hAnsi="Arial" w:cs="Arial"/>
        </w:rPr>
        <w:t>According to the J</w:t>
      </w:r>
      <w:r w:rsidR="002A30B1" w:rsidRPr="00FD1AE1">
        <w:rPr>
          <w:rFonts w:ascii="Arial" w:eastAsiaTheme="minorEastAsia" w:hAnsi="Arial" w:cs="Arial"/>
        </w:rPr>
        <w:t>AMA Paediatrics study w</w:t>
      </w:r>
      <w:r w:rsidR="00C8722A" w:rsidRPr="00FD1AE1">
        <w:rPr>
          <w:rFonts w:ascii="Arial" w:eastAsiaTheme="minorEastAsia" w:hAnsi="Arial" w:cs="Arial"/>
        </w:rPr>
        <w:t xml:space="preserve">omen who </w:t>
      </w:r>
      <w:r w:rsidR="00762EEB" w:rsidRPr="00FD1AE1">
        <w:rPr>
          <w:rFonts w:ascii="Arial" w:eastAsiaTheme="minorEastAsia" w:hAnsi="Arial" w:cs="Arial"/>
        </w:rPr>
        <w:t>used</w:t>
      </w:r>
      <w:r w:rsidR="00C8722A" w:rsidRPr="00FD1AE1">
        <w:rPr>
          <w:rFonts w:ascii="Arial" w:eastAsiaTheme="minorEastAsia" w:hAnsi="Arial" w:cs="Arial"/>
        </w:rPr>
        <w:t xml:space="preserve"> antidepressants during their</w:t>
      </w:r>
      <w:r w:rsidR="00762EEB" w:rsidRPr="00FD1AE1">
        <w:rPr>
          <w:rFonts w:ascii="Arial" w:eastAsiaTheme="minorEastAsia" w:hAnsi="Arial" w:cs="Arial"/>
        </w:rPr>
        <w:t xml:space="preserve"> second </w:t>
      </w:r>
      <w:r w:rsidR="00C8722A" w:rsidRPr="00FD1AE1">
        <w:rPr>
          <w:rFonts w:ascii="Arial" w:eastAsiaTheme="minorEastAsia" w:hAnsi="Arial" w:cs="Arial"/>
        </w:rPr>
        <w:t xml:space="preserve">and </w:t>
      </w:r>
      <w:r w:rsidR="00762EEB" w:rsidRPr="00FD1AE1">
        <w:rPr>
          <w:rFonts w:ascii="Arial" w:eastAsiaTheme="minorEastAsia" w:hAnsi="Arial" w:cs="Arial"/>
        </w:rPr>
        <w:t>third</w:t>
      </w:r>
      <w:r w:rsidR="00C8722A" w:rsidRPr="00FD1AE1">
        <w:rPr>
          <w:rFonts w:ascii="Arial" w:eastAsiaTheme="minorEastAsia" w:hAnsi="Arial" w:cs="Arial"/>
        </w:rPr>
        <w:t xml:space="preserve"> trimester </w:t>
      </w:r>
      <w:r w:rsidR="00895691" w:rsidRPr="00FD1AE1">
        <w:rPr>
          <w:rFonts w:ascii="Arial" w:eastAsiaTheme="minorEastAsia" w:hAnsi="Arial" w:cs="Arial"/>
        </w:rPr>
        <w:t>have eighty-seven percent</w:t>
      </w:r>
      <w:r w:rsidR="00C8722A" w:rsidRPr="00FD1AE1">
        <w:rPr>
          <w:rFonts w:ascii="Arial" w:eastAsiaTheme="minorEastAsia" w:hAnsi="Arial" w:cs="Arial"/>
        </w:rPr>
        <w:t xml:space="preserve"> </w:t>
      </w:r>
      <w:r w:rsidR="002A30B1" w:rsidRPr="00FD1AE1">
        <w:rPr>
          <w:rFonts w:ascii="Arial" w:eastAsiaTheme="minorEastAsia" w:hAnsi="Arial" w:cs="Arial"/>
        </w:rPr>
        <w:t>greater</w:t>
      </w:r>
      <w:r w:rsidR="00C8722A" w:rsidRPr="00FD1AE1">
        <w:rPr>
          <w:rFonts w:ascii="Arial" w:eastAsiaTheme="minorEastAsia" w:hAnsi="Arial" w:cs="Arial"/>
        </w:rPr>
        <w:t xml:space="preserve"> chance of </w:t>
      </w:r>
      <w:r w:rsidR="008B142B" w:rsidRPr="00FD1AE1">
        <w:rPr>
          <w:rFonts w:ascii="Arial" w:eastAsiaTheme="minorEastAsia" w:hAnsi="Arial" w:cs="Arial"/>
        </w:rPr>
        <w:t>giving birth</w:t>
      </w:r>
      <w:r w:rsidR="00C8722A" w:rsidRPr="00FD1AE1">
        <w:rPr>
          <w:rFonts w:ascii="Arial" w:eastAsiaTheme="minorEastAsia" w:hAnsi="Arial" w:cs="Arial"/>
        </w:rPr>
        <w:t xml:space="preserve"> with </w:t>
      </w:r>
      <w:r w:rsidR="008B142B" w:rsidRPr="00FD1AE1">
        <w:rPr>
          <w:rFonts w:ascii="Arial" w:eastAsiaTheme="minorEastAsia" w:hAnsi="Arial" w:cs="Arial"/>
        </w:rPr>
        <w:t>autistic child</w:t>
      </w:r>
      <w:r w:rsidR="00C8722A" w:rsidRPr="00FD1AE1">
        <w:rPr>
          <w:rFonts w:ascii="Arial" w:eastAsiaTheme="minorEastAsia" w:hAnsi="Arial" w:cs="Arial"/>
        </w:rPr>
        <w:t xml:space="preserve"> than women who did not take anything.</w:t>
      </w:r>
      <w:r w:rsidR="006366C0" w:rsidRPr="00FD1AE1">
        <w:rPr>
          <w:rFonts w:ascii="Arial" w:eastAsiaTheme="minorEastAsia" w:hAnsi="Arial" w:cs="Arial"/>
        </w:rPr>
        <w:t xml:space="preserve"> (JAMA </w:t>
      </w:r>
      <w:r w:rsidR="00C374ED" w:rsidRPr="00FD1AE1">
        <w:rPr>
          <w:rFonts w:ascii="Arial" w:eastAsiaTheme="minorEastAsia" w:hAnsi="Arial" w:cs="Arial"/>
        </w:rPr>
        <w:t xml:space="preserve">Paediatrics, </w:t>
      </w:r>
      <w:r w:rsidR="006366C0" w:rsidRPr="00FD1AE1">
        <w:rPr>
          <w:rFonts w:ascii="Arial" w:eastAsiaTheme="minorEastAsia" w:hAnsi="Arial" w:cs="Arial"/>
        </w:rPr>
        <w:t>2016</w:t>
      </w:r>
      <w:r w:rsidR="00C374ED" w:rsidRPr="00FD1AE1">
        <w:rPr>
          <w:rFonts w:ascii="Arial" w:eastAsiaTheme="minorEastAsia" w:hAnsi="Arial" w:cs="Arial"/>
        </w:rPr>
        <w:t>)</w:t>
      </w:r>
      <w:r w:rsidR="005C1583" w:rsidRPr="00FD1AE1">
        <w:rPr>
          <w:rFonts w:ascii="Arial" w:eastAsiaTheme="minorEastAsia" w:hAnsi="Arial" w:cs="Arial"/>
        </w:rPr>
        <w:t>.</w:t>
      </w:r>
    </w:p>
    <w:p w14:paraId="6C792B30" w14:textId="634A7FC8" w:rsidR="007025A5" w:rsidRPr="00A85E4B" w:rsidRDefault="00A85E4B" w:rsidP="00FD1AE1">
      <w:pPr>
        <w:spacing w:line="360" w:lineRule="auto"/>
        <w:jc w:val="both"/>
        <w:rPr>
          <w:rFonts w:ascii="Arial" w:hAnsi="Arial" w:cs="Arial"/>
          <w:b/>
          <w:bCs/>
        </w:rPr>
      </w:pPr>
      <w:r w:rsidRPr="00A85E4B">
        <w:rPr>
          <w:rFonts w:ascii="Arial" w:eastAsiaTheme="minorEastAsia" w:hAnsi="Arial" w:cs="Arial"/>
          <w:b/>
          <w:bCs/>
        </w:rPr>
        <w:t xml:space="preserve">3.4 </w:t>
      </w:r>
      <w:r w:rsidR="00720A1D" w:rsidRPr="00A85E4B">
        <w:rPr>
          <w:rFonts w:ascii="Arial" w:hAnsi="Arial" w:cs="Arial"/>
          <w:b/>
          <w:bCs/>
        </w:rPr>
        <w:t xml:space="preserve">Signs </w:t>
      </w:r>
    </w:p>
    <w:p w14:paraId="0D4EF83A" w14:textId="52A91EDB" w:rsidR="003971CD" w:rsidRPr="00FD1AE1" w:rsidRDefault="0079482B" w:rsidP="00FD1AE1">
      <w:pPr>
        <w:spacing w:line="360" w:lineRule="auto"/>
        <w:jc w:val="both"/>
        <w:rPr>
          <w:rFonts w:ascii="Arial" w:eastAsiaTheme="minorEastAsia" w:hAnsi="Arial" w:cs="Arial"/>
        </w:rPr>
      </w:pPr>
      <w:r w:rsidRPr="00FD1AE1">
        <w:rPr>
          <w:rFonts w:ascii="Arial" w:eastAsiaTheme="minorEastAsia" w:hAnsi="Arial" w:cs="Arial"/>
        </w:rPr>
        <w:t>Apparently, the symptoms of a</w:t>
      </w:r>
      <w:r w:rsidR="00FC330C" w:rsidRPr="00FD1AE1">
        <w:rPr>
          <w:rFonts w:ascii="Arial" w:eastAsiaTheme="minorEastAsia" w:hAnsi="Arial" w:cs="Arial"/>
        </w:rPr>
        <w:t>utism</w:t>
      </w:r>
      <w:r w:rsidR="00CD5BD7" w:rsidRPr="00FD1AE1">
        <w:rPr>
          <w:rFonts w:ascii="Arial" w:hAnsi="Arial" w:cs="Arial"/>
        </w:rPr>
        <w:t xml:space="preserve"> </w:t>
      </w:r>
      <w:r w:rsidR="00CD5BD7" w:rsidRPr="00FD1AE1">
        <w:rPr>
          <w:rFonts w:ascii="Arial" w:eastAsiaTheme="minorEastAsia" w:hAnsi="Arial" w:cs="Arial"/>
        </w:rPr>
        <w:t xml:space="preserve">detected by eighteen months of age because </w:t>
      </w:r>
      <w:r w:rsidR="00E829EE" w:rsidRPr="00FD1AE1">
        <w:rPr>
          <w:rFonts w:ascii="Arial" w:eastAsiaTheme="minorEastAsia" w:hAnsi="Arial" w:cs="Arial"/>
        </w:rPr>
        <w:t>most of the signs</w:t>
      </w:r>
      <w:r w:rsidR="00FC330C" w:rsidRPr="00FD1AE1">
        <w:rPr>
          <w:rFonts w:ascii="Arial" w:eastAsiaTheme="minorEastAsia" w:hAnsi="Arial" w:cs="Arial"/>
        </w:rPr>
        <w:t xml:space="preserve"> </w:t>
      </w:r>
      <w:r w:rsidR="00CD5BD7" w:rsidRPr="00FD1AE1">
        <w:rPr>
          <w:rFonts w:ascii="Arial" w:eastAsiaTheme="minorEastAsia" w:hAnsi="Arial" w:cs="Arial"/>
        </w:rPr>
        <w:t>appear</w:t>
      </w:r>
      <w:r w:rsidR="00D14B3C" w:rsidRPr="00FD1AE1">
        <w:rPr>
          <w:rFonts w:ascii="Arial" w:eastAsiaTheme="minorEastAsia" w:hAnsi="Arial" w:cs="Arial"/>
        </w:rPr>
        <w:t xml:space="preserve"> between </w:t>
      </w:r>
      <w:r w:rsidR="00E829EE" w:rsidRPr="00FD1AE1">
        <w:rPr>
          <w:rFonts w:ascii="Arial" w:eastAsiaTheme="minorEastAsia" w:hAnsi="Arial" w:cs="Arial"/>
        </w:rPr>
        <w:t>twelve</w:t>
      </w:r>
      <w:r w:rsidR="00D14B3C" w:rsidRPr="00FD1AE1">
        <w:rPr>
          <w:rFonts w:ascii="Arial" w:eastAsiaTheme="minorEastAsia" w:hAnsi="Arial" w:cs="Arial"/>
        </w:rPr>
        <w:t xml:space="preserve"> and </w:t>
      </w:r>
      <w:r w:rsidR="00E829EE" w:rsidRPr="00FD1AE1">
        <w:rPr>
          <w:rFonts w:ascii="Arial" w:eastAsiaTheme="minorEastAsia" w:hAnsi="Arial" w:cs="Arial"/>
        </w:rPr>
        <w:t>eighteen</w:t>
      </w:r>
      <w:r w:rsidR="00D14B3C" w:rsidRPr="00FD1AE1">
        <w:rPr>
          <w:rFonts w:ascii="Arial" w:eastAsiaTheme="minorEastAsia" w:hAnsi="Arial" w:cs="Arial"/>
        </w:rPr>
        <w:t xml:space="preserve"> months</w:t>
      </w:r>
      <w:r w:rsidR="00E2539F" w:rsidRPr="00FD1AE1">
        <w:rPr>
          <w:rFonts w:ascii="Arial" w:eastAsiaTheme="minorEastAsia" w:hAnsi="Arial" w:cs="Arial"/>
        </w:rPr>
        <w:t>.</w:t>
      </w:r>
      <w:r w:rsidR="000D2F6B" w:rsidRPr="00FD1AE1">
        <w:rPr>
          <w:rFonts w:ascii="Arial" w:hAnsi="Arial" w:cs="Arial"/>
        </w:rPr>
        <w:t xml:space="preserve"> </w:t>
      </w:r>
      <w:r w:rsidR="005C1F39" w:rsidRPr="00FD1AE1">
        <w:rPr>
          <w:rFonts w:ascii="Arial" w:eastAsiaTheme="minorEastAsia" w:hAnsi="Arial" w:cs="Arial"/>
        </w:rPr>
        <w:t>According to NHS s</w:t>
      </w:r>
      <w:r w:rsidR="000D2F6B" w:rsidRPr="00FD1AE1">
        <w:rPr>
          <w:rFonts w:ascii="Arial" w:eastAsiaTheme="minorEastAsia" w:hAnsi="Arial" w:cs="Arial"/>
        </w:rPr>
        <w:t xml:space="preserve">igns of autism in </w:t>
      </w:r>
      <w:r w:rsidR="00506A14" w:rsidRPr="00FD1AE1">
        <w:rPr>
          <w:rFonts w:ascii="Arial" w:eastAsiaTheme="minorEastAsia" w:hAnsi="Arial" w:cs="Arial"/>
        </w:rPr>
        <w:t xml:space="preserve">may </w:t>
      </w:r>
      <w:r w:rsidR="000D2F6B" w:rsidRPr="00FD1AE1">
        <w:rPr>
          <w:rFonts w:ascii="Arial" w:eastAsiaTheme="minorEastAsia" w:hAnsi="Arial" w:cs="Arial"/>
        </w:rPr>
        <w:t>include</w:t>
      </w:r>
      <w:r w:rsidR="00506A14" w:rsidRPr="00FD1AE1">
        <w:rPr>
          <w:rFonts w:ascii="Arial" w:hAnsi="Arial" w:cs="Arial"/>
        </w:rPr>
        <w:t xml:space="preserve"> </w:t>
      </w:r>
      <w:r w:rsidR="0060393C" w:rsidRPr="00FD1AE1">
        <w:rPr>
          <w:rFonts w:ascii="Arial" w:eastAsiaTheme="minorEastAsia" w:hAnsi="Arial" w:cs="Arial"/>
        </w:rPr>
        <w:t>avoiding eye contact</w:t>
      </w:r>
      <w:r w:rsidR="00506A14" w:rsidRPr="00FD1AE1">
        <w:rPr>
          <w:rFonts w:ascii="Arial" w:eastAsiaTheme="minorEastAsia" w:hAnsi="Arial" w:cs="Arial"/>
        </w:rPr>
        <w:t xml:space="preserve"> when</w:t>
      </w:r>
      <w:r w:rsidR="00141FE6" w:rsidRPr="00141FE6">
        <w:t xml:space="preserve"> </w:t>
      </w:r>
      <w:r w:rsidR="00141FE6" w:rsidRPr="00141FE6">
        <w:rPr>
          <w:rFonts w:ascii="Arial" w:eastAsiaTheme="minorEastAsia" w:hAnsi="Arial" w:cs="Arial"/>
        </w:rPr>
        <w:t>child</w:t>
      </w:r>
      <w:r w:rsidR="00506A14" w:rsidRPr="00FD1AE1">
        <w:rPr>
          <w:rFonts w:ascii="Arial" w:eastAsiaTheme="minorEastAsia" w:hAnsi="Arial" w:cs="Arial"/>
        </w:rPr>
        <w:t xml:space="preserve"> being fed</w:t>
      </w:r>
      <w:r w:rsidR="00A86BD9" w:rsidRPr="00FD1AE1">
        <w:rPr>
          <w:rFonts w:ascii="Arial" w:eastAsiaTheme="minorEastAsia" w:hAnsi="Arial" w:cs="Arial"/>
        </w:rPr>
        <w:t xml:space="preserve">, no </w:t>
      </w:r>
      <w:r w:rsidR="00506A14" w:rsidRPr="00FD1AE1">
        <w:rPr>
          <w:rFonts w:ascii="Arial" w:eastAsiaTheme="minorEastAsia" w:hAnsi="Arial" w:cs="Arial"/>
        </w:rPr>
        <w:t xml:space="preserve">smiling </w:t>
      </w:r>
      <w:r w:rsidR="00A86BD9" w:rsidRPr="00FD1AE1">
        <w:rPr>
          <w:rFonts w:ascii="Arial" w:eastAsiaTheme="minorEastAsia" w:hAnsi="Arial" w:cs="Arial"/>
        </w:rPr>
        <w:t xml:space="preserve">or warm expressions </w:t>
      </w:r>
      <w:r w:rsidR="00506A14" w:rsidRPr="00FD1AE1">
        <w:rPr>
          <w:rFonts w:ascii="Arial" w:eastAsiaTheme="minorEastAsia" w:hAnsi="Arial" w:cs="Arial"/>
        </w:rPr>
        <w:t>when being smiled at</w:t>
      </w:r>
      <w:r w:rsidR="00FD34A4" w:rsidRPr="00FD1AE1">
        <w:rPr>
          <w:rFonts w:ascii="Arial" w:hAnsi="Arial" w:cs="Arial"/>
        </w:rPr>
        <w:t xml:space="preserve">, </w:t>
      </w:r>
      <w:r w:rsidR="005215C8" w:rsidRPr="00FD1AE1">
        <w:rPr>
          <w:rFonts w:ascii="Arial" w:hAnsi="Arial" w:cs="Arial"/>
        </w:rPr>
        <w:t>l</w:t>
      </w:r>
      <w:r w:rsidR="00FD34A4" w:rsidRPr="00FD1AE1">
        <w:rPr>
          <w:rFonts w:ascii="Arial" w:eastAsiaTheme="minorEastAsia" w:hAnsi="Arial" w:cs="Arial"/>
        </w:rPr>
        <w:t>ack of response to</w:t>
      </w:r>
      <w:r w:rsidR="005215C8" w:rsidRPr="00FD1AE1">
        <w:rPr>
          <w:rFonts w:ascii="Arial" w:eastAsiaTheme="minorEastAsia" w:hAnsi="Arial" w:cs="Arial"/>
        </w:rPr>
        <w:t xml:space="preserve"> their</w:t>
      </w:r>
      <w:r w:rsidR="00FD34A4" w:rsidRPr="00FD1AE1">
        <w:rPr>
          <w:rFonts w:ascii="Arial" w:eastAsiaTheme="minorEastAsia" w:hAnsi="Arial" w:cs="Arial"/>
        </w:rPr>
        <w:t xml:space="preserve"> name</w:t>
      </w:r>
      <w:r w:rsidR="00DD6EDA" w:rsidRPr="00FD1AE1">
        <w:rPr>
          <w:rFonts w:ascii="Arial" w:eastAsiaTheme="minorEastAsia" w:hAnsi="Arial" w:cs="Arial"/>
        </w:rPr>
        <w:t xml:space="preserve"> or</w:t>
      </w:r>
      <w:r w:rsidR="00DD6EDA" w:rsidRPr="00FD1AE1">
        <w:rPr>
          <w:rFonts w:ascii="Arial" w:hAnsi="Arial" w:cs="Arial"/>
        </w:rPr>
        <w:t xml:space="preserve"> </w:t>
      </w:r>
      <w:r w:rsidR="00DD6EDA" w:rsidRPr="00FD1AE1">
        <w:rPr>
          <w:rFonts w:ascii="Arial" w:eastAsiaTheme="minorEastAsia" w:hAnsi="Arial" w:cs="Arial"/>
        </w:rPr>
        <w:t>sound of a familiar voice</w:t>
      </w:r>
      <w:r w:rsidR="005215C8" w:rsidRPr="00FD1AE1">
        <w:rPr>
          <w:rFonts w:ascii="Arial" w:eastAsiaTheme="minorEastAsia" w:hAnsi="Arial" w:cs="Arial"/>
        </w:rPr>
        <w:t xml:space="preserve">, </w:t>
      </w:r>
      <w:r w:rsidR="00D17ED5" w:rsidRPr="00FD1AE1">
        <w:rPr>
          <w:rFonts w:ascii="Arial" w:eastAsiaTheme="minorEastAsia" w:hAnsi="Arial" w:cs="Arial"/>
        </w:rPr>
        <w:t>no babbling or tal</w:t>
      </w:r>
      <w:r w:rsidR="00CC3F8E" w:rsidRPr="00FD1AE1">
        <w:rPr>
          <w:rFonts w:ascii="Arial" w:eastAsiaTheme="minorEastAsia" w:hAnsi="Arial" w:cs="Arial"/>
        </w:rPr>
        <w:t>k</w:t>
      </w:r>
      <w:r w:rsidR="008859D1" w:rsidRPr="00FD1AE1">
        <w:rPr>
          <w:rFonts w:ascii="Arial" w:eastAsiaTheme="minorEastAsia" w:hAnsi="Arial" w:cs="Arial"/>
        </w:rPr>
        <w:t xml:space="preserve">ing </w:t>
      </w:r>
      <w:r w:rsidR="006100BB" w:rsidRPr="00FD1AE1">
        <w:rPr>
          <w:rFonts w:ascii="Arial" w:eastAsiaTheme="minorEastAsia" w:hAnsi="Arial" w:cs="Arial"/>
        </w:rPr>
        <w:t>two</w:t>
      </w:r>
      <w:r w:rsidR="00411E1C" w:rsidRPr="00FD1AE1">
        <w:rPr>
          <w:rFonts w:ascii="Arial" w:eastAsiaTheme="minorEastAsia" w:hAnsi="Arial" w:cs="Arial"/>
        </w:rPr>
        <w:t xml:space="preserve"> meaningful </w:t>
      </w:r>
      <w:r w:rsidR="006100BB" w:rsidRPr="00FD1AE1">
        <w:rPr>
          <w:rFonts w:ascii="Arial" w:eastAsiaTheme="minorEastAsia" w:hAnsi="Arial" w:cs="Arial"/>
        </w:rPr>
        <w:t xml:space="preserve">phrases </w:t>
      </w:r>
      <w:r w:rsidR="00221444" w:rsidRPr="00FD1AE1">
        <w:rPr>
          <w:rFonts w:ascii="Arial" w:eastAsiaTheme="minorEastAsia" w:hAnsi="Arial" w:cs="Arial"/>
        </w:rPr>
        <w:t>without imitating</w:t>
      </w:r>
      <w:r w:rsidR="00CC3F8E" w:rsidRPr="00FD1AE1">
        <w:rPr>
          <w:rFonts w:ascii="Arial" w:eastAsiaTheme="minorEastAsia" w:hAnsi="Arial" w:cs="Arial"/>
        </w:rPr>
        <w:t xml:space="preserve">, </w:t>
      </w:r>
      <w:r w:rsidR="004A29D9" w:rsidRPr="00FD1AE1">
        <w:rPr>
          <w:rFonts w:ascii="Arial" w:eastAsiaTheme="minorEastAsia" w:hAnsi="Arial" w:cs="Arial"/>
        </w:rPr>
        <w:t xml:space="preserve">strict </w:t>
      </w:r>
      <w:r w:rsidR="008E71D9" w:rsidRPr="00FD1AE1">
        <w:rPr>
          <w:rFonts w:ascii="Arial" w:eastAsiaTheme="minorEastAsia" w:hAnsi="Arial" w:cs="Arial"/>
        </w:rPr>
        <w:t xml:space="preserve">interest in </w:t>
      </w:r>
      <w:r w:rsidR="00B3444B" w:rsidRPr="00FD1AE1">
        <w:rPr>
          <w:rFonts w:ascii="Arial" w:eastAsiaTheme="minorEastAsia" w:hAnsi="Arial" w:cs="Arial"/>
        </w:rPr>
        <w:t>specific</w:t>
      </w:r>
      <w:r w:rsidR="008E71D9" w:rsidRPr="00FD1AE1">
        <w:rPr>
          <w:rFonts w:ascii="Arial" w:eastAsiaTheme="minorEastAsia" w:hAnsi="Arial" w:cs="Arial"/>
        </w:rPr>
        <w:t xml:space="preserve"> subjects or </w:t>
      </w:r>
      <w:r w:rsidR="00B3444B" w:rsidRPr="00FD1AE1">
        <w:rPr>
          <w:rFonts w:ascii="Arial" w:eastAsiaTheme="minorEastAsia" w:hAnsi="Arial" w:cs="Arial"/>
        </w:rPr>
        <w:t xml:space="preserve">activities </w:t>
      </w:r>
      <w:r w:rsidR="004A29D9" w:rsidRPr="00FD1AE1">
        <w:rPr>
          <w:rFonts w:ascii="Arial" w:eastAsiaTheme="minorEastAsia" w:hAnsi="Arial" w:cs="Arial"/>
        </w:rPr>
        <w:t xml:space="preserve">and getting </w:t>
      </w:r>
      <w:r w:rsidR="00B3444B" w:rsidRPr="00FD1AE1">
        <w:rPr>
          <w:rFonts w:ascii="Arial" w:eastAsiaTheme="minorEastAsia" w:hAnsi="Arial" w:cs="Arial"/>
        </w:rPr>
        <w:t>distressed</w:t>
      </w:r>
      <w:r w:rsidR="004A29D9" w:rsidRPr="00FD1AE1">
        <w:rPr>
          <w:rFonts w:ascii="Arial" w:eastAsiaTheme="minorEastAsia" w:hAnsi="Arial" w:cs="Arial"/>
        </w:rPr>
        <w:t xml:space="preserve"> if it changes</w:t>
      </w:r>
      <w:r w:rsidR="0075191D" w:rsidRPr="00FD1AE1">
        <w:rPr>
          <w:rFonts w:ascii="Arial" w:eastAsiaTheme="minorEastAsia" w:hAnsi="Arial" w:cs="Arial"/>
        </w:rPr>
        <w:t xml:space="preserve">, </w:t>
      </w:r>
      <w:r w:rsidR="000D2F6B" w:rsidRPr="00FD1AE1">
        <w:rPr>
          <w:rFonts w:ascii="Arial" w:eastAsiaTheme="minorEastAsia" w:hAnsi="Arial" w:cs="Arial"/>
        </w:rPr>
        <w:t>repetitive movements</w:t>
      </w:r>
      <w:r w:rsidR="008809E1" w:rsidRPr="00FD1AE1">
        <w:rPr>
          <w:rFonts w:ascii="Arial" w:eastAsiaTheme="minorEastAsia" w:hAnsi="Arial" w:cs="Arial"/>
        </w:rPr>
        <w:t xml:space="preserve"> like</w:t>
      </w:r>
      <w:r w:rsidR="000D2F6B" w:rsidRPr="00FD1AE1">
        <w:rPr>
          <w:rFonts w:ascii="Arial" w:eastAsiaTheme="minorEastAsia" w:hAnsi="Arial" w:cs="Arial"/>
        </w:rPr>
        <w:t xml:space="preserve"> </w:t>
      </w:r>
      <w:r w:rsidR="00EA22F5" w:rsidRPr="00FD1AE1">
        <w:rPr>
          <w:rFonts w:ascii="Arial" w:eastAsiaTheme="minorEastAsia" w:hAnsi="Arial" w:cs="Arial"/>
        </w:rPr>
        <w:t xml:space="preserve">flicking, </w:t>
      </w:r>
      <w:r w:rsidR="000D2F6B" w:rsidRPr="00FD1AE1">
        <w:rPr>
          <w:rFonts w:ascii="Arial" w:eastAsiaTheme="minorEastAsia" w:hAnsi="Arial" w:cs="Arial"/>
        </w:rPr>
        <w:t>flapping</w:t>
      </w:r>
      <w:r w:rsidR="00C77A69" w:rsidRPr="00FD1AE1">
        <w:rPr>
          <w:rFonts w:ascii="Arial" w:eastAsiaTheme="minorEastAsia" w:hAnsi="Arial" w:cs="Arial"/>
        </w:rPr>
        <w:t xml:space="preserve">, and rocking </w:t>
      </w:r>
      <w:r w:rsidR="000D2F6B" w:rsidRPr="00FD1AE1">
        <w:rPr>
          <w:rFonts w:ascii="Arial" w:eastAsiaTheme="minorEastAsia" w:hAnsi="Arial" w:cs="Arial"/>
        </w:rPr>
        <w:t xml:space="preserve">their </w:t>
      </w:r>
      <w:r w:rsidR="002166E0" w:rsidRPr="00FD1AE1">
        <w:rPr>
          <w:rFonts w:ascii="Arial" w:eastAsiaTheme="minorEastAsia" w:hAnsi="Arial" w:cs="Arial"/>
        </w:rPr>
        <w:t>fingers,</w:t>
      </w:r>
      <w:r w:rsidR="00EA22F5" w:rsidRPr="00FD1AE1">
        <w:rPr>
          <w:rFonts w:ascii="Arial" w:eastAsiaTheme="minorEastAsia" w:hAnsi="Arial" w:cs="Arial"/>
        </w:rPr>
        <w:t xml:space="preserve"> hand</w:t>
      </w:r>
      <w:r w:rsidR="00004B19" w:rsidRPr="00FD1AE1">
        <w:rPr>
          <w:rFonts w:ascii="Arial" w:eastAsiaTheme="minorEastAsia" w:hAnsi="Arial" w:cs="Arial"/>
        </w:rPr>
        <w:t>,</w:t>
      </w:r>
      <w:r w:rsidR="00EA22F5" w:rsidRPr="00FD1AE1">
        <w:rPr>
          <w:rFonts w:ascii="Arial" w:eastAsiaTheme="minorEastAsia" w:hAnsi="Arial" w:cs="Arial"/>
        </w:rPr>
        <w:t xml:space="preserve"> and</w:t>
      </w:r>
      <w:r w:rsidR="000D2F6B" w:rsidRPr="00FD1AE1">
        <w:rPr>
          <w:rFonts w:ascii="Arial" w:eastAsiaTheme="minorEastAsia" w:hAnsi="Arial" w:cs="Arial"/>
        </w:rPr>
        <w:t xml:space="preserve"> body</w:t>
      </w:r>
      <w:r w:rsidR="008809E1" w:rsidRPr="00FD1AE1">
        <w:rPr>
          <w:rFonts w:ascii="Arial" w:hAnsi="Arial" w:cs="Arial"/>
        </w:rPr>
        <w:t xml:space="preserve">, </w:t>
      </w:r>
      <w:r w:rsidR="00EA22F5" w:rsidRPr="00FD1AE1">
        <w:rPr>
          <w:rFonts w:ascii="Arial" w:hAnsi="Arial" w:cs="Arial"/>
        </w:rPr>
        <w:t>seems</w:t>
      </w:r>
      <w:r w:rsidR="002166E0" w:rsidRPr="00FD1AE1">
        <w:rPr>
          <w:rFonts w:ascii="Arial" w:eastAsiaTheme="minorEastAsia" w:hAnsi="Arial" w:cs="Arial"/>
        </w:rPr>
        <w:t xml:space="preserve"> unaware of </w:t>
      </w:r>
      <w:r w:rsidR="003B2BF5" w:rsidRPr="00FD1AE1">
        <w:rPr>
          <w:rFonts w:ascii="Arial" w:eastAsiaTheme="minorEastAsia" w:hAnsi="Arial" w:cs="Arial"/>
        </w:rPr>
        <w:t>the environment</w:t>
      </w:r>
      <w:r w:rsidR="002166E0" w:rsidRPr="00FD1AE1">
        <w:rPr>
          <w:rFonts w:ascii="Arial" w:eastAsiaTheme="minorEastAsia" w:hAnsi="Arial" w:cs="Arial"/>
        </w:rPr>
        <w:t xml:space="preserve"> around them</w:t>
      </w:r>
      <w:r w:rsidR="00A50D47" w:rsidRPr="00FD1AE1">
        <w:rPr>
          <w:rFonts w:ascii="Arial" w:eastAsiaTheme="minorEastAsia" w:hAnsi="Arial" w:cs="Arial"/>
        </w:rPr>
        <w:t xml:space="preserve">, and </w:t>
      </w:r>
      <w:r w:rsidR="00431972" w:rsidRPr="00FD1AE1">
        <w:rPr>
          <w:rFonts w:ascii="Arial" w:eastAsiaTheme="minorEastAsia" w:hAnsi="Arial" w:cs="Arial"/>
        </w:rPr>
        <w:t>difficult to form relationship</w:t>
      </w:r>
      <w:bookmarkStart w:id="30" w:name="_Hlk101799222"/>
      <w:r w:rsidR="00195B80">
        <w:rPr>
          <w:rFonts w:ascii="Arial" w:eastAsiaTheme="minorEastAsia" w:hAnsi="Arial" w:cs="Arial"/>
        </w:rPr>
        <w:t xml:space="preserve">, </w:t>
      </w:r>
      <w:r w:rsidR="00195B80" w:rsidRPr="00195B80">
        <w:rPr>
          <w:rFonts w:ascii="Arial" w:eastAsiaTheme="minorEastAsia" w:hAnsi="Arial" w:cs="Arial"/>
        </w:rPr>
        <w:t>having worried and anxious about social situations</w:t>
      </w:r>
      <w:r w:rsidR="00F24602">
        <w:rPr>
          <w:rFonts w:ascii="Arial" w:eastAsiaTheme="minorEastAsia" w:hAnsi="Arial" w:cs="Arial"/>
        </w:rPr>
        <w:t xml:space="preserve">, and </w:t>
      </w:r>
      <w:r w:rsidR="00F24602" w:rsidRPr="00F24602">
        <w:rPr>
          <w:rFonts w:ascii="Arial" w:eastAsiaTheme="minorEastAsia" w:hAnsi="Arial" w:cs="Arial"/>
        </w:rPr>
        <w:t>stick with same routine every day and getting distress with changes</w:t>
      </w:r>
      <w:r w:rsidR="00F24602">
        <w:rPr>
          <w:rFonts w:ascii="Arial" w:eastAsiaTheme="minorEastAsia" w:hAnsi="Arial" w:cs="Arial"/>
        </w:rPr>
        <w:t xml:space="preserve">. </w:t>
      </w:r>
      <w:r w:rsidR="00111095" w:rsidRPr="00FD1AE1">
        <w:rPr>
          <w:rFonts w:ascii="Arial" w:eastAsiaTheme="minorEastAsia" w:hAnsi="Arial" w:cs="Arial"/>
        </w:rPr>
        <w:t>(National Health Service, 2022)</w:t>
      </w:r>
    </w:p>
    <w:bookmarkEnd w:id="30"/>
    <w:p w14:paraId="7FAC9EEE" w14:textId="740AC9CA" w:rsidR="00E53F21" w:rsidRPr="00FD1AE1" w:rsidRDefault="00110223" w:rsidP="00FD1AE1">
      <w:pPr>
        <w:spacing w:line="360" w:lineRule="auto"/>
        <w:jc w:val="both"/>
        <w:rPr>
          <w:rFonts w:ascii="Arial" w:eastAsiaTheme="minorEastAsia" w:hAnsi="Arial" w:cs="Arial"/>
        </w:rPr>
      </w:pPr>
      <w:r w:rsidRPr="00FD1AE1">
        <w:rPr>
          <w:rFonts w:ascii="Arial" w:eastAsiaTheme="minorEastAsia" w:hAnsi="Arial" w:cs="Arial"/>
        </w:rPr>
        <w:t>However, it is difficult to identify autism in girls or women because autistic girls</w:t>
      </w:r>
      <w:r w:rsidR="00A83157" w:rsidRPr="00FD1AE1">
        <w:rPr>
          <w:rFonts w:ascii="Arial" w:eastAsiaTheme="minorEastAsia" w:hAnsi="Arial" w:cs="Arial"/>
        </w:rPr>
        <w:t xml:space="preserve"> or women</w:t>
      </w:r>
      <w:r w:rsidRPr="00FD1AE1">
        <w:rPr>
          <w:rFonts w:ascii="Arial" w:eastAsiaTheme="minorEastAsia" w:hAnsi="Arial" w:cs="Arial"/>
        </w:rPr>
        <w:t xml:space="preserve"> may hide their feelings and deal with social situations better than boy</w:t>
      </w:r>
      <w:r w:rsidR="00A83157" w:rsidRPr="00FD1AE1">
        <w:rPr>
          <w:rFonts w:ascii="Arial" w:eastAsiaTheme="minorEastAsia" w:hAnsi="Arial" w:cs="Arial"/>
        </w:rPr>
        <w:t xml:space="preserve"> or men</w:t>
      </w:r>
      <w:r w:rsidRPr="00FD1AE1">
        <w:rPr>
          <w:rFonts w:ascii="Arial" w:eastAsiaTheme="minorEastAsia" w:hAnsi="Arial" w:cs="Arial"/>
        </w:rPr>
        <w:t>.</w:t>
      </w:r>
      <w:r w:rsidR="00CF6BEF" w:rsidRPr="00FD1AE1">
        <w:rPr>
          <w:rFonts w:ascii="Arial" w:hAnsi="Arial" w:cs="Arial"/>
        </w:rPr>
        <w:t xml:space="preserve"> </w:t>
      </w:r>
      <w:bookmarkStart w:id="31" w:name="_Hlk102164827"/>
      <w:r w:rsidR="00CF6BEF" w:rsidRPr="00FD1AE1">
        <w:rPr>
          <w:rFonts w:ascii="Arial" w:eastAsiaTheme="minorEastAsia" w:hAnsi="Arial" w:cs="Arial"/>
        </w:rPr>
        <w:t>(National Health Service, 2022)</w:t>
      </w:r>
      <w:r w:rsidR="002713F4" w:rsidRPr="00FD1AE1">
        <w:rPr>
          <w:rFonts w:ascii="Arial" w:eastAsiaTheme="minorEastAsia" w:hAnsi="Arial" w:cs="Arial"/>
        </w:rPr>
        <w:t>.</w:t>
      </w:r>
    </w:p>
    <w:bookmarkEnd w:id="31"/>
    <w:p w14:paraId="606C59B2" w14:textId="77777777" w:rsidR="00817531" w:rsidRDefault="00817531" w:rsidP="00FD1AE1">
      <w:pPr>
        <w:spacing w:line="360" w:lineRule="auto"/>
        <w:jc w:val="both"/>
        <w:rPr>
          <w:rFonts w:ascii="Arial" w:hAnsi="Arial" w:cs="Arial"/>
          <w:b/>
          <w:bCs/>
        </w:rPr>
      </w:pPr>
    </w:p>
    <w:p w14:paraId="71CA62A7" w14:textId="77777777" w:rsidR="00817531" w:rsidRDefault="00817531" w:rsidP="00FD1AE1">
      <w:pPr>
        <w:spacing w:line="360" w:lineRule="auto"/>
        <w:jc w:val="both"/>
        <w:rPr>
          <w:rFonts w:ascii="Arial" w:hAnsi="Arial" w:cs="Arial"/>
          <w:b/>
          <w:bCs/>
        </w:rPr>
      </w:pPr>
    </w:p>
    <w:p w14:paraId="364679EE" w14:textId="37B9E672" w:rsidR="009B714F" w:rsidRPr="00FD1AE1" w:rsidRDefault="00156961" w:rsidP="00FD1AE1">
      <w:pPr>
        <w:spacing w:line="360" w:lineRule="auto"/>
        <w:jc w:val="both"/>
        <w:rPr>
          <w:rFonts w:ascii="Arial" w:eastAsiaTheme="minorEastAsia" w:hAnsi="Arial" w:cs="Arial"/>
          <w:b/>
          <w:bCs/>
        </w:rPr>
      </w:pPr>
      <w:r w:rsidRPr="00FD1AE1">
        <w:rPr>
          <w:rFonts w:ascii="Arial" w:hAnsi="Arial" w:cs="Arial"/>
          <w:b/>
          <w:bCs/>
        </w:rPr>
        <w:lastRenderedPageBreak/>
        <w:t>3.4 D</w:t>
      </w:r>
      <w:r w:rsidR="00720A1D" w:rsidRPr="00FD1AE1">
        <w:rPr>
          <w:rFonts w:ascii="Arial" w:hAnsi="Arial" w:cs="Arial"/>
          <w:b/>
          <w:bCs/>
        </w:rPr>
        <w:t xml:space="preserve">iagnosis </w:t>
      </w:r>
    </w:p>
    <w:p w14:paraId="69375202" w14:textId="2A60771E" w:rsidR="00BD6E2D" w:rsidRPr="00FD1AE1" w:rsidRDefault="00BD6E2D" w:rsidP="00FD1AE1">
      <w:pPr>
        <w:spacing w:line="360" w:lineRule="auto"/>
        <w:jc w:val="both"/>
        <w:rPr>
          <w:rFonts w:ascii="Arial" w:eastAsiaTheme="minorEastAsia" w:hAnsi="Arial" w:cs="Arial"/>
        </w:rPr>
      </w:pPr>
      <w:r w:rsidRPr="00FD1AE1">
        <w:rPr>
          <w:rFonts w:ascii="Arial" w:eastAsiaTheme="minorEastAsia" w:hAnsi="Arial" w:cs="Arial"/>
        </w:rPr>
        <w:t xml:space="preserve">Autism can usually be diagnosed well before the age of </w:t>
      </w:r>
      <w:r w:rsidR="005B5D60" w:rsidRPr="00FD1AE1">
        <w:rPr>
          <w:rFonts w:ascii="Arial" w:eastAsiaTheme="minorEastAsia" w:hAnsi="Arial" w:cs="Arial"/>
        </w:rPr>
        <w:t>five</w:t>
      </w:r>
      <w:r w:rsidRPr="00FD1AE1">
        <w:rPr>
          <w:rFonts w:ascii="Arial" w:eastAsiaTheme="minorEastAsia" w:hAnsi="Arial" w:cs="Arial"/>
        </w:rPr>
        <w:t xml:space="preserve"> years. </w:t>
      </w:r>
      <w:r w:rsidR="005B5D60" w:rsidRPr="00FD1AE1">
        <w:rPr>
          <w:rFonts w:ascii="Arial" w:eastAsiaTheme="minorEastAsia" w:hAnsi="Arial" w:cs="Arial"/>
        </w:rPr>
        <w:t>However,</w:t>
      </w:r>
      <w:r w:rsidR="00CE5DBD" w:rsidRPr="00FD1AE1">
        <w:rPr>
          <w:rFonts w:ascii="Arial" w:eastAsiaTheme="minorEastAsia" w:hAnsi="Arial" w:cs="Arial"/>
        </w:rPr>
        <w:t xml:space="preserve"> </w:t>
      </w:r>
      <w:r w:rsidR="005B5D60" w:rsidRPr="00FD1AE1">
        <w:rPr>
          <w:rFonts w:ascii="Arial" w:eastAsiaTheme="minorEastAsia" w:hAnsi="Arial" w:cs="Arial"/>
        </w:rPr>
        <w:t>people with</w:t>
      </w:r>
      <w:r w:rsidRPr="00FD1AE1">
        <w:rPr>
          <w:rFonts w:ascii="Arial" w:eastAsiaTheme="minorEastAsia" w:hAnsi="Arial" w:cs="Arial"/>
        </w:rPr>
        <w:t xml:space="preserve"> good </w:t>
      </w:r>
      <w:r w:rsidR="005B5D60" w:rsidRPr="00FD1AE1">
        <w:rPr>
          <w:rFonts w:ascii="Arial" w:eastAsiaTheme="minorEastAsia" w:hAnsi="Arial" w:cs="Arial"/>
        </w:rPr>
        <w:t>communication</w:t>
      </w:r>
      <w:r w:rsidRPr="00FD1AE1">
        <w:rPr>
          <w:rFonts w:ascii="Arial" w:eastAsiaTheme="minorEastAsia" w:hAnsi="Arial" w:cs="Arial"/>
        </w:rPr>
        <w:t xml:space="preserve"> skills and intellectual ability</w:t>
      </w:r>
      <w:r w:rsidR="00BB0854" w:rsidRPr="00FD1AE1">
        <w:rPr>
          <w:rFonts w:ascii="Arial" w:eastAsiaTheme="minorEastAsia" w:hAnsi="Arial" w:cs="Arial"/>
        </w:rPr>
        <w:t xml:space="preserve"> </w:t>
      </w:r>
      <w:r w:rsidR="00AA6BAF" w:rsidRPr="00FD1AE1">
        <w:rPr>
          <w:rFonts w:ascii="Arial" w:eastAsiaTheme="minorEastAsia" w:hAnsi="Arial" w:cs="Arial"/>
        </w:rPr>
        <w:t>identified as au</w:t>
      </w:r>
      <w:r w:rsidR="00F0043A" w:rsidRPr="00FD1AE1">
        <w:rPr>
          <w:rFonts w:ascii="Arial" w:eastAsiaTheme="minorEastAsia" w:hAnsi="Arial" w:cs="Arial"/>
        </w:rPr>
        <w:t>tistics late than five years of age</w:t>
      </w:r>
      <w:r w:rsidR="00743836" w:rsidRPr="00FD1AE1">
        <w:rPr>
          <w:rFonts w:ascii="Arial" w:eastAsiaTheme="minorEastAsia" w:hAnsi="Arial" w:cs="Arial"/>
        </w:rPr>
        <w:t>.</w:t>
      </w:r>
      <w:r w:rsidR="002B3BCA" w:rsidRPr="00FD1AE1">
        <w:rPr>
          <w:rFonts w:ascii="Arial" w:eastAsiaTheme="minorEastAsia" w:hAnsi="Arial" w:cs="Arial"/>
        </w:rPr>
        <w:t xml:space="preserve"> </w:t>
      </w:r>
      <w:r w:rsidR="00A73087" w:rsidRPr="00FD1AE1">
        <w:rPr>
          <w:rFonts w:ascii="Arial" w:eastAsiaTheme="minorEastAsia" w:hAnsi="Arial" w:cs="Arial"/>
        </w:rPr>
        <w:t>(Pellicano</w:t>
      </w:r>
      <w:r w:rsidR="00583DE1" w:rsidRPr="00FD1AE1">
        <w:rPr>
          <w:rFonts w:ascii="Arial" w:eastAsiaTheme="minorEastAsia" w:hAnsi="Arial" w:cs="Arial"/>
        </w:rPr>
        <w:t xml:space="preserve"> et al, </w:t>
      </w:r>
      <w:r w:rsidR="00A73087" w:rsidRPr="00FD1AE1">
        <w:rPr>
          <w:rFonts w:ascii="Arial" w:eastAsiaTheme="minorEastAsia" w:hAnsi="Arial" w:cs="Arial"/>
        </w:rPr>
        <w:t xml:space="preserve">2013). </w:t>
      </w:r>
      <w:r w:rsidR="00FB70AB" w:rsidRPr="00FD1AE1">
        <w:rPr>
          <w:rFonts w:ascii="Arial" w:eastAsiaTheme="minorEastAsia" w:hAnsi="Arial" w:cs="Arial"/>
        </w:rPr>
        <w:t>I</w:t>
      </w:r>
      <w:r w:rsidR="006D2CB1" w:rsidRPr="00FD1AE1">
        <w:rPr>
          <w:rFonts w:ascii="Arial" w:eastAsiaTheme="minorEastAsia" w:hAnsi="Arial" w:cs="Arial"/>
        </w:rPr>
        <w:t>n the UK</w:t>
      </w:r>
      <w:r w:rsidR="00FB70AB" w:rsidRPr="00FD1AE1">
        <w:rPr>
          <w:rFonts w:ascii="Arial" w:hAnsi="Arial" w:cs="Arial"/>
        </w:rPr>
        <w:t xml:space="preserve"> </w:t>
      </w:r>
      <w:r w:rsidR="00FB70AB" w:rsidRPr="00FD1AE1">
        <w:rPr>
          <w:rFonts w:ascii="Arial" w:eastAsiaTheme="minorEastAsia" w:hAnsi="Arial" w:cs="Arial"/>
        </w:rPr>
        <w:t xml:space="preserve">Health </w:t>
      </w:r>
      <w:bookmarkStart w:id="32" w:name="_Hlk101806394"/>
      <w:r w:rsidR="00FB70AB" w:rsidRPr="00FD1AE1">
        <w:rPr>
          <w:rFonts w:ascii="Arial" w:eastAsiaTheme="minorEastAsia" w:hAnsi="Arial" w:cs="Arial"/>
        </w:rPr>
        <w:t>professionals</w:t>
      </w:r>
      <w:bookmarkEnd w:id="32"/>
      <w:r w:rsidR="00FB70AB" w:rsidRPr="00FD1AE1">
        <w:rPr>
          <w:rFonts w:ascii="Arial" w:eastAsiaTheme="minorEastAsia" w:hAnsi="Arial" w:cs="Arial"/>
        </w:rPr>
        <w:t xml:space="preserve"> </w:t>
      </w:r>
      <w:r w:rsidR="00E07C65" w:rsidRPr="00FD1AE1">
        <w:rPr>
          <w:rFonts w:ascii="Arial" w:eastAsiaTheme="minorEastAsia" w:hAnsi="Arial" w:cs="Arial"/>
        </w:rPr>
        <w:t xml:space="preserve">uses the ICD-10 Manual </w:t>
      </w:r>
      <w:r w:rsidR="00BA7B7A" w:rsidRPr="00FD1AE1">
        <w:rPr>
          <w:rFonts w:ascii="Arial" w:eastAsiaTheme="minorEastAsia" w:hAnsi="Arial" w:cs="Arial"/>
        </w:rPr>
        <w:t>to</w:t>
      </w:r>
      <w:r w:rsidR="00E07C65" w:rsidRPr="00FD1AE1">
        <w:rPr>
          <w:rFonts w:ascii="Arial" w:eastAsiaTheme="minorEastAsia" w:hAnsi="Arial" w:cs="Arial"/>
        </w:rPr>
        <w:t xml:space="preserve"> diagnos</w:t>
      </w:r>
      <w:r w:rsidR="00BA7B7A" w:rsidRPr="00FD1AE1">
        <w:rPr>
          <w:rFonts w:ascii="Arial" w:eastAsiaTheme="minorEastAsia" w:hAnsi="Arial" w:cs="Arial"/>
        </w:rPr>
        <w:t xml:space="preserve">e </w:t>
      </w:r>
      <w:r w:rsidR="00E07C65" w:rsidRPr="00FD1AE1">
        <w:rPr>
          <w:rFonts w:ascii="Arial" w:eastAsiaTheme="minorEastAsia" w:hAnsi="Arial" w:cs="Arial"/>
        </w:rPr>
        <w:t>autism</w:t>
      </w:r>
      <w:r w:rsidR="00BD3DAD" w:rsidRPr="00FD1AE1">
        <w:rPr>
          <w:rFonts w:ascii="Arial" w:eastAsiaTheme="minorEastAsia" w:hAnsi="Arial" w:cs="Arial"/>
        </w:rPr>
        <w:t>.</w:t>
      </w:r>
      <w:r w:rsidR="001146E1" w:rsidRPr="00FD1AE1">
        <w:rPr>
          <w:rFonts w:ascii="Arial" w:hAnsi="Arial" w:cs="Arial"/>
        </w:rPr>
        <w:t xml:space="preserve"> </w:t>
      </w:r>
      <w:r w:rsidR="00990EA7">
        <w:rPr>
          <w:rFonts w:ascii="Arial" w:hAnsi="Arial" w:cs="Arial"/>
        </w:rPr>
        <w:t>T</w:t>
      </w:r>
      <w:r w:rsidR="0009306B" w:rsidRPr="00FD1AE1">
        <w:rPr>
          <w:rFonts w:ascii="Arial" w:hAnsi="Arial" w:cs="Arial"/>
        </w:rPr>
        <w:t>he c</w:t>
      </w:r>
      <w:r w:rsidR="00F26641" w:rsidRPr="00FD1AE1">
        <w:rPr>
          <w:rFonts w:ascii="Arial" w:hAnsi="Arial" w:cs="Arial"/>
        </w:rPr>
        <w:t xml:space="preserve">hildren below the age of </w:t>
      </w:r>
      <w:r w:rsidR="0009306B" w:rsidRPr="00FD1AE1">
        <w:rPr>
          <w:rFonts w:ascii="Arial" w:hAnsi="Arial" w:cs="Arial"/>
        </w:rPr>
        <w:t>five</w:t>
      </w:r>
      <w:r w:rsidR="00F26641" w:rsidRPr="00FD1AE1">
        <w:rPr>
          <w:rFonts w:ascii="Arial" w:hAnsi="Arial" w:cs="Arial"/>
        </w:rPr>
        <w:t xml:space="preserve"> maybe assessed by a health visitor</w:t>
      </w:r>
      <w:r w:rsidR="00751EB9" w:rsidRPr="00FD1AE1">
        <w:rPr>
          <w:rFonts w:ascii="Arial" w:hAnsi="Arial" w:cs="Arial"/>
        </w:rPr>
        <w:t xml:space="preserve"> or </w:t>
      </w:r>
      <w:r w:rsidR="00F26641" w:rsidRPr="00FD1AE1">
        <w:rPr>
          <w:rFonts w:ascii="Arial" w:hAnsi="Arial" w:cs="Arial"/>
        </w:rPr>
        <w:t>Special Educational Needs (SENCO) staff</w:t>
      </w:r>
      <w:r w:rsidR="009838BA" w:rsidRPr="00FD1AE1">
        <w:rPr>
          <w:rFonts w:ascii="Arial" w:hAnsi="Arial" w:cs="Arial"/>
        </w:rPr>
        <w:t xml:space="preserve">. </w:t>
      </w:r>
      <w:r w:rsidR="00BE3663">
        <w:rPr>
          <w:rFonts w:ascii="Arial" w:eastAsiaTheme="minorEastAsia" w:hAnsi="Arial" w:cs="Arial"/>
        </w:rPr>
        <w:t>Therefore</w:t>
      </w:r>
      <w:r w:rsidR="001146E1" w:rsidRPr="00FD1AE1">
        <w:rPr>
          <w:rFonts w:ascii="Arial" w:eastAsiaTheme="minorEastAsia" w:hAnsi="Arial" w:cs="Arial"/>
        </w:rPr>
        <w:t>, the professionals will gather information from the individual using diagnostic tools</w:t>
      </w:r>
      <w:r w:rsidR="00C15BD3" w:rsidRPr="00FD1AE1">
        <w:rPr>
          <w:rFonts w:ascii="Arial" w:eastAsiaTheme="minorEastAsia" w:hAnsi="Arial" w:cs="Arial"/>
        </w:rPr>
        <w:t xml:space="preserve"> such as Diagnostic Interview for Social and Communication Disorders (DISCO), </w:t>
      </w:r>
      <w:r w:rsidR="0061037C" w:rsidRPr="00FD1AE1">
        <w:rPr>
          <w:rFonts w:ascii="Arial" w:eastAsiaTheme="minorEastAsia" w:hAnsi="Arial" w:cs="Arial"/>
        </w:rPr>
        <w:t>t</w:t>
      </w:r>
      <w:r w:rsidR="00F702E0" w:rsidRPr="00FD1AE1">
        <w:rPr>
          <w:rFonts w:ascii="Arial" w:eastAsiaTheme="minorEastAsia" w:hAnsi="Arial" w:cs="Arial"/>
        </w:rPr>
        <w:t>he Autism Diagnostic Observation Schedule (ADOS)</w:t>
      </w:r>
      <w:r w:rsidR="00AA7E26" w:rsidRPr="00FD1AE1">
        <w:rPr>
          <w:rFonts w:ascii="Arial" w:eastAsiaTheme="minorEastAsia" w:hAnsi="Arial" w:cs="Arial"/>
        </w:rPr>
        <w:t xml:space="preserve">, </w:t>
      </w:r>
      <w:r w:rsidR="009A26C1" w:rsidRPr="00FD1AE1">
        <w:rPr>
          <w:rFonts w:ascii="Arial" w:eastAsiaTheme="minorEastAsia" w:hAnsi="Arial" w:cs="Arial"/>
        </w:rPr>
        <w:t xml:space="preserve">and </w:t>
      </w:r>
      <w:r w:rsidR="0061037C" w:rsidRPr="00FD1AE1">
        <w:rPr>
          <w:rFonts w:ascii="Arial" w:eastAsiaTheme="minorEastAsia" w:hAnsi="Arial" w:cs="Arial"/>
        </w:rPr>
        <w:t>the Autism Diagnostic Interview – Revised (ADI-R)</w:t>
      </w:r>
      <w:r w:rsidR="00C23FD3" w:rsidRPr="00FD1AE1">
        <w:rPr>
          <w:rFonts w:ascii="Arial" w:eastAsiaTheme="minorEastAsia" w:hAnsi="Arial" w:cs="Arial"/>
        </w:rPr>
        <w:t>.</w:t>
      </w:r>
      <w:r w:rsidR="00C94F4E" w:rsidRPr="00FD1AE1">
        <w:rPr>
          <w:rFonts w:ascii="Arial" w:hAnsi="Arial" w:cs="Arial"/>
        </w:rPr>
        <w:t xml:space="preserve"> </w:t>
      </w:r>
      <w:r w:rsidR="006E05AF" w:rsidRPr="00FD1AE1">
        <w:rPr>
          <w:rFonts w:ascii="Arial" w:eastAsiaTheme="minorEastAsia" w:hAnsi="Arial" w:cs="Arial"/>
        </w:rPr>
        <w:t>These</w:t>
      </w:r>
      <w:r w:rsidR="00C94F4E" w:rsidRPr="00FD1AE1">
        <w:rPr>
          <w:rFonts w:ascii="Arial" w:eastAsiaTheme="minorEastAsia" w:hAnsi="Arial" w:cs="Arial"/>
        </w:rPr>
        <w:t xml:space="preserve"> tools based on </w:t>
      </w:r>
      <w:r w:rsidR="00BC6C0A" w:rsidRPr="00BC6C0A">
        <w:rPr>
          <w:rFonts w:ascii="Arial" w:eastAsiaTheme="minorEastAsia" w:hAnsi="Arial" w:cs="Arial"/>
        </w:rPr>
        <w:t xml:space="preserve">semi-structured </w:t>
      </w:r>
      <w:r w:rsidR="00C94F4E" w:rsidRPr="00FD1AE1">
        <w:rPr>
          <w:rFonts w:ascii="Arial" w:eastAsiaTheme="minorEastAsia" w:hAnsi="Arial" w:cs="Arial"/>
        </w:rPr>
        <w:t>interview and direct observation of the patient’s behaviour and development.</w:t>
      </w:r>
      <w:r w:rsidR="006E05AF" w:rsidRPr="00FD1AE1">
        <w:rPr>
          <w:rFonts w:ascii="Arial" w:hAnsi="Arial" w:cs="Arial"/>
        </w:rPr>
        <w:t xml:space="preserve"> </w:t>
      </w:r>
      <w:r w:rsidR="006E05AF" w:rsidRPr="00FD1AE1">
        <w:rPr>
          <w:rFonts w:ascii="Arial" w:eastAsiaTheme="minorEastAsia" w:hAnsi="Arial" w:cs="Arial"/>
        </w:rPr>
        <w:t>(National Autistic Society, 2020).</w:t>
      </w:r>
    </w:p>
    <w:p w14:paraId="5CCB7C70" w14:textId="77777777" w:rsidR="00817531" w:rsidRPr="00817531" w:rsidRDefault="142FEE1B" w:rsidP="00817531">
      <w:pPr>
        <w:pStyle w:val="ListParagraph"/>
        <w:numPr>
          <w:ilvl w:val="1"/>
          <w:numId w:val="17"/>
        </w:numPr>
        <w:spacing w:line="360" w:lineRule="auto"/>
        <w:jc w:val="both"/>
        <w:rPr>
          <w:rFonts w:ascii="Arial" w:eastAsiaTheme="minorEastAsia" w:hAnsi="Arial" w:cs="Arial"/>
          <w:b/>
          <w:bCs/>
        </w:rPr>
      </w:pPr>
      <w:r w:rsidRPr="00FD1AE1">
        <w:rPr>
          <w:rFonts w:ascii="Arial" w:hAnsi="Arial" w:cs="Arial"/>
          <w:b/>
          <w:bCs/>
        </w:rPr>
        <w:t xml:space="preserve">Current </w:t>
      </w:r>
      <w:r w:rsidR="00720A1D" w:rsidRPr="00FD1AE1">
        <w:rPr>
          <w:rFonts w:ascii="Arial" w:hAnsi="Arial" w:cs="Arial"/>
          <w:b/>
          <w:bCs/>
        </w:rPr>
        <w:t xml:space="preserve">treatment </w:t>
      </w:r>
    </w:p>
    <w:p w14:paraId="17E5EBE7" w14:textId="050AB970" w:rsidR="00817531" w:rsidRPr="00817531" w:rsidRDefault="00817531" w:rsidP="00817531">
      <w:pPr>
        <w:spacing w:line="360" w:lineRule="auto"/>
        <w:jc w:val="both"/>
        <w:rPr>
          <w:rFonts w:ascii="Arial" w:eastAsiaTheme="minorEastAsia" w:hAnsi="Arial" w:cs="Arial"/>
        </w:rPr>
      </w:pPr>
      <w:r w:rsidRPr="00817531">
        <w:rPr>
          <w:rFonts w:ascii="Arial" w:eastAsiaTheme="minorEastAsia" w:hAnsi="Arial" w:cs="Arial"/>
        </w:rPr>
        <w:t>The early interventions</w:t>
      </w:r>
      <w:r>
        <w:rPr>
          <w:rFonts w:ascii="Arial" w:eastAsiaTheme="minorEastAsia" w:hAnsi="Arial" w:cs="Arial"/>
        </w:rPr>
        <w:t xml:space="preserve"> can help in</w:t>
      </w:r>
      <w:r w:rsidRPr="00817531">
        <w:rPr>
          <w:rFonts w:ascii="Arial" w:eastAsiaTheme="minorEastAsia" w:hAnsi="Arial" w:cs="Arial"/>
        </w:rPr>
        <w:t xml:space="preserve"> managing</w:t>
      </w:r>
      <w:r w:rsidRPr="00817531">
        <w:rPr>
          <w:rFonts w:ascii="Arial" w:eastAsiaTheme="minorEastAsia" w:hAnsi="Arial" w:cs="Arial"/>
        </w:rPr>
        <w:t xml:space="preserve"> symptoms/distress experienced</w:t>
      </w:r>
      <w:r>
        <w:rPr>
          <w:rFonts w:ascii="Arial" w:eastAsiaTheme="minorEastAsia" w:hAnsi="Arial" w:cs="Arial"/>
        </w:rPr>
        <w:t>. (NHS. 2019).</w:t>
      </w:r>
    </w:p>
    <w:p w14:paraId="5C8E71AA" w14:textId="0D554EA3" w:rsidR="00955A24" w:rsidRPr="00FD1AE1" w:rsidRDefault="00720A1D" w:rsidP="00FD1AE1">
      <w:pPr>
        <w:pStyle w:val="ListParagraph"/>
        <w:numPr>
          <w:ilvl w:val="1"/>
          <w:numId w:val="17"/>
        </w:numPr>
        <w:spacing w:line="360" w:lineRule="auto"/>
        <w:jc w:val="both"/>
        <w:rPr>
          <w:rFonts w:ascii="Arial" w:eastAsiaTheme="minorEastAsia" w:hAnsi="Arial" w:cs="Arial"/>
          <w:b/>
          <w:bCs/>
        </w:rPr>
      </w:pPr>
      <w:r w:rsidRPr="00FD1AE1">
        <w:rPr>
          <w:rFonts w:ascii="Arial" w:hAnsi="Arial" w:cs="Arial"/>
          <w:b/>
          <w:bCs/>
        </w:rPr>
        <w:t>measurements of rehabilitation</w:t>
      </w:r>
    </w:p>
    <w:p w14:paraId="38D68150" w14:textId="135ED22E" w:rsidR="00E3603D" w:rsidRPr="00FD1AE1" w:rsidRDefault="00171A4A" w:rsidP="00FD1AE1">
      <w:pPr>
        <w:spacing w:line="360" w:lineRule="auto"/>
        <w:jc w:val="both"/>
        <w:rPr>
          <w:rFonts w:ascii="Arial" w:eastAsiaTheme="minorEastAsia" w:hAnsi="Arial" w:cs="Arial"/>
        </w:rPr>
      </w:pPr>
      <w:r w:rsidRPr="00FD1AE1">
        <w:rPr>
          <w:rFonts w:ascii="Arial" w:eastAsiaTheme="minorEastAsia" w:hAnsi="Arial" w:cs="Arial"/>
        </w:rPr>
        <w:t xml:space="preserve">The healthcare professional can </w:t>
      </w:r>
      <w:r w:rsidR="00535E3A" w:rsidRPr="00FD1AE1">
        <w:rPr>
          <w:rFonts w:ascii="Arial" w:eastAsiaTheme="minorEastAsia" w:hAnsi="Arial" w:cs="Arial"/>
        </w:rPr>
        <w:t>measure</w:t>
      </w:r>
      <w:r w:rsidRPr="00FD1AE1">
        <w:rPr>
          <w:rFonts w:ascii="Arial" w:eastAsiaTheme="minorEastAsia" w:hAnsi="Arial" w:cs="Arial"/>
        </w:rPr>
        <w:t xml:space="preserve"> the rehabilitation on people</w:t>
      </w:r>
      <w:r w:rsidR="00921DFC">
        <w:rPr>
          <w:rFonts w:ascii="Arial" w:eastAsiaTheme="minorEastAsia" w:hAnsi="Arial" w:cs="Arial"/>
        </w:rPr>
        <w:t xml:space="preserve"> with</w:t>
      </w:r>
      <w:r w:rsidRPr="00FD1AE1">
        <w:rPr>
          <w:rFonts w:ascii="Arial" w:eastAsiaTheme="minorEastAsia" w:hAnsi="Arial" w:cs="Arial"/>
        </w:rPr>
        <w:t xml:space="preserve"> autism </w:t>
      </w:r>
      <w:r w:rsidR="001B1F9E" w:rsidRPr="00FD1AE1">
        <w:rPr>
          <w:rFonts w:ascii="Arial" w:eastAsiaTheme="minorEastAsia" w:hAnsi="Arial" w:cs="Arial"/>
        </w:rPr>
        <w:t>through</w:t>
      </w:r>
      <w:r w:rsidR="00813A51" w:rsidRPr="00FD1AE1">
        <w:rPr>
          <w:rFonts w:ascii="Arial" w:eastAsiaTheme="minorEastAsia" w:hAnsi="Arial" w:cs="Arial"/>
        </w:rPr>
        <w:t xml:space="preserve"> observation</w:t>
      </w:r>
      <w:r w:rsidR="00B62660" w:rsidRPr="00FD1AE1">
        <w:rPr>
          <w:rFonts w:ascii="Arial" w:eastAsiaTheme="minorEastAsia" w:hAnsi="Arial" w:cs="Arial"/>
        </w:rPr>
        <w:t xml:space="preserve">. Because if the treatment is not working the patient </w:t>
      </w:r>
      <w:r w:rsidR="00570C75" w:rsidRPr="00FD1AE1">
        <w:rPr>
          <w:rFonts w:ascii="Arial" w:eastAsiaTheme="minorEastAsia" w:hAnsi="Arial" w:cs="Arial"/>
        </w:rPr>
        <w:t>would</w:t>
      </w:r>
      <w:r w:rsidR="00B62660" w:rsidRPr="00FD1AE1">
        <w:rPr>
          <w:rFonts w:ascii="Arial" w:eastAsiaTheme="minorEastAsia" w:hAnsi="Arial" w:cs="Arial"/>
        </w:rPr>
        <w:t xml:space="preserve"> be agitative and </w:t>
      </w:r>
      <w:r w:rsidR="00570C75" w:rsidRPr="00FD1AE1">
        <w:rPr>
          <w:rFonts w:ascii="Arial" w:eastAsiaTheme="minorEastAsia" w:hAnsi="Arial" w:cs="Arial"/>
        </w:rPr>
        <w:t xml:space="preserve">can </w:t>
      </w:r>
      <w:r w:rsidR="00622AC1" w:rsidRPr="00FD1AE1">
        <w:rPr>
          <w:rFonts w:ascii="Arial" w:eastAsiaTheme="minorEastAsia" w:hAnsi="Arial" w:cs="Arial"/>
        </w:rPr>
        <w:t>show challenge behaviour.</w:t>
      </w:r>
      <w:r w:rsidR="0061432F" w:rsidRPr="00FD1AE1">
        <w:rPr>
          <w:rFonts w:ascii="Arial" w:eastAsiaTheme="minorEastAsia" w:hAnsi="Arial" w:cs="Arial"/>
        </w:rPr>
        <w:t xml:space="preserve"> </w:t>
      </w:r>
      <w:r w:rsidR="00A9781F" w:rsidRPr="00FD1AE1">
        <w:rPr>
          <w:rFonts w:ascii="Arial" w:eastAsiaTheme="minorEastAsia" w:hAnsi="Arial" w:cs="Arial"/>
        </w:rPr>
        <w:t>Usually,</w:t>
      </w:r>
      <w:r w:rsidR="008C6227" w:rsidRPr="00FD1AE1">
        <w:rPr>
          <w:rFonts w:ascii="Arial" w:eastAsiaTheme="minorEastAsia" w:hAnsi="Arial" w:cs="Arial"/>
        </w:rPr>
        <w:t xml:space="preserve"> the professional can go to school </w:t>
      </w:r>
      <w:r w:rsidR="00535E3A" w:rsidRPr="00FD1AE1">
        <w:rPr>
          <w:rFonts w:ascii="Arial" w:eastAsiaTheme="minorEastAsia" w:hAnsi="Arial" w:cs="Arial"/>
        </w:rPr>
        <w:t>to observe the children</w:t>
      </w:r>
      <w:r w:rsidR="008243D7" w:rsidRPr="00FD1AE1">
        <w:rPr>
          <w:rFonts w:ascii="Arial" w:eastAsiaTheme="minorEastAsia" w:hAnsi="Arial" w:cs="Arial"/>
        </w:rPr>
        <w:t xml:space="preserve"> even before the diagnosis and after as well</w:t>
      </w:r>
      <w:r w:rsidR="00836361">
        <w:rPr>
          <w:rFonts w:ascii="Arial" w:eastAsiaTheme="minorEastAsia" w:hAnsi="Arial" w:cs="Arial"/>
        </w:rPr>
        <w:t>,</w:t>
      </w:r>
      <w:r w:rsidR="00FB46F3" w:rsidRPr="00FD1AE1">
        <w:rPr>
          <w:rFonts w:ascii="Arial" w:eastAsiaTheme="minorEastAsia" w:hAnsi="Arial" w:cs="Arial"/>
        </w:rPr>
        <w:t xml:space="preserve"> to see if the treatment is working</w:t>
      </w:r>
      <w:r w:rsidR="00E36D51" w:rsidRPr="00FD1AE1">
        <w:rPr>
          <w:rFonts w:ascii="Arial" w:eastAsiaTheme="minorEastAsia" w:hAnsi="Arial" w:cs="Arial"/>
        </w:rPr>
        <w:t xml:space="preserve">. So, </w:t>
      </w:r>
      <w:r w:rsidR="000E274A" w:rsidRPr="00FD1AE1">
        <w:rPr>
          <w:rFonts w:ascii="Arial" w:eastAsiaTheme="minorEastAsia" w:hAnsi="Arial" w:cs="Arial"/>
        </w:rPr>
        <w:t xml:space="preserve">the profession observed a child in </w:t>
      </w:r>
      <w:r w:rsidR="00C623B0" w:rsidRPr="00FD1AE1">
        <w:rPr>
          <w:rFonts w:ascii="Arial" w:eastAsiaTheme="minorEastAsia" w:hAnsi="Arial" w:cs="Arial"/>
        </w:rPr>
        <w:t>a period</w:t>
      </w:r>
      <w:r w:rsidR="00BB2BB9" w:rsidRPr="00FD1AE1">
        <w:rPr>
          <w:rFonts w:ascii="Arial" w:eastAsiaTheme="minorEastAsia" w:hAnsi="Arial" w:cs="Arial"/>
        </w:rPr>
        <w:t xml:space="preserve"> </w:t>
      </w:r>
      <w:r w:rsidR="000E274A" w:rsidRPr="00FD1AE1">
        <w:rPr>
          <w:rFonts w:ascii="Arial" w:eastAsiaTheme="minorEastAsia" w:hAnsi="Arial" w:cs="Arial"/>
        </w:rPr>
        <w:t xml:space="preserve">based on </w:t>
      </w:r>
      <w:r w:rsidR="00A9781F" w:rsidRPr="00FD1AE1">
        <w:rPr>
          <w:rFonts w:ascii="Arial" w:eastAsiaTheme="minorEastAsia" w:hAnsi="Arial" w:cs="Arial"/>
        </w:rPr>
        <w:t>Autism Diagnostic Observation</w:t>
      </w:r>
      <w:r w:rsidR="00373412" w:rsidRPr="00FD1AE1">
        <w:rPr>
          <w:rFonts w:ascii="Arial" w:eastAsiaTheme="minorEastAsia" w:hAnsi="Arial" w:cs="Arial"/>
        </w:rPr>
        <w:t xml:space="preserve"> </w:t>
      </w:r>
      <w:r w:rsidR="00FE39B9" w:rsidRPr="00FD1AE1">
        <w:rPr>
          <w:rFonts w:ascii="Arial" w:eastAsiaTheme="minorEastAsia" w:hAnsi="Arial" w:cs="Arial"/>
        </w:rPr>
        <w:t xml:space="preserve">Schedule </w:t>
      </w:r>
      <w:r w:rsidR="00373412" w:rsidRPr="00FD1AE1">
        <w:rPr>
          <w:rFonts w:ascii="Arial" w:eastAsiaTheme="minorEastAsia" w:hAnsi="Arial" w:cs="Arial"/>
        </w:rPr>
        <w:t xml:space="preserve">(If a child </w:t>
      </w:r>
      <w:r w:rsidR="00FE39B9" w:rsidRPr="00FD1AE1">
        <w:rPr>
          <w:rFonts w:ascii="Arial" w:eastAsiaTheme="minorEastAsia" w:hAnsi="Arial" w:cs="Arial"/>
        </w:rPr>
        <w:t>responds</w:t>
      </w:r>
      <w:r w:rsidR="00373412" w:rsidRPr="00FD1AE1">
        <w:rPr>
          <w:rFonts w:ascii="Arial" w:eastAsiaTheme="minorEastAsia" w:hAnsi="Arial" w:cs="Arial"/>
        </w:rPr>
        <w:t xml:space="preserve"> with his name, follow teacher’s instruction, </w:t>
      </w:r>
      <w:r w:rsidR="00BD52BB" w:rsidRPr="00FD1AE1">
        <w:rPr>
          <w:rFonts w:ascii="Arial" w:eastAsiaTheme="minorEastAsia" w:hAnsi="Arial" w:cs="Arial"/>
        </w:rPr>
        <w:t>participating in school activities</w:t>
      </w:r>
      <w:r w:rsidR="00C623B0" w:rsidRPr="00FD1AE1">
        <w:rPr>
          <w:rFonts w:ascii="Arial" w:eastAsiaTheme="minorEastAsia" w:hAnsi="Arial" w:cs="Arial"/>
        </w:rPr>
        <w:t>)</w:t>
      </w:r>
      <w:r w:rsidR="00BB2BB9" w:rsidRPr="00FD1AE1">
        <w:rPr>
          <w:rFonts w:ascii="Arial" w:eastAsiaTheme="minorEastAsia" w:hAnsi="Arial" w:cs="Arial"/>
        </w:rPr>
        <w:t>, and</w:t>
      </w:r>
      <w:r w:rsidR="00AE49AB" w:rsidRPr="00FD1AE1">
        <w:rPr>
          <w:rFonts w:ascii="Arial" w:eastAsiaTheme="minorEastAsia" w:hAnsi="Arial" w:cs="Arial"/>
        </w:rPr>
        <w:t xml:space="preserve"> compare the report of observation</w:t>
      </w:r>
      <w:r w:rsidR="00D43706" w:rsidRPr="00FD1AE1">
        <w:rPr>
          <w:rFonts w:ascii="Arial" w:eastAsiaTheme="minorEastAsia" w:hAnsi="Arial" w:cs="Arial"/>
        </w:rPr>
        <w:t xml:space="preserve"> to see if the treatment is working.</w:t>
      </w:r>
      <w:r w:rsidR="00D64EC8" w:rsidRPr="00FD1AE1">
        <w:rPr>
          <w:rFonts w:ascii="Arial" w:eastAsiaTheme="minorEastAsia" w:hAnsi="Arial" w:cs="Arial"/>
        </w:rPr>
        <w:t xml:space="preserve"> Also, </w:t>
      </w:r>
      <w:r w:rsidR="00E3603D" w:rsidRPr="00FD1AE1">
        <w:rPr>
          <w:rFonts w:ascii="Arial" w:eastAsiaTheme="minorEastAsia" w:hAnsi="Arial" w:cs="Arial"/>
        </w:rPr>
        <w:t>the healthcare</w:t>
      </w:r>
      <w:r w:rsidR="000F4BFE" w:rsidRPr="00FD1AE1">
        <w:rPr>
          <w:rFonts w:ascii="Arial" w:eastAsiaTheme="minorEastAsia" w:hAnsi="Arial" w:cs="Arial"/>
        </w:rPr>
        <w:t xml:space="preserve"> </w:t>
      </w:r>
      <w:r w:rsidR="002671B0" w:rsidRPr="00FD1AE1">
        <w:rPr>
          <w:rFonts w:ascii="Arial" w:eastAsiaTheme="minorEastAsia" w:hAnsi="Arial" w:cs="Arial"/>
        </w:rPr>
        <w:t xml:space="preserve">profession can measure the rehabilitation </w:t>
      </w:r>
      <w:r w:rsidR="002158EB" w:rsidRPr="00FD1AE1">
        <w:rPr>
          <w:rFonts w:ascii="Arial" w:eastAsiaTheme="minorEastAsia" w:hAnsi="Arial" w:cs="Arial"/>
        </w:rPr>
        <w:t>by evaluating if the</w:t>
      </w:r>
      <w:r w:rsidR="007078DE" w:rsidRPr="00FD1AE1">
        <w:rPr>
          <w:rFonts w:ascii="Arial" w:eastAsiaTheme="minorEastAsia" w:hAnsi="Arial" w:cs="Arial"/>
        </w:rPr>
        <w:t xml:space="preserve"> medication</w:t>
      </w:r>
      <w:r w:rsidR="002158EB" w:rsidRPr="00FD1AE1">
        <w:rPr>
          <w:rFonts w:ascii="Arial" w:eastAsiaTheme="minorEastAsia" w:hAnsi="Arial" w:cs="Arial"/>
        </w:rPr>
        <w:t xml:space="preserve"> </w:t>
      </w:r>
      <w:r w:rsidR="00856467" w:rsidRPr="00FD1AE1">
        <w:rPr>
          <w:rFonts w:ascii="Arial" w:eastAsiaTheme="minorEastAsia" w:hAnsi="Arial" w:cs="Arial"/>
        </w:rPr>
        <w:t>is</w:t>
      </w:r>
      <w:r w:rsidR="002158EB" w:rsidRPr="00FD1AE1">
        <w:rPr>
          <w:rFonts w:ascii="Arial" w:eastAsiaTheme="minorEastAsia" w:hAnsi="Arial" w:cs="Arial"/>
        </w:rPr>
        <w:t xml:space="preserve"> working</w:t>
      </w:r>
      <w:r w:rsidR="005422CA" w:rsidRPr="00FD1AE1">
        <w:rPr>
          <w:rFonts w:ascii="Arial" w:eastAsiaTheme="minorEastAsia" w:hAnsi="Arial" w:cs="Arial"/>
        </w:rPr>
        <w:t xml:space="preserve"> </w:t>
      </w:r>
      <w:r w:rsidR="00856467" w:rsidRPr="00FD1AE1">
        <w:rPr>
          <w:rFonts w:ascii="Arial" w:eastAsiaTheme="minorEastAsia" w:hAnsi="Arial" w:cs="Arial"/>
        </w:rPr>
        <w:t>and</w:t>
      </w:r>
      <w:r w:rsidR="005422CA" w:rsidRPr="00FD1AE1">
        <w:rPr>
          <w:rFonts w:ascii="Arial" w:eastAsiaTheme="minorEastAsia" w:hAnsi="Arial" w:cs="Arial"/>
        </w:rPr>
        <w:t xml:space="preserve"> </w:t>
      </w:r>
      <w:r w:rsidR="007F4827" w:rsidRPr="00FD1AE1">
        <w:rPr>
          <w:rFonts w:ascii="Arial" w:eastAsiaTheme="minorEastAsia" w:hAnsi="Arial" w:cs="Arial"/>
        </w:rPr>
        <w:t>sometimes,</w:t>
      </w:r>
      <w:r w:rsidR="005422CA" w:rsidRPr="00FD1AE1">
        <w:rPr>
          <w:rFonts w:ascii="Arial" w:eastAsiaTheme="minorEastAsia" w:hAnsi="Arial" w:cs="Arial"/>
        </w:rPr>
        <w:t xml:space="preserve"> they need to change the medication</w:t>
      </w:r>
      <w:r w:rsidR="00E3603D" w:rsidRPr="00FD1AE1">
        <w:rPr>
          <w:rFonts w:ascii="Arial" w:eastAsiaTheme="minorEastAsia" w:hAnsi="Arial" w:cs="Arial"/>
        </w:rPr>
        <w:t xml:space="preserve"> that suitable for the patient</w:t>
      </w:r>
      <w:r w:rsidR="007F4827" w:rsidRPr="00FD1AE1">
        <w:rPr>
          <w:rFonts w:ascii="Arial" w:eastAsiaTheme="minorEastAsia" w:hAnsi="Arial" w:cs="Arial"/>
        </w:rPr>
        <w:t>. (Hus and Lord, 2014).</w:t>
      </w:r>
    </w:p>
    <w:p w14:paraId="4C679AAB" w14:textId="77777777" w:rsidR="00587926" w:rsidRPr="00587926" w:rsidRDefault="00587926" w:rsidP="00587926">
      <w:pPr>
        <w:spacing w:line="360" w:lineRule="auto"/>
        <w:jc w:val="both"/>
        <w:rPr>
          <w:rFonts w:ascii="Arial" w:eastAsiaTheme="minorEastAsia" w:hAnsi="Arial" w:cs="Arial"/>
          <w:b/>
          <w:bCs/>
        </w:rPr>
      </w:pPr>
      <w:r w:rsidRPr="00587926">
        <w:rPr>
          <w:rFonts w:ascii="Arial" w:eastAsiaTheme="minorEastAsia" w:hAnsi="Arial" w:cs="Arial"/>
          <w:b/>
          <w:bCs/>
        </w:rPr>
        <w:t>3.8 Guidance and principle of care.</w:t>
      </w:r>
    </w:p>
    <w:p w14:paraId="3DA55EC6" w14:textId="137E8178" w:rsidR="00587926" w:rsidRPr="00587926" w:rsidRDefault="00587926" w:rsidP="00587926">
      <w:pPr>
        <w:spacing w:line="360" w:lineRule="auto"/>
        <w:jc w:val="both"/>
        <w:rPr>
          <w:rFonts w:ascii="Arial" w:eastAsiaTheme="minorEastAsia" w:hAnsi="Arial" w:cs="Arial"/>
        </w:rPr>
      </w:pPr>
      <w:r w:rsidRPr="00587926">
        <w:rPr>
          <w:rFonts w:ascii="Arial" w:eastAsiaTheme="minorEastAsia" w:hAnsi="Arial" w:cs="Arial"/>
        </w:rPr>
        <w:t>NICE ensuring all children or young adult diagnosed with autism can access to health care services, giving them opportunities to take part in enjoyable activities, and want the healthcare professional to work in person-centre manner by including them, their family, partner, or carer in all decision concerning their care and treatment and respecting their dignity and confidentiality. (NICE, 2021).</w:t>
      </w:r>
    </w:p>
    <w:p w14:paraId="032343AE" w14:textId="420812C8" w:rsidR="00587926" w:rsidRDefault="00587926" w:rsidP="00587926">
      <w:pPr>
        <w:spacing w:line="360" w:lineRule="auto"/>
        <w:jc w:val="both"/>
        <w:rPr>
          <w:rFonts w:ascii="Arial" w:eastAsiaTheme="minorEastAsia" w:hAnsi="Arial" w:cs="Arial"/>
          <w:b/>
          <w:bCs/>
        </w:rPr>
      </w:pPr>
      <w:r w:rsidRPr="00587926">
        <w:rPr>
          <w:rFonts w:ascii="Arial" w:eastAsiaTheme="minorEastAsia" w:hAnsi="Arial" w:cs="Arial"/>
        </w:rPr>
        <w:t>The National Autistic Society</w:t>
      </w:r>
      <w:r w:rsidR="00E50A5F">
        <w:rPr>
          <w:rFonts w:ascii="Arial" w:eastAsiaTheme="minorEastAsia" w:hAnsi="Arial" w:cs="Arial"/>
        </w:rPr>
        <w:t xml:space="preserve"> </w:t>
      </w:r>
      <w:r w:rsidRPr="00587926">
        <w:rPr>
          <w:rFonts w:ascii="Arial" w:eastAsiaTheme="minorEastAsia" w:hAnsi="Arial" w:cs="Arial"/>
        </w:rPr>
        <w:t xml:space="preserve">improving autistic children and </w:t>
      </w:r>
      <w:r w:rsidR="00C91281">
        <w:rPr>
          <w:rFonts w:ascii="Arial" w:eastAsiaTheme="minorEastAsia" w:hAnsi="Arial" w:cs="Arial"/>
        </w:rPr>
        <w:t>adult</w:t>
      </w:r>
      <w:r w:rsidRPr="00587926">
        <w:rPr>
          <w:rFonts w:ascii="Arial" w:eastAsiaTheme="minorEastAsia" w:hAnsi="Arial" w:cs="Arial"/>
        </w:rPr>
        <w:t xml:space="preserve"> access to education</w:t>
      </w:r>
      <w:r w:rsidR="00322653">
        <w:rPr>
          <w:rFonts w:ascii="Arial" w:eastAsiaTheme="minorEastAsia" w:hAnsi="Arial" w:cs="Arial"/>
        </w:rPr>
        <w:t xml:space="preserve"> and employment</w:t>
      </w:r>
      <w:r w:rsidRPr="00587926">
        <w:rPr>
          <w:rFonts w:ascii="Arial" w:eastAsiaTheme="minorEastAsia" w:hAnsi="Arial" w:cs="Arial"/>
        </w:rPr>
        <w:t>, supporting positive transitions into adulthood, and tackling health and care inequalities for autistic people. (GOV.UK, 2021)</w:t>
      </w:r>
    </w:p>
    <w:p w14:paraId="1F7B574F" w14:textId="7AE82F4B" w:rsidR="00756F73" w:rsidRPr="00FD1AE1" w:rsidRDefault="00BD6893" w:rsidP="00FD1AE1">
      <w:pPr>
        <w:spacing w:line="360" w:lineRule="auto"/>
        <w:jc w:val="both"/>
        <w:rPr>
          <w:rFonts w:ascii="Arial" w:eastAsiaTheme="minorEastAsia" w:hAnsi="Arial" w:cs="Arial"/>
          <w:b/>
          <w:bCs/>
        </w:rPr>
      </w:pPr>
      <w:r w:rsidRPr="00FD1AE1">
        <w:rPr>
          <w:rFonts w:ascii="Arial" w:eastAsiaTheme="minorEastAsia" w:hAnsi="Arial" w:cs="Arial"/>
          <w:b/>
          <w:bCs/>
        </w:rPr>
        <w:lastRenderedPageBreak/>
        <w:t xml:space="preserve">3.7 </w:t>
      </w:r>
      <w:r w:rsidR="00720A1D" w:rsidRPr="00FD1AE1">
        <w:rPr>
          <w:rFonts w:ascii="Arial" w:hAnsi="Arial" w:cs="Arial"/>
          <w:b/>
          <w:bCs/>
        </w:rPr>
        <w:t xml:space="preserve">Recommendations for improvement of </w:t>
      </w:r>
      <w:r w:rsidR="00AB6232" w:rsidRPr="00FD1AE1">
        <w:rPr>
          <w:rFonts w:ascii="Arial" w:hAnsi="Arial" w:cs="Arial"/>
          <w:b/>
          <w:bCs/>
        </w:rPr>
        <w:t xml:space="preserve">AUTISM </w:t>
      </w:r>
    </w:p>
    <w:p w14:paraId="22A25E26" w14:textId="2930D770" w:rsidR="009C2614" w:rsidRPr="00FD1AE1" w:rsidRDefault="009C2614" w:rsidP="00FD1AE1">
      <w:pPr>
        <w:spacing w:line="360" w:lineRule="auto"/>
        <w:jc w:val="both"/>
        <w:rPr>
          <w:rFonts w:ascii="Arial" w:eastAsiaTheme="minorEastAsia" w:hAnsi="Arial" w:cs="Arial"/>
        </w:rPr>
      </w:pPr>
      <w:r w:rsidRPr="00FD1AE1">
        <w:rPr>
          <w:rFonts w:ascii="Arial" w:eastAsiaTheme="minorEastAsia" w:hAnsi="Arial" w:cs="Arial"/>
        </w:rPr>
        <w:t>Growth in autism research activity is also slower in the UK</w:t>
      </w:r>
      <w:r w:rsidR="005C7093" w:rsidRPr="00FD1AE1">
        <w:rPr>
          <w:rFonts w:ascii="Arial" w:eastAsiaTheme="minorEastAsia" w:hAnsi="Arial" w:cs="Arial"/>
        </w:rPr>
        <w:t xml:space="preserve"> compared to other western countries, and more than half of these research is dedicated to understanding more about the underlying biology, </w:t>
      </w:r>
      <w:r w:rsidR="00786360" w:rsidRPr="00FD1AE1">
        <w:rPr>
          <w:rFonts w:ascii="Arial" w:eastAsiaTheme="minorEastAsia" w:hAnsi="Arial" w:cs="Arial"/>
        </w:rPr>
        <w:t>brain,</w:t>
      </w:r>
      <w:r w:rsidR="005C7093" w:rsidRPr="00FD1AE1">
        <w:rPr>
          <w:rFonts w:ascii="Arial" w:eastAsiaTheme="minorEastAsia" w:hAnsi="Arial" w:cs="Arial"/>
        </w:rPr>
        <w:t xml:space="preserve"> and cognition of autistic people</w:t>
      </w:r>
      <w:r w:rsidR="003E0A2B" w:rsidRPr="00FD1AE1">
        <w:rPr>
          <w:rFonts w:ascii="Arial" w:eastAsiaTheme="minorEastAsia" w:hAnsi="Arial" w:cs="Arial"/>
        </w:rPr>
        <w:t>. So, there is a need</w:t>
      </w:r>
      <w:r w:rsidR="00C63533" w:rsidRPr="00FD1AE1">
        <w:rPr>
          <w:rFonts w:ascii="Arial" w:hAnsi="Arial" w:cs="Arial"/>
        </w:rPr>
        <w:t xml:space="preserve"> </w:t>
      </w:r>
      <w:r w:rsidR="00C63533" w:rsidRPr="00FD1AE1">
        <w:rPr>
          <w:rFonts w:ascii="Arial" w:eastAsiaTheme="minorEastAsia" w:hAnsi="Arial" w:cs="Arial"/>
        </w:rPr>
        <w:t>greater investment</w:t>
      </w:r>
      <w:r w:rsidR="003E0A2B" w:rsidRPr="00FD1AE1">
        <w:rPr>
          <w:rFonts w:ascii="Arial" w:eastAsiaTheme="minorEastAsia" w:hAnsi="Arial" w:cs="Arial"/>
        </w:rPr>
        <w:t xml:space="preserve"> </w:t>
      </w:r>
      <w:r w:rsidR="00EE0FC3" w:rsidRPr="00FD1AE1">
        <w:rPr>
          <w:rFonts w:ascii="Arial" w:eastAsiaTheme="minorEastAsia" w:hAnsi="Arial" w:cs="Arial"/>
        </w:rPr>
        <w:t>for more</w:t>
      </w:r>
      <w:r w:rsidR="00CC4051" w:rsidRPr="00FD1AE1">
        <w:rPr>
          <w:rFonts w:ascii="Arial" w:eastAsiaTheme="minorEastAsia" w:hAnsi="Arial" w:cs="Arial"/>
        </w:rPr>
        <w:t xml:space="preserve"> balanced </w:t>
      </w:r>
      <w:r w:rsidR="003E0A2B" w:rsidRPr="00FD1AE1">
        <w:rPr>
          <w:rFonts w:ascii="Arial" w:eastAsiaTheme="minorEastAsia" w:hAnsi="Arial" w:cs="Arial"/>
        </w:rPr>
        <w:t xml:space="preserve">research </w:t>
      </w:r>
      <w:r w:rsidR="00591F8E" w:rsidRPr="00FD1AE1">
        <w:rPr>
          <w:rFonts w:ascii="Arial" w:eastAsiaTheme="minorEastAsia" w:hAnsi="Arial" w:cs="Arial"/>
        </w:rPr>
        <w:t>on diagnosis, treatments and interventions, services, and societal issues</w:t>
      </w:r>
      <w:r w:rsidR="0070016C" w:rsidRPr="00FD1AE1">
        <w:rPr>
          <w:rFonts w:ascii="Arial" w:eastAsiaTheme="minorEastAsia" w:hAnsi="Arial" w:cs="Arial"/>
        </w:rPr>
        <w:t xml:space="preserve">. </w:t>
      </w:r>
      <w:r w:rsidR="00173C23" w:rsidRPr="00173C23">
        <w:rPr>
          <w:rFonts w:ascii="Arial" w:eastAsiaTheme="minorEastAsia" w:hAnsi="Arial" w:cs="Arial"/>
        </w:rPr>
        <w:t>(Johnson, 2018).</w:t>
      </w:r>
    </w:p>
    <w:p w14:paraId="428621D0" w14:textId="4AE4EBDF" w:rsidR="00A235B3" w:rsidRPr="00FD1AE1" w:rsidRDefault="0070016C" w:rsidP="00FD1AE1">
      <w:pPr>
        <w:spacing w:line="360" w:lineRule="auto"/>
        <w:jc w:val="both"/>
        <w:rPr>
          <w:rFonts w:ascii="Arial" w:eastAsiaTheme="minorEastAsia" w:hAnsi="Arial" w:cs="Arial"/>
        </w:rPr>
      </w:pPr>
      <w:r w:rsidRPr="00FD1AE1">
        <w:rPr>
          <w:rFonts w:ascii="Arial" w:eastAsiaTheme="minorEastAsia" w:hAnsi="Arial" w:cs="Arial"/>
        </w:rPr>
        <w:t xml:space="preserve">Also, </w:t>
      </w:r>
      <w:r w:rsidR="00063E9F" w:rsidRPr="00FD1AE1">
        <w:rPr>
          <w:rFonts w:ascii="Arial" w:eastAsiaTheme="minorEastAsia" w:hAnsi="Arial" w:cs="Arial"/>
        </w:rPr>
        <w:t>people with autistic waiting long time to be diagnosis</w:t>
      </w:r>
      <w:r w:rsidR="004907BA" w:rsidRPr="00FD1AE1">
        <w:rPr>
          <w:rFonts w:ascii="Arial" w:eastAsiaTheme="minorEastAsia" w:hAnsi="Arial" w:cs="Arial"/>
        </w:rPr>
        <w:t xml:space="preserve">. So, adequate funding should be provided to support local </w:t>
      </w:r>
      <w:r w:rsidRPr="00FD1AE1">
        <w:rPr>
          <w:rFonts w:ascii="Arial" w:eastAsiaTheme="minorEastAsia" w:hAnsi="Arial" w:cs="Arial"/>
        </w:rPr>
        <w:t>areas</w:t>
      </w:r>
      <w:r w:rsidR="00A235B3" w:rsidRPr="00FD1AE1">
        <w:rPr>
          <w:rFonts w:ascii="Arial" w:hAnsi="Arial" w:cs="Arial"/>
        </w:rPr>
        <w:t xml:space="preserve"> </w:t>
      </w:r>
      <w:r w:rsidR="00A235B3" w:rsidRPr="00FD1AE1">
        <w:rPr>
          <w:rFonts w:ascii="Arial" w:eastAsiaTheme="minorEastAsia" w:hAnsi="Arial" w:cs="Arial"/>
        </w:rPr>
        <w:t xml:space="preserve">to ensure no child or </w:t>
      </w:r>
      <w:r w:rsidR="00571CF3" w:rsidRPr="00FD1AE1">
        <w:rPr>
          <w:rFonts w:ascii="Arial" w:eastAsiaTheme="minorEastAsia" w:hAnsi="Arial" w:cs="Arial"/>
        </w:rPr>
        <w:t>young person</w:t>
      </w:r>
      <w:r w:rsidR="00A235B3" w:rsidRPr="00FD1AE1">
        <w:rPr>
          <w:rFonts w:ascii="Arial" w:eastAsiaTheme="minorEastAsia" w:hAnsi="Arial" w:cs="Arial"/>
        </w:rPr>
        <w:t xml:space="preserve"> is waiting longer than three months for </w:t>
      </w:r>
      <w:r w:rsidR="00F3095E" w:rsidRPr="00FD1AE1">
        <w:rPr>
          <w:rFonts w:ascii="Arial" w:eastAsiaTheme="minorEastAsia" w:hAnsi="Arial" w:cs="Arial"/>
        </w:rPr>
        <w:t xml:space="preserve">stating </w:t>
      </w:r>
      <w:r w:rsidR="00A235B3" w:rsidRPr="00FD1AE1">
        <w:rPr>
          <w:rFonts w:ascii="Arial" w:eastAsiaTheme="minorEastAsia" w:hAnsi="Arial" w:cs="Arial"/>
        </w:rPr>
        <w:t>diagnostic assessment, and national standards on autism care are met</w:t>
      </w:r>
      <w:r w:rsidR="000717BB">
        <w:rPr>
          <w:rFonts w:ascii="Arial" w:eastAsiaTheme="minorEastAsia" w:hAnsi="Arial" w:cs="Arial"/>
        </w:rPr>
        <w:t xml:space="preserve">. </w:t>
      </w:r>
      <w:r w:rsidR="000717BB" w:rsidRPr="000717BB">
        <w:rPr>
          <w:rFonts w:ascii="Arial" w:eastAsiaTheme="minorEastAsia" w:hAnsi="Arial" w:cs="Arial"/>
        </w:rPr>
        <w:t>(National Health Service, 2022).</w:t>
      </w:r>
    </w:p>
    <w:p w14:paraId="5023141B" w14:textId="0257B499" w:rsidR="00720A1D" w:rsidRPr="00053281" w:rsidRDefault="00D908CD" w:rsidP="00FD1AE1">
      <w:pPr>
        <w:spacing w:line="360" w:lineRule="auto"/>
        <w:jc w:val="both"/>
        <w:rPr>
          <w:rFonts w:ascii="Arial" w:hAnsi="Arial" w:cs="Arial"/>
          <w:b/>
          <w:bCs/>
          <w:sz w:val="24"/>
          <w:szCs w:val="24"/>
        </w:rPr>
      </w:pPr>
      <w:r w:rsidRPr="00053281">
        <w:rPr>
          <w:rFonts w:ascii="Arial" w:hAnsi="Arial" w:cs="Arial"/>
          <w:b/>
          <w:bCs/>
          <w:sz w:val="24"/>
          <w:szCs w:val="24"/>
        </w:rPr>
        <w:t>Conclusion</w:t>
      </w:r>
    </w:p>
    <w:p w14:paraId="63C4C5E2" w14:textId="21BFEE5F" w:rsidR="00494FE6" w:rsidRPr="00FD1AE1" w:rsidRDefault="00A851D1" w:rsidP="00FD1AE1">
      <w:pPr>
        <w:spacing w:line="360" w:lineRule="auto"/>
        <w:jc w:val="both"/>
        <w:rPr>
          <w:rFonts w:ascii="Arial" w:hAnsi="Arial" w:cs="Arial"/>
        </w:rPr>
      </w:pPr>
      <w:r w:rsidRPr="00FD1AE1">
        <w:rPr>
          <w:rFonts w:ascii="Arial" w:hAnsi="Arial" w:cs="Arial"/>
        </w:rPr>
        <w:t xml:space="preserve">GAD, </w:t>
      </w:r>
      <w:r w:rsidR="00835AA4" w:rsidRPr="00FD1AE1">
        <w:rPr>
          <w:rFonts w:ascii="Arial" w:hAnsi="Arial" w:cs="Arial"/>
        </w:rPr>
        <w:t>S</w:t>
      </w:r>
      <w:r w:rsidRPr="00FD1AE1">
        <w:rPr>
          <w:rFonts w:ascii="Arial" w:hAnsi="Arial" w:cs="Arial"/>
        </w:rPr>
        <w:t>chizophrenia</w:t>
      </w:r>
      <w:r w:rsidR="00835AA4" w:rsidRPr="00FD1AE1">
        <w:rPr>
          <w:rFonts w:ascii="Arial" w:hAnsi="Arial" w:cs="Arial"/>
        </w:rPr>
        <w:t xml:space="preserve">, and Autism are mental health disorder which </w:t>
      </w:r>
      <w:r w:rsidR="00440E87" w:rsidRPr="00FD1AE1">
        <w:rPr>
          <w:rFonts w:ascii="Arial" w:hAnsi="Arial" w:cs="Arial"/>
        </w:rPr>
        <w:t xml:space="preserve">occur in all ages. </w:t>
      </w:r>
      <w:r w:rsidR="005523E2" w:rsidRPr="00FD1AE1">
        <w:rPr>
          <w:rFonts w:ascii="Arial" w:hAnsi="Arial" w:cs="Arial"/>
        </w:rPr>
        <w:t xml:space="preserve">If </w:t>
      </w:r>
      <w:r w:rsidR="00D635C7">
        <w:rPr>
          <w:rFonts w:ascii="Arial" w:hAnsi="Arial" w:cs="Arial"/>
        </w:rPr>
        <w:t>people</w:t>
      </w:r>
      <w:r w:rsidR="00983664">
        <w:rPr>
          <w:rFonts w:ascii="Arial" w:hAnsi="Arial" w:cs="Arial"/>
        </w:rPr>
        <w:t xml:space="preserve"> </w:t>
      </w:r>
      <w:r w:rsidR="00B62237" w:rsidRPr="00FD1AE1">
        <w:rPr>
          <w:rFonts w:ascii="Arial" w:hAnsi="Arial" w:cs="Arial"/>
        </w:rPr>
        <w:t>have</w:t>
      </w:r>
      <w:r w:rsidR="005523E2" w:rsidRPr="00FD1AE1">
        <w:rPr>
          <w:rFonts w:ascii="Arial" w:hAnsi="Arial" w:cs="Arial"/>
        </w:rPr>
        <w:t xml:space="preserve"> concerned </w:t>
      </w:r>
      <w:r w:rsidR="006C63F3" w:rsidRPr="00FD1AE1">
        <w:rPr>
          <w:rFonts w:ascii="Arial" w:hAnsi="Arial" w:cs="Arial"/>
        </w:rPr>
        <w:t>maybe</w:t>
      </w:r>
      <w:r w:rsidR="00983664">
        <w:rPr>
          <w:rFonts w:ascii="Arial" w:hAnsi="Arial" w:cs="Arial"/>
        </w:rPr>
        <w:t xml:space="preserve"> </w:t>
      </w:r>
      <w:r w:rsidR="00B62237" w:rsidRPr="00FD1AE1">
        <w:rPr>
          <w:rFonts w:ascii="Arial" w:hAnsi="Arial" w:cs="Arial"/>
        </w:rPr>
        <w:t>they</w:t>
      </w:r>
      <w:r w:rsidR="005523E2" w:rsidRPr="00FD1AE1">
        <w:rPr>
          <w:rFonts w:ascii="Arial" w:hAnsi="Arial" w:cs="Arial"/>
        </w:rPr>
        <w:t xml:space="preserve"> </w:t>
      </w:r>
      <w:r w:rsidR="00775BAF" w:rsidRPr="00FD1AE1">
        <w:rPr>
          <w:rFonts w:ascii="Arial" w:hAnsi="Arial" w:cs="Arial"/>
        </w:rPr>
        <w:t>are developing</w:t>
      </w:r>
      <w:r w:rsidR="005523E2" w:rsidRPr="00FD1AE1">
        <w:rPr>
          <w:rFonts w:ascii="Arial" w:hAnsi="Arial" w:cs="Arial"/>
        </w:rPr>
        <w:t xml:space="preserve"> symptoms of</w:t>
      </w:r>
      <w:r w:rsidR="00302E4A" w:rsidRPr="00FD1AE1">
        <w:rPr>
          <w:rFonts w:ascii="Arial" w:hAnsi="Arial" w:cs="Arial"/>
        </w:rPr>
        <w:t xml:space="preserve"> these condition</w:t>
      </w:r>
      <w:r w:rsidR="005523E2" w:rsidRPr="00FD1AE1">
        <w:rPr>
          <w:rFonts w:ascii="Arial" w:hAnsi="Arial" w:cs="Arial"/>
        </w:rPr>
        <w:t>,</w:t>
      </w:r>
      <w:r w:rsidR="00302E4A" w:rsidRPr="00FD1AE1">
        <w:rPr>
          <w:rFonts w:ascii="Arial" w:hAnsi="Arial" w:cs="Arial"/>
        </w:rPr>
        <w:t xml:space="preserve"> they </w:t>
      </w:r>
      <w:r w:rsidR="00775BAF" w:rsidRPr="00FD1AE1">
        <w:rPr>
          <w:rFonts w:ascii="Arial" w:hAnsi="Arial" w:cs="Arial"/>
        </w:rPr>
        <w:t>must</w:t>
      </w:r>
      <w:r w:rsidR="005523E2" w:rsidRPr="00FD1AE1">
        <w:rPr>
          <w:rFonts w:ascii="Arial" w:hAnsi="Arial" w:cs="Arial"/>
        </w:rPr>
        <w:t xml:space="preserve"> see</w:t>
      </w:r>
      <w:r w:rsidR="00302E4A" w:rsidRPr="00FD1AE1">
        <w:rPr>
          <w:rFonts w:ascii="Arial" w:hAnsi="Arial" w:cs="Arial"/>
        </w:rPr>
        <w:t xml:space="preserve"> their</w:t>
      </w:r>
      <w:r w:rsidR="005523E2" w:rsidRPr="00FD1AE1">
        <w:rPr>
          <w:rFonts w:ascii="Arial" w:hAnsi="Arial" w:cs="Arial"/>
        </w:rPr>
        <w:t xml:space="preserve"> GP as soon as possible</w:t>
      </w:r>
      <w:r w:rsidR="00302E4A" w:rsidRPr="00FD1AE1">
        <w:rPr>
          <w:rFonts w:ascii="Arial" w:hAnsi="Arial" w:cs="Arial"/>
        </w:rPr>
        <w:t xml:space="preserve"> </w:t>
      </w:r>
      <w:r w:rsidR="006C63F3" w:rsidRPr="00FD1AE1">
        <w:rPr>
          <w:rFonts w:ascii="Arial" w:hAnsi="Arial" w:cs="Arial"/>
        </w:rPr>
        <w:t>because the</w:t>
      </w:r>
      <w:r w:rsidR="005523E2" w:rsidRPr="00FD1AE1">
        <w:rPr>
          <w:rFonts w:ascii="Arial" w:hAnsi="Arial" w:cs="Arial"/>
        </w:rPr>
        <w:t xml:space="preserve"> earlier </w:t>
      </w:r>
      <w:r w:rsidR="00302E4A" w:rsidRPr="00FD1AE1">
        <w:rPr>
          <w:rFonts w:ascii="Arial" w:hAnsi="Arial" w:cs="Arial"/>
        </w:rPr>
        <w:t>the conditions are</w:t>
      </w:r>
      <w:r w:rsidR="005523E2" w:rsidRPr="00FD1AE1">
        <w:rPr>
          <w:rFonts w:ascii="Arial" w:hAnsi="Arial" w:cs="Arial"/>
        </w:rPr>
        <w:t xml:space="preserve"> treated, the better. </w:t>
      </w:r>
      <w:r w:rsidR="006C63F3" w:rsidRPr="00FD1AE1">
        <w:rPr>
          <w:rFonts w:ascii="Arial" w:hAnsi="Arial" w:cs="Arial"/>
        </w:rPr>
        <w:t xml:space="preserve">The </w:t>
      </w:r>
      <w:r w:rsidR="0030370C" w:rsidRPr="00FD1AE1">
        <w:rPr>
          <w:rFonts w:ascii="Arial" w:hAnsi="Arial" w:cs="Arial"/>
        </w:rPr>
        <w:t xml:space="preserve">common treatment for </w:t>
      </w:r>
      <w:r w:rsidR="005B11DE" w:rsidRPr="00FD1AE1">
        <w:rPr>
          <w:rFonts w:ascii="Arial" w:hAnsi="Arial" w:cs="Arial"/>
        </w:rPr>
        <w:t>th</w:t>
      </w:r>
      <w:r w:rsidR="00983664">
        <w:rPr>
          <w:rFonts w:ascii="Arial" w:hAnsi="Arial" w:cs="Arial"/>
        </w:rPr>
        <w:t>ese</w:t>
      </w:r>
      <w:r w:rsidR="005B11DE" w:rsidRPr="00FD1AE1">
        <w:rPr>
          <w:rFonts w:ascii="Arial" w:hAnsi="Arial" w:cs="Arial"/>
        </w:rPr>
        <w:t xml:space="preserve"> condition</w:t>
      </w:r>
      <w:r w:rsidR="00983664">
        <w:rPr>
          <w:rFonts w:ascii="Arial" w:hAnsi="Arial" w:cs="Arial"/>
        </w:rPr>
        <w:t>s</w:t>
      </w:r>
      <w:r w:rsidR="0030370C" w:rsidRPr="00FD1AE1">
        <w:rPr>
          <w:rFonts w:ascii="Arial" w:hAnsi="Arial" w:cs="Arial"/>
        </w:rPr>
        <w:t xml:space="preserve"> </w:t>
      </w:r>
      <w:r w:rsidR="00983664">
        <w:rPr>
          <w:rFonts w:ascii="Arial" w:hAnsi="Arial" w:cs="Arial"/>
        </w:rPr>
        <w:t>are</w:t>
      </w:r>
      <w:r w:rsidR="0030370C" w:rsidRPr="00FD1AE1">
        <w:rPr>
          <w:rFonts w:ascii="Arial" w:hAnsi="Arial" w:cs="Arial"/>
        </w:rPr>
        <w:t xml:space="preserve"> the combi</w:t>
      </w:r>
      <w:r w:rsidR="009B4961" w:rsidRPr="00FD1AE1">
        <w:rPr>
          <w:rFonts w:ascii="Arial" w:hAnsi="Arial" w:cs="Arial"/>
        </w:rPr>
        <w:t>nation o</w:t>
      </w:r>
      <w:r w:rsidR="001F5D9C" w:rsidRPr="00FD1AE1">
        <w:rPr>
          <w:rFonts w:ascii="Arial" w:hAnsi="Arial" w:cs="Arial"/>
        </w:rPr>
        <w:t xml:space="preserve">f </w:t>
      </w:r>
      <w:r w:rsidR="00BB3525" w:rsidRPr="00FD1AE1">
        <w:rPr>
          <w:rFonts w:ascii="Arial" w:hAnsi="Arial" w:cs="Arial"/>
        </w:rPr>
        <w:t xml:space="preserve">talk </w:t>
      </w:r>
      <w:r w:rsidR="00E74873" w:rsidRPr="00FD1AE1">
        <w:rPr>
          <w:rFonts w:ascii="Arial" w:hAnsi="Arial" w:cs="Arial"/>
        </w:rPr>
        <w:t>therapy and</w:t>
      </w:r>
      <w:r w:rsidR="006E3677" w:rsidRPr="00FD1AE1">
        <w:rPr>
          <w:rFonts w:ascii="Arial" w:hAnsi="Arial" w:cs="Arial"/>
        </w:rPr>
        <w:t xml:space="preserve"> medication. </w:t>
      </w:r>
      <w:r w:rsidR="00E74873" w:rsidRPr="00FD1AE1">
        <w:rPr>
          <w:rFonts w:ascii="Arial" w:hAnsi="Arial" w:cs="Arial"/>
        </w:rPr>
        <w:t xml:space="preserve">There </w:t>
      </w:r>
      <w:r w:rsidR="003D75C3" w:rsidRPr="00FD1AE1">
        <w:rPr>
          <w:rFonts w:ascii="Arial" w:hAnsi="Arial" w:cs="Arial"/>
        </w:rPr>
        <w:t xml:space="preserve">are </w:t>
      </w:r>
      <w:r w:rsidR="009E67B9" w:rsidRPr="00FD1AE1">
        <w:rPr>
          <w:rFonts w:ascii="Arial" w:hAnsi="Arial" w:cs="Arial"/>
        </w:rPr>
        <w:t xml:space="preserve">global as well as national </w:t>
      </w:r>
      <w:r w:rsidR="003D75C3" w:rsidRPr="00FD1AE1">
        <w:rPr>
          <w:rFonts w:ascii="Arial" w:hAnsi="Arial" w:cs="Arial"/>
        </w:rPr>
        <w:t>guidance and principles</w:t>
      </w:r>
      <w:r w:rsidR="005B11DE" w:rsidRPr="00FD1AE1">
        <w:rPr>
          <w:rFonts w:ascii="Arial" w:hAnsi="Arial" w:cs="Arial"/>
        </w:rPr>
        <w:t xml:space="preserve"> to work with </w:t>
      </w:r>
      <w:r w:rsidR="009E67B9" w:rsidRPr="00FD1AE1">
        <w:rPr>
          <w:rFonts w:ascii="Arial" w:hAnsi="Arial" w:cs="Arial"/>
        </w:rPr>
        <w:t xml:space="preserve">the people </w:t>
      </w:r>
      <w:r w:rsidR="005B11DE" w:rsidRPr="00FD1AE1">
        <w:rPr>
          <w:rFonts w:ascii="Arial" w:hAnsi="Arial" w:cs="Arial"/>
        </w:rPr>
        <w:t xml:space="preserve">with these conditions. </w:t>
      </w:r>
      <w:r w:rsidR="00E23119" w:rsidRPr="00FD1AE1">
        <w:rPr>
          <w:rFonts w:ascii="Arial" w:hAnsi="Arial" w:cs="Arial"/>
        </w:rPr>
        <w:t xml:space="preserve">To improve these conditions the healthcare </w:t>
      </w:r>
      <w:r w:rsidR="005B11DE" w:rsidRPr="00FD1AE1">
        <w:rPr>
          <w:rFonts w:ascii="Arial" w:hAnsi="Arial" w:cs="Arial"/>
        </w:rPr>
        <w:t>providers should</w:t>
      </w:r>
      <w:r w:rsidR="00E86B6D" w:rsidRPr="00FD1AE1">
        <w:rPr>
          <w:rFonts w:ascii="Arial" w:hAnsi="Arial" w:cs="Arial"/>
        </w:rPr>
        <w:t xml:space="preserve"> work on basis</w:t>
      </w:r>
      <w:r w:rsidR="621B06B3" w:rsidRPr="00FD1AE1">
        <w:rPr>
          <w:rFonts w:ascii="Arial" w:hAnsi="Arial" w:cs="Arial"/>
        </w:rPr>
        <w:t xml:space="preserve"> of person-centred approach</w:t>
      </w:r>
      <w:r w:rsidR="00E86B6D" w:rsidRPr="00FD1AE1">
        <w:rPr>
          <w:rFonts w:ascii="Arial" w:hAnsi="Arial" w:cs="Arial"/>
        </w:rPr>
        <w:t xml:space="preserve"> and respect h</w:t>
      </w:r>
      <w:r w:rsidR="02C8941B" w:rsidRPr="00FD1AE1">
        <w:rPr>
          <w:rFonts w:ascii="Arial" w:hAnsi="Arial" w:cs="Arial"/>
        </w:rPr>
        <w:t xml:space="preserve">uman </w:t>
      </w:r>
      <w:r w:rsidR="00E86B6D" w:rsidRPr="00FD1AE1">
        <w:rPr>
          <w:rFonts w:ascii="Arial" w:hAnsi="Arial" w:cs="Arial"/>
        </w:rPr>
        <w:t>r</w:t>
      </w:r>
      <w:r w:rsidR="02C8941B" w:rsidRPr="00FD1AE1">
        <w:rPr>
          <w:rFonts w:ascii="Arial" w:hAnsi="Arial" w:cs="Arial"/>
        </w:rPr>
        <w:t>ights</w:t>
      </w:r>
      <w:r w:rsidR="006C63F3" w:rsidRPr="00FD1AE1">
        <w:rPr>
          <w:rFonts w:ascii="Arial" w:hAnsi="Arial" w:cs="Arial"/>
        </w:rPr>
        <w:t>.</w:t>
      </w:r>
    </w:p>
    <w:p w14:paraId="60204CFB" w14:textId="79F915C3" w:rsidR="00AB6232" w:rsidRPr="00FD1AE1" w:rsidRDefault="02C8941B" w:rsidP="00FD1AE1">
      <w:pPr>
        <w:spacing w:line="360" w:lineRule="auto"/>
        <w:jc w:val="both"/>
        <w:rPr>
          <w:rFonts w:ascii="Arial" w:hAnsi="Arial" w:cs="Arial"/>
          <w:b/>
          <w:bCs/>
        </w:rPr>
      </w:pPr>
      <w:r w:rsidRPr="00FD1AE1">
        <w:rPr>
          <w:rFonts w:ascii="Arial" w:hAnsi="Arial" w:cs="Arial"/>
          <w:b/>
          <w:bCs/>
        </w:rPr>
        <w:t xml:space="preserve"> </w:t>
      </w:r>
    </w:p>
    <w:p w14:paraId="7F735FA0" w14:textId="77777777" w:rsidR="00AB6232" w:rsidRPr="00FD1AE1" w:rsidRDefault="00AB6232" w:rsidP="00FD1AE1">
      <w:pPr>
        <w:spacing w:line="360" w:lineRule="auto"/>
        <w:jc w:val="both"/>
        <w:rPr>
          <w:rFonts w:ascii="Arial" w:hAnsi="Arial" w:cs="Arial"/>
          <w:b/>
        </w:rPr>
      </w:pPr>
    </w:p>
    <w:p w14:paraId="12406994" w14:textId="77777777" w:rsidR="00AB6232" w:rsidRPr="00FD1AE1" w:rsidRDefault="00AB6232" w:rsidP="00FD1AE1">
      <w:pPr>
        <w:spacing w:line="360" w:lineRule="auto"/>
        <w:jc w:val="both"/>
        <w:rPr>
          <w:rFonts w:ascii="Arial" w:hAnsi="Arial" w:cs="Arial"/>
          <w:b/>
        </w:rPr>
      </w:pPr>
    </w:p>
    <w:p w14:paraId="721CA64F" w14:textId="77777777" w:rsidR="008B59C1" w:rsidRPr="00FD1AE1" w:rsidRDefault="008B59C1" w:rsidP="00FD1AE1">
      <w:pPr>
        <w:spacing w:line="360" w:lineRule="auto"/>
        <w:jc w:val="both"/>
        <w:rPr>
          <w:rFonts w:ascii="Arial" w:hAnsi="Arial" w:cs="Arial"/>
          <w:b/>
        </w:rPr>
      </w:pPr>
    </w:p>
    <w:p w14:paraId="459C7026" w14:textId="6344F855" w:rsidR="00391DE0" w:rsidRPr="00053281" w:rsidRDefault="00391DE0" w:rsidP="00FD1AE1">
      <w:pPr>
        <w:spacing w:line="360" w:lineRule="auto"/>
        <w:jc w:val="both"/>
        <w:rPr>
          <w:rFonts w:ascii="Arial" w:hAnsi="Arial" w:cs="Arial"/>
          <w:b/>
          <w:sz w:val="24"/>
          <w:szCs w:val="24"/>
        </w:rPr>
      </w:pPr>
      <w:r w:rsidRPr="00053281">
        <w:rPr>
          <w:rFonts w:ascii="Arial" w:hAnsi="Arial" w:cs="Arial"/>
          <w:b/>
          <w:sz w:val="24"/>
          <w:szCs w:val="24"/>
        </w:rPr>
        <w:t xml:space="preserve">References </w:t>
      </w:r>
    </w:p>
    <w:p w14:paraId="12F8B2AB" w14:textId="4EF5AB6D" w:rsidR="00072844" w:rsidRPr="00FD1AE1" w:rsidRDefault="00072844" w:rsidP="00FD1AE1">
      <w:pPr>
        <w:spacing w:line="360" w:lineRule="auto"/>
        <w:jc w:val="both"/>
        <w:rPr>
          <w:rFonts w:ascii="Arial" w:hAnsi="Arial" w:cs="Arial"/>
          <w:color w:val="000000" w:themeColor="text1"/>
        </w:rPr>
      </w:pPr>
      <w:bookmarkStart w:id="33" w:name="_Hlk102120949"/>
      <w:r w:rsidRPr="00FD1AE1">
        <w:rPr>
          <w:rFonts w:ascii="Arial" w:hAnsi="Arial" w:cs="Arial"/>
          <w:color w:val="000000" w:themeColor="text1"/>
        </w:rPr>
        <w:t>Alonso J. and Lepine, P. (</w:t>
      </w:r>
      <w:r w:rsidR="00C9197A" w:rsidRPr="00FD1AE1">
        <w:rPr>
          <w:rFonts w:ascii="Arial" w:hAnsi="Arial" w:cs="Arial"/>
          <w:color w:val="000000" w:themeColor="text1"/>
        </w:rPr>
        <w:t xml:space="preserve">2000) </w:t>
      </w:r>
      <w:bookmarkEnd w:id="33"/>
      <w:r w:rsidR="00C9197A" w:rsidRPr="00FD1AE1">
        <w:rPr>
          <w:rFonts w:ascii="Arial" w:hAnsi="Arial" w:cs="Arial"/>
          <w:color w:val="000000" w:themeColor="text1"/>
        </w:rPr>
        <w:t>‘Scientific Committee. Overview of key data from the European Study of the Epidemiology of Mental Disorders’, PubMed.</w:t>
      </w:r>
    </w:p>
    <w:p w14:paraId="51999429" w14:textId="021C4E69" w:rsidR="00C31BDC" w:rsidRPr="00FD1AE1" w:rsidRDefault="00C31BDC" w:rsidP="00FD1AE1">
      <w:pPr>
        <w:spacing w:line="360" w:lineRule="auto"/>
        <w:jc w:val="both"/>
        <w:rPr>
          <w:rFonts w:ascii="Arial" w:hAnsi="Arial" w:cs="Arial"/>
          <w:color w:val="000000" w:themeColor="text1"/>
        </w:rPr>
      </w:pPr>
      <w:r w:rsidRPr="00FD1AE1">
        <w:rPr>
          <w:rFonts w:ascii="Arial" w:hAnsi="Arial" w:cs="Arial"/>
          <w:color w:val="000000" w:themeColor="text1"/>
        </w:rPr>
        <w:t xml:space="preserve">Anxiety Care UK. (2017) </w:t>
      </w:r>
      <w:r w:rsidRPr="00FD1AE1">
        <w:rPr>
          <w:rFonts w:ascii="Arial" w:hAnsi="Arial" w:cs="Arial"/>
          <w:i/>
          <w:iCs/>
          <w:color w:val="000000" w:themeColor="text1"/>
        </w:rPr>
        <w:t xml:space="preserve">Illegal drugs and Anxiety </w:t>
      </w:r>
      <w:r w:rsidRPr="00FD1AE1">
        <w:rPr>
          <w:rFonts w:ascii="Arial" w:hAnsi="Arial" w:cs="Arial"/>
          <w:color w:val="000000" w:themeColor="text1"/>
        </w:rPr>
        <w:t xml:space="preserve">(Online). Available at: </w:t>
      </w:r>
      <w:hyperlink r:id="rId12" w:history="1">
        <w:r w:rsidRPr="00FD1AE1">
          <w:rPr>
            <w:rStyle w:val="Hyperlink"/>
            <w:rFonts w:ascii="Arial" w:hAnsi="Arial" w:cs="Arial"/>
          </w:rPr>
          <w:t>https://anxietycare.org.uk/anxiety/illegal-drugs-and-anxiety/</w:t>
        </w:r>
      </w:hyperlink>
      <w:r w:rsidRPr="00FD1AE1">
        <w:rPr>
          <w:rFonts w:ascii="Arial" w:hAnsi="Arial" w:cs="Arial"/>
          <w:color w:val="000000" w:themeColor="text1"/>
        </w:rPr>
        <w:t xml:space="preserve"> (Assessed: 18</w:t>
      </w:r>
      <w:r w:rsidR="006673E2" w:rsidRPr="00FD1AE1">
        <w:rPr>
          <w:rFonts w:ascii="Arial" w:hAnsi="Arial" w:cs="Arial"/>
          <w:color w:val="000000" w:themeColor="text1"/>
          <w:vertAlign w:val="superscript"/>
        </w:rPr>
        <w:t>th</w:t>
      </w:r>
      <w:r w:rsidR="006673E2" w:rsidRPr="00FD1AE1">
        <w:rPr>
          <w:rFonts w:ascii="Arial" w:hAnsi="Arial" w:cs="Arial"/>
          <w:color w:val="000000" w:themeColor="text1"/>
        </w:rPr>
        <w:t xml:space="preserve"> April </w:t>
      </w:r>
      <w:r w:rsidRPr="00FD1AE1">
        <w:rPr>
          <w:rFonts w:ascii="Arial" w:hAnsi="Arial" w:cs="Arial"/>
          <w:color w:val="000000" w:themeColor="text1"/>
        </w:rPr>
        <w:t>2022).</w:t>
      </w:r>
    </w:p>
    <w:p w14:paraId="35D50725" w14:textId="77777777" w:rsidR="00EE4764" w:rsidRPr="00FD1AE1" w:rsidRDefault="00E63637" w:rsidP="00FD1AE1">
      <w:pPr>
        <w:spacing w:line="360" w:lineRule="auto"/>
        <w:jc w:val="both"/>
        <w:rPr>
          <w:rFonts w:ascii="Arial" w:hAnsi="Arial" w:cs="Arial"/>
          <w:color w:val="000000" w:themeColor="text1"/>
        </w:rPr>
      </w:pPr>
      <w:r w:rsidRPr="00FD1AE1">
        <w:rPr>
          <w:rFonts w:ascii="Arial" w:hAnsi="Arial" w:cs="Arial"/>
          <w:color w:val="000000" w:themeColor="text1"/>
        </w:rPr>
        <w:t xml:space="preserve">Bandelow, B., </w:t>
      </w:r>
      <w:r w:rsidR="00831C89" w:rsidRPr="00FD1AE1">
        <w:rPr>
          <w:rFonts w:ascii="Arial" w:hAnsi="Arial" w:cs="Arial"/>
          <w:color w:val="000000" w:themeColor="text1"/>
        </w:rPr>
        <w:t xml:space="preserve">Michaelis, S. and </w:t>
      </w:r>
      <w:r w:rsidR="005544F1" w:rsidRPr="00FD1AE1">
        <w:rPr>
          <w:rFonts w:ascii="Arial" w:hAnsi="Arial" w:cs="Arial"/>
          <w:color w:val="000000" w:themeColor="text1"/>
        </w:rPr>
        <w:t>Wedekind, D. (2017) ‘</w:t>
      </w:r>
      <w:r w:rsidR="005953EB" w:rsidRPr="00FD1AE1">
        <w:rPr>
          <w:rFonts w:ascii="Arial" w:hAnsi="Arial" w:cs="Arial"/>
          <w:color w:val="000000" w:themeColor="text1"/>
        </w:rPr>
        <w:t xml:space="preserve">Treatment of anxiety disorders’, </w:t>
      </w:r>
      <w:r w:rsidR="00675129" w:rsidRPr="00FD1AE1">
        <w:rPr>
          <w:rFonts w:ascii="Arial" w:hAnsi="Arial" w:cs="Arial"/>
          <w:color w:val="000000" w:themeColor="text1"/>
        </w:rPr>
        <w:t>PMC.</w:t>
      </w:r>
    </w:p>
    <w:p w14:paraId="20468B03" w14:textId="2F3BE6C4" w:rsidR="00E63637" w:rsidRPr="00FD1AE1" w:rsidRDefault="00EE4764" w:rsidP="00FD1AE1">
      <w:pPr>
        <w:spacing w:line="360" w:lineRule="auto"/>
        <w:jc w:val="both"/>
        <w:rPr>
          <w:rFonts w:ascii="Arial" w:hAnsi="Arial" w:cs="Arial"/>
          <w:color w:val="000000" w:themeColor="text1"/>
        </w:rPr>
      </w:pPr>
      <w:bookmarkStart w:id="34" w:name="_Hlk102137747"/>
      <w:r w:rsidRPr="00FD1AE1">
        <w:rPr>
          <w:rFonts w:ascii="Arial" w:hAnsi="Arial" w:cs="Arial"/>
          <w:color w:val="000000" w:themeColor="text1"/>
        </w:rPr>
        <w:t>Bhandari</w:t>
      </w:r>
      <w:bookmarkEnd w:id="34"/>
      <w:r w:rsidRPr="00FD1AE1">
        <w:rPr>
          <w:rFonts w:ascii="Arial" w:hAnsi="Arial" w:cs="Arial"/>
          <w:color w:val="000000" w:themeColor="text1"/>
        </w:rPr>
        <w:t>, S. (2021) ‘</w:t>
      </w:r>
      <w:r w:rsidR="007C56DE" w:rsidRPr="00FD1AE1">
        <w:rPr>
          <w:rFonts w:ascii="Arial" w:hAnsi="Arial" w:cs="Arial"/>
          <w:color w:val="000000" w:themeColor="text1"/>
        </w:rPr>
        <w:t xml:space="preserve">Medications That Treat Schizophrenia’, </w:t>
      </w:r>
      <w:r w:rsidR="0006628B" w:rsidRPr="00FD1AE1">
        <w:rPr>
          <w:rFonts w:ascii="Arial" w:hAnsi="Arial" w:cs="Arial"/>
          <w:color w:val="000000" w:themeColor="text1"/>
        </w:rPr>
        <w:t>schizophrenia medications.</w:t>
      </w:r>
    </w:p>
    <w:p w14:paraId="704192F9" w14:textId="412BC440" w:rsidR="000B4700" w:rsidRPr="00FD1AE1" w:rsidRDefault="00EA3021" w:rsidP="00FD1AE1">
      <w:pPr>
        <w:spacing w:line="360" w:lineRule="auto"/>
        <w:jc w:val="both"/>
        <w:rPr>
          <w:rFonts w:ascii="Arial" w:hAnsi="Arial" w:cs="Arial"/>
          <w:color w:val="000000" w:themeColor="text1"/>
        </w:rPr>
      </w:pPr>
      <w:bookmarkStart w:id="35" w:name="_Hlk101805915"/>
      <w:r w:rsidRPr="00FD1AE1">
        <w:rPr>
          <w:rFonts w:ascii="Arial" w:hAnsi="Arial" w:cs="Arial"/>
          <w:color w:val="000000" w:themeColor="text1"/>
        </w:rPr>
        <w:t xml:space="preserve">Bhandari, S. (2022) </w:t>
      </w:r>
      <w:r w:rsidR="009B232E" w:rsidRPr="00FD1AE1">
        <w:rPr>
          <w:rFonts w:ascii="Arial" w:hAnsi="Arial" w:cs="Arial"/>
          <w:color w:val="000000" w:themeColor="text1"/>
        </w:rPr>
        <w:t>‘</w:t>
      </w:r>
      <w:r w:rsidR="000B4700" w:rsidRPr="00FD1AE1">
        <w:rPr>
          <w:rFonts w:ascii="Arial" w:hAnsi="Arial" w:cs="Arial"/>
          <w:color w:val="000000" w:themeColor="text1"/>
        </w:rPr>
        <w:t>Schizophrenia: An Overview</w:t>
      </w:r>
      <w:r w:rsidR="009B232E" w:rsidRPr="00FD1AE1">
        <w:rPr>
          <w:rFonts w:ascii="Arial" w:hAnsi="Arial" w:cs="Arial"/>
          <w:color w:val="000000" w:themeColor="text1"/>
        </w:rPr>
        <w:t xml:space="preserve">’, </w:t>
      </w:r>
      <w:r w:rsidRPr="00FD1AE1">
        <w:rPr>
          <w:rFonts w:ascii="Arial" w:hAnsi="Arial" w:cs="Arial"/>
          <w:color w:val="000000" w:themeColor="text1"/>
        </w:rPr>
        <w:t>WebM</w:t>
      </w:r>
      <w:r w:rsidR="008902A4" w:rsidRPr="00FD1AE1">
        <w:rPr>
          <w:rFonts w:ascii="Arial" w:hAnsi="Arial" w:cs="Arial"/>
          <w:color w:val="000000" w:themeColor="text1"/>
        </w:rPr>
        <w:t>D</w:t>
      </w:r>
      <w:r w:rsidR="009B232E" w:rsidRPr="00FD1AE1">
        <w:rPr>
          <w:rFonts w:ascii="Arial" w:hAnsi="Arial" w:cs="Arial"/>
          <w:color w:val="000000" w:themeColor="text1"/>
        </w:rPr>
        <w:t>.</w:t>
      </w:r>
    </w:p>
    <w:p w14:paraId="2F3C1EE0" w14:textId="25EC2B30" w:rsidR="002E3FBF" w:rsidRPr="00FD1AE1" w:rsidRDefault="002022F0" w:rsidP="00FD1AE1">
      <w:pPr>
        <w:spacing w:line="360" w:lineRule="auto"/>
        <w:jc w:val="both"/>
        <w:rPr>
          <w:rFonts w:ascii="Arial" w:hAnsi="Arial" w:cs="Arial"/>
          <w:color w:val="000000" w:themeColor="text1"/>
        </w:rPr>
      </w:pPr>
      <w:r w:rsidRPr="00FD1AE1">
        <w:rPr>
          <w:rFonts w:ascii="Arial" w:hAnsi="Arial" w:cs="Arial"/>
          <w:color w:val="000000" w:themeColor="text1"/>
        </w:rPr>
        <w:lastRenderedPageBreak/>
        <w:t>BMA-</w:t>
      </w:r>
      <w:r w:rsidR="002E3FBF" w:rsidRPr="00FD1AE1">
        <w:rPr>
          <w:rFonts w:ascii="Arial" w:hAnsi="Arial" w:cs="Arial"/>
          <w:color w:val="000000" w:themeColor="text1"/>
        </w:rPr>
        <w:t>British Medical Association</w:t>
      </w:r>
      <w:r w:rsidR="00F5189C" w:rsidRPr="00FD1AE1">
        <w:rPr>
          <w:rFonts w:ascii="Arial" w:hAnsi="Arial" w:cs="Arial"/>
          <w:color w:val="000000" w:themeColor="text1"/>
        </w:rPr>
        <w:t>. (</w:t>
      </w:r>
      <w:r w:rsidR="002E3FBF" w:rsidRPr="00FD1AE1">
        <w:rPr>
          <w:rFonts w:ascii="Arial" w:hAnsi="Arial" w:cs="Arial"/>
          <w:color w:val="000000" w:themeColor="text1"/>
        </w:rPr>
        <w:t>20</w:t>
      </w:r>
      <w:r w:rsidRPr="00FD1AE1">
        <w:rPr>
          <w:rFonts w:ascii="Arial" w:hAnsi="Arial" w:cs="Arial"/>
          <w:color w:val="000000" w:themeColor="text1"/>
        </w:rPr>
        <w:t>20</w:t>
      </w:r>
      <w:r w:rsidR="00F5189C" w:rsidRPr="00FD1AE1">
        <w:rPr>
          <w:rFonts w:ascii="Arial" w:hAnsi="Arial" w:cs="Arial"/>
          <w:color w:val="000000" w:themeColor="text1"/>
        </w:rPr>
        <w:t xml:space="preserve">) </w:t>
      </w:r>
      <w:bookmarkEnd w:id="35"/>
      <w:r w:rsidR="002F5DEF" w:rsidRPr="00FD1AE1">
        <w:rPr>
          <w:rFonts w:ascii="Arial" w:hAnsi="Arial" w:cs="Arial"/>
          <w:i/>
          <w:iCs/>
          <w:color w:val="000000" w:themeColor="text1"/>
        </w:rPr>
        <w:t xml:space="preserve">autism spectrum disorder </w:t>
      </w:r>
      <w:r w:rsidR="007B32D5" w:rsidRPr="00FD1AE1">
        <w:rPr>
          <w:rFonts w:ascii="Arial" w:hAnsi="Arial" w:cs="Arial"/>
          <w:color w:val="000000" w:themeColor="text1"/>
        </w:rPr>
        <w:t xml:space="preserve">(Online). Available at: </w:t>
      </w:r>
      <w:hyperlink r:id="rId13" w:history="1">
        <w:r w:rsidR="004665F8" w:rsidRPr="00FD1AE1">
          <w:rPr>
            <w:rStyle w:val="Hyperlink"/>
            <w:rFonts w:ascii="Arial" w:hAnsi="Arial" w:cs="Arial"/>
          </w:rPr>
          <w:t>https://www.bma.org.uk/what-we-do/population-health/improving-the-health-of-specific-groups/autism-spectrum-disorder</w:t>
        </w:r>
      </w:hyperlink>
      <w:r w:rsidR="004665F8" w:rsidRPr="00FD1AE1">
        <w:rPr>
          <w:rFonts w:ascii="Arial" w:hAnsi="Arial" w:cs="Arial"/>
          <w:color w:val="000000" w:themeColor="text1"/>
        </w:rPr>
        <w:t xml:space="preserve"> (Assessed: </w:t>
      </w:r>
      <w:r w:rsidR="00215204" w:rsidRPr="00FD1AE1">
        <w:rPr>
          <w:rFonts w:ascii="Arial" w:hAnsi="Arial" w:cs="Arial"/>
          <w:color w:val="000000" w:themeColor="text1"/>
        </w:rPr>
        <w:t>25</w:t>
      </w:r>
      <w:r w:rsidR="006673E2" w:rsidRPr="00FD1AE1">
        <w:rPr>
          <w:rFonts w:ascii="Arial" w:hAnsi="Arial" w:cs="Arial"/>
          <w:color w:val="000000" w:themeColor="text1"/>
          <w:vertAlign w:val="superscript"/>
        </w:rPr>
        <w:t>th</w:t>
      </w:r>
      <w:r w:rsidR="006673E2" w:rsidRPr="00FD1AE1">
        <w:rPr>
          <w:rFonts w:ascii="Arial" w:hAnsi="Arial" w:cs="Arial"/>
          <w:color w:val="000000" w:themeColor="text1"/>
        </w:rPr>
        <w:t xml:space="preserve"> April </w:t>
      </w:r>
      <w:r w:rsidR="00215204" w:rsidRPr="00FD1AE1">
        <w:rPr>
          <w:rFonts w:ascii="Arial" w:hAnsi="Arial" w:cs="Arial"/>
          <w:color w:val="000000" w:themeColor="text1"/>
        </w:rPr>
        <w:t>2022).</w:t>
      </w:r>
    </w:p>
    <w:p w14:paraId="05F4ACF9" w14:textId="5BCBD5A4" w:rsidR="006C7AF2" w:rsidRPr="00FD1AE1" w:rsidRDefault="006C7AF2" w:rsidP="00FD1AE1">
      <w:pPr>
        <w:spacing w:line="360" w:lineRule="auto"/>
        <w:jc w:val="both"/>
        <w:rPr>
          <w:rFonts w:ascii="Arial" w:hAnsi="Arial" w:cs="Arial"/>
          <w:color w:val="000000" w:themeColor="text1"/>
        </w:rPr>
      </w:pPr>
      <w:r w:rsidRPr="00FD1AE1">
        <w:rPr>
          <w:rFonts w:ascii="Arial" w:hAnsi="Arial" w:cs="Arial"/>
          <w:color w:val="000000" w:themeColor="text1"/>
        </w:rPr>
        <w:t>Torrey, F</w:t>
      </w:r>
      <w:r w:rsidR="00EE3251" w:rsidRPr="00FD1AE1">
        <w:rPr>
          <w:rFonts w:ascii="Arial" w:hAnsi="Arial" w:cs="Arial"/>
          <w:color w:val="000000" w:themeColor="text1"/>
        </w:rPr>
        <w:t>. (</w:t>
      </w:r>
      <w:r w:rsidRPr="00FD1AE1">
        <w:rPr>
          <w:rFonts w:ascii="Arial" w:hAnsi="Arial" w:cs="Arial"/>
          <w:color w:val="000000" w:themeColor="text1"/>
        </w:rPr>
        <w:t>2013</w:t>
      </w:r>
      <w:r w:rsidR="00EE3251" w:rsidRPr="00FD1AE1">
        <w:rPr>
          <w:rFonts w:ascii="Arial" w:hAnsi="Arial" w:cs="Arial"/>
          <w:color w:val="000000" w:themeColor="text1"/>
        </w:rPr>
        <w:t>) ‘</w:t>
      </w:r>
      <w:r w:rsidRPr="00FD1AE1">
        <w:rPr>
          <w:rFonts w:ascii="Arial" w:hAnsi="Arial" w:cs="Arial"/>
          <w:color w:val="000000" w:themeColor="text1"/>
        </w:rPr>
        <w:t>Surviving Schizophrenia</w:t>
      </w:r>
      <w:r w:rsidR="00EE3251" w:rsidRPr="00FD1AE1">
        <w:rPr>
          <w:rFonts w:ascii="Arial" w:hAnsi="Arial" w:cs="Arial"/>
          <w:color w:val="000000" w:themeColor="text1"/>
        </w:rPr>
        <w:t>’</w:t>
      </w:r>
      <w:r w:rsidRPr="00FD1AE1">
        <w:rPr>
          <w:rFonts w:ascii="Arial" w:hAnsi="Arial" w:cs="Arial"/>
          <w:color w:val="000000" w:themeColor="text1"/>
        </w:rPr>
        <w:t>, Harper Perennial.</w:t>
      </w:r>
    </w:p>
    <w:p w14:paraId="38B11393" w14:textId="7C5FC3D9" w:rsidR="00652ACE" w:rsidRPr="00FD1AE1" w:rsidRDefault="00466C62" w:rsidP="00FD1AE1">
      <w:pPr>
        <w:spacing w:line="360" w:lineRule="auto"/>
        <w:jc w:val="both"/>
        <w:rPr>
          <w:rFonts w:ascii="Arial" w:hAnsi="Arial" w:cs="Arial"/>
          <w:color w:val="000000" w:themeColor="text1"/>
        </w:rPr>
      </w:pPr>
      <w:bookmarkStart w:id="36" w:name="_Hlk102146985"/>
      <w:r w:rsidRPr="00FD1AE1">
        <w:rPr>
          <w:rFonts w:ascii="Arial" w:hAnsi="Arial" w:cs="Arial"/>
          <w:color w:val="000000" w:themeColor="text1"/>
        </w:rPr>
        <w:t>GOV.UK. (2021)</w:t>
      </w:r>
      <w:r w:rsidRPr="00FD1AE1">
        <w:rPr>
          <w:rFonts w:ascii="Arial" w:hAnsi="Arial" w:cs="Arial"/>
          <w:i/>
          <w:iCs/>
          <w:color w:val="000000" w:themeColor="text1"/>
        </w:rPr>
        <w:t xml:space="preserve"> </w:t>
      </w:r>
      <w:bookmarkEnd w:id="36"/>
      <w:r w:rsidR="00652ACE" w:rsidRPr="00FD1AE1">
        <w:rPr>
          <w:rFonts w:ascii="Arial" w:hAnsi="Arial" w:cs="Arial"/>
          <w:i/>
          <w:iCs/>
          <w:color w:val="000000" w:themeColor="text1"/>
        </w:rPr>
        <w:t>The national strategy for autistic children, young people and adults: 2021 to 2026</w:t>
      </w:r>
      <w:r w:rsidR="00652ACE" w:rsidRPr="00FD1AE1">
        <w:rPr>
          <w:rFonts w:ascii="Arial" w:hAnsi="Arial" w:cs="Arial"/>
          <w:color w:val="000000" w:themeColor="text1"/>
        </w:rPr>
        <w:t xml:space="preserve"> (Online), Available at: </w:t>
      </w:r>
      <w:hyperlink r:id="rId14" w:history="1">
        <w:r w:rsidR="00F231EC" w:rsidRPr="00FD1AE1">
          <w:rPr>
            <w:rStyle w:val="Hyperlink"/>
            <w:rFonts w:ascii="Arial" w:hAnsi="Arial" w:cs="Arial"/>
          </w:rPr>
          <w:t>https://www.gov.uk/government/publications/national-strategy-for-autistic-children-young-people-and-adults-2021-to-2026/the-national-strategy-for-autistic-children-young-people-and-adults-2021-to-2026</w:t>
        </w:r>
      </w:hyperlink>
      <w:r w:rsidR="00F231EC" w:rsidRPr="00FD1AE1">
        <w:rPr>
          <w:rFonts w:ascii="Arial" w:hAnsi="Arial" w:cs="Arial"/>
          <w:color w:val="000000" w:themeColor="text1"/>
        </w:rPr>
        <w:t xml:space="preserve"> (Assessed: 19</w:t>
      </w:r>
      <w:r w:rsidR="00F231EC" w:rsidRPr="00FD1AE1">
        <w:rPr>
          <w:rFonts w:ascii="Arial" w:hAnsi="Arial" w:cs="Arial"/>
          <w:color w:val="000000" w:themeColor="text1"/>
          <w:vertAlign w:val="superscript"/>
        </w:rPr>
        <w:t>th</w:t>
      </w:r>
      <w:r w:rsidR="00F231EC" w:rsidRPr="00FD1AE1">
        <w:rPr>
          <w:rFonts w:ascii="Arial" w:hAnsi="Arial" w:cs="Arial"/>
          <w:color w:val="000000" w:themeColor="text1"/>
        </w:rPr>
        <w:t xml:space="preserve"> April 2022).</w:t>
      </w:r>
    </w:p>
    <w:p w14:paraId="59B86822" w14:textId="63CC5BF5" w:rsidR="00BF4D01" w:rsidRPr="00FD1AE1" w:rsidRDefault="00BF4D01" w:rsidP="00FD1AE1">
      <w:pPr>
        <w:spacing w:line="360" w:lineRule="auto"/>
        <w:jc w:val="both"/>
        <w:rPr>
          <w:rFonts w:ascii="Arial" w:hAnsi="Arial" w:cs="Arial"/>
          <w:color w:val="000000" w:themeColor="text1"/>
        </w:rPr>
      </w:pPr>
      <w:r w:rsidRPr="00FD1AE1">
        <w:rPr>
          <w:rFonts w:ascii="Arial" w:hAnsi="Arial" w:cs="Arial"/>
          <w:color w:val="000000" w:themeColor="text1"/>
        </w:rPr>
        <w:t>Gottschalk, M.</w:t>
      </w:r>
      <w:r w:rsidR="00355528" w:rsidRPr="00FD1AE1">
        <w:rPr>
          <w:rFonts w:ascii="Arial" w:hAnsi="Arial" w:cs="Arial"/>
          <w:color w:val="000000" w:themeColor="text1"/>
        </w:rPr>
        <w:t xml:space="preserve"> and</w:t>
      </w:r>
      <w:r w:rsidRPr="00FD1AE1">
        <w:rPr>
          <w:rFonts w:ascii="Arial" w:hAnsi="Arial" w:cs="Arial"/>
          <w:color w:val="000000" w:themeColor="text1"/>
        </w:rPr>
        <w:t xml:space="preserve"> </w:t>
      </w:r>
      <w:bookmarkStart w:id="37" w:name="_Hlk101177172"/>
      <w:r w:rsidRPr="00FD1AE1">
        <w:rPr>
          <w:rFonts w:ascii="Arial" w:hAnsi="Arial" w:cs="Arial"/>
          <w:color w:val="000000" w:themeColor="text1"/>
        </w:rPr>
        <w:t>Domschke</w:t>
      </w:r>
      <w:bookmarkEnd w:id="37"/>
      <w:r w:rsidRPr="00FD1AE1">
        <w:rPr>
          <w:rFonts w:ascii="Arial" w:hAnsi="Arial" w:cs="Arial"/>
          <w:color w:val="000000" w:themeColor="text1"/>
        </w:rPr>
        <w:t>, K.</w:t>
      </w:r>
      <w:r w:rsidR="00355528" w:rsidRPr="00FD1AE1">
        <w:rPr>
          <w:rFonts w:ascii="Arial" w:hAnsi="Arial" w:cs="Arial"/>
          <w:color w:val="000000" w:themeColor="text1"/>
        </w:rPr>
        <w:t xml:space="preserve"> (2017) ‘Genetics of generalized anxiety disorder and related traits’, PMC PubMed Central.</w:t>
      </w:r>
    </w:p>
    <w:p w14:paraId="6CF7CD68" w14:textId="3890C4D2" w:rsidR="002B56E6" w:rsidRPr="00FD1AE1" w:rsidRDefault="002B56E6" w:rsidP="00FD1AE1">
      <w:pPr>
        <w:spacing w:line="360" w:lineRule="auto"/>
        <w:jc w:val="both"/>
        <w:rPr>
          <w:rFonts w:ascii="Arial" w:hAnsi="Arial" w:cs="Arial"/>
          <w:color w:val="000000" w:themeColor="text1"/>
        </w:rPr>
      </w:pPr>
      <w:bookmarkStart w:id="38" w:name="_Hlk102152515"/>
      <w:r w:rsidRPr="00FD1AE1">
        <w:rPr>
          <w:rFonts w:ascii="Arial" w:hAnsi="Arial" w:cs="Arial"/>
          <w:color w:val="000000" w:themeColor="text1"/>
        </w:rPr>
        <w:t xml:space="preserve">Hus, V. </w:t>
      </w:r>
      <w:r w:rsidR="00645EB7" w:rsidRPr="00FD1AE1">
        <w:rPr>
          <w:rFonts w:ascii="Arial" w:hAnsi="Arial" w:cs="Arial"/>
          <w:color w:val="000000" w:themeColor="text1"/>
        </w:rPr>
        <w:t>and Lord</w:t>
      </w:r>
      <w:r w:rsidRPr="00FD1AE1">
        <w:rPr>
          <w:rFonts w:ascii="Arial" w:hAnsi="Arial" w:cs="Arial"/>
          <w:color w:val="000000" w:themeColor="text1"/>
        </w:rPr>
        <w:t>, C. (2014)</w:t>
      </w:r>
      <w:r w:rsidR="00645EB7" w:rsidRPr="00FD1AE1">
        <w:rPr>
          <w:rFonts w:ascii="Arial" w:hAnsi="Arial" w:cs="Arial"/>
          <w:color w:val="000000" w:themeColor="text1"/>
        </w:rPr>
        <w:t xml:space="preserve"> </w:t>
      </w:r>
      <w:bookmarkEnd w:id="38"/>
      <w:r w:rsidR="00645EB7" w:rsidRPr="00FD1AE1">
        <w:rPr>
          <w:rFonts w:ascii="Arial" w:hAnsi="Arial" w:cs="Arial"/>
          <w:color w:val="000000" w:themeColor="text1"/>
        </w:rPr>
        <w:t>‘The Autism Diagnostic Observation Schedule, Module 4: Revised Algorithm and Standardized Severity Scores’, PMC.</w:t>
      </w:r>
    </w:p>
    <w:p w14:paraId="11463E71" w14:textId="034A7F88" w:rsidR="00C97F45" w:rsidRPr="00FD1AE1" w:rsidRDefault="005D0535" w:rsidP="00FD1AE1">
      <w:pPr>
        <w:spacing w:line="360" w:lineRule="auto"/>
        <w:jc w:val="both"/>
        <w:rPr>
          <w:rFonts w:ascii="Arial" w:hAnsi="Arial" w:cs="Arial"/>
          <w:color w:val="000000" w:themeColor="text1"/>
        </w:rPr>
      </w:pPr>
      <w:r w:rsidRPr="00FD1AE1">
        <w:rPr>
          <w:rFonts w:ascii="Arial" w:hAnsi="Arial" w:cs="Arial"/>
          <w:color w:val="000000" w:themeColor="text1"/>
        </w:rPr>
        <w:t>J</w:t>
      </w:r>
      <w:r w:rsidR="00C97F45" w:rsidRPr="00FD1AE1">
        <w:rPr>
          <w:rFonts w:ascii="Arial" w:hAnsi="Arial" w:cs="Arial"/>
          <w:color w:val="000000" w:themeColor="text1"/>
        </w:rPr>
        <w:t>AMA Paediatrics. (2016)</w:t>
      </w:r>
      <w:r w:rsidR="009832CC" w:rsidRPr="00FD1AE1">
        <w:rPr>
          <w:rFonts w:ascii="Arial" w:hAnsi="Arial" w:cs="Arial"/>
          <w:color w:val="000000" w:themeColor="text1"/>
        </w:rPr>
        <w:t xml:space="preserve"> </w:t>
      </w:r>
      <w:r w:rsidR="009832CC" w:rsidRPr="00FD1AE1">
        <w:rPr>
          <w:rFonts w:ascii="Arial" w:hAnsi="Arial" w:cs="Arial"/>
          <w:i/>
          <w:iCs/>
          <w:color w:val="000000" w:themeColor="text1"/>
        </w:rPr>
        <w:t xml:space="preserve">Prenatal Antidepressant Use and Risk of Autism Spectrum Disorders in Children—Reply </w:t>
      </w:r>
      <w:r w:rsidR="009832CC" w:rsidRPr="00FD1AE1">
        <w:rPr>
          <w:rFonts w:ascii="Arial" w:hAnsi="Arial" w:cs="Arial"/>
          <w:color w:val="000000" w:themeColor="text1"/>
        </w:rPr>
        <w:t xml:space="preserve">(Online). Available at: </w:t>
      </w:r>
      <w:hyperlink r:id="rId15" w:history="1">
        <w:r w:rsidR="00390451" w:rsidRPr="00FD1AE1">
          <w:rPr>
            <w:rStyle w:val="Hyperlink"/>
            <w:rFonts w:ascii="Arial" w:hAnsi="Arial" w:cs="Arial"/>
          </w:rPr>
          <w:t>https://jamanetwork.com/journals/jamapediatrics/article-abstract/2526070?resultClick=1</w:t>
        </w:r>
      </w:hyperlink>
      <w:r w:rsidR="00390451" w:rsidRPr="00FD1AE1">
        <w:rPr>
          <w:rFonts w:ascii="Arial" w:hAnsi="Arial" w:cs="Arial"/>
          <w:color w:val="000000" w:themeColor="text1"/>
        </w:rPr>
        <w:t xml:space="preserve"> (Assessed: </w:t>
      </w:r>
      <w:r w:rsidRPr="00FD1AE1">
        <w:rPr>
          <w:rFonts w:ascii="Arial" w:hAnsi="Arial" w:cs="Arial"/>
          <w:color w:val="000000" w:themeColor="text1"/>
        </w:rPr>
        <w:t>06</w:t>
      </w:r>
      <w:r w:rsidR="00C47434" w:rsidRPr="00FD1AE1">
        <w:rPr>
          <w:rFonts w:ascii="Arial" w:hAnsi="Arial" w:cs="Arial"/>
          <w:color w:val="000000" w:themeColor="text1"/>
          <w:vertAlign w:val="superscript"/>
        </w:rPr>
        <w:t>th</w:t>
      </w:r>
      <w:r w:rsidR="00C47434" w:rsidRPr="00FD1AE1">
        <w:rPr>
          <w:rFonts w:ascii="Arial" w:hAnsi="Arial" w:cs="Arial"/>
          <w:color w:val="000000" w:themeColor="text1"/>
        </w:rPr>
        <w:t xml:space="preserve"> April </w:t>
      </w:r>
      <w:r w:rsidRPr="00FD1AE1">
        <w:rPr>
          <w:rFonts w:ascii="Arial" w:hAnsi="Arial" w:cs="Arial"/>
          <w:color w:val="000000" w:themeColor="text1"/>
        </w:rPr>
        <w:t>2022).</w:t>
      </w:r>
    </w:p>
    <w:p w14:paraId="5C70405C" w14:textId="77777777" w:rsidR="00A66115" w:rsidRPr="00FD1AE1" w:rsidRDefault="008A789C" w:rsidP="00FD1AE1">
      <w:pPr>
        <w:spacing w:line="360" w:lineRule="auto"/>
        <w:jc w:val="both"/>
        <w:rPr>
          <w:rFonts w:ascii="Arial" w:hAnsi="Arial" w:cs="Arial"/>
          <w:color w:val="000000" w:themeColor="text1"/>
        </w:rPr>
      </w:pPr>
      <w:r w:rsidRPr="00FD1AE1">
        <w:rPr>
          <w:rFonts w:ascii="Arial" w:hAnsi="Arial" w:cs="Arial"/>
          <w:color w:val="000000" w:themeColor="text1"/>
        </w:rPr>
        <w:t>Johnson, G. (2018)</w:t>
      </w:r>
      <w:r w:rsidR="00C27793" w:rsidRPr="00FD1AE1">
        <w:rPr>
          <w:rFonts w:ascii="Arial" w:hAnsi="Arial" w:cs="Arial"/>
          <w:color w:val="000000" w:themeColor="text1"/>
        </w:rPr>
        <w:t xml:space="preserve"> ‘10 Possible Causes for Autism</w:t>
      </w:r>
      <w:r w:rsidR="00D8340F" w:rsidRPr="00FD1AE1">
        <w:rPr>
          <w:rFonts w:ascii="Arial" w:hAnsi="Arial" w:cs="Arial"/>
          <w:color w:val="000000" w:themeColor="text1"/>
        </w:rPr>
        <w:t xml:space="preserve">’, </w:t>
      </w:r>
      <w:r w:rsidR="00C66EAE" w:rsidRPr="00FD1AE1">
        <w:rPr>
          <w:rFonts w:ascii="Arial" w:hAnsi="Arial" w:cs="Arial"/>
          <w:color w:val="000000" w:themeColor="text1"/>
        </w:rPr>
        <w:t>Autistic World News.</w:t>
      </w:r>
    </w:p>
    <w:p w14:paraId="2023BBCB" w14:textId="0DDAAF9C" w:rsidR="00A66115" w:rsidRPr="00FD1AE1" w:rsidRDefault="00A66115" w:rsidP="00FD1AE1">
      <w:pPr>
        <w:spacing w:line="360" w:lineRule="auto"/>
        <w:jc w:val="both"/>
        <w:rPr>
          <w:rFonts w:ascii="Arial" w:hAnsi="Arial" w:cs="Arial"/>
          <w:color w:val="000000" w:themeColor="text1"/>
        </w:rPr>
      </w:pPr>
      <w:r w:rsidRPr="00FD1AE1">
        <w:rPr>
          <w:rFonts w:ascii="Arial" w:hAnsi="Arial" w:cs="Arial"/>
          <w:color w:val="000000" w:themeColor="text1"/>
        </w:rPr>
        <w:t>McGrath, J., Saha,</w:t>
      </w:r>
      <w:r w:rsidR="002D5238" w:rsidRPr="00FD1AE1">
        <w:rPr>
          <w:rFonts w:ascii="Arial" w:hAnsi="Arial" w:cs="Arial"/>
          <w:color w:val="000000" w:themeColor="text1"/>
        </w:rPr>
        <w:t xml:space="preserve"> S.,</w:t>
      </w:r>
      <w:r w:rsidRPr="00FD1AE1">
        <w:rPr>
          <w:rFonts w:ascii="Arial" w:hAnsi="Arial" w:cs="Arial"/>
          <w:color w:val="000000" w:themeColor="text1"/>
        </w:rPr>
        <w:t xml:space="preserve"> Chant, </w:t>
      </w:r>
      <w:r w:rsidR="002D5238" w:rsidRPr="00FD1AE1">
        <w:rPr>
          <w:rFonts w:ascii="Arial" w:hAnsi="Arial" w:cs="Arial"/>
          <w:color w:val="000000" w:themeColor="text1"/>
        </w:rPr>
        <w:t xml:space="preserve">D. and </w:t>
      </w:r>
      <w:r w:rsidRPr="00FD1AE1">
        <w:rPr>
          <w:rFonts w:ascii="Arial" w:hAnsi="Arial" w:cs="Arial"/>
          <w:color w:val="000000" w:themeColor="text1"/>
        </w:rPr>
        <w:t>Welham</w:t>
      </w:r>
      <w:r w:rsidR="002D5238" w:rsidRPr="00FD1AE1">
        <w:rPr>
          <w:rFonts w:ascii="Arial" w:hAnsi="Arial" w:cs="Arial"/>
          <w:color w:val="000000" w:themeColor="text1"/>
        </w:rPr>
        <w:t>, J</w:t>
      </w:r>
      <w:r w:rsidR="005E6E24" w:rsidRPr="00FD1AE1">
        <w:rPr>
          <w:rFonts w:ascii="Arial" w:hAnsi="Arial" w:cs="Arial"/>
          <w:color w:val="000000" w:themeColor="text1"/>
        </w:rPr>
        <w:t>. (2008) ‘Schizophrenia: a concise overview of incidence, prevalence, and mortality</w:t>
      </w:r>
      <w:r w:rsidR="002009CE" w:rsidRPr="00FD1AE1">
        <w:rPr>
          <w:rFonts w:ascii="Arial" w:hAnsi="Arial" w:cs="Arial"/>
          <w:color w:val="000000" w:themeColor="text1"/>
        </w:rPr>
        <w:t xml:space="preserve">’, </w:t>
      </w:r>
      <w:r w:rsidR="00052EAC" w:rsidRPr="00FD1AE1">
        <w:rPr>
          <w:rFonts w:ascii="Arial" w:hAnsi="Arial" w:cs="Arial"/>
          <w:color w:val="000000" w:themeColor="text1"/>
        </w:rPr>
        <w:t>PubMed.</w:t>
      </w:r>
    </w:p>
    <w:p w14:paraId="31F09F18" w14:textId="3D5762A6" w:rsidR="00FE7F06" w:rsidRPr="00FD1AE1" w:rsidRDefault="00FE7F06" w:rsidP="00FD1AE1">
      <w:pPr>
        <w:spacing w:line="360" w:lineRule="auto"/>
        <w:jc w:val="both"/>
        <w:rPr>
          <w:rFonts w:ascii="Arial" w:hAnsi="Arial" w:cs="Arial"/>
          <w:color w:val="000000" w:themeColor="text1"/>
        </w:rPr>
      </w:pPr>
      <w:r w:rsidRPr="00FD1AE1">
        <w:rPr>
          <w:rFonts w:ascii="Arial" w:hAnsi="Arial" w:cs="Arial"/>
          <w:color w:val="000000" w:themeColor="text1"/>
        </w:rPr>
        <w:t xml:space="preserve">Mind. (2020) </w:t>
      </w:r>
      <w:r w:rsidR="00D52D78" w:rsidRPr="00FD1AE1">
        <w:rPr>
          <w:rFonts w:ascii="Arial" w:hAnsi="Arial" w:cs="Arial"/>
          <w:i/>
          <w:iCs/>
          <w:color w:val="000000" w:themeColor="text1"/>
        </w:rPr>
        <w:t xml:space="preserve">How to cope with sleep problems </w:t>
      </w:r>
      <w:r w:rsidR="00D52D78" w:rsidRPr="00FD1AE1">
        <w:rPr>
          <w:rFonts w:ascii="Arial" w:hAnsi="Arial" w:cs="Arial"/>
          <w:color w:val="000000" w:themeColor="text1"/>
        </w:rPr>
        <w:t xml:space="preserve">(Online). Available at: </w:t>
      </w:r>
      <w:hyperlink r:id="rId16" w:history="1">
        <w:r w:rsidR="00D52D78" w:rsidRPr="00FD1AE1">
          <w:rPr>
            <w:rStyle w:val="Hyperlink"/>
            <w:rFonts w:ascii="Arial" w:hAnsi="Arial" w:cs="Arial"/>
          </w:rPr>
          <w:t>https://www.mind.org.uk/information-support/types-of-mental-health-problems/sleep-problems/about-sleep-and-mental-health/</w:t>
        </w:r>
      </w:hyperlink>
      <w:r w:rsidR="00D52D78" w:rsidRPr="00FD1AE1">
        <w:rPr>
          <w:rFonts w:ascii="Arial" w:hAnsi="Arial" w:cs="Arial"/>
          <w:color w:val="000000" w:themeColor="text1"/>
        </w:rPr>
        <w:t xml:space="preserve"> (Assessed: 18</w:t>
      </w:r>
      <w:r w:rsidR="00C47434" w:rsidRPr="00FD1AE1">
        <w:rPr>
          <w:rFonts w:ascii="Arial" w:hAnsi="Arial" w:cs="Arial"/>
          <w:color w:val="000000" w:themeColor="text1"/>
          <w:vertAlign w:val="superscript"/>
        </w:rPr>
        <w:t>th</w:t>
      </w:r>
      <w:r w:rsidR="00C47434" w:rsidRPr="00FD1AE1">
        <w:rPr>
          <w:rFonts w:ascii="Arial" w:hAnsi="Arial" w:cs="Arial"/>
          <w:color w:val="000000" w:themeColor="text1"/>
        </w:rPr>
        <w:t xml:space="preserve"> April </w:t>
      </w:r>
      <w:r w:rsidR="00D52D78" w:rsidRPr="00FD1AE1">
        <w:rPr>
          <w:rFonts w:ascii="Arial" w:hAnsi="Arial" w:cs="Arial"/>
          <w:color w:val="000000" w:themeColor="text1"/>
        </w:rPr>
        <w:t>/2022).</w:t>
      </w:r>
    </w:p>
    <w:p w14:paraId="43C082AB" w14:textId="346408F0" w:rsidR="006B1C36" w:rsidRPr="00FD1AE1" w:rsidRDefault="006B1C36" w:rsidP="00FD1AE1">
      <w:pPr>
        <w:spacing w:line="360" w:lineRule="auto"/>
        <w:jc w:val="both"/>
        <w:rPr>
          <w:rFonts w:ascii="Arial" w:hAnsi="Arial" w:cs="Arial"/>
          <w:color w:val="000000" w:themeColor="text1"/>
        </w:rPr>
      </w:pPr>
      <w:r w:rsidRPr="00FD1AE1">
        <w:rPr>
          <w:rFonts w:ascii="Arial" w:hAnsi="Arial" w:cs="Arial"/>
          <w:color w:val="000000" w:themeColor="text1"/>
        </w:rPr>
        <w:t xml:space="preserve">Mind. (2021) </w:t>
      </w:r>
      <w:r w:rsidRPr="00FD1AE1">
        <w:rPr>
          <w:rFonts w:ascii="Arial" w:hAnsi="Arial" w:cs="Arial"/>
          <w:i/>
          <w:iCs/>
          <w:color w:val="000000" w:themeColor="text1"/>
        </w:rPr>
        <w:t xml:space="preserve">Anxiety and panic attacks </w:t>
      </w:r>
      <w:r w:rsidRPr="00FD1AE1">
        <w:rPr>
          <w:rFonts w:ascii="Arial" w:hAnsi="Arial" w:cs="Arial"/>
          <w:color w:val="000000" w:themeColor="text1"/>
        </w:rPr>
        <w:t xml:space="preserve">(Online). Available at: </w:t>
      </w:r>
      <w:hyperlink r:id="rId17" w:history="1">
        <w:r w:rsidRPr="00FD1AE1">
          <w:rPr>
            <w:rStyle w:val="Hyperlink"/>
            <w:rFonts w:ascii="Arial" w:hAnsi="Arial" w:cs="Arial"/>
          </w:rPr>
          <w:t>https://www.mind.org.uk/information-support/types-of-mental-health-problems/anxiety-and-panic-attacks/panic-attacks/</w:t>
        </w:r>
      </w:hyperlink>
      <w:r w:rsidRPr="00FD1AE1">
        <w:rPr>
          <w:rFonts w:ascii="Arial" w:hAnsi="Arial" w:cs="Arial"/>
          <w:color w:val="000000" w:themeColor="text1"/>
        </w:rPr>
        <w:t xml:space="preserve"> (Assessed: 18</w:t>
      </w:r>
      <w:r w:rsidR="00C47434" w:rsidRPr="00FD1AE1">
        <w:rPr>
          <w:rFonts w:ascii="Arial" w:hAnsi="Arial" w:cs="Arial"/>
          <w:color w:val="000000" w:themeColor="text1"/>
          <w:vertAlign w:val="superscript"/>
        </w:rPr>
        <w:t>th</w:t>
      </w:r>
      <w:r w:rsidR="00C47434" w:rsidRPr="00FD1AE1">
        <w:rPr>
          <w:rFonts w:ascii="Arial" w:hAnsi="Arial" w:cs="Arial"/>
          <w:color w:val="000000" w:themeColor="text1"/>
        </w:rPr>
        <w:t xml:space="preserve"> April </w:t>
      </w:r>
      <w:r w:rsidRPr="00FD1AE1">
        <w:rPr>
          <w:rFonts w:ascii="Arial" w:hAnsi="Arial" w:cs="Arial"/>
          <w:color w:val="000000" w:themeColor="text1"/>
        </w:rPr>
        <w:t>2022).</w:t>
      </w:r>
    </w:p>
    <w:p w14:paraId="18D2EBA0" w14:textId="46BB0975" w:rsidR="00C5005B" w:rsidRPr="00FD1AE1" w:rsidRDefault="00C5005B" w:rsidP="00FD1AE1">
      <w:pPr>
        <w:spacing w:line="360" w:lineRule="auto"/>
        <w:jc w:val="both"/>
        <w:rPr>
          <w:rFonts w:ascii="Arial" w:hAnsi="Arial" w:cs="Arial"/>
          <w:color w:val="000000" w:themeColor="text1"/>
        </w:rPr>
      </w:pPr>
      <w:r w:rsidRPr="00FD1AE1">
        <w:rPr>
          <w:rFonts w:ascii="Arial" w:hAnsi="Arial" w:cs="Arial"/>
          <w:color w:val="000000" w:themeColor="text1"/>
        </w:rPr>
        <w:t>Mind</w:t>
      </w:r>
      <w:r w:rsidR="007F3213" w:rsidRPr="00FD1AE1">
        <w:rPr>
          <w:rFonts w:ascii="Arial" w:hAnsi="Arial" w:cs="Arial"/>
          <w:color w:val="000000" w:themeColor="text1"/>
        </w:rPr>
        <w:t xml:space="preserve">. (2022) </w:t>
      </w:r>
      <w:r w:rsidR="00834E48" w:rsidRPr="00FD1AE1">
        <w:rPr>
          <w:rFonts w:ascii="Arial" w:hAnsi="Arial" w:cs="Arial"/>
          <w:i/>
          <w:iCs/>
          <w:color w:val="000000" w:themeColor="text1"/>
        </w:rPr>
        <w:t>About complementary and alternative therapies</w:t>
      </w:r>
      <w:r w:rsidR="00834E48" w:rsidRPr="00FD1AE1">
        <w:rPr>
          <w:rFonts w:ascii="Arial" w:hAnsi="Arial" w:cs="Arial"/>
          <w:color w:val="000000" w:themeColor="text1"/>
        </w:rPr>
        <w:t xml:space="preserve"> (Online). Available at: </w:t>
      </w:r>
      <w:hyperlink r:id="rId18" w:history="1">
        <w:r w:rsidR="005C5E80" w:rsidRPr="00FD1AE1">
          <w:rPr>
            <w:rStyle w:val="Hyperlink"/>
            <w:rFonts w:ascii="Arial" w:hAnsi="Arial" w:cs="Arial"/>
          </w:rPr>
          <w:t>https://www.mind.org.uk/information-support/drugs-and-treatments/complementary-and-alternative-therapies/about-complementary-and-alternative-therapies/</w:t>
        </w:r>
      </w:hyperlink>
      <w:r w:rsidR="005C5E80" w:rsidRPr="00FD1AE1">
        <w:rPr>
          <w:rFonts w:ascii="Arial" w:hAnsi="Arial" w:cs="Arial"/>
          <w:color w:val="000000" w:themeColor="text1"/>
        </w:rPr>
        <w:t xml:space="preserve"> (Assessed: </w:t>
      </w:r>
      <w:r w:rsidR="004B5268" w:rsidRPr="00FD1AE1">
        <w:rPr>
          <w:rFonts w:ascii="Arial" w:hAnsi="Arial" w:cs="Arial"/>
          <w:color w:val="000000" w:themeColor="text1"/>
        </w:rPr>
        <w:t>14</w:t>
      </w:r>
      <w:r w:rsidR="004B5268" w:rsidRPr="00FD1AE1">
        <w:rPr>
          <w:rFonts w:ascii="Arial" w:hAnsi="Arial" w:cs="Arial"/>
          <w:color w:val="000000" w:themeColor="text1"/>
          <w:vertAlign w:val="superscript"/>
        </w:rPr>
        <w:t>th</w:t>
      </w:r>
      <w:r w:rsidR="004B5268" w:rsidRPr="00FD1AE1">
        <w:rPr>
          <w:rFonts w:ascii="Arial" w:hAnsi="Arial" w:cs="Arial"/>
          <w:color w:val="000000" w:themeColor="text1"/>
        </w:rPr>
        <w:t xml:space="preserve"> April 2022).</w:t>
      </w:r>
    </w:p>
    <w:p w14:paraId="780A8AD6" w14:textId="7EA01E65" w:rsidR="00021063" w:rsidRPr="00FD1AE1" w:rsidRDefault="00314D90" w:rsidP="00FD1AE1">
      <w:pPr>
        <w:spacing w:line="360" w:lineRule="auto"/>
        <w:jc w:val="both"/>
        <w:rPr>
          <w:rFonts w:ascii="Arial" w:hAnsi="Arial" w:cs="Arial"/>
          <w:color w:val="000000" w:themeColor="text1"/>
        </w:rPr>
      </w:pPr>
      <w:r w:rsidRPr="00FD1AE1">
        <w:rPr>
          <w:rFonts w:ascii="Arial" w:hAnsi="Arial" w:cs="Arial"/>
          <w:color w:val="000000" w:themeColor="text1"/>
        </w:rPr>
        <w:t>National Collaborating Centre for Mental Health</w:t>
      </w:r>
      <w:r w:rsidR="00636C0C" w:rsidRPr="00FD1AE1">
        <w:rPr>
          <w:rFonts w:ascii="Arial" w:hAnsi="Arial" w:cs="Arial"/>
          <w:color w:val="000000" w:themeColor="text1"/>
        </w:rPr>
        <w:t>. (</w:t>
      </w:r>
      <w:r w:rsidRPr="00FD1AE1">
        <w:rPr>
          <w:rFonts w:ascii="Arial" w:hAnsi="Arial" w:cs="Arial"/>
          <w:color w:val="000000" w:themeColor="text1"/>
        </w:rPr>
        <w:t>2014</w:t>
      </w:r>
      <w:r w:rsidR="00636C0C" w:rsidRPr="00FD1AE1">
        <w:rPr>
          <w:rFonts w:ascii="Arial" w:hAnsi="Arial" w:cs="Arial"/>
          <w:color w:val="000000" w:themeColor="text1"/>
        </w:rPr>
        <w:t xml:space="preserve">) </w:t>
      </w:r>
      <w:r w:rsidR="00021063" w:rsidRPr="00FD1AE1">
        <w:rPr>
          <w:rFonts w:ascii="Arial" w:hAnsi="Arial" w:cs="Arial"/>
          <w:color w:val="000000" w:themeColor="text1"/>
        </w:rPr>
        <w:t>PSYCHOSIS and Schizophrenia</w:t>
      </w:r>
    </w:p>
    <w:p w14:paraId="7C85CD1C" w14:textId="1D51F0AF" w:rsidR="00314D90" w:rsidRPr="00FD1AE1" w:rsidRDefault="00021063" w:rsidP="00FD1AE1">
      <w:pPr>
        <w:spacing w:line="360" w:lineRule="auto"/>
        <w:jc w:val="both"/>
        <w:rPr>
          <w:rFonts w:ascii="Arial" w:hAnsi="Arial" w:cs="Arial"/>
          <w:color w:val="000000" w:themeColor="text1"/>
        </w:rPr>
      </w:pPr>
      <w:r w:rsidRPr="00FD1AE1">
        <w:rPr>
          <w:rFonts w:ascii="Arial" w:hAnsi="Arial" w:cs="Arial"/>
          <w:color w:val="000000" w:themeColor="text1"/>
        </w:rPr>
        <w:t>in adults’</w:t>
      </w:r>
      <w:r w:rsidR="00E10A10" w:rsidRPr="00FD1AE1">
        <w:rPr>
          <w:rFonts w:ascii="Arial" w:hAnsi="Arial" w:cs="Arial"/>
          <w:color w:val="000000" w:themeColor="text1"/>
        </w:rPr>
        <w:t xml:space="preserve">, </w:t>
      </w:r>
      <w:r w:rsidR="00397612" w:rsidRPr="00FD1AE1">
        <w:rPr>
          <w:rFonts w:ascii="Arial" w:hAnsi="Arial" w:cs="Arial"/>
          <w:color w:val="000000" w:themeColor="text1"/>
        </w:rPr>
        <w:t>The nice guideline on treatment and management.</w:t>
      </w:r>
    </w:p>
    <w:p w14:paraId="6B149A74" w14:textId="5C56FD4B" w:rsidR="00190603" w:rsidRPr="00FD1AE1" w:rsidRDefault="00190603" w:rsidP="00FD1AE1">
      <w:pPr>
        <w:spacing w:line="360" w:lineRule="auto"/>
        <w:jc w:val="both"/>
        <w:rPr>
          <w:rFonts w:ascii="Arial" w:hAnsi="Arial" w:cs="Arial"/>
          <w:color w:val="000000" w:themeColor="text1"/>
        </w:rPr>
      </w:pPr>
      <w:r w:rsidRPr="00FD1AE1">
        <w:rPr>
          <w:rFonts w:ascii="Arial" w:hAnsi="Arial" w:cs="Arial"/>
          <w:color w:val="000000" w:themeColor="text1"/>
        </w:rPr>
        <w:lastRenderedPageBreak/>
        <w:t xml:space="preserve">National Autistic Society. (2020) </w:t>
      </w:r>
      <w:r w:rsidRPr="00FD1AE1">
        <w:rPr>
          <w:rFonts w:ascii="Arial" w:hAnsi="Arial" w:cs="Arial"/>
          <w:i/>
          <w:iCs/>
          <w:color w:val="000000" w:themeColor="text1"/>
        </w:rPr>
        <w:t>Diagnostic tools - a guide for all audiences</w:t>
      </w:r>
      <w:r w:rsidRPr="00FD1AE1">
        <w:rPr>
          <w:rFonts w:ascii="Arial" w:hAnsi="Arial" w:cs="Arial"/>
          <w:color w:val="000000" w:themeColor="text1"/>
        </w:rPr>
        <w:t xml:space="preserve"> (Online). Available at:</w:t>
      </w:r>
      <w:hyperlink r:id="rId19" w:history="1">
        <w:r w:rsidR="00F3632B" w:rsidRPr="009A3BF6">
          <w:rPr>
            <w:rStyle w:val="Hyperlink"/>
            <w:rFonts w:ascii="Arial" w:hAnsi="Arial" w:cs="Arial"/>
          </w:rPr>
          <w:t>https://www.autism.org.uk/advice-and-guidance/topics/diagnosis/diagnostic-tools/all-audiences</w:t>
        </w:r>
      </w:hyperlink>
      <w:r w:rsidR="001D3CDE" w:rsidRPr="00FD1AE1">
        <w:rPr>
          <w:rFonts w:ascii="Arial" w:hAnsi="Arial" w:cs="Arial"/>
          <w:color w:val="000000" w:themeColor="text1"/>
        </w:rPr>
        <w:t xml:space="preserve"> </w:t>
      </w:r>
      <w:r w:rsidRPr="00FD1AE1">
        <w:rPr>
          <w:rFonts w:ascii="Arial" w:hAnsi="Arial" w:cs="Arial"/>
          <w:color w:val="000000" w:themeColor="text1"/>
        </w:rPr>
        <w:t xml:space="preserve">(Assessed: </w:t>
      </w:r>
      <w:r w:rsidR="001D3CDE" w:rsidRPr="00FD1AE1">
        <w:rPr>
          <w:rFonts w:ascii="Arial" w:hAnsi="Arial" w:cs="Arial"/>
          <w:color w:val="000000" w:themeColor="text1"/>
        </w:rPr>
        <w:t xml:space="preserve">23rd </w:t>
      </w:r>
      <w:r w:rsidRPr="00FD1AE1">
        <w:rPr>
          <w:rFonts w:ascii="Arial" w:hAnsi="Arial" w:cs="Arial"/>
          <w:color w:val="000000" w:themeColor="text1"/>
        </w:rPr>
        <w:t>April 2022).</w:t>
      </w:r>
    </w:p>
    <w:p w14:paraId="7BCF64C9" w14:textId="303942EB" w:rsidR="00190603" w:rsidRPr="00FD1AE1" w:rsidRDefault="00190603" w:rsidP="00FD1AE1">
      <w:pPr>
        <w:spacing w:line="360" w:lineRule="auto"/>
        <w:jc w:val="both"/>
        <w:rPr>
          <w:rFonts w:ascii="Arial" w:hAnsi="Arial" w:cs="Arial"/>
          <w:color w:val="000000" w:themeColor="text1"/>
        </w:rPr>
      </w:pPr>
      <w:r w:rsidRPr="00FD1AE1">
        <w:rPr>
          <w:rFonts w:ascii="Arial" w:hAnsi="Arial" w:cs="Arial"/>
          <w:color w:val="000000" w:themeColor="text1"/>
        </w:rPr>
        <w:t xml:space="preserve">National Autistic Society. (2022) </w:t>
      </w:r>
      <w:r w:rsidRPr="00FD1AE1">
        <w:rPr>
          <w:rFonts w:ascii="Arial" w:hAnsi="Arial" w:cs="Arial"/>
          <w:i/>
          <w:iCs/>
          <w:color w:val="000000" w:themeColor="text1"/>
        </w:rPr>
        <w:t>What is autism?</w:t>
      </w:r>
      <w:r w:rsidRPr="00FD1AE1">
        <w:rPr>
          <w:rFonts w:ascii="Arial" w:hAnsi="Arial" w:cs="Arial"/>
          <w:color w:val="000000" w:themeColor="text1"/>
        </w:rPr>
        <w:t xml:space="preserve"> (Online). Available at: </w:t>
      </w:r>
      <w:hyperlink r:id="rId20" w:history="1">
        <w:r w:rsidR="00207D94" w:rsidRPr="00FD1AE1">
          <w:rPr>
            <w:rStyle w:val="Hyperlink"/>
            <w:rFonts w:ascii="Arial" w:hAnsi="Arial" w:cs="Arial"/>
          </w:rPr>
          <w:t>https://www.autism.org.uk/advice-and-guidance/what-is-autism</w:t>
        </w:r>
      </w:hyperlink>
      <w:r w:rsidR="00207D94" w:rsidRPr="00FD1AE1">
        <w:rPr>
          <w:rFonts w:ascii="Arial" w:hAnsi="Arial" w:cs="Arial"/>
          <w:color w:val="000000" w:themeColor="text1"/>
        </w:rPr>
        <w:t xml:space="preserve"> </w:t>
      </w:r>
      <w:r w:rsidRPr="00FD1AE1">
        <w:rPr>
          <w:rFonts w:ascii="Arial" w:hAnsi="Arial" w:cs="Arial"/>
          <w:color w:val="000000" w:themeColor="text1"/>
        </w:rPr>
        <w:t>(Assessed: 25th April 2022).</w:t>
      </w:r>
    </w:p>
    <w:p w14:paraId="143D94ED" w14:textId="47905B74" w:rsidR="00207D94" w:rsidRPr="00FD1AE1" w:rsidRDefault="00207D94" w:rsidP="00FD1AE1">
      <w:pPr>
        <w:spacing w:line="360" w:lineRule="auto"/>
        <w:jc w:val="both"/>
        <w:rPr>
          <w:rFonts w:ascii="Arial" w:hAnsi="Arial" w:cs="Arial"/>
          <w:color w:val="000000" w:themeColor="text1"/>
        </w:rPr>
      </w:pPr>
      <w:r w:rsidRPr="00FD1AE1">
        <w:rPr>
          <w:rFonts w:ascii="Arial" w:hAnsi="Arial" w:cs="Arial"/>
          <w:color w:val="000000" w:themeColor="text1"/>
        </w:rPr>
        <w:t xml:space="preserve">National Health Service. (2018) </w:t>
      </w:r>
      <w:r w:rsidRPr="00FD1AE1">
        <w:rPr>
          <w:rFonts w:ascii="Arial" w:hAnsi="Arial" w:cs="Arial"/>
          <w:i/>
          <w:iCs/>
          <w:color w:val="000000" w:themeColor="text1"/>
        </w:rPr>
        <w:t>Diagnosis - Generalised anxiety disorder in adults</w:t>
      </w:r>
      <w:r w:rsidRPr="00FD1AE1">
        <w:rPr>
          <w:rFonts w:ascii="Arial" w:hAnsi="Arial" w:cs="Arial"/>
          <w:color w:val="000000" w:themeColor="text1"/>
        </w:rPr>
        <w:t xml:space="preserve"> (Online). Available at: </w:t>
      </w:r>
      <w:hyperlink r:id="rId21" w:history="1">
        <w:r w:rsidRPr="00FD1AE1">
          <w:rPr>
            <w:rStyle w:val="Hyperlink"/>
            <w:rFonts w:ascii="Arial" w:hAnsi="Arial" w:cs="Arial"/>
          </w:rPr>
          <w:t>https://www.nhs.uk/mental-health/conditions/generalised-anxiety-disorder/diagnosis/</w:t>
        </w:r>
      </w:hyperlink>
      <w:r w:rsidRPr="00FD1AE1">
        <w:rPr>
          <w:rFonts w:ascii="Arial" w:hAnsi="Arial" w:cs="Arial"/>
          <w:color w:val="000000" w:themeColor="text1"/>
        </w:rPr>
        <w:t xml:space="preserve"> (Assessed: 19th April 2022).</w:t>
      </w:r>
    </w:p>
    <w:p w14:paraId="4757DD5C" w14:textId="359E4804" w:rsidR="00314D90" w:rsidRPr="00FD1AE1" w:rsidRDefault="00190603" w:rsidP="00FD1AE1">
      <w:pPr>
        <w:spacing w:line="360" w:lineRule="auto"/>
        <w:jc w:val="both"/>
        <w:rPr>
          <w:rFonts w:ascii="Arial" w:hAnsi="Arial" w:cs="Arial"/>
          <w:color w:val="000000" w:themeColor="text1"/>
        </w:rPr>
      </w:pPr>
      <w:r w:rsidRPr="00FD1AE1">
        <w:rPr>
          <w:rFonts w:ascii="Arial" w:hAnsi="Arial" w:cs="Arial"/>
          <w:color w:val="000000" w:themeColor="text1"/>
        </w:rPr>
        <w:t xml:space="preserve">National Health Service. (2019) </w:t>
      </w:r>
      <w:r w:rsidRPr="00FD1AE1">
        <w:rPr>
          <w:rFonts w:ascii="Arial" w:hAnsi="Arial" w:cs="Arial"/>
          <w:i/>
          <w:iCs/>
          <w:color w:val="000000" w:themeColor="text1"/>
        </w:rPr>
        <w:t>Causes – Schizophrenia</w:t>
      </w:r>
      <w:r w:rsidRPr="00FD1AE1">
        <w:rPr>
          <w:rFonts w:ascii="Arial" w:hAnsi="Arial" w:cs="Arial"/>
          <w:color w:val="000000" w:themeColor="text1"/>
        </w:rPr>
        <w:t xml:space="preserve"> (Online). Available at: </w:t>
      </w:r>
      <w:hyperlink r:id="rId22" w:history="1">
        <w:r w:rsidRPr="00FD1AE1">
          <w:rPr>
            <w:rStyle w:val="Hyperlink"/>
            <w:rFonts w:ascii="Arial" w:hAnsi="Arial" w:cs="Arial"/>
          </w:rPr>
          <w:t>https://www.nhs.uk/mental-health/conditions/schizophrenia/causes/</w:t>
        </w:r>
      </w:hyperlink>
      <w:r w:rsidRPr="00FD1AE1">
        <w:rPr>
          <w:rFonts w:ascii="Arial" w:hAnsi="Arial" w:cs="Arial"/>
          <w:color w:val="000000" w:themeColor="text1"/>
        </w:rPr>
        <w:t xml:space="preserve"> (Assessed: 28th April 2022).</w:t>
      </w:r>
    </w:p>
    <w:p w14:paraId="0FE496DC" w14:textId="6DC2114B" w:rsidR="00482121" w:rsidRPr="00FD1AE1" w:rsidRDefault="00482121" w:rsidP="00FD1AE1">
      <w:pPr>
        <w:spacing w:line="360" w:lineRule="auto"/>
        <w:jc w:val="both"/>
        <w:rPr>
          <w:rFonts w:ascii="Arial" w:hAnsi="Arial" w:cs="Arial"/>
          <w:color w:val="000000" w:themeColor="text1"/>
        </w:rPr>
      </w:pPr>
      <w:bookmarkStart w:id="39" w:name="_Hlk102128341"/>
      <w:r w:rsidRPr="00FD1AE1">
        <w:rPr>
          <w:rFonts w:ascii="Arial" w:hAnsi="Arial" w:cs="Arial"/>
          <w:color w:val="000000" w:themeColor="text1"/>
        </w:rPr>
        <w:t xml:space="preserve">National Health Service. </w:t>
      </w:r>
      <w:bookmarkEnd w:id="39"/>
      <w:r w:rsidRPr="00FD1AE1">
        <w:rPr>
          <w:rFonts w:ascii="Arial" w:hAnsi="Arial" w:cs="Arial"/>
          <w:color w:val="000000" w:themeColor="text1"/>
        </w:rPr>
        <w:t xml:space="preserve">(2021) </w:t>
      </w:r>
      <w:r w:rsidRPr="00FD1AE1">
        <w:rPr>
          <w:rFonts w:ascii="Arial" w:hAnsi="Arial" w:cs="Arial"/>
          <w:i/>
          <w:iCs/>
          <w:color w:val="000000" w:themeColor="text1"/>
        </w:rPr>
        <w:t>Insomnia</w:t>
      </w:r>
      <w:r w:rsidRPr="00FD1AE1">
        <w:rPr>
          <w:rFonts w:ascii="Arial" w:hAnsi="Arial" w:cs="Arial"/>
          <w:color w:val="000000" w:themeColor="text1"/>
        </w:rPr>
        <w:t xml:space="preserve"> (Online). Available at: </w:t>
      </w:r>
      <w:hyperlink r:id="rId23" w:history="1">
        <w:r w:rsidRPr="00FD1AE1">
          <w:rPr>
            <w:rStyle w:val="Hyperlink"/>
            <w:rFonts w:ascii="Arial" w:hAnsi="Arial" w:cs="Arial"/>
          </w:rPr>
          <w:t>https://www.nhs.uk/conditions/insomnia/</w:t>
        </w:r>
      </w:hyperlink>
      <w:r w:rsidRPr="00FD1AE1">
        <w:rPr>
          <w:rFonts w:ascii="Arial" w:hAnsi="Arial" w:cs="Arial"/>
          <w:color w:val="000000" w:themeColor="text1"/>
        </w:rPr>
        <w:t xml:space="preserve"> (Assessed: 18th April 2022).</w:t>
      </w:r>
    </w:p>
    <w:p w14:paraId="6E9CBD59" w14:textId="070F5FB8" w:rsidR="002B0EBD" w:rsidRPr="00FD1AE1" w:rsidRDefault="002B0EBD" w:rsidP="00FD1AE1">
      <w:pPr>
        <w:tabs>
          <w:tab w:val="left" w:pos="918"/>
        </w:tabs>
        <w:spacing w:line="360" w:lineRule="auto"/>
        <w:jc w:val="both"/>
        <w:rPr>
          <w:rFonts w:ascii="Arial" w:hAnsi="Arial" w:cs="Arial"/>
          <w:color w:val="000000" w:themeColor="text1"/>
        </w:rPr>
      </w:pPr>
      <w:r w:rsidRPr="00FD1AE1">
        <w:rPr>
          <w:rFonts w:ascii="Arial" w:hAnsi="Arial" w:cs="Arial"/>
          <w:color w:val="000000" w:themeColor="text1"/>
        </w:rPr>
        <w:t xml:space="preserve">National Health Service. (2022) </w:t>
      </w:r>
      <w:r w:rsidRPr="00FD1AE1">
        <w:rPr>
          <w:rFonts w:ascii="Arial" w:hAnsi="Arial" w:cs="Arial"/>
          <w:i/>
          <w:iCs/>
          <w:color w:val="000000" w:themeColor="text1"/>
        </w:rPr>
        <w:t>Signs of autism in children</w:t>
      </w:r>
      <w:r w:rsidRPr="00FD1AE1">
        <w:rPr>
          <w:rFonts w:ascii="Arial" w:hAnsi="Arial" w:cs="Arial"/>
          <w:color w:val="000000" w:themeColor="text1"/>
        </w:rPr>
        <w:t xml:space="preserve"> (Online). Available at: </w:t>
      </w:r>
      <w:hyperlink r:id="rId24" w:history="1">
        <w:r w:rsidRPr="00FD1AE1">
          <w:rPr>
            <w:rStyle w:val="Hyperlink"/>
            <w:rFonts w:ascii="Arial" w:hAnsi="Arial" w:cs="Arial"/>
          </w:rPr>
          <w:t>https://www.nhs.uk/conditions/autism/signs/children/</w:t>
        </w:r>
      </w:hyperlink>
      <w:r w:rsidRPr="00FD1AE1">
        <w:rPr>
          <w:rFonts w:ascii="Arial" w:hAnsi="Arial" w:cs="Arial"/>
          <w:color w:val="000000" w:themeColor="text1"/>
        </w:rPr>
        <w:t xml:space="preserve"> (Assessed: 25th April 2022).</w:t>
      </w:r>
      <w:r w:rsidRPr="00FD1AE1">
        <w:rPr>
          <w:rFonts w:ascii="Arial" w:hAnsi="Arial" w:cs="Arial"/>
          <w:color w:val="000000" w:themeColor="text1"/>
        </w:rPr>
        <w:tab/>
      </w:r>
    </w:p>
    <w:p w14:paraId="3953BCDF" w14:textId="6664E2A6" w:rsidR="008B59C1" w:rsidRPr="00FD1AE1" w:rsidRDefault="008B59C1" w:rsidP="00FD1AE1">
      <w:pPr>
        <w:spacing w:line="360" w:lineRule="auto"/>
        <w:jc w:val="both"/>
        <w:rPr>
          <w:rFonts w:ascii="Arial" w:hAnsi="Arial" w:cs="Arial"/>
          <w:color w:val="000000" w:themeColor="text1"/>
        </w:rPr>
      </w:pPr>
      <w:r w:rsidRPr="00FD1AE1">
        <w:rPr>
          <w:rFonts w:ascii="Arial" w:hAnsi="Arial" w:cs="Arial"/>
          <w:color w:val="000000" w:themeColor="text1"/>
        </w:rPr>
        <w:t>NHS England. (2016) ‘Adult Psychiatric Morbidity Survey: Survey of Mental Health and Wellbeing’, England.</w:t>
      </w:r>
    </w:p>
    <w:p w14:paraId="51472000" w14:textId="6557467E" w:rsidR="004461DB" w:rsidRPr="00FD1AE1" w:rsidRDefault="004461DB" w:rsidP="00FD1AE1">
      <w:pPr>
        <w:spacing w:line="360" w:lineRule="auto"/>
        <w:jc w:val="both"/>
        <w:rPr>
          <w:rFonts w:ascii="Arial" w:hAnsi="Arial" w:cs="Arial"/>
          <w:color w:val="000000" w:themeColor="text1"/>
        </w:rPr>
      </w:pPr>
      <w:r w:rsidRPr="00FD1AE1">
        <w:rPr>
          <w:rFonts w:ascii="Arial" w:hAnsi="Arial" w:cs="Arial"/>
          <w:color w:val="000000" w:themeColor="text1"/>
        </w:rPr>
        <w:t xml:space="preserve">NHS. (2018) </w:t>
      </w:r>
      <w:r w:rsidRPr="00FD1AE1">
        <w:rPr>
          <w:rFonts w:ascii="Arial" w:hAnsi="Arial" w:cs="Arial"/>
          <w:i/>
          <w:iCs/>
          <w:color w:val="000000" w:themeColor="text1"/>
        </w:rPr>
        <w:t>Symptoms - Generalised anxiety disorder in adults</w:t>
      </w:r>
      <w:r w:rsidRPr="00FD1AE1">
        <w:rPr>
          <w:rFonts w:ascii="Arial" w:hAnsi="Arial" w:cs="Arial"/>
          <w:color w:val="000000" w:themeColor="text1"/>
        </w:rPr>
        <w:t xml:space="preserve"> (Online). Available at: </w:t>
      </w:r>
      <w:hyperlink r:id="rId25" w:history="1">
        <w:r w:rsidRPr="00FD1AE1">
          <w:rPr>
            <w:rStyle w:val="Hyperlink"/>
            <w:rFonts w:ascii="Arial" w:hAnsi="Arial" w:cs="Arial"/>
          </w:rPr>
          <w:t>https://www.nhs.uk/mental-health/conditions/generalised-anxiety-disorder/symptoms/</w:t>
        </w:r>
      </w:hyperlink>
      <w:r w:rsidRPr="00FD1AE1">
        <w:rPr>
          <w:rFonts w:ascii="Arial" w:hAnsi="Arial" w:cs="Arial"/>
          <w:color w:val="000000" w:themeColor="text1"/>
        </w:rPr>
        <w:t xml:space="preserve"> (Assessed: 18</w:t>
      </w:r>
      <w:r w:rsidR="00C47434" w:rsidRPr="00FD1AE1">
        <w:rPr>
          <w:rFonts w:ascii="Arial" w:hAnsi="Arial" w:cs="Arial"/>
          <w:color w:val="000000" w:themeColor="text1"/>
          <w:vertAlign w:val="superscript"/>
        </w:rPr>
        <w:t>th</w:t>
      </w:r>
      <w:r w:rsidR="00C47434" w:rsidRPr="00FD1AE1">
        <w:rPr>
          <w:rFonts w:ascii="Arial" w:hAnsi="Arial" w:cs="Arial"/>
          <w:color w:val="000000" w:themeColor="text1"/>
        </w:rPr>
        <w:t xml:space="preserve"> April </w:t>
      </w:r>
      <w:r w:rsidRPr="00FD1AE1">
        <w:rPr>
          <w:rFonts w:ascii="Arial" w:hAnsi="Arial" w:cs="Arial"/>
          <w:color w:val="000000" w:themeColor="text1"/>
        </w:rPr>
        <w:t>2022).</w:t>
      </w:r>
    </w:p>
    <w:p w14:paraId="5B74EE64" w14:textId="4A451081" w:rsidR="002038F8" w:rsidRPr="00FD1AE1" w:rsidRDefault="002038F8" w:rsidP="00FD1AE1">
      <w:pPr>
        <w:spacing w:line="360" w:lineRule="auto"/>
        <w:jc w:val="both"/>
        <w:rPr>
          <w:rFonts w:ascii="Arial" w:hAnsi="Arial" w:cs="Arial"/>
          <w:color w:val="000000" w:themeColor="text1"/>
        </w:rPr>
      </w:pPr>
      <w:r w:rsidRPr="00FD1AE1">
        <w:rPr>
          <w:rFonts w:ascii="Arial" w:hAnsi="Arial" w:cs="Arial"/>
          <w:color w:val="000000" w:themeColor="text1"/>
        </w:rPr>
        <w:t xml:space="preserve">NHS. (2019) </w:t>
      </w:r>
      <w:r w:rsidRPr="00FD1AE1">
        <w:rPr>
          <w:rFonts w:ascii="Arial" w:hAnsi="Arial" w:cs="Arial"/>
          <w:i/>
          <w:iCs/>
          <w:color w:val="000000" w:themeColor="text1"/>
        </w:rPr>
        <w:t>Symptoms – Schizophrenia</w:t>
      </w:r>
      <w:r w:rsidRPr="00FD1AE1">
        <w:rPr>
          <w:rFonts w:ascii="Arial" w:hAnsi="Arial" w:cs="Arial"/>
          <w:color w:val="000000" w:themeColor="text1"/>
        </w:rPr>
        <w:t xml:space="preserve"> (Online). Available at: </w:t>
      </w:r>
      <w:hyperlink r:id="rId26" w:history="1">
        <w:r w:rsidRPr="00FD1AE1">
          <w:rPr>
            <w:rStyle w:val="Hyperlink"/>
            <w:rFonts w:ascii="Arial" w:hAnsi="Arial" w:cs="Arial"/>
          </w:rPr>
          <w:t>https://www.nhs.uk/mental-health/conditions/schizophrenia/symptoms/</w:t>
        </w:r>
      </w:hyperlink>
      <w:r w:rsidRPr="00FD1AE1">
        <w:rPr>
          <w:rFonts w:ascii="Arial" w:hAnsi="Arial" w:cs="Arial"/>
          <w:color w:val="000000" w:themeColor="text1"/>
        </w:rPr>
        <w:t xml:space="preserve"> (Assessed: 28th April 2022).</w:t>
      </w:r>
    </w:p>
    <w:p w14:paraId="1B6490C1" w14:textId="7F9A1455" w:rsidR="5CF07AF3" w:rsidRPr="00FD1AE1" w:rsidRDefault="5CF07AF3" w:rsidP="00FD1AE1">
      <w:pPr>
        <w:spacing w:line="360" w:lineRule="auto"/>
        <w:jc w:val="both"/>
        <w:rPr>
          <w:rFonts w:ascii="Arial" w:eastAsia="Calibri" w:hAnsi="Arial" w:cs="Arial"/>
          <w:color w:val="000000" w:themeColor="text1"/>
        </w:rPr>
      </w:pPr>
      <w:r w:rsidRPr="00FD1AE1">
        <w:rPr>
          <w:rFonts w:ascii="Arial" w:hAnsi="Arial" w:cs="Arial"/>
          <w:color w:val="000000" w:themeColor="text1"/>
        </w:rPr>
        <w:t xml:space="preserve">NHS (2021) </w:t>
      </w:r>
      <w:r w:rsidRPr="00FD1AE1">
        <w:rPr>
          <w:rFonts w:ascii="Arial" w:eastAsia="Calibri" w:hAnsi="Arial" w:cs="Arial"/>
          <w:i/>
          <w:iCs/>
          <w:color w:val="000000" w:themeColor="text1"/>
        </w:rPr>
        <w:t>Anxiety and panic attacks</w:t>
      </w:r>
      <w:r w:rsidRPr="00FD1AE1">
        <w:rPr>
          <w:rFonts w:ascii="Arial" w:eastAsia="Calibri" w:hAnsi="Arial" w:cs="Arial"/>
          <w:color w:val="000000" w:themeColor="text1"/>
        </w:rPr>
        <w:t>.</w:t>
      </w:r>
      <w:r w:rsidR="2FF9F2E6" w:rsidRPr="00FD1AE1">
        <w:rPr>
          <w:rFonts w:ascii="Arial" w:eastAsia="Calibri" w:hAnsi="Arial" w:cs="Arial"/>
          <w:color w:val="000000" w:themeColor="text1"/>
        </w:rPr>
        <w:t xml:space="preserve"> (online). Available at: </w:t>
      </w:r>
      <w:hyperlink r:id="rId27">
        <w:r w:rsidR="15B2FBE3" w:rsidRPr="00FD1AE1">
          <w:rPr>
            <w:rStyle w:val="Hyperlink"/>
            <w:rFonts w:ascii="Arial" w:eastAsia="Calibri" w:hAnsi="Arial" w:cs="Arial"/>
          </w:rPr>
          <w:t>Anxiety and panic attacks - NHS (www.nhs.uk)</w:t>
        </w:r>
      </w:hyperlink>
      <w:r w:rsidR="15B2FBE3" w:rsidRPr="00FD1AE1">
        <w:rPr>
          <w:rFonts w:ascii="Arial" w:eastAsia="Calibri" w:hAnsi="Arial" w:cs="Arial"/>
          <w:color w:val="000000" w:themeColor="text1"/>
        </w:rPr>
        <w:t xml:space="preserve"> (Accessed: </w:t>
      </w:r>
      <w:r w:rsidR="00FE6BA7" w:rsidRPr="00FD1AE1">
        <w:rPr>
          <w:rFonts w:ascii="Arial" w:eastAsia="Calibri" w:hAnsi="Arial" w:cs="Arial"/>
          <w:color w:val="000000" w:themeColor="text1"/>
        </w:rPr>
        <w:t>05</w:t>
      </w:r>
      <w:r w:rsidR="00FE6BA7" w:rsidRPr="00FD1AE1">
        <w:rPr>
          <w:rFonts w:ascii="Arial" w:eastAsia="Calibri" w:hAnsi="Arial" w:cs="Arial"/>
          <w:color w:val="000000" w:themeColor="text1"/>
          <w:vertAlign w:val="superscript"/>
        </w:rPr>
        <w:t>th</w:t>
      </w:r>
      <w:r w:rsidR="00FE6BA7" w:rsidRPr="00FD1AE1">
        <w:rPr>
          <w:rFonts w:ascii="Arial" w:eastAsia="Calibri" w:hAnsi="Arial" w:cs="Arial"/>
          <w:color w:val="000000" w:themeColor="text1"/>
        </w:rPr>
        <w:t xml:space="preserve"> April</w:t>
      </w:r>
      <w:r w:rsidR="15B2FBE3" w:rsidRPr="00FD1AE1">
        <w:rPr>
          <w:rFonts w:ascii="Arial" w:eastAsia="Calibri" w:hAnsi="Arial" w:cs="Arial"/>
          <w:color w:val="000000" w:themeColor="text1"/>
        </w:rPr>
        <w:t xml:space="preserve"> 202</w:t>
      </w:r>
      <w:r w:rsidR="00FE6BA7" w:rsidRPr="00FD1AE1">
        <w:rPr>
          <w:rFonts w:ascii="Arial" w:eastAsia="Calibri" w:hAnsi="Arial" w:cs="Arial"/>
          <w:color w:val="000000" w:themeColor="text1"/>
        </w:rPr>
        <w:t>2</w:t>
      </w:r>
      <w:r w:rsidR="15B2FBE3" w:rsidRPr="00FD1AE1">
        <w:rPr>
          <w:rFonts w:ascii="Arial" w:eastAsia="Calibri" w:hAnsi="Arial" w:cs="Arial"/>
          <w:color w:val="000000" w:themeColor="text1"/>
        </w:rPr>
        <w:t xml:space="preserve">). </w:t>
      </w:r>
    </w:p>
    <w:p w14:paraId="4313FE7D" w14:textId="38810FF9" w:rsidR="000C2EF2" w:rsidRPr="00FD1AE1" w:rsidRDefault="000C2EF2" w:rsidP="00FD1AE1">
      <w:pPr>
        <w:spacing w:line="360" w:lineRule="auto"/>
        <w:jc w:val="both"/>
        <w:rPr>
          <w:rFonts w:ascii="Arial" w:eastAsia="Calibri" w:hAnsi="Arial" w:cs="Arial"/>
          <w:color w:val="000000" w:themeColor="text1"/>
        </w:rPr>
      </w:pPr>
      <w:r w:rsidRPr="00FD1AE1">
        <w:rPr>
          <w:rFonts w:ascii="Arial" w:eastAsia="Calibri" w:hAnsi="Arial" w:cs="Arial"/>
          <w:color w:val="000000" w:themeColor="text1"/>
        </w:rPr>
        <w:t xml:space="preserve">NHS. (2022) </w:t>
      </w:r>
      <w:r w:rsidR="006B0DB0" w:rsidRPr="00FD1AE1">
        <w:rPr>
          <w:rFonts w:ascii="Arial" w:eastAsia="Calibri" w:hAnsi="Arial" w:cs="Arial"/>
          <w:color w:val="000000" w:themeColor="text1"/>
        </w:rPr>
        <w:t xml:space="preserve">Treatment - </w:t>
      </w:r>
      <w:r w:rsidR="006B0DB0" w:rsidRPr="00FD1AE1">
        <w:rPr>
          <w:rFonts w:ascii="Arial" w:eastAsia="Calibri" w:hAnsi="Arial" w:cs="Arial"/>
          <w:i/>
          <w:iCs/>
          <w:color w:val="000000" w:themeColor="text1"/>
        </w:rPr>
        <w:t>Generalised anxiety disorder in adults</w:t>
      </w:r>
      <w:r w:rsidR="006B0DB0" w:rsidRPr="00FD1AE1">
        <w:rPr>
          <w:rFonts w:ascii="Arial" w:eastAsia="Calibri" w:hAnsi="Arial" w:cs="Arial"/>
          <w:color w:val="000000" w:themeColor="text1"/>
        </w:rPr>
        <w:t xml:space="preserve"> (Online). Available at: </w:t>
      </w:r>
      <w:hyperlink r:id="rId28" w:history="1">
        <w:r w:rsidR="00DD1148" w:rsidRPr="00FD1AE1">
          <w:rPr>
            <w:rStyle w:val="Hyperlink"/>
            <w:rFonts w:ascii="Arial" w:eastAsia="Calibri" w:hAnsi="Arial" w:cs="Arial"/>
          </w:rPr>
          <w:t>https://www.nhs.uk/mental-health/conditions/generalised-anxiety-disorder/treatment/</w:t>
        </w:r>
      </w:hyperlink>
      <w:r w:rsidR="00DD1148" w:rsidRPr="00FD1AE1">
        <w:rPr>
          <w:rFonts w:ascii="Arial" w:eastAsia="Calibri" w:hAnsi="Arial" w:cs="Arial"/>
          <w:color w:val="000000" w:themeColor="text1"/>
        </w:rPr>
        <w:t xml:space="preserve"> (Assessed: 25</w:t>
      </w:r>
      <w:r w:rsidR="00CA69D4" w:rsidRPr="00FD1AE1">
        <w:rPr>
          <w:rFonts w:ascii="Arial" w:eastAsia="Calibri" w:hAnsi="Arial" w:cs="Arial"/>
          <w:color w:val="000000" w:themeColor="text1"/>
          <w:vertAlign w:val="superscript"/>
        </w:rPr>
        <w:t>th</w:t>
      </w:r>
      <w:r w:rsidR="009562D7" w:rsidRPr="00FD1AE1">
        <w:rPr>
          <w:rFonts w:ascii="Arial" w:eastAsia="Calibri" w:hAnsi="Arial" w:cs="Arial"/>
          <w:color w:val="000000" w:themeColor="text1"/>
        </w:rPr>
        <w:t xml:space="preserve"> April </w:t>
      </w:r>
      <w:r w:rsidR="00DD1148" w:rsidRPr="00FD1AE1">
        <w:rPr>
          <w:rFonts w:ascii="Arial" w:eastAsia="Calibri" w:hAnsi="Arial" w:cs="Arial"/>
          <w:color w:val="000000" w:themeColor="text1"/>
        </w:rPr>
        <w:t>2022).</w:t>
      </w:r>
    </w:p>
    <w:p w14:paraId="3E566B5A" w14:textId="1EAF4473" w:rsidR="00BF600A" w:rsidRPr="00FD1AE1" w:rsidRDefault="00BF600A" w:rsidP="00FD1AE1">
      <w:pPr>
        <w:spacing w:line="360" w:lineRule="auto"/>
        <w:jc w:val="both"/>
        <w:rPr>
          <w:rFonts w:ascii="Arial" w:eastAsia="Calibri" w:hAnsi="Arial" w:cs="Arial"/>
          <w:color w:val="000000" w:themeColor="text1"/>
        </w:rPr>
      </w:pPr>
      <w:r w:rsidRPr="00FD1AE1">
        <w:rPr>
          <w:rFonts w:ascii="Arial" w:eastAsia="Calibri" w:hAnsi="Arial" w:cs="Arial"/>
          <w:color w:val="000000" w:themeColor="text1"/>
        </w:rPr>
        <w:t>NHS-</w:t>
      </w:r>
      <w:r w:rsidRPr="00FD1AE1">
        <w:rPr>
          <w:rFonts w:ascii="Arial" w:hAnsi="Arial" w:cs="Arial"/>
        </w:rPr>
        <w:t xml:space="preserve"> </w:t>
      </w:r>
      <w:r w:rsidRPr="00FD1AE1">
        <w:rPr>
          <w:rFonts w:ascii="Arial" w:eastAsia="Calibri" w:hAnsi="Arial" w:cs="Arial"/>
          <w:color w:val="000000" w:themeColor="text1"/>
        </w:rPr>
        <w:t xml:space="preserve">National Health Service. (2019) </w:t>
      </w:r>
      <w:r w:rsidR="003E5646" w:rsidRPr="00FD1AE1">
        <w:rPr>
          <w:rFonts w:ascii="Arial" w:eastAsia="Calibri" w:hAnsi="Arial" w:cs="Arial"/>
          <w:color w:val="000000" w:themeColor="text1"/>
        </w:rPr>
        <w:t xml:space="preserve">Treatment – Schizophrenia (Online). Available at: </w:t>
      </w:r>
      <w:hyperlink r:id="rId29" w:history="1">
        <w:r w:rsidR="00956A80" w:rsidRPr="00FD1AE1">
          <w:rPr>
            <w:rStyle w:val="Hyperlink"/>
            <w:rFonts w:ascii="Arial" w:eastAsia="Calibri" w:hAnsi="Arial" w:cs="Arial"/>
          </w:rPr>
          <w:t>https://www.nhs.uk/mental-health/conditions/schizophrenia/treatment/</w:t>
        </w:r>
      </w:hyperlink>
      <w:r w:rsidR="00956A80" w:rsidRPr="00FD1AE1">
        <w:rPr>
          <w:rFonts w:ascii="Arial" w:eastAsia="Calibri" w:hAnsi="Arial" w:cs="Arial"/>
          <w:color w:val="000000" w:themeColor="text1"/>
        </w:rPr>
        <w:t xml:space="preserve"> (Assessed: 11</w:t>
      </w:r>
      <w:r w:rsidR="00956A80" w:rsidRPr="00FD1AE1">
        <w:rPr>
          <w:rFonts w:ascii="Arial" w:eastAsia="Calibri" w:hAnsi="Arial" w:cs="Arial"/>
          <w:color w:val="000000" w:themeColor="text1"/>
          <w:vertAlign w:val="superscript"/>
        </w:rPr>
        <w:t>th</w:t>
      </w:r>
      <w:r w:rsidR="00956A80" w:rsidRPr="00FD1AE1">
        <w:rPr>
          <w:rFonts w:ascii="Arial" w:eastAsia="Calibri" w:hAnsi="Arial" w:cs="Arial"/>
          <w:color w:val="000000" w:themeColor="text1"/>
        </w:rPr>
        <w:t xml:space="preserve"> April 2022)</w:t>
      </w:r>
      <w:r w:rsidR="00E05BBD" w:rsidRPr="00FD1AE1">
        <w:rPr>
          <w:rFonts w:ascii="Arial" w:eastAsia="Calibri" w:hAnsi="Arial" w:cs="Arial"/>
          <w:color w:val="000000" w:themeColor="text1"/>
        </w:rPr>
        <w:t>.</w:t>
      </w:r>
    </w:p>
    <w:p w14:paraId="073B374F" w14:textId="0245E320" w:rsidR="00BF12EC" w:rsidRPr="00FD1AE1" w:rsidRDefault="00BF12EC" w:rsidP="00FD1AE1">
      <w:pPr>
        <w:spacing w:line="360" w:lineRule="auto"/>
        <w:jc w:val="both"/>
        <w:rPr>
          <w:rFonts w:ascii="Arial" w:eastAsia="Calibri" w:hAnsi="Arial" w:cs="Arial"/>
          <w:color w:val="000000" w:themeColor="text1"/>
        </w:rPr>
      </w:pPr>
      <w:bookmarkStart w:id="40" w:name="_Hlk101797412"/>
      <w:r w:rsidRPr="00FD1AE1">
        <w:rPr>
          <w:rFonts w:ascii="Arial" w:eastAsia="Calibri" w:hAnsi="Arial" w:cs="Arial"/>
          <w:color w:val="000000" w:themeColor="text1"/>
        </w:rPr>
        <w:t>NHS-</w:t>
      </w:r>
      <w:r w:rsidRPr="00FD1AE1">
        <w:rPr>
          <w:rFonts w:ascii="Arial" w:hAnsi="Arial" w:cs="Arial"/>
        </w:rPr>
        <w:t xml:space="preserve"> </w:t>
      </w:r>
      <w:r w:rsidRPr="00FD1AE1">
        <w:rPr>
          <w:rFonts w:ascii="Arial" w:eastAsia="Calibri" w:hAnsi="Arial" w:cs="Arial"/>
          <w:color w:val="000000" w:themeColor="text1"/>
        </w:rPr>
        <w:t xml:space="preserve">National Health Service. (2022) </w:t>
      </w:r>
      <w:bookmarkEnd w:id="40"/>
      <w:r w:rsidR="009B11F2" w:rsidRPr="00FD1AE1">
        <w:rPr>
          <w:rFonts w:ascii="Arial" w:eastAsia="Calibri" w:hAnsi="Arial" w:cs="Arial"/>
          <w:i/>
          <w:iCs/>
          <w:color w:val="000000" w:themeColor="text1"/>
        </w:rPr>
        <w:t>Signs of autism in adults</w:t>
      </w:r>
      <w:r w:rsidR="009B11F2" w:rsidRPr="00FD1AE1">
        <w:rPr>
          <w:rFonts w:ascii="Arial" w:eastAsia="Calibri" w:hAnsi="Arial" w:cs="Arial"/>
          <w:color w:val="000000" w:themeColor="text1"/>
        </w:rPr>
        <w:t xml:space="preserve"> (Online). Available at: </w:t>
      </w:r>
      <w:hyperlink r:id="rId30" w:history="1">
        <w:r w:rsidR="000E0619" w:rsidRPr="00FD1AE1">
          <w:rPr>
            <w:rStyle w:val="Hyperlink"/>
            <w:rFonts w:ascii="Arial" w:eastAsia="Calibri" w:hAnsi="Arial" w:cs="Arial"/>
          </w:rPr>
          <w:t>https://www.nhs.uk/conditions/autism/signs/adults/</w:t>
        </w:r>
      </w:hyperlink>
      <w:r w:rsidR="000E0619" w:rsidRPr="00FD1AE1">
        <w:rPr>
          <w:rFonts w:ascii="Arial" w:eastAsia="Calibri" w:hAnsi="Arial" w:cs="Arial"/>
          <w:color w:val="000000" w:themeColor="text1"/>
        </w:rPr>
        <w:t xml:space="preserve"> (Assessed: 24</w:t>
      </w:r>
      <w:r w:rsidR="00CA69D4" w:rsidRPr="00FD1AE1">
        <w:rPr>
          <w:rFonts w:ascii="Arial" w:eastAsia="Calibri" w:hAnsi="Arial" w:cs="Arial"/>
          <w:color w:val="000000" w:themeColor="text1"/>
          <w:vertAlign w:val="superscript"/>
        </w:rPr>
        <w:t>th</w:t>
      </w:r>
      <w:r w:rsidR="009562D7" w:rsidRPr="00FD1AE1">
        <w:rPr>
          <w:rFonts w:ascii="Arial" w:eastAsia="Calibri" w:hAnsi="Arial" w:cs="Arial"/>
          <w:color w:val="000000" w:themeColor="text1"/>
        </w:rPr>
        <w:t xml:space="preserve"> April </w:t>
      </w:r>
      <w:r w:rsidR="000E0619" w:rsidRPr="00FD1AE1">
        <w:rPr>
          <w:rFonts w:ascii="Arial" w:eastAsia="Calibri" w:hAnsi="Arial" w:cs="Arial"/>
          <w:color w:val="000000" w:themeColor="text1"/>
        </w:rPr>
        <w:t>2022).</w:t>
      </w:r>
    </w:p>
    <w:p w14:paraId="591C2CD0" w14:textId="487346A6" w:rsidR="00CF48A0" w:rsidRPr="00FD1AE1" w:rsidRDefault="00CF48A0" w:rsidP="00FD1AE1">
      <w:pPr>
        <w:spacing w:line="360" w:lineRule="auto"/>
        <w:jc w:val="both"/>
        <w:rPr>
          <w:rFonts w:ascii="Arial" w:eastAsia="Calibri" w:hAnsi="Arial" w:cs="Arial"/>
          <w:color w:val="000000" w:themeColor="text1"/>
        </w:rPr>
      </w:pPr>
      <w:r w:rsidRPr="00FD1AE1">
        <w:rPr>
          <w:rFonts w:ascii="Arial" w:eastAsia="Calibri" w:hAnsi="Arial" w:cs="Arial"/>
          <w:color w:val="000000" w:themeColor="text1"/>
        </w:rPr>
        <w:lastRenderedPageBreak/>
        <w:t>NICE</w:t>
      </w:r>
      <w:r w:rsidR="00265A3D" w:rsidRPr="00FD1AE1">
        <w:rPr>
          <w:rFonts w:ascii="Arial" w:eastAsia="Calibri" w:hAnsi="Arial" w:cs="Arial"/>
          <w:color w:val="000000" w:themeColor="text1"/>
        </w:rPr>
        <w:t>. (2020) Generalised anxiety disorder and panic disorder in adults: management (Online). Avai</w:t>
      </w:r>
      <w:r w:rsidR="00090F2E" w:rsidRPr="00FD1AE1">
        <w:rPr>
          <w:rFonts w:ascii="Arial" w:eastAsia="Calibri" w:hAnsi="Arial" w:cs="Arial"/>
          <w:color w:val="000000" w:themeColor="text1"/>
        </w:rPr>
        <w:t xml:space="preserve">lable at: </w:t>
      </w:r>
      <w:hyperlink r:id="rId31" w:anchor="principles-of-care-for-people-with-panic-disorder" w:history="1">
        <w:r w:rsidR="00090F2E" w:rsidRPr="00FD1AE1">
          <w:rPr>
            <w:rStyle w:val="Hyperlink"/>
            <w:rFonts w:ascii="Arial" w:eastAsia="Calibri" w:hAnsi="Arial" w:cs="Arial"/>
          </w:rPr>
          <w:t>https://www.nice.org.uk/guidance/cg113/chapter/Introduction#principles-of-care-for-people-with-panic-disorder</w:t>
        </w:r>
      </w:hyperlink>
      <w:r w:rsidR="00090F2E" w:rsidRPr="00FD1AE1">
        <w:rPr>
          <w:rFonts w:ascii="Arial" w:eastAsia="Calibri" w:hAnsi="Arial" w:cs="Arial"/>
          <w:color w:val="000000" w:themeColor="text1"/>
        </w:rPr>
        <w:t xml:space="preserve"> (Assessed: </w:t>
      </w:r>
      <w:r w:rsidR="008138DB" w:rsidRPr="00FD1AE1">
        <w:rPr>
          <w:rFonts w:ascii="Arial" w:eastAsia="Calibri" w:hAnsi="Arial" w:cs="Arial"/>
          <w:color w:val="000000" w:themeColor="text1"/>
        </w:rPr>
        <w:t>12</w:t>
      </w:r>
      <w:r w:rsidR="008138DB" w:rsidRPr="00FD1AE1">
        <w:rPr>
          <w:rFonts w:ascii="Arial" w:eastAsia="Calibri" w:hAnsi="Arial" w:cs="Arial"/>
          <w:color w:val="000000" w:themeColor="text1"/>
          <w:vertAlign w:val="superscript"/>
        </w:rPr>
        <w:t>th</w:t>
      </w:r>
      <w:r w:rsidR="008138DB" w:rsidRPr="00FD1AE1">
        <w:rPr>
          <w:rFonts w:ascii="Arial" w:eastAsia="Calibri" w:hAnsi="Arial" w:cs="Arial"/>
          <w:color w:val="000000" w:themeColor="text1"/>
        </w:rPr>
        <w:t xml:space="preserve"> April 2022).</w:t>
      </w:r>
    </w:p>
    <w:p w14:paraId="5480A037" w14:textId="681EF6AB" w:rsidR="005557E1" w:rsidRPr="00FD1AE1" w:rsidRDefault="005557E1" w:rsidP="00FD1AE1">
      <w:pPr>
        <w:spacing w:line="360" w:lineRule="auto"/>
        <w:jc w:val="both"/>
        <w:rPr>
          <w:rFonts w:ascii="Arial" w:eastAsia="Calibri" w:hAnsi="Arial" w:cs="Arial"/>
          <w:color w:val="000000" w:themeColor="text1"/>
        </w:rPr>
      </w:pPr>
      <w:r w:rsidRPr="00FD1AE1">
        <w:rPr>
          <w:rFonts w:ascii="Arial" w:eastAsia="Calibri" w:hAnsi="Arial" w:cs="Arial"/>
          <w:color w:val="000000" w:themeColor="text1"/>
        </w:rPr>
        <w:t xml:space="preserve">NICE. (2021) </w:t>
      </w:r>
      <w:r w:rsidR="00513310" w:rsidRPr="00FD1AE1">
        <w:rPr>
          <w:rFonts w:ascii="Arial" w:eastAsia="Calibri" w:hAnsi="Arial" w:cs="Arial"/>
          <w:i/>
          <w:iCs/>
          <w:color w:val="000000" w:themeColor="text1"/>
        </w:rPr>
        <w:t xml:space="preserve">Autism spectrum disorder in adults: diagnosis and management </w:t>
      </w:r>
      <w:r w:rsidR="00513310" w:rsidRPr="00FD1AE1">
        <w:rPr>
          <w:rFonts w:ascii="Arial" w:eastAsia="Calibri" w:hAnsi="Arial" w:cs="Arial"/>
          <w:color w:val="000000" w:themeColor="text1"/>
        </w:rPr>
        <w:t xml:space="preserve">(Online). Available at: </w:t>
      </w:r>
    </w:p>
    <w:p w14:paraId="16B3B901" w14:textId="3C25CC41" w:rsidR="00770330" w:rsidRPr="00FD1AE1" w:rsidRDefault="00770330" w:rsidP="00FD1AE1">
      <w:pPr>
        <w:spacing w:line="360" w:lineRule="auto"/>
        <w:jc w:val="both"/>
        <w:rPr>
          <w:rFonts w:ascii="Arial" w:eastAsia="Calibri" w:hAnsi="Arial" w:cs="Arial"/>
          <w:color w:val="000000" w:themeColor="text1"/>
        </w:rPr>
      </w:pPr>
      <w:r w:rsidRPr="00FD1AE1">
        <w:rPr>
          <w:rFonts w:ascii="Arial" w:eastAsia="Calibri" w:hAnsi="Arial" w:cs="Arial"/>
          <w:color w:val="000000" w:themeColor="text1"/>
        </w:rPr>
        <w:t xml:space="preserve">NICE. (2022) </w:t>
      </w:r>
      <w:r w:rsidRPr="00FD1AE1">
        <w:rPr>
          <w:rFonts w:ascii="Arial" w:eastAsia="Calibri" w:hAnsi="Arial" w:cs="Arial"/>
          <w:i/>
          <w:iCs/>
          <w:color w:val="000000" w:themeColor="text1"/>
        </w:rPr>
        <w:t>Generalized anxiety disorder:</w:t>
      </w:r>
      <w:r w:rsidRPr="00FD1AE1">
        <w:rPr>
          <w:rFonts w:ascii="Arial" w:eastAsia="Calibri" w:hAnsi="Arial" w:cs="Arial"/>
          <w:color w:val="000000" w:themeColor="text1"/>
        </w:rPr>
        <w:t xml:space="preserve"> </w:t>
      </w:r>
      <w:r w:rsidRPr="00FD1AE1">
        <w:rPr>
          <w:rFonts w:ascii="Arial" w:eastAsia="Calibri" w:hAnsi="Arial" w:cs="Arial"/>
          <w:i/>
          <w:iCs/>
          <w:color w:val="000000" w:themeColor="text1"/>
        </w:rPr>
        <w:t xml:space="preserve">When should I suspect generalized anxiety disorder? </w:t>
      </w:r>
      <w:r w:rsidRPr="00FD1AE1">
        <w:rPr>
          <w:rFonts w:ascii="Arial" w:eastAsia="Calibri" w:hAnsi="Arial" w:cs="Arial"/>
          <w:color w:val="000000" w:themeColor="text1"/>
        </w:rPr>
        <w:t xml:space="preserve">(Online). Available at: </w:t>
      </w:r>
      <w:hyperlink r:id="rId32" w:anchor="generalized-anxiety-disorder-questionnaire" w:history="1">
        <w:r w:rsidRPr="00FD1AE1">
          <w:rPr>
            <w:rStyle w:val="Hyperlink"/>
            <w:rFonts w:ascii="Arial" w:eastAsia="Calibri" w:hAnsi="Arial" w:cs="Arial"/>
          </w:rPr>
          <w:t>https://cks.nice.org.uk/topics/generalized-anxiety-disorder/diagnosis/diagnosis/#generalized-anxiety-disorder-questionnaire</w:t>
        </w:r>
      </w:hyperlink>
      <w:r w:rsidRPr="00FD1AE1">
        <w:rPr>
          <w:rFonts w:ascii="Arial" w:eastAsia="Calibri" w:hAnsi="Arial" w:cs="Arial"/>
          <w:color w:val="000000" w:themeColor="text1"/>
        </w:rPr>
        <w:t xml:space="preserve"> (Assessed: 18</w:t>
      </w:r>
      <w:r w:rsidR="006A776E" w:rsidRPr="00FD1AE1">
        <w:rPr>
          <w:rFonts w:ascii="Arial" w:eastAsia="Calibri" w:hAnsi="Arial" w:cs="Arial"/>
          <w:color w:val="000000" w:themeColor="text1"/>
          <w:vertAlign w:val="superscript"/>
        </w:rPr>
        <w:t>th</w:t>
      </w:r>
      <w:r w:rsidR="006A776E" w:rsidRPr="00FD1AE1">
        <w:rPr>
          <w:rFonts w:ascii="Arial" w:eastAsia="Calibri" w:hAnsi="Arial" w:cs="Arial"/>
          <w:color w:val="000000" w:themeColor="text1"/>
        </w:rPr>
        <w:t xml:space="preserve"> A</w:t>
      </w:r>
      <w:r w:rsidR="003477AC" w:rsidRPr="00FD1AE1">
        <w:rPr>
          <w:rFonts w:ascii="Arial" w:eastAsia="Calibri" w:hAnsi="Arial" w:cs="Arial"/>
          <w:color w:val="000000" w:themeColor="text1"/>
        </w:rPr>
        <w:t xml:space="preserve">pril </w:t>
      </w:r>
      <w:r w:rsidRPr="00FD1AE1">
        <w:rPr>
          <w:rFonts w:ascii="Arial" w:eastAsia="Calibri" w:hAnsi="Arial" w:cs="Arial"/>
          <w:color w:val="000000" w:themeColor="text1"/>
        </w:rPr>
        <w:t>2022).</w:t>
      </w:r>
    </w:p>
    <w:p w14:paraId="3794DD3D" w14:textId="77777777" w:rsidR="00FD1AE1" w:rsidRDefault="00D22DA1" w:rsidP="00FD1AE1">
      <w:pPr>
        <w:spacing w:line="360" w:lineRule="auto"/>
        <w:jc w:val="both"/>
        <w:rPr>
          <w:rFonts w:ascii="Arial" w:eastAsia="Calibri" w:hAnsi="Arial" w:cs="Arial"/>
          <w:color w:val="000000" w:themeColor="text1"/>
        </w:rPr>
      </w:pPr>
      <w:bookmarkStart w:id="41" w:name="_Hlk101180573"/>
      <w:r w:rsidRPr="00FD1AE1">
        <w:rPr>
          <w:rFonts w:ascii="Arial" w:eastAsia="Calibri" w:hAnsi="Arial" w:cs="Arial"/>
          <w:color w:val="000000" w:themeColor="text1"/>
        </w:rPr>
        <w:t xml:space="preserve">Office for National Statistics. (2020) </w:t>
      </w:r>
      <w:bookmarkEnd w:id="41"/>
      <w:r w:rsidRPr="00FD1AE1">
        <w:rPr>
          <w:rFonts w:ascii="Arial" w:eastAsia="Calibri" w:hAnsi="Arial" w:cs="Arial"/>
          <w:i/>
          <w:iCs/>
          <w:color w:val="000000" w:themeColor="text1"/>
        </w:rPr>
        <w:t xml:space="preserve">Coronavirus and anxiety, Great Britain: 3 April 2020 to 10 May 2020 </w:t>
      </w:r>
      <w:r w:rsidRPr="00FD1AE1">
        <w:rPr>
          <w:rFonts w:ascii="Arial" w:eastAsia="Calibri" w:hAnsi="Arial" w:cs="Arial"/>
          <w:color w:val="000000" w:themeColor="text1"/>
        </w:rPr>
        <w:t xml:space="preserve">(Online). Available at: </w:t>
      </w:r>
    </w:p>
    <w:p w14:paraId="063240C6" w14:textId="0C306CD6" w:rsidR="2C708131" w:rsidRPr="00FD1AE1" w:rsidRDefault="00817531" w:rsidP="00FD1AE1">
      <w:pPr>
        <w:spacing w:line="360" w:lineRule="auto"/>
        <w:jc w:val="both"/>
        <w:rPr>
          <w:rFonts w:ascii="Arial" w:eastAsia="Calibri" w:hAnsi="Arial" w:cs="Arial"/>
          <w:color w:val="000000" w:themeColor="text1"/>
        </w:rPr>
      </w:pPr>
      <w:hyperlink r:id="rId33" w:history="1">
        <w:r w:rsidR="00DD6750" w:rsidRPr="009A3BF6">
          <w:rPr>
            <w:rStyle w:val="Hyperlink"/>
            <w:rFonts w:ascii="Arial" w:eastAsia="Calibri" w:hAnsi="Arial" w:cs="Arial"/>
          </w:rPr>
          <w:t>https://www.ons.gov.uk/peoplepopulationandcommunity/wellbeing/articles/coronavirusandanxietygreatbritain/3april2020to10may2020</w:t>
        </w:r>
      </w:hyperlink>
      <w:r w:rsidR="00D22DA1" w:rsidRPr="00FD1AE1">
        <w:rPr>
          <w:rFonts w:ascii="Arial" w:eastAsia="Calibri" w:hAnsi="Arial" w:cs="Arial"/>
          <w:color w:val="000000" w:themeColor="text1"/>
        </w:rPr>
        <w:t xml:space="preserve"> (Assessed: 15</w:t>
      </w:r>
      <w:r w:rsidR="004924DF" w:rsidRPr="00FD1AE1">
        <w:rPr>
          <w:rFonts w:ascii="Arial" w:eastAsia="Calibri" w:hAnsi="Arial" w:cs="Arial"/>
          <w:color w:val="000000" w:themeColor="text1"/>
          <w:vertAlign w:val="superscript"/>
        </w:rPr>
        <w:t>th</w:t>
      </w:r>
      <w:r w:rsidR="003477AC" w:rsidRPr="00FD1AE1">
        <w:rPr>
          <w:rFonts w:ascii="Arial" w:eastAsia="Calibri" w:hAnsi="Arial" w:cs="Arial"/>
          <w:color w:val="000000" w:themeColor="text1"/>
        </w:rPr>
        <w:t xml:space="preserve"> April </w:t>
      </w:r>
      <w:r w:rsidR="00D22DA1" w:rsidRPr="00FD1AE1">
        <w:rPr>
          <w:rFonts w:ascii="Arial" w:eastAsia="Calibri" w:hAnsi="Arial" w:cs="Arial"/>
          <w:color w:val="000000" w:themeColor="text1"/>
        </w:rPr>
        <w:t>2022).</w:t>
      </w:r>
    </w:p>
    <w:p w14:paraId="7124A035" w14:textId="469E9400" w:rsidR="00D55512" w:rsidRPr="00FD1AE1" w:rsidRDefault="00D55512" w:rsidP="00FD1AE1">
      <w:pPr>
        <w:spacing w:line="360" w:lineRule="auto"/>
        <w:jc w:val="both"/>
        <w:rPr>
          <w:rFonts w:ascii="Arial" w:eastAsia="Calibri" w:hAnsi="Arial" w:cs="Arial"/>
          <w:color w:val="000000" w:themeColor="text1"/>
        </w:rPr>
      </w:pPr>
      <w:r w:rsidRPr="00FD1AE1">
        <w:rPr>
          <w:rFonts w:ascii="Arial" w:eastAsia="Calibri" w:hAnsi="Arial" w:cs="Arial"/>
          <w:color w:val="000000" w:themeColor="text1"/>
        </w:rPr>
        <w:t xml:space="preserve">Office for National Statistics. (2020) </w:t>
      </w:r>
      <w:r w:rsidRPr="00FD1AE1">
        <w:rPr>
          <w:rFonts w:ascii="Arial" w:eastAsia="Calibri" w:hAnsi="Arial" w:cs="Arial"/>
          <w:i/>
          <w:iCs/>
          <w:color w:val="000000" w:themeColor="text1"/>
        </w:rPr>
        <w:t xml:space="preserve">Coronavirus and loneliness, Great Britain: 3 April to 3 May 2020 </w:t>
      </w:r>
      <w:r w:rsidRPr="00FD1AE1">
        <w:rPr>
          <w:rFonts w:ascii="Arial" w:eastAsia="Calibri" w:hAnsi="Arial" w:cs="Arial"/>
          <w:color w:val="000000" w:themeColor="text1"/>
        </w:rPr>
        <w:t xml:space="preserve">(Online). Available at: </w:t>
      </w:r>
      <w:hyperlink r:id="rId34" w:history="1">
        <w:r w:rsidRPr="00FD1AE1">
          <w:rPr>
            <w:rStyle w:val="Hyperlink"/>
            <w:rFonts w:ascii="Arial" w:eastAsia="Calibri" w:hAnsi="Arial" w:cs="Arial"/>
          </w:rPr>
          <w:t>https://www.ons.gov.uk/peoplepopulationandcommunity/wellbeing/bulletins/coronavirusandlonelinessgreatbritain/3aprilto3may2020</w:t>
        </w:r>
      </w:hyperlink>
      <w:r w:rsidRPr="00FD1AE1">
        <w:rPr>
          <w:rFonts w:ascii="Arial" w:eastAsia="Calibri" w:hAnsi="Arial" w:cs="Arial"/>
          <w:color w:val="000000" w:themeColor="text1"/>
        </w:rPr>
        <w:t xml:space="preserve"> (Assessed: 18</w:t>
      </w:r>
      <w:r w:rsidR="004924DF" w:rsidRPr="00FD1AE1">
        <w:rPr>
          <w:rFonts w:ascii="Arial" w:eastAsia="Calibri" w:hAnsi="Arial" w:cs="Arial"/>
          <w:color w:val="000000" w:themeColor="text1"/>
          <w:vertAlign w:val="superscript"/>
        </w:rPr>
        <w:t>th</w:t>
      </w:r>
      <w:r w:rsidR="003477AC" w:rsidRPr="00FD1AE1">
        <w:rPr>
          <w:rFonts w:ascii="Arial" w:eastAsia="Calibri" w:hAnsi="Arial" w:cs="Arial"/>
          <w:color w:val="000000" w:themeColor="text1"/>
        </w:rPr>
        <w:t xml:space="preserve"> April </w:t>
      </w:r>
      <w:r w:rsidRPr="00FD1AE1">
        <w:rPr>
          <w:rFonts w:ascii="Arial" w:eastAsia="Calibri" w:hAnsi="Arial" w:cs="Arial"/>
          <w:color w:val="000000" w:themeColor="text1"/>
        </w:rPr>
        <w:t>2022).</w:t>
      </w:r>
    </w:p>
    <w:p w14:paraId="477A6AF7" w14:textId="694F93B9" w:rsidR="005E5B5E" w:rsidRPr="00FD1AE1" w:rsidRDefault="005E5B5E" w:rsidP="00FD1AE1">
      <w:pPr>
        <w:spacing w:line="360" w:lineRule="auto"/>
        <w:jc w:val="both"/>
        <w:rPr>
          <w:rFonts w:ascii="Arial" w:eastAsia="Calibri" w:hAnsi="Arial" w:cs="Arial"/>
          <w:color w:val="000000" w:themeColor="text1"/>
        </w:rPr>
      </w:pPr>
      <w:bookmarkStart w:id="42" w:name="_Hlk102043787"/>
      <w:r w:rsidRPr="00FD1AE1">
        <w:rPr>
          <w:rFonts w:ascii="Arial" w:eastAsia="Calibri" w:hAnsi="Arial" w:cs="Arial"/>
          <w:color w:val="000000" w:themeColor="text1"/>
        </w:rPr>
        <w:t>Palmer</w:t>
      </w:r>
      <w:bookmarkEnd w:id="42"/>
      <w:r w:rsidRPr="00FD1AE1">
        <w:rPr>
          <w:rFonts w:ascii="Arial" w:eastAsia="Calibri" w:hAnsi="Arial" w:cs="Arial"/>
          <w:color w:val="000000" w:themeColor="text1"/>
        </w:rPr>
        <w:t>, B</w:t>
      </w:r>
      <w:r w:rsidR="00014F2E" w:rsidRPr="00FD1AE1">
        <w:rPr>
          <w:rFonts w:ascii="Arial" w:eastAsia="Calibri" w:hAnsi="Arial" w:cs="Arial"/>
          <w:color w:val="000000" w:themeColor="text1"/>
        </w:rPr>
        <w:t>.</w:t>
      </w:r>
      <w:r w:rsidRPr="00FD1AE1">
        <w:rPr>
          <w:rFonts w:ascii="Arial" w:eastAsia="Calibri" w:hAnsi="Arial" w:cs="Arial"/>
          <w:color w:val="000000" w:themeColor="text1"/>
        </w:rPr>
        <w:t>, Pankratz</w:t>
      </w:r>
      <w:r w:rsidR="00014F2E" w:rsidRPr="00FD1AE1">
        <w:rPr>
          <w:rFonts w:ascii="Arial" w:eastAsia="Calibri" w:hAnsi="Arial" w:cs="Arial"/>
          <w:color w:val="000000" w:themeColor="text1"/>
        </w:rPr>
        <w:t xml:space="preserve">, </w:t>
      </w:r>
      <w:r w:rsidRPr="00FD1AE1">
        <w:rPr>
          <w:rFonts w:ascii="Arial" w:eastAsia="Calibri" w:hAnsi="Arial" w:cs="Arial"/>
          <w:color w:val="000000" w:themeColor="text1"/>
        </w:rPr>
        <w:t>V</w:t>
      </w:r>
      <w:r w:rsidR="00014F2E" w:rsidRPr="00FD1AE1">
        <w:rPr>
          <w:rFonts w:ascii="Arial" w:eastAsia="Calibri" w:hAnsi="Arial" w:cs="Arial"/>
          <w:color w:val="000000" w:themeColor="text1"/>
        </w:rPr>
        <w:t>. and</w:t>
      </w:r>
      <w:r w:rsidRPr="00FD1AE1">
        <w:rPr>
          <w:rFonts w:ascii="Arial" w:eastAsia="Calibri" w:hAnsi="Arial" w:cs="Arial"/>
          <w:color w:val="000000" w:themeColor="text1"/>
        </w:rPr>
        <w:t xml:space="preserve"> Bostwick</w:t>
      </w:r>
      <w:r w:rsidR="00014F2E" w:rsidRPr="00FD1AE1">
        <w:rPr>
          <w:rFonts w:ascii="Arial" w:eastAsia="Calibri" w:hAnsi="Arial" w:cs="Arial"/>
          <w:color w:val="000000" w:themeColor="text1"/>
        </w:rPr>
        <w:t>,</w:t>
      </w:r>
      <w:r w:rsidRPr="00FD1AE1">
        <w:rPr>
          <w:rFonts w:ascii="Arial" w:eastAsia="Calibri" w:hAnsi="Arial" w:cs="Arial"/>
          <w:color w:val="000000" w:themeColor="text1"/>
        </w:rPr>
        <w:t xml:space="preserve"> J</w:t>
      </w:r>
      <w:r w:rsidR="00014F2E" w:rsidRPr="00FD1AE1">
        <w:rPr>
          <w:rFonts w:ascii="Arial" w:eastAsia="Calibri" w:hAnsi="Arial" w:cs="Arial"/>
          <w:color w:val="000000" w:themeColor="text1"/>
        </w:rPr>
        <w:t>. (</w:t>
      </w:r>
      <w:r w:rsidRPr="00FD1AE1">
        <w:rPr>
          <w:rFonts w:ascii="Arial" w:eastAsia="Calibri" w:hAnsi="Arial" w:cs="Arial"/>
          <w:color w:val="000000" w:themeColor="text1"/>
        </w:rPr>
        <w:t>2005</w:t>
      </w:r>
      <w:r w:rsidR="00014F2E" w:rsidRPr="00FD1AE1">
        <w:rPr>
          <w:rFonts w:ascii="Arial" w:eastAsia="Calibri" w:hAnsi="Arial" w:cs="Arial"/>
          <w:color w:val="000000" w:themeColor="text1"/>
        </w:rPr>
        <w:t>) ‘</w:t>
      </w:r>
      <w:r w:rsidRPr="00FD1AE1">
        <w:rPr>
          <w:rFonts w:ascii="Arial" w:eastAsia="Calibri" w:hAnsi="Arial" w:cs="Arial"/>
          <w:color w:val="000000" w:themeColor="text1"/>
        </w:rPr>
        <w:t>The Lifetime Risk of Suicide in Schizophrenia</w:t>
      </w:r>
      <w:r w:rsidR="00B17091" w:rsidRPr="00FD1AE1">
        <w:rPr>
          <w:rFonts w:ascii="Arial" w:eastAsia="Calibri" w:hAnsi="Arial" w:cs="Arial"/>
          <w:color w:val="000000" w:themeColor="text1"/>
        </w:rPr>
        <w:t xml:space="preserve">’, </w:t>
      </w:r>
      <w:r w:rsidRPr="00FD1AE1">
        <w:rPr>
          <w:rFonts w:ascii="Arial" w:eastAsia="Calibri" w:hAnsi="Arial" w:cs="Arial"/>
          <w:color w:val="000000" w:themeColor="text1"/>
        </w:rPr>
        <w:t>A Re-examination.</w:t>
      </w:r>
    </w:p>
    <w:p w14:paraId="15780AEE" w14:textId="3E9D7949" w:rsidR="00783609" w:rsidRPr="00FD1AE1" w:rsidRDefault="00783609" w:rsidP="00FD1AE1">
      <w:pPr>
        <w:spacing w:line="360" w:lineRule="auto"/>
        <w:jc w:val="both"/>
        <w:rPr>
          <w:rFonts w:ascii="Arial" w:eastAsia="Calibri" w:hAnsi="Arial" w:cs="Arial"/>
          <w:color w:val="000000" w:themeColor="text1"/>
        </w:rPr>
      </w:pPr>
      <w:r w:rsidRPr="00FD1AE1">
        <w:rPr>
          <w:rFonts w:ascii="Arial" w:eastAsia="Calibri" w:hAnsi="Arial" w:cs="Arial"/>
          <w:color w:val="000000" w:themeColor="text1"/>
        </w:rPr>
        <w:t>Pellicano, E., Dinsmore, A. &amp; Charman, T. (2013)</w:t>
      </w:r>
      <w:r w:rsidR="00D62173" w:rsidRPr="00FD1AE1">
        <w:rPr>
          <w:rFonts w:ascii="Arial" w:eastAsia="Calibri" w:hAnsi="Arial" w:cs="Arial"/>
          <w:color w:val="000000" w:themeColor="text1"/>
        </w:rPr>
        <w:t xml:space="preserve"> ‘</w:t>
      </w:r>
      <w:r w:rsidRPr="00FD1AE1">
        <w:rPr>
          <w:rFonts w:ascii="Arial" w:eastAsia="Calibri" w:hAnsi="Arial" w:cs="Arial"/>
          <w:color w:val="000000" w:themeColor="text1"/>
        </w:rPr>
        <w:t>A future made together: Shaping autism research in the UK</w:t>
      </w:r>
      <w:r w:rsidR="00D62173" w:rsidRPr="00FD1AE1">
        <w:rPr>
          <w:rFonts w:ascii="Arial" w:eastAsia="Calibri" w:hAnsi="Arial" w:cs="Arial"/>
          <w:color w:val="000000" w:themeColor="text1"/>
        </w:rPr>
        <w:t>’,</w:t>
      </w:r>
      <w:r w:rsidRPr="00FD1AE1">
        <w:rPr>
          <w:rFonts w:ascii="Arial" w:eastAsia="Calibri" w:hAnsi="Arial" w:cs="Arial"/>
          <w:color w:val="000000" w:themeColor="text1"/>
        </w:rPr>
        <w:t xml:space="preserve"> Institute of Education</w:t>
      </w:r>
    </w:p>
    <w:p w14:paraId="3C1D24AE" w14:textId="1072212A" w:rsidR="00FB213B" w:rsidRPr="00FD1AE1" w:rsidRDefault="00FB213B" w:rsidP="00FD1AE1">
      <w:pPr>
        <w:spacing w:line="360" w:lineRule="auto"/>
        <w:jc w:val="both"/>
        <w:rPr>
          <w:rFonts w:ascii="Arial" w:eastAsia="Calibri" w:hAnsi="Arial" w:cs="Arial"/>
          <w:color w:val="000000" w:themeColor="text1"/>
        </w:rPr>
      </w:pPr>
      <w:r w:rsidRPr="00FD1AE1">
        <w:rPr>
          <w:rFonts w:ascii="Arial" w:eastAsia="Calibri" w:hAnsi="Arial" w:cs="Arial"/>
          <w:color w:val="000000" w:themeColor="text1"/>
        </w:rPr>
        <w:t>Reichenberg, A.</w:t>
      </w:r>
      <w:r w:rsidR="00E61445" w:rsidRPr="00FD1AE1">
        <w:rPr>
          <w:rFonts w:ascii="Arial" w:eastAsia="Calibri" w:hAnsi="Arial" w:cs="Arial"/>
          <w:color w:val="000000" w:themeColor="text1"/>
        </w:rPr>
        <w:t xml:space="preserve"> (2006)</w:t>
      </w:r>
      <w:r w:rsidR="00C60312" w:rsidRPr="00FD1AE1">
        <w:rPr>
          <w:rFonts w:ascii="Arial" w:eastAsia="Calibri" w:hAnsi="Arial" w:cs="Arial"/>
          <w:color w:val="000000" w:themeColor="text1"/>
        </w:rPr>
        <w:t xml:space="preserve"> ‘Advancing paternal age and autism’, </w:t>
      </w:r>
      <w:r w:rsidR="007C159F" w:rsidRPr="00FD1AE1">
        <w:rPr>
          <w:rFonts w:ascii="Arial" w:eastAsia="Calibri" w:hAnsi="Arial" w:cs="Arial"/>
          <w:color w:val="000000" w:themeColor="text1"/>
        </w:rPr>
        <w:t>PubMed.</w:t>
      </w:r>
    </w:p>
    <w:p w14:paraId="570095CA" w14:textId="2C740715" w:rsidR="008B4309" w:rsidRPr="00FD1AE1" w:rsidRDefault="008B4309" w:rsidP="00FD1AE1">
      <w:pPr>
        <w:spacing w:line="360" w:lineRule="auto"/>
        <w:jc w:val="both"/>
        <w:rPr>
          <w:rFonts w:ascii="Arial" w:eastAsia="Calibri" w:hAnsi="Arial" w:cs="Arial"/>
          <w:color w:val="000000" w:themeColor="text1"/>
        </w:rPr>
      </w:pPr>
      <w:r w:rsidRPr="00FD1AE1">
        <w:rPr>
          <w:rFonts w:ascii="Arial" w:eastAsia="Calibri" w:hAnsi="Arial" w:cs="Arial"/>
          <w:color w:val="000000" w:themeColor="text1"/>
        </w:rPr>
        <w:t>Richards, G. and Smith, A. (2015) ‘Caffeine consumption and self-assessed stress, anxiety, and depression in secondary school children’, PMC PubMed Central.</w:t>
      </w:r>
    </w:p>
    <w:p w14:paraId="0E47EBBD" w14:textId="2D7DC73A" w:rsidR="00D41FD3" w:rsidRPr="00FD1AE1" w:rsidRDefault="00D41FD3" w:rsidP="00FD1AE1">
      <w:pPr>
        <w:spacing w:line="360" w:lineRule="auto"/>
        <w:jc w:val="both"/>
        <w:rPr>
          <w:rFonts w:ascii="Arial" w:eastAsia="Calibri" w:hAnsi="Arial" w:cs="Arial"/>
          <w:color w:val="000000" w:themeColor="text1"/>
        </w:rPr>
      </w:pPr>
      <w:bookmarkStart w:id="43" w:name="_Hlk101089091"/>
      <w:r w:rsidRPr="00FD1AE1">
        <w:rPr>
          <w:rFonts w:ascii="Arial" w:eastAsia="Calibri" w:hAnsi="Arial" w:cs="Arial"/>
          <w:color w:val="000000" w:themeColor="text1"/>
        </w:rPr>
        <w:t xml:space="preserve">Shevlin, M. et al. (2022) </w:t>
      </w:r>
      <w:bookmarkEnd w:id="43"/>
      <w:r w:rsidRPr="00FD1AE1">
        <w:rPr>
          <w:rFonts w:ascii="Arial" w:eastAsia="Calibri" w:hAnsi="Arial" w:cs="Arial"/>
          <w:color w:val="000000" w:themeColor="text1"/>
        </w:rPr>
        <w:t xml:space="preserve">‘Measurement invariance of the Patient Health Questionnaire (PHQ-9) and Generalized Anxiety Disorder scale (GAD-7) across four European countries during the COVID-19 pandemic’, BMC Psychiatry. </w:t>
      </w:r>
    </w:p>
    <w:p w14:paraId="40E24AB5" w14:textId="502E9818" w:rsidR="00477C1F" w:rsidRPr="00FD1AE1" w:rsidRDefault="00EA051A" w:rsidP="00FD1AE1">
      <w:pPr>
        <w:spacing w:line="360" w:lineRule="auto"/>
        <w:jc w:val="both"/>
        <w:rPr>
          <w:rFonts w:ascii="Arial" w:eastAsia="Calibri" w:hAnsi="Arial" w:cs="Arial"/>
          <w:color w:val="000000" w:themeColor="text1"/>
        </w:rPr>
      </w:pPr>
      <w:bookmarkStart w:id="44" w:name="_Hlk101088565"/>
      <w:r w:rsidRPr="00FD1AE1">
        <w:rPr>
          <w:rFonts w:ascii="Arial" w:eastAsia="Calibri" w:hAnsi="Arial" w:cs="Arial"/>
          <w:color w:val="000000" w:themeColor="text1"/>
        </w:rPr>
        <w:t>Slee</w:t>
      </w:r>
      <w:bookmarkEnd w:id="44"/>
      <w:r w:rsidRPr="00FD1AE1">
        <w:rPr>
          <w:rFonts w:ascii="Arial" w:eastAsia="Calibri" w:hAnsi="Arial" w:cs="Arial"/>
          <w:color w:val="000000" w:themeColor="text1"/>
        </w:rPr>
        <w:t>, A., Nazareth, I., Freemantle, N. and Horsfall, L. (2020) ‘</w:t>
      </w:r>
      <w:r w:rsidR="00667504" w:rsidRPr="00FD1AE1">
        <w:rPr>
          <w:rFonts w:ascii="Arial" w:eastAsia="Calibri" w:hAnsi="Arial" w:cs="Arial"/>
          <w:color w:val="000000" w:themeColor="text1"/>
        </w:rPr>
        <w:t>Trends in generalised anxiety disorders and symptoms in primary care: UK population-based cohort study’, Cambridge University Press.</w:t>
      </w:r>
    </w:p>
    <w:p w14:paraId="6548A151" w14:textId="3FA27502" w:rsidR="00606815" w:rsidRPr="00FD1AE1" w:rsidRDefault="00606815" w:rsidP="00FD1AE1">
      <w:pPr>
        <w:spacing w:line="360" w:lineRule="auto"/>
        <w:jc w:val="both"/>
        <w:rPr>
          <w:rFonts w:ascii="Arial" w:eastAsia="Calibri" w:hAnsi="Arial" w:cs="Arial"/>
          <w:color w:val="000000" w:themeColor="text1"/>
        </w:rPr>
      </w:pPr>
      <w:r w:rsidRPr="00FD1AE1">
        <w:rPr>
          <w:rFonts w:ascii="Arial" w:eastAsia="Calibri" w:hAnsi="Arial" w:cs="Arial"/>
          <w:color w:val="000000" w:themeColor="text1"/>
        </w:rPr>
        <w:lastRenderedPageBreak/>
        <w:t>The Health Foundation. (2015)</w:t>
      </w:r>
      <w:r w:rsidR="001841D9" w:rsidRPr="00FD1AE1">
        <w:rPr>
          <w:rFonts w:ascii="Arial" w:eastAsia="Calibri" w:hAnsi="Arial" w:cs="Arial"/>
          <w:color w:val="000000" w:themeColor="text1"/>
        </w:rPr>
        <w:t xml:space="preserve"> </w:t>
      </w:r>
      <w:r w:rsidR="001841D9" w:rsidRPr="00FD1AE1">
        <w:rPr>
          <w:rFonts w:ascii="Arial" w:eastAsia="Calibri" w:hAnsi="Arial" w:cs="Arial"/>
          <w:i/>
          <w:iCs/>
          <w:color w:val="000000" w:themeColor="text1"/>
        </w:rPr>
        <w:t>Indicators of quality of care in general practices in England</w:t>
      </w:r>
      <w:r w:rsidR="0095130F" w:rsidRPr="00FD1AE1">
        <w:rPr>
          <w:rFonts w:ascii="Arial" w:eastAsia="Calibri" w:hAnsi="Arial" w:cs="Arial"/>
          <w:color w:val="000000" w:themeColor="text1"/>
        </w:rPr>
        <w:t xml:space="preserve"> (Online). Available at: </w:t>
      </w:r>
      <w:hyperlink r:id="rId35" w:history="1">
        <w:r w:rsidR="0095130F" w:rsidRPr="00FD1AE1">
          <w:rPr>
            <w:rStyle w:val="Hyperlink"/>
            <w:rFonts w:ascii="Arial" w:eastAsia="Calibri" w:hAnsi="Arial" w:cs="Arial"/>
          </w:rPr>
          <w:t>https://www.health.org.uk/sites/default/files/IndicatorsOfQualityOfCareInGeneralPracticesInEngland.pdf</w:t>
        </w:r>
      </w:hyperlink>
      <w:r w:rsidR="0095130F" w:rsidRPr="00FD1AE1">
        <w:rPr>
          <w:rFonts w:ascii="Arial" w:eastAsia="Calibri" w:hAnsi="Arial" w:cs="Arial"/>
          <w:color w:val="000000" w:themeColor="text1"/>
        </w:rPr>
        <w:t xml:space="preserve"> (Assessed: 28</w:t>
      </w:r>
      <w:r w:rsidR="0095130F" w:rsidRPr="00FD1AE1">
        <w:rPr>
          <w:rFonts w:ascii="Arial" w:eastAsia="Calibri" w:hAnsi="Arial" w:cs="Arial"/>
          <w:color w:val="000000" w:themeColor="text1"/>
          <w:vertAlign w:val="superscript"/>
        </w:rPr>
        <w:t>th</w:t>
      </w:r>
      <w:r w:rsidR="0095130F" w:rsidRPr="00FD1AE1">
        <w:rPr>
          <w:rFonts w:ascii="Arial" w:eastAsia="Calibri" w:hAnsi="Arial" w:cs="Arial"/>
          <w:color w:val="000000" w:themeColor="text1"/>
        </w:rPr>
        <w:t xml:space="preserve"> April 2022).</w:t>
      </w:r>
    </w:p>
    <w:p w14:paraId="7B54974B" w14:textId="039B60A2" w:rsidR="002F2297" w:rsidRPr="00FD1AE1" w:rsidRDefault="002F2297" w:rsidP="00FD1AE1">
      <w:pPr>
        <w:spacing w:line="360" w:lineRule="auto"/>
        <w:jc w:val="both"/>
        <w:rPr>
          <w:rFonts w:ascii="Arial" w:eastAsia="Calibri" w:hAnsi="Arial" w:cs="Arial"/>
          <w:color w:val="000000" w:themeColor="text1"/>
        </w:rPr>
      </w:pPr>
      <w:bookmarkStart w:id="45" w:name="_Hlk102127323"/>
      <w:r w:rsidRPr="00FD1AE1">
        <w:rPr>
          <w:rFonts w:ascii="Arial" w:eastAsia="Calibri" w:hAnsi="Arial" w:cs="Arial"/>
          <w:color w:val="000000" w:themeColor="text1"/>
        </w:rPr>
        <w:t>Winklbaur</w:t>
      </w:r>
      <w:bookmarkEnd w:id="45"/>
      <w:r w:rsidRPr="00FD1AE1">
        <w:rPr>
          <w:rFonts w:ascii="Arial" w:eastAsia="Calibri" w:hAnsi="Arial" w:cs="Arial"/>
          <w:color w:val="000000" w:themeColor="text1"/>
        </w:rPr>
        <w:t xml:space="preserve">, </w:t>
      </w:r>
      <w:r w:rsidR="003711A2" w:rsidRPr="00FD1AE1">
        <w:rPr>
          <w:rFonts w:ascii="Arial" w:eastAsia="Calibri" w:hAnsi="Arial" w:cs="Arial"/>
          <w:color w:val="000000" w:themeColor="text1"/>
        </w:rPr>
        <w:t xml:space="preserve">B., Ebner, N., </w:t>
      </w:r>
      <w:r w:rsidR="00A32426" w:rsidRPr="00FD1AE1">
        <w:rPr>
          <w:rFonts w:ascii="Arial" w:eastAsia="Calibri" w:hAnsi="Arial" w:cs="Arial"/>
          <w:color w:val="000000" w:themeColor="text1"/>
        </w:rPr>
        <w:t xml:space="preserve">Sachs, G., </w:t>
      </w:r>
      <w:r w:rsidR="00621128" w:rsidRPr="00FD1AE1">
        <w:rPr>
          <w:rFonts w:ascii="Arial" w:eastAsia="Calibri" w:hAnsi="Arial" w:cs="Arial"/>
          <w:color w:val="000000" w:themeColor="text1"/>
        </w:rPr>
        <w:t>Thau, K.</w:t>
      </w:r>
      <w:r w:rsidR="00B9022C" w:rsidRPr="00FD1AE1">
        <w:rPr>
          <w:rFonts w:ascii="Arial" w:eastAsia="Calibri" w:hAnsi="Arial" w:cs="Arial"/>
          <w:color w:val="000000" w:themeColor="text1"/>
        </w:rPr>
        <w:t xml:space="preserve"> and Fischer, G. (2006) ‘</w:t>
      </w:r>
      <w:r w:rsidR="00DC1E30" w:rsidRPr="00FD1AE1">
        <w:rPr>
          <w:rFonts w:ascii="Arial" w:eastAsia="Calibri" w:hAnsi="Arial" w:cs="Arial"/>
          <w:color w:val="000000" w:themeColor="text1"/>
        </w:rPr>
        <w:t>Substance abuse in patients with schizophrenia’, PMC.</w:t>
      </w:r>
    </w:p>
    <w:p w14:paraId="5E925A8F" w14:textId="05404D3C" w:rsidR="001C6844" w:rsidRPr="00FD1AE1" w:rsidRDefault="5E283D58" w:rsidP="00FD1AE1">
      <w:pPr>
        <w:spacing w:line="360" w:lineRule="auto"/>
        <w:jc w:val="both"/>
        <w:rPr>
          <w:rFonts w:ascii="Arial" w:eastAsia="Calibri" w:hAnsi="Arial" w:cs="Arial"/>
        </w:rPr>
      </w:pPr>
      <w:r w:rsidRPr="00FD1AE1">
        <w:rPr>
          <w:rFonts w:ascii="Arial" w:eastAsia="Calibri" w:hAnsi="Arial" w:cs="Arial"/>
        </w:rPr>
        <w:t>World Health Organisation</w:t>
      </w:r>
      <w:r w:rsidR="00E1117A" w:rsidRPr="00FD1AE1">
        <w:rPr>
          <w:rFonts w:ascii="Arial" w:eastAsia="Calibri" w:hAnsi="Arial" w:cs="Arial"/>
        </w:rPr>
        <w:t>-</w:t>
      </w:r>
      <w:r w:rsidRPr="00FD1AE1">
        <w:rPr>
          <w:rFonts w:ascii="Arial" w:eastAsia="Calibri" w:hAnsi="Arial" w:cs="Arial"/>
        </w:rPr>
        <w:t xml:space="preserve">WHO (2010) </w:t>
      </w:r>
      <w:r w:rsidRPr="00FD1AE1">
        <w:rPr>
          <w:rFonts w:ascii="Arial" w:eastAsia="Calibri" w:hAnsi="Arial" w:cs="Arial"/>
          <w:i/>
          <w:iCs/>
        </w:rPr>
        <w:t>ICD-10 VERSION</w:t>
      </w:r>
      <w:r w:rsidRPr="00FD1AE1">
        <w:rPr>
          <w:rFonts w:ascii="Arial" w:eastAsia="Calibri" w:hAnsi="Arial" w:cs="Arial"/>
        </w:rPr>
        <w:t xml:space="preserve">. (online). Available at: </w:t>
      </w:r>
      <w:hyperlink r:id="rId36" w:anchor="/F30-F39">
        <w:r w:rsidR="7EC06147" w:rsidRPr="00FD1AE1">
          <w:rPr>
            <w:rStyle w:val="Hyperlink"/>
            <w:rFonts w:ascii="Arial" w:eastAsia="Calibri" w:hAnsi="Arial" w:cs="Arial"/>
          </w:rPr>
          <w:t>https://icd.who.int/browse10/2010/en#/F30-F39</w:t>
        </w:r>
      </w:hyperlink>
      <w:r w:rsidR="7EC06147" w:rsidRPr="00FD1AE1">
        <w:rPr>
          <w:rFonts w:ascii="Arial" w:eastAsia="Calibri" w:hAnsi="Arial" w:cs="Arial"/>
        </w:rPr>
        <w:t xml:space="preserve">  </w:t>
      </w:r>
      <w:r w:rsidRPr="00FD1AE1">
        <w:rPr>
          <w:rFonts w:ascii="Arial" w:eastAsia="Calibri" w:hAnsi="Arial" w:cs="Arial"/>
        </w:rPr>
        <w:t>(Accessed: 16</w:t>
      </w:r>
      <w:r w:rsidR="004924DF" w:rsidRPr="00FD1AE1">
        <w:rPr>
          <w:rFonts w:ascii="Arial" w:eastAsia="Calibri" w:hAnsi="Arial" w:cs="Arial"/>
          <w:vertAlign w:val="superscript"/>
        </w:rPr>
        <w:t>th</w:t>
      </w:r>
      <w:r w:rsidRPr="00FD1AE1">
        <w:rPr>
          <w:rFonts w:ascii="Arial" w:eastAsia="Calibri" w:hAnsi="Arial" w:cs="Arial"/>
        </w:rPr>
        <w:t xml:space="preserve"> </w:t>
      </w:r>
      <w:r w:rsidR="008A4924" w:rsidRPr="00FD1AE1">
        <w:rPr>
          <w:rFonts w:ascii="Arial" w:eastAsia="Calibri" w:hAnsi="Arial" w:cs="Arial"/>
        </w:rPr>
        <w:t>April</w:t>
      </w:r>
      <w:r w:rsidRPr="00FD1AE1">
        <w:rPr>
          <w:rFonts w:ascii="Arial" w:eastAsia="Calibri" w:hAnsi="Arial" w:cs="Arial"/>
        </w:rPr>
        <w:t xml:space="preserve"> 202</w:t>
      </w:r>
      <w:r w:rsidR="008A4924" w:rsidRPr="00FD1AE1">
        <w:rPr>
          <w:rFonts w:ascii="Arial" w:eastAsia="Calibri" w:hAnsi="Arial" w:cs="Arial"/>
        </w:rPr>
        <w:t>2</w:t>
      </w:r>
      <w:r w:rsidRPr="00FD1AE1">
        <w:rPr>
          <w:rFonts w:ascii="Arial" w:eastAsia="Calibri" w:hAnsi="Arial" w:cs="Arial"/>
        </w:rPr>
        <w:t>)</w:t>
      </w:r>
      <w:r w:rsidR="6CDDA9D1" w:rsidRPr="00FD1AE1">
        <w:rPr>
          <w:rFonts w:ascii="Arial" w:eastAsia="Calibri" w:hAnsi="Arial" w:cs="Arial"/>
        </w:rPr>
        <w:t xml:space="preserve">. </w:t>
      </w:r>
    </w:p>
    <w:p w14:paraId="2392E499" w14:textId="0A671648" w:rsidR="00477C1F" w:rsidRPr="00FD1AE1" w:rsidRDefault="00477C1F" w:rsidP="00FD1AE1">
      <w:pPr>
        <w:spacing w:line="360" w:lineRule="auto"/>
        <w:jc w:val="both"/>
        <w:rPr>
          <w:rFonts w:ascii="Arial" w:eastAsia="Calibri" w:hAnsi="Arial" w:cs="Arial"/>
        </w:rPr>
      </w:pPr>
      <w:r w:rsidRPr="00FD1AE1">
        <w:rPr>
          <w:rFonts w:ascii="Arial" w:eastAsia="Calibri" w:hAnsi="Arial" w:cs="Arial"/>
        </w:rPr>
        <w:t xml:space="preserve">WHO. (2022) </w:t>
      </w:r>
      <w:r w:rsidR="006D7201" w:rsidRPr="00FD1AE1">
        <w:rPr>
          <w:rFonts w:ascii="Arial" w:eastAsia="Calibri" w:hAnsi="Arial" w:cs="Arial"/>
          <w:i/>
          <w:iCs/>
        </w:rPr>
        <w:t>Schizophrenia</w:t>
      </w:r>
      <w:r w:rsidR="006D7201" w:rsidRPr="00FD1AE1">
        <w:rPr>
          <w:rFonts w:ascii="Arial" w:eastAsia="Calibri" w:hAnsi="Arial" w:cs="Arial"/>
        </w:rPr>
        <w:t xml:space="preserve"> (Online). Available at: </w:t>
      </w:r>
      <w:hyperlink r:id="rId37" w:history="1">
        <w:r w:rsidR="001C1C22" w:rsidRPr="00FD1AE1">
          <w:rPr>
            <w:rStyle w:val="Hyperlink"/>
            <w:rFonts w:ascii="Arial" w:eastAsia="Calibri" w:hAnsi="Arial" w:cs="Arial"/>
          </w:rPr>
          <w:t>https://www.who.int/news-room/fact-sheets/detail/schizophrenia</w:t>
        </w:r>
      </w:hyperlink>
      <w:r w:rsidR="001C1C22" w:rsidRPr="00FD1AE1">
        <w:rPr>
          <w:rFonts w:ascii="Arial" w:eastAsia="Calibri" w:hAnsi="Arial" w:cs="Arial"/>
        </w:rPr>
        <w:t xml:space="preserve"> (Assessed: </w:t>
      </w:r>
      <w:r w:rsidR="00DC5CF3" w:rsidRPr="00FD1AE1">
        <w:rPr>
          <w:rFonts w:ascii="Arial" w:eastAsia="Calibri" w:hAnsi="Arial" w:cs="Arial"/>
        </w:rPr>
        <w:t>28</w:t>
      </w:r>
      <w:r w:rsidR="004924DF" w:rsidRPr="00FD1AE1">
        <w:rPr>
          <w:rFonts w:ascii="Arial" w:eastAsia="Calibri" w:hAnsi="Arial" w:cs="Arial"/>
          <w:vertAlign w:val="superscript"/>
        </w:rPr>
        <w:t>th</w:t>
      </w:r>
      <w:r w:rsidR="00DC5CF3" w:rsidRPr="00FD1AE1">
        <w:rPr>
          <w:rFonts w:ascii="Arial" w:eastAsia="Calibri" w:hAnsi="Arial" w:cs="Arial"/>
        </w:rPr>
        <w:t xml:space="preserve"> April 2022</w:t>
      </w:r>
      <w:r w:rsidR="001C1C22" w:rsidRPr="00FD1AE1">
        <w:rPr>
          <w:rFonts w:ascii="Arial" w:eastAsia="Calibri" w:hAnsi="Arial" w:cs="Arial"/>
        </w:rPr>
        <w:t>).</w:t>
      </w:r>
      <w:r w:rsidR="00356378" w:rsidRPr="00FD1AE1">
        <w:rPr>
          <w:rFonts w:ascii="Arial" w:eastAsia="Calibri" w:hAnsi="Arial" w:cs="Arial"/>
        </w:rPr>
        <w:t xml:space="preserve"> </w:t>
      </w:r>
    </w:p>
    <w:p w14:paraId="0227392D" w14:textId="35C93283" w:rsidR="001C6844" w:rsidRPr="00FD1AE1" w:rsidRDefault="001C6844" w:rsidP="00FD1AE1">
      <w:pPr>
        <w:spacing w:line="360" w:lineRule="auto"/>
        <w:jc w:val="both"/>
        <w:rPr>
          <w:rFonts w:ascii="Arial" w:eastAsia="Calibri" w:hAnsi="Arial" w:cs="Arial"/>
          <w:color w:val="000000" w:themeColor="text1"/>
        </w:rPr>
      </w:pPr>
    </w:p>
    <w:p w14:paraId="02A3AA28" w14:textId="5BC36D7D" w:rsidR="001C6844" w:rsidRPr="00FD1AE1" w:rsidRDefault="001C6844" w:rsidP="00FD1AE1">
      <w:pPr>
        <w:spacing w:line="360" w:lineRule="auto"/>
        <w:jc w:val="both"/>
        <w:rPr>
          <w:rFonts w:ascii="Arial" w:eastAsia="Calibri" w:hAnsi="Arial" w:cs="Arial"/>
          <w:color w:val="000000" w:themeColor="text1"/>
        </w:rPr>
      </w:pPr>
    </w:p>
    <w:p w14:paraId="734C2DA6" w14:textId="4C8036F6" w:rsidR="001C6844" w:rsidRPr="00FD1AE1" w:rsidRDefault="001C6844" w:rsidP="00FD1AE1">
      <w:pPr>
        <w:spacing w:line="360" w:lineRule="auto"/>
        <w:jc w:val="both"/>
        <w:rPr>
          <w:rFonts w:ascii="Arial" w:eastAsia="Calibri" w:hAnsi="Arial" w:cs="Arial"/>
          <w:color w:val="000000" w:themeColor="text1"/>
        </w:rPr>
      </w:pPr>
    </w:p>
    <w:p w14:paraId="261249E3" w14:textId="50454CE1" w:rsidR="300CC707" w:rsidRPr="00FD1AE1" w:rsidRDefault="300CC707" w:rsidP="00FD1AE1">
      <w:pPr>
        <w:spacing w:line="360" w:lineRule="auto"/>
        <w:jc w:val="both"/>
        <w:rPr>
          <w:rFonts w:ascii="Arial" w:eastAsia="Calibri" w:hAnsi="Arial" w:cs="Arial"/>
          <w:color w:val="000000" w:themeColor="text1"/>
        </w:rPr>
      </w:pPr>
    </w:p>
    <w:p w14:paraId="3A96AE72" w14:textId="307FAA57" w:rsidR="300CC707" w:rsidRPr="00FD1AE1" w:rsidRDefault="300CC707" w:rsidP="00FD1AE1">
      <w:pPr>
        <w:spacing w:line="360" w:lineRule="auto"/>
        <w:jc w:val="both"/>
        <w:rPr>
          <w:rFonts w:ascii="Arial" w:eastAsia="Calibri" w:hAnsi="Arial" w:cs="Arial"/>
          <w:color w:val="000000" w:themeColor="text1"/>
        </w:rPr>
      </w:pPr>
    </w:p>
    <w:p w14:paraId="70D273A0" w14:textId="5AC083E5" w:rsidR="300CC707" w:rsidRPr="00FD1AE1" w:rsidRDefault="300CC707" w:rsidP="00FD1AE1">
      <w:pPr>
        <w:spacing w:line="360" w:lineRule="auto"/>
        <w:jc w:val="both"/>
        <w:rPr>
          <w:rFonts w:ascii="Arial" w:eastAsia="Calibri" w:hAnsi="Arial" w:cs="Arial"/>
          <w:color w:val="000000" w:themeColor="text1"/>
        </w:rPr>
      </w:pPr>
    </w:p>
    <w:p w14:paraId="5005671C" w14:textId="7A4F98E1" w:rsidR="300CC707" w:rsidRPr="00FD1AE1" w:rsidRDefault="300CC707" w:rsidP="00FD1AE1">
      <w:pPr>
        <w:spacing w:line="360" w:lineRule="auto"/>
        <w:jc w:val="both"/>
        <w:rPr>
          <w:rFonts w:ascii="Arial" w:eastAsia="Calibri" w:hAnsi="Arial" w:cs="Arial"/>
          <w:color w:val="000000" w:themeColor="text1"/>
        </w:rPr>
      </w:pPr>
    </w:p>
    <w:p w14:paraId="5E2F6104" w14:textId="77777777" w:rsidR="001566CD" w:rsidRPr="00FD1AE1" w:rsidRDefault="001566CD" w:rsidP="00FD1AE1">
      <w:pPr>
        <w:spacing w:line="360" w:lineRule="auto"/>
        <w:jc w:val="both"/>
        <w:rPr>
          <w:rFonts w:ascii="Arial" w:eastAsia="Calibri" w:hAnsi="Arial" w:cs="Arial"/>
          <w:color w:val="000000" w:themeColor="text1"/>
        </w:rPr>
      </w:pPr>
    </w:p>
    <w:p w14:paraId="4620A508" w14:textId="77777777" w:rsidR="00F3632B" w:rsidRDefault="00F3632B" w:rsidP="00FD1AE1">
      <w:pPr>
        <w:spacing w:line="360" w:lineRule="auto"/>
        <w:jc w:val="both"/>
        <w:rPr>
          <w:rFonts w:ascii="Arial" w:eastAsia="Calibri" w:hAnsi="Arial" w:cs="Arial"/>
          <w:b/>
          <w:bCs/>
          <w:color w:val="000000" w:themeColor="text1"/>
        </w:rPr>
      </w:pPr>
    </w:p>
    <w:p w14:paraId="49DA55EB" w14:textId="77777777" w:rsidR="00F3632B" w:rsidRDefault="00F3632B" w:rsidP="00FD1AE1">
      <w:pPr>
        <w:spacing w:line="360" w:lineRule="auto"/>
        <w:jc w:val="both"/>
        <w:rPr>
          <w:rFonts w:ascii="Arial" w:eastAsia="Calibri" w:hAnsi="Arial" w:cs="Arial"/>
          <w:b/>
          <w:bCs/>
          <w:color w:val="000000" w:themeColor="text1"/>
        </w:rPr>
      </w:pPr>
    </w:p>
    <w:p w14:paraId="1AF703D2" w14:textId="6D680024" w:rsidR="001C6844" w:rsidRPr="00FD1AE1" w:rsidRDefault="001C6844" w:rsidP="00FD1AE1">
      <w:pPr>
        <w:spacing w:line="360" w:lineRule="auto"/>
        <w:jc w:val="both"/>
        <w:rPr>
          <w:rFonts w:ascii="Arial" w:eastAsia="Calibri" w:hAnsi="Arial" w:cs="Arial"/>
          <w:b/>
          <w:bCs/>
          <w:color w:val="000000" w:themeColor="text1"/>
        </w:rPr>
      </w:pPr>
      <w:r w:rsidRPr="00FD1AE1">
        <w:rPr>
          <w:rFonts w:ascii="Arial" w:eastAsia="Calibri" w:hAnsi="Arial" w:cs="Arial"/>
          <w:b/>
          <w:bCs/>
          <w:color w:val="000000" w:themeColor="text1"/>
        </w:rPr>
        <w:t xml:space="preserve">Appendix A: </w:t>
      </w:r>
      <w:r w:rsidR="004A1BBB" w:rsidRPr="00FD1AE1">
        <w:rPr>
          <w:rFonts w:ascii="Arial" w:eastAsia="Calibri" w:hAnsi="Arial" w:cs="Arial"/>
          <w:b/>
          <w:bCs/>
          <w:color w:val="000000" w:themeColor="text1"/>
        </w:rPr>
        <w:t xml:space="preserve">Generalised Anxiety Disorder </w:t>
      </w:r>
      <w:r w:rsidR="002B5815" w:rsidRPr="00FD1AE1">
        <w:rPr>
          <w:rFonts w:ascii="Arial" w:eastAsia="Calibri" w:hAnsi="Arial" w:cs="Arial"/>
          <w:b/>
          <w:bCs/>
          <w:color w:val="000000" w:themeColor="text1"/>
        </w:rPr>
        <w:t>Questioners (GAD-7).</w:t>
      </w:r>
    </w:p>
    <w:p w14:paraId="0E4510B3" w14:textId="7D879E69" w:rsidR="001C6844" w:rsidRPr="00FD1AE1" w:rsidRDefault="001C6844" w:rsidP="00FD1AE1">
      <w:pPr>
        <w:spacing w:line="360" w:lineRule="auto"/>
        <w:jc w:val="both"/>
        <w:rPr>
          <w:rFonts w:ascii="Arial" w:eastAsia="Calibri" w:hAnsi="Arial" w:cs="Arial"/>
          <w:color w:val="000000" w:themeColor="text1"/>
        </w:rPr>
      </w:pPr>
    </w:p>
    <w:p w14:paraId="691C1977" w14:textId="37AF8967" w:rsidR="001C6844" w:rsidRPr="00FD1AE1" w:rsidRDefault="00BD5CC2" w:rsidP="00FD1AE1">
      <w:pPr>
        <w:spacing w:line="360" w:lineRule="auto"/>
        <w:jc w:val="both"/>
        <w:rPr>
          <w:rFonts w:ascii="Arial" w:eastAsia="Calibri" w:hAnsi="Arial" w:cs="Arial"/>
          <w:color w:val="000000" w:themeColor="text1"/>
        </w:rPr>
      </w:pPr>
      <w:r w:rsidRPr="00FD1AE1">
        <w:rPr>
          <w:rFonts w:ascii="Arial" w:hAnsi="Arial" w:cs="Arial"/>
          <w:noProof/>
        </w:rPr>
        <w:lastRenderedPageBreak/>
        <w:drawing>
          <wp:anchor distT="0" distB="0" distL="114300" distR="114300" simplePos="0" relativeHeight="251658240" behindDoc="0" locked="0" layoutInCell="1" allowOverlap="1" wp14:anchorId="2BAD570D" wp14:editId="783FE5E4">
            <wp:simplePos x="0" y="0"/>
            <wp:positionH relativeFrom="margin">
              <wp:posOffset>99250</wp:posOffset>
            </wp:positionH>
            <wp:positionV relativeFrom="paragraph">
              <wp:posOffset>4373880</wp:posOffset>
            </wp:positionV>
            <wp:extent cx="4940300" cy="2928620"/>
            <wp:effectExtent l="0" t="0" r="0" b="508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12328" t="40152" r="38558" b="8086"/>
                    <a:stretch/>
                  </pic:blipFill>
                  <pic:spPr bwMode="auto">
                    <a:xfrm>
                      <a:off x="0" y="0"/>
                      <a:ext cx="4940300" cy="29286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C6844" w:rsidRPr="00FD1AE1">
        <w:rPr>
          <w:rFonts w:ascii="Arial" w:hAnsi="Arial" w:cs="Arial"/>
          <w:noProof/>
        </w:rPr>
        <w:drawing>
          <wp:inline distT="0" distB="0" distL="0" distR="0" wp14:anchorId="4822F783" wp14:editId="08A0E9FB">
            <wp:extent cx="5189517" cy="4340345"/>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11502" t="18605" r="37220" b="5149"/>
                    <a:stretch/>
                  </pic:blipFill>
                  <pic:spPr bwMode="auto">
                    <a:xfrm>
                      <a:off x="0" y="0"/>
                      <a:ext cx="5202564" cy="4351257"/>
                    </a:xfrm>
                    <a:prstGeom prst="rect">
                      <a:avLst/>
                    </a:prstGeom>
                    <a:ln>
                      <a:noFill/>
                    </a:ln>
                    <a:extLst>
                      <a:ext uri="{53640926-AAD7-44D8-BBD7-CCE9431645EC}">
                        <a14:shadowObscured xmlns:a14="http://schemas.microsoft.com/office/drawing/2010/main"/>
                      </a:ext>
                    </a:extLst>
                  </pic:spPr>
                </pic:pic>
              </a:graphicData>
            </a:graphic>
          </wp:inline>
        </w:drawing>
      </w:r>
    </w:p>
    <w:p w14:paraId="73AA6A8E" w14:textId="7A9EFA78" w:rsidR="001C6844" w:rsidRPr="00FD1AE1" w:rsidRDefault="001C6844" w:rsidP="00FD1AE1">
      <w:pPr>
        <w:spacing w:line="360" w:lineRule="auto"/>
        <w:jc w:val="both"/>
        <w:rPr>
          <w:rFonts w:ascii="Arial" w:eastAsia="Calibri" w:hAnsi="Arial" w:cs="Arial"/>
          <w:color w:val="000000" w:themeColor="text1"/>
        </w:rPr>
      </w:pPr>
    </w:p>
    <w:p w14:paraId="3FFBCF25" w14:textId="3A469A87" w:rsidR="00A131B0" w:rsidRPr="00FD1AE1" w:rsidRDefault="00A131B0" w:rsidP="00FD1AE1">
      <w:pPr>
        <w:spacing w:line="360" w:lineRule="auto"/>
        <w:jc w:val="both"/>
        <w:rPr>
          <w:rFonts w:ascii="Arial" w:eastAsia="Calibri" w:hAnsi="Arial" w:cs="Arial"/>
          <w:color w:val="000000" w:themeColor="text1"/>
        </w:rPr>
      </w:pPr>
    </w:p>
    <w:p w14:paraId="41A30FF3" w14:textId="27A7AE20" w:rsidR="00A131B0" w:rsidRPr="00FD1AE1" w:rsidRDefault="00A131B0" w:rsidP="00FD1AE1">
      <w:pPr>
        <w:spacing w:line="360" w:lineRule="auto"/>
        <w:jc w:val="both"/>
        <w:rPr>
          <w:rFonts w:ascii="Arial" w:eastAsia="Calibri" w:hAnsi="Arial" w:cs="Arial"/>
          <w:color w:val="000000" w:themeColor="text1"/>
        </w:rPr>
      </w:pPr>
    </w:p>
    <w:p w14:paraId="66CFDB16" w14:textId="4F14D68C" w:rsidR="00A131B0" w:rsidRPr="00FD1AE1" w:rsidRDefault="00A131B0" w:rsidP="00FD1AE1">
      <w:pPr>
        <w:spacing w:line="360" w:lineRule="auto"/>
        <w:jc w:val="both"/>
        <w:rPr>
          <w:rFonts w:ascii="Arial" w:eastAsia="Calibri" w:hAnsi="Arial" w:cs="Arial"/>
          <w:color w:val="000000" w:themeColor="text1"/>
        </w:rPr>
      </w:pPr>
    </w:p>
    <w:p w14:paraId="6D77A6DA" w14:textId="2248EBEA" w:rsidR="00A131B0" w:rsidRPr="00FD1AE1" w:rsidRDefault="00A131B0" w:rsidP="00FD1AE1">
      <w:pPr>
        <w:spacing w:line="360" w:lineRule="auto"/>
        <w:jc w:val="both"/>
        <w:rPr>
          <w:rFonts w:ascii="Arial" w:eastAsia="Calibri" w:hAnsi="Arial" w:cs="Arial"/>
          <w:color w:val="000000" w:themeColor="text1"/>
        </w:rPr>
      </w:pPr>
    </w:p>
    <w:p w14:paraId="628F2714" w14:textId="28DB1783" w:rsidR="00A131B0" w:rsidRPr="00FD1AE1" w:rsidRDefault="00A131B0" w:rsidP="00FD1AE1">
      <w:pPr>
        <w:spacing w:line="360" w:lineRule="auto"/>
        <w:jc w:val="both"/>
        <w:rPr>
          <w:rFonts w:ascii="Arial" w:eastAsia="Calibri" w:hAnsi="Arial" w:cs="Arial"/>
          <w:color w:val="000000" w:themeColor="text1"/>
        </w:rPr>
      </w:pPr>
    </w:p>
    <w:p w14:paraId="7821CFFB" w14:textId="4434D6C1" w:rsidR="00A131B0" w:rsidRPr="00FD1AE1" w:rsidRDefault="00A131B0" w:rsidP="00FD1AE1">
      <w:pPr>
        <w:spacing w:line="360" w:lineRule="auto"/>
        <w:jc w:val="both"/>
        <w:rPr>
          <w:rFonts w:ascii="Arial" w:eastAsia="Calibri" w:hAnsi="Arial" w:cs="Arial"/>
          <w:color w:val="000000" w:themeColor="text1"/>
        </w:rPr>
      </w:pPr>
    </w:p>
    <w:p w14:paraId="3A1F8CA5" w14:textId="67636A4F" w:rsidR="00A131B0" w:rsidRPr="00FD1AE1" w:rsidRDefault="00A131B0" w:rsidP="00FD1AE1">
      <w:pPr>
        <w:spacing w:line="360" w:lineRule="auto"/>
        <w:jc w:val="both"/>
        <w:rPr>
          <w:rFonts w:ascii="Arial" w:eastAsia="Calibri" w:hAnsi="Arial" w:cs="Arial"/>
          <w:color w:val="000000" w:themeColor="text1"/>
        </w:rPr>
      </w:pPr>
    </w:p>
    <w:p w14:paraId="6BF246C4" w14:textId="4891C6E3" w:rsidR="00A131B0" w:rsidRPr="00FD1AE1" w:rsidRDefault="00A131B0" w:rsidP="00FD1AE1">
      <w:pPr>
        <w:spacing w:line="360" w:lineRule="auto"/>
        <w:jc w:val="both"/>
        <w:rPr>
          <w:rFonts w:ascii="Arial" w:eastAsia="Calibri" w:hAnsi="Arial" w:cs="Arial"/>
          <w:color w:val="000000" w:themeColor="text1"/>
        </w:rPr>
      </w:pPr>
    </w:p>
    <w:p w14:paraId="1B87CBB5" w14:textId="439E9F0B" w:rsidR="00A131B0" w:rsidRPr="00FD1AE1" w:rsidRDefault="00A131B0" w:rsidP="00FD1AE1">
      <w:pPr>
        <w:spacing w:line="360" w:lineRule="auto"/>
        <w:jc w:val="both"/>
        <w:rPr>
          <w:rFonts w:ascii="Arial" w:eastAsia="Calibri" w:hAnsi="Arial" w:cs="Arial"/>
          <w:color w:val="000000" w:themeColor="text1"/>
        </w:rPr>
      </w:pPr>
    </w:p>
    <w:p w14:paraId="37483CFE" w14:textId="6958A780" w:rsidR="00A131B0" w:rsidRPr="00FD1AE1" w:rsidRDefault="00A131B0" w:rsidP="00FD1AE1">
      <w:pPr>
        <w:spacing w:line="360" w:lineRule="auto"/>
        <w:jc w:val="both"/>
        <w:rPr>
          <w:rFonts w:ascii="Arial" w:eastAsia="Calibri" w:hAnsi="Arial" w:cs="Arial"/>
          <w:color w:val="000000" w:themeColor="text1"/>
        </w:rPr>
      </w:pPr>
    </w:p>
    <w:p w14:paraId="38EEC65B" w14:textId="005AB72D" w:rsidR="00A131B0" w:rsidRPr="00FD1AE1" w:rsidRDefault="00A131B0" w:rsidP="00FD1AE1">
      <w:pPr>
        <w:spacing w:line="360" w:lineRule="auto"/>
        <w:jc w:val="both"/>
        <w:rPr>
          <w:rFonts w:ascii="Arial" w:eastAsia="Calibri" w:hAnsi="Arial" w:cs="Arial"/>
          <w:b/>
          <w:bCs/>
          <w:color w:val="000000" w:themeColor="text1"/>
        </w:rPr>
      </w:pPr>
      <w:r w:rsidRPr="00FD1AE1">
        <w:rPr>
          <w:rFonts w:ascii="Arial" w:eastAsia="Calibri" w:hAnsi="Arial" w:cs="Arial"/>
          <w:b/>
          <w:bCs/>
          <w:color w:val="000000" w:themeColor="text1"/>
        </w:rPr>
        <w:t>Appendix B</w:t>
      </w:r>
      <w:r w:rsidR="00862F19" w:rsidRPr="00FD1AE1">
        <w:rPr>
          <w:rFonts w:ascii="Arial" w:eastAsia="Calibri" w:hAnsi="Arial" w:cs="Arial"/>
          <w:b/>
          <w:bCs/>
          <w:color w:val="000000" w:themeColor="text1"/>
        </w:rPr>
        <w:t>: Quality Indicator for Rehabilitative Care</w:t>
      </w:r>
    </w:p>
    <w:p w14:paraId="38EF696B" w14:textId="7110F794" w:rsidR="00A131B0" w:rsidRPr="00FD1AE1" w:rsidRDefault="00A131B0" w:rsidP="00FD1AE1">
      <w:pPr>
        <w:spacing w:line="360" w:lineRule="auto"/>
        <w:jc w:val="both"/>
        <w:rPr>
          <w:rFonts w:ascii="Arial" w:eastAsia="Calibri" w:hAnsi="Arial" w:cs="Arial"/>
          <w:color w:val="000000" w:themeColor="text1"/>
        </w:rPr>
      </w:pPr>
      <w:r w:rsidRPr="00FD1AE1">
        <w:rPr>
          <w:rFonts w:ascii="Arial" w:eastAsia="Calibri" w:hAnsi="Arial" w:cs="Arial"/>
          <w:color w:val="000000" w:themeColor="text1"/>
        </w:rPr>
        <w:t>Indicators for rehabilitative care: ‘</w:t>
      </w:r>
      <w:bookmarkStart w:id="46" w:name="_Hlk102152814"/>
      <w:r w:rsidRPr="00FD1AE1">
        <w:rPr>
          <w:rFonts w:ascii="Arial" w:eastAsia="Calibri" w:hAnsi="Arial" w:cs="Arial"/>
          <w:b/>
          <w:i/>
          <w:color w:val="000000" w:themeColor="text1"/>
        </w:rPr>
        <w:t xml:space="preserve">Quality Indicator for Rehabilitative Care </w:t>
      </w:r>
      <w:bookmarkEnd w:id="46"/>
      <w:r w:rsidRPr="00FD1AE1">
        <w:rPr>
          <w:rFonts w:ascii="Arial" w:eastAsia="Calibri" w:hAnsi="Arial" w:cs="Arial"/>
          <w:b/>
          <w:i/>
          <w:color w:val="000000" w:themeColor="text1"/>
        </w:rPr>
        <w:t>(QuIRC-SA)</w:t>
      </w:r>
      <w:r w:rsidRPr="00FD1AE1">
        <w:rPr>
          <w:rFonts w:ascii="Arial" w:eastAsia="Calibri" w:hAnsi="Arial" w:cs="Arial"/>
          <w:b/>
          <w:color w:val="000000" w:themeColor="text1"/>
        </w:rPr>
        <w:t>’</w:t>
      </w:r>
      <w:r w:rsidRPr="00FD1AE1">
        <w:rPr>
          <w:rFonts w:ascii="Arial" w:eastAsia="Calibri" w:hAnsi="Arial" w:cs="Arial"/>
          <w:color w:val="000000" w:themeColor="text1"/>
        </w:rPr>
        <w:t xml:space="preserve"> </w:t>
      </w:r>
    </w:p>
    <w:p w14:paraId="32F6E081" w14:textId="4FFD2B90" w:rsidR="00A131B0" w:rsidRPr="00FD1AE1" w:rsidRDefault="00A131B0" w:rsidP="00FD1AE1">
      <w:pPr>
        <w:spacing w:line="360" w:lineRule="auto"/>
        <w:jc w:val="both"/>
        <w:rPr>
          <w:rFonts w:ascii="Arial" w:eastAsia="Calibri" w:hAnsi="Arial" w:cs="Arial"/>
          <w:color w:val="000000" w:themeColor="text1"/>
        </w:rPr>
      </w:pPr>
      <w:r w:rsidRPr="00FD1AE1">
        <w:rPr>
          <w:rFonts w:ascii="Arial" w:eastAsia="Calibri" w:hAnsi="Arial" w:cs="Arial"/>
          <w:color w:val="000000" w:themeColor="text1"/>
        </w:rPr>
        <w:lastRenderedPageBreak/>
        <w:t xml:space="preserve">The indicators to be considered are the these: </w:t>
      </w:r>
    </w:p>
    <w:p w14:paraId="60DE26C6" w14:textId="18538D78" w:rsidR="00A131B0" w:rsidRPr="00FD1AE1" w:rsidRDefault="00F2653A" w:rsidP="00FD1AE1">
      <w:pPr>
        <w:spacing w:line="360" w:lineRule="auto"/>
        <w:jc w:val="both"/>
        <w:rPr>
          <w:rFonts w:ascii="Arial" w:eastAsia="Calibri" w:hAnsi="Arial" w:cs="Arial"/>
          <w:b/>
          <w:i/>
          <w:color w:val="000000" w:themeColor="text1"/>
        </w:rPr>
      </w:pPr>
      <w:r w:rsidRPr="00FD1AE1">
        <w:rPr>
          <w:rFonts w:ascii="Arial" w:eastAsia="Calibri" w:hAnsi="Arial" w:cs="Arial"/>
          <w:b/>
          <w:color w:val="000000" w:themeColor="text1"/>
        </w:rPr>
        <w:t>‘</w:t>
      </w:r>
      <w:r w:rsidR="00A131B0" w:rsidRPr="00FD1AE1">
        <w:rPr>
          <w:rFonts w:ascii="Arial" w:eastAsia="Calibri" w:hAnsi="Arial" w:cs="Arial"/>
          <w:b/>
          <w:i/>
          <w:color w:val="000000" w:themeColor="text1"/>
        </w:rPr>
        <w:t>Living Environment</w:t>
      </w:r>
      <w:r w:rsidRPr="00FD1AE1">
        <w:rPr>
          <w:rFonts w:ascii="Arial" w:eastAsia="Calibri" w:hAnsi="Arial" w:cs="Arial"/>
          <w:b/>
          <w:i/>
          <w:color w:val="000000" w:themeColor="text1"/>
        </w:rPr>
        <w:t>’</w:t>
      </w:r>
      <w:r w:rsidR="00A131B0" w:rsidRPr="00FD1AE1">
        <w:rPr>
          <w:rFonts w:ascii="Arial" w:eastAsia="Calibri" w:hAnsi="Arial" w:cs="Arial"/>
          <w:b/>
          <w:i/>
          <w:color w:val="000000" w:themeColor="text1"/>
        </w:rPr>
        <w:t xml:space="preserve">, </w:t>
      </w:r>
    </w:p>
    <w:p w14:paraId="37B9F15D" w14:textId="16BCFB12" w:rsidR="00A131B0" w:rsidRPr="00FD1AE1" w:rsidRDefault="00F2653A" w:rsidP="00FD1AE1">
      <w:pPr>
        <w:spacing w:line="360" w:lineRule="auto"/>
        <w:jc w:val="both"/>
        <w:rPr>
          <w:rFonts w:ascii="Arial" w:eastAsia="Calibri" w:hAnsi="Arial" w:cs="Arial"/>
          <w:b/>
          <w:i/>
          <w:color w:val="000000" w:themeColor="text1"/>
        </w:rPr>
      </w:pPr>
      <w:r w:rsidRPr="00FD1AE1">
        <w:rPr>
          <w:rFonts w:ascii="Arial" w:eastAsia="Calibri" w:hAnsi="Arial" w:cs="Arial"/>
          <w:b/>
          <w:i/>
          <w:color w:val="000000" w:themeColor="text1"/>
        </w:rPr>
        <w:t>‘</w:t>
      </w:r>
      <w:r w:rsidR="00A131B0" w:rsidRPr="00FD1AE1">
        <w:rPr>
          <w:rFonts w:ascii="Arial" w:eastAsia="Calibri" w:hAnsi="Arial" w:cs="Arial"/>
          <w:b/>
          <w:i/>
          <w:color w:val="000000" w:themeColor="text1"/>
        </w:rPr>
        <w:t>Therapeutic Environment</w:t>
      </w:r>
      <w:r w:rsidRPr="00FD1AE1">
        <w:rPr>
          <w:rFonts w:ascii="Arial" w:eastAsia="Calibri" w:hAnsi="Arial" w:cs="Arial"/>
          <w:b/>
          <w:i/>
          <w:color w:val="000000" w:themeColor="text1"/>
        </w:rPr>
        <w:t>’</w:t>
      </w:r>
      <w:r w:rsidR="00A131B0" w:rsidRPr="00FD1AE1">
        <w:rPr>
          <w:rFonts w:ascii="Arial" w:eastAsia="Calibri" w:hAnsi="Arial" w:cs="Arial"/>
          <w:b/>
          <w:i/>
          <w:color w:val="000000" w:themeColor="text1"/>
        </w:rPr>
        <w:t xml:space="preserve">, </w:t>
      </w:r>
    </w:p>
    <w:p w14:paraId="42FA7CCF" w14:textId="77777777" w:rsidR="00A131B0" w:rsidRPr="00FD1AE1" w:rsidRDefault="00A131B0" w:rsidP="00FD1AE1">
      <w:pPr>
        <w:spacing w:line="360" w:lineRule="auto"/>
        <w:jc w:val="both"/>
        <w:rPr>
          <w:rFonts w:ascii="Arial" w:eastAsia="Calibri" w:hAnsi="Arial" w:cs="Arial"/>
          <w:b/>
          <w:i/>
          <w:color w:val="000000" w:themeColor="text1"/>
        </w:rPr>
      </w:pPr>
      <w:r w:rsidRPr="00FD1AE1">
        <w:rPr>
          <w:rFonts w:ascii="Arial" w:eastAsia="Calibri" w:hAnsi="Arial" w:cs="Arial"/>
          <w:b/>
          <w:i/>
          <w:color w:val="000000" w:themeColor="text1"/>
        </w:rPr>
        <w:t xml:space="preserve">Treatments and Interventions, </w:t>
      </w:r>
    </w:p>
    <w:p w14:paraId="040DBECB" w14:textId="77777777" w:rsidR="00A131B0" w:rsidRPr="00FD1AE1" w:rsidRDefault="00A131B0" w:rsidP="00FD1AE1">
      <w:pPr>
        <w:spacing w:line="360" w:lineRule="auto"/>
        <w:jc w:val="both"/>
        <w:rPr>
          <w:rFonts w:ascii="Arial" w:eastAsia="Calibri" w:hAnsi="Arial" w:cs="Arial"/>
          <w:b/>
          <w:i/>
          <w:color w:val="000000" w:themeColor="text1"/>
        </w:rPr>
      </w:pPr>
      <w:r w:rsidRPr="00FD1AE1">
        <w:rPr>
          <w:rFonts w:ascii="Arial" w:eastAsia="Calibri" w:hAnsi="Arial" w:cs="Arial"/>
          <w:b/>
          <w:i/>
          <w:color w:val="000000" w:themeColor="text1"/>
        </w:rPr>
        <w:t xml:space="preserve">Self-Management and Autonomy, </w:t>
      </w:r>
    </w:p>
    <w:p w14:paraId="76868C15" w14:textId="77777777" w:rsidR="00A131B0" w:rsidRPr="00FD1AE1" w:rsidRDefault="00A131B0" w:rsidP="00FD1AE1">
      <w:pPr>
        <w:spacing w:line="360" w:lineRule="auto"/>
        <w:jc w:val="both"/>
        <w:rPr>
          <w:rFonts w:ascii="Arial" w:eastAsia="Calibri" w:hAnsi="Arial" w:cs="Arial"/>
          <w:b/>
          <w:i/>
          <w:color w:val="000000" w:themeColor="text1"/>
        </w:rPr>
      </w:pPr>
      <w:r w:rsidRPr="00FD1AE1">
        <w:rPr>
          <w:rFonts w:ascii="Arial" w:eastAsia="Calibri" w:hAnsi="Arial" w:cs="Arial"/>
          <w:b/>
          <w:i/>
          <w:color w:val="000000" w:themeColor="text1"/>
        </w:rPr>
        <w:t xml:space="preserve">Social Interface, </w:t>
      </w:r>
    </w:p>
    <w:p w14:paraId="2E099FD1" w14:textId="77777777" w:rsidR="00A131B0" w:rsidRPr="00FD1AE1" w:rsidRDefault="00A131B0" w:rsidP="00FD1AE1">
      <w:pPr>
        <w:spacing w:line="360" w:lineRule="auto"/>
        <w:jc w:val="both"/>
        <w:rPr>
          <w:rFonts w:ascii="Arial" w:eastAsia="Calibri" w:hAnsi="Arial" w:cs="Arial"/>
          <w:b/>
          <w:i/>
          <w:color w:val="000000" w:themeColor="text1"/>
        </w:rPr>
      </w:pPr>
      <w:r w:rsidRPr="00FD1AE1">
        <w:rPr>
          <w:rFonts w:ascii="Arial" w:eastAsia="Calibri" w:hAnsi="Arial" w:cs="Arial"/>
          <w:b/>
          <w:i/>
          <w:color w:val="000000" w:themeColor="text1"/>
        </w:rPr>
        <w:t xml:space="preserve">Human Rights </w:t>
      </w:r>
    </w:p>
    <w:p w14:paraId="2CD47E68" w14:textId="48CE6AAE" w:rsidR="00A131B0" w:rsidRPr="00FD1AE1" w:rsidRDefault="00A131B0" w:rsidP="00FD1AE1">
      <w:pPr>
        <w:spacing w:line="360" w:lineRule="auto"/>
        <w:jc w:val="both"/>
        <w:rPr>
          <w:rFonts w:ascii="Arial" w:eastAsia="Calibri" w:hAnsi="Arial" w:cs="Arial"/>
          <w:b/>
          <w:i/>
          <w:color w:val="000000" w:themeColor="text1"/>
        </w:rPr>
      </w:pPr>
      <w:r w:rsidRPr="00FD1AE1">
        <w:rPr>
          <w:rFonts w:ascii="Arial" w:eastAsia="Calibri" w:hAnsi="Arial" w:cs="Arial"/>
          <w:b/>
          <w:i/>
          <w:color w:val="000000" w:themeColor="text1"/>
        </w:rPr>
        <w:t xml:space="preserve">Recovery Based Practice. </w:t>
      </w:r>
    </w:p>
    <w:p w14:paraId="40DE9CCF" w14:textId="77777777" w:rsidR="00A131B0" w:rsidRPr="00FD1AE1" w:rsidRDefault="00A131B0" w:rsidP="00FD1AE1">
      <w:pPr>
        <w:spacing w:line="360" w:lineRule="auto"/>
        <w:jc w:val="both"/>
        <w:rPr>
          <w:rFonts w:ascii="Arial" w:eastAsia="Calibri" w:hAnsi="Arial" w:cs="Arial"/>
          <w:color w:val="000000" w:themeColor="text1"/>
        </w:rPr>
      </w:pPr>
    </w:p>
    <w:sectPr w:rsidR="00A131B0" w:rsidRPr="00FD1AE1">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837D61" w14:textId="77777777" w:rsidR="00460943" w:rsidRDefault="00460943" w:rsidP="00391DE0">
      <w:pPr>
        <w:spacing w:after="0" w:line="240" w:lineRule="auto"/>
      </w:pPr>
      <w:r>
        <w:separator/>
      </w:r>
    </w:p>
  </w:endnote>
  <w:endnote w:type="continuationSeparator" w:id="0">
    <w:p w14:paraId="5945EA0A" w14:textId="77777777" w:rsidR="00460943" w:rsidRDefault="00460943" w:rsidP="00391D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0983673"/>
      <w:docPartObj>
        <w:docPartGallery w:val="Page Numbers (Bottom of Page)"/>
        <w:docPartUnique/>
      </w:docPartObj>
    </w:sdtPr>
    <w:sdtEndPr>
      <w:rPr>
        <w:noProof/>
      </w:rPr>
    </w:sdtEndPr>
    <w:sdtContent>
      <w:p w14:paraId="2903CBC8" w14:textId="77777777" w:rsidR="00391DE0" w:rsidRDefault="00391D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C6D796" w14:textId="77777777" w:rsidR="00391DE0" w:rsidRDefault="00391D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CFD0BC" w14:textId="77777777" w:rsidR="00460943" w:rsidRDefault="00460943" w:rsidP="00391DE0">
      <w:pPr>
        <w:spacing w:after="0" w:line="240" w:lineRule="auto"/>
      </w:pPr>
      <w:r>
        <w:separator/>
      </w:r>
    </w:p>
  </w:footnote>
  <w:footnote w:type="continuationSeparator" w:id="0">
    <w:p w14:paraId="6D000ECA" w14:textId="77777777" w:rsidR="00460943" w:rsidRDefault="00460943" w:rsidP="00391D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D36F0"/>
    <w:multiLevelType w:val="hybridMultilevel"/>
    <w:tmpl w:val="9BF450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FF3527"/>
    <w:multiLevelType w:val="multilevel"/>
    <w:tmpl w:val="C608DA5C"/>
    <w:lvl w:ilvl="0">
      <w:start w:val="2"/>
      <w:numFmt w:val="decimal"/>
      <w:lvlText w:val="%1"/>
      <w:lvlJc w:val="left"/>
      <w:pPr>
        <w:ind w:left="624" w:hanging="624"/>
      </w:pPr>
      <w:rPr>
        <w:rFonts w:eastAsiaTheme="minorHAnsi" w:hint="default"/>
      </w:rPr>
    </w:lvl>
    <w:lvl w:ilvl="1">
      <w:start w:val="7"/>
      <w:numFmt w:val="decimal"/>
      <w:lvlText w:val="%1.%2"/>
      <w:lvlJc w:val="left"/>
      <w:pPr>
        <w:ind w:left="1080" w:hanging="720"/>
      </w:pPr>
      <w:rPr>
        <w:rFonts w:eastAsiaTheme="minorHAnsi" w:hint="default"/>
      </w:rPr>
    </w:lvl>
    <w:lvl w:ilvl="2">
      <w:start w:val="1"/>
      <w:numFmt w:val="decimal"/>
      <w:lvlText w:val="%1.%2.%3"/>
      <w:lvlJc w:val="left"/>
      <w:pPr>
        <w:ind w:left="1800" w:hanging="1080"/>
      </w:pPr>
      <w:rPr>
        <w:rFonts w:eastAsiaTheme="minorHAnsi" w:hint="default"/>
      </w:rPr>
    </w:lvl>
    <w:lvl w:ilvl="3">
      <w:start w:val="1"/>
      <w:numFmt w:val="decimal"/>
      <w:lvlText w:val="%1.%2.%3.%4"/>
      <w:lvlJc w:val="left"/>
      <w:pPr>
        <w:ind w:left="2520" w:hanging="1440"/>
      </w:pPr>
      <w:rPr>
        <w:rFonts w:eastAsiaTheme="minorHAnsi" w:hint="default"/>
      </w:rPr>
    </w:lvl>
    <w:lvl w:ilvl="4">
      <w:start w:val="1"/>
      <w:numFmt w:val="decimal"/>
      <w:lvlText w:val="%1.%2.%3.%4.%5"/>
      <w:lvlJc w:val="left"/>
      <w:pPr>
        <w:ind w:left="3240" w:hanging="1800"/>
      </w:pPr>
      <w:rPr>
        <w:rFonts w:eastAsiaTheme="minorHAnsi" w:hint="default"/>
      </w:rPr>
    </w:lvl>
    <w:lvl w:ilvl="5">
      <w:start w:val="1"/>
      <w:numFmt w:val="decimal"/>
      <w:lvlText w:val="%1.%2.%3.%4.%5.%6"/>
      <w:lvlJc w:val="left"/>
      <w:pPr>
        <w:ind w:left="3960" w:hanging="2160"/>
      </w:pPr>
      <w:rPr>
        <w:rFonts w:eastAsiaTheme="minorHAnsi" w:hint="default"/>
      </w:rPr>
    </w:lvl>
    <w:lvl w:ilvl="6">
      <w:start w:val="1"/>
      <w:numFmt w:val="decimal"/>
      <w:lvlText w:val="%1.%2.%3.%4.%5.%6.%7"/>
      <w:lvlJc w:val="left"/>
      <w:pPr>
        <w:ind w:left="4680" w:hanging="2520"/>
      </w:pPr>
      <w:rPr>
        <w:rFonts w:eastAsiaTheme="minorHAnsi" w:hint="default"/>
      </w:rPr>
    </w:lvl>
    <w:lvl w:ilvl="7">
      <w:start w:val="1"/>
      <w:numFmt w:val="decimal"/>
      <w:lvlText w:val="%1.%2.%3.%4.%5.%6.%7.%8"/>
      <w:lvlJc w:val="left"/>
      <w:pPr>
        <w:ind w:left="5400" w:hanging="2880"/>
      </w:pPr>
      <w:rPr>
        <w:rFonts w:eastAsiaTheme="minorHAnsi" w:hint="default"/>
      </w:rPr>
    </w:lvl>
    <w:lvl w:ilvl="8">
      <w:start w:val="1"/>
      <w:numFmt w:val="decimal"/>
      <w:lvlText w:val="%1.%2.%3.%4.%5.%6.%7.%8.%9"/>
      <w:lvlJc w:val="left"/>
      <w:pPr>
        <w:ind w:left="6120" w:hanging="3240"/>
      </w:pPr>
      <w:rPr>
        <w:rFonts w:eastAsiaTheme="minorHAnsi" w:hint="default"/>
      </w:rPr>
    </w:lvl>
  </w:abstractNum>
  <w:abstractNum w:abstractNumId="2" w15:restartNumberingAfterBreak="0">
    <w:nsid w:val="0E452E17"/>
    <w:multiLevelType w:val="hybridMultilevel"/>
    <w:tmpl w:val="ADC28816"/>
    <w:lvl w:ilvl="0" w:tplc="2AEE7876">
      <w:start w:val="1"/>
      <w:numFmt w:val="bullet"/>
      <w:lvlText w:val=""/>
      <w:lvlJc w:val="left"/>
      <w:pPr>
        <w:ind w:left="720" w:hanging="360"/>
      </w:pPr>
      <w:rPr>
        <w:rFonts w:ascii="Symbol" w:hAnsi="Symbol" w:hint="default"/>
      </w:rPr>
    </w:lvl>
    <w:lvl w:ilvl="1" w:tplc="CB3E8EE8">
      <w:start w:val="1"/>
      <w:numFmt w:val="bullet"/>
      <w:lvlText w:val=""/>
      <w:lvlJc w:val="left"/>
      <w:pPr>
        <w:ind w:left="1440" w:hanging="360"/>
      </w:pPr>
      <w:rPr>
        <w:rFonts w:ascii="Symbol" w:hAnsi="Symbol" w:hint="default"/>
      </w:rPr>
    </w:lvl>
    <w:lvl w:ilvl="2" w:tplc="ECFE6C2A">
      <w:start w:val="1"/>
      <w:numFmt w:val="bullet"/>
      <w:lvlText w:val=""/>
      <w:lvlJc w:val="left"/>
      <w:pPr>
        <w:ind w:left="2160" w:hanging="360"/>
      </w:pPr>
      <w:rPr>
        <w:rFonts w:ascii="Wingdings" w:hAnsi="Wingdings" w:hint="default"/>
      </w:rPr>
    </w:lvl>
    <w:lvl w:ilvl="3" w:tplc="165076EE">
      <w:start w:val="1"/>
      <w:numFmt w:val="bullet"/>
      <w:lvlText w:val=""/>
      <w:lvlJc w:val="left"/>
      <w:pPr>
        <w:ind w:left="2880" w:hanging="360"/>
      </w:pPr>
      <w:rPr>
        <w:rFonts w:ascii="Symbol" w:hAnsi="Symbol" w:hint="default"/>
      </w:rPr>
    </w:lvl>
    <w:lvl w:ilvl="4" w:tplc="26F4A806">
      <w:start w:val="1"/>
      <w:numFmt w:val="bullet"/>
      <w:lvlText w:val="o"/>
      <w:lvlJc w:val="left"/>
      <w:pPr>
        <w:ind w:left="3600" w:hanging="360"/>
      </w:pPr>
      <w:rPr>
        <w:rFonts w:ascii="Courier New" w:hAnsi="Courier New" w:hint="default"/>
      </w:rPr>
    </w:lvl>
    <w:lvl w:ilvl="5" w:tplc="586C882C">
      <w:start w:val="1"/>
      <w:numFmt w:val="bullet"/>
      <w:lvlText w:val=""/>
      <w:lvlJc w:val="left"/>
      <w:pPr>
        <w:ind w:left="4320" w:hanging="360"/>
      </w:pPr>
      <w:rPr>
        <w:rFonts w:ascii="Wingdings" w:hAnsi="Wingdings" w:hint="default"/>
      </w:rPr>
    </w:lvl>
    <w:lvl w:ilvl="6" w:tplc="9E246234">
      <w:start w:val="1"/>
      <w:numFmt w:val="bullet"/>
      <w:lvlText w:val=""/>
      <w:lvlJc w:val="left"/>
      <w:pPr>
        <w:ind w:left="5040" w:hanging="360"/>
      </w:pPr>
      <w:rPr>
        <w:rFonts w:ascii="Symbol" w:hAnsi="Symbol" w:hint="default"/>
      </w:rPr>
    </w:lvl>
    <w:lvl w:ilvl="7" w:tplc="CCBE500E">
      <w:start w:val="1"/>
      <w:numFmt w:val="bullet"/>
      <w:lvlText w:val="o"/>
      <w:lvlJc w:val="left"/>
      <w:pPr>
        <w:ind w:left="5760" w:hanging="360"/>
      </w:pPr>
      <w:rPr>
        <w:rFonts w:ascii="Courier New" w:hAnsi="Courier New" w:hint="default"/>
      </w:rPr>
    </w:lvl>
    <w:lvl w:ilvl="8" w:tplc="AAB2030A">
      <w:start w:val="1"/>
      <w:numFmt w:val="bullet"/>
      <w:lvlText w:val=""/>
      <w:lvlJc w:val="left"/>
      <w:pPr>
        <w:ind w:left="6480" w:hanging="360"/>
      </w:pPr>
      <w:rPr>
        <w:rFonts w:ascii="Wingdings" w:hAnsi="Wingdings" w:hint="default"/>
      </w:rPr>
    </w:lvl>
  </w:abstractNum>
  <w:abstractNum w:abstractNumId="3" w15:restartNumberingAfterBreak="0">
    <w:nsid w:val="0F5A1262"/>
    <w:multiLevelType w:val="multilevel"/>
    <w:tmpl w:val="EB7A2E3C"/>
    <w:lvl w:ilvl="0">
      <w:start w:val="3"/>
      <w:numFmt w:val="decimal"/>
      <w:lvlText w:val="%1"/>
      <w:lvlJc w:val="left"/>
      <w:pPr>
        <w:ind w:left="624" w:hanging="624"/>
      </w:pPr>
      <w:rPr>
        <w:rFonts w:eastAsiaTheme="minorHAnsi" w:hint="default"/>
      </w:rPr>
    </w:lvl>
    <w:lvl w:ilvl="1">
      <w:start w:val="5"/>
      <w:numFmt w:val="decimal"/>
      <w:lvlText w:val="%1.%2"/>
      <w:lvlJc w:val="left"/>
      <w:pPr>
        <w:ind w:left="720" w:hanging="720"/>
      </w:pPr>
      <w:rPr>
        <w:rFonts w:eastAsiaTheme="minorHAnsi" w:hint="default"/>
      </w:rPr>
    </w:lvl>
    <w:lvl w:ilvl="2">
      <w:start w:val="1"/>
      <w:numFmt w:val="decimal"/>
      <w:lvlText w:val="%1.%2.%3"/>
      <w:lvlJc w:val="left"/>
      <w:pPr>
        <w:ind w:left="1080" w:hanging="1080"/>
      </w:pPr>
      <w:rPr>
        <w:rFonts w:eastAsiaTheme="minorHAnsi" w:hint="default"/>
      </w:rPr>
    </w:lvl>
    <w:lvl w:ilvl="3">
      <w:start w:val="1"/>
      <w:numFmt w:val="decimal"/>
      <w:lvlText w:val="%1.%2.%3.%4"/>
      <w:lvlJc w:val="left"/>
      <w:pPr>
        <w:ind w:left="1440" w:hanging="1440"/>
      </w:pPr>
      <w:rPr>
        <w:rFonts w:eastAsiaTheme="minorHAnsi" w:hint="default"/>
      </w:rPr>
    </w:lvl>
    <w:lvl w:ilvl="4">
      <w:start w:val="1"/>
      <w:numFmt w:val="decimal"/>
      <w:lvlText w:val="%1.%2.%3.%4.%5"/>
      <w:lvlJc w:val="left"/>
      <w:pPr>
        <w:ind w:left="1800" w:hanging="1800"/>
      </w:pPr>
      <w:rPr>
        <w:rFonts w:eastAsiaTheme="minorHAnsi" w:hint="default"/>
      </w:rPr>
    </w:lvl>
    <w:lvl w:ilvl="5">
      <w:start w:val="1"/>
      <w:numFmt w:val="decimal"/>
      <w:lvlText w:val="%1.%2.%3.%4.%5.%6"/>
      <w:lvlJc w:val="left"/>
      <w:pPr>
        <w:ind w:left="2160" w:hanging="2160"/>
      </w:pPr>
      <w:rPr>
        <w:rFonts w:eastAsiaTheme="minorHAnsi" w:hint="default"/>
      </w:rPr>
    </w:lvl>
    <w:lvl w:ilvl="6">
      <w:start w:val="1"/>
      <w:numFmt w:val="decimal"/>
      <w:lvlText w:val="%1.%2.%3.%4.%5.%6.%7"/>
      <w:lvlJc w:val="left"/>
      <w:pPr>
        <w:ind w:left="2520" w:hanging="2520"/>
      </w:pPr>
      <w:rPr>
        <w:rFonts w:eastAsiaTheme="minorHAnsi" w:hint="default"/>
      </w:rPr>
    </w:lvl>
    <w:lvl w:ilvl="7">
      <w:start w:val="1"/>
      <w:numFmt w:val="decimal"/>
      <w:lvlText w:val="%1.%2.%3.%4.%5.%6.%7.%8"/>
      <w:lvlJc w:val="left"/>
      <w:pPr>
        <w:ind w:left="2880" w:hanging="2880"/>
      </w:pPr>
      <w:rPr>
        <w:rFonts w:eastAsiaTheme="minorHAnsi" w:hint="default"/>
      </w:rPr>
    </w:lvl>
    <w:lvl w:ilvl="8">
      <w:start w:val="1"/>
      <w:numFmt w:val="decimal"/>
      <w:lvlText w:val="%1.%2.%3.%4.%5.%6.%7.%8.%9"/>
      <w:lvlJc w:val="left"/>
      <w:pPr>
        <w:ind w:left="3240" w:hanging="3240"/>
      </w:pPr>
      <w:rPr>
        <w:rFonts w:eastAsiaTheme="minorHAnsi" w:hint="default"/>
      </w:rPr>
    </w:lvl>
  </w:abstractNum>
  <w:abstractNum w:abstractNumId="4" w15:restartNumberingAfterBreak="0">
    <w:nsid w:val="127E0DFB"/>
    <w:multiLevelType w:val="multilevel"/>
    <w:tmpl w:val="83749C36"/>
    <w:lvl w:ilvl="0">
      <w:start w:val="2"/>
      <w:numFmt w:val="decimal"/>
      <w:lvlText w:val="%1"/>
      <w:lvlJc w:val="left"/>
      <w:pPr>
        <w:ind w:left="360" w:hanging="360"/>
      </w:pPr>
      <w:rPr>
        <w:rFonts w:eastAsiaTheme="minorHAnsi" w:hint="default"/>
      </w:rPr>
    </w:lvl>
    <w:lvl w:ilvl="1">
      <w:start w:val="2"/>
      <w:numFmt w:val="decimal"/>
      <w:lvlText w:val="%1.%2"/>
      <w:lvlJc w:val="left"/>
      <w:pPr>
        <w:ind w:left="360" w:hanging="360"/>
      </w:pPr>
      <w:rPr>
        <w:rFonts w:eastAsiaTheme="minorHAnsi" w:hint="default"/>
        <w:i w:val="0"/>
        <w:iCs/>
      </w:rPr>
    </w:lvl>
    <w:lvl w:ilvl="2">
      <w:start w:val="1"/>
      <w:numFmt w:val="decimal"/>
      <w:lvlText w:val="%1.%2.%3"/>
      <w:lvlJc w:val="left"/>
      <w:pPr>
        <w:ind w:left="720" w:hanging="720"/>
      </w:pPr>
      <w:rPr>
        <w:rFonts w:eastAsiaTheme="minorHAnsi" w:hint="default"/>
      </w:rPr>
    </w:lvl>
    <w:lvl w:ilvl="3">
      <w:start w:val="1"/>
      <w:numFmt w:val="decimal"/>
      <w:lvlText w:val="%1.%2.%3.%4"/>
      <w:lvlJc w:val="left"/>
      <w:pPr>
        <w:ind w:left="720" w:hanging="720"/>
      </w:pPr>
      <w:rPr>
        <w:rFonts w:eastAsiaTheme="minorHAnsi" w:hint="default"/>
      </w:rPr>
    </w:lvl>
    <w:lvl w:ilvl="4">
      <w:start w:val="1"/>
      <w:numFmt w:val="decimal"/>
      <w:lvlText w:val="%1.%2.%3.%4.%5"/>
      <w:lvlJc w:val="left"/>
      <w:pPr>
        <w:ind w:left="1080" w:hanging="1080"/>
      </w:pPr>
      <w:rPr>
        <w:rFonts w:eastAsiaTheme="minorHAnsi" w:hint="default"/>
      </w:rPr>
    </w:lvl>
    <w:lvl w:ilvl="5">
      <w:start w:val="1"/>
      <w:numFmt w:val="decimal"/>
      <w:lvlText w:val="%1.%2.%3.%4.%5.%6"/>
      <w:lvlJc w:val="left"/>
      <w:pPr>
        <w:ind w:left="1080" w:hanging="1080"/>
      </w:pPr>
      <w:rPr>
        <w:rFonts w:eastAsiaTheme="minorHAnsi" w:hint="default"/>
      </w:rPr>
    </w:lvl>
    <w:lvl w:ilvl="6">
      <w:start w:val="1"/>
      <w:numFmt w:val="decimal"/>
      <w:lvlText w:val="%1.%2.%3.%4.%5.%6.%7"/>
      <w:lvlJc w:val="left"/>
      <w:pPr>
        <w:ind w:left="1440" w:hanging="1440"/>
      </w:pPr>
      <w:rPr>
        <w:rFonts w:eastAsiaTheme="minorHAnsi" w:hint="default"/>
      </w:rPr>
    </w:lvl>
    <w:lvl w:ilvl="7">
      <w:start w:val="1"/>
      <w:numFmt w:val="decimal"/>
      <w:lvlText w:val="%1.%2.%3.%4.%5.%6.%7.%8"/>
      <w:lvlJc w:val="left"/>
      <w:pPr>
        <w:ind w:left="1440" w:hanging="1440"/>
      </w:pPr>
      <w:rPr>
        <w:rFonts w:eastAsiaTheme="minorHAnsi" w:hint="default"/>
      </w:rPr>
    </w:lvl>
    <w:lvl w:ilvl="8">
      <w:start w:val="1"/>
      <w:numFmt w:val="decimal"/>
      <w:lvlText w:val="%1.%2.%3.%4.%5.%6.%7.%8.%9"/>
      <w:lvlJc w:val="left"/>
      <w:pPr>
        <w:ind w:left="1800" w:hanging="1800"/>
      </w:pPr>
      <w:rPr>
        <w:rFonts w:eastAsiaTheme="minorHAnsi" w:hint="default"/>
      </w:rPr>
    </w:lvl>
  </w:abstractNum>
  <w:abstractNum w:abstractNumId="5" w15:restartNumberingAfterBreak="0">
    <w:nsid w:val="1F4264E3"/>
    <w:multiLevelType w:val="hybridMultilevel"/>
    <w:tmpl w:val="31307E46"/>
    <w:lvl w:ilvl="0" w:tplc="2FD68E8C">
      <w:start w:val="2"/>
      <w:numFmt w:val="decimal"/>
      <w:lvlText w:val="%1."/>
      <w:lvlJc w:val="left"/>
      <w:pPr>
        <w:ind w:left="1080" w:hanging="72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D95B07"/>
    <w:multiLevelType w:val="hybridMultilevel"/>
    <w:tmpl w:val="BBC877C8"/>
    <w:lvl w:ilvl="0" w:tplc="CF629032">
      <w:start w:val="1"/>
      <w:numFmt w:val="bullet"/>
      <w:lvlText w:val=""/>
      <w:lvlJc w:val="left"/>
      <w:pPr>
        <w:ind w:left="720" w:hanging="360"/>
      </w:pPr>
      <w:rPr>
        <w:rFonts w:ascii="Symbol" w:hAnsi="Symbol" w:hint="default"/>
      </w:rPr>
    </w:lvl>
    <w:lvl w:ilvl="1" w:tplc="5E9C11B4">
      <w:start w:val="1"/>
      <w:numFmt w:val="bullet"/>
      <w:lvlText w:val=""/>
      <w:lvlJc w:val="left"/>
      <w:pPr>
        <w:ind w:left="1440" w:hanging="360"/>
      </w:pPr>
      <w:rPr>
        <w:rFonts w:ascii="Symbol" w:hAnsi="Symbol" w:hint="default"/>
      </w:rPr>
    </w:lvl>
    <w:lvl w:ilvl="2" w:tplc="AC76A588">
      <w:start w:val="1"/>
      <w:numFmt w:val="bullet"/>
      <w:lvlText w:val=""/>
      <w:lvlJc w:val="left"/>
      <w:pPr>
        <w:ind w:left="2160" w:hanging="360"/>
      </w:pPr>
      <w:rPr>
        <w:rFonts w:ascii="Wingdings" w:hAnsi="Wingdings" w:hint="default"/>
      </w:rPr>
    </w:lvl>
    <w:lvl w:ilvl="3" w:tplc="EAE2717C">
      <w:start w:val="1"/>
      <w:numFmt w:val="bullet"/>
      <w:lvlText w:val=""/>
      <w:lvlJc w:val="left"/>
      <w:pPr>
        <w:ind w:left="2880" w:hanging="360"/>
      </w:pPr>
      <w:rPr>
        <w:rFonts w:ascii="Symbol" w:hAnsi="Symbol" w:hint="default"/>
      </w:rPr>
    </w:lvl>
    <w:lvl w:ilvl="4" w:tplc="2AB85F6A">
      <w:start w:val="1"/>
      <w:numFmt w:val="bullet"/>
      <w:lvlText w:val="o"/>
      <w:lvlJc w:val="left"/>
      <w:pPr>
        <w:ind w:left="3600" w:hanging="360"/>
      </w:pPr>
      <w:rPr>
        <w:rFonts w:ascii="Courier New" w:hAnsi="Courier New" w:hint="default"/>
      </w:rPr>
    </w:lvl>
    <w:lvl w:ilvl="5" w:tplc="CEDC8092">
      <w:start w:val="1"/>
      <w:numFmt w:val="bullet"/>
      <w:lvlText w:val=""/>
      <w:lvlJc w:val="left"/>
      <w:pPr>
        <w:ind w:left="4320" w:hanging="360"/>
      </w:pPr>
      <w:rPr>
        <w:rFonts w:ascii="Wingdings" w:hAnsi="Wingdings" w:hint="default"/>
      </w:rPr>
    </w:lvl>
    <w:lvl w:ilvl="6" w:tplc="E64A459E">
      <w:start w:val="1"/>
      <w:numFmt w:val="bullet"/>
      <w:lvlText w:val=""/>
      <w:lvlJc w:val="left"/>
      <w:pPr>
        <w:ind w:left="5040" w:hanging="360"/>
      </w:pPr>
      <w:rPr>
        <w:rFonts w:ascii="Symbol" w:hAnsi="Symbol" w:hint="default"/>
      </w:rPr>
    </w:lvl>
    <w:lvl w:ilvl="7" w:tplc="26CA6F9E">
      <w:start w:val="1"/>
      <w:numFmt w:val="bullet"/>
      <w:lvlText w:val="o"/>
      <w:lvlJc w:val="left"/>
      <w:pPr>
        <w:ind w:left="5760" w:hanging="360"/>
      </w:pPr>
      <w:rPr>
        <w:rFonts w:ascii="Courier New" w:hAnsi="Courier New" w:hint="default"/>
      </w:rPr>
    </w:lvl>
    <w:lvl w:ilvl="8" w:tplc="5EA2DCA0">
      <w:start w:val="1"/>
      <w:numFmt w:val="bullet"/>
      <w:lvlText w:val=""/>
      <w:lvlJc w:val="left"/>
      <w:pPr>
        <w:ind w:left="6480" w:hanging="360"/>
      </w:pPr>
      <w:rPr>
        <w:rFonts w:ascii="Wingdings" w:hAnsi="Wingdings" w:hint="default"/>
      </w:rPr>
    </w:lvl>
  </w:abstractNum>
  <w:abstractNum w:abstractNumId="7" w15:restartNumberingAfterBreak="0">
    <w:nsid w:val="31FE21C0"/>
    <w:multiLevelType w:val="multilevel"/>
    <w:tmpl w:val="01F45B5A"/>
    <w:lvl w:ilvl="0">
      <w:start w:val="1"/>
      <w:numFmt w:val="decimal"/>
      <w:lvlText w:val="%1"/>
      <w:lvlJc w:val="left"/>
      <w:pPr>
        <w:ind w:left="624" w:hanging="624"/>
      </w:pPr>
      <w:rPr>
        <w:rFonts w:eastAsiaTheme="minorHAnsi" w:hint="default"/>
      </w:rPr>
    </w:lvl>
    <w:lvl w:ilvl="1">
      <w:start w:val="3"/>
      <w:numFmt w:val="decimal"/>
      <w:lvlText w:val="%1.%2"/>
      <w:lvlJc w:val="left"/>
      <w:pPr>
        <w:ind w:left="720" w:hanging="720"/>
      </w:pPr>
      <w:rPr>
        <w:rFonts w:eastAsiaTheme="minorHAnsi" w:hint="default"/>
      </w:rPr>
    </w:lvl>
    <w:lvl w:ilvl="2">
      <w:start w:val="1"/>
      <w:numFmt w:val="decimal"/>
      <w:lvlText w:val="%1.%2.%3"/>
      <w:lvlJc w:val="left"/>
      <w:pPr>
        <w:ind w:left="1080" w:hanging="1080"/>
      </w:pPr>
      <w:rPr>
        <w:rFonts w:eastAsiaTheme="minorHAnsi" w:hint="default"/>
      </w:rPr>
    </w:lvl>
    <w:lvl w:ilvl="3">
      <w:start w:val="1"/>
      <w:numFmt w:val="decimal"/>
      <w:lvlText w:val="%1.%2.%3.%4"/>
      <w:lvlJc w:val="left"/>
      <w:pPr>
        <w:ind w:left="1440" w:hanging="1440"/>
      </w:pPr>
      <w:rPr>
        <w:rFonts w:eastAsiaTheme="minorHAnsi" w:hint="default"/>
      </w:rPr>
    </w:lvl>
    <w:lvl w:ilvl="4">
      <w:start w:val="1"/>
      <w:numFmt w:val="decimal"/>
      <w:lvlText w:val="%1.%2.%3.%4.%5"/>
      <w:lvlJc w:val="left"/>
      <w:pPr>
        <w:ind w:left="1800" w:hanging="1800"/>
      </w:pPr>
      <w:rPr>
        <w:rFonts w:eastAsiaTheme="minorHAnsi" w:hint="default"/>
      </w:rPr>
    </w:lvl>
    <w:lvl w:ilvl="5">
      <w:start w:val="1"/>
      <w:numFmt w:val="decimal"/>
      <w:lvlText w:val="%1.%2.%3.%4.%5.%6"/>
      <w:lvlJc w:val="left"/>
      <w:pPr>
        <w:ind w:left="2160" w:hanging="2160"/>
      </w:pPr>
      <w:rPr>
        <w:rFonts w:eastAsiaTheme="minorHAnsi" w:hint="default"/>
      </w:rPr>
    </w:lvl>
    <w:lvl w:ilvl="6">
      <w:start w:val="1"/>
      <w:numFmt w:val="decimal"/>
      <w:lvlText w:val="%1.%2.%3.%4.%5.%6.%7"/>
      <w:lvlJc w:val="left"/>
      <w:pPr>
        <w:ind w:left="2520" w:hanging="2520"/>
      </w:pPr>
      <w:rPr>
        <w:rFonts w:eastAsiaTheme="minorHAnsi" w:hint="default"/>
      </w:rPr>
    </w:lvl>
    <w:lvl w:ilvl="7">
      <w:start w:val="1"/>
      <w:numFmt w:val="decimal"/>
      <w:lvlText w:val="%1.%2.%3.%4.%5.%6.%7.%8"/>
      <w:lvlJc w:val="left"/>
      <w:pPr>
        <w:ind w:left="2880" w:hanging="2880"/>
      </w:pPr>
      <w:rPr>
        <w:rFonts w:eastAsiaTheme="minorHAnsi" w:hint="default"/>
      </w:rPr>
    </w:lvl>
    <w:lvl w:ilvl="8">
      <w:start w:val="1"/>
      <w:numFmt w:val="decimal"/>
      <w:lvlText w:val="%1.%2.%3.%4.%5.%6.%7.%8.%9"/>
      <w:lvlJc w:val="left"/>
      <w:pPr>
        <w:ind w:left="3240" w:hanging="3240"/>
      </w:pPr>
      <w:rPr>
        <w:rFonts w:eastAsiaTheme="minorHAnsi" w:hint="default"/>
      </w:rPr>
    </w:lvl>
  </w:abstractNum>
  <w:abstractNum w:abstractNumId="8" w15:restartNumberingAfterBreak="0">
    <w:nsid w:val="35360A20"/>
    <w:multiLevelType w:val="multilevel"/>
    <w:tmpl w:val="4CA842E0"/>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996"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9" w15:restartNumberingAfterBreak="0">
    <w:nsid w:val="3979043B"/>
    <w:multiLevelType w:val="hybridMultilevel"/>
    <w:tmpl w:val="E132B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8A0702"/>
    <w:multiLevelType w:val="hybridMultilevel"/>
    <w:tmpl w:val="08DC36A4"/>
    <w:lvl w:ilvl="0" w:tplc="9FC6F726">
      <w:start w:val="1"/>
      <w:numFmt w:val="bullet"/>
      <w:lvlText w:val=""/>
      <w:lvlJc w:val="left"/>
      <w:pPr>
        <w:ind w:left="720" w:hanging="360"/>
      </w:pPr>
      <w:rPr>
        <w:rFonts w:ascii="Symbol" w:hAnsi="Symbol" w:hint="default"/>
      </w:rPr>
    </w:lvl>
    <w:lvl w:ilvl="1" w:tplc="15886658">
      <w:start w:val="1"/>
      <w:numFmt w:val="bullet"/>
      <w:lvlText w:val=""/>
      <w:lvlJc w:val="left"/>
      <w:pPr>
        <w:ind w:left="1440" w:hanging="360"/>
      </w:pPr>
      <w:rPr>
        <w:rFonts w:ascii="Symbol" w:hAnsi="Symbol" w:hint="default"/>
      </w:rPr>
    </w:lvl>
    <w:lvl w:ilvl="2" w:tplc="B96ACB4A">
      <w:start w:val="1"/>
      <w:numFmt w:val="bullet"/>
      <w:lvlText w:val=""/>
      <w:lvlJc w:val="left"/>
      <w:pPr>
        <w:ind w:left="2160" w:hanging="360"/>
      </w:pPr>
      <w:rPr>
        <w:rFonts w:ascii="Wingdings" w:hAnsi="Wingdings" w:hint="default"/>
      </w:rPr>
    </w:lvl>
    <w:lvl w:ilvl="3" w:tplc="7D3A8812">
      <w:start w:val="1"/>
      <w:numFmt w:val="bullet"/>
      <w:lvlText w:val=""/>
      <w:lvlJc w:val="left"/>
      <w:pPr>
        <w:ind w:left="2880" w:hanging="360"/>
      </w:pPr>
      <w:rPr>
        <w:rFonts w:ascii="Symbol" w:hAnsi="Symbol" w:hint="default"/>
      </w:rPr>
    </w:lvl>
    <w:lvl w:ilvl="4" w:tplc="BE345F58">
      <w:start w:val="1"/>
      <w:numFmt w:val="bullet"/>
      <w:lvlText w:val="o"/>
      <w:lvlJc w:val="left"/>
      <w:pPr>
        <w:ind w:left="3600" w:hanging="360"/>
      </w:pPr>
      <w:rPr>
        <w:rFonts w:ascii="Courier New" w:hAnsi="Courier New" w:hint="default"/>
      </w:rPr>
    </w:lvl>
    <w:lvl w:ilvl="5" w:tplc="07246BA2">
      <w:start w:val="1"/>
      <w:numFmt w:val="bullet"/>
      <w:lvlText w:val=""/>
      <w:lvlJc w:val="left"/>
      <w:pPr>
        <w:ind w:left="4320" w:hanging="360"/>
      </w:pPr>
      <w:rPr>
        <w:rFonts w:ascii="Wingdings" w:hAnsi="Wingdings" w:hint="default"/>
      </w:rPr>
    </w:lvl>
    <w:lvl w:ilvl="6" w:tplc="87A4FD76">
      <w:start w:val="1"/>
      <w:numFmt w:val="bullet"/>
      <w:lvlText w:val=""/>
      <w:lvlJc w:val="left"/>
      <w:pPr>
        <w:ind w:left="5040" w:hanging="360"/>
      </w:pPr>
      <w:rPr>
        <w:rFonts w:ascii="Symbol" w:hAnsi="Symbol" w:hint="default"/>
      </w:rPr>
    </w:lvl>
    <w:lvl w:ilvl="7" w:tplc="453A43B2">
      <w:start w:val="1"/>
      <w:numFmt w:val="bullet"/>
      <w:lvlText w:val="o"/>
      <w:lvlJc w:val="left"/>
      <w:pPr>
        <w:ind w:left="5760" w:hanging="360"/>
      </w:pPr>
      <w:rPr>
        <w:rFonts w:ascii="Courier New" w:hAnsi="Courier New" w:hint="default"/>
      </w:rPr>
    </w:lvl>
    <w:lvl w:ilvl="8" w:tplc="8434543C">
      <w:start w:val="1"/>
      <w:numFmt w:val="bullet"/>
      <w:lvlText w:val=""/>
      <w:lvlJc w:val="left"/>
      <w:pPr>
        <w:ind w:left="6480" w:hanging="360"/>
      </w:pPr>
      <w:rPr>
        <w:rFonts w:ascii="Wingdings" w:hAnsi="Wingdings" w:hint="default"/>
      </w:rPr>
    </w:lvl>
  </w:abstractNum>
  <w:abstractNum w:abstractNumId="11" w15:restartNumberingAfterBreak="0">
    <w:nsid w:val="4E222186"/>
    <w:multiLevelType w:val="hybridMultilevel"/>
    <w:tmpl w:val="7242C9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5D12E1"/>
    <w:multiLevelType w:val="multilevel"/>
    <w:tmpl w:val="83749C36"/>
    <w:lvl w:ilvl="0">
      <w:start w:val="2"/>
      <w:numFmt w:val="decimal"/>
      <w:lvlText w:val="%1"/>
      <w:lvlJc w:val="left"/>
      <w:pPr>
        <w:ind w:left="360" w:hanging="360"/>
      </w:pPr>
      <w:rPr>
        <w:rFonts w:eastAsiaTheme="minorHAnsi" w:hint="default"/>
      </w:rPr>
    </w:lvl>
    <w:lvl w:ilvl="1">
      <w:start w:val="2"/>
      <w:numFmt w:val="decimal"/>
      <w:lvlText w:val="%1.%2"/>
      <w:lvlJc w:val="left"/>
      <w:pPr>
        <w:ind w:left="360" w:hanging="360"/>
      </w:pPr>
      <w:rPr>
        <w:rFonts w:eastAsiaTheme="minorHAnsi" w:hint="default"/>
        <w:i w:val="0"/>
        <w:iCs/>
      </w:rPr>
    </w:lvl>
    <w:lvl w:ilvl="2">
      <w:start w:val="1"/>
      <w:numFmt w:val="decimal"/>
      <w:lvlText w:val="%1.%2.%3"/>
      <w:lvlJc w:val="left"/>
      <w:pPr>
        <w:ind w:left="720" w:hanging="720"/>
      </w:pPr>
      <w:rPr>
        <w:rFonts w:eastAsiaTheme="minorHAnsi" w:hint="default"/>
      </w:rPr>
    </w:lvl>
    <w:lvl w:ilvl="3">
      <w:start w:val="1"/>
      <w:numFmt w:val="decimal"/>
      <w:lvlText w:val="%1.%2.%3.%4"/>
      <w:lvlJc w:val="left"/>
      <w:pPr>
        <w:ind w:left="720" w:hanging="720"/>
      </w:pPr>
      <w:rPr>
        <w:rFonts w:eastAsiaTheme="minorHAnsi" w:hint="default"/>
      </w:rPr>
    </w:lvl>
    <w:lvl w:ilvl="4">
      <w:start w:val="1"/>
      <w:numFmt w:val="decimal"/>
      <w:lvlText w:val="%1.%2.%3.%4.%5"/>
      <w:lvlJc w:val="left"/>
      <w:pPr>
        <w:ind w:left="1080" w:hanging="1080"/>
      </w:pPr>
      <w:rPr>
        <w:rFonts w:eastAsiaTheme="minorHAnsi" w:hint="default"/>
      </w:rPr>
    </w:lvl>
    <w:lvl w:ilvl="5">
      <w:start w:val="1"/>
      <w:numFmt w:val="decimal"/>
      <w:lvlText w:val="%1.%2.%3.%4.%5.%6"/>
      <w:lvlJc w:val="left"/>
      <w:pPr>
        <w:ind w:left="1080" w:hanging="1080"/>
      </w:pPr>
      <w:rPr>
        <w:rFonts w:eastAsiaTheme="minorHAnsi" w:hint="default"/>
      </w:rPr>
    </w:lvl>
    <w:lvl w:ilvl="6">
      <w:start w:val="1"/>
      <w:numFmt w:val="decimal"/>
      <w:lvlText w:val="%1.%2.%3.%4.%5.%6.%7"/>
      <w:lvlJc w:val="left"/>
      <w:pPr>
        <w:ind w:left="1440" w:hanging="1440"/>
      </w:pPr>
      <w:rPr>
        <w:rFonts w:eastAsiaTheme="minorHAnsi" w:hint="default"/>
      </w:rPr>
    </w:lvl>
    <w:lvl w:ilvl="7">
      <w:start w:val="1"/>
      <w:numFmt w:val="decimal"/>
      <w:lvlText w:val="%1.%2.%3.%4.%5.%6.%7.%8"/>
      <w:lvlJc w:val="left"/>
      <w:pPr>
        <w:ind w:left="1440" w:hanging="1440"/>
      </w:pPr>
      <w:rPr>
        <w:rFonts w:eastAsiaTheme="minorHAnsi" w:hint="default"/>
      </w:rPr>
    </w:lvl>
    <w:lvl w:ilvl="8">
      <w:start w:val="1"/>
      <w:numFmt w:val="decimal"/>
      <w:lvlText w:val="%1.%2.%3.%4.%5.%6.%7.%8.%9"/>
      <w:lvlJc w:val="left"/>
      <w:pPr>
        <w:ind w:left="1800" w:hanging="1800"/>
      </w:pPr>
      <w:rPr>
        <w:rFonts w:eastAsiaTheme="minorHAnsi" w:hint="default"/>
      </w:rPr>
    </w:lvl>
  </w:abstractNum>
  <w:abstractNum w:abstractNumId="13" w15:restartNumberingAfterBreak="0">
    <w:nsid w:val="538439DB"/>
    <w:multiLevelType w:val="multilevel"/>
    <w:tmpl w:val="83749C36"/>
    <w:lvl w:ilvl="0">
      <w:start w:val="2"/>
      <w:numFmt w:val="decimal"/>
      <w:lvlText w:val="%1"/>
      <w:lvlJc w:val="left"/>
      <w:pPr>
        <w:ind w:left="360" w:hanging="360"/>
      </w:pPr>
      <w:rPr>
        <w:rFonts w:eastAsiaTheme="minorHAnsi" w:hint="default"/>
      </w:rPr>
    </w:lvl>
    <w:lvl w:ilvl="1">
      <w:start w:val="2"/>
      <w:numFmt w:val="decimal"/>
      <w:lvlText w:val="%1.%2"/>
      <w:lvlJc w:val="left"/>
      <w:pPr>
        <w:ind w:left="360" w:hanging="360"/>
      </w:pPr>
      <w:rPr>
        <w:rFonts w:eastAsiaTheme="minorHAnsi" w:hint="default"/>
        <w:i w:val="0"/>
        <w:iCs/>
      </w:rPr>
    </w:lvl>
    <w:lvl w:ilvl="2">
      <w:start w:val="1"/>
      <w:numFmt w:val="decimal"/>
      <w:lvlText w:val="%1.%2.%3"/>
      <w:lvlJc w:val="left"/>
      <w:pPr>
        <w:ind w:left="720" w:hanging="720"/>
      </w:pPr>
      <w:rPr>
        <w:rFonts w:eastAsiaTheme="minorHAnsi" w:hint="default"/>
      </w:rPr>
    </w:lvl>
    <w:lvl w:ilvl="3">
      <w:start w:val="1"/>
      <w:numFmt w:val="decimal"/>
      <w:lvlText w:val="%1.%2.%3.%4"/>
      <w:lvlJc w:val="left"/>
      <w:pPr>
        <w:ind w:left="720" w:hanging="720"/>
      </w:pPr>
      <w:rPr>
        <w:rFonts w:eastAsiaTheme="minorHAnsi" w:hint="default"/>
      </w:rPr>
    </w:lvl>
    <w:lvl w:ilvl="4">
      <w:start w:val="1"/>
      <w:numFmt w:val="decimal"/>
      <w:lvlText w:val="%1.%2.%3.%4.%5"/>
      <w:lvlJc w:val="left"/>
      <w:pPr>
        <w:ind w:left="1080" w:hanging="1080"/>
      </w:pPr>
      <w:rPr>
        <w:rFonts w:eastAsiaTheme="minorHAnsi" w:hint="default"/>
      </w:rPr>
    </w:lvl>
    <w:lvl w:ilvl="5">
      <w:start w:val="1"/>
      <w:numFmt w:val="decimal"/>
      <w:lvlText w:val="%1.%2.%3.%4.%5.%6"/>
      <w:lvlJc w:val="left"/>
      <w:pPr>
        <w:ind w:left="1080" w:hanging="1080"/>
      </w:pPr>
      <w:rPr>
        <w:rFonts w:eastAsiaTheme="minorHAnsi" w:hint="default"/>
      </w:rPr>
    </w:lvl>
    <w:lvl w:ilvl="6">
      <w:start w:val="1"/>
      <w:numFmt w:val="decimal"/>
      <w:lvlText w:val="%1.%2.%3.%4.%5.%6.%7"/>
      <w:lvlJc w:val="left"/>
      <w:pPr>
        <w:ind w:left="1440" w:hanging="1440"/>
      </w:pPr>
      <w:rPr>
        <w:rFonts w:eastAsiaTheme="minorHAnsi" w:hint="default"/>
      </w:rPr>
    </w:lvl>
    <w:lvl w:ilvl="7">
      <w:start w:val="1"/>
      <w:numFmt w:val="decimal"/>
      <w:lvlText w:val="%1.%2.%3.%4.%5.%6.%7.%8"/>
      <w:lvlJc w:val="left"/>
      <w:pPr>
        <w:ind w:left="1440" w:hanging="1440"/>
      </w:pPr>
      <w:rPr>
        <w:rFonts w:eastAsiaTheme="minorHAnsi" w:hint="default"/>
      </w:rPr>
    </w:lvl>
    <w:lvl w:ilvl="8">
      <w:start w:val="1"/>
      <w:numFmt w:val="decimal"/>
      <w:lvlText w:val="%1.%2.%3.%4.%5.%6.%7.%8.%9"/>
      <w:lvlJc w:val="left"/>
      <w:pPr>
        <w:ind w:left="1800" w:hanging="1800"/>
      </w:pPr>
      <w:rPr>
        <w:rFonts w:eastAsiaTheme="minorHAnsi" w:hint="default"/>
      </w:rPr>
    </w:lvl>
  </w:abstractNum>
  <w:abstractNum w:abstractNumId="14" w15:restartNumberingAfterBreak="0">
    <w:nsid w:val="55BA146B"/>
    <w:multiLevelType w:val="multilevel"/>
    <w:tmpl w:val="201E651E"/>
    <w:lvl w:ilvl="0">
      <w:start w:val="1"/>
      <w:numFmt w:val="decimal"/>
      <w:lvlText w:val="%1"/>
      <w:lvlJc w:val="left"/>
      <w:pPr>
        <w:ind w:left="360" w:hanging="360"/>
      </w:pPr>
      <w:rPr>
        <w:rFonts w:eastAsiaTheme="minorHAnsi" w:hint="default"/>
        <w:b/>
      </w:rPr>
    </w:lvl>
    <w:lvl w:ilvl="1">
      <w:start w:val="6"/>
      <w:numFmt w:val="decimal"/>
      <w:lvlText w:val="%1.%2"/>
      <w:lvlJc w:val="left"/>
      <w:pPr>
        <w:ind w:left="360" w:hanging="360"/>
      </w:pPr>
      <w:rPr>
        <w:rFonts w:eastAsiaTheme="minorHAnsi" w:hint="default"/>
        <w:b/>
      </w:rPr>
    </w:lvl>
    <w:lvl w:ilvl="2">
      <w:start w:val="1"/>
      <w:numFmt w:val="decimal"/>
      <w:lvlText w:val="%1.%2.%3"/>
      <w:lvlJc w:val="left"/>
      <w:pPr>
        <w:ind w:left="720" w:hanging="720"/>
      </w:pPr>
      <w:rPr>
        <w:rFonts w:eastAsiaTheme="minorHAnsi" w:hint="default"/>
        <w:b/>
      </w:rPr>
    </w:lvl>
    <w:lvl w:ilvl="3">
      <w:start w:val="1"/>
      <w:numFmt w:val="decimal"/>
      <w:lvlText w:val="%1.%2.%3.%4"/>
      <w:lvlJc w:val="left"/>
      <w:pPr>
        <w:ind w:left="720" w:hanging="720"/>
      </w:pPr>
      <w:rPr>
        <w:rFonts w:eastAsiaTheme="minorHAnsi" w:hint="default"/>
        <w:b/>
      </w:rPr>
    </w:lvl>
    <w:lvl w:ilvl="4">
      <w:start w:val="1"/>
      <w:numFmt w:val="decimal"/>
      <w:lvlText w:val="%1.%2.%3.%4.%5"/>
      <w:lvlJc w:val="left"/>
      <w:pPr>
        <w:ind w:left="1080" w:hanging="1080"/>
      </w:pPr>
      <w:rPr>
        <w:rFonts w:eastAsiaTheme="minorHAnsi" w:hint="default"/>
        <w:b/>
      </w:rPr>
    </w:lvl>
    <w:lvl w:ilvl="5">
      <w:start w:val="1"/>
      <w:numFmt w:val="decimal"/>
      <w:lvlText w:val="%1.%2.%3.%4.%5.%6"/>
      <w:lvlJc w:val="left"/>
      <w:pPr>
        <w:ind w:left="1080" w:hanging="1080"/>
      </w:pPr>
      <w:rPr>
        <w:rFonts w:eastAsiaTheme="minorHAnsi" w:hint="default"/>
        <w:b/>
      </w:rPr>
    </w:lvl>
    <w:lvl w:ilvl="6">
      <w:start w:val="1"/>
      <w:numFmt w:val="decimal"/>
      <w:lvlText w:val="%1.%2.%3.%4.%5.%6.%7"/>
      <w:lvlJc w:val="left"/>
      <w:pPr>
        <w:ind w:left="1440" w:hanging="1440"/>
      </w:pPr>
      <w:rPr>
        <w:rFonts w:eastAsiaTheme="minorHAnsi" w:hint="default"/>
        <w:b/>
      </w:rPr>
    </w:lvl>
    <w:lvl w:ilvl="7">
      <w:start w:val="1"/>
      <w:numFmt w:val="decimal"/>
      <w:lvlText w:val="%1.%2.%3.%4.%5.%6.%7.%8"/>
      <w:lvlJc w:val="left"/>
      <w:pPr>
        <w:ind w:left="1440" w:hanging="1440"/>
      </w:pPr>
      <w:rPr>
        <w:rFonts w:eastAsiaTheme="minorHAnsi" w:hint="default"/>
        <w:b/>
      </w:rPr>
    </w:lvl>
    <w:lvl w:ilvl="8">
      <w:start w:val="1"/>
      <w:numFmt w:val="decimal"/>
      <w:lvlText w:val="%1.%2.%3.%4.%5.%6.%7.%8.%9"/>
      <w:lvlJc w:val="left"/>
      <w:pPr>
        <w:ind w:left="1800" w:hanging="1800"/>
      </w:pPr>
      <w:rPr>
        <w:rFonts w:eastAsiaTheme="minorHAnsi" w:hint="default"/>
        <w:b/>
      </w:rPr>
    </w:lvl>
  </w:abstractNum>
  <w:abstractNum w:abstractNumId="15" w15:restartNumberingAfterBreak="0">
    <w:nsid w:val="58BC7299"/>
    <w:multiLevelType w:val="multilevel"/>
    <w:tmpl w:val="54665DA0"/>
    <w:lvl w:ilvl="0">
      <w:start w:val="1"/>
      <w:numFmt w:val="decimal"/>
      <w:lvlText w:val="%1"/>
      <w:lvlJc w:val="left"/>
      <w:pPr>
        <w:ind w:left="360" w:hanging="360"/>
      </w:pPr>
      <w:rPr>
        <w:rFonts w:eastAsiaTheme="minorHAnsi" w:hint="default"/>
        <w:b/>
      </w:rPr>
    </w:lvl>
    <w:lvl w:ilvl="1">
      <w:start w:val="6"/>
      <w:numFmt w:val="decimal"/>
      <w:lvlText w:val="%1.%2"/>
      <w:lvlJc w:val="left"/>
      <w:pPr>
        <w:ind w:left="360" w:hanging="360"/>
      </w:pPr>
      <w:rPr>
        <w:rFonts w:eastAsiaTheme="minorHAnsi" w:hint="default"/>
        <w:b/>
      </w:rPr>
    </w:lvl>
    <w:lvl w:ilvl="2">
      <w:start w:val="1"/>
      <w:numFmt w:val="decimal"/>
      <w:lvlText w:val="%1.%2.%3"/>
      <w:lvlJc w:val="left"/>
      <w:pPr>
        <w:ind w:left="720" w:hanging="720"/>
      </w:pPr>
      <w:rPr>
        <w:rFonts w:eastAsiaTheme="minorHAnsi" w:hint="default"/>
        <w:b/>
      </w:rPr>
    </w:lvl>
    <w:lvl w:ilvl="3">
      <w:start w:val="1"/>
      <w:numFmt w:val="decimal"/>
      <w:lvlText w:val="%1.%2.%3.%4"/>
      <w:lvlJc w:val="left"/>
      <w:pPr>
        <w:ind w:left="720" w:hanging="720"/>
      </w:pPr>
      <w:rPr>
        <w:rFonts w:eastAsiaTheme="minorHAnsi" w:hint="default"/>
        <w:b/>
      </w:rPr>
    </w:lvl>
    <w:lvl w:ilvl="4">
      <w:start w:val="1"/>
      <w:numFmt w:val="decimal"/>
      <w:lvlText w:val="%1.%2.%3.%4.%5"/>
      <w:lvlJc w:val="left"/>
      <w:pPr>
        <w:ind w:left="1080" w:hanging="1080"/>
      </w:pPr>
      <w:rPr>
        <w:rFonts w:eastAsiaTheme="minorHAnsi" w:hint="default"/>
        <w:b/>
      </w:rPr>
    </w:lvl>
    <w:lvl w:ilvl="5">
      <w:start w:val="1"/>
      <w:numFmt w:val="decimal"/>
      <w:lvlText w:val="%1.%2.%3.%4.%5.%6"/>
      <w:lvlJc w:val="left"/>
      <w:pPr>
        <w:ind w:left="1080" w:hanging="1080"/>
      </w:pPr>
      <w:rPr>
        <w:rFonts w:eastAsiaTheme="minorHAnsi" w:hint="default"/>
        <w:b/>
      </w:rPr>
    </w:lvl>
    <w:lvl w:ilvl="6">
      <w:start w:val="1"/>
      <w:numFmt w:val="decimal"/>
      <w:lvlText w:val="%1.%2.%3.%4.%5.%6.%7"/>
      <w:lvlJc w:val="left"/>
      <w:pPr>
        <w:ind w:left="1440" w:hanging="1440"/>
      </w:pPr>
      <w:rPr>
        <w:rFonts w:eastAsiaTheme="minorHAnsi" w:hint="default"/>
        <w:b/>
      </w:rPr>
    </w:lvl>
    <w:lvl w:ilvl="7">
      <w:start w:val="1"/>
      <w:numFmt w:val="decimal"/>
      <w:lvlText w:val="%1.%2.%3.%4.%5.%6.%7.%8"/>
      <w:lvlJc w:val="left"/>
      <w:pPr>
        <w:ind w:left="1440" w:hanging="1440"/>
      </w:pPr>
      <w:rPr>
        <w:rFonts w:eastAsiaTheme="minorHAnsi" w:hint="default"/>
        <w:b/>
      </w:rPr>
    </w:lvl>
    <w:lvl w:ilvl="8">
      <w:start w:val="1"/>
      <w:numFmt w:val="decimal"/>
      <w:lvlText w:val="%1.%2.%3.%4.%5.%6.%7.%8.%9"/>
      <w:lvlJc w:val="left"/>
      <w:pPr>
        <w:ind w:left="1800" w:hanging="1800"/>
      </w:pPr>
      <w:rPr>
        <w:rFonts w:eastAsiaTheme="minorHAnsi" w:hint="default"/>
        <w:b/>
      </w:rPr>
    </w:lvl>
  </w:abstractNum>
  <w:abstractNum w:abstractNumId="16" w15:restartNumberingAfterBreak="0">
    <w:nsid w:val="5C1D0D01"/>
    <w:multiLevelType w:val="hybridMultilevel"/>
    <w:tmpl w:val="06A42C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79622AB"/>
    <w:multiLevelType w:val="hybridMultilevel"/>
    <w:tmpl w:val="450A07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DD0249F"/>
    <w:multiLevelType w:val="multilevel"/>
    <w:tmpl w:val="2D1E5DE4"/>
    <w:lvl w:ilvl="0">
      <w:start w:val="2"/>
      <w:numFmt w:val="decimal"/>
      <w:lvlText w:val="%1"/>
      <w:lvlJc w:val="left"/>
      <w:pPr>
        <w:ind w:left="360" w:hanging="360"/>
      </w:pPr>
      <w:rPr>
        <w:rFonts w:eastAsiaTheme="minorHAnsi" w:hint="default"/>
      </w:rPr>
    </w:lvl>
    <w:lvl w:ilvl="1">
      <w:start w:val="7"/>
      <w:numFmt w:val="decimal"/>
      <w:lvlText w:val="%1.%2"/>
      <w:lvlJc w:val="left"/>
      <w:pPr>
        <w:ind w:left="360" w:hanging="360"/>
      </w:pPr>
      <w:rPr>
        <w:rFonts w:eastAsiaTheme="minorHAnsi" w:hint="default"/>
      </w:rPr>
    </w:lvl>
    <w:lvl w:ilvl="2">
      <w:start w:val="1"/>
      <w:numFmt w:val="decimal"/>
      <w:lvlText w:val="%1.%2.%3"/>
      <w:lvlJc w:val="left"/>
      <w:pPr>
        <w:ind w:left="720" w:hanging="720"/>
      </w:pPr>
      <w:rPr>
        <w:rFonts w:eastAsiaTheme="minorHAnsi" w:hint="default"/>
      </w:rPr>
    </w:lvl>
    <w:lvl w:ilvl="3">
      <w:start w:val="1"/>
      <w:numFmt w:val="decimal"/>
      <w:lvlText w:val="%1.%2.%3.%4"/>
      <w:lvlJc w:val="left"/>
      <w:pPr>
        <w:ind w:left="720" w:hanging="720"/>
      </w:pPr>
      <w:rPr>
        <w:rFonts w:eastAsiaTheme="minorHAnsi" w:hint="default"/>
      </w:rPr>
    </w:lvl>
    <w:lvl w:ilvl="4">
      <w:start w:val="1"/>
      <w:numFmt w:val="decimal"/>
      <w:lvlText w:val="%1.%2.%3.%4.%5"/>
      <w:lvlJc w:val="left"/>
      <w:pPr>
        <w:ind w:left="1080" w:hanging="1080"/>
      </w:pPr>
      <w:rPr>
        <w:rFonts w:eastAsiaTheme="minorHAnsi" w:hint="default"/>
      </w:rPr>
    </w:lvl>
    <w:lvl w:ilvl="5">
      <w:start w:val="1"/>
      <w:numFmt w:val="decimal"/>
      <w:lvlText w:val="%1.%2.%3.%4.%5.%6"/>
      <w:lvlJc w:val="left"/>
      <w:pPr>
        <w:ind w:left="1080" w:hanging="1080"/>
      </w:pPr>
      <w:rPr>
        <w:rFonts w:eastAsiaTheme="minorHAnsi" w:hint="default"/>
      </w:rPr>
    </w:lvl>
    <w:lvl w:ilvl="6">
      <w:start w:val="1"/>
      <w:numFmt w:val="decimal"/>
      <w:lvlText w:val="%1.%2.%3.%4.%5.%6.%7"/>
      <w:lvlJc w:val="left"/>
      <w:pPr>
        <w:ind w:left="1440" w:hanging="1440"/>
      </w:pPr>
      <w:rPr>
        <w:rFonts w:eastAsiaTheme="minorHAnsi" w:hint="default"/>
      </w:rPr>
    </w:lvl>
    <w:lvl w:ilvl="7">
      <w:start w:val="1"/>
      <w:numFmt w:val="decimal"/>
      <w:lvlText w:val="%1.%2.%3.%4.%5.%6.%7.%8"/>
      <w:lvlJc w:val="left"/>
      <w:pPr>
        <w:ind w:left="1440" w:hanging="1440"/>
      </w:pPr>
      <w:rPr>
        <w:rFonts w:eastAsiaTheme="minorHAnsi" w:hint="default"/>
      </w:rPr>
    </w:lvl>
    <w:lvl w:ilvl="8">
      <w:start w:val="1"/>
      <w:numFmt w:val="decimal"/>
      <w:lvlText w:val="%1.%2.%3.%4.%5.%6.%7.%8.%9"/>
      <w:lvlJc w:val="left"/>
      <w:pPr>
        <w:ind w:left="1800" w:hanging="1800"/>
      </w:pPr>
      <w:rPr>
        <w:rFonts w:eastAsiaTheme="minorHAnsi" w:hint="default"/>
      </w:rPr>
    </w:lvl>
  </w:abstractNum>
  <w:abstractNum w:abstractNumId="19" w15:restartNumberingAfterBreak="0">
    <w:nsid w:val="6F3F1A14"/>
    <w:multiLevelType w:val="hybridMultilevel"/>
    <w:tmpl w:val="0562C71C"/>
    <w:lvl w:ilvl="0" w:tplc="08090001">
      <w:start w:val="1"/>
      <w:numFmt w:val="bullet"/>
      <w:lvlText w:val=""/>
      <w:lvlJc w:val="left"/>
      <w:pPr>
        <w:ind w:left="720" w:hanging="360"/>
      </w:pPr>
      <w:rPr>
        <w:rFonts w:ascii="Symbol" w:hAnsi="Symbol" w:hint="default"/>
      </w:rPr>
    </w:lvl>
    <w:lvl w:ilvl="1" w:tplc="64F81206">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FBE165B"/>
    <w:multiLevelType w:val="multilevel"/>
    <w:tmpl w:val="CC1609D6"/>
    <w:lvl w:ilvl="0">
      <w:start w:val="1"/>
      <w:numFmt w:val="decimal"/>
      <w:lvlText w:val="%1"/>
      <w:lvlJc w:val="left"/>
      <w:pPr>
        <w:ind w:left="660" w:hanging="6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2880" w:hanging="2880"/>
      </w:pPr>
      <w:rPr>
        <w:rFonts w:hint="default"/>
      </w:rPr>
    </w:lvl>
  </w:abstractNum>
  <w:abstractNum w:abstractNumId="21" w15:restartNumberingAfterBreak="0">
    <w:nsid w:val="73B24CAE"/>
    <w:multiLevelType w:val="hybridMultilevel"/>
    <w:tmpl w:val="1E365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BC170B2"/>
    <w:multiLevelType w:val="hybridMultilevel"/>
    <w:tmpl w:val="600C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F065A79"/>
    <w:multiLevelType w:val="multilevel"/>
    <w:tmpl w:val="C6F646D4"/>
    <w:lvl w:ilvl="0">
      <w:start w:val="2"/>
      <w:numFmt w:val="decimal"/>
      <w:lvlText w:val="%1"/>
      <w:lvlJc w:val="left"/>
      <w:pPr>
        <w:ind w:left="360" w:hanging="360"/>
      </w:pPr>
      <w:rPr>
        <w:rFonts w:eastAsiaTheme="minorHAnsi" w:hint="default"/>
      </w:rPr>
    </w:lvl>
    <w:lvl w:ilvl="1">
      <w:start w:val="1"/>
      <w:numFmt w:val="decimal"/>
      <w:lvlText w:val="%1.%2"/>
      <w:lvlJc w:val="left"/>
      <w:pPr>
        <w:ind w:left="1080" w:hanging="360"/>
      </w:pPr>
      <w:rPr>
        <w:rFonts w:eastAsiaTheme="minorHAnsi" w:hint="default"/>
      </w:rPr>
    </w:lvl>
    <w:lvl w:ilvl="2">
      <w:start w:val="1"/>
      <w:numFmt w:val="decimal"/>
      <w:lvlText w:val="%1.%2.%3"/>
      <w:lvlJc w:val="left"/>
      <w:pPr>
        <w:ind w:left="2160" w:hanging="720"/>
      </w:pPr>
      <w:rPr>
        <w:rFonts w:eastAsiaTheme="minorHAnsi" w:hint="default"/>
      </w:rPr>
    </w:lvl>
    <w:lvl w:ilvl="3">
      <w:start w:val="1"/>
      <w:numFmt w:val="decimal"/>
      <w:lvlText w:val="%1.%2.%3.%4"/>
      <w:lvlJc w:val="left"/>
      <w:pPr>
        <w:ind w:left="2880" w:hanging="720"/>
      </w:pPr>
      <w:rPr>
        <w:rFonts w:eastAsiaTheme="minorHAnsi" w:hint="default"/>
      </w:rPr>
    </w:lvl>
    <w:lvl w:ilvl="4">
      <w:start w:val="1"/>
      <w:numFmt w:val="decimal"/>
      <w:lvlText w:val="%1.%2.%3.%4.%5"/>
      <w:lvlJc w:val="left"/>
      <w:pPr>
        <w:ind w:left="3960" w:hanging="1080"/>
      </w:pPr>
      <w:rPr>
        <w:rFonts w:eastAsiaTheme="minorHAnsi" w:hint="default"/>
      </w:rPr>
    </w:lvl>
    <w:lvl w:ilvl="5">
      <w:start w:val="1"/>
      <w:numFmt w:val="decimal"/>
      <w:lvlText w:val="%1.%2.%3.%4.%5.%6"/>
      <w:lvlJc w:val="left"/>
      <w:pPr>
        <w:ind w:left="4680" w:hanging="1080"/>
      </w:pPr>
      <w:rPr>
        <w:rFonts w:eastAsiaTheme="minorHAnsi" w:hint="default"/>
      </w:rPr>
    </w:lvl>
    <w:lvl w:ilvl="6">
      <w:start w:val="1"/>
      <w:numFmt w:val="decimal"/>
      <w:lvlText w:val="%1.%2.%3.%4.%5.%6.%7"/>
      <w:lvlJc w:val="left"/>
      <w:pPr>
        <w:ind w:left="5760" w:hanging="1440"/>
      </w:pPr>
      <w:rPr>
        <w:rFonts w:eastAsiaTheme="minorHAnsi" w:hint="default"/>
      </w:rPr>
    </w:lvl>
    <w:lvl w:ilvl="7">
      <w:start w:val="1"/>
      <w:numFmt w:val="decimal"/>
      <w:lvlText w:val="%1.%2.%3.%4.%5.%6.%7.%8"/>
      <w:lvlJc w:val="left"/>
      <w:pPr>
        <w:ind w:left="6480" w:hanging="1440"/>
      </w:pPr>
      <w:rPr>
        <w:rFonts w:eastAsiaTheme="minorHAnsi" w:hint="default"/>
      </w:rPr>
    </w:lvl>
    <w:lvl w:ilvl="8">
      <w:start w:val="1"/>
      <w:numFmt w:val="decimal"/>
      <w:lvlText w:val="%1.%2.%3.%4.%5.%6.%7.%8.%9"/>
      <w:lvlJc w:val="left"/>
      <w:pPr>
        <w:ind w:left="7560" w:hanging="1800"/>
      </w:pPr>
      <w:rPr>
        <w:rFonts w:eastAsiaTheme="minorHAnsi" w:hint="default"/>
      </w:rPr>
    </w:lvl>
  </w:abstractNum>
  <w:num w:numId="1" w16cid:durableId="837767695">
    <w:abstractNumId w:val="6"/>
  </w:num>
  <w:num w:numId="2" w16cid:durableId="1199509197">
    <w:abstractNumId w:val="10"/>
  </w:num>
  <w:num w:numId="3" w16cid:durableId="734738584">
    <w:abstractNumId w:val="2"/>
  </w:num>
  <w:num w:numId="4" w16cid:durableId="458764794">
    <w:abstractNumId w:val="19"/>
  </w:num>
  <w:num w:numId="5" w16cid:durableId="1214587307">
    <w:abstractNumId w:val="22"/>
  </w:num>
  <w:num w:numId="6" w16cid:durableId="1392191905">
    <w:abstractNumId w:val="9"/>
  </w:num>
  <w:num w:numId="7" w16cid:durableId="1851748679">
    <w:abstractNumId w:val="21"/>
  </w:num>
  <w:num w:numId="8" w16cid:durableId="1586526672">
    <w:abstractNumId w:val="20"/>
  </w:num>
  <w:num w:numId="9" w16cid:durableId="2123762729">
    <w:abstractNumId w:val="7"/>
  </w:num>
  <w:num w:numId="10" w16cid:durableId="1594626517">
    <w:abstractNumId w:val="14"/>
  </w:num>
  <w:num w:numId="11" w16cid:durableId="293678118">
    <w:abstractNumId w:val="15"/>
  </w:num>
  <w:num w:numId="12" w16cid:durableId="1019508240">
    <w:abstractNumId w:val="23"/>
  </w:num>
  <w:num w:numId="13" w16cid:durableId="1376273386">
    <w:abstractNumId w:val="5"/>
  </w:num>
  <w:num w:numId="14" w16cid:durableId="1295402685">
    <w:abstractNumId w:val="4"/>
  </w:num>
  <w:num w:numId="15" w16cid:durableId="1290016250">
    <w:abstractNumId w:val="1"/>
  </w:num>
  <w:num w:numId="16" w16cid:durableId="1097755643">
    <w:abstractNumId w:val="18"/>
  </w:num>
  <w:num w:numId="17" w16cid:durableId="129707717">
    <w:abstractNumId w:val="3"/>
  </w:num>
  <w:num w:numId="18" w16cid:durableId="1758138550">
    <w:abstractNumId w:val="13"/>
  </w:num>
  <w:num w:numId="19" w16cid:durableId="1837502109">
    <w:abstractNumId w:val="12"/>
  </w:num>
  <w:num w:numId="20" w16cid:durableId="1739939107">
    <w:abstractNumId w:val="16"/>
  </w:num>
  <w:num w:numId="21" w16cid:durableId="1417626360">
    <w:abstractNumId w:val="17"/>
  </w:num>
  <w:num w:numId="22" w16cid:durableId="1080905623">
    <w:abstractNumId w:val="0"/>
  </w:num>
  <w:num w:numId="23" w16cid:durableId="1496267264">
    <w:abstractNumId w:val="11"/>
  </w:num>
  <w:num w:numId="24" w16cid:durableId="60458027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DE0"/>
    <w:rsid w:val="0000143E"/>
    <w:rsid w:val="00001AAA"/>
    <w:rsid w:val="00002270"/>
    <w:rsid w:val="00002951"/>
    <w:rsid w:val="000042CF"/>
    <w:rsid w:val="000044F3"/>
    <w:rsid w:val="00004B19"/>
    <w:rsid w:val="00004E90"/>
    <w:rsid w:val="00005A43"/>
    <w:rsid w:val="0000610A"/>
    <w:rsid w:val="00010266"/>
    <w:rsid w:val="000115FE"/>
    <w:rsid w:val="00011B2E"/>
    <w:rsid w:val="00014F2E"/>
    <w:rsid w:val="00017B8B"/>
    <w:rsid w:val="00021063"/>
    <w:rsid w:val="00022CBB"/>
    <w:rsid w:val="00022D9F"/>
    <w:rsid w:val="000232CD"/>
    <w:rsid w:val="000245C3"/>
    <w:rsid w:val="00025EDB"/>
    <w:rsid w:val="0002679B"/>
    <w:rsid w:val="00027CC7"/>
    <w:rsid w:val="00030496"/>
    <w:rsid w:val="00030C30"/>
    <w:rsid w:val="00031977"/>
    <w:rsid w:val="00032A33"/>
    <w:rsid w:val="000346B2"/>
    <w:rsid w:val="00035D52"/>
    <w:rsid w:val="00036965"/>
    <w:rsid w:val="00037D7F"/>
    <w:rsid w:val="00044302"/>
    <w:rsid w:val="00045BCA"/>
    <w:rsid w:val="0005025D"/>
    <w:rsid w:val="0005098A"/>
    <w:rsid w:val="00052EAC"/>
    <w:rsid w:val="00053281"/>
    <w:rsid w:val="00054593"/>
    <w:rsid w:val="000560DA"/>
    <w:rsid w:val="00056F8B"/>
    <w:rsid w:val="0006033D"/>
    <w:rsid w:val="00062AC6"/>
    <w:rsid w:val="00062EF3"/>
    <w:rsid w:val="00063E9F"/>
    <w:rsid w:val="0006628B"/>
    <w:rsid w:val="00066ECF"/>
    <w:rsid w:val="00066F3E"/>
    <w:rsid w:val="00067166"/>
    <w:rsid w:val="0007119C"/>
    <w:rsid w:val="000717BB"/>
    <w:rsid w:val="00071B51"/>
    <w:rsid w:val="00072263"/>
    <w:rsid w:val="00072703"/>
    <w:rsid w:val="00072844"/>
    <w:rsid w:val="00073113"/>
    <w:rsid w:val="0007447B"/>
    <w:rsid w:val="00076585"/>
    <w:rsid w:val="000770EC"/>
    <w:rsid w:val="0007737C"/>
    <w:rsid w:val="00080EC4"/>
    <w:rsid w:val="00080FF5"/>
    <w:rsid w:val="000865CD"/>
    <w:rsid w:val="00087032"/>
    <w:rsid w:val="00090F2E"/>
    <w:rsid w:val="00091EC8"/>
    <w:rsid w:val="0009306B"/>
    <w:rsid w:val="00094EEE"/>
    <w:rsid w:val="0009723D"/>
    <w:rsid w:val="000A4BD0"/>
    <w:rsid w:val="000A699A"/>
    <w:rsid w:val="000A7C76"/>
    <w:rsid w:val="000B1EF8"/>
    <w:rsid w:val="000B351B"/>
    <w:rsid w:val="000B3BF6"/>
    <w:rsid w:val="000B3EBB"/>
    <w:rsid w:val="000B4700"/>
    <w:rsid w:val="000B52B1"/>
    <w:rsid w:val="000B5C98"/>
    <w:rsid w:val="000B5D0F"/>
    <w:rsid w:val="000C0D16"/>
    <w:rsid w:val="000C119D"/>
    <w:rsid w:val="000C1440"/>
    <w:rsid w:val="000C1F4C"/>
    <w:rsid w:val="000C29EC"/>
    <w:rsid w:val="000C2BE7"/>
    <w:rsid w:val="000C2ED7"/>
    <w:rsid w:val="000C2EF2"/>
    <w:rsid w:val="000C3D52"/>
    <w:rsid w:val="000C4910"/>
    <w:rsid w:val="000C6443"/>
    <w:rsid w:val="000D00B3"/>
    <w:rsid w:val="000D0CAA"/>
    <w:rsid w:val="000D25CF"/>
    <w:rsid w:val="000D2F6B"/>
    <w:rsid w:val="000D319D"/>
    <w:rsid w:val="000D39E4"/>
    <w:rsid w:val="000D75A0"/>
    <w:rsid w:val="000D7607"/>
    <w:rsid w:val="000E0619"/>
    <w:rsid w:val="000E1770"/>
    <w:rsid w:val="000E1932"/>
    <w:rsid w:val="000E274A"/>
    <w:rsid w:val="000E296C"/>
    <w:rsid w:val="000E2DFF"/>
    <w:rsid w:val="000E3095"/>
    <w:rsid w:val="000E4366"/>
    <w:rsid w:val="000E46C0"/>
    <w:rsid w:val="000E4C9C"/>
    <w:rsid w:val="000E4EB0"/>
    <w:rsid w:val="000E5453"/>
    <w:rsid w:val="000E546A"/>
    <w:rsid w:val="000E5BA1"/>
    <w:rsid w:val="000E62C3"/>
    <w:rsid w:val="000E64C0"/>
    <w:rsid w:val="000E7246"/>
    <w:rsid w:val="000F274D"/>
    <w:rsid w:val="000F4BFE"/>
    <w:rsid w:val="000F4FF9"/>
    <w:rsid w:val="000F53E9"/>
    <w:rsid w:val="000F5C3E"/>
    <w:rsid w:val="000F7771"/>
    <w:rsid w:val="00100D42"/>
    <w:rsid w:val="00104A31"/>
    <w:rsid w:val="00106531"/>
    <w:rsid w:val="0010707C"/>
    <w:rsid w:val="00107B1A"/>
    <w:rsid w:val="00107D13"/>
    <w:rsid w:val="0011001B"/>
    <w:rsid w:val="00110223"/>
    <w:rsid w:val="00111095"/>
    <w:rsid w:val="00113CE7"/>
    <w:rsid w:val="001146E1"/>
    <w:rsid w:val="0011558B"/>
    <w:rsid w:val="001168E1"/>
    <w:rsid w:val="00121089"/>
    <w:rsid w:val="00121287"/>
    <w:rsid w:val="00122D89"/>
    <w:rsid w:val="00123790"/>
    <w:rsid w:val="00126E0E"/>
    <w:rsid w:val="001271B5"/>
    <w:rsid w:val="00130819"/>
    <w:rsid w:val="00132B7D"/>
    <w:rsid w:val="00136FDB"/>
    <w:rsid w:val="001405CF"/>
    <w:rsid w:val="00140FAC"/>
    <w:rsid w:val="00141145"/>
    <w:rsid w:val="00141FE6"/>
    <w:rsid w:val="001420B3"/>
    <w:rsid w:val="00142D2C"/>
    <w:rsid w:val="00143AD2"/>
    <w:rsid w:val="00145B50"/>
    <w:rsid w:val="00146A4C"/>
    <w:rsid w:val="0015085C"/>
    <w:rsid w:val="00152ED2"/>
    <w:rsid w:val="001533F0"/>
    <w:rsid w:val="00153E64"/>
    <w:rsid w:val="00155108"/>
    <w:rsid w:val="001566CD"/>
    <w:rsid w:val="00156723"/>
    <w:rsid w:val="00156961"/>
    <w:rsid w:val="0016088E"/>
    <w:rsid w:val="00161B6C"/>
    <w:rsid w:val="00162761"/>
    <w:rsid w:val="001637AF"/>
    <w:rsid w:val="00163B99"/>
    <w:rsid w:val="00164837"/>
    <w:rsid w:val="00164A7F"/>
    <w:rsid w:val="00165A7A"/>
    <w:rsid w:val="00165F90"/>
    <w:rsid w:val="00166918"/>
    <w:rsid w:val="00171A4A"/>
    <w:rsid w:val="0017273C"/>
    <w:rsid w:val="00172ACA"/>
    <w:rsid w:val="00173270"/>
    <w:rsid w:val="001734EB"/>
    <w:rsid w:val="00173C23"/>
    <w:rsid w:val="00174F5D"/>
    <w:rsid w:val="001757B4"/>
    <w:rsid w:val="00180D25"/>
    <w:rsid w:val="0018111B"/>
    <w:rsid w:val="0018140F"/>
    <w:rsid w:val="00182FD6"/>
    <w:rsid w:val="0018417E"/>
    <w:rsid w:val="001841D9"/>
    <w:rsid w:val="00184E91"/>
    <w:rsid w:val="00187E5C"/>
    <w:rsid w:val="00190603"/>
    <w:rsid w:val="0019295D"/>
    <w:rsid w:val="00195B80"/>
    <w:rsid w:val="001A2D13"/>
    <w:rsid w:val="001A5BC5"/>
    <w:rsid w:val="001A5D41"/>
    <w:rsid w:val="001A6FFA"/>
    <w:rsid w:val="001A7B6D"/>
    <w:rsid w:val="001A7C95"/>
    <w:rsid w:val="001B03F1"/>
    <w:rsid w:val="001B1F9E"/>
    <w:rsid w:val="001B3A6C"/>
    <w:rsid w:val="001B57AA"/>
    <w:rsid w:val="001B69B6"/>
    <w:rsid w:val="001B6D38"/>
    <w:rsid w:val="001B78ED"/>
    <w:rsid w:val="001C1C22"/>
    <w:rsid w:val="001C3706"/>
    <w:rsid w:val="001C41DB"/>
    <w:rsid w:val="001C5878"/>
    <w:rsid w:val="001C5A60"/>
    <w:rsid w:val="001C6242"/>
    <w:rsid w:val="001C6844"/>
    <w:rsid w:val="001C6F65"/>
    <w:rsid w:val="001D3CDE"/>
    <w:rsid w:val="001D60F2"/>
    <w:rsid w:val="001D70AA"/>
    <w:rsid w:val="001D78CB"/>
    <w:rsid w:val="001E0099"/>
    <w:rsid w:val="001E033B"/>
    <w:rsid w:val="001E0C14"/>
    <w:rsid w:val="001E1DCA"/>
    <w:rsid w:val="001E4E9C"/>
    <w:rsid w:val="001F1284"/>
    <w:rsid w:val="001F130E"/>
    <w:rsid w:val="001F1393"/>
    <w:rsid w:val="001F1716"/>
    <w:rsid w:val="001F558F"/>
    <w:rsid w:val="001F5D9C"/>
    <w:rsid w:val="00200605"/>
    <w:rsid w:val="002009CE"/>
    <w:rsid w:val="002012FD"/>
    <w:rsid w:val="0020135F"/>
    <w:rsid w:val="002019C0"/>
    <w:rsid w:val="002022F0"/>
    <w:rsid w:val="00202F61"/>
    <w:rsid w:val="002038F8"/>
    <w:rsid w:val="00203A82"/>
    <w:rsid w:val="00204980"/>
    <w:rsid w:val="00204CC1"/>
    <w:rsid w:val="0020649A"/>
    <w:rsid w:val="00206AA4"/>
    <w:rsid w:val="002078B6"/>
    <w:rsid w:val="00207D94"/>
    <w:rsid w:val="00210BCA"/>
    <w:rsid w:val="00211233"/>
    <w:rsid w:val="00212644"/>
    <w:rsid w:val="00213552"/>
    <w:rsid w:val="00215204"/>
    <w:rsid w:val="002158EB"/>
    <w:rsid w:val="00215CC2"/>
    <w:rsid w:val="002166E0"/>
    <w:rsid w:val="00216F95"/>
    <w:rsid w:val="0021788E"/>
    <w:rsid w:val="00220927"/>
    <w:rsid w:val="00221444"/>
    <w:rsid w:val="0022183C"/>
    <w:rsid w:val="00222C33"/>
    <w:rsid w:val="00222C38"/>
    <w:rsid w:val="00223106"/>
    <w:rsid w:val="00223CAC"/>
    <w:rsid w:val="002260E8"/>
    <w:rsid w:val="00226FF3"/>
    <w:rsid w:val="002308ED"/>
    <w:rsid w:val="00233A57"/>
    <w:rsid w:val="002344FF"/>
    <w:rsid w:val="0023689D"/>
    <w:rsid w:val="00236924"/>
    <w:rsid w:val="00240756"/>
    <w:rsid w:val="00240E20"/>
    <w:rsid w:val="00242889"/>
    <w:rsid w:val="002433DB"/>
    <w:rsid w:val="0024376C"/>
    <w:rsid w:val="0024570C"/>
    <w:rsid w:val="00247A5C"/>
    <w:rsid w:val="00247A97"/>
    <w:rsid w:val="002501DD"/>
    <w:rsid w:val="0025028D"/>
    <w:rsid w:val="00250770"/>
    <w:rsid w:val="00250BE3"/>
    <w:rsid w:val="0025170D"/>
    <w:rsid w:val="002519C6"/>
    <w:rsid w:val="00252271"/>
    <w:rsid w:val="002529A1"/>
    <w:rsid w:val="00252C51"/>
    <w:rsid w:val="00252FA0"/>
    <w:rsid w:val="002533F7"/>
    <w:rsid w:val="00254E6E"/>
    <w:rsid w:val="002558C4"/>
    <w:rsid w:val="00255CB4"/>
    <w:rsid w:val="00257E33"/>
    <w:rsid w:val="00260802"/>
    <w:rsid w:val="00263267"/>
    <w:rsid w:val="00265A3D"/>
    <w:rsid w:val="00265B17"/>
    <w:rsid w:val="00265B85"/>
    <w:rsid w:val="002671B0"/>
    <w:rsid w:val="002706FF"/>
    <w:rsid w:val="002713F4"/>
    <w:rsid w:val="00272334"/>
    <w:rsid w:val="00272905"/>
    <w:rsid w:val="0027300E"/>
    <w:rsid w:val="002730A3"/>
    <w:rsid w:val="002747C0"/>
    <w:rsid w:val="00276261"/>
    <w:rsid w:val="0028182E"/>
    <w:rsid w:val="00281B5B"/>
    <w:rsid w:val="00282D1B"/>
    <w:rsid w:val="00283795"/>
    <w:rsid w:val="00283E30"/>
    <w:rsid w:val="00284F2E"/>
    <w:rsid w:val="0028695A"/>
    <w:rsid w:val="002879F7"/>
    <w:rsid w:val="00287FEB"/>
    <w:rsid w:val="002906AF"/>
    <w:rsid w:val="00290CAE"/>
    <w:rsid w:val="0029362F"/>
    <w:rsid w:val="00293959"/>
    <w:rsid w:val="0029540D"/>
    <w:rsid w:val="00295DDC"/>
    <w:rsid w:val="00295E2C"/>
    <w:rsid w:val="00296D0A"/>
    <w:rsid w:val="002A01B3"/>
    <w:rsid w:val="002A0544"/>
    <w:rsid w:val="002A15AC"/>
    <w:rsid w:val="002A1A39"/>
    <w:rsid w:val="002A30B1"/>
    <w:rsid w:val="002A76C2"/>
    <w:rsid w:val="002A7DA4"/>
    <w:rsid w:val="002B0EBD"/>
    <w:rsid w:val="002B0EDD"/>
    <w:rsid w:val="002B2773"/>
    <w:rsid w:val="002B3BCA"/>
    <w:rsid w:val="002B415D"/>
    <w:rsid w:val="002B49A4"/>
    <w:rsid w:val="002B56E6"/>
    <w:rsid w:val="002B5815"/>
    <w:rsid w:val="002B67BD"/>
    <w:rsid w:val="002B709F"/>
    <w:rsid w:val="002C19AB"/>
    <w:rsid w:val="002C1C89"/>
    <w:rsid w:val="002C200B"/>
    <w:rsid w:val="002C2054"/>
    <w:rsid w:val="002C2087"/>
    <w:rsid w:val="002C5203"/>
    <w:rsid w:val="002C5E19"/>
    <w:rsid w:val="002C614C"/>
    <w:rsid w:val="002C65B9"/>
    <w:rsid w:val="002D0484"/>
    <w:rsid w:val="002D5238"/>
    <w:rsid w:val="002E0607"/>
    <w:rsid w:val="002E2802"/>
    <w:rsid w:val="002E3FBF"/>
    <w:rsid w:val="002E5F95"/>
    <w:rsid w:val="002E7A46"/>
    <w:rsid w:val="002F0AA5"/>
    <w:rsid w:val="002F2297"/>
    <w:rsid w:val="002F4F07"/>
    <w:rsid w:val="002F500C"/>
    <w:rsid w:val="002F55D2"/>
    <w:rsid w:val="002F5DEF"/>
    <w:rsid w:val="002F6A85"/>
    <w:rsid w:val="002F7B6E"/>
    <w:rsid w:val="00302E4A"/>
    <w:rsid w:val="0030370C"/>
    <w:rsid w:val="00304F84"/>
    <w:rsid w:val="00305DD3"/>
    <w:rsid w:val="00306551"/>
    <w:rsid w:val="00311551"/>
    <w:rsid w:val="003129BE"/>
    <w:rsid w:val="00313971"/>
    <w:rsid w:val="00313F07"/>
    <w:rsid w:val="00314D74"/>
    <w:rsid w:val="00314D90"/>
    <w:rsid w:val="003210EF"/>
    <w:rsid w:val="00322653"/>
    <w:rsid w:val="00323B41"/>
    <w:rsid w:val="00324816"/>
    <w:rsid w:val="0032529C"/>
    <w:rsid w:val="00325448"/>
    <w:rsid w:val="00330EF1"/>
    <w:rsid w:val="0033152D"/>
    <w:rsid w:val="00332B22"/>
    <w:rsid w:val="00333819"/>
    <w:rsid w:val="00334B4A"/>
    <w:rsid w:val="00334E38"/>
    <w:rsid w:val="00340149"/>
    <w:rsid w:val="003407C1"/>
    <w:rsid w:val="00340F67"/>
    <w:rsid w:val="0034156E"/>
    <w:rsid w:val="00342907"/>
    <w:rsid w:val="00344FC6"/>
    <w:rsid w:val="00345517"/>
    <w:rsid w:val="003477AC"/>
    <w:rsid w:val="00352BEB"/>
    <w:rsid w:val="00352C46"/>
    <w:rsid w:val="0035506F"/>
    <w:rsid w:val="00355528"/>
    <w:rsid w:val="003557F8"/>
    <w:rsid w:val="00356378"/>
    <w:rsid w:val="00356EFA"/>
    <w:rsid w:val="00357364"/>
    <w:rsid w:val="00361355"/>
    <w:rsid w:val="003614FB"/>
    <w:rsid w:val="00362D29"/>
    <w:rsid w:val="00363A4C"/>
    <w:rsid w:val="00364267"/>
    <w:rsid w:val="00366436"/>
    <w:rsid w:val="00367B62"/>
    <w:rsid w:val="003711A2"/>
    <w:rsid w:val="00372C19"/>
    <w:rsid w:val="00373412"/>
    <w:rsid w:val="0037487A"/>
    <w:rsid w:val="003754CC"/>
    <w:rsid w:val="00375F9E"/>
    <w:rsid w:val="003764BA"/>
    <w:rsid w:val="0037688D"/>
    <w:rsid w:val="00383322"/>
    <w:rsid w:val="003842C8"/>
    <w:rsid w:val="003872B9"/>
    <w:rsid w:val="00390451"/>
    <w:rsid w:val="003909CD"/>
    <w:rsid w:val="003914AD"/>
    <w:rsid w:val="003914E6"/>
    <w:rsid w:val="00391CBF"/>
    <w:rsid w:val="00391DE0"/>
    <w:rsid w:val="0039259B"/>
    <w:rsid w:val="0039403A"/>
    <w:rsid w:val="003954BE"/>
    <w:rsid w:val="00396E8B"/>
    <w:rsid w:val="003971CD"/>
    <w:rsid w:val="00397612"/>
    <w:rsid w:val="003A001B"/>
    <w:rsid w:val="003A05F7"/>
    <w:rsid w:val="003A0BF5"/>
    <w:rsid w:val="003A18DA"/>
    <w:rsid w:val="003A1902"/>
    <w:rsid w:val="003A2257"/>
    <w:rsid w:val="003A260F"/>
    <w:rsid w:val="003A3320"/>
    <w:rsid w:val="003A4601"/>
    <w:rsid w:val="003A627F"/>
    <w:rsid w:val="003A6763"/>
    <w:rsid w:val="003B1357"/>
    <w:rsid w:val="003B16F6"/>
    <w:rsid w:val="003B1F07"/>
    <w:rsid w:val="003B2BF5"/>
    <w:rsid w:val="003B36CB"/>
    <w:rsid w:val="003B4312"/>
    <w:rsid w:val="003B4E24"/>
    <w:rsid w:val="003B64C4"/>
    <w:rsid w:val="003C0806"/>
    <w:rsid w:val="003C1A8D"/>
    <w:rsid w:val="003C2ACD"/>
    <w:rsid w:val="003D1340"/>
    <w:rsid w:val="003D1370"/>
    <w:rsid w:val="003D2578"/>
    <w:rsid w:val="003D35DC"/>
    <w:rsid w:val="003D4833"/>
    <w:rsid w:val="003D75C3"/>
    <w:rsid w:val="003D78E4"/>
    <w:rsid w:val="003E0251"/>
    <w:rsid w:val="003E0A2B"/>
    <w:rsid w:val="003E0C6C"/>
    <w:rsid w:val="003E3D1F"/>
    <w:rsid w:val="003E5646"/>
    <w:rsid w:val="003E6A9B"/>
    <w:rsid w:val="003E74CE"/>
    <w:rsid w:val="003F0855"/>
    <w:rsid w:val="003F21B8"/>
    <w:rsid w:val="003F45BA"/>
    <w:rsid w:val="003F7B38"/>
    <w:rsid w:val="0040234B"/>
    <w:rsid w:val="00402D99"/>
    <w:rsid w:val="004035A1"/>
    <w:rsid w:val="00404ED9"/>
    <w:rsid w:val="0040790F"/>
    <w:rsid w:val="00411E1C"/>
    <w:rsid w:val="00412698"/>
    <w:rsid w:val="004133C9"/>
    <w:rsid w:val="004138FA"/>
    <w:rsid w:val="00421364"/>
    <w:rsid w:val="004216E1"/>
    <w:rsid w:val="00421C27"/>
    <w:rsid w:val="00421C6A"/>
    <w:rsid w:val="0042276A"/>
    <w:rsid w:val="00422E02"/>
    <w:rsid w:val="00424D0B"/>
    <w:rsid w:val="00425719"/>
    <w:rsid w:val="004263EB"/>
    <w:rsid w:val="004266F8"/>
    <w:rsid w:val="004270AC"/>
    <w:rsid w:val="00430B7F"/>
    <w:rsid w:val="00430EAD"/>
    <w:rsid w:val="00431972"/>
    <w:rsid w:val="004370BD"/>
    <w:rsid w:val="004405ED"/>
    <w:rsid w:val="00440E87"/>
    <w:rsid w:val="00441A6A"/>
    <w:rsid w:val="0044219D"/>
    <w:rsid w:val="0044330C"/>
    <w:rsid w:val="00444F8A"/>
    <w:rsid w:val="004461DB"/>
    <w:rsid w:val="004467C5"/>
    <w:rsid w:val="00447B0E"/>
    <w:rsid w:val="00450344"/>
    <w:rsid w:val="00451112"/>
    <w:rsid w:val="00451610"/>
    <w:rsid w:val="00453414"/>
    <w:rsid w:val="00455927"/>
    <w:rsid w:val="00457373"/>
    <w:rsid w:val="00460943"/>
    <w:rsid w:val="00460A6B"/>
    <w:rsid w:val="00460B11"/>
    <w:rsid w:val="00460E39"/>
    <w:rsid w:val="00462A9A"/>
    <w:rsid w:val="004647C8"/>
    <w:rsid w:val="004665F8"/>
    <w:rsid w:val="00466C62"/>
    <w:rsid w:val="004676CC"/>
    <w:rsid w:val="004677A3"/>
    <w:rsid w:val="00471850"/>
    <w:rsid w:val="004722CA"/>
    <w:rsid w:val="0047273F"/>
    <w:rsid w:val="0047660A"/>
    <w:rsid w:val="00476CCF"/>
    <w:rsid w:val="004773E5"/>
    <w:rsid w:val="00477C1F"/>
    <w:rsid w:val="004816D2"/>
    <w:rsid w:val="00481F0D"/>
    <w:rsid w:val="00482121"/>
    <w:rsid w:val="00482F1D"/>
    <w:rsid w:val="004850D8"/>
    <w:rsid w:val="00486F2A"/>
    <w:rsid w:val="00487FD9"/>
    <w:rsid w:val="004900E2"/>
    <w:rsid w:val="004907BA"/>
    <w:rsid w:val="0049142C"/>
    <w:rsid w:val="00491CB5"/>
    <w:rsid w:val="004920B5"/>
    <w:rsid w:val="004924DF"/>
    <w:rsid w:val="00492BDC"/>
    <w:rsid w:val="00494FE6"/>
    <w:rsid w:val="00497938"/>
    <w:rsid w:val="00497F4F"/>
    <w:rsid w:val="004A055D"/>
    <w:rsid w:val="004A14A5"/>
    <w:rsid w:val="004A1BBB"/>
    <w:rsid w:val="004A1D51"/>
    <w:rsid w:val="004A22C6"/>
    <w:rsid w:val="004A29D9"/>
    <w:rsid w:val="004A2F66"/>
    <w:rsid w:val="004B0F7B"/>
    <w:rsid w:val="004B2831"/>
    <w:rsid w:val="004B2F4D"/>
    <w:rsid w:val="004B3400"/>
    <w:rsid w:val="004B4034"/>
    <w:rsid w:val="004B5268"/>
    <w:rsid w:val="004C0177"/>
    <w:rsid w:val="004C1F0E"/>
    <w:rsid w:val="004C2D8A"/>
    <w:rsid w:val="004C36D4"/>
    <w:rsid w:val="004C393B"/>
    <w:rsid w:val="004C3B39"/>
    <w:rsid w:val="004C4970"/>
    <w:rsid w:val="004C5721"/>
    <w:rsid w:val="004C77B5"/>
    <w:rsid w:val="004D04A3"/>
    <w:rsid w:val="004D0A15"/>
    <w:rsid w:val="004D2CDB"/>
    <w:rsid w:val="004D55EF"/>
    <w:rsid w:val="004D679D"/>
    <w:rsid w:val="004D70A8"/>
    <w:rsid w:val="004D7BA7"/>
    <w:rsid w:val="004E149F"/>
    <w:rsid w:val="004E3284"/>
    <w:rsid w:val="004E3464"/>
    <w:rsid w:val="004E3681"/>
    <w:rsid w:val="004E3A82"/>
    <w:rsid w:val="004E3B8D"/>
    <w:rsid w:val="004E4E3C"/>
    <w:rsid w:val="004E5A4B"/>
    <w:rsid w:val="004E5B74"/>
    <w:rsid w:val="004E7E23"/>
    <w:rsid w:val="004F127F"/>
    <w:rsid w:val="004F6F10"/>
    <w:rsid w:val="00500AA1"/>
    <w:rsid w:val="00500F54"/>
    <w:rsid w:val="005027B0"/>
    <w:rsid w:val="00502D59"/>
    <w:rsid w:val="00503561"/>
    <w:rsid w:val="00504011"/>
    <w:rsid w:val="00505FFF"/>
    <w:rsid w:val="0050658C"/>
    <w:rsid w:val="00506A14"/>
    <w:rsid w:val="00506E98"/>
    <w:rsid w:val="005072C7"/>
    <w:rsid w:val="00510381"/>
    <w:rsid w:val="00512C80"/>
    <w:rsid w:val="00513118"/>
    <w:rsid w:val="00513310"/>
    <w:rsid w:val="0051498D"/>
    <w:rsid w:val="00514ECC"/>
    <w:rsid w:val="00515186"/>
    <w:rsid w:val="00515428"/>
    <w:rsid w:val="00516638"/>
    <w:rsid w:val="005205C4"/>
    <w:rsid w:val="0052067E"/>
    <w:rsid w:val="005215C8"/>
    <w:rsid w:val="00523EA0"/>
    <w:rsid w:val="00526A5E"/>
    <w:rsid w:val="00531AA0"/>
    <w:rsid w:val="00532908"/>
    <w:rsid w:val="005329EE"/>
    <w:rsid w:val="00533650"/>
    <w:rsid w:val="00534CE2"/>
    <w:rsid w:val="005353E3"/>
    <w:rsid w:val="00535E3A"/>
    <w:rsid w:val="005377F5"/>
    <w:rsid w:val="00537ACC"/>
    <w:rsid w:val="00540062"/>
    <w:rsid w:val="005422CA"/>
    <w:rsid w:val="0054377C"/>
    <w:rsid w:val="005447DE"/>
    <w:rsid w:val="00545624"/>
    <w:rsid w:val="00546103"/>
    <w:rsid w:val="00546327"/>
    <w:rsid w:val="00546BDC"/>
    <w:rsid w:val="005470C6"/>
    <w:rsid w:val="00547C1C"/>
    <w:rsid w:val="00551ED7"/>
    <w:rsid w:val="00551F0F"/>
    <w:rsid w:val="005523E2"/>
    <w:rsid w:val="005544F1"/>
    <w:rsid w:val="00554A8F"/>
    <w:rsid w:val="00554C84"/>
    <w:rsid w:val="00555531"/>
    <w:rsid w:val="005557E1"/>
    <w:rsid w:val="00555C51"/>
    <w:rsid w:val="005566AC"/>
    <w:rsid w:val="005570DB"/>
    <w:rsid w:val="00560818"/>
    <w:rsid w:val="00560B27"/>
    <w:rsid w:val="00564208"/>
    <w:rsid w:val="00570C75"/>
    <w:rsid w:val="00571736"/>
    <w:rsid w:val="005719DB"/>
    <w:rsid w:val="00571CF3"/>
    <w:rsid w:val="005724E1"/>
    <w:rsid w:val="00572A2C"/>
    <w:rsid w:val="005740EE"/>
    <w:rsid w:val="0057440B"/>
    <w:rsid w:val="00576EA8"/>
    <w:rsid w:val="00581070"/>
    <w:rsid w:val="00581F6F"/>
    <w:rsid w:val="00582276"/>
    <w:rsid w:val="00582C53"/>
    <w:rsid w:val="00583DE1"/>
    <w:rsid w:val="005855F7"/>
    <w:rsid w:val="00587926"/>
    <w:rsid w:val="00591F8E"/>
    <w:rsid w:val="00593270"/>
    <w:rsid w:val="00594FCB"/>
    <w:rsid w:val="00595143"/>
    <w:rsid w:val="005953EB"/>
    <w:rsid w:val="0059607B"/>
    <w:rsid w:val="00596488"/>
    <w:rsid w:val="0059754E"/>
    <w:rsid w:val="00597640"/>
    <w:rsid w:val="005A0390"/>
    <w:rsid w:val="005A3612"/>
    <w:rsid w:val="005A6102"/>
    <w:rsid w:val="005B031F"/>
    <w:rsid w:val="005B11DE"/>
    <w:rsid w:val="005B1A34"/>
    <w:rsid w:val="005B3669"/>
    <w:rsid w:val="005B4324"/>
    <w:rsid w:val="005B48B4"/>
    <w:rsid w:val="005B5D60"/>
    <w:rsid w:val="005B7220"/>
    <w:rsid w:val="005B7D51"/>
    <w:rsid w:val="005C0394"/>
    <w:rsid w:val="005C1583"/>
    <w:rsid w:val="005C17A6"/>
    <w:rsid w:val="005C1BE8"/>
    <w:rsid w:val="005C1F39"/>
    <w:rsid w:val="005C313A"/>
    <w:rsid w:val="005C5E80"/>
    <w:rsid w:val="005C60A2"/>
    <w:rsid w:val="005C7093"/>
    <w:rsid w:val="005C7837"/>
    <w:rsid w:val="005D0535"/>
    <w:rsid w:val="005D0A0B"/>
    <w:rsid w:val="005D24A8"/>
    <w:rsid w:val="005D2EC2"/>
    <w:rsid w:val="005D2F86"/>
    <w:rsid w:val="005D4318"/>
    <w:rsid w:val="005D4D6F"/>
    <w:rsid w:val="005D5F25"/>
    <w:rsid w:val="005D6AD5"/>
    <w:rsid w:val="005D774D"/>
    <w:rsid w:val="005E1430"/>
    <w:rsid w:val="005E1C0A"/>
    <w:rsid w:val="005E2364"/>
    <w:rsid w:val="005E3016"/>
    <w:rsid w:val="005E4C49"/>
    <w:rsid w:val="005E5B5E"/>
    <w:rsid w:val="005E6C65"/>
    <w:rsid w:val="005E6E24"/>
    <w:rsid w:val="005E73A2"/>
    <w:rsid w:val="005E7523"/>
    <w:rsid w:val="005E7998"/>
    <w:rsid w:val="005F1737"/>
    <w:rsid w:val="005F1973"/>
    <w:rsid w:val="005F265B"/>
    <w:rsid w:val="005F2DF4"/>
    <w:rsid w:val="005F42CE"/>
    <w:rsid w:val="005F6132"/>
    <w:rsid w:val="005F6525"/>
    <w:rsid w:val="00600E09"/>
    <w:rsid w:val="006019A9"/>
    <w:rsid w:val="00602B41"/>
    <w:rsid w:val="006033ED"/>
    <w:rsid w:val="0060393C"/>
    <w:rsid w:val="006051B1"/>
    <w:rsid w:val="00605FFC"/>
    <w:rsid w:val="00606815"/>
    <w:rsid w:val="006079E8"/>
    <w:rsid w:val="00607F25"/>
    <w:rsid w:val="006100A9"/>
    <w:rsid w:val="006100BB"/>
    <w:rsid w:val="0061037C"/>
    <w:rsid w:val="00610727"/>
    <w:rsid w:val="00611E8E"/>
    <w:rsid w:val="00613661"/>
    <w:rsid w:val="00614151"/>
    <w:rsid w:val="0061432F"/>
    <w:rsid w:val="006148B1"/>
    <w:rsid w:val="00617F62"/>
    <w:rsid w:val="00621128"/>
    <w:rsid w:val="006213FF"/>
    <w:rsid w:val="00621ADA"/>
    <w:rsid w:val="00622A91"/>
    <w:rsid w:val="00622AC1"/>
    <w:rsid w:val="00623FCF"/>
    <w:rsid w:val="00624C68"/>
    <w:rsid w:val="00624F72"/>
    <w:rsid w:val="006259DB"/>
    <w:rsid w:val="006271F0"/>
    <w:rsid w:val="006274B0"/>
    <w:rsid w:val="00627F5E"/>
    <w:rsid w:val="0063038F"/>
    <w:rsid w:val="00630A48"/>
    <w:rsid w:val="0063170E"/>
    <w:rsid w:val="00631A30"/>
    <w:rsid w:val="00632011"/>
    <w:rsid w:val="00633588"/>
    <w:rsid w:val="006366C0"/>
    <w:rsid w:val="00636C0C"/>
    <w:rsid w:val="00641010"/>
    <w:rsid w:val="00641533"/>
    <w:rsid w:val="006447C9"/>
    <w:rsid w:val="00644871"/>
    <w:rsid w:val="00645343"/>
    <w:rsid w:val="00645EB7"/>
    <w:rsid w:val="0065140D"/>
    <w:rsid w:val="00651984"/>
    <w:rsid w:val="00652ACE"/>
    <w:rsid w:val="006547CD"/>
    <w:rsid w:val="006570CE"/>
    <w:rsid w:val="00657A4E"/>
    <w:rsid w:val="0066131D"/>
    <w:rsid w:val="006648C2"/>
    <w:rsid w:val="006649A0"/>
    <w:rsid w:val="006651D9"/>
    <w:rsid w:val="00666048"/>
    <w:rsid w:val="00666DE5"/>
    <w:rsid w:val="006673E2"/>
    <w:rsid w:val="00667504"/>
    <w:rsid w:val="006677F5"/>
    <w:rsid w:val="00670D4C"/>
    <w:rsid w:val="0067359B"/>
    <w:rsid w:val="006749F9"/>
    <w:rsid w:val="00675129"/>
    <w:rsid w:val="006819D0"/>
    <w:rsid w:val="00683D4B"/>
    <w:rsid w:val="006840C6"/>
    <w:rsid w:val="0068696C"/>
    <w:rsid w:val="00687734"/>
    <w:rsid w:val="00691DF4"/>
    <w:rsid w:val="006928F6"/>
    <w:rsid w:val="006939D9"/>
    <w:rsid w:val="00693A0A"/>
    <w:rsid w:val="006964BA"/>
    <w:rsid w:val="006A16B7"/>
    <w:rsid w:val="006A1B03"/>
    <w:rsid w:val="006A3433"/>
    <w:rsid w:val="006A373B"/>
    <w:rsid w:val="006A56D3"/>
    <w:rsid w:val="006A776E"/>
    <w:rsid w:val="006A7937"/>
    <w:rsid w:val="006B0159"/>
    <w:rsid w:val="006B04BF"/>
    <w:rsid w:val="006B05C9"/>
    <w:rsid w:val="006B0DB0"/>
    <w:rsid w:val="006B1C36"/>
    <w:rsid w:val="006B25EC"/>
    <w:rsid w:val="006B58F4"/>
    <w:rsid w:val="006B590C"/>
    <w:rsid w:val="006C062D"/>
    <w:rsid w:val="006C08C2"/>
    <w:rsid w:val="006C13AE"/>
    <w:rsid w:val="006C3D61"/>
    <w:rsid w:val="006C4EEA"/>
    <w:rsid w:val="006C63F3"/>
    <w:rsid w:val="006C6FF8"/>
    <w:rsid w:val="006C70E5"/>
    <w:rsid w:val="006C7471"/>
    <w:rsid w:val="006C7AF2"/>
    <w:rsid w:val="006D1970"/>
    <w:rsid w:val="006D23EE"/>
    <w:rsid w:val="006D2441"/>
    <w:rsid w:val="006D2CB1"/>
    <w:rsid w:val="006D3411"/>
    <w:rsid w:val="006D3E59"/>
    <w:rsid w:val="006D51DC"/>
    <w:rsid w:val="006D7201"/>
    <w:rsid w:val="006D7792"/>
    <w:rsid w:val="006E019F"/>
    <w:rsid w:val="006E05AF"/>
    <w:rsid w:val="006E154A"/>
    <w:rsid w:val="006E2DCD"/>
    <w:rsid w:val="006E3240"/>
    <w:rsid w:val="006E3677"/>
    <w:rsid w:val="006E466F"/>
    <w:rsid w:val="006E4C29"/>
    <w:rsid w:val="006E4CE8"/>
    <w:rsid w:val="006E6ABB"/>
    <w:rsid w:val="006F15BE"/>
    <w:rsid w:val="006F323C"/>
    <w:rsid w:val="006F3274"/>
    <w:rsid w:val="006F33C8"/>
    <w:rsid w:val="006F5F0F"/>
    <w:rsid w:val="006F7DCB"/>
    <w:rsid w:val="0070016C"/>
    <w:rsid w:val="007003E0"/>
    <w:rsid w:val="0070089C"/>
    <w:rsid w:val="007021AB"/>
    <w:rsid w:val="007025A5"/>
    <w:rsid w:val="00702709"/>
    <w:rsid w:val="007078DE"/>
    <w:rsid w:val="00710C9A"/>
    <w:rsid w:val="00712221"/>
    <w:rsid w:val="00720A1D"/>
    <w:rsid w:val="007217DA"/>
    <w:rsid w:val="007226A0"/>
    <w:rsid w:val="00722841"/>
    <w:rsid w:val="007231C1"/>
    <w:rsid w:val="00727BBB"/>
    <w:rsid w:val="00727C20"/>
    <w:rsid w:val="007305E3"/>
    <w:rsid w:val="007312E5"/>
    <w:rsid w:val="00731614"/>
    <w:rsid w:val="00731C6A"/>
    <w:rsid w:val="00734340"/>
    <w:rsid w:val="00736C06"/>
    <w:rsid w:val="00737272"/>
    <w:rsid w:val="00742BD1"/>
    <w:rsid w:val="00743836"/>
    <w:rsid w:val="00743D31"/>
    <w:rsid w:val="00745AA8"/>
    <w:rsid w:val="00746802"/>
    <w:rsid w:val="00751722"/>
    <w:rsid w:val="0075191D"/>
    <w:rsid w:val="00751EB9"/>
    <w:rsid w:val="007520EE"/>
    <w:rsid w:val="00753C38"/>
    <w:rsid w:val="00754361"/>
    <w:rsid w:val="00754403"/>
    <w:rsid w:val="00754783"/>
    <w:rsid w:val="007547AB"/>
    <w:rsid w:val="007548D1"/>
    <w:rsid w:val="00755265"/>
    <w:rsid w:val="00755FB2"/>
    <w:rsid w:val="00756871"/>
    <w:rsid w:val="00756EA8"/>
    <w:rsid w:val="00756F73"/>
    <w:rsid w:val="00757279"/>
    <w:rsid w:val="007577A1"/>
    <w:rsid w:val="00760BBF"/>
    <w:rsid w:val="00760BD0"/>
    <w:rsid w:val="00760EC9"/>
    <w:rsid w:val="00761BC9"/>
    <w:rsid w:val="00762375"/>
    <w:rsid w:val="00762CCF"/>
    <w:rsid w:val="00762EEB"/>
    <w:rsid w:val="007630E5"/>
    <w:rsid w:val="007632B8"/>
    <w:rsid w:val="00764BDF"/>
    <w:rsid w:val="00765EC4"/>
    <w:rsid w:val="007660C0"/>
    <w:rsid w:val="007668D1"/>
    <w:rsid w:val="0076734A"/>
    <w:rsid w:val="007674F0"/>
    <w:rsid w:val="00770330"/>
    <w:rsid w:val="0077266C"/>
    <w:rsid w:val="007726D0"/>
    <w:rsid w:val="00773F66"/>
    <w:rsid w:val="00775BAF"/>
    <w:rsid w:val="007777CF"/>
    <w:rsid w:val="00780070"/>
    <w:rsid w:val="00783609"/>
    <w:rsid w:val="00784993"/>
    <w:rsid w:val="0078567B"/>
    <w:rsid w:val="0078607F"/>
    <w:rsid w:val="00786360"/>
    <w:rsid w:val="007913F1"/>
    <w:rsid w:val="007916BC"/>
    <w:rsid w:val="007919D1"/>
    <w:rsid w:val="00792223"/>
    <w:rsid w:val="00792432"/>
    <w:rsid w:val="0079341F"/>
    <w:rsid w:val="0079482B"/>
    <w:rsid w:val="00796169"/>
    <w:rsid w:val="007A259F"/>
    <w:rsid w:val="007A5564"/>
    <w:rsid w:val="007A604B"/>
    <w:rsid w:val="007A72F6"/>
    <w:rsid w:val="007B1B4C"/>
    <w:rsid w:val="007B32D5"/>
    <w:rsid w:val="007B4F3A"/>
    <w:rsid w:val="007B616E"/>
    <w:rsid w:val="007B7E76"/>
    <w:rsid w:val="007C020D"/>
    <w:rsid w:val="007C159F"/>
    <w:rsid w:val="007C2937"/>
    <w:rsid w:val="007C2AB0"/>
    <w:rsid w:val="007C513D"/>
    <w:rsid w:val="007C56DE"/>
    <w:rsid w:val="007C5C31"/>
    <w:rsid w:val="007D0985"/>
    <w:rsid w:val="007D2BB3"/>
    <w:rsid w:val="007D5187"/>
    <w:rsid w:val="007D5705"/>
    <w:rsid w:val="007D5A81"/>
    <w:rsid w:val="007E0396"/>
    <w:rsid w:val="007E1848"/>
    <w:rsid w:val="007E1968"/>
    <w:rsid w:val="007E478D"/>
    <w:rsid w:val="007E5E22"/>
    <w:rsid w:val="007E6903"/>
    <w:rsid w:val="007F0E50"/>
    <w:rsid w:val="007F1387"/>
    <w:rsid w:val="007F3213"/>
    <w:rsid w:val="007F3220"/>
    <w:rsid w:val="007F3493"/>
    <w:rsid w:val="007F4827"/>
    <w:rsid w:val="007F5E2A"/>
    <w:rsid w:val="007F6E43"/>
    <w:rsid w:val="00801ECF"/>
    <w:rsid w:val="008051E2"/>
    <w:rsid w:val="00806927"/>
    <w:rsid w:val="00806968"/>
    <w:rsid w:val="00807A43"/>
    <w:rsid w:val="00807F02"/>
    <w:rsid w:val="0081295A"/>
    <w:rsid w:val="008131BD"/>
    <w:rsid w:val="008138DB"/>
    <w:rsid w:val="00813A51"/>
    <w:rsid w:val="00814A2D"/>
    <w:rsid w:val="00815579"/>
    <w:rsid w:val="008159DD"/>
    <w:rsid w:val="00815C79"/>
    <w:rsid w:val="00816FA5"/>
    <w:rsid w:val="00817223"/>
    <w:rsid w:val="00817531"/>
    <w:rsid w:val="0082076A"/>
    <w:rsid w:val="008214C6"/>
    <w:rsid w:val="008218FD"/>
    <w:rsid w:val="00824044"/>
    <w:rsid w:val="00824241"/>
    <w:rsid w:val="008243D7"/>
    <w:rsid w:val="008246D8"/>
    <w:rsid w:val="008252CB"/>
    <w:rsid w:val="008263BF"/>
    <w:rsid w:val="00830E25"/>
    <w:rsid w:val="008311E4"/>
    <w:rsid w:val="0083129A"/>
    <w:rsid w:val="00831C89"/>
    <w:rsid w:val="008324EE"/>
    <w:rsid w:val="008339F4"/>
    <w:rsid w:val="00833A77"/>
    <w:rsid w:val="00833A8F"/>
    <w:rsid w:val="00833B08"/>
    <w:rsid w:val="00834CDB"/>
    <w:rsid w:val="00834E48"/>
    <w:rsid w:val="0083539F"/>
    <w:rsid w:val="00835AA4"/>
    <w:rsid w:val="00836361"/>
    <w:rsid w:val="0083662E"/>
    <w:rsid w:val="0083781B"/>
    <w:rsid w:val="00840D26"/>
    <w:rsid w:val="00841EC1"/>
    <w:rsid w:val="008453A9"/>
    <w:rsid w:val="00845506"/>
    <w:rsid w:val="008464E7"/>
    <w:rsid w:val="00847A4B"/>
    <w:rsid w:val="00850071"/>
    <w:rsid w:val="00851FAF"/>
    <w:rsid w:val="00855A37"/>
    <w:rsid w:val="008561DC"/>
    <w:rsid w:val="00856467"/>
    <w:rsid w:val="00857157"/>
    <w:rsid w:val="008614B8"/>
    <w:rsid w:val="00861A01"/>
    <w:rsid w:val="008622DD"/>
    <w:rsid w:val="00862F19"/>
    <w:rsid w:val="00863106"/>
    <w:rsid w:val="0086345F"/>
    <w:rsid w:val="00863F6C"/>
    <w:rsid w:val="008659D8"/>
    <w:rsid w:val="00870C68"/>
    <w:rsid w:val="00871AB4"/>
    <w:rsid w:val="00872AB8"/>
    <w:rsid w:val="0087327C"/>
    <w:rsid w:val="008777E5"/>
    <w:rsid w:val="008809E1"/>
    <w:rsid w:val="008815CB"/>
    <w:rsid w:val="0088419F"/>
    <w:rsid w:val="008847EE"/>
    <w:rsid w:val="008859D1"/>
    <w:rsid w:val="00887130"/>
    <w:rsid w:val="0088723F"/>
    <w:rsid w:val="008902A4"/>
    <w:rsid w:val="00891E58"/>
    <w:rsid w:val="008938BB"/>
    <w:rsid w:val="008943DC"/>
    <w:rsid w:val="00895691"/>
    <w:rsid w:val="008960C8"/>
    <w:rsid w:val="008A0F93"/>
    <w:rsid w:val="008A4924"/>
    <w:rsid w:val="008A55CF"/>
    <w:rsid w:val="008A5BE2"/>
    <w:rsid w:val="008A721A"/>
    <w:rsid w:val="008A789C"/>
    <w:rsid w:val="008A7EC8"/>
    <w:rsid w:val="008B02D2"/>
    <w:rsid w:val="008B142B"/>
    <w:rsid w:val="008B1F2E"/>
    <w:rsid w:val="008B2828"/>
    <w:rsid w:val="008B292B"/>
    <w:rsid w:val="008B2A62"/>
    <w:rsid w:val="008B4309"/>
    <w:rsid w:val="008B59C1"/>
    <w:rsid w:val="008B6D15"/>
    <w:rsid w:val="008C3F15"/>
    <w:rsid w:val="008C3F70"/>
    <w:rsid w:val="008C41DF"/>
    <w:rsid w:val="008C4A68"/>
    <w:rsid w:val="008C6227"/>
    <w:rsid w:val="008C6903"/>
    <w:rsid w:val="008D0232"/>
    <w:rsid w:val="008D20E1"/>
    <w:rsid w:val="008D3321"/>
    <w:rsid w:val="008D450B"/>
    <w:rsid w:val="008D5A20"/>
    <w:rsid w:val="008D6EBF"/>
    <w:rsid w:val="008E0C3E"/>
    <w:rsid w:val="008E1C98"/>
    <w:rsid w:val="008E2A7C"/>
    <w:rsid w:val="008E3656"/>
    <w:rsid w:val="008E5FCD"/>
    <w:rsid w:val="008E68F3"/>
    <w:rsid w:val="008E71D9"/>
    <w:rsid w:val="008F0DA1"/>
    <w:rsid w:val="008F1FDF"/>
    <w:rsid w:val="008F2023"/>
    <w:rsid w:val="008F2FCE"/>
    <w:rsid w:val="009014ED"/>
    <w:rsid w:val="00903844"/>
    <w:rsid w:val="00907867"/>
    <w:rsid w:val="009128CC"/>
    <w:rsid w:val="00912D81"/>
    <w:rsid w:val="00914928"/>
    <w:rsid w:val="00915C1E"/>
    <w:rsid w:val="00916F72"/>
    <w:rsid w:val="00921D43"/>
    <w:rsid w:val="00921DFC"/>
    <w:rsid w:val="009228CF"/>
    <w:rsid w:val="00922B5C"/>
    <w:rsid w:val="00923E12"/>
    <w:rsid w:val="00924F77"/>
    <w:rsid w:val="00931593"/>
    <w:rsid w:val="00931D38"/>
    <w:rsid w:val="00932039"/>
    <w:rsid w:val="0093578B"/>
    <w:rsid w:val="00941E41"/>
    <w:rsid w:val="00944670"/>
    <w:rsid w:val="00946860"/>
    <w:rsid w:val="00946A18"/>
    <w:rsid w:val="00947BC2"/>
    <w:rsid w:val="00950514"/>
    <w:rsid w:val="00950B98"/>
    <w:rsid w:val="0095130F"/>
    <w:rsid w:val="00953BD3"/>
    <w:rsid w:val="0095504C"/>
    <w:rsid w:val="00955684"/>
    <w:rsid w:val="00955A24"/>
    <w:rsid w:val="009562D7"/>
    <w:rsid w:val="00956939"/>
    <w:rsid w:val="00956A80"/>
    <w:rsid w:val="00957A78"/>
    <w:rsid w:val="00960A82"/>
    <w:rsid w:val="009622CB"/>
    <w:rsid w:val="00962C2C"/>
    <w:rsid w:val="00963748"/>
    <w:rsid w:val="00965415"/>
    <w:rsid w:val="0097160D"/>
    <w:rsid w:val="00972299"/>
    <w:rsid w:val="009725A5"/>
    <w:rsid w:val="00973105"/>
    <w:rsid w:val="00976BB2"/>
    <w:rsid w:val="009805FF"/>
    <w:rsid w:val="0098253A"/>
    <w:rsid w:val="009832CC"/>
    <w:rsid w:val="0098330E"/>
    <w:rsid w:val="00983664"/>
    <w:rsid w:val="009838BA"/>
    <w:rsid w:val="00983BF7"/>
    <w:rsid w:val="00986E64"/>
    <w:rsid w:val="00990EA7"/>
    <w:rsid w:val="00991648"/>
    <w:rsid w:val="00994B5D"/>
    <w:rsid w:val="0099690B"/>
    <w:rsid w:val="00996C98"/>
    <w:rsid w:val="009977BE"/>
    <w:rsid w:val="00997EA2"/>
    <w:rsid w:val="009A010F"/>
    <w:rsid w:val="009A121F"/>
    <w:rsid w:val="009A26C1"/>
    <w:rsid w:val="009A28CE"/>
    <w:rsid w:val="009A2C3F"/>
    <w:rsid w:val="009A2E72"/>
    <w:rsid w:val="009A64D2"/>
    <w:rsid w:val="009A727C"/>
    <w:rsid w:val="009A77EB"/>
    <w:rsid w:val="009B016A"/>
    <w:rsid w:val="009B10FB"/>
    <w:rsid w:val="009B11F2"/>
    <w:rsid w:val="009B232E"/>
    <w:rsid w:val="009B3B5A"/>
    <w:rsid w:val="009B44A3"/>
    <w:rsid w:val="009B4961"/>
    <w:rsid w:val="009B57B1"/>
    <w:rsid w:val="009B5FD4"/>
    <w:rsid w:val="009B714F"/>
    <w:rsid w:val="009C032C"/>
    <w:rsid w:val="009C1F13"/>
    <w:rsid w:val="009C232A"/>
    <w:rsid w:val="009C2614"/>
    <w:rsid w:val="009C3544"/>
    <w:rsid w:val="009C4419"/>
    <w:rsid w:val="009C4516"/>
    <w:rsid w:val="009C4A8B"/>
    <w:rsid w:val="009C535E"/>
    <w:rsid w:val="009C768A"/>
    <w:rsid w:val="009D0F9C"/>
    <w:rsid w:val="009D3CA5"/>
    <w:rsid w:val="009D3E91"/>
    <w:rsid w:val="009D62CF"/>
    <w:rsid w:val="009E05A6"/>
    <w:rsid w:val="009E3D1F"/>
    <w:rsid w:val="009E57B0"/>
    <w:rsid w:val="009E5E62"/>
    <w:rsid w:val="009E67B9"/>
    <w:rsid w:val="009E6D09"/>
    <w:rsid w:val="009E7D5B"/>
    <w:rsid w:val="009F0C13"/>
    <w:rsid w:val="009F348A"/>
    <w:rsid w:val="009F5FD7"/>
    <w:rsid w:val="009F791B"/>
    <w:rsid w:val="00A00262"/>
    <w:rsid w:val="00A01560"/>
    <w:rsid w:val="00A050DA"/>
    <w:rsid w:val="00A0594D"/>
    <w:rsid w:val="00A06055"/>
    <w:rsid w:val="00A068FD"/>
    <w:rsid w:val="00A10805"/>
    <w:rsid w:val="00A10F78"/>
    <w:rsid w:val="00A131B0"/>
    <w:rsid w:val="00A13E1B"/>
    <w:rsid w:val="00A1418D"/>
    <w:rsid w:val="00A142D3"/>
    <w:rsid w:val="00A14C98"/>
    <w:rsid w:val="00A170B5"/>
    <w:rsid w:val="00A20793"/>
    <w:rsid w:val="00A20EB9"/>
    <w:rsid w:val="00A2155A"/>
    <w:rsid w:val="00A21793"/>
    <w:rsid w:val="00A217A2"/>
    <w:rsid w:val="00A21E63"/>
    <w:rsid w:val="00A232A4"/>
    <w:rsid w:val="00A235B3"/>
    <w:rsid w:val="00A257C7"/>
    <w:rsid w:val="00A25D0E"/>
    <w:rsid w:val="00A274B2"/>
    <w:rsid w:val="00A30590"/>
    <w:rsid w:val="00A32426"/>
    <w:rsid w:val="00A349F4"/>
    <w:rsid w:val="00A36214"/>
    <w:rsid w:val="00A3642D"/>
    <w:rsid w:val="00A3671A"/>
    <w:rsid w:val="00A36ECB"/>
    <w:rsid w:val="00A401A2"/>
    <w:rsid w:val="00A4268D"/>
    <w:rsid w:val="00A43F90"/>
    <w:rsid w:val="00A44324"/>
    <w:rsid w:val="00A447FE"/>
    <w:rsid w:val="00A44E58"/>
    <w:rsid w:val="00A45CE5"/>
    <w:rsid w:val="00A46C3C"/>
    <w:rsid w:val="00A46F62"/>
    <w:rsid w:val="00A47DAA"/>
    <w:rsid w:val="00A500F1"/>
    <w:rsid w:val="00A50BCF"/>
    <w:rsid w:val="00A50D47"/>
    <w:rsid w:val="00A5225D"/>
    <w:rsid w:val="00A52F11"/>
    <w:rsid w:val="00A555F6"/>
    <w:rsid w:val="00A60F3F"/>
    <w:rsid w:val="00A62643"/>
    <w:rsid w:val="00A64296"/>
    <w:rsid w:val="00A64F04"/>
    <w:rsid w:val="00A655B1"/>
    <w:rsid w:val="00A66115"/>
    <w:rsid w:val="00A67468"/>
    <w:rsid w:val="00A704F4"/>
    <w:rsid w:val="00A70509"/>
    <w:rsid w:val="00A706D1"/>
    <w:rsid w:val="00A70E1C"/>
    <w:rsid w:val="00A714D6"/>
    <w:rsid w:val="00A71E43"/>
    <w:rsid w:val="00A72785"/>
    <w:rsid w:val="00A73087"/>
    <w:rsid w:val="00A747BD"/>
    <w:rsid w:val="00A75228"/>
    <w:rsid w:val="00A75F85"/>
    <w:rsid w:val="00A76848"/>
    <w:rsid w:val="00A77BAB"/>
    <w:rsid w:val="00A83157"/>
    <w:rsid w:val="00A84440"/>
    <w:rsid w:val="00A851D1"/>
    <w:rsid w:val="00A855C8"/>
    <w:rsid w:val="00A85E4B"/>
    <w:rsid w:val="00A86BD9"/>
    <w:rsid w:val="00A92A1D"/>
    <w:rsid w:val="00A94AA0"/>
    <w:rsid w:val="00A95FDA"/>
    <w:rsid w:val="00A96477"/>
    <w:rsid w:val="00A96D2C"/>
    <w:rsid w:val="00A9781F"/>
    <w:rsid w:val="00AA176E"/>
    <w:rsid w:val="00AA4B69"/>
    <w:rsid w:val="00AA56FE"/>
    <w:rsid w:val="00AA66E2"/>
    <w:rsid w:val="00AA6BAF"/>
    <w:rsid w:val="00AA7411"/>
    <w:rsid w:val="00AA7E26"/>
    <w:rsid w:val="00AB3191"/>
    <w:rsid w:val="00AB56DD"/>
    <w:rsid w:val="00AB6232"/>
    <w:rsid w:val="00AC00C7"/>
    <w:rsid w:val="00AC0240"/>
    <w:rsid w:val="00AC0712"/>
    <w:rsid w:val="00AC29A0"/>
    <w:rsid w:val="00AC3F5F"/>
    <w:rsid w:val="00AC45C4"/>
    <w:rsid w:val="00AC46FE"/>
    <w:rsid w:val="00AC74EC"/>
    <w:rsid w:val="00AC7D67"/>
    <w:rsid w:val="00AC7FA1"/>
    <w:rsid w:val="00AD10BF"/>
    <w:rsid w:val="00AD1310"/>
    <w:rsid w:val="00AD2734"/>
    <w:rsid w:val="00AD2CB6"/>
    <w:rsid w:val="00AD34CB"/>
    <w:rsid w:val="00AD7C6D"/>
    <w:rsid w:val="00AE0D02"/>
    <w:rsid w:val="00AE20CD"/>
    <w:rsid w:val="00AE25F0"/>
    <w:rsid w:val="00AE2895"/>
    <w:rsid w:val="00AE2A99"/>
    <w:rsid w:val="00AE2E20"/>
    <w:rsid w:val="00AE49AB"/>
    <w:rsid w:val="00AE526E"/>
    <w:rsid w:val="00AE6653"/>
    <w:rsid w:val="00AF2E17"/>
    <w:rsid w:val="00AF7444"/>
    <w:rsid w:val="00AF76D8"/>
    <w:rsid w:val="00B00975"/>
    <w:rsid w:val="00B00C12"/>
    <w:rsid w:val="00B03449"/>
    <w:rsid w:val="00B04679"/>
    <w:rsid w:val="00B048FF"/>
    <w:rsid w:val="00B05AAE"/>
    <w:rsid w:val="00B06527"/>
    <w:rsid w:val="00B07621"/>
    <w:rsid w:val="00B1202E"/>
    <w:rsid w:val="00B12616"/>
    <w:rsid w:val="00B138F2"/>
    <w:rsid w:val="00B13A58"/>
    <w:rsid w:val="00B13E48"/>
    <w:rsid w:val="00B17091"/>
    <w:rsid w:val="00B211F7"/>
    <w:rsid w:val="00B234A8"/>
    <w:rsid w:val="00B23A9D"/>
    <w:rsid w:val="00B25955"/>
    <w:rsid w:val="00B26034"/>
    <w:rsid w:val="00B26AC9"/>
    <w:rsid w:val="00B26CF7"/>
    <w:rsid w:val="00B31E51"/>
    <w:rsid w:val="00B32B1C"/>
    <w:rsid w:val="00B3317A"/>
    <w:rsid w:val="00B3444B"/>
    <w:rsid w:val="00B34BC7"/>
    <w:rsid w:val="00B37840"/>
    <w:rsid w:val="00B37F1A"/>
    <w:rsid w:val="00B42B8A"/>
    <w:rsid w:val="00B4363F"/>
    <w:rsid w:val="00B450EB"/>
    <w:rsid w:val="00B45250"/>
    <w:rsid w:val="00B454C2"/>
    <w:rsid w:val="00B46FD9"/>
    <w:rsid w:val="00B5155A"/>
    <w:rsid w:val="00B5161C"/>
    <w:rsid w:val="00B51F48"/>
    <w:rsid w:val="00B52558"/>
    <w:rsid w:val="00B52F2E"/>
    <w:rsid w:val="00B541BC"/>
    <w:rsid w:val="00B54AED"/>
    <w:rsid w:val="00B55A02"/>
    <w:rsid w:val="00B5719B"/>
    <w:rsid w:val="00B5766F"/>
    <w:rsid w:val="00B60386"/>
    <w:rsid w:val="00B60BBD"/>
    <w:rsid w:val="00B62237"/>
    <w:rsid w:val="00B62660"/>
    <w:rsid w:val="00B62D38"/>
    <w:rsid w:val="00B6432D"/>
    <w:rsid w:val="00B66197"/>
    <w:rsid w:val="00B66565"/>
    <w:rsid w:val="00B667CF"/>
    <w:rsid w:val="00B70398"/>
    <w:rsid w:val="00B71011"/>
    <w:rsid w:val="00B72D6F"/>
    <w:rsid w:val="00B74EF0"/>
    <w:rsid w:val="00B76F4F"/>
    <w:rsid w:val="00B8233D"/>
    <w:rsid w:val="00B8353F"/>
    <w:rsid w:val="00B8476F"/>
    <w:rsid w:val="00B85961"/>
    <w:rsid w:val="00B9022C"/>
    <w:rsid w:val="00B91191"/>
    <w:rsid w:val="00B9276E"/>
    <w:rsid w:val="00B92BDF"/>
    <w:rsid w:val="00B92DDE"/>
    <w:rsid w:val="00B96B95"/>
    <w:rsid w:val="00BA06F9"/>
    <w:rsid w:val="00BA0A48"/>
    <w:rsid w:val="00BA148F"/>
    <w:rsid w:val="00BA1A3F"/>
    <w:rsid w:val="00BA1DAB"/>
    <w:rsid w:val="00BA2B91"/>
    <w:rsid w:val="00BA3111"/>
    <w:rsid w:val="00BA4CA7"/>
    <w:rsid w:val="00BA56F8"/>
    <w:rsid w:val="00BA5BD8"/>
    <w:rsid w:val="00BA75A3"/>
    <w:rsid w:val="00BA7B7A"/>
    <w:rsid w:val="00BB0854"/>
    <w:rsid w:val="00BB1307"/>
    <w:rsid w:val="00BB139D"/>
    <w:rsid w:val="00BB1751"/>
    <w:rsid w:val="00BB1E77"/>
    <w:rsid w:val="00BB2BB9"/>
    <w:rsid w:val="00BB3413"/>
    <w:rsid w:val="00BB3525"/>
    <w:rsid w:val="00BB427F"/>
    <w:rsid w:val="00BB4A22"/>
    <w:rsid w:val="00BB4EB9"/>
    <w:rsid w:val="00BB50AC"/>
    <w:rsid w:val="00BB528E"/>
    <w:rsid w:val="00BB5700"/>
    <w:rsid w:val="00BB60D9"/>
    <w:rsid w:val="00BB6177"/>
    <w:rsid w:val="00BB6C37"/>
    <w:rsid w:val="00BB76E3"/>
    <w:rsid w:val="00BC2F9D"/>
    <w:rsid w:val="00BC4F70"/>
    <w:rsid w:val="00BC5198"/>
    <w:rsid w:val="00BC5331"/>
    <w:rsid w:val="00BC6C0A"/>
    <w:rsid w:val="00BD1011"/>
    <w:rsid w:val="00BD1266"/>
    <w:rsid w:val="00BD3DAD"/>
    <w:rsid w:val="00BD52BB"/>
    <w:rsid w:val="00BD577F"/>
    <w:rsid w:val="00BD5CC2"/>
    <w:rsid w:val="00BD6411"/>
    <w:rsid w:val="00BD6893"/>
    <w:rsid w:val="00BD6E2D"/>
    <w:rsid w:val="00BD73E3"/>
    <w:rsid w:val="00BE0AF4"/>
    <w:rsid w:val="00BE1593"/>
    <w:rsid w:val="00BE3663"/>
    <w:rsid w:val="00BE4174"/>
    <w:rsid w:val="00BE55A5"/>
    <w:rsid w:val="00BE55CA"/>
    <w:rsid w:val="00BE7768"/>
    <w:rsid w:val="00BE7795"/>
    <w:rsid w:val="00BF12B9"/>
    <w:rsid w:val="00BF12EC"/>
    <w:rsid w:val="00BF15FC"/>
    <w:rsid w:val="00BF2F44"/>
    <w:rsid w:val="00BF3056"/>
    <w:rsid w:val="00BF4D01"/>
    <w:rsid w:val="00BF600A"/>
    <w:rsid w:val="00BF60EC"/>
    <w:rsid w:val="00BF77A7"/>
    <w:rsid w:val="00BF7C7C"/>
    <w:rsid w:val="00C007B4"/>
    <w:rsid w:val="00C03310"/>
    <w:rsid w:val="00C055D4"/>
    <w:rsid w:val="00C07D29"/>
    <w:rsid w:val="00C13D66"/>
    <w:rsid w:val="00C15BD3"/>
    <w:rsid w:val="00C16326"/>
    <w:rsid w:val="00C1665B"/>
    <w:rsid w:val="00C16BBF"/>
    <w:rsid w:val="00C16D2C"/>
    <w:rsid w:val="00C17459"/>
    <w:rsid w:val="00C20154"/>
    <w:rsid w:val="00C22C91"/>
    <w:rsid w:val="00C23415"/>
    <w:rsid w:val="00C23FD3"/>
    <w:rsid w:val="00C25201"/>
    <w:rsid w:val="00C26530"/>
    <w:rsid w:val="00C26FF8"/>
    <w:rsid w:val="00C27793"/>
    <w:rsid w:val="00C31BDC"/>
    <w:rsid w:val="00C31C11"/>
    <w:rsid w:val="00C323BE"/>
    <w:rsid w:val="00C34260"/>
    <w:rsid w:val="00C34ADE"/>
    <w:rsid w:val="00C34FDB"/>
    <w:rsid w:val="00C35EB4"/>
    <w:rsid w:val="00C366D4"/>
    <w:rsid w:val="00C3706D"/>
    <w:rsid w:val="00C374ED"/>
    <w:rsid w:val="00C4126D"/>
    <w:rsid w:val="00C43E31"/>
    <w:rsid w:val="00C441B3"/>
    <w:rsid w:val="00C464AA"/>
    <w:rsid w:val="00C465B2"/>
    <w:rsid w:val="00C46F4D"/>
    <w:rsid w:val="00C47434"/>
    <w:rsid w:val="00C47AF9"/>
    <w:rsid w:val="00C5005B"/>
    <w:rsid w:val="00C504F6"/>
    <w:rsid w:val="00C545DA"/>
    <w:rsid w:val="00C55D57"/>
    <w:rsid w:val="00C573DE"/>
    <w:rsid w:val="00C60312"/>
    <w:rsid w:val="00C610C7"/>
    <w:rsid w:val="00C623B0"/>
    <w:rsid w:val="00C63533"/>
    <w:rsid w:val="00C65CB5"/>
    <w:rsid w:val="00C66764"/>
    <w:rsid w:val="00C66EAE"/>
    <w:rsid w:val="00C7216B"/>
    <w:rsid w:val="00C72904"/>
    <w:rsid w:val="00C7307D"/>
    <w:rsid w:val="00C7346A"/>
    <w:rsid w:val="00C76C0A"/>
    <w:rsid w:val="00C77A69"/>
    <w:rsid w:val="00C77DC5"/>
    <w:rsid w:val="00C82924"/>
    <w:rsid w:val="00C82B5D"/>
    <w:rsid w:val="00C84492"/>
    <w:rsid w:val="00C86467"/>
    <w:rsid w:val="00C86FD7"/>
    <w:rsid w:val="00C8722A"/>
    <w:rsid w:val="00C90EBE"/>
    <w:rsid w:val="00C91281"/>
    <w:rsid w:val="00C914C4"/>
    <w:rsid w:val="00C9197A"/>
    <w:rsid w:val="00C94EF3"/>
    <w:rsid w:val="00C94F4E"/>
    <w:rsid w:val="00C95C60"/>
    <w:rsid w:val="00C96047"/>
    <w:rsid w:val="00C9620C"/>
    <w:rsid w:val="00C96B98"/>
    <w:rsid w:val="00C97F45"/>
    <w:rsid w:val="00CA270E"/>
    <w:rsid w:val="00CA340E"/>
    <w:rsid w:val="00CA40C4"/>
    <w:rsid w:val="00CA4860"/>
    <w:rsid w:val="00CA511E"/>
    <w:rsid w:val="00CA69D4"/>
    <w:rsid w:val="00CA721E"/>
    <w:rsid w:val="00CA7420"/>
    <w:rsid w:val="00CB02A1"/>
    <w:rsid w:val="00CB0628"/>
    <w:rsid w:val="00CB0BCA"/>
    <w:rsid w:val="00CB2786"/>
    <w:rsid w:val="00CB3461"/>
    <w:rsid w:val="00CB647D"/>
    <w:rsid w:val="00CB6D7C"/>
    <w:rsid w:val="00CC0FAA"/>
    <w:rsid w:val="00CC1988"/>
    <w:rsid w:val="00CC3F8E"/>
    <w:rsid w:val="00CC4051"/>
    <w:rsid w:val="00CC45E9"/>
    <w:rsid w:val="00CC547F"/>
    <w:rsid w:val="00CC5E32"/>
    <w:rsid w:val="00CC6E62"/>
    <w:rsid w:val="00CC7659"/>
    <w:rsid w:val="00CC7707"/>
    <w:rsid w:val="00CD0A66"/>
    <w:rsid w:val="00CD1629"/>
    <w:rsid w:val="00CD18F5"/>
    <w:rsid w:val="00CD4E14"/>
    <w:rsid w:val="00CD544C"/>
    <w:rsid w:val="00CD5BD7"/>
    <w:rsid w:val="00CD6B96"/>
    <w:rsid w:val="00CE0810"/>
    <w:rsid w:val="00CE08CB"/>
    <w:rsid w:val="00CE0C2B"/>
    <w:rsid w:val="00CE1970"/>
    <w:rsid w:val="00CE3530"/>
    <w:rsid w:val="00CE52E6"/>
    <w:rsid w:val="00CE5DBD"/>
    <w:rsid w:val="00CE6E2E"/>
    <w:rsid w:val="00CE7D80"/>
    <w:rsid w:val="00CF0541"/>
    <w:rsid w:val="00CF05E4"/>
    <w:rsid w:val="00CF0994"/>
    <w:rsid w:val="00CF0CC9"/>
    <w:rsid w:val="00CF167D"/>
    <w:rsid w:val="00CF168F"/>
    <w:rsid w:val="00CF1EBA"/>
    <w:rsid w:val="00CF48A0"/>
    <w:rsid w:val="00CF4A61"/>
    <w:rsid w:val="00CF4C43"/>
    <w:rsid w:val="00CF6BEF"/>
    <w:rsid w:val="00CF715A"/>
    <w:rsid w:val="00D0238E"/>
    <w:rsid w:val="00D03442"/>
    <w:rsid w:val="00D11555"/>
    <w:rsid w:val="00D12BEF"/>
    <w:rsid w:val="00D13F26"/>
    <w:rsid w:val="00D14B3C"/>
    <w:rsid w:val="00D156C7"/>
    <w:rsid w:val="00D159DD"/>
    <w:rsid w:val="00D16159"/>
    <w:rsid w:val="00D16DC6"/>
    <w:rsid w:val="00D17ED5"/>
    <w:rsid w:val="00D2165D"/>
    <w:rsid w:val="00D22CFA"/>
    <w:rsid w:val="00D22DA1"/>
    <w:rsid w:val="00D25B09"/>
    <w:rsid w:val="00D25C72"/>
    <w:rsid w:val="00D25F79"/>
    <w:rsid w:val="00D30A58"/>
    <w:rsid w:val="00D317B6"/>
    <w:rsid w:val="00D32391"/>
    <w:rsid w:val="00D3342C"/>
    <w:rsid w:val="00D339AE"/>
    <w:rsid w:val="00D33D95"/>
    <w:rsid w:val="00D3465E"/>
    <w:rsid w:val="00D3656A"/>
    <w:rsid w:val="00D40117"/>
    <w:rsid w:val="00D4033A"/>
    <w:rsid w:val="00D4101C"/>
    <w:rsid w:val="00D417C4"/>
    <w:rsid w:val="00D41FD3"/>
    <w:rsid w:val="00D4243F"/>
    <w:rsid w:val="00D4346F"/>
    <w:rsid w:val="00D43706"/>
    <w:rsid w:val="00D43C83"/>
    <w:rsid w:val="00D45604"/>
    <w:rsid w:val="00D50185"/>
    <w:rsid w:val="00D51AC7"/>
    <w:rsid w:val="00D51DDA"/>
    <w:rsid w:val="00D51ED6"/>
    <w:rsid w:val="00D52D78"/>
    <w:rsid w:val="00D53533"/>
    <w:rsid w:val="00D54D36"/>
    <w:rsid w:val="00D55512"/>
    <w:rsid w:val="00D55D10"/>
    <w:rsid w:val="00D62173"/>
    <w:rsid w:val="00D621B0"/>
    <w:rsid w:val="00D62A42"/>
    <w:rsid w:val="00D6340B"/>
    <w:rsid w:val="00D635C7"/>
    <w:rsid w:val="00D64BDE"/>
    <w:rsid w:val="00D64EC8"/>
    <w:rsid w:val="00D65D01"/>
    <w:rsid w:val="00D66F68"/>
    <w:rsid w:val="00D675E0"/>
    <w:rsid w:val="00D706EB"/>
    <w:rsid w:val="00D71133"/>
    <w:rsid w:val="00D720DB"/>
    <w:rsid w:val="00D74F0A"/>
    <w:rsid w:val="00D75087"/>
    <w:rsid w:val="00D75690"/>
    <w:rsid w:val="00D804BB"/>
    <w:rsid w:val="00D82A53"/>
    <w:rsid w:val="00D8340F"/>
    <w:rsid w:val="00D838B4"/>
    <w:rsid w:val="00D908CD"/>
    <w:rsid w:val="00D912D4"/>
    <w:rsid w:val="00D9424F"/>
    <w:rsid w:val="00D94310"/>
    <w:rsid w:val="00D94D03"/>
    <w:rsid w:val="00D97F40"/>
    <w:rsid w:val="00DA50DB"/>
    <w:rsid w:val="00DA6E3E"/>
    <w:rsid w:val="00DB04BD"/>
    <w:rsid w:val="00DB44D1"/>
    <w:rsid w:val="00DB50A7"/>
    <w:rsid w:val="00DB70BC"/>
    <w:rsid w:val="00DC015D"/>
    <w:rsid w:val="00DC0748"/>
    <w:rsid w:val="00DC1E30"/>
    <w:rsid w:val="00DC5CF3"/>
    <w:rsid w:val="00DC66F6"/>
    <w:rsid w:val="00DD016D"/>
    <w:rsid w:val="00DD1148"/>
    <w:rsid w:val="00DD1836"/>
    <w:rsid w:val="00DD2961"/>
    <w:rsid w:val="00DD2AC2"/>
    <w:rsid w:val="00DD30BD"/>
    <w:rsid w:val="00DD461E"/>
    <w:rsid w:val="00DD494F"/>
    <w:rsid w:val="00DD6750"/>
    <w:rsid w:val="00DD6EDA"/>
    <w:rsid w:val="00DD7F28"/>
    <w:rsid w:val="00DE3E45"/>
    <w:rsid w:val="00DE673B"/>
    <w:rsid w:val="00DE6A74"/>
    <w:rsid w:val="00DE6F53"/>
    <w:rsid w:val="00DE7440"/>
    <w:rsid w:val="00DF152C"/>
    <w:rsid w:val="00DF564E"/>
    <w:rsid w:val="00DF6A98"/>
    <w:rsid w:val="00E048E7"/>
    <w:rsid w:val="00E0572A"/>
    <w:rsid w:val="00E05820"/>
    <w:rsid w:val="00E058D7"/>
    <w:rsid w:val="00E05BBD"/>
    <w:rsid w:val="00E07C65"/>
    <w:rsid w:val="00E10A10"/>
    <w:rsid w:val="00E1100C"/>
    <w:rsid w:val="00E1117A"/>
    <w:rsid w:val="00E12A60"/>
    <w:rsid w:val="00E130DE"/>
    <w:rsid w:val="00E141CC"/>
    <w:rsid w:val="00E17CC5"/>
    <w:rsid w:val="00E2091B"/>
    <w:rsid w:val="00E23119"/>
    <w:rsid w:val="00E2539F"/>
    <w:rsid w:val="00E31A4C"/>
    <w:rsid w:val="00E31A6D"/>
    <w:rsid w:val="00E3603D"/>
    <w:rsid w:val="00E3663E"/>
    <w:rsid w:val="00E36D51"/>
    <w:rsid w:val="00E403D7"/>
    <w:rsid w:val="00E41A34"/>
    <w:rsid w:val="00E429AA"/>
    <w:rsid w:val="00E432B6"/>
    <w:rsid w:val="00E455E8"/>
    <w:rsid w:val="00E50A5F"/>
    <w:rsid w:val="00E53F21"/>
    <w:rsid w:val="00E54E5E"/>
    <w:rsid w:val="00E557E3"/>
    <w:rsid w:val="00E57FB4"/>
    <w:rsid w:val="00E61445"/>
    <w:rsid w:val="00E62433"/>
    <w:rsid w:val="00E62D86"/>
    <w:rsid w:val="00E63637"/>
    <w:rsid w:val="00E63B19"/>
    <w:rsid w:val="00E64D62"/>
    <w:rsid w:val="00E6569B"/>
    <w:rsid w:val="00E66567"/>
    <w:rsid w:val="00E675B9"/>
    <w:rsid w:val="00E70A31"/>
    <w:rsid w:val="00E71AC2"/>
    <w:rsid w:val="00E74873"/>
    <w:rsid w:val="00E74F78"/>
    <w:rsid w:val="00E809AF"/>
    <w:rsid w:val="00E81B57"/>
    <w:rsid w:val="00E8208F"/>
    <w:rsid w:val="00E829EE"/>
    <w:rsid w:val="00E8482F"/>
    <w:rsid w:val="00E85ED2"/>
    <w:rsid w:val="00E86B6D"/>
    <w:rsid w:val="00E86C26"/>
    <w:rsid w:val="00E96E8A"/>
    <w:rsid w:val="00EA0027"/>
    <w:rsid w:val="00EA051A"/>
    <w:rsid w:val="00EA08E4"/>
    <w:rsid w:val="00EA22F5"/>
    <w:rsid w:val="00EA2BA5"/>
    <w:rsid w:val="00EA2F77"/>
    <w:rsid w:val="00EA3021"/>
    <w:rsid w:val="00EA4148"/>
    <w:rsid w:val="00EA443D"/>
    <w:rsid w:val="00EA4FEF"/>
    <w:rsid w:val="00EA548B"/>
    <w:rsid w:val="00EA78F0"/>
    <w:rsid w:val="00EA7A79"/>
    <w:rsid w:val="00EB170F"/>
    <w:rsid w:val="00EB2527"/>
    <w:rsid w:val="00EB3C39"/>
    <w:rsid w:val="00EB4308"/>
    <w:rsid w:val="00EB52B6"/>
    <w:rsid w:val="00EB5365"/>
    <w:rsid w:val="00EB6C8F"/>
    <w:rsid w:val="00EB7B33"/>
    <w:rsid w:val="00EB7EF9"/>
    <w:rsid w:val="00EC0B21"/>
    <w:rsid w:val="00EC1BAD"/>
    <w:rsid w:val="00EC32B2"/>
    <w:rsid w:val="00EC64A4"/>
    <w:rsid w:val="00ED2262"/>
    <w:rsid w:val="00ED232F"/>
    <w:rsid w:val="00ED2FB0"/>
    <w:rsid w:val="00ED5A45"/>
    <w:rsid w:val="00ED62F5"/>
    <w:rsid w:val="00ED6927"/>
    <w:rsid w:val="00EE07E0"/>
    <w:rsid w:val="00EE09A7"/>
    <w:rsid w:val="00EE0FC3"/>
    <w:rsid w:val="00EE3251"/>
    <w:rsid w:val="00EE3DF3"/>
    <w:rsid w:val="00EE4037"/>
    <w:rsid w:val="00EE4764"/>
    <w:rsid w:val="00EE68F3"/>
    <w:rsid w:val="00EF04BD"/>
    <w:rsid w:val="00EF17F4"/>
    <w:rsid w:val="00EF19D1"/>
    <w:rsid w:val="00EF3128"/>
    <w:rsid w:val="00EF3147"/>
    <w:rsid w:val="00EF445C"/>
    <w:rsid w:val="00EF4948"/>
    <w:rsid w:val="00EF49FD"/>
    <w:rsid w:val="00EF52B7"/>
    <w:rsid w:val="00EF6E72"/>
    <w:rsid w:val="00F0043A"/>
    <w:rsid w:val="00F02C20"/>
    <w:rsid w:val="00F042A6"/>
    <w:rsid w:val="00F05559"/>
    <w:rsid w:val="00F13763"/>
    <w:rsid w:val="00F147DC"/>
    <w:rsid w:val="00F14BEE"/>
    <w:rsid w:val="00F165F9"/>
    <w:rsid w:val="00F17DF2"/>
    <w:rsid w:val="00F20104"/>
    <w:rsid w:val="00F22BCB"/>
    <w:rsid w:val="00F231EC"/>
    <w:rsid w:val="00F24602"/>
    <w:rsid w:val="00F2653A"/>
    <w:rsid w:val="00F26641"/>
    <w:rsid w:val="00F26DD1"/>
    <w:rsid w:val="00F27393"/>
    <w:rsid w:val="00F304B9"/>
    <w:rsid w:val="00F30583"/>
    <w:rsid w:val="00F3095E"/>
    <w:rsid w:val="00F31351"/>
    <w:rsid w:val="00F3241C"/>
    <w:rsid w:val="00F32AE7"/>
    <w:rsid w:val="00F3632B"/>
    <w:rsid w:val="00F4091D"/>
    <w:rsid w:val="00F40A40"/>
    <w:rsid w:val="00F4102D"/>
    <w:rsid w:val="00F42204"/>
    <w:rsid w:val="00F42414"/>
    <w:rsid w:val="00F42447"/>
    <w:rsid w:val="00F43E33"/>
    <w:rsid w:val="00F4428B"/>
    <w:rsid w:val="00F4463F"/>
    <w:rsid w:val="00F44C0F"/>
    <w:rsid w:val="00F472FA"/>
    <w:rsid w:val="00F47CEA"/>
    <w:rsid w:val="00F50293"/>
    <w:rsid w:val="00F50740"/>
    <w:rsid w:val="00F513C8"/>
    <w:rsid w:val="00F5189C"/>
    <w:rsid w:val="00F52E00"/>
    <w:rsid w:val="00F534AB"/>
    <w:rsid w:val="00F544C2"/>
    <w:rsid w:val="00F5535F"/>
    <w:rsid w:val="00F56124"/>
    <w:rsid w:val="00F575A0"/>
    <w:rsid w:val="00F5770C"/>
    <w:rsid w:val="00F57CA0"/>
    <w:rsid w:val="00F60B48"/>
    <w:rsid w:val="00F60CD3"/>
    <w:rsid w:val="00F6513F"/>
    <w:rsid w:val="00F67DDF"/>
    <w:rsid w:val="00F702E0"/>
    <w:rsid w:val="00F71194"/>
    <w:rsid w:val="00F719E1"/>
    <w:rsid w:val="00F73D9A"/>
    <w:rsid w:val="00F76003"/>
    <w:rsid w:val="00F77413"/>
    <w:rsid w:val="00F774D1"/>
    <w:rsid w:val="00F802E8"/>
    <w:rsid w:val="00F82418"/>
    <w:rsid w:val="00F84DDB"/>
    <w:rsid w:val="00F85274"/>
    <w:rsid w:val="00F85C05"/>
    <w:rsid w:val="00F861EB"/>
    <w:rsid w:val="00F8690F"/>
    <w:rsid w:val="00F86F4F"/>
    <w:rsid w:val="00F900A2"/>
    <w:rsid w:val="00F90FE1"/>
    <w:rsid w:val="00F91116"/>
    <w:rsid w:val="00F92166"/>
    <w:rsid w:val="00F92CCB"/>
    <w:rsid w:val="00F93CEA"/>
    <w:rsid w:val="00F93CF8"/>
    <w:rsid w:val="00F969C0"/>
    <w:rsid w:val="00F96E3E"/>
    <w:rsid w:val="00F975DB"/>
    <w:rsid w:val="00F97B00"/>
    <w:rsid w:val="00F97BE4"/>
    <w:rsid w:val="00F97EDC"/>
    <w:rsid w:val="00FA1192"/>
    <w:rsid w:val="00FA3C29"/>
    <w:rsid w:val="00FA6250"/>
    <w:rsid w:val="00FA7859"/>
    <w:rsid w:val="00FB0364"/>
    <w:rsid w:val="00FB213B"/>
    <w:rsid w:val="00FB3498"/>
    <w:rsid w:val="00FB46F3"/>
    <w:rsid w:val="00FB4C66"/>
    <w:rsid w:val="00FB58FF"/>
    <w:rsid w:val="00FB70AB"/>
    <w:rsid w:val="00FB73BE"/>
    <w:rsid w:val="00FC1906"/>
    <w:rsid w:val="00FC1C40"/>
    <w:rsid w:val="00FC330C"/>
    <w:rsid w:val="00FC6DD4"/>
    <w:rsid w:val="00FC7851"/>
    <w:rsid w:val="00FD1AE1"/>
    <w:rsid w:val="00FD34A4"/>
    <w:rsid w:val="00FD3573"/>
    <w:rsid w:val="00FD3980"/>
    <w:rsid w:val="00FD3B7C"/>
    <w:rsid w:val="00FD5D26"/>
    <w:rsid w:val="00FD67A7"/>
    <w:rsid w:val="00FD713B"/>
    <w:rsid w:val="00FD7523"/>
    <w:rsid w:val="00FD7EE7"/>
    <w:rsid w:val="00FE12EE"/>
    <w:rsid w:val="00FE24C6"/>
    <w:rsid w:val="00FE3289"/>
    <w:rsid w:val="00FE3532"/>
    <w:rsid w:val="00FE374F"/>
    <w:rsid w:val="00FE39B4"/>
    <w:rsid w:val="00FE39B9"/>
    <w:rsid w:val="00FE444C"/>
    <w:rsid w:val="00FE5D7B"/>
    <w:rsid w:val="00FE63C5"/>
    <w:rsid w:val="00FE6A58"/>
    <w:rsid w:val="00FE6BA7"/>
    <w:rsid w:val="00FE7AD6"/>
    <w:rsid w:val="00FE7F06"/>
    <w:rsid w:val="00FF12C7"/>
    <w:rsid w:val="00FF139B"/>
    <w:rsid w:val="00FF272E"/>
    <w:rsid w:val="01C3C378"/>
    <w:rsid w:val="02C8941B"/>
    <w:rsid w:val="035F93D9"/>
    <w:rsid w:val="0369471E"/>
    <w:rsid w:val="06296E0F"/>
    <w:rsid w:val="0706291C"/>
    <w:rsid w:val="07602B85"/>
    <w:rsid w:val="07A23BB8"/>
    <w:rsid w:val="08D6AE60"/>
    <w:rsid w:val="0948E058"/>
    <w:rsid w:val="098B1AE3"/>
    <w:rsid w:val="0A0F2A5E"/>
    <w:rsid w:val="0A85460D"/>
    <w:rsid w:val="0AD9DC7A"/>
    <w:rsid w:val="0F82C5F6"/>
    <w:rsid w:val="108AF030"/>
    <w:rsid w:val="10B9BE45"/>
    <w:rsid w:val="11F40BEB"/>
    <w:rsid w:val="126FA7BF"/>
    <w:rsid w:val="133C7868"/>
    <w:rsid w:val="142FEE1B"/>
    <w:rsid w:val="14AA7CC6"/>
    <w:rsid w:val="15B2FBE3"/>
    <w:rsid w:val="1619F362"/>
    <w:rsid w:val="173354CC"/>
    <w:rsid w:val="1A47782E"/>
    <w:rsid w:val="1D2DDA29"/>
    <w:rsid w:val="1D52042E"/>
    <w:rsid w:val="1F0677B2"/>
    <w:rsid w:val="1F9C1630"/>
    <w:rsid w:val="220D4383"/>
    <w:rsid w:val="24BB8EDA"/>
    <w:rsid w:val="25D6D925"/>
    <w:rsid w:val="26EB5FFF"/>
    <w:rsid w:val="2971C68B"/>
    <w:rsid w:val="298829A1"/>
    <w:rsid w:val="2A65897E"/>
    <w:rsid w:val="2C708131"/>
    <w:rsid w:val="2E43B91D"/>
    <w:rsid w:val="2E9354B0"/>
    <w:rsid w:val="2FF9F2E6"/>
    <w:rsid w:val="300CC707"/>
    <w:rsid w:val="327AF066"/>
    <w:rsid w:val="329C33D0"/>
    <w:rsid w:val="32F35C75"/>
    <w:rsid w:val="35029634"/>
    <w:rsid w:val="365AF7C8"/>
    <w:rsid w:val="369E6695"/>
    <w:rsid w:val="393ED019"/>
    <w:rsid w:val="3E12413C"/>
    <w:rsid w:val="3E878581"/>
    <w:rsid w:val="434A2650"/>
    <w:rsid w:val="43AA61C7"/>
    <w:rsid w:val="45463228"/>
    <w:rsid w:val="458C89DD"/>
    <w:rsid w:val="45B90693"/>
    <w:rsid w:val="45F62D1C"/>
    <w:rsid w:val="48507EAA"/>
    <w:rsid w:val="48E4C5DA"/>
    <w:rsid w:val="498B54B7"/>
    <w:rsid w:val="4B6C6BA8"/>
    <w:rsid w:val="4CEF8E54"/>
    <w:rsid w:val="4CF31D03"/>
    <w:rsid w:val="4D108AA9"/>
    <w:rsid w:val="4F253949"/>
    <w:rsid w:val="505D28E2"/>
    <w:rsid w:val="55BA0F9C"/>
    <w:rsid w:val="567B555E"/>
    <w:rsid w:val="5831C653"/>
    <w:rsid w:val="58FAE9A4"/>
    <w:rsid w:val="59678BD8"/>
    <w:rsid w:val="59CD96B4"/>
    <w:rsid w:val="5C52584A"/>
    <w:rsid w:val="5CF07AF3"/>
    <w:rsid w:val="5E283D58"/>
    <w:rsid w:val="60C1F560"/>
    <w:rsid w:val="60EB549B"/>
    <w:rsid w:val="613AF02E"/>
    <w:rsid w:val="61B586DE"/>
    <w:rsid w:val="61F749A7"/>
    <w:rsid w:val="621B06B3"/>
    <w:rsid w:val="62977D30"/>
    <w:rsid w:val="62C457AC"/>
    <w:rsid w:val="63A46880"/>
    <w:rsid w:val="64725627"/>
    <w:rsid w:val="64D34D84"/>
    <w:rsid w:val="66B40742"/>
    <w:rsid w:val="6740D745"/>
    <w:rsid w:val="6BC78195"/>
    <w:rsid w:val="6C7DA2D5"/>
    <w:rsid w:val="6CB8D8E5"/>
    <w:rsid w:val="6CDDA9D1"/>
    <w:rsid w:val="6E54A946"/>
    <w:rsid w:val="70CCD90F"/>
    <w:rsid w:val="7209F147"/>
    <w:rsid w:val="72807F8E"/>
    <w:rsid w:val="73910BB9"/>
    <w:rsid w:val="75BC4285"/>
    <w:rsid w:val="764692CE"/>
    <w:rsid w:val="764DB60B"/>
    <w:rsid w:val="77BA8E02"/>
    <w:rsid w:val="77C84302"/>
    <w:rsid w:val="791477D0"/>
    <w:rsid w:val="7A71D9B5"/>
    <w:rsid w:val="7B256E68"/>
    <w:rsid w:val="7B6BC61D"/>
    <w:rsid w:val="7D001CCB"/>
    <w:rsid w:val="7D86E2DB"/>
    <w:rsid w:val="7E140726"/>
    <w:rsid w:val="7EC06147"/>
    <w:rsid w:val="7FD35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FF625"/>
  <w15:chartTrackingRefBased/>
  <w15:docId w15:val="{3649906C-51C2-47AB-B6EE-265310D87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1D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D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1DE0"/>
    <w:pPr>
      <w:outlineLvl w:val="9"/>
    </w:pPr>
    <w:rPr>
      <w:lang w:val="en-US"/>
    </w:rPr>
  </w:style>
  <w:style w:type="paragraph" w:styleId="TOC2">
    <w:name w:val="toc 2"/>
    <w:basedOn w:val="Normal"/>
    <w:next w:val="Normal"/>
    <w:autoRedefine/>
    <w:uiPriority w:val="39"/>
    <w:unhideWhenUsed/>
    <w:rsid w:val="00391DE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91DE0"/>
    <w:pPr>
      <w:spacing w:after="100"/>
    </w:pPr>
    <w:rPr>
      <w:rFonts w:eastAsiaTheme="minorEastAsia" w:cs="Times New Roman"/>
      <w:lang w:val="en-US"/>
    </w:rPr>
  </w:style>
  <w:style w:type="paragraph" w:styleId="TOC3">
    <w:name w:val="toc 3"/>
    <w:basedOn w:val="Normal"/>
    <w:next w:val="Normal"/>
    <w:autoRedefine/>
    <w:uiPriority w:val="39"/>
    <w:unhideWhenUsed/>
    <w:rsid w:val="00391DE0"/>
    <w:pPr>
      <w:spacing w:after="100"/>
      <w:ind w:left="440"/>
    </w:pPr>
    <w:rPr>
      <w:rFonts w:eastAsiaTheme="minorEastAsia" w:cs="Times New Roman"/>
      <w:lang w:val="en-US"/>
    </w:rPr>
  </w:style>
  <w:style w:type="paragraph" w:styleId="Header">
    <w:name w:val="header"/>
    <w:basedOn w:val="Normal"/>
    <w:link w:val="HeaderChar"/>
    <w:uiPriority w:val="99"/>
    <w:unhideWhenUsed/>
    <w:rsid w:val="00391D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DE0"/>
  </w:style>
  <w:style w:type="paragraph" w:styleId="Footer">
    <w:name w:val="footer"/>
    <w:basedOn w:val="Normal"/>
    <w:link w:val="FooterChar"/>
    <w:uiPriority w:val="99"/>
    <w:unhideWhenUsed/>
    <w:rsid w:val="00391D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DE0"/>
  </w:style>
  <w:style w:type="paragraph" w:styleId="ListParagraph">
    <w:name w:val="List Paragraph"/>
    <w:basedOn w:val="Normal"/>
    <w:uiPriority w:val="34"/>
    <w:qFormat/>
    <w:rsid w:val="00391DE0"/>
    <w:pPr>
      <w:ind w:left="720"/>
      <w:contextualSpacing/>
    </w:pPr>
  </w:style>
  <w:style w:type="character" w:styleId="Hyperlink">
    <w:name w:val="Hyperlink"/>
    <w:basedOn w:val="DefaultParagraphFont"/>
    <w:uiPriority w:val="99"/>
    <w:unhideWhenUsed/>
    <w:rsid w:val="009C4A8B"/>
    <w:rPr>
      <w:color w:val="0000FF"/>
      <w:u w:val="single"/>
    </w:rPr>
  </w:style>
  <w:style w:type="character" w:styleId="UnresolvedMention">
    <w:name w:val="Unresolved Mention"/>
    <w:basedOn w:val="DefaultParagraphFont"/>
    <w:uiPriority w:val="99"/>
    <w:semiHidden/>
    <w:unhideWhenUsed/>
    <w:rsid w:val="00F265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ma.org.uk/what-we-do/population-health/improving-the-health-of-specific-groups/autism-spectrum-disorder" TargetMode="External"/><Relationship Id="rId18" Type="http://schemas.openxmlformats.org/officeDocument/2006/relationships/hyperlink" Target="https://www.mind.org.uk/information-support/drugs-and-treatments/complementary-and-alternative-therapies/about-complementary-and-alternative-therapies/" TargetMode="External"/><Relationship Id="rId26" Type="http://schemas.openxmlformats.org/officeDocument/2006/relationships/hyperlink" Target="https://www.nhs.uk/mental-health/conditions/schizophrenia/symptoms/" TargetMode="External"/><Relationship Id="rId39" Type="http://schemas.openxmlformats.org/officeDocument/2006/relationships/image" Target="media/image3.png"/><Relationship Id="rId21" Type="http://schemas.openxmlformats.org/officeDocument/2006/relationships/hyperlink" Target="https://www.nhs.uk/mental-health/conditions/generalised-anxiety-disorder/diagnosis/" TargetMode="External"/><Relationship Id="rId34" Type="http://schemas.openxmlformats.org/officeDocument/2006/relationships/hyperlink" Target="https://www.ons.gov.uk/peoplepopulationandcommunity/wellbeing/bulletins/coronavirusandlonelinessgreatbritain/3aprilto3may2020"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mind.org.uk/information-support/types-of-mental-health-problems/sleep-problems/about-sleep-and-mental-health/" TargetMode="External"/><Relationship Id="rId20" Type="http://schemas.openxmlformats.org/officeDocument/2006/relationships/hyperlink" Target="https://www.autism.org.uk/advice-and-guidance/what-is-autism" TargetMode="External"/><Relationship Id="rId29" Type="http://schemas.openxmlformats.org/officeDocument/2006/relationships/hyperlink" Target="https://www.nhs.uk/mental-health/conditions/schizophrenia/treatment/"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hs.uk/conditions/autism/signs/children/" TargetMode="External"/><Relationship Id="rId32" Type="http://schemas.openxmlformats.org/officeDocument/2006/relationships/hyperlink" Target="https://cks.nice.org.uk/topics/generalized-anxiety-disorder/diagnosis/diagnosis/" TargetMode="External"/><Relationship Id="rId37" Type="http://schemas.openxmlformats.org/officeDocument/2006/relationships/hyperlink" Target="https://www.who.int/news-room/fact-sheets/detail/schizophrenia" TargetMode="External"/><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jamanetwork.com/journals/jamapediatrics/article-abstract/2526070?resultClick=1" TargetMode="External"/><Relationship Id="rId23" Type="http://schemas.openxmlformats.org/officeDocument/2006/relationships/hyperlink" Target="https://www.nhs.uk/conditions/insomnia/" TargetMode="External"/><Relationship Id="rId28" Type="http://schemas.openxmlformats.org/officeDocument/2006/relationships/hyperlink" Target="https://www.nhs.uk/mental-health/conditions/generalised-anxiety-disorder/treatment/" TargetMode="External"/><Relationship Id="rId36" Type="http://schemas.openxmlformats.org/officeDocument/2006/relationships/hyperlink" Target="https://icd.who.int/browse10/2010/en" TargetMode="External"/><Relationship Id="rId10" Type="http://schemas.openxmlformats.org/officeDocument/2006/relationships/endnotes" Target="endnotes.xml"/><Relationship Id="rId19" Type="http://schemas.openxmlformats.org/officeDocument/2006/relationships/hyperlink" Target="https://www.autism.org.uk/advice-and-guidance/topics/diagnosis/diagnostic-tools/all-audiences" TargetMode="External"/><Relationship Id="rId31" Type="http://schemas.openxmlformats.org/officeDocument/2006/relationships/hyperlink" Target="https://www.nice.org.uk/guidance/cg113/chapter/Introduc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22" Type="http://schemas.openxmlformats.org/officeDocument/2006/relationships/hyperlink" Target="https://www.nhs.uk/mental-health/conditions/schizophrenia/causes/" TargetMode="External"/><Relationship Id="rId27" Type="http://schemas.openxmlformats.org/officeDocument/2006/relationships/hyperlink" Target="https://www.nhs.uk/mental-health/conditions/anxiety/" TargetMode="External"/><Relationship Id="rId30" Type="http://schemas.openxmlformats.org/officeDocument/2006/relationships/hyperlink" Target="https://www.nhs.uk/conditions/autism/signs/adults/" TargetMode="External"/><Relationship Id="rId35" Type="http://schemas.openxmlformats.org/officeDocument/2006/relationships/hyperlink" Target="https://www.health.org.uk/sites/default/files/IndicatorsOfQualityOfCareInGeneralPracticesInEngland.pdf"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anxietycare.org.uk/anxiety/illegal-drugs-and-anxiety/" TargetMode="External"/><Relationship Id="rId17" Type="http://schemas.openxmlformats.org/officeDocument/2006/relationships/hyperlink" Target="https://www.mind.org.uk/information-support/types-of-mental-health-problems/anxiety-and-panic-attacks/panic-attacks/" TargetMode="External"/><Relationship Id="rId25" Type="http://schemas.openxmlformats.org/officeDocument/2006/relationships/hyperlink" Target="https://www.nhs.uk/mental-health/conditions/generalised-anxiety-disorder/symptoms/" TargetMode="External"/><Relationship Id="rId33" Type="http://schemas.openxmlformats.org/officeDocument/2006/relationships/hyperlink" Target="https://www.ons.gov.uk/peoplepopulationandcommunity/wellbeing/articles/coronavirusandanxietygreatbritain/3april2020to10may2020" TargetMode="External"/><Relationship Id="rId3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3" ma:contentTypeDescription="Create a new document." ma:contentTypeScope="" ma:versionID="f92a2ec5e7ba60f5a3c8d7cd9af81d6e">
  <xsd:schema xmlns:xsd="http://www.w3.org/2001/XMLSchema" xmlns:xs="http://www.w3.org/2001/XMLSchema" xmlns:p="http://schemas.microsoft.com/office/2006/metadata/properties" xmlns:ns3="5861d064-84cb-4d90-8285-3b98c6fe9678" xmlns:ns4="0340dd18-0450-4afb-b5d1-97b484958e7b" targetNamespace="http://schemas.microsoft.com/office/2006/metadata/properties" ma:root="true" ma:fieldsID="eec756627c150169753ef93c4ae4e003" ns3:_="" ns4:_="">
    <xsd:import namespace="5861d064-84cb-4d90-8285-3b98c6fe9678"/>
    <xsd:import namespace="0340dd18-0450-4afb-b5d1-97b484958e7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LengthInSecond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1C79633-9E96-4E9B-B806-DFA76167FD3F}">
  <ds:schemaRefs>
    <ds:schemaRef ds:uri="http://schemas.openxmlformats.org/officeDocument/2006/bibliography"/>
  </ds:schemaRefs>
</ds:datastoreItem>
</file>

<file path=customXml/itemProps2.xml><?xml version="1.0" encoding="utf-8"?>
<ds:datastoreItem xmlns:ds="http://schemas.openxmlformats.org/officeDocument/2006/customXml" ds:itemID="{5893EEB5-0AB1-481C-A1AA-655708B68F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61d064-84cb-4d90-8285-3b98c6fe9678"/>
    <ds:schemaRef ds:uri="0340dd18-0450-4afb-b5d1-97b484958e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2E0A658-77BD-46D4-A053-531856B8A6B9}">
  <ds:schemaRefs>
    <ds:schemaRef ds:uri="http://schemas.microsoft.com/sharepoint/v3/contenttype/forms"/>
  </ds:schemaRefs>
</ds:datastoreItem>
</file>

<file path=customXml/itemProps4.xml><?xml version="1.0" encoding="utf-8"?>
<ds:datastoreItem xmlns:ds="http://schemas.openxmlformats.org/officeDocument/2006/customXml" ds:itemID="{9F616281-2788-482B-BA10-FB27C77A44A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17</Pages>
  <Words>5070</Words>
  <Characters>28902</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Amina Abdallah</cp:lastModifiedBy>
  <cp:revision>80</cp:revision>
  <dcterms:created xsi:type="dcterms:W3CDTF">2022-04-29T21:49:00Z</dcterms:created>
  <dcterms:modified xsi:type="dcterms:W3CDTF">2022-04-29T22:55:00Z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