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44206899"/>
        <w:docPartObj>
          <w:docPartGallery w:val="Cover Pages"/>
          <w:docPartUnique/>
        </w:docPartObj>
      </w:sdtPr>
      <w:sdtEndPr>
        <w:rPr>
          <w:rFonts w:ascii="Arial" w:hAnsi="Arial" w:cs="Arial"/>
          <w:color w:val="auto"/>
          <w:sz w:val="24"/>
          <w:szCs w:val="24"/>
        </w:rPr>
      </w:sdtEndPr>
      <w:sdtContent>
        <w:p w14:paraId="5FE400A4" w14:textId="5DF84981" w:rsidR="003D3FDF" w:rsidRDefault="003D3FDF">
          <w:pPr>
            <w:pStyle w:val="NoSpacing"/>
            <w:spacing w:before="1540" w:after="240"/>
            <w:jc w:val="center"/>
            <w:rPr>
              <w:color w:val="4472C4" w:themeColor="accent1"/>
            </w:rPr>
          </w:pPr>
          <w:r>
            <w:rPr>
              <w:noProof/>
              <w:color w:val="4472C4" w:themeColor="accent1"/>
            </w:rPr>
            <w:drawing>
              <wp:inline distT="0" distB="0" distL="0" distR="0" wp14:anchorId="262CCBC3" wp14:editId="1F91B84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48"/>
              <w:szCs w:val="48"/>
            </w:rPr>
            <w:alias w:val="Title"/>
            <w:tag w:val=""/>
            <w:id w:val="1735040861"/>
            <w:placeholder>
              <w:docPart w:val="8C205A6BF0EF4D9B8D59EEA5F14D5AE0"/>
            </w:placeholder>
            <w:dataBinding w:prefixMappings="xmlns:ns0='http://purl.org/dc/elements/1.1/' xmlns:ns1='http://schemas.openxmlformats.org/package/2006/metadata/core-properties' " w:xpath="/ns1:coreProperties[1]/ns0:title[1]" w:storeItemID="{6C3C8BC8-F283-45AE-878A-BAB7291924A1}"/>
            <w:text/>
          </w:sdtPr>
          <w:sdtContent>
            <w:p w14:paraId="48F96F4A" w14:textId="4DAE6E85" w:rsidR="003D3FDF" w:rsidRPr="007F5800" w:rsidRDefault="004B699C" w:rsidP="004A5AE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8"/>
                  <w:szCs w:val="48"/>
                </w:rPr>
              </w:pPr>
              <w:r>
                <w:rPr>
                  <w:rFonts w:asciiTheme="majorHAnsi" w:eastAsiaTheme="majorEastAsia" w:hAnsiTheme="majorHAnsi" w:cstheme="majorBidi"/>
                  <w:caps/>
                  <w:color w:val="4472C4" w:themeColor="accent1"/>
                  <w:sz w:val="48"/>
                  <w:szCs w:val="48"/>
                </w:rPr>
                <w:t>Hotel standards, reputation MANAGEMENT, BUILDING and retaining customer loyalty</w:t>
              </w:r>
            </w:p>
          </w:sdtContent>
        </w:sdt>
        <w:sdt>
          <w:sdtPr>
            <w:rPr>
              <w:color w:val="4472C4" w:themeColor="accent1"/>
              <w:sz w:val="28"/>
              <w:szCs w:val="28"/>
            </w:rPr>
            <w:alias w:val="Subtitle"/>
            <w:tag w:val=""/>
            <w:id w:val="328029620"/>
            <w:placeholder>
              <w:docPart w:val="FC09EC9F44124E05B3F57935CFAAA038"/>
            </w:placeholder>
            <w:dataBinding w:prefixMappings="xmlns:ns0='http://purl.org/dc/elements/1.1/' xmlns:ns1='http://schemas.openxmlformats.org/package/2006/metadata/core-properties' " w:xpath="/ns1:coreProperties[1]/ns0:subject[1]" w:storeItemID="{6C3C8BC8-F283-45AE-878A-BAB7291924A1}"/>
            <w:text/>
          </w:sdtPr>
          <w:sdtContent>
            <w:p w14:paraId="242F5050" w14:textId="26FE8D1B" w:rsidR="003D3FDF" w:rsidRDefault="004B699C">
              <w:pPr>
                <w:pStyle w:val="NoSpacing"/>
                <w:jc w:val="center"/>
                <w:rPr>
                  <w:color w:val="4472C4" w:themeColor="accent1"/>
                  <w:sz w:val="28"/>
                  <w:szCs w:val="28"/>
                </w:rPr>
              </w:pPr>
              <w:r>
                <w:rPr>
                  <w:color w:val="4472C4" w:themeColor="accent1"/>
                  <w:sz w:val="28"/>
                  <w:szCs w:val="28"/>
                </w:rPr>
                <w:t>HOSPITALITY &amp; GUEST SERVICES BMIH4003</w:t>
              </w:r>
            </w:p>
          </w:sdtContent>
        </w:sdt>
        <w:p w14:paraId="4628CC27" w14:textId="77777777" w:rsidR="003D3FDF" w:rsidRDefault="003D3FD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4575DBA" wp14:editId="497EB2D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1460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0BAC6E" w14:textId="52E085E2" w:rsidR="003D3FDF" w:rsidRPr="00593154" w:rsidRDefault="003D3FDF" w:rsidP="00A31475">
                                <w:pPr>
                                  <w:pStyle w:val="NoSpacing"/>
                                  <w:spacing w:after="40"/>
                                  <w:rPr>
                                    <w:caps/>
                                    <w:color w:val="4472C4" w:themeColor="accent1"/>
                                    <w:sz w:val="20"/>
                                    <w:szCs w:val="20"/>
                                  </w:rPr>
                                </w:pPr>
                              </w:p>
                              <w:p w14:paraId="1CE2CD62" w14:textId="01931C0F" w:rsidR="003D3FDF" w:rsidRPr="00CA387F" w:rsidRDefault="00000000" w:rsidP="0074024D">
                                <w:pPr>
                                  <w:pStyle w:val="NoSpacing"/>
                                  <w:rPr>
                                    <w:color w:val="4472C4" w:themeColor="accent1"/>
                                    <w:sz w:val="20"/>
                                    <w:szCs w:val="20"/>
                                  </w:rPr>
                                </w:pPr>
                                <w:sdt>
                                  <w:sdtPr>
                                    <w:rPr>
                                      <w:caps/>
                                      <w:color w:val="4472C4" w:themeColor="accent1"/>
                                      <w:sz w:val="20"/>
                                      <w:szCs w:val="20"/>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2E5B9E">
                                      <w:rPr>
                                        <w:caps/>
                                        <w:color w:val="4472C4" w:themeColor="accent1"/>
                                        <w:sz w:val="20"/>
                                        <w:szCs w:val="20"/>
                                        <w:lang w:val="en-GB"/>
                                      </w:rPr>
                                      <w:t xml:space="preserve">                                                                                         Module teacher: Charlotte Joyner</w:t>
                                    </w:r>
                                  </w:sdtContent>
                                </w:sdt>
                              </w:p>
                              <w:p w14:paraId="43EDDEC6" w14:textId="64C6758C" w:rsidR="003D3FDF" w:rsidRDefault="00000000" w:rsidP="0074024D">
                                <w:pPr>
                                  <w:pStyle w:val="NoSpacing"/>
                                  <w:rPr>
                                    <w:color w:val="4472C4" w:themeColor="accent1"/>
                                    <w:sz w:val="20"/>
                                    <w:szCs w:val="20"/>
                                    <w:lang w:val="en-GB"/>
                                  </w:rPr>
                                </w:pPr>
                                <w:sdt>
                                  <w:sdtPr>
                                    <w:rPr>
                                      <w:color w:val="4472C4" w:themeColor="accent1"/>
                                      <w:sz w:val="20"/>
                                      <w:szCs w:val="20"/>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74024D">
                                      <w:rPr>
                                        <w:color w:val="4472C4" w:themeColor="accent1"/>
                                        <w:sz w:val="20"/>
                                        <w:szCs w:val="20"/>
                                        <w:lang w:val="en-GB"/>
                                      </w:rPr>
                                      <w:t xml:space="preserve">                                                     </w:t>
                                    </w:r>
                                    <w:r w:rsidR="00A31475">
                                      <w:rPr>
                                        <w:color w:val="4472C4" w:themeColor="accent1"/>
                                        <w:sz w:val="20"/>
                                        <w:szCs w:val="20"/>
                                        <w:lang w:val="en-GB"/>
                                      </w:rPr>
                                      <w:t xml:space="preserve">                                  </w:t>
                                    </w:r>
                                    <w:r w:rsidR="0074024D">
                                      <w:rPr>
                                        <w:color w:val="4472C4" w:themeColor="accent1"/>
                                        <w:sz w:val="20"/>
                                        <w:szCs w:val="20"/>
                                        <w:lang w:val="en-GB"/>
                                      </w:rPr>
                                      <w:t xml:space="preserve">  </w:t>
                                    </w:r>
                                    <w:r w:rsidR="0074024D" w:rsidRPr="0074024D">
                                      <w:rPr>
                                        <w:color w:val="4472C4" w:themeColor="accent1"/>
                                        <w:sz w:val="20"/>
                                        <w:szCs w:val="20"/>
                                        <w:lang w:val="en-GB"/>
                                      </w:rPr>
                                      <w:t>Student name: Andreea Mirica</w:t>
                                    </w:r>
                                  </w:sdtContent>
                                </w:sdt>
                              </w:p>
                              <w:p w14:paraId="78D6239B" w14:textId="3D5AB13F" w:rsidR="00912990" w:rsidRPr="0074024D" w:rsidRDefault="00912990" w:rsidP="0074024D">
                                <w:pPr>
                                  <w:pStyle w:val="NoSpacing"/>
                                  <w:rPr>
                                    <w:color w:val="4472C4" w:themeColor="accent1"/>
                                    <w:sz w:val="20"/>
                                    <w:szCs w:val="20"/>
                                  </w:rPr>
                                </w:pPr>
                                <w:r>
                                  <w:rPr>
                                    <w:color w:val="4472C4" w:themeColor="accent1"/>
                                    <w:sz w:val="20"/>
                                    <w:szCs w:val="20"/>
                                    <w:lang w:val="en-GB"/>
                                  </w:rPr>
                                  <w:t xml:space="preserve">                            </w:t>
                                </w:r>
                                <w:r w:rsidR="00051122">
                                  <w:rPr>
                                    <w:color w:val="4472C4" w:themeColor="accent1"/>
                                    <w:sz w:val="20"/>
                                    <w:szCs w:val="20"/>
                                    <w:lang w:val="en-GB"/>
                                  </w:rPr>
                                  <w:t xml:space="preserve">    </w:t>
                                </w:r>
                                <w:r>
                                  <w:rPr>
                                    <w:color w:val="4472C4" w:themeColor="accent1"/>
                                    <w:sz w:val="20"/>
                                    <w:szCs w:val="20"/>
                                    <w:lang w:val="en-GB"/>
                                  </w:rPr>
                                  <w:t xml:space="preserve">                   </w:t>
                                </w:r>
                                <w:r w:rsidR="00A31475">
                                  <w:rPr>
                                    <w:color w:val="4472C4" w:themeColor="accent1"/>
                                    <w:sz w:val="20"/>
                                    <w:szCs w:val="20"/>
                                    <w:lang w:val="en-GB"/>
                                  </w:rPr>
                                  <w:t xml:space="preserve">                                  </w:t>
                                </w:r>
                                <w:r>
                                  <w:rPr>
                                    <w:color w:val="4472C4" w:themeColor="accent1"/>
                                    <w:sz w:val="20"/>
                                    <w:szCs w:val="20"/>
                                    <w:lang w:val="en-GB"/>
                                  </w:rPr>
                                  <w:t xml:space="preserve">    S</w:t>
                                </w:r>
                                <w:r w:rsidRPr="00912990">
                                  <w:rPr>
                                    <w:color w:val="4472C4" w:themeColor="accent1"/>
                                    <w:sz w:val="20"/>
                                    <w:szCs w:val="20"/>
                                    <w:lang w:val="en-GB"/>
                                  </w:rPr>
                                  <w:t>tudent number: 2028692</w:t>
                                </w:r>
                                <w:r>
                                  <w:rPr>
                                    <w:color w:val="4472C4" w:themeColor="accent1"/>
                                    <w:sz w:val="20"/>
                                    <w:szCs w:val="20"/>
                                    <w:lang w:val="en-GB"/>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4575DB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A0BAC6E" w14:textId="52E085E2" w:rsidR="003D3FDF" w:rsidRPr="00593154" w:rsidRDefault="003D3FDF" w:rsidP="00A31475">
                          <w:pPr>
                            <w:pStyle w:val="NoSpacing"/>
                            <w:spacing w:after="40"/>
                            <w:rPr>
                              <w:caps/>
                              <w:color w:val="4472C4" w:themeColor="accent1"/>
                              <w:sz w:val="20"/>
                              <w:szCs w:val="20"/>
                            </w:rPr>
                          </w:pPr>
                        </w:p>
                        <w:p w14:paraId="1CE2CD62" w14:textId="01931C0F" w:rsidR="003D3FDF" w:rsidRPr="00CA387F" w:rsidRDefault="00000000" w:rsidP="0074024D">
                          <w:pPr>
                            <w:pStyle w:val="NoSpacing"/>
                            <w:rPr>
                              <w:color w:val="4472C4" w:themeColor="accent1"/>
                              <w:sz w:val="20"/>
                              <w:szCs w:val="20"/>
                            </w:rPr>
                          </w:pPr>
                          <w:sdt>
                            <w:sdtPr>
                              <w:rPr>
                                <w:caps/>
                                <w:color w:val="4472C4" w:themeColor="accent1"/>
                                <w:sz w:val="20"/>
                                <w:szCs w:val="20"/>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002E5B9E">
                                <w:rPr>
                                  <w:caps/>
                                  <w:color w:val="4472C4" w:themeColor="accent1"/>
                                  <w:sz w:val="20"/>
                                  <w:szCs w:val="20"/>
                                  <w:lang w:val="en-GB"/>
                                </w:rPr>
                                <w:t xml:space="preserve">                                                                                         Module teacher: Charlotte Joyner</w:t>
                              </w:r>
                            </w:sdtContent>
                          </w:sdt>
                        </w:p>
                        <w:p w14:paraId="43EDDEC6" w14:textId="64C6758C" w:rsidR="003D3FDF" w:rsidRDefault="00000000" w:rsidP="0074024D">
                          <w:pPr>
                            <w:pStyle w:val="NoSpacing"/>
                            <w:rPr>
                              <w:color w:val="4472C4" w:themeColor="accent1"/>
                              <w:sz w:val="20"/>
                              <w:szCs w:val="20"/>
                              <w:lang w:val="en-GB"/>
                            </w:rPr>
                          </w:pPr>
                          <w:sdt>
                            <w:sdtPr>
                              <w:rPr>
                                <w:color w:val="4472C4" w:themeColor="accent1"/>
                                <w:sz w:val="20"/>
                                <w:szCs w:val="20"/>
                                <w:lang w:val="en-GB"/>
                              </w:rPr>
                              <w:alias w:val="Address"/>
                              <w:tag w:val=""/>
                              <w:id w:val="-726379553"/>
                              <w:dataBinding w:prefixMappings="xmlns:ns0='http://schemas.microsoft.com/office/2006/coverPageProps' " w:xpath="/ns0:CoverPageProperties[1]/ns0:CompanyAddress[1]" w:storeItemID="{55AF091B-3C7A-41E3-B477-F2FDAA23CFDA}"/>
                              <w:text/>
                            </w:sdtPr>
                            <w:sdtContent>
                              <w:r w:rsidR="0074024D">
                                <w:rPr>
                                  <w:color w:val="4472C4" w:themeColor="accent1"/>
                                  <w:sz w:val="20"/>
                                  <w:szCs w:val="20"/>
                                  <w:lang w:val="en-GB"/>
                                </w:rPr>
                                <w:t xml:space="preserve">                                                     </w:t>
                              </w:r>
                              <w:r w:rsidR="00A31475">
                                <w:rPr>
                                  <w:color w:val="4472C4" w:themeColor="accent1"/>
                                  <w:sz w:val="20"/>
                                  <w:szCs w:val="20"/>
                                  <w:lang w:val="en-GB"/>
                                </w:rPr>
                                <w:t xml:space="preserve">                                  </w:t>
                              </w:r>
                              <w:r w:rsidR="0074024D">
                                <w:rPr>
                                  <w:color w:val="4472C4" w:themeColor="accent1"/>
                                  <w:sz w:val="20"/>
                                  <w:szCs w:val="20"/>
                                  <w:lang w:val="en-GB"/>
                                </w:rPr>
                                <w:t xml:space="preserve">  </w:t>
                              </w:r>
                              <w:r w:rsidR="0074024D" w:rsidRPr="0074024D">
                                <w:rPr>
                                  <w:color w:val="4472C4" w:themeColor="accent1"/>
                                  <w:sz w:val="20"/>
                                  <w:szCs w:val="20"/>
                                  <w:lang w:val="en-GB"/>
                                </w:rPr>
                                <w:t>Student name: Andreea Mirica</w:t>
                              </w:r>
                            </w:sdtContent>
                          </w:sdt>
                        </w:p>
                        <w:p w14:paraId="78D6239B" w14:textId="3D5AB13F" w:rsidR="00912990" w:rsidRPr="0074024D" w:rsidRDefault="00912990" w:rsidP="0074024D">
                          <w:pPr>
                            <w:pStyle w:val="NoSpacing"/>
                            <w:rPr>
                              <w:color w:val="4472C4" w:themeColor="accent1"/>
                              <w:sz w:val="20"/>
                              <w:szCs w:val="20"/>
                            </w:rPr>
                          </w:pPr>
                          <w:r>
                            <w:rPr>
                              <w:color w:val="4472C4" w:themeColor="accent1"/>
                              <w:sz w:val="20"/>
                              <w:szCs w:val="20"/>
                              <w:lang w:val="en-GB"/>
                            </w:rPr>
                            <w:t xml:space="preserve">                            </w:t>
                          </w:r>
                          <w:r w:rsidR="00051122">
                            <w:rPr>
                              <w:color w:val="4472C4" w:themeColor="accent1"/>
                              <w:sz w:val="20"/>
                              <w:szCs w:val="20"/>
                              <w:lang w:val="en-GB"/>
                            </w:rPr>
                            <w:t xml:space="preserve">    </w:t>
                          </w:r>
                          <w:r>
                            <w:rPr>
                              <w:color w:val="4472C4" w:themeColor="accent1"/>
                              <w:sz w:val="20"/>
                              <w:szCs w:val="20"/>
                              <w:lang w:val="en-GB"/>
                            </w:rPr>
                            <w:t xml:space="preserve">                   </w:t>
                          </w:r>
                          <w:r w:rsidR="00A31475">
                            <w:rPr>
                              <w:color w:val="4472C4" w:themeColor="accent1"/>
                              <w:sz w:val="20"/>
                              <w:szCs w:val="20"/>
                              <w:lang w:val="en-GB"/>
                            </w:rPr>
                            <w:t xml:space="preserve">                                  </w:t>
                          </w:r>
                          <w:r>
                            <w:rPr>
                              <w:color w:val="4472C4" w:themeColor="accent1"/>
                              <w:sz w:val="20"/>
                              <w:szCs w:val="20"/>
                              <w:lang w:val="en-GB"/>
                            </w:rPr>
                            <w:t xml:space="preserve">    S</w:t>
                          </w:r>
                          <w:r w:rsidRPr="00912990">
                            <w:rPr>
                              <w:color w:val="4472C4" w:themeColor="accent1"/>
                              <w:sz w:val="20"/>
                              <w:szCs w:val="20"/>
                              <w:lang w:val="en-GB"/>
                            </w:rPr>
                            <w:t>tudent number: 2028692</w:t>
                          </w:r>
                          <w:r>
                            <w:rPr>
                              <w:color w:val="4472C4" w:themeColor="accent1"/>
                              <w:sz w:val="20"/>
                              <w:szCs w:val="20"/>
                              <w:lang w:val="en-GB"/>
                            </w:rPr>
                            <w:t xml:space="preserve"> </w:t>
                          </w:r>
                        </w:p>
                      </w:txbxContent>
                    </v:textbox>
                    <w10:wrap anchorx="margin" anchory="page"/>
                  </v:shape>
                </w:pict>
              </mc:Fallback>
            </mc:AlternateContent>
          </w:r>
          <w:r>
            <w:rPr>
              <w:noProof/>
              <w:color w:val="4472C4" w:themeColor="accent1"/>
            </w:rPr>
            <w:drawing>
              <wp:inline distT="0" distB="0" distL="0" distR="0" wp14:anchorId="7C320F42" wp14:editId="27804DA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AE5DE74" w14:textId="1716F11D" w:rsidR="003D3FDF" w:rsidRDefault="003D3FDF">
          <w:pPr>
            <w:rPr>
              <w:rFonts w:ascii="Arial" w:hAnsi="Arial" w:cs="Arial"/>
              <w:sz w:val="24"/>
              <w:szCs w:val="24"/>
            </w:rPr>
          </w:pPr>
          <w:r>
            <w:rPr>
              <w:rFonts w:ascii="Arial" w:hAnsi="Arial" w:cs="Arial"/>
              <w:sz w:val="24"/>
              <w:szCs w:val="24"/>
            </w:rPr>
            <w:br w:type="page"/>
          </w:r>
        </w:p>
      </w:sdtContent>
    </w:sdt>
    <w:p w14:paraId="36EAA6E9" w14:textId="42553BD9" w:rsidR="007B6630" w:rsidRDefault="00840423" w:rsidP="00261751">
      <w:pPr>
        <w:spacing w:line="360" w:lineRule="auto"/>
        <w:jc w:val="both"/>
        <w:rPr>
          <w:rFonts w:ascii="Arial" w:hAnsi="Arial" w:cs="Arial"/>
          <w:sz w:val="24"/>
          <w:szCs w:val="24"/>
        </w:rPr>
      </w:pPr>
      <w:r w:rsidRPr="00960573">
        <w:rPr>
          <w:rFonts w:ascii="Arial" w:hAnsi="Arial" w:cs="Arial"/>
          <w:sz w:val="24"/>
          <w:szCs w:val="24"/>
        </w:rPr>
        <w:lastRenderedPageBreak/>
        <w:t>Executive Summary</w:t>
      </w:r>
    </w:p>
    <w:p w14:paraId="54209729" w14:textId="77777777" w:rsidR="001B60AA" w:rsidRDefault="001B60AA" w:rsidP="00261751">
      <w:pPr>
        <w:spacing w:line="360" w:lineRule="auto"/>
        <w:jc w:val="both"/>
        <w:rPr>
          <w:rFonts w:ascii="Arial" w:hAnsi="Arial" w:cs="Arial"/>
          <w:sz w:val="24"/>
          <w:szCs w:val="24"/>
        </w:rPr>
      </w:pPr>
    </w:p>
    <w:p w14:paraId="7E8B1013" w14:textId="77777777" w:rsidR="00960573" w:rsidRPr="00960573" w:rsidRDefault="00960573" w:rsidP="00261751">
      <w:pPr>
        <w:spacing w:line="360" w:lineRule="auto"/>
        <w:jc w:val="both"/>
        <w:rPr>
          <w:rFonts w:ascii="Arial" w:hAnsi="Arial" w:cs="Arial"/>
          <w:sz w:val="24"/>
          <w:szCs w:val="24"/>
        </w:rPr>
      </w:pPr>
    </w:p>
    <w:p w14:paraId="5D721969" w14:textId="6E63BBE2" w:rsidR="00D40B16" w:rsidRDefault="00466DFA" w:rsidP="00261751">
      <w:pPr>
        <w:spacing w:line="360" w:lineRule="auto"/>
        <w:jc w:val="both"/>
        <w:rPr>
          <w:rFonts w:ascii="Arial" w:hAnsi="Arial" w:cs="Arial"/>
          <w:sz w:val="24"/>
          <w:szCs w:val="24"/>
        </w:rPr>
      </w:pPr>
      <w:r w:rsidRPr="00466DFA">
        <w:rPr>
          <w:rFonts w:ascii="Arial" w:hAnsi="Arial" w:cs="Arial"/>
          <w:sz w:val="24"/>
          <w:szCs w:val="24"/>
        </w:rPr>
        <w:t>This report's purpose is to outline industry standards for hotels, the importance of brand consistency standards for hotels and the requirements for them. It also analyses how to manage reputation effectively by analysing both positive and negative customer reviews and how to attract and keep customer loyalty. This report includes examples of loyalty programmes and what they serve. Also, it shows what recommendations are there for hotels considering current market trends.</w:t>
      </w:r>
    </w:p>
    <w:p w14:paraId="2B6EA8B9" w14:textId="77777777" w:rsidR="00466DFA" w:rsidRDefault="00466DFA">
      <w:pPr>
        <w:rPr>
          <w:rFonts w:ascii="Arial" w:hAnsi="Arial" w:cs="Arial"/>
          <w:sz w:val="24"/>
          <w:szCs w:val="24"/>
        </w:rPr>
      </w:pPr>
    </w:p>
    <w:p w14:paraId="78B129B1" w14:textId="77777777" w:rsidR="00D40B16" w:rsidRDefault="00D40B16">
      <w:pPr>
        <w:rPr>
          <w:rFonts w:ascii="Arial" w:hAnsi="Arial" w:cs="Arial"/>
          <w:sz w:val="24"/>
          <w:szCs w:val="24"/>
        </w:rPr>
      </w:pPr>
    </w:p>
    <w:p w14:paraId="7CC679B5" w14:textId="77777777" w:rsidR="00D40B16" w:rsidRDefault="00D40B16">
      <w:pPr>
        <w:rPr>
          <w:rFonts w:ascii="Arial" w:hAnsi="Arial" w:cs="Arial"/>
          <w:sz w:val="24"/>
          <w:szCs w:val="24"/>
        </w:rPr>
      </w:pPr>
    </w:p>
    <w:p w14:paraId="352F59D1" w14:textId="77777777" w:rsidR="00D40B16" w:rsidRDefault="00D40B16">
      <w:pPr>
        <w:rPr>
          <w:rFonts w:ascii="Arial" w:hAnsi="Arial" w:cs="Arial"/>
          <w:sz w:val="24"/>
          <w:szCs w:val="24"/>
        </w:rPr>
      </w:pPr>
    </w:p>
    <w:p w14:paraId="23F2EDFA" w14:textId="77777777" w:rsidR="00D40B16" w:rsidRDefault="00D40B16">
      <w:pPr>
        <w:rPr>
          <w:rFonts w:ascii="Arial" w:hAnsi="Arial" w:cs="Arial"/>
          <w:sz w:val="24"/>
          <w:szCs w:val="24"/>
        </w:rPr>
      </w:pPr>
    </w:p>
    <w:p w14:paraId="552E41AD" w14:textId="77777777" w:rsidR="00D40B16" w:rsidRDefault="00D40B16">
      <w:pPr>
        <w:rPr>
          <w:rFonts w:ascii="Arial" w:hAnsi="Arial" w:cs="Arial"/>
          <w:sz w:val="24"/>
          <w:szCs w:val="24"/>
        </w:rPr>
      </w:pPr>
    </w:p>
    <w:p w14:paraId="40F79CB6" w14:textId="77777777" w:rsidR="00D40B16" w:rsidRDefault="00D40B16">
      <w:pPr>
        <w:rPr>
          <w:rFonts w:ascii="Arial" w:hAnsi="Arial" w:cs="Arial"/>
          <w:sz w:val="24"/>
          <w:szCs w:val="24"/>
        </w:rPr>
      </w:pPr>
    </w:p>
    <w:p w14:paraId="228F80B2" w14:textId="77777777" w:rsidR="00D40B16" w:rsidRDefault="00D40B16">
      <w:pPr>
        <w:rPr>
          <w:rFonts w:ascii="Arial" w:hAnsi="Arial" w:cs="Arial"/>
          <w:sz w:val="24"/>
          <w:szCs w:val="24"/>
        </w:rPr>
      </w:pPr>
    </w:p>
    <w:p w14:paraId="65DF8A55" w14:textId="77777777" w:rsidR="00D40B16" w:rsidRDefault="00D40B16">
      <w:pPr>
        <w:rPr>
          <w:rFonts w:ascii="Arial" w:hAnsi="Arial" w:cs="Arial"/>
          <w:sz w:val="24"/>
          <w:szCs w:val="24"/>
        </w:rPr>
      </w:pPr>
    </w:p>
    <w:p w14:paraId="3F058F83" w14:textId="77777777" w:rsidR="00D40B16" w:rsidRDefault="00D40B16">
      <w:pPr>
        <w:rPr>
          <w:rFonts w:ascii="Arial" w:hAnsi="Arial" w:cs="Arial"/>
          <w:sz w:val="24"/>
          <w:szCs w:val="24"/>
        </w:rPr>
      </w:pPr>
    </w:p>
    <w:p w14:paraId="0CD79DC3" w14:textId="77777777" w:rsidR="00D40B16" w:rsidRDefault="00D40B16">
      <w:pPr>
        <w:rPr>
          <w:rFonts w:ascii="Arial" w:hAnsi="Arial" w:cs="Arial"/>
          <w:sz w:val="24"/>
          <w:szCs w:val="24"/>
        </w:rPr>
      </w:pPr>
    </w:p>
    <w:p w14:paraId="17C30ACB" w14:textId="77777777" w:rsidR="00D40B16" w:rsidRDefault="00D40B16">
      <w:pPr>
        <w:rPr>
          <w:rFonts w:ascii="Arial" w:hAnsi="Arial" w:cs="Arial"/>
          <w:sz w:val="24"/>
          <w:szCs w:val="24"/>
        </w:rPr>
      </w:pPr>
    </w:p>
    <w:p w14:paraId="7DE12DBC" w14:textId="77777777" w:rsidR="00D40B16" w:rsidRDefault="00D40B16">
      <w:pPr>
        <w:rPr>
          <w:rFonts w:ascii="Arial" w:hAnsi="Arial" w:cs="Arial"/>
          <w:sz w:val="24"/>
          <w:szCs w:val="24"/>
        </w:rPr>
      </w:pPr>
    </w:p>
    <w:p w14:paraId="3E79BC0A" w14:textId="77777777" w:rsidR="00D40B16" w:rsidRDefault="00D40B16">
      <w:pPr>
        <w:rPr>
          <w:rFonts w:ascii="Arial" w:hAnsi="Arial" w:cs="Arial"/>
          <w:sz w:val="24"/>
          <w:szCs w:val="24"/>
        </w:rPr>
      </w:pPr>
    </w:p>
    <w:p w14:paraId="3F59A23F" w14:textId="77777777" w:rsidR="00D40B16" w:rsidRDefault="00D40B16">
      <w:pPr>
        <w:rPr>
          <w:rFonts w:ascii="Arial" w:hAnsi="Arial" w:cs="Arial"/>
          <w:sz w:val="24"/>
          <w:szCs w:val="24"/>
        </w:rPr>
      </w:pPr>
    </w:p>
    <w:p w14:paraId="06D94089" w14:textId="77777777" w:rsidR="00D40B16" w:rsidRDefault="00D40B16">
      <w:pPr>
        <w:rPr>
          <w:rFonts w:ascii="Arial" w:hAnsi="Arial" w:cs="Arial"/>
          <w:sz w:val="24"/>
          <w:szCs w:val="24"/>
        </w:rPr>
      </w:pPr>
    </w:p>
    <w:p w14:paraId="67C40851" w14:textId="77777777" w:rsidR="00D40B16" w:rsidRDefault="00D40B16">
      <w:pPr>
        <w:rPr>
          <w:rFonts w:ascii="Arial" w:hAnsi="Arial" w:cs="Arial"/>
          <w:sz w:val="24"/>
          <w:szCs w:val="24"/>
        </w:rPr>
      </w:pPr>
    </w:p>
    <w:p w14:paraId="58AFB824" w14:textId="77777777" w:rsidR="00D40B16" w:rsidRDefault="00D40B16">
      <w:pPr>
        <w:rPr>
          <w:rFonts w:ascii="Arial" w:hAnsi="Arial" w:cs="Arial"/>
          <w:sz w:val="24"/>
          <w:szCs w:val="24"/>
        </w:rPr>
      </w:pPr>
    </w:p>
    <w:p w14:paraId="4F5D52CB" w14:textId="77777777" w:rsidR="00D40B16" w:rsidRDefault="00D40B16">
      <w:pPr>
        <w:rPr>
          <w:rFonts w:ascii="Arial" w:hAnsi="Arial" w:cs="Arial"/>
          <w:sz w:val="24"/>
          <w:szCs w:val="24"/>
        </w:rPr>
      </w:pPr>
    </w:p>
    <w:p w14:paraId="097B8B79" w14:textId="77777777" w:rsidR="001B60AA" w:rsidRDefault="001B60AA">
      <w:pPr>
        <w:rPr>
          <w:rFonts w:ascii="Arial" w:hAnsi="Arial" w:cs="Arial"/>
          <w:sz w:val="24"/>
          <w:szCs w:val="24"/>
        </w:rPr>
      </w:pPr>
    </w:p>
    <w:p w14:paraId="64299388" w14:textId="77777777" w:rsidR="001B60AA" w:rsidRDefault="001B60AA">
      <w:pPr>
        <w:rPr>
          <w:rFonts w:ascii="Arial" w:hAnsi="Arial" w:cs="Arial"/>
          <w:sz w:val="24"/>
          <w:szCs w:val="24"/>
        </w:rPr>
      </w:pPr>
    </w:p>
    <w:p w14:paraId="6C0CCEE7" w14:textId="77777777" w:rsidR="001B60AA" w:rsidRDefault="001B60AA">
      <w:pPr>
        <w:rPr>
          <w:rFonts w:ascii="Arial" w:hAnsi="Arial" w:cs="Arial"/>
          <w:sz w:val="24"/>
          <w:szCs w:val="24"/>
        </w:rPr>
      </w:pPr>
    </w:p>
    <w:p w14:paraId="4D4CD81B" w14:textId="77777777" w:rsidR="00D40B16" w:rsidRPr="00B714F4" w:rsidRDefault="00D40B16" w:rsidP="00B714F4">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41336803"/>
        <w:docPartObj>
          <w:docPartGallery w:val="Table of Contents"/>
          <w:docPartUnique/>
        </w:docPartObj>
      </w:sdtPr>
      <w:sdtEndPr>
        <w:rPr>
          <w:rFonts w:asciiTheme="minorHAnsi" w:hAnsiTheme="minorHAnsi" w:cstheme="minorBidi"/>
          <w:b/>
          <w:bCs/>
          <w:noProof/>
          <w:sz w:val="22"/>
          <w:szCs w:val="22"/>
        </w:rPr>
      </w:sdtEndPr>
      <w:sdtContent>
        <w:p w14:paraId="683B9EF6" w14:textId="42B3A7DC" w:rsidR="006A1D73" w:rsidRPr="00B714F4" w:rsidRDefault="006A1D73" w:rsidP="00B714F4">
          <w:pPr>
            <w:pStyle w:val="TOCHeading"/>
            <w:spacing w:line="360" w:lineRule="auto"/>
            <w:jc w:val="both"/>
            <w:rPr>
              <w:rFonts w:ascii="Arial" w:hAnsi="Arial" w:cs="Arial"/>
              <w:sz w:val="24"/>
              <w:szCs w:val="24"/>
            </w:rPr>
          </w:pPr>
          <w:r w:rsidRPr="00B714F4">
            <w:rPr>
              <w:rFonts w:ascii="Arial" w:hAnsi="Arial" w:cs="Arial"/>
              <w:sz w:val="24"/>
              <w:szCs w:val="24"/>
            </w:rPr>
            <w:t>Table of Contents</w:t>
          </w:r>
        </w:p>
        <w:p w14:paraId="0CE48875" w14:textId="3CB7D8D0" w:rsidR="004E121B" w:rsidRPr="00BE0157" w:rsidRDefault="006A1D73" w:rsidP="004C1988">
          <w:pPr>
            <w:pStyle w:val="TOC1"/>
            <w:rPr>
              <w:rFonts w:eastAsiaTheme="minorEastAsia"/>
              <w:lang w:eastAsia="en-GB"/>
            </w:rPr>
          </w:pPr>
          <w:r w:rsidRPr="00BE0157">
            <w:fldChar w:fldCharType="begin"/>
          </w:r>
          <w:r w:rsidRPr="00BE0157">
            <w:instrText xml:space="preserve"> TOC \o "1-3" \h \z \u </w:instrText>
          </w:r>
          <w:r w:rsidRPr="00BE0157">
            <w:fldChar w:fldCharType="separate"/>
          </w:r>
          <w:hyperlink w:anchor="_Toc129258772" w:history="1">
            <w:r w:rsidR="004E121B" w:rsidRPr="00BE0157">
              <w:rPr>
                <w:rStyle w:val="Hyperlink"/>
              </w:rPr>
              <w:t>Introduction</w:t>
            </w:r>
            <w:r w:rsidR="004E121B" w:rsidRPr="00BE0157">
              <w:rPr>
                <w:webHidden/>
              </w:rPr>
              <w:tab/>
            </w:r>
            <w:r w:rsidR="004E121B" w:rsidRPr="00BE0157">
              <w:rPr>
                <w:webHidden/>
              </w:rPr>
              <w:fldChar w:fldCharType="begin"/>
            </w:r>
            <w:r w:rsidR="004E121B" w:rsidRPr="00BE0157">
              <w:rPr>
                <w:webHidden/>
              </w:rPr>
              <w:instrText xml:space="preserve"> PAGEREF _Toc129258772 \h </w:instrText>
            </w:r>
            <w:r w:rsidR="004E121B" w:rsidRPr="00BE0157">
              <w:rPr>
                <w:webHidden/>
              </w:rPr>
            </w:r>
            <w:r w:rsidR="004E121B" w:rsidRPr="00BE0157">
              <w:rPr>
                <w:webHidden/>
              </w:rPr>
              <w:fldChar w:fldCharType="separate"/>
            </w:r>
            <w:r w:rsidR="004E121B" w:rsidRPr="00BE0157">
              <w:rPr>
                <w:webHidden/>
              </w:rPr>
              <w:t>3</w:t>
            </w:r>
            <w:r w:rsidR="004E121B" w:rsidRPr="00BE0157">
              <w:rPr>
                <w:webHidden/>
              </w:rPr>
              <w:fldChar w:fldCharType="end"/>
            </w:r>
          </w:hyperlink>
        </w:p>
        <w:p w14:paraId="3653ABFF" w14:textId="06D76076" w:rsidR="004E121B" w:rsidRPr="00BE0157" w:rsidRDefault="00000000" w:rsidP="004C1988">
          <w:pPr>
            <w:pStyle w:val="TOC1"/>
            <w:rPr>
              <w:rFonts w:eastAsiaTheme="minorEastAsia"/>
              <w:lang w:eastAsia="en-GB"/>
            </w:rPr>
          </w:pPr>
          <w:hyperlink w:anchor="_Toc129258773" w:history="1">
            <w:r w:rsidR="004E121B" w:rsidRPr="00BE0157">
              <w:rPr>
                <w:rStyle w:val="Hyperlink"/>
              </w:rPr>
              <w:t>Main Findings</w:t>
            </w:r>
            <w:r w:rsidR="004E121B" w:rsidRPr="00BE0157">
              <w:rPr>
                <w:webHidden/>
              </w:rPr>
              <w:tab/>
            </w:r>
            <w:r w:rsidR="004E121B" w:rsidRPr="00BE0157">
              <w:rPr>
                <w:webHidden/>
              </w:rPr>
              <w:fldChar w:fldCharType="begin"/>
            </w:r>
            <w:r w:rsidR="004E121B" w:rsidRPr="00BE0157">
              <w:rPr>
                <w:webHidden/>
              </w:rPr>
              <w:instrText xml:space="preserve"> PAGEREF _Toc129258773 \h </w:instrText>
            </w:r>
            <w:r w:rsidR="004E121B" w:rsidRPr="00BE0157">
              <w:rPr>
                <w:webHidden/>
              </w:rPr>
            </w:r>
            <w:r w:rsidR="004E121B" w:rsidRPr="00BE0157">
              <w:rPr>
                <w:webHidden/>
              </w:rPr>
              <w:fldChar w:fldCharType="separate"/>
            </w:r>
            <w:r w:rsidR="004E121B" w:rsidRPr="00BE0157">
              <w:rPr>
                <w:webHidden/>
              </w:rPr>
              <w:t>4</w:t>
            </w:r>
            <w:r w:rsidR="004E121B" w:rsidRPr="00BE0157">
              <w:rPr>
                <w:webHidden/>
              </w:rPr>
              <w:fldChar w:fldCharType="end"/>
            </w:r>
          </w:hyperlink>
        </w:p>
        <w:p w14:paraId="42FA3805" w14:textId="5D485BF4" w:rsidR="004E121B" w:rsidRPr="00BE0157" w:rsidRDefault="00000000">
          <w:pPr>
            <w:pStyle w:val="TOC2"/>
            <w:tabs>
              <w:tab w:val="right" w:leader="dot" w:pos="9016"/>
            </w:tabs>
            <w:rPr>
              <w:rFonts w:ascii="Arial" w:eastAsiaTheme="minorEastAsia" w:hAnsi="Arial" w:cs="Arial"/>
              <w:noProof/>
              <w:sz w:val="24"/>
              <w:szCs w:val="24"/>
              <w:lang w:eastAsia="en-GB"/>
            </w:rPr>
          </w:pPr>
          <w:hyperlink w:anchor="_Toc129258774" w:history="1">
            <w:r w:rsidR="004E121B" w:rsidRPr="00BE0157">
              <w:rPr>
                <w:rStyle w:val="Hyperlink"/>
                <w:rFonts w:ascii="Arial" w:hAnsi="Arial" w:cs="Arial"/>
                <w:noProof/>
                <w:sz w:val="24"/>
                <w:szCs w:val="24"/>
              </w:rPr>
              <w:t>Hotel Standards</w:t>
            </w:r>
            <w:r w:rsidR="004E121B" w:rsidRPr="00BE0157">
              <w:rPr>
                <w:rFonts w:ascii="Arial" w:hAnsi="Arial" w:cs="Arial"/>
                <w:noProof/>
                <w:webHidden/>
                <w:sz w:val="24"/>
                <w:szCs w:val="24"/>
              </w:rPr>
              <w:tab/>
            </w:r>
            <w:r w:rsidR="004E121B" w:rsidRPr="00BE0157">
              <w:rPr>
                <w:rFonts w:ascii="Arial" w:hAnsi="Arial" w:cs="Arial"/>
                <w:noProof/>
                <w:webHidden/>
                <w:sz w:val="24"/>
                <w:szCs w:val="24"/>
              </w:rPr>
              <w:fldChar w:fldCharType="begin"/>
            </w:r>
            <w:r w:rsidR="004E121B" w:rsidRPr="00BE0157">
              <w:rPr>
                <w:rFonts w:ascii="Arial" w:hAnsi="Arial" w:cs="Arial"/>
                <w:noProof/>
                <w:webHidden/>
                <w:sz w:val="24"/>
                <w:szCs w:val="24"/>
              </w:rPr>
              <w:instrText xml:space="preserve"> PAGEREF _Toc129258774 \h </w:instrText>
            </w:r>
            <w:r w:rsidR="004E121B" w:rsidRPr="00BE0157">
              <w:rPr>
                <w:rFonts w:ascii="Arial" w:hAnsi="Arial" w:cs="Arial"/>
                <w:noProof/>
                <w:webHidden/>
                <w:sz w:val="24"/>
                <w:szCs w:val="24"/>
              </w:rPr>
            </w:r>
            <w:r w:rsidR="004E121B" w:rsidRPr="00BE0157">
              <w:rPr>
                <w:rFonts w:ascii="Arial" w:hAnsi="Arial" w:cs="Arial"/>
                <w:noProof/>
                <w:webHidden/>
                <w:sz w:val="24"/>
                <w:szCs w:val="24"/>
              </w:rPr>
              <w:fldChar w:fldCharType="separate"/>
            </w:r>
            <w:r w:rsidR="004E121B" w:rsidRPr="00BE0157">
              <w:rPr>
                <w:rFonts w:ascii="Arial" w:hAnsi="Arial" w:cs="Arial"/>
                <w:noProof/>
                <w:webHidden/>
                <w:sz w:val="24"/>
                <w:szCs w:val="24"/>
              </w:rPr>
              <w:t>4</w:t>
            </w:r>
            <w:r w:rsidR="004E121B" w:rsidRPr="00BE0157">
              <w:rPr>
                <w:rFonts w:ascii="Arial" w:hAnsi="Arial" w:cs="Arial"/>
                <w:noProof/>
                <w:webHidden/>
                <w:sz w:val="24"/>
                <w:szCs w:val="24"/>
              </w:rPr>
              <w:fldChar w:fldCharType="end"/>
            </w:r>
          </w:hyperlink>
        </w:p>
        <w:p w14:paraId="1443DE41" w14:textId="0F866055" w:rsidR="004E121B" w:rsidRPr="00BE0157" w:rsidRDefault="00000000">
          <w:pPr>
            <w:pStyle w:val="TOC2"/>
            <w:tabs>
              <w:tab w:val="right" w:leader="dot" w:pos="9016"/>
            </w:tabs>
            <w:rPr>
              <w:rFonts w:ascii="Arial" w:eastAsiaTheme="minorEastAsia" w:hAnsi="Arial" w:cs="Arial"/>
              <w:noProof/>
              <w:sz w:val="24"/>
              <w:szCs w:val="24"/>
              <w:lang w:eastAsia="en-GB"/>
            </w:rPr>
          </w:pPr>
          <w:hyperlink w:anchor="_Toc129258775" w:history="1">
            <w:r w:rsidR="004E121B" w:rsidRPr="00BE0157">
              <w:rPr>
                <w:rStyle w:val="Hyperlink"/>
                <w:rFonts w:ascii="Arial" w:hAnsi="Arial" w:cs="Arial"/>
                <w:noProof/>
                <w:sz w:val="24"/>
                <w:szCs w:val="24"/>
              </w:rPr>
              <w:t>Reputation Management</w:t>
            </w:r>
            <w:r w:rsidR="004E121B" w:rsidRPr="00BE0157">
              <w:rPr>
                <w:rFonts w:ascii="Arial" w:hAnsi="Arial" w:cs="Arial"/>
                <w:noProof/>
                <w:webHidden/>
                <w:sz w:val="24"/>
                <w:szCs w:val="24"/>
              </w:rPr>
              <w:tab/>
            </w:r>
            <w:r w:rsidR="004E121B" w:rsidRPr="00BE0157">
              <w:rPr>
                <w:rFonts w:ascii="Arial" w:hAnsi="Arial" w:cs="Arial"/>
                <w:noProof/>
                <w:webHidden/>
                <w:sz w:val="24"/>
                <w:szCs w:val="24"/>
              </w:rPr>
              <w:fldChar w:fldCharType="begin"/>
            </w:r>
            <w:r w:rsidR="004E121B" w:rsidRPr="00BE0157">
              <w:rPr>
                <w:rFonts w:ascii="Arial" w:hAnsi="Arial" w:cs="Arial"/>
                <w:noProof/>
                <w:webHidden/>
                <w:sz w:val="24"/>
                <w:szCs w:val="24"/>
              </w:rPr>
              <w:instrText xml:space="preserve"> PAGEREF _Toc129258775 \h </w:instrText>
            </w:r>
            <w:r w:rsidR="004E121B" w:rsidRPr="00BE0157">
              <w:rPr>
                <w:rFonts w:ascii="Arial" w:hAnsi="Arial" w:cs="Arial"/>
                <w:noProof/>
                <w:webHidden/>
                <w:sz w:val="24"/>
                <w:szCs w:val="24"/>
              </w:rPr>
            </w:r>
            <w:r w:rsidR="004E121B" w:rsidRPr="00BE0157">
              <w:rPr>
                <w:rFonts w:ascii="Arial" w:hAnsi="Arial" w:cs="Arial"/>
                <w:noProof/>
                <w:webHidden/>
                <w:sz w:val="24"/>
                <w:szCs w:val="24"/>
              </w:rPr>
              <w:fldChar w:fldCharType="separate"/>
            </w:r>
            <w:r w:rsidR="004E121B" w:rsidRPr="00BE0157">
              <w:rPr>
                <w:rFonts w:ascii="Arial" w:hAnsi="Arial" w:cs="Arial"/>
                <w:noProof/>
                <w:webHidden/>
                <w:sz w:val="24"/>
                <w:szCs w:val="24"/>
              </w:rPr>
              <w:t>6</w:t>
            </w:r>
            <w:r w:rsidR="004E121B" w:rsidRPr="00BE0157">
              <w:rPr>
                <w:rFonts w:ascii="Arial" w:hAnsi="Arial" w:cs="Arial"/>
                <w:noProof/>
                <w:webHidden/>
                <w:sz w:val="24"/>
                <w:szCs w:val="24"/>
              </w:rPr>
              <w:fldChar w:fldCharType="end"/>
            </w:r>
          </w:hyperlink>
        </w:p>
        <w:p w14:paraId="0AB20D34" w14:textId="0BD81CA7" w:rsidR="004E121B" w:rsidRPr="00BE0157" w:rsidRDefault="00000000">
          <w:pPr>
            <w:pStyle w:val="TOC2"/>
            <w:tabs>
              <w:tab w:val="right" w:leader="dot" w:pos="9016"/>
            </w:tabs>
            <w:rPr>
              <w:rFonts w:ascii="Arial" w:eastAsiaTheme="minorEastAsia" w:hAnsi="Arial" w:cs="Arial"/>
              <w:noProof/>
              <w:sz w:val="24"/>
              <w:szCs w:val="24"/>
              <w:lang w:eastAsia="en-GB"/>
            </w:rPr>
          </w:pPr>
          <w:hyperlink w:anchor="_Toc129258776" w:history="1">
            <w:r w:rsidR="004E121B" w:rsidRPr="00BE0157">
              <w:rPr>
                <w:rStyle w:val="Hyperlink"/>
                <w:rFonts w:ascii="Arial" w:hAnsi="Arial" w:cs="Arial"/>
                <w:noProof/>
                <w:sz w:val="24"/>
                <w:szCs w:val="24"/>
              </w:rPr>
              <w:t>Customer Loyalty</w:t>
            </w:r>
            <w:r w:rsidR="004E121B" w:rsidRPr="00BE0157">
              <w:rPr>
                <w:rFonts w:ascii="Arial" w:hAnsi="Arial" w:cs="Arial"/>
                <w:noProof/>
                <w:webHidden/>
                <w:sz w:val="24"/>
                <w:szCs w:val="24"/>
              </w:rPr>
              <w:tab/>
            </w:r>
            <w:r w:rsidR="004E121B" w:rsidRPr="00BE0157">
              <w:rPr>
                <w:rFonts w:ascii="Arial" w:hAnsi="Arial" w:cs="Arial"/>
                <w:noProof/>
                <w:webHidden/>
                <w:sz w:val="24"/>
                <w:szCs w:val="24"/>
              </w:rPr>
              <w:fldChar w:fldCharType="begin"/>
            </w:r>
            <w:r w:rsidR="004E121B" w:rsidRPr="00BE0157">
              <w:rPr>
                <w:rFonts w:ascii="Arial" w:hAnsi="Arial" w:cs="Arial"/>
                <w:noProof/>
                <w:webHidden/>
                <w:sz w:val="24"/>
                <w:szCs w:val="24"/>
              </w:rPr>
              <w:instrText xml:space="preserve"> PAGEREF _Toc129258776 \h </w:instrText>
            </w:r>
            <w:r w:rsidR="004E121B" w:rsidRPr="00BE0157">
              <w:rPr>
                <w:rFonts w:ascii="Arial" w:hAnsi="Arial" w:cs="Arial"/>
                <w:noProof/>
                <w:webHidden/>
                <w:sz w:val="24"/>
                <w:szCs w:val="24"/>
              </w:rPr>
            </w:r>
            <w:r w:rsidR="004E121B" w:rsidRPr="00BE0157">
              <w:rPr>
                <w:rFonts w:ascii="Arial" w:hAnsi="Arial" w:cs="Arial"/>
                <w:noProof/>
                <w:webHidden/>
                <w:sz w:val="24"/>
                <w:szCs w:val="24"/>
              </w:rPr>
              <w:fldChar w:fldCharType="separate"/>
            </w:r>
            <w:r w:rsidR="004E121B" w:rsidRPr="00BE0157">
              <w:rPr>
                <w:rFonts w:ascii="Arial" w:hAnsi="Arial" w:cs="Arial"/>
                <w:noProof/>
                <w:webHidden/>
                <w:sz w:val="24"/>
                <w:szCs w:val="24"/>
              </w:rPr>
              <w:t>8</w:t>
            </w:r>
            <w:r w:rsidR="004E121B" w:rsidRPr="00BE0157">
              <w:rPr>
                <w:rFonts w:ascii="Arial" w:hAnsi="Arial" w:cs="Arial"/>
                <w:noProof/>
                <w:webHidden/>
                <w:sz w:val="24"/>
                <w:szCs w:val="24"/>
              </w:rPr>
              <w:fldChar w:fldCharType="end"/>
            </w:r>
          </w:hyperlink>
        </w:p>
        <w:p w14:paraId="6BB13019" w14:textId="3AA1AA85" w:rsidR="004E121B" w:rsidRPr="00BE0157" w:rsidRDefault="00000000" w:rsidP="004C1988">
          <w:pPr>
            <w:pStyle w:val="TOC1"/>
            <w:rPr>
              <w:rFonts w:eastAsiaTheme="minorEastAsia"/>
              <w:lang w:eastAsia="en-GB"/>
            </w:rPr>
          </w:pPr>
          <w:hyperlink w:anchor="_Toc129258777" w:history="1">
            <w:r w:rsidR="004E121B" w:rsidRPr="00BE0157">
              <w:rPr>
                <w:rStyle w:val="Hyperlink"/>
              </w:rPr>
              <w:t>Conclusion</w:t>
            </w:r>
            <w:r w:rsidR="004E121B" w:rsidRPr="00BE0157">
              <w:rPr>
                <w:webHidden/>
              </w:rPr>
              <w:tab/>
            </w:r>
            <w:r w:rsidR="004E121B" w:rsidRPr="00BE0157">
              <w:rPr>
                <w:webHidden/>
              </w:rPr>
              <w:fldChar w:fldCharType="begin"/>
            </w:r>
            <w:r w:rsidR="004E121B" w:rsidRPr="00BE0157">
              <w:rPr>
                <w:webHidden/>
              </w:rPr>
              <w:instrText xml:space="preserve"> PAGEREF _Toc129258777 \h </w:instrText>
            </w:r>
            <w:r w:rsidR="004E121B" w:rsidRPr="00BE0157">
              <w:rPr>
                <w:webHidden/>
              </w:rPr>
            </w:r>
            <w:r w:rsidR="004E121B" w:rsidRPr="00BE0157">
              <w:rPr>
                <w:webHidden/>
              </w:rPr>
              <w:fldChar w:fldCharType="separate"/>
            </w:r>
            <w:r w:rsidR="004E121B" w:rsidRPr="00BE0157">
              <w:rPr>
                <w:webHidden/>
              </w:rPr>
              <w:t>10</w:t>
            </w:r>
            <w:r w:rsidR="004E121B" w:rsidRPr="00BE0157">
              <w:rPr>
                <w:webHidden/>
              </w:rPr>
              <w:fldChar w:fldCharType="end"/>
            </w:r>
          </w:hyperlink>
        </w:p>
        <w:p w14:paraId="078F0F5E" w14:textId="21C6F134" w:rsidR="004E121B" w:rsidRPr="00BE0157" w:rsidRDefault="00000000" w:rsidP="004C1988">
          <w:pPr>
            <w:pStyle w:val="TOC1"/>
            <w:rPr>
              <w:rFonts w:eastAsiaTheme="minorEastAsia"/>
              <w:lang w:eastAsia="en-GB"/>
            </w:rPr>
          </w:pPr>
          <w:hyperlink w:anchor="_Toc129258778" w:history="1">
            <w:r w:rsidR="004E121B" w:rsidRPr="00BE0157">
              <w:rPr>
                <w:rStyle w:val="Hyperlink"/>
              </w:rPr>
              <w:t>Recommendations</w:t>
            </w:r>
            <w:r w:rsidR="004E121B" w:rsidRPr="00BE0157">
              <w:rPr>
                <w:webHidden/>
              </w:rPr>
              <w:tab/>
            </w:r>
            <w:r w:rsidR="004E121B" w:rsidRPr="00BE0157">
              <w:rPr>
                <w:webHidden/>
              </w:rPr>
              <w:fldChar w:fldCharType="begin"/>
            </w:r>
            <w:r w:rsidR="004E121B" w:rsidRPr="00BE0157">
              <w:rPr>
                <w:webHidden/>
              </w:rPr>
              <w:instrText xml:space="preserve"> PAGEREF _Toc129258778 \h </w:instrText>
            </w:r>
            <w:r w:rsidR="004E121B" w:rsidRPr="00BE0157">
              <w:rPr>
                <w:webHidden/>
              </w:rPr>
            </w:r>
            <w:r w:rsidR="004E121B" w:rsidRPr="00BE0157">
              <w:rPr>
                <w:webHidden/>
              </w:rPr>
              <w:fldChar w:fldCharType="separate"/>
            </w:r>
            <w:r w:rsidR="004E121B" w:rsidRPr="00BE0157">
              <w:rPr>
                <w:webHidden/>
              </w:rPr>
              <w:t>11</w:t>
            </w:r>
            <w:r w:rsidR="004E121B" w:rsidRPr="00BE0157">
              <w:rPr>
                <w:webHidden/>
              </w:rPr>
              <w:fldChar w:fldCharType="end"/>
            </w:r>
          </w:hyperlink>
        </w:p>
        <w:p w14:paraId="164D4C5D" w14:textId="6CD2793E" w:rsidR="004E121B" w:rsidRPr="00BE0157" w:rsidRDefault="00000000" w:rsidP="004C1988">
          <w:pPr>
            <w:pStyle w:val="TOC1"/>
            <w:rPr>
              <w:rFonts w:eastAsiaTheme="minorEastAsia"/>
              <w:lang w:eastAsia="en-GB"/>
            </w:rPr>
          </w:pPr>
          <w:hyperlink w:anchor="_Toc129258779" w:history="1">
            <w:r w:rsidR="004E121B" w:rsidRPr="00BE0157">
              <w:rPr>
                <w:rStyle w:val="Hyperlink"/>
              </w:rPr>
              <w:t>Reference</w:t>
            </w:r>
            <w:r w:rsidR="004E121B" w:rsidRPr="00BE0157">
              <w:rPr>
                <w:webHidden/>
              </w:rPr>
              <w:tab/>
            </w:r>
            <w:r w:rsidR="004E121B" w:rsidRPr="00BE0157">
              <w:rPr>
                <w:webHidden/>
              </w:rPr>
              <w:fldChar w:fldCharType="begin"/>
            </w:r>
            <w:r w:rsidR="004E121B" w:rsidRPr="00BE0157">
              <w:rPr>
                <w:webHidden/>
              </w:rPr>
              <w:instrText xml:space="preserve"> PAGEREF _Toc129258779 \h </w:instrText>
            </w:r>
            <w:r w:rsidR="004E121B" w:rsidRPr="00BE0157">
              <w:rPr>
                <w:webHidden/>
              </w:rPr>
            </w:r>
            <w:r w:rsidR="004E121B" w:rsidRPr="00BE0157">
              <w:rPr>
                <w:webHidden/>
              </w:rPr>
              <w:fldChar w:fldCharType="separate"/>
            </w:r>
            <w:r w:rsidR="004E121B" w:rsidRPr="00BE0157">
              <w:rPr>
                <w:webHidden/>
              </w:rPr>
              <w:t>12</w:t>
            </w:r>
            <w:r w:rsidR="004E121B" w:rsidRPr="00BE0157">
              <w:rPr>
                <w:webHidden/>
              </w:rPr>
              <w:fldChar w:fldCharType="end"/>
            </w:r>
          </w:hyperlink>
        </w:p>
        <w:p w14:paraId="524E3DF3" w14:textId="2E773CA4" w:rsidR="006A1D73" w:rsidRDefault="006A1D73" w:rsidP="00B714F4">
          <w:pPr>
            <w:spacing w:line="360" w:lineRule="auto"/>
            <w:jc w:val="both"/>
          </w:pPr>
          <w:r w:rsidRPr="00BE0157">
            <w:rPr>
              <w:rFonts w:ascii="Arial" w:hAnsi="Arial" w:cs="Arial"/>
              <w:b/>
              <w:bCs/>
              <w:noProof/>
              <w:sz w:val="24"/>
              <w:szCs w:val="24"/>
            </w:rPr>
            <w:fldChar w:fldCharType="end"/>
          </w:r>
        </w:p>
      </w:sdtContent>
    </w:sdt>
    <w:p w14:paraId="35AE6AC3" w14:textId="77777777" w:rsidR="00C61C23" w:rsidRDefault="00C61C23" w:rsidP="001B2E2A">
      <w:pPr>
        <w:pStyle w:val="Heading1"/>
      </w:pPr>
    </w:p>
    <w:p w14:paraId="7F42895C" w14:textId="77777777" w:rsidR="00C61C23" w:rsidRDefault="00C61C23" w:rsidP="001B2E2A">
      <w:pPr>
        <w:pStyle w:val="Heading1"/>
      </w:pPr>
    </w:p>
    <w:p w14:paraId="369C9C69" w14:textId="77777777" w:rsidR="00C61C23" w:rsidRDefault="00C61C23" w:rsidP="001B2E2A">
      <w:pPr>
        <w:pStyle w:val="Heading1"/>
      </w:pPr>
    </w:p>
    <w:p w14:paraId="31294A14" w14:textId="77777777" w:rsidR="00C61C23" w:rsidRDefault="00C61C23" w:rsidP="001B2E2A">
      <w:pPr>
        <w:pStyle w:val="Heading1"/>
      </w:pPr>
    </w:p>
    <w:p w14:paraId="180BA441" w14:textId="77777777" w:rsidR="00C61C23" w:rsidRDefault="00C61C23" w:rsidP="001B2E2A">
      <w:pPr>
        <w:pStyle w:val="Heading1"/>
      </w:pPr>
    </w:p>
    <w:p w14:paraId="11A913EE" w14:textId="77777777" w:rsidR="00C61C23" w:rsidRDefault="00C61C23" w:rsidP="001B2E2A">
      <w:pPr>
        <w:pStyle w:val="Heading1"/>
      </w:pPr>
    </w:p>
    <w:p w14:paraId="1E6E3B6C" w14:textId="77777777" w:rsidR="00C61C23" w:rsidRDefault="00C61C23" w:rsidP="001B2E2A">
      <w:pPr>
        <w:pStyle w:val="Heading1"/>
      </w:pPr>
    </w:p>
    <w:p w14:paraId="05EA6D4A" w14:textId="77777777" w:rsidR="00C61C23" w:rsidRDefault="00C61C23" w:rsidP="001B2E2A">
      <w:pPr>
        <w:pStyle w:val="Heading1"/>
      </w:pPr>
    </w:p>
    <w:p w14:paraId="0D6F5533" w14:textId="77777777" w:rsidR="00C61C23" w:rsidRPr="00960573" w:rsidRDefault="00C61C23">
      <w:pPr>
        <w:rPr>
          <w:rFonts w:ascii="Arial" w:hAnsi="Arial" w:cs="Arial"/>
          <w:sz w:val="24"/>
          <w:szCs w:val="24"/>
        </w:rPr>
      </w:pPr>
    </w:p>
    <w:p w14:paraId="03244A8A" w14:textId="77777777" w:rsidR="00C61C23" w:rsidRDefault="00C61C23" w:rsidP="00B714F4">
      <w:pPr>
        <w:spacing w:line="360" w:lineRule="auto"/>
        <w:jc w:val="both"/>
        <w:rPr>
          <w:rFonts w:ascii="Arial" w:hAnsi="Arial" w:cs="Arial"/>
          <w:sz w:val="24"/>
          <w:szCs w:val="24"/>
        </w:rPr>
      </w:pPr>
    </w:p>
    <w:p w14:paraId="0EED9429" w14:textId="6E7EC55E" w:rsidR="00C61C23" w:rsidRDefault="00C61C23" w:rsidP="007962AA">
      <w:pPr>
        <w:spacing w:line="360" w:lineRule="auto"/>
        <w:jc w:val="both"/>
        <w:rPr>
          <w:rFonts w:ascii="Arial" w:hAnsi="Arial" w:cs="Arial"/>
          <w:sz w:val="24"/>
          <w:szCs w:val="24"/>
        </w:rPr>
      </w:pPr>
    </w:p>
    <w:p w14:paraId="1066A57B" w14:textId="4CE71CC0" w:rsidR="00FC58A5" w:rsidRDefault="00FC58A5" w:rsidP="007962AA">
      <w:pPr>
        <w:spacing w:line="360" w:lineRule="auto"/>
        <w:jc w:val="both"/>
        <w:rPr>
          <w:rFonts w:ascii="Arial" w:hAnsi="Arial" w:cs="Arial"/>
          <w:sz w:val="24"/>
          <w:szCs w:val="24"/>
        </w:rPr>
      </w:pPr>
    </w:p>
    <w:p w14:paraId="5946CD03" w14:textId="77777777" w:rsidR="00FC58A5" w:rsidRDefault="00FC58A5" w:rsidP="007962AA">
      <w:pPr>
        <w:spacing w:line="360" w:lineRule="auto"/>
        <w:jc w:val="both"/>
        <w:rPr>
          <w:rFonts w:ascii="Arial" w:hAnsi="Arial" w:cs="Arial"/>
          <w:sz w:val="24"/>
          <w:szCs w:val="24"/>
        </w:rPr>
      </w:pPr>
    </w:p>
    <w:p w14:paraId="23553FB8" w14:textId="77777777" w:rsidR="00C61C23" w:rsidRDefault="00C61C23" w:rsidP="00E55BF8">
      <w:pPr>
        <w:spacing w:line="360" w:lineRule="auto"/>
        <w:jc w:val="both"/>
        <w:rPr>
          <w:rFonts w:ascii="Arial" w:hAnsi="Arial" w:cs="Arial"/>
          <w:sz w:val="24"/>
          <w:szCs w:val="24"/>
        </w:rPr>
      </w:pPr>
    </w:p>
    <w:p w14:paraId="187A384F" w14:textId="7E68EA48" w:rsidR="00C61C23" w:rsidRDefault="00C61C23" w:rsidP="00B714F4">
      <w:pPr>
        <w:pStyle w:val="Heading1"/>
        <w:spacing w:line="360" w:lineRule="auto"/>
        <w:jc w:val="both"/>
        <w:rPr>
          <w:rFonts w:ascii="Arial" w:hAnsi="Arial" w:cs="Arial"/>
          <w:sz w:val="24"/>
          <w:szCs w:val="24"/>
        </w:rPr>
      </w:pPr>
      <w:bookmarkStart w:id="0" w:name="_Toc129258772"/>
      <w:r w:rsidRPr="00B714F4">
        <w:rPr>
          <w:rFonts w:ascii="Arial" w:hAnsi="Arial" w:cs="Arial"/>
          <w:sz w:val="24"/>
          <w:szCs w:val="24"/>
        </w:rPr>
        <w:lastRenderedPageBreak/>
        <w:t>Introduction</w:t>
      </w:r>
      <w:bookmarkEnd w:id="0"/>
    </w:p>
    <w:p w14:paraId="19F0CBE9" w14:textId="77777777" w:rsidR="00747E35" w:rsidRPr="00747E35" w:rsidRDefault="00747E35" w:rsidP="00747E35"/>
    <w:p w14:paraId="23CEE699" w14:textId="77777777" w:rsidR="00C61C23" w:rsidRPr="00B714F4" w:rsidRDefault="00C61C23" w:rsidP="00B714F4">
      <w:pPr>
        <w:spacing w:line="360" w:lineRule="auto"/>
        <w:jc w:val="both"/>
        <w:rPr>
          <w:rFonts w:ascii="Arial" w:hAnsi="Arial" w:cs="Arial"/>
          <w:sz w:val="24"/>
          <w:szCs w:val="24"/>
        </w:rPr>
      </w:pPr>
    </w:p>
    <w:p w14:paraId="53714263"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According to Law Insider (2021), Hotel Standard refers to operational and physical requirements such as personnel, guest facilities, advertising, the quality, condition, and utility of the fixtures. This ensures that the hotel and all its amenities and operations function in a similar way as is usual in the running of an elite hotel.</w:t>
      </w:r>
    </w:p>
    <w:p w14:paraId="3B0CC2C1"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Brand reputation management is described by Forsey (2023) as analysing customer opinions about a brand and taking deliberate measures to improve them. These days, reputation management includes using Google, social media, and reviews. Furthermore, she stated that positive brand reputation encourages customer loyalty, which is a key factor in driving sales revenue and business growth. A negative reputation can affect a brand's revenue and client loyalty.</w:t>
      </w:r>
    </w:p>
    <w:p w14:paraId="73984A70"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The concept of customer loyalty refers to a consumer's tendency to stay loyal to one service firm, despite other companies on the market offering alternative services. (Chen, 2015)</w:t>
      </w:r>
    </w:p>
    <w:p w14:paraId="346CB335"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In the hospi</w:t>
      </w:r>
      <w:r>
        <w:rPr>
          <w:rFonts w:ascii="Arial" w:hAnsi="Arial" w:cs="Arial"/>
          <w:sz w:val="24"/>
          <w:szCs w:val="24"/>
        </w:rPr>
        <w:t xml:space="preserve">tability </w:t>
      </w:r>
      <w:r w:rsidRPr="00B714F4">
        <w:rPr>
          <w:rFonts w:ascii="Arial" w:hAnsi="Arial" w:cs="Arial"/>
          <w:sz w:val="24"/>
          <w:szCs w:val="24"/>
        </w:rPr>
        <w:t>industry and in any successful business, it is important to keep current customers and attract new customers. This is why customer loyalty is crucial. (Cvent, 2021)</w:t>
      </w:r>
    </w:p>
    <w:p w14:paraId="4923D04B" w14:textId="77777777" w:rsidR="00C61C23" w:rsidRPr="00B714F4" w:rsidRDefault="00C61C23" w:rsidP="00B714F4">
      <w:pPr>
        <w:spacing w:line="360" w:lineRule="auto"/>
        <w:jc w:val="both"/>
        <w:rPr>
          <w:rFonts w:ascii="Arial" w:hAnsi="Arial" w:cs="Arial"/>
          <w:sz w:val="24"/>
          <w:szCs w:val="24"/>
        </w:rPr>
      </w:pPr>
    </w:p>
    <w:p w14:paraId="7DFAB77E" w14:textId="77777777" w:rsidR="00C61C23" w:rsidRPr="00B714F4" w:rsidRDefault="00C61C23" w:rsidP="00B714F4">
      <w:pPr>
        <w:spacing w:line="360" w:lineRule="auto"/>
        <w:jc w:val="both"/>
        <w:rPr>
          <w:rFonts w:ascii="Arial" w:hAnsi="Arial" w:cs="Arial"/>
          <w:sz w:val="24"/>
          <w:szCs w:val="24"/>
        </w:rPr>
      </w:pPr>
    </w:p>
    <w:p w14:paraId="165E4C58" w14:textId="77777777" w:rsidR="00C61C23" w:rsidRPr="00B714F4" w:rsidRDefault="00C61C23" w:rsidP="00B714F4">
      <w:pPr>
        <w:spacing w:line="360" w:lineRule="auto"/>
        <w:jc w:val="both"/>
        <w:rPr>
          <w:rFonts w:ascii="Arial" w:hAnsi="Arial" w:cs="Arial"/>
          <w:sz w:val="24"/>
          <w:szCs w:val="24"/>
        </w:rPr>
      </w:pPr>
    </w:p>
    <w:p w14:paraId="3AA39147" w14:textId="77777777" w:rsidR="00C61C23" w:rsidRPr="00B714F4" w:rsidRDefault="00C61C23" w:rsidP="00B714F4">
      <w:pPr>
        <w:spacing w:line="360" w:lineRule="auto"/>
        <w:jc w:val="both"/>
        <w:rPr>
          <w:rFonts w:ascii="Arial" w:hAnsi="Arial" w:cs="Arial"/>
          <w:sz w:val="24"/>
          <w:szCs w:val="24"/>
        </w:rPr>
      </w:pPr>
    </w:p>
    <w:p w14:paraId="30092B4F" w14:textId="77777777" w:rsidR="00C61C23" w:rsidRDefault="00C61C23" w:rsidP="00B714F4">
      <w:pPr>
        <w:spacing w:line="360" w:lineRule="auto"/>
        <w:jc w:val="both"/>
        <w:rPr>
          <w:rFonts w:ascii="Arial" w:hAnsi="Arial" w:cs="Arial"/>
          <w:sz w:val="24"/>
          <w:szCs w:val="24"/>
        </w:rPr>
      </w:pPr>
    </w:p>
    <w:p w14:paraId="6ACF395B" w14:textId="77777777" w:rsidR="00C61C23" w:rsidRDefault="00C61C23" w:rsidP="00B714F4">
      <w:pPr>
        <w:spacing w:line="360" w:lineRule="auto"/>
        <w:jc w:val="both"/>
        <w:rPr>
          <w:rFonts w:ascii="Arial" w:hAnsi="Arial" w:cs="Arial"/>
          <w:sz w:val="24"/>
          <w:szCs w:val="24"/>
        </w:rPr>
      </w:pPr>
    </w:p>
    <w:p w14:paraId="2AD85916" w14:textId="77777777" w:rsidR="00C61C23" w:rsidRDefault="00C61C23" w:rsidP="00B714F4">
      <w:pPr>
        <w:spacing w:line="360" w:lineRule="auto"/>
        <w:jc w:val="both"/>
        <w:rPr>
          <w:rFonts w:ascii="Arial" w:hAnsi="Arial" w:cs="Arial"/>
          <w:sz w:val="24"/>
          <w:szCs w:val="24"/>
        </w:rPr>
      </w:pPr>
    </w:p>
    <w:p w14:paraId="48DE72BD" w14:textId="77777777" w:rsidR="00C61C23" w:rsidRPr="00B714F4" w:rsidRDefault="00C61C23" w:rsidP="00B714F4">
      <w:pPr>
        <w:spacing w:line="360" w:lineRule="auto"/>
        <w:jc w:val="both"/>
        <w:rPr>
          <w:rFonts w:ascii="Arial" w:hAnsi="Arial" w:cs="Arial"/>
          <w:sz w:val="24"/>
          <w:szCs w:val="24"/>
        </w:rPr>
      </w:pPr>
    </w:p>
    <w:p w14:paraId="18E49D05" w14:textId="77777777" w:rsidR="00C61C23" w:rsidRPr="00B714F4" w:rsidRDefault="00C61C23" w:rsidP="00B714F4">
      <w:pPr>
        <w:spacing w:line="360" w:lineRule="auto"/>
        <w:jc w:val="both"/>
        <w:rPr>
          <w:rFonts w:ascii="Arial" w:hAnsi="Arial" w:cs="Arial"/>
          <w:sz w:val="24"/>
          <w:szCs w:val="24"/>
        </w:rPr>
      </w:pPr>
    </w:p>
    <w:p w14:paraId="156892EC" w14:textId="77777777" w:rsidR="00C61C23" w:rsidRPr="00B714F4" w:rsidRDefault="00C61C23" w:rsidP="00B714F4">
      <w:pPr>
        <w:pStyle w:val="Heading1"/>
        <w:spacing w:line="360" w:lineRule="auto"/>
        <w:jc w:val="both"/>
        <w:rPr>
          <w:rFonts w:ascii="Arial" w:hAnsi="Arial" w:cs="Arial"/>
          <w:sz w:val="24"/>
          <w:szCs w:val="24"/>
        </w:rPr>
      </w:pPr>
      <w:bookmarkStart w:id="1" w:name="_Toc129258773"/>
      <w:r w:rsidRPr="00B714F4">
        <w:rPr>
          <w:rFonts w:ascii="Arial" w:hAnsi="Arial" w:cs="Arial"/>
          <w:sz w:val="24"/>
          <w:szCs w:val="24"/>
        </w:rPr>
        <w:lastRenderedPageBreak/>
        <w:t>Main Findings</w:t>
      </w:r>
      <w:bookmarkEnd w:id="1"/>
    </w:p>
    <w:p w14:paraId="67D933DC" w14:textId="77777777" w:rsidR="00C61C23" w:rsidRPr="00B714F4" w:rsidRDefault="00C61C23" w:rsidP="00B714F4">
      <w:pPr>
        <w:spacing w:line="360" w:lineRule="auto"/>
        <w:jc w:val="both"/>
        <w:rPr>
          <w:rFonts w:ascii="Arial" w:hAnsi="Arial" w:cs="Arial"/>
          <w:sz w:val="24"/>
          <w:szCs w:val="24"/>
        </w:rPr>
      </w:pPr>
    </w:p>
    <w:p w14:paraId="12A76DBE" w14:textId="77777777" w:rsidR="00C61C23" w:rsidRPr="00B714F4" w:rsidRDefault="00C61C23" w:rsidP="00B714F4">
      <w:pPr>
        <w:pStyle w:val="Heading2"/>
        <w:spacing w:line="360" w:lineRule="auto"/>
        <w:jc w:val="both"/>
        <w:rPr>
          <w:rFonts w:ascii="Arial" w:hAnsi="Arial" w:cs="Arial"/>
          <w:sz w:val="24"/>
          <w:szCs w:val="24"/>
        </w:rPr>
      </w:pPr>
      <w:bookmarkStart w:id="2" w:name="_Toc129258774"/>
      <w:r w:rsidRPr="00B714F4">
        <w:rPr>
          <w:rFonts w:ascii="Arial" w:hAnsi="Arial" w:cs="Arial"/>
          <w:sz w:val="24"/>
          <w:szCs w:val="24"/>
        </w:rPr>
        <w:t>Hotel Standards</w:t>
      </w:r>
      <w:bookmarkEnd w:id="2"/>
    </w:p>
    <w:p w14:paraId="3C29DE4D" w14:textId="77777777" w:rsidR="00C61C23" w:rsidRPr="00B714F4" w:rsidRDefault="00C61C23" w:rsidP="00B714F4">
      <w:pPr>
        <w:spacing w:line="360" w:lineRule="auto"/>
        <w:jc w:val="both"/>
        <w:rPr>
          <w:rFonts w:ascii="Arial" w:hAnsi="Arial" w:cs="Arial"/>
          <w:b/>
          <w:bCs/>
          <w:sz w:val="24"/>
          <w:szCs w:val="24"/>
        </w:rPr>
      </w:pPr>
    </w:p>
    <w:p w14:paraId="58FB082F" w14:textId="709D4540"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 xml:space="preserve">The expression of the brand's voice, messaging, and images all in a coordinated manner is known as brand consistency.  Customers are more likely to make purchases and stay with </w:t>
      </w:r>
      <w:r w:rsidR="001E76FE">
        <w:rPr>
          <w:rFonts w:ascii="Arial" w:hAnsi="Arial" w:cs="Arial"/>
          <w:sz w:val="24"/>
          <w:szCs w:val="24"/>
        </w:rPr>
        <w:t>a</w:t>
      </w:r>
      <w:r w:rsidRPr="00B714F4">
        <w:rPr>
          <w:rFonts w:ascii="Arial" w:hAnsi="Arial" w:cs="Arial"/>
          <w:sz w:val="24"/>
          <w:szCs w:val="24"/>
        </w:rPr>
        <w:t xml:space="preserve"> business over the long run if they are familiar with</w:t>
      </w:r>
      <w:r w:rsidR="001E76FE">
        <w:rPr>
          <w:rFonts w:ascii="Arial" w:hAnsi="Arial" w:cs="Arial"/>
          <w:sz w:val="24"/>
          <w:szCs w:val="24"/>
        </w:rPr>
        <w:t xml:space="preserve"> the </w:t>
      </w:r>
      <w:r w:rsidRPr="00B714F4">
        <w:rPr>
          <w:rFonts w:ascii="Arial" w:hAnsi="Arial" w:cs="Arial"/>
          <w:sz w:val="24"/>
          <w:szCs w:val="24"/>
        </w:rPr>
        <w:t>brand</w:t>
      </w:r>
      <w:r w:rsidR="00A35870">
        <w:rPr>
          <w:rFonts w:ascii="Arial" w:hAnsi="Arial" w:cs="Arial"/>
          <w:sz w:val="24"/>
          <w:szCs w:val="24"/>
        </w:rPr>
        <w:t>.</w:t>
      </w:r>
      <w:r w:rsidRPr="00B714F4">
        <w:rPr>
          <w:rFonts w:ascii="Arial" w:hAnsi="Arial" w:cs="Arial"/>
          <w:sz w:val="24"/>
          <w:szCs w:val="24"/>
        </w:rPr>
        <w:t xml:space="preserve"> (Mailchimp, 2022)</w:t>
      </w:r>
      <w:r w:rsidR="00A35870">
        <w:rPr>
          <w:rFonts w:ascii="Arial" w:hAnsi="Arial" w:cs="Arial"/>
          <w:sz w:val="24"/>
          <w:szCs w:val="24"/>
        </w:rPr>
        <w:t xml:space="preserve"> </w:t>
      </w:r>
      <w:r w:rsidR="00170152">
        <w:rPr>
          <w:rFonts w:ascii="Arial" w:hAnsi="Arial" w:cs="Arial"/>
          <w:sz w:val="24"/>
          <w:szCs w:val="24"/>
        </w:rPr>
        <w:t xml:space="preserve">furthermore </w:t>
      </w:r>
      <w:r w:rsidRPr="00B714F4">
        <w:rPr>
          <w:rFonts w:ascii="Arial" w:hAnsi="Arial" w:cs="Arial"/>
          <w:sz w:val="24"/>
          <w:szCs w:val="24"/>
        </w:rPr>
        <w:t xml:space="preserve">Schonrock (2022) stated that delivering a consistent brand over time is what brand consistency is all about. It is the culture and the ideals the company promotes. Consistency in branding promotes client loyalty a strong perception of the brand and provides the brand with a higher chance of engaging with a target audience. </w:t>
      </w:r>
    </w:p>
    <w:p w14:paraId="3175CA38"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A consistent brand makes it easier for a business to attract clients and turn them into loyal ones, which helps hotels stand out from the competition. That is why in achieving brand consistency, a brand relies on trust as its first step. Trust is, in fact, the most important component in customers' purchasing decisions. According to Salsify (2022), a poll found that 46% of customers believe they are willing to pay extra for products from companies they can trust. Secondly customers expect brands to be honest. Stackla (2021) stated that, 88% of customers feel that authenticity plays a big part in choosing the companies they enjoy and support. Thirdly when it comes to marketing, colours are important. Chinery (2019) stated that using a distinctive colour may boost brand recognition by 80%</w:t>
      </w:r>
      <w:bookmarkStart w:id="3" w:name="_Hlk128445195"/>
      <w:r w:rsidRPr="00B714F4">
        <w:rPr>
          <w:rFonts w:ascii="Arial" w:hAnsi="Arial" w:cs="Arial"/>
          <w:sz w:val="24"/>
          <w:szCs w:val="24"/>
        </w:rPr>
        <w:t xml:space="preserve">. </w:t>
      </w:r>
      <w:bookmarkEnd w:id="3"/>
      <w:r w:rsidRPr="00B714F4">
        <w:rPr>
          <w:rFonts w:ascii="Arial" w:hAnsi="Arial" w:cs="Arial"/>
          <w:sz w:val="24"/>
          <w:szCs w:val="24"/>
        </w:rPr>
        <w:t>Also, a brand depends on first impressions. For consumers to form an impression about a website, it takes around 50 milliseconds (Chamat, 2019). Consumers like businesses that maintain a consistent brand. In fact, maintaining a brand's image has been shown to increase sales by 33% (Lucidpress, 2021).</w:t>
      </w:r>
    </w:p>
    <w:p w14:paraId="0EDB8357" w14:textId="77777777" w:rsidR="00C61C23" w:rsidRPr="00B714F4" w:rsidRDefault="00C61C23" w:rsidP="00B714F4">
      <w:pPr>
        <w:spacing w:line="360" w:lineRule="auto"/>
        <w:jc w:val="both"/>
        <w:rPr>
          <w:rFonts w:ascii="Arial" w:hAnsi="Arial" w:cs="Arial"/>
          <w:sz w:val="24"/>
          <w:szCs w:val="24"/>
        </w:rPr>
      </w:pPr>
    </w:p>
    <w:p w14:paraId="164A4E8A"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Depending on the hotel type (chain hotels, motels, resorts, boutique hotels) and its classification stars, (1 star, 5 stars), hotel standards will vary depending on what a hotel is trying to accomplish and its unique selling point. (Laccale, 2022)</w:t>
      </w:r>
    </w:p>
    <w:p w14:paraId="3BB3C4DF"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lastRenderedPageBreak/>
        <w:t>As AAA ratings for luxury properties are used in the United States, AA ratings are used in the UK to rate hotels from 1 to 5 stars. (AA, 2023) 1 star represents the necessities. Despite its simplicity, Comfort Inn is a two-star hotel. Hampton Inn and Hyatt Palace are larger hotel chains with three stars. Hotels such as Hilton and Marriot offer four stars and a lot of amenities. One of the most luxurious hotels in the world is the Burj AL Arab Jumeriah. Hotel rankings are a recognized sign of a hotel's excellence, cleanliness, and standards. One-star hotels offer a basic experience, while five-star hotels provide an exceptionally luxurious stay. The more stars a hotel has, the more amenities you can expect from it.</w:t>
      </w:r>
    </w:p>
    <w:p w14:paraId="7A947673" w14:textId="77777777" w:rsidR="00C61C23" w:rsidRPr="00B714F4" w:rsidRDefault="00C61C23" w:rsidP="00B714F4">
      <w:pPr>
        <w:spacing w:line="360" w:lineRule="auto"/>
        <w:jc w:val="both"/>
        <w:rPr>
          <w:rFonts w:ascii="Arial" w:hAnsi="Arial" w:cs="Arial"/>
          <w:sz w:val="24"/>
          <w:szCs w:val="24"/>
        </w:rPr>
      </w:pPr>
    </w:p>
    <w:p w14:paraId="2C911902" w14:textId="722A4B19"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 xml:space="preserve">Different brands have different standards, such as: Ritz-Carlton properties require valets, expedited check-in, fine dining restaurants, and luxurious amenities (The Ritz Carlton, 2023). On the other hand, Marriott hotels require staff members, a standard check-in process, casual restaurants, and well-equipped rooms. (Panda,2023). </w:t>
      </w:r>
    </w:p>
    <w:p w14:paraId="557925AF" w14:textId="77777777" w:rsidR="00C61C23" w:rsidRPr="00B714F4" w:rsidRDefault="00C61C23" w:rsidP="00B714F4">
      <w:pPr>
        <w:spacing w:line="360" w:lineRule="auto"/>
        <w:jc w:val="both"/>
        <w:rPr>
          <w:rFonts w:ascii="Arial" w:hAnsi="Arial" w:cs="Arial"/>
          <w:sz w:val="24"/>
          <w:szCs w:val="24"/>
        </w:rPr>
      </w:pPr>
    </w:p>
    <w:p w14:paraId="23A7A11D" w14:textId="77777777" w:rsidR="00C61C23" w:rsidRPr="00B714F4" w:rsidRDefault="00C61C23" w:rsidP="00B714F4">
      <w:pPr>
        <w:spacing w:line="360" w:lineRule="auto"/>
        <w:jc w:val="both"/>
        <w:rPr>
          <w:rFonts w:ascii="Arial" w:hAnsi="Arial" w:cs="Arial"/>
          <w:sz w:val="24"/>
          <w:szCs w:val="24"/>
        </w:rPr>
      </w:pPr>
    </w:p>
    <w:p w14:paraId="70DC96A5" w14:textId="77777777" w:rsidR="00C61C23" w:rsidRPr="00B714F4" w:rsidRDefault="00C61C23" w:rsidP="00B714F4">
      <w:pPr>
        <w:spacing w:line="360" w:lineRule="auto"/>
        <w:jc w:val="both"/>
        <w:rPr>
          <w:rFonts w:ascii="Arial" w:hAnsi="Arial" w:cs="Arial"/>
          <w:sz w:val="24"/>
          <w:szCs w:val="24"/>
        </w:rPr>
      </w:pPr>
    </w:p>
    <w:p w14:paraId="598C3239" w14:textId="77777777" w:rsidR="00C61C23" w:rsidRPr="00B714F4" w:rsidRDefault="00C61C23" w:rsidP="00B714F4">
      <w:pPr>
        <w:spacing w:line="360" w:lineRule="auto"/>
        <w:jc w:val="both"/>
        <w:rPr>
          <w:rFonts w:ascii="Arial" w:hAnsi="Arial" w:cs="Arial"/>
          <w:sz w:val="24"/>
          <w:szCs w:val="24"/>
        </w:rPr>
      </w:pPr>
    </w:p>
    <w:p w14:paraId="726F9F54" w14:textId="77777777" w:rsidR="00C61C23" w:rsidRPr="00B714F4" w:rsidRDefault="00C61C23" w:rsidP="00B714F4">
      <w:pPr>
        <w:spacing w:line="360" w:lineRule="auto"/>
        <w:jc w:val="both"/>
        <w:rPr>
          <w:rFonts w:ascii="Arial" w:hAnsi="Arial" w:cs="Arial"/>
          <w:sz w:val="24"/>
          <w:szCs w:val="24"/>
        </w:rPr>
      </w:pPr>
    </w:p>
    <w:p w14:paraId="3F404590" w14:textId="77777777" w:rsidR="00C61C23" w:rsidRPr="00B714F4" w:rsidRDefault="00C61C23" w:rsidP="00B714F4">
      <w:pPr>
        <w:spacing w:line="360" w:lineRule="auto"/>
        <w:jc w:val="both"/>
        <w:rPr>
          <w:rFonts w:ascii="Arial" w:hAnsi="Arial" w:cs="Arial"/>
          <w:sz w:val="24"/>
          <w:szCs w:val="24"/>
        </w:rPr>
      </w:pPr>
    </w:p>
    <w:p w14:paraId="1FB97C75" w14:textId="77777777" w:rsidR="00C61C23" w:rsidRPr="00B714F4" w:rsidRDefault="00C61C23" w:rsidP="00B714F4">
      <w:pPr>
        <w:spacing w:line="360" w:lineRule="auto"/>
        <w:jc w:val="both"/>
        <w:rPr>
          <w:rFonts w:ascii="Arial" w:hAnsi="Arial" w:cs="Arial"/>
          <w:sz w:val="24"/>
          <w:szCs w:val="24"/>
        </w:rPr>
      </w:pPr>
    </w:p>
    <w:p w14:paraId="29E8517F" w14:textId="77777777" w:rsidR="00C61C23" w:rsidRPr="00B714F4" w:rsidRDefault="00C61C23" w:rsidP="00B714F4">
      <w:pPr>
        <w:spacing w:line="360" w:lineRule="auto"/>
        <w:jc w:val="both"/>
        <w:rPr>
          <w:rFonts w:ascii="Arial" w:hAnsi="Arial" w:cs="Arial"/>
          <w:sz w:val="24"/>
          <w:szCs w:val="24"/>
        </w:rPr>
      </w:pPr>
    </w:p>
    <w:p w14:paraId="508B496E" w14:textId="77777777" w:rsidR="00C61C23" w:rsidRDefault="00C61C23" w:rsidP="00B714F4">
      <w:pPr>
        <w:spacing w:line="360" w:lineRule="auto"/>
        <w:jc w:val="both"/>
        <w:rPr>
          <w:rFonts w:ascii="Arial" w:hAnsi="Arial" w:cs="Arial"/>
          <w:sz w:val="24"/>
          <w:szCs w:val="24"/>
        </w:rPr>
      </w:pPr>
    </w:p>
    <w:p w14:paraId="0A8CE811" w14:textId="5B8FE029" w:rsidR="00C61C23" w:rsidRDefault="00C61C23" w:rsidP="00B714F4">
      <w:pPr>
        <w:spacing w:line="360" w:lineRule="auto"/>
        <w:jc w:val="both"/>
        <w:rPr>
          <w:rFonts w:ascii="Arial" w:hAnsi="Arial" w:cs="Arial"/>
          <w:sz w:val="24"/>
          <w:szCs w:val="24"/>
        </w:rPr>
      </w:pPr>
    </w:p>
    <w:p w14:paraId="39977C42" w14:textId="0386B105" w:rsidR="00464CA1" w:rsidRDefault="00464CA1" w:rsidP="00B714F4">
      <w:pPr>
        <w:spacing w:line="360" w:lineRule="auto"/>
        <w:jc w:val="both"/>
        <w:rPr>
          <w:rFonts w:ascii="Arial" w:hAnsi="Arial" w:cs="Arial"/>
          <w:sz w:val="24"/>
          <w:szCs w:val="24"/>
        </w:rPr>
      </w:pPr>
    </w:p>
    <w:p w14:paraId="6141B367" w14:textId="653BB230" w:rsidR="00464CA1" w:rsidRDefault="00464CA1" w:rsidP="00B714F4">
      <w:pPr>
        <w:spacing w:line="360" w:lineRule="auto"/>
        <w:jc w:val="both"/>
        <w:rPr>
          <w:rFonts w:ascii="Arial" w:hAnsi="Arial" w:cs="Arial"/>
          <w:sz w:val="24"/>
          <w:szCs w:val="24"/>
        </w:rPr>
      </w:pPr>
    </w:p>
    <w:p w14:paraId="3E2FC576" w14:textId="77777777" w:rsidR="00464CA1" w:rsidRPr="00B714F4" w:rsidRDefault="00464CA1" w:rsidP="00B714F4">
      <w:pPr>
        <w:spacing w:line="360" w:lineRule="auto"/>
        <w:jc w:val="both"/>
        <w:rPr>
          <w:rFonts w:ascii="Arial" w:hAnsi="Arial" w:cs="Arial"/>
          <w:sz w:val="24"/>
          <w:szCs w:val="24"/>
        </w:rPr>
      </w:pPr>
    </w:p>
    <w:p w14:paraId="5AAF8541" w14:textId="77777777" w:rsidR="00C61C23" w:rsidRPr="00B714F4" w:rsidRDefault="00C61C23" w:rsidP="00B714F4">
      <w:pPr>
        <w:pStyle w:val="Heading2"/>
        <w:spacing w:line="360" w:lineRule="auto"/>
        <w:jc w:val="both"/>
        <w:rPr>
          <w:rFonts w:ascii="Arial" w:hAnsi="Arial" w:cs="Arial"/>
          <w:sz w:val="24"/>
          <w:szCs w:val="24"/>
        </w:rPr>
      </w:pPr>
      <w:bookmarkStart w:id="4" w:name="_Toc129258775"/>
      <w:r w:rsidRPr="00B714F4">
        <w:rPr>
          <w:rFonts w:ascii="Arial" w:hAnsi="Arial" w:cs="Arial"/>
          <w:sz w:val="24"/>
          <w:szCs w:val="24"/>
        </w:rPr>
        <w:lastRenderedPageBreak/>
        <w:t>Reputation Management</w:t>
      </w:r>
      <w:bookmarkEnd w:id="4"/>
    </w:p>
    <w:p w14:paraId="1A97E77B" w14:textId="77777777" w:rsidR="00C61C23" w:rsidRPr="00B714F4" w:rsidRDefault="00C61C23" w:rsidP="00B714F4">
      <w:pPr>
        <w:spacing w:line="360" w:lineRule="auto"/>
        <w:jc w:val="both"/>
        <w:rPr>
          <w:rFonts w:ascii="Arial" w:hAnsi="Arial" w:cs="Arial"/>
          <w:sz w:val="24"/>
          <w:szCs w:val="24"/>
        </w:rPr>
      </w:pPr>
    </w:p>
    <w:p w14:paraId="50981D7E" w14:textId="77777777" w:rsidR="00C61C23" w:rsidRPr="00B714F4" w:rsidRDefault="00C61C23" w:rsidP="00B714F4">
      <w:pPr>
        <w:spacing w:line="360" w:lineRule="auto"/>
        <w:jc w:val="both"/>
        <w:rPr>
          <w:rFonts w:ascii="Arial" w:hAnsi="Arial" w:cs="Arial"/>
          <w:sz w:val="24"/>
          <w:szCs w:val="24"/>
        </w:rPr>
      </w:pPr>
    </w:p>
    <w:p w14:paraId="657B533A" w14:textId="2286FEB6"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In Boley's (2020) opinion, the most effective ways to manage a hotel's reputation are to be engaged on social media, interact with customers right away, site search optimization, collect positive reviews, pay attention to online marketing, and keep away from bad reviews</w:t>
      </w:r>
      <w:r w:rsidR="00B96968">
        <w:rPr>
          <w:rFonts w:ascii="Arial" w:hAnsi="Arial" w:cs="Arial"/>
          <w:sz w:val="24"/>
          <w:szCs w:val="24"/>
        </w:rPr>
        <w:t>.</w:t>
      </w:r>
      <w:r w:rsidR="0062537A">
        <w:rPr>
          <w:rFonts w:ascii="Arial" w:hAnsi="Arial" w:cs="Arial"/>
          <w:sz w:val="24"/>
          <w:szCs w:val="24"/>
        </w:rPr>
        <w:t xml:space="preserve"> </w:t>
      </w:r>
      <w:r w:rsidR="00B96968">
        <w:rPr>
          <w:rFonts w:ascii="Arial" w:hAnsi="Arial" w:cs="Arial"/>
          <w:sz w:val="24"/>
          <w:szCs w:val="24"/>
        </w:rPr>
        <w:t>M</w:t>
      </w:r>
      <w:r w:rsidR="0062537A">
        <w:rPr>
          <w:rFonts w:ascii="Arial" w:hAnsi="Arial" w:cs="Arial"/>
          <w:sz w:val="24"/>
          <w:szCs w:val="24"/>
        </w:rPr>
        <w:t>oreover</w:t>
      </w:r>
      <w:r w:rsidR="00B96968">
        <w:rPr>
          <w:rFonts w:ascii="Arial" w:hAnsi="Arial" w:cs="Arial"/>
          <w:sz w:val="24"/>
          <w:szCs w:val="24"/>
        </w:rPr>
        <w:t>,</w:t>
      </w:r>
      <w:r w:rsidR="0062537A">
        <w:rPr>
          <w:rFonts w:ascii="Arial" w:hAnsi="Arial" w:cs="Arial"/>
          <w:sz w:val="24"/>
          <w:szCs w:val="24"/>
        </w:rPr>
        <w:t xml:space="preserve"> r</w:t>
      </w:r>
      <w:r w:rsidRPr="00B714F4">
        <w:rPr>
          <w:rFonts w:ascii="Arial" w:hAnsi="Arial" w:cs="Arial"/>
          <w:sz w:val="24"/>
          <w:szCs w:val="24"/>
        </w:rPr>
        <w:t>eviews on websites are very important, it is the secret to a hotel's internet reputation and a golden pass to more reservations, happier customers, and higher profits</w:t>
      </w:r>
      <w:r w:rsidR="00A938A6">
        <w:rPr>
          <w:rFonts w:ascii="Arial" w:hAnsi="Arial" w:cs="Arial"/>
          <w:sz w:val="24"/>
          <w:szCs w:val="24"/>
        </w:rPr>
        <w:t>.</w:t>
      </w:r>
      <w:r w:rsidRPr="00B714F4">
        <w:rPr>
          <w:rFonts w:ascii="Arial" w:hAnsi="Arial" w:cs="Arial"/>
          <w:sz w:val="24"/>
          <w:szCs w:val="24"/>
        </w:rPr>
        <w:t>(Tas, 2021)</w:t>
      </w:r>
    </w:p>
    <w:p w14:paraId="4734D1AE"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Anderson (2012) mentions that after research was made, it showed that the quantity of reviews is a crucial benchmark. This is because more favourable reviews are associated with more reservations and the capacity to increase fees.</w:t>
      </w:r>
    </w:p>
    <w:p w14:paraId="505CD27B"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Chen and Tabari (2017) mention that hospitality businesses of all sizes compete fiercely for positive TripAdvisor and other social media site ratings to draw in more customers.</w:t>
      </w:r>
    </w:p>
    <w:p w14:paraId="1403A376"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Many reviews in the hotel sector are posted on websites like TripAdvisor, Google, and Booking. By knowing which platforms, they are on, a business may decide which reviews, whether positive or negative, it needs to monitor, read, and address.</w:t>
      </w:r>
    </w:p>
    <w:p w14:paraId="6AA2931F"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According to a TripAdvisor survey conducted in 2015 it is clear why reviews are so essential and identifies how to effectively grow a company as follows: reviews are important to 96% of people who make hotel reservations, when making a purchasing choice, 79% of people will read six to twelve reviews, hotels with an average star rating of less than three will be excluded in 88% of cases, and 85% believe that a considerate reply to a review will enhance guests' perceptions of the property.</w:t>
      </w:r>
    </w:p>
    <w:p w14:paraId="79F3015F"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Negative online customer reviews of goods or services, according to Van Noort and Willemsen (2012), are likely to be harmful to a business. Moreover, poor reviews lower the hotel's reputation level and reduce consumer demand (Rose &amp; Blodgett, 2016)</w:t>
      </w:r>
    </w:p>
    <w:p w14:paraId="7A88960A" w14:textId="77777777" w:rsidR="00C61C23" w:rsidRPr="00B714F4" w:rsidRDefault="00C61C23" w:rsidP="00B714F4">
      <w:pPr>
        <w:spacing w:line="360" w:lineRule="auto"/>
        <w:jc w:val="both"/>
        <w:rPr>
          <w:rFonts w:ascii="Arial" w:hAnsi="Arial" w:cs="Arial"/>
          <w:sz w:val="24"/>
          <w:szCs w:val="24"/>
        </w:rPr>
      </w:pPr>
    </w:p>
    <w:p w14:paraId="5554B153" w14:textId="77777777" w:rsidR="0010301F" w:rsidRDefault="0010301F" w:rsidP="00B714F4">
      <w:pPr>
        <w:spacing w:line="360" w:lineRule="auto"/>
        <w:jc w:val="both"/>
        <w:rPr>
          <w:rFonts w:ascii="Arial" w:hAnsi="Arial" w:cs="Arial"/>
          <w:sz w:val="24"/>
          <w:szCs w:val="24"/>
        </w:rPr>
      </w:pPr>
    </w:p>
    <w:p w14:paraId="64F0F9A3" w14:textId="7AAE320C"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lastRenderedPageBreak/>
        <w:t>Reviews can have a significant impact on business</w:t>
      </w:r>
      <w:r w:rsidR="000B2021">
        <w:rPr>
          <w:rFonts w:ascii="Arial" w:hAnsi="Arial" w:cs="Arial"/>
          <w:sz w:val="24"/>
          <w:szCs w:val="24"/>
        </w:rPr>
        <w:t>, also f</w:t>
      </w:r>
      <w:r w:rsidR="000B2021" w:rsidRPr="000B2021">
        <w:rPr>
          <w:rFonts w:ascii="Arial" w:hAnsi="Arial" w:cs="Arial"/>
          <w:sz w:val="24"/>
          <w:szCs w:val="24"/>
        </w:rPr>
        <w:t>ake reviews may damage a company's reputation</w:t>
      </w:r>
      <w:r w:rsidR="00B14F30">
        <w:rPr>
          <w:rFonts w:ascii="Arial" w:hAnsi="Arial" w:cs="Arial"/>
          <w:sz w:val="24"/>
          <w:szCs w:val="24"/>
        </w:rPr>
        <w:t xml:space="preserve"> by losing customer trust.</w:t>
      </w:r>
      <w:r w:rsidR="000B2021">
        <w:rPr>
          <w:rFonts w:ascii="Arial" w:hAnsi="Arial" w:cs="Arial"/>
          <w:sz w:val="24"/>
          <w:szCs w:val="24"/>
        </w:rPr>
        <w:t xml:space="preserve"> </w:t>
      </w:r>
      <w:r w:rsidRPr="00B714F4">
        <w:rPr>
          <w:rFonts w:ascii="Arial" w:hAnsi="Arial" w:cs="Arial"/>
          <w:sz w:val="24"/>
          <w:szCs w:val="24"/>
        </w:rPr>
        <w:t xml:space="preserve"> Travelodge is an example of a company that left fake reviews on the hotel's site. According to Lake (2019), participants who had never written a review before made up 48% and 40%, respectively, of the five-star ratings. It was much less for reviews that just had one three-star rating.</w:t>
      </w:r>
    </w:p>
    <w:p w14:paraId="0BA5D3BC"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According to a 2017 survey, 85% of hospitality businesses have seen fake reviews or have been threatened with negative reviews by consumers wanting a refund. (Witts, 2017)</w:t>
      </w:r>
    </w:p>
    <w:p w14:paraId="0A283F52" w14:textId="77777777" w:rsidR="00C61C23" w:rsidRPr="00B714F4" w:rsidRDefault="00C61C23" w:rsidP="00B714F4">
      <w:pPr>
        <w:spacing w:line="360" w:lineRule="auto"/>
        <w:jc w:val="both"/>
        <w:rPr>
          <w:rFonts w:ascii="Arial" w:hAnsi="Arial" w:cs="Arial"/>
          <w:sz w:val="24"/>
          <w:szCs w:val="24"/>
        </w:rPr>
      </w:pPr>
    </w:p>
    <w:p w14:paraId="4511D806" w14:textId="77777777" w:rsidR="00C61C23" w:rsidRPr="00B714F4" w:rsidRDefault="00C61C23" w:rsidP="00B714F4">
      <w:pPr>
        <w:pStyle w:val="Heading2"/>
        <w:spacing w:line="360" w:lineRule="auto"/>
        <w:jc w:val="both"/>
        <w:rPr>
          <w:rFonts w:ascii="Arial" w:hAnsi="Arial" w:cs="Arial"/>
          <w:sz w:val="24"/>
          <w:szCs w:val="24"/>
        </w:rPr>
      </w:pPr>
    </w:p>
    <w:p w14:paraId="5899309A" w14:textId="77777777" w:rsidR="00C61C23" w:rsidRPr="00B714F4" w:rsidRDefault="00C61C23" w:rsidP="00B714F4">
      <w:pPr>
        <w:pStyle w:val="Heading2"/>
        <w:spacing w:line="360" w:lineRule="auto"/>
        <w:jc w:val="both"/>
        <w:rPr>
          <w:rFonts w:ascii="Arial" w:hAnsi="Arial" w:cs="Arial"/>
          <w:sz w:val="24"/>
          <w:szCs w:val="24"/>
        </w:rPr>
      </w:pPr>
    </w:p>
    <w:p w14:paraId="07EA564C" w14:textId="77777777" w:rsidR="00C61C23" w:rsidRPr="00B714F4" w:rsidRDefault="00C61C23" w:rsidP="00B714F4">
      <w:pPr>
        <w:pStyle w:val="Heading2"/>
        <w:spacing w:line="360" w:lineRule="auto"/>
        <w:jc w:val="both"/>
        <w:rPr>
          <w:rFonts w:ascii="Arial" w:hAnsi="Arial" w:cs="Arial"/>
          <w:sz w:val="24"/>
          <w:szCs w:val="24"/>
        </w:rPr>
      </w:pPr>
    </w:p>
    <w:p w14:paraId="43FD46A0" w14:textId="77777777" w:rsidR="00C61C23" w:rsidRPr="00B714F4" w:rsidRDefault="00C61C23" w:rsidP="00B714F4">
      <w:pPr>
        <w:pStyle w:val="Heading2"/>
        <w:spacing w:line="360" w:lineRule="auto"/>
        <w:jc w:val="both"/>
        <w:rPr>
          <w:rFonts w:ascii="Arial" w:hAnsi="Arial" w:cs="Arial"/>
          <w:sz w:val="24"/>
          <w:szCs w:val="24"/>
        </w:rPr>
      </w:pPr>
    </w:p>
    <w:p w14:paraId="668B379F" w14:textId="77777777" w:rsidR="00C61C23" w:rsidRPr="00B714F4" w:rsidRDefault="00C61C23" w:rsidP="00B714F4">
      <w:pPr>
        <w:pStyle w:val="Heading2"/>
        <w:spacing w:line="360" w:lineRule="auto"/>
        <w:jc w:val="both"/>
        <w:rPr>
          <w:rFonts w:ascii="Arial" w:hAnsi="Arial" w:cs="Arial"/>
          <w:sz w:val="24"/>
          <w:szCs w:val="24"/>
        </w:rPr>
      </w:pPr>
    </w:p>
    <w:p w14:paraId="05E1C441" w14:textId="77777777" w:rsidR="00C61C23" w:rsidRPr="00B714F4" w:rsidRDefault="00C61C23" w:rsidP="00B714F4">
      <w:pPr>
        <w:pStyle w:val="Heading2"/>
        <w:spacing w:line="360" w:lineRule="auto"/>
        <w:jc w:val="both"/>
        <w:rPr>
          <w:rFonts w:ascii="Arial" w:hAnsi="Arial" w:cs="Arial"/>
          <w:sz w:val="24"/>
          <w:szCs w:val="24"/>
        </w:rPr>
      </w:pPr>
    </w:p>
    <w:p w14:paraId="41329DE5" w14:textId="77777777" w:rsidR="00C61C23" w:rsidRPr="00B714F4" w:rsidRDefault="00C61C23" w:rsidP="00B714F4">
      <w:pPr>
        <w:pStyle w:val="Heading2"/>
        <w:spacing w:line="360" w:lineRule="auto"/>
        <w:jc w:val="both"/>
        <w:rPr>
          <w:rFonts w:ascii="Arial" w:hAnsi="Arial" w:cs="Arial"/>
          <w:sz w:val="24"/>
          <w:szCs w:val="24"/>
        </w:rPr>
      </w:pPr>
    </w:p>
    <w:p w14:paraId="4DE04171" w14:textId="77777777" w:rsidR="00C61C23" w:rsidRPr="00B714F4" w:rsidRDefault="00C61C23" w:rsidP="00B714F4">
      <w:pPr>
        <w:pStyle w:val="Heading2"/>
        <w:spacing w:line="360" w:lineRule="auto"/>
        <w:jc w:val="both"/>
        <w:rPr>
          <w:rFonts w:ascii="Arial" w:hAnsi="Arial" w:cs="Arial"/>
          <w:sz w:val="24"/>
          <w:szCs w:val="24"/>
        </w:rPr>
      </w:pPr>
    </w:p>
    <w:p w14:paraId="2F3B716E" w14:textId="77777777" w:rsidR="00C61C23" w:rsidRPr="00B714F4" w:rsidRDefault="00C61C23" w:rsidP="00B714F4">
      <w:pPr>
        <w:pStyle w:val="Heading2"/>
        <w:spacing w:line="360" w:lineRule="auto"/>
        <w:jc w:val="both"/>
        <w:rPr>
          <w:rFonts w:ascii="Arial" w:hAnsi="Arial" w:cs="Arial"/>
          <w:sz w:val="24"/>
          <w:szCs w:val="24"/>
        </w:rPr>
      </w:pPr>
    </w:p>
    <w:p w14:paraId="167B5996" w14:textId="77777777" w:rsidR="00C61C23" w:rsidRPr="00B714F4" w:rsidRDefault="00C61C23" w:rsidP="00B714F4">
      <w:pPr>
        <w:pStyle w:val="Heading2"/>
        <w:spacing w:line="360" w:lineRule="auto"/>
        <w:jc w:val="both"/>
        <w:rPr>
          <w:rFonts w:ascii="Arial" w:hAnsi="Arial" w:cs="Arial"/>
          <w:sz w:val="24"/>
          <w:szCs w:val="24"/>
        </w:rPr>
      </w:pPr>
    </w:p>
    <w:p w14:paraId="1528940E" w14:textId="77777777" w:rsidR="00C61C23" w:rsidRPr="00B714F4" w:rsidRDefault="00C61C23" w:rsidP="00B714F4">
      <w:pPr>
        <w:pStyle w:val="Heading2"/>
        <w:spacing w:line="360" w:lineRule="auto"/>
        <w:jc w:val="both"/>
        <w:rPr>
          <w:rFonts w:ascii="Arial" w:hAnsi="Arial" w:cs="Arial"/>
          <w:sz w:val="24"/>
          <w:szCs w:val="24"/>
        </w:rPr>
      </w:pPr>
    </w:p>
    <w:p w14:paraId="50C49847" w14:textId="77777777" w:rsidR="00C61C23" w:rsidRPr="00B714F4" w:rsidRDefault="00C61C23" w:rsidP="00B714F4">
      <w:pPr>
        <w:pStyle w:val="Heading2"/>
        <w:spacing w:line="360" w:lineRule="auto"/>
        <w:jc w:val="both"/>
        <w:rPr>
          <w:rFonts w:ascii="Arial" w:hAnsi="Arial" w:cs="Arial"/>
          <w:sz w:val="24"/>
          <w:szCs w:val="24"/>
        </w:rPr>
      </w:pPr>
    </w:p>
    <w:p w14:paraId="2112C8AA" w14:textId="77777777" w:rsidR="00C61C23" w:rsidRPr="00B714F4" w:rsidRDefault="00C61C23" w:rsidP="00B714F4">
      <w:pPr>
        <w:pStyle w:val="Heading2"/>
        <w:spacing w:line="360" w:lineRule="auto"/>
        <w:jc w:val="both"/>
        <w:rPr>
          <w:rFonts w:ascii="Arial" w:hAnsi="Arial" w:cs="Arial"/>
          <w:sz w:val="24"/>
          <w:szCs w:val="24"/>
        </w:rPr>
      </w:pPr>
    </w:p>
    <w:p w14:paraId="68A8F8AC" w14:textId="77777777" w:rsidR="00C61C23" w:rsidRPr="00B714F4" w:rsidRDefault="00C61C23" w:rsidP="00B714F4">
      <w:pPr>
        <w:pStyle w:val="Heading2"/>
        <w:spacing w:line="360" w:lineRule="auto"/>
        <w:jc w:val="both"/>
        <w:rPr>
          <w:rFonts w:ascii="Arial" w:hAnsi="Arial" w:cs="Arial"/>
          <w:sz w:val="24"/>
          <w:szCs w:val="24"/>
        </w:rPr>
      </w:pPr>
    </w:p>
    <w:p w14:paraId="3558D34C" w14:textId="77777777" w:rsidR="00C61C23" w:rsidRPr="00B714F4" w:rsidRDefault="00C61C23" w:rsidP="00B714F4">
      <w:pPr>
        <w:pStyle w:val="Heading2"/>
        <w:spacing w:line="360" w:lineRule="auto"/>
        <w:jc w:val="both"/>
        <w:rPr>
          <w:rFonts w:ascii="Arial" w:hAnsi="Arial" w:cs="Arial"/>
          <w:sz w:val="24"/>
          <w:szCs w:val="24"/>
        </w:rPr>
      </w:pPr>
    </w:p>
    <w:p w14:paraId="2BAEEB45" w14:textId="44226E49" w:rsidR="00C61C23" w:rsidRDefault="00C61C23" w:rsidP="00B714F4">
      <w:pPr>
        <w:spacing w:line="360" w:lineRule="auto"/>
        <w:jc w:val="both"/>
        <w:rPr>
          <w:rFonts w:ascii="Arial" w:hAnsi="Arial" w:cs="Arial"/>
          <w:sz w:val="24"/>
          <w:szCs w:val="24"/>
        </w:rPr>
      </w:pPr>
    </w:p>
    <w:p w14:paraId="77EDBCD5" w14:textId="7672412B" w:rsidR="007A66BD" w:rsidRDefault="007A66BD" w:rsidP="00B714F4">
      <w:pPr>
        <w:spacing w:line="360" w:lineRule="auto"/>
        <w:jc w:val="both"/>
        <w:rPr>
          <w:rFonts w:ascii="Arial" w:hAnsi="Arial" w:cs="Arial"/>
          <w:sz w:val="24"/>
          <w:szCs w:val="24"/>
        </w:rPr>
      </w:pPr>
    </w:p>
    <w:p w14:paraId="183B1053" w14:textId="77777777" w:rsidR="007A66BD" w:rsidRPr="00B714F4" w:rsidRDefault="007A66BD" w:rsidP="00B714F4">
      <w:pPr>
        <w:spacing w:line="360" w:lineRule="auto"/>
        <w:jc w:val="both"/>
        <w:rPr>
          <w:rFonts w:ascii="Arial" w:hAnsi="Arial" w:cs="Arial"/>
          <w:sz w:val="24"/>
          <w:szCs w:val="24"/>
        </w:rPr>
      </w:pPr>
    </w:p>
    <w:p w14:paraId="708475AE" w14:textId="77777777" w:rsidR="00C61C23" w:rsidRPr="00B714F4" w:rsidRDefault="00C61C23" w:rsidP="00B714F4">
      <w:pPr>
        <w:spacing w:line="360" w:lineRule="auto"/>
        <w:jc w:val="both"/>
        <w:rPr>
          <w:rFonts w:ascii="Arial" w:hAnsi="Arial" w:cs="Arial"/>
          <w:sz w:val="24"/>
          <w:szCs w:val="24"/>
        </w:rPr>
      </w:pPr>
    </w:p>
    <w:p w14:paraId="24A37638" w14:textId="77777777" w:rsidR="00C61C23" w:rsidRPr="00B714F4" w:rsidRDefault="00C61C23" w:rsidP="00B714F4">
      <w:pPr>
        <w:pStyle w:val="Heading2"/>
        <w:spacing w:line="360" w:lineRule="auto"/>
        <w:jc w:val="both"/>
        <w:rPr>
          <w:rFonts w:ascii="Arial" w:hAnsi="Arial" w:cs="Arial"/>
          <w:sz w:val="24"/>
          <w:szCs w:val="24"/>
        </w:rPr>
      </w:pPr>
      <w:bookmarkStart w:id="5" w:name="_Toc129258776"/>
      <w:r w:rsidRPr="00B714F4">
        <w:rPr>
          <w:rFonts w:ascii="Arial" w:hAnsi="Arial" w:cs="Arial"/>
          <w:sz w:val="24"/>
          <w:szCs w:val="24"/>
        </w:rPr>
        <w:lastRenderedPageBreak/>
        <w:t>Customer Loyalty</w:t>
      </w:r>
      <w:bookmarkEnd w:id="5"/>
    </w:p>
    <w:p w14:paraId="2DFB0C4D" w14:textId="77777777" w:rsidR="00C61C23" w:rsidRPr="00B714F4" w:rsidRDefault="00C61C23" w:rsidP="00B714F4">
      <w:pPr>
        <w:spacing w:line="360" w:lineRule="auto"/>
        <w:jc w:val="both"/>
        <w:rPr>
          <w:rFonts w:ascii="Arial" w:hAnsi="Arial" w:cs="Arial"/>
          <w:sz w:val="24"/>
          <w:szCs w:val="24"/>
        </w:rPr>
      </w:pPr>
    </w:p>
    <w:p w14:paraId="738DAFF4" w14:textId="6EE16E06"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 xml:space="preserve">Loyal consumers are costumers who choose a business, above rival companies. </w:t>
      </w:r>
      <w:r w:rsidRPr="00C211DE">
        <w:rPr>
          <w:rFonts w:ascii="Arial" w:hAnsi="Arial" w:cs="Arial"/>
          <w:sz w:val="24"/>
          <w:szCs w:val="24"/>
        </w:rPr>
        <w:t xml:space="preserve"> Loyal clients are crucial because, they promote a business, they spend more money and visit more often. Therefore, investing in existing clients is more profitable than investing in new ones, as it is more cost effective to keep current customers than to attract new ones. (Freedman, 2023)</w:t>
      </w:r>
    </w:p>
    <w:p w14:paraId="1DA41589" w14:textId="32689208"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To attract new consumers and keep existing ones, businesses who sponsor loyalty programmes give out prizes</w:t>
      </w:r>
      <w:r w:rsidR="00FD0415">
        <w:rPr>
          <w:rFonts w:ascii="Arial" w:hAnsi="Arial" w:cs="Arial"/>
          <w:sz w:val="24"/>
          <w:szCs w:val="24"/>
        </w:rPr>
        <w:t xml:space="preserve"> </w:t>
      </w:r>
      <w:r w:rsidR="00B444D2">
        <w:rPr>
          <w:rFonts w:ascii="Arial" w:hAnsi="Arial" w:cs="Arial"/>
          <w:sz w:val="24"/>
          <w:szCs w:val="24"/>
        </w:rPr>
        <w:t xml:space="preserve">and </w:t>
      </w:r>
      <w:r w:rsidR="00B444D2" w:rsidRPr="00B714F4">
        <w:rPr>
          <w:rFonts w:ascii="Arial" w:hAnsi="Arial" w:cs="Arial"/>
          <w:sz w:val="24"/>
          <w:szCs w:val="24"/>
        </w:rPr>
        <w:t>discounts</w:t>
      </w:r>
      <w:r w:rsidR="00FD0415">
        <w:rPr>
          <w:rFonts w:ascii="Arial" w:hAnsi="Arial" w:cs="Arial"/>
          <w:sz w:val="24"/>
          <w:szCs w:val="24"/>
        </w:rPr>
        <w:t>.</w:t>
      </w:r>
    </w:p>
    <w:p w14:paraId="3ADADFD8"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Hoteliers use loyalty programmes to reward visitors and keep them coming back. Members receive benefits that consist of points for redeeming nights or cash. These points may be redeemed for future hotel accommodations, room upgrades, or meal specials. (Chen, 2022)</w:t>
      </w:r>
    </w:p>
    <w:p w14:paraId="5B7AD817"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In the hotel industry, there are several loyalty programmes including Marriott Bonvoy, World of Hyatt, Hilton Honors, and HIG Reward.</w:t>
      </w:r>
    </w:p>
    <w:p w14:paraId="12C0CAA4"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 xml:space="preserve"> Marriott Bonvoy, for example, is a type of program that promotes customer loyalty, by allowing customers to accumulate points and exchange them for benefits like complimentary hotel stays.</w:t>
      </w:r>
    </w:p>
    <w:p w14:paraId="092AB8B8"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They have different categories based on where customers fall and how many nights they spend. The first category is silver elite, where customers can stay 10 nights a year and receive benefits like Wi-Fi, a special room rate, and mobile check-in. The most prestigious category is ambassador elite, where customers can stay 100 nights annually and receive specialised ambassador service. In addition, they can choose a room and check in and out whenever they want and earn more points. (Go Travel Video, 2022)</w:t>
      </w:r>
    </w:p>
    <w:p w14:paraId="46FD14BB"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If consumers receive terrible customer service during the first week, Forbes (2016) reports that 79% of online shoppers will switch to a rival.</w:t>
      </w:r>
    </w:p>
    <w:p w14:paraId="76111203"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The main goal of a loyalty programme is to maximise profits by retaining current clients. This is possible due to their affordability and their contribution to rising word-</w:t>
      </w:r>
      <w:r w:rsidRPr="00B714F4">
        <w:rPr>
          <w:rFonts w:ascii="Arial" w:hAnsi="Arial" w:cs="Arial"/>
          <w:sz w:val="24"/>
          <w:szCs w:val="24"/>
        </w:rPr>
        <w:lastRenderedPageBreak/>
        <w:t>of-mouth, and client recommendations and this results in an improved brand reputation, more profit, an advantage over competitors, and additional customers.</w:t>
      </w:r>
    </w:p>
    <w:p w14:paraId="07ECF341" w14:textId="49AEEAEA" w:rsidR="00C61C23" w:rsidRDefault="00C61C23" w:rsidP="00B714F4">
      <w:pPr>
        <w:spacing w:line="360" w:lineRule="auto"/>
        <w:jc w:val="both"/>
        <w:rPr>
          <w:rFonts w:ascii="Arial" w:hAnsi="Arial" w:cs="Arial"/>
          <w:sz w:val="24"/>
          <w:szCs w:val="24"/>
        </w:rPr>
      </w:pPr>
    </w:p>
    <w:p w14:paraId="567700B4" w14:textId="2E62D03C" w:rsidR="007962AA" w:rsidRDefault="007962AA" w:rsidP="00B714F4">
      <w:pPr>
        <w:spacing w:line="360" w:lineRule="auto"/>
        <w:jc w:val="both"/>
        <w:rPr>
          <w:rFonts w:ascii="Arial" w:hAnsi="Arial" w:cs="Arial"/>
          <w:sz w:val="24"/>
          <w:szCs w:val="24"/>
        </w:rPr>
      </w:pPr>
    </w:p>
    <w:p w14:paraId="1FDB5548" w14:textId="3C636992" w:rsidR="007962AA" w:rsidRDefault="007962AA" w:rsidP="00B714F4">
      <w:pPr>
        <w:spacing w:line="360" w:lineRule="auto"/>
        <w:jc w:val="both"/>
        <w:rPr>
          <w:rFonts w:ascii="Arial" w:hAnsi="Arial" w:cs="Arial"/>
          <w:sz w:val="24"/>
          <w:szCs w:val="24"/>
        </w:rPr>
      </w:pPr>
    </w:p>
    <w:p w14:paraId="4CD5EBA4" w14:textId="45BDD81B" w:rsidR="007962AA" w:rsidRDefault="007962AA" w:rsidP="00B714F4">
      <w:pPr>
        <w:spacing w:line="360" w:lineRule="auto"/>
        <w:jc w:val="both"/>
        <w:rPr>
          <w:rFonts w:ascii="Arial" w:hAnsi="Arial" w:cs="Arial"/>
          <w:sz w:val="24"/>
          <w:szCs w:val="24"/>
        </w:rPr>
      </w:pPr>
    </w:p>
    <w:p w14:paraId="1F18625F" w14:textId="77777777" w:rsidR="007962AA" w:rsidRPr="00B714F4" w:rsidRDefault="007962AA" w:rsidP="00B714F4">
      <w:pPr>
        <w:spacing w:line="360" w:lineRule="auto"/>
        <w:jc w:val="both"/>
        <w:rPr>
          <w:rFonts w:ascii="Arial" w:hAnsi="Arial" w:cs="Arial"/>
          <w:sz w:val="24"/>
          <w:szCs w:val="24"/>
        </w:rPr>
      </w:pPr>
    </w:p>
    <w:p w14:paraId="6310DDCF" w14:textId="08B4CD5D" w:rsidR="007962AA" w:rsidRDefault="007962AA" w:rsidP="007962AA">
      <w:pPr>
        <w:spacing w:line="360" w:lineRule="auto"/>
        <w:jc w:val="both"/>
        <w:rPr>
          <w:rFonts w:ascii="Arial" w:hAnsi="Arial" w:cs="Arial"/>
          <w:sz w:val="24"/>
          <w:szCs w:val="24"/>
        </w:rPr>
      </w:pPr>
    </w:p>
    <w:p w14:paraId="1B372661" w14:textId="2DC8168E" w:rsidR="00CE19D4" w:rsidRDefault="00CE19D4" w:rsidP="007962AA">
      <w:pPr>
        <w:spacing w:line="360" w:lineRule="auto"/>
        <w:jc w:val="both"/>
        <w:rPr>
          <w:rFonts w:ascii="Arial" w:hAnsi="Arial" w:cs="Arial"/>
          <w:sz w:val="24"/>
          <w:szCs w:val="24"/>
        </w:rPr>
      </w:pPr>
    </w:p>
    <w:p w14:paraId="70160BB7" w14:textId="18CC6C49" w:rsidR="00CE19D4" w:rsidRDefault="00CE19D4" w:rsidP="007962AA">
      <w:pPr>
        <w:spacing w:line="360" w:lineRule="auto"/>
        <w:jc w:val="both"/>
        <w:rPr>
          <w:rFonts w:ascii="Arial" w:hAnsi="Arial" w:cs="Arial"/>
          <w:sz w:val="24"/>
          <w:szCs w:val="24"/>
        </w:rPr>
      </w:pPr>
    </w:p>
    <w:p w14:paraId="7562E949" w14:textId="6E9C7B45" w:rsidR="00CE19D4" w:rsidRDefault="00CE19D4" w:rsidP="007962AA">
      <w:pPr>
        <w:spacing w:line="360" w:lineRule="auto"/>
        <w:jc w:val="both"/>
        <w:rPr>
          <w:rFonts w:ascii="Arial" w:hAnsi="Arial" w:cs="Arial"/>
          <w:sz w:val="24"/>
          <w:szCs w:val="24"/>
        </w:rPr>
      </w:pPr>
    </w:p>
    <w:p w14:paraId="0431F9AF" w14:textId="0C446C8B" w:rsidR="00CE19D4" w:rsidRDefault="00CE19D4" w:rsidP="007962AA">
      <w:pPr>
        <w:spacing w:line="360" w:lineRule="auto"/>
        <w:jc w:val="both"/>
        <w:rPr>
          <w:rFonts w:ascii="Arial" w:hAnsi="Arial" w:cs="Arial"/>
          <w:sz w:val="24"/>
          <w:szCs w:val="24"/>
        </w:rPr>
      </w:pPr>
    </w:p>
    <w:p w14:paraId="3804CC4A" w14:textId="2B1E0AC6" w:rsidR="00CE19D4" w:rsidRDefault="00CE19D4" w:rsidP="007962AA">
      <w:pPr>
        <w:spacing w:line="360" w:lineRule="auto"/>
        <w:jc w:val="both"/>
        <w:rPr>
          <w:rFonts w:ascii="Arial" w:hAnsi="Arial" w:cs="Arial"/>
          <w:sz w:val="24"/>
          <w:szCs w:val="24"/>
        </w:rPr>
      </w:pPr>
    </w:p>
    <w:p w14:paraId="3A902A3E" w14:textId="47B15DF8" w:rsidR="00CE19D4" w:rsidRDefault="00CE19D4" w:rsidP="007962AA">
      <w:pPr>
        <w:spacing w:line="360" w:lineRule="auto"/>
        <w:jc w:val="both"/>
        <w:rPr>
          <w:rFonts w:ascii="Arial" w:hAnsi="Arial" w:cs="Arial"/>
          <w:sz w:val="24"/>
          <w:szCs w:val="24"/>
        </w:rPr>
      </w:pPr>
    </w:p>
    <w:p w14:paraId="7A6EDDF0" w14:textId="0A454125" w:rsidR="00CE19D4" w:rsidRDefault="00CE19D4" w:rsidP="007962AA">
      <w:pPr>
        <w:spacing w:line="360" w:lineRule="auto"/>
        <w:jc w:val="both"/>
        <w:rPr>
          <w:rFonts w:ascii="Arial" w:hAnsi="Arial" w:cs="Arial"/>
          <w:sz w:val="24"/>
          <w:szCs w:val="24"/>
        </w:rPr>
      </w:pPr>
    </w:p>
    <w:p w14:paraId="1DE0CCC9" w14:textId="541CF22A" w:rsidR="00CE19D4" w:rsidRDefault="00CE19D4" w:rsidP="007962AA">
      <w:pPr>
        <w:spacing w:line="360" w:lineRule="auto"/>
        <w:jc w:val="both"/>
        <w:rPr>
          <w:rFonts w:ascii="Arial" w:hAnsi="Arial" w:cs="Arial"/>
          <w:sz w:val="24"/>
          <w:szCs w:val="24"/>
        </w:rPr>
      </w:pPr>
    </w:p>
    <w:p w14:paraId="75832978" w14:textId="43DAD63B" w:rsidR="00CE19D4" w:rsidRDefault="00CE19D4" w:rsidP="007962AA">
      <w:pPr>
        <w:spacing w:line="360" w:lineRule="auto"/>
        <w:jc w:val="both"/>
        <w:rPr>
          <w:rFonts w:ascii="Arial" w:hAnsi="Arial" w:cs="Arial"/>
          <w:sz w:val="24"/>
          <w:szCs w:val="24"/>
        </w:rPr>
      </w:pPr>
    </w:p>
    <w:p w14:paraId="3D59762B" w14:textId="7A0B9C9F" w:rsidR="00CE19D4" w:rsidRDefault="00CE19D4" w:rsidP="007962AA">
      <w:pPr>
        <w:spacing w:line="360" w:lineRule="auto"/>
        <w:jc w:val="both"/>
        <w:rPr>
          <w:rFonts w:ascii="Arial" w:hAnsi="Arial" w:cs="Arial"/>
          <w:sz w:val="24"/>
          <w:szCs w:val="24"/>
        </w:rPr>
      </w:pPr>
    </w:p>
    <w:p w14:paraId="2A84886C" w14:textId="39726DED" w:rsidR="00E008B3" w:rsidRDefault="00E008B3" w:rsidP="007962AA">
      <w:pPr>
        <w:spacing w:line="360" w:lineRule="auto"/>
        <w:jc w:val="both"/>
        <w:rPr>
          <w:rFonts w:ascii="Arial" w:hAnsi="Arial" w:cs="Arial"/>
          <w:sz w:val="24"/>
          <w:szCs w:val="24"/>
        </w:rPr>
      </w:pPr>
    </w:p>
    <w:p w14:paraId="75EFFD01" w14:textId="12C9FC63" w:rsidR="00E008B3" w:rsidRDefault="00E008B3" w:rsidP="007962AA">
      <w:pPr>
        <w:spacing w:line="360" w:lineRule="auto"/>
        <w:jc w:val="both"/>
        <w:rPr>
          <w:rFonts w:ascii="Arial" w:hAnsi="Arial" w:cs="Arial"/>
          <w:sz w:val="24"/>
          <w:szCs w:val="24"/>
        </w:rPr>
      </w:pPr>
    </w:p>
    <w:p w14:paraId="69E42087" w14:textId="77777777" w:rsidR="00E008B3" w:rsidRPr="00B714F4" w:rsidRDefault="00E008B3" w:rsidP="007962AA">
      <w:pPr>
        <w:spacing w:line="360" w:lineRule="auto"/>
        <w:jc w:val="both"/>
        <w:rPr>
          <w:rFonts w:ascii="Arial" w:hAnsi="Arial" w:cs="Arial"/>
          <w:sz w:val="24"/>
          <w:szCs w:val="24"/>
        </w:rPr>
      </w:pPr>
    </w:p>
    <w:p w14:paraId="2049AB05" w14:textId="77777777" w:rsidR="00140E35" w:rsidRDefault="00140E35" w:rsidP="007962AA">
      <w:pPr>
        <w:pStyle w:val="Heading1"/>
      </w:pPr>
    </w:p>
    <w:p w14:paraId="2857427C" w14:textId="5059EB82" w:rsidR="00B82404" w:rsidRDefault="00B82404" w:rsidP="007962AA">
      <w:pPr>
        <w:pStyle w:val="Heading1"/>
      </w:pPr>
    </w:p>
    <w:p w14:paraId="24ACAEAC" w14:textId="77777777" w:rsidR="00B82404" w:rsidRPr="00B82404" w:rsidRDefault="00B82404" w:rsidP="00B82404"/>
    <w:p w14:paraId="191A2EDC" w14:textId="15563C62" w:rsidR="007962AA" w:rsidRPr="00B82404" w:rsidRDefault="007962AA" w:rsidP="007962AA">
      <w:pPr>
        <w:pStyle w:val="Heading1"/>
        <w:rPr>
          <w:rFonts w:ascii="Arial" w:hAnsi="Arial" w:cs="Arial"/>
          <w:sz w:val="24"/>
          <w:szCs w:val="24"/>
        </w:rPr>
      </w:pPr>
      <w:bookmarkStart w:id="6" w:name="_Toc129258777"/>
      <w:r w:rsidRPr="00B82404">
        <w:rPr>
          <w:rFonts w:ascii="Arial" w:hAnsi="Arial" w:cs="Arial"/>
          <w:sz w:val="24"/>
          <w:szCs w:val="24"/>
        </w:rPr>
        <w:lastRenderedPageBreak/>
        <w:t>Conclusion</w:t>
      </w:r>
      <w:bookmarkEnd w:id="6"/>
    </w:p>
    <w:p w14:paraId="1C846D8A" w14:textId="77777777" w:rsidR="007962AA" w:rsidRDefault="007962AA" w:rsidP="007962AA">
      <w:pPr>
        <w:spacing w:line="360" w:lineRule="auto"/>
        <w:jc w:val="both"/>
        <w:rPr>
          <w:rFonts w:ascii="Arial" w:hAnsi="Arial" w:cs="Arial"/>
          <w:sz w:val="24"/>
          <w:szCs w:val="24"/>
        </w:rPr>
      </w:pPr>
    </w:p>
    <w:p w14:paraId="1F6B02C7" w14:textId="77777777" w:rsidR="007962AA" w:rsidRDefault="007962AA" w:rsidP="007962AA">
      <w:pPr>
        <w:spacing w:line="360" w:lineRule="auto"/>
        <w:jc w:val="both"/>
        <w:rPr>
          <w:rFonts w:ascii="Arial" w:hAnsi="Arial" w:cs="Arial"/>
          <w:sz w:val="24"/>
          <w:szCs w:val="24"/>
        </w:rPr>
      </w:pPr>
      <w:r w:rsidRPr="00E66404">
        <w:rPr>
          <w:rFonts w:ascii="Arial" w:hAnsi="Arial" w:cs="Arial"/>
          <w:sz w:val="24"/>
          <w:szCs w:val="24"/>
        </w:rPr>
        <w:t>A consistent guest experience is guaranteed by brand standards. Each time they visit, customers know what to expect, which promotes brand loyalty and trust.</w:t>
      </w:r>
    </w:p>
    <w:p w14:paraId="6756563F" w14:textId="77777777" w:rsidR="007962AA" w:rsidRPr="005E6CBB" w:rsidRDefault="007962AA" w:rsidP="007962AA">
      <w:pPr>
        <w:spacing w:line="360" w:lineRule="auto"/>
        <w:jc w:val="both"/>
        <w:rPr>
          <w:rFonts w:ascii="Arial" w:hAnsi="Arial" w:cs="Arial"/>
          <w:sz w:val="24"/>
          <w:szCs w:val="24"/>
        </w:rPr>
      </w:pPr>
      <w:r w:rsidRPr="005E6CBB">
        <w:rPr>
          <w:rFonts w:ascii="Arial" w:hAnsi="Arial" w:cs="Arial"/>
          <w:sz w:val="24"/>
          <w:szCs w:val="24"/>
        </w:rPr>
        <w:t>Based on factors including the hotel's type, the ranking system of the hotel ranges from 1 to 5 stars, reflecting service, entertainment, view, variety of rooms, and other opulent facilities, proving that various brands have various standards.</w:t>
      </w:r>
    </w:p>
    <w:p w14:paraId="76379370" w14:textId="1D18285D" w:rsidR="007962AA" w:rsidRDefault="007962AA" w:rsidP="007962AA">
      <w:pPr>
        <w:spacing w:line="360" w:lineRule="auto"/>
        <w:jc w:val="both"/>
        <w:rPr>
          <w:rFonts w:ascii="Arial" w:hAnsi="Arial" w:cs="Arial"/>
          <w:sz w:val="24"/>
          <w:szCs w:val="24"/>
        </w:rPr>
      </w:pPr>
      <w:r w:rsidRPr="00E55BF8">
        <w:rPr>
          <w:rFonts w:ascii="Arial" w:hAnsi="Arial" w:cs="Arial"/>
          <w:sz w:val="24"/>
          <w:szCs w:val="24"/>
        </w:rPr>
        <w:t>Online reviews are now an essential component of choosing a hotel.</w:t>
      </w:r>
      <w:r>
        <w:rPr>
          <w:rFonts w:ascii="Arial" w:hAnsi="Arial" w:cs="Arial"/>
          <w:sz w:val="24"/>
          <w:szCs w:val="24"/>
        </w:rPr>
        <w:t xml:space="preserve"> </w:t>
      </w:r>
      <w:r w:rsidRPr="00E55BF8">
        <w:rPr>
          <w:rFonts w:ascii="Arial" w:hAnsi="Arial" w:cs="Arial"/>
          <w:sz w:val="24"/>
          <w:szCs w:val="24"/>
        </w:rPr>
        <w:t xml:space="preserve">Bookings are influenced by positive ratings, which can create expectations for higher lodging prices, but also negative reviews can affect a business. Responding in </w:t>
      </w:r>
      <w:r w:rsidR="00E008B3" w:rsidRPr="00E55BF8">
        <w:rPr>
          <w:rFonts w:ascii="Arial" w:hAnsi="Arial" w:cs="Arial"/>
          <w:sz w:val="24"/>
          <w:szCs w:val="24"/>
        </w:rPr>
        <w:t>a</w:t>
      </w:r>
      <w:r w:rsidRPr="00E55BF8">
        <w:rPr>
          <w:rFonts w:ascii="Arial" w:hAnsi="Arial" w:cs="Arial"/>
          <w:sz w:val="24"/>
          <w:szCs w:val="24"/>
        </w:rPr>
        <w:t xml:space="preserve"> professional manner to the issue may change the course of events in the business favour. </w:t>
      </w:r>
    </w:p>
    <w:p w14:paraId="4D2026C0" w14:textId="77777777" w:rsidR="007962AA" w:rsidRDefault="007962AA" w:rsidP="007962AA">
      <w:pPr>
        <w:spacing w:line="360" w:lineRule="auto"/>
        <w:jc w:val="both"/>
        <w:rPr>
          <w:rFonts w:ascii="Arial" w:hAnsi="Arial" w:cs="Arial"/>
          <w:sz w:val="24"/>
          <w:szCs w:val="24"/>
        </w:rPr>
      </w:pPr>
      <w:r w:rsidRPr="00EA6720">
        <w:rPr>
          <w:rFonts w:ascii="Arial" w:hAnsi="Arial" w:cs="Arial"/>
          <w:sz w:val="24"/>
          <w:szCs w:val="24"/>
        </w:rPr>
        <w:t> A loyal customer is someone who consistently does business with a company, making repeated purchases. In addition, the business is offering its most loyal customers rewards, and coupons.</w:t>
      </w:r>
    </w:p>
    <w:p w14:paraId="7D47B151" w14:textId="77777777" w:rsidR="007962AA" w:rsidRDefault="007962AA" w:rsidP="00DE43ED">
      <w:pPr>
        <w:pStyle w:val="Heading1"/>
      </w:pPr>
    </w:p>
    <w:p w14:paraId="0A3B8D8C" w14:textId="77777777" w:rsidR="007962AA" w:rsidRDefault="007962AA" w:rsidP="00DE43ED">
      <w:pPr>
        <w:pStyle w:val="Heading1"/>
      </w:pPr>
    </w:p>
    <w:p w14:paraId="28EAC114" w14:textId="77777777" w:rsidR="007962AA" w:rsidRDefault="007962AA" w:rsidP="00DE43ED">
      <w:pPr>
        <w:pStyle w:val="Heading1"/>
      </w:pPr>
    </w:p>
    <w:p w14:paraId="39951E75" w14:textId="77777777" w:rsidR="007962AA" w:rsidRDefault="007962AA" w:rsidP="00DE43ED">
      <w:pPr>
        <w:pStyle w:val="Heading1"/>
      </w:pPr>
    </w:p>
    <w:p w14:paraId="23CDED77" w14:textId="77777777" w:rsidR="007962AA" w:rsidRDefault="007962AA" w:rsidP="00DE43ED">
      <w:pPr>
        <w:pStyle w:val="Heading1"/>
      </w:pPr>
    </w:p>
    <w:p w14:paraId="7FCF2989" w14:textId="77777777" w:rsidR="007962AA" w:rsidRDefault="007962AA" w:rsidP="00DE43ED">
      <w:pPr>
        <w:pStyle w:val="Heading1"/>
      </w:pPr>
    </w:p>
    <w:p w14:paraId="15CA106E" w14:textId="3DB3B10C" w:rsidR="002D4E1B" w:rsidRDefault="002D4E1B" w:rsidP="005733CB">
      <w:pPr>
        <w:pStyle w:val="Heading1"/>
      </w:pPr>
    </w:p>
    <w:p w14:paraId="319BEA36" w14:textId="77777777" w:rsidR="002D4E1B" w:rsidRPr="002D4E1B" w:rsidRDefault="002D4E1B" w:rsidP="002D4E1B"/>
    <w:p w14:paraId="32A0DA36" w14:textId="77777777" w:rsidR="00E83A5C" w:rsidRDefault="00E83A5C" w:rsidP="005733CB">
      <w:pPr>
        <w:pStyle w:val="Heading1"/>
        <w:rPr>
          <w:rFonts w:ascii="Arial" w:hAnsi="Arial" w:cs="Arial"/>
          <w:sz w:val="24"/>
          <w:szCs w:val="24"/>
        </w:rPr>
      </w:pPr>
    </w:p>
    <w:p w14:paraId="31EE216F" w14:textId="77777777" w:rsidR="00A6779E" w:rsidRDefault="00A6779E" w:rsidP="005733CB">
      <w:pPr>
        <w:pStyle w:val="Heading1"/>
        <w:rPr>
          <w:rFonts w:ascii="Arial" w:hAnsi="Arial" w:cs="Arial"/>
          <w:sz w:val="24"/>
          <w:szCs w:val="24"/>
        </w:rPr>
      </w:pPr>
    </w:p>
    <w:p w14:paraId="2863F723" w14:textId="1CDA1829" w:rsidR="00A6779E" w:rsidRDefault="00A6779E" w:rsidP="005733CB">
      <w:pPr>
        <w:pStyle w:val="Heading1"/>
        <w:rPr>
          <w:rFonts w:ascii="Arial" w:hAnsi="Arial" w:cs="Arial"/>
          <w:sz w:val="24"/>
          <w:szCs w:val="24"/>
        </w:rPr>
      </w:pPr>
    </w:p>
    <w:p w14:paraId="75DDA5A6" w14:textId="5328B974" w:rsidR="00A6779E" w:rsidRDefault="00A6779E" w:rsidP="00A6779E"/>
    <w:p w14:paraId="5C5F838F" w14:textId="77777777" w:rsidR="00A6779E" w:rsidRPr="00A6779E" w:rsidRDefault="00A6779E" w:rsidP="00A6779E"/>
    <w:p w14:paraId="799FCFCC" w14:textId="43261E44" w:rsidR="005733CB" w:rsidRPr="002D4E1B" w:rsidRDefault="005733CB" w:rsidP="005733CB">
      <w:pPr>
        <w:pStyle w:val="Heading1"/>
        <w:rPr>
          <w:rFonts w:ascii="Arial" w:hAnsi="Arial" w:cs="Arial"/>
          <w:sz w:val="24"/>
          <w:szCs w:val="24"/>
        </w:rPr>
      </w:pPr>
      <w:bookmarkStart w:id="7" w:name="_Toc129258778"/>
      <w:r w:rsidRPr="002D4E1B">
        <w:rPr>
          <w:rFonts w:ascii="Arial" w:hAnsi="Arial" w:cs="Arial"/>
          <w:sz w:val="24"/>
          <w:szCs w:val="24"/>
        </w:rPr>
        <w:lastRenderedPageBreak/>
        <w:t>Recommendations</w:t>
      </w:r>
      <w:bookmarkEnd w:id="7"/>
    </w:p>
    <w:p w14:paraId="2F951DD8" w14:textId="2C80A53E" w:rsidR="005733CB" w:rsidRDefault="005733CB" w:rsidP="00B714F4">
      <w:pPr>
        <w:spacing w:line="360" w:lineRule="auto"/>
        <w:jc w:val="both"/>
        <w:rPr>
          <w:rFonts w:ascii="Arial" w:hAnsi="Arial" w:cs="Arial"/>
          <w:sz w:val="24"/>
          <w:szCs w:val="24"/>
        </w:rPr>
      </w:pPr>
    </w:p>
    <w:p w14:paraId="5E5001F4" w14:textId="77777777" w:rsidR="00E83A5C" w:rsidRDefault="00E83A5C" w:rsidP="00B714F4">
      <w:pPr>
        <w:spacing w:line="360" w:lineRule="auto"/>
        <w:jc w:val="both"/>
        <w:rPr>
          <w:rFonts w:ascii="Arial" w:hAnsi="Arial" w:cs="Arial"/>
          <w:sz w:val="24"/>
          <w:szCs w:val="24"/>
        </w:rPr>
      </w:pPr>
    </w:p>
    <w:p w14:paraId="20D634CA" w14:textId="45C215EC"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Because of how crucial it is to be active in social media to be receptive to customers, connected, and engaged with customers, it is advised that hotels strengthen their communication for the benefit of their visitors.</w:t>
      </w:r>
    </w:p>
    <w:p w14:paraId="12D95959" w14:textId="77777777" w:rsidR="00C61C23" w:rsidRPr="00B714F4" w:rsidRDefault="00C61C23" w:rsidP="00B714F4">
      <w:pPr>
        <w:spacing w:line="360" w:lineRule="auto"/>
        <w:jc w:val="both"/>
        <w:rPr>
          <w:rFonts w:ascii="Arial" w:hAnsi="Arial" w:cs="Arial"/>
          <w:sz w:val="24"/>
          <w:szCs w:val="24"/>
        </w:rPr>
      </w:pPr>
    </w:p>
    <w:p w14:paraId="374562C8"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Make the environment greener. Many hoteliers should become sustainable, because people change their preferences and want a non-toxic environment, less waste, and pollution and the hotel industry should follow and start making eco-friendly accommodations.</w:t>
      </w:r>
    </w:p>
    <w:p w14:paraId="7BEB5603" w14:textId="77777777" w:rsidR="00C61C23" w:rsidRPr="00B714F4" w:rsidRDefault="00C61C23" w:rsidP="00B714F4">
      <w:pPr>
        <w:spacing w:line="360" w:lineRule="auto"/>
        <w:jc w:val="both"/>
        <w:rPr>
          <w:rFonts w:ascii="Arial" w:hAnsi="Arial" w:cs="Arial"/>
          <w:sz w:val="24"/>
          <w:szCs w:val="24"/>
        </w:rPr>
      </w:pPr>
      <w:r w:rsidRPr="00B714F4">
        <w:rPr>
          <w:rFonts w:ascii="Arial" w:hAnsi="Arial" w:cs="Arial"/>
          <w:sz w:val="24"/>
          <w:szCs w:val="24"/>
        </w:rPr>
        <w:t>According to Booking.com (2022), almost 71% of tourists worldwide wish to travel more responsibly, and 38% check the hotel's sustainability credentials before making a reservation.</w:t>
      </w:r>
    </w:p>
    <w:p w14:paraId="0E4FBC9C" w14:textId="77777777" w:rsidR="00C61C23" w:rsidRPr="00B714F4" w:rsidRDefault="00C61C23" w:rsidP="00B714F4">
      <w:pPr>
        <w:spacing w:line="360" w:lineRule="auto"/>
        <w:jc w:val="both"/>
        <w:rPr>
          <w:rFonts w:ascii="Arial" w:hAnsi="Arial" w:cs="Arial"/>
          <w:sz w:val="24"/>
          <w:szCs w:val="24"/>
        </w:rPr>
      </w:pPr>
    </w:p>
    <w:p w14:paraId="2403688B" w14:textId="77777777" w:rsidR="00C61C23" w:rsidRPr="00B714F4" w:rsidRDefault="00C61C23" w:rsidP="00B714F4">
      <w:pPr>
        <w:spacing w:line="360" w:lineRule="auto"/>
        <w:jc w:val="both"/>
        <w:rPr>
          <w:rFonts w:ascii="Arial" w:hAnsi="Arial" w:cs="Arial"/>
          <w:sz w:val="24"/>
          <w:szCs w:val="24"/>
        </w:rPr>
      </w:pPr>
    </w:p>
    <w:p w14:paraId="31CE54FE" w14:textId="77777777" w:rsidR="00C61C23" w:rsidRPr="00B714F4" w:rsidRDefault="00C61C23" w:rsidP="00B714F4">
      <w:pPr>
        <w:spacing w:line="360" w:lineRule="auto"/>
        <w:jc w:val="both"/>
        <w:rPr>
          <w:rFonts w:ascii="Arial" w:hAnsi="Arial" w:cs="Arial"/>
          <w:sz w:val="24"/>
          <w:szCs w:val="24"/>
        </w:rPr>
      </w:pPr>
    </w:p>
    <w:p w14:paraId="539F6C77" w14:textId="77777777" w:rsidR="00C61C23" w:rsidRPr="00B714F4" w:rsidRDefault="00C61C23" w:rsidP="00B714F4">
      <w:pPr>
        <w:spacing w:line="360" w:lineRule="auto"/>
        <w:jc w:val="both"/>
        <w:rPr>
          <w:rFonts w:ascii="Arial" w:hAnsi="Arial" w:cs="Arial"/>
          <w:sz w:val="24"/>
          <w:szCs w:val="24"/>
        </w:rPr>
      </w:pPr>
    </w:p>
    <w:p w14:paraId="2610E30E" w14:textId="77777777" w:rsidR="00C61C23" w:rsidRPr="00B714F4" w:rsidRDefault="00C61C23" w:rsidP="00B714F4">
      <w:pPr>
        <w:spacing w:line="360" w:lineRule="auto"/>
        <w:jc w:val="both"/>
        <w:rPr>
          <w:rFonts w:ascii="Arial" w:hAnsi="Arial" w:cs="Arial"/>
          <w:sz w:val="24"/>
          <w:szCs w:val="24"/>
        </w:rPr>
      </w:pPr>
    </w:p>
    <w:p w14:paraId="70E3510C" w14:textId="77777777" w:rsidR="00C61C23" w:rsidRPr="00B714F4" w:rsidRDefault="00C61C23" w:rsidP="00B714F4">
      <w:pPr>
        <w:spacing w:line="360" w:lineRule="auto"/>
        <w:jc w:val="both"/>
        <w:rPr>
          <w:rFonts w:ascii="Arial" w:hAnsi="Arial" w:cs="Arial"/>
          <w:sz w:val="24"/>
          <w:szCs w:val="24"/>
        </w:rPr>
      </w:pPr>
    </w:p>
    <w:p w14:paraId="5BA925B4" w14:textId="77777777" w:rsidR="00C61C23" w:rsidRPr="00B714F4" w:rsidRDefault="00C61C23" w:rsidP="00B714F4">
      <w:pPr>
        <w:spacing w:line="360" w:lineRule="auto"/>
        <w:jc w:val="both"/>
        <w:rPr>
          <w:rFonts w:ascii="Arial" w:hAnsi="Arial" w:cs="Arial"/>
          <w:sz w:val="24"/>
          <w:szCs w:val="24"/>
        </w:rPr>
      </w:pPr>
    </w:p>
    <w:p w14:paraId="03185D69" w14:textId="77777777" w:rsidR="00C61C23" w:rsidRPr="00B714F4" w:rsidRDefault="00C61C23" w:rsidP="00B714F4">
      <w:pPr>
        <w:spacing w:line="360" w:lineRule="auto"/>
        <w:jc w:val="both"/>
        <w:rPr>
          <w:rFonts w:ascii="Arial" w:hAnsi="Arial" w:cs="Arial"/>
          <w:sz w:val="24"/>
          <w:szCs w:val="24"/>
        </w:rPr>
      </w:pPr>
    </w:p>
    <w:p w14:paraId="58C431A7" w14:textId="77777777" w:rsidR="00C61C23" w:rsidRPr="00B714F4" w:rsidRDefault="00C61C23" w:rsidP="00B714F4">
      <w:pPr>
        <w:spacing w:line="360" w:lineRule="auto"/>
        <w:jc w:val="both"/>
        <w:rPr>
          <w:rFonts w:ascii="Arial" w:hAnsi="Arial" w:cs="Arial"/>
          <w:sz w:val="24"/>
          <w:szCs w:val="24"/>
        </w:rPr>
      </w:pPr>
    </w:p>
    <w:p w14:paraId="79B1A976" w14:textId="77777777" w:rsidR="00C61C23" w:rsidRPr="00B714F4" w:rsidRDefault="00C61C23" w:rsidP="00B714F4">
      <w:pPr>
        <w:spacing w:line="360" w:lineRule="auto"/>
        <w:jc w:val="both"/>
        <w:rPr>
          <w:rFonts w:ascii="Arial" w:hAnsi="Arial" w:cs="Arial"/>
          <w:sz w:val="24"/>
          <w:szCs w:val="24"/>
        </w:rPr>
      </w:pPr>
    </w:p>
    <w:p w14:paraId="2CB4207F" w14:textId="77777777" w:rsidR="00C61C23" w:rsidRPr="00B714F4" w:rsidRDefault="00C61C23" w:rsidP="00B714F4">
      <w:pPr>
        <w:spacing w:line="360" w:lineRule="auto"/>
        <w:jc w:val="both"/>
        <w:rPr>
          <w:rFonts w:ascii="Arial" w:hAnsi="Arial" w:cs="Arial"/>
          <w:sz w:val="24"/>
          <w:szCs w:val="24"/>
        </w:rPr>
      </w:pPr>
    </w:p>
    <w:p w14:paraId="59A925D5" w14:textId="77777777" w:rsidR="00A6779E" w:rsidRDefault="00A6779E" w:rsidP="004B7B11">
      <w:pPr>
        <w:pStyle w:val="Heading1"/>
        <w:spacing w:line="360" w:lineRule="auto"/>
        <w:jc w:val="both"/>
        <w:rPr>
          <w:rFonts w:ascii="Arial" w:hAnsi="Arial" w:cs="Arial"/>
          <w:sz w:val="24"/>
          <w:szCs w:val="24"/>
        </w:rPr>
      </w:pPr>
    </w:p>
    <w:p w14:paraId="154F6E0C" w14:textId="5746FEC8" w:rsidR="00C61C23" w:rsidRPr="004B7B11" w:rsidRDefault="00C61C23" w:rsidP="004B7B11">
      <w:pPr>
        <w:pStyle w:val="Heading1"/>
        <w:spacing w:line="360" w:lineRule="auto"/>
        <w:jc w:val="both"/>
        <w:rPr>
          <w:rFonts w:ascii="Arial" w:hAnsi="Arial" w:cs="Arial"/>
          <w:sz w:val="24"/>
          <w:szCs w:val="24"/>
        </w:rPr>
      </w:pPr>
      <w:bookmarkStart w:id="8" w:name="_Toc129258779"/>
      <w:r w:rsidRPr="004B7B11">
        <w:rPr>
          <w:rFonts w:ascii="Arial" w:hAnsi="Arial" w:cs="Arial"/>
          <w:sz w:val="24"/>
          <w:szCs w:val="24"/>
        </w:rPr>
        <w:t>Reference</w:t>
      </w:r>
      <w:bookmarkEnd w:id="8"/>
    </w:p>
    <w:p w14:paraId="05DC368B" w14:textId="6C25200D" w:rsidR="009C79D5" w:rsidRPr="004B7B11" w:rsidRDefault="009C79D5" w:rsidP="004B7B11">
      <w:pPr>
        <w:spacing w:line="360" w:lineRule="auto"/>
        <w:jc w:val="both"/>
        <w:rPr>
          <w:rFonts w:ascii="Arial" w:hAnsi="Arial" w:cs="Arial"/>
          <w:sz w:val="24"/>
          <w:szCs w:val="24"/>
        </w:rPr>
      </w:pPr>
    </w:p>
    <w:p w14:paraId="674B7D58" w14:textId="56148517" w:rsidR="009C79D5" w:rsidRPr="004B7B11" w:rsidRDefault="009C79D5" w:rsidP="004B7B11">
      <w:pPr>
        <w:spacing w:line="360" w:lineRule="auto"/>
        <w:jc w:val="both"/>
        <w:rPr>
          <w:rFonts w:ascii="Arial" w:hAnsi="Arial" w:cs="Arial"/>
          <w:sz w:val="24"/>
          <w:szCs w:val="24"/>
        </w:rPr>
      </w:pPr>
    </w:p>
    <w:p w14:paraId="1A5E0891" w14:textId="50351B5A" w:rsidR="009C79D5" w:rsidRDefault="009C79D5" w:rsidP="004B7B11">
      <w:pPr>
        <w:spacing w:line="360" w:lineRule="auto"/>
        <w:jc w:val="both"/>
        <w:rPr>
          <w:rFonts w:ascii="Arial" w:hAnsi="Arial" w:cs="Arial"/>
          <w:sz w:val="24"/>
          <w:szCs w:val="24"/>
        </w:rPr>
      </w:pPr>
      <w:r w:rsidRPr="009C79D5">
        <w:rPr>
          <w:rFonts w:ascii="Arial" w:hAnsi="Arial" w:cs="Arial"/>
          <w:sz w:val="24"/>
          <w:szCs w:val="24"/>
        </w:rPr>
        <w:t xml:space="preserve">AA (2023) </w:t>
      </w:r>
      <w:r w:rsidRPr="009C79D5">
        <w:rPr>
          <w:rFonts w:ascii="Arial" w:hAnsi="Arial" w:cs="Arial"/>
          <w:i/>
          <w:iCs/>
          <w:sz w:val="24"/>
          <w:szCs w:val="24"/>
        </w:rPr>
        <w:t>AA HOTEL AND HOSPITALITY SERVICES Ratings and awards</w:t>
      </w:r>
      <w:r w:rsidRPr="009C79D5">
        <w:rPr>
          <w:rFonts w:ascii="Arial" w:hAnsi="Arial" w:cs="Arial"/>
          <w:sz w:val="24"/>
          <w:szCs w:val="24"/>
        </w:rPr>
        <w:t xml:space="preserve">   Available </w:t>
      </w:r>
      <w:proofErr w:type="spellStart"/>
      <w:r w:rsidRPr="009C79D5">
        <w:rPr>
          <w:rFonts w:ascii="Arial" w:hAnsi="Arial" w:cs="Arial"/>
          <w:sz w:val="24"/>
          <w:szCs w:val="24"/>
        </w:rPr>
        <w:t>at:</w:t>
      </w:r>
      <w:hyperlink r:id="rId10" w:history="1">
        <w:r w:rsidRPr="009C79D5">
          <w:rPr>
            <w:rStyle w:val="Hyperlink"/>
            <w:rFonts w:ascii="Arial" w:hAnsi="Arial" w:cs="Arial"/>
            <w:sz w:val="24"/>
            <w:szCs w:val="24"/>
          </w:rPr>
          <w:t>https</w:t>
        </w:r>
        <w:proofErr w:type="spellEnd"/>
        <w:r w:rsidRPr="009C79D5">
          <w:rPr>
            <w:rStyle w:val="Hyperlink"/>
            <w:rFonts w:ascii="Arial" w:hAnsi="Arial" w:cs="Arial"/>
            <w:sz w:val="24"/>
            <w:szCs w:val="24"/>
          </w:rPr>
          <w:t>://www.theaa.com/hotel-services/ratings-and-awards</w:t>
        </w:r>
      </w:hyperlink>
      <w:r w:rsidRPr="009C79D5">
        <w:rPr>
          <w:rFonts w:ascii="Arial" w:hAnsi="Arial" w:cs="Arial"/>
          <w:sz w:val="24"/>
          <w:szCs w:val="24"/>
        </w:rPr>
        <w:t xml:space="preserve">  ( Accessed 4 March 2023)</w:t>
      </w:r>
    </w:p>
    <w:p w14:paraId="206737D2" w14:textId="77777777" w:rsidR="00B26E09" w:rsidRPr="004B7B11" w:rsidRDefault="00B26E09" w:rsidP="004B7B11">
      <w:pPr>
        <w:spacing w:line="360" w:lineRule="auto"/>
        <w:jc w:val="both"/>
        <w:rPr>
          <w:rFonts w:ascii="Arial" w:hAnsi="Arial" w:cs="Arial"/>
          <w:sz w:val="24"/>
          <w:szCs w:val="24"/>
        </w:rPr>
      </w:pPr>
    </w:p>
    <w:p w14:paraId="27C6E8E0" w14:textId="5A7743E7" w:rsidR="00B57226" w:rsidRPr="004B7B11" w:rsidRDefault="00B57226" w:rsidP="004B7B11">
      <w:pPr>
        <w:spacing w:line="360" w:lineRule="auto"/>
        <w:jc w:val="both"/>
        <w:rPr>
          <w:rFonts w:ascii="Arial" w:hAnsi="Arial" w:cs="Arial"/>
          <w:sz w:val="24"/>
          <w:szCs w:val="24"/>
        </w:rPr>
      </w:pPr>
      <w:r w:rsidRPr="00B57226">
        <w:rPr>
          <w:rFonts w:ascii="Arial" w:hAnsi="Arial" w:cs="Arial"/>
          <w:sz w:val="24"/>
          <w:szCs w:val="24"/>
        </w:rPr>
        <w:t xml:space="preserve">Anderson, C (2012) </w:t>
      </w:r>
      <w:r w:rsidRPr="00B57226">
        <w:rPr>
          <w:rFonts w:ascii="Arial" w:hAnsi="Arial" w:cs="Arial"/>
          <w:i/>
          <w:iCs/>
          <w:sz w:val="24"/>
          <w:szCs w:val="24"/>
        </w:rPr>
        <w:t>The Impact of Social Media on Lodging Performance</w:t>
      </w:r>
      <w:r w:rsidRPr="00B57226">
        <w:rPr>
          <w:rFonts w:ascii="Arial" w:hAnsi="Arial" w:cs="Arial"/>
          <w:sz w:val="24"/>
          <w:szCs w:val="24"/>
        </w:rPr>
        <w:t xml:space="preserve">   Available </w:t>
      </w:r>
      <w:proofErr w:type="spellStart"/>
      <w:r w:rsidRPr="00B57226">
        <w:rPr>
          <w:rFonts w:ascii="Arial" w:hAnsi="Arial" w:cs="Arial"/>
          <w:sz w:val="24"/>
          <w:szCs w:val="24"/>
        </w:rPr>
        <w:t>at:</w:t>
      </w:r>
      <w:hyperlink r:id="rId11" w:history="1">
        <w:r w:rsidRPr="00B57226">
          <w:rPr>
            <w:rStyle w:val="Hyperlink"/>
            <w:rFonts w:ascii="Arial" w:hAnsi="Arial" w:cs="Arial"/>
            <w:sz w:val="24"/>
            <w:szCs w:val="24"/>
          </w:rPr>
          <w:t>https</w:t>
        </w:r>
        <w:proofErr w:type="spellEnd"/>
        <w:r w:rsidRPr="00B57226">
          <w:rPr>
            <w:rStyle w:val="Hyperlink"/>
            <w:rFonts w:ascii="Arial" w:hAnsi="Arial" w:cs="Arial"/>
            <w:sz w:val="24"/>
            <w:szCs w:val="24"/>
          </w:rPr>
          <w:t>://ecommons.cornell.edu/handle/1813/71194</w:t>
        </w:r>
      </w:hyperlink>
      <w:r w:rsidRPr="00B57226">
        <w:rPr>
          <w:rFonts w:ascii="Arial" w:hAnsi="Arial" w:cs="Arial"/>
          <w:sz w:val="24"/>
          <w:szCs w:val="24"/>
        </w:rPr>
        <w:t xml:space="preserve">   ( Accessed 02 March 2023)</w:t>
      </w:r>
    </w:p>
    <w:p w14:paraId="2A0D02E7" w14:textId="77777777" w:rsidR="00B26E09" w:rsidRDefault="00B26E09" w:rsidP="004B7B11">
      <w:pPr>
        <w:spacing w:line="360" w:lineRule="auto"/>
        <w:jc w:val="both"/>
        <w:rPr>
          <w:rFonts w:ascii="Arial" w:hAnsi="Arial" w:cs="Arial"/>
          <w:sz w:val="24"/>
          <w:szCs w:val="24"/>
        </w:rPr>
      </w:pPr>
    </w:p>
    <w:p w14:paraId="6932D8AA" w14:textId="2C894AF2" w:rsidR="0016563E" w:rsidRPr="0016563E" w:rsidRDefault="0016563E" w:rsidP="004B7B11">
      <w:pPr>
        <w:spacing w:line="360" w:lineRule="auto"/>
        <w:jc w:val="both"/>
        <w:rPr>
          <w:rFonts w:ascii="Arial" w:hAnsi="Arial" w:cs="Arial"/>
          <w:sz w:val="24"/>
          <w:szCs w:val="24"/>
        </w:rPr>
      </w:pPr>
      <w:r w:rsidRPr="0016563E">
        <w:rPr>
          <w:rFonts w:ascii="Arial" w:hAnsi="Arial" w:cs="Arial"/>
          <w:sz w:val="24"/>
          <w:szCs w:val="24"/>
        </w:rPr>
        <w:t xml:space="preserve">Boley, M (2020) </w:t>
      </w:r>
      <w:r w:rsidRPr="0016563E">
        <w:rPr>
          <w:rFonts w:ascii="Arial" w:hAnsi="Arial" w:cs="Arial"/>
          <w:i/>
          <w:iCs/>
          <w:sz w:val="24"/>
          <w:szCs w:val="24"/>
        </w:rPr>
        <w:t xml:space="preserve">Hotel Reputation Management Tips and Examples Hoteliers Need to Know </w:t>
      </w:r>
      <w:r w:rsidRPr="0016563E">
        <w:rPr>
          <w:rFonts w:ascii="Arial" w:hAnsi="Arial" w:cs="Arial"/>
          <w:sz w:val="24"/>
          <w:szCs w:val="24"/>
        </w:rPr>
        <w:t xml:space="preserve">   Available at: </w:t>
      </w:r>
      <w:hyperlink r:id="rId12" w:history="1">
        <w:r w:rsidRPr="0016563E">
          <w:rPr>
            <w:rStyle w:val="Hyperlink"/>
            <w:rFonts w:ascii="Arial" w:hAnsi="Arial" w:cs="Arial"/>
            <w:sz w:val="24"/>
            <w:szCs w:val="24"/>
          </w:rPr>
          <w:t>https://www.cvent.com/en/blog/hospitality/hotel-reputation-management</w:t>
        </w:r>
      </w:hyperlink>
      <w:r w:rsidRPr="0016563E">
        <w:rPr>
          <w:rFonts w:ascii="Arial" w:hAnsi="Arial" w:cs="Arial"/>
          <w:sz w:val="24"/>
          <w:szCs w:val="24"/>
        </w:rPr>
        <w:t xml:space="preserve">  ( Accessed 02 March 2023)</w:t>
      </w:r>
    </w:p>
    <w:p w14:paraId="2DE2AC73" w14:textId="77777777" w:rsidR="00B57226" w:rsidRPr="009C79D5" w:rsidRDefault="00B57226" w:rsidP="004B7B11">
      <w:pPr>
        <w:spacing w:line="360" w:lineRule="auto"/>
        <w:jc w:val="both"/>
        <w:rPr>
          <w:rFonts w:ascii="Arial" w:hAnsi="Arial" w:cs="Arial"/>
          <w:sz w:val="24"/>
          <w:szCs w:val="24"/>
        </w:rPr>
      </w:pPr>
    </w:p>
    <w:p w14:paraId="1DC8E82B" w14:textId="77777777" w:rsidR="0082641C" w:rsidRPr="0082641C" w:rsidRDefault="0082641C" w:rsidP="004B7B11">
      <w:pPr>
        <w:spacing w:line="360" w:lineRule="auto"/>
        <w:jc w:val="both"/>
        <w:rPr>
          <w:rFonts w:ascii="Arial" w:hAnsi="Arial" w:cs="Arial"/>
          <w:sz w:val="24"/>
          <w:szCs w:val="24"/>
        </w:rPr>
      </w:pPr>
      <w:r w:rsidRPr="0082641C">
        <w:rPr>
          <w:rFonts w:ascii="Arial" w:hAnsi="Arial" w:cs="Arial"/>
          <w:sz w:val="24"/>
          <w:szCs w:val="24"/>
        </w:rPr>
        <w:t xml:space="preserve">Booking.com, (2022) </w:t>
      </w:r>
      <w:r w:rsidRPr="0082641C">
        <w:rPr>
          <w:rFonts w:ascii="Arial" w:hAnsi="Arial" w:cs="Arial"/>
          <w:i/>
          <w:iCs/>
          <w:sz w:val="24"/>
          <w:szCs w:val="24"/>
        </w:rPr>
        <w:t>Climate, Community and Choice: Booking.com Reveals the Trends Shaping Sustainable Travel in 2022</w:t>
      </w:r>
      <w:r w:rsidRPr="0082641C">
        <w:rPr>
          <w:rFonts w:ascii="Arial" w:hAnsi="Arial" w:cs="Arial"/>
          <w:sz w:val="24"/>
          <w:szCs w:val="24"/>
        </w:rPr>
        <w:t xml:space="preserve">     Available at:</w:t>
      </w:r>
    </w:p>
    <w:p w14:paraId="3F7F8EBD" w14:textId="1ED81C5F" w:rsidR="0082641C" w:rsidRPr="004B7B11" w:rsidRDefault="00000000" w:rsidP="004B7B11">
      <w:pPr>
        <w:spacing w:line="360" w:lineRule="auto"/>
        <w:jc w:val="both"/>
        <w:rPr>
          <w:rFonts w:ascii="Arial" w:hAnsi="Arial" w:cs="Arial"/>
          <w:sz w:val="24"/>
          <w:szCs w:val="24"/>
        </w:rPr>
      </w:pPr>
      <w:hyperlink r:id="rId13" w:history="1">
        <w:r w:rsidR="0082641C" w:rsidRPr="0082641C">
          <w:rPr>
            <w:rStyle w:val="Hyperlink"/>
            <w:rFonts w:ascii="Arial" w:hAnsi="Arial" w:cs="Arial"/>
            <w:sz w:val="24"/>
            <w:szCs w:val="24"/>
          </w:rPr>
          <w:t>https://globalnews.booking.com/climate-community-and-choice-bookingcom-reveals-the-trends-shaping-sustainable-travel-in-2022/</w:t>
        </w:r>
      </w:hyperlink>
      <w:proofErr w:type="gramStart"/>
      <w:r w:rsidR="0082641C" w:rsidRPr="0082641C">
        <w:rPr>
          <w:rFonts w:ascii="Arial" w:hAnsi="Arial" w:cs="Arial"/>
          <w:sz w:val="24"/>
          <w:szCs w:val="24"/>
        </w:rPr>
        <w:t xml:space="preserve">   (</w:t>
      </w:r>
      <w:proofErr w:type="gramEnd"/>
      <w:r w:rsidR="0082641C" w:rsidRPr="0082641C">
        <w:rPr>
          <w:rFonts w:ascii="Arial" w:hAnsi="Arial" w:cs="Arial"/>
          <w:sz w:val="24"/>
          <w:szCs w:val="24"/>
        </w:rPr>
        <w:t>Accessed 07 March 2023)</w:t>
      </w:r>
    </w:p>
    <w:p w14:paraId="63C52C52" w14:textId="1E422E64" w:rsidR="00312978" w:rsidRPr="004B7B11" w:rsidRDefault="00312978" w:rsidP="004B7B11">
      <w:pPr>
        <w:spacing w:line="360" w:lineRule="auto"/>
        <w:jc w:val="both"/>
        <w:rPr>
          <w:rFonts w:ascii="Arial" w:hAnsi="Arial" w:cs="Arial"/>
          <w:sz w:val="24"/>
          <w:szCs w:val="24"/>
        </w:rPr>
      </w:pPr>
    </w:p>
    <w:p w14:paraId="31A4D1A7" w14:textId="77777777" w:rsidR="00312978" w:rsidRPr="00312978" w:rsidRDefault="00312978" w:rsidP="004B7B11">
      <w:pPr>
        <w:spacing w:line="360" w:lineRule="auto"/>
        <w:jc w:val="both"/>
        <w:rPr>
          <w:rFonts w:ascii="Arial" w:hAnsi="Arial" w:cs="Arial"/>
          <w:sz w:val="24"/>
          <w:szCs w:val="24"/>
        </w:rPr>
      </w:pPr>
      <w:proofErr w:type="spellStart"/>
      <w:r w:rsidRPr="00312978">
        <w:rPr>
          <w:rFonts w:ascii="Arial" w:hAnsi="Arial" w:cs="Arial"/>
          <w:sz w:val="24"/>
          <w:szCs w:val="24"/>
        </w:rPr>
        <w:t>Chamat</w:t>
      </w:r>
      <w:proofErr w:type="spellEnd"/>
      <w:r w:rsidRPr="00312978">
        <w:rPr>
          <w:rFonts w:ascii="Arial" w:hAnsi="Arial" w:cs="Arial"/>
          <w:sz w:val="24"/>
          <w:szCs w:val="24"/>
        </w:rPr>
        <w:t xml:space="preserve">, R. (2019). </w:t>
      </w:r>
      <w:r w:rsidRPr="00312978">
        <w:rPr>
          <w:rFonts w:ascii="Arial" w:hAnsi="Arial" w:cs="Arial"/>
          <w:i/>
          <w:iCs/>
          <w:sz w:val="24"/>
          <w:szCs w:val="24"/>
        </w:rPr>
        <w:t>Visual Design: Why First Impressions Matter</w:t>
      </w:r>
      <w:r w:rsidRPr="00312978">
        <w:rPr>
          <w:rFonts w:ascii="Arial" w:hAnsi="Arial" w:cs="Arial"/>
          <w:sz w:val="24"/>
          <w:szCs w:val="24"/>
        </w:rPr>
        <w:t xml:space="preserve">       Available at:</w:t>
      </w:r>
    </w:p>
    <w:p w14:paraId="1B0BB47C" w14:textId="2D844E8F" w:rsidR="00312978" w:rsidRPr="004B7B11" w:rsidRDefault="00000000" w:rsidP="004B7B11">
      <w:pPr>
        <w:spacing w:line="360" w:lineRule="auto"/>
        <w:jc w:val="both"/>
        <w:rPr>
          <w:rFonts w:ascii="Arial" w:hAnsi="Arial" w:cs="Arial"/>
          <w:sz w:val="24"/>
          <w:szCs w:val="24"/>
        </w:rPr>
      </w:pPr>
      <w:hyperlink r:id="rId14" w:history="1">
        <w:r w:rsidR="00312978" w:rsidRPr="00312978">
          <w:rPr>
            <w:rStyle w:val="Hyperlink"/>
            <w:rFonts w:ascii="Arial" w:hAnsi="Arial" w:cs="Arial"/>
            <w:sz w:val="24"/>
            <w:szCs w:val="24"/>
          </w:rPr>
          <w:t>https://www.8ways.ch/en/digital-news/visual-design-why-first-impressions-matter</w:t>
        </w:r>
      </w:hyperlink>
      <w:r w:rsidR="00312978" w:rsidRPr="00312978">
        <w:rPr>
          <w:rFonts w:ascii="Arial" w:hAnsi="Arial" w:cs="Arial"/>
          <w:sz w:val="24"/>
          <w:szCs w:val="24"/>
        </w:rPr>
        <w:t xml:space="preserve"> </w:t>
      </w:r>
      <w:proofErr w:type="gramStart"/>
      <w:r w:rsidR="00312978" w:rsidRPr="00312978">
        <w:rPr>
          <w:rFonts w:ascii="Arial" w:hAnsi="Arial" w:cs="Arial"/>
          <w:sz w:val="24"/>
          <w:szCs w:val="24"/>
        </w:rPr>
        <w:t xml:space="preserve">   (</w:t>
      </w:r>
      <w:proofErr w:type="gramEnd"/>
      <w:r w:rsidR="00312978" w:rsidRPr="00312978">
        <w:rPr>
          <w:rFonts w:ascii="Arial" w:hAnsi="Arial" w:cs="Arial"/>
          <w:sz w:val="24"/>
          <w:szCs w:val="24"/>
        </w:rPr>
        <w:t>Accessed 28 February 2023)</w:t>
      </w:r>
    </w:p>
    <w:p w14:paraId="47C6A19C" w14:textId="73C742BD" w:rsidR="00A917F4" w:rsidRPr="004B7B11" w:rsidRDefault="00A917F4" w:rsidP="004B7B11">
      <w:pPr>
        <w:spacing w:line="360" w:lineRule="auto"/>
        <w:jc w:val="both"/>
        <w:rPr>
          <w:rFonts w:ascii="Arial" w:hAnsi="Arial" w:cs="Arial"/>
          <w:sz w:val="24"/>
          <w:szCs w:val="24"/>
        </w:rPr>
      </w:pPr>
    </w:p>
    <w:p w14:paraId="36DB17C3" w14:textId="77777777" w:rsidR="00B26E09" w:rsidRDefault="00B26E09" w:rsidP="004B7B11">
      <w:pPr>
        <w:spacing w:line="360" w:lineRule="auto"/>
        <w:jc w:val="both"/>
        <w:rPr>
          <w:rFonts w:ascii="Arial" w:hAnsi="Arial" w:cs="Arial"/>
          <w:sz w:val="24"/>
          <w:szCs w:val="24"/>
        </w:rPr>
      </w:pPr>
    </w:p>
    <w:p w14:paraId="24FBCB92" w14:textId="1F24C2A9" w:rsidR="00A917F4" w:rsidRPr="00A917F4" w:rsidRDefault="00A917F4" w:rsidP="004B7B11">
      <w:pPr>
        <w:spacing w:line="360" w:lineRule="auto"/>
        <w:jc w:val="both"/>
        <w:rPr>
          <w:rFonts w:ascii="Arial" w:hAnsi="Arial" w:cs="Arial"/>
          <w:sz w:val="24"/>
          <w:szCs w:val="24"/>
        </w:rPr>
      </w:pPr>
      <w:r w:rsidRPr="00A917F4">
        <w:rPr>
          <w:rFonts w:ascii="Arial" w:hAnsi="Arial" w:cs="Arial"/>
          <w:sz w:val="24"/>
          <w:szCs w:val="24"/>
        </w:rPr>
        <w:t xml:space="preserve">Chen, J.(2022) </w:t>
      </w:r>
      <w:r w:rsidRPr="00A917F4">
        <w:rPr>
          <w:rFonts w:ascii="Arial" w:hAnsi="Arial" w:cs="Arial"/>
          <w:i/>
          <w:iCs/>
          <w:sz w:val="24"/>
          <w:szCs w:val="24"/>
        </w:rPr>
        <w:t>Loyalty Program: Definition, Purposes, How It Works, Example</w:t>
      </w:r>
      <w:r w:rsidRPr="00A917F4">
        <w:rPr>
          <w:rFonts w:ascii="Arial" w:hAnsi="Arial" w:cs="Arial"/>
          <w:sz w:val="24"/>
          <w:szCs w:val="24"/>
        </w:rPr>
        <w:t xml:space="preserve">   Availableat:</w:t>
      </w:r>
      <w:hyperlink r:id="rId15" w:anchor=":~:text=Loyalty%20programs%2C%20sponsored%20by%20retailers,loyalty%20(hence%20the%20name)" w:history="1">
        <w:r w:rsidRPr="00A917F4">
          <w:rPr>
            <w:rStyle w:val="Hyperlink"/>
            <w:rFonts w:ascii="Arial" w:hAnsi="Arial" w:cs="Arial"/>
            <w:sz w:val="24"/>
            <w:szCs w:val="24"/>
          </w:rPr>
          <w:t>https://www.investopedia.com/terms/l/loyaltyprogram.asp#:~:text=Loyalty</w:t>
        </w:r>
        <w:r w:rsidRPr="00A917F4">
          <w:rPr>
            <w:rStyle w:val="Hyperlink"/>
            <w:rFonts w:ascii="Arial" w:hAnsi="Arial" w:cs="Arial"/>
            <w:sz w:val="24"/>
            <w:szCs w:val="24"/>
          </w:rPr>
          <w:lastRenderedPageBreak/>
          <w:t>%20programs%2C%20sponsored%20by%20retailers,loyalty%20(hence%20the%20name)</w:t>
        </w:r>
      </w:hyperlink>
      <w:r w:rsidRPr="00A917F4">
        <w:rPr>
          <w:rFonts w:ascii="Arial" w:hAnsi="Arial" w:cs="Arial"/>
          <w:sz w:val="24"/>
          <w:szCs w:val="24"/>
        </w:rPr>
        <w:t xml:space="preserve">.  </w:t>
      </w:r>
      <w:r w:rsidR="00EC2691" w:rsidRPr="00A917F4">
        <w:rPr>
          <w:rFonts w:ascii="Arial" w:hAnsi="Arial" w:cs="Arial"/>
          <w:sz w:val="24"/>
          <w:szCs w:val="24"/>
        </w:rPr>
        <w:t>(Accessed</w:t>
      </w:r>
      <w:r w:rsidRPr="00A917F4">
        <w:rPr>
          <w:rFonts w:ascii="Arial" w:hAnsi="Arial" w:cs="Arial"/>
          <w:sz w:val="24"/>
          <w:szCs w:val="24"/>
        </w:rPr>
        <w:t xml:space="preserve"> 6 March 2023)</w:t>
      </w:r>
    </w:p>
    <w:p w14:paraId="7137C59B" w14:textId="03A4AFCB" w:rsidR="004F55AE" w:rsidRPr="004B7B11" w:rsidRDefault="004F55AE" w:rsidP="004B7B11">
      <w:pPr>
        <w:spacing w:line="360" w:lineRule="auto"/>
        <w:jc w:val="both"/>
        <w:rPr>
          <w:rFonts w:ascii="Arial" w:hAnsi="Arial" w:cs="Arial"/>
          <w:sz w:val="24"/>
          <w:szCs w:val="24"/>
        </w:rPr>
      </w:pPr>
    </w:p>
    <w:p w14:paraId="18301C89" w14:textId="77777777" w:rsidR="00A917F4" w:rsidRPr="00A917F4" w:rsidRDefault="00A917F4" w:rsidP="004B7B11">
      <w:pPr>
        <w:spacing w:line="360" w:lineRule="auto"/>
        <w:jc w:val="both"/>
        <w:rPr>
          <w:rFonts w:ascii="Arial" w:hAnsi="Arial" w:cs="Arial"/>
          <w:sz w:val="24"/>
          <w:szCs w:val="24"/>
        </w:rPr>
      </w:pPr>
      <w:r w:rsidRPr="00A917F4">
        <w:rPr>
          <w:rFonts w:ascii="Arial" w:hAnsi="Arial" w:cs="Arial"/>
          <w:sz w:val="24"/>
          <w:szCs w:val="24"/>
        </w:rPr>
        <w:t xml:space="preserve">Chen, W. &amp; Tabari, S. (2017). </w:t>
      </w:r>
      <w:r w:rsidRPr="00A917F4">
        <w:rPr>
          <w:rFonts w:ascii="Arial" w:hAnsi="Arial" w:cs="Arial"/>
          <w:i/>
          <w:iCs/>
          <w:sz w:val="24"/>
          <w:szCs w:val="24"/>
        </w:rPr>
        <w:t>A study of negative customer online reviews and managerial responses of social media – case study of the Marriot Hotel Group in Beijing.</w:t>
      </w:r>
      <w:r w:rsidRPr="00A917F4">
        <w:rPr>
          <w:rFonts w:ascii="Arial" w:hAnsi="Arial" w:cs="Arial"/>
          <w:sz w:val="24"/>
          <w:szCs w:val="24"/>
        </w:rPr>
        <w:t xml:space="preserve"> Journal of Marketing and Consumer Research, 41, pp 53-54.        Available at:</w:t>
      </w:r>
      <w:hyperlink r:id="rId16" w:history="1">
        <w:r w:rsidRPr="00A917F4">
          <w:rPr>
            <w:rStyle w:val="Hyperlink"/>
            <w:rFonts w:ascii="Arial" w:hAnsi="Arial" w:cs="Arial"/>
            <w:sz w:val="24"/>
            <w:szCs w:val="24"/>
          </w:rPr>
          <w:t>https://www.researchgate.net/publication/322520641_A_Study_of_Negative_Customer_Online_Reviews_and_Managerial_Responses_on_Social_MediaCase_Study_of_the_Marriott_Hotel_Group_in_Beijing</w:t>
        </w:r>
      </w:hyperlink>
      <w:r w:rsidRPr="00A917F4">
        <w:rPr>
          <w:rFonts w:ascii="Arial" w:hAnsi="Arial" w:cs="Arial"/>
          <w:sz w:val="24"/>
          <w:szCs w:val="24"/>
        </w:rPr>
        <w:t xml:space="preserve">        ( Accessed 02 March)</w:t>
      </w:r>
    </w:p>
    <w:p w14:paraId="41999576" w14:textId="77777777" w:rsidR="00312978" w:rsidRPr="0082641C" w:rsidRDefault="00312978" w:rsidP="004B7B11">
      <w:pPr>
        <w:spacing w:line="360" w:lineRule="auto"/>
        <w:jc w:val="both"/>
        <w:rPr>
          <w:rFonts w:ascii="Arial" w:hAnsi="Arial" w:cs="Arial"/>
          <w:sz w:val="24"/>
          <w:szCs w:val="24"/>
        </w:rPr>
      </w:pPr>
    </w:p>
    <w:p w14:paraId="4F856E14" w14:textId="77777777" w:rsidR="00312978" w:rsidRPr="00312978" w:rsidRDefault="00312978" w:rsidP="004B7B11">
      <w:pPr>
        <w:spacing w:line="360" w:lineRule="auto"/>
        <w:jc w:val="both"/>
        <w:rPr>
          <w:rFonts w:ascii="Arial" w:hAnsi="Arial" w:cs="Arial"/>
          <w:sz w:val="24"/>
          <w:szCs w:val="24"/>
        </w:rPr>
      </w:pPr>
      <w:r w:rsidRPr="00312978">
        <w:rPr>
          <w:rFonts w:ascii="Arial" w:hAnsi="Arial" w:cs="Arial"/>
          <w:sz w:val="24"/>
          <w:szCs w:val="24"/>
        </w:rPr>
        <w:t>Chen.S (2015) ‘</w:t>
      </w:r>
      <w:r w:rsidRPr="00312978">
        <w:rPr>
          <w:rFonts w:ascii="Arial" w:hAnsi="Arial" w:cs="Arial"/>
          <w:i/>
          <w:iCs/>
          <w:sz w:val="24"/>
          <w:szCs w:val="24"/>
        </w:rPr>
        <w:t>Customer value and customer loyalty: Is competition a missing link?’,</w:t>
      </w:r>
    </w:p>
    <w:p w14:paraId="4CDCCC68" w14:textId="01DD8D11" w:rsidR="00312978" w:rsidRPr="004B7B11" w:rsidRDefault="00312978" w:rsidP="004B7B11">
      <w:pPr>
        <w:spacing w:line="360" w:lineRule="auto"/>
        <w:jc w:val="both"/>
        <w:rPr>
          <w:rFonts w:ascii="Arial" w:hAnsi="Arial" w:cs="Arial"/>
          <w:sz w:val="24"/>
          <w:szCs w:val="24"/>
        </w:rPr>
      </w:pPr>
      <w:r w:rsidRPr="00312978">
        <w:rPr>
          <w:rFonts w:ascii="Arial" w:hAnsi="Arial" w:cs="Arial"/>
          <w:sz w:val="24"/>
          <w:szCs w:val="24"/>
        </w:rPr>
        <w:t>Journal of Retailing and Consumer Services, Volume 22, Pages 107-116,   Available at:</w:t>
      </w:r>
      <w:hyperlink r:id="rId17" w:history="1">
        <w:r w:rsidRPr="00312978">
          <w:rPr>
            <w:rStyle w:val="Hyperlink"/>
            <w:rFonts w:ascii="Arial" w:hAnsi="Arial" w:cs="Arial"/>
            <w:sz w:val="24"/>
            <w:szCs w:val="24"/>
          </w:rPr>
          <w:t>https://www.sciencedirect.com/science/article/abs/pii/S0969698914001477</w:t>
        </w:r>
      </w:hyperlink>
      <w:r w:rsidRPr="00312978">
        <w:rPr>
          <w:rFonts w:ascii="Arial" w:hAnsi="Arial" w:cs="Arial"/>
          <w:sz w:val="24"/>
          <w:szCs w:val="24"/>
        </w:rPr>
        <w:t xml:space="preserve">  (Accessed 25 February)</w:t>
      </w:r>
    </w:p>
    <w:p w14:paraId="2B7972A9" w14:textId="6D307AB0" w:rsidR="00D430CC" w:rsidRPr="004B7B11" w:rsidRDefault="00D430CC" w:rsidP="004B7B11">
      <w:pPr>
        <w:spacing w:line="360" w:lineRule="auto"/>
        <w:jc w:val="both"/>
        <w:rPr>
          <w:rFonts w:ascii="Arial" w:hAnsi="Arial" w:cs="Arial"/>
          <w:sz w:val="24"/>
          <w:szCs w:val="24"/>
        </w:rPr>
      </w:pPr>
    </w:p>
    <w:p w14:paraId="71C70469" w14:textId="2396BE2A" w:rsidR="00D430CC" w:rsidRPr="00D430CC" w:rsidRDefault="00D430CC" w:rsidP="004B7B11">
      <w:pPr>
        <w:spacing w:line="360" w:lineRule="auto"/>
        <w:jc w:val="both"/>
        <w:rPr>
          <w:rFonts w:ascii="Arial" w:hAnsi="Arial" w:cs="Arial"/>
          <w:sz w:val="24"/>
          <w:szCs w:val="24"/>
        </w:rPr>
      </w:pPr>
      <w:r w:rsidRPr="00D430CC">
        <w:rPr>
          <w:rFonts w:ascii="Arial" w:hAnsi="Arial" w:cs="Arial"/>
          <w:sz w:val="24"/>
          <w:szCs w:val="24"/>
        </w:rPr>
        <w:t>Chinery,</w:t>
      </w:r>
      <w:r w:rsidR="00EC2691">
        <w:rPr>
          <w:rFonts w:ascii="Arial" w:hAnsi="Arial" w:cs="Arial"/>
          <w:sz w:val="24"/>
          <w:szCs w:val="24"/>
        </w:rPr>
        <w:t xml:space="preserve"> </w:t>
      </w:r>
      <w:r w:rsidR="00EC2691" w:rsidRPr="00D430CC">
        <w:rPr>
          <w:rFonts w:ascii="Arial" w:hAnsi="Arial" w:cs="Arial"/>
          <w:sz w:val="24"/>
          <w:szCs w:val="24"/>
        </w:rPr>
        <w:t>A. (</w:t>
      </w:r>
      <w:r w:rsidRPr="00D430CC">
        <w:rPr>
          <w:rFonts w:ascii="Arial" w:hAnsi="Arial" w:cs="Arial"/>
          <w:sz w:val="24"/>
          <w:szCs w:val="24"/>
        </w:rPr>
        <w:t xml:space="preserve">2019). </w:t>
      </w:r>
      <w:r w:rsidRPr="00D430CC">
        <w:rPr>
          <w:rFonts w:ascii="Arial" w:hAnsi="Arial" w:cs="Arial"/>
          <w:i/>
          <w:iCs/>
          <w:sz w:val="24"/>
          <w:szCs w:val="24"/>
        </w:rPr>
        <w:t>WHAT IS THE IMPORTANCE OF COLOUR IN BRAND RECOGNITION?</w:t>
      </w:r>
      <w:r w:rsidRPr="00D430CC">
        <w:rPr>
          <w:rFonts w:ascii="Arial" w:hAnsi="Arial" w:cs="Arial"/>
          <w:sz w:val="24"/>
          <w:szCs w:val="24"/>
        </w:rPr>
        <w:t xml:space="preserve">  Available at:</w:t>
      </w:r>
      <w:hyperlink r:id="rId18" w:history="1">
        <w:r w:rsidRPr="00D430CC">
          <w:rPr>
            <w:rStyle w:val="Hyperlink"/>
            <w:rFonts w:ascii="Arial" w:hAnsi="Arial" w:cs="Arial"/>
            <w:sz w:val="24"/>
            <w:szCs w:val="24"/>
          </w:rPr>
          <w:t>https://www.rebootonline.com/blog/what-importance-colour-brand-recognition/</w:t>
        </w:r>
      </w:hyperlink>
      <w:r w:rsidRPr="00D430CC">
        <w:rPr>
          <w:rFonts w:ascii="Arial" w:hAnsi="Arial" w:cs="Arial"/>
          <w:sz w:val="24"/>
          <w:szCs w:val="24"/>
        </w:rPr>
        <w:t xml:space="preserve">  ( Accessed 28 February)</w:t>
      </w:r>
    </w:p>
    <w:p w14:paraId="77DF92BE" w14:textId="0BB3C92C" w:rsidR="00D430CC" w:rsidRPr="004B7B11" w:rsidRDefault="00D430CC" w:rsidP="004B7B11">
      <w:pPr>
        <w:spacing w:line="360" w:lineRule="auto"/>
        <w:jc w:val="both"/>
        <w:rPr>
          <w:rFonts w:ascii="Arial" w:hAnsi="Arial" w:cs="Arial"/>
          <w:sz w:val="24"/>
          <w:szCs w:val="24"/>
        </w:rPr>
      </w:pPr>
    </w:p>
    <w:p w14:paraId="05005FDD" w14:textId="77777777" w:rsidR="004526E0" w:rsidRPr="004526E0" w:rsidRDefault="004526E0" w:rsidP="004B7B11">
      <w:pPr>
        <w:spacing w:line="360" w:lineRule="auto"/>
        <w:jc w:val="both"/>
        <w:rPr>
          <w:rFonts w:ascii="Arial" w:hAnsi="Arial" w:cs="Arial"/>
          <w:sz w:val="24"/>
          <w:szCs w:val="24"/>
        </w:rPr>
      </w:pPr>
      <w:r w:rsidRPr="004526E0">
        <w:rPr>
          <w:rFonts w:ascii="Arial" w:hAnsi="Arial" w:cs="Arial"/>
          <w:sz w:val="24"/>
          <w:szCs w:val="24"/>
        </w:rPr>
        <w:t xml:space="preserve">Cvent (2021) </w:t>
      </w:r>
      <w:r w:rsidRPr="004526E0">
        <w:rPr>
          <w:rFonts w:ascii="Arial" w:hAnsi="Arial" w:cs="Arial"/>
          <w:i/>
          <w:iCs/>
          <w:sz w:val="24"/>
          <w:szCs w:val="24"/>
        </w:rPr>
        <w:t>The Complete Guide to Hotel Customer Loyalty</w:t>
      </w:r>
      <w:r w:rsidRPr="004526E0">
        <w:rPr>
          <w:rFonts w:ascii="Arial" w:hAnsi="Arial" w:cs="Arial"/>
          <w:sz w:val="24"/>
          <w:szCs w:val="24"/>
        </w:rPr>
        <w:t xml:space="preserve">      Available at:</w:t>
      </w:r>
    </w:p>
    <w:p w14:paraId="7A6A53DC" w14:textId="77777777" w:rsidR="004526E0" w:rsidRPr="004526E0" w:rsidRDefault="00000000" w:rsidP="004B7B11">
      <w:pPr>
        <w:spacing w:line="360" w:lineRule="auto"/>
        <w:jc w:val="both"/>
        <w:rPr>
          <w:rFonts w:ascii="Arial" w:hAnsi="Arial" w:cs="Arial"/>
          <w:sz w:val="24"/>
          <w:szCs w:val="24"/>
        </w:rPr>
      </w:pPr>
      <w:hyperlink r:id="rId19" w:history="1">
        <w:r w:rsidR="004526E0" w:rsidRPr="004526E0">
          <w:rPr>
            <w:rStyle w:val="Hyperlink"/>
            <w:rFonts w:ascii="Arial" w:hAnsi="Arial" w:cs="Arial"/>
            <w:sz w:val="24"/>
            <w:szCs w:val="24"/>
          </w:rPr>
          <w:t>https://www.cvent.com/uk/blog/hospitality/hotel-customer-loyalty</w:t>
        </w:r>
      </w:hyperlink>
      <w:r w:rsidR="004526E0" w:rsidRPr="004526E0">
        <w:rPr>
          <w:rFonts w:ascii="Arial" w:hAnsi="Arial" w:cs="Arial"/>
          <w:sz w:val="24"/>
          <w:szCs w:val="24"/>
        </w:rPr>
        <w:t xml:space="preserve"> </w:t>
      </w:r>
      <w:proofErr w:type="gramStart"/>
      <w:r w:rsidR="004526E0" w:rsidRPr="004526E0">
        <w:rPr>
          <w:rFonts w:ascii="Arial" w:hAnsi="Arial" w:cs="Arial"/>
          <w:sz w:val="24"/>
          <w:szCs w:val="24"/>
        </w:rPr>
        <w:t xml:space="preserve">   (</w:t>
      </w:r>
      <w:proofErr w:type="gramEnd"/>
      <w:r w:rsidR="004526E0" w:rsidRPr="004526E0">
        <w:rPr>
          <w:rFonts w:ascii="Arial" w:hAnsi="Arial" w:cs="Arial"/>
          <w:sz w:val="24"/>
          <w:szCs w:val="24"/>
        </w:rPr>
        <w:t>Accessed 5 March 2023)</w:t>
      </w:r>
    </w:p>
    <w:p w14:paraId="0B395D5A" w14:textId="09631F10" w:rsidR="004526E0" w:rsidRPr="004B7B11" w:rsidRDefault="004526E0" w:rsidP="004B7B11">
      <w:pPr>
        <w:spacing w:line="360" w:lineRule="auto"/>
        <w:jc w:val="both"/>
        <w:rPr>
          <w:rFonts w:ascii="Arial" w:hAnsi="Arial" w:cs="Arial"/>
          <w:sz w:val="24"/>
          <w:szCs w:val="24"/>
        </w:rPr>
      </w:pPr>
    </w:p>
    <w:p w14:paraId="41D2179C" w14:textId="77777777" w:rsidR="002044C0" w:rsidRPr="002044C0" w:rsidRDefault="002044C0" w:rsidP="004B7B11">
      <w:pPr>
        <w:spacing w:line="360" w:lineRule="auto"/>
        <w:jc w:val="both"/>
        <w:rPr>
          <w:rFonts w:ascii="Arial" w:hAnsi="Arial" w:cs="Arial"/>
          <w:sz w:val="24"/>
          <w:szCs w:val="24"/>
        </w:rPr>
      </w:pPr>
      <w:r w:rsidRPr="002044C0">
        <w:rPr>
          <w:rFonts w:ascii="Arial" w:hAnsi="Arial" w:cs="Arial"/>
          <w:sz w:val="24"/>
          <w:szCs w:val="24"/>
        </w:rPr>
        <w:t xml:space="preserve">Forbes (2016) </w:t>
      </w:r>
      <w:r w:rsidRPr="002044C0">
        <w:rPr>
          <w:rFonts w:ascii="Arial" w:hAnsi="Arial" w:cs="Arial"/>
          <w:i/>
          <w:iCs/>
          <w:sz w:val="24"/>
          <w:szCs w:val="24"/>
        </w:rPr>
        <w:t>Customer Loyalty In Today's Modern Retail World</w:t>
      </w:r>
      <w:r w:rsidRPr="002044C0">
        <w:rPr>
          <w:rFonts w:ascii="Arial" w:hAnsi="Arial" w:cs="Arial"/>
          <w:sz w:val="24"/>
          <w:szCs w:val="24"/>
        </w:rPr>
        <w:t xml:space="preserve">   Available at:</w:t>
      </w:r>
    </w:p>
    <w:p w14:paraId="362452BB" w14:textId="6A9CA5BD" w:rsidR="002044C0" w:rsidRPr="004B7B11" w:rsidRDefault="00000000" w:rsidP="004B7B11">
      <w:pPr>
        <w:spacing w:line="360" w:lineRule="auto"/>
        <w:jc w:val="both"/>
        <w:rPr>
          <w:rFonts w:ascii="Arial" w:hAnsi="Arial" w:cs="Arial"/>
          <w:sz w:val="24"/>
          <w:szCs w:val="24"/>
        </w:rPr>
      </w:pPr>
      <w:hyperlink r:id="rId20" w:history="1">
        <w:r w:rsidR="002044C0" w:rsidRPr="002044C0">
          <w:rPr>
            <w:rStyle w:val="Hyperlink"/>
            <w:rFonts w:ascii="Arial" w:hAnsi="Arial" w:cs="Arial"/>
            <w:sz w:val="24"/>
            <w:szCs w:val="24"/>
          </w:rPr>
          <w:t>https://www.forbes.com/sites/nicoleleinbachreyhle/2016/04/20/customer-loyalty-in-todays-modern-retail-world/?sh=573a495f513c</w:t>
        </w:r>
      </w:hyperlink>
      <w:proofErr w:type="gramStart"/>
      <w:r w:rsidR="002044C0" w:rsidRPr="002044C0">
        <w:rPr>
          <w:rFonts w:ascii="Arial" w:hAnsi="Arial" w:cs="Arial"/>
          <w:sz w:val="24"/>
          <w:szCs w:val="24"/>
        </w:rPr>
        <w:t xml:space="preserve">   (</w:t>
      </w:r>
      <w:proofErr w:type="gramEnd"/>
      <w:r w:rsidR="002044C0" w:rsidRPr="002044C0">
        <w:rPr>
          <w:rFonts w:ascii="Arial" w:hAnsi="Arial" w:cs="Arial"/>
          <w:sz w:val="24"/>
          <w:szCs w:val="24"/>
        </w:rPr>
        <w:t>Accessed 6 March 2023)</w:t>
      </w:r>
    </w:p>
    <w:p w14:paraId="0D644762" w14:textId="77777777" w:rsidR="00754A30" w:rsidRDefault="00754A30" w:rsidP="004B7B11">
      <w:pPr>
        <w:spacing w:line="360" w:lineRule="auto"/>
        <w:jc w:val="both"/>
        <w:rPr>
          <w:rFonts w:ascii="Arial" w:hAnsi="Arial" w:cs="Arial"/>
          <w:sz w:val="24"/>
          <w:szCs w:val="24"/>
        </w:rPr>
      </w:pPr>
    </w:p>
    <w:p w14:paraId="08183B3F" w14:textId="77777777" w:rsidR="00754A30" w:rsidRDefault="00754A30" w:rsidP="004B7B11">
      <w:pPr>
        <w:spacing w:line="360" w:lineRule="auto"/>
        <w:jc w:val="both"/>
        <w:rPr>
          <w:rFonts w:ascii="Arial" w:hAnsi="Arial" w:cs="Arial"/>
          <w:sz w:val="24"/>
          <w:szCs w:val="24"/>
        </w:rPr>
      </w:pPr>
    </w:p>
    <w:p w14:paraId="7E3B9227" w14:textId="77777777" w:rsidR="00754A30" w:rsidRDefault="00754A30" w:rsidP="004B7B11">
      <w:pPr>
        <w:spacing w:line="360" w:lineRule="auto"/>
        <w:jc w:val="both"/>
        <w:rPr>
          <w:rFonts w:ascii="Arial" w:hAnsi="Arial" w:cs="Arial"/>
          <w:sz w:val="24"/>
          <w:szCs w:val="24"/>
        </w:rPr>
      </w:pPr>
    </w:p>
    <w:p w14:paraId="03D9CC11" w14:textId="24A58DBF" w:rsidR="002044C0" w:rsidRPr="002044C0" w:rsidRDefault="002044C0" w:rsidP="004B7B11">
      <w:pPr>
        <w:spacing w:line="360" w:lineRule="auto"/>
        <w:jc w:val="both"/>
        <w:rPr>
          <w:rFonts w:ascii="Arial" w:hAnsi="Arial" w:cs="Arial"/>
          <w:sz w:val="24"/>
          <w:szCs w:val="24"/>
        </w:rPr>
      </w:pPr>
      <w:r w:rsidRPr="002044C0">
        <w:rPr>
          <w:rFonts w:ascii="Arial" w:hAnsi="Arial" w:cs="Arial"/>
          <w:sz w:val="24"/>
          <w:szCs w:val="24"/>
        </w:rPr>
        <w:t xml:space="preserve">Forsey, C. (2023) </w:t>
      </w:r>
      <w:r w:rsidRPr="002044C0">
        <w:rPr>
          <w:rFonts w:ascii="Arial" w:hAnsi="Arial" w:cs="Arial"/>
          <w:i/>
          <w:iCs/>
          <w:sz w:val="24"/>
          <w:szCs w:val="24"/>
        </w:rPr>
        <w:t>Reputation Management: How to Protect Your Brand Online in 2023</w:t>
      </w:r>
      <w:r w:rsidRPr="002044C0">
        <w:rPr>
          <w:rFonts w:ascii="Arial" w:hAnsi="Arial" w:cs="Arial"/>
          <w:sz w:val="24"/>
          <w:szCs w:val="24"/>
        </w:rPr>
        <w:t xml:space="preserve">   Available at:</w:t>
      </w:r>
      <w:hyperlink r:id="rId21" w:anchor=":~:text=Brand%20reputation%20management%20is%20the,%2C%20social%20media%2C%20and%20Google" w:history="1">
        <w:r w:rsidR="002E2CB0" w:rsidRPr="002044C0">
          <w:rPr>
            <w:rStyle w:val="Hyperlink"/>
            <w:rFonts w:ascii="Arial" w:hAnsi="Arial" w:cs="Arial"/>
            <w:sz w:val="24"/>
            <w:szCs w:val="24"/>
          </w:rPr>
          <w:t>https://blog.hubspot.com/marketing/reputation-management#:~:text=Brand%20reputation%20management%20is%20the,%2C%20social%20media%2C%20and%20Google</w:t>
        </w:r>
      </w:hyperlink>
      <w:r w:rsidRPr="002044C0">
        <w:rPr>
          <w:rFonts w:ascii="Arial" w:hAnsi="Arial" w:cs="Arial"/>
          <w:sz w:val="24"/>
          <w:szCs w:val="24"/>
        </w:rPr>
        <w:t>.   (Accessed 04 March 2023)</w:t>
      </w:r>
    </w:p>
    <w:p w14:paraId="55B1F75F" w14:textId="10145ADE" w:rsidR="002044C0" w:rsidRPr="004B7B11" w:rsidRDefault="002044C0" w:rsidP="004B7B11">
      <w:pPr>
        <w:spacing w:line="360" w:lineRule="auto"/>
        <w:jc w:val="both"/>
        <w:rPr>
          <w:rFonts w:ascii="Arial" w:hAnsi="Arial" w:cs="Arial"/>
          <w:sz w:val="24"/>
          <w:szCs w:val="24"/>
        </w:rPr>
      </w:pPr>
    </w:p>
    <w:p w14:paraId="4FF7E6ED" w14:textId="1BE90B48" w:rsidR="00A1289A" w:rsidRPr="00A1289A" w:rsidRDefault="00A1289A" w:rsidP="004B7B11">
      <w:pPr>
        <w:spacing w:line="360" w:lineRule="auto"/>
        <w:jc w:val="both"/>
        <w:rPr>
          <w:rFonts w:ascii="Arial" w:hAnsi="Arial" w:cs="Arial"/>
          <w:sz w:val="24"/>
          <w:szCs w:val="24"/>
        </w:rPr>
      </w:pPr>
      <w:r w:rsidRPr="00A1289A">
        <w:rPr>
          <w:rFonts w:ascii="Arial" w:hAnsi="Arial" w:cs="Arial"/>
          <w:sz w:val="24"/>
          <w:szCs w:val="24"/>
        </w:rPr>
        <w:t xml:space="preserve">Freedman, M. </w:t>
      </w:r>
      <w:r w:rsidR="00547939">
        <w:rPr>
          <w:rFonts w:ascii="Arial" w:hAnsi="Arial" w:cs="Arial"/>
          <w:sz w:val="24"/>
          <w:szCs w:val="24"/>
        </w:rPr>
        <w:t>(</w:t>
      </w:r>
      <w:r w:rsidRPr="00A1289A">
        <w:rPr>
          <w:rFonts w:ascii="Arial" w:hAnsi="Arial" w:cs="Arial"/>
          <w:sz w:val="24"/>
          <w:szCs w:val="24"/>
        </w:rPr>
        <w:t>2023</w:t>
      </w:r>
      <w:r w:rsidR="00547939">
        <w:rPr>
          <w:rFonts w:ascii="Arial" w:hAnsi="Arial" w:cs="Arial"/>
          <w:sz w:val="24"/>
          <w:szCs w:val="24"/>
        </w:rPr>
        <w:t>)</w:t>
      </w:r>
      <w:r w:rsidRPr="00A1289A">
        <w:rPr>
          <w:rFonts w:ascii="Arial" w:hAnsi="Arial" w:cs="Arial"/>
          <w:sz w:val="24"/>
          <w:szCs w:val="24"/>
        </w:rPr>
        <w:t xml:space="preserve"> </w:t>
      </w:r>
      <w:r w:rsidRPr="00A1289A">
        <w:rPr>
          <w:rFonts w:ascii="Arial" w:hAnsi="Arial" w:cs="Arial"/>
          <w:i/>
          <w:iCs/>
          <w:sz w:val="24"/>
          <w:szCs w:val="24"/>
        </w:rPr>
        <w:t>Your Best Asset: What Makes Customer Loyalty So Important?</w:t>
      </w:r>
      <w:r w:rsidRPr="00A1289A">
        <w:rPr>
          <w:rFonts w:ascii="Arial" w:hAnsi="Arial" w:cs="Arial"/>
          <w:sz w:val="24"/>
          <w:szCs w:val="24"/>
        </w:rPr>
        <w:t xml:space="preserve"> Available at:</w:t>
      </w:r>
      <w:hyperlink r:id="rId22" w:history="1">
        <w:r w:rsidRPr="00A1289A">
          <w:rPr>
            <w:rStyle w:val="Hyperlink"/>
            <w:rFonts w:ascii="Arial" w:hAnsi="Arial" w:cs="Arial"/>
            <w:sz w:val="24"/>
            <w:szCs w:val="24"/>
          </w:rPr>
          <w:t>https://www.business.com/articles/what-makes-customer-loyalty-so-important/</w:t>
        </w:r>
      </w:hyperlink>
      <w:proofErr w:type="gramStart"/>
      <w:r w:rsidRPr="00A1289A">
        <w:rPr>
          <w:rFonts w:ascii="Arial" w:hAnsi="Arial" w:cs="Arial"/>
          <w:sz w:val="24"/>
          <w:szCs w:val="24"/>
        </w:rPr>
        <w:t xml:space="preserve">   (</w:t>
      </w:r>
      <w:proofErr w:type="gramEnd"/>
      <w:r w:rsidRPr="00A1289A">
        <w:rPr>
          <w:rFonts w:ascii="Arial" w:hAnsi="Arial" w:cs="Arial"/>
          <w:sz w:val="24"/>
          <w:szCs w:val="24"/>
        </w:rPr>
        <w:t xml:space="preserve"> Accessed 6 March 2023)</w:t>
      </w:r>
    </w:p>
    <w:p w14:paraId="77EEA148" w14:textId="35DDD84F" w:rsidR="00A1289A" w:rsidRPr="004B7B11" w:rsidRDefault="00A1289A" w:rsidP="004B7B11">
      <w:pPr>
        <w:spacing w:line="360" w:lineRule="auto"/>
        <w:jc w:val="both"/>
        <w:rPr>
          <w:rFonts w:ascii="Arial" w:hAnsi="Arial" w:cs="Arial"/>
          <w:sz w:val="24"/>
          <w:szCs w:val="24"/>
        </w:rPr>
      </w:pPr>
    </w:p>
    <w:p w14:paraId="29D3113F" w14:textId="2E9648F2" w:rsidR="00891881" w:rsidRPr="00891881" w:rsidRDefault="00891881" w:rsidP="004B7B11">
      <w:pPr>
        <w:spacing w:line="360" w:lineRule="auto"/>
        <w:jc w:val="both"/>
        <w:rPr>
          <w:rFonts w:ascii="Arial" w:hAnsi="Arial" w:cs="Arial"/>
          <w:sz w:val="24"/>
          <w:szCs w:val="24"/>
        </w:rPr>
      </w:pPr>
      <w:r w:rsidRPr="00891881">
        <w:rPr>
          <w:rFonts w:ascii="Arial" w:hAnsi="Arial" w:cs="Arial"/>
          <w:sz w:val="24"/>
          <w:szCs w:val="24"/>
        </w:rPr>
        <w:t xml:space="preserve">Go Travel Video (2022) </w:t>
      </w:r>
      <w:r w:rsidR="00547939">
        <w:rPr>
          <w:rFonts w:ascii="Arial" w:hAnsi="Arial" w:cs="Arial"/>
          <w:sz w:val="24"/>
          <w:szCs w:val="24"/>
        </w:rPr>
        <w:t xml:space="preserve"> </w:t>
      </w:r>
      <w:r w:rsidRPr="00891881">
        <w:rPr>
          <w:rFonts w:ascii="Arial" w:hAnsi="Arial" w:cs="Arial"/>
          <w:i/>
          <w:iCs/>
          <w:sz w:val="24"/>
          <w:szCs w:val="24"/>
        </w:rPr>
        <w:t>Marriott Bonvoy – Everything you need to know about Marriott hotels</w:t>
      </w:r>
      <w:r w:rsidR="00547939">
        <w:rPr>
          <w:rFonts w:ascii="Arial" w:hAnsi="Arial" w:cs="Arial"/>
          <w:i/>
          <w:iCs/>
          <w:sz w:val="24"/>
          <w:szCs w:val="24"/>
        </w:rPr>
        <w:t xml:space="preserve"> </w:t>
      </w:r>
      <w:r w:rsidRPr="00891881">
        <w:rPr>
          <w:rFonts w:ascii="Arial" w:hAnsi="Arial" w:cs="Arial"/>
          <w:i/>
          <w:iCs/>
          <w:sz w:val="24"/>
          <w:szCs w:val="24"/>
        </w:rPr>
        <w:t>2022.</w:t>
      </w:r>
      <w:r w:rsidRPr="00891881">
        <w:rPr>
          <w:rFonts w:ascii="Arial" w:hAnsi="Arial" w:cs="Arial"/>
          <w:sz w:val="24"/>
          <w:szCs w:val="24"/>
        </w:rPr>
        <w:t xml:space="preserve">  Available at:</w:t>
      </w:r>
      <w:hyperlink r:id="rId23" w:anchor=":~:text=The%20Marriott%20Bonvoy%20is%20the,free%20hotel%20nights%20in%20hotels" w:history="1">
        <w:r w:rsidRPr="00891881">
          <w:rPr>
            <w:rStyle w:val="Hyperlink"/>
            <w:rFonts w:ascii="Arial" w:hAnsi="Arial" w:cs="Arial"/>
            <w:sz w:val="24"/>
            <w:szCs w:val="24"/>
          </w:rPr>
          <w:t>https://gotravelvideo.com/marriott-bonvoy/#:~:text=The%20Marriott%20Bonvoy%20is%20the,free%20hotel%20nights%20in%20hotels</w:t>
        </w:r>
      </w:hyperlink>
      <w:r w:rsidRPr="00891881">
        <w:rPr>
          <w:rFonts w:ascii="Arial" w:hAnsi="Arial" w:cs="Arial"/>
          <w:sz w:val="24"/>
          <w:szCs w:val="24"/>
        </w:rPr>
        <w:t xml:space="preserve">. </w:t>
      </w:r>
      <w:proofErr w:type="gramStart"/>
      <w:r w:rsidRPr="00891881">
        <w:rPr>
          <w:rFonts w:ascii="Arial" w:hAnsi="Arial" w:cs="Arial"/>
          <w:sz w:val="24"/>
          <w:szCs w:val="24"/>
        </w:rPr>
        <w:t>( Accessed</w:t>
      </w:r>
      <w:proofErr w:type="gramEnd"/>
      <w:r w:rsidRPr="00891881">
        <w:rPr>
          <w:rFonts w:ascii="Arial" w:hAnsi="Arial" w:cs="Arial"/>
          <w:sz w:val="24"/>
          <w:szCs w:val="24"/>
        </w:rPr>
        <w:t xml:space="preserve"> 6 March 2023)</w:t>
      </w:r>
    </w:p>
    <w:p w14:paraId="1AC02013" w14:textId="3640E229" w:rsidR="00891881" w:rsidRPr="004B7B11" w:rsidRDefault="00891881" w:rsidP="004B7B11">
      <w:pPr>
        <w:spacing w:line="360" w:lineRule="auto"/>
        <w:jc w:val="both"/>
        <w:rPr>
          <w:rFonts w:ascii="Arial" w:hAnsi="Arial" w:cs="Arial"/>
          <w:sz w:val="24"/>
          <w:szCs w:val="24"/>
        </w:rPr>
      </w:pPr>
    </w:p>
    <w:p w14:paraId="26BEAFD2" w14:textId="77777777" w:rsidR="008B7DDB" w:rsidRPr="008B7DDB" w:rsidRDefault="008B7DDB" w:rsidP="004B7B11">
      <w:pPr>
        <w:spacing w:line="360" w:lineRule="auto"/>
        <w:jc w:val="both"/>
        <w:rPr>
          <w:rFonts w:ascii="Arial" w:hAnsi="Arial" w:cs="Arial"/>
          <w:sz w:val="24"/>
          <w:szCs w:val="24"/>
        </w:rPr>
      </w:pPr>
      <w:r w:rsidRPr="008B7DDB">
        <w:rPr>
          <w:rFonts w:ascii="Arial" w:hAnsi="Arial" w:cs="Arial"/>
          <w:sz w:val="24"/>
          <w:szCs w:val="24"/>
        </w:rPr>
        <w:t xml:space="preserve">Lacalle, E. (2022) </w:t>
      </w:r>
      <w:r w:rsidRPr="008B7DDB">
        <w:rPr>
          <w:rFonts w:ascii="Arial" w:hAnsi="Arial" w:cs="Arial"/>
          <w:i/>
          <w:iCs/>
          <w:sz w:val="24"/>
          <w:szCs w:val="24"/>
        </w:rPr>
        <w:t>What are the main six standards for hotel chains?</w:t>
      </w:r>
      <w:r w:rsidRPr="008B7DDB">
        <w:rPr>
          <w:rFonts w:ascii="Arial" w:hAnsi="Arial" w:cs="Arial"/>
          <w:sz w:val="24"/>
          <w:szCs w:val="24"/>
        </w:rPr>
        <w:t xml:space="preserve"> Available at:</w:t>
      </w:r>
    </w:p>
    <w:p w14:paraId="7C6BDFF4" w14:textId="77777777" w:rsidR="008B7DDB" w:rsidRPr="008B7DDB" w:rsidRDefault="00000000" w:rsidP="004B7B11">
      <w:pPr>
        <w:spacing w:line="360" w:lineRule="auto"/>
        <w:jc w:val="both"/>
        <w:rPr>
          <w:rFonts w:ascii="Arial" w:hAnsi="Arial" w:cs="Arial"/>
          <w:sz w:val="24"/>
          <w:szCs w:val="24"/>
        </w:rPr>
      </w:pPr>
      <w:hyperlink r:id="rId24" w:anchor=":~:text=The%20standards%20for%20hotels%20change,of%20the%20most%20important%20elements" w:history="1">
        <w:r w:rsidR="008B7DDB" w:rsidRPr="008B7DDB">
          <w:rPr>
            <w:rStyle w:val="Hyperlink"/>
            <w:rFonts w:ascii="Arial" w:hAnsi="Arial" w:cs="Arial"/>
            <w:sz w:val="24"/>
            <w:szCs w:val="24"/>
          </w:rPr>
          <w:t>https://www.mews.com/en/blog/standards-for-hotel-chains#:~:text=The%20standards%20for%20hotels%20change,of%20the%20most%20important%20elements</w:t>
        </w:r>
      </w:hyperlink>
      <w:r w:rsidR="008B7DDB" w:rsidRPr="008B7DDB">
        <w:rPr>
          <w:rFonts w:ascii="Arial" w:hAnsi="Arial" w:cs="Arial"/>
          <w:sz w:val="24"/>
          <w:szCs w:val="24"/>
        </w:rPr>
        <w:t>.        (Accessed 1 March 2023)</w:t>
      </w:r>
    </w:p>
    <w:p w14:paraId="063E4EFE" w14:textId="77777777" w:rsidR="00A1289A" w:rsidRPr="00312978" w:rsidRDefault="00A1289A" w:rsidP="004B7B11">
      <w:pPr>
        <w:spacing w:line="360" w:lineRule="auto"/>
        <w:jc w:val="both"/>
        <w:rPr>
          <w:rFonts w:ascii="Arial" w:hAnsi="Arial" w:cs="Arial"/>
          <w:sz w:val="24"/>
          <w:szCs w:val="24"/>
        </w:rPr>
      </w:pPr>
    </w:p>
    <w:p w14:paraId="0B73BFBD" w14:textId="77777777" w:rsidR="00CC3543" w:rsidRPr="00CC3543" w:rsidRDefault="00CC3543" w:rsidP="004B7B11">
      <w:pPr>
        <w:spacing w:line="360" w:lineRule="auto"/>
        <w:jc w:val="both"/>
        <w:rPr>
          <w:rFonts w:ascii="Arial" w:hAnsi="Arial" w:cs="Arial"/>
          <w:sz w:val="24"/>
          <w:szCs w:val="24"/>
        </w:rPr>
      </w:pPr>
      <w:r w:rsidRPr="00CC3543">
        <w:rPr>
          <w:rFonts w:ascii="Arial" w:hAnsi="Arial" w:cs="Arial"/>
          <w:sz w:val="24"/>
          <w:szCs w:val="24"/>
        </w:rPr>
        <w:t xml:space="preserve">Lake, E. (2019) </w:t>
      </w:r>
      <w:r w:rsidRPr="00CC3543">
        <w:rPr>
          <w:rFonts w:ascii="Arial" w:hAnsi="Arial" w:cs="Arial"/>
          <w:i/>
          <w:iCs/>
          <w:sz w:val="24"/>
          <w:szCs w:val="24"/>
        </w:rPr>
        <w:t>Travelodge implicated as TripAdvisor accused of failing to stop torrent of fake reviews.</w:t>
      </w:r>
      <w:r w:rsidRPr="00CC3543">
        <w:rPr>
          <w:rFonts w:ascii="Arial" w:hAnsi="Arial" w:cs="Arial"/>
          <w:sz w:val="24"/>
          <w:szCs w:val="24"/>
        </w:rPr>
        <w:t xml:space="preserve">  Available at:</w:t>
      </w:r>
      <w:hyperlink r:id="rId25" w:history="1">
        <w:r w:rsidRPr="00CC3543">
          <w:rPr>
            <w:rStyle w:val="Hyperlink"/>
            <w:rFonts w:ascii="Arial" w:hAnsi="Arial" w:cs="Arial"/>
            <w:sz w:val="24"/>
            <w:szCs w:val="24"/>
          </w:rPr>
          <w:t>https://www.thecaterer.com/news/tripadvisor-travelodge-fake-reviews-which</w:t>
        </w:r>
      </w:hyperlink>
      <w:proofErr w:type="gramStart"/>
      <w:r w:rsidRPr="00CC3543">
        <w:rPr>
          <w:rFonts w:ascii="Arial" w:hAnsi="Arial" w:cs="Arial"/>
          <w:sz w:val="24"/>
          <w:szCs w:val="24"/>
        </w:rPr>
        <w:t xml:space="preserve">   (</w:t>
      </w:r>
      <w:proofErr w:type="gramEnd"/>
      <w:r w:rsidRPr="00CC3543">
        <w:rPr>
          <w:rFonts w:ascii="Arial" w:hAnsi="Arial" w:cs="Arial"/>
          <w:sz w:val="24"/>
          <w:szCs w:val="24"/>
        </w:rPr>
        <w:t>Accessed 5 March)</w:t>
      </w:r>
    </w:p>
    <w:p w14:paraId="6C42A150" w14:textId="77777777" w:rsidR="009C79D5" w:rsidRPr="004B7B11" w:rsidRDefault="009C79D5" w:rsidP="004B7B11">
      <w:pPr>
        <w:spacing w:line="360" w:lineRule="auto"/>
        <w:jc w:val="both"/>
        <w:rPr>
          <w:rFonts w:ascii="Arial" w:hAnsi="Arial" w:cs="Arial"/>
          <w:sz w:val="24"/>
          <w:szCs w:val="24"/>
        </w:rPr>
      </w:pPr>
    </w:p>
    <w:p w14:paraId="27BFC56C" w14:textId="0F6DA3DF" w:rsidR="002F18AC" w:rsidRPr="002F18AC" w:rsidRDefault="002F18AC" w:rsidP="004B7B11">
      <w:pPr>
        <w:spacing w:line="360" w:lineRule="auto"/>
        <w:jc w:val="both"/>
        <w:rPr>
          <w:rFonts w:ascii="Arial" w:hAnsi="Arial" w:cs="Arial"/>
          <w:sz w:val="24"/>
          <w:szCs w:val="24"/>
        </w:rPr>
      </w:pPr>
      <w:r w:rsidRPr="002F18AC">
        <w:rPr>
          <w:rFonts w:ascii="Arial" w:hAnsi="Arial" w:cs="Arial"/>
          <w:sz w:val="24"/>
          <w:szCs w:val="24"/>
        </w:rPr>
        <w:t xml:space="preserve">Law Insider (2023) </w:t>
      </w:r>
      <w:r w:rsidRPr="002F18AC">
        <w:rPr>
          <w:rFonts w:ascii="Arial" w:hAnsi="Arial" w:cs="Arial"/>
          <w:i/>
          <w:iCs/>
          <w:sz w:val="24"/>
          <w:szCs w:val="24"/>
        </w:rPr>
        <w:t xml:space="preserve">Hotel Standard </w:t>
      </w:r>
      <w:r w:rsidR="00F43EED" w:rsidRPr="002F18AC">
        <w:rPr>
          <w:rFonts w:ascii="Arial" w:hAnsi="Arial" w:cs="Arial"/>
          <w:i/>
          <w:iCs/>
          <w:sz w:val="24"/>
          <w:szCs w:val="24"/>
        </w:rPr>
        <w:t>definition</w:t>
      </w:r>
      <w:r w:rsidR="00F43EED" w:rsidRPr="002F18AC">
        <w:rPr>
          <w:rFonts w:ascii="Arial" w:hAnsi="Arial" w:cs="Arial"/>
          <w:sz w:val="24"/>
          <w:szCs w:val="24"/>
        </w:rPr>
        <w:t xml:space="preserve"> </w:t>
      </w:r>
      <w:r w:rsidR="00F43EED">
        <w:rPr>
          <w:rFonts w:ascii="Arial" w:hAnsi="Arial" w:cs="Arial"/>
          <w:sz w:val="24"/>
          <w:szCs w:val="24"/>
        </w:rPr>
        <w:t>Available</w:t>
      </w:r>
      <w:r w:rsidRPr="002F18AC">
        <w:rPr>
          <w:rFonts w:ascii="Arial" w:hAnsi="Arial" w:cs="Arial"/>
          <w:sz w:val="24"/>
          <w:szCs w:val="24"/>
        </w:rPr>
        <w:t xml:space="preserve"> at:</w:t>
      </w:r>
    </w:p>
    <w:p w14:paraId="03057609" w14:textId="77777777" w:rsidR="002F18AC" w:rsidRPr="002F18AC" w:rsidRDefault="00000000" w:rsidP="004B7B11">
      <w:pPr>
        <w:spacing w:line="360" w:lineRule="auto"/>
        <w:jc w:val="both"/>
        <w:rPr>
          <w:rFonts w:ascii="Arial" w:hAnsi="Arial" w:cs="Arial"/>
          <w:sz w:val="24"/>
          <w:szCs w:val="24"/>
        </w:rPr>
      </w:pPr>
      <w:hyperlink r:id="rId26" w:history="1">
        <w:r w:rsidR="002F18AC" w:rsidRPr="002F18AC">
          <w:rPr>
            <w:rStyle w:val="Hyperlink"/>
            <w:rFonts w:ascii="Arial" w:hAnsi="Arial" w:cs="Arial"/>
            <w:sz w:val="24"/>
            <w:szCs w:val="24"/>
          </w:rPr>
          <w:t>https://www.lawinsider.com/dictionary/hotel-standard</w:t>
        </w:r>
      </w:hyperlink>
      <w:proofErr w:type="gramStart"/>
      <w:r w:rsidR="002F18AC" w:rsidRPr="002F18AC">
        <w:rPr>
          <w:rFonts w:ascii="Arial" w:hAnsi="Arial" w:cs="Arial"/>
          <w:sz w:val="24"/>
          <w:szCs w:val="24"/>
        </w:rPr>
        <w:t xml:space="preserve">   (</w:t>
      </w:r>
      <w:proofErr w:type="gramEnd"/>
      <w:r w:rsidR="002F18AC" w:rsidRPr="002F18AC">
        <w:rPr>
          <w:rFonts w:ascii="Arial" w:hAnsi="Arial" w:cs="Arial"/>
          <w:sz w:val="24"/>
          <w:szCs w:val="24"/>
        </w:rPr>
        <w:t>Accessed 25 February 2023)</w:t>
      </w:r>
    </w:p>
    <w:p w14:paraId="233D87E5" w14:textId="77777777" w:rsidR="00C61C23" w:rsidRPr="004B7B11" w:rsidRDefault="00C61C23" w:rsidP="004B7B11">
      <w:pPr>
        <w:spacing w:line="360" w:lineRule="auto"/>
        <w:jc w:val="both"/>
        <w:rPr>
          <w:rFonts w:ascii="Arial" w:hAnsi="Arial" w:cs="Arial"/>
          <w:sz w:val="24"/>
          <w:szCs w:val="24"/>
        </w:rPr>
      </w:pPr>
    </w:p>
    <w:p w14:paraId="1728FC8B" w14:textId="77777777" w:rsidR="00754A30" w:rsidRDefault="00754A30" w:rsidP="004B7B11">
      <w:pPr>
        <w:spacing w:line="360" w:lineRule="auto"/>
        <w:jc w:val="both"/>
        <w:rPr>
          <w:rFonts w:ascii="Arial" w:hAnsi="Arial" w:cs="Arial"/>
          <w:sz w:val="24"/>
          <w:szCs w:val="24"/>
        </w:rPr>
      </w:pPr>
    </w:p>
    <w:p w14:paraId="66FA19BD" w14:textId="77777777" w:rsidR="00754A30" w:rsidRDefault="00754A30" w:rsidP="004B7B11">
      <w:pPr>
        <w:spacing w:line="360" w:lineRule="auto"/>
        <w:jc w:val="both"/>
        <w:rPr>
          <w:rFonts w:ascii="Arial" w:hAnsi="Arial" w:cs="Arial"/>
          <w:sz w:val="24"/>
          <w:szCs w:val="24"/>
        </w:rPr>
      </w:pPr>
    </w:p>
    <w:p w14:paraId="4C6DBA18" w14:textId="59191C71" w:rsidR="002F18AC" w:rsidRPr="002F18AC" w:rsidRDefault="00BA644D" w:rsidP="004B7B11">
      <w:pPr>
        <w:spacing w:line="360" w:lineRule="auto"/>
        <w:jc w:val="both"/>
        <w:rPr>
          <w:rFonts w:ascii="Arial" w:hAnsi="Arial" w:cs="Arial"/>
          <w:sz w:val="24"/>
          <w:szCs w:val="24"/>
        </w:rPr>
      </w:pPr>
      <w:r w:rsidRPr="004B7B11">
        <w:rPr>
          <w:rFonts w:ascii="Arial" w:hAnsi="Arial" w:cs="Arial"/>
          <w:sz w:val="24"/>
          <w:szCs w:val="24"/>
        </w:rPr>
        <w:t>Lucidpress (</w:t>
      </w:r>
      <w:r w:rsidR="002F18AC" w:rsidRPr="002F18AC">
        <w:rPr>
          <w:rFonts w:ascii="Arial" w:hAnsi="Arial" w:cs="Arial"/>
          <w:sz w:val="24"/>
          <w:szCs w:val="24"/>
        </w:rPr>
        <w:t>2021</w:t>
      </w:r>
      <w:r w:rsidR="002F18AC" w:rsidRPr="002F18AC">
        <w:rPr>
          <w:rFonts w:ascii="Arial" w:hAnsi="Arial" w:cs="Arial"/>
          <w:i/>
          <w:iCs/>
          <w:sz w:val="24"/>
          <w:szCs w:val="24"/>
        </w:rPr>
        <w:t xml:space="preserve">) 2021 Brand Consistency </w:t>
      </w:r>
      <w:r w:rsidR="00754A30" w:rsidRPr="00960F9A">
        <w:rPr>
          <w:rFonts w:ascii="Arial" w:hAnsi="Arial" w:cs="Arial"/>
          <w:i/>
          <w:iCs/>
          <w:sz w:val="24"/>
          <w:szCs w:val="24"/>
        </w:rPr>
        <w:t>Report</w:t>
      </w:r>
      <w:r w:rsidR="00754A30" w:rsidRPr="002F18AC">
        <w:rPr>
          <w:rFonts w:ascii="Arial" w:hAnsi="Arial" w:cs="Arial"/>
          <w:sz w:val="24"/>
          <w:szCs w:val="24"/>
        </w:rPr>
        <w:t xml:space="preserve"> </w:t>
      </w:r>
      <w:r w:rsidR="00960F9A">
        <w:rPr>
          <w:rFonts w:ascii="Arial" w:hAnsi="Arial" w:cs="Arial"/>
          <w:sz w:val="24"/>
          <w:szCs w:val="24"/>
        </w:rPr>
        <w:t xml:space="preserve">    </w:t>
      </w:r>
      <w:r w:rsidR="00754A30" w:rsidRPr="002F18AC">
        <w:rPr>
          <w:rFonts w:ascii="Arial" w:hAnsi="Arial" w:cs="Arial"/>
          <w:sz w:val="24"/>
          <w:szCs w:val="24"/>
        </w:rPr>
        <w:t>Available</w:t>
      </w:r>
      <w:r w:rsidR="002F18AC" w:rsidRPr="002F18AC">
        <w:rPr>
          <w:rFonts w:ascii="Arial" w:hAnsi="Arial" w:cs="Arial"/>
          <w:sz w:val="24"/>
          <w:szCs w:val="24"/>
        </w:rPr>
        <w:t xml:space="preserve"> at:</w:t>
      </w:r>
    </w:p>
    <w:p w14:paraId="28890ADA" w14:textId="28847B86" w:rsidR="002F18AC" w:rsidRPr="004B7B11" w:rsidRDefault="00000000" w:rsidP="004B7B11">
      <w:pPr>
        <w:spacing w:line="360" w:lineRule="auto"/>
        <w:jc w:val="both"/>
        <w:rPr>
          <w:rFonts w:ascii="Arial" w:hAnsi="Arial" w:cs="Arial"/>
          <w:sz w:val="24"/>
          <w:szCs w:val="24"/>
        </w:rPr>
      </w:pPr>
      <w:hyperlink r:id="rId27" w:anchor="hLcvM5W5oAkdL" w:history="1">
        <w:r w:rsidR="002F18AC" w:rsidRPr="002F18AC">
          <w:rPr>
            <w:rStyle w:val="Hyperlink"/>
            <w:rFonts w:ascii="Arial" w:hAnsi="Arial" w:cs="Arial"/>
            <w:sz w:val="24"/>
            <w:szCs w:val="24"/>
          </w:rPr>
          <w:t>https://pub.lucidpress.com/brand-consistency-report/?__hstc=145303659.1900ab711c67f4ff979fdc9be6e17737.1675450581348.1675450581348.1675450581348.1&amp;__hssc=145303659.12.1675450581348&amp;__hsfp=3295102214#hLcvM5W5oAkdL</w:t>
        </w:r>
      </w:hyperlink>
      <w:r w:rsidR="002F18AC" w:rsidRPr="002F18AC">
        <w:rPr>
          <w:rFonts w:ascii="Arial" w:hAnsi="Arial" w:cs="Arial"/>
          <w:sz w:val="24"/>
          <w:szCs w:val="24"/>
        </w:rPr>
        <w:t xml:space="preserve">  (Accessed 27 February 2023)</w:t>
      </w:r>
    </w:p>
    <w:p w14:paraId="70692433" w14:textId="77777777" w:rsidR="00C61C23" w:rsidRPr="004B7B11" w:rsidRDefault="00C61C23" w:rsidP="004B7B11">
      <w:pPr>
        <w:spacing w:line="360" w:lineRule="auto"/>
        <w:jc w:val="both"/>
        <w:rPr>
          <w:rFonts w:ascii="Arial" w:hAnsi="Arial" w:cs="Arial"/>
          <w:sz w:val="24"/>
          <w:szCs w:val="24"/>
        </w:rPr>
      </w:pPr>
    </w:p>
    <w:p w14:paraId="0C9EA3AE" w14:textId="7444A56E" w:rsidR="00C61C23" w:rsidRPr="004B7B11" w:rsidRDefault="00C61C23" w:rsidP="004B7B11">
      <w:pPr>
        <w:spacing w:line="360" w:lineRule="auto"/>
        <w:jc w:val="both"/>
        <w:rPr>
          <w:rFonts w:ascii="Arial" w:hAnsi="Arial" w:cs="Arial"/>
          <w:sz w:val="24"/>
          <w:szCs w:val="24"/>
        </w:rPr>
      </w:pPr>
      <w:r w:rsidRPr="004B7B11">
        <w:rPr>
          <w:rFonts w:ascii="Arial" w:hAnsi="Arial" w:cs="Arial"/>
          <w:sz w:val="24"/>
          <w:szCs w:val="24"/>
        </w:rPr>
        <w:t>Mailchimp</w:t>
      </w:r>
      <w:r w:rsidR="005E719D">
        <w:rPr>
          <w:rFonts w:ascii="Arial" w:hAnsi="Arial" w:cs="Arial"/>
          <w:sz w:val="24"/>
          <w:szCs w:val="24"/>
        </w:rPr>
        <w:t>(</w:t>
      </w:r>
      <w:r w:rsidRPr="004B7B11">
        <w:rPr>
          <w:rFonts w:ascii="Arial" w:hAnsi="Arial" w:cs="Arial"/>
          <w:sz w:val="24"/>
          <w:szCs w:val="24"/>
        </w:rPr>
        <w:t>2022</w:t>
      </w:r>
      <w:r w:rsidR="005E719D">
        <w:rPr>
          <w:rFonts w:ascii="Arial" w:hAnsi="Arial" w:cs="Arial"/>
          <w:sz w:val="24"/>
          <w:szCs w:val="24"/>
        </w:rPr>
        <w:t>)</w:t>
      </w:r>
      <w:r w:rsidRPr="004B7B11">
        <w:rPr>
          <w:rFonts w:ascii="Arial" w:hAnsi="Arial" w:cs="Arial"/>
          <w:sz w:val="24"/>
          <w:szCs w:val="24"/>
        </w:rPr>
        <w:t xml:space="preserve"> </w:t>
      </w:r>
      <w:r w:rsidRPr="00960F9A">
        <w:rPr>
          <w:rFonts w:ascii="Arial" w:hAnsi="Arial" w:cs="Arial"/>
          <w:i/>
          <w:iCs/>
          <w:sz w:val="24"/>
          <w:szCs w:val="24"/>
        </w:rPr>
        <w:t>Establishing and Maintaining Brand Consistency</w:t>
      </w:r>
      <w:r w:rsidRPr="004B7B11">
        <w:rPr>
          <w:rFonts w:ascii="Arial" w:hAnsi="Arial" w:cs="Arial"/>
          <w:sz w:val="24"/>
          <w:szCs w:val="24"/>
        </w:rPr>
        <w:t xml:space="preserve"> Available at: </w:t>
      </w:r>
      <w:hyperlink r:id="rId28" w:anchor=":~:text=Brand%20consistency%20is%20important%20because,company%20for%20the%20long%20term" w:history="1">
        <w:r w:rsidRPr="004B7B11">
          <w:rPr>
            <w:rStyle w:val="Hyperlink"/>
            <w:rFonts w:ascii="Arial" w:hAnsi="Arial" w:cs="Arial"/>
            <w:sz w:val="24"/>
            <w:szCs w:val="24"/>
          </w:rPr>
          <w:t>https://mailchimp.com/en-gb/resources/brand-consistency/#:~:text=Brand%20consistency%20is%20important%20because,company%20for%20the%20long%20term</w:t>
        </w:r>
      </w:hyperlink>
      <w:r w:rsidRPr="004B7B11">
        <w:rPr>
          <w:rFonts w:ascii="Arial" w:hAnsi="Arial" w:cs="Arial"/>
          <w:sz w:val="24"/>
          <w:szCs w:val="24"/>
        </w:rPr>
        <w:t>. (Accessed 27 February</w:t>
      </w:r>
      <w:r w:rsidR="00B51042">
        <w:rPr>
          <w:rFonts w:ascii="Arial" w:hAnsi="Arial" w:cs="Arial"/>
          <w:sz w:val="24"/>
          <w:szCs w:val="24"/>
        </w:rPr>
        <w:t xml:space="preserve"> 2023</w:t>
      </w:r>
      <w:r w:rsidRPr="004B7B11">
        <w:rPr>
          <w:rFonts w:ascii="Arial" w:hAnsi="Arial" w:cs="Arial"/>
          <w:sz w:val="24"/>
          <w:szCs w:val="24"/>
        </w:rPr>
        <w:t>)</w:t>
      </w:r>
    </w:p>
    <w:p w14:paraId="22044E02" w14:textId="1A3171C7" w:rsidR="00E8567C" w:rsidRPr="004B7B11" w:rsidRDefault="00E8567C" w:rsidP="004B7B11">
      <w:pPr>
        <w:spacing w:line="360" w:lineRule="auto"/>
        <w:jc w:val="both"/>
        <w:rPr>
          <w:rFonts w:ascii="Arial" w:hAnsi="Arial" w:cs="Arial"/>
          <w:sz w:val="24"/>
          <w:szCs w:val="24"/>
        </w:rPr>
      </w:pPr>
    </w:p>
    <w:p w14:paraId="04EC92B8" w14:textId="77777777" w:rsidR="00E8567C" w:rsidRPr="00E8567C" w:rsidRDefault="00E8567C" w:rsidP="004B7B11">
      <w:pPr>
        <w:spacing w:line="360" w:lineRule="auto"/>
        <w:jc w:val="both"/>
        <w:rPr>
          <w:rFonts w:ascii="Arial" w:hAnsi="Arial" w:cs="Arial"/>
          <w:sz w:val="24"/>
          <w:szCs w:val="24"/>
        </w:rPr>
      </w:pPr>
    </w:p>
    <w:p w14:paraId="02C54C5A" w14:textId="77777777" w:rsidR="00E8567C" w:rsidRPr="00E8567C" w:rsidRDefault="00E8567C" w:rsidP="004B7B11">
      <w:pPr>
        <w:spacing w:line="360" w:lineRule="auto"/>
        <w:jc w:val="both"/>
        <w:rPr>
          <w:rFonts w:ascii="Arial" w:hAnsi="Arial" w:cs="Arial"/>
          <w:sz w:val="24"/>
          <w:szCs w:val="24"/>
        </w:rPr>
      </w:pPr>
      <w:r w:rsidRPr="00E8567C">
        <w:rPr>
          <w:rFonts w:ascii="Arial" w:hAnsi="Arial" w:cs="Arial"/>
          <w:sz w:val="24"/>
          <w:szCs w:val="24"/>
        </w:rPr>
        <w:t xml:space="preserve"> Panda, P (2023) </w:t>
      </w:r>
      <w:r w:rsidRPr="00E8567C">
        <w:rPr>
          <w:rFonts w:ascii="Arial" w:hAnsi="Arial" w:cs="Arial"/>
          <w:i/>
          <w:iCs/>
          <w:sz w:val="24"/>
          <w:szCs w:val="24"/>
        </w:rPr>
        <w:t>ACHotels by Marriott Design Standards Brochure</w:t>
      </w:r>
      <w:r w:rsidRPr="00E8567C">
        <w:rPr>
          <w:rFonts w:ascii="Arial" w:hAnsi="Arial" w:cs="Arial"/>
          <w:sz w:val="24"/>
          <w:szCs w:val="24"/>
        </w:rPr>
        <w:t xml:space="preserve">         Available at:</w:t>
      </w:r>
    </w:p>
    <w:p w14:paraId="660ED250" w14:textId="77777777" w:rsidR="00E8567C" w:rsidRPr="00E8567C" w:rsidRDefault="00000000" w:rsidP="004B7B11">
      <w:pPr>
        <w:spacing w:line="360" w:lineRule="auto"/>
        <w:jc w:val="both"/>
        <w:rPr>
          <w:rFonts w:ascii="Arial" w:hAnsi="Arial" w:cs="Arial"/>
          <w:sz w:val="24"/>
          <w:szCs w:val="24"/>
        </w:rPr>
      </w:pPr>
      <w:hyperlink r:id="rId29" w:history="1">
        <w:r w:rsidR="00E8567C" w:rsidRPr="00E8567C">
          <w:rPr>
            <w:rStyle w:val="Hyperlink"/>
            <w:rFonts w:ascii="Arial" w:hAnsi="Arial" w:cs="Arial"/>
            <w:sz w:val="24"/>
            <w:szCs w:val="24"/>
          </w:rPr>
          <w:t>https://www.academia.edu/28104739/ACHotelsby_Marriott_Design_Standards_Brochure</w:t>
        </w:r>
      </w:hyperlink>
      <w:r w:rsidR="00E8567C" w:rsidRPr="00E8567C">
        <w:rPr>
          <w:rFonts w:ascii="Arial" w:hAnsi="Arial" w:cs="Arial"/>
          <w:sz w:val="24"/>
          <w:szCs w:val="24"/>
        </w:rPr>
        <w:t xml:space="preserve">  (Accessed 01 March 2023)</w:t>
      </w:r>
    </w:p>
    <w:p w14:paraId="516125D2" w14:textId="77777777" w:rsidR="004A4878" w:rsidRPr="004B7B11" w:rsidRDefault="004A4878" w:rsidP="004B7B11">
      <w:pPr>
        <w:spacing w:line="360" w:lineRule="auto"/>
        <w:jc w:val="both"/>
        <w:rPr>
          <w:rFonts w:ascii="Arial" w:hAnsi="Arial" w:cs="Arial"/>
          <w:sz w:val="24"/>
          <w:szCs w:val="24"/>
        </w:rPr>
      </w:pPr>
    </w:p>
    <w:p w14:paraId="35AE965F" w14:textId="77777777" w:rsidR="000A1E34" w:rsidRPr="000A1E34" w:rsidRDefault="000A1E34" w:rsidP="004B7B11">
      <w:pPr>
        <w:spacing w:line="360" w:lineRule="auto"/>
        <w:jc w:val="both"/>
        <w:rPr>
          <w:rFonts w:ascii="Arial" w:hAnsi="Arial" w:cs="Arial"/>
          <w:sz w:val="24"/>
          <w:szCs w:val="24"/>
        </w:rPr>
      </w:pPr>
      <w:r w:rsidRPr="000A1E34">
        <w:rPr>
          <w:rFonts w:ascii="Arial" w:hAnsi="Arial" w:cs="Arial"/>
          <w:sz w:val="24"/>
          <w:szCs w:val="24"/>
        </w:rPr>
        <w:t xml:space="preserve">Rose M. &amp; Blodgett J. G., (2016). </w:t>
      </w:r>
      <w:r w:rsidRPr="000A1E34">
        <w:rPr>
          <w:rFonts w:ascii="Arial" w:hAnsi="Arial" w:cs="Arial"/>
          <w:i/>
          <w:iCs/>
          <w:sz w:val="24"/>
          <w:szCs w:val="24"/>
        </w:rPr>
        <w:t>Should hotels respond to negative online reviews?</w:t>
      </w:r>
      <w:r w:rsidRPr="000A1E34">
        <w:rPr>
          <w:rFonts w:ascii="Arial" w:hAnsi="Arial" w:cs="Arial"/>
          <w:sz w:val="24"/>
          <w:szCs w:val="24"/>
        </w:rPr>
        <w:t xml:space="preserve">   </w:t>
      </w:r>
    </w:p>
    <w:p w14:paraId="05CB8359" w14:textId="77777777" w:rsidR="000A1E34" w:rsidRPr="000A1E34" w:rsidRDefault="000A1E34" w:rsidP="004B7B11">
      <w:pPr>
        <w:spacing w:line="360" w:lineRule="auto"/>
        <w:jc w:val="both"/>
        <w:rPr>
          <w:rFonts w:ascii="Arial" w:hAnsi="Arial" w:cs="Arial"/>
          <w:sz w:val="24"/>
          <w:szCs w:val="24"/>
        </w:rPr>
      </w:pPr>
      <w:r w:rsidRPr="000A1E34">
        <w:rPr>
          <w:rFonts w:ascii="Arial" w:hAnsi="Arial" w:cs="Arial"/>
          <w:sz w:val="24"/>
          <w:szCs w:val="24"/>
        </w:rPr>
        <w:t>Cornell Hospitality Quarterly, 57(4). Available at:</w:t>
      </w:r>
    </w:p>
    <w:p w14:paraId="6B7A8FB9" w14:textId="67ED75BE" w:rsidR="000A1E34" w:rsidRDefault="00000000" w:rsidP="004B7B11">
      <w:pPr>
        <w:spacing w:line="360" w:lineRule="auto"/>
        <w:jc w:val="both"/>
        <w:rPr>
          <w:rFonts w:ascii="Arial" w:hAnsi="Arial" w:cs="Arial"/>
          <w:sz w:val="24"/>
          <w:szCs w:val="24"/>
        </w:rPr>
      </w:pPr>
      <w:hyperlink r:id="rId30" w:history="1">
        <w:r w:rsidR="000A1E34" w:rsidRPr="000A1E34">
          <w:rPr>
            <w:rStyle w:val="Hyperlink"/>
            <w:rFonts w:ascii="Arial" w:hAnsi="Arial" w:cs="Arial"/>
            <w:sz w:val="24"/>
            <w:szCs w:val="24"/>
          </w:rPr>
          <w:t>https://journals.sagepub.com/doi/10.1177/1938965516632610</w:t>
        </w:r>
      </w:hyperlink>
      <w:r w:rsidR="000A1E34" w:rsidRPr="000A1E34">
        <w:rPr>
          <w:rFonts w:ascii="Arial" w:hAnsi="Arial" w:cs="Arial"/>
          <w:sz w:val="24"/>
          <w:szCs w:val="24"/>
        </w:rPr>
        <w:t xml:space="preserve"> (Accessed</w:t>
      </w:r>
      <w:r w:rsidR="00B51042">
        <w:rPr>
          <w:rFonts w:ascii="Arial" w:hAnsi="Arial" w:cs="Arial"/>
          <w:sz w:val="24"/>
          <w:szCs w:val="24"/>
        </w:rPr>
        <w:t xml:space="preserve"> </w:t>
      </w:r>
      <w:r w:rsidR="000A1E34" w:rsidRPr="000A1E34">
        <w:rPr>
          <w:rFonts w:ascii="Arial" w:hAnsi="Arial" w:cs="Arial"/>
          <w:sz w:val="24"/>
          <w:szCs w:val="24"/>
        </w:rPr>
        <w:t>28 February 2023)</w:t>
      </w:r>
    </w:p>
    <w:p w14:paraId="5CE4FD6E" w14:textId="77777777" w:rsidR="005E719D" w:rsidRPr="000A1E34" w:rsidRDefault="005E719D" w:rsidP="004B7B11">
      <w:pPr>
        <w:spacing w:line="360" w:lineRule="auto"/>
        <w:jc w:val="both"/>
        <w:rPr>
          <w:rFonts w:ascii="Arial" w:hAnsi="Arial" w:cs="Arial"/>
          <w:sz w:val="24"/>
          <w:szCs w:val="24"/>
        </w:rPr>
      </w:pPr>
    </w:p>
    <w:p w14:paraId="2B6DF913" w14:textId="77777777" w:rsidR="00C60CE3" w:rsidRPr="00C60CE3" w:rsidRDefault="00C60CE3" w:rsidP="004B7B11">
      <w:pPr>
        <w:spacing w:line="360" w:lineRule="auto"/>
        <w:jc w:val="both"/>
        <w:rPr>
          <w:rFonts w:ascii="Arial" w:hAnsi="Arial" w:cs="Arial"/>
          <w:sz w:val="24"/>
          <w:szCs w:val="24"/>
        </w:rPr>
      </w:pPr>
      <w:r w:rsidRPr="00C60CE3">
        <w:rPr>
          <w:rFonts w:ascii="Arial" w:hAnsi="Arial" w:cs="Arial"/>
          <w:sz w:val="24"/>
          <w:szCs w:val="24"/>
        </w:rPr>
        <w:t xml:space="preserve">Salsify (2022) </w:t>
      </w:r>
      <w:r w:rsidRPr="00C60CE3">
        <w:rPr>
          <w:rFonts w:ascii="Arial" w:hAnsi="Arial" w:cs="Arial"/>
          <w:i/>
          <w:iCs/>
          <w:sz w:val="24"/>
          <w:szCs w:val="24"/>
        </w:rPr>
        <w:t>THE VALUE OF BUILDING BRAND TRUST</w:t>
      </w:r>
      <w:r w:rsidRPr="00C60CE3">
        <w:rPr>
          <w:rFonts w:ascii="Arial" w:hAnsi="Arial" w:cs="Arial"/>
          <w:sz w:val="24"/>
          <w:szCs w:val="24"/>
        </w:rPr>
        <w:t xml:space="preserve">   Available at:</w:t>
      </w:r>
    </w:p>
    <w:p w14:paraId="5C162B29" w14:textId="7786A7B1" w:rsidR="00C61C23" w:rsidRPr="004B7B11" w:rsidRDefault="00000000" w:rsidP="004B7B11">
      <w:pPr>
        <w:spacing w:line="360" w:lineRule="auto"/>
        <w:jc w:val="both"/>
        <w:rPr>
          <w:rFonts w:ascii="Arial" w:hAnsi="Arial" w:cs="Arial"/>
          <w:sz w:val="24"/>
          <w:szCs w:val="24"/>
        </w:rPr>
      </w:pPr>
      <w:hyperlink r:id="rId31" w:history="1">
        <w:r w:rsidR="00C60CE3" w:rsidRPr="00C60CE3">
          <w:rPr>
            <w:rStyle w:val="Hyperlink"/>
            <w:rFonts w:ascii="Arial" w:hAnsi="Arial" w:cs="Arial"/>
            <w:sz w:val="24"/>
            <w:szCs w:val="24"/>
          </w:rPr>
          <w:t>https://www.salsify.com/resources/report/content-2022-salsify-consumer-research-the-value-of-building-brand-trust</w:t>
        </w:r>
      </w:hyperlink>
      <w:r w:rsidR="00C60CE3" w:rsidRPr="00C60CE3">
        <w:rPr>
          <w:rFonts w:ascii="Arial" w:hAnsi="Arial" w:cs="Arial"/>
          <w:sz w:val="24"/>
          <w:szCs w:val="24"/>
        </w:rPr>
        <w:t xml:space="preserve">  ( Accessed 28 February</w:t>
      </w:r>
      <w:r w:rsidR="00B16D28">
        <w:rPr>
          <w:rFonts w:ascii="Arial" w:hAnsi="Arial" w:cs="Arial"/>
          <w:sz w:val="24"/>
          <w:szCs w:val="24"/>
        </w:rPr>
        <w:t xml:space="preserve"> 2023</w:t>
      </w:r>
      <w:r w:rsidR="00C60CE3" w:rsidRPr="00C60CE3">
        <w:rPr>
          <w:rFonts w:ascii="Arial" w:hAnsi="Arial" w:cs="Arial"/>
          <w:sz w:val="24"/>
          <w:szCs w:val="24"/>
        </w:rPr>
        <w:t>)</w:t>
      </w:r>
    </w:p>
    <w:p w14:paraId="54AC37B7" w14:textId="77777777" w:rsidR="00B51042" w:rsidRDefault="00B51042" w:rsidP="004B7B11">
      <w:pPr>
        <w:spacing w:line="360" w:lineRule="auto"/>
        <w:jc w:val="both"/>
        <w:rPr>
          <w:rFonts w:ascii="Arial" w:hAnsi="Arial" w:cs="Arial"/>
          <w:sz w:val="24"/>
          <w:szCs w:val="24"/>
        </w:rPr>
      </w:pPr>
    </w:p>
    <w:p w14:paraId="1E943A12" w14:textId="77777777" w:rsidR="00B51042" w:rsidRDefault="00B51042" w:rsidP="004B7B11">
      <w:pPr>
        <w:spacing w:line="360" w:lineRule="auto"/>
        <w:jc w:val="both"/>
        <w:rPr>
          <w:rFonts w:ascii="Arial" w:hAnsi="Arial" w:cs="Arial"/>
          <w:sz w:val="24"/>
          <w:szCs w:val="24"/>
        </w:rPr>
      </w:pPr>
    </w:p>
    <w:p w14:paraId="090CE9FE" w14:textId="2F953448" w:rsidR="00C61C23" w:rsidRPr="004B7B11" w:rsidRDefault="00C61C23" w:rsidP="004B7B11">
      <w:pPr>
        <w:spacing w:line="360" w:lineRule="auto"/>
        <w:jc w:val="both"/>
        <w:rPr>
          <w:rFonts w:ascii="Arial" w:hAnsi="Arial" w:cs="Arial"/>
          <w:sz w:val="24"/>
          <w:szCs w:val="24"/>
        </w:rPr>
      </w:pPr>
      <w:r w:rsidRPr="004B7B11">
        <w:rPr>
          <w:rFonts w:ascii="Arial" w:hAnsi="Arial" w:cs="Arial"/>
          <w:sz w:val="24"/>
          <w:szCs w:val="24"/>
        </w:rPr>
        <w:lastRenderedPageBreak/>
        <w:t xml:space="preserve">Schonrock, J. </w:t>
      </w:r>
      <w:r w:rsidR="00FD3EF4">
        <w:rPr>
          <w:rFonts w:ascii="Arial" w:hAnsi="Arial" w:cs="Arial"/>
          <w:sz w:val="24"/>
          <w:szCs w:val="24"/>
        </w:rPr>
        <w:t>(</w:t>
      </w:r>
      <w:r w:rsidRPr="004B7B11">
        <w:rPr>
          <w:rFonts w:ascii="Arial" w:hAnsi="Arial" w:cs="Arial"/>
          <w:sz w:val="24"/>
          <w:szCs w:val="24"/>
        </w:rPr>
        <w:t>2022</w:t>
      </w:r>
      <w:r w:rsidR="00FD3EF4">
        <w:rPr>
          <w:rFonts w:ascii="Arial" w:hAnsi="Arial" w:cs="Arial"/>
          <w:sz w:val="24"/>
          <w:szCs w:val="24"/>
        </w:rPr>
        <w:t>)</w:t>
      </w:r>
      <w:r w:rsidRPr="004B7B11">
        <w:rPr>
          <w:rFonts w:ascii="Arial" w:hAnsi="Arial" w:cs="Arial"/>
          <w:sz w:val="24"/>
          <w:szCs w:val="24"/>
        </w:rPr>
        <w:t xml:space="preserve"> </w:t>
      </w:r>
      <w:r w:rsidRPr="00B16D28">
        <w:rPr>
          <w:rFonts w:ascii="Arial" w:hAnsi="Arial" w:cs="Arial"/>
          <w:i/>
          <w:iCs/>
          <w:sz w:val="24"/>
          <w:szCs w:val="24"/>
        </w:rPr>
        <w:t>Brand Consistency Is a Must. Here's What You Need to Know</w:t>
      </w:r>
      <w:r w:rsidRPr="004B7B11">
        <w:rPr>
          <w:rFonts w:ascii="Arial" w:hAnsi="Arial" w:cs="Arial"/>
          <w:sz w:val="24"/>
          <w:szCs w:val="24"/>
        </w:rPr>
        <w:t xml:space="preserve"> Available </w:t>
      </w:r>
      <w:proofErr w:type="spellStart"/>
      <w:r w:rsidRPr="004B7B11">
        <w:rPr>
          <w:rFonts w:ascii="Arial" w:hAnsi="Arial" w:cs="Arial"/>
          <w:sz w:val="24"/>
          <w:szCs w:val="24"/>
        </w:rPr>
        <w:t>at:</w:t>
      </w:r>
      <w:hyperlink r:id="rId32" w:history="1">
        <w:r w:rsidRPr="004B7B11">
          <w:rPr>
            <w:rStyle w:val="Hyperlink"/>
            <w:rFonts w:ascii="Arial" w:hAnsi="Arial" w:cs="Arial"/>
            <w:sz w:val="24"/>
            <w:szCs w:val="24"/>
          </w:rPr>
          <w:t>https</w:t>
        </w:r>
        <w:proofErr w:type="spellEnd"/>
        <w:r w:rsidRPr="004B7B11">
          <w:rPr>
            <w:rStyle w:val="Hyperlink"/>
            <w:rFonts w:ascii="Arial" w:hAnsi="Arial" w:cs="Arial"/>
            <w:sz w:val="24"/>
            <w:szCs w:val="24"/>
          </w:rPr>
          <w:t>://learn.g2.com/brand-consistency</w:t>
        </w:r>
      </w:hyperlink>
      <w:r w:rsidRPr="004B7B11">
        <w:rPr>
          <w:rFonts w:ascii="Arial" w:hAnsi="Arial" w:cs="Arial"/>
          <w:sz w:val="24"/>
          <w:szCs w:val="24"/>
        </w:rPr>
        <w:t xml:space="preserve">   (Accessed 04 March</w:t>
      </w:r>
      <w:r w:rsidR="00B16D28">
        <w:rPr>
          <w:rFonts w:ascii="Arial" w:hAnsi="Arial" w:cs="Arial"/>
          <w:sz w:val="24"/>
          <w:szCs w:val="24"/>
        </w:rPr>
        <w:t xml:space="preserve"> 2023</w:t>
      </w:r>
      <w:r w:rsidRPr="004B7B11">
        <w:rPr>
          <w:rFonts w:ascii="Arial" w:hAnsi="Arial" w:cs="Arial"/>
          <w:sz w:val="24"/>
          <w:szCs w:val="24"/>
        </w:rPr>
        <w:t>)</w:t>
      </w:r>
    </w:p>
    <w:p w14:paraId="2A5EB36C" w14:textId="77777777" w:rsidR="00821994" w:rsidRPr="004B7B11" w:rsidRDefault="00821994" w:rsidP="004B7B11">
      <w:pPr>
        <w:spacing w:line="360" w:lineRule="auto"/>
        <w:jc w:val="both"/>
        <w:rPr>
          <w:rFonts w:ascii="Arial" w:hAnsi="Arial" w:cs="Arial"/>
          <w:sz w:val="24"/>
          <w:szCs w:val="24"/>
        </w:rPr>
      </w:pPr>
    </w:p>
    <w:p w14:paraId="4F7976D6" w14:textId="179E2FEF" w:rsidR="00C61C23" w:rsidRPr="004B7B11" w:rsidRDefault="00C61C23" w:rsidP="004B7B11">
      <w:pPr>
        <w:spacing w:line="360" w:lineRule="auto"/>
        <w:jc w:val="both"/>
        <w:rPr>
          <w:rFonts w:ascii="Arial" w:hAnsi="Arial" w:cs="Arial"/>
          <w:sz w:val="24"/>
          <w:szCs w:val="24"/>
        </w:rPr>
      </w:pPr>
      <w:proofErr w:type="spellStart"/>
      <w:r w:rsidRPr="004B7B11">
        <w:rPr>
          <w:rFonts w:ascii="Arial" w:hAnsi="Arial" w:cs="Arial"/>
          <w:sz w:val="24"/>
          <w:szCs w:val="24"/>
        </w:rPr>
        <w:t>Stackla</w:t>
      </w:r>
      <w:proofErr w:type="spellEnd"/>
      <w:r w:rsidR="00C34EFA">
        <w:rPr>
          <w:rFonts w:ascii="Arial" w:hAnsi="Arial" w:cs="Arial"/>
          <w:sz w:val="24"/>
          <w:szCs w:val="24"/>
        </w:rPr>
        <w:t xml:space="preserve"> </w:t>
      </w:r>
      <w:r w:rsidRPr="004B7B11">
        <w:rPr>
          <w:rFonts w:ascii="Arial" w:hAnsi="Arial" w:cs="Arial"/>
          <w:sz w:val="24"/>
          <w:szCs w:val="24"/>
        </w:rPr>
        <w:t xml:space="preserve">(2021) </w:t>
      </w:r>
      <w:r w:rsidRPr="00B16D28">
        <w:rPr>
          <w:rFonts w:ascii="Arial" w:hAnsi="Arial" w:cs="Arial"/>
          <w:i/>
          <w:iCs/>
          <w:sz w:val="24"/>
          <w:szCs w:val="24"/>
        </w:rPr>
        <w:t>Post Pandemic Shifts in Consumer Shopping Habits: Authenticity, Personalization and the Power of UGC</w:t>
      </w:r>
      <w:r w:rsidRPr="004B7B11">
        <w:rPr>
          <w:rFonts w:ascii="Arial" w:hAnsi="Arial" w:cs="Arial"/>
          <w:sz w:val="24"/>
          <w:szCs w:val="24"/>
        </w:rPr>
        <w:t xml:space="preserve">   Available at:</w:t>
      </w:r>
    </w:p>
    <w:p w14:paraId="01D0C71D" w14:textId="036347C8" w:rsidR="00C61C23" w:rsidRPr="004B7B11" w:rsidRDefault="00000000" w:rsidP="004B7B11">
      <w:pPr>
        <w:spacing w:line="360" w:lineRule="auto"/>
        <w:jc w:val="both"/>
        <w:rPr>
          <w:rFonts w:ascii="Arial" w:hAnsi="Arial" w:cs="Arial"/>
          <w:sz w:val="24"/>
          <w:szCs w:val="24"/>
        </w:rPr>
      </w:pPr>
      <w:hyperlink r:id="rId33" w:history="1">
        <w:r w:rsidR="00C61C23" w:rsidRPr="004B7B11">
          <w:rPr>
            <w:rStyle w:val="Hyperlink"/>
            <w:rFonts w:ascii="Arial" w:hAnsi="Arial" w:cs="Arial"/>
            <w:sz w:val="24"/>
            <w:szCs w:val="24"/>
          </w:rPr>
          <w:t>https://www.nosto.com/wp-content/uploads/2021/08/Stackla-Post-Pandemic-Shifts-in-Consumer-Shopping-Habits-Data-Report_FINAL_compressed.pdf</w:t>
        </w:r>
      </w:hyperlink>
      <w:r w:rsidR="00C61C23" w:rsidRPr="004B7B11">
        <w:rPr>
          <w:rFonts w:ascii="Arial" w:hAnsi="Arial" w:cs="Arial"/>
          <w:sz w:val="24"/>
          <w:szCs w:val="24"/>
        </w:rPr>
        <w:t xml:space="preserve">  (Accessed 28 February</w:t>
      </w:r>
      <w:r w:rsidR="002D1CE3">
        <w:rPr>
          <w:rFonts w:ascii="Arial" w:hAnsi="Arial" w:cs="Arial"/>
          <w:sz w:val="24"/>
          <w:szCs w:val="24"/>
        </w:rPr>
        <w:t xml:space="preserve"> 2023</w:t>
      </w:r>
      <w:r w:rsidR="00C61C23" w:rsidRPr="004B7B11">
        <w:rPr>
          <w:rFonts w:ascii="Arial" w:hAnsi="Arial" w:cs="Arial"/>
          <w:sz w:val="24"/>
          <w:szCs w:val="24"/>
        </w:rPr>
        <w:t>)</w:t>
      </w:r>
    </w:p>
    <w:p w14:paraId="7D31B491" w14:textId="76E90EC4" w:rsidR="00821994" w:rsidRPr="004B7B11" w:rsidRDefault="00821994" w:rsidP="004B7B11">
      <w:pPr>
        <w:spacing w:line="360" w:lineRule="auto"/>
        <w:jc w:val="both"/>
        <w:rPr>
          <w:rFonts w:ascii="Arial" w:hAnsi="Arial" w:cs="Arial"/>
          <w:sz w:val="24"/>
          <w:szCs w:val="24"/>
        </w:rPr>
      </w:pPr>
    </w:p>
    <w:p w14:paraId="77620098" w14:textId="3F2F54AA" w:rsidR="00821994" w:rsidRPr="00821994" w:rsidRDefault="00821994" w:rsidP="004B7B11">
      <w:pPr>
        <w:spacing w:line="360" w:lineRule="auto"/>
        <w:jc w:val="both"/>
        <w:rPr>
          <w:rFonts w:ascii="Arial" w:hAnsi="Arial" w:cs="Arial"/>
          <w:sz w:val="24"/>
          <w:szCs w:val="24"/>
        </w:rPr>
      </w:pPr>
      <w:r w:rsidRPr="00821994">
        <w:rPr>
          <w:rFonts w:ascii="Arial" w:hAnsi="Arial" w:cs="Arial"/>
          <w:sz w:val="24"/>
          <w:szCs w:val="24"/>
        </w:rPr>
        <w:t xml:space="preserve">Tas, </w:t>
      </w:r>
      <w:r w:rsidR="00C34EFA" w:rsidRPr="00821994">
        <w:rPr>
          <w:rFonts w:ascii="Arial" w:hAnsi="Arial" w:cs="Arial"/>
          <w:sz w:val="24"/>
          <w:szCs w:val="24"/>
        </w:rPr>
        <w:t>G.</w:t>
      </w:r>
      <w:r w:rsidR="00C34EFA">
        <w:rPr>
          <w:rFonts w:ascii="Arial" w:hAnsi="Arial" w:cs="Arial"/>
          <w:sz w:val="24"/>
          <w:szCs w:val="24"/>
        </w:rPr>
        <w:t xml:space="preserve"> (</w:t>
      </w:r>
      <w:r w:rsidR="002D1CE3" w:rsidRPr="00821994">
        <w:rPr>
          <w:rFonts w:ascii="Arial" w:hAnsi="Arial" w:cs="Arial"/>
          <w:sz w:val="24"/>
          <w:szCs w:val="24"/>
        </w:rPr>
        <w:t>2021</w:t>
      </w:r>
      <w:r w:rsidR="002D1CE3">
        <w:rPr>
          <w:rFonts w:ascii="Arial" w:hAnsi="Arial" w:cs="Arial"/>
          <w:sz w:val="24"/>
          <w:szCs w:val="24"/>
        </w:rPr>
        <w:t>)</w:t>
      </w:r>
      <w:r w:rsidR="002D1CE3" w:rsidRPr="00821994">
        <w:rPr>
          <w:rFonts w:ascii="Arial" w:hAnsi="Arial" w:cs="Arial"/>
          <w:i/>
          <w:iCs/>
          <w:sz w:val="24"/>
          <w:szCs w:val="24"/>
        </w:rPr>
        <w:t xml:space="preserve"> The</w:t>
      </w:r>
      <w:r w:rsidRPr="00821994">
        <w:rPr>
          <w:rFonts w:ascii="Arial" w:hAnsi="Arial" w:cs="Arial"/>
          <w:i/>
          <w:iCs/>
          <w:sz w:val="24"/>
          <w:szCs w:val="24"/>
        </w:rPr>
        <w:t xml:space="preserve"> Impact of Online Reviews on the Hospitality Industry</w:t>
      </w:r>
      <w:r w:rsidRPr="00821994">
        <w:rPr>
          <w:rFonts w:ascii="Arial" w:hAnsi="Arial" w:cs="Arial"/>
          <w:sz w:val="24"/>
          <w:szCs w:val="24"/>
        </w:rPr>
        <w:t xml:space="preserve"> </w:t>
      </w:r>
      <w:r w:rsidR="002D1CE3">
        <w:rPr>
          <w:rFonts w:ascii="Arial" w:hAnsi="Arial" w:cs="Arial"/>
          <w:sz w:val="24"/>
          <w:szCs w:val="24"/>
        </w:rPr>
        <w:t xml:space="preserve"> </w:t>
      </w:r>
      <w:r w:rsidRPr="00821994">
        <w:rPr>
          <w:rFonts w:ascii="Arial" w:hAnsi="Arial" w:cs="Arial"/>
          <w:sz w:val="24"/>
          <w:szCs w:val="24"/>
        </w:rPr>
        <w:t>Available at:</w:t>
      </w:r>
    </w:p>
    <w:p w14:paraId="05BDC7F3" w14:textId="77777777" w:rsidR="00821994" w:rsidRPr="00821994" w:rsidRDefault="00000000" w:rsidP="004B7B11">
      <w:pPr>
        <w:spacing w:line="360" w:lineRule="auto"/>
        <w:jc w:val="both"/>
        <w:rPr>
          <w:rFonts w:ascii="Arial" w:hAnsi="Arial" w:cs="Arial"/>
          <w:sz w:val="24"/>
          <w:szCs w:val="24"/>
        </w:rPr>
      </w:pPr>
      <w:hyperlink r:id="rId34" w:history="1">
        <w:r w:rsidR="00821994" w:rsidRPr="00821994">
          <w:rPr>
            <w:rStyle w:val="Hyperlink"/>
            <w:rFonts w:ascii="Arial" w:hAnsi="Arial" w:cs="Arial"/>
            <w:sz w:val="24"/>
            <w:szCs w:val="24"/>
          </w:rPr>
          <w:t>https://www.gourmetmarketing.net/blog/the-impact-of-online-reviews-on-the-hospitality-industry</w:t>
        </w:r>
      </w:hyperlink>
      <w:r w:rsidR="00821994" w:rsidRPr="00821994">
        <w:rPr>
          <w:rFonts w:ascii="Arial" w:hAnsi="Arial" w:cs="Arial"/>
          <w:sz w:val="24"/>
          <w:szCs w:val="24"/>
        </w:rPr>
        <w:t xml:space="preserve">  (Accessed 4 March 2023)</w:t>
      </w:r>
    </w:p>
    <w:p w14:paraId="65E86B37" w14:textId="77777777" w:rsidR="00821994" w:rsidRPr="004B7B11" w:rsidRDefault="00821994" w:rsidP="004B7B11">
      <w:pPr>
        <w:spacing w:line="360" w:lineRule="auto"/>
        <w:jc w:val="both"/>
        <w:rPr>
          <w:rFonts w:ascii="Arial" w:hAnsi="Arial" w:cs="Arial"/>
          <w:sz w:val="24"/>
          <w:szCs w:val="24"/>
        </w:rPr>
      </w:pPr>
    </w:p>
    <w:p w14:paraId="2CB43D78" w14:textId="654A8678" w:rsidR="00C61C23" w:rsidRPr="004B7B11" w:rsidRDefault="00C61C23" w:rsidP="004B7B11">
      <w:pPr>
        <w:spacing w:line="360" w:lineRule="auto"/>
        <w:jc w:val="both"/>
        <w:rPr>
          <w:rFonts w:ascii="Arial" w:hAnsi="Arial" w:cs="Arial"/>
          <w:sz w:val="24"/>
          <w:szCs w:val="24"/>
        </w:rPr>
      </w:pPr>
      <w:r w:rsidRPr="004B7B11">
        <w:rPr>
          <w:rFonts w:ascii="Arial" w:hAnsi="Arial" w:cs="Arial"/>
          <w:sz w:val="24"/>
          <w:szCs w:val="24"/>
        </w:rPr>
        <w:t>The Ritz Carlton</w:t>
      </w:r>
      <w:r w:rsidR="009F727D">
        <w:rPr>
          <w:rFonts w:ascii="Arial" w:hAnsi="Arial" w:cs="Arial"/>
          <w:sz w:val="24"/>
          <w:szCs w:val="24"/>
        </w:rPr>
        <w:t xml:space="preserve"> </w:t>
      </w:r>
      <w:r w:rsidRPr="004B7B11">
        <w:rPr>
          <w:rFonts w:ascii="Arial" w:hAnsi="Arial" w:cs="Arial"/>
          <w:sz w:val="24"/>
          <w:szCs w:val="24"/>
        </w:rPr>
        <w:t xml:space="preserve">(2023)  </w:t>
      </w:r>
      <w:r w:rsidRPr="00E24B69">
        <w:rPr>
          <w:rFonts w:ascii="Arial" w:hAnsi="Arial" w:cs="Arial"/>
          <w:i/>
          <w:iCs/>
          <w:sz w:val="24"/>
          <w:szCs w:val="24"/>
        </w:rPr>
        <w:t>THE HISTORY OF THE RITZ-CARLTON HOTEL COMPANY</w:t>
      </w:r>
      <w:r w:rsidRPr="004B7B11">
        <w:rPr>
          <w:rFonts w:ascii="Arial" w:hAnsi="Arial" w:cs="Arial"/>
          <w:sz w:val="24"/>
          <w:szCs w:val="24"/>
        </w:rPr>
        <w:t xml:space="preserve">   Available </w:t>
      </w:r>
      <w:proofErr w:type="spellStart"/>
      <w:r w:rsidRPr="004B7B11">
        <w:rPr>
          <w:rFonts w:ascii="Arial" w:hAnsi="Arial" w:cs="Arial"/>
          <w:sz w:val="24"/>
          <w:szCs w:val="24"/>
        </w:rPr>
        <w:t>at:</w:t>
      </w:r>
      <w:hyperlink r:id="rId35" w:history="1">
        <w:r w:rsidRPr="004B7B11">
          <w:rPr>
            <w:rStyle w:val="Hyperlink"/>
            <w:rFonts w:ascii="Arial" w:hAnsi="Arial" w:cs="Arial"/>
            <w:sz w:val="24"/>
            <w:szCs w:val="24"/>
          </w:rPr>
          <w:t>https</w:t>
        </w:r>
        <w:proofErr w:type="spellEnd"/>
        <w:r w:rsidRPr="004B7B11">
          <w:rPr>
            <w:rStyle w:val="Hyperlink"/>
            <w:rFonts w:ascii="Arial" w:hAnsi="Arial" w:cs="Arial"/>
            <w:sz w:val="24"/>
            <w:szCs w:val="24"/>
          </w:rPr>
          <w:t>://www.ritzcarlton.com/en/about/history</w:t>
        </w:r>
      </w:hyperlink>
      <w:r w:rsidRPr="004B7B11">
        <w:rPr>
          <w:rFonts w:ascii="Arial" w:hAnsi="Arial" w:cs="Arial"/>
          <w:sz w:val="24"/>
          <w:szCs w:val="24"/>
        </w:rPr>
        <w:t xml:space="preserve">   (Accesses 01 March 2023)</w:t>
      </w:r>
    </w:p>
    <w:p w14:paraId="3EE0846D" w14:textId="77777777" w:rsidR="00C61C23" w:rsidRPr="004B7B11" w:rsidRDefault="00C61C23" w:rsidP="004B7B11">
      <w:pPr>
        <w:spacing w:line="360" w:lineRule="auto"/>
        <w:jc w:val="both"/>
        <w:rPr>
          <w:rFonts w:ascii="Arial" w:hAnsi="Arial" w:cs="Arial"/>
          <w:sz w:val="24"/>
          <w:szCs w:val="24"/>
        </w:rPr>
      </w:pPr>
    </w:p>
    <w:p w14:paraId="46452FBA" w14:textId="77777777" w:rsidR="00C61C23" w:rsidRPr="004B7B11" w:rsidRDefault="00C61C23" w:rsidP="004B7B11">
      <w:pPr>
        <w:spacing w:line="360" w:lineRule="auto"/>
        <w:jc w:val="both"/>
        <w:rPr>
          <w:rFonts w:ascii="Arial" w:hAnsi="Arial" w:cs="Arial"/>
          <w:sz w:val="24"/>
          <w:szCs w:val="24"/>
        </w:rPr>
      </w:pPr>
      <w:r w:rsidRPr="004B7B11">
        <w:rPr>
          <w:rFonts w:ascii="Arial" w:hAnsi="Arial" w:cs="Arial"/>
          <w:sz w:val="24"/>
          <w:szCs w:val="24"/>
        </w:rPr>
        <w:t xml:space="preserve"> TripAdvisor (2015) </w:t>
      </w:r>
      <w:r w:rsidRPr="00E24B69">
        <w:rPr>
          <w:rFonts w:ascii="Arial" w:hAnsi="Arial" w:cs="Arial"/>
          <w:i/>
          <w:iCs/>
          <w:sz w:val="24"/>
          <w:szCs w:val="24"/>
        </w:rPr>
        <w:t>5 Tips Inspired by Our New Traveller Survey</w:t>
      </w:r>
      <w:r w:rsidRPr="004B7B11">
        <w:rPr>
          <w:rFonts w:ascii="Arial" w:hAnsi="Arial" w:cs="Arial"/>
          <w:sz w:val="24"/>
          <w:szCs w:val="24"/>
        </w:rPr>
        <w:t xml:space="preserve">   Available at:</w:t>
      </w:r>
    </w:p>
    <w:p w14:paraId="73A13705" w14:textId="215898F5" w:rsidR="00C61C23" w:rsidRPr="004B7B11" w:rsidRDefault="00000000" w:rsidP="004B7B11">
      <w:pPr>
        <w:spacing w:line="360" w:lineRule="auto"/>
        <w:jc w:val="both"/>
        <w:rPr>
          <w:rFonts w:ascii="Arial" w:hAnsi="Arial" w:cs="Arial"/>
          <w:sz w:val="24"/>
          <w:szCs w:val="24"/>
        </w:rPr>
      </w:pPr>
      <w:hyperlink r:id="rId36" w:history="1">
        <w:r w:rsidR="00C61C23" w:rsidRPr="004B7B11">
          <w:rPr>
            <w:rStyle w:val="Hyperlink"/>
            <w:rFonts w:ascii="Arial" w:hAnsi="Arial" w:cs="Arial"/>
            <w:sz w:val="24"/>
            <w:szCs w:val="24"/>
          </w:rPr>
          <w:t>https://www.tripadvisor.com/TripAdvisorInsights/w661</w:t>
        </w:r>
      </w:hyperlink>
      <w:r w:rsidR="00C61C23" w:rsidRPr="004B7B11">
        <w:rPr>
          <w:rFonts w:ascii="Arial" w:hAnsi="Arial" w:cs="Arial"/>
          <w:sz w:val="24"/>
          <w:szCs w:val="24"/>
        </w:rPr>
        <w:t xml:space="preserve">  (Accessed 02 March 2023)</w:t>
      </w:r>
    </w:p>
    <w:p w14:paraId="200A8C12" w14:textId="77777777" w:rsidR="00543FEF" w:rsidRPr="004B7B11" w:rsidRDefault="00543FEF" w:rsidP="004B7B11">
      <w:pPr>
        <w:spacing w:line="360" w:lineRule="auto"/>
        <w:jc w:val="both"/>
        <w:rPr>
          <w:rFonts w:ascii="Arial" w:hAnsi="Arial" w:cs="Arial"/>
          <w:sz w:val="24"/>
          <w:szCs w:val="24"/>
        </w:rPr>
      </w:pPr>
    </w:p>
    <w:p w14:paraId="4EADA3BD" w14:textId="4FE1AF2F" w:rsidR="00C61C23" w:rsidRPr="004B7B11" w:rsidRDefault="00C61C23" w:rsidP="004B7B11">
      <w:pPr>
        <w:spacing w:line="360" w:lineRule="auto"/>
        <w:jc w:val="both"/>
        <w:rPr>
          <w:rFonts w:ascii="Arial" w:hAnsi="Arial" w:cs="Arial"/>
          <w:sz w:val="24"/>
          <w:szCs w:val="24"/>
        </w:rPr>
      </w:pPr>
      <w:r w:rsidRPr="004B7B11">
        <w:rPr>
          <w:rFonts w:ascii="Arial" w:hAnsi="Arial" w:cs="Arial"/>
          <w:sz w:val="24"/>
          <w:szCs w:val="24"/>
        </w:rPr>
        <w:t xml:space="preserve">Van Noort, G. and Willemsen, L.M. (2012). </w:t>
      </w:r>
      <w:r w:rsidRPr="00E24B69">
        <w:rPr>
          <w:rFonts w:ascii="Arial" w:hAnsi="Arial" w:cs="Arial"/>
          <w:i/>
          <w:iCs/>
          <w:sz w:val="24"/>
          <w:szCs w:val="24"/>
        </w:rPr>
        <w:t>Online damage control: The effects of proactive versus reactive webcare interventions in consumer-generated and brand-generated platforms.</w:t>
      </w:r>
      <w:r w:rsidRPr="004B7B11">
        <w:rPr>
          <w:rFonts w:ascii="Arial" w:hAnsi="Arial" w:cs="Arial"/>
          <w:sz w:val="24"/>
          <w:szCs w:val="24"/>
        </w:rPr>
        <w:t xml:space="preserve"> Journal of Interactive Marketing, 26 (3), pp. 131–133.    Available at:</w:t>
      </w:r>
      <w:hyperlink r:id="rId37" w:history="1">
        <w:r w:rsidRPr="004B7B11">
          <w:rPr>
            <w:rStyle w:val="Hyperlink"/>
            <w:rFonts w:ascii="Arial" w:hAnsi="Arial" w:cs="Arial"/>
            <w:sz w:val="24"/>
            <w:szCs w:val="24"/>
          </w:rPr>
          <w:t>https://www.researchgate.net/publication/236235944_Online_Damage_Control_The_Effects_of_Proactive_Versus_Reactive_Webcare_Interventions_in_Consumer-generated_and_Brand-generated_Platforms</w:t>
        </w:r>
      </w:hyperlink>
      <w:r w:rsidRPr="004B7B11">
        <w:rPr>
          <w:rFonts w:ascii="Arial" w:hAnsi="Arial" w:cs="Arial"/>
          <w:sz w:val="24"/>
          <w:szCs w:val="24"/>
        </w:rPr>
        <w:t xml:space="preserve">   ( Accessed 02 March 2023)</w:t>
      </w:r>
    </w:p>
    <w:p w14:paraId="766F7268" w14:textId="77777777" w:rsidR="00C61C23" w:rsidRPr="004B7B11" w:rsidRDefault="00C61C23" w:rsidP="004B7B11">
      <w:pPr>
        <w:spacing w:line="360" w:lineRule="auto"/>
        <w:jc w:val="both"/>
        <w:rPr>
          <w:rFonts w:ascii="Arial" w:hAnsi="Arial" w:cs="Arial"/>
          <w:sz w:val="24"/>
          <w:szCs w:val="24"/>
        </w:rPr>
      </w:pPr>
    </w:p>
    <w:p w14:paraId="679ADE84" w14:textId="719AAC3D" w:rsidR="00C61C23" w:rsidRPr="004B7B11" w:rsidRDefault="00C61C23" w:rsidP="004B7B11">
      <w:pPr>
        <w:spacing w:line="360" w:lineRule="auto"/>
        <w:jc w:val="both"/>
        <w:rPr>
          <w:rFonts w:ascii="Arial" w:hAnsi="Arial" w:cs="Arial"/>
          <w:sz w:val="24"/>
          <w:szCs w:val="24"/>
        </w:rPr>
      </w:pPr>
      <w:r w:rsidRPr="004B7B11">
        <w:rPr>
          <w:rFonts w:ascii="Arial" w:hAnsi="Arial" w:cs="Arial"/>
          <w:sz w:val="24"/>
          <w:szCs w:val="24"/>
        </w:rPr>
        <w:lastRenderedPageBreak/>
        <w:t xml:space="preserve">Witts, S. (2017) </w:t>
      </w:r>
      <w:r w:rsidRPr="00E24B69">
        <w:rPr>
          <w:rFonts w:ascii="Arial" w:hAnsi="Arial" w:cs="Arial"/>
          <w:i/>
          <w:iCs/>
          <w:sz w:val="24"/>
          <w:szCs w:val="24"/>
        </w:rPr>
        <w:t>Rise in hospitality businesses targeted by fake online reviews</w:t>
      </w:r>
      <w:r w:rsidRPr="004B7B11">
        <w:rPr>
          <w:rFonts w:ascii="Arial" w:hAnsi="Arial" w:cs="Arial"/>
          <w:sz w:val="24"/>
          <w:szCs w:val="24"/>
        </w:rPr>
        <w:t>.  Available at:</w:t>
      </w:r>
      <w:hyperlink r:id="rId38" w:history="1">
        <w:r w:rsidRPr="004B7B11">
          <w:rPr>
            <w:rStyle w:val="Hyperlink"/>
            <w:rFonts w:ascii="Arial" w:hAnsi="Arial" w:cs="Arial"/>
            <w:sz w:val="24"/>
            <w:szCs w:val="24"/>
          </w:rPr>
          <w:t>https://www.bighospitality.co.uk/Article/2017/11/30/Rise-in-hospitality-businesses-targeted-by-fake-online-reviews</w:t>
        </w:r>
      </w:hyperlink>
      <w:r w:rsidRPr="004B7B11">
        <w:rPr>
          <w:rFonts w:ascii="Arial" w:hAnsi="Arial" w:cs="Arial"/>
          <w:sz w:val="24"/>
          <w:szCs w:val="24"/>
        </w:rPr>
        <w:t xml:space="preserve">  ( Accessed 05 March 2023)</w:t>
      </w:r>
    </w:p>
    <w:p w14:paraId="3B576517" w14:textId="77777777" w:rsidR="00C61C23" w:rsidRPr="004B7B11" w:rsidRDefault="00C61C23" w:rsidP="004B7B11">
      <w:pPr>
        <w:spacing w:line="360" w:lineRule="auto"/>
        <w:jc w:val="both"/>
        <w:rPr>
          <w:rFonts w:ascii="Arial" w:hAnsi="Arial" w:cs="Arial"/>
          <w:sz w:val="24"/>
          <w:szCs w:val="24"/>
        </w:rPr>
      </w:pPr>
    </w:p>
    <w:p w14:paraId="22CDF5DB" w14:textId="77777777" w:rsidR="00C61C23" w:rsidRPr="00B714F4" w:rsidRDefault="00C61C23" w:rsidP="00B714F4">
      <w:pPr>
        <w:spacing w:line="360" w:lineRule="auto"/>
        <w:jc w:val="both"/>
        <w:rPr>
          <w:rFonts w:ascii="Arial" w:hAnsi="Arial" w:cs="Arial"/>
          <w:sz w:val="24"/>
          <w:szCs w:val="24"/>
        </w:rPr>
      </w:pPr>
    </w:p>
    <w:p w14:paraId="68D7B9D8" w14:textId="77777777" w:rsidR="00C61C23" w:rsidRPr="00B714F4" w:rsidRDefault="00C61C23" w:rsidP="00B714F4">
      <w:pPr>
        <w:spacing w:line="360" w:lineRule="auto"/>
        <w:jc w:val="both"/>
        <w:rPr>
          <w:rFonts w:ascii="Arial" w:hAnsi="Arial" w:cs="Arial"/>
          <w:sz w:val="24"/>
          <w:szCs w:val="24"/>
        </w:rPr>
      </w:pPr>
    </w:p>
    <w:p w14:paraId="510CB05B" w14:textId="77777777" w:rsidR="00C61C23" w:rsidRDefault="00C61C23" w:rsidP="00B714F4">
      <w:pPr>
        <w:spacing w:line="360" w:lineRule="auto"/>
        <w:jc w:val="both"/>
        <w:rPr>
          <w:rFonts w:ascii="Arial" w:hAnsi="Arial" w:cs="Arial"/>
          <w:sz w:val="24"/>
          <w:szCs w:val="24"/>
        </w:rPr>
      </w:pPr>
    </w:p>
    <w:p w14:paraId="6ED67776" w14:textId="77777777" w:rsidR="00C61C23" w:rsidRPr="00B714F4" w:rsidRDefault="00C61C23" w:rsidP="00B714F4">
      <w:pPr>
        <w:spacing w:line="360" w:lineRule="auto"/>
        <w:jc w:val="both"/>
        <w:rPr>
          <w:rFonts w:ascii="Arial" w:hAnsi="Arial" w:cs="Arial"/>
          <w:sz w:val="24"/>
          <w:szCs w:val="24"/>
        </w:rPr>
      </w:pPr>
    </w:p>
    <w:p w14:paraId="24F82E1F" w14:textId="77777777" w:rsidR="00C61C23" w:rsidRPr="00B714F4" w:rsidRDefault="00C61C23" w:rsidP="00B714F4">
      <w:pPr>
        <w:spacing w:line="360" w:lineRule="auto"/>
        <w:jc w:val="both"/>
        <w:rPr>
          <w:rFonts w:ascii="Arial" w:hAnsi="Arial" w:cs="Arial"/>
          <w:sz w:val="24"/>
          <w:szCs w:val="24"/>
        </w:rPr>
      </w:pPr>
    </w:p>
    <w:p w14:paraId="17D0C965" w14:textId="4F57C036" w:rsidR="00C61C23" w:rsidRPr="00B714F4" w:rsidRDefault="00C61C23" w:rsidP="002044C0">
      <w:pPr>
        <w:spacing w:line="360" w:lineRule="auto"/>
        <w:jc w:val="both"/>
        <w:rPr>
          <w:rFonts w:ascii="Arial" w:hAnsi="Arial" w:cs="Arial"/>
          <w:sz w:val="24"/>
          <w:szCs w:val="24"/>
        </w:rPr>
      </w:pPr>
      <w:r w:rsidRPr="00B714F4">
        <w:rPr>
          <w:rFonts w:ascii="Arial" w:hAnsi="Arial" w:cs="Arial"/>
          <w:sz w:val="24"/>
          <w:szCs w:val="24"/>
        </w:rPr>
        <w:t xml:space="preserve"> </w:t>
      </w:r>
    </w:p>
    <w:p w14:paraId="3FCAD7F2" w14:textId="77777777" w:rsidR="00C61C23" w:rsidRPr="00B714F4" w:rsidRDefault="00C61C23" w:rsidP="00B714F4">
      <w:pPr>
        <w:spacing w:line="360" w:lineRule="auto"/>
        <w:jc w:val="both"/>
        <w:rPr>
          <w:rFonts w:ascii="Arial" w:hAnsi="Arial" w:cs="Arial"/>
          <w:sz w:val="24"/>
          <w:szCs w:val="24"/>
        </w:rPr>
      </w:pPr>
    </w:p>
    <w:p w14:paraId="2AFCA2B9" w14:textId="77777777" w:rsidR="00C61C23" w:rsidRPr="00B714F4" w:rsidRDefault="00C61C23" w:rsidP="00B714F4">
      <w:pPr>
        <w:spacing w:line="360" w:lineRule="auto"/>
        <w:jc w:val="both"/>
        <w:rPr>
          <w:rFonts w:ascii="Arial" w:hAnsi="Arial" w:cs="Arial"/>
          <w:sz w:val="24"/>
          <w:szCs w:val="24"/>
        </w:rPr>
      </w:pPr>
    </w:p>
    <w:sectPr w:rsidR="00C61C23" w:rsidRPr="00B714F4" w:rsidSect="003D3FDF">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FEA15" w14:textId="77777777" w:rsidR="006D545E" w:rsidRDefault="006D545E" w:rsidP="006C1904">
      <w:pPr>
        <w:spacing w:after="0" w:line="240" w:lineRule="auto"/>
      </w:pPr>
      <w:r>
        <w:separator/>
      </w:r>
    </w:p>
  </w:endnote>
  <w:endnote w:type="continuationSeparator" w:id="0">
    <w:p w14:paraId="5C848ECA" w14:textId="77777777" w:rsidR="006D545E" w:rsidRDefault="006D545E" w:rsidP="006C1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589159"/>
      <w:docPartObj>
        <w:docPartGallery w:val="Page Numbers (Bottom of Page)"/>
        <w:docPartUnique/>
      </w:docPartObj>
    </w:sdtPr>
    <w:sdtEndPr>
      <w:rPr>
        <w:noProof/>
      </w:rPr>
    </w:sdtEndPr>
    <w:sdtContent>
      <w:p w14:paraId="2C094332" w14:textId="59103B25" w:rsidR="006C1904" w:rsidRDefault="006C19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4B895F" w14:textId="77777777" w:rsidR="006C1904" w:rsidRDefault="006C1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4B88B" w14:textId="77777777" w:rsidR="006D545E" w:rsidRDefault="006D545E" w:rsidP="006C1904">
      <w:pPr>
        <w:spacing w:after="0" w:line="240" w:lineRule="auto"/>
      </w:pPr>
      <w:r>
        <w:separator/>
      </w:r>
    </w:p>
  </w:footnote>
  <w:footnote w:type="continuationSeparator" w:id="0">
    <w:p w14:paraId="5DE83979" w14:textId="77777777" w:rsidR="006D545E" w:rsidRDefault="006D545E" w:rsidP="006C19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23"/>
    <w:rsid w:val="000030E5"/>
    <w:rsid w:val="0001305D"/>
    <w:rsid w:val="000247A2"/>
    <w:rsid w:val="0002484E"/>
    <w:rsid w:val="000453C7"/>
    <w:rsid w:val="000454AB"/>
    <w:rsid w:val="00050621"/>
    <w:rsid w:val="00051122"/>
    <w:rsid w:val="000523C4"/>
    <w:rsid w:val="00073A03"/>
    <w:rsid w:val="0007768E"/>
    <w:rsid w:val="00087DF7"/>
    <w:rsid w:val="0009515B"/>
    <w:rsid w:val="000A0AF9"/>
    <w:rsid w:val="000A1E34"/>
    <w:rsid w:val="000B2021"/>
    <w:rsid w:val="000C5D29"/>
    <w:rsid w:val="000C7B71"/>
    <w:rsid w:val="000C7D12"/>
    <w:rsid w:val="000D2ECC"/>
    <w:rsid w:val="000D3767"/>
    <w:rsid w:val="000E0612"/>
    <w:rsid w:val="000E2F3F"/>
    <w:rsid w:val="0010301F"/>
    <w:rsid w:val="00107331"/>
    <w:rsid w:val="00107334"/>
    <w:rsid w:val="00113C9F"/>
    <w:rsid w:val="00114094"/>
    <w:rsid w:val="00115C19"/>
    <w:rsid w:val="00130F6A"/>
    <w:rsid w:val="001341F5"/>
    <w:rsid w:val="0013766B"/>
    <w:rsid w:val="00140E35"/>
    <w:rsid w:val="0016308A"/>
    <w:rsid w:val="001645A8"/>
    <w:rsid w:val="0016563E"/>
    <w:rsid w:val="00165C75"/>
    <w:rsid w:val="00167D8B"/>
    <w:rsid w:val="00170152"/>
    <w:rsid w:val="0019097F"/>
    <w:rsid w:val="00194D20"/>
    <w:rsid w:val="0019503F"/>
    <w:rsid w:val="001A6FDB"/>
    <w:rsid w:val="001B17AD"/>
    <w:rsid w:val="001B25DB"/>
    <w:rsid w:val="001B2E2A"/>
    <w:rsid w:val="001B5CEF"/>
    <w:rsid w:val="001B60AA"/>
    <w:rsid w:val="001C335D"/>
    <w:rsid w:val="001E1B69"/>
    <w:rsid w:val="001E6F08"/>
    <w:rsid w:val="001E76FE"/>
    <w:rsid w:val="001F5162"/>
    <w:rsid w:val="001F6903"/>
    <w:rsid w:val="002044C0"/>
    <w:rsid w:val="00204D87"/>
    <w:rsid w:val="00261751"/>
    <w:rsid w:val="0026237E"/>
    <w:rsid w:val="00266A1A"/>
    <w:rsid w:val="00282B07"/>
    <w:rsid w:val="00295792"/>
    <w:rsid w:val="002A0161"/>
    <w:rsid w:val="002A420B"/>
    <w:rsid w:val="002A441C"/>
    <w:rsid w:val="002A688B"/>
    <w:rsid w:val="002B3142"/>
    <w:rsid w:val="002B4488"/>
    <w:rsid w:val="002C158C"/>
    <w:rsid w:val="002C48F9"/>
    <w:rsid w:val="002C5B49"/>
    <w:rsid w:val="002D0601"/>
    <w:rsid w:val="002D136C"/>
    <w:rsid w:val="002D1CE3"/>
    <w:rsid w:val="002D4E1B"/>
    <w:rsid w:val="002D6934"/>
    <w:rsid w:val="002E2CB0"/>
    <w:rsid w:val="002E5A50"/>
    <w:rsid w:val="002E5B9E"/>
    <w:rsid w:val="002F12CC"/>
    <w:rsid w:val="002F18AC"/>
    <w:rsid w:val="002F33A4"/>
    <w:rsid w:val="00310643"/>
    <w:rsid w:val="00312978"/>
    <w:rsid w:val="003133D0"/>
    <w:rsid w:val="00316233"/>
    <w:rsid w:val="00321C9F"/>
    <w:rsid w:val="00330669"/>
    <w:rsid w:val="0033081F"/>
    <w:rsid w:val="00343106"/>
    <w:rsid w:val="00344C47"/>
    <w:rsid w:val="00347AF2"/>
    <w:rsid w:val="00357789"/>
    <w:rsid w:val="00372D28"/>
    <w:rsid w:val="00373CC9"/>
    <w:rsid w:val="00374CA0"/>
    <w:rsid w:val="0037503D"/>
    <w:rsid w:val="003852EE"/>
    <w:rsid w:val="003872FD"/>
    <w:rsid w:val="00387521"/>
    <w:rsid w:val="0039046B"/>
    <w:rsid w:val="003A07C1"/>
    <w:rsid w:val="003A4686"/>
    <w:rsid w:val="003A748D"/>
    <w:rsid w:val="003B1C87"/>
    <w:rsid w:val="003B1DF6"/>
    <w:rsid w:val="003C17FC"/>
    <w:rsid w:val="003C1ABF"/>
    <w:rsid w:val="003C56E6"/>
    <w:rsid w:val="003D3FDF"/>
    <w:rsid w:val="003E0E4C"/>
    <w:rsid w:val="003E1F1F"/>
    <w:rsid w:val="003E4C62"/>
    <w:rsid w:val="003F371F"/>
    <w:rsid w:val="004079E2"/>
    <w:rsid w:val="004168E1"/>
    <w:rsid w:val="00421ED2"/>
    <w:rsid w:val="00422EB4"/>
    <w:rsid w:val="00426394"/>
    <w:rsid w:val="00445F44"/>
    <w:rsid w:val="004526E0"/>
    <w:rsid w:val="00453224"/>
    <w:rsid w:val="00464CA1"/>
    <w:rsid w:val="00466DFA"/>
    <w:rsid w:val="004715A2"/>
    <w:rsid w:val="0048084E"/>
    <w:rsid w:val="004A4878"/>
    <w:rsid w:val="004A4EE7"/>
    <w:rsid w:val="004A5AE3"/>
    <w:rsid w:val="004A756F"/>
    <w:rsid w:val="004B34F2"/>
    <w:rsid w:val="004B699C"/>
    <w:rsid w:val="004B7B11"/>
    <w:rsid w:val="004C154C"/>
    <w:rsid w:val="004C1988"/>
    <w:rsid w:val="004E0550"/>
    <w:rsid w:val="004E121B"/>
    <w:rsid w:val="004E73A5"/>
    <w:rsid w:val="004F3685"/>
    <w:rsid w:val="004F3907"/>
    <w:rsid w:val="004F55AE"/>
    <w:rsid w:val="004F5F85"/>
    <w:rsid w:val="00504F17"/>
    <w:rsid w:val="00506EBA"/>
    <w:rsid w:val="00524B64"/>
    <w:rsid w:val="0052739F"/>
    <w:rsid w:val="005353B8"/>
    <w:rsid w:val="0054369A"/>
    <w:rsid w:val="00543FEF"/>
    <w:rsid w:val="0054553B"/>
    <w:rsid w:val="00547939"/>
    <w:rsid w:val="0056471A"/>
    <w:rsid w:val="00567CD5"/>
    <w:rsid w:val="005733CB"/>
    <w:rsid w:val="0058201A"/>
    <w:rsid w:val="00593154"/>
    <w:rsid w:val="005A1390"/>
    <w:rsid w:val="005A7FB8"/>
    <w:rsid w:val="005C59E9"/>
    <w:rsid w:val="005E623A"/>
    <w:rsid w:val="005E6CBB"/>
    <w:rsid w:val="005E702E"/>
    <w:rsid w:val="005E719D"/>
    <w:rsid w:val="005E732D"/>
    <w:rsid w:val="005F42E5"/>
    <w:rsid w:val="005F7336"/>
    <w:rsid w:val="00612DC7"/>
    <w:rsid w:val="00616F22"/>
    <w:rsid w:val="006175CE"/>
    <w:rsid w:val="00617CFA"/>
    <w:rsid w:val="00622017"/>
    <w:rsid w:val="0062537A"/>
    <w:rsid w:val="00632007"/>
    <w:rsid w:val="00641277"/>
    <w:rsid w:val="00656354"/>
    <w:rsid w:val="00662AA6"/>
    <w:rsid w:val="006642C1"/>
    <w:rsid w:val="00665BAD"/>
    <w:rsid w:val="0067470F"/>
    <w:rsid w:val="0068385F"/>
    <w:rsid w:val="0068416B"/>
    <w:rsid w:val="0068558B"/>
    <w:rsid w:val="006876DC"/>
    <w:rsid w:val="006931B2"/>
    <w:rsid w:val="006963BB"/>
    <w:rsid w:val="006968BC"/>
    <w:rsid w:val="006A1D73"/>
    <w:rsid w:val="006B3759"/>
    <w:rsid w:val="006C1904"/>
    <w:rsid w:val="006C3083"/>
    <w:rsid w:val="006C6063"/>
    <w:rsid w:val="006D3D63"/>
    <w:rsid w:val="006D545E"/>
    <w:rsid w:val="006E4B42"/>
    <w:rsid w:val="006F4AEA"/>
    <w:rsid w:val="006F5AAA"/>
    <w:rsid w:val="00700EDD"/>
    <w:rsid w:val="00706101"/>
    <w:rsid w:val="007227D0"/>
    <w:rsid w:val="00722DAD"/>
    <w:rsid w:val="0073376D"/>
    <w:rsid w:val="007359C6"/>
    <w:rsid w:val="0074024D"/>
    <w:rsid w:val="00742EBC"/>
    <w:rsid w:val="00747981"/>
    <w:rsid w:val="00747E35"/>
    <w:rsid w:val="00751F0A"/>
    <w:rsid w:val="00753F57"/>
    <w:rsid w:val="00754A30"/>
    <w:rsid w:val="00757F96"/>
    <w:rsid w:val="00763B25"/>
    <w:rsid w:val="0078155E"/>
    <w:rsid w:val="007962AA"/>
    <w:rsid w:val="007A5046"/>
    <w:rsid w:val="007A66BD"/>
    <w:rsid w:val="007B2C15"/>
    <w:rsid w:val="007C68F8"/>
    <w:rsid w:val="007E1325"/>
    <w:rsid w:val="007E134F"/>
    <w:rsid w:val="007E702D"/>
    <w:rsid w:val="007F3B7D"/>
    <w:rsid w:val="007F4E02"/>
    <w:rsid w:val="007F5800"/>
    <w:rsid w:val="00810BD3"/>
    <w:rsid w:val="00821994"/>
    <w:rsid w:val="0082641C"/>
    <w:rsid w:val="008375D4"/>
    <w:rsid w:val="00840423"/>
    <w:rsid w:val="00845697"/>
    <w:rsid w:val="00846917"/>
    <w:rsid w:val="00867269"/>
    <w:rsid w:val="00880E5E"/>
    <w:rsid w:val="008871DD"/>
    <w:rsid w:val="00891881"/>
    <w:rsid w:val="008A737D"/>
    <w:rsid w:val="008B2A40"/>
    <w:rsid w:val="008B5C8D"/>
    <w:rsid w:val="008B7DDB"/>
    <w:rsid w:val="008C13DE"/>
    <w:rsid w:val="008D0F9E"/>
    <w:rsid w:val="008E2E30"/>
    <w:rsid w:val="008F696F"/>
    <w:rsid w:val="00900388"/>
    <w:rsid w:val="00900FF8"/>
    <w:rsid w:val="009057F2"/>
    <w:rsid w:val="00907548"/>
    <w:rsid w:val="00911C87"/>
    <w:rsid w:val="00912990"/>
    <w:rsid w:val="009213DF"/>
    <w:rsid w:val="00927D0E"/>
    <w:rsid w:val="00960573"/>
    <w:rsid w:val="00960D4E"/>
    <w:rsid w:val="00960F9A"/>
    <w:rsid w:val="00980614"/>
    <w:rsid w:val="00997D19"/>
    <w:rsid w:val="009A4446"/>
    <w:rsid w:val="009A4D62"/>
    <w:rsid w:val="009B1F02"/>
    <w:rsid w:val="009B2753"/>
    <w:rsid w:val="009B394B"/>
    <w:rsid w:val="009B46B9"/>
    <w:rsid w:val="009B6AD5"/>
    <w:rsid w:val="009C06E7"/>
    <w:rsid w:val="009C2737"/>
    <w:rsid w:val="009C45D4"/>
    <w:rsid w:val="009C5221"/>
    <w:rsid w:val="009C79D5"/>
    <w:rsid w:val="009D2CF5"/>
    <w:rsid w:val="009D7559"/>
    <w:rsid w:val="009E2349"/>
    <w:rsid w:val="009E31C8"/>
    <w:rsid w:val="009E437C"/>
    <w:rsid w:val="009E6597"/>
    <w:rsid w:val="009F332B"/>
    <w:rsid w:val="009F727D"/>
    <w:rsid w:val="009F7DC1"/>
    <w:rsid w:val="00A013C1"/>
    <w:rsid w:val="00A04B54"/>
    <w:rsid w:val="00A12186"/>
    <w:rsid w:val="00A1289A"/>
    <w:rsid w:val="00A1427B"/>
    <w:rsid w:val="00A16685"/>
    <w:rsid w:val="00A172F7"/>
    <w:rsid w:val="00A1798B"/>
    <w:rsid w:val="00A2115E"/>
    <w:rsid w:val="00A31475"/>
    <w:rsid w:val="00A338CE"/>
    <w:rsid w:val="00A35870"/>
    <w:rsid w:val="00A44030"/>
    <w:rsid w:val="00A635C2"/>
    <w:rsid w:val="00A64BA4"/>
    <w:rsid w:val="00A64BD4"/>
    <w:rsid w:val="00A6779E"/>
    <w:rsid w:val="00A775DC"/>
    <w:rsid w:val="00A90BEA"/>
    <w:rsid w:val="00A917F4"/>
    <w:rsid w:val="00A938A6"/>
    <w:rsid w:val="00A97E4F"/>
    <w:rsid w:val="00AA214E"/>
    <w:rsid w:val="00AC54D0"/>
    <w:rsid w:val="00AC586F"/>
    <w:rsid w:val="00AE2ED5"/>
    <w:rsid w:val="00AE4DE8"/>
    <w:rsid w:val="00AF2D72"/>
    <w:rsid w:val="00AF5C7B"/>
    <w:rsid w:val="00B027F9"/>
    <w:rsid w:val="00B14F30"/>
    <w:rsid w:val="00B16D28"/>
    <w:rsid w:val="00B22B8E"/>
    <w:rsid w:val="00B26E09"/>
    <w:rsid w:val="00B41C2A"/>
    <w:rsid w:val="00B444D2"/>
    <w:rsid w:val="00B51042"/>
    <w:rsid w:val="00B53BCD"/>
    <w:rsid w:val="00B53E18"/>
    <w:rsid w:val="00B57226"/>
    <w:rsid w:val="00B60D42"/>
    <w:rsid w:val="00B63D33"/>
    <w:rsid w:val="00B714F4"/>
    <w:rsid w:val="00B82404"/>
    <w:rsid w:val="00B87507"/>
    <w:rsid w:val="00B877EF"/>
    <w:rsid w:val="00B9223E"/>
    <w:rsid w:val="00B94056"/>
    <w:rsid w:val="00B95E7C"/>
    <w:rsid w:val="00B96968"/>
    <w:rsid w:val="00BA644D"/>
    <w:rsid w:val="00BA6630"/>
    <w:rsid w:val="00BC1AC5"/>
    <w:rsid w:val="00BD058C"/>
    <w:rsid w:val="00BD60CD"/>
    <w:rsid w:val="00BE0157"/>
    <w:rsid w:val="00BE17F5"/>
    <w:rsid w:val="00BF3338"/>
    <w:rsid w:val="00C15C92"/>
    <w:rsid w:val="00C1795D"/>
    <w:rsid w:val="00C211DE"/>
    <w:rsid w:val="00C223A9"/>
    <w:rsid w:val="00C30B2C"/>
    <w:rsid w:val="00C30CF7"/>
    <w:rsid w:val="00C318E3"/>
    <w:rsid w:val="00C34EFA"/>
    <w:rsid w:val="00C41D32"/>
    <w:rsid w:val="00C50198"/>
    <w:rsid w:val="00C5194A"/>
    <w:rsid w:val="00C5530A"/>
    <w:rsid w:val="00C558B3"/>
    <w:rsid w:val="00C60CE3"/>
    <w:rsid w:val="00C61C23"/>
    <w:rsid w:val="00C66420"/>
    <w:rsid w:val="00C713E4"/>
    <w:rsid w:val="00C81675"/>
    <w:rsid w:val="00C8578E"/>
    <w:rsid w:val="00C90294"/>
    <w:rsid w:val="00C954AF"/>
    <w:rsid w:val="00CA01E7"/>
    <w:rsid w:val="00CA387F"/>
    <w:rsid w:val="00CC1DF8"/>
    <w:rsid w:val="00CC220A"/>
    <w:rsid w:val="00CC3543"/>
    <w:rsid w:val="00CC47CA"/>
    <w:rsid w:val="00CC76D0"/>
    <w:rsid w:val="00CD46E8"/>
    <w:rsid w:val="00CD677C"/>
    <w:rsid w:val="00CE19D4"/>
    <w:rsid w:val="00CF4FE3"/>
    <w:rsid w:val="00D125EF"/>
    <w:rsid w:val="00D12AC6"/>
    <w:rsid w:val="00D15840"/>
    <w:rsid w:val="00D234A6"/>
    <w:rsid w:val="00D26C5C"/>
    <w:rsid w:val="00D36BDC"/>
    <w:rsid w:val="00D36FDD"/>
    <w:rsid w:val="00D40B16"/>
    <w:rsid w:val="00D430CC"/>
    <w:rsid w:val="00D45681"/>
    <w:rsid w:val="00D82C0C"/>
    <w:rsid w:val="00D84967"/>
    <w:rsid w:val="00D84A24"/>
    <w:rsid w:val="00D859E9"/>
    <w:rsid w:val="00D906E0"/>
    <w:rsid w:val="00D97C9E"/>
    <w:rsid w:val="00DA1981"/>
    <w:rsid w:val="00DA2B53"/>
    <w:rsid w:val="00DB1AFD"/>
    <w:rsid w:val="00DB59A5"/>
    <w:rsid w:val="00DD28D1"/>
    <w:rsid w:val="00DE35C6"/>
    <w:rsid w:val="00DE43ED"/>
    <w:rsid w:val="00DE50AF"/>
    <w:rsid w:val="00E008B3"/>
    <w:rsid w:val="00E116C8"/>
    <w:rsid w:val="00E1212A"/>
    <w:rsid w:val="00E2011F"/>
    <w:rsid w:val="00E24B69"/>
    <w:rsid w:val="00E35CAE"/>
    <w:rsid w:val="00E4113C"/>
    <w:rsid w:val="00E43CDA"/>
    <w:rsid w:val="00E46651"/>
    <w:rsid w:val="00E5022F"/>
    <w:rsid w:val="00E5474B"/>
    <w:rsid w:val="00E55BF8"/>
    <w:rsid w:val="00E5623B"/>
    <w:rsid w:val="00E62773"/>
    <w:rsid w:val="00E65EA0"/>
    <w:rsid w:val="00E66404"/>
    <w:rsid w:val="00E66C66"/>
    <w:rsid w:val="00E83A5C"/>
    <w:rsid w:val="00E8567C"/>
    <w:rsid w:val="00E87598"/>
    <w:rsid w:val="00E91239"/>
    <w:rsid w:val="00E93A67"/>
    <w:rsid w:val="00EA6720"/>
    <w:rsid w:val="00EC0E4E"/>
    <w:rsid w:val="00EC11FC"/>
    <w:rsid w:val="00EC1FEE"/>
    <w:rsid w:val="00EC2691"/>
    <w:rsid w:val="00EC737F"/>
    <w:rsid w:val="00ED06EB"/>
    <w:rsid w:val="00ED3E86"/>
    <w:rsid w:val="00ED5348"/>
    <w:rsid w:val="00EE00F1"/>
    <w:rsid w:val="00EF77FC"/>
    <w:rsid w:val="00F05DBF"/>
    <w:rsid w:val="00F12838"/>
    <w:rsid w:val="00F23F94"/>
    <w:rsid w:val="00F42557"/>
    <w:rsid w:val="00F43525"/>
    <w:rsid w:val="00F43EED"/>
    <w:rsid w:val="00F45781"/>
    <w:rsid w:val="00F5104F"/>
    <w:rsid w:val="00F5354D"/>
    <w:rsid w:val="00F55A60"/>
    <w:rsid w:val="00F56A02"/>
    <w:rsid w:val="00F76A73"/>
    <w:rsid w:val="00F774AC"/>
    <w:rsid w:val="00F81622"/>
    <w:rsid w:val="00F84302"/>
    <w:rsid w:val="00F85333"/>
    <w:rsid w:val="00FB1BBB"/>
    <w:rsid w:val="00FC1544"/>
    <w:rsid w:val="00FC58A5"/>
    <w:rsid w:val="00FC63B0"/>
    <w:rsid w:val="00FD0415"/>
    <w:rsid w:val="00FD3EF4"/>
    <w:rsid w:val="00FD6C6E"/>
    <w:rsid w:val="00FE0135"/>
    <w:rsid w:val="00FF5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5E01C"/>
  <w15:chartTrackingRefBased/>
  <w15:docId w15:val="{3CB076EB-107E-4561-A060-78EAD69CE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3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318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2ECC"/>
    <w:rPr>
      <w:color w:val="0563C1" w:themeColor="hyperlink"/>
      <w:u w:val="single"/>
    </w:rPr>
  </w:style>
  <w:style w:type="character" w:styleId="UnresolvedMention">
    <w:name w:val="Unresolved Mention"/>
    <w:basedOn w:val="DefaultParagraphFont"/>
    <w:uiPriority w:val="99"/>
    <w:semiHidden/>
    <w:unhideWhenUsed/>
    <w:rsid w:val="000D2ECC"/>
    <w:rPr>
      <w:color w:val="605E5C"/>
      <w:shd w:val="clear" w:color="auto" w:fill="E1DFDD"/>
    </w:rPr>
  </w:style>
  <w:style w:type="paragraph" w:styleId="NoSpacing">
    <w:name w:val="No Spacing"/>
    <w:link w:val="NoSpacingChar"/>
    <w:uiPriority w:val="1"/>
    <w:qFormat/>
    <w:rsid w:val="003D3FD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D3FDF"/>
    <w:rPr>
      <w:rFonts w:eastAsiaTheme="minorEastAsia"/>
      <w:lang w:val="en-US"/>
    </w:rPr>
  </w:style>
  <w:style w:type="character" w:customStyle="1" w:styleId="Heading1Char">
    <w:name w:val="Heading 1 Char"/>
    <w:basedOn w:val="DefaultParagraphFont"/>
    <w:link w:val="Heading1"/>
    <w:uiPriority w:val="9"/>
    <w:rsid w:val="007E13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134F"/>
    <w:pPr>
      <w:outlineLvl w:val="9"/>
    </w:pPr>
    <w:rPr>
      <w:lang w:val="en-US"/>
    </w:rPr>
  </w:style>
  <w:style w:type="character" w:customStyle="1" w:styleId="Heading2Char">
    <w:name w:val="Heading 2 Char"/>
    <w:basedOn w:val="DefaultParagraphFont"/>
    <w:link w:val="Heading2"/>
    <w:uiPriority w:val="9"/>
    <w:rsid w:val="00C318E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C1988"/>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6A1D73"/>
    <w:pPr>
      <w:spacing w:after="100"/>
      <w:ind w:left="220"/>
    </w:pPr>
  </w:style>
  <w:style w:type="paragraph" w:styleId="Header">
    <w:name w:val="header"/>
    <w:basedOn w:val="Normal"/>
    <w:link w:val="HeaderChar"/>
    <w:uiPriority w:val="99"/>
    <w:unhideWhenUsed/>
    <w:rsid w:val="006C1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904"/>
  </w:style>
  <w:style w:type="paragraph" w:styleId="Footer">
    <w:name w:val="footer"/>
    <w:basedOn w:val="Normal"/>
    <w:link w:val="FooterChar"/>
    <w:uiPriority w:val="99"/>
    <w:unhideWhenUsed/>
    <w:rsid w:val="006C1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lobalnews.booking.com/climate-community-and-choice-bookingcom-reveals-the-trends-shaping-sustainable-travel-in-2022/" TargetMode="External"/><Relationship Id="rId18" Type="http://schemas.openxmlformats.org/officeDocument/2006/relationships/hyperlink" Target="https://www.rebootonline.com/blog/what-importance-colour-brand-recognition/" TargetMode="External"/><Relationship Id="rId26" Type="http://schemas.openxmlformats.org/officeDocument/2006/relationships/hyperlink" Target="https://www.lawinsider.com/dictionary/hotel-standard" TargetMode="External"/><Relationship Id="rId39" Type="http://schemas.openxmlformats.org/officeDocument/2006/relationships/footer" Target="footer1.xml"/><Relationship Id="rId21" Type="http://schemas.openxmlformats.org/officeDocument/2006/relationships/hyperlink" Target="https://blog.hubspot.com/marketing/reputation-management" TargetMode="External"/><Relationship Id="rId34" Type="http://schemas.openxmlformats.org/officeDocument/2006/relationships/hyperlink" Target="https://www.gourmetmarketing.net/blog/the-impact-of-online-reviews-on-the-hospitality-industry"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hyperlink" Target="https://www.researchgate.net/publication/322520641_A_Study_of_Negative_Customer_Online_Reviews_and_Managerial_Responses_on_Social_MediaCase_Study_of_the_Marriott_Hotel_Group_in_Beijing" TargetMode="External"/><Relationship Id="rId20" Type="http://schemas.openxmlformats.org/officeDocument/2006/relationships/hyperlink" Target="https://www.forbes.com/sites/nicoleleinbachreyhle/2016/04/20/customer-loyalty-in-todays-modern-retail-world/?sh=573a495f513c" TargetMode="External"/><Relationship Id="rId29" Type="http://schemas.openxmlformats.org/officeDocument/2006/relationships/hyperlink" Target="https://www.academia.edu/28104739/ACHotelsby_Marriott_Design_Standards_Brochure"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ommons.cornell.edu/handle/1813/71194" TargetMode="External"/><Relationship Id="rId24" Type="http://schemas.openxmlformats.org/officeDocument/2006/relationships/hyperlink" Target="https://www.mews.com/en/blog/standards-for-hotel-chains" TargetMode="External"/><Relationship Id="rId32" Type="http://schemas.openxmlformats.org/officeDocument/2006/relationships/hyperlink" Target="https://learn.g2.com/brand-consistency" TargetMode="External"/><Relationship Id="rId37" Type="http://schemas.openxmlformats.org/officeDocument/2006/relationships/hyperlink" Target="https://www.researchgate.net/publication/236235944_Online_Damage_Control_The_Effects_of_Proactive_Versus_Reactive_Webcare_Interventions_in_Consumer-generated_and_Brand-generated_Platform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vestopedia.com/terms/l/loyaltyprogram.asp" TargetMode="External"/><Relationship Id="rId23" Type="http://schemas.openxmlformats.org/officeDocument/2006/relationships/hyperlink" Target="https://gotravelvideo.com/marriott-bonvoy/" TargetMode="External"/><Relationship Id="rId28" Type="http://schemas.openxmlformats.org/officeDocument/2006/relationships/hyperlink" Target="https://mailchimp.com/en-gb/resources/brand-consistency/" TargetMode="External"/><Relationship Id="rId36" Type="http://schemas.openxmlformats.org/officeDocument/2006/relationships/hyperlink" Target="https://www.tripadvisor.com/TripAdvisorInsights/w661" TargetMode="External"/><Relationship Id="rId10" Type="http://schemas.openxmlformats.org/officeDocument/2006/relationships/hyperlink" Target="https://www.theaa.com/hotel-services/ratings-and-awards" TargetMode="External"/><Relationship Id="rId19" Type="http://schemas.openxmlformats.org/officeDocument/2006/relationships/hyperlink" Target="https://www.cvent.com/uk/blog/hospitality/hotel-customer-loyalty" TargetMode="External"/><Relationship Id="rId31" Type="http://schemas.openxmlformats.org/officeDocument/2006/relationships/hyperlink" Target="https://www.salsify.com/resources/report/content-2022-salsify-consumer-research-the-value-of-building-brand-trus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8ways.ch/en/digital-news/visual-design-why-first-impressions-matter" TargetMode="External"/><Relationship Id="rId22" Type="http://schemas.openxmlformats.org/officeDocument/2006/relationships/hyperlink" Target="https://www.business.com/articles/what-makes-customer-loyalty-so-important/" TargetMode="External"/><Relationship Id="rId27" Type="http://schemas.openxmlformats.org/officeDocument/2006/relationships/hyperlink" Target="https://pub.lucidpress.com/brand-consistency-report/?__hstc=145303659.1900ab711c67f4ff979fdc9be6e17737.1675450581348.1675450581348.1675450581348.1&amp;__hssc=145303659.12.1675450581348&amp;__hsfp=3295102214" TargetMode="External"/><Relationship Id="rId30" Type="http://schemas.openxmlformats.org/officeDocument/2006/relationships/hyperlink" Target="https://journals.sagepub.com/doi/10.1177/1938965516632610" TargetMode="External"/><Relationship Id="rId35" Type="http://schemas.openxmlformats.org/officeDocument/2006/relationships/hyperlink" Target="https://www.ritzcarlton.com/en/about/histor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vent.com/en/blog/hospitality/hotel-reputation-management" TargetMode="External"/><Relationship Id="rId17" Type="http://schemas.openxmlformats.org/officeDocument/2006/relationships/hyperlink" Target="https://www.sciencedirect.com/science/article/abs/pii/S0969698914001477" TargetMode="External"/><Relationship Id="rId25" Type="http://schemas.openxmlformats.org/officeDocument/2006/relationships/hyperlink" Target="https://www.thecaterer.com/news/tripadvisor-travelodge-fake-reviews-which" TargetMode="External"/><Relationship Id="rId33" Type="http://schemas.openxmlformats.org/officeDocument/2006/relationships/hyperlink" Target="https://www.nosto.com/wp-content/uploads/2021/08/Stackla-Post-Pandemic-Shifts-in-Consumer-Shopping-Habits-Data-Report_FINAL_compressed.pdf" TargetMode="External"/><Relationship Id="rId38" Type="http://schemas.openxmlformats.org/officeDocument/2006/relationships/hyperlink" Target="https://www.bighospitality.co.uk/Article/2017/11/30/Rise-in-hospitality-businesses-targeted-by-fake-online-review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205A6BF0EF4D9B8D59EEA5F14D5AE0"/>
        <w:category>
          <w:name w:val="General"/>
          <w:gallery w:val="placeholder"/>
        </w:category>
        <w:types>
          <w:type w:val="bbPlcHdr"/>
        </w:types>
        <w:behaviors>
          <w:behavior w:val="content"/>
        </w:behaviors>
        <w:guid w:val="{73609B6C-8665-46AD-B8B8-25FEBADCDD67}"/>
      </w:docPartPr>
      <w:docPartBody>
        <w:p w:rsidR="00B17CE1" w:rsidRDefault="009A63D3" w:rsidP="009A63D3">
          <w:pPr>
            <w:pStyle w:val="8C205A6BF0EF4D9B8D59EEA5F14D5AE0"/>
          </w:pPr>
          <w:r>
            <w:rPr>
              <w:rFonts w:asciiTheme="majorHAnsi" w:eastAsiaTheme="majorEastAsia" w:hAnsiTheme="majorHAnsi" w:cstheme="majorBidi"/>
              <w:caps/>
              <w:color w:val="4472C4" w:themeColor="accent1"/>
              <w:sz w:val="80"/>
              <w:szCs w:val="80"/>
            </w:rPr>
            <w:t>[Document title]</w:t>
          </w:r>
        </w:p>
      </w:docPartBody>
    </w:docPart>
    <w:docPart>
      <w:docPartPr>
        <w:name w:val="FC09EC9F44124E05B3F57935CFAAA038"/>
        <w:category>
          <w:name w:val="General"/>
          <w:gallery w:val="placeholder"/>
        </w:category>
        <w:types>
          <w:type w:val="bbPlcHdr"/>
        </w:types>
        <w:behaviors>
          <w:behavior w:val="content"/>
        </w:behaviors>
        <w:guid w:val="{4F3AC35E-588E-4F02-8B20-FE297BE5F689}"/>
      </w:docPartPr>
      <w:docPartBody>
        <w:p w:rsidR="00B17CE1" w:rsidRDefault="009A63D3" w:rsidP="009A63D3">
          <w:pPr>
            <w:pStyle w:val="FC09EC9F44124E05B3F57935CFAAA03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D3"/>
    <w:rsid w:val="00133DEC"/>
    <w:rsid w:val="008F4C22"/>
    <w:rsid w:val="009A63D3"/>
    <w:rsid w:val="00B17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205A6BF0EF4D9B8D59EEA5F14D5AE0">
    <w:name w:val="8C205A6BF0EF4D9B8D59EEA5F14D5AE0"/>
    <w:rsid w:val="009A63D3"/>
  </w:style>
  <w:style w:type="paragraph" w:customStyle="1" w:styleId="FC09EC9F44124E05B3F57935CFAAA038">
    <w:name w:val="FC09EC9F44124E05B3F57935CFAAA038"/>
    <w:rsid w:val="009A63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Student name: Andreea Mirica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50D7E8-D22E-4D9A-9FB1-42477AC74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3291</Words>
  <Characters>18763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Module teacher: Charlotte Joyner</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HOSPITALITY &amp; GUEST SERVICES BMIH4003</dc:subject>
  <dc:creator>Andreea Mirica</dc:creator>
  <cp:keywords/>
  <dc:description/>
  <cp:lastModifiedBy>Andreea Mirica</cp:lastModifiedBy>
  <cp:revision>2</cp:revision>
  <dcterms:created xsi:type="dcterms:W3CDTF">2023-03-09T13:13:00Z</dcterms:created>
  <dcterms:modified xsi:type="dcterms:W3CDTF">2023-03-09T13:13:00Z</dcterms:modified>
</cp:coreProperties>
</file>