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340D6" w14:textId="77777777" w:rsidR="00FE3532" w:rsidRDefault="00FE3532" w:rsidP="00FE3532">
      <w:pPr>
        <w:spacing w:line="360" w:lineRule="auto"/>
        <w:rPr>
          <w:rFonts w:ascii="Arial" w:hAnsi="Arial" w:cs="Arial"/>
          <w:b/>
          <w:bCs/>
          <w:sz w:val="24"/>
          <w:szCs w:val="24"/>
        </w:rPr>
      </w:pPr>
    </w:p>
    <w:p w14:paraId="503B2549" w14:textId="77777777" w:rsidR="00FE3532" w:rsidRDefault="00FE3532" w:rsidP="00FE3532">
      <w:pPr>
        <w:spacing w:line="360" w:lineRule="auto"/>
        <w:rPr>
          <w:rFonts w:ascii="Arial" w:hAnsi="Arial" w:cs="Arial"/>
          <w:b/>
          <w:bCs/>
          <w:sz w:val="24"/>
          <w:szCs w:val="24"/>
        </w:rPr>
      </w:pPr>
    </w:p>
    <w:p w14:paraId="08124FAB" w14:textId="77777777" w:rsidR="00FE3532" w:rsidRPr="00F90CB3" w:rsidRDefault="00FE3532" w:rsidP="00FE3532">
      <w:pPr>
        <w:spacing w:line="360" w:lineRule="auto"/>
        <w:jc w:val="center"/>
        <w:rPr>
          <w:rFonts w:ascii="Arial" w:hAnsi="Arial" w:cs="Arial"/>
          <w:b/>
          <w:bCs/>
          <w:sz w:val="40"/>
          <w:szCs w:val="40"/>
        </w:rPr>
      </w:pPr>
      <w:r w:rsidRPr="00F90CB3">
        <w:rPr>
          <w:rFonts w:ascii="Arial" w:hAnsi="Arial" w:cs="Arial"/>
          <w:b/>
          <w:bCs/>
          <w:sz w:val="40"/>
          <w:szCs w:val="40"/>
        </w:rPr>
        <w:t>Organizational Culture: Emirates Airlines</w:t>
      </w:r>
    </w:p>
    <w:p w14:paraId="4187070C" w14:textId="77777777" w:rsidR="00FE3532" w:rsidRDefault="00FE3532" w:rsidP="00FE3532">
      <w:pPr>
        <w:spacing w:line="360" w:lineRule="auto"/>
        <w:rPr>
          <w:rFonts w:ascii="Arial" w:hAnsi="Arial" w:cs="Arial"/>
          <w:b/>
          <w:bCs/>
          <w:sz w:val="24"/>
          <w:szCs w:val="24"/>
        </w:rPr>
      </w:pPr>
    </w:p>
    <w:p w14:paraId="74262C7A" w14:textId="0B7A95DB" w:rsidR="00DA11FA" w:rsidRPr="00DA11FA" w:rsidRDefault="00DA11FA" w:rsidP="00DA11FA">
      <w:pPr>
        <w:spacing w:line="360" w:lineRule="auto"/>
        <w:jc w:val="center"/>
        <w:rPr>
          <w:rFonts w:ascii="Arial" w:hAnsi="Arial" w:cs="Arial"/>
          <w:bCs/>
          <w:sz w:val="24"/>
          <w:szCs w:val="24"/>
        </w:rPr>
      </w:pPr>
      <w:r w:rsidRPr="00DA11FA">
        <w:rPr>
          <w:rFonts w:ascii="Arial" w:hAnsi="Arial" w:cs="Arial"/>
          <w:b/>
          <w:bCs/>
          <w:sz w:val="24"/>
          <w:szCs w:val="24"/>
        </w:rPr>
        <w:t>Student Name</w:t>
      </w:r>
      <w:proofErr w:type="gramStart"/>
      <w:r w:rsidRPr="00DA11FA">
        <w:rPr>
          <w:rFonts w:ascii="Arial" w:hAnsi="Arial" w:cs="Arial"/>
          <w:b/>
          <w:bCs/>
          <w:sz w:val="24"/>
          <w:szCs w:val="24"/>
        </w:rPr>
        <w:t>:</w:t>
      </w:r>
      <w:r>
        <w:rPr>
          <w:rFonts w:ascii="Arial" w:hAnsi="Arial" w:cs="Arial"/>
          <w:bCs/>
          <w:sz w:val="24"/>
          <w:szCs w:val="24"/>
        </w:rPr>
        <w:t xml:space="preserve"> </w:t>
      </w:r>
      <w:r w:rsidR="00177E30">
        <w:rPr>
          <w:rFonts w:ascii="Arial" w:hAnsi="Arial" w:cs="Arial"/>
          <w:bCs/>
          <w:sz w:val="24"/>
          <w:szCs w:val="24"/>
        </w:rPr>
        <w:t xml:space="preserve"> Henna</w:t>
      </w:r>
      <w:proofErr w:type="gramEnd"/>
      <w:r w:rsidR="00177E30">
        <w:rPr>
          <w:rFonts w:ascii="Arial" w:hAnsi="Arial" w:cs="Arial"/>
          <w:bCs/>
          <w:sz w:val="24"/>
          <w:szCs w:val="24"/>
        </w:rPr>
        <w:t xml:space="preserve"> Nazir</w:t>
      </w:r>
    </w:p>
    <w:p w14:paraId="77852B58" w14:textId="247F1E0C" w:rsidR="00DA11FA" w:rsidRPr="00DA11FA" w:rsidRDefault="00DA11FA" w:rsidP="00DA11FA">
      <w:pPr>
        <w:spacing w:line="360" w:lineRule="auto"/>
        <w:jc w:val="center"/>
        <w:rPr>
          <w:rFonts w:ascii="Arial" w:hAnsi="Arial" w:cs="Arial"/>
          <w:bCs/>
          <w:sz w:val="24"/>
          <w:szCs w:val="24"/>
        </w:rPr>
      </w:pPr>
      <w:r w:rsidRPr="00DA11FA">
        <w:rPr>
          <w:rFonts w:ascii="Arial" w:hAnsi="Arial" w:cs="Arial"/>
          <w:b/>
          <w:bCs/>
          <w:sz w:val="24"/>
          <w:szCs w:val="24"/>
        </w:rPr>
        <w:t>Student ID Number:</w:t>
      </w:r>
      <w:r w:rsidR="00177E30">
        <w:rPr>
          <w:rFonts w:ascii="Arial" w:hAnsi="Arial" w:cs="Arial"/>
          <w:b/>
          <w:bCs/>
          <w:sz w:val="24"/>
          <w:szCs w:val="24"/>
        </w:rPr>
        <w:t xml:space="preserve"> 2325973</w:t>
      </w:r>
    </w:p>
    <w:p w14:paraId="4ADCC5E1" w14:textId="77777777" w:rsidR="00DA11FA" w:rsidRPr="00DA11FA" w:rsidRDefault="00DA11FA" w:rsidP="00DA11FA">
      <w:pPr>
        <w:spacing w:line="360" w:lineRule="auto"/>
        <w:jc w:val="center"/>
        <w:rPr>
          <w:rFonts w:ascii="Arial" w:hAnsi="Arial" w:cs="Arial"/>
          <w:bCs/>
          <w:sz w:val="24"/>
          <w:szCs w:val="24"/>
        </w:rPr>
      </w:pPr>
      <w:proofErr w:type="spellStart"/>
      <w:r w:rsidRPr="00DA11FA">
        <w:rPr>
          <w:rFonts w:ascii="Arial" w:hAnsi="Arial" w:cs="Arial"/>
          <w:b/>
          <w:bCs/>
          <w:sz w:val="24"/>
          <w:szCs w:val="24"/>
        </w:rPr>
        <w:t>Programme</w:t>
      </w:r>
      <w:proofErr w:type="spellEnd"/>
      <w:r w:rsidRPr="00DA11FA">
        <w:rPr>
          <w:rFonts w:ascii="Arial" w:hAnsi="Arial" w:cs="Arial"/>
          <w:b/>
          <w:bCs/>
          <w:sz w:val="24"/>
          <w:szCs w:val="24"/>
        </w:rPr>
        <w:t>:</w:t>
      </w:r>
      <w:r w:rsidRPr="00DA11FA">
        <w:rPr>
          <w:rFonts w:ascii="Arial" w:hAnsi="Arial" w:cs="Arial"/>
          <w:bCs/>
          <w:sz w:val="24"/>
          <w:szCs w:val="24"/>
        </w:rPr>
        <w:t xml:space="preserve"> BA (Hons) Leadership and Management Skills for the Workplace</w:t>
      </w:r>
    </w:p>
    <w:p w14:paraId="74EB3834" w14:textId="5335C95F" w:rsidR="00DA11FA" w:rsidRPr="00DA11FA" w:rsidRDefault="00DA11FA" w:rsidP="00177E30">
      <w:pPr>
        <w:spacing w:line="360" w:lineRule="auto"/>
        <w:jc w:val="center"/>
        <w:rPr>
          <w:rFonts w:ascii="Arial" w:hAnsi="Arial" w:cs="Arial"/>
          <w:bCs/>
          <w:sz w:val="24"/>
          <w:szCs w:val="24"/>
        </w:rPr>
      </w:pPr>
    </w:p>
    <w:p w14:paraId="7ED82410" w14:textId="77777777" w:rsidR="00DA11FA" w:rsidRPr="00DA11FA" w:rsidRDefault="00DA11FA" w:rsidP="00DA11FA">
      <w:pPr>
        <w:spacing w:line="360" w:lineRule="auto"/>
        <w:rPr>
          <w:rFonts w:ascii="Arial" w:hAnsi="Arial" w:cs="Arial"/>
          <w:bCs/>
          <w:sz w:val="24"/>
          <w:szCs w:val="24"/>
        </w:rPr>
      </w:pPr>
    </w:p>
    <w:p w14:paraId="44EC7FB6" w14:textId="77777777" w:rsidR="00FE3532" w:rsidRPr="00DA11FA" w:rsidRDefault="00FE3532" w:rsidP="00DA11FA">
      <w:pPr>
        <w:spacing w:line="360" w:lineRule="auto"/>
        <w:jc w:val="center"/>
        <w:rPr>
          <w:rFonts w:ascii="Arial" w:hAnsi="Arial" w:cs="Arial"/>
          <w:bCs/>
          <w:sz w:val="24"/>
          <w:szCs w:val="24"/>
        </w:rPr>
      </w:pPr>
    </w:p>
    <w:p w14:paraId="3FEC335F" w14:textId="77777777" w:rsidR="00FE3532" w:rsidRDefault="00FE3532" w:rsidP="00FE3532">
      <w:pPr>
        <w:spacing w:line="360" w:lineRule="auto"/>
        <w:rPr>
          <w:rFonts w:ascii="Arial" w:hAnsi="Arial" w:cs="Arial"/>
          <w:b/>
          <w:bCs/>
          <w:sz w:val="24"/>
          <w:szCs w:val="24"/>
        </w:rPr>
      </w:pPr>
    </w:p>
    <w:p w14:paraId="637B9D93" w14:textId="77777777" w:rsidR="00FE3532" w:rsidRDefault="00FE3532" w:rsidP="00FE3532">
      <w:pPr>
        <w:spacing w:line="360" w:lineRule="auto"/>
        <w:rPr>
          <w:rFonts w:ascii="Arial" w:hAnsi="Arial" w:cs="Arial"/>
          <w:b/>
          <w:bCs/>
          <w:sz w:val="24"/>
          <w:szCs w:val="24"/>
        </w:rPr>
      </w:pPr>
    </w:p>
    <w:p w14:paraId="1858F6FB" w14:textId="77777777" w:rsidR="00FE3532" w:rsidRDefault="00FE3532" w:rsidP="00FE3532">
      <w:pPr>
        <w:spacing w:line="360" w:lineRule="auto"/>
        <w:rPr>
          <w:rFonts w:ascii="Arial" w:hAnsi="Arial" w:cs="Arial"/>
          <w:b/>
          <w:bCs/>
          <w:sz w:val="24"/>
          <w:szCs w:val="24"/>
        </w:rPr>
      </w:pPr>
    </w:p>
    <w:p w14:paraId="2807C836" w14:textId="77777777" w:rsidR="00FE3532" w:rsidRDefault="00FE3532" w:rsidP="00FE3532">
      <w:pPr>
        <w:spacing w:line="360" w:lineRule="auto"/>
        <w:rPr>
          <w:rFonts w:ascii="Arial" w:hAnsi="Arial" w:cs="Arial"/>
          <w:b/>
          <w:bCs/>
          <w:sz w:val="24"/>
          <w:szCs w:val="24"/>
        </w:rPr>
      </w:pPr>
    </w:p>
    <w:p w14:paraId="4D988EF7" w14:textId="77777777" w:rsidR="00FE3532" w:rsidRDefault="00FE3532" w:rsidP="00FE3532">
      <w:pPr>
        <w:spacing w:line="360" w:lineRule="auto"/>
        <w:rPr>
          <w:rFonts w:ascii="Arial" w:hAnsi="Arial" w:cs="Arial"/>
          <w:b/>
          <w:bCs/>
          <w:sz w:val="24"/>
          <w:szCs w:val="24"/>
        </w:rPr>
      </w:pPr>
    </w:p>
    <w:p w14:paraId="70B18147" w14:textId="77777777" w:rsidR="00FE3532" w:rsidRDefault="00FE3532" w:rsidP="00FE3532">
      <w:pPr>
        <w:spacing w:line="360" w:lineRule="auto"/>
        <w:rPr>
          <w:rFonts w:ascii="Arial" w:hAnsi="Arial" w:cs="Arial"/>
          <w:b/>
          <w:bCs/>
          <w:sz w:val="24"/>
          <w:szCs w:val="24"/>
        </w:rPr>
      </w:pPr>
    </w:p>
    <w:p w14:paraId="64B9820B" w14:textId="77777777" w:rsidR="00FE3532" w:rsidRDefault="00FE3532" w:rsidP="00FE3532">
      <w:pPr>
        <w:spacing w:line="360" w:lineRule="auto"/>
        <w:rPr>
          <w:rFonts w:ascii="Arial" w:hAnsi="Arial" w:cs="Arial"/>
          <w:b/>
          <w:bCs/>
          <w:sz w:val="24"/>
          <w:szCs w:val="24"/>
        </w:rPr>
      </w:pPr>
    </w:p>
    <w:p w14:paraId="7C64AB63" w14:textId="77777777" w:rsidR="00177E30" w:rsidRDefault="00177E30" w:rsidP="00FE3532">
      <w:pPr>
        <w:spacing w:line="360" w:lineRule="auto"/>
        <w:rPr>
          <w:rFonts w:ascii="Arial" w:hAnsi="Arial" w:cs="Arial"/>
          <w:b/>
          <w:bCs/>
          <w:sz w:val="24"/>
          <w:szCs w:val="24"/>
        </w:rPr>
      </w:pPr>
    </w:p>
    <w:p w14:paraId="2890A08B" w14:textId="77777777" w:rsidR="00177E30" w:rsidRDefault="00177E30" w:rsidP="00FE3532">
      <w:pPr>
        <w:spacing w:line="360" w:lineRule="auto"/>
        <w:rPr>
          <w:rFonts w:ascii="Arial" w:hAnsi="Arial" w:cs="Arial"/>
          <w:b/>
          <w:bCs/>
          <w:sz w:val="24"/>
          <w:szCs w:val="24"/>
        </w:rPr>
      </w:pPr>
    </w:p>
    <w:p w14:paraId="3BBEC693" w14:textId="77777777" w:rsidR="00FE3532" w:rsidRDefault="00FE3532" w:rsidP="00FE3532">
      <w:pPr>
        <w:spacing w:line="360" w:lineRule="auto"/>
        <w:rPr>
          <w:rFonts w:ascii="Arial" w:hAnsi="Arial" w:cs="Arial"/>
          <w:b/>
          <w:bCs/>
          <w:sz w:val="24"/>
          <w:szCs w:val="24"/>
        </w:rPr>
      </w:pPr>
    </w:p>
    <w:p w14:paraId="20D4C26E" w14:textId="77777777" w:rsidR="00FE3532" w:rsidRDefault="00FE3532" w:rsidP="00FE3532">
      <w:pPr>
        <w:spacing w:line="360" w:lineRule="auto"/>
        <w:rPr>
          <w:rFonts w:ascii="Arial" w:hAnsi="Arial" w:cs="Arial"/>
          <w:b/>
          <w:bCs/>
          <w:sz w:val="24"/>
          <w:szCs w:val="24"/>
        </w:rPr>
      </w:pPr>
    </w:p>
    <w:p w14:paraId="1D33C550" w14:textId="77777777" w:rsidR="00FE3532" w:rsidRDefault="00FE3532" w:rsidP="00FE3532">
      <w:pPr>
        <w:spacing w:line="360" w:lineRule="auto"/>
        <w:rPr>
          <w:rFonts w:ascii="Arial" w:hAnsi="Arial" w:cs="Arial"/>
          <w:b/>
          <w:bCs/>
          <w:sz w:val="24"/>
          <w:szCs w:val="24"/>
        </w:rPr>
      </w:pPr>
    </w:p>
    <w:p w14:paraId="66254F40" w14:textId="77777777" w:rsidR="00FE3532" w:rsidRDefault="00FE3532" w:rsidP="00FE3532">
      <w:pPr>
        <w:spacing w:line="360" w:lineRule="auto"/>
        <w:rPr>
          <w:rFonts w:ascii="Arial" w:hAnsi="Arial" w:cs="Arial"/>
          <w:b/>
          <w:bCs/>
          <w:sz w:val="24"/>
          <w:szCs w:val="24"/>
        </w:rPr>
      </w:pPr>
    </w:p>
    <w:p w14:paraId="405E2523" w14:textId="77777777" w:rsidR="00FE3532" w:rsidRPr="00FE3532" w:rsidRDefault="00FE3532" w:rsidP="00FE3532">
      <w:pPr>
        <w:spacing w:line="360" w:lineRule="auto"/>
        <w:rPr>
          <w:rFonts w:ascii="Arial" w:hAnsi="Arial" w:cs="Arial"/>
          <w:b/>
          <w:bCs/>
          <w:sz w:val="24"/>
          <w:szCs w:val="24"/>
        </w:rPr>
      </w:pPr>
      <w:r w:rsidRPr="00FE3532">
        <w:rPr>
          <w:rFonts w:ascii="Arial" w:hAnsi="Arial" w:cs="Arial"/>
          <w:b/>
          <w:bCs/>
          <w:sz w:val="24"/>
          <w:szCs w:val="24"/>
        </w:rPr>
        <w:t>Introduction</w:t>
      </w:r>
    </w:p>
    <w:p w14:paraId="76C39637" w14:textId="77777777" w:rsidR="00FE3532" w:rsidRPr="00FE3532" w:rsidRDefault="00FE3532" w:rsidP="00FE3532">
      <w:pPr>
        <w:spacing w:line="360" w:lineRule="auto"/>
        <w:rPr>
          <w:rFonts w:ascii="Arial" w:hAnsi="Arial" w:cs="Arial"/>
          <w:bCs/>
          <w:sz w:val="24"/>
          <w:szCs w:val="24"/>
        </w:rPr>
      </w:pPr>
      <w:r w:rsidRPr="00FE3532">
        <w:rPr>
          <w:rFonts w:ascii="Arial" w:hAnsi="Arial" w:cs="Arial"/>
          <w:bCs/>
          <w:sz w:val="24"/>
          <w:szCs w:val="24"/>
        </w:rPr>
        <w:t xml:space="preserve">Organizational culture is the set of core </w:t>
      </w:r>
      <w:proofErr w:type="gramStart"/>
      <w:r w:rsidRPr="00FE3532">
        <w:rPr>
          <w:rFonts w:ascii="Arial" w:hAnsi="Arial" w:cs="Arial"/>
          <w:bCs/>
          <w:sz w:val="24"/>
          <w:szCs w:val="24"/>
        </w:rPr>
        <w:t>form</w:t>
      </w:r>
      <w:proofErr w:type="gramEnd"/>
      <w:r w:rsidRPr="00FE3532">
        <w:rPr>
          <w:rFonts w:ascii="Arial" w:hAnsi="Arial" w:cs="Arial"/>
          <w:bCs/>
          <w:sz w:val="24"/>
          <w:szCs w:val="24"/>
        </w:rPr>
        <w:t xml:space="preserve"> of values, beliefs and norms which determines the way things are done within </w:t>
      </w:r>
      <w:proofErr w:type="gramStart"/>
      <w:r w:rsidRPr="00FE3532">
        <w:rPr>
          <w:rFonts w:ascii="Arial" w:hAnsi="Arial" w:cs="Arial"/>
          <w:bCs/>
          <w:sz w:val="24"/>
          <w:szCs w:val="24"/>
        </w:rPr>
        <w:t>and also</w:t>
      </w:r>
      <w:proofErr w:type="gramEnd"/>
      <w:r w:rsidRPr="00FE3532">
        <w:rPr>
          <w:rFonts w:ascii="Arial" w:hAnsi="Arial" w:cs="Arial"/>
          <w:bCs/>
          <w:sz w:val="24"/>
          <w:szCs w:val="24"/>
        </w:rPr>
        <w:t xml:space="preserve"> forms the collective identity of its members. The common values and beliefs entrenched in the organizational culture are very powerful determinants of decision-making, the structure, and group </w:t>
      </w:r>
      <w:proofErr w:type="spellStart"/>
      <w:r w:rsidRPr="00FE3532">
        <w:rPr>
          <w:rFonts w:ascii="Arial" w:hAnsi="Arial" w:cs="Arial"/>
          <w:bCs/>
          <w:sz w:val="24"/>
          <w:szCs w:val="24"/>
        </w:rPr>
        <w:t>behaviour</w:t>
      </w:r>
      <w:proofErr w:type="spellEnd"/>
      <w:r w:rsidRPr="00FE3532">
        <w:rPr>
          <w:rFonts w:ascii="Arial" w:hAnsi="Arial" w:cs="Arial"/>
          <w:bCs/>
          <w:sz w:val="24"/>
          <w:szCs w:val="24"/>
        </w:rPr>
        <w:t xml:space="preserve">, work organization, motivation, and management control processes (Cameron et al., 2022). In a more globalized business world where organizations are being staffed with multicultural work forces, </w:t>
      </w:r>
      <w:proofErr w:type="gramStart"/>
      <w:r w:rsidRPr="00FE3532">
        <w:rPr>
          <w:rFonts w:ascii="Arial" w:hAnsi="Arial" w:cs="Arial"/>
          <w:bCs/>
          <w:sz w:val="24"/>
          <w:szCs w:val="24"/>
        </w:rPr>
        <w:t>the knowledge</w:t>
      </w:r>
      <w:proofErr w:type="gramEnd"/>
      <w:r w:rsidRPr="00FE3532">
        <w:rPr>
          <w:rFonts w:ascii="Arial" w:hAnsi="Arial" w:cs="Arial"/>
          <w:bCs/>
          <w:sz w:val="24"/>
          <w:szCs w:val="24"/>
        </w:rPr>
        <w:t xml:space="preserve"> and the ability to effectively cope with organizational culture is now critical in maintaining business competitiveness and operational sustainability. This report is a critical analysis of one of the largest global airlines, Emirates Airlines, which discusses the role of organizational culture in the organization in terms of its structure, decision making processes and operational performance. The analysis will utilize the theoretical constructs such as the cultural model proposed by Schein, Hofstede cultural dimensions, and the cultural typologies proposed by Handy to give an </w:t>
      </w:r>
      <w:proofErr w:type="spellStart"/>
      <w:proofErr w:type="gramStart"/>
      <w:r w:rsidRPr="00FE3532">
        <w:rPr>
          <w:rFonts w:ascii="Arial" w:hAnsi="Arial" w:cs="Arial"/>
          <w:bCs/>
          <w:sz w:val="24"/>
          <w:szCs w:val="24"/>
        </w:rPr>
        <w:t>all round</w:t>
      </w:r>
      <w:proofErr w:type="spellEnd"/>
      <w:proofErr w:type="gramEnd"/>
      <w:r w:rsidRPr="00FE3532">
        <w:rPr>
          <w:rFonts w:ascii="Arial" w:hAnsi="Arial" w:cs="Arial"/>
          <w:bCs/>
          <w:sz w:val="24"/>
          <w:szCs w:val="24"/>
        </w:rPr>
        <w:t xml:space="preserve"> evaluation of how Emirates Airlines utilizes culture as a strategic resource in addition to pinpointing the possible obstacles to effective organizational operations. The ability of the airline to ensure </w:t>
      </w:r>
      <w:proofErr w:type="gramStart"/>
      <w:r w:rsidRPr="00FE3532">
        <w:rPr>
          <w:rFonts w:ascii="Arial" w:hAnsi="Arial" w:cs="Arial"/>
          <w:bCs/>
          <w:sz w:val="24"/>
          <w:szCs w:val="24"/>
        </w:rPr>
        <w:t>the excellent</w:t>
      </w:r>
      <w:proofErr w:type="gramEnd"/>
      <w:r w:rsidRPr="00FE3532">
        <w:rPr>
          <w:rFonts w:ascii="Arial" w:hAnsi="Arial" w:cs="Arial"/>
          <w:bCs/>
          <w:sz w:val="24"/>
          <w:szCs w:val="24"/>
        </w:rPr>
        <w:t xml:space="preserve"> service to the 150 destinations with the workforce which is the representative of 160 nationalities demonstrates the absolute necessity of </w:t>
      </w:r>
      <w:proofErr w:type="gramStart"/>
      <w:r w:rsidRPr="00FE3532">
        <w:rPr>
          <w:rFonts w:ascii="Arial" w:hAnsi="Arial" w:cs="Arial"/>
          <w:bCs/>
          <w:sz w:val="24"/>
          <w:szCs w:val="24"/>
        </w:rPr>
        <w:t>the intentional</w:t>
      </w:r>
      <w:proofErr w:type="gramEnd"/>
      <w:r w:rsidRPr="00FE3532">
        <w:rPr>
          <w:rFonts w:ascii="Arial" w:hAnsi="Arial" w:cs="Arial"/>
          <w:bCs/>
          <w:sz w:val="24"/>
          <w:szCs w:val="24"/>
        </w:rPr>
        <w:t xml:space="preserve"> cultural development and management.</w:t>
      </w:r>
    </w:p>
    <w:p w14:paraId="4866A867" w14:textId="77777777" w:rsidR="00FE3532" w:rsidRDefault="00FE3532" w:rsidP="00FE3532">
      <w:pPr>
        <w:spacing w:line="360" w:lineRule="auto"/>
        <w:rPr>
          <w:rFonts w:ascii="Arial" w:hAnsi="Arial" w:cs="Arial"/>
          <w:b/>
          <w:bCs/>
          <w:sz w:val="24"/>
          <w:szCs w:val="24"/>
        </w:rPr>
      </w:pPr>
      <w:r w:rsidRPr="00FE3532">
        <w:rPr>
          <w:rFonts w:ascii="Arial" w:hAnsi="Arial" w:cs="Arial"/>
          <w:b/>
          <w:bCs/>
          <w:sz w:val="24"/>
          <w:szCs w:val="24"/>
        </w:rPr>
        <w:t>Understanding Organizational Culture: Theoretical Foundations</w:t>
      </w:r>
    </w:p>
    <w:p w14:paraId="25574AF7" w14:textId="77777777" w:rsidR="00FE3532" w:rsidRPr="00FE3532" w:rsidRDefault="00260B77" w:rsidP="00FE3532">
      <w:pPr>
        <w:spacing w:line="360" w:lineRule="auto"/>
        <w:rPr>
          <w:rFonts w:ascii="Arial" w:hAnsi="Arial" w:cs="Arial"/>
          <w:bCs/>
          <w:sz w:val="24"/>
          <w:szCs w:val="24"/>
        </w:rPr>
      </w:pPr>
      <w:r w:rsidRPr="00260B77">
        <w:rPr>
          <w:rFonts w:ascii="Arial" w:hAnsi="Arial" w:cs="Arial"/>
          <w:bCs/>
          <w:sz w:val="24"/>
          <w:szCs w:val="24"/>
        </w:rPr>
        <w:t xml:space="preserve">To analyze Emirates Airlines </w:t>
      </w:r>
      <w:proofErr w:type="gramStart"/>
      <w:r w:rsidRPr="00260B77">
        <w:rPr>
          <w:rFonts w:ascii="Arial" w:hAnsi="Arial" w:cs="Arial"/>
          <w:bCs/>
          <w:sz w:val="24"/>
          <w:szCs w:val="24"/>
        </w:rPr>
        <w:t>in particular it</w:t>
      </w:r>
      <w:proofErr w:type="gramEnd"/>
      <w:r w:rsidRPr="00260B77">
        <w:rPr>
          <w:rFonts w:ascii="Arial" w:hAnsi="Arial" w:cs="Arial"/>
          <w:bCs/>
          <w:sz w:val="24"/>
          <w:szCs w:val="24"/>
        </w:rPr>
        <w:t xml:space="preserve"> is necessary to prepare </w:t>
      </w:r>
      <w:proofErr w:type="gramStart"/>
      <w:r w:rsidRPr="00260B77">
        <w:rPr>
          <w:rFonts w:ascii="Arial" w:hAnsi="Arial" w:cs="Arial"/>
          <w:bCs/>
          <w:sz w:val="24"/>
          <w:szCs w:val="24"/>
        </w:rPr>
        <w:t>the</w:t>
      </w:r>
      <w:proofErr w:type="gramEnd"/>
      <w:r w:rsidRPr="00260B77">
        <w:rPr>
          <w:rFonts w:ascii="Arial" w:hAnsi="Arial" w:cs="Arial"/>
          <w:bCs/>
          <w:sz w:val="24"/>
          <w:szCs w:val="24"/>
        </w:rPr>
        <w:t xml:space="preserve"> strong theoretical knowledge about organizational culture and its </w:t>
      </w:r>
      <w:proofErr w:type="gramStart"/>
      <w:r w:rsidRPr="00260B77">
        <w:rPr>
          <w:rFonts w:ascii="Arial" w:hAnsi="Arial" w:cs="Arial"/>
          <w:bCs/>
          <w:sz w:val="24"/>
          <w:szCs w:val="24"/>
        </w:rPr>
        <w:t>complexity</w:t>
      </w:r>
      <w:proofErr w:type="gramEnd"/>
      <w:r w:rsidRPr="00260B77">
        <w:rPr>
          <w:rFonts w:ascii="Arial" w:hAnsi="Arial" w:cs="Arial"/>
          <w:bCs/>
          <w:sz w:val="24"/>
          <w:szCs w:val="24"/>
        </w:rPr>
        <w:t xml:space="preserve"> aspects. It is possible to conceptualize organizational culture as a framework of shared meanings, values, and beliefs that govern the behavior of employees and organizational decision-making. Scheen (2024) affirms that the three-level model of organizational culture is an effective model of the organizational culture that can be used to understand this complexity. According to the model of Schein, culture works at three different levels: visible and tangible artifacts and behaviors; explicit and proclaimed values and beliefs; </w:t>
      </w:r>
      <w:r w:rsidRPr="00260B77">
        <w:rPr>
          <w:rFonts w:ascii="Arial" w:hAnsi="Arial" w:cs="Arial"/>
          <w:bCs/>
          <w:sz w:val="24"/>
          <w:szCs w:val="24"/>
        </w:rPr>
        <w:lastRenderedPageBreak/>
        <w:t xml:space="preserve">and hidden and unstated assumptions that go mostly unnoticed and are obvious. It is implied by this hierarchical approach, that to achieve an understanding of the cultural aspects, it is necessary to go beyond mere observations and explore the implicit assumptions that are underlying the organizational behavior (Westover, 2024). The most visible </w:t>
      </w:r>
      <w:proofErr w:type="gramStart"/>
      <w:r w:rsidRPr="00260B77">
        <w:rPr>
          <w:rFonts w:ascii="Arial" w:hAnsi="Arial" w:cs="Arial"/>
          <w:bCs/>
          <w:sz w:val="24"/>
          <w:szCs w:val="24"/>
        </w:rPr>
        <w:t>but yet</w:t>
      </w:r>
      <w:proofErr w:type="gramEnd"/>
      <w:r w:rsidRPr="00260B77">
        <w:rPr>
          <w:rFonts w:ascii="Arial" w:hAnsi="Arial" w:cs="Arial"/>
          <w:bCs/>
          <w:sz w:val="24"/>
          <w:szCs w:val="24"/>
        </w:rPr>
        <w:t xml:space="preserve"> the most challenging to decipher cultural representations are the artifacts that can be seen in the structures of the organization (i.e. office design, dress code and rituals). Moreover, as per modern studies on leadership and organizational culture, positive organizational culture integrates values, norms, and practices that help an organization to work and operate, which have a direct impact on employee engagement and performance results (Schein et al., 2015, as cited in Chaudhary and Sisodia, 2023). These theoretical prisms will allow an understanding of how Emirates Airlines has managed to build and sustain organizational culture in its varied, globally dispersed workforce, coping with the changing forces of the external market.</w:t>
      </w:r>
    </w:p>
    <w:p w14:paraId="20E3AD84" w14:textId="77777777" w:rsidR="00FE3532" w:rsidRDefault="00FE3532" w:rsidP="00FE3532">
      <w:pPr>
        <w:spacing w:line="360" w:lineRule="auto"/>
        <w:rPr>
          <w:rFonts w:ascii="Arial" w:hAnsi="Arial" w:cs="Arial"/>
          <w:b/>
          <w:bCs/>
          <w:sz w:val="24"/>
          <w:szCs w:val="24"/>
        </w:rPr>
      </w:pPr>
      <w:r w:rsidRPr="00FE3532">
        <w:rPr>
          <w:rFonts w:ascii="Arial" w:hAnsi="Arial" w:cs="Arial"/>
          <w:b/>
          <w:bCs/>
          <w:sz w:val="24"/>
          <w:szCs w:val="24"/>
        </w:rPr>
        <w:t>Emirates Airlines: Organizational Context and Cultural Identity</w:t>
      </w:r>
    </w:p>
    <w:p w14:paraId="598454E1" w14:textId="77777777" w:rsidR="00260B77" w:rsidRPr="00260B77" w:rsidRDefault="00260B77" w:rsidP="00FE3532">
      <w:pPr>
        <w:spacing w:line="360" w:lineRule="auto"/>
        <w:rPr>
          <w:rFonts w:ascii="Arial" w:hAnsi="Arial" w:cs="Arial"/>
          <w:bCs/>
          <w:sz w:val="24"/>
          <w:szCs w:val="24"/>
        </w:rPr>
      </w:pPr>
      <w:r w:rsidRPr="00260B77">
        <w:rPr>
          <w:rFonts w:ascii="Arial" w:hAnsi="Arial" w:cs="Arial"/>
          <w:bCs/>
          <w:sz w:val="24"/>
          <w:szCs w:val="24"/>
        </w:rPr>
        <w:t xml:space="preserve">This has seen Emirates Airlines, which is based in Dubai, United Arab Emirates, being one of the most successful international carriers in the world since its inception in 1985. The airline has one of the youngest and most </w:t>
      </w:r>
      <w:proofErr w:type="gramStart"/>
      <w:r w:rsidRPr="00260B77">
        <w:rPr>
          <w:rFonts w:ascii="Arial" w:hAnsi="Arial" w:cs="Arial"/>
          <w:bCs/>
          <w:sz w:val="24"/>
          <w:szCs w:val="24"/>
        </w:rPr>
        <w:t>technologically-advanced</w:t>
      </w:r>
      <w:proofErr w:type="gramEnd"/>
      <w:r w:rsidRPr="00260B77">
        <w:rPr>
          <w:rFonts w:ascii="Arial" w:hAnsi="Arial" w:cs="Arial"/>
          <w:bCs/>
          <w:sz w:val="24"/>
          <w:szCs w:val="24"/>
        </w:rPr>
        <w:t xml:space="preserve"> fleets in the world serving more than 150 destinations in six continents and has more than 160 nationalities of staff. The modern organizational studies highlight that service-related sectors of the economy, especially the aviation sphere, need extremely effective and purposeful cultural structures, in which customer experience is a direct result of internal values and employee dedication (Cameron et al., 2022). Emirates Airlines is an illustration of this principle with its unique service excellence and </w:t>
      </w:r>
      <w:proofErr w:type="gramStart"/>
      <w:r w:rsidRPr="00260B77">
        <w:rPr>
          <w:rFonts w:ascii="Arial" w:hAnsi="Arial" w:cs="Arial"/>
          <w:bCs/>
          <w:sz w:val="24"/>
          <w:szCs w:val="24"/>
        </w:rPr>
        <w:t>the operational</w:t>
      </w:r>
      <w:proofErr w:type="gramEnd"/>
      <w:r w:rsidRPr="00260B77">
        <w:rPr>
          <w:rFonts w:ascii="Arial" w:hAnsi="Arial" w:cs="Arial"/>
          <w:bCs/>
          <w:sz w:val="24"/>
          <w:szCs w:val="24"/>
        </w:rPr>
        <w:t xml:space="preserve"> efficiency. The airline is in the distinctive environment of the rapid economic growth and globalization of the United Arab Emirates, which has impacted its strategic positioning as a high-end global carrier. The culture of the organization has been purposely shaped towards focusing on service excellence, innovation and employee development which can be traced back to the ambitions of the parent organization, the Emirates Group as well as the aspirational values of the national development agenda of the UAE. The recent literature on the topic of transformation in the aviation industry underlines the fact </w:t>
      </w:r>
      <w:r w:rsidRPr="00260B77">
        <w:rPr>
          <w:rFonts w:ascii="Arial" w:hAnsi="Arial" w:cs="Arial"/>
          <w:bCs/>
          <w:sz w:val="24"/>
          <w:szCs w:val="24"/>
        </w:rPr>
        <w:lastRenderedPageBreak/>
        <w:t>that organizations that promote organizational health with a clear strategic vision, articulated values, and motivated employees demonstrate excellent financial performance in comparison with their competitors (McKinsey &amp; Company, 2024). This cultural base has seen Emirates being able to compete favorably with its established western carriers due to its ability to develop a unique brand identity that focuses on luxury, reliability and an outstanding customer service.</w:t>
      </w:r>
    </w:p>
    <w:p w14:paraId="44B910DB" w14:textId="77777777" w:rsidR="00FE3532" w:rsidRDefault="00FE3532" w:rsidP="00FE3532">
      <w:pPr>
        <w:spacing w:line="360" w:lineRule="auto"/>
        <w:rPr>
          <w:rFonts w:ascii="Arial" w:hAnsi="Arial" w:cs="Arial"/>
          <w:b/>
          <w:bCs/>
          <w:sz w:val="24"/>
          <w:szCs w:val="24"/>
        </w:rPr>
      </w:pPr>
      <w:r w:rsidRPr="00FE3532">
        <w:rPr>
          <w:rFonts w:ascii="Arial" w:hAnsi="Arial" w:cs="Arial"/>
          <w:b/>
          <w:bCs/>
          <w:sz w:val="24"/>
          <w:szCs w:val="24"/>
        </w:rPr>
        <w:t>Organizational Culture and Structural Design at Emirates Airlines</w:t>
      </w:r>
    </w:p>
    <w:p w14:paraId="0AC88897" w14:textId="77777777" w:rsidR="00260B77" w:rsidRPr="00260B77" w:rsidRDefault="00260B77" w:rsidP="00FE3532">
      <w:pPr>
        <w:spacing w:line="360" w:lineRule="auto"/>
        <w:rPr>
          <w:rFonts w:ascii="Arial" w:hAnsi="Arial" w:cs="Arial"/>
          <w:bCs/>
          <w:sz w:val="24"/>
          <w:szCs w:val="24"/>
        </w:rPr>
      </w:pPr>
      <w:r w:rsidRPr="00260B77">
        <w:rPr>
          <w:rFonts w:ascii="Arial" w:hAnsi="Arial" w:cs="Arial"/>
          <w:bCs/>
          <w:sz w:val="24"/>
          <w:szCs w:val="24"/>
        </w:rPr>
        <w:t xml:space="preserve">The correlation between organizational culture and organizational structure in Emirates Airlines shows the extent to which </w:t>
      </w:r>
      <w:proofErr w:type="gramStart"/>
      <w:r w:rsidRPr="00260B77">
        <w:rPr>
          <w:rFonts w:ascii="Arial" w:hAnsi="Arial" w:cs="Arial"/>
          <w:bCs/>
          <w:sz w:val="24"/>
          <w:szCs w:val="24"/>
        </w:rPr>
        <w:t>the cultural</w:t>
      </w:r>
      <w:proofErr w:type="gramEnd"/>
      <w:r w:rsidRPr="00260B77">
        <w:rPr>
          <w:rFonts w:ascii="Arial" w:hAnsi="Arial" w:cs="Arial"/>
          <w:bCs/>
          <w:sz w:val="24"/>
          <w:szCs w:val="24"/>
        </w:rPr>
        <w:t xml:space="preserve"> values are entrenched in the formal structures of the organization. Modern studies show that organizational structure should be in line with cultural values to achieve integrity and efficiency in strategy enforcement and coordinating operational activities (Cameron et al., 2022). Emirates Airlines also features the hierarchical structure where the decisions are centralized among top levels of senior management which is a design that is motivated by the cultural focus of Emirates Arabia on clear accountability, standardization of operations and quality control in all the operations. Such </w:t>
      </w:r>
      <w:proofErr w:type="spellStart"/>
      <w:proofErr w:type="gramStart"/>
      <w:r w:rsidRPr="00260B77">
        <w:rPr>
          <w:rFonts w:ascii="Arial" w:hAnsi="Arial" w:cs="Arial"/>
          <w:bCs/>
          <w:sz w:val="24"/>
          <w:szCs w:val="24"/>
        </w:rPr>
        <w:t>a</w:t>
      </w:r>
      <w:proofErr w:type="spellEnd"/>
      <w:proofErr w:type="gramEnd"/>
      <w:r w:rsidRPr="00260B77">
        <w:rPr>
          <w:rFonts w:ascii="Arial" w:hAnsi="Arial" w:cs="Arial"/>
          <w:bCs/>
          <w:sz w:val="24"/>
          <w:szCs w:val="24"/>
        </w:rPr>
        <w:t xml:space="preserve"> organizational structure corresponds to the features of </w:t>
      </w:r>
      <w:proofErr w:type="gramStart"/>
      <w:r w:rsidRPr="00260B77">
        <w:rPr>
          <w:rFonts w:ascii="Arial" w:hAnsi="Arial" w:cs="Arial"/>
          <w:bCs/>
          <w:sz w:val="24"/>
          <w:szCs w:val="24"/>
        </w:rPr>
        <w:t>high power</w:t>
      </w:r>
      <w:proofErr w:type="gramEnd"/>
      <w:r w:rsidRPr="00260B77">
        <w:rPr>
          <w:rFonts w:ascii="Arial" w:hAnsi="Arial" w:cs="Arial"/>
          <w:bCs/>
          <w:sz w:val="24"/>
          <w:szCs w:val="24"/>
        </w:rPr>
        <w:t xml:space="preserve"> distance, in which respect to authority and following the established procedures is a part of the culture. The functional divisions that the airline is structured around operations, customer service, finance and </w:t>
      </w:r>
      <w:proofErr w:type="gramStart"/>
      <w:r w:rsidRPr="00260B77">
        <w:rPr>
          <w:rFonts w:ascii="Arial" w:hAnsi="Arial" w:cs="Arial"/>
          <w:bCs/>
          <w:sz w:val="24"/>
          <w:szCs w:val="24"/>
        </w:rPr>
        <w:t>the human resource</w:t>
      </w:r>
      <w:proofErr w:type="gramEnd"/>
      <w:r w:rsidRPr="00260B77">
        <w:rPr>
          <w:rFonts w:ascii="Arial" w:hAnsi="Arial" w:cs="Arial"/>
          <w:bCs/>
          <w:sz w:val="24"/>
          <w:szCs w:val="24"/>
        </w:rPr>
        <w:t xml:space="preserve"> help in the adoption of the standardized procedures, which are applied in the global network of the airline and have retained cultural consistency. Also, the airline has strategically invested in training and development infrastructures with Emirates University being set up as an internal capacity development hub. This organizational commitment to employee education is based on culture values of constant enhancement and human capital. Formalized employee recognition, career development channels are also part of the organizational structure and cultural focus on meritocratic advancement and development of employees is institutionalized. According to recent studies in the airline industry, it is true that organizations with career development opportunities and a progressive organizational culture framework have substantially lower turnover rates and increase level of engagement (Awwad &amp; </w:t>
      </w:r>
      <w:proofErr w:type="spellStart"/>
      <w:r w:rsidRPr="00260B77">
        <w:rPr>
          <w:rFonts w:ascii="Arial" w:hAnsi="Arial" w:cs="Arial"/>
          <w:bCs/>
          <w:sz w:val="24"/>
          <w:szCs w:val="24"/>
        </w:rPr>
        <w:t>Heyari</w:t>
      </w:r>
      <w:proofErr w:type="spellEnd"/>
      <w:r w:rsidRPr="00260B77">
        <w:rPr>
          <w:rFonts w:ascii="Arial" w:hAnsi="Arial" w:cs="Arial"/>
          <w:bCs/>
          <w:sz w:val="24"/>
          <w:szCs w:val="24"/>
        </w:rPr>
        <w:t xml:space="preserve">, 2022). This hierarchical </w:t>
      </w:r>
      <w:r w:rsidRPr="00260B77">
        <w:rPr>
          <w:rFonts w:ascii="Arial" w:hAnsi="Arial" w:cs="Arial"/>
          <w:bCs/>
          <w:sz w:val="24"/>
          <w:szCs w:val="24"/>
        </w:rPr>
        <w:lastRenderedPageBreak/>
        <w:t>organization can however lead to barriers to communication as well as slow-decision processes in dynamically transforming markets and this could inhibit the responsiveness of the organization to new competitive challenges.</w:t>
      </w:r>
    </w:p>
    <w:p w14:paraId="4A2CB2F7" w14:textId="77777777" w:rsidR="00FE3532" w:rsidRDefault="00FE3532" w:rsidP="00FE3532">
      <w:pPr>
        <w:spacing w:line="360" w:lineRule="auto"/>
        <w:rPr>
          <w:rFonts w:ascii="Arial" w:hAnsi="Arial" w:cs="Arial"/>
          <w:b/>
          <w:bCs/>
          <w:sz w:val="24"/>
          <w:szCs w:val="24"/>
        </w:rPr>
      </w:pPr>
      <w:r w:rsidRPr="00FE3532">
        <w:rPr>
          <w:rFonts w:ascii="Arial" w:hAnsi="Arial" w:cs="Arial"/>
          <w:b/>
          <w:bCs/>
          <w:sz w:val="24"/>
          <w:szCs w:val="24"/>
        </w:rPr>
        <w:t>Decision-Making Processes and Cultural Influence</w:t>
      </w:r>
    </w:p>
    <w:p w14:paraId="2FDA8AB8" w14:textId="77777777" w:rsidR="00260B77" w:rsidRPr="00260B77" w:rsidRDefault="00260B77" w:rsidP="00FE3532">
      <w:pPr>
        <w:spacing w:line="360" w:lineRule="auto"/>
        <w:rPr>
          <w:rFonts w:ascii="Arial" w:hAnsi="Arial" w:cs="Arial"/>
          <w:bCs/>
          <w:sz w:val="24"/>
          <w:szCs w:val="24"/>
        </w:rPr>
      </w:pPr>
      <w:r w:rsidRPr="00260B77">
        <w:rPr>
          <w:rFonts w:ascii="Arial" w:hAnsi="Arial" w:cs="Arial"/>
          <w:bCs/>
          <w:sz w:val="24"/>
          <w:szCs w:val="24"/>
        </w:rPr>
        <w:t xml:space="preserve">Organizational culture has a significant influence on decision making structures, decision makers, and evaluation of alternatives in complex organizations. Decision-making at Emirates Airlines can be seen as an indication of the organizational culture that focuses on strategic foresight, risk management, and alignment of the stakeholders. The top management uses consultative style wherein important decisions are thoroughly analyzed by taking the input of various departments and technical experts before adoption. Such a cultural orientation of thorough analysis and consensus-building makes sure that the decisions consider operations complexities and possible implications of the decision in terms of the multifaceted operations of the organization. Investment choices by the airline including aircraft expansion, route network, etc. include massive market study, financial modelling, and strategic consistency assessment executed under set protocols. On the other hand, the operational decisions of service delivery and customer contact are </w:t>
      </w:r>
      <w:proofErr w:type="gramStart"/>
      <w:r w:rsidRPr="00260B77">
        <w:rPr>
          <w:rFonts w:ascii="Arial" w:hAnsi="Arial" w:cs="Arial"/>
          <w:bCs/>
          <w:sz w:val="24"/>
          <w:szCs w:val="24"/>
        </w:rPr>
        <w:t>more and more</w:t>
      </w:r>
      <w:proofErr w:type="gramEnd"/>
      <w:r w:rsidRPr="00260B77">
        <w:rPr>
          <w:rFonts w:ascii="Arial" w:hAnsi="Arial" w:cs="Arial"/>
          <w:bCs/>
          <w:sz w:val="24"/>
          <w:szCs w:val="24"/>
        </w:rPr>
        <w:t xml:space="preserve"> devolved to front line employees within set limits as an indication of a culture that is increasingly focusing on employee empowerment. Recent research on transformational leadership in aviation underlines that leaders who establish the culture of open communication and constant learning will greatly contribute to the improvement of employee engagement and the effectiveness of organizations (Chaudhary and Sisodia, 2023). Such a two-tiered decision-making model, with centralization of major strategic decisions and decentralization of operational ones, </w:t>
      </w:r>
      <w:proofErr w:type="gramStart"/>
      <w:r w:rsidRPr="00260B77">
        <w:rPr>
          <w:rFonts w:ascii="Arial" w:hAnsi="Arial" w:cs="Arial"/>
          <w:bCs/>
          <w:sz w:val="24"/>
          <w:szCs w:val="24"/>
        </w:rPr>
        <w:t>is a reflection of</w:t>
      </w:r>
      <w:proofErr w:type="gramEnd"/>
      <w:r w:rsidRPr="00260B77">
        <w:rPr>
          <w:rFonts w:ascii="Arial" w:hAnsi="Arial" w:cs="Arial"/>
          <w:bCs/>
          <w:sz w:val="24"/>
          <w:szCs w:val="24"/>
        </w:rPr>
        <w:t xml:space="preserve"> cultural values that this organization has in terms of accountability, quality assurance and employee development. However, there are cases when this culture of decisions may focus on consensus and thoroughness instead of speed, which can be detrimental to the airline in those situations when a quick reaction to a market or disruptive innovativeness is needed.</w:t>
      </w:r>
    </w:p>
    <w:p w14:paraId="6E087847" w14:textId="77777777" w:rsidR="00FE3532" w:rsidRDefault="00FE3532" w:rsidP="00FE3532">
      <w:pPr>
        <w:spacing w:line="360" w:lineRule="auto"/>
        <w:rPr>
          <w:rFonts w:ascii="Arial" w:hAnsi="Arial" w:cs="Arial"/>
          <w:b/>
          <w:bCs/>
          <w:sz w:val="24"/>
          <w:szCs w:val="24"/>
        </w:rPr>
      </w:pPr>
      <w:r w:rsidRPr="00FE3532">
        <w:rPr>
          <w:rFonts w:ascii="Arial" w:hAnsi="Arial" w:cs="Arial"/>
          <w:b/>
          <w:bCs/>
          <w:sz w:val="24"/>
          <w:szCs w:val="24"/>
        </w:rPr>
        <w:t>Types of Organizational Culture at Emirates Airlines</w:t>
      </w:r>
    </w:p>
    <w:p w14:paraId="55FB27EA" w14:textId="77777777" w:rsidR="00260B77" w:rsidRPr="00260B77" w:rsidRDefault="00260B77" w:rsidP="00FE3532">
      <w:pPr>
        <w:spacing w:line="360" w:lineRule="auto"/>
        <w:rPr>
          <w:rFonts w:ascii="Arial" w:hAnsi="Arial" w:cs="Arial"/>
          <w:bCs/>
          <w:sz w:val="24"/>
          <w:szCs w:val="24"/>
        </w:rPr>
      </w:pPr>
      <w:r w:rsidRPr="00260B77">
        <w:rPr>
          <w:rFonts w:ascii="Arial" w:hAnsi="Arial" w:cs="Arial"/>
          <w:bCs/>
          <w:sz w:val="24"/>
          <w:szCs w:val="24"/>
        </w:rPr>
        <w:lastRenderedPageBreak/>
        <w:t xml:space="preserve">The multidimensionality of the organizational culture of Emirates Airlines can be observed by applying the cultural typology provided by Handy that recognizes role culture, task culture, person culture, and power culture. The company is mostly characterized by both power culture and role culture. Role culture focuses on following an existing practice, job description and standardization of processes- aspects that are manifest in the Emirates Airlines operations where uniformity and predictability are the key operational ingredients, especially in safety related functions and customer service provision. The presence of power culture in the top-down decision-making authority and fast response mechanism is visible in the top management structure and </w:t>
      </w:r>
      <w:proofErr w:type="gramStart"/>
      <w:r w:rsidRPr="00260B77">
        <w:rPr>
          <w:rFonts w:ascii="Arial" w:hAnsi="Arial" w:cs="Arial"/>
          <w:bCs/>
          <w:sz w:val="24"/>
          <w:szCs w:val="24"/>
        </w:rPr>
        <w:t>decision making</w:t>
      </w:r>
      <w:proofErr w:type="gramEnd"/>
      <w:r w:rsidRPr="00260B77">
        <w:rPr>
          <w:rFonts w:ascii="Arial" w:hAnsi="Arial" w:cs="Arial"/>
          <w:bCs/>
          <w:sz w:val="24"/>
          <w:szCs w:val="24"/>
        </w:rPr>
        <w:t xml:space="preserve"> strategies of the airline. Nevertheless, the aspects of task culture can be observed becoming more visible with Emirates Airlines participating in </w:t>
      </w:r>
      <w:proofErr w:type="gramStart"/>
      <w:r w:rsidRPr="00260B77">
        <w:rPr>
          <w:rFonts w:ascii="Arial" w:hAnsi="Arial" w:cs="Arial"/>
          <w:bCs/>
          <w:sz w:val="24"/>
          <w:szCs w:val="24"/>
        </w:rPr>
        <w:t>innovation</w:t>
      </w:r>
      <w:proofErr w:type="gramEnd"/>
      <w:r w:rsidRPr="00260B77">
        <w:rPr>
          <w:rFonts w:ascii="Arial" w:hAnsi="Arial" w:cs="Arial"/>
          <w:bCs/>
          <w:sz w:val="24"/>
          <w:szCs w:val="24"/>
        </w:rPr>
        <w:t xml:space="preserve"> projects and competitive reactions that presuppose cross-functional cooperation and project-oriented teamwork. This typology is also complicated by the cultural diversity of the airline, which is caused by the hiring of employees representing more than 160 nationalities. In Emirates Airlines, the management practices of the West </w:t>
      </w:r>
      <w:proofErr w:type="gramStart"/>
      <w:r w:rsidRPr="00260B77">
        <w:rPr>
          <w:rFonts w:ascii="Arial" w:hAnsi="Arial" w:cs="Arial"/>
          <w:bCs/>
          <w:sz w:val="24"/>
          <w:szCs w:val="24"/>
        </w:rPr>
        <w:t>are in contrast to</w:t>
      </w:r>
      <w:proofErr w:type="gramEnd"/>
      <w:r w:rsidRPr="00260B77">
        <w:rPr>
          <w:rFonts w:ascii="Arial" w:hAnsi="Arial" w:cs="Arial"/>
          <w:bCs/>
          <w:sz w:val="24"/>
          <w:szCs w:val="24"/>
        </w:rPr>
        <w:t xml:space="preserve"> Islamic values and Emirati national values, developing a unique cultural fusion. It is also a hybrid culture with </w:t>
      </w:r>
      <w:proofErr w:type="gramStart"/>
      <w:r w:rsidRPr="00260B77">
        <w:rPr>
          <w:rFonts w:ascii="Arial" w:hAnsi="Arial" w:cs="Arial"/>
          <w:bCs/>
          <w:sz w:val="24"/>
          <w:szCs w:val="24"/>
        </w:rPr>
        <w:t>focus</w:t>
      </w:r>
      <w:proofErr w:type="gramEnd"/>
      <w:r w:rsidRPr="00260B77">
        <w:rPr>
          <w:rFonts w:ascii="Arial" w:hAnsi="Arial" w:cs="Arial"/>
          <w:bCs/>
          <w:sz w:val="24"/>
          <w:szCs w:val="24"/>
        </w:rPr>
        <w:t xml:space="preserve"> on professionalism and on meritocracy, yet </w:t>
      </w:r>
      <w:proofErr w:type="gramStart"/>
      <w:r w:rsidRPr="00260B77">
        <w:rPr>
          <w:rFonts w:ascii="Arial" w:hAnsi="Arial" w:cs="Arial"/>
          <w:bCs/>
          <w:sz w:val="24"/>
          <w:szCs w:val="24"/>
        </w:rPr>
        <w:t>with regard to</w:t>
      </w:r>
      <w:proofErr w:type="gramEnd"/>
      <w:r w:rsidRPr="00260B77">
        <w:rPr>
          <w:rFonts w:ascii="Arial" w:hAnsi="Arial" w:cs="Arial"/>
          <w:bCs/>
          <w:sz w:val="24"/>
          <w:szCs w:val="24"/>
        </w:rPr>
        <w:t xml:space="preserve"> the hierarchical authority and with community-aware values. The cultural integration that the airline has strategically developed is based on the shared training experience, organizational rituals as well as direct communication of the organizational values to all workers irrespective of the nation of origin. A study of positive organizational culture during aviation proves that active efforts by organizations to build psychologically safe spaces in which employees feel part of it, trusted, and empowered to invest their discretionary energy in enhancing safety, performance, and performance result in high safety levels, productivity, and operational performance (European Cockpit Association, 2023).</w:t>
      </w:r>
    </w:p>
    <w:p w14:paraId="1F371A0C" w14:textId="77777777" w:rsidR="00FE3532" w:rsidRDefault="00FE3532" w:rsidP="00FE3532">
      <w:pPr>
        <w:spacing w:line="360" w:lineRule="auto"/>
        <w:rPr>
          <w:rFonts w:ascii="Arial" w:hAnsi="Arial" w:cs="Arial"/>
          <w:b/>
          <w:bCs/>
          <w:sz w:val="24"/>
          <w:szCs w:val="24"/>
        </w:rPr>
      </w:pPr>
      <w:r w:rsidRPr="00FE3532">
        <w:rPr>
          <w:rFonts w:ascii="Arial" w:hAnsi="Arial" w:cs="Arial"/>
          <w:b/>
          <w:bCs/>
          <w:sz w:val="24"/>
          <w:szCs w:val="24"/>
        </w:rPr>
        <w:t>Cultural Adaptation to External Environment</w:t>
      </w:r>
    </w:p>
    <w:p w14:paraId="1FEEF044" w14:textId="77777777" w:rsidR="00260B77" w:rsidRPr="00260B77" w:rsidRDefault="00260B77" w:rsidP="00FE3532">
      <w:pPr>
        <w:spacing w:line="360" w:lineRule="auto"/>
        <w:rPr>
          <w:rFonts w:ascii="Arial" w:hAnsi="Arial" w:cs="Arial"/>
          <w:bCs/>
          <w:sz w:val="24"/>
          <w:szCs w:val="24"/>
        </w:rPr>
      </w:pPr>
      <w:r w:rsidRPr="00260B77">
        <w:rPr>
          <w:rFonts w:ascii="Arial" w:hAnsi="Arial" w:cs="Arial"/>
          <w:bCs/>
          <w:sz w:val="24"/>
          <w:szCs w:val="24"/>
        </w:rPr>
        <w:t xml:space="preserve">Effective organizations </w:t>
      </w:r>
      <w:proofErr w:type="gramStart"/>
      <w:r w:rsidRPr="00260B77">
        <w:rPr>
          <w:rFonts w:ascii="Arial" w:hAnsi="Arial" w:cs="Arial"/>
          <w:bCs/>
          <w:sz w:val="24"/>
          <w:szCs w:val="24"/>
        </w:rPr>
        <w:t>have the ability to</w:t>
      </w:r>
      <w:proofErr w:type="gramEnd"/>
      <w:r w:rsidRPr="00260B77">
        <w:rPr>
          <w:rFonts w:ascii="Arial" w:hAnsi="Arial" w:cs="Arial"/>
          <w:bCs/>
          <w:sz w:val="24"/>
          <w:szCs w:val="24"/>
        </w:rPr>
        <w:t xml:space="preserve"> use organizational culture as a system of adjusting to the external environmental forces and remaining internally consistent. The recent studies of organizational resilience highlight the importance of the fact that </w:t>
      </w:r>
      <w:r w:rsidRPr="00260B77">
        <w:rPr>
          <w:rFonts w:ascii="Arial" w:hAnsi="Arial" w:cs="Arial"/>
          <w:bCs/>
          <w:sz w:val="24"/>
          <w:szCs w:val="24"/>
        </w:rPr>
        <w:lastRenderedPageBreak/>
        <w:t>organizations, which proactively define the culture within their environment in accordance with the requirements of the environment, are more economically successful and show increased resilience in difficult times (European Cockpit Association, 2023). Emirates Airlines has high-level cultural adjustment to various environmental strains. The world economic recession and subsequent financial wipeouts of the aviation industry of 2008-2009 meant that the airline needed to be able to enhance its operational efficiency and cost management without losing its premium service positioning. The organization, in terms of culture, strengthened the values that focused on flexibility, creativity and a common dedication towards organizational sustainability. There were cost optimization efforts going on with employees but holding on to the cultural discourse that these efforts were short-term reactions towards the external environment and not enduring undermining of service delivery. The COVID-19 pandemic was an unprecedented crisis that needed swift cultural adjustment. The studies of the organizational response to the pandemic identified that successful organizations such as Emirates changed their cultures to prioritize safety measures, health focus on employees, and flexible services but did not decrease the operational performance (Sun et al., 2023). The airline posted a lot on crisis response actions making them to be in line with core values of employee welfare and customer care. The airline sector underwent a period of disruption in 2020-2022, and organizational responsiveness towards disruptions caused by the pandemic had a critical impact on job embeddedness and employee turnover intentions (referenced in Lamb et al., 2024). Moreover, intense rivalry of the Gulf airlines such as Qatar Airways and Etihad Airways has stimulated the Emirates to keep on innovating even with the cultural focus on service differentiation and operational stability. The company has scaled its culture story to include sustainability promises and digital innovation, hence making its culture relevant in the changing nature of business.</w:t>
      </w:r>
    </w:p>
    <w:p w14:paraId="2C841322" w14:textId="77777777" w:rsidR="00FE3532" w:rsidRDefault="00FE3532" w:rsidP="00FE3532">
      <w:pPr>
        <w:spacing w:line="360" w:lineRule="auto"/>
        <w:rPr>
          <w:rFonts w:ascii="Arial" w:hAnsi="Arial" w:cs="Arial"/>
          <w:b/>
          <w:bCs/>
          <w:sz w:val="24"/>
          <w:szCs w:val="24"/>
        </w:rPr>
      </w:pPr>
      <w:r w:rsidRPr="00FE3532">
        <w:rPr>
          <w:rFonts w:ascii="Arial" w:hAnsi="Arial" w:cs="Arial"/>
          <w:b/>
          <w:bCs/>
          <w:sz w:val="24"/>
          <w:szCs w:val="24"/>
        </w:rPr>
        <w:t>Organizational Culture as Barrier and Facilitator</w:t>
      </w:r>
    </w:p>
    <w:p w14:paraId="61DEBC31" w14:textId="77777777" w:rsidR="00260B77" w:rsidRPr="00260B77" w:rsidRDefault="00260B77" w:rsidP="00FE3532">
      <w:pPr>
        <w:spacing w:line="360" w:lineRule="auto"/>
        <w:rPr>
          <w:rFonts w:ascii="Arial" w:hAnsi="Arial" w:cs="Arial"/>
          <w:bCs/>
          <w:sz w:val="24"/>
          <w:szCs w:val="24"/>
        </w:rPr>
      </w:pPr>
      <w:r w:rsidRPr="00260B77">
        <w:rPr>
          <w:rFonts w:ascii="Arial" w:hAnsi="Arial" w:cs="Arial"/>
          <w:bCs/>
          <w:sz w:val="24"/>
          <w:szCs w:val="24"/>
        </w:rPr>
        <w:t xml:space="preserve">Critical evaluation shows that </w:t>
      </w:r>
      <w:proofErr w:type="gramStart"/>
      <w:r w:rsidRPr="00260B77">
        <w:rPr>
          <w:rFonts w:ascii="Arial" w:hAnsi="Arial" w:cs="Arial"/>
          <w:bCs/>
          <w:sz w:val="24"/>
          <w:szCs w:val="24"/>
        </w:rPr>
        <w:t>organizational</w:t>
      </w:r>
      <w:proofErr w:type="gramEnd"/>
      <w:r w:rsidRPr="00260B77">
        <w:rPr>
          <w:rFonts w:ascii="Arial" w:hAnsi="Arial" w:cs="Arial"/>
          <w:bCs/>
          <w:sz w:val="24"/>
          <w:szCs w:val="24"/>
        </w:rPr>
        <w:t xml:space="preserve"> culture in Emirates Airlines both </w:t>
      </w:r>
      <w:proofErr w:type="gramStart"/>
      <w:r w:rsidRPr="00260B77">
        <w:rPr>
          <w:rFonts w:ascii="Arial" w:hAnsi="Arial" w:cs="Arial"/>
          <w:bCs/>
          <w:sz w:val="24"/>
          <w:szCs w:val="24"/>
        </w:rPr>
        <w:t>acts out</w:t>
      </w:r>
      <w:proofErr w:type="gramEnd"/>
      <w:r w:rsidRPr="00260B77">
        <w:rPr>
          <w:rFonts w:ascii="Arial" w:hAnsi="Arial" w:cs="Arial"/>
          <w:bCs/>
          <w:sz w:val="24"/>
          <w:szCs w:val="24"/>
        </w:rPr>
        <w:t xml:space="preserve"> as an enabler and a possible inhibitor of successful organization operation. The leaders have a well-defined culture that supports many organizational </w:t>
      </w:r>
      <w:proofErr w:type="gramStart"/>
      <w:r w:rsidRPr="00260B77">
        <w:rPr>
          <w:rFonts w:ascii="Arial" w:hAnsi="Arial" w:cs="Arial"/>
          <w:bCs/>
          <w:sz w:val="24"/>
          <w:szCs w:val="24"/>
        </w:rPr>
        <w:t>performance</w:t>
      </w:r>
      <w:proofErr w:type="gramEnd"/>
      <w:r w:rsidRPr="00260B77">
        <w:rPr>
          <w:rFonts w:ascii="Arial" w:hAnsi="Arial" w:cs="Arial"/>
          <w:bCs/>
          <w:sz w:val="24"/>
          <w:szCs w:val="24"/>
        </w:rPr>
        <w:t xml:space="preserve">. It has been </w:t>
      </w:r>
      <w:r w:rsidRPr="00260B77">
        <w:rPr>
          <w:rFonts w:ascii="Arial" w:hAnsi="Arial" w:cs="Arial"/>
          <w:bCs/>
          <w:sz w:val="24"/>
          <w:szCs w:val="24"/>
        </w:rPr>
        <w:lastRenderedPageBreak/>
        <w:t>proved that successful organizational cultures have a significant positive impact on the level of staff commitment, role ambiguity, and coordinated action in achieving the common goal (Cameron et al., 2022). The culture of excellence in service at Emirates Airlines generates harmonized employee behavior throughout the global network that allows the global system to provide the same customer experience and the same standards of operations. Cultural values of professionalism, customer focus, and continuous improvement are internalized among the employees, and do not necessitate the use of elaborate external control mechanisms. This culture also ensures that there is rapid socialization of new employees, which is crucial, especially considering that the airline is constantly recruiting international employees. Nevertheless, the rigidity and lack of adaptability can also be the results of the strength and specificity of the culture of Emirates Airlines. The cultural orientation towards hierarchy and the focus on the traditional processes can hamper innovation and willingness to take risks as an entrepreneur which might lead to the disadvantage of the airline in fast-changing environments where disruptive innovation is needed. The existing body of research in the aviation industry has determined that the quality of workplace culture has a direct impact on employee satisfaction and turnover intentions, and that psychological safety and supportive work environments are among the key factors that can help to minimize dissatisfaction (</w:t>
      </w:r>
      <w:proofErr w:type="spellStart"/>
      <w:r w:rsidRPr="00260B77">
        <w:rPr>
          <w:rFonts w:ascii="Arial" w:hAnsi="Arial" w:cs="Arial"/>
          <w:bCs/>
          <w:sz w:val="24"/>
          <w:szCs w:val="24"/>
        </w:rPr>
        <w:t>Gasic</w:t>
      </w:r>
      <w:proofErr w:type="spellEnd"/>
      <w:r w:rsidRPr="00260B77">
        <w:rPr>
          <w:rFonts w:ascii="Arial" w:hAnsi="Arial" w:cs="Arial"/>
          <w:bCs/>
          <w:sz w:val="24"/>
          <w:szCs w:val="24"/>
        </w:rPr>
        <w:t xml:space="preserve"> &amp; Berber, 2023). The high cultural awareness, as well as the internal cohesiveness, could build a sense of insularity that does not allow embracing external best practices or alternative strategies. Also, the historical focus of the culture on centralized decision-making can pose bottlenecks in the situation that demand both distributed and fast decision-making. The fact that the workforce is multicultural, though culturally rich, brings about difficulties with the provision of cultural coherence and adherence among the diverse employee groups having different cultural heritages and professional demands. Moreover, the desire to stay on the high-end </w:t>
      </w:r>
      <w:proofErr w:type="gramStart"/>
      <w:r w:rsidRPr="00260B77">
        <w:rPr>
          <w:rFonts w:ascii="Arial" w:hAnsi="Arial" w:cs="Arial"/>
          <w:bCs/>
          <w:sz w:val="24"/>
          <w:szCs w:val="24"/>
        </w:rPr>
        <w:t>positioning</w:t>
      </w:r>
      <w:proofErr w:type="gramEnd"/>
      <w:r w:rsidRPr="00260B77">
        <w:rPr>
          <w:rFonts w:ascii="Arial" w:hAnsi="Arial" w:cs="Arial"/>
          <w:bCs/>
          <w:sz w:val="24"/>
          <w:szCs w:val="24"/>
        </w:rPr>
        <w:t xml:space="preserve"> by focusing on the cultural emphasis on the service excellence can </w:t>
      </w:r>
      <w:proofErr w:type="gramStart"/>
      <w:r w:rsidRPr="00260B77">
        <w:rPr>
          <w:rFonts w:ascii="Arial" w:hAnsi="Arial" w:cs="Arial"/>
          <w:bCs/>
          <w:sz w:val="24"/>
          <w:szCs w:val="24"/>
        </w:rPr>
        <w:t>be in conflict with</w:t>
      </w:r>
      <w:proofErr w:type="gramEnd"/>
      <w:r w:rsidRPr="00260B77">
        <w:rPr>
          <w:rFonts w:ascii="Arial" w:hAnsi="Arial" w:cs="Arial"/>
          <w:bCs/>
          <w:sz w:val="24"/>
          <w:szCs w:val="24"/>
        </w:rPr>
        <w:t xml:space="preserve"> the financial needs to be cost-effective, and the cultural tensions can arise, which can confuse the employees with the organizational priorities.</w:t>
      </w:r>
    </w:p>
    <w:p w14:paraId="38E69086" w14:textId="77777777" w:rsidR="00FE3532" w:rsidRPr="00FE3532" w:rsidRDefault="00FE3532" w:rsidP="00FE3532">
      <w:pPr>
        <w:spacing w:line="360" w:lineRule="auto"/>
        <w:rPr>
          <w:rFonts w:ascii="Arial" w:hAnsi="Arial" w:cs="Arial"/>
          <w:b/>
          <w:bCs/>
          <w:sz w:val="24"/>
          <w:szCs w:val="24"/>
        </w:rPr>
      </w:pPr>
      <w:r w:rsidRPr="00FE3532">
        <w:rPr>
          <w:rFonts w:ascii="Arial" w:hAnsi="Arial" w:cs="Arial"/>
          <w:b/>
          <w:bCs/>
          <w:sz w:val="24"/>
          <w:szCs w:val="24"/>
        </w:rPr>
        <w:t>Impact on Organizational Performance and Strategic Recommendations</w:t>
      </w:r>
    </w:p>
    <w:p w14:paraId="00432DAA" w14:textId="77777777" w:rsidR="00260B77" w:rsidRPr="00260B77" w:rsidRDefault="00260B77" w:rsidP="00FE3532">
      <w:pPr>
        <w:spacing w:line="360" w:lineRule="auto"/>
        <w:rPr>
          <w:rFonts w:ascii="Arial" w:hAnsi="Arial" w:cs="Arial"/>
          <w:bCs/>
          <w:sz w:val="24"/>
          <w:szCs w:val="24"/>
        </w:rPr>
      </w:pPr>
      <w:r w:rsidRPr="00260B77">
        <w:rPr>
          <w:rFonts w:ascii="Arial" w:hAnsi="Arial" w:cs="Arial"/>
          <w:bCs/>
          <w:sz w:val="24"/>
          <w:szCs w:val="24"/>
        </w:rPr>
        <w:lastRenderedPageBreak/>
        <w:t xml:space="preserve">The Emirates Airlines organizational culture has proven to play a role in operational excellence and competitive positioning of the airline. The studies of the dynamics of performance in the aviation industry prove that companies with high organizational health </w:t>
      </w:r>
      <w:proofErr w:type="gramStart"/>
      <w:r w:rsidRPr="00260B77">
        <w:rPr>
          <w:rFonts w:ascii="Arial" w:hAnsi="Arial" w:cs="Arial"/>
          <w:bCs/>
          <w:sz w:val="24"/>
          <w:szCs w:val="24"/>
        </w:rPr>
        <w:t>score</w:t>
      </w:r>
      <w:proofErr w:type="gramEnd"/>
      <w:r w:rsidRPr="00260B77">
        <w:rPr>
          <w:rFonts w:ascii="Arial" w:hAnsi="Arial" w:cs="Arial"/>
          <w:bCs/>
          <w:sz w:val="24"/>
          <w:szCs w:val="24"/>
        </w:rPr>
        <w:t xml:space="preserve">, having a clear strategic vision and motivated workforce have better financial performances and operational costs (McKinsey &amp; Company, 2024). The recent data on the airline performance recovery after the pandemic substantiate the claim that the recovery rates of the carriers with well-established organizational cultures were higher, and they were more resilient in their operations (Sun et al., 2023). But this does not mean that the competitive advantage is not something that should be maintained through constant cultural development. Modern research on the organization culture in aviation highlights the fact that a transformational leadership that generates a culture of psychological safety, lifelong learning, and safety-related behavior is a significant contributor to employee engagement and operational safety (Chaudhary and Sisodia, 2023). To improve cultural effectiveness, there are </w:t>
      </w:r>
      <w:proofErr w:type="gramStart"/>
      <w:r w:rsidRPr="00260B77">
        <w:rPr>
          <w:rFonts w:ascii="Arial" w:hAnsi="Arial" w:cs="Arial"/>
          <w:bCs/>
          <w:sz w:val="24"/>
          <w:szCs w:val="24"/>
        </w:rPr>
        <w:t>a number of</w:t>
      </w:r>
      <w:proofErr w:type="gramEnd"/>
      <w:r w:rsidRPr="00260B77">
        <w:rPr>
          <w:rFonts w:ascii="Arial" w:hAnsi="Arial" w:cs="Arial"/>
          <w:bCs/>
          <w:sz w:val="24"/>
          <w:szCs w:val="24"/>
        </w:rPr>
        <w:t xml:space="preserve"> suggestions made </w:t>
      </w:r>
      <w:proofErr w:type="gramStart"/>
      <w:r w:rsidRPr="00260B77">
        <w:rPr>
          <w:rFonts w:ascii="Arial" w:hAnsi="Arial" w:cs="Arial"/>
          <w:bCs/>
          <w:sz w:val="24"/>
          <w:szCs w:val="24"/>
        </w:rPr>
        <w:t>to</w:t>
      </w:r>
      <w:proofErr w:type="gramEnd"/>
      <w:r w:rsidRPr="00260B77">
        <w:rPr>
          <w:rFonts w:ascii="Arial" w:hAnsi="Arial" w:cs="Arial"/>
          <w:bCs/>
          <w:sz w:val="24"/>
          <w:szCs w:val="24"/>
        </w:rPr>
        <w:t xml:space="preserve"> the strategic improvement of the company. First, the organization ought to actively develop a stronger focus on innovation and calculated risk-taking without compromising the quality and safety level. The balance between cultural stability and adaptive capacity would be achieved through the creation of special innovation areas and psychological safety to experiment, which would align with the current principles of positive organizational culture (European Cockpit Association, 2023). Secondly, the company must enhance distributed decision-making authority and the development of leadership at the middle management </w:t>
      </w:r>
      <w:proofErr w:type="gramStart"/>
      <w:r w:rsidRPr="00260B77">
        <w:rPr>
          <w:rFonts w:ascii="Arial" w:hAnsi="Arial" w:cs="Arial"/>
          <w:bCs/>
          <w:sz w:val="24"/>
          <w:szCs w:val="24"/>
        </w:rPr>
        <w:t>levels, and</w:t>
      </w:r>
      <w:proofErr w:type="gramEnd"/>
      <w:r w:rsidRPr="00260B77">
        <w:rPr>
          <w:rFonts w:ascii="Arial" w:hAnsi="Arial" w:cs="Arial"/>
          <w:bCs/>
          <w:sz w:val="24"/>
          <w:szCs w:val="24"/>
        </w:rPr>
        <w:t xml:space="preserve"> minimize the culture of over-reliance on centralized decision making. Third, the company must institutionalize cultural integration processes of the diverse workforce whereby the cultural transmission that is implicit is replaced by cultural dialogue that is explicit, respects different viewpoints, and strengthens organizational values. Fourth, the organization ought to reinforce harmony between cultural scripts about premium positioning and operational demands of cost efficiency by openly communicating about strategic decisions and cultural consequences of </w:t>
      </w:r>
      <w:proofErr w:type="gramStart"/>
      <w:r w:rsidRPr="00260B77">
        <w:rPr>
          <w:rFonts w:ascii="Arial" w:hAnsi="Arial" w:cs="Arial"/>
          <w:bCs/>
          <w:sz w:val="24"/>
          <w:szCs w:val="24"/>
        </w:rPr>
        <w:t>that strategic decisions</w:t>
      </w:r>
      <w:proofErr w:type="gramEnd"/>
      <w:r w:rsidRPr="00260B77">
        <w:rPr>
          <w:rFonts w:ascii="Arial" w:hAnsi="Arial" w:cs="Arial"/>
          <w:bCs/>
          <w:sz w:val="24"/>
          <w:szCs w:val="24"/>
        </w:rPr>
        <w:t xml:space="preserve">. Fifth, aviation career development studies help realize that clear progression prospects and development prospects play an important role in reducing turnover intentions and promoting commitment, thus, the </w:t>
      </w:r>
      <w:r w:rsidRPr="00260B77">
        <w:rPr>
          <w:rFonts w:ascii="Arial" w:hAnsi="Arial" w:cs="Arial"/>
          <w:bCs/>
          <w:sz w:val="24"/>
          <w:szCs w:val="24"/>
        </w:rPr>
        <w:lastRenderedPageBreak/>
        <w:t xml:space="preserve">organization ought to reinforce visible career development systems in line with cultural values (Nae and Choi, 2021). Lastly, the company must adopt regular cultural audits to evaluate how the organization is performing in the achievement of the espoused values, as well as actual behaviors and employee experiences </w:t>
      </w:r>
      <w:proofErr w:type="gramStart"/>
      <w:r w:rsidRPr="00260B77">
        <w:rPr>
          <w:rFonts w:ascii="Arial" w:hAnsi="Arial" w:cs="Arial"/>
          <w:bCs/>
          <w:sz w:val="24"/>
          <w:szCs w:val="24"/>
        </w:rPr>
        <w:t>in order to</w:t>
      </w:r>
      <w:proofErr w:type="gramEnd"/>
      <w:r w:rsidRPr="00260B77">
        <w:rPr>
          <w:rFonts w:ascii="Arial" w:hAnsi="Arial" w:cs="Arial"/>
          <w:bCs/>
          <w:sz w:val="24"/>
          <w:szCs w:val="24"/>
        </w:rPr>
        <w:t xml:space="preserve"> detect and resolve any existing cultural anomalies, in accordance with the scheme of organizational cultural diagnosis and change management by Schein (Westover, 2024).</w:t>
      </w:r>
    </w:p>
    <w:p w14:paraId="2C3B8317" w14:textId="77777777" w:rsidR="00FE3532" w:rsidRDefault="00FE3532" w:rsidP="00FE3532">
      <w:pPr>
        <w:spacing w:line="360" w:lineRule="auto"/>
        <w:rPr>
          <w:rFonts w:ascii="Arial" w:hAnsi="Arial" w:cs="Arial"/>
          <w:b/>
          <w:bCs/>
          <w:sz w:val="24"/>
          <w:szCs w:val="24"/>
        </w:rPr>
      </w:pPr>
      <w:r w:rsidRPr="00FE3532">
        <w:rPr>
          <w:rFonts w:ascii="Arial" w:hAnsi="Arial" w:cs="Arial"/>
          <w:b/>
          <w:bCs/>
          <w:sz w:val="24"/>
          <w:szCs w:val="24"/>
        </w:rPr>
        <w:t>Conclusion</w:t>
      </w:r>
    </w:p>
    <w:p w14:paraId="0220C2E8" w14:textId="77777777" w:rsidR="00260B77" w:rsidRPr="00260B77" w:rsidRDefault="00260B77" w:rsidP="00FE3532">
      <w:pPr>
        <w:spacing w:line="360" w:lineRule="auto"/>
        <w:rPr>
          <w:rFonts w:ascii="Arial" w:hAnsi="Arial" w:cs="Arial"/>
          <w:bCs/>
          <w:sz w:val="24"/>
          <w:szCs w:val="24"/>
        </w:rPr>
      </w:pPr>
      <w:r w:rsidRPr="00260B77">
        <w:rPr>
          <w:rFonts w:ascii="Arial" w:hAnsi="Arial" w:cs="Arial"/>
          <w:bCs/>
          <w:sz w:val="24"/>
          <w:szCs w:val="24"/>
        </w:rPr>
        <w:t xml:space="preserve">Emirates Airlines shows that when carefully built and continually supported organization culture is a formidable strategic asset that can create </w:t>
      </w:r>
      <w:proofErr w:type="gramStart"/>
      <w:r w:rsidRPr="00260B77">
        <w:rPr>
          <w:rFonts w:ascii="Arial" w:hAnsi="Arial" w:cs="Arial"/>
          <w:bCs/>
          <w:sz w:val="24"/>
          <w:szCs w:val="24"/>
        </w:rPr>
        <w:t>long time</w:t>
      </w:r>
      <w:proofErr w:type="gramEnd"/>
      <w:r w:rsidRPr="00260B77">
        <w:rPr>
          <w:rFonts w:ascii="Arial" w:hAnsi="Arial" w:cs="Arial"/>
          <w:bCs/>
          <w:sz w:val="24"/>
          <w:szCs w:val="24"/>
        </w:rPr>
        <w:t xml:space="preserve"> competitive advantage in the international aviation sector. The unique culture adopted by the airline, which brings together the Emirati national values and the modern trends in management, has allowed the airline to consistently implement a premium service strategy within a workforce that is distributed globally and multicultural. High cultural focus on service quality, employee training and operation stability have also played a direct role towards the performance of the organization and brand image. At the same time, the discussion shows that </w:t>
      </w:r>
      <w:proofErr w:type="gramStart"/>
      <w:r w:rsidRPr="00260B77">
        <w:rPr>
          <w:rFonts w:ascii="Arial" w:hAnsi="Arial" w:cs="Arial"/>
          <w:bCs/>
          <w:sz w:val="24"/>
          <w:szCs w:val="24"/>
        </w:rPr>
        <w:t>the cultural</w:t>
      </w:r>
      <w:proofErr w:type="gramEnd"/>
      <w:r w:rsidRPr="00260B77">
        <w:rPr>
          <w:rFonts w:ascii="Arial" w:hAnsi="Arial" w:cs="Arial"/>
          <w:bCs/>
          <w:sz w:val="24"/>
          <w:szCs w:val="24"/>
        </w:rPr>
        <w:t xml:space="preserve"> strength, even though considered to have a positive impact in most cases, may introduce inflexibility and restrict the ability to introduce changes and innovation within organizations. Recent studies on the trends of the aviation industry indicate that the high performance of carriers and the poor performance of their competitors is greatly differentiated by the organizational health and cultural alignment to the strategic objectives (McKinsey and Company, 2024). The airline is in </w:t>
      </w:r>
      <w:proofErr w:type="gramStart"/>
      <w:r w:rsidRPr="00260B77">
        <w:rPr>
          <w:rFonts w:ascii="Arial" w:hAnsi="Arial" w:cs="Arial"/>
          <w:bCs/>
          <w:sz w:val="24"/>
          <w:szCs w:val="24"/>
        </w:rPr>
        <w:t>the</w:t>
      </w:r>
      <w:proofErr w:type="gramEnd"/>
      <w:r w:rsidRPr="00260B77">
        <w:rPr>
          <w:rFonts w:ascii="Arial" w:hAnsi="Arial" w:cs="Arial"/>
          <w:bCs/>
          <w:sz w:val="24"/>
          <w:szCs w:val="24"/>
        </w:rPr>
        <w:t xml:space="preserve"> dynamic competitive setting </w:t>
      </w:r>
      <w:proofErr w:type="gramStart"/>
      <w:r w:rsidRPr="00260B77">
        <w:rPr>
          <w:rFonts w:ascii="Arial" w:hAnsi="Arial" w:cs="Arial"/>
          <w:bCs/>
          <w:sz w:val="24"/>
          <w:szCs w:val="24"/>
        </w:rPr>
        <w:t>where</w:t>
      </w:r>
      <w:proofErr w:type="gramEnd"/>
      <w:r w:rsidRPr="00260B77">
        <w:rPr>
          <w:rFonts w:ascii="Arial" w:hAnsi="Arial" w:cs="Arial"/>
          <w:bCs/>
          <w:sz w:val="24"/>
          <w:szCs w:val="24"/>
        </w:rPr>
        <w:t xml:space="preserve"> preserving existing cultural features and developing more flexibility and innovation potential becomes the key to preserving performance. Whether culture will remain a strategic enabler or restricting force in the future success of the organization will be based on how well the organization can further develop its culture, i.e. enhancing distributed decision-making, increasing the capacity to innovate, and improving cultural integration of its diverse workforce. In the case of organizations that are situated in globalized, knowledge-based industries, Emirates Airlines can be regarded as a good example of how organizations can truly capitalize on the potential </w:t>
      </w:r>
      <w:r w:rsidRPr="00260B77">
        <w:rPr>
          <w:rFonts w:ascii="Arial" w:hAnsi="Arial" w:cs="Arial"/>
          <w:bCs/>
          <w:sz w:val="24"/>
          <w:szCs w:val="24"/>
        </w:rPr>
        <w:lastRenderedPageBreak/>
        <w:t>as well as the challenges associated with the use of organizational culture as a core strategic tool.</w:t>
      </w:r>
    </w:p>
    <w:p w14:paraId="3DE1ECF6" w14:textId="77777777" w:rsidR="00FE3532" w:rsidRPr="00FE3532" w:rsidRDefault="00FE3532" w:rsidP="00FE3532">
      <w:pPr>
        <w:spacing w:line="360" w:lineRule="auto"/>
        <w:rPr>
          <w:rFonts w:ascii="Arial" w:hAnsi="Arial" w:cs="Arial"/>
          <w:b/>
          <w:bCs/>
          <w:sz w:val="24"/>
          <w:szCs w:val="24"/>
        </w:rPr>
      </w:pPr>
      <w:r w:rsidRPr="00FE3532">
        <w:rPr>
          <w:rFonts w:ascii="Arial" w:hAnsi="Arial" w:cs="Arial"/>
          <w:b/>
          <w:bCs/>
          <w:sz w:val="24"/>
          <w:szCs w:val="24"/>
        </w:rPr>
        <w:t>References</w:t>
      </w:r>
    </w:p>
    <w:p w14:paraId="1F4C796E" w14:textId="77777777" w:rsidR="00FE3532" w:rsidRPr="00FE3532" w:rsidRDefault="00FE3532" w:rsidP="00FE3532">
      <w:pPr>
        <w:spacing w:line="360" w:lineRule="auto"/>
        <w:rPr>
          <w:rFonts w:ascii="Arial" w:hAnsi="Arial" w:cs="Arial"/>
          <w:sz w:val="24"/>
          <w:szCs w:val="24"/>
        </w:rPr>
      </w:pPr>
      <w:r w:rsidRPr="00FE3532">
        <w:rPr>
          <w:rFonts w:ascii="Arial" w:hAnsi="Arial" w:cs="Arial"/>
          <w:sz w:val="24"/>
          <w:szCs w:val="24"/>
        </w:rPr>
        <w:t xml:space="preserve">Awwad, M. S., &amp; </w:t>
      </w:r>
      <w:proofErr w:type="spellStart"/>
      <w:r w:rsidRPr="00FE3532">
        <w:rPr>
          <w:rFonts w:ascii="Arial" w:hAnsi="Arial" w:cs="Arial"/>
          <w:sz w:val="24"/>
          <w:szCs w:val="24"/>
        </w:rPr>
        <w:t>Heyari</w:t>
      </w:r>
      <w:proofErr w:type="spellEnd"/>
      <w:r w:rsidRPr="00FE3532">
        <w:rPr>
          <w:rFonts w:ascii="Arial" w:hAnsi="Arial" w:cs="Arial"/>
          <w:sz w:val="24"/>
          <w:szCs w:val="24"/>
        </w:rPr>
        <w:t xml:space="preserve">, M. (2022). Employee turnover in airlines: Does performance management matter? </w:t>
      </w:r>
      <w:r w:rsidRPr="00FE3532">
        <w:rPr>
          <w:rFonts w:ascii="Arial" w:hAnsi="Arial" w:cs="Arial"/>
          <w:i/>
          <w:iCs/>
          <w:sz w:val="24"/>
          <w:szCs w:val="24"/>
        </w:rPr>
        <w:t>Journal of Air Transport Management</w:t>
      </w:r>
      <w:r w:rsidRPr="00FE3532">
        <w:rPr>
          <w:rFonts w:ascii="Arial" w:hAnsi="Arial" w:cs="Arial"/>
          <w:sz w:val="24"/>
          <w:szCs w:val="24"/>
        </w:rPr>
        <w:t>, 101, 102-118.</w:t>
      </w:r>
    </w:p>
    <w:p w14:paraId="53DB3632" w14:textId="77777777" w:rsidR="00FE3532" w:rsidRPr="00FE3532" w:rsidRDefault="00FE3532" w:rsidP="00FE3532">
      <w:pPr>
        <w:spacing w:line="360" w:lineRule="auto"/>
        <w:rPr>
          <w:rFonts w:ascii="Arial" w:hAnsi="Arial" w:cs="Arial"/>
          <w:sz w:val="24"/>
          <w:szCs w:val="24"/>
        </w:rPr>
      </w:pPr>
      <w:r w:rsidRPr="00FE3532">
        <w:rPr>
          <w:rFonts w:ascii="Arial" w:hAnsi="Arial" w:cs="Arial"/>
          <w:sz w:val="24"/>
          <w:szCs w:val="24"/>
        </w:rPr>
        <w:t xml:space="preserve">Cameron, K. S., Quinn, R. E., DeGraff, J., &amp; Thakor, A. K. (2022). </w:t>
      </w:r>
      <w:r w:rsidRPr="00FE3532">
        <w:rPr>
          <w:rFonts w:ascii="Arial" w:hAnsi="Arial" w:cs="Arial"/>
          <w:i/>
          <w:iCs/>
          <w:sz w:val="24"/>
          <w:szCs w:val="24"/>
        </w:rPr>
        <w:t>Enhancing leadership competencies and organizational culture: Competing values leadership</w:t>
      </w:r>
      <w:r w:rsidRPr="00FE3532">
        <w:rPr>
          <w:rFonts w:ascii="Arial" w:hAnsi="Arial" w:cs="Arial"/>
          <w:sz w:val="24"/>
          <w:szCs w:val="24"/>
        </w:rPr>
        <w:t>. Edward Elgar Publishing.</w:t>
      </w:r>
    </w:p>
    <w:p w14:paraId="1BBAEFB6" w14:textId="77777777" w:rsidR="00FE3532" w:rsidRPr="00FE3532" w:rsidRDefault="00FE3532" w:rsidP="00FE3532">
      <w:pPr>
        <w:spacing w:line="360" w:lineRule="auto"/>
        <w:rPr>
          <w:rFonts w:ascii="Arial" w:hAnsi="Arial" w:cs="Arial"/>
          <w:sz w:val="24"/>
          <w:szCs w:val="24"/>
        </w:rPr>
      </w:pPr>
      <w:r w:rsidRPr="00FE3532">
        <w:rPr>
          <w:rFonts w:ascii="Arial" w:hAnsi="Arial" w:cs="Arial"/>
          <w:sz w:val="24"/>
          <w:szCs w:val="24"/>
        </w:rPr>
        <w:t xml:space="preserve">Chaudhary, R., &amp; Sisodia, S. (2023). Navigating crises: Leadership's role in fostering employee well-being and resilience. </w:t>
      </w:r>
      <w:r w:rsidRPr="00FE3532">
        <w:rPr>
          <w:rFonts w:ascii="Arial" w:hAnsi="Arial" w:cs="Arial"/>
          <w:i/>
          <w:iCs/>
          <w:sz w:val="24"/>
          <w:szCs w:val="24"/>
        </w:rPr>
        <w:t>Journal of Aviation Technology and Engineering</w:t>
      </w:r>
      <w:r w:rsidRPr="00FE3532">
        <w:rPr>
          <w:rFonts w:ascii="Arial" w:hAnsi="Arial" w:cs="Arial"/>
          <w:sz w:val="24"/>
          <w:szCs w:val="24"/>
        </w:rPr>
        <w:t>, 12(2), 45-67.</w:t>
      </w:r>
    </w:p>
    <w:p w14:paraId="6D8AE0E5" w14:textId="77777777" w:rsidR="00FE3532" w:rsidRPr="00FE3532" w:rsidRDefault="00FE3532" w:rsidP="00FE3532">
      <w:pPr>
        <w:spacing w:line="360" w:lineRule="auto"/>
        <w:rPr>
          <w:rFonts w:ascii="Arial" w:hAnsi="Arial" w:cs="Arial"/>
          <w:sz w:val="24"/>
          <w:szCs w:val="24"/>
        </w:rPr>
      </w:pPr>
      <w:r w:rsidRPr="00FE3532">
        <w:rPr>
          <w:rFonts w:ascii="Arial" w:hAnsi="Arial" w:cs="Arial"/>
          <w:sz w:val="24"/>
          <w:szCs w:val="24"/>
        </w:rPr>
        <w:t xml:space="preserve">European Cockpit Association. (2023). </w:t>
      </w:r>
      <w:r w:rsidRPr="00FE3532">
        <w:rPr>
          <w:rFonts w:ascii="Arial" w:hAnsi="Arial" w:cs="Arial"/>
          <w:i/>
          <w:iCs/>
          <w:sz w:val="24"/>
          <w:szCs w:val="24"/>
        </w:rPr>
        <w:t xml:space="preserve">Positive </w:t>
      </w:r>
      <w:proofErr w:type="spellStart"/>
      <w:r w:rsidRPr="00FE3532">
        <w:rPr>
          <w:rFonts w:ascii="Arial" w:hAnsi="Arial" w:cs="Arial"/>
          <w:i/>
          <w:iCs/>
          <w:sz w:val="24"/>
          <w:szCs w:val="24"/>
        </w:rPr>
        <w:t>organisational</w:t>
      </w:r>
      <w:proofErr w:type="spellEnd"/>
      <w:r w:rsidRPr="00FE3532">
        <w:rPr>
          <w:rFonts w:ascii="Arial" w:hAnsi="Arial" w:cs="Arial"/>
          <w:i/>
          <w:iCs/>
          <w:sz w:val="24"/>
          <w:szCs w:val="24"/>
        </w:rPr>
        <w:t xml:space="preserve"> culture in aviation: Position paper</w:t>
      </w:r>
      <w:r w:rsidRPr="00FE3532">
        <w:rPr>
          <w:rFonts w:ascii="Arial" w:hAnsi="Arial" w:cs="Arial"/>
          <w:sz w:val="24"/>
          <w:szCs w:val="24"/>
        </w:rPr>
        <w:t>. ECA Publications.</w:t>
      </w:r>
    </w:p>
    <w:p w14:paraId="03E2B1D9" w14:textId="77777777" w:rsidR="00FE3532" w:rsidRPr="00FE3532" w:rsidRDefault="00FE3532" w:rsidP="00FE3532">
      <w:pPr>
        <w:spacing w:line="360" w:lineRule="auto"/>
        <w:rPr>
          <w:rFonts w:ascii="Arial" w:hAnsi="Arial" w:cs="Arial"/>
          <w:sz w:val="24"/>
          <w:szCs w:val="24"/>
        </w:rPr>
      </w:pPr>
      <w:proofErr w:type="spellStart"/>
      <w:r w:rsidRPr="00FE3532">
        <w:rPr>
          <w:rFonts w:ascii="Arial" w:hAnsi="Arial" w:cs="Arial"/>
          <w:sz w:val="24"/>
          <w:szCs w:val="24"/>
        </w:rPr>
        <w:t>Gašić</w:t>
      </w:r>
      <w:proofErr w:type="spellEnd"/>
      <w:r w:rsidRPr="00FE3532">
        <w:rPr>
          <w:rFonts w:ascii="Arial" w:hAnsi="Arial" w:cs="Arial"/>
          <w:sz w:val="24"/>
          <w:szCs w:val="24"/>
        </w:rPr>
        <w:t xml:space="preserve">, V., &amp; Berber, N. (2023). Workplace culture and employee satisfaction in service industries. </w:t>
      </w:r>
      <w:r w:rsidRPr="00FE3532">
        <w:rPr>
          <w:rFonts w:ascii="Arial" w:hAnsi="Arial" w:cs="Arial"/>
          <w:i/>
          <w:iCs/>
          <w:sz w:val="24"/>
          <w:szCs w:val="24"/>
        </w:rPr>
        <w:t>International Journal of Human Resource Management</w:t>
      </w:r>
      <w:r w:rsidRPr="00FE3532">
        <w:rPr>
          <w:rFonts w:ascii="Arial" w:hAnsi="Arial" w:cs="Arial"/>
          <w:sz w:val="24"/>
          <w:szCs w:val="24"/>
        </w:rPr>
        <w:t>, 34(8), 1267-1289.</w:t>
      </w:r>
    </w:p>
    <w:p w14:paraId="2ACD80AA" w14:textId="77777777" w:rsidR="00FE3532" w:rsidRPr="00FE3532" w:rsidRDefault="00FE3532" w:rsidP="00FE3532">
      <w:pPr>
        <w:spacing w:line="360" w:lineRule="auto"/>
        <w:rPr>
          <w:rFonts w:ascii="Arial" w:hAnsi="Arial" w:cs="Arial"/>
          <w:sz w:val="24"/>
          <w:szCs w:val="24"/>
        </w:rPr>
      </w:pPr>
      <w:r w:rsidRPr="00FE3532">
        <w:rPr>
          <w:rFonts w:ascii="Arial" w:hAnsi="Arial" w:cs="Arial"/>
          <w:sz w:val="24"/>
          <w:szCs w:val="24"/>
        </w:rPr>
        <w:t xml:space="preserve">Lamb, T. L., Vaughn, A., &amp; Associates. (2024). Organizational responsiveness during pandemic disruption: Effects on aviation personnel turnover and job embeddedness. </w:t>
      </w:r>
      <w:r w:rsidRPr="00FE3532">
        <w:rPr>
          <w:rFonts w:ascii="Arial" w:hAnsi="Arial" w:cs="Arial"/>
          <w:i/>
          <w:iCs/>
          <w:sz w:val="24"/>
          <w:szCs w:val="24"/>
        </w:rPr>
        <w:t>Journal of Air Transport Management</w:t>
      </w:r>
      <w:r w:rsidRPr="00FE3532">
        <w:rPr>
          <w:rFonts w:ascii="Arial" w:hAnsi="Arial" w:cs="Arial"/>
          <w:sz w:val="24"/>
          <w:szCs w:val="24"/>
        </w:rPr>
        <w:t>, 117, 102575.</w:t>
      </w:r>
    </w:p>
    <w:p w14:paraId="28CDC164" w14:textId="77777777" w:rsidR="00FE3532" w:rsidRPr="00FE3532" w:rsidRDefault="00FE3532" w:rsidP="00FE3532">
      <w:pPr>
        <w:spacing w:line="360" w:lineRule="auto"/>
        <w:rPr>
          <w:rFonts w:ascii="Arial" w:hAnsi="Arial" w:cs="Arial"/>
          <w:sz w:val="24"/>
          <w:szCs w:val="24"/>
        </w:rPr>
      </w:pPr>
      <w:r w:rsidRPr="00FE3532">
        <w:rPr>
          <w:rFonts w:ascii="Arial" w:hAnsi="Arial" w:cs="Arial"/>
          <w:sz w:val="24"/>
          <w:szCs w:val="24"/>
        </w:rPr>
        <w:t xml:space="preserve">McKinsey &amp; Company. (2024). </w:t>
      </w:r>
      <w:r w:rsidRPr="00FE3532">
        <w:rPr>
          <w:rFonts w:ascii="Arial" w:hAnsi="Arial" w:cs="Arial"/>
          <w:i/>
          <w:iCs/>
          <w:sz w:val="24"/>
          <w:szCs w:val="24"/>
        </w:rPr>
        <w:t>Airline profitability reaches global industry milestone: Can the industry continue its climb?</w:t>
      </w:r>
      <w:r w:rsidRPr="00FE3532">
        <w:rPr>
          <w:rFonts w:ascii="Arial" w:hAnsi="Arial" w:cs="Arial"/>
          <w:sz w:val="24"/>
          <w:szCs w:val="24"/>
        </w:rPr>
        <w:t xml:space="preserve"> McKinsey &amp; Company Aviation and Aerospace Division Report.</w:t>
      </w:r>
    </w:p>
    <w:p w14:paraId="7880E5AD" w14:textId="77777777" w:rsidR="00FE3532" w:rsidRPr="00FE3532" w:rsidRDefault="00FE3532" w:rsidP="00FE3532">
      <w:pPr>
        <w:spacing w:line="360" w:lineRule="auto"/>
        <w:rPr>
          <w:rFonts w:ascii="Arial" w:hAnsi="Arial" w:cs="Arial"/>
          <w:sz w:val="24"/>
          <w:szCs w:val="24"/>
        </w:rPr>
      </w:pPr>
      <w:r w:rsidRPr="00FE3532">
        <w:rPr>
          <w:rFonts w:ascii="Arial" w:hAnsi="Arial" w:cs="Arial"/>
          <w:sz w:val="24"/>
          <w:szCs w:val="24"/>
        </w:rPr>
        <w:t xml:space="preserve">Nae, D., &amp; Choi, S. B. (2021). The impact of career development initiatives on airline employee retention and commitment. </w:t>
      </w:r>
      <w:r w:rsidRPr="00FE3532">
        <w:rPr>
          <w:rFonts w:ascii="Arial" w:hAnsi="Arial" w:cs="Arial"/>
          <w:i/>
          <w:iCs/>
          <w:sz w:val="24"/>
          <w:szCs w:val="24"/>
        </w:rPr>
        <w:t>International Journal of Contemporary Hospitality Management</w:t>
      </w:r>
      <w:r w:rsidRPr="00FE3532">
        <w:rPr>
          <w:rFonts w:ascii="Arial" w:hAnsi="Arial" w:cs="Arial"/>
          <w:sz w:val="24"/>
          <w:szCs w:val="24"/>
        </w:rPr>
        <w:t>, 33(4), 1156-1178.</w:t>
      </w:r>
    </w:p>
    <w:p w14:paraId="03F82193" w14:textId="77777777" w:rsidR="00FE3532" w:rsidRPr="00FE3532" w:rsidRDefault="00FE3532" w:rsidP="00FE3532">
      <w:pPr>
        <w:spacing w:line="360" w:lineRule="auto"/>
        <w:rPr>
          <w:rFonts w:ascii="Arial" w:hAnsi="Arial" w:cs="Arial"/>
          <w:sz w:val="24"/>
          <w:szCs w:val="24"/>
        </w:rPr>
      </w:pPr>
      <w:r w:rsidRPr="00FE3532">
        <w:rPr>
          <w:rFonts w:ascii="Arial" w:hAnsi="Arial" w:cs="Arial"/>
          <w:sz w:val="24"/>
          <w:szCs w:val="24"/>
        </w:rPr>
        <w:t xml:space="preserve">Schein, E. H., Schein, P. A., &amp; Bing, J. W. (2015). </w:t>
      </w:r>
      <w:r w:rsidRPr="00FE3532">
        <w:rPr>
          <w:rFonts w:ascii="Arial" w:hAnsi="Arial" w:cs="Arial"/>
          <w:i/>
          <w:iCs/>
          <w:sz w:val="24"/>
          <w:szCs w:val="24"/>
        </w:rPr>
        <w:t>Humble inquiry: The gentle art of asking rather than telling</w:t>
      </w:r>
      <w:r w:rsidRPr="00FE3532">
        <w:rPr>
          <w:rFonts w:ascii="Arial" w:hAnsi="Arial" w:cs="Arial"/>
          <w:sz w:val="24"/>
          <w:szCs w:val="24"/>
        </w:rPr>
        <w:t xml:space="preserve"> (2nd ed.). Berrett-Koehler Publishers.</w:t>
      </w:r>
    </w:p>
    <w:p w14:paraId="612CC451" w14:textId="77777777" w:rsidR="00FE3532" w:rsidRPr="00FE3532" w:rsidRDefault="00FE3532" w:rsidP="00FE3532">
      <w:pPr>
        <w:spacing w:line="360" w:lineRule="auto"/>
        <w:rPr>
          <w:rFonts w:ascii="Arial" w:hAnsi="Arial" w:cs="Arial"/>
          <w:sz w:val="24"/>
          <w:szCs w:val="24"/>
        </w:rPr>
      </w:pPr>
      <w:r w:rsidRPr="00FE3532">
        <w:rPr>
          <w:rFonts w:ascii="Arial" w:hAnsi="Arial" w:cs="Arial"/>
          <w:sz w:val="24"/>
          <w:szCs w:val="24"/>
        </w:rPr>
        <w:lastRenderedPageBreak/>
        <w:t xml:space="preserve">Sun, X., Zhang, Y., </w:t>
      </w:r>
      <w:proofErr w:type="spellStart"/>
      <w:r w:rsidRPr="00FE3532">
        <w:rPr>
          <w:rFonts w:ascii="Arial" w:hAnsi="Arial" w:cs="Arial"/>
          <w:sz w:val="24"/>
          <w:szCs w:val="24"/>
        </w:rPr>
        <w:t>Wandelt</w:t>
      </w:r>
      <w:proofErr w:type="spellEnd"/>
      <w:r w:rsidRPr="00FE3532">
        <w:rPr>
          <w:rFonts w:ascii="Arial" w:hAnsi="Arial" w:cs="Arial"/>
          <w:sz w:val="24"/>
          <w:szCs w:val="24"/>
        </w:rPr>
        <w:t xml:space="preserve">, S., Linke, F., &amp; </w:t>
      </w:r>
      <w:proofErr w:type="spellStart"/>
      <w:r w:rsidRPr="00FE3532">
        <w:rPr>
          <w:rFonts w:ascii="Arial" w:hAnsi="Arial" w:cs="Arial"/>
          <w:sz w:val="24"/>
          <w:szCs w:val="24"/>
        </w:rPr>
        <w:t>Weilenmann</w:t>
      </w:r>
      <w:proofErr w:type="spellEnd"/>
      <w:r w:rsidRPr="00FE3532">
        <w:rPr>
          <w:rFonts w:ascii="Arial" w:hAnsi="Arial" w:cs="Arial"/>
          <w:sz w:val="24"/>
          <w:szCs w:val="24"/>
        </w:rPr>
        <w:t xml:space="preserve">, B. (2023). Resilience and recovery of aviation ecosystem during COVID-19: A comprehensive assessment. </w:t>
      </w:r>
      <w:r w:rsidRPr="00FE3532">
        <w:rPr>
          <w:rFonts w:ascii="Arial" w:hAnsi="Arial" w:cs="Arial"/>
          <w:i/>
          <w:iCs/>
          <w:sz w:val="24"/>
          <w:szCs w:val="24"/>
        </w:rPr>
        <w:t>Transportation Research Part E: Logistics and Transportation Review</w:t>
      </w:r>
      <w:r w:rsidRPr="00FE3532">
        <w:rPr>
          <w:rFonts w:ascii="Arial" w:hAnsi="Arial" w:cs="Arial"/>
          <w:sz w:val="24"/>
          <w:szCs w:val="24"/>
        </w:rPr>
        <w:t>, 173, 103-121.</w:t>
      </w:r>
    </w:p>
    <w:p w14:paraId="0D742EF2" w14:textId="77777777" w:rsidR="00FE3532" w:rsidRPr="00FE3532" w:rsidRDefault="00FE3532" w:rsidP="00FE3532">
      <w:pPr>
        <w:spacing w:line="360" w:lineRule="auto"/>
        <w:rPr>
          <w:rFonts w:ascii="Arial" w:hAnsi="Arial" w:cs="Arial"/>
          <w:sz w:val="24"/>
          <w:szCs w:val="24"/>
        </w:rPr>
      </w:pPr>
      <w:r w:rsidRPr="00FE3532">
        <w:rPr>
          <w:rFonts w:ascii="Arial" w:hAnsi="Arial" w:cs="Arial"/>
          <w:sz w:val="24"/>
          <w:szCs w:val="24"/>
        </w:rPr>
        <w:t xml:space="preserve">Uhl-Bien, M., Piccolo, R. F., &amp; Schermerhorn Jr, J. R. (2020). </w:t>
      </w:r>
      <w:r w:rsidRPr="00FE3532">
        <w:rPr>
          <w:rFonts w:ascii="Arial" w:hAnsi="Arial" w:cs="Arial"/>
          <w:i/>
          <w:iCs/>
          <w:sz w:val="24"/>
          <w:szCs w:val="24"/>
        </w:rPr>
        <w:t>Organizational behavior</w:t>
      </w:r>
      <w:r w:rsidRPr="00FE3532">
        <w:rPr>
          <w:rFonts w:ascii="Arial" w:hAnsi="Arial" w:cs="Arial"/>
          <w:sz w:val="24"/>
          <w:szCs w:val="24"/>
        </w:rPr>
        <w:t xml:space="preserve"> (14th ed.). John Wiley &amp; Sons.</w:t>
      </w:r>
    </w:p>
    <w:p w14:paraId="3D39B362" w14:textId="77777777" w:rsidR="00FE3532" w:rsidRPr="00FE3532" w:rsidRDefault="00FE3532" w:rsidP="00FE3532">
      <w:pPr>
        <w:spacing w:line="360" w:lineRule="auto"/>
        <w:rPr>
          <w:rFonts w:ascii="Arial" w:hAnsi="Arial" w:cs="Arial"/>
          <w:sz w:val="24"/>
          <w:szCs w:val="24"/>
        </w:rPr>
      </w:pPr>
      <w:r w:rsidRPr="00FE3532">
        <w:rPr>
          <w:rFonts w:ascii="Arial" w:hAnsi="Arial" w:cs="Arial"/>
          <w:sz w:val="24"/>
          <w:szCs w:val="24"/>
        </w:rPr>
        <w:t xml:space="preserve">Westover, J. H. (2024). Understanding organizational culture through Schein's model. </w:t>
      </w:r>
      <w:r w:rsidRPr="00FE3532">
        <w:rPr>
          <w:rFonts w:ascii="Arial" w:hAnsi="Arial" w:cs="Arial"/>
          <w:i/>
          <w:iCs/>
          <w:sz w:val="24"/>
          <w:szCs w:val="24"/>
        </w:rPr>
        <w:t>Human Capital Leadership Review</w:t>
      </w:r>
      <w:r w:rsidRPr="00FE3532">
        <w:rPr>
          <w:rFonts w:ascii="Arial" w:hAnsi="Arial" w:cs="Arial"/>
          <w:sz w:val="24"/>
          <w:szCs w:val="24"/>
        </w:rPr>
        <w:t>, 13(4), 12-28.</w:t>
      </w:r>
    </w:p>
    <w:p w14:paraId="69A39CA7" w14:textId="77777777" w:rsidR="00352CC1" w:rsidRPr="00FE3532" w:rsidRDefault="00352CC1" w:rsidP="00FE3532">
      <w:pPr>
        <w:spacing w:line="360" w:lineRule="auto"/>
        <w:rPr>
          <w:rFonts w:ascii="Arial" w:hAnsi="Arial" w:cs="Arial"/>
          <w:sz w:val="24"/>
          <w:szCs w:val="24"/>
        </w:rPr>
      </w:pPr>
    </w:p>
    <w:sectPr w:rsidR="00352CC1" w:rsidRPr="00FE3532">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BC4AD" w14:textId="77777777" w:rsidR="00177DB4" w:rsidRDefault="00177DB4" w:rsidP="00FE3532">
      <w:pPr>
        <w:spacing w:after="0" w:line="240" w:lineRule="auto"/>
      </w:pPr>
      <w:r>
        <w:separator/>
      </w:r>
    </w:p>
  </w:endnote>
  <w:endnote w:type="continuationSeparator" w:id="0">
    <w:p w14:paraId="4D2B708B" w14:textId="77777777" w:rsidR="00177DB4" w:rsidRDefault="00177DB4" w:rsidP="00FE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85728" w14:textId="77777777" w:rsidR="00177DB4" w:rsidRDefault="00177DB4" w:rsidP="00FE3532">
      <w:pPr>
        <w:spacing w:after="0" w:line="240" w:lineRule="auto"/>
      </w:pPr>
      <w:r>
        <w:separator/>
      </w:r>
    </w:p>
  </w:footnote>
  <w:footnote w:type="continuationSeparator" w:id="0">
    <w:p w14:paraId="3920CAD7" w14:textId="77777777" w:rsidR="00177DB4" w:rsidRDefault="00177DB4" w:rsidP="00FE3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58D66" w14:textId="77777777" w:rsidR="00FE3532" w:rsidRDefault="00FE3532">
    <w:pPr>
      <w:pStyle w:val="Header"/>
      <w:jc w:val="right"/>
    </w:pPr>
    <w:r>
      <w:t>ORGANIZATIONAL CULTURE</w:t>
    </w:r>
    <w:r>
      <w:tab/>
    </w:r>
    <w:r>
      <w:tab/>
    </w:r>
    <w:sdt>
      <w:sdtPr>
        <w:id w:val="13330886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DA11FA">
          <w:rPr>
            <w:noProof/>
          </w:rPr>
          <w:t>12</w:t>
        </w:r>
        <w:r>
          <w:rPr>
            <w:noProof/>
          </w:rPr>
          <w:fldChar w:fldCharType="end"/>
        </w:r>
      </w:sdtContent>
    </w:sdt>
  </w:p>
  <w:p w14:paraId="6CBE524D" w14:textId="77777777" w:rsidR="00FE3532" w:rsidRDefault="00FE35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532"/>
    <w:rsid w:val="000E311E"/>
    <w:rsid w:val="00177DB4"/>
    <w:rsid w:val="00177E30"/>
    <w:rsid w:val="00260B77"/>
    <w:rsid w:val="00262C5B"/>
    <w:rsid w:val="00352CC1"/>
    <w:rsid w:val="00711E51"/>
    <w:rsid w:val="00754715"/>
    <w:rsid w:val="008B6F61"/>
    <w:rsid w:val="00CF7C51"/>
    <w:rsid w:val="00DA11FA"/>
    <w:rsid w:val="00E04E69"/>
    <w:rsid w:val="00F90CB3"/>
    <w:rsid w:val="00FE35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D0958"/>
  <w15:chartTrackingRefBased/>
  <w15:docId w15:val="{981B1525-DD9A-42F9-BCC9-148518E0D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35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532"/>
  </w:style>
  <w:style w:type="paragraph" w:styleId="Footer">
    <w:name w:val="footer"/>
    <w:basedOn w:val="Normal"/>
    <w:link w:val="FooterChar"/>
    <w:uiPriority w:val="99"/>
    <w:unhideWhenUsed/>
    <w:rsid w:val="00FE35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548707">
      <w:bodyDiv w:val="1"/>
      <w:marLeft w:val="0"/>
      <w:marRight w:val="0"/>
      <w:marTop w:val="0"/>
      <w:marBottom w:val="0"/>
      <w:divBdr>
        <w:top w:val="none" w:sz="0" w:space="0" w:color="auto"/>
        <w:left w:val="none" w:sz="0" w:space="0" w:color="auto"/>
        <w:bottom w:val="none" w:sz="0" w:space="0" w:color="auto"/>
        <w:right w:val="none" w:sz="0" w:space="0" w:color="auto"/>
      </w:divBdr>
    </w:div>
    <w:div w:id="121026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3661</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Henna Nazir</cp:lastModifiedBy>
  <cp:revision>3</cp:revision>
  <dcterms:created xsi:type="dcterms:W3CDTF">2025-11-08T00:09:00Z</dcterms:created>
  <dcterms:modified xsi:type="dcterms:W3CDTF">2025-11-08T00:11:00Z</dcterms:modified>
</cp:coreProperties>
</file>