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2EC67"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6AC49FA5" w14:textId="4BFCB648" w:rsidR="00E66C2B" w:rsidRPr="00FE772F" w:rsidRDefault="00BB4EC2" w:rsidP="00E66C2B">
      <w:pPr>
        <w:spacing w:before="100" w:beforeAutospacing="1" w:after="100" w:afterAutospacing="1" w:line="240" w:lineRule="auto"/>
        <w:jc w:val="center"/>
        <w:outlineLvl w:val="0"/>
        <w:rPr>
          <w:rFonts w:ascii="Arial" w:eastAsia="Times New Roman" w:hAnsi="Arial" w:cs="Arial"/>
          <w:kern w:val="36"/>
          <w:lang w:val="en-GB"/>
          <w14:ligatures w14:val="none"/>
        </w:rPr>
      </w:pPr>
      <w:r>
        <w:rPr>
          <w:rFonts w:ascii="Arial" w:eastAsia="Times New Roman" w:hAnsi="Arial" w:cs="Arial"/>
          <w:b/>
          <w:bCs/>
          <w:kern w:val="36"/>
          <w:lang w:val="en-GB"/>
          <w14:ligatures w14:val="none"/>
        </w:rPr>
        <w:t>S</w:t>
      </w:r>
      <w:r w:rsidR="002A3540">
        <w:rPr>
          <w:rFonts w:ascii="Arial" w:eastAsia="Times New Roman" w:hAnsi="Arial" w:cs="Arial"/>
          <w:b/>
          <w:bCs/>
          <w:kern w:val="36"/>
          <w:lang w:val="en-GB"/>
          <w14:ligatures w14:val="none"/>
        </w:rPr>
        <w:t>TUDENT NAME:</w:t>
      </w:r>
      <w:r w:rsidR="00FE772F">
        <w:rPr>
          <w:rFonts w:ascii="Arial" w:eastAsia="Times New Roman" w:hAnsi="Arial" w:cs="Arial"/>
          <w:kern w:val="36"/>
          <w:lang w:val="en-GB"/>
          <w14:ligatures w14:val="none"/>
        </w:rPr>
        <w:t xml:space="preserve"> Raja Mohammed Ejaz Khan</w:t>
      </w:r>
    </w:p>
    <w:p w14:paraId="5021BF41" w14:textId="574FBE76" w:rsidR="002A3540" w:rsidRPr="00FE772F" w:rsidRDefault="002A3540" w:rsidP="00E66C2B">
      <w:pPr>
        <w:spacing w:before="100" w:beforeAutospacing="1" w:after="100" w:afterAutospacing="1" w:line="240" w:lineRule="auto"/>
        <w:jc w:val="center"/>
        <w:outlineLvl w:val="0"/>
        <w:rPr>
          <w:rFonts w:ascii="Arial" w:eastAsia="Times New Roman" w:hAnsi="Arial" w:cs="Arial"/>
          <w:kern w:val="36"/>
          <w:lang w:val="en-GB"/>
          <w14:ligatures w14:val="none"/>
        </w:rPr>
      </w:pPr>
      <w:r>
        <w:rPr>
          <w:rFonts w:ascii="Arial" w:eastAsia="Times New Roman" w:hAnsi="Arial" w:cs="Arial"/>
          <w:b/>
          <w:bCs/>
          <w:kern w:val="36"/>
          <w:lang w:val="en-GB"/>
          <w14:ligatures w14:val="none"/>
        </w:rPr>
        <w:t>STUDENT NUMBER:</w:t>
      </w:r>
      <w:r w:rsidR="00FE772F">
        <w:rPr>
          <w:rFonts w:ascii="Arial" w:eastAsia="Times New Roman" w:hAnsi="Arial" w:cs="Arial"/>
          <w:b/>
          <w:bCs/>
          <w:kern w:val="36"/>
          <w:lang w:val="en-GB"/>
          <w14:ligatures w14:val="none"/>
        </w:rPr>
        <w:t xml:space="preserve"> </w:t>
      </w:r>
      <w:r w:rsidR="00FE772F">
        <w:rPr>
          <w:rFonts w:ascii="Arial" w:eastAsia="Times New Roman" w:hAnsi="Arial" w:cs="Arial"/>
          <w:kern w:val="36"/>
          <w:lang w:val="en-GB"/>
          <w14:ligatures w14:val="none"/>
        </w:rPr>
        <w:t>2331800</w:t>
      </w:r>
    </w:p>
    <w:p w14:paraId="21B9A841" w14:textId="23E6F269" w:rsidR="002A3540" w:rsidRDefault="002A3540" w:rsidP="00E66C2B">
      <w:pPr>
        <w:spacing w:before="100" w:beforeAutospacing="1" w:after="100" w:afterAutospacing="1" w:line="240" w:lineRule="auto"/>
        <w:jc w:val="center"/>
        <w:outlineLvl w:val="0"/>
        <w:rPr>
          <w:rFonts w:ascii="Arial" w:eastAsia="Times New Roman" w:hAnsi="Arial" w:cs="Arial"/>
          <w:kern w:val="36"/>
          <w:lang w:val="en-GB"/>
          <w14:ligatures w14:val="none"/>
        </w:rPr>
      </w:pPr>
      <w:r>
        <w:rPr>
          <w:rFonts w:ascii="Arial" w:eastAsia="Times New Roman" w:hAnsi="Arial" w:cs="Arial"/>
          <w:b/>
          <w:bCs/>
          <w:kern w:val="36"/>
          <w:lang w:val="en-GB"/>
          <w14:ligatures w14:val="none"/>
        </w:rPr>
        <w:t>MODULE CODE AND TITLE:</w:t>
      </w:r>
      <w:r w:rsidR="00FE772F">
        <w:rPr>
          <w:rFonts w:ascii="Arial" w:eastAsia="Times New Roman" w:hAnsi="Arial" w:cs="Arial"/>
          <w:b/>
          <w:bCs/>
          <w:kern w:val="36"/>
          <w:lang w:val="en-GB"/>
          <w14:ligatures w14:val="none"/>
        </w:rPr>
        <w:t xml:space="preserve"> </w:t>
      </w:r>
      <w:r w:rsidR="00AD4ABB">
        <w:rPr>
          <w:rFonts w:ascii="Arial" w:eastAsia="Times New Roman" w:hAnsi="Arial" w:cs="Arial"/>
          <w:kern w:val="36"/>
          <w:lang w:val="en-GB"/>
          <w14:ligatures w14:val="none"/>
        </w:rPr>
        <w:t>Research Methods for Business (LCLMM6004</w:t>
      </w:r>
      <w:r w:rsidR="00E52D6C">
        <w:rPr>
          <w:rFonts w:ascii="Arial" w:eastAsia="Times New Roman" w:hAnsi="Arial" w:cs="Arial"/>
          <w:kern w:val="36"/>
          <w:lang w:val="en-GB"/>
          <w14:ligatures w14:val="none"/>
        </w:rPr>
        <w:t>)</w:t>
      </w:r>
    </w:p>
    <w:p w14:paraId="6D4D7843" w14:textId="65205197" w:rsidR="00E52D6C" w:rsidRPr="00F32F73" w:rsidRDefault="00E52D6C" w:rsidP="00E52D6C">
      <w:pPr>
        <w:spacing w:before="100" w:beforeAutospacing="1" w:after="100" w:afterAutospacing="1" w:line="240" w:lineRule="auto"/>
        <w:outlineLvl w:val="0"/>
        <w:rPr>
          <w:rFonts w:ascii="Arial" w:eastAsia="Times New Roman" w:hAnsi="Arial" w:cs="Arial"/>
          <w:kern w:val="36"/>
          <w:lang w:val="en-GB"/>
          <w14:ligatures w14:val="none"/>
        </w:rPr>
      </w:pPr>
    </w:p>
    <w:p w14:paraId="38A8E76D" w14:textId="6F3E4159" w:rsidR="002A3540" w:rsidRPr="00F32F73" w:rsidRDefault="00250513" w:rsidP="00E66C2B">
      <w:pPr>
        <w:spacing w:before="100" w:beforeAutospacing="1" w:after="100" w:afterAutospacing="1" w:line="240" w:lineRule="auto"/>
        <w:jc w:val="center"/>
        <w:outlineLvl w:val="0"/>
        <w:rPr>
          <w:rFonts w:ascii="Arial" w:eastAsia="Times New Roman" w:hAnsi="Arial" w:cs="Arial"/>
          <w:kern w:val="36"/>
          <w:lang w:val="en-GB"/>
          <w14:ligatures w14:val="none"/>
        </w:rPr>
      </w:pPr>
      <w:r>
        <w:rPr>
          <w:rFonts w:ascii="Arial" w:eastAsia="Times New Roman" w:hAnsi="Arial" w:cs="Arial"/>
          <w:b/>
          <w:bCs/>
          <w:kern w:val="36"/>
          <w:lang w:val="en-GB"/>
          <w14:ligatures w14:val="none"/>
        </w:rPr>
        <w:t>LECTURE NAME:</w:t>
      </w:r>
      <w:r w:rsidR="00F32F73">
        <w:rPr>
          <w:rFonts w:ascii="Arial" w:eastAsia="Times New Roman" w:hAnsi="Arial" w:cs="Arial"/>
          <w:b/>
          <w:bCs/>
          <w:kern w:val="36"/>
          <w:lang w:val="en-GB"/>
          <w14:ligatures w14:val="none"/>
        </w:rPr>
        <w:t xml:space="preserve"> </w:t>
      </w:r>
      <w:r w:rsidR="00F32F73">
        <w:rPr>
          <w:rFonts w:ascii="Arial" w:eastAsia="Times New Roman" w:hAnsi="Arial" w:cs="Arial"/>
          <w:kern w:val="36"/>
          <w:lang w:val="en-GB"/>
          <w14:ligatures w14:val="none"/>
        </w:rPr>
        <w:t>Olu Adegbite</w:t>
      </w:r>
    </w:p>
    <w:p w14:paraId="303AE536"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3D6AC6BE"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6251D09A"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183796E8"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7EFEDEF0"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419AA232"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02DCE703"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0EE07801"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029C610C" w14:textId="6F96FFCE" w:rsidR="004200C5" w:rsidRPr="00014A7E" w:rsidRDefault="004200C5" w:rsidP="00014A7E">
      <w:pPr>
        <w:jc w:val="center"/>
        <w:rPr>
          <w:rFonts w:asciiTheme="minorBidi" w:eastAsia="Times New Roman" w:hAnsiTheme="minorBidi"/>
          <w:b/>
          <w:bCs/>
          <w:sz w:val="40"/>
          <w:szCs w:val="40"/>
        </w:rPr>
      </w:pPr>
      <w:r w:rsidRPr="00014A7E">
        <w:rPr>
          <w:rFonts w:asciiTheme="minorBidi" w:eastAsia="Times New Roman" w:hAnsiTheme="minorBidi"/>
          <w:b/>
          <w:bCs/>
          <w:sz w:val="40"/>
          <w:szCs w:val="40"/>
        </w:rPr>
        <w:t>Research Proposal</w:t>
      </w:r>
    </w:p>
    <w:p w14:paraId="3A62AF20" w14:textId="77777777" w:rsidR="00F04A5E" w:rsidRPr="00014A7E" w:rsidRDefault="00F04A5E" w:rsidP="00014A7E">
      <w:pPr>
        <w:jc w:val="center"/>
        <w:rPr>
          <w:rFonts w:asciiTheme="minorBidi" w:eastAsia="Times New Roman" w:hAnsiTheme="minorBidi"/>
          <w:b/>
          <w:bCs/>
          <w:sz w:val="28"/>
          <w:szCs w:val="28"/>
        </w:rPr>
      </w:pPr>
      <w:r w:rsidRPr="00014A7E">
        <w:rPr>
          <w:rFonts w:asciiTheme="minorBidi" w:eastAsia="Times New Roman" w:hAnsiTheme="minorBidi"/>
          <w:b/>
          <w:bCs/>
          <w:sz w:val="28"/>
          <w:szCs w:val="28"/>
        </w:rPr>
        <w:t>Barriers to Generative AI Adoption in UK Small and Medium-Sized Enterprises (SMEs): Implications for Productivity, Employee Skills and Responsible Business Growth</w:t>
      </w:r>
    </w:p>
    <w:p w14:paraId="462913AC"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4C83F1AA"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765F82CD"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659B1345"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581427F5"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78CD4368"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10A45021"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22E9BBEF"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2F8F43DE"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68F4345C"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6A9A7305" w14:textId="77777777" w:rsidR="00E66C2B" w:rsidRDefault="00E66C2B" w:rsidP="00E66C2B">
      <w:pPr>
        <w:spacing w:before="100" w:beforeAutospacing="1" w:after="100" w:afterAutospacing="1" w:line="240" w:lineRule="auto"/>
        <w:jc w:val="center"/>
        <w:outlineLvl w:val="0"/>
        <w:rPr>
          <w:rFonts w:ascii="Arial" w:eastAsia="Times New Roman" w:hAnsi="Arial" w:cs="Arial"/>
          <w:b/>
          <w:bCs/>
          <w:kern w:val="36"/>
          <w14:ligatures w14:val="none"/>
        </w:rPr>
      </w:pPr>
    </w:p>
    <w:sdt>
      <w:sdtPr>
        <w:rPr>
          <w:rFonts w:asciiTheme="minorHAnsi" w:eastAsiaTheme="minorEastAsia" w:hAnsiTheme="minorHAnsi" w:cstheme="minorBidi"/>
          <w:b w:val="0"/>
          <w:bCs w:val="0"/>
          <w:color w:val="auto"/>
          <w:kern w:val="2"/>
          <w:sz w:val="24"/>
          <w:szCs w:val="24"/>
          <w:lang w:eastAsia="en-GB"/>
          <w14:ligatures w14:val="standardContextual"/>
        </w:rPr>
        <w:id w:val="-1828128939"/>
        <w:docPartObj>
          <w:docPartGallery w:val="Table of Contents"/>
          <w:docPartUnique/>
        </w:docPartObj>
      </w:sdtPr>
      <w:sdtEndPr>
        <w:rPr>
          <w:noProof/>
        </w:rPr>
      </w:sdtEndPr>
      <w:sdtContent>
        <w:p w14:paraId="5BF66161" w14:textId="0C94F4EB" w:rsidR="00014A7E" w:rsidRDefault="00014A7E">
          <w:pPr>
            <w:pStyle w:val="TOCHeading"/>
          </w:pPr>
          <w:r>
            <w:t>Table of Contents</w:t>
          </w:r>
        </w:p>
        <w:p w14:paraId="6968FAF0" w14:textId="57BE9246" w:rsidR="00014A7E" w:rsidRDefault="00014A7E">
          <w:pPr>
            <w:pStyle w:val="TOC1"/>
            <w:tabs>
              <w:tab w:val="right" w:leader="dot" w:pos="9016"/>
            </w:tabs>
            <w:rPr>
              <w:rFonts w:cstheme="minorBidi"/>
              <w:b w:val="0"/>
              <w:bCs w:val="0"/>
              <w:caps w:val="0"/>
              <w:noProof/>
              <w:sz w:val="24"/>
            </w:rPr>
          </w:pPr>
          <w:r>
            <w:rPr>
              <w:b w:val="0"/>
              <w:bCs w:val="0"/>
            </w:rPr>
            <w:fldChar w:fldCharType="begin"/>
          </w:r>
          <w:r>
            <w:instrText xml:space="preserve"> TOC \o "1-3" \h \z \u </w:instrText>
          </w:r>
          <w:r>
            <w:rPr>
              <w:b w:val="0"/>
              <w:bCs w:val="0"/>
            </w:rPr>
            <w:fldChar w:fldCharType="separate"/>
          </w:r>
          <w:hyperlink w:anchor="_Toc242910278" w:history="1">
            <w:r w:rsidRPr="005C1285">
              <w:rPr>
                <w:rStyle w:val="Hyperlink"/>
                <w:rFonts w:ascii="Arial" w:eastAsia="Times New Roman" w:hAnsi="Arial" w:cs="Arial"/>
                <w:noProof/>
              </w:rPr>
              <w:t>1.Introduction</w:t>
            </w:r>
            <w:r>
              <w:rPr>
                <w:noProof/>
                <w:webHidden/>
              </w:rPr>
              <w:tab/>
            </w:r>
            <w:r>
              <w:rPr>
                <w:noProof/>
                <w:webHidden/>
              </w:rPr>
              <w:fldChar w:fldCharType="begin"/>
            </w:r>
            <w:r>
              <w:rPr>
                <w:noProof/>
                <w:webHidden/>
              </w:rPr>
              <w:instrText xml:space="preserve"> PAGEREF _Toc242910278 \h </w:instrText>
            </w:r>
            <w:r>
              <w:rPr>
                <w:noProof/>
                <w:webHidden/>
              </w:rPr>
            </w:r>
            <w:r>
              <w:rPr>
                <w:noProof/>
                <w:webHidden/>
              </w:rPr>
              <w:fldChar w:fldCharType="separate"/>
            </w:r>
            <w:r>
              <w:rPr>
                <w:noProof/>
                <w:webHidden/>
              </w:rPr>
              <w:t>2</w:t>
            </w:r>
            <w:r>
              <w:rPr>
                <w:noProof/>
                <w:webHidden/>
              </w:rPr>
              <w:fldChar w:fldCharType="end"/>
            </w:r>
          </w:hyperlink>
        </w:p>
        <w:p w14:paraId="7B6FACEA" w14:textId="77E069D8" w:rsidR="00014A7E" w:rsidRDefault="00014A7E">
          <w:pPr>
            <w:pStyle w:val="TOC1"/>
            <w:tabs>
              <w:tab w:val="right" w:leader="dot" w:pos="9016"/>
            </w:tabs>
            <w:rPr>
              <w:rFonts w:cstheme="minorBidi"/>
              <w:b w:val="0"/>
              <w:bCs w:val="0"/>
              <w:caps w:val="0"/>
              <w:noProof/>
              <w:sz w:val="24"/>
            </w:rPr>
          </w:pPr>
          <w:hyperlink w:anchor="_Toc242910279" w:history="1">
            <w:r w:rsidRPr="005C1285">
              <w:rPr>
                <w:rStyle w:val="Hyperlink"/>
                <w:rFonts w:ascii="Arial" w:eastAsia="Times New Roman" w:hAnsi="Arial" w:cs="Arial"/>
                <w:noProof/>
              </w:rPr>
              <w:t>2.Research goal, objectives, and questions</w:t>
            </w:r>
            <w:r>
              <w:rPr>
                <w:noProof/>
                <w:webHidden/>
              </w:rPr>
              <w:tab/>
            </w:r>
            <w:r>
              <w:rPr>
                <w:noProof/>
                <w:webHidden/>
              </w:rPr>
              <w:fldChar w:fldCharType="begin"/>
            </w:r>
            <w:r>
              <w:rPr>
                <w:noProof/>
                <w:webHidden/>
              </w:rPr>
              <w:instrText xml:space="preserve"> PAGEREF _Toc242910279 \h </w:instrText>
            </w:r>
            <w:r>
              <w:rPr>
                <w:noProof/>
                <w:webHidden/>
              </w:rPr>
            </w:r>
            <w:r>
              <w:rPr>
                <w:noProof/>
                <w:webHidden/>
              </w:rPr>
              <w:fldChar w:fldCharType="separate"/>
            </w:r>
            <w:r>
              <w:rPr>
                <w:noProof/>
                <w:webHidden/>
              </w:rPr>
              <w:t>3</w:t>
            </w:r>
            <w:r>
              <w:rPr>
                <w:noProof/>
                <w:webHidden/>
              </w:rPr>
              <w:fldChar w:fldCharType="end"/>
            </w:r>
          </w:hyperlink>
        </w:p>
        <w:p w14:paraId="06498426" w14:textId="4A986DCD" w:rsidR="00014A7E" w:rsidRDefault="00014A7E">
          <w:pPr>
            <w:pStyle w:val="TOC2"/>
            <w:tabs>
              <w:tab w:val="right" w:leader="dot" w:pos="9016"/>
            </w:tabs>
            <w:rPr>
              <w:rFonts w:cstheme="minorBidi"/>
              <w:smallCaps w:val="0"/>
              <w:noProof/>
              <w:sz w:val="24"/>
            </w:rPr>
          </w:pPr>
          <w:hyperlink w:anchor="_Toc242910280" w:history="1">
            <w:r w:rsidRPr="005C1285">
              <w:rPr>
                <w:rStyle w:val="Hyperlink"/>
                <w:rFonts w:ascii="Arial" w:eastAsia="Times New Roman" w:hAnsi="Arial" w:cs="Arial"/>
                <w:b/>
                <w:bCs/>
                <w:noProof/>
              </w:rPr>
              <w:t>2.1 Research Aim</w:t>
            </w:r>
            <w:r>
              <w:rPr>
                <w:noProof/>
                <w:webHidden/>
              </w:rPr>
              <w:tab/>
            </w:r>
            <w:r>
              <w:rPr>
                <w:noProof/>
                <w:webHidden/>
              </w:rPr>
              <w:fldChar w:fldCharType="begin"/>
            </w:r>
            <w:r>
              <w:rPr>
                <w:noProof/>
                <w:webHidden/>
              </w:rPr>
              <w:instrText xml:space="preserve"> PAGEREF _Toc242910280 \h </w:instrText>
            </w:r>
            <w:r>
              <w:rPr>
                <w:noProof/>
                <w:webHidden/>
              </w:rPr>
            </w:r>
            <w:r>
              <w:rPr>
                <w:noProof/>
                <w:webHidden/>
              </w:rPr>
              <w:fldChar w:fldCharType="separate"/>
            </w:r>
            <w:r>
              <w:rPr>
                <w:noProof/>
                <w:webHidden/>
              </w:rPr>
              <w:t>3</w:t>
            </w:r>
            <w:r>
              <w:rPr>
                <w:noProof/>
                <w:webHidden/>
              </w:rPr>
              <w:fldChar w:fldCharType="end"/>
            </w:r>
          </w:hyperlink>
        </w:p>
        <w:p w14:paraId="4D5F51F0" w14:textId="3600302B" w:rsidR="00014A7E" w:rsidRDefault="00014A7E">
          <w:pPr>
            <w:pStyle w:val="TOC2"/>
            <w:tabs>
              <w:tab w:val="right" w:leader="dot" w:pos="9016"/>
            </w:tabs>
            <w:rPr>
              <w:rFonts w:cstheme="minorBidi"/>
              <w:smallCaps w:val="0"/>
              <w:noProof/>
              <w:sz w:val="24"/>
            </w:rPr>
          </w:pPr>
          <w:hyperlink w:anchor="_Toc242910281" w:history="1">
            <w:r w:rsidRPr="005C1285">
              <w:rPr>
                <w:rStyle w:val="Hyperlink"/>
                <w:rFonts w:ascii="Arial" w:eastAsia="Times New Roman" w:hAnsi="Arial" w:cs="Arial"/>
                <w:b/>
                <w:bCs/>
                <w:noProof/>
              </w:rPr>
              <w:t>2.2 Research Objectives</w:t>
            </w:r>
            <w:r>
              <w:rPr>
                <w:noProof/>
                <w:webHidden/>
              </w:rPr>
              <w:tab/>
            </w:r>
            <w:r>
              <w:rPr>
                <w:noProof/>
                <w:webHidden/>
              </w:rPr>
              <w:fldChar w:fldCharType="begin"/>
            </w:r>
            <w:r>
              <w:rPr>
                <w:noProof/>
                <w:webHidden/>
              </w:rPr>
              <w:instrText xml:space="preserve"> PAGEREF _Toc242910281 \h </w:instrText>
            </w:r>
            <w:r>
              <w:rPr>
                <w:noProof/>
                <w:webHidden/>
              </w:rPr>
            </w:r>
            <w:r>
              <w:rPr>
                <w:noProof/>
                <w:webHidden/>
              </w:rPr>
              <w:fldChar w:fldCharType="separate"/>
            </w:r>
            <w:r>
              <w:rPr>
                <w:noProof/>
                <w:webHidden/>
              </w:rPr>
              <w:t>3</w:t>
            </w:r>
            <w:r>
              <w:rPr>
                <w:noProof/>
                <w:webHidden/>
              </w:rPr>
              <w:fldChar w:fldCharType="end"/>
            </w:r>
          </w:hyperlink>
        </w:p>
        <w:p w14:paraId="5CD73D80" w14:textId="57065CE4" w:rsidR="00014A7E" w:rsidRDefault="00014A7E">
          <w:pPr>
            <w:pStyle w:val="TOC2"/>
            <w:tabs>
              <w:tab w:val="right" w:leader="dot" w:pos="9016"/>
            </w:tabs>
            <w:rPr>
              <w:rFonts w:cstheme="minorBidi"/>
              <w:smallCaps w:val="0"/>
              <w:noProof/>
              <w:sz w:val="24"/>
            </w:rPr>
          </w:pPr>
          <w:hyperlink w:anchor="_Toc242910282" w:history="1">
            <w:r w:rsidRPr="005C1285">
              <w:rPr>
                <w:rStyle w:val="Hyperlink"/>
                <w:rFonts w:ascii="Arial" w:eastAsia="Times New Roman" w:hAnsi="Arial" w:cs="Arial"/>
                <w:b/>
                <w:bCs/>
                <w:noProof/>
              </w:rPr>
              <w:t>2.3 Research Questions</w:t>
            </w:r>
            <w:r>
              <w:rPr>
                <w:noProof/>
                <w:webHidden/>
              </w:rPr>
              <w:tab/>
            </w:r>
            <w:r>
              <w:rPr>
                <w:noProof/>
                <w:webHidden/>
              </w:rPr>
              <w:fldChar w:fldCharType="begin"/>
            </w:r>
            <w:r>
              <w:rPr>
                <w:noProof/>
                <w:webHidden/>
              </w:rPr>
              <w:instrText xml:space="preserve"> PAGEREF _Toc242910282 \h </w:instrText>
            </w:r>
            <w:r>
              <w:rPr>
                <w:noProof/>
                <w:webHidden/>
              </w:rPr>
            </w:r>
            <w:r>
              <w:rPr>
                <w:noProof/>
                <w:webHidden/>
              </w:rPr>
              <w:fldChar w:fldCharType="separate"/>
            </w:r>
            <w:r>
              <w:rPr>
                <w:noProof/>
                <w:webHidden/>
              </w:rPr>
              <w:t>3</w:t>
            </w:r>
            <w:r>
              <w:rPr>
                <w:noProof/>
                <w:webHidden/>
              </w:rPr>
              <w:fldChar w:fldCharType="end"/>
            </w:r>
          </w:hyperlink>
        </w:p>
        <w:p w14:paraId="485F451F" w14:textId="33C040F7" w:rsidR="00014A7E" w:rsidRDefault="00014A7E">
          <w:pPr>
            <w:pStyle w:val="TOC1"/>
            <w:tabs>
              <w:tab w:val="right" w:leader="dot" w:pos="9016"/>
            </w:tabs>
            <w:rPr>
              <w:rFonts w:cstheme="minorBidi"/>
              <w:b w:val="0"/>
              <w:bCs w:val="0"/>
              <w:caps w:val="0"/>
              <w:noProof/>
              <w:sz w:val="24"/>
            </w:rPr>
          </w:pPr>
          <w:hyperlink w:anchor="_Toc242910283" w:history="1">
            <w:r w:rsidRPr="005C1285">
              <w:rPr>
                <w:rStyle w:val="Hyperlink"/>
                <w:rFonts w:ascii="Arial" w:eastAsia="Times New Roman" w:hAnsi="Arial" w:cs="Arial"/>
                <w:noProof/>
              </w:rPr>
              <w:t>3. Critical Literature Review</w:t>
            </w:r>
            <w:r>
              <w:rPr>
                <w:noProof/>
                <w:webHidden/>
              </w:rPr>
              <w:tab/>
            </w:r>
            <w:r>
              <w:rPr>
                <w:noProof/>
                <w:webHidden/>
              </w:rPr>
              <w:fldChar w:fldCharType="begin"/>
            </w:r>
            <w:r>
              <w:rPr>
                <w:noProof/>
                <w:webHidden/>
              </w:rPr>
              <w:instrText xml:space="preserve"> PAGEREF _Toc242910283 \h </w:instrText>
            </w:r>
            <w:r>
              <w:rPr>
                <w:noProof/>
                <w:webHidden/>
              </w:rPr>
            </w:r>
            <w:r>
              <w:rPr>
                <w:noProof/>
                <w:webHidden/>
              </w:rPr>
              <w:fldChar w:fldCharType="separate"/>
            </w:r>
            <w:r>
              <w:rPr>
                <w:noProof/>
                <w:webHidden/>
              </w:rPr>
              <w:t>4</w:t>
            </w:r>
            <w:r>
              <w:rPr>
                <w:noProof/>
                <w:webHidden/>
              </w:rPr>
              <w:fldChar w:fldCharType="end"/>
            </w:r>
          </w:hyperlink>
        </w:p>
        <w:p w14:paraId="09EB8624" w14:textId="507F6B99" w:rsidR="00014A7E" w:rsidRDefault="00014A7E">
          <w:pPr>
            <w:pStyle w:val="TOC2"/>
            <w:tabs>
              <w:tab w:val="right" w:leader="dot" w:pos="9016"/>
            </w:tabs>
            <w:rPr>
              <w:rFonts w:cstheme="minorBidi"/>
              <w:smallCaps w:val="0"/>
              <w:noProof/>
              <w:sz w:val="24"/>
            </w:rPr>
          </w:pPr>
          <w:hyperlink w:anchor="_Toc242910284" w:history="1">
            <w:r w:rsidRPr="005C1285">
              <w:rPr>
                <w:rStyle w:val="Hyperlink"/>
                <w:rFonts w:ascii="Arial" w:eastAsia="Times New Roman" w:hAnsi="Arial" w:cs="Arial"/>
                <w:b/>
                <w:bCs/>
                <w:noProof/>
              </w:rPr>
              <w:t>3.1 What are the barriers to adoption?What are the barriers to adoption?</w:t>
            </w:r>
            <w:r>
              <w:rPr>
                <w:noProof/>
                <w:webHidden/>
              </w:rPr>
              <w:tab/>
            </w:r>
            <w:r>
              <w:rPr>
                <w:noProof/>
                <w:webHidden/>
              </w:rPr>
              <w:fldChar w:fldCharType="begin"/>
            </w:r>
            <w:r>
              <w:rPr>
                <w:noProof/>
                <w:webHidden/>
              </w:rPr>
              <w:instrText xml:space="preserve"> PAGEREF _Toc242910284 \h </w:instrText>
            </w:r>
            <w:r>
              <w:rPr>
                <w:noProof/>
                <w:webHidden/>
              </w:rPr>
            </w:r>
            <w:r>
              <w:rPr>
                <w:noProof/>
                <w:webHidden/>
              </w:rPr>
              <w:fldChar w:fldCharType="separate"/>
            </w:r>
            <w:r>
              <w:rPr>
                <w:noProof/>
                <w:webHidden/>
              </w:rPr>
              <w:t>4</w:t>
            </w:r>
            <w:r>
              <w:rPr>
                <w:noProof/>
                <w:webHidden/>
              </w:rPr>
              <w:fldChar w:fldCharType="end"/>
            </w:r>
          </w:hyperlink>
        </w:p>
        <w:p w14:paraId="2B85B852" w14:textId="0240F01C" w:rsidR="00014A7E" w:rsidRDefault="00014A7E">
          <w:pPr>
            <w:pStyle w:val="TOC2"/>
            <w:tabs>
              <w:tab w:val="right" w:leader="dot" w:pos="9016"/>
            </w:tabs>
            <w:rPr>
              <w:rFonts w:cstheme="minorBidi"/>
              <w:smallCaps w:val="0"/>
              <w:noProof/>
              <w:sz w:val="24"/>
            </w:rPr>
          </w:pPr>
          <w:hyperlink w:anchor="_Toc242910285" w:history="1">
            <w:r w:rsidRPr="005C1285">
              <w:rPr>
                <w:rStyle w:val="Hyperlink"/>
                <w:rFonts w:ascii="Arial" w:eastAsia="Times New Roman" w:hAnsi="Arial" w:cs="Arial"/>
                <w:b/>
                <w:bCs/>
                <w:noProof/>
              </w:rPr>
              <w:t>3.2 Productivity and business performance</w:t>
            </w:r>
            <w:r>
              <w:rPr>
                <w:noProof/>
                <w:webHidden/>
              </w:rPr>
              <w:tab/>
            </w:r>
            <w:r>
              <w:rPr>
                <w:noProof/>
                <w:webHidden/>
              </w:rPr>
              <w:fldChar w:fldCharType="begin"/>
            </w:r>
            <w:r>
              <w:rPr>
                <w:noProof/>
                <w:webHidden/>
              </w:rPr>
              <w:instrText xml:space="preserve"> PAGEREF _Toc242910285 \h </w:instrText>
            </w:r>
            <w:r>
              <w:rPr>
                <w:noProof/>
                <w:webHidden/>
              </w:rPr>
            </w:r>
            <w:r>
              <w:rPr>
                <w:noProof/>
                <w:webHidden/>
              </w:rPr>
              <w:fldChar w:fldCharType="separate"/>
            </w:r>
            <w:r>
              <w:rPr>
                <w:noProof/>
                <w:webHidden/>
              </w:rPr>
              <w:t>4</w:t>
            </w:r>
            <w:r>
              <w:rPr>
                <w:noProof/>
                <w:webHidden/>
              </w:rPr>
              <w:fldChar w:fldCharType="end"/>
            </w:r>
          </w:hyperlink>
        </w:p>
        <w:p w14:paraId="43FCDFD4" w14:textId="085AAA46" w:rsidR="00014A7E" w:rsidRDefault="00014A7E">
          <w:pPr>
            <w:pStyle w:val="TOC2"/>
            <w:tabs>
              <w:tab w:val="right" w:leader="dot" w:pos="9016"/>
            </w:tabs>
            <w:rPr>
              <w:rFonts w:cstheme="minorBidi"/>
              <w:smallCaps w:val="0"/>
              <w:noProof/>
              <w:sz w:val="24"/>
            </w:rPr>
          </w:pPr>
          <w:hyperlink w:anchor="_Toc242910286" w:history="1">
            <w:r w:rsidRPr="005C1285">
              <w:rPr>
                <w:rStyle w:val="Hyperlink"/>
                <w:rFonts w:ascii="Arial" w:eastAsia="Times New Roman" w:hAnsi="Arial" w:cs="Arial"/>
                <w:b/>
                <w:bCs/>
                <w:noProof/>
              </w:rPr>
              <w:t>3.3 Employee skills and responsible implementation</w:t>
            </w:r>
            <w:r>
              <w:rPr>
                <w:noProof/>
                <w:webHidden/>
              </w:rPr>
              <w:tab/>
            </w:r>
            <w:r>
              <w:rPr>
                <w:noProof/>
                <w:webHidden/>
              </w:rPr>
              <w:fldChar w:fldCharType="begin"/>
            </w:r>
            <w:r>
              <w:rPr>
                <w:noProof/>
                <w:webHidden/>
              </w:rPr>
              <w:instrText xml:space="preserve"> PAGEREF _Toc242910286 \h </w:instrText>
            </w:r>
            <w:r>
              <w:rPr>
                <w:noProof/>
                <w:webHidden/>
              </w:rPr>
            </w:r>
            <w:r>
              <w:rPr>
                <w:noProof/>
                <w:webHidden/>
              </w:rPr>
              <w:fldChar w:fldCharType="separate"/>
            </w:r>
            <w:r>
              <w:rPr>
                <w:noProof/>
                <w:webHidden/>
              </w:rPr>
              <w:t>5</w:t>
            </w:r>
            <w:r>
              <w:rPr>
                <w:noProof/>
                <w:webHidden/>
              </w:rPr>
              <w:fldChar w:fldCharType="end"/>
            </w:r>
          </w:hyperlink>
        </w:p>
        <w:p w14:paraId="5723B124" w14:textId="13055088" w:rsidR="00014A7E" w:rsidRDefault="00014A7E">
          <w:pPr>
            <w:pStyle w:val="TOC2"/>
            <w:tabs>
              <w:tab w:val="right" w:leader="dot" w:pos="9016"/>
            </w:tabs>
            <w:rPr>
              <w:rFonts w:cstheme="minorBidi"/>
              <w:smallCaps w:val="0"/>
              <w:noProof/>
              <w:sz w:val="24"/>
            </w:rPr>
          </w:pPr>
          <w:hyperlink w:anchor="_Toc242910287" w:history="1">
            <w:r w:rsidRPr="005C1285">
              <w:rPr>
                <w:rStyle w:val="Hyperlink"/>
                <w:rFonts w:ascii="Arial" w:eastAsia="Times New Roman" w:hAnsi="Arial" w:cs="Arial"/>
                <w:b/>
                <w:bCs/>
                <w:noProof/>
              </w:rPr>
              <w:t>3.4 Real-World Evidence from UK businesses</w:t>
            </w:r>
            <w:r>
              <w:rPr>
                <w:noProof/>
                <w:webHidden/>
              </w:rPr>
              <w:tab/>
            </w:r>
            <w:r>
              <w:rPr>
                <w:noProof/>
                <w:webHidden/>
              </w:rPr>
              <w:fldChar w:fldCharType="begin"/>
            </w:r>
            <w:r>
              <w:rPr>
                <w:noProof/>
                <w:webHidden/>
              </w:rPr>
              <w:instrText xml:space="preserve"> PAGEREF _Toc242910287 \h </w:instrText>
            </w:r>
            <w:r>
              <w:rPr>
                <w:noProof/>
                <w:webHidden/>
              </w:rPr>
            </w:r>
            <w:r>
              <w:rPr>
                <w:noProof/>
                <w:webHidden/>
              </w:rPr>
              <w:fldChar w:fldCharType="separate"/>
            </w:r>
            <w:r>
              <w:rPr>
                <w:noProof/>
                <w:webHidden/>
              </w:rPr>
              <w:t>6</w:t>
            </w:r>
            <w:r>
              <w:rPr>
                <w:noProof/>
                <w:webHidden/>
              </w:rPr>
              <w:fldChar w:fldCharType="end"/>
            </w:r>
          </w:hyperlink>
        </w:p>
        <w:p w14:paraId="0F4F85DA" w14:textId="5FA0D8C7" w:rsidR="00014A7E" w:rsidRDefault="00014A7E">
          <w:pPr>
            <w:pStyle w:val="TOC2"/>
            <w:tabs>
              <w:tab w:val="right" w:leader="dot" w:pos="9016"/>
            </w:tabs>
            <w:rPr>
              <w:rFonts w:cstheme="minorBidi"/>
              <w:smallCaps w:val="0"/>
              <w:noProof/>
              <w:sz w:val="24"/>
            </w:rPr>
          </w:pPr>
          <w:hyperlink w:anchor="_Toc242910288" w:history="1">
            <w:r w:rsidRPr="005C1285">
              <w:rPr>
                <w:rStyle w:val="Hyperlink"/>
                <w:rFonts w:ascii="Arial" w:eastAsia="Times New Roman" w:hAnsi="Arial" w:cs="Arial"/>
                <w:b/>
                <w:bCs/>
                <w:noProof/>
              </w:rPr>
              <w:t>3.5 Research Gap</w:t>
            </w:r>
            <w:r>
              <w:rPr>
                <w:noProof/>
                <w:webHidden/>
              </w:rPr>
              <w:tab/>
            </w:r>
            <w:r>
              <w:rPr>
                <w:noProof/>
                <w:webHidden/>
              </w:rPr>
              <w:fldChar w:fldCharType="begin"/>
            </w:r>
            <w:r>
              <w:rPr>
                <w:noProof/>
                <w:webHidden/>
              </w:rPr>
              <w:instrText xml:space="preserve"> PAGEREF _Toc242910288 \h </w:instrText>
            </w:r>
            <w:r>
              <w:rPr>
                <w:noProof/>
                <w:webHidden/>
              </w:rPr>
            </w:r>
            <w:r>
              <w:rPr>
                <w:noProof/>
                <w:webHidden/>
              </w:rPr>
              <w:fldChar w:fldCharType="separate"/>
            </w:r>
            <w:r>
              <w:rPr>
                <w:noProof/>
                <w:webHidden/>
              </w:rPr>
              <w:t>6</w:t>
            </w:r>
            <w:r>
              <w:rPr>
                <w:noProof/>
                <w:webHidden/>
              </w:rPr>
              <w:fldChar w:fldCharType="end"/>
            </w:r>
          </w:hyperlink>
        </w:p>
        <w:p w14:paraId="78CEB284" w14:textId="4D248ECD" w:rsidR="00014A7E" w:rsidRDefault="00014A7E">
          <w:pPr>
            <w:pStyle w:val="TOC1"/>
            <w:tabs>
              <w:tab w:val="right" w:leader="dot" w:pos="9016"/>
            </w:tabs>
            <w:rPr>
              <w:rFonts w:cstheme="minorBidi"/>
              <w:b w:val="0"/>
              <w:bCs w:val="0"/>
              <w:caps w:val="0"/>
              <w:noProof/>
              <w:sz w:val="24"/>
            </w:rPr>
          </w:pPr>
          <w:hyperlink w:anchor="_Toc242910289" w:history="1">
            <w:r w:rsidRPr="005C1285">
              <w:rPr>
                <w:rStyle w:val="Hyperlink"/>
                <w:rFonts w:ascii="Arial" w:eastAsia="Times New Roman" w:hAnsi="Arial" w:cs="Arial"/>
                <w:noProof/>
              </w:rPr>
              <w:t>4. Research Methodology</w:t>
            </w:r>
            <w:r>
              <w:rPr>
                <w:noProof/>
                <w:webHidden/>
              </w:rPr>
              <w:tab/>
            </w:r>
            <w:r>
              <w:rPr>
                <w:noProof/>
                <w:webHidden/>
              </w:rPr>
              <w:fldChar w:fldCharType="begin"/>
            </w:r>
            <w:r>
              <w:rPr>
                <w:noProof/>
                <w:webHidden/>
              </w:rPr>
              <w:instrText xml:space="preserve"> PAGEREF _Toc242910289 \h </w:instrText>
            </w:r>
            <w:r>
              <w:rPr>
                <w:noProof/>
                <w:webHidden/>
              </w:rPr>
            </w:r>
            <w:r>
              <w:rPr>
                <w:noProof/>
                <w:webHidden/>
              </w:rPr>
              <w:fldChar w:fldCharType="separate"/>
            </w:r>
            <w:r>
              <w:rPr>
                <w:noProof/>
                <w:webHidden/>
              </w:rPr>
              <w:t>7</w:t>
            </w:r>
            <w:r>
              <w:rPr>
                <w:noProof/>
                <w:webHidden/>
              </w:rPr>
              <w:fldChar w:fldCharType="end"/>
            </w:r>
          </w:hyperlink>
        </w:p>
        <w:p w14:paraId="2CA3663E" w14:textId="289E7CBB" w:rsidR="00014A7E" w:rsidRDefault="00014A7E">
          <w:pPr>
            <w:pStyle w:val="TOC2"/>
            <w:tabs>
              <w:tab w:val="right" w:leader="dot" w:pos="9016"/>
            </w:tabs>
            <w:rPr>
              <w:rFonts w:cstheme="minorBidi"/>
              <w:smallCaps w:val="0"/>
              <w:noProof/>
              <w:sz w:val="24"/>
            </w:rPr>
          </w:pPr>
          <w:hyperlink w:anchor="_Toc242910290" w:history="1">
            <w:r w:rsidRPr="005C1285">
              <w:rPr>
                <w:rStyle w:val="Hyperlink"/>
                <w:rFonts w:ascii="Arial" w:eastAsia="Times New Roman" w:hAnsi="Arial" w:cs="Arial"/>
                <w:b/>
                <w:bCs/>
                <w:noProof/>
              </w:rPr>
              <w:t>4.1 Research philosophy and approach</w:t>
            </w:r>
            <w:r>
              <w:rPr>
                <w:noProof/>
                <w:webHidden/>
              </w:rPr>
              <w:tab/>
            </w:r>
            <w:r>
              <w:rPr>
                <w:noProof/>
                <w:webHidden/>
              </w:rPr>
              <w:fldChar w:fldCharType="begin"/>
            </w:r>
            <w:r>
              <w:rPr>
                <w:noProof/>
                <w:webHidden/>
              </w:rPr>
              <w:instrText xml:space="preserve"> PAGEREF _Toc242910290 \h </w:instrText>
            </w:r>
            <w:r>
              <w:rPr>
                <w:noProof/>
                <w:webHidden/>
              </w:rPr>
            </w:r>
            <w:r>
              <w:rPr>
                <w:noProof/>
                <w:webHidden/>
              </w:rPr>
              <w:fldChar w:fldCharType="separate"/>
            </w:r>
            <w:r>
              <w:rPr>
                <w:noProof/>
                <w:webHidden/>
              </w:rPr>
              <w:t>7</w:t>
            </w:r>
            <w:r>
              <w:rPr>
                <w:noProof/>
                <w:webHidden/>
              </w:rPr>
              <w:fldChar w:fldCharType="end"/>
            </w:r>
          </w:hyperlink>
        </w:p>
        <w:p w14:paraId="13962EC5" w14:textId="381EA184" w:rsidR="00014A7E" w:rsidRDefault="00014A7E">
          <w:pPr>
            <w:pStyle w:val="TOC2"/>
            <w:tabs>
              <w:tab w:val="right" w:leader="dot" w:pos="9016"/>
            </w:tabs>
            <w:rPr>
              <w:rFonts w:cstheme="minorBidi"/>
              <w:smallCaps w:val="0"/>
              <w:noProof/>
              <w:sz w:val="24"/>
            </w:rPr>
          </w:pPr>
          <w:hyperlink w:anchor="_Toc242910291" w:history="1">
            <w:r w:rsidRPr="005C1285">
              <w:rPr>
                <w:rStyle w:val="Hyperlink"/>
                <w:rFonts w:ascii="Arial" w:eastAsia="Times New Roman" w:hAnsi="Arial" w:cs="Arial"/>
                <w:b/>
                <w:bCs/>
                <w:noProof/>
              </w:rPr>
              <w:t>4.2 Research Strategy and Data Collection</w:t>
            </w:r>
            <w:r>
              <w:rPr>
                <w:noProof/>
                <w:webHidden/>
              </w:rPr>
              <w:tab/>
            </w:r>
            <w:r>
              <w:rPr>
                <w:noProof/>
                <w:webHidden/>
              </w:rPr>
              <w:fldChar w:fldCharType="begin"/>
            </w:r>
            <w:r>
              <w:rPr>
                <w:noProof/>
                <w:webHidden/>
              </w:rPr>
              <w:instrText xml:space="preserve"> PAGEREF _Toc242910291 \h </w:instrText>
            </w:r>
            <w:r>
              <w:rPr>
                <w:noProof/>
                <w:webHidden/>
              </w:rPr>
            </w:r>
            <w:r>
              <w:rPr>
                <w:noProof/>
                <w:webHidden/>
              </w:rPr>
              <w:fldChar w:fldCharType="separate"/>
            </w:r>
            <w:r>
              <w:rPr>
                <w:noProof/>
                <w:webHidden/>
              </w:rPr>
              <w:t>7</w:t>
            </w:r>
            <w:r>
              <w:rPr>
                <w:noProof/>
                <w:webHidden/>
              </w:rPr>
              <w:fldChar w:fldCharType="end"/>
            </w:r>
          </w:hyperlink>
        </w:p>
        <w:p w14:paraId="038CF1AB" w14:textId="207E5F0D" w:rsidR="00014A7E" w:rsidRDefault="00014A7E">
          <w:pPr>
            <w:pStyle w:val="TOC2"/>
            <w:tabs>
              <w:tab w:val="right" w:leader="dot" w:pos="9016"/>
            </w:tabs>
            <w:rPr>
              <w:rFonts w:cstheme="minorBidi"/>
              <w:smallCaps w:val="0"/>
              <w:noProof/>
              <w:sz w:val="24"/>
            </w:rPr>
          </w:pPr>
          <w:hyperlink w:anchor="_Toc242910292" w:history="1">
            <w:r w:rsidRPr="005C1285">
              <w:rPr>
                <w:rStyle w:val="Hyperlink"/>
                <w:rFonts w:ascii="Arial" w:eastAsia="Times New Roman" w:hAnsi="Arial" w:cs="Arial"/>
                <w:b/>
                <w:bCs/>
                <w:noProof/>
              </w:rPr>
              <w:t>4.3 Data Analysis</w:t>
            </w:r>
            <w:r>
              <w:rPr>
                <w:noProof/>
                <w:webHidden/>
              </w:rPr>
              <w:tab/>
            </w:r>
            <w:r>
              <w:rPr>
                <w:noProof/>
                <w:webHidden/>
              </w:rPr>
              <w:fldChar w:fldCharType="begin"/>
            </w:r>
            <w:r>
              <w:rPr>
                <w:noProof/>
                <w:webHidden/>
              </w:rPr>
              <w:instrText xml:space="preserve"> PAGEREF _Toc242910292 \h </w:instrText>
            </w:r>
            <w:r>
              <w:rPr>
                <w:noProof/>
                <w:webHidden/>
              </w:rPr>
            </w:r>
            <w:r>
              <w:rPr>
                <w:noProof/>
                <w:webHidden/>
              </w:rPr>
              <w:fldChar w:fldCharType="separate"/>
            </w:r>
            <w:r>
              <w:rPr>
                <w:noProof/>
                <w:webHidden/>
              </w:rPr>
              <w:t>8</w:t>
            </w:r>
            <w:r>
              <w:rPr>
                <w:noProof/>
                <w:webHidden/>
              </w:rPr>
              <w:fldChar w:fldCharType="end"/>
            </w:r>
          </w:hyperlink>
        </w:p>
        <w:p w14:paraId="511FE624" w14:textId="3B1884C7" w:rsidR="00014A7E" w:rsidRDefault="00014A7E">
          <w:pPr>
            <w:pStyle w:val="TOC2"/>
            <w:tabs>
              <w:tab w:val="right" w:leader="dot" w:pos="9016"/>
            </w:tabs>
            <w:rPr>
              <w:rFonts w:cstheme="minorBidi"/>
              <w:smallCaps w:val="0"/>
              <w:noProof/>
              <w:sz w:val="24"/>
            </w:rPr>
          </w:pPr>
          <w:hyperlink w:anchor="_Toc242910293" w:history="1">
            <w:r w:rsidRPr="005C1285">
              <w:rPr>
                <w:rStyle w:val="Hyperlink"/>
                <w:rFonts w:ascii="Arial" w:eastAsia="Times New Roman" w:hAnsi="Arial" w:cs="Arial"/>
                <w:b/>
                <w:bCs/>
                <w:noProof/>
              </w:rPr>
              <w:t>4.4 Ethical Considerations</w:t>
            </w:r>
            <w:r>
              <w:rPr>
                <w:noProof/>
                <w:webHidden/>
              </w:rPr>
              <w:tab/>
            </w:r>
            <w:r>
              <w:rPr>
                <w:noProof/>
                <w:webHidden/>
              </w:rPr>
              <w:fldChar w:fldCharType="begin"/>
            </w:r>
            <w:r>
              <w:rPr>
                <w:noProof/>
                <w:webHidden/>
              </w:rPr>
              <w:instrText xml:space="preserve"> PAGEREF _Toc242910293 \h </w:instrText>
            </w:r>
            <w:r>
              <w:rPr>
                <w:noProof/>
                <w:webHidden/>
              </w:rPr>
            </w:r>
            <w:r>
              <w:rPr>
                <w:noProof/>
                <w:webHidden/>
              </w:rPr>
              <w:fldChar w:fldCharType="separate"/>
            </w:r>
            <w:r>
              <w:rPr>
                <w:noProof/>
                <w:webHidden/>
              </w:rPr>
              <w:t>8</w:t>
            </w:r>
            <w:r>
              <w:rPr>
                <w:noProof/>
                <w:webHidden/>
              </w:rPr>
              <w:fldChar w:fldCharType="end"/>
            </w:r>
          </w:hyperlink>
        </w:p>
        <w:p w14:paraId="4FCCD5AF" w14:textId="7B601BCF" w:rsidR="00014A7E" w:rsidRDefault="00014A7E">
          <w:pPr>
            <w:pStyle w:val="TOC1"/>
            <w:tabs>
              <w:tab w:val="right" w:leader="dot" w:pos="9016"/>
            </w:tabs>
            <w:rPr>
              <w:rFonts w:cstheme="minorBidi"/>
              <w:b w:val="0"/>
              <w:bCs w:val="0"/>
              <w:caps w:val="0"/>
              <w:noProof/>
              <w:sz w:val="24"/>
            </w:rPr>
          </w:pPr>
          <w:hyperlink w:anchor="_Toc242910294" w:history="1">
            <w:r w:rsidRPr="005C1285">
              <w:rPr>
                <w:rStyle w:val="Hyperlink"/>
                <w:rFonts w:ascii="Arial" w:eastAsia="Times New Roman" w:hAnsi="Arial" w:cs="Arial"/>
                <w:noProof/>
              </w:rPr>
              <w:t>5. Expected Business Implications</w:t>
            </w:r>
            <w:r>
              <w:rPr>
                <w:noProof/>
                <w:webHidden/>
              </w:rPr>
              <w:tab/>
            </w:r>
            <w:r>
              <w:rPr>
                <w:noProof/>
                <w:webHidden/>
              </w:rPr>
              <w:fldChar w:fldCharType="begin"/>
            </w:r>
            <w:r>
              <w:rPr>
                <w:noProof/>
                <w:webHidden/>
              </w:rPr>
              <w:instrText xml:space="preserve"> PAGEREF _Toc242910294 \h </w:instrText>
            </w:r>
            <w:r>
              <w:rPr>
                <w:noProof/>
                <w:webHidden/>
              </w:rPr>
            </w:r>
            <w:r>
              <w:rPr>
                <w:noProof/>
                <w:webHidden/>
              </w:rPr>
              <w:fldChar w:fldCharType="separate"/>
            </w:r>
            <w:r>
              <w:rPr>
                <w:noProof/>
                <w:webHidden/>
              </w:rPr>
              <w:t>8</w:t>
            </w:r>
            <w:r>
              <w:rPr>
                <w:noProof/>
                <w:webHidden/>
              </w:rPr>
              <w:fldChar w:fldCharType="end"/>
            </w:r>
          </w:hyperlink>
        </w:p>
        <w:p w14:paraId="002E75EB" w14:textId="602872EF" w:rsidR="00014A7E" w:rsidRDefault="00014A7E">
          <w:pPr>
            <w:pStyle w:val="TOC1"/>
            <w:tabs>
              <w:tab w:val="right" w:leader="dot" w:pos="9016"/>
            </w:tabs>
            <w:rPr>
              <w:rFonts w:cstheme="minorBidi"/>
              <w:b w:val="0"/>
              <w:bCs w:val="0"/>
              <w:caps w:val="0"/>
              <w:noProof/>
              <w:sz w:val="24"/>
            </w:rPr>
          </w:pPr>
          <w:hyperlink w:anchor="_Toc242910295" w:history="1">
            <w:r w:rsidRPr="005C1285">
              <w:rPr>
                <w:rStyle w:val="Hyperlink"/>
                <w:rFonts w:ascii="Arial" w:eastAsia="Times New Roman" w:hAnsi="Arial" w:cs="Arial"/>
                <w:noProof/>
              </w:rPr>
              <w:t>6. Limitations</w:t>
            </w:r>
            <w:r>
              <w:rPr>
                <w:noProof/>
                <w:webHidden/>
              </w:rPr>
              <w:tab/>
            </w:r>
            <w:r>
              <w:rPr>
                <w:noProof/>
                <w:webHidden/>
              </w:rPr>
              <w:fldChar w:fldCharType="begin"/>
            </w:r>
            <w:r>
              <w:rPr>
                <w:noProof/>
                <w:webHidden/>
              </w:rPr>
              <w:instrText xml:space="preserve"> PAGEREF _Toc242910295 \h </w:instrText>
            </w:r>
            <w:r>
              <w:rPr>
                <w:noProof/>
                <w:webHidden/>
              </w:rPr>
            </w:r>
            <w:r>
              <w:rPr>
                <w:noProof/>
                <w:webHidden/>
              </w:rPr>
              <w:fldChar w:fldCharType="separate"/>
            </w:r>
            <w:r>
              <w:rPr>
                <w:noProof/>
                <w:webHidden/>
              </w:rPr>
              <w:t>9</w:t>
            </w:r>
            <w:r>
              <w:rPr>
                <w:noProof/>
                <w:webHidden/>
              </w:rPr>
              <w:fldChar w:fldCharType="end"/>
            </w:r>
          </w:hyperlink>
        </w:p>
        <w:p w14:paraId="116E5599" w14:textId="3930BA54" w:rsidR="00014A7E" w:rsidRDefault="00014A7E">
          <w:pPr>
            <w:pStyle w:val="TOC1"/>
            <w:tabs>
              <w:tab w:val="right" w:leader="dot" w:pos="9016"/>
            </w:tabs>
            <w:rPr>
              <w:rFonts w:cstheme="minorBidi"/>
              <w:b w:val="0"/>
              <w:bCs w:val="0"/>
              <w:caps w:val="0"/>
              <w:noProof/>
              <w:sz w:val="24"/>
            </w:rPr>
          </w:pPr>
          <w:hyperlink w:anchor="_Toc242910296" w:history="1">
            <w:r w:rsidRPr="005C1285">
              <w:rPr>
                <w:rStyle w:val="Hyperlink"/>
                <w:rFonts w:ascii="Arial" w:eastAsia="Times New Roman" w:hAnsi="Arial" w:cs="Arial"/>
                <w:noProof/>
              </w:rPr>
              <w:t>7. Proposed Research Timetable</w:t>
            </w:r>
            <w:r>
              <w:rPr>
                <w:noProof/>
                <w:webHidden/>
              </w:rPr>
              <w:tab/>
            </w:r>
            <w:r>
              <w:rPr>
                <w:noProof/>
                <w:webHidden/>
              </w:rPr>
              <w:fldChar w:fldCharType="begin"/>
            </w:r>
            <w:r>
              <w:rPr>
                <w:noProof/>
                <w:webHidden/>
              </w:rPr>
              <w:instrText xml:space="preserve"> PAGEREF _Toc242910296 \h </w:instrText>
            </w:r>
            <w:r>
              <w:rPr>
                <w:noProof/>
                <w:webHidden/>
              </w:rPr>
            </w:r>
            <w:r>
              <w:rPr>
                <w:noProof/>
                <w:webHidden/>
              </w:rPr>
              <w:fldChar w:fldCharType="separate"/>
            </w:r>
            <w:r>
              <w:rPr>
                <w:noProof/>
                <w:webHidden/>
              </w:rPr>
              <w:t>9</w:t>
            </w:r>
            <w:r>
              <w:rPr>
                <w:noProof/>
                <w:webHidden/>
              </w:rPr>
              <w:fldChar w:fldCharType="end"/>
            </w:r>
          </w:hyperlink>
        </w:p>
        <w:p w14:paraId="50D67BEA" w14:textId="39F0221F" w:rsidR="00014A7E" w:rsidRDefault="00014A7E">
          <w:pPr>
            <w:pStyle w:val="TOC1"/>
            <w:tabs>
              <w:tab w:val="right" w:leader="dot" w:pos="9016"/>
            </w:tabs>
            <w:rPr>
              <w:rFonts w:cstheme="minorBidi"/>
              <w:b w:val="0"/>
              <w:bCs w:val="0"/>
              <w:caps w:val="0"/>
              <w:noProof/>
              <w:sz w:val="24"/>
            </w:rPr>
          </w:pPr>
          <w:hyperlink w:anchor="_Toc242910297" w:history="1">
            <w:r w:rsidRPr="005C1285">
              <w:rPr>
                <w:rStyle w:val="Hyperlink"/>
                <w:rFonts w:ascii="Arial" w:eastAsia="Times New Roman" w:hAnsi="Arial" w:cs="Arial"/>
                <w:noProof/>
              </w:rPr>
              <w:t>8. Conclusion</w:t>
            </w:r>
            <w:r>
              <w:rPr>
                <w:noProof/>
                <w:webHidden/>
              </w:rPr>
              <w:tab/>
            </w:r>
            <w:r>
              <w:rPr>
                <w:noProof/>
                <w:webHidden/>
              </w:rPr>
              <w:fldChar w:fldCharType="begin"/>
            </w:r>
            <w:r>
              <w:rPr>
                <w:noProof/>
                <w:webHidden/>
              </w:rPr>
              <w:instrText xml:space="preserve"> PAGEREF _Toc242910297 \h </w:instrText>
            </w:r>
            <w:r>
              <w:rPr>
                <w:noProof/>
                <w:webHidden/>
              </w:rPr>
            </w:r>
            <w:r>
              <w:rPr>
                <w:noProof/>
                <w:webHidden/>
              </w:rPr>
              <w:fldChar w:fldCharType="separate"/>
            </w:r>
            <w:r>
              <w:rPr>
                <w:noProof/>
                <w:webHidden/>
              </w:rPr>
              <w:t>9</w:t>
            </w:r>
            <w:r>
              <w:rPr>
                <w:noProof/>
                <w:webHidden/>
              </w:rPr>
              <w:fldChar w:fldCharType="end"/>
            </w:r>
          </w:hyperlink>
        </w:p>
        <w:p w14:paraId="4F5CA418" w14:textId="068CD73A" w:rsidR="00014A7E" w:rsidRDefault="00014A7E">
          <w:pPr>
            <w:pStyle w:val="TOC1"/>
            <w:tabs>
              <w:tab w:val="right" w:leader="dot" w:pos="9016"/>
            </w:tabs>
            <w:rPr>
              <w:rFonts w:cstheme="minorBidi"/>
              <w:b w:val="0"/>
              <w:bCs w:val="0"/>
              <w:caps w:val="0"/>
              <w:noProof/>
              <w:sz w:val="24"/>
            </w:rPr>
          </w:pPr>
          <w:hyperlink w:anchor="_Toc242910298" w:history="1">
            <w:r w:rsidRPr="005C1285">
              <w:rPr>
                <w:rStyle w:val="Hyperlink"/>
                <w:rFonts w:ascii="Arial" w:eastAsia="Times New Roman" w:hAnsi="Arial" w:cs="Arial"/>
                <w:noProof/>
              </w:rPr>
              <w:t>References</w:t>
            </w:r>
            <w:r>
              <w:rPr>
                <w:noProof/>
                <w:webHidden/>
              </w:rPr>
              <w:tab/>
            </w:r>
            <w:r>
              <w:rPr>
                <w:noProof/>
                <w:webHidden/>
              </w:rPr>
              <w:fldChar w:fldCharType="begin"/>
            </w:r>
            <w:r>
              <w:rPr>
                <w:noProof/>
                <w:webHidden/>
              </w:rPr>
              <w:instrText xml:space="preserve"> PAGEREF _Toc242910298 \h </w:instrText>
            </w:r>
            <w:r>
              <w:rPr>
                <w:noProof/>
                <w:webHidden/>
              </w:rPr>
            </w:r>
            <w:r>
              <w:rPr>
                <w:noProof/>
                <w:webHidden/>
              </w:rPr>
              <w:fldChar w:fldCharType="separate"/>
            </w:r>
            <w:r>
              <w:rPr>
                <w:noProof/>
                <w:webHidden/>
              </w:rPr>
              <w:t>10</w:t>
            </w:r>
            <w:r>
              <w:rPr>
                <w:noProof/>
                <w:webHidden/>
              </w:rPr>
              <w:fldChar w:fldCharType="end"/>
            </w:r>
          </w:hyperlink>
        </w:p>
        <w:p w14:paraId="1602AB9F" w14:textId="301001D7" w:rsidR="00014A7E" w:rsidRDefault="00014A7E">
          <w:r>
            <w:rPr>
              <w:b/>
              <w:bCs/>
              <w:noProof/>
            </w:rPr>
            <w:fldChar w:fldCharType="end"/>
          </w:r>
        </w:p>
      </w:sdtContent>
    </w:sdt>
    <w:p w14:paraId="0A1E68E6" w14:textId="77777777" w:rsidR="00014A7E" w:rsidRPr="004F1BAE" w:rsidRDefault="00014A7E" w:rsidP="00E66C2B">
      <w:pPr>
        <w:spacing w:before="100" w:beforeAutospacing="1" w:after="100" w:afterAutospacing="1" w:line="240" w:lineRule="auto"/>
        <w:jc w:val="center"/>
        <w:outlineLvl w:val="0"/>
        <w:rPr>
          <w:rFonts w:ascii="Arial" w:eastAsia="Times New Roman" w:hAnsi="Arial" w:cs="Arial"/>
          <w:b/>
          <w:bCs/>
          <w:kern w:val="36"/>
          <w14:ligatures w14:val="none"/>
        </w:rPr>
      </w:pPr>
    </w:p>
    <w:p w14:paraId="05EEE9A6" w14:textId="77777777" w:rsidR="00014A7E" w:rsidRDefault="00014A7E" w:rsidP="00014A7E">
      <w:pPr>
        <w:pStyle w:val="Heading1"/>
        <w:spacing w:line="360" w:lineRule="auto"/>
        <w:jc w:val="both"/>
        <w:rPr>
          <w:rFonts w:ascii="Arial" w:eastAsia="Times New Roman" w:hAnsi="Arial" w:cs="Arial"/>
          <w:b/>
          <w:bCs/>
          <w:sz w:val="24"/>
          <w:szCs w:val="24"/>
        </w:rPr>
      </w:pPr>
      <w:bookmarkStart w:id="0" w:name="_Toc242910278"/>
    </w:p>
    <w:p w14:paraId="6B8835FC" w14:textId="77777777" w:rsidR="00014A7E" w:rsidRDefault="00014A7E" w:rsidP="00014A7E">
      <w:pPr>
        <w:pStyle w:val="Heading1"/>
        <w:spacing w:line="360" w:lineRule="auto"/>
        <w:jc w:val="both"/>
        <w:rPr>
          <w:rFonts w:ascii="Arial" w:eastAsia="Times New Roman" w:hAnsi="Arial" w:cs="Arial"/>
          <w:b/>
          <w:bCs/>
          <w:sz w:val="24"/>
          <w:szCs w:val="24"/>
        </w:rPr>
      </w:pPr>
    </w:p>
    <w:p w14:paraId="09B0F8C4" w14:textId="77777777" w:rsidR="00014A7E" w:rsidRDefault="00014A7E" w:rsidP="00014A7E">
      <w:pPr>
        <w:pStyle w:val="Heading1"/>
        <w:spacing w:line="360" w:lineRule="auto"/>
        <w:jc w:val="both"/>
        <w:rPr>
          <w:rFonts w:ascii="Arial" w:eastAsia="Times New Roman" w:hAnsi="Arial" w:cs="Arial"/>
          <w:b/>
          <w:bCs/>
          <w:sz w:val="24"/>
          <w:szCs w:val="24"/>
        </w:rPr>
      </w:pPr>
    </w:p>
    <w:p w14:paraId="01D01647" w14:textId="77777777" w:rsidR="00014A7E" w:rsidRDefault="00014A7E" w:rsidP="00014A7E">
      <w:pPr>
        <w:pStyle w:val="Heading1"/>
        <w:spacing w:line="360" w:lineRule="auto"/>
        <w:jc w:val="both"/>
        <w:rPr>
          <w:rFonts w:ascii="Arial" w:eastAsia="Times New Roman" w:hAnsi="Arial" w:cs="Arial"/>
          <w:b/>
          <w:bCs/>
          <w:sz w:val="24"/>
          <w:szCs w:val="24"/>
        </w:rPr>
      </w:pPr>
    </w:p>
    <w:p w14:paraId="5ECAB8DF" w14:textId="77777777" w:rsidR="00014A7E" w:rsidRDefault="00014A7E" w:rsidP="00014A7E"/>
    <w:p w14:paraId="38FC9E86" w14:textId="77777777" w:rsidR="00014A7E" w:rsidRDefault="00014A7E" w:rsidP="00014A7E"/>
    <w:p w14:paraId="76EE2C14" w14:textId="77777777" w:rsidR="00014A7E" w:rsidRPr="00014A7E" w:rsidRDefault="00014A7E" w:rsidP="00014A7E"/>
    <w:p w14:paraId="0D0283F6" w14:textId="654421C3" w:rsidR="000B0223" w:rsidRPr="00014A7E" w:rsidRDefault="000922AF" w:rsidP="00014A7E">
      <w:pPr>
        <w:pStyle w:val="Heading1"/>
        <w:spacing w:line="360" w:lineRule="auto"/>
        <w:jc w:val="both"/>
        <w:rPr>
          <w:rFonts w:asciiTheme="minorBidi" w:eastAsia="Times New Roman" w:hAnsiTheme="minorBidi" w:cstheme="minorBidi"/>
          <w:b/>
          <w:bCs/>
          <w:sz w:val="24"/>
          <w:szCs w:val="24"/>
        </w:rPr>
      </w:pPr>
      <w:r w:rsidRPr="00014A7E">
        <w:rPr>
          <w:rFonts w:asciiTheme="minorBidi" w:eastAsia="Times New Roman" w:hAnsiTheme="minorBidi" w:cstheme="minorBidi"/>
          <w:b/>
          <w:bCs/>
          <w:sz w:val="24"/>
          <w:szCs w:val="24"/>
        </w:rPr>
        <w:t>1.</w:t>
      </w:r>
      <w:r w:rsidR="000B0223" w:rsidRPr="00014A7E">
        <w:rPr>
          <w:rFonts w:asciiTheme="minorBidi" w:eastAsia="Times New Roman" w:hAnsiTheme="minorBidi" w:cstheme="minorBidi"/>
          <w:b/>
          <w:bCs/>
          <w:sz w:val="24"/>
          <w:szCs w:val="24"/>
        </w:rPr>
        <w:t>Introduction</w:t>
      </w:r>
      <w:bookmarkEnd w:id="0"/>
      <w:r w:rsidR="000B0223" w:rsidRPr="00014A7E">
        <w:rPr>
          <w:rFonts w:asciiTheme="minorBidi" w:eastAsia="Times New Roman" w:hAnsiTheme="minorBidi" w:cstheme="minorBidi"/>
          <w:b/>
          <w:bCs/>
          <w:sz w:val="24"/>
          <w:szCs w:val="24"/>
        </w:rPr>
        <w:t xml:space="preserve"> </w:t>
      </w:r>
    </w:p>
    <w:p w14:paraId="4270B826"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Generative artificial intelligence (GenAI) offers businesses opportunities to improve productivity, streamline administration and enhance customer services. AI tools like ChatGPT and Microsoft Copilot are available to assist in creating content, analysing information and communicating. Effectiveness in application and commercial benefits are not ensured by availability, though.</w:t>
      </w:r>
    </w:p>
    <w:p w14:paraId="79556F54"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Small and medium-sized enterprises (SMEs) in the UK might be constrained by limited financial resources, technical expertise and training capabilities, which is especially relevant to this issue. According to data from the Department for Science, Innovation and Technology (DSIT, 2026), about 16% of surveyed businesses are using at least one AI technology and 80% of these businesses are not using AI nor intended to use it. Business size also had an impact on adoption, with medium and large businesses more likely to be using AI than microbusinesses.</w:t>
      </w:r>
    </w:p>
    <w:p w14:paraId="6874215E" w14:textId="1E9E03D3"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The Organisation for Economic Co-operation and Development (OECD, 2025) noted that opportunities for GenAI exist due to skill shortages and to enhance the performance of small and medium enterprises (SMEs). However, data security, copyright, accuracy and employee capabilities could limit uptake. The key business challenge here is to grasp the reasons for this failure of some SMEs to responsibly adapt GenAI and turn technical opportunities into sustainable business value.This proposal will explore these barriers using secondary research, and present evidence-based policy proposals for SME managers and policy makers.</w:t>
      </w:r>
    </w:p>
    <w:p w14:paraId="4A30F574" w14:textId="74FE4321" w:rsidR="00DE6ABC" w:rsidRPr="00014A7E" w:rsidRDefault="000922AF" w:rsidP="00014A7E">
      <w:pPr>
        <w:pStyle w:val="Heading1"/>
        <w:spacing w:line="360" w:lineRule="auto"/>
        <w:jc w:val="both"/>
        <w:rPr>
          <w:rFonts w:asciiTheme="minorBidi" w:eastAsia="Times New Roman" w:hAnsiTheme="minorBidi" w:cstheme="minorBidi"/>
          <w:b/>
          <w:bCs/>
          <w:sz w:val="24"/>
          <w:szCs w:val="24"/>
        </w:rPr>
      </w:pPr>
      <w:bookmarkStart w:id="1" w:name="_Toc242910279"/>
      <w:r w:rsidRPr="00014A7E">
        <w:rPr>
          <w:rFonts w:asciiTheme="minorBidi" w:eastAsia="Times New Roman" w:hAnsiTheme="minorBidi" w:cstheme="minorBidi"/>
          <w:b/>
          <w:bCs/>
          <w:sz w:val="24"/>
          <w:szCs w:val="24"/>
        </w:rPr>
        <w:lastRenderedPageBreak/>
        <w:t>2.</w:t>
      </w:r>
      <w:r w:rsidR="00DE6ABC" w:rsidRPr="00014A7E">
        <w:rPr>
          <w:rFonts w:asciiTheme="minorBidi" w:eastAsia="Times New Roman" w:hAnsiTheme="minorBidi" w:cstheme="minorBidi"/>
          <w:b/>
          <w:bCs/>
          <w:sz w:val="24"/>
          <w:szCs w:val="24"/>
        </w:rPr>
        <w:t>Research goal, objectives, and questions</w:t>
      </w:r>
      <w:bookmarkEnd w:id="1"/>
    </w:p>
    <w:p w14:paraId="534548F8" w14:textId="77777777" w:rsidR="00DE6ABC"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2" w:name="_Toc242910280"/>
      <w:r w:rsidRPr="00014A7E">
        <w:rPr>
          <w:rFonts w:asciiTheme="minorBidi" w:eastAsia="Times New Roman" w:hAnsiTheme="minorBidi" w:cstheme="minorBidi"/>
          <w:b/>
          <w:bCs/>
          <w:sz w:val="24"/>
          <w:szCs w:val="24"/>
        </w:rPr>
        <w:t>2.1 Research Aim</w:t>
      </w:r>
      <w:bookmarkEnd w:id="2"/>
    </w:p>
    <w:p w14:paraId="240D262A"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To critically consider the barriers of introducing GenAI to SMEs across the UK and how it impacts employee skills and productivity in a responsible way to grow the business, by analysing current literature systematically.</w:t>
      </w:r>
    </w:p>
    <w:p w14:paraId="277DEB75" w14:textId="77777777" w:rsidR="00DE6ABC"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3" w:name="_Toc242910281"/>
      <w:r w:rsidRPr="00014A7E">
        <w:rPr>
          <w:rFonts w:asciiTheme="minorBidi" w:eastAsia="Times New Roman" w:hAnsiTheme="minorBidi" w:cstheme="minorBidi"/>
          <w:b/>
          <w:bCs/>
          <w:sz w:val="24"/>
          <w:szCs w:val="24"/>
        </w:rPr>
        <w:t>2.2 Research Objectives</w:t>
      </w:r>
      <w:bookmarkEnd w:id="3"/>
    </w:p>
    <w:p w14:paraId="43AD2D92" w14:textId="77777777" w:rsidR="001958E4" w:rsidRPr="00014A7E" w:rsidRDefault="001958E4" w:rsidP="00014A7E">
      <w:pPr>
        <w:pStyle w:val="ListParagraph"/>
        <w:numPr>
          <w:ilvl w:val="0"/>
          <w:numId w:val="7"/>
        </w:numPr>
        <w:spacing w:line="360" w:lineRule="auto"/>
        <w:jc w:val="both"/>
        <w:rPr>
          <w:rFonts w:asciiTheme="minorBidi" w:eastAsia="Times New Roman" w:hAnsiTheme="minorBidi"/>
        </w:rPr>
      </w:pPr>
      <w:r w:rsidRPr="00014A7E">
        <w:rPr>
          <w:rFonts w:asciiTheme="minorBidi" w:eastAsia="Times New Roman" w:hAnsiTheme="minorBidi"/>
        </w:rPr>
        <w:t>To identify the principal financial, technological, organisational and ethical barriers affecting GenAI adoption among SMEs.</w:t>
      </w:r>
    </w:p>
    <w:p w14:paraId="65BA1E24" w14:textId="77777777" w:rsidR="001958E4" w:rsidRPr="00014A7E" w:rsidRDefault="001958E4" w:rsidP="00014A7E">
      <w:pPr>
        <w:pStyle w:val="ListParagraph"/>
        <w:numPr>
          <w:ilvl w:val="0"/>
          <w:numId w:val="7"/>
        </w:numPr>
        <w:spacing w:line="360" w:lineRule="auto"/>
        <w:jc w:val="both"/>
        <w:rPr>
          <w:rFonts w:asciiTheme="minorBidi" w:eastAsia="Times New Roman" w:hAnsiTheme="minorBidi"/>
        </w:rPr>
      </w:pPr>
      <w:r w:rsidRPr="00014A7E">
        <w:rPr>
          <w:rFonts w:asciiTheme="minorBidi" w:eastAsia="Times New Roman" w:hAnsiTheme="minorBidi"/>
        </w:rPr>
        <w:t>To evaluate the reported relationship between GenAI adoption, employee productivity and business performance.</w:t>
      </w:r>
    </w:p>
    <w:p w14:paraId="30233EB2" w14:textId="77777777" w:rsidR="001958E4" w:rsidRPr="00014A7E" w:rsidRDefault="001958E4" w:rsidP="00014A7E">
      <w:pPr>
        <w:pStyle w:val="ListParagraph"/>
        <w:numPr>
          <w:ilvl w:val="0"/>
          <w:numId w:val="7"/>
        </w:numPr>
        <w:spacing w:line="360" w:lineRule="auto"/>
        <w:jc w:val="both"/>
        <w:rPr>
          <w:rFonts w:asciiTheme="minorBidi" w:eastAsia="Times New Roman" w:hAnsiTheme="minorBidi"/>
        </w:rPr>
      </w:pPr>
      <w:r w:rsidRPr="00014A7E">
        <w:rPr>
          <w:rFonts w:asciiTheme="minorBidi" w:eastAsia="Times New Roman" w:hAnsiTheme="minorBidi"/>
        </w:rPr>
        <w:t>To examine the importance of employee skills, management support and responsible AI governance.</w:t>
      </w:r>
    </w:p>
    <w:p w14:paraId="5328F08E" w14:textId="77777777" w:rsidR="001958E4" w:rsidRPr="00014A7E" w:rsidRDefault="001958E4" w:rsidP="00014A7E">
      <w:pPr>
        <w:pStyle w:val="ListParagraph"/>
        <w:numPr>
          <w:ilvl w:val="0"/>
          <w:numId w:val="7"/>
        </w:numPr>
        <w:spacing w:line="360" w:lineRule="auto"/>
        <w:jc w:val="both"/>
        <w:rPr>
          <w:rFonts w:asciiTheme="minorBidi" w:eastAsia="Times New Roman" w:hAnsiTheme="minorBidi"/>
        </w:rPr>
      </w:pPr>
      <w:r w:rsidRPr="00014A7E">
        <w:rPr>
          <w:rFonts w:asciiTheme="minorBidi" w:eastAsia="Times New Roman" w:hAnsiTheme="minorBidi"/>
        </w:rPr>
        <w:t>To analyse real-world business examples and assess the extent to which their lessons may be transferable to UK SMEs.</w:t>
      </w:r>
    </w:p>
    <w:p w14:paraId="64A152C6" w14:textId="77777777" w:rsidR="001958E4" w:rsidRPr="00014A7E" w:rsidRDefault="001958E4" w:rsidP="00014A7E">
      <w:pPr>
        <w:pStyle w:val="ListParagraph"/>
        <w:numPr>
          <w:ilvl w:val="0"/>
          <w:numId w:val="7"/>
        </w:numPr>
        <w:spacing w:line="360" w:lineRule="auto"/>
        <w:jc w:val="both"/>
        <w:rPr>
          <w:rFonts w:asciiTheme="minorBidi" w:eastAsia="Times New Roman" w:hAnsiTheme="minorBidi"/>
        </w:rPr>
      </w:pPr>
      <w:r w:rsidRPr="00014A7E">
        <w:rPr>
          <w:rFonts w:asciiTheme="minorBidi" w:eastAsia="Times New Roman" w:hAnsiTheme="minorBidi"/>
        </w:rPr>
        <w:t>To develop evidence-based recommendations for improving responsible and commercially sustainable AI adoption.</w:t>
      </w:r>
    </w:p>
    <w:p w14:paraId="0A5C85F0" w14:textId="77777777" w:rsidR="00DE6ABC"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4" w:name="_Toc242910282"/>
      <w:r w:rsidRPr="00014A7E">
        <w:rPr>
          <w:rFonts w:asciiTheme="minorBidi" w:eastAsia="Times New Roman" w:hAnsiTheme="minorBidi" w:cstheme="minorBidi"/>
          <w:b/>
          <w:bCs/>
          <w:sz w:val="24"/>
          <w:szCs w:val="24"/>
        </w:rPr>
        <w:t>2.3 Research Questions</w:t>
      </w:r>
      <w:bookmarkEnd w:id="4"/>
    </w:p>
    <w:p w14:paraId="1A8AEF4D" w14:textId="77777777" w:rsidR="00DE6ABC" w:rsidRPr="00014A7E" w:rsidRDefault="00DE6ABC" w:rsidP="00014A7E">
      <w:pPr>
        <w:pStyle w:val="ListParagraph"/>
        <w:numPr>
          <w:ilvl w:val="0"/>
          <w:numId w:val="8"/>
        </w:numPr>
        <w:spacing w:line="360" w:lineRule="auto"/>
        <w:jc w:val="both"/>
        <w:rPr>
          <w:rFonts w:asciiTheme="minorBidi" w:eastAsia="Times New Roman" w:hAnsiTheme="minorBidi"/>
        </w:rPr>
      </w:pPr>
      <w:r w:rsidRPr="00014A7E">
        <w:rPr>
          <w:rFonts w:asciiTheme="minorBidi" w:eastAsia="Times New Roman" w:hAnsiTheme="minorBidi"/>
        </w:rPr>
        <w:t>What do you consider to be the key challenges of the UK SMEs adopting GenAI?</w:t>
      </w:r>
    </w:p>
    <w:p w14:paraId="5F0B2FC4" w14:textId="200676EC" w:rsidR="00DE6ABC" w:rsidRPr="00014A7E" w:rsidRDefault="00DE6ABC" w:rsidP="00014A7E">
      <w:pPr>
        <w:pStyle w:val="ListParagraph"/>
        <w:numPr>
          <w:ilvl w:val="0"/>
          <w:numId w:val="8"/>
        </w:numPr>
        <w:spacing w:line="360" w:lineRule="auto"/>
        <w:jc w:val="both"/>
        <w:rPr>
          <w:rFonts w:asciiTheme="minorBidi" w:eastAsia="Times New Roman" w:hAnsiTheme="minorBidi"/>
        </w:rPr>
      </w:pPr>
      <w:r w:rsidRPr="00014A7E">
        <w:rPr>
          <w:rFonts w:asciiTheme="minorBidi" w:eastAsia="Times New Roman" w:hAnsiTheme="minorBidi"/>
        </w:rPr>
        <w:t>What factors are important to consider when implementing GenAI in the workplace?</w:t>
      </w:r>
    </w:p>
    <w:p w14:paraId="4B346764" w14:textId="77777777" w:rsidR="00DE6ABC" w:rsidRPr="00014A7E" w:rsidRDefault="00DE6ABC" w:rsidP="00014A7E">
      <w:pPr>
        <w:pStyle w:val="ListParagraph"/>
        <w:numPr>
          <w:ilvl w:val="0"/>
          <w:numId w:val="8"/>
        </w:numPr>
        <w:spacing w:line="360" w:lineRule="auto"/>
        <w:jc w:val="both"/>
        <w:rPr>
          <w:rFonts w:asciiTheme="minorBidi" w:eastAsia="Times New Roman" w:hAnsiTheme="minorBidi"/>
        </w:rPr>
      </w:pPr>
      <w:r w:rsidRPr="00014A7E">
        <w:rPr>
          <w:rFonts w:asciiTheme="minorBidi" w:eastAsia="Times New Roman" w:hAnsiTheme="minorBidi"/>
        </w:rPr>
        <w:t>What are the impacts of employee skills, organisation readiness, and responsible governance on adoption?</w:t>
      </w:r>
    </w:p>
    <w:p w14:paraId="346F4477" w14:textId="59396F9F" w:rsidR="00DE6ABC" w:rsidRPr="00014A7E" w:rsidRDefault="00DE6ABC" w:rsidP="00014A7E">
      <w:pPr>
        <w:pStyle w:val="ListParagraph"/>
        <w:numPr>
          <w:ilvl w:val="0"/>
          <w:numId w:val="8"/>
        </w:numPr>
        <w:spacing w:line="360" w:lineRule="auto"/>
        <w:jc w:val="both"/>
        <w:rPr>
          <w:rFonts w:asciiTheme="minorBidi" w:eastAsia="Times New Roman" w:hAnsiTheme="minorBidi"/>
        </w:rPr>
      </w:pPr>
      <w:r w:rsidRPr="00014A7E">
        <w:rPr>
          <w:rFonts w:asciiTheme="minorBidi" w:eastAsia="Times New Roman" w:hAnsiTheme="minorBidi"/>
        </w:rPr>
        <w:t>What practical steps could be taken to help SMEs in the UK address these barriers?</w:t>
      </w:r>
    </w:p>
    <w:p w14:paraId="2BA25A9B" w14:textId="77777777" w:rsidR="00DE6ABC" w:rsidRPr="00014A7E" w:rsidRDefault="00DE6ABC" w:rsidP="00014A7E">
      <w:pPr>
        <w:pStyle w:val="Heading1"/>
        <w:spacing w:line="360" w:lineRule="auto"/>
        <w:jc w:val="both"/>
        <w:rPr>
          <w:rFonts w:asciiTheme="minorBidi" w:eastAsia="Times New Roman" w:hAnsiTheme="minorBidi" w:cstheme="minorBidi"/>
          <w:b/>
          <w:bCs/>
          <w:sz w:val="24"/>
          <w:szCs w:val="24"/>
        </w:rPr>
      </w:pPr>
      <w:bookmarkStart w:id="5" w:name="_Toc242910283"/>
      <w:r w:rsidRPr="00014A7E">
        <w:rPr>
          <w:rFonts w:asciiTheme="minorBidi" w:eastAsia="Times New Roman" w:hAnsiTheme="minorBidi" w:cstheme="minorBidi"/>
          <w:b/>
          <w:bCs/>
          <w:sz w:val="24"/>
          <w:szCs w:val="24"/>
        </w:rPr>
        <w:t>3. Critical Literature Review</w:t>
      </w:r>
      <w:bookmarkEnd w:id="5"/>
    </w:p>
    <w:p w14:paraId="0E7AA9D4" w14:textId="35134B67" w:rsidR="00DE6ABC"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6" w:name="_Toc242910284"/>
      <w:r w:rsidRPr="00014A7E">
        <w:rPr>
          <w:rFonts w:asciiTheme="minorBidi" w:eastAsia="Times New Roman" w:hAnsiTheme="minorBidi" w:cstheme="minorBidi"/>
          <w:b/>
          <w:bCs/>
          <w:sz w:val="24"/>
          <w:szCs w:val="24"/>
        </w:rPr>
        <w:t>3.1</w:t>
      </w:r>
      <w:r w:rsidR="000118E8" w:rsidRPr="00014A7E">
        <w:rPr>
          <w:rFonts w:asciiTheme="minorBidi" w:eastAsia="Times New Roman" w:hAnsiTheme="minorBidi" w:cstheme="minorBidi"/>
          <w:b/>
          <w:bCs/>
          <w:sz w:val="24"/>
          <w:szCs w:val="24"/>
        </w:rPr>
        <w:t xml:space="preserve"> </w:t>
      </w:r>
      <w:r w:rsidRPr="00014A7E">
        <w:rPr>
          <w:rFonts w:asciiTheme="minorBidi" w:eastAsia="Times New Roman" w:hAnsiTheme="minorBidi" w:cstheme="minorBidi"/>
          <w:b/>
          <w:bCs/>
          <w:sz w:val="24"/>
          <w:szCs w:val="24"/>
        </w:rPr>
        <w:t>What are the barriers to adoption?What are the barriers to adoption?</w:t>
      </w:r>
      <w:bookmarkEnd w:id="6"/>
    </w:p>
    <w:p w14:paraId="12D1E25D"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 xml:space="preserve">Adoption of technology is not as simple as availability of the software. The technology–organisation–environment model developed by Tornatzky and Fleischer (1990) can be used to understand the process of adoption via technological characteristics, </w:t>
      </w:r>
      <w:r w:rsidRPr="00014A7E">
        <w:rPr>
          <w:rFonts w:asciiTheme="minorBidi" w:eastAsia="Times New Roman" w:hAnsiTheme="minorBidi"/>
        </w:rPr>
        <w:lastRenderedPageBreak/>
        <w:t>organisational conditions, and environmental influences. These are integration challenges, data security, budget constraints, lack of expertise, employee resistance, regulatory demands and competition for SMEs.</w:t>
      </w:r>
    </w:p>
    <w:p w14:paraId="18E5D40B"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In their systematic review of the implementation of AI in SMEs, Oldemeyer, Jede and Teuteberg (2025) identify several adoption problems. But a study on the whole of AI might not capture the unique nature of GenAI, such as the availability of commercial AI tools and the potential dangers involved in content created by AI.</w:t>
      </w:r>
    </w:p>
    <w:p w14:paraId="44045DB2"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It also shows that the process of adoption is complicated, according to evidence from the UK. 51% of businesses were not interested in AI for their company, according to DSIT (2026). Thus, non-adoption could simply be because the subject matter is not relevant to the individual's perception and not necessarily due to a lack of finances or technology. This would therefore be inappropriate for encouraging adoption of the universal type. Instead, SME's should look at tasks where there are potential benefits that outway the risk and costs of implementation.</w:t>
      </w:r>
    </w:p>
    <w:p w14:paraId="6BE2824F" w14:textId="77777777" w:rsidR="00CD27DE"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7" w:name="_Toc242910285"/>
      <w:r w:rsidRPr="00014A7E">
        <w:rPr>
          <w:rFonts w:asciiTheme="minorBidi" w:eastAsia="Times New Roman" w:hAnsiTheme="minorBidi" w:cstheme="minorBidi"/>
          <w:b/>
          <w:bCs/>
          <w:sz w:val="24"/>
          <w:szCs w:val="24"/>
        </w:rPr>
        <w:t>3.</w:t>
      </w:r>
      <w:r w:rsidR="00B909AE" w:rsidRPr="00014A7E">
        <w:rPr>
          <w:rFonts w:asciiTheme="minorBidi" w:eastAsia="Times New Roman" w:hAnsiTheme="minorBidi" w:cstheme="minorBidi"/>
          <w:b/>
          <w:bCs/>
          <w:sz w:val="24"/>
          <w:szCs w:val="24"/>
        </w:rPr>
        <w:t>2</w:t>
      </w:r>
      <w:r w:rsidRPr="00014A7E">
        <w:rPr>
          <w:rFonts w:asciiTheme="minorBidi" w:eastAsia="Times New Roman" w:hAnsiTheme="minorBidi" w:cstheme="minorBidi"/>
          <w:b/>
          <w:bCs/>
          <w:sz w:val="24"/>
          <w:szCs w:val="24"/>
        </w:rPr>
        <w:t xml:space="preserve"> </w:t>
      </w:r>
      <w:r w:rsidR="00CD27DE" w:rsidRPr="00014A7E">
        <w:rPr>
          <w:rFonts w:asciiTheme="minorBidi" w:eastAsia="Times New Roman" w:hAnsiTheme="minorBidi" w:cstheme="minorBidi"/>
          <w:b/>
          <w:bCs/>
          <w:sz w:val="24"/>
          <w:szCs w:val="24"/>
        </w:rPr>
        <w:t>Productivity and business performance</w:t>
      </w:r>
      <w:bookmarkEnd w:id="7"/>
    </w:p>
    <w:p w14:paraId="5B5E838C" w14:textId="6BADF494"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GenAI can speed up mundane tasks, aid research and enhance information handling. But higher employee productivity isn't always equated with more revenue or profitability.</w:t>
      </w:r>
    </w:p>
    <w:p w14:paraId="53E98792"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According to OECD (2025), that survey of over 5,000 SMEs in 7 countries revealed that 31% had used GenAI. 65% of the SMEs that adopted indicated that their employees' performance had improved, while 26% indicated that there had been an increase in revenue. The difference implies that productivity gains don't necessarily lead to financial returns. Results can be affected by factors such as implementation costs, demand, pricing, and the utilization of saved time.</w:t>
      </w:r>
    </w:p>
    <w:p w14:paraId="4102D397"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In addition, improvements observed from self-report are not a sufficient basis for establishing causation. Companies that have better management capabilities might be more inclined to utilize AI and have good results. The reviewed productivity gains will therefore be separated from actual performance and the implementation costs and organisational variations will be taken into account.</w:t>
      </w:r>
    </w:p>
    <w:p w14:paraId="090370F5" w14:textId="77777777" w:rsidR="005C73B6"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8" w:name="_Toc242910286"/>
      <w:r w:rsidRPr="00014A7E">
        <w:rPr>
          <w:rFonts w:asciiTheme="minorBidi" w:eastAsia="Times New Roman" w:hAnsiTheme="minorBidi" w:cstheme="minorBidi"/>
          <w:b/>
          <w:bCs/>
          <w:sz w:val="24"/>
          <w:szCs w:val="24"/>
        </w:rPr>
        <w:lastRenderedPageBreak/>
        <w:t xml:space="preserve">3.3 </w:t>
      </w:r>
      <w:r w:rsidR="005C73B6" w:rsidRPr="00014A7E">
        <w:rPr>
          <w:rFonts w:asciiTheme="minorBidi" w:eastAsia="Times New Roman" w:hAnsiTheme="minorBidi" w:cstheme="minorBidi"/>
          <w:b/>
          <w:bCs/>
          <w:sz w:val="24"/>
          <w:szCs w:val="24"/>
        </w:rPr>
        <w:t>Employee skills and responsible implementation</w:t>
      </w:r>
      <w:bookmarkEnd w:id="8"/>
    </w:p>
    <w:p w14:paraId="494DB986" w14:textId="64112485"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In order to achieve successful adoption, workers need to be able to create the right prompts, validate information, safeguard confidential data and identify inaccurate or biased results. If these features are not included, AI-generated content can lead to more mistakes and auditing tasks.</w:t>
      </w:r>
    </w:p>
    <w:p w14:paraId="45D3361A"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Conversational GenAI opportunities and challenges in research, practice and policy are explored by Dwivedi et al. (2023) with concerns raised concerning reliability and responsible governance. However, neither general debates can determine the best training interventions for resource limited SMEs.</w:t>
      </w:r>
    </w:p>
    <w:p w14:paraId="52CF56EA"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Among SMEs with skill gaps and those using GenAI, 39% said that GenAI was helping to address skill gaps, according to an OECD (2025) finding. AI can, therefore, augment what humans are already capable of but can't replace the human touch and expertise.</w:t>
      </w:r>
    </w:p>
    <w:p w14:paraId="7746362E"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To make it responsibly, there must be proportional protections, such as employee guidance and human control, proper data handling and continuous evaluation. SMEs need to weigh these safeguards against constraints of resources and administrative capability.</w:t>
      </w:r>
    </w:p>
    <w:p w14:paraId="5B99877C" w14:textId="77777777" w:rsidR="00DE6ABC"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9" w:name="_Toc242910287"/>
      <w:r w:rsidRPr="00014A7E">
        <w:rPr>
          <w:rFonts w:asciiTheme="minorBidi" w:eastAsia="Times New Roman" w:hAnsiTheme="minorBidi" w:cstheme="minorBidi"/>
          <w:b/>
          <w:bCs/>
          <w:sz w:val="24"/>
          <w:szCs w:val="24"/>
        </w:rPr>
        <w:t>3.4 Real-World Evidence from UK businesses</w:t>
      </w:r>
      <w:bookmarkEnd w:id="9"/>
    </w:p>
    <w:p w14:paraId="2BEF74CB"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Business examples are used to demonstrate possible applications and issues involved with implementation. In 2025 NatWest Group said it will deploy GenAI services to 99% of its staff, with uses ranging from summarising documents, drafting, to solving problems. This was supported by employee training and appropriate use policies (NatWest Group, 2025a). That is, workforce preparation and governance dovetail with technological investments. But, smaller businesses are not directly as resourceful as NatWest, nor as expert, and so the same approach is not directly transferable.</w:t>
      </w:r>
    </w:p>
    <w:p w14:paraId="1C6053EF"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Likewise, Microsoft (2024) states that National Grid leverages Microsoft Copilot for document management, report generation, and administrative tasks throughout regulatory, finance and legal functions. The applications show some possible productivity gains for knowledge-intensive applications. But the evidence provided by suppliers might be promotional and might not be evidence of long-term returns after implementation costs.</w:t>
      </w:r>
    </w:p>
    <w:p w14:paraId="3680B68A"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lastRenderedPageBreak/>
        <w:t>British Airways (n.d.) has an AI assistant on its website to respond to basic travel inquiries and direct the customers to support services. This is an example of a customer service application, and emphasizes the need for people to escalate when automated response is not enough.</w:t>
      </w:r>
    </w:p>
    <w:p w14:paraId="02E7A740"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These are just a few examples of where these can be utilized with regards to administration, employee productivity and customer communication. However, this does not guarantee they will get the same results as SMEs. The differences in scale, infrastructure and resources that exist between organisations highlight the importance of tailoring practices to the conditions of smaller organisations.</w:t>
      </w:r>
    </w:p>
    <w:p w14:paraId="0C07F0EF" w14:textId="77777777" w:rsidR="00DE6ABC"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10" w:name="_Toc242910288"/>
      <w:r w:rsidRPr="00014A7E">
        <w:rPr>
          <w:rFonts w:asciiTheme="minorBidi" w:eastAsia="Times New Roman" w:hAnsiTheme="minorBidi" w:cstheme="minorBidi"/>
          <w:b/>
          <w:bCs/>
          <w:sz w:val="24"/>
          <w:szCs w:val="24"/>
        </w:rPr>
        <w:t>3.5 Research Gap</w:t>
      </w:r>
      <w:bookmarkEnd w:id="10"/>
    </w:p>
    <w:p w14:paraId="27B2BA86" w14:textId="77777777" w:rsidR="00DE6ABC" w:rsidRPr="00014A7E" w:rsidRDefault="00DE6ABC" w:rsidP="00014A7E">
      <w:pPr>
        <w:spacing w:line="360" w:lineRule="auto"/>
        <w:jc w:val="both"/>
        <w:rPr>
          <w:rFonts w:asciiTheme="minorBidi" w:eastAsia="Times New Roman" w:hAnsiTheme="minorBidi"/>
          <w:kern w:val="0"/>
          <w14:ligatures w14:val="none"/>
        </w:rPr>
      </w:pPr>
      <w:r w:rsidRPr="00014A7E">
        <w:rPr>
          <w:rFonts w:asciiTheme="minorBidi" w:hAnsiTheme="minorBidi"/>
        </w:rPr>
        <w:t>While studies have explored the barriers to AI adoption, potential productivity gains, and impact on the workforce, these aspects have been studied independently. Also, case studies presented by companies could be more favorable to larger companies and successful implementations. This work will close the gap by consolidating evidence that is relevant to UK SMEs and critically reviewing the linkages between adoption barriers</w:t>
      </w:r>
      <w:r w:rsidRPr="00014A7E">
        <w:rPr>
          <w:rFonts w:asciiTheme="minorBidi" w:eastAsia="Times New Roman" w:hAnsiTheme="minorBidi"/>
          <w:kern w:val="0"/>
          <w14:ligatures w14:val="none"/>
        </w:rPr>
        <w:t>, employee capabilities, business outcomes, and responsible governance.</w:t>
      </w:r>
    </w:p>
    <w:p w14:paraId="0EAA6BE8" w14:textId="77777777" w:rsidR="00DE6ABC" w:rsidRPr="00014A7E" w:rsidRDefault="00DE6ABC" w:rsidP="00014A7E">
      <w:pPr>
        <w:pStyle w:val="Heading1"/>
        <w:spacing w:line="360" w:lineRule="auto"/>
        <w:jc w:val="both"/>
        <w:rPr>
          <w:rFonts w:asciiTheme="minorBidi" w:eastAsia="Times New Roman" w:hAnsiTheme="minorBidi" w:cstheme="minorBidi"/>
          <w:b/>
          <w:bCs/>
          <w:sz w:val="24"/>
          <w:szCs w:val="24"/>
        </w:rPr>
      </w:pPr>
      <w:bookmarkStart w:id="11" w:name="_Toc242910289"/>
      <w:r w:rsidRPr="00014A7E">
        <w:rPr>
          <w:rFonts w:asciiTheme="minorBidi" w:eastAsia="Times New Roman" w:hAnsiTheme="minorBidi" w:cstheme="minorBidi"/>
          <w:b/>
          <w:bCs/>
          <w:sz w:val="24"/>
          <w:szCs w:val="24"/>
        </w:rPr>
        <w:t>4. Research Methodology</w:t>
      </w:r>
      <w:bookmarkEnd w:id="11"/>
    </w:p>
    <w:p w14:paraId="2ACA402B" w14:textId="77777777" w:rsidR="000922AF" w:rsidRPr="00014A7E" w:rsidRDefault="000922AF" w:rsidP="00014A7E">
      <w:pPr>
        <w:pStyle w:val="Heading2"/>
        <w:spacing w:line="360" w:lineRule="auto"/>
        <w:jc w:val="both"/>
        <w:rPr>
          <w:rFonts w:asciiTheme="minorBidi" w:eastAsia="Times New Roman" w:hAnsiTheme="minorBidi" w:cstheme="minorBidi"/>
          <w:b/>
          <w:bCs/>
          <w:sz w:val="24"/>
          <w:szCs w:val="24"/>
        </w:rPr>
      </w:pPr>
      <w:bookmarkStart w:id="12" w:name="_Toc242910290"/>
      <w:r w:rsidRPr="00014A7E">
        <w:rPr>
          <w:rFonts w:asciiTheme="minorBidi" w:eastAsia="Times New Roman" w:hAnsiTheme="minorBidi" w:cstheme="minorBidi"/>
          <w:b/>
          <w:bCs/>
          <w:sz w:val="24"/>
          <w:szCs w:val="24"/>
        </w:rPr>
        <w:t>4.1 Research philosophy and approach</w:t>
      </w:r>
      <w:bookmarkEnd w:id="12"/>
    </w:p>
    <w:p w14:paraId="3364751E"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The study will be pragmatic, with a focus on recommendations that are both practically useful, and come from various evidence types. The inductive approach will help the researcher to find patterns from across different academic research, government documents and business reports without having a specific hypothesis beforehand.</w:t>
      </w:r>
    </w:p>
    <w:p w14:paraId="2FEDC1B0"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Saunders, Lewis and Thornhill (2019) highlight the importance of matching research design with research questions and outcomes. Therefore, the following qualitative systematic literature review will be used along with the descriptive numerical results from published works that support the research.</w:t>
      </w:r>
    </w:p>
    <w:p w14:paraId="4F2C42D8" w14:textId="77777777" w:rsidR="00DE6ABC"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13" w:name="_Toc242910291"/>
      <w:r w:rsidRPr="00014A7E">
        <w:rPr>
          <w:rFonts w:asciiTheme="minorBidi" w:eastAsia="Times New Roman" w:hAnsiTheme="minorBidi" w:cstheme="minorBidi"/>
          <w:b/>
          <w:bCs/>
          <w:sz w:val="24"/>
          <w:szCs w:val="24"/>
        </w:rPr>
        <w:lastRenderedPageBreak/>
        <w:t>4.2 Research Strategy and Data Collection</w:t>
      </w:r>
      <w:bookmarkEnd w:id="13"/>
    </w:p>
    <w:p w14:paraId="700D445D"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This study will only utilize secondary data, not interviews, questionnaires or new participants. Google Scholar and the databases Scopus, Web of Science and official sources such as GOV.UK, OECD and company publications will be searched.</w:t>
      </w:r>
    </w:p>
    <w:p w14:paraId="48049334"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Search terms will include the following Boolean operators: AND, OR, and will combine terms like “generative AI adoption”, “UK SMEs”, “AI implementation barriers”, “employee productivity”, “digital skills” and “responsible AI”. The most recent literature from 2021-2026 will be considered, in addition to the classic theoretical works.</w:t>
      </w:r>
    </w:p>
    <w:p w14:paraId="72900FA0"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Studies, systematic reviews, and government research and SME evidence relevant to adoption, productivity, skills of the workforce, and governance from sources that have been peer reviewed and relevant to the international context are eligible sources. Relevant opinion pieces will not be included if they are duplicated or not supported by a source or publication.</w:t>
      </w:r>
    </w:p>
    <w:p w14:paraId="1BB44FE2"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Search terms and source information will be recorded on a screening log, along with decisions to include/exclude and reasons for doing so. Selection process will adhere to the transparent reporting principles outlined by Page et al. (2021), which include identification, screening, eligibility assessment and final inclusion.</w:t>
      </w:r>
    </w:p>
    <w:p w14:paraId="6F695403" w14:textId="77777777" w:rsidR="00DE6ABC"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14" w:name="_Toc242910292"/>
      <w:r w:rsidRPr="00014A7E">
        <w:rPr>
          <w:rFonts w:asciiTheme="minorBidi" w:eastAsia="Times New Roman" w:hAnsiTheme="minorBidi" w:cstheme="minorBidi"/>
          <w:b/>
          <w:bCs/>
          <w:sz w:val="24"/>
          <w:szCs w:val="24"/>
        </w:rPr>
        <w:t>4.3 Data Analysis</w:t>
      </w:r>
      <w:bookmarkEnd w:id="14"/>
    </w:p>
    <w:p w14:paraId="36C8D8CC"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Findings will be classified into four themes: financial and technological barriers; organisational readiness and employee skills; productivity and business outcomes; and ethical, security and governance concerns. Comparisons will be based on source types and business size, industry sectors.</w:t>
      </w:r>
    </w:p>
    <w:p w14:paraId="5231DE8E"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The methodological quality, sample size, geographical relevance, date of publication and commercial bias will be discussed in the critical appraisal. Case studies produced by the supplier(s) will be used to show examples of applications but will not be considered to be independent evaluations. The improvement in productivity will also be separated from the financial results as reported by the companies.</w:t>
      </w:r>
    </w:p>
    <w:p w14:paraId="5E33BC42" w14:textId="77777777" w:rsidR="00DE6ABC" w:rsidRPr="00014A7E" w:rsidRDefault="00DE6ABC" w:rsidP="00014A7E">
      <w:pPr>
        <w:pStyle w:val="Heading2"/>
        <w:spacing w:line="360" w:lineRule="auto"/>
        <w:jc w:val="both"/>
        <w:rPr>
          <w:rFonts w:asciiTheme="minorBidi" w:eastAsia="Times New Roman" w:hAnsiTheme="minorBidi" w:cstheme="minorBidi"/>
          <w:b/>
          <w:bCs/>
          <w:sz w:val="24"/>
          <w:szCs w:val="24"/>
        </w:rPr>
      </w:pPr>
      <w:bookmarkStart w:id="15" w:name="_Toc242910293"/>
      <w:r w:rsidRPr="00014A7E">
        <w:rPr>
          <w:rFonts w:asciiTheme="minorBidi" w:eastAsia="Times New Roman" w:hAnsiTheme="minorBidi" w:cstheme="minorBidi"/>
          <w:b/>
          <w:bCs/>
          <w:sz w:val="24"/>
          <w:szCs w:val="24"/>
        </w:rPr>
        <w:t>4.4 Ethical Considerations</w:t>
      </w:r>
      <w:bookmarkEnd w:id="15"/>
    </w:p>
    <w:p w14:paraId="01CA258B"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 xml:space="preserve">Secondary data that is publicly available don't need the direct consent of the participants. Maintenance of academic integrity will be achieved by accurate Harvard referencing, fair interpretation and acknowledgement of limitations. Appropriate </w:t>
      </w:r>
      <w:r w:rsidRPr="00014A7E">
        <w:rPr>
          <w:rFonts w:asciiTheme="minorBidi" w:eastAsia="Times New Roman" w:hAnsiTheme="minorBidi"/>
        </w:rPr>
        <w:lastRenderedPageBreak/>
        <w:t>paraphrasing of copyrighted material will occur, and benefits of AI without supporting evidence will be avoided.</w:t>
      </w:r>
    </w:p>
    <w:p w14:paraId="430EF8BF" w14:textId="77777777" w:rsidR="00DE6ABC" w:rsidRPr="00014A7E" w:rsidRDefault="00DE6ABC" w:rsidP="00014A7E">
      <w:pPr>
        <w:pStyle w:val="Heading1"/>
        <w:spacing w:line="360" w:lineRule="auto"/>
        <w:jc w:val="both"/>
        <w:rPr>
          <w:rFonts w:asciiTheme="minorBidi" w:eastAsia="Times New Roman" w:hAnsiTheme="minorBidi" w:cstheme="minorBidi"/>
          <w:b/>
          <w:bCs/>
          <w:sz w:val="24"/>
          <w:szCs w:val="24"/>
        </w:rPr>
      </w:pPr>
      <w:bookmarkStart w:id="16" w:name="_Toc242910294"/>
      <w:r w:rsidRPr="00014A7E">
        <w:rPr>
          <w:rFonts w:asciiTheme="minorBidi" w:eastAsia="Times New Roman" w:hAnsiTheme="minorBidi" w:cstheme="minorBidi"/>
          <w:b/>
          <w:bCs/>
          <w:sz w:val="24"/>
          <w:szCs w:val="24"/>
        </w:rPr>
        <w:t>5. Expected Business Implications</w:t>
      </w:r>
      <w:bookmarkEnd w:id="16"/>
    </w:p>
    <w:p w14:paraId="30699A85"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The review will contribute to practical SME adoption strategies. The first type of tasks to be completed are low-risk, repeated ones, like writing general emails, summarizing confidential documents and creating basic marketing material.</w:t>
      </w:r>
    </w:p>
    <w:p w14:paraId="5E59B6B5"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Second, SMEs need to consider the overall costs associated with subscription, training, integration, and data protection and security. It might be better to go with small projects rather than rolling them out enterprise-wide, because these projects can have sharply defined outcomes.</w:t>
      </w:r>
    </w:p>
    <w:p w14:paraId="32C32827"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Third, employee training should include practical using of AI, verification of its output, and employee confidentiality. Clear rules should be set with respect to approved tools, sensitive information and human oversight should be put in place by managers.</w:t>
      </w:r>
    </w:p>
    <w:p w14:paraId="03E83750"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Lastly, companies should determine time savings, error rate, customer satisfaction, employee work load and total costs. These markers can help determine if AI is creating business value, or if it's merely adding volume. Recommendations will be further developed based on the review results.</w:t>
      </w:r>
    </w:p>
    <w:p w14:paraId="7E9EB50D" w14:textId="77777777" w:rsidR="00DE6ABC" w:rsidRPr="00014A7E" w:rsidRDefault="00DE6ABC" w:rsidP="00014A7E">
      <w:pPr>
        <w:pStyle w:val="Heading1"/>
        <w:spacing w:line="360" w:lineRule="auto"/>
        <w:jc w:val="both"/>
        <w:rPr>
          <w:rFonts w:asciiTheme="minorBidi" w:eastAsia="Times New Roman" w:hAnsiTheme="minorBidi" w:cstheme="minorBidi"/>
          <w:b/>
          <w:bCs/>
          <w:sz w:val="24"/>
          <w:szCs w:val="24"/>
        </w:rPr>
      </w:pPr>
      <w:bookmarkStart w:id="17" w:name="_Toc242910295"/>
      <w:r w:rsidRPr="00014A7E">
        <w:rPr>
          <w:rFonts w:asciiTheme="minorBidi" w:eastAsia="Times New Roman" w:hAnsiTheme="minorBidi" w:cstheme="minorBidi"/>
          <w:b/>
          <w:bCs/>
          <w:sz w:val="24"/>
          <w:szCs w:val="24"/>
        </w:rPr>
        <w:t>6. Limitations</w:t>
      </w:r>
      <w:bookmarkEnd w:id="17"/>
    </w:p>
    <w:p w14:paraId="2994AE62" w14:textId="77777777" w:rsidR="00DE6ABC" w:rsidRPr="00014A7E" w:rsidRDefault="00DE6ABC" w:rsidP="00014A7E">
      <w:pPr>
        <w:spacing w:line="360" w:lineRule="auto"/>
        <w:jc w:val="both"/>
        <w:rPr>
          <w:rFonts w:asciiTheme="minorBidi" w:eastAsia="Times New Roman" w:hAnsiTheme="minorBidi"/>
        </w:rPr>
      </w:pPr>
      <w:r w:rsidRPr="00014A7E">
        <w:rPr>
          <w:rFonts w:asciiTheme="minorBidi" w:eastAsia="Times New Roman" w:hAnsiTheme="minorBidi"/>
        </w:rPr>
        <w:t>Published evidence might be based on successful implementations and not capture unsuccessful ones or unpublished experiences. International results may not necessarily be relevant to the UK and similar definitions of AI, classifications of SMEs and measures of productivity may mean that comparisons are limited. The findings might also become outdated because of the fast pace of technological development. Transparent selection of criteria, critical evaluation and suitably qualified conclusions will contribute to the overcoming of these limitations.</w:t>
      </w:r>
    </w:p>
    <w:p w14:paraId="1100396E" w14:textId="6837F4AF" w:rsidR="004200C5" w:rsidRPr="00014A7E" w:rsidRDefault="004200C5" w:rsidP="00014A7E">
      <w:pPr>
        <w:pStyle w:val="Heading1"/>
        <w:spacing w:line="360" w:lineRule="auto"/>
        <w:jc w:val="both"/>
        <w:rPr>
          <w:rFonts w:asciiTheme="minorBidi" w:eastAsia="Times New Roman" w:hAnsiTheme="minorBidi" w:cstheme="minorBidi"/>
          <w:b/>
          <w:bCs/>
          <w:sz w:val="24"/>
          <w:szCs w:val="24"/>
        </w:rPr>
      </w:pPr>
      <w:bookmarkStart w:id="18" w:name="_Toc242910296"/>
      <w:r w:rsidRPr="00014A7E">
        <w:rPr>
          <w:rFonts w:asciiTheme="minorBidi" w:eastAsia="Times New Roman" w:hAnsiTheme="minorBidi" w:cstheme="minorBidi"/>
          <w:b/>
          <w:bCs/>
          <w:sz w:val="24"/>
          <w:szCs w:val="24"/>
        </w:rPr>
        <w:t>7. Proposed Research Timetable</w:t>
      </w:r>
      <w:bookmarkEnd w:id="18"/>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7540"/>
        <w:gridCol w:w="1470"/>
      </w:tblGrid>
      <w:tr w:rsidR="004200C5" w:rsidRPr="00014A7E" w14:paraId="1AF3F957"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A7F5E5" w14:textId="77777777" w:rsidR="004200C5" w:rsidRPr="00014A7E" w:rsidRDefault="004200C5" w:rsidP="00014A7E">
            <w:pPr>
              <w:spacing w:before="100" w:beforeAutospacing="1" w:after="100" w:afterAutospacing="1" w:line="360" w:lineRule="auto"/>
              <w:jc w:val="both"/>
              <w:rPr>
                <w:rFonts w:asciiTheme="minorBidi" w:hAnsiTheme="minorBidi"/>
                <w:b/>
                <w:bCs/>
                <w:kern w:val="0"/>
                <w14:ligatures w14:val="none"/>
              </w:rPr>
            </w:pPr>
            <w:r w:rsidRPr="00014A7E">
              <w:rPr>
                <w:rFonts w:asciiTheme="minorBidi" w:hAnsiTheme="minorBidi"/>
                <w:b/>
                <w:bCs/>
                <w:kern w:val="0"/>
                <w14:ligatures w14:val="none"/>
              </w:rPr>
              <w:t>Activity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91303A" w14:textId="77777777" w:rsidR="004200C5" w:rsidRPr="00014A7E" w:rsidRDefault="004200C5" w:rsidP="00014A7E">
            <w:pPr>
              <w:spacing w:before="100" w:beforeAutospacing="1" w:after="100" w:afterAutospacing="1" w:line="360" w:lineRule="auto"/>
              <w:jc w:val="both"/>
              <w:rPr>
                <w:rFonts w:asciiTheme="minorBidi" w:hAnsiTheme="minorBidi"/>
                <w:b/>
                <w:bCs/>
                <w:kern w:val="0"/>
                <w14:ligatures w14:val="none"/>
              </w:rPr>
            </w:pPr>
            <w:r w:rsidRPr="00014A7E">
              <w:rPr>
                <w:rFonts w:asciiTheme="minorBidi" w:hAnsiTheme="minorBidi"/>
                <w:b/>
                <w:bCs/>
                <w:kern w:val="0"/>
                <w14:ligatures w14:val="none"/>
              </w:rPr>
              <w:t>Weeks</w:t>
            </w:r>
          </w:p>
        </w:tc>
      </w:tr>
      <w:tr w:rsidR="004200C5" w:rsidRPr="00014A7E" w14:paraId="6DBF95E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B13109" w14:textId="77777777" w:rsidR="004200C5" w:rsidRPr="00014A7E" w:rsidRDefault="004200C5" w:rsidP="00014A7E">
            <w:pPr>
              <w:spacing w:before="100" w:beforeAutospacing="1" w:after="100" w:afterAutospacing="1" w:line="360" w:lineRule="auto"/>
              <w:jc w:val="both"/>
              <w:rPr>
                <w:rFonts w:asciiTheme="minorBidi" w:hAnsiTheme="minorBidi"/>
                <w:b/>
                <w:bCs/>
                <w:kern w:val="0"/>
                <w14:ligatures w14:val="none"/>
              </w:rPr>
            </w:pPr>
            <w:r w:rsidRPr="00014A7E">
              <w:rPr>
                <w:rFonts w:asciiTheme="minorBidi" w:hAnsiTheme="minorBidi"/>
                <w:b/>
                <w:bCs/>
                <w:kern w:val="0"/>
                <w14:ligatures w14:val="none"/>
              </w:rPr>
              <w:t>Refine research questions and review protocol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B2E31C" w14:textId="77777777" w:rsidR="004200C5" w:rsidRPr="00014A7E" w:rsidRDefault="004200C5" w:rsidP="00014A7E">
            <w:pPr>
              <w:spacing w:before="100" w:beforeAutospacing="1" w:after="100" w:afterAutospacing="1" w:line="360" w:lineRule="auto"/>
              <w:jc w:val="both"/>
              <w:rPr>
                <w:rFonts w:asciiTheme="minorBidi" w:hAnsiTheme="minorBidi"/>
                <w:kern w:val="0"/>
                <w14:ligatures w14:val="none"/>
              </w:rPr>
            </w:pPr>
            <w:r w:rsidRPr="00014A7E">
              <w:rPr>
                <w:rFonts w:asciiTheme="minorBidi" w:hAnsiTheme="minorBidi"/>
                <w:kern w:val="0"/>
                <w14:ligatures w14:val="none"/>
              </w:rPr>
              <w:t>1</w:t>
            </w:r>
          </w:p>
        </w:tc>
      </w:tr>
      <w:tr w:rsidR="004200C5" w:rsidRPr="00014A7E" w14:paraId="77DD15C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E63B2B" w14:textId="77777777" w:rsidR="004200C5" w:rsidRPr="00014A7E" w:rsidRDefault="004200C5" w:rsidP="00014A7E">
            <w:pPr>
              <w:spacing w:before="100" w:beforeAutospacing="1" w:after="100" w:afterAutospacing="1" w:line="360" w:lineRule="auto"/>
              <w:jc w:val="both"/>
              <w:rPr>
                <w:rFonts w:asciiTheme="minorBidi" w:hAnsiTheme="minorBidi"/>
                <w:b/>
                <w:bCs/>
                <w:kern w:val="0"/>
                <w14:ligatures w14:val="none"/>
              </w:rPr>
            </w:pPr>
            <w:r w:rsidRPr="00014A7E">
              <w:rPr>
                <w:rFonts w:asciiTheme="minorBidi" w:hAnsiTheme="minorBidi"/>
                <w:b/>
                <w:bCs/>
                <w:kern w:val="0"/>
                <w14:ligatures w14:val="none"/>
              </w:rPr>
              <w:lastRenderedPageBreak/>
              <w:t>Conduct database and official-source searches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78DDAD" w14:textId="77777777" w:rsidR="004200C5" w:rsidRPr="00014A7E" w:rsidRDefault="004200C5" w:rsidP="00014A7E">
            <w:pPr>
              <w:spacing w:before="100" w:beforeAutospacing="1" w:after="100" w:afterAutospacing="1" w:line="360" w:lineRule="auto"/>
              <w:jc w:val="both"/>
              <w:rPr>
                <w:rFonts w:asciiTheme="minorBidi" w:hAnsiTheme="minorBidi"/>
                <w:kern w:val="0"/>
                <w14:ligatures w14:val="none"/>
              </w:rPr>
            </w:pPr>
            <w:r w:rsidRPr="00014A7E">
              <w:rPr>
                <w:rFonts w:asciiTheme="minorBidi" w:hAnsiTheme="minorBidi"/>
                <w:kern w:val="0"/>
                <w14:ligatures w14:val="none"/>
              </w:rPr>
              <w:t>2–3</w:t>
            </w:r>
          </w:p>
        </w:tc>
      </w:tr>
      <w:tr w:rsidR="004200C5" w:rsidRPr="00014A7E" w14:paraId="1AF84A6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987A22" w14:textId="77777777" w:rsidR="004200C5" w:rsidRPr="00014A7E" w:rsidRDefault="004200C5" w:rsidP="00014A7E">
            <w:pPr>
              <w:spacing w:before="100" w:beforeAutospacing="1" w:after="100" w:afterAutospacing="1" w:line="360" w:lineRule="auto"/>
              <w:jc w:val="both"/>
              <w:rPr>
                <w:rFonts w:asciiTheme="minorBidi" w:hAnsiTheme="minorBidi"/>
                <w:b/>
                <w:bCs/>
                <w:kern w:val="0"/>
                <w14:ligatures w14:val="none"/>
              </w:rPr>
            </w:pPr>
            <w:r w:rsidRPr="00014A7E">
              <w:rPr>
                <w:rFonts w:asciiTheme="minorBidi" w:hAnsiTheme="minorBidi"/>
                <w:b/>
                <w:bCs/>
                <w:kern w:val="0"/>
                <w14:ligatures w14:val="none"/>
              </w:rPr>
              <w:t>Screen and appraise selected sources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924F48" w14:textId="77777777" w:rsidR="004200C5" w:rsidRPr="00014A7E" w:rsidRDefault="004200C5" w:rsidP="00014A7E">
            <w:pPr>
              <w:spacing w:before="100" w:beforeAutospacing="1" w:after="100" w:afterAutospacing="1" w:line="360" w:lineRule="auto"/>
              <w:jc w:val="both"/>
              <w:rPr>
                <w:rFonts w:asciiTheme="minorBidi" w:hAnsiTheme="minorBidi"/>
                <w:kern w:val="0"/>
                <w14:ligatures w14:val="none"/>
              </w:rPr>
            </w:pPr>
            <w:r w:rsidRPr="00014A7E">
              <w:rPr>
                <w:rFonts w:asciiTheme="minorBidi" w:hAnsiTheme="minorBidi"/>
                <w:kern w:val="0"/>
                <w14:ligatures w14:val="none"/>
              </w:rPr>
              <w:t>4</w:t>
            </w:r>
          </w:p>
        </w:tc>
      </w:tr>
      <w:tr w:rsidR="004200C5" w:rsidRPr="00014A7E" w14:paraId="5F16848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4B5C09" w14:textId="77777777" w:rsidR="004200C5" w:rsidRPr="00014A7E" w:rsidRDefault="004200C5" w:rsidP="00014A7E">
            <w:pPr>
              <w:spacing w:before="100" w:beforeAutospacing="1" w:after="100" w:afterAutospacing="1" w:line="360" w:lineRule="auto"/>
              <w:jc w:val="both"/>
              <w:rPr>
                <w:rFonts w:asciiTheme="minorBidi" w:hAnsiTheme="minorBidi"/>
                <w:b/>
                <w:bCs/>
                <w:kern w:val="0"/>
                <w14:ligatures w14:val="none"/>
              </w:rPr>
            </w:pPr>
            <w:r w:rsidRPr="00014A7E">
              <w:rPr>
                <w:rFonts w:asciiTheme="minorBidi" w:hAnsiTheme="minorBidi"/>
                <w:b/>
                <w:bCs/>
                <w:kern w:val="0"/>
                <w14:ligatures w14:val="none"/>
              </w:rPr>
              <w:t>Extract evidence and develop themes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16A075" w14:textId="77777777" w:rsidR="004200C5" w:rsidRPr="00014A7E" w:rsidRDefault="004200C5" w:rsidP="00014A7E">
            <w:pPr>
              <w:spacing w:before="100" w:beforeAutospacing="1" w:after="100" w:afterAutospacing="1" w:line="360" w:lineRule="auto"/>
              <w:jc w:val="both"/>
              <w:rPr>
                <w:rFonts w:asciiTheme="minorBidi" w:hAnsiTheme="minorBidi"/>
                <w:kern w:val="0"/>
                <w14:ligatures w14:val="none"/>
              </w:rPr>
            </w:pPr>
            <w:r w:rsidRPr="00014A7E">
              <w:rPr>
                <w:rFonts w:asciiTheme="minorBidi" w:hAnsiTheme="minorBidi"/>
                <w:kern w:val="0"/>
                <w14:ligatures w14:val="none"/>
              </w:rPr>
              <w:t>5–6</w:t>
            </w:r>
          </w:p>
        </w:tc>
      </w:tr>
      <w:tr w:rsidR="004200C5" w:rsidRPr="00014A7E" w14:paraId="359F9D3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E697E3" w14:textId="77777777" w:rsidR="004200C5" w:rsidRPr="00014A7E" w:rsidRDefault="004200C5" w:rsidP="00014A7E">
            <w:pPr>
              <w:spacing w:before="100" w:beforeAutospacing="1" w:after="100" w:afterAutospacing="1" w:line="360" w:lineRule="auto"/>
              <w:jc w:val="both"/>
              <w:rPr>
                <w:rFonts w:asciiTheme="minorBidi" w:hAnsiTheme="minorBidi"/>
                <w:b/>
                <w:bCs/>
                <w:kern w:val="0"/>
                <w14:ligatures w14:val="none"/>
              </w:rPr>
            </w:pPr>
            <w:r w:rsidRPr="00014A7E">
              <w:rPr>
                <w:rFonts w:asciiTheme="minorBidi" w:hAnsiTheme="minorBidi"/>
                <w:b/>
                <w:bCs/>
                <w:kern w:val="0"/>
                <w14:ligatures w14:val="none"/>
              </w:rPr>
              <w:t>Critically synthesise findings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5DDACD" w14:textId="77777777" w:rsidR="004200C5" w:rsidRPr="00014A7E" w:rsidRDefault="004200C5" w:rsidP="00014A7E">
            <w:pPr>
              <w:spacing w:before="100" w:beforeAutospacing="1" w:after="100" w:afterAutospacing="1" w:line="360" w:lineRule="auto"/>
              <w:jc w:val="both"/>
              <w:rPr>
                <w:rFonts w:asciiTheme="minorBidi" w:hAnsiTheme="minorBidi"/>
                <w:kern w:val="0"/>
                <w14:ligatures w14:val="none"/>
              </w:rPr>
            </w:pPr>
            <w:r w:rsidRPr="00014A7E">
              <w:rPr>
                <w:rFonts w:asciiTheme="minorBidi" w:hAnsiTheme="minorBidi"/>
                <w:kern w:val="0"/>
                <w14:ligatures w14:val="none"/>
              </w:rPr>
              <w:t>7</w:t>
            </w:r>
          </w:p>
        </w:tc>
      </w:tr>
      <w:tr w:rsidR="004200C5" w:rsidRPr="00014A7E" w14:paraId="07FF075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5E863E" w14:textId="77777777" w:rsidR="004200C5" w:rsidRPr="00014A7E" w:rsidRDefault="004200C5" w:rsidP="00014A7E">
            <w:pPr>
              <w:spacing w:before="100" w:beforeAutospacing="1" w:after="100" w:afterAutospacing="1" w:line="360" w:lineRule="auto"/>
              <w:jc w:val="both"/>
              <w:rPr>
                <w:rFonts w:asciiTheme="minorBidi" w:hAnsiTheme="minorBidi"/>
                <w:b/>
                <w:bCs/>
                <w:kern w:val="0"/>
                <w14:ligatures w14:val="none"/>
              </w:rPr>
            </w:pPr>
            <w:r w:rsidRPr="00014A7E">
              <w:rPr>
                <w:rFonts w:asciiTheme="minorBidi" w:hAnsiTheme="minorBidi"/>
                <w:b/>
                <w:bCs/>
                <w:kern w:val="0"/>
                <w14:ligatures w14:val="none"/>
              </w:rPr>
              <w:t>Develop recommendations and write proposal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50D4C3" w14:textId="77777777" w:rsidR="004200C5" w:rsidRPr="00014A7E" w:rsidRDefault="004200C5" w:rsidP="00014A7E">
            <w:pPr>
              <w:spacing w:before="100" w:beforeAutospacing="1" w:after="100" w:afterAutospacing="1" w:line="360" w:lineRule="auto"/>
              <w:jc w:val="both"/>
              <w:rPr>
                <w:rFonts w:asciiTheme="minorBidi" w:hAnsiTheme="minorBidi"/>
                <w:kern w:val="0"/>
                <w14:ligatures w14:val="none"/>
              </w:rPr>
            </w:pPr>
            <w:r w:rsidRPr="00014A7E">
              <w:rPr>
                <w:rFonts w:asciiTheme="minorBidi" w:hAnsiTheme="minorBidi"/>
                <w:kern w:val="0"/>
                <w14:ligatures w14:val="none"/>
              </w:rPr>
              <w:t>8</w:t>
            </w:r>
          </w:p>
        </w:tc>
      </w:tr>
      <w:tr w:rsidR="004200C5" w:rsidRPr="00014A7E" w14:paraId="7D2E636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C89D65" w14:textId="77777777" w:rsidR="004200C5" w:rsidRPr="00014A7E" w:rsidRDefault="004200C5" w:rsidP="00014A7E">
            <w:pPr>
              <w:spacing w:before="100" w:beforeAutospacing="1" w:after="100" w:afterAutospacing="1" w:line="360" w:lineRule="auto"/>
              <w:jc w:val="both"/>
              <w:rPr>
                <w:rFonts w:asciiTheme="minorBidi" w:hAnsiTheme="minorBidi"/>
                <w:b/>
                <w:bCs/>
                <w:kern w:val="0"/>
                <w14:ligatures w14:val="none"/>
              </w:rPr>
            </w:pPr>
            <w:r w:rsidRPr="00014A7E">
              <w:rPr>
                <w:rFonts w:asciiTheme="minorBidi" w:hAnsiTheme="minorBidi"/>
                <w:b/>
                <w:bCs/>
                <w:kern w:val="0"/>
                <w14:ligatures w14:val="none"/>
              </w:rPr>
              <w:t>Edit, check references and proofread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4B05E7" w14:textId="77777777" w:rsidR="004200C5" w:rsidRPr="00014A7E" w:rsidRDefault="004200C5" w:rsidP="00014A7E">
            <w:pPr>
              <w:spacing w:before="100" w:beforeAutospacing="1" w:after="100" w:afterAutospacing="1" w:line="360" w:lineRule="auto"/>
              <w:jc w:val="both"/>
              <w:rPr>
                <w:rFonts w:asciiTheme="minorBidi" w:hAnsiTheme="minorBidi"/>
                <w:kern w:val="0"/>
                <w14:ligatures w14:val="none"/>
              </w:rPr>
            </w:pPr>
            <w:r w:rsidRPr="00014A7E">
              <w:rPr>
                <w:rFonts w:asciiTheme="minorBidi" w:hAnsiTheme="minorBidi"/>
                <w:kern w:val="0"/>
                <w14:ligatures w14:val="none"/>
              </w:rPr>
              <w:t>9</w:t>
            </w:r>
          </w:p>
        </w:tc>
      </w:tr>
    </w:tbl>
    <w:p w14:paraId="1D97C0C4" w14:textId="6F8C93E4" w:rsidR="004F3634" w:rsidRPr="00014A7E" w:rsidRDefault="004200C5" w:rsidP="00014A7E">
      <w:pPr>
        <w:pStyle w:val="Heading1"/>
        <w:spacing w:line="360" w:lineRule="auto"/>
        <w:jc w:val="both"/>
        <w:rPr>
          <w:rFonts w:asciiTheme="minorBidi" w:eastAsia="Times New Roman" w:hAnsiTheme="minorBidi" w:cstheme="minorBidi"/>
          <w:sz w:val="24"/>
          <w:szCs w:val="24"/>
        </w:rPr>
      </w:pPr>
      <w:bookmarkStart w:id="19" w:name="_Toc242910297"/>
      <w:r w:rsidRPr="00014A7E">
        <w:rPr>
          <w:rFonts w:asciiTheme="minorBidi" w:eastAsia="Times New Roman" w:hAnsiTheme="minorBidi" w:cstheme="minorBidi"/>
          <w:sz w:val="24"/>
          <w:szCs w:val="24"/>
        </w:rPr>
        <w:t xml:space="preserve">8. </w:t>
      </w:r>
      <w:r w:rsidRPr="00014A7E">
        <w:rPr>
          <w:rFonts w:asciiTheme="minorBidi" w:eastAsia="Times New Roman" w:hAnsiTheme="minorBidi" w:cstheme="minorBidi"/>
          <w:b/>
          <w:bCs/>
          <w:sz w:val="24"/>
          <w:szCs w:val="24"/>
        </w:rPr>
        <w:t>Conclusion</w:t>
      </w:r>
      <w:bookmarkEnd w:id="19"/>
    </w:p>
    <w:p w14:paraId="61CAD29A" w14:textId="77777777" w:rsidR="004F3634" w:rsidRPr="00014A7E" w:rsidRDefault="004F3634" w:rsidP="00014A7E">
      <w:pPr>
        <w:spacing w:line="360" w:lineRule="auto"/>
        <w:jc w:val="both"/>
        <w:rPr>
          <w:rFonts w:asciiTheme="minorBidi" w:eastAsia="Times New Roman" w:hAnsiTheme="minorBidi"/>
        </w:rPr>
      </w:pPr>
      <w:r w:rsidRPr="00014A7E">
        <w:rPr>
          <w:rFonts w:asciiTheme="minorBidi" w:eastAsia="Times New Roman" w:hAnsiTheme="minorBidi"/>
        </w:rPr>
        <w:t>This proposal will explore the reasons for the unevenness of the take-up of GenAI by UK SMEs and the impact of barriers on productivity, workers' competence and responsible business development. The study will differentiate between potential benefits and actual results from real business examples and academic literature and use UK adoption statistics. A systematic review will be used to give transparency to the identification of practical, proportionate adoption strategies that reflect the financial, technical and workforce constraints of smaller businesses.</w:t>
      </w:r>
    </w:p>
    <w:p w14:paraId="272776C2" w14:textId="77777777" w:rsidR="00A936B2" w:rsidRPr="00014A7E" w:rsidRDefault="00A936B2" w:rsidP="00014A7E">
      <w:pPr>
        <w:pStyle w:val="Heading1"/>
        <w:spacing w:line="360" w:lineRule="auto"/>
        <w:jc w:val="both"/>
        <w:rPr>
          <w:rFonts w:asciiTheme="minorBidi" w:eastAsia="Times New Roman" w:hAnsiTheme="minorBidi" w:cstheme="minorBidi"/>
          <w:b/>
          <w:bCs/>
          <w:sz w:val="24"/>
          <w:szCs w:val="24"/>
        </w:rPr>
      </w:pPr>
    </w:p>
    <w:p w14:paraId="28F8F48E" w14:textId="77777777" w:rsidR="00A936B2" w:rsidRDefault="00A936B2" w:rsidP="00014A7E">
      <w:pPr>
        <w:spacing w:line="360" w:lineRule="auto"/>
        <w:jc w:val="both"/>
        <w:rPr>
          <w:rFonts w:asciiTheme="minorBidi" w:hAnsiTheme="minorBidi"/>
        </w:rPr>
      </w:pPr>
    </w:p>
    <w:p w14:paraId="3C0A6E5B" w14:textId="77777777" w:rsidR="00014A7E" w:rsidRDefault="00014A7E" w:rsidP="00014A7E">
      <w:pPr>
        <w:spacing w:line="360" w:lineRule="auto"/>
        <w:jc w:val="both"/>
        <w:rPr>
          <w:rFonts w:asciiTheme="minorBidi" w:hAnsiTheme="minorBidi"/>
        </w:rPr>
      </w:pPr>
    </w:p>
    <w:p w14:paraId="3E37686A" w14:textId="77777777" w:rsidR="00014A7E" w:rsidRDefault="00014A7E" w:rsidP="00014A7E">
      <w:pPr>
        <w:spacing w:line="360" w:lineRule="auto"/>
        <w:jc w:val="both"/>
        <w:rPr>
          <w:rFonts w:asciiTheme="minorBidi" w:hAnsiTheme="minorBidi"/>
        </w:rPr>
      </w:pPr>
    </w:p>
    <w:p w14:paraId="29702ACF" w14:textId="77777777" w:rsidR="00014A7E" w:rsidRDefault="00014A7E" w:rsidP="00014A7E">
      <w:pPr>
        <w:spacing w:line="360" w:lineRule="auto"/>
        <w:jc w:val="both"/>
        <w:rPr>
          <w:rFonts w:asciiTheme="minorBidi" w:hAnsiTheme="minorBidi"/>
        </w:rPr>
      </w:pPr>
    </w:p>
    <w:p w14:paraId="4131A59F" w14:textId="77777777" w:rsidR="00014A7E" w:rsidRDefault="00014A7E" w:rsidP="00014A7E">
      <w:pPr>
        <w:spacing w:line="360" w:lineRule="auto"/>
        <w:jc w:val="both"/>
        <w:rPr>
          <w:rFonts w:asciiTheme="minorBidi" w:hAnsiTheme="minorBidi"/>
        </w:rPr>
      </w:pPr>
    </w:p>
    <w:p w14:paraId="6FE187E9" w14:textId="77777777" w:rsidR="00014A7E" w:rsidRDefault="00014A7E" w:rsidP="00014A7E">
      <w:pPr>
        <w:spacing w:line="360" w:lineRule="auto"/>
        <w:jc w:val="both"/>
        <w:rPr>
          <w:rFonts w:asciiTheme="minorBidi" w:hAnsiTheme="minorBidi"/>
        </w:rPr>
      </w:pPr>
    </w:p>
    <w:p w14:paraId="0FB6F963" w14:textId="77777777" w:rsidR="00014A7E" w:rsidRDefault="00014A7E" w:rsidP="00014A7E">
      <w:pPr>
        <w:spacing w:line="360" w:lineRule="auto"/>
        <w:jc w:val="both"/>
        <w:rPr>
          <w:rFonts w:asciiTheme="minorBidi" w:hAnsiTheme="minorBidi"/>
        </w:rPr>
      </w:pPr>
    </w:p>
    <w:p w14:paraId="0C9090E6" w14:textId="77777777" w:rsidR="00014A7E" w:rsidRDefault="00014A7E" w:rsidP="00014A7E">
      <w:pPr>
        <w:spacing w:line="360" w:lineRule="auto"/>
        <w:jc w:val="both"/>
        <w:rPr>
          <w:rFonts w:asciiTheme="minorBidi" w:hAnsiTheme="minorBidi"/>
        </w:rPr>
      </w:pPr>
    </w:p>
    <w:p w14:paraId="094A3D87" w14:textId="77777777" w:rsidR="00014A7E" w:rsidRDefault="00014A7E" w:rsidP="00014A7E">
      <w:pPr>
        <w:spacing w:line="360" w:lineRule="auto"/>
        <w:jc w:val="both"/>
        <w:rPr>
          <w:rFonts w:asciiTheme="minorBidi" w:hAnsiTheme="minorBidi"/>
        </w:rPr>
      </w:pPr>
    </w:p>
    <w:p w14:paraId="73641D1A" w14:textId="77777777" w:rsidR="00014A7E" w:rsidRDefault="00014A7E" w:rsidP="00014A7E">
      <w:pPr>
        <w:spacing w:line="360" w:lineRule="auto"/>
        <w:jc w:val="both"/>
        <w:rPr>
          <w:rFonts w:asciiTheme="minorBidi" w:hAnsiTheme="minorBidi"/>
        </w:rPr>
      </w:pPr>
    </w:p>
    <w:p w14:paraId="587258CB" w14:textId="77777777" w:rsidR="00014A7E" w:rsidRDefault="00014A7E" w:rsidP="00014A7E">
      <w:pPr>
        <w:spacing w:line="360" w:lineRule="auto"/>
        <w:jc w:val="both"/>
        <w:rPr>
          <w:rFonts w:asciiTheme="minorBidi" w:hAnsiTheme="minorBidi"/>
        </w:rPr>
      </w:pPr>
    </w:p>
    <w:p w14:paraId="6DF9C10F" w14:textId="77777777" w:rsidR="00014A7E" w:rsidRDefault="00014A7E" w:rsidP="00014A7E">
      <w:pPr>
        <w:spacing w:line="360" w:lineRule="auto"/>
        <w:jc w:val="both"/>
        <w:rPr>
          <w:rFonts w:asciiTheme="minorBidi" w:hAnsiTheme="minorBidi"/>
        </w:rPr>
      </w:pPr>
    </w:p>
    <w:p w14:paraId="37EF8336" w14:textId="77777777" w:rsidR="00014A7E" w:rsidRDefault="00014A7E" w:rsidP="00014A7E">
      <w:pPr>
        <w:spacing w:line="360" w:lineRule="auto"/>
        <w:jc w:val="both"/>
        <w:rPr>
          <w:rFonts w:asciiTheme="minorBidi" w:hAnsiTheme="minorBidi"/>
        </w:rPr>
      </w:pPr>
    </w:p>
    <w:p w14:paraId="072AA416" w14:textId="77777777" w:rsidR="00014A7E" w:rsidRDefault="00014A7E" w:rsidP="00014A7E">
      <w:pPr>
        <w:spacing w:line="360" w:lineRule="auto"/>
        <w:jc w:val="both"/>
        <w:rPr>
          <w:rFonts w:asciiTheme="minorBidi" w:hAnsiTheme="minorBidi"/>
        </w:rPr>
      </w:pPr>
    </w:p>
    <w:p w14:paraId="426F6959" w14:textId="77777777" w:rsidR="00014A7E" w:rsidRDefault="00014A7E" w:rsidP="00014A7E">
      <w:pPr>
        <w:spacing w:line="360" w:lineRule="auto"/>
        <w:jc w:val="both"/>
        <w:rPr>
          <w:rFonts w:asciiTheme="minorBidi" w:hAnsiTheme="minorBidi"/>
        </w:rPr>
      </w:pPr>
    </w:p>
    <w:p w14:paraId="383465FE" w14:textId="77777777" w:rsidR="00014A7E" w:rsidRDefault="00014A7E" w:rsidP="00014A7E">
      <w:pPr>
        <w:spacing w:line="360" w:lineRule="auto"/>
        <w:jc w:val="both"/>
        <w:rPr>
          <w:rFonts w:asciiTheme="minorBidi" w:hAnsiTheme="minorBidi"/>
        </w:rPr>
      </w:pPr>
    </w:p>
    <w:p w14:paraId="7BF162CC" w14:textId="77777777" w:rsidR="00014A7E" w:rsidRDefault="00014A7E" w:rsidP="00014A7E">
      <w:pPr>
        <w:spacing w:line="360" w:lineRule="auto"/>
        <w:jc w:val="both"/>
        <w:rPr>
          <w:rFonts w:asciiTheme="minorBidi" w:hAnsiTheme="minorBidi"/>
        </w:rPr>
      </w:pPr>
    </w:p>
    <w:p w14:paraId="7AA93CBB" w14:textId="77777777" w:rsidR="00014A7E" w:rsidRPr="00014A7E" w:rsidRDefault="00014A7E" w:rsidP="00014A7E">
      <w:pPr>
        <w:spacing w:line="360" w:lineRule="auto"/>
        <w:jc w:val="both"/>
        <w:rPr>
          <w:rFonts w:asciiTheme="minorBidi" w:hAnsiTheme="minorBidi"/>
        </w:rPr>
      </w:pPr>
    </w:p>
    <w:p w14:paraId="053B096A" w14:textId="1EEEE449" w:rsidR="004200C5" w:rsidRPr="00703C28" w:rsidRDefault="004200C5" w:rsidP="00014A7E">
      <w:pPr>
        <w:pStyle w:val="Heading1"/>
        <w:jc w:val="both"/>
        <w:rPr>
          <w:rFonts w:ascii="Arial" w:eastAsia="Times New Roman" w:hAnsi="Arial" w:cs="Arial"/>
          <w:b/>
          <w:bCs/>
          <w:sz w:val="24"/>
          <w:szCs w:val="24"/>
        </w:rPr>
      </w:pPr>
      <w:bookmarkStart w:id="20" w:name="_Toc242910298"/>
      <w:r w:rsidRPr="00703C28">
        <w:rPr>
          <w:rFonts w:ascii="Arial" w:eastAsia="Times New Roman" w:hAnsi="Arial" w:cs="Arial"/>
          <w:b/>
          <w:bCs/>
          <w:sz w:val="24"/>
          <w:szCs w:val="24"/>
        </w:rPr>
        <w:t>References</w:t>
      </w:r>
      <w:bookmarkEnd w:id="20"/>
    </w:p>
    <w:p w14:paraId="77DA867E" w14:textId="77777777" w:rsidR="00B02B9A" w:rsidRPr="00014A7E" w:rsidRDefault="00B02B9A" w:rsidP="00014A7E">
      <w:pPr>
        <w:pStyle w:val="p1"/>
        <w:ind w:left="720" w:hanging="720"/>
        <w:jc w:val="both"/>
        <w:rPr>
          <w:rStyle w:val="s1"/>
          <w:rFonts w:asciiTheme="minorBidi" w:hAnsiTheme="minorBidi" w:cstheme="minorBidi"/>
        </w:rPr>
      </w:pPr>
      <w:r w:rsidRPr="00014A7E">
        <w:rPr>
          <w:rFonts w:asciiTheme="minorBidi" w:hAnsiTheme="minorBidi" w:cstheme="minorBidi"/>
        </w:rPr>
        <w:t xml:space="preserve">British Airways (n.d.) </w:t>
      </w:r>
      <w:r w:rsidRPr="00014A7E">
        <w:rPr>
          <w:rStyle w:val="s2"/>
          <w:rFonts w:asciiTheme="minorBidi" w:hAnsiTheme="minorBidi" w:cstheme="minorBidi"/>
          <w:i/>
          <w:iCs/>
        </w:rPr>
        <w:t>Contact us: Help and contacts</w:t>
      </w:r>
      <w:r w:rsidRPr="00014A7E">
        <w:rPr>
          <w:rStyle w:val="s1"/>
          <w:rFonts w:asciiTheme="minorBidi" w:hAnsiTheme="minorBidi" w:cstheme="minorBidi"/>
        </w:rPr>
        <w:t xml:space="preserve">. Available at: </w:t>
      </w:r>
      <w:hyperlink r:id="rId8" w:history="1">
        <w:r w:rsidRPr="00014A7E">
          <w:rPr>
            <w:rStyle w:val="Hyperlink"/>
            <w:rFonts w:asciiTheme="minorBidi" w:hAnsiTheme="minorBidi" w:cstheme="minorBidi"/>
          </w:rPr>
          <w:t>https://www.britishairways.com/content/en/bb/information/help-and-contacts/contact-us.html</w:t>
        </w:r>
      </w:hyperlink>
      <w:r w:rsidRPr="00014A7E">
        <w:rPr>
          <w:rStyle w:val="s1"/>
          <w:rFonts w:asciiTheme="minorBidi" w:hAnsiTheme="minorBidi" w:cstheme="minorBidi"/>
        </w:rPr>
        <w:t xml:space="preserve"> (Accessed: 13 October 2026).</w:t>
      </w:r>
    </w:p>
    <w:p w14:paraId="156682B7" w14:textId="77777777" w:rsidR="00B02B9A" w:rsidRPr="00014A7E" w:rsidRDefault="00B02B9A" w:rsidP="00014A7E">
      <w:pPr>
        <w:pStyle w:val="p1"/>
        <w:ind w:left="720" w:hanging="720"/>
        <w:jc w:val="both"/>
        <w:rPr>
          <w:rStyle w:val="s1"/>
          <w:rFonts w:asciiTheme="minorBidi" w:hAnsiTheme="minorBidi" w:cstheme="minorBidi"/>
        </w:rPr>
      </w:pPr>
      <w:r w:rsidRPr="00014A7E">
        <w:rPr>
          <w:rFonts w:asciiTheme="minorBidi" w:hAnsiTheme="minorBidi" w:cstheme="minorBidi"/>
        </w:rPr>
        <w:t xml:space="preserve">Department for Science, Innovation and Technology (DSIT) (2026) </w:t>
      </w:r>
      <w:r w:rsidRPr="00014A7E">
        <w:rPr>
          <w:rStyle w:val="s2"/>
          <w:rFonts w:asciiTheme="minorBidi" w:hAnsiTheme="minorBidi" w:cstheme="minorBidi"/>
          <w:i/>
          <w:iCs/>
        </w:rPr>
        <w:t>AI adoption research</w:t>
      </w:r>
      <w:r w:rsidRPr="00014A7E">
        <w:rPr>
          <w:rStyle w:val="s1"/>
          <w:rFonts w:asciiTheme="minorBidi" w:hAnsiTheme="minorBidi" w:cstheme="minorBidi"/>
        </w:rPr>
        <w:t xml:space="preserve">. Available at: </w:t>
      </w:r>
      <w:hyperlink r:id="rId9" w:history="1">
        <w:r w:rsidRPr="00014A7E">
          <w:rPr>
            <w:rStyle w:val="Hyperlink"/>
            <w:rFonts w:asciiTheme="minorBidi" w:hAnsiTheme="minorBidi" w:cstheme="minorBidi"/>
          </w:rPr>
          <w:t>https://www.gov.uk/government/publications/ai-adoption-research/ai-adoption-research</w:t>
        </w:r>
      </w:hyperlink>
      <w:r w:rsidRPr="00014A7E">
        <w:rPr>
          <w:rStyle w:val="s1"/>
          <w:rFonts w:asciiTheme="minorBidi" w:hAnsiTheme="minorBidi" w:cstheme="minorBidi"/>
        </w:rPr>
        <w:t xml:space="preserve"> (Accessed: 13 October 2026).</w:t>
      </w:r>
    </w:p>
    <w:p w14:paraId="18B17263" w14:textId="1925672B" w:rsidR="00B02B9A" w:rsidRPr="00014A7E" w:rsidRDefault="00A760DA" w:rsidP="00014A7E">
      <w:pPr>
        <w:spacing w:after="0" w:line="360" w:lineRule="atLeast"/>
        <w:ind w:left="720" w:hanging="720"/>
        <w:jc w:val="both"/>
        <w:rPr>
          <w:rStyle w:val="s1"/>
          <w:rFonts w:asciiTheme="minorBidi" w:hAnsiTheme="minorBidi"/>
          <w:kern w:val="0"/>
          <w14:ligatures w14:val="none"/>
        </w:rPr>
      </w:pPr>
      <w:r w:rsidRPr="00014A7E">
        <w:rPr>
          <w:rFonts w:asciiTheme="minorBidi" w:hAnsiTheme="minorBidi"/>
          <w:kern w:val="0"/>
          <w14:ligatures w14:val="none"/>
        </w:rPr>
        <w:t xml:space="preserve">Dwivedi, Y.K., Kshetri, N., Hughes, L., Slade, E.L., Jeyaraj, A., Kar, A.K., Baabdullah, A.M., Koohang, A., Raghavan, V., Ahuja, M., Albanna, H., Albashrawi, M.A., Al-Busaidi, A.S., Balakrishnan, J., Barlette, Y., Basu, S., Bose, I., Brooks, L., Buhalis, D., Carter, L. et al. (2023) ‘So what if ChatGPT wrote it? Multidisciplinary perspectives on opportunities, challenges and implications of generative conversational AI for research, practice and policy’, International Journal of Information Management, 71, article 102642. </w:t>
      </w:r>
      <w:r w:rsidR="00B02B9A" w:rsidRPr="00014A7E">
        <w:rPr>
          <w:rStyle w:val="s1"/>
          <w:rFonts w:asciiTheme="minorBidi" w:hAnsiTheme="minorBidi"/>
        </w:rPr>
        <w:t xml:space="preserve">Available at: </w:t>
      </w:r>
      <w:hyperlink r:id="rId10" w:history="1">
        <w:r w:rsidR="00B02B9A" w:rsidRPr="00014A7E">
          <w:rPr>
            <w:rStyle w:val="Hyperlink"/>
            <w:rFonts w:asciiTheme="minorBidi" w:hAnsiTheme="minorBidi"/>
          </w:rPr>
          <w:t>https://doi.org/10.1016/j.ijinfomgt.2023.102642</w:t>
        </w:r>
      </w:hyperlink>
      <w:r w:rsidR="00B02B9A" w:rsidRPr="00014A7E">
        <w:rPr>
          <w:rStyle w:val="s1"/>
          <w:rFonts w:asciiTheme="minorBidi" w:hAnsiTheme="minorBidi"/>
        </w:rPr>
        <w:t>.</w:t>
      </w:r>
    </w:p>
    <w:p w14:paraId="6A7DF383" w14:textId="77777777" w:rsidR="00B02B9A" w:rsidRPr="00014A7E" w:rsidRDefault="00B02B9A" w:rsidP="00014A7E">
      <w:pPr>
        <w:pStyle w:val="p1"/>
        <w:ind w:left="720" w:hanging="720"/>
        <w:jc w:val="both"/>
        <w:rPr>
          <w:rStyle w:val="s1"/>
          <w:rFonts w:asciiTheme="minorBidi" w:hAnsiTheme="minorBidi" w:cstheme="minorBidi"/>
        </w:rPr>
      </w:pPr>
      <w:r w:rsidRPr="00014A7E">
        <w:rPr>
          <w:rFonts w:asciiTheme="minorBidi" w:hAnsiTheme="minorBidi" w:cstheme="minorBidi"/>
        </w:rPr>
        <w:t xml:space="preserve">Microsoft (2024) </w:t>
      </w:r>
      <w:r w:rsidRPr="00014A7E">
        <w:rPr>
          <w:rStyle w:val="s2"/>
          <w:rFonts w:asciiTheme="minorBidi" w:hAnsiTheme="minorBidi" w:cstheme="minorBidi"/>
          <w:i/>
          <w:iCs/>
        </w:rPr>
        <w:t>National Grid utilises Microsoft Copilot in the drive to net zero</w:t>
      </w:r>
      <w:r w:rsidRPr="00014A7E">
        <w:rPr>
          <w:rStyle w:val="s1"/>
          <w:rFonts w:asciiTheme="minorBidi" w:hAnsiTheme="minorBidi" w:cstheme="minorBidi"/>
        </w:rPr>
        <w:t xml:space="preserve">. Microsoft Customer Stories, 25 September. Available at: </w:t>
      </w:r>
      <w:hyperlink r:id="rId11" w:history="1">
        <w:r w:rsidRPr="00014A7E">
          <w:rPr>
            <w:rStyle w:val="Hyperlink"/>
            <w:rFonts w:asciiTheme="minorBidi" w:hAnsiTheme="minorBidi" w:cstheme="minorBidi"/>
          </w:rPr>
          <w:t>https://www.microsoft.com/en/customers/story/18782-national-grid-azure</w:t>
        </w:r>
      </w:hyperlink>
      <w:r w:rsidRPr="00014A7E">
        <w:rPr>
          <w:rStyle w:val="s1"/>
          <w:rFonts w:asciiTheme="minorBidi" w:hAnsiTheme="minorBidi" w:cstheme="minorBidi"/>
        </w:rPr>
        <w:t xml:space="preserve"> (Accessed: 13 October 2026).</w:t>
      </w:r>
    </w:p>
    <w:p w14:paraId="7CF3E797" w14:textId="77777777" w:rsidR="00B02B9A" w:rsidRPr="00014A7E" w:rsidRDefault="00B02B9A" w:rsidP="00014A7E">
      <w:pPr>
        <w:pStyle w:val="p1"/>
        <w:ind w:left="720" w:hanging="720"/>
        <w:jc w:val="both"/>
        <w:rPr>
          <w:rStyle w:val="s1"/>
          <w:rFonts w:asciiTheme="minorBidi" w:hAnsiTheme="minorBidi" w:cstheme="minorBidi"/>
        </w:rPr>
      </w:pPr>
      <w:r w:rsidRPr="00014A7E">
        <w:rPr>
          <w:rFonts w:asciiTheme="minorBidi" w:hAnsiTheme="minorBidi" w:cstheme="minorBidi"/>
        </w:rPr>
        <w:t xml:space="preserve">NatWest Group (2025a) </w:t>
      </w:r>
      <w:r w:rsidRPr="00014A7E">
        <w:rPr>
          <w:rStyle w:val="s2"/>
          <w:rFonts w:asciiTheme="minorBidi" w:hAnsiTheme="minorBidi" w:cstheme="minorBidi"/>
          <w:i/>
          <w:iCs/>
        </w:rPr>
        <w:t>Deploying new generative AI technology to support our colleagues</w:t>
      </w:r>
      <w:r w:rsidRPr="00014A7E">
        <w:rPr>
          <w:rStyle w:val="s1"/>
          <w:rFonts w:asciiTheme="minorBidi" w:hAnsiTheme="minorBidi" w:cstheme="minorBidi"/>
        </w:rPr>
        <w:t xml:space="preserve">. Available at: </w:t>
      </w:r>
      <w:hyperlink r:id="rId12" w:history="1">
        <w:r w:rsidRPr="00014A7E">
          <w:rPr>
            <w:rStyle w:val="Hyperlink"/>
            <w:rFonts w:asciiTheme="minorBidi" w:hAnsiTheme="minorBidi" w:cstheme="minorBidi"/>
          </w:rPr>
          <w:t>https://www.natwestgroup.com/news-and-</w:t>
        </w:r>
        <w:r w:rsidRPr="00014A7E">
          <w:rPr>
            <w:rStyle w:val="Hyperlink"/>
            <w:rFonts w:asciiTheme="minorBidi" w:hAnsiTheme="minorBidi" w:cstheme="minorBidi"/>
          </w:rPr>
          <w:lastRenderedPageBreak/>
          <w:t>insights/latest-stories/ai-and-data/2025/apr/deploying-new-generative-ai-technology-to-support-our-colleagues.html</w:t>
        </w:r>
      </w:hyperlink>
      <w:r w:rsidRPr="00014A7E">
        <w:rPr>
          <w:rStyle w:val="s1"/>
          <w:rFonts w:asciiTheme="minorBidi" w:hAnsiTheme="minorBidi" w:cstheme="minorBidi"/>
        </w:rPr>
        <w:t xml:space="preserve"> (Accessed: 13 October 2026).</w:t>
      </w:r>
    </w:p>
    <w:p w14:paraId="3408877D" w14:textId="77777777" w:rsidR="00B02B9A" w:rsidRPr="00014A7E" w:rsidRDefault="00B02B9A" w:rsidP="00014A7E">
      <w:pPr>
        <w:pStyle w:val="p1"/>
        <w:ind w:left="720" w:hanging="720"/>
        <w:jc w:val="both"/>
        <w:rPr>
          <w:rStyle w:val="s1"/>
          <w:rFonts w:asciiTheme="minorBidi" w:hAnsiTheme="minorBidi" w:cstheme="minorBidi"/>
        </w:rPr>
      </w:pPr>
      <w:r w:rsidRPr="00014A7E">
        <w:rPr>
          <w:rFonts w:asciiTheme="minorBidi" w:hAnsiTheme="minorBidi" w:cstheme="minorBidi"/>
        </w:rPr>
        <w:t xml:space="preserve">OECD (2025) </w:t>
      </w:r>
      <w:r w:rsidRPr="00014A7E">
        <w:rPr>
          <w:rStyle w:val="s2"/>
          <w:rFonts w:asciiTheme="minorBidi" w:hAnsiTheme="minorBidi" w:cstheme="minorBidi"/>
          <w:i/>
          <w:iCs/>
        </w:rPr>
        <w:t>Generative AI and the SME Workforce: New Survey Evidence</w:t>
      </w:r>
      <w:r w:rsidRPr="00014A7E">
        <w:rPr>
          <w:rStyle w:val="s1"/>
          <w:rFonts w:asciiTheme="minorBidi" w:hAnsiTheme="minorBidi" w:cstheme="minorBidi"/>
        </w:rPr>
        <w:t xml:space="preserve">. Paris: OECD Publishing. Available at: </w:t>
      </w:r>
      <w:hyperlink r:id="rId13" w:history="1">
        <w:r w:rsidRPr="00014A7E">
          <w:rPr>
            <w:rStyle w:val="Hyperlink"/>
            <w:rFonts w:asciiTheme="minorBidi" w:hAnsiTheme="minorBidi" w:cstheme="minorBidi"/>
          </w:rPr>
          <w:t>https://doi.org/10.1787/2d08b99d-en</w:t>
        </w:r>
      </w:hyperlink>
      <w:r w:rsidRPr="00014A7E">
        <w:rPr>
          <w:rStyle w:val="s1"/>
          <w:rFonts w:asciiTheme="minorBidi" w:hAnsiTheme="minorBidi" w:cstheme="minorBidi"/>
        </w:rPr>
        <w:t>.</w:t>
      </w:r>
    </w:p>
    <w:p w14:paraId="46429503" w14:textId="77777777" w:rsidR="00B02B9A" w:rsidRPr="00014A7E" w:rsidRDefault="00B02B9A" w:rsidP="00014A7E">
      <w:pPr>
        <w:pStyle w:val="p1"/>
        <w:ind w:left="720" w:hanging="720"/>
        <w:jc w:val="both"/>
        <w:rPr>
          <w:rStyle w:val="s1"/>
          <w:rFonts w:asciiTheme="minorBidi" w:hAnsiTheme="minorBidi" w:cstheme="minorBidi"/>
        </w:rPr>
      </w:pPr>
      <w:r w:rsidRPr="00014A7E">
        <w:rPr>
          <w:rFonts w:asciiTheme="minorBidi" w:hAnsiTheme="minorBidi" w:cstheme="minorBidi"/>
        </w:rPr>
        <w:t xml:space="preserve">Oldemeyer, L., Jede, A. and Teuteberg, F. (2025) ‘Investigation of artificial intelligence in SMEs: A systematic review of the state of the art and the main implementation challenges’, </w:t>
      </w:r>
      <w:r w:rsidRPr="00014A7E">
        <w:rPr>
          <w:rStyle w:val="s2"/>
          <w:rFonts w:asciiTheme="minorBidi" w:hAnsiTheme="minorBidi" w:cstheme="minorBidi"/>
          <w:i/>
          <w:iCs/>
        </w:rPr>
        <w:t>Management Review Quarterly</w:t>
      </w:r>
      <w:r w:rsidRPr="00014A7E">
        <w:rPr>
          <w:rStyle w:val="s1"/>
          <w:rFonts w:asciiTheme="minorBidi" w:hAnsiTheme="minorBidi" w:cstheme="minorBidi"/>
        </w:rPr>
        <w:t xml:space="preserve">, 75, pp. 1185–1227. Available at: </w:t>
      </w:r>
      <w:hyperlink r:id="rId14" w:history="1">
        <w:r w:rsidRPr="00014A7E">
          <w:rPr>
            <w:rStyle w:val="Hyperlink"/>
            <w:rFonts w:asciiTheme="minorBidi" w:hAnsiTheme="minorBidi" w:cstheme="minorBidi"/>
          </w:rPr>
          <w:t>https://doi.org/10.1007/s11301-024-00405-4</w:t>
        </w:r>
      </w:hyperlink>
      <w:r w:rsidRPr="00014A7E">
        <w:rPr>
          <w:rStyle w:val="s1"/>
          <w:rFonts w:asciiTheme="minorBidi" w:hAnsiTheme="minorBidi" w:cstheme="minorBidi"/>
        </w:rPr>
        <w:t>.</w:t>
      </w:r>
    </w:p>
    <w:p w14:paraId="28DDF4FC" w14:textId="02E743AE" w:rsidR="00AB272C" w:rsidRPr="00014A7E" w:rsidRDefault="00AB272C" w:rsidP="00014A7E">
      <w:pPr>
        <w:spacing w:after="0" w:line="360" w:lineRule="atLeast"/>
        <w:ind w:left="720" w:hanging="720"/>
        <w:jc w:val="both"/>
        <w:rPr>
          <w:rFonts w:asciiTheme="minorBidi" w:hAnsiTheme="minorBidi"/>
          <w:kern w:val="0"/>
          <w14:ligatures w14:val="none"/>
        </w:rPr>
      </w:pPr>
      <w:r w:rsidRPr="00014A7E">
        <w:rPr>
          <w:rFonts w:asciiTheme="minorBidi" w:hAnsiTheme="minorBidi"/>
          <w:kern w:val="0"/>
          <w14:ligatures w14:val="none"/>
        </w:rPr>
        <w:t>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BMJ, 372, n71. Available at: https://doi.org/10.1136/bmj.n71</w:t>
      </w:r>
    </w:p>
    <w:p w14:paraId="62F19386" w14:textId="77777777" w:rsidR="00B02B9A" w:rsidRPr="00014A7E" w:rsidRDefault="00B02B9A" w:rsidP="00014A7E">
      <w:pPr>
        <w:pStyle w:val="p1"/>
        <w:ind w:left="720" w:hanging="720"/>
        <w:jc w:val="both"/>
        <w:rPr>
          <w:rStyle w:val="s1"/>
          <w:rFonts w:asciiTheme="minorBidi" w:hAnsiTheme="minorBidi" w:cstheme="minorBidi"/>
        </w:rPr>
      </w:pPr>
      <w:r w:rsidRPr="00014A7E">
        <w:rPr>
          <w:rFonts w:asciiTheme="minorBidi" w:hAnsiTheme="minorBidi" w:cstheme="minorBidi"/>
        </w:rPr>
        <w:t xml:space="preserve">Saunders, M.N.K., Lewis, P. and Thornhill, A. (2019) </w:t>
      </w:r>
      <w:r w:rsidRPr="00014A7E">
        <w:rPr>
          <w:rStyle w:val="s2"/>
          <w:rFonts w:asciiTheme="minorBidi" w:hAnsiTheme="minorBidi" w:cstheme="minorBidi"/>
          <w:i/>
          <w:iCs/>
        </w:rPr>
        <w:t>Research Methods for Business Students</w:t>
      </w:r>
      <w:r w:rsidRPr="00014A7E">
        <w:rPr>
          <w:rStyle w:val="s1"/>
          <w:rFonts w:asciiTheme="minorBidi" w:hAnsiTheme="minorBidi" w:cstheme="minorBidi"/>
        </w:rPr>
        <w:t>. 8th edn. Harlow: Pearson.</w:t>
      </w:r>
    </w:p>
    <w:p w14:paraId="68B55E6F" w14:textId="77777777" w:rsidR="00B02B9A" w:rsidRPr="00014A7E" w:rsidRDefault="00B02B9A" w:rsidP="00014A7E">
      <w:pPr>
        <w:pStyle w:val="p2"/>
        <w:ind w:left="720" w:hanging="720"/>
        <w:jc w:val="both"/>
        <w:rPr>
          <w:rStyle w:val="s1"/>
          <w:rFonts w:asciiTheme="minorBidi" w:hAnsiTheme="minorBidi" w:cstheme="minorBidi"/>
        </w:rPr>
      </w:pPr>
      <w:r w:rsidRPr="00014A7E">
        <w:rPr>
          <w:rFonts w:asciiTheme="minorBidi" w:hAnsiTheme="minorBidi" w:cstheme="minorBidi"/>
        </w:rPr>
        <w:t xml:space="preserve">Tornatzky, L.G. and Fleischer, M. (1990) </w:t>
      </w:r>
      <w:r w:rsidRPr="00014A7E">
        <w:rPr>
          <w:rStyle w:val="s2"/>
          <w:rFonts w:asciiTheme="minorBidi" w:hAnsiTheme="minorBidi" w:cstheme="minorBidi"/>
          <w:i/>
          <w:iCs/>
        </w:rPr>
        <w:t>The Processes of Technological Innovation</w:t>
      </w:r>
      <w:r w:rsidRPr="00014A7E">
        <w:rPr>
          <w:rStyle w:val="s1"/>
          <w:rFonts w:asciiTheme="minorBidi" w:hAnsiTheme="minorBidi" w:cstheme="minorBidi"/>
        </w:rPr>
        <w:t>. Lexington, MA: Lexington Books.</w:t>
      </w:r>
    </w:p>
    <w:p w14:paraId="252A6A2B" w14:textId="77777777" w:rsidR="004200C5" w:rsidRPr="00014A7E" w:rsidRDefault="004200C5" w:rsidP="00014A7E">
      <w:pPr>
        <w:spacing w:before="100" w:beforeAutospacing="1" w:after="100" w:afterAutospacing="1" w:line="240" w:lineRule="auto"/>
        <w:ind w:left="720" w:hanging="720"/>
        <w:jc w:val="both"/>
        <w:rPr>
          <w:rFonts w:asciiTheme="minorBidi" w:hAnsiTheme="minorBidi"/>
        </w:rPr>
      </w:pPr>
    </w:p>
    <w:sectPr w:rsidR="004200C5" w:rsidRPr="00014A7E">
      <w:headerReference w:type="even" r:id="rId1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14FE5F" w14:textId="77777777" w:rsidR="00EC7D83" w:rsidRDefault="00EC7D83" w:rsidP="00014A7E">
      <w:pPr>
        <w:spacing w:after="0" w:line="240" w:lineRule="auto"/>
      </w:pPr>
      <w:r>
        <w:separator/>
      </w:r>
    </w:p>
  </w:endnote>
  <w:endnote w:type="continuationSeparator" w:id="0">
    <w:p w14:paraId="3AB2ABD4" w14:textId="77777777" w:rsidR="00EC7D83" w:rsidRDefault="00EC7D83" w:rsidP="00014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A6DEA" w14:textId="77777777" w:rsidR="00EC7D83" w:rsidRDefault="00EC7D83" w:rsidP="00014A7E">
      <w:pPr>
        <w:spacing w:after="0" w:line="240" w:lineRule="auto"/>
      </w:pPr>
      <w:r>
        <w:separator/>
      </w:r>
    </w:p>
  </w:footnote>
  <w:footnote w:type="continuationSeparator" w:id="0">
    <w:p w14:paraId="69C3C643" w14:textId="77777777" w:rsidR="00EC7D83" w:rsidRDefault="00EC7D83" w:rsidP="00014A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76438956"/>
      <w:docPartObj>
        <w:docPartGallery w:val="Page Numbers (Top of Page)"/>
        <w:docPartUnique/>
      </w:docPartObj>
    </w:sdtPr>
    <w:sdtEndPr>
      <w:rPr>
        <w:rStyle w:val="PageNumber"/>
      </w:rPr>
    </w:sdtEndPr>
    <w:sdtContent>
      <w:p w14:paraId="78708186" w14:textId="3C644C5E" w:rsidR="00014A7E" w:rsidRDefault="00014A7E" w:rsidP="00C1687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05112B" w14:textId="77777777" w:rsidR="00014A7E" w:rsidRDefault="00014A7E" w:rsidP="00014A7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04393289"/>
      <w:docPartObj>
        <w:docPartGallery w:val="Page Numbers (Top of Page)"/>
        <w:docPartUnique/>
      </w:docPartObj>
    </w:sdtPr>
    <w:sdtEndPr>
      <w:rPr>
        <w:rStyle w:val="PageNumber"/>
      </w:rPr>
    </w:sdtEndPr>
    <w:sdtContent>
      <w:p w14:paraId="426BE194" w14:textId="7CAC8998" w:rsidR="00014A7E" w:rsidRDefault="00014A7E" w:rsidP="00C1687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6F35B3" w14:textId="77777777" w:rsidR="00014A7E" w:rsidRDefault="00014A7E" w:rsidP="00014A7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D007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376008"/>
    <w:multiLevelType w:val="hybridMultilevel"/>
    <w:tmpl w:val="C8D87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A3552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715934"/>
    <w:multiLevelType w:val="hybridMultilevel"/>
    <w:tmpl w:val="B99AB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0C50A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9240C9"/>
    <w:multiLevelType w:val="hybridMultilevel"/>
    <w:tmpl w:val="3F0E71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4B314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6E179A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9355616">
    <w:abstractNumId w:val="2"/>
  </w:num>
  <w:num w:numId="2" w16cid:durableId="275454453">
    <w:abstractNumId w:val="6"/>
  </w:num>
  <w:num w:numId="3" w16cid:durableId="1577545327">
    <w:abstractNumId w:val="0"/>
  </w:num>
  <w:num w:numId="4" w16cid:durableId="564881226">
    <w:abstractNumId w:val="4"/>
  </w:num>
  <w:num w:numId="5" w16cid:durableId="854804079">
    <w:abstractNumId w:val="7"/>
  </w:num>
  <w:num w:numId="6" w16cid:durableId="1335649296">
    <w:abstractNumId w:val="1"/>
  </w:num>
  <w:num w:numId="7" w16cid:durableId="355156357">
    <w:abstractNumId w:val="3"/>
  </w:num>
  <w:num w:numId="8" w16cid:durableId="14389810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0C5"/>
    <w:rsid w:val="000118E8"/>
    <w:rsid w:val="00014A7E"/>
    <w:rsid w:val="00054EE8"/>
    <w:rsid w:val="000922AF"/>
    <w:rsid w:val="000B0223"/>
    <w:rsid w:val="001958E4"/>
    <w:rsid w:val="00250513"/>
    <w:rsid w:val="002A3540"/>
    <w:rsid w:val="00304912"/>
    <w:rsid w:val="004200C5"/>
    <w:rsid w:val="004F1BAE"/>
    <w:rsid w:val="004F3634"/>
    <w:rsid w:val="005101E1"/>
    <w:rsid w:val="00595D60"/>
    <w:rsid w:val="005C73B6"/>
    <w:rsid w:val="00703C28"/>
    <w:rsid w:val="0088306F"/>
    <w:rsid w:val="00893206"/>
    <w:rsid w:val="00987C58"/>
    <w:rsid w:val="00995C1C"/>
    <w:rsid w:val="00A760DA"/>
    <w:rsid w:val="00A936B2"/>
    <w:rsid w:val="00AB272C"/>
    <w:rsid w:val="00AD4ABB"/>
    <w:rsid w:val="00B02B9A"/>
    <w:rsid w:val="00B909AE"/>
    <w:rsid w:val="00BB4EC2"/>
    <w:rsid w:val="00CA7CAF"/>
    <w:rsid w:val="00CD27DE"/>
    <w:rsid w:val="00D70392"/>
    <w:rsid w:val="00DB5FB6"/>
    <w:rsid w:val="00DE6ABC"/>
    <w:rsid w:val="00E52D6C"/>
    <w:rsid w:val="00E66C2B"/>
    <w:rsid w:val="00EC7D83"/>
    <w:rsid w:val="00F04A5E"/>
    <w:rsid w:val="00F30143"/>
    <w:rsid w:val="00F32633"/>
    <w:rsid w:val="00F32F73"/>
    <w:rsid w:val="00FE772F"/>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3AAEE"/>
  <w15:chartTrackingRefBased/>
  <w15:docId w15:val="{CFE3A937-A9CD-DB4C-8BF0-2A4ADE044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0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00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00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0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0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0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0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0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0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0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0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0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0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0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0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0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0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0C5"/>
    <w:rPr>
      <w:rFonts w:eastAsiaTheme="majorEastAsia" w:cstheme="majorBidi"/>
      <w:color w:val="272727" w:themeColor="text1" w:themeTint="D8"/>
    </w:rPr>
  </w:style>
  <w:style w:type="paragraph" w:styleId="Title">
    <w:name w:val="Title"/>
    <w:basedOn w:val="Normal"/>
    <w:next w:val="Normal"/>
    <w:link w:val="TitleChar"/>
    <w:uiPriority w:val="10"/>
    <w:qFormat/>
    <w:rsid w:val="004200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0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0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0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0C5"/>
    <w:pPr>
      <w:spacing w:before="160"/>
      <w:jc w:val="center"/>
    </w:pPr>
    <w:rPr>
      <w:i/>
      <w:iCs/>
      <w:color w:val="404040" w:themeColor="text1" w:themeTint="BF"/>
    </w:rPr>
  </w:style>
  <w:style w:type="character" w:customStyle="1" w:styleId="QuoteChar">
    <w:name w:val="Quote Char"/>
    <w:basedOn w:val="DefaultParagraphFont"/>
    <w:link w:val="Quote"/>
    <w:uiPriority w:val="29"/>
    <w:rsid w:val="004200C5"/>
    <w:rPr>
      <w:i/>
      <w:iCs/>
      <w:color w:val="404040" w:themeColor="text1" w:themeTint="BF"/>
    </w:rPr>
  </w:style>
  <w:style w:type="paragraph" w:styleId="ListParagraph">
    <w:name w:val="List Paragraph"/>
    <w:basedOn w:val="Normal"/>
    <w:uiPriority w:val="34"/>
    <w:qFormat/>
    <w:rsid w:val="004200C5"/>
    <w:pPr>
      <w:ind w:left="720"/>
      <w:contextualSpacing/>
    </w:pPr>
  </w:style>
  <w:style w:type="character" w:styleId="IntenseEmphasis">
    <w:name w:val="Intense Emphasis"/>
    <w:basedOn w:val="DefaultParagraphFont"/>
    <w:uiPriority w:val="21"/>
    <w:qFormat/>
    <w:rsid w:val="004200C5"/>
    <w:rPr>
      <w:i/>
      <w:iCs/>
      <w:color w:val="0F4761" w:themeColor="accent1" w:themeShade="BF"/>
    </w:rPr>
  </w:style>
  <w:style w:type="paragraph" w:styleId="IntenseQuote">
    <w:name w:val="Intense Quote"/>
    <w:basedOn w:val="Normal"/>
    <w:next w:val="Normal"/>
    <w:link w:val="IntenseQuoteChar"/>
    <w:uiPriority w:val="30"/>
    <w:qFormat/>
    <w:rsid w:val="004200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0C5"/>
    <w:rPr>
      <w:i/>
      <w:iCs/>
      <w:color w:val="0F4761" w:themeColor="accent1" w:themeShade="BF"/>
    </w:rPr>
  </w:style>
  <w:style w:type="character" w:styleId="IntenseReference">
    <w:name w:val="Intense Reference"/>
    <w:basedOn w:val="DefaultParagraphFont"/>
    <w:uiPriority w:val="32"/>
    <w:qFormat/>
    <w:rsid w:val="004200C5"/>
    <w:rPr>
      <w:b/>
      <w:bCs/>
      <w:smallCaps/>
      <w:color w:val="0F4761" w:themeColor="accent1" w:themeShade="BF"/>
      <w:spacing w:val="5"/>
    </w:rPr>
  </w:style>
  <w:style w:type="character" w:customStyle="1" w:styleId="s1">
    <w:name w:val="s1"/>
    <w:basedOn w:val="DefaultParagraphFont"/>
    <w:rsid w:val="004200C5"/>
  </w:style>
  <w:style w:type="paragraph" w:customStyle="1" w:styleId="p3">
    <w:name w:val="p3"/>
    <w:basedOn w:val="Normal"/>
    <w:rsid w:val="004200C5"/>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4200C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200C5"/>
  </w:style>
  <w:style w:type="paragraph" w:customStyle="1" w:styleId="p4">
    <w:name w:val="p4"/>
    <w:basedOn w:val="Normal"/>
    <w:rsid w:val="004200C5"/>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B02B9A"/>
    <w:rPr>
      <w:color w:val="0000FF"/>
      <w:u w:val="single"/>
    </w:rPr>
  </w:style>
  <w:style w:type="paragraph" w:customStyle="1" w:styleId="p2">
    <w:name w:val="p2"/>
    <w:basedOn w:val="Normal"/>
    <w:rsid w:val="00B02B9A"/>
    <w:pPr>
      <w:spacing w:before="100" w:beforeAutospacing="1" w:after="100" w:afterAutospacing="1" w:line="240" w:lineRule="auto"/>
    </w:pPr>
    <w:rPr>
      <w:rFonts w:ascii="Times New Roman" w:hAnsi="Times New Roman" w:cs="Times New Roman"/>
      <w:kern w:val="0"/>
      <w14:ligatures w14:val="none"/>
    </w:rPr>
  </w:style>
  <w:style w:type="character" w:styleId="FollowedHyperlink">
    <w:name w:val="FollowedHyperlink"/>
    <w:basedOn w:val="DefaultParagraphFont"/>
    <w:uiPriority w:val="99"/>
    <w:semiHidden/>
    <w:unhideWhenUsed/>
    <w:rsid w:val="00AB272C"/>
    <w:rPr>
      <w:color w:val="96607D" w:themeColor="followedHyperlink"/>
      <w:u w:val="single"/>
    </w:rPr>
  </w:style>
  <w:style w:type="paragraph" w:styleId="TOCHeading">
    <w:name w:val="TOC Heading"/>
    <w:basedOn w:val="Heading1"/>
    <w:next w:val="Normal"/>
    <w:uiPriority w:val="39"/>
    <w:unhideWhenUsed/>
    <w:qFormat/>
    <w:rsid w:val="00014A7E"/>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014A7E"/>
    <w:pPr>
      <w:spacing w:before="120" w:after="120"/>
    </w:pPr>
    <w:rPr>
      <w:rFonts w:cs="Times New Roman"/>
      <w:b/>
      <w:bCs/>
      <w:caps/>
      <w:sz w:val="20"/>
    </w:rPr>
  </w:style>
  <w:style w:type="paragraph" w:styleId="TOC2">
    <w:name w:val="toc 2"/>
    <w:basedOn w:val="Normal"/>
    <w:next w:val="Normal"/>
    <w:autoRedefine/>
    <w:uiPriority w:val="39"/>
    <w:unhideWhenUsed/>
    <w:rsid w:val="00014A7E"/>
    <w:pPr>
      <w:spacing w:after="0"/>
      <w:ind w:left="240"/>
    </w:pPr>
    <w:rPr>
      <w:rFonts w:cs="Times New Roman"/>
      <w:smallCaps/>
      <w:sz w:val="20"/>
    </w:rPr>
  </w:style>
  <w:style w:type="paragraph" w:styleId="TOC3">
    <w:name w:val="toc 3"/>
    <w:basedOn w:val="Normal"/>
    <w:next w:val="Normal"/>
    <w:autoRedefine/>
    <w:uiPriority w:val="39"/>
    <w:semiHidden/>
    <w:unhideWhenUsed/>
    <w:rsid w:val="00014A7E"/>
    <w:pPr>
      <w:spacing w:after="0"/>
      <w:ind w:left="480"/>
    </w:pPr>
    <w:rPr>
      <w:rFonts w:cs="Times New Roman"/>
      <w:i/>
      <w:iCs/>
      <w:sz w:val="20"/>
    </w:rPr>
  </w:style>
  <w:style w:type="paragraph" w:styleId="TOC4">
    <w:name w:val="toc 4"/>
    <w:basedOn w:val="Normal"/>
    <w:next w:val="Normal"/>
    <w:autoRedefine/>
    <w:uiPriority w:val="39"/>
    <w:semiHidden/>
    <w:unhideWhenUsed/>
    <w:rsid w:val="00014A7E"/>
    <w:pPr>
      <w:spacing w:after="0"/>
      <w:ind w:left="720"/>
    </w:pPr>
    <w:rPr>
      <w:rFonts w:cs="Times New Roman"/>
      <w:sz w:val="18"/>
      <w:szCs w:val="21"/>
    </w:rPr>
  </w:style>
  <w:style w:type="paragraph" w:styleId="TOC5">
    <w:name w:val="toc 5"/>
    <w:basedOn w:val="Normal"/>
    <w:next w:val="Normal"/>
    <w:autoRedefine/>
    <w:uiPriority w:val="39"/>
    <w:semiHidden/>
    <w:unhideWhenUsed/>
    <w:rsid w:val="00014A7E"/>
    <w:pPr>
      <w:spacing w:after="0"/>
      <w:ind w:left="960"/>
    </w:pPr>
    <w:rPr>
      <w:rFonts w:cs="Times New Roman"/>
      <w:sz w:val="18"/>
      <w:szCs w:val="21"/>
    </w:rPr>
  </w:style>
  <w:style w:type="paragraph" w:styleId="TOC6">
    <w:name w:val="toc 6"/>
    <w:basedOn w:val="Normal"/>
    <w:next w:val="Normal"/>
    <w:autoRedefine/>
    <w:uiPriority w:val="39"/>
    <w:semiHidden/>
    <w:unhideWhenUsed/>
    <w:rsid w:val="00014A7E"/>
    <w:pPr>
      <w:spacing w:after="0"/>
      <w:ind w:left="1200"/>
    </w:pPr>
    <w:rPr>
      <w:rFonts w:cs="Times New Roman"/>
      <w:sz w:val="18"/>
      <w:szCs w:val="21"/>
    </w:rPr>
  </w:style>
  <w:style w:type="paragraph" w:styleId="TOC7">
    <w:name w:val="toc 7"/>
    <w:basedOn w:val="Normal"/>
    <w:next w:val="Normal"/>
    <w:autoRedefine/>
    <w:uiPriority w:val="39"/>
    <w:semiHidden/>
    <w:unhideWhenUsed/>
    <w:rsid w:val="00014A7E"/>
    <w:pPr>
      <w:spacing w:after="0"/>
      <w:ind w:left="1440"/>
    </w:pPr>
    <w:rPr>
      <w:rFonts w:cs="Times New Roman"/>
      <w:sz w:val="18"/>
      <w:szCs w:val="21"/>
    </w:rPr>
  </w:style>
  <w:style w:type="paragraph" w:styleId="TOC8">
    <w:name w:val="toc 8"/>
    <w:basedOn w:val="Normal"/>
    <w:next w:val="Normal"/>
    <w:autoRedefine/>
    <w:uiPriority w:val="39"/>
    <w:semiHidden/>
    <w:unhideWhenUsed/>
    <w:rsid w:val="00014A7E"/>
    <w:pPr>
      <w:spacing w:after="0"/>
      <w:ind w:left="1680"/>
    </w:pPr>
    <w:rPr>
      <w:rFonts w:cs="Times New Roman"/>
      <w:sz w:val="18"/>
      <w:szCs w:val="21"/>
    </w:rPr>
  </w:style>
  <w:style w:type="paragraph" w:styleId="TOC9">
    <w:name w:val="toc 9"/>
    <w:basedOn w:val="Normal"/>
    <w:next w:val="Normal"/>
    <w:autoRedefine/>
    <w:uiPriority w:val="39"/>
    <w:semiHidden/>
    <w:unhideWhenUsed/>
    <w:rsid w:val="00014A7E"/>
    <w:pPr>
      <w:spacing w:after="0"/>
      <w:ind w:left="1920"/>
    </w:pPr>
    <w:rPr>
      <w:rFonts w:cs="Times New Roman"/>
      <w:sz w:val="18"/>
      <w:szCs w:val="21"/>
    </w:rPr>
  </w:style>
  <w:style w:type="paragraph" w:styleId="Header">
    <w:name w:val="header"/>
    <w:basedOn w:val="Normal"/>
    <w:link w:val="HeaderChar"/>
    <w:uiPriority w:val="99"/>
    <w:unhideWhenUsed/>
    <w:rsid w:val="00014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A7E"/>
  </w:style>
  <w:style w:type="character" w:styleId="PageNumber">
    <w:name w:val="page number"/>
    <w:basedOn w:val="DefaultParagraphFont"/>
    <w:uiPriority w:val="99"/>
    <w:semiHidden/>
    <w:unhideWhenUsed/>
    <w:rsid w:val="00014A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airways.com/content/en/bb/information/help-and-contacts/contact-us.html" TargetMode="External"/><Relationship Id="rId13" Type="http://schemas.openxmlformats.org/officeDocument/2006/relationships/hyperlink" Target="https://doi.org/10.1787/2d08b99d-e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atwestgroup.com/news-and-insights/latest-stories/ai-and-data/2025/apr/deploying-new-generative-ai-technology-to-support-our-colleagues.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crosoft.com/en/customers/story/18782-national-grid-azur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016/j.ijinfomgt.2023.102642" TargetMode="External"/><Relationship Id="rId4" Type="http://schemas.openxmlformats.org/officeDocument/2006/relationships/settings" Target="settings.xml"/><Relationship Id="rId9" Type="http://schemas.openxmlformats.org/officeDocument/2006/relationships/hyperlink" Target="https://www.gov.uk/government/publications/ai-adoption-research/ai-adoption-research" TargetMode="External"/><Relationship Id="rId14" Type="http://schemas.openxmlformats.org/officeDocument/2006/relationships/hyperlink" Target="https://doi.org/10.1007/s11301-024-0040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DFD71-9DEE-9343-95F0-0103580EB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3009</Words>
  <Characters>17156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dc:creator>
  <cp:keywords/>
  <dc:description/>
  <cp:lastModifiedBy>Raja Khan</cp:lastModifiedBy>
  <cp:revision>2</cp:revision>
  <dcterms:created xsi:type="dcterms:W3CDTF">2026-10-16T19:42:00Z</dcterms:created>
  <dcterms:modified xsi:type="dcterms:W3CDTF">2026-10-16T19:42:00Z</dcterms:modified>
  <cp:category/>
</cp:coreProperties>
</file>