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2BB1" w14:textId="473A8108" w:rsidR="000C6C80" w:rsidRPr="00B42C3D" w:rsidRDefault="00B42C3D" w:rsidP="000C6C80">
      <w:pPr>
        <w:spacing w:line="360" w:lineRule="auto"/>
        <w:jc w:val="center"/>
        <w:rPr>
          <w:rFonts w:ascii="Arial" w:hAnsi="Arial" w:cs="Arial"/>
          <w:b/>
          <w:bCs/>
          <w:i/>
          <w:iCs/>
        </w:rPr>
      </w:pPr>
      <w:r w:rsidRPr="00B42C3D">
        <w:rPr>
          <w:rFonts w:ascii="Arial" w:hAnsi="Arial" w:cs="Arial"/>
          <w:b/>
          <w:bCs/>
          <w:i/>
          <w:iCs/>
        </w:rPr>
        <w:t xml:space="preserve">Work Based Project </w:t>
      </w:r>
    </w:p>
    <w:p w14:paraId="39A3DB1A" w14:textId="77777777" w:rsidR="000C6C80" w:rsidRDefault="000C6C80" w:rsidP="000C6C80">
      <w:pPr>
        <w:spacing w:line="360" w:lineRule="auto"/>
        <w:jc w:val="center"/>
        <w:rPr>
          <w:rFonts w:ascii="Arial" w:hAnsi="Arial" w:cs="Arial"/>
          <w:b/>
          <w:bCs/>
          <w:i/>
          <w:iCs/>
        </w:rPr>
      </w:pPr>
    </w:p>
    <w:p w14:paraId="5E1937F5" w14:textId="152C511E" w:rsidR="000C6C80" w:rsidRPr="000C6C80" w:rsidRDefault="00B42C3D" w:rsidP="000C6C80">
      <w:pPr>
        <w:spacing w:line="360" w:lineRule="auto"/>
        <w:jc w:val="center"/>
        <w:rPr>
          <w:rFonts w:ascii="Arial" w:hAnsi="Arial" w:cs="Arial"/>
          <w:b/>
          <w:bCs/>
          <w:i/>
          <w:iCs/>
          <w:color w:val="FF0000"/>
        </w:rPr>
      </w:pPr>
      <w:r>
        <w:rPr>
          <w:rFonts w:ascii="Arial" w:hAnsi="Arial" w:cs="Arial"/>
          <w:b/>
          <w:bCs/>
          <w:i/>
          <w:iCs/>
        </w:rPr>
        <w:t xml:space="preserve">Research Proposal </w:t>
      </w:r>
    </w:p>
    <w:p w14:paraId="08848A33" w14:textId="77777777" w:rsidR="000C6C80" w:rsidRDefault="000C6C80" w:rsidP="000C6C80">
      <w:pPr>
        <w:spacing w:line="360" w:lineRule="auto"/>
        <w:jc w:val="center"/>
        <w:rPr>
          <w:rFonts w:ascii="Arial" w:hAnsi="Arial" w:cs="Arial"/>
          <w:b/>
          <w:bCs/>
          <w:i/>
          <w:iCs/>
        </w:rPr>
      </w:pPr>
    </w:p>
    <w:p w14:paraId="5FB671FC" w14:textId="17C33671"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B42C3D">
        <w:rPr>
          <w:rFonts w:ascii="Arial" w:hAnsi="Arial" w:cs="Arial"/>
          <w:b/>
          <w:bCs/>
          <w:i/>
          <w:iCs/>
        </w:rPr>
        <w:t>ACBA5009</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5E391149" w14:textId="77777777" w:rsidR="000C6C80" w:rsidRDefault="000C6C80" w:rsidP="000C6C80">
      <w:pPr>
        <w:spacing w:line="360" w:lineRule="auto"/>
        <w:rPr>
          <w:rFonts w:ascii="Arial" w:hAnsi="Arial" w:cs="Arial"/>
          <w:b/>
          <w:bCs/>
          <w:i/>
          <w:iCs/>
        </w:rPr>
      </w:pPr>
    </w:p>
    <w:p w14:paraId="4E5910AF" w14:textId="77777777" w:rsidR="000C6C80" w:rsidRDefault="000C6C80" w:rsidP="000C6C80">
      <w:pPr>
        <w:spacing w:line="360" w:lineRule="auto"/>
        <w:rPr>
          <w:rFonts w:ascii="Arial" w:hAnsi="Arial" w:cs="Arial"/>
          <w:b/>
          <w:bCs/>
          <w:i/>
          <w:iCs/>
        </w:rPr>
      </w:pPr>
    </w:p>
    <w:p w14:paraId="49E1EA62" w14:textId="77777777" w:rsidR="000C6C80" w:rsidRDefault="000C6C80" w:rsidP="000C6C80">
      <w:pPr>
        <w:spacing w:line="360" w:lineRule="auto"/>
        <w:rPr>
          <w:rFonts w:ascii="Arial" w:hAnsi="Arial" w:cs="Arial"/>
          <w:b/>
          <w:bCs/>
          <w:i/>
          <w:iCs/>
        </w:rPr>
      </w:pPr>
    </w:p>
    <w:p w14:paraId="7AE97F26" w14:textId="77777777" w:rsidR="000C6C80" w:rsidRDefault="000C6C80" w:rsidP="000C6C80">
      <w:pPr>
        <w:spacing w:line="360" w:lineRule="auto"/>
        <w:rPr>
          <w:rFonts w:ascii="Arial" w:hAnsi="Arial" w:cs="Arial"/>
          <w:b/>
          <w:bCs/>
          <w:i/>
          <w:iCs/>
        </w:rPr>
      </w:pPr>
    </w:p>
    <w:p w14:paraId="6ABFD4EE" w14:textId="77777777" w:rsidR="000C6C80" w:rsidRDefault="000C6C80"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45698EE1" w:rsidR="000C6C80" w:rsidRPr="00B42C3D" w:rsidRDefault="000C6C80" w:rsidP="000C6C80">
      <w:pPr>
        <w:spacing w:line="360" w:lineRule="auto"/>
        <w:jc w:val="center"/>
        <w:rPr>
          <w:rFonts w:ascii="Arial" w:hAnsi="Arial" w:cs="Arial"/>
          <w:b/>
          <w:bCs/>
          <w:i/>
          <w:iCs/>
        </w:rPr>
      </w:pPr>
      <w:r w:rsidRPr="00B42C3D">
        <w:rPr>
          <w:rFonts w:ascii="Arial" w:hAnsi="Arial" w:cs="Arial"/>
          <w:b/>
          <w:bCs/>
          <w:i/>
          <w:iCs/>
        </w:rPr>
        <w:t xml:space="preserve">Lecturer: </w:t>
      </w:r>
      <w:r w:rsidR="00B42C3D" w:rsidRPr="00B42C3D">
        <w:rPr>
          <w:rFonts w:ascii="Arial" w:hAnsi="Arial" w:cs="Arial"/>
          <w:b/>
          <w:bCs/>
          <w:i/>
          <w:iCs/>
        </w:rPr>
        <w:t>Deborah Hughes</w:t>
      </w:r>
    </w:p>
    <w:p w14:paraId="01EAC4E0" w14:textId="77777777" w:rsidR="004609C7" w:rsidRDefault="004609C7" w:rsidP="000C6C80">
      <w:pPr>
        <w:spacing w:line="360" w:lineRule="auto"/>
        <w:jc w:val="center"/>
        <w:rPr>
          <w:rFonts w:ascii="Arial" w:hAnsi="Arial" w:cs="Arial"/>
          <w:b/>
          <w:bCs/>
          <w:i/>
          <w:iCs/>
          <w:color w:val="FF0000"/>
        </w:rPr>
      </w:pPr>
    </w:p>
    <w:p w14:paraId="79F948E7" w14:textId="0E215062" w:rsidR="000C6C80" w:rsidRPr="00D5210F" w:rsidRDefault="004609C7" w:rsidP="00D5210F">
      <w:pPr>
        <w:spacing w:line="360" w:lineRule="auto"/>
        <w:jc w:val="center"/>
        <w:rPr>
          <w:rFonts w:ascii="Arial" w:hAnsi="Arial" w:cs="Arial"/>
          <w:b/>
          <w:bCs/>
          <w:i/>
          <w:iCs/>
        </w:rPr>
      </w:pPr>
      <w:r w:rsidRPr="00CE21C6">
        <w:rPr>
          <w:rFonts w:ascii="Arial" w:hAnsi="Arial" w:cs="Arial"/>
          <w:b/>
          <w:bCs/>
          <w:i/>
          <w:iCs/>
        </w:rPr>
        <w:t>Word count</w:t>
      </w:r>
      <w:r w:rsidR="00B42C3D" w:rsidRPr="00CE21C6">
        <w:rPr>
          <w:rFonts w:ascii="Arial" w:hAnsi="Arial" w:cs="Arial"/>
          <w:b/>
          <w:bCs/>
          <w:i/>
          <w:iCs/>
        </w:rPr>
        <w:t>:</w:t>
      </w:r>
      <w:r w:rsidR="00CE21C6" w:rsidRPr="00CE21C6">
        <w:rPr>
          <w:rFonts w:ascii="Arial" w:hAnsi="Arial" w:cs="Arial"/>
          <w:b/>
          <w:bCs/>
          <w:i/>
          <w:iCs/>
        </w:rPr>
        <w:t xml:space="preserve"> 1,000 (+/- 10%</w:t>
      </w:r>
      <w:r w:rsidR="0054589D">
        <w:rPr>
          <w:rFonts w:ascii="Arial" w:hAnsi="Arial" w:cs="Arial"/>
          <w:b/>
          <w:bCs/>
          <w:i/>
          <w:iCs/>
        </w:rPr>
        <w:t>)</w:t>
      </w:r>
    </w:p>
    <w:sdt>
      <w:sdtPr>
        <w:rPr>
          <w:rFonts w:ascii="Times New Roman" w:eastAsia="Times New Roman" w:hAnsi="Times New Roman" w:cs="Times New Roman"/>
          <w:b/>
          <w:bCs w:val="0"/>
          <w:color w:val="auto"/>
          <w:sz w:val="24"/>
          <w:szCs w:val="24"/>
          <w:lang w:val="en-GB" w:eastAsia="en-GB"/>
        </w:rPr>
        <w:id w:val="296498228"/>
        <w:docPartObj>
          <w:docPartGallery w:val="Table of Contents"/>
          <w:docPartUnique/>
        </w:docPartObj>
      </w:sdtPr>
      <w:sdtEndPr>
        <w:rPr>
          <w:rFonts w:ascii="Arial" w:hAnsi="Arial" w:cs="Arial"/>
          <w:b w:val="0"/>
          <w:noProof/>
        </w:rPr>
      </w:sdtEndPr>
      <w:sdtContent>
        <w:p w14:paraId="50D3C082" w14:textId="152626AC" w:rsidR="000C6C80" w:rsidRPr="003D2134" w:rsidRDefault="000C6C80" w:rsidP="00334499">
          <w:pPr>
            <w:pStyle w:val="TOCHeading"/>
            <w:spacing w:line="360" w:lineRule="auto"/>
            <w:rPr>
              <w:rFonts w:cs="Arial"/>
              <w:b/>
              <w:bCs w:val="0"/>
            </w:rPr>
          </w:pPr>
          <w:r w:rsidRPr="003D2134">
            <w:rPr>
              <w:rFonts w:cs="Arial"/>
              <w:b/>
              <w:bCs w:val="0"/>
            </w:rPr>
            <w:t>Table of Contents</w:t>
          </w:r>
        </w:p>
        <w:p w14:paraId="73A64D5A" w14:textId="77777777" w:rsidR="00334499" w:rsidRPr="00334499" w:rsidRDefault="00334499" w:rsidP="003D2134">
          <w:pPr>
            <w:spacing w:line="360" w:lineRule="auto"/>
            <w:rPr>
              <w:lang w:val="en-US" w:eastAsia="en-US"/>
            </w:rPr>
          </w:pPr>
        </w:p>
        <w:p w14:paraId="3E45BB50" w14:textId="60997905" w:rsidR="003D2134" w:rsidRDefault="000C6C80" w:rsidP="003D2134">
          <w:pPr>
            <w:pStyle w:val="TOC1"/>
            <w:tabs>
              <w:tab w:val="right" w:leader="dot" w:pos="9016"/>
            </w:tabs>
            <w:spacing w:line="360" w:lineRule="auto"/>
            <w:rPr>
              <w:rStyle w:val="Hyperlink"/>
              <w:noProof/>
            </w:rPr>
          </w:pPr>
          <w:r w:rsidRPr="00334499">
            <w:rPr>
              <w:rFonts w:ascii="Arial" w:hAnsi="Arial" w:cs="Arial"/>
              <w:b w:val="0"/>
              <w:bCs w:val="0"/>
            </w:rPr>
            <w:fldChar w:fldCharType="begin"/>
          </w:r>
          <w:r w:rsidRPr="00334499">
            <w:rPr>
              <w:rFonts w:ascii="Arial" w:hAnsi="Arial" w:cs="Arial"/>
            </w:rPr>
            <w:instrText xml:space="preserve"> TOC \o "1-3" \h \z \u </w:instrText>
          </w:r>
          <w:r w:rsidRPr="00334499">
            <w:rPr>
              <w:rFonts w:ascii="Arial" w:hAnsi="Arial" w:cs="Arial"/>
              <w:b w:val="0"/>
              <w:bCs w:val="0"/>
            </w:rPr>
            <w:fldChar w:fldCharType="separate"/>
          </w:r>
          <w:hyperlink w:anchor="_Toc89085518" w:history="1">
            <w:r w:rsidR="003D2134" w:rsidRPr="003F1EE8">
              <w:rPr>
                <w:rStyle w:val="Hyperlink"/>
                <w:noProof/>
              </w:rPr>
              <w:t>1.0 Proposed Research Title</w:t>
            </w:r>
            <w:r w:rsidR="003D2134">
              <w:rPr>
                <w:noProof/>
                <w:webHidden/>
              </w:rPr>
              <w:tab/>
            </w:r>
            <w:r w:rsidR="003D2134">
              <w:rPr>
                <w:noProof/>
                <w:webHidden/>
              </w:rPr>
              <w:fldChar w:fldCharType="begin"/>
            </w:r>
            <w:r w:rsidR="003D2134">
              <w:rPr>
                <w:noProof/>
                <w:webHidden/>
              </w:rPr>
              <w:instrText xml:space="preserve"> PAGEREF _Toc89085518 \h </w:instrText>
            </w:r>
            <w:r w:rsidR="003D2134">
              <w:rPr>
                <w:noProof/>
                <w:webHidden/>
              </w:rPr>
            </w:r>
            <w:r w:rsidR="003D2134">
              <w:rPr>
                <w:noProof/>
                <w:webHidden/>
              </w:rPr>
              <w:fldChar w:fldCharType="separate"/>
            </w:r>
            <w:r w:rsidR="006E05B9">
              <w:rPr>
                <w:noProof/>
                <w:webHidden/>
              </w:rPr>
              <w:t>3</w:t>
            </w:r>
            <w:r w:rsidR="003D2134">
              <w:rPr>
                <w:noProof/>
                <w:webHidden/>
              </w:rPr>
              <w:fldChar w:fldCharType="end"/>
            </w:r>
          </w:hyperlink>
        </w:p>
        <w:p w14:paraId="256F68CD" w14:textId="77777777" w:rsidR="003D2134" w:rsidRPr="003D2134" w:rsidRDefault="003D2134" w:rsidP="003D2134">
          <w:pPr>
            <w:rPr>
              <w:rFonts w:eastAsiaTheme="minorEastAsia"/>
            </w:rPr>
          </w:pPr>
        </w:p>
        <w:p w14:paraId="142FC59B" w14:textId="61A75471" w:rsidR="003D2134" w:rsidRDefault="004F58D9" w:rsidP="003D2134">
          <w:pPr>
            <w:pStyle w:val="TOC1"/>
            <w:tabs>
              <w:tab w:val="right" w:leader="dot" w:pos="9016"/>
            </w:tabs>
            <w:spacing w:line="360" w:lineRule="auto"/>
            <w:rPr>
              <w:rStyle w:val="Hyperlink"/>
              <w:noProof/>
            </w:rPr>
          </w:pPr>
          <w:hyperlink w:anchor="_Toc89085519" w:history="1">
            <w:r w:rsidR="003D2134" w:rsidRPr="003F1EE8">
              <w:rPr>
                <w:rStyle w:val="Hyperlink"/>
                <w:noProof/>
              </w:rPr>
              <w:t>2.0 Abstract</w:t>
            </w:r>
            <w:r w:rsidR="003D2134">
              <w:rPr>
                <w:noProof/>
                <w:webHidden/>
              </w:rPr>
              <w:tab/>
            </w:r>
            <w:r w:rsidR="003D2134">
              <w:rPr>
                <w:noProof/>
                <w:webHidden/>
              </w:rPr>
              <w:fldChar w:fldCharType="begin"/>
            </w:r>
            <w:r w:rsidR="003D2134">
              <w:rPr>
                <w:noProof/>
                <w:webHidden/>
              </w:rPr>
              <w:instrText xml:space="preserve"> PAGEREF _Toc89085519 \h </w:instrText>
            </w:r>
            <w:r w:rsidR="003D2134">
              <w:rPr>
                <w:noProof/>
                <w:webHidden/>
              </w:rPr>
            </w:r>
            <w:r w:rsidR="003D2134">
              <w:rPr>
                <w:noProof/>
                <w:webHidden/>
              </w:rPr>
              <w:fldChar w:fldCharType="separate"/>
            </w:r>
            <w:r w:rsidR="006E05B9">
              <w:rPr>
                <w:noProof/>
                <w:webHidden/>
              </w:rPr>
              <w:t>3</w:t>
            </w:r>
            <w:r w:rsidR="003D2134">
              <w:rPr>
                <w:noProof/>
                <w:webHidden/>
              </w:rPr>
              <w:fldChar w:fldCharType="end"/>
            </w:r>
          </w:hyperlink>
        </w:p>
        <w:p w14:paraId="1F195D2D" w14:textId="77777777" w:rsidR="003D2134" w:rsidRPr="003D2134" w:rsidRDefault="003D2134" w:rsidP="003D2134">
          <w:pPr>
            <w:rPr>
              <w:rFonts w:eastAsiaTheme="minorEastAsia"/>
            </w:rPr>
          </w:pPr>
        </w:p>
        <w:p w14:paraId="07BC811C" w14:textId="4687E549" w:rsidR="003D2134" w:rsidRDefault="004F58D9" w:rsidP="003D2134">
          <w:pPr>
            <w:pStyle w:val="TOC1"/>
            <w:tabs>
              <w:tab w:val="right" w:leader="dot" w:pos="9016"/>
            </w:tabs>
            <w:spacing w:line="360" w:lineRule="auto"/>
            <w:rPr>
              <w:rStyle w:val="Hyperlink"/>
              <w:noProof/>
            </w:rPr>
          </w:pPr>
          <w:hyperlink w:anchor="_Toc89085520" w:history="1">
            <w:r w:rsidR="003D2134" w:rsidRPr="003F1EE8">
              <w:rPr>
                <w:rStyle w:val="Hyperlink"/>
                <w:noProof/>
              </w:rPr>
              <w:t>3.0 Aims and Objectives</w:t>
            </w:r>
            <w:r w:rsidR="003D2134">
              <w:rPr>
                <w:noProof/>
                <w:webHidden/>
              </w:rPr>
              <w:tab/>
            </w:r>
            <w:r w:rsidR="003D2134">
              <w:rPr>
                <w:noProof/>
                <w:webHidden/>
              </w:rPr>
              <w:fldChar w:fldCharType="begin"/>
            </w:r>
            <w:r w:rsidR="003D2134">
              <w:rPr>
                <w:noProof/>
                <w:webHidden/>
              </w:rPr>
              <w:instrText xml:space="preserve"> PAGEREF _Toc89085520 \h </w:instrText>
            </w:r>
            <w:r w:rsidR="003D2134">
              <w:rPr>
                <w:noProof/>
                <w:webHidden/>
              </w:rPr>
            </w:r>
            <w:r w:rsidR="003D2134">
              <w:rPr>
                <w:noProof/>
                <w:webHidden/>
              </w:rPr>
              <w:fldChar w:fldCharType="separate"/>
            </w:r>
            <w:r w:rsidR="006E05B9">
              <w:rPr>
                <w:noProof/>
                <w:webHidden/>
              </w:rPr>
              <w:t>3</w:t>
            </w:r>
            <w:r w:rsidR="003D2134">
              <w:rPr>
                <w:noProof/>
                <w:webHidden/>
              </w:rPr>
              <w:fldChar w:fldCharType="end"/>
            </w:r>
          </w:hyperlink>
        </w:p>
        <w:p w14:paraId="5B958253" w14:textId="77777777" w:rsidR="003D2134" w:rsidRPr="003D2134" w:rsidRDefault="003D2134" w:rsidP="003D2134">
          <w:pPr>
            <w:rPr>
              <w:rFonts w:eastAsiaTheme="minorEastAsia"/>
            </w:rPr>
          </w:pPr>
        </w:p>
        <w:p w14:paraId="65B1D2AE" w14:textId="0D19AC18" w:rsidR="003D2134" w:rsidRDefault="004F58D9" w:rsidP="003D2134">
          <w:pPr>
            <w:pStyle w:val="TOC1"/>
            <w:tabs>
              <w:tab w:val="right" w:leader="dot" w:pos="9016"/>
            </w:tabs>
            <w:spacing w:line="360" w:lineRule="auto"/>
            <w:rPr>
              <w:rStyle w:val="Hyperlink"/>
              <w:noProof/>
            </w:rPr>
          </w:pPr>
          <w:hyperlink w:anchor="_Toc89085521" w:history="1">
            <w:r w:rsidR="003D2134" w:rsidRPr="003F1EE8">
              <w:rPr>
                <w:rStyle w:val="Hyperlink"/>
                <w:noProof/>
              </w:rPr>
              <w:t>4.0 Research Methodologies and Justification</w:t>
            </w:r>
            <w:r w:rsidR="003D2134">
              <w:rPr>
                <w:noProof/>
                <w:webHidden/>
              </w:rPr>
              <w:tab/>
            </w:r>
            <w:r w:rsidR="003D2134">
              <w:rPr>
                <w:noProof/>
                <w:webHidden/>
              </w:rPr>
              <w:fldChar w:fldCharType="begin"/>
            </w:r>
            <w:r w:rsidR="003D2134">
              <w:rPr>
                <w:noProof/>
                <w:webHidden/>
              </w:rPr>
              <w:instrText xml:space="preserve"> PAGEREF _Toc89085521 \h </w:instrText>
            </w:r>
            <w:r w:rsidR="003D2134">
              <w:rPr>
                <w:noProof/>
                <w:webHidden/>
              </w:rPr>
            </w:r>
            <w:r w:rsidR="003D2134">
              <w:rPr>
                <w:noProof/>
                <w:webHidden/>
              </w:rPr>
              <w:fldChar w:fldCharType="separate"/>
            </w:r>
            <w:r w:rsidR="006E05B9">
              <w:rPr>
                <w:noProof/>
                <w:webHidden/>
              </w:rPr>
              <w:t>4</w:t>
            </w:r>
            <w:r w:rsidR="003D2134">
              <w:rPr>
                <w:noProof/>
                <w:webHidden/>
              </w:rPr>
              <w:fldChar w:fldCharType="end"/>
            </w:r>
          </w:hyperlink>
        </w:p>
        <w:p w14:paraId="7B8439B8" w14:textId="77777777" w:rsidR="003D2134" w:rsidRPr="003D2134" w:rsidRDefault="003D2134" w:rsidP="003D2134">
          <w:pPr>
            <w:rPr>
              <w:rFonts w:eastAsiaTheme="minorEastAsia"/>
            </w:rPr>
          </w:pPr>
        </w:p>
        <w:p w14:paraId="71EC504C" w14:textId="6CCDB370" w:rsidR="003D2134" w:rsidRDefault="004F58D9" w:rsidP="003D2134">
          <w:pPr>
            <w:pStyle w:val="TOC1"/>
            <w:tabs>
              <w:tab w:val="right" w:leader="dot" w:pos="9016"/>
            </w:tabs>
            <w:spacing w:line="360" w:lineRule="auto"/>
            <w:rPr>
              <w:rStyle w:val="Hyperlink"/>
              <w:noProof/>
            </w:rPr>
          </w:pPr>
          <w:hyperlink w:anchor="_Toc89085522" w:history="1">
            <w:r w:rsidR="003D2134" w:rsidRPr="003F1EE8">
              <w:rPr>
                <w:rStyle w:val="Hyperlink"/>
                <w:noProof/>
              </w:rPr>
              <w:t>5.0 Primary Research Methods</w:t>
            </w:r>
            <w:r w:rsidR="003D2134">
              <w:rPr>
                <w:noProof/>
                <w:webHidden/>
              </w:rPr>
              <w:tab/>
            </w:r>
            <w:r w:rsidR="003D2134">
              <w:rPr>
                <w:noProof/>
                <w:webHidden/>
              </w:rPr>
              <w:fldChar w:fldCharType="begin"/>
            </w:r>
            <w:r w:rsidR="003D2134">
              <w:rPr>
                <w:noProof/>
                <w:webHidden/>
              </w:rPr>
              <w:instrText xml:space="preserve"> PAGEREF _Toc89085522 \h </w:instrText>
            </w:r>
            <w:r w:rsidR="003D2134">
              <w:rPr>
                <w:noProof/>
                <w:webHidden/>
              </w:rPr>
            </w:r>
            <w:r w:rsidR="003D2134">
              <w:rPr>
                <w:noProof/>
                <w:webHidden/>
              </w:rPr>
              <w:fldChar w:fldCharType="separate"/>
            </w:r>
            <w:r w:rsidR="006E05B9">
              <w:rPr>
                <w:noProof/>
                <w:webHidden/>
              </w:rPr>
              <w:t>4</w:t>
            </w:r>
            <w:r w:rsidR="003D2134">
              <w:rPr>
                <w:noProof/>
                <w:webHidden/>
              </w:rPr>
              <w:fldChar w:fldCharType="end"/>
            </w:r>
          </w:hyperlink>
        </w:p>
        <w:p w14:paraId="1C675E6C" w14:textId="77777777" w:rsidR="003D2134" w:rsidRPr="003D2134" w:rsidRDefault="003D2134" w:rsidP="003D2134">
          <w:pPr>
            <w:rPr>
              <w:rFonts w:eastAsiaTheme="minorEastAsia"/>
            </w:rPr>
          </w:pPr>
        </w:p>
        <w:p w14:paraId="11D173D1" w14:textId="3487DB8C" w:rsidR="003D2134" w:rsidRDefault="004F58D9" w:rsidP="003D2134">
          <w:pPr>
            <w:pStyle w:val="TOC1"/>
            <w:tabs>
              <w:tab w:val="right" w:leader="dot" w:pos="9016"/>
            </w:tabs>
            <w:spacing w:line="360" w:lineRule="auto"/>
            <w:rPr>
              <w:rStyle w:val="Hyperlink"/>
              <w:noProof/>
            </w:rPr>
          </w:pPr>
          <w:hyperlink w:anchor="_Toc89085523" w:history="1">
            <w:r w:rsidR="003D2134" w:rsidRPr="003F1EE8">
              <w:rPr>
                <w:rStyle w:val="Hyperlink"/>
                <w:noProof/>
              </w:rPr>
              <w:t>6.0 Data Analysis</w:t>
            </w:r>
            <w:r w:rsidR="003D2134">
              <w:rPr>
                <w:noProof/>
                <w:webHidden/>
              </w:rPr>
              <w:tab/>
            </w:r>
            <w:r w:rsidR="003D2134">
              <w:rPr>
                <w:noProof/>
                <w:webHidden/>
              </w:rPr>
              <w:fldChar w:fldCharType="begin"/>
            </w:r>
            <w:r w:rsidR="003D2134">
              <w:rPr>
                <w:noProof/>
                <w:webHidden/>
              </w:rPr>
              <w:instrText xml:space="preserve"> PAGEREF _Toc89085523 \h </w:instrText>
            </w:r>
            <w:r w:rsidR="003D2134">
              <w:rPr>
                <w:noProof/>
                <w:webHidden/>
              </w:rPr>
            </w:r>
            <w:r w:rsidR="003D2134">
              <w:rPr>
                <w:noProof/>
                <w:webHidden/>
              </w:rPr>
              <w:fldChar w:fldCharType="separate"/>
            </w:r>
            <w:r w:rsidR="006E05B9">
              <w:rPr>
                <w:noProof/>
                <w:webHidden/>
              </w:rPr>
              <w:t>5</w:t>
            </w:r>
            <w:r w:rsidR="003D2134">
              <w:rPr>
                <w:noProof/>
                <w:webHidden/>
              </w:rPr>
              <w:fldChar w:fldCharType="end"/>
            </w:r>
          </w:hyperlink>
        </w:p>
        <w:p w14:paraId="7FDA879A" w14:textId="77777777" w:rsidR="003D2134" w:rsidRPr="003D2134" w:rsidRDefault="003D2134" w:rsidP="003D2134">
          <w:pPr>
            <w:rPr>
              <w:rFonts w:eastAsiaTheme="minorEastAsia"/>
            </w:rPr>
          </w:pPr>
        </w:p>
        <w:p w14:paraId="2B54C450" w14:textId="6A805000" w:rsidR="003D2134" w:rsidRDefault="004F58D9" w:rsidP="003D2134">
          <w:pPr>
            <w:pStyle w:val="TOC1"/>
            <w:tabs>
              <w:tab w:val="right" w:leader="dot" w:pos="9016"/>
            </w:tabs>
            <w:spacing w:line="360" w:lineRule="auto"/>
            <w:rPr>
              <w:rStyle w:val="Hyperlink"/>
              <w:noProof/>
            </w:rPr>
          </w:pPr>
          <w:hyperlink w:anchor="_Toc89085524" w:history="1">
            <w:r w:rsidR="003D2134" w:rsidRPr="003F1EE8">
              <w:rPr>
                <w:rStyle w:val="Hyperlink"/>
                <w:noProof/>
              </w:rPr>
              <w:t>7.0 Timetable</w:t>
            </w:r>
            <w:r w:rsidR="003D2134">
              <w:rPr>
                <w:noProof/>
                <w:webHidden/>
              </w:rPr>
              <w:tab/>
            </w:r>
            <w:r w:rsidR="003D2134">
              <w:rPr>
                <w:noProof/>
                <w:webHidden/>
              </w:rPr>
              <w:fldChar w:fldCharType="begin"/>
            </w:r>
            <w:r w:rsidR="003D2134">
              <w:rPr>
                <w:noProof/>
                <w:webHidden/>
              </w:rPr>
              <w:instrText xml:space="preserve"> PAGEREF _Toc89085524 \h </w:instrText>
            </w:r>
            <w:r w:rsidR="003D2134">
              <w:rPr>
                <w:noProof/>
                <w:webHidden/>
              </w:rPr>
            </w:r>
            <w:r w:rsidR="003D2134">
              <w:rPr>
                <w:noProof/>
                <w:webHidden/>
              </w:rPr>
              <w:fldChar w:fldCharType="separate"/>
            </w:r>
            <w:r w:rsidR="006E05B9">
              <w:rPr>
                <w:noProof/>
                <w:webHidden/>
              </w:rPr>
              <w:t>5</w:t>
            </w:r>
            <w:r w:rsidR="003D2134">
              <w:rPr>
                <w:noProof/>
                <w:webHidden/>
              </w:rPr>
              <w:fldChar w:fldCharType="end"/>
            </w:r>
          </w:hyperlink>
        </w:p>
        <w:p w14:paraId="42D22D13" w14:textId="77777777" w:rsidR="003D2134" w:rsidRPr="003D2134" w:rsidRDefault="003D2134" w:rsidP="003D2134">
          <w:pPr>
            <w:rPr>
              <w:rFonts w:eastAsiaTheme="minorEastAsia"/>
            </w:rPr>
          </w:pPr>
        </w:p>
        <w:p w14:paraId="6DFBEB0E" w14:textId="65C4D643" w:rsidR="003D2134" w:rsidRDefault="004F58D9" w:rsidP="003D2134">
          <w:pPr>
            <w:pStyle w:val="TOC1"/>
            <w:tabs>
              <w:tab w:val="right" w:leader="dot" w:pos="9016"/>
            </w:tabs>
            <w:spacing w:line="360" w:lineRule="auto"/>
            <w:rPr>
              <w:rStyle w:val="Hyperlink"/>
              <w:noProof/>
            </w:rPr>
          </w:pPr>
          <w:hyperlink w:anchor="_Toc89085525" w:history="1">
            <w:r w:rsidR="003D2134" w:rsidRPr="003F1EE8">
              <w:rPr>
                <w:rStyle w:val="Hyperlink"/>
                <w:noProof/>
              </w:rPr>
              <w:t>8.0 Other References / Sources of Information</w:t>
            </w:r>
            <w:r w:rsidR="003D2134">
              <w:rPr>
                <w:noProof/>
                <w:webHidden/>
              </w:rPr>
              <w:tab/>
            </w:r>
            <w:r w:rsidR="003D2134">
              <w:rPr>
                <w:noProof/>
                <w:webHidden/>
              </w:rPr>
              <w:fldChar w:fldCharType="begin"/>
            </w:r>
            <w:r w:rsidR="003D2134">
              <w:rPr>
                <w:noProof/>
                <w:webHidden/>
              </w:rPr>
              <w:instrText xml:space="preserve"> PAGEREF _Toc89085525 \h </w:instrText>
            </w:r>
            <w:r w:rsidR="003D2134">
              <w:rPr>
                <w:noProof/>
                <w:webHidden/>
              </w:rPr>
            </w:r>
            <w:r w:rsidR="003D2134">
              <w:rPr>
                <w:noProof/>
                <w:webHidden/>
              </w:rPr>
              <w:fldChar w:fldCharType="separate"/>
            </w:r>
            <w:r w:rsidR="006E05B9">
              <w:rPr>
                <w:noProof/>
                <w:webHidden/>
              </w:rPr>
              <w:t>5</w:t>
            </w:r>
            <w:r w:rsidR="003D2134">
              <w:rPr>
                <w:noProof/>
                <w:webHidden/>
              </w:rPr>
              <w:fldChar w:fldCharType="end"/>
            </w:r>
          </w:hyperlink>
        </w:p>
        <w:p w14:paraId="76796CDE" w14:textId="77777777" w:rsidR="003D2134" w:rsidRPr="003D2134" w:rsidRDefault="003D2134" w:rsidP="003D2134">
          <w:pPr>
            <w:rPr>
              <w:rFonts w:eastAsiaTheme="minorEastAsia"/>
            </w:rPr>
          </w:pPr>
        </w:p>
        <w:p w14:paraId="7475688D" w14:textId="3C08AD69" w:rsidR="003D2134" w:rsidRDefault="004F58D9" w:rsidP="003D2134">
          <w:pPr>
            <w:pStyle w:val="TOC1"/>
            <w:tabs>
              <w:tab w:val="right" w:leader="dot" w:pos="9016"/>
            </w:tabs>
            <w:spacing w:line="360" w:lineRule="auto"/>
            <w:rPr>
              <w:rFonts w:eastAsiaTheme="minorEastAsia" w:cstheme="minorBidi"/>
              <w:b w:val="0"/>
              <w:bCs w:val="0"/>
              <w:i w:val="0"/>
              <w:iCs w:val="0"/>
              <w:noProof/>
            </w:rPr>
          </w:pPr>
          <w:hyperlink w:anchor="_Toc89085526" w:history="1">
            <w:r w:rsidR="003D2134" w:rsidRPr="003F1EE8">
              <w:rPr>
                <w:rStyle w:val="Hyperlink"/>
                <w:noProof/>
              </w:rPr>
              <w:t>9.0 Chapters</w:t>
            </w:r>
            <w:r w:rsidR="003D2134">
              <w:rPr>
                <w:noProof/>
                <w:webHidden/>
              </w:rPr>
              <w:tab/>
            </w:r>
            <w:r w:rsidR="003D2134">
              <w:rPr>
                <w:noProof/>
                <w:webHidden/>
              </w:rPr>
              <w:fldChar w:fldCharType="begin"/>
            </w:r>
            <w:r w:rsidR="003D2134">
              <w:rPr>
                <w:noProof/>
                <w:webHidden/>
              </w:rPr>
              <w:instrText xml:space="preserve"> PAGEREF _Toc89085526 \h </w:instrText>
            </w:r>
            <w:r w:rsidR="003D2134">
              <w:rPr>
                <w:noProof/>
                <w:webHidden/>
              </w:rPr>
            </w:r>
            <w:r w:rsidR="003D2134">
              <w:rPr>
                <w:noProof/>
                <w:webHidden/>
              </w:rPr>
              <w:fldChar w:fldCharType="separate"/>
            </w:r>
            <w:r w:rsidR="006E05B9">
              <w:rPr>
                <w:noProof/>
                <w:webHidden/>
              </w:rPr>
              <w:t>6</w:t>
            </w:r>
            <w:r w:rsidR="003D2134">
              <w:rPr>
                <w:noProof/>
                <w:webHidden/>
              </w:rPr>
              <w:fldChar w:fldCharType="end"/>
            </w:r>
          </w:hyperlink>
        </w:p>
        <w:p w14:paraId="668D0CD2" w14:textId="5738DBC9" w:rsidR="000C6C80" w:rsidRPr="006836E8" w:rsidRDefault="000C6C80" w:rsidP="003D2134">
          <w:pPr>
            <w:spacing w:line="360" w:lineRule="auto"/>
            <w:rPr>
              <w:rFonts w:ascii="Arial" w:hAnsi="Arial" w:cs="Arial"/>
            </w:rPr>
          </w:pPr>
          <w:r w:rsidRPr="00334499">
            <w:rPr>
              <w:rFonts w:ascii="Arial" w:hAnsi="Arial" w:cs="Arial"/>
              <w:b/>
              <w:bCs/>
              <w:noProof/>
            </w:rPr>
            <w:fldChar w:fldCharType="end"/>
          </w:r>
        </w:p>
      </w:sdtContent>
    </w:sdt>
    <w:p w14:paraId="5FF32A1E" w14:textId="2EAFF7FC" w:rsidR="00DA2BC9" w:rsidRDefault="00DA2BC9" w:rsidP="00DA2BC9">
      <w:r>
        <w:br w:type="page"/>
      </w:r>
    </w:p>
    <w:p w14:paraId="3EBA0E30" w14:textId="1CA5D022" w:rsidR="006836E8" w:rsidRDefault="006F5882" w:rsidP="006F5882">
      <w:pPr>
        <w:pStyle w:val="Heading1"/>
        <w:spacing w:line="360" w:lineRule="auto"/>
        <w:jc w:val="both"/>
      </w:pPr>
      <w:bookmarkStart w:id="0" w:name="_Toc89085518"/>
      <w:r>
        <w:lastRenderedPageBreak/>
        <w:t xml:space="preserve">1.0 </w:t>
      </w:r>
      <w:r w:rsidR="00DA2BC9">
        <w:t>Proposed Research Title</w:t>
      </w:r>
      <w:bookmarkEnd w:id="0"/>
      <w:r w:rsidR="00DA2BC9">
        <w:t xml:space="preserve"> </w:t>
      </w:r>
    </w:p>
    <w:p w14:paraId="5D304745" w14:textId="0CEFAE8E" w:rsidR="00311109" w:rsidRPr="00B670F7" w:rsidRDefault="00311109" w:rsidP="00B12403">
      <w:pPr>
        <w:spacing w:line="360" w:lineRule="auto"/>
        <w:jc w:val="both"/>
        <w:rPr>
          <w:rFonts w:ascii="Arial" w:hAnsi="Arial" w:cs="Arial"/>
        </w:rPr>
      </w:pPr>
      <w:r>
        <w:rPr>
          <w:rFonts w:ascii="Arial" w:hAnsi="Arial" w:cs="Arial"/>
        </w:rPr>
        <w:t xml:space="preserve">‘’Is going out to consultants for multi-disciplinary services more cost effective as a pose to undertaking those duties in house’’. </w:t>
      </w:r>
    </w:p>
    <w:p w14:paraId="16A1F6AF" w14:textId="1BAA4B39" w:rsidR="00311109" w:rsidRDefault="006F5882" w:rsidP="006F5882">
      <w:pPr>
        <w:pStyle w:val="Heading1"/>
        <w:spacing w:line="360" w:lineRule="auto"/>
        <w:jc w:val="both"/>
      </w:pPr>
      <w:bookmarkStart w:id="1" w:name="_Toc89085519"/>
      <w:r>
        <w:t>2.0 A</w:t>
      </w:r>
      <w:r w:rsidR="00311109">
        <w:t>bstract</w:t>
      </w:r>
      <w:bookmarkEnd w:id="1"/>
      <w:r w:rsidR="00311109">
        <w:t xml:space="preserve"> </w:t>
      </w:r>
    </w:p>
    <w:p w14:paraId="798015AA" w14:textId="6208400C" w:rsidR="002E6881" w:rsidRDefault="00311109" w:rsidP="00B12403">
      <w:pPr>
        <w:spacing w:line="360" w:lineRule="auto"/>
        <w:jc w:val="both"/>
        <w:rPr>
          <w:rFonts w:ascii="Arial" w:hAnsi="Arial" w:cs="Arial"/>
        </w:rPr>
      </w:pPr>
      <w:r>
        <w:rPr>
          <w:rFonts w:ascii="Arial" w:hAnsi="Arial" w:cs="Arial"/>
        </w:rPr>
        <w:t>Within Pembrokeshire County Council</w:t>
      </w:r>
      <w:r w:rsidR="00466E3A">
        <w:rPr>
          <w:rFonts w:ascii="Arial" w:hAnsi="Arial" w:cs="Arial"/>
        </w:rPr>
        <w:t xml:space="preserve">, fully in house projects have recently become diminished. The way in which projects are executed now begins by commissioning a team of multi-disciplinary consultants to undertake duties which were previously all done in house. </w:t>
      </w:r>
      <w:r w:rsidR="006D072D">
        <w:rPr>
          <w:rFonts w:ascii="Arial" w:hAnsi="Arial" w:cs="Arial"/>
        </w:rPr>
        <w:t xml:space="preserve">The reasoning behind this change was initially due to resource issues and employees reaching full capacity, which then lead onto the opinion </w:t>
      </w:r>
      <w:r w:rsidR="00773D1A">
        <w:rPr>
          <w:rFonts w:ascii="Arial" w:hAnsi="Arial" w:cs="Arial"/>
        </w:rPr>
        <w:t>that</w:t>
      </w:r>
      <w:r w:rsidR="006D072D">
        <w:rPr>
          <w:rFonts w:ascii="Arial" w:hAnsi="Arial" w:cs="Arial"/>
        </w:rPr>
        <w:t xml:space="preserve"> it minimizes risk. The other main driver of this approach was it was foreseen to be more cost effective</w:t>
      </w:r>
      <w:r w:rsidR="005F119E">
        <w:rPr>
          <w:rFonts w:ascii="Arial" w:hAnsi="Arial" w:cs="Arial"/>
        </w:rPr>
        <w:t xml:space="preserve">. Therefore, this dissertation will examine whether commissioning consultants for multi-disciplinary services is more cost effective as a pose to the previous traditional way of running </w:t>
      </w:r>
      <w:r w:rsidR="00CF58D7">
        <w:rPr>
          <w:rFonts w:ascii="Arial" w:hAnsi="Arial" w:cs="Arial"/>
        </w:rPr>
        <w:t xml:space="preserve">a </w:t>
      </w:r>
      <w:r w:rsidR="005F119E">
        <w:rPr>
          <w:rFonts w:ascii="Arial" w:hAnsi="Arial" w:cs="Arial"/>
        </w:rPr>
        <w:t xml:space="preserve">project, where </w:t>
      </w:r>
      <w:r w:rsidR="00CF58D7">
        <w:rPr>
          <w:rFonts w:ascii="Arial" w:hAnsi="Arial" w:cs="Arial"/>
        </w:rPr>
        <w:t>duties</w:t>
      </w:r>
      <w:r w:rsidR="005F119E">
        <w:rPr>
          <w:rFonts w:ascii="Arial" w:hAnsi="Arial" w:cs="Arial"/>
        </w:rPr>
        <w:t xml:space="preserve"> would be completed fully in house. </w:t>
      </w:r>
    </w:p>
    <w:p w14:paraId="0F20DD83" w14:textId="4A8FAB3C" w:rsidR="002E6881" w:rsidRDefault="006F5882" w:rsidP="006F5882">
      <w:pPr>
        <w:pStyle w:val="Heading1"/>
        <w:spacing w:line="360" w:lineRule="auto"/>
        <w:jc w:val="both"/>
      </w:pPr>
      <w:bookmarkStart w:id="2" w:name="_Toc89085520"/>
      <w:r>
        <w:t xml:space="preserve">3.0 </w:t>
      </w:r>
      <w:r w:rsidR="00F809A1">
        <w:t>Aims and Objectives</w:t>
      </w:r>
      <w:bookmarkEnd w:id="2"/>
      <w:r w:rsidR="00F809A1">
        <w:t xml:space="preserve"> </w:t>
      </w:r>
    </w:p>
    <w:p w14:paraId="01897698" w14:textId="0AAEFEAF" w:rsidR="00F809A1" w:rsidRDefault="00F809A1" w:rsidP="00B12403">
      <w:pPr>
        <w:spacing w:line="360" w:lineRule="auto"/>
        <w:jc w:val="both"/>
        <w:rPr>
          <w:rFonts w:ascii="Arial" w:hAnsi="Arial" w:cs="Arial"/>
        </w:rPr>
      </w:pPr>
      <w:r>
        <w:rPr>
          <w:rFonts w:ascii="Arial" w:hAnsi="Arial" w:cs="Arial"/>
        </w:rPr>
        <w:t xml:space="preserve">Within this dissertation, the </w:t>
      </w:r>
      <w:r w:rsidR="002718AE">
        <w:rPr>
          <w:rFonts w:ascii="Arial" w:hAnsi="Arial" w:cs="Arial"/>
        </w:rPr>
        <w:t xml:space="preserve">main </w:t>
      </w:r>
      <w:r>
        <w:rPr>
          <w:rFonts w:ascii="Arial" w:hAnsi="Arial" w:cs="Arial"/>
        </w:rPr>
        <w:t xml:space="preserve">aim </w:t>
      </w:r>
      <w:r w:rsidR="002718AE">
        <w:rPr>
          <w:rFonts w:ascii="Arial" w:hAnsi="Arial" w:cs="Arial"/>
        </w:rPr>
        <w:t>is</w:t>
      </w:r>
      <w:r>
        <w:rPr>
          <w:rFonts w:ascii="Arial" w:hAnsi="Arial" w:cs="Arial"/>
        </w:rPr>
        <w:t xml:space="preserve"> to conclude which way is more cost effective in terms of the multi-disciplinary duties required within a project</w:t>
      </w:r>
      <w:r w:rsidR="002718AE">
        <w:rPr>
          <w:rFonts w:ascii="Arial" w:hAnsi="Arial" w:cs="Arial"/>
        </w:rPr>
        <w:t>, whether that’s undertake the duties in house or commission external consultants</w:t>
      </w:r>
      <w:r>
        <w:rPr>
          <w:rFonts w:ascii="Arial" w:hAnsi="Arial" w:cs="Arial"/>
        </w:rPr>
        <w:t xml:space="preserve">.  </w:t>
      </w:r>
      <w:r w:rsidR="001B5FE0">
        <w:rPr>
          <w:rFonts w:ascii="Arial" w:hAnsi="Arial" w:cs="Arial"/>
        </w:rPr>
        <w:t>The assumption will be made that the multi-disciplinary team compromises of the following disciplines:</w:t>
      </w:r>
    </w:p>
    <w:p w14:paraId="4EA87FE5" w14:textId="77777777" w:rsidR="00F809A1" w:rsidRPr="00F809A1" w:rsidRDefault="00F809A1" w:rsidP="00B12403">
      <w:pPr>
        <w:pStyle w:val="ListParagraph"/>
        <w:numPr>
          <w:ilvl w:val="0"/>
          <w:numId w:val="2"/>
        </w:numPr>
        <w:spacing w:line="360" w:lineRule="auto"/>
        <w:jc w:val="both"/>
        <w:rPr>
          <w:rFonts w:ascii="Arial" w:hAnsi="Arial" w:cs="Arial"/>
        </w:rPr>
      </w:pPr>
      <w:r w:rsidRPr="00F809A1">
        <w:rPr>
          <w:rFonts w:ascii="Arial" w:hAnsi="Arial" w:cs="Arial"/>
        </w:rPr>
        <w:t>Architects</w:t>
      </w:r>
    </w:p>
    <w:p w14:paraId="6290EDAB" w14:textId="77777777" w:rsidR="00F809A1" w:rsidRPr="00F809A1" w:rsidRDefault="00F809A1" w:rsidP="00B12403">
      <w:pPr>
        <w:pStyle w:val="ListParagraph"/>
        <w:numPr>
          <w:ilvl w:val="0"/>
          <w:numId w:val="2"/>
        </w:numPr>
        <w:spacing w:line="360" w:lineRule="auto"/>
        <w:jc w:val="both"/>
        <w:rPr>
          <w:rFonts w:ascii="Arial" w:hAnsi="Arial" w:cs="Arial"/>
        </w:rPr>
      </w:pPr>
      <w:r w:rsidRPr="00F809A1">
        <w:rPr>
          <w:rFonts w:ascii="Arial" w:hAnsi="Arial" w:cs="Arial"/>
        </w:rPr>
        <w:t xml:space="preserve">Engineers </w:t>
      </w:r>
    </w:p>
    <w:p w14:paraId="049473FC" w14:textId="3255B38F" w:rsidR="00F809A1" w:rsidRPr="00F809A1" w:rsidRDefault="00F809A1" w:rsidP="00B12403">
      <w:pPr>
        <w:pStyle w:val="ListParagraph"/>
        <w:numPr>
          <w:ilvl w:val="0"/>
          <w:numId w:val="2"/>
        </w:numPr>
        <w:spacing w:line="360" w:lineRule="auto"/>
        <w:jc w:val="both"/>
        <w:rPr>
          <w:rFonts w:ascii="Arial" w:hAnsi="Arial" w:cs="Arial"/>
        </w:rPr>
      </w:pPr>
      <w:r w:rsidRPr="00F809A1">
        <w:rPr>
          <w:rFonts w:ascii="Arial" w:hAnsi="Arial" w:cs="Arial"/>
        </w:rPr>
        <w:t xml:space="preserve">Quantity Surveyors </w:t>
      </w:r>
    </w:p>
    <w:p w14:paraId="4BC63D0C" w14:textId="414EB731" w:rsidR="002E6881" w:rsidRPr="00F809A1" w:rsidRDefault="00F809A1" w:rsidP="00B12403">
      <w:pPr>
        <w:pStyle w:val="ListParagraph"/>
        <w:numPr>
          <w:ilvl w:val="0"/>
          <w:numId w:val="2"/>
        </w:numPr>
        <w:spacing w:line="360" w:lineRule="auto"/>
        <w:jc w:val="both"/>
        <w:rPr>
          <w:rFonts w:ascii="Arial" w:hAnsi="Arial" w:cs="Arial"/>
        </w:rPr>
      </w:pPr>
      <w:r w:rsidRPr="00F809A1">
        <w:rPr>
          <w:rFonts w:ascii="Arial" w:hAnsi="Arial" w:cs="Arial"/>
        </w:rPr>
        <w:t xml:space="preserve">Planners. </w:t>
      </w:r>
    </w:p>
    <w:p w14:paraId="0419E201" w14:textId="50686F04" w:rsidR="00414982" w:rsidRDefault="00414982" w:rsidP="00B12403">
      <w:pPr>
        <w:spacing w:line="360" w:lineRule="auto"/>
        <w:jc w:val="both"/>
        <w:rPr>
          <w:rFonts w:ascii="Arial" w:hAnsi="Arial" w:cs="Arial"/>
        </w:rPr>
      </w:pPr>
      <w:r>
        <w:rPr>
          <w:rFonts w:ascii="Arial" w:hAnsi="Arial" w:cs="Arial"/>
        </w:rPr>
        <w:t xml:space="preserve">Recent projects such as educational schemes have shown an increase in fees regarding the multi-disciplinary duties as mentioned above. </w:t>
      </w:r>
    </w:p>
    <w:p w14:paraId="22D85737" w14:textId="71DAFA20" w:rsidR="00CA4BB5" w:rsidRDefault="00414982" w:rsidP="00B12403">
      <w:pPr>
        <w:spacing w:line="360" w:lineRule="auto"/>
        <w:jc w:val="both"/>
        <w:rPr>
          <w:rFonts w:ascii="Arial" w:hAnsi="Arial" w:cs="Arial"/>
        </w:rPr>
      </w:pPr>
      <w:r>
        <w:rPr>
          <w:rFonts w:ascii="Arial" w:hAnsi="Arial" w:cs="Arial"/>
        </w:rPr>
        <w:t xml:space="preserve">Based on this the hypothesis is that </w:t>
      </w:r>
      <w:r w:rsidR="00CA4BB5">
        <w:rPr>
          <w:rFonts w:ascii="Arial" w:hAnsi="Arial" w:cs="Arial"/>
        </w:rPr>
        <w:t xml:space="preserve">“Fees </w:t>
      </w:r>
      <w:r w:rsidR="001D11A5">
        <w:rPr>
          <w:rFonts w:ascii="Arial" w:hAnsi="Arial" w:cs="Arial"/>
        </w:rPr>
        <w:t>will continue</w:t>
      </w:r>
      <w:r w:rsidR="00CA4BB5">
        <w:rPr>
          <w:rFonts w:ascii="Arial" w:hAnsi="Arial" w:cs="Arial"/>
        </w:rPr>
        <w:t xml:space="preserve"> increased across the 21</w:t>
      </w:r>
      <w:r w:rsidR="00CA4BB5" w:rsidRPr="00CA4BB5">
        <w:rPr>
          <w:rFonts w:ascii="Arial" w:hAnsi="Arial" w:cs="Arial"/>
          <w:vertAlign w:val="superscript"/>
        </w:rPr>
        <w:t>st</w:t>
      </w:r>
      <w:r w:rsidR="00CA4BB5">
        <w:rPr>
          <w:rFonts w:ascii="Arial" w:hAnsi="Arial" w:cs="Arial"/>
        </w:rPr>
        <w:t xml:space="preserve"> century schemes due to multi-disciplinary services being commissioned externally”. </w:t>
      </w:r>
    </w:p>
    <w:p w14:paraId="4699AF0A" w14:textId="77777777" w:rsidR="00414982" w:rsidRDefault="00414982" w:rsidP="00B12403">
      <w:pPr>
        <w:spacing w:line="360" w:lineRule="auto"/>
        <w:jc w:val="both"/>
        <w:rPr>
          <w:rFonts w:ascii="Arial" w:hAnsi="Arial" w:cs="Arial"/>
        </w:rPr>
      </w:pPr>
    </w:p>
    <w:p w14:paraId="253F5452" w14:textId="6FFFE24E" w:rsidR="00311109" w:rsidRDefault="002718AE" w:rsidP="00B12403">
      <w:pPr>
        <w:spacing w:line="360" w:lineRule="auto"/>
        <w:jc w:val="both"/>
        <w:rPr>
          <w:rFonts w:ascii="Arial" w:hAnsi="Arial" w:cs="Arial"/>
        </w:rPr>
      </w:pPr>
      <w:r>
        <w:rPr>
          <w:rFonts w:ascii="Arial" w:hAnsi="Arial" w:cs="Arial"/>
        </w:rPr>
        <w:t>The objectives will be the following:</w:t>
      </w:r>
    </w:p>
    <w:p w14:paraId="747C5086" w14:textId="19BA9854" w:rsidR="002718AE" w:rsidRDefault="009C5607" w:rsidP="00B12403">
      <w:pPr>
        <w:pStyle w:val="ListParagraph"/>
        <w:numPr>
          <w:ilvl w:val="0"/>
          <w:numId w:val="3"/>
        </w:numPr>
        <w:spacing w:line="360" w:lineRule="auto"/>
        <w:jc w:val="both"/>
        <w:rPr>
          <w:rFonts w:ascii="Arial" w:hAnsi="Arial" w:cs="Arial"/>
        </w:rPr>
      </w:pPr>
      <w:r>
        <w:rPr>
          <w:rFonts w:ascii="Arial" w:hAnsi="Arial" w:cs="Arial"/>
        </w:rPr>
        <w:t>To use data to determine the cost variances between in house services as a pose to external consultant appointments.</w:t>
      </w:r>
    </w:p>
    <w:p w14:paraId="267291A7" w14:textId="7E6BB578" w:rsidR="009C5607" w:rsidRDefault="009C5607" w:rsidP="00D94F46">
      <w:pPr>
        <w:pStyle w:val="ListParagraph"/>
        <w:numPr>
          <w:ilvl w:val="0"/>
          <w:numId w:val="3"/>
        </w:numPr>
        <w:spacing w:line="360" w:lineRule="auto"/>
        <w:jc w:val="both"/>
        <w:rPr>
          <w:rFonts w:ascii="Arial" w:hAnsi="Arial" w:cs="Arial"/>
        </w:rPr>
      </w:pPr>
      <w:r>
        <w:rPr>
          <w:rFonts w:ascii="Arial" w:hAnsi="Arial" w:cs="Arial"/>
        </w:rPr>
        <w:lastRenderedPageBreak/>
        <w:t>Prove any variances / increases in 2</w:t>
      </w:r>
      <w:r w:rsidR="00F82963">
        <w:rPr>
          <w:rFonts w:ascii="Arial" w:hAnsi="Arial" w:cs="Arial"/>
        </w:rPr>
        <w:t>1</w:t>
      </w:r>
      <w:r w:rsidRPr="009C5607">
        <w:rPr>
          <w:rFonts w:ascii="Arial" w:hAnsi="Arial" w:cs="Arial"/>
          <w:vertAlign w:val="superscript"/>
        </w:rPr>
        <w:t>st</w:t>
      </w:r>
      <w:r>
        <w:rPr>
          <w:rFonts w:ascii="Arial" w:hAnsi="Arial" w:cs="Arial"/>
        </w:rPr>
        <w:t xml:space="preserve"> century project fees </w:t>
      </w:r>
      <w:r w:rsidR="00E23925">
        <w:rPr>
          <w:rFonts w:ascii="Arial" w:hAnsi="Arial" w:cs="Arial"/>
        </w:rPr>
        <w:t>are</w:t>
      </w:r>
      <w:r>
        <w:rPr>
          <w:rFonts w:ascii="Arial" w:hAnsi="Arial" w:cs="Arial"/>
        </w:rPr>
        <w:t xml:space="preserve"> down to multi-disciplinary services being undertaken by external consultants.</w:t>
      </w:r>
    </w:p>
    <w:p w14:paraId="2E5E3278" w14:textId="2577AA51" w:rsidR="00E23925" w:rsidRPr="00B12403" w:rsidRDefault="006F5882" w:rsidP="00D94F46">
      <w:pPr>
        <w:pStyle w:val="Heading1"/>
        <w:spacing w:line="360" w:lineRule="auto"/>
        <w:jc w:val="both"/>
      </w:pPr>
      <w:bookmarkStart w:id="3" w:name="_Toc89085521"/>
      <w:r>
        <w:t xml:space="preserve">4.0 </w:t>
      </w:r>
      <w:r w:rsidR="00E23925" w:rsidRPr="00B12403">
        <w:t>Research Methodologies and Justification</w:t>
      </w:r>
      <w:bookmarkEnd w:id="3"/>
      <w:r w:rsidR="00E23925" w:rsidRPr="00B12403">
        <w:t xml:space="preserve"> </w:t>
      </w:r>
    </w:p>
    <w:p w14:paraId="13D5F982" w14:textId="6159C176" w:rsidR="00B670F7" w:rsidRDefault="00096748" w:rsidP="00D94F46">
      <w:pPr>
        <w:spacing w:line="360" w:lineRule="auto"/>
        <w:jc w:val="both"/>
        <w:rPr>
          <w:rFonts w:ascii="Arial" w:hAnsi="Arial" w:cs="Arial"/>
        </w:rPr>
      </w:pPr>
      <w:r w:rsidRPr="003C67DC">
        <w:rPr>
          <w:rFonts w:ascii="Arial" w:hAnsi="Arial" w:cs="Arial"/>
        </w:rPr>
        <w:t xml:space="preserve">Within the authority there is secondary data which compromises of cost data from previous projects </w:t>
      </w:r>
      <w:r w:rsidR="003C67DC" w:rsidRPr="003C67DC">
        <w:rPr>
          <w:rFonts w:ascii="Arial" w:hAnsi="Arial" w:cs="Arial"/>
        </w:rPr>
        <w:t>which will be used as part of the comparison exercise to determine the cost variances between in house services as a pose to external consultant appointme</w:t>
      </w:r>
      <w:r w:rsidR="00BD772E">
        <w:rPr>
          <w:rFonts w:ascii="Arial" w:hAnsi="Arial" w:cs="Arial"/>
        </w:rPr>
        <w:t xml:space="preserve">nts. The </w:t>
      </w:r>
      <w:r w:rsidR="007965F4">
        <w:rPr>
          <w:rFonts w:ascii="Arial" w:hAnsi="Arial" w:cs="Arial"/>
        </w:rPr>
        <w:t>research will explore this data and a comparabl</w:t>
      </w:r>
      <w:r w:rsidR="004B1695">
        <w:rPr>
          <w:rFonts w:ascii="Arial" w:hAnsi="Arial" w:cs="Arial"/>
        </w:rPr>
        <w:t xml:space="preserve">e exercise will be undertaken. The qualitative data </w:t>
      </w:r>
      <w:r w:rsidR="00EB6582">
        <w:rPr>
          <w:rFonts w:ascii="Arial" w:hAnsi="Arial" w:cs="Arial"/>
        </w:rPr>
        <w:t xml:space="preserve">will be provided through a questionnaire in which this will be inputted into excel to attain a common theme. </w:t>
      </w:r>
    </w:p>
    <w:p w14:paraId="0F768295" w14:textId="6B6F03FE" w:rsidR="00B670F7" w:rsidRDefault="00F679B1" w:rsidP="00D94F46">
      <w:pPr>
        <w:pStyle w:val="Heading1"/>
        <w:spacing w:line="360" w:lineRule="auto"/>
        <w:jc w:val="both"/>
      </w:pPr>
      <w:bookmarkStart w:id="4" w:name="_Toc89085522"/>
      <w:r>
        <w:t>5</w:t>
      </w:r>
      <w:r w:rsidR="00B670F7">
        <w:t>.0 Primary Research Methods</w:t>
      </w:r>
      <w:bookmarkEnd w:id="4"/>
      <w:r w:rsidR="00B670F7">
        <w:t xml:space="preserve"> </w:t>
      </w:r>
    </w:p>
    <w:p w14:paraId="48B24DE9" w14:textId="04C1D6F3" w:rsidR="00B670F7" w:rsidRDefault="00B670F7" w:rsidP="00D94F46">
      <w:pPr>
        <w:spacing w:line="360" w:lineRule="auto"/>
        <w:jc w:val="both"/>
        <w:rPr>
          <w:rFonts w:ascii="Arial" w:hAnsi="Arial" w:cs="Arial"/>
        </w:rPr>
      </w:pPr>
      <w:r>
        <w:rPr>
          <w:rFonts w:ascii="Arial" w:hAnsi="Arial" w:cs="Arial"/>
        </w:rPr>
        <w:t xml:space="preserve">The primary research method will incorporate two ranges of data, the two main data samples will be qualitative and quantitative data.  </w:t>
      </w:r>
      <w:r w:rsidR="007D44F5">
        <w:rPr>
          <w:rFonts w:ascii="Arial" w:hAnsi="Arial" w:cs="Arial"/>
        </w:rPr>
        <w:t xml:space="preserve">The way in which the qualitative data will be collected will be through a questionnaire. A questionnaire is the best way to collate the qualitative data as this exercise has not been </w:t>
      </w:r>
      <w:r w:rsidR="0092555D">
        <w:rPr>
          <w:rFonts w:ascii="Arial" w:hAnsi="Arial" w:cs="Arial"/>
        </w:rPr>
        <w:t xml:space="preserve">accomplished </w:t>
      </w:r>
      <w:r w:rsidR="007D44F5">
        <w:rPr>
          <w:rFonts w:ascii="Arial" w:hAnsi="Arial" w:cs="Arial"/>
        </w:rPr>
        <w:t xml:space="preserve">within the authority </w:t>
      </w:r>
      <w:proofErr w:type="gramStart"/>
      <w:r w:rsidR="007D44F5">
        <w:rPr>
          <w:rFonts w:ascii="Arial" w:hAnsi="Arial" w:cs="Arial"/>
        </w:rPr>
        <w:t>as of yet</w:t>
      </w:r>
      <w:proofErr w:type="gramEnd"/>
      <w:r w:rsidR="007D44F5">
        <w:rPr>
          <w:rFonts w:ascii="Arial" w:hAnsi="Arial" w:cs="Arial"/>
        </w:rPr>
        <w:t xml:space="preserve"> and there are some biased opinions on what best practice is to undertake these multi-disciplinary services. The questionnaire will be sent out to the project team and will be anonymously answered as a prevention method of potential opinion-based answers. The anonymous factor may prevent the opinion-based answers and produce more accurate results. </w:t>
      </w:r>
      <w:r w:rsidR="00F039A5">
        <w:rPr>
          <w:rFonts w:ascii="Arial" w:hAnsi="Arial" w:cs="Arial"/>
        </w:rPr>
        <w:t>The questions incorporated within the questionnaire will be focusing on the main reason for commissioning the external consultants to undertake these duties such as:</w:t>
      </w:r>
    </w:p>
    <w:p w14:paraId="43F6FAE7" w14:textId="7C2A4526" w:rsidR="00F039A5" w:rsidRPr="00913C5C" w:rsidRDefault="00F039A5" w:rsidP="00D94F46">
      <w:pPr>
        <w:pStyle w:val="ListParagraph"/>
        <w:numPr>
          <w:ilvl w:val="0"/>
          <w:numId w:val="4"/>
        </w:numPr>
        <w:spacing w:line="360" w:lineRule="auto"/>
        <w:jc w:val="both"/>
        <w:rPr>
          <w:rFonts w:ascii="Arial" w:hAnsi="Arial" w:cs="Arial"/>
        </w:rPr>
      </w:pPr>
      <w:r w:rsidRPr="00913C5C">
        <w:rPr>
          <w:rFonts w:ascii="Arial" w:hAnsi="Arial" w:cs="Arial"/>
        </w:rPr>
        <w:t>Does commissioning external consultants to undertake multi-disciplinary services minimize risk</w:t>
      </w:r>
      <w:r w:rsidR="0092555D">
        <w:rPr>
          <w:rFonts w:ascii="Arial" w:hAnsi="Arial" w:cs="Arial"/>
        </w:rPr>
        <w:t xml:space="preserve"> within the authority?</w:t>
      </w:r>
    </w:p>
    <w:p w14:paraId="60A83A5B" w14:textId="61CC4F51" w:rsidR="00F039A5" w:rsidRDefault="00F039A5" w:rsidP="00D94F46">
      <w:pPr>
        <w:spacing w:line="360" w:lineRule="auto"/>
        <w:jc w:val="both"/>
        <w:rPr>
          <w:rFonts w:ascii="Arial" w:hAnsi="Arial" w:cs="Arial"/>
        </w:rPr>
      </w:pPr>
      <w:r>
        <w:rPr>
          <w:rFonts w:ascii="Arial" w:hAnsi="Arial" w:cs="Arial"/>
        </w:rPr>
        <w:t>The questions within the questionnaire will purely be based on the reasoning behind the change within the authori</w:t>
      </w:r>
      <w:r w:rsidR="00913C5C">
        <w:rPr>
          <w:rFonts w:ascii="Arial" w:hAnsi="Arial" w:cs="Arial"/>
        </w:rPr>
        <w:t xml:space="preserve">ty. The number of questions within the questionnaire is yet to be decided and will be chosen upon several revisions of the questionnaire, in which the last revision will make sure it is comprehensive enough to gather the required qualitative data </w:t>
      </w:r>
      <w:r w:rsidR="00A40DFA">
        <w:rPr>
          <w:rFonts w:ascii="Arial" w:hAnsi="Arial" w:cs="Arial"/>
        </w:rPr>
        <w:t>necessary</w:t>
      </w:r>
      <w:r w:rsidR="00913C5C">
        <w:rPr>
          <w:rFonts w:ascii="Arial" w:hAnsi="Arial" w:cs="Arial"/>
        </w:rPr>
        <w:t>.</w:t>
      </w:r>
      <w:r w:rsidR="00DB522F">
        <w:rPr>
          <w:rFonts w:ascii="Arial" w:hAnsi="Arial" w:cs="Arial"/>
        </w:rPr>
        <w:t xml:space="preserve"> Upon receival of the data, it will be inputted into excel and the common theme will be determined. </w:t>
      </w:r>
    </w:p>
    <w:p w14:paraId="7A6A3180" w14:textId="383F4E0F" w:rsidR="00B670F7" w:rsidRDefault="00DB522F" w:rsidP="00D94F46">
      <w:pPr>
        <w:spacing w:line="360" w:lineRule="auto"/>
        <w:jc w:val="both"/>
        <w:rPr>
          <w:rFonts w:ascii="Arial" w:hAnsi="Arial" w:cs="Arial"/>
        </w:rPr>
      </w:pPr>
      <w:r>
        <w:rPr>
          <w:rFonts w:ascii="Arial" w:hAnsi="Arial" w:cs="Arial"/>
        </w:rPr>
        <w:t xml:space="preserve">The quantitative data that will be collected will be the cost data as mentioned within section of the </w:t>
      </w:r>
      <w:r w:rsidR="0003111A" w:rsidRPr="003D2134">
        <w:rPr>
          <w:rFonts w:ascii="Arial" w:hAnsi="Arial" w:cs="Arial"/>
          <w:color w:val="000000" w:themeColor="text1"/>
        </w:rPr>
        <w:t>6.</w:t>
      </w:r>
      <w:r w:rsidRPr="003D2134">
        <w:rPr>
          <w:rFonts w:ascii="Arial" w:hAnsi="Arial" w:cs="Arial"/>
          <w:color w:val="000000" w:themeColor="text1"/>
        </w:rPr>
        <w:t>0</w:t>
      </w:r>
      <w:r w:rsidRPr="00DB522F">
        <w:rPr>
          <w:rFonts w:ascii="Arial" w:hAnsi="Arial" w:cs="Arial"/>
          <w:color w:val="000000" w:themeColor="text1"/>
        </w:rPr>
        <w:t xml:space="preserve"> </w:t>
      </w:r>
      <w:r>
        <w:rPr>
          <w:rFonts w:ascii="Arial" w:hAnsi="Arial" w:cs="Arial"/>
        </w:rPr>
        <w:t>of th</w:t>
      </w:r>
      <w:r w:rsidR="00A40DFA">
        <w:rPr>
          <w:rFonts w:ascii="Arial" w:hAnsi="Arial" w:cs="Arial"/>
        </w:rPr>
        <w:t xml:space="preserve">is </w:t>
      </w:r>
      <w:r>
        <w:rPr>
          <w:rFonts w:ascii="Arial" w:hAnsi="Arial" w:cs="Arial"/>
        </w:rPr>
        <w:t>re</w:t>
      </w:r>
      <w:r w:rsidR="00A40DFA">
        <w:rPr>
          <w:rFonts w:ascii="Arial" w:hAnsi="Arial" w:cs="Arial"/>
        </w:rPr>
        <w:t xml:space="preserve">search </w:t>
      </w:r>
      <w:proofErr w:type="gramStart"/>
      <w:r w:rsidR="00A40DFA">
        <w:rPr>
          <w:rFonts w:ascii="Arial" w:hAnsi="Arial" w:cs="Arial"/>
        </w:rPr>
        <w:t>proposal</w:t>
      </w:r>
      <w:proofErr w:type="gramEnd"/>
      <w:r>
        <w:rPr>
          <w:rFonts w:ascii="Arial" w:hAnsi="Arial" w:cs="Arial"/>
        </w:rPr>
        <w:t xml:space="preserve">. </w:t>
      </w:r>
      <w:r w:rsidR="00F64C4F">
        <w:rPr>
          <w:rFonts w:ascii="Arial" w:hAnsi="Arial" w:cs="Arial"/>
        </w:rPr>
        <w:t xml:space="preserve">This data will be comparable data </w:t>
      </w:r>
      <w:r w:rsidR="00A40DFA">
        <w:rPr>
          <w:rFonts w:ascii="Arial" w:hAnsi="Arial" w:cs="Arial"/>
        </w:rPr>
        <w:t xml:space="preserve">in which </w:t>
      </w:r>
      <w:r w:rsidR="00A40DFA">
        <w:rPr>
          <w:rFonts w:ascii="Arial" w:hAnsi="Arial" w:cs="Arial"/>
        </w:rPr>
        <w:lastRenderedPageBreak/>
        <w:t>the comparison will be done in excel format to determine and highlight any variances and increases.</w:t>
      </w:r>
    </w:p>
    <w:p w14:paraId="5555C1A8" w14:textId="1CF91891" w:rsidR="005365BB" w:rsidRDefault="00F679B1" w:rsidP="00D94F46">
      <w:pPr>
        <w:pStyle w:val="Heading1"/>
        <w:spacing w:line="360" w:lineRule="auto"/>
        <w:jc w:val="both"/>
      </w:pPr>
      <w:bookmarkStart w:id="5" w:name="_Toc89085523"/>
      <w:r>
        <w:t>6</w:t>
      </w:r>
      <w:r w:rsidR="005365BB">
        <w:t>.0 Data Analysis</w:t>
      </w:r>
      <w:bookmarkEnd w:id="5"/>
      <w:r w:rsidR="005365BB">
        <w:t xml:space="preserve"> </w:t>
      </w:r>
    </w:p>
    <w:p w14:paraId="530E2ED3" w14:textId="39845E92" w:rsidR="00A22914" w:rsidRDefault="00A22914" w:rsidP="00D94F46">
      <w:pPr>
        <w:spacing w:line="360" w:lineRule="auto"/>
        <w:jc w:val="both"/>
        <w:rPr>
          <w:rFonts w:ascii="Arial" w:hAnsi="Arial" w:cs="Arial"/>
        </w:rPr>
      </w:pPr>
      <w:r>
        <w:rPr>
          <w:rFonts w:ascii="Arial" w:hAnsi="Arial" w:cs="Arial"/>
        </w:rPr>
        <w:t>There will be data analysis undertaken in which the format will be excel. The secondary data will be inputted into excel format if not already done so. The data analysis will compromise of a comparison of hourly rates of external consultants compared to the in-house teams’ rates. A notional figure of hours will be put against each discipline as an example project to determine the variances in cost as an indicative overview.</w:t>
      </w:r>
    </w:p>
    <w:p w14:paraId="262CC874" w14:textId="1F12D393" w:rsidR="00A22914" w:rsidRDefault="00A22914" w:rsidP="00D94F46">
      <w:pPr>
        <w:spacing w:line="360" w:lineRule="auto"/>
        <w:jc w:val="both"/>
        <w:rPr>
          <w:rFonts w:ascii="Arial" w:hAnsi="Arial" w:cs="Arial"/>
        </w:rPr>
      </w:pPr>
    </w:p>
    <w:p w14:paraId="7679D18D" w14:textId="3F1DF8A2" w:rsidR="005365BB" w:rsidRPr="00F679B1" w:rsidRDefault="00A22914" w:rsidP="00D94F46">
      <w:pPr>
        <w:spacing w:line="360" w:lineRule="auto"/>
        <w:jc w:val="both"/>
        <w:rPr>
          <w:rFonts w:ascii="Arial" w:hAnsi="Arial" w:cs="Arial"/>
        </w:rPr>
      </w:pPr>
      <w:r>
        <w:rPr>
          <w:rFonts w:ascii="Arial" w:hAnsi="Arial" w:cs="Arial"/>
        </w:rPr>
        <w:t>Data analysis will also be utilised to compare</w:t>
      </w:r>
      <w:r w:rsidR="00F82963">
        <w:rPr>
          <w:rFonts w:ascii="Arial" w:hAnsi="Arial" w:cs="Arial"/>
        </w:rPr>
        <w:t xml:space="preserve"> figures from projects which were undertaken in house compared to the multi-disciplinary services being undertaken externally. Any trends will be highlighted after the data analysis has been commenced, the trends may show a specific discipline undertaken externally as a pose to in house may be the detrimental effect which could be the origin to the fee increas</w:t>
      </w:r>
      <w:r w:rsidR="0054589D">
        <w:rPr>
          <w:rFonts w:ascii="Arial" w:hAnsi="Arial" w:cs="Arial"/>
        </w:rPr>
        <w:t xml:space="preserve">es. </w:t>
      </w:r>
    </w:p>
    <w:p w14:paraId="3D95ABCB" w14:textId="6A3054A4" w:rsidR="00B670F7" w:rsidRDefault="00F679B1" w:rsidP="00D94F46">
      <w:pPr>
        <w:pStyle w:val="Heading1"/>
        <w:spacing w:line="360" w:lineRule="auto"/>
        <w:jc w:val="both"/>
      </w:pPr>
      <w:bookmarkStart w:id="6" w:name="_Toc89085524"/>
      <w:r w:rsidRPr="00F679B1">
        <w:t>7</w:t>
      </w:r>
      <w:r w:rsidR="005365BB" w:rsidRPr="00F679B1">
        <w:t>.0 Timetable</w:t>
      </w:r>
      <w:bookmarkEnd w:id="6"/>
      <w:r w:rsidR="005365BB" w:rsidRPr="00F679B1">
        <w:t xml:space="preserve"> </w:t>
      </w:r>
    </w:p>
    <w:p w14:paraId="70EA4553" w14:textId="42166CD1" w:rsidR="00085DEC" w:rsidRDefault="00F679B1" w:rsidP="00D94F46">
      <w:pPr>
        <w:spacing w:line="360" w:lineRule="auto"/>
        <w:jc w:val="both"/>
        <w:rPr>
          <w:rFonts w:ascii="Arial" w:hAnsi="Arial" w:cs="Arial"/>
        </w:rPr>
      </w:pPr>
      <w:r>
        <w:rPr>
          <w:rFonts w:ascii="Arial" w:hAnsi="Arial" w:cs="Arial"/>
        </w:rPr>
        <w:t xml:space="preserve">The research will commence from December 2021 onwards. The cost data is readily available within the authority which forms the quantitative data aspect of the research. This information will start to be collated from this date in which an analytical process will commence once the data is in the correct format. </w:t>
      </w:r>
    </w:p>
    <w:p w14:paraId="715975A0" w14:textId="1525B7E4" w:rsidR="00085DEC" w:rsidRPr="00F04D74" w:rsidRDefault="00085DEC" w:rsidP="00D94F46">
      <w:pPr>
        <w:pStyle w:val="Heading1"/>
        <w:spacing w:line="360" w:lineRule="auto"/>
        <w:jc w:val="both"/>
      </w:pPr>
      <w:r w:rsidRPr="00F04D74">
        <w:t>Qualitative Data</w:t>
      </w:r>
    </w:p>
    <w:p w14:paraId="0FB91F9E" w14:textId="5C31AEBA" w:rsidR="00334499" w:rsidRDefault="00085DEC" w:rsidP="00D94F46">
      <w:pPr>
        <w:spacing w:line="360" w:lineRule="auto"/>
        <w:jc w:val="both"/>
        <w:rPr>
          <w:rFonts w:ascii="Arial" w:hAnsi="Arial" w:cs="Arial"/>
        </w:rPr>
      </w:pPr>
      <w:r>
        <w:rPr>
          <w:rFonts w:ascii="Arial" w:hAnsi="Arial" w:cs="Arial"/>
        </w:rPr>
        <w:t xml:space="preserve">The qualitative data will be provided within the form of a questionnaire which will be sent out via email to the infrastructure department within the authority. </w:t>
      </w:r>
      <w:r w:rsidR="00F20FFF">
        <w:rPr>
          <w:rFonts w:ascii="Arial" w:hAnsi="Arial" w:cs="Arial"/>
        </w:rPr>
        <w:t xml:space="preserve">The questionnaire will be sent out with a requested period of 10 days to return the questionnaire. </w:t>
      </w:r>
    </w:p>
    <w:p w14:paraId="79818B73" w14:textId="6B0711FB" w:rsidR="00EA7F95" w:rsidRDefault="00EA7F95" w:rsidP="00D94F46">
      <w:pPr>
        <w:pStyle w:val="Heading1"/>
        <w:spacing w:line="360" w:lineRule="auto"/>
        <w:jc w:val="both"/>
      </w:pPr>
      <w:bookmarkStart w:id="7" w:name="_Toc89085525"/>
      <w:r>
        <w:t>8.0 Other References / Sources of Information</w:t>
      </w:r>
      <w:bookmarkEnd w:id="7"/>
    </w:p>
    <w:p w14:paraId="0949CA3D" w14:textId="1AC128B5" w:rsidR="00EA7F95" w:rsidRDefault="00EA7F95" w:rsidP="00D94F46">
      <w:pPr>
        <w:spacing w:line="360" w:lineRule="auto"/>
        <w:jc w:val="both"/>
        <w:rPr>
          <w:rFonts w:ascii="Arial" w:hAnsi="Arial" w:cs="Arial"/>
        </w:rPr>
      </w:pPr>
      <w:r>
        <w:rPr>
          <w:rFonts w:ascii="Arial" w:hAnsi="Arial" w:cs="Arial"/>
        </w:rPr>
        <w:t xml:space="preserve">The main aspect of data will be secondary data, which is readily available within the authority however, the internet will be used to see if any useful journals have been published on this topic. Within Wales, several authorities have reverted to the same process of commissioning </w:t>
      </w:r>
      <w:r w:rsidR="00A40DFA">
        <w:rPr>
          <w:rFonts w:ascii="Arial" w:hAnsi="Arial" w:cs="Arial"/>
        </w:rPr>
        <w:t xml:space="preserve">external consultants to </w:t>
      </w:r>
      <w:r w:rsidR="0010791A">
        <w:rPr>
          <w:rFonts w:ascii="Arial" w:hAnsi="Arial" w:cs="Arial"/>
        </w:rPr>
        <w:t xml:space="preserve">undertake </w:t>
      </w:r>
      <w:r>
        <w:rPr>
          <w:rFonts w:ascii="Arial" w:hAnsi="Arial" w:cs="Arial"/>
        </w:rPr>
        <w:t xml:space="preserve">multi-disciplinary services </w:t>
      </w:r>
      <w:r w:rsidR="00A40DFA">
        <w:rPr>
          <w:rFonts w:ascii="Arial" w:hAnsi="Arial" w:cs="Arial"/>
        </w:rPr>
        <w:t>as a pose to undertaking these duties in house.</w:t>
      </w:r>
      <w:r w:rsidR="00F869CE">
        <w:rPr>
          <w:rFonts w:ascii="Arial" w:hAnsi="Arial" w:cs="Arial"/>
        </w:rPr>
        <w:t xml:space="preserve"> Carmarthenshire County Council undertook the same process </w:t>
      </w:r>
      <w:r w:rsidR="0010791A">
        <w:rPr>
          <w:rFonts w:ascii="Arial" w:hAnsi="Arial" w:cs="Arial"/>
        </w:rPr>
        <w:t xml:space="preserve">as Pembrokeshire County Council of commissioning </w:t>
      </w:r>
      <w:r w:rsidR="0010791A">
        <w:rPr>
          <w:rFonts w:ascii="Arial" w:hAnsi="Arial" w:cs="Arial"/>
        </w:rPr>
        <w:lastRenderedPageBreak/>
        <w:t xml:space="preserve">multi-disciplinary consultants nevertheless they have resorted back to undertaking those duties in house. </w:t>
      </w:r>
      <w:r w:rsidR="00F869CE">
        <w:rPr>
          <w:rFonts w:ascii="Arial" w:hAnsi="Arial" w:cs="Arial"/>
        </w:rPr>
        <w:t xml:space="preserve">A search will be complete to see if any journals have been published on this. </w:t>
      </w:r>
    </w:p>
    <w:p w14:paraId="08618E16" w14:textId="278C895D" w:rsidR="005365BB" w:rsidRPr="00334499" w:rsidRDefault="00F869CE" w:rsidP="00D94F46">
      <w:pPr>
        <w:pStyle w:val="Heading1"/>
        <w:spacing w:line="360" w:lineRule="auto"/>
        <w:jc w:val="both"/>
        <w:rPr>
          <w:rFonts w:cs="Arial"/>
          <w:sz w:val="24"/>
          <w:szCs w:val="24"/>
        </w:rPr>
      </w:pPr>
      <w:bookmarkStart w:id="8" w:name="_Toc89085526"/>
      <w:r>
        <w:t>9</w:t>
      </w:r>
      <w:r w:rsidR="005365BB">
        <w:t>.0</w:t>
      </w:r>
      <w:r>
        <w:t xml:space="preserve"> </w:t>
      </w:r>
      <w:r w:rsidR="005365BB">
        <w:t>Chapters</w:t>
      </w:r>
      <w:bookmarkEnd w:id="8"/>
      <w:r w:rsidR="005365BB">
        <w:t xml:space="preserve"> </w:t>
      </w:r>
      <w:r w:rsidR="005365BB" w:rsidRPr="00B12403">
        <w:t xml:space="preserve"> </w:t>
      </w:r>
    </w:p>
    <w:p w14:paraId="69491969" w14:textId="77777777" w:rsidR="00F869CE" w:rsidRDefault="00F869CE" w:rsidP="00D94F46">
      <w:pPr>
        <w:spacing w:line="360" w:lineRule="auto"/>
        <w:jc w:val="both"/>
        <w:rPr>
          <w:rFonts w:ascii="Arial" w:hAnsi="Arial" w:cs="Arial"/>
        </w:rPr>
      </w:pPr>
    </w:p>
    <w:p w14:paraId="219490FA" w14:textId="6EB9DC8F" w:rsidR="005365BB" w:rsidRDefault="005365BB" w:rsidP="00D94F46">
      <w:pPr>
        <w:spacing w:line="360" w:lineRule="auto"/>
        <w:jc w:val="both"/>
        <w:rPr>
          <w:rFonts w:ascii="Arial" w:hAnsi="Arial" w:cs="Arial"/>
        </w:rPr>
      </w:pPr>
      <w:r>
        <w:rPr>
          <w:rFonts w:ascii="Arial" w:hAnsi="Arial" w:cs="Arial"/>
        </w:rPr>
        <w:t xml:space="preserve">Chapter 1 – Introduction </w:t>
      </w:r>
      <w:r w:rsidR="00F869CE">
        <w:rPr>
          <w:rFonts w:ascii="Arial" w:hAnsi="Arial" w:cs="Arial"/>
        </w:rPr>
        <w:t>/ Background Information</w:t>
      </w:r>
    </w:p>
    <w:p w14:paraId="0EE98FB5" w14:textId="77777777" w:rsidR="006F5882" w:rsidRDefault="006F5882" w:rsidP="00D94F46">
      <w:pPr>
        <w:spacing w:line="360" w:lineRule="auto"/>
        <w:jc w:val="both"/>
        <w:rPr>
          <w:rFonts w:ascii="Arial" w:hAnsi="Arial" w:cs="Arial"/>
        </w:rPr>
      </w:pPr>
    </w:p>
    <w:p w14:paraId="5B8A8186" w14:textId="1E35F942" w:rsidR="005365BB" w:rsidRDefault="005365BB" w:rsidP="00D94F46">
      <w:pPr>
        <w:spacing w:line="360" w:lineRule="auto"/>
        <w:jc w:val="both"/>
        <w:rPr>
          <w:rFonts w:ascii="Arial" w:hAnsi="Arial" w:cs="Arial"/>
        </w:rPr>
      </w:pPr>
      <w:r>
        <w:rPr>
          <w:rFonts w:ascii="Arial" w:hAnsi="Arial" w:cs="Arial"/>
        </w:rPr>
        <w:t xml:space="preserve">Chapter 2 </w:t>
      </w:r>
      <w:r w:rsidR="006F5882">
        <w:rPr>
          <w:rFonts w:ascii="Arial" w:hAnsi="Arial" w:cs="Arial"/>
        </w:rPr>
        <w:t>–</w:t>
      </w:r>
      <w:r>
        <w:rPr>
          <w:rFonts w:ascii="Arial" w:hAnsi="Arial" w:cs="Arial"/>
        </w:rPr>
        <w:t xml:space="preserve"> </w:t>
      </w:r>
      <w:r w:rsidR="00B66248">
        <w:rPr>
          <w:rFonts w:ascii="Arial" w:hAnsi="Arial" w:cs="Arial"/>
        </w:rPr>
        <w:t>Data Analysis - Qualitative</w:t>
      </w:r>
    </w:p>
    <w:p w14:paraId="36D0B73C" w14:textId="77777777" w:rsidR="006F5882" w:rsidRDefault="006F5882" w:rsidP="00D94F46">
      <w:pPr>
        <w:spacing w:line="360" w:lineRule="auto"/>
        <w:jc w:val="both"/>
        <w:rPr>
          <w:rFonts w:ascii="Arial" w:hAnsi="Arial" w:cs="Arial"/>
        </w:rPr>
      </w:pPr>
    </w:p>
    <w:p w14:paraId="6B97EACD" w14:textId="06388AEE" w:rsidR="005365BB" w:rsidRDefault="005365BB" w:rsidP="00D94F46">
      <w:pPr>
        <w:spacing w:line="360" w:lineRule="auto"/>
        <w:jc w:val="both"/>
        <w:rPr>
          <w:rFonts w:ascii="Arial" w:hAnsi="Arial" w:cs="Arial"/>
        </w:rPr>
      </w:pPr>
      <w:r>
        <w:rPr>
          <w:rFonts w:ascii="Arial" w:hAnsi="Arial" w:cs="Arial"/>
        </w:rPr>
        <w:t xml:space="preserve">Chapter 3 </w:t>
      </w:r>
      <w:r w:rsidR="006F5882">
        <w:rPr>
          <w:rFonts w:ascii="Arial" w:hAnsi="Arial" w:cs="Arial"/>
        </w:rPr>
        <w:t>–</w:t>
      </w:r>
      <w:r>
        <w:rPr>
          <w:rFonts w:ascii="Arial" w:hAnsi="Arial" w:cs="Arial"/>
        </w:rPr>
        <w:t xml:space="preserve"> </w:t>
      </w:r>
      <w:r w:rsidR="00B66248">
        <w:rPr>
          <w:rFonts w:ascii="Arial" w:hAnsi="Arial" w:cs="Arial"/>
        </w:rPr>
        <w:t xml:space="preserve">Data Analysis – Quantitative </w:t>
      </w:r>
    </w:p>
    <w:p w14:paraId="090C985C" w14:textId="77777777" w:rsidR="006F5882" w:rsidRDefault="006F5882" w:rsidP="00D94F46">
      <w:pPr>
        <w:spacing w:line="360" w:lineRule="auto"/>
        <w:jc w:val="both"/>
        <w:rPr>
          <w:rFonts w:ascii="Arial" w:hAnsi="Arial" w:cs="Arial"/>
        </w:rPr>
      </w:pPr>
    </w:p>
    <w:p w14:paraId="3E179908" w14:textId="27A6F55A" w:rsidR="005365BB" w:rsidRDefault="005365BB" w:rsidP="00D94F46">
      <w:pPr>
        <w:spacing w:line="360" w:lineRule="auto"/>
        <w:jc w:val="both"/>
        <w:rPr>
          <w:rFonts w:ascii="Arial" w:hAnsi="Arial" w:cs="Arial"/>
        </w:rPr>
      </w:pPr>
      <w:r>
        <w:rPr>
          <w:rFonts w:ascii="Arial" w:hAnsi="Arial" w:cs="Arial"/>
        </w:rPr>
        <w:t xml:space="preserve">Chapter 4 </w:t>
      </w:r>
      <w:r w:rsidR="00F869CE">
        <w:rPr>
          <w:rFonts w:ascii="Arial" w:hAnsi="Arial" w:cs="Arial"/>
        </w:rPr>
        <w:t>–</w:t>
      </w:r>
      <w:r>
        <w:rPr>
          <w:rFonts w:ascii="Arial" w:hAnsi="Arial" w:cs="Arial"/>
        </w:rPr>
        <w:t xml:space="preserve"> </w:t>
      </w:r>
      <w:r w:rsidR="00F325D0">
        <w:rPr>
          <w:rFonts w:ascii="Arial" w:hAnsi="Arial" w:cs="Arial"/>
        </w:rPr>
        <w:t xml:space="preserve">Comparative Exercise </w:t>
      </w:r>
    </w:p>
    <w:p w14:paraId="558E68F8" w14:textId="535DDDD7" w:rsidR="00F869CE" w:rsidRDefault="00F869CE" w:rsidP="00D94F46">
      <w:pPr>
        <w:spacing w:line="360" w:lineRule="auto"/>
        <w:jc w:val="both"/>
        <w:rPr>
          <w:rFonts w:ascii="Arial" w:hAnsi="Arial" w:cs="Arial"/>
        </w:rPr>
      </w:pPr>
    </w:p>
    <w:p w14:paraId="53146296" w14:textId="4310928A" w:rsidR="00F869CE" w:rsidRDefault="00F869CE" w:rsidP="00D94F46">
      <w:pPr>
        <w:spacing w:line="360" w:lineRule="auto"/>
        <w:jc w:val="both"/>
        <w:rPr>
          <w:rFonts w:ascii="Arial" w:hAnsi="Arial" w:cs="Arial"/>
        </w:rPr>
      </w:pPr>
      <w:r>
        <w:rPr>
          <w:rFonts w:ascii="Arial" w:hAnsi="Arial" w:cs="Arial"/>
        </w:rPr>
        <w:t xml:space="preserve">Chapter 5 </w:t>
      </w:r>
      <w:r w:rsidR="00F325D0">
        <w:rPr>
          <w:rFonts w:ascii="Arial" w:hAnsi="Arial" w:cs="Arial"/>
        </w:rPr>
        <w:t>–</w:t>
      </w:r>
      <w:r>
        <w:rPr>
          <w:rFonts w:ascii="Arial" w:hAnsi="Arial" w:cs="Arial"/>
        </w:rPr>
        <w:t xml:space="preserve"> </w:t>
      </w:r>
      <w:r w:rsidR="00F325D0">
        <w:rPr>
          <w:rFonts w:ascii="Arial" w:hAnsi="Arial" w:cs="Arial"/>
        </w:rPr>
        <w:t xml:space="preserve">Conclusion / Reflective account on projects going forward </w:t>
      </w:r>
    </w:p>
    <w:p w14:paraId="6F8581FD" w14:textId="6A19582E" w:rsidR="00F325D0" w:rsidRDefault="00F325D0" w:rsidP="00D94F46">
      <w:pPr>
        <w:spacing w:line="360" w:lineRule="auto"/>
        <w:jc w:val="both"/>
        <w:rPr>
          <w:rFonts w:ascii="Arial" w:hAnsi="Arial" w:cs="Arial"/>
        </w:rPr>
      </w:pPr>
      <w:r>
        <w:rPr>
          <w:rFonts w:ascii="Arial" w:hAnsi="Arial" w:cs="Arial"/>
        </w:rPr>
        <w:tab/>
      </w:r>
    </w:p>
    <w:p w14:paraId="6958C83B" w14:textId="46BEEF27" w:rsidR="00F325D0" w:rsidRDefault="00F325D0" w:rsidP="00D94F46">
      <w:pPr>
        <w:spacing w:line="360" w:lineRule="auto"/>
        <w:jc w:val="both"/>
        <w:rPr>
          <w:rFonts w:ascii="Arial" w:hAnsi="Arial" w:cs="Arial"/>
        </w:rPr>
      </w:pPr>
      <w:r>
        <w:rPr>
          <w:rFonts w:ascii="Arial" w:hAnsi="Arial" w:cs="Arial"/>
        </w:rPr>
        <w:t xml:space="preserve">Chapter 6 – Reflective Submission </w:t>
      </w:r>
    </w:p>
    <w:p w14:paraId="49825129" w14:textId="7EC105C2" w:rsidR="006836E8" w:rsidRDefault="006836E8" w:rsidP="00BD772E">
      <w:pPr>
        <w:spacing w:line="360" w:lineRule="auto"/>
        <w:rPr>
          <w:rFonts w:ascii="Arial" w:eastAsiaTheme="majorEastAsia" w:hAnsi="Arial" w:cstheme="majorBidi"/>
          <w:b/>
          <w:color w:val="2F5496" w:themeColor="accent1" w:themeShade="BF"/>
          <w:sz w:val="28"/>
          <w:szCs w:val="32"/>
        </w:rPr>
      </w:pPr>
    </w:p>
    <w:p w14:paraId="4E06F13E" w14:textId="49EA7829" w:rsidR="00F869CE" w:rsidRPr="00BD772E" w:rsidRDefault="00F869CE" w:rsidP="00BD772E">
      <w:pPr>
        <w:spacing w:line="360" w:lineRule="auto"/>
        <w:rPr>
          <w:rFonts w:ascii="Arial" w:eastAsiaTheme="majorEastAsia" w:hAnsi="Arial" w:cstheme="majorBidi"/>
          <w:b/>
          <w:color w:val="2F5496" w:themeColor="accent1" w:themeShade="BF"/>
          <w:sz w:val="28"/>
          <w:szCs w:val="32"/>
        </w:rPr>
      </w:pPr>
    </w:p>
    <w:sectPr w:rsidR="00F869CE" w:rsidRPr="00BD772E">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EA0D1" w14:textId="77777777" w:rsidR="004F58D9" w:rsidRDefault="004F58D9" w:rsidP="000C6C80">
      <w:r>
        <w:separator/>
      </w:r>
    </w:p>
  </w:endnote>
  <w:endnote w:type="continuationSeparator" w:id="0">
    <w:p w14:paraId="39479520" w14:textId="77777777" w:rsidR="004F58D9" w:rsidRDefault="004F58D9"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3176169"/>
      <w:docPartObj>
        <w:docPartGallery w:val="Page Numbers (Bottom of Page)"/>
        <w:docPartUnique/>
      </w:docPartObj>
    </w:sdtPr>
    <w:sdtEndPr>
      <w:rPr>
        <w:rStyle w:val="PageNumber"/>
      </w:rPr>
    </w:sdtEndPr>
    <w:sdtContent>
      <w:p w14:paraId="351B43D7" w14:textId="79C70B29"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0C6C80" w:rsidRDefault="000C6C80"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503439"/>
      <w:docPartObj>
        <w:docPartGallery w:val="Page Numbers (Bottom of Page)"/>
        <w:docPartUnique/>
      </w:docPartObj>
    </w:sdtPr>
    <w:sdtEndPr>
      <w:rPr>
        <w:rStyle w:val="PageNumber"/>
      </w:rPr>
    </w:sdtEndPr>
    <w:sdtContent>
      <w:p w14:paraId="18891ED6" w14:textId="29D6A70C"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0C6C80" w:rsidRDefault="000C6C80"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77D72" w14:textId="77777777" w:rsidR="004F58D9" w:rsidRDefault="004F58D9" w:rsidP="000C6C80">
      <w:r>
        <w:separator/>
      </w:r>
    </w:p>
  </w:footnote>
  <w:footnote w:type="continuationSeparator" w:id="0">
    <w:p w14:paraId="4CE71A7B" w14:textId="77777777" w:rsidR="004F58D9" w:rsidRDefault="004F58D9"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93DDA" w14:textId="5EA1E183" w:rsidR="000C6C80" w:rsidRPr="000C6C80" w:rsidRDefault="000C6C80">
    <w:pPr>
      <w:pStyle w:val="Header"/>
      <w:rPr>
        <w:rFonts w:ascii="Arial" w:hAnsi="Arial" w:cs="Arial"/>
      </w:rPr>
    </w:pP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92787"/>
    <w:multiLevelType w:val="hybridMultilevel"/>
    <w:tmpl w:val="458ED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665A6"/>
    <w:multiLevelType w:val="hybridMultilevel"/>
    <w:tmpl w:val="D5A6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42289"/>
    <w:multiLevelType w:val="hybridMultilevel"/>
    <w:tmpl w:val="358E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BC7C89"/>
    <w:multiLevelType w:val="multilevel"/>
    <w:tmpl w:val="DF4014D0"/>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3111A"/>
    <w:rsid w:val="00085DEC"/>
    <w:rsid w:val="00096748"/>
    <w:rsid w:val="000A248A"/>
    <w:rsid w:val="000C6C80"/>
    <w:rsid w:val="000E17C8"/>
    <w:rsid w:val="0010791A"/>
    <w:rsid w:val="00112501"/>
    <w:rsid w:val="001B3361"/>
    <w:rsid w:val="001B5FE0"/>
    <w:rsid w:val="001D11A5"/>
    <w:rsid w:val="002718AE"/>
    <w:rsid w:val="002A4445"/>
    <w:rsid w:val="002E6881"/>
    <w:rsid w:val="003025FE"/>
    <w:rsid w:val="00311109"/>
    <w:rsid w:val="00334499"/>
    <w:rsid w:val="003C67DC"/>
    <w:rsid w:val="003D2134"/>
    <w:rsid w:val="00414982"/>
    <w:rsid w:val="004269A3"/>
    <w:rsid w:val="0044530A"/>
    <w:rsid w:val="004609C7"/>
    <w:rsid w:val="004649BF"/>
    <w:rsid w:val="00466E3A"/>
    <w:rsid w:val="004B1695"/>
    <w:rsid w:val="004D041E"/>
    <w:rsid w:val="004F58D9"/>
    <w:rsid w:val="005365BB"/>
    <w:rsid w:val="0054589D"/>
    <w:rsid w:val="005D003B"/>
    <w:rsid w:val="005F119E"/>
    <w:rsid w:val="006836E8"/>
    <w:rsid w:val="006D072D"/>
    <w:rsid w:val="006E05B9"/>
    <w:rsid w:val="006F5882"/>
    <w:rsid w:val="00721D46"/>
    <w:rsid w:val="00773D1A"/>
    <w:rsid w:val="00785E26"/>
    <w:rsid w:val="007965F4"/>
    <w:rsid w:val="007A0703"/>
    <w:rsid w:val="007D44F5"/>
    <w:rsid w:val="009120DC"/>
    <w:rsid w:val="00913C5C"/>
    <w:rsid w:val="0092555D"/>
    <w:rsid w:val="009C5607"/>
    <w:rsid w:val="00A05C78"/>
    <w:rsid w:val="00A22914"/>
    <w:rsid w:val="00A40DFA"/>
    <w:rsid w:val="00A84261"/>
    <w:rsid w:val="00B10375"/>
    <w:rsid w:val="00B12403"/>
    <w:rsid w:val="00B42C3D"/>
    <w:rsid w:val="00B552EB"/>
    <w:rsid w:val="00B66248"/>
    <w:rsid w:val="00B670F7"/>
    <w:rsid w:val="00BD772E"/>
    <w:rsid w:val="00C259DD"/>
    <w:rsid w:val="00CA4BB5"/>
    <w:rsid w:val="00CE21C6"/>
    <w:rsid w:val="00CF58D7"/>
    <w:rsid w:val="00D5210F"/>
    <w:rsid w:val="00D74F72"/>
    <w:rsid w:val="00D76502"/>
    <w:rsid w:val="00D94F46"/>
    <w:rsid w:val="00DA2BC9"/>
    <w:rsid w:val="00DB522F"/>
    <w:rsid w:val="00E23925"/>
    <w:rsid w:val="00EA7F95"/>
    <w:rsid w:val="00EB6582"/>
    <w:rsid w:val="00F039A5"/>
    <w:rsid w:val="00F04D74"/>
    <w:rsid w:val="00F20FFF"/>
    <w:rsid w:val="00F325D0"/>
    <w:rsid w:val="00F64C4F"/>
    <w:rsid w:val="00F679B1"/>
    <w:rsid w:val="00F809A1"/>
    <w:rsid w:val="00F82963"/>
    <w:rsid w:val="00F869CE"/>
    <w:rsid w:val="00F91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A2BC9"/>
    <w:pPr>
      <w:keepNext/>
      <w:keepLines/>
      <w:spacing w:before="240"/>
      <w:outlineLvl w:val="0"/>
    </w:pPr>
    <w:rPr>
      <w:rFonts w:ascii="Arial" w:eastAsiaTheme="majorEastAsia" w:hAnsi="Arial"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A2BC9"/>
    <w:rPr>
      <w:rFonts w:ascii="Arial" w:eastAsiaTheme="majorEastAsia" w:hAnsi="Arial" w:cstheme="majorBidi"/>
      <w:b/>
      <w:color w:val="2F5496" w:themeColor="accent1" w:themeShade="BF"/>
      <w:sz w:val="28"/>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val="0"/>
      <w:bCs/>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b/>
      <w:bCs/>
      <w:i/>
      <w:iCs/>
    </w:rPr>
  </w:style>
  <w:style w:type="paragraph" w:styleId="TOC2">
    <w:name w:val="toc 2"/>
    <w:basedOn w:val="Normal"/>
    <w:next w:val="Normal"/>
    <w:autoRedefine/>
    <w:uiPriority w:val="39"/>
    <w:semiHidden/>
    <w:unhideWhenUsed/>
    <w:rsid w:val="000C6C80"/>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C6C8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sz w:val="20"/>
      <w:szCs w:val="20"/>
    </w:rPr>
  </w:style>
  <w:style w:type="character" w:styleId="Hyperlink">
    <w:name w:val="Hyperlink"/>
    <w:basedOn w:val="DefaultParagraphFont"/>
    <w:uiPriority w:val="99"/>
    <w:unhideWhenUsed/>
    <w:rsid w:val="006836E8"/>
    <w:rPr>
      <w:color w:val="0563C1" w:themeColor="hyperlink"/>
      <w:u w:val="single"/>
    </w:rPr>
  </w:style>
  <w:style w:type="paragraph" w:styleId="ListParagraph">
    <w:name w:val="List Paragraph"/>
    <w:basedOn w:val="Normal"/>
    <w:uiPriority w:val="34"/>
    <w:qFormat/>
    <w:rsid w:val="00A05C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750450">
      <w:bodyDiv w:val="1"/>
      <w:marLeft w:val="0"/>
      <w:marRight w:val="0"/>
      <w:marTop w:val="0"/>
      <w:marBottom w:val="0"/>
      <w:divBdr>
        <w:top w:val="none" w:sz="0" w:space="0" w:color="auto"/>
        <w:left w:val="none" w:sz="0" w:space="0" w:color="auto"/>
        <w:bottom w:val="none" w:sz="0" w:space="0" w:color="auto"/>
        <w:right w:val="none" w:sz="0" w:space="0" w:color="auto"/>
      </w:divBdr>
      <w:divsChild>
        <w:div w:id="1496873609">
          <w:marLeft w:val="0"/>
          <w:marRight w:val="0"/>
          <w:marTop w:val="0"/>
          <w:marBottom w:val="0"/>
          <w:divBdr>
            <w:top w:val="none" w:sz="0" w:space="0" w:color="auto"/>
            <w:left w:val="none" w:sz="0" w:space="0" w:color="auto"/>
            <w:bottom w:val="none" w:sz="0" w:space="0" w:color="auto"/>
            <w:right w:val="none" w:sz="0" w:space="0" w:color="auto"/>
          </w:divBdr>
        </w:div>
        <w:div w:id="193084066">
          <w:marLeft w:val="0"/>
          <w:marRight w:val="0"/>
          <w:marTop w:val="0"/>
          <w:marBottom w:val="0"/>
          <w:divBdr>
            <w:top w:val="none" w:sz="0" w:space="0" w:color="auto"/>
            <w:left w:val="none" w:sz="0" w:space="0" w:color="auto"/>
            <w:bottom w:val="none" w:sz="0" w:space="0" w:color="auto"/>
            <w:right w:val="none" w:sz="0" w:space="0" w:color="auto"/>
          </w:divBdr>
        </w:div>
        <w:div w:id="1929655165">
          <w:marLeft w:val="0"/>
          <w:marRight w:val="0"/>
          <w:marTop w:val="0"/>
          <w:marBottom w:val="0"/>
          <w:divBdr>
            <w:top w:val="none" w:sz="0" w:space="0" w:color="auto"/>
            <w:left w:val="none" w:sz="0" w:space="0" w:color="auto"/>
            <w:bottom w:val="none" w:sz="0" w:space="0" w:color="auto"/>
            <w:right w:val="none" w:sz="0" w:space="0" w:color="auto"/>
          </w:divBdr>
        </w:div>
        <w:div w:id="1580864322">
          <w:marLeft w:val="0"/>
          <w:marRight w:val="0"/>
          <w:marTop w:val="0"/>
          <w:marBottom w:val="0"/>
          <w:divBdr>
            <w:top w:val="none" w:sz="0" w:space="0" w:color="auto"/>
            <w:left w:val="none" w:sz="0" w:space="0" w:color="auto"/>
            <w:bottom w:val="none" w:sz="0" w:space="0" w:color="auto"/>
            <w:right w:val="none" w:sz="0" w:space="0" w:color="auto"/>
          </w:divBdr>
        </w:div>
        <w:div w:id="1439447129">
          <w:marLeft w:val="0"/>
          <w:marRight w:val="0"/>
          <w:marTop w:val="0"/>
          <w:marBottom w:val="0"/>
          <w:divBdr>
            <w:top w:val="none" w:sz="0" w:space="0" w:color="auto"/>
            <w:left w:val="none" w:sz="0" w:space="0" w:color="auto"/>
            <w:bottom w:val="none" w:sz="0" w:space="0" w:color="auto"/>
            <w:right w:val="none" w:sz="0" w:space="0" w:color="auto"/>
          </w:divBdr>
        </w:div>
        <w:div w:id="1054357407">
          <w:marLeft w:val="0"/>
          <w:marRight w:val="0"/>
          <w:marTop w:val="0"/>
          <w:marBottom w:val="0"/>
          <w:divBdr>
            <w:top w:val="none" w:sz="0" w:space="0" w:color="auto"/>
            <w:left w:val="none" w:sz="0" w:space="0" w:color="auto"/>
            <w:bottom w:val="none" w:sz="0" w:space="0" w:color="auto"/>
            <w:right w:val="none" w:sz="0" w:space="0" w:color="auto"/>
          </w:divBdr>
        </w:div>
        <w:div w:id="1822890926">
          <w:marLeft w:val="0"/>
          <w:marRight w:val="0"/>
          <w:marTop w:val="0"/>
          <w:marBottom w:val="0"/>
          <w:divBdr>
            <w:top w:val="none" w:sz="0" w:space="0" w:color="auto"/>
            <w:left w:val="none" w:sz="0" w:space="0" w:color="auto"/>
            <w:bottom w:val="none" w:sz="0" w:space="0" w:color="auto"/>
            <w:right w:val="none" w:sz="0" w:space="0" w:color="auto"/>
          </w:divBdr>
        </w:div>
        <w:div w:id="2118597800">
          <w:marLeft w:val="0"/>
          <w:marRight w:val="0"/>
          <w:marTop w:val="0"/>
          <w:marBottom w:val="0"/>
          <w:divBdr>
            <w:top w:val="none" w:sz="0" w:space="0" w:color="auto"/>
            <w:left w:val="none" w:sz="0" w:space="0" w:color="auto"/>
            <w:bottom w:val="none" w:sz="0" w:space="0" w:color="auto"/>
            <w:right w:val="none" w:sz="0" w:space="0" w:color="auto"/>
          </w:divBdr>
        </w:div>
        <w:div w:id="235869802">
          <w:marLeft w:val="0"/>
          <w:marRight w:val="0"/>
          <w:marTop w:val="0"/>
          <w:marBottom w:val="0"/>
          <w:divBdr>
            <w:top w:val="none" w:sz="0" w:space="0" w:color="auto"/>
            <w:left w:val="none" w:sz="0" w:space="0" w:color="auto"/>
            <w:bottom w:val="none" w:sz="0" w:space="0" w:color="auto"/>
            <w:right w:val="none" w:sz="0" w:space="0" w:color="auto"/>
          </w:divBdr>
        </w:div>
        <w:div w:id="1681548360">
          <w:marLeft w:val="0"/>
          <w:marRight w:val="0"/>
          <w:marTop w:val="0"/>
          <w:marBottom w:val="0"/>
          <w:divBdr>
            <w:top w:val="none" w:sz="0" w:space="0" w:color="auto"/>
            <w:left w:val="none" w:sz="0" w:space="0" w:color="auto"/>
            <w:bottom w:val="none" w:sz="0" w:space="0" w:color="auto"/>
            <w:right w:val="none" w:sz="0" w:space="0" w:color="auto"/>
          </w:divBdr>
        </w:div>
        <w:div w:id="1388528172">
          <w:marLeft w:val="0"/>
          <w:marRight w:val="0"/>
          <w:marTop w:val="0"/>
          <w:marBottom w:val="0"/>
          <w:divBdr>
            <w:top w:val="none" w:sz="0" w:space="0" w:color="auto"/>
            <w:left w:val="none" w:sz="0" w:space="0" w:color="auto"/>
            <w:bottom w:val="none" w:sz="0" w:space="0" w:color="auto"/>
            <w:right w:val="none" w:sz="0" w:space="0" w:color="auto"/>
          </w:divBdr>
        </w:div>
        <w:div w:id="767890163">
          <w:marLeft w:val="0"/>
          <w:marRight w:val="0"/>
          <w:marTop w:val="0"/>
          <w:marBottom w:val="0"/>
          <w:divBdr>
            <w:top w:val="none" w:sz="0" w:space="0" w:color="auto"/>
            <w:left w:val="none" w:sz="0" w:space="0" w:color="auto"/>
            <w:bottom w:val="none" w:sz="0" w:space="0" w:color="auto"/>
            <w:right w:val="none" w:sz="0" w:space="0" w:color="auto"/>
          </w:divBdr>
        </w:div>
        <w:div w:id="1912932123">
          <w:marLeft w:val="0"/>
          <w:marRight w:val="0"/>
          <w:marTop w:val="0"/>
          <w:marBottom w:val="0"/>
          <w:divBdr>
            <w:top w:val="none" w:sz="0" w:space="0" w:color="auto"/>
            <w:left w:val="none" w:sz="0" w:space="0" w:color="auto"/>
            <w:bottom w:val="none" w:sz="0" w:space="0" w:color="auto"/>
            <w:right w:val="none" w:sz="0" w:space="0" w:color="auto"/>
          </w:divBdr>
        </w:div>
        <w:div w:id="692075191">
          <w:marLeft w:val="0"/>
          <w:marRight w:val="0"/>
          <w:marTop w:val="0"/>
          <w:marBottom w:val="0"/>
          <w:divBdr>
            <w:top w:val="none" w:sz="0" w:space="0" w:color="auto"/>
            <w:left w:val="none" w:sz="0" w:space="0" w:color="auto"/>
            <w:bottom w:val="none" w:sz="0" w:space="0" w:color="auto"/>
            <w:right w:val="none" w:sz="0" w:space="0" w:color="auto"/>
          </w:divBdr>
        </w:div>
        <w:div w:id="179469853">
          <w:marLeft w:val="0"/>
          <w:marRight w:val="0"/>
          <w:marTop w:val="0"/>
          <w:marBottom w:val="0"/>
          <w:divBdr>
            <w:top w:val="none" w:sz="0" w:space="0" w:color="auto"/>
            <w:left w:val="none" w:sz="0" w:space="0" w:color="auto"/>
            <w:bottom w:val="none" w:sz="0" w:space="0" w:color="auto"/>
            <w:right w:val="none" w:sz="0" w:space="0" w:color="auto"/>
          </w:divBdr>
        </w:div>
        <w:div w:id="1143307182">
          <w:marLeft w:val="0"/>
          <w:marRight w:val="0"/>
          <w:marTop w:val="0"/>
          <w:marBottom w:val="0"/>
          <w:divBdr>
            <w:top w:val="none" w:sz="0" w:space="0" w:color="auto"/>
            <w:left w:val="none" w:sz="0" w:space="0" w:color="auto"/>
            <w:bottom w:val="none" w:sz="0" w:space="0" w:color="auto"/>
            <w:right w:val="none" w:sz="0" w:space="0" w:color="auto"/>
          </w:divBdr>
        </w:div>
        <w:div w:id="2050259773">
          <w:marLeft w:val="0"/>
          <w:marRight w:val="0"/>
          <w:marTop w:val="0"/>
          <w:marBottom w:val="0"/>
          <w:divBdr>
            <w:top w:val="none" w:sz="0" w:space="0" w:color="auto"/>
            <w:left w:val="none" w:sz="0" w:space="0" w:color="auto"/>
            <w:bottom w:val="none" w:sz="0" w:space="0" w:color="auto"/>
            <w:right w:val="none" w:sz="0" w:space="0" w:color="auto"/>
          </w:divBdr>
        </w:div>
        <w:div w:id="223686221">
          <w:marLeft w:val="0"/>
          <w:marRight w:val="0"/>
          <w:marTop w:val="0"/>
          <w:marBottom w:val="0"/>
          <w:divBdr>
            <w:top w:val="none" w:sz="0" w:space="0" w:color="auto"/>
            <w:left w:val="none" w:sz="0" w:space="0" w:color="auto"/>
            <w:bottom w:val="none" w:sz="0" w:space="0" w:color="auto"/>
            <w:right w:val="none" w:sz="0" w:space="0" w:color="auto"/>
          </w:divBdr>
        </w:div>
        <w:div w:id="1390034716">
          <w:marLeft w:val="0"/>
          <w:marRight w:val="0"/>
          <w:marTop w:val="0"/>
          <w:marBottom w:val="0"/>
          <w:divBdr>
            <w:top w:val="none" w:sz="0" w:space="0" w:color="auto"/>
            <w:left w:val="none" w:sz="0" w:space="0" w:color="auto"/>
            <w:bottom w:val="none" w:sz="0" w:space="0" w:color="auto"/>
            <w:right w:val="none" w:sz="0" w:space="0" w:color="auto"/>
          </w:divBdr>
        </w:div>
        <w:div w:id="752164655">
          <w:marLeft w:val="0"/>
          <w:marRight w:val="0"/>
          <w:marTop w:val="0"/>
          <w:marBottom w:val="0"/>
          <w:divBdr>
            <w:top w:val="none" w:sz="0" w:space="0" w:color="auto"/>
            <w:left w:val="none" w:sz="0" w:space="0" w:color="auto"/>
            <w:bottom w:val="none" w:sz="0" w:space="0" w:color="auto"/>
            <w:right w:val="none" w:sz="0" w:space="0" w:color="auto"/>
          </w:divBdr>
        </w:div>
        <w:div w:id="1672370014">
          <w:marLeft w:val="0"/>
          <w:marRight w:val="0"/>
          <w:marTop w:val="0"/>
          <w:marBottom w:val="0"/>
          <w:divBdr>
            <w:top w:val="none" w:sz="0" w:space="0" w:color="auto"/>
            <w:left w:val="none" w:sz="0" w:space="0" w:color="auto"/>
            <w:bottom w:val="none" w:sz="0" w:space="0" w:color="auto"/>
            <w:right w:val="none" w:sz="0" w:space="0" w:color="auto"/>
          </w:divBdr>
        </w:div>
        <w:div w:id="1613635066">
          <w:marLeft w:val="0"/>
          <w:marRight w:val="0"/>
          <w:marTop w:val="0"/>
          <w:marBottom w:val="0"/>
          <w:divBdr>
            <w:top w:val="none" w:sz="0" w:space="0" w:color="auto"/>
            <w:left w:val="none" w:sz="0" w:space="0" w:color="auto"/>
            <w:bottom w:val="none" w:sz="0" w:space="0" w:color="auto"/>
            <w:right w:val="none" w:sz="0" w:space="0" w:color="auto"/>
          </w:divBdr>
        </w:div>
        <w:div w:id="594165788">
          <w:marLeft w:val="0"/>
          <w:marRight w:val="0"/>
          <w:marTop w:val="0"/>
          <w:marBottom w:val="0"/>
          <w:divBdr>
            <w:top w:val="none" w:sz="0" w:space="0" w:color="auto"/>
            <w:left w:val="none" w:sz="0" w:space="0" w:color="auto"/>
            <w:bottom w:val="none" w:sz="0" w:space="0" w:color="auto"/>
            <w:right w:val="none" w:sz="0" w:space="0" w:color="auto"/>
          </w:divBdr>
        </w:div>
        <w:div w:id="200213482">
          <w:marLeft w:val="0"/>
          <w:marRight w:val="0"/>
          <w:marTop w:val="0"/>
          <w:marBottom w:val="0"/>
          <w:divBdr>
            <w:top w:val="none" w:sz="0" w:space="0" w:color="auto"/>
            <w:left w:val="none" w:sz="0" w:space="0" w:color="auto"/>
            <w:bottom w:val="none" w:sz="0" w:space="0" w:color="auto"/>
            <w:right w:val="none" w:sz="0" w:space="0" w:color="auto"/>
          </w:divBdr>
        </w:div>
        <w:div w:id="764569174">
          <w:marLeft w:val="0"/>
          <w:marRight w:val="0"/>
          <w:marTop w:val="0"/>
          <w:marBottom w:val="0"/>
          <w:divBdr>
            <w:top w:val="none" w:sz="0" w:space="0" w:color="auto"/>
            <w:left w:val="none" w:sz="0" w:space="0" w:color="auto"/>
            <w:bottom w:val="none" w:sz="0" w:space="0" w:color="auto"/>
            <w:right w:val="none" w:sz="0" w:space="0" w:color="auto"/>
          </w:divBdr>
        </w:div>
        <w:div w:id="632365990">
          <w:marLeft w:val="0"/>
          <w:marRight w:val="0"/>
          <w:marTop w:val="0"/>
          <w:marBottom w:val="0"/>
          <w:divBdr>
            <w:top w:val="none" w:sz="0" w:space="0" w:color="auto"/>
            <w:left w:val="none" w:sz="0" w:space="0" w:color="auto"/>
            <w:bottom w:val="none" w:sz="0" w:space="0" w:color="auto"/>
            <w:right w:val="none" w:sz="0" w:space="0" w:color="auto"/>
          </w:divBdr>
        </w:div>
        <w:div w:id="386690538">
          <w:marLeft w:val="0"/>
          <w:marRight w:val="0"/>
          <w:marTop w:val="0"/>
          <w:marBottom w:val="0"/>
          <w:divBdr>
            <w:top w:val="none" w:sz="0" w:space="0" w:color="auto"/>
            <w:left w:val="none" w:sz="0" w:space="0" w:color="auto"/>
            <w:bottom w:val="none" w:sz="0" w:space="0" w:color="auto"/>
            <w:right w:val="none" w:sz="0" w:space="0" w:color="auto"/>
          </w:divBdr>
        </w:div>
        <w:div w:id="1617911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66C3D2-820E-CC49-ACA6-664514E39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TotalTime>
  <Pages>6</Pages>
  <Words>1160</Words>
  <Characters>6615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Taylor James (1900822)</cp:lastModifiedBy>
  <cp:revision>72</cp:revision>
  <cp:lastPrinted>2021-11-29T13:41:00Z</cp:lastPrinted>
  <dcterms:created xsi:type="dcterms:W3CDTF">2021-11-03T17:46:00Z</dcterms:created>
  <dcterms:modified xsi:type="dcterms:W3CDTF">2021-11-29T15:58:00Z</dcterms:modified>
</cp:coreProperties>
</file>