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FA053" w14:textId="26D56E93" w:rsidR="00BD7536" w:rsidRPr="004542E1" w:rsidRDefault="00DF6764" w:rsidP="004542E1">
      <w:pPr>
        <w:spacing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4542E1">
        <w:rPr>
          <w:rFonts w:cstheme="minorHAnsi"/>
          <w:b/>
          <w:bCs/>
          <w:sz w:val="24"/>
          <w:szCs w:val="24"/>
          <w:u w:val="single"/>
        </w:rPr>
        <w:t xml:space="preserve">Language and literacy </w:t>
      </w:r>
      <w:r w:rsidR="00B71983" w:rsidRPr="004542E1">
        <w:rPr>
          <w:rFonts w:cstheme="minorHAnsi"/>
          <w:b/>
          <w:bCs/>
          <w:sz w:val="24"/>
          <w:szCs w:val="24"/>
          <w:u w:val="single"/>
        </w:rPr>
        <w:t>in the digital age</w:t>
      </w:r>
      <w:r w:rsidR="004542E1">
        <w:rPr>
          <w:rFonts w:cstheme="minorHAnsi"/>
          <w:b/>
          <w:bCs/>
          <w:sz w:val="24"/>
          <w:szCs w:val="24"/>
          <w:u w:val="single"/>
        </w:rPr>
        <w:t>.</w:t>
      </w:r>
    </w:p>
    <w:p w14:paraId="72B1991D" w14:textId="69FEF725" w:rsidR="00867726" w:rsidRPr="004542E1" w:rsidRDefault="002C00C3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This assignment will be looking into and </w:t>
      </w:r>
      <w:r w:rsidR="00CE34BB" w:rsidRPr="004542E1">
        <w:rPr>
          <w:rFonts w:cstheme="minorHAnsi"/>
          <w:sz w:val="24"/>
          <w:szCs w:val="24"/>
        </w:rPr>
        <w:t xml:space="preserve">discussing the benefit of storytelling </w:t>
      </w:r>
      <w:r w:rsidR="00867726" w:rsidRPr="004542E1">
        <w:rPr>
          <w:rFonts w:cstheme="minorHAnsi"/>
          <w:sz w:val="24"/>
          <w:szCs w:val="24"/>
        </w:rPr>
        <w:t>for young children from birth to seven years old.</w:t>
      </w:r>
      <w:r w:rsidR="006237F7" w:rsidRPr="004542E1">
        <w:rPr>
          <w:rFonts w:cstheme="minorHAnsi"/>
          <w:sz w:val="24"/>
          <w:szCs w:val="24"/>
        </w:rPr>
        <w:t xml:space="preserve"> It will also look</w:t>
      </w:r>
      <w:r w:rsidR="00867726" w:rsidRPr="004542E1">
        <w:rPr>
          <w:rFonts w:cstheme="minorHAnsi"/>
          <w:sz w:val="24"/>
          <w:szCs w:val="24"/>
        </w:rPr>
        <w:t xml:space="preserve"> at what digital storytelling is and what the differences between traditional storytelling and </w:t>
      </w:r>
      <w:r w:rsidR="00250004" w:rsidRPr="004542E1">
        <w:rPr>
          <w:rFonts w:cstheme="minorHAnsi"/>
          <w:sz w:val="24"/>
          <w:szCs w:val="24"/>
        </w:rPr>
        <w:t>digital storytelling</w:t>
      </w:r>
      <w:r w:rsidR="006237F7" w:rsidRPr="004542E1">
        <w:rPr>
          <w:rFonts w:cstheme="minorHAnsi"/>
          <w:sz w:val="24"/>
          <w:szCs w:val="24"/>
        </w:rPr>
        <w:t xml:space="preserve"> are</w:t>
      </w:r>
      <w:r w:rsidR="00250004" w:rsidRPr="004542E1">
        <w:rPr>
          <w:rFonts w:cstheme="minorHAnsi"/>
          <w:sz w:val="24"/>
          <w:szCs w:val="24"/>
        </w:rPr>
        <w:t xml:space="preserve">. </w:t>
      </w:r>
      <w:r w:rsidR="002623F9" w:rsidRPr="004542E1">
        <w:rPr>
          <w:rFonts w:cstheme="minorHAnsi"/>
          <w:sz w:val="24"/>
          <w:szCs w:val="24"/>
        </w:rPr>
        <w:t xml:space="preserve">This assignment will be looking at how storytelling in both digital and traditional concepts can promote babies and young children’s language and literacy development. </w:t>
      </w:r>
      <w:r w:rsidR="006340BF" w:rsidRPr="004542E1">
        <w:rPr>
          <w:rFonts w:cstheme="minorHAnsi"/>
          <w:sz w:val="24"/>
          <w:szCs w:val="24"/>
        </w:rPr>
        <w:t>This</w:t>
      </w:r>
      <w:r w:rsidR="00DC3F01" w:rsidRPr="004542E1">
        <w:rPr>
          <w:rFonts w:cstheme="minorHAnsi"/>
          <w:sz w:val="24"/>
          <w:szCs w:val="24"/>
        </w:rPr>
        <w:t xml:space="preserve"> assignment will also be looking at the importance of digital literacy for young children</w:t>
      </w:r>
      <w:r w:rsidR="006340BF" w:rsidRPr="004542E1">
        <w:rPr>
          <w:rFonts w:cstheme="minorHAnsi"/>
          <w:sz w:val="24"/>
          <w:szCs w:val="24"/>
        </w:rPr>
        <w:t xml:space="preserve"> and how the digital storytelling format can contribute towards young children’s literacy and oracy skills and development. </w:t>
      </w:r>
    </w:p>
    <w:p w14:paraId="620060A3" w14:textId="0F3246F7" w:rsidR="06E57E39" w:rsidRPr="004542E1" w:rsidRDefault="171FE8B1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Throughout this </w:t>
      </w:r>
      <w:r w:rsidR="0EE870C2" w:rsidRPr="004542E1">
        <w:rPr>
          <w:rFonts w:cstheme="minorHAnsi"/>
          <w:sz w:val="24"/>
          <w:szCs w:val="24"/>
        </w:rPr>
        <w:t xml:space="preserve">assignment, there </w:t>
      </w:r>
      <w:r w:rsidR="004861E7" w:rsidRPr="004542E1">
        <w:rPr>
          <w:rFonts w:cstheme="minorHAnsi"/>
          <w:sz w:val="24"/>
          <w:szCs w:val="24"/>
        </w:rPr>
        <w:t>has been</w:t>
      </w:r>
      <w:r w:rsidR="6B5163CB" w:rsidRPr="004542E1">
        <w:rPr>
          <w:rFonts w:cstheme="minorHAnsi"/>
          <w:sz w:val="24"/>
          <w:szCs w:val="24"/>
        </w:rPr>
        <w:t xml:space="preserve"> evidence </w:t>
      </w:r>
      <w:r w:rsidR="00875579" w:rsidRPr="004542E1">
        <w:rPr>
          <w:rFonts w:cstheme="minorHAnsi"/>
          <w:sz w:val="24"/>
          <w:szCs w:val="24"/>
        </w:rPr>
        <w:t xml:space="preserve">to suggest that storytelling is a </w:t>
      </w:r>
      <w:r w:rsidR="00132EDA" w:rsidRPr="004542E1">
        <w:rPr>
          <w:rFonts w:cstheme="minorHAnsi"/>
          <w:sz w:val="24"/>
          <w:szCs w:val="24"/>
        </w:rPr>
        <w:t>positive</w:t>
      </w:r>
      <w:r w:rsidR="00875579" w:rsidRPr="004542E1">
        <w:rPr>
          <w:rFonts w:cstheme="minorHAnsi"/>
          <w:sz w:val="24"/>
          <w:szCs w:val="24"/>
        </w:rPr>
        <w:t xml:space="preserve"> way to encourage language and literacy skills </w:t>
      </w:r>
      <w:r w:rsidR="00132EDA" w:rsidRPr="004542E1">
        <w:rPr>
          <w:rFonts w:cstheme="minorHAnsi"/>
          <w:sz w:val="24"/>
          <w:szCs w:val="24"/>
        </w:rPr>
        <w:t xml:space="preserve">and development </w:t>
      </w:r>
      <w:r w:rsidR="00875579" w:rsidRPr="004542E1">
        <w:rPr>
          <w:rFonts w:cstheme="minorHAnsi"/>
          <w:sz w:val="24"/>
          <w:szCs w:val="24"/>
        </w:rPr>
        <w:t>through</w:t>
      </w:r>
      <w:r w:rsidR="0082217D" w:rsidRPr="004542E1">
        <w:rPr>
          <w:rFonts w:cstheme="minorHAnsi"/>
          <w:sz w:val="24"/>
          <w:szCs w:val="24"/>
        </w:rPr>
        <w:t xml:space="preserve"> both</w:t>
      </w:r>
      <w:r w:rsidR="00875579" w:rsidRPr="004542E1">
        <w:rPr>
          <w:rFonts w:cstheme="minorHAnsi"/>
          <w:sz w:val="24"/>
          <w:szCs w:val="24"/>
        </w:rPr>
        <w:t xml:space="preserve"> digital storytelling and also </w:t>
      </w:r>
      <w:r w:rsidR="00132EDA" w:rsidRPr="004542E1">
        <w:rPr>
          <w:rFonts w:cstheme="minorHAnsi"/>
          <w:sz w:val="24"/>
          <w:szCs w:val="24"/>
        </w:rPr>
        <w:t>traditional</w:t>
      </w:r>
      <w:r w:rsidR="00875579" w:rsidRPr="004542E1">
        <w:rPr>
          <w:rFonts w:cstheme="minorHAnsi"/>
          <w:sz w:val="24"/>
          <w:szCs w:val="24"/>
        </w:rPr>
        <w:t xml:space="preserve"> storytelling</w:t>
      </w:r>
      <w:r w:rsidR="7E38E9AF" w:rsidRPr="004542E1">
        <w:rPr>
          <w:rFonts w:cstheme="minorHAnsi"/>
          <w:sz w:val="24"/>
          <w:szCs w:val="24"/>
        </w:rPr>
        <w:t>.</w:t>
      </w:r>
      <w:r w:rsidR="3F82DEE6" w:rsidRPr="004542E1">
        <w:rPr>
          <w:rFonts w:cstheme="minorHAnsi"/>
          <w:sz w:val="24"/>
          <w:szCs w:val="24"/>
        </w:rPr>
        <w:t xml:space="preserve"> </w:t>
      </w:r>
      <w:r w:rsidR="5489329D" w:rsidRPr="004542E1">
        <w:rPr>
          <w:rFonts w:cstheme="minorHAnsi"/>
          <w:sz w:val="24"/>
          <w:szCs w:val="24"/>
        </w:rPr>
        <w:t xml:space="preserve">This is because the </w:t>
      </w:r>
      <w:r w:rsidR="17F65562" w:rsidRPr="004542E1">
        <w:rPr>
          <w:rFonts w:cstheme="minorHAnsi"/>
          <w:sz w:val="24"/>
          <w:szCs w:val="24"/>
        </w:rPr>
        <w:t xml:space="preserve">storytelling process </w:t>
      </w:r>
      <w:r w:rsidR="2656E8F6" w:rsidRPr="004542E1">
        <w:rPr>
          <w:rFonts w:cstheme="minorHAnsi"/>
          <w:sz w:val="24"/>
          <w:szCs w:val="24"/>
        </w:rPr>
        <w:t>was engaging</w:t>
      </w:r>
      <w:r w:rsidR="00376CBE" w:rsidRPr="004542E1">
        <w:rPr>
          <w:rFonts w:cstheme="minorHAnsi"/>
          <w:sz w:val="24"/>
          <w:szCs w:val="24"/>
        </w:rPr>
        <w:t xml:space="preserve"> on </w:t>
      </w:r>
      <w:r w:rsidR="00835510" w:rsidRPr="004542E1">
        <w:rPr>
          <w:rFonts w:cstheme="minorHAnsi"/>
          <w:sz w:val="24"/>
          <w:szCs w:val="24"/>
        </w:rPr>
        <w:t>each</w:t>
      </w:r>
      <w:r w:rsidR="00376CBE" w:rsidRPr="004542E1">
        <w:rPr>
          <w:rFonts w:cstheme="minorHAnsi"/>
          <w:sz w:val="24"/>
          <w:szCs w:val="24"/>
        </w:rPr>
        <w:t xml:space="preserve"> platform</w:t>
      </w:r>
      <w:r w:rsidR="2656E8F6" w:rsidRPr="004542E1">
        <w:rPr>
          <w:rFonts w:cstheme="minorHAnsi"/>
          <w:sz w:val="24"/>
          <w:szCs w:val="24"/>
        </w:rPr>
        <w:t xml:space="preserve"> for </w:t>
      </w:r>
      <w:r w:rsidR="61D18ABA" w:rsidRPr="004542E1">
        <w:rPr>
          <w:rFonts w:cstheme="minorHAnsi"/>
          <w:sz w:val="24"/>
          <w:szCs w:val="24"/>
        </w:rPr>
        <w:t xml:space="preserve">young </w:t>
      </w:r>
      <w:r w:rsidR="618C93CB" w:rsidRPr="004542E1">
        <w:rPr>
          <w:rFonts w:cstheme="minorHAnsi"/>
          <w:sz w:val="24"/>
          <w:szCs w:val="24"/>
        </w:rPr>
        <w:t>children</w:t>
      </w:r>
      <w:r w:rsidR="00E82BF4" w:rsidRPr="004542E1">
        <w:rPr>
          <w:rFonts w:cstheme="minorHAnsi"/>
          <w:sz w:val="24"/>
          <w:szCs w:val="24"/>
        </w:rPr>
        <w:t>, allowing for</w:t>
      </w:r>
      <w:r w:rsidR="005E169E" w:rsidRPr="004542E1">
        <w:rPr>
          <w:rFonts w:cstheme="minorHAnsi"/>
          <w:sz w:val="24"/>
          <w:szCs w:val="24"/>
        </w:rPr>
        <w:t xml:space="preserve"> engaged</w:t>
      </w:r>
      <w:r w:rsidR="618C93CB" w:rsidRPr="004542E1">
        <w:rPr>
          <w:rFonts w:cstheme="minorHAnsi"/>
          <w:sz w:val="24"/>
          <w:szCs w:val="24"/>
        </w:rPr>
        <w:t xml:space="preserve"> listen</w:t>
      </w:r>
      <w:r w:rsidR="00E82BF4" w:rsidRPr="004542E1">
        <w:rPr>
          <w:rFonts w:cstheme="minorHAnsi"/>
          <w:sz w:val="24"/>
          <w:szCs w:val="24"/>
        </w:rPr>
        <w:t>ing</w:t>
      </w:r>
      <w:r w:rsidR="618C93CB" w:rsidRPr="004542E1">
        <w:rPr>
          <w:rFonts w:cstheme="minorHAnsi"/>
          <w:sz w:val="24"/>
          <w:szCs w:val="24"/>
        </w:rPr>
        <w:t xml:space="preserve"> and</w:t>
      </w:r>
      <w:r w:rsidR="00283B16" w:rsidRPr="004542E1">
        <w:rPr>
          <w:rFonts w:cstheme="minorHAnsi"/>
          <w:sz w:val="24"/>
          <w:szCs w:val="24"/>
        </w:rPr>
        <w:t xml:space="preserve"> offering</w:t>
      </w:r>
      <w:r w:rsidR="618C93CB" w:rsidRPr="004542E1">
        <w:rPr>
          <w:rFonts w:cstheme="minorHAnsi"/>
          <w:sz w:val="24"/>
          <w:szCs w:val="24"/>
        </w:rPr>
        <w:t xml:space="preserve"> </w:t>
      </w:r>
      <w:r w:rsidR="009B7A83" w:rsidRPr="004542E1">
        <w:rPr>
          <w:rFonts w:cstheme="minorHAnsi"/>
          <w:sz w:val="24"/>
          <w:szCs w:val="24"/>
        </w:rPr>
        <w:t>opportunities for the children to contribute to the story</w:t>
      </w:r>
      <w:r w:rsidR="00283B16" w:rsidRPr="004542E1">
        <w:rPr>
          <w:rFonts w:cstheme="minorHAnsi"/>
          <w:sz w:val="24"/>
          <w:szCs w:val="24"/>
        </w:rPr>
        <w:t>. This</w:t>
      </w:r>
      <w:r w:rsidR="006E3878" w:rsidRPr="004542E1">
        <w:rPr>
          <w:rFonts w:cstheme="minorHAnsi"/>
          <w:sz w:val="24"/>
          <w:szCs w:val="24"/>
        </w:rPr>
        <w:t xml:space="preserve"> promotes sustained shared thinking</w:t>
      </w:r>
      <w:r w:rsidR="7096968E" w:rsidRPr="004542E1">
        <w:rPr>
          <w:rFonts w:cstheme="minorHAnsi"/>
          <w:sz w:val="24"/>
          <w:szCs w:val="24"/>
        </w:rPr>
        <w:t>.</w:t>
      </w:r>
      <w:r w:rsidR="04DEA9D3" w:rsidRPr="004542E1">
        <w:rPr>
          <w:rFonts w:cstheme="minorHAnsi"/>
          <w:sz w:val="24"/>
          <w:szCs w:val="24"/>
        </w:rPr>
        <w:t xml:space="preserve"> </w:t>
      </w:r>
      <w:r w:rsidR="00A064D0" w:rsidRPr="004542E1">
        <w:rPr>
          <w:rFonts w:cstheme="minorHAnsi"/>
          <w:sz w:val="24"/>
          <w:szCs w:val="24"/>
        </w:rPr>
        <w:t xml:space="preserve">Goodall, </w:t>
      </w:r>
      <w:r w:rsidR="412C901F" w:rsidRPr="004542E1">
        <w:rPr>
          <w:rFonts w:cstheme="minorHAnsi"/>
          <w:sz w:val="24"/>
          <w:szCs w:val="24"/>
        </w:rPr>
        <w:t>(</w:t>
      </w:r>
      <w:r w:rsidR="00986331" w:rsidRPr="004542E1">
        <w:rPr>
          <w:rFonts w:cstheme="minorHAnsi"/>
          <w:sz w:val="24"/>
          <w:szCs w:val="24"/>
        </w:rPr>
        <w:t>202</w:t>
      </w:r>
      <w:r w:rsidR="007E54CA" w:rsidRPr="004542E1">
        <w:rPr>
          <w:rFonts w:cstheme="minorHAnsi"/>
          <w:sz w:val="24"/>
          <w:szCs w:val="24"/>
        </w:rPr>
        <w:t>1</w:t>
      </w:r>
      <w:r w:rsidR="412C901F" w:rsidRPr="004542E1">
        <w:rPr>
          <w:rFonts w:cstheme="minorHAnsi"/>
          <w:sz w:val="24"/>
          <w:szCs w:val="24"/>
        </w:rPr>
        <w:t xml:space="preserve">) states the </w:t>
      </w:r>
      <w:r w:rsidR="3691536E" w:rsidRPr="004542E1">
        <w:rPr>
          <w:rFonts w:cstheme="minorHAnsi"/>
          <w:sz w:val="24"/>
          <w:szCs w:val="24"/>
        </w:rPr>
        <w:t xml:space="preserve">benefits of </w:t>
      </w:r>
      <w:r w:rsidR="07D0BC2E" w:rsidRPr="004542E1">
        <w:rPr>
          <w:rFonts w:cstheme="minorHAnsi"/>
          <w:sz w:val="24"/>
          <w:szCs w:val="24"/>
        </w:rPr>
        <w:t xml:space="preserve">engaging with children </w:t>
      </w:r>
      <w:r w:rsidR="7D357F7C" w:rsidRPr="004542E1">
        <w:rPr>
          <w:rFonts w:cstheme="minorHAnsi"/>
          <w:sz w:val="24"/>
          <w:szCs w:val="24"/>
        </w:rPr>
        <w:t xml:space="preserve">during story </w:t>
      </w:r>
      <w:r w:rsidR="7C623AF4" w:rsidRPr="004542E1">
        <w:rPr>
          <w:rFonts w:cstheme="minorHAnsi"/>
          <w:sz w:val="24"/>
          <w:szCs w:val="24"/>
        </w:rPr>
        <w:t xml:space="preserve">times and how </w:t>
      </w:r>
      <w:r w:rsidR="0A7DD79A" w:rsidRPr="004542E1">
        <w:rPr>
          <w:rFonts w:cstheme="minorHAnsi"/>
          <w:sz w:val="24"/>
          <w:szCs w:val="24"/>
        </w:rPr>
        <w:t xml:space="preserve">involving children in the story </w:t>
      </w:r>
      <w:r w:rsidR="3AD676F8" w:rsidRPr="004542E1">
        <w:rPr>
          <w:rFonts w:cstheme="minorHAnsi"/>
          <w:sz w:val="24"/>
          <w:szCs w:val="24"/>
        </w:rPr>
        <w:t xml:space="preserve">telling </w:t>
      </w:r>
      <w:r w:rsidR="007827AD" w:rsidRPr="004542E1">
        <w:rPr>
          <w:rFonts w:cstheme="minorHAnsi"/>
          <w:sz w:val="24"/>
          <w:szCs w:val="24"/>
        </w:rPr>
        <w:t xml:space="preserve">process </w:t>
      </w:r>
      <w:r w:rsidR="3AD676F8" w:rsidRPr="004542E1">
        <w:rPr>
          <w:rFonts w:cstheme="minorHAnsi"/>
          <w:sz w:val="24"/>
          <w:szCs w:val="24"/>
        </w:rPr>
        <w:t xml:space="preserve">can promote language and </w:t>
      </w:r>
      <w:r w:rsidR="3A1803B4" w:rsidRPr="004542E1">
        <w:rPr>
          <w:rFonts w:cstheme="minorHAnsi"/>
          <w:sz w:val="24"/>
          <w:szCs w:val="24"/>
        </w:rPr>
        <w:t>literacy</w:t>
      </w:r>
      <w:r w:rsidR="6C892093" w:rsidRPr="004542E1">
        <w:rPr>
          <w:rFonts w:cstheme="minorHAnsi"/>
          <w:sz w:val="24"/>
          <w:szCs w:val="24"/>
        </w:rPr>
        <w:t xml:space="preserve"> skills as well as </w:t>
      </w:r>
      <w:r w:rsidR="6AB271D8" w:rsidRPr="004542E1">
        <w:rPr>
          <w:rFonts w:cstheme="minorHAnsi"/>
          <w:sz w:val="24"/>
          <w:szCs w:val="24"/>
        </w:rPr>
        <w:t>promoting</w:t>
      </w:r>
      <w:r w:rsidR="4E47EABA" w:rsidRPr="004542E1">
        <w:rPr>
          <w:rFonts w:cstheme="minorHAnsi"/>
          <w:sz w:val="24"/>
          <w:szCs w:val="24"/>
        </w:rPr>
        <w:t xml:space="preserve"> confidence and </w:t>
      </w:r>
      <w:r w:rsidR="65E68899" w:rsidRPr="004542E1">
        <w:rPr>
          <w:rFonts w:cstheme="minorHAnsi"/>
          <w:sz w:val="24"/>
          <w:szCs w:val="24"/>
        </w:rPr>
        <w:t>self-</w:t>
      </w:r>
      <w:r w:rsidR="4E47EABA" w:rsidRPr="004542E1">
        <w:rPr>
          <w:rFonts w:cstheme="minorHAnsi"/>
          <w:sz w:val="24"/>
          <w:szCs w:val="24"/>
        </w:rPr>
        <w:t xml:space="preserve"> est</w:t>
      </w:r>
      <w:r w:rsidR="00926872" w:rsidRPr="004542E1">
        <w:rPr>
          <w:rFonts w:cstheme="minorHAnsi"/>
          <w:sz w:val="24"/>
          <w:szCs w:val="24"/>
        </w:rPr>
        <w:t>eem.</w:t>
      </w:r>
    </w:p>
    <w:p w14:paraId="7490F6A4" w14:textId="38A204C5" w:rsidR="00A50811" w:rsidRPr="004542E1" w:rsidRDefault="00A50811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For this assignment, the tw</w:t>
      </w:r>
      <w:r w:rsidR="003D11AC" w:rsidRPr="004542E1">
        <w:rPr>
          <w:rFonts w:cstheme="minorHAnsi"/>
          <w:sz w:val="24"/>
          <w:szCs w:val="24"/>
        </w:rPr>
        <w:t>o stories were the same in order to provide more</w:t>
      </w:r>
      <w:r w:rsidR="0081451A" w:rsidRPr="004542E1">
        <w:rPr>
          <w:rFonts w:cstheme="minorHAnsi"/>
          <w:sz w:val="24"/>
          <w:szCs w:val="24"/>
        </w:rPr>
        <w:t xml:space="preserve">… comparison. The story chosen for the assignment was ‘Oi! Cat. This story was </w:t>
      </w:r>
      <w:r w:rsidR="00FD1AFC" w:rsidRPr="004542E1">
        <w:rPr>
          <w:rFonts w:cstheme="minorHAnsi"/>
          <w:sz w:val="24"/>
          <w:szCs w:val="24"/>
        </w:rPr>
        <w:t xml:space="preserve">intended for children around </w:t>
      </w:r>
      <w:r w:rsidR="00926872" w:rsidRPr="004542E1">
        <w:rPr>
          <w:rFonts w:cstheme="minorHAnsi"/>
          <w:sz w:val="24"/>
          <w:szCs w:val="24"/>
        </w:rPr>
        <w:t xml:space="preserve">four years of age. It gave examples of rhyming words throughout which </w:t>
      </w:r>
      <w:r w:rsidR="008D0CBF" w:rsidRPr="004542E1">
        <w:rPr>
          <w:rFonts w:cstheme="minorHAnsi"/>
          <w:sz w:val="24"/>
          <w:szCs w:val="24"/>
        </w:rPr>
        <w:t>Shanahan, (</w:t>
      </w:r>
      <w:r w:rsidR="00783469" w:rsidRPr="004542E1">
        <w:rPr>
          <w:rFonts w:cstheme="minorHAnsi"/>
          <w:sz w:val="24"/>
          <w:szCs w:val="24"/>
        </w:rPr>
        <w:t xml:space="preserve">2015) states is </w:t>
      </w:r>
      <w:r w:rsidR="00312C0D" w:rsidRPr="004542E1">
        <w:rPr>
          <w:rFonts w:cstheme="minorHAnsi"/>
          <w:sz w:val="24"/>
          <w:szCs w:val="24"/>
        </w:rPr>
        <w:t>beneficial for children’s cognitive development</w:t>
      </w:r>
      <w:r w:rsidR="00BB056B" w:rsidRPr="004542E1">
        <w:rPr>
          <w:rFonts w:cstheme="minorHAnsi"/>
          <w:sz w:val="24"/>
          <w:szCs w:val="24"/>
        </w:rPr>
        <w:t xml:space="preserve">. </w:t>
      </w:r>
      <w:proofErr w:type="spellStart"/>
      <w:r w:rsidR="00BB056B" w:rsidRPr="004542E1">
        <w:rPr>
          <w:rFonts w:cstheme="minorHAnsi"/>
          <w:sz w:val="24"/>
          <w:szCs w:val="24"/>
        </w:rPr>
        <w:t>Sanahan</w:t>
      </w:r>
      <w:proofErr w:type="spellEnd"/>
      <w:r w:rsidR="00BB056B" w:rsidRPr="004542E1">
        <w:rPr>
          <w:rFonts w:cstheme="minorHAnsi"/>
          <w:sz w:val="24"/>
          <w:szCs w:val="24"/>
        </w:rPr>
        <w:t xml:space="preserve">, (2015) suggests that learning to rhyme words in early years leads to better reading ability. </w:t>
      </w:r>
      <w:r w:rsidR="000E10A2" w:rsidRPr="004542E1">
        <w:rPr>
          <w:rFonts w:cstheme="minorHAnsi"/>
          <w:sz w:val="24"/>
          <w:szCs w:val="24"/>
        </w:rPr>
        <w:t xml:space="preserve">However also suggests that </w:t>
      </w:r>
      <w:r w:rsidR="00543609" w:rsidRPr="004542E1">
        <w:rPr>
          <w:rFonts w:cstheme="minorHAnsi"/>
          <w:sz w:val="24"/>
          <w:szCs w:val="24"/>
        </w:rPr>
        <w:t xml:space="preserve">rhyming can improve with reading ability meaning that the two </w:t>
      </w:r>
      <w:r w:rsidR="00796892" w:rsidRPr="004542E1">
        <w:rPr>
          <w:rFonts w:cstheme="minorHAnsi"/>
          <w:sz w:val="24"/>
          <w:szCs w:val="24"/>
        </w:rPr>
        <w:t xml:space="preserve">abilities work well together as an intertwined </w:t>
      </w:r>
      <w:r w:rsidR="00C87856" w:rsidRPr="004542E1">
        <w:rPr>
          <w:rFonts w:cstheme="minorHAnsi"/>
          <w:sz w:val="24"/>
          <w:szCs w:val="24"/>
        </w:rPr>
        <w:t xml:space="preserve">learning experience. </w:t>
      </w:r>
      <w:r w:rsidR="00926872" w:rsidRPr="004542E1">
        <w:rPr>
          <w:rFonts w:cstheme="minorHAnsi"/>
          <w:sz w:val="24"/>
          <w:szCs w:val="24"/>
        </w:rPr>
        <w:t xml:space="preserve"> </w:t>
      </w:r>
    </w:p>
    <w:p w14:paraId="3A9DC326" w14:textId="1DBBE420" w:rsidR="00C9254D" w:rsidRPr="004542E1" w:rsidRDefault="00C9254D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Kay, (2014). Would agree that use of rhyme in </w:t>
      </w:r>
      <w:r w:rsidR="000315B6" w:rsidRPr="004542E1">
        <w:rPr>
          <w:rFonts w:cstheme="minorHAnsi"/>
          <w:sz w:val="24"/>
          <w:szCs w:val="24"/>
        </w:rPr>
        <w:t xml:space="preserve">early years </w:t>
      </w:r>
      <w:r w:rsidR="00D83F4C" w:rsidRPr="004542E1">
        <w:rPr>
          <w:rFonts w:cstheme="minorHAnsi"/>
          <w:sz w:val="24"/>
          <w:szCs w:val="24"/>
        </w:rPr>
        <w:t>educational settings helps to promote language, literacy and writing skills.</w:t>
      </w:r>
      <w:r w:rsidR="00E144D4" w:rsidRPr="004542E1">
        <w:rPr>
          <w:rFonts w:cstheme="minorHAnsi"/>
          <w:sz w:val="24"/>
          <w:szCs w:val="24"/>
        </w:rPr>
        <w:t xml:space="preserve"> Kay, (2014).</w:t>
      </w:r>
      <w:r w:rsidR="00D83F4C" w:rsidRPr="004542E1">
        <w:rPr>
          <w:rFonts w:cstheme="minorHAnsi"/>
          <w:sz w:val="24"/>
          <w:szCs w:val="24"/>
        </w:rPr>
        <w:t xml:space="preserve"> </w:t>
      </w:r>
      <w:r w:rsidR="0025396C" w:rsidRPr="004542E1">
        <w:rPr>
          <w:rFonts w:cstheme="minorHAnsi"/>
          <w:sz w:val="24"/>
          <w:szCs w:val="24"/>
        </w:rPr>
        <w:t xml:space="preserve">Also states that using rhythmic language in </w:t>
      </w:r>
      <w:r w:rsidR="00883C27" w:rsidRPr="004542E1">
        <w:rPr>
          <w:rFonts w:cstheme="minorHAnsi"/>
          <w:sz w:val="24"/>
          <w:szCs w:val="24"/>
        </w:rPr>
        <w:t xml:space="preserve">settings can support language development </w:t>
      </w:r>
      <w:r w:rsidR="003F18F9" w:rsidRPr="004542E1">
        <w:rPr>
          <w:rFonts w:cstheme="minorHAnsi"/>
          <w:sz w:val="24"/>
          <w:szCs w:val="24"/>
        </w:rPr>
        <w:t>whilst also</w:t>
      </w:r>
      <w:r w:rsidR="00883C27" w:rsidRPr="004542E1">
        <w:rPr>
          <w:rFonts w:cstheme="minorHAnsi"/>
          <w:sz w:val="24"/>
          <w:szCs w:val="24"/>
        </w:rPr>
        <w:t xml:space="preserve"> helping children with learning difficulties such as dyslexia</w:t>
      </w:r>
      <w:r w:rsidR="00E144D4" w:rsidRPr="004542E1">
        <w:rPr>
          <w:rFonts w:cstheme="minorHAnsi"/>
          <w:sz w:val="24"/>
          <w:szCs w:val="24"/>
        </w:rPr>
        <w:t xml:space="preserve"> to understand literacy. </w:t>
      </w:r>
      <w:r w:rsidR="002B7E52" w:rsidRPr="004542E1">
        <w:rPr>
          <w:rFonts w:cstheme="minorHAnsi"/>
          <w:sz w:val="24"/>
          <w:szCs w:val="24"/>
        </w:rPr>
        <w:t xml:space="preserve"> </w:t>
      </w:r>
    </w:p>
    <w:p w14:paraId="4C2B5247" w14:textId="1816B28F" w:rsidR="002B04BB" w:rsidRPr="004542E1" w:rsidRDefault="002B04BB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During the stories, the storyteller used </w:t>
      </w:r>
      <w:r w:rsidR="00395960" w:rsidRPr="004542E1">
        <w:rPr>
          <w:rFonts w:cstheme="minorHAnsi"/>
          <w:sz w:val="24"/>
          <w:szCs w:val="24"/>
        </w:rPr>
        <w:t xml:space="preserve">vocal expression which </w:t>
      </w:r>
      <w:r w:rsidR="004304FC" w:rsidRPr="004542E1">
        <w:rPr>
          <w:rFonts w:cstheme="minorHAnsi"/>
          <w:sz w:val="24"/>
          <w:szCs w:val="24"/>
        </w:rPr>
        <w:t xml:space="preserve">Victoria state government, (2019). States </w:t>
      </w:r>
      <w:r w:rsidR="00C85427" w:rsidRPr="004542E1">
        <w:rPr>
          <w:rFonts w:cstheme="minorHAnsi"/>
          <w:sz w:val="24"/>
          <w:szCs w:val="24"/>
        </w:rPr>
        <w:t>is a way to support children</w:t>
      </w:r>
      <w:r w:rsidR="003236F0" w:rsidRPr="004542E1">
        <w:rPr>
          <w:rFonts w:cstheme="minorHAnsi"/>
          <w:sz w:val="24"/>
          <w:szCs w:val="24"/>
        </w:rPr>
        <w:t>’</w:t>
      </w:r>
      <w:r w:rsidR="00C85427" w:rsidRPr="004542E1">
        <w:rPr>
          <w:rFonts w:cstheme="minorHAnsi"/>
          <w:sz w:val="24"/>
          <w:szCs w:val="24"/>
        </w:rPr>
        <w:t xml:space="preserve">s understanding of the story and also to </w:t>
      </w:r>
      <w:r w:rsidR="003236F0" w:rsidRPr="004542E1">
        <w:rPr>
          <w:rFonts w:cstheme="minorHAnsi"/>
          <w:sz w:val="24"/>
          <w:szCs w:val="24"/>
        </w:rPr>
        <w:t xml:space="preserve">enhance the story meaning. </w:t>
      </w:r>
      <w:r w:rsidR="009C1A5C" w:rsidRPr="004542E1">
        <w:rPr>
          <w:rFonts w:cstheme="minorHAnsi"/>
          <w:sz w:val="24"/>
          <w:szCs w:val="24"/>
        </w:rPr>
        <w:t xml:space="preserve">Another way to support the children’s understanding of the story is to use </w:t>
      </w:r>
      <w:r w:rsidR="009C1A5C" w:rsidRPr="004542E1">
        <w:rPr>
          <w:rFonts w:cstheme="minorHAnsi"/>
          <w:sz w:val="24"/>
          <w:szCs w:val="24"/>
        </w:rPr>
        <w:lastRenderedPageBreak/>
        <w:t>gestures and body</w:t>
      </w:r>
      <w:r w:rsidR="00826ACA" w:rsidRPr="004542E1">
        <w:rPr>
          <w:rFonts w:cstheme="minorHAnsi"/>
          <w:sz w:val="24"/>
          <w:szCs w:val="24"/>
        </w:rPr>
        <w:t xml:space="preserve"> </w:t>
      </w:r>
      <w:r w:rsidR="009C1A5C" w:rsidRPr="004542E1">
        <w:rPr>
          <w:rFonts w:cstheme="minorHAnsi"/>
          <w:sz w:val="24"/>
          <w:szCs w:val="24"/>
        </w:rPr>
        <w:t xml:space="preserve">language which Victoria state government, (2019) also states is </w:t>
      </w:r>
      <w:r w:rsidR="00826ACA" w:rsidRPr="004542E1">
        <w:rPr>
          <w:rFonts w:cstheme="minorHAnsi"/>
          <w:sz w:val="24"/>
          <w:szCs w:val="24"/>
        </w:rPr>
        <w:t>a way to</w:t>
      </w:r>
      <w:r w:rsidR="0014503A" w:rsidRPr="004542E1">
        <w:rPr>
          <w:rFonts w:cstheme="minorHAnsi"/>
          <w:sz w:val="24"/>
          <w:szCs w:val="24"/>
        </w:rPr>
        <w:t xml:space="preserve"> enhance the storytelling experience. </w:t>
      </w:r>
    </w:p>
    <w:p w14:paraId="145B6068" w14:textId="1A1A1D21" w:rsidR="001E2F60" w:rsidRPr="004542E1" w:rsidRDefault="00666FE5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There were little differences between the digital story and the traditional story, however </w:t>
      </w:r>
      <w:r w:rsidR="00A65CAA" w:rsidRPr="004542E1">
        <w:rPr>
          <w:rFonts w:cstheme="minorHAnsi"/>
          <w:sz w:val="24"/>
          <w:szCs w:val="24"/>
        </w:rPr>
        <w:t>one</w:t>
      </w:r>
      <w:r w:rsidR="00A5778B" w:rsidRPr="004542E1">
        <w:rPr>
          <w:rFonts w:cstheme="minorHAnsi"/>
          <w:sz w:val="24"/>
          <w:szCs w:val="24"/>
        </w:rPr>
        <w:t xml:space="preserve"> </w:t>
      </w:r>
      <w:r w:rsidR="008F5F58" w:rsidRPr="004542E1">
        <w:rPr>
          <w:rFonts w:cstheme="minorHAnsi"/>
          <w:sz w:val="24"/>
          <w:szCs w:val="24"/>
        </w:rPr>
        <w:t>factor</w:t>
      </w:r>
      <w:r w:rsidR="00A5778B" w:rsidRPr="004542E1">
        <w:rPr>
          <w:rFonts w:cstheme="minorHAnsi"/>
          <w:sz w:val="24"/>
          <w:szCs w:val="24"/>
        </w:rPr>
        <w:t xml:space="preserve"> of the digital story was that </w:t>
      </w:r>
      <w:r w:rsidR="00043339" w:rsidRPr="004542E1">
        <w:rPr>
          <w:rFonts w:cstheme="minorHAnsi"/>
          <w:sz w:val="24"/>
          <w:szCs w:val="24"/>
        </w:rPr>
        <w:t>the images</w:t>
      </w:r>
      <w:r w:rsidR="008F5F58" w:rsidRPr="004542E1">
        <w:rPr>
          <w:rFonts w:cstheme="minorHAnsi"/>
          <w:sz w:val="24"/>
          <w:szCs w:val="24"/>
        </w:rPr>
        <w:t xml:space="preserve"> and </w:t>
      </w:r>
      <w:r w:rsidR="005975EF" w:rsidRPr="004542E1">
        <w:rPr>
          <w:rFonts w:cstheme="minorHAnsi"/>
          <w:sz w:val="24"/>
          <w:szCs w:val="24"/>
        </w:rPr>
        <w:t>text</w:t>
      </w:r>
      <w:r w:rsidR="00043339" w:rsidRPr="004542E1">
        <w:rPr>
          <w:rFonts w:cstheme="minorHAnsi"/>
          <w:sz w:val="24"/>
          <w:szCs w:val="24"/>
        </w:rPr>
        <w:t xml:space="preserve"> could be zoomed in on to allow better </w:t>
      </w:r>
      <w:r w:rsidR="006F3D88" w:rsidRPr="004542E1">
        <w:rPr>
          <w:rFonts w:cstheme="minorHAnsi"/>
          <w:sz w:val="24"/>
          <w:szCs w:val="24"/>
        </w:rPr>
        <w:t xml:space="preserve">visual </w:t>
      </w:r>
      <w:r w:rsidR="00737D80" w:rsidRPr="004542E1">
        <w:rPr>
          <w:rFonts w:cstheme="minorHAnsi"/>
          <w:sz w:val="24"/>
          <w:szCs w:val="24"/>
        </w:rPr>
        <w:t xml:space="preserve">for children who </w:t>
      </w:r>
      <w:r w:rsidR="005975EF" w:rsidRPr="004542E1">
        <w:rPr>
          <w:rFonts w:cstheme="minorHAnsi"/>
          <w:sz w:val="24"/>
          <w:szCs w:val="24"/>
        </w:rPr>
        <w:t>might</w:t>
      </w:r>
      <w:r w:rsidR="0091526F" w:rsidRPr="004542E1">
        <w:rPr>
          <w:rFonts w:cstheme="minorHAnsi"/>
          <w:sz w:val="24"/>
          <w:szCs w:val="24"/>
        </w:rPr>
        <w:t xml:space="preserve"> suffer from a visual impairment</w:t>
      </w:r>
      <w:r w:rsidR="003E656C" w:rsidRPr="004542E1">
        <w:rPr>
          <w:rFonts w:cstheme="minorHAnsi"/>
          <w:sz w:val="24"/>
          <w:szCs w:val="24"/>
        </w:rPr>
        <w:t xml:space="preserve"> or for children who were sitting tow</w:t>
      </w:r>
      <w:r w:rsidR="003E5490" w:rsidRPr="004542E1">
        <w:rPr>
          <w:rFonts w:cstheme="minorHAnsi"/>
          <w:sz w:val="24"/>
          <w:szCs w:val="24"/>
        </w:rPr>
        <w:t>a</w:t>
      </w:r>
      <w:r w:rsidR="003E656C" w:rsidRPr="004542E1">
        <w:rPr>
          <w:rFonts w:cstheme="minorHAnsi"/>
          <w:sz w:val="24"/>
          <w:szCs w:val="24"/>
        </w:rPr>
        <w:t xml:space="preserve">rds the back of the room. </w:t>
      </w:r>
      <w:r w:rsidR="00C84A7E" w:rsidRPr="004542E1">
        <w:rPr>
          <w:rFonts w:cstheme="minorHAnsi"/>
          <w:sz w:val="24"/>
          <w:szCs w:val="24"/>
        </w:rPr>
        <w:t>This made the digital story more accessible and possibly a</w:t>
      </w:r>
      <w:r w:rsidR="00F166B8" w:rsidRPr="004542E1">
        <w:rPr>
          <w:rFonts w:cstheme="minorHAnsi"/>
          <w:sz w:val="24"/>
          <w:szCs w:val="24"/>
        </w:rPr>
        <w:t xml:space="preserve"> good alternative for setting</w:t>
      </w:r>
      <w:r w:rsidR="005B4C64" w:rsidRPr="004542E1">
        <w:rPr>
          <w:rFonts w:cstheme="minorHAnsi"/>
          <w:sz w:val="24"/>
          <w:szCs w:val="24"/>
        </w:rPr>
        <w:t>s</w:t>
      </w:r>
      <w:r w:rsidR="00F166B8" w:rsidRPr="004542E1">
        <w:rPr>
          <w:rFonts w:cstheme="minorHAnsi"/>
          <w:sz w:val="24"/>
          <w:szCs w:val="24"/>
        </w:rPr>
        <w:t xml:space="preserve"> </w:t>
      </w:r>
      <w:r w:rsidR="00E57A23" w:rsidRPr="004542E1">
        <w:rPr>
          <w:rFonts w:cstheme="minorHAnsi"/>
          <w:sz w:val="24"/>
          <w:szCs w:val="24"/>
        </w:rPr>
        <w:t xml:space="preserve">which provide care for children with additional learning </w:t>
      </w:r>
      <w:r w:rsidR="003E5490" w:rsidRPr="004542E1">
        <w:rPr>
          <w:rFonts w:cstheme="minorHAnsi"/>
          <w:sz w:val="24"/>
          <w:szCs w:val="24"/>
        </w:rPr>
        <w:t xml:space="preserve">needs. </w:t>
      </w:r>
      <w:r w:rsidR="00DC1FA5" w:rsidRPr="004542E1">
        <w:rPr>
          <w:rFonts w:cstheme="minorHAnsi"/>
          <w:sz w:val="24"/>
          <w:szCs w:val="24"/>
        </w:rPr>
        <w:t xml:space="preserve">Ellis, (2021). Would agree that using resources which are </w:t>
      </w:r>
      <w:r w:rsidR="00433607" w:rsidRPr="004542E1">
        <w:rPr>
          <w:rFonts w:cstheme="minorHAnsi"/>
          <w:sz w:val="24"/>
          <w:szCs w:val="24"/>
        </w:rPr>
        <w:t>accessible to every child</w:t>
      </w:r>
      <w:r w:rsidR="00960C6D" w:rsidRPr="004542E1">
        <w:rPr>
          <w:rFonts w:cstheme="minorHAnsi"/>
          <w:sz w:val="24"/>
          <w:szCs w:val="24"/>
        </w:rPr>
        <w:t>, ensures</w:t>
      </w:r>
      <w:r w:rsidR="00F74319" w:rsidRPr="004542E1">
        <w:rPr>
          <w:rFonts w:cstheme="minorHAnsi"/>
          <w:sz w:val="24"/>
          <w:szCs w:val="24"/>
        </w:rPr>
        <w:t xml:space="preserve"> a learning experience which is </w:t>
      </w:r>
      <w:r w:rsidR="000616BE" w:rsidRPr="004542E1">
        <w:rPr>
          <w:rFonts w:cstheme="minorHAnsi"/>
          <w:sz w:val="24"/>
          <w:szCs w:val="24"/>
        </w:rPr>
        <w:t>attainable</w:t>
      </w:r>
      <w:r w:rsidR="00593307" w:rsidRPr="004542E1">
        <w:rPr>
          <w:rFonts w:cstheme="minorHAnsi"/>
          <w:sz w:val="24"/>
          <w:szCs w:val="24"/>
        </w:rPr>
        <w:t xml:space="preserve"> for all children. </w:t>
      </w:r>
      <w:r w:rsidR="000616BE" w:rsidRPr="004542E1">
        <w:rPr>
          <w:rFonts w:cstheme="minorHAnsi"/>
          <w:sz w:val="24"/>
          <w:szCs w:val="24"/>
        </w:rPr>
        <w:t>Ellis, (2021). Also states that use of ICT</w:t>
      </w:r>
      <w:r w:rsidR="00677B1C" w:rsidRPr="004542E1">
        <w:rPr>
          <w:rFonts w:cstheme="minorHAnsi"/>
          <w:sz w:val="24"/>
          <w:szCs w:val="24"/>
        </w:rPr>
        <w:t xml:space="preserve"> and videos is an impacting way to provide quality </w:t>
      </w:r>
      <w:r w:rsidR="00D20FF6" w:rsidRPr="004542E1">
        <w:rPr>
          <w:rFonts w:cstheme="minorHAnsi"/>
          <w:sz w:val="24"/>
          <w:szCs w:val="24"/>
        </w:rPr>
        <w:t xml:space="preserve">education. </w:t>
      </w:r>
    </w:p>
    <w:p w14:paraId="35E4BF2B" w14:textId="65A971E8" w:rsidR="00077425" w:rsidRPr="004542E1" w:rsidRDefault="006D2A38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The traditional story</w:t>
      </w:r>
      <w:r w:rsidR="00430050" w:rsidRPr="004542E1">
        <w:rPr>
          <w:rFonts w:cstheme="minorHAnsi"/>
          <w:sz w:val="24"/>
          <w:szCs w:val="24"/>
        </w:rPr>
        <w:t xml:space="preserve"> </w:t>
      </w:r>
      <w:r w:rsidR="000C223C" w:rsidRPr="004542E1">
        <w:rPr>
          <w:rFonts w:cstheme="minorHAnsi"/>
          <w:sz w:val="24"/>
          <w:szCs w:val="24"/>
        </w:rPr>
        <w:t xml:space="preserve">also </w:t>
      </w:r>
      <w:r w:rsidR="00035B49" w:rsidRPr="004542E1">
        <w:rPr>
          <w:rFonts w:cstheme="minorHAnsi"/>
          <w:sz w:val="24"/>
          <w:szCs w:val="24"/>
        </w:rPr>
        <w:t xml:space="preserve">provided </w:t>
      </w:r>
      <w:r w:rsidR="0065062B" w:rsidRPr="004542E1">
        <w:rPr>
          <w:rFonts w:cstheme="minorHAnsi"/>
          <w:sz w:val="24"/>
          <w:szCs w:val="24"/>
        </w:rPr>
        <w:t xml:space="preserve">engaging </w:t>
      </w:r>
      <w:r w:rsidR="002E630F" w:rsidRPr="004542E1">
        <w:rPr>
          <w:rFonts w:cstheme="minorHAnsi"/>
          <w:sz w:val="24"/>
          <w:szCs w:val="24"/>
        </w:rPr>
        <w:t xml:space="preserve">content </w:t>
      </w:r>
      <w:r w:rsidR="00BB6AD9" w:rsidRPr="004542E1">
        <w:rPr>
          <w:rFonts w:cstheme="minorHAnsi"/>
          <w:sz w:val="24"/>
          <w:szCs w:val="24"/>
        </w:rPr>
        <w:t xml:space="preserve">with </w:t>
      </w:r>
      <w:r w:rsidR="006D0675" w:rsidRPr="004542E1">
        <w:rPr>
          <w:rFonts w:cstheme="minorHAnsi"/>
          <w:sz w:val="24"/>
          <w:szCs w:val="24"/>
        </w:rPr>
        <w:t>opportunities</w:t>
      </w:r>
      <w:r w:rsidR="00BB6AD9" w:rsidRPr="004542E1">
        <w:rPr>
          <w:rFonts w:cstheme="minorHAnsi"/>
          <w:sz w:val="24"/>
          <w:szCs w:val="24"/>
        </w:rPr>
        <w:t xml:space="preserve"> for the children to contribute however, if there were children in the class who were having difficulty seeing the pages, then it would be more efficient to use a digital version. </w:t>
      </w:r>
      <w:r w:rsidR="00333946" w:rsidRPr="004542E1">
        <w:rPr>
          <w:rFonts w:cstheme="minorHAnsi"/>
          <w:sz w:val="24"/>
          <w:szCs w:val="24"/>
        </w:rPr>
        <w:t xml:space="preserve">Despite this, the traditional story was told </w:t>
      </w:r>
      <w:r w:rsidR="00631823" w:rsidRPr="004542E1">
        <w:rPr>
          <w:rFonts w:cstheme="minorHAnsi"/>
          <w:sz w:val="24"/>
          <w:szCs w:val="24"/>
        </w:rPr>
        <w:t xml:space="preserve">on the same level </w:t>
      </w:r>
      <w:r w:rsidR="00A918C2" w:rsidRPr="004542E1">
        <w:rPr>
          <w:rFonts w:cstheme="minorHAnsi"/>
          <w:sz w:val="24"/>
          <w:szCs w:val="24"/>
        </w:rPr>
        <w:t xml:space="preserve">as the children as the storyteller sat on the floor </w:t>
      </w:r>
      <w:r w:rsidR="00E9556A" w:rsidRPr="004542E1">
        <w:rPr>
          <w:rFonts w:cstheme="minorHAnsi"/>
          <w:sz w:val="24"/>
          <w:szCs w:val="24"/>
        </w:rPr>
        <w:t xml:space="preserve">therefore </w:t>
      </w:r>
      <w:r w:rsidR="00BB4F0C" w:rsidRPr="004542E1">
        <w:rPr>
          <w:rFonts w:cstheme="minorHAnsi"/>
          <w:sz w:val="24"/>
          <w:szCs w:val="24"/>
        </w:rPr>
        <w:t xml:space="preserve">should be </w:t>
      </w:r>
      <w:r w:rsidR="00802162" w:rsidRPr="004542E1">
        <w:rPr>
          <w:rFonts w:cstheme="minorHAnsi"/>
          <w:sz w:val="24"/>
          <w:szCs w:val="24"/>
        </w:rPr>
        <w:t xml:space="preserve">at a good angle for all children to be able to see. </w:t>
      </w:r>
    </w:p>
    <w:p w14:paraId="1C81CB32" w14:textId="764A4B6A" w:rsidR="00843996" w:rsidRPr="004542E1" w:rsidRDefault="0062510B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Rahi</w:t>
      </w:r>
      <w:r w:rsidR="00A27187" w:rsidRPr="004542E1">
        <w:rPr>
          <w:rFonts w:cstheme="minorHAnsi"/>
          <w:sz w:val="24"/>
          <w:szCs w:val="24"/>
        </w:rPr>
        <w:t>em</w:t>
      </w:r>
      <w:proofErr w:type="spellEnd"/>
      <w:r w:rsidR="00A27187" w:rsidRPr="004542E1">
        <w:rPr>
          <w:rFonts w:cstheme="minorHAnsi"/>
          <w:sz w:val="24"/>
          <w:szCs w:val="24"/>
        </w:rPr>
        <w:t>,</w:t>
      </w:r>
      <w:r w:rsidR="00DE26E4" w:rsidRPr="004542E1">
        <w:rPr>
          <w:rFonts w:cstheme="minorHAnsi"/>
          <w:sz w:val="24"/>
          <w:szCs w:val="24"/>
        </w:rPr>
        <w:t>(</w:t>
      </w:r>
      <w:r w:rsidR="00A27187" w:rsidRPr="004542E1">
        <w:rPr>
          <w:rFonts w:cstheme="minorHAnsi"/>
          <w:sz w:val="24"/>
          <w:szCs w:val="24"/>
        </w:rPr>
        <w:t>2021</w:t>
      </w:r>
      <w:r w:rsidR="00DE26E4" w:rsidRPr="004542E1">
        <w:rPr>
          <w:rFonts w:cstheme="minorHAnsi"/>
          <w:sz w:val="24"/>
          <w:szCs w:val="24"/>
        </w:rPr>
        <w:t>)</w:t>
      </w:r>
      <w:r w:rsidR="00A27187" w:rsidRPr="004542E1">
        <w:rPr>
          <w:rFonts w:cstheme="minorHAnsi"/>
          <w:sz w:val="24"/>
          <w:szCs w:val="24"/>
        </w:rPr>
        <w:t>.</w:t>
      </w:r>
      <w:r w:rsidR="00DE26E4" w:rsidRPr="004542E1">
        <w:rPr>
          <w:rFonts w:cstheme="minorHAnsi"/>
          <w:sz w:val="24"/>
          <w:szCs w:val="24"/>
        </w:rPr>
        <w:t xml:space="preserve"> states that storytelling </w:t>
      </w:r>
      <w:r w:rsidR="00305255" w:rsidRPr="004542E1">
        <w:rPr>
          <w:rFonts w:cstheme="minorHAnsi"/>
          <w:sz w:val="24"/>
          <w:szCs w:val="24"/>
        </w:rPr>
        <w:t xml:space="preserve">is a valuable </w:t>
      </w:r>
      <w:r w:rsidR="00C261BD" w:rsidRPr="004542E1">
        <w:rPr>
          <w:rFonts w:cstheme="minorHAnsi"/>
          <w:sz w:val="24"/>
          <w:szCs w:val="24"/>
        </w:rPr>
        <w:t>resource for teaching in early years settings across the world</w:t>
      </w:r>
      <w:r w:rsidR="00257825" w:rsidRPr="004542E1">
        <w:rPr>
          <w:rFonts w:cstheme="minorHAnsi"/>
          <w:sz w:val="24"/>
          <w:szCs w:val="24"/>
        </w:rPr>
        <w:t xml:space="preserve"> and is used in all cultures</w:t>
      </w:r>
      <w:r w:rsidR="00243EC3" w:rsidRPr="004542E1">
        <w:rPr>
          <w:rFonts w:cstheme="minorHAnsi"/>
          <w:sz w:val="24"/>
          <w:szCs w:val="24"/>
        </w:rPr>
        <w:t xml:space="preserve"> since the beginnings of</w:t>
      </w:r>
      <w:r w:rsidR="00F72986" w:rsidRPr="004542E1">
        <w:rPr>
          <w:rFonts w:cstheme="minorHAnsi"/>
          <w:sz w:val="24"/>
          <w:szCs w:val="24"/>
        </w:rPr>
        <w:t xml:space="preserve"> the</w:t>
      </w:r>
      <w:r w:rsidR="00243EC3" w:rsidRPr="004542E1">
        <w:rPr>
          <w:rFonts w:cstheme="minorHAnsi"/>
          <w:sz w:val="24"/>
          <w:szCs w:val="24"/>
        </w:rPr>
        <w:t xml:space="preserve"> human language.</w:t>
      </w:r>
      <w:r w:rsidR="00A27187" w:rsidRPr="004542E1">
        <w:rPr>
          <w:rFonts w:cstheme="minorHAnsi"/>
          <w:sz w:val="24"/>
          <w:szCs w:val="24"/>
        </w:rPr>
        <w:t xml:space="preserve"> </w:t>
      </w:r>
      <w:r w:rsidR="00082439" w:rsidRPr="004542E1">
        <w:rPr>
          <w:rFonts w:cstheme="minorHAnsi"/>
          <w:sz w:val="24"/>
          <w:szCs w:val="24"/>
        </w:rPr>
        <w:t>Ma</w:t>
      </w:r>
      <w:r w:rsidR="00DB3A4A" w:rsidRPr="004542E1">
        <w:rPr>
          <w:rFonts w:cstheme="minorHAnsi"/>
          <w:sz w:val="24"/>
          <w:szCs w:val="24"/>
        </w:rPr>
        <w:t>g</w:t>
      </w:r>
      <w:r w:rsidR="00082439" w:rsidRPr="004542E1">
        <w:rPr>
          <w:rFonts w:cstheme="minorHAnsi"/>
          <w:sz w:val="24"/>
          <w:szCs w:val="24"/>
        </w:rPr>
        <w:t>es, (</w:t>
      </w:r>
      <w:r w:rsidR="00DB3A4A" w:rsidRPr="004542E1">
        <w:rPr>
          <w:rFonts w:cstheme="minorHAnsi"/>
          <w:sz w:val="24"/>
          <w:szCs w:val="24"/>
        </w:rPr>
        <w:t>2020</w:t>
      </w:r>
      <w:r w:rsidR="00082439" w:rsidRPr="004542E1">
        <w:rPr>
          <w:rFonts w:cstheme="minorHAnsi"/>
          <w:sz w:val="24"/>
          <w:szCs w:val="24"/>
        </w:rPr>
        <w:t xml:space="preserve">) would agree with this, stating that </w:t>
      </w:r>
      <w:r w:rsidR="00F214BD" w:rsidRPr="004542E1">
        <w:rPr>
          <w:rFonts w:cstheme="minorHAnsi"/>
          <w:sz w:val="24"/>
          <w:szCs w:val="24"/>
        </w:rPr>
        <w:t xml:space="preserve">even </w:t>
      </w:r>
      <w:r w:rsidR="00114F46" w:rsidRPr="004542E1">
        <w:rPr>
          <w:rFonts w:cstheme="minorHAnsi"/>
          <w:sz w:val="24"/>
          <w:szCs w:val="24"/>
        </w:rPr>
        <w:t xml:space="preserve">in times </w:t>
      </w:r>
      <w:r w:rsidR="00F214BD" w:rsidRPr="004542E1">
        <w:rPr>
          <w:rFonts w:cstheme="minorHAnsi"/>
          <w:sz w:val="24"/>
          <w:szCs w:val="24"/>
        </w:rPr>
        <w:t>before stories were written down</w:t>
      </w:r>
      <w:r w:rsidR="00266CBE" w:rsidRPr="004542E1">
        <w:rPr>
          <w:rFonts w:cstheme="minorHAnsi"/>
          <w:sz w:val="24"/>
          <w:szCs w:val="24"/>
        </w:rPr>
        <w:t>,</w:t>
      </w:r>
      <w:r w:rsidR="00F214BD" w:rsidRPr="004542E1">
        <w:rPr>
          <w:rFonts w:cstheme="minorHAnsi"/>
          <w:sz w:val="24"/>
          <w:szCs w:val="24"/>
        </w:rPr>
        <w:t xml:space="preserve"> they were </w:t>
      </w:r>
      <w:r w:rsidR="00114F46" w:rsidRPr="004542E1">
        <w:rPr>
          <w:rFonts w:cstheme="minorHAnsi"/>
          <w:sz w:val="24"/>
          <w:szCs w:val="24"/>
        </w:rPr>
        <w:t>spoken</w:t>
      </w:r>
      <w:r w:rsidR="00CC48F1" w:rsidRPr="004542E1">
        <w:rPr>
          <w:rFonts w:cstheme="minorHAnsi"/>
          <w:sz w:val="24"/>
          <w:szCs w:val="24"/>
        </w:rPr>
        <w:t xml:space="preserve"> and used as entertainment among people of all ages.</w:t>
      </w:r>
      <w:r w:rsidR="00114F46" w:rsidRPr="004542E1">
        <w:rPr>
          <w:rFonts w:cstheme="minorHAnsi"/>
          <w:sz w:val="24"/>
          <w:szCs w:val="24"/>
        </w:rPr>
        <w:t xml:space="preserve"> </w:t>
      </w:r>
      <w:proofErr w:type="spellStart"/>
      <w:r w:rsidR="00A27187" w:rsidRPr="004542E1">
        <w:rPr>
          <w:rFonts w:cstheme="minorHAnsi"/>
          <w:sz w:val="24"/>
          <w:szCs w:val="24"/>
        </w:rPr>
        <w:t>Rahiem</w:t>
      </w:r>
      <w:proofErr w:type="spellEnd"/>
      <w:r w:rsidR="006952F2" w:rsidRPr="004542E1">
        <w:rPr>
          <w:rFonts w:cstheme="minorHAnsi"/>
          <w:sz w:val="24"/>
          <w:szCs w:val="24"/>
        </w:rPr>
        <w:t>,</w:t>
      </w:r>
      <w:r w:rsidR="00A46541" w:rsidRPr="004542E1">
        <w:rPr>
          <w:rFonts w:cstheme="minorHAnsi"/>
          <w:sz w:val="24"/>
          <w:szCs w:val="24"/>
        </w:rPr>
        <w:t>(</w:t>
      </w:r>
      <w:r w:rsidR="006952F2" w:rsidRPr="004542E1">
        <w:rPr>
          <w:rFonts w:cstheme="minorHAnsi"/>
          <w:sz w:val="24"/>
          <w:szCs w:val="24"/>
        </w:rPr>
        <w:t>2021</w:t>
      </w:r>
      <w:r w:rsidR="00A46541" w:rsidRPr="004542E1">
        <w:rPr>
          <w:rFonts w:cstheme="minorHAnsi"/>
          <w:sz w:val="24"/>
          <w:szCs w:val="24"/>
        </w:rPr>
        <w:t>)</w:t>
      </w:r>
      <w:r w:rsidR="006952F2" w:rsidRPr="004542E1">
        <w:rPr>
          <w:rFonts w:cstheme="minorHAnsi"/>
          <w:sz w:val="24"/>
          <w:szCs w:val="24"/>
        </w:rPr>
        <w:t>.</w:t>
      </w:r>
      <w:r w:rsidR="00A46541" w:rsidRPr="004542E1">
        <w:rPr>
          <w:rFonts w:cstheme="minorHAnsi"/>
          <w:sz w:val="24"/>
          <w:szCs w:val="24"/>
        </w:rPr>
        <w:t xml:space="preserve"> also states that </w:t>
      </w:r>
      <w:r w:rsidR="00C54F1F" w:rsidRPr="004542E1">
        <w:rPr>
          <w:rFonts w:cstheme="minorHAnsi"/>
          <w:sz w:val="24"/>
          <w:szCs w:val="24"/>
        </w:rPr>
        <w:t>storytelling</w:t>
      </w:r>
      <w:r w:rsidR="000D16A7" w:rsidRPr="004542E1">
        <w:rPr>
          <w:rFonts w:cstheme="minorHAnsi"/>
          <w:sz w:val="24"/>
          <w:szCs w:val="24"/>
        </w:rPr>
        <w:t xml:space="preserve"> is an effective way to educate children</w:t>
      </w:r>
      <w:r w:rsidR="00843996" w:rsidRPr="004542E1">
        <w:rPr>
          <w:rFonts w:cstheme="minorHAnsi"/>
          <w:sz w:val="24"/>
          <w:szCs w:val="24"/>
        </w:rPr>
        <w:t xml:space="preserve"> because </w:t>
      </w:r>
      <w:r w:rsidR="004E5978" w:rsidRPr="004542E1">
        <w:rPr>
          <w:rFonts w:cstheme="minorHAnsi"/>
          <w:sz w:val="24"/>
          <w:szCs w:val="24"/>
        </w:rPr>
        <w:t xml:space="preserve">children </w:t>
      </w:r>
      <w:r w:rsidR="00CC7D4D" w:rsidRPr="004542E1">
        <w:rPr>
          <w:rFonts w:cstheme="minorHAnsi"/>
          <w:sz w:val="24"/>
          <w:szCs w:val="24"/>
        </w:rPr>
        <w:t>are excited by stor</w:t>
      </w:r>
      <w:r w:rsidR="00286C6C" w:rsidRPr="004542E1">
        <w:rPr>
          <w:rFonts w:cstheme="minorHAnsi"/>
          <w:sz w:val="24"/>
          <w:szCs w:val="24"/>
        </w:rPr>
        <w:t>ies</w:t>
      </w:r>
      <w:r w:rsidR="00CC7D4D" w:rsidRPr="004542E1">
        <w:rPr>
          <w:rFonts w:cstheme="minorHAnsi"/>
          <w:sz w:val="24"/>
          <w:szCs w:val="24"/>
        </w:rPr>
        <w:t xml:space="preserve"> and find enjoyment through listening and contributing to </w:t>
      </w:r>
      <w:r w:rsidR="00286C6C" w:rsidRPr="004542E1">
        <w:rPr>
          <w:rFonts w:cstheme="minorHAnsi"/>
          <w:sz w:val="24"/>
          <w:szCs w:val="24"/>
        </w:rPr>
        <w:t>them</w:t>
      </w:r>
      <w:r w:rsidR="00CC7D4D" w:rsidRPr="004542E1">
        <w:rPr>
          <w:rFonts w:cstheme="minorHAnsi"/>
          <w:sz w:val="24"/>
          <w:szCs w:val="24"/>
        </w:rPr>
        <w:t xml:space="preserve">. </w:t>
      </w:r>
    </w:p>
    <w:p w14:paraId="078A503A" w14:textId="0691B3E2" w:rsidR="00BA493C" w:rsidRPr="004542E1" w:rsidRDefault="00C1690C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Gibb, (2016). </w:t>
      </w:r>
      <w:r w:rsidR="003F4D9B" w:rsidRPr="004542E1">
        <w:rPr>
          <w:rFonts w:cstheme="minorHAnsi"/>
          <w:sz w:val="24"/>
          <w:szCs w:val="24"/>
        </w:rPr>
        <w:t>Would agree with this, s</w:t>
      </w:r>
      <w:r w:rsidRPr="004542E1">
        <w:rPr>
          <w:rFonts w:cstheme="minorHAnsi"/>
          <w:sz w:val="24"/>
          <w:szCs w:val="24"/>
        </w:rPr>
        <w:t>uggest</w:t>
      </w:r>
      <w:r w:rsidR="003F4D9B" w:rsidRPr="004542E1">
        <w:rPr>
          <w:rFonts w:cstheme="minorHAnsi"/>
          <w:sz w:val="24"/>
          <w:szCs w:val="24"/>
        </w:rPr>
        <w:t>ing</w:t>
      </w:r>
      <w:r w:rsidRPr="004542E1">
        <w:rPr>
          <w:rFonts w:cstheme="minorHAnsi"/>
          <w:sz w:val="24"/>
          <w:szCs w:val="24"/>
        </w:rPr>
        <w:t xml:space="preserve"> th</w:t>
      </w:r>
      <w:r w:rsidR="00257B7A" w:rsidRPr="004542E1">
        <w:rPr>
          <w:rFonts w:cstheme="minorHAnsi"/>
          <w:sz w:val="24"/>
          <w:szCs w:val="24"/>
        </w:rPr>
        <w:t>e import</w:t>
      </w:r>
      <w:r w:rsidR="002D55B2" w:rsidRPr="004542E1">
        <w:rPr>
          <w:rFonts w:cstheme="minorHAnsi"/>
          <w:sz w:val="24"/>
          <w:szCs w:val="24"/>
        </w:rPr>
        <w:t>ant impact</w:t>
      </w:r>
      <w:r w:rsidR="00257B7A" w:rsidRPr="004542E1">
        <w:rPr>
          <w:rFonts w:cstheme="minorHAnsi"/>
          <w:sz w:val="24"/>
          <w:szCs w:val="24"/>
        </w:rPr>
        <w:t xml:space="preserve"> of reading and telling stories to children not only in early years but throughout their education</w:t>
      </w:r>
      <w:r w:rsidR="003F4D9B" w:rsidRPr="004542E1">
        <w:rPr>
          <w:rFonts w:cstheme="minorHAnsi"/>
          <w:sz w:val="24"/>
          <w:szCs w:val="24"/>
        </w:rPr>
        <w:t>.</w:t>
      </w:r>
      <w:r w:rsidR="00974EE2" w:rsidRPr="004542E1">
        <w:rPr>
          <w:rFonts w:cstheme="minorHAnsi"/>
          <w:sz w:val="24"/>
          <w:szCs w:val="24"/>
        </w:rPr>
        <w:t xml:space="preserve"> </w:t>
      </w:r>
      <w:r w:rsidR="002D55B2" w:rsidRPr="004542E1">
        <w:rPr>
          <w:rFonts w:cstheme="minorHAnsi"/>
          <w:sz w:val="24"/>
          <w:szCs w:val="24"/>
        </w:rPr>
        <w:t>Gibb, (2016) also</w:t>
      </w:r>
      <w:r w:rsidR="00974EE2" w:rsidRPr="004542E1">
        <w:rPr>
          <w:rFonts w:cstheme="minorHAnsi"/>
          <w:sz w:val="24"/>
          <w:szCs w:val="24"/>
        </w:rPr>
        <w:t xml:space="preserve"> stat</w:t>
      </w:r>
      <w:r w:rsidR="002D55B2" w:rsidRPr="004542E1">
        <w:rPr>
          <w:rFonts w:cstheme="minorHAnsi"/>
          <w:sz w:val="24"/>
          <w:szCs w:val="24"/>
        </w:rPr>
        <w:t>es</w:t>
      </w:r>
      <w:r w:rsidR="00974EE2" w:rsidRPr="004542E1">
        <w:rPr>
          <w:rFonts w:cstheme="minorHAnsi"/>
          <w:sz w:val="24"/>
          <w:szCs w:val="24"/>
        </w:rPr>
        <w:t xml:space="preserve"> that</w:t>
      </w:r>
      <w:r w:rsidR="00257B7A" w:rsidRPr="004542E1">
        <w:rPr>
          <w:rFonts w:cstheme="minorHAnsi"/>
          <w:sz w:val="24"/>
          <w:szCs w:val="24"/>
        </w:rPr>
        <w:t xml:space="preserve"> </w:t>
      </w:r>
      <w:r w:rsidR="00944561" w:rsidRPr="004542E1">
        <w:rPr>
          <w:rFonts w:cstheme="minorHAnsi"/>
          <w:sz w:val="24"/>
          <w:szCs w:val="24"/>
        </w:rPr>
        <w:t xml:space="preserve">setting the foundations for literacy is </w:t>
      </w:r>
      <w:r w:rsidR="00812AAD" w:rsidRPr="004542E1">
        <w:rPr>
          <w:rFonts w:cstheme="minorHAnsi"/>
          <w:sz w:val="24"/>
          <w:szCs w:val="24"/>
        </w:rPr>
        <w:t>beneficial</w:t>
      </w:r>
      <w:r w:rsidR="00944561" w:rsidRPr="004542E1">
        <w:rPr>
          <w:rFonts w:cstheme="minorHAnsi"/>
          <w:sz w:val="24"/>
          <w:szCs w:val="24"/>
        </w:rPr>
        <w:t xml:space="preserve"> for </w:t>
      </w:r>
      <w:r w:rsidR="00974EE2" w:rsidRPr="004542E1">
        <w:rPr>
          <w:rFonts w:cstheme="minorHAnsi"/>
          <w:sz w:val="24"/>
          <w:szCs w:val="24"/>
        </w:rPr>
        <w:t>oracy</w:t>
      </w:r>
      <w:r w:rsidR="00944561" w:rsidRPr="004542E1">
        <w:rPr>
          <w:rFonts w:cstheme="minorHAnsi"/>
          <w:sz w:val="24"/>
          <w:szCs w:val="24"/>
        </w:rPr>
        <w:t xml:space="preserve"> and language development. </w:t>
      </w:r>
      <w:r w:rsidR="008C5B41" w:rsidRPr="004542E1">
        <w:rPr>
          <w:rFonts w:cstheme="minorHAnsi"/>
          <w:sz w:val="24"/>
          <w:szCs w:val="24"/>
        </w:rPr>
        <w:t>This is becaus</w:t>
      </w:r>
      <w:r w:rsidR="00DE205F" w:rsidRPr="004542E1">
        <w:rPr>
          <w:rFonts w:cstheme="minorHAnsi"/>
          <w:sz w:val="24"/>
          <w:szCs w:val="24"/>
        </w:rPr>
        <w:t>e having a</w:t>
      </w:r>
      <w:r w:rsidR="00984AC9" w:rsidRPr="004542E1">
        <w:rPr>
          <w:rFonts w:cstheme="minorHAnsi"/>
          <w:sz w:val="24"/>
          <w:szCs w:val="24"/>
        </w:rPr>
        <w:t>nd</w:t>
      </w:r>
      <w:r w:rsidR="004832B9" w:rsidRPr="004542E1">
        <w:rPr>
          <w:rFonts w:cstheme="minorHAnsi"/>
          <w:sz w:val="24"/>
          <w:szCs w:val="24"/>
        </w:rPr>
        <w:t xml:space="preserve"> u</w:t>
      </w:r>
      <w:r w:rsidR="00DE205F" w:rsidRPr="004542E1">
        <w:rPr>
          <w:rFonts w:cstheme="minorHAnsi"/>
          <w:sz w:val="24"/>
          <w:szCs w:val="24"/>
        </w:rPr>
        <w:t>nderstanding of literacy and oracy from an early age gives children a</w:t>
      </w:r>
      <w:r w:rsidR="00984AC9" w:rsidRPr="004542E1">
        <w:rPr>
          <w:rFonts w:cstheme="minorHAnsi"/>
          <w:sz w:val="24"/>
          <w:szCs w:val="24"/>
        </w:rPr>
        <w:t>n advantage in being able to express themselves and speak their own minds. This</w:t>
      </w:r>
      <w:r w:rsidR="00F92800" w:rsidRPr="004542E1">
        <w:rPr>
          <w:rFonts w:cstheme="minorHAnsi"/>
          <w:sz w:val="24"/>
          <w:szCs w:val="24"/>
        </w:rPr>
        <w:t xml:space="preserve"> links with </w:t>
      </w:r>
      <w:r w:rsidR="00D32514" w:rsidRPr="004542E1">
        <w:rPr>
          <w:rFonts w:cstheme="minorHAnsi"/>
          <w:sz w:val="24"/>
          <w:szCs w:val="24"/>
        </w:rPr>
        <w:t xml:space="preserve">article 12 of the UNCRC which is a child’s right to a voice. </w:t>
      </w:r>
    </w:p>
    <w:p w14:paraId="5B6CCBF2" w14:textId="4A701396" w:rsidR="009F050A" w:rsidRPr="004542E1" w:rsidRDefault="00111EC4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From birth to seven years children acquire </w:t>
      </w:r>
      <w:r w:rsidR="007B5A76" w:rsidRPr="004542E1">
        <w:rPr>
          <w:rFonts w:cstheme="minorHAnsi"/>
          <w:sz w:val="24"/>
          <w:szCs w:val="24"/>
        </w:rPr>
        <w:t xml:space="preserve">approximately </w:t>
      </w:r>
      <w:r w:rsidR="00342359" w:rsidRPr="004542E1">
        <w:rPr>
          <w:rFonts w:cstheme="minorHAnsi"/>
          <w:sz w:val="24"/>
          <w:szCs w:val="24"/>
        </w:rPr>
        <w:t>twenty-six thousand</w:t>
      </w:r>
      <w:r w:rsidR="007B5A76" w:rsidRPr="004542E1">
        <w:rPr>
          <w:rFonts w:cstheme="minorHAnsi"/>
          <w:sz w:val="24"/>
          <w:szCs w:val="24"/>
        </w:rPr>
        <w:t xml:space="preserve"> words according to</w:t>
      </w:r>
      <w:r w:rsidR="00D3018B" w:rsidRPr="004542E1">
        <w:rPr>
          <w:rFonts w:cstheme="minorHAnsi"/>
          <w:sz w:val="24"/>
          <w:szCs w:val="24"/>
        </w:rPr>
        <w:t xml:space="preserve"> </w:t>
      </w:r>
      <w:r w:rsidR="007B5A76" w:rsidRPr="004542E1">
        <w:rPr>
          <w:rFonts w:cstheme="minorHAnsi"/>
          <w:sz w:val="24"/>
          <w:szCs w:val="24"/>
        </w:rPr>
        <w:t xml:space="preserve"> </w:t>
      </w:r>
      <w:bookmarkStart w:id="0" w:name="_Hlk95676568"/>
      <w:proofErr w:type="spellStart"/>
      <w:r w:rsidR="00D3018B" w:rsidRPr="004542E1">
        <w:rPr>
          <w:rFonts w:cstheme="minorHAnsi"/>
          <w:sz w:val="24"/>
          <w:szCs w:val="24"/>
        </w:rPr>
        <w:t>Pediatric</w:t>
      </w:r>
      <w:proofErr w:type="spellEnd"/>
      <w:r w:rsidR="00D3018B" w:rsidRPr="004542E1">
        <w:rPr>
          <w:rFonts w:cstheme="minorHAnsi"/>
          <w:sz w:val="24"/>
          <w:szCs w:val="24"/>
        </w:rPr>
        <w:t xml:space="preserve"> Speech, Occupational and Physical Therapy</w:t>
      </w:r>
      <w:r w:rsidR="005C21C6" w:rsidRPr="004542E1">
        <w:rPr>
          <w:rFonts w:cstheme="minorHAnsi"/>
          <w:sz w:val="24"/>
          <w:szCs w:val="24"/>
        </w:rPr>
        <w:t>, (2018).</w:t>
      </w:r>
      <w:bookmarkEnd w:id="0"/>
      <w:r w:rsidR="005C21C6" w:rsidRPr="004542E1">
        <w:rPr>
          <w:rFonts w:cstheme="minorHAnsi"/>
          <w:sz w:val="24"/>
          <w:szCs w:val="24"/>
        </w:rPr>
        <w:t xml:space="preserve"> This gives an insight </w:t>
      </w:r>
      <w:r w:rsidR="00B7654B" w:rsidRPr="004542E1">
        <w:rPr>
          <w:rFonts w:cstheme="minorHAnsi"/>
          <w:sz w:val="24"/>
          <w:szCs w:val="24"/>
        </w:rPr>
        <w:t>into</w:t>
      </w:r>
      <w:r w:rsidR="002F3C91" w:rsidRPr="004542E1">
        <w:rPr>
          <w:rFonts w:cstheme="minorHAnsi"/>
          <w:sz w:val="24"/>
          <w:szCs w:val="24"/>
        </w:rPr>
        <w:t xml:space="preserve"> the complexity of early years speech and language development</w:t>
      </w:r>
      <w:r w:rsidR="00B7654B" w:rsidRPr="004542E1">
        <w:rPr>
          <w:rFonts w:cstheme="minorHAnsi"/>
          <w:sz w:val="24"/>
          <w:szCs w:val="24"/>
        </w:rPr>
        <w:t>.</w:t>
      </w:r>
      <w:r w:rsidR="00B76299" w:rsidRPr="004542E1">
        <w:rPr>
          <w:rFonts w:cstheme="minorHAnsi"/>
          <w:sz w:val="24"/>
          <w:szCs w:val="24"/>
        </w:rPr>
        <w:t xml:space="preserve"> </w:t>
      </w:r>
      <w:r w:rsidR="0031049A" w:rsidRPr="004542E1">
        <w:rPr>
          <w:rFonts w:cstheme="minorHAnsi"/>
          <w:sz w:val="24"/>
          <w:szCs w:val="24"/>
        </w:rPr>
        <w:t xml:space="preserve">Vygotsky, </w:t>
      </w:r>
      <w:r w:rsidR="00E41A05" w:rsidRPr="004542E1">
        <w:rPr>
          <w:rFonts w:cstheme="minorHAnsi"/>
          <w:sz w:val="24"/>
          <w:szCs w:val="24"/>
        </w:rPr>
        <w:t xml:space="preserve">cited </w:t>
      </w:r>
      <w:r w:rsidR="00E41A05" w:rsidRPr="004542E1">
        <w:rPr>
          <w:rFonts w:cstheme="minorHAnsi"/>
          <w:sz w:val="24"/>
          <w:szCs w:val="24"/>
        </w:rPr>
        <w:lastRenderedPageBreak/>
        <w:t>in Kurt,</w:t>
      </w:r>
      <w:r w:rsidR="00A71098" w:rsidRPr="004542E1">
        <w:rPr>
          <w:rFonts w:cstheme="minorHAnsi"/>
          <w:sz w:val="24"/>
          <w:szCs w:val="24"/>
        </w:rPr>
        <w:t xml:space="preserve"> </w:t>
      </w:r>
      <w:r w:rsidR="0031049A" w:rsidRPr="004542E1">
        <w:rPr>
          <w:rFonts w:cstheme="minorHAnsi"/>
          <w:sz w:val="24"/>
          <w:szCs w:val="24"/>
        </w:rPr>
        <w:t>(</w:t>
      </w:r>
      <w:r w:rsidR="00A71098" w:rsidRPr="004542E1">
        <w:rPr>
          <w:rFonts w:cstheme="minorHAnsi"/>
          <w:sz w:val="24"/>
          <w:szCs w:val="24"/>
        </w:rPr>
        <w:t>2020</w:t>
      </w:r>
      <w:r w:rsidR="0031049A" w:rsidRPr="004542E1">
        <w:rPr>
          <w:rFonts w:cstheme="minorHAnsi"/>
          <w:sz w:val="24"/>
          <w:szCs w:val="24"/>
        </w:rPr>
        <w:t>) states</w:t>
      </w:r>
      <w:r w:rsidR="00033D79" w:rsidRPr="004542E1">
        <w:rPr>
          <w:rFonts w:cstheme="minorHAnsi"/>
          <w:sz w:val="24"/>
          <w:szCs w:val="24"/>
        </w:rPr>
        <w:t xml:space="preserve"> that </w:t>
      </w:r>
      <w:r w:rsidR="00402610" w:rsidRPr="004542E1">
        <w:rPr>
          <w:rFonts w:cstheme="minorHAnsi"/>
          <w:sz w:val="24"/>
          <w:szCs w:val="24"/>
        </w:rPr>
        <w:t xml:space="preserve">children </w:t>
      </w:r>
      <w:r w:rsidR="00865156" w:rsidRPr="004542E1">
        <w:rPr>
          <w:rFonts w:cstheme="minorHAnsi"/>
          <w:sz w:val="24"/>
          <w:szCs w:val="24"/>
        </w:rPr>
        <w:t xml:space="preserve">learn language through interaction with people around them </w:t>
      </w:r>
      <w:r w:rsidR="00B14917" w:rsidRPr="004542E1">
        <w:rPr>
          <w:rFonts w:cstheme="minorHAnsi"/>
          <w:sz w:val="24"/>
          <w:szCs w:val="24"/>
        </w:rPr>
        <w:t>and that having</w:t>
      </w:r>
      <w:r w:rsidR="00A71098" w:rsidRPr="004542E1">
        <w:rPr>
          <w:rFonts w:cstheme="minorHAnsi"/>
          <w:sz w:val="24"/>
          <w:szCs w:val="24"/>
        </w:rPr>
        <w:t xml:space="preserve"> positive</w:t>
      </w:r>
      <w:r w:rsidR="00B14917" w:rsidRPr="004542E1">
        <w:rPr>
          <w:rFonts w:cstheme="minorHAnsi"/>
          <w:sz w:val="24"/>
          <w:szCs w:val="24"/>
        </w:rPr>
        <w:t xml:space="preserve"> </w:t>
      </w:r>
      <w:r w:rsidR="00A71098" w:rsidRPr="004542E1">
        <w:rPr>
          <w:rFonts w:cstheme="minorHAnsi"/>
          <w:sz w:val="24"/>
          <w:szCs w:val="24"/>
        </w:rPr>
        <w:t>communication</w:t>
      </w:r>
      <w:r w:rsidR="00B14917" w:rsidRPr="004542E1">
        <w:rPr>
          <w:rFonts w:cstheme="minorHAnsi"/>
          <w:sz w:val="24"/>
          <w:szCs w:val="24"/>
        </w:rPr>
        <w:t xml:space="preserve"> with</w:t>
      </w:r>
      <w:r w:rsidR="005147D3" w:rsidRPr="004542E1">
        <w:rPr>
          <w:rFonts w:cstheme="minorHAnsi"/>
          <w:sz w:val="24"/>
          <w:szCs w:val="24"/>
        </w:rPr>
        <w:t xml:space="preserve"> an adult who teaches them is </w:t>
      </w:r>
      <w:r w:rsidR="00761A7F" w:rsidRPr="004542E1">
        <w:rPr>
          <w:rFonts w:cstheme="minorHAnsi"/>
          <w:sz w:val="24"/>
          <w:szCs w:val="24"/>
        </w:rPr>
        <w:t>beneficial</w:t>
      </w:r>
      <w:r w:rsidR="005147D3" w:rsidRPr="004542E1">
        <w:rPr>
          <w:rFonts w:cstheme="minorHAnsi"/>
          <w:sz w:val="24"/>
          <w:szCs w:val="24"/>
        </w:rPr>
        <w:t xml:space="preserve"> for their l</w:t>
      </w:r>
      <w:r w:rsidR="008320C3" w:rsidRPr="004542E1">
        <w:rPr>
          <w:rFonts w:cstheme="minorHAnsi"/>
          <w:sz w:val="24"/>
          <w:szCs w:val="24"/>
        </w:rPr>
        <w:t>anguage</w:t>
      </w:r>
      <w:r w:rsidR="00C07ACD" w:rsidRPr="004542E1">
        <w:rPr>
          <w:rFonts w:cstheme="minorHAnsi"/>
          <w:sz w:val="24"/>
          <w:szCs w:val="24"/>
        </w:rPr>
        <w:t xml:space="preserve"> and speech development</w:t>
      </w:r>
      <w:r w:rsidR="005147D3" w:rsidRPr="004542E1">
        <w:rPr>
          <w:rFonts w:cstheme="minorHAnsi"/>
          <w:sz w:val="24"/>
          <w:szCs w:val="24"/>
        </w:rPr>
        <w:t xml:space="preserve">. </w:t>
      </w:r>
    </w:p>
    <w:p w14:paraId="1FC2959A" w14:textId="37C30B29" w:rsidR="00033B4E" w:rsidRPr="004542E1" w:rsidRDefault="002C48D2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Without</w:t>
      </w:r>
      <w:r w:rsidR="005C386F" w:rsidRPr="004542E1">
        <w:rPr>
          <w:rFonts w:cstheme="minorHAnsi"/>
          <w:sz w:val="24"/>
          <w:szCs w:val="24"/>
        </w:rPr>
        <w:t xml:space="preserve"> broad</w:t>
      </w:r>
      <w:r w:rsidRPr="004542E1">
        <w:rPr>
          <w:rFonts w:cstheme="minorHAnsi"/>
          <w:sz w:val="24"/>
          <w:szCs w:val="24"/>
        </w:rPr>
        <w:t xml:space="preserve"> </w:t>
      </w:r>
      <w:r w:rsidR="005C386F" w:rsidRPr="004542E1">
        <w:rPr>
          <w:rFonts w:cstheme="minorHAnsi"/>
          <w:sz w:val="24"/>
          <w:szCs w:val="24"/>
        </w:rPr>
        <w:t>experiences with language use</w:t>
      </w:r>
      <w:r w:rsidRPr="004542E1">
        <w:rPr>
          <w:rFonts w:cstheme="minorHAnsi"/>
          <w:sz w:val="24"/>
          <w:szCs w:val="24"/>
        </w:rPr>
        <w:t>, children are at risk of developing language delay which</w:t>
      </w:r>
      <w:r w:rsidR="005C386F" w:rsidRPr="004542E1">
        <w:rPr>
          <w:rFonts w:cstheme="minorHAnsi"/>
          <w:sz w:val="24"/>
          <w:szCs w:val="24"/>
        </w:rPr>
        <w:t xml:space="preserve">, as </w:t>
      </w:r>
      <w:r w:rsidR="00592A61" w:rsidRPr="004542E1">
        <w:rPr>
          <w:rFonts w:cstheme="minorHAnsi"/>
          <w:sz w:val="24"/>
          <w:szCs w:val="24"/>
        </w:rPr>
        <w:t xml:space="preserve">Prasad, </w:t>
      </w:r>
      <w:r w:rsidR="005C386F" w:rsidRPr="004542E1">
        <w:rPr>
          <w:rFonts w:cstheme="minorHAnsi"/>
          <w:sz w:val="24"/>
          <w:szCs w:val="24"/>
        </w:rPr>
        <w:t>(</w:t>
      </w:r>
      <w:r w:rsidR="00592A61" w:rsidRPr="004542E1">
        <w:rPr>
          <w:rFonts w:cstheme="minorHAnsi"/>
          <w:sz w:val="24"/>
          <w:szCs w:val="24"/>
        </w:rPr>
        <w:t>2015</w:t>
      </w:r>
      <w:r w:rsidR="005C386F" w:rsidRPr="004542E1">
        <w:rPr>
          <w:rFonts w:cstheme="minorHAnsi"/>
          <w:sz w:val="24"/>
          <w:szCs w:val="24"/>
        </w:rPr>
        <w:t>) suggests is different to speech delay</w:t>
      </w:r>
      <w:r w:rsidR="004E421D" w:rsidRPr="004542E1">
        <w:rPr>
          <w:rFonts w:cstheme="minorHAnsi"/>
          <w:sz w:val="24"/>
          <w:szCs w:val="24"/>
        </w:rPr>
        <w:t xml:space="preserve">. Language delay is when a child </w:t>
      </w:r>
      <w:r w:rsidR="00EB5751" w:rsidRPr="004542E1">
        <w:rPr>
          <w:rFonts w:cstheme="minorHAnsi"/>
          <w:sz w:val="24"/>
          <w:szCs w:val="24"/>
        </w:rPr>
        <w:t xml:space="preserve">is </w:t>
      </w:r>
      <w:r w:rsidR="0058796B" w:rsidRPr="004542E1">
        <w:rPr>
          <w:rFonts w:cstheme="minorHAnsi"/>
          <w:sz w:val="24"/>
          <w:szCs w:val="24"/>
        </w:rPr>
        <w:t>not</w:t>
      </w:r>
      <w:r w:rsidR="004E421D" w:rsidRPr="004542E1">
        <w:rPr>
          <w:rFonts w:cstheme="minorHAnsi"/>
          <w:sz w:val="24"/>
          <w:szCs w:val="24"/>
        </w:rPr>
        <w:t xml:space="preserve"> </w:t>
      </w:r>
      <w:r w:rsidR="0058796B" w:rsidRPr="004542E1">
        <w:rPr>
          <w:rFonts w:cstheme="minorHAnsi"/>
          <w:sz w:val="24"/>
          <w:szCs w:val="24"/>
        </w:rPr>
        <w:t>acquiring</w:t>
      </w:r>
      <w:r w:rsidR="004E421D" w:rsidRPr="004542E1">
        <w:rPr>
          <w:rFonts w:cstheme="minorHAnsi"/>
          <w:sz w:val="24"/>
          <w:szCs w:val="24"/>
        </w:rPr>
        <w:t xml:space="preserve"> language</w:t>
      </w:r>
      <w:r w:rsidR="00175303" w:rsidRPr="004542E1">
        <w:rPr>
          <w:rFonts w:cstheme="minorHAnsi"/>
          <w:sz w:val="24"/>
          <w:szCs w:val="24"/>
        </w:rPr>
        <w:t xml:space="preserve"> which is</w:t>
      </w:r>
      <w:r w:rsidR="00255ADC" w:rsidRPr="004542E1">
        <w:rPr>
          <w:rFonts w:cstheme="minorHAnsi"/>
          <w:sz w:val="24"/>
          <w:szCs w:val="24"/>
        </w:rPr>
        <w:t xml:space="preserve"> typically</w:t>
      </w:r>
      <w:r w:rsidR="00175303" w:rsidRPr="004542E1">
        <w:rPr>
          <w:rFonts w:cstheme="minorHAnsi"/>
          <w:sz w:val="24"/>
          <w:szCs w:val="24"/>
        </w:rPr>
        <w:t xml:space="preserve"> </w:t>
      </w:r>
      <w:r w:rsidR="004510AA" w:rsidRPr="004542E1">
        <w:rPr>
          <w:rFonts w:cstheme="minorHAnsi"/>
          <w:sz w:val="24"/>
          <w:szCs w:val="24"/>
        </w:rPr>
        <w:t>expected from their age</w:t>
      </w:r>
      <w:r w:rsidR="00315985" w:rsidRPr="004542E1">
        <w:rPr>
          <w:rFonts w:cstheme="minorHAnsi"/>
          <w:sz w:val="24"/>
          <w:szCs w:val="24"/>
        </w:rPr>
        <w:t xml:space="preserve">; </w:t>
      </w:r>
      <w:r w:rsidR="005466D0" w:rsidRPr="004542E1">
        <w:rPr>
          <w:rFonts w:cstheme="minorHAnsi"/>
          <w:sz w:val="24"/>
          <w:szCs w:val="24"/>
        </w:rPr>
        <w:t xml:space="preserve">this could be for many reasons such as lack of communication </w:t>
      </w:r>
      <w:r w:rsidR="00D62E80" w:rsidRPr="004542E1">
        <w:rPr>
          <w:rFonts w:cstheme="minorHAnsi"/>
          <w:sz w:val="24"/>
          <w:szCs w:val="24"/>
        </w:rPr>
        <w:t>and expressive language from peers</w:t>
      </w:r>
      <w:r w:rsidR="00315985" w:rsidRPr="004542E1">
        <w:rPr>
          <w:rFonts w:cstheme="minorHAnsi"/>
          <w:sz w:val="24"/>
          <w:szCs w:val="24"/>
        </w:rPr>
        <w:t xml:space="preserve"> or </w:t>
      </w:r>
      <w:r w:rsidR="00EA57D9" w:rsidRPr="004542E1">
        <w:rPr>
          <w:rFonts w:cstheme="minorHAnsi"/>
          <w:sz w:val="24"/>
          <w:szCs w:val="24"/>
        </w:rPr>
        <w:t xml:space="preserve">possibly due to </w:t>
      </w:r>
      <w:r w:rsidR="00175303" w:rsidRPr="004542E1">
        <w:rPr>
          <w:rFonts w:cstheme="minorHAnsi"/>
          <w:sz w:val="24"/>
          <w:szCs w:val="24"/>
        </w:rPr>
        <w:t>a language barrier, for example, where English is not the child’s first language</w:t>
      </w:r>
      <w:r w:rsidR="00D62E80" w:rsidRPr="004542E1">
        <w:rPr>
          <w:rFonts w:cstheme="minorHAnsi"/>
          <w:sz w:val="24"/>
          <w:szCs w:val="24"/>
        </w:rPr>
        <w:t xml:space="preserve">. </w:t>
      </w:r>
      <w:r w:rsidR="00BE1ECD" w:rsidRPr="004542E1">
        <w:rPr>
          <w:rFonts w:cstheme="minorHAnsi"/>
          <w:sz w:val="24"/>
          <w:szCs w:val="24"/>
        </w:rPr>
        <w:t>Maulana, (2020)</w:t>
      </w:r>
      <w:r w:rsidR="006911DA" w:rsidRPr="004542E1">
        <w:rPr>
          <w:rFonts w:cstheme="minorHAnsi"/>
          <w:sz w:val="24"/>
          <w:szCs w:val="24"/>
        </w:rPr>
        <w:t xml:space="preserve"> suggests that language delay is </w:t>
      </w:r>
      <w:r w:rsidR="0078459F" w:rsidRPr="004542E1">
        <w:rPr>
          <w:rFonts w:cstheme="minorHAnsi"/>
          <w:sz w:val="24"/>
          <w:szCs w:val="24"/>
        </w:rPr>
        <w:t xml:space="preserve">more </w:t>
      </w:r>
      <w:r w:rsidR="00C249EB" w:rsidRPr="004542E1">
        <w:rPr>
          <w:rFonts w:cstheme="minorHAnsi"/>
          <w:sz w:val="24"/>
          <w:szCs w:val="24"/>
        </w:rPr>
        <w:t>occurrent</w:t>
      </w:r>
      <w:r w:rsidR="00C94C2B" w:rsidRPr="004542E1">
        <w:rPr>
          <w:rFonts w:cstheme="minorHAnsi"/>
          <w:sz w:val="24"/>
          <w:szCs w:val="24"/>
        </w:rPr>
        <w:t xml:space="preserve"> in children who </w:t>
      </w:r>
      <w:r w:rsidR="00C249EB" w:rsidRPr="004542E1">
        <w:rPr>
          <w:rFonts w:cstheme="minorHAnsi"/>
          <w:sz w:val="24"/>
          <w:szCs w:val="24"/>
        </w:rPr>
        <w:t>have</w:t>
      </w:r>
      <w:r w:rsidR="00C94C2B" w:rsidRPr="004542E1">
        <w:rPr>
          <w:rFonts w:cstheme="minorHAnsi"/>
          <w:sz w:val="24"/>
          <w:szCs w:val="24"/>
        </w:rPr>
        <w:t xml:space="preserve"> more screentime </w:t>
      </w:r>
      <w:r w:rsidR="009C0B1A" w:rsidRPr="004542E1">
        <w:rPr>
          <w:rFonts w:cstheme="minorHAnsi"/>
          <w:sz w:val="24"/>
          <w:szCs w:val="24"/>
        </w:rPr>
        <w:t xml:space="preserve">however, </w:t>
      </w:r>
      <w:r w:rsidR="00C249EB" w:rsidRPr="004542E1">
        <w:rPr>
          <w:rFonts w:cstheme="minorHAnsi"/>
          <w:sz w:val="24"/>
          <w:szCs w:val="24"/>
        </w:rPr>
        <w:t>Maulana, (2020)</w:t>
      </w:r>
      <w:r w:rsidR="00A95355" w:rsidRPr="004542E1">
        <w:rPr>
          <w:rFonts w:cstheme="minorHAnsi"/>
          <w:sz w:val="24"/>
          <w:szCs w:val="24"/>
        </w:rPr>
        <w:t xml:space="preserve"> also states that the children</w:t>
      </w:r>
      <w:r w:rsidR="00C249EB" w:rsidRPr="004542E1">
        <w:rPr>
          <w:rFonts w:cstheme="minorHAnsi"/>
          <w:sz w:val="24"/>
          <w:szCs w:val="24"/>
        </w:rPr>
        <w:t xml:space="preserve"> in this study</w:t>
      </w:r>
      <w:r w:rsidR="00A95355" w:rsidRPr="004542E1">
        <w:rPr>
          <w:rFonts w:cstheme="minorHAnsi"/>
          <w:sz w:val="24"/>
          <w:szCs w:val="24"/>
        </w:rPr>
        <w:t xml:space="preserve"> were not necessarily </w:t>
      </w:r>
      <w:r w:rsidR="00C97907" w:rsidRPr="004542E1">
        <w:rPr>
          <w:rFonts w:cstheme="minorHAnsi"/>
          <w:sz w:val="24"/>
          <w:szCs w:val="24"/>
        </w:rPr>
        <w:t xml:space="preserve">exposed to educational screentime. This suggests that </w:t>
      </w:r>
      <w:r w:rsidR="009A1312" w:rsidRPr="004542E1">
        <w:rPr>
          <w:rFonts w:cstheme="minorHAnsi"/>
          <w:sz w:val="24"/>
          <w:szCs w:val="24"/>
        </w:rPr>
        <w:t>arguably</w:t>
      </w:r>
      <w:r w:rsidR="00C97907" w:rsidRPr="004542E1">
        <w:rPr>
          <w:rFonts w:cstheme="minorHAnsi"/>
          <w:sz w:val="24"/>
          <w:szCs w:val="24"/>
        </w:rPr>
        <w:t>,</w:t>
      </w:r>
      <w:r w:rsidR="0065408A" w:rsidRPr="004542E1">
        <w:rPr>
          <w:rFonts w:cstheme="minorHAnsi"/>
          <w:sz w:val="24"/>
          <w:szCs w:val="24"/>
        </w:rPr>
        <w:t xml:space="preserve"> </w:t>
      </w:r>
      <w:r w:rsidR="003F7C80" w:rsidRPr="004542E1">
        <w:rPr>
          <w:rFonts w:cstheme="minorHAnsi"/>
          <w:sz w:val="24"/>
          <w:szCs w:val="24"/>
        </w:rPr>
        <w:t xml:space="preserve">limited screentime with </w:t>
      </w:r>
      <w:r w:rsidR="00B12B9D" w:rsidRPr="004542E1">
        <w:rPr>
          <w:rFonts w:cstheme="minorHAnsi"/>
          <w:sz w:val="24"/>
          <w:szCs w:val="24"/>
        </w:rPr>
        <w:t xml:space="preserve">educational </w:t>
      </w:r>
      <w:r w:rsidR="00C030EA" w:rsidRPr="004542E1">
        <w:rPr>
          <w:rFonts w:cstheme="minorHAnsi"/>
          <w:sz w:val="24"/>
          <w:szCs w:val="24"/>
        </w:rPr>
        <w:t>content</w:t>
      </w:r>
      <w:r w:rsidR="0065408A" w:rsidRPr="004542E1">
        <w:rPr>
          <w:rFonts w:cstheme="minorHAnsi"/>
          <w:sz w:val="24"/>
          <w:szCs w:val="24"/>
        </w:rPr>
        <w:t xml:space="preserve"> could</w:t>
      </w:r>
      <w:r w:rsidR="00C97907" w:rsidRPr="004542E1">
        <w:rPr>
          <w:rFonts w:cstheme="minorHAnsi"/>
          <w:sz w:val="24"/>
          <w:szCs w:val="24"/>
        </w:rPr>
        <w:t xml:space="preserve"> </w:t>
      </w:r>
      <w:r w:rsidR="00E42819" w:rsidRPr="004542E1">
        <w:rPr>
          <w:rFonts w:cstheme="minorHAnsi"/>
          <w:sz w:val="24"/>
          <w:szCs w:val="24"/>
        </w:rPr>
        <w:t xml:space="preserve">actually </w:t>
      </w:r>
      <w:r w:rsidR="00C97907" w:rsidRPr="004542E1">
        <w:rPr>
          <w:rFonts w:cstheme="minorHAnsi"/>
          <w:sz w:val="24"/>
          <w:szCs w:val="24"/>
        </w:rPr>
        <w:t xml:space="preserve">be beneficial for </w:t>
      </w:r>
      <w:r w:rsidR="00C249EB" w:rsidRPr="004542E1">
        <w:rPr>
          <w:rFonts w:cstheme="minorHAnsi"/>
          <w:sz w:val="24"/>
          <w:szCs w:val="24"/>
        </w:rPr>
        <w:t>children’s</w:t>
      </w:r>
      <w:r w:rsidR="00C97907" w:rsidRPr="004542E1">
        <w:rPr>
          <w:rFonts w:cstheme="minorHAnsi"/>
          <w:sz w:val="24"/>
          <w:szCs w:val="24"/>
        </w:rPr>
        <w:t xml:space="preserve"> language acqu</w:t>
      </w:r>
      <w:r w:rsidR="00C249EB" w:rsidRPr="004542E1">
        <w:rPr>
          <w:rFonts w:cstheme="minorHAnsi"/>
          <w:sz w:val="24"/>
          <w:szCs w:val="24"/>
        </w:rPr>
        <w:t>isition</w:t>
      </w:r>
      <w:r w:rsidR="0065408A" w:rsidRPr="004542E1">
        <w:rPr>
          <w:rFonts w:cstheme="minorHAnsi"/>
          <w:sz w:val="24"/>
          <w:szCs w:val="24"/>
        </w:rPr>
        <w:t>, however more research may be needed for this</w:t>
      </w:r>
      <w:r w:rsidR="00C249EB" w:rsidRPr="004542E1">
        <w:rPr>
          <w:rFonts w:cstheme="minorHAnsi"/>
          <w:sz w:val="24"/>
          <w:szCs w:val="24"/>
        </w:rPr>
        <w:t>.</w:t>
      </w:r>
    </w:p>
    <w:p w14:paraId="508FFE8F" w14:textId="4B28FF6C" w:rsidR="001C2DAB" w:rsidRPr="004542E1" w:rsidRDefault="001C2DAB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 </w:t>
      </w:r>
      <w:proofErr w:type="spellStart"/>
      <w:r w:rsidR="001238E5" w:rsidRPr="004542E1">
        <w:rPr>
          <w:rFonts w:cstheme="minorHAnsi"/>
          <w:sz w:val="24"/>
          <w:szCs w:val="24"/>
        </w:rPr>
        <w:t>Carr</w:t>
      </w:r>
      <w:proofErr w:type="spellEnd"/>
      <w:r w:rsidR="001238E5" w:rsidRPr="004542E1">
        <w:rPr>
          <w:rFonts w:cstheme="minorHAnsi"/>
          <w:sz w:val="24"/>
          <w:szCs w:val="24"/>
        </w:rPr>
        <w:t>, et al. (</w:t>
      </w:r>
      <w:r w:rsidR="00847D36" w:rsidRPr="004542E1">
        <w:rPr>
          <w:rFonts w:cstheme="minorHAnsi"/>
          <w:sz w:val="24"/>
          <w:szCs w:val="24"/>
        </w:rPr>
        <w:t xml:space="preserve">2013). Suggest </w:t>
      </w:r>
      <w:r w:rsidR="000B7800" w:rsidRPr="004542E1">
        <w:rPr>
          <w:rFonts w:cstheme="minorHAnsi"/>
          <w:sz w:val="24"/>
          <w:szCs w:val="24"/>
        </w:rPr>
        <w:t xml:space="preserve">that language delay is often more present in families </w:t>
      </w:r>
      <w:r w:rsidR="00D9354D" w:rsidRPr="004542E1">
        <w:rPr>
          <w:rFonts w:cstheme="minorHAnsi"/>
          <w:sz w:val="24"/>
          <w:szCs w:val="24"/>
        </w:rPr>
        <w:t>which ar</w:t>
      </w:r>
      <w:r w:rsidR="00E23961" w:rsidRPr="004542E1">
        <w:rPr>
          <w:rFonts w:cstheme="minorHAnsi"/>
          <w:sz w:val="24"/>
          <w:szCs w:val="24"/>
        </w:rPr>
        <w:t>e less financially stable</w:t>
      </w:r>
      <w:r w:rsidR="00D9354D" w:rsidRPr="004542E1">
        <w:rPr>
          <w:rFonts w:cstheme="minorHAnsi"/>
          <w:sz w:val="24"/>
          <w:szCs w:val="24"/>
        </w:rPr>
        <w:t xml:space="preserve">, therefore one way in which this could be targeted is </w:t>
      </w:r>
      <w:r w:rsidR="00E23961" w:rsidRPr="004542E1">
        <w:rPr>
          <w:rFonts w:cstheme="minorHAnsi"/>
          <w:sz w:val="24"/>
          <w:szCs w:val="24"/>
        </w:rPr>
        <w:t xml:space="preserve">to provide extra provisions for children who are in these situations. </w:t>
      </w:r>
      <w:r w:rsidR="00CB6294" w:rsidRPr="004542E1">
        <w:rPr>
          <w:rFonts w:cstheme="minorHAnsi"/>
          <w:sz w:val="24"/>
          <w:szCs w:val="24"/>
        </w:rPr>
        <w:t>Pape, (201</w:t>
      </w:r>
      <w:r w:rsidR="007F0831" w:rsidRPr="004542E1">
        <w:rPr>
          <w:rFonts w:cstheme="minorHAnsi"/>
          <w:sz w:val="24"/>
          <w:szCs w:val="24"/>
        </w:rPr>
        <w:t xml:space="preserve">8). States that flying start </w:t>
      </w:r>
      <w:r w:rsidR="00471B8C" w:rsidRPr="004542E1">
        <w:rPr>
          <w:rFonts w:cstheme="minorHAnsi"/>
          <w:sz w:val="24"/>
          <w:szCs w:val="24"/>
        </w:rPr>
        <w:t>offer sc</w:t>
      </w:r>
      <w:r w:rsidR="009B0A6B" w:rsidRPr="004542E1">
        <w:rPr>
          <w:rFonts w:cstheme="minorHAnsi"/>
          <w:sz w:val="24"/>
          <w:szCs w:val="24"/>
        </w:rPr>
        <w:t>r</w:t>
      </w:r>
      <w:r w:rsidR="00471B8C" w:rsidRPr="004542E1">
        <w:rPr>
          <w:rFonts w:cstheme="minorHAnsi"/>
          <w:sz w:val="24"/>
          <w:szCs w:val="24"/>
        </w:rPr>
        <w:t xml:space="preserve">eening for speech and language delays in </w:t>
      </w:r>
      <w:r w:rsidR="009B0A6B" w:rsidRPr="004542E1">
        <w:rPr>
          <w:rFonts w:cstheme="minorHAnsi"/>
          <w:sz w:val="24"/>
          <w:szCs w:val="24"/>
        </w:rPr>
        <w:t>young</w:t>
      </w:r>
      <w:r w:rsidR="00471B8C" w:rsidRPr="004542E1">
        <w:rPr>
          <w:rFonts w:cstheme="minorHAnsi"/>
          <w:sz w:val="24"/>
          <w:szCs w:val="24"/>
        </w:rPr>
        <w:t xml:space="preserve"> children meaning that</w:t>
      </w:r>
      <w:r w:rsidR="00F86787" w:rsidRPr="004542E1">
        <w:rPr>
          <w:rFonts w:cstheme="minorHAnsi"/>
          <w:sz w:val="24"/>
          <w:szCs w:val="24"/>
        </w:rPr>
        <w:t xml:space="preserve"> all children are screened by health care professional and</w:t>
      </w:r>
      <w:r w:rsidR="00471B8C" w:rsidRPr="004542E1">
        <w:rPr>
          <w:rFonts w:cstheme="minorHAnsi"/>
          <w:sz w:val="24"/>
          <w:szCs w:val="24"/>
        </w:rPr>
        <w:t xml:space="preserve"> </w:t>
      </w:r>
      <w:r w:rsidR="009B0A6B" w:rsidRPr="004542E1">
        <w:rPr>
          <w:rFonts w:cstheme="minorHAnsi"/>
          <w:sz w:val="24"/>
          <w:szCs w:val="24"/>
        </w:rPr>
        <w:t>if</w:t>
      </w:r>
      <w:r w:rsidR="00471B8C" w:rsidRPr="004542E1">
        <w:rPr>
          <w:rFonts w:cstheme="minorHAnsi"/>
          <w:sz w:val="24"/>
          <w:szCs w:val="24"/>
        </w:rPr>
        <w:t xml:space="preserve"> a</w:t>
      </w:r>
      <w:r w:rsidR="00F86787" w:rsidRPr="004542E1">
        <w:rPr>
          <w:rFonts w:cstheme="minorHAnsi"/>
          <w:sz w:val="24"/>
          <w:szCs w:val="24"/>
        </w:rPr>
        <w:t xml:space="preserve"> speech and language</w:t>
      </w:r>
      <w:r w:rsidR="00471B8C" w:rsidRPr="004542E1">
        <w:rPr>
          <w:rFonts w:cstheme="minorHAnsi"/>
          <w:sz w:val="24"/>
          <w:szCs w:val="24"/>
        </w:rPr>
        <w:t xml:space="preserve"> </w:t>
      </w:r>
      <w:r w:rsidR="009B0A6B" w:rsidRPr="004542E1">
        <w:rPr>
          <w:rFonts w:cstheme="minorHAnsi"/>
          <w:sz w:val="24"/>
          <w:szCs w:val="24"/>
        </w:rPr>
        <w:t>delay</w:t>
      </w:r>
      <w:r w:rsidR="00471B8C" w:rsidRPr="004542E1">
        <w:rPr>
          <w:rFonts w:cstheme="minorHAnsi"/>
          <w:sz w:val="24"/>
          <w:szCs w:val="24"/>
        </w:rPr>
        <w:t xml:space="preserve"> is identified, the</w:t>
      </w:r>
      <w:r w:rsidR="009B0A6B" w:rsidRPr="004542E1">
        <w:rPr>
          <w:rFonts w:cstheme="minorHAnsi"/>
          <w:sz w:val="24"/>
          <w:szCs w:val="24"/>
        </w:rPr>
        <w:t xml:space="preserve">n </w:t>
      </w:r>
      <w:r w:rsidR="002B73CE" w:rsidRPr="004542E1">
        <w:rPr>
          <w:rFonts w:cstheme="minorHAnsi"/>
          <w:sz w:val="24"/>
          <w:szCs w:val="24"/>
        </w:rPr>
        <w:t>a referral to a speech and language specialist will be made.</w:t>
      </w:r>
      <w:r w:rsidR="00B5061C" w:rsidRPr="004542E1">
        <w:rPr>
          <w:rFonts w:cstheme="minorHAnsi"/>
          <w:sz w:val="24"/>
          <w:szCs w:val="24"/>
        </w:rPr>
        <w:t xml:space="preserve"> Pape, (2018) suggests talking to children face to face and </w:t>
      </w:r>
      <w:r w:rsidR="00A74CBE" w:rsidRPr="004542E1">
        <w:rPr>
          <w:rFonts w:cstheme="minorHAnsi"/>
          <w:sz w:val="24"/>
          <w:szCs w:val="24"/>
        </w:rPr>
        <w:t xml:space="preserve">using </w:t>
      </w:r>
      <w:r w:rsidR="00624DCA" w:rsidRPr="004542E1">
        <w:rPr>
          <w:rFonts w:cstheme="minorHAnsi"/>
          <w:sz w:val="24"/>
          <w:szCs w:val="24"/>
        </w:rPr>
        <w:t xml:space="preserve">storytelling as a bonding experience which will benefit children’s language and literacy development. </w:t>
      </w:r>
      <w:r w:rsidR="00C60849" w:rsidRPr="004542E1">
        <w:rPr>
          <w:rFonts w:cstheme="minorHAnsi"/>
          <w:sz w:val="24"/>
          <w:szCs w:val="24"/>
        </w:rPr>
        <w:t xml:space="preserve">Pape, (2018). Also suggests multiagency work </w:t>
      </w:r>
      <w:r w:rsidR="009A443C" w:rsidRPr="004542E1">
        <w:rPr>
          <w:rFonts w:cstheme="minorHAnsi"/>
          <w:sz w:val="24"/>
          <w:szCs w:val="24"/>
        </w:rPr>
        <w:t xml:space="preserve">to prevent early years language delay. </w:t>
      </w:r>
    </w:p>
    <w:p w14:paraId="2983B115" w14:textId="77777777" w:rsidR="00F76C43" w:rsidRPr="004542E1" w:rsidRDefault="00551A50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The Department for education and training</w:t>
      </w:r>
      <w:r w:rsidR="005105B7" w:rsidRPr="004542E1">
        <w:rPr>
          <w:rFonts w:cstheme="minorHAnsi"/>
          <w:sz w:val="24"/>
          <w:szCs w:val="24"/>
        </w:rPr>
        <w:t xml:space="preserve">, </w:t>
      </w:r>
      <w:r w:rsidR="005D78DF" w:rsidRPr="004542E1">
        <w:rPr>
          <w:rFonts w:cstheme="minorHAnsi"/>
          <w:sz w:val="24"/>
          <w:szCs w:val="24"/>
        </w:rPr>
        <w:t>(</w:t>
      </w:r>
      <w:r w:rsidR="005105B7" w:rsidRPr="004542E1">
        <w:rPr>
          <w:rFonts w:cstheme="minorHAnsi"/>
          <w:sz w:val="24"/>
          <w:szCs w:val="24"/>
        </w:rPr>
        <w:t>2015</w:t>
      </w:r>
      <w:r w:rsidR="005D78DF" w:rsidRPr="004542E1">
        <w:rPr>
          <w:rFonts w:cstheme="minorHAnsi"/>
          <w:sz w:val="24"/>
          <w:szCs w:val="24"/>
        </w:rPr>
        <w:t xml:space="preserve">) suggests using screentime as </w:t>
      </w:r>
      <w:r w:rsidR="00374DDA" w:rsidRPr="004542E1">
        <w:rPr>
          <w:rFonts w:cstheme="minorHAnsi"/>
          <w:sz w:val="24"/>
          <w:szCs w:val="24"/>
        </w:rPr>
        <w:t>a</w:t>
      </w:r>
      <w:r w:rsidR="005105B7" w:rsidRPr="004542E1">
        <w:rPr>
          <w:rFonts w:cstheme="minorHAnsi"/>
          <w:sz w:val="24"/>
          <w:szCs w:val="24"/>
        </w:rPr>
        <w:t xml:space="preserve"> learning</w:t>
      </w:r>
      <w:r w:rsidR="00182F33" w:rsidRPr="004542E1">
        <w:rPr>
          <w:rFonts w:cstheme="minorHAnsi"/>
          <w:sz w:val="24"/>
          <w:szCs w:val="24"/>
        </w:rPr>
        <w:t xml:space="preserve"> tool that parents/ caregivers can contribute to by explaining what is happening, </w:t>
      </w:r>
      <w:r w:rsidR="00374DDA" w:rsidRPr="004542E1">
        <w:rPr>
          <w:rFonts w:cstheme="minorHAnsi"/>
          <w:sz w:val="24"/>
          <w:szCs w:val="24"/>
        </w:rPr>
        <w:t>responding to the</w:t>
      </w:r>
      <w:r w:rsidR="002A1B76" w:rsidRPr="004542E1">
        <w:rPr>
          <w:rFonts w:cstheme="minorHAnsi"/>
          <w:sz w:val="24"/>
          <w:szCs w:val="24"/>
        </w:rPr>
        <w:t xml:space="preserve"> child’s</w:t>
      </w:r>
      <w:r w:rsidR="00374DDA" w:rsidRPr="004542E1">
        <w:rPr>
          <w:rFonts w:cstheme="minorHAnsi"/>
          <w:sz w:val="24"/>
          <w:szCs w:val="24"/>
        </w:rPr>
        <w:t xml:space="preserve"> reactions and talking about what they are seeing on the screen </w:t>
      </w:r>
      <w:r w:rsidR="003F4D46" w:rsidRPr="004542E1">
        <w:rPr>
          <w:rFonts w:cstheme="minorHAnsi"/>
          <w:sz w:val="24"/>
          <w:szCs w:val="24"/>
        </w:rPr>
        <w:t xml:space="preserve">while also making sure children have access to a wide range of other activities including toys and use of the outdoors. </w:t>
      </w:r>
      <w:bookmarkStart w:id="1" w:name="_Hlk95820852"/>
    </w:p>
    <w:p w14:paraId="227F1660" w14:textId="0728964B" w:rsidR="00C25D70" w:rsidRPr="004542E1" w:rsidRDefault="006E71B5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Nuggent</w:t>
      </w:r>
      <w:proofErr w:type="spellEnd"/>
      <w:r w:rsidRPr="004542E1">
        <w:rPr>
          <w:rFonts w:cstheme="minorHAnsi"/>
          <w:sz w:val="24"/>
          <w:szCs w:val="24"/>
        </w:rPr>
        <w:t xml:space="preserve"> and Su</w:t>
      </w:r>
      <w:r w:rsidR="00081CE2" w:rsidRPr="004542E1">
        <w:rPr>
          <w:rFonts w:cstheme="minorHAnsi"/>
          <w:sz w:val="24"/>
          <w:szCs w:val="24"/>
        </w:rPr>
        <w:t>pplee,</w:t>
      </w:r>
      <w:r w:rsidR="0036653C" w:rsidRPr="004542E1">
        <w:rPr>
          <w:rFonts w:cstheme="minorHAnsi"/>
          <w:sz w:val="24"/>
          <w:szCs w:val="24"/>
        </w:rPr>
        <w:t>(</w:t>
      </w:r>
      <w:r w:rsidR="00F66039" w:rsidRPr="004542E1">
        <w:rPr>
          <w:rFonts w:cstheme="minorHAnsi"/>
          <w:sz w:val="24"/>
          <w:szCs w:val="24"/>
        </w:rPr>
        <w:t>2018</w:t>
      </w:r>
      <w:r w:rsidR="0036653C" w:rsidRPr="004542E1">
        <w:rPr>
          <w:rFonts w:cstheme="minorHAnsi"/>
          <w:sz w:val="24"/>
          <w:szCs w:val="24"/>
        </w:rPr>
        <w:t xml:space="preserve">) </w:t>
      </w:r>
      <w:bookmarkEnd w:id="1"/>
      <w:r w:rsidR="0036653C" w:rsidRPr="004542E1">
        <w:rPr>
          <w:rFonts w:cstheme="minorHAnsi"/>
          <w:sz w:val="24"/>
          <w:szCs w:val="24"/>
        </w:rPr>
        <w:t>would agree with this stating that there are benefits of co-</w:t>
      </w:r>
      <w:r w:rsidR="00F66039" w:rsidRPr="004542E1">
        <w:rPr>
          <w:rFonts w:cstheme="minorHAnsi"/>
          <w:sz w:val="24"/>
          <w:szCs w:val="24"/>
        </w:rPr>
        <w:t>viewing</w:t>
      </w:r>
      <w:r w:rsidR="0036653C" w:rsidRPr="004542E1">
        <w:rPr>
          <w:rFonts w:cstheme="minorHAnsi"/>
          <w:sz w:val="24"/>
          <w:szCs w:val="24"/>
        </w:rPr>
        <w:t xml:space="preserve"> and co-playing with </w:t>
      </w:r>
      <w:r w:rsidR="00994FE4" w:rsidRPr="004542E1">
        <w:rPr>
          <w:rFonts w:cstheme="minorHAnsi"/>
          <w:sz w:val="24"/>
          <w:szCs w:val="24"/>
        </w:rPr>
        <w:t>screentime</w:t>
      </w:r>
      <w:r w:rsidR="009E352D" w:rsidRPr="004542E1">
        <w:rPr>
          <w:rFonts w:cstheme="minorHAnsi"/>
          <w:sz w:val="24"/>
          <w:szCs w:val="24"/>
        </w:rPr>
        <w:t xml:space="preserve"> between an adult and child. </w:t>
      </w:r>
      <w:r w:rsidR="00757B42" w:rsidRPr="004542E1">
        <w:rPr>
          <w:rFonts w:cstheme="minorHAnsi"/>
          <w:sz w:val="24"/>
          <w:szCs w:val="24"/>
        </w:rPr>
        <w:t xml:space="preserve">This is because adults </w:t>
      </w:r>
      <w:r w:rsidR="00757B42" w:rsidRPr="004542E1">
        <w:rPr>
          <w:rFonts w:cstheme="minorHAnsi"/>
          <w:sz w:val="24"/>
          <w:szCs w:val="24"/>
        </w:rPr>
        <w:lastRenderedPageBreak/>
        <w:t xml:space="preserve">can </w:t>
      </w:r>
      <w:r w:rsidR="00A00B32" w:rsidRPr="004542E1">
        <w:rPr>
          <w:rFonts w:cstheme="minorHAnsi"/>
          <w:sz w:val="24"/>
          <w:szCs w:val="24"/>
        </w:rPr>
        <w:t xml:space="preserve">provide children with educational </w:t>
      </w:r>
      <w:r w:rsidR="0097500E" w:rsidRPr="004542E1">
        <w:rPr>
          <w:rFonts w:cstheme="minorHAnsi"/>
          <w:sz w:val="24"/>
          <w:szCs w:val="24"/>
        </w:rPr>
        <w:t>content</w:t>
      </w:r>
      <w:r w:rsidR="00A00B32" w:rsidRPr="004542E1">
        <w:rPr>
          <w:rFonts w:cstheme="minorHAnsi"/>
          <w:sz w:val="24"/>
          <w:szCs w:val="24"/>
        </w:rPr>
        <w:t xml:space="preserve"> and can </w:t>
      </w:r>
      <w:r w:rsidR="006F4B5B" w:rsidRPr="004542E1">
        <w:rPr>
          <w:rFonts w:cstheme="minorHAnsi"/>
          <w:sz w:val="24"/>
          <w:szCs w:val="24"/>
        </w:rPr>
        <w:t xml:space="preserve">also </w:t>
      </w:r>
      <w:r w:rsidR="00A00B32" w:rsidRPr="004542E1">
        <w:rPr>
          <w:rFonts w:cstheme="minorHAnsi"/>
          <w:sz w:val="24"/>
          <w:szCs w:val="24"/>
        </w:rPr>
        <w:t xml:space="preserve">explain </w:t>
      </w:r>
      <w:r w:rsidR="005B694E" w:rsidRPr="004542E1">
        <w:rPr>
          <w:rFonts w:cstheme="minorHAnsi"/>
          <w:sz w:val="24"/>
          <w:szCs w:val="24"/>
        </w:rPr>
        <w:t>the videos in detail to their child allowing for sustained shared thinking and promoti</w:t>
      </w:r>
      <w:r w:rsidR="00BE547D" w:rsidRPr="004542E1">
        <w:rPr>
          <w:rFonts w:cstheme="minorHAnsi"/>
          <w:sz w:val="24"/>
          <w:szCs w:val="24"/>
        </w:rPr>
        <w:t>on of</w:t>
      </w:r>
      <w:r w:rsidR="005B694E" w:rsidRPr="004542E1">
        <w:rPr>
          <w:rFonts w:cstheme="minorHAnsi"/>
          <w:sz w:val="24"/>
          <w:szCs w:val="24"/>
        </w:rPr>
        <w:t xml:space="preserve"> language and linguistic skills. </w:t>
      </w:r>
    </w:p>
    <w:p w14:paraId="62705C64" w14:textId="4A1B4FFD" w:rsidR="00D97796" w:rsidRPr="004542E1" w:rsidRDefault="00C25D70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Alberta family wellness, </w:t>
      </w:r>
      <w:r w:rsidR="0006037A" w:rsidRPr="004542E1">
        <w:rPr>
          <w:rFonts w:cstheme="minorHAnsi"/>
          <w:sz w:val="24"/>
          <w:szCs w:val="24"/>
        </w:rPr>
        <w:t>(</w:t>
      </w:r>
      <w:r w:rsidRPr="004542E1">
        <w:rPr>
          <w:rFonts w:cstheme="minorHAnsi"/>
          <w:sz w:val="24"/>
          <w:szCs w:val="24"/>
        </w:rPr>
        <w:t>2022</w:t>
      </w:r>
      <w:r w:rsidR="0006037A" w:rsidRPr="004542E1">
        <w:rPr>
          <w:rFonts w:cstheme="minorHAnsi"/>
          <w:sz w:val="24"/>
          <w:szCs w:val="24"/>
        </w:rPr>
        <w:t>) argues that without serve and return during children’s interactions</w:t>
      </w:r>
      <w:r w:rsidR="00C07036" w:rsidRPr="004542E1">
        <w:rPr>
          <w:rFonts w:cstheme="minorHAnsi"/>
          <w:sz w:val="24"/>
          <w:szCs w:val="24"/>
        </w:rPr>
        <w:t>, there is a risk of developmental impairment</w:t>
      </w:r>
      <w:r w:rsidR="00127F92" w:rsidRPr="004542E1">
        <w:rPr>
          <w:rFonts w:cstheme="minorHAnsi"/>
          <w:sz w:val="24"/>
          <w:szCs w:val="24"/>
        </w:rPr>
        <w:t xml:space="preserve">, </w:t>
      </w:r>
      <w:r w:rsidRPr="004542E1">
        <w:rPr>
          <w:rFonts w:cstheme="minorHAnsi"/>
          <w:sz w:val="24"/>
          <w:szCs w:val="24"/>
        </w:rPr>
        <w:t>Alberta family wellness, (2022</w:t>
      </w:r>
      <w:r w:rsidR="00127F92" w:rsidRPr="004542E1">
        <w:rPr>
          <w:rFonts w:cstheme="minorHAnsi"/>
          <w:sz w:val="24"/>
          <w:szCs w:val="24"/>
        </w:rPr>
        <w:t xml:space="preserve">) goes on to suggest that </w:t>
      </w:r>
      <w:r w:rsidR="00C7089D" w:rsidRPr="004542E1">
        <w:rPr>
          <w:rFonts w:cstheme="minorHAnsi"/>
          <w:sz w:val="24"/>
          <w:szCs w:val="24"/>
        </w:rPr>
        <w:t xml:space="preserve">screentime for young children interferes with the serve and return </w:t>
      </w:r>
      <w:r w:rsidR="008160FE" w:rsidRPr="004542E1">
        <w:rPr>
          <w:rFonts w:cstheme="minorHAnsi"/>
          <w:sz w:val="24"/>
          <w:szCs w:val="24"/>
        </w:rPr>
        <w:t>exchanges</w:t>
      </w:r>
      <w:r w:rsidR="00C7089D" w:rsidRPr="004542E1">
        <w:rPr>
          <w:rFonts w:cstheme="minorHAnsi"/>
          <w:sz w:val="24"/>
          <w:szCs w:val="24"/>
        </w:rPr>
        <w:t xml:space="preserve"> </w:t>
      </w:r>
      <w:r w:rsidR="005E2DCC" w:rsidRPr="004542E1">
        <w:rPr>
          <w:rFonts w:cstheme="minorHAnsi"/>
          <w:sz w:val="24"/>
          <w:szCs w:val="24"/>
        </w:rPr>
        <w:t xml:space="preserve">which over time could lead to </w:t>
      </w:r>
      <w:r w:rsidR="008160FE" w:rsidRPr="004542E1">
        <w:rPr>
          <w:rFonts w:cstheme="minorHAnsi"/>
          <w:sz w:val="24"/>
          <w:szCs w:val="24"/>
        </w:rPr>
        <w:t xml:space="preserve">a negative impact on a child’s brain development. </w:t>
      </w:r>
    </w:p>
    <w:p w14:paraId="0F8A6C9E" w14:textId="5B6B5FF0" w:rsidR="00EA7E5C" w:rsidRPr="004542E1" w:rsidRDefault="00634FAB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During the digital version of </w:t>
      </w:r>
      <w:r w:rsidR="000D3DEA" w:rsidRPr="004542E1">
        <w:rPr>
          <w:rFonts w:cstheme="minorHAnsi"/>
          <w:sz w:val="24"/>
          <w:szCs w:val="24"/>
        </w:rPr>
        <w:t xml:space="preserve">the two </w:t>
      </w:r>
      <w:r w:rsidR="00D97796" w:rsidRPr="004542E1">
        <w:rPr>
          <w:rFonts w:cstheme="minorHAnsi"/>
          <w:sz w:val="24"/>
          <w:szCs w:val="24"/>
        </w:rPr>
        <w:t>s</w:t>
      </w:r>
      <w:r w:rsidR="000D3DEA" w:rsidRPr="004542E1">
        <w:rPr>
          <w:rFonts w:cstheme="minorHAnsi"/>
          <w:sz w:val="24"/>
          <w:szCs w:val="24"/>
        </w:rPr>
        <w:t>torytelling videos for this assignment, there w</w:t>
      </w:r>
      <w:r w:rsidR="00D97796" w:rsidRPr="004542E1">
        <w:rPr>
          <w:rFonts w:cstheme="minorHAnsi"/>
          <w:sz w:val="24"/>
          <w:szCs w:val="24"/>
        </w:rPr>
        <w:t xml:space="preserve">ere opportunities for </w:t>
      </w:r>
      <w:r w:rsidR="00856731" w:rsidRPr="004542E1">
        <w:rPr>
          <w:rFonts w:cstheme="minorHAnsi"/>
          <w:sz w:val="24"/>
          <w:szCs w:val="24"/>
        </w:rPr>
        <w:t>serve and return interactions</w:t>
      </w:r>
      <w:r w:rsidR="00965093" w:rsidRPr="004542E1">
        <w:rPr>
          <w:rFonts w:cstheme="minorHAnsi"/>
          <w:sz w:val="24"/>
          <w:szCs w:val="24"/>
        </w:rPr>
        <w:t>. This is because the storyteller was interacting and discussing the story with the children</w:t>
      </w:r>
      <w:r w:rsidR="00A65756" w:rsidRPr="004542E1">
        <w:rPr>
          <w:rFonts w:cstheme="minorHAnsi"/>
          <w:sz w:val="24"/>
          <w:szCs w:val="24"/>
        </w:rPr>
        <w:t>,</w:t>
      </w:r>
      <w:r w:rsidR="00965093" w:rsidRPr="004542E1">
        <w:rPr>
          <w:rFonts w:cstheme="minorHAnsi"/>
          <w:sz w:val="24"/>
          <w:szCs w:val="24"/>
        </w:rPr>
        <w:t xml:space="preserve"> asking </w:t>
      </w:r>
      <w:r w:rsidR="00535399" w:rsidRPr="004542E1">
        <w:rPr>
          <w:rFonts w:cstheme="minorHAnsi"/>
          <w:sz w:val="24"/>
          <w:szCs w:val="24"/>
        </w:rPr>
        <w:t xml:space="preserve">open ended </w:t>
      </w:r>
      <w:r w:rsidR="00965093" w:rsidRPr="004542E1">
        <w:rPr>
          <w:rFonts w:cstheme="minorHAnsi"/>
          <w:sz w:val="24"/>
          <w:szCs w:val="24"/>
        </w:rPr>
        <w:t>questions which the children had opportunities to answer</w:t>
      </w:r>
      <w:r w:rsidR="00535399" w:rsidRPr="004542E1">
        <w:rPr>
          <w:rFonts w:cstheme="minorHAnsi"/>
          <w:sz w:val="24"/>
          <w:szCs w:val="24"/>
        </w:rPr>
        <w:t xml:space="preserve">. Using open ended questions allows children to think for themselves and create ideas in their </w:t>
      </w:r>
      <w:r w:rsidR="00E1043A" w:rsidRPr="004542E1">
        <w:rPr>
          <w:rFonts w:cstheme="minorHAnsi"/>
          <w:sz w:val="24"/>
          <w:szCs w:val="24"/>
        </w:rPr>
        <w:t xml:space="preserve">own imaginations, this is supported by </w:t>
      </w:r>
      <w:r w:rsidR="00EC3E59" w:rsidRPr="004542E1">
        <w:rPr>
          <w:rFonts w:cstheme="minorHAnsi"/>
          <w:sz w:val="24"/>
          <w:szCs w:val="24"/>
        </w:rPr>
        <w:t>Ritchie, (</w:t>
      </w:r>
      <w:proofErr w:type="spellStart"/>
      <w:r w:rsidR="00993C78" w:rsidRPr="004542E1">
        <w:rPr>
          <w:rFonts w:cstheme="minorHAnsi"/>
          <w:sz w:val="24"/>
          <w:szCs w:val="24"/>
        </w:rPr>
        <w:t>n.d</w:t>
      </w:r>
      <w:proofErr w:type="spellEnd"/>
      <w:r w:rsidR="00EC3E59" w:rsidRPr="004542E1">
        <w:rPr>
          <w:rFonts w:cstheme="minorHAnsi"/>
          <w:sz w:val="24"/>
          <w:szCs w:val="24"/>
        </w:rPr>
        <w:t xml:space="preserve">) who states that open ended questions </w:t>
      </w:r>
      <w:r w:rsidR="00055B24" w:rsidRPr="004542E1">
        <w:rPr>
          <w:rFonts w:cstheme="minorHAnsi"/>
          <w:sz w:val="24"/>
          <w:szCs w:val="24"/>
        </w:rPr>
        <w:t>do</w:t>
      </w:r>
      <w:r w:rsidR="004C586F" w:rsidRPr="004542E1">
        <w:rPr>
          <w:rFonts w:cstheme="minorHAnsi"/>
          <w:sz w:val="24"/>
          <w:szCs w:val="24"/>
        </w:rPr>
        <w:t xml:space="preserve"> not</w:t>
      </w:r>
      <w:r w:rsidR="00055B24" w:rsidRPr="004542E1">
        <w:rPr>
          <w:rFonts w:cstheme="minorHAnsi"/>
          <w:sz w:val="24"/>
          <w:szCs w:val="24"/>
        </w:rPr>
        <w:t xml:space="preserve"> have a right or wrong answer and </w:t>
      </w:r>
      <w:r w:rsidR="004C586F" w:rsidRPr="004542E1">
        <w:rPr>
          <w:rFonts w:cstheme="minorHAnsi"/>
          <w:sz w:val="24"/>
          <w:szCs w:val="24"/>
        </w:rPr>
        <w:t>therefore</w:t>
      </w:r>
      <w:r w:rsidR="00055B24" w:rsidRPr="004542E1">
        <w:rPr>
          <w:rFonts w:cstheme="minorHAnsi"/>
          <w:sz w:val="24"/>
          <w:szCs w:val="24"/>
        </w:rPr>
        <w:t xml:space="preserve"> promote discussion and </w:t>
      </w:r>
      <w:r w:rsidR="00135FE5" w:rsidRPr="004542E1">
        <w:rPr>
          <w:rFonts w:cstheme="minorHAnsi"/>
          <w:sz w:val="24"/>
          <w:szCs w:val="24"/>
        </w:rPr>
        <w:t>conversation, which</w:t>
      </w:r>
      <w:r w:rsidR="004C586F" w:rsidRPr="004542E1">
        <w:rPr>
          <w:rFonts w:cstheme="minorHAnsi"/>
          <w:sz w:val="24"/>
          <w:szCs w:val="24"/>
        </w:rPr>
        <w:t xml:space="preserve"> can</w:t>
      </w:r>
      <w:r w:rsidR="00135FE5" w:rsidRPr="004542E1">
        <w:rPr>
          <w:rFonts w:cstheme="minorHAnsi"/>
          <w:sz w:val="24"/>
          <w:szCs w:val="24"/>
        </w:rPr>
        <w:t xml:space="preserve"> </w:t>
      </w:r>
      <w:r w:rsidR="00D12493" w:rsidRPr="004542E1">
        <w:rPr>
          <w:rFonts w:cstheme="minorHAnsi"/>
          <w:sz w:val="24"/>
          <w:szCs w:val="24"/>
        </w:rPr>
        <w:t>contribute</w:t>
      </w:r>
      <w:r w:rsidR="00135FE5" w:rsidRPr="004542E1">
        <w:rPr>
          <w:rFonts w:cstheme="minorHAnsi"/>
          <w:sz w:val="24"/>
          <w:szCs w:val="24"/>
        </w:rPr>
        <w:t xml:space="preserve"> to language and </w:t>
      </w:r>
      <w:r w:rsidR="0072024C" w:rsidRPr="004542E1">
        <w:rPr>
          <w:rFonts w:cstheme="minorHAnsi"/>
          <w:sz w:val="24"/>
          <w:szCs w:val="24"/>
        </w:rPr>
        <w:t>literacy</w:t>
      </w:r>
      <w:r w:rsidR="00135FE5" w:rsidRPr="004542E1">
        <w:rPr>
          <w:rFonts w:cstheme="minorHAnsi"/>
          <w:sz w:val="24"/>
          <w:szCs w:val="24"/>
        </w:rPr>
        <w:t xml:space="preserve"> development. </w:t>
      </w:r>
      <w:r w:rsidR="00D12493" w:rsidRPr="004542E1">
        <w:rPr>
          <w:rFonts w:cstheme="minorHAnsi"/>
          <w:sz w:val="24"/>
          <w:szCs w:val="24"/>
        </w:rPr>
        <w:t>T</w:t>
      </w:r>
      <w:r w:rsidR="00273ACD" w:rsidRPr="004542E1">
        <w:rPr>
          <w:rFonts w:cstheme="minorHAnsi"/>
          <w:sz w:val="24"/>
          <w:szCs w:val="24"/>
        </w:rPr>
        <w:t xml:space="preserve">his also allows children to </w:t>
      </w:r>
      <w:r w:rsidR="00E543EB" w:rsidRPr="004542E1">
        <w:rPr>
          <w:rFonts w:cstheme="minorHAnsi"/>
          <w:sz w:val="24"/>
          <w:szCs w:val="24"/>
        </w:rPr>
        <w:t xml:space="preserve">build their imagination and </w:t>
      </w:r>
      <w:r w:rsidR="00CB1B35" w:rsidRPr="004542E1">
        <w:rPr>
          <w:rFonts w:cstheme="minorHAnsi"/>
          <w:sz w:val="24"/>
          <w:szCs w:val="24"/>
        </w:rPr>
        <w:t>observ</w:t>
      </w:r>
      <w:r w:rsidR="00D12493" w:rsidRPr="004542E1">
        <w:rPr>
          <w:rFonts w:cstheme="minorHAnsi"/>
          <w:sz w:val="24"/>
          <w:szCs w:val="24"/>
        </w:rPr>
        <w:t xml:space="preserve">ation skills. </w:t>
      </w:r>
    </w:p>
    <w:p w14:paraId="4F7038B4" w14:textId="31B47E01" w:rsidR="00753DAD" w:rsidRPr="004542E1" w:rsidRDefault="000673B4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   Donohue</w:t>
      </w:r>
      <w:r w:rsidR="00233F39" w:rsidRPr="004542E1">
        <w:rPr>
          <w:rFonts w:cstheme="minorHAnsi"/>
          <w:sz w:val="24"/>
          <w:szCs w:val="24"/>
        </w:rPr>
        <w:t>, (2014</w:t>
      </w:r>
      <w:r w:rsidR="006162C6" w:rsidRPr="004542E1">
        <w:rPr>
          <w:rFonts w:cstheme="minorHAnsi"/>
          <w:sz w:val="24"/>
          <w:szCs w:val="24"/>
        </w:rPr>
        <w:t xml:space="preserve">) would also agree that using technology as a tool for developing </w:t>
      </w:r>
      <w:r w:rsidR="0035507D" w:rsidRPr="004542E1">
        <w:rPr>
          <w:rFonts w:cstheme="minorHAnsi"/>
          <w:sz w:val="24"/>
          <w:szCs w:val="24"/>
        </w:rPr>
        <w:t>children’s</w:t>
      </w:r>
      <w:r w:rsidR="006162C6" w:rsidRPr="004542E1">
        <w:rPr>
          <w:rFonts w:cstheme="minorHAnsi"/>
          <w:sz w:val="24"/>
          <w:szCs w:val="24"/>
        </w:rPr>
        <w:t xml:space="preserve"> </w:t>
      </w:r>
      <w:r w:rsidR="0035507D" w:rsidRPr="004542E1">
        <w:rPr>
          <w:rFonts w:cstheme="minorHAnsi"/>
          <w:sz w:val="24"/>
          <w:szCs w:val="24"/>
        </w:rPr>
        <w:t>cognitive</w:t>
      </w:r>
      <w:r w:rsidR="006162C6" w:rsidRPr="004542E1">
        <w:rPr>
          <w:rFonts w:cstheme="minorHAnsi"/>
          <w:sz w:val="24"/>
          <w:szCs w:val="24"/>
        </w:rPr>
        <w:t xml:space="preserve"> development is </w:t>
      </w:r>
      <w:r w:rsidR="0035507D" w:rsidRPr="004542E1">
        <w:rPr>
          <w:rFonts w:cstheme="minorHAnsi"/>
          <w:sz w:val="24"/>
          <w:szCs w:val="24"/>
        </w:rPr>
        <w:t xml:space="preserve">beneficial for children’s learning. </w:t>
      </w:r>
      <w:r w:rsidR="00233F39" w:rsidRPr="004542E1">
        <w:rPr>
          <w:rFonts w:cstheme="minorHAnsi"/>
          <w:sz w:val="24"/>
          <w:szCs w:val="24"/>
        </w:rPr>
        <w:t>Donohue, (2014)</w:t>
      </w:r>
      <w:r w:rsidR="009208E8" w:rsidRPr="004542E1">
        <w:rPr>
          <w:rFonts w:cstheme="minorHAnsi"/>
          <w:sz w:val="24"/>
          <w:szCs w:val="24"/>
        </w:rPr>
        <w:t xml:space="preserve"> also suggests that using digital technology with children can help them to </w:t>
      </w:r>
      <w:r w:rsidR="0067121F" w:rsidRPr="004542E1">
        <w:rPr>
          <w:rFonts w:cstheme="minorHAnsi"/>
          <w:sz w:val="24"/>
          <w:szCs w:val="24"/>
        </w:rPr>
        <w:t xml:space="preserve">develop socially and emotionally, explaining that </w:t>
      </w:r>
      <w:r w:rsidR="00B75336" w:rsidRPr="004542E1">
        <w:rPr>
          <w:rFonts w:cstheme="minorHAnsi"/>
          <w:sz w:val="24"/>
          <w:szCs w:val="24"/>
        </w:rPr>
        <w:t xml:space="preserve">providing children with educational </w:t>
      </w:r>
      <w:r w:rsidR="000058A4" w:rsidRPr="004542E1">
        <w:rPr>
          <w:rFonts w:cstheme="minorHAnsi"/>
          <w:sz w:val="24"/>
          <w:szCs w:val="24"/>
        </w:rPr>
        <w:t xml:space="preserve">resources </w:t>
      </w:r>
      <w:r w:rsidR="0098362E" w:rsidRPr="004542E1">
        <w:rPr>
          <w:rFonts w:cstheme="minorHAnsi"/>
          <w:sz w:val="24"/>
          <w:szCs w:val="24"/>
        </w:rPr>
        <w:t>can promote all aspects of their cognitive developmen</w:t>
      </w:r>
      <w:r w:rsidR="00233F39" w:rsidRPr="004542E1">
        <w:rPr>
          <w:rFonts w:cstheme="minorHAnsi"/>
          <w:sz w:val="24"/>
          <w:szCs w:val="24"/>
        </w:rPr>
        <w:t xml:space="preserve">t by </w:t>
      </w:r>
      <w:r w:rsidR="00357C77" w:rsidRPr="004542E1">
        <w:rPr>
          <w:rFonts w:cstheme="minorHAnsi"/>
          <w:sz w:val="24"/>
          <w:szCs w:val="24"/>
        </w:rPr>
        <w:t>giving them opportunities to experience new things which had not been experienced before technology. This could be cultural awareness or creati</w:t>
      </w:r>
      <w:r w:rsidR="00893036" w:rsidRPr="004542E1">
        <w:rPr>
          <w:rFonts w:cstheme="minorHAnsi"/>
          <w:sz w:val="24"/>
          <w:szCs w:val="24"/>
        </w:rPr>
        <w:t xml:space="preserve">vity in designing and making their own projects. </w:t>
      </w:r>
    </w:p>
    <w:p w14:paraId="5ED987C8" w14:textId="77777777" w:rsidR="00911A87" w:rsidRPr="004542E1" w:rsidRDefault="00AA6C60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The Donaldson report, (2015) states th</w:t>
      </w:r>
      <w:r w:rsidR="00CD5AF1" w:rsidRPr="004542E1">
        <w:rPr>
          <w:rFonts w:cstheme="minorHAnsi"/>
          <w:sz w:val="24"/>
          <w:szCs w:val="24"/>
        </w:rPr>
        <w:t xml:space="preserve">e importance for digital literacy </w:t>
      </w:r>
      <w:r w:rsidR="00791E40" w:rsidRPr="004542E1">
        <w:rPr>
          <w:rFonts w:cstheme="minorHAnsi"/>
          <w:sz w:val="24"/>
          <w:szCs w:val="24"/>
        </w:rPr>
        <w:t xml:space="preserve">in schools suggesting that </w:t>
      </w:r>
      <w:r w:rsidR="00856152" w:rsidRPr="004542E1">
        <w:rPr>
          <w:rFonts w:cstheme="minorHAnsi"/>
          <w:sz w:val="24"/>
          <w:szCs w:val="24"/>
        </w:rPr>
        <w:t>children will need to be digitally competent for success in their adulthood</w:t>
      </w:r>
      <w:r w:rsidR="00A22875" w:rsidRPr="004542E1">
        <w:rPr>
          <w:rFonts w:cstheme="minorHAnsi"/>
          <w:sz w:val="24"/>
          <w:szCs w:val="24"/>
        </w:rPr>
        <w:t xml:space="preserve"> and that </w:t>
      </w:r>
      <w:r w:rsidR="005F506D" w:rsidRPr="004542E1">
        <w:rPr>
          <w:rFonts w:cstheme="minorHAnsi"/>
          <w:sz w:val="24"/>
          <w:szCs w:val="24"/>
        </w:rPr>
        <w:t xml:space="preserve">learners should be receiving a twenty-first century education. </w:t>
      </w:r>
      <w:r w:rsidR="00990D2D" w:rsidRPr="004542E1">
        <w:rPr>
          <w:rFonts w:cstheme="minorHAnsi"/>
          <w:sz w:val="24"/>
          <w:szCs w:val="24"/>
        </w:rPr>
        <w:t xml:space="preserve">This </w:t>
      </w:r>
      <w:r w:rsidR="00CC1F76" w:rsidRPr="004542E1">
        <w:rPr>
          <w:rFonts w:cstheme="minorHAnsi"/>
          <w:sz w:val="24"/>
          <w:szCs w:val="24"/>
        </w:rPr>
        <w:t xml:space="preserve">links with the cross curricular approach which Twinkl, (2021), suggests is beneficial for learning </w:t>
      </w:r>
      <w:r w:rsidR="00F1485C" w:rsidRPr="004542E1">
        <w:rPr>
          <w:rFonts w:cstheme="minorHAnsi"/>
          <w:sz w:val="24"/>
          <w:szCs w:val="24"/>
        </w:rPr>
        <w:t xml:space="preserve">between different subjects, for example with this assignment, </w:t>
      </w:r>
      <w:r w:rsidR="00F85C42" w:rsidRPr="004542E1">
        <w:rPr>
          <w:rFonts w:cstheme="minorHAnsi"/>
          <w:sz w:val="24"/>
          <w:szCs w:val="24"/>
        </w:rPr>
        <w:t xml:space="preserve">a story was told in a traditional way and then it was adapted and taught </w:t>
      </w:r>
      <w:r w:rsidR="00213D01" w:rsidRPr="004542E1">
        <w:rPr>
          <w:rFonts w:cstheme="minorHAnsi"/>
          <w:sz w:val="24"/>
          <w:szCs w:val="24"/>
        </w:rPr>
        <w:t xml:space="preserve">with another resource which </w:t>
      </w:r>
      <w:r w:rsidR="006177D1" w:rsidRPr="004542E1">
        <w:rPr>
          <w:rFonts w:cstheme="minorHAnsi"/>
          <w:sz w:val="24"/>
          <w:szCs w:val="24"/>
        </w:rPr>
        <w:t>expands a child’s mindset promoting critical thinking and imagination</w:t>
      </w:r>
      <w:r w:rsidR="00911A87" w:rsidRPr="004542E1">
        <w:rPr>
          <w:rFonts w:cstheme="minorHAnsi"/>
          <w:sz w:val="24"/>
          <w:szCs w:val="24"/>
        </w:rPr>
        <w:t>, as well as promoting language and literacy development</w:t>
      </w:r>
      <w:r w:rsidR="006177D1" w:rsidRPr="004542E1">
        <w:rPr>
          <w:rFonts w:cstheme="minorHAnsi"/>
          <w:sz w:val="24"/>
          <w:szCs w:val="24"/>
        </w:rPr>
        <w:t>.</w:t>
      </w:r>
    </w:p>
    <w:p w14:paraId="7A2CA72E" w14:textId="287E741E" w:rsidR="00AA6C60" w:rsidRPr="004542E1" w:rsidRDefault="005C272A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lastRenderedPageBreak/>
        <w:t>The digital competence framework, (201</w:t>
      </w:r>
      <w:r w:rsidR="00F43C59" w:rsidRPr="004542E1">
        <w:rPr>
          <w:rFonts w:cstheme="minorHAnsi"/>
          <w:sz w:val="24"/>
          <w:szCs w:val="24"/>
        </w:rPr>
        <w:t>8</w:t>
      </w:r>
      <w:r w:rsidRPr="004542E1">
        <w:rPr>
          <w:rFonts w:cstheme="minorHAnsi"/>
          <w:sz w:val="24"/>
          <w:szCs w:val="24"/>
        </w:rPr>
        <w:t>) would</w:t>
      </w:r>
      <w:r w:rsidR="00F43C59" w:rsidRPr="004542E1">
        <w:rPr>
          <w:rFonts w:cstheme="minorHAnsi"/>
          <w:sz w:val="24"/>
          <w:szCs w:val="24"/>
        </w:rPr>
        <w:t xml:space="preserve"> also</w:t>
      </w:r>
      <w:r w:rsidRPr="004542E1">
        <w:rPr>
          <w:rFonts w:cstheme="minorHAnsi"/>
          <w:sz w:val="24"/>
          <w:szCs w:val="24"/>
        </w:rPr>
        <w:t xml:space="preserve"> suggest that</w:t>
      </w:r>
      <w:r w:rsidR="00F43C59" w:rsidRPr="004542E1">
        <w:rPr>
          <w:rFonts w:cstheme="minorHAnsi"/>
          <w:sz w:val="24"/>
          <w:szCs w:val="24"/>
        </w:rPr>
        <w:t xml:space="preserve"> </w:t>
      </w:r>
      <w:r w:rsidR="001F5848" w:rsidRPr="004542E1">
        <w:rPr>
          <w:rFonts w:cstheme="minorHAnsi"/>
          <w:sz w:val="24"/>
          <w:szCs w:val="24"/>
        </w:rPr>
        <w:t xml:space="preserve">educational setting incorporate digital learning into </w:t>
      </w:r>
      <w:r w:rsidR="00180543" w:rsidRPr="004542E1">
        <w:rPr>
          <w:rFonts w:cstheme="minorHAnsi"/>
          <w:sz w:val="24"/>
          <w:szCs w:val="24"/>
        </w:rPr>
        <w:t>their classwork</w:t>
      </w:r>
      <w:r w:rsidR="00245654" w:rsidRPr="004542E1">
        <w:rPr>
          <w:rFonts w:cstheme="minorHAnsi"/>
          <w:sz w:val="24"/>
          <w:szCs w:val="24"/>
        </w:rPr>
        <w:t xml:space="preserve"> and should be used in a cross-curricular framework along side literacy</w:t>
      </w:r>
      <w:r w:rsidR="00381F34" w:rsidRPr="004542E1">
        <w:rPr>
          <w:rFonts w:cstheme="minorHAnsi"/>
          <w:sz w:val="24"/>
          <w:szCs w:val="24"/>
        </w:rPr>
        <w:t xml:space="preserve"> and numeracy</w:t>
      </w:r>
      <w:r w:rsidR="00AD3D39" w:rsidRPr="004542E1">
        <w:rPr>
          <w:rFonts w:cstheme="minorHAnsi"/>
          <w:sz w:val="24"/>
          <w:szCs w:val="24"/>
        </w:rPr>
        <w:t xml:space="preserve">, promoting </w:t>
      </w:r>
      <w:r w:rsidR="00EF59F4" w:rsidRPr="004542E1">
        <w:rPr>
          <w:rFonts w:cstheme="minorHAnsi"/>
          <w:sz w:val="24"/>
          <w:szCs w:val="24"/>
        </w:rPr>
        <w:t xml:space="preserve">digital competency in learners. </w:t>
      </w:r>
      <w:r w:rsidR="00A26303" w:rsidRPr="004542E1">
        <w:rPr>
          <w:rFonts w:cstheme="minorHAnsi"/>
          <w:sz w:val="24"/>
          <w:szCs w:val="24"/>
        </w:rPr>
        <w:t xml:space="preserve"> </w:t>
      </w:r>
    </w:p>
    <w:p w14:paraId="16396D61" w14:textId="2E6EC9CF" w:rsidR="00555D93" w:rsidRPr="004542E1" w:rsidRDefault="00C94CF4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This links with the </w:t>
      </w:r>
      <w:r w:rsidR="00F17AEC" w:rsidRPr="004542E1">
        <w:rPr>
          <w:rFonts w:cstheme="minorHAnsi"/>
          <w:sz w:val="24"/>
          <w:szCs w:val="24"/>
        </w:rPr>
        <w:t xml:space="preserve">Eurydice report for digital </w:t>
      </w:r>
      <w:r w:rsidR="002E5ADD" w:rsidRPr="004542E1">
        <w:rPr>
          <w:rFonts w:cstheme="minorHAnsi"/>
          <w:sz w:val="24"/>
          <w:szCs w:val="24"/>
        </w:rPr>
        <w:t xml:space="preserve">education at school across Europe. </w:t>
      </w:r>
      <w:r w:rsidR="00D61029" w:rsidRPr="004542E1">
        <w:rPr>
          <w:rFonts w:cstheme="minorHAnsi"/>
          <w:sz w:val="24"/>
          <w:szCs w:val="24"/>
        </w:rPr>
        <w:t xml:space="preserve">Bourgeois, Birch and </w:t>
      </w:r>
      <w:proofErr w:type="spellStart"/>
      <w:r w:rsidR="000466A9" w:rsidRPr="004542E1">
        <w:rPr>
          <w:rFonts w:cstheme="minorHAnsi"/>
          <w:sz w:val="24"/>
          <w:szCs w:val="24"/>
        </w:rPr>
        <w:t>Davydovskaia</w:t>
      </w:r>
      <w:proofErr w:type="spellEnd"/>
      <w:r w:rsidR="000466A9" w:rsidRPr="004542E1">
        <w:rPr>
          <w:rFonts w:cstheme="minorHAnsi"/>
          <w:sz w:val="24"/>
          <w:szCs w:val="24"/>
        </w:rPr>
        <w:t xml:space="preserve">, (2019) state that </w:t>
      </w:r>
      <w:r w:rsidR="0000624A" w:rsidRPr="004542E1">
        <w:rPr>
          <w:rFonts w:cstheme="minorHAnsi"/>
          <w:sz w:val="24"/>
          <w:szCs w:val="24"/>
        </w:rPr>
        <w:t xml:space="preserve">digital competence in school and educational settings is important </w:t>
      </w:r>
      <w:r w:rsidR="00074760" w:rsidRPr="004542E1">
        <w:rPr>
          <w:rFonts w:cstheme="minorHAnsi"/>
          <w:sz w:val="24"/>
          <w:szCs w:val="24"/>
        </w:rPr>
        <w:t xml:space="preserve">because </w:t>
      </w:r>
      <w:r w:rsidR="00E14AE5" w:rsidRPr="004542E1">
        <w:rPr>
          <w:rFonts w:cstheme="minorHAnsi"/>
          <w:sz w:val="24"/>
          <w:szCs w:val="24"/>
        </w:rPr>
        <w:t>children are living in a world where digital technologies are</w:t>
      </w:r>
      <w:r w:rsidR="003B56E5" w:rsidRPr="004542E1">
        <w:rPr>
          <w:rFonts w:cstheme="minorHAnsi"/>
          <w:sz w:val="24"/>
          <w:szCs w:val="24"/>
        </w:rPr>
        <w:t xml:space="preserve"> ubiquitous. </w:t>
      </w:r>
      <w:r w:rsidR="006C1305" w:rsidRPr="004542E1">
        <w:rPr>
          <w:rFonts w:cstheme="minorHAnsi"/>
          <w:sz w:val="24"/>
          <w:szCs w:val="24"/>
        </w:rPr>
        <w:t xml:space="preserve">Without knowledge and understanding of how digital technology works and </w:t>
      </w:r>
      <w:r w:rsidR="00C02153" w:rsidRPr="004542E1">
        <w:rPr>
          <w:rFonts w:cstheme="minorHAnsi"/>
          <w:sz w:val="24"/>
          <w:szCs w:val="24"/>
        </w:rPr>
        <w:t xml:space="preserve">evolves then </w:t>
      </w:r>
      <w:r w:rsidR="006D4323" w:rsidRPr="004542E1">
        <w:rPr>
          <w:rFonts w:cstheme="minorHAnsi"/>
          <w:sz w:val="24"/>
          <w:szCs w:val="24"/>
        </w:rPr>
        <w:t>they will not be able to progress in the future.</w:t>
      </w:r>
      <w:r w:rsidR="00397F4C" w:rsidRPr="004542E1">
        <w:rPr>
          <w:rFonts w:cstheme="minorHAnsi"/>
          <w:sz w:val="24"/>
          <w:szCs w:val="24"/>
        </w:rPr>
        <w:t xml:space="preserve"> This shows that there are similarities in the approach to digital technology across Wales and also across countries in Europe. </w:t>
      </w:r>
    </w:p>
    <w:p w14:paraId="50EA4CE7" w14:textId="0713F559" w:rsidR="00A26303" w:rsidRPr="004542E1" w:rsidRDefault="00A26303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Cherry, (2021). States that since the Covid-19 pandemic, oracy is the </w:t>
      </w:r>
      <w:r w:rsidR="00FB7139" w:rsidRPr="004542E1">
        <w:rPr>
          <w:rFonts w:cstheme="minorHAnsi"/>
          <w:sz w:val="24"/>
          <w:szCs w:val="24"/>
        </w:rPr>
        <w:t xml:space="preserve">one of the main priorities </w:t>
      </w:r>
      <w:r w:rsidR="002D6DDA" w:rsidRPr="004542E1">
        <w:rPr>
          <w:rFonts w:cstheme="minorHAnsi"/>
          <w:sz w:val="24"/>
          <w:szCs w:val="24"/>
        </w:rPr>
        <w:t xml:space="preserve">as many young children have poor oracy and literacy skills. Cherry, (2021. Explains that </w:t>
      </w:r>
      <w:r w:rsidR="007C115B" w:rsidRPr="004542E1">
        <w:rPr>
          <w:rFonts w:cstheme="minorHAnsi"/>
          <w:sz w:val="24"/>
          <w:szCs w:val="24"/>
        </w:rPr>
        <w:t>many</w:t>
      </w:r>
      <w:r w:rsidR="00231FD0" w:rsidRPr="004542E1">
        <w:rPr>
          <w:rFonts w:cstheme="minorHAnsi"/>
          <w:sz w:val="24"/>
          <w:szCs w:val="24"/>
        </w:rPr>
        <w:t xml:space="preserve"> people suffer with a conditioned called ‘</w:t>
      </w:r>
      <w:proofErr w:type="spellStart"/>
      <w:r w:rsidR="00231FD0" w:rsidRPr="004542E1">
        <w:rPr>
          <w:rFonts w:cstheme="minorHAnsi"/>
          <w:sz w:val="24"/>
          <w:szCs w:val="24"/>
        </w:rPr>
        <w:t>gloss</w:t>
      </w:r>
      <w:r w:rsidR="008619D3" w:rsidRPr="004542E1">
        <w:rPr>
          <w:rFonts w:cstheme="minorHAnsi"/>
          <w:sz w:val="24"/>
          <w:szCs w:val="24"/>
        </w:rPr>
        <w:t>o</w:t>
      </w:r>
      <w:r w:rsidR="00231FD0" w:rsidRPr="004542E1">
        <w:rPr>
          <w:rFonts w:cstheme="minorHAnsi"/>
          <w:sz w:val="24"/>
          <w:szCs w:val="24"/>
        </w:rPr>
        <w:t>phobia</w:t>
      </w:r>
      <w:proofErr w:type="spellEnd"/>
      <w:r w:rsidR="00231FD0" w:rsidRPr="004542E1">
        <w:rPr>
          <w:rFonts w:cstheme="minorHAnsi"/>
          <w:sz w:val="24"/>
          <w:szCs w:val="24"/>
        </w:rPr>
        <w:t xml:space="preserve">’ </w:t>
      </w:r>
      <w:r w:rsidR="008619D3" w:rsidRPr="004542E1">
        <w:rPr>
          <w:rFonts w:cstheme="minorHAnsi"/>
          <w:sz w:val="24"/>
          <w:szCs w:val="24"/>
        </w:rPr>
        <w:t xml:space="preserve">which is a fear of public speaking and suggests that </w:t>
      </w:r>
      <w:r w:rsidR="00337126" w:rsidRPr="004542E1">
        <w:rPr>
          <w:rFonts w:cstheme="minorHAnsi"/>
          <w:sz w:val="24"/>
          <w:szCs w:val="24"/>
        </w:rPr>
        <w:t xml:space="preserve">encouraging children at a young age to contribute to conversation and read broadly will </w:t>
      </w:r>
      <w:r w:rsidR="008C6DEE" w:rsidRPr="004542E1">
        <w:rPr>
          <w:rFonts w:cstheme="minorHAnsi"/>
          <w:sz w:val="24"/>
          <w:szCs w:val="24"/>
        </w:rPr>
        <w:t>help diminish this fear, promoting self-confidence</w:t>
      </w:r>
      <w:r w:rsidR="0009015B" w:rsidRPr="004542E1">
        <w:rPr>
          <w:rFonts w:cstheme="minorHAnsi"/>
          <w:sz w:val="24"/>
          <w:szCs w:val="24"/>
        </w:rPr>
        <w:t xml:space="preserve">. </w:t>
      </w:r>
      <w:r w:rsidR="00B51AEA" w:rsidRPr="004542E1">
        <w:rPr>
          <w:rFonts w:cstheme="minorHAnsi"/>
          <w:sz w:val="24"/>
          <w:szCs w:val="24"/>
        </w:rPr>
        <w:t xml:space="preserve">Cherry, (2021). Suggests that providing an oracy </w:t>
      </w:r>
      <w:r w:rsidR="00447619" w:rsidRPr="004542E1">
        <w:rPr>
          <w:rFonts w:cstheme="minorHAnsi"/>
          <w:sz w:val="24"/>
          <w:szCs w:val="24"/>
        </w:rPr>
        <w:t>pedagogy</w:t>
      </w:r>
      <w:r w:rsidR="00B51AEA" w:rsidRPr="004542E1">
        <w:rPr>
          <w:rFonts w:cstheme="minorHAnsi"/>
          <w:sz w:val="24"/>
          <w:szCs w:val="24"/>
        </w:rPr>
        <w:t xml:space="preserve"> in the early years will lead to confident learners who understand their right to </w:t>
      </w:r>
      <w:r w:rsidR="00CA75CE" w:rsidRPr="004542E1">
        <w:rPr>
          <w:rFonts w:cstheme="minorHAnsi"/>
          <w:sz w:val="24"/>
          <w:szCs w:val="24"/>
        </w:rPr>
        <w:t>speak their minds</w:t>
      </w:r>
      <w:r w:rsidR="00AA4C02" w:rsidRPr="004542E1">
        <w:rPr>
          <w:rFonts w:cstheme="minorHAnsi"/>
          <w:sz w:val="24"/>
          <w:szCs w:val="24"/>
        </w:rPr>
        <w:t xml:space="preserve"> and their right to be hear</w:t>
      </w:r>
      <w:r w:rsidR="00CA75CE" w:rsidRPr="004542E1">
        <w:rPr>
          <w:rFonts w:cstheme="minorHAnsi"/>
          <w:sz w:val="24"/>
          <w:szCs w:val="24"/>
        </w:rPr>
        <w:t xml:space="preserve">d. </w:t>
      </w:r>
    </w:p>
    <w:p w14:paraId="23B81A8B" w14:textId="3D2A6261" w:rsidR="0066562F" w:rsidRPr="004542E1" w:rsidRDefault="0066562F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Jeffreys, (2021). Would agree </w:t>
      </w:r>
      <w:r w:rsidR="009F6CC7" w:rsidRPr="004542E1">
        <w:rPr>
          <w:rFonts w:cstheme="minorHAnsi"/>
          <w:sz w:val="24"/>
          <w:szCs w:val="24"/>
        </w:rPr>
        <w:t xml:space="preserve">with this, </w:t>
      </w:r>
      <w:r w:rsidR="009F5F23" w:rsidRPr="004542E1">
        <w:rPr>
          <w:rFonts w:cstheme="minorHAnsi"/>
          <w:sz w:val="24"/>
          <w:szCs w:val="24"/>
        </w:rPr>
        <w:t xml:space="preserve">stating that </w:t>
      </w:r>
      <w:r w:rsidR="009F6CC7" w:rsidRPr="004542E1">
        <w:rPr>
          <w:rFonts w:cstheme="minorHAnsi"/>
          <w:sz w:val="24"/>
          <w:szCs w:val="24"/>
        </w:rPr>
        <w:t xml:space="preserve">lockdowns over the covid-19 pandemic have raised the number of children suffering with speech and language difficulties across the United Kingdom. </w:t>
      </w:r>
      <w:r w:rsidR="00956F50" w:rsidRPr="004542E1">
        <w:rPr>
          <w:rFonts w:cstheme="minorHAnsi"/>
          <w:sz w:val="24"/>
          <w:szCs w:val="24"/>
        </w:rPr>
        <w:t>Jeffreys, (2021). Also states that problems with language and literacy in the early years can have an impact on future l</w:t>
      </w:r>
      <w:r w:rsidR="00096524" w:rsidRPr="004542E1">
        <w:rPr>
          <w:rFonts w:cstheme="minorHAnsi"/>
          <w:sz w:val="24"/>
          <w:szCs w:val="24"/>
        </w:rPr>
        <w:t xml:space="preserve">earning. </w:t>
      </w:r>
      <w:r w:rsidR="005428C3" w:rsidRPr="004542E1">
        <w:rPr>
          <w:rFonts w:cstheme="minorHAnsi"/>
          <w:sz w:val="24"/>
          <w:szCs w:val="24"/>
        </w:rPr>
        <w:t xml:space="preserve">Jeffreys, (2021). Continues by stating that a lack of social interaction over lock downs has contributed to the lack of </w:t>
      </w:r>
      <w:r w:rsidR="00594EE9" w:rsidRPr="004542E1">
        <w:rPr>
          <w:rFonts w:cstheme="minorHAnsi"/>
          <w:sz w:val="24"/>
          <w:szCs w:val="24"/>
        </w:rPr>
        <w:t xml:space="preserve">language development in children. </w:t>
      </w:r>
      <w:r w:rsidR="00EE0C60" w:rsidRPr="004542E1">
        <w:rPr>
          <w:rFonts w:cstheme="minorHAnsi"/>
          <w:sz w:val="24"/>
          <w:szCs w:val="24"/>
        </w:rPr>
        <w:t xml:space="preserve">Jeffreys, (2021) states that there is a need to put oracy and language skills as a priority for children who are starting school following the covid-19 pandemic and that extra funding will be provided to ensure this is carried out in school settings. </w:t>
      </w:r>
      <w:r w:rsidR="00AB6AFE" w:rsidRPr="004542E1">
        <w:rPr>
          <w:rFonts w:cstheme="minorHAnsi"/>
          <w:sz w:val="24"/>
          <w:szCs w:val="24"/>
        </w:rPr>
        <w:t xml:space="preserve">Jeffreys, (2021) also states that children’s health and well-being should be prioritised </w:t>
      </w:r>
      <w:r w:rsidR="001703D8" w:rsidRPr="004542E1">
        <w:rPr>
          <w:rFonts w:cstheme="minorHAnsi"/>
          <w:sz w:val="24"/>
          <w:szCs w:val="24"/>
        </w:rPr>
        <w:t xml:space="preserve">with young children in early years settings. </w:t>
      </w:r>
    </w:p>
    <w:p w14:paraId="1E0CF2AA" w14:textId="7EFEC6AB" w:rsidR="006B4582" w:rsidRPr="004542E1" w:rsidRDefault="006B4582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>In conclusion to this assignment, it is evident that digital literacy i</w:t>
      </w:r>
      <w:r w:rsidR="00FA4727" w:rsidRPr="004542E1">
        <w:rPr>
          <w:rFonts w:cstheme="minorHAnsi"/>
          <w:sz w:val="24"/>
          <w:szCs w:val="24"/>
        </w:rPr>
        <w:t>s playing a large part on children’s language development, however there are ways in which we should be using technology</w:t>
      </w:r>
      <w:r w:rsidR="00A317B6" w:rsidRPr="004542E1">
        <w:rPr>
          <w:rFonts w:cstheme="minorHAnsi"/>
          <w:sz w:val="24"/>
          <w:szCs w:val="24"/>
        </w:rPr>
        <w:t xml:space="preserve"> accordingly. For example using technology as a helping aid for children with </w:t>
      </w:r>
      <w:r w:rsidR="00A317B6" w:rsidRPr="004542E1">
        <w:rPr>
          <w:rFonts w:cstheme="minorHAnsi"/>
          <w:sz w:val="24"/>
          <w:szCs w:val="24"/>
        </w:rPr>
        <w:lastRenderedPageBreak/>
        <w:t xml:space="preserve">special educational needs and also using </w:t>
      </w:r>
      <w:r w:rsidR="00AB2C21" w:rsidRPr="004542E1">
        <w:rPr>
          <w:rFonts w:cstheme="minorHAnsi"/>
          <w:sz w:val="24"/>
          <w:szCs w:val="24"/>
        </w:rPr>
        <w:t xml:space="preserve">sustained shared thinking as a large part of the process. It is also evident that storytelling plays a substantial part in </w:t>
      </w:r>
      <w:r w:rsidR="005B687F" w:rsidRPr="004542E1">
        <w:rPr>
          <w:rFonts w:cstheme="minorHAnsi"/>
          <w:sz w:val="24"/>
          <w:szCs w:val="24"/>
        </w:rPr>
        <w:t>developing children’s language and literacy skills and has played a part in this since before</w:t>
      </w:r>
      <w:r w:rsidR="00EF01A9" w:rsidRPr="004542E1">
        <w:rPr>
          <w:rFonts w:cstheme="minorHAnsi"/>
          <w:sz w:val="24"/>
          <w:szCs w:val="24"/>
        </w:rPr>
        <w:t xml:space="preserve"> books were invented. Although there are differences in digital storytelling and traditional storytelling</w:t>
      </w:r>
      <w:r w:rsidR="002918F1" w:rsidRPr="004542E1">
        <w:rPr>
          <w:rFonts w:cstheme="minorHAnsi"/>
          <w:sz w:val="24"/>
          <w:szCs w:val="24"/>
        </w:rPr>
        <w:t>, there are also many similarities</w:t>
      </w:r>
      <w:r w:rsidR="00577E5A" w:rsidRPr="004542E1">
        <w:rPr>
          <w:rFonts w:cstheme="minorHAnsi"/>
          <w:sz w:val="24"/>
          <w:szCs w:val="24"/>
        </w:rPr>
        <w:t>. From this assignment it is</w:t>
      </w:r>
      <w:r w:rsidR="000C6233" w:rsidRPr="004542E1">
        <w:rPr>
          <w:rFonts w:cstheme="minorHAnsi"/>
          <w:sz w:val="24"/>
          <w:szCs w:val="24"/>
        </w:rPr>
        <w:t xml:space="preserve"> suggested that screentime for children can be an educational resource as long as it is used properly with </w:t>
      </w:r>
      <w:r w:rsidR="007A6DB9" w:rsidRPr="004542E1">
        <w:rPr>
          <w:rFonts w:cstheme="minorHAnsi"/>
          <w:sz w:val="24"/>
          <w:szCs w:val="24"/>
        </w:rPr>
        <w:t xml:space="preserve">communication between children and adult taking priority. </w:t>
      </w:r>
    </w:p>
    <w:p w14:paraId="40318A1F" w14:textId="77777777" w:rsidR="00AA6C60" w:rsidRPr="004542E1" w:rsidRDefault="00AA6C60" w:rsidP="004542E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607C901" w14:textId="34CBF51C" w:rsidR="005D66F8" w:rsidRPr="004542E1" w:rsidRDefault="006A79CA" w:rsidP="004542E1">
      <w:pPr>
        <w:spacing w:line="360" w:lineRule="auto"/>
        <w:jc w:val="both"/>
        <w:rPr>
          <w:rFonts w:cstheme="minorHAnsi"/>
          <w:sz w:val="24"/>
          <w:szCs w:val="24"/>
          <w:u w:val="single"/>
        </w:rPr>
      </w:pPr>
      <w:r w:rsidRPr="004542E1">
        <w:rPr>
          <w:rFonts w:cstheme="minorHAnsi"/>
          <w:sz w:val="24"/>
          <w:szCs w:val="24"/>
          <w:u w:val="single"/>
        </w:rPr>
        <w:t xml:space="preserve">Reference list: </w:t>
      </w:r>
    </w:p>
    <w:p w14:paraId="0F871448" w14:textId="01ABA284" w:rsidR="001E40D4" w:rsidRPr="004542E1" w:rsidRDefault="001E40D4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Bourgeois, A. Birch, P. and </w:t>
      </w:r>
      <w:proofErr w:type="spellStart"/>
      <w:r w:rsidR="0004006A" w:rsidRPr="004542E1">
        <w:rPr>
          <w:rFonts w:cstheme="minorHAnsi"/>
          <w:sz w:val="24"/>
          <w:szCs w:val="24"/>
        </w:rPr>
        <w:t>Davydovskaia</w:t>
      </w:r>
      <w:proofErr w:type="spellEnd"/>
      <w:r w:rsidR="0004006A" w:rsidRPr="004542E1">
        <w:rPr>
          <w:rFonts w:cstheme="minorHAnsi"/>
          <w:sz w:val="24"/>
          <w:szCs w:val="24"/>
        </w:rPr>
        <w:t>, O.(2019).</w:t>
      </w:r>
      <w:r w:rsidR="0004006A" w:rsidRPr="004542E1">
        <w:rPr>
          <w:rFonts w:cstheme="minorHAnsi"/>
          <w:i/>
          <w:iCs/>
          <w:sz w:val="24"/>
          <w:szCs w:val="24"/>
        </w:rPr>
        <w:t xml:space="preserve"> </w:t>
      </w:r>
      <w:r w:rsidR="007F103C" w:rsidRPr="004542E1">
        <w:rPr>
          <w:rFonts w:cstheme="minorHAnsi"/>
          <w:i/>
          <w:iCs/>
          <w:sz w:val="24"/>
          <w:szCs w:val="24"/>
        </w:rPr>
        <w:t>Eur</w:t>
      </w:r>
      <w:r w:rsidR="00167594" w:rsidRPr="004542E1">
        <w:rPr>
          <w:rFonts w:cstheme="minorHAnsi"/>
          <w:i/>
          <w:iCs/>
          <w:sz w:val="24"/>
          <w:szCs w:val="24"/>
        </w:rPr>
        <w:t>ydice brief: digital education at school in Europe</w:t>
      </w:r>
      <w:r w:rsidR="00167594" w:rsidRPr="004542E1">
        <w:rPr>
          <w:rFonts w:cstheme="minorHAnsi"/>
          <w:sz w:val="24"/>
          <w:szCs w:val="24"/>
        </w:rPr>
        <w:t xml:space="preserve">. Available at: </w:t>
      </w:r>
      <w:hyperlink r:id="rId6" w:history="1">
        <w:r w:rsidR="00167594" w:rsidRPr="004542E1">
          <w:rPr>
            <w:rFonts w:cstheme="minorHAnsi"/>
            <w:color w:val="0000FF"/>
            <w:sz w:val="24"/>
            <w:szCs w:val="24"/>
            <w:u w:val="single"/>
          </w:rPr>
          <w:t>Eurydice Brief, Digital Education at School in Europe (europa.eu)</w:t>
        </w:r>
      </w:hyperlink>
      <w:r w:rsidR="00167594" w:rsidRPr="004542E1">
        <w:rPr>
          <w:rFonts w:cstheme="minorHAnsi"/>
          <w:sz w:val="24"/>
          <w:szCs w:val="24"/>
        </w:rPr>
        <w:t xml:space="preserve"> (Accessed: 17th February, 2022). </w:t>
      </w:r>
    </w:p>
    <w:p w14:paraId="5C333162" w14:textId="06BA01C5" w:rsidR="005D66F8" w:rsidRPr="004542E1" w:rsidRDefault="00447619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Cherry, L.(2021). </w:t>
      </w:r>
      <w:r w:rsidR="0096242C" w:rsidRPr="004542E1">
        <w:rPr>
          <w:rFonts w:cstheme="minorHAnsi"/>
          <w:i/>
          <w:iCs/>
          <w:sz w:val="24"/>
          <w:szCs w:val="24"/>
        </w:rPr>
        <w:t xml:space="preserve">Case study: Teaching oracy skills. </w:t>
      </w:r>
      <w:r w:rsidR="0096242C" w:rsidRPr="004542E1">
        <w:rPr>
          <w:rFonts w:cstheme="minorHAnsi"/>
          <w:sz w:val="24"/>
          <w:szCs w:val="24"/>
        </w:rPr>
        <w:t xml:space="preserve">Available at: </w:t>
      </w:r>
      <w:hyperlink r:id="rId7" w:history="1">
        <w:r w:rsidR="008F355D" w:rsidRPr="004542E1">
          <w:rPr>
            <w:rStyle w:val="Hyperlink"/>
            <w:rFonts w:cstheme="minorHAnsi"/>
            <w:sz w:val="24"/>
            <w:szCs w:val="24"/>
          </w:rPr>
          <w:t>https://www.sec-ed.co.uk/best-practice/case-study-teaching-oracy-skills-speaking-classroom-pedagogy-kings-college-guildford-appg/</w:t>
        </w:r>
      </w:hyperlink>
      <w:r w:rsidR="008F355D" w:rsidRPr="004542E1">
        <w:rPr>
          <w:rFonts w:cstheme="minorHAnsi"/>
          <w:sz w:val="24"/>
          <w:szCs w:val="24"/>
        </w:rPr>
        <w:t xml:space="preserve"> (Accessed: February 17</w:t>
      </w:r>
      <w:r w:rsidR="008F355D" w:rsidRPr="004542E1">
        <w:rPr>
          <w:rFonts w:cstheme="minorHAnsi"/>
          <w:sz w:val="24"/>
          <w:szCs w:val="24"/>
          <w:vertAlign w:val="superscript"/>
        </w:rPr>
        <w:t>th</w:t>
      </w:r>
      <w:r w:rsidR="008F355D" w:rsidRPr="004542E1">
        <w:rPr>
          <w:rFonts w:cstheme="minorHAnsi"/>
          <w:sz w:val="24"/>
          <w:szCs w:val="24"/>
        </w:rPr>
        <w:t xml:space="preserve">, 2022). </w:t>
      </w:r>
    </w:p>
    <w:p w14:paraId="6E1EEFD7" w14:textId="4961FC4F" w:rsidR="00CA186B" w:rsidRPr="004542E1" w:rsidRDefault="002A1B76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Department for education and training. (2015). </w:t>
      </w:r>
      <w:r w:rsidR="00367F69" w:rsidRPr="004542E1">
        <w:rPr>
          <w:rFonts w:cstheme="minorHAnsi"/>
          <w:i/>
          <w:iCs/>
          <w:sz w:val="24"/>
          <w:szCs w:val="24"/>
        </w:rPr>
        <w:t xml:space="preserve">Screentime and children. </w:t>
      </w:r>
      <w:r w:rsidR="00367F69" w:rsidRPr="004542E1">
        <w:rPr>
          <w:rFonts w:cstheme="minorHAnsi"/>
          <w:sz w:val="24"/>
          <w:szCs w:val="24"/>
        </w:rPr>
        <w:t xml:space="preserve">Available at: </w:t>
      </w:r>
      <w:hyperlink r:id="rId8" w:history="1">
        <w:r w:rsidR="00367F69" w:rsidRPr="004542E1">
          <w:rPr>
            <w:rStyle w:val="Hyperlink"/>
            <w:rFonts w:cstheme="minorHAnsi"/>
            <w:sz w:val="24"/>
            <w:szCs w:val="24"/>
          </w:rPr>
          <w:t>https://earlychildhood.qld.gov.au/earlyYears/Documents/pts-screen-time-and-children.pdf</w:t>
        </w:r>
      </w:hyperlink>
      <w:r w:rsidR="00367F69" w:rsidRPr="004542E1">
        <w:rPr>
          <w:rFonts w:cstheme="minorHAnsi"/>
          <w:sz w:val="24"/>
          <w:szCs w:val="24"/>
        </w:rPr>
        <w:t xml:space="preserve"> (Accessed: 13</w:t>
      </w:r>
      <w:r w:rsidR="00367F69" w:rsidRPr="004542E1">
        <w:rPr>
          <w:rFonts w:cstheme="minorHAnsi"/>
          <w:sz w:val="24"/>
          <w:szCs w:val="24"/>
          <w:vertAlign w:val="superscript"/>
        </w:rPr>
        <w:t>th</w:t>
      </w:r>
      <w:r w:rsidR="00367F69" w:rsidRPr="004542E1">
        <w:rPr>
          <w:rFonts w:cstheme="minorHAnsi"/>
          <w:sz w:val="24"/>
          <w:szCs w:val="24"/>
        </w:rPr>
        <w:t xml:space="preserve"> </w:t>
      </w:r>
      <w:r w:rsidR="00DC305E" w:rsidRPr="004542E1">
        <w:rPr>
          <w:rFonts w:cstheme="minorHAnsi"/>
          <w:sz w:val="24"/>
          <w:szCs w:val="24"/>
        </w:rPr>
        <w:t xml:space="preserve">February, 2022). </w:t>
      </w:r>
      <w:r w:rsidR="00367F69" w:rsidRPr="004542E1">
        <w:rPr>
          <w:rFonts w:cstheme="minorHAnsi"/>
          <w:sz w:val="24"/>
          <w:szCs w:val="24"/>
        </w:rPr>
        <w:t xml:space="preserve"> </w:t>
      </w:r>
      <w:r w:rsidRPr="004542E1">
        <w:rPr>
          <w:rFonts w:cstheme="minorHAnsi"/>
          <w:sz w:val="24"/>
          <w:szCs w:val="24"/>
        </w:rPr>
        <w:t xml:space="preserve"> </w:t>
      </w:r>
    </w:p>
    <w:p w14:paraId="4F194920" w14:textId="12382FAD" w:rsidR="001172EA" w:rsidRPr="004542E1" w:rsidRDefault="001172EA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Donaldson report, (2015). </w:t>
      </w:r>
      <w:r w:rsidR="003A37A9" w:rsidRPr="004542E1">
        <w:rPr>
          <w:rFonts w:cstheme="minorHAnsi"/>
          <w:i/>
          <w:iCs/>
          <w:sz w:val="24"/>
          <w:szCs w:val="24"/>
        </w:rPr>
        <w:t xml:space="preserve">Successful futures. </w:t>
      </w:r>
      <w:r w:rsidR="003A37A9" w:rsidRPr="004542E1">
        <w:rPr>
          <w:rFonts w:cstheme="minorHAnsi"/>
          <w:sz w:val="24"/>
          <w:szCs w:val="24"/>
        </w:rPr>
        <w:t xml:space="preserve">Available at: </w:t>
      </w:r>
      <w:hyperlink r:id="rId9" w:history="1">
        <w:r w:rsidR="003A37A9" w:rsidRPr="004542E1">
          <w:rPr>
            <w:rStyle w:val="Hyperlink"/>
            <w:rFonts w:cstheme="minorHAnsi"/>
            <w:sz w:val="24"/>
            <w:szCs w:val="24"/>
          </w:rPr>
          <w:t>https://gov.wales/sites/default/files/publications/2018-03/successful-futures.pdf</w:t>
        </w:r>
      </w:hyperlink>
      <w:r w:rsidR="003A37A9" w:rsidRPr="004542E1">
        <w:rPr>
          <w:rFonts w:cstheme="minorHAnsi"/>
          <w:sz w:val="24"/>
          <w:szCs w:val="24"/>
        </w:rPr>
        <w:t xml:space="preserve"> (Accessed: 16</w:t>
      </w:r>
      <w:r w:rsidR="003A37A9" w:rsidRPr="004542E1">
        <w:rPr>
          <w:rFonts w:cstheme="minorHAnsi"/>
          <w:sz w:val="24"/>
          <w:szCs w:val="24"/>
          <w:vertAlign w:val="superscript"/>
        </w:rPr>
        <w:t>th</w:t>
      </w:r>
      <w:r w:rsidR="003A37A9" w:rsidRPr="004542E1">
        <w:rPr>
          <w:rFonts w:cstheme="minorHAnsi"/>
          <w:sz w:val="24"/>
          <w:szCs w:val="24"/>
        </w:rPr>
        <w:t xml:space="preserve"> </w:t>
      </w:r>
      <w:r w:rsidR="00331764" w:rsidRPr="004542E1">
        <w:rPr>
          <w:rFonts w:cstheme="minorHAnsi"/>
          <w:sz w:val="24"/>
          <w:szCs w:val="24"/>
        </w:rPr>
        <w:t>February</w:t>
      </w:r>
      <w:r w:rsidR="003A37A9" w:rsidRPr="004542E1">
        <w:rPr>
          <w:rFonts w:cstheme="minorHAnsi"/>
          <w:sz w:val="24"/>
          <w:szCs w:val="24"/>
        </w:rPr>
        <w:t xml:space="preserve">, 2022). </w:t>
      </w:r>
    </w:p>
    <w:p w14:paraId="1089C3D0" w14:textId="31531694" w:rsidR="00B725AD" w:rsidRPr="004542E1" w:rsidRDefault="00B725AD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Donohue, C (ed.) 2014, Technology and Digital Media in the Early Years : Tools for Teaching and Learning, Taylor &amp; Francis Group, London. Available from: ProQuest </w:t>
      </w:r>
      <w:proofErr w:type="spellStart"/>
      <w:r w:rsidRPr="004542E1">
        <w:rPr>
          <w:rFonts w:cstheme="minorHAnsi"/>
          <w:sz w:val="24"/>
          <w:szCs w:val="24"/>
        </w:rPr>
        <w:t>Ebook</w:t>
      </w:r>
      <w:proofErr w:type="spellEnd"/>
      <w:r w:rsidRPr="004542E1">
        <w:rPr>
          <w:rFonts w:cstheme="minorHAnsi"/>
          <w:sz w:val="24"/>
          <w:szCs w:val="24"/>
        </w:rPr>
        <w:t xml:space="preserve"> Central. [17 February 2022].</w:t>
      </w:r>
      <w:r w:rsidR="00B21588" w:rsidRPr="004542E1">
        <w:rPr>
          <w:rFonts w:cstheme="minorHAnsi"/>
          <w:sz w:val="24"/>
          <w:szCs w:val="24"/>
        </w:rPr>
        <w:t xml:space="preserve"> </w:t>
      </w:r>
    </w:p>
    <w:p w14:paraId="17B333EB" w14:textId="3F49093A" w:rsidR="00D20FF6" w:rsidRPr="004542E1" w:rsidRDefault="00D20FF6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Ellis, </w:t>
      </w:r>
      <w:r w:rsidR="00B64D46" w:rsidRPr="004542E1">
        <w:rPr>
          <w:rFonts w:cstheme="minorHAnsi"/>
          <w:sz w:val="24"/>
          <w:szCs w:val="24"/>
        </w:rPr>
        <w:t xml:space="preserve">G. (2021). </w:t>
      </w:r>
      <w:r w:rsidR="00B64D46" w:rsidRPr="004542E1">
        <w:rPr>
          <w:rFonts w:cstheme="minorHAnsi"/>
          <w:i/>
          <w:iCs/>
          <w:sz w:val="24"/>
          <w:szCs w:val="24"/>
        </w:rPr>
        <w:t>Teaching children with additional educational needs</w:t>
      </w:r>
      <w:r w:rsidR="00B64D46" w:rsidRPr="004542E1">
        <w:rPr>
          <w:rFonts w:cstheme="minorHAnsi"/>
          <w:sz w:val="24"/>
          <w:szCs w:val="24"/>
        </w:rPr>
        <w:t xml:space="preserve">. Available at: </w:t>
      </w:r>
      <w:hyperlink r:id="rId10" w:history="1">
        <w:r w:rsidR="00D3588C" w:rsidRPr="004542E1">
          <w:rPr>
            <w:rStyle w:val="Hyperlink"/>
            <w:rFonts w:cstheme="minorHAnsi"/>
            <w:sz w:val="24"/>
            <w:szCs w:val="24"/>
          </w:rPr>
          <w:t>https://www.teachingenglish.org.uk/article/teaching-children-additional-educational-needs</w:t>
        </w:r>
      </w:hyperlink>
      <w:r w:rsidR="00D3588C" w:rsidRPr="004542E1">
        <w:rPr>
          <w:rFonts w:cstheme="minorHAnsi"/>
          <w:sz w:val="24"/>
          <w:szCs w:val="24"/>
        </w:rPr>
        <w:t xml:space="preserve"> (Accessed: 12</w:t>
      </w:r>
      <w:r w:rsidR="00D3588C" w:rsidRPr="004542E1">
        <w:rPr>
          <w:rFonts w:cstheme="minorHAnsi"/>
          <w:sz w:val="24"/>
          <w:szCs w:val="24"/>
          <w:vertAlign w:val="superscript"/>
        </w:rPr>
        <w:t>th</w:t>
      </w:r>
      <w:r w:rsidR="00D3588C" w:rsidRPr="004542E1">
        <w:rPr>
          <w:rFonts w:cstheme="minorHAnsi"/>
          <w:sz w:val="24"/>
          <w:szCs w:val="24"/>
        </w:rPr>
        <w:t xml:space="preserve"> February, 2022). </w:t>
      </w:r>
    </w:p>
    <w:p w14:paraId="49FDDC36" w14:textId="0229C690" w:rsidR="00CA186B" w:rsidRPr="004542E1" w:rsidRDefault="00EF6E2D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lastRenderedPageBreak/>
        <w:t xml:space="preserve">Gibb, </w:t>
      </w:r>
      <w:r w:rsidR="002A08A8" w:rsidRPr="004542E1">
        <w:rPr>
          <w:rFonts w:cstheme="minorHAnsi"/>
          <w:sz w:val="24"/>
          <w:szCs w:val="24"/>
        </w:rPr>
        <w:t xml:space="preserve">N. (2016). </w:t>
      </w:r>
      <w:r w:rsidR="00C839B9" w:rsidRPr="004542E1">
        <w:rPr>
          <w:rFonts w:cstheme="minorHAnsi"/>
          <w:i/>
          <w:iCs/>
          <w:sz w:val="24"/>
          <w:szCs w:val="24"/>
        </w:rPr>
        <w:t xml:space="preserve">The importance of storytelling. </w:t>
      </w:r>
      <w:r w:rsidR="00C839B9" w:rsidRPr="004542E1">
        <w:rPr>
          <w:rFonts w:cstheme="minorHAnsi"/>
          <w:sz w:val="24"/>
          <w:szCs w:val="24"/>
        </w:rPr>
        <w:t xml:space="preserve">Available at: </w:t>
      </w:r>
      <w:hyperlink r:id="rId11" w:history="1">
        <w:r w:rsidR="00FF6566" w:rsidRPr="004542E1">
          <w:rPr>
            <w:rStyle w:val="Hyperlink"/>
            <w:rFonts w:cstheme="minorHAnsi"/>
            <w:sz w:val="24"/>
            <w:szCs w:val="24"/>
          </w:rPr>
          <w:t>https://www.gov.uk/government/speeches/the-importance-of-storytelling</w:t>
        </w:r>
      </w:hyperlink>
      <w:r w:rsidR="00FF6566" w:rsidRPr="004542E1">
        <w:rPr>
          <w:rFonts w:cstheme="minorHAnsi"/>
          <w:sz w:val="24"/>
          <w:szCs w:val="24"/>
        </w:rPr>
        <w:t xml:space="preserve"> (Accessed: 8</w:t>
      </w:r>
      <w:r w:rsidR="00FF6566" w:rsidRPr="004542E1">
        <w:rPr>
          <w:rFonts w:cstheme="minorHAnsi"/>
          <w:sz w:val="24"/>
          <w:szCs w:val="24"/>
          <w:vertAlign w:val="superscript"/>
        </w:rPr>
        <w:t>th</w:t>
      </w:r>
      <w:r w:rsidR="00FF6566" w:rsidRPr="004542E1">
        <w:rPr>
          <w:rFonts w:cstheme="minorHAnsi"/>
          <w:sz w:val="24"/>
          <w:szCs w:val="24"/>
        </w:rPr>
        <w:t xml:space="preserve"> February, 2022). </w:t>
      </w:r>
    </w:p>
    <w:p w14:paraId="59319C70" w14:textId="51CDA040" w:rsidR="00D83E8F" w:rsidRPr="004542E1" w:rsidRDefault="00D83E8F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Goodall, </w:t>
      </w:r>
      <w:r w:rsidR="00D80A75" w:rsidRPr="004542E1">
        <w:rPr>
          <w:rFonts w:cstheme="minorHAnsi"/>
          <w:sz w:val="24"/>
          <w:szCs w:val="24"/>
        </w:rPr>
        <w:t xml:space="preserve">J. (2021). </w:t>
      </w:r>
      <w:r w:rsidR="007476A1" w:rsidRPr="004542E1">
        <w:rPr>
          <w:rFonts w:cstheme="minorHAnsi"/>
          <w:i/>
          <w:iCs/>
          <w:sz w:val="24"/>
          <w:szCs w:val="24"/>
        </w:rPr>
        <w:t>How to Tell Stories to Children.</w:t>
      </w:r>
      <w:r w:rsidR="007476A1" w:rsidRPr="004542E1">
        <w:rPr>
          <w:rFonts w:cstheme="minorHAnsi"/>
          <w:sz w:val="24"/>
          <w:szCs w:val="24"/>
        </w:rPr>
        <w:t xml:space="preserve"> Available at: </w:t>
      </w:r>
      <w:hyperlink r:id="rId12" w:history="1">
        <w:r w:rsidR="002843C4" w:rsidRPr="004542E1">
          <w:rPr>
            <w:rStyle w:val="Hyperlink"/>
            <w:rFonts w:cstheme="minorHAnsi"/>
            <w:sz w:val="24"/>
            <w:szCs w:val="24"/>
          </w:rPr>
          <w:t>https://howtotellstoriestochildren.com/book</w:t>
        </w:r>
      </w:hyperlink>
      <w:r w:rsidR="002843C4" w:rsidRPr="004542E1">
        <w:rPr>
          <w:rFonts w:cstheme="minorHAnsi"/>
          <w:sz w:val="24"/>
          <w:szCs w:val="24"/>
        </w:rPr>
        <w:t xml:space="preserve">. (Accessed: </w:t>
      </w:r>
      <w:r w:rsidR="00DC6E4A" w:rsidRPr="004542E1">
        <w:rPr>
          <w:rFonts w:cstheme="minorHAnsi"/>
          <w:sz w:val="24"/>
          <w:szCs w:val="24"/>
        </w:rPr>
        <w:t>February 15</w:t>
      </w:r>
      <w:r w:rsidR="00DC6E4A" w:rsidRPr="004542E1">
        <w:rPr>
          <w:rFonts w:cstheme="minorHAnsi"/>
          <w:sz w:val="24"/>
          <w:szCs w:val="24"/>
          <w:vertAlign w:val="superscript"/>
        </w:rPr>
        <w:t>th</w:t>
      </w:r>
      <w:r w:rsidR="00DC6E4A" w:rsidRPr="004542E1">
        <w:rPr>
          <w:rFonts w:cstheme="minorHAnsi"/>
          <w:sz w:val="24"/>
          <w:szCs w:val="24"/>
        </w:rPr>
        <w:t xml:space="preserve">, 2022). </w:t>
      </w:r>
    </w:p>
    <w:p w14:paraId="155A548E" w14:textId="05E7022C" w:rsidR="00A67EBE" w:rsidRPr="004542E1" w:rsidRDefault="00B95F54" w:rsidP="004542E1">
      <w:pPr>
        <w:pStyle w:val="Heading1"/>
        <w:shd w:val="clear" w:color="auto" w:fill="FFFFFF"/>
        <w:spacing w:before="0" w:line="360" w:lineRule="auto"/>
        <w:jc w:val="both"/>
        <w:textAlignment w:val="baseline"/>
        <w:rPr>
          <w:rFonts w:asciiTheme="minorHAnsi" w:eastAsia="Times New Roman" w:hAnsiTheme="minorHAnsi" w:cstheme="minorHAnsi"/>
          <w:color w:val="3F3F42"/>
          <w:kern w:val="36"/>
          <w:sz w:val="24"/>
          <w:szCs w:val="24"/>
        </w:rPr>
      </w:pPr>
      <w:r w:rsidRPr="004542E1">
        <w:rPr>
          <w:rFonts w:asciiTheme="minorHAnsi" w:hAnsiTheme="minorHAnsi" w:cstheme="minorHAnsi"/>
          <w:sz w:val="24"/>
          <w:szCs w:val="24"/>
        </w:rPr>
        <w:t xml:space="preserve">Jeffreys, B. (2021). </w:t>
      </w:r>
      <w:r w:rsidR="00A67EBE" w:rsidRPr="004542E1">
        <w:rPr>
          <w:rFonts w:asciiTheme="minorHAnsi" w:hAnsiTheme="minorHAnsi" w:cstheme="minorHAnsi"/>
          <w:sz w:val="24"/>
          <w:szCs w:val="24"/>
        </w:rPr>
        <w:t xml:space="preserve">Lockdowns hurt child speech and language skills </w:t>
      </w:r>
      <w:r w:rsidR="00207DB1" w:rsidRPr="004542E1">
        <w:rPr>
          <w:rFonts w:asciiTheme="minorHAnsi" w:hAnsiTheme="minorHAnsi" w:cstheme="minorHAnsi"/>
          <w:sz w:val="24"/>
          <w:szCs w:val="24"/>
        </w:rPr>
        <w:t>–</w:t>
      </w:r>
      <w:r w:rsidR="00A67EBE" w:rsidRPr="004542E1">
        <w:rPr>
          <w:rFonts w:asciiTheme="minorHAnsi" w:hAnsiTheme="minorHAnsi" w:cstheme="minorHAnsi"/>
          <w:sz w:val="24"/>
          <w:szCs w:val="24"/>
        </w:rPr>
        <w:t xml:space="preserve"> report</w:t>
      </w:r>
      <w:r w:rsidR="00207DB1" w:rsidRPr="004542E1">
        <w:rPr>
          <w:rFonts w:asciiTheme="minorHAnsi" w:hAnsiTheme="minorHAnsi" w:cstheme="minorHAnsi"/>
          <w:sz w:val="24"/>
          <w:szCs w:val="24"/>
        </w:rPr>
        <w:t xml:space="preserve">. Available at: </w:t>
      </w:r>
      <w:hyperlink r:id="rId13" w:history="1">
        <w:r w:rsidR="00207DB1" w:rsidRPr="004542E1">
          <w:rPr>
            <w:rStyle w:val="Hyperlink"/>
            <w:rFonts w:asciiTheme="minorHAnsi" w:hAnsiTheme="minorHAnsi" w:cstheme="minorHAnsi"/>
            <w:sz w:val="24"/>
            <w:szCs w:val="24"/>
          </w:rPr>
          <w:t>https://www.bbc.co.uk/news/education-56889035</w:t>
        </w:r>
      </w:hyperlink>
      <w:r w:rsidR="00207DB1" w:rsidRPr="004542E1">
        <w:rPr>
          <w:rFonts w:asciiTheme="minorHAnsi" w:hAnsiTheme="minorHAnsi" w:cstheme="minorHAnsi"/>
          <w:sz w:val="24"/>
          <w:szCs w:val="24"/>
        </w:rPr>
        <w:t xml:space="preserve"> (Accessed: 18</w:t>
      </w:r>
      <w:r w:rsidR="00207DB1" w:rsidRPr="004542E1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207DB1" w:rsidRPr="004542E1">
        <w:rPr>
          <w:rFonts w:asciiTheme="minorHAnsi" w:hAnsiTheme="minorHAnsi" w:cstheme="minorHAnsi"/>
          <w:sz w:val="24"/>
          <w:szCs w:val="24"/>
        </w:rPr>
        <w:t xml:space="preserve"> February, 2022). </w:t>
      </w:r>
    </w:p>
    <w:p w14:paraId="58898EFD" w14:textId="456A9145" w:rsidR="00B95F54" w:rsidRPr="004542E1" w:rsidRDefault="00B95F54" w:rsidP="004542E1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68B64F8" w14:textId="4800F9B8" w:rsidR="00FA304A" w:rsidRPr="004542E1" w:rsidRDefault="00FA304A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Kay, </w:t>
      </w:r>
      <w:r w:rsidR="00F6460B" w:rsidRPr="004542E1">
        <w:rPr>
          <w:rFonts w:cstheme="minorHAnsi"/>
          <w:sz w:val="24"/>
          <w:szCs w:val="24"/>
        </w:rPr>
        <w:t xml:space="preserve">M. (2014). </w:t>
      </w:r>
      <w:r w:rsidR="00F6460B" w:rsidRPr="004542E1">
        <w:rPr>
          <w:rFonts w:cstheme="minorHAnsi"/>
          <w:i/>
          <w:iCs/>
          <w:sz w:val="24"/>
          <w:szCs w:val="24"/>
        </w:rPr>
        <w:t>Literacy through music</w:t>
      </w:r>
      <w:r w:rsidR="007F4A40" w:rsidRPr="004542E1">
        <w:rPr>
          <w:rFonts w:cstheme="minorHAnsi"/>
          <w:i/>
          <w:iCs/>
          <w:sz w:val="24"/>
          <w:szCs w:val="24"/>
        </w:rPr>
        <w:t xml:space="preserve">. Rhythm. </w:t>
      </w:r>
      <w:r w:rsidR="007F4A40" w:rsidRPr="004542E1">
        <w:rPr>
          <w:rFonts w:cstheme="minorHAnsi"/>
          <w:sz w:val="24"/>
          <w:szCs w:val="24"/>
        </w:rPr>
        <w:t xml:space="preserve">Available at: </w:t>
      </w:r>
      <w:hyperlink r:id="rId14" w:history="1">
        <w:r w:rsidR="007F4A40" w:rsidRPr="004542E1">
          <w:rPr>
            <w:rStyle w:val="Hyperlink"/>
            <w:rFonts w:cstheme="minorHAnsi"/>
            <w:sz w:val="24"/>
            <w:szCs w:val="24"/>
          </w:rPr>
          <w:t>https://www.teachearlyyears.com/images/uploads/article/literacry-through-music.pdf</w:t>
        </w:r>
      </w:hyperlink>
      <w:r w:rsidR="007F4A40" w:rsidRPr="004542E1">
        <w:rPr>
          <w:rFonts w:cstheme="minorHAnsi"/>
          <w:sz w:val="24"/>
          <w:szCs w:val="24"/>
        </w:rPr>
        <w:t xml:space="preserve"> (Accessed: February 17</w:t>
      </w:r>
      <w:r w:rsidR="007F4A40" w:rsidRPr="004542E1">
        <w:rPr>
          <w:rFonts w:cstheme="minorHAnsi"/>
          <w:sz w:val="24"/>
          <w:szCs w:val="24"/>
          <w:vertAlign w:val="superscript"/>
        </w:rPr>
        <w:t>th</w:t>
      </w:r>
      <w:r w:rsidR="007F4A40" w:rsidRPr="004542E1">
        <w:rPr>
          <w:rFonts w:cstheme="minorHAnsi"/>
          <w:sz w:val="24"/>
          <w:szCs w:val="24"/>
        </w:rPr>
        <w:t xml:space="preserve">, 2022). </w:t>
      </w:r>
    </w:p>
    <w:p w14:paraId="37B6D270" w14:textId="6878EA72" w:rsidR="007E7D19" w:rsidRPr="004542E1" w:rsidRDefault="007E7D19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Mages, </w:t>
      </w:r>
      <w:r w:rsidR="00F851A4" w:rsidRPr="004542E1">
        <w:rPr>
          <w:rFonts w:cstheme="minorHAnsi"/>
          <w:sz w:val="24"/>
          <w:szCs w:val="24"/>
        </w:rPr>
        <w:t xml:space="preserve">W. (2020). </w:t>
      </w:r>
      <w:r w:rsidR="00F851A4" w:rsidRPr="004542E1">
        <w:rPr>
          <w:rFonts w:cstheme="minorHAnsi"/>
          <w:i/>
          <w:iCs/>
          <w:sz w:val="24"/>
          <w:szCs w:val="24"/>
        </w:rPr>
        <w:t>Perseverance, Performance, and Pedagogy in the Pandemic</w:t>
      </w:r>
      <w:r w:rsidR="007F4A40" w:rsidRPr="004542E1">
        <w:rPr>
          <w:rFonts w:cstheme="minorHAnsi"/>
          <w:i/>
          <w:iCs/>
          <w:sz w:val="24"/>
          <w:szCs w:val="24"/>
        </w:rPr>
        <w:t xml:space="preserve"> </w:t>
      </w:r>
      <w:r w:rsidR="00F851A4" w:rsidRPr="004542E1">
        <w:rPr>
          <w:rFonts w:cstheme="minorHAnsi"/>
          <w:i/>
          <w:iCs/>
          <w:sz w:val="24"/>
          <w:szCs w:val="24"/>
        </w:rPr>
        <w:t xml:space="preserve">The Power of Storytelling in Face-to-Face and Virtual Learning Environments. </w:t>
      </w:r>
      <w:r w:rsidR="00F851A4" w:rsidRPr="004542E1">
        <w:rPr>
          <w:rFonts w:cstheme="minorHAnsi"/>
          <w:sz w:val="24"/>
          <w:szCs w:val="24"/>
        </w:rPr>
        <w:t xml:space="preserve">Available at: </w:t>
      </w:r>
      <w:hyperlink r:id="rId15" w:history="1">
        <w:r w:rsidR="00D14190" w:rsidRPr="004542E1">
          <w:rPr>
            <w:rStyle w:val="Hyperlink"/>
            <w:rFonts w:cstheme="minorHAnsi"/>
            <w:sz w:val="24"/>
            <w:szCs w:val="24"/>
          </w:rPr>
          <w:t>file:///C:/Users/2006557/Downloads/Perseverance,%20Performance%20and%20Pedagogy%20in%20the%20Pandemic.pdf</w:t>
        </w:r>
      </w:hyperlink>
      <w:r w:rsidR="00D14190" w:rsidRPr="004542E1">
        <w:rPr>
          <w:rFonts w:cstheme="minorHAnsi"/>
          <w:sz w:val="24"/>
          <w:szCs w:val="24"/>
        </w:rPr>
        <w:t xml:space="preserve"> (Accessed: 13</w:t>
      </w:r>
      <w:r w:rsidR="00D14190" w:rsidRPr="004542E1">
        <w:rPr>
          <w:rFonts w:cstheme="minorHAnsi"/>
          <w:sz w:val="24"/>
          <w:szCs w:val="24"/>
          <w:vertAlign w:val="superscript"/>
        </w:rPr>
        <w:t>th</w:t>
      </w:r>
      <w:r w:rsidR="00D14190" w:rsidRPr="004542E1">
        <w:rPr>
          <w:rFonts w:cstheme="minorHAnsi"/>
          <w:sz w:val="24"/>
          <w:szCs w:val="24"/>
        </w:rPr>
        <w:t xml:space="preserve"> February, 2022). </w:t>
      </w:r>
    </w:p>
    <w:p w14:paraId="665CD93E" w14:textId="2C11E3A5" w:rsidR="00BF48E0" w:rsidRPr="004542E1" w:rsidRDefault="00BF48E0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Nuggen</w:t>
      </w:r>
      <w:r w:rsidR="005C56D9" w:rsidRPr="004542E1">
        <w:rPr>
          <w:rFonts w:cstheme="minorHAnsi"/>
          <w:sz w:val="24"/>
          <w:szCs w:val="24"/>
        </w:rPr>
        <w:t>t</w:t>
      </w:r>
      <w:proofErr w:type="spellEnd"/>
      <w:r w:rsidR="005C56D9" w:rsidRPr="004542E1">
        <w:rPr>
          <w:rFonts w:cstheme="minorHAnsi"/>
          <w:sz w:val="24"/>
          <w:szCs w:val="24"/>
        </w:rPr>
        <w:t>, C</w:t>
      </w:r>
      <w:r w:rsidRPr="004542E1">
        <w:rPr>
          <w:rFonts w:cstheme="minorHAnsi"/>
          <w:sz w:val="24"/>
          <w:szCs w:val="24"/>
        </w:rPr>
        <w:t xml:space="preserve"> and Supplee,</w:t>
      </w:r>
      <w:r w:rsidR="005C56D9" w:rsidRPr="004542E1">
        <w:rPr>
          <w:rFonts w:cstheme="minorHAnsi"/>
          <w:sz w:val="24"/>
          <w:szCs w:val="24"/>
        </w:rPr>
        <w:t xml:space="preserve"> L.</w:t>
      </w:r>
      <w:r w:rsidRPr="004542E1">
        <w:rPr>
          <w:rFonts w:cstheme="minorHAnsi"/>
          <w:sz w:val="24"/>
          <w:szCs w:val="24"/>
        </w:rPr>
        <w:t>(2018)</w:t>
      </w:r>
      <w:r w:rsidR="005C56D9" w:rsidRPr="004542E1">
        <w:rPr>
          <w:rFonts w:cstheme="minorHAnsi"/>
          <w:sz w:val="24"/>
          <w:szCs w:val="24"/>
        </w:rPr>
        <w:t xml:space="preserve">. </w:t>
      </w:r>
      <w:r w:rsidR="005649E9" w:rsidRPr="004542E1">
        <w:rPr>
          <w:rFonts w:cstheme="minorHAnsi"/>
          <w:i/>
          <w:iCs/>
          <w:sz w:val="24"/>
          <w:szCs w:val="24"/>
        </w:rPr>
        <w:t xml:space="preserve">5 ways screen time can benefit children and families. </w:t>
      </w:r>
      <w:r w:rsidR="00066AA5" w:rsidRPr="004542E1">
        <w:rPr>
          <w:rFonts w:cstheme="minorHAnsi"/>
          <w:sz w:val="24"/>
          <w:szCs w:val="24"/>
        </w:rPr>
        <w:t>Available</w:t>
      </w:r>
      <w:r w:rsidR="00723763" w:rsidRPr="004542E1">
        <w:rPr>
          <w:rFonts w:cstheme="minorHAnsi"/>
          <w:sz w:val="24"/>
          <w:szCs w:val="24"/>
        </w:rPr>
        <w:t xml:space="preserve"> at: </w:t>
      </w:r>
      <w:hyperlink r:id="rId16" w:history="1">
        <w:r w:rsidR="002C328B" w:rsidRPr="004542E1">
          <w:rPr>
            <w:rStyle w:val="Hyperlink"/>
            <w:rFonts w:cstheme="minorHAnsi"/>
            <w:sz w:val="24"/>
            <w:szCs w:val="24"/>
          </w:rPr>
          <w:t>https://www.childtrends.org/publications/5-ways-screen-time-can-benefit-children-and-families</w:t>
        </w:r>
      </w:hyperlink>
      <w:r w:rsidR="002C328B" w:rsidRPr="004542E1">
        <w:rPr>
          <w:rFonts w:cstheme="minorHAnsi"/>
          <w:sz w:val="24"/>
          <w:szCs w:val="24"/>
        </w:rPr>
        <w:t xml:space="preserve"> (Accessed:</w:t>
      </w:r>
      <w:r w:rsidR="00750A69" w:rsidRPr="004542E1">
        <w:rPr>
          <w:rFonts w:cstheme="minorHAnsi"/>
          <w:sz w:val="24"/>
          <w:szCs w:val="24"/>
        </w:rPr>
        <w:t xml:space="preserve"> 15</w:t>
      </w:r>
      <w:r w:rsidR="00750A69" w:rsidRPr="004542E1">
        <w:rPr>
          <w:rFonts w:cstheme="minorHAnsi"/>
          <w:sz w:val="24"/>
          <w:szCs w:val="24"/>
          <w:vertAlign w:val="superscript"/>
        </w:rPr>
        <w:t>th</w:t>
      </w:r>
      <w:r w:rsidR="00750A69" w:rsidRPr="004542E1">
        <w:rPr>
          <w:rFonts w:cstheme="minorHAnsi"/>
          <w:sz w:val="24"/>
          <w:szCs w:val="24"/>
        </w:rPr>
        <w:t xml:space="preserve"> February, 2022). </w:t>
      </w:r>
    </w:p>
    <w:p w14:paraId="2D1E92A6" w14:textId="52CB68F2" w:rsidR="00592A61" w:rsidRPr="004542E1" w:rsidRDefault="00D87D08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Pape, </w:t>
      </w:r>
      <w:r w:rsidR="002C3DF4" w:rsidRPr="004542E1">
        <w:rPr>
          <w:rFonts w:cstheme="minorHAnsi"/>
          <w:sz w:val="24"/>
          <w:szCs w:val="24"/>
        </w:rPr>
        <w:t xml:space="preserve">C. (2018). </w:t>
      </w:r>
      <w:r w:rsidR="002C3DF4" w:rsidRPr="004542E1">
        <w:rPr>
          <w:rFonts w:cstheme="minorHAnsi"/>
          <w:i/>
          <w:iCs/>
          <w:sz w:val="24"/>
          <w:szCs w:val="24"/>
        </w:rPr>
        <w:t>A Flying Start for children in Wales: the early language element</w:t>
      </w:r>
      <w:r w:rsidR="002C3DF4" w:rsidRPr="004542E1">
        <w:rPr>
          <w:rFonts w:cstheme="minorHAnsi"/>
          <w:sz w:val="24"/>
          <w:szCs w:val="24"/>
        </w:rPr>
        <w:t xml:space="preserve">. Available at: </w:t>
      </w:r>
      <w:hyperlink r:id="rId17" w:history="1">
        <w:r w:rsidR="00291272" w:rsidRPr="004542E1">
          <w:rPr>
            <w:rStyle w:val="Hyperlink"/>
            <w:rFonts w:cstheme="minorHAnsi"/>
            <w:sz w:val="24"/>
            <w:szCs w:val="24"/>
          </w:rPr>
          <w:t>https://rcslt.org/wp-content/uploads/media/docs/hubs/ni-hub-conference/transforming-very-young-lives.pdf?la=en&amp;hash=F63F8E8A81CEA9EACE1A5F840383A23EA72A373D</w:t>
        </w:r>
      </w:hyperlink>
      <w:r w:rsidR="00291272" w:rsidRPr="004542E1">
        <w:rPr>
          <w:rFonts w:cstheme="minorHAnsi"/>
          <w:sz w:val="24"/>
          <w:szCs w:val="24"/>
        </w:rPr>
        <w:t xml:space="preserve"> (Accessed: 17</w:t>
      </w:r>
      <w:r w:rsidR="00291272" w:rsidRPr="004542E1">
        <w:rPr>
          <w:rFonts w:cstheme="minorHAnsi"/>
          <w:sz w:val="24"/>
          <w:szCs w:val="24"/>
          <w:vertAlign w:val="superscript"/>
        </w:rPr>
        <w:t>th</w:t>
      </w:r>
      <w:r w:rsidR="00291272" w:rsidRPr="004542E1">
        <w:rPr>
          <w:rFonts w:cstheme="minorHAnsi"/>
          <w:sz w:val="24"/>
          <w:szCs w:val="24"/>
        </w:rPr>
        <w:t xml:space="preserve"> February, 2022). </w:t>
      </w:r>
    </w:p>
    <w:p w14:paraId="2FEF7D2E" w14:textId="7E5B8F0A" w:rsidR="00592A61" w:rsidRPr="004542E1" w:rsidRDefault="00592A61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Pediatric</w:t>
      </w:r>
      <w:proofErr w:type="spellEnd"/>
      <w:r w:rsidRPr="004542E1">
        <w:rPr>
          <w:rFonts w:cstheme="minorHAnsi"/>
          <w:sz w:val="24"/>
          <w:szCs w:val="24"/>
        </w:rPr>
        <w:t xml:space="preserve"> Speech, Occupational and Physical Therapy, (2018). </w:t>
      </w:r>
      <w:r w:rsidRPr="004542E1">
        <w:rPr>
          <w:rFonts w:cstheme="minorHAnsi"/>
          <w:i/>
          <w:iCs/>
          <w:sz w:val="24"/>
          <w:szCs w:val="24"/>
        </w:rPr>
        <w:t>Language and Speech Development From Birth to 8 years old</w:t>
      </w:r>
      <w:r w:rsidRPr="004542E1">
        <w:rPr>
          <w:rFonts w:cstheme="minorHAnsi"/>
          <w:sz w:val="24"/>
          <w:szCs w:val="24"/>
        </w:rPr>
        <w:t>. Available at: https://kimpediatrics.com/language-and-speech-development-from-birth-to-8-years-old/ (Accessed: 12th February, 2022).</w:t>
      </w:r>
    </w:p>
    <w:p w14:paraId="198B7D2E" w14:textId="26DC0536" w:rsidR="00592A61" w:rsidRPr="004542E1" w:rsidRDefault="00592A61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Prasad, A. (2015). </w:t>
      </w:r>
      <w:r w:rsidR="00A54646" w:rsidRPr="004542E1">
        <w:rPr>
          <w:rFonts w:cstheme="minorHAnsi"/>
          <w:i/>
          <w:iCs/>
          <w:sz w:val="24"/>
          <w:szCs w:val="24"/>
        </w:rPr>
        <w:t>How do you know when it’s a language delay versus a disorder?</w:t>
      </w:r>
      <w:r w:rsidR="004E7CEA" w:rsidRPr="004542E1">
        <w:rPr>
          <w:rFonts w:cstheme="minorHAnsi"/>
          <w:i/>
          <w:iCs/>
          <w:sz w:val="24"/>
          <w:szCs w:val="24"/>
        </w:rPr>
        <w:t xml:space="preserve"> </w:t>
      </w:r>
      <w:r w:rsidR="004E7CEA" w:rsidRPr="004542E1">
        <w:rPr>
          <w:rFonts w:cstheme="minorHAnsi"/>
          <w:sz w:val="24"/>
          <w:szCs w:val="24"/>
        </w:rPr>
        <w:t xml:space="preserve">Available at: </w:t>
      </w:r>
      <w:hyperlink r:id="rId18" w:history="1">
        <w:r w:rsidR="004E7CEA" w:rsidRPr="004542E1">
          <w:rPr>
            <w:rStyle w:val="Hyperlink"/>
            <w:rFonts w:cstheme="minorHAnsi"/>
            <w:sz w:val="24"/>
            <w:szCs w:val="24"/>
          </w:rPr>
          <w:t>https://leader.pubs.asha.org/do/10.1044/language-delay-versus-a-disorder/full/</w:t>
        </w:r>
      </w:hyperlink>
      <w:r w:rsidR="004E7CEA" w:rsidRPr="004542E1">
        <w:rPr>
          <w:rFonts w:cstheme="minorHAnsi"/>
          <w:sz w:val="24"/>
          <w:szCs w:val="24"/>
        </w:rPr>
        <w:t xml:space="preserve"> (Accessed: 13</w:t>
      </w:r>
      <w:r w:rsidR="004E7CEA" w:rsidRPr="004542E1">
        <w:rPr>
          <w:rFonts w:cstheme="minorHAnsi"/>
          <w:sz w:val="24"/>
          <w:szCs w:val="24"/>
          <w:vertAlign w:val="superscript"/>
        </w:rPr>
        <w:t>th</w:t>
      </w:r>
      <w:r w:rsidR="004E7CEA" w:rsidRPr="004542E1">
        <w:rPr>
          <w:rFonts w:cstheme="minorHAnsi"/>
          <w:sz w:val="24"/>
          <w:szCs w:val="24"/>
        </w:rPr>
        <w:t xml:space="preserve"> February, 2022). </w:t>
      </w:r>
    </w:p>
    <w:p w14:paraId="353AC34E" w14:textId="5AF3C280" w:rsidR="00CA186B" w:rsidRPr="004542E1" w:rsidRDefault="00CA186B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lastRenderedPageBreak/>
        <w:t>Rahiem</w:t>
      </w:r>
      <w:proofErr w:type="spellEnd"/>
      <w:r w:rsidRPr="004542E1">
        <w:rPr>
          <w:rFonts w:cstheme="minorHAnsi"/>
          <w:sz w:val="24"/>
          <w:szCs w:val="24"/>
        </w:rPr>
        <w:t xml:space="preserve">, M. (2021). </w:t>
      </w:r>
      <w:r w:rsidR="004B04BC" w:rsidRPr="004542E1">
        <w:rPr>
          <w:rFonts w:cstheme="minorHAnsi"/>
          <w:i/>
          <w:iCs/>
          <w:sz w:val="24"/>
          <w:szCs w:val="24"/>
        </w:rPr>
        <w:t>Storytelling in early childhood education: Time to go digital.</w:t>
      </w:r>
      <w:r w:rsidR="00791B89" w:rsidRPr="004542E1">
        <w:rPr>
          <w:rFonts w:cstheme="minorHAnsi"/>
          <w:i/>
          <w:iCs/>
          <w:sz w:val="24"/>
          <w:szCs w:val="24"/>
        </w:rPr>
        <w:t xml:space="preserve"> </w:t>
      </w:r>
      <w:r w:rsidR="008C1DEF" w:rsidRPr="004542E1">
        <w:rPr>
          <w:rFonts w:cstheme="minorHAnsi"/>
          <w:sz w:val="24"/>
          <w:szCs w:val="24"/>
        </w:rPr>
        <w:t xml:space="preserve">International journal of </w:t>
      </w:r>
      <w:r w:rsidR="00C64533" w:rsidRPr="004542E1">
        <w:rPr>
          <w:rFonts w:cstheme="minorHAnsi"/>
          <w:sz w:val="24"/>
          <w:szCs w:val="24"/>
        </w:rPr>
        <w:t xml:space="preserve">child care and education policy. </w:t>
      </w:r>
      <w:r w:rsidR="004B04BC" w:rsidRPr="004542E1">
        <w:rPr>
          <w:rFonts w:cstheme="minorHAnsi"/>
          <w:i/>
          <w:iCs/>
          <w:sz w:val="24"/>
          <w:szCs w:val="24"/>
        </w:rPr>
        <w:t xml:space="preserve"> </w:t>
      </w:r>
      <w:r w:rsidR="004B04BC" w:rsidRPr="004542E1">
        <w:rPr>
          <w:rFonts w:cstheme="minorHAnsi"/>
          <w:sz w:val="24"/>
          <w:szCs w:val="24"/>
        </w:rPr>
        <w:t xml:space="preserve">Available at: </w:t>
      </w:r>
      <w:hyperlink r:id="rId19" w:history="1">
        <w:r w:rsidR="0097145F" w:rsidRPr="004542E1">
          <w:rPr>
            <w:rStyle w:val="Hyperlink"/>
            <w:rFonts w:cstheme="minorHAnsi"/>
            <w:sz w:val="24"/>
            <w:szCs w:val="24"/>
          </w:rPr>
          <w:t>https://ijccep.springeropen.com/articles/10.1186/s40723-021-00081-x</w:t>
        </w:r>
      </w:hyperlink>
      <w:r w:rsidR="0097145F" w:rsidRPr="004542E1">
        <w:rPr>
          <w:rFonts w:cstheme="minorHAnsi"/>
          <w:sz w:val="24"/>
          <w:szCs w:val="24"/>
        </w:rPr>
        <w:t xml:space="preserve"> (Accessed: February </w:t>
      </w:r>
      <w:r w:rsidR="00C11FBB" w:rsidRPr="004542E1">
        <w:rPr>
          <w:rFonts w:cstheme="minorHAnsi"/>
          <w:sz w:val="24"/>
          <w:szCs w:val="24"/>
        </w:rPr>
        <w:t>8</w:t>
      </w:r>
      <w:r w:rsidR="00C11FBB" w:rsidRPr="004542E1">
        <w:rPr>
          <w:rFonts w:cstheme="minorHAnsi"/>
          <w:sz w:val="24"/>
          <w:szCs w:val="24"/>
          <w:vertAlign w:val="superscript"/>
        </w:rPr>
        <w:t>th</w:t>
      </w:r>
      <w:r w:rsidR="00C11FBB" w:rsidRPr="004542E1">
        <w:rPr>
          <w:rFonts w:cstheme="minorHAnsi"/>
          <w:sz w:val="24"/>
          <w:szCs w:val="24"/>
        </w:rPr>
        <w:t xml:space="preserve">, 2022). </w:t>
      </w:r>
    </w:p>
    <w:p w14:paraId="07CA4795" w14:textId="773815EE" w:rsidR="00D452DF" w:rsidRPr="004542E1" w:rsidRDefault="00D452DF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Ritchie,</w:t>
      </w:r>
      <w:r w:rsidR="00A1727F" w:rsidRPr="004542E1">
        <w:rPr>
          <w:rFonts w:cstheme="minorHAnsi"/>
          <w:sz w:val="24"/>
          <w:szCs w:val="24"/>
        </w:rPr>
        <w:t>E</w:t>
      </w:r>
      <w:proofErr w:type="spellEnd"/>
      <w:r w:rsidR="00A1727F" w:rsidRPr="004542E1">
        <w:rPr>
          <w:rFonts w:cstheme="minorHAnsi"/>
          <w:sz w:val="24"/>
          <w:szCs w:val="24"/>
        </w:rPr>
        <w:t>. (</w:t>
      </w:r>
      <w:proofErr w:type="spellStart"/>
      <w:r w:rsidR="00A1727F" w:rsidRPr="004542E1">
        <w:rPr>
          <w:rFonts w:cstheme="minorHAnsi"/>
          <w:sz w:val="24"/>
          <w:szCs w:val="24"/>
        </w:rPr>
        <w:t>n.d</w:t>
      </w:r>
      <w:proofErr w:type="spellEnd"/>
      <w:r w:rsidR="00A1727F" w:rsidRPr="004542E1">
        <w:rPr>
          <w:rFonts w:cstheme="minorHAnsi"/>
          <w:sz w:val="24"/>
          <w:szCs w:val="24"/>
        </w:rPr>
        <w:t xml:space="preserve">). </w:t>
      </w:r>
      <w:r w:rsidR="00C3735E" w:rsidRPr="004542E1">
        <w:rPr>
          <w:rFonts w:cstheme="minorHAnsi"/>
          <w:i/>
          <w:iCs/>
          <w:sz w:val="24"/>
          <w:szCs w:val="24"/>
        </w:rPr>
        <w:t>Using open ended questions with young children</w:t>
      </w:r>
      <w:r w:rsidR="00C3735E" w:rsidRPr="004542E1">
        <w:rPr>
          <w:rFonts w:cstheme="minorHAnsi"/>
          <w:sz w:val="24"/>
          <w:szCs w:val="24"/>
        </w:rPr>
        <w:t>. Available at:</w:t>
      </w:r>
      <w:r w:rsidR="00E56E5B" w:rsidRPr="004542E1">
        <w:rPr>
          <w:rFonts w:cstheme="minorHAnsi"/>
          <w:sz w:val="24"/>
          <w:szCs w:val="24"/>
        </w:rPr>
        <w:t xml:space="preserve"> </w:t>
      </w:r>
      <w:hyperlink r:id="rId20" w:history="1">
        <w:r w:rsidR="00E56E5B" w:rsidRPr="004542E1">
          <w:rPr>
            <w:rStyle w:val="Hyperlink"/>
            <w:rFonts w:cstheme="minorHAnsi"/>
            <w:sz w:val="24"/>
            <w:szCs w:val="24"/>
          </w:rPr>
          <w:t>https://www.british-school.org/using-open-ended-questions-with-young-children/</w:t>
        </w:r>
      </w:hyperlink>
      <w:r w:rsidR="00E56E5B" w:rsidRPr="004542E1">
        <w:rPr>
          <w:rFonts w:cstheme="minorHAnsi"/>
          <w:sz w:val="24"/>
          <w:szCs w:val="24"/>
        </w:rPr>
        <w:t xml:space="preserve"> (accessed:13</w:t>
      </w:r>
      <w:r w:rsidR="00E56E5B" w:rsidRPr="004542E1">
        <w:rPr>
          <w:rFonts w:cstheme="minorHAnsi"/>
          <w:sz w:val="24"/>
          <w:szCs w:val="24"/>
          <w:vertAlign w:val="superscript"/>
        </w:rPr>
        <w:t>th</w:t>
      </w:r>
      <w:r w:rsidR="00E56E5B" w:rsidRPr="004542E1">
        <w:rPr>
          <w:rFonts w:cstheme="minorHAnsi"/>
          <w:sz w:val="24"/>
          <w:szCs w:val="24"/>
        </w:rPr>
        <w:t xml:space="preserve"> February, 2022).</w:t>
      </w:r>
    </w:p>
    <w:p w14:paraId="3DAE3808" w14:textId="5A1F5CFD" w:rsidR="00C87856" w:rsidRPr="004542E1" w:rsidRDefault="00C87856" w:rsidP="004542E1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542E1">
        <w:rPr>
          <w:rFonts w:cstheme="minorHAnsi"/>
          <w:sz w:val="24"/>
          <w:szCs w:val="24"/>
        </w:rPr>
        <w:t>Sanahan</w:t>
      </w:r>
      <w:proofErr w:type="spellEnd"/>
      <w:r w:rsidRPr="004542E1">
        <w:rPr>
          <w:rFonts w:cstheme="minorHAnsi"/>
          <w:sz w:val="24"/>
          <w:szCs w:val="24"/>
        </w:rPr>
        <w:t xml:space="preserve">, </w:t>
      </w:r>
      <w:r w:rsidR="003F018B" w:rsidRPr="004542E1">
        <w:rPr>
          <w:rFonts w:cstheme="minorHAnsi"/>
          <w:sz w:val="24"/>
          <w:szCs w:val="24"/>
        </w:rPr>
        <w:t xml:space="preserve">T. (2015). </w:t>
      </w:r>
      <w:r w:rsidR="003F018B" w:rsidRPr="004542E1">
        <w:rPr>
          <w:rFonts w:cstheme="minorHAnsi"/>
          <w:i/>
          <w:iCs/>
          <w:sz w:val="24"/>
          <w:szCs w:val="24"/>
        </w:rPr>
        <w:t xml:space="preserve">Is rhyming ability important in reading? </w:t>
      </w:r>
      <w:r w:rsidR="003F018B" w:rsidRPr="004542E1">
        <w:rPr>
          <w:rFonts w:cstheme="minorHAnsi"/>
          <w:sz w:val="24"/>
          <w:szCs w:val="24"/>
        </w:rPr>
        <w:t xml:space="preserve">Available at: </w:t>
      </w:r>
      <w:hyperlink r:id="rId21" w:history="1">
        <w:r w:rsidR="000D100E" w:rsidRPr="004542E1">
          <w:rPr>
            <w:rStyle w:val="Hyperlink"/>
            <w:rFonts w:cstheme="minorHAnsi"/>
            <w:sz w:val="24"/>
            <w:szCs w:val="24"/>
          </w:rPr>
          <w:t>https://www.readingrockets.org/blogs/shanahan-on-literacy/rhyming-ability-important-reading</w:t>
        </w:r>
      </w:hyperlink>
      <w:r w:rsidR="000D100E" w:rsidRPr="004542E1">
        <w:rPr>
          <w:rFonts w:cstheme="minorHAnsi"/>
          <w:sz w:val="24"/>
          <w:szCs w:val="24"/>
        </w:rPr>
        <w:t xml:space="preserve"> (Accessed: 17</w:t>
      </w:r>
      <w:r w:rsidR="000D100E" w:rsidRPr="004542E1">
        <w:rPr>
          <w:rFonts w:cstheme="minorHAnsi"/>
          <w:sz w:val="24"/>
          <w:szCs w:val="24"/>
          <w:vertAlign w:val="superscript"/>
        </w:rPr>
        <w:t>th</w:t>
      </w:r>
      <w:r w:rsidR="000D100E" w:rsidRPr="004542E1">
        <w:rPr>
          <w:rFonts w:cstheme="minorHAnsi"/>
          <w:sz w:val="24"/>
          <w:szCs w:val="24"/>
        </w:rPr>
        <w:t xml:space="preserve"> February, 2022). </w:t>
      </w:r>
    </w:p>
    <w:p w14:paraId="547988DB" w14:textId="454306A7" w:rsidR="00940564" w:rsidRPr="004542E1" w:rsidRDefault="00940564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Maulana, </w:t>
      </w:r>
      <w:r w:rsidR="00D375FD" w:rsidRPr="004542E1">
        <w:rPr>
          <w:rFonts w:cstheme="minorHAnsi"/>
          <w:sz w:val="24"/>
          <w:szCs w:val="24"/>
        </w:rPr>
        <w:t>M</w:t>
      </w:r>
      <w:r w:rsidRPr="004542E1">
        <w:rPr>
          <w:rFonts w:cstheme="minorHAnsi"/>
          <w:sz w:val="24"/>
          <w:szCs w:val="24"/>
        </w:rPr>
        <w:t xml:space="preserve">.(2020). </w:t>
      </w:r>
      <w:r w:rsidR="00D375FD" w:rsidRPr="004542E1">
        <w:rPr>
          <w:rFonts w:cstheme="minorHAnsi"/>
          <w:i/>
          <w:iCs/>
          <w:sz w:val="24"/>
          <w:szCs w:val="24"/>
        </w:rPr>
        <w:t xml:space="preserve">RISK OF LANGUAGE DELAY IN TODDLERS WITH PROLONGED SCREEN TIME : EVIDENCE BASED CASE REPORT. </w:t>
      </w:r>
      <w:r w:rsidR="00D375FD" w:rsidRPr="004542E1">
        <w:rPr>
          <w:rFonts w:cstheme="minorHAnsi"/>
          <w:sz w:val="24"/>
          <w:szCs w:val="24"/>
        </w:rPr>
        <w:t xml:space="preserve">Available at: </w:t>
      </w:r>
      <w:hyperlink r:id="rId22" w:history="1">
        <w:r w:rsidR="00A4574B" w:rsidRPr="004542E1">
          <w:rPr>
            <w:rStyle w:val="Hyperlink"/>
            <w:rFonts w:cstheme="minorHAnsi"/>
            <w:sz w:val="24"/>
            <w:szCs w:val="24"/>
          </w:rPr>
          <w:t>file:///C:/Users/2006557/Downloads/RISK%20OF%20LANGUAGE%20DELAY%20IN%20TODDLERS%20WITH%20PROLONGES%20SCREEN%20TIME.pdf</w:t>
        </w:r>
      </w:hyperlink>
      <w:r w:rsidR="00A4574B" w:rsidRPr="004542E1">
        <w:rPr>
          <w:rFonts w:cstheme="minorHAnsi"/>
          <w:sz w:val="24"/>
          <w:szCs w:val="24"/>
        </w:rPr>
        <w:t xml:space="preserve"> (Accessed: 13</w:t>
      </w:r>
      <w:r w:rsidR="00A4574B" w:rsidRPr="004542E1">
        <w:rPr>
          <w:rFonts w:cstheme="minorHAnsi"/>
          <w:sz w:val="24"/>
          <w:szCs w:val="24"/>
          <w:vertAlign w:val="superscript"/>
        </w:rPr>
        <w:t>th</w:t>
      </w:r>
      <w:r w:rsidR="00A4574B" w:rsidRPr="004542E1">
        <w:rPr>
          <w:rFonts w:cstheme="minorHAnsi"/>
          <w:sz w:val="24"/>
          <w:szCs w:val="24"/>
        </w:rPr>
        <w:t xml:space="preserve"> February, 2022). </w:t>
      </w:r>
    </w:p>
    <w:p w14:paraId="37631A59" w14:textId="5131D1E8" w:rsidR="00682A16" w:rsidRPr="004542E1" w:rsidRDefault="00682A16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Twinkle, (2021). </w:t>
      </w:r>
      <w:r w:rsidR="006C24B2" w:rsidRPr="004542E1">
        <w:rPr>
          <w:rFonts w:cstheme="minorHAnsi"/>
          <w:i/>
          <w:iCs/>
          <w:sz w:val="24"/>
          <w:szCs w:val="24"/>
        </w:rPr>
        <w:t xml:space="preserve">Cross-curricular. </w:t>
      </w:r>
      <w:r w:rsidR="006C24B2" w:rsidRPr="004542E1">
        <w:rPr>
          <w:rFonts w:cstheme="minorHAnsi"/>
          <w:sz w:val="24"/>
          <w:szCs w:val="24"/>
        </w:rPr>
        <w:t xml:space="preserve">Available at: </w:t>
      </w:r>
      <w:hyperlink r:id="rId23" w:history="1">
        <w:r w:rsidR="006C24B2" w:rsidRPr="004542E1">
          <w:rPr>
            <w:rStyle w:val="Hyperlink"/>
            <w:rFonts w:cstheme="minorHAnsi"/>
            <w:sz w:val="24"/>
            <w:szCs w:val="24"/>
          </w:rPr>
          <w:t>https://www.twinkl.co.uk/teaching-wiki/cross-curricular</w:t>
        </w:r>
      </w:hyperlink>
      <w:r w:rsidR="006C24B2" w:rsidRPr="004542E1">
        <w:rPr>
          <w:rFonts w:cstheme="minorHAnsi"/>
          <w:sz w:val="24"/>
          <w:szCs w:val="24"/>
        </w:rPr>
        <w:t xml:space="preserve"> (Accessed: 16</w:t>
      </w:r>
      <w:r w:rsidR="006C24B2" w:rsidRPr="004542E1">
        <w:rPr>
          <w:rFonts w:cstheme="minorHAnsi"/>
          <w:sz w:val="24"/>
          <w:szCs w:val="24"/>
          <w:vertAlign w:val="superscript"/>
        </w:rPr>
        <w:t>th</w:t>
      </w:r>
      <w:r w:rsidR="006C24B2" w:rsidRPr="004542E1">
        <w:rPr>
          <w:rFonts w:cstheme="minorHAnsi"/>
          <w:sz w:val="24"/>
          <w:szCs w:val="24"/>
        </w:rPr>
        <w:t xml:space="preserve"> February, 2022). </w:t>
      </w:r>
    </w:p>
    <w:p w14:paraId="7F4E9ED3" w14:textId="26A5788E" w:rsidR="00155E6A" w:rsidRPr="004542E1" w:rsidRDefault="00155E6A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Victoria state government, (2019). </w:t>
      </w:r>
      <w:r w:rsidR="00197E10" w:rsidRPr="004542E1">
        <w:rPr>
          <w:rFonts w:cstheme="minorHAnsi"/>
          <w:i/>
          <w:iCs/>
          <w:sz w:val="24"/>
          <w:szCs w:val="24"/>
        </w:rPr>
        <w:t xml:space="preserve">Literacy teaching toolkit: storytelling. </w:t>
      </w:r>
      <w:r w:rsidR="00197E10" w:rsidRPr="004542E1">
        <w:rPr>
          <w:rFonts w:cstheme="minorHAnsi"/>
          <w:sz w:val="24"/>
          <w:szCs w:val="24"/>
        </w:rPr>
        <w:t>Available at:</w:t>
      </w:r>
      <w:r w:rsidR="006A79CA" w:rsidRPr="004542E1">
        <w:rPr>
          <w:rFonts w:cstheme="minorHAnsi"/>
          <w:sz w:val="24"/>
          <w:szCs w:val="24"/>
        </w:rPr>
        <w:t xml:space="preserve"> </w:t>
      </w:r>
      <w:hyperlink r:id="rId24" w:history="1">
        <w:r w:rsidR="006A79CA" w:rsidRPr="004542E1">
          <w:rPr>
            <w:rFonts w:cstheme="minorHAnsi"/>
            <w:color w:val="0000FF"/>
            <w:sz w:val="24"/>
            <w:szCs w:val="24"/>
            <w:u w:val="single"/>
          </w:rPr>
          <w:t>Storytelling (education.vic.gov.au)</w:t>
        </w:r>
      </w:hyperlink>
      <w:r w:rsidR="006A79CA" w:rsidRPr="004542E1">
        <w:rPr>
          <w:rFonts w:cstheme="minorHAnsi"/>
          <w:sz w:val="24"/>
          <w:szCs w:val="24"/>
        </w:rPr>
        <w:t xml:space="preserve"> (Accessed: February 17</w:t>
      </w:r>
      <w:r w:rsidR="006A79CA" w:rsidRPr="004542E1">
        <w:rPr>
          <w:rFonts w:cstheme="minorHAnsi"/>
          <w:sz w:val="24"/>
          <w:szCs w:val="24"/>
          <w:vertAlign w:val="superscript"/>
        </w:rPr>
        <w:t>th</w:t>
      </w:r>
      <w:r w:rsidR="006A79CA" w:rsidRPr="004542E1">
        <w:rPr>
          <w:rFonts w:cstheme="minorHAnsi"/>
          <w:sz w:val="24"/>
          <w:szCs w:val="24"/>
        </w:rPr>
        <w:t xml:space="preserve">, 2022). </w:t>
      </w:r>
      <w:r w:rsidR="00197E10" w:rsidRPr="004542E1">
        <w:rPr>
          <w:rFonts w:cstheme="minorHAnsi"/>
          <w:sz w:val="24"/>
          <w:szCs w:val="24"/>
        </w:rPr>
        <w:t xml:space="preserve"> </w:t>
      </w:r>
    </w:p>
    <w:p w14:paraId="288A2AFB" w14:textId="0BDFA253" w:rsidR="00BE1BF3" w:rsidRPr="004542E1" w:rsidRDefault="00BE1BF3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Vygotsky, cited in Kurt, S. (2020). </w:t>
      </w:r>
      <w:r w:rsidR="00571BE3" w:rsidRPr="004542E1">
        <w:rPr>
          <w:rFonts w:cstheme="minorHAnsi"/>
          <w:i/>
          <w:iCs/>
          <w:sz w:val="24"/>
          <w:szCs w:val="24"/>
        </w:rPr>
        <w:t>Vygotsky’s Zone of Proximal Development and Scaffolding</w:t>
      </w:r>
      <w:r w:rsidR="00571BE3" w:rsidRPr="004542E1">
        <w:rPr>
          <w:rFonts w:cstheme="minorHAnsi"/>
          <w:sz w:val="24"/>
          <w:szCs w:val="24"/>
        </w:rPr>
        <w:t xml:space="preserve">. Available at: </w:t>
      </w:r>
      <w:hyperlink r:id="rId25" w:history="1">
        <w:r w:rsidR="0009111D" w:rsidRPr="004542E1">
          <w:rPr>
            <w:rStyle w:val="Hyperlink"/>
            <w:rFonts w:cstheme="minorHAnsi"/>
            <w:sz w:val="24"/>
            <w:szCs w:val="24"/>
          </w:rPr>
          <w:t>https://educationaltechnology.net/vygotskys-zone-of-proximal-development-and-scaffolding/</w:t>
        </w:r>
      </w:hyperlink>
      <w:r w:rsidR="0009111D" w:rsidRPr="004542E1">
        <w:rPr>
          <w:rFonts w:cstheme="minorHAnsi"/>
          <w:sz w:val="24"/>
          <w:szCs w:val="24"/>
        </w:rPr>
        <w:t xml:space="preserve"> (Accessed: 13</w:t>
      </w:r>
      <w:r w:rsidR="0009111D" w:rsidRPr="004542E1">
        <w:rPr>
          <w:rFonts w:cstheme="minorHAnsi"/>
          <w:sz w:val="24"/>
          <w:szCs w:val="24"/>
          <w:vertAlign w:val="superscript"/>
        </w:rPr>
        <w:t>th</w:t>
      </w:r>
      <w:r w:rsidR="0009111D" w:rsidRPr="004542E1">
        <w:rPr>
          <w:rFonts w:cstheme="minorHAnsi"/>
          <w:sz w:val="24"/>
          <w:szCs w:val="24"/>
        </w:rPr>
        <w:t xml:space="preserve"> February, 2022). </w:t>
      </w:r>
    </w:p>
    <w:p w14:paraId="1D631169" w14:textId="41CDEF7E" w:rsidR="00BF7BAE" w:rsidRPr="004542E1" w:rsidRDefault="008D7A25" w:rsidP="004542E1">
      <w:pPr>
        <w:spacing w:line="360" w:lineRule="auto"/>
        <w:jc w:val="both"/>
        <w:rPr>
          <w:rFonts w:cstheme="minorHAnsi"/>
          <w:sz w:val="24"/>
          <w:szCs w:val="24"/>
        </w:rPr>
      </w:pPr>
      <w:r w:rsidRPr="004542E1">
        <w:rPr>
          <w:rFonts w:cstheme="minorHAnsi"/>
          <w:sz w:val="24"/>
          <w:szCs w:val="24"/>
        </w:rPr>
        <w:t xml:space="preserve">United Nations Children’s Fund UK. (1989). </w:t>
      </w:r>
      <w:r w:rsidR="00310C04" w:rsidRPr="004542E1">
        <w:rPr>
          <w:rFonts w:cstheme="minorHAnsi"/>
          <w:i/>
          <w:iCs/>
          <w:sz w:val="24"/>
          <w:szCs w:val="24"/>
        </w:rPr>
        <w:t>The united Nations convention on the rights of the child.</w:t>
      </w:r>
      <w:r w:rsidR="00310C04" w:rsidRPr="004542E1">
        <w:rPr>
          <w:rFonts w:cstheme="minorHAnsi"/>
          <w:sz w:val="24"/>
          <w:szCs w:val="24"/>
        </w:rPr>
        <w:t xml:space="preserve"> Available at: </w:t>
      </w:r>
      <w:hyperlink r:id="rId26" w:history="1">
        <w:r w:rsidR="008F2FEE" w:rsidRPr="004542E1">
          <w:rPr>
            <w:rStyle w:val="Hyperlink"/>
            <w:rFonts w:cstheme="minorHAnsi"/>
            <w:sz w:val="24"/>
            <w:szCs w:val="24"/>
          </w:rPr>
          <w:t>https://www.unicef.org.uk/what-we-do/un-convention-child-rights/</w:t>
        </w:r>
      </w:hyperlink>
      <w:r w:rsidR="008F2FEE" w:rsidRPr="004542E1">
        <w:rPr>
          <w:rFonts w:cstheme="minorHAnsi"/>
          <w:sz w:val="24"/>
          <w:szCs w:val="24"/>
        </w:rPr>
        <w:t xml:space="preserve"> (Accessed: 14</w:t>
      </w:r>
      <w:r w:rsidR="008F2FEE" w:rsidRPr="004542E1">
        <w:rPr>
          <w:rFonts w:cstheme="minorHAnsi"/>
          <w:sz w:val="24"/>
          <w:szCs w:val="24"/>
          <w:vertAlign w:val="superscript"/>
        </w:rPr>
        <w:t>th</w:t>
      </w:r>
      <w:r w:rsidR="008F2FEE" w:rsidRPr="004542E1">
        <w:rPr>
          <w:rFonts w:cstheme="minorHAnsi"/>
          <w:sz w:val="24"/>
          <w:szCs w:val="24"/>
        </w:rPr>
        <w:t xml:space="preserve"> February, 2022). </w:t>
      </w:r>
    </w:p>
    <w:p w14:paraId="0AC80822" w14:textId="77777777" w:rsidR="00E06065" w:rsidRPr="00375D83" w:rsidRDefault="00E06065"/>
    <w:p w14:paraId="3B4AC4CB" w14:textId="77777777" w:rsidR="004C380B" w:rsidRPr="004E5317" w:rsidRDefault="004C380B">
      <w:pPr>
        <w:rPr>
          <w:b/>
          <w:bCs/>
          <w:u w:val="single"/>
        </w:rPr>
      </w:pPr>
    </w:p>
    <w:sectPr w:rsidR="004C380B" w:rsidRPr="004E5317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04F3" w14:textId="77777777" w:rsidR="001309A8" w:rsidRDefault="001309A8" w:rsidP="00C62E14">
      <w:pPr>
        <w:spacing w:after="0" w:line="240" w:lineRule="auto"/>
      </w:pPr>
      <w:r>
        <w:separator/>
      </w:r>
    </w:p>
  </w:endnote>
  <w:endnote w:type="continuationSeparator" w:id="0">
    <w:p w14:paraId="40EF31F0" w14:textId="77777777" w:rsidR="001309A8" w:rsidRDefault="001309A8" w:rsidP="00C62E14">
      <w:pPr>
        <w:spacing w:after="0" w:line="240" w:lineRule="auto"/>
      </w:pPr>
      <w:r>
        <w:continuationSeparator/>
      </w:r>
    </w:p>
  </w:endnote>
  <w:endnote w:type="continuationNotice" w:id="1">
    <w:p w14:paraId="5DE3F78A" w14:textId="77777777" w:rsidR="001309A8" w:rsidRDefault="001309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B9E8" w14:textId="1B6CC20D" w:rsidR="00C62E14" w:rsidRDefault="00C62E14">
    <w:pPr>
      <w:pStyle w:val="Foo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E382C" w14:textId="77777777" w:rsidR="001309A8" w:rsidRDefault="001309A8" w:rsidP="00C62E14">
      <w:pPr>
        <w:spacing w:after="0" w:line="240" w:lineRule="auto"/>
      </w:pPr>
      <w:r>
        <w:separator/>
      </w:r>
    </w:p>
  </w:footnote>
  <w:footnote w:type="continuationSeparator" w:id="0">
    <w:p w14:paraId="05C07757" w14:textId="77777777" w:rsidR="001309A8" w:rsidRDefault="001309A8" w:rsidP="00C62E14">
      <w:pPr>
        <w:spacing w:after="0" w:line="240" w:lineRule="auto"/>
      </w:pPr>
      <w:r>
        <w:continuationSeparator/>
      </w:r>
    </w:p>
  </w:footnote>
  <w:footnote w:type="continuationNotice" w:id="1">
    <w:p w14:paraId="2BD19F65" w14:textId="77777777" w:rsidR="001309A8" w:rsidRDefault="001309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F07EC" w14:textId="77777777" w:rsidR="00BD0DE2" w:rsidRDefault="00252FB6">
    <w:pPr>
      <w:pStyle w:val="Header"/>
    </w:pPr>
    <w:r>
      <w:t xml:space="preserve">ECEY5004 </w:t>
    </w:r>
    <w:r w:rsidR="00BD0DE2">
      <w:t xml:space="preserve"> </w:t>
    </w:r>
  </w:p>
  <w:p w14:paraId="00ED2374" w14:textId="6E613FCB" w:rsidR="00C62E14" w:rsidRDefault="00C62E14">
    <w:pPr>
      <w:pStyle w:val="Header"/>
    </w:pPr>
    <w:r>
      <w:t xml:space="preserve">Rhian </w:t>
    </w:r>
    <w:r w:rsidR="00BD0DE2">
      <w:t xml:space="preserve">Samantha </w:t>
    </w:r>
    <w:r>
      <w:t>Evans 2006557</w:t>
    </w:r>
    <w:r w:rsidR="004E5317">
      <w:t xml:space="preserve">                                                        </w:t>
    </w:r>
    <w:r w:rsidR="009F7D8D">
      <w:t>W</w:t>
    </w:r>
    <w:r w:rsidR="004E5317">
      <w:t>ord count:</w:t>
    </w:r>
    <w:r w:rsidR="004542E1">
      <w:t xml:space="preserve"> 2033</w:t>
    </w:r>
  </w:p>
  <w:p w14:paraId="77654BA1" w14:textId="77777777" w:rsidR="00C62E14" w:rsidRDefault="00C62E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1E1"/>
    <w:rsid w:val="00001D80"/>
    <w:rsid w:val="000058A4"/>
    <w:rsid w:val="00005CF9"/>
    <w:rsid w:val="0000624A"/>
    <w:rsid w:val="000106A0"/>
    <w:rsid w:val="00017877"/>
    <w:rsid w:val="000315B6"/>
    <w:rsid w:val="0003370F"/>
    <w:rsid w:val="000338E6"/>
    <w:rsid w:val="00033B4E"/>
    <w:rsid w:val="00033D79"/>
    <w:rsid w:val="000347D8"/>
    <w:rsid w:val="00035B49"/>
    <w:rsid w:val="0003784B"/>
    <w:rsid w:val="0004006A"/>
    <w:rsid w:val="00043339"/>
    <w:rsid w:val="000466A9"/>
    <w:rsid w:val="0005001D"/>
    <w:rsid w:val="00051009"/>
    <w:rsid w:val="00051455"/>
    <w:rsid w:val="00051B01"/>
    <w:rsid w:val="00053197"/>
    <w:rsid w:val="00055B24"/>
    <w:rsid w:val="0006037A"/>
    <w:rsid w:val="000616BE"/>
    <w:rsid w:val="00066253"/>
    <w:rsid w:val="00066AA5"/>
    <w:rsid w:val="000673B4"/>
    <w:rsid w:val="00074760"/>
    <w:rsid w:val="0007637E"/>
    <w:rsid w:val="00077425"/>
    <w:rsid w:val="00081CE2"/>
    <w:rsid w:val="00082439"/>
    <w:rsid w:val="00086CCD"/>
    <w:rsid w:val="0009015B"/>
    <w:rsid w:val="0009111D"/>
    <w:rsid w:val="0009123B"/>
    <w:rsid w:val="00096524"/>
    <w:rsid w:val="000A439A"/>
    <w:rsid w:val="000B0B18"/>
    <w:rsid w:val="000B7800"/>
    <w:rsid w:val="000C223C"/>
    <w:rsid w:val="000C6233"/>
    <w:rsid w:val="000C63B5"/>
    <w:rsid w:val="000D0477"/>
    <w:rsid w:val="000D100E"/>
    <w:rsid w:val="000D16A7"/>
    <w:rsid w:val="000D3DEA"/>
    <w:rsid w:val="000E10A2"/>
    <w:rsid w:val="000E2C52"/>
    <w:rsid w:val="000E3D51"/>
    <w:rsid w:val="000E5D5F"/>
    <w:rsid w:val="000F5F8E"/>
    <w:rsid w:val="00111EC4"/>
    <w:rsid w:val="00114F46"/>
    <w:rsid w:val="001172EA"/>
    <w:rsid w:val="00122DD2"/>
    <w:rsid w:val="001238E5"/>
    <w:rsid w:val="00124947"/>
    <w:rsid w:val="00127F92"/>
    <w:rsid w:val="0012C094"/>
    <w:rsid w:val="001309A8"/>
    <w:rsid w:val="00132EDA"/>
    <w:rsid w:val="00133668"/>
    <w:rsid w:val="00135FE5"/>
    <w:rsid w:val="001446B9"/>
    <w:rsid w:val="00144AF5"/>
    <w:rsid w:val="0014503A"/>
    <w:rsid w:val="001460BF"/>
    <w:rsid w:val="001463F2"/>
    <w:rsid w:val="001520EB"/>
    <w:rsid w:val="001523FA"/>
    <w:rsid w:val="00155E6A"/>
    <w:rsid w:val="00157625"/>
    <w:rsid w:val="00167594"/>
    <w:rsid w:val="001703D8"/>
    <w:rsid w:val="00175303"/>
    <w:rsid w:val="00177F8E"/>
    <w:rsid w:val="00180543"/>
    <w:rsid w:val="00182F33"/>
    <w:rsid w:val="00187998"/>
    <w:rsid w:val="00190A0E"/>
    <w:rsid w:val="00197E10"/>
    <w:rsid w:val="001A15C9"/>
    <w:rsid w:val="001C2DAB"/>
    <w:rsid w:val="001C36ED"/>
    <w:rsid w:val="001C6892"/>
    <w:rsid w:val="001E2D58"/>
    <w:rsid w:val="001E2F60"/>
    <w:rsid w:val="001E40D4"/>
    <w:rsid w:val="001E438B"/>
    <w:rsid w:val="001F2AD3"/>
    <w:rsid w:val="001F5848"/>
    <w:rsid w:val="002006E2"/>
    <w:rsid w:val="0020779A"/>
    <w:rsid w:val="00207DB1"/>
    <w:rsid w:val="00213D01"/>
    <w:rsid w:val="002205B5"/>
    <w:rsid w:val="00231FD0"/>
    <w:rsid w:val="00233F39"/>
    <w:rsid w:val="0024156E"/>
    <w:rsid w:val="00243EC3"/>
    <w:rsid w:val="002442FD"/>
    <w:rsid w:val="00245654"/>
    <w:rsid w:val="00250004"/>
    <w:rsid w:val="00252FB6"/>
    <w:rsid w:val="0025396C"/>
    <w:rsid w:val="00255ADC"/>
    <w:rsid w:val="00256DD2"/>
    <w:rsid w:val="00257825"/>
    <w:rsid w:val="00257B7A"/>
    <w:rsid w:val="002623F9"/>
    <w:rsid w:val="00266CBE"/>
    <w:rsid w:val="00273ACD"/>
    <w:rsid w:val="00280D79"/>
    <w:rsid w:val="00283B16"/>
    <w:rsid w:val="002843C4"/>
    <w:rsid w:val="00286C6C"/>
    <w:rsid w:val="00286EBF"/>
    <w:rsid w:val="00291272"/>
    <w:rsid w:val="002918F1"/>
    <w:rsid w:val="002A08A8"/>
    <w:rsid w:val="002A1B76"/>
    <w:rsid w:val="002A1F46"/>
    <w:rsid w:val="002A4FCE"/>
    <w:rsid w:val="002A5EFC"/>
    <w:rsid w:val="002B04BB"/>
    <w:rsid w:val="002B1FD4"/>
    <w:rsid w:val="002B41E2"/>
    <w:rsid w:val="002B68C2"/>
    <w:rsid w:val="002B73CE"/>
    <w:rsid w:val="002B7E52"/>
    <w:rsid w:val="002C00C3"/>
    <w:rsid w:val="002C328B"/>
    <w:rsid w:val="002C3DF4"/>
    <w:rsid w:val="002C48D2"/>
    <w:rsid w:val="002C65BE"/>
    <w:rsid w:val="002D55B2"/>
    <w:rsid w:val="002D6DDA"/>
    <w:rsid w:val="002E3A13"/>
    <w:rsid w:val="002E3ECD"/>
    <w:rsid w:val="002E5ADD"/>
    <w:rsid w:val="002E630F"/>
    <w:rsid w:val="002F0D13"/>
    <w:rsid w:val="002F2C6C"/>
    <w:rsid w:val="002F3C91"/>
    <w:rsid w:val="002F3DCC"/>
    <w:rsid w:val="002F432F"/>
    <w:rsid w:val="00305255"/>
    <w:rsid w:val="0031049A"/>
    <w:rsid w:val="00310C04"/>
    <w:rsid w:val="00312C0D"/>
    <w:rsid w:val="0031444C"/>
    <w:rsid w:val="00315985"/>
    <w:rsid w:val="003161C6"/>
    <w:rsid w:val="003236F0"/>
    <w:rsid w:val="0033136D"/>
    <w:rsid w:val="00331764"/>
    <w:rsid w:val="00333946"/>
    <w:rsid w:val="00337126"/>
    <w:rsid w:val="00342359"/>
    <w:rsid w:val="003519C6"/>
    <w:rsid w:val="0035507D"/>
    <w:rsid w:val="00357C77"/>
    <w:rsid w:val="00363D9E"/>
    <w:rsid w:val="0036653C"/>
    <w:rsid w:val="00366779"/>
    <w:rsid w:val="00367DFA"/>
    <w:rsid w:val="00367F69"/>
    <w:rsid w:val="00374DDA"/>
    <w:rsid w:val="00375D83"/>
    <w:rsid w:val="00376CBE"/>
    <w:rsid w:val="00381F34"/>
    <w:rsid w:val="00393D82"/>
    <w:rsid w:val="00395960"/>
    <w:rsid w:val="00397B34"/>
    <w:rsid w:val="00397F4C"/>
    <w:rsid w:val="003A1FDB"/>
    <w:rsid w:val="003A37A9"/>
    <w:rsid w:val="003A64F3"/>
    <w:rsid w:val="003B3875"/>
    <w:rsid w:val="003B50F2"/>
    <w:rsid w:val="003B56E5"/>
    <w:rsid w:val="003D1002"/>
    <w:rsid w:val="003D11AC"/>
    <w:rsid w:val="003D6129"/>
    <w:rsid w:val="003E3CD9"/>
    <w:rsid w:val="003E5490"/>
    <w:rsid w:val="003E656C"/>
    <w:rsid w:val="003F008D"/>
    <w:rsid w:val="003F018B"/>
    <w:rsid w:val="003F18F9"/>
    <w:rsid w:val="003F40D6"/>
    <w:rsid w:val="003F4D46"/>
    <w:rsid w:val="003F4D9B"/>
    <w:rsid w:val="003F7C80"/>
    <w:rsid w:val="00401423"/>
    <w:rsid w:val="00402610"/>
    <w:rsid w:val="00402837"/>
    <w:rsid w:val="00414217"/>
    <w:rsid w:val="00430050"/>
    <w:rsid w:val="004304FC"/>
    <w:rsid w:val="00433607"/>
    <w:rsid w:val="00447619"/>
    <w:rsid w:val="00450450"/>
    <w:rsid w:val="00450BE3"/>
    <w:rsid w:val="004510AA"/>
    <w:rsid w:val="004542E1"/>
    <w:rsid w:val="004648F9"/>
    <w:rsid w:val="00465E7B"/>
    <w:rsid w:val="00471B8C"/>
    <w:rsid w:val="00473644"/>
    <w:rsid w:val="00482C82"/>
    <w:rsid w:val="004832B9"/>
    <w:rsid w:val="00485C16"/>
    <w:rsid w:val="004861E7"/>
    <w:rsid w:val="00491ECE"/>
    <w:rsid w:val="00493499"/>
    <w:rsid w:val="00493CF5"/>
    <w:rsid w:val="00494C19"/>
    <w:rsid w:val="004B04BC"/>
    <w:rsid w:val="004C380B"/>
    <w:rsid w:val="004C586F"/>
    <w:rsid w:val="004D2394"/>
    <w:rsid w:val="004E421D"/>
    <w:rsid w:val="004E5317"/>
    <w:rsid w:val="004E5978"/>
    <w:rsid w:val="004E7CEA"/>
    <w:rsid w:val="004F321E"/>
    <w:rsid w:val="00502551"/>
    <w:rsid w:val="00502BFB"/>
    <w:rsid w:val="0050533A"/>
    <w:rsid w:val="005105B7"/>
    <w:rsid w:val="0051458B"/>
    <w:rsid w:val="005147D3"/>
    <w:rsid w:val="00516301"/>
    <w:rsid w:val="00526C4D"/>
    <w:rsid w:val="005270F8"/>
    <w:rsid w:val="00527260"/>
    <w:rsid w:val="00530C18"/>
    <w:rsid w:val="00535399"/>
    <w:rsid w:val="00540734"/>
    <w:rsid w:val="0054261C"/>
    <w:rsid w:val="005428C3"/>
    <w:rsid w:val="00543609"/>
    <w:rsid w:val="0054429E"/>
    <w:rsid w:val="005466D0"/>
    <w:rsid w:val="00546E19"/>
    <w:rsid w:val="005502DE"/>
    <w:rsid w:val="00551254"/>
    <w:rsid w:val="00551A50"/>
    <w:rsid w:val="00555D93"/>
    <w:rsid w:val="005649E9"/>
    <w:rsid w:val="00571BE3"/>
    <w:rsid w:val="00577E5A"/>
    <w:rsid w:val="0057B783"/>
    <w:rsid w:val="00583D00"/>
    <w:rsid w:val="0058796B"/>
    <w:rsid w:val="00590046"/>
    <w:rsid w:val="005919EB"/>
    <w:rsid w:val="00592A61"/>
    <w:rsid w:val="00593307"/>
    <w:rsid w:val="00594EE9"/>
    <w:rsid w:val="005975EF"/>
    <w:rsid w:val="005A2F44"/>
    <w:rsid w:val="005B0C79"/>
    <w:rsid w:val="005B4C64"/>
    <w:rsid w:val="005B687F"/>
    <w:rsid w:val="005B694E"/>
    <w:rsid w:val="005C21C6"/>
    <w:rsid w:val="005C272A"/>
    <w:rsid w:val="005C386F"/>
    <w:rsid w:val="005C56D9"/>
    <w:rsid w:val="005D03CC"/>
    <w:rsid w:val="005D66F8"/>
    <w:rsid w:val="005D78DF"/>
    <w:rsid w:val="005E169E"/>
    <w:rsid w:val="005E2DCC"/>
    <w:rsid w:val="005E5DB3"/>
    <w:rsid w:val="005F506D"/>
    <w:rsid w:val="006075BF"/>
    <w:rsid w:val="00611144"/>
    <w:rsid w:val="006162C6"/>
    <w:rsid w:val="006177D1"/>
    <w:rsid w:val="00621B03"/>
    <w:rsid w:val="0062348E"/>
    <w:rsid w:val="006237F7"/>
    <w:rsid w:val="00624DCA"/>
    <w:rsid w:val="0062510B"/>
    <w:rsid w:val="00627D3B"/>
    <w:rsid w:val="006307A0"/>
    <w:rsid w:val="00631823"/>
    <w:rsid w:val="00633A6D"/>
    <w:rsid w:val="00633C50"/>
    <w:rsid w:val="006340BF"/>
    <w:rsid w:val="00634FAB"/>
    <w:rsid w:val="0065062B"/>
    <w:rsid w:val="0065408A"/>
    <w:rsid w:val="006545A5"/>
    <w:rsid w:val="0066562F"/>
    <w:rsid w:val="006661D9"/>
    <w:rsid w:val="00666FE5"/>
    <w:rsid w:val="0067121F"/>
    <w:rsid w:val="0067599A"/>
    <w:rsid w:val="00677B1C"/>
    <w:rsid w:val="00682A16"/>
    <w:rsid w:val="00684F3B"/>
    <w:rsid w:val="006871D3"/>
    <w:rsid w:val="006911DA"/>
    <w:rsid w:val="0069150C"/>
    <w:rsid w:val="006952F2"/>
    <w:rsid w:val="006975AD"/>
    <w:rsid w:val="006A3692"/>
    <w:rsid w:val="006A37CC"/>
    <w:rsid w:val="006A60F4"/>
    <w:rsid w:val="006A79CA"/>
    <w:rsid w:val="006B2068"/>
    <w:rsid w:val="006B2C56"/>
    <w:rsid w:val="006B33C9"/>
    <w:rsid w:val="006B3909"/>
    <w:rsid w:val="006B4582"/>
    <w:rsid w:val="006C1305"/>
    <w:rsid w:val="006C24B2"/>
    <w:rsid w:val="006D0675"/>
    <w:rsid w:val="006D2A38"/>
    <w:rsid w:val="006D4323"/>
    <w:rsid w:val="006E3878"/>
    <w:rsid w:val="006E71B5"/>
    <w:rsid w:val="006F32CB"/>
    <w:rsid w:val="006F3D88"/>
    <w:rsid w:val="006F4B5B"/>
    <w:rsid w:val="006F530B"/>
    <w:rsid w:val="007069B9"/>
    <w:rsid w:val="00716682"/>
    <w:rsid w:val="0072024C"/>
    <w:rsid w:val="00721110"/>
    <w:rsid w:val="00722653"/>
    <w:rsid w:val="00723763"/>
    <w:rsid w:val="00723DBD"/>
    <w:rsid w:val="0073570F"/>
    <w:rsid w:val="007362D6"/>
    <w:rsid w:val="00737D80"/>
    <w:rsid w:val="0074210A"/>
    <w:rsid w:val="00743634"/>
    <w:rsid w:val="007440DE"/>
    <w:rsid w:val="007476A1"/>
    <w:rsid w:val="00750A69"/>
    <w:rsid w:val="00753DAD"/>
    <w:rsid w:val="00757B42"/>
    <w:rsid w:val="00761A7F"/>
    <w:rsid w:val="007827AD"/>
    <w:rsid w:val="00783469"/>
    <w:rsid w:val="007836E1"/>
    <w:rsid w:val="0078459F"/>
    <w:rsid w:val="00786D5D"/>
    <w:rsid w:val="00791B89"/>
    <w:rsid w:val="00791E40"/>
    <w:rsid w:val="00796892"/>
    <w:rsid w:val="007A6029"/>
    <w:rsid w:val="007A6DB9"/>
    <w:rsid w:val="007B3DFB"/>
    <w:rsid w:val="007B5A76"/>
    <w:rsid w:val="007B7DC0"/>
    <w:rsid w:val="007C115B"/>
    <w:rsid w:val="007C6C3D"/>
    <w:rsid w:val="007E0C7E"/>
    <w:rsid w:val="007E54CA"/>
    <w:rsid w:val="007E68CC"/>
    <w:rsid w:val="007E77B7"/>
    <w:rsid w:val="007E7D19"/>
    <w:rsid w:val="007F0831"/>
    <w:rsid w:val="007F103C"/>
    <w:rsid w:val="007F4A40"/>
    <w:rsid w:val="00802162"/>
    <w:rsid w:val="00806F76"/>
    <w:rsid w:val="00812AAD"/>
    <w:rsid w:val="0081451A"/>
    <w:rsid w:val="008160FE"/>
    <w:rsid w:val="0081789E"/>
    <w:rsid w:val="0082217D"/>
    <w:rsid w:val="008250B1"/>
    <w:rsid w:val="00826ACA"/>
    <w:rsid w:val="008320C3"/>
    <w:rsid w:val="00835510"/>
    <w:rsid w:val="0083681B"/>
    <w:rsid w:val="00843996"/>
    <w:rsid w:val="00843D40"/>
    <w:rsid w:val="00847D36"/>
    <w:rsid w:val="00856152"/>
    <w:rsid w:val="00856731"/>
    <w:rsid w:val="008615A8"/>
    <w:rsid w:val="008619D3"/>
    <w:rsid w:val="00862A1D"/>
    <w:rsid w:val="00865156"/>
    <w:rsid w:val="00866075"/>
    <w:rsid w:val="00866ECC"/>
    <w:rsid w:val="00867726"/>
    <w:rsid w:val="00872C8D"/>
    <w:rsid w:val="00875579"/>
    <w:rsid w:val="00883C27"/>
    <w:rsid w:val="0089103C"/>
    <w:rsid w:val="00893036"/>
    <w:rsid w:val="008964F1"/>
    <w:rsid w:val="008A6F56"/>
    <w:rsid w:val="008C1DEF"/>
    <w:rsid w:val="008C24C1"/>
    <w:rsid w:val="008C3F5E"/>
    <w:rsid w:val="008C433C"/>
    <w:rsid w:val="008C5B41"/>
    <w:rsid w:val="008C6DEE"/>
    <w:rsid w:val="008D0CBF"/>
    <w:rsid w:val="008D1BE8"/>
    <w:rsid w:val="008D4E7D"/>
    <w:rsid w:val="008D7A25"/>
    <w:rsid w:val="008E2D02"/>
    <w:rsid w:val="008E77D0"/>
    <w:rsid w:val="008F1A13"/>
    <w:rsid w:val="008F2FEE"/>
    <w:rsid w:val="008F355D"/>
    <w:rsid w:val="008F5F58"/>
    <w:rsid w:val="00902ACF"/>
    <w:rsid w:val="00911A87"/>
    <w:rsid w:val="0091334D"/>
    <w:rsid w:val="0091526F"/>
    <w:rsid w:val="00916B58"/>
    <w:rsid w:val="009208E8"/>
    <w:rsid w:val="00926872"/>
    <w:rsid w:val="00927C4E"/>
    <w:rsid w:val="00930B1C"/>
    <w:rsid w:val="00931F3A"/>
    <w:rsid w:val="00940564"/>
    <w:rsid w:val="00944561"/>
    <w:rsid w:val="00956F50"/>
    <w:rsid w:val="009600FC"/>
    <w:rsid w:val="00960C6D"/>
    <w:rsid w:val="0096242C"/>
    <w:rsid w:val="00964BC1"/>
    <w:rsid w:val="00965093"/>
    <w:rsid w:val="0097145F"/>
    <w:rsid w:val="00974EE2"/>
    <w:rsid w:val="0097500E"/>
    <w:rsid w:val="0098362E"/>
    <w:rsid w:val="00984AC9"/>
    <w:rsid w:val="00986331"/>
    <w:rsid w:val="00990D2D"/>
    <w:rsid w:val="00993C78"/>
    <w:rsid w:val="00994FE4"/>
    <w:rsid w:val="009A1312"/>
    <w:rsid w:val="009A443C"/>
    <w:rsid w:val="009B0A6B"/>
    <w:rsid w:val="009B1202"/>
    <w:rsid w:val="009B61E1"/>
    <w:rsid w:val="009B7628"/>
    <w:rsid w:val="009B7A83"/>
    <w:rsid w:val="009C04D2"/>
    <w:rsid w:val="009C0B1A"/>
    <w:rsid w:val="009C1A5C"/>
    <w:rsid w:val="009C6478"/>
    <w:rsid w:val="009E1F7C"/>
    <w:rsid w:val="009E3407"/>
    <w:rsid w:val="009E352D"/>
    <w:rsid w:val="009E3803"/>
    <w:rsid w:val="009E590E"/>
    <w:rsid w:val="009F050A"/>
    <w:rsid w:val="009F1CAA"/>
    <w:rsid w:val="009F5F23"/>
    <w:rsid w:val="009F6CC7"/>
    <w:rsid w:val="009F7D8D"/>
    <w:rsid w:val="00A00B32"/>
    <w:rsid w:val="00A064D0"/>
    <w:rsid w:val="00A07DF8"/>
    <w:rsid w:val="00A104C1"/>
    <w:rsid w:val="00A163B0"/>
    <w:rsid w:val="00A1727F"/>
    <w:rsid w:val="00A223D7"/>
    <w:rsid w:val="00A22875"/>
    <w:rsid w:val="00A26303"/>
    <w:rsid w:val="00A27187"/>
    <w:rsid w:val="00A3101C"/>
    <w:rsid w:val="00A317B6"/>
    <w:rsid w:val="00A425C2"/>
    <w:rsid w:val="00A43517"/>
    <w:rsid w:val="00A4574B"/>
    <w:rsid w:val="00A46541"/>
    <w:rsid w:val="00A50811"/>
    <w:rsid w:val="00A52FCE"/>
    <w:rsid w:val="00A54646"/>
    <w:rsid w:val="00A5778B"/>
    <w:rsid w:val="00A65756"/>
    <w:rsid w:val="00A65CAA"/>
    <w:rsid w:val="00A67EBE"/>
    <w:rsid w:val="00A71098"/>
    <w:rsid w:val="00A74CBE"/>
    <w:rsid w:val="00A754D7"/>
    <w:rsid w:val="00A76596"/>
    <w:rsid w:val="00A87D7E"/>
    <w:rsid w:val="00A918C2"/>
    <w:rsid w:val="00A93CB4"/>
    <w:rsid w:val="00A95355"/>
    <w:rsid w:val="00A95C56"/>
    <w:rsid w:val="00AA3C8B"/>
    <w:rsid w:val="00AA4C02"/>
    <w:rsid w:val="00AA6C60"/>
    <w:rsid w:val="00AB2C21"/>
    <w:rsid w:val="00AB6AFE"/>
    <w:rsid w:val="00AB7386"/>
    <w:rsid w:val="00AC4F94"/>
    <w:rsid w:val="00AD36B2"/>
    <w:rsid w:val="00AD3D39"/>
    <w:rsid w:val="00AF2A65"/>
    <w:rsid w:val="00B118BB"/>
    <w:rsid w:val="00B11BBC"/>
    <w:rsid w:val="00B12B9D"/>
    <w:rsid w:val="00B14917"/>
    <w:rsid w:val="00B17220"/>
    <w:rsid w:val="00B21588"/>
    <w:rsid w:val="00B220CF"/>
    <w:rsid w:val="00B405FE"/>
    <w:rsid w:val="00B40E30"/>
    <w:rsid w:val="00B446FF"/>
    <w:rsid w:val="00B4690F"/>
    <w:rsid w:val="00B46DCF"/>
    <w:rsid w:val="00B47A0D"/>
    <w:rsid w:val="00B500D6"/>
    <w:rsid w:val="00B5061C"/>
    <w:rsid w:val="00B51AEA"/>
    <w:rsid w:val="00B62B47"/>
    <w:rsid w:val="00B64CB2"/>
    <w:rsid w:val="00B64D46"/>
    <w:rsid w:val="00B679C5"/>
    <w:rsid w:val="00B71983"/>
    <w:rsid w:val="00B725AD"/>
    <w:rsid w:val="00B75336"/>
    <w:rsid w:val="00B7597A"/>
    <w:rsid w:val="00B76299"/>
    <w:rsid w:val="00B7654B"/>
    <w:rsid w:val="00B76AD8"/>
    <w:rsid w:val="00B95F54"/>
    <w:rsid w:val="00BA2FA6"/>
    <w:rsid w:val="00BA493C"/>
    <w:rsid w:val="00BB056B"/>
    <w:rsid w:val="00BB4F0C"/>
    <w:rsid w:val="00BB573D"/>
    <w:rsid w:val="00BB6AD9"/>
    <w:rsid w:val="00BC071E"/>
    <w:rsid w:val="00BC180D"/>
    <w:rsid w:val="00BC3387"/>
    <w:rsid w:val="00BC617E"/>
    <w:rsid w:val="00BC7745"/>
    <w:rsid w:val="00BD0DE2"/>
    <w:rsid w:val="00BD72F0"/>
    <w:rsid w:val="00BD7536"/>
    <w:rsid w:val="00BE1BF3"/>
    <w:rsid w:val="00BE1ECD"/>
    <w:rsid w:val="00BE547D"/>
    <w:rsid w:val="00BE726F"/>
    <w:rsid w:val="00BF2921"/>
    <w:rsid w:val="00BF48E0"/>
    <w:rsid w:val="00BF7BAE"/>
    <w:rsid w:val="00C02153"/>
    <w:rsid w:val="00C030EA"/>
    <w:rsid w:val="00C07036"/>
    <w:rsid w:val="00C07ACD"/>
    <w:rsid w:val="00C11FBB"/>
    <w:rsid w:val="00C13005"/>
    <w:rsid w:val="00C15A98"/>
    <w:rsid w:val="00C1690C"/>
    <w:rsid w:val="00C200CD"/>
    <w:rsid w:val="00C2133B"/>
    <w:rsid w:val="00C249EB"/>
    <w:rsid w:val="00C25518"/>
    <w:rsid w:val="00C25D70"/>
    <w:rsid w:val="00C261BD"/>
    <w:rsid w:val="00C3735E"/>
    <w:rsid w:val="00C41617"/>
    <w:rsid w:val="00C42B34"/>
    <w:rsid w:val="00C47C18"/>
    <w:rsid w:val="00C54F1F"/>
    <w:rsid w:val="00C5602A"/>
    <w:rsid w:val="00C57185"/>
    <w:rsid w:val="00C60849"/>
    <w:rsid w:val="00C62E14"/>
    <w:rsid w:val="00C64533"/>
    <w:rsid w:val="00C70863"/>
    <w:rsid w:val="00C7089D"/>
    <w:rsid w:val="00C82E20"/>
    <w:rsid w:val="00C839B9"/>
    <w:rsid w:val="00C84A7E"/>
    <w:rsid w:val="00C85427"/>
    <w:rsid w:val="00C87856"/>
    <w:rsid w:val="00C9254D"/>
    <w:rsid w:val="00C94C2B"/>
    <w:rsid w:val="00C94CF4"/>
    <w:rsid w:val="00C963D5"/>
    <w:rsid w:val="00C97907"/>
    <w:rsid w:val="00CA020B"/>
    <w:rsid w:val="00CA186B"/>
    <w:rsid w:val="00CA75CE"/>
    <w:rsid w:val="00CB1723"/>
    <w:rsid w:val="00CB1B35"/>
    <w:rsid w:val="00CB465B"/>
    <w:rsid w:val="00CB6294"/>
    <w:rsid w:val="00CC1F76"/>
    <w:rsid w:val="00CC48F1"/>
    <w:rsid w:val="00CC7D4D"/>
    <w:rsid w:val="00CD45AC"/>
    <w:rsid w:val="00CD5AF1"/>
    <w:rsid w:val="00CD627B"/>
    <w:rsid w:val="00CE34BB"/>
    <w:rsid w:val="00CF15B9"/>
    <w:rsid w:val="00D04A59"/>
    <w:rsid w:val="00D12493"/>
    <w:rsid w:val="00D14190"/>
    <w:rsid w:val="00D168AC"/>
    <w:rsid w:val="00D20FF6"/>
    <w:rsid w:val="00D2683B"/>
    <w:rsid w:val="00D3018B"/>
    <w:rsid w:val="00D32514"/>
    <w:rsid w:val="00D34330"/>
    <w:rsid w:val="00D34CDF"/>
    <w:rsid w:val="00D3588C"/>
    <w:rsid w:val="00D36995"/>
    <w:rsid w:val="00D375FD"/>
    <w:rsid w:val="00D409EE"/>
    <w:rsid w:val="00D440D3"/>
    <w:rsid w:val="00D452DF"/>
    <w:rsid w:val="00D47D2F"/>
    <w:rsid w:val="00D57BBE"/>
    <w:rsid w:val="00D61029"/>
    <w:rsid w:val="00D62E80"/>
    <w:rsid w:val="00D7251E"/>
    <w:rsid w:val="00D749E0"/>
    <w:rsid w:val="00D749E3"/>
    <w:rsid w:val="00D80A75"/>
    <w:rsid w:val="00D82D8F"/>
    <w:rsid w:val="00D83E8F"/>
    <w:rsid w:val="00D83F4C"/>
    <w:rsid w:val="00D87D08"/>
    <w:rsid w:val="00D92203"/>
    <w:rsid w:val="00D9354D"/>
    <w:rsid w:val="00D97796"/>
    <w:rsid w:val="00DA1C2F"/>
    <w:rsid w:val="00DA395C"/>
    <w:rsid w:val="00DA53D0"/>
    <w:rsid w:val="00DB3A4A"/>
    <w:rsid w:val="00DB69F5"/>
    <w:rsid w:val="00DB6B10"/>
    <w:rsid w:val="00DB6D7D"/>
    <w:rsid w:val="00DC1FA5"/>
    <w:rsid w:val="00DC305E"/>
    <w:rsid w:val="00DC3F01"/>
    <w:rsid w:val="00DC6E4A"/>
    <w:rsid w:val="00DD3E9A"/>
    <w:rsid w:val="00DE205F"/>
    <w:rsid w:val="00DE26E4"/>
    <w:rsid w:val="00DF5B2F"/>
    <w:rsid w:val="00DF6764"/>
    <w:rsid w:val="00DF7A38"/>
    <w:rsid w:val="00E0449B"/>
    <w:rsid w:val="00E06065"/>
    <w:rsid w:val="00E1043A"/>
    <w:rsid w:val="00E144D4"/>
    <w:rsid w:val="00E14AE5"/>
    <w:rsid w:val="00E2065F"/>
    <w:rsid w:val="00E21938"/>
    <w:rsid w:val="00E23961"/>
    <w:rsid w:val="00E277C6"/>
    <w:rsid w:val="00E27C89"/>
    <w:rsid w:val="00E41A05"/>
    <w:rsid w:val="00E42819"/>
    <w:rsid w:val="00E44FAC"/>
    <w:rsid w:val="00E46743"/>
    <w:rsid w:val="00E47455"/>
    <w:rsid w:val="00E5163B"/>
    <w:rsid w:val="00E53F69"/>
    <w:rsid w:val="00E543EB"/>
    <w:rsid w:val="00E56E5B"/>
    <w:rsid w:val="00E57A23"/>
    <w:rsid w:val="00E615FF"/>
    <w:rsid w:val="00E62FEF"/>
    <w:rsid w:val="00E65365"/>
    <w:rsid w:val="00E74BEF"/>
    <w:rsid w:val="00E76A61"/>
    <w:rsid w:val="00E773A0"/>
    <w:rsid w:val="00E82BF4"/>
    <w:rsid w:val="00E84664"/>
    <w:rsid w:val="00E86F87"/>
    <w:rsid w:val="00E874D4"/>
    <w:rsid w:val="00E92D45"/>
    <w:rsid w:val="00E9556A"/>
    <w:rsid w:val="00EA57D9"/>
    <w:rsid w:val="00EA7E5C"/>
    <w:rsid w:val="00EB5751"/>
    <w:rsid w:val="00EC3E59"/>
    <w:rsid w:val="00EC670C"/>
    <w:rsid w:val="00EE0C60"/>
    <w:rsid w:val="00EE3C83"/>
    <w:rsid w:val="00EE5456"/>
    <w:rsid w:val="00EF01A9"/>
    <w:rsid w:val="00EF3343"/>
    <w:rsid w:val="00EF59F4"/>
    <w:rsid w:val="00EF6E2D"/>
    <w:rsid w:val="00F053B2"/>
    <w:rsid w:val="00F1485C"/>
    <w:rsid w:val="00F166B8"/>
    <w:rsid w:val="00F17AEC"/>
    <w:rsid w:val="00F214BD"/>
    <w:rsid w:val="00F2182E"/>
    <w:rsid w:val="00F3069E"/>
    <w:rsid w:val="00F34DA2"/>
    <w:rsid w:val="00F366E6"/>
    <w:rsid w:val="00F42E90"/>
    <w:rsid w:val="00F43C59"/>
    <w:rsid w:val="00F44B07"/>
    <w:rsid w:val="00F546AD"/>
    <w:rsid w:val="00F5692D"/>
    <w:rsid w:val="00F6460B"/>
    <w:rsid w:val="00F66039"/>
    <w:rsid w:val="00F66856"/>
    <w:rsid w:val="00F72986"/>
    <w:rsid w:val="00F74319"/>
    <w:rsid w:val="00F76C43"/>
    <w:rsid w:val="00F84B46"/>
    <w:rsid w:val="00F851A4"/>
    <w:rsid w:val="00F85C42"/>
    <w:rsid w:val="00F86787"/>
    <w:rsid w:val="00F878C1"/>
    <w:rsid w:val="00F90F90"/>
    <w:rsid w:val="00F916E8"/>
    <w:rsid w:val="00F92800"/>
    <w:rsid w:val="00FA304A"/>
    <w:rsid w:val="00FA43A8"/>
    <w:rsid w:val="00FA4727"/>
    <w:rsid w:val="00FA7759"/>
    <w:rsid w:val="00FA7A64"/>
    <w:rsid w:val="00FB7139"/>
    <w:rsid w:val="00FD0A78"/>
    <w:rsid w:val="00FD1AFC"/>
    <w:rsid w:val="00FD4561"/>
    <w:rsid w:val="00FE24FA"/>
    <w:rsid w:val="00FE379C"/>
    <w:rsid w:val="00FE3C11"/>
    <w:rsid w:val="00FF4CCA"/>
    <w:rsid w:val="00FF6566"/>
    <w:rsid w:val="020168BC"/>
    <w:rsid w:val="0292DE7E"/>
    <w:rsid w:val="02ECD982"/>
    <w:rsid w:val="04083D22"/>
    <w:rsid w:val="04DEA9D3"/>
    <w:rsid w:val="06885B0C"/>
    <w:rsid w:val="06E57E39"/>
    <w:rsid w:val="06FA4F7D"/>
    <w:rsid w:val="07D0BC2E"/>
    <w:rsid w:val="0A7DD79A"/>
    <w:rsid w:val="0C84AC00"/>
    <w:rsid w:val="0EE870C2"/>
    <w:rsid w:val="11B50D7F"/>
    <w:rsid w:val="1253CCA1"/>
    <w:rsid w:val="1442A79A"/>
    <w:rsid w:val="171FE8B1"/>
    <w:rsid w:val="17F65562"/>
    <w:rsid w:val="18F6976C"/>
    <w:rsid w:val="1AE0DFD9"/>
    <w:rsid w:val="1D238EB8"/>
    <w:rsid w:val="1EB0E6C9"/>
    <w:rsid w:val="1F425C8B"/>
    <w:rsid w:val="1F9C578F"/>
    <w:rsid w:val="1FB450FC"/>
    <w:rsid w:val="2045C6BE"/>
    <w:rsid w:val="22616C68"/>
    <w:rsid w:val="25537EC3"/>
    <w:rsid w:val="2656E8F6"/>
    <w:rsid w:val="275A5329"/>
    <w:rsid w:val="27BECB69"/>
    <w:rsid w:val="28C2359C"/>
    <w:rsid w:val="2A4C6584"/>
    <w:rsid w:val="2BB447F7"/>
    <w:rsid w:val="2FA9C485"/>
    <w:rsid w:val="303B3A47"/>
    <w:rsid w:val="329BD6E0"/>
    <w:rsid w:val="35A61579"/>
    <w:rsid w:val="3691536E"/>
    <w:rsid w:val="3767C01F"/>
    <w:rsid w:val="38FCA014"/>
    <w:rsid w:val="3A1803B4"/>
    <w:rsid w:val="3AD676F8"/>
    <w:rsid w:val="3C60A6E0"/>
    <w:rsid w:val="3E228457"/>
    <w:rsid w:val="3E3A7DC4"/>
    <w:rsid w:val="3F10EA75"/>
    <w:rsid w:val="3F82DEE6"/>
    <w:rsid w:val="3FE42EFD"/>
    <w:rsid w:val="411496B2"/>
    <w:rsid w:val="412C901F"/>
    <w:rsid w:val="47BA56D5"/>
    <w:rsid w:val="48609DDB"/>
    <w:rsid w:val="49A8FEFD"/>
    <w:rsid w:val="4A7F6BAE"/>
    <w:rsid w:val="4C864014"/>
    <w:rsid w:val="4CCB3703"/>
    <w:rsid w:val="4E02F3CB"/>
    <w:rsid w:val="4E47EABA"/>
    <w:rsid w:val="4F065DFE"/>
    <w:rsid w:val="507BBCA2"/>
    <w:rsid w:val="513A2FE6"/>
    <w:rsid w:val="514A09F7"/>
    <w:rsid w:val="5489329D"/>
    <w:rsid w:val="567F62A9"/>
    <w:rsid w:val="5B9075A8"/>
    <w:rsid w:val="5BEA3DDB"/>
    <w:rsid w:val="5C4EB61B"/>
    <w:rsid w:val="5EDC5036"/>
    <w:rsid w:val="5F40C876"/>
    <w:rsid w:val="611A9F5A"/>
    <w:rsid w:val="618C93CB"/>
    <w:rsid w:val="61B9914D"/>
    <w:rsid w:val="61D18ABA"/>
    <w:rsid w:val="628FFDFE"/>
    <w:rsid w:val="6466ACB9"/>
    <w:rsid w:val="65E68899"/>
    <w:rsid w:val="6613861B"/>
    <w:rsid w:val="696288D2"/>
    <w:rsid w:val="6AB271D8"/>
    <w:rsid w:val="6B5163CB"/>
    <w:rsid w:val="6C892093"/>
    <w:rsid w:val="7096968E"/>
    <w:rsid w:val="73A0D527"/>
    <w:rsid w:val="758F7D4F"/>
    <w:rsid w:val="75BC7AD1"/>
    <w:rsid w:val="76BFE504"/>
    <w:rsid w:val="76DF6655"/>
    <w:rsid w:val="777E5848"/>
    <w:rsid w:val="7A706AA3"/>
    <w:rsid w:val="7B19D9D2"/>
    <w:rsid w:val="7C1D4405"/>
    <w:rsid w:val="7C623AF4"/>
    <w:rsid w:val="7D357F7C"/>
    <w:rsid w:val="7E38E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40EE2"/>
  <w15:chartTrackingRefBased/>
  <w15:docId w15:val="{260B875A-E27F-4689-97B6-EDAF87A1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E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E14"/>
  </w:style>
  <w:style w:type="paragraph" w:styleId="Footer">
    <w:name w:val="footer"/>
    <w:basedOn w:val="Normal"/>
    <w:link w:val="FooterChar"/>
    <w:uiPriority w:val="99"/>
    <w:unhideWhenUsed/>
    <w:rsid w:val="00C62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E14"/>
  </w:style>
  <w:style w:type="character" w:styleId="Hyperlink">
    <w:name w:val="Hyperlink"/>
    <w:basedOn w:val="DefaultParagraphFont"/>
    <w:uiPriority w:val="99"/>
    <w:unhideWhenUsed/>
    <w:rsid w:val="00E27C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C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2FE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67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lychildhood.qld.gov.au/earlyYears/Documents/pts-screen-time-and-children.pdf" TargetMode="External"/><Relationship Id="rId13" Type="http://schemas.openxmlformats.org/officeDocument/2006/relationships/hyperlink" Target="https://www.bbc.co.uk/news/education-56889035" TargetMode="External"/><Relationship Id="rId18" Type="http://schemas.openxmlformats.org/officeDocument/2006/relationships/hyperlink" Target="https://leader.pubs.asha.org/do/10.1044/language-delay-versus-a-disorder/full/" TargetMode="External"/><Relationship Id="rId26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eadingrockets.org/blogs/shanahan-on-literacy/rhyming-ability-important-reading" TargetMode="External"/><Relationship Id="rId7" Type="http://schemas.openxmlformats.org/officeDocument/2006/relationships/hyperlink" Target="https://www.sec-ed.co.uk/best-practice/case-study-teaching-oracy-skills-speaking-classroom-pedagogy-kings-college-guildford-appg/" TargetMode="External"/><Relationship Id="rId12" Type="http://schemas.openxmlformats.org/officeDocument/2006/relationships/hyperlink" Target="https://howtotellstoriestochildren.com/book" TargetMode="External"/><Relationship Id="rId17" Type="http://schemas.openxmlformats.org/officeDocument/2006/relationships/hyperlink" Target="https://rcslt.org/wp-content/uploads/media/docs/hubs/ni-hub-conference/transforming-very-young-lives.pdf?la=en&amp;hash=F63F8E8A81CEA9EACE1A5F840383A23EA72A373D" TargetMode="External"/><Relationship Id="rId25" Type="http://schemas.openxmlformats.org/officeDocument/2006/relationships/hyperlink" Target="https://educationaltechnology.net/vygotskys-zone-of-proximal-development-and-scaffold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ldtrends.org/publications/5-ways-screen-time-can-benefit-children-and-families" TargetMode="External"/><Relationship Id="rId20" Type="http://schemas.openxmlformats.org/officeDocument/2006/relationships/hyperlink" Target="https://www.british-school.org/using-open-ended-questions-with-young-children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acea.ec.europa.eu/national-policies/eurydice/sites/default/files/eurydice_brief_digital_education_n.pdf" TargetMode="External"/><Relationship Id="rId11" Type="http://schemas.openxmlformats.org/officeDocument/2006/relationships/hyperlink" Target="https://www.gov.uk/government/speeches/the-importance-of-storytelling" TargetMode="External"/><Relationship Id="rId24" Type="http://schemas.openxmlformats.org/officeDocument/2006/relationships/hyperlink" Target="https://www.education.vic.gov.au/childhood/professionals/learning/ecliteracy/interactingwithothers/Pages/storytelling.aspx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/Users/2006557/Downloads/Perseverance,%20Performance%20and%20Pedagogy%20in%20the%20Pandemic.pdf" TargetMode="External"/><Relationship Id="rId23" Type="http://schemas.openxmlformats.org/officeDocument/2006/relationships/hyperlink" Target="https://www.twinkl.co.uk/teaching-wiki/cross-curricular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teachingenglish.org.uk/article/teaching-children-additional-educational-needs" TargetMode="External"/><Relationship Id="rId19" Type="http://schemas.openxmlformats.org/officeDocument/2006/relationships/hyperlink" Target="https://ijccep.springeropen.com/articles/10.1186/s40723-021-00081-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teachearlyyears.com/images/uploads/article/literacry-through-music.pdf" TargetMode="External"/><Relationship Id="rId22" Type="http://schemas.openxmlformats.org/officeDocument/2006/relationships/hyperlink" Target="file:///C:/Users/2006557/Downloads/RISK%20OF%20LANGUAGE%20DELAY%20IN%20TODDLERS%20WITH%20PROLONGES%20SCREEN%20TIME.pd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3047</Words>
  <Characters>17369</Characters>
  <Application>Microsoft Office Word</Application>
  <DocSecurity>0</DocSecurity>
  <Lines>144</Lines>
  <Paragraphs>40</Paragraphs>
  <ScaleCrop>false</ScaleCrop>
  <Company/>
  <LinksUpToDate>false</LinksUpToDate>
  <CharactersWithSpaces>20376</CharactersWithSpaces>
  <SharedDoc>false</SharedDoc>
  <HLinks>
    <vt:vector size="132" baseType="variant">
      <vt:variant>
        <vt:i4>4325418</vt:i4>
      </vt:variant>
      <vt:variant>
        <vt:i4>63</vt:i4>
      </vt:variant>
      <vt:variant>
        <vt:i4>0</vt:i4>
      </vt:variant>
      <vt:variant>
        <vt:i4>5</vt:i4>
      </vt:variant>
      <vt:variant>
        <vt:lpwstr>C:\Users\2006557\Downloads\Oral Storytelling_Building Community through Dialogue.pdf</vt:lpwstr>
      </vt:variant>
      <vt:variant>
        <vt:lpwstr/>
      </vt:variant>
      <vt:variant>
        <vt:i4>5570581</vt:i4>
      </vt:variant>
      <vt:variant>
        <vt:i4>60</vt:i4>
      </vt:variant>
      <vt:variant>
        <vt:i4>0</vt:i4>
      </vt:variant>
      <vt:variant>
        <vt:i4>5</vt:i4>
      </vt:variant>
      <vt:variant>
        <vt:lpwstr>https://gov.wales/sites/default/files/inline-documents/2019-05/stages-speech-and-language-en.pdf</vt:lpwstr>
      </vt:variant>
      <vt:variant>
        <vt:lpwstr/>
      </vt:variant>
      <vt:variant>
        <vt:i4>4456479</vt:i4>
      </vt:variant>
      <vt:variant>
        <vt:i4>57</vt:i4>
      </vt:variant>
      <vt:variant>
        <vt:i4>0</vt:i4>
      </vt:variant>
      <vt:variant>
        <vt:i4>5</vt:i4>
      </vt:variant>
      <vt:variant>
        <vt:lpwstr>https://journals.ala.org/index.php/cal/article/viewFile/5990/7634</vt:lpwstr>
      </vt:variant>
      <vt:variant>
        <vt:lpwstr/>
      </vt:variant>
      <vt:variant>
        <vt:i4>3538989</vt:i4>
      </vt:variant>
      <vt:variant>
        <vt:i4>54</vt:i4>
      </vt:variant>
      <vt:variant>
        <vt:i4>0</vt:i4>
      </vt:variant>
      <vt:variant>
        <vt:i4>5</vt:i4>
      </vt:variant>
      <vt:variant>
        <vt:lpwstr>https://orca.cardiff.ac.uk/117190/1/Laing_onomatopoeia review_revisedOct18.pdf</vt:lpwstr>
      </vt:variant>
      <vt:variant>
        <vt:lpwstr/>
      </vt:variant>
      <vt:variant>
        <vt:i4>7733318</vt:i4>
      </vt:variant>
      <vt:variant>
        <vt:i4>51</vt:i4>
      </vt:variant>
      <vt:variant>
        <vt:i4>0</vt:i4>
      </vt:variant>
      <vt:variant>
        <vt:i4>5</vt:i4>
      </vt:variant>
      <vt:variant>
        <vt:lpwstr>https://journals.sagepub.com/doi/abs/10.1177/0956797615594361?casa_token=ChVGNV-FwV4AAAAA%3AE7F0nr0uIQeDk4Adt_Mtr9FIq-EZMC9IiRWu7SAqazj-QYn3_Z6QffRI59NueNOnrn1ATy-rNuw3oYM&amp;journalCode=pssa</vt:lpwstr>
      </vt:variant>
      <vt:variant>
        <vt:lpwstr/>
      </vt:variant>
      <vt:variant>
        <vt:i4>7929972</vt:i4>
      </vt:variant>
      <vt:variant>
        <vt:i4>48</vt:i4>
      </vt:variant>
      <vt:variant>
        <vt:i4>0</vt:i4>
      </vt:variant>
      <vt:variant>
        <vt:i4>5</vt:i4>
      </vt:variant>
      <vt:variant>
        <vt:lpwstr>C:\Users\2006557\Downloads\A Systematic Review of Digital Storytelling in Improving.pdf</vt:lpwstr>
      </vt:variant>
      <vt:variant>
        <vt:lpwstr/>
      </vt:variant>
      <vt:variant>
        <vt:i4>2621518</vt:i4>
      </vt:variant>
      <vt:variant>
        <vt:i4>45</vt:i4>
      </vt:variant>
      <vt:variant>
        <vt:i4>0</vt:i4>
      </vt:variant>
      <vt:variant>
        <vt:i4>5</vt:i4>
      </vt:variant>
      <vt:variant>
        <vt:lpwstr>https://eprints.lancs.ac.uk/id/eprint/83161/1/The_psychosocial_benefits_of_oral_storytelling_in_school..pdf</vt:lpwstr>
      </vt:variant>
      <vt:variant>
        <vt:lpwstr/>
      </vt:variant>
      <vt:variant>
        <vt:i4>7405657</vt:i4>
      </vt:variant>
      <vt:variant>
        <vt:i4>42</vt:i4>
      </vt:variant>
      <vt:variant>
        <vt:i4>0</vt:i4>
      </vt:variant>
      <vt:variant>
        <vt:i4>5</vt:i4>
      </vt:variant>
      <vt:variant>
        <vt:lpwstr>https://my.chartered.college/impact_article/speaking-up-the-importance-of-oracy-in-teaching-and-learning/</vt:lpwstr>
      </vt:variant>
      <vt:variant>
        <vt:lpwstr/>
      </vt:variant>
      <vt:variant>
        <vt:i4>2031728</vt:i4>
      </vt:variant>
      <vt:variant>
        <vt:i4>39</vt:i4>
      </vt:variant>
      <vt:variant>
        <vt:i4>0</vt:i4>
      </vt:variant>
      <vt:variant>
        <vt:i4>5</vt:i4>
      </vt:variant>
      <vt:variant>
        <vt:lpwstr>https://www.sciencedirect.com/science/article/abs/pii/S0891422212001138?casa_token=ZUBhUqqbjocAAAAA:EcK4Pk-oh0SWkUfLJ-K3LsaTgw9RjVHD2-V_wOPCJnNbWOJPit_XQ8sEMDfJd512YaZhP0iMJ-rEPw</vt:lpwstr>
      </vt:variant>
      <vt:variant>
        <vt:lpwstr/>
      </vt:variant>
      <vt:variant>
        <vt:i4>327703</vt:i4>
      </vt:variant>
      <vt:variant>
        <vt:i4>36</vt:i4>
      </vt:variant>
      <vt:variant>
        <vt:i4>0</vt:i4>
      </vt:variant>
      <vt:variant>
        <vt:i4>5</vt:i4>
      </vt:variant>
      <vt:variant>
        <vt:lpwstr>C:\Users\2006557\Downloads\Perseverance, Performance and Pedagogy in the Pandemic.pdf</vt:lpwstr>
      </vt:variant>
      <vt:variant>
        <vt:lpwstr/>
      </vt:variant>
      <vt:variant>
        <vt:i4>1835036</vt:i4>
      </vt:variant>
      <vt:variant>
        <vt:i4>33</vt:i4>
      </vt:variant>
      <vt:variant>
        <vt:i4>0</vt:i4>
      </vt:variant>
      <vt:variant>
        <vt:i4>5</vt:i4>
      </vt:variant>
      <vt:variant>
        <vt:lpwstr>C:\Users\2006557\Downloads\RISK OF LANGUAGE DELAY IN TODDLERS WITH PROLONGES SCREEN TIME.pdf</vt:lpwstr>
      </vt:variant>
      <vt:variant>
        <vt:lpwstr/>
      </vt:variant>
      <vt:variant>
        <vt:i4>5308499</vt:i4>
      </vt:variant>
      <vt:variant>
        <vt:i4>30</vt:i4>
      </vt:variant>
      <vt:variant>
        <vt:i4>0</vt:i4>
      </vt:variant>
      <vt:variant>
        <vt:i4>5</vt:i4>
      </vt:variant>
      <vt:variant>
        <vt:lpwstr>http://www.openaccess.hacettepe.edu.tr:8080/xmlui/bitstream/handle/11655/20794/89.pdf?sequence=2</vt:lpwstr>
      </vt:variant>
      <vt:variant>
        <vt:lpwstr/>
      </vt:variant>
      <vt:variant>
        <vt:i4>262222</vt:i4>
      </vt:variant>
      <vt:variant>
        <vt:i4>27</vt:i4>
      </vt:variant>
      <vt:variant>
        <vt:i4>0</vt:i4>
      </vt:variant>
      <vt:variant>
        <vt:i4>5</vt:i4>
      </vt:variant>
      <vt:variant>
        <vt:lpwstr>https://educationaltechnology.net/vygotskys-zone-of-proximal-development-and-scaffolding/</vt:lpwstr>
      </vt:variant>
      <vt:variant>
        <vt:lpwstr/>
      </vt:variant>
      <vt:variant>
        <vt:i4>1835036</vt:i4>
      </vt:variant>
      <vt:variant>
        <vt:i4>24</vt:i4>
      </vt:variant>
      <vt:variant>
        <vt:i4>0</vt:i4>
      </vt:variant>
      <vt:variant>
        <vt:i4>5</vt:i4>
      </vt:variant>
      <vt:variant>
        <vt:lpwstr>C:\Users\2006557\Downloads\RISK OF LANGUAGE DELAY IN TODDLERS WITH PROLONGES SCREEN TIME.pdf</vt:lpwstr>
      </vt:variant>
      <vt:variant>
        <vt:lpwstr/>
      </vt:variant>
      <vt:variant>
        <vt:i4>6291552</vt:i4>
      </vt:variant>
      <vt:variant>
        <vt:i4>21</vt:i4>
      </vt:variant>
      <vt:variant>
        <vt:i4>0</vt:i4>
      </vt:variant>
      <vt:variant>
        <vt:i4>5</vt:i4>
      </vt:variant>
      <vt:variant>
        <vt:lpwstr>https://www.british-school.org/using-open-ended-questions-with-young-children/</vt:lpwstr>
      </vt:variant>
      <vt:variant>
        <vt:lpwstr/>
      </vt:variant>
      <vt:variant>
        <vt:i4>8126519</vt:i4>
      </vt:variant>
      <vt:variant>
        <vt:i4>18</vt:i4>
      </vt:variant>
      <vt:variant>
        <vt:i4>0</vt:i4>
      </vt:variant>
      <vt:variant>
        <vt:i4>5</vt:i4>
      </vt:variant>
      <vt:variant>
        <vt:lpwstr>https://ijccep.springeropen.com/articles/10.1186/s40723-021-00081-x</vt:lpwstr>
      </vt:variant>
      <vt:variant>
        <vt:lpwstr/>
      </vt:variant>
      <vt:variant>
        <vt:i4>2228264</vt:i4>
      </vt:variant>
      <vt:variant>
        <vt:i4>15</vt:i4>
      </vt:variant>
      <vt:variant>
        <vt:i4>0</vt:i4>
      </vt:variant>
      <vt:variant>
        <vt:i4>5</vt:i4>
      </vt:variant>
      <vt:variant>
        <vt:lpwstr>https://leader.pubs.asha.org/do/10.1044/language-delay-versus-a-disorder/full/</vt:lpwstr>
      </vt:variant>
      <vt:variant>
        <vt:lpwstr/>
      </vt:variant>
      <vt:variant>
        <vt:i4>327702</vt:i4>
      </vt:variant>
      <vt:variant>
        <vt:i4>12</vt:i4>
      </vt:variant>
      <vt:variant>
        <vt:i4>0</vt:i4>
      </vt:variant>
      <vt:variant>
        <vt:i4>5</vt:i4>
      </vt:variant>
      <vt:variant>
        <vt:lpwstr>https://www.childtrends.org/publications/5-ways-screen-time-can-benefit-children-and-families</vt:lpwstr>
      </vt:variant>
      <vt:variant>
        <vt:lpwstr/>
      </vt:variant>
      <vt:variant>
        <vt:i4>327703</vt:i4>
      </vt:variant>
      <vt:variant>
        <vt:i4>9</vt:i4>
      </vt:variant>
      <vt:variant>
        <vt:i4>0</vt:i4>
      </vt:variant>
      <vt:variant>
        <vt:i4>5</vt:i4>
      </vt:variant>
      <vt:variant>
        <vt:lpwstr>C:\Users\2006557\Downloads\Perseverance, Performance and Pedagogy in the Pandemic.pdf</vt:lpwstr>
      </vt:variant>
      <vt:variant>
        <vt:lpwstr/>
      </vt:variant>
      <vt:variant>
        <vt:i4>6291492</vt:i4>
      </vt:variant>
      <vt:variant>
        <vt:i4>6</vt:i4>
      </vt:variant>
      <vt:variant>
        <vt:i4>0</vt:i4>
      </vt:variant>
      <vt:variant>
        <vt:i4>5</vt:i4>
      </vt:variant>
      <vt:variant>
        <vt:lpwstr>https://howtotellstoriestochildren.com/book</vt:lpwstr>
      </vt:variant>
      <vt:variant>
        <vt:lpwstr/>
      </vt:variant>
      <vt:variant>
        <vt:i4>1179724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https://www.gov.uk/government/speeches/the-importance-of-storytelling</vt:lpwstr>
      </vt:variant>
      <vt:variant>
        <vt:lpwstr/>
      </vt:variant>
      <vt:variant>
        <vt:i4>2097193</vt:i4>
      </vt:variant>
      <vt:variant>
        <vt:i4>0</vt:i4>
      </vt:variant>
      <vt:variant>
        <vt:i4>0</vt:i4>
      </vt:variant>
      <vt:variant>
        <vt:i4>5</vt:i4>
      </vt:variant>
      <vt:variant>
        <vt:lpwstr>https://earlychildhood.qld.gov.au/earlyYears/Documents/pts-screen-time-and-children.pdf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Samantha Evans (2006557)</dc:creator>
  <cp:keywords/>
  <dc:description/>
  <cp:lastModifiedBy>Rhian Samantha Evans (2006557)</cp:lastModifiedBy>
  <cp:revision>2</cp:revision>
  <dcterms:created xsi:type="dcterms:W3CDTF">2022-02-18T16:59:00Z</dcterms:created>
  <dcterms:modified xsi:type="dcterms:W3CDTF">2022-02-18T16:59:00Z</dcterms:modified>
</cp:coreProperties>
</file>