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3431" w:type="dxa"/>
        <w:tblInd w:w="-601"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ook w:val="01E0" w:firstRow="1" w:lastRow="1" w:firstColumn="1" w:lastColumn="1" w:noHBand="0" w:noVBand="0"/>
      </w:tblPr>
      <w:tblGrid>
        <w:gridCol w:w="8897"/>
      </w:tblGrid>
      <w:tr w:rsidR="00C66CFD" w:rsidRPr="00210378" w14:paraId="064FF62D" w14:textId="77777777" w:rsidTr="00AC50A5">
        <w:trPr>
          <w:trHeight w:val="715"/>
        </w:trPr>
        <w:tc>
          <w:tcPr>
            <w:tcW w:w="3431" w:type="dxa"/>
            <w:shd w:val="clear" w:color="auto" w:fill="auto"/>
          </w:tcPr>
          <w:p w14:paraId="416C51F8" w14:textId="20F135EA" w:rsidR="00C66CFD" w:rsidRPr="00E5484A" w:rsidRDefault="009A0F00" w:rsidP="00C66CFD">
            <w:pPr>
              <w:pStyle w:val="Formlabel"/>
              <w:jc w:val="center"/>
              <w:rPr>
                <w:b/>
                <w:sz w:val="24"/>
              </w:rPr>
            </w:pPr>
            <w:r>
              <w:rPr>
                <w:b/>
                <w:sz w:val="24"/>
              </w:rPr>
              <w:t>B</w:t>
            </w:r>
            <w:r w:rsidR="00C66CFD" w:rsidRPr="00E5484A">
              <w:rPr>
                <w:b/>
                <w:sz w:val="24"/>
              </w:rPr>
              <w:t>Sc Applied Psychology</w:t>
            </w:r>
          </w:p>
          <w:p w14:paraId="63ACAD1D" w14:textId="77777777" w:rsidR="00991612" w:rsidRDefault="009A0F00" w:rsidP="00C66CFD">
            <w:pPr>
              <w:pStyle w:val="Formlabel"/>
              <w:jc w:val="center"/>
              <w:rPr>
                <w:b/>
                <w:sz w:val="24"/>
              </w:rPr>
            </w:pPr>
            <w:r>
              <w:rPr>
                <w:b/>
                <w:sz w:val="24"/>
              </w:rPr>
              <w:t>ECAP6003 Forensic Psychology and the Criminal Mind</w:t>
            </w:r>
            <w:r w:rsidR="00E5484A" w:rsidRPr="00E5484A">
              <w:rPr>
                <w:b/>
                <w:sz w:val="24"/>
              </w:rPr>
              <w:t xml:space="preserve">: </w:t>
            </w:r>
          </w:p>
          <w:p w14:paraId="739169BD" w14:textId="2CAF7F20" w:rsidR="00C66CFD" w:rsidRPr="00E5484A" w:rsidRDefault="00E5484A" w:rsidP="00C66CFD">
            <w:pPr>
              <w:pStyle w:val="Formlabel"/>
              <w:jc w:val="center"/>
              <w:rPr>
                <w:b/>
                <w:sz w:val="24"/>
              </w:rPr>
            </w:pPr>
            <w:r w:rsidRPr="00E5484A">
              <w:rPr>
                <w:b/>
                <w:sz w:val="24"/>
              </w:rPr>
              <w:t>Re</w:t>
            </w:r>
            <w:r w:rsidR="009A0F00">
              <w:rPr>
                <w:b/>
                <w:sz w:val="24"/>
              </w:rPr>
              <w:t>habilitative</w:t>
            </w:r>
            <w:r w:rsidRPr="00E5484A">
              <w:rPr>
                <w:b/>
                <w:sz w:val="24"/>
              </w:rPr>
              <w:t xml:space="preserve"> Proposal </w:t>
            </w:r>
          </w:p>
          <w:p w14:paraId="2C925EEA" w14:textId="77777777" w:rsidR="00E5484A" w:rsidRPr="00210378" w:rsidRDefault="00E5484A" w:rsidP="00C66CFD">
            <w:pPr>
              <w:pStyle w:val="Formlabel"/>
              <w:jc w:val="center"/>
              <w:rPr>
                <w:b/>
                <w:sz w:val="22"/>
                <w:szCs w:val="22"/>
              </w:rPr>
            </w:pPr>
          </w:p>
        </w:tc>
      </w:tr>
      <w:tr w:rsidR="000F5955" w:rsidRPr="00210378" w14:paraId="6023DF48" w14:textId="77777777" w:rsidTr="00AC50A5">
        <w:trPr>
          <w:trHeight w:val="715"/>
        </w:trPr>
        <w:tc>
          <w:tcPr>
            <w:tcW w:w="3431" w:type="dxa"/>
            <w:shd w:val="clear" w:color="auto" w:fill="auto"/>
          </w:tcPr>
          <w:p w14:paraId="1376468E" w14:textId="3B7D7726" w:rsidR="00347331" w:rsidRDefault="009A0F00" w:rsidP="00CC53AF">
            <w:pPr>
              <w:pStyle w:val="Formlabel"/>
              <w:rPr>
                <w:b/>
                <w:sz w:val="22"/>
                <w:szCs w:val="22"/>
              </w:rPr>
            </w:pPr>
            <w:r w:rsidRPr="004D4EA3">
              <w:rPr>
                <w:b/>
                <w:sz w:val="22"/>
                <w:szCs w:val="22"/>
              </w:rPr>
              <w:t>Proposal title:</w:t>
            </w:r>
          </w:p>
          <w:p w14:paraId="3C90C830" w14:textId="77777777" w:rsidR="00991612" w:rsidRPr="00347331" w:rsidRDefault="00347331" w:rsidP="00347331">
            <w:pPr>
              <w:pStyle w:val="Formlabel"/>
              <w:rPr>
                <w:bCs/>
                <w:sz w:val="24"/>
              </w:rPr>
            </w:pPr>
            <w:r w:rsidRPr="00347331">
              <w:rPr>
                <w:bCs/>
                <w:sz w:val="24"/>
              </w:rPr>
              <w:t xml:space="preserve">A Holistic Rehabilitation Approach and Program for Female Offenders. </w:t>
            </w:r>
          </w:p>
          <w:p w14:paraId="266DDF7F" w14:textId="21B75561" w:rsidR="00347331" w:rsidRPr="00210378" w:rsidRDefault="00347331" w:rsidP="00347331">
            <w:pPr>
              <w:pStyle w:val="Formlabel"/>
              <w:rPr>
                <w:b/>
                <w:sz w:val="22"/>
                <w:szCs w:val="22"/>
              </w:rPr>
            </w:pPr>
          </w:p>
        </w:tc>
      </w:tr>
      <w:tr w:rsidR="00991612" w:rsidRPr="00210378" w14:paraId="422E707E" w14:textId="77777777" w:rsidTr="00AC50A5">
        <w:trPr>
          <w:trHeight w:val="715"/>
        </w:trPr>
        <w:tc>
          <w:tcPr>
            <w:tcW w:w="3431" w:type="dxa"/>
            <w:shd w:val="clear" w:color="auto" w:fill="auto"/>
          </w:tcPr>
          <w:p w14:paraId="4CBF7712" w14:textId="5750C42C" w:rsidR="00923F1D" w:rsidRDefault="00991612" w:rsidP="00CC53AF">
            <w:pPr>
              <w:pStyle w:val="Formlabel"/>
              <w:rPr>
                <w:b/>
                <w:sz w:val="22"/>
                <w:szCs w:val="22"/>
              </w:rPr>
            </w:pPr>
            <w:r w:rsidRPr="004D4EA3">
              <w:rPr>
                <w:b/>
                <w:sz w:val="22"/>
                <w:szCs w:val="22"/>
              </w:rPr>
              <w:t>Proposal theme:</w:t>
            </w:r>
          </w:p>
          <w:p w14:paraId="2833B499" w14:textId="5490946A" w:rsidR="00991612" w:rsidRPr="00347331" w:rsidRDefault="00923F1D" w:rsidP="00CC53AF">
            <w:pPr>
              <w:pStyle w:val="Formlabel"/>
              <w:rPr>
                <w:bCs/>
                <w:sz w:val="24"/>
              </w:rPr>
            </w:pPr>
            <w:r w:rsidRPr="00347331">
              <w:rPr>
                <w:bCs/>
                <w:sz w:val="24"/>
              </w:rPr>
              <w:t xml:space="preserve">The objective of this proposal is to outline a hypothetical rehabilitative proposal technique which will be aimed at addressing specific needs of female offenders who are in the criminal justice system. There has been researched used to find evidence-based practises and experiences to create a Holistic style Rehabilitation Approach which may be able to use physical, </w:t>
            </w:r>
            <w:proofErr w:type="gramStart"/>
            <w:r w:rsidRPr="00347331">
              <w:rPr>
                <w:bCs/>
                <w:sz w:val="24"/>
              </w:rPr>
              <w:t>mental</w:t>
            </w:r>
            <w:proofErr w:type="gramEnd"/>
            <w:r w:rsidRPr="00347331">
              <w:rPr>
                <w:bCs/>
                <w:sz w:val="24"/>
              </w:rPr>
              <w:t xml:space="preserve"> and social impacts with female offenders in mind, the overall aim is to reduce the risk of offending reoccurring and promoting successful reintegration into their local community. </w:t>
            </w:r>
          </w:p>
          <w:p w14:paraId="60E166B7" w14:textId="6BD01147" w:rsidR="00991612" w:rsidRPr="00210378" w:rsidRDefault="00991612" w:rsidP="00CC53AF">
            <w:pPr>
              <w:pStyle w:val="Formlabel"/>
              <w:rPr>
                <w:b/>
                <w:sz w:val="22"/>
                <w:szCs w:val="22"/>
              </w:rPr>
            </w:pPr>
          </w:p>
        </w:tc>
      </w:tr>
      <w:tr w:rsidR="009E10F9" w:rsidRPr="00210378" w14:paraId="2342E4C2" w14:textId="77777777" w:rsidTr="00AC50A5">
        <w:trPr>
          <w:trHeight w:val="715"/>
        </w:trPr>
        <w:tc>
          <w:tcPr>
            <w:tcW w:w="3431" w:type="dxa"/>
            <w:shd w:val="clear" w:color="auto" w:fill="auto"/>
          </w:tcPr>
          <w:p w14:paraId="4DAE7779" w14:textId="72404773" w:rsidR="009E10F9" w:rsidRDefault="009A0F00" w:rsidP="00CC53AF">
            <w:pPr>
              <w:pStyle w:val="Formlabel"/>
              <w:rPr>
                <w:b/>
                <w:bCs/>
                <w:iCs/>
                <w:sz w:val="22"/>
                <w:szCs w:val="22"/>
              </w:rPr>
            </w:pPr>
            <w:r w:rsidRPr="009A0F00">
              <w:rPr>
                <w:b/>
                <w:bCs/>
                <w:iCs/>
                <w:sz w:val="22"/>
                <w:szCs w:val="22"/>
              </w:rPr>
              <w:t>Background literature review:</w:t>
            </w:r>
            <w:r w:rsidR="003D4F01">
              <w:rPr>
                <w:b/>
                <w:bCs/>
                <w:iCs/>
                <w:sz w:val="22"/>
                <w:szCs w:val="22"/>
              </w:rPr>
              <w:t xml:space="preserve"> no more than </w:t>
            </w:r>
            <w:r w:rsidR="004D4EA3">
              <w:rPr>
                <w:b/>
                <w:bCs/>
                <w:iCs/>
                <w:sz w:val="22"/>
                <w:szCs w:val="22"/>
              </w:rPr>
              <w:t xml:space="preserve">680 </w:t>
            </w:r>
            <w:r w:rsidR="003D4F01">
              <w:rPr>
                <w:b/>
                <w:bCs/>
                <w:iCs/>
                <w:sz w:val="22"/>
                <w:szCs w:val="22"/>
              </w:rPr>
              <w:t xml:space="preserve">words </w:t>
            </w:r>
          </w:p>
          <w:p w14:paraId="712E23DE" w14:textId="77777777" w:rsidR="00347331" w:rsidRDefault="00347331" w:rsidP="00CC53AF">
            <w:pPr>
              <w:pStyle w:val="Formlabel"/>
              <w:rPr>
                <w:b/>
                <w:bCs/>
                <w:iCs/>
                <w:sz w:val="22"/>
                <w:szCs w:val="22"/>
              </w:rPr>
            </w:pPr>
          </w:p>
          <w:p w14:paraId="63FF221D" w14:textId="77E965C1" w:rsidR="00347331" w:rsidRDefault="00347331" w:rsidP="00CC53AF">
            <w:pPr>
              <w:pStyle w:val="Formlabel"/>
              <w:rPr>
                <w:iCs/>
                <w:sz w:val="24"/>
              </w:rPr>
            </w:pPr>
            <w:r>
              <w:rPr>
                <w:iCs/>
                <w:sz w:val="24"/>
              </w:rPr>
              <w:t xml:space="preserve">There has been a large amount of research over the years which has focused on female offenders, female offenders can face different challenges compared to males or young offenders. Some of which can include mental health issues, substance misuse and existing trauma which may have led them to offending. So, this means that traditional rehabilitative programmes which were previously built with male offenders in mind may not always be suitable, while they may have beneficial ideas, this needs to be tailored to also support female offenders </w:t>
            </w:r>
            <w:proofErr w:type="gramStart"/>
            <w:r>
              <w:rPr>
                <w:iCs/>
                <w:sz w:val="24"/>
              </w:rPr>
              <w:t>in order to</w:t>
            </w:r>
            <w:proofErr w:type="gramEnd"/>
            <w:r>
              <w:rPr>
                <w:iCs/>
                <w:sz w:val="24"/>
              </w:rPr>
              <w:t xml:space="preserve"> achieve the best outcome.</w:t>
            </w:r>
          </w:p>
          <w:p w14:paraId="356CFFBC" w14:textId="77777777" w:rsidR="00F660AF" w:rsidRDefault="00F660AF" w:rsidP="00CC53AF">
            <w:pPr>
              <w:pStyle w:val="Formlabel"/>
              <w:rPr>
                <w:iCs/>
                <w:sz w:val="24"/>
              </w:rPr>
            </w:pPr>
          </w:p>
          <w:p w14:paraId="3C6C6D1C" w14:textId="23BD5E45" w:rsidR="00F660AF" w:rsidRDefault="00F660AF" w:rsidP="00CC53AF">
            <w:pPr>
              <w:pStyle w:val="Formlabel"/>
              <w:rPr>
                <w:iCs/>
                <w:sz w:val="24"/>
              </w:rPr>
            </w:pPr>
            <w:r>
              <w:rPr>
                <w:iCs/>
                <w:sz w:val="24"/>
              </w:rPr>
              <w:t xml:space="preserve">A holistic approach is a way of </w:t>
            </w:r>
            <w:r w:rsidR="00046E99">
              <w:rPr>
                <w:iCs/>
                <w:sz w:val="24"/>
              </w:rPr>
              <w:t xml:space="preserve">providing support to those and looking at the whole person and not just one needs that they may have. This support would ideally consider their physical, emotional, </w:t>
            </w:r>
            <w:r w:rsidR="00D201CA">
              <w:rPr>
                <w:iCs/>
                <w:sz w:val="24"/>
              </w:rPr>
              <w:t>social,</w:t>
            </w:r>
            <w:r w:rsidR="00046E99">
              <w:rPr>
                <w:iCs/>
                <w:sz w:val="24"/>
              </w:rPr>
              <w:t xml:space="preserve"> and spiritual wellbeing. </w:t>
            </w:r>
            <w:r w:rsidR="00D201CA">
              <w:rPr>
                <w:iCs/>
                <w:sz w:val="24"/>
              </w:rPr>
              <w:t>However,</w:t>
            </w:r>
            <w:r w:rsidR="00046E99">
              <w:rPr>
                <w:iCs/>
                <w:sz w:val="24"/>
              </w:rPr>
              <w:t xml:space="preserve"> </w:t>
            </w:r>
            <w:r w:rsidR="00D201CA">
              <w:rPr>
                <w:iCs/>
                <w:sz w:val="24"/>
              </w:rPr>
              <w:t xml:space="preserve">it can also be considered an approach where more than one need is focused on rather than just one. For example, for this proposal that would mean supporting a female offender with two mental health needs and a social aspect rather than just the one mental health need. </w:t>
            </w:r>
            <w:r w:rsidR="00D91DF7">
              <w:rPr>
                <w:iCs/>
                <w:sz w:val="24"/>
              </w:rPr>
              <w:t xml:space="preserve">Holistic care can recognise the need to have a balance between all needs </w:t>
            </w:r>
            <w:proofErr w:type="gramStart"/>
            <w:r w:rsidR="00D91DF7">
              <w:rPr>
                <w:iCs/>
                <w:sz w:val="24"/>
              </w:rPr>
              <w:t>in order to</w:t>
            </w:r>
            <w:proofErr w:type="gramEnd"/>
            <w:r w:rsidR="00D91DF7">
              <w:rPr>
                <w:iCs/>
                <w:sz w:val="24"/>
              </w:rPr>
              <w:t xml:space="preserve"> reach one </w:t>
            </w:r>
            <w:r w:rsidR="00F378FC">
              <w:rPr>
                <w:iCs/>
                <w:sz w:val="24"/>
              </w:rPr>
              <w:t>overall</w:t>
            </w:r>
            <w:r w:rsidR="00D91DF7">
              <w:rPr>
                <w:iCs/>
                <w:sz w:val="24"/>
              </w:rPr>
              <w:t xml:space="preserve"> goal, </w:t>
            </w:r>
            <w:r w:rsidR="00F378FC">
              <w:rPr>
                <w:iCs/>
                <w:sz w:val="24"/>
              </w:rPr>
              <w:t xml:space="preserve">it can also aim to prevent as well as treat any health issues and needs, which is the goal for this proposal. </w:t>
            </w:r>
          </w:p>
          <w:p w14:paraId="1DF9E397" w14:textId="77777777" w:rsidR="00F378FC" w:rsidRDefault="00F378FC" w:rsidP="00CC53AF">
            <w:pPr>
              <w:pStyle w:val="Formlabel"/>
              <w:rPr>
                <w:iCs/>
                <w:sz w:val="24"/>
              </w:rPr>
            </w:pPr>
          </w:p>
          <w:p w14:paraId="39125EBA" w14:textId="63D51024" w:rsidR="00B955A7" w:rsidRDefault="00B955A7" w:rsidP="00CC53AF">
            <w:pPr>
              <w:pStyle w:val="Formlabel"/>
              <w:rPr>
                <w:sz w:val="24"/>
              </w:rPr>
            </w:pPr>
            <w:r>
              <w:rPr>
                <w:iCs/>
                <w:sz w:val="24"/>
              </w:rPr>
              <w:t xml:space="preserve">There have been many previous Female Offender </w:t>
            </w:r>
            <w:r w:rsidR="00D82293">
              <w:rPr>
                <w:iCs/>
                <w:sz w:val="24"/>
              </w:rPr>
              <w:t xml:space="preserve">strategies which have been launched </w:t>
            </w:r>
            <w:proofErr w:type="gramStart"/>
            <w:r w:rsidR="00D82293">
              <w:rPr>
                <w:iCs/>
                <w:sz w:val="24"/>
              </w:rPr>
              <w:t>in order to</w:t>
            </w:r>
            <w:proofErr w:type="gramEnd"/>
            <w:r w:rsidR="00D82293">
              <w:rPr>
                <w:iCs/>
                <w:sz w:val="24"/>
              </w:rPr>
              <w:t xml:space="preserve"> improve and prevent crimes committed by female offenders in the UK. They aim to do this by understanding and finding ways to </w:t>
            </w:r>
            <w:r w:rsidR="001D1405">
              <w:rPr>
                <w:iCs/>
                <w:sz w:val="24"/>
              </w:rPr>
              <w:t xml:space="preserve">prevent the underlying causes for their offences. </w:t>
            </w:r>
            <w:r w:rsidR="00957FBE">
              <w:rPr>
                <w:iCs/>
                <w:sz w:val="24"/>
              </w:rPr>
              <w:t>However,</w:t>
            </w:r>
            <w:r w:rsidR="001D1405">
              <w:rPr>
                <w:iCs/>
                <w:sz w:val="24"/>
              </w:rPr>
              <w:t xml:space="preserve"> this strategy is aimed to be considered as a last resort and is only put into use for crimes that </w:t>
            </w:r>
            <w:proofErr w:type="gramStart"/>
            <w:r w:rsidR="001D1405">
              <w:rPr>
                <w:iCs/>
                <w:sz w:val="24"/>
              </w:rPr>
              <w:t>are considered to be</w:t>
            </w:r>
            <w:proofErr w:type="gramEnd"/>
            <w:r w:rsidR="001D1405">
              <w:rPr>
                <w:iCs/>
                <w:sz w:val="24"/>
              </w:rPr>
              <w:t xml:space="preserve"> serious offences. This is beneficial as it means that there is support for women who are </w:t>
            </w:r>
            <w:r w:rsidR="00957FBE">
              <w:rPr>
                <w:iCs/>
                <w:sz w:val="24"/>
              </w:rPr>
              <w:t>considered</w:t>
            </w:r>
            <w:r w:rsidR="001D1405">
              <w:rPr>
                <w:iCs/>
                <w:sz w:val="24"/>
              </w:rPr>
              <w:t xml:space="preserve"> serious offenders as they have </w:t>
            </w:r>
            <w:r w:rsidR="00957FBE">
              <w:rPr>
                <w:iCs/>
                <w:sz w:val="24"/>
              </w:rPr>
              <w:t xml:space="preserve">committed a very large crime or have reoffended multiple times and built </w:t>
            </w:r>
            <w:proofErr w:type="gramStart"/>
            <w:r w:rsidR="00957FBE">
              <w:rPr>
                <w:iCs/>
                <w:sz w:val="24"/>
              </w:rPr>
              <w:t>a number of</w:t>
            </w:r>
            <w:proofErr w:type="gramEnd"/>
            <w:r w:rsidR="00957FBE">
              <w:rPr>
                <w:iCs/>
                <w:sz w:val="24"/>
              </w:rPr>
              <w:t xml:space="preserve"> </w:t>
            </w:r>
            <w:r w:rsidR="00F43EBC">
              <w:rPr>
                <w:iCs/>
                <w:sz w:val="24"/>
              </w:rPr>
              <w:t xml:space="preserve">crimes. This </w:t>
            </w:r>
            <w:r w:rsidR="00F43EBC">
              <w:rPr>
                <w:iCs/>
                <w:sz w:val="24"/>
              </w:rPr>
              <w:lastRenderedPageBreak/>
              <w:t xml:space="preserve">may allow them to prevent from reoffending, committing smaller crimes which have less of an impact on those around them and themselves. However, as it is a last resort and is reserved for larger and more serious crimes, it could mean that there is less support for those committing smaller crimes and could mean that they reoffend </w:t>
            </w:r>
            <w:r w:rsidR="00E63959">
              <w:rPr>
                <w:iCs/>
                <w:sz w:val="24"/>
              </w:rPr>
              <w:t>and begin to commit serious crimes as they are not receiving the support they need</w:t>
            </w:r>
            <w:r w:rsidR="00E63959" w:rsidRPr="00436181">
              <w:rPr>
                <w:iCs/>
                <w:sz w:val="24"/>
              </w:rPr>
              <w:t xml:space="preserve"> </w:t>
            </w:r>
            <w:r w:rsidR="00436181" w:rsidRPr="00436181">
              <w:rPr>
                <w:sz w:val="24"/>
              </w:rPr>
              <w:t>(Ministry of Justice, 2018)</w:t>
            </w:r>
            <w:r w:rsidR="00436181" w:rsidRPr="00436181">
              <w:rPr>
                <w:sz w:val="24"/>
              </w:rPr>
              <w:t xml:space="preserve">. </w:t>
            </w:r>
          </w:p>
          <w:p w14:paraId="55043C19" w14:textId="77777777" w:rsidR="00097F13" w:rsidRDefault="00097F13" w:rsidP="00CC53AF">
            <w:pPr>
              <w:pStyle w:val="Formlabel"/>
              <w:rPr>
                <w:sz w:val="24"/>
              </w:rPr>
            </w:pPr>
          </w:p>
          <w:p w14:paraId="0C779720" w14:textId="6F767387" w:rsidR="00097F13" w:rsidRDefault="00655B4D" w:rsidP="00CC53AF">
            <w:pPr>
              <w:pStyle w:val="Formlabel"/>
              <w:rPr>
                <w:sz w:val="24"/>
              </w:rPr>
            </w:pPr>
            <w:r>
              <w:rPr>
                <w:sz w:val="24"/>
              </w:rPr>
              <w:t xml:space="preserve">Another proposal and article looked at how the number of female offenders has been growing </w:t>
            </w:r>
            <w:r w:rsidR="004B398F">
              <w:rPr>
                <w:sz w:val="24"/>
              </w:rPr>
              <w:t xml:space="preserve">in the justice system, however that there are little programmes and services which are specifically designed for women’s needs and ways. </w:t>
            </w:r>
            <w:r w:rsidR="0090053F">
              <w:rPr>
                <w:sz w:val="24"/>
              </w:rPr>
              <w:t xml:space="preserve">This paper then looked </w:t>
            </w:r>
            <w:r w:rsidR="00120850">
              <w:rPr>
                <w:sz w:val="24"/>
              </w:rPr>
              <w:t xml:space="preserve">at programmes generally designed and discussed </w:t>
            </w:r>
            <w:r w:rsidR="008F6C65">
              <w:rPr>
                <w:sz w:val="24"/>
              </w:rPr>
              <w:t xml:space="preserve">how women. Youths, </w:t>
            </w:r>
            <w:r w:rsidR="002F4556">
              <w:rPr>
                <w:sz w:val="24"/>
              </w:rPr>
              <w:t>children,</w:t>
            </w:r>
            <w:r w:rsidR="008F6C65">
              <w:rPr>
                <w:sz w:val="24"/>
              </w:rPr>
              <w:t xml:space="preserve"> and men are affected by this. This paper found and discussed how women in the justice system</w:t>
            </w:r>
            <w:r w:rsidR="00151ED9">
              <w:rPr>
                <w:sz w:val="24"/>
              </w:rPr>
              <w:t xml:space="preserve"> need assistance focusing on various factors rather than just their criminal behaviour and overall need a holistic approach which will relate to their physical, psychological, social and welfare needs. This notes why programmes designed with males in mind will not be suitable for women as</w:t>
            </w:r>
            <w:r w:rsidR="002F4556">
              <w:rPr>
                <w:sz w:val="24"/>
              </w:rPr>
              <w:t xml:space="preserve"> </w:t>
            </w:r>
            <w:r w:rsidR="00151ED9">
              <w:rPr>
                <w:sz w:val="24"/>
              </w:rPr>
              <w:t>t</w:t>
            </w:r>
            <w:r w:rsidR="002F4556">
              <w:rPr>
                <w:sz w:val="24"/>
              </w:rPr>
              <w:t>h</w:t>
            </w:r>
            <w:r w:rsidR="00151ED9">
              <w:rPr>
                <w:sz w:val="24"/>
              </w:rPr>
              <w:t>ey have different needs and does not</w:t>
            </w:r>
            <w:r w:rsidR="00E66AD5">
              <w:rPr>
                <w:sz w:val="24"/>
              </w:rPr>
              <w:t xml:space="preserve"> consider specific needs that they both may have, like social image, </w:t>
            </w:r>
            <w:r w:rsidR="002F4556">
              <w:rPr>
                <w:sz w:val="24"/>
              </w:rPr>
              <w:t>self-consciousness,</w:t>
            </w:r>
            <w:r w:rsidR="00E66AD5">
              <w:rPr>
                <w:sz w:val="24"/>
              </w:rPr>
              <w:t xml:space="preserve"> and </w:t>
            </w:r>
            <w:r w:rsidR="002F4556">
              <w:rPr>
                <w:sz w:val="24"/>
              </w:rPr>
              <w:t xml:space="preserve">sexual abuse for example. </w:t>
            </w:r>
            <w:r w:rsidR="00DC5F84">
              <w:rPr>
                <w:sz w:val="24"/>
              </w:rPr>
              <w:t>However,</w:t>
            </w:r>
            <w:r w:rsidR="00A05718">
              <w:rPr>
                <w:sz w:val="24"/>
              </w:rPr>
              <w:t xml:space="preserve"> this is a large framework and would require </w:t>
            </w:r>
            <w:proofErr w:type="gramStart"/>
            <w:r w:rsidR="00A05718">
              <w:rPr>
                <w:sz w:val="24"/>
              </w:rPr>
              <w:t xml:space="preserve">a large </w:t>
            </w:r>
            <w:r w:rsidR="00332543">
              <w:rPr>
                <w:sz w:val="24"/>
              </w:rPr>
              <w:t>number</w:t>
            </w:r>
            <w:r w:rsidR="00A05718">
              <w:rPr>
                <w:sz w:val="24"/>
              </w:rPr>
              <w:t xml:space="preserve"> of</w:t>
            </w:r>
            <w:proofErr w:type="gramEnd"/>
            <w:r w:rsidR="00A05718">
              <w:rPr>
                <w:sz w:val="24"/>
              </w:rPr>
              <w:t xml:space="preserve"> </w:t>
            </w:r>
            <w:r w:rsidR="00365E93">
              <w:rPr>
                <w:sz w:val="24"/>
              </w:rPr>
              <w:t xml:space="preserve">resources, it does discuss how when presented that there may be discussions on what is possible and then expand and develop </w:t>
            </w:r>
            <w:r w:rsidR="00DC5F84">
              <w:rPr>
                <w:sz w:val="24"/>
              </w:rPr>
              <w:t xml:space="preserve">overtime. They discuss how needs of women vary from one another and again are very different from men and young offenders and that it would be required to be adapted to </w:t>
            </w:r>
            <w:r w:rsidR="00332543">
              <w:rPr>
                <w:sz w:val="24"/>
              </w:rPr>
              <w:t>everyone</w:t>
            </w:r>
            <w:r w:rsidR="00DC5F84">
              <w:rPr>
                <w:sz w:val="24"/>
              </w:rPr>
              <w:t xml:space="preserve">. </w:t>
            </w:r>
            <w:r w:rsidR="00332543" w:rsidRPr="00332543">
              <w:rPr>
                <w:sz w:val="24"/>
              </w:rPr>
              <w:t>(</w:t>
            </w:r>
            <w:proofErr w:type="spellStart"/>
            <w:r w:rsidR="00332543" w:rsidRPr="00332543">
              <w:rPr>
                <w:sz w:val="24"/>
              </w:rPr>
              <w:t>Sorbello</w:t>
            </w:r>
            <w:proofErr w:type="spellEnd"/>
            <w:r w:rsidR="00332543" w:rsidRPr="00332543">
              <w:rPr>
                <w:sz w:val="24"/>
              </w:rPr>
              <w:t xml:space="preserve"> et al., 2002)</w:t>
            </w:r>
            <w:r w:rsidR="00332543">
              <w:rPr>
                <w:sz w:val="24"/>
              </w:rPr>
              <w:t xml:space="preserve">. </w:t>
            </w:r>
          </w:p>
          <w:p w14:paraId="1276273C" w14:textId="77777777" w:rsidR="00424714" w:rsidRDefault="00424714" w:rsidP="00CC53AF">
            <w:pPr>
              <w:pStyle w:val="Formlabel"/>
              <w:rPr>
                <w:sz w:val="24"/>
              </w:rPr>
            </w:pPr>
          </w:p>
          <w:p w14:paraId="7FBF5937" w14:textId="6FB34018" w:rsidR="00424714" w:rsidRDefault="00424714" w:rsidP="00CC53AF">
            <w:pPr>
              <w:pStyle w:val="Formlabel"/>
              <w:rPr>
                <w:sz w:val="24"/>
              </w:rPr>
            </w:pPr>
            <w:r>
              <w:rPr>
                <w:sz w:val="24"/>
              </w:rPr>
              <w:t xml:space="preserve">A third </w:t>
            </w:r>
            <w:r w:rsidR="00633719">
              <w:rPr>
                <w:sz w:val="24"/>
              </w:rPr>
              <w:t xml:space="preserve">article researched into the effectiveness of services which are provided to women and the need for rehabilitation. </w:t>
            </w:r>
            <w:r w:rsidR="004D489B">
              <w:rPr>
                <w:sz w:val="24"/>
              </w:rPr>
              <w:t xml:space="preserve">They discussed how the effectiveness of these services is reliant on the extent of which the workers who deliver them comply with </w:t>
            </w:r>
            <w:r w:rsidR="00870D23">
              <w:rPr>
                <w:sz w:val="24"/>
              </w:rPr>
              <w:t xml:space="preserve">the principles and practises to find what works. </w:t>
            </w:r>
            <w:r w:rsidR="00E86B7F">
              <w:rPr>
                <w:sz w:val="24"/>
              </w:rPr>
              <w:t xml:space="preserve">They found that women preferred and </w:t>
            </w:r>
            <w:r w:rsidR="00F27D6D">
              <w:rPr>
                <w:sz w:val="24"/>
              </w:rPr>
              <w:t>engaged</w:t>
            </w:r>
            <w:r w:rsidR="00E86B7F">
              <w:rPr>
                <w:sz w:val="24"/>
              </w:rPr>
              <w:t xml:space="preserve"> more with </w:t>
            </w:r>
            <w:r w:rsidR="00F27D6D">
              <w:rPr>
                <w:sz w:val="24"/>
              </w:rPr>
              <w:t>services</w:t>
            </w:r>
            <w:r w:rsidR="00E86B7F">
              <w:rPr>
                <w:sz w:val="24"/>
              </w:rPr>
              <w:t xml:space="preserve"> and therapies which were provided by </w:t>
            </w:r>
            <w:r w:rsidR="00DB1A07">
              <w:rPr>
                <w:sz w:val="24"/>
              </w:rPr>
              <w:t>professionals who were seen to be more reliable, had a holistic approach, worked collab</w:t>
            </w:r>
            <w:r w:rsidR="002E5043">
              <w:rPr>
                <w:sz w:val="24"/>
              </w:rPr>
              <w:t xml:space="preserve">oratively, understand their </w:t>
            </w:r>
            <w:proofErr w:type="gramStart"/>
            <w:r w:rsidR="002E5043">
              <w:rPr>
                <w:sz w:val="24"/>
              </w:rPr>
              <w:t>perspective</w:t>
            </w:r>
            <w:proofErr w:type="gramEnd"/>
            <w:r w:rsidR="002E5043">
              <w:rPr>
                <w:sz w:val="24"/>
              </w:rPr>
              <w:t xml:space="preserve"> and focus on the strengths that they are showing through their therapy</w:t>
            </w:r>
            <w:r w:rsidR="00F27D6D">
              <w:rPr>
                <w:sz w:val="24"/>
              </w:rPr>
              <w:t xml:space="preserve">. It found that women did not respond well to services in which the women felt that they were challenged, focused only on their offences or things which needed large amounts of improvement or </w:t>
            </w:r>
            <w:proofErr w:type="gramStart"/>
            <w:r w:rsidR="00F27D6D">
              <w:rPr>
                <w:sz w:val="24"/>
              </w:rPr>
              <w:t>were considered to be</w:t>
            </w:r>
            <w:proofErr w:type="gramEnd"/>
            <w:r w:rsidR="00F27D6D">
              <w:rPr>
                <w:sz w:val="24"/>
              </w:rPr>
              <w:t xml:space="preserve"> bad or completed poorly by the woman receiving the </w:t>
            </w:r>
            <w:r w:rsidR="00F27D6D" w:rsidRPr="00F27D6D">
              <w:rPr>
                <w:sz w:val="24"/>
              </w:rPr>
              <w:t xml:space="preserve">support. </w:t>
            </w:r>
            <w:r w:rsidR="00F27D6D" w:rsidRPr="00F27D6D">
              <w:rPr>
                <w:sz w:val="24"/>
              </w:rPr>
              <w:t>(Trotter et al., 2012)</w:t>
            </w:r>
            <w:r w:rsidR="00F27D6D">
              <w:rPr>
                <w:sz w:val="24"/>
              </w:rPr>
              <w:t xml:space="preserve">. </w:t>
            </w:r>
          </w:p>
          <w:p w14:paraId="7460D998" w14:textId="77777777" w:rsidR="00D95637" w:rsidRDefault="00D95637" w:rsidP="00CC53AF">
            <w:pPr>
              <w:pStyle w:val="Formlabel"/>
              <w:rPr>
                <w:iCs/>
                <w:sz w:val="24"/>
              </w:rPr>
            </w:pPr>
          </w:p>
          <w:p w14:paraId="0E64274B" w14:textId="77777777" w:rsidR="00D95637" w:rsidRPr="00332543" w:rsidRDefault="00D95637" w:rsidP="00CC53AF">
            <w:pPr>
              <w:pStyle w:val="Formlabel"/>
              <w:rPr>
                <w:iCs/>
                <w:sz w:val="24"/>
              </w:rPr>
            </w:pPr>
          </w:p>
          <w:p w14:paraId="472BFC10" w14:textId="77777777" w:rsidR="00347331" w:rsidRPr="00347331" w:rsidRDefault="00347331" w:rsidP="00CC53AF">
            <w:pPr>
              <w:pStyle w:val="Formlabel"/>
              <w:rPr>
                <w:iCs/>
                <w:sz w:val="24"/>
              </w:rPr>
            </w:pPr>
          </w:p>
          <w:p w14:paraId="4ED22387" w14:textId="55069DD4" w:rsidR="00AC16C0" w:rsidRPr="008C1B8E" w:rsidRDefault="008C1B8E" w:rsidP="00CC53AF">
            <w:pPr>
              <w:pStyle w:val="Formlabel"/>
              <w:rPr>
                <w:bCs/>
                <w:i/>
                <w:szCs w:val="20"/>
              </w:rPr>
            </w:pPr>
            <w:r w:rsidRPr="008C1B8E">
              <w:rPr>
                <w:bCs/>
                <w:i/>
                <w:szCs w:val="20"/>
              </w:rPr>
              <w:t>The relevant literature underpinning your rationale for the proposal and the evidence it is based upon</w:t>
            </w:r>
            <w:r w:rsidR="004B2F08">
              <w:rPr>
                <w:bCs/>
                <w:i/>
                <w:szCs w:val="20"/>
              </w:rPr>
              <w:t xml:space="preserve"> (approximately 1,000 words)</w:t>
            </w:r>
            <w:r w:rsidRPr="008C1B8E">
              <w:rPr>
                <w:bCs/>
                <w:i/>
                <w:szCs w:val="20"/>
              </w:rPr>
              <w:t>.</w:t>
            </w:r>
          </w:p>
          <w:p w14:paraId="02F9AF09" w14:textId="77777777" w:rsidR="00991612" w:rsidRDefault="00991612" w:rsidP="00CC53AF">
            <w:pPr>
              <w:pStyle w:val="Formlabel"/>
              <w:rPr>
                <w:b/>
                <w:iCs/>
                <w:sz w:val="22"/>
                <w:szCs w:val="22"/>
              </w:rPr>
            </w:pPr>
          </w:p>
          <w:p w14:paraId="4374269C" w14:textId="77777777" w:rsidR="00991612" w:rsidRDefault="00991612" w:rsidP="00CC53AF">
            <w:pPr>
              <w:pStyle w:val="Formlabel"/>
              <w:rPr>
                <w:b/>
                <w:iCs/>
                <w:sz w:val="22"/>
                <w:szCs w:val="22"/>
              </w:rPr>
            </w:pPr>
          </w:p>
          <w:p w14:paraId="6A899FB7" w14:textId="77777777" w:rsidR="00991612" w:rsidRDefault="00991612" w:rsidP="00CC53AF">
            <w:pPr>
              <w:pStyle w:val="Formlabel"/>
              <w:rPr>
                <w:b/>
                <w:iCs/>
                <w:sz w:val="22"/>
                <w:szCs w:val="22"/>
              </w:rPr>
            </w:pPr>
          </w:p>
          <w:p w14:paraId="552D7959" w14:textId="77777777" w:rsidR="00991612" w:rsidRDefault="00991612" w:rsidP="00CC53AF">
            <w:pPr>
              <w:pStyle w:val="Formlabel"/>
              <w:rPr>
                <w:b/>
                <w:iCs/>
                <w:sz w:val="22"/>
                <w:szCs w:val="22"/>
              </w:rPr>
            </w:pPr>
          </w:p>
          <w:p w14:paraId="1135B55B" w14:textId="3D0E0082" w:rsidR="00991612" w:rsidRDefault="00991612" w:rsidP="00CC53AF">
            <w:pPr>
              <w:pStyle w:val="Formlabel"/>
              <w:rPr>
                <w:b/>
                <w:iCs/>
                <w:sz w:val="22"/>
                <w:szCs w:val="22"/>
              </w:rPr>
            </w:pPr>
          </w:p>
          <w:p w14:paraId="5D364A93" w14:textId="06D7D0F5" w:rsidR="00991612" w:rsidRDefault="00991612" w:rsidP="00CC53AF">
            <w:pPr>
              <w:pStyle w:val="Formlabel"/>
              <w:rPr>
                <w:b/>
                <w:iCs/>
                <w:sz w:val="22"/>
                <w:szCs w:val="22"/>
              </w:rPr>
            </w:pPr>
          </w:p>
          <w:p w14:paraId="2077FB88" w14:textId="35F9508C" w:rsidR="00991612" w:rsidRDefault="00991612" w:rsidP="00CC53AF">
            <w:pPr>
              <w:pStyle w:val="Formlabel"/>
              <w:rPr>
                <w:b/>
                <w:iCs/>
                <w:sz w:val="22"/>
                <w:szCs w:val="22"/>
              </w:rPr>
            </w:pPr>
          </w:p>
          <w:p w14:paraId="3893D0EB" w14:textId="77777777" w:rsidR="00991612" w:rsidRDefault="00991612" w:rsidP="00CC53AF">
            <w:pPr>
              <w:pStyle w:val="Formlabel"/>
              <w:rPr>
                <w:b/>
                <w:iCs/>
                <w:sz w:val="22"/>
                <w:szCs w:val="22"/>
              </w:rPr>
            </w:pPr>
          </w:p>
          <w:p w14:paraId="149E2DC7" w14:textId="77777777" w:rsidR="00991612" w:rsidRDefault="00991612" w:rsidP="00CC53AF">
            <w:pPr>
              <w:pStyle w:val="Formlabel"/>
              <w:rPr>
                <w:b/>
                <w:iCs/>
                <w:sz w:val="22"/>
                <w:szCs w:val="22"/>
              </w:rPr>
            </w:pPr>
          </w:p>
          <w:p w14:paraId="392A3513" w14:textId="547B2DF0" w:rsidR="00991612" w:rsidRPr="009A0F00" w:rsidRDefault="00991612" w:rsidP="00CC53AF">
            <w:pPr>
              <w:pStyle w:val="Formlabel"/>
              <w:rPr>
                <w:b/>
                <w:iCs/>
                <w:sz w:val="22"/>
                <w:szCs w:val="22"/>
              </w:rPr>
            </w:pPr>
          </w:p>
        </w:tc>
      </w:tr>
      <w:tr w:rsidR="009E10F9" w:rsidRPr="00210378" w14:paraId="0696DE9E" w14:textId="77777777" w:rsidTr="00AC50A5">
        <w:trPr>
          <w:trHeight w:val="2481"/>
        </w:trPr>
        <w:tc>
          <w:tcPr>
            <w:tcW w:w="3431" w:type="dxa"/>
            <w:shd w:val="clear" w:color="auto" w:fill="auto"/>
          </w:tcPr>
          <w:p w14:paraId="185BB769" w14:textId="64FEDB93" w:rsidR="004B2F08" w:rsidRDefault="00991612" w:rsidP="004B2F08">
            <w:pPr>
              <w:pStyle w:val="ListParagraph"/>
              <w:spacing w:line="240" w:lineRule="auto"/>
              <w:ind w:left="0"/>
              <w:rPr>
                <w:rFonts w:ascii="Arial" w:hAnsi="Arial" w:cs="Arial"/>
                <w:bCs/>
                <w:i/>
                <w:iCs/>
                <w:sz w:val="20"/>
                <w:szCs w:val="20"/>
              </w:rPr>
            </w:pPr>
            <w:r w:rsidRPr="004D4EA3">
              <w:rPr>
                <w:rFonts w:ascii="Arial" w:hAnsi="Arial" w:cs="Arial"/>
                <w:b/>
              </w:rPr>
              <w:lastRenderedPageBreak/>
              <w:t>Proposed methodology:</w:t>
            </w:r>
            <w:r w:rsidRPr="00210378">
              <w:rPr>
                <w:rFonts w:ascii="Arial" w:hAnsi="Arial" w:cs="Arial"/>
                <w:b/>
              </w:rPr>
              <w:t xml:space="preserve"> </w:t>
            </w:r>
          </w:p>
          <w:p w14:paraId="4E2C8F85" w14:textId="77777777" w:rsidR="005C0517" w:rsidRPr="008C1B8E" w:rsidRDefault="005C0517" w:rsidP="005C0517">
            <w:pPr>
              <w:pStyle w:val="ListParagraph"/>
              <w:spacing w:line="240" w:lineRule="auto"/>
              <w:ind w:left="0"/>
              <w:rPr>
                <w:rFonts w:ascii="Arial" w:hAnsi="Arial" w:cs="Arial"/>
                <w:bCs/>
                <w:i/>
                <w:iCs/>
                <w:sz w:val="20"/>
                <w:szCs w:val="20"/>
              </w:rPr>
            </w:pPr>
          </w:p>
          <w:p w14:paraId="755BEC41" w14:textId="541B0A05" w:rsidR="005C0517" w:rsidRPr="005C0517" w:rsidRDefault="005C0517" w:rsidP="004B2F08">
            <w:pPr>
              <w:pStyle w:val="ListParagraph"/>
              <w:spacing w:line="240" w:lineRule="auto"/>
              <w:ind w:left="0"/>
              <w:rPr>
                <w:rFonts w:ascii="Arial" w:hAnsi="Arial" w:cs="Arial"/>
                <w:bCs/>
                <w:sz w:val="24"/>
                <w:szCs w:val="24"/>
              </w:rPr>
            </w:pPr>
            <w:r w:rsidRPr="007C15C7">
              <w:rPr>
                <w:rFonts w:ascii="Arial" w:hAnsi="Arial" w:cs="Arial"/>
                <w:bCs/>
                <w:sz w:val="24"/>
                <w:szCs w:val="24"/>
              </w:rPr>
              <w:t xml:space="preserve">There will be various components in the rehabilitation program to create a holistic approach, and it can be tailored to meet the different needs of the female offender. This is as some offenders may not suffer from substance misuse or mental health issues so they would not need to complete this part of the programme. </w:t>
            </w:r>
            <w:r>
              <w:rPr>
                <w:rFonts w:ascii="Arial" w:hAnsi="Arial" w:cs="Arial"/>
                <w:bCs/>
                <w:sz w:val="24"/>
                <w:szCs w:val="24"/>
              </w:rPr>
              <w:t xml:space="preserve">The components are Trauma Therapy, Mental Health Support, Educational Training, Parenting Skills, Substance Abuse Treatment, Cognitive Behavioural Therapy, Social Reintegration and Community Support. </w:t>
            </w:r>
          </w:p>
          <w:p w14:paraId="59789FCC" w14:textId="77777777" w:rsidR="005C0517" w:rsidRDefault="005C0517" w:rsidP="004B2F08">
            <w:pPr>
              <w:pStyle w:val="ListParagraph"/>
              <w:spacing w:line="240" w:lineRule="auto"/>
              <w:ind w:left="0"/>
              <w:rPr>
                <w:rFonts w:ascii="Arial" w:hAnsi="Arial" w:cs="Arial"/>
                <w:bCs/>
                <w:i/>
                <w:iCs/>
                <w:sz w:val="20"/>
                <w:szCs w:val="20"/>
              </w:rPr>
            </w:pPr>
          </w:p>
          <w:p w14:paraId="32E060FC" w14:textId="5E5542D2" w:rsidR="00A61E3D" w:rsidRDefault="00A61E3D" w:rsidP="004B2F08">
            <w:pPr>
              <w:pStyle w:val="ListParagraph"/>
              <w:spacing w:line="240" w:lineRule="auto"/>
              <w:ind w:left="0"/>
              <w:rPr>
                <w:rFonts w:ascii="Arial" w:hAnsi="Arial" w:cs="Arial"/>
                <w:bCs/>
                <w:sz w:val="24"/>
                <w:szCs w:val="24"/>
              </w:rPr>
            </w:pPr>
            <w:r w:rsidRPr="00245224">
              <w:rPr>
                <w:rFonts w:ascii="Arial" w:hAnsi="Arial" w:cs="Arial"/>
                <w:bCs/>
                <w:sz w:val="24"/>
                <w:szCs w:val="24"/>
              </w:rPr>
              <w:t xml:space="preserve">Participants will be female offenders who are due to be released from prison soon, they will need to provide full consent </w:t>
            </w:r>
            <w:r w:rsidR="00245224" w:rsidRPr="00245224">
              <w:rPr>
                <w:rFonts w:ascii="Arial" w:hAnsi="Arial" w:cs="Arial"/>
                <w:bCs/>
                <w:sz w:val="24"/>
                <w:szCs w:val="24"/>
              </w:rPr>
              <w:t>before beginning participation and will receive all information</w:t>
            </w:r>
            <w:r w:rsidR="00245224">
              <w:rPr>
                <w:rFonts w:ascii="Arial" w:hAnsi="Arial" w:cs="Arial"/>
                <w:bCs/>
                <w:sz w:val="24"/>
                <w:szCs w:val="24"/>
              </w:rPr>
              <w:t xml:space="preserve"> before beginning. Participants will need to continue their participation after leaving prison so that they can receive full support and for the rehabilitation plan to take full effect so it can be accurately measured for success rates.  The target population will be any age female offenders with no limit on what crimes that they have completed, they will be able to withdraw from the process at any time and will no longer receive support should they decide to withdraw. If they would like to continue with the rehabilitative process they will need to begin from the start, and this may affect their success rates. </w:t>
            </w:r>
          </w:p>
          <w:p w14:paraId="61AC5017" w14:textId="77777777" w:rsidR="00245224" w:rsidRDefault="00245224" w:rsidP="004B2F08">
            <w:pPr>
              <w:pStyle w:val="ListParagraph"/>
              <w:spacing w:line="240" w:lineRule="auto"/>
              <w:ind w:left="0"/>
              <w:rPr>
                <w:rFonts w:ascii="Arial" w:hAnsi="Arial" w:cs="Arial"/>
                <w:bCs/>
                <w:sz w:val="24"/>
                <w:szCs w:val="24"/>
              </w:rPr>
            </w:pPr>
          </w:p>
          <w:p w14:paraId="767CAF79" w14:textId="30EE1F59" w:rsidR="00245224" w:rsidRDefault="00245224" w:rsidP="004B2F08">
            <w:pPr>
              <w:pStyle w:val="ListParagraph"/>
              <w:spacing w:line="240" w:lineRule="auto"/>
              <w:ind w:left="0"/>
              <w:rPr>
                <w:rFonts w:ascii="Arial" w:hAnsi="Arial" w:cs="Arial"/>
                <w:bCs/>
                <w:sz w:val="24"/>
                <w:szCs w:val="24"/>
              </w:rPr>
            </w:pPr>
            <w:r>
              <w:rPr>
                <w:rFonts w:ascii="Arial" w:hAnsi="Arial" w:cs="Arial"/>
                <w:bCs/>
                <w:sz w:val="24"/>
                <w:szCs w:val="24"/>
              </w:rPr>
              <w:t xml:space="preserve">The materials needed for the rehabilitative proposal will be professionals who will be able to provide support to the female offenders, these professionals may need various materials like laptops or computers where plans and ideas for therapy can be drafted and complete the various tasks. There may be the need for pen and paper for participants and care givers. The computers or laptops will also be used to </w:t>
            </w:r>
            <w:r w:rsidR="000565C4">
              <w:rPr>
                <w:rFonts w:ascii="Arial" w:hAnsi="Arial" w:cs="Arial"/>
                <w:bCs/>
                <w:sz w:val="24"/>
                <w:szCs w:val="24"/>
              </w:rPr>
              <w:t>compile</w:t>
            </w:r>
            <w:r>
              <w:rPr>
                <w:rFonts w:ascii="Arial" w:hAnsi="Arial" w:cs="Arial"/>
                <w:bCs/>
                <w:sz w:val="24"/>
                <w:szCs w:val="24"/>
              </w:rPr>
              <w:t xml:space="preserve"> folders for each participant with each of their sessions recorded so that progress can be </w:t>
            </w:r>
            <w:r w:rsidR="000565C4">
              <w:rPr>
                <w:rFonts w:ascii="Arial" w:hAnsi="Arial" w:cs="Arial"/>
                <w:bCs/>
                <w:sz w:val="24"/>
                <w:szCs w:val="24"/>
              </w:rPr>
              <w:t>recorded,</w:t>
            </w:r>
            <w:r>
              <w:rPr>
                <w:rFonts w:ascii="Arial" w:hAnsi="Arial" w:cs="Arial"/>
                <w:bCs/>
                <w:sz w:val="24"/>
                <w:szCs w:val="24"/>
              </w:rPr>
              <w:t xml:space="preserve"> and success rates can be built at the end. </w:t>
            </w:r>
          </w:p>
          <w:p w14:paraId="2BA7DDAA" w14:textId="77777777" w:rsidR="000565C4" w:rsidRDefault="000565C4" w:rsidP="004B2F08">
            <w:pPr>
              <w:pStyle w:val="ListParagraph"/>
              <w:spacing w:line="240" w:lineRule="auto"/>
              <w:ind w:left="0"/>
              <w:rPr>
                <w:rFonts w:ascii="Arial" w:hAnsi="Arial" w:cs="Arial"/>
                <w:bCs/>
                <w:sz w:val="24"/>
                <w:szCs w:val="24"/>
              </w:rPr>
            </w:pPr>
          </w:p>
          <w:p w14:paraId="3CB9D4E6" w14:textId="2110BCC5" w:rsidR="000565C4" w:rsidRDefault="000565C4" w:rsidP="004B2F08">
            <w:pPr>
              <w:pStyle w:val="ListParagraph"/>
              <w:spacing w:line="240" w:lineRule="auto"/>
              <w:ind w:left="0"/>
              <w:rPr>
                <w:rFonts w:ascii="Arial" w:hAnsi="Arial" w:cs="Arial"/>
                <w:bCs/>
                <w:sz w:val="24"/>
                <w:szCs w:val="24"/>
              </w:rPr>
            </w:pPr>
            <w:r>
              <w:rPr>
                <w:rFonts w:ascii="Arial" w:hAnsi="Arial" w:cs="Arial"/>
                <w:bCs/>
                <w:sz w:val="24"/>
                <w:szCs w:val="24"/>
              </w:rPr>
              <w:t xml:space="preserve">The procedure for this proposal will be </w:t>
            </w:r>
            <w:r w:rsidR="00334C85">
              <w:rPr>
                <w:rFonts w:ascii="Arial" w:hAnsi="Arial" w:cs="Arial"/>
                <w:bCs/>
                <w:sz w:val="24"/>
                <w:szCs w:val="24"/>
              </w:rPr>
              <w:t xml:space="preserve">that participants will be gathered from various prisons who are willing to partake </w:t>
            </w:r>
            <w:r w:rsidR="00321CF7">
              <w:rPr>
                <w:rFonts w:ascii="Arial" w:hAnsi="Arial" w:cs="Arial"/>
                <w:bCs/>
                <w:sz w:val="24"/>
                <w:szCs w:val="24"/>
              </w:rPr>
              <w:t xml:space="preserve">in the program, they will then begin the rehabilitation programme and undergo various therapies that will be built around the crime they committed and what needs they have and what they would like to achieve, they will then attend and participate in therapies </w:t>
            </w:r>
            <w:r w:rsidR="00D6502B">
              <w:rPr>
                <w:rFonts w:ascii="Arial" w:hAnsi="Arial" w:cs="Arial"/>
                <w:bCs/>
                <w:sz w:val="24"/>
                <w:szCs w:val="24"/>
              </w:rPr>
              <w:t>which will be recorded over time so that they can be compared and then success measures and improvements in behaviours and other aspects can be measured</w:t>
            </w:r>
            <w:r w:rsidR="00961BC3">
              <w:rPr>
                <w:rFonts w:ascii="Arial" w:hAnsi="Arial" w:cs="Arial"/>
                <w:bCs/>
                <w:sz w:val="24"/>
                <w:szCs w:val="24"/>
              </w:rPr>
              <w:t xml:space="preserve">. Then when there is </w:t>
            </w:r>
            <w:proofErr w:type="spellStart"/>
            <w:proofErr w:type="gramStart"/>
            <w:r w:rsidR="00961BC3">
              <w:rPr>
                <w:rFonts w:ascii="Arial" w:hAnsi="Arial" w:cs="Arial"/>
                <w:bCs/>
                <w:sz w:val="24"/>
                <w:szCs w:val="24"/>
              </w:rPr>
              <w:t>a</w:t>
            </w:r>
            <w:proofErr w:type="spellEnd"/>
            <w:proofErr w:type="gramEnd"/>
            <w:r w:rsidR="00961BC3">
              <w:rPr>
                <w:rFonts w:ascii="Arial" w:hAnsi="Arial" w:cs="Arial"/>
                <w:bCs/>
                <w:sz w:val="24"/>
                <w:szCs w:val="24"/>
              </w:rPr>
              <w:t xml:space="preserve"> improvement in the female offenders they will then be supported to finish the program and reintegrate into society and the community. </w:t>
            </w:r>
          </w:p>
          <w:p w14:paraId="6059AA49" w14:textId="77777777" w:rsidR="00D64C03" w:rsidRDefault="00D64C03" w:rsidP="004B2F08">
            <w:pPr>
              <w:pStyle w:val="ListParagraph"/>
              <w:spacing w:line="240" w:lineRule="auto"/>
              <w:ind w:left="0"/>
              <w:rPr>
                <w:rFonts w:ascii="Arial" w:hAnsi="Arial" w:cs="Arial"/>
                <w:bCs/>
                <w:i/>
                <w:iCs/>
                <w:sz w:val="20"/>
                <w:szCs w:val="20"/>
              </w:rPr>
            </w:pPr>
          </w:p>
          <w:p w14:paraId="584EAB8F" w14:textId="134ED9C0" w:rsidR="009E10F9" w:rsidRDefault="009E10F9" w:rsidP="00CC53AF">
            <w:pPr>
              <w:pStyle w:val="ListParagraph"/>
              <w:spacing w:line="240" w:lineRule="auto"/>
              <w:ind w:left="0"/>
              <w:rPr>
                <w:rFonts w:ascii="Arial" w:hAnsi="Arial" w:cs="Arial"/>
                <w:b/>
              </w:rPr>
            </w:pPr>
          </w:p>
          <w:p w14:paraId="530465E7" w14:textId="103526CA" w:rsidR="00991612" w:rsidRDefault="00991612" w:rsidP="00CC53AF">
            <w:pPr>
              <w:pStyle w:val="ListParagraph"/>
              <w:spacing w:line="240" w:lineRule="auto"/>
              <w:ind w:left="0"/>
              <w:rPr>
                <w:rFonts w:ascii="Arial" w:hAnsi="Arial" w:cs="Arial"/>
                <w:b/>
              </w:rPr>
            </w:pPr>
            <w:r w:rsidRPr="004D4EA3">
              <w:rPr>
                <w:rFonts w:ascii="Arial" w:hAnsi="Arial" w:cs="Arial"/>
                <w:b/>
              </w:rPr>
              <w:t>The rehabilitative intervention design:</w:t>
            </w:r>
          </w:p>
          <w:p w14:paraId="20C76191" w14:textId="77777777" w:rsidR="00E56775" w:rsidRDefault="00E56775" w:rsidP="00CC53AF">
            <w:pPr>
              <w:pStyle w:val="ListParagraph"/>
              <w:spacing w:line="240" w:lineRule="auto"/>
              <w:ind w:left="0"/>
              <w:rPr>
                <w:rFonts w:ascii="Arial" w:hAnsi="Arial" w:cs="Arial"/>
                <w:bCs/>
                <w:i/>
                <w:iCs/>
                <w:sz w:val="20"/>
                <w:szCs w:val="20"/>
              </w:rPr>
            </w:pPr>
          </w:p>
          <w:p w14:paraId="20024301" w14:textId="211A597C" w:rsidR="00D93B28" w:rsidRPr="00245224" w:rsidRDefault="00E56775" w:rsidP="00E56775">
            <w:pPr>
              <w:pStyle w:val="ListParagraph"/>
              <w:spacing w:line="240" w:lineRule="auto"/>
              <w:ind w:left="0"/>
              <w:rPr>
                <w:rFonts w:ascii="Arial" w:hAnsi="Arial" w:cs="Arial"/>
                <w:bCs/>
                <w:sz w:val="24"/>
                <w:szCs w:val="24"/>
              </w:rPr>
            </w:pPr>
            <w:r>
              <w:rPr>
                <w:rFonts w:ascii="Arial" w:hAnsi="Arial" w:cs="Arial"/>
                <w:bCs/>
                <w:sz w:val="24"/>
                <w:szCs w:val="24"/>
              </w:rPr>
              <w:t xml:space="preserve">The design of the programme and proposal would be </w:t>
            </w:r>
            <w:r w:rsidR="00D93B28">
              <w:rPr>
                <w:rFonts w:ascii="Arial" w:hAnsi="Arial" w:cs="Arial"/>
                <w:bCs/>
                <w:sz w:val="24"/>
                <w:szCs w:val="24"/>
              </w:rPr>
              <w:t>a correlational research design,</w:t>
            </w:r>
            <w:r w:rsidR="006C0B49">
              <w:rPr>
                <w:rFonts w:ascii="Arial" w:hAnsi="Arial" w:cs="Arial"/>
                <w:bCs/>
                <w:sz w:val="24"/>
                <w:szCs w:val="24"/>
              </w:rPr>
              <w:t xml:space="preserve"> as the relationship between two or more variables without intervening or trying to manipulate them. As the program will involve </w:t>
            </w:r>
            <w:r w:rsidR="004936F1">
              <w:rPr>
                <w:rFonts w:ascii="Arial" w:hAnsi="Arial" w:cs="Arial"/>
                <w:bCs/>
                <w:sz w:val="24"/>
                <w:szCs w:val="24"/>
              </w:rPr>
              <w:t>looking at the relationship</w:t>
            </w:r>
            <w:r w:rsidR="00222C36">
              <w:rPr>
                <w:rFonts w:ascii="Arial" w:hAnsi="Arial" w:cs="Arial"/>
                <w:bCs/>
                <w:sz w:val="24"/>
                <w:szCs w:val="24"/>
              </w:rPr>
              <w:t xml:space="preserve"> between the aspect of the programmes, e.g. the therapies and then the outcomes </w:t>
            </w:r>
            <w:r w:rsidR="00222C36">
              <w:rPr>
                <w:rFonts w:ascii="Arial" w:hAnsi="Arial" w:cs="Arial"/>
                <w:bCs/>
                <w:sz w:val="24"/>
                <w:szCs w:val="24"/>
              </w:rPr>
              <w:lastRenderedPageBreak/>
              <w:t>of the participants who will be the female offenders</w:t>
            </w:r>
            <w:r w:rsidR="007A3E5D">
              <w:rPr>
                <w:rFonts w:ascii="Arial" w:hAnsi="Arial" w:cs="Arial"/>
                <w:bCs/>
                <w:sz w:val="24"/>
                <w:szCs w:val="24"/>
              </w:rPr>
              <w:t xml:space="preserve">. For example, </w:t>
            </w:r>
            <w:r w:rsidR="00BD45A1">
              <w:rPr>
                <w:rFonts w:ascii="Arial" w:hAnsi="Arial" w:cs="Arial"/>
                <w:bCs/>
                <w:sz w:val="24"/>
                <w:szCs w:val="24"/>
              </w:rPr>
              <w:t xml:space="preserve">a </w:t>
            </w:r>
            <w:r w:rsidR="004B0EE4">
              <w:rPr>
                <w:rFonts w:ascii="Arial" w:hAnsi="Arial" w:cs="Arial"/>
                <w:bCs/>
                <w:sz w:val="24"/>
                <w:szCs w:val="24"/>
              </w:rPr>
              <w:t>correlational analysis</w:t>
            </w:r>
            <w:r w:rsidR="00BD45A1">
              <w:rPr>
                <w:rFonts w:ascii="Arial" w:hAnsi="Arial" w:cs="Arial"/>
                <w:bCs/>
                <w:sz w:val="24"/>
                <w:szCs w:val="24"/>
              </w:rPr>
              <w:t xml:space="preserve"> would be able to find whether there was an association with the female </w:t>
            </w:r>
            <w:proofErr w:type="gramStart"/>
            <w:r w:rsidR="00BD45A1">
              <w:rPr>
                <w:rFonts w:ascii="Arial" w:hAnsi="Arial" w:cs="Arial"/>
                <w:bCs/>
                <w:sz w:val="24"/>
                <w:szCs w:val="24"/>
              </w:rPr>
              <w:t>offenders</w:t>
            </w:r>
            <w:proofErr w:type="gramEnd"/>
            <w:r w:rsidR="00BD45A1">
              <w:rPr>
                <w:rFonts w:ascii="Arial" w:hAnsi="Arial" w:cs="Arial"/>
                <w:bCs/>
                <w:sz w:val="24"/>
                <w:szCs w:val="24"/>
              </w:rPr>
              <w:t xml:space="preserve"> mental health </w:t>
            </w:r>
            <w:r w:rsidR="00634CFC">
              <w:rPr>
                <w:rFonts w:ascii="Arial" w:hAnsi="Arial" w:cs="Arial"/>
                <w:bCs/>
                <w:sz w:val="24"/>
                <w:szCs w:val="24"/>
              </w:rPr>
              <w:t xml:space="preserve">and the mental health therapy and whether this has caused a positive outcome and </w:t>
            </w:r>
            <w:r w:rsidR="00276DB6">
              <w:rPr>
                <w:rFonts w:ascii="Arial" w:hAnsi="Arial" w:cs="Arial"/>
                <w:bCs/>
                <w:sz w:val="24"/>
                <w:szCs w:val="24"/>
              </w:rPr>
              <w:t xml:space="preserve">then this will be used to decide if the risk of someone </w:t>
            </w:r>
            <w:r w:rsidR="004B0EE4">
              <w:rPr>
                <w:rFonts w:ascii="Arial" w:hAnsi="Arial" w:cs="Arial"/>
                <w:bCs/>
                <w:sz w:val="24"/>
                <w:szCs w:val="24"/>
              </w:rPr>
              <w:t>reoffending has been affected.</w:t>
            </w:r>
          </w:p>
          <w:p w14:paraId="775AFF6E" w14:textId="77777777" w:rsidR="00E56775" w:rsidRDefault="00E56775" w:rsidP="00CC53AF">
            <w:pPr>
              <w:pStyle w:val="ListParagraph"/>
              <w:spacing w:line="240" w:lineRule="auto"/>
              <w:ind w:left="0"/>
              <w:rPr>
                <w:rFonts w:ascii="Arial" w:hAnsi="Arial" w:cs="Arial"/>
                <w:b/>
                <w:bCs/>
                <w:iCs/>
                <w:sz w:val="20"/>
                <w:szCs w:val="20"/>
              </w:rPr>
            </w:pPr>
          </w:p>
          <w:p w14:paraId="5FD2D06B" w14:textId="77777777" w:rsidR="00E56775" w:rsidRDefault="00E56775" w:rsidP="00CC53AF">
            <w:pPr>
              <w:pStyle w:val="ListParagraph"/>
              <w:spacing w:line="240" w:lineRule="auto"/>
              <w:ind w:left="0"/>
              <w:rPr>
                <w:rFonts w:ascii="Arial" w:hAnsi="Arial" w:cs="Arial"/>
                <w:b/>
              </w:rPr>
            </w:pPr>
          </w:p>
          <w:p w14:paraId="260A4822" w14:textId="77777777" w:rsidR="00991612" w:rsidRDefault="00991612" w:rsidP="00CC53AF">
            <w:pPr>
              <w:pStyle w:val="ListParagraph"/>
              <w:spacing w:line="240" w:lineRule="auto"/>
              <w:ind w:left="0"/>
              <w:rPr>
                <w:rFonts w:ascii="Arial" w:hAnsi="Arial" w:cs="Arial"/>
                <w:b/>
              </w:rPr>
            </w:pPr>
          </w:p>
          <w:p w14:paraId="3E81FD63" w14:textId="6FAD1A8C" w:rsidR="00991612" w:rsidRDefault="00991612" w:rsidP="00CC53AF">
            <w:pPr>
              <w:pStyle w:val="ListParagraph"/>
              <w:spacing w:line="240" w:lineRule="auto"/>
              <w:ind w:left="0"/>
              <w:rPr>
                <w:rFonts w:ascii="Arial" w:hAnsi="Arial" w:cs="Arial"/>
                <w:b/>
              </w:rPr>
            </w:pPr>
            <w:r w:rsidRPr="004D4EA3">
              <w:rPr>
                <w:rFonts w:ascii="Arial" w:hAnsi="Arial" w:cs="Arial"/>
                <w:b/>
              </w:rPr>
              <w:t>The target population and recruitment:</w:t>
            </w:r>
          </w:p>
          <w:p w14:paraId="4AC61337" w14:textId="77777777" w:rsidR="00D64C03" w:rsidRDefault="00D64C03" w:rsidP="00CC53AF">
            <w:pPr>
              <w:pStyle w:val="ListParagraph"/>
              <w:spacing w:line="240" w:lineRule="auto"/>
              <w:ind w:left="0"/>
              <w:rPr>
                <w:rFonts w:ascii="Arial" w:hAnsi="Arial" w:cs="Arial"/>
                <w:b/>
              </w:rPr>
            </w:pPr>
          </w:p>
          <w:p w14:paraId="25A72604" w14:textId="7AB3137C" w:rsidR="00320306" w:rsidRPr="00320306" w:rsidRDefault="00320306" w:rsidP="00CC53AF">
            <w:pPr>
              <w:pStyle w:val="ListParagraph"/>
              <w:spacing w:line="240" w:lineRule="auto"/>
              <w:ind w:left="0"/>
              <w:rPr>
                <w:rFonts w:ascii="Arial" w:hAnsi="Arial" w:cs="Arial"/>
                <w:bCs/>
                <w:sz w:val="24"/>
                <w:szCs w:val="24"/>
              </w:rPr>
            </w:pPr>
            <w:r w:rsidRPr="00320306">
              <w:rPr>
                <w:rFonts w:ascii="Arial" w:hAnsi="Arial" w:cs="Arial"/>
                <w:bCs/>
                <w:sz w:val="24"/>
                <w:szCs w:val="24"/>
              </w:rPr>
              <w:t xml:space="preserve">The target population will be female offenders who are coming to the end of their time in </w:t>
            </w:r>
            <w:r w:rsidR="00E11986" w:rsidRPr="00320306">
              <w:rPr>
                <w:rFonts w:ascii="Arial" w:hAnsi="Arial" w:cs="Arial"/>
                <w:bCs/>
                <w:sz w:val="24"/>
                <w:szCs w:val="24"/>
              </w:rPr>
              <w:t>prison and</w:t>
            </w:r>
            <w:r w:rsidRPr="00320306">
              <w:rPr>
                <w:rFonts w:ascii="Arial" w:hAnsi="Arial" w:cs="Arial"/>
                <w:bCs/>
                <w:sz w:val="24"/>
                <w:szCs w:val="24"/>
              </w:rPr>
              <w:t xml:space="preserve"> will be released </w:t>
            </w:r>
            <w:r>
              <w:rPr>
                <w:rFonts w:ascii="Arial" w:hAnsi="Arial" w:cs="Arial"/>
                <w:bCs/>
                <w:sz w:val="24"/>
                <w:szCs w:val="24"/>
              </w:rPr>
              <w:t>within 3 months. T</w:t>
            </w:r>
            <w:r w:rsidR="00E11986">
              <w:rPr>
                <w:rFonts w:ascii="Arial" w:hAnsi="Arial" w:cs="Arial"/>
                <w:bCs/>
                <w:sz w:val="24"/>
                <w:szCs w:val="24"/>
              </w:rPr>
              <w:t xml:space="preserve">hey will be offered the opportunity to begin the rehabilitation programme and will the receive the support until they feel they are ready and the professionals providing support feel that the female offenders are in a position where they no longer require support and </w:t>
            </w:r>
            <w:r w:rsidR="00D64C03">
              <w:rPr>
                <w:rFonts w:ascii="Arial" w:hAnsi="Arial" w:cs="Arial"/>
                <w:bCs/>
                <w:sz w:val="24"/>
                <w:szCs w:val="24"/>
              </w:rPr>
              <w:t xml:space="preserve">have made positive improvements. This is focused on female offenders as there is a lack of support and intervention for females when compared to males, some of the therapies are based around women and have been shown to have beneficial outcomes for females. </w:t>
            </w:r>
          </w:p>
          <w:p w14:paraId="68633E1D" w14:textId="4252BC1F" w:rsidR="00991612" w:rsidRDefault="00991612" w:rsidP="008C59A3">
            <w:pPr>
              <w:pStyle w:val="ListParagraph"/>
              <w:spacing w:line="240" w:lineRule="auto"/>
              <w:ind w:left="0"/>
              <w:rPr>
                <w:rFonts w:ascii="Arial" w:hAnsi="Arial" w:cs="Arial"/>
              </w:rPr>
            </w:pPr>
          </w:p>
          <w:p w14:paraId="7B07C614" w14:textId="77777777" w:rsidR="00991612" w:rsidRDefault="00991612" w:rsidP="008C59A3">
            <w:pPr>
              <w:pStyle w:val="ListParagraph"/>
              <w:spacing w:line="240" w:lineRule="auto"/>
              <w:ind w:left="0"/>
              <w:rPr>
                <w:rFonts w:ascii="Arial" w:hAnsi="Arial" w:cs="Arial"/>
              </w:rPr>
            </w:pPr>
          </w:p>
          <w:p w14:paraId="5DDD7FB0" w14:textId="77777777" w:rsidR="00991612" w:rsidRDefault="00991612" w:rsidP="008C59A3">
            <w:pPr>
              <w:pStyle w:val="ListParagraph"/>
              <w:spacing w:line="240" w:lineRule="auto"/>
              <w:ind w:left="0"/>
              <w:rPr>
                <w:rFonts w:ascii="Arial" w:hAnsi="Arial" w:cs="Arial"/>
                <w:b/>
                <w:bCs/>
              </w:rPr>
            </w:pPr>
            <w:r w:rsidRPr="004D4EA3">
              <w:rPr>
                <w:rFonts w:ascii="Arial" w:hAnsi="Arial" w:cs="Arial"/>
                <w:b/>
                <w:bCs/>
              </w:rPr>
              <w:t>Materials/measures:</w:t>
            </w:r>
            <w:r w:rsidRPr="00991612">
              <w:rPr>
                <w:rFonts w:ascii="Arial" w:hAnsi="Arial" w:cs="Arial"/>
                <w:b/>
                <w:bCs/>
              </w:rPr>
              <w:t xml:space="preserve"> </w:t>
            </w:r>
          </w:p>
          <w:p w14:paraId="61D291AF" w14:textId="77777777" w:rsidR="006A78BF" w:rsidRDefault="006A78BF" w:rsidP="008C59A3">
            <w:pPr>
              <w:pStyle w:val="ListParagraph"/>
              <w:spacing w:line="240" w:lineRule="auto"/>
              <w:ind w:left="0"/>
              <w:rPr>
                <w:rFonts w:ascii="Arial" w:hAnsi="Arial" w:cs="Arial"/>
                <w:b/>
                <w:bCs/>
              </w:rPr>
            </w:pPr>
          </w:p>
          <w:p w14:paraId="43F721C5" w14:textId="0F5D2354" w:rsidR="00144846" w:rsidRPr="006A78BF" w:rsidRDefault="006A78BF" w:rsidP="008C59A3">
            <w:pPr>
              <w:pStyle w:val="ListParagraph"/>
              <w:spacing w:line="240" w:lineRule="auto"/>
              <w:ind w:left="0"/>
              <w:rPr>
                <w:rFonts w:ascii="Arial" w:hAnsi="Arial" w:cs="Arial"/>
                <w:sz w:val="24"/>
                <w:szCs w:val="24"/>
              </w:rPr>
            </w:pPr>
            <w:r w:rsidRPr="006A78BF">
              <w:rPr>
                <w:rFonts w:ascii="Arial" w:hAnsi="Arial" w:cs="Arial"/>
                <w:sz w:val="24"/>
                <w:szCs w:val="24"/>
              </w:rPr>
              <w:t xml:space="preserve">To measure the progress and success rates there will be pre and post program assessments which will be designed to measure changes in their mental health, substance abuse and to measure the individuals criminal thinking and whether there </w:t>
            </w:r>
            <w:r w:rsidR="00144846" w:rsidRPr="006A78BF">
              <w:rPr>
                <w:rFonts w:ascii="Arial" w:hAnsi="Arial" w:cs="Arial"/>
                <w:sz w:val="24"/>
                <w:szCs w:val="24"/>
              </w:rPr>
              <w:t>have</w:t>
            </w:r>
            <w:r w:rsidRPr="006A78BF">
              <w:rPr>
                <w:rFonts w:ascii="Arial" w:hAnsi="Arial" w:cs="Arial"/>
                <w:sz w:val="24"/>
                <w:szCs w:val="24"/>
              </w:rPr>
              <w:t xml:space="preserve"> been any changes in this. </w:t>
            </w:r>
            <w:r w:rsidR="00144846">
              <w:rPr>
                <w:rFonts w:ascii="Arial" w:hAnsi="Arial" w:cs="Arial"/>
                <w:sz w:val="24"/>
                <w:szCs w:val="24"/>
              </w:rPr>
              <w:t xml:space="preserve">There will be face to face questionnaires which will be built around mental health to track how their mental health changes since being integrated back into </w:t>
            </w:r>
            <w:r w:rsidR="00C74FD2">
              <w:rPr>
                <w:rFonts w:ascii="Arial" w:hAnsi="Arial" w:cs="Arial"/>
                <w:sz w:val="24"/>
                <w:szCs w:val="24"/>
              </w:rPr>
              <w:t xml:space="preserve">society, which will then be used to decide if they require more support and to tailor how long the programme will last for them. There will also be support for those who suffer with substance </w:t>
            </w:r>
            <w:r w:rsidR="00320306">
              <w:rPr>
                <w:rFonts w:ascii="Arial" w:hAnsi="Arial" w:cs="Arial"/>
                <w:sz w:val="24"/>
                <w:szCs w:val="24"/>
              </w:rPr>
              <w:t>abuse,</w:t>
            </w:r>
            <w:r w:rsidR="00C74FD2">
              <w:rPr>
                <w:rFonts w:ascii="Arial" w:hAnsi="Arial" w:cs="Arial"/>
                <w:sz w:val="24"/>
                <w:szCs w:val="24"/>
              </w:rPr>
              <w:t xml:space="preserve"> and this will be tracked as much as possible, however this will require the participants to be honest and willing to receive support if they relapse. </w:t>
            </w:r>
            <w:r w:rsidR="00320306">
              <w:rPr>
                <w:rFonts w:ascii="Arial" w:hAnsi="Arial" w:cs="Arial"/>
                <w:sz w:val="24"/>
                <w:szCs w:val="24"/>
              </w:rPr>
              <w:t xml:space="preserve">There will also be a questionnaire which will be able to measure and understand their criminal thinking. </w:t>
            </w:r>
            <w:r w:rsidR="00144846">
              <w:rPr>
                <w:rFonts w:ascii="Arial" w:hAnsi="Arial" w:cs="Arial"/>
                <w:sz w:val="24"/>
                <w:szCs w:val="24"/>
              </w:rPr>
              <w:t xml:space="preserve">There will also be measurements which will include tracking employment rates, educational </w:t>
            </w:r>
            <w:r w:rsidR="00320306">
              <w:rPr>
                <w:rFonts w:ascii="Arial" w:hAnsi="Arial" w:cs="Arial"/>
                <w:sz w:val="24"/>
                <w:szCs w:val="24"/>
              </w:rPr>
              <w:t>retention,</w:t>
            </w:r>
            <w:r w:rsidR="00144846">
              <w:rPr>
                <w:rFonts w:ascii="Arial" w:hAnsi="Arial" w:cs="Arial"/>
                <w:sz w:val="24"/>
                <w:szCs w:val="24"/>
              </w:rPr>
              <w:t xml:space="preserve"> and post-release crime rates. </w:t>
            </w:r>
            <w:r w:rsidR="00B23AE2">
              <w:rPr>
                <w:rFonts w:ascii="Arial" w:hAnsi="Arial" w:cs="Arial"/>
                <w:sz w:val="24"/>
                <w:szCs w:val="24"/>
              </w:rPr>
              <w:t xml:space="preserve">For this program there will be </w:t>
            </w:r>
            <w:r w:rsidR="000E6BB1">
              <w:rPr>
                <w:rFonts w:ascii="Arial" w:hAnsi="Arial" w:cs="Arial"/>
                <w:sz w:val="24"/>
                <w:szCs w:val="24"/>
              </w:rPr>
              <w:t xml:space="preserve">no specific assessment tools, however a Gantt Chart will be used for each separate participant to measure the individual program they are </w:t>
            </w:r>
            <w:r w:rsidR="00EE2F36">
              <w:rPr>
                <w:rFonts w:ascii="Arial" w:hAnsi="Arial" w:cs="Arial"/>
                <w:sz w:val="24"/>
                <w:szCs w:val="24"/>
              </w:rPr>
              <w:t xml:space="preserve">following so that it can be understood by the participant and those providing support to the female offenders. </w:t>
            </w:r>
          </w:p>
          <w:p w14:paraId="654A561C" w14:textId="6FD6558C" w:rsidR="00991612" w:rsidRDefault="00991612" w:rsidP="008C59A3">
            <w:pPr>
              <w:pStyle w:val="ListParagraph"/>
              <w:spacing w:line="240" w:lineRule="auto"/>
              <w:ind w:left="0"/>
              <w:rPr>
                <w:rFonts w:ascii="Arial" w:hAnsi="Arial" w:cs="Arial"/>
                <w:b/>
                <w:bCs/>
              </w:rPr>
            </w:pPr>
          </w:p>
          <w:p w14:paraId="0C9CD2D9" w14:textId="77519363" w:rsidR="00991612" w:rsidRDefault="00991612" w:rsidP="008C59A3">
            <w:pPr>
              <w:pStyle w:val="ListParagraph"/>
              <w:spacing w:line="240" w:lineRule="auto"/>
              <w:ind w:left="0"/>
              <w:rPr>
                <w:rFonts w:ascii="Arial" w:hAnsi="Arial" w:cs="Arial"/>
                <w:b/>
                <w:bCs/>
              </w:rPr>
            </w:pPr>
          </w:p>
          <w:p w14:paraId="0F9044E3" w14:textId="77777777" w:rsidR="00991612" w:rsidRDefault="00991612" w:rsidP="008C59A3">
            <w:pPr>
              <w:pStyle w:val="ListParagraph"/>
              <w:spacing w:line="240" w:lineRule="auto"/>
              <w:ind w:left="0"/>
              <w:rPr>
                <w:rFonts w:ascii="Arial" w:hAnsi="Arial" w:cs="Arial"/>
                <w:b/>
                <w:bCs/>
              </w:rPr>
            </w:pPr>
          </w:p>
          <w:p w14:paraId="53267D04" w14:textId="1CBFD999" w:rsidR="00991612" w:rsidRPr="00991612" w:rsidRDefault="00991612" w:rsidP="008C59A3">
            <w:pPr>
              <w:pStyle w:val="ListParagraph"/>
              <w:spacing w:line="240" w:lineRule="auto"/>
              <w:ind w:left="0"/>
              <w:rPr>
                <w:rFonts w:ascii="Arial" w:hAnsi="Arial" w:cs="Arial"/>
                <w:b/>
                <w:bCs/>
              </w:rPr>
            </w:pPr>
          </w:p>
        </w:tc>
      </w:tr>
      <w:tr w:rsidR="009E10F9" w:rsidRPr="00210378" w14:paraId="6FD11615" w14:textId="77777777" w:rsidTr="00AC50A5">
        <w:trPr>
          <w:trHeight w:val="2660"/>
        </w:trPr>
        <w:tc>
          <w:tcPr>
            <w:tcW w:w="3431" w:type="dxa"/>
            <w:shd w:val="clear" w:color="auto" w:fill="auto"/>
          </w:tcPr>
          <w:p w14:paraId="690D4776" w14:textId="77777777" w:rsidR="004E1D70" w:rsidRPr="00FD04DE" w:rsidRDefault="004E1D70" w:rsidP="00FD04DE"/>
          <w:p w14:paraId="7B1D6B53" w14:textId="0368F463" w:rsidR="00FD04DE" w:rsidRDefault="00991612" w:rsidP="00CC53AF">
            <w:pPr>
              <w:pStyle w:val="ListParagraph"/>
              <w:spacing w:after="0" w:line="240" w:lineRule="auto"/>
              <w:ind w:left="0"/>
              <w:rPr>
                <w:rFonts w:ascii="Arial" w:hAnsi="Arial" w:cs="Arial"/>
                <w:i/>
                <w:iCs/>
                <w:sz w:val="20"/>
                <w:szCs w:val="20"/>
              </w:rPr>
            </w:pPr>
            <w:r w:rsidRPr="004D4EA3">
              <w:rPr>
                <w:rFonts w:ascii="Arial" w:hAnsi="Arial" w:cs="Arial"/>
                <w:b/>
                <w:bCs/>
              </w:rPr>
              <w:t>Procedure:</w:t>
            </w:r>
          </w:p>
          <w:p w14:paraId="68C4A5CD" w14:textId="01E43AAB" w:rsidR="004E1D70" w:rsidRDefault="004E1D70" w:rsidP="00CC53AF">
            <w:pPr>
              <w:pStyle w:val="ListParagraph"/>
              <w:spacing w:after="0" w:line="240" w:lineRule="auto"/>
              <w:ind w:left="0"/>
              <w:rPr>
                <w:rFonts w:ascii="Arial" w:hAnsi="Arial" w:cs="Arial"/>
                <w:i/>
                <w:iCs/>
                <w:sz w:val="20"/>
                <w:szCs w:val="20"/>
              </w:rPr>
            </w:pPr>
          </w:p>
          <w:p w14:paraId="68C1AE9F" w14:textId="6EE0C86A" w:rsidR="00F94752" w:rsidRDefault="00F94752" w:rsidP="00CC53AF">
            <w:pPr>
              <w:pStyle w:val="ListParagraph"/>
              <w:spacing w:after="0" w:line="240" w:lineRule="auto"/>
              <w:ind w:left="0"/>
              <w:rPr>
                <w:rFonts w:ascii="Arial" w:hAnsi="Arial" w:cs="Arial"/>
                <w:sz w:val="24"/>
                <w:szCs w:val="24"/>
              </w:rPr>
            </w:pPr>
            <w:r>
              <w:rPr>
                <w:rFonts w:ascii="Arial" w:hAnsi="Arial" w:cs="Arial"/>
                <w:sz w:val="24"/>
                <w:szCs w:val="24"/>
              </w:rPr>
              <w:t>The procedure for this rehabilitative program will involve recruiting participants from prisons, they will be female only offenders and there is no limit on their age</w:t>
            </w:r>
            <w:r w:rsidR="000B0119">
              <w:rPr>
                <w:rFonts w:ascii="Arial" w:hAnsi="Arial" w:cs="Arial"/>
                <w:sz w:val="24"/>
                <w:szCs w:val="24"/>
              </w:rPr>
              <w:t xml:space="preserve"> however they will need to be coming to the end of their sentence and due to be released within the coming three months. They will receive information regarding the program, what they can expect, what type of support they will receive, what type of support they would like and what will be expected of them. Any risks will be explained and how these will be reduced, they will be able to withdraw at any time and all information will be confidential and will be handled with sensitivity. </w:t>
            </w:r>
          </w:p>
          <w:p w14:paraId="521D4F7E" w14:textId="77777777" w:rsidR="004A0CD9" w:rsidRDefault="004A0CD9" w:rsidP="00CC53AF">
            <w:pPr>
              <w:pStyle w:val="ListParagraph"/>
              <w:spacing w:after="0" w:line="240" w:lineRule="auto"/>
              <w:ind w:left="0"/>
              <w:rPr>
                <w:rFonts w:ascii="Arial" w:hAnsi="Arial" w:cs="Arial"/>
                <w:sz w:val="24"/>
                <w:szCs w:val="24"/>
              </w:rPr>
            </w:pPr>
          </w:p>
          <w:p w14:paraId="37A0FBC5" w14:textId="2D21209D" w:rsidR="004A0CD9" w:rsidRDefault="004A0CD9" w:rsidP="00CC53AF">
            <w:pPr>
              <w:pStyle w:val="ListParagraph"/>
              <w:spacing w:after="0" w:line="240" w:lineRule="auto"/>
              <w:ind w:left="0"/>
              <w:rPr>
                <w:rFonts w:ascii="Arial" w:hAnsi="Arial" w:cs="Arial"/>
                <w:sz w:val="24"/>
                <w:szCs w:val="24"/>
              </w:rPr>
            </w:pPr>
            <w:r>
              <w:rPr>
                <w:rFonts w:ascii="Arial" w:hAnsi="Arial" w:cs="Arial"/>
                <w:sz w:val="24"/>
                <w:szCs w:val="24"/>
              </w:rPr>
              <w:t xml:space="preserve">Then once it is understood what support the female offender will need, what crime they </w:t>
            </w:r>
            <w:r w:rsidR="00556DE3">
              <w:rPr>
                <w:rFonts w:ascii="Arial" w:hAnsi="Arial" w:cs="Arial"/>
                <w:sz w:val="24"/>
                <w:szCs w:val="24"/>
              </w:rPr>
              <w:t>committed,</w:t>
            </w:r>
            <w:r>
              <w:rPr>
                <w:rFonts w:ascii="Arial" w:hAnsi="Arial" w:cs="Arial"/>
                <w:sz w:val="24"/>
                <w:szCs w:val="24"/>
              </w:rPr>
              <w:t xml:space="preserve"> and </w:t>
            </w:r>
            <w:r w:rsidR="00556DE3">
              <w:rPr>
                <w:rFonts w:ascii="Arial" w:hAnsi="Arial" w:cs="Arial"/>
                <w:sz w:val="24"/>
                <w:szCs w:val="24"/>
              </w:rPr>
              <w:t xml:space="preserve">it is decided what therapies will be best for them an individual program will be built for them which they will begin to be supported with. </w:t>
            </w:r>
            <w:r w:rsidR="002C3B60">
              <w:rPr>
                <w:rFonts w:ascii="Arial" w:hAnsi="Arial" w:cs="Arial"/>
                <w:sz w:val="24"/>
                <w:szCs w:val="24"/>
              </w:rPr>
              <w:t xml:space="preserve">They will begin the program while still in prison with the aim that they will be ready to ease off the program by the time they are being released and will be ready to </w:t>
            </w:r>
            <w:r w:rsidR="00AC50A5">
              <w:rPr>
                <w:rFonts w:ascii="Arial" w:hAnsi="Arial" w:cs="Arial"/>
                <w:sz w:val="24"/>
                <w:szCs w:val="24"/>
              </w:rPr>
              <w:t xml:space="preserve">be living back within their community or society. </w:t>
            </w:r>
          </w:p>
          <w:p w14:paraId="0AB97055" w14:textId="77777777" w:rsidR="0031536D" w:rsidRDefault="0031536D" w:rsidP="00CC53AF">
            <w:pPr>
              <w:pStyle w:val="ListParagraph"/>
              <w:spacing w:after="0" w:line="240" w:lineRule="auto"/>
              <w:ind w:left="0"/>
              <w:rPr>
                <w:rFonts w:ascii="Arial" w:hAnsi="Arial" w:cs="Arial"/>
                <w:sz w:val="24"/>
                <w:szCs w:val="24"/>
              </w:rPr>
            </w:pPr>
          </w:p>
          <w:p w14:paraId="1AEE0F81" w14:textId="7544C6EA" w:rsidR="0031536D" w:rsidRDefault="0031536D" w:rsidP="00CC53AF">
            <w:pPr>
              <w:pStyle w:val="ListParagraph"/>
              <w:spacing w:after="0" w:line="240" w:lineRule="auto"/>
              <w:ind w:left="0"/>
              <w:rPr>
                <w:rFonts w:ascii="Arial" w:hAnsi="Arial" w:cs="Arial"/>
                <w:sz w:val="24"/>
                <w:szCs w:val="24"/>
              </w:rPr>
            </w:pPr>
            <w:r>
              <w:rPr>
                <w:rFonts w:ascii="Arial" w:hAnsi="Arial" w:cs="Arial"/>
                <w:sz w:val="24"/>
                <w:szCs w:val="24"/>
              </w:rPr>
              <w:t xml:space="preserve">They will then begin their rehabilitative proposal which will be designed around their needs, what crime they committed </w:t>
            </w:r>
            <w:r w:rsidR="00B816B2">
              <w:rPr>
                <w:rFonts w:ascii="Arial" w:hAnsi="Arial" w:cs="Arial"/>
                <w:sz w:val="24"/>
                <w:szCs w:val="24"/>
              </w:rPr>
              <w:t>and where the professionals and the participant feel they need further guidance, support, and structure. They will meet with various individuals to being the therapies that have been decided upon,</w:t>
            </w:r>
            <w:r w:rsidR="00180BEC">
              <w:rPr>
                <w:rFonts w:ascii="Arial" w:hAnsi="Arial" w:cs="Arial"/>
                <w:sz w:val="24"/>
                <w:szCs w:val="24"/>
              </w:rPr>
              <w:t xml:space="preserve"> complete sessions of therapies, which will be recorded</w:t>
            </w:r>
            <w:r w:rsidR="00D874EB">
              <w:rPr>
                <w:rFonts w:ascii="Arial" w:hAnsi="Arial" w:cs="Arial"/>
                <w:sz w:val="24"/>
                <w:szCs w:val="24"/>
              </w:rPr>
              <w:t xml:space="preserve"> in a written manner by those providing the support which will then be saved so that they can be compared and to </w:t>
            </w:r>
            <w:r w:rsidR="00985511">
              <w:rPr>
                <w:rFonts w:ascii="Arial" w:hAnsi="Arial" w:cs="Arial"/>
                <w:sz w:val="24"/>
                <w:szCs w:val="24"/>
              </w:rPr>
              <w:t>understand</w:t>
            </w:r>
            <w:r w:rsidR="00D874EB">
              <w:rPr>
                <w:rFonts w:ascii="Arial" w:hAnsi="Arial" w:cs="Arial"/>
                <w:sz w:val="24"/>
                <w:szCs w:val="24"/>
              </w:rPr>
              <w:t xml:space="preserve"> where </w:t>
            </w:r>
            <w:r w:rsidR="00691EA9">
              <w:rPr>
                <w:rFonts w:ascii="Arial" w:hAnsi="Arial" w:cs="Arial"/>
                <w:sz w:val="24"/>
                <w:szCs w:val="24"/>
              </w:rPr>
              <w:t xml:space="preserve">further support is needed. </w:t>
            </w:r>
            <w:r w:rsidR="00985511">
              <w:rPr>
                <w:rFonts w:ascii="Arial" w:hAnsi="Arial" w:cs="Arial"/>
                <w:sz w:val="24"/>
                <w:szCs w:val="24"/>
              </w:rPr>
              <w:t xml:space="preserve">Then when it is felt that the female offender no longer requires the support of the program it will be discussed how they will be able to freely live in their local </w:t>
            </w:r>
            <w:r w:rsidR="00D048A7">
              <w:rPr>
                <w:rFonts w:ascii="Arial" w:hAnsi="Arial" w:cs="Arial"/>
                <w:sz w:val="24"/>
                <w:szCs w:val="24"/>
              </w:rPr>
              <w:t xml:space="preserve">community and be able to make the right decisions and what they should do if they feel they require support further down the line to prevent them reoffending. </w:t>
            </w:r>
          </w:p>
          <w:p w14:paraId="3A338677" w14:textId="77777777" w:rsidR="005140DE" w:rsidRDefault="005140DE" w:rsidP="00CC53AF">
            <w:pPr>
              <w:pStyle w:val="ListParagraph"/>
              <w:spacing w:after="0" w:line="240" w:lineRule="auto"/>
              <w:ind w:left="0"/>
              <w:rPr>
                <w:rFonts w:ascii="Arial" w:hAnsi="Arial" w:cs="Arial"/>
                <w:sz w:val="24"/>
                <w:szCs w:val="24"/>
              </w:rPr>
            </w:pPr>
          </w:p>
          <w:p w14:paraId="39E4A976" w14:textId="1CD6BF82" w:rsidR="005140DE" w:rsidRDefault="005140DE" w:rsidP="00CC53AF">
            <w:pPr>
              <w:pStyle w:val="ListParagraph"/>
              <w:spacing w:after="0" w:line="240" w:lineRule="auto"/>
              <w:ind w:left="0"/>
              <w:rPr>
                <w:rFonts w:ascii="Arial" w:hAnsi="Arial" w:cs="Arial"/>
                <w:sz w:val="24"/>
                <w:szCs w:val="24"/>
              </w:rPr>
            </w:pPr>
            <w:r>
              <w:rPr>
                <w:rFonts w:ascii="Arial" w:hAnsi="Arial" w:cs="Arial"/>
                <w:sz w:val="24"/>
                <w:szCs w:val="24"/>
              </w:rPr>
              <w:t xml:space="preserve">Then the female offenders will have a review with those who are supporting them, they will discuss how they feel and how those supporting them feel that the participant has developed and made positive progress. There will then be a mutual decision as to whether they need to continue to program or no longer need the support. If they no longer need support, they will be guided on what to do next, and how they are able to fully integrate back into society and thrive in their local community. If it is felt by both sides that the participant needs further support and therapies, a new program plan will be built which will be aimed at the weak areas which have not developed as they should be, and this will then be followed. This will not affect their jail sentence and in no way will the sentence be shortened or lengthened due to progress. </w:t>
            </w:r>
          </w:p>
          <w:p w14:paraId="63BA69EA" w14:textId="017E1E3D" w:rsidR="00991612" w:rsidRDefault="00991612" w:rsidP="00CC53AF">
            <w:pPr>
              <w:pStyle w:val="ListParagraph"/>
              <w:spacing w:after="0" w:line="240" w:lineRule="auto"/>
              <w:ind w:left="0"/>
              <w:rPr>
                <w:rFonts w:ascii="Arial" w:hAnsi="Arial" w:cs="Arial"/>
                <w:b/>
                <w:bCs/>
              </w:rPr>
            </w:pPr>
          </w:p>
          <w:p w14:paraId="4F636778" w14:textId="77777777" w:rsidR="00991612" w:rsidRDefault="00991612" w:rsidP="00CC53AF">
            <w:pPr>
              <w:pStyle w:val="ListParagraph"/>
              <w:spacing w:after="0" w:line="240" w:lineRule="auto"/>
              <w:ind w:left="0"/>
              <w:rPr>
                <w:rFonts w:ascii="Arial" w:hAnsi="Arial" w:cs="Arial"/>
                <w:b/>
                <w:bCs/>
              </w:rPr>
            </w:pPr>
          </w:p>
          <w:p w14:paraId="113D5FCC" w14:textId="3385483A" w:rsidR="00991612" w:rsidRDefault="00991612" w:rsidP="00CC53AF">
            <w:pPr>
              <w:pStyle w:val="ListParagraph"/>
              <w:spacing w:after="0" w:line="240" w:lineRule="auto"/>
              <w:ind w:left="0"/>
              <w:rPr>
                <w:rFonts w:ascii="Arial" w:hAnsi="Arial" w:cs="Arial"/>
                <w:b/>
                <w:bCs/>
              </w:rPr>
            </w:pPr>
            <w:r w:rsidRPr="004D4EA3">
              <w:rPr>
                <w:rFonts w:ascii="Arial" w:hAnsi="Arial" w:cs="Arial"/>
                <w:b/>
                <w:bCs/>
              </w:rPr>
              <w:t>Ethical considerations:</w:t>
            </w:r>
          </w:p>
          <w:p w14:paraId="2784AE95" w14:textId="77777777" w:rsidR="00606495" w:rsidRDefault="00606495" w:rsidP="00CC53AF">
            <w:pPr>
              <w:pStyle w:val="ListParagraph"/>
              <w:spacing w:after="0" w:line="240" w:lineRule="auto"/>
              <w:ind w:left="0"/>
              <w:rPr>
                <w:rFonts w:ascii="Arial" w:hAnsi="Arial" w:cs="Arial"/>
                <w:b/>
                <w:bCs/>
              </w:rPr>
            </w:pPr>
          </w:p>
          <w:p w14:paraId="2C1EBA84" w14:textId="7B5106E4" w:rsidR="00D64C03" w:rsidRPr="00606495" w:rsidRDefault="00D64C03" w:rsidP="00CC53AF">
            <w:pPr>
              <w:pStyle w:val="ListParagraph"/>
              <w:spacing w:after="0" w:line="240" w:lineRule="auto"/>
              <w:ind w:left="0"/>
              <w:rPr>
                <w:rFonts w:ascii="Arial" w:hAnsi="Arial" w:cs="Arial"/>
                <w:sz w:val="24"/>
                <w:szCs w:val="24"/>
              </w:rPr>
            </w:pPr>
            <w:r w:rsidRPr="00606495">
              <w:rPr>
                <w:rFonts w:ascii="Arial" w:hAnsi="Arial" w:cs="Arial"/>
                <w:sz w:val="24"/>
                <w:szCs w:val="24"/>
              </w:rPr>
              <w:t xml:space="preserve">There are various ethical considerations for this proposal, one being informed consent. There will be the need for participants </w:t>
            </w:r>
            <w:r w:rsidR="007D10D9" w:rsidRPr="00606495">
              <w:rPr>
                <w:rFonts w:ascii="Arial" w:hAnsi="Arial" w:cs="Arial"/>
                <w:sz w:val="24"/>
                <w:szCs w:val="24"/>
              </w:rPr>
              <w:t xml:space="preserve">to consent and they will be provided with information which will allow them to understand the nature, purpose and any potential risks or benefits of them taking part in this rehabilitative programme. Consent will be obtained before beginning the programme and after </w:t>
            </w:r>
            <w:r w:rsidR="007D10D9" w:rsidRPr="00606495">
              <w:rPr>
                <w:rFonts w:ascii="Arial" w:hAnsi="Arial" w:cs="Arial"/>
                <w:sz w:val="24"/>
                <w:szCs w:val="24"/>
              </w:rPr>
              <w:lastRenderedPageBreak/>
              <w:t xml:space="preserve">all information has been provided to them. </w:t>
            </w:r>
            <w:r w:rsidR="00606495" w:rsidRPr="00606495">
              <w:rPr>
                <w:rFonts w:ascii="Arial" w:hAnsi="Arial" w:cs="Arial"/>
                <w:sz w:val="24"/>
                <w:szCs w:val="24"/>
              </w:rPr>
              <w:t xml:space="preserve">It will be explained that all information will remain confidential unless circumstances arise where they explain potential harm to themselves or others. All professionals working with the offenders will be professional, who are highly trained in the areas to ensure there is no risk of inaccurate information or support. There will be professional boundaries between the staff and participants to prevent any harm or exploitation, staff will communicate guidelines around appropriate relationships within the programme. </w:t>
            </w:r>
          </w:p>
          <w:p w14:paraId="3841A2F2" w14:textId="4914DD14" w:rsidR="00991612" w:rsidRDefault="00991612" w:rsidP="00CC53AF">
            <w:pPr>
              <w:pStyle w:val="ListParagraph"/>
              <w:spacing w:after="0" w:line="240" w:lineRule="auto"/>
              <w:ind w:left="0"/>
              <w:rPr>
                <w:rFonts w:ascii="Arial" w:hAnsi="Arial" w:cs="Arial"/>
                <w:b/>
                <w:bCs/>
              </w:rPr>
            </w:pPr>
          </w:p>
          <w:p w14:paraId="407226D3" w14:textId="76484F54" w:rsidR="00991612" w:rsidRDefault="00991612" w:rsidP="00CC53AF">
            <w:pPr>
              <w:pStyle w:val="ListParagraph"/>
              <w:spacing w:after="0" w:line="240" w:lineRule="auto"/>
              <w:ind w:left="0"/>
              <w:rPr>
                <w:rFonts w:ascii="Arial" w:hAnsi="Arial" w:cs="Arial"/>
                <w:b/>
                <w:bCs/>
              </w:rPr>
            </w:pPr>
          </w:p>
          <w:p w14:paraId="4F18522F" w14:textId="7315BAE6" w:rsidR="00991612" w:rsidRDefault="00991612" w:rsidP="00CC53AF">
            <w:pPr>
              <w:pStyle w:val="ListParagraph"/>
              <w:spacing w:after="0" w:line="240" w:lineRule="auto"/>
              <w:ind w:left="0"/>
              <w:rPr>
                <w:rFonts w:ascii="Arial" w:hAnsi="Arial" w:cs="Arial"/>
                <w:b/>
                <w:bCs/>
              </w:rPr>
            </w:pPr>
          </w:p>
          <w:p w14:paraId="23B003FD" w14:textId="77777777" w:rsidR="00991612" w:rsidRPr="00991612" w:rsidRDefault="00991612" w:rsidP="00CC53AF">
            <w:pPr>
              <w:pStyle w:val="ListParagraph"/>
              <w:spacing w:after="0" w:line="240" w:lineRule="auto"/>
              <w:ind w:left="0"/>
              <w:rPr>
                <w:rFonts w:ascii="Arial" w:hAnsi="Arial" w:cs="Arial"/>
                <w:b/>
                <w:bCs/>
              </w:rPr>
            </w:pPr>
          </w:p>
          <w:p w14:paraId="32AB470A" w14:textId="77777777" w:rsidR="00F86126" w:rsidRPr="00210378" w:rsidRDefault="00F86126" w:rsidP="005E34DB">
            <w:pPr>
              <w:pStyle w:val="ListParagraph"/>
              <w:spacing w:after="0" w:line="240" w:lineRule="auto"/>
              <w:ind w:left="0"/>
              <w:rPr>
                <w:rFonts w:ascii="Arial" w:hAnsi="Arial" w:cs="Arial"/>
              </w:rPr>
            </w:pPr>
          </w:p>
        </w:tc>
      </w:tr>
      <w:tr w:rsidR="009E10F9" w:rsidRPr="00210378" w14:paraId="19B8D313" w14:textId="77777777" w:rsidTr="00AC50A5">
        <w:trPr>
          <w:trHeight w:val="2560"/>
        </w:trPr>
        <w:tc>
          <w:tcPr>
            <w:tcW w:w="3431" w:type="dxa"/>
            <w:shd w:val="clear" w:color="auto" w:fill="auto"/>
          </w:tcPr>
          <w:p w14:paraId="21707925" w14:textId="29C3929A" w:rsidR="004A4FCC" w:rsidRDefault="00991612" w:rsidP="004A4FCC">
            <w:pPr>
              <w:rPr>
                <w:rFonts w:ascii="Arial" w:hAnsi="Arial" w:cs="Arial"/>
                <w:b/>
                <w:bCs/>
                <w:sz w:val="22"/>
                <w:szCs w:val="22"/>
              </w:rPr>
            </w:pPr>
            <w:r w:rsidRPr="004D4EA3">
              <w:rPr>
                <w:rFonts w:ascii="Arial" w:hAnsi="Arial" w:cs="Arial"/>
                <w:b/>
                <w:bCs/>
                <w:sz w:val="22"/>
                <w:szCs w:val="22"/>
              </w:rPr>
              <w:lastRenderedPageBreak/>
              <w:t>Planned analysis:</w:t>
            </w:r>
            <w:r w:rsidRPr="00991612">
              <w:rPr>
                <w:rFonts w:ascii="Arial" w:hAnsi="Arial" w:cs="Arial"/>
                <w:b/>
                <w:bCs/>
                <w:sz w:val="22"/>
                <w:szCs w:val="22"/>
              </w:rPr>
              <w:t xml:space="preserve"> </w:t>
            </w:r>
          </w:p>
          <w:p w14:paraId="17A4E05C" w14:textId="379F2F94" w:rsidR="005140DE" w:rsidRDefault="005140DE" w:rsidP="004A4FCC">
            <w:pPr>
              <w:rPr>
                <w:rFonts w:ascii="Arial" w:hAnsi="Arial" w:cs="Arial"/>
              </w:rPr>
            </w:pPr>
            <w:r w:rsidRPr="005140DE">
              <w:rPr>
                <w:rFonts w:ascii="Arial" w:hAnsi="Arial" w:cs="Arial"/>
              </w:rPr>
              <w:t xml:space="preserve">The </w:t>
            </w:r>
            <w:r w:rsidR="00FF49F9">
              <w:rPr>
                <w:rFonts w:ascii="Arial" w:hAnsi="Arial" w:cs="Arial"/>
              </w:rPr>
              <w:t>efficacy</w:t>
            </w:r>
            <w:r>
              <w:rPr>
                <w:rFonts w:ascii="Arial" w:hAnsi="Arial" w:cs="Arial"/>
              </w:rPr>
              <w:t xml:space="preserve"> of this </w:t>
            </w:r>
            <w:r w:rsidR="00FF49F9">
              <w:rPr>
                <w:rFonts w:ascii="Arial" w:hAnsi="Arial" w:cs="Arial"/>
              </w:rPr>
              <w:t xml:space="preserve">rehabilitative intervention will be evaluated at the end of the program, </w:t>
            </w:r>
            <w:r w:rsidR="008C67A9">
              <w:rPr>
                <w:rFonts w:ascii="Arial" w:hAnsi="Arial" w:cs="Arial"/>
              </w:rPr>
              <w:t xml:space="preserve">firstly the progress of the female offenders will be measured. Then </w:t>
            </w:r>
            <w:r w:rsidR="00D8689D">
              <w:rPr>
                <w:rFonts w:ascii="Arial" w:hAnsi="Arial" w:cs="Arial"/>
              </w:rPr>
              <w:t xml:space="preserve">after three months reoffending rates will be measured to see whether any participants have reoffended. There will then be efforts made to understand any potential reasons why the individual has committed another crime, what type of crime and what could have been done to prevent this from occurring if possible. This will be done with various reviews being completed, one being done midway through the program, one being done when the individual has completed the program and then a final review three months later to understand where the participant is and what sort of progress has been made or whether they have faced any issues. </w:t>
            </w:r>
          </w:p>
          <w:p w14:paraId="16C90F8D" w14:textId="77777777" w:rsidR="00D8689D" w:rsidRDefault="00D8689D" w:rsidP="004A4FCC">
            <w:pPr>
              <w:rPr>
                <w:rFonts w:ascii="Arial" w:hAnsi="Arial" w:cs="Arial"/>
              </w:rPr>
            </w:pPr>
          </w:p>
          <w:p w14:paraId="301C05C1" w14:textId="08E44C08" w:rsidR="004A4FCC" w:rsidRPr="008C1B8E" w:rsidRDefault="004A4FCC" w:rsidP="008C1B8E">
            <w:pPr>
              <w:rPr>
                <w:rFonts w:ascii="Arial" w:hAnsi="Arial" w:cs="Arial"/>
                <w:i/>
                <w:iCs/>
                <w:sz w:val="20"/>
                <w:szCs w:val="20"/>
              </w:rPr>
            </w:pPr>
          </w:p>
          <w:p w14:paraId="63B184D1" w14:textId="77777777" w:rsidR="00991612" w:rsidRDefault="00991612" w:rsidP="00991612"/>
          <w:p w14:paraId="5EBEF693" w14:textId="77777777" w:rsidR="00991612" w:rsidRDefault="00991612" w:rsidP="00991612"/>
          <w:p w14:paraId="0E1C7A8B" w14:textId="77777777" w:rsidR="00991612" w:rsidRDefault="00991612" w:rsidP="00991612"/>
          <w:p w14:paraId="27A2558D" w14:textId="5F0641F0" w:rsidR="00991612" w:rsidRPr="004A4FCC" w:rsidRDefault="00991612" w:rsidP="00991612"/>
        </w:tc>
      </w:tr>
      <w:tr w:rsidR="009E10F9" w:rsidRPr="00210378" w14:paraId="5DA08F94" w14:textId="77777777" w:rsidTr="00AC50A5">
        <w:trPr>
          <w:trHeight w:val="4109"/>
        </w:trPr>
        <w:tc>
          <w:tcPr>
            <w:tcW w:w="3431" w:type="dxa"/>
            <w:shd w:val="clear" w:color="auto" w:fill="auto"/>
          </w:tcPr>
          <w:p w14:paraId="232E6A00" w14:textId="77777777" w:rsidR="00982567" w:rsidRDefault="009E10F9" w:rsidP="00991612">
            <w:pPr>
              <w:pStyle w:val="ListParagraph"/>
              <w:spacing w:line="240" w:lineRule="auto"/>
              <w:ind w:left="0"/>
              <w:rPr>
                <w:rFonts w:ascii="Arial" w:hAnsi="Arial" w:cs="Arial"/>
                <w:b/>
              </w:rPr>
            </w:pPr>
            <w:r w:rsidRPr="004D4EA3">
              <w:rPr>
                <w:rFonts w:ascii="Arial" w:hAnsi="Arial" w:cs="Arial"/>
                <w:b/>
              </w:rPr>
              <w:t>What are the expected outputs from this project?</w:t>
            </w:r>
            <w:r w:rsidRPr="00210378">
              <w:rPr>
                <w:rFonts w:ascii="Arial" w:hAnsi="Arial" w:cs="Arial"/>
                <w:b/>
              </w:rPr>
              <w:t xml:space="preserve"> </w:t>
            </w:r>
          </w:p>
          <w:p w14:paraId="2D7ACD82" w14:textId="77777777" w:rsidR="00766733" w:rsidRDefault="00766733" w:rsidP="00991612">
            <w:pPr>
              <w:pStyle w:val="ListParagraph"/>
              <w:spacing w:line="240" w:lineRule="auto"/>
              <w:ind w:left="0"/>
              <w:rPr>
                <w:rFonts w:ascii="Arial" w:hAnsi="Arial" w:cs="Arial"/>
                <w:b/>
              </w:rPr>
            </w:pPr>
          </w:p>
          <w:p w14:paraId="048C75EF" w14:textId="71104545" w:rsidR="00551E05" w:rsidRDefault="00551E05" w:rsidP="00991612">
            <w:pPr>
              <w:pStyle w:val="ListParagraph"/>
              <w:spacing w:line="240" w:lineRule="auto"/>
              <w:ind w:left="0"/>
              <w:rPr>
                <w:rFonts w:ascii="Arial" w:hAnsi="Arial" w:cs="Arial"/>
                <w:bCs/>
                <w:sz w:val="24"/>
                <w:szCs w:val="24"/>
              </w:rPr>
            </w:pPr>
            <w:r w:rsidRPr="00551E05">
              <w:rPr>
                <w:rFonts w:ascii="Arial" w:hAnsi="Arial" w:cs="Arial"/>
                <w:bCs/>
                <w:sz w:val="24"/>
                <w:szCs w:val="24"/>
              </w:rPr>
              <w:t xml:space="preserve">It is hoped that the outcome of this project </w:t>
            </w:r>
            <w:r>
              <w:rPr>
                <w:rFonts w:ascii="Arial" w:hAnsi="Arial" w:cs="Arial"/>
                <w:bCs/>
                <w:sz w:val="24"/>
                <w:szCs w:val="24"/>
              </w:rPr>
              <w:t xml:space="preserve">will be that female offenders that have participated will have a successful </w:t>
            </w:r>
            <w:r w:rsidR="007B63B6">
              <w:rPr>
                <w:rFonts w:ascii="Arial" w:hAnsi="Arial" w:cs="Arial"/>
                <w:bCs/>
                <w:sz w:val="24"/>
                <w:szCs w:val="24"/>
              </w:rPr>
              <w:t>integration</w:t>
            </w:r>
            <w:r>
              <w:rPr>
                <w:rFonts w:ascii="Arial" w:hAnsi="Arial" w:cs="Arial"/>
                <w:bCs/>
                <w:sz w:val="24"/>
                <w:szCs w:val="24"/>
              </w:rPr>
              <w:t xml:space="preserve"> into society and their local</w:t>
            </w:r>
            <w:r w:rsidR="007B63B6">
              <w:rPr>
                <w:rFonts w:ascii="Arial" w:hAnsi="Arial" w:cs="Arial"/>
                <w:bCs/>
                <w:sz w:val="24"/>
                <w:szCs w:val="24"/>
              </w:rPr>
              <w:t xml:space="preserve"> community, they will not participate in criminal activity, and will have beneficial mental health impacts. By being able to address the different needs and challenges that are faced by the female offender population, and </w:t>
            </w:r>
            <w:r w:rsidR="00766733">
              <w:rPr>
                <w:rFonts w:ascii="Arial" w:hAnsi="Arial" w:cs="Arial"/>
                <w:bCs/>
                <w:sz w:val="24"/>
                <w:szCs w:val="24"/>
              </w:rPr>
              <w:t>overall,</w:t>
            </w:r>
            <w:r w:rsidR="007B63B6">
              <w:rPr>
                <w:rFonts w:ascii="Arial" w:hAnsi="Arial" w:cs="Arial"/>
                <w:bCs/>
                <w:sz w:val="24"/>
                <w:szCs w:val="24"/>
              </w:rPr>
              <w:t xml:space="preserve"> the aim of this project was to contribute to reducing </w:t>
            </w:r>
            <w:r w:rsidR="00DA1B36">
              <w:rPr>
                <w:rFonts w:ascii="Arial" w:hAnsi="Arial" w:cs="Arial"/>
                <w:bCs/>
                <w:sz w:val="24"/>
                <w:szCs w:val="24"/>
              </w:rPr>
              <w:t xml:space="preserve">the risk of the female participants from reoffending or feeling that they are left with no support once they complete their sentence and are released from prison back into society. </w:t>
            </w:r>
          </w:p>
          <w:p w14:paraId="5C9EE280" w14:textId="77777777" w:rsidR="007B63B6" w:rsidRPr="00551E05" w:rsidRDefault="007B63B6" w:rsidP="00991612">
            <w:pPr>
              <w:pStyle w:val="ListParagraph"/>
              <w:spacing w:line="240" w:lineRule="auto"/>
              <w:ind w:left="0"/>
              <w:rPr>
                <w:rFonts w:ascii="Arial" w:hAnsi="Arial" w:cs="Arial"/>
                <w:bCs/>
                <w:sz w:val="24"/>
                <w:szCs w:val="24"/>
              </w:rPr>
            </w:pPr>
          </w:p>
          <w:p w14:paraId="19A803A5" w14:textId="4EA03DA5" w:rsidR="008C1B8E" w:rsidRPr="008C1B8E" w:rsidRDefault="008C1B8E" w:rsidP="00991612">
            <w:pPr>
              <w:pStyle w:val="ListParagraph"/>
              <w:spacing w:line="240" w:lineRule="auto"/>
              <w:ind w:left="0"/>
              <w:rPr>
                <w:rFonts w:ascii="Arial" w:hAnsi="Arial" w:cs="Arial"/>
                <w:bCs/>
                <w:i/>
                <w:iCs/>
                <w:sz w:val="20"/>
                <w:szCs w:val="20"/>
              </w:rPr>
            </w:pPr>
          </w:p>
        </w:tc>
      </w:tr>
      <w:tr w:rsidR="009E10F9" w:rsidRPr="00210378" w14:paraId="2523D482" w14:textId="77777777" w:rsidTr="00AC50A5">
        <w:trPr>
          <w:trHeight w:val="4650"/>
        </w:trPr>
        <w:tc>
          <w:tcPr>
            <w:tcW w:w="3431" w:type="dxa"/>
            <w:shd w:val="clear" w:color="auto" w:fill="auto"/>
          </w:tcPr>
          <w:p w14:paraId="73B11B45" w14:textId="77777777" w:rsidR="00E41099" w:rsidRDefault="00AC16C0" w:rsidP="00AC16C0">
            <w:pPr>
              <w:pStyle w:val="ListParagraph"/>
              <w:ind w:left="0"/>
              <w:rPr>
                <w:rFonts w:ascii="Arial" w:hAnsi="Arial" w:cs="Arial"/>
                <w:i/>
              </w:rPr>
            </w:pPr>
            <w:r w:rsidRPr="00210378">
              <w:rPr>
                <w:rFonts w:ascii="Arial" w:hAnsi="Arial" w:cs="Arial"/>
                <w:b/>
              </w:rPr>
              <w:lastRenderedPageBreak/>
              <w:t xml:space="preserve">Timescales for project completion </w:t>
            </w:r>
          </w:p>
          <w:p w14:paraId="6C702598" w14:textId="02D6F87B" w:rsidR="001D2066" w:rsidRDefault="006D0BA6" w:rsidP="00AC16C0">
            <w:pPr>
              <w:pStyle w:val="ListParagraph"/>
              <w:ind w:left="0"/>
              <w:rPr>
                <w:rFonts w:ascii="Arial" w:hAnsi="Arial" w:cs="Arial"/>
              </w:rPr>
            </w:pPr>
            <w:r>
              <w:rPr>
                <w:rFonts w:ascii="Arial" w:hAnsi="Arial" w:cs="Arial"/>
              </w:rPr>
              <w:t xml:space="preserve">Gantt Chart of proposed timescale: </w:t>
            </w:r>
          </w:p>
          <w:p w14:paraId="6F75F45C" w14:textId="77777777" w:rsidR="009A26E3" w:rsidRDefault="009A26E3" w:rsidP="00AC16C0">
            <w:pPr>
              <w:pStyle w:val="ListParagraph"/>
              <w:ind w:left="0"/>
              <w:rPr>
                <w:rFonts w:ascii="Arial" w:hAnsi="Arial" w:cs="Arial"/>
              </w:rPr>
            </w:pPr>
          </w:p>
          <w:p w14:paraId="0E321605" w14:textId="4CDE9737" w:rsidR="009A26E3" w:rsidRDefault="009A26E3" w:rsidP="00AC16C0">
            <w:pPr>
              <w:pStyle w:val="ListParagraph"/>
              <w:ind w:left="0"/>
              <w:rPr>
                <w:rFonts w:ascii="Arial" w:hAnsi="Arial" w:cs="Arial"/>
              </w:rPr>
            </w:pPr>
            <w:r>
              <w:rPr>
                <w:rFonts w:ascii="Arial" w:hAnsi="Arial" w:cs="Arial"/>
              </w:rPr>
              <w:t xml:space="preserve">This is an example of a Gantt Chart, however for this proposal if put into action this would be adapted to each individual as everyone is different with different crimes and needs so may need support and therapy in different aspects. </w:t>
            </w:r>
          </w:p>
          <w:tbl>
            <w:tblPr>
              <w:tblW w:w="9781" w:type="dxa"/>
              <w:tblLook w:val="04A0" w:firstRow="1" w:lastRow="0" w:firstColumn="1" w:lastColumn="0" w:noHBand="0" w:noVBand="1"/>
            </w:tblPr>
            <w:tblGrid>
              <w:gridCol w:w="9781"/>
            </w:tblGrid>
            <w:tr w:rsidR="00A36276" w14:paraId="70D552F5" w14:textId="77777777" w:rsidTr="000F2D89">
              <w:trPr>
                <w:trHeight w:val="397"/>
              </w:trPr>
              <w:tc>
                <w:tcPr>
                  <w:tcW w:w="9781" w:type="dxa"/>
                  <w:tcBorders>
                    <w:top w:val="single" w:sz="4" w:space="0" w:color="auto"/>
                    <w:left w:val="single" w:sz="4" w:space="0" w:color="auto"/>
                    <w:bottom w:val="single" w:sz="4" w:space="0" w:color="auto"/>
                    <w:right w:val="single" w:sz="4" w:space="0" w:color="auto"/>
                  </w:tcBorders>
                  <w:shd w:val="clear" w:color="auto" w:fill="DEEAF6" w:themeFill="accent1" w:themeFillTint="33"/>
                </w:tcPr>
                <w:p w14:paraId="24EF3420" w14:textId="5EBE7876" w:rsidR="00A36276" w:rsidRPr="008F6FCB" w:rsidRDefault="00A36276" w:rsidP="00A36276">
                  <w:pPr>
                    <w:jc w:val="center"/>
                    <w:rPr>
                      <w:rFonts w:cs="Arial"/>
                      <w:b/>
                      <w:bCs/>
                      <w:iCs/>
                    </w:rPr>
                  </w:pPr>
                  <w:r>
                    <w:rPr>
                      <w:rFonts w:cs="Arial"/>
                      <w:b/>
                      <w:bCs/>
                      <w:iCs/>
                    </w:rPr>
                    <w:t>Rehabilitative Proposal</w:t>
                  </w:r>
                </w:p>
                <w:p w14:paraId="07AF72D7" w14:textId="77777777" w:rsidR="00A36276" w:rsidRPr="008F6FCB" w:rsidRDefault="00A36276" w:rsidP="00A36276">
                  <w:pPr>
                    <w:rPr>
                      <w:rFonts w:cs="Arial"/>
                      <w:i/>
                      <w:sz w:val="22"/>
                      <w:szCs w:val="22"/>
                    </w:rPr>
                  </w:pPr>
                </w:p>
              </w:tc>
            </w:tr>
          </w:tbl>
          <w:tbl>
            <w:tblPr>
              <w:tblStyle w:val="TableGrid"/>
              <w:tblW w:w="9661" w:type="dxa"/>
              <w:tblLook w:val="04A0" w:firstRow="1" w:lastRow="0" w:firstColumn="1" w:lastColumn="0" w:noHBand="0" w:noVBand="1"/>
            </w:tblPr>
            <w:tblGrid>
              <w:gridCol w:w="1131"/>
              <w:gridCol w:w="703"/>
              <w:gridCol w:w="703"/>
              <w:gridCol w:w="703"/>
              <w:gridCol w:w="703"/>
              <w:gridCol w:w="705"/>
              <w:gridCol w:w="770"/>
              <w:gridCol w:w="706"/>
              <w:gridCol w:w="708"/>
              <w:gridCol w:w="706"/>
              <w:gridCol w:w="705"/>
              <w:gridCol w:w="706"/>
              <w:gridCol w:w="712"/>
            </w:tblGrid>
            <w:tr w:rsidR="00A36276" w14:paraId="429CE7CC" w14:textId="77777777" w:rsidTr="000F2D89">
              <w:trPr>
                <w:trHeight w:val="765"/>
              </w:trPr>
              <w:tc>
                <w:tcPr>
                  <w:tcW w:w="1255" w:type="dxa"/>
                  <w:tcBorders>
                    <w:top w:val="single" w:sz="8" w:space="0" w:color="auto"/>
                    <w:left w:val="single" w:sz="8" w:space="0" w:color="auto"/>
                    <w:bottom w:val="single" w:sz="8" w:space="0" w:color="auto"/>
                    <w:right w:val="single" w:sz="8" w:space="0" w:color="auto"/>
                  </w:tcBorders>
                </w:tcPr>
                <w:p w14:paraId="42DC6B54" w14:textId="77777777" w:rsidR="00A36276" w:rsidRDefault="00A36276" w:rsidP="00A36276">
                  <w:pPr>
                    <w:rPr>
                      <w:rFonts w:ascii="Calibri" w:eastAsia="Calibri" w:hAnsi="Calibri" w:cs="Calibri"/>
                    </w:rPr>
                  </w:pPr>
                  <w:r w:rsidRPr="1DCA6B74">
                    <w:rPr>
                      <w:rFonts w:ascii="Calibri" w:eastAsia="Calibri" w:hAnsi="Calibri" w:cs="Calibri"/>
                    </w:rPr>
                    <w:t>ACTIVITY</w:t>
                  </w:r>
                </w:p>
              </w:tc>
              <w:tc>
                <w:tcPr>
                  <w:tcW w:w="561" w:type="dxa"/>
                  <w:tcBorders>
                    <w:top w:val="nil"/>
                    <w:left w:val="single" w:sz="8" w:space="0" w:color="auto"/>
                    <w:bottom w:val="single" w:sz="8" w:space="0" w:color="auto"/>
                    <w:right w:val="single" w:sz="8" w:space="0" w:color="auto"/>
                  </w:tcBorders>
                </w:tcPr>
                <w:p w14:paraId="1D0E45C4" w14:textId="77777777" w:rsidR="00A36276" w:rsidRDefault="00A36276" w:rsidP="00A36276">
                  <w:pPr>
                    <w:jc w:val="center"/>
                  </w:pPr>
                  <w:r w:rsidRPr="1DCA6B74">
                    <w:rPr>
                      <w:rFonts w:ascii="Calibri" w:eastAsia="Calibri" w:hAnsi="Calibri" w:cs="Calibri"/>
                    </w:rPr>
                    <w:t>Jan 2022</w:t>
                  </w:r>
                </w:p>
              </w:tc>
              <w:tc>
                <w:tcPr>
                  <w:tcW w:w="562" w:type="dxa"/>
                  <w:tcBorders>
                    <w:top w:val="nil"/>
                    <w:left w:val="nil"/>
                    <w:bottom w:val="single" w:sz="8" w:space="0" w:color="auto"/>
                    <w:right w:val="single" w:sz="8" w:space="0" w:color="auto"/>
                  </w:tcBorders>
                </w:tcPr>
                <w:p w14:paraId="47973849" w14:textId="77777777" w:rsidR="00A36276" w:rsidRDefault="00A36276" w:rsidP="00A36276">
                  <w:pPr>
                    <w:jc w:val="center"/>
                  </w:pPr>
                  <w:r w:rsidRPr="1DCA6B74">
                    <w:rPr>
                      <w:rFonts w:ascii="Calibri" w:eastAsia="Calibri" w:hAnsi="Calibri" w:cs="Calibri"/>
                    </w:rPr>
                    <w:t>Feb</w:t>
                  </w:r>
                </w:p>
                <w:p w14:paraId="0F571852" w14:textId="77777777" w:rsidR="00A36276" w:rsidRDefault="00A36276" w:rsidP="00A36276">
                  <w:pPr>
                    <w:jc w:val="center"/>
                  </w:pPr>
                  <w:r w:rsidRPr="1DCA6B74">
                    <w:rPr>
                      <w:rFonts w:ascii="Calibri" w:eastAsia="Calibri" w:hAnsi="Calibri" w:cs="Calibri"/>
                    </w:rPr>
                    <w:t>2022</w:t>
                  </w:r>
                </w:p>
              </w:tc>
              <w:tc>
                <w:tcPr>
                  <w:tcW w:w="705" w:type="dxa"/>
                  <w:tcBorders>
                    <w:top w:val="nil"/>
                    <w:left w:val="nil"/>
                    <w:bottom w:val="single" w:sz="8" w:space="0" w:color="auto"/>
                    <w:right w:val="single" w:sz="8" w:space="0" w:color="auto"/>
                  </w:tcBorders>
                </w:tcPr>
                <w:p w14:paraId="1B4CC66D" w14:textId="77777777" w:rsidR="00A36276" w:rsidRDefault="00A36276" w:rsidP="00A36276">
                  <w:pPr>
                    <w:jc w:val="center"/>
                  </w:pPr>
                  <w:r w:rsidRPr="1DCA6B74">
                    <w:rPr>
                      <w:rFonts w:ascii="Calibri" w:eastAsia="Calibri" w:hAnsi="Calibri" w:cs="Calibri"/>
                    </w:rPr>
                    <w:t>Mar 2022</w:t>
                  </w:r>
                </w:p>
              </w:tc>
              <w:tc>
                <w:tcPr>
                  <w:tcW w:w="585" w:type="dxa"/>
                  <w:tcBorders>
                    <w:top w:val="nil"/>
                    <w:left w:val="nil"/>
                    <w:bottom w:val="single" w:sz="8" w:space="0" w:color="auto"/>
                    <w:right w:val="single" w:sz="8" w:space="0" w:color="auto"/>
                  </w:tcBorders>
                </w:tcPr>
                <w:p w14:paraId="6B6505C2" w14:textId="77777777" w:rsidR="00A36276" w:rsidRDefault="00A36276" w:rsidP="00A36276">
                  <w:pPr>
                    <w:jc w:val="center"/>
                  </w:pPr>
                  <w:r w:rsidRPr="1DCA6B74">
                    <w:rPr>
                      <w:rFonts w:ascii="Calibri" w:eastAsia="Calibri" w:hAnsi="Calibri" w:cs="Calibri"/>
                    </w:rPr>
                    <w:t>Apr 2022</w:t>
                  </w:r>
                </w:p>
              </w:tc>
              <w:tc>
                <w:tcPr>
                  <w:tcW w:w="709" w:type="dxa"/>
                  <w:tcBorders>
                    <w:top w:val="nil"/>
                    <w:left w:val="nil"/>
                    <w:bottom w:val="single" w:sz="8" w:space="0" w:color="auto"/>
                    <w:right w:val="single" w:sz="8" w:space="0" w:color="auto"/>
                  </w:tcBorders>
                </w:tcPr>
                <w:p w14:paraId="1D9ACC3B" w14:textId="77777777" w:rsidR="00A36276" w:rsidRDefault="00A36276" w:rsidP="00A36276">
                  <w:pPr>
                    <w:jc w:val="center"/>
                  </w:pPr>
                  <w:r w:rsidRPr="1DCA6B74">
                    <w:rPr>
                      <w:rFonts w:ascii="Calibri" w:eastAsia="Calibri" w:hAnsi="Calibri" w:cs="Calibri"/>
                    </w:rPr>
                    <w:t>May 2022</w:t>
                  </w:r>
                </w:p>
              </w:tc>
              <w:tc>
                <w:tcPr>
                  <w:tcW w:w="972" w:type="dxa"/>
                  <w:tcBorders>
                    <w:top w:val="nil"/>
                    <w:left w:val="nil"/>
                    <w:bottom w:val="single" w:sz="8" w:space="0" w:color="auto"/>
                    <w:right w:val="single" w:sz="8" w:space="0" w:color="auto"/>
                  </w:tcBorders>
                </w:tcPr>
                <w:p w14:paraId="5699A483" w14:textId="77777777" w:rsidR="00A36276" w:rsidRDefault="00A36276" w:rsidP="00A36276">
                  <w:pPr>
                    <w:jc w:val="center"/>
                  </w:pPr>
                  <w:r w:rsidRPr="1DCA6B74">
                    <w:rPr>
                      <w:rFonts w:ascii="Calibri" w:eastAsia="Calibri" w:hAnsi="Calibri" w:cs="Calibri"/>
                    </w:rPr>
                    <w:t>June 2022</w:t>
                  </w:r>
                </w:p>
              </w:tc>
              <w:tc>
                <w:tcPr>
                  <w:tcW w:w="714" w:type="dxa"/>
                  <w:tcBorders>
                    <w:top w:val="nil"/>
                    <w:left w:val="single" w:sz="8" w:space="0" w:color="auto"/>
                    <w:bottom w:val="single" w:sz="8" w:space="0" w:color="auto"/>
                    <w:right w:val="single" w:sz="8" w:space="0" w:color="auto"/>
                  </w:tcBorders>
                </w:tcPr>
                <w:p w14:paraId="5F490E74" w14:textId="77777777" w:rsidR="00A36276" w:rsidRDefault="00A36276" w:rsidP="00A36276">
                  <w:pPr>
                    <w:jc w:val="center"/>
                  </w:pPr>
                  <w:r w:rsidRPr="1DCA6B74">
                    <w:rPr>
                      <w:rFonts w:ascii="Calibri" w:eastAsia="Calibri" w:hAnsi="Calibri" w:cs="Calibri"/>
                    </w:rPr>
                    <w:t>July 2022</w:t>
                  </w:r>
                </w:p>
              </w:tc>
              <w:tc>
                <w:tcPr>
                  <w:tcW w:w="721" w:type="dxa"/>
                  <w:tcBorders>
                    <w:top w:val="nil"/>
                    <w:left w:val="single" w:sz="8" w:space="0" w:color="auto"/>
                    <w:bottom w:val="single" w:sz="8" w:space="0" w:color="auto"/>
                    <w:right w:val="single" w:sz="8" w:space="0" w:color="auto"/>
                  </w:tcBorders>
                </w:tcPr>
                <w:p w14:paraId="10BC6251" w14:textId="77777777" w:rsidR="00A36276" w:rsidRDefault="00A36276" w:rsidP="00A36276">
                  <w:pPr>
                    <w:jc w:val="center"/>
                  </w:pPr>
                  <w:r w:rsidRPr="1DCA6B74">
                    <w:rPr>
                      <w:rFonts w:ascii="Calibri" w:eastAsia="Calibri" w:hAnsi="Calibri" w:cs="Calibri"/>
                    </w:rPr>
                    <w:t>Aug 2022</w:t>
                  </w:r>
                </w:p>
              </w:tc>
              <w:tc>
                <w:tcPr>
                  <w:tcW w:w="714" w:type="dxa"/>
                  <w:tcBorders>
                    <w:top w:val="nil"/>
                    <w:left w:val="nil"/>
                    <w:bottom w:val="single" w:sz="8" w:space="0" w:color="auto"/>
                    <w:right w:val="single" w:sz="8" w:space="0" w:color="auto"/>
                  </w:tcBorders>
                </w:tcPr>
                <w:p w14:paraId="26147FAA" w14:textId="77777777" w:rsidR="00A36276" w:rsidRDefault="00A36276" w:rsidP="00A36276">
                  <w:pPr>
                    <w:jc w:val="center"/>
                  </w:pPr>
                  <w:r w:rsidRPr="1DCA6B74">
                    <w:rPr>
                      <w:rFonts w:ascii="Calibri" w:eastAsia="Calibri" w:hAnsi="Calibri" w:cs="Calibri"/>
                    </w:rPr>
                    <w:t>Sep 2022</w:t>
                  </w:r>
                </w:p>
              </w:tc>
              <w:tc>
                <w:tcPr>
                  <w:tcW w:w="709" w:type="dxa"/>
                  <w:tcBorders>
                    <w:top w:val="nil"/>
                    <w:left w:val="nil"/>
                    <w:bottom w:val="single" w:sz="8" w:space="0" w:color="auto"/>
                    <w:right w:val="single" w:sz="8" w:space="0" w:color="auto"/>
                  </w:tcBorders>
                </w:tcPr>
                <w:p w14:paraId="7B72661C" w14:textId="77777777" w:rsidR="00A36276" w:rsidRDefault="00A36276" w:rsidP="00A36276">
                  <w:pPr>
                    <w:jc w:val="center"/>
                    <w:rPr>
                      <w:rFonts w:ascii="Calibri" w:eastAsia="Calibri" w:hAnsi="Calibri" w:cs="Calibri"/>
                      <w:sz w:val="18"/>
                      <w:szCs w:val="18"/>
                    </w:rPr>
                  </w:pPr>
                  <w:r w:rsidRPr="1DCA6B74">
                    <w:rPr>
                      <w:rFonts w:ascii="Calibri" w:eastAsia="Calibri" w:hAnsi="Calibri" w:cs="Calibri"/>
                    </w:rPr>
                    <w:t>Oct 2022</w:t>
                  </w:r>
                </w:p>
              </w:tc>
              <w:tc>
                <w:tcPr>
                  <w:tcW w:w="714" w:type="dxa"/>
                  <w:tcBorders>
                    <w:top w:val="nil"/>
                    <w:left w:val="nil"/>
                    <w:bottom w:val="single" w:sz="8" w:space="0" w:color="auto"/>
                    <w:right w:val="single" w:sz="8" w:space="0" w:color="auto"/>
                  </w:tcBorders>
                </w:tcPr>
                <w:p w14:paraId="6EC439B4" w14:textId="77777777" w:rsidR="00A36276" w:rsidRDefault="00A36276" w:rsidP="00A36276">
                  <w:pPr>
                    <w:jc w:val="center"/>
                    <w:rPr>
                      <w:rFonts w:ascii="Calibri" w:eastAsia="Calibri" w:hAnsi="Calibri" w:cs="Calibri"/>
                      <w:sz w:val="18"/>
                      <w:szCs w:val="18"/>
                    </w:rPr>
                  </w:pPr>
                  <w:r w:rsidRPr="1DCA6B74">
                    <w:rPr>
                      <w:rFonts w:ascii="Calibri" w:eastAsia="Calibri" w:hAnsi="Calibri" w:cs="Calibri"/>
                    </w:rPr>
                    <w:t>Nov 2022</w:t>
                  </w:r>
                </w:p>
              </w:tc>
              <w:tc>
                <w:tcPr>
                  <w:tcW w:w="740" w:type="dxa"/>
                  <w:tcBorders>
                    <w:top w:val="nil"/>
                    <w:left w:val="nil"/>
                    <w:bottom w:val="single" w:sz="8" w:space="0" w:color="auto"/>
                    <w:right w:val="single" w:sz="8" w:space="0" w:color="auto"/>
                  </w:tcBorders>
                </w:tcPr>
                <w:p w14:paraId="78E6A034" w14:textId="77777777" w:rsidR="00A36276" w:rsidRDefault="00A36276" w:rsidP="00A36276">
                  <w:pPr>
                    <w:jc w:val="center"/>
                    <w:rPr>
                      <w:rFonts w:ascii="Calibri" w:eastAsia="Calibri" w:hAnsi="Calibri" w:cs="Calibri"/>
                      <w:sz w:val="18"/>
                      <w:szCs w:val="18"/>
                    </w:rPr>
                  </w:pPr>
                  <w:r w:rsidRPr="1DCA6B74">
                    <w:rPr>
                      <w:rFonts w:ascii="Calibri" w:eastAsia="Calibri" w:hAnsi="Calibri" w:cs="Calibri"/>
                    </w:rPr>
                    <w:t>Dec 2022</w:t>
                  </w:r>
                </w:p>
              </w:tc>
            </w:tr>
            <w:tr w:rsidR="00A36276" w14:paraId="33AE3142" w14:textId="77777777" w:rsidTr="000F2D89">
              <w:tc>
                <w:tcPr>
                  <w:tcW w:w="1255" w:type="dxa"/>
                  <w:tcBorders>
                    <w:top w:val="single" w:sz="8" w:space="0" w:color="auto"/>
                    <w:left w:val="single" w:sz="8" w:space="0" w:color="auto"/>
                    <w:bottom w:val="single" w:sz="8" w:space="0" w:color="auto"/>
                    <w:right w:val="single" w:sz="8" w:space="0" w:color="auto"/>
                  </w:tcBorders>
                </w:tcPr>
                <w:p w14:paraId="18754F29" w14:textId="4C203D2E" w:rsidR="00A36276" w:rsidRDefault="00A36276" w:rsidP="00A36276"/>
              </w:tc>
              <w:tc>
                <w:tcPr>
                  <w:tcW w:w="561" w:type="dxa"/>
                  <w:vMerge w:val="restart"/>
                  <w:tcBorders>
                    <w:top w:val="single" w:sz="8" w:space="0" w:color="auto"/>
                    <w:left w:val="single" w:sz="8" w:space="0" w:color="auto"/>
                    <w:bottom w:val="single" w:sz="8" w:space="0" w:color="auto"/>
                    <w:right w:val="single" w:sz="8" w:space="0" w:color="auto"/>
                  </w:tcBorders>
                  <w:shd w:val="clear" w:color="auto" w:fill="808080" w:themeFill="background1" w:themeFillShade="80"/>
                </w:tcPr>
                <w:p w14:paraId="676A8766" w14:textId="77777777" w:rsidR="00A36276" w:rsidRDefault="00A36276" w:rsidP="00A36276">
                  <w:r w:rsidRPr="1DCA6B74">
                    <w:rPr>
                      <w:rFonts w:ascii="Calibri" w:eastAsia="Calibri" w:hAnsi="Calibri" w:cs="Calibri"/>
                      <w:sz w:val="22"/>
                      <w:szCs w:val="22"/>
                    </w:rPr>
                    <w:t xml:space="preserve"> </w:t>
                  </w:r>
                </w:p>
              </w:tc>
              <w:tc>
                <w:tcPr>
                  <w:tcW w:w="7845" w:type="dxa"/>
                  <w:gridSpan w:val="11"/>
                  <w:tcBorders>
                    <w:top w:val="single" w:sz="8" w:space="0" w:color="auto"/>
                    <w:left w:val="nil"/>
                    <w:bottom w:val="single" w:sz="8" w:space="0" w:color="auto"/>
                    <w:right w:val="single" w:sz="8" w:space="0" w:color="auto"/>
                  </w:tcBorders>
                  <w:shd w:val="clear" w:color="auto" w:fill="B4C6E7"/>
                </w:tcPr>
                <w:p w14:paraId="6A9CEA1D" w14:textId="77777777" w:rsidR="00A36276" w:rsidRDefault="00A36276" w:rsidP="00A36276">
                  <w:pPr>
                    <w:rPr>
                      <w:rFonts w:ascii="Calibri" w:eastAsia="Calibri" w:hAnsi="Calibri" w:cs="Calibri"/>
                      <w:sz w:val="22"/>
                      <w:szCs w:val="22"/>
                    </w:rPr>
                  </w:pPr>
                  <w:r w:rsidRPr="1DCA6B74">
                    <w:rPr>
                      <w:rFonts w:ascii="Calibri" w:eastAsia="Calibri" w:hAnsi="Calibri" w:cs="Calibri"/>
                      <w:sz w:val="22"/>
                      <w:szCs w:val="22"/>
                    </w:rPr>
                    <w:t xml:space="preserve"> </w:t>
                  </w:r>
                </w:p>
                <w:p w14:paraId="7CD93409" w14:textId="3A36FD37" w:rsidR="00A36276" w:rsidRDefault="00A36276" w:rsidP="00A36276"/>
              </w:tc>
            </w:tr>
            <w:tr w:rsidR="00A36276" w14:paraId="3CFE4F78" w14:textId="77777777" w:rsidTr="000F2D89">
              <w:tc>
                <w:tcPr>
                  <w:tcW w:w="1255" w:type="dxa"/>
                  <w:tcBorders>
                    <w:top w:val="single" w:sz="8" w:space="0" w:color="auto"/>
                    <w:left w:val="single" w:sz="8" w:space="0" w:color="auto"/>
                    <w:bottom w:val="single" w:sz="8" w:space="0" w:color="auto"/>
                    <w:right w:val="single" w:sz="8" w:space="0" w:color="auto"/>
                  </w:tcBorders>
                </w:tcPr>
                <w:p w14:paraId="3CA491B6" w14:textId="0BD7E049" w:rsidR="00A36276" w:rsidRDefault="00A36276" w:rsidP="00A36276"/>
              </w:tc>
              <w:tc>
                <w:tcPr>
                  <w:tcW w:w="561" w:type="dxa"/>
                  <w:vMerge/>
                  <w:vAlign w:val="center"/>
                </w:tcPr>
                <w:p w14:paraId="1076B9B4" w14:textId="77777777" w:rsidR="00A36276" w:rsidRDefault="00A36276" w:rsidP="00A36276"/>
              </w:tc>
              <w:tc>
                <w:tcPr>
                  <w:tcW w:w="4247" w:type="dxa"/>
                  <w:gridSpan w:val="6"/>
                  <w:tcBorders>
                    <w:top w:val="single" w:sz="8" w:space="0" w:color="auto"/>
                    <w:left w:val="nil"/>
                    <w:bottom w:val="single" w:sz="8" w:space="0" w:color="auto"/>
                    <w:right w:val="single" w:sz="8" w:space="0" w:color="auto"/>
                  </w:tcBorders>
                  <w:shd w:val="clear" w:color="auto" w:fill="CCCCFF"/>
                </w:tcPr>
                <w:p w14:paraId="260BE6E3" w14:textId="77777777" w:rsidR="00A36276" w:rsidRDefault="00A36276" w:rsidP="00A36276">
                  <w:pPr>
                    <w:rPr>
                      <w:rFonts w:ascii="Calibri" w:eastAsia="Calibri" w:hAnsi="Calibri" w:cs="Calibri"/>
                      <w:sz w:val="22"/>
                      <w:szCs w:val="22"/>
                    </w:rPr>
                  </w:pPr>
                  <w:r w:rsidRPr="1DCA6B74">
                    <w:rPr>
                      <w:rFonts w:ascii="Calibri" w:eastAsia="Calibri" w:hAnsi="Calibri" w:cs="Calibri"/>
                      <w:sz w:val="22"/>
                      <w:szCs w:val="22"/>
                    </w:rPr>
                    <w:t xml:space="preserve"> </w:t>
                  </w:r>
                </w:p>
                <w:p w14:paraId="35BEE5EA" w14:textId="20CE5126" w:rsidR="00A36276" w:rsidRPr="00651287" w:rsidRDefault="00A36276" w:rsidP="00A36276">
                  <w:pPr>
                    <w:rPr>
                      <w:sz w:val="28"/>
                      <w:szCs w:val="28"/>
                    </w:rPr>
                  </w:pPr>
                </w:p>
              </w:tc>
              <w:tc>
                <w:tcPr>
                  <w:tcW w:w="721" w:type="dxa"/>
                  <w:tcBorders>
                    <w:top w:val="single" w:sz="8" w:space="0" w:color="auto"/>
                    <w:left w:val="nil"/>
                    <w:bottom w:val="single" w:sz="8" w:space="0" w:color="auto"/>
                    <w:right w:val="single" w:sz="8" w:space="0" w:color="auto"/>
                  </w:tcBorders>
                  <w:shd w:val="clear" w:color="auto" w:fill="auto"/>
                </w:tcPr>
                <w:p w14:paraId="77870C55" w14:textId="77777777" w:rsidR="00A36276" w:rsidRDefault="00A36276" w:rsidP="00A36276"/>
              </w:tc>
              <w:tc>
                <w:tcPr>
                  <w:tcW w:w="714" w:type="dxa"/>
                  <w:tcBorders>
                    <w:top w:val="nil"/>
                    <w:left w:val="nil"/>
                    <w:bottom w:val="single" w:sz="8" w:space="0" w:color="auto"/>
                    <w:right w:val="single" w:sz="8" w:space="0" w:color="auto"/>
                  </w:tcBorders>
                </w:tcPr>
                <w:p w14:paraId="12F12047" w14:textId="77777777" w:rsidR="00A36276" w:rsidRDefault="00A36276" w:rsidP="00A36276">
                  <w:r w:rsidRPr="1DCA6B74">
                    <w:rPr>
                      <w:rFonts w:ascii="Calibri" w:eastAsia="Calibri" w:hAnsi="Calibri" w:cs="Calibri"/>
                      <w:sz w:val="22"/>
                      <w:szCs w:val="22"/>
                    </w:rPr>
                    <w:t xml:space="preserve"> </w:t>
                  </w:r>
                </w:p>
              </w:tc>
              <w:tc>
                <w:tcPr>
                  <w:tcW w:w="709" w:type="dxa"/>
                  <w:tcBorders>
                    <w:top w:val="nil"/>
                    <w:left w:val="nil"/>
                    <w:bottom w:val="single" w:sz="8" w:space="0" w:color="auto"/>
                    <w:right w:val="single" w:sz="8" w:space="0" w:color="auto"/>
                  </w:tcBorders>
                </w:tcPr>
                <w:p w14:paraId="476FFFF6" w14:textId="77777777" w:rsidR="00A36276" w:rsidRDefault="00A36276" w:rsidP="00A36276">
                  <w:r w:rsidRPr="1DCA6B74">
                    <w:rPr>
                      <w:rFonts w:ascii="Calibri" w:eastAsia="Calibri" w:hAnsi="Calibri" w:cs="Calibri"/>
                      <w:sz w:val="22"/>
                      <w:szCs w:val="22"/>
                    </w:rPr>
                    <w:t xml:space="preserve"> </w:t>
                  </w:r>
                </w:p>
              </w:tc>
              <w:tc>
                <w:tcPr>
                  <w:tcW w:w="714" w:type="dxa"/>
                  <w:tcBorders>
                    <w:top w:val="nil"/>
                    <w:left w:val="nil"/>
                    <w:bottom w:val="single" w:sz="8" w:space="0" w:color="auto"/>
                    <w:right w:val="single" w:sz="8" w:space="0" w:color="auto"/>
                  </w:tcBorders>
                </w:tcPr>
                <w:p w14:paraId="2EBB54BD" w14:textId="77777777" w:rsidR="00A36276" w:rsidRDefault="00A36276" w:rsidP="00A36276">
                  <w:r w:rsidRPr="1DCA6B74">
                    <w:rPr>
                      <w:rFonts w:ascii="Calibri" w:eastAsia="Calibri" w:hAnsi="Calibri" w:cs="Calibri"/>
                      <w:sz w:val="22"/>
                      <w:szCs w:val="22"/>
                    </w:rPr>
                    <w:t xml:space="preserve"> </w:t>
                  </w:r>
                </w:p>
              </w:tc>
              <w:tc>
                <w:tcPr>
                  <w:tcW w:w="740" w:type="dxa"/>
                  <w:tcBorders>
                    <w:top w:val="nil"/>
                    <w:left w:val="nil"/>
                    <w:bottom w:val="single" w:sz="8" w:space="0" w:color="auto"/>
                    <w:right w:val="single" w:sz="8" w:space="0" w:color="auto"/>
                  </w:tcBorders>
                </w:tcPr>
                <w:p w14:paraId="63AE9E5D" w14:textId="77777777" w:rsidR="00A36276" w:rsidRDefault="00A36276" w:rsidP="00A36276">
                  <w:r w:rsidRPr="1DCA6B74">
                    <w:rPr>
                      <w:rFonts w:ascii="Calibri" w:eastAsia="Calibri" w:hAnsi="Calibri" w:cs="Calibri"/>
                      <w:sz w:val="22"/>
                      <w:szCs w:val="22"/>
                    </w:rPr>
                    <w:t xml:space="preserve"> </w:t>
                  </w:r>
                </w:p>
              </w:tc>
            </w:tr>
            <w:tr w:rsidR="00A36276" w14:paraId="21025ACA" w14:textId="77777777" w:rsidTr="000F2D89">
              <w:tc>
                <w:tcPr>
                  <w:tcW w:w="1255" w:type="dxa"/>
                  <w:tcBorders>
                    <w:top w:val="single" w:sz="8" w:space="0" w:color="auto"/>
                    <w:left w:val="single" w:sz="8" w:space="0" w:color="auto"/>
                    <w:bottom w:val="single" w:sz="8" w:space="0" w:color="auto"/>
                    <w:right w:val="single" w:sz="8" w:space="0" w:color="auto"/>
                  </w:tcBorders>
                </w:tcPr>
                <w:p w14:paraId="033B87D6" w14:textId="73C40A70" w:rsidR="00A36276" w:rsidRDefault="00A36276" w:rsidP="00A36276"/>
              </w:tc>
              <w:tc>
                <w:tcPr>
                  <w:tcW w:w="561" w:type="dxa"/>
                  <w:vMerge/>
                  <w:vAlign w:val="center"/>
                </w:tcPr>
                <w:p w14:paraId="1DD6DD08" w14:textId="77777777" w:rsidR="00A36276" w:rsidRDefault="00A36276" w:rsidP="00A36276"/>
              </w:tc>
              <w:tc>
                <w:tcPr>
                  <w:tcW w:w="562" w:type="dxa"/>
                  <w:tcBorders>
                    <w:top w:val="single" w:sz="8" w:space="0" w:color="auto"/>
                    <w:left w:val="nil"/>
                    <w:bottom w:val="single" w:sz="8" w:space="0" w:color="auto"/>
                    <w:right w:val="single" w:sz="8" w:space="0" w:color="auto"/>
                  </w:tcBorders>
                </w:tcPr>
                <w:p w14:paraId="56EA4FE7" w14:textId="77777777" w:rsidR="00A36276" w:rsidRDefault="00A36276" w:rsidP="00A36276">
                  <w:r w:rsidRPr="1DCA6B74">
                    <w:rPr>
                      <w:rFonts w:ascii="Calibri" w:eastAsia="Calibri" w:hAnsi="Calibri" w:cs="Calibri"/>
                      <w:sz w:val="22"/>
                      <w:szCs w:val="22"/>
                    </w:rPr>
                    <w:t xml:space="preserve"> </w:t>
                  </w:r>
                </w:p>
              </w:tc>
              <w:tc>
                <w:tcPr>
                  <w:tcW w:w="705" w:type="dxa"/>
                  <w:tcBorders>
                    <w:top w:val="nil"/>
                    <w:left w:val="nil"/>
                    <w:bottom w:val="single" w:sz="8" w:space="0" w:color="auto"/>
                    <w:right w:val="single" w:sz="8" w:space="0" w:color="auto"/>
                  </w:tcBorders>
                </w:tcPr>
                <w:p w14:paraId="76083325" w14:textId="77777777" w:rsidR="00A36276" w:rsidRDefault="00A36276" w:rsidP="00A36276">
                  <w:r w:rsidRPr="1DCA6B74">
                    <w:rPr>
                      <w:rFonts w:ascii="Calibri" w:eastAsia="Calibri" w:hAnsi="Calibri" w:cs="Calibri"/>
                      <w:sz w:val="22"/>
                      <w:szCs w:val="22"/>
                    </w:rPr>
                    <w:t xml:space="preserve"> </w:t>
                  </w:r>
                </w:p>
              </w:tc>
              <w:tc>
                <w:tcPr>
                  <w:tcW w:w="585" w:type="dxa"/>
                  <w:tcBorders>
                    <w:top w:val="nil"/>
                    <w:left w:val="nil"/>
                    <w:bottom w:val="single" w:sz="8" w:space="0" w:color="auto"/>
                    <w:right w:val="single" w:sz="8" w:space="0" w:color="auto"/>
                  </w:tcBorders>
                  <w:shd w:val="clear" w:color="auto" w:fill="auto"/>
                </w:tcPr>
                <w:p w14:paraId="339F17AA" w14:textId="77777777" w:rsidR="00A36276" w:rsidRDefault="00A36276" w:rsidP="00A36276">
                  <w:r w:rsidRPr="1DCA6B74">
                    <w:rPr>
                      <w:rFonts w:ascii="Calibri" w:eastAsia="Calibri" w:hAnsi="Calibri" w:cs="Calibri"/>
                      <w:sz w:val="22"/>
                      <w:szCs w:val="22"/>
                    </w:rPr>
                    <w:t xml:space="preserve"> </w:t>
                  </w:r>
                </w:p>
              </w:tc>
              <w:tc>
                <w:tcPr>
                  <w:tcW w:w="709" w:type="dxa"/>
                  <w:tcBorders>
                    <w:top w:val="nil"/>
                    <w:left w:val="nil"/>
                    <w:bottom w:val="single" w:sz="8" w:space="0" w:color="auto"/>
                    <w:right w:val="single" w:sz="8" w:space="0" w:color="auto"/>
                  </w:tcBorders>
                  <w:shd w:val="clear" w:color="auto" w:fill="auto"/>
                </w:tcPr>
                <w:p w14:paraId="795BAD18" w14:textId="77777777" w:rsidR="00A36276" w:rsidRDefault="00A36276" w:rsidP="00A36276"/>
                <w:p w14:paraId="4D0C77D7" w14:textId="77777777" w:rsidR="00A36276" w:rsidRPr="0000144E" w:rsidRDefault="00A36276" w:rsidP="00A36276"/>
              </w:tc>
              <w:tc>
                <w:tcPr>
                  <w:tcW w:w="2407" w:type="dxa"/>
                  <w:gridSpan w:val="3"/>
                  <w:tcBorders>
                    <w:top w:val="nil"/>
                    <w:left w:val="nil"/>
                    <w:bottom w:val="single" w:sz="8" w:space="0" w:color="auto"/>
                    <w:right w:val="single" w:sz="8" w:space="0" w:color="auto"/>
                  </w:tcBorders>
                  <w:shd w:val="clear" w:color="auto" w:fill="FFCCFF"/>
                </w:tcPr>
                <w:p w14:paraId="725E5256" w14:textId="77777777" w:rsidR="00A36276" w:rsidRDefault="00A36276" w:rsidP="00A36276"/>
              </w:tc>
              <w:tc>
                <w:tcPr>
                  <w:tcW w:w="714" w:type="dxa"/>
                  <w:tcBorders>
                    <w:top w:val="nil"/>
                    <w:left w:val="nil"/>
                    <w:bottom w:val="single" w:sz="8" w:space="0" w:color="auto"/>
                    <w:right w:val="single" w:sz="8" w:space="0" w:color="auto"/>
                  </w:tcBorders>
                  <w:shd w:val="clear" w:color="auto" w:fill="auto"/>
                </w:tcPr>
                <w:p w14:paraId="2789A847" w14:textId="77777777" w:rsidR="00A36276" w:rsidRDefault="00A36276" w:rsidP="00A36276"/>
              </w:tc>
              <w:tc>
                <w:tcPr>
                  <w:tcW w:w="709" w:type="dxa"/>
                  <w:tcBorders>
                    <w:top w:val="nil"/>
                    <w:left w:val="nil"/>
                    <w:bottom w:val="single" w:sz="8" w:space="0" w:color="auto"/>
                    <w:right w:val="single" w:sz="8" w:space="0" w:color="auto"/>
                  </w:tcBorders>
                  <w:shd w:val="clear" w:color="auto" w:fill="auto"/>
                </w:tcPr>
                <w:p w14:paraId="67096928" w14:textId="77777777" w:rsidR="00A36276" w:rsidRDefault="00A36276" w:rsidP="00A36276"/>
              </w:tc>
              <w:tc>
                <w:tcPr>
                  <w:tcW w:w="714" w:type="dxa"/>
                  <w:tcBorders>
                    <w:top w:val="single" w:sz="8" w:space="0" w:color="auto"/>
                    <w:left w:val="nil"/>
                    <w:bottom w:val="single" w:sz="8" w:space="0" w:color="auto"/>
                    <w:right w:val="single" w:sz="8" w:space="0" w:color="auto"/>
                  </w:tcBorders>
                </w:tcPr>
                <w:p w14:paraId="6F141AAA" w14:textId="77777777" w:rsidR="00A36276" w:rsidRDefault="00A36276" w:rsidP="00A36276">
                  <w:r w:rsidRPr="1DCA6B74">
                    <w:rPr>
                      <w:rFonts w:ascii="Calibri" w:eastAsia="Calibri" w:hAnsi="Calibri" w:cs="Calibri"/>
                      <w:sz w:val="22"/>
                      <w:szCs w:val="22"/>
                    </w:rPr>
                    <w:t xml:space="preserve"> </w:t>
                  </w:r>
                </w:p>
              </w:tc>
              <w:tc>
                <w:tcPr>
                  <w:tcW w:w="740" w:type="dxa"/>
                  <w:tcBorders>
                    <w:top w:val="single" w:sz="8" w:space="0" w:color="auto"/>
                    <w:left w:val="nil"/>
                    <w:bottom w:val="single" w:sz="8" w:space="0" w:color="auto"/>
                    <w:right w:val="single" w:sz="8" w:space="0" w:color="auto"/>
                  </w:tcBorders>
                </w:tcPr>
                <w:p w14:paraId="714FE49D" w14:textId="77777777" w:rsidR="00A36276" w:rsidRDefault="00A36276" w:rsidP="00A36276">
                  <w:r w:rsidRPr="1DCA6B74">
                    <w:rPr>
                      <w:rFonts w:ascii="Calibri" w:eastAsia="Calibri" w:hAnsi="Calibri" w:cs="Calibri"/>
                      <w:sz w:val="22"/>
                      <w:szCs w:val="22"/>
                    </w:rPr>
                    <w:t xml:space="preserve"> </w:t>
                  </w:r>
                </w:p>
              </w:tc>
            </w:tr>
            <w:tr w:rsidR="00A36276" w14:paraId="39060DDA" w14:textId="77777777" w:rsidTr="000F2D89">
              <w:tc>
                <w:tcPr>
                  <w:tcW w:w="1255" w:type="dxa"/>
                  <w:tcBorders>
                    <w:top w:val="single" w:sz="8" w:space="0" w:color="auto"/>
                    <w:left w:val="single" w:sz="8" w:space="0" w:color="auto"/>
                    <w:bottom w:val="single" w:sz="8" w:space="0" w:color="auto"/>
                    <w:right w:val="single" w:sz="8" w:space="0" w:color="auto"/>
                  </w:tcBorders>
                </w:tcPr>
                <w:p w14:paraId="7261C5AE" w14:textId="42D15430" w:rsidR="00A36276" w:rsidRDefault="00A36276" w:rsidP="00A36276"/>
              </w:tc>
              <w:tc>
                <w:tcPr>
                  <w:tcW w:w="561" w:type="dxa"/>
                  <w:vMerge/>
                  <w:vAlign w:val="center"/>
                </w:tcPr>
                <w:p w14:paraId="2BE99D4C" w14:textId="77777777" w:rsidR="00A36276" w:rsidRDefault="00A36276" w:rsidP="00A36276"/>
              </w:tc>
              <w:tc>
                <w:tcPr>
                  <w:tcW w:w="562" w:type="dxa"/>
                  <w:tcBorders>
                    <w:top w:val="single" w:sz="8" w:space="0" w:color="auto"/>
                    <w:left w:val="nil"/>
                    <w:bottom w:val="single" w:sz="8" w:space="0" w:color="auto"/>
                    <w:right w:val="single" w:sz="8" w:space="0" w:color="auto"/>
                  </w:tcBorders>
                </w:tcPr>
                <w:p w14:paraId="30B78F57" w14:textId="77777777" w:rsidR="00A36276" w:rsidRDefault="00A36276" w:rsidP="00A36276">
                  <w:pPr>
                    <w:rPr>
                      <w:rFonts w:ascii="Calibri" w:eastAsia="Calibri" w:hAnsi="Calibri" w:cs="Calibri"/>
                      <w:sz w:val="22"/>
                      <w:szCs w:val="22"/>
                    </w:rPr>
                  </w:pPr>
                  <w:r w:rsidRPr="1DCA6B74">
                    <w:rPr>
                      <w:rFonts w:ascii="Calibri" w:eastAsia="Calibri" w:hAnsi="Calibri" w:cs="Calibri"/>
                      <w:sz w:val="22"/>
                      <w:szCs w:val="22"/>
                    </w:rPr>
                    <w:t xml:space="preserve"> </w:t>
                  </w:r>
                </w:p>
                <w:p w14:paraId="3C443477" w14:textId="31A56244" w:rsidR="00A36276" w:rsidRDefault="00A36276" w:rsidP="00A36276"/>
              </w:tc>
              <w:tc>
                <w:tcPr>
                  <w:tcW w:w="705" w:type="dxa"/>
                  <w:tcBorders>
                    <w:top w:val="single" w:sz="8" w:space="0" w:color="auto"/>
                    <w:left w:val="nil"/>
                    <w:bottom w:val="single" w:sz="8" w:space="0" w:color="auto"/>
                    <w:right w:val="single" w:sz="8" w:space="0" w:color="auto"/>
                  </w:tcBorders>
                </w:tcPr>
                <w:p w14:paraId="1F9D9A7D" w14:textId="77777777" w:rsidR="00A36276" w:rsidRDefault="00A36276" w:rsidP="00A36276">
                  <w:r w:rsidRPr="1DCA6B74">
                    <w:rPr>
                      <w:rFonts w:ascii="Calibri" w:eastAsia="Calibri" w:hAnsi="Calibri" w:cs="Calibri"/>
                      <w:sz w:val="22"/>
                      <w:szCs w:val="22"/>
                    </w:rPr>
                    <w:t xml:space="preserve"> </w:t>
                  </w:r>
                </w:p>
              </w:tc>
              <w:tc>
                <w:tcPr>
                  <w:tcW w:w="585" w:type="dxa"/>
                  <w:tcBorders>
                    <w:top w:val="single" w:sz="8" w:space="0" w:color="auto"/>
                    <w:left w:val="nil"/>
                    <w:bottom w:val="single" w:sz="8" w:space="0" w:color="auto"/>
                    <w:right w:val="single" w:sz="8" w:space="0" w:color="auto"/>
                  </w:tcBorders>
                  <w:shd w:val="clear" w:color="auto" w:fill="auto"/>
                </w:tcPr>
                <w:p w14:paraId="7C3C7E67" w14:textId="77777777" w:rsidR="00A36276" w:rsidRDefault="00A36276" w:rsidP="00A36276">
                  <w:r w:rsidRPr="1DCA6B74">
                    <w:rPr>
                      <w:rFonts w:ascii="Calibri" w:eastAsia="Calibri" w:hAnsi="Calibri" w:cs="Calibri"/>
                      <w:sz w:val="22"/>
                      <w:szCs w:val="22"/>
                    </w:rPr>
                    <w:t xml:space="preserve"> </w:t>
                  </w:r>
                </w:p>
              </w:tc>
              <w:tc>
                <w:tcPr>
                  <w:tcW w:w="709" w:type="dxa"/>
                  <w:tcBorders>
                    <w:top w:val="nil"/>
                    <w:left w:val="nil"/>
                    <w:bottom w:val="single" w:sz="8" w:space="0" w:color="auto"/>
                    <w:right w:val="single" w:sz="8" w:space="0" w:color="auto"/>
                  </w:tcBorders>
                </w:tcPr>
                <w:p w14:paraId="37CA432F" w14:textId="77777777" w:rsidR="00A36276" w:rsidRDefault="00A36276" w:rsidP="00A36276">
                  <w:r w:rsidRPr="1DCA6B74">
                    <w:rPr>
                      <w:rFonts w:ascii="Calibri" w:eastAsia="Calibri" w:hAnsi="Calibri" w:cs="Calibri"/>
                      <w:sz w:val="22"/>
                      <w:szCs w:val="22"/>
                    </w:rPr>
                    <w:t xml:space="preserve"> </w:t>
                  </w:r>
                </w:p>
              </w:tc>
              <w:tc>
                <w:tcPr>
                  <w:tcW w:w="972" w:type="dxa"/>
                  <w:tcBorders>
                    <w:top w:val="nil"/>
                    <w:left w:val="nil"/>
                    <w:bottom w:val="single" w:sz="8" w:space="0" w:color="auto"/>
                    <w:right w:val="single" w:sz="8" w:space="0" w:color="auto"/>
                  </w:tcBorders>
                </w:tcPr>
                <w:p w14:paraId="65802F06" w14:textId="77777777" w:rsidR="00A36276" w:rsidRDefault="00A36276" w:rsidP="00A36276">
                  <w:r w:rsidRPr="1DCA6B74">
                    <w:rPr>
                      <w:rFonts w:ascii="Calibri" w:eastAsia="Calibri" w:hAnsi="Calibri" w:cs="Calibri"/>
                      <w:sz w:val="22"/>
                      <w:szCs w:val="22"/>
                    </w:rPr>
                    <w:t xml:space="preserve"> </w:t>
                  </w:r>
                </w:p>
              </w:tc>
              <w:tc>
                <w:tcPr>
                  <w:tcW w:w="714" w:type="dxa"/>
                  <w:tcBorders>
                    <w:top w:val="nil"/>
                    <w:left w:val="single" w:sz="8" w:space="0" w:color="auto"/>
                    <w:bottom w:val="single" w:sz="8" w:space="0" w:color="auto"/>
                    <w:right w:val="single" w:sz="8" w:space="0" w:color="auto"/>
                  </w:tcBorders>
                  <w:shd w:val="clear" w:color="auto" w:fill="CCFFFF"/>
                </w:tcPr>
                <w:p w14:paraId="0198E7EE" w14:textId="77777777" w:rsidR="00A36276" w:rsidRDefault="00A36276" w:rsidP="00A36276">
                  <w:r w:rsidRPr="1DCA6B74">
                    <w:rPr>
                      <w:rFonts w:ascii="Calibri" w:eastAsia="Calibri" w:hAnsi="Calibri" w:cs="Calibri"/>
                      <w:sz w:val="22"/>
                      <w:szCs w:val="22"/>
                    </w:rPr>
                    <w:t xml:space="preserve"> </w:t>
                  </w:r>
                </w:p>
              </w:tc>
              <w:tc>
                <w:tcPr>
                  <w:tcW w:w="721" w:type="dxa"/>
                  <w:tcBorders>
                    <w:top w:val="nil"/>
                    <w:left w:val="single" w:sz="8" w:space="0" w:color="auto"/>
                    <w:bottom w:val="single" w:sz="8" w:space="0" w:color="auto"/>
                    <w:right w:val="single" w:sz="8" w:space="0" w:color="auto"/>
                  </w:tcBorders>
                </w:tcPr>
                <w:p w14:paraId="62063468" w14:textId="77777777" w:rsidR="00A36276" w:rsidRDefault="00A36276" w:rsidP="00A36276">
                  <w:r w:rsidRPr="1DCA6B74">
                    <w:rPr>
                      <w:rFonts w:ascii="Calibri" w:eastAsia="Calibri" w:hAnsi="Calibri" w:cs="Calibri"/>
                      <w:sz w:val="22"/>
                      <w:szCs w:val="22"/>
                    </w:rPr>
                    <w:t xml:space="preserve"> </w:t>
                  </w:r>
                </w:p>
              </w:tc>
              <w:tc>
                <w:tcPr>
                  <w:tcW w:w="714" w:type="dxa"/>
                  <w:tcBorders>
                    <w:top w:val="nil"/>
                    <w:left w:val="nil"/>
                    <w:bottom w:val="single" w:sz="8" w:space="0" w:color="auto"/>
                    <w:right w:val="single" w:sz="8" w:space="0" w:color="auto"/>
                  </w:tcBorders>
                </w:tcPr>
                <w:p w14:paraId="2315544C" w14:textId="77777777" w:rsidR="00A36276" w:rsidRDefault="00A36276" w:rsidP="00A36276">
                  <w:r w:rsidRPr="1DCA6B74">
                    <w:rPr>
                      <w:rFonts w:ascii="Calibri" w:eastAsia="Calibri" w:hAnsi="Calibri" w:cs="Calibri"/>
                      <w:sz w:val="22"/>
                      <w:szCs w:val="22"/>
                    </w:rPr>
                    <w:t xml:space="preserve"> </w:t>
                  </w:r>
                </w:p>
              </w:tc>
              <w:tc>
                <w:tcPr>
                  <w:tcW w:w="709" w:type="dxa"/>
                  <w:tcBorders>
                    <w:top w:val="nil"/>
                    <w:left w:val="nil"/>
                    <w:bottom w:val="single" w:sz="8" w:space="0" w:color="auto"/>
                    <w:right w:val="single" w:sz="8" w:space="0" w:color="auto"/>
                  </w:tcBorders>
                </w:tcPr>
                <w:p w14:paraId="044FB6BD" w14:textId="77777777" w:rsidR="00A36276" w:rsidRDefault="00A36276" w:rsidP="00A36276">
                  <w:r w:rsidRPr="1DCA6B74">
                    <w:rPr>
                      <w:rFonts w:ascii="Calibri" w:eastAsia="Calibri" w:hAnsi="Calibri" w:cs="Calibri"/>
                      <w:sz w:val="22"/>
                      <w:szCs w:val="22"/>
                    </w:rPr>
                    <w:t xml:space="preserve"> </w:t>
                  </w:r>
                </w:p>
              </w:tc>
              <w:tc>
                <w:tcPr>
                  <w:tcW w:w="714" w:type="dxa"/>
                  <w:tcBorders>
                    <w:top w:val="single" w:sz="8" w:space="0" w:color="auto"/>
                    <w:left w:val="nil"/>
                    <w:bottom w:val="single" w:sz="8" w:space="0" w:color="auto"/>
                    <w:right w:val="single" w:sz="8" w:space="0" w:color="auto"/>
                  </w:tcBorders>
                </w:tcPr>
                <w:p w14:paraId="01221CF2" w14:textId="77777777" w:rsidR="00A36276" w:rsidRDefault="00A36276" w:rsidP="00A36276">
                  <w:r w:rsidRPr="1DCA6B74">
                    <w:rPr>
                      <w:rFonts w:ascii="Calibri" w:eastAsia="Calibri" w:hAnsi="Calibri" w:cs="Calibri"/>
                      <w:sz w:val="22"/>
                      <w:szCs w:val="22"/>
                    </w:rPr>
                    <w:t xml:space="preserve"> </w:t>
                  </w:r>
                </w:p>
              </w:tc>
              <w:tc>
                <w:tcPr>
                  <w:tcW w:w="740" w:type="dxa"/>
                  <w:tcBorders>
                    <w:top w:val="single" w:sz="8" w:space="0" w:color="auto"/>
                    <w:left w:val="nil"/>
                    <w:bottom w:val="single" w:sz="8" w:space="0" w:color="auto"/>
                    <w:right w:val="single" w:sz="8" w:space="0" w:color="auto"/>
                  </w:tcBorders>
                </w:tcPr>
                <w:p w14:paraId="14BD30CE" w14:textId="77777777" w:rsidR="00A36276" w:rsidRDefault="00A36276" w:rsidP="00A36276">
                  <w:r w:rsidRPr="1DCA6B74">
                    <w:rPr>
                      <w:rFonts w:ascii="Calibri" w:eastAsia="Calibri" w:hAnsi="Calibri" w:cs="Calibri"/>
                      <w:sz w:val="22"/>
                      <w:szCs w:val="22"/>
                    </w:rPr>
                    <w:t xml:space="preserve"> </w:t>
                  </w:r>
                </w:p>
              </w:tc>
            </w:tr>
            <w:tr w:rsidR="00A36276" w14:paraId="4082C310" w14:textId="77777777" w:rsidTr="000F2D89">
              <w:tc>
                <w:tcPr>
                  <w:tcW w:w="1255" w:type="dxa"/>
                  <w:tcBorders>
                    <w:top w:val="single" w:sz="8" w:space="0" w:color="auto"/>
                    <w:left w:val="single" w:sz="8" w:space="0" w:color="auto"/>
                    <w:bottom w:val="single" w:sz="8" w:space="0" w:color="auto"/>
                    <w:right w:val="single" w:sz="8" w:space="0" w:color="auto"/>
                  </w:tcBorders>
                </w:tcPr>
                <w:p w14:paraId="2D065CF6" w14:textId="739785AF" w:rsidR="00A36276" w:rsidRDefault="00A36276" w:rsidP="00A36276"/>
              </w:tc>
              <w:tc>
                <w:tcPr>
                  <w:tcW w:w="561" w:type="dxa"/>
                  <w:vMerge/>
                  <w:vAlign w:val="center"/>
                </w:tcPr>
                <w:p w14:paraId="682914AB" w14:textId="77777777" w:rsidR="00A36276" w:rsidRDefault="00A36276" w:rsidP="00A36276"/>
              </w:tc>
              <w:tc>
                <w:tcPr>
                  <w:tcW w:w="562" w:type="dxa"/>
                  <w:tcBorders>
                    <w:top w:val="single" w:sz="8" w:space="0" w:color="auto"/>
                    <w:left w:val="nil"/>
                    <w:bottom w:val="single" w:sz="8" w:space="0" w:color="auto"/>
                    <w:right w:val="single" w:sz="8" w:space="0" w:color="auto"/>
                  </w:tcBorders>
                </w:tcPr>
                <w:p w14:paraId="3D5D4DF4" w14:textId="77777777" w:rsidR="00A36276" w:rsidRDefault="00A36276" w:rsidP="00A36276">
                  <w:pPr>
                    <w:rPr>
                      <w:rFonts w:ascii="Calibri" w:eastAsia="Calibri" w:hAnsi="Calibri" w:cs="Calibri"/>
                      <w:sz w:val="22"/>
                      <w:szCs w:val="22"/>
                    </w:rPr>
                  </w:pPr>
                  <w:r w:rsidRPr="1DCA6B74">
                    <w:rPr>
                      <w:rFonts w:ascii="Calibri" w:eastAsia="Calibri" w:hAnsi="Calibri" w:cs="Calibri"/>
                      <w:sz w:val="22"/>
                      <w:szCs w:val="22"/>
                    </w:rPr>
                    <w:t xml:space="preserve"> </w:t>
                  </w:r>
                </w:p>
                <w:p w14:paraId="0B0AD305" w14:textId="0D02BEC5" w:rsidR="00A36276" w:rsidRDefault="00A36276" w:rsidP="00A36276"/>
              </w:tc>
              <w:tc>
                <w:tcPr>
                  <w:tcW w:w="705" w:type="dxa"/>
                  <w:tcBorders>
                    <w:top w:val="single" w:sz="8" w:space="0" w:color="auto"/>
                    <w:left w:val="nil"/>
                    <w:bottom w:val="single" w:sz="8" w:space="0" w:color="auto"/>
                    <w:right w:val="single" w:sz="8" w:space="0" w:color="auto"/>
                  </w:tcBorders>
                </w:tcPr>
                <w:p w14:paraId="394E13B3" w14:textId="77777777" w:rsidR="00A36276" w:rsidRDefault="00A36276" w:rsidP="00A36276">
                  <w:r w:rsidRPr="1DCA6B74">
                    <w:rPr>
                      <w:rFonts w:ascii="Calibri" w:eastAsia="Calibri" w:hAnsi="Calibri" w:cs="Calibri"/>
                      <w:sz w:val="22"/>
                      <w:szCs w:val="22"/>
                    </w:rPr>
                    <w:t xml:space="preserve"> </w:t>
                  </w:r>
                </w:p>
              </w:tc>
              <w:tc>
                <w:tcPr>
                  <w:tcW w:w="585" w:type="dxa"/>
                  <w:tcBorders>
                    <w:top w:val="single" w:sz="8" w:space="0" w:color="auto"/>
                    <w:left w:val="nil"/>
                    <w:bottom w:val="single" w:sz="8" w:space="0" w:color="auto"/>
                    <w:right w:val="single" w:sz="8" w:space="0" w:color="auto"/>
                  </w:tcBorders>
                </w:tcPr>
                <w:p w14:paraId="03568C4D" w14:textId="77777777" w:rsidR="00A36276" w:rsidRDefault="00A36276" w:rsidP="00A36276">
                  <w:r w:rsidRPr="1DCA6B74">
                    <w:rPr>
                      <w:rFonts w:ascii="Calibri" w:eastAsia="Calibri" w:hAnsi="Calibri" w:cs="Calibri"/>
                      <w:sz w:val="22"/>
                      <w:szCs w:val="22"/>
                    </w:rPr>
                    <w:t xml:space="preserve"> </w:t>
                  </w:r>
                </w:p>
              </w:tc>
              <w:tc>
                <w:tcPr>
                  <w:tcW w:w="709" w:type="dxa"/>
                  <w:tcBorders>
                    <w:top w:val="single" w:sz="8" w:space="0" w:color="auto"/>
                    <w:left w:val="nil"/>
                    <w:bottom w:val="single" w:sz="8" w:space="0" w:color="auto"/>
                    <w:right w:val="single" w:sz="8" w:space="0" w:color="auto"/>
                  </w:tcBorders>
                </w:tcPr>
                <w:p w14:paraId="2A512A62" w14:textId="77777777" w:rsidR="00A36276" w:rsidRDefault="00A36276" w:rsidP="00A36276">
                  <w:r w:rsidRPr="1DCA6B74">
                    <w:rPr>
                      <w:rFonts w:ascii="Calibri" w:eastAsia="Calibri" w:hAnsi="Calibri" w:cs="Calibri"/>
                      <w:sz w:val="22"/>
                      <w:szCs w:val="22"/>
                    </w:rPr>
                    <w:t xml:space="preserve"> </w:t>
                  </w:r>
                </w:p>
              </w:tc>
              <w:tc>
                <w:tcPr>
                  <w:tcW w:w="972" w:type="dxa"/>
                  <w:tcBorders>
                    <w:top w:val="single" w:sz="8" w:space="0" w:color="auto"/>
                    <w:left w:val="nil"/>
                    <w:bottom w:val="single" w:sz="8" w:space="0" w:color="auto"/>
                    <w:right w:val="single" w:sz="8" w:space="0" w:color="auto"/>
                  </w:tcBorders>
                </w:tcPr>
                <w:p w14:paraId="06D3C53A" w14:textId="77777777" w:rsidR="00A36276" w:rsidRDefault="00A36276" w:rsidP="00A36276">
                  <w:r w:rsidRPr="1DCA6B74">
                    <w:rPr>
                      <w:rFonts w:ascii="Calibri" w:eastAsia="Calibri" w:hAnsi="Calibri" w:cs="Calibri"/>
                      <w:sz w:val="22"/>
                      <w:szCs w:val="22"/>
                    </w:rPr>
                    <w:t xml:space="preserve"> </w:t>
                  </w:r>
                </w:p>
              </w:tc>
              <w:tc>
                <w:tcPr>
                  <w:tcW w:w="714" w:type="dxa"/>
                  <w:tcBorders>
                    <w:top w:val="single" w:sz="8" w:space="0" w:color="auto"/>
                    <w:left w:val="single" w:sz="8" w:space="0" w:color="auto"/>
                    <w:bottom w:val="single" w:sz="8" w:space="0" w:color="auto"/>
                    <w:right w:val="single" w:sz="8" w:space="0" w:color="auto"/>
                  </w:tcBorders>
                </w:tcPr>
                <w:p w14:paraId="0541EA76" w14:textId="77777777" w:rsidR="00A36276" w:rsidRDefault="00A36276" w:rsidP="00A36276">
                  <w:r w:rsidRPr="1DCA6B74">
                    <w:rPr>
                      <w:rFonts w:ascii="Calibri" w:eastAsia="Calibri" w:hAnsi="Calibri" w:cs="Calibri"/>
                      <w:sz w:val="22"/>
                      <w:szCs w:val="22"/>
                    </w:rPr>
                    <w:t xml:space="preserve"> </w:t>
                  </w:r>
                </w:p>
              </w:tc>
              <w:tc>
                <w:tcPr>
                  <w:tcW w:w="721" w:type="dxa"/>
                  <w:tcBorders>
                    <w:top w:val="single" w:sz="8" w:space="0" w:color="auto"/>
                    <w:left w:val="single" w:sz="8" w:space="0" w:color="auto"/>
                    <w:bottom w:val="single" w:sz="8" w:space="0" w:color="auto"/>
                    <w:right w:val="single" w:sz="8" w:space="0" w:color="auto"/>
                  </w:tcBorders>
                  <w:shd w:val="clear" w:color="auto" w:fill="CCFFFF"/>
                </w:tcPr>
                <w:p w14:paraId="4CCC60AC" w14:textId="77777777" w:rsidR="00A36276" w:rsidRDefault="00A36276" w:rsidP="00A36276">
                  <w:r w:rsidRPr="1DCA6B74">
                    <w:rPr>
                      <w:rFonts w:ascii="Calibri" w:eastAsia="Calibri" w:hAnsi="Calibri" w:cs="Calibri"/>
                      <w:sz w:val="22"/>
                      <w:szCs w:val="22"/>
                    </w:rPr>
                    <w:t xml:space="preserve"> </w:t>
                  </w:r>
                </w:p>
              </w:tc>
              <w:tc>
                <w:tcPr>
                  <w:tcW w:w="714" w:type="dxa"/>
                  <w:tcBorders>
                    <w:top w:val="single" w:sz="8" w:space="0" w:color="auto"/>
                    <w:left w:val="nil"/>
                    <w:bottom w:val="single" w:sz="8" w:space="0" w:color="auto"/>
                    <w:right w:val="single" w:sz="8" w:space="0" w:color="auto"/>
                  </w:tcBorders>
                </w:tcPr>
                <w:p w14:paraId="57A57BFA" w14:textId="77777777" w:rsidR="00A36276" w:rsidRDefault="00A36276" w:rsidP="00A36276">
                  <w:r w:rsidRPr="1DCA6B74">
                    <w:rPr>
                      <w:rFonts w:ascii="Calibri" w:eastAsia="Calibri" w:hAnsi="Calibri" w:cs="Calibri"/>
                      <w:sz w:val="22"/>
                      <w:szCs w:val="22"/>
                    </w:rPr>
                    <w:t xml:space="preserve"> </w:t>
                  </w:r>
                </w:p>
              </w:tc>
              <w:tc>
                <w:tcPr>
                  <w:tcW w:w="709" w:type="dxa"/>
                  <w:tcBorders>
                    <w:top w:val="single" w:sz="8" w:space="0" w:color="auto"/>
                    <w:left w:val="nil"/>
                    <w:bottom w:val="single" w:sz="8" w:space="0" w:color="auto"/>
                    <w:right w:val="single" w:sz="8" w:space="0" w:color="auto"/>
                  </w:tcBorders>
                  <w:shd w:val="clear" w:color="auto" w:fill="FFFFFF" w:themeFill="background1"/>
                </w:tcPr>
                <w:p w14:paraId="02920954" w14:textId="77777777" w:rsidR="00A36276" w:rsidRDefault="00A36276" w:rsidP="00A36276">
                  <w:r w:rsidRPr="1DCA6B74">
                    <w:rPr>
                      <w:rFonts w:ascii="Calibri" w:eastAsia="Calibri" w:hAnsi="Calibri" w:cs="Calibri"/>
                      <w:sz w:val="22"/>
                      <w:szCs w:val="22"/>
                    </w:rPr>
                    <w:t xml:space="preserve"> </w:t>
                  </w:r>
                </w:p>
              </w:tc>
              <w:tc>
                <w:tcPr>
                  <w:tcW w:w="714" w:type="dxa"/>
                  <w:tcBorders>
                    <w:top w:val="single" w:sz="8" w:space="0" w:color="auto"/>
                    <w:left w:val="nil"/>
                    <w:bottom w:val="single" w:sz="8" w:space="0" w:color="auto"/>
                    <w:right w:val="single" w:sz="8" w:space="0" w:color="auto"/>
                  </w:tcBorders>
                </w:tcPr>
                <w:p w14:paraId="377C9762" w14:textId="77777777" w:rsidR="00A36276" w:rsidRDefault="00A36276" w:rsidP="00A36276">
                  <w:r w:rsidRPr="1DCA6B74">
                    <w:rPr>
                      <w:rFonts w:ascii="Calibri" w:eastAsia="Calibri" w:hAnsi="Calibri" w:cs="Calibri"/>
                      <w:sz w:val="22"/>
                      <w:szCs w:val="22"/>
                    </w:rPr>
                    <w:t xml:space="preserve"> </w:t>
                  </w:r>
                </w:p>
              </w:tc>
              <w:tc>
                <w:tcPr>
                  <w:tcW w:w="740" w:type="dxa"/>
                  <w:tcBorders>
                    <w:top w:val="single" w:sz="8" w:space="0" w:color="auto"/>
                    <w:left w:val="nil"/>
                    <w:bottom w:val="single" w:sz="8" w:space="0" w:color="auto"/>
                    <w:right w:val="single" w:sz="8" w:space="0" w:color="auto"/>
                  </w:tcBorders>
                </w:tcPr>
                <w:p w14:paraId="41C86977" w14:textId="77777777" w:rsidR="00A36276" w:rsidRDefault="00A36276" w:rsidP="00A36276">
                  <w:r w:rsidRPr="1DCA6B74">
                    <w:rPr>
                      <w:rFonts w:ascii="Calibri" w:eastAsia="Calibri" w:hAnsi="Calibri" w:cs="Calibri"/>
                      <w:sz w:val="22"/>
                      <w:szCs w:val="22"/>
                    </w:rPr>
                    <w:t xml:space="preserve"> </w:t>
                  </w:r>
                </w:p>
              </w:tc>
            </w:tr>
            <w:tr w:rsidR="00A36276" w14:paraId="46B3C70F" w14:textId="77777777" w:rsidTr="000F2D89">
              <w:tc>
                <w:tcPr>
                  <w:tcW w:w="1255" w:type="dxa"/>
                  <w:tcBorders>
                    <w:top w:val="single" w:sz="8" w:space="0" w:color="auto"/>
                    <w:left w:val="single" w:sz="8" w:space="0" w:color="auto"/>
                    <w:bottom w:val="single" w:sz="8" w:space="0" w:color="auto"/>
                    <w:right w:val="single" w:sz="8" w:space="0" w:color="auto"/>
                  </w:tcBorders>
                </w:tcPr>
                <w:p w14:paraId="73820591" w14:textId="16F07905" w:rsidR="00A36276" w:rsidRDefault="00A36276" w:rsidP="00A36276"/>
              </w:tc>
              <w:tc>
                <w:tcPr>
                  <w:tcW w:w="561" w:type="dxa"/>
                  <w:vMerge/>
                  <w:vAlign w:val="center"/>
                </w:tcPr>
                <w:p w14:paraId="5E1C73D3" w14:textId="77777777" w:rsidR="00A36276" w:rsidRDefault="00A36276" w:rsidP="00A36276"/>
              </w:tc>
              <w:tc>
                <w:tcPr>
                  <w:tcW w:w="562" w:type="dxa"/>
                  <w:tcBorders>
                    <w:top w:val="single" w:sz="8" w:space="0" w:color="auto"/>
                    <w:left w:val="nil"/>
                    <w:bottom w:val="single" w:sz="8" w:space="0" w:color="auto"/>
                    <w:right w:val="single" w:sz="8" w:space="0" w:color="auto"/>
                  </w:tcBorders>
                </w:tcPr>
                <w:p w14:paraId="54877BC0" w14:textId="77777777" w:rsidR="00A36276" w:rsidRDefault="00A36276" w:rsidP="00A36276">
                  <w:pPr>
                    <w:rPr>
                      <w:rFonts w:ascii="Calibri" w:eastAsia="Calibri" w:hAnsi="Calibri" w:cs="Calibri"/>
                      <w:sz w:val="22"/>
                      <w:szCs w:val="22"/>
                    </w:rPr>
                  </w:pPr>
                  <w:r w:rsidRPr="1DCA6B74">
                    <w:rPr>
                      <w:rFonts w:ascii="Calibri" w:eastAsia="Calibri" w:hAnsi="Calibri" w:cs="Calibri"/>
                      <w:sz w:val="22"/>
                      <w:szCs w:val="22"/>
                    </w:rPr>
                    <w:t xml:space="preserve"> </w:t>
                  </w:r>
                </w:p>
                <w:p w14:paraId="04945214" w14:textId="3F8460EF" w:rsidR="00A36276" w:rsidRDefault="00A36276" w:rsidP="00A36276"/>
              </w:tc>
              <w:tc>
                <w:tcPr>
                  <w:tcW w:w="705" w:type="dxa"/>
                  <w:tcBorders>
                    <w:top w:val="single" w:sz="8" w:space="0" w:color="auto"/>
                    <w:left w:val="nil"/>
                    <w:bottom w:val="single" w:sz="8" w:space="0" w:color="auto"/>
                    <w:right w:val="single" w:sz="8" w:space="0" w:color="auto"/>
                  </w:tcBorders>
                </w:tcPr>
                <w:p w14:paraId="491D765F" w14:textId="77777777" w:rsidR="00A36276" w:rsidRDefault="00A36276" w:rsidP="00A36276">
                  <w:r w:rsidRPr="1DCA6B74">
                    <w:rPr>
                      <w:rFonts w:ascii="Calibri" w:eastAsia="Calibri" w:hAnsi="Calibri" w:cs="Calibri"/>
                      <w:sz w:val="22"/>
                      <w:szCs w:val="22"/>
                    </w:rPr>
                    <w:t xml:space="preserve"> </w:t>
                  </w:r>
                </w:p>
              </w:tc>
              <w:tc>
                <w:tcPr>
                  <w:tcW w:w="585" w:type="dxa"/>
                  <w:tcBorders>
                    <w:top w:val="single" w:sz="8" w:space="0" w:color="auto"/>
                    <w:left w:val="nil"/>
                    <w:bottom w:val="single" w:sz="8" w:space="0" w:color="auto"/>
                    <w:right w:val="single" w:sz="8" w:space="0" w:color="auto"/>
                  </w:tcBorders>
                </w:tcPr>
                <w:p w14:paraId="0A5301B1" w14:textId="77777777" w:rsidR="00A36276" w:rsidRDefault="00A36276" w:rsidP="00A36276">
                  <w:r w:rsidRPr="1DCA6B74">
                    <w:rPr>
                      <w:rFonts w:ascii="Calibri" w:eastAsia="Calibri" w:hAnsi="Calibri" w:cs="Calibri"/>
                      <w:sz w:val="22"/>
                      <w:szCs w:val="22"/>
                    </w:rPr>
                    <w:t xml:space="preserve"> </w:t>
                  </w:r>
                </w:p>
              </w:tc>
              <w:tc>
                <w:tcPr>
                  <w:tcW w:w="709" w:type="dxa"/>
                  <w:tcBorders>
                    <w:top w:val="single" w:sz="8" w:space="0" w:color="auto"/>
                    <w:left w:val="nil"/>
                    <w:bottom w:val="single" w:sz="8" w:space="0" w:color="auto"/>
                    <w:right w:val="single" w:sz="8" w:space="0" w:color="auto"/>
                  </w:tcBorders>
                </w:tcPr>
                <w:p w14:paraId="2D749B59" w14:textId="77777777" w:rsidR="00A36276" w:rsidRDefault="00A36276" w:rsidP="00A36276">
                  <w:r w:rsidRPr="1DCA6B74">
                    <w:rPr>
                      <w:rFonts w:ascii="Calibri" w:eastAsia="Calibri" w:hAnsi="Calibri" w:cs="Calibri"/>
                      <w:sz w:val="22"/>
                      <w:szCs w:val="22"/>
                    </w:rPr>
                    <w:t xml:space="preserve"> </w:t>
                  </w:r>
                </w:p>
              </w:tc>
              <w:tc>
                <w:tcPr>
                  <w:tcW w:w="972" w:type="dxa"/>
                  <w:tcBorders>
                    <w:top w:val="single" w:sz="8" w:space="0" w:color="auto"/>
                    <w:left w:val="nil"/>
                    <w:bottom w:val="single" w:sz="8" w:space="0" w:color="auto"/>
                    <w:right w:val="single" w:sz="8" w:space="0" w:color="auto"/>
                  </w:tcBorders>
                </w:tcPr>
                <w:p w14:paraId="6D787A13" w14:textId="77777777" w:rsidR="00A36276" w:rsidRDefault="00A36276" w:rsidP="00A36276">
                  <w:r w:rsidRPr="1DCA6B74">
                    <w:rPr>
                      <w:rFonts w:ascii="Calibri" w:eastAsia="Calibri" w:hAnsi="Calibri" w:cs="Calibri"/>
                      <w:sz w:val="22"/>
                      <w:szCs w:val="22"/>
                    </w:rPr>
                    <w:t xml:space="preserve"> </w:t>
                  </w:r>
                </w:p>
              </w:tc>
              <w:tc>
                <w:tcPr>
                  <w:tcW w:w="714" w:type="dxa"/>
                  <w:tcBorders>
                    <w:top w:val="single" w:sz="8" w:space="0" w:color="auto"/>
                    <w:left w:val="single" w:sz="8" w:space="0" w:color="auto"/>
                    <w:bottom w:val="single" w:sz="8" w:space="0" w:color="auto"/>
                    <w:right w:val="single" w:sz="8" w:space="0" w:color="auto"/>
                  </w:tcBorders>
                </w:tcPr>
                <w:p w14:paraId="41F01573" w14:textId="77777777" w:rsidR="00A36276" w:rsidRDefault="00A36276" w:rsidP="00A36276">
                  <w:r w:rsidRPr="1DCA6B74">
                    <w:rPr>
                      <w:rFonts w:ascii="Calibri" w:eastAsia="Calibri" w:hAnsi="Calibri" w:cs="Calibri"/>
                      <w:sz w:val="22"/>
                      <w:szCs w:val="22"/>
                    </w:rPr>
                    <w:t xml:space="preserve"> </w:t>
                  </w:r>
                </w:p>
              </w:tc>
              <w:tc>
                <w:tcPr>
                  <w:tcW w:w="721" w:type="dxa"/>
                  <w:tcBorders>
                    <w:top w:val="single" w:sz="8" w:space="0" w:color="auto"/>
                    <w:left w:val="single" w:sz="8" w:space="0" w:color="auto"/>
                    <w:bottom w:val="single" w:sz="8" w:space="0" w:color="auto"/>
                    <w:right w:val="single" w:sz="8" w:space="0" w:color="auto"/>
                  </w:tcBorders>
                  <w:shd w:val="clear" w:color="auto" w:fill="FF9999"/>
                </w:tcPr>
                <w:p w14:paraId="3273C202" w14:textId="77777777" w:rsidR="00A36276" w:rsidRDefault="00A36276" w:rsidP="00A36276">
                  <w:r w:rsidRPr="1DCA6B74">
                    <w:rPr>
                      <w:rFonts w:ascii="Calibri" w:eastAsia="Calibri" w:hAnsi="Calibri" w:cs="Calibri"/>
                      <w:sz w:val="22"/>
                      <w:szCs w:val="22"/>
                    </w:rPr>
                    <w:t xml:space="preserve"> </w:t>
                  </w:r>
                </w:p>
              </w:tc>
              <w:tc>
                <w:tcPr>
                  <w:tcW w:w="714" w:type="dxa"/>
                  <w:tcBorders>
                    <w:top w:val="single" w:sz="8" w:space="0" w:color="auto"/>
                    <w:left w:val="nil"/>
                    <w:bottom w:val="single" w:sz="8" w:space="0" w:color="auto"/>
                    <w:right w:val="single" w:sz="8" w:space="0" w:color="auto"/>
                  </w:tcBorders>
                </w:tcPr>
                <w:p w14:paraId="1DE6896A" w14:textId="77777777" w:rsidR="00A36276" w:rsidRDefault="00A36276" w:rsidP="00A36276">
                  <w:r w:rsidRPr="1DCA6B74">
                    <w:rPr>
                      <w:rFonts w:ascii="Calibri" w:eastAsia="Calibri" w:hAnsi="Calibri" w:cs="Calibri"/>
                      <w:sz w:val="22"/>
                      <w:szCs w:val="22"/>
                    </w:rPr>
                    <w:t xml:space="preserve"> </w:t>
                  </w:r>
                </w:p>
              </w:tc>
              <w:tc>
                <w:tcPr>
                  <w:tcW w:w="709" w:type="dxa"/>
                  <w:tcBorders>
                    <w:top w:val="single" w:sz="8" w:space="0" w:color="auto"/>
                    <w:left w:val="nil"/>
                    <w:bottom w:val="single" w:sz="8" w:space="0" w:color="auto"/>
                    <w:right w:val="single" w:sz="8" w:space="0" w:color="auto"/>
                  </w:tcBorders>
                </w:tcPr>
                <w:p w14:paraId="30327450" w14:textId="77777777" w:rsidR="00A36276" w:rsidRDefault="00A36276" w:rsidP="00A36276">
                  <w:r w:rsidRPr="1DCA6B74">
                    <w:rPr>
                      <w:rFonts w:ascii="Calibri" w:eastAsia="Calibri" w:hAnsi="Calibri" w:cs="Calibri"/>
                      <w:sz w:val="22"/>
                      <w:szCs w:val="22"/>
                    </w:rPr>
                    <w:t xml:space="preserve"> </w:t>
                  </w:r>
                </w:p>
              </w:tc>
              <w:tc>
                <w:tcPr>
                  <w:tcW w:w="714" w:type="dxa"/>
                  <w:tcBorders>
                    <w:top w:val="single" w:sz="8" w:space="0" w:color="auto"/>
                    <w:left w:val="nil"/>
                    <w:bottom w:val="single" w:sz="8" w:space="0" w:color="auto"/>
                    <w:right w:val="single" w:sz="8" w:space="0" w:color="auto"/>
                  </w:tcBorders>
                </w:tcPr>
                <w:p w14:paraId="1AA4DB82" w14:textId="77777777" w:rsidR="00A36276" w:rsidRDefault="00A36276" w:rsidP="00A36276">
                  <w:r w:rsidRPr="1DCA6B74">
                    <w:rPr>
                      <w:rFonts w:ascii="Calibri" w:eastAsia="Calibri" w:hAnsi="Calibri" w:cs="Calibri"/>
                      <w:sz w:val="22"/>
                      <w:szCs w:val="22"/>
                    </w:rPr>
                    <w:t xml:space="preserve"> </w:t>
                  </w:r>
                </w:p>
              </w:tc>
              <w:tc>
                <w:tcPr>
                  <w:tcW w:w="740" w:type="dxa"/>
                  <w:tcBorders>
                    <w:top w:val="single" w:sz="8" w:space="0" w:color="auto"/>
                    <w:left w:val="nil"/>
                    <w:bottom w:val="single" w:sz="8" w:space="0" w:color="auto"/>
                    <w:right w:val="single" w:sz="8" w:space="0" w:color="auto"/>
                  </w:tcBorders>
                </w:tcPr>
                <w:p w14:paraId="4185D7C7" w14:textId="77777777" w:rsidR="00A36276" w:rsidRDefault="00A36276" w:rsidP="00A36276">
                  <w:r w:rsidRPr="1DCA6B74">
                    <w:rPr>
                      <w:rFonts w:ascii="Calibri" w:eastAsia="Calibri" w:hAnsi="Calibri" w:cs="Calibri"/>
                      <w:sz w:val="22"/>
                      <w:szCs w:val="22"/>
                    </w:rPr>
                    <w:t xml:space="preserve"> </w:t>
                  </w:r>
                </w:p>
              </w:tc>
            </w:tr>
            <w:tr w:rsidR="00A36276" w14:paraId="0BCC6036" w14:textId="77777777" w:rsidTr="000F2D89">
              <w:tc>
                <w:tcPr>
                  <w:tcW w:w="1255" w:type="dxa"/>
                  <w:tcBorders>
                    <w:top w:val="single" w:sz="8" w:space="0" w:color="auto"/>
                    <w:left w:val="single" w:sz="8" w:space="0" w:color="auto"/>
                    <w:bottom w:val="single" w:sz="8" w:space="0" w:color="auto"/>
                    <w:right w:val="single" w:sz="8" w:space="0" w:color="auto"/>
                  </w:tcBorders>
                </w:tcPr>
                <w:p w14:paraId="79E85526" w14:textId="225F84C4" w:rsidR="00A36276" w:rsidRDefault="00A36276" w:rsidP="00A36276"/>
              </w:tc>
              <w:tc>
                <w:tcPr>
                  <w:tcW w:w="561" w:type="dxa"/>
                  <w:vMerge/>
                  <w:vAlign w:val="center"/>
                </w:tcPr>
                <w:p w14:paraId="611796AD" w14:textId="77777777" w:rsidR="00A36276" w:rsidRDefault="00A36276" w:rsidP="00A36276"/>
              </w:tc>
              <w:tc>
                <w:tcPr>
                  <w:tcW w:w="562" w:type="dxa"/>
                  <w:tcBorders>
                    <w:top w:val="single" w:sz="8" w:space="0" w:color="auto"/>
                    <w:left w:val="nil"/>
                    <w:bottom w:val="single" w:sz="8" w:space="0" w:color="auto"/>
                    <w:right w:val="single" w:sz="8" w:space="0" w:color="auto"/>
                  </w:tcBorders>
                </w:tcPr>
                <w:p w14:paraId="53B99E1C" w14:textId="77777777" w:rsidR="00A36276" w:rsidRDefault="00A36276" w:rsidP="00A36276">
                  <w:pPr>
                    <w:rPr>
                      <w:rFonts w:ascii="Calibri" w:eastAsia="Calibri" w:hAnsi="Calibri" w:cs="Calibri"/>
                      <w:sz w:val="22"/>
                      <w:szCs w:val="22"/>
                    </w:rPr>
                  </w:pPr>
                  <w:r w:rsidRPr="1DCA6B74">
                    <w:rPr>
                      <w:rFonts w:ascii="Calibri" w:eastAsia="Calibri" w:hAnsi="Calibri" w:cs="Calibri"/>
                      <w:sz w:val="22"/>
                      <w:szCs w:val="22"/>
                    </w:rPr>
                    <w:t xml:space="preserve"> </w:t>
                  </w:r>
                </w:p>
                <w:p w14:paraId="60FC5F0F" w14:textId="6CA3672A" w:rsidR="00A36276" w:rsidRDefault="00A36276" w:rsidP="00A36276"/>
              </w:tc>
              <w:tc>
                <w:tcPr>
                  <w:tcW w:w="705" w:type="dxa"/>
                  <w:tcBorders>
                    <w:top w:val="single" w:sz="8" w:space="0" w:color="auto"/>
                    <w:left w:val="nil"/>
                    <w:bottom w:val="single" w:sz="8" w:space="0" w:color="auto"/>
                    <w:right w:val="single" w:sz="8" w:space="0" w:color="auto"/>
                  </w:tcBorders>
                </w:tcPr>
                <w:p w14:paraId="4CD7B816" w14:textId="77777777" w:rsidR="00A36276" w:rsidRDefault="00A36276" w:rsidP="00A36276">
                  <w:r w:rsidRPr="1DCA6B74">
                    <w:rPr>
                      <w:rFonts w:ascii="Calibri" w:eastAsia="Calibri" w:hAnsi="Calibri" w:cs="Calibri"/>
                      <w:sz w:val="22"/>
                      <w:szCs w:val="22"/>
                    </w:rPr>
                    <w:t xml:space="preserve"> </w:t>
                  </w:r>
                </w:p>
              </w:tc>
              <w:tc>
                <w:tcPr>
                  <w:tcW w:w="585" w:type="dxa"/>
                  <w:tcBorders>
                    <w:top w:val="single" w:sz="8" w:space="0" w:color="auto"/>
                    <w:left w:val="nil"/>
                    <w:bottom w:val="single" w:sz="8" w:space="0" w:color="auto"/>
                    <w:right w:val="single" w:sz="8" w:space="0" w:color="auto"/>
                  </w:tcBorders>
                </w:tcPr>
                <w:p w14:paraId="0ABE0494" w14:textId="77777777" w:rsidR="00A36276" w:rsidRDefault="00A36276" w:rsidP="00A36276">
                  <w:r w:rsidRPr="1DCA6B74">
                    <w:rPr>
                      <w:rFonts w:ascii="Calibri" w:eastAsia="Calibri" w:hAnsi="Calibri" w:cs="Calibri"/>
                      <w:sz w:val="22"/>
                      <w:szCs w:val="22"/>
                    </w:rPr>
                    <w:t xml:space="preserve"> </w:t>
                  </w:r>
                </w:p>
              </w:tc>
              <w:tc>
                <w:tcPr>
                  <w:tcW w:w="709" w:type="dxa"/>
                  <w:tcBorders>
                    <w:top w:val="single" w:sz="8" w:space="0" w:color="auto"/>
                    <w:left w:val="nil"/>
                    <w:bottom w:val="single" w:sz="8" w:space="0" w:color="auto"/>
                    <w:right w:val="single" w:sz="8" w:space="0" w:color="auto"/>
                  </w:tcBorders>
                </w:tcPr>
                <w:p w14:paraId="36C25A6A" w14:textId="77777777" w:rsidR="00A36276" w:rsidRDefault="00A36276" w:rsidP="00A36276">
                  <w:r w:rsidRPr="1DCA6B74">
                    <w:rPr>
                      <w:rFonts w:ascii="Calibri" w:eastAsia="Calibri" w:hAnsi="Calibri" w:cs="Calibri"/>
                      <w:sz w:val="22"/>
                      <w:szCs w:val="22"/>
                    </w:rPr>
                    <w:t xml:space="preserve"> </w:t>
                  </w:r>
                </w:p>
              </w:tc>
              <w:tc>
                <w:tcPr>
                  <w:tcW w:w="972" w:type="dxa"/>
                  <w:tcBorders>
                    <w:top w:val="single" w:sz="8" w:space="0" w:color="auto"/>
                    <w:left w:val="nil"/>
                    <w:bottom w:val="single" w:sz="8" w:space="0" w:color="auto"/>
                    <w:right w:val="single" w:sz="8" w:space="0" w:color="auto"/>
                  </w:tcBorders>
                </w:tcPr>
                <w:p w14:paraId="59135445" w14:textId="77777777" w:rsidR="00A36276" w:rsidRDefault="00A36276" w:rsidP="00A36276">
                  <w:r w:rsidRPr="1DCA6B74">
                    <w:rPr>
                      <w:rFonts w:ascii="Calibri" w:eastAsia="Calibri" w:hAnsi="Calibri" w:cs="Calibri"/>
                      <w:sz w:val="22"/>
                      <w:szCs w:val="22"/>
                    </w:rPr>
                    <w:t xml:space="preserve"> </w:t>
                  </w:r>
                </w:p>
              </w:tc>
              <w:tc>
                <w:tcPr>
                  <w:tcW w:w="714" w:type="dxa"/>
                  <w:tcBorders>
                    <w:top w:val="single" w:sz="8" w:space="0" w:color="auto"/>
                    <w:left w:val="single" w:sz="8" w:space="0" w:color="auto"/>
                    <w:bottom w:val="single" w:sz="8" w:space="0" w:color="auto"/>
                    <w:right w:val="single" w:sz="8" w:space="0" w:color="auto"/>
                  </w:tcBorders>
                </w:tcPr>
                <w:p w14:paraId="5594CB02" w14:textId="77777777" w:rsidR="00A36276" w:rsidRDefault="00A36276" w:rsidP="00A36276">
                  <w:r w:rsidRPr="1DCA6B74">
                    <w:rPr>
                      <w:rFonts w:ascii="Calibri" w:eastAsia="Calibri" w:hAnsi="Calibri" w:cs="Calibri"/>
                      <w:sz w:val="22"/>
                      <w:szCs w:val="22"/>
                    </w:rPr>
                    <w:t xml:space="preserve"> </w:t>
                  </w:r>
                </w:p>
              </w:tc>
              <w:tc>
                <w:tcPr>
                  <w:tcW w:w="721" w:type="dxa"/>
                  <w:tcBorders>
                    <w:top w:val="single" w:sz="8" w:space="0" w:color="auto"/>
                    <w:left w:val="single" w:sz="8" w:space="0" w:color="auto"/>
                    <w:bottom w:val="single" w:sz="8" w:space="0" w:color="auto"/>
                    <w:right w:val="single" w:sz="8" w:space="0" w:color="auto"/>
                  </w:tcBorders>
                </w:tcPr>
                <w:p w14:paraId="483CF3CD" w14:textId="77777777" w:rsidR="00A36276" w:rsidRDefault="00A36276" w:rsidP="00A36276">
                  <w:r w:rsidRPr="1DCA6B74">
                    <w:rPr>
                      <w:rFonts w:ascii="Calibri" w:eastAsia="Calibri" w:hAnsi="Calibri" w:cs="Calibri"/>
                      <w:sz w:val="22"/>
                      <w:szCs w:val="22"/>
                    </w:rPr>
                    <w:t xml:space="preserve"> </w:t>
                  </w:r>
                </w:p>
              </w:tc>
              <w:tc>
                <w:tcPr>
                  <w:tcW w:w="714" w:type="dxa"/>
                  <w:tcBorders>
                    <w:top w:val="single" w:sz="8" w:space="0" w:color="auto"/>
                    <w:left w:val="nil"/>
                    <w:bottom w:val="single" w:sz="8" w:space="0" w:color="auto"/>
                    <w:right w:val="single" w:sz="8" w:space="0" w:color="auto"/>
                  </w:tcBorders>
                  <w:shd w:val="clear" w:color="auto" w:fill="FF9999"/>
                </w:tcPr>
                <w:p w14:paraId="6561E4C6" w14:textId="77777777" w:rsidR="00A36276" w:rsidRDefault="00A36276" w:rsidP="00A36276">
                  <w:r w:rsidRPr="1DCA6B74">
                    <w:rPr>
                      <w:rFonts w:ascii="Calibri" w:eastAsia="Calibri" w:hAnsi="Calibri" w:cs="Calibri"/>
                      <w:sz w:val="22"/>
                      <w:szCs w:val="22"/>
                    </w:rPr>
                    <w:t xml:space="preserve"> </w:t>
                  </w:r>
                </w:p>
              </w:tc>
              <w:tc>
                <w:tcPr>
                  <w:tcW w:w="709" w:type="dxa"/>
                  <w:tcBorders>
                    <w:top w:val="single" w:sz="8" w:space="0" w:color="auto"/>
                    <w:left w:val="nil"/>
                    <w:bottom w:val="single" w:sz="8" w:space="0" w:color="auto"/>
                    <w:right w:val="single" w:sz="8" w:space="0" w:color="auto"/>
                  </w:tcBorders>
                </w:tcPr>
                <w:p w14:paraId="77926FF2" w14:textId="77777777" w:rsidR="00A36276" w:rsidRDefault="00A36276" w:rsidP="00A36276">
                  <w:r w:rsidRPr="1DCA6B74">
                    <w:rPr>
                      <w:rFonts w:ascii="Calibri" w:eastAsia="Calibri" w:hAnsi="Calibri" w:cs="Calibri"/>
                      <w:sz w:val="22"/>
                      <w:szCs w:val="22"/>
                    </w:rPr>
                    <w:t xml:space="preserve"> </w:t>
                  </w:r>
                </w:p>
              </w:tc>
              <w:tc>
                <w:tcPr>
                  <w:tcW w:w="714" w:type="dxa"/>
                  <w:tcBorders>
                    <w:top w:val="single" w:sz="8" w:space="0" w:color="auto"/>
                    <w:left w:val="nil"/>
                    <w:bottom w:val="single" w:sz="8" w:space="0" w:color="auto"/>
                    <w:right w:val="single" w:sz="8" w:space="0" w:color="auto"/>
                  </w:tcBorders>
                </w:tcPr>
                <w:p w14:paraId="47DD85F5" w14:textId="77777777" w:rsidR="00A36276" w:rsidRDefault="00A36276" w:rsidP="00A36276">
                  <w:r w:rsidRPr="1DCA6B74">
                    <w:rPr>
                      <w:rFonts w:ascii="Calibri" w:eastAsia="Calibri" w:hAnsi="Calibri" w:cs="Calibri"/>
                      <w:sz w:val="22"/>
                      <w:szCs w:val="22"/>
                    </w:rPr>
                    <w:t xml:space="preserve"> </w:t>
                  </w:r>
                </w:p>
              </w:tc>
              <w:tc>
                <w:tcPr>
                  <w:tcW w:w="740" w:type="dxa"/>
                  <w:tcBorders>
                    <w:top w:val="single" w:sz="8" w:space="0" w:color="auto"/>
                    <w:left w:val="nil"/>
                    <w:bottom w:val="single" w:sz="8" w:space="0" w:color="auto"/>
                    <w:right w:val="single" w:sz="8" w:space="0" w:color="auto"/>
                  </w:tcBorders>
                  <w:shd w:val="clear" w:color="auto" w:fill="auto"/>
                </w:tcPr>
                <w:p w14:paraId="1868E957" w14:textId="77777777" w:rsidR="00A36276" w:rsidRDefault="00A36276" w:rsidP="00A36276">
                  <w:r w:rsidRPr="1DCA6B74">
                    <w:rPr>
                      <w:rFonts w:ascii="Calibri" w:eastAsia="Calibri" w:hAnsi="Calibri" w:cs="Calibri"/>
                      <w:sz w:val="22"/>
                      <w:szCs w:val="22"/>
                    </w:rPr>
                    <w:t xml:space="preserve"> </w:t>
                  </w:r>
                </w:p>
              </w:tc>
            </w:tr>
            <w:tr w:rsidR="00A36276" w14:paraId="368DEF83" w14:textId="77777777" w:rsidTr="000F2D89">
              <w:tc>
                <w:tcPr>
                  <w:tcW w:w="1255" w:type="dxa"/>
                  <w:tcBorders>
                    <w:top w:val="single" w:sz="8" w:space="0" w:color="auto"/>
                    <w:left w:val="single" w:sz="8" w:space="0" w:color="auto"/>
                    <w:bottom w:val="single" w:sz="8" w:space="0" w:color="auto"/>
                    <w:right w:val="single" w:sz="8" w:space="0" w:color="auto"/>
                  </w:tcBorders>
                </w:tcPr>
                <w:p w14:paraId="3A93B489" w14:textId="457525C6" w:rsidR="00A36276" w:rsidRPr="002431F3" w:rsidRDefault="00A36276" w:rsidP="00A36276">
                  <w:pPr>
                    <w:rPr>
                      <w:rFonts w:ascii="Calibri" w:eastAsia="Calibri" w:hAnsi="Calibri" w:cs="Calibri"/>
                      <w:sz w:val="22"/>
                      <w:szCs w:val="22"/>
                    </w:rPr>
                  </w:pPr>
                </w:p>
              </w:tc>
              <w:tc>
                <w:tcPr>
                  <w:tcW w:w="561" w:type="dxa"/>
                  <w:tcBorders>
                    <w:top w:val="nil"/>
                    <w:left w:val="single" w:sz="8" w:space="0" w:color="auto"/>
                    <w:bottom w:val="single" w:sz="8" w:space="0" w:color="auto"/>
                    <w:right w:val="single" w:sz="8" w:space="0" w:color="auto"/>
                  </w:tcBorders>
                  <w:shd w:val="clear" w:color="auto" w:fill="808080" w:themeFill="background1" w:themeFillShade="80"/>
                </w:tcPr>
                <w:p w14:paraId="4F81B918" w14:textId="77777777" w:rsidR="00A36276" w:rsidRDefault="00A36276" w:rsidP="00A36276">
                  <w:r w:rsidRPr="1DCA6B74">
                    <w:rPr>
                      <w:rFonts w:ascii="Calibri" w:eastAsia="Calibri" w:hAnsi="Calibri" w:cs="Calibri"/>
                      <w:sz w:val="22"/>
                      <w:szCs w:val="22"/>
                    </w:rPr>
                    <w:t xml:space="preserve"> </w:t>
                  </w:r>
                </w:p>
              </w:tc>
              <w:tc>
                <w:tcPr>
                  <w:tcW w:w="562" w:type="dxa"/>
                  <w:tcBorders>
                    <w:top w:val="single" w:sz="8" w:space="0" w:color="auto"/>
                    <w:left w:val="nil"/>
                    <w:bottom w:val="single" w:sz="8" w:space="0" w:color="auto"/>
                    <w:right w:val="single" w:sz="8" w:space="0" w:color="auto"/>
                  </w:tcBorders>
                </w:tcPr>
                <w:p w14:paraId="3EA6B8F1" w14:textId="77777777" w:rsidR="00A36276" w:rsidRDefault="00A36276" w:rsidP="00A36276">
                  <w:r w:rsidRPr="1DCA6B74">
                    <w:rPr>
                      <w:rFonts w:ascii="Calibri" w:eastAsia="Calibri" w:hAnsi="Calibri" w:cs="Calibri"/>
                      <w:sz w:val="22"/>
                      <w:szCs w:val="22"/>
                    </w:rPr>
                    <w:t xml:space="preserve"> </w:t>
                  </w:r>
                </w:p>
              </w:tc>
              <w:tc>
                <w:tcPr>
                  <w:tcW w:w="705" w:type="dxa"/>
                  <w:tcBorders>
                    <w:top w:val="single" w:sz="8" w:space="0" w:color="auto"/>
                    <w:left w:val="nil"/>
                    <w:bottom w:val="single" w:sz="8" w:space="0" w:color="auto"/>
                    <w:right w:val="single" w:sz="8" w:space="0" w:color="auto"/>
                  </w:tcBorders>
                </w:tcPr>
                <w:p w14:paraId="1D11CC9F" w14:textId="77777777" w:rsidR="00A36276" w:rsidRDefault="00A36276" w:rsidP="00A36276">
                  <w:r w:rsidRPr="1DCA6B74">
                    <w:rPr>
                      <w:rFonts w:ascii="Calibri" w:eastAsia="Calibri" w:hAnsi="Calibri" w:cs="Calibri"/>
                      <w:sz w:val="22"/>
                      <w:szCs w:val="22"/>
                    </w:rPr>
                    <w:t xml:space="preserve"> </w:t>
                  </w:r>
                </w:p>
              </w:tc>
              <w:tc>
                <w:tcPr>
                  <w:tcW w:w="585" w:type="dxa"/>
                  <w:tcBorders>
                    <w:top w:val="single" w:sz="8" w:space="0" w:color="auto"/>
                    <w:left w:val="nil"/>
                    <w:bottom w:val="single" w:sz="8" w:space="0" w:color="auto"/>
                    <w:right w:val="single" w:sz="8" w:space="0" w:color="auto"/>
                  </w:tcBorders>
                </w:tcPr>
                <w:p w14:paraId="4EE3A5C9" w14:textId="77777777" w:rsidR="00A36276" w:rsidRDefault="00A36276" w:rsidP="00A36276">
                  <w:r w:rsidRPr="1DCA6B74">
                    <w:rPr>
                      <w:rFonts w:ascii="Calibri" w:eastAsia="Calibri" w:hAnsi="Calibri" w:cs="Calibri"/>
                      <w:sz w:val="22"/>
                      <w:szCs w:val="22"/>
                    </w:rPr>
                    <w:t xml:space="preserve"> </w:t>
                  </w:r>
                </w:p>
              </w:tc>
              <w:tc>
                <w:tcPr>
                  <w:tcW w:w="709" w:type="dxa"/>
                  <w:tcBorders>
                    <w:top w:val="single" w:sz="8" w:space="0" w:color="auto"/>
                    <w:left w:val="nil"/>
                    <w:bottom w:val="single" w:sz="8" w:space="0" w:color="auto"/>
                    <w:right w:val="single" w:sz="8" w:space="0" w:color="auto"/>
                  </w:tcBorders>
                </w:tcPr>
                <w:p w14:paraId="0E5BE870" w14:textId="77777777" w:rsidR="00A36276" w:rsidRDefault="00A36276" w:rsidP="00A36276">
                  <w:r w:rsidRPr="1DCA6B74">
                    <w:rPr>
                      <w:rFonts w:ascii="Calibri" w:eastAsia="Calibri" w:hAnsi="Calibri" w:cs="Calibri"/>
                      <w:sz w:val="22"/>
                      <w:szCs w:val="22"/>
                    </w:rPr>
                    <w:t xml:space="preserve"> </w:t>
                  </w:r>
                </w:p>
              </w:tc>
              <w:tc>
                <w:tcPr>
                  <w:tcW w:w="972" w:type="dxa"/>
                  <w:tcBorders>
                    <w:top w:val="single" w:sz="8" w:space="0" w:color="auto"/>
                    <w:left w:val="nil"/>
                    <w:bottom w:val="single" w:sz="8" w:space="0" w:color="auto"/>
                    <w:right w:val="single" w:sz="8" w:space="0" w:color="auto"/>
                  </w:tcBorders>
                </w:tcPr>
                <w:p w14:paraId="76F0D10C" w14:textId="77777777" w:rsidR="00A36276" w:rsidRDefault="00A36276" w:rsidP="00A36276">
                  <w:r w:rsidRPr="1DCA6B74">
                    <w:rPr>
                      <w:rFonts w:ascii="Calibri" w:eastAsia="Calibri" w:hAnsi="Calibri" w:cs="Calibri"/>
                      <w:sz w:val="22"/>
                      <w:szCs w:val="22"/>
                    </w:rPr>
                    <w:t xml:space="preserve"> </w:t>
                  </w:r>
                </w:p>
              </w:tc>
              <w:tc>
                <w:tcPr>
                  <w:tcW w:w="714" w:type="dxa"/>
                  <w:tcBorders>
                    <w:top w:val="single" w:sz="8" w:space="0" w:color="auto"/>
                    <w:left w:val="single" w:sz="8" w:space="0" w:color="auto"/>
                    <w:bottom w:val="single" w:sz="8" w:space="0" w:color="auto"/>
                    <w:right w:val="single" w:sz="8" w:space="0" w:color="auto"/>
                  </w:tcBorders>
                </w:tcPr>
                <w:p w14:paraId="0F90BAB0" w14:textId="77777777" w:rsidR="00A36276" w:rsidRDefault="00A36276" w:rsidP="00A36276">
                  <w:r w:rsidRPr="1DCA6B74">
                    <w:rPr>
                      <w:rFonts w:ascii="Calibri" w:eastAsia="Calibri" w:hAnsi="Calibri" w:cs="Calibri"/>
                      <w:sz w:val="22"/>
                      <w:szCs w:val="22"/>
                    </w:rPr>
                    <w:t xml:space="preserve"> </w:t>
                  </w:r>
                </w:p>
              </w:tc>
              <w:tc>
                <w:tcPr>
                  <w:tcW w:w="3598" w:type="dxa"/>
                  <w:gridSpan w:val="5"/>
                  <w:tcBorders>
                    <w:top w:val="single" w:sz="8" w:space="0" w:color="auto"/>
                    <w:left w:val="single" w:sz="8" w:space="0" w:color="auto"/>
                    <w:bottom w:val="single" w:sz="8" w:space="0" w:color="auto"/>
                    <w:right w:val="single" w:sz="8" w:space="0" w:color="auto"/>
                  </w:tcBorders>
                  <w:shd w:val="clear" w:color="auto" w:fill="A8D08D" w:themeFill="accent6" w:themeFillTint="99"/>
                </w:tcPr>
                <w:p w14:paraId="3E56B932" w14:textId="77777777" w:rsidR="00A36276" w:rsidRDefault="00A36276" w:rsidP="00A36276">
                  <w:r w:rsidRPr="1DCA6B74">
                    <w:rPr>
                      <w:rFonts w:ascii="Calibri" w:eastAsia="Calibri" w:hAnsi="Calibri" w:cs="Calibri"/>
                      <w:sz w:val="22"/>
                      <w:szCs w:val="22"/>
                    </w:rPr>
                    <w:t xml:space="preserve"> </w:t>
                  </w:r>
                </w:p>
                <w:p w14:paraId="09BD19A8" w14:textId="5FF84D62" w:rsidR="00A36276" w:rsidRDefault="00A36276" w:rsidP="00A36276">
                  <w:r w:rsidRPr="1DCA6B74">
                    <w:rPr>
                      <w:rFonts w:ascii="Calibri" w:eastAsia="Calibri" w:hAnsi="Calibri" w:cs="Calibri"/>
                      <w:sz w:val="22"/>
                      <w:szCs w:val="22"/>
                    </w:rPr>
                    <w:t xml:space="preserve"> </w:t>
                  </w:r>
                </w:p>
              </w:tc>
            </w:tr>
          </w:tbl>
          <w:p w14:paraId="6027A169" w14:textId="77777777" w:rsidR="006D0BA6" w:rsidRDefault="006D0BA6" w:rsidP="00AC16C0">
            <w:pPr>
              <w:pStyle w:val="ListParagraph"/>
              <w:ind w:left="0"/>
              <w:rPr>
                <w:rFonts w:ascii="Arial" w:hAnsi="Arial" w:cs="Arial"/>
                <w:i/>
              </w:rPr>
            </w:pPr>
          </w:p>
          <w:p w14:paraId="3B9D85D3" w14:textId="5AB4AB97" w:rsidR="008C1B8E" w:rsidRPr="00210378" w:rsidRDefault="008C1B8E" w:rsidP="00AC16C0">
            <w:pPr>
              <w:pStyle w:val="ListParagraph"/>
              <w:ind w:left="0"/>
              <w:rPr>
                <w:rFonts w:ascii="Arial" w:hAnsi="Arial" w:cs="Arial"/>
                <w:i/>
              </w:rPr>
            </w:pPr>
          </w:p>
        </w:tc>
      </w:tr>
      <w:tr w:rsidR="00AC16C0" w:rsidRPr="00210378" w14:paraId="6B79BC24" w14:textId="77777777" w:rsidTr="00AC50A5">
        <w:trPr>
          <w:trHeight w:val="4650"/>
        </w:trPr>
        <w:tc>
          <w:tcPr>
            <w:tcW w:w="3431" w:type="dxa"/>
            <w:shd w:val="clear" w:color="auto" w:fill="auto"/>
          </w:tcPr>
          <w:p w14:paraId="6A9C456F" w14:textId="38A27BEE" w:rsidR="00AC16C0" w:rsidRDefault="00991612" w:rsidP="00AC16C0">
            <w:pPr>
              <w:pStyle w:val="ListParagraph"/>
              <w:ind w:left="0"/>
              <w:rPr>
                <w:rFonts w:ascii="Arial" w:hAnsi="Arial" w:cs="Arial"/>
                <w:b/>
              </w:rPr>
            </w:pPr>
            <w:r>
              <w:rPr>
                <w:rFonts w:ascii="Arial" w:hAnsi="Arial" w:cs="Arial"/>
                <w:b/>
              </w:rPr>
              <w:t>R</w:t>
            </w:r>
            <w:r w:rsidR="00AC16C0" w:rsidRPr="00210378">
              <w:rPr>
                <w:rFonts w:ascii="Arial" w:hAnsi="Arial" w:cs="Arial"/>
                <w:b/>
              </w:rPr>
              <w:t xml:space="preserve">eferences </w:t>
            </w:r>
          </w:p>
          <w:p w14:paraId="082094BC" w14:textId="77777777" w:rsidR="00C97318" w:rsidRDefault="00C97318" w:rsidP="00AC16C0">
            <w:pPr>
              <w:pStyle w:val="ListParagraph"/>
              <w:ind w:left="0"/>
              <w:rPr>
                <w:rFonts w:ascii="Arial" w:hAnsi="Arial" w:cs="Arial"/>
                <w:b/>
              </w:rPr>
            </w:pPr>
          </w:p>
          <w:p w14:paraId="0AE710C2" w14:textId="7FAE7B8B" w:rsidR="00436181" w:rsidRDefault="00436181" w:rsidP="00436181">
            <w:pPr>
              <w:pStyle w:val="NormalWeb"/>
              <w:spacing w:before="0" w:beforeAutospacing="0" w:after="0" w:afterAutospacing="0" w:line="480" w:lineRule="auto"/>
              <w:ind w:left="720" w:hanging="720"/>
            </w:pPr>
            <w:r>
              <w:t xml:space="preserve">Ministry of Justice. (2018, June 27). </w:t>
            </w:r>
            <w:r>
              <w:rPr>
                <w:i/>
                <w:iCs/>
              </w:rPr>
              <w:t>Female Offender Strategy</w:t>
            </w:r>
            <w:r>
              <w:t xml:space="preserve">. GOV.UK. </w:t>
            </w:r>
            <w:hyperlink r:id="rId7" w:history="1">
              <w:r w:rsidR="00332543" w:rsidRPr="00986657">
                <w:rPr>
                  <w:rStyle w:val="Hyperlink"/>
                </w:rPr>
                <w:t>https://www.gov.uk/government/publications/female-offender-strategy#:~:text=The%20Female%20Offender%20Strategy%20(June</w:t>
              </w:r>
            </w:hyperlink>
          </w:p>
          <w:p w14:paraId="7B530B58" w14:textId="4EA94212" w:rsidR="00332543" w:rsidRDefault="00332543" w:rsidP="00332543">
            <w:pPr>
              <w:pStyle w:val="NormalWeb"/>
              <w:spacing w:before="0" w:beforeAutospacing="0" w:after="0" w:afterAutospacing="0" w:line="480" w:lineRule="auto"/>
              <w:ind w:left="720" w:hanging="720"/>
            </w:pPr>
            <w:proofErr w:type="spellStart"/>
            <w:r>
              <w:t>Sorbello</w:t>
            </w:r>
            <w:proofErr w:type="spellEnd"/>
            <w:r>
              <w:t xml:space="preserve">, L., Eccleston, L., Ward, T., &amp; Jones, R. (2002). Treatment Needs of Female Offenders: A Review. </w:t>
            </w:r>
            <w:r>
              <w:rPr>
                <w:i/>
                <w:iCs/>
              </w:rPr>
              <w:t>Australian Psychologist</w:t>
            </w:r>
            <w:r>
              <w:t xml:space="preserve">, </w:t>
            </w:r>
            <w:r>
              <w:rPr>
                <w:i/>
                <w:iCs/>
              </w:rPr>
              <w:t>37</w:t>
            </w:r>
            <w:r>
              <w:t xml:space="preserve">(3), 198–205. </w:t>
            </w:r>
            <w:hyperlink r:id="rId8" w:history="1">
              <w:r w:rsidR="00F27D6D" w:rsidRPr="00986657">
                <w:rPr>
                  <w:rStyle w:val="Hyperlink"/>
                </w:rPr>
                <w:t>https://doi.org/10.1080/00050060210001706876</w:t>
              </w:r>
            </w:hyperlink>
          </w:p>
          <w:p w14:paraId="67FE832F" w14:textId="4555F175" w:rsidR="00F27D6D" w:rsidRDefault="00F27D6D" w:rsidP="00F27D6D">
            <w:pPr>
              <w:pStyle w:val="NormalWeb"/>
              <w:spacing w:before="0" w:beforeAutospacing="0" w:after="0" w:afterAutospacing="0" w:line="480" w:lineRule="auto"/>
              <w:ind w:left="720" w:hanging="720"/>
            </w:pPr>
            <w:r>
              <w:lastRenderedPageBreak/>
              <w:t xml:space="preserve">Trotter, C., McIvor, G., &amp; Sheehan, R. (2012). The Effectiveness of Support and Rehabilitation Services for Women Offenders. </w:t>
            </w:r>
            <w:r>
              <w:rPr>
                <w:i/>
                <w:iCs/>
              </w:rPr>
              <w:t>Australian Social Work</w:t>
            </w:r>
            <w:r>
              <w:t xml:space="preserve">, </w:t>
            </w:r>
            <w:r>
              <w:rPr>
                <w:i/>
                <w:iCs/>
              </w:rPr>
              <w:t>65</w:t>
            </w:r>
            <w:r>
              <w:t xml:space="preserve">(1), 6–20. </w:t>
            </w:r>
            <w:hyperlink r:id="rId9" w:history="1">
              <w:r w:rsidRPr="00986657">
                <w:rPr>
                  <w:rStyle w:val="Hyperlink"/>
                </w:rPr>
                <w:t>https://doi.org/10.1080/0312407x.2011.641985</w:t>
              </w:r>
            </w:hyperlink>
          </w:p>
          <w:p w14:paraId="45B4187A" w14:textId="77777777" w:rsidR="00F27D6D" w:rsidRDefault="00F27D6D" w:rsidP="00F27D6D">
            <w:pPr>
              <w:pStyle w:val="NormalWeb"/>
              <w:spacing w:before="0" w:beforeAutospacing="0" w:after="0" w:afterAutospacing="0" w:line="480" w:lineRule="auto"/>
              <w:ind w:left="720" w:hanging="720"/>
            </w:pPr>
          </w:p>
          <w:p w14:paraId="2F68D70E" w14:textId="77777777" w:rsidR="00F27D6D" w:rsidRDefault="00F27D6D" w:rsidP="00332543">
            <w:pPr>
              <w:pStyle w:val="NormalWeb"/>
              <w:spacing w:before="0" w:beforeAutospacing="0" w:after="0" w:afterAutospacing="0" w:line="480" w:lineRule="auto"/>
              <w:ind w:left="720" w:hanging="720"/>
            </w:pPr>
          </w:p>
          <w:p w14:paraId="289B5F04" w14:textId="77777777" w:rsidR="00332543" w:rsidRDefault="00332543" w:rsidP="00436181">
            <w:pPr>
              <w:pStyle w:val="NormalWeb"/>
              <w:spacing w:before="0" w:beforeAutospacing="0" w:after="0" w:afterAutospacing="0" w:line="480" w:lineRule="auto"/>
              <w:ind w:left="720" w:hanging="720"/>
            </w:pPr>
          </w:p>
          <w:p w14:paraId="5DA74A60" w14:textId="77777777" w:rsidR="00332543" w:rsidRDefault="00332543" w:rsidP="00436181">
            <w:pPr>
              <w:pStyle w:val="NormalWeb"/>
              <w:spacing w:before="0" w:beforeAutospacing="0" w:after="0" w:afterAutospacing="0" w:line="480" w:lineRule="auto"/>
              <w:ind w:left="720" w:hanging="720"/>
            </w:pPr>
          </w:p>
          <w:p w14:paraId="1C545CD3" w14:textId="4C792B22" w:rsidR="00C97318" w:rsidRPr="00C97318" w:rsidRDefault="00C97318" w:rsidP="00C97318">
            <w:pPr>
              <w:pStyle w:val="ListParagraph"/>
              <w:ind w:hanging="720"/>
              <w:rPr>
                <w:rFonts w:ascii="Times New Roman" w:hAnsi="Times New Roman"/>
                <w:sz w:val="24"/>
                <w:szCs w:val="24"/>
              </w:rPr>
            </w:pPr>
          </w:p>
        </w:tc>
      </w:tr>
    </w:tbl>
    <w:p w14:paraId="38339D17" w14:textId="77777777" w:rsidR="009E10F9" w:rsidRDefault="009E10F9" w:rsidP="009E10F9">
      <w:pPr>
        <w:jc w:val="both"/>
        <w:rPr>
          <w:rFonts w:ascii="Arial" w:hAnsi="Arial" w:cs="Arial"/>
        </w:rPr>
      </w:pPr>
    </w:p>
    <w:p w14:paraId="2F1E3BB8" w14:textId="77777777" w:rsidR="009E10F9" w:rsidRDefault="009E10F9" w:rsidP="009E10F9">
      <w:pPr>
        <w:jc w:val="both"/>
        <w:rPr>
          <w:rFonts w:ascii="Arial" w:hAnsi="Arial" w:cs="Arial"/>
        </w:rPr>
      </w:pPr>
    </w:p>
    <w:p w14:paraId="35E5DCCF" w14:textId="77777777" w:rsidR="009E10F9" w:rsidRDefault="009E10F9" w:rsidP="009E10F9">
      <w:pPr>
        <w:jc w:val="both"/>
        <w:rPr>
          <w:rFonts w:ascii="Arial" w:hAnsi="Arial" w:cs="Arial"/>
        </w:rPr>
      </w:pPr>
    </w:p>
    <w:p w14:paraId="4E54B84E" w14:textId="77777777" w:rsidR="002A36C9" w:rsidRDefault="002A36C9"/>
    <w:sectPr w:rsidR="002A36C9">
      <w:footerReference w:type="even" r:id="rId10"/>
      <w:footerReference w:type="default" r:id="rId11"/>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4CEC09" w14:textId="77777777" w:rsidR="00E96DDB" w:rsidRDefault="00E96DDB">
      <w:r>
        <w:separator/>
      </w:r>
    </w:p>
  </w:endnote>
  <w:endnote w:type="continuationSeparator" w:id="0">
    <w:p w14:paraId="314B0670" w14:textId="77777777" w:rsidR="00E96DDB" w:rsidRDefault="00E96D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6EA968" w14:textId="77777777" w:rsidR="002C6BF4" w:rsidRDefault="00447680" w:rsidP="008E288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2</w:t>
    </w:r>
    <w:r>
      <w:rPr>
        <w:rStyle w:val="PageNumber"/>
      </w:rPr>
      <w:fldChar w:fldCharType="end"/>
    </w:r>
  </w:p>
  <w:p w14:paraId="5F65F4EA" w14:textId="77777777" w:rsidR="002C6BF4" w:rsidRDefault="002C6BF4" w:rsidP="00486BE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F4E755" w14:textId="77777777" w:rsidR="002C6BF4" w:rsidRDefault="00447680" w:rsidP="008E288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223612">
      <w:rPr>
        <w:rStyle w:val="PageNumber"/>
        <w:noProof/>
      </w:rPr>
      <w:t>6</w:t>
    </w:r>
    <w:r>
      <w:rPr>
        <w:rStyle w:val="PageNumber"/>
      </w:rPr>
      <w:fldChar w:fldCharType="end"/>
    </w:r>
  </w:p>
  <w:p w14:paraId="5E5B75E1" w14:textId="77777777" w:rsidR="002C6BF4" w:rsidRDefault="002C6BF4" w:rsidP="00486BE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83A3F1" w14:textId="77777777" w:rsidR="00E96DDB" w:rsidRDefault="00E96DDB">
      <w:r>
        <w:separator/>
      </w:r>
    </w:p>
  </w:footnote>
  <w:footnote w:type="continuationSeparator" w:id="0">
    <w:p w14:paraId="58F41300" w14:textId="77777777" w:rsidR="00E96DDB" w:rsidRDefault="00E96DD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383193"/>
    <w:multiLevelType w:val="multilevel"/>
    <w:tmpl w:val="22B4C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FEE1A36"/>
    <w:multiLevelType w:val="hybridMultilevel"/>
    <w:tmpl w:val="9F3C5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9621813">
    <w:abstractNumId w:val="1"/>
  </w:num>
  <w:num w:numId="2" w16cid:durableId="467594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10F9"/>
    <w:rsid w:val="0003399D"/>
    <w:rsid w:val="00035099"/>
    <w:rsid w:val="00045B17"/>
    <w:rsid w:val="00046E99"/>
    <w:rsid w:val="000565C4"/>
    <w:rsid w:val="00074C46"/>
    <w:rsid w:val="00097F13"/>
    <w:rsid w:val="000B0119"/>
    <w:rsid w:val="000B404A"/>
    <w:rsid w:val="000E6BB1"/>
    <w:rsid w:val="000F5955"/>
    <w:rsid w:val="00120850"/>
    <w:rsid w:val="00144846"/>
    <w:rsid w:val="00150FF0"/>
    <w:rsid w:val="00151ED9"/>
    <w:rsid w:val="001521B8"/>
    <w:rsid w:val="001661EF"/>
    <w:rsid w:val="00180BEC"/>
    <w:rsid w:val="00186027"/>
    <w:rsid w:val="001D1405"/>
    <w:rsid w:val="001D2066"/>
    <w:rsid w:val="001D5C70"/>
    <w:rsid w:val="00210378"/>
    <w:rsid w:val="00222C36"/>
    <w:rsid w:val="00223612"/>
    <w:rsid w:val="00245224"/>
    <w:rsid w:val="00276DB6"/>
    <w:rsid w:val="002A36C9"/>
    <w:rsid w:val="002C3B60"/>
    <w:rsid w:val="002C6BF4"/>
    <w:rsid w:val="002E474C"/>
    <w:rsid w:val="002E5043"/>
    <w:rsid w:val="002F4556"/>
    <w:rsid w:val="0031536D"/>
    <w:rsid w:val="00320306"/>
    <w:rsid w:val="00321CF7"/>
    <w:rsid w:val="00332543"/>
    <w:rsid w:val="00334C85"/>
    <w:rsid w:val="00347331"/>
    <w:rsid w:val="00365E93"/>
    <w:rsid w:val="003D4F01"/>
    <w:rsid w:val="00415064"/>
    <w:rsid w:val="00424714"/>
    <w:rsid w:val="00436181"/>
    <w:rsid w:val="00447680"/>
    <w:rsid w:val="004655CA"/>
    <w:rsid w:val="004936F1"/>
    <w:rsid w:val="004943D0"/>
    <w:rsid w:val="00497AD4"/>
    <w:rsid w:val="004A0CD9"/>
    <w:rsid w:val="004A4FCC"/>
    <w:rsid w:val="004B0EE4"/>
    <w:rsid w:val="004B2F08"/>
    <w:rsid w:val="004B398F"/>
    <w:rsid w:val="004D489B"/>
    <w:rsid w:val="004D4EA3"/>
    <w:rsid w:val="004E1D70"/>
    <w:rsid w:val="004F3881"/>
    <w:rsid w:val="005140DE"/>
    <w:rsid w:val="00551E05"/>
    <w:rsid w:val="00556DE3"/>
    <w:rsid w:val="005749BB"/>
    <w:rsid w:val="00581836"/>
    <w:rsid w:val="005C0517"/>
    <w:rsid w:val="005E34DB"/>
    <w:rsid w:val="00606495"/>
    <w:rsid w:val="00613328"/>
    <w:rsid w:val="00633719"/>
    <w:rsid w:val="00634CFC"/>
    <w:rsid w:val="00647302"/>
    <w:rsid w:val="00655B4D"/>
    <w:rsid w:val="00685585"/>
    <w:rsid w:val="00691EA9"/>
    <w:rsid w:val="006A78BF"/>
    <w:rsid w:val="006C0B49"/>
    <w:rsid w:val="006C7528"/>
    <w:rsid w:val="006D0BA6"/>
    <w:rsid w:val="00723291"/>
    <w:rsid w:val="00724428"/>
    <w:rsid w:val="00756B3D"/>
    <w:rsid w:val="00766733"/>
    <w:rsid w:val="007A3E5D"/>
    <w:rsid w:val="007A7E58"/>
    <w:rsid w:val="007B63B6"/>
    <w:rsid w:val="007C15C7"/>
    <w:rsid w:val="007D10D9"/>
    <w:rsid w:val="007F4982"/>
    <w:rsid w:val="00861763"/>
    <w:rsid w:val="00870D23"/>
    <w:rsid w:val="008C1B8E"/>
    <w:rsid w:val="008C59A3"/>
    <w:rsid w:val="008C67A9"/>
    <w:rsid w:val="008E6471"/>
    <w:rsid w:val="008F3AFA"/>
    <w:rsid w:val="008F6C65"/>
    <w:rsid w:val="0090053F"/>
    <w:rsid w:val="00923F1D"/>
    <w:rsid w:val="009312E4"/>
    <w:rsid w:val="0094288F"/>
    <w:rsid w:val="00957FBE"/>
    <w:rsid w:val="00961BC3"/>
    <w:rsid w:val="00982567"/>
    <w:rsid w:val="00982BEA"/>
    <w:rsid w:val="00985278"/>
    <w:rsid w:val="00985511"/>
    <w:rsid w:val="00991612"/>
    <w:rsid w:val="009A0F00"/>
    <w:rsid w:val="009A26E3"/>
    <w:rsid w:val="009D59A2"/>
    <w:rsid w:val="009E10F9"/>
    <w:rsid w:val="009E3D2F"/>
    <w:rsid w:val="00A024DA"/>
    <w:rsid w:val="00A05718"/>
    <w:rsid w:val="00A36276"/>
    <w:rsid w:val="00A55E3E"/>
    <w:rsid w:val="00A576D9"/>
    <w:rsid w:val="00A61E3D"/>
    <w:rsid w:val="00A93728"/>
    <w:rsid w:val="00AB7B22"/>
    <w:rsid w:val="00AC16C0"/>
    <w:rsid w:val="00AC3F81"/>
    <w:rsid w:val="00AC50A5"/>
    <w:rsid w:val="00B15D0E"/>
    <w:rsid w:val="00B23AE2"/>
    <w:rsid w:val="00B816B2"/>
    <w:rsid w:val="00B955A7"/>
    <w:rsid w:val="00BD45A1"/>
    <w:rsid w:val="00BF124A"/>
    <w:rsid w:val="00C13A5E"/>
    <w:rsid w:val="00C66CFD"/>
    <w:rsid w:val="00C74FD2"/>
    <w:rsid w:val="00C97318"/>
    <w:rsid w:val="00CD2056"/>
    <w:rsid w:val="00D048A7"/>
    <w:rsid w:val="00D201CA"/>
    <w:rsid w:val="00D64C03"/>
    <w:rsid w:val="00D6502B"/>
    <w:rsid w:val="00D82293"/>
    <w:rsid w:val="00D8689D"/>
    <w:rsid w:val="00D874EB"/>
    <w:rsid w:val="00D91DF7"/>
    <w:rsid w:val="00D93B28"/>
    <w:rsid w:val="00D95637"/>
    <w:rsid w:val="00DA1B36"/>
    <w:rsid w:val="00DB1A07"/>
    <w:rsid w:val="00DC5F84"/>
    <w:rsid w:val="00E11986"/>
    <w:rsid w:val="00E1606E"/>
    <w:rsid w:val="00E41099"/>
    <w:rsid w:val="00E5484A"/>
    <w:rsid w:val="00E56775"/>
    <w:rsid w:val="00E63959"/>
    <w:rsid w:val="00E66AD5"/>
    <w:rsid w:val="00E86B7F"/>
    <w:rsid w:val="00E96DDB"/>
    <w:rsid w:val="00EB11D7"/>
    <w:rsid w:val="00EE2F36"/>
    <w:rsid w:val="00F27D6D"/>
    <w:rsid w:val="00F32094"/>
    <w:rsid w:val="00F378FC"/>
    <w:rsid w:val="00F43EBC"/>
    <w:rsid w:val="00F660AF"/>
    <w:rsid w:val="00F86126"/>
    <w:rsid w:val="00F94752"/>
    <w:rsid w:val="00FD04DE"/>
    <w:rsid w:val="00FF49F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F8317D"/>
  <w15:chartTrackingRefBased/>
  <w15:docId w15:val="{9F2C76DC-B9C3-462E-A5A4-85C98A5598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10F9"/>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9E10F9"/>
    <w:rPr>
      <w:color w:val="0000FF"/>
      <w:u w:val="single"/>
    </w:rPr>
  </w:style>
  <w:style w:type="paragraph" w:styleId="Footer">
    <w:name w:val="footer"/>
    <w:basedOn w:val="Normal"/>
    <w:link w:val="FooterChar"/>
    <w:rsid w:val="009E10F9"/>
    <w:pPr>
      <w:tabs>
        <w:tab w:val="center" w:pos="4153"/>
        <w:tab w:val="right" w:pos="8306"/>
      </w:tabs>
    </w:pPr>
  </w:style>
  <w:style w:type="character" w:customStyle="1" w:styleId="FooterChar">
    <w:name w:val="Footer Char"/>
    <w:basedOn w:val="DefaultParagraphFont"/>
    <w:link w:val="Footer"/>
    <w:rsid w:val="009E10F9"/>
    <w:rPr>
      <w:rFonts w:ascii="Times New Roman" w:eastAsia="Times New Roman" w:hAnsi="Times New Roman" w:cs="Times New Roman"/>
      <w:sz w:val="24"/>
      <w:szCs w:val="24"/>
      <w:lang w:eastAsia="en-GB"/>
    </w:rPr>
  </w:style>
  <w:style w:type="character" w:styleId="PageNumber">
    <w:name w:val="page number"/>
    <w:basedOn w:val="DefaultParagraphFont"/>
    <w:rsid w:val="009E10F9"/>
  </w:style>
  <w:style w:type="paragraph" w:customStyle="1" w:styleId="Formlabel">
    <w:name w:val="Form label"/>
    <w:basedOn w:val="BodyText"/>
    <w:rsid w:val="009E10F9"/>
    <w:pPr>
      <w:spacing w:before="60" w:after="60"/>
    </w:pPr>
    <w:rPr>
      <w:rFonts w:ascii="Arial" w:hAnsi="Arial" w:cs="Arial"/>
      <w:sz w:val="20"/>
    </w:rPr>
  </w:style>
  <w:style w:type="paragraph" w:styleId="ListParagraph">
    <w:name w:val="List Paragraph"/>
    <w:basedOn w:val="Normal"/>
    <w:uiPriority w:val="34"/>
    <w:qFormat/>
    <w:rsid w:val="009E10F9"/>
    <w:pPr>
      <w:spacing w:after="200" w:line="276" w:lineRule="auto"/>
      <w:ind w:left="720"/>
      <w:contextualSpacing/>
    </w:pPr>
    <w:rPr>
      <w:rFonts w:ascii="Calibri" w:eastAsia="Calibri" w:hAnsi="Calibri"/>
      <w:sz w:val="22"/>
      <w:szCs w:val="22"/>
      <w:lang w:eastAsia="en-US"/>
    </w:rPr>
  </w:style>
  <w:style w:type="paragraph" w:styleId="BodyText">
    <w:name w:val="Body Text"/>
    <w:basedOn w:val="Normal"/>
    <w:link w:val="BodyTextChar"/>
    <w:uiPriority w:val="99"/>
    <w:semiHidden/>
    <w:unhideWhenUsed/>
    <w:rsid w:val="009E10F9"/>
    <w:pPr>
      <w:spacing w:after="120"/>
    </w:pPr>
  </w:style>
  <w:style w:type="character" w:customStyle="1" w:styleId="BodyTextChar">
    <w:name w:val="Body Text Char"/>
    <w:basedOn w:val="DefaultParagraphFont"/>
    <w:link w:val="BodyText"/>
    <w:uiPriority w:val="99"/>
    <w:semiHidden/>
    <w:rsid w:val="009E10F9"/>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A0F00"/>
    <w:pPr>
      <w:tabs>
        <w:tab w:val="center" w:pos="4513"/>
        <w:tab w:val="right" w:pos="9026"/>
      </w:tabs>
    </w:pPr>
  </w:style>
  <w:style w:type="character" w:customStyle="1" w:styleId="HeaderChar">
    <w:name w:val="Header Char"/>
    <w:basedOn w:val="DefaultParagraphFont"/>
    <w:link w:val="Header"/>
    <w:uiPriority w:val="99"/>
    <w:rsid w:val="009A0F00"/>
    <w:rPr>
      <w:rFonts w:ascii="Times New Roman" w:eastAsia="Times New Roman" w:hAnsi="Times New Roman" w:cs="Times New Roman"/>
      <w:sz w:val="24"/>
      <w:szCs w:val="24"/>
      <w:lang w:eastAsia="en-GB"/>
    </w:rPr>
  </w:style>
  <w:style w:type="table" w:styleId="TableGrid">
    <w:name w:val="Table Grid"/>
    <w:basedOn w:val="TableNormal"/>
    <w:rsid w:val="00A36276"/>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D93B28"/>
    <w:pPr>
      <w:spacing w:before="100" w:beforeAutospacing="1" w:after="100" w:afterAutospacing="1"/>
    </w:pPr>
  </w:style>
  <w:style w:type="character" w:styleId="Strong">
    <w:name w:val="Strong"/>
    <w:basedOn w:val="DefaultParagraphFont"/>
    <w:uiPriority w:val="22"/>
    <w:qFormat/>
    <w:rsid w:val="00D93B28"/>
    <w:rPr>
      <w:b/>
      <w:bCs/>
    </w:rPr>
  </w:style>
  <w:style w:type="character" w:styleId="UnresolvedMention">
    <w:name w:val="Unresolved Mention"/>
    <w:basedOn w:val="DefaultParagraphFont"/>
    <w:uiPriority w:val="99"/>
    <w:semiHidden/>
    <w:unhideWhenUsed/>
    <w:rsid w:val="0033254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6191022">
      <w:bodyDiv w:val="1"/>
      <w:marLeft w:val="0"/>
      <w:marRight w:val="0"/>
      <w:marTop w:val="0"/>
      <w:marBottom w:val="0"/>
      <w:divBdr>
        <w:top w:val="none" w:sz="0" w:space="0" w:color="auto"/>
        <w:left w:val="none" w:sz="0" w:space="0" w:color="auto"/>
        <w:bottom w:val="none" w:sz="0" w:space="0" w:color="auto"/>
        <w:right w:val="none" w:sz="0" w:space="0" w:color="auto"/>
      </w:divBdr>
    </w:div>
    <w:div w:id="1553494228">
      <w:bodyDiv w:val="1"/>
      <w:marLeft w:val="0"/>
      <w:marRight w:val="0"/>
      <w:marTop w:val="0"/>
      <w:marBottom w:val="0"/>
      <w:divBdr>
        <w:top w:val="none" w:sz="0" w:space="0" w:color="auto"/>
        <w:left w:val="none" w:sz="0" w:space="0" w:color="auto"/>
        <w:bottom w:val="none" w:sz="0" w:space="0" w:color="auto"/>
        <w:right w:val="none" w:sz="0" w:space="0" w:color="auto"/>
      </w:divBdr>
    </w:div>
    <w:div w:id="1661537064">
      <w:bodyDiv w:val="1"/>
      <w:marLeft w:val="0"/>
      <w:marRight w:val="0"/>
      <w:marTop w:val="0"/>
      <w:marBottom w:val="0"/>
      <w:divBdr>
        <w:top w:val="none" w:sz="0" w:space="0" w:color="auto"/>
        <w:left w:val="none" w:sz="0" w:space="0" w:color="auto"/>
        <w:bottom w:val="none" w:sz="0" w:space="0" w:color="auto"/>
        <w:right w:val="none" w:sz="0" w:space="0" w:color="auto"/>
      </w:divBdr>
      <w:divsChild>
        <w:div w:id="1519078992">
          <w:marLeft w:val="-720"/>
          <w:marRight w:val="0"/>
          <w:marTop w:val="0"/>
          <w:marBottom w:val="0"/>
          <w:divBdr>
            <w:top w:val="none" w:sz="0" w:space="0" w:color="auto"/>
            <w:left w:val="none" w:sz="0" w:space="0" w:color="auto"/>
            <w:bottom w:val="none" w:sz="0" w:space="0" w:color="auto"/>
            <w:right w:val="none" w:sz="0" w:space="0" w:color="auto"/>
          </w:divBdr>
        </w:div>
      </w:divsChild>
    </w:div>
    <w:div w:id="1767967805">
      <w:bodyDiv w:val="1"/>
      <w:marLeft w:val="0"/>
      <w:marRight w:val="0"/>
      <w:marTop w:val="0"/>
      <w:marBottom w:val="0"/>
      <w:divBdr>
        <w:top w:val="none" w:sz="0" w:space="0" w:color="auto"/>
        <w:left w:val="none" w:sz="0" w:space="0" w:color="auto"/>
        <w:bottom w:val="none" w:sz="0" w:space="0" w:color="auto"/>
        <w:right w:val="none" w:sz="0" w:space="0" w:color="auto"/>
      </w:divBdr>
      <w:divsChild>
        <w:div w:id="247544078">
          <w:marLeft w:val="-720"/>
          <w:marRight w:val="0"/>
          <w:marTop w:val="0"/>
          <w:marBottom w:val="0"/>
          <w:divBdr>
            <w:top w:val="none" w:sz="0" w:space="0" w:color="auto"/>
            <w:left w:val="none" w:sz="0" w:space="0" w:color="auto"/>
            <w:bottom w:val="none" w:sz="0" w:space="0" w:color="auto"/>
            <w:right w:val="none" w:sz="0" w:space="0" w:color="auto"/>
          </w:divBdr>
        </w:div>
      </w:divsChild>
    </w:div>
    <w:div w:id="1984114616">
      <w:bodyDiv w:val="1"/>
      <w:marLeft w:val="0"/>
      <w:marRight w:val="0"/>
      <w:marTop w:val="0"/>
      <w:marBottom w:val="0"/>
      <w:divBdr>
        <w:top w:val="none" w:sz="0" w:space="0" w:color="auto"/>
        <w:left w:val="none" w:sz="0" w:space="0" w:color="auto"/>
        <w:bottom w:val="none" w:sz="0" w:space="0" w:color="auto"/>
        <w:right w:val="none" w:sz="0" w:space="0" w:color="auto"/>
      </w:divBdr>
      <w:divsChild>
        <w:div w:id="709886068">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0050060210001706876"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ov.uk/government/publications/female-offender-strategy#:~:text=The%20Female%20Offender%20Strategy%20(June"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1080/0312407x.2011.64198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112</TotalTime>
  <Pages>8</Pages>
  <Words>2637</Words>
  <Characters>15035</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Phelps</dc:creator>
  <cp:keywords/>
  <dc:description/>
  <cp:lastModifiedBy>Caitlin Morgan Rees (1902116)</cp:lastModifiedBy>
  <cp:revision>82</cp:revision>
  <dcterms:created xsi:type="dcterms:W3CDTF">2023-12-31T21:55:00Z</dcterms:created>
  <dcterms:modified xsi:type="dcterms:W3CDTF">2024-01-04T01:09:00Z</dcterms:modified>
</cp:coreProperties>
</file>