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946D6C" w14:textId="15E4E4F3" w:rsidR="0061703F" w:rsidRPr="00A84618" w:rsidRDefault="0061703F" w:rsidP="001D7D78">
      <w:pPr>
        <w:pStyle w:val="Title"/>
        <w:spacing w:line="360" w:lineRule="auto"/>
        <w:jc w:val="center"/>
        <w:rPr>
          <w:sz w:val="72"/>
          <w:szCs w:val="72"/>
          <w:lang w:val="en-GB"/>
        </w:rPr>
      </w:pPr>
      <w:r w:rsidRPr="00A84618">
        <w:rPr>
          <w:sz w:val="72"/>
          <w:szCs w:val="72"/>
          <w:lang w:val="en-GB"/>
        </w:rPr>
        <w:t>LCML4001 ACADEMIC SKILLS</w:t>
      </w:r>
    </w:p>
    <w:p w14:paraId="6B77D3E9" w14:textId="77777777" w:rsidR="00A84618" w:rsidRPr="00A84618" w:rsidRDefault="00A84618" w:rsidP="00A84618">
      <w:pPr>
        <w:rPr>
          <w:lang w:val="en-GB"/>
        </w:rPr>
      </w:pPr>
    </w:p>
    <w:p w14:paraId="1ED00523" w14:textId="714990D2" w:rsidR="00A84618" w:rsidRPr="00A84618" w:rsidRDefault="00A84618" w:rsidP="001D7D78">
      <w:pPr>
        <w:spacing w:line="360" w:lineRule="auto"/>
        <w:jc w:val="center"/>
        <w:rPr>
          <w:rFonts w:ascii="Times New Roman" w:hAnsi="Times New Roman" w:cs="Times New Roman"/>
          <w:sz w:val="40"/>
          <w:szCs w:val="40"/>
          <w:lang w:val="en-GB"/>
        </w:rPr>
      </w:pPr>
      <w:r w:rsidRPr="00A84618">
        <w:rPr>
          <w:rFonts w:ascii="Times New Roman" w:hAnsi="Times New Roman" w:cs="Times New Roman"/>
          <w:sz w:val="40"/>
          <w:szCs w:val="40"/>
          <w:lang w:val="en-GB"/>
        </w:rPr>
        <w:t>Reflective report</w:t>
      </w:r>
    </w:p>
    <w:p w14:paraId="3C28E028" w14:textId="77777777" w:rsidR="00A84618" w:rsidRDefault="00A84618" w:rsidP="001D7D78">
      <w:pPr>
        <w:spacing w:line="360" w:lineRule="auto"/>
        <w:jc w:val="center"/>
        <w:rPr>
          <w:rFonts w:ascii="Times New Roman" w:hAnsi="Times New Roman" w:cs="Times New Roman"/>
          <w:sz w:val="36"/>
          <w:szCs w:val="36"/>
          <w:lang w:val="en-GB"/>
        </w:rPr>
      </w:pPr>
    </w:p>
    <w:p w14:paraId="47C03792" w14:textId="77777777" w:rsidR="00A84618" w:rsidRPr="00A84618" w:rsidRDefault="00A84618" w:rsidP="001D7D78">
      <w:pPr>
        <w:spacing w:line="360" w:lineRule="auto"/>
        <w:jc w:val="center"/>
        <w:rPr>
          <w:rFonts w:ascii="Times New Roman" w:hAnsi="Times New Roman" w:cs="Times New Roman"/>
          <w:sz w:val="36"/>
          <w:szCs w:val="36"/>
          <w:lang w:val="en-GB"/>
        </w:rPr>
      </w:pPr>
    </w:p>
    <w:p w14:paraId="09ECD26B" w14:textId="1E617283" w:rsidR="00A84618" w:rsidRPr="00A84618" w:rsidRDefault="00A84618">
      <w:pPr>
        <w:rPr>
          <w:rFonts w:ascii="Times New Roman" w:hAnsi="Times New Roman" w:cs="Times New Roman"/>
          <w:sz w:val="32"/>
          <w:szCs w:val="32"/>
          <w:lang w:val="en-GB"/>
        </w:rPr>
      </w:pPr>
      <w:r w:rsidRPr="00A84618">
        <w:rPr>
          <w:rFonts w:ascii="Times New Roman" w:hAnsi="Times New Roman" w:cs="Times New Roman"/>
          <w:sz w:val="32"/>
          <w:szCs w:val="32"/>
          <w:lang w:val="en-GB"/>
        </w:rPr>
        <w:t>Student Name-</w:t>
      </w:r>
      <w:r>
        <w:rPr>
          <w:rFonts w:ascii="Times New Roman" w:hAnsi="Times New Roman" w:cs="Times New Roman"/>
          <w:sz w:val="32"/>
          <w:szCs w:val="32"/>
          <w:lang w:val="en-GB"/>
        </w:rPr>
        <w:t xml:space="preserve"> </w:t>
      </w:r>
      <w:r w:rsidRPr="00A84618">
        <w:rPr>
          <w:rFonts w:ascii="Times New Roman" w:hAnsi="Times New Roman" w:cs="Times New Roman"/>
          <w:sz w:val="32"/>
          <w:szCs w:val="32"/>
          <w:lang w:val="en-GB"/>
        </w:rPr>
        <w:t xml:space="preserve">Zhulien Dinkov </w:t>
      </w:r>
    </w:p>
    <w:p w14:paraId="52D8779C" w14:textId="1E758AFB" w:rsidR="00A84618" w:rsidRPr="00A84618" w:rsidRDefault="00A84618">
      <w:pPr>
        <w:rPr>
          <w:rFonts w:ascii="Times New Roman" w:hAnsi="Times New Roman" w:cs="Times New Roman"/>
          <w:sz w:val="32"/>
          <w:szCs w:val="32"/>
          <w:lang w:val="en-GB"/>
        </w:rPr>
      </w:pPr>
      <w:r w:rsidRPr="00A84618">
        <w:rPr>
          <w:rFonts w:ascii="Times New Roman" w:hAnsi="Times New Roman" w:cs="Times New Roman"/>
          <w:sz w:val="32"/>
          <w:szCs w:val="32"/>
          <w:lang w:val="en-GB"/>
        </w:rPr>
        <w:t>Student ID-</w:t>
      </w:r>
      <w:r>
        <w:rPr>
          <w:rFonts w:ascii="Times New Roman" w:hAnsi="Times New Roman" w:cs="Times New Roman"/>
          <w:sz w:val="32"/>
          <w:szCs w:val="32"/>
          <w:lang w:val="en-GB"/>
        </w:rPr>
        <w:t xml:space="preserve"> </w:t>
      </w:r>
      <w:r w:rsidRPr="00A84618">
        <w:rPr>
          <w:rFonts w:ascii="Times New Roman" w:hAnsi="Times New Roman" w:cs="Times New Roman"/>
          <w:sz w:val="32"/>
          <w:szCs w:val="32"/>
          <w:lang w:val="en-GB"/>
        </w:rPr>
        <w:t>2322318</w:t>
      </w:r>
    </w:p>
    <w:p w14:paraId="16F98EE2" w14:textId="77777777" w:rsidR="00A84618" w:rsidRPr="00A84618" w:rsidRDefault="00A84618">
      <w:pPr>
        <w:rPr>
          <w:rFonts w:ascii="Times New Roman" w:hAnsi="Times New Roman" w:cs="Times New Roman"/>
          <w:sz w:val="32"/>
          <w:szCs w:val="32"/>
          <w:lang w:val="en-GB"/>
        </w:rPr>
      </w:pPr>
      <w:r w:rsidRPr="00A84618">
        <w:rPr>
          <w:rFonts w:ascii="Times New Roman" w:hAnsi="Times New Roman" w:cs="Times New Roman"/>
          <w:sz w:val="32"/>
          <w:szCs w:val="32"/>
          <w:lang w:val="en-GB"/>
        </w:rPr>
        <w:t>Group-2</w:t>
      </w:r>
    </w:p>
    <w:p w14:paraId="26C686A5" w14:textId="68301098" w:rsidR="0061703F" w:rsidRDefault="0061703F">
      <w:pPr>
        <w:rPr>
          <w:rFonts w:ascii="Times New Roman" w:eastAsiaTheme="majorEastAsia" w:hAnsi="Times New Roman" w:cs="Times New Roman"/>
          <w:b/>
          <w:color w:val="2F5496" w:themeColor="accent1" w:themeShade="BF"/>
          <w:sz w:val="24"/>
          <w:szCs w:val="24"/>
          <w:lang w:val="en-GB"/>
        </w:rPr>
      </w:pPr>
      <w:r>
        <w:rPr>
          <w:rFonts w:ascii="Times New Roman" w:hAnsi="Times New Roman" w:cs="Times New Roman"/>
          <w:sz w:val="24"/>
          <w:szCs w:val="24"/>
          <w:lang w:val="en-GB"/>
        </w:rPr>
        <w:br w:type="page"/>
      </w:r>
    </w:p>
    <w:sdt>
      <w:sdtPr>
        <w:rPr>
          <w:rFonts w:asciiTheme="minorHAnsi" w:eastAsiaTheme="minorHAnsi" w:hAnsiTheme="minorHAnsi" w:cstheme="minorBidi"/>
          <w:color w:val="auto"/>
          <w:kern w:val="2"/>
          <w:sz w:val="22"/>
          <w:szCs w:val="22"/>
          <w:lang w:val="en-IN"/>
          <w14:ligatures w14:val="standardContextual"/>
        </w:rPr>
        <w:id w:val="298500169"/>
        <w:docPartObj>
          <w:docPartGallery w:val="Table of Contents"/>
          <w:docPartUnique/>
        </w:docPartObj>
      </w:sdtPr>
      <w:sdtEndPr>
        <w:rPr>
          <w:b/>
          <w:bCs/>
          <w:noProof/>
        </w:rPr>
      </w:sdtEndPr>
      <w:sdtContent>
        <w:p w14:paraId="5D3DBB75" w14:textId="4FB9CE83" w:rsidR="0061703F" w:rsidRDefault="0061703F">
          <w:pPr>
            <w:pStyle w:val="TOCHeading"/>
          </w:pPr>
          <w:r>
            <w:t>Contents</w:t>
          </w:r>
        </w:p>
        <w:p w14:paraId="63A64EBF" w14:textId="311503CA" w:rsidR="0061703F" w:rsidRDefault="0061703F">
          <w:pPr>
            <w:pStyle w:val="TOC1"/>
            <w:tabs>
              <w:tab w:val="right" w:leader="dot" w:pos="9016"/>
            </w:tabs>
            <w:rPr>
              <w:noProof/>
            </w:rPr>
          </w:pPr>
          <w:r>
            <w:fldChar w:fldCharType="begin"/>
          </w:r>
          <w:r>
            <w:instrText xml:space="preserve"> TOC \o "1-3" \h \z \u </w:instrText>
          </w:r>
          <w:r>
            <w:fldChar w:fldCharType="separate"/>
          </w:r>
          <w:hyperlink w:anchor="_Toc165503917" w:history="1">
            <w:r w:rsidRPr="00F10E51">
              <w:rPr>
                <w:rStyle w:val="Hyperlink"/>
                <w:rFonts w:ascii="Times New Roman" w:hAnsi="Times New Roman" w:cs="Times New Roman"/>
                <w:noProof/>
                <w:lang w:val="en-GB"/>
              </w:rPr>
              <w:t>Introduction</w:t>
            </w:r>
            <w:r>
              <w:rPr>
                <w:noProof/>
                <w:webHidden/>
              </w:rPr>
              <w:tab/>
            </w:r>
            <w:r>
              <w:rPr>
                <w:noProof/>
                <w:webHidden/>
              </w:rPr>
              <w:fldChar w:fldCharType="begin"/>
            </w:r>
            <w:r>
              <w:rPr>
                <w:noProof/>
                <w:webHidden/>
              </w:rPr>
              <w:instrText xml:space="preserve"> PAGEREF _Toc165503917 \h </w:instrText>
            </w:r>
            <w:r>
              <w:rPr>
                <w:noProof/>
                <w:webHidden/>
              </w:rPr>
            </w:r>
            <w:r>
              <w:rPr>
                <w:noProof/>
                <w:webHidden/>
              </w:rPr>
              <w:fldChar w:fldCharType="separate"/>
            </w:r>
            <w:r>
              <w:rPr>
                <w:noProof/>
                <w:webHidden/>
              </w:rPr>
              <w:t>3</w:t>
            </w:r>
            <w:r>
              <w:rPr>
                <w:noProof/>
                <w:webHidden/>
              </w:rPr>
              <w:fldChar w:fldCharType="end"/>
            </w:r>
          </w:hyperlink>
        </w:p>
        <w:p w14:paraId="7E27EBEC" w14:textId="65F4D546" w:rsidR="0061703F" w:rsidRDefault="00000000">
          <w:pPr>
            <w:pStyle w:val="TOC1"/>
            <w:tabs>
              <w:tab w:val="right" w:leader="dot" w:pos="9016"/>
            </w:tabs>
            <w:rPr>
              <w:noProof/>
            </w:rPr>
          </w:pPr>
          <w:hyperlink w:anchor="_Toc165503918" w:history="1">
            <w:r w:rsidR="0061703F" w:rsidRPr="00F10E51">
              <w:rPr>
                <w:rStyle w:val="Hyperlink"/>
                <w:rFonts w:ascii="Times New Roman" w:hAnsi="Times New Roman" w:cs="Times New Roman"/>
                <w:noProof/>
                <w:lang w:val="en-GB"/>
              </w:rPr>
              <w:t>Body</w:t>
            </w:r>
            <w:r w:rsidR="0061703F">
              <w:rPr>
                <w:noProof/>
                <w:webHidden/>
              </w:rPr>
              <w:tab/>
            </w:r>
            <w:r w:rsidR="0061703F">
              <w:rPr>
                <w:noProof/>
                <w:webHidden/>
              </w:rPr>
              <w:fldChar w:fldCharType="begin"/>
            </w:r>
            <w:r w:rsidR="0061703F">
              <w:rPr>
                <w:noProof/>
                <w:webHidden/>
              </w:rPr>
              <w:instrText xml:space="preserve"> PAGEREF _Toc165503918 \h </w:instrText>
            </w:r>
            <w:r w:rsidR="0061703F">
              <w:rPr>
                <w:noProof/>
                <w:webHidden/>
              </w:rPr>
            </w:r>
            <w:r w:rsidR="0061703F">
              <w:rPr>
                <w:noProof/>
                <w:webHidden/>
              </w:rPr>
              <w:fldChar w:fldCharType="separate"/>
            </w:r>
            <w:r w:rsidR="0061703F">
              <w:rPr>
                <w:noProof/>
                <w:webHidden/>
              </w:rPr>
              <w:t>3</w:t>
            </w:r>
            <w:r w:rsidR="0061703F">
              <w:rPr>
                <w:noProof/>
                <w:webHidden/>
              </w:rPr>
              <w:fldChar w:fldCharType="end"/>
            </w:r>
          </w:hyperlink>
        </w:p>
        <w:p w14:paraId="5C92AFAC" w14:textId="34C88A5D" w:rsidR="0061703F" w:rsidRDefault="00000000">
          <w:pPr>
            <w:pStyle w:val="TOC1"/>
            <w:tabs>
              <w:tab w:val="right" w:leader="dot" w:pos="9016"/>
            </w:tabs>
            <w:rPr>
              <w:noProof/>
            </w:rPr>
          </w:pPr>
          <w:hyperlink w:anchor="_Toc165503919" w:history="1">
            <w:r w:rsidR="0061703F" w:rsidRPr="00F10E51">
              <w:rPr>
                <w:rStyle w:val="Hyperlink"/>
                <w:rFonts w:ascii="Times New Roman" w:hAnsi="Times New Roman" w:cs="Times New Roman"/>
                <w:noProof/>
                <w:lang w:val="en-GB"/>
              </w:rPr>
              <w:t>Conclusion</w:t>
            </w:r>
            <w:r w:rsidR="0061703F">
              <w:rPr>
                <w:noProof/>
                <w:webHidden/>
              </w:rPr>
              <w:tab/>
            </w:r>
            <w:r w:rsidR="0061703F">
              <w:rPr>
                <w:noProof/>
                <w:webHidden/>
              </w:rPr>
              <w:fldChar w:fldCharType="begin"/>
            </w:r>
            <w:r w:rsidR="0061703F">
              <w:rPr>
                <w:noProof/>
                <w:webHidden/>
              </w:rPr>
              <w:instrText xml:space="preserve"> PAGEREF _Toc165503919 \h </w:instrText>
            </w:r>
            <w:r w:rsidR="0061703F">
              <w:rPr>
                <w:noProof/>
                <w:webHidden/>
              </w:rPr>
            </w:r>
            <w:r w:rsidR="0061703F">
              <w:rPr>
                <w:noProof/>
                <w:webHidden/>
              </w:rPr>
              <w:fldChar w:fldCharType="separate"/>
            </w:r>
            <w:r w:rsidR="0061703F">
              <w:rPr>
                <w:noProof/>
                <w:webHidden/>
              </w:rPr>
              <w:t>6</w:t>
            </w:r>
            <w:r w:rsidR="0061703F">
              <w:rPr>
                <w:noProof/>
                <w:webHidden/>
              </w:rPr>
              <w:fldChar w:fldCharType="end"/>
            </w:r>
          </w:hyperlink>
        </w:p>
        <w:p w14:paraId="026A4BE7" w14:textId="0E961772" w:rsidR="0061703F" w:rsidRDefault="00000000">
          <w:pPr>
            <w:pStyle w:val="TOC1"/>
            <w:tabs>
              <w:tab w:val="right" w:leader="dot" w:pos="9016"/>
            </w:tabs>
            <w:rPr>
              <w:noProof/>
            </w:rPr>
          </w:pPr>
          <w:hyperlink w:anchor="_Toc165503920" w:history="1">
            <w:r w:rsidR="0061703F" w:rsidRPr="00F10E51">
              <w:rPr>
                <w:rStyle w:val="Hyperlink"/>
                <w:rFonts w:ascii="Times New Roman" w:hAnsi="Times New Roman" w:cs="Times New Roman"/>
                <w:noProof/>
                <w:lang w:val="en-GB"/>
              </w:rPr>
              <w:t>References</w:t>
            </w:r>
            <w:r w:rsidR="0061703F">
              <w:rPr>
                <w:noProof/>
                <w:webHidden/>
              </w:rPr>
              <w:tab/>
            </w:r>
            <w:r w:rsidR="0061703F">
              <w:rPr>
                <w:noProof/>
                <w:webHidden/>
              </w:rPr>
              <w:fldChar w:fldCharType="begin"/>
            </w:r>
            <w:r w:rsidR="0061703F">
              <w:rPr>
                <w:noProof/>
                <w:webHidden/>
              </w:rPr>
              <w:instrText xml:space="preserve"> PAGEREF _Toc165503920 \h </w:instrText>
            </w:r>
            <w:r w:rsidR="0061703F">
              <w:rPr>
                <w:noProof/>
                <w:webHidden/>
              </w:rPr>
            </w:r>
            <w:r w:rsidR="0061703F">
              <w:rPr>
                <w:noProof/>
                <w:webHidden/>
              </w:rPr>
              <w:fldChar w:fldCharType="separate"/>
            </w:r>
            <w:r w:rsidR="0061703F">
              <w:rPr>
                <w:noProof/>
                <w:webHidden/>
              </w:rPr>
              <w:t>6</w:t>
            </w:r>
            <w:r w:rsidR="0061703F">
              <w:rPr>
                <w:noProof/>
                <w:webHidden/>
              </w:rPr>
              <w:fldChar w:fldCharType="end"/>
            </w:r>
          </w:hyperlink>
        </w:p>
        <w:p w14:paraId="244D6893" w14:textId="2F0E3952" w:rsidR="0061703F" w:rsidRDefault="0061703F">
          <w:r>
            <w:rPr>
              <w:b/>
              <w:bCs/>
              <w:noProof/>
            </w:rPr>
            <w:fldChar w:fldCharType="end"/>
          </w:r>
        </w:p>
      </w:sdtContent>
    </w:sdt>
    <w:p w14:paraId="06C13ABB" w14:textId="77777777" w:rsidR="0061703F" w:rsidRDefault="0061703F" w:rsidP="00DB1D0B">
      <w:pPr>
        <w:pStyle w:val="Heading1"/>
        <w:spacing w:line="360" w:lineRule="auto"/>
        <w:jc w:val="both"/>
        <w:rPr>
          <w:rFonts w:ascii="Times New Roman" w:hAnsi="Times New Roman" w:cs="Times New Roman"/>
          <w:sz w:val="24"/>
          <w:szCs w:val="24"/>
          <w:lang w:val="en-GB"/>
        </w:rPr>
      </w:pPr>
    </w:p>
    <w:p w14:paraId="407BC617" w14:textId="77777777" w:rsidR="0061703F" w:rsidRDefault="0061703F">
      <w:pPr>
        <w:rPr>
          <w:rFonts w:ascii="Times New Roman" w:eastAsiaTheme="majorEastAsia" w:hAnsi="Times New Roman" w:cs="Times New Roman"/>
          <w:b/>
          <w:color w:val="2F5496" w:themeColor="accent1" w:themeShade="BF"/>
          <w:sz w:val="24"/>
          <w:szCs w:val="24"/>
          <w:lang w:val="en-GB"/>
        </w:rPr>
      </w:pPr>
      <w:r>
        <w:rPr>
          <w:rFonts w:ascii="Times New Roman" w:hAnsi="Times New Roman" w:cs="Times New Roman"/>
          <w:sz w:val="24"/>
          <w:szCs w:val="24"/>
          <w:lang w:val="en-GB"/>
        </w:rPr>
        <w:br w:type="page"/>
      </w:r>
    </w:p>
    <w:p w14:paraId="77D7C50C" w14:textId="3DF6CF4E" w:rsidR="00335231" w:rsidRPr="00DB1D0B" w:rsidRDefault="00335231" w:rsidP="00DB1D0B">
      <w:pPr>
        <w:pStyle w:val="Heading1"/>
        <w:spacing w:line="360" w:lineRule="auto"/>
        <w:jc w:val="both"/>
        <w:rPr>
          <w:rFonts w:ascii="Times New Roman" w:hAnsi="Times New Roman" w:cs="Times New Roman"/>
          <w:sz w:val="24"/>
          <w:szCs w:val="24"/>
          <w:lang w:val="en-GB"/>
        </w:rPr>
      </w:pPr>
      <w:bookmarkStart w:id="0" w:name="_Toc165503917"/>
      <w:r w:rsidRPr="00DB1D0B">
        <w:rPr>
          <w:rFonts w:ascii="Times New Roman" w:hAnsi="Times New Roman" w:cs="Times New Roman"/>
          <w:sz w:val="24"/>
          <w:szCs w:val="24"/>
          <w:lang w:val="en-GB"/>
        </w:rPr>
        <w:lastRenderedPageBreak/>
        <w:t>Introduction</w:t>
      </w:r>
      <w:bookmarkEnd w:id="0"/>
      <w:r w:rsidRPr="00DB1D0B">
        <w:rPr>
          <w:rFonts w:ascii="Times New Roman" w:hAnsi="Times New Roman" w:cs="Times New Roman"/>
          <w:sz w:val="24"/>
          <w:szCs w:val="24"/>
          <w:lang w:val="en-GB"/>
        </w:rPr>
        <w:t xml:space="preserve"> </w:t>
      </w:r>
    </w:p>
    <w:p w14:paraId="4A3DC84B" w14:textId="6C74099C" w:rsidR="005377E1" w:rsidRPr="00DB1D0B" w:rsidRDefault="005377E1" w:rsidP="00836507">
      <w:pPr>
        <w:spacing w:line="360" w:lineRule="auto"/>
        <w:jc w:val="both"/>
        <w:rPr>
          <w:rFonts w:ascii="Times New Roman" w:hAnsi="Times New Roman" w:cs="Times New Roman"/>
          <w:sz w:val="24"/>
          <w:szCs w:val="24"/>
          <w:lang w:val="en-GB"/>
        </w:rPr>
      </w:pPr>
      <w:r w:rsidRPr="00DB1D0B">
        <w:rPr>
          <w:rFonts w:ascii="Times New Roman" w:hAnsi="Times New Roman" w:cs="Times New Roman"/>
          <w:sz w:val="24"/>
          <w:szCs w:val="24"/>
          <w:lang w:val="en-GB"/>
        </w:rPr>
        <w:t>The reflective report would be based upon the Gibbs’ reflective model which had been developed by Graham Gibbs involving the six stages namely description, feelings, evaluation, analysis, conclusion and action plan. The reflective observations are crucial into determining the knowledge gained through the academic study. It develops wider understanding of the skills that have been attained throughout the module</w:t>
      </w:r>
      <w:r w:rsidR="00836507" w:rsidRPr="00DB1D0B">
        <w:rPr>
          <w:rFonts w:ascii="Times New Roman" w:hAnsi="Times New Roman" w:cs="Times New Roman"/>
          <w:sz w:val="24"/>
          <w:szCs w:val="24"/>
          <w:lang w:val="en-GB"/>
        </w:rPr>
        <w:t xml:space="preserve"> (</w:t>
      </w:r>
      <w:r w:rsidR="00836507" w:rsidRPr="00DB1D0B">
        <w:rPr>
          <w:rFonts w:ascii="Times New Roman" w:hAnsi="Times New Roman" w:cs="Times New Roman"/>
          <w:color w:val="222222"/>
          <w:sz w:val="24"/>
          <w:szCs w:val="24"/>
          <w:shd w:val="clear" w:color="auto" w:fill="FFFFFF"/>
          <w:lang w:val="en-GB"/>
        </w:rPr>
        <w:t xml:space="preserve">Hashim, </w:t>
      </w:r>
      <w:r w:rsidR="00836507" w:rsidRPr="00DB1D0B">
        <w:rPr>
          <w:rFonts w:ascii="Times New Roman" w:hAnsi="Times New Roman" w:cs="Times New Roman"/>
          <w:i/>
          <w:iCs/>
          <w:color w:val="222222"/>
          <w:sz w:val="24"/>
          <w:szCs w:val="24"/>
          <w:shd w:val="clear" w:color="auto" w:fill="FFFFFF"/>
          <w:lang w:val="en-GB"/>
        </w:rPr>
        <w:t>et al</w:t>
      </w:r>
      <w:r w:rsidR="00836507" w:rsidRPr="00DB1D0B">
        <w:rPr>
          <w:rFonts w:ascii="Times New Roman" w:hAnsi="Times New Roman" w:cs="Times New Roman"/>
          <w:color w:val="222222"/>
          <w:sz w:val="24"/>
          <w:szCs w:val="24"/>
          <w:shd w:val="clear" w:color="auto" w:fill="FFFFFF"/>
          <w:lang w:val="en-GB"/>
        </w:rPr>
        <w:t>., 2023)</w:t>
      </w:r>
      <w:r w:rsidRPr="00DB1D0B">
        <w:rPr>
          <w:rFonts w:ascii="Times New Roman" w:hAnsi="Times New Roman" w:cs="Times New Roman"/>
          <w:sz w:val="24"/>
          <w:szCs w:val="24"/>
          <w:lang w:val="en-GB"/>
        </w:rPr>
        <w:t xml:space="preserve">. The three skills which the reflective report would focus upon are the Summarising skills, Note Taking skills as well as the Referencing skills. Each of the skills are highly significant within the scope of academic learning. Through the attainment of the skills individual growth and development takes places through the strengthening of own capabilities. </w:t>
      </w:r>
    </w:p>
    <w:p w14:paraId="2B87FF18" w14:textId="6F0EFD1F" w:rsidR="00335231" w:rsidRPr="00DB1D0B" w:rsidRDefault="00335231" w:rsidP="00836507">
      <w:pPr>
        <w:pStyle w:val="Heading1"/>
        <w:spacing w:line="360" w:lineRule="auto"/>
        <w:jc w:val="both"/>
        <w:rPr>
          <w:rFonts w:ascii="Times New Roman" w:hAnsi="Times New Roman" w:cs="Times New Roman"/>
          <w:sz w:val="24"/>
          <w:szCs w:val="24"/>
          <w:lang w:val="en-GB"/>
        </w:rPr>
      </w:pPr>
      <w:bookmarkStart w:id="1" w:name="_Toc165503918"/>
      <w:r w:rsidRPr="00DB1D0B">
        <w:rPr>
          <w:rFonts w:ascii="Times New Roman" w:hAnsi="Times New Roman" w:cs="Times New Roman"/>
          <w:sz w:val="24"/>
          <w:szCs w:val="24"/>
          <w:lang w:val="en-GB"/>
        </w:rPr>
        <w:t>Body</w:t>
      </w:r>
      <w:bookmarkEnd w:id="1"/>
      <w:r w:rsidRPr="00DB1D0B">
        <w:rPr>
          <w:rFonts w:ascii="Times New Roman" w:hAnsi="Times New Roman" w:cs="Times New Roman"/>
          <w:sz w:val="24"/>
          <w:szCs w:val="24"/>
          <w:lang w:val="en-GB"/>
        </w:rPr>
        <w:t xml:space="preserve"> </w:t>
      </w:r>
    </w:p>
    <w:p w14:paraId="1DC13FBA" w14:textId="13A42C56" w:rsidR="005377E1" w:rsidRPr="00DB1D0B" w:rsidRDefault="005377E1" w:rsidP="00836507">
      <w:pPr>
        <w:spacing w:line="360" w:lineRule="auto"/>
        <w:jc w:val="both"/>
        <w:rPr>
          <w:rFonts w:ascii="Times New Roman" w:hAnsi="Times New Roman" w:cs="Times New Roman"/>
          <w:b/>
          <w:bCs/>
          <w:sz w:val="24"/>
          <w:szCs w:val="24"/>
          <w:lang w:val="en-GB"/>
        </w:rPr>
      </w:pPr>
      <w:r w:rsidRPr="00DB1D0B">
        <w:rPr>
          <w:rFonts w:ascii="Times New Roman" w:hAnsi="Times New Roman" w:cs="Times New Roman"/>
          <w:b/>
          <w:bCs/>
          <w:sz w:val="24"/>
          <w:szCs w:val="24"/>
          <w:lang w:val="en-GB"/>
        </w:rPr>
        <w:t xml:space="preserve">Description </w:t>
      </w:r>
    </w:p>
    <w:p w14:paraId="7316152D" w14:textId="0DB928B7" w:rsidR="005377E1" w:rsidRPr="00DB1D0B" w:rsidRDefault="005377E1" w:rsidP="00836507">
      <w:pPr>
        <w:spacing w:line="360" w:lineRule="auto"/>
        <w:jc w:val="both"/>
        <w:rPr>
          <w:rFonts w:ascii="Times New Roman" w:hAnsi="Times New Roman" w:cs="Times New Roman"/>
          <w:sz w:val="24"/>
          <w:szCs w:val="24"/>
          <w:lang w:val="en-GB"/>
        </w:rPr>
      </w:pPr>
      <w:r w:rsidRPr="00DB1D0B">
        <w:rPr>
          <w:rFonts w:ascii="Times New Roman" w:hAnsi="Times New Roman" w:cs="Times New Roman"/>
          <w:sz w:val="24"/>
          <w:szCs w:val="24"/>
          <w:lang w:val="en-GB"/>
        </w:rPr>
        <w:t>I have been involved within a situation in the academic setting where I had to be highly attentive to take down the notes. I have been among the team members who were highly well-focused and sincere. Thereby I had been striving and putting greater efforts to enable me to organize the matter while I take the notes. I have been in a situation in which the notes were not dictated but it was a verbal discussion from which I had to be take down in my own paper</w:t>
      </w:r>
      <w:r w:rsidR="00836507" w:rsidRPr="00DB1D0B">
        <w:rPr>
          <w:rFonts w:ascii="Times New Roman" w:hAnsi="Times New Roman" w:cs="Times New Roman"/>
          <w:sz w:val="24"/>
          <w:szCs w:val="24"/>
          <w:lang w:val="en-GB"/>
        </w:rPr>
        <w:t xml:space="preserve"> (</w:t>
      </w:r>
      <w:r w:rsidR="00836507" w:rsidRPr="00DB1D0B">
        <w:rPr>
          <w:rFonts w:ascii="Times New Roman" w:hAnsi="Times New Roman" w:cs="Times New Roman"/>
          <w:color w:val="222222"/>
          <w:sz w:val="24"/>
          <w:szCs w:val="24"/>
          <w:shd w:val="clear" w:color="auto" w:fill="FFFFFF"/>
          <w:lang w:val="en-GB"/>
        </w:rPr>
        <w:t>Batur, 2021.)</w:t>
      </w:r>
      <w:r w:rsidRPr="00DB1D0B">
        <w:rPr>
          <w:rFonts w:ascii="Times New Roman" w:hAnsi="Times New Roman" w:cs="Times New Roman"/>
          <w:sz w:val="24"/>
          <w:szCs w:val="24"/>
          <w:lang w:val="en-GB"/>
        </w:rPr>
        <w:t>. Further, I have been also engaged into making a summary of the notes for my own understanding. I have been summarizing the key points which were told during the lecture. Through such a summary I had been learning to comprehend the matter by myself as well as provide a gist of it that fostered better retention of the information in my memory. I have been</w:t>
      </w:r>
      <w:r w:rsidR="006C64BF" w:rsidRPr="00DB1D0B">
        <w:rPr>
          <w:rFonts w:ascii="Times New Roman" w:hAnsi="Times New Roman" w:cs="Times New Roman"/>
          <w:sz w:val="24"/>
          <w:szCs w:val="24"/>
          <w:lang w:val="en-GB"/>
        </w:rPr>
        <w:t xml:space="preserve"> also catering to the use of references and learnt to acknowledge the authors so as to prevent any form of plagiarism within my write up</w:t>
      </w:r>
      <w:r w:rsidR="00836507" w:rsidRPr="00DB1D0B">
        <w:rPr>
          <w:rFonts w:ascii="Times New Roman" w:hAnsi="Times New Roman" w:cs="Times New Roman"/>
          <w:sz w:val="24"/>
          <w:szCs w:val="24"/>
          <w:lang w:val="en-GB"/>
        </w:rPr>
        <w:t xml:space="preserve"> (</w:t>
      </w:r>
      <w:r w:rsidR="00836507" w:rsidRPr="00DB1D0B">
        <w:rPr>
          <w:rFonts w:ascii="Times New Roman" w:hAnsi="Times New Roman" w:cs="Times New Roman"/>
          <w:color w:val="222222"/>
          <w:sz w:val="24"/>
          <w:szCs w:val="24"/>
          <w:shd w:val="clear" w:color="auto" w:fill="FFFFFF"/>
          <w:lang w:val="en-GB"/>
        </w:rPr>
        <w:t xml:space="preserve">Nakayama, </w:t>
      </w:r>
      <w:r w:rsidR="00836507" w:rsidRPr="00DB1D0B">
        <w:rPr>
          <w:rFonts w:ascii="Times New Roman" w:hAnsi="Times New Roman" w:cs="Times New Roman"/>
          <w:i/>
          <w:iCs/>
          <w:color w:val="222222"/>
          <w:sz w:val="24"/>
          <w:szCs w:val="24"/>
          <w:shd w:val="clear" w:color="auto" w:fill="FFFFFF"/>
          <w:lang w:val="en-GB"/>
        </w:rPr>
        <w:t>et al.,</w:t>
      </w:r>
      <w:r w:rsidR="00836507" w:rsidRPr="00DB1D0B">
        <w:rPr>
          <w:rFonts w:ascii="Times New Roman" w:hAnsi="Times New Roman" w:cs="Times New Roman"/>
          <w:color w:val="222222"/>
          <w:sz w:val="24"/>
          <w:szCs w:val="24"/>
          <w:shd w:val="clear" w:color="auto" w:fill="FFFFFF"/>
          <w:lang w:val="en-GB"/>
        </w:rPr>
        <w:t xml:space="preserve"> 2021)</w:t>
      </w:r>
      <w:r w:rsidR="006C64BF" w:rsidRPr="00DB1D0B">
        <w:rPr>
          <w:rFonts w:ascii="Times New Roman" w:hAnsi="Times New Roman" w:cs="Times New Roman"/>
          <w:sz w:val="24"/>
          <w:szCs w:val="24"/>
          <w:lang w:val="en-GB"/>
        </w:rPr>
        <w:t xml:space="preserve">. I was expected to maintain the academic integrity of the content that I had been writing. Throughout the module I had been interacting with others and seeking their help so as to prevent myself from going wring in any way. </w:t>
      </w:r>
    </w:p>
    <w:p w14:paraId="381120DD" w14:textId="0D312C58" w:rsidR="005377E1" w:rsidRPr="00DB1D0B" w:rsidRDefault="005377E1" w:rsidP="00836507">
      <w:pPr>
        <w:spacing w:line="360" w:lineRule="auto"/>
        <w:jc w:val="both"/>
        <w:rPr>
          <w:rFonts w:ascii="Times New Roman" w:hAnsi="Times New Roman" w:cs="Times New Roman"/>
          <w:b/>
          <w:bCs/>
          <w:sz w:val="24"/>
          <w:szCs w:val="24"/>
          <w:lang w:val="en-GB"/>
        </w:rPr>
      </w:pPr>
      <w:r w:rsidRPr="00DB1D0B">
        <w:rPr>
          <w:rFonts w:ascii="Times New Roman" w:hAnsi="Times New Roman" w:cs="Times New Roman"/>
          <w:b/>
          <w:bCs/>
          <w:sz w:val="24"/>
          <w:szCs w:val="24"/>
          <w:lang w:val="en-GB"/>
        </w:rPr>
        <w:t>Feelings</w:t>
      </w:r>
    </w:p>
    <w:p w14:paraId="7EC51E79" w14:textId="4F57499A" w:rsidR="006C64BF" w:rsidRPr="00DB1D0B" w:rsidRDefault="006C64BF" w:rsidP="00836507">
      <w:pPr>
        <w:spacing w:line="360" w:lineRule="auto"/>
        <w:jc w:val="both"/>
        <w:rPr>
          <w:rFonts w:ascii="Times New Roman" w:hAnsi="Times New Roman" w:cs="Times New Roman"/>
          <w:sz w:val="24"/>
          <w:szCs w:val="24"/>
          <w:lang w:val="en-GB"/>
        </w:rPr>
      </w:pPr>
      <w:r w:rsidRPr="00DB1D0B">
        <w:rPr>
          <w:rFonts w:ascii="Times New Roman" w:hAnsi="Times New Roman" w:cs="Times New Roman"/>
          <w:sz w:val="24"/>
          <w:szCs w:val="24"/>
          <w:lang w:val="en-GB"/>
        </w:rPr>
        <w:t xml:space="preserve">I have felt nervous during note taking practice as I had often missed out vital points which I could hardly take down. </w:t>
      </w:r>
      <w:r w:rsidR="00DB1D0B" w:rsidRPr="00DB1D0B">
        <w:rPr>
          <w:rFonts w:ascii="Times New Roman" w:hAnsi="Times New Roman" w:cs="Times New Roman"/>
          <w:sz w:val="24"/>
          <w:szCs w:val="24"/>
          <w:lang w:val="en-GB"/>
        </w:rPr>
        <w:t>However,</w:t>
      </w:r>
      <w:r w:rsidRPr="00DB1D0B">
        <w:rPr>
          <w:rFonts w:ascii="Times New Roman" w:hAnsi="Times New Roman" w:cs="Times New Roman"/>
          <w:sz w:val="24"/>
          <w:szCs w:val="24"/>
          <w:lang w:val="en-GB"/>
        </w:rPr>
        <w:t xml:space="preserve"> it was during the initial stages that I had been dissatisfied with my performance while taking down notes. I have been putting my concentration to take down the notes as diligently as possible. There were frequent distractions from others within the group who had asked for the points that I have written down. Thereby I felt anxious </w:t>
      </w:r>
      <w:r w:rsidRPr="00DB1D0B">
        <w:rPr>
          <w:rFonts w:ascii="Times New Roman" w:hAnsi="Times New Roman" w:cs="Times New Roman"/>
          <w:sz w:val="24"/>
          <w:szCs w:val="24"/>
          <w:lang w:val="en-GB"/>
        </w:rPr>
        <w:lastRenderedPageBreak/>
        <w:t>whenever I found that I am not being able to keep my pace quite steady. While being engaged into such an academic module I have been strengthening my referencing skills which I felt was of great importance so as to acknowledge the sources of information</w:t>
      </w:r>
      <w:r w:rsidR="00836507" w:rsidRPr="00DB1D0B">
        <w:rPr>
          <w:rFonts w:ascii="Times New Roman" w:hAnsi="Times New Roman" w:cs="Times New Roman"/>
          <w:sz w:val="24"/>
          <w:szCs w:val="24"/>
          <w:lang w:val="en-GB"/>
        </w:rPr>
        <w:t xml:space="preserve"> (</w:t>
      </w:r>
      <w:proofErr w:type="spellStart"/>
      <w:r w:rsidR="00836507" w:rsidRPr="00DB1D0B">
        <w:rPr>
          <w:rFonts w:ascii="Times New Roman" w:hAnsi="Times New Roman" w:cs="Times New Roman"/>
          <w:color w:val="222222"/>
          <w:sz w:val="24"/>
          <w:szCs w:val="24"/>
          <w:shd w:val="clear" w:color="auto" w:fill="FFFFFF"/>
          <w:lang w:val="en-GB"/>
        </w:rPr>
        <w:t>Murtafiah</w:t>
      </w:r>
      <w:proofErr w:type="spellEnd"/>
      <w:r w:rsidR="00836507" w:rsidRPr="00DB1D0B">
        <w:rPr>
          <w:rFonts w:ascii="Times New Roman" w:hAnsi="Times New Roman" w:cs="Times New Roman"/>
          <w:color w:val="222222"/>
          <w:sz w:val="24"/>
          <w:szCs w:val="24"/>
          <w:shd w:val="clear" w:color="auto" w:fill="FFFFFF"/>
          <w:lang w:val="en-GB"/>
        </w:rPr>
        <w:t xml:space="preserve">, and </w:t>
      </w:r>
      <w:proofErr w:type="spellStart"/>
      <w:r w:rsidR="00836507" w:rsidRPr="00DB1D0B">
        <w:rPr>
          <w:rFonts w:ascii="Times New Roman" w:hAnsi="Times New Roman" w:cs="Times New Roman"/>
          <w:color w:val="222222"/>
          <w:sz w:val="24"/>
          <w:szCs w:val="24"/>
          <w:shd w:val="clear" w:color="auto" w:fill="FFFFFF"/>
          <w:lang w:val="en-GB"/>
        </w:rPr>
        <w:t>Muawanah</w:t>
      </w:r>
      <w:proofErr w:type="spellEnd"/>
      <w:r w:rsidR="00836507" w:rsidRPr="00DB1D0B">
        <w:rPr>
          <w:rFonts w:ascii="Times New Roman" w:hAnsi="Times New Roman" w:cs="Times New Roman"/>
          <w:color w:val="222222"/>
          <w:sz w:val="24"/>
          <w:szCs w:val="24"/>
          <w:shd w:val="clear" w:color="auto" w:fill="FFFFFF"/>
          <w:lang w:val="en-GB"/>
        </w:rPr>
        <w:t>, 2022)</w:t>
      </w:r>
      <w:r w:rsidRPr="00DB1D0B">
        <w:rPr>
          <w:rFonts w:ascii="Times New Roman" w:hAnsi="Times New Roman" w:cs="Times New Roman"/>
          <w:sz w:val="24"/>
          <w:szCs w:val="24"/>
          <w:lang w:val="en-GB"/>
        </w:rPr>
        <w:t xml:space="preserve">. I also felt worried if the sources which I have been using are credible and authentic or not. I began to feel and understand the ways in which I could look upon the work of others and thereby develop my own arguments out of it. Consequently, during summarization I have been facing difficulties as I often felt that I am at a loss of words and there had been certain repetitions which I have made. With constant and repeated practice, I certainly gained the confidence to be capable of writing my own content correctly. </w:t>
      </w:r>
    </w:p>
    <w:p w14:paraId="47B690F1" w14:textId="099ECA18" w:rsidR="005377E1" w:rsidRPr="00DB1D0B" w:rsidRDefault="005377E1" w:rsidP="00836507">
      <w:pPr>
        <w:spacing w:line="360" w:lineRule="auto"/>
        <w:jc w:val="both"/>
        <w:rPr>
          <w:rFonts w:ascii="Times New Roman" w:hAnsi="Times New Roman" w:cs="Times New Roman"/>
          <w:b/>
          <w:bCs/>
          <w:sz w:val="24"/>
          <w:szCs w:val="24"/>
          <w:lang w:val="en-GB"/>
        </w:rPr>
      </w:pPr>
      <w:r w:rsidRPr="00DB1D0B">
        <w:rPr>
          <w:rFonts w:ascii="Times New Roman" w:hAnsi="Times New Roman" w:cs="Times New Roman"/>
          <w:b/>
          <w:bCs/>
          <w:sz w:val="24"/>
          <w:szCs w:val="24"/>
          <w:lang w:val="en-GB"/>
        </w:rPr>
        <w:t>Evaluation</w:t>
      </w:r>
    </w:p>
    <w:p w14:paraId="409CC0BD" w14:textId="18002AB8" w:rsidR="006C64BF" w:rsidRPr="00DB1D0B" w:rsidRDefault="006C64BF" w:rsidP="00836507">
      <w:pPr>
        <w:spacing w:line="360" w:lineRule="auto"/>
        <w:jc w:val="both"/>
        <w:rPr>
          <w:rFonts w:ascii="Times New Roman" w:hAnsi="Times New Roman" w:cs="Times New Roman"/>
          <w:sz w:val="24"/>
          <w:szCs w:val="24"/>
          <w:lang w:val="en-GB"/>
        </w:rPr>
      </w:pPr>
      <w:r w:rsidRPr="00DB1D0B">
        <w:rPr>
          <w:rFonts w:ascii="Times New Roman" w:hAnsi="Times New Roman" w:cs="Times New Roman"/>
          <w:sz w:val="24"/>
          <w:szCs w:val="24"/>
          <w:lang w:val="en-GB"/>
        </w:rPr>
        <w:t>I have been able to evaluate my own experiences in the academic setting where I found that summarizing is something that is highly necessary to make the write up compact and comprehensible for my own sake. I also understood that the good experiences were those when I have been praised for giving such efforts to summarize the points on my own. I felt highly capable of writing on my own and presenting the ideas or the arguments one after the other in the logical order</w:t>
      </w:r>
      <w:r w:rsidR="00836507" w:rsidRPr="00DB1D0B">
        <w:rPr>
          <w:rFonts w:ascii="Times New Roman" w:hAnsi="Times New Roman" w:cs="Times New Roman"/>
          <w:sz w:val="24"/>
          <w:szCs w:val="24"/>
          <w:lang w:val="en-GB"/>
        </w:rPr>
        <w:t xml:space="preserve"> (</w:t>
      </w:r>
      <w:proofErr w:type="spellStart"/>
      <w:r w:rsidR="00836507" w:rsidRPr="00DB1D0B">
        <w:rPr>
          <w:rFonts w:ascii="Times New Roman" w:hAnsi="Times New Roman" w:cs="Times New Roman"/>
          <w:color w:val="222222"/>
          <w:sz w:val="24"/>
          <w:szCs w:val="24"/>
          <w:shd w:val="clear" w:color="auto" w:fill="FFFFFF"/>
          <w:lang w:val="en-GB"/>
        </w:rPr>
        <w:t>Shamida</w:t>
      </w:r>
      <w:proofErr w:type="spellEnd"/>
      <w:r w:rsidR="00836507" w:rsidRPr="00DB1D0B">
        <w:rPr>
          <w:rFonts w:ascii="Times New Roman" w:hAnsi="Times New Roman" w:cs="Times New Roman"/>
          <w:i/>
          <w:iCs/>
          <w:color w:val="222222"/>
          <w:sz w:val="24"/>
          <w:szCs w:val="24"/>
          <w:shd w:val="clear" w:color="auto" w:fill="FFFFFF"/>
          <w:lang w:val="en-GB"/>
        </w:rPr>
        <w:t>, et al.,</w:t>
      </w:r>
      <w:r w:rsidR="00836507" w:rsidRPr="00DB1D0B">
        <w:rPr>
          <w:rFonts w:ascii="Times New Roman" w:hAnsi="Times New Roman" w:cs="Times New Roman"/>
          <w:color w:val="222222"/>
          <w:sz w:val="24"/>
          <w:szCs w:val="24"/>
          <w:shd w:val="clear" w:color="auto" w:fill="FFFFFF"/>
          <w:lang w:val="en-GB"/>
        </w:rPr>
        <w:t xml:space="preserve"> 2021)</w:t>
      </w:r>
      <w:r w:rsidRPr="00DB1D0B">
        <w:rPr>
          <w:rFonts w:ascii="Times New Roman" w:hAnsi="Times New Roman" w:cs="Times New Roman"/>
          <w:sz w:val="24"/>
          <w:szCs w:val="24"/>
          <w:lang w:val="en-GB"/>
        </w:rPr>
        <w:t xml:space="preserve">. With regards to the referencing skills, I have evaluated that my content had been improving day by day of its standard and the quality of information which I have been able to put. The note taking experiences were highly challenging for me as I could not properly take down full sentences in the beginning. However later I learnt to take down only the important points which would make my work easier. Through team work I had been able to discuss with others about the various skills that they have attained throughout the module. I had been exchanging my views upon the three academic skills distinctly. </w:t>
      </w:r>
    </w:p>
    <w:p w14:paraId="58EE7328" w14:textId="58FE63B6" w:rsidR="005377E1" w:rsidRPr="00DB1D0B" w:rsidRDefault="005377E1" w:rsidP="00836507">
      <w:pPr>
        <w:spacing w:line="360" w:lineRule="auto"/>
        <w:jc w:val="both"/>
        <w:rPr>
          <w:rFonts w:ascii="Times New Roman" w:hAnsi="Times New Roman" w:cs="Times New Roman"/>
          <w:b/>
          <w:bCs/>
          <w:sz w:val="24"/>
          <w:szCs w:val="24"/>
          <w:lang w:val="en-GB"/>
        </w:rPr>
      </w:pPr>
      <w:r w:rsidRPr="00DB1D0B">
        <w:rPr>
          <w:rFonts w:ascii="Times New Roman" w:hAnsi="Times New Roman" w:cs="Times New Roman"/>
          <w:b/>
          <w:bCs/>
          <w:sz w:val="24"/>
          <w:szCs w:val="24"/>
          <w:lang w:val="en-GB"/>
        </w:rPr>
        <w:t xml:space="preserve">Analysis </w:t>
      </w:r>
    </w:p>
    <w:p w14:paraId="2EBF55D3" w14:textId="4213FC7D" w:rsidR="006C64BF" w:rsidRPr="00DB1D0B" w:rsidRDefault="006C64BF" w:rsidP="00836507">
      <w:pPr>
        <w:spacing w:line="360" w:lineRule="auto"/>
        <w:jc w:val="both"/>
        <w:rPr>
          <w:rFonts w:ascii="Times New Roman" w:hAnsi="Times New Roman" w:cs="Times New Roman"/>
          <w:sz w:val="24"/>
          <w:szCs w:val="24"/>
          <w:lang w:val="en-GB"/>
        </w:rPr>
      </w:pPr>
      <w:r w:rsidRPr="00DB1D0B">
        <w:rPr>
          <w:rFonts w:ascii="Times New Roman" w:hAnsi="Times New Roman" w:cs="Times New Roman"/>
          <w:sz w:val="24"/>
          <w:szCs w:val="24"/>
          <w:lang w:val="en-GB"/>
        </w:rPr>
        <w:t xml:space="preserve">I have been analysing the attainment of learning throughout the module. I have been able to ascertain that I have been greatly improving in my own capabilities. I have been able to acquire a vast dept of knowledge which I seem to be lacking before. Further, I have understood that through the skills of summarizing, note taking and referencing I have been able to link my past learning and thereby practically implement such skills into real life which is responsible for the development of my performance. </w:t>
      </w:r>
      <w:r w:rsidR="00317EF2" w:rsidRPr="00DB1D0B">
        <w:rPr>
          <w:rFonts w:ascii="Times New Roman" w:hAnsi="Times New Roman" w:cs="Times New Roman"/>
          <w:sz w:val="24"/>
          <w:szCs w:val="24"/>
          <w:lang w:val="en-GB"/>
        </w:rPr>
        <w:t>The communication and collaboration which I have learnt within the situation had been highly commendable</w:t>
      </w:r>
      <w:r w:rsidR="00836507" w:rsidRPr="00DB1D0B">
        <w:rPr>
          <w:rFonts w:ascii="Times New Roman" w:hAnsi="Times New Roman" w:cs="Times New Roman"/>
          <w:sz w:val="24"/>
          <w:szCs w:val="24"/>
          <w:lang w:val="en-GB"/>
        </w:rPr>
        <w:t xml:space="preserve"> (</w:t>
      </w:r>
      <w:proofErr w:type="spellStart"/>
      <w:r w:rsidR="00836507" w:rsidRPr="00DB1D0B">
        <w:rPr>
          <w:rFonts w:ascii="Times New Roman" w:hAnsi="Times New Roman" w:cs="Times New Roman"/>
          <w:color w:val="222222"/>
          <w:sz w:val="24"/>
          <w:szCs w:val="24"/>
          <w:shd w:val="clear" w:color="auto" w:fill="FFFFFF"/>
          <w:lang w:val="en-GB"/>
        </w:rPr>
        <w:t>Coullie</w:t>
      </w:r>
      <w:proofErr w:type="spellEnd"/>
      <w:r w:rsidR="00836507" w:rsidRPr="00DB1D0B">
        <w:rPr>
          <w:rFonts w:ascii="Times New Roman" w:hAnsi="Times New Roman" w:cs="Times New Roman"/>
          <w:color w:val="222222"/>
          <w:sz w:val="24"/>
          <w:szCs w:val="24"/>
          <w:shd w:val="clear" w:color="auto" w:fill="FFFFFF"/>
          <w:lang w:val="en-GB"/>
        </w:rPr>
        <w:t>, 2020)</w:t>
      </w:r>
      <w:r w:rsidR="00317EF2" w:rsidRPr="00DB1D0B">
        <w:rPr>
          <w:rFonts w:ascii="Times New Roman" w:hAnsi="Times New Roman" w:cs="Times New Roman"/>
          <w:sz w:val="24"/>
          <w:szCs w:val="24"/>
          <w:lang w:val="en-GB"/>
        </w:rPr>
        <w:t xml:space="preserve">. However, I had analysed that the meaningful content which I am able to produce were highly significant for developing academic and theoretical knowledge. I have been able to produce creative matter and adhered </w:t>
      </w:r>
      <w:r w:rsidR="00317EF2" w:rsidRPr="00DB1D0B">
        <w:rPr>
          <w:rFonts w:ascii="Times New Roman" w:hAnsi="Times New Roman" w:cs="Times New Roman"/>
          <w:sz w:val="24"/>
          <w:szCs w:val="24"/>
          <w:lang w:val="en-GB"/>
        </w:rPr>
        <w:lastRenderedPageBreak/>
        <w:t xml:space="preserve">to the principles of academic integrity by learning about the referencing skills. I have been able to affirm that I have been able to improve my productivity and thereby ascertain significant improvement in myself. Also, I have been exposed to a wide range of ideas and concepts to which I have never come across. Through such concepts I had been capable of enriching my writing of the content. The summarization skills had enabled me to identify the significant matter within a longer text and ignore the irrelevant matter from it.  </w:t>
      </w:r>
    </w:p>
    <w:p w14:paraId="7A6238F7" w14:textId="0AC4E548" w:rsidR="005377E1" w:rsidRPr="00DB1D0B" w:rsidRDefault="005377E1" w:rsidP="00836507">
      <w:pPr>
        <w:spacing w:line="360" w:lineRule="auto"/>
        <w:jc w:val="both"/>
        <w:rPr>
          <w:rFonts w:ascii="Times New Roman" w:hAnsi="Times New Roman" w:cs="Times New Roman"/>
          <w:b/>
          <w:bCs/>
          <w:sz w:val="24"/>
          <w:szCs w:val="24"/>
          <w:lang w:val="en-GB"/>
        </w:rPr>
      </w:pPr>
      <w:r w:rsidRPr="00DB1D0B">
        <w:rPr>
          <w:rFonts w:ascii="Times New Roman" w:hAnsi="Times New Roman" w:cs="Times New Roman"/>
          <w:b/>
          <w:bCs/>
          <w:sz w:val="24"/>
          <w:szCs w:val="24"/>
          <w:lang w:val="en-GB"/>
        </w:rPr>
        <w:t xml:space="preserve">Conclusion </w:t>
      </w:r>
    </w:p>
    <w:p w14:paraId="176AD301" w14:textId="563DADA0" w:rsidR="00317EF2" w:rsidRPr="00DB1D0B" w:rsidRDefault="00317EF2" w:rsidP="00836507">
      <w:pPr>
        <w:spacing w:line="360" w:lineRule="auto"/>
        <w:jc w:val="both"/>
        <w:rPr>
          <w:rFonts w:ascii="Times New Roman" w:hAnsi="Times New Roman" w:cs="Times New Roman"/>
          <w:sz w:val="24"/>
          <w:szCs w:val="24"/>
          <w:lang w:val="en-GB"/>
        </w:rPr>
      </w:pPr>
      <w:r w:rsidRPr="00DB1D0B">
        <w:rPr>
          <w:rFonts w:ascii="Times New Roman" w:hAnsi="Times New Roman" w:cs="Times New Roman"/>
          <w:sz w:val="24"/>
          <w:szCs w:val="24"/>
          <w:lang w:val="en-GB"/>
        </w:rPr>
        <w:t xml:space="preserve">From the overall learning </w:t>
      </w:r>
      <w:r w:rsidR="00836507" w:rsidRPr="00DB1D0B">
        <w:rPr>
          <w:rFonts w:ascii="Times New Roman" w:hAnsi="Times New Roman" w:cs="Times New Roman"/>
          <w:sz w:val="24"/>
          <w:szCs w:val="24"/>
          <w:lang w:val="en-GB"/>
        </w:rPr>
        <w:t>experiences,</w:t>
      </w:r>
      <w:r w:rsidRPr="00DB1D0B">
        <w:rPr>
          <w:rFonts w:ascii="Times New Roman" w:hAnsi="Times New Roman" w:cs="Times New Roman"/>
          <w:sz w:val="24"/>
          <w:szCs w:val="24"/>
          <w:lang w:val="en-GB"/>
        </w:rPr>
        <w:t xml:space="preserve"> I can conclude that the skills are highly beneficial in every aspect of academics. These are also the basic skills on which the foundation is to be build. I have been able to determine the areas in which I am highly competent along with those areas which require better learning</w:t>
      </w:r>
      <w:r w:rsidR="00836507" w:rsidRPr="00DB1D0B">
        <w:rPr>
          <w:rFonts w:ascii="Times New Roman" w:hAnsi="Times New Roman" w:cs="Times New Roman"/>
          <w:sz w:val="24"/>
          <w:szCs w:val="24"/>
          <w:lang w:val="en-GB"/>
        </w:rPr>
        <w:t xml:space="preserve"> (</w:t>
      </w:r>
      <w:proofErr w:type="spellStart"/>
      <w:r w:rsidR="00836507" w:rsidRPr="00DB1D0B">
        <w:rPr>
          <w:rFonts w:ascii="Times New Roman" w:hAnsi="Times New Roman" w:cs="Times New Roman"/>
          <w:color w:val="222222"/>
          <w:sz w:val="24"/>
          <w:szCs w:val="24"/>
          <w:shd w:val="clear" w:color="auto" w:fill="FFFFFF"/>
          <w:lang w:val="en-GB"/>
        </w:rPr>
        <w:t>Romyasamit</w:t>
      </w:r>
      <w:proofErr w:type="spellEnd"/>
      <w:r w:rsidR="00836507" w:rsidRPr="00DB1D0B">
        <w:rPr>
          <w:rFonts w:ascii="Times New Roman" w:hAnsi="Times New Roman" w:cs="Times New Roman"/>
          <w:color w:val="222222"/>
          <w:sz w:val="24"/>
          <w:szCs w:val="24"/>
          <w:shd w:val="clear" w:color="auto" w:fill="FFFFFF"/>
          <w:lang w:val="en-GB"/>
        </w:rPr>
        <w:t xml:space="preserve"> and </w:t>
      </w:r>
      <w:proofErr w:type="spellStart"/>
      <w:r w:rsidR="00836507" w:rsidRPr="00DB1D0B">
        <w:rPr>
          <w:rFonts w:ascii="Times New Roman" w:hAnsi="Times New Roman" w:cs="Times New Roman"/>
          <w:color w:val="222222"/>
          <w:sz w:val="24"/>
          <w:szCs w:val="24"/>
          <w:shd w:val="clear" w:color="auto" w:fill="FFFFFF"/>
          <w:lang w:val="en-GB"/>
        </w:rPr>
        <w:t>Kantathanawat</w:t>
      </w:r>
      <w:proofErr w:type="spellEnd"/>
      <w:r w:rsidR="00836507" w:rsidRPr="00DB1D0B">
        <w:rPr>
          <w:rFonts w:ascii="Times New Roman" w:hAnsi="Times New Roman" w:cs="Times New Roman"/>
          <w:color w:val="222222"/>
          <w:sz w:val="24"/>
          <w:szCs w:val="24"/>
          <w:shd w:val="clear" w:color="auto" w:fill="FFFFFF"/>
          <w:lang w:val="en-GB"/>
        </w:rPr>
        <w:t>, 2020)</w:t>
      </w:r>
      <w:r w:rsidRPr="00DB1D0B">
        <w:rPr>
          <w:rFonts w:ascii="Times New Roman" w:hAnsi="Times New Roman" w:cs="Times New Roman"/>
          <w:sz w:val="24"/>
          <w:szCs w:val="24"/>
          <w:lang w:val="en-GB"/>
        </w:rPr>
        <w:t xml:space="preserve">. Through the summarising skills I have been able to extract the key points out of huge content and thereby represent the vital idea in my own words. </w:t>
      </w:r>
      <w:r w:rsidR="00836507" w:rsidRPr="00DB1D0B">
        <w:rPr>
          <w:rFonts w:ascii="Times New Roman" w:hAnsi="Times New Roman" w:cs="Times New Roman"/>
          <w:sz w:val="24"/>
          <w:szCs w:val="24"/>
          <w:lang w:val="en-GB"/>
        </w:rPr>
        <w:t>Consequently,</w:t>
      </w:r>
      <w:r w:rsidRPr="00DB1D0B">
        <w:rPr>
          <w:rFonts w:ascii="Times New Roman" w:hAnsi="Times New Roman" w:cs="Times New Roman"/>
          <w:sz w:val="24"/>
          <w:szCs w:val="24"/>
          <w:lang w:val="en-GB"/>
        </w:rPr>
        <w:t xml:space="preserve"> through the referencing skills I have been highly conscious of using any other’s part of work so as to maintain the coherency and the meaningfulness of the information. Further, the note taking skills had been effective into improving my overall performance. Through such notes I have been </w:t>
      </w:r>
      <w:r w:rsidR="00454D06" w:rsidRPr="00DB1D0B">
        <w:rPr>
          <w:rFonts w:ascii="Times New Roman" w:hAnsi="Times New Roman" w:cs="Times New Roman"/>
          <w:sz w:val="24"/>
          <w:szCs w:val="24"/>
          <w:lang w:val="en-GB"/>
        </w:rPr>
        <w:t xml:space="preserve">able to expand my depth of knowledge and understanding, I have been able to become more organized as well as logical in my arguments which I would put within the write up. </w:t>
      </w:r>
    </w:p>
    <w:p w14:paraId="19CDA695" w14:textId="36E2EA12" w:rsidR="005377E1" w:rsidRPr="00DB1D0B" w:rsidRDefault="005377E1" w:rsidP="00836507">
      <w:pPr>
        <w:spacing w:line="360" w:lineRule="auto"/>
        <w:jc w:val="both"/>
        <w:rPr>
          <w:rFonts w:ascii="Times New Roman" w:hAnsi="Times New Roman" w:cs="Times New Roman"/>
          <w:b/>
          <w:bCs/>
          <w:sz w:val="24"/>
          <w:szCs w:val="24"/>
          <w:lang w:val="en-GB"/>
        </w:rPr>
      </w:pPr>
      <w:r w:rsidRPr="00DB1D0B">
        <w:rPr>
          <w:rFonts w:ascii="Times New Roman" w:hAnsi="Times New Roman" w:cs="Times New Roman"/>
          <w:b/>
          <w:bCs/>
          <w:sz w:val="24"/>
          <w:szCs w:val="24"/>
          <w:lang w:val="en-GB"/>
        </w:rPr>
        <w:t xml:space="preserve">Action Plan </w:t>
      </w:r>
    </w:p>
    <w:p w14:paraId="27CD8CDF" w14:textId="7114D373" w:rsidR="00454D06" w:rsidRPr="00DB1D0B" w:rsidRDefault="00454D06" w:rsidP="00836507">
      <w:pPr>
        <w:spacing w:line="360" w:lineRule="auto"/>
        <w:jc w:val="both"/>
        <w:rPr>
          <w:rFonts w:ascii="Times New Roman" w:hAnsi="Times New Roman" w:cs="Times New Roman"/>
          <w:sz w:val="24"/>
          <w:szCs w:val="24"/>
          <w:lang w:val="en-GB"/>
        </w:rPr>
      </w:pPr>
      <w:r w:rsidRPr="00DB1D0B">
        <w:rPr>
          <w:rFonts w:ascii="Times New Roman" w:hAnsi="Times New Roman" w:cs="Times New Roman"/>
          <w:sz w:val="24"/>
          <w:szCs w:val="24"/>
          <w:lang w:val="en-GB"/>
        </w:rPr>
        <w:t>The action plan would be referred to as the overall plan that would be crucial to bring upon better use of the skills. I have been able to ascertain my key strengths and weaknesses. I have been highly capable of adjusting within the team engaged into academic study. I had been interacting with them to develop better understanding among each other. I have proper communication skills which makes me quite outspoken at times which requires proper management</w:t>
      </w:r>
      <w:r w:rsidR="00836507" w:rsidRPr="00DB1D0B">
        <w:rPr>
          <w:rFonts w:ascii="Times New Roman" w:hAnsi="Times New Roman" w:cs="Times New Roman"/>
          <w:sz w:val="24"/>
          <w:szCs w:val="24"/>
          <w:lang w:val="en-GB"/>
        </w:rPr>
        <w:t xml:space="preserve"> (</w:t>
      </w:r>
      <w:r w:rsidR="00836507" w:rsidRPr="00DB1D0B">
        <w:rPr>
          <w:rFonts w:ascii="Times New Roman" w:hAnsi="Times New Roman" w:cs="Times New Roman"/>
          <w:color w:val="222222"/>
          <w:sz w:val="24"/>
          <w:szCs w:val="24"/>
          <w:shd w:val="clear" w:color="auto" w:fill="FFFFFF"/>
          <w:lang w:val="en-GB"/>
        </w:rPr>
        <w:t>Lofton and Grant, 2021)</w:t>
      </w:r>
      <w:r w:rsidRPr="00DB1D0B">
        <w:rPr>
          <w:rFonts w:ascii="Times New Roman" w:hAnsi="Times New Roman" w:cs="Times New Roman"/>
          <w:sz w:val="24"/>
          <w:szCs w:val="24"/>
          <w:lang w:val="en-GB"/>
        </w:rPr>
        <w:t xml:space="preserve">. Time had been one of the most essential skills and I had been poor into managing the time. I took much more time in writing and note taking which results into my disadvantage. With the help of the action </w:t>
      </w:r>
      <w:r w:rsidR="00836507" w:rsidRPr="00DB1D0B">
        <w:rPr>
          <w:rFonts w:ascii="Times New Roman" w:hAnsi="Times New Roman" w:cs="Times New Roman"/>
          <w:sz w:val="24"/>
          <w:szCs w:val="24"/>
          <w:lang w:val="en-GB"/>
        </w:rPr>
        <w:t>plan,</w:t>
      </w:r>
      <w:r w:rsidRPr="00DB1D0B">
        <w:rPr>
          <w:rFonts w:ascii="Times New Roman" w:hAnsi="Times New Roman" w:cs="Times New Roman"/>
          <w:sz w:val="24"/>
          <w:szCs w:val="24"/>
          <w:lang w:val="en-GB"/>
        </w:rPr>
        <w:t xml:space="preserve"> I will be able to devise my own strategies in learning and thereby improve upon my weaknesses. </w:t>
      </w:r>
      <w:r w:rsidR="00836507" w:rsidRPr="00DB1D0B">
        <w:rPr>
          <w:rFonts w:ascii="Times New Roman" w:hAnsi="Times New Roman" w:cs="Times New Roman"/>
          <w:sz w:val="24"/>
          <w:szCs w:val="24"/>
          <w:lang w:val="en-GB"/>
        </w:rPr>
        <w:t xml:space="preserve">I will also be following the ways in which summarizing can be done. I need to improve upon my critical thinking skills as I often took a long time to think before summarising the matter. It has thereby led to a lot of time wastage which requires better support for understanding. I will be engaged into extensive reading of the material which will make it easier for the development of summary. I will also </w:t>
      </w:r>
      <w:r w:rsidR="00836507" w:rsidRPr="00DB1D0B">
        <w:rPr>
          <w:rFonts w:ascii="Times New Roman" w:hAnsi="Times New Roman" w:cs="Times New Roman"/>
          <w:sz w:val="24"/>
          <w:szCs w:val="24"/>
          <w:lang w:val="en-GB"/>
        </w:rPr>
        <w:lastRenderedPageBreak/>
        <w:t xml:space="preserve">be engaged into attentive reading of the summary and notes to enable me to attain success in academics. </w:t>
      </w:r>
    </w:p>
    <w:p w14:paraId="12B35E16" w14:textId="3B0B3C0E" w:rsidR="00335231" w:rsidRPr="00DB1D0B" w:rsidRDefault="00335231" w:rsidP="00836507">
      <w:pPr>
        <w:pStyle w:val="Heading1"/>
        <w:spacing w:line="360" w:lineRule="auto"/>
        <w:jc w:val="both"/>
        <w:rPr>
          <w:rFonts w:ascii="Times New Roman" w:hAnsi="Times New Roman" w:cs="Times New Roman"/>
          <w:sz w:val="24"/>
          <w:szCs w:val="24"/>
          <w:lang w:val="en-GB"/>
        </w:rPr>
      </w:pPr>
      <w:bookmarkStart w:id="2" w:name="_Toc165503919"/>
      <w:r w:rsidRPr="00DB1D0B">
        <w:rPr>
          <w:rFonts w:ascii="Times New Roman" w:hAnsi="Times New Roman" w:cs="Times New Roman"/>
          <w:sz w:val="24"/>
          <w:szCs w:val="24"/>
          <w:lang w:val="en-GB"/>
        </w:rPr>
        <w:t>Conclusion</w:t>
      </w:r>
      <w:bookmarkEnd w:id="2"/>
      <w:r w:rsidRPr="00DB1D0B">
        <w:rPr>
          <w:rFonts w:ascii="Times New Roman" w:hAnsi="Times New Roman" w:cs="Times New Roman"/>
          <w:sz w:val="24"/>
          <w:szCs w:val="24"/>
          <w:lang w:val="en-GB"/>
        </w:rPr>
        <w:t xml:space="preserve"> </w:t>
      </w:r>
    </w:p>
    <w:p w14:paraId="6A3BF969" w14:textId="38F3FA49" w:rsidR="00836507" w:rsidRDefault="005377E1" w:rsidP="00836507">
      <w:pPr>
        <w:spacing w:line="360" w:lineRule="auto"/>
        <w:jc w:val="both"/>
        <w:rPr>
          <w:rFonts w:ascii="Times New Roman" w:hAnsi="Times New Roman" w:cs="Times New Roman"/>
          <w:sz w:val="24"/>
          <w:szCs w:val="24"/>
          <w:lang w:val="en-GB"/>
        </w:rPr>
      </w:pPr>
      <w:r w:rsidRPr="00DB1D0B">
        <w:rPr>
          <w:rFonts w:ascii="Times New Roman" w:hAnsi="Times New Roman" w:cs="Times New Roman"/>
          <w:sz w:val="24"/>
          <w:szCs w:val="24"/>
          <w:lang w:val="en-GB"/>
        </w:rPr>
        <w:t>The reflective report had thereby outlined the relevant skills which have been attained within the module. Further it had drawn upon the description of the situation and the feelings during such an experience. Also, better understanding has been developed through analysing each of the skills</w:t>
      </w:r>
      <w:r w:rsidR="00836507" w:rsidRPr="00DB1D0B">
        <w:rPr>
          <w:rFonts w:ascii="Times New Roman" w:hAnsi="Times New Roman" w:cs="Times New Roman"/>
          <w:sz w:val="24"/>
          <w:szCs w:val="24"/>
          <w:lang w:val="en-GB"/>
        </w:rPr>
        <w:t xml:space="preserve"> (</w:t>
      </w:r>
      <w:r w:rsidR="00836507" w:rsidRPr="00DB1D0B">
        <w:rPr>
          <w:rFonts w:ascii="Times New Roman" w:hAnsi="Times New Roman" w:cs="Times New Roman"/>
          <w:color w:val="222222"/>
          <w:sz w:val="24"/>
          <w:szCs w:val="24"/>
          <w:shd w:val="clear" w:color="auto" w:fill="FFFFFF"/>
          <w:lang w:val="en-GB"/>
        </w:rPr>
        <w:t>Howell, 2021)</w:t>
      </w:r>
      <w:r w:rsidRPr="00DB1D0B">
        <w:rPr>
          <w:rFonts w:ascii="Times New Roman" w:hAnsi="Times New Roman" w:cs="Times New Roman"/>
          <w:sz w:val="24"/>
          <w:szCs w:val="24"/>
          <w:lang w:val="en-GB"/>
        </w:rPr>
        <w:t>. An action plan has also been developed so as to cater to the future course of operations that are to be developed for better skills and competencies. The reflection had been crucial into developing better learning practices and make individuals capable of facing the challenging situations with greater confidence.</w:t>
      </w:r>
    </w:p>
    <w:p w14:paraId="7FB0DC3D" w14:textId="77777777" w:rsidR="00DB1D0B" w:rsidRDefault="00DB1D0B" w:rsidP="00836507">
      <w:pPr>
        <w:spacing w:line="360" w:lineRule="auto"/>
        <w:jc w:val="both"/>
        <w:rPr>
          <w:rFonts w:ascii="Times New Roman" w:hAnsi="Times New Roman" w:cs="Times New Roman"/>
          <w:sz w:val="24"/>
          <w:szCs w:val="24"/>
          <w:lang w:val="en-GB"/>
        </w:rPr>
      </w:pPr>
    </w:p>
    <w:p w14:paraId="355EBF2B" w14:textId="77777777" w:rsidR="00DB1D0B" w:rsidRDefault="00DB1D0B" w:rsidP="00836507">
      <w:pPr>
        <w:spacing w:line="360" w:lineRule="auto"/>
        <w:jc w:val="both"/>
        <w:rPr>
          <w:rFonts w:ascii="Times New Roman" w:hAnsi="Times New Roman" w:cs="Times New Roman"/>
          <w:sz w:val="24"/>
          <w:szCs w:val="24"/>
          <w:lang w:val="en-GB"/>
        </w:rPr>
      </w:pPr>
    </w:p>
    <w:p w14:paraId="292E1C1A" w14:textId="77777777" w:rsidR="00DB1D0B" w:rsidRDefault="00DB1D0B" w:rsidP="00836507">
      <w:pPr>
        <w:spacing w:line="360" w:lineRule="auto"/>
        <w:jc w:val="both"/>
        <w:rPr>
          <w:rFonts w:ascii="Times New Roman" w:hAnsi="Times New Roman" w:cs="Times New Roman"/>
          <w:sz w:val="24"/>
          <w:szCs w:val="24"/>
          <w:lang w:val="en-GB"/>
        </w:rPr>
      </w:pPr>
    </w:p>
    <w:p w14:paraId="2E255B30" w14:textId="77777777" w:rsidR="00DB1D0B" w:rsidRDefault="00DB1D0B" w:rsidP="00836507">
      <w:pPr>
        <w:spacing w:line="360" w:lineRule="auto"/>
        <w:jc w:val="both"/>
        <w:rPr>
          <w:rFonts w:ascii="Times New Roman" w:hAnsi="Times New Roman" w:cs="Times New Roman"/>
          <w:sz w:val="24"/>
          <w:szCs w:val="24"/>
          <w:lang w:val="en-GB"/>
        </w:rPr>
      </w:pPr>
    </w:p>
    <w:p w14:paraId="1D1AE346" w14:textId="77777777" w:rsidR="00DB1D0B" w:rsidRDefault="00DB1D0B" w:rsidP="00836507">
      <w:pPr>
        <w:spacing w:line="360" w:lineRule="auto"/>
        <w:jc w:val="both"/>
        <w:rPr>
          <w:rFonts w:ascii="Times New Roman" w:hAnsi="Times New Roman" w:cs="Times New Roman"/>
          <w:sz w:val="24"/>
          <w:szCs w:val="24"/>
          <w:lang w:val="en-GB"/>
        </w:rPr>
      </w:pPr>
    </w:p>
    <w:p w14:paraId="74EADB64" w14:textId="77777777" w:rsidR="00DB1D0B" w:rsidRDefault="00DB1D0B" w:rsidP="00836507">
      <w:pPr>
        <w:spacing w:line="360" w:lineRule="auto"/>
        <w:jc w:val="both"/>
        <w:rPr>
          <w:rFonts w:ascii="Times New Roman" w:hAnsi="Times New Roman" w:cs="Times New Roman"/>
          <w:sz w:val="24"/>
          <w:szCs w:val="24"/>
          <w:lang w:val="en-GB"/>
        </w:rPr>
      </w:pPr>
    </w:p>
    <w:p w14:paraId="2D283BDA" w14:textId="77777777" w:rsidR="00DB1D0B" w:rsidRDefault="00DB1D0B" w:rsidP="00836507">
      <w:pPr>
        <w:spacing w:line="360" w:lineRule="auto"/>
        <w:jc w:val="both"/>
        <w:rPr>
          <w:rFonts w:ascii="Times New Roman" w:hAnsi="Times New Roman" w:cs="Times New Roman"/>
          <w:sz w:val="24"/>
          <w:szCs w:val="24"/>
          <w:lang w:val="en-GB"/>
        </w:rPr>
      </w:pPr>
    </w:p>
    <w:p w14:paraId="67AEE3A2" w14:textId="77777777" w:rsidR="00DB1D0B" w:rsidRDefault="00DB1D0B" w:rsidP="00836507">
      <w:pPr>
        <w:spacing w:line="360" w:lineRule="auto"/>
        <w:jc w:val="both"/>
        <w:rPr>
          <w:rFonts w:ascii="Times New Roman" w:hAnsi="Times New Roman" w:cs="Times New Roman"/>
          <w:sz w:val="24"/>
          <w:szCs w:val="24"/>
          <w:lang w:val="en-GB"/>
        </w:rPr>
      </w:pPr>
    </w:p>
    <w:p w14:paraId="5E53A713" w14:textId="77777777" w:rsidR="00DB1D0B" w:rsidRDefault="00DB1D0B" w:rsidP="00836507">
      <w:pPr>
        <w:spacing w:line="360" w:lineRule="auto"/>
        <w:jc w:val="both"/>
        <w:rPr>
          <w:rFonts w:ascii="Times New Roman" w:hAnsi="Times New Roman" w:cs="Times New Roman"/>
          <w:sz w:val="24"/>
          <w:szCs w:val="24"/>
          <w:lang w:val="en-GB"/>
        </w:rPr>
      </w:pPr>
    </w:p>
    <w:p w14:paraId="2FDD4CB7" w14:textId="77777777" w:rsidR="00DB1D0B" w:rsidRDefault="00DB1D0B" w:rsidP="00836507">
      <w:pPr>
        <w:spacing w:line="360" w:lineRule="auto"/>
        <w:jc w:val="both"/>
        <w:rPr>
          <w:rFonts w:ascii="Times New Roman" w:hAnsi="Times New Roman" w:cs="Times New Roman"/>
          <w:sz w:val="24"/>
          <w:szCs w:val="24"/>
          <w:lang w:val="en-GB"/>
        </w:rPr>
      </w:pPr>
    </w:p>
    <w:p w14:paraId="184F6B43" w14:textId="77777777" w:rsidR="00DB1D0B" w:rsidRDefault="00DB1D0B" w:rsidP="00836507">
      <w:pPr>
        <w:spacing w:line="360" w:lineRule="auto"/>
        <w:jc w:val="both"/>
        <w:rPr>
          <w:rFonts w:ascii="Times New Roman" w:hAnsi="Times New Roman" w:cs="Times New Roman"/>
          <w:sz w:val="24"/>
          <w:szCs w:val="24"/>
          <w:lang w:val="en-GB"/>
        </w:rPr>
      </w:pPr>
    </w:p>
    <w:p w14:paraId="63B962D9" w14:textId="77777777" w:rsidR="00DB1D0B" w:rsidRDefault="00DB1D0B" w:rsidP="00836507">
      <w:pPr>
        <w:spacing w:line="360" w:lineRule="auto"/>
        <w:jc w:val="both"/>
        <w:rPr>
          <w:rFonts w:ascii="Times New Roman" w:hAnsi="Times New Roman" w:cs="Times New Roman"/>
          <w:sz w:val="24"/>
          <w:szCs w:val="24"/>
          <w:lang w:val="en-GB"/>
        </w:rPr>
      </w:pPr>
    </w:p>
    <w:p w14:paraId="0334F9D8" w14:textId="77777777" w:rsidR="00DB1D0B" w:rsidRDefault="00DB1D0B" w:rsidP="00836507">
      <w:pPr>
        <w:spacing w:line="360" w:lineRule="auto"/>
        <w:jc w:val="both"/>
        <w:rPr>
          <w:rFonts w:ascii="Times New Roman" w:hAnsi="Times New Roman" w:cs="Times New Roman"/>
          <w:sz w:val="24"/>
          <w:szCs w:val="24"/>
          <w:lang w:val="en-GB"/>
        </w:rPr>
      </w:pPr>
    </w:p>
    <w:p w14:paraId="11C50C20" w14:textId="77777777" w:rsidR="00DB1D0B" w:rsidRPr="00DB1D0B" w:rsidRDefault="00DB1D0B" w:rsidP="00836507">
      <w:pPr>
        <w:spacing w:line="360" w:lineRule="auto"/>
        <w:jc w:val="both"/>
        <w:rPr>
          <w:rFonts w:ascii="Times New Roman" w:hAnsi="Times New Roman" w:cs="Times New Roman"/>
          <w:sz w:val="24"/>
          <w:szCs w:val="24"/>
          <w:lang w:val="en-GB"/>
        </w:rPr>
      </w:pPr>
    </w:p>
    <w:p w14:paraId="2F7EC571" w14:textId="7CA83C82" w:rsidR="00836507" w:rsidRPr="00DB1D0B" w:rsidRDefault="00836507" w:rsidP="00836507">
      <w:pPr>
        <w:pStyle w:val="Heading1"/>
        <w:spacing w:line="360" w:lineRule="auto"/>
        <w:jc w:val="both"/>
        <w:rPr>
          <w:rFonts w:ascii="Times New Roman" w:hAnsi="Times New Roman" w:cs="Times New Roman"/>
          <w:sz w:val="24"/>
          <w:szCs w:val="24"/>
          <w:lang w:val="en-GB"/>
        </w:rPr>
      </w:pPr>
      <w:bookmarkStart w:id="3" w:name="_Toc165503920"/>
      <w:r w:rsidRPr="00DB1D0B">
        <w:rPr>
          <w:rFonts w:ascii="Times New Roman" w:hAnsi="Times New Roman" w:cs="Times New Roman"/>
          <w:sz w:val="24"/>
          <w:szCs w:val="24"/>
          <w:lang w:val="en-GB"/>
        </w:rPr>
        <w:t>References</w:t>
      </w:r>
      <w:bookmarkEnd w:id="3"/>
    </w:p>
    <w:p w14:paraId="2D693FF7" w14:textId="77777777" w:rsidR="00836507" w:rsidRPr="00DB1D0B" w:rsidRDefault="00836507" w:rsidP="00836507">
      <w:pPr>
        <w:spacing w:line="360" w:lineRule="auto"/>
        <w:jc w:val="both"/>
        <w:rPr>
          <w:rFonts w:ascii="Times New Roman" w:hAnsi="Times New Roman" w:cs="Times New Roman"/>
          <w:color w:val="222222"/>
          <w:sz w:val="24"/>
          <w:szCs w:val="24"/>
          <w:shd w:val="clear" w:color="auto" w:fill="FFFFFF"/>
          <w:lang w:val="en-GB"/>
        </w:rPr>
      </w:pPr>
      <w:r w:rsidRPr="00DB1D0B">
        <w:rPr>
          <w:rFonts w:ascii="Times New Roman" w:hAnsi="Times New Roman" w:cs="Times New Roman"/>
          <w:color w:val="222222"/>
          <w:sz w:val="24"/>
          <w:szCs w:val="24"/>
          <w:shd w:val="clear" w:color="auto" w:fill="FFFFFF"/>
          <w:lang w:val="en-GB"/>
        </w:rPr>
        <w:t>Batur, Z., 2021. Academic Listening Skills of the International University Students in Turkey. </w:t>
      </w:r>
      <w:r w:rsidRPr="00DB1D0B">
        <w:rPr>
          <w:rFonts w:ascii="Times New Roman" w:hAnsi="Times New Roman" w:cs="Times New Roman"/>
          <w:i/>
          <w:iCs/>
          <w:color w:val="222222"/>
          <w:sz w:val="24"/>
          <w:szCs w:val="24"/>
          <w:shd w:val="clear" w:color="auto" w:fill="FFFFFF"/>
          <w:lang w:val="en-GB"/>
        </w:rPr>
        <w:t>International Journal of Education and Literacy Studies</w:t>
      </w:r>
      <w:r w:rsidRPr="00DB1D0B">
        <w:rPr>
          <w:rFonts w:ascii="Times New Roman" w:hAnsi="Times New Roman" w:cs="Times New Roman"/>
          <w:color w:val="222222"/>
          <w:sz w:val="24"/>
          <w:szCs w:val="24"/>
          <w:shd w:val="clear" w:color="auto" w:fill="FFFFFF"/>
          <w:lang w:val="en-GB"/>
        </w:rPr>
        <w:t>, </w:t>
      </w:r>
      <w:r w:rsidRPr="00DB1D0B">
        <w:rPr>
          <w:rFonts w:ascii="Times New Roman" w:hAnsi="Times New Roman" w:cs="Times New Roman"/>
          <w:i/>
          <w:iCs/>
          <w:color w:val="222222"/>
          <w:sz w:val="24"/>
          <w:szCs w:val="24"/>
          <w:shd w:val="clear" w:color="auto" w:fill="FFFFFF"/>
          <w:lang w:val="en-GB"/>
        </w:rPr>
        <w:t>9</w:t>
      </w:r>
      <w:r w:rsidRPr="00DB1D0B">
        <w:rPr>
          <w:rFonts w:ascii="Times New Roman" w:hAnsi="Times New Roman" w:cs="Times New Roman"/>
          <w:color w:val="222222"/>
          <w:sz w:val="24"/>
          <w:szCs w:val="24"/>
          <w:shd w:val="clear" w:color="auto" w:fill="FFFFFF"/>
          <w:lang w:val="en-GB"/>
        </w:rPr>
        <w:t>(3), pp.20-28.</w:t>
      </w:r>
    </w:p>
    <w:p w14:paraId="39C7BE3F" w14:textId="77777777" w:rsidR="00836507" w:rsidRPr="00DB1D0B" w:rsidRDefault="00836507" w:rsidP="00836507">
      <w:pPr>
        <w:spacing w:line="360" w:lineRule="auto"/>
        <w:jc w:val="both"/>
        <w:rPr>
          <w:rFonts w:ascii="Times New Roman" w:hAnsi="Times New Roman" w:cs="Times New Roman"/>
          <w:color w:val="222222"/>
          <w:sz w:val="24"/>
          <w:szCs w:val="24"/>
          <w:shd w:val="clear" w:color="auto" w:fill="FFFFFF"/>
          <w:lang w:val="en-GB"/>
        </w:rPr>
      </w:pPr>
      <w:proofErr w:type="spellStart"/>
      <w:r w:rsidRPr="00DB1D0B">
        <w:rPr>
          <w:rFonts w:ascii="Times New Roman" w:hAnsi="Times New Roman" w:cs="Times New Roman"/>
          <w:color w:val="222222"/>
          <w:sz w:val="24"/>
          <w:szCs w:val="24"/>
          <w:shd w:val="clear" w:color="auto" w:fill="FFFFFF"/>
          <w:lang w:val="en-GB"/>
        </w:rPr>
        <w:lastRenderedPageBreak/>
        <w:t>Coullie</w:t>
      </w:r>
      <w:proofErr w:type="spellEnd"/>
      <w:r w:rsidRPr="00DB1D0B">
        <w:rPr>
          <w:rFonts w:ascii="Times New Roman" w:hAnsi="Times New Roman" w:cs="Times New Roman"/>
          <w:color w:val="222222"/>
          <w:sz w:val="24"/>
          <w:szCs w:val="24"/>
          <w:shd w:val="clear" w:color="auto" w:fill="FFFFFF"/>
          <w:lang w:val="en-GB"/>
        </w:rPr>
        <w:t>, J.L., 2020. Teaching strategies for lecturers and tutors to assist non-English mother tongue tertiary students: Summarising, paraphrasing and vocabulary enrichment. </w:t>
      </w:r>
      <w:r w:rsidRPr="00DB1D0B">
        <w:rPr>
          <w:rFonts w:ascii="Times New Roman" w:hAnsi="Times New Roman" w:cs="Times New Roman"/>
          <w:i/>
          <w:iCs/>
          <w:color w:val="222222"/>
          <w:sz w:val="24"/>
          <w:szCs w:val="24"/>
          <w:shd w:val="clear" w:color="auto" w:fill="FFFFFF"/>
          <w:lang w:val="en-GB"/>
        </w:rPr>
        <w:t>South African Journal of Higher Education</w:t>
      </w:r>
      <w:r w:rsidRPr="00DB1D0B">
        <w:rPr>
          <w:rFonts w:ascii="Times New Roman" w:hAnsi="Times New Roman" w:cs="Times New Roman"/>
          <w:color w:val="222222"/>
          <w:sz w:val="24"/>
          <w:szCs w:val="24"/>
          <w:shd w:val="clear" w:color="auto" w:fill="FFFFFF"/>
          <w:lang w:val="en-GB"/>
        </w:rPr>
        <w:t>, </w:t>
      </w:r>
      <w:r w:rsidRPr="00DB1D0B">
        <w:rPr>
          <w:rFonts w:ascii="Times New Roman" w:hAnsi="Times New Roman" w:cs="Times New Roman"/>
          <w:i/>
          <w:iCs/>
          <w:color w:val="222222"/>
          <w:sz w:val="24"/>
          <w:szCs w:val="24"/>
          <w:shd w:val="clear" w:color="auto" w:fill="FFFFFF"/>
          <w:lang w:val="en-GB"/>
        </w:rPr>
        <w:t>34</w:t>
      </w:r>
      <w:r w:rsidRPr="00DB1D0B">
        <w:rPr>
          <w:rFonts w:ascii="Times New Roman" w:hAnsi="Times New Roman" w:cs="Times New Roman"/>
          <w:color w:val="222222"/>
          <w:sz w:val="24"/>
          <w:szCs w:val="24"/>
          <w:shd w:val="clear" w:color="auto" w:fill="FFFFFF"/>
          <w:lang w:val="en-GB"/>
        </w:rPr>
        <w:t>(1), pp.37-56.</w:t>
      </w:r>
    </w:p>
    <w:p w14:paraId="3EDA56B8" w14:textId="77777777" w:rsidR="00836507" w:rsidRPr="00DB1D0B" w:rsidRDefault="00836507" w:rsidP="00836507">
      <w:pPr>
        <w:spacing w:line="360" w:lineRule="auto"/>
        <w:jc w:val="both"/>
        <w:rPr>
          <w:rFonts w:ascii="Times New Roman" w:hAnsi="Times New Roman" w:cs="Times New Roman"/>
          <w:color w:val="222222"/>
          <w:sz w:val="24"/>
          <w:szCs w:val="24"/>
          <w:shd w:val="clear" w:color="auto" w:fill="FFFFFF"/>
          <w:lang w:val="en-GB"/>
        </w:rPr>
      </w:pPr>
      <w:r w:rsidRPr="00DB1D0B">
        <w:rPr>
          <w:rFonts w:ascii="Times New Roman" w:hAnsi="Times New Roman" w:cs="Times New Roman"/>
          <w:sz w:val="24"/>
          <w:szCs w:val="24"/>
          <w:lang w:val="en-GB"/>
        </w:rPr>
        <w:t xml:space="preserve"> </w:t>
      </w:r>
      <w:r w:rsidRPr="00DB1D0B">
        <w:rPr>
          <w:rFonts w:ascii="Times New Roman" w:hAnsi="Times New Roman" w:cs="Times New Roman"/>
          <w:color w:val="222222"/>
          <w:sz w:val="24"/>
          <w:szCs w:val="24"/>
          <w:shd w:val="clear" w:color="auto" w:fill="FFFFFF"/>
          <w:lang w:val="en-GB"/>
        </w:rPr>
        <w:t xml:space="preserve">Hashim, S.N.A., Yaacob, A., Suryani, I., Asraf, R.M., Bahador, Z. and </w:t>
      </w:r>
      <w:proofErr w:type="spellStart"/>
      <w:r w:rsidRPr="00DB1D0B">
        <w:rPr>
          <w:rFonts w:ascii="Times New Roman" w:hAnsi="Times New Roman" w:cs="Times New Roman"/>
          <w:color w:val="222222"/>
          <w:sz w:val="24"/>
          <w:szCs w:val="24"/>
          <w:shd w:val="clear" w:color="auto" w:fill="FFFFFF"/>
          <w:lang w:val="en-GB"/>
        </w:rPr>
        <w:t>Supian</w:t>
      </w:r>
      <w:proofErr w:type="spellEnd"/>
      <w:r w:rsidRPr="00DB1D0B">
        <w:rPr>
          <w:rFonts w:ascii="Times New Roman" w:hAnsi="Times New Roman" w:cs="Times New Roman"/>
          <w:color w:val="222222"/>
          <w:sz w:val="24"/>
          <w:szCs w:val="24"/>
          <w:shd w:val="clear" w:color="auto" w:fill="FFFFFF"/>
          <w:lang w:val="en-GB"/>
        </w:rPr>
        <w:t>, N., 2023. Exploring the Use of Gibbs' Reflective Model in Enhancing In-Service ESL Teachers' Reflective Writing. </w:t>
      </w:r>
      <w:r w:rsidRPr="00DB1D0B">
        <w:rPr>
          <w:rFonts w:ascii="Times New Roman" w:hAnsi="Times New Roman" w:cs="Times New Roman"/>
          <w:i/>
          <w:iCs/>
          <w:color w:val="222222"/>
          <w:sz w:val="24"/>
          <w:szCs w:val="24"/>
          <w:shd w:val="clear" w:color="auto" w:fill="FFFFFF"/>
          <w:lang w:val="en-GB"/>
        </w:rPr>
        <w:t>Arab World English Journal</w:t>
      </w:r>
      <w:r w:rsidRPr="00DB1D0B">
        <w:rPr>
          <w:rFonts w:ascii="Times New Roman" w:hAnsi="Times New Roman" w:cs="Times New Roman"/>
          <w:color w:val="222222"/>
          <w:sz w:val="24"/>
          <w:szCs w:val="24"/>
          <w:shd w:val="clear" w:color="auto" w:fill="FFFFFF"/>
          <w:lang w:val="en-GB"/>
        </w:rPr>
        <w:t>, </w:t>
      </w:r>
      <w:r w:rsidRPr="00DB1D0B">
        <w:rPr>
          <w:rFonts w:ascii="Times New Roman" w:hAnsi="Times New Roman" w:cs="Times New Roman"/>
          <w:i/>
          <w:iCs/>
          <w:color w:val="222222"/>
          <w:sz w:val="24"/>
          <w:szCs w:val="24"/>
          <w:shd w:val="clear" w:color="auto" w:fill="FFFFFF"/>
          <w:lang w:val="en-GB"/>
        </w:rPr>
        <w:t>14</w:t>
      </w:r>
      <w:r w:rsidRPr="00DB1D0B">
        <w:rPr>
          <w:rFonts w:ascii="Times New Roman" w:hAnsi="Times New Roman" w:cs="Times New Roman"/>
          <w:color w:val="222222"/>
          <w:sz w:val="24"/>
          <w:szCs w:val="24"/>
          <w:shd w:val="clear" w:color="auto" w:fill="FFFFFF"/>
          <w:lang w:val="en-GB"/>
        </w:rPr>
        <w:t>(2).</w:t>
      </w:r>
    </w:p>
    <w:p w14:paraId="593DB6E5" w14:textId="77777777" w:rsidR="00836507" w:rsidRPr="00DB1D0B" w:rsidRDefault="00836507" w:rsidP="00836507">
      <w:pPr>
        <w:spacing w:line="360" w:lineRule="auto"/>
        <w:jc w:val="both"/>
        <w:rPr>
          <w:rFonts w:ascii="Times New Roman" w:hAnsi="Times New Roman" w:cs="Times New Roman"/>
          <w:sz w:val="24"/>
          <w:szCs w:val="24"/>
          <w:lang w:val="en-GB"/>
        </w:rPr>
      </w:pPr>
      <w:r w:rsidRPr="00DB1D0B">
        <w:rPr>
          <w:rFonts w:ascii="Times New Roman" w:hAnsi="Times New Roman" w:cs="Times New Roman"/>
          <w:color w:val="222222"/>
          <w:sz w:val="24"/>
          <w:szCs w:val="24"/>
          <w:shd w:val="clear" w:color="auto" w:fill="FFFFFF"/>
          <w:lang w:val="en-GB"/>
        </w:rPr>
        <w:t>Howell, R.A., 2021. Engaging students in education for sustainable development: The benefits of active learning, reflective practices and flipped classroom pedagogies. </w:t>
      </w:r>
      <w:r w:rsidRPr="00DB1D0B">
        <w:rPr>
          <w:rFonts w:ascii="Times New Roman" w:hAnsi="Times New Roman" w:cs="Times New Roman"/>
          <w:i/>
          <w:iCs/>
          <w:color w:val="222222"/>
          <w:sz w:val="24"/>
          <w:szCs w:val="24"/>
          <w:shd w:val="clear" w:color="auto" w:fill="FFFFFF"/>
          <w:lang w:val="en-GB"/>
        </w:rPr>
        <w:t>Journal of Cleaner Production</w:t>
      </w:r>
      <w:r w:rsidRPr="00DB1D0B">
        <w:rPr>
          <w:rFonts w:ascii="Times New Roman" w:hAnsi="Times New Roman" w:cs="Times New Roman"/>
          <w:color w:val="222222"/>
          <w:sz w:val="24"/>
          <w:szCs w:val="24"/>
          <w:shd w:val="clear" w:color="auto" w:fill="FFFFFF"/>
          <w:lang w:val="en-GB"/>
        </w:rPr>
        <w:t>, </w:t>
      </w:r>
      <w:r w:rsidRPr="00DB1D0B">
        <w:rPr>
          <w:rFonts w:ascii="Times New Roman" w:hAnsi="Times New Roman" w:cs="Times New Roman"/>
          <w:i/>
          <w:iCs/>
          <w:color w:val="222222"/>
          <w:sz w:val="24"/>
          <w:szCs w:val="24"/>
          <w:shd w:val="clear" w:color="auto" w:fill="FFFFFF"/>
          <w:lang w:val="en-GB"/>
        </w:rPr>
        <w:t>325</w:t>
      </w:r>
      <w:r w:rsidRPr="00DB1D0B">
        <w:rPr>
          <w:rFonts w:ascii="Times New Roman" w:hAnsi="Times New Roman" w:cs="Times New Roman"/>
          <w:color w:val="222222"/>
          <w:sz w:val="24"/>
          <w:szCs w:val="24"/>
          <w:shd w:val="clear" w:color="auto" w:fill="FFFFFF"/>
          <w:lang w:val="en-GB"/>
        </w:rPr>
        <w:t>, p.129318.</w:t>
      </w:r>
    </w:p>
    <w:p w14:paraId="2F9E582B" w14:textId="77777777" w:rsidR="00836507" w:rsidRPr="00DB1D0B" w:rsidRDefault="00836507" w:rsidP="00836507">
      <w:pPr>
        <w:spacing w:line="360" w:lineRule="auto"/>
        <w:jc w:val="both"/>
        <w:rPr>
          <w:rFonts w:ascii="Times New Roman" w:hAnsi="Times New Roman" w:cs="Times New Roman"/>
          <w:color w:val="222222"/>
          <w:sz w:val="24"/>
          <w:szCs w:val="24"/>
          <w:shd w:val="clear" w:color="auto" w:fill="FFFFFF"/>
          <w:lang w:val="en-GB"/>
        </w:rPr>
      </w:pPr>
      <w:r w:rsidRPr="00DB1D0B">
        <w:rPr>
          <w:rFonts w:ascii="Times New Roman" w:hAnsi="Times New Roman" w:cs="Times New Roman"/>
          <w:color w:val="222222"/>
          <w:sz w:val="24"/>
          <w:szCs w:val="24"/>
          <w:shd w:val="clear" w:color="auto" w:fill="FFFFFF"/>
          <w:lang w:val="en-GB"/>
        </w:rPr>
        <w:t>Lofton, S. and Grant, A.K., 2021. Outcomes and intentionality of action planning in photovoice: a literature review. </w:t>
      </w:r>
      <w:r w:rsidRPr="00DB1D0B">
        <w:rPr>
          <w:rFonts w:ascii="Times New Roman" w:hAnsi="Times New Roman" w:cs="Times New Roman"/>
          <w:i/>
          <w:iCs/>
          <w:color w:val="222222"/>
          <w:sz w:val="24"/>
          <w:szCs w:val="24"/>
          <w:shd w:val="clear" w:color="auto" w:fill="FFFFFF"/>
          <w:lang w:val="en-GB"/>
        </w:rPr>
        <w:t>Health Promotion Practice</w:t>
      </w:r>
      <w:r w:rsidRPr="00DB1D0B">
        <w:rPr>
          <w:rFonts w:ascii="Times New Roman" w:hAnsi="Times New Roman" w:cs="Times New Roman"/>
          <w:color w:val="222222"/>
          <w:sz w:val="24"/>
          <w:szCs w:val="24"/>
          <w:shd w:val="clear" w:color="auto" w:fill="FFFFFF"/>
          <w:lang w:val="en-GB"/>
        </w:rPr>
        <w:t>, </w:t>
      </w:r>
      <w:r w:rsidRPr="00DB1D0B">
        <w:rPr>
          <w:rFonts w:ascii="Times New Roman" w:hAnsi="Times New Roman" w:cs="Times New Roman"/>
          <w:i/>
          <w:iCs/>
          <w:color w:val="222222"/>
          <w:sz w:val="24"/>
          <w:szCs w:val="24"/>
          <w:shd w:val="clear" w:color="auto" w:fill="FFFFFF"/>
          <w:lang w:val="en-GB"/>
        </w:rPr>
        <w:t>22</w:t>
      </w:r>
      <w:r w:rsidRPr="00DB1D0B">
        <w:rPr>
          <w:rFonts w:ascii="Times New Roman" w:hAnsi="Times New Roman" w:cs="Times New Roman"/>
          <w:color w:val="222222"/>
          <w:sz w:val="24"/>
          <w:szCs w:val="24"/>
          <w:shd w:val="clear" w:color="auto" w:fill="FFFFFF"/>
          <w:lang w:val="en-GB"/>
        </w:rPr>
        <w:t>(3), pp.318-337.</w:t>
      </w:r>
    </w:p>
    <w:p w14:paraId="68A92F74" w14:textId="77777777" w:rsidR="00836507" w:rsidRPr="00DB1D0B" w:rsidRDefault="00836507" w:rsidP="00836507">
      <w:pPr>
        <w:spacing w:line="360" w:lineRule="auto"/>
        <w:jc w:val="both"/>
        <w:rPr>
          <w:rFonts w:ascii="Times New Roman" w:hAnsi="Times New Roman" w:cs="Times New Roman"/>
          <w:color w:val="222222"/>
          <w:sz w:val="24"/>
          <w:szCs w:val="24"/>
          <w:shd w:val="clear" w:color="auto" w:fill="FFFFFF"/>
          <w:lang w:val="en-GB"/>
        </w:rPr>
      </w:pPr>
      <w:proofErr w:type="spellStart"/>
      <w:r w:rsidRPr="00DB1D0B">
        <w:rPr>
          <w:rFonts w:ascii="Times New Roman" w:hAnsi="Times New Roman" w:cs="Times New Roman"/>
          <w:color w:val="222222"/>
          <w:sz w:val="24"/>
          <w:szCs w:val="24"/>
          <w:shd w:val="clear" w:color="auto" w:fill="FFFFFF"/>
          <w:lang w:val="en-GB"/>
        </w:rPr>
        <w:t>Murtafiah</w:t>
      </w:r>
      <w:proofErr w:type="spellEnd"/>
      <w:r w:rsidRPr="00DB1D0B">
        <w:rPr>
          <w:rFonts w:ascii="Times New Roman" w:hAnsi="Times New Roman" w:cs="Times New Roman"/>
          <w:color w:val="222222"/>
          <w:sz w:val="24"/>
          <w:szCs w:val="24"/>
          <w:shd w:val="clear" w:color="auto" w:fill="FFFFFF"/>
          <w:lang w:val="en-GB"/>
        </w:rPr>
        <w:t xml:space="preserve">, M. and </w:t>
      </w:r>
      <w:proofErr w:type="spellStart"/>
      <w:r w:rsidRPr="00DB1D0B">
        <w:rPr>
          <w:rFonts w:ascii="Times New Roman" w:hAnsi="Times New Roman" w:cs="Times New Roman"/>
          <w:color w:val="222222"/>
          <w:sz w:val="24"/>
          <w:szCs w:val="24"/>
          <w:shd w:val="clear" w:color="auto" w:fill="FFFFFF"/>
          <w:lang w:val="en-GB"/>
        </w:rPr>
        <w:t>Muawanah</w:t>
      </w:r>
      <w:proofErr w:type="spellEnd"/>
      <w:r w:rsidRPr="00DB1D0B">
        <w:rPr>
          <w:rFonts w:ascii="Times New Roman" w:hAnsi="Times New Roman" w:cs="Times New Roman"/>
          <w:color w:val="222222"/>
          <w:sz w:val="24"/>
          <w:szCs w:val="24"/>
          <w:shd w:val="clear" w:color="auto" w:fill="FFFFFF"/>
          <w:lang w:val="en-GB"/>
        </w:rPr>
        <w:t>, M., 2022. Implementing running dictation game to increase speaking skill of the students. </w:t>
      </w:r>
      <w:proofErr w:type="spellStart"/>
      <w:r w:rsidRPr="00DB1D0B">
        <w:rPr>
          <w:rFonts w:ascii="Times New Roman" w:hAnsi="Times New Roman" w:cs="Times New Roman"/>
          <w:i/>
          <w:iCs/>
          <w:color w:val="222222"/>
          <w:sz w:val="24"/>
          <w:szCs w:val="24"/>
          <w:shd w:val="clear" w:color="auto" w:fill="FFFFFF"/>
          <w:lang w:val="en-GB"/>
        </w:rPr>
        <w:t>Aulada</w:t>
      </w:r>
      <w:proofErr w:type="spellEnd"/>
      <w:r w:rsidRPr="00DB1D0B">
        <w:rPr>
          <w:rFonts w:ascii="Times New Roman" w:hAnsi="Times New Roman" w:cs="Times New Roman"/>
          <w:i/>
          <w:iCs/>
          <w:color w:val="222222"/>
          <w:sz w:val="24"/>
          <w:szCs w:val="24"/>
          <w:shd w:val="clear" w:color="auto" w:fill="FFFFFF"/>
          <w:lang w:val="en-GB"/>
        </w:rPr>
        <w:t xml:space="preserve">: </w:t>
      </w:r>
      <w:proofErr w:type="spellStart"/>
      <w:r w:rsidRPr="00DB1D0B">
        <w:rPr>
          <w:rFonts w:ascii="Times New Roman" w:hAnsi="Times New Roman" w:cs="Times New Roman"/>
          <w:i/>
          <w:iCs/>
          <w:color w:val="222222"/>
          <w:sz w:val="24"/>
          <w:szCs w:val="24"/>
          <w:shd w:val="clear" w:color="auto" w:fill="FFFFFF"/>
          <w:lang w:val="en-GB"/>
        </w:rPr>
        <w:t>Jurnal</w:t>
      </w:r>
      <w:proofErr w:type="spellEnd"/>
      <w:r w:rsidRPr="00DB1D0B">
        <w:rPr>
          <w:rFonts w:ascii="Times New Roman" w:hAnsi="Times New Roman" w:cs="Times New Roman"/>
          <w:i/>
          <w:iCs/>
          <w:color w:val="222222"/>
          <w:sz w:val="24"/>
          <w:szCs w:val="24"/>
          <w:shd w:val="clear" w:color="auto" w:fill="FFFFFF"/>
          <w:lang w:val="en-GB"/>
        </w:rPr>
        <w:t xml:space="preserve"> Pendidikan dan </w:t>
      </w:r>
      <w:proofErr w:type="spellStart"/>
      <w:r w:rsidRPr="00DB1D0B">
        <w:rPr>
          <w:rFonts w:ascii="Times New Roman" w:hAnsi="Times New Roman" w:cs="Times New Roman"/>
          <w:i/>
          <w:iCs/>
          <w:color w:val="222222"/>
          <w:sz w:val="24"/>
          <w:szCs w:val="24"/>
          <w:shd w:val="clear" w:color="auto" w:fill="FFFFFF"/>
          <w:lang w:val="en-GB"/>
        </w:rPr>
        <w:t>Perkembangan</w:t>
      </w:r>
      <w:proofErr w:type="spellEnd"/>
      <w:r w:rsidRPr="00DB1D0B">
        <w:rPr>
          <w:rFonts w:ascii="Times New Roman" w:hAnsi="Times New Roman" w:cs="Times New Roman"/>
          <w:i/>
          <w:iCs/>
          <w:color w:val="222222"/>
          <w:sz w:val="24"/>
          <w:szCs w:val="24"/>
          <w:shd w:val="clear" w:color="auto" w:fill="FFFFFF"/>
          <w:lang w:val="en-GB"/>
        </w:rPr>
        <w:t xml:space="preserve"> Anak</w:t>
      </w:r>
      <w:r w:rsidRPr="00DB1D0B">
        <w:rPr>
          <w:rFonts w:ascii="Times New Roman" w:hAnsi="Times New Roman" w:cs="Times New Roman"/>
          <w:color w:val="222222"/>
          <w:sz w:val="24"/>
          <w:szCs w:val="24"/>
          <w:shd w:val="clear" w:color="auto" w:fill="FFFFFF"/>
          <w:lang w:val="en-GB"/>
        </w:rPr>
        <w:t>, </w:t>
      </w:r>
      <w:r w:rsidRPr="00DB1D0B">
        <w:rPr>
          <w:rFonts w:ascii="Times New Roman" w:hAnsi="Times New Roman" w:cs="Times New Roman"/>
          <w:i/>
          <w:iCs/>
          <w:color w:val="222222"/>
          <w:sz w:val="24"/>
          <w:szCs w:val="24"/>
          <w:shd w:val="clear" w:color="auto" w:fill="FFFFFF"/>
          <w:lang w:val="en-GB"/>
        </w:rPr>
        <w:t>4</w:t>
      </w:r>
      <w:r w:rsidRPr="00DB1D0B">
        <w:rPr>
          <w:rFonts w:ascii="Times New Roman" w:hAnsi="Times New Roman" w:cs="Times New Roman"/>
          <w:color w:val="222222"/>
          <w:sz w:val="24"/>
          <w:szCs w:val="24"/>
          <w:shd w:val="clear" w:color="auto" w:fill="FFFFFF"/>
          <w:lang w:val="en-GB"/>
        </w:rPr>
        <w:t>(1), pp.91-96.</w:t>
      </w:r>
    </w:p>
    <w:p w14:paraId="3D8E5A12" w14:textId="77777777" w:rsidR="00836507" w:rsidRPr="00DB1D0B" w:rsidRDefault="00836507" w:rsidP="00836507">
      <w:pPr>
        <w:spacing w:line="360" w:lineRule="auto"/>
        <w:jc w:val="both"/>
        <w:rPr>
          <w:rFonts w:ascii="Times New Roman" w:hAnsi="Times New Roman" w:cs="Times New Roman"/>
          <w:color w:val="222222"/>
          <w:sz w:val="24"/>
          <w:szCs w:val="24"/>
          <w:shd w:val="clear" w:color="auto" w:fill="FFFFFF"/>
          <w:lang w:val="en-GB"/>
        </w:rPr>
      </w:pPr>
      <w:r w:rsidRPr="00DB1D0B">
        <w:rPr>
          <w:rFonts w:ascii="Times New Roman" w:hAnsi="Times New Roman" w:cs="Times New Roman"/>
          <w:color w:val="222222"/>
          <w:sz w:val="24"/>
          <w:szCs w:val="24"/>
          <w:shd w:val="clear" w:color="auto" w:fill="FFFFFF"/>
          <w:lang w:val="en-GB"/>
        </w:rPr>
        <w:t xml:space="preserve">Nakayama, M., </w:t>
      </w:r>
      <w:proofErr w:type="spellStart"/>
      <w:r w:rsidRPr="00DB1D0B">
        <w:rPr>
          <w:rFonts w:ascii="Times New Roman" w:hAnsi="Times New Roman" w:cs="Times New Roman"/>
          <w:color w:val="222222"/>
          <w:sz w:val="24"/>
          <w:szCs w:val="24"/>
          <w:shd w:val="clear" w:color="auto" w:fill="FFFFFF"/>
          <w:lang w:val="en-GB"/>
        </w:rPr>
        <w:t>Mutsuura</w:t>
      </w:r>
      <w:proofErr w:type="spellEnd"/>
      <w:r w:rsidRPr="00DB1D0B">
        <w:rPr>
          <w:rFonts w:ascii="Times New Roman" w:hAnsi="Times New Roman" w:cs="Times New Roman"/>
          <w:color w:val="222222"/>
          <w:sz w:val="24"/>
          <w:szCs w:val="24"/>
          <w:shd w:val="clear" w:color="auto" w:fill="FFFFFF"/>
          <w:lang w:val="en-GB"/>
        </w:rPr>
        <w:t>, K. and Yamamoto, H., 2021. Impact of learner’s characteristics and learning behaviour on learning performance during a fully online course. </w:t>
      </w:r>
      <w:r w:rsidRPr="00DB1D0B">
        <w:rPr>
          <w:rFonts w:ascii="Times New Roman" w:hAnsi="Times New Roman" w:cs="Times New Roman"/>
          <w:i/>
          <w:iCs/>
          <w:color w:val="222222"/>
          <w:sz w:val="24"/>
          <w:szCs w:val="24"/>
          <w:shd w:val="clear" w:color="auto" w:fill="FFFFFF"/>
          <w:lang w:val="en-GB"/>
        </w:rPr>
        <w:t>Note taking activities in e-learning environments</w:t>
      </w:r>
      <w:r w:rsidRPr="00DB1D0B">
        <w:rPr>
          <w:rFonts w:ascii="Times New Roman" w:hAnsi="Times New Roman" w:cs="Times New Roman"/>
          <w:color w:val="222222"/>
          <w:sz w:val="24"/>
          <w:szCs w:val="24"/>
          <w:shd w:val="clear" w:color="auto" w:fill="FFFFFF"/>
          <w:lang w:val="en-GB"/>
        </w:rPr>
        <w:t>, pp.15-36.</w:t>
      </w:r>
    </w:p>
    <w:p w14:paraId="192231B8" w14:textId="77777777" w:rsidR="00836507" w:rsidRPr="00DB1D0B" w:rsidRDefault="00836507" w:rsidP="00836507">
      <w:pPr>
        <w:spacing w:line="360" w:lineRule="auto"/>
        <w:jc w:val="both"/>
        <w:rPr>
          <w:rFonts w:ascii="Times New Roman" w:hAnsi="Times New Roman" w:cs="Times New Roman"/>
          <w:color w:val="222222"/>
          <w:sz w:val="24"/>
          <w:szCs w:val="24"/>
          <w:shd w:val="clear" w:color="auto" w:fill="FFFFFF"/>
          <w:lang w:val="en-GB"/>
        </w:rPr>
      </w:pPr>
      <w:proofErr w:type="spellStart"/>
      <w:r w:rsidRPr="00DB1D0B">
        <w:rPr>
          <w:rFonts w:ascii="Times New Roman" w:hAnsi="Times New Roman" w:cs="Times New Roman"/>
          <w:color w:val="222222"/>
          <w:sz w:val="24"/>
          <w:szCs w:val="24"/>
          <w:shd w:val="clear" w:color="auto" w:fill="FFFFFF"/>
          <w:lang w:val="en-GB"/>
        </w:rPr>
        <w:t>Romyasamit</w:t>
      </w:r>
      <w:proofErr w:type="spellEnd"/>
      <w:r w:rsidRPr="00DB1D0B">
        <w:rPr>
          <w:rFonts w:ascii="Times New Roman" w:hAnsi="Times New Roman" w:cs="Times New Roman"/>
          <w:color w:val="222222"/>
          <w:sz w:val="24"/>
          <w:szCs w:val="24"/>
          <w:shd w:val="clear" w:color="auto" w:fill="FFFFFF"/>
          <w:lang w:val="en-GB"/>
        </w:rPr>
        <w:t xml:space="preserve">, L. and </w:t>
      </w:r>
      <w:proofErr w:type="spellStart"/>
      <w:r w:rsidRPr="00DB1D0B">
        <w:rPr>
          <w:rFonts w:ascii="Times New Roman" w:hAnsi="Times New Roman" w:cs="Times New Roman"/>
          <w:color w:val="222222"/>
          <w:sz w:val="24"/>
          <w:szCs w:val="24"/>
          <w:shd w:val="clear" w:color="auto" w:fill="FFFFFF"/>
          <w:lang w:val="en-GB"/>
        </w:rPr>
        <w:t>Kantathanawat</w:t>
      </w:r>
      <w:proofErr w:type="spellEnd"/>
      <w:r w:rsidRPr="00DB1D0B">
        <w:rPr>
          <w:rFonts w:ascii="Times New Roman" w:hAnsi="Times New Roman" w:cs="Times New Roman"/>
          <w:color w:val="222222"/>
          <w:sz w:val="24"/>
          <w:szCs w:val="24"/>
          <w:shd w:val="clear" w:color="auto" w:fill="FFFFFF"/>
          <w:lang w:val="en-GB"/>
        </w:rPr>
        <w:t>, T., 2020. Development of an instructional model based on self-reliance and inquiry-based instructional technique to enhance system analysis and design skills by applying participatory action research. </w:t>
      </w:r>
      <w:proofErr w:type="spellStart"/>
      <w:r w:rsidRPr="00DB1D0B">
        <w:rPr>
          <w:rFonts w:ascii="Times New Roman" w:hAnsi="Times New Roman" w:cs="Times New Roman"/>
          <w:i/>
          <w:iCs/>
          <w:color w:val="222222"/>
          <w:sz w:val="24"/>
          <w:szCs w:val="24"/>
          <w:shd w:val="clear" w:color="auto" w:fill="FFFFFF"/>
          <w:lang w:val="en-GB"/>
        </w:rPr>
        <w:t>PalArch's</w:t>
      </w:r>
      <w:proofErr w:type="spellEnd"/>
      <w:r w:rsidRPr="00DB1D0B">
        <w:rPr>
          <w:rFonts w:ascii="Times New Roman" w:hAnsi="Times New Roman" w:cs="Times New Roman"/>
          <w:i/>
          <w:iCs/>
          <w:color w:val="222222"/>
          <w:sz w:val="24"/>
          <w:szCs w:val="24"/>
          <w:shd w:val="clear" w:color="auto" w:fill="FFFFFF"/>
          <w:lang w:val="en-GB"/>
        </w:rPr>
        <w:t xml:space="preserve"> Journal of Archaeology of Egypt/Egyptology</w:t>
      </w:r>
      <w:r w:rsidRPr="00DB1D0B">
        <w:rPr>
          <w:rFonts w:ascii="Times New Roman" w:hAnsi="Times New Roman" w:cs="Times New Roman"/>
          <w:color w:val="222222"/>
          <w:sz w:val="24"/>
          <w:szCs w:val="24"/>
          <w:shd w:val="clear" w:color="auto" w:fill="FFFFFF"/>
          <w:lang w:val="en-GB"/>
        </w:rPr>
        <w:t>, </w:t>
      </w:r>
      <w:r w:rsidRPr="00DB1D0B">
        <w:rPr>
          <w:rFonts w:ascii="Times New Roman" w:hAnsi="Times New Roman" w:cs="Times New Roman"/>
          <w:i/>
          <w:iCs/>
          <w:color w:val="222222"/>
          <w:sz w:val="24"/>
          <w:szCs w:val="24"/>
          <w:shd w:val="clear" w:color="auto" w:fill="FFFFFF"/>
          <w:lang w:val="en-GB"/>
        </w:rPr>
        <w:t>17</w:t>
      </w:r>
      <w:r w:rsidRPr="00DB1D0B">
        <w:rPr>
          <w:rFonts w:ascii="Times New Roman" w:hAnsi="Times New Roman" w:cs="Times New Roman"/>
          <w:color w:val="222222"/>
          <w:sz w:val="24"/>
          <w:szCs w:val="24"/>
          <w:shd w:val="clear" w:color="auto" w:fill="FFFFFF"/>
          <w:lang w:val="en-GB"/>
        </w:rPr>
        <w:t>(7), pp.12049-12064.</w:t>
      </w:r>
    </w:p>
    <w:p w14:paraId="4FDA16C4" w14:textId="77777777" w:rsidR="00836507" w:rsidRPr="00DB1D0B" w:rsidRDefault="00836507" w:rsidP="00836507">
      <w:pPr>
        <w:spacing w:line="360" w:lineRule="auto"/>
        <w:jc w:val="both"/>
        <w:rPr>
          <w:rFonts w:ascii="Times New Roman" w:hAnsi="Times New Roman" w:cs="Times New Roman"/>
          <w:color w:val="222222"/>
          <w:sz w:val="24"/>
          <w:szCs w:val="24"/>
          <w:shd w:val="clear" w:color="auto" w:fill="FFFFFF"/>
          <w:lang w:val="en-GB"/>
        </w:rPr>
      </w:pPr>
      <w:proofErr w:type="spellStart"/>
      <w:r w:rsidRPr="00DB1D0B">
        <w:rPr>
          <w:rFonts w:ascii="Times New Roman" w:hAnsi="Times New Roman" w:cs="Times New Roman"/>
          <w:color w:val="222222"/>
          <w:sz w:val="24"/>
          <w:szCs w:val="24"/>
          <w:shd w:val="clear" w:color="auto" w:fill="FFFFFF"/>
          <w:lang w:val="en-GB"/>
        </w:rPr>
        <w:t>Shamida</w:t>
      </w:r>
      <w:proofErr w:type="spellEnd"/>
      <w:r w:rsidRPr="00DB1D0B">
        <w:rPr>
          <w:rFonts w:ascii="Times New Roman" w:hAnsi="Times New Roman" w:cs="Times New Roman"/>
          <w:color w:val="222222"/>
          <w:sz w:val="24"/>
          <w:szCs w:val="24"/>
          <w:shd w:val="clear" w:color="auto" w:fill="FFFFFF"/>
          <w:lang w:val="en-GB"/>
        </w:rPr>
        <w:t xml:space="preserve">, A., Sidhu, G.K. and Nawi, S.M., 2021. Postgraduate </w:t>
      </w:r>
      <w:proofErr w:type="gramStart"/>
      <w:r w:rsidRPr="00DB1D0B">
        <w:rPr>
          <w:rFonts w:ascii="Times New Roman" w:hAnsi="Times New Roman" w:cs="Times New Roman"/>
          <w:color w:val="222222"/>
          <w:sz w:val="24"/>
          <w:szCs w:val="24"/>
          <w:shd w:val="clear" w:color="auto" w:fill="FFFFFF"/>
          <w:lang w:val="en-GB"/>
        </w:rPr>
        <w:t>students’</w:t>
      </w:r>
      <w:proofErr w:type="gramEnd"/>
      <w:r w:rsidRPr="00DB1D0B">
        <w:rPr>
          <w:rFonts w:ascii="Times New Roman" w:hAnsi="Times New Roman" w:cs="Times New Roman"/>
          <w:color w:val="222222"/>
          <w:sz w:val="24"/>
          <w:szCs w:val="24"/>
          <w:shd w:val="clear" w:color="auto" w:fill="FFFFFF"/>
          <w:lang w:val="en-GB"/>
        </w:rPr>
        <w:t xml:space="preserve"> perceived and actual performance in critical reading skills. </w:t>
      </w:r>
      <w:r w:rsidRPr="00DB1D0B">
        <w:rPr>
          <w:rFonts w:ascii="Times New Roman" w:hAnsi="Times New Roman" w:cs="Times New Roman"/>
          <w:i/>
          <w:iCs/>
          <w:color w:val="222222"/>
          <w:sz w:val="24"/>
          <w:szCs w:val="24"/>
          <w:shd w:val="clear" w:color="auto" w:fill="FFFFFF"/>
          <w:lang w:val="en-GB"/>
        </w:rPr>
        <w:t>Asian Journal of University Education</w:t>
      </w:r>
      <w:r w:rsidRPr="00DB1D0B">
        <w:rPr>
          <w:rFonts w:ascii="Times New Roman" w:hAnsi="Times New Roman" w:cs="Times New Roman"/>
          <w:color w:val="222222"/>
          <w:sz w:val="24"/>
          <w:szCs w:val="24"/>
          <w:shd w:val="clear" w:color="auto" w:fill="FFFFFF"/>
          <w:lang w:val="en-GB"/>
        </w:rPr>
        <w:t>, </w:t>
      </w:r>
      <w:r w:rsidRPr="00DB1D0B">
        <w:rPr>
          <w:rFonts w:ascii="Times New Roman" w:hAnsi="Times New Roman" w:cs="Times New Roman"/>
          <w:i/>
          <w:iCs/>
          <w:color w:val="222222"/>
          <w:sz w:val="24"/>
          <w:szCs w:val="24"/>
          <w:shd w:val="clear" w:color="auto" w:fill="FFFFFF"/>
          <w:lang w:val="en-GB"/>
        </w:rPr>
        <w:t>17</w:t>
      </w:r>
      <w:r w:rsidRPr="00DB1D0B">
        <w:rPr>
          <w:rFonts w:ascii="Times New Roman" w:hAnsi="Times New Roman" w:cs="Times New Roman"/>
          <w:color w:val="222222"/>
          <w:sz w:val="24"/>
          <w:szCs w:val="24"/>
          <w:shd w:val="clear" w:color="auto" w:fill="FFFFFF"/>
          <w:lang w:val="en-GB"/>
        </w:rPr>
        <w:t>(3), pp.76-84.</w:t>
      </w:r>
    </w:p>
    <w:sectPr w:rsidR="00836507" w:rsidRPr="00DB1D0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3E09"/>
    <w:rsid w:val="00173E09"/>
    <w:rsid w:val="001D7D78"/>
    <w:rsid w:val="002A3427"/>
    <w:rsid w:val="00317EF2"/>
    <w:rsid w:val="00335231"/>
    <w:rsid w:val="00454D06"/>
    <w:rsid w:val="004841EB"/>
    <w:rsid w:val="005377E1"/>
    <w:rsid w:val="0061300C"/>
    <w:rsid w:val="0061703F"/>
    <w:rsid w:val="006354D8"/>
    <w:rsid w:val="006C64BF"/>
    <w:rsid w:val="007C1CD7"/>
    <w:rsid w:val="00836507"/>
    <w:rsid w:val="00A84618"/>
    <w:rsid w:val="00D96F93"/>
    <w:rsid w:val="00DB1D0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7CF162"/>
  <w15:chartTrackingRefBased/>
  <w15:docId w15:val="{8FF222F7-F4D7-48AC-B7D8-BC08C3475B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C1CD7"/>
    <w:pPr>
      <w:keepNext/>
      <w:keepLines/>
      <w:spacing w:before="240" w:after="0"/>
      <w:outlineLvl w:val="0"/>
    </w:pPr>
    <w:rPr>
      <w:rFonts w:asciiTheme="majorHAnsi" w:eastAsiaTheme="majorEastAsia" w:hAnsiTheme="majorHAnsi" w:cstheme="majorBidi"/>
      <w:b/>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1CD7"/>
    <w:rPr>
      <w:rFonts w:asciiTheme="majorHAnsi" w:eastAsiaTheme="majorEastAsia" w:hAnsiTheme="majorHAnsi" w:cstheme="majorBidi"/>
      <w:b/>
      <w:color w:val="2F5496" w:themeColor="accent1" w:themeShade="BF"/>
      <w:sz w:val="32"/>
      <w:szCs w:val="32"/>
    </w:rPr>
  </w:style>
  <w:style w:type="paragraph" w:styleId="Title">
    <w:name w:val="Title"/>
    <w:basedOn w:val="Normal"/>
    <w:next w:val="Normal"/>
    <w:link w:val="TitleChar"/>
    <w:uiPriority w:val="10"/>
    <w:qFormat/>
    <w:rsid w:val="0061703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1703F"/>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61703F"/>
    <w:pPr>
      <w:outlineLvl w:val="9"/>
    </w:pPr>
    <w:rPr>
      <w:b w:val="0"/>
      <w:kern w:val="0"/>
      <w:lang w:val="en-US"/>
      <w14:ligatures w14:val="none"/>
    </w:rPr>
  </w:style>
  <w:style w:type="paragraph" w:styleId="TOC1">
    <w:name w:val="toc 1"/>
    <w:basedOn w:val="Normal"/>
    <w:next w:val="Normal"/>
    <w:autoRedefine/>
    <w:uiPriority w:val="39"/>
    <w:unhideWhenUsed/>
    <w:rsid w:val="0061703F"/>
    <w:pPr>
      <w:spacing w:after="100"/>
    </w:pPr>
  </w:style>
  <w:style w:type="character" w:styleId="Hyperlink">
    <w:name w:val="Hyperlink"/>
    <w:basedOn w:val="DefaultParagraphFont"/>
    <w:uiPriority w:val="99"/>
    <w:unhideWhenUsed/>
    <w:rsid w:val="0061703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3D09D4-3F1E-4C10-BC68-A538D46225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Pages>
  <Words>1663</Words>
  <Characters>9483</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user-pc</dc:creator>
  <cp:keywords/>
  <dc:description/>
  <cp:lastModifiedBy>jdinkov96@gmail.com</cp:lastModifiedBy>
  <cp:revision>2</cp:revision>
  <dcterms:created xsi:type="dcterms:W3CDTF">2024-05-02T20:12:00Z</dcterms:created>
  <dcterms:modified xsi:type="dcterms:W3CDTF">2024-05-02T20:12:00Z</dcterms:modified>
</cp:coreProperties>
</file>