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9BE430" w14:textId="77777777" w:rsidR="00061AEF" w:rsidRPr="003F439F" w:rsidRDefault="00061AEF" w:rsidP="00061AEF">
      <w:pPr>
        <w:tabs>
          <w:tab w:val="left" w:pos="2370"/>
        </w:tabs>
        <w:spacing w:line="360" w:lineRule="auto"/>
        <w:jc w:val="center"/>
        <w:rPr>
          <w:rFonts w:asciiTheme="minorBidi" w:eastAsia="Times New Roman" w:hAnsiTheme="minorBidi"/>
          <w:szCs w:val="24"/>
        </w:rPr>
      </w:pPr>
    </w:p>
    <w:p w14:paraId="018DCCEC" w14:textId="77777777" w:rsidR="00061AEF" w:rsidRPr="003F439F" w:rsidRDefault="00061AEF" w:rsidP="00061AEF">
      <w:pPr>
        <w:spacing w:line="360" w:lineRule="auto"/>
        <w:jc w:val="center"/>
        <w:rPr>
          <w:rFonts w:asciiTheme="minorBidi" w:eastAsiaTheme="majorEastAsia" w:hAnsiTheme="minorBidi"/>
          <w:b/>
          <w:bCs/>
          <w:szCs w:val="24"/>
        </w:rPr>
      </w:pPr>
      <w:r w:rsidRPr="003F439F">
        <w:rPr>
          <w:rFonts w:asciiTheme="minorBidi" w:eastAsiaTheme="majorEastAsia" w:hAnsiTheme="minorBidi"/>
          <w:b/>
          <w:bCs/>
          <w:noProof/>
          <w:szCs w:val="24"/>
        </w:rPr>
        <w:drawing>
          <wp:inline distT="0" distB="0" distL="0" distR="0" wp14:anchorId="101D02AB" wp14:editId="43FC0880">
            <wp:extent cx="1865630" cy="82296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65630" cy="822960"/>
                    </a:xfrm>
                    <a:prstGeom prst="rect">
                      <a:avLst/>
                    </a:prstGeom>
                    <a:noFill/>
                  </pic:spPr>
                </pic:pic>
              </a:graphicData>
            </a:graphic>
          </wp:inline>
        </w:drawing>
      </w:r>
    </w:p>
    <w:p w14:paraId="37FB3827" w14:textId="77777777" w:rsidR="00996313" w:rsidRDefault="00996313" w:rsidP="00061AEF">
      <w:pPr>
        <w:spacing w:line="360" w:lineRule="auto"/>
        <w:jc w:val="center"/>
        <w:rPr>
          <w:rFonts w:asciiTheme="minorBidi" w:eastAsiaTheme="majorEastAsia" w:hAnsiTheme="minorBidi"/>
          <w:b/>
          <w:bCs/>
          <w:szCs w:val="24"/>
        </w:rPr>
      </w:pPr>
    </w:p>
    <w:p w14:paraId="3BA5EF69" w14:textId="77777777" w:rsidR="00996313" w:rsidRDefault="00996313" w:rsidP="00061AEF">
      <w:pPr>
        <w:spacing w:line="360" w:lineRule="auto"/>
        <w:jc w:val="center"/>
        <w:rPr>
          <w:rFonts w:asciiTheme="minorBidi" w:eastAsiaTheme="majorEastAsia" w:hAnsiTheme="minorBidi"/>
          <w:b/>
          <w:bCs/>
          <w:szCs w:val="24"/>
        </w:rPr>
      </w:pPr>
    </w:p>
    <w:p w14:paraId="67DE59C5" w14:textId="77777777" w:rsidR="00996313" w:rsidRDefault="00996313" w:rsidP="00061AEF">
      <w:pPr>
        <w:spacing w:line="360" w:lineRule="auto"/>
        <w:jc w:val="center"/>
        <w:rPr>
          <w:rFonts w:asciiTheme="minorBidi" w:eastAsiaTheme="majorEastAsia" w:hAnsiTheme="minorBidi"/>
          <w:b/>
          <w:bCs/>
          <w:szCs w:val="24"/>
        </w:rPr>
      </w:pPr>
    </w:p>
    <w:p w14:paraId="5826D779" w14:textId="77777777" w:rsidR="00061AEF" w:rsidRPr="003F439F" w:rsidRDefault="00061AEF" w:rsidP="00061AEF">
      <w:pPr>
        <w:spacing w:line="360" w:lineRule="auto"/>
        <w:jc w:val="center"/>
        <w:rPr>
          <w:rFonts w:asciiTheme="minorBidi" w:eastAsiaTheme="majorEastAsia" w:hAnsiTheme="minorBidi"/>
          <w:b/>
          <w:bCs/>
          <w:szCs w:val="24"/>
        </w:rPr>
      </w:pPr>
      <w:r w:rsidRPr="003F439F">
        <w:rPr>
          <w:rFonts w:asciiTheme="minorBidi" w:eastAsiaTheme="majorEastAsia" w:hAnsiTheme="minorBidi"/>
          <w:b/>
          <w:bCs/>
          <w:szCs w:val="24"/>
        </w:rPr>
        <w:t>School of Hospitality and Tourism Management</w:t>
      </w:r>
    </w:p>
    <w:p w14:paraId="65250EED" w14:textId="77777777" w:rsidR="00061AEF" w:rsidRPr="003F439F" w:rsidRDefault="00061AEF" w:rsidP="00061AEF">
      <w:pPr>
        <w:spacing w:line="360" w:lineRule="auto"/>
        <w:jc w:val="center"/>
        <w:rPr>
          <w:rFonts w:asciiTheme="minorBidi" w:eastAsiaTheme="majorEastAsia" w:hAnsiTheme="minorBidi"/>
          <w:b/>
          <w:bCs/>
          <w:szCs w:val="24"/>
        </w:rPr>
      </w:pPr>
      <w:r w:rsidRPr="003F439F">
        <w:rPr>
          <w:rFonts w:asciiTheme="minorBidi" w:eastAsiaTheme="majorEastAsia" w:hAnsiTheme="minorBidi"/>
          <w:b/>
          <w:bCs/>
          <w:szCs w:val="24"/>
        </w:rPr>
        <w:t>BA International Hotel Management</w:t>
      </w:r>
    </w:p>
    <w:p w14:paraId="59BA8F5C" w14:textId="77777777" w:rsidR="00061AEF" w:rsidRPr="003F439F" w:rsidRDefault="00061AEF" w:rsidP="00061AEF">
      <w:pPr>
        <w:spacing w:line="360" w:lineRule="auto"/>
        <w:jc w:val="center"/>
        <w:rPr>
          <w:rFonts w:asciiTheme="minorBidi" w:eastAsiaTheme="majorEastAsia" w:hAnsiTheme="minorBidi"/>
          <w:b/>
          <w:bCs/>
          <w:szCs w:val="24"/>
        </w:rPr>
      </w:pPr>
      <w:r w:rsidRPr="003F439F">
        <w:rPr>
          <w:rFonts w:asciiTheme="minorBidi" w:eastAsiaTheme="majorEastAsia" w:hAnsiTheme="minorBidi"/>
          <w:b/>
          <w:bCs/>
          <w:szCs w:val="24"/>
        </w:rPr>
        <w:t>Module Handbook Autumn Term 2024</w:t>
      </w:r>
    </w:p>
    <w:p w14:paraId="651AA086" w14:textId="77777777" w:rsidR="00061AEF" w:rsidRPr="003F439F" w:rsidRDefault="00061AEF" w:rsidP="00061AEF">
      <w:pPr>
        <w:spacing w:line="360" w:lineRule="auto"/>
        <w:jc w:val="center"/>
        <w:rPr>
          <w:rFonts w:asciiTheme="minorBidi" w:eastAsiaTheme="majorEastAsia" w:hAnsiTheme="minorBidi"/>
          <w:b/>
          <w:bCs/>
          <w:szCs w:val="24"/>
        </w:rPr>
      </w:pPr>
      <w:r w:rsidRPr="003F439F">
        <w:rPr>
          <w:rFonts w:asciiTheme="minorBidi" w:eastAsiaTheme="majorEastAsia" w:hAnsiTheme="minorBidi"/>
          <w:b/>
          <w:bCs/>
          <w:szCs w:val="24"/>
        </w:rPr>
        <w:t>BMIH5004</w:t>
      </w:r>
    </w:p>
    <w:p w14:paraId="498D284B" w14:textId="77777777" w:rsidR="00061AEF" w:rsidRPr="003F439F" w:rsidRDefault="00061AEF" w:rsidP="00061AEF">
      <w:pPr>
        <w:spacing w:line="360" w:lineRule="auto"/>
        <w:jc w:val="center"/>
        <w:rPr>
          <w:rFonts w:asciiTheme="minorBidi" w:eastAsiaTheme="majorEastAsia" w:hAnsiTheme="minorBidi"/>
          <w:b/>
          <w:bCs/>
          <w:szCs w:val="24"/>
        </w:rPr>
      </w:pPr>
      <w:r w:rsidRPr="003F439F">
        <w:rPr>
          <w:rFonts w:asciiTheme="minorBidi" w:eastAsiaTheme="majorEastAsia" w:hAnsiTheme="minorBidi"/>
          <w:b/>
          <w:bCs/>
          <w:szCs w:val="24"/>
        </w:rPr>
        <w:t>Management and Organisational Behavior</w:t>
      </w:r>
    </w:p>
    <w:p w14:paraId="474FA980" w14:textId="77777777" w:rsidR="00061AEF" w:rsidRPr="003F439F" w:rsidRDefault="00061AEF" w:rsidP="00061AEF">
      <w:pPr>
        <w:spacing w:line="360" w:lineRule="auto"/>
        <w:jc w:val="center"/>
        <w:rPr>
          <w:rFonts w:asciiTheme="minorBidi" w:eastAsiaTheme="majorEastAsia" w:hAnsiTheme="minorBidi"/>
          <w:b/>
          <w:bCs/>
          <w:szCs w:val="24"/>
        </w:rPr>
      </w:pPr>
      <w:r w:rsidRPr="003F439F">
        <w:rPr>
          <w:rFonts w:asciiTheme="minorBidi" w:eastAsiaTheme="majorEastAsia" w:hAnsiTheme="minorBidi"/>
          <w:b/>
          <w:bCs/>
          <w:szCs w:val="24"/>
        </w:rPr>
        <w:t>LEVEL 5</w:t>
      </w:r>
    </w:p>
    <w:p w14:paraId="56266EB0" w14:textId="77777777" w:rsidR="00061AEF" w:rsidRPr="003F439F" w:rsidRDefault="00061AEF" w:rsidP="00061AEF">
      <w:pPr>
        <w:spacing w:line="360" w:lineRule="auto"/>
        <w:jc w:val="center"/>
        <w:rPr>
          <w:rFonts w:asciiTheme="minorBidi" w:eastAsiaTheme="majorEastAsia" w:hAnsiTheme="minorBidi"/>
          <w:b/>
          <w:bCs/>
          <w:szCs w:val="24"/>
        </w:rPr>
      </w:pPr>
    </w:p>
    <w:p w14:paraId="1B7131F4" w14:textId="76FFC906" w:rsidR="00061AEF" w:rsidRDefault="00061AEF" w:rsidP="00061AEF">
      <w:pPr>
        <w:spacing w:line="360" w:lineRule="auto"/>
        <w:jc w:val="center"/>
        <w:rPr>
          <w:rFonts w:asciiTheme="minorBidi" w:eastAsiaTheme="majorEastAsia" w:hAnsiTheme="minorBidi"/>
          <w:b/>
          <w:bCs/>
          <w:szCs w:val="24"/>
        </w:rPr>
      </w:pPr>
      <w:r w:rsidRPr="003F439F">
        <w:rPr>
          <w:rFonts w:asciiTheme="minorBidi" w:eastAsiaTheme="majorEastAsia" w:hAnsiTheme="minorBidi"/>
          <w:b/>
          <w:bCs/>
          <w:szCs w:val="24"/>
        </w:rPr>
        <w:t>Student Name</w:t>
      </w:r>
    </w:p>
    <w:p w14:paraId="3CFE9AEB" w14:textId="4224B572" w:rsidR="00A8770B" w:rsidRPr="003F439F" w:rsidRDefault="00A8770B" w:rsidP="00061AEF">
      <w:pPr>
        <w:spacing w:line="360" w:lineRule="auto"/>
        <w:jc w:val="center"/>
        <w:rPr>
          <w:rFonts w:asciiTheme="minorBidi" w:eastAsiaTheme="majorEastAsia" w:hAnsiTheme="minorBidi"/>
          <w:b/>
          <w:bCs/>
          <w:szCs w:val="24"/>
        </w:rPr>
      </w:pPr>
      <w:r>
        <w:rPr>
          <w:rFonts w:asciiTheme="minorBidi" w:eastAsiaTheme="majorEastAsia" w:hAnsiTheme="minorBidi"/>
          <w:b/>
          <w:bCs/>
          <w:szCs w:val="24"/>
        </w:rPr>
        <w:t>Ana Maria Stoica</w:t>
      </w:r>
    </w:p>
    <w:p w14:paraId="60961336" w14:textId="79ACE1BD" w:rsidR="00061AEF" w:rsidRPr="003F439F" w:rsidRDefault="00061AEF" w:rsidP="00061AEF">
      <w:pPr>
        <w:spacing w:line="360" w:lineRule="auto"/>
        <w:jc w:val="center"/>
        <w:rPr>
          <w:rFonts w:asciiTheme="minorBidi" w:eastAsiaTheme="majorEastAsia" w:hAnsiTheme="minorBidi"/>
          <w:b/>
          <w:bCs/>
          <w:szCs w:val="24"/>
        </w:rPr>
      </w:pPr>
      <w:r w:rsidRPr="003F439F">
        <w:rPr>
          <w:rFonts w:asciiTheme="minorBidi" w:eastAsiaTheme="majorEastAsia" w:hAnsiTheme="minorBidi"/>
          <w:b/>
          <w:bCs/>
          <w:szCs w:val="24"/>
        </w:rPr>
        <w:t>Student ID</w:t>
      </w:r>
    </w:p>
    <w:p w14:paraId="786BF9F2" w14:textId="7CFDC3AE" w:rsidR="00061AEF" w:rsidRPr="003F439F" w:rsidRDefault="00A8770B" w:rsidP="00061AEF">
      <w:pPr>
        <w:spacing w:line="360" w:lineRule="auto"/>
        <w:jc w:val="center"/>
        <w:rPr>
          <w:rFonts w:asciiTheme="minorBidi" w:eastAsia="Times New Roman" w:hAnsiTheme="minorBidi"/>
          <w:b/>
          <w:bCs/>
          <w:szCs w:val="24"/>
        </w:rPr>
      </w:pPr>
      <w:r>
        <w:rPr>
          <w:rFonts w:asciiTheme="minorBidi" w:eastAsia="Times New Roman" w:hAnsiTheme="minorBidi"/>
          <w:b/>
          <w:bCs/>
          <w:szCs w:val="24"/>
        </w:rPr>
        <w:t>2245028</w:t>
      </w:r>
    </w:p>
    <w:p w14:paraId="6160B85E" w14:textId="77777777" w:rsidR="00061AEF" w:rsidRPr="003F439F" w:rsidRDefault="00061AEF" w:rsidP="00061AEF">
      <w:pPr>
        <w:spacing w:line="360" w:lineRule="auto"/>
        <w:jc w:val="center"/>
        <w:rPr>
          <w:rFonts w:asciiTheme="minorBidi" w:eastAsia="Times New Roman" w:hAnsiTheme="minorBidi"/>
          <w:b/>
          <w:bCs/>
          <w:szCs w:val="24"/>
        </w:rPr>
      </w:pPr>
      <w:r w:rsidRPr="003F439F">
        <w:rPr>
          <w:rFonts w:asciiTheme="minorBidi" w:eastAsia="Times New Roman" w:hAnsiTheme="minorBidi"/>
          <w:b/>
          <w:bCs/>
          <w:szCs w:val="24"/>
        </w:rPr>
        <w:br w:type="page"/>
      </w:r>
    </w:p>
    <w:p w14:paraId="568DC6F0" w14:textId="77777777" w:rsidR="00061AEF" w:rsidRPr="003F439F" w:rsidRDefault="00061AEF" w:rsidP="00016326">
      <w:pPr>
        <w:spacing w:before="100" w:beforeAutospacing="1" w:after="100" w:afterAutospacing="1" w:line="360" w:lineRule="auto"/>
        <w:jc w:val="center"/>
        <w:rPr>
          <w:rStyle w:val="Strong"/>
          <w:rFonts w:asciiTheme="minorBidi" w:eastAsiaTheme="majorEastAsia" w:hAnsiTheme="minorBidi"/>
          <w:szCs w:val="24"/>
        </w:rPr>
      </w:pPr>
      <w:r w:rsidRPr="003F439F">
        <w:rPr>
          <w:rStyle w:val="Strong"/>
          <w:rFonts w:asciiTheme="minorBidi" w:eastAsiaTheme="majorEastAsia" w:hAnsiTheme="minorBidi"/>
          <w:szCs w:val="24"/>
        </w:rPr>
        <w:lastRenderedPageBreak/>
        <w:t>Executive Summary</w:t>
      </w:r>
    </w:p>
    <w:p w14:paraId="1815C865" w14:textId="4F9862D1" w:rsidR="00061AEF" w:rsidRPr="003F439F" w:rsidRDefault="00061AEF" w:rsidP="00061AEF">
      <w:pPr>
        <w:spacing w:before="100" w:beforeAutospacing="1" w:after="100" w:afterAutospacing="1" w:line="360" w:lineRule="auto"/>
        <w:jc w:val="both"/>
        <w:rPr>
          <w:rFonts w:asciiTheme="minorBidi" w:hAnsiTheme="minorBidi"/>
          <w:szCs w:val="24"/>
        </w:rPr>
      </w:pPr>
      <w:r w:rsidRPr="003F439F">
        <w:rPr>
          <w:rFonts w:asciiTheme="minorBidi" w:eastAsia="Times New Roman" w:hAnsiTheme="minorBidi"/>
          <w:szCs w:val="24"/>
        </w:rPr>
        <w:t xml:space="preserve">Marriott International is one of the </w:t>
      </w:r>
      <w:r w:rsidR="00A8770B">
        <w:rPr>
          <w:rFonts w:asciiTheme="minorBidi" w:eastAsia="Times New Roman" w:hAnsiTheme="minorBidi"/>
          <w:szCs w:val="24"/>
        </w:rPr>
        <w:t>recognized</w:t>
      </w:r>
      <w:r w:rsidRPr="003F439F">
        <w:rPr>
          <w:rFonts w:asciiTheme="minorBidi" w:eastAsia="Times New Roman" w:hAnsiTheme="minorBidi"/>
          <w:szCs w:val="24"/>
        </w:rPr>
        <w:t xml:space="preserve"> hotels founded in 1927 by J. Willard and Alice Marriott</w:t>
      </w:r>
      <w:proofErr w:type="gramStart"/>
      <w:r w:rsidRPr="003F439F">
        <w:rPr>
          <w:rFonts w:asciiTheme="minorBidi" w:eastAsia="Times New Roman" w:hAnsiTheme="minorBidi"/>
          <w:szCs w:val="24"/>
        </w:rPr>
        <w:t>, it</w:t>
      </w:r>
      <w:proofErr w:type="gramEnd"/>
      <w:r w:rsidRPr="003F439F">
        <w:rPr>
          <w:rFonts w:asciiTheme="minorBidi" w:eastAsia="Times New Roman" w:hAnsiTheme="minorBidi"/>
          <w:szCs w:val="24"/>
        </w:rPr>
        <w:t xml:space="preserve"> has changed into one of the world's prime hospitality companies, working over 8,700 properties crossways 131 countries and territories. The company's task is to recover the lives of its customers by building and </w:t>
      </w:r>
      <w:r w:rsidR="00AC3FBB" w:rsidRPr="003F439F">
        <w:rPr>
          <w:rFonts w:asciiTheme="minorBidi" w:eastAsia="Times New Roman" w:hAnsiTheme="minorBidi"/>
          <w:szCs w:val="24"/>
        </w:rPr>
        <w:t>creating</w:t>
      </w:r>
      <w:r w:rsidRPr="003F439F">
        <w:rPr>
          <w:rFonts w:asciiTheme="minorBidi" w:eastAsia="Times New Roman" w:hAnsiTheme="minorBidi"/>
          <w:szCs w:val="24"/>
        </w:rPr>
        <w:t xml:space="preserve"> unmatched vacation and vacation experiences. This report goals to disparagingly appraise Marriott's </w:t>
      </w:r>
      <w:r w:rsidR="00A8770B">
        <w:rPr>
          <w:rFonts w:asciiTheme="minorBidi" w:eastAsia="Times New Roman" w:hAnsiTheme="minorBidi"/>
          <w:szCs w:val="24"/>
        </w:rPr>
        <w:t>organizational</w:t>
      </w:r>
      <w:r w:rsidRPr="003F439F">
        <w:rPr>
          <w:rFonts w:asciiTheme="minorBidi" w:eastAsia="Times New Roman" w:hAnsiTheme="minorBidi"/>
          <w:szCs w:val="24"/>
        </w:rPr>
        <w:t xml:space="preserve"> structure, culture, new change initiatives, and strategic direction, together at the business and individual hotel levels.  Marriott International </w:t>
      </w:r>
      <w:proofErr w:type="gramStart"/>
      <w:r w:rsidRPr="003F439F">
        <w:rPr>
          <w:rFonts w:asciiTheme="minorBidi" w:eastAsia="Times New Roman" w:hAnsiTheme="minorBidi"/>
          <w:szCs w:val="24"/>
        </w:rPr>
        <w:t>pays</w:t>
      </w:r>
      <w:proofErr w:type="gramEnd"/>
      <w:r w:rsidRPr="003F439F">
        <w:rPr>
          <w:rFonts w:asciiTheme="minorBidi" w:eastAsia="Times New Roman" w:hAnsiTheme="minorBidi"/>
          <w:szCs w:val="24"/>
        </w:rPr>
        <w:t xml:space="preserve"> a </w:t>
      </w:r>
      <w:r w:rsidR="00A8770B">
        <w:rPr>
          <w:rFonts w:asciiTheme="minorBidi" w:eastAsia="Times New Roman" w:hAnsiTheme="minorBidi"/>
          <w:szCs w:val="24"/>
        </w:rPr>
        <w:t>cross-organizational</w:t>
      </w:r>
      <w:r w:rsidRPr="003F439F">
        <w:rPr>
          <w:rFonts w:asciiTheme="minorBidi" w:eastAsia="Times New Roman" w:hAnsiTheme="minorBidi"/>
          <w:szCs w:val="24"/>
        </w:rPr>
        <w:t xml:space="preserve"> structure that flawlessly combines functional and divisional basics, </w:t>
      </w:r>
      <w:r w:rsidR="00296C56" w:rsidRPr="003F439F">
        <w:rPr>
          <w:rFonts w:asciiTheme="minorBidi" w:eastAsia="Times New Roman" w:hAnsiTheme="minorBidi"/>
          <w:szCs w:val="24"/>
        </w:rPr>
        <w:t>hires</w:t>
      </w:r>
      <w:r w:rsidRPr="003F439F">
        <w:rPr>
          <w:rFonts w:asciiTheme="minorBidi" w:eastAsia="Times New Roman" w:hAnsiTheme="minorBidi"/>
          <w:szCs w:val="24"/>
        </w:rPr>
        <w:t xml:space="preserve"> for effectual decision-making</w:t>
      </w:r>
      <w:r w:rsidR="00AC3FBB" w:rsidRPr="003F439F">
        <w:rPr>
          <w:rFonts w:asciiTheme="minorBidi" w:eastAsia="Times New Roman" w:hAnsiTheme="minorBidi"/>
          <w:szCs w:val="24"/>
        </w:rPr>
        <w:t>,</w:t>
      </w:r>
      <w:r w:rsidRPr="003F439F">
        <w:rPr>
          <w:rFonts w:asciiTheme="minorBidi" w:eastAsia="Times New Roman" w:hAnsiTheme="minorBidi"/>
          <w:szCs w:val="24"/>
        </w:rPr>
        <w:t xml:space="preserve"> and operational flexibility across its extensive brand portfolio. This hybrid technique is mainly real </w:t>
      </w:r>
      <w:proofErr w:type="gramStart"/>
      <w:r w:rsidRPr="003F439F">
        <w:rPr>
          <w:rFonts w:asciiTheme="minorBidi" w:eastAsia="Times New Roman" w:hAnsiTheme="minorBidi"/>
          <w:szCs w:val="24"/>
        </w:rPr>
        <w:t>agreed</w:t>
      </w:r>
      <w:proofErr w:type="gramEnd"/>
      <w:r w:rsidRPr="003F439F">
        <w:rPr>
          <w:rFonts w:asciiTheme="minorBidi" w:eastAsia="Times New Roman" w:hAnsiTheme="minorBidi"/>
          <w:szCs w:val="24"/>
        </w:rPr>
        <w:t xml:space="preserve"> the company's diverse diversity of services, which include luxury, premium, and select service hotels transversely many geographical regions.  A substantial development in Marriott's </w:t>
      </w:r>
      <w:r w:rsidR="00A8770B">
        <w:rPr>
          <w:rFonts w:asciiTheme="minorBidi" w:eastAsia="Times New Roman" w:hAnsiTheme="minorBidi"/>
          <w:szCs w:val="24"/>
        </w:rPr>
        <w:t>organizational</w:t>
      </w:r>
      <w:r w:rsidRPr="003F439F">
        <w:rPr>
          <w:rFonts w:asciiTheme="minorBidi" w:eastAsia="Times New Roman" w:hAnsiTheme="minorBidi"/>
          <w:szCs w:val="24"/>
        </w:rPr>
        <w:t xml:space="preserve"> structure happened in early</w:t>
      </w:r>
      <w:r w:rsidR="00296C56" w:rsidRPr="003F439F">
        <w:rPr>
          <w:rFonts w:asciiTheme="minorBidi" w:eastAsia="Times New Roman" w:hAnsiTheme="minorBidi"/>
          <w:szCs w:val="24"/>
        </w:rPr>
        <w:t xml:space="preserve"> 2023 when the company publish</w:t>
      </w:r>
      <w:r w:rsidRPr="003F439F">
        <w:rPr>
          <w:rFonts w:asciiTheme="minorBidi" w:eastAsia="Times New Roman" w:hAnsiTheme="minorBidi"/>
          <w:szCs w:val="24"/>
        </w:rPr>
        <w:t xml:space="preserve">ed a complete </w:t>
      </w:r>
      <w:r w:rsidR="00A8770B">
        <w:rPr>
          <w:rFonts w:asciiTheme="minorBidi" w:eastAsia="Times New Roman" w:hAnsiTheme="minorBidi"/>
          <w:szCs w:val="24"/>
        </w:rPr>
        <w:t>reorganization</w:t>
      </w:r>
      <w:r w:rsidRPr="003F439F">
        <w:rPr>
          <w:rFonts w:asciiTheme="minorBidi" w:eastAsia="Times New Roman" w:hAnsiTheme="minorBidi"/>
          <w:szCs w:val="24"/>
        </w:rPr>
        <w:t xml:space="preserve"> plan meant </w:t>
      </w:r>
      <w:r w:rsidR="00AC3FBB" w:rsidRPr="003F439F">
        <w:rPr>
          <w:rFonts w:asciiTheme="minorBidi" w:eastAsia="Times New Roman" w:hAnsiTheme="minorBidi"/>
          <w:szCs w:val="24"/>
        </w:rPr>
        <w:t>to</w:t>
      </w:r>
      <w:r w:rsidRPr="003F439F">
        <w:rPr>
          <w:rFonts w:asciiTheme="minorBidi" w:eastAsia="Times New Roman" w:hAnsiTheme="minorBidi"/>
          <w:szCs w:val="24"/>
        </w:rPr>
        <w:t xml:space="preserve"> </w:t>
      </w:r>
      <w:r w:rsidR="00A8770B">
        <w:rPr>
          <w:rFonts w:asciiTheme="minorBidi" w:eastAsia="Times New Roman" w:hAnsiTheme="minorBidi"/>
          <w:szCs w:val="24"/>
        </w:rPr>
        <w:t>rationalize</w:t>
      </w:r>
      <w:r w:rsidRPr="003F439F">
        <w:rPr>
          <w:rFonts w:asciiTheme="minorBidi" w:eastAsia="Times New Roman" w:hAnsiTheme="minorBidi"/>
          <w:szCs w:val="24"/>
        </w:rPr>
        <w:t xml:space="preserve"> operations and reduce costs. This reordering complicated a reduction of over 800 business positions and was projected to produce cost savings of about $80-$90 million. The choice was determined by the need to recuperate operational efficiency amongst developing market dynamics and financial uncertainties </w:t>
      </w:r>
      <w:r w:rsidRPr="003F439F">
        <w:rPr>
          <w:rFonts w:asciiTheme="minorBidi" w:hAnsiTheme="minorBidi"/>
          <w:szCs w:val="24"/>
        </w:rPr>
        <w:t xml:space="preserve">Marriott's people-centric culture is reinforced by complete training programs, career development chances, and a comprehensive work environment. The company ranks employee engagement and satisfaction through </w:t>
      </w:r>
      <w:proofErr w:type="gramStart"/>
      <w:r w:rsidRPr="003F439F">
        <w:rPr>
          <w:rFonts w:asciiTheme="minorBidi" w:hAnsiTheme="minorBidi"/>
          <w:szCs w:val="24"/>
        </w:rPr>
        <w:t>initiatives</w:t>
      </w:r>
      <w:proofErr w:type="gramEnd"/>
      <w:r w:rsidRPr="003F439F">
        <w:rPr>
          <w:rFonts w:asciiTheme="minorBidi" w:hAnsiTheme="minorBidi"/>
          <w:szCs w:val="24"/>
        </w:rPr>
        <w:t xml:space="preserve"> as per leadership growth programs, mentorship chances, and modest compensation packages. </w:t>
      </w:r>
    </w:p>
    <w:p w14:paraId="16B5910D" w14:textId="77777777" w:rsidR="00061AEF" w:rsidRPr="003F439F" w:rsidRDefault="00061AEF" w:rsidP="00061AEF">
      <w:pPr>
        <w:spacing w:line="360" w:lineRule="auto"/>
        <w:jc w:val="both"/>
        <w:rPr>
          <w:rFonts w:asciiTheme="minorBidi" w:hAnsiTheme="minorBidi"/>
          <w:szCs w:val="24"/>
        </w:rPr>
      </w:pPr>
      <w:r w:rsidRPr="003F439F">
        <w:rPr>
          <w:rFonts w:asciiTheme="minorBidi" w:hAnsiTheme="minorBidi"/>
          <w:szCs w:val="24"/>
        </w:rPr>
        <w:br w:type="page"/>
      </w:r>
    </w:p>
    <w:sdt>
      <w:sdtPr>
        <w:rPr>
          <w:rFonts w:asciiTheme="minorBidi" w:eastAsiaTheme="minorEastAsia" w:hAnsiTheme="minorBidi" w:cstheme="minorBidi"/>
          <w:color w:val="auto"/>
          <w:sz w:val="24"/>
          <w:szCs w:val="24"/>
        </w:rPr>
        <w:id w:val="1311981661"/>
        <w:docPartObj>
          <w:docPartGallery w:val="Table of Contents"/>
          <w:docPartUnique/>
        </w:docPartObj>
      </w:sdtPr>
      <w:sdtEndPr>
        <w:rPr>
          <w:b/>
          <w:bCs/>
          <w:noProof/>
        </w:rPr>
      </w:sdtEndPr>
      <w:sdtContent>
        <w:p w14:paraId="4E8A68B4" w14:textId="77777777" w:rsidR="00061AEF" w:rsidRPr="003F439F" w:rsidRDefault="00061AEF" w:rsidP="00061AEF">
          <w:pPr>
            <w:pStyle w:val="TOCHeading"/>
            <w:spacing w:line="360" w:lineRule="auto"/>
            <w:jc w:val="both"/>
            <w:rPr>
              <w:rFonts w:asciiTheme="minorBidi" w:hAnsiTheme="minorBidi" w:cstheme="minorBidi"/>
              <w:b/>
              <w:color w:val="auto"/>
              <w:sz w:val="24"/>
              <w:szCs w:val="24"/>
            </w:rPr>
          </w:pPr>
          <w:r w:rsidRPr="003F439F">
            <w:rPr>
              <w:rFonts w:asciiTheme="minorBidi" w:hAnsiTheme="minorBidi" w:cstheme="minorBidi"/>
              <w:b/>
              <w:color w:val="auto"/>
              <w:sz w:val="24"/>
              <w:szCs w:val="24"/>
            </w:rPr>
            <w:t>Table of Contents</w:t>
          </w:r>
        </w:p>
        <w:p w14:paraId="2EDF9816" w14:textId="77777777" w:rsidR="00016326" w:rsidRPr="00016326" w:rsidRDefault="00061AEF">
          <w:pPr>
            <w:pStyle w:val="TOC1"/>
            <w:tabs>
              <w:tab w:val="left" w:pos="480"/>
              <w:tab w:val="right" w:leader="dot" w:pos="9350"/>
            </w:tabs>
            <w:rPr>
              <w:rFonts w:asciiTheme="minorHAnsi" w:hAnsiTheme="minorHAnsi"/>
              <w:noProof/>
              <w:sz w:val="22"/>
            </w:rPr>
          </w:pPr>
          <w:r w:rsidRPr="003F439F">
            <w:rPr>
              <w:rFonts w:asciiTheme="minorBidi" w:hAnsiTheme="minorBidi"/>
              <w:szCs w:val="24"/>
            </w:rPr>
            <w:fldChar w:fldCharType="begin"/>
          </w:r>
          <w:r w:rsidRPr="003F439F">
            <w:rPr>
              <w:rFonts w:asciiTheme="minorBidi" w:hAnsiTheme="minorBidi"/>
              <w:szCs w:val="24"/>
            </w:rPr>
            <w:instrText xml:space="preserve"> TOC \o "1-3" \h \z \u </w:instrText>
          </w:r>
          <w:r w:rsidRPr="003F439F">
            <w:rPr>
              <w:rFonts w:asciiTheme="minorBidi" w:hAnsiTheme="minorBidi"/>
              <w:szCs w:val="24"/>
            </w:rPr>
            <w:fldChar w:fldCharType="separate"/>
          </w:r>
          <w:hyperlink w:anchor="_Toc190727565" w:history="1">
            <w:r w:rsidR="00016326" w:rsidRPr="00016326">
              <w:rPr>
                <w:rStyle w:val="Hyperlink"/>
                <w:rFonts w:asciiTheme="minorBidi" w:eastAsia="Times New Roman" w:hAnsiTheme="minorBidi"/>
                <w:noProof/>
              </w:rPr>
              <w:t>1.</w:t>
            </w:r>
            <w:r w:rsidR="00016326" w:rsidRPr="00016326">
              <w:rPr>
                <w:rFonts w:asciiTheme="minorHAnsi" w:hAnsiTheme="minorHAnsi"/>
                <w:noProof/>
                <w:sz w:val="22"/>
              </w:rPr>
              <w:tab/>
            </w:r>
            <w:r w:rsidR="00016326" w:rsidRPr="00016326">
              <w:rPr>
                <w:rStyle w:val="Hyperlink"/>
                <w:rFonts w:asciiTheme="minorBidi" w:eastAsia="Times New Roman" w:hAnsiTheme="minorBidi"/>
                <w:noProof/>
              </w:rPr>
              <w:t>Introduction</w:t>
            </w:r>
            <w:r w:rsidR="00016326" w:rsidRPr="00016326">
              <w:rPr>
                <w:noProof/>
                <w:webHidden/>
              </w:rPr>
              <w:tab/>
            </w:r>
            <w:r w:rsidR="00016326" w:rsidRPr="00016326">
              <w:rPr>
                <w:noProof/>
                <w:webHidden/>
              </w:rPr>
              <w:fldChar w:fldCharType="begin"/>
            </w:r>
            <w:r w:rsidR="00016326" w:rsidRPr="00016326">
              <w:rPr>
                <w:noProof/>
                <w:webHidden/>
              </w:rPr>
              <w:instrText xml:space="preserve"> PAGEREF _Toc190727565 \h </w:instrText>
            </w:r>
            <w:r w:rsidR="00016326" w:rsidRPr="00016326">
              <w:rPr>
                <w:noProof/>
                <w:webHidden/>
              </w:rPr>
            </w:r>
            <w:r w:rsidR="00016326" w:rsidRPr="00016326">
              <w:rPr>
                <w:noProof/>
                <w:webHidden/>
              </w:rPr>
              <w:fldChar w:fldCharType="separate"/>
            </w:r>
            <w:r w:rsidR="00016326" w:rsidRPr="00016326">
              <w:rPr>
                <w:noProof/>
                <w:webHidden/>
              </w:rPr>
              <w:t>4</w:t>
            </w:r>
            <w:r w:rsidR="00016326" w:rsidRPr="00016326">
              <w:rPr>
                <w:noProof/>
                <w:webHidden/>
              </w:rPr>
              <w:fldChar w:fldCharType="end"/>
            </w:r>
          </w:hyperlink>
        </w:p>
        <w:p w14:paraId="52DA3D89" w14:textId="77777777" w:rsidR="00016326" w:rsidRPr="00016326" w:rsidRDefault="00016326">
          <w:pPr>
            <w:pStyle w:val="TOC1"/>
            <w:tabs>
              <w:tab w:val="right" w:leader="dot" w:pos="9350"/>
            </w:tabs>
            <w:rPr>
              <w:rFonts w:asciiTheme="minorHAnsi" w:hAnsiTheme="minorHAnsi"/>
              <w:noProof/>
              <w:sz w:val="22"/>
            </w:rPr>
          </w:pPr>
          <w:hyperlink w:anchor="_Toc190727566" w:history="1">
            <w:r w:rsidRPr="00016326">
              <w:rPr>
                <w:rStyle w:val="Hyperlink"/>
                <w:rFonts w:asciiTheme="minorBidi" w:eastAsia="Times New Roman" w:hAnsiTheme="minorBidi"/>
                <w:noProof/>
              </w:rPr>
              <w:t>2. Organisational Structure, Culture, and Goals</w:t>
            </w:r>
            <w:r w:rsidRPr="00016326">
              <w:rPr>
                <w:noProof/>
                <w:webHidden/>
              </w:rPr>
              <w:tab/>
            </w:r>
            <w:r w:rsidRPr="00016326">
              <w:rPr>
                <w:noProof/>
                <w:webHidden/>
              </w:rPr>
              <w:fldChar w:fldCharType="begin"/>
            </w:r>
            <w:r w:rsidRPr="00016326">
              <w:rPr>
                <w:noProof/>
                <w:webHidden/>
              </w:rPr>
              <w:instrText xml:space="preserve"> PAGEREF _Toc190727566 \h </w:instrText>
            </w:r>
            <w:r w:rsidRPr="00016326">
              <w:rPr>
                <w:noProof/>
                <w:webHidden/>
              </w:rPr>
            </w:r>
            <w:r w:rsidRPr="00016326">
              <w:rPr>
                <w:noProof/>
                <w:webHidden/>
              </w:rPr>
              <w:fldChar w:fldCharType="separate"/>
            </w:r>
            <w:r w:rsidRPr="00016326">
              <w:rPr>
                <w:noProof/>
                <w:webHidden/>
              </w:rPr>
              <w:t>4</w:t>
            </w:r>
            <w:r w:rsidRPr="00016326">
              <w:rPr>
                <w:noProof/>
                <w:webHidden/>
              </w:rPr>
              <w:fldChar w:fldCharType="end"/>
            </w:r>
          </w:hyperlink>
        </w:p>
        <w:p w14:paraId="19779DCB" w14:textId="77777777" w:rsidR="00016326" w:rsidRPr="00016326" w:rsidRDefault="00016326">
          <w:pPr>
            <w:pStyle w:val="TOC2"/>
            <w:tabs>
              <w:tab w:val="right" w:leader="dot" w:pos="9350"/>
            </w:tabs>
            <w:rPr>
              <w:rFonts w:asciiTheme="minorHAnsi" w:hAnsiTheme="minorHAnsi"/>
              <w:noProof/>
              <w:sz w:val="22"/>
            </w:rPr>
          </w:pPr>
          <w:hyperlink w:anchor="_Toc190727567" w:history="1">
            <w:r w:rsidRPr="00016326">
              <w:rPr>
                <w:rStyle w:val="Hyperlink"/>
                <w:rFonts w:asciiTheme="minorBidi" w:eastAsia="Times New Roman" w:hAnsiTheme="minorBidi"/>
                <w:noProof/>
              </w:rPr>
              <w:t>2.1 Organisational Structure</w:t>
            </w:r>
            <w:r w:rsidRPr="00016326">
              <w:rPr>
                <w:noProof/>
                <w:webHidden/>
              </w:rPr>
              <w:tab/>
            </w:r>
            <w:r w:rsidRPr="00016326">
              <w:rPr>
                <w:noProof/>
                <w:webHidden/>
              </w:rPr>
              <w:fldChar w:fldCharType="begin"/>
            </w:r>
            <w:r w:rsidRPr="00016326">
              <w:rPr>
                <w:noProof/>
                <w:webHidden/>
              </w:rPr>
              <w:instrText xml:space="preserve"> PAGEREF _Toc190727567 \h </w:instrText>
            </w:r>
            <w:r w:rsidRPr="00016326">
              <w:rPr>
                <w:noProof/>
                <w:webHidden/>
              </w:rPr>
            </w:r>
            <w:r w:rsidRPr="00016326">
              <w:rPr>
                <w:noProof/>
                <w:webHidden/>
              </w:rPr>
              <w:fldChar w:fldCharType="separate"/>
            </w:r>
            <w:r w:rsidRPr="00016326">
              <w:rPr>
                <w:noProof/>
                <w:webHidden/>
              </w:rPr>
              <w:t>4</w:t>
            </w:r>
            <w:r w:rsidRPr="00016326">
              <w:rPr>
                <w:noProof/>
                <w:webHidden/>
              </w:rPr>
              <w:fldChar w:fldCharType="end"/>
            </w:r>
          </w:hyperlink>
        </w:p>
        <w:p w14:paraId="1CED333D" w14:textId="77777777" w:rsidR="00016326" w:rsidRPr="00016326" w:rsidRDefault="00016326">
          <w:pPr>
            <w:pStyle w:val="TOC2"/>
            <w:tabs>
              <w:tab w:val="right" w:leader="dot" w:pos="9350"/>
            </w:tabs>
            <w:rPr>
              <w:rFonts w:asciiTheme="minorHAnsi" w:hAnsiTheme="minorHAnsi"/>
              <w:noProof/>
              <w:sz w:val="22"/>
            </w:rPr>
          </w:pPr>
          <w:hyperlink w:anchor="_Toc190727568" w:history="1">
            <w:r w:rsidRPr="00016326">
              <w:rPr>
                <w:rStyle w:val="Hyperlink"/>
                <w:rFonts w:asciiTheme="minorBidi" w:eastAsia="Times New Roman" w:hAnsiTheme="minorBidi"/>
                <w:noProof/>
              </w:rPr>
              <w:t>2.2 Corporate Culture</w:t>
            </w:r>
            <w:r w:rsidRPr="00016326">
              <w:rPr>
                <w:noProof/>
                <w:webHidden/>
              </w:rPr>
              <w:tab/>
            </w:r>
            <w:r w:rsidRPr="00016326">
              <w:rPr>
                <w:noProof/>
                <w:webHidden/>
              </w:rPr>
              <w:fldChar w:fldCharType="begin"/>
            </w:r>
            <w:r w:rsidRPr="00016326">
              <w:rPr>
                <w:noProof/>
                <w:webHidden/>
              </w:rPr>
              <w:instrText xml:space="preserve"> PAGEREF _Toc190727568 \h </w:instrText>
            </w:r>
            <w:r w:rsidRPr="00016326">
              <w:rPr>
                <w:noProof/>
                <w:webHidden/>
              </w:rPr>
            </w:r>
            <w:r w:rsidRPr="00016326">
              <w:rPr>
                <w:noProof/>
                <w:webHidden/>
              </w:rPr>
              <w:fldChar w:fldCharType="separate"/>
            </w:r>
            <w:r w:rsidRPr="00016326">
              <w:rPr>
                <w:noProof/>
                <w:webHidden/>
              </w:rPr>
              <w:t>6</w:t>
            </w:r>
            <w:r w:rsidRPr="00016326">
              <w:rPr>
                <w:noProof/>
                <w:webHidden/>
              </w:rPr>
              <w:fldChar w:fldCharType="end"/>
            </w:r>
          </w:hyperlink>
        </w:p>
        <w:p w14:paraId="52D3715E" w14:textId="77777777" w:rsidR="00016326" w:rsidRPr="00016326" w:rsidRDefault="00016326">
          <w:pPr>
            <w:pStyle w:val="TOC2"/>
            <w:tabs>
              <w:tab w:val="right" w:leader="dot" w:pos="9350"/>
            </w:tabs>
            <w:rPr>
              <w:rFonts w:asciiTheme="minorHAnsi" w:hAnsiTheme="minorHAnsi"/>
              <w:noProof/>
              <w:sz w:val="22"/>
            </w:rPr>
          </w:pPr>
          <w:hyperlink w:anchor="_Toc190727569" w:history="1">
            <w:r w:rsidRPr="00016326">
              <w:rPr>
                <w:rStyle w:val="Hyperlink"/>
                <w:rFonts w:asciiTheme="minorBidi" w:eastAsia="Times New Roman" w:hAnsiTheme="minorBidi"/>
                <w:noProof/>
              </w:rPr>
              <w:t>2.3 Organisational Goals</w:t>
            </w:r>
            <w:r w:rsidRPr="00016326">
              <w:rPr>
                <w:noProof/>
                <w:webHidden/>
              </w:rPr>
              <w:tab/>
            </w:r>
            <w:r w:rsidRPr="00016326">
              <w:rPr>
                <w:noProof/>
                <w:webHidden/>
              </w:rPr>
              <w:fldChar w:fldCharType="begin"/>
            </w:r>
            <w:r w:rsidRPr="00016326">
              <w:rPr>
                <w:noProof/>
                <w:webHidden/>
              </w:rPr>
              <w:instrText xml:space="preserve"> PAGEREF _Toc190727569 \h </w:instrText>
            </w:r>
            <w:r w:rsidRPr="00016326">
              <w:rPr>
                <w:noProof/>
                <w:webHidden/>
              </w:rPr>
            </w:r>
            <w:r w:rsidRPr="00016326">
              <w:rPr>
                <w:noProof/>
                <w:webHidden/>
              </w:rPr>
              <w:fldChar w:fldCharType="separate"/>
            </w:r>
            <w:r w:rsidRPr="00016326">
              <w:rPr>
                <w:noProof/>
                <w:webHidden/>
              </w:rPr>
              <w:t>7</w:t>
            </w:r>
            <w:r w:rsidRPr="00016326">
              <w:rPr>
                <w:noProof/>
                <w:webHidden/>
              </w:rPr>
              <w:fldChar w:fldCharType="end"/>
            </w:r>
          </w:hyperlink>
        </w:p>
        <w:p w14:paraId="14B1048F" w14:textId="77777777" w:rsidR="00016326" w:rsidRPr="00016326" w:rsidRDefault="00016326">
          <w:pPr>
            <w:pStyle w:val="TOC3"/>
            <w:tabs>
              <w:tab w:val="left" w:pos="880"/>
              <w:tab w:val="right" w:leader="dot" w:pos="9350"/>
            </w:tabs>
            <w:rPr>
              <w:rFonts w:asciiTheme="minorHAnsi" w:hAnsiTheme="minorHAnsi"/>
              <w:noProof/>
              <w:sz w:val="22"/>
            </w:rPr>
          </w:pPr>
          <w:hyperlink w:anchor="_Toc190727570" w:history="1">
            <w:r w:rsidRPr="00016326">
              <w:rPr>
                <w:rStyle w:val="Hyperlink"/>
                <w:rFonts w:ascii="Symbol" w:eastAsia="Times New Roman" w:hAnsi="Symbol"/>
                <w:noProof/>
              </w:rPr>
              <w:t></w:t>
            </w:r>
            <w:r w:rsidRPr="00016326">
              <w:rPr>
                <w:rFonts w:asciiTheme="minorHAnsi" w:hAnsiTheme="minorHAnsi"/>
                <w:noProof/>
                <w:sz w:val="22"/>
              </w:rPr>
              <w:tab/>
            </w:r>
            <w:r w:rsidRPr="00016326">
              <w:rPr>
                <w:rStyle w:val="Hyperlink"/>
                <w:rFonts w:asciiTheme="minorBidi" w:eastAsia="Times New Roman" w:hAnsiTheme="minorBidi"/>
                <w:noProof/>
              </w:rPr>
              <w:t>Strategic Expansion</w:t>
            </w:r>
            <w:r w:rsidRPr="00016326">
              <w:rPr>
                <w:noProof/>
                <w:webHidden/>
              </w:rPr>
              <w:tab/>
            </w:r>
            <w:r w:rsidRPr="00016326">
              <w:rPr>
                <w:noProof/>
                <w:webHidden/>
              </w:rPr>
              <w:fldChar w:fldCharType="begin"/>
            </w:r>
            <w:r w:rsidRPr="00016326">
              <w:rPr>
                <w:noProof/>
                <w:webHidden/>
              </w:rPr>
              <w:instrText xml:space="preserve"> PAGEREF _Toc190727570 \h </w:instrText>
            </w:r>
            <w:r w:rsidRPr="00016326">
              <w:rPr>
                <w:noProof/>
                <w:webHidden/>
              </w:rPr>
            </w:r>
            <w:r w:rsidRPr="00016326">
              <w:rPr>
                <w:noProof/>
                <w:webHidden/>
              </w:rPr>
              <w:fldChar w:fldCharType="separate"/>
            </w:r>
            <w:r w:rsidRPr="00016326">
              <w:rPr>
                <w:noProof/>
                <w:webHidden/>
              </w:rPr>
              <w:t>7</w:t>
            </w:r>
            <w:r w:rsidRPr="00016326">
              <w:rPr>
                <w:noProof/>
                <w:webHidden/>
              </w:rPr>
              <w:fldChar w:fldCharType="end"/>
            </w:r>
          </w:hyperlink>
        </w:p>
        <w:p w14:paraId="66089A85" w14:textId="77777777" w:rsidR="00016326" w:rsidRPr="00016326" w:rsidRDefault="00016326">
          <w:pPr>
            <w:pStyle w:val="TOC3"/>
            <w:tabs>
              <w:tab w:val="left" w:pos="880"/>
              <w:tab w:val="right" w:leader="dot" w:pos="9350"/>
            </w:tabs>
            <w:rPr>
              <w:rFonts w:asciiTheme="minorHAnsi" w:hAnsiTheme="minorHAnsi"/>
              <w:noProof/>
              <w:sz w:val="22"/>
            </w:rPr>
          </w:pPr>
          <w:hyperlink w:anchor="_Toc190727571" w:history="1">
            <w:r w:rsidRPr="00016326">
              <w:rPr>
                <w:rStyle w:val="Hyperlink"/>
                <w:rFonts w:ascii="Symbol" w:eastAsia="Times New Roman" w:hAnsi="Symbol"/>
                <w:noProof/>
              </w:rPr>
              <w:t></w:t>
            </w:r>
            <w:r w:rsidRPr="00016326">
              <w:rPr>
                <w:rFonts w:asciiTheme="minorHAnsi" w:hAnsiTheme="minorHAnsi"/>
                <w:noProof/>
                <w:sz w:val="22"/>
              </w:rPr>
              <w:tab/>
            </w:r>
            <w:r w:rsidRPr="00016326">
              <w:rPr>
                <w:rStyle w:val="Hyperlink"/>
                <w:rFonts w:asciiTheme="minorBidi" w:eastAsia="Times New Roman" w:hAnsiTheme="minorBidi"/>
                <w:noProof/>
              </w:rPr>
              <w:t>Innovation in Guest Services</w:t>
            </w:r>
            <w:r w:rsidRPr="00016326">
              <w:rPr>
                <w:noProof/>
                <w:webHidden/>
              </w:rPr>
              <w:tab/>
            </w:r>
            <w:r w:rsidRPr="00016326">
              <w:rPr>
                <w:noProof/>
                <w:webHidden/>
              </w:rPr>
              <w:fldChar w:fldCharType="begin"/>
            </w:r>
            <w:r w:rsidRPr="00016326">
              <w:rPr>
                <w:noProof/>
                <w:webHidden/>
              </w:rPr>
              <w:instrText xml:space="preserve"> PAGEREF _Toc190727571 \h </w:instrText>
            </w:r>
            <w:r w:rsidRPr="00016326">
              <w:rPr>
                <w:noProof/>
                <w:webHidden/>
              </w:rPr>
            </w:r>
            <w:r w:rsidRPr="00016326">
              <w:rPr>
                <w:noProof/>
                <w:webHidden/>
              </w:rPr>
              <w:fldChar w:fldCharType="separate"/>
            </w:r>
            <w:r w:rsidRPr="00016326">
              <w:rPr>
                <w:noProof/>
                <w:webHidden/>
              </w:rPr>
              <w:t>8</w:t>
            </w:r>
            <w:r w:rsidRPr="00016326">
              <w:rPr>
                <w:noProof/>
                <w:webHidden/>
              </w:rPr>
              <w:fldChar w:fldCharType="end"/>
            </w:r>
          </w:hyperlink>
        </w:p>
        <w:p w14:paraId="731CBF79" w14:textId="77777777" w:rsidR="00016326" w:rsidRDefault="00016326">
          <w:pPr>
            <w:pStyle w:val="TOC3"/>
            <w:tabs>
              <w:tab w:val="left" w:pos="880"/>
              <w:tab w:val="right" w:leader="dot" w:pos="9350"/>
            </w:tabs>
            <w:rPr>
              <w:rFonts w:asciiTheme="minorHAnsi" w:hAnsiTheme="minorHAnsi"/>
              <w:noProof/>
              <w:sz w:val="22"/>
            </w:rPr>
          </w:pPr>
          <w:hyperlink w:anchor="_Toc190727572" w:history="1">
            <w:r w:rsidRPr="00016326">
              <w:rPr>
                <w:rStyle w:val="Hyperlink"/>
                <w:rFonts w:ascii="Symbol" w:eastAsia="Times New Roman" w:hAnsi="Symbol"/>
                <w:noProof/>
              </w:rPr>
              <w:t></w:t>
            </w:r>
            <w:r w:rsidRPr="00016326">
              <w:rPr>
                <w:rFonts w:asciiTheme="minorHAnsi" w:hAnsiTheme="minorHAnsi"/>
                <w:noProof/>
                <w:sz w:val="22"/>
              </w:rPr>
              <w:tab/>
            </w:r>
            <w:r w:rsidRPr="00016326">
              <w:rPr>
                <w:rStyle w:val="Hyperlink"/>
                <w:rFonts w:asciiTheme="minorBidi" w:eastAsia="Times New Roman" w:hAnsiTheme="minorBidi"/>
                <w:noProof/>
              </w:rPr>
              <w:t>Sustainability and Social Responsibility</w:t>
            </w:r>
            <w:r w:rsidRPr="00016326">
              <w:rPr>
                <w:noProof/>
                <w:webHidden/>
              </w:rPr>
              <w:tab/>
            </w:r>
            <w:r w:rsidRPr="00016326">
              <w:rPr>
                <w:noProof/>
                <w:webHidden/>
              </w:rPr>
              <w:fldChar w:fldCharType="begin"/>
            </w:r>
            <w:r w:rsidRPr="00016326">
              <w:rPr>
                <w:noProof/>
                <w:webHidden/>
              </w:rPr>
              <w:instrText xml:space="preserve"> PAGEREF _Toc190727572 \h </w:instrText>
            </w:r>
            <w:r w:rsidRPr="00016326">
              <w:rPr>
                <w:noProof/>
                <w:webHidden/>
              </w:rPr>
            </w:r>
            <w:r w:rsidRPr="00016326">
              <w:rPr>
                <w:noProof/>
                <w:webHidden/>
              </w:rPr>
              <w:fldChar w:fldCharType="separate"/>
            </w:r>
            <w:r w:rsidRPr="00016326">
              <w:rPr>
                <w:noProof/>
                <w:webHidden/>
              </w:rPr>
              <w:t>9</w:t>
            </w:r>
            <w:r w:rsidRPr="00016326">
              <w:rPr>
                <w:noProof/>
                <w:webHidden/>
              </w:rPr>
              <w:fldChar w:fldCharType="end"/>
            </w:r>
          </w:hyperlink>
        </w:p>
        <w:p w14:paraId="30EA7906" w14:textId="77777777" w:rsidR="00016326" w:rsidRDefault="00016326">
          <w:pPr>
            <w:pStyle w:val="TOC1"/>
            <w:tabs>
              <w:tab w:val="left" w:pos="480"/>
              <w:tab w:val="right" w:leader="dot" w:pos="9350"/>
            </w:tabs>
            <w:rPr>
              <w:rFonts w:asciiTheme="minorHAnsi" w:hAnsiTheme="minorHAnsi"/>
              <w:noProof/>
              <w:sz w:val="22"/>
            </w:rPr>
          </w:pPr>
          <w:hyperlink w:anchor="_Toc190727573" w:history="1">
            <w:r w:rsidRPr="00416F59">
              <w:rPr>
                <w:rStyle w:val="Hyperlink"/>
                <w:rFonts w:asciiTheme="minorBidi" w:eastAsia="Times New Roman" w:hAnsiTheme="minorBidi"/>
                <w:noProof/>
              </w:rPr>
              <w:t>3.</w:t>
            </w:r>
            <w:r>
              <w:rPr>
                <w:rFonts w:asciiTheme="minorHAnsi" w:hAnsiTheme="minorHAnsi"/>
                <w:noProof/>
                <w:sz w:val="22"/>
              </w:rPr>
              <w:tab/>
            </w:r>
            <w:r w:rsidRPr="00416F59">
              <w:rPr>
                <w:rStyle w:val="Hyperlink"/>
                <w:rFonts w:asciiTheme="minorBidi" w:eastAsia="Times New Roman" w:hAnsiTheme="minorBidi"/>
                <w:noProof/>
              </w:rPr>
              <w:t>Recent Change Initiatives</w:t>
            </w:r>
            <w:r>
              <w:rPr>
                <w:noProof/>
                <w:webHidden/>
              </w:rPr>
              <w:tab/>
            </w:r>
            <w:r>
              <w:rPr>
                <w:noProof/>
                <w:webHidden/>
              </w:rPr>
              <w:fldChar w:fldCharType="begin"/>
            </w:r>
            <w:r>
              <w:rPr>
                <w:noProof/>
                <w:webHidden/>
              </w:rPr>
              <w:instrText xml:space="preserve"> PAGEREF _Toc190727573 \h </w:instrText>
            </w:r>
            <w:r>
              <w:rPr>
                <w:noProof/>
                <w:webHidden/>
              </w:rPr>
            </w:r>
            <w:r>
              <w:rPr>
                <w:noProof/>
                <w:webHidden/>
              </w:rPr>
              <w:fldChar w:fldCharType="separate"/>
            </w:r>
            <w:r>
              <w:rPr>
                <w:noProof/>
                <w:webHidden/>
              </w:rPr>
              <w:t>10</w:t>
            </w:r>
            <w:r>
              <w:rPr>
                <w:noProof/>
                <w:webHidden/>
              </w:rPr>
              <w:fldChar w:fldCharType="end"/>
            </w:r>
          </w:hyperlink>
        </w:p>
        <w:p w14:paraId="2E319C98" w14:textId="77777777" w:rsidR="00016326" w:rsidRDefault="00016326">
          <w:pPr>
            <w:pStyle w:val="TOC1"/>
            <w:tabs>
              <w:tab w:val="left" w:pos="480"/>
              <w:tab w:val="right" w:leader="dot" w:pos="9350"/>
            </w:tabs>
            <w:rPr>
              <w:rFonts w:asciiTheme="minorHAnsi" w:hAnsiTheme="minorHAnsi"/>
              <w:noProof/>
              <w:sz w:val="22"/>
            </w:rPr>
          </w:pPr>
          <w:hyperlink w:anchor="_Toc190727574" w:history="1">
            <w:r w:rsidRPr="00416F59">
              <w:rPr>
                <w:rStyle w:val="Hyperlink"/>
                <w:rFonts w:asciiTheme="minorBidi" w:eastAsia="Times New Roman" w:hAnsiTheme="minorBidi"/>
                <w:noProof/>
              </w:rPr>
              <w:t>4.</w:t>
            </w:r>
            <w:r>
              <w:rPr>
                <w:rFonts w:asciiTheme="minorHAnsi" w:hAnsiTheme="minorHAnsi"/>
                <w:noProof/>
                <w:sz w:val="22"/>
              </w:rPr>
              <w:tab/>
            </w:r>
            <w:r w:rsidRPr="00416F59">
              <w:rPr>
                <w:rStyle w:val="Hyperlink"/>
                <w:rFonts w:asciiTheme="minorBidi" w:eastAsia="Times New Roman" w:hAnsiTheme="minorBidi"/>
                <w:noProof/>
              </w:rPr>
              <w:t>Strategic Direction</w:t>
            </w:r>
            <w:r>
              <w:rPr>
                <w:noProof/>
                <w:webHidden/>
              </w:rPr>
              <w:tab/>
            </w:r>
            <w:r>
              <w:rPr>
                <w:noProof/>
                <w:webHidden/>
              </w:rPr>
              <w:fldChar w:fldCharType="begin"/>
            </w:r>
            <w:r>
              <w:rPr>
                <w:noProof/>
                <w:webHidden/>
              </w:rPr>
              <w:instrText xml:space="preserve"> PAGEREF _Toc190727574 \h </w:instrText>
            </w:r>
            <w:r>
              <w:rPr>
                <w:noProof/>
                <w:webHidden/>
              </w:rPr>
            </w:r>
            <w:r>
              <w:rPr>
                <w:noProof/>
                <w:webHidden/>
              </w:rPr>
              <w:fldChar w:fldCharType="separate"/>
            </w:r>
            <w:r>
              <w:rPr>
                <w:noProof/>
                <w:webHidden/>
              </w:rPr>
              <w:t>11</w:t>
            </w:r>
            <w:r>
              <w:rPr>
                <w:noProof/>
                <w:webHidden/>
              </w:rPr>
              <w:fldChar w:fldCharType="end"/>
            </w:r>
          </w:hyperlink>
        </w:p>
        <w:p w14:paraId="40513CA6" w14:textId="77777777" w:rsidR="00016326" w:rsidRDefault="00016326">
          <w:pPr>
            <w:pStyle w:val="TOC1"/>
            <w:tabs>
              <w:tab w:val="left" w:pos="480"/>
              <w:tab w:val="right" w:leader="dot" w:pos="9350"/>
            </w:tabs>
            <w:rPr>
              <w:rFonts w:asciiTheme="minorHAnsi" w:hAnsiTheme="minorHAnsi"/>
              <w:noProof/>
              <w:sz w:val="22"/>
            </w:rPr>
          </w:pPr>
          <w:hyperlink w:anchor="_Toc190727575" w:history="1">
            <w:r w:rsidRPr="00416F59">
              <w:rPr>
                <w:rStyle w:val="Hyperlink"/>
                <w:rFonts w:asciiTheme="minorBidi" w:eastAsia="Times New Roman" w:hAnsiTheme="minorBidi"/>
                <w:noProof/>
              </w:rPr>
              <w:t>5.</w:t>
            </w:r>
            <w:r>
              <w:rPr>
                <w:rFonts w:asciiTheme="minorHAnsi" w:hAnsiTheme="minorHAnsi"/>
                <w:noProof/>
                <w:sz w:val="22"/>
              </w:rPr>
              <w:tab/>
            </w:r>
            <w:r w:rsidRPr="00416F59">
              <w:rPr>
                <w:rStyle w:val="Hyperlink"/>
                <w:rFonts w:asciiTheme="minorBidi" w:eastAsia="Times New Roman" w:hAnsiTheme="minorBidi"/>
                <w:noProof/>
              </w:rPr>
              <w:t>Recommendations</w:t>
            </w:r>
            <w:r>
              <w:rPr>
                <w:noProof/>
                <w:webHidden/>
              </w:rPr>
              <w:tab/>
            </w:r>
            <w:r>
              <w:rPr>
                <w:noProof/>
                <w:webHidden/>
              </w:rPr>
              <w:fldChar w:fldCharType="begin"/>
            </w:r>
            <w:r>
              <w:rPr>
                <w:noProof/>
                <w:webHidden/>
              </w:rPr>
              <w:instrText xml:space="preserve"> PAGEREF _Toc190727575 \h </w:instrText>
            </w:r>
            <w:r>
              <w:rPr>
                <w:noProof/>
                <w:webHidden/>
              </w:rPr>
            </w:r>
            <w:r>
              <w:rPr>
                <w:noProof/>
                <w:webHidden/>
              </w:rPr>
              <w:fldChar w:fldCharType="separate"/>
            </w:r>
            <w:r>
              <w:rPr>
                <w:noProof/>
                <w:webHidden/>
              </w:rPr>
              <w:t>11</w:t>
            </w:r>
            <w:r>
              <w:rPr>
                <w:noProof/>
                <w:webHidden/>
              </w:rPr>
              <w:fldChar w:fldCharType="end"/>
            </w:r>
          </w:hyperlink>
        </w:p>
        <w:p w14:paraId="07908672" w14:textId="77777777" w:rsidR="00016326" w:rsidRDefault="00016326">
          <w:pPr>
            <w:pStyle w:val="TOC1"/>
            <w:tabs>
              <w:tab w:val="left" w:pos="480"/>
              <w:tab w:val="right" w:leader="dot" w:pos="9350"/>
            </w:tabs>
            <w:rPr>
              <w:rFonts w:asciiTheme="minorHAnsi" w:hAnsiTheme="minorHAnsi"/>
              <w:noProof/>
              <w:sz w:val="22"/>
            </w:rPr>
          </w:pPr>
          <w:hyperlink w:anchor="_Toc190727576" w:history="1">
            <w:r w:rsidRPr="00416F59">
              <w:rPr>
                <w:rStyle w:val="Hyperlink"/>
                <w:rFonts w:asciiTheme="minorBidi" w:eastAsia="Times New Roman" w:hAnsiTheme="minorBidi"/>
                <w:noProof/>
              </w:rPr>
              <w:t>6.</w:t>
            </w:r>
            <w:r>
              <w:rPr>
                <w:rFonts w:asciiTheme="minorHAnsi" w:hAnsiTheme="minorHAnsi"/>
                <w:noProof/>
                <w:sz w:val="22"/>
              </w:rPr>
              <w:tab/>
            </w:r>
            <w:r w:rsidRPr="00416F59">
              <w:rPr>
                <w:rStyle w:val="Hyperlink"/>
                <w:rFonts w:asciiTheme="minorBidi" w:eastAsia="Times New Roman" w:hAnsiTheme="minorBidi"/>
                <w:noProof/>
              </w:rPr>
              <w:t>Conclusion</w:t>
            </w:r>
            <w:r>
              <w:rPr>
                <w:noProof/>
                <w:webHidden/>
              </w:rPr>
              <w:tab/>
            </w:r>
            <w:r>
              <w:rPr>
                <w:noProof/>
                <w:webHidden/>
              </w:rPr>
              <w:fldChar w:fldCharType="begin"/>
            </w:r>
            <w:r>
              <w:rPr>
                <w:noProof/>
                <w:webHidden/>
              </w:rPr>
              <w:instrText xml:space="preserve"> PAGEREF _Toc190727576 \h </w:instrText>
            </w:r>
            <w:r>
              <w:rPr>
                <w:noProof/>
                <w:webHidden/>
              </w:rPr>
            </w:r>
            <w:r>
              <w:rPr>
                <w:noProof/>
                <w:webHidden/>
              </w:rPr>
              <w:fldChar w:fldCharType="separate"/>
            </w:r>
            <w:r>
              <w:rPr>
                <w:noProof/>
                <w:webHidden/>
              </w:rPr>
              <w:t>13</w:t>
            </w:r>
            <w:r>
              <w:rPr>
                <w:noProof/>
                <w:webHidden/>
              </w:rPr>
              <w:fldChar w:fldCharType="end"/>
            </w:r>
          </w:hyperlink>
        </w:p>
        <w:p w14:paraId="4E828A98" w14:textId="77777777" w:rsidR="00016326" w:rsidRDefault="00016326">
          <w:pPr>
            <w:pStyle w:val="TOC1"/>
            <w:tabs>
              <w:tab w:val="left" w:pos="480"/>
              <w:tab w:val="right" w:leader="dot" w:pos="9350"/>
            </w:tabs>
            <w:rPr>
              <w:rFonts w:asciiTheme="minorHAnsi" w:hAnsiTheme="minorHAnsi"/>
              <w:noProof/>
              <w:sz w:val="22"/>
            </w:rPr>
          </w:pPr>
          <w:hyperlink w:anchor="_Toc190727577" w:history="1">
            <w:r w:rsidRPr="00416F59">
              <w:rPr>
                <w:rStyle w:val="Hyperlink"/>
                <w:rFonts w:asciiTheme="minorBidi" w:hAnsiTheme="minorBidi"/>
                <w:noProof/>
              </w:rPr>
              <w:t>7.</w:t>
            </w:r>
            <w:r>
              <w:rPr>
                <w:rFonts w:asciiTheme="minorHAnsi" w:hAnsiTheme="minorHAnsi"/>
                <w:noProof/>
                <w:sz w:val="22"/>
              </w:rPr>
              <w:tab/>
            </w:r>
            <w:r w:rsidRPr="00416F59">
              <w:rPr>
                <w:rStyle w:val="Hyperlink"/>
                <w:rFonts w:asciiTheme="minorBidi" w:hAnsiTheme="minorBidi"/>
                <w:noProof/>
              </w:rPr>
              <w:t>References</w:t>
            </w:r>
            <w:r>
              <w:rPr>
                <w:noProof/>
                <w:webHidden/>
              </w:rPr>
              <w:tab/>
            </w:r>
            <w:r>
              <w:rPr>
                <w:noProof/>
                <w:webHidden/>
              </w:rPr>
              <w:fldChar w:fldCharType="begin"/>
            </w:r>
            <w:r>
              <w:rPr>
                <w:noProof/>
                <w:webHidden/>
              </w:rPr>
              <w:instrText xml:space="preserve"> PAGEREF _Toc190727577 \h </w:instrText>
            </w:r>
            <w:r>
              <w:rPr>
                <w:noProof/>
                <w:webHidden/>
              </w:rPr>
            </w:r>
            <w:r>
              <w:rPr>
                <w:noProof/>
                <w:webHidden/>
              </w:rPr>
              <w:fldChar w:fldCharType="separate"/>
            </w:r>
            <w:r>
              <w:rPr>
                <w:noProof/>
                <w:webHidden/>
              </w:rPr>
              <w:t>15</w:t>
            </w:r>
            <w:r>
              <w:rPr>
                <w:noProof/>
                <w:webHidden/>
              </w:rPr>
              <w:fldChar w:fldCharType="end"/>
            </w:r>
          </w:hyperlink>
        </w:p>
        <w:p w14:paraId="010BD87E" w14:textId="77777777" w:rsidR="00061AEF" w:rsidRPr="003F439F" w:rsidRDefault="00061AEF" w:rsidP="00061AEF">
          <w:pPr>
            <w:spacing w:line="360" w:lineRule="auto"/>
            <w:jc w:val="both"/>
            <w:rPr>
              <w:rFonts w:asciiTheme="minorBidi" w:hAnsiTheme="minorBidi"/>
              <w:szCs w:val="24"/>
            </w:rPr>
          </w:pPr>
          <w:r w:rsidRPr="003F439F">
            <w:rPr>
              <w:rFonts w:asciiTheme="minorBidi" w:hAnsiTheme="minorBidi"/>
              <w:b/>
              <w:bCs/>
              <w:noProof/>
              <w:szCs w:val="24"/>
            </w:rPr>
            <w:fldChar w:fldCharType="end"/>
          </w:r>
        </w:p>
      </w:sdtContent>
    </w:sdt>
    <w:p w14:paraId="3E7D0322" w14:textId="77777777" w:rsidR="00061AEF" w:rsidRPr="003F439F" w:rsidRDefault="00061AEF" w:rsidP="00061AEF">
      <w:pPr>
        <w:spacing w:line="360" w:lineRule="auto"/>
        <w:jc w:val="both"/>
        <w:rPr>
          <w:rFonts w:asciiTheme="minorBidi" w:eastAsia="Times New Roman" w:hAnsiTheme="minorBidi"/>
          <w:szCs w:val="24"/>
        </w:rPr>
      </w:pPr>
    </w:p>
    <w:p w14:paraId="5CEE1361" w14:textId="77777777" w:rsidR="00061AEF" w:rsidRPr="003F439F" w:rsidRDefault="00061AEF" w:rsidP="00061AEF">
      <w:pPr>
        <w:spacing w:line="360" w:lineRule="auto"/>
        <w:jc w:val="both"/>
        <w:rPr>
          <w:rFonts w:asciiTheme="minorBidi" w:eastAsia="Times New Roman" w:hAnsiTheme="minorBidi"/>
          <w:szCs w:val="24"/>
        </w:rPr>
      </w:pPr>
    </w:p>
    <w:p w14:paraId="346A6859" w14:textId="77777777" w:rsidR="00061AEF" w:rsidRPr="003F439F" w:rsidRDefault="00061AEF" w:rsidP="00061AEF">
      <w:pPr>
        <w:spacing w:line="360" w:lineRule="auto"/>
        <w:jc w:val="both"/>
        <w:rPr>
          <w:rFonts w:asciiTheme="minorBidi" w:eastAsia="Times New Roman" w:hAnsiTheme="minorBidi"/>
          <w:szCs w:val="24"/>
        </w:rPr>
      </w:pPr>
    </w:p>
    <w:p w14:paraId="7131FEB0" w14:textId="77777777" w:rsidR="00061AEF" w:rsidRPr="003F439F" w:rsidRDefault="00061AEF" w:rsidP="00061AEF">
      <w:pPr>
        <w:spacing w:line="360" w:lineRule="auto"/>
        <w:jc w:val="both"/>
        <w:rPr>
          <w:rFonts w:asciiTheme="minorBidi" w:eastAsia="Times New Roman" w:hAnsiTheme="minorBidi"/>
          <w:szCs w:val="24"/>
        </w:rPr>
      </w:pPr>
    </w:p>
    <w:p w14:paraId="26049668" w14:textId="77777777" w:rsidR="00061AEF" w:rsidRPr="003F439F" w:rsidRDefault="00061AEF" w:rsidP="00061AEF">
      <w:pPr>
        <w:spacing w:line="360" w:lineRule="auto"/>
        <w:jc w:val="both"/>
        <w:rPr>
          <w:rFonts w:asciiTheme="minorBidi" w:eastAsia="Times New Roman" w:hAnsiTheme="minorBidi"/>
          <w:szCs w:val="24"/>
        </w:rPr>
      </w:pPr>
    </w:p>
    <w:p w14:paraId="190ADFFC" w14:textId="77777777" w:rsidR="00061AEF" w:rsidRPr="003F439F" w:rsidRDefault="00061AEF" w:rsidP="00061AEF">
      <w:pPr>
        <w:spacing w:line="360" w:lineRule="auto"/>
        <w:jc w:val="both"/>
        <w:rPr>
          <w:rFonts w:asciiTheme="minorBidi" w:eastAsia="Times New Roman" w:hAnsiTheme="minorBidi"/>
          <w:szCs w:val="24"/>
        </w:rPr>
      </w:pPr>
    </w:p>
    <w:p w14:paraId="513F95F8" w14:textId="77777777" w:rsidR="00061AEF" w:rsidRPr="003F439F" w:rsidRDefault="00061AEF" w:rsidP="00061AEF">
      <w:pPr>
        <w:spacing w:line="360" w:lineRule="auto"/>
        <w:jc w:val="both"/>
        <w:rPr>
          <w:rFonts w:asciiTheme="minorBidi" w:eastAsia="Times New Roman" w:hAnsiTheme="minorBidi"/>
          <w:szCs w:val="24"/>
        </w:rPr>
      </w:pPr>
    </w:p>
    <w:p w14:paraId="0F69399E" w14:textId="77777777" w:rsidR="0006570F" w:rsidRPr="003F439F" w:rsidRDefault="0006570F" w:rsidP="00061AEF">
      <w:pPr>
        <w:pStyle w:val="Heading1"/>
        <w:numPr>
          <w:ilvl w:val="0"/>
          <w:numId w:val="10"/>
        </w:numPr>
        <w:spacing w:line="360" w:lineRule="auto"/>
        <w:jc w:val="both"/>
        <w:rPr>
          <w:rFonts w:asciiTheme="minorBidi" w:eastAsia="Times New Roman" w:hAnsiTheme="minorBidi" w:cstheme="minorBidi"/>
          <w:szCs w:val="24"/>
        </w:rPr>
      </w:pPr>
      <w:bookmarkStart w:id="0" w:name="_Toc190727565"/>
      <w:r w:rsidRPr="003F439F">
        <w:rPr>
          <w:rFonts w:asciiTheme="minorBidi" w:eastAsia="Times New Roman" w:hAnsiTheme="minorBidi" w:cstheme="minorBidi"/>
          <w:szCs w:val="24"/>
        </w:rPr>
        <w:t>Introduction</w:t>
      </w:r>
      <w:bookmarkEnd w:id="0"/>
    </w:p>
    <w:p w14:paraId="52D412CD" w14:textId="2EEECC4C" w:rsidR="0006570F" w:rsidRPr="003F439F" w:rsidRDefault="00610EAE" w:rsidP="00061AEF">
      <w:p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szCs w:val="24"/>
        </w:rPr>
        <w:t xml:space="preserve">Marriott International is one of the </w:t>
      </w:r>
      <w:r w:rsidR="00A8770B">
        <w:rPr>
          <w:rFonts w:asciiTheme="minorBidi" w:eastAsia="Times New Roman" w:hAnsiTheme="minorBidi"/>
          <w:szCs w:val="24"/>
        </w:rPr>
        <w:t>recognized</w:t>
      </w:r>
      <w:r w:rsidRPr="003F439F">
        <w:rPr>
          <w:rFonts w:asciiTheme="minorBidi" w:eastAsia="Times New Roman" w:hAnsiTheme="minorBidi"/>
          <w:szCs w:val="24"/>
        </w:rPr>
        <w:t xml:space="preserve"> hotels </w:t>
      </w:r>
      <w:r w:rsidR="0006570F" w:rsidRPr="003F439F">
        <w:rPr>
          <w:rFonts w:asciiTheme="minorBidi" w:eastAsia="Times New Roman" w:hAnsiTheme="minorBidi"/>
          <w:szCs w:val="24"/>
        </w:rPr>
        <w:t xml:space="preserve">founded in 1927 by J. Willard and Alice Marriott, </w:t>
      </w:r>
      <w:r w:rsidRPr="003F439F">
        <w:rPr>
          <w:rFonts w:asciiTheme="minorBidi" w:eastAsia="Times New Roman" w:hAnsiTheme="minorBidi"/>
          <w:szCs w:val="24"/>
        </w:rPr>
        <w:t xml:space="preserve">it </w:t>
      </w:r>
      <w:r w:rsidR="0006570F" w:rsidRPr="003F439F">
        <w:rPr>
          <w:rFonts w:asciiTheme="minorBidi" w:eastAsia="Times New Roman" w:hAnsiTheme="minorBidi"/>
          <w:szCs w:val="24"/>
        </w:rPr>
        <w:t xml:space="preserve">has </w:t>
      </w:r>
      <w:r w:rsidRPr="003F439F">
        <w:rPr>
          <w:rFonts w:asciiTheme="minorBidi" w:eastAsia="Times New Roman" w:hAnsiTheme="minorBidi"/>
          <w:szCs w:val="24"/>
        </w:rPr>
        <w:t>changed</w:t>
      </w:r>
      <w:r w:rsidR="0006570F" w:rsidRPr="003F439F">
        <w:rPr>
          <w:rFonts w:asciiTheme="minorBidi" w:eastAsia="Times New Roman" w:hAnsiTheme="minorBidi"/>
          <w:szCs w:val="24"/>
        </w:rPr>
        <w:t xml:space="preserve"> into one of the world's </w:t>
      </w:r>
      <w:r w:rsidRPr="003F439F">
        <w:rPr>
          <w:rFonts w:asciiTheme="minorBidi" w:eastAsia="Times New Roman" w:hAnsiTheme="minorBidi"/>
          <w:szCs w:val="24"/>
        </w:rPr>
        <w:t>prime</w:t>
      </w:r>
      <w:r w:rsidR="0006570F" w:rsidRPr="003F439F">
        <w:rPr>
          <w:rFonts w:asciiTheme="minorBidi" w:eastAsia="Times New Roman" w:hAnsiTheme="minorBidi"/>
          <w:szCs w:val="24"/>
        </w:rPr>
        <w:t xml:space="preserve"> hospitality companies, </w:t>
      </w:r>
      <w:r w:rsidRPr="003F439F">
        <w:rPr>
          <w:rFonts w:asciiTheme="minorBidi" w:eastAsia="Times New Roman" w:hAnsiTheme="minorBidi"/>
          <w:szCs w:val="24"/>
        </w:rPr>
        <w:t>working</w:t>
      </w:r>
      <w:r w:rsidR="0006570F" w:rsidRPr="003F439F">
        <w:rPr>
          <w:rFonts w:asciiTheme="minorBidi" w:eastAsia="Times New Roman" w:hAnsiTheme="minorBidi"/>
          <w:szCs w:val="24"/>
        </w:rPr>
        <w:t xml:space="preserve"> over 8,700 properties </w:t>
      </w:r>
      <w:r w:rsidRPr="003F439F">
        <w:rPr>
          <w:rFonts w:asciiTheme="minorBidi" w:eastAsia="Times New Roman" w:hAnsiTheme="minorBidi"/>
          <w:szCs w:val="24"/>
        </w:rPr>
        <w:t>crossways</w:t>
      </w:r>
      <w:r w:rsidR="0006570F" w:rsidRPr="003F439F">
        <w:rPr>
          <w:rFonts w:asciiTheme="minorBidi" w:eastAsia="Times New Roman" w:hAnsiTheme="minorBidi"/>
          <w:szCs w:val="24"/>
        </w:rPr>
        <w:t xml:space="preserve"> 131 countries and territori</w:t>
      </w:r>
      <w:r w:rsidR="005C0E9C" w:rsidRPr="003F439F">
        <w:rPr>
          <w:rFonts w:asciiTheme="minorBidi" w:eastAsia="Times New Roman" w:hAnsiTheme="minorBidi"/>
          <w:szCs w:val="24"/>
        </w:rPr>
        <w:t xml:space="preserve">es </w:t>
      </w:r>
      <w:r w:rsidR="005C0E9C" w:rsidRPr="003F439F">
        <w:rPr>
          <w:rFonts w:asciiTheme="minorBidi" w:hAnsiTheme="minorBidi"/>
          <w:color w:val="000000"/>
          <w:shd w:val="clear" w:color="auto" w:fill="FFFFFF"/>
        </w:rPr>
        <w:t>(Marriott.com, 2025).</w:t>
      </w:r>
      <w:r w:rsidR="0006570F" w:rsidRPr="003F439F">
        <w:rPr>
          <w:rFonts w:asciiTheme="minorBidi" w:eastAsia="Times New Roman" w:hAnsiTheme="minorBidi"/>
          <w:szCs w:val="24"/>
        </w:rPr>
        <w:t xml:space="preserve"> The company's </w:t>
      </w:r>
      <w:r w:rsidRPr="003F439F">
        <w:rPr>
          <w:rFonts w:asciiTheme="minorBidi" w:eastAsia="Times New Roman" w:hAnsiTheme="minorBidi"/>
          <w:szCs w:val="24"/>
        </w:rPr>
        <w:t>task</w:t>
      </w:r>
      <w:r w:rsidR="0006570F" w:rsidRPr="003F439F">
        <w:rPr>
          <w:rFonts w:asciiTheme="minorBidi" w:eastAsia="Times New Roman" w:hAnsiTheme="minorBidi"/>
          <w:szCs w:val="24"/>
        </w:rPr>
        <w:t xml:space="preserve"> is to </w:t>
      </w:r>
      <w:r w:rsidRPr="003F439F">
        <w:rPr>
          <w:rFonts w:asciiTheme="minorBidi" w:eastAsia="Times New Roman" w:hAnsiTheme="minorBidi"/>
          <w:szCs w:val="24"/>
        </w:rPr>
        <w:t>recover</w:t>
      </w:r>
      <w:r w:rsidR="0006570F" w:rsidRPr="003F439F">
        <w:rPr>
          <w:rFonts w:asciiTheme="minorBidi" w:eastAsia="Times New Roman" w:hAnsiTheme="minorBidi"/>
          <w:szCs w:val="24"/>
        </w:rPr>
        <w:t xml:space="preserve"> the lives of its customers by </w:t>
      </w:r>
      <w:r w:rsidRPr="003F439F">
        <w:rPr>
          <w:rFonts w:asciiTheme="minorBidi" w:eastAsia="Times New Roman" w:hAnsiTheme="minorBidi"/>
          <w:szCs w:val="24"/>
        </w:rPr>
        <w:t>building</w:t>
      </w:r>
      <w:r w:rsidR="0006570F" w:rsidRPr="003F439F">
        <w:rPr>
          <w:rFonts w:asciiTheme="minorBidi" w:eastAsia="Times New Roman" w:hAnsiTheme="minorBidi"/>
          <w:szCs w:val="24"/>
        </w:rPr>
        <w:t xml:space="preserve"> and </w:t>
      </w:r>
      <w:r w:rsidR="00AC3FBB" w:rsidRPr="003F439F">
        <w:rPr>
          <w:rFonts w:asciiTheme="minorBidi" w:eastAsia="Times New Roman" w:hAnsiTheme="minorBidi"/>
          <w:szCs w:val="24"/>
        </w:rPr>
        <w:t>creating</w:t>
      </w:r>
      <w:r w:rsidR="0006570F" w:rsidRPr="003F439F">
        <w:rPr>
          <w:rFonts w:asciiTheme="minorBidi" w:eastAsia="Times New Roman" w:hAnsiTheme="minorBidi"/>
          <w:szCs w:val="24"/>
        </w:rPr>
        <w:t xml:space="preserve"> </w:t>
      </w:r>
      <w:r w:rsidRPr="003F439F">
        <w:rPr>
          <w:rFonts w:asciiTheme="minorBidi" w:eastAsia="Times New Roman" w:hAnsiTheme="minorBidi"/>
          <w:szCs w:val="24"/>
        </w:rPr>
        <w:t>unmatched</w:t>
      </w:r>
      <w:r w:rsidR="0006570F" w:rsidRPr="003F439F">
        <w:rPr>
          <w:rFonts w:asciiTheme="minorBidi" w:eastAsia="Times New Roman" w:hAnsiTheme="minorBidi"/>
          <w:szCs w:val="24"/>
        </w:rPr>
        <w:t xml:space="preserve"> vacation and </w:t>
      </w:r>
      <w:r w:rsidRPr="003F439F">
        <w:rPr>
          <w:rFonts w:asciiTheme="minorBidi" w:eastAsia="Times New Roman" w:hAnsiTheme="minorBidi"/>
          <w:szCs w:val="24"/>
        </w:rPr>
        <w:t>vacation</w:t>
      </w:r>
      <w:r w:rsidR="0006570F" w:rsidRPr="003F439F">
        <w:rPr>
          <w:rFonts w:asciiTheme="minorBidi" w:eastAsia="Times New Roman" w:hAnsiTheme="minorBidi"/>
          <w:szCs w:val="24"/>
        </w:rPr>
        <w:t xml:space="preserve"> experiences. This report </w:t>
      </w:r>
      <w:r w:rsidRPr="003F439F">
        <w:rPr>
          <w:rFonts w:asciiTheme="minorBidi" w:eastAsia="Times New Roman" w:hAnsiTheme="minorBidi"/>
          <w:szCs w:val="24"/>
        </w:rPr>
        <w:t>goals</w:t>
      </w:r>
      <w:r w:rsidR="0006570F" w:rsidRPr="003F439F">
        <w:rPr>
          <w:rFonts w:asciiTheme="minorBidi" w:eastAsia="Times New Roman" w:hAnsiTheme="minorBidi"/>
          <w:szCs w:val="24"/>
        </w:rPr>
        <w:t xml:space="preserve"> to </w:t>
      </w:r>
      <w:r w:rsidRPr="003F439F">
        <w:rPr>
          <w:rFonts w:asciiTheme="minorBidi" w:eastAsia="Times New Roman" w:hAnsiTheme="minorBidi"/>
          <w:szCs w:val="24"/>
        </w:rPr>
        <w:t>disparagingly</w:t>
      </w:r>
      <w:r w:rsidR="0006570F" w:rsidRPr="003F439F">
        <w:rPr>
          <w:rFonts w:asciiTheme="minorBidi" w:eastAsia="Times New Roman" w:hAnsiTheme="minorBidi"/>
          <w:szCs w:val="24"/>
        </w:rPr>
        <w:t xml:space="preserve"> </w:t>
      </w:r>
      <w:r w:rsidRPr="003F439F">
        <w:rPr>
          <w:rFonts w:asciiTheme="minorBidi" w:eastAsia="Times New Roman" w:hAnsiTheme="minorBidi"/>
          <w:szCs w:val="24"/>
        </w:rPr>
        <w:t>appraise</w:t>
      </w:r>
      <w:r w:rsidR="0006570F" w:rsidRPr="003F439F">
        <w:rPr>
          <w:rFonts w:asciiTheme="minorBidi" w:eastAsia="Times New Roman" w:hAnsiTheme="minorBidi"/>
          <w:szCs w:val="24"/>
        </w:rPr>
        <w:t xml:space="preserve"> Marriott's </w:t>
      </w:r>
      <w:r w:rsidR="00A8770B">
        <w:rPr>
          <w:rFonts w:asciiTheme="minorBidi" w:eastAsia="Times New Roman" w:hAnsiTheme="minorBidi"/>
          <w:szCs w:val="24"/>
        </w:rPr>
        <w:t>organizational</w:t>
      </w:r>
      <w:r w:rsidR="0006570F" w:rsidRPr="003F439F">
        <w:rPr>
          <w:rFonts w:asciiTheme="minorBidi" w:eastAsia="Times New Roman" w:hAnsiTheme="minorBidi"/>
          <w:szCs w:val="24"/>
        </w:rPr>
        <w:t xml:space="preserve"> structure, culture, </w:t>
      </w:r>
      <w:r w:rsidRPr="003F439F">
        <w:rPr>
          <w:rFonts w:asciiTheme="minorBidi" w:eastAsia="Times New Roman" w:hAnsiTheme="minorBidi"/>
          <w:szCs w:val="24"/>
        </w:rPr>
        <w:t>new</w:t>
      </w:r>
      <w:r w:rsidR="0006570F" w:rsidRPr="003F439F">
        <w:rPr>
          <w:rFonts w:asciiTheme="minorBidi" w:eastAsia="Times New Roman" w:hAnsiTheme="minorBidi"/>
          <w:szCs w:val="24"/>
        </w:rPr>
        <w:t xml:space="preserve"> change initiatives, and strategic direction, </w:t>
      </w:r>
      <w:r w:rsidRPr="003F439F">
        <w:rPr>
          <w:rFonts w:asciiTheme="minorBidi" w:eastAsia="Times New Roman" w:hAnsiTheme="minorBidi"/>
          <w:szCs w:val="24"/>
        </w:rPr>
        <w:t>together</w:t>
      </w:r>
      <w:r w:rsidR="0006570F" w:rsidRPr="003F439F">
        <w:rPr>
          <w:rFonts w:asciiTheme="minorBidi" w:eastAsia="Times New Roman" w:hAnsiTheme="minorBidi"/>
          <w:szCs w:val="24"/>
        </w:rPr>
        <w:t xml:space="preserve"> at the </w:t>
      </w:r>
      <w:r w:rsidRPr="003F439F">
        <w:rPr>
          <w:rFonts w:asciiTheme="minorBidi" w:eastAsia="Times New Roman" w:hAnsiTheme="minorBidi"/>
          <w:szCs w:val="24"/>
        </w:rPr>
        <w:t>business</w:t>
      </w:r>
      <w:r w:rsidR="0006570F" w:rsidRPr="003F439F">
        <w:rPr>
          <w:rFonts w:asciiTheme="minorBidi" w:eastAsia="Times New Roman" w:hAnsiTheme="minorBidi"/>
          <w:szCs w:val="24"/>
        </w:rPr>
        <w:t xml:space="preserve"> and individual hotel levels. The analysis is </w:t>
      </w:r>
      <w:r w:rsidR="00AC3FBB" w:rsidRPr="003F439F">
        <w:rPr>
          <w:rFonts w:asciiTheme="minorBidi" w:eastAsia="Times New Roman" w:hAnsiTheme="minorBidi"/>
          <w:szCs w:val="24"/>
        </w:rPr>
        <w:t>based</w:t>
      </w:r>
      <w:r w:rsidR="0006570F" w:rsidRPr="003F439F">
        <w:rPr>
          <w:rFonts w:asciiTheme="minorBidi" w:eastAsia="Times New Roman" w:hAnsiTheme="minorBidi"/>
          <w:szCs w:val="24"/>
        </w:rPr>
        <w:t xml:space="preserve"> </w:t>
      </w:r>
      <w:r w:rsidR="00AC3FBB" w:rsidRPr="003F439F">
        <w:rPr>
          <w:rFonts w:asciiTheme="minorBidi" w:eastAsia="Times New Roman" w:hAnsiTheme="minorBidi"/>
          <w:szCs w:val="24"/>
        </w:rPr>
        <w:t>on</w:t>
      </w:r>
      <w:r w:rsidR="0006570F" w:rsidRPr="003F439F">
        <w:rPr>
          <w:rFonts w:asciiTheme="minorBidi" w:eastAsia="Times New Roman" w:hAnsiTheme="minorBidi"/>
          <w:szCs w:val="24"/>
        </w:rPr>
        <w:t xml:space="preserve"> </w:t>
      </w:r>
      <w:r w:rsidRPr="003F439F">
        <w:rPr>
          <w:rFonts w:asciiTheme="minorBidi" w:eastAsia="Times New Roman" w:hAnsiTheme="minorBidi"/>
          <w:szCs w:val="24"/>
        </w:rPr>
        <w:t>relevant</w:t>
      </w:r>
      <w:r w:rsidR="0006570F" w:rsidRPr="003F439F">
        <w:rPr>
          <w:rFonts w:asciiTheme="minorBidi" w:eastAsia="Times New Roman" w:hAnsiTheme="minorBidi"/>
          <w:szCs w:val="24"/>
        </w:rPr>
        <w:t xml:space="preserve"> management and </w:t>
      </w:r>
      <w:r w:rsidR="00A8770B">
        <w:rPr>
          <w:rFonts w:asciiTheme="minorBidi" w:eastAsia="Times New Roman" w:hAnsiTheme="minorBidi"/>
          <w:szCs w:val="24"/>
        </w:rPr>
        <w:t>organizational</w:t>
      </w:r>
      <w:r w:rsidR="0006570F" w:rsidRPr="003F439F">
        <w:rPr>
          <w:rFonts w:asciiTheme="minorBidi" w:eastAsia="Times New Roman" w:hAnsiTheme="minorBidi"/>
          <w:szCs w:val="24"/>
        </w:rPr>
        <w:t xml:space="preserve"> behavior theories to </w:t>
      </w:r>
      <w:r w:rsidRPr="003F439F">
        <w:rPr>
          <w:rFonts w:asciiTheme="minorBidi" w:eastAsia="Times New Roman" w:hAnsiTheme="minorBidi"/>
          <w:szCs w:val="24"/>
        </w:rPr>
        <w:t>clarify</w:t>
      </w:r>
      <w:r w:rsidR="0006570F" w:rsidRPr="003F439F">
        <w:rPr>
          <w:rFonts w:asciiTheme="minorBidi" w:eastAsia="Times New Roman" w:hAnsiTheme="minorBidi"/>
          <w:szCs w:val="24"/>
        </w:rPr>
        <w:t xml:space="preserve"> the </w:t>
      </w:r>
      <w:r w:rsidRPr="003F439F">
        <w:rPr>
          <w:rFonts w:asciiTheme="minorBidi" w:eastAsia="Times New Roman" w:hAnsiTheme="minorBidi"/>
          <w:szCs w:val="24"/>
        </w:rPr>
        <w:t>influences</w:t>
      </w:r>
      <w:r w:rsidR="0006570F" w:rsidRPr="003F439F">
        <w:rPr>
          <w:rFonts w:asciiTheme="minorBidi" w:eastAsia="Times New Roman" w:hAnsiTheme="minorBidi"/>
          <w:szCs w:val="24"/>
        </w:rPr>
        <w:t xml:space="preserve"> </w:t>
      </w:r>
      <w:r w:rsidRPr="003F439F">
        <w:rPr>
          <w:rFonts w:asciiTheme="minorBidi" w:eastAsia="Times New Roman" w:hAnsiTheme="minorBidi"/>
          <w:szCs w:val="24"/>
        </w:rPr>
        <w:t xml:space="preserve">that </w:t>
      </w:r>
      <w:r w:rsidR="00AC3FBB" w:rsidRPr="003F439F">
        <w:rPr>
          <w:rFonts w:asciiTheme="minorBidi" w:eastAsia="Times New Roman" w:hAnsiTheme="minorBidi"/>
          <w:szCs w:val="24"/>
        </w:rPr>
        <w:t>are</w:t>
      </w:r>
      <w:r w:rsidRPr="003F439F">
        <w:rPr>
          <w:rFonts w:asciiTheme="minorBidi" w:eastAsia="Times New Roman" w:hAnsiTheme="minorBidi"/>
          <w:szCs w:val="24"/>
        </w:rPr>
        <w:t xml:space="preserve"> paying</w:t>
      </w:r>
      <w:r w:rsidR="0006570F" w:rsidRPr="003F439F">
        <w:rPr>
          <w:rFonts w:asciiTheme="minorBidi" w:eastAsia="Times New Roman" w:hAnsiTheme="minorBidi"/>
          <w:szCs w:val="24"/>
        </w:rPr>
        <w:t xml:space="preserve"> to Marriott's industry </w:t>
      </w:r>
      <w:r w:rsidR="00DA2097" w:rsidRPr="003F439F">
        <w:rPr>
          <w:rFonts w:asciiTheme="minorBidi" w:eastAsia="Times New Roman" w:hAnsiTheme="minorBidi"/>
          <w:szCs w:val="24"/>
        </w:rPr>
        <w:t>management</w:t>
      </w:r>
      <w:r w:rsidR="0006570F" w:rsidRPr="003F439F">
        <w:rPr>
          <w:rFonts w:asciiTheme="minorBidi" w:eastAsia="Times New Roman" w:hAnsiTheme="minorBidi"/>
          <w:szCs w:val="24"/>
        </w:rPr>
        <w:t>.</w:t>
      </w:r>
    </w:p>
    <w:p w14:paraId="2CE2295A" w14:textId="77777777" w:rsidR="009F3BBD" w:rsidRPr="003F439F" w:rsidRDefault="009F3BBD" w:rsidP="009F3BBD">
      <w:pPr>
        <w:keepNext/>
        <w:spacing w:before="100" w:beforeAutospacing="1" w:after="100" w:afterAutospacing="1" w:line="360" w:lineRule="auto"/>
        <w:jc w:val="center"/>
        <w:rPr>
          <w:rFonts w:asciiTheme="minorBidi" w:hAnsiTheme="minorBidi"/>
        </w:rPr>
      </w:pPr>
      <w:r w:rsidRPr="003F439F">
        <w:rPr>
          <w:rFonts w:asciiTheme="minorBidi" w:hAnsiTheme="minorBidi"/>
          <w:noProof/>
        </w:rPr>
        <w:drawing>
          <wp:inline distT="0" distB="0" distL="0" distR="0" wp14:anchorId="36DF010D" wp14:editId="7DBBBE94">
            <wp:extent cx="4105275" cy="2318064"/>
            <wp:effectExtent l="0" t="0" r="0" b="6350"/>
            <wp:docPr id="2" name="Picture 2" descr="Marriott to develop two luxury hotels in Neom's Trojen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Marriott to develop two luxury hotels in Neom's Trojena"/>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4113543" cy="2322732"/>
                    </a:xfrm>
                    <a:prstGeom prst="rect">
                      <a:avLst/>
                    </a:prstGeom>
                    <a:noFill/>
                    <a:ln>
                      <a:noFill/>
                    </a:ln>
                  </pic:spPr>
                </pic:pic>
              </a:graphicData>
            </a:graphic>
          </wp:inline>
        </w:drawing>
      </w:r>
    </w:p>
    <w:p w14:paraId="7B59243A" w14:textId="68F16D86" w:rsidR="009F3BBD" w:rsidRDefault="009F3BBD" w:rsidP="009F3BBD">
      <w:pPr>
        <w:pStyle w:val="Caption"/>
        <w:jc w:val="center"/>
        <w:rPr>
          <w:rFonts w:asciiTheme="minorBidi" w:hAnsiTheme="minorBidi"/>
          <w:color w:val="000000"/>
          <w:shd w:val="clear" w:color="auto" w:fill="FFFFFF"/>
        </w:rPr>
      </w:pPr>
      <w:r w:rsidRPr="003F439F">
        <w:rPr>
          <w:rFonts w:asciiTheme="minorBidi" w:hAnsiTheme="minorBidi"/>
        </w:rPr>
        <w:t xml:space="preserve">Figure </w:t>
      </w:r>
      <w:r w:rsidRPr="003F439F">
        <w:rPr>
          <w:rFonts w:asciiTheme="minorBidi" w:hAnsiTheme="minorBidi"/>
        </w:rPr>
        <w:fldChar w:fldCharType="begin"/>
      </w:r>
      <w:r w:rsidRPr="003F439F">
        <w:rPr>
          <w:rFonts w:asciiTheme="minorBidi" w:hAnsiTheme="minorBidi"/>
        </w:rPr>
        <w:instrText xml:space="preserve"> SEQ Figure \* ARABIC </w:instrText>
      </w:r>
      <w:r w:rsidRPr="003F439F">
        <w:rPr>
          <w:rFonts w:asciiTheme="minorBidi" w:hAnsiTheme="minorBidi"/>
        </w:rPr>
        <w:fldChar w:fldCharType="separate"/>
      </w:r>
      <w:r w:rsidR="00E8246F" w:rsidRPr="003F439F">
        <w:rPr>
          <w:rFonts w:asciiTheme="minorBidi" w:hAnsiTheme="minorBidi"/>
          <w:noProof/>
        </w:rPr>
        <w:t>1</w:t>
      </w:r>
      <w:r w:rsidRPr="003F439F">
        <w:rPr>
          <w:rFonts w:asciiTheme="minorBidi" w:hAnsiTheme="minorBidi"/>
        </w:rPr>
        <w:fldChar w:fldCharType="end"/>
      </w:r>
      <w:r w:rsidRPr="003F439F">
        <w:rPr>
          <w:rFonts w:asciiTheme="minorBidi" w:hAnsiTheme="minorBidi"/>
        </w:rPr>
        <w:t>: Marriott</w:t>
      </w:r>
      <w:r w:rsidRPr="003F439F">
        <w:rPr>
          <w:rFonts w:asciiTheme="minorBidi" w:hAnsiTheme="minorBidi"/>
        </w:rPr>
        <w:br/>
        <w:t xml:space="preserve">(Source: </w:t>
      </w:r>
      <w:r w:rsidRPr="003F439F">
        <w:rPr>
          <w:rFonts w:asciiTheme="minorBidi" w:hAnsiTheme="minorBidi"/>
          <w:color w:val="000000"/>
          <w:shd w:val="clear" w:color="auto" w:fill="FFFFFF"/>
        </w:rPr>
        <w:t>NOHA.GAD, 2023)</w:t>
      </w:r>
    </w:p>
    <w:p w14:paraId="5A84222B" w14:textId="77777777" w:rsidR="00A8770B" w:rsidRDefault="00A8770B" w:rsidP="00A8770B"/>
    <w:p w14:paraId="4E09AFC9" w14:textId="77777777" w:rsidR="00A8770B" w:rsidRPr="00A8770B" w:rsidRDefault="00A8770B" w:rsidP="00A8770B"/>
    <w:p w14:paraId="25CFD0AA" w14:textId="77777777" w:rsidR="0006570F" w:rsidRPr="003F439F" w:rsidRDefault="0006570F" w:rsidP="00061AEF">
      <w:pPr>
        <w:pStyle w:val="Heading1"/>
        <w:spacing w:line="360" w:lineRule="auto"/>
        <w:jc w:val="both"/>
        <w:rPr>
          <w:rFonts w:asciiTheme="minorBidi" w:eastAsia="Times New Roman" w:hAnsiTheme="minorBidi" w:cstheme="minorBidi"/>
          <w:szCs w:val="24"/>
        </w:rPr>
      </w:pPr>
      <w:bookmarkStart w:id="1" w:name="_Toc190727566"/>
      <w:r w:rsidRPr="003F439F">
        <w:rPr>
          <w:rFonts w:asciiTheme="minorBidi" w:eastAsia="Times New Roman" w:hAnsiTheme="minorBidi" w:cstheme="minorBidi"/>
          <w:szCs w:val="24"/>
        </w:rPr>
        <w:lastRenderedPageBreak/>
        <w:t>2. Organ</w:t>
      </w:r>
      <w:r w:rsidR="00296C56" w:rsidRPr="003F439F">
        <w:rPr>
          <w:rFonts w:asciiTheme="minorBidi" w:eastAsia="Times New Roman" w:hAnsiTheme="minorBidi" w:cstheme="minorBidi"/>
          <w:szCs w:val="24"/>
        </w:rPr>
        <w:t>is</w:t>
      </w:r>
      <w:r w:rsidRPr="003F439F">
        <w:rPr>
          <w:rFonts w:asciiTheme="minorBidi" w:eastAsia="Times New Roman" w:hAnsiTheme="minorBidi" w:cstheme="minorBidi"/>
          <w:szCs w:val="24"/>
        </w:rPr>
        <w:t>ational Structure, Culture, and Goals</w:t>
      </w:r>
      <w:bookmarkEnd w:id="1"/>
    </w:p>
    <w:p w14:paraId="3084CC85" w14:textId="77777777" w:rsidR="0006570F" w:rsidRPr="003F439F" w:rsidRDefault="00061AEF" w:rsidP="00061AEF">
      <w:pPr>
        <w:pStyle w:val="Heading2"/>
        <w:spacing w:line="360" w:lineRule="auto"/>
        <w:jc w:val="both"/>
        <w:rPr>
          <w:rFonts w:asciiTheme="minorBidi" w:eastAsia="Times New Roman" w:hAnsiTheme="minorBidi" w:cstheme="minorBidi"/>
          <w:szCs w:val="24"/>
        </w:rPr>
      </w:pPr>
      <w:bookmarkStart w:id="2" w:name="_Toc190727567"/>
      <w:r w:rsidRPr="003F439F">
        <w:rPr>
          <w:rFonts w:asciiTheme="minorBidi" w:eastAsia="Times New Roman" w:hAnsiTheme="minorBidi" w:cstheme="minorBidi"/>
          <w:szCs w:val="24"/>
        </w:rPr>
        <w:t xml:space="preserve">2.1 </w:t>
      </w:r>
      <w:r w:rsidR="0006570F" w:rsidRPr="003F439F">
        <w:rPr>
          <w:rFonts w:asciiTheme="minorBidi" w:eastAsia="Times New Roman" w:hAnsiTheme="minorBidi" w:cstheme="minorBidi"/>
          <w:szCs w:val="24"/>
        </w:rPr>
        <w:t>Organ</w:t>
      </w:r>
      <w:r w:rsidR="00296C56" w:rsidRPr="003F439F">
        <w:rPr>
          <w:rFonts w:asciiTheme="minorBidi" w:eastAsia="Times New Roman" w:hAnsiTheme="minorBidi" w:cstheme="minorBidi"/>
          <w:szCs w:val="24"/>
        </w:rPr>
        <w:t>is</w:t>
      </w:r>
      <w:r w:rsidR="0006570F" w:rsidRPr="003F439F">
        <w:rPr>
          <w:rFonts w:asciiTheme="minorBidi" w:eastAsia="Times New Roman" w:hAnsiTheme="minorBidi" w:cstheme="minorBidi"/>
          <w:szCs w:val="24"/>
        </w:rPr>
        <w:t>ational Structure</w:t>
      </w:r>
      <w:bookmarkEnd w:id="2"/>
    </w:p>
    <w:p w14:paraId="71A6DE15" w14:textId="4E1144E1" w:rsidR="00827C77" w:rsidRPr="003F439F" w:rsidRDefault="0006570F" w:rsidP="00061AEF">
      <w:p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szCs w:val="24"/>
        </w:rPr>
        <w:t xml:space="preserve">Marriott International </w:t>
      </w:r>
      <w:r w:rsidR="00DA2097" w:rsidRPr="003F439F">
        <w:rPr>
          <w:rFonts w:asciiTheme="minorBidi" w:eastAsia="Times New Roman" w:hAnsiTheme="minorBidi"/>
          <w:szCs w:val="24"/>
        </w:rPr>
        <w:t>pays</w:t>
      </w:r>
      <w:r w:rsidRPr="003F439F">
        <w:rPr>
          <w:rFonts w:asciiTheme="minorBidi" w:eastAsia="Times New Roman" w:hAnsiTheme="minorBidi"/>
          <w:szCs w:val="24"/>
        </w:rPr>
        <w:t xml:space="preserve"> a </w:t>
      </w:r>
      <w:r w:rsidR="00A8770B">
        <w:rPr>
          <w:rFonts w:asciiTheme="minorBidi" w:eastAsia="Times New Roman" w:hAnsiTheme="minorBidi"/>
          <w:szCs w:val="24"/>
        </w:rPr>
        <w:t>cross-organizational</w:t>
      </w:r>
      <w:r w:rsidRPr="003F439F">
        <w:rPr>
          <w:rFonts w:asciiTheme="minorBidi" w:eastAsia="Times New Roman" w:hAnsiTheme="minorBidi"/>
          <w:szCs w:val="24"/>
        </w:rPr>
        <w:t xml:space="preserve"> structure that </w:t>
      </w:r>
      <w:r w:rsidR="00DA2097" w:rsidRPr="003F439F">
        <w:rPr>
          <w:rFonts w:asciiTheme="minorBidi" w:eastAsia="Times New Roman" w:hAnsiTheme="minorBidi"/>
          <w:szCs w:val="24"/>
        </w:rPr>
        <w:t>flawlessly</w:t>
      </w:r>
      <w:r w:rsidRPr="003F439F">
        <w:rPr>
          <w:rFonts w:asciiTheme="minorBidi" w:eastAsia="Times New Roman" w:hAnsiTheme="minorBidi"/>
          <w:szCs w:val="24"/>
        </w:rPr>
        <w:t xml:space="preserve"> combines functional and divisional </w:t>
      </w:r>
      <w:r w:rsidR="00DA2097" w:rsidRPr="003F439F">
        <w:rPr>
          <w:rFonts w:asciiTheme="minorBidi" w:eastAsia="Times New Roman" w:hAnsiTheme="minorBidi"/>
          <w:szCs w:val="24"/>
        </w:rPr>
        <w:t>basics</w:t>
      </w:r>
      <w:r w:rsidRPr="003F439F">
        <w:rPr>
          <w:rFonts w:asciiTheme="minorBidi" w:eastAsia="Times New Roman" w:hAnsiTheme="minorBidi"/>
          <w:szCs w:val="24"/>
        </w:rPr>
        <w:t xml:space="preserve">, </w:t>
      </w:r>
      <w:r w:rsidR="00296C56" w:rsidRPr="003F439F">
        <w:rPr>
          <w:rFonts w:asciiTheme="minorBidi" w:eastAsia="Times New Roman" w:hAnsiTheme="minorBidi"/>
          <w:szCs w:val="24"/>
        </w:rPr>
        <w:t>hires</w:t>
      </w:r>
      <w:r w:rsidRPr="003F439F">
        <w:rPr>
          <w:rFonts w:asciiTheme="minorBidi" w:eastAsia="Times New Roman" w:hAnsiTheme="minorBidi"/>
          <w:szCs w:val="24"/>
        </w:rPr>
        <w:t xml:space="preserve"> for </w:t>
      </w:r>
      <w:r w:rsidR="00DA2097" w:rsidRPr="003F439F">
        <w:rPr>
          <w:rFonts w:asciiTheme="minorBidi" w:eastAsia="Times New Roman" w:hAnsiTheme="minorBidi"/>
          <w:szCs w:val="24"/>
        </w:rPr>
        <w:t>effectual</w:t>
      </w:r>
      <w:r w:rsidRPr="003F439F">
        <w:rPr>
          <w:rFonts w:asciiTheme="minorBidi" w:eastAsia="Times New Roman" w:hAnsiTheme="minorBidi"/>
          <w:szCs w:val="24"/>
        </w:rPr>
        <w:t xml:space="preserve"> decision-making</w:t>
      </w:r>
      <w:r w:rsidR="00AC3FBB" w:rsidRPr="003F439F">
        <w:rPr>
          <w:rFonts w:asciiTheme="minorBidi" w:eastAsia="Times New Roman" w:hAnsiTheme="minorBidi"/>
          <w:szCs w:val="24"/>
        </w:rPr>
        <w:t>,</w:t>
      </w:r>
      <w:r w:rsidRPr="003F439F">
        <w:rPr>
          <w:rFonts w:asciiTheme="minorBidi" w:eastAsia="Times New Roman" w:hAnsiTheme="minorBidi"/>
          <w:szCs w:val="24"/>
        </w:rPr>
        <w:t xml:space="preserve"> and operational </w:t>
      </w:r>
      <w:r w:rsidR="00DA2097" w:rsidRPr="003F439F">
        <w:rPr>
          <w:rFonts w:asciiTheme="minorBidi" w:eastAsia="Times New Roman" w:hAnsiTheme="minorBidi"/>
          <w:szCs w:val="24"/>
        </w:rPr>
        <w:t>flexibility</w:t>
      </w:r>
      <w:r w:rsidRPr="003F439F">
        <w:rPr>
          <w:rFonts w:asciiTheme="minorBidi" w:eastAsia="Times New Roman" w:hAnsiTheme="minorBidi"/>
          <w:szCs w:val="24"/>
        </w:rPr>
        <w:t xml:space="preserve"> across its </w:t>
      </w:r>
      <w:r w:rsidR="00DA2097" w:rsidRPr="003F439F">
        <w:rPr>
          <w:rFonts w:asciiTheme="minorBidi" w:eastAsia="Times New Roman" w:hAnsiTheme="minorBidi"/>
          <w:szCs w:val="24"/>
        </w:rPr>
        <w:t>extensive</w:t>
      </w:r>
      <w:r w:rsidRPr="003F439F">
        <w:rPr>
          <w:rFonts w:asciiTheme="minorBidi" w:eastAsia="Times New Roman" w:hAnsiTheme="minorBidi"/>
          <w:szCs w:val="24"/>
        </w:rPr>
        <w:t xml:space="preserve"> bran</w:t>
      </w:r>
      <w:r w:rsidR="005C0E9C" w:rsidRPr="003F439F">
        <w:rPr>
          <w:rFonts w:asciiTheme="minorBidi" w:eastAsia="Times New Roman" w:hAnsiTheme="minorBidi"/>
          <w:szCs w:val="24"/>
        </w:rPr>
        <w:t>d portfolio (</w:t>
      </w:r>
      <w:r w:rsidR="005C0E9C" w:rsidRPr="003F439F">
        <w:rPr>
          <w:rFonts w:asciiTheme="minorBidi" w:eastAsia="Times New Roman" w:hAnsiTheme="minorBidi"/>
          <w:color w:val="000000"/>
          <w:szCs w:val="24"/>
        </w:rPr>
        <w:t xml:space="preserve">Alshemmari et al., 2024). </w:t>
      </w:r>
      <w:r w:rsidRPr="003F439F">
        <w:rPr>
          <w:rFonts w:asciiTheme="minorBidi" w:eastAsia="Times New Roman" w:hAnsiTheme="minorBidi"/>
          <w:szCs w:val="24"/>
        </w:rPr>
        <w:t xml:space="preserve">This hybrid </w:t>
      </w:r>
      <w:r w:rsidR="00DA2097" w:rsidRPr="003F439F">
        <w:rPr>
          <w:rFonts w:asciiTheme="minorBidi" w:eastAsia="Times New Roman" w:hAnsiTheme="minorBidi"/>
          <w:szCs w:val="24"/>
        </w:rPr>
        <w:t>technique</w:t>
      </w:r>
      <w:r w:rsidRPr="003F439F">
        <w:rPr>
          <w:rFonts w:asciiTheme="minorBidi" w:eastAsia="Times New Roman" w:hAnsiTheme="minorBidi"/>
          <w:szCs w:val="24"/>
        </w:rPr>
        <w:t xml:space="preserve"> is </w:t>
      </w:r>
      <w:r w:rsidR="00DA2097" w:rsidRPr="003F439F">
        <w:rPr>
          <w:rFonts w:asciiTheme="minorBidi" w:eastAsia="Times New Roman" w:hAnsiTheme="minorBidi"/>
          <w:szCs w:val="24"/>
        </w:rPr>
        <w:t>mainly</w:t>
      </w:r>
      <w:r w:rsidRPr="003F439F">
        <w:rPr>
          <w:rFonts w:asciiTheme="minorBidi" w:eastAsia="Times New Roman" w:hAnsiTheme="minorBidi"/>
          <w:szCs w:val="24"/>
        </w:rPr>
        <w:t xml:space="preserve"> </w:t>
      </w:r>
      <w:r w:rsidR="00DA2097" w:rsidRPr="003F439F">
        <w:rPr>
          <w:rFonts w:asciiTheme="minorBidi" w:eastAsia="Times New Roman" w:hAnsiTheme="minorBidi"/>
          <w:szCs w:val="24"/>
        </w:rPr>
        <w:t>agreed</w:t>
      </w:r>
      <w:r w:rsidRPr="003F439F">
        <w:rPr>
          <w:rFonts w:asciiTheme="minorBidi" w:eastAsia="Times New Roman" w:hAnsiTheme="minorBidi"/>
          <w:szCs w:val="24"/>
        </w:rPr>
        <w:t xml:space="preserve"> </w:t>
      </w:r>
      <w:r w:rsidR="00AC3FBB" w:rsidRPr="003F439F">
        <w:rPr>
          <w:rFonts w:asciiTheme="minorBidi" w:eastAsia="Times New Roman" w:hAnsiTheme="minorBidi"/>
          <w:szCs w:val="24"/>
        </w:rPr>
        <w:t xml:space="preserve">with </w:t>
      </w:r>
      <w:r w:rsidRPr="003F439F">
        <w:rPr>
          <w:rFonts w:asciiTheme="minorBidi" w:eastAsia="Times New Roman" w:hAnsiTheme="minorBidi"/>
          <w:szCs w:val="24"/>
        </w:rPr>
        <w:t xml:space="preserve">the company's diverse </w:t>
      </w:r>
      <w:r w:rsidR="00DA2097" w:rsidRPr="003F439F">
        <w:rPr>
          <w:rFonts w:asciiTheme="minorBidi" w:eastAsia="Times New Roman" w:hAnsiTheme="minorBidi"/>
          <w:szCs w:val="24"/>
        </w:rPr>
        <w:t>diversity</w:t>
      </w:r>
      <w:r w:rsidRPr="003F439F">
        <w:rPr>
          <w:rFonts w:asciiTheme="minorBidi" w:eastAsia="Times New Roman" w:hAnsiTheme="minorBidi"/>
          <w:szCs w:val="24"/>
        </w:rPr>
        <w:t xml:space="preserve"> of services, which </w:t>
      </w:r>
      <w:r w:rsidR="00DA2097" w:rsidRPr="003F439F">
        <w:rPr>
          <w:rFonts w:asciiTheme="minorBidi" w:eastAsia="Times New Roman" w:hAnsiTheme="minorBidi"/>
          <w:szCs w:val="24"/>
        </w:rPr>
        <w:t>include</w:t>
      </w:r>
      <w:r w:rsidRPr="003F439F">
        <w:rPr>
          <w:rFonts w:asciiTheme="minorBidi" w:eastAsia="Times New Roman" w:hAnsiTheme="minorBidi"/>
          <w:szCs w:val="24"/>
        </w:rPr>
        <w:t xml:space="preserve"> luxury, premium, and select service hotels </w:t>
      </w:r>
      <w:r w:rsidR="00DA2097" w:rsidRPr="003F439F">
        <w:rPr>
          <w:rFonts w:asciiTheme="minorBidi" w:eastAsia="Times New Roman" w:hAnsiTheme="minorBidi"/>
          <w:szCs w:val="24"/>
        </w:rPr>
        <w:t>transversely</w:t>
      </w:r>
      <w:r w:rsidRPr="003F439F">
        <w:rPr>
          <w:rFonts w:asciiTheme="minorBidi" w:eastAsia="Times New Roman" w:hAnsiTheme="minorBidi"/>
          <w:szCs w:val="24"/>
        </w:rPr>
        <w:t xml:space="preserve"> </w:t>
      </w:r>
      <w:r w:rsidR="00DA2097" w:rsidRPr="003F439F">
        <w:rPr>
          <w:rFonts w:asciiTheme="minorBidi" w:eastAsia="Times New Roman" w:hAnsiTheme="minorBidi"/>
          <w:szCs w:val="24"/>
        </w:rPr>
        <w:t>many</w:t>
      </w:r>
      <w:r w:rsidR="006C6743" w:rsidRPr="003F439F">
        <w:rPr>
          <w:rFonts w:asciiTheme="minorBidi" w:eastAsia="Times New Roman" w:hAnsiTheme="minorBidi"/>
          <w:szCs w:val="24"/>
        </w:rPr>
        <w:t xml:space="preserve"> geographical regions (</w:t>
      </w:r>
      <w:r w:rsidR="006C6743" w:rsidRPr="003F439F">
        <w:rPr>
          <w:rFonts w:asciiTheme="minorBidi" w:eastAsia="Times New Roman" w:hAnsiTheme="minorBidi"/>
          <w:color w:val="000000"/>
          <w:szCs w:val="24"/>
        </w:rPr>
        <w:t>Boluwatife Stephen, 2024</w:t>
      </w:r>
      <w:r w:rsidR="00827C77" w:rsidRPr="003F439F">
        <w:rPr>
          <w:rFonts w:asciiTheme="minorBidi" w:eastAsia="Times New Roman" w:hAnsiTheme="minorBidi"/>
          <w:szCs w:val="24"/>
        </w:rPr>
        <w:t xml:space="preserve">). </w:t>
      </w:r>
      <w:r w:rsidRPr="003F439F">
        <w:rPr>
          <w:rFonts w:asciiTheme="minorBidi" w:eastAsia="Times New Roman" w:hAnsiTheme="minorBidi"/>
          <w:szCs w:val="24"/>
        </w:rPr>
        <w:t xml:space="preserve">The </w:t>
      </w:r>
      <w:r w:rsidR="00DA2097" w:rsidRPr="003F439F">
        <w:rPr>
          <w:rFonts w:asciiTheme="minorBidi" w:eastAsia="Times New Roman" w:hAnsiTheme="minorBidi"/>
          <w:szCs w:val="24"/>
        </w:rPr>
        <w:t>practical</w:t>
      </w:r>
      <w:r w:rsidRPr="003F439F">
        <w:rPr>
          <w:rFonts w:asciiTheme="minorBidi" w:eastAsia="Times New Roman" w:hAnsiTheme="minorBidi"/>
          <w:szCs w:val="24"/>
        </w:rPr>
        <w:t xml:space="preserve"> </w:t>
      </w:r>
      <w:r w:rsidR="00DA2097" w:rsidRPr="003F439F">
        <w:rPr>
          <w:rFonts w:asciiTheme="minorBidi" w:eastAsia="Times New Roman" w:hAnsiTheme="minorBidi"/>
          <w:szCs w:val="24"/>
        </w:rPr>
        <w:t>feature</w:t>
      </w:r>
      <w:r w:rsidRPr="003F439F">
        <w:rPr>
          <w:rFonts w:asciiTheme="minorBidi" w:eastAsia="Times New Roman" w:hAnsiTheme="minorBidi"/>
          <w:szCs w:val="24"/>
        </w:rPr>
        <w:t xml:space="preserve"> of the structure </w:t>
      </w:r>
      <w:r w:rsidR="005C209A" w:rsidRPr="003F439F">
        <w:rPr>
          <w:rFonts w:asciiTheme="minorBidi" w:eastAsia="Times New Roman" w:hAnsiTheme="minorBidi"/>
          <w:szCs w:val="24"/>
        </w:rPr>
        <w:t>allows</w:t>
      </w:r>
      <w:r w:rsidRPr="003F439F">
        <w:rPr>
          <w:rFonts w:asciiTheme="minorBidi" w:eastAsia="Times New Roman" w:hAnsiTheme="minorBidi"/>
          <w:szCs w:val="24"/>
        </w:rPr>
        <w:t xml:space="preserve"> for </w:t>
      </w:r>
      <w:r w:rsidR="00A8770B">
        <w:rPr>
          <w:rFonts w:asciiTheme="minorBidi" w:eastAsia="Times New Roman" w:hAnsiTheme="minorBidi"/>
          <w:szCs w:val="24"/>
        </w:rPr>
        <w:t>specialization</w:t>
      </w:r>
      <w:r w:rsidRPr="003F439F">
        <w:rPr>
          <w:rFonts w:asciiTheme="minorBidi" w:eastAsia="Times New Roman" w:hAnsiTheme="minorBidi"/>
          <w:szCs w:val="24"/>
        </w:rPr>
        <w:t xml:space="preserve"> a</w:t>
      </w:r>
      <w:r w:rsidR="00DA2097" w:rsidRPr="003F439F">
        <w:rPr>
          <w:rFonts w:asciiTheme="minorBidi" w:eastAsia="Times New Roman" w:hAnsiTheme="minorBidi"/>
          <w:szCs w:val="24"/>
        </w:rPr>
        <w:t xml:space="preserve">nd efficiency in </w:t>
      </w:r>
      <w:r w:rsidR="005C209A" w:rsidRPr="003F439F">
        <w:rPr>
          <w:rFonts w:asciiTheme="minorBidi" w:eastAsia="Times New Roman" w:hAnsiTheme="minorBidi"/>
          <w:szCs w:val="24"/>
        </w:rPr>
        <w:t>important</w:t>
      </w:r>
      <w:r w:rsidR="00DA2097" w:rsidRPr="003F439F">
        <w:rPr>
          <w:rFonts w:asciiTheme="minorBidi" w:eastAsia="Times New Roman" w:hAnsiTheme="minorBidi"/>
          <w:szCs w:val="24"/>
        </w:rPr>
        <w:t xml:space="preserve"> </w:t>
      </w:r>
      <w:r w:rsidR="005C209A" w:rsidRPr="003F439F">
        <w:rPr>
          <w:rFonts w:asciiTheme="minorBidi" w:eastAsia="Times New Roman" w:hAnsiTheme="minorBidi"/>
          <w:szCs w:val="24"/>
        </w:rPr>
        <w:t>parts</w:t>
      </w:r>
      <w:r w:rsidR="00DA2097" w:rsidRPr="003F439F">
        <w:rPr>
          <w:rFonts w:asciiTheme="minorBidi" w:eastAsia="Times New Roman" w:hAnsiTheme="minorBidi"/>
          <w:szCs w:val="24"/>
        </w:rPr>
        <w:t xml:space="preserve"> for example</w:t>
      </w:r>
      <w:r w:rsidRPr="003F439F">
        <w:rPr>
          <w:rFonts w:asciiTheme="minorBidi" w:eastAsia="Times New Roman" w:hAnsiTheme="minorBidi"/>
          <w:szCs w:val="24"/>
        </w:rPr>
        <w:t xml:space="preserve"> marketing, finance, </w:t>
      </w:r>
      <w:r w:rsidR="00827C77" w:rsidRPr="003F439F">
        <w:rPr>
          <w:rFonts w:asciiTheme="minorBidi" w:eastAsia="Times New Roman" w:hAnsiTheme="minorBidi"/>
          <w:szCs w:val="24"/>
        </w:rPr>
        <w:t>human resources, and operations (</w:t>
      </w:r>
      <w:r w:rsidR="00827C77" w:rsidRPr="003F439F">
        <w:rPr>
          <w:rFonts w:asciiTheme="minorBidi" w:eastAsia="Times New Roman" w:hAnsiTheme="minorBidi"/>
          <w:color w:val="000000"/>
          <w:szCs w:val="24"/>
        </w:rPr>
        <w:t xml:space="preserve">Sergeevna, 2024). </w:t>
      </w:r>
      <w:r w:rsidRPr="003F439F">
        <w:rPr>
          <w:rFonts w:asciiTheme="minorBidi" w:eastAsia="Times New Roman" w:hAnsiTheme="minorBidi"/>
          <w:szCs w:val="24"/>
        </w:rPr>
        <w:t xml:space="preserve"> </w:t>
      </w:r>
    </w:p>
    <w:p w14:paraId="29A2CEAE" w14:textId="77777777" w:rsidR="0006570F" w:rsidRPr="003F439F" w:rsidRDefault="0006570F" w:rsidP="00061AEF">
      <w:p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szCs w:val="24"/>
        </w:rPr>
        <w:t xml:space="preserve">These functional departments </w:t>
      </w:r>
      <w:r w:rsidR="005C209A" w:rsidRPr="003F439F">
        <w:rPr>
          <w:rFonts w:asciiTheme="minorBidi" w:eastAsia="Times New Roman" w:hAnsiTheme="minorBidi"/>
          <w:szCs w:val="24"/>
        </w:rPr>
        <w:t>bring</w:t>
      </w:r>
      <w:r w:rsidRPr="003F439F">
        <w:rPr>
          <w:rFonts w:asciiTheme="minorBidi" w:eastAsia="Times New Roman" w:hAnsiTheme="minorBidi"/>
          <w:szCs w:val="24"/>
        </w:rPr>
        <w:t xml:space="preserve"> </w:t>
      </w:r>
      <w:r w:rsidR="005C209A" w:rsidRPr="003F439F">
        <w:rPr>
          <w:rFonts w:asciiTheme="minorBidi" w:eastAsia="Times New Roman" w:hAnsiTheme="minorBidi"/>
          <w:szCs w:val="24"/>
        </w:rPr>
        <w:t>central</w:t>
      </w:r>
      <w:r w:rsidRPr="003F439F">
        <w:rPr>
          <w:rFonts w:asciiTheme="minorBidi" w:eastAsia="Times New Roman" w:hAnsiTheme="minorBidi"/>
          <w:szCs w:val="24"/>
        </w:rPr>
        <w:t xml:space="preserve"> </w:t>
      </w:r>
      <w:r w:rsidR="005C209A" w:rsidRPr="003F439F">
        <w:rPr>
          <w:rFonts w:asciiTheme="minorBidi" w:eastAsia="Times New Roman" w:hAnsiTheme="minorBidi"/>
          <w:szCs w:val="24"/>
        </w:rPr>
        <w:t>backing</w:t>
      </w:r>
      <w:r w:rsidRPr="003F439F">
        <w:rPr>
          <w:rFonts w:asciiTheme="minorBidi" w:eastAsia="Times New Roman" w:hAnsiTheme="minorBidi"/>
          <w:szCs w:val="24"/>
        </w:rPr>
        <w:t xml:space="preserve"> to all business units, </w:t>
      </w:r>
      <w:r w:rsidR="005C209A" w:rsidRPr="003F439F">
        <w:rPr>
          <w:rFonts w:asciiTheme="minorBidi" w:eastAsia="Times New Roman" w:hAnsiTheme="minorBidi"/>
          <w:szCs w:val="24"/>
        </w:rPr>
        <w:t>settling</w:t>
      </w:r>
      <w:r w:rsidRPr="003F439F">
        <w:rPr>
          <w:rFonts w:asciiTheme="minorBidi" w:eastAsia="Times New Roman" w:hAnsiTheme="minorBidi"/>
          <w:szCs w:val="24"/>
        </w:rPr>
        <w:t xml:space="preserve"> </w:t>
      </w:r>
      <w:r w:rsidR="00DA2097" w:rsidRPr="003F439F">
        <w:rPr>
          <w:rFonts w:asciiTheme="minorBidi" w:eastAsia="Times New Roman" w:hAnsiTheme="minorBidi"/>
          <w:szCs w:val="24"/>
        </w:rPr>
        <w:t>constancy</w:t>
      </w:r>
      <w:r w:rsidRPr="003F439F">
        <w:rPr>
          <w:rFonts w:asciiTheme="minorBidi" w:eastAsia="Times New Roman" w:hAnsiTheme="minorBidi"/>
          <w:szCs w:val="24"/>
        </w:rPr>
        <w:t xml:space="preserve"> in brand </w:t>
      </w:r>
      <w:r w:rsidR="005C209A" w:rsidRPr="003F439F">
        <w:rPr>
          <w:rFonts w:asciiTheme="minorBidi" w:eastAsia="Times New Roman" w:hAnsiTheme="minorBidi"/>
          <w:szCs w:val="24"/>
        </w:rPr>
        <w:t>values</w:t>
      </w:r>
      <w:r w:rsidR="00827C77" w:rsidRPr="003F439F">
        <w:rPr>
          <w:rFonts w:asciiTheme="minorBidi" w:eastAsia="Times New Roman" w:hAnsiTheme="minorBidi"/>
          <w:szCs w:val="24"/>
        </w:rPr>
        <w:t xml:space="preserve"> and operational efficiency (</w:t>
      </w:r>
      <w:r w:rsidR="00827C77" w:rsidRPr="003F439F">
        <w:rPr>
          <w:rFonts w:asciiTheme="minorBidi" w:eastAsia="Times New Roman" w:hAnsiTheme="minorBidi"/>
          <w:color w:val="000000"/>
          <w:szCs w:val="24"/>
        </w:rPr>
        <w:t xml:space="preserve">Wesley et al., 2024). </w:t>
      </w:r>
      <w:r w:rsidR="00827C77" w:rsidRPr="003F439F">
        <w:rPr>
          <w:rFonts w:asciiTheme="minorBidi" w:eastAsia="Times New Roman" w:hAnsiTheme="minorBidi"/>
          <w:szCs w:val="24"/>
        </w:rPr>
        <w:t xml:space="preserve"> </w:t>
      </w:r>
      <w:r w:rsidRPr="003F439F">
        <w:rPr>
          <w:rFonts w:asciiTheme="minorBidi" w:eastAsia="Times New Roman" w:hAnsiTheme="minorBidi"/>
          <w:szCs w:val="24"/>
        </w:rPr>
        <w:t xml:space="preserve">On the other hand, the divisional </w:t>
      </w:r>
      <w:r w:rsidR="00DA2097" w:rsidRPr="003F439F">
        <w:rPr>
          <w:rFonts w:asciiTheme="minorBidi" w:eastAsia="Times New Roman" w:hAnsiTheme="minorBidi"/>
          <w:szCs w:val="24"/>
        </w:rPr>
        <w:t>component</w:t>
      </w:r>
      <w:r w:rsidRPr="003F439F">
        <w:rPr>
          <w:rFonts w:asciiTheme="minorBidi" w:eastAsia="Times New Roman" w:hAnsiTheme="minorBidi"/>
          <w:szCs w:val="24"/>
        </w:rPr>
        <w:t xml:space="preserve"> of Marriott’s structure </w:t>
      </w:r>
      <w:r w:rsidR="00DA2097" w:rsidRPr="003F439F">
        <w:rPr>
          <w:rFonts w:asciiTheme="minorBidi" w:eastAsia="Times New Roman" w:hAnsiTheme="minorBidi"/>
          <w:szCs w:val="24"/>
        </w:rPr>
        <w:t>allows</w:t>
      </w:r>
      <w:r w:rsidRPr="003F439F">
        <w:rPr>
          <w:rFonts w:asciiTheme="minorBidi" w:eastAsia="Times New Roman" w:hAnsiTheme="minorBidi"/>
          <w:szCs w:val="24"/>
        </w:rPr>
        <w:t xml:space="preserve"> each </w:t>
      </w:r>
      <w:r w:rsidR="00DA2097" w:rsidRPr="003F439F">
        <w:rPr>
          <w:rFonts w:asciiTheme="minorBidi" w:eastAsia="Times New Roman" w:hAnsiTheme="minorBidi"/>
          <w:szCs w:val="24"/>
        </w:rPr>
        <w:t>product</w:t>
      </w:r>
      <w:r w:rsidRPr="003F439F">
        <w:rPr>
          <w:rFonts w:asciiTheme="minorBidi" w:eastAsia="Times New Roman" w:hAnsiTheme="minorBidi"/>
          <w:szCs w:val="24"/>
        </w:rPr>
        <w:t xml:space="preserve"> or regional division to </w:t>
      </w:r>
      <w:r w:rsidR="00DA2097" w:rsidRPr="003F439F">
        <w:rPr>
          <w:rFonts w:asciiTheme="minorBidi" w:eastAsia="Times New Roman" w:hAnsiTheme="minorBidi"/>
          <w:szCs w:val="24"/>
        </w:rPr>
        <w:t>activate</w:t>
      </w:r>
      <w:r w:rsidRPr="003F439F">
        <w:rPr>
          <w:rFonts w:asciiTheme="minorBidi" w:eastAsia="Times New Roman" w:hAnsiTheme="minorBidi"/>
          <w:szCs w:val="24"/>
        </w:rPr>
        <w:t xml:space="preserve"> semi-autonomously, </w:t>
      </w:r>
      <w:r w:rsidR="00DA2097" w:rsidRPr="003F439F">
        <w:rPr>
          <w:rFonts w:asciiTheme="minorBidi" w:eastAsia="Times New Roman" w:hAnsiTheme="minorBidi"/>
          <w:szCs w:val="24"/>
        </w:rPr>
        <w:t>providing</w:t>
      </w:r>
      <w:r w:rsidRPr="003F439F">
        <w:rPr>
          <w:rFonts w:asciiTheme="minorBidi" w:eastAsia="Times New Roman" w:hAnsiTheme="minorBidi"/>
          <w:szCs w:val="24"/>
        </w:rPr>
        <w:t xml:space="preserve"> the </w:t>
      </w:r>
      <w:r w:rsidR="00DA2097" w:rsidRPr="003F439F">
        <w:rPr>
          <w:rFonts w:asciiTheme="minorBidi" w:eastAsia="Times New Roman" w:hAnsiTheme="minorBidi"/>
          <w:szCs w:val="24"/>
        </w:rPr>
        <w:t>single</w:t>
      </w:r>
      <w:r w:rsidRPr="003F439F">
        <w:rPr>
          <w:rFonts w:asciiTheme="minorBidi" w:eastAsia="Times New Roman" w:hAnsiTheme="minorBidi"/>
          <w:szCs w:val="24"/>
        </w:rPr>
        <w:t xml:space="preserve"> </w:t>
      </w:r>
      <w:r w:rsidR="00DA2097" w:rsidRPr="003F439F">
        <w:rPr>
          <w:rFonts w:asciiTheme="minorBidi" w:eastAsia="Times New Roman" w:hAnsiTheme="minorBidi"/>
          <w:szCs w:val="24"/>
        </w:rPr>
        <w:t>wants</w:t>
      </w:r>
      <w:r w:rsidR="00E505DE" w:rsidRPr="003F439F">
        <w:rPr>
          <w:rFonts w:asciiTheme="minorBidi" w:eastAsia="Times New Roman" w:hAnsiTheme="minorBidi"/>
          <w:szCs w:val="24"/>
        </w:rPr>
        <w:t xml:space="preserve"> of its target market (</w:t>
      </w:r>
      <w:r w:rsidR="00E505DE" w:rsidRPr="003F439F">
        <w:rPr>
          <w:rFonts w:asciiTheme="minorBidi" w:eastAsia="Times New Roman" w:hAnsiTheme="minorBidi"/>
          <w:color w:val="000000"/>
          <w:szCs w:val="24"/>
        </w:rPr>
        <w:t xml:space="preserve">Kulkov et al., 2024). </w:t>
      </w:r>
      <w:r w:rsidRPr="003F439F">
        <w:rPr>
          <w:rFonts w:asciiTheme="minorBidi" w:eastAsia="Times New Roman" w:hAnsiTheme="minorBidi"/>
          <w:szCs w:val="24"/>
        </w:rPr>
        <w:t xml:space="preserve">For </w:t>
      </w:r>
      <w:r w:rsidR="00DA2097" w:rsidRPr="003F439F">
        <w:rPr>
          <w:rFonts w:asciiTheme="minorBidi" w:eastAsia="Times New Roman" w:hAnsiTheme="minorBidi"/>
          <w:szCs w:val="24"/>
        </w:rPr>
        <w:t>example</w:t>
      </w:r>
      <w:r w:rsidRPr="003F439F">
        <w:rPr>
          <w:rFonts w:asciiTheme="minorBidi" w:eastAsia="Times New Roman" w:hAnsiTheme="minorBidi"/>
          <w:szCs w:val="24"/>
        </w:rPr>
        <w:t xml:space="preserve">, luxury brands like The Ritz-Carlton and St. Regis have </w:t>
      </w:r>
      <w:r w:rsidR="00DA2097" w:rsidRPr="003F439F">
        <w:rPr>
          <w:rFonts w:asciiTheme="minorBidi" w:eastAsia="Times New Roman" w:hAnsiTheme="minorBidi"/>
          <w:szCs w:val="24"/>
        </w:rPr>
        <w:t>separate</w:t>
      </w:r>
      <w:r w:rsidRPr="003F439F">
        <w:rPr>
          <w:rFonts w:asciiTheme="minorBidi" w:eastAsia="Times New Roman" w:hAnsiTheme="minorBidi"/>
          <w:szCs w:val="24"/>
        </w:rPr>
        <w:t xml:space="preserve"> operational strategies </w:t>
      </w:r>
      <w:r w:rsidR="00DA2097" w:rsidRPr="003F439F">
        <w:rPr>
          <w:rFonts w:asciiTheme="minorBidi" w:eastAsia="Times New Roman" w:hAnsiTheme="minorBidi"/>
          <w:szCs w:val="24"/>
        </w:rPr>
        <w:t>likened</w:t>
      </w:r>
      <w:r w:rsidRPr="003F439F">
        <w:rPr>
          <w:rFonts w:asciiTheme="minorBidi" w:eastAsia="Times New Roman" w:hAnsiTheme="minorBidi"/>
          <w:szCs w:val="24"/>
        </w:rPr>
        <w:t xml:space="preserve"> to midscale brands l</w:t>
      </w:r>
      <w:r w:rsidR="00E2704C" w:rsidRPr="003F439F">
        <w:rPr>
          <w:rFonts w:asciiTheme="minorBidi" w:eastAsia="Times New Roman" w:hAnsiTheme="minorBidi"/>
          <w:szCs w:val="24"/>
        </w:rPr>
        <w:t>ike Courtyard and Fairfield Inn (</w:t>
      </w:r>
      <w:r w:rsidR="00E2704C" w:rsidRPr="003F439F">
        <w:rPr>
          <w:rFonts w:asciiTheme="minorBidi" w:eastAsia="Times New Roman" w:hAnsiTheme="minorBidi"/>
          <w:color w:val="000000"/>
          <w:szCs w:val="24"/>
        </w:rPr>
        <w:t>Neves, 2022). </w:t>
      </w:r>
      <w:r w:rsidRPr="003F439F">
        <w:rPr>
          <w:rFonts w:asciiTheme="minorBidi" w:eastAsia="Times New Roman" w:hAnsiTheme="minorBidi"/>
          <w:szCs w:val="24"/>
        </w:rPr>
        <w:t xml:space="preserve"> This </w:t>
      </w:r>
      <w:r w:rsidR="00DA2097" w:rsidRPr="003F439F">
        <w:rPr>
          <w:rFonts w:asciiTheme="minorBidi" w:eastAsia="Times New Roman" w:hAnsiTheme="minorBidi"/>
          <w:szCs w:val="24"/>
        </w:rPr>
        <w:t>local</w:t>
      </w:r>
      <w:r w:rsidRPr="003F439F">
        <w:rPr>
          <w:rFonts w:asciiTheme="minorBidi" w:eastAsia="Times New Roman" w:hAnsiTheme="minorBidi"/>
          <w:szCs w:val="24"/>
        </w:rPr>
        <w:t xml:space="preserve"> </w:t>
      </w:r>
      <w:r w:rsidR="00DA2097" w:rsidRPr="003F439F">
        <w:rPr>
          <w:rFonts w:asciiTheme="minorBidi" w:eastAsia="Times New Roman" w:hAnsiTheme="minorBidi"/>
          <w:szCs w:val="24"/>
        </w:rPr>
        <w:t>suppleness</w:t>
      </w:r>
      <w:r w:rsidRPr="003F439F">
        <w:rPr>
          <w:rFonts w:asciiTheme="minorBidi" w:eastAsia="Times New Roman" w:hAnsiTheme="minorBidi"/>
          <w:szCs w:val="24"/>
        </w:rPr>
        <w:t xml:space="preserve"> </w:t>
      </w:r>
      <w:r w:rsidR="00DA2097" w:rsidRPr="003F439F">
        <w:rPr>
          <w:rFonts w:asciiTheme="minorBidi" w:eastAsia="Times New Roman" w:hAnsiTheme="minorBidi"/>
          <w:szCs w:val="24"/>
        </w:rPr>
        <w:t>lets</w:t>
      </w:r>
      <w:r w:rsidRPr="003F439F">
        <w:rPr>
          <w:rFonts w:asciiTheme="minorBidi" w:eastAsia="Times New Roman" w:hAnsiTheme="minorBidi"/>
          <w:szCs w:val="24"/>
        </w:rPr>
        <w:t xml:space="preserve"> Marriott </w:t>
      </w:r>
      <w:r w:rsidR="005C209A" w:rsidRPr="003F439F">
        <w:rPr>
          <w:rFonts w:asciiTheme="minorBidi" w:eastAsia="Times New Roman" w:hAnsiTheme="minorBidi"/>
          <w:szCs w:val="24"/>
        </w:rPr>
        <w:t>professionally</w:t>
      </w:r>
      <w:r w:rsidRPr="003F439F">
        <w:rPr>
          <w:rFonts w:asciiTheme="minorBidi" w:eastAsia="Times New Roman" w:hAnsiTheme="minorBidi"/>
          <w:szCs w:val="24"/>
        </w:rPr>
        <w:t xml:space="preserve"> </w:t>
      </w:r>
      <w:r w:rsidR="005C209A" w:rsidRPr="003F439F">
        <w:rPr>
          <w:rFonts w:asciiTheme="minorBidi" w:eastAsia="Times New Roman" w:hAnsiTheme="minorBidi"/>
          <w:szCs w:val="24"/>
        </w:rPr>
        <w:t>adapt</w:t>
      </w:r>
      <w:r w:rsidRPr="003F439F">
        <w:rPr>
          <w:rFonts w:asciiTheme="minorBidi" w:eastAsia="Times New Roman" w:hAnsiTheme="minorBidi"/>
          <w:szCs w:val="24"/>
        </w:rPr>
        <w:t xml:space="preserve"> its </w:t>
      </w:r>
      <w:r w:rsidR="005C209A" w:rsidRPr="003F439F">
        <w:rPr>
          <w:rFonts w:asciiTheme="minorBidi" w:eastAsia="Times New Roman" w:hAnsiTheme="minorBidi"/>
          <w:szCs w:val="24"/>
        </w:rPr>
        <w:t>services</w:t>
      </w:r>
      <w:r w:rsidRPr="003F439F">
        <w:rPr>
          <w:rFonts w:asciiTheme="minorBidi" w:eastAsia="Times New Roman" w:hAnsiTheme="minorBidi"/>
          <w:szCs w:val="24"/>
        </w:rPr>
        <w:t xml:space="preserve"> and marketing </w:t>
      </w:r>
      <w:r w:rsidR="00DA2097" w:rsidRPr="003F439F">
        <w:rPr>
          <w:rFonts w:asciiTheme="minorBidi" w:eastAsia="Times New Roman" w:hAnsiTheme="minorBidi"/>
          <w:szCs w:val="24"/>
        </w:rPr>
        <w:t>policies</w:t>
      </w:r>
      <w:r w:rsidRPr="003F439F">
        <w:rPr>
          <w:rFonts w:asciiTheme="minorBidi" w:eastAsia="Times New Roman" w:hAnsiTheme="minorBidi"/>
          <w:szCs w:val="24"/>
        </w:rPr>
        <w:t xml:space="preserve"> to meet the </w:t>
      </w:r>
      <w:r w:rsidR="005C209A" w:rsidRPr="003F439F">
        <w:rPr>
          <w:rFonts w:asciiTheme="minorBidi" w:eastAsia="Times New Roman" w:hAnsiTheme="minorBidi"/>
          <w:szCs w:val="24"/>
        </w:rPr>
        <w:t>diverse</w:t>
      </w:r>
      <w:r w:rsidRPr="003F439F">
        <w:rPr>
          <w:rFonts w:asciiTheme="minorBidi" w:eastAsia="Times New Roman" w:hAnsiTheme="minorBidi"/>
          <w:szCs w:val="24"/>
        </w:rPr>
        <w:t xml:space="preserve"> expectations of its </w:t>
      </w:r>
      <w:r w:rsidR="00DA2097" w:rsidRPr="003F439F">
        <w:rPr>
          <w:rFonts w:asciiTheme="minorBidi" w:eastAsia="Times New Roman" w:hAnsiTheme="minorBidi"/>
          <w:szCs w:val="24"/>
        </w:rPr>
        <w:t>worldwide</w:t>
      </w:r>
      <w:r w:rsidRPr="003F439F">
        <w:rPr>
          <w:rFonts w:asciiTheme="minorBidi" w:eastAsia="Times New Roman" w:hAnsiTheme="minorBidi"/>
          <w:szCs w:val="24"/>
        </w:rPr>
        <w:t xml:space="preserve"> clientele.</w:t>
      </w:r>
    </w:p>
    <w:p w14:paraId="65DFB736" w14:textId="0170573D" w:rsidR="0006570F" w:rsidRPr="003F439F" w:rsidRDefault="0006570F" w:rsidP="00061AEF">
      <w:p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szCs w:val="24"/>
        </w:rPr>
        <w:t xml:space="preserve">A </w:t>
      </w:r>
      <w:r w:rsidR="00DA2097" w:rsidRPr="003F439F">
        <w:rPr>
          <w:rFonts w:asciiTheme="minorBidi" w:eastAsia="Times New Roman" w:hAnsiTheme="minorBidi"/>
          <w:szCs w:val="24"/>
        </w:rPr>
        <w:t>substantial</w:t>
      </w:r>
      <w:r w:rsidRPr="003F439F">
        <w:rPr>
          <w:rFonts w:asciiTheme="minorBidi" w:eastAsia="Times New Roman" w:hAnsiTheme="minorBidi"/>
          <w:szCs w:val="24"/>
        </w:rPr>
        <w:t xml:space="preserve"> development in Marriott's </w:t>
      </w:r>
      <w:r w:rsidR="00A8770B">
        <w:rPr>
          <w:rFonts w:asciiTheme="minorBidi" w:eastAsia="Times New Roman" w:hAnsiTheme="minorBidi"/>
          <w:szCs w:val="24"/>
        </w:rPr>
        <w:t>organizational</w:t>
      </w:r>
      <w:r w:rsidRPr="003F439F">
        <w:rPr>
          <w:rFonts w:asciiTheme="minorBidi" w:eastAsia="Times New Roman" w:hAnsiTheme="minorBidi"/>
          <w:szCs w:val="24"/>
        </w:rPr>
        <w:t xml:space="preserve"> structure </w:t>
      </w:r>
      <w:r w:rsidR="00DA2097" w:rsidRPr="003F439F">
        <w:rPr>
          <w:rFonts w:asciiTheme="minorBidi" w:eastAsia="Times New Roman" w:hAnsiTheme="minorBidi"/>
          <w:szCs w:val="24"/>
        </w:rPr>
        <w:t>happened</w:t>
      </w:r>
      <w:r w:rsidRPr="003F439F">
        <w:rPr>
          <w:rFonts w:asciiTheme="minorBidi" w:eastAsia="Times New Roman" w:hAnsiTheme="minorBidi"/>
          <w:szCs w:val="24"/>
        </w:rPr>
        <w:t xml:space="preserve"> in early 2023 when the company </w:t>
      </w:r>
      <w:r w:rsidR="00A8770B">
        <w:rPr>
          <w:rFonts w:asciiTheme="minorBidi" w:eastAsia="Times New Roman" w:hAnsiTheme="minorBidi"/>
          <w:szCs w:val="24"/>
        </w:rPr>
        <w:t>publicized</w:t>
      </w:r>
      <w:r w:rsidRPr="003F439F">
        <w:rPr>
          <w:rFonts w:asciiTheme="minorBidi" w:eastAsia="Times New Roman" w:hAnsiTheme="minorBidi"/>
          <w:szCs w:val="24"/>
        </w:rPr>
        <w:t xml:space="preserve"> a </w:t>
      </w:r>
      <w:r w:rsidR="00DA2097" w:rsidRPr="003F439F">
        <w:rPr>
          <w:rFonts w:asciiTheme="minorBidi" w:eastAsia="Times New Roman" w:hAnsiTheme="minorBidi"/>
          <w:szCs w:val="24"/>
        </w:rPr>
        <w:t>complete</w:t>
      </w:r>
      <w:r w:rsidRPr="003F439F">
        <w:rPr>
          <w:rFonts w:asciiTheme="minorBidi" w:eastAsia="Times New Roman" w:hAnsiTheme="minorBidi"/>
          <w:szCs w:val="24"/>
        </w:rPr>
        <w:t xml:space="preserve"> </w:t>
      </w:r>
      <w:r w:rsidR="00A8770B">
        <w:rPr>
          <w:rFonts w:asciiTheme="minorBidi" w:eastAsia="Times New Roman" w:hAnsiTheme="minorBidi"/>
          <w:szCs w:val="24"/>
        </w:rPr>
        <w:t>reorganization</w:t>
      </w:r>
      <w:r w:rsidRPr="003F439F">
        <w:rPr>
          <w:rFonts w:asciiTheme="minorBidi" w:eastAsia="Times New Roman" w:hAnsiTheme="minorBidi"/>
          <w:szCs w:val="24"/>
        </w:rPr>
        <w:t xml:space="preserve"> plan </w:t>
      </w:r>
      <w:r w:rsidR="00DA2097" w:rsidRPr="003F439F">
        <w:rPr>
          <w:rFonts w:asciiTheme="minorBidi" w:eastAsia="Times New Roman" w:hAnsiTheme="minorBidi"/>
          <w:szCs w:val="24"/>
        </w:rPr>
        <w:t>meant</w:t>
      </w:r>
      <w:r w:rsidRPr="003F439F">
        <w:rPr>
          <w:rFonts w:asciiTheme="minorBidi" w:eastAsia="Times New Roman" w:hAnsiTheme="minorBidi"/>
          <w:szCs w:val="24"/>
        </w:rPr>
        <w:t xml:space="preserve"> </w:t>
      </w:r>
      <w:r w:rsidR="00AC3FBB" w:rsidRPr="003F439F">
        <w:rPr>
          <w:rFonts w:asciiTheme="minorBidi" w:eastAsia="Times New Roman" w:hAnsiTheme="minorBidi"/>
          <w:szCs w:val="24"/>
        </w:rPr>
        <w:t>to</w:t>
      </w:r>
      <w:r w:rsidRPr="003F439F">
        <w:rPr>
          <w:rFonts w:asciiTheme="minorBidi" w:eastAsia="Times New Roman" w:hAnsiTheme="minorBidi"/>
          <w:szCs w:val="24"/>
        </w:rPr>
        <w:t xml:space="preserve"> </w:t>
      </w:r>
      <w:r w:rsidR="00A8770B">
        <w:rPr>
          <w:rFonts w:asciiTheme="minorBidi" w:eastAsia="Times New Roman" w:hAnsiTheme="minorBidi"/>
          <w:szCs w:val="24"/>
        </w:rPr>
        <w:t>rationalize</w:t>
      </w:r>
      <w:r w:rsidRPr="003F439F">
        <w:rPr>
          <w:rFonts w:asciiTheme="minorBidi" w:eastAsia="Times New Roman" w:hAnsiTheme="minorBidi"/>
          <w:szCs w:val="24"/>
        </w:rPr>
        <w:t xml:space="preserve"> operations and </w:t>
      </w:r>
      <w:r w:rsidR="005C209A" w:rsidRPr="003F439F">
        <w:rPr>
          <w:rFonts w:asciiTheme="minorBidi" w:eastAsia="Times New Roman" w:hAnsiTheme="minorBidi"/>
          <w:szCs w:val="24"/>
        </w:rPr>
        <w:t>reduce</w:t>
      </w:r>
      <w:r w:rsidR="00E2704C" w:rsidRPr="003F439F">
        <w:rPr>
          <w:rFonts w:asciiTheme="minorBidi" w:eastAsia="Times New Roman" w:hAnsiTheme="minorBidi"/>
          <w:szCs w:val="24"/>
        </w:rPr>
        <w:t xml:space="preserve"> costs (</w:t>
      </w:r>
      <w:r w:rsidR="00E2704C" w:rsidRPr="003F439F">
        <w:rPr>
          <w:rFonts w:asciiTheme="minorBidi" w:eastAsia="Times New Roman" w:hAnsiTheme="minorBidi"/>
          <w:color w:val="000000"/>
          <w:szCs w:val="24"/>
        </w:rPr>
        <w:t xml:space="preserve">Amanulla and Niyaz, 2024). </w:t>
      </w:r>
      <w:r w:rsidRPr="003F439F">
        <w:rPr>
          <w:rFonts w:asciiTheme="minorBidi" w:eastAsia="Times New Roman" w:hAnsiTheme="minorBidi"/>
          <w:szCs w:val="24"/>
        </w:rPr>
        <w:t xml:space="preserve">This </w:t>
      </w:r>
      <w:r w:rsidR="005C209A" w:rsidRPr="003F439F">
        <w:rPr>
          <w:rFonts w:asciiTheme="minorBidi" w:eastAsia="Times New Roman" w:hAnsiTheme="minorBidi"/>
          <w:szCs w:val="24"/>
        </w:rPr>
        <w:t>reordering</w:t>
      </w:r>
      <w:r w:rsidRPr="003F439F">
        <w:rPr>
          <w:rFonts w:asciiTheme="minorBidi" w:eastAsia="Times New Roman" w:hAnsiTheme="minorBidi"/>
          <w:szCs w:val="24"/>
        </w:rPr>
        <w:t xml:space="preserve"> </w:t>
      </w:r>
      <w:r w:rsidR="00DA2097" w:rsidRPr="003F439F">
        <w:rPr>
          <w:rFonts w:asciiTheme="minorBidi" w:eastAsia="Times New Roman" w:hAnsiTheme="minorBidi"/>
          <w:szCs w:val="24"/>
        </w:rPr>
        <w:t>complicated</w:t>
      </w:r>
      <w:r w:rsidRPr="003F439F">
        <w:rPr>
          <w:rFonts w:asciiTheme="minorBidi" w:eastAsia="Times New Roman" w:hAnsiTheme="minorBidi"/>
          <w:szCs w:val="24"/>
        </w:rPr>
        <w:t xml:space="preserve"> a reduction of over 800 </w:t>
      </w:r>
      <w:r w:rsidR="005C209A" w:rsidRPr="003F439F">
        <w:rPr>
          <w:rFonts w:asciiTheme="minorBidi" w:eastAsia="Times New Roman" w:hAnsiTheme="minorBidi"/>
          <w:szCs w:val="24"/>
        </w:rPr>
        <w:t>business</w:t>
      </w:r>
      <w:r w:rsidRPr="003F439F">
        <w:rPr>
          <w:rFonts w:asciiTheme="minorBidi" w:eastAsia="Times New Roman" w:hAnsiTheme="minorBidi"/>
          <w:szCs w:val="24"/>
        </w:rPr>
        <w:t xml:space="preserve"> positions and was projected to </w:t>
      </w:r>
      <w:r w:rsidR="005C209A" w:rsidRPr="003F439F">
        <w:rPr>
          <w:rFonts w:asciiTheme="minorBidi" w:eastAsia="Times New Roman" w:hAnsiTheme="minorBidi"/>
          <w:szCs w:val="24"/>
        </w:rPr>
        <w:t>produce</w:t>
      </w:r>
      <w:r w:rsidRPr="003F439F">
        <w:rPr>
          <w:rFonts w:asciiTheme="minorBidi" w:eastAsia="Times New Roman" w:hAnsiTheme="minorBidi"/>
          <w:szCs w:val="24"/>
        </w:rPr>
        <w:t xml:space="preserve"> cost savings of </w:t>
      </w:r>
      <w:r w:rsidR="00DA2097" w:rsidRPr="003F439F">
        <w:rPr>
          <w:rFonts w:asciiTheme="minorBidi" w:eastAsia="Times New Roman" w:hAnsiTheme="minorBidi"/>
          <w:szCs w:val="24"/>
        </w:rPr>
        <w:t>about</w:t>
      </w:r>
      <w:r w:rsidR="00E2704C" w:rsidRPr="003F439F">
        <w:rPr>
          <w:rFonts w:asciiTheme="minorBidi" w:eastAsia="Times New Roman" w:hAnsiTheme="minorBidi"/>
          <w:szCs w:val="24"/>
        </w:rPr>
        <w:t xml:space="preserve"> $80-$90 million (</w:t>
      </w:r>
      <w:r w:rsidR="00E2704C" w:rsidRPr="003F439F">
        <w:rPr>
          <w:rFonts w:asciiTheme="minorBidi" w:eastAsia="Times New Roman" w:hAnsiTheme="minorBidi"/>
          <w:color w:val="000000"/>
          <w:szCs w:val="24"/>
        </w:rPr>
        <w:t xml:space="preserve">Wesley et al., 2024). </w:t>
      </w:r>
      <w:r w:rsidRPr="003F439F">
        <w:rPr>
          <w:rFonts w:asciiTheme="minorBidi" w:eastAsia="Times New Roman" w:hAnsiTheme="minorBidi"/>
          <w:szCs w:val="24"/>
        </w:rPr>
        <w:t xml:space="preserve">The </w:t>
      </w:r>
      <w:r w:rsidR="005C209A" w:rsidRPr="003F439F">
        <w:rPr>
          <w:rFonts w:asciiTheme="minorBidi" w:eastAsia="Times New Roman" w:hAnsiTheme="minorBidi"/>
          <w:szCs w:val="24"/>
        </w:rPr>
        <w:t>choice</w:t>
      </w:r>
      <w:r w:rsidRPr="003F439F">
        <w:rPr>
          <w:rFonts w:asciiTheme="minorBidi" w:eastAsia="Times New Roman" w:hAnsiTheme="minorBidi"/>
          <w:szCs w:val="24"/>
        </w:rPr>
        <w:t xml:space="preserve"> was </w:t>
      </w:r>
      <w:r w:rsidR="005C209A" w:rsidRPr="003F439F">
        <w:rPr>
          <w:rFonts w:asciiTheme="minorBidi" w:eastAsia="Times New Roman" w:hAnsiTheme="minorBidi"/>
          <w:szCs w:val="24"/>
        </w:rPr>
        <w:t>determined</w:t>
      </w:r>
      <w:r w:rsidRPr="003F439F">
        <w:rPr>
          <w:rFonts w:asciiTheme="minorBidi" w:eastAsia="Times New Roman" w:hAnsiTheme="minorBidi"/>
          <w:szCs w:val="24"/>
        </w:rPr>
        <w:t xml:space="preserve"> by the need to </w:t>
      </w:r>
      <w:r w:rsidR="005C209A" w:rsidRPr="003F439F">
        <w:rPr>
          <w:rFonts w:asciiTheme="minorBidi" w:eastAsia="Times New Roman" w:hAnsiTheme="minorBidi"/>
          <w:szCs w:val="24"/>
        </w:rPr>
        <w:t>recuperate</w:t>
      </w:r>
      <w:r w:rsidR="00E2704C" w:rsidRPr="003F439F">
        <w:rPr>
          <w:rFonts w:asciiTheme="minorBidi" w:eastAsia="Times New Roman" w:hAnsiTheme="minorBidi"/>
          <w:szCs w:val="24"/>
        </w:rPr>
        <w:t xml:space="preserve"> </w:t>
      </w:r>
      <w:r w:rsidRPr="003F439F">
        <w:rPr>
          <w:rFonts w:asciiTheme="minorBidi" w:eastAsia="Times New Roman" w:hAnsiTheme="minorBidi"/>
          <w:szCs w:val="24"/>
        </w:rPr>
        <w:t xml:space="preserve">operational efficiency </w:t>
      </w:r>
      <w:r w:rsidR="00DA2097" w:rsidRPr="003F439F">
        <w:rPr>
          <w:rFonts w:asciiTheme="minorBidi" w:eastAsia="Times New Roman" w:hAnsiTheme="minorBidi"/>
          <w:szCs w:val="24"/>
        </w:rPr>
        <w:t>amongst</w:t>
      </w:r>
      <w:r w:rsidRPr="003F439F">
        <w:rPr>
          <w:rFonts w:asciiTheme="minorBidi" w:eastAsia="Times New Roman" w:hAnsiTheme="minorBidi"/>
          <w:szCs w:val="24"/>
        </w:rPr>
        <w:t xml:space="preserve"> </w:t>
      </w:r>
      <w:r w:rsidR="00DA2097" w:rsidRPr="003F439F">
        <w:rPr>
          <w:rFonts w:asciiTheme="minorBidi" w:eastAsia="Times New Roman" w:hAnsiTheme="minorBidi"/>
          <w:szCs w:val="24"/>
        </w:rPr>
        <w:t>developing</w:t>
      </w:r>
      <w:r w:rsidRPr="003F439F">
        <w:rPr>
          <w:rFonts w:asciiTheme="minorBidi" w:eastAsia="Times New Roman" w:hAnsiTheme="minorBidi"/>
          <w:szCs w:val="24"/>
        </w:rPr>
        <w:t xml:space="preserve"> market dynamics and </w:t>
      </w:r>
      <w:r w:rsidR="00DA2097" w:rsidRPr="003F439F">
        <w:rPr>
          <w:rFonts w:asciiTheme="minorBidi" w:eastAsia="Times New Roman" w:hAnsiTheme="minorBidi"/>
          <w:szCs w:val="24"/>
        </w:rPr>
        <w:t>financial</w:t>
      </w:r>
      <w:r w:rsidR="00E2704C" w:rsidRPr="003F439F">
        <w:rPr>
          <w:rFonts w:asciiTheme="minorBidi" w:eastAsia="Times New Roman" w:hAnsiTheme="minorBidi"/>
          <w:szCs w:val="24"/>
        </w:rPr>
        <w:t xml:space="preserve"> uncertainties (</w:t>
      </w:r>
      <w:r w:rsidR="00E2704C" w:rsidRPr="003F439F">
        <w:rPr>
          <w:rFonts w:asciiTheme="minorBidi" w:eastAsia="Times New Roman" w:hAnsiTheme="minorBidi"/>
          <w:color w:val="000000"/>
          <w:szCs w:val="24"/>
        </w:rPr>
        <w:t>Neves, 2022). </w:t>
      </w:r>
      <w:r w:rsidRPr="003F439F">
        <w:rPr>
          <w:rFonts w:asciiTheme="minorBidi" w:eastAsia="Times New Roman" w:hAnsiTheme="minorBidi"/>
          <w:szCs w:val="24"/>
        </w:rPr>
        <w:t xml:space="preserve"> </w:t>
      </w:r>
      <w:r w:rsidR="00296C56" w:rsidRPr="003F439F">
        <w:rPr>
          <w:rFonts w:asciiTheme="minorBidi" w:eastAsia="Times New Roman" w:hAnsiTheme="minorBidi"/>
          <w:szCs w:val="24"/>
        </w:rPr>
        <w:t>By</w:t>
      </w:r>
      <w:r w:rsidRPr="003F439F">
        <w:rPr>
          <w:rFonts w:asciiTheme="minorBidi" w:eastAsia="Times New Roman" w:hAnsiTheme="minorBidi"/>
          <w:szCs w:val="24"/>
        </w:rPr>
        <w:t xml:space="preserve"> </w:t>
      </w:r>
      <w:r w:rsidR="009E6ECC" w:rsidRPr="003F439F">
        <w:rPr>
          <w:rFonts w:asciiTheme="minorBidi" w:eastAsia="Times New Roman" w:hAnsiTheme="minorBidi"/>
          <w:szCs w:val="24"/>
        </w:rPr>
        <w:t xml:space="preserve">shortening the </w:t>
      </w:r>
      <w:r w:rsidRPr="003F439F">
        <w:rPr>
          <w:rFonts w:asciiTheme="minorBidi" w:eastAsia="Times New Roman" w:hAnsiTheme="minorBidi"/>
          <w:szCs w:val="24"/>
        </w:rPr>
        <w:t xml:space="preserve">layers and </w:t>
      </w:r>
      <w:r w:rsidR="009E6ECC" w:rsidRPr="003F439F">
        <w:rPr>
          <w:rFonts w:asciiTheme="minorBidi" w:eastAsia="Times New Roman" w:hAnsiTheme="minorBidi"/>
          <w:szCs w:val="24"/>
        </w:rPr>
        <w:t>combining</w:t>
      </w:r>
      <w:r w:rsidRPr="003F439F">
        <w:rPr>
          <w:rFonts w:asciiTheme="minorBidi" w:eastAsia="Times New Roman" w:hAnsiTheme="minorBidi"/>
          <w:szCs w:val="24"/>
        </w:rPr>
        <w:t xml:space="preserve"> certain functions, Marriott </w:t>
      </w:r>
      <w:r w:rsidR="00AC3FBB" w:rsidRPr="003F439F">
        <w:rPr>
          <w:rFonts w:asciiTheme="minorBidi" w:eastAsia="Times New Roman" w:hAnsiTheme="minorBidi"/>
          <w:szCs w:val="24"/>
        </w:rPr>
        <w:t xml:space="preserve">is </w:t>
      </w:r>
      <w:r w:rsidR="005C209A" w:rsidRPr="003F439F">
        <w:rPr>
          <w:rFonts w:asciiTheme="minorBidi" w:eastAsia="Times New Roman" w:hAnsiTheme="minorBidi"/>
          <w:szCs w:val="24"/>
        </w:rPr>
        <w:t>destined</w:t>
      </w:r>
      <w:r w:rsidRPr="003F439F">
        <w:rPr>
          <w:rFonts w:asciiTheme="minorBidi" w:eastAsia="Times New Roman" w:hAnsiTheme="minorBidi"/>
          <w:szCs w:val="24"/>
        </w:rPr>
        <w:t xml:space="preserve"> to </w:t>
      </w:r>
      <w:r w:rsidR="005C209A" w:rsidRPr="003F439F">
        <w:rPr>
          <w:rFonts w:asciiTheme="minorBidi" w:eastAsia="Times New Roman" w:hAnsiTheme="minorBidi"/>
          <w:szCs w:val="24"/>
        </w:rPr>
        <w:t>hasten</w:t>
      </w:r>
      <w:r w:rsidRPr="003F439F">
        <w:rPr>
          <w:rFonts w:asciiTheme="minorBidi" w:eastAsia="Times New Roman" w:hAnsiTheme="minorBidi"/>
          <w:szCs w:val="24"/>
        </w:rPr>
        <w:t xml:space="preserve"> decision-making processes, </w:t>
      </w:r>
      <w:r w:rsidR="005C209A" w:rsidRPr="003F439F">
        <w:rPr>
          <w:rFonts w:asciiTheme="minorBidi" w:eastAsia="Times New Roman" w:hAnsiTheme="minorBidi"/>
          <w:szCs w:val="24"/>
        </w:rPr>
        <w:t>recover</w:t>
      </w:r>
      <w:r w:rsidRPr="003F439F">
        <w:rPr>
          <w:rFonts w:asciiTheme="minorBidi" w:eastAsia="Times New Roman" w:hAnsiTheme="minorBidi"/>
          <w:szCs w:val="24"/>
        </w:rPr>
        <w:t xml:space="preserve"> communication flow, and </w:t>
      </w:r>
      <w:r w:rsidR="005C209A" w:rsidRPr="003F439F">
        <w:rPr>
          <w:rFonts w:asciiTheme="minorBidi" w:eastAsia="Times New Roman" w:hAnsiTheme="minorBidi"/>
          <w:szCs w:val="24"/>
        </w:rPr>
        <w:t>improve</w:t>
      </w:r>
      <w:r w:rsidRPr="003F439F">
        <w:rPr>
          <w:rFonts w:asciiTheme="minorBidi" w:eastAsia="Times New Roman" w:hAnsiTheme="minorBidi"/>
          <w:szCs w:val="24"/>
        </w:rPr>
        <w:t xml:space="preserve"> overall agility.</w:t>
      </w:r>
    </w:p>
    <w:p w14:paraId="52846FD4" w14:textId="38D084BD" w:rsidR="0006570F" w:rsidRPr="003F439F" w:rsidRDefault="0006570F" w:rsidP="00061AEF">
      <w:p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szCs w:val="24"/>
        </w:rPr>
        <w:lastRenderedPageBreak/>
        <w:t xml:space="preserve">The </w:t>
      </w:r>
      <w:r w:rsidR="005C209A" w:rsidRPr="003F439F">
        <w:rPr>
          <w:rFonts w:asciiTheme="minorBidi" w:eastAsia="Times New Roman" w:hAnsiTheme="minorBidi"/>
          <w:szCs w:val="24"/>
        </w:rPr>
        <w:t>restructuring</w:t>
      </w:r>
      <w:r w:rsidRPr="003F439F">
        <w:rPr>
          <w:rFonts w:asciiTheme="minorBidi" w:eastAsia="Times New Roman" w:hAnsiTheme="minorBidi"/>
          <w:szCs w:val="24"/>
        </w:rPr>
        <w:t xml:space="preserve"> also aligned with Marriott’s strategic objective of leveraging technol</w:t>
      </w:r>
      <w:r w:rsidR="00722498" w:rsidRPr="003F439F">
        <w:rPr>
          <w:rFonts w:asciiTheme="minorBidi" w:eastAsia="Times New Roman" w:hAnsiTheme="minorBidi"/>
          <w:szCs w:val="24"/>
        </w:rPr>
        <w:t>ogy and digital transformation (</w:t>
      </w:r>
      <w:r w:rsidR="00722498" w:rsidRPr="003F439F">
        <w:rPr>
          <w:rFonts w:asciiTheme="minorBidi" w:hAnsiTheme="minorBidi"/>
          <w:szCs w:val="24"/>
        </w:rPr>
        <w:t xml:space="preserve">Mullins and Dosser, 2013) </w:t>
      </w:r>
      <w:r w:rsidR="005C209A" w:rsidRPr="003F439F">
        <w:rPr>
          <w:rFonts w:asciiTheme="minorBidi" w:eastAsia="Times New Roman" w:hAnsiTheme="minorBidi"/>
          <w:szCs w:val="24"/>
        </w:rPr>
        <w:t>Unifying</w:t>
      </w:r>
      <w:r w:rsidRPr="003F439F">
        <w:rPr>
          <w:rFonts w:asciiTheme="minorBidi" w:eastAsia="Times New Roman" w:hAnsiTheme="minorBidi"/>
          <w:szCs w:val="24"/>
        </w:rPr>
        <w:t xml:space="preserve"> technology functions </w:t>
      </w:r>
      <w:r w:rsidR="005C209A" w:rsidRPr="003F439F">
        <w:rPr>
          <w:rFonts w:asciiTheme="minorBidi" w:eastAsia="Times New Roman" w:hAnsiTheme="minorBidi"/>
          <w:szCs w:val="24"/>
        </w:rPr>
        <w:t>below</w:t>
      </w:r>
      <w:r w:rsidRPr="003F439F">
        <w:rPr>
          <w:rFonts w:asciiTheme="minorBidi" w:eastAsia="Times New Roman" w:hAnsiTheme="minorBidi"/>
          <w:szCs w:val="24"/>
        </w:rPr>
        <w:t xml:space="preserve"> a unified leadership structure enabled the company to accelerate digital initiatives, including the implementation of advanced data analytics, AI-driven customer </w:t>
      </w:r>
      <w:r w:rsidR="00A8770B">
        <w:rPr>
          <w:rFonts w:asciiTheme="minorBidi" w:eastAsia="Times New Roman" w:hAnsiTheme="minorBidi"/>
          <w:szCs w:val="24"/>
        </w:rPr>
        <w:t>personalization</w:t>
      </w:r>
      <w:r w:rsidRPr="003F439F">
        <w:rPr>
          <w:rFonts w:asciiTheme="minorBidi" w:eastAsia="Times New Roman" w:hAnsiTheme="minorBidi"/>
          <w:szCs w:val="24"/>
        </w:rPr>
        <w:t xml:space="preserve">, and </w:t>
      </w:r>
      <w:r w:rsidR="005C209A" w:rsidRPr="003F439F">
        <w:rPr>
          <w:rFonts w:asciiTheme="minorBidi" w:eastAsia="Times New Roman" w:hAnsiTheme="minorBidi"/>
          <w:szCs w:val="24"/>
        </w:rPr>
        <w:t>improved</w:t>
      </w:r>
      <w:r w:rsidR="00722498" w:rsidRPr="003F439F">
        <w:rPr>
          <w:rFonts w:asciiTheme="minorBidi" w:eastAsia="Times New Roman" w:hAnsiTheme="minorBidi"/>
          <w:szCs w:val="24"/>
        </w:rPr>
        <w:t xml:space="preserve"> cybersecurity measures (</w:t>
      </w:r>
      <w:r w:rsidR="00722498" w:rsidRPr="003F439F">
        <w:rPr>
          <w:rFonts w:asciiTheme="minorBidi" w:hAnsiTheme="minorBidi"/>
          <w:szCs w:val="24"/>
        </w:rPr>
        <w:t xml:space="preserve">Mullins, 2019). </w:t>
      </w:r>
      <w:r w:rsidRPr="003F439F">
        <w:rPr>
          <w:rFonts w:asciiTheme="minorBidi" w:eastAsia="Times New Roman" w:hAnsiTheme="minorBidi"/>
          <w:szCs w:val="24"/>
        </w:rPr>
        <w:t xml:space="preserve">This </w:t>
      </w:r>
      <w:r w:rsidR="005C209A" w:rsidRPr="003F439F">
        <w:rPr>
          <w:rFonts w:asciiTheme="minorBidi" w:eastAsia="Times New Roman" w:hAnsiTheme="minorBidi"/>
          <w:szCs w:val="24"/>
        </w:rPr>
        <w:t>rearrangement</w:t>
      </w:r>
      <w:r w:rsidRPr="003F439F">
        <w:rPr>
          <w:rFonts w:asciiTheme="minorBidi" w:eastAsia="Times New Roman" w:hAnsiTheme="minorBidi"/>
          <w:szCs w:val="24"/>
        </w:rPr>
        <w:t xml:space="preserve"> </w:t>
      </w:r>
      <w:r w:rsidR="005C209A" w:rsidRPr="003F439F">
        <w:rPr>
          <w:rFonts w:asciiTheme="minorBidi" w:eastAsia="Times New Roman" w:hAnsiTheme="minorBidi"/>
          <w:szCs w:val="24"/>
        </w:rPr>
        <w:t>plan</w:t>
      </w:r>
      <w:r w:rsidRPr="003F439F">
        <w:rPr>
          <w:rFonts w:asciiTheme="minorBidi" w:eastAsia="Times New Roman" w:hAnsiTheme="minorBidi"/>
          <w:szCs w:val="24"/>
        </w:rPr>
        <w:t xml:space="preserve"> </w:t>
      </w:r>
      <w:proofErr w:type="gramStart"/>
      <w:r w:rsidRPr="003F439F">
        <w:rPr>
          <w:rFonts w:asciiTheme="minorBidi" w:eastAsia="Times New Roman" w:hAnsiTheme="minorBidi"/>
          <w:szCs w:val="24"/>
        </w:rPr>
        <w:t>showcases</w:t>
      </w:r>
      <w:proofErr w:type="gramEnd"/>
      <w:r w:rsidRPr="003F439F">
        <w:rPr>
          <w:rFonts w:asciiTheme="minorBidi" w:eastAsia="Times New Roman" w:hAnsiTheme="minorBidi"/>
          <w:szCs w:val="24"/>
        </w:rPr>
        <w:t xml:space="preserve"> Marriott's proactive </w:t>
      </w:r>
      <w:r w:rsidR="005C209A" w:rsidRPr="003F439F">
        <w:rPr>
          <w:rFonts w:asciiTheme="minorBidi" w:eastAsia="Times New Roman" w:hAnsiTheme="minorBidi"/>
          <w:szCs w:val="24"/>
        </w:rPr>
        <w:t>method</w:t>
      </w:r>
      <w:r w:rsidRPr="003F439F">
        <w:rPr>
          <w:rFonts w:asciiTheme="minorBidi" w:eastAsia="Times New Roman" w:hAnsiTheme="minorBidi"/>
          <w:szCs w:val="24"/>
        </w:rPr>
        <w:t xml:space="preserve"> </w:t>
      </w:r>
      <w:r w:rsidR="00AC3FBB" w:rsidRPr="003F439F">
        <w:rPr>
          <w:rFonts w:asciiTheme="minorBidi" w:eastAsia="Times New Roman" w:hAnsiTheme="minorBidi"/>
          <w:szCs w:val="24"/>
        </w:rPr>
        <w:t>of</w:t>
      </w:r>
      <w:r w:rsidRPr="003F439F">
        <w:rPr>
          <w:rFonts w:asciiTheme="minorBidi" w:eastAsia="Times New Roman" w:hAnsiTheme="minorBidi"/>
          <w:szCs w:val="24"/>
        </w:rPr>
        <w:t xml:space="preserve"> maintaining a competitive edge in the </w:t>
      </w:r>
      <w:r w:rsidR="005C209A" w:rsidRPr="003F439F">
        <w:rPr>
          <w:rFonts w:asciiTheme="minorBidi" w:eastAsia="Times New Roman" w:hAnsiTheme="minorBidi"/>
          <w:szCs w:val="24"/>
        </w:rPr>
        <w:t>quickly</w:t>
      </w:r>
      <w:r w:rsidRPr="003F439F">
        <w:rPr>
          <w:rFonts w:asciiTheme="minorBidi" w:eastAsia="Times New Roman" w:hAnsiTheme="minorBidi"/>
          <w:szCs w:val="24"/>
        </w:rPr>
        <w:t xml:space="preserve"> </w:t>
      </w:r>
      <w:r w:rsidR="005C209A" w:rsidRPr="003F439F">
        <w:rPr>
          <w:rFonts w:asciiTheme="minorBidi" w:eastAsia="Times New Roman" w:hAnsiTheme="minorBidi"/>
          <w:szCs w:val="24"/>
        </w:rPr>
        <w:t>developing</w:t>
      </w:r>
      <w:r w:rsidRPr="003F439F">
        <w:rPr>
          <w:rFonts w:asciiTheme="minorBidi" w:eastAsia="Times New Roman" w:hAnsiTheme="minorBidi"/>
          <w:szCs w:val="24"/>
        </w:rPr>
        <w:t xml:space="preserve"> hospitality </w:t>
      </w:r>
      <w:r w:rsidR="005C209A" w:rsidRPr="003F439F">
        <w:rPr>
          <w:rFonts w:asciiTheme="minorBidi" w:eastAsia="Times New Roman" w:hAnsiTheme="minorBidi"/>
          <w:szCs w:val="24"/>
        </w:rPr>
        <w:t>scenery</w:t>
      </w:r>
      <w:r w:rsidRPr="003F439F">
        <w:rPr>
          <w:rFonts w:asciiTheme="minorBidi" w:eastAsia="Times New Roman" w:hAnsiTheme="minorBidi"/>
          <w:szCs w:val="24"/>
        </w:rPr>
        <w:t>.</w:t>
      </w:r>
    </w:p>
    <w:p w14:paraId="3DC2F05B" w14:textId="77777777" w:rsidR="0006570F" w:rsidRPr="003F439F" w:rsidRDefault="00061AEF" w:rsidP="00061AEF">
      <w:pPr>
        <w:pStyle w:val="Heading2"/>
        <w:spacing w:line="360" w:lineRule="auto"/>
        <w:jc w:val="both"/>
        <w:rPr>
          <w:rFonts w:asciiTheme="minorBidi" w:eastAsia="Times New Roman" w:hAnsiTheme="minorBidi" w:cstheme="minorBidi"/>
          <w:szCs w:val="24"/>
        </w:rPr>
      </w:pPr>
      <w:bookmarkStart w:id="3" w:name="_Toc190727568"/>
      <w:r w:rsidRPr="003F439F">
        <w:rPr>
          <w:rFonts w:asciiTheme="minorBidi" w:eastAsia="Times New Roman" w:hAnsiTheme="minorBidi" w:cstheme="minorBidi"/>
          <w:szCs w:val="24"/>
        </w:rPr>
        <w:t xml:space="preserve">2.2 </w:t>
      </w:r>
      <w:r w:rsidR="0006570F" w:rsidRPr="003F439F">
        <w:rPr>
          <w:rFonts w:asciiTheme="minorBidi" w:eastAsia="Times New Roman" w:hAnsiTheme="minorBidi" w:cstheme="minorBidi"/>
          <w:szCs w:val="24"/>
        </w:rPr>
        <w:t>Corporate Culture</w:t>
      </w:r>
      <w:bookmarkEnd w:id="3"/>
    </w:p>
    <w:p w14:paraId="7A8BB2D0" w14:textId="2581B4B5" w:rsidR="0006570F" w:rsidRPr="003F439F" w:rsidRDefault="0006570F" w:rsidP="00061AEF">
      <w:pPr>
        <w:spacing w:line="360" w:lineRule="auto"/>
        <w:jc w:val="both"/>
        <w:rPr>
          <w:rFonts w:asciiTheme="minorBidi" w:hAnsiTheme="minorBidi"/>
          <w:szCs w:val="24"/>
        </w:rPr>
      </w:pPr>
      <w:r w:rsidRPr="003F439F">
        <w:rPr>
          <w:rFonts w:asciiTheme="minorBidi" w:hAnsiTheme="minorBidi"/>
          <w:szCs w:val="24"/>
        </w:rPr>
        <w:t xml:space="preserve">Marriott International's corporate culture is </w:t>
      </w:r>
      <w:r w:rsidR="005C209A" w:rsidRPr="003F439F">
        <w:rPr>
          <w:rFonts w:asciiTheme="minorBidi" w:hAnsiTheme="minorBidi"/>
          <w:szCs w:val="24"/>
        </w:rPr>
        <w:t>intensely</w:t>
      </w:r>
      <w:r w:rsidRPr="003F439F">
        <w:rPr>
          <w:rFonts w:asciiTheme="minorBidi" w:hAnsiTheme="minorBidi"/>
          <w:szCs w:val="24"/>
        </w:rPr>
        <w:t xml:space="preserve"> </w:t>
      </w:r>
      <w:r w:rsidR="005C209A" w:rsidRPr="003F439F">
        <w:rPr>
          <w:rFonts w:asciiTheme="minorBidi" w:hAnsiTheme="minorBidi"/>
          <w:szCs w:val="24"/>
        </w:rPr>
        <w:t>entrenched</w:t>
      </w:r>
      <w:r w:rsidRPr="003F439F">
        <w:rPr>
          <w:rFonts w:asciiTheme="minorBidi" w:hAnsiTheme="minorBidi"/>
          <w:szCs w:val="24"/>
        </w:rPr>
        <w:t xml:space="preserve"> in its core </w:t>
      </w:r>
      <w:r w:rsidR="005C209A" w:rsidRPr="003F439F">
        <w:rPr>
          <w:rFonts w:asciiTheme="minorBidi" w:hAnsiTheme="minorBidi"/>
          <w:szCs w:val="24"/>
        </w:rPr>
        <w:t>standards that is by putting people first, following</w:t>
      </w:r>
      <w:r w:rsidRPr="003F439F">
        <w:rPr>
          <w:rFonts w:asciiTheme="minorBidi" w:hAnsiTheme="minorBidi"/>
          <w:szCs w:val="24"/>
        </w:rPr>
        <w:t xml:space="preserve"> </w:t>
      </w:r>
      <w:r w:rsidR="005C209A" w:rsidRPr="003F439F">
        <w:rPr>
          <w:rFonts w:asciiTheme="minorBidi" w:hAnsiTheme="minorBidi"/>
          <w:szCs w:val="24"/>
        </w:rPr>
        <w:t xml:space="preserve">brilliance, </w:t>
      </w:r>
      <w:r w:rsidR="00AC3FBB" w:rsidRPr="003F439F">
        <w:rPr>
          <w:rFonts w:asciiTheme="minorBidi" w:hAnsiTheme="minorBidi"/>
          <w:szCs w:val="24"/>
        </w:rPr>
        <w:t>and accepting</w:t>
      </w:r>
      <w:r w:rsidR="005C209A" w:rsidRPr="003F439F">
        <w:rPr>
          <w:rFonts w:asciiTheme="minorBidi" w:hAnsiTheme="minorBidi"/>
          <w:szCs w:val="24"/>
        </w:rPr>
        <w:t xml:space="preserve"> the c</w:t>
      </w:r>
      <w:r w:rsidRPr="003F439F">
        <w:rPr>
          <w:rFonts w:asciiTheme="minorBidi" w:hAnsiTheme="minorBidi"/>
          <w:szCs w:val="24"/>
        </w:rPr>
        <w:t>hange</w:t>
      </w:r>
      <w:r w:rsidR="00722498" w:rsidRPr="003F439F">
        <w:rPr>
          <w:rFonts w:asciiTheme="minorBidi" w:hAnsiTheme="minorBidi"/>
          <w:szCs w:val="24"/>
        </w:rPr>
        <w:t xml:space="preserve"> (Mullins, 2023). </w:t>
      </w:r>
      <w:r w:rsidRPr="003F439F">
        <w:rPr>
          <w:rFonts w:asciiTheme="minorBidi" w:hAnsiTheme="minorBidi"/>
          <w:szCs w:val="24"/>
        </w:rPr>
        <w:t xml:space="preserve">These </w:t>
      </w:r>
      <w:r w:rsidR="005C209A" w:rsidRPr="003F439F">
        <w:rPr>
          <w:rFonts w:asciiTheme="minorBidi" w:hAnsiTheme="minorBidi"/>
          <w:szCs w:val="24"/>
        </w:rPr>
        <w:t>managerial</w:t>
      </w:r>
      <w:r w:rsidRPr="003F439F">
        <w:rPr>
          <w:rFonts w:asciiTheme="minorBidi" w:hAnsiTheme="minorBidi"/>
          <w:szCs w:val="24"/>
        </w:rPr>
        <w:t xml:space="preserve"> principles have </w:t>
      </w:r>
      <w:r w:rsidR="005C209A" w:rsidRPr="003F439F">
        <w:rPr>
          <w:rFonts w:asciiTheme="minorBidi" w:hAnsiTheme="minorBidi"/>
          <w:szCs w:val="24"/>
        </w:rPr>
        <w:t>molded</w:t>
      </w:r>
      <w:r w:rsidRPr="003F439F">
        <w:rPr>
          <w:rFonts w:asciiTheme="minorBidi" w:hAnsiTheme="minorBidi"/>
          <w:szCs w:val="24"/>
        </w:rPr>
        <w:t xml:space="preserve"> the company's identity since its inception and continue to influence its operations, employee relat</w:t>
      </w:r>
      <w:r w:rsidR="00722498" w:rsidRPr="003F439F">
        <w:rPr>
          <w:rFonts w:asciiTheme="minorBidi" w:hAnsiTheme="minorBidi"/>
          <w:szCs w:val="24"/>
        </w:rPr>
        <w:t xml:space="preserve">ions, and customer interactions (Boddy, 2017). </w:t>
      </w:r>
      <w:r w:rsidRPr="003F439F">
        <w:rPr>
          <w:rFonts w:asciiTheme="minorBidi" w:hAnsiTheme="minorBidi"/>
          <w:szCs w:val="24"/>
        </w:rPr>
        <w:t xml:space="preserve">The cornerstone of Marriott's culture is its "people-first" philosophy, which </w:t>
      </w:r>
      <w:r w:rsidR="00A8770B">
        <w:rPr>
          <w:rFonts w:asciiTheme="minorBidi" w:hAnsiTheme="minorBidi"/>
          <w:szCs w:val="24"/>
        </w:rPr>
        <w:t>emphasizes</w:t>
      </w:r>
      <w:r w:rsidRPr="003F439F">
        <w:rPr>
          <w:rFonts w:asciiTheme="minorBidi" w:hAnsiTheme="minorBidi"/>
          <w:szCs w:val="24"/>
        </w:rPr>
        <w:t xml:space="preserve"> the well-being and development of its employees as a precursor to deliveri</w:t>
      </w:r>
      <w:r w:rsidR="00722498" w:rsidRPr="003F439F">
        <w:rPr>
          <w:rFonts w:asciiTheme="minorBidi" w:hAnsiTheme="minorBidi"/>
          <w:szCs w:val="24"/>
        </w:rPr>
        <w:t xml:space="preserve">ng exceptional customer service (Mullins, 2019). </w:t>
      </w:r>
      <w:r w:rsidRPr="003F439F">
        <w:rPr>
          <w:rFonts w:asciiTheme="minorBidi" w:hAnsiTheme="minorBidi"/>
          <w:szCs w:val="24"/>
        </w:rPr>
        <w:t xml:space="preserve">This </w:t>
      </w:r>
      <w:r w:rsidR="005C209A" w:rsidRPr="003F439F">
        <w:rPr>
          <w:rFonts w:asciiTheme="minorBidi" w:hAnsiTheme="minorBidi"/>
          <w:szCs w:val="24"/>
        </w:rPr>
        <w:t>obligation</w:t>
      </w:r>
      <w:r w:rsidRPr="003F439F">
        <w:rPr>
          <w:rFonts w:asciiTheme="minorBidi" w:hAnsiTheme="minorBidi"/>
          <w:szCs w:val="24"/>
        </w:rPr>
        <w:t xml:space="preserve"> to employee welfare is </w:t>
      </w:r>
      <w:r w:rsidR="005C209A" w:rsidRPr="003F439F">
        <w:rPr>
          <w:rFonts w:asciiTheme="minorBidi" w:hAnsiTheme="minorBidi"/>
          <w:szCs w:val="24"/>
        </w:rPr>
        <w:t>summar</w:t>
      </w:r>
      <w:r w:rsidR="00296C56" w:rsidRPr="003F439F">
        <w:rPr>
          <w:rFonts w:asciiTheme="minorBidi" w:hAnsiTheme="minorBidi"/>
          <w:szCs w:val="24"/>
        </w:rPr>
        <w:t>is</w:t>
      </w:r>
      <w:r w:rsidR="005C209A" w:rsidRPr="003F439F">
        <w:rPr>
          <w:rFonts w:asciiTheme="minorBidi" w:hAnsiTheme="minorBidi"/>
          <w:szCs w:val="24"/>
        </w:rPr>
        <w:t>ed</w:t>
      </w:r>
      <w:r w:rsidRPr="003F439F">
        <w:rPr>
          <w:rFonts w:asciiTheme="minorBidi" w:hAnsiTheme="minorBidi"/>
          <w:szCs w:val="24"/>
        </w:rPr>
        <w:t xml:space="preserve"> in the company's motto, "Take care of associates, and they will </w:t>
      </w:r>
      <w:r w:rsidR="00AC3FBB" w:rsidRPr="003F439F">
        <w:rPr>
          <w:rFonts w:asciiTheme="minorBidi" w:hAnsiTheme="minorBidi"/>
          <w:szCs w:val="24"/>
        </w:rPr>
        <w:t>take</w:t>
      </w:r>
      <w:r w:rsidRPr="003F439F">
        <w:rPr>
          <w:rFonts w:asciiTheme="minorBidi" w:hAnsiTheme="minorBidi"/>
          <w:szCs w:val="24"/>
        </w:rPr>
        <w:t xml:space="preserve"> care of the customers."</w:t>
      </w:r>
    </w:p>
    <w:p w14:paraId="5C57DB02" w14:textId="77777777" w:rsidR="0006570F" w:rsidRPr="003F439F" w:rsidRDefault="0006570F" w:rsidP="00061AEF">
      <w:pPr>
        <w:spacing w:line="360" w:lineRule="auto"/>
        <w:jc w:val="both"/>
        <w:rPr>
          <w:rFonts w:asciiTheme="minorBidi" w:hAnsiTheme="minorBidi"/>
          <w:szCs w:val="24"/>
        </w:rPr>
      </w:pPr>
      <w:r w:rsidRPr="003F439F">
        <w:rPr>
          <w:rFonts w:asciiTheme="minorBidi" w:hAnsiTheme="minorBidi"/>
          <w:szCs w:val="24"/>
        </w:rPr>
        <w:t xml:space="preserve">Marriott's people-centric culture is </w:t>
      </w:r>
      <w:r w:rsidR="005C209A" w:rsidRPr="003F439F">
        <w:rPr>
          <w:rFonts w:asciiTheme="minorBidi" w:hAnsiTheme="minorBidi"/>
          <w:szCs w:val="24"/>
        </w:rPr>
        <w:t>reinforced</w:t>
      </w:r>
      <w:r w:rsidRPr="003F439F">
        <w:rPr>
          <w:rFonts w:asciiTheme="minorBidi" w:hAnsiTheme="minorBidi"/>
          <w:szCs w:val="24"/>
        </w:rPr>
        <w:t xml:space="preserve"> by </w:t>
      </w:r>
      <w:r w:rsidR="005855E8" w:rsidRPr="003F439F">
        <w:rPr>
          <w:rFonts w:asciiTheme="minorBidi" w:hAnsiTheme="minorBidi"/>
          <w:szCs w:val="24"/>
        </w:rPr>
        <w:t>complete</w:t>
      </w:r>
      <w:r w:rsidRPr="003F439F">
        <w:rPr>
          <w:rFonts w:asciiTheme="minorBidi" w:hAnsiTheme="minorBidi"/>
          <w:szCs w:val="24"/>
        </w:rPr>
        <w:t xml:space="preserve"> training programs, career development </w:t>
      </w:r>
      <w:r w:rsidR="005855E8" w:rsidRPr="003F439F">
        <w:rPr>
          <w:rFonts w:asciiTheme="minorBidi" w:hAnsiTheme="minorBidi"/>
          <w:szCs w:val="24"/>
        </w:rPr>
        <w:t>chances</w:t>
      </w:r>
      <w:r w:rsidRPr="003F439F">
        <w:rPr>
          <w:rFonts w:asciiTheme="minorBidi" w:hAnsiTheme="minorBidi"/>
          <w:szCs w:val="24"/>
        </w:rPr>
        <w:t xml:space="preserve">, and </w:t>
      </w:r>
      <w:r w:rsidR="005855E8" w:rsidRPr="003F439F">
        <w:rPr>
          <w:rFonts w:asciiTheme="minorBidi" w:hAnsiTheme="minorBidi"/>
          <w:szCs w:val="24"/>
        </w:rPr>
        <w:t>a</w:t>
      </w:r>
      <w:r w:rsidRPr="003F439F">
        <w:rPr>
          <w:rFonts w:asciiTheme="minorBidi" w:hAnsiTheme="minorBidi"/>
          <w:szCs w:val="24"/>
        </w:rPr>
        <w:t xml:space="preserve"> </w:t>
      </w:r>
      <w:r w:rsidR="005855E8" w:rsidRPr="003F439F">
        <w:rPr>
          <w:rFonts w:asciiTheme="minorBidi" w:hAnsiTheme="minorBidi"/>
          <w:szCs w:val="24"/>
        </w:rPr>
        <w:t>comprehensive</w:t>
      </w:r>
      <w:r w:rsidR="00722498" w:rsidRPr="003F439F">
        <w:rPr>
          <w:rFonts w:asciiTheme="minorBidi" w:hAnsiTheme="minorBidi"/>
          <w:szCs w:val="24"/>
        </w:rPr>
        <w:t xml:space="preserve"> work environment (Mullins and Dosser, 2013) </w:t>
      </w:r>
      <w:r w:rsidRPr="003F439F">
        <w:rPr>
          <w:rFonts w:asciiTheme="minorBidi" w:hAnsiTheme="minorBidi"/>
          <w:szCs w:val="24"/>
        </w:rPr>
        <w:t xml:space="preserve">The company </w:t>
      </w:r>
      <w:r w:rsidR="005855E8" w:rsidRPr="003F439F">
        <w:rPr>
          <w:rFonts w:asciiTheme="minorBidi" w:hAnsiTheme="minorBidi"/>
          <w:szCs w:val="24"/>
        </w:rPr>
        <w:t>ranks</w:t>
      </w:r>
      <w:r w:rsidRPr="003F439F">
        <w:rPr>
          <w:rFonts w:asciiTheme="minorBidi" w:hAnsiTheme="minorBidi"/>
          <w:szCs w:val="24"/>
        </w:rPr>
        <w:t xml:space="preserve"> employee engagement and satisf</w:t>
      </w:r>
      <w:r w:rsidR="005855E8" w:rsidRPr="003F439F">
        <w:rPr>
          <w:rFonts w:asciiTheme="minorBidi" w:hAnsiTheme="minorBidi"/>
          <w:szCs w:val="24"/>
        </w:rPr>
        <w:t xml:space="preserve">action through </w:t>
      </w:r>
      <w:proofErr w:type="gramStart"/>
      <w:r w:rsidR="005855E8" w:rsidRPr="003F439F">
        <w:rPr>
          <w:rFonts w:asciiTheme="minorBidi" w:hAnsiTheme="minorBidi"/>
          <w:szCs w:val="24"/>
        </w:rPr>
        <w:t>initiatives</w:t>
      </w:r>
      <w:proofErr w:type="gramEnd"/>
      <w:r w:rsidR="005855E8" w:rsidRPr="003F439F">
        <w:rPr>
          <w:rFonts w:asciiTheme="minorBidi" w:hAnsiTheme="minorBidi"/>
          <w:szCs w:val="24"/>
        </w:rPr>
        <w:t xml:space="preserve"> as per</w:t>
      </w:r>
      <w:r w:rsidRPr="003F439F">
        <w:rPr>
          <w:rFonts w:asciiTheme="minorBidi" w:hAnsiTheme="minorBidi"/>
          <w:szCs w:val="24"/>
        </w:rPr>
        <w:t xml:space="preserve"> leadership </w:t>
      </w:r>
      <w:r w:rsidR="005855E8" w:rsidRPr="003F439F">
        <w:rPr>
          <w:rFonts w:asciiTheme="minorBidi" w:hAnsiTheme="minorBidi"/>
          <w:szCs w:val="24"/>
        </w:rPr>
        <w:t>growth</w:t>
      </w:r>
      <w:r w:rsidRPr="003F439F">
        <w:rPr>
          <w:rFonts w:asciiTheme="minorBidi" w:hAnsiTheme="minorBidi"/>
          <w:szCs w:val="24"/>
        </w:rPr>
        <w:t xml:space="preserve"> programs, mentorship </w:t>
      </w:r>
      <w:r w:rsidR="005855E8" w:rsidRPr="003F439F">
        <w:rPr>
          <w:rFonts w:asciiTheme="minorBidi" w:hAnsiTheme="minorBidi"/>
          <w:szCs w:val="24"/>
        </w:rPr>
        <w:t>chances</w:t>
      </w:r>
      <w:r w:rsidRPr="003F439F">
        <w:rPr>
          <w:rFonts w:asciiTheme="minorBidi" w:hAnsiTheme="minorBidi"/>
          <w:szCs w:val="24"/>
        </w:rPr>
        <w:t xml:space="preserve">, and </w:t>
      </w:r>
      <w:r w:rsidR="005855E8" w:rsidRPr="003F439F">
        <w:rPr>
          <w:rFonts w:asciiTheme="minorBidi" w:hAnsiTheme="minorBidi"/>
          <w:szCs w:val="24"/>
        </w:rPr>
        <w:t>modest</w:t>
      </w:r>
      <w:r w:rsidR="00793FBE" w:rsidRPr="003F439F">
        <w:rPr>
          <w:rFonts w:asciiTheme="minorBidi" w:hAnsiTheme="minorBidi"/>
          <w:szCs w:val="24"/>
        </w:rPr>
        <w:t xml:space="preserve"> compensation packages (</w:t>
      </w:r>
      <w:r w:rsidR="00793FBE" w:rsidRPr="003F439F">
        <w:rPr>
          <w:rFonts w:asciiTheme="minorBidi" w:eastAsia="Times New Roman" w:hAnsiTheme="minorBidi"/>
          <w:color w:val="000000"/>
          <w:szCs w:val="24"/>
        </w:rPr>
        <w:t>Eschenbrenner et al., 2023).</w:t>
      </w:r>
      <w:r w:rsidRPr="003F439F">
        <w:rPr>
          <w:rFonts w:asciiTheme="minorBidi" w:hAnsiTheme="minorBidi"/>
          <w:szCs w:val="24"/>
        </w:rPr>
        <w:t xml:space="preserve"> </w:t>
      </w:r>
      <w:r w:rsidR="005855E8" w:rsidRPr="003F439F">
        <w:rPr>
          <w:rFonts w:asciiTheme="minorBidi" w:hAnsiTheme="minorBidi"/>
          <w:szCs w:val="24"/>
        </w:rPr>
        <w:t>Moreover</w:t>
      </w:r>
      <w:r w:rsidRPr="003F439F">
        <w:rPr>
          <w:rFonts w:asciiTheme="minorBidi" w:hAnsiTheme="minorBidi"/>
          <w:szCs w:val="24"/>
        </w:rPr>
        <w:t xml:space="preserve">, Marriott's open-door policy </w:t>
      </w:r>
      <w:r w:rsidR="005855E8" w:rsidRPr="003F439F">
        <w:rPr>
          <w:rFonts w:asciiTheme="minorBidi" w:hAnsiTheme="minorBidi"/>
          <w:szCs w:val="24"/>
        </w:rPr>
        <w:t>inspires</w:t>
      </w:r>
      <w:r w:rsidRPr="003F439F">
        <w:rPr>
          <w:rFonts w:asciiTheme="minorBidi" w:hAnsiTheme="minorBidi"/>
          <w:szCs w:val="24"/>
        </w:rPr>
        <w:t xml:space="preserve"> </w:t>
      </w:r>
      <w:r w:rsidR="005855E8" w:rsidRPr="003F439F">
        <w:rPr>
          <w:rFonts w:asciiTheme="minorBidi" w:hAnsiTheme="minorBidi"/>
          <w:szCs w:val="24"/>
        </w:rPr>
        <w:t>see-through</w:t>
      </w:r>
      <w:r w:rsidRPr="003F439F">
        <w:rPr>
          <w:rFonts w:asciiTheme="minorBidi" w:hAnsiTheme="minorBidi"/>
          <w:szCs w:val="24"/>
        </w:rPr>
        <w:t xml:space="preserve"> communication and empowers </w:t>
      </w:r>
      <w:r w:rsidR="00AC3FBB" w:rsidRPr="003F439F">
        <w:rPr>
          <w:rFonts w:asciiTheme="minorBidi" w:hAnsiTheme="minorBidi"/>
          <w:szCs w:val="24"/>
        </w:rPr>
        <w:t>staff</w:t>
      </w:r>
      <w:r w:rsidRPr="003F439F">
        <w:rPr>
          <w:rFonts w:asciiTheme="minorBidi" w:hAnsiTheme="minorBidi"/>
          <w:szCs w:val="24"/>
        </w:rPr>
        <w:t xml:space="preserve"> to </w:t>
      </w:r>
      <w:r w:rsidR="005855E8" w:rsidRPr="003F439F">
        <w:rPr>
          <w:rFonts w:asciiTheme="minorBidi" w:hAnsiTheme="minorBidi"/>
          <w:szCs w:val="24"/>
        </w:rPr>
        <w:t>put</w:t>
      </w:r>
      <w:r w:rsidRPr="003F439F">
        <w:rPr>
          <w:rFonts w:asciiTheme="minorBidi" w:hAnsiTheme="minorBidi"/>
          <w:szCs w:val="24"/>
        </w:rPr>
        <w:t xml:space="preserve"> their ideas and </w:t>
      </w:r>
      <w:r w:rsidR="005855E8" w:rsidRPr="003F439F">
        <w:rPr>
          <w:rFonts w:asciiTheme="minorBidi" w:hAnsiTheme="minorBidi"/>
          <w:szCs w:val="24"/>
        </w:rPr>
        <w:t>apprehensions</w:t>
      </w:r>
      <w:r w:rsidRPr="003F439F">
        <w:rPr>
          <w:rFonts w:asciiTheme="minorBidi" w:hAnsiTheme="minorBidi"/>
          <w:szCs w:val="24"/>
        </w:rPr>
        <w:t xml:space="preserve"> without </w:t>
      </w:r>
      <w:r w:rsidR="00AC3FBB" w:rsidRPr="003F439F">
        <w:rPr>
          <w:rFonts w:asciiTheme="minorBidi" w:hAnsiTheme="minorBidi"/>
          <w:szCs w:val="24"/>
        </w:rPr>
        <w:t xml:space="preserve">the </w:t>
      </w:r>
      <w:r w:rsidR="005855E8" w:rsidRPr="003F439F">
        <w:rPr>
          <w:rFonts w:asciiTheme="minorBidi" w:hAnsiTheme="minorBidi"/>
          <w:szCs w:val="24"/>
        </w:rPr>
        <w:t>anxiety</w:t>
      </w:r>
      <w:r w:rsidRPr="003F439F">
        <w:rPr>
          <w:rFonts w:asciiTheme="minorBidi" w:hAnsiTheme="minorBidi"/>
          <w:szCs w:val="24"/>
        </w:rPr>
        <w:t xml:space="preserve"> of </w:t>
      </w:r>
      <w:r w:rsidR="005855E8" w:rsidRPr="003F439F">
        <w:rPr>
          <w:rFonts w:asciiTheme="minorBidi" w:hAnsiTheme="minorBidi"/>
          <w:szCs w:val="24"/>
        </w:rPr>
        <w:t>revenge</w:t>
      </w:r>
      <w:r w:rsidR="005E0C9B" w:rsidRPr="003F439F">
        <w:rPr>
          <w:rFonts w:asciiTheme="minorBidi" w:hAnsiTheme="minorBidi"/>
          <w:szCs w:val="24"/>
        </w:rPr>
        <w:t xml:space="preserve"> (</w:t>
      </w:r>
      <w:r w:rsidR="005E0C9B" w:rsidRPr="003F439F">
        <w:rPr>
          <w:rFonts w:asciiTheme="minorBidi" w:eastAsia="Times New Roman" w:hAnsiTheme="minorBidi"/>
          <w:color w:val="000000"/>
          <w:szCs w:val="24"/>
        </w:rPr>
        <w:t>Rastitiati, 2024).</w:t>
      </w:r>
    </w:p>
    <w:p w14:paraId="69CFF928" w14:textId="77777777" w:rsidR="00A8770B" w:rsidRDefault="0006570F" w:rsidP="00061AEF">
      <w:pPr>
        <w:spacing w:line="360" w:lineRule="auto"/>
        <w:jc w:val="both"/>
        <w:rPr>
          <w:rFonts w:asciiTheme="minorBidi" w:eastAsia="Times New Roman" w:hAnsiTheme="minorBidi"/>
          <w:color w:val="000000"/>
          <w:szCs w:val="24"/>
        </w:rPr>
      </w:pPr>
      <w:r w:rsidRPr="003F439F">
        <w:rPr>
          <w:rFonts w:asciiTheme="minorBidi" w:hAnsiTheme="minorBidi"/>
          <w:szCs w:val="24"/>
        </w:rPr>
        <w:t xml:space="preserve">Innovation and </w:t>
      </w:r>
      <w:r w:rsidR="005855E8" w:rsidRPr="003F439F">
        <w:rPr>
          <w:rFonts w:asciiTheme="minorBidi" w:hAnsiTheme="minorBidi"/>
          <w:szCs w:val="24"/>
        </w:rPr>
        <w:t>flexibility</w:t>
      </w:r>
      <w:r w:rsidRPr="003F439F">
        <w:rPr>
          <w:rFonts w:asciiTheme="minorBidi" w:hAnsiTheme="minorBidi"/>
          <w:szCs w:val="24"/>
        </w:rPr>
        <w:t xml:space="preserve"> are also </w:t>
      </w:r>
      <w:r w:rsidR="005855E8" w:rsidRPr="003F439F">
        <w:rPr>
          <w:rFonts w:asciiTheme="minorBidi" w:hAnsiTheme="minorBidi"/>
          <w:szCs w:val="24"/>
        </w:rPr>
        <w:t>essential</w:t>
      </w:r>
      <w:r w:rsidRPr="003F439F">
        <w:rPr>
          <w:rFonts w:asciiTheme="minorBidi" w:hAnsiTheme="minorBidi"/>
          <w:szCs w:val="24"/>
        </w:rPr>
        <w:t xml:space="preserve"> components of Marriott's corporate culture. </w:t>
      </w:r>
      <w:r w:rsidR="005855E8" w:rsidRPr="003F439F">
        <w:rPr>
          <w:rFonts w:asciiTheme="minorBidi" w:hAnsiTheme="minorBidi"/>
          <w:szCs w:val="24"/>
        </w:rPr>
        <w:t>Identifying</w:t>
      </w:r>
      <w:r w:rsidRPr="003F439F">
        <w:rPr>
          <w:rFonts w:asciiTheme="minorBidi" w:hAnsiTheme="minorBidi"/>
          <w:szCs w:val="24"/>
        </w:rPr>
        <w:t xml:space="preserve"> the </w:t>
      </w:r>
      <w:r w:rsidR="005855E8" w:rsidRPr="003F439F">
        <w:rPr>
          <w:rFonts w:asciiTheme="minorBidi" w:hAnsiTheme="minorBidi"/>
          <w:szCs w:val="24"/>
        </w:rPr>
        <w:t>lively</w:t>
      </w:r>
      <w:r w:rsidRPr="003F439F">
        <w:rPr>
          <w:rFonts w:asciiTheme="minorBidi" w:hAnsiTheme="minorBidi"/>
          <w:szCs w:val="24"/>
        </w:rPr>
        <w:t xml:space="preserve"> nature of the hospitality industry, the company </w:t>
      </w:r>
      <w:r w:rsidR="005855E8" w:rsidRPr="003F439F">
        <w:rPr>
          <w:rFonts w:asciiTheme="minorBidi" w:hAnsiTheme="minorBidi"/>
          <w:szCs w:val="24"/>
        </w:rPr>
        <w:t>adopts</w:t>
      </w:r>
      <w:r w:rsidRPr="003F439F">
        <w:rPr>
          <w:rFonts w:asciiTheme="minorBidi" w:hAnsiTheme="minorBidi"/>
          <w:szCs w:val="24"/>
        </w:rPr>
        <w:t xml:space="preserve"> an environment that </w:t>
      </w:r>
      <w:r w:rsidR="005855E8" w:rsidRPr="003F439F">
        <w:rPr>
          <w:rFonts w:asciiTheme="minorBidi" w:hAnsiTheme="minorBidi"/>
          <w:szCs w:val="24"/>
        </w:rPr>
        <w:t>inspires</w:t>
      </w:r>
      <w:r w:rsidRPr="003F439F">
        <w:rPr>
          <w:rFonts w:asciiTheme="minorBidi" w:hAnsiTheme="minorBidi"/>
          <w:szCs w:val="24"/>
        </w:rPr>
        <w:t xml:space="preserve"> creativity, experimentation, and continuous improvement</w:t>
      </w:r>
      <w:r w:rsidR="005E0C9B" w:rsidRPr="003F439F">
        <w:rPr>
          <w:rFonts w:asciiTheme="minorBidi" w:hAnsiTheme="minorBidi"/>
          <w:szCs w:val="24"/>
        </w:rPr>
        <w:t xml:space="preserve"> (</w:t>
      </w:r>
      <w:r w:rsidR="005E0C9B" w:rsidRPr="003F439F">
        <w:rPr>
          <w:rFonts w:asciiTheme="minorBidi" w:eastAsia="Times New Roman" w:hAnsiTheme="minorBidi"/>
          <w:color w:val="000000"/>
          <w:szCs w:val="24"/>
        </w:rPr>
        <w:t>Alshemmari et al., 2024).</w:t>
      </w:r>
    </w:p>
    <w:p w14:paraId="3179C8E6" w14:textId="06A101D5" w:rsidR="0006570F" w:rsidRPr="003F439F" w:rsidRDefault="0006570F" w:rsidP="00061AEF">
      <w:pPr>
        <w:spacing w:line="360" w:lineRule="auto"/>
        <w:jc w:val="both"/>
        <w:rPr>
          <w:rFonts w:asciiTheme="minorBidi" w:hAnsiTheme="minorBidi"/>
          <w:szCs w:val="24"/>
        </w:rPr>
      </w:pPr>
      <w:r w:rsidRPr="003F439F">
        <w:rPr>
          <w:rFonts w:asciiTheme="minorBidi" w:hAnsiTheme="minorBidi"/>
          <w:szCs w:val="24"/>
        </w:rPr>
        <w:lastRenderedPageBreak/>
        <w:t xml:space="preserve"> Marriott's leadership actively </w:t>
      </w:r>
      <w:r w:rsidR="00AC3FBB" w:rsidRPr="003F439F">
        <w:rPr>
          <w:rFonts w:asciiTheme="minorBidi" w:hAnsiTheme="minorBidi"/>
          <w:szCs w:val="24"/>
        </w:rPr>
        <w:t>endorses</w:t>
      </w:r>
      <w:r w:rsidRPr="003F439F">
        <w:rPr>
          <w:rFonts w:asciiTheme="minorBidi" w:hAnsiTheme="minorBidi"/>
          <w:szCs w:val="24"/>
        </w:rPr>
        <w:t xml:space="preserve"> a culture of change, </w:t>
      </w:r>
      <w:r w:rsidR="005855E8" w:rsidRPr="003F439F">
        <w:rPr>
          <w:rFonts w:asciiTheme="minorBidi" w:hAnsiTheme="minorBidi"/>
          <w:szCs w:val="24"/>
        </w:rPr>
        <w:t>stirring</w:t>
      </w:r>
      <w:r w:rsidRPr="003F439F">
        <w:rPr>
          <w:rFonts w:asciiTheme="minorBidi" w:hAnsiTheme="minorBidi"/>
          <w:szCs w:val="24"/>
        </w:rPr>
        <w:t xml:space="preserve"> employees to </w:t>
      </w:r>
      <w:r w:rsidR="005855E8" w:rsidRPr="003F439F">
        <w:rPr>
          <w:rFonts w:asciiTheme="minorBidi" w:hAnsiTheme="minorBidi"/>
          <w:szCs w:val="24"/>
        </w:rPr>
        <w:t>hold</w:t>
      </w:r>
      <w:r w:rsidRPr="003F439F">
        <w:rPr>
          <w:rFonts w:asciiTheme="minorBidi" w:hAnsiTheme="minorBidi"/>
          <w:szCs w:val="24"/>
        </w:rPr>
        <w:t xml:space="preserve"> new technologies, business models, and service delivery </w:t>
      </w:r>
      <w:r w:rsidR="005855E8" w:rsidRPr="003F439F">
        <w:rPr>
          <w:rFonts w:asciiTheme="minorBidi" w:hAnsiTheme="minorBidi"/>
          <w:szCs w:val="24"/>
        </w:rPr>
        <w:t>approaches</w:t>
      </w:r>
      <w:r w:rsidR="00EF03F8" w:rsidRPr="003F439F">
        <w:rPr>
          <w:rFonts w:asciiTheme="minorBidi" w:hAnsiTheme="minorBidi"/>
          <w:szCs w:val="24"/>
        </w:rPr>
        <w:t xml:space="preserve"> (</w:t>
      </w:r>
      <w:r w:rsidR="00EF03F8" w:rsidRPr="003F439F">
        <w:rPr>
          <w:rFonts w:asciiTheme="minorBidi" w:eastAsia="Times New Roman" w:hAnsiTheme="minorBidi"/>
          <w:color w:val="000000"/>
          <w:szCs w:val="24"/>
        </w:rPr>
        <w:t xml:space="preserve">Tillery et al., 2023). </w:t>
      </w:r>
      <w:r w:rsidRPr="003F439F">
        <w:rPr>
          <w:rFonts w:asciiTheme="minorBidi" w:hAnsiTheme="minorBidi"/>
          <w:szCs w:val="24"/>
        </w:rPr>
        <w:t xml:space="preserve"> This cultural </w:t>
      </w:r>
      <w:r w:rsidR="005855E8" w:rsidRPr="003F439F">
        <w:rPr>
          <w:rFonts w:asciiTheme="minorBidi" w:hAnsiTheme="minorBidi"/>
          <w:szCs w:val="24"/>
        </w:rPr>
        <w:t>outline</w:t>
      </w:r>
      <w:r w:rsidRPr="003F439F">
        <w:rPr>
          <w:rFonts w:asciiTheme="minorBidi" w:hAnsiTheme="minorBidi"/>
          <w:szCs w:val="24"/>
        </w:rPr>
        <w:t xml:space="preserve"> has been </w:t>
      </w:r>
      <w:r w:rsidR="005855E8" w:rsidRPr="003F439F">
        <w:rPr>
          <w:rFonts w:asciiTheme="minorBidi" w:hAnsiTheme="minorBidi"/>
          <w:szCs w:val="24"/>
        </w:rPr>
        <w:t>essential</w:t>
      </w:r>
      <w:r w:rsidRPr="003F439F">
        <w:rPr>
          <w:rFonts w:asciiTheme="minorBidi" w:hAnsiTheme="minorBidi"/>
          <w:szCs w:val="24"/>
        </w:rPr>
        <w:t xml:space="preserve"> in earning Marriott </w:t>
      </w:r>
      <w:r w:rsidR="005855E8" w:rsidRPr="003F439F">
        <w:rPr>
          <w:rFonts w:asciiTheme="minorBidi" w:hAnsiTheme="minorBidi"/>
          <w:szCs w:val="24"/>
        </w:rPr>
        <w:t>many</w:t>
      </w:r>
      <w:r w:rsidRPr="003F439F">
        <w:rPr>
          <w:rFonts w:asciiTheme="minorBidi" w:hAnsiTheme="minorBidi"/>
          <w:szCs w:val="24"/>
        </w:rPr>
        <w:t xml:space="preserve"> accolades, </w:t>
      </w:r>
      <w:r w:rsidR="005855E8" w:rsidRPr="003F439F">
        <w:rPr>
          <w:rFonts w:asciiTheme="minorBidi" w:hAnsiTheme="minorBidi"/>
          <w:szCs w:val="24"/>
        </w:rPr>
        <w:t>counting</w:t>
      </w:r>
      <w:r w:rsidRPr="003F439F">
        <w:rPr>
          <w:rFonts w:asciiTheme="minorBidi" w:hAnsiTheme="minorBidi"/>
          <w:szCs w:val="24"/>
        </w:rPr>
        <w:t xml:space="preserve"> consistent </w:t>
      </w:r>
      <w:r w:rsidR="005855E8" w:rsidRPr="003F439F">
        <w:rPr>
          <w:rFonts w:asciiTheme="minorBidi" w:hAnsiTheme="minorBidi"/>
          <w:szCs w:val="24"/>
        </w:rPr>
        <w:t>credit</w:t>
      </w:r>
      <w:r w:rsidRPr="003F439F">
        <w:rPr>
          <w:rFonts w:asciiTheme="minorBidi" w:hAnsiTheme="minorBidi"/>
          <w:szCs w:val="24"/>
        </w:rPr>
        <w:t xml:space="preserve"> as one of the "World's Best Employers" by Forbes and high employee satisfaction </w:t>
      </w:r>
      <w:r w:rsidR="005855E8" w:rsidRPr="003F439F">
        <w:rPr>
          <w:rFonts w:asciiTheme="minorBidi" w:hAnsiTheme="minorBidi"/>
          <w:szCs w:val="24"/>
        </w:rPr>
        <w:t>scores</w:t>
      </w:r>
      <w:r w:rsidRPr="003F439F">
        <w:rPr>
          <w:rFonts w:asciiTheme="minorBidi" w:hAnsiTheme="minorBidi"/>
          <w:szCs w:val="24"/>
        </w:rPr>
        <w:t>.</w:t>
      </w:r>
    </w:p>
    <w:p w14:paraId="281CEBFC" w14:textId="77777777" w:rsidR="0006570F" w:rsidRPr="003F439F" w:rsidRDefault="0006570F" w:rsidP="00061AEF">
      <w:pPr>
        <w:spacing w:line="360" w:lineRule="auto"/>
        <w:jc w:val="both"/>
        <w:rPr>
          <w:rFonts w:asciiTheme="minorBidi" w:hAnsiTheme="minorBidi"/>
          <w:szCs w:val="24"/>
        </w:rPr>
      </w:pPr>
      <w:r w:rsidRPr="003F439F">
        <w:rPr>
          <w:rFonts w:asciiTheme="minorBidi" w:hAnsiTheme="minorBidi"/>
          <w:szCs w:val="24"/>
        </w:rPr>
        <w:t xml:space="preserve">Furthermore, Marriott's </w:t>
      </w:r>
      <w:r w:rsidR="00885EE5" w:rsidRPr="003F439F">
        <w:rPr>
          <w:rFonts w:asciiTheme="minorBidi" w:hAnsiTheme="minorBidi"/>
          <w:szCs w:val="24"/>
        </w:rPr>
        <w:t>obligation</w:t>
      </w:r>
      <w:r w:rsidRPr="003F439F">
        <w:rPr>
          <w:rFonts w:asciiTheme="minorBidi" w:hAnsiTheme="minorBidi"/>
          <w:szCs w:val="24"/>
        </w:rPr>
        <w:t xml:space="preserve"> to diversity, equity, and </w:t>
      </w:r>
      <w:r w:rsidR="00885EE5" w:rsidRPr="003F439F">
        <w:rPr>
          <w:rFonts w:asciiTheme="minorBidi" w:hAnsiTheme="minorBidi"/>
          <w:szCs w:val="24"/>
        </w:rPr>
        <w:t>presence</w:t>
      </w:r>
      <w:r w:rsidRPr="003F439F">
        <w:rPr>
          <w:rFonts w:asciiTheme="minorBidi" w:hAnsiTheme="minorBidi"/>
          <w:szCs w:val="24"/>
        </w:rPr>
        <w:t xml:space="preserve"> (DEI) is a defining fe</w:t>
      </w:r>
      <w:r w:rsidR="00F61DB5" w:rsidRPr="003F439F">
        <w:rPr>
          <w:rFonts w:asciiTheme="minorBidi" w:hAnsiTheme="minorBidi"/>
          <w:szCs w:val="24"/>
        </w:rPr>
        <w:t>ature of its corporate culture (</w:t>
      </w:r>
      <w:r w:rsidR="00F61DB5" w:rsidRPr="003F439F">
        <w:rPr>
          <w:rFonts w:asciiTheme="minorBidi" w:eastAsia="Times New Roman" w:hAnsiTheme="minorBidi"/>
          <w:color w:val="000000"/>
          <w:szCs w:val="24"/>
        </w:rPr>
        <w:t xml:space="preserve">Murni et al., 2023). </w:t>
      </w:r>
      <w:r w:rsidRPr="003F439F">
        <w:rPr>
          <w:rFonts w:asciiTheme="minorBidi" w:hAnsiTheme="minorBidi"/>
          <w:szCs w:val="24"/>
        </w:rPr>
        <w:t xml:space="preserve">The company </w:t>
      </w:r>
      <w:r w:rsidR="00885EE5" w:rsidRPr="003F439F">
        <w:rPr>
          <w:rFonts w:asciiTheme="minorBidi" w:hAnsiTheme="minorBidi"/>
          <w:szCs w:val="24"/>
        </w:rPr>
        <w:t>energetically</w:t>
      </w:r>
      <w:r w:rsidRPr="003F439F">
        <w:rPr>
          <w:rFonts w:asciiTheme="minorBidi" w:hAnsiTheme="minorBidi"/>
          <w:szCs w:val="24"/>
        </w:rPr>
        <w:t xml:space="preserve"> </w:t>
      </w:r>
      <w:r w:rsidR="00AC3FBB" w:rsidRPr="003F439F">
        <w:rPr>
          <w:rFonts w:asciiTheme="minorBidi" w:hAnsiTheme="minorBidi"/>
          <w:szCs w:val="24"/>
        </w:rPr>
        <w:t>endorses</w:t>
      </w:r>
      <w:r w:rsidRPr="003F439F">
        <w:rPr>
          <w:rFonts w:asciiTheme="minorBidi" w:hAnsiTheme="minorBidi"/>
          <w:szCs w:val="24"/>
        </w:rPr>
        <w:t xml:space="preserve"> a </w:t>
      </w:r>
      <w:r w:rsidR="00885EE5" w:rsidRPr="003F439F">
        <w:rPr>
          <w:rFonts w:asciiTheme="minorBidi" w:hAnsiTheme="minorBidi"/>
          <w:szCs w:val="24"/>
        </w:rPr>
        <w:t>varied</w:t>
      </w:r>
      <w:r w:rsidRPr="003F439F">
        <w:rPr>
          <w:rFonts w:asciiTheme="minorBidi" w:hAnsiTheme="minorBidi"/>
          <w:szCs w:val="24"/>
        </w:rPr>
        <w:t xml:space="preserve"> workforce by </w:t>
      </w:r>
      <w:r w:rsidR="00885EE5" w:rsidRPr="003F439F">
        <w:rPr>
          <w:rFonts w:asciiTheme="minorBidi" w:hAnsiTheme="minorBidi"/>
          <w:szCs w:val="24"/>
        </w:rPr>
        <w:t>applying</w:t>
      </w:r>
      <w:r w:rsidRPr="003F439F">
        <w:rPr>
          <w:rFonts w:asciiTheme="minorBidi" w:hAnsiTheme="minorBidi"/>
          <w:szCs w:val="24"/>
        </w:rPr>
        <w:t xml:space="preserve"> </w:t>
      </w:r>
      <w:r w:rsidR="00885EE5" w:rsidRPr="003F439F">
        <w:rPr>
          <w:rFonts w:asciiTheme="minorBidi" w:hAnsiTheme="minorBidi"/>
          <w:szCs w:val="24"/>
        </w:rPr>
        <w:t>comprehensive</w:t>
      </w:r>
      <w:r w:rsidRPr="003F439F">
        <w:rPr>
          <w:rFonts w:asciiTheme="minorBidi" w:hAnsiTheme="minorBidi"/>
          <w:szCs w:val="24"/>
        </w:rPr>
        <w:t xml:space="preserve"> hiring practices, </w:t>
      </w:r>
      <w:r w:rsidR="00885EE5" w:rsidRPr="003F439F">
        <w:rPr>
          <w:rFonts w:asciiTheme="minorBidi" w:hAnsiTheme="minorBidi"/>
          <w:szCs w:val="24"/>
        </w:rPr>
        <w:t>secondary</w:t>
      </w:r>
      <w:r w:rsidRPr="003F439F">
        <w:rPr>
          <w:rFonts w:asciiTheme="minorBidi" w:hAnsiTheme="minorBidi"/>
          <w:szCs w:val="24"/>
        </w:rPr>
        <w:t xml:space="preserve"> employee resource groups, and </w:t>
      </w:r>
      <w:r w:rsidR="00885EE5" w:rsidRPr="003F439F">
        <w:rPr>
          <w:rFonts w:asciiTheme="minorBidi" w:hAnsiTheme="minorBidi"/>
          <w:szCs w:val="24"/>
        </w:rPr>
        <w:t>as long as</w:t>
      </w:r>
      <w:r w:rsidRPr="003F439F">
        <w:rPr>
          <w:rFonts w:asciiTheme="minorBidi" w:hAnsiTheme="minorBidi"/>
          <w:szCs w:val="24"/>
        </w:rPr>
        <w:t xml:space="preserve"> leadership opportunities for </w:t>
      </w:r>
      <w:r w:rsidR="00885EE5" w:rsidRPr="003F439F">
        <w:rPr>
          <w:rFonts w:asciiTheme="minorBidi" w:hAnsiTheme="minorBidi"/>
          <w:szCs w:val="24"/>
        </w:rPr>
        <w:t>understated</w:t>
      </w:r>
      <w:r w:rsidR="00FC1A6C" w:rsidRPr="003F439F">
        <w:rPr>
          <w:rFonts w:asciiTheme="minorBidi" w:hAnsiTheme="minorBidi"/>
          <w:szCs w:val="24"/>
        </w:rPr>
        <w:t xml:space="preserve"> groups (</w:t>
      </w:r>
      <w:r w:rsidR="00FC1A6C" w:rsidRPr="003F439F">
        <w:rPr>
          <w:rFonts w:asciiTheme="minorBidi" w:eastAsia="Times New Roman" w:hAnsiTheme="minorBidi"/>
          <w:color w:val="000000"/>
          <w:szCs w:val="24"/>
        </w:rPr>
        <w:t xml:space="preserve">Susaeta et al., 2024). </w:t>
      </w:r>
      <w:r w:rsidRPr="003F439F">
        <w:rPr>
          <w:rFonts w:asciiTheme="minorBidi" w:hAnsiTheme="minorBidi"/>
          <w:szCs w:val="24"/>
        </w:rPr>
        <w:t xml:space="preserve">Marriott's "Culture of Inclusion" </w:t>
      </w:r>
      <w:r w:rsidR="00885EE5" w:rsidRPr="003F439F">
        <w:rPr>
          <w:rFonts w:asciiTheme="minorBidi" w:hAnsiTheme="minorBidi"/>
          <w:szCs w:val="24"/>
        </w:rPr>
        <w:t>enterprise</w:t>
      </w:r>
      <w:r w:rsidRPr="003F439F">
        <w:rPr>
          <w:rFonts w:asciiTheme="minorBidi" w:hAnsiTheme="minorBidi"/>
          <w:szCs w:val="24"/>
        </w:rPr>
        <w:t xml:space="preserve"> </w:t>
      </w:r>
      <w:r w:rsidR="00885EE5" w:rsidRPr="003F439F">
        <w:rPr>
          <w:rFonts w:asciiTheme="minorBidi" w:hAnsiTheme="minorBidi"/>
          <w:szCs w:val="24"/>
        </w:rPr>
        <w:t>highlights</w:t>
      </w:r>
      <w:r w:rsidRPr="003F439F">
        <w:rPr>
          <w:rFonts w:asciiTheme="minorBidi" w:hAnsiTheme="minorBidi"/>
          <w:szCs w:val="24"/>
        </w:rPr>
        <w:t xml:space="preserve"> respect, dignity, and equal </w:t>
      </w:r>
      <w:r w:rsidR="00885EE5" w:rsidRPr="003F439F">
        <w:rPr>
          <w:rFonts w:asciiTheme="minorBidi" w:hAnsiTheme="minorBidi"/>
          <w:szCs w:val="24"/>
        </w:rPr>
        <w:t>chances</w:t>
      </w:r>
      <w:r w:rsidRPr="003F439F">
        <w:rPr>
          <w:rFonts w:asciiTheme="minorBidi" w:hAnsiTheme="minorBidi"/>
          <w:szCs w:val="24"/>
        </w:rPr>
        <w:t xml:space="preserve"> for all employees, </w:t>
      </w:r>
      <w:r w:rsidR="00885EE5" w:rsidRPr="003F439F">
        <w:rPr>
          <w:rFonts w:asciiTheme="minorBidi" w:hAnsiTheme="minorBidi"/>
          <w:szCs w:val="24"/>
        </w:rPr>
        <w:t>irrespective</w:t>
      </w:r>
      <w:r w:rsidRPr="003F439F">
        <w:rPr>
          <w:rFonts w:asciiTheme="minorBidi" w:hAnsiTheme="minorBidi"/>
          <w:szCs w:val="24"/>
        </w:rPr>
        <w:t xml:space="preserve"> of their </w:t>
      </w:r>
      <w:r w:rsidR="00AC3FBB" w:rsidRPr="003F439F">
        <w:rPr>
          <w:rFonts w:asciiTheme="minorBidi" w:hAnsiTheme="minorBidi"/>
          <w:szCs w:val="24"/>
        </w:rPr>
        <w:t>context</w:t>
      </w:r>
      <w:r w:rsidR="00FC1A6C" w:rsidRPr="003F439F">
        <w:rPr>
          <w:rFonts w:asciiTheme="minorBidi" w:hAnsiTheme="minorBidi"/>
          <w:szCs w:val="24"/>
        </w:rPr>
        <w:t xml:space="preserve"> or identity (</w:t>
      </w:r>
      <w:r w:rsidR="00FC1A6C" w:rsidRPr="003F439F">
        <w:rPr>
          <w:rFonts w:asciiTheme="minorBidi" w:eastAsia="Times New Roman" w:hAnsiTheme="minorBidi"/>
          <w:color w:val="000000"/>
          <w:szCs w:val="24"/>
        </w:rPr>
        <w:t xml:space="preserve">Prentice et al., 2024). </w:t>
      </w:r>
      <w:r w:rsidRPr="003F439F">
        <w:rPr>
          <w:rFonts w:asciiTheme="minorBidi" w:hAnsiTheme="minorBidi"/>
          <w:szCs w:val="24"/>
        </w:rPr>
        <w:t xml:space="preserve"> This </w:t>
      </w:r>
      <w:r w:rsidR="00885EE5" w:rsidRPr="003F439F">
        <w:rPr>
          <w:rFonts w:asciiTheme="minorBidi" w:hAnsiTheme="minorBidi"/>
          <w:szCs w:val="24"/>
        </w:rPr>
        <w:t>comprehensive</w:t>
      </w:r>
      <w:r w:rsidRPr="003F439F">
        <w:rPr>
          <w:rFonts w:asciiTheme="minorBidi" w:hAnsiTheme="minorBidi"/>
          <w:szCs w:val="24"/>
        </w:rPr>
        <w:t xml:space="preserve"> </w:t>
      </w:r>
      <w:r w:rsidR="00885EE5" w:rsidRPr="003F439F">
        <w:rPr>
          <w:rFonts w:asciiTheme="minorBidi" w:hAnsiTheme="minorBidi"/>
          <w:szCs w:val="24"/>
        </w:rPr>
        <w:t>method</w:t>
      </w:r>
      <w:r w:rsidRPr="003F439F">
        <w:rPr>
          <w:rFonts w:asciiTheme="minorBidi" w:hAnsiTheme="minorBidi"/>
          <w:szCs w:val="24"/>
        </w:rPr>
        <w:t xml:space="preserve"> not only </w:t>
      </w:r>
      <w:r w:rsidR="00885EE5" w:rsidRPr="003F439F">
        <w:rPr>
          <w:rFonts w:asciiTheme="minorBidi" w:hAnsiTheme="minorBidi"/>
          <w:szCs w:val="24"/>
        </w:rPr>
        <w:t>improves</w:t>
      </w:r>
      <w:r w:rsidRPr="003F439F">
        <w:rPr>
          <w:rFonts w:asciiTheme="minorBidi" w:hAnsiTheme="minorBidi"/>
          <w:szCs w:val="24"/>
        </w:rPr>
        <w:t xml:space="preserve"> employee morale but also </w:t>
      </w:r>
      <w:r w:rsidR="00885EE5" w:rsidRPr="003F439F">
        <w:rPr>
          <w:rFonts w:asciiTheme="minorBidi" w:hAnsiTheme="minorBidi"/>
          <w:szCs w:val="24"/>
        </w:rPr>
        <w:t>raises</w:t>
      </w:r>
      <w:r w:rsidRPr="003F439F">
        <w:rPr>
          <w:rFonts w:asciiTheme="minorBidi" w:hAnsiTheme="minorBidi"/>
          <w:szCs w:val="24"/>
        </w:rPr>
        <w:t xml:space="preserve"> </w:t>
      </w:r>
      <w:r w:rsidR="00AC3FBB" w:rsidRPr="003F439F">
        <w:rPr>
          <w:rFonts w:asciiTheme="minorBidi" w:hAnsiTheme="minorBidi"/>
          <w:szCs w:val="24"/>
        </w:rPr>
        <w:t>an</w:t>
      </w:r>
      <w:r w:rsidRPr="003F439F">
        <w:rPr>
          <w:rFonts w:asciiTheme="minorBidi" w:hAnsiTheme="minorBidi"/>
          <w:szCs w:val="24"/>
        </w:rPr>
        <w:t xml:space="preserve"> </w:t>
      </w:r>
      <w:r w:rsidR="00885EE5" w:rsidRPr="003F439F">
        <w:rPr>
          <w:rFonts w:asciiTheme="minorBidi" w:hAnsiTheme="minorBidi"/>
          <w:szCs w:val="24"/>
        </w:rPr>
        <w:t>intellect</w:t>
      </w:r>
      <w:r w:rsidRPr="003F439F">
        <w:rPr>
          <w:rFonts w:asciiTheme="minorBidi" w:hAnsiTheme="minorBidi"/>
          <w:szCs w:val="24"/>
        </w:rPr>
        <w:t xml:space="preserve"> of </w:t>
      </w:r>
      <w:proofErr w:type="gramStart"/>
      <w:r w:rsidR="00AC3FBB" w:rsidRPr="003F439F">
        <w:rPr>
          <w:rFonts w:asciiTheme="minorBidi" w:hAnsiTheme="minorBidi"/>
          <w:szCs w:val="24"/>
        </w:rPr>
        <w:t>fit</w:t>
      </w:r>
      <w:proofErr w:type="gramEnd"/>
      <w:r w:rsidRPr="003F439F">
        <w:rPr>
          <w:rFonts w:asciiTheme="minorBidi" w:hAnsiTheme="minorBidi"/>
          <w:szCs w:val="24"/>
        </w:rPr>
        <w:t xml:space="preserve"> and loyalty, </w:t>
      </w:r>
      <w:r w:rsidR="00885EE5" w:rsidRPr="003F439F">
        <w:rPr>
          <w:rFonts w:asciiTheme="minorBidi" w:hAnsiTheme="minorBidi"/>
          <w:szCs w:val="24"/>
        </w:rPr>
        <w:t>backing</w:t>
      </w:r>
      <w:r w:rsidRPr="003F439F">
        <w:rPr>
          <w:rFonts w:asciiTheme="minorBidi" w:hAnsiTheme="minorBidi"/>
          <w:szCs w:val="24"/>
        </w:rPr>
        <w:t xml:space="preserve"> Marriott's </w:t>
      </w:r>
      <w:r w:rsidR="00885EE5" w:rsidRPr="003F439F">
        <w:rPr>
          <w:rFonts w:asciiTheme="minorBidi" w:hAnsiTheme="minorBidi"/>
          <w:szCs w:val="24"/>
        </w:rPr>
        <w:t>name</w:t>
      </w:r>
      <w:r w:rsidRPr="003F439F">
        <w:rPr>
          <w:rFonts w:asciiTheme="minorBidi" w:hAnsiTheme="minorBidi"/>
          <w:szCs w:val="24"/>
        </w:rPr>
        <w:t xml:space="preserve"> as an employer of </w:t>
      </w:r>
      <w:r w:rsidR="00AC3FBB" w:rsidRPr="003F439F">
        <w:rPr>
          <w:rFonts w:asciiTheme="minorBidi" w:hAnsiTheme="minorBidi"/>
          <w:szCs w:val="24"/>
        </w:rPr>
        <w:t>high quality</w:t>
      </w:r>
      <w:r w:rsidRPr="003F439F">
        <w:rPr>
          <w:rFonts w:asciiTheme="minorBidi" w:hAnsiTheme="minorBidi"/>
          <w:szCs w:val="24"/>
        </w:rPr>
        <w:t>.</w:t>
      </w:r>
    </w:p>
    <w:p w14:paraId="7895E082" w14:textId="77777777" w:rsidR="0006570F" w:rsidRPr="003F439F" w:rsidRDefault="00061AEF" w:rsidP="00061AEF">
      <w:pPr>
        <w:pStyle w:val="Heading2"/>
        <w:spacing w:line="360" w:lineRule="auto"/>
        <w:jc w:val="both"/>
        <w:rPr>
          <w:rFonts w:asciiTheme="minorBidi" w:eastAsia="Times New Roman" w:hAnsiTheme="minorBidi" w:cstheme="minorBidi"/>
          <w:szCs w:val="24"/>
        </w:rPr>
      </w:pPr>
      <w:bookmarkStart w:id="4" w:name="_Toc190727569"/>
      <w:r w:rsidRPr="003F439F">
        <w:rPr>
          <w:rFonts w:asciiTheme="minorBidi" w:eastAsia="Times New Roman" w:hAnsiTheme="minorBidi" w:cstheme="minorBidi"/>
          <w:szCs w:val="24"/>
        </w:rPr>
        <w:t xml:space="preserve">2.3 </w:t>
      </w:r>
      <w:r w:rsidR="0006570F" w:rsidRPr="003F439F">
        <w:rPr>
          <w:rFonts w:asciiTheme="minorBidi" w:eastAsia="Times New Roman" w:hAnsiTheme="minorBidi" w:cstheme="minorBidi"/>
          <w:szCs w:val="24"/>
        </w:rPr>
        <w:t>Organ</w:t>
      </w:r>
      <w:r w:rsidR="00296C56" w:rsidRPr="003F439F">
        <w:rPr>
          <w:rFonts w:asciiTheme="minorBidi" w:eastAsia="Times New Roman" w:hAnsiTheme="minorBidi" w:cstheme="minorBidi"/>
          <w:szCs w:val="24"/>
        </w:rPr>
        <w:t>is</w:t>
      </w:r>
      <w:r w:rsidR="0006570F" w:rsidRPr="003F439F">
        <w:rPr>
          <w:rFonts w:asciiTheme="minorBidi" w:eastAsia="Times New Roman" w:hAnsiTheme="minorBidi" w:cstheme="minorBidi"/>
          <w:szCs w:val="24"/>
        </w:rPr>
        <w:t>ational Goals</w:t>
      </w:r>
      <w:bookmarkEnd w:id="4"/>
    </w:p>
    <w:p w14:paraId="28D2E3BF" w14:textId="77777777" w:rsidR="00831F9C" w:rsidRPr="003F439F" w:rsidRDefault="00831F9C" w:rsidP="00061AEF">
      <w:pPr>
        <w:pStyle w:val="ListParagraph"/>
        <w:numPr>
          <w:ilvl w:val="0"/>
          <w:numId w:val="14"/>
        </w:numPr>
        <w:spacing w:before="100" w:beforeAutospacing="1" w:after="100" w:afterAutospacing="1" w:line="360" w:lineRule="auto"/>
        <w:jc w:val="both"/>
        <w:outlineLvl w:val="2"/>
        <w:rPr>
          <w:rFonts w:asciiTheme="minorBidi" w:eastAsia="Times New Roman" w:hAnsiTheme="minorBidi"/>
          <w:b/>
          <w:bCs/>
          <w:szCs w:val="24"/>
        </w:rPr>
      </w:pPr>
      <w:bookmarkStart w:id="5" w:name="_Toc190727570"/>
      <w:r w:rsidRPr="003F439F">
        <w:rPr>
          <w:rFonts w:asciiTheme="minorBidi" w:eastAsia="Times New Roman" w:hAnsiTheme="minorBidi"/>
          <w:b/>
          <w:bCs/>
          <w:szCs w:val="24"/>
        </w:rPr>
        <w:t>Strategic Expansion</w:t>
      </w:r>
      <w:bookmarkEnd w:id="5"/>
    </w:p>
    <w:p w14:paraId="3D77EE47" w14:textId="77777777" w:rsidR="00831F9C" w:rsidRPr="003F439F" w:rsidRDefault="00831F9C" w:rsidP="00061AEF">
      <w:pPr>
        <w:spacing w:line="360" w:lineRule="auto"/>
        <w:jc w:val="both"/>
        <w:rPr>
          <w:rFonts w:asciiTheme="minorBidi" w:hAnsiTheme="minorBidi"/>
          <w:szCs w:val="24"/>
        </w:rPr>
      </w:pPr>
      <w:r w:rsidRPr="003F439F">
        <w:rPr>
          <w:rFonts w:asciiTheme="minorBidi" w:hAnsiTheme="minorBidi"/>
          <w:szCs w:val="24"/>
        </w:rPr>
        <w:t xml:space="preserve">One of Marriott's </w:t>
      </w:r>
      <w:r w:rsidR="00A01E27" w:rsidRPr="003F439F">
        <w:rPr>
          <w:rFonts w:asciiTheme="minorBidi" w:hAnsiTheme="minorBidi"/>
          <w:szCs w:val="24"/>
        </w:rPr>
        <w:t>essential</w:t>
      </w:r>
      <w:r w:rsidRPr="003F439F">
        <w:rPr>
          <w:rFonts w:asciiTheme="minorBidi" w:hAnsiTheme="minorBidi"/>
          <w:szCs w:val="24"/>
        </w:rPr>
        <w:t xml:space="preserve"> </w:t>
      </w:r>
      <w:r w:rsidR="00A01E27" w:rsidRPr="003F439F">
        <w:rPr>
          <w:rFonts w:asciiTheme="minorBidi" w:hAnsiTheme="minorBidi"/>
          <w:szCs w:val="24"/>
        </w:rPr>
        <w:t>planned</w:t>
      </w:r>
      <w:r w:rsidRPr="003F439F">
        <w:rPr>
          <w:rFonts w:asciiTheme="minorBidi" w:hAnsiTheme="minorBidi"/>
          <w:szCs w:val="24"/>
        </w:rPr>
        <w:t xml:space="preserve"> </w:t>
      </w:r>
      <w:r w:rsidR="00A01E27" w:rsidRPr="003F439F">
        <w:rPr>
          <w:rFonts w:asciiTheme="minorBidi" w:hAnsiTheme="minorBidi"/>
          <w:szCs w:val="24"/>
        </w:rPr>
        <w:t>aims</w:t>
      </w:r>
      <w:r w:rsidRPr="003F439F">
        <w:rPr>
          <w:rFonts w:asciiTheme="minorBidi" w:hAnsiTheme="minorBidi"/>
          <w:szCs w:val="24"/>
        </w:rPr>
        <w:t xml:space="preserve"> is to </w:t>
      </w:r>
      <w:r w:rsidR="00A01E27" w:rsidRPr="003F439F">
        <w:rPr>
          <w:rFonts w:asciiTheme="minorBidi" w:hAnsiTheme="minorBidi"/>
          <w:szCs w:val="24"/>
        </w:rPr>
        <w:t>enlarge</w:t>
      </w:r>
      <w:r w:rsidRPr="003F439F">
        <w:rPr>
          <w:rFonts w:asciiTheme="minorBidi" w:hAnsiTheme="minorBidi"/>
          <w:szCs w:val="24"/>
        </w:rPr>
        <w:t xml:space="preserve"> its </w:t>
      </w:r>
      <w:r w:rsidR="00A01E27" w:rsidRPr="003F439F">
        <w:rPr>
          <w:rFonts w:asciiTheme="minorBidi" w:hAnsiTheme="minorBidi"/>
          <w:szCs w:val="24"/>
        </w:rPr>
        <w:t>worldwide</w:t>
      </w:r>
      <w:r w:rsidRPr="003F439F">
        <w:rPr>
          <w:rFonts w:asciiTheme="minorBidi" w:hAnsiTheme="minorBidi"/>
          <w:szCs w:val="24"/>
        </w:rPr>
        <w:t xml:space="preserve"> </w:t>
      </w:r>
      <w:r w:rsidR="00A01E27" w:rsidRPr="003F439F">
        <w:rPr>
          <w:rFonts w:asciiTheme="minorBidi" w:hAnsiTheme="minorBidi"/>
          <w:szCs w:val="24"/>
        </w:rPr>
        <w:t>footmark</w:t>
      </w:r>
      <w:r w:rsidRPr="003F439F">
        <w:rPr>
          <w:rFonts w:asciiTheme="minorBidi" w:hAnsiTheme="minorBidi"/>
          <w:szCs w:val="24"/>
        </w:rPr>
        <w:t xml:space="preserve"> </w:t>
      </w:r>
      <w:r w:rsidR="00A01E27" w:rsidRPr="003F439F">
        <w:rPr>
          <w:rFonts w:asciiTheme="minorBidi" w:hAnsiTheme="minorBidi"/>
          <w:szCs w:val="24"/>
        </w:rPr>
        <w:t>over</w:t>
      </w:r>
      <w:r w:rsidRPr="003F439F">
        <w:rPr>
          <w:rFonts w:asciiTheme="minorBidi" w:hAnsiTheme="minorBidi"/>
          <w:szCs w:val="24"/>
        </w:rPr>
        <w:t xml:space="preserve"> strategic </w:t>
      </w:r>
      <w:r w:rsidR="00A01E27" w:rsidRPr="003F439F">
        <w:rPr>
          <w:rFonts w:asciiTheme="minorBidi" w:hAnsiTheme="minorBidi"/>
          <w:szCs w:val="24"/>
        </w:rPr>
        <w:t>attainments</w:t>
      </w:r>
      <w:r w:rsidRPr="003F439F">
        <w:rPr>
          <w:rFonts w:asciiTheme="minorBidi" w:hAnsiTheme="minorBidi"/>
          <w:szCs w:val="24"/>
        </w:rPr>
        <w:t xml:space="preserve">, </w:t>
      </w:r>
      <w:r w:rsidR="00A01E27" w:rsidRPr="003F439F">
        <w:rPr>
          <w:rFonts w:asciiTheme="minorBidi" w:hAnsiTheme="minorBidi"/>
          <w:szCs w:val="24"/>
        </w:rPr>
        <w:t>permitting</w:t>
      </w:r>
      <w:r w:rsidR="000D6650" w:rsidRPr="003F439F">
        <w:rPr>
          <w:rFonts w:asciiTheme="minorBidi" w:hAnsiTheme="minorBidi"/>
          <w:szCs w:val="24"/>
        </w:rPr>
        <w:t>, and partnerships (</w:t>
      </w:r>
      <w:r w:rsidR="000D6650" w:rsidRPr="003F439F">
        <w:rPr>
          <w:rFonts w:asciiTheme="minorBidi" w:eastAsia="Times New Roman" w:hAnsiTheme="minorBidi"/>
          <w:color w:val="000000"/>
          <w:szCs w:val="24"/>
        </w:rPr>
        <w:t xml:space="preserve">Altena, 2023). </w:t>
      </w:r>
      <w:r w:rsidRPr="003F439F">
        <w:rPr>
          <w:rFonts w:asciiTheme="minorBidi" w:hAnsiTheme="minorBidi"/>
          <w:szCs w:val="24"/>
        </w:rPr>
        <w:t xml:space="preserve">This </w:t>
      </w:r>
      <w:r w:rsidR="00A01E27" w:rsidRPr="003F439F">
        <w:rPr>
          <w:rFonts w:asciiTheme="minorBidi" w:hAnsiTheme="minorBidi"/>
          <w:szCs w:val="24"/>
        </w:rPr>
        <w:t>development</w:t>
      </w:r>
      <w:r w:rsidRPr="003F439F">
        <w:rPr>
          <w:rFonts w:asciiTheme="minorBidi" w:hAnsiTheme="minorBidi"/>
          <w:szCs w:val="24"/>
        </w:rPr>
        <w:t xml:space="preserve"> </w:t>
      </w:r>
      <w:r w:rsidR="00A01E27" w:rsidRPr="003F439F">
        <w:rPr>
          <w:rFonts w:asciiTheme="minorBidi" w:hAnsiTheme="minorBidi"/>
          <w:szCs w:val="24"/>
        </w:rPr>
        <w:t>policy</w:t>
      </w:r>
      <w:r w:rsidRPr="003F439F">
        <w:rPr>
          <w:rFonts w:asciiTheme="minorBidi" w:hAnsiTheme="minorBidi"/>
          <w:szCs w:val="24"/>
        </w:rPr>
        <w:t xml:space="preserve"> is </w:t>
      </w:r>
      <w:r w:rsidR="00A01E27" w:rsidRPr="003F439F">
        <w:rPr>
          <w:rFonts w:asciiTheme="minorBidi" w:hAnsiTheme="minorBidi"/>
          <w:szCs w:val="24"/>
        </w:rPr>
        <w:t>placed</w:t>
      </w:r>
      <w:r w:rsidRPr="003F439F">
        <w:rPr>
          <w:rFonts w:asciiTheme="minorBidi" w:hAnsiTheme="minorBidi"/>
          <w:szCs w:val="24"/>
        </w:rPr>
        <w:t xml:space="preserve"> on </w:t>
      </w:r>
      <w:r w:rsidR="00A01E27" w:rsidRPr="003F439F">
        <w:rPr>
          <w:rFonts w:asciiTheme="minorBidi" w:hAnsiTheme="minorBidi"/>
          <w:szCs w:val="24"/>
        </w:rPr>
        <w:t>growing</w:t>
      </w:r>
      <w:r w:rsidRPr="003F439F">
        <w:rPr>
          <w:rFonts w:asciiTheme="minorBidi" w:hAnsiTheme="minorBidi"/>
          <w:szCs w:val="24"/>
        </w:rPr>
        <w:t xml:space="preserve"> its </w:t>
      </w:r>
      <w:r w:rsidR="00A01E27" w:rsidRPr="003F439F">
        <w:rPr>
          <w:rFonts w:asciiTheme="minorBidi" w:hAnsiTheme="minorBidi"/>
          <w:szCs w:val="24"/>
        </w:rPr>
        <w:t>attendance</w:t>
      </w:r>
      <w:r w:rsidRPr="003F439F">
        <w:rPr>
          <w:rFonts w:asciiTheme="minorBidi" w:hAnsiTheme="minorBidi"/>
          <w:szCs w:val="24"/>
        </w:rPr>
        <w:t xml:space="preserve"> in high-demand markets, </w:t>
      </w:r>
      <w:r w:rsidR="00AC3FBB" w:rsidRPr="003F439F">
        <w:rPr>
          <w:rFonts w:asciiTheme="minorBidi" w:hAnsiTheme="minorBidi"/>
          <w:szCs w:val="24"/>
        </w:rPr>
        <w:t>including</w:t>
      </w:r>
      <w:r w:rsidRPr="003F439F">
        <w:rPr>
          <w:rFonts w:asciiTheme="minorBidi" w:hAnsiTheme="minorBidi"/>
          <w:szCs w:val="24"/>
        </w:rPr>
        <w:t xml:space="preserve"> Asia-Pacific, the Middle East, and Africa, where the hospitality industry is </w:t>
      </w:r>
      <w:r w:rsidR="00A01E27" w:rsidRPr="003F439F">
        <w:rPr>
          <w:rFonts w:asciiTheme="minorBidi" w:hAnsiTheme="minorBidi"/>
          <w:szCs w:val="24"/>
        </w:rPr>
        <w:t>facing</w:t>
      </w:r>
      <w:r w:rsidRPr="003F439F">
        <w:rPr>
          <w:rFonts w:asciiTheme="minorBidi" w:hAnsiTheme="minorBidi"/>
          <w:szCs w:val="24"/>
        </w:rPr>
        <w:t xml:space="preserve"> </w:t>
      </w:r>
      <w:r w:rsidR="00A01E27" w:rsidRPr="003F439F">
        <w:rPr>
          <w:rFonts w:asciiTheme="minorBidi" w:hAnsiTheme="minorBidi"/>
          <w:szCs w:val="24"/>
        </w:rPr>
        <w:t>quick</w:t>
      </w:r>
      <w:r w:rsidR="000D6650" w:rsidRPr="003F439F">
        <w:rPr>
          <w:rFonts w:asciiTheme="minorBidi" w:hAnsiTheme="minorBidi"/>
          <w:szCs w:val="24"/>
        </w:rPr>
        <w:t xml:space="preserve"> growth (</w:t>
      </w:r>
      <w:r w:rsidR="000D6650" w:rsidRPr="003F439F">
        <w:rPr>
          <w:rFonts w:asciiTheme="minorBidi" w:eastAsia="Times New Roman" w:hAnsiTheme="minorBidi"/>
          <w:color w:val="000000"/>
          <w:szCs w:val="24"/>
        </w:rPr>
        <w:t xml:space="preserve">Selin, 2022). </w:t>
      </w:r>
      <w:r w:rsidR="00A01E27" w:rsidRPr="003F439F">
        <w:rPr>
          <w:rFonts w:asciiTheme="minorBidi" w:hAnsiTheme="minorBidi"/>
          <w:szCs w:val="24"/>
        </w:rPr>
        <w:t>Through</w:t>
      </w:r>
      <w:r w:rsidRPr="003F439F">
        <w:rPr>
          <w:rFonts w:asciiTheme="minorBidi" w:hAnsiTheme="minorBidi"/>
          <w:szCs w:val="24"/>
        </w:rPr>
        <w:t xml:space="preserve"> leveraging its </w:t>
      </w:r>
      <w:r w:rsidR="00A01E27" w:rsidRPr="003F439F">
        <w:rPr>
          <w:rFonts w:asciiTheme="minorBidi" w:hAnsiTheme="minorBidi"/>
          <w:szCs w:val="24"/>
        </w:rPr>
        <w:t>vigorous</w:t>
      </w:r>
      <w:r w:rsidRPr="003F439F">
        <w:rPr>
          <w:rFonts w:asciiTheme="minorBidi" w:hAnsiTheme="minorBidi"/>
          <w:szCs w:val="24"/>
        </w:rPr>
        <w:t xml:space="preserve"> brand portfolio, which </w:t>
      </w:r>
      <w:r w:rsidR="00A01E27" w:rsidRPr="003F439F">
        <w:rPr>
          <w:rFonts w:asciiTheme="minorBidi" w:hAnsiTheme="minorBidi"/>
          <w:szCs w:val="24"/>
        </w:rPr>
        <w:t>comprises</w:t>
      </w:r>
      <w:r w:rsidRPr="003F439F">
        <w:rPr>
          <w:rFonts w:asciiTheme="minorBidi" w:hAnsiTheme="minorBidi"/>
          <w:szCs w:val="24"/>
        </w:rPr>
        <w:t xml:space="preserve"> luxury brands like The Ritz-Carlton and St. Regis, as well as midscale options like Courtyard and Fairfield Inn, Marriott </w:t>
      </w:r>
      <w:r w:rsidR="00AC3FBB" w:rsidRPr="003F439F">
        <w:rPr>
          <w:rFonts w:asciiTheme="minorBidi" w:hAnsiTheme="minorBidi"/>
          <w:szCs w:val="24"/>
        </w:rPr>
        <w:t>searches</w:t>
      </w:r>
      <w:r w:rsidR="00A01E27" w:rsidRPr="003F439F">
        <w:rPr>
          <w:rFonts w:asciiTheme="minorBidi" w:hAnsiTheme="minorBidi"/>
          <w:szCs w:val="24"/>
        </w:rPr>
        <w:t xml:space="preserve"> </w:t>
      </w:r>
      <w:r w:rsidRPr="003F439F">
        <w:rPr>
          <w:rFonts w:asciiTheme="minorBidi" w:hAnsiTheme="minorBidi"/>
          <w:szCs w:val="24"/>
        </w:rPr>
        <w:t xml:space="preserve">to </w:t>
      </w:r>
      <w:r w:rsidR="00A01E27" w:rsidRPr="003F439F">
        <w:rPr>
          <w:rFonts w:asciiTheme="minorBidi" w:hAnsiTheme="minorBidi"/>
          <w:szCs w:val="24"/>
        </w:rPr>
        <w:t>detention</w:t>
      </w:r>
      <w:r w:rsidRPr="003F439F">
        <w:rPr>
          <w:rFonts w:asciiTheme="minorBidi" w:hAnsiTheme="minorBidi"/>
          <w:szCs w:val="24"/>
        </w:rPr>
        <w:t xml:space="preserve"> a larger </w:t>
      </w:r>
      <w:r w:rsidR="00A01E27" w:rsidRPr="003F439F">
        <w:rPr>
          <w:rFonts w:asciiTheme="minorBidi" w:hAnsiTheme="minorBidi"/>
          <w:szCs w:val="24"/>
        </w:rPr>
        <w:t>segment</w:t>
      </w:r>
      <w:r w:rsidRPr="003F439F">
        <w:rPr>
          <w:rFonts w:asciiTheme="minorBidi" w:hAnsiTheme="minorBidi"/>
          <w:szCs w:val="24"/>
        </w:rPr>
        <w:t xml:space="preserve"> of both</w:t>
      </w:r>
      <w:r w:rsidR="000D6650" w:rsidRPr="003F439F">
        <w:rPr>
          <w:rFonts w:asciiTheme="minorBidi" w:hAnsiTheme="minorBidi"/>
          <w:szCs w:val="24"/>
        </w:rPr>
        <w:t xml:space="preserve"> business and leisure travelers (</w:t>
      </w:r>
      <w:r w:rsidR="000D6650" w:rsidRPr="003F439F">
        <w:rPr>
          <w:rFonts w:asciiTheme="minorBidi" w:eastAsia="Times New Roman" w:hAnsiTheme="minorBidi"/>
          <w:color w:val="000000"/>
          <w:szCs w:val="24"/>
        </w:rPr>
        <w:t xml:space="preserve">Rastitiati, 2024). </w:t>
      </w:r>
    </w:p>
    <w:p w14:paraId="249016C3" w14:textId="77777777" w:rsidR="00A8770B" w:rsidRDefault="00831F9C" w:rsidP="00061AEF">
      <w:pPr>
        <w:spacing w:line="360" w:lineRule="auto"/>
        <w:jc w:val="both"/>
        <w:rPr>
          <w:rFonts w:asciiTheme="minorBidi" w:eastAsia="Times New Roman" w:hAnsiTheme="minorBidi"/>
          <w:color w:val="000000"/>
          <w:szCs w:val="24"/>
        </w:rPr>
      </w:pPr>
      <w:r w:rsidRPr="003F439F">
        <w:rPr>
          <w:rFonts w:asciiTheme="minorBidi" w:hAnsiTheme="minorBidi"/>
          <w:szCs w:val="24"/>
        </w:rPr>
        <w:t xml:space="preserve">Marriott's </w:t>
      </w:r>
      <w:r w:rsidR="00A01E27" w:rsidRPr="003F439F">
        <w:rPr>
          <w:rFonts w:asciiTheme="minorBidi" w:hAnsiTheme="minorBidi"/>
          <w:szCs w:val="24"/>
        </w:rPr>
        <w:t>development</w:t>
      </w:r>
      <w:r w:rsidRPr="003F439F">
        <w:rPr>
          <w:rFonts w:asciiTheme="minorBidi" w:hAnsiTheme="minorBidi"/>
          <w:szCs w:val="24"/>
        </w:rPr>
        <w:t xml:space="preserve"> </w:t>
      </w:r>
      <w:r w:rsidR="00A01E27" w:rsidRPr="003F439F">
        <w:rPr>
          <w:rFonts w:asciiTheme="minorBidi" w:hAnsiTheme="minorBidi"/>
          <w:szCs w:val="24"/>
        </w:rPr>
        <w:t>strategy</w:t>
      </w:r>
      <w:r w:rsidRPr="003F439F">
        <w:rPr>
          <w:rFonts w:asciiTheme="minorBidi" w:hAnsiTheme="minorBidi"/>
          <w:szCs w:val="24"/>
        </w:rPr>
        <w:t xml:space="preserve"> is </w:t>
      </w:r>
      <w:r w:rsidR="00A01E27" w:rsidRPr="003F439F">
        <w:rPr>
          <w:rFonts w:asciiTheme="minorBidi" w:hAnsiTheme="minorBidi"/>
          <w:szCs w:val="24"/>
        </w:rPr>
        <w:t>determined</w:t>
      </w:r>
      <w:r w:rsidRPr="003F439F">
        <w:rPr>
          <w:rFonts w:asciiTheme="minorBidi" w:hAnsiTheme="minorBidi"/>
          <w:szCs w:val="24"/>
        </w:rPr>
        <w:t xml:space="preserve"> by a </w:t>
      </w:r>
      <w:r w:rsidR="00A01E27" w:rsidRPr="003F439F">
        <w:rPr>
          <w:rFonts w:asciiTheme="minorBidi" w:hAnsiTheme="minorBidi"/>
          <w:szCs w:val="24"/>
        </w:rPr>
        <w:t>mixture</w:t>
      </w:r>
      <w:r w:rsidRPr="003F439F">
        <w:rPr>
          <w:rFonts w:asciiTheme="minorBidi" w:hAnsiTheme="minorBidi"/>
          <w:szCs w:val="24"/>
        </w:rPr>
        <w:t xml:space="preserve"> of organic </w:t>
      </w:r>
      <w:r w:rsidR="00A01E27" w:rsidRPr="003F439F">
        <w:rPr>
          <w:rFonts w:asciiTheme="minorBidi" w:hAnsiTheme="minorBidi"/>
          <w:szCs w:val="24"/>
        </w:rPr>
        <w:t>development</w:t>
      </w:r>
      <w:r w:rsidRPr="003F439F">
        <w:rPr>
          <w:rFonts w:asciiTheme="minorBidi" w:hAnsiTheme="minorBidi"/>
          <w:szCs w:val="24"/>
        </w:rPr>
        <w:t xml:space="preserve"> and </w:t>
      </w:r>
      <w:r w:rsidR="00A01E27" w:rsidRPr="003F439F">
        <w:rPr>
          <w:rFonts w:asciiTheme="minorBidi" w:hAnsiTheme="minorBidi"/>
          <w:szCs w:val="24"/>
        </w:rPr>
        <w:t>deliberate</w:t>
      </w:r>
      <w:r w:rsidRPr="003F439F">
        <w:rPr>
          <w:rFonts w:asciiTheme="minorBidi" w:hAnsiTheme="minorBidi"/>
          <w:szCs w:val="24"/>
        </w:rPr>
        <w:t xml:space="preserve"> </w:t>
      </w:r>
      <w:r w:rsidR="00A01E27" w:rsidRPr="003F439F">
        <w:rPr>
          <w:rFonts w:asciiTheme="minorBidi" w:hAnsiTheme="minorBidi"/>
          <w:szCs w:val="24"/>
        </w:rPr>
        <w:t>attainments</w:t>
      </w:r>
      <w:r w:rsidR="000D6650" w:rsidRPr="003F439F">
        <w:rPr>
          <w:rFonts w:asciiTheme="minorBidi" w:hAnsiTheme="minorBidi"/>
          <w:szCs w:val="24"/>
        </w:rPr>
        <w:t xml:space="preserve"> (</w:t>
      </w:r>
      <w:r w:rsidR="000D6650" w:rsidRPr="003F439F">
        <w:rPr>
          <w:rFonts w:asciiTheme="minorBidi" w:eastAsia="Times New Roman" w:hAnsiTheme="minorBidi"/>
          <w:color w:val="000000"/>
          <w:szCs w:val="24"/>
        </w:rPr>
        <w:t xml:space="preserve">Chen et al., 2024). </w:t>
      </w:r>
      <w:r w:rsidRPr="003F439F">
        <w:rPr>
          <w:rFonts w:asciiTheme="minorBidi" w:hAnsiTheme="minorBidi"/>
          <w:szCs w:val="24"/>
        </w:rPr>
        <w:t xml:space="preserve">The </w:t>
      </w:r>
      <w:r w:rsidR="00A01E27" w:rsidRPr="003F439F">
        <w:rPr>
          <w:rFonts w:asciiTheme="minorBidi" w:hAnsiTheme="minorBidi"/>
          <w:szCs w:val="24"/>
        </w:rPr>
        <w:t>attainment</w:t>
      </w:r>
      <w:r w:rsidRPr="003F439F">
        <w:rPr>
          <w:rFonts w:asciiTheme="minorBidi" w:hAnsiTheme="minorBidi"/>
          <w:szCs w:val="24"/>
        </w:rPr>
        <w:t xml:space="preserve"> of Starwood Hotels </w:t>
      </w:r>
      <w:r w:rsidR="00296C56" w:rsidRPr="003F439F">
        <w:rPr>
          <w:rFonts w:asciiTheme="minorBidi" w:hAnsiTheme="minorBidi"/>
          <w:szCs w:val="24"/>
        </w:rPr>
        <w:t>and</w:t>
      </w:r>
      <w:r w:rsidRPr="003F439F">
        <w:rPr>
          <w:rFonts w:asciiTheme="minorBidi" w:hAnsiTheme="minorBidi"/>
          <w:szCs w:val="24"/>
        </w:rPr>
        <w:t xml:space="preserve"> Resorts in 2016 was a game-changer, </w:t>
      </w:r>
      <w:r w:rsidR="00A01E27" w:rsidRPr="003F439F">
        <w:rPr>
          <w:rFonts w:asciiTheme="minorBidi" w:hAnsiTheme="minorBidi"/>
          <w:szCs w:val="24"/>
        </w:rPr>
        <w:t>meeting</w:t>
      </w:r>
      <w:r w:rsidRPr="003F439F">
        <w:rPr>
          <w:rFonts w:asciiTheme="minorBidi" w:hAnsiTheme="minorBidi"/>
          <w:szCs w:val="24"/>
        </w:rPr>
        <w:t xml:space="preserve"> </w:t>
      </w:r>
      <w:proofErr w:type="gramStart"/>
      <w:r w:rsidRPr="003F439F">
        <w:rPr>
          <w:rFonts w:asciiTheme="minorBidi" w:hAnsiTheme="minorBidi"/>
          <w:szCs w:val="24"/>
        </w:rPr>
        <w:t>Marriott</w:t>
      </w:r>
      <w:proofErr w:type="gramEnd"/>
      <w:r w:rsidRPr="003F439F">
        <w:rPr>
          <w:rFonts w:asciiTheme="minorBidi" w:hAnsiTheme="minorBidi"/>
          <w:szCs w:val="24"/>
        </w:rPr>
        <w:t xml:space="preserve"> the world's </w:t>
      </w:r>
      <w:r w:rsidR="00A01E27" w:rsidRPr="003F439F">
        <w:rPr>
          <w:rFonts w:asciiTheme="minorBidi" w:hAnsiTheme="minorBidi"/>
          <w:szCs w:val="24"/>
        </w:rPr>
        <w:t>main</w:t>
      </w:r>
      <w:r w:rsidRPr="003F439F">
        <w:rPr>
          <w:rFonts w:asciiTheme="minorBidi" w:hAnsiTheme="minorBidi"/>
          <w:szCs w:val="24"/>
        </w:rPr>
        <w:t xml:space="preserve"> hotel chain with a </w:t>
      </w:r>
      <w:r w:rsidR="00A01E27" w:rsidRPr="003F439F">
        <w:rPr>
          <w:rFonts w:asciiTheme="minorBidi" w:hAnsiTheme="minorBidi"/>
          <w:szCs w:val="24"/>
        </w:rPr>
        <w:t>joint</w:t>
      </w:r>
      <w:r w:rsidRPr="003F439F">
        <w:rPr>
          <w:rFonts w:asciiTheme="minorBidi" w:hAnsiTheme="minorBidi"/>
          <w:szCs w:val="24"/>
        </w:rPr>
        <w:t xml:space="preserve"> portfolio of over 7,0</w:t>
      </w:r>
      <w:r w:rsidR="00375B96" w:rsidRPr="003F439F">
        <w:rPr>
          <w:rFonts w:asciiTheme="minorBidi" w:hAnsiTheme="minorBidi"/>
          <w:szCs w:val="24"/>
        </w:rPr>
        <w:t>00 properties across 30 brands (</w:t>
      </w:r>
      <w:proofErr w:type="spellStart"/>
      <w:r w:rsidR="00375B96" w:rsidRPr="003F439F">
        <w:rPr>
          <w:rFonts w:asciiTheme="minorBidi" w:eastAsia="Times New Roman" w:hAnsiTheme="minorBidi"/>
          <w:color w:val="000000"/>
          <w:szCs w:val="24"/>
        </w:rPr>
        <w:t>Rastitiati</w:t>
      </w:r>
      <w:proofErr w:type="spellEnd"/>
      <w:r w:rsidR="00375B96" w:rsidRPr="003F439F">
        <w:rPr>
          <w:rFonts w:asciiTheme="minorBidi" w:eastAsia="Times New Roman" w:hAnsiTheme="minorBidi"/>
          <w:color w:val="000000"/>
          <w:szCs w:val="24"/>
        </w:rPr>
        <w:t>, 2024).</w:t>
      </w:r>
    </w:p>
    <w:p w14:paraId="3CFCF61B" w14:textId="6A9656E2" w:rsidR="00831F9C" w:rsidRPr="003F439F" w:rsidRDefault="00375B96" w:rsidP="00061AEF">
      <w:pPr>
        <w:spacing w:line="360" w:lineRule="auto"/>
        <w:jc w:val="both"/>
        <w:rPr>
          <w:rFonts w:asciiTheme="minorBidi" w:hAnsiTheme="minorBidi"/>
          <w:szCs w:val="24"/>
        </w:rPr>
      </w:pPr>
      <w:r w:rsidRPr="003F439F">
        <w:rPr>
          <w:rFonts w:asciiTheme="minorBidi" w:eastAsia="Times New Roman" w:hAnsiTheme="minorBidi"/>
          <w:color w:val="000000"/>
          <w:szCs w:val="24"/>
        </w:rPr>
        <w:lastRenderedPageBreak/>
        <w:t xml:space="preserve"> </w:t>
      </w:r>
      <w:r w:rsidR="00831F9C" w:rsidRPr="003F439F">
        <w:rPr>
          <w:rFonts w:asciiTheme="minorBidi" w:hAnsiTheme="minorBidi"/>
          <w:szCs w:val="24"/>
        </w:rPr>
        <w:t xml:space="preserve">This </w:t>
      </w:r>
      <w:r w:rsidR="00A01E27" w:rsidRPr="003F439F">
        <w:rPr>
          <w:rFonts w:asciiTheme="minorBidi" w:hAnsiTheme="minorBidi"/>
          <w:szCs w:val="24"/>
        </w:rPr>
        <w:t>deliberate</w:t>
      </w:r>
      <w:r w:rsidR="00831F9C" w:rsidRPr="003F439F">
        <w:rPr>
          <w:rFonts w:asciiTheme="minorBidi" w:hAnsiTheme="minorBidi"/>
          <w:szCs w:val="24"/>
        </w:rPr>
        <w:t xml:space="preserve"> move not only </w:t>
      </w:r>
      <w:r w:rsidR="00A01E27" w:rsidRPr="003F439F">
        <w:rPr>
          <w:rFonts w:asciiTheme="minorBidi" w:hAnsiTheme="minorBidi"/>
          <w:szCs w:val="24"/>
        </w:rPr>
        <w:t>protracted</w:t>
      </w:r>
      <w:r w:rsidR="00831F9C" w:rsidRPr="003F439F">
        <w:rPr>
          <w:rFonts w:asciiTheme="minorBidi" w:hAnsiTheme="minorBidi"/>
          <w:szCs w:val="24"/>
        </w:rPr>
        <w:t xml:space="preserve"> Marriott's global reach but also </w:t>
      </w:r>
      <w:r w:rsidR="00A01E27" w:rsidRPr="003F439F">
        <w:rPr>
          <w:rFonts w:asciiTheme="minorBidi" w:hAnsiTheme="minorBidi"/>
          <w:szCs w:val="24"/>
        </w:rPr>
        <w:t>supported</w:t>
      </w:r>
      <w:r w:rsidR="00831F9C" w:rsidRPr="003F439F">
        <w:rPr>
          <w:rFonts w:asciiTheme="minorBidi" w:hAnsiTheme="minorBidi"/>
          <w:szCs w:val="24"/>
        </w:rPr>
        <w:t xml:space="preserve"> its loyalty program by </w:t>
      </w:r>
      <w:r w:rsidR="00AC3FBB" w:rsidRPr="003F439F">
        <w:rPr>
          <w:rFonts w:asciiTheme="minorBidi" w:hAnsiTheme="minorBidi"/>
          <w:szCs w:val="24"/>
        </w:rPr>
        <w:t>integrating</w:t>
      </w:r>
      <w:r w:rsidR="00831F9C" w:rsidRPr="003F439F">
        <w:rPr>
          <w:rFonts w:asciiTheme="minorBidi" w:hAnsiTheme="minorBidi"/>
          <w:szCs w:val="24"/>
        </w:rPr>
        <w:t xml:space="preserve"> Starwood Preferred Guest (SPG) with Marriott Bonvoy, </w:t>
      </w:r>
      <w:r w:rsidR="00A01E27" w:rsidRPr="003F439F">
        <w:rPr>
          <w:rFonts w:asciiTheme="minorBidi" w:hAnsiTheme="minorBidi"/>
          <w:szCs w:val="24"/>
        </w:rPr>
        <w:t>making</w:t>
      </w:r>
      <w:r w:rsidR="00831F9C" w:rsidRPr="003F439F">
        <w:rPr>
          <w:rFonts w:asciiTheme="minorBidi" w:hAnsiTheme="minorBidi"/>
          <w:szCs w:val="24"/>
        </w:rPr>
        <w:t xml:space="preserve"> </w:t>
      </w:r>
      <w:r w:rsidR="00AC3FBB" w:rsidRPr="003F439F">
        <w:rPr>
          <w:rFonts w:asciiTheme="minorBidi" w:hAnsiTheme="minorBidi"/>
          <w:szCs w:val="24"/>
        </w:rPr>
        <w:t xml:space="preserve">it </w:t>
      </w:r>
      <w:r w:rsidR="00831F9C" w:rsidRPr="003F439F">
        <w:rPr>
          <w:rFonts w:asciiTheme="minorBidi" w:hAnsiTheme="minorBidi"/>
          <w:szCs w:val="24"/>
        </w:rPr>
        <w:t xml:space="preserve">one of the most </w:t>
      </w:r>
      <w:r w:rsidR="00A01E27" w:rsidRPr="003F439F">
        <w:rPr>
          <w:rFonts w:asciiTheme="minorBidi" w:hAnsiTheme="minorBidi"/>
          <w:szCs w:val="24"/>
        </w:rPr>
        <w:t>widespread</w:t>
      </w:r>
      <w:r w:rsidR="00831F9C" w:rsidRPr="003F439F">
        <w:rPr>
          <w:rFonts w:asciiTheme="minorBidi" w:hAnsiTheme="minorBidi"/>
          <w:szCs w:val="24"/>
        </w:rPr>
        <w:t xml:space="preserve"> customer loyalty </w:t>
      </w:r>
      <w:r w:rsidR="00A01E27" w:rsidRPr="003F439F">
        <w:rPr>
          <w:rFonts w:asciiTheme="minorBidi" w:hAnsiTheme="minorBidi"/>
          <w:szCs w:val="24"/>
        </w:rPr>
        <w:t>systems</w:t>
      </w:r>
      <w:r w:rsidR="00831F9C" w:rsidRPr="003F439F">
        <w:rPr>
          <w:rFonts w:asciiTheme="minorBidi" w:hAnsiTheme="minorBidi"/>
          <w:szCs w:val="24"/>
        </w:rPr>
        <w:t xml:space="preserve"> in the industry.</w:t>
      </w:r>
    </w:p>
    <w:p w14:paraId="4F7A3B41" w14:textId="7BF50D0E" w:rsidR="00831F9C" w:rsidRPr="003F439F" w:rsidRDefault="00831F9C" w:rsidP="00061AEF">
      <w:pPr>
        <w:spacing w:line="360" w:lineRule="auto"/>
        <w:jc w:val="both"/>
        <w:rPr>
          <w:rFonts w:asciiTheme="minorBidi" w:hAnsiTheme="minorBidi"/>
          <w:szCs w:val="24"/>
        </w:rPr>
      </w:pPr>
      <w:r w:rsidRPr="003F439F">
        <w:rPr>
          <w:rFonts w:asciiTheme="minorBidi" w:hAnsiTheme="minorBidi"/>
          <w:szCs w:val="24"/>
        </w:rPr>
        <w:t xml:space="preserve">In </w:t>
      </w:r>
      <w:r w:rsidR="00AC3FBB" w:rsidRPr="003F439F">
        <w:rPr>
          <w:rFonts w:asciiTheme="minorBidi" w:hAnsiTheme="minorBidi"/>
          <w:szCs w:val="24"/>
        </w:rPr>
        <w:t>addition</w:t>
      </w:r>
      <w:r w:rsidRPr="003F439F">
        <w:rPr>
          <w:rFonts w:asciiTheme="minorBidi" w:hAnsiTheme="minorBidi"/>
          <w:szCs w:val="24"/>
        </w:rPr>
        <w:t xml:space="preserve"> to acquisitions, Marriott is also </w:t>
      </w:r>
      <w:r w:rsidR="00A01E27" w:rsidRPr="003F439F">
        <w:rPr>
          <w:rFonts w:asciiTheme="minorBidi" w:hAnsiTheme="minorBidi"/>
          <w:szCs w:val="24"/>
        </w:rPr>
        <w:t>concentrating</w:t>
      </w:r>
      <w:r w:rsidRPr="003F439F">
        <w:rPr>
          <w:rFonts w:asciiTheme="minorBidi" w:hAnsiTheme="minorBidi"/>
          <w:szCs w:val="24"/>
        </w:rPr>
        <w:t xml:space="preserve"> on franchising and management contracts as part of its ass</w:t>
      </w:r>
      <w:r w:rsidR="00375B96" w:rsidRPr="003F439F">
        <w:rPr>
          <w:rFonts w:asciiTheme="minorBidi" w:hAnsiTheme="minorBidi"/>
          <w:szCs w:val="24"/>
        </w:rPr>
        <w:t>et-light growth model (</w:t>
      </w:r>
      <w:r w:rsidR="00375B96" w:rsidRPr="003F439F">
        <w:rPr>
          <w:rFonts w:asciiTheme="minorBidi" w:eastAsia="Times New Roman" w:hAnsiTheme="minorBidi"/>
          <w:color w:val="000000"/>
          <w:szCs w:val="24"/>
        </w:rPr>
        <w:t xml:space="preserve">Selin, 2022). </w:t>
      </w:r>
      <w:r w:rsidR="00F61DB5" w:rsidRPr="003F439F">
        <w:rPr>
          <w:rFonts w:asciiTheme="minorBidi" w:hAnsiTheme="minorBidi"/>
          <w:szCs w:val="24"/>
        </w:rPr>
        <w:t>As a result of</w:t>
      </w:r>
      <w:r w:rsidRPr="003F439F">
        <w:rPr>
          <w:rFonts w:asciiTheme="minorBidi" w:hAnsiTheme="minorBidi"/>
          <w:szCs w:val="24"/>
        </w:rPr>
        <w:t xml:space="preserve"> partnering with local property owners and developers, Marriott </w:t>
      </w:r>
      <w:r w:rsidR="00A8770B">
        <w:rPr>
          <w:rFonts w:asciiTheme="minorBidi" w:hAnsiTheme="minorBidi"/>
          <w:szCs w:val="24"/>
        </w:rPr>
        <w:t>minimizes</w:t>
      </w:r>
      <w:r w:rsidRPr="003F439F">
        <w:rPr>
          <w:rFonts w:asciiTheme="minorBidi" w:hAnsiTheme="minorBidi"/>
          <w:szCs w:val="24"/>
        </w:rPr>
        <w:t xml:space="preserve"> capital expenditure w</w:t>
      </w:r>
      <w:r w:rsidR="00375B96" w:rsidRPr="003F439F">
        <w:rPr>
          <w:rFonts w:asciiTheme="minorBidi" w:hAnsiTheme="minorBidi"/>
          <w:szCs w:val="24"/>
        </w:rPr>
        <w:t xml:space="preserve">hile </w:t>
      </w:r>
      <w:r w:rsidR="00A8770B">
        <w:rPr>
          <w:rFonts w:asciiTheme="minorBidi" w:hAnsiTheme="minorBidi"/>
          <w:szCs w:val="24"/>
        </w:rPr>
        <w:t>maximizing</w:t>
      </w:r>
      <w:r w:rsidR="00375B96" w:rsidRPr="003F439F">
        <w:rPr>
          <w:rFonts w:asciiTheme="minorBidi" w:hAnsiTheme="minorBidi"/>
          <w:szCs w:val="24"/>
        </w:rPr>
        <w:t xml:space="preserve"> brand presence (</w:t>
      </w:r>
      <w:r w:rsidR="00375B96" w:rsidRPr="003F439F">
        <w:rPr>
          <w:rFonts w:asciiTheme="minorBidi" w:eastAsia="Times New Roman" w:hAnsiTheme="minorBidi"/>
          <w:color w:val="000000"/>
          <w:szCs w:val="24"/>
        </w:rPr>
        <w:t xml:space="preserve">Tillery et al., 2023). </w:t>
      </w:r>
      <w:r w:rsidRPr="003F439F">
        <w:rPr>
          <w:rFonts w:asciiTheme="minorBidi" w:hAnsiTheme="minorBidi"/>
          <w:szCs w:val="24"/>
        </w:rPr>
        <w:t xml:space="preserve">This approach allows the company to enter </w:t>
      </w:r>
      <w:r w:rsidR="00A01E27" w:rsidRPr="003F439F">
        <w:rPr>
          <w:rFonts w:asciiTheme="minorBidi" w:hAnsiTheme="minorBidi"/>
          <w:szCs w:val="24"/>
        </w:rPr>
        <w:t>developing</w:t>
      </w:r>
      <w:r w:rsidRPr="003F439F">
        <w:rPr>
          <w:rFonts w:asciiTheme="minorBidi" w:hAnsiTheme="minorBidi"/>
          <w:szCs w:val="24"/>
        </w:rPr>
        <w:t xml:space="preserve"> markets with minimal financial risk. For instance, Marriott's strategic partnership with Chinese hotel giant, Alibaba has </w:t>
      </w:r>
      <w:r w:rsidR="00A01E27" w:rsidRPr="003F439F">
        <w:rPr>
          <w:rFonts w:asciiTheme="minorBidi" w:hAnsiTheme="minorBidi"/>
          <w:szCs w:val="24"/>
        </w:rPr>
        <w:t>improved</w:t>
      </w:r>
      <w:r w:rsidRPr="003F439F">
        <w:rPr>
          <w:rFonts w:asciiTheme="minorBidi" w:hAnsiTheme="minorBidi"/>
          <w:szCs w:val="24"/>
        </w:rPr>
        <w:t xml:space="preserve"> its digital reach and booking capabilities in China, </w:t>
      </w:r>
      <w:r w:rsidR="00A01E27" w:rsidRPr="003F439F">
        <w:rPr>
          <w:rFonts w:asciiTheme="minorBidi" w:hAnsiTheme="minorBidi"/>
          <w:szCs w:val="24"/>
        </w:rPr>
        <w:t>food preparation</w:t>
      </w:r>
      <w:r w:rsidRPr="003F439F">
        <w:rPr>
          <w:rFonts w:asciiTheme="minorBidi" w:hAnsiTheme="minorBidi"/>
          <w:szCs w:val="24"/>
        </w:rPr>
        <w:t xml:space="preserve"> to the </w:t>
      </w:r>
      <w:r w:rsidR="00A01E27" w:rsidRPr="003F439F">
        <w:rPr>
          <w:rFonts w:asciiTheme="minorBidi" w:hAnsiTheme="minorBidi"/>
          <w:szCs w:val="24"/>
        </w:rPr>
        <w:t>rising</w:t>
      </w:r>
      <w:r w:rsidRPr="003F439F">
        <w:rPr>
          <w:rFonts w:asciiTheme="minorBidi" w:hAnsiTheme="minorBidi"/>
          <w:szCs w:val="24"/>
        </w:rPr>
        <w:t xml:space="preserve"> number of Chinese outbound travelers.</w:t>
      </w:r>
    </w:p>
    <w:p w14:paraId="1F401777" w14:textId="77777777" w:rsidR="00831F9C" w:rsidRPr="003F439F" w:rsidRDefault="00831F9C" w:rsidP="00061AEF">
      <w:pPr>
        <w:pStyle w:val="ListParagraph"/>
        <w:numPr>
          <w:ilvl w:val="0"/>
          <w:numId w:val="11"/>
        </w:numPr>
        <w:spacing w:before="100" w:beforeAutospacing="1" w:after="100" w:afterAutospacing="1" w:line="360" w:lineRule="auto"/>
        <w:jc w:val="both"/>
        <w:outlineLvl w:val="2"/>
        <w:rPr>
          <w:rFonts w:asciiTheme="minorBidi" w:eastAsia="Times New Roman" w:hAnsiTheme="minorBidi"/>
          <w:b/>
          <w:bCs/>
          <w:szCs w:val="24"/>
        </w:rPr>
      </w:pPr>
      <w:bookmarkStart w:id="6" w:name="_Toc190727571"/>
      <w:r w:rsidRPr="003F439F">
        <w:rPr>
          <w:rFonts w:asciiTheme="minorBidi" w:eastAsia="Times New Roman" w:hAnsiTheme="minorBidi"/>
          <w:b/>
          <w:bCs/>
          <w:szCs w:val="24"/>
        </w:rPr>
        <w:t>Innovation in Guest Services</w:t>
      </w:r>
      <w:bookmarkEnd w:id="6"/>
    </w:p>
    <w:p w14:paraId="78D0E474" w14:textId="77777777" w:rsidR="00823B99" w:rsidRPr="003F439F" w:rsidRDefault="00831F9C" w:rsidP="00061AEF">
      <w:pPr>
        <w:spacing w:line="360" w:lineRule="auto"/>
        <w:jc w:val="both"/>
        <w:rPr>
          <w:rFonts w:asciiTheme="minorBidi" w:hAnsiTheme="minorBidi"/>
          <w:szCs w:val="24"/>
        </w:rPr>
      </w:pPr>
      <w:r w:rsidRPr="003F439F">
        <w:rPr>
          <w:rFonts w:asciiTheme="minorBidi" w:hAnsiTheme="minorBidi"/>
          <w:szCs w:val="24"/>
        </w:rPr>
        <w:t xml:space="preserve">Marriott is </w:t>
      </w:r>
      <w:r w:rsidR="00A01E27" w:rsidRPr="003F439F">
        <w:rPr>
          <w:rFonts w:asciiTheme="minorBidi" w:hAnsiTheme="minorBidi"/>
          <w:szCs w:val="24"/>
        </w:rPr>
        <w:t>dedicated</w:t>
      </w:r>
      <w:r w:rsidRPr="003F439F">
        <w:rPr>
          <w:rFonts w:asciiTheme="minorBidi" w:hAnsiTheme="minorBidi"/>
          <w:szCs w:val="24"/>
        </w:rPr>
        <w:t xml:space="preserve"> to </w:t>
      </w:r>
      <w:r w:rsidR="00A01E27" w:rsidRPr="003F439F">
        <w:rPr>
          <w:rFonts w:asciiTheme="minorBidi" w:hAnsiTheme="minorBidi"/>
          <w:szCs w:val="24"/>
        </w:rPr>
        <w:t>improving</w:t>
      </w:r>
      <w:r w:rsidRPr="003F439F">
        <w:rPr>
          <w:rFonts w:asciiTheme="minorBidi" w:hAnsiTheme="minorBidi"/>
          <w:szCs w:val="24"/>
        </w:rPr>
        <w:t xml:space="preserve"> guest experiences </w:t>
      </w:r>
      <w:r w:rsidR="00AC3FBB" w:rsidRPr="003F439F">
        <w:rPr>
          <w:rFonts w:asciiTheme="minorBidi" w:hAnsiTheme="minorBidi"/>
          <w:szCs w:val="24"/>
        </w:rPr>
        <w:t>through</w:t>
      </w:r>
      <w:r w:rsidRPr="003F439F">
        <w:rPr>
          <w:rFonts w:asciiTheme="minorBidi" w:hAnsiTheme="minorBidi"/>
          <w:szCs w:val="24"/>
        </w:rPr>
        <w:t xml:space="preserve"> technological innovation and </w:t>
      </w:r>
      <w:r w:rsidR="00A01E27" w:rsidRPr="003F439F">
        <w:rPr>
          <w:rFonts w:asciiTheme="minorBidi" w:hAnsiTheme="minorBidi"/>
          <w:szCs w:val="24"/>
        </w:rPr>
        <w:t>modified</w:t>
      </w:r>
      <w:r w:rsidR="00823B99" w:rsidRPr="003F439F">
        <w:rPr>
          <w:rFonts w:asciiTheme="minorBidi" w:hAnsiTheme="minorBidi"/>
          <w:szCs w:val="24"/>
        </w:rPr>
        <w:t xml:space="preserve"> service offerings (</w:t>
      </w:r>
      <w:r w:rsidR="00823B99" w:rsidRPr="003F439F">
        <w:rPr>
          <w:rFonts w:asciiTheme="minorBidi" w:eastAsia="Times New Roman" w:hAnsiTheme="minorBidi"/>
          <w:color w:val="000000"/>
          <w:szCs w:val="24"/>
        </w:rPr>
        <w:t xml:space="preserve">Bharwani and Mathews, 2021). </w:t>
      </w:r>
      <w:r w:rsidR="00A01E27" w:rsidRPr="003F439F">
        <w:rPr>
          <w:rFonts w:asciiTheme="minorBidi" w:hAnsiTheme="minorBidi"/>
          <w:szCs w:val="24"/>
        </w:rPr>
        <w:t>In place of</w:t>
      </w:r>
      <w:r w:rsidRPr="003F439F">
        <w:rPr>
          <w:rFonts w:asciiTheme="minorBidi" w:hAnsiTheme="minorBidi"/>
          <w:szCs w:val="24"/>
        </w:rPr>
        <w:t xml:space="preserve"> digital transformation continues to </w:t>
      </w:r>
      <w:r w:rsidR="00A01E27" w:rsidRPr="003F439F">
        <w:rPr>
          <w:rFonts w:asciiTheme="minorBidi" w:hAnsiTheme="minorBidi"/>
          <w:szCs w:val="24"/>
        </w:rPr>
        <w:t>redesign</w:t>
      </w:r>
      <w:r w:rsidRPr="003F439F">
        <w:rPr>
          <w:rFonts w:asciiTheme="minorBidi" w:hAnsiTheme="minorBidi"/>
          <w:szCs w:val="24"/>
        </w:rPr>
        <w:t xml:space="preserve"> the hospitality industry, Marriott is leveraging advanced technologies to </w:t>
      </w:r>
      <w:r w:rsidR="00A01E27" w:rsidRPr="003F439F">
        <w:rPr>
          <w:rFonts w:asciiTheme="minorBidi" w:hAnsiTheme="minorBidi"/>
          <w:szCs w:val="24"/>
        </w:rPr>
        <w:t>deliver</w:t>
      </w:r>
      <w:r w:rsidRPr="003F439F">
        <w:rPr>
          <w:rFonts w:asciiTheme="minorBidi" w:hAnsiTheme="minorBidi"/>
          <w:szCs w:val="24"/>
        </w:rPr>
        <w:t xml:space="preserve"> </w:t>
      </w:r>
      <w:r w:rsidR="00A01E27" w:rsidRPr="003F439F">
        <w:rPr>
          <w:rFonts w:asciiTheme="minorBidi" w:hAnsiTheme="minorBidi"/>
          <w:szCs w:val="24"/>
        </w:rPr>
        <w:t>unified</w:t>
      </w:r>
      <w:r w:rsidRPr="003F439F">
        <w:rPr>
          <w:rFonts w:asciiTheme="minorBidi" w:hAnsiTheme="minorBidi"/>
          <w:szCs w:val="24"/>
        </w:rPr>
        <w:t xml:space="preserve"> and convenient exp</w:t>
      </w:r>
      <w:r w:rsidR="00823B99" w:rsidRPr="003F439F">
        <w:rPr>
          <w:rFonts w:asciiTheme="minorBidi" w:hAnsiTheme="minorBidi"/>
          <w:szCs w:val="24"/>
        </w:rPr>
        <w:t>eriences for modern travelers (</w:t>
      </w:r>
      <w:r w:rsidR="00823B99" w:rsidRPr="003F439F">
        <w:rPr>
          <w:rFonts w:asciiTheme="minorBidi" w:eastAsia="Times New Roman" w:hAnsiTheme="minorBidi"/>
          <w:color w:val="000000"/>
          <w:szCs w:val="24"/>
        </w:rPr>
        <w:t xml:space="preserve">Silvia-Patricia and Elena, 2024). </w:t>
      </w:r>
      <w:r w:rsidRPr="003F439F">
        <w:rPr>
          <w:rFonts w:asciiTheme="minorBidi" w:hAnsiTheme="minorBidi"/>
          <w:szCs w:val="24"/>
        </w:rPr>
        <w:t xml:space="preserve">Marriott has </w:t>
      </w:r>
      <w:r w:rsidR="00A01E27" w:rsidRPr="003F439F">
        <w:rPr>
          <w:rFonts w:asciiTheme="minorBidi" w:hAnsiTheme="minorBidi"/>
          <w:szCs w:val="24"/>
        </w:rPr>
        <w:t>presented</w:t>
      </w:r>
      <w:r w:rsidRPr="003F439F">
        <w:rPr>
          <w:rFonts w:asciiTheme="minorBidi" w:hAnsiTheme="minorBidi"/>
          <w:szCs w:val="24"/>
        </w:rPr>
        <w:t xml:space="preserve"> AI-driven </w:t>
      </w:r>
      <w:r w:rsidR="00A01E27" w:rsidRPr="003F439F">
        <w:rPr>
          <w:rFonts w:asciiTheme="minorBidi" w:hAnsiTheme="minorBidi"/>
          <w:szCs w:val="24"/>
        </w:rPr>
        <w:t>computer-generated concierge systems, for example</w:t>
      </w:r>
      <w:r w:rsidR="00AC3FBB" w:rsidRPr="003F439F">
        <w:rPr>
          <w:rFonts w:asciiTheme="minorBidi" w:hAnsiTheme="minorBidi"/>
          <w:szCs w:val="24"/>
        </w:rPr>
        <w:t>,</w:t>
      </w:r>
      <w:r w:rsidR="00823B99" w:rsidRPr="003F439F">
        <w:rPr>
          <w:rFonts w:asciiTheme="minorBidi" w:hAnsiTheme="minorBidi"/>
          <w:szCs w:val="24"/>
        </w:rPr>
        <w:t xml:space="preserve"> ChatBotl</w:t>
      </w:r>
      <w:r w:rsidRPr="003F439F">
        <w:rPr>
          <w:rFonts w:asciiTheme="minorBidi" w:hAnsiTheme="minorBidi"/>
          <w:szCs w:val="24"/>
        </w:rPr>
        <w:t xml:space="preserve"> which allows </w:t>
      </w:r>
      <w:r w:rsidR="00A01E27" w:rsidRPr="003F439F">
        <w:rPr>
          <w:rFonts w:asciiTheme="minorBidi" w:hAnsiTheme="minorBidi"/>
          <w:szCs w:val="24"/>
        </w:rPr>
        <w:t>visitors</w:t>
      </w:r>
      <w:r w:rsidRPr="003F439F">
        <w:rPr>
          <w:rFonts w:asciiTheme="minorBidi" w:hAnsiTheme="minorBidi"/>
          <w:szCs w:val="24"/>
        </w:rPr>
        <w:t xml:space="preserve"> to </w:t>
      </w:r>
      <w:r w:rsidR="00A01E27" w:rsidRPr="003F439F">
        <w:rPr>
          <w:rFonts w:asciiTheme="minorBidi" w:hAnsiTheme="minorBidi"/>
          <w:szCs w:val="24"/>
        </w:rPr>
        <w:t>mark</w:t>
      </w:r>
      <w:r w:rsidRPr="003F439F">
        <w:rPr>
          <w:rFonts w:asciiTheme="minorBidi" w:hAnsiTheme="minorBidi"/>
          <w:szCs w:val="24"/>
        </w:rPr>
        <w:t xml:space="preserve"> requests and </w:t>
      </w:r>
      <w:r w:rsidR="00A01E27" w:rsidRPr="003F439F">
        <w:rPr>
          <w:rFonts w:asciiTheme="minorBidi" w:hAnsiTheme="minorBidi"/>
          <w:szCs w:val="24"/>
        </w:rPr>
        <w:t>investigations</w:t>
      </w:r>
      <w:r w:rsidRPr="003F439F">
        <w:rPr>
          <w:rFonts w:asciiTheme="minorBidi" w:hAnsiTheme="minorBidi"/>
          <w:szCs w:val="24"/>
        </w:rPr>
        <w:t xml:space="preserve"> via messaging platforms</w:t>
      </w:r>
      <w:r w:rsidR="00823B99" w:rsidRPr="003F439F">
        <w:rPr>
          <w:rFonts w:asciiTheme="minorBidi" w:hAnsiTheme="minorBidi"/>
          <w:szCs w:val="24"/>
        </w:rPr>
        <w:t xml:space="preserve"> (</w:t>
      </w:r>
      <w:r w:rsidR="00823B99" w:rsidRPr="003F439F">
        <w:rPr>
          <w:rFonts w:asciiTheme="minorBidi" w:eastAsia="Times New Roman" w:hAnsiTheme="minorBidi"/>
          <w:color w:val="000000"/>
          <w:szCs w:val="24"/>
        </w:rPr>
        <w:t>Shin and Jeong, 2022).</w:t>
      </w:r>
      <w:r w:rsidRPr="003F439F">
        <w:rPr>
          <w:rFonts w:asciiTheme="minorBidi" w:hAnsiTheme="minorBidi"/>
          <w:szCs w:val="24"/>
        </w:rPr>
        <w:t xml:space="preserve"> This AI-powered service </w:t>
      </w:r>
      <w:r w:rsidR="00A01E27" w:rsidRPr="003F439F">
        <w:rPr>
          <w:rFonts w:asciiTheme="minorBidi" w:hAnsiTheme="minorBidi"/>
          <w:szCs w:val="24"/>
        </w:rPr>
        <w:t xml:space="preserve">improves guest convenience </w:t>
      </w:r>
      <w:r w:rsidR="00AC3FBB" w:rsidRPr="003F439F">
        <w:rPr>
          <w:rFonts w:asciiTheme="minorBidi" w:hAnsiTheme="minorBidi"/>
          <w:szCs w:val="24"/>
        </w:rPr>
        <w:t>with</w:t>
      </w:r>
      <w:r w:rsidRPr="003F439F">
        <w:rPr>
          <w:rFonts w:asciiTheme="minorBidi" w:hAnsiTheme="minorBidi"/>
          <w:szCs w:val="24"/>
        </w:rPr>
        <w:t xml:space="preserve"> instant responses to common questions, room service orders, and local recommendations.</w:t>
      </w:r>
    </w:p>
    <w:p w14:paraId="00D92723" w14:textId="49172AAF" w:rsidR="00823B99" w:rsidRPr="003F439F" w:rsidRDefault="00A01E27" w:rsidP="00061AEF">
      <w:pPr>
        <w:spacing w:line="360" w:lineRule="auto"/>
        <w:jc w:val="both"/>
        <w:rPr>
          <w:rFonts w:asciiTheme="minorBidi" w:hAnsiTheme="minorBidi"/>
          <w:szCs w:val="24"/>
        </w:rPr>
      </w:pPr>
      <w:r w:rsidRPr="003F439F">
        <w:rPr>
          <w:rFonts w:asciiTheme="minorBidi" w:hAnsiTheme="minorBidi"/>
          <w:szCs w:val="24"/>
        </w:rPr>
        <w:t xml:space="preserve"> On the other hand, to</w:t>
      </w:r>
      <w:r w:rsidR="00831F9C" w:rsidRPr="003F439F">
        <w:rPr>
          <w:rFonts w:asciiTheme="minorBidi" w:hAnsiTheme="minorBidi"/>
          <w:szCs w:val="24"/>
        </w:rPr>
        <w:t xml:space="preserve"> </w:t>
      </w:r>
      <w:r w:rsidRPr="003F439F">
        <w:rPr>
          <w:rFonts w:asciiTheme="minorBidi" w:hAnsiTheme="minorBidi"/>
          <w:szCs w:val="24"/>
        </w:rPr>
        <w:t>improve</w:t>
      </w:r>
      <w:r w:rsidR="00831F9C" w:rsidRPr="003F439F">
        <w:rPr>
          <w:rFonts w:asciiTheme="minorBidi" w:hAnsiTheme="minorBidi"/>
          <w:szCs w:val="24"/>
        </w:rPr>
        <w:t xml:space="preserve"> guest convenience and reduce wait times, Marriott's Mobile Check-In feature </w:t>
      </w:r>
      <w:r w:rsidRPr="003F439F">
        <w:rPr>
          <w:rFonts w:asciiTheme="minorBidi" w:hAnsiTheme="minorBidi"/>
          <w:szCs w:val="24"/>
        </w:rPr>
        <w:t>lets</w:t>
      </w:r>
      <w:r w:rsidR="00831F9C" w:rsidRPr="003F439F">
        <w:rPr>
          <w:rFonts w:asciiTheme="minorBidi" w:hAnsiTheme="minorBidi"/>
          <w:szCs w:val="24"/>
        </w:rPr>
        <w:t xml:space="preserve"> </w:t>
      </w:r>
      <w:proofErr w:type="gramStart"/>
      <w:r w:rsidR="00A8770B">
        <w:rPr>
          <w:rFonts w:asciiTheme="minorBidi" w:hAnsiTheme="minorBidi"/>
          <w:szCs w:val="24"/>
        </w:rPr>
        <w:t>guests</w:t>
      </w:r>
      <w:proofErr w:type="gramEnd"/>
      <w:r w:rsidR="00831F9C" w:rsidRPr="003F439F">
        <w:rPr>
          <w:rFonts w:asciiTheme="minorBidi" w:hAnsiTheme="minorBidi"/>
          <w:szCs w:val="24"/>
        </w:rPr>
        <w:t xml:space="preserve"> </w:t>
      </w:r>
      <w:r w:rsidR="00F75D89">
        <w:rPr>
          <w:rFonts w:asciiTheme="minorBidi" w:hAnsiTheme="minorBidi"/>
          <w:szCs w:val="24"/>
        </w:rPr>
        <w:t>check-in</w:t>
      </w:r>
      <w:r w:rsidR="00831F9C" w:rsidRPr="003F439F">
        <w:rPr>
          <w:rFonts w:asciiTheme="minorBidi" w:hAnsiTheme="minorBidi"/>
          <w:szCs w:val="24"/>
        </w:rPr>
        <w:t xml:space="preserve"> and access their rooms </w:t>
      </w:r>
      <w:r w:rsidR="00AC3FBB" w:rsidRPr="003F439F">
        <w:rPr>
          <w:rFonts w:asciiTheme="minorBidi" w:hAnsiTheme="minorBidi"/>
          <w:szCs w:val="24"/>
        </w:rPr>
        <w:t>by expanding</w:t>
      </w:r>
      <w:r w:rsidR="00823B99" w:rsidRPr="003F439F">
        <w:rPr>
          <w:rFonts w:asciiTheme="minorBidi" w:hAnsiTheme="minorBidi"/>
          <w:szCs w:val="24"/>
        </w:rPr>
        <w:t xml:space="preserve"> their smartphones (</w:t>
      </w:r>
      <w:r w:rsidR="00823B99" w:rsidRPr="003F439F">
        <w:rPr>
          <w:rFonts w:asciiTheme="minorBidi" w:eastAsia="Times New Roman" w:hAnsiTheme="minorBidi"/>
          <w:color w:val="000000"/>
          <w:szCs w:val="24"/>
        </w:rPr>
        <w:t xml:space="preserve">Erdem and Barakazı, 2023). </w:t>
      </w:r>
      <w:r w:rsidR="00831F9C" w:rsidRPr="003F439F">
        <w:rPr>
          <w:rFonts w:asciiTheme="minorBidi" w:hAnsiTheme="minorBidi"/>
          <w:szCs w:val="24"/>
        </w:rPr>
        <w:t xml:space="preserve">The Mobile </w:t>
      </w:r>
      <w:r w:rsidRPr="003F439F">
        <w:rPr>
          <w:rFonts w:asciiTheme="minorBidi" w:hAnsiTheme="minorBidi"/>
          <w:szCs w:val="24"/>
        </w:rPr>
        <w:t>main</w:t>
      </w:r>
      <w:r w:rsidR="00831F9C" w:rsidRPr="003F439F">
        <w:rPr>
          <w:rFonts w:asciiTheme="minorBidi" w:hAnsiTheme="minorBidi"/>
          <w:szCs w:val="24"/>
        </w:rPr>
        <w:t xml:space="preserve"> functionality </w:t>
      </w:r>
      <w:r w:rsidRPr="003F439F">
        <w:rPr>
          <w:rFonts w:asciiTheme="minorBidi" w:hAnsiTheme="minorBidi"/>
          <w:szCs w:val="24"/>
        </w:rPr>
        <w:t>removes</w:t>
      </w:r>
      <w:r w:rsidR="00831F9C" w:rsidRPr="003F439F">
        <w:rPr>
          <w:rFonts w:asciiTheme="minorBidi" w:hAnsiTheme="minorBidi"/>
          <w:szCs w:val="24"/>
        </w:rPr>
        <w:t xml:space="preserve"> the need for physical room keys, </w:t>
      </w:r>
      <w:r w:rsidRPr="003F439F">
        <w:rPr>
          <w:rFonts w:asciiTheme="minorBidi" w:hAnsiTheme="minorBidi"/>
          <w:szCs w:val="24"/>
        </w:rPr>
        <w:t>allowing</w:t>
      </w:r>
      <w:r w:rsidR="00831F9C" w:rsidRPr="003F439F">
        <w:rPr>
          <w:rFonts w:asciiTheme="minorBidi" w:hAnsiTheme="minorBidi"/>
          <w:szCs w:val="24"/>
        </w:rPr>
        <w:t xml:space="preserve"> a more </w:t>
      </w:r>
      <w:r w:rsidRPr="003F439F">
        <w:rPr>
          <w:rFonts w:asciiTheme="minorBidi" w:hAnsiTheme="minorBidi"/>
          <w:szCs w:val="24"/>
        </w:rPr>
        <w:t>unified</w:t>
      </w:r>
      <w:r w:rsidR="00823B99" w:rsidRPr="003F439F">
        <w:rPr>
          <w:rFonts w:asciiTheme="minorBidi" w:hAnsiTheme="minorBidi"/>
          <w:szCs w:val="24"/>
        </w:rPr>
        <w:t xml:space="preserve"> and contactless experience. </w:t>
      </w:r>
      <w:r w:rsidR="00831F9C" w:rsidRPr="003F439F">
        <w:rPr>
          <w:rFonts w:asciiTheme="minorBidi" w:hAnsiTheme="minorBidi"/>
          <w:szCs w:val="24"/>
        </w:rPr>
        <w:t xml:space="preserve">Marriott leverages data analytics and machine learning to </w:t>
      </w:r>
      <w:r w:rsidRPr="003F439F">
        <w:rPr>
          <w:rFonts w:asciiTheme="minorBidi" w:hAnsiTheme="minorBidi"/>
          <w:szCs w:val="24"/>
        </w:rPr>
        <w:t>bring</w:t>
      </w:r>
      <w:r w:rsidR="00831F9C" w:rsidRPr="003F439F">
        <w:rPr>
          <w:rFonts w:asciiTheme="minorBidi" w:hAnsiTheme="minorBidi"/>
          <w:szCs w:val="24"/>
        </w:rPr>
        <w:t xml:space="preserve"> </w:t>
      </w:r>
      <w:r w:rsidRPr="003F439F">
        <w:rPr>
          <w:rFonts w:asciiTheme="minorBidi" w:hAnsiTheme="minorBidi"/>
          <w:szCs w:val="24"/>
        </w:rPr>
        <w:t>modified</w:t>
      </w:r>
      <w:r w:rsidR="00831F9C" w:rsidRPr="003F439F">
        <w:rPr>
          <w:rFonts w:asciiTheme="minorBidi" w:hAnsiTheme="minorBidi"/>
          <w:szCs w:val="24"/>
        </w:rPr>
        <w:t xml:space="preserve"> marketing campaigns and guest experien</w:t>
      </w:r>
      <w:r w:rsidR="00823B99" w:rsidRPr="003F439F">
        <w:rPr>
          <w:rFonts w:asciiTheme="minorBidi" w:hAnsiTheme="minorBidi"/>
          <w:szCs w:val="24"/>
        </w:rPr>
        <w:t>ces (</w:t>
      </w:r>
      <w:r w:rsidR="00534FF7" w:rsidRPr="003F439F">
        <w:rPr>
          <w:rFonts w:asciiTheme="minorBidi" w:eastAsia="Times New Roman" w:hAnsiTheme="minorBidi"/>
          <w:color w:val="000000"/>
          <w:szCs w:val="24"/>
        </w:rPr>
        <w:t xml:space="preserve">Boukhaoua and </w:t>
      </w:r>
      <w:r w:rsidR="00CA7363" w:rsidRPr="003F439F">
        <w:rPr>
          <w:rFonts w:asciiTheme="minorBidi" w:eastAsia="Times New Roman" w:hAnsiTheme="minorBidi"/>
          <w:color w:val="000000"/>
          <w:szCs w:val="24"/>
        </w:rPr>
        <w:t xml:space="preserve">Habbache, </w:t>
      </w:r>
      <w:r w:rsidR="00823B99" w:rsidRPr="003F439F">
        <w:rPr>
          <w:rFonts w:asciiTheme="minorBidi" w:eastAsia="Times New Roman" w:hAnsiTheme="minorBidi"/>
          <w:color w:val="000000"/>
          <w:szCs w:val="24"/>
        </w:rPr>
        <w:t>2024</w:t>
      </w:r>
      <w:r w:rsidR="00CA7363" w:rsidRPr="003F439F">
        <w:rPr>
          <w:rFonts w:asciiTheme="minorBidi" w:eastAsia="Times New Roman" w:hAnsiTheme="minorBidi"/>
          <w:color w:val="000000"/>
          <w:szCs w:val="24"/>
        </w:rPr>
        <w:t xml:space="preserve">). </w:t>
      </w:r>
      <w:r w:rsidRPr="003F439F">
        <w:rPr>
          <w:rFonts w:asciiTheme="minorBidi" w:hAnsiTheme="minorBidi"/>
          <w:szCs w:val="24"/>
        </w:rPr>
        <w:t>Through</w:t>
      </w:r>
      <w:r w:rsidR="00831F9C" w:rsidRPr="003F439F">
        <w:rPr>
          <w:rFonts w:asciiTheme="minorBidi" w:hAnsiTheme="minorBidi"/>
          <w:szCs w:val="24"/>
        </w:rPr>
        <w:t xml:space="preserve"> </w:t>
      </w:r>
      <w:r w:rsidRPr="003F439F">
        <w:rPr>
          <w:rFonts w:asciiTheme="minorBidi" w:hAnsiTheme="minorBidi"/>
          <w:szCs w:val="24"/>
        </w:rPr>
        <w:t>examining</w:t>
      </w:r>
      <w:r w:rsidR="00831F9C" w:rsidRPr="003F439F">
        <w:rPr>
          <w:rFonts w:asciiTheme="minorBidi" w:hAnsiTheme="minorBidi"/>
          <w:szCs w:val="24"/>
        </w:rPr>
        <w:t xml:space="preserve"> customer preferences, travel history, and </w:t>
      </w:r>
      <w:r w:rsidR="00AC3FBB" w:rsidRPr="003F439F">
        <w:rPr>
          <w:rFonts w:asciiTheme="minorBidi" w:hAnsiTheme="minorBidi"/>
          <w:szCs w:val="24"/>
        </w:rPr>
        <w:t>payment</w:t>
      </w:r>
      <w:r w:rsidR="00831F9C" w:rsidRPr="003F439F">
        <w:rPr>
          <w:rFonts w:asciiTheme="minorBidi" w:hAnsiTheme="minorBidi"/>
          <w:szCs w:val="24"/>
        </w:rPr>
        <w:t xml:space="preserve"> patterns, Marriott </w:t>
      </w:r>
      <w:r w:rsidRPr="003F439F">
        <w:rPr>
          <w:rFonts w:asciiTheme="minorBidi" w:hAnsiTheme="minorBidi"/>
          <w:szCs w:val="24"/>
        </w:rPr>
        <w:t>adapts</w:t>
      </w:r>
      <w:r w:rsidR="00831F9C" w:rsidRPr="003F439F">
        <w:rPr>
          <w:rFonts w:asciiTheme="minorBidi" w:hAnsiTheme="minorBidi"/>
          <w:szCs w:val="24"/>
        </w:rPr>
        <w:t xml:space="preserve"> its offers, </w:t>
      </w:r>
      <w:r w:rsidRPr="003F439F">
        <w:rPr>
          <w:rFonts w:asciiTheme="minorBidi" w:hAnsiTheme="minorBidi"/>
          <w:szCs w:val="24"/>
        </w:rPr>
        <w:t>raises</w:t>
      </w:r>
      <w:r w:rsidR="00831F9C" w:rsidRPr="003F439F">
        <w:rPr>
          <w:rFonts w:asciiTheme="minorBidi" w:hAnsiTheme="minorBidi"/>
          <w:szCs w:val="24"/>
        </w:rPr>
        <w:t xml:space="preserve">, and </w:t>
      </w:r>
      <w:proofErr w:type="gramStart"/>
      <w:r w:rsidR="00831F9C" w:rsidRPr="003F439F">
        <w:rPr>
          <w:rFonts w:asciiTheme="minorBidi" w:hAnsiTheme="minorBidi"/>
          <w:szCs w:val="24"/>
        </w:rPr>
        <w:t>recommendations</w:t>
      </w:r>
      <w:proofErr w:type="gramEnd"/>
      <w:r w:rsidR="00831F9C" w:rsidRPr="003F439F">
        <w:rPr>
          <w:rFonts w:asciiTheme="minorBidi" w:hAnsiTheme="minorBidi"/>
          <w:szCs w:val="24"/>
        </w:rPr>
        <w:t xml:space="preserve"> to </w:t>
      </w:r>
      <w:r w:rsidRPr="003F439F">
        <w:rPr>
          <w:rFonts w:asciiTheme="minorBidi" w:hAnsiTheme="minorBidi"/>
          <w:szCs w:val="24"/>
        </w:rPr>
        <w:t>deliver</w:t>
      </w:r>
      <w:r w:rsidR="00831F9C" w:rsidRPr="003F439F">
        <w:rPr>
          <w:rFonts w:asciiTheme="minorBidi" w:hAnsiTheme="minorBidi"/>
          <w:szCs w:val="24"/>
        </w:rPr>
        <w:t xml:space="preserve"> to individual guest </w:t>
      </w:r>
      <w:r w:rsidRPr="003F439F">
        <w:rPr>
          <w:rFonts w:asciiTheme="minorBidi" w:hAnsiTheme="minorBidi"/>
          <w:szCs w:val="24"/>
        </w:rPr>
        <w:t>partialities</w:t>
      </w:r>
      <w:r w:rsidR="00831F9C" w:rsidRPr="003F439F">
        <w:rPr>
          <w:rFonts w:asciiTheme="minorBidi" w:hAnsiTheme="minorBidi"/>
          <w:szCs w:val="24"/>
        </w:rPr>
        <w:t>.</w:t>
      </w:r>
    </w:p>
    <w:p w14:paraId="25BF19E5" w14:textId="77777777" w:rsidR="002F58ED" w:rsidRPr="003F439F" w:rsidRDefault="00A01E27" w:rsidP="00061AEF">
      <w:pPr>
        <w:spacing w:line="360" w:lineRule="auto"/>
        <w:jc w:val="both"/>
        <w:rPr>
          <w:rFonts w:asciiTheme="minorBidi" w:eastAsia="Times New Roman" w:hAnsiTheme="minorBidi"/>
          <w:szCs w:val="24"/>
        </w:rPr>
      </w:pPr>
      <w:r w:rsidRPr="003F439F">
        <w:rPr>
          <w:rFonts w:asciiTheme="minorBidi" w:hAnsiTheme="minorBidi"/>
          <w:szCs w:val="24"/>
        </w:rPr>
        <w:lastRenderedPageBreak/>
        <w:t xml:space="preserve"> </w:t>
      </w:r>
      <w:r w:rsidRPr="003F439F">
        <w:rPr>
          <w:rFonts w:asciiTheme="minorBidi" w:eastAsia="Times New Roman" w:hAnsiTheme="minorBidi"/>
          <w:szCs w:val="24"/>
        </w:rPr>
        <w:t>Additionally</w:t>
      </w:r>
      <w:r w:rsidR="00831F9C" w:rsidRPr="003F439F">
        <w:rPr>
          <w:rFonts w:asciiTheme="minorBidi" w:eastAsia="Times New Roman" w:hAnsiTheme="minorBidi"/>
          <w:szCs w:val="24"/>
        </w:rPr>
        <w:t xml:space="preserve">, Marriott's loyalty program, </w:t>
      </w:r>
      <w:r w:rsidR="00831F9C" w:rsidRPr="003F439F">
        <w:rPr>
          <w:rFonts w:asciiTheme="minorBidi" w:hAnsiTheme="minorBidi"/>
          <w:szCs w:val="24"/>
        </w:rPr>
        <w:t xml:space="preserve">Marriott </w:t>
      </w:r>
      <w:r w:rsidR="00831F9C" w:rsidRPr="003F439F">
        <w:rPr>
          <w:rFonts w:asciiTheme="minorBidi" w:eastAsia="Times New Roman" w:hAnsiTheme="minorBidi"/>
          <w:szCs w:val="24"/>
        </w:rPr>
        <w:t xml:space="preserve">is </w:t>
      </w:r>
      <w:r w:rsidRPr="003F439F">
        <w:rPr>
          <w:rFonts w:asciiTheme="minorBidi" w:eastAsia="Times New Roman" w:hAnsiTheme="minorBidi"/>
          <w:szCs w:val="24"/>
        </w:rPr>
        <w:t>unceasingly</w:t>
      </w:r>
      <w:r w:rsidR="00831F9C" w:rsidRPr="003F439F">
        <w:rPr>
          <w:rFonts w:asciiTheme="minorBidi" w:eastAsia="Times New Roman" w:hAnsiTheme="minorBidi"/>
          <w:szCs w:val="24"/>
        </w:rPr>
        <w:t xml:space="preserve"> </w:t>
      </w:r>
      <w:r w:rsidRPr="003F439F">
        <w:rPr>
          <w:rFonts w:asciiTheme="minorBidi" w:eastAsia="Times New Roman" w:hAnsiTheme="minorBidi"/>
          <w:szCs w:val="24"/>
        </w:rPr>
        <w:t>developing</w:t>
      </w:r>
      <w:r w:rsidR="00831F9C" w:rsidRPr="003F439F">
        <w:rPr>
          <w:rFonts w:asciiTheme="minorBidi" w:eastAsia="Times New Roman" w:hAnsiTheme="minorBidi"/>
          <w:szCs w:val="24"/>
        </w:rPr>
        <w:t xml:space="preserve"> to offer more </w:t>
      </w:r>
      <w:r w:rsidRPr="003F439F">
        <w:rPr>
          <w:rFonts w:asciiTheme="minorBidi" w:eastAsia="Times New Roman" w:hAnsiTheme="minorBidi"/>
          <w:szCs w:val="24"/>
        </w:rPr>
        <w:t>adapted</w:t>
      </w:r>
      <w:r w:rsidR="00831F9C" w:rsidRPr="003F439F">
        <w:rPr>
          <w:rFonts w:asciiTheme="minorBidi" w:eastAsia="Times New Roman" w:hAnsiTheme="minorBidi"/>
          <w:szCs w:val="24"/>
        </w:rPr>
        <w:t xml:space="preserve"> rewards and </w:t>
      </w:r>
      <w:r w:rsidRPr="003F439F">
        <w:rPr>
          <w:rFonts w:asciiTheme="minorBidi" w:eastAsia="Times New Roman" w:hAnsiTheme="minorBidi"/>
          <w:szCs w:val="24"/>
        </w:rPr>
        <w:t>select</w:t>
      </w:r>
      <w:r w:rsidR="00534FF7" w:rsidRPr="003F439F">
        <w:rPr>
          <w:rFonts w:asciiTheme="minorBidi" w:eastAsia="Times New Roman" w:hAnsiTheme="minorBidi"/>
          <w:szCs w:val="24"/>
        </w:rPr>
        <w:t xml:space="preserve"> member benefits (</w:t>
      </w:r>
      <w:r w:rsidR="00534FF7" w:rsidRPr="003F439F">
        <w:rPr>
          <w:rFonts w:asciiTheme="minorBidi" w:eastAsia="Times New Roman" w:hAnsiTheme="minorBidi"/>
          <w:color w:val="000000"/>
          <w:szCs w:val="24"/>
        </w:rPr>
        <w:t xml:space="preserve">Sposato and Kline, 2023). </w:t>
      </w:r>
      <w:r w:rsidR="00831F9C" w:rsidRPr="003F439F">
        <w:rPr>
          <w:rFonts w:asciiTheme="minorBidi" w:eastAsia="Times New Roman" w:hAnsiTheme="minorBidi"/>
          <w:szCs w:val="24"/>
        </w:rPr>
        <w:t xml:space="preserve">The program </w:t>
      </w:r>
      <w:r w:rsidRPr="003F439F">
        <w:rPr>
          <w:rFonts w:asciiTheme="minorBidi" w:eastAsia="Times New Roman" w:hAnsiTheme="minorBidi"/>
          <w:szCs w:val="24"/>
        </w:rPr>
        <w:t>includes</w:t>
      </w:r>
      <w:r w:rsidR="00831F9C" w:rsidRPr="003F439F">
        <w:rPr>
          <w:rFonts w:asciiTheme="minorBidi" w:eastAsia="Times New Roman" w:hAnsiTheme="minorBidi"/>
          <w:szCs w:val="24"/>
        </w:rPr>
        <w:t xml:space="preserve"> </w:t>
      </w:r>
      <w:r w:rsidRPr="003F439F">
        <w:rPr>
          <w:rFonts w:asciiTheme="minorBidi" w:eastAsia="Times New Roman" w:hAnsiTheme="minorBidi"/>
          <w:szCs w:val="24"/>
        </w:rPr>
        <w:t>custom-made involvements in place of</w:t>
      </w:r>
      <w:r w:rsidR="00831F9C" w:rsidRPr="003F439F">
        <w:rPr>
          <w:rFonts w:asciiTheme="minorBidi" w:eastAsia="Times New Roman" w:hAnsiTheme="minorBidi"/>
          <w:szCs w:val="24"/>
        </w:rPr>
        <w:t xml:space="preserve"> VIP access to events, curated travel packages, and </w:t>
      </w:r>
      <w:r w:rsidRPr="003F439F">
        <w:rPr>
          <w:rFonts w:asciiTheme="minorBidi" w:eastAsia="Times New Roman" w:hAnsiTheme="minorBidi"/>
          <w:szCs w:val="24"/>
        </w:rPr>
        <w:t>adapted</w:t>
      </w:r>
      <w:r w:rsidR="00831F9C" w:rsidRPr="003F439F">
        <w:rPr>
          <w:rFonts w:asciiTheme="minorBidi" w:eastAsia="Times New Roman" w:hAnsiTheme="minorBidi"/>
          <w:szCs w:val="24"/>
        </w:rPr>
        <w:t xml:space="preserve"> room preferences. </w:t>
      </w:r>
      <w:r w:rsidRPr="003F439F">
        <w:rPr>
          <w:rFonts w:asciiTheme="minorBidi" w:eastAsia="Times New Roman" w:hAnsiTheme="minorBidi"/>
          <w:szCs w:val="24"/>
        </w:rPr>
        <w:t>Over</w:t>
      </w:r>
      <w:r w:rsidR="00831F9C" w:rsidRPr="003F439F">
        <w:rPr>
          <w:rFonts w:asciiTheme="minorBidi" w:eastAsia="Times New Roman" w:hAnsiTheme="minorBidi"/>
          <w:szCs w:val="24"/>
        </w:rPr>
        <w:t xml:space="preserve"> </w:t>
      </w:r>
      <w:r w:rsidRPr="003F439F">
        <w:rPr>
          <w:rFonts w:asciiTheme="minorBidi" w:eastAsia="Times New Roman" w:hAnsiTheme="minorBidi"/>
          <w:szCs w:val="24"/>
        </w:rPr>
        <w:t>refining</w:t>
      </w:r>
      <w:r w:rsidR="00831F9C" w:rsidRPr="003F439F">
        <w:rPr>
          <w:rFonts w:asciiTheme="minorBidi" w:eastAsia="Times New Roman" w:hAnsiTheme="minorBidi"/>
          <w:szCs w:val="24"/>
        </w:rPr>
        <w:t xml:space="preserve"> customer loyalty and engagement, Mar</w:t>
      </w:r>
      <w:r w:rsidRPr="003F439F">
        <w:rPr>
          <w:rFonts w:asciiTheme="minorBidi" w:eastAsia="Times New Roman" w:hAnsiTheme="minorBidi"/>
          <w:szCs w:val="24"/>
        </w:rPr>
        <w:t>riott</w:t>
      </w:r>
      <w:r w:rsidR="00831F9C" w:rsidRPr="003F439F">
        <w:rPr>
          <w:rFonts w:asciiTheme="minorBidi" w:eastAsia="Times New Roman" w:hAnsiTheme="minorBidi"/>
          <w:szCs w:val="24"/>
        </w:rPr>
        <w:t xml:space="preserve"> </w:t>
      </w:r>
      <w:r w:rsidRPr="003F439F">
        <w:rPr>
          <w:rFonts w:asciiTheme="minorBidi" w:eastAsia="Times New Roman" w:hAnsiTheme="minorBidi"/>
          <w:szCs w:val="24"/>
        </w:rPr>
        <w:t>donates</w:t>
      </w:r>
      <w:r w:rsidR="00831F9C" w:rsidRPr="003F439F">
        <w:rPr>
          <w:rFonts w:asciiTheme="minorBidi" w:eastAsia="Times New Roman" w:hAnsiTheme="minorBidi"/>
          <w:szCs w:val="24"/>
        </w:rPr>
        <w:t xml:space="preserve"> </w:t>
      </w:r>
      <w:r w:rsidRPr="003F439F">
        <w:rPr>
          <w:rFonts w:asciiTheme="minorBidi" w:eastAsia="Times New Roman" w:hAnsiTheme="minorBidi"/>
          <w:szCs w:val="24"/>
        </w:rPr>
        <w:t>evocatively</w:t>
      </w:r>
      <w:r w:rsidR="00831F9C" w:rsidRPr="003F439F">
        <w:rPr>
          <w:rFonts w:asciiTheme="minorBidi" w:eastAsia="Times New Roman" w:hAnsiTheme="minorBidi"/>
          <w:szCs w:val="24"/>
        </w:rPr>
        <w:t xml:space="preserve"> to customer </w:t>
      </w:r>
      <w:r w:rsidRPr="003F439F">
        <w:rPr>
          <w:rFonts w:asciiTheme="minorBidi" w:eastAsia="Times New Roman" w:hAnsiTheme="minorBidi"/>
          <w:szCs w:val="24"/>
        </w:rPr>
        <w:t>holding</w:t>
      </w:r>
      <w:r w:rsidR="00831F9C" w:rsidRPr="003F439F">
        <w:rPr>
          <w:rFonts w:asciiTheme="minorBidi" w:eastAsia="Times New Roman" w:hAnsiTheme="minorBidi"/>
          <w:szCs w:val="24"/>
        </w:rPr>
        <w:t xml:space="preserve"> and repeat bookings.</w:t>
      </w:r>
    </w:p>
    <w:p w14:paraId="2F51382A" w14:textId="77777777" w:rsidR="00EB3D08" w:rsidRPr="003F439F" w:rsidRDefault="00EB3D08" w:rsidP="00EB3D08">
      <w:pPr>
        <w:keepNext/>
        <w:spacing w:line="360" w:lineRule="auto"/>
        <w:jc w:val="center"/>
        <w:rPr>
          <w:rFonts w:asciiTheme="minorBidi" w:hAnsiTheme="minorBidi"/>
        </w:rPr>
      </w:pPr>
      <w:r w:rsidRPr="003F439F">
        <w:rPr>
          <w:rFonts w:asciiTheme="minorBidi" w:hAnsiTheme="minorBidi"/>
          <w:noProof/>
        </w:rPr>
        <w:drawing>
          <wp:inline distT="0" distB="0" distL="0" distR="0" wp14:anchorId="158EB9CE" wp14:editId="1F7AC285">
            <wp:extent cx="4076700" cy="2290889"/>
            <wp:effectExtent l="0" t="0" r="0" b="0"/>
            <wp:docPr id="3" name="Picture 3" descr="Marriott International Commits to Continued Innovation in Hotel  Guest-facing Technologi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Marriott International Commits to Continued Innovation in Hotel  Guest-facing Technologies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087853" cy="2297156"/>
                    </a:xfrm>
                    <a:prstGeom prst="rect">
                      <a:avLst/>
                    </a:prstGeom>
                    <a:noFill/>
                    <a:ln>
                      <a:noFill/>
                    </a:ln>
                  </pic:spPr>
                </pic:pic>
              </a:graphicData>
            </a:graphic>
          </wp:inline>
        </w:drawing>
      </w:r>
    </w:p>
    <w:p w14:paraId="59E47DA8" w14:textId="77777777" w:rsidR="00EB3D08" w:rsidRPr="003F439F" w:rsidRDefault="00EB3D08" w:rsidP="00EB3D08">
      <w:pPr>
        <w:pStyle w:val="Caption"/>
        <w:jc w:val="center"/>
        <w:rPr>
          <w:rFonts w:asciiTheme="minorBidi" w:hAnsiTheme="minorBidi"/>
        </w:rPr>
      </w:pPr>
      <w:r w:rsidRPr="003F439F">
        <w:rPr>
          <w:rFonts w:asciiTheme="minorBidi" w:hAnsiTheme="minorBidi"/>
        </w:rPr>
        <w:t xml:space="preserve">Figure </w:t>
      </w:r>
      <w:r w:rsidRPr="003F439F">
        <w:rPr>
          <w:rFonts w:asciiTheme="minorBidi" w:hAnsiTheme="minorBidi"/>
        </w:rPr>
        <w:fldChar w:fldCharType="begin"/>
      </w:r>
      <w:r w:rsidRPr="003F439F">
        <w:rPr>
          <w:rFonts w:asciiTheme="minorBidi" w:hAnsiTheme="minorBidi"/>
        </w:rPr>
        <w:instrText xml:space="preserve"> SEQ Figure \* ARABIC </w:instrText>
      </w:r>
      <w:r w:rsidRPr="003F439F">
        <w:rPr>
          <w:rFonts w:asciiTheme="minorBidi" w:hAnsiTheme="minorBidi"/>
        </w:rPr>
        <w:fldChar w:fldCharType="separate"/>
      </w:r>
      <w:r w:rsidR="00E8246F" w:rsidRPr="003F439F">
        <w:rPr>
          <w:rFonts w:asciiTheme="minorBidi" w:hAnsiTheme="minorBidi"/>
          <w:noProof/>
        </w:rPr>
        <w:t>2</w:t>
      </w:r>
      <w:r w:rsidRPr="003F439F">
        <w:rPr>
          <w:rFonts w:asciiTheme="minorBidi" w:hAnsiTheme="minorBidi"/>
        </w:rPr>
        <w:fldChar w:fldCharType="end"/>
      </w:r>
      <w:r w:rsidRPr="003F439F">
        <w:rPr>
          <w:rFonts w:asciiTheme="minorBidi" w:hAnsiTheme="minorBidi"/>
        </w:rPr>
        <w:t>: Hotel guest techniques</w:t>
      </w:r>
    </w:p>
    <w:p w14:paraId="2DB588C9" w14:textId="77777777" w:rsidR="00EB3D08" w:rsidRDefault="00EB3D08" w:rsidP="00EB3D08">
      <w:pPr>
        <w:jc w:val="center"/>
        <w:rPr>
          <w:rFonts w:asciiTheme="minorBidi" w:hAnsiTheme="minorBidi"/>
          <w:color w:val="000000"/>
          <w:shd w:val="clear" w:color="auto" w:fill="FFFFFF"/>
        </w:rPr>
      </w:pPr>
      <w:r w:rsidRPr="003F439F">
        <w:rPr>
          <w:rFonts w:asciiTheme="minorBidi" w:hAnsiTheme="minorBidi"/>
        </w:rPr>
        <w:t xml:space="preserve">(Source: </w:t>
      </w:r>
      <w:r w:rsidRPr="003F439F">
        <w:rPr>
          <w:rFonts w:asciiTheme="minorBidi" w:hAnsiTheme="minorBidi"/>
          <w:color w:val="000000"/>
          <w:shd w:val="clear" w:color="auto" w:fill="FFFFFF"/>
        </w:rPr>
        <w:t>HTN Editors, 2019)</w:t>
      </w:r>
    </w:p>
    <w:p w14:paraId="33B7C035" w14:textId="77777777" w:rsidR="00A8770B" w:rsidRPr="003F439F" w:rsidRDefault="00A8770B" w:rsidP="00EB3D08">
      <w:pPr>
        <w:jc w:val="center"/>
        <w:rPr>
          <w:rFonts w:asciiTheme="minorBidi" w:hAnsiTheme="minorBidi"/>
        </w:rPr>
      </w:pPr>
    </w:p>
    <w:p w14:paraId="284D54B9" w14:textId="77777777" w:rsidR="00831F9C" w:rsidRPr="003F439F" w:rsidRDefault="00831F9C" w:rsidP="00061AEF">
      <w:pPr>
        <w:pStyle w:val="ListParagraph"/>
        <w:numPr>
          <w:ilvl w:val="0"/>
          <w:numId w:val="11"/>
        </w:numPr>
        <w:spacing w:before="100" w:beforeAutospacing="1" w:after="100" w:afterAutospacing="1" w:line="360" w:lineRule="auto"/>
        <w:jc w:val="both"/>
        <w:outlineLvl w:val="2"/>
        <w:rPr>
          <w:rFonts w:asciiTheme="minorBidi" w:eastAsia="Times New Roman" w:hAnsiTheme="minorBidi"/>
          <w:b/>
          <w:bCs/>
          <w:szCs w:val="24"/>
        </w:rPr>
      </w:pPr>
      <w:bookmarkStart w:id="7" w:name="_Toc190727572"/>
      <w:r w:rsidRPr="003F439F">
        <w:rPr>
          <w:rFonts w:asciiTheme="minorBidi" w:eastAsia="Times New Roman" w:hAnsiTheme="minorBidi"/>
          <w:b/>
          <w:bCs/>
          <w:szCs w:val="24"/>
        </w:rPr>
        <w:t>Sustainability and Social Responsibility</w:t>
      </w:r>
      <w:bookmarkEnd w:id="7"/>
    </w:p>
    <w:p w14:paraId="39B7FE8C" w14:textId="3D8A9B20" w:rsidR="009A57D5" w:rsidRPr="003F439F" w:rsidRDefault="00A01E27" w:rsidP="00061AEF">
      <w:pPr>
        <w:spacing w:line="360" w:lineRule="auto"/>
        <w:jc w:val="both"/>
        <w:rPr>
          <w:rFonts w:asciiTheme="minorBidi" w:hAnsiTheme="minorBidi"/>
          <w:szCs w:val="24"/>
        </w:rPr>
      </w:pPr>
      <w:r w:rsidRPr="003F439F">
        <w:rPr>
          <w:rFonts w:asciiTheme="minorBidi" w:hAnsiTheme="minorBidi"/>
          <w:szCs w:val="24"/>
        </w:rPr>
        <w:t>In place of</w:t>
      </w:r>
      <w:r w:rsidR="00831F9C" w:rsidRPr="003F439F">
        <w:rPr>
          <w:rFonts w:asciiTheme="minorBidi" w:hAnsiTheme="minorBidi"/>
          <w:szCs w:val="24"/>
        </w:rPr>
        <w:t xml:space="preserve"> its corporate responsibility </w:t>
      </w:r>
      <w:r w:rsidRPr="003F439F">
        <w:rPr>
          <w:rFonts w:asciiTheme="minorBidi" w:hAnsiTheme="minorBidi"/>
          <w:szCs w:val="24"/>
        </w:rPr>
        <w:t>program</w:t>
      </w:r>
      <w:r w:rsidR="00831F9C" w:rsidRPr="003F439F">
        <w:rPr>
          <w:rFonts w:asciiTheme="minorBidi" w:hAnsiTheme="minorBidi"/>
          <w:szCs w:val="24"/>
        </w:rPr>
        <w:t xml:space="preserve">, Marriott is </w:t>
      </w:r>
      <w:r w:rsidRPr="003F439F">
        <w:rPr>
          <w:rFonts w:asciiTheme="minorBidi" w:hAnsiTheme="minorBidi"/>
          <w:szCs w:val="24"/>
        </w:rPr>
        <w:t>absorbed</w:t>
      </w:r>
      <w:r w:rsidR="00831F9C" w:rsidRPr="003F439F">
        <w:rPr>
          <w:rFonts w:asciiTheme="minorBidi" w:hAnsiTheme="minorBidi"/>
          <w:szCs w:val="24"/>
        </w:rPr>
        <w:t xml:space="preserve"> </w:t>
      </w:r>
      <w:r w:rsidR="00AC3FBB" w:rsidRPr="003F439F">
        <w:rPr>
          <w:rFonts w:asciiTheme="minorBidi" w:hAnsiTheme="minorBidi"/>
          <w:szCs w:val="24"/>
        </w:rPr>
        <w:t>in</w:t>
      </w:r>
      <w:r w:rsidR="00831F9C" w:rsidRPr="003F439F">
        <w:rPr>
          <w:rFonts w:asciiTheme="minorBidi" w:hAnsiTheme="minorBidi"/>
          <w:szCs w:val="24"/>
        </w:rPr>
        <w:t xml:space="preserve"> sustainable business practices and community </w:t>
      </w:r>
      <w:r w:rsidR="00AC3FBB" w:rsidRPr="003F439F">
        <w:rPr>
          <w:rFonts w:asciiTheme="minorBidi" w:hAnsiTheme="minorBidi"/>
        </w:rPr>
        <w:t>appointments</w:t>
      </w:r>
      <w:r w:rsidR="009A57D5" w:rsidRPr="003F439F">
        <w:rPr>
          <w:rFonts w:asciiTheme="minorBidi" w:hAnsiTheme="minorBidi"/>
        </w:rPr>
        <w:t xml:space="preserve"> (Rastitiati, 2024).</w:t>
      </w:r>
      <w:r w:rsidR="00831F9C" w:rsidRPr="003F439F">
        <w:rPr>
          <w:rFonts w:asciiTheme="minorBidi" w:hAnsiTheme="minorBidi"/>
        </w:rPr>
        <w:t xml:space="preserve"> </w:t>
      </w:r>
      <w:r w:rsidRPr="003F439F">
        <w:rPr>
          <w:rFonts w:asciiTheme="minorBidi" w:hAnsiTheme="minorBidi"/>
        </w:rPr>
        <w:t>Knowing</w:t>
      </w:r>
      <w:r w:rsidR="00831F9C" w:rsidRPr="003F439F">
        <w:rPr>
          <w:rFonts w:asciiTheme="minorBidi" w:hAnsiTheme="minorBidi"/>
        </w:rPr>
        <w:t xml:space="preserve"> the</w:t>
      </w:r>
      <w:r w:rsidR="00831F9C" w:rsidRPr="003F439F">
        <w:rPr>
          <w:rFonts w:asciiTheme="minorBidi" w:hAnsiTheme="minorBidi"/>
          <w:szCs w:val="24"/>
        </w:rPr>
        <w:t xml:space="preserve"> </w:t>
      </w:r>
      <w:r w:rsidRPr="003F439F">
        <w:rPr>
          <w:rFonts w:asciiTheme="minorBidi" w:hAnsiTheme="minorBidi"/>
          <w:szCs w:val="24"/>
        </w:rPr>
        <w:t>rising</w:t>
      </w:r>
      <w:r w:rsidR="00831F9C" w:rsidRPr="003F439F">
        <w:rPr>
          <w:rFonts w:asciiTheme="minorBidi" w:hAnsiTheme="minorBidi"/>
          <w:szCs w:val="24"/>
        </w:rPr>
        <w:t xml:space="preserve"> </w:t>
      </w:r>
      <w:r w:rsidRPr="003F439F">
        <w:rPr>
          <w:rFonts w:asciiTheme="minorBidi" w:hAnsiTheme="minorBidi"/>
          <w:szCs w:val="24"/>
        </w:rPr>
        <w:t>rank</w:t>
      </w:r>
      <w:r w:rsidR="00831F9C" w:rsidRPr="003F439F">
        <w:rPr>
          <w:rFonts w:asciiTheme="minorBidi" w:hAnsiTheme="minorBidi"/>
          <w:szCs w:val="24"/>
        </w:rPr>
        <w:t xml:space="preserve"> of environmental sustainability and social impact, Marriott has </w:t>
      </w:r>
      <w:r w:rsidRPr="003F439F">
        <w:rPr>
          <w:rFonts w:asciiTheme="minorBidi" w:hAnsiTheme="minorBidi"/>
          <w:szCs w:val="24"/>
        </w:rPr>
        <w:t>dedicated</w:t>
      </w:r>
      <w:r w:rsidR="00831F9C" w:rsidRPr="003F439F">
        <w:rPr>
          <w:rFonts w:asciiTheme="minorBidi" w:hAnsiTheme="minorBidi"/>
          <w:szCs w:val="24"/>
        </w:rPr>
        <w:t xml:space="preserve"> </w:t>
      </w:r>
      <w:r w:rsidR="00AC3FBB" w:rsidRPr="003F439F">
        <w:rPr>
          <w:rFonts w:asciiTheme="minorBidi" w:hAnsiTheme="minorBidi"/>
          <w:szCs w:val="24"/>
        </w:rPr>
        <w:t xml:space="preserve">itself </w:t>
      </w:r>
      <w:r w:rsidR="00831F9C" w:rsidRPr="003F439F">
        <w:rPr>
          <w:rFonts w:asciiTheme="minorBidi" w:hAnsiTheme="minorBidi"/>
          <w:szCs w:val="24"/>
        </w:rPr>
        <w:t xml:space="preserve">to </w:t>
      </w:r>
      <w:r w:rsidRPr="003F439F">
        <w:rPr>
          <w:rFonts w:asciiTheme="minorBidi" w:hAnsiTheme="minorBidi"/>
          <w:szCs w:val="24"/>
        </w:rPr>
        <w:t>dipping</w:t>
      </w:r>
      <w:r w:rsidR="00831F9C" w:rsidRPr="003F439F">
        <w:rPr>
          <w:rFonts w:asciiTheme="minorBidi" w:hAnsiTheme="minorBidi"/>
          <w:szCs w:val="24"/>
        </w:rPr>
        <w:t xml:space="preserve"> its </w:t>
      </w:r>
      <w:r w:rsidR="00831F9C" w:rsidRPr="003F439F">
        <w:rPr>
          <w:rFonts w:asciiTheme="minorBidi" w:hAnsiTheme="minorBidi"/>
        </w:rPr>
        <w:t xml:space="preserve">environmental footprint </w:t>
      </w:r>
      <w:r w:rsidRPr="003F439F">
        <w:rPr>
          <w:rFonts w:asciiTheme="minorBidi" w:hAnsiTheme="minorBidi"/>
        </w:rPr>
        <w:t>over</w:t>
      </w:r>
      <w:r w:rsidR="00831F9C" w:rsidRPr="003F439F">
        <w:rPr>
          <w:rFonts w:asciiTheme="minorBidi" w:hAnsiTheme="minorBidi"/>
        </w:rPr>
        <w:t xml:space="preserve"> its "Serve 360: Doing Good</w:t>
      </w:r>
      <w:r w:rsidR="009A57D5" w:rsidRPr="003F439F">
        <w:rPr>
          <w:rFonts w:asciiTheme="minorBidi" w:hAnsiTheme="minorBidi"/>
        </w:rPr>
        <w:t xml:space="preserve"> in Every Direction" initiative (Pavlova, 2023</w:t>
      </w:r>
      <w:r w:rsidR="00050436" w:rsidRPr="003F439F">
        <w:rPr>
          <w:rFonts w:asciiTheme="minorBidi" w:hAnsiTheme="minorBidi"/>
        </w:rPr>
        <w:t>). This</w:t>
      </w:r>
      <w:r w:rsidR="00831F9C" w:rsidRPr="003F439F">
        <w:rPr>
          <w:rFonts w:asciiTheme="minorBidi" w:hAnsiTheme="minorBidi"/>
          <w:szCs w:val="24"/>
        </w:rPr>
        <w:t xml:space="preserve"> </w:t>
      </w:r>
      <w:r w:rsidRPr="003F439F">
        <w:rPr>
          <w:rFonts w:asciiTheme="minorBidi" w:hAnsiTheme="minorBidi"/>
          <w:szCs w:val="24"/>
        </w:rPr>
        <w:t>complete</w:t>
      </w:r>
      <w:r w:rsidR="00831F9C" w:rsidRPr="003F439F">
        <w:rPr>
          <w:rFonts w:asciiTheme="minorBidi" w:hAnsiTheme="minorBidi"/>
          <w:szCs w:val="24"/>
        </w:rPr>
        <w:t xml:space="preserve"> sustainability </w:t>
      </w:r>
      <w:r w:rsidRPr="003F439F">
        <w:rPr>
          <w:rFonts w:asciiTheme="minorBidi" w:hAnsiTheme="minorBidi"/>
          <w:szCs w:val="24"/>
        </w:rPr>
        <w:t>plan</w:t>
      </w:r>
      <w:r w:rsidR="00831F9C" w:rsidRPr="003F439F">
        <w:rPr>
          <w:rFonts w:asciiTheme="minorBidi" w:hAnsiTheme="minorBidi"/>
          <w:szCs w:val="24"/>
        </w:rPr>
        <w:t xml:space="preserve"> </w:t>
      </w:r>
      <w:r w:rsidRPr="003F439F">
        <w:rPr>
          <w:rFonts w:asciiTheme="minorBidi" w:hAnsiTheme="minorBidi"/>
          <w:szCs w:val="24"/>
        </w:rPr>
        <w:t>plans</w:t>
      </w:r>
      <w:r w:rsidR="00831F9C" w:rsidRPr="003F439F">
        <w:rPr>
          <w:rFonts w:asciiTheme="minorBidi" w:hAnsiTheme="minorBidi"/>
          <w:szCs w:val="24"/>
        </w:rPr>
        <w:t xml:space="preserve"> Marriott's commitment </w:t>
      </w:r>
      <w:r w:rsidRPr="003F439F">
        <w:rPr>
          <w:rFonts w:asciiTheme="minorBidi" w:hAnsiTheme="minorBidi"/>
          <w:szCs w:val="24"/>
        </w:rPr>
        <w:t xml:space="preserve">to </w:t>
      </w:r>
      <w:r w:rsidR="00A8770B">
        <w:rPr>
          <w:rFonts w:asciiTheme="minorBidi" w:hAnsiTheme="minorBidi"/>
          <w:szCs w:val="24"/>
        </w:rPr>
        <w:t>tolerating</w:t>
      </w:r>
      <w:r w:rsidRPr="003F439F">
        <w:rPr>
          <w:rFonts w:asciiTheme="minorBidi" w:hAnsiTheme="minorBidi"/>
          <w:szCs w:val="24"/>
        </w:rPr>
        <w:t xml:space="preserve"> the e</w:t>
      </w:r>
      <w:r w:rsidR="00352F80" w:rsidRPr="003F439F">
        <w:rPr>
          <w:rFonts w:asciiTheme="minorBidi" w:hAnsiTheme="minorBidi"/>
          <w:szCs w:val="24"/>
        </w:rPr>
        <w:t>nvironment and the Marriott</w:t>
      </w:r>
      <w:r w:rsidR="00831F9C" w:rsidRPr="003F439F">
        <w:rPr>
          <w:rFonts w:asciiTheme="minorBidi" w:hAnsiTheme="minorBidi"/>
          <w:szCs w:val="24"/>
        </w:rPr>
        <w:t xml:space="preserve"> is </w:t>
      </w:r>
      <w:r w:rsidR="00352F80" w:rsidRPr="003F439F">
        <w:rPr>
          <w:rFonts w:asciiTheme="minorBidi" w:hAnsiTheme="minorBidi"/>
          <w:szCs w:val="24"/>
        </w:rPr>
        <w:t>devoted</w:t>
      </w:r>
      <w:r w:rsidR="00831F9C" w:rsidRPr="003F439F">
        <w:rPr>
          <w:rFonts w:asciiTheme="minorBidi" w:hAnsiTheme="minorBidi"/>
          <w:szCs w:val="24"/>
        </w:rPr>
        <w:t xml:space="preserve"> to </w:t>
      </w:r>
      <w:r w:rsidR="00352F80" w:rsidRPr="003F439F">
        <w:rPr>
          <w:rFonts w:asciiTheme="minorBidi" w:hAnsiTheme="minorBidi"/>
          <w:szCs w:val="24"/>
        </w:rPr>
        <w:t>dipping</w:t>
      </w:r>
      <w:r w:rsidR="00831F9C" w:rsidRPr="003F439F">
        <w:rPr>
          <w:rFonts w:asciiTheme="minorBidi" w:hAnsiTheme="minorBidi"/>
          <w:szCs w:val="24"/>
        </w:rPr>
        <w:t xml:space="preserve"> carbon emissions, conserving water an</w:t>
      </w:r>
      <w:r w:rsidR="00050436" w:rsidRPr="003F439F">
        <w:rPr>
          <w:rFonts w:asciiTheme="minorBidi" w:hAnsiTheme="minorBidi"/>
          <w:szCs w:val="24"/>
        </w:rPr>
        <w:t xml:space="preserve">d energy, and </w:t>
      </w:r>
      <w:r w:rsidR="00A8770B">
        <w:rPr>
          <w:rFonts w:asciiTheme="minorBidi" w:hAnsiTheme="minorBidi"/>
          <w:szCs w:val="24"/>
        </w:rPr>
        <w:t>minimizing</w:t>
      </w:r>
      <w:r w:rsidR="00050436" w:rsidRPr="003F439F">
        <w:rPr>
          <w:rFonts w:asciiTheme="minorBidi" w:hAnsiTheme="minorBidi"/>
          <w:szCs w:val="24"/>
        </w:rPr>
        <w:t xml:space="preserve"> waste </w:t>
      </w:r>
      <w:r w:rsidR="00050436" w:rsidRPr="003F439F">
        <w:rPr>
          <w:rFonts w:asciiTheme="minorBidi" w:hAnsiTheme="minorBidi"/>
        </w:rPr>
        <w:t>(Ruffolo, 2024).</w:t>
      </w:r>
      <w:r w:rsidR="00050436" w:rsidRPr="003F439F">
        <w:rPr>
          <w:rFonts w:asciiTheme="minorBidi" w:hAnsiTheme="minorBidi"/>
          <w:color w:val="222222"/>
          <w:sz w:val="20"/>
          <w:szCs w:val="20"/>
          <w:shd w:val="clear" w:color="auto" w:fill="FFFFFF"/>
        </w:rPr>
        <w:t xml:space="preserve"> </w:t>
      </w:r>
    </w:p>
    <w:p w14:paraId="62AD0352" w14:textId="749295F1" w:rsidR="00061AEF" w:rsidRPr="003F439F" w:rsidRDefault="00831F9C" w:rsidP="00061AEF">
      <w:pPr>
        <w:spacing w:line="360" w:lineRule="auto"/>
        <w:jc w:val="both"/>
        <w:rPr>
          <w:rFonts w:asciiTheme="minorBidi" w:hAnsiTheme="minorBidi"/>
          <w:szCs w:val="24"/>
        </w:rPr>
      </w:pPr>
      <w:r w:rsidRPr="003F439F">
        <w:rPr>
          <w:rFonts w:asciiTheme="minorBidi" w:hAnsiTheme="minorBidi"/>
          <w:szCs w:val="24"/>
        </w:rPr>
        <w:t xml:space="preserve">The company has </w:t>
      </w:r>
      <w:r w:rsidR="009312B1" w:rsidRPr="003F439F">
        <w:rPr>
          <w:rFonts w:asciiTheme="minorBidi" w:hAnsiTheme="minorBidi"/>
          <w:szCs w:val="24"/>
        </w:rPr>
        <w:t>realistic</w:t>
      </w:r>
      <w:r w:rsidRPr="003F439F">
        <w:rPr>
          <w:rFonts w:asciiTheme="minorBidi" w:hAnsiTheme="minorBidi"/>
          <w:szCs w:val="24"/>
        </w:rPr>
        <w:t xml:space="preserve"> energy-efficient systems, renewable energy sources, and waste reduction </w:t>
      </w:r>
      <w:r w:rsidR="00050436" w:rsidRPr="003F439F">
        <w:rPr>
          <w:rFonts w:asciiTheme="minorBidi" w:hAnsiTheme="minorBidi"/>
          <w:szCs w:val="24"/>
        </w:rPr>
        <w:t xml:space="preserve">programs across </w:t>
      </w:r>
      <w:r w:rsidR="00050436" w:rsidRPr="003F439F">
        <w:rPr>
          <w:rFonts w:asciiTheme="minorBidi" w:hAnsiTheme="minorBidi"/>
        </w:rPr>
        <w:t xml:space="preserve">its properties (Xie, Y. (2022,). </w:t>
      </w:r>
      <w:r w:rsidRPr="003F439F">
        <w:rPr>
          <w:rFonts w:asciiTheme="minorBidi" w:hAnsiTheme="minorBidi"/>
        </w:rPr>
        <w:t>Marriott</w:t>
      </w:r>
      <w:r w:rsidRPr="003F439F">
        <w:rPr>
          <w:rFonts w:asciiTheme="minorBidi" w:hAnsiTheme="minorBidi"/>
          <w:szCs w:val="24"/>
        </w:rPr>
        <w:t xml:space="preserve"> installed over </w:t>
      </w:r>
      <w:r w:rsidRPr="003F439F">
        <w:rPr>
          <w:rFonts w:asciiTheme="minorBidi" w:hAnsiTheme="minorBidi"/>
          <w:szCs w:val="24"/>
        </w:rPr>
        <w:lastRenderedPageBreak/>
        <w:t xml:space="preserve">7,100 EV </w:t>
      </w:r>
      <w:proofErr w:type="gramStart"/>
      <w:r w:rsidRPr="003F439F">
        <w:rPr>
          <w:rFonts w:asciiTheme="minorBidi" w:hAnsiTheme="minorBidi"/>
          <w:szCs w:val="24"/>
        </w:rPr>
        <w:t>chargers</w:t>
      </w:r>
      <w:proofErr w:type="gramEnd"/>
      <w:r w:rsidRPr="003F439F">
        <w:rPr>
          <w:rFonts w:asciiTheme="minorBidi" w:hAnsiTheme="minorBidi"/>
          <w:szCs w:val="24"/>
        </w:rPr>
        <w:t xml:space="preserve"> </w:t>
      </w:r>
      <w:r w:rsidR="009312B1" w:rsidRPr="003F439F">
        <w:rPr>
          <w:rFonts w:asciiTheme="minorBidi" w:hAnsiTheme="minorBidi"/>
          <w:szCs w:val="24"/>
        </w:rPr>
        <w:t>crossways</w:t>
      </w:r>
      <w:r w:rsidRPr="003F439F">
        <w:rPr>
          <w:rFonts w:asciiTheme="minorBidi" w:hAnsiTheme="minorBidi"/>
          <w:szCs w:val="24"/>
        </w:rPr>
        <w:t xml:space="preserve"> </w:t>
      </w:r>
      <w:r w:rsidR="00AC3FBB" w:rsidRPr="003F439F">
        <w:rPr>
          <w:rFonts w:asciiTheme="minorBidi" w:hAnsiTheme="minorBidi"/>
          <w:szCs w:val="24"/>
        </w:rPr>
        <w:t xml:space="preserve">in </w:t>
      </w:r>
      <w:r w:rsidRPr="003F439F">
        <w:rPr>
          <w:rFonts w:asciiTheme="minorBidi" w:hAnsiTheme="minorBidi"/>
          <w:szCs w:val="24"/>
        </w:rPr>
        <w:t xml:space="preserve">more than 1,800 properties, </w:t>
      </w:r>
      <w:r w:rsidR="00AC3FBB" w:rsidRPr="003F439F">
        <w:rPr>
          <w:rFonts w:asciiTheme="minorBidi" w:hAnsiTheme="minorBidi"/>
          <w:szCs w:val="24"/>
        </w:rPr>
        <w:t>carrying</w:t>
      </w:r>
      <w:r w:rsidRPr="003F439F">
        <w:rPr>
          <w:rFonts w:asciiTheme="minorBidi" w:hAnsiTheme="minorBidi"/>
          <w:szCs w:val="24"/>
        </w:rPr>
        <w:t xml:space="preserve"> the </w:t>
      </w:r>
      <w:r w:rsidR="009312B1" w:rsidRPr="003F439F">
        <w:rPr>
          <w:rFonts w:asciiTheme="minorBidi" w:hAnsiTheme="minorBidi"/>
          <w:szCs w:val="24"/>
        </w:rPr>
        <w:t>rising</w:t>
      </w:r>
      <w:r w:rsidR="009A57D5" w:rsidRPr="003F439F">
        <w:rPr>
          <w:rFonts w:asciiTheme="minorBidi" w:hAnsiTheme="minorBidi"/>
          <w:szCs w:val="24"/>
        </w:rPr>
        <w:t xml:space="preserve"> demand for electric vehicles. </w:t>
      </w:r>
      <w:r w:rsidRPr="003F439F">
        <w:rPr>
          <w:rFonts w:asciiTheme="minorBidi" w:hAnsiTheme="minorBidi"/>
          <w:szCs w:val="24"/>
        </w:rPr>
        <w:t xml:space="preserve">Marriott </w:t>
      </w:r>
      <w:r w:rsidR="00A8770B">
        <w:rPr>
          <w:rFonts w:asciiTheme="minorBidi" w:hAnsiTheme="minorBidi"/>
          <w:szCs w:val="24"/>
        </w:rPr>
        <w:t>emphasizes</w:t>
      </w:r>
      <w:r w:rsidRPr="003F439F">
        <w:rPr>
          <w:rFonts w:asciiTheme="minorBidi" w:hAnsiTheme="minorBidi"/>
          <w:szCs w:val="24"/>
        </w:rPr>
        <w:t xml:space="preserve"> </w:t>
      </w:r>
      <w:r w:rsidR="009312B1" w:rsidRPr="003F439F">
        <w:rPr>
          <w:rFonts w:asciiTheme="minorBidi" w:hAnsiTheme="minorBidi"/>
          <w:szCs w:val="24"/>
        </w:rPr>
        <w:t>making</w:t>
      </w:r>
      <w:r w:rsidRPr="003F439F">
        <w:rPr>
          <w:rFonts w:asciiTheme="minorBidi" w:hAnsiTheme="minorBidi"/>
          <w:szCs w:val="24"/>
        </w:rPr>
        <w:t xml:space="preserve"> inclusive employment </w:t>
      </w:r>
      <w:r w:rsidR="009312B1" w:rsidRPr="003F439F">
        <w:rPr>
          <w:rFonts w:asciiTheme="minorBidi" w:hAnsiTheme="minorBidi"/>
          <w:szCs w:val="24"/>
        </w:rPr>
        <w:t>chances</w:t>
      </w:r>
      <w:r w:rsidRPr="003F439F">
        <w:rPr>
          <w:rFonts w:asciiTheme="minorBidi" w:hAnsiTheme="minorBidi"/>
          <w:szCs w:val="24"/>
        </w:rPr>
        <w:t xml:space="preserve"> and </w:t>
      </w:r>
      <w:r w:rsidR="00A01BCA" w:rsidRPr="003F439F">
        <w:rPr>
          <w:rFonts w:asciiTheme="minorBidi" w:hAnsiTheme="minorBidi"/>
          <w:szCs w:val="24"/>
        </w:rPr>
        <w:t xml:space="preserve">workforce development programs </w:t>
      </w:r>
      <w:r w:rsidR="00A01BCA" w:rsidRPr="003F439F">
        <w:rPr>
          <w:rFonts w:asciiTheme="minorBidi" w:hAnsiTheme="minorBidi"/>
        </w:rPr>
        <w:t>(</w:t>
      </w:r>
      <w:r w:rsidR="00B50DB9" w:rsidRPr="003F439F">
        <w:rPr>
          <w:rFonts w:asciiTheme="minorBidi" w:hAnsiTheme="minorBidi"/>
        </w:rPr>
        <w:t>Lee et al. 2024)</w:t>
      </w:r>
      <w:r w:rsidR="00A01BCA" w:rsidRPr="003F439F">
        <w:rPr>
          <w:rFonts w:asciiTheme="minorBidi" w:hAnsiTheme="minorBidi"/>
        </w:rPr>
        <w:t>.</w:t>
      </w:r>
      <w:r w:rsidR="00B50DB9" w:rsidRPr="003F439F">
        <w:rPr>
          <w:rFonts w:asciiTheme="minorBidi" w:hAnsiTheme="minorBidi"/>
        </w:rPr>
        <w:t xml:space="preserve"> </w:t>
      </w:r>
      <w:r w:rsidRPr="003F439F">
        <w:rPr>
          <w:rFonts w:asciiTheme="minorBidi" w:hAnsiTheme="minorBidi"/>
        </w:rPr>
        <w:t>The</w:t>
      </w:r>
      <w:r w:rsidRPr="003F439F">
        <w:rPr>
          <w:rFonts w:asciiTheme="minorBidi" w:hAnsiTheme="minorBidi"/>
          <w:szCs w:val="24"/>
        </w:rPr>
        <w:t xml:space="preserve"> company is </w:t>
      </w:r>
      <w:r w:rsidR="009312B1" w:rsidRPr="003F439F">
        <w:rPr>
          <w:rFonts w:asciiTheme="minorBidi" w:hAnsiTheme="minorBidi"/>
          <w:szCs w:val="24"/>
        </w:rPr>
        <w:t>devoted</w:t>
      </w:r>
      <w:r w:rsidRPr="003F439F">
        <w:rPr>
          <w:rFonts w:asciiTheme="minorBidi" w:hAnsiTheme="minorBidi"/>
          <w:szCs w:val="24"/>
        </w:rPr>
        <w:t xml:space="preserve"> to </w:t>
      </w:r>
      <w:r w:rsidR="009312B1" w:rsidRPr="003F439F">
        <w:rPr>
          <w:rFonts w:asciiTheme="minorBidi" w:hAnsiTheme="minorBidi"/>
          <w:szCs w:val="24"/>
        </w:rPr>
        <w:t>variety</w:t>
      </w:r>
      <w:r w:rsidRPr="003F439F">
        <w:rPr>
          <w:rFonts w:asciiTheme="minorBidi" w:hAnsiTheme="minorBidi"/>
          <w:szCs w:val="24"/>
        </w:rPr>
        <w:t xml:space="preserve"> and </w:t>
      </w:r>
      <w:r w:rsidR="009312B1" w:rsidRPr="003F439F">
        <w:rPr>
          <w:rFonts w:asciiTheme="minorBidi" w:hAnsiTheme="minorBidi"/>
          <w:szCs w:val="24"/>
        </w:rPr>
        <w:t>presence</w:t>
      </w:r>
      <w:r w:rsidRPr="003F439F">
        <w:rPr>
          <w:rFonts w:asciiTheme="minorBidi" w:hAnsiTheme="minorBidi"/>
          <w:szCs w:val="24"/>
        </w:rPr>
        <w:t xml:space="preserve">, </w:t>
      </w:r>
      <w:r w:rsidR="009312B1" w:rsidRPr="003F439F">
        <w:rPr>
          <w:rFonts w:asciiTheme="minorBidi" w:hAnsiTheme="minorBidi"/>
          <w:szCs w:val="24"/>
        </w:rPr>
        <w:t>recommending</w:t>
      </w:r>
      <w:r w:rsidRPr="003F439F">
        <w:rPr>
          <w:rFonts w:asciiTheme="minorBidi" w:hAnsiTheme="minorBidi"/>
          <w:szCs w:val="24"/>
        </w:rPr>
        <w:t xml:space="preserve"> equal </w:t>
      </w:r>
      <w:r w:rsidR="009312B1" w:rsidRPr="003F439F">
        <w:rPr>
          <w:rFonts w:asciiTheme="minorBidi" w:hAnsiTheme="minorBidi"/>
          <w:szCs w:val="24"/>
        </w:rPr>
        <w:t>chances</w:t>
      </w:r>
      <w:r w:rsidRPr="003F439F">
        <w:rPr>
          <w:rFonts w:asciiTheme="minorBidi" w:hAnsiTheme="minorBidi"/>
          <w:szCs w:val="24"/>
        </w:rPr>
        <w:t xml:space="preserve"> for women, </w:t>
      </w:r>
      <w:r w:rsidR="009312B1" w:rsidRPr="003F439F">
        <w:rPr>
          <w:rFonts w:asciiTheme="minorBidi" w:hAnsiTheme="minorBidi"/>
          <w:szCs w:val="24"/>
        </w:rPr>
        <w:t>understated</w:t>
      </w:r>
      <w:r w:rsidRPr="003F439F">
        <w:rPr>
          <w:rFonts w:asciiTheme="minorBidi" w:hAnsiTheme="minorBidi"/>
          <w:szCs w:val="24"/>
        </w:rPr>
        <w:t xml:space="preserve"> groups, and people with </w:t>
      </w:r>
      <w:r w:rsidR="009312B1" w:rsidRPr="003F439F">
        <w:rPr>
          <w:rFonts w:asciiTheme="minorBidi" w:hAnsiTheme="minorBidi"/>
          <w:szCs w:val="24"/>
        </w:rPr>
        <w:t>incapaci</w:t>
      </w:r>
      <w:r w:rsidR="009312B1" w:rsidRPr="003F439F">
        <w:rPr>
          <w:rFonts w:asciiTheme="minorBidi" w:hAnsiTheme="minorBidi"/>
        </w:rPr>
        <w:t>ties</w:t>
      </w:r>
      <w:r w:rsidR="002C3508" w:rsidRPr="003F439F">
        <w:rPr>
          <w:rFonts w:asciiTheme="minorBidi" w:hAnsiTheme="minorBidi"/>
        </w:rPr>
        <w:t xml:space="preserve"> (Rastitiati, 2024).</w:t>
      </w:r>
      <w:r w:rsidRPr="003F439F">
        <w:rPr>
          <w:rFonts w:asciiTheme="minorBidi" w:hAnsiTheme="minorBidi"/>
        </w:rPr>
        <w:t xml:space="preserve"> </w:t>
      </w:r>
      <w:r w:rsidR="009312B1" w:rsidRPr="003F439F">
        <w:rPr>
          <w:rFonts w:asciiTheme="minorBidi" w:hAnsiTheme="minorBidi"/>
          <w:szCs w:val="24"/>
        </w:rPr>
        <w:t>Over and done with</w:t>
      </w:r>
      <w:r w:rsidRPr="003F439F">
        <w:rPr>
          <w:rFonts w:asciiTheme="minorBidi" w:hAnsiTheme="minorBidi"/>
          <w:szCs w:val="24"/>
        </w:rPr>
        <w:t xml:space="preserve"> the "Spirit to Serve" program, the company </w:t>
      </w:r>
      <w:r w:rsidR="009312B1" w:rsidRPr="003F439F">
        <w:rPr>
          <w:rFonts w:asciiTheme="minorBidi" w:hAnsiTheme="minorBidi"/>
          <w:szCs w:val="24"/>
        </w:rPr>
        <w:t>donates</w:t>
      </w:r>
      <w:r w:rsidRPr="003F439F">
        <w:rPr>
          <w:rFonts w:asciiTheme="minorBidi" w:hAnsiTheme="minorBidi"/>
          <w:szCs w:val="24"/>
        </w:rPr>
        <w:t xml:space="preserve"> to local communities </w:t>
      </w:r>
      <w:r w:rsidR="00AC3FBB" w:rsidRPr="003F439F">
        <w:rPr>
          <w:rFonts w:asciiTheme="minorBidi" w:hAnsiTheme="minorBidi"/>
          <w:szCs w:val="24"/>
        </w:rPr>
        <w:t>through</w:t>
      </w:r>
      <w:r w:rsidRPr="003F439F">
        <w:rPr>
          <w:rFonts w:asciiTheme="minorBidi" w:hAnsiTheme="minorBidi"/>
          <w:szCs w:val="24"/>
        </w:rPr>
        <w:t xml:space="preserve"> </w:t>
      </w:r>
      <w:r w:rsidR="009312B1" w:rsidRPr="003F439F">
        <w:rPr>
          <w:rFonts w:asciiTheme="minorBidi" w:hAnsiTheme="minorBidi"/>
          <w:szCs w:val="24"/>
        </w:rPr>
        <w:t>secondary</w:t>
      </w:r>
      <w:r w:rsidRPr="003F439F">
        <w:rPr>
          <w:rFonts w:asciiTheme="minorBidi" w:hAnsiTheme="minorBidi"/>
          <w:szCs w:val="24"/>
        </w:rPr>
        <w:t xml:space="preserve"> education, disaster relief, and community </w:t>
      </w:r>
      <w:r w:rsidR="009312B1" w:rsidRPr="003F439F">
        <w:rPr>
          <w:rFonts w:asciiTheme="minorBidi" w:hAnsiTheme="minorBidi"/>
          <w:szCs w:val="24"/>
        </w:rPr>
        <w:t>growth</w:t>
      </w:r>
      <w:r w:rsidRPr="003F439F">
        <w:rPr>
          <w:rFonts w:asciiTheme="minorBidi" w:hAnsiTheme="minorBidi"/>
          <w:szCs w:val="24"/>
        </w:rPr>
        <w:t xml:space="preserve"> projects.</w:t>
      </w:r>
    </w:p>
    <w:p w14:paraId="22653F0D" w14:textId="77777777" w:rsidR="005808C5" w:rsidRPr="003F439F" w:rsidRDefault="005808C5" w:rsidP="00061AEF">
      <w:pPr>
        <w:pStyle w:val="Heading1"/>
        <w:numPr>
          <w:ilvl w:val="0"/>
          <w:numId w:val="15"/>
        </w:numPr>
        <w:spacing w:line="360" w:lineRule="auto"/>
        <w:jc w:val="both"/>
        <w:rPr>
          <w:rFonts w:asciiTheme="minorBidi" w:eastAsiaTheme="minorEastAsia" w:hAnsiTheme="minorBidi" w:cstheme="minorBidi"/>
          <w:szCs w:val="24"/>
        </w:rPr>
      </w:pPr>
      <w:bookmarkStart w:id="8" w:name="_Toc190727573"/>
      <w:r w:rsidRPr="003F439F">
        <w:rPr>
          <w:rFonts w:asciiTheme="minorBidi" w:eastAsia="Times New Roman" w:hAnsiTheme="minorBidi" w:cstheme="minorBidi"/>
          <w:szCs w:val="24"/>
        </w:rPr>
        <w:t>Recent Change Initiatives</w:t>
      </w:r>
      <w:bookmarkEnd w:id="8"/>
    </w:p>
    <w:p w14:paraId="21309C88" w14:textId="07FD960E" w:rsidR="00D2586B" w:rsidRPr="003F439F" w:rsidRDefault="005808C5" w:rsidP="00061AEF">
      <w:pPr>
        <w:spacing w:line="360" w:lineRule="auto"/>
        <w:jc w:val="both"/>
        <w:rPr>
          <w:rFonts w:asciiTheme="minorBidi" w:hAnsiTheme="minorBidi"/>
          <w:szCs w:val="24"/>
        </w:rPr>
      </w:pPr>
      <w:r w:rsidRPr="003F439F">
        <w:rPr>
          <w:rFonts w:asciiTheme="minorBidi" w:hAnsiTheme="minorBidi"/>
          <w:szCs w:val="24"/>
        </w:rPr>
        <w:t xml:space="preserve">Marriott International has </w:t>
      </w:r>
      <w:r w:rsidR="009312B1" w:rsidRPr="003F439F">
        <w:rPr>
          <w:rFonts w:asciiTheme="minorBidi" w:hAnsiTheme="minorBidi"/>
          <w:szCs w:val="24"/>
        </w:rPr>
        <w:t>assumed</w:t>
      </w:r>
      <w:r w:rsidRPr="003F439F">
        <w:rPr>
          <w:rFonts w:asciiTheme="minorBidi" w:hAnsiTheme="minorBidi"/>
          <w:szCs w:val="24"/>
        </w:rPr>
        <w:t xml:space="preserve"> several </w:t>
      </w:r>
      <w:r w:rsidR="009312B1" w:rsidRPr="003F439F">
        <w:rPr>
          <w:rFonts w:asciiTheme="minorBidi" w:hAnsiTheme="minorBidi"/>
          <w:szCs w:val="24"/>
        </w:rPr>
        <w:t>planned</w:t>
      </w:r>
      <w:r w:rsidRPr="003F439F">
        <w:rPr>
          <w:rFonts w:asciiTheme="minorBidi" w:hAnsiTheme="minorBidi"/>
          <w:szCs w:val="24"/>
        </w:rPr>
        <w:t xml:space="preserve"> change initiatives to </w:t>
      </w:r>
      <w:r w:rsidR="009312B1" w:rsidRPr="003F439F">
        <w:rPr>
          <w:rFonts w:asciiTheme="minorBidi" w:hAnsiTheme="minorBidi"/>
          <w:szCs w:val="24"/>
        </w:rPr>
        <w:t>explain</w:t>
      </w:r>
      <w:r w:rsidRPr="003F439F">
        <w:rPr>
          <w:rFonts w:asciiTheme="minorBidi" w:hAnsiTheme="minorBidi"/>
          <w:szCs w:val="24"/>
        </w:rPr>
        <w:t xml:space="preserve"> </w:t>
      </w:r>
      <w:r w:rsidR="009312B1" w:rsidRPr="003F439F">
        <w:rPr>
          <w:rFonts w:asciiTheme="minorBidi" w:hAnsiTheme="minorBidi"/>
          <w:szCs w:val="24"/>
        </w:rPr>
        <w:t>developing</w:t>
      </w:r>
      <w:r w:rsidRPr="003F439F">
        <w:rPr>
          <w:rFonts w:asciiTheme="minorBidi" w:hAnsiTheme="minorBidi"/>
          <w:szCs w:val="24"/>
        </w:rPr>
        <w:t xml:space="preserve"> market </w:t>
      </w:r>
      <w:r w:rsidR="009312B1" w:rsidRPr="003F439F">
        <w:rPr>
          <w:rFonts w:asciiTheme="minorBidi" w:hAnsiTheme="minorBidi"/>
          <w:szCs w:val="24"/>
        </w:rPr>
        <w:t>subtleties</w:t>
      </w:r>
      <w:r w:rsidRPr="003F439F">
        <w:rPr>
          <w:rFonts w:asciiTheme="minorBidi" w:hAnsiTheme="minorBidi"/>
          <w:szCs w:val="24"/>
        </w:rPr>
        <w:t xml:space="preserve"> and </w:t>
      </w:r>
      <w:r w:rsidR="009312B1" w:rsidRPr="003F439F">
        <w:rPr>
          <w:rFonts w:asciiTheme="minorBidi" w:hAnsiTheme="minorBidi"/>
          <w:szCs w:val="24"/>
        </w:rPr>
        <w:t>improve</w:t>
      </w:r>
      <w:r w:rsidR="00D2586B" w:rsidRPr="003F439F">
        <w:rPr>
          <w:rFonts w:asciiTheme="minorBidi" w:hAnsiTheme="minorBidi"/>
          <w:szCs w:val="24"/>
        </w:rPr>
        <w:t xml:space="preserve"> its competitive position (</w:t>
      </w:r>
      <w:r w:rsidR="00D2586B" w:rsidRPr="003F439F">
        <w:rPr>
          <w:rFonts w:asciiTheme="minorBidi" w:eastAsia="Times New Roman" w:hAnsiTheme="minorBidi"/>
          <w:color w:val="000000"/>
          <w:szCs w:val="24"/>
        </w:rPr>
        <w:t xml:space="preserve">Neupane and Khanal, 2022). </w:t>
      </w:r>
      <w:r w:rsidRPr="003F439F">
        <w:rPr>
          <w:rFonts w:asciiTheme="minorBidi" w:hAnsiTheme="minorBidi"/>
          <w:szCs w:val="24"/>
        </w:rPr>
        <w:t xml:space="preserve">In early 2023, Marriott </w:t>
      </w:r>
      <w:r w:rsidR="009312B1" w:rsidRPr="003F439F">
        <w:rPr>
          <w:rFonts w:asciiTheme="minorBidi" w:hAnsiTheme="minorBidi"/>
          <w:szCs w:val="24"/>
        </w:rPr>
        <w:t>broadcast</w:t>
      </w:r>
      <w:r w:rsidRPr="003F439F">
        <w:rPr>
          <w:rFonts w:asciiTheme="minorBidi" w:hAnsiTheme="minorBidi"/>
          <w:szCs w:val="24"/>
        </w:rPr>
        <w:t xml:space="preserve"> a </w:t>
      </w:r>
      <w:r w:rsidR="00A8770B">
        <w:rPr>
          <w:rFonts w:asciiTheme="minorBidi" w:hAnsiTheme="minorBidi"/>
          <w:szCs w:val="24"/>
        </w:rPr>
        <w:t>reorganization</w:t>
      </w:r>
      <w:r w:rsidRPr="003F439F">
        <w:rPr>
          <w:rFonts w:asciiTheme="minorBidi" w:hAnsiTheme="minorBidi"/>
          <w:szCs w:val="24"/>
        </w:rPr>
        <w:t xml:space="preserve"> plan </w:t>
      </w:r>
      <w:r w:rsidR="00AC3FBB" w:rsidRPr="003F439F">
        <w:rPr>
          <w:rFonts w:asciiTheme="minorBidi" w:hAnsiTheme="minorBidi"/>
          <w:szCs w:val="24"/>
        </w:rPr>
        <w:t>aimed</w:t>
      </w:r>
      <w:r w:rsidRPr="003F439F">
        <w:rPr>
          <w:rFonts w:asciiTheme="minorBidi" w:hAnsiTheme="minorBidi"/>
          <w:szCs w:val="24"/>
        </w:rPr>
        <w:t xml:space="preserve"> at </w:t>
      </w:r>
      <w:r w:rsidR="00A8770B">
        <w:rPr>
          <w:rFonts w:asciiTheme="minorBidi" w:hAnsiTheme="minorBidi"/>
          <w:szCs w:val="24"/>
        </w:rPr>
        <w:t>rationalization</w:t>
      </w:r>
      <w:r w:rsidRPr="003F439F">
        <w:rPr>
          <w:rFonts w:asciiTheme="minorBidi" w:hAnsiTheme="minorBidi"/>
          <w:szCs w:val="24"/>
        </w:rPr>
        <w:t xml:space="preserve"> operations and </w:t>
      </w:r>
      <w:r w:rsidR="00B65FB3" w:rsidRPr="003F439F">
        <w:rPr>
          <w:rFonts w:asciiTheme="minorBidi" w:hAnsiTheme="minorBidi"/>
          <w:szCs w:val="24"/>
        </w:rPr>
        <w:t>plummeting</w:t>
      </w:r>
      <w:r w:rsidRPr="003F439F">
        <w:rPr>
          <w:rFonts w:asciiTheme="minorBidi" w:hAnsiTheme="minorBidi"/>
          <w:szCs w:val="24"/>
        </w:rPr>
        <w:t xml:space="preserve"> costs. This </w:t>
      </w:r>
      <w:r w:rsidR="00B65FB3" w:rsidRPr="003F439F">
        <w:rPr>
          <w:rFonts w:asciiTheme="minorBidi" w:hAnsiTheme="minorBidi"/>
          <w:szCs w:val="24"/>
        </w:rPr>
        <w:t>creativity</w:t>
      </w:r>
      <w:r w:rsidRPr="003F439F">
        <w:rPr>
          <w:rFonts w:asciiTheme="minorBidi" w:hAnsiTheme="minorBidi"/>
          <w:szCs w:val="24"/>
        </w:rPr>
        <w:t xml:space="preserve"> involved reducing over 800 corporate positions and is projected to achieve $80-$90</w:t>
      </w:r>
      <w:r w:rsidR="00D2586B" w:rsidRPr="003F439F">
        <w:rPr>
          <w:rFonts w:asciiTheme="minorBidi" w:hAnsiTheme="minorBidi"/>
          <w:szCs w:val="24"/>
        </w:rPr>
        <w:t xml:space="preserve"> million in annual cost savings (</w:t>
      </w:r>
      <w:r w:rsidR="00D2586B" w:rsidRPr="003F439F">
        <w:rPr>
          <w:rFonts w:asciiTheme="minorBidi" w:eastAsia="Times New Roman" w:hAnsiTheme="minorBidi"/>
          <w:color w:val="000000"/>
          <w:szCs w:val="24"/>
        </w:rPr>
        <w:t xml:space="preserve">Fagyas and Datta, 2023). </w:t>
      </w:r>
      <w:r w:rsidR="00B65FB3" w:rsidRPr="003F439F">
        <w:rPr>
          <w:rFonts w:asciiTheme="minorBidi" w:hAnsiTheme="minorBidi"/>
          <w:szCs w:val="24"/>
        </w:rPr>
        <w:t>Through</w:t>
      </w:r>
      <w:r w:rsidRPr="003F439F">
        <w:rPr>
          <w:rFonts w:asciiTheme="minorBidi" w:hAnsiTheme="minorBidi"/>
          <w:szCs w:val="24"/>
        </w:rPr>
        <w:t xml:space="preserve"> flattening its </w:t>
      </w:r>
      <w:r w:rsidR="00A8770B">
        <w:rPr>
          <w:rFonts w:asciiTheme="minorBidi" w:hAnsiTheme="minorBidi"/>
          <w:szCs w:val="24"/>
        </w:rPr>
        <w:t>organizational</w:t>
      </w:r>
      <w:r w:rsidRPr="003F439F">
        <w:rPr>
          <w:rFonts w:asciiTheme="minorBidi" w:hAnsiTheme="minorBidi"/>
          <w:szCs w:val="24"/>
        </w:rPr>
        <w:t xml:space="preserve"> hierarchy, Marriott </w:t>
      </w:r>
      <w:r w:rsidR="00B65FB3" w:rsidRPr="003F439F">
        <w:rPr>
          <w:rFonts w:asciiTheme="minorBidi" w:hAnsiTheme="minorBidi"/>
          <w:szCs w:val="24"/>
        </w:rPr>
        <w:t>improved</w:t>
      </w:r>
      <w:r w:rsidRPr="003F439F">
        <w:rPr>
          <w:rFonts w:asciiTheme="minorBidi" w:hAnsiTheme="minorBidi"/>
          <w:szCs w:val="24"/>
        </w:rPr>
        <w:t xml:space="preserve"> decision-making efficiency and operational </w:t>
      </w:r>
      <w:r w:rsidR="00B65FB3" w:rsidRPr="003F439F">
        <w:rPr>
          <w:rFonts w:asciiTheme="minorBidi" w:hAnsiTheme="minorBidi"/>
          <w:szCs w:val="24"/>
        </w:rPr>
        <w:t>suppleness</w:t>
      </w:r>
      <w:r w:rsidRPr="003F439F">
        <w:rPr>
          <w:rFonts w:asciiTheme="minorBidi" w:hAnsiTheme="minorBidi"/>
          <w:szCs w:val="24"/>
        </w:rPr>
        <w:t xml:space="preserve">, </w:t>
      </w:r>
      <w:r w:rsidR="00B65FB3" w:rsidRPr="003F439F">
        <w:rPr>
          <w:rFonts w:asciiTheme="minorBidi" w:hAnsiTheme="minorBidi"/>
          <w:szCs w:val="24"/>
        </w:rPr>
        <w:t>allowing</w:t>
      </w:r>
      <w:r w:rsidRPr="003F439F">
        <w:rPr>
          <w:rFonts w:asciiTheme="minorBidi" w:hAnsiTheme="minorBidi"/>
          <w:szCs w:val="24"/>
        </w:rPr>
        <w:t xml:space="preserve"> a more responsive </w:t>
      </w:r>
      <w:r w:rsidR="00B65FB3" w:rsidRPr="003F439F">
        <w:rPr>
          <w:rFonts w:asciiTheme="minorBidi" w:hAnsiTheme="minorBidi"/>
          <w:szCs w:val="24"/>
        </w:rPr>
        <w:t>method</w:t>
      </w:r>
      <w:r w:rsidR="00D2586B" w:rsidRPr="003F439F">
        <w:rPr>
          <w:rFonts w:asciiTheme="minorBidi" w:hAnsiTheme="minorBidi"/>
          <w:szCs w:val="24"/>
        </w:rPr>
        <w:t xml:space="preserve"> to market changes (</w:t>
      </w:r>
      <w:r w:rsidR="00D2586B" w:rsidRPr="003F439F">
        <w:rPr>
          <w:rFonts w:asciiTheme="minorBidi" w:eastAsia="Times New Roman" w:hAnsiTheme="minorBidi"/>
          <w:color w:val="000000"/>
          <w:szCs w:val="24"/>
        </w:rPr>
        <w:t xml:space="preserve">Eschenbrenner et al., 2023). </w:t>
      </w:r>
      <w:r w:rsidR="00B65FB3" w:rsidRPr="003F439F">
        <w:rPr>
          <w:rFonts w:asciiTheme="minorBidi" w:hAnsiTheme="minorBidi"/>
          <w:szCs w:val="24"/>
        </w:rPr>
        <w:t>On the way to</w:t>
      </w:r>
      <w:r w:rsidRPr="003F439F">
        <w:rPr>
          <w:rFonts w:asciiTheme="minorBidi" w:hAnsiTheme="minorBidi"/>
          <w:szCs w:val="24"/>
        </w:rPr>
        <w:t xml:space="preserve"> diversify its brand portfolio, Marriott introduced its first midscale brand, </w:t>
      </w:r>
      <w:r w:rsidR="001A1890" w:rsidRPr="003F439F">
        <w:rPr>
          <w:rFonts w:asciiTheme="minorBidi" w:hAnsiTheme="minorBidi"/>
          <w:szCs w:val="24"/>
        </w:rPr>
        <w:t>directing</w:t>
      </w:r>
      <w:r w:rsidRPr="003F439F">
        <w:rPr>
          <w:rFonts w:asciiTheme="minorBidi" w:hAnsiTheme="minorBidi"/>
          <w:szCs w:val="24"/>
        </w:rPr>
        <w:t xml:space="preserve"> the </w:t>
      </w:r>
      <w:r w:rsidR="00555DAF" w:rsidRPr="003F439F">
        <w:rPr>
          <w:rFonts w:asciiTheme="minorBidi" w:hAnsiTheme="minorBidi"/>
          <w:szCs w:val="24"/>
        </w:rPr>
        <w:t>rising</w:t>
      </w:r>
      <w:r w:rsidRPr="003F439F">
        <w:rPr>
          <w:rFonts w:asciiTheme="minorBidi" w:hAnsiTheme="minorBidi"/>
          <w:szCs w:val="24"/>
        </w:rPr>
        <w:t xml:space="preserve"> extended-stay segment in the U.S. and Canada.</w:t>
      </w:r>
    </w:p>
    <w:p w14:paraId="44F6957F" w14:textId="500360C0" w:rsidR="00A8770B" w:rsidRDefault="005808C5" w:rsidP="00793FBE">
      <w:pPr>
        <w:spacing w:line="360" w:lineRule="auto"/>
        <w:jc w:val="both"/>
        <w:rPr>
          <w:rFonts w:asciiTheme="minorBidi" w:eastAsia="Times New Roman" w:hAnsiTheme="minorBidi"/>
          <w:color w:val="000000"/>
          <w:szCs w:val="24"/>
        </w:rPr>
      </w:pPr>
      <w:r w:rsidRPr="003F439F">
        <w:rPr>
          <w:rFonts w:asciiTheme="minorBidi" w:hAnsiTheme="minorBidi"/>
          <w:szCs w:val="24"/>
        </w:rPr>
        <w:t xml:space="preserve"> This </w:t>
      </w:r>
      <w:r w:rsidR="00555DAF" w:rsidRPr="003F439F">
        <w:rPr>
          <w:rFonts w:asciiTheme="minorBidi" w:hAnsiTheme="minorBidi"/>
          <w:szCs w:val="24"/>
        </w:rPr>
        <w:t>planned</w:t>
      </w:r>
      <w:r w:rsidRPr="003F439F">
        <w:rPr>
          <w:rFonts w:asciiTheme="minorBidi" w:hAnsiTheme="minorBidi"/>
          <w:szCs w:val="24"/>
        </w:rPr>
        <w:t xml:space="preserve"> move </w:t>
      </w:r>
      <w:r w:rsidR="00555DAF" w:rsidRPr="003F439F">
        <w:rPr>
          <w:rFonts w:asciiTheme="minorBidi" w:hAnsiTheme="minorBidi"/>
          <w:szCs w:val="24"/>
        </w:rPr>
        <w:t>objects</w:t>
      </w:r>
      <w:r w:rsidRPr="003F439F">
        <w:rPr>
          <w:rFonts w:asciiTheme="minorBidi" w:hAnsiTheme="minorBidi"/>
          <w:szCs w:val="24"/>
        </w:rPr>
        <w:t xml:space="preserve"> to </w:t>
      </w:r>
      <w:r w:rsidR="00AC3FBB" w:rsidRPr="003F439F">
        <w:rPr>
          <w:rFonts w:asciiTheme="minorBidi" w:hAnsiTheme="minorBidi"/>
          <w:szCs w:val="24"/>
        </w:rPr>
        <w:t xml:space="preserve">the </w:t>
      </w:r>
      <w:r w:rsidR="00555DAF" w:rsidRPr="003F439F">
        <w:rPr>
          <w:rFonts w:asciiTheme="minorBidi" w:hAnsiTheme="minorBidi"/>
          <w:szCs w:val="24"/>
        </w:rPr>
        <w:t>apprehension</w:t>
      </w:r>
      <w:r w:rsidRPr="003F439F">
        <w:rPr>
          <w:rFonts w:asciiTheme="minorBidi" w:hAnsiTheme="minorBidi"/>
          <w:szCs w:val="24"/>
        </w:rPr>
        <w:t xml:space="preserve"> </w:t>
      </w:r>
      <w:r w:rsidR="00AC3FBB" w:rsidRPr="003F439F">
        <w:rPr>
          <w:rFonts w:asciiTheme="minorBidi" w:hAnsiTheme="minorBidi"/>
          <w:szCs w:val="24"/>
        </w:rPr>
        <w:t xml:space="preserve">of </w:t>
      </w:r>
      <w:r w:rsidRPr="003F439F">
        <w:rPr>
          <w:rFonts w:asciiTheme="minorBidi" w:hAnsiTheme="minorBidi"/>
          <w:szCs w:val="24"/>
        </w:rPr>
        <w:t xml:space="preserve">a </w:t>
      </w:r>
      <w:r w:rsidR="00555DAF" w:rsidRPr="003F439F">
        <w:rPr>
          <w:rFonts w:asciiTheme="minorBidi" w:hAnsiTheme="minorBidi"/>
          <w:szCs w:val="24"/>
        </w:rPr>
        <w:t>wider</w:t>
      </w:r>
      <w:r w:rsidRPr="003F439F">
        <w:rPr>
          <w:rFonts w:asciiTheme="minorBidi" w:hAnsiTheme="minorBidi"/>
          <w:szCs w:val="24"/>
        </w:rPr>
        <w:t xml:space="preserve"> customer base, catering to travelers seeking </w:t>
      </w:r>
      <w:r w:rsidR="00555DAF" w:rsidRPr="003F439F">
        <w:rPr>
          <w:rFonts w:asciiTheme="minorBidi" w:hAnsiTheme="minorBidi"/>
          <w:szCs w:val="24"/>
        </w:rPr>
        <w:t>reasonable</w:t>
      </w:r>
      <w:r w:rsidRPr="003F439F">
        <w:rPr>
          <w:rFonts w:asciiTheme="minorBidi" w:hAnsiTheme="minorBidi"/>
          <w:szCs w:val="24"/>
        </w:rPr>
        <w:t xml:space="preserve">, longer-term </w:t>
      </w:r>
      <w:r w:rsidR="00555DAF" w:rsidRPr="003F439F">
        <w:rPr>
          <w:rFonts w:asciiTheme="minorBidi" w:hAnsiTheme="minorBidi"/>
          <w:szCs w:val="24"/>
        </w:rPr>
        <w:t>lodging</w:t>
      </w:r>
      <w:r w:rsidRPr="003F439F">
        <w:rPr>
          <w:rFonts w:asciiTheme="minorBidi" w:hAnsiTheme="minorBidi"/>
          <w:szCs w:val="24"/>
        </w:rPr>
        <w:t xml:space="preserve"> </w:t>
      </w:r>
      <w:r w:rsidR="00555DAF" w:rsidRPr="003F439F">
        <w:rPr>
          <w:rFonts w:asciiTheme="minorBidi" w:hAnsiTheme="minorBidi"/>
          <w:szCs w:val="24"/>
        </w:rPr>
        <w:t>selections</w:t>
      </w:r>
      <w:r w:rsidR="0038434C" w:rsidRPr="003F439F">
        <w:rPr>
          <w:rFonts w:asciiTheme="minorBidi" w:hAnsiTheme="minorBidi"/>
          <w:szCs w:val="24"/>
        </w:rPr>
        <w:t xml:space="preserve"> (</w:t>
      </w:r>
      <w:r w:rsidR="0038434C" w:rsidRPr="003F439F">
        <w:rPr>
          <w:rFonts w:asciiTheme="minorBidi" w:eastAsia="Times New Roman" w:hAnsiTheme="minorBidi"/>
          <w:color w:val="000000"/>
          <w:szCs w:val="24"/>
        </w:rPr>
        <w:t xml:space="preserve">Boukhaoua and Habbache, 2024). </w:t>
      </w:r>
      <w:r w:rsidR="00555DAF" w:rsidRPr="003F439F">
        <w:rPr>
          <w:rFonts w:asciiTheme="minorBidi" w:hAnsiTheme="minorBidi"/>
          <w:szCs w:val="24"/>
        </w:rPr>
        <w:t xml:space="preserve">On the other hand, </w:t>
      </w:r>
      <w:r w:rsidRPr="003F439F">
        <w:rPr>
          <w:rFonts w:asciiTheme="minorBidi" w:hAnsiTheme="minorBidi"/>
          <w:szCs w:val="24"/>
        </w:rPr>
        <w:t xml:space="preserve">Marriott </w:t>
      </w:r>
      <w:r w:rsidR="00555DAF" w:rsidRPr="003F439F">
        <w:rPr>
          <w:rFonts w:asciiTheme="minorBidi" w:hAnsiTheme="minorBidi"/>
          <w:szCs w:val="24"/>
        </w:rPr>
        <w:t>strengthened</w:t>
      </w:r>
      <w:r w:rsidRPr="003F439F">
        <w:rPr>
          <w:rFonts w:asciiTheme="minorBidi" w:hAnsiTheme="minorBidi"/>
          <w:szCs w:val="24"/>
        </w:rPr>
        <w:t xml:space="preserve"> its </w:t>
      </w:r>
      <w:r w:rsidR="00555DAF" w:rsidRPr="003F439F">
        <w:rPr>
          <w:rFonts w:asciiTheme="minorBidi" w:hAnsiTheme="minorBidi"/>
          <w:szCs w:val="24"/>
        </w:rPr>
        <w:t>emphasis</w:t>
      </w:r>
      <w:r w:rsidRPr="003F439F">
        <w:rPr>
          <w:rFonts w:asciiTheme="minorBidi" w:hAnsiTheme="minorBidi"/>
          <w:szCs w:val="24"/>
        </w:rPr>
        <w:t xml:space="preserve"> on environmental sustainability by </w:t>
      </w:r>
      <w:r w:rsidR="00555DAF" w:rsidRPr="003F439F">
        <w:rPr>
          <w:rFonts w:asciiTheme="minorBidi" w:hAnsiTheme="minorBidi"/>
          <w:szCs w:val="24"/>
        </w:rPr>
        <w:t>improving</w:t>
      </w:r>
      <w:r w:rsidRPr="003F439F">
        <w:rPr>
          <w:rFonts w:asciiTheme="minorBidi" w:hAnsiTheme="minorBidi"/>
          <w:szCs w:val="24"/>
        </w:rPr>
        <w:t xml:space="preserve"> its electric vehicl</w:t>
      </w:r>
      <w:r w:rsidR="0038434C" w:rsidRPr="003F439F">
        <w:rPr>
          <w:rFonts w:asciiTheme="minorBidi" w:hAnsiTheme="minorBidi"/>
          <w:szCs w:val="24"/>
        </w:rPr>
        <w:t>e (EV) charging infrastructure (</w:t>
      </w:r>
      <w:r w:rsidR="0038434C" w:rsidRPr="003F439F">
        <w:rPr>
          <w:rFonts w:asciiTheme="minorBidi" w:eastAsia="Times New Roman" w:hAnsiTheme="minorBidi"/>
          <w:color w:val="000000"/>
          <w:szCs w:val="24"/>
        </w:rPr>
        <w:t xml:space="preserve">Tillery et al., 2023). </w:t>
      </w:r>
      <w:r w:rsidR="00555DAF" w:rsidRPr="003F439F">
        <w:rPr>
          <w:rFonts w:asciiTheme="minorBidi" w:hAnsiTheme="minorBidi"/>
          <w:szCs w:val="24"/>
        </w:rPr>
        <w:t>As a result of</w:t>
      </w:r>
      <w:r w:rsidRPr="003F439F">
        <w:rPr>
          <w:rFonts w:asciiTheme="minorBidi" w:hAnsiTheme="minorBidi"/>
          <w:szCs w:val="24"/>
        </w:rPr>
        <w:t xml:space="preserve"> the end of 2023, over 7,100 EV chargers were </w:t>
      </w:r>
      <w:r w:rsidR="00555DAF" w:rsidRPr="003F439F">
        <w:rPr>
          <w:rFonts w:asciiTheme="minorBidi" w:hAnsiTheme="minorBidi"/>
          <w:szCs w:val="24"/>
        </w:rPr>
        <w:t>connected</w:t>
      </w:r>
      <w:r w:rsidRPr="003F439F">
        <w:rPr>
          <w:rFonts w:asciiTheme="minorBidi" w:hAnsiTheme="minorBidi"/>
          <w:szCs w:val="24"/>
        </w:rPr>
        <w:t xml:space="preserve"> across 1,800+ properties, </w:t>
      </w:r>
      <w:r w:rsidR="00AC3FBB" w:rsidRPr="003F439F">
        <w:rPr>
          <w:rFonts w:asciiTheme="minorBidi" w:hAnsiTheme="minorBidi"/>
          <w:szCs w:val="24"/>
        </w:rPr>
        <w:t>bringing</w:t>
      </w:r>
      <w:r w:rsidR="00555DAF" w:rsidRPr="003F439F">
        <w:rPr>
          <w:rFonts w:asciiTheme="minorBidi" w:hAnsiTheme="minorBidi"/>
          <w:szCs w:val="24"/>
        </w:rPr>
        <w:t xml:space="preserve"> into line</w:t>
      </w:r>
      <w:r w:rsidRPr="003F439F">
        <w:rPr>
          <w:rFonts w:asciiTheme="minorBidi" w:hAnsiTheme="minorBidi"/>
          <w:szCs w:val="24"/>
        </w:rPr>
        <w:t xml:space="preserve"> with the </w:t>
      </w:r>
      <w:r w:rsidR="00555DAF" w:rsidRPr="003F439F">
        <w:rPr>
          <w:rFonts w:asciiTheme="minorBidi" w:hAnsiTheme="minorBidi"/>
          <w:szCs w:val="24"/>
        </w:rPr>
        <w:t>increasing</w:t>
      </w:r>
      <w:r w:rsidRPr="003F439F">
        <w:rPr>
          <w:rFonts w:asciiTheme="minorBidi" w:hAnsiTheme="minorBidi"/>
          <w:szCs w:val="24"/>
        </w:rPr>
        <w:t xml:space="preserve"> demand for eco-friendly travel </w:t>
      </w:r>
      <w:r w:rsidR="00555DAF" w:rsidRPr="003F439F">
        <w:rPr>
          <w:rFonts w:asciiTheme="minorBidi" w:hAnsiTheme="minorBidi"/>
          <w:szCs w:val="24"/>
        </w:rPr>
        <w:t>explanations</w:t>
      </w:r>
      <w:r w:rsidR="0038434C" w:rsidRPr="003F439F">
        <w:rPr>
          <w:rFonts w:asciiTheme="minorBidi" w:hAnsiTheme="minorBidi"/>
          <w:szCs w:val="24"/>
        </w:rPr>
        <w:t xml:space="preserve">. </w:t>
      </w:r>
      <w:r w:rsidRPr="003F439F">
        <w:rPr>
          <w:rFonts w:asciiTheme="minorBidi" w:hAnsiTheme="minorBidi"/>
          <w:szCs w:val="24"/>
        </w:rPr>
        <w:t xml:space="preserve">The </w:t>
      </w:r>
      <w:r w:rsidR="00A8770B">
        <w:rPr>
          <w:rFonts w:asciiTheme="minorBidi" w:hAnsiTheme="minorBidi"/>
          <w:szCs w:val="24"/>
        </w:rPr>
        <w:t>organizational</w:t>
      </w:r>
      <w:r w:rsidRPr="003F439F">
        <w:rPr>
          <w:rFonts w:asciiTheme="minorBidi" w:hAnsiTheme="minorBidi"/>
          <w:szCs w:val="24"/>
        </w:rPr>
        <w:t xml:space="preserve"> </w:t>
      </w:r>
      <w:r w:rsidR="00555DAF" w:rsidRPr="003F439F">
        <w:rPr>
          <w:rFonts w:asciiTheme="minorBidi" w:hAnsiTheme="minorBidi"/>
          <w:szCs w:val="24"/>
        </w:rPr>
        <w:t>rearrangement</w:t>
      </w:r>
      <w:r w:rsidRPr="003F439F">
        <w:rPr>
          <w:rFonts w:asciiTheme="minorBidi" w:hAnsiTheme="minorBidi"/>
          <w:szCs w:val="24"/>
        </w:rPr>
        <w:t xml:space="preserve"> </w:t>
      </w:r>
      <w:r w:rsidR="00555DAF" w:rsidRPr="003F439F">
        <w:rPr>
          <w:rFonts w:asciiTheme="minorBidi" w:hAnsiTheme="minorBidi"/>
          <w:szCs w:val="24"/>
        </w:rPr>
        <w:t>better</w:t>
      </w:r>
      <w:r w:rsidRPr="003F439F">
        <w:rPr>
          <w:rFonts w:asciiTheme="minorBidi" w:hAnsiTheme="minorBidi"/>
          <w:szCs w:val="24"/>
        </w:rPr>
        <w:t xml:space="preserve"> operational efficiency and </w:t>
      </w:r>
      <w:r w:rsidR="00555DAF" w:rsidRPr="003F439F">
        <w:rPr>
          <w:rFonts w:asciiTheme="minorBidi" w:hAnsiTheme="minorBidi"/>
          <w:szCs w:val="24"/>
        </w:rPr>
        <w:t>condensed</w:t>
      </w:r>
      <w:r w:rsidRPr="003F439F">
        <w:rPr>
          <w:rFonts w:asciiTheme="minorBidi" w:hAnsiTheme="minorBidi"/>
          <w:szCs w:val="24"/>
        </w:rPr>
        <w:t xml:space="preserve"> overhead costs, positioning Marriott to </w:t>
      </w:r>
      <w:r w:rsidR="00555DAF" w:rsidRPr="003F439F">
        <w:rPr>
          <w:rFonts w:asciiTheme="minorBidi" w:hAnsiTheme="minorBidi"/>
          <w:szCs w:val="24"/>
        </w:rPr>
        <w:t>cross</w:t>
      </w:r>
      <w:r w:rsidRPr="003F439F">
        <w:rPr>
          <w:rFonts w:asciiTheme="minorBidi" w:hAnsiTheme="minorBidi"/>
          <w:szCs w:val="24"/>
        </w:rPr>
        <w:t xml:space="preserve"> economic </w:t>
      </w:r>
      <w:r w:rsidR="00555DAF" w:rsidRPr="003F439F">
        <w:rPr>
          <w:rFonts w:asciiTheme="minorBidi" w:hAnsiTheme="minorBidi"/>
          <w:szCs w:val="24"/>
        </w:rPr>
        <w:t>doubts</w:t>
      </w:r>
      <w:r w:rsidR="00783E8D" w:rsidRPr="003F439F">
        <w:rPr>
          <w:rFonts w:asciiTheme="minorBidi" w:hAnsiTheme="minorBidi"/>
          <w:szCs w:val="24"/>
        </w:rPr>
        <w:t xml:space="preserve"> effectively (</w:t>
      </w:r>
      <w:r w:rsidR="00783E8D" w:rsidRPr="003F439F">
        <w:rPr>
          <w:rFonts w:asciiTheme="minorBidi" w:eastAsia="Times New Roman" w:hAnsiTheme="minorBidi"/>
          <w:color w:val="000000"/>
          <w:szCs w:val="24"/>
        </w:rPr>
        <w:t>Fagyas and Datta, 2023).</w:t>
      </w:r>
    </w:p>
    <w:p w14:paraId="60F1D9D5" w14:textId="1D6BA06F" w:rsidR="0038434C" w:rsidRPr="003F439F" w:rsidRDefault="00783E8D" w:rsidP="00793FBE">
      <w:pPr>
        <w:spacing w:line="360" w:lineRule="auto"/>
        <w:jc w:val="both"/>
        <w:rPr>
          <w:rFonts w:asciiTheme="minorBidi" w:hAnsiTheme="minorBidi"/>
          <w:szCs w:val="24"/>
        </w:rPr>
      </w:pPr>
      <w:r w:rsidRPr="003F439F">
        <w:rPr>
          <w:rFonts w:asciiTheme="minorBidi" w:eastAsia="Times New Roman" w:hAnsiTheme="minorBidi"/>
          <w:color w:val="000000"/>
          <w:szCs w:val="24"/>
        </w:rPr>
        <w:t xml:space="preserve"> </w:t>
      </w:r>
    </w:p>
    <w:p w14:paraId="393EA4B5" w14:textId="77777777" w:rsidR="005808C5" w:rsidRPr="003F439F" w:rsidRDefault="005808C5" w:rsidP="00793FBE">
      <w:pPr>
        <w:spacing w:line="360" w:lineRule="auto"/>
        <w:jc w:val="both"/>
        <w:rPr>
          <w:rFonts w:asciiTheme="minorBidi" w:hAnsiTheme="minorBidi"/>
          <w:szCs w:val="24"/>
        </w:rPr>
      </w:pPr>
      <w:r w:rsidRPr="003F439F">
        <w:rPr>
          <w:rFonts w:asciiTheme="minorBidi" w:hAnsiTheme="minorBidi"/>
          <w:szCs w:val="24"/>
        </w:rPr>
        <w:lastRenderedPageBreak/>
        <w:t xml:space="preserve">The expansion into the midscale market </w:t>
      </w:r>
      <w:r w:rsidR="00555DAF" w:rsidRPr="003F439F">
        <w:rPr>
          <w:rFonts w:asciiTheme="minorBidi" w:hAnsiTheme="minorBidi"/>
          <w:szCs w:val="24"/>
        </w:rPr>
        <w:t>widened</w:t>
      </w:r>
      <w:r w:rsidRPr="003F439F">
        <w:rPr>
          <w:rFonts w:asciiTheme="minorBidi" w:hAnsiTheme="minorBidi"/>
          <w:szCs w:val="24"/>
        </w:rPr>
        <w:t xml:space="preserve"> Marriott's customer base and </w:t>
      </w:r>
      <w:r w:rsidR="00555DAF" w:rsidRPr="003F439F">
        <w:rPr>
          <w:rFonts w:asciiTheme="minorBidi" w:hAnsiTheme="minorBidi"/>
          <w:szCs w:val="24"/>
        </w:rPr>
        <w:t>improved</w:t>
      </w:r>
      <w:r w:rsidRPr="003F439F">
        <w:rPr>
          <w:rFonts w:asciiTheme="minorBidi" w:hAnsiTheme="minorBidi"/>
          <w:szCs w:val="24"/>
        </w:rPr>
        <w:t xml:space="preserve"> brand loyalty, </w:t>
      </w:r>
      <w:r w:rsidR="00555DAF" w:rsidRPr="003F439F">
        <w:rPr>
          <w:rFonts w:asciiTheme="minorBidi" w:hAnsiTheme="minorBidi"/>
          <w:szCs w:val="24"/>
        </w:rPr>
        <w:t>although</w:t>
      </w:r>
      <w:r w:rsidRPr="003F439F">
        <w:rPr>
          <w:rFonts w:asciiTheme="minorBidi" w:hAnsiTheme="minorBidi"/>
          <w:szCs w:val="24"/>
        </w:rPr>
        <w:t xml:space="preserve"> the sustainability efforts </w:t>
      </w:r>
      <w:r w:rsidR="00555DAF" w:rsidRPr="003F439F">
        <w:rPr>
          <w:rFonts w:asciiTheme="minorBidi" w:hAnsiTheme="minorBidi"/>
          <w:szCs w:val="24"/>
        </w:rPr>
        <w:t>wired</w:t>
      </w:r>
      <w:r w:rsidRPr="003F439F">
        <w:rPr>
          <w:rFonts w:asciiTheme="minorBidi" w:hAnsiTheme="minorBidi"/>
          <w:szCs w:val="24"/>
        </w:rPr>
        <w:t xml:space="preserve"> Marriott's </w:t>
      </w:r>
      <w:r w:rsidR="00555DAF" w:rsidRPr="003F439F">
        <w:rPr>
          <w:rFonts w:asciiTheme="minorBidi" w:hAnsiTheme="minorBidi"/>
          <w:szCs w:val="24"/>
        </w:rPr>
        <w:t>petition</w:t>
      </w:r>
      <w:r w:rsidRPr="003F439F">
        <w:rPr>
          <w:rFonts w:asciiTheme="minorBidi" w:hAnsiTheme="minorBidi"/>
          <w:szCs w:val="24"/>
        </w:rPr>
        <w:t xml:space="preserve"> to eco-conscious travelers, </w:t>
      </w:r>
      <w:r w:rsidR="00555DAF" w:rsidRPr="003F439F">
        <w:rPr>
          <w:rFonts w:asciiTheme="minorBidi" w:hAnsiTheme="minorBidi"/>
          <w:szCs w:val="24"/>
        </w:rPr>
        <w:t>improving</w:t>
      </w:r>
      <w:r w:rsidR="00783E8D" w:rsidRPr="003F439F">
        <w:rPr>
          <w:rFonts w:asciiTheme="minorBidi" w:hAnsiTheme="minorBidi"/>
          <w:szCs w:val="24"/>
        </w:rPr>
        <w:t xml:space="preserve"> brand reputation (</w:t>
      </w:r>
      <w:r w:rsidR="00783E8D" w:rsidRPr="003F439F">
        <w:rPr>
          <w:rFonts w:asciiTheme="minorBidi" w:eastAsia="Times New Roman" w:hAnsiTheme="minorBidi"/>
          <w:color w:val="000000"/>
          <w:szCs w:val="24"/>
        </w:rPr>
        <w:t xml:space="preserve">Neupane and Khanal, 2022). </w:t>
      </w:r>
      <w:r w:rsidR="00555DAF" w:rsidRPr="003F439F">
        <w:rPr>
          <w:rFonts w:asciiTheme="minorBidi" w:hAnsiTheme="minorBidi"/>
          <w:szCs w:val="24"/>
        </w:rPr>
        <w:t xml:space="preserve"> </w:t>
      </w:r>
      <w:r w:rsidRPr="003F439F">
        <w:rPr>
          <w:rFonts w:asciiTheme="minorBidi" w:hAnsiTheme="minorBidi"/>
          <w:szCs w:val="24"/>
        </w:rPr>
        <w:t xml:space="preserve">The leadership </w:t>
      </w:r>
      <w:r w:rsidR="00555DAF" w:rsidRPr="003F439F">
        <w:rPr>
          <w:rFonts w:asciiTheme="minorBidi" w:hAnsiTheme="minorBidi"/>
          <w:szCs w:val="24"/>
        </w:rPr>
        <w:t>efficiently</w:t>
      </w:r>
      <w:r w:rsidRPr="003F439F">
        <w:rPr>
          <w:rFonts w:asciiTheme="minorBidi" w:hAnsiTheme="minorBidi"/>
          <w:szCs w:val="24"/>
        </w:rPr>
        <w:t xml:space="preserve"> </w:t>
      </w:r>
      <w:r w:rsidR="00555DAF" w:rsidRPr="003F439F">
        <w:rPr>
          <w:rFonts w:asciiTheme="minorBidi" w:hAnsiTheme="minorBidi"/>
          <w:szCs w:val="24"/>
        </w:rPr>
        <w:t>connected</w:t>
      </w:r>
      <w:r w:rsidRPr="003F439F">
        <w:rPr>
          <w:rFonts w:asciiTheme="minorBidi" w:hAnsiTheme="minorBidi"/>
          <w:szCs w:val="24"/>
        </w:rPr>
        <w:t xml:space="preserve"> the necessity of these changes, </w:t>
      </w:r>
      <w:r w:rsidR="00AC3FBB" w:rsidRPr="003F439F">
        <w:rPr>
          <w:rFonts w:asciiTheme="minorBidi" w:hAnsiTheme="minorBidi"/>
          <w:szCs w:val="24"/>
        </w:rPr>
        <w:t xml:space="preserve">the </w:t>
      </w:r>
      <w:r w:rsidR="00555DAF" w:rsidRPr="003F439F">
        <w:rPr>
          <w:rFonts w:asciiTheme="minorBidi" w:hAnsiTheme="minorBidi"/>
          <w:szCs w:val="24"/>
        </w:rPr>
        <w:t>development</w:t>
      </w:r>
      <w:r w:rsidRPr="003F439F">
        <w:rPr>
          <w:rFonts w:asciiTheme="minorBidi" w:hAnsiTheme="minorBidi"/>
          <w:szCs w:val="24"/>
        </w:rPr>
        <w:t xml:space="preserve"> </w:t>
      </w:r>
      <w:r w:rsidR="00AC3FBB" w:rsidRPr="003F439F">
        <w:rPr>
          <w:rFonts w:asciiTheme="minorBidi" w:hAnsiTheme="minorBidi"/>
          <w:szCs w:val="24"/>
        </w:rPr>
        <w:t xml:space="preserve">of </w:t>
      </w:r>
      <w:r w:rsidRPr="003F439F">
        <w:rPr>
          <w:rFonts w:asciiTheme="minorBidi" w:hAnsiTheme="minorBidi"/>
          <w:szCs w:val="24"/>
        </w:rPr>
        <w:t>stakeholder engagement</w:t>
      </w:r>
      <w:r w:rsidR="00AC3FBB" w:rsidRPr="003F439F">
        <w:rPr>
          <w:rFonts w:asciiTheme="minorBidi" w:hAnsiTheme="minorBidi"/>
          <w:szCs w:val="24"/>
        </w:rPr>
        <w:t>,</w:t>
      </w:r>
      <w:r w:rsidRPr="003F439F">
        <w:rPr>
          <w:rFonts w:asciiTheme="minorBidi" w:hAnsiTheme="minorBidi"/>
          <w:szCs w:val="24"/>
        </w:rPr>
        <w:t xml:space="preserve"> and buy-in. </w:t>
      </w:r>
      <w:r w:rsidR="00AC3FBB" w:rsidRPr="003F439F">
        <w:rPr>
          <w:rFonts w:asciiTheme="minorBidi" w:hAnsiTheme="minorBidi"/>
          <w:szCs w:val="24"/>
        </w:rPr>
        <w:t>With these</w:t>
      </w:r>
      <w:r w:rsidRPr="003F439F">
        <w:rPr>
          <w:rFonts w:asciiTheme="minorBidi" w:hAnsiTheme="minorBidi"/>
          <w:szCs w:val="24"/>
        </w:rPr>
        <w:t xml:space="preserve"> </w:t>
      </w:r>
      <w:proofErr w:type="gramStart"/>
      <w:r w:rsidR="00555DAF" w:rsidRPr="003F439F">
        <w:rPr>
          <w:rFonts w:asciiTheme="minorBidi" w:hAnsiTheme="minorBidi"/>
          <w:szCs w:val="24"/>
        </w:rPr>
        <w:t>creativities</w:t>
      </w:r>
      <w:proofErr w:type="gramEnd"/>
      <w:r w:rsidRPr="003F439F">
        <w:rPr>
          <w:rFonts w:asciiTheme="minorBidi" w:hAnsiTheme="minorBidi"/>
          <w:szCs w:val="24"/>
        </w:rPr>
        <w:t xml:space="preserve"> with its core </w:t>
      </w:r>
      <w:r w:rsidR="00555DAF" w:rsidRPr="003F439F">
        <w:rPr>
          <w:rFonts w:asciiTheme="minorBidi" w:hAnsiTheme="minorBidi"/>
          <w:szCs w:val="24"/>
        </w:rPr>
        <w:t>standards</w:t>
      </w:r>
      <w:r w:rsidRPr="003F439F">
        <w:rPr>
          <w:rFonts w:asciiTheme="minorBidi" w:hAnsiTheme="minorBidi"/>
          <w:szCs w:val="24"/>
        </w:rPr>
        <w:t xml:space="preserve"> and strategic goal</w:t>
      </w:r>
      <w:r w:rsidR="00783E8D" w:rsidRPr="003F439F">
        <w:rPr>
          <w:rFonts w:asciiTheme="minorBidi" w:hAnsiTheme="minorBidi"/>
          <w:szCs w:val="24"/>
        </w:rPr>
        <w:t>s (</w:t>
      </w:r>
      <w:r w:rsidR="00E80900" w:rsidRPr="003F439F">
        <w:rPr>
          <w:rFonts w:asciiTheme="minorBidi" w:eastAsia="Times New Roman" w:hAnsiTheme="minorBidi"/>
          <w:color w:val="000000"/>
          <w:szCs w:val="24"/>
        </w:rPr>
        <w:t xml:space="preserve">Tiller et al., 2023). </w:t>
      </w:r>
      <w:r w:rsidRPr="003F439F">
        <w:rPr>
          <w:rFonts w:asciiTheme="minorBidi" w:hAnsiTheme="minorBidi"/>
          <w:szCs w:val="24"/>
        </w:rPr>
        <w:t xml:space="preserve">Marriott </w:t>
      </w:r>
      <w:r w:rsidR="00555DAF" w:rsidRPr="003F439F">
        <w:rPr>
          <w:rFonts w:asciiTheme="minorBidi" w:hAnsiTheme="minorBidi"/>
          <w:szCs w:val="24"/>
        </w:rPr>
        <w:t>established</w:t>
      </w:r>
      <w:r w:rsidRPr="003F439F">
        <w:rPr>
          <w:rFonts w:asciiTheme="minorBidi" w:hAnsiTheme="minorBidi"/>
          <w:szCs w:val="24"/>
        </w:rPr>
        <w:t xml:space="preserve"> a </w:t>
      </w:r>
      <w:r w:rsidR="00555DAF" w:rsidRPr="003F439F">
        <w:rPr>
          <w:rFonts w:asciiTheme="minorBidi" w:hAnsiTheme="minorBidi"/>
          <w:szCs w:val="24"/>
        </w:rPr>
        <w:t>unified</w:t>
      </w:r>
      <w:r w:rsidRPr="003F439F">
        <w:rPr>
          <w:rFonts w:asciiTheme="minorBidi" w:hAnsiTheme="minorBidi"/>
          <w:szCs w:val="24"/>
        </w:rPr>
        <w:t xml:space="preserve"> and well-structured change management process, </w:t>
      </w:r>
      <w:r w:rsidR="00555DAF" w:rsidRPr="003F439F">
        <w:rPr>
          <w:rFonts w:asciiTheme="minorBidi" w:hAnsiTheme="minorBidi"/>
          <w:szCs w:val="24"/>
        </w:rPr>
        <w:t>guaranteeing</w:t>
      </w:r>
      <w:r w:rsidRPr="003F439F">
        <w:rPr>
          <w:rFonts w:asciiTheme="minorBidi" w:hAnsiTheme="minorBidi"/>
          <w:szCs w:val="24"/>
        </w:rPr>
        <w:t xml:space="preserve"> smooth </w:t>
      </w:r>
      <w:r w:rsidR="00555DAF" w:rsidRPr="003F439F">
        <w:rPr>
          <w:rFonts w:asciiTheme="minorBidi" w:hAnsiTheme="minorBidi"/>
          <w:szCs w:val="24"/>
        </w:rPr>
        <w:t>application</w:t>
      </w:r>
      <w:r w:rsidRPr="003F439F">
        <w:rPr>
          <w:rFonts w:asciiTheme="minorBidi" w:hAnsiTheme="minorBidi"/>
          <w:szCs w:val="24"/>
        </w:rPr>
        <w:t xml:space="preserve"> and </w:t>
      </w:r>
      <w:r w:rsidR="00555DAF" w:rsidRPr="003F439F">
        <w:rPr>
          <w:rFonts w:asciiTheme="minorBidi" w:hAnsiTheme="minorBidi"/>
          <w:szCs w:val="24"/>
        </w:rPr>
        <w:t>negligible</w:t>
      </w:r>
      <w:r w:rsidR="00793FBE" w:rsidRPr="003F439F">
        <w:rPr>
          <w:rFonts w:asciiTheme="minorBidi" w:hAnsiTheme="minorBidi"/>
          <w:szCs w:val="24"/>
        </w:rPr>
        <w:t xml:space="preserve"> disruption.</w:t>
      </w:r>
    </w:p>
    <w:p w14:paraId="334195E9" w14:textId="77777777" w:rsidR="005808C5" w:rsidRPr="003F439F" w:rsidRDefault="005808C5" w:rsidP="00061AEF">
      <w:pPr>
        <w:pStyle w:val="Heading1"/>
        <w:numPr>
          <w:ilvl w:val="0"/>
          <w:numId w:val="15"/>
        </w:numPr>
        <w:spacing w:line="360" w:lineRule="auto"/>
        <w:jc w:val="both"/>
        <w:rPr>
          <w:rFonts w:asciiTheme="minorBidi" w:eastAsia="Times New Roman" w:hAnsiTheme="minorBidi" w:cstheme="minorBidi"/>
          <w:szCs w:val="24"/>
        </w:rPr>
      </w:pPr>
      <w:bookmarkStart w:id="9" w:name="_Toc190727574"/>
      <w:r w:rsidRPr="003F439F">
        <w:rPr>
          <w:rFonts w:asciiTheme="minorBidi" w:eastAsia="Times New Roman" w:hAnsiTheme="minorBidi" w:cstheme="minorBidi"/>
          <w:szCs w:val="24"/>
        </w:rPr>
        <w:t>Strategic Direction</w:t>
      </w:r>
      <w:bookmarkEnd w:id="9"/>
    </w:p>
    <w:p w14:paraId="7620E388" w14:textId="4865BB24" w:rsidR="00537A77" w:rsidRPr="003F439F" w:rsidRDefault="005808C5" w:rsidP="002F58ED">
      <w:pPr>
        <w:spacing w:line="360" w:lineRule="auto"/>
        <w:jc w:val="both"/>
        <w:rPr>
          <w:rFonts w:asciiTheme="minorBidi" w:hAnsiTheme="minorBidi"/>
          <w:szCs w:val="24"/>
        </w:rPr>
      </w:pPr>
      <w:r w:rsidRPr="003F439F">
        <w:rPr>
          <w:rFonts w:asciiTheme="minorBidi" w:hAnsiTheme="minorBidi"/>
          <w:szCs w:val="24"/>
        </w:rPr>
        <w:t xml:space="preserve">Marriott's strategic direction is </w:t>
      </w:r>
      <w:r w:rsidR="004B6CB4" w:rsidRPr="003F439F">
        <w:rPr>
          <w:rFonts w:asciiTheme="minorBidi" w:hAnsiTheme="minorBidi"/>
          <w:szCs w:val="24"/>
        </w:rPr>
        <w:t>placed</w:t>
      </w:r>
      <w:r w:rsidRPr="003F439F">
        <w:rPr>
          <w:rFonts w:asciiTheme="minorBidi" w:hAnsiTheme="minorBidi"/>
          <w:szCs w:val="24"/>
        </w:rPr>
        <w:t xml:space="preserve"> on </w:t>
      </w:r>
      <w:r w:rsidR="004B6CB4" w:rsidRPr="003F439F">
        <w:rPr>
          <w:rFonts w:asciiTheme="minorBidi" w:hAnsiTheme="minorBidi"/>
          <w:szCs w:val="24"/>
        </w:rPr>
        <w:t>maintainable</w:t>
      </w:r>
      <w:r w:rsidRPr="003F439F">
        <w:rPr>
          <w:rFonts w:asciiTheme="minorBidi" w:hAnsiTheme="minorBidi"/>
          <w:szCs w:val="24"/>
        </w:rPr>
        <w:t xml:space="preserve"> growth, market diversification, and technological </w:t>
      </w:r>
      <w:r w:rsidR="004B6CB4" w:rsidRPr="003F439F">
        <w:rPr>
          <w:rFonts w:asciiTheme="minorBidi" w:hAnsiTheme="minorBidi"/>
        </w:rPr>
        <w:t>invention</w:t>
      </w:r>
      <w:r w:rsidR="00537A77" w:rsidRPr="003F439F">
        <w:rPr>
          <w:rFonts w:asciiTheme="minorBidi" w:hAnsiTheme="minorBidi"/>
        </w:rPr>
        <w:t xml:space="preserve"> (Lee et al., 2024). </w:t>
      </w:r>
      <w:r w:rsidRPr="003F439F">
        <w:rPr>
          <w:rFonts w:asciiTheme="minorBidi" w:hAnsiTheme="minorBidi"/>
        </w:rPr>
        <w:t>The</w:t>
      </w:r>
      <w:r w:rsidRPr="003F439F">
        <w:rPr>
          <w:rFonts w:asciiTheme="minorBidi" w:hAnsiTheme="minorBidi"/>
          <w:szCs w:val="24"/>
        </w:rPr>
        <w:t xml:space="preserve"> company </w:t>
      </w:r>
      <w:r w:rsidR="00AC3FBB" w:rsidRPr="003F439F">
        <w:rPr>
          <w:rFonts w:asciiTheme="minorBidi" w:hAnsiTheme="minorBidi"/>
          <w:szCs w:val="24"/>
        </w:rPr>
        <w:t>intends</w:t>
      </w:r>
      <w:r w:rsidRPr="003F439F">
        <w:rPr>
          <w:rFonts w:asciiTheme="minorBidi" w:hAnsiTheme="minorBidi"/>
          <w:szCs w:val="24"/>
        </w:rPr>
        <w:t xml:space="preserve"> to </w:t>
      </w:r>
      <w:r w:rsidR="004B6CB4" w:rsidRPr="003F439F">
        <w:rPr>
          <w:rFonts w:asciiTheme="minorBidi" w:hAnsiTheme="minorBidi"/>
          <w:szCs w:val="24"/>
        </w:rPr>
        <w:t>enlarge</w:t>
      </w:r>
      <w:r w:rsidRPr="003F439F">
        <w:rPr>
          <w:rFonts w:asciiTheme="minorBidi" w:hAnsiTheme="minorBidi"/>
          <w:szCs w:val="24"/>
        </w:rPr>
        <w:t xml:space="preserve"> its global footprint </w:t>
      </w:r>
      <w:r w:rsidR="00AC3FBB" w:rsidRPr="003F439F">
        <w:rPr>
          <w:rFonts w:asciiTheme="minorBidi" w:hAnsiTheme="minorBidi"/>
          <w:szCs w:val="24"/>
        </w:rPr>
        <w:t>through</w:t>
      </w:r>
      <w:r w:rsidRPr="003F439F">
        <w:rPr>
          <w:rFonts w:asciiTheme="minorBidi" w:hAnsiTheme="minorBidi"/>
          <w:szCs w:val="24"/>
        </w:rPr>
        <w:t xml:space="preserve"> strategic acquisitions and partnerships. For </w:t>
      </w:r>
      <w:r w:rsidR="004B6CB4" w:rsidRPr="003F439F">
        <w:rPr>
          <w:rFonts w:asciiTheme="minorBidi" w:hAnsiTheme="minorBidi"/>
          <w:szCs w:val="24"/>
        </w:rPr>
        <w:t>instance</w:t>
      </w:r>
      <w:r w:rsidRPr="003F439F">
        <w:rPr>
          <w:rFonts w:asciiTheme="minorBidi" w:hAnsiTheme="minorBidi"/>
          <w:szCs w:val="24"/>
        </w:rPr>
        <w:t xml:space="preserve">, the planned </w:t>
      </w:r>
      <w:r w:rsidR="004B6CB4" w:rsidRPr="003F439F">
        <w:rPr>
          <w:rFonts w:asciiTheme="minorBidi" w:hAnsiTheme="minorBidi"/>
          <w:szCs w:val="24"/>
        </w:rPr>
        <w:t>teamwork</w:t>
      </w:r>
      <w:r w:rsidRPr="003F439F">
        <w:rPr>
          <w:rFonts w:asciiTheme="minorBidi" w:hAnsiTheme="minorBidi"/>
          <w:szCs w:val="24"/>
        </w:rPr>
        <w:t xml:space="preserve"> with MGM Resorts is expected to integrate 17 MGM properties into Marriott's portfolio, </w:t>
      </w:r>
      <w:r w:rsidR="004B6CB4" w:rsidRPr="003F439F">
        <w:rPr>
          <w:rFonts w:asciiTheme="minorBidi" w:hAnsiTheme="minorBidi"/>
          <w:szCs w:val="24"/>
        </w:rPr>
        <w:t>improving</w:t>
      </w:r>
      <w:r w:rsidRPr="003F439F">
        <w:rPr>
          <w:rFonts w:asciiTheme="minorBidi" w:hAnsiTheme="minorBidi"/>
          <w:szCs w:val="24"/>
        </w:rPr>
        <w:t xml:space="preserve"> its presence in the lux</w:t>
      </w:r>
      <w:r w:rsidR="00537A77" w:rsidRPr="003F439F">
        <w:rPr>
          <w:rFonts w:asciiTheme="minorBidi" w:hAnsiTheme="minorBidi"/>
          <w:szCs w:val="24"/>
        </w:rPr>
        <w:t>ury and entertainment segments (</w:t>
      </w:r>
      <w:r w:rsidR="00537A77" w:rsidRPr="003F439F">
        <w:rPr>
          <w:rFonts w:asciiTheme="minorBidi" w:hAnsiTheme="minorBidi"/>
        </w:rPr>
        <w:t>Eschenbrenner et al., 2023).</w:t>
      </w:r>
      <w:r w:rsidR="004721B4" w:rsidRPr="003F439F">
        <w:rPr>
          <w:rFonts w:asciiTheme="minorBidi" w:hAnsiTheme="minorBidi"/>
        </w:rPr>
        <w:t xml:space="preserve"> </w:t>
      </w:r>
      <w:r w:rsidR="00AC3FBB" w:rsidRPr="003F439F">
        <w:rPr>
          <w:rFonts w:asciiTheme="minorBidi" w:hAnsiTheme="minorBidi"/>
        </w:rPr>
        <w:t>To</w:t>
      </w:r>
      <w:r w:rsidRPr="003F439F">
        <w:rPr>
          <w:rFonts w:asciiTheme="minorBidi" w:hAnsiTheme="minorBidi"/>
        </w:rPr>
        <w:t xml:space="preserve"> </w:t>
      </w:r>
      <w:r w:rsidR="004B6CB4" w:rsidRPr="003F439F">
        <w:rPr>
          <w:rFonts w:asciiTheme="minorBidi" w:hAnsiTheme="minorBidi"/>
        </w:rPr>
        <w:t>attain</w:t>
      </w:r>
      <w:r w:rsidRPr="003F439F">
        <w:rPr>
          <w:rFonts w:asciiTheme="minorBidi" w:hAnsiTheme="minorBidi"/>
          <w:szCs w:val="24"/>
        </w:rPr>
        <w:t xml:space="preserve"> its long-term objectives, Marriott is </w:t>
      </w:r>
      <w:r w:rsidR="00A8770B">
        <w:rPr>
          <w:rFonts w:asciiTheme="minorBidi" w:hAnsiTheme="minorBidi"/>
          <w:szCs w:val="24"/>
        </w:rPr>
        <w:t>capitalizing</w:t>
      </w:r>
      <w:r w:rsidRPr="003F439F">
        <w:rPr>
          <w:rFonts w:asciiTheme="minorBidi" w:hAnsiTheme="minorBidi"/>
          <w:szCs w:val="24"/>
        </w:rPr>
        <w:t xml:space="preserve"> </w:t>
      </w:r>
      <w:r w:rsidR="00AC3FBB" w:rsidRPr="003F439F">
        <w:rPr>
          <w:rFonts w:asciiTheme="minorBidi" w:hAnsiTheme="minorBidi"/>
          <w:szCs w:val="24"/>
        </w:rPr>
        <w:t>on</w:t>
      </w:r>
      <w:r w:rsidRPr="003F439F">
        <w:rPr>
          <w:rFonts w:asciiTheme="minorBidi" w:hAnsiTheme="minorBidi"/>
          <w:szCs w:val="24"/>
        </w:rPr>
        <w:t xml:space="preserve"> technology to </w:t>
      </w:r>
      <w:r w:rsidR="004B6CB4" w:rsidRPr="003F439F">
        <w:rPr>
          <w:rFonts w:asciiTheme="minorBidi" w:hAnsiTheme="minorBidi"/>
          <w:szCs w:val="24"/>
        </w:rPr>
        <w:t>improve</w:t>
      </w:r>
      <w:r w:rsidRPr="003F439F">
        <w:rPr>
          <w:rFonts w:asciiTheme="minorBidi" w:hAnsiTheme="minorBidi"/>
          <w:szCs w:val="24"/>
        </w:rPr>
        <w:t xml:space="preserve"> guest experiences, </w:t>
      </w:r>
      <w:r w:rsidR="004B6CB4" w:rsidRPr="003F439F">
        <w:rPr>
          <w:rFonts w:asciiTheme="minorBidi" w:hAnsiTheme="minorBidi"/>
          <w:szCs w:val="24"/>
        </w:rPr>
        <w:t>counting</w:t>
      </w:r>
      <w:r w:rsidRPr="003F439F">
        <w:rPr>
          <w:rFonts w:asciiTheme="minorBidi" w:hAnsiTheme="minorBidi"/>
          <w:szCs w:val="24"/>
        </w:rPr>
        <w:t xml:space="preserve"> AI-powered virtual concierge services and predictive analytics for operational </w:t>
      </w:r>
      <w:r w:rsidR="00A8770B">
        <w:rPr>
          <w:rFonts w:asciiTheme="minorBidi" w:hAnsiTheme="minorBidi"/>
          <w:szCs w:val="24"/>
        </w:rPr>
        <w:t>optimization</w:t>
      </w:r>
      <w:r w:rsidRPr="003F439F">
        <w:rPr>
          <w:rFonts w:asciiTheme="minorBidi" w:hAnsiTheme="minorBidi"/>
          <w:szCs w:val="24"/>
        </w:rPr>
        <w:t>.</w:t>
      </w:r>
    </w:p>
    <w:p w14:paraId="66C5DB14" w14:textId="77777777" w:rsidR="0006570F" w:rsidRPr="003F439F" w:rsidRDefault="005808C5" w:rsidP="002F58ED">
      <w:pPr>
        <w:spacing w:line="360" w:lineRule="auto"/>
        <w:jc w:val="both"/>
        <w:rPr>
          <w:rFonts w:asciiTheme="minorBidi" w:hAnsiTheme="minorBidi"/>
          <w:szCs w:val="24"/>
        </w:rPr>
      </w:pPr>
      <w:r w:rsidRPr="003F439F">
        <w:rPr>
          <w:rFonts w:asciiTheme="minorBidi" w:hAnsiTheme="minorBidi"/>
          <w:szCs w:val="24"/>
        </w:rPr>
        <w:t xml:space="preserve"> </w:t>
      </w:r>
      <w:r w:rsidR="001B635B" w:rsidRPr="003F439F">
        <w:rPr>
          <w:rFonts w:asciiTheme="minorBidi" w:hAnsiTheme="minorBidi"/>
          <w:szCs w:val="24"/>
        </w:rPr>
        <w:t>Moreover</w:t>
      </w:r>
      <w:r w:rsidRPr="003F439F">
        <w:rPr>
          <w:rFonts w:asciiTheme="minorBidi" w:hAnsiTheme="minorBidi"/>
          <w:szCs w:val="24"/>
        </w:rPr>
        <w:t xml:space="preserve">, Marriott's </w:t>
      </w:r>
      <w:r w:rsidR="001B635B" w:rsidRPr="003F439F">
        <w:rPr>
          <w:rFonts w:asciiTheme="minorBidi" w:hAnsiTheme="minorBidi"/>
          <w:szCs w:val="24"/>
        </w:rPr>
        <w:t>emphasis on sustainability, by way of</w:t>
      </w:r>
      <w:r w:rsidRPr="003F439F">
        <w:rPr>
          <w:rFonts w:asciiTheme="minorBidi" w:hAnsiTheme="minorBidi"/>
          <w:szCs w:val="24"/>
        </w:rPr>
        <w:t xml:space="preserve"> </w:t>
      </w:r>
      <w:r w:rsidR="001B635B" w:rsidRPr="003F439F">
        <w:rPr>
          <w:rFonts w:asciiTheme="minorBidi" w:hAnsiTheme="minorBidi"/>
          <w:szCs w:val="24"/>
        </w:rPr>
        <w:t>growing</w:t>
      </w:r>
      <w:r w:rsidRPr="003F439F">
        <w:rPr>
          <w:rFonts w:asciiTheme="minorBidi" w:hAnsiTheme="minorBidi"/>
          <w:szCs w:val="24"/>
        </w:rPr>
        <w:t xml:space="preserve"> renewable energy usage and </w:t>
      </w:r>
      <w:r w:rsidR="001B635B" w:rsidRPr="003F439F">
        <w:rPr>
          <w:rFonts w:asciiTheme="minorBidi" w:hAnsiTheme="minorBidi"/>
          <w:szCs w:val="24"/>
        </w:rPr>
        <w:t>improving</w:t>
      </w:r>
      <w:r w:rsidRPr="003F439F">
        <w:rPr>
          <w:rFonts w:asciiTheme="minorBidi" w:hAnsiTheme="minorBidi"/>
          <w:szCs w:val="24"/>
        </w:rPr>
        <w:t xml:space="preserve"> EV infrastructure, </w:t>
      </w:r>
      <w:r w:rsidR="00AC3FBB" w:rsidRPr="003F439F">
        <w:rPr>
          <w:rFonts w:asciiTheme="minorBidi" w:hAnsiTheme="minorBidi"/>
          <w:szCs w:val="24"/>
        </w:rPr>
        <w:t>brings</w:t>
      </w:r>
      <w:r w:rsidR="001B635B" w:rsidRPr="003F439F">
        <w:rPr>
          <w:rFonts w:asciiTheme="minorBidi" w:hAnsiTheme="minorBidi"/>
          <w:szCs w:val="24"/>
        </w:rPr>
        <w:t xml:space="preserve"> into line</w:t>
      </w:r>
      <w:r w:rsidRPr="003F439F">
        <w:rPr>
          <w:rFonts w:asciiTheme="minorBidi" w:hAnsiTheme="minorBidi"/>
          <w:szCs w:val="24"/>
        </w:rPr>
        <w:t xml:space="preserve"> with </w:t>
      </w:r>
      <w:r w:rsidR="001B635B" w:rsidRPr="003F439F">
        <w:rPr>
          <w:rFonts w:asciiTheme="minorBidi" w:hAnsiTheme="minorBidi"/>
          <w:szCs w:val="24"/>
        </w:rPr>
        <w:t>worldwide</w:t>
      </w:r>
      <w:r w:rsidRPr="003F439F">
        <w:rPr>
          <w:rFonts w:asciiTheme="minorBidi" w:hAnsiTheme="minorBidi"/>
          <w:szCs w:val="24"/>
        </w:rPr>
        <w:t xml:space="preserve"> environmental </w:t>
      </w:r>
      <w:r w:rsidR="001B635B" w:rsidRPr="003F439F">
        <w:rPr>
          <w:rFonts w:asciiTheme="minorBidi" w:hAnsiTheme="minorBidi"/>
          <w:szCs w:val="24"/>
        </w:rPr>
        <w:t>tendencies</w:t>
      </w:r>
      <w:r w:rsidR="002F58ED" w:rsidRPr="003F439F">
        <w:rPr>
          <w:rFonts w:asciiTheme="minorBidi" w:hAnsiTheme="minorBidi"/>
          <w:szCs w:val="24"/>
        </w:rPr>
        <w:t xml:space="preserve"> and customer</w:t>
      </w:r>
      <w:r w:rsidR="000D335D" w:rsidRPr="003F439F">
        <w:rPr>
          <w:rFonts w:asciiTheme="minorBidi" w:hAnsiTheme="minorBidi"/>
          <w:szCs w:val="24"/>
        </w:rPr>
        <w:t xml:space="preserve"> </w:t>
      </w:r>
      <w:r w:rsidR="000D335D" w:rsidRPr="003F439F">
        <w:rPr>
          <w:rFonts w:asciiTheme="minorBidi" w:hAnsiTheme="minorBidi"/>
        </w:rPr>
        <w:t>preferences (Torres, 2023).</w:t>
      </w:r>
    </w:p>
    <w:p w14:paraId="4F728613" w14:textId="77777777" w:rsidR="0006570F" w:rsidRPr="003F439F" w:rsidRDefault="0006570F" w:rsidP="00061AEF">
      <w:pPr>
        <w:pStyle w:val="Heading1"/>
        <w:numPr>
          <w:ilvl w:val="0"/>
          <w:numId w:val="15"/>
        </w:numPr>
        <w:spacing w:line="360" w:lineRule="auto"/>
        <w:jc w:val="both"/>
        <w:rPr>
          <w:rFonts w:asciiTheme="minorBidi" w:eastAsia="Times New Roman" w:hAnsiTheme="minorBidi" w:cstheme="minorBidi"/>
          <w:szCs w:val="24"/>
        </w:rPr>
      </w:pPr>
      <w:bookmarkStart w:id="10" w:name="_Toc190727575"/>
      <w:r w:rsidRPr="003F439F">
        <w:rPr>
          <w:rFonts w:asciiTheme="minorBidi" w:eastAsia="Times New Roman" w:hAnsiTheme="minorBidi" w:cstheme="minorBidi"/>
          <w:szCs w:val="24"/>
        </w:rPr>
        <w:t>Recommendations</w:t>
      </w:r>
      <w:bookmarkEnd w:id="10"/>
    </w:p>
    <w:p w14:paraId="778E71BF" w14:textId="77777777" w:rsidR="00BB2FB1" w:rsidRPr="003F439F" w:rsidRDefault="0006570F" w:rsidP="00061AEF">
      <w:pPr>
        <w:numPr>
          <w:ilvl w:val="0"/>
          <w:numId w:val="4"/>
        </w:num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b/>
          <w:bCs/>
          <w:szCs w:val="24"/>
        </w:rPr>
        <w:t>Digital Tra</w:t>
      </w:r>
      <w:r w:rsidR="00BB2FB1" w:rsidRPr="003F439F">
        <w:rPr>
          <w:rFonts w:asciiTheme="minorBidi" w:eastAsia="Times New Roman" w:hAnsiTheme="minorBidi"/>
          <w:b/>
          <w:bCs/>
          <w:szCs w:val="24"/>
        </w:rPr>
        <w:t>nsformation and Personal</w:t>
      </w:r>
      <w:r w:rsidR="00296C56" w:rsidRPr="003F439F">
        <w:rPr>
          <w:rFonts w:asciiTheme="minorBidi" w:eastAsia="Times New Roman" w:hAnsiTheme="minorBidi"/>
          <w:b/>
          <w:bCs/>
          <w:szCs w:val="24"/>
        </w:rPr>
        <w:t>is</w:t>
      </w:r>
      <w:r w:rsidR="00BB2FB1" w:rsidRPr="003F439F">
        <w:rPr>
          <w:rFonts w:asciiTheme="minorBidi" w:eastAsia="Times New Roman" w:hAnsiTheme="minorBidi"/>
          <w:b/>
          <w:bCs/>
          <w:szCs w:val="24"/>
        </w:rPr>
        <w:t>ation</w:t>
      </w:r>
    </w:p>
    <w:p w14:paraId="2EAEAD57" w14:textId="579C2397" w:rsidR="0006570F" w:rsidRDefault="0006570F" w:rsidP="00061AEF">
      <w:p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szCs w:val="24"/>
        </w:rPr>
        <w:t xml:space="preserve">Marriott should </w:t>
      </w:r>
      <w:r w:rsidR="00AC3FBB" w:rsidRPr="003F439F">
        <w:rPr>
          <w:rFonts w:asciiTheme="minorBidi" w:eastAsia="Times New Roman" w:hAnsiTheme="minorBidi"/>
          <w:szCs w:val="24"/>
        </w:rPr>
        <w:t>continue</w:t>
      </w:r>
      <w:r w:rsidRPr="003F439F">
        <w:rPr>
          <w:rFonts w:asciiTheme="minorBidi" w:eastAsia="Times New Roman" w:hAnsiTheme="minorBidi"/>
          <w:szCs w:val="24"/>
        </w:rPr>
        <w:t xml:space="preserve"> to </w:t>
      </w:r>
      <w:r w:rsidR="00A8770B">
        <w:rPr>
          <w:rFonts w:asciiTheme="minorBidi" w:eastAsia="Times New Roman" w:hAnsiTheme="minorBidi"/>
          <w:szCs w:val="24"/>
        </w:rPr>
        <w:t>capitalize</w:t>
      </w:r>
      <w:r w:rsidRPr="003F439F">
        <w:rPr>
          <w:rFonts w:asciiTheme="minorBidi" w:eastAsia="Times New Roman" w:hAnsiTheme="minorBidi"/>
          <w:szCs w:val="24"/>
        </w:rPr>
        <w:t xml:space="preserve"> </w:t>
      </w:r>
      <w:r w:rsidR="00AC3FBB" w:rsidRPr="003F439F">
        <w:rPr>
          <w:rFonts w:asciiTheme="minorBidi" w:eastAsia="Times New Roman" w:hAnsiTheme="minorBidi"/>
          <w:szCs w:val="24"/>
        </w:rPr>
        <w:t>on</w:t>
      </w:r>
      <w:r w:rsidRPr="003F439F">
        <w:rPr>
          <w:rFonts w:asciiTheme="minorBidi" w:eastAsia="Times New Roman" w:hAnsiTheme="minorBidi"/>
          <w:szCs w:val="24"/>
        </w:rPr>
        <w:t xml:space="preserve"> </w:t>
      </w:r>
      <w:r w:rsidR="00BB2FB1" w:rsidRPr="003F439F">
        <w:rPr>
          <w:rFonts w:asciiTheme="minorBidi" w:eastAsia="Times New Roman" w:hAnsiTheme="minorBidi"/>
          <w:szCs w:val="24"/>
        </w:rPr>
        <w:t>progressive</w:t>
      </w:r>
      <w:r w:rsidRPr="003F439F">
        <w:rPr>
          <w:rFonts w:asciiTheme="minorBidi" w:eastAsia="Times New Roman" w:hAnsiTheme="minorBidi"/>
          <w:szCs w:val="24"/>
        </w:rPr>
        <w:t xml:space="preserve"> data analytics and artificial intelligence to </w:t>
      </w:r>
      <w:r w:rsidR="00BB2FB1" w:rsidRPr="003F439F">
        <w:rPr>
          <w:rFonts w:asciiTheme="minorBidi" w:eastAsia="Times New Roman" w:hAnsiTheme="minorBidi"/>
          <w:szCs w:val="24"/>
        </w:rPr>
        <w:t>improve</w:t>
      </w:r>
      <w:r w:rsidRPr="003F439F">
        <w:rPr>
          <w:rFonts w:asciiTheme="minorBidi" w:eastAsia="Times New Roman" w:hAnsiTheme="minorBidi"/>
          <w:szCs w:val="24"/>
        </w:rPr>
        <w:t xml:space="preserve"> guest </w:t>
      </w:r>
      <w:r w:rsidR="00A8770B">
        <w:rPr>
          <w:rFonts w:asciiTheme="minorBidi" w:eastAsia="Times New Roman" w:hAnsiTheme="minorBidi"/>
          <w:szCs w:val="24"/>
        </w:rPr>
        <w:t>personalization</w:t>
      </w:r>
      <w:r w:rsidR="00296C56" w:rsidRPr="003F439F">
        <w:rPr>
          <w:rFonts w:asciiTheme="minorBidi" w:eastAsia="Times New Roman" w:hAnsiTheme="minorBidi"/>
          <w:szCs w:val="24"/>
        </w:rPr>
        <w:t xml:space="preserve"> and operational efficiency (</w:t>
      </w:r>
      <w:r w:rsidR="00296C56" w:rsidRPr="003F439F">
        <w:rPr>
          <w:rFonts w:asciiTheme="minorBidi" w:eastAsia="Times New Roman" w:hAnsiTheme="minorBidi"/>
          <w:color w:val="000000"/>
          <w:szCs w:val="24"/>
        </w:rPr>
        <w:t xml:space="preserve">Periasamy and Dinesh, 2024). </w:t>
      </w:r>
      <w:r w:rsidR="00BB2FB1" w:rsidRPr="003F439F">
        <w:rPr>
          <w:rFonts w:asciiTheme="minorBidi" w:eastAsia="Times New Roman" w:hAnsiTheme="minorBidi"/>
          <w:szCs w:val="24"/>
        </w:rPr>
        <w:t>Applying</w:t>
      </w:r>
      <w:r w:rsidRPr="003F439F">
        <w:rPr>
          <w:rFonts w:asciiTheme="minorBidi" w:eastAsia="Times New Roman" w:hAnsiTheme="minorBidi"/>
          <w:szCs w:val="24"/>
        </w:rPr>
        <w:t xml:space="preserve"> predictive analytics for demand </w:t>
      </w:r>
      <w:r w:rsidR="00AC3FBB" w:rsidRPr="003F439F">
        <w:rPr>
          <w:rFonts w:asciiTheme="minorBidi" w:eastAsia="Times New Roman" w:hAnsiTheme="minorBidi"/>
          <w:szCs w:val="24"/>
        </w:rPr>
        <w:t>prediction</w:t>
      </w:r>
      <w:r w:rsidRPr="003F439F">
        <w:rPr>
          <w:rFonts w:asciiTheme="minorBidi" w:eastAsia="Times New Roman" w:hAnsiTheme="minorBidi"/>
          <w:szCs w:val="24"/>
        </w:rPr>
        <w:t xml:space="preserve">, </w:t>
      </w:r>
      <w:r w:rsidR="00A8770B">
        <w:rPr>
          <w:rFonts w:asciiTheme="minorBidi" w:eastAsia="Times New Roman" w:hAnsiTheme="minorBidi"/>
          <w:szCs w:val="24"/>
        </w:rPr>
        <w:t>personalized</w:t>
      </w:r>
      <w:r w:rsidRPr="003F439F">
        <w:rPr>
          <w:rFonts w:asciiTheme="minorBidi" w:eastAsia="Times New Roman" w:hAnsiTheme="minorBidi"/>
          <w:szCs w:val="24"/>
        </w:rPr>
        <w:t xml:space="preserve"> marketing campaigns, and </w:t>
      </w:r>
      <w:r w:rsidR="00BB2FB1" w:rsidRPr="003F439F">
        <w:rPr>
          <w:rFonts w:asciiTheme="minorBidi" w:eastAsia="Times New Roman" w:hAnsiTheme="minorBidi"/>
          <w:szCs w:val="24"/>
        </w:rPr>
        <w:t>lively</w:t>
      </w:r>
      <w:r w:rsidRPr="003F439F">
        <w:rPr>
          <w:rFonts w:asciiTheme="minorBidi" w:eastAsia="Times New Roman" w:hAnsiTheme="minorBidi"/>
          <w:szCs w:val="24"/>
        </w:rPr>
        <w:t xml:space="preserve"> pricing </w:t>
      </w:r>
      <w:r w:rsidR="00BB2FB1" w:rsidRPr="003F439F">
        <w:rPr>
          <w:rFonts w:asciiTheme="minorBidi" w:eastAsia="Times New Roman" w:hAnsiTheme="minorBidi"/>
          <w:szCs w:val="24"/>
        </w:rPr>
        <w:t>policies</w:t>
      </w:r>
      <w:r w:rsidRPr="003F439F">
        <w:rPr>
          <w:rFonts w:asciiTheme="minorBidi" w:eastAsia="Times New Roman" w:hAnsiTheme="minorBidi"/>
          <w:szCs w:val="24"/>
        </w:rPr>
        <w:t xml:space="preserve"> will </w:t>
      </w:r>
      <w:r w:rsidR="00BB2FB1" w:rsidRPr="003F439F">
        <w:rPr>
          <w:rFonts w:asciiTheme="minorBidi" w:eastAsia="Times New Roman" w:hAnsiTheme="minorBidi"/>
          <w:szCs w:val="24"/>
        </w:rPr>
        <w:t>allow</w:t>
      </w:r>
      <w:r w:rsidRPr="003F439F">
        <w:rPr>
          <w:rFonts w:asciiTheme="minorBidi" w:eastAsia="Times New Roman" w:hAnsiTheme="minorBidi"/>
          <w:szCs w:val="24"/>
        </w:rPr>
        <w:t xml:space="preserve"> Marriott to </w:t>
      </w:r>
      <w:r w:rsidR="00BB2FB1" w:rsidRPr="003F439F">
        <w:rPr>
          <w:rFonts w:asciiTheme="minorBidi" w:eastAsia="Times New Roman" w:hAnsiTheme="minorBidi"/>
          <w:szCs w:val="24"/>
        </w:rPr>
        <w:t>get ahead</w:t>
      </w:r>
      <w:r w:rsidRPr="003F439F">
        <w:rPr>
          <w:rFonts w:asciiTheme="minorBidi" w:eastAsia="Times New Roman" w:hAnsiTheme="minorBidi"/>
          <w:szCs w:val="24"/>
        </w:rPr>
        <w:t xml:space="preserve"> </w:t>
      </w:r>
      <w:r w:rsidR="00AC3FBB" w:rsidRPr="003F439F">
        <w:rPr>
          <w:rFonts w:asciiTheme="minorBidi" w:eastAsia="Times New Roman" w:hAnsiTheme="minorBidi"/>
          <w:szCs w:val="24"/>
        </w:rPr>
        <w:t xml:space="preserve">of </w:t>
      </w:r>
      <w:r w:rsidRPr="003F439F">
        <w:rPr>
          <w:rFonts w:asciiTheme="minorBidi" w:eastAsia="Times New Roman" w:hAnsiTheme="minorBidi"/>
          <w:szCs w:val="24"/>
        </w:rPr>
        <w:t xml:space="preserve">customer needs and </w:t>
      </w:r>
      <w:r w:rsidR="00BB2FB1" w:rsidRPr="003F439F">
        <w:rPr>
          <w:rFonts w:asciiTheme="minorBidi" w:eastAsia="Times New Roman" w:hAnsiTheme="minorBidi"/>
          <w:szCs w:val="24"/>
        </w:rPr>
        <w:t>enhance</w:t>
      </w:r>
      <w:r w:rsidRPr="003F439F">
        <w:rPr>
          <w:rFonts w:asciiTheme="minorBidi" w:eastAsia="Times New Roman" w:hAnsiTheme="minorBidi"/>
          <w:szCs w:val="24"/>
        </w:rPr>
        <w:t xml:space="preserve"> revenue management.</w:t>
      </w:r>
    </w:p>
    <w:p w14:paraId="0B9B5B96" w14:textId="77777777" w:rsidR="00A8770B" w:rsidRPr="003F439F" w:rsidRDefault="00A8770B" w:rsidP="00061AEF">
      <w:pPr>
        <w:spacing w:before="100" w:beforeAutospacing="1" w:after="100" w:afterAutospacing="1" w:line="360" w:lineRule="auto"/>
        <w:jc w:val="both"/>
        <w:rPr>
          <w:rFonts w:asciiTheme="minorBidi" w:eastAsia="Times New Roman" w:hAnsiTheme="minorBidi"/>
          <w:szCs w:val="24"/>
        </w:rPr>
      </w:pPr>
    </w:p>
    <w:p w14:paraId="7E3CAD4E" w14:textId="77777777" w:rsidR="00BB2FB1" w:rsidRPr="003F439F" w:rsidRDefault="00BB2FB1" w:rsidP="00061AEF">
      <w:pPr>
        <w:numPr>
          <w:ilvl w:val="0"/>
          <w:numId w:val="4"/>
        </w:num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b/>
          <w:bCs/>
          <w:szCs w:val="24"/>
        </w:rPr>
        <w:lastRenderedPageBreak/>
        <w:t>Sustainability Leadership</w:t>
      </w:r>
    </w:p>
    <w:p w14:paraId="78D18D35" w14:textId="46707032" w:rsidR="0006570F" w:rsidRPr="003F439F" w:rsidRDefault="0006570F" w:rsidP="00061AEF">
      <w:p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szCs w:val="24"/>
        </w:rPr>
        <w:t xml:space="preserve"> Marriott should </w:t>
      </w:r>
      <w:r w:rsidR="00BB2FB1" w:rsidRPr="003F439F">
        <w:rPr>
          <w:rFonts w:asciiTheme="minorBidi" w:eastAsia="Times New Roman" w:hAnsiTheme="minorBidi"/>
          <w:szCs w:val="24"/>
        </w:rPr>
        <w:t>enlarge</w:t>
      </w:r>
      <w:r w:rsidRPr="003F439F">
        <w:rPr>
          <w:rFonts w:asciiTheme="minorBidi" w:eastAsia="Times New Roman" w:hAnsiTheme="minorBidi"/>
          <w:szCs w:val="24"/>
        </w:rPr>
        <w:t xml:space="preserve"> its sustainability </w:t>
      </w:r>
      <w:proofErr w:type="gramStart"/>
      <w:r w:rsidR="00BB2FB1" w:rsidRPr="003F439F">
        <w:rPr>
          <w:rFonts w:asciiTheme="minorBidi" w:eastAsia="Times New Roman" w:hAnsiTheme="minorBidi"/>
          <w:szCs w:val="24"/>
        </w:rPr>
        <w:t>creativities</w:t>
      </w:r>
      <w:proofErr w:type="gramEnd"/>
      <w:r w:rsidRPr="003F439F">
        <w:rPr>
          <w:rFonts w:asciiTheme="minorBidi" w:eastAsia="Times New Roman" w:hAnsiTheme="minorBidi"/>
          <w:szCs w:val="24"/>
        </w:rPr>
        <w:t xml:space="preserve"> by </w:t>
      </w:r>
      <w:r w:rsidR="00A8770B">
        <w:rPr>
          <w:rFonts w:asciiTheme="minorBidi" w:eastAsia="Times New Roman" w:hAnsiTheme="minorBidi"/>
          <w:szCs w:val="24"/>
        </w:rPr>
        <w:t>capitalizing</w:t>
      </w:r>
      <w:r w:rsidRPr="003F439F">
        <w:rPr>
          <w:rFonts w:asciiTheme="minorBidi" w:eastAsia="Times New Roman" w:hAnsiTheme="minorBidi"/>
          <w:szCs w:val="24"/>
        </w:rPr>
        <w:t xml:space="preserve"> </w:t>
      </w:r>
      <w:r w:rsidR="00AC3FBB" w:rsidRPr="003F439F">
        <w:rPr>
          <w:rFonts w:asciiTheme="minorBidi" w:eastAsia="Times New Roman" w:hAnsiTheme="minorBidi"/>
          <w:szCs w:val="24"/>
        </w:rPr>
        <w:t>on</w:t>
      </w:r>
      <w:r w:rsidRPr="003F439F">
        <w:rPr>
          <w:rFonts w:asciiTheme="minorBidi" w:eastAsia="Times New Roman" w:hAnsiTheme="minorBidi"/>
          <w:szCs w:val="24"/>
        </w:rPr>
        <w:t xml:space="preserve"> renewable energy sources, </w:t>
      </w:r>
      <w:r w:rsidR="00BB2FB1" w:rsidRPr="003F439F">
        <w:rPr>
          <w:rFonts w:asciiTheme="minorBidi" w:eastAsia="Times New Roman" w:hAnsiTheme="minorBidi"/>
          <w:szCs w:val="24"/>
        </w:rPr>
        <w:t>improving</w:t>
      </w:r>
      <w:r w:rsidRPr="003F439F">
        <w:rPr>
          <w:rFonts w:asciiTheme="minorBidi" w:eastAsia="Times New Roman" w:hAnsiTheme="minorBidi"/>
          <w:szCs w:val="24"/>
        </w:rPr>
        <w:t xml:space="preserve"> waste management practices, and </w:t>
      </w:r>
      <w:r w:rsidR="00AC3FBB" w:rsidRPr="003F439F">
        <w:rPr>
          <w:rFonts w:asciiTheme="minorBidi" w:eastAsia="Times New Roman" w:hAnsiTheme="minorBidi"/>
          <w:szCs w:val="24"/>
        </w:rPr>
        <w:t>endorsing</w:t>
      </w:r>
      <w:r w:rsidRPr="003F439F">
        <w:rPr>
          <w:rFonts w:asciiTheme="minorBidi" w:eastAsia="Times New Roman" w:hAnsiTheme="minorBidi"/>
          <w:szCs w:val="24"/>
        </w:rPr>
        <w:t xml:space="preserve"> </w:t>
      </w:r>
      <w:r w:rsidR="00296C56" w:rsidRPr="003F439F">
        <w:rPr>
          <w:rFonts w:asciiTheme="minorBidi" w:eastAsia="Times New Roman" w:hAnsiTheme="minorBidi"/>
          <w:szCs w:val="24"/>
        </w:rPr>
        <w:t>eco-friendly guest experiences (</w:t>
      </w:r>
      <w:r w:rsidR="00296C56" w:rsidRPr="003F439F">
        <w:rPr>
          <w:rFonts w:asciiTheme="minorBidi" w:eastAsia="Times New Roman" w:hAnsiTheme="minorBidi"/>
          <w:color w:val="000000"/>
          <w:szCs w:val="24"/>
        </w:rPr>
        <w:t xml:space="preserve">Jogarao, 2024). </w:t>
      </w:r>
      <w:r w:rsidR="00BB2FB1" w:rsidRPr="003F439F">
        <w:rPr>
          <w:rFonts w:asciiTheme="minorBidi" w:eastAsia="Times New Roman" w:hAnsiTheme="minorBidi"/>
          <w:szCs w:val="24"/>
        </w:rPr>
        <w:t>Cooperating</w:t>
      </w:r>
      <w:r w:rsidRPr="003F439F">
        <w:rPr>
          <w:rFonts w:asciiTheme="minorBidi" w:eastAsia="Times New Roman" w:hAnsiTheme="minorBidi"/>
          <w:szCs w:val="24"/>
        </w:rPr>
        <w:t xml:space="preserve"> with local communities and stakeholders to implement green practices will strengthen Marriott's </w:t>
      </w:r>
      <w:r w:rsidR="00BB2FB1" w:rsidRPr="003F439F">
        <w:rPr>
          <w:rFonts w:asciiTheme="minorBidi" w:eastAsia="Times New Roman" w:hAnsiTheme="minorBidi"/>
          <w:szCs w:val="24"/>
        </w:rPr>
        <w:t>product</w:t>
      </w:r>
      <w:r w:rsidRPr="003F439F">
        <w:rPr>
          <w:rFonts w:asciiTheme="minorBidi" w:eastAsia="Times New Roman" w:hAnsiTheme="minorBidi"/>
          <w:szCs w:val="24"/>
        </w:rPr>
        <w:t xml:space="preserve"> </w:t>
      </w:r>
      <w:r w:rsidR="00BB2FB1" w:rsidRPr="003F439F">
        <w:rPr>
          <w:rFonts w:asciiTheme="minorBidi" w:eastAsia="Times New Roman" w:hAnsiTheme="minorBidi"/>
          <w:szCs w:val="24"/>
        </w:rPr>
        <w:t>name</w:t>
      </w:r>
      <w:r w:rsidRPr="003F439F">
        <w:rPr>
          <w:rFonts w:asciiTheme="minorBidi" w:eastAsia="Times New Roman" w:hAnsiTheme="minorBidi"/>
          <w:szCs w:val="24"/>
        </w:rPr>
        <w:t xml:space="preserve"> as an environmentally </w:t>
      </w:r>
      <w:r w:rsidR="00BB2FB1" w:rsidRPr="003F439F">
        <w:rPr>
          <w:rFonts w:asciiTheme="minorBidi" w:eastAsia="Times New Roman" w:hAnsiTheme="minorBidi"/>
          <w:szCs w:val="24"/>
        </w:rPr>
        <w:t>accountable</w:t>
      </w:r>
      <w:r w:rsidRPr="003F439F">
        <w:rPr>
          <w:rFonts w:asciiTheme="minorBidi" w:eastAsia="Times New Roman" w:hAnsiTheme="minorBidi"/>
          <w:szCs w:val="24"/>
        </w:rPr>
        <w:t xml:space="preserve"> company.</w:t>
      </w:r>
    </w:p>
    <w:p w14:paraId="1A231E78" w14:textId="77777777" w:rsidR="00216A59" w:rsidRPr="003F439F" w:rsidRDefault="00216A59" w:rsidP="00216A59">
      <w:pPr>
        <w:keepNext/>
        <w:spacing w:before="100" w:beforeAutospacing="1" w:after="100" w:afterAutospacing="1" w:line="360" w:lineRule="auto"/>
        <w:jc w:val="center"/>
        <w:rPr>
          <w:rFonts w:asciiTheme="minorBidi" w:hAnsiTheme="minorBidi"/>
        </w:rPr>
      </w:pPr>
      <w:r w:rsidRPr="003F439F">
        <w:rPr>
          <w:rFonts w:asciiTheme="minorBidi" w:hAnsiTheme="minorBidi"/>
          <w:noProof/>
        </w:rPr>
        <w:drawing>
          <wp:inline distT="0" distB="0" distL="0" distR="0" wp14:anchorId="43852203" wp14:editId="772C68C1">
            <wp:extent cx="3876675" cy="2581866"/>
            <wp:effectExtent l="0" t="0" r="0" b="9525"/>
            <wp:docPr id="4" name="Picture 4" descr="Marriott publishes sustainability repor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Marriott publishes sustainability report"/>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880722" cy="2584562"/>
                    </a:xfrm>
                    <a:prstGeom prst="rect">
                      <a:avLst/>
                    </a:prstGeom>
                    <a:noFill/>
                    <a:ln>
                      <a:noFill/>
                    </a:ln>
                  </pic:spPr>
                </pic:pic>
              </a:graphicData>
            </a:graphic>
          </wp:inline>
        </w:drawing>
      </w:r>
    </w:p>
    <w:p w14:paraId="5054B0F1" w14:textId="77777777" w:rsidR="00216A59" w:rsidRPr="003F439F" w:rsidRDefault="00216A59" w:rsidP="00216A59">
      <w:pPr>
        <w:spacing w:line="360" w:lineRule="auto"/>
        <w:jc w:val="center"/>
        <w:rPr>
          <w:rFonts w:asciiTheme="minorBidi" w:eastAsia="Times New Roman" w:hAnsiTheme="minorBidi"/>
          <w:bCs/>
          <w:szCs w:val="24"/>
        </w:rPr>
      </w:pPr>
      <w:r w:rsidRPr="003F439F">
        <w:rPr>
          <w:rFonts w:asciiTheme="minorBidi" w:hAnsiTheme="minorBidi"/>
        </w:rPr>
        <w:t xml:space="preserve">Figure </w:t>
      </w:r>
      <w:r w:rsidRPr="003F439F">
        <w:rPr>
          <w:rFonts w:asciiTheme="minorBidi" w:hAnsiTheme="minorBidi"/>
        </w:rPr>
        <w:fldChar w:fldCharType="begin"/>
      </w:r>
      <w:r w:rsidRPr="003F439F">
        <w:rPr>
          <w:rFonts w:asciiTheme="minorBidi" w:hAnsiTheme="minorBidi"/>
        </w:rPr>
        <w:instrText xml:space="preserve"> SEQ Figure \* ARABIC </w:instrText>
      </w:r>
      <w:r w:rsidRPr="003F439F">
        <w:rPr>
          <w:rFonts w:asciiTheme="minorBidi" w:hAnsiTheme="minorBidi"/>
        </w:rPr>
        <w:fldChar w:fldCharType="separate"/>
      </w:r>
      <w:r w:rsidR="00E8246F" w:rsidRPr="003F439F">
        <w:rPr>
          <w:rFonts w:asciiTheme="minorBidi" w:hAnsiTheme="minorBidi"/>
          <w:noProof/>
        </w:rPr>
        <w:t>3</w:t>
      </w:r>
      <w:r w:rsidRPr="003F439F">
        <w:rPr>
          <w:rFonts w:asciiTheme="minorBidi" w:hAnsiTheme="minorBidi"/>
        </w:rPr>
        <w:fldChar w:fldCharType="end"/>
      </w:r>
      <w:r w:rsidRPr="003F439F">
        <w:rPr>
          <w:rFonts w:asciiTheme="minorBidi" w:hAnsiTheme="minorBidi"/>
        </w:rPr>
        <w:t xml:space="preserve">: </w:t>
      </w:r>
      <w:r w:rsidRPr="003F439F">
        <w:rPr>
          <w:rFonts w:asciiTheme="minorBidi" w:eastAsia="Times New Roman" w:hAnsiTheme="minorBidi"/>
          <w:bCs/>
          <w:szCs w:val="24"/>
        </w:rPr>
        <w:t>Sustainability Leadership</w:t>
      </w:r>
    </w:p>
    <w:p w14:paraId="5C14F51A" w14:textId="77777777" w:rsidR="00216A59" w:rsidRPr="003F439F" w:rsidRDefault="00216A59" w:rsidP="00216A59">
      <w:pPr>
        <w:spacing w:line="360" w:lineRule="auto"/>
        <w:jc w:val="center"/>
        <w:rPr>
          <w:rFonts w:asciiTheme="minorBidi" w:eastAsia="Times New Roman" w:hAnsiTheme="minorBidi"/>
          <w:szCs w:val="24"/>
        </w:rPr>
      </w:pPr>
      <w:r w:rsidRPr="003F439F">
        <w:rPr>
          <w:rFonts w:asciiTheme="minorBidi" w:eastAsia="Times New Roman" w:hAnsiTheme="minorBidi"/>
          <w:bCs/>
          <w:szCs w:val="24"/>
        </w:rPr>
        <w:t xml:space="preserve">(Source: </w:t>
      </w:r>
      <w:r w:rsidRPr="003F439F">
        <w:rPr>
          <w:rFonts w:asciiTheme="minorBidi" w:hAnsiTheme="minorBidi"/>
          <w:color w:val="000000"/>
          <w:shd w:val="clear" w:color="auto" w:fill="FFFFFF"/>
        </w:rPr>
        <w:t>Jenns, 2023)</w:t>
      </w:r>
    </w:p>
    <w:p w14:paraId="2B0BC156" w14:textId="77777777" w:rsidR="00BB2FB1" w:rsidRPr="003F439F" w:rsidRDefault="0006570F" w:rsidP="00B73562">
      <w:pPr>
        <w:pStyle w:val="ListParagraph"/>
        <w:numPr>
          <w:ilvl w:val="0"/>
          <w:numId w:val="4"/>
        </w:num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b/>
          <w:bCs/>
          <w:szCs w:val="24"/>
        </w:rPr>
        <w:t>Work</w:t>
      </w:r>
      <w:r w:rsidR="00BB2FB1" w:rsidRPr="003F439F">
        <w:rPr>
          <w:rFonts w:asciiTheme="minorBidi" w:eastAsia="Times New Roman" w:hAnsiTheme="minorBidi"/>
          <w:b/>
          <w:bCs/>
          <w:szCs w:val="24"/>
        </w:rPr>
        <w:t>force Development and Diversity</w:t>
      </w:r>
    </w:p>
    <w:p w14:paraId="7D04C061" w14:textId="77777777" w:rsidR="00E8246F" w:rsidRPr="003F439F" w:rsidRDefault="0006570F" w:rsidP="00E8246F">
      <w:p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szCs w:val="24"/>
        </w:rPr>
        <w:t xml:space="preserve"> To </w:t>
      </w:r>
      <w:r w:rsidR="00BB2FB1" w:rsidRPr="003F439F">
        <w:rPr>
          <w:rFonts w:asciiTheme="minorBidi" w:eastAsia="Times New Roman" w:hAnsiTheme="minorBidi"/>
          <w:szCs w:val="24"/>
        </w:rPr>
        <w:t>uphold</w:t>
      </w:r>
      <w:r w:rsidRPr="003F439F">
        <w:rPr>
          <w:rFonts w:asciiTheme="minorBidi" w:eastAsia="Times New Roman" w:hAnsiTheme="minorBidi"/>
          <w:szCs w:val="24"/>
        </w:rPr>
        <w:t xml:space="preserve"> its people-first culture, Marriott should </w:t>
      </w:r>
      <w:r w:rsidR="00BB2FB1" w:rsidRPr="003F439F">
        <w:rPr>
          <w:rFonts w:asciiTheme="minorBidi" w:eastAsia="Times New Roman" w:hAnsiTheme="minorBidi"/>
          <w:szCs w:val="24"/>
        </w:rPr>
        <w:t>rank</w:t>
      </w:r>
      <w:r w:rsidRPr="003F439F">
        <w:rPr>
          <w:rFonts w:asciiTheme="minorBidi" w:eastAsia="Times New Roman" w:hAnsiTheme="minorBidi"/>
          <w:szCs w:val="24"/>
        </w:rPr>
        <w:t xml:space="preserve"> workforce </w:t>
      </w:r>
      <w:r w:rsidR="00BB2FB1" w:rsidRPr="003F439F">
        <w:rPr>
          <w:rFonts w:asciiTheme="minorBidi" w:eastAsia="Times New Roman" w:hAnsiTheme="minorBidi"/>
          <w:szCs w:val="24"/>
        </w:rPr>
        <w:t>growth</w:t>
      </w:r>
      <w:r w:rsidRPr="003F439F">
        <w:rPr>
          <w:rFonts w:asciiTheme="minorBidi" w:eastAsia="Times New Roman" w:hAnsiTheme="minorBidi"/>
          <w:szCs w:val="24"/>
        </w:rPr>
        <w:t xml:space="preserve"> through continuous learning programs, leadership training, and </w:t>
      </w:r>
      <w:r w:rsidR="00BB2FB1" w:rsidRPr="003F439F">
        <w:rPr>
          <w:rFonts w:asciiTheme="minorBidi" w:eastAsia="Times New Roman" w:hAnsiTheme="minorBidi"/>
          <w:szCs w:val="24"/>
        </w:rPr>
        <w:t>variety</w:t>
      </w:r>
      <w:r w:rsidR="00296C56" w:rsidRPr="003F439F">
        <w:rPr>
          <w:rFonts w:asciiTheme="minorBidi" w:eastAsia="Times New Roman" w:hAnsiTheme="minorBidi"/>
          <w:szCs w:val="24"/>
        </w:rPr>
        <w:t xml:space="preserve"> and inclusion initiatives (</w:t>
      </w:r>
      <w:r w:rsidR="00296C56" w:rsidRPr="003F439F">
        <w:rPr>
          <w:rFonts w:asciiTheme="minorBidi" w:eastAsia="Times New Roman" w:hAnsiTheme="minorBidi"/>
          <w:color w:val="000000"/>
          <w:szCs w:val="24"/>
        </w:rPr>
        <w:t xml:space="preserve">Vinod, 2022). </w:t>
      </w:r>
      <w:r w:rsidR="00AC3FBB" w:rsidRPr="003F439F">
        <w:rPr>
          <w:rFonts w:asciiTheme="minorBidi" w:eastAsia="Times New Roman" w:hAnsiTheme="minorBidi"/>
          <w:szCs w:val="24"/>
        </w:rPr>
        <w:t>The establishment</w:t>
      </w:r>
      <w:r w:rsidRPr="003F439F">
        <w:rPr>
          <w:rFonts w:asciiTheme="minorBidi" w:eastAsia="Times New Roman" w:hAnsiTheme="minorBidi"/>
          <w:szCs w:val="24"/>
        </w:rPr>
        <w:t xml:space="preserve"> </w:t>
      </w:r>
      <w:r w:rsidR="00BB2FB1" w:rsidRPr="003F439F">
        <w:rPr>
          <w:rFonts w:asciiTheme="minorBidi" w:eastAsia="Times New Roman" w:hAnsiTheme="minorBidi"/>
          <w:szCs w:val="24"/>
        </w:rPr>
        <w:t xml:space="preserve">and </w:t>
      </w:r>
      <w:r w:rsidRPr="003F439F">
        <w:rPr>
          <w:rFonts w:asciiTheme="minorBidi" w:eastAsia="Times New Roman" w:hAnsiTheme="minorBidi"/>
          <w:szCs w:val="24"/>
        </w:rPr>
        <w:t xml:space="preserve">mentorship programs and career </w:t>
      </w:r>
      <w:r w:rsidR="00BB2FB1" w:rsidRPr="003F439F">
        <w:rPr>
          <w:rFonts w:asciiTheme="minorBidi" w:eastAsia="Times New Roman" w:hAnsiTheme="minorBidi"/>
          <w:szCs w:val="24"/>
        </w:rPr>
        <w:t>progression</w:t>
      </w:r>
      <w:r w:rsidRPr="003F439F">
        <w:rPr>
          <w:rFonts w:asciiTheme="minorBidi" w:eastAsia="Times New Roman" w:hAnsiTheme="minorBidi"/>
          <w:szCs w:val="24"/>
        </w:rPr>
        <w:t xml:space="preserve"> </w:t>
      </w:r>
      <w:r w:rsidR="00BB2FB1" w:rsidRPr="003F439F">
        <w:rPr>
          <w:rFonts w:asciiTheme="minorBidi" w:eastAsia="Times New Roman" w:hAnsiTheme="minorBidi"/>
          <w:szCs w:val="24"/>
        </w:rPr>
        <w:t>trails</w:t>
      </w:r>
      <w:r w:rsidRPr="003F439F">
        <w:rPr>
          <w:rFonts w:asciiTheme="minorBidi" w:eastAsia="Times New Roman" w:hAnsiTheme="minorBidi"/>
          <w:szCs w:val="24"/>
        </w:rPr>
        <w:t xml:space="preserve"> will </w:t>
      </w:r>
      <w:r w:rsidR="00BB2FB1" w:rsidRPr="003F439F">
        <w:rPr>
          <w:rFonts w:asciiTheme="minorBidi" w:eastAsia="Times New Roman" w:hAnsiTheme="minorBidi"/>
          <w:szCs w:val="24"/>
        </w:rPr>
        <w:t>improve</w:t>
      </w:r>
      <w:r w:rsidRPr="003F439F">
        <w:rPr>
          <w:rFonts w:asciiTheme="minorBidi" w:eastAsia="Times New Roman" w:hAnsiTheme="minorBidi"/>
          <w:szCs w:val="24"/>
        </w:rPr>
        <w:t xml:space="preserve"> employee engagement and </w:t>
      </w:r>
      <w:r w:rsidR="00BB2FB1" w:rsidRPr="003F439F">
        <w:rPr>
          <w:rFonts w:asciiTheme="minorBidi" w:eastAsia="Times New Roman" w:hAnsiTheme="minorBidi"/>
          <w:szCs w:val="24"/>
        </w:rPr>
        <w:t>maintenance</w:t>
      </w:r>
      <w:r w:rsidRPr="003F439F">
        <w:rPr>
          <w:rFonts w:asciiTheme="minorBidi" w:eastAsia="Times New Roman" w:hAnsiTheme="minorBidi"/>
          <w:szCs w:val="24"/>
        </w:rPr>
        <w:t>.</w:t>
      </w:r>
    </w:p>
    <w:p w14:paraId="3A5535A9" w14:textId="77777777" w:rsidR="00E8246F" w:rsidRPr="003F439F" w:rsidRDefault="00E8246F" w:rsidP="00E8246F">
      <w:pPr>
        <w:keepNext/>
        <w:spacing w:before="100" w:beforeAutospacing="1" w:after="100" w:afterAutospacing="1" w:line="360" w:lineRule="auto"/>
        <w:jc w:val="center"/>
        <w:rPr>
          <w:rFonts w:asciiTheme="minorBidi" w:hAnsiTheme="minorBidi"/>
        </w:rPr>
      </w:pPr>
      <w:r w:rsidRPr="003F439F">
        <w:rPr>
          <w:rFonts w:asciiTheme="minorBidi" w:hAnsiTheme="minorBidi"/>
          <w:noProof/>
        </w:rPr>
        <w:lastRenderedPageBreak/>
        <w:drawing>
          <wp:inline distT="0" distB="0" distL="0" distR="0" wp14:anchorId="13259330" wp14:editId="238C5F66">
            <wp:extent cx="3161489" cy="2476500"/>
            <wp:effectExtent l="0" t="0" r="127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3215888" cy="2519112"/>
                    </a:xfrm>
                    <a:prstGeom prst="rect">
                      <a:avLst/>
                    </a:prstGeom>
                  </pic:spPr>
                </pic:pic>
              </a:graphicData>
            </a:graphic>
          </wp:inline>
        </w:drawing>
      </w:r>
    </w:p>
    <w:p w14:paraId="71F867F0" w14:textId="77777777" w:rsidR="00E8246F" w:rsidRPr="003F439F" w:rsidRDefault="00E8246F" w:rsidP="00E8246F">
      <w:pPr>
        <w:spacing w:line="360" w:lineRule="auto"/>
        <w:jc w:val="center"/>
        <w:rPr>
          <w:rFonts w:asciiTheme="minorBidi" w:hAnsiTheme="minorBidi"/>
        </w:rPr>
      </w:pPr>
      <w:r w:rsidRPr="003F439F">
        <w:rPr>
          <w:rFonts w:asciiTheme="minorBidi" w:hAnsiTheme="minorBidi"/>
        </w:rPr>
        <w:t xml:space="preserve">Figure </w:t>
      </w:r>
      <w:r w:rsidRPr="003F439F">
        <w:rPr>
          <w:rFonts w:asciiTheme="minorBidi" w:hAnsiTheme="minorBidi"/>
        </w:rPr>
        <w:fldChar w:fldCharType="begin"/>
      </w:r>
      <w:r w:rsidRPr="003F439F">
        <w:rPr>
          <w:rFonts w:asciiTheme="minorBidi" w:hAnsiTheme="minorBidi"/>
        </w:rPr>
        <w:instrText xml:space="preserve"> SEQ Figure \* ARABIC </w:instrText>
      </w:r>
      <w:r w:rsidRPr="003F439F">
        <w:rPr>
          <w:rFonts w:asciiTheme="minorBidi" w:hAnsiTheme="minorBidi"/>
        </w:rPr>
        <w:fldChar w:fldCharType="separate"/>
      </w:r>
      <w:r w:rsidRPr="003F439F">
        <w:rPr>
          <w:rFonts w:asciiTheme="minorBidi" w:hAnsiTheme="minorBidi"/>
        </w:rPr>
        <w:t>4</w:t>
      </w:r>
      <w:r w:rsidRPr="003F439F">
        <w:rPr>
          <w:rFonts w:asciiTheme="minorBidi" w:hAnsiTheme="minorBidi"/>
        </w:rPr>
        <w:fldChar w:fldCharType="end"/>
      </w:r>
      <w:r w:rsidRPr="003F439F">
        <w:rPr>
          <w:rFonts w:asciiTheme="minorBidi" w:hAnsiTheme="minorBidi"/>
        </w:rPr>
        <w:t>: Workforce Development and Diversity</w:t>
      </w:r>
    </w:p>
    <w:p w14:paraId="61B85055" w14:textId="77777777" w:rsidR="00E8246F" w:rsidRPr="003F439F" w:rsidRDefault="00E8246F" w:rsidP="00E8246F">
      <w:pPr>
        <w:spacing w:line="360" w:lineRule="auto"/>
        <w:jc w:val="center"/>
        <w:rPr>
          <w:rFonts w:asciiTheme="minorBidi" w:hAnsiTheme="minorBidi"/>
        </w:rPr>
      </w:pPr>
      <w:r w:rsidRPr="003F439F">
        <w:rPr>
          <w:rFonts w:asciiTheme="minorBidi" w:hAnsiTheme="minorBidi"/>
        </w:rPr>
        <w:t>(Source: Author)</w:t>
      </w:r>
    </w:p>
    <w:p w14:paraId="76EEA72A" w14:textId="77777777" w:rsidR="00E8246F" w:rsidRPr="003F439F" w:rsidRDefault="00E8246F" w:rsidP="00E8246F">
      <w:pPr>
        <w:pStyle w:val="Caption"/>
        <w:jc w:val="center"/>
        <w:rPr>
          <w:rFonts w:asciiTheme="minorBidi" w:eastAsia="Times New Roman" w:hAnsiTheme="minorBidi"/>
          <w:szCs w:val="24"/>
        </w:rPr>
      </w:pPr>
    </w:p>
    <w:p w14:paraId="3C8FF1BD" w14:textId="77777777" w:rsidR="00BB2FB1" w:rsidRPr="003F439F" w:rsidRDefault="0006570F" w:rsidP="00E8246F">
      <w:pPr>
        <w:pStyle w:val="ListParagraph"/>
        <w:numPr>
          <w:ilvl w:val="0"/>
          <w:numId w:val="4"/>
        </w:num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b/>
          <w:bCs/>
          <w:szCs w:val="24"/>
        </w:rPr>
        <w:t>Market Diversifica</w:t>
      </w:r>
      <w:r w:rsidR="00BB2FB1" w:rsidRPr="003F439F">
        <w:rPr>
          <w:rFonts w:asciiTheme="minorBidi" w:eastAsia="Times New Roman" w:hAnsiTheme="minorBidi"/>
          <w:b/>
          <w:bCs/>
          <w:szCs w:val="24"/>
        </w:rPr>
        <w:t>tion and Strategic Partnerships</w:t>
      </w:r>
    </w:p>
    <w:p w14:paraId="7939C6AF" w14:textId="77777777" w:rsidR="0006570F" w:rsidRPr="003F439F" w:rsidRDefault="0006570F" w:rsidP="00061AEF">
      <w:p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szCs w:val="24"/>
        </w:rPr>
        <w:t xml:space="preserve"> Marriott should </w:t>
      </w:r>
      <w:r w:rsidR="00BB2FB1" w:rsidRPr="003F439F">
        <w:rPr>
          <w:rFonts w:asciiTheme="minorBidi" w:eastAsia="Times New Roman" w:hAnsiTheme="minorBidi"/>
          <w:szCs w:val="24"/>
        </w:rPr>
        <w:t xml:space="preserve">travel </w:t>
      </w:r>
      <w:r w:rsidR="00AC3FBB" w:rsidRPr="003F439F">
        <w:rPr>
          <w:rFonts w:asciiTheme="minorBidi" w:eastAsia="Times New Roman" w:hAnsiTheme="minorBidi"/>
          <w:szCs w:val="24"/>
        </w:rPr>
        <w:t xml:space="preserve">to </w:t>
      </w:r>
      <w:r w:rsidR="00BB2FB1" w:rsidRPr="003F439F">
        <w:rPr>
          <w:rFonts w:asciiTheme="minorBidi" w:eastAsia="Times New Roman" w:hAnsiTheme="minorBidi"/>
          <w:szCs w:val="24"/>
        </w:rPr>
        <w:t>new market segments, by way of</w:t>
      </w:r>
      <w:r w:rsidRPr="003F439F">
        <w:rPr>
          <w:rFonts w:asciiTheme="minorBidi" w:eastAsia="Times New Roman" w:hAnsiTheme="minorBidi"/>
          <w:szCs w:val="24"/>
        </w:rPr>
        <w:t xml:space="preserve"> luxury vacation rentals and wellness tourism, to </w:t>
      </w:r>
      <w:r w:rsidR="00061AEF" w:rsidRPr="003F439F">
        <w:rPr>
          <w:rFonts w:asciiTheme="minorBidi" w:eastAsia="Times New Roman" w:hAnsiTheme="minorBidi"/>
          <w:szCs w:val="24"/>
        </w:rPr>
        <w:t>enlarge</w:t>
      </w:r>
      <w:r w:rsidR="00296C56" w:rsidRPr="003F439F">
        <w:rPr>
          <w:rFonts w:asciiTheme="minorBidi" w:eastAsia="Times New Roman" w:hAnsiTheme="minorBidi"/>
          <w:szCs w:val="24"/>
        </w:rPr>
        <w:t xml:space="preserve"> its revenue streams (</w:t>
      </w:r>
      <w:r w:rsidR="00296C56" w:rsidRPr="003F439F">
        <w:rPr>
          <w:rFonts w:asciiTheme="minorBidi" w:eastAsia="Times New Roman" w:hAnsiTheme="minorBidi"/>
          <w:color w:val="000000"/>
          <w:szCs w:val="24"/>
        </w:rPr>
        <w:t xml:space="preserve">Periasamy and Dinesh, 2024). </w:t>
      </w:r>
      <w:r w:rsidRPr="003F439F">
        <w:rPr>
          <w:rFonts w:asciiTheme="minorBidi" w:eastAsia="Times New Roman" w:hAnsiTheme="minorBidi"/>
          <w:szCs w:val="24"/>
        </w:rPr>
        <w:t xml:space="preserve">Strategic partnerships with technology </w:t>
      </w:r>
      <w:r w:rsidR="00BB2FB1" w:rsidRPr="003F439F">
        <w:rPr>
          <w:rFonts w:asciiTheme="minorBidi" w:eastAsia="Times New Roman" w:hAnsiTheme="minorBidi"/>
          <w:szCs w:val="24"/>
        </w:rPr>
        <w:t>earners</w:t>
      </w:r>
      <w:r w:rsidRPr="003F439F">
        <w:rPr>
          <w:rFonts w:asciiTheme="minorBidi" w:eastAsia="Times New Roman" w:hAnsiTheme="minorBidi"/>
          <w:szCs w:val="24"/>
        </w:rPr>
        <w:t xml:space="preserve">, local tourism boards, and </w:t>
      </w:r>
      <w:r w:rsidR="00AC3FBB" w:rsidRPr="003F439F">
        <w:rPr>
          <w:rFonts w:asciiTheme="minorBidi" w:eastAsia="Times New Roman" w:hAnsiTheme="minorBidi"/>
          <w:szCs w:val="24"/>
        </w:rPr>
        <w:t>existing</w:t>
      </w:r>
      <w:r w:rsidRPr="003F439F">
        <w:rPr>
          <w:rFonts w:asciiTheme="minorBidi" w:eastAsia="Times New Roman" w:hAnsiTheme="minorBidi"/>
          <w:szCs w:val="24"/>
        </w:rPr>
        <w:t xml:space="preserve"> brands </w:t>
      </w:r>
      <w:proofErr w:type="gramStart"/>
      <w:r w:rsidRPr="003F439F">
        <w:rPr>
          <w:rFonts w:asciiTheme="minorBidi" w:eastAsia="Times New Roman" w:hAnsiTheme="minorBidi"/>
          <w:szCs w:val="24"/>
        </w:rPr>
        <w:t xml:space="preserve">will </w:t>
      </w:r>
      <w:r w:rsidR="00061AEF" w:rsidRPr="003F439F">
        <w:rPr>
          <w:rFonts w:asciiTheme="minorBidi" w:eastAsia="Times New Roman" w:hAnsiTheme="minorBidi"/>
          <w:szCs w:val="24"/>
        </w:rPr>
        <w:t>extra</w:t>
      </w:r>
      <w:proofErr w:type="gramEnd"/>
      <w:r w:rsidRPr="003F439F">
        <w:rPr>
          <w:rFonts w:asciiTheme="minorBidi" w:eastAsia="Times New Roman" w:hAnsiTheme="minorBidi"/>
          <w:szCs w:val="24"/>
        </w:rPr>
        <w:t xml:space="preserve"> </w:t>
      </w:r>
      <w:r w:rsidR="00BB2FB1" w:rsidRPr="003F439F">
        <w:rPr>
          <w:rFonts w:asciiTheme="minorBidi" w:eastAsia="Times New Roman" w:hAnsiTheme="minorBidi"/>
          <w:szCs w:val="24"/>
        </w:rPr>
        <w:t>improve</w:t>
      </w:r>
      <w:r w:rsidRPr="003F439F">
        <w:rPr>
          <w:rFonts w:asciiTheme="minorBidi" w:eastAsia="Times New Roman" w:hAnsiTheme="minorBidi"/>
          <w:szCs w:val="24"/>
        </w:rPr>
        <w:t xml:space="preserve"> Marriott's </w:t>
      </w:r>
      <w:r w:rsidR="00061AEF" w:rsidRPr="003F439F">
        <w:rPr>
          <w:rFonts w:asciiTheme="minorBidi" w:eastAsia="Times New Roman" w:hAnsiTheme="minorBidi"/>
          <w:szCs w:val="24"/>
        </w:rPr>
        <w:t>worth</w:t>
      </w:r>
      <w:r w:rsidRPr="003F439F">
        <w:rPr>
          <w:rFonts w:asciiTheme="minorBidi" w:eastAsia="Times New Roman" w:hAnsiTheme="minorBidi"/>
          <w:szCs w:val="24"/>
        </w:rPr>
        <w:t xml:space="preserve"> proposition and guest experiences.</w:t>
      </w:r>
    </w:p>
    <w:p w14:paraId="38881E69" w14:textId="77777777" w:rsidR="00061AEF" w:rsidRPr="003F439F" w:rsidRDefault="0006570F" w:rsidP="00E8246F">
      <w:pPr>
        <w:pStyle w:val="ListParagraph"/>
        <w:numPr>
          <w:ilvl w:val="0"/>
          <w:numId w:val="4"/>
        </w:num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b/>
          <w:bCs/>
          <w:szCs w:val="24"/>
        </w:rPr>
        <w:t>Crisis Man</w:t>
      </w:r>
      <w:r w:rsidR="00061AEF" w:rsidRPr="003F439F">
        <w:rPr>
          <w:rFonts w:asciiTheme="minorBidi" w:eastAsia="Times New Roman" w:hAnsiTheme="minorBidi"/>
          <w:b/>
          <w:bCs/>
          <w:szCs w:val="24"/>
        </w:rPr>
        <w:t>agement and Resilience Planning</w:t>
      </w:r>
    </w:p>
    <w:p w14:paraId="59037F21" w14:textId="77777777" w:rsidR="0006570F" w:rsidRDefault="0006570F" w:rsidP="00061AEF">
      <w:pPr>
        <w:spacing w:before="100" w:beforeAutospacing="1" w:after="100" w:afterAutospacing="1" w:line="360" w:lineRule="auto"/>
        <w:jc w:val="both"/>
        <w:rPr>
          <w:rFonts w:asciiTheme="minorBidi" w:eastAsia="Times New Roman" w:hAnsiTheme="minorBidi"/>
          <w:szCs w:val="24"/>
        </w:rPr>
      </w:pPr>
      <w:r w:rsidRPr="003F439F">
        <w:rPr>
          <w:rFonts w:asciiTheme="minorBidi" w:eastAsia="Times New Roman" w:hAnsiTheme="minorBidi"/>
          <w:szCs w:val="24"/>
        </w:rPr>
        <w:t xml:space="preserve">Marriott should </w:t>
      </w:r>
      <w:r w:rsidR="00061AEF" w:rsidRPr="003F439F">
        <w:rPr>
          <w:rFonts w:asciiTheme="minorBidi" w:eastAsia="Times New Roman" w:hAnsiTheme="minorBidi"/>
          <w:szCs w:val="24"/>
        </w:rPr>
        <w:t>reinforce</w:t>
      </w:r>
      <w:r w:rsidRPr="003F439F">
        <w:rPr>
          <w:rFonts w:asciiTheme="minorBidi" w:eastAsia="Times New Roman" w:hAnsiTheme="minorBidi"/>
          <w:szCs w:val="24"/>
        </w:rPr>
        <w:t xml:space="preserve"> its </w:t>
      </w:r>
      <w:r w:rsidR="00061AEF" w:rsidRPr="003F439F">
        <w:rPr>
          <w:rFonts w:asciiTheme="minorBidi" w:eastAsia="Times New Roman" w:hAnsiTheme="minorBidi"/>
          <w:szCs w:val="24"/>
        </w:rPr>
        <w:t>disaster</w:t>
      </w:r>
      <w:r w:rsidRPr="003F439F">
        <w:rPr>
          <w:rFonts w:asciiTheme="minorBidi" w:eastAsia="Times New Roman" w:hAnsiTheme="minorBidi"/>
          <w:szCs w:val="24"/>
        </w:rPr>
        <w:t xml:space="preserve"> management </w:t>
      </w:r>
      <w:r w:rsidR="00061AEF" w:rsidRPr="003F439F">
        <w:rPr>
          <w:rFonts w:asciiTheme="minorBidi" w:eastAsia="Times New Roman" w:hAnsiTheme="minorBidi"/>
          <w:szCs w:val="24"/>
        </w:rPr>
        <w:t>outline</w:t>
      </w:r>
      <w:r w:rsidRPr="003F439F">
        <w:rPr>
          <w:rFonts w:asciiTheme="minorBidi" w:eastAsia="Times New Roman" w:hAnsiTheme="minorBidi"/>
          <w:szCs w:val="24"/>
        </w:rPr>
        <w:t xml:space="preserve"> by </w:t>
      </w:r>
      <w:r w:rsidR="00061AEF" w:rsidRPr="003F439F">
        <w:rPr>
          <w:rFonts w:asciiTheme="minorBidi" w:eastAsia="Times New Roman" w:hAnsiTheme="minorBidi"/>
          <w:szCs w:val="24"/>
        </w:rPr>
        <w:t>emerging</w:t>
      </w:r>
      <w:r w:rsidRPr="003F439F">
        <w:rPr>
          <w:rFonts w:asciiTheme="minorBidi" w:eastAsia="Times New Roman" w:hAnsiTheme="minorBidi"/>
          <w:szCs w:val="24"/>
        </w:rPr>
        <w:t xml:space="preserve"> </w:t>
      </w:r>
      <w:r w:rsidR="00061AEF" w:rsidRPr="003F439F">
        <w:rPr>
          <w:rFonts w:asciiTheme="minorBidi" w:eastAsia="Times New Roman" w:hAnsiTheme="minorBidi"/>
          <w:szCs w:val="24"/>
        </w:rPr>
        <w:t>comprehensive</w:t>
      </w:r>
      <w:r w:rsidRPr="003F439F">
        <w:rPr>
          <w:rFonts w:asciiTheme="minorBidi" w:eastAsia="Times New Roman" w:hAnsiTheme="minorBidi"/>
          <w:szCs w:val="24"/>
        </w:rPr>
        <w:t xml:space="preserve"> contingency plans for economic </w:t>
      </w:r>
      <w:r w:rsidR="00061AEF" w:rsidRPr="003F439F">
        <w:rPr>
          <w:rFonts w:asciiTheme="minorBidi" w:eastAsia="Times New Roman" w:hAnsiTheme="minorBidi"/>
          <w:szCs w:val="24"/>
        </w:rPr>
        <w:t>slumps</w:t>
      </w:r>
      <w:r w:rsidRPr="003F439F">
        <w:rPr>
          <w:rFonts w:asciiTheme="minorBidi" w:eastAsia="Times New Roman" w:hAnsiTheme="minorBidi"/>
          <w:szCs w:val="24"/>
        </w:rPr>
        <w:t>, geopoli</w:t>
      </w:r>
      <w:r w:rsidR="00296C56" w:rsidRPr="003F439F">
        <w:rPr>
          <w:rFonts w:asciiTheme="minorBidi" w:eastAsia="Times New Roman" w:hAnsiTheme="minorBidi"/>
          <w:szCs w:val="24"/>
        </w:rPr>
        <w:t>tical risks, and health crises (</w:t>
      </w:r>
      <w:r w:rsidR="00296C56" w:rsidRPr="003F439F">
        <w:rPr>
          <w:rFonts w:asciiTheme="minorBidi" w:eastAsia="Times New Roman" w:hAnsiTheme="minorBidi"/>
          <w:color w:val="000000"/>
          <w:szCs w:val="24"/>
        </w:rPr>
        <w:t xml:space="preserve">Jogarao,2024). </w:t>
      </w:r>
      <w:r w:rsidR="00061AEF" w:rsidRPr="003F439F">
        <w:rPr>
          <w:rFonts w:asciiTheme="minorBidi" w:eastAsia="Times New Roman" w:hAnsiTheme="minorBidi"/>
          <w:szCs w:val="24"/>
        </w:rPr>
        <w:t>Structure the o</w:t>
      </w:r>
      <w:r w:rsidRPr="003F439F">
        <w:rPr>
          <w:rFonts w:asciiTheme="minorBidi" w:eastAsia="Times New Roman" w:hAnsiTheme="minorBidi"/>
          <w:szCs w:val="24"/>
        </w:rPr>
        <w:t>rgan</w:t>
      </w:r>
      <w:r w:rsidR="00296C56" w:rsidRPr="003F439F">
        <w:rPr>
          <w:rFonts w:asciiTheme="minorBidi" w:eastAsia="Times New Roman" w:hAnsiTheme="minorBidi"/>
          <w:szCs w:val="24"/>
        </w:rPr>
        <w:t>is</w:t>
      </w:r>
      <w:r w:rsidRPr="003F439F">
        <w:rPr>
          <w:rFonts w:asciiTheme="minorBidi" w:eastAsia="Times New Roman" w:hAnsiTheme="minorBidi"/>
          <w:szCs w:val="24"/>
        </w:rPr>
        <w:t xml:space="preserve">ational resilience </w:t>
      </w:r>
      <w:r w:rsidR="00061AEF" w:rsidRPr="003F439F">
        <w:rPr>
          <w:rFonts w:asciiTheme="minorBidi" w:eastAsia="Times New Roman" w:hAnsiTheme="minorBidi"/>
          <w:szCs w:val="24"/>
        </w:rPr>
        <w:t>done</w:t>
      </w:r>
      <w:r w:rsidRPr="003F439F">
        <w:rPr>
          <w:rFonts w:asciiTheme="minorBidi" w:eastAsia="Times New Roman" w:hAnsiTheme="minorBidi"/>
          <w:szCs w:val="24"/>
        </w:rPr>
        <w:t xml:space="preserve"> proactive risk management will </w:t>
      </w:r>
      <w:r w:rsidR="00061AEF" w:rsidRPr="003F439F">
        <w:rPr>
          <w:rFonts w:asciiTheme="minorBidi" w:eastAsia="Times New Roman" w:hAnsiTheme="minorBidi"/>
          <w:szCs w:val="24"/>
        </w:rPr>
        <w:t>allow</w:t>
      </w:r>
      <w:r w:rsidRPr="003F439F">
        <w:rPr>
          <w:rFonts w:asciiTheme="minorBidi" w:eastAsia="Times New Roman" w:hAnsiTheme="minorBidi"/>
          <w:szCs w:val="24"/>
        </w:rPr>
        <w:t xml:space="preserve"> Marriott to </w:t>
      </w:r>
      <w:r w:rsidR="00061AEF" w:rsidRPr="003F439F">
        <w:rPr>
          <w:rFonts w:asciiTheme="minorBidi" w:eastAsia="Times New Roman" w:hAnsiTheme="minorBidi"/>
          <w:szCs w:val="24"/>
        </w:rPr>
        <w:t>cross</w:t>
      </w:r>
      <w:r w:rsidRPr="003F439F">
        <w:rPr>
          <w:rFonts w:asciiTheme="minorBidi" w:eastAsia="Times New Roman" w:hAnsiTheme="minorBidi"/>
          <w:szCs w:val="24"/>
        </w:rPr>
        <w:t xml:space="preserve"> </w:t>
      </w:r>
      <w:r w:rsidR="00061AEF" w:rsidRPr="003F439F">
        <w:rPr>
          <w:rFonts w:asciiTheme="minorBidi" w:eastAsia="Times New Roman" w:hAnsiTheme="minorBidi"/>
          <w:szCs w:val="24"/>
        </w:rPr>
        <w:t>the doubts</w:t>
      </w:r>
      <w:r w:rsidRPr="003F439F">
        <w:rPr>
          <w:rFonts w:asciiTheme="minorBidi" w:eastAsia="Times New Roman" w:hAnsiTheme="minorBidi"/>
          <w:szCs w:val="24"/>
        </w:rPr>
        <w:t xml:space="preserve"> and </w:t>
      </w:r>
      <w:r w:rsidR="00061AEF" w:rsidRPr="003F439F">
        <w:rPr>
          <w:rFonts w:asciiTheme="minorBidi" w:eastAsia="Times New Roman" w:hAnsiTheme="minorBidi"/>
          <w:szCs w:val="24"/>
        </w:rPr>
        <w:t>endure</w:t>
      </w:r>
      <w:r w:rsidRPr="003F439F">
        <w:rPr>
          <w:rFonts w:asciiTheme="minorBidi" w:eastAsia="Times New Roman" w:hAnsiTheme="minorBidi"/>
          <w:szCs w:val="24"/>
        </w:rPr>
        <w:t xml:space="preserve"> growth.</w:t>
      </w:r>
    </w:p>
    <w:p w14:paraId="52E8D4B2" w14:textId="77777777" w:rsidR="00A8770B" w:rsidRPr="003F439F" w:rsidRDefault="00A8770B" w:rsidP="00061AEF">
      <w:pPr>
        <w:spacing w:before="100" w:beforeAutospacing="1" w:after="100" w:afterAutospacing="1" w:line="360" w:lineRule="auto"/>
        <w:jc w:val="both"/>
        <w:rPr>
          <w:rFonts w:asciiTheme="minorBidi" w:eastAsia="Times New Roman" w:hAnsiTheme="minorBidi"/>
          <w:szCs w:val="24"/>
        </w:rPr>
      </w:pPr>
    </w:p>
    <w:p w14:paraId="7630FEC9" w14:textId="77777777" w:rsidR="0099563D" w:rsidRPr="003F439F" w:rsidRDefault="0099563D" w:rsidP="00E8246F">
      <w:pPr>
        <w:pStyle w:val="Heading1"/>
        <w:numPr>
          <w:ilvl w:val="0"/>
          <w:numId w:val="4"/>
        </w:numPr>
        <w:spacing w:line="360" w:lineRule="auto"/>
        <w:jc w:val="both"/>
        <w:rPr>
          <w:rFonts w:asciiTheme="minorBidi" w:eastAsia="Times New Roman" w:hAnsiTheme="minorBidi" w:cstheme="minorBidi"/>
          <w:szCs w:val="24"/>
        </w:rPr>
      </w:pPr>
      <w:bookmarkStart w:id="11" w:name="_Toc190727576"/>
      <w:r w:rsidRPr="003F439F">
        <w:rPr>
          <w:rFonts w:asciiTheme="minorBidi" w:eastAsia="Times New Roman" w:hAnsiTheme="minorBidi" w:cstheme="minorBidi"/>
          <w:szCs w:val="24"/>
        </w:rPr>
        <w:lastRenderedPageBreak/>
        <w:t>Conclusion</w:t>
      </w:r>
      <w:bookmarkEnd w:id="11"/>
    </w:p>
    <w:p w14:paraId="50AB5124" w14:textId="0863F733" w:rsidR="0099563D" w:rsidRPr="003F439F" w:rsidRDefault="0099563D" w:rsidP="0099563D">
      <w:pPr>
        <w:spacing w:line="360" w:lineRule="auto"/>
        <w:jc w:val="both"/>
        <w:rPr>
          <w:rFonts w:asciiTheme="minorBidi" w:hAnsiTheme="minorBidi"/>
          <w:szCs w:val="24"/>
        </w:rPr>
      </w:pPr>
      <w:r w:rsidRPr="003F439F">
        <w:rPr>
          <w:rFonts w:asciiTheme="minorBidi" w:hAnsiTheme="minorBidi"/>
          <w:szCs w:val="24"/>
        </w:rPr>
        <w:t xml:space="preserve">In conclusion, Marriott International's attainment as an international hospitality front-runner is strengthened by its planned </w:t>
      </w:r>
      <w:r w:rsidR="00A8770B">
        <w:rPr>
          <w:rFonts w:asciiTheme="minorBidi" w:hAnsiTheme="minorBidi"/>
          <w:szCs w:val="24"/>
        </w:rPr>
        <w:t>organizational</w:t>
      </w:r>
      <w:r w:rsidRPr="003F439F">
        <w:rPr>
          <w:rFonts w:asciiTheme="minorBidi" w:hAnsiTheme="minorBidi"/>
          <w:szCs w:val="24"/>
        </w:rPr>
        <w:t xml:space="preserve"> structure, lively corporate culture, and clear aims. The company's irritable structure lets operational efficiency while allowing flexibility for local</w:t>
      </w:r>
      <w:r w:rsidR="00296C56" w:rsidRPr="003F439F">
        <w:rPr>
          <w:rFonts w:asciiTheme="minorBidi" w:hAnsiTheme="minorBidi"/>
          <w:szCs w:val="24"/>
        </w:rPr>
        <w:t>is</w:t>
      </w:r>
      <w:r w:rsidRPr="003F439F">
        <w:rPr>
          <w:rFonts w:asciiTheme="minorBidi" w:hAnsiTheme="minorBidi"/>
          <w:szCs w:val="24"/>
        </w:rPr>
        <w:t>ed decision-making, settling consistent quality standards crosswise its varied brand portfolio. Marriott's people-centric culture accepts employee engagement, novelty, and adaptability, pouring exceptional customer service and brand loyalty. The company's planned goals, including global expansion, technological innovation, and sustainability, bring into line with its image of flattering the service offerings, accepting digital transformation, and maintaining its essential standards.</w:t>
      </w:r>
    </w:p>
    <w:p w14:paraId="5754B01D" w14:textId="77777777" w:rsidR="0099563D" w:rsidRPr="003F439F" w:rsidRDefault="0099563D" w:rsidP="00061AEF">
      <w:pPr>
        <w:spacing w:before="100" w:beforeAutospacing="1" w:after="100" w:afterAutospacing="1" w:line="360" w:lineRule="auto"/>
        <w:jc w:val="both"/>
        <w:rPr>
          <w:rFonts w:asciiTheme="minorBidi" w:eastAsia="Times New Roman" w:hAnsiTheme="minorBidi"/>
          <w:szCs w:val="24"/>
        </w:rPr>
      </w:pPr>
    </w:p>
    <w:p w14:paraId="66F520CC" w14:textId="77777777" w:rsidR="00F64E36" w:rsidRPr="003F439F" w:rsidRDefault="00F64E36" w:rsidP="00061AEF">
      <w:pPr>
        <w:spacing w:line="360" w:lineRule="auto"/>
        <w:jc w:val="both"/>
        <w:rPr>
          <w:rFonts w:asciiTheme="minorBidi" w:hAnsiTheme="minorBidi"/>
          <w:szCs w:val="24"/>
        </w:rPr>
      </w:pPr>
    </w:p>
    <w:p w14:paraId="64F83143" w14:textId="77777777" w:rsidR="00061AEF" w:rsidRPr="003F439F" w:rsidRDefault="00061AEF" w:rsidP="00061AEF">
      <w:pPr>
        <w:spacing w:line="360" w:lineRule="auto"/>
        <w:jc w:val="both"/>
        <w:rPr>
          <w:rFonts w:asciiTheme="minorBidi" w:hAnsiTheme="minorBidi"/>
          <w:szCs w:val="24"/>
        </w:rPr>
      </w:pPr>
    </w:p>
    <w:p w14:paraId="2086BA8C" w14:textId="77777777" w:rsidR="00061AEF" w:rsidRPr="003F439F" w:rsidRDefault="00061AEF" w:rsidP="00061AEF">
      <w:pPr>
        <w:spacing w:line="360" w:lineRule="auto"/>
        <w:jc w:val="both"/>
        <w:rPr>
          <w:rFonts w:asciiTheme="minorBidi" w:hAnsiTheme="minorBidi"/>
          <w:szCs w:val="24"/>
        </w:rPr>
      </w:pPr>
    </w:p>
    <w:p w14:paraId="6BAF5337" w14:textId="77777777" w:rsidR="00061AEF" w:rsidRPr="003F439F" w:rsidRDefault="00061AEF" w:rsidP="00061AEF">
      <w:pPr>
        <w:spacing w:line="360" w:lineRule="auto"/>
        <w:jc w:val="both"/>
        <w:rPr>
          <w:rFonts w:asciiTheme="minorBidi" w:hAnsiTheme="minorBidi"/>
          <w:szCs w:val="24"/>
        </w:rPr>
      </w:pPr>
    </w:p>
    <w:p w14:paraId="40185453" w14:textId="77777777" w:rsidR="00061AEF" w:rsidRPr="003F439F" w:rsidRDefault="00061AEF" w:rsidP="00061AEF">
      <w:pPr>
        <w:spacing w:line="360" w:lineRule="auto"/>
        <w:jc w:val="both"/>
        <w:rPr>
          <w:rFonts w:asciiTheme="minorBidi" w:hAnsiTheme="minorBidi"/>
          <w:szCs w:val="24"/>
        </w:rPr>
      </w:pPr>
    </w:p>
    <w:p w14:paraId="0067CAD9" w14:textId="77777777" w:rsidR="00E8246F" w:rsidRPr="003F439F" w:rsidRDefault="00E8246F" w:rsidP="00061AEF">
      <w:pPr>
        <w:spacing w:line="360" w:lineRule="auto"/>
        <w:jc w:val="both"/>
        <w:rPr>
          <w:rFonts w:asciiTheme="minorBidi" w:hAnsiTheme="minorBidi"/>
          <w:szCs w:val="24"/>
        </w:rPr>
      </w:pPr>
    </w:p>
    <w:p w14:paraId="28DDA061" w14:textId="77777777" w:rsidR="00E8246F" w:rsidRPr="003F439F" w:rsidRDefault="00E8246F" w:rsidP="00061AEF">
      <w:pPr>
        <w:spacing w:line="360" w:lineRule="auto"/>
        <w:jc w:val="both"/>
        <w:rPr>
          <w:rFonts w:asciiTheme="minorBidi" w:hAnsiTheme="minorBidi"/>
          <w:szCs w:val="24"/>
        </w:rPr>
      </w:pPr>
    </w:p>
    <w:p w14:paraId="595E6FE5" w14:textId="77777777" w:rsidR="00E8246F" w:rsidRPr="003F439F" w:rsidRDefault="00E8246F" w:rsidP="00061AEF">
      <w:pPr>
        <w:spacing w:line="360" w:lineRule="auto"/>
        <w:jc w:val="both"/>
        <w:rPr>
          <w:rFonts w:asciiTheme="minorBidi" w:hAnsiTheme="minorBidi"/>
          <w:szCs w:val="24"/>
        </w:rPr>
      </w:pPr>
    </w:p>
    <w:p w14:paraId="16F7976F" w14:textId="77777777" w:rsidR="00E8246F" w:rsidRPr="003F439F" w:rsidRDefault="00E8246F" w:rsidP="00061AEF">
      <w:pPr>
        <w:spacing w:line="360" w:lineRule="auto"/>
        <w:jc w:val="both"/>
        <w:rPr>
          <w:rFonts w:asciiTheme="minorBidi" w:hAnsiTheme="minorBidi"/>
          <w:szCs w:val="24"/>
        </w:rPr>
      </w:pPr>
    </w:p>
    <w:p w14:paraId="33793EBD" w14:textId="77777777" w:rsidR="00E8246F" w:rsidRPr="003F439F" w:rsidRDefault="00E8246F" w:rsidP="00061AEF">
      <w:pPr>
        <w:spacing w:line="360" w:lineRule="auto"/>
        <w:jc w:val="both"/>
        <w:rPr>
          <w:rFonts w:asciiTheme="minorBidi" w:hAnsiTheme="minorBidi"/>
          <w:szCs w:val="24"/>
        </w:rPr>
      </w:pPr>
    </w:p>
    <w:p w14:paraId="4D68A217" w14:textId="77777777" w:rsidR="00E8246F" w:rsidRPr="003F439F" w:rsidRDefault="00E8246F" w:rsidP="00061AEF">
      <w:pPr>
        <w:spacing w:line="360" w:lineRule="auto"/>
        <w:jc w:val="both"/>
        <w:rPr>
          <w:rFonts w:asciiTheme="minorBidi" w:hAnsiTheme="minorBidi"/>
          <w:szCs w:val="24"/>
        </w:rPr>
      </w:pPr>
    </w:p>
    <w:p w14:paraId="421F267F" w14:textId="77777777" w:rsidR="00E8246F" w:rsidRPr="003F439F" w:rsidRDefault="00E8246F" w:rsidP="00061AEF">
      <w:pPr>
        <w:spacing w:line="360" w:lineRule="auto"/>
        <w:jc w:val="both"/>
        <w:rPr>
          <w:rFonts w:asciiTheme="minorBidi" w:hAnsiTheme="minorBidi"/>
          <w:szCs w:val="24"/>
        </w:rPr>
      </w:pPr>
    </w:p>
    <w:p w14:paraId="40149D52" w14:textId="77777777" w:rsidR="00E8246F" w:rsidRPr="003F439F" w:rsidRDefault="00E8246F" w:rsidP="00061AEF">
      <w:pPr>
        <w:spacing w:line="360" w:lineRule="auto"/>
        <w:jc w:val="both"/>
        <w:rPr>
          <w:rFonts w:asciiTheme="minorBidi" w:hAnsiTheme="minorBidi"/>
          <w:szCs w:val="24"/>
        </w:rPr>
      </w:pPr>
    </w:p>
    <w:p w14:paraId="71E41BB1" w14:textId="77777777" w:rsidR="00E8246F" w:rsidRPr="003F439F" w:rsidRDefault="00E8246F" w:rsidP="00061AEF">
      <w:pPr>
        <w:spacing w:line="360" w:lineRule="auto"/>
        <w:jc w:val="both"/>
        <w:rPr>
          <w:rFonts w:asciiTheme="minorBidi" w:hAnsiTheme="minorBidi"/>
          <w:szCs w:val="24"/>
        </w:rPr>
      </w:pPr>
    </w:p>
    <w:p w14:paraId="57074B63" w14:textId="77777777" w:rsidR="00E8246F" w:rsidRPr="003F439F" w:rsidRDefault="00E8246F" w:rsidP="00061AEF">
      <w:pPr>
        <w:spacing w:line="360" w:lineRule="auto"/>
        <w:jc w:val="both"/>
        <w:rPr>
          <w:rFonts w:asciiTheme="minorBidi" w:hAnsiTheme="minorBidi"/>
          <w:szCs w:val="24"/>
        </w:rPr>
      </w:pPr>
    </w:p>
    <w:p w14:paraId="4DE3F8FE" w14:textId="77777777" w:rsidR="00E8246F" w:rsidRPr="003F439F" w:rsidRDefault="00E8246F" w:rsidP="00061AEF">
      <w:pPr>
        <w:spacing w:line="360" w:lineRule="auto"/>
        <w:jc w:val="both"/>
        <w:rPr>
          <w:rFonts w:asciiTheme="minorBidi" w:hAnsiTheme="minorBidi"/>
          <w:szCs w:val="24"/>
        </w:rPr>
      </w:pPr>
    </w:p>
    <w:p w14:paraId="3DD414EB" w14:textId="77777777" w:rsidR="00E8246F" w:rsidRPr="003F439F" w:rsidRDefault="00E8246F" w:rsidP="00061AEF">
      <w:pPr>
        <w:spacing w:line="360" w:lineRule="auto"/>
        <w:jc w:val="both"/>
        <w:rPr>
          <w:rFonts w:asciiTheme="minorBidi" w:hAnsiTheme="minorBidi"/>
          <w:szCs w:val="24"/>
        </w:rPr>
      </w:pPr>
    </w:p>
    <w:p w14:paraId="0C3363C0" w14:textId="77777777" w:rsidR="00061AEF" w:rsidRPr="003F439F" w:rsidRDefault="00061AEF" w:rsidP="00E8246F">
      <w:pPr>
        <w:pStyle w:val="Heading1"/>
        <w:numPr>
          <w:ilvl w:val="0"/>
          <w:numId w:val="4"/>
        </w:numPr>
        <w:spacing w:line="360" w:lineRule="auto"/>
        <w:jc w:val="both"/>
        <w:rPr>
          <w:rFonts w:asciiTheme="minorBidi" w:hAnsiTheme="minorBidi" w:cstheme="minorBidi"/>
          <w:szCs w:val="24"/>
        </w:rPr>
      </w:pPr>
      <w:bookmarkStart w:id="12" w:name="_Toc190727577"/>
      <w:r w:rsidRPr="003F439F">
        <w:rPr>
          <w:rFonts w:asciiTheme="minorBidi" w:hAnsiTheme="minorBidi" w:cstheme="minorBidi"/>
          <w:szCs w:val="24"/>
        </w:rPr>
        <w:t>References</w:t>
      </w:r>
      <w:bookmarkEnd w:id="12"/>
      <w:r w:rsidRPr="003F439F">
        <w:rPr>
          <w:rFonts w:asciiTheme="minorBidi" w:hAnsiTheme="minorBidi" w:cstheme="minorBidi"/>
          <w:szCs w:val="24"/>
        </w:rPr>
        <w:t xml:space="preserve"> </w:t>
      </w:r>
    </w:p>
    <w:p w14:paraId="2A867134" w14:textId="73FAD5EA"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 xml:space="preserve">Alshemmari, J. M. H. J., and Al Monawer, F. H. (2024). Analyzing the relationship between workplace diversity and innovation and its influence on </w:t>
      </w:r>
      <w:r w:rsidR="00A8770B">
        <w:rPr>
          <w:rFonts w:asciiTheme="minorBidi" w:eastAsia="Times New Roman" w:hAnsiTheme="minorBidi"/>
          <w:color w:val="000000"/>
          <w:szCs w:val="24"/>
        </w:rPr>
        <w:t>organizational</w:t>
      </w:r>
      <w:r w:rsidRPr="003F439F">
        <w:rPr>
          <w:rFonts w:asciiTheme="minorBidi" w:eastAsia="Times New Roman" w:hAnsiTheme="minorBidi"/>
          <w:color w:val="000000"/>
          <w:szCs w:val="24"/>
        </w:rPr>
        <w:t xml:space="preserve"> performance. </w:t>
      </w:r>
      <w:r w:rsidRPr="003F439F">
        <w:rPr>
          <w:rFonts w:asciiTheme="minorBidi" w:eastAsia="Times New Roman" w:hAnsiTheme="minorBidi"/>
          <w:i/>
          <w:iCs/>
          <w:color w:val="000000"/>
          <w:szCs w:val="24"/>
        </w:rPr>
        <w:t>Journal of System and Management Sciences</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14</w:t>
      </w:r>
      <w:r w:rsidRPr="003F439F">
        <w:rPr>
          <w:rFonts w:asciiTheme="minorBidi" w:eastAsia="Times New Roman" w:hAnsiTheme="minorBidi"/>
          <w:color w:val="000000"/>
          <w:szCs w:val="24"/>
        </w:rPr>
        <w:t>(1), 471-489.</w:t>
      </w:r>
    </w:p>
    <w:p w14:paraId="02B19111"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 xml:space="preserve">Altena, G. V. (2023). Marriott Short-Term Rentals </w:t>
      </w:r>
      <w:proofErr w:type="gramStart"/>
      <w:r w:rsidRPr="003F439F">
        <w:rPr>
          <w:rFonts w:asciiTheme="minorBidi" w:eastAsia="Times New Roman" w:hAnsiTheme="minorBidi"/>
          <w:color w:val="000000"/>
          <w:szCs w:val="24"/>
        </w:rPr>
        <w:t>For</w:t>
      </w:r>
      <w:proofErr w:type="gramEnd"/>
      <w:r w:rsidRPr="003F439F">
        <w:rPr>
          <w:rFonts w:asciiTheme="minorBidi" w:eastAsia="Times New Roman" w:hAnsiTheme="minorBidi"/>
          <w:color w:val="000000"/>
          <w:szCs w:val="24"/>
        </w:rPr>
        <w:t xml:space="preserve"> Digital Nomads Campaign Aimed At Advertising Marriott Homes To Nomads And Remote Workers.</w:t>
      </w:r>
    </w:p>
    <w:p w14:paraId="7116DCFD"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Amanulla, A., and Niyaz, S. (2024). Marriot Data Breach: A Case Study Analysis. In </w:t>
      </w:r>
      <w:r w:rsidRPr="003F439F">
        <w:rPr>
          <w:rFonts w:asciiTheme="minorBidi" w:eastAsia="Times New Roman" w:hAnsiTheme="minorBidi"/>
          <w:i/>
          <w:iCs/>
          <w:color w:val="000000"/>
          <w:szCs w:val="24"/>
        </w:rPr>
        <w:t>Information Technology Security and Risk Management</w:t>
      </w:r>
      <w:r w:rsidRPr="003F439F">
        <w:rPr>
          <w:rFonts w:asciiTheme="minorBidi" w:eastAsia="Times New Roman" w:hAnsiTheme="minorBidi"/>
          <w:color w:val="000000"/>
          <w:szCs w:val="24"/>
        </w:rPr>
        <w:t> (pp. 241-245). CRC Press.</w:t>
      </w:r>
    </w:p>
    <w:p w14:paraId="1528CF60"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Bharwani, S., and Mathews, D. (2021). Techno-business strategies for enhancing guest experience in luxury hotels: a managerial perspective. </w:t>
      </w:r>
      <w:r w:rsidRPr="003F439F">
        <w:rPr>
          <w:rFonts w:asciiTheme="minorBidi" w:eastAsia="Times New Roman" w:hAnsiTheme="minorBidi"/>
          <w:i/>
          <w:iCs/>
          <w:color w:val="000000"/>
          <w:szCs w:val="24"/>
        </w:rPr>
        <w:t>Worldwide Hospitality and Tourism Themes</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13</w:t>
      </w:r>
      <w:r w:rsidRPr="003F439F">
        <w:rPr>
          <w:rFonts w:asciiTheme="minorBidi" w:eastAsia="Times New Roman" w:hAnsiTheme="minorBidi"/>
          <w:color w:val="000000"/>
          <w:szCs w:val="24"/>
        </w:rPr>
        <w:t>(2), 168-185.</w:t>
      </w:r>
    </w:p>
    <w:p w14:paraId="59A84AD9" w14:textId="77777777" w:rsidR="00D97DA4" w:rsidRPr="003F439F" w:rsidRDefault="00D97DA4" w:rsidP="004353B5">
      <w:pPr>
        <w:spacing w:line="360" w:lineRule="auto"/>
        <w:ind w:left="720" w:hanging="720"/>
        <w:jc w:val="both"/>
        <w:rPr>
          <w:rFonts w:asciiTheme="minorBidi" w:hAnsiTheme="minorBidi"/>
          <w:szCs w:val="24"/>
        </w:rPr>
      </w:pPr>
      <w:r w:rsidRPr="003F439F">
        <w:rPr>
          <w:rFonts w:asciiTheme="minorBidi" w:hAnsiTheme="minorBidi"/>
          <w:szCs w:val="24"/>
        </w:rPr>
        <w:t>Boddy, D. (2017) Management: An Introduction (7th Ed), Harlow, Pearson</w:t>
      </w:r>
    </w:p>
    <w:p w14:paraId="284C50C8" w14:textId="40AE2D56"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 xml:space="preserve">Boluwatife Stephen, A. (2024). </w:t>
      </w:r>
      <w:r w:rsidR="00A8770B">
        <w:rPr>
          <w:rFonts w:asciiTheme="minorBidi" w:eastAsia="Times New Roman" w:hAnsiTheme="minorBidi"/>
          <w:color w:val="000000"/>
          <w:szCs w:val="24"/>
        </w:rPr>
        <w:t>Organizational</w:t>
      </w:r>
      <w:r w:rsidRPr="003F439F">
        <w:rPr>
          <w:rFonts w:asciiTheme="minorBidi" w:eastAsia="Times New Roman" w:hAnsiTheme="minorBidi"/>
          <w:color w:val="000000"/>
          <w:szCs w:val="24"/>
        </w:rPr>
        <w:t xml:space="preserve"> Dynamics: Evaluating the Impact of Understanding Structures, Functions, and Culture. </w:t>
      </w:r>
      <w:proofErr w:type="gramStart"/>
      <w:r w:rsidRPr="003F439F">
        <w:rPr>
          <w:rFonts w:asciiTheme="minorBidi" w:eastAsia="Times New Roman" w:hAnsiTheme="minorBidi"/>
          <w:i/>
          <w:iCs/>
          <w:color w:val="000000"/>
          <w:szCs w:val="24"/>
        </w:rPr>
        <w:t>Functions,</w:t>
      </w:r>
      <w:proofErr w:type="gramEnd"/>
      <w:r w:rsidRPr="003F439F">
        <w:rPr>
          <w:rFonts w:asciiTheme="minorBidi" w:eastAsia="Times New Roman" w:hAnsiTheme="minorBidi"/>
          <w:i/>
          <w:iCs/>
          <w:color w:val="000000"/>
          <w:szCs w:val="24"/>
        </w:rPr>
        <w:t xml:space="preserve"> and Culture (January 25, 2024)</w:t>
      </w:r>
      <w:r w:rsidRPr="003F439F">
        <w:rPr>
          <w:rFonts w:asciiTheme="minorBidi" w:eastAsia="Times New Roman" w:hAnsiTheme="minorBidi"/>
          <w:color w:val="000000"/>
          <w:szCs w:val="24"/>
        </w:rPr>
        <w:t>.</w:t>
      </w:r>
    </w:p>
    <w:p w14:paraId="12C3DC5B"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Boukhaoua, A., and Habbache, F. (2024). The importance of communication through social media in building client satisfaction for hotel institutions. </w:t>
      </w:r>
      <w:r w:rsidRPr="003F439F">
        <w:rPr>
          <w:rFonts w:asciiTheme="minorBidi" w:eastAsia="Times New Roman" w:hAnsiTheme="minorBidi"/>
          <w:i/>
          <w:iCs/>
          <w:color w:val="000000"/>
          <w:szCs w:val="24"/>
        </w:rPr>
        <w:t>Journal of Innovations and Sustainability</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8</w:t>
      </w:r>
      <w:r w:rsidRPr="003F439F">
        <w:rPr>
          <w:rFonts w:asciiTheme="minorBidi" w:eastAsia="Times New Roman" w:hAnsiTheme="minorBidi"/>
          <w:color w:val="000000"/>
          <w:szCs w:val="24"/>
        </w:rPr>
        <w:t>(1), 02-02.</w:t>
      </w:r>
    </w:p>
    <w:p w14:paraId="7EE93E69"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lastRenderedPageBreak/>
        <w:t>Chen, Z., Li, Y., and Song, M. (2024). Fundamentals Analysis and Investment Decision-making for Six Companies among Three Industries. </w:t>
      </w:r>
      <w:r w:rsidRPr="003F439F">
        <w:rPr>
          <w:rFonts w:asciiTheme="minorBidi" w:eastAsia="Times New Roman" w:hAnsiTheme="minorBidi"/>
          <w:i/>
          <w:iCs/>
          <w:color w:val="000000"/>
          <w:szCs w:val="24"/>
        </w:rPr>
        <w:t>Highlights in Business, Economics and Management</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24</w:t>
      </w:r>
      <w:r w:rsidRPr="003F439F">
        <w:rPr>
          <w:rFonts w:asciiTheme="minorBidi" w:eastAsia="Times New Roman" w:hAnsiTheme="minorBidi"/>
          <w:color w:val="000000"/>
          <w:szCs w:val="24"/>
        </w:rPr>
        <w:t>, 2567-2571.</w:t>
      </w:r>
    </w:p>
    <w:p w14:paraId="550C3A8E"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Erdem, A., and Barakazı, M. (2023). Innovative technology applications in hotel businesses. In </w:t>
      </w:r>
      <w:r w:rsidRPr="003F439F">
        <w:rPr>
          <w:rFonts w:asciiTheme="minorBidi" w:eastAsia="Times New Roman" w:hAnsiTheme="minorBidi"/>
          <w:i/>
          <w:iCs/>
          <w:color w:val="000000"/>
          <w:szCs w:val="24"/>
        </w:rPr>
        <w:t>Digital Transformation of the Hotel Industry: Theories, Practices, and Global Challenges</w:t>
      </w:r>
      <w:r w:rsidRPr="003F439F">
        <w:rPr>
          <w:rFonts w:asciiTheme="minorBidi" w:eastAsia="Times New Roman" w:hAnsiTheme="minorBidi"/>
          <w:color w:val="000000"/>
          <w:szCs w:val="24"/>
        </w:rPr>
        <w:t> (pp. 17-36). Cham: Springer International Publishing.</w:t>
      </w:r>
    </w:p>
    <w:p w14:paraId="512F2F87"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Eschenbrenner, B., Zlatic, A., Bechtel, M., Collins, B., Straley, C., and Gubbels, G. (2023). Marriott International: A Managerial Strategic Audit.</w:t>
      </w:r>
    </w:p>
    <w:p w14:paraId="1A3F34FF" w14:textId="22727E12"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 xml:space="preserve">Fagyas, C., and Datta, P. (2023). An investigation of the factors associated with consumer </w:t>
      </w:r>
      <w:r w:rsidR="00A8770B">
        <w:rPr>
          <w:rFonts w:asciiTheme="minorBidi" w:eastAsia="Times New Roman" w:hAnsiTheme="minorBidi"/>
          <w:color w:val="000000"/>
          <w:szCs w:val="24"/>
        </w:rPr>
        <w:t>behavior</w:t>
      </w:r>
      <w:r w:rsidRPr="003F439F">
        <w:rPr>
          <w:rFonts w:asciiTheme="minorBidi" w:eastAsia="Times New Roman" w:hAnsiTheme="minorBidi"/>
          <w:color w:val="000000"/>
          <w:szCs w:val="24"/>
        </w:rPr>
        <w:t xml:space="preserve"> at arrival, check-in and the check-out process: A case study Marriott International Inc. in the UK. </w:t>
      </w:r>
      <w:r w:rsidRPr="003F439F">
        <w:rPr>
          <w:rFonts w:asciiTheme="minorBidi" w:eastAsia="Times New Roman" w:hAnsiTheme="minorBidi"/>
          <w:i/>
          <w:iCs/>
          <w:color w:val="000000"/>
          <w:szCs w:val="24"/>
        </w:rPr>
        <w:t>Journal of Business and Retail Management Research</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17</w:t>
      </w:r>
      <w:r w:rsidRPr="003F439F">
        <w:rPr>
          <w:rFonts w:asciiTheme="minorBidi" w:eastAsia="Times New Roman" w:hAnsiTheme="minorBidi"/>
          <w:color w:val="000000"/>
          <w:szCs w:val="24"/>
        </w:rPr>
        <w:t>(2).</w:t>
      </w:r>
    </w:p>
    <w:p w14:paraId="05E0E425" w14:textId="77777777" w:rsidR="00D97DA4" w:rsidRPr="003F439F" w:rsidRDefault="00D97DA4" w:rsidP="004353B5">
      <w:pPr>
        <w:pStyle w:val="NormalWeb"/>
        <w:spacing w:line="360" w:lineRule="auto"/>
        <w:ind w:left="720" w:hanging="720"/>
        <w:jc w:val="both"/>
        <w:rPr>
          <w:rFonts w:asciiTheme="minorBidi" w:hAnsiTheme="minorBidi" w:cstheme="minorBidi"/>
          <w:color w:val="000000"/>
        </w:rPr>
      </w:pPr>
      <w:r w:rsidRPr="003F439F">
        <w:rPr>
          <w:rFonts w:asciiTheme="minorBidi" w:hAnsiTheme="minorBidi" w:cstheme="minorBidi"/>
          <w:color w:val="000000"/>
        </w:rPr>
        <w:t>HTN Editors (2019). </w:t>
      </w:r>
      <w:r w:rsidRPr="003F439F">
        <w:rPr>
          <w:rFonts w:asciiTheme="minorBidi" w:hAnsiTheme="minorBidi" w:cstheme="minorBidi"/>
          <w:i/>
          <w:iCs/>
          <w:color w:val="000000"/>
        </w:rPr>
        <w:t>Marriott International Commits to Continued Innovation in Hotel Guest-facing Technologies |</w:t>
      </w:r>
      <w:r w:rsidRPr="003F439F">
        <w:rPr>
          <w:rFonts w:asciiTheme="minorBidi" w:hAnsiTheme="minorBidi" w:cstheme="minorBidi"/>
          <w:color w:val="000000"/>
        </w:rPr>
        <w:t>. [online] Hoteltechnologynews.com. Available at: https://hoteltechnologynews.com/2019/07/marriott-international-commits-to-continued-innovation-in-hotel-guest-facing-technologies/ [Accessed 15 Feb. 2025].</w:t>
      </w:r>
    </w:p>
    <w:p w14:paraId="1F9D1A30" w14:textId="5C2331E4" w:rsidR="00D97DA4" w:rsidRPr="003F439F" w:rsidRDefault="00D97DA4" w:rsidP="004353B5">
      <w:pPr>
        <w:pStyle w:val="NormalWeb"/>
        <w:spacing w:before="0" w:beforeAutospacing="0" w:after="240" w:afterAutospacing="0" w:line="360" w:lineRule="auto"/>
        <w:ind w:left="720" w:hanging="720"/>
        <w:jc w:val="both"/>
        <w:rPr>
          <w:rFonts w:asciiTheme="minorBidi" w:hAnsiTheme="minorBidi" w:cstheme="minorBidi"/>
          <w:color w:val="000000"/>
        </w:rPr>
      </w:pPr>
      <w:r w:rsidRPr="003F439F">
        <w:rPr>
          <w:rFonts w:asciiTheme="minorBidi" w:hAnsiTheme="minorBidi" w:cstheme="minorBidi"/>
          <w:color w:val="000000"/>
        </w:rPr>
        <w:t>Jenns, C. (2023). </w:t>
      </w:r>
      <w:r w:rsidRPr="003F439F">
        <w:rPr>
          <w:rFonts w:asciiTheme="minorBidi" w:hAnsiTheme="minorBidi" w:cstheme="minorBidi"/>
          <w:i/>
          <w:iCs/>
          <w:color w:val="000000"/>
        </w:rPr>
        <w:t xml:space="preserve">Marriott International publishes </w:t>
      </w:r>
      <w:r w:rsidR="00A8770B">
        <w:rPr>
          <w:rFonts w:asciiTheme="minorBidi" w:hAnsiTheme="minorBidi" w:cstheme="minorBidi"/>
          <w:i/>
          <w:iCs/>
          <w:color w:val="000000"/>
        </w:rPr>
        <w:t xml:space="preserve">a </w:t>
      </w:r>
      <w:r w:rsidRPr="003F439F">
        <w:rPr>
          <w:rFonts w:asciiTheme="minorBidi" w:hAnsiTheme="minorBidi" w:cstheme="minorBidi"/>
          <w:i/>
          <w:iCs/>
          <w:color w:val="000000"/>
        </w:rPr>
        <w:t>2023 sustainability report</w:t>
      </w:r>
      <w:r w:rsidRPr="003F439F">
        <w:rPr>
          <w:rFonts w:asciiTheme="minorBidi" w:hAnsiTheme="minorBidi" w:cstheme="minorBidi"/>
          <w:color w:val="000000"/>
        </w:rPr>
        <w:t>. [online] Hotel Management Network. Available at: https://www.hotelmanagement-network.com/news/marriott-international-2023-sustainability-report/ [Accessed 15 Feb. 2025].</w:t>
      </w:r>
    </w:p>
    <w:p w14:paraId="6902667F"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Jogarao, M. (2024). AI in the Hospitality Industry: Revolutionising Guest Experience. In </w:t>
      </w:r>
      <w:r w:rsidRPr="003F439F">
        <w:rPr>
          <w:rFonts w:asciiTheme="minorBidi" w:eastAsia="Times New Roman" w:hAnsiTheme="minorBidi"/>
          <w:i/>
          <w:iCs/>
          <w:color w:val="000000"/>
          <w:szCs w:val="24"/>
        </w:rPr>
        <w:t>Technology and Luxury Hospitality</w:t>
      </w:r>
      <w:r w:rsidRPr="003F439F">
        <w:rPr>
          <w:rFonts w:asciiTheme="minorBidi" w:eastAsia="Times New Roman" w:hAnsiTheme="minorBidi"/>
          <w:color w:val="000000"/>
          <w:szCs w:val="24"/>
        </w:rPr>
        <w:t> (pp. 199-210). Routledge.</w:t>
      </w:r>
    </w:p>
    <w:p w14:paraId="1C2305C8" w14:textId="285C8DD9"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Kulkov, I., Kulkova, J., Rohrbeck, R., Menvielle, L., Kaartemo, V., and Makkonen, H. (2024). Artificial intelligence</w:t>
      </w:r>
      <w:r w:rsidRPr="003F439F">
        <w:rPr>
          <w:rFonts w:ascii="Cambria Math" w:eastAsia="Times New Roman" w:hAnsi="Cambria Math" w:cs="Cambria Math"/>
          <w:color w:val="000000"/>
          <w:szCs w:val="24"/>
        </w:rPr>
        <w:t>‐</w:t>
      </w:r>
      <w:r w:rsidRPr="003F439F">
        <w:rPr>
          <w:rFonts w:asciiTheme="minorBidi" w:eastAsia="Times New Roman" w:hAnsiTheme="minorBidi"/>
          <w:color w:val="000000"/>
          <w:szCs w:val="24"/>
        </w:rPr>
        <w:t xml:space="preserve">driven sustainable development: Examining </w:t>
      </w:r>
      <w:r w:rsidR="00A8770B">
        <w:rPr>
          <w:rFonts w:asciiTheme="minorBidi" w:eastAsia="Times New Roman" w:hAnsiTheme="minorBidi"/>
          <w:color w:val="000000"/>
          <w:szCs w:val="24"/>
        </w:rPr>
        <w:t>organizational</w:t>
      </w:r>
      <w:r w:rsidRPr="003F439F">
        <w:rPr>
          <w:rFonts w:asciiTheme="minorBidi" w:eastAsia="Times New Roman" w:hAnsiTheme="minorBidi"/>
          <w:color w:val="000000"/>
          <w:szCs w:val="24"/>
        </w:rPr>
        <w:t>, technical, and processing approaches to achieving global goals. </w:t>
      </w:r>
      <w:r w:rsidRPr="003F439F">
        <w:rPr>
          <w:rFonts w:asciiTheme="minorBidi" w:eastAsia="Times New Roman" w:hAnsiTheme="minorBidi"/>
          <w:i/>
          <w:iCs/>
          <w:color w:val="000000"/>
          <w:szCs w:val="24"/>
        </w:rPr>
        <w:t>Sustainable Development</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32</w:t>
      </w:r>
      <w:r w:rsidRPr="003F439F">
        <w:rPr>
          <w:rFonts w:asciiTheme="minorBidi" w:eastAsia="Times New Roman" w:hAnsiTheme="minorBidi"/>
          <w:color w:val="000000"/>
          <w:szCs w:val="24"/>
        </w:rPr>
        <w:t>(3), 2253-2267.</w:t>
      </w:r>
    </w:p>
    <w:p w14:paraId="06A195DD"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lastRenderedPageBreak/>
        <w:t>Lee, S., Hwang, D. H. S., Shin, M., and Kang, K. H. (2024). Strategic corporate social responsibility in the tourism and hospitality industry: Conceptual proposal. </w:t>
      </w:r>
      <w:r w:rsidRPr="003F439F">
        <w:rPr>
          <w:rFonts w:asciiTheme="minorBidi" w:eastAsia="Times New Roman" w:hAnsiTheme="minorBidi"/>
          <w:i/>
          <w:iCs/>
          <w:color w:val="000000"/>
          <w:szCs w:val="24"/>
        </w:rPr>
        <w:t>Tourism Economics</w:t>
      </w:r>
      <w:r w:rsidRPr="003F439F">
        <w:rPr>
          <w:rFonts w:asciiTheme="minorBidi" w:eastAsia="Times New Roman" w:hAnsiTheme="minorBidi"/>
          <w:color w:val="000000"/>
          <w:szCs w:val="24"/>
        </w:rPr>
        <w:t>, 13548166241299140.</w:t>
      </w:r>
    </w:p>
    <w:p w14:paraId="7FFEE858"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Marriott.com. (2025). </w:t>
      </w:r>
      <w:r w:rsidRPr="003F439F">
        <w:rPr>
          <w:rFonts w:asciiTheme="minorBidi" w:eastAsia="Times New Roman" w:hAnsiTheme="minorBidi"/>
          <w:i/>
          <w:iCs/>
          <w:color w:val="000000"/>
          <w:szCs w:val="24"/>
        </w:rPr>
        <w:t>About Marriott International | Corporate Information</w:t>
      </w:r>
      <w:r w:rsidRPr="003F439F">
        <w:rPr>
          <w:rFonts w:asciiTheme="minorBidi" w:eastAsia="Times New Roman" w:hAnsiTheme="minorBidi"/>
          <w:color w:val="000000"/>
          <w:szCs w:val="24"/>
        </w:rPr>
        <w:t>. [online] Available at: https://www.marriott.com/marriott/aboutmarriott.mi [Accessed 15 Feb. 2025].</w:t>
      </w:r>
    </w:p>
    <w:p w14:paraId="7124667C"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Miao, J. T. (2024). 6 The infrastructures of innovation districts. </w:t>
      </w:r>
      <w:r w:rsidRPr="003F439F">
        <w:rPr>
          <w:rFonts w:asciiTheme="minorBidi" w:eastAsia="Times New Roman" w:hAnsiTheme="minorBidi"/>
          <w:i/>
          <w:iCs/>
          <w:color w:val="000000"/>
          <w:szCs w:val="24"/>
        </w:rPr>
        <w:t>Routledge Companion to Creativity and the Built Environment</w:t>
      </w:r>
      <w:r w:rsidRPr="003F439F">
        <w:rPr>
          <w:rFonts w:asciiTheme="minorBidi" w:eastAsia="Times New Roman" w:hAnsiTheme="minorBidi"/>
          <w:color w:val="000000"/>
          <w:szCs w:val="24"/>
        </w:rPr>
        <w:t>, 73.</w:t>
      </w:r>
    </w:p>
    <w:p w14:paraId="1C7CA041" w14:textId="34BEB0D1" w:rsidR="00D97DA4" w:rsidRPr="003F439F" w:rsidRDefault="00D97DA4" w:rsidP="004353B5">
      <w:pPr>
        <w:spacing w:line="360" w:lineRule="auto"/>
        <w:ind w:left="720" w:hanging="720"/>
        <w:jc w:val="both"/>
        <w:rPr>
          <w:rFonts w:asciiTheme="minorBidi" w:hAnsiTheme="minorBidi"/>
          <w:szCs w:val="24"/>
        </w:rPr>
      </w:pPr>
      <w:r w:rsidRPr="003F439F">
        <w:rPr>
          <w:rFonts w:asciiTheme="minorBidi" w:hAnsiTheme="minorBidi"/>
          <w:szCs w:val="24"/>
        </w:rPr>
        <w:t xml:space="preserve">Mullins, </w:t>
      </w:r>
      <w:r w:rsidR="00A8770B">
        <w:rPr>
          <w:rFonts w:asciiTheme="minorBidi" w:hAnsiTheme="minorBidi"/>
          <w:szCs w:val="24"/>
        </w:rPr>
        <w:t>L.</w:t>
      </w:r>
      <w:r w:rsidRPr="003F439F">
        <w:rPr>
          <w:rFonts w:asciiTheme="minorBidi" w:hAnsiTheme="minorBidi"/>
          <w:szCs w:val="24"/>
        </w:rPr>
        <w:t xml:space="preserve"> and Dosser, P. (2013) Hospitality Management and Organisational Behaviour (5th Ed) Harlow, Pearson.</w:t>
      </w:r>
    </w:p>
    <w:p w14:paraId="741CA52B" w14:textId="77777777" w:rsidR="00D97DA4" w:rsidRPr="003F439F" w:rsidRDefault="00D97DA4" w:rsidP="004353B5">
      <w:pPr>
        <w:spacing w:line="360" w:lineRule="auto"/>
        <w:ind w:left="720" w:hanging="720"/>
        <w:jc w:val="both"/>
        <w:rPr>
          <w:rFonts w:asciiTheme="minorBidi" w:hAnsiTheme="minorBidi"/>
          <w:szCs w:val="24"/>
        </w:rPr>
      </w:pPr>
      <w:r w:rsidRPr="003F439F">
        <w:rPr>
          <w:rFonts w:asciiTheme="minorBidi" w:hAnsiTheme="minorBidi"/>
          <w:szCs w:val="24"/>
        </w:rPr>
        <w:t>Mullins, L. (2019) Organisational Behaviour in the Workplace (12th edition) Harlow: Pearson</w:t>
      </w:r>
    </w:p>
    <w:p w14:paraId="09F94E5F" w14:textId="77777777" w:rsidR="00D97DA4" w:rsidRPr="003F439F" w:rsidRDefault="00D97DA4" w:rsidP="004353B5">
      <w:pPr>
        <w:spacing w:line="360" w:lineRule="auto"/>
        <w:ind w:left="720" w:hanging="720"/>
        <w:jc w:val="both"/>
        <w:rPr>
          <w:rFonts w:asciiTheme="minorBidi" w:hAnsiTheme="minorBidi"/>
          <w:szCs w:val="24"/>
        </w:rPr>
      </w:pPr>
      <w:r w:rsidRPr="003F439F">
        <w:rPr>
          <w:rFonts w:asciiTheme="minorBidi" w:hAnsiTheme="minorBidi"/>
          <w:szCs w:val="24"/>
        </w:rPr>
        <w:t>Mullins, L. (2023) Management and Organisational Behaviour (13th edition) Harlow: Pearson</w:t>
      </w:r>
    </w:p>
    <w:p w14:paraId="3C404DA1"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Murni, N. G. N. S., Ruki, M., and Antara, D. M. S. (2023). Developing an Implementation Model for Gender Equality and Disability Inclusivity at Marriott Group Hotels in Bali to Foster Sustainable Tourism. </w:t>
      </w:r>
      <w:r w:rsidRPr="003F439F">
        <w:rPr>
          <w:rFonts w:asciiTheme="minorBidi" w:eastAsia="Times New Roman" w:hAnsiTheme="minorBidi"/>
          <w:i/>
          <w:iCs/>
          <w:color w:val="000000"/>
          <w:szCs w:val="24"/>
        </w:rPr>
        <w:t>International Journal of Social Science Research and Review</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6</w:t>
      </w:r>
      <w:r w:rsidRPr="003F439F">
        <w:rPr>
          <w:rFonts w:asciiTheme="minorBidi" w:eastAsia="Times New Roman" w:hAnsiTheme="minorBidi"/>
          <w:color w:val="000000"/>
          <w:szCs w:val="24"/>
        </w:rPr>
        <w:t>(10), 169-178.</w:t>
      </w:r>
    </w:p>
    <w:p w14:paraId="09EEFF65"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Neupane, R., and Khanal, T. R. (2022). Evaluation of The Impacts of Training on Employee Performance in The UK Hotel Industry: An Analysis of Employees’ Perspectives at Marriott International. </w:t>
      </w:r>
      <w:r w:rsidRPr="003F439F">
        <w:rPr>
          <w:rFonts w:asciiTheme="minorBidi" w:eastAsia="Times New Roman" w:hAnsiTheme="minorBidi"/>
          <w:i/>
          <w:iCs/>
          <w:color w:val="000000"/>
          <w:szCs w:val="24"/>
        </w:rPr>
        <w:t>International Journal of Research-GRANTHAALAYAH</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10</w:t>
      </w:r>
      <w:r w:rsidRPr="003F439F">
        <w:rPr>
          <w:rFonts w:asciiTheme="minorBidi" w:eastAsia="Times New Roman" w:hAnsiTheme="minorBidi"/>
          <w:color w:val="000000"/>
          <w:szCs w:val="24"/>
        </w:rPr>
        <w:t>(3), 57-85.</w:t>
      </w:r>
    </w:p>
    <w:p w14:paraId="30C87A5E"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Neves, D. D. (2022). </w:t>
      </w:r>
      <w:r w:rsidRPr="003F439F">
        <w:rPr>
          <w:rFonts w:asciiTheme="minorBidi" w:eastAsia="Times New Roman" w:hAnsiTheme="minorBidi"/>
          <w:i/>
          <w:iCs/>
          <w:color w:val="000000"/>
          <w:szCs w:val="24"/>
        </w:rPr>
        <w:t>Marriott International Inc. Equity Research Hotel Giant’s Recovery</w:t>
      </w:r>
      <w:r w:rsidRPr="003F439F">
        <w:rPr>
          <w:rFonts w:asciiTheme="minorBidi" w:eastAsia="Times New Roman" w:hAnsiTheme="minorBidi"/>
          <w:color w:val="000000"/>
          <w:szCs w:val="24"/>
        </w:rPr>
        <w:t> (</w:t>
      </w:r>
      <w:proofErr w:type="gramStart"/>
      <w:r w:rsidRPr="003F439F">
        <w:rPr>
          <w:rFonts w:asciiTheme="minorBidi" w:eastAsia="Times New Roman" w:hAnsiTheme="minorBidi"/>
          <w:color w:val="000000"/>
          <w:szCs w:val="24"/>
        </w:rPr>
        <w:t>Master's</w:t>
      </w:r>
      <w:proofErr w:type="gramEnd"/>
      <w:r w:rsidRPr="003F439F">
        <w:rPr>
          <w:rFonts w:asciiTheme="minorBidi" w:eastAsia="Times New Roman" w:hAnsiTheme="minorBidi"/>
          <w:color w:val="000000"/>
          <w:szCs w:val="24"/>
        </w:rPr>
        <w:t xml:space="preserve"> thesis, Universidade NOVA de Lisboa (Portugal)).</w:t>
      </w:r>
    </w:p>
    <w:p w14:paraId="160B363A" w14:textId="77777777" w:rsidR="00D97DA4" w:rsidRPr="003F439F" w:rsidRDefault="00D97DA4" w:rsidP="004353B5">
      <w:pPr>
        <w:pStyle w:val="NormalWeb"/>
        <w:spacing w:before="0" w:beforeAutospacing="0" w:after="240" w:afterAutospacing="0" w:line="360" w:lineRule="auto"/>
        <w:ind w:left="720" w:hanging="720"/>
        <w:jc w:val="both"/>
        <w:rPr>
          <w:rFonts w:asciiTheme="minorBidi" w:hAnsiTheme="minorBidi" w:cstheme="minorBidi"/>
          <w:color w:val="000000"/>
        </w:rPr>
      </w:pPr>
      <w:r w:rsidRPr="003F439F">
        <w:rPr>
          <w:rFonts w:asciiTheme="minorBidi" w:hAnsiTheme="minorBidi" w:cstheme="minorBidi"/>
          <w:color w:val="000000"/>
        </w:rPr>
        <w:t>NOHA.GAD (2023). </w:t>
      </w:r>
      <w:r w:rsidRPr="003F439F">
        <w:rPr>
          <w:rFonts w:asciiTheme="minorBidi" w:hAnsiTheme="minorBidi" w:cstheme="minorBidi"/>
          <w:i/>
          <w:iCs/>
          <w:color w:val="000000"/>
        </w:rPr>
        <w:t>Marriott to develop two luxury hotels in Neom’s Trojena</w:t>
      </w:r>
      <w:r w:rsidRPr="003F439F">
        <w:rPr>
          <w:rFonts w:asciiTheme="minorBidi" w:hAnsiTheme="minorBidi" w:cstheme="minorBidi"/>
          <w:color w:val="000000"/>
        </w:rPr>
        <w:t>. [online] Sharikat Mubasher. Available at: https://sharikatmubasher.com/news/article/21375617 [Accessed 15 Feb. 2025].</w:t>
      </w:r>
    </w:p>
    <w:p w14:paraId="472C0CE3"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lastRenderedPageBreak/>
        <w:t>Pavlova, V. (2023). Encouraging Employee Participation in Environmental Sustainability Practices in Luxury Hotel Company.</w:t>
      </w:r>
    </w:p>
    <w:p w14:paraId="7FF734AE"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Periasamy, P., and Dinesh, N. (2024). Leveraging Digital Transformation Technologies in the Hospitality Industry. In </w:t>
      </w:r>
      <w:r w:rsidRPr="003F439F">
        <w:rPr>
          <w:rFonts w:asciiTheme="minorBidi" w:eastAsia="Times New Roman" w:hAnsiTheme="minorBidi"/>
          <w:i/>
          <w:iCs/>
          <w:color w:val="000000"/>
          <w:szCs w:val="24"/>
        </w:rPr>
        <w:t>Revolutionising the AI-Digital Landscape</w:t>
      </w:r>
      <w:r w:rsidRPr="003F439F">
        <w:rPr>
          <w:rFonts w:asciiTheme="minorBidi" w:eastAsia="Times New Roman" w:hAnsiTheme="minorBidi"/>
          <w:color w:val="000000"/>
          <w:szCs w:val="24"/>
        </w:rPr>
        <w:t> (pp. 151-165). Productivity Press.</w:t>
      </w:r>
    </w:p>
    <w:p w14:paraId="49ACFDB5"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Prentice, C., Tracogna, A., and Akbar, Y. H. (2024). The Paths to an Enhanced Ecosystem for International Hotel Chains. </w:t>
      </w:r>
      <w:r w:rsidRPr="003F439F">
        <w:rPr>
          <w:rFonts w:asciiTheme="minorBidi" w:eastAsia="Times New Roman" w:hAnsiTheme="minorBidi"/>
          <w:i/>
          <w:iCs/>
          <w:color w:val="000000"/>
          <w:szCs w:val="24"/>
        </w:rPr>
        <w:t>Journal of the Knowledge Economy</w:t>
      </w:r>
      <w:r w:rsidRPr="003F439F">
        <w:rPr>
          <w:rFonts w:asciiTheme="minorBidi" w:eastAsia="Times New Roman" w:hAnsiTheme="minorBidi"/>
          <w:color w:val="000000"/>
          <w:szCs w:val="24"/>
        </w:rPr>
        <w:t>, 1-25.</w:t>
      </w:r>
    </w:p>
    <w:p w14:paraId="0C8DE465"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Rastitiati, N. K. J. (2024). A Critical Discourse Analysis (CDA) of Marriott International Core Values. </w:t>
      </w:r>
      <w:r w:rsidRPr="003F439F">
        <w:rPr>
          <w:rFonts w:asciiTheme="minorBidi" w:eastAsia="Times New Roman" w:hAnsiTheme="minorBidi"/>
          <w:i/>
          <w:iCs/>
          <w:color w:val="000000"/>
          <w:szCs w:val="24"/>
        </w:rPr>
        <w:t>LACULTOUR: Journal of Language and Cultural Tourism</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3</w:t>
      </w:r>
      <w:r w:rsidRPr="003F439F">
        <w:rPr>
          <w:rFonts w:asciiTheme="minorBidi" w:eastAsia="Times New Roman" w:hAnsiTheme="minorBidi"/>
          <w:color w:val="000000"/>
          <w:szCs w:val="24"/>
        </w:rPr>
        <w:t>(2), 109-114.</w:t>
      </w:r>
    </w:p>
    <w:p w14:paraId="3A7FAFCA"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Ruffolo, I. (2024). Investigating the Disclosure of Corporate Social Responsibility in International Hotel Chains. </w:t>
      </w:r>
      <w:r w:rsidRPr="003F439F">
        <w:rPr>
          <w:rFonts w:asciiTheme="minorBidi" w:eastAsia="Times New Roman" w:hAnsiTheme="minorBidi"/>
          <w:i/>
          <w:iCs/>
          <w:color w:val="000000"/>
          <w:szCs w:val="24"/>
        </w:rPr>
        <w:t>INTERNATIONAL JOURNAL OF ENGLISH LINGUISTICS</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14</w:t>
      </w:r>
      <w:r w:rsidRPr="003F439F">
        <w:rPr>
          <w:rFonts w:asciiTheme="minorBidi" w:eastAsia="Times New Roman" w:hAnsiTheme="minorBidi"/>
          <w:color w:val="000000"/>
          <w:szCs w:val="24"/>
        </w:rPr>
        <w:t>(6), 1-14.</w:t>
      </w:r>
    </w:p>
    <w:p w14:paraId="4F879B98"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Selin, J. (2022). More than just a workplace: A case study of diversity, equity, and inclusion in Marriott International Inc. hotels.</w:t>
      </w:r>
    </w:p>
    <w:p w14:paraId="2068ED70"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Sergeevna, T. V. (2024). Examining the Effects of Organisational Culture on Guest Satisfaction in the Hotel Industry, The Ritz-Carlton Hotel Company Case.</w:t>
      </w:r>
    </w:p>
    <w:p w14:paraId="7469A5A5"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Shin, H. H., and Jeong, M. (2022). Redefining luxury service with technology implementation: the impact of technology on guest satisfaction and loyalty in a luxury hotel. </w:t>
      </w:r>
      <w:r w:rsidRPr="003F439F">
        <w:rPr>
          <w:rFonts w:asciiTheme="minorBidi" w:eastAsia="Times New Roman" w:hAnsiTheme="minorBidi"/>
          <w:i/>
          <w:iCs/>
          <w:color w:val="000000"/>
          <w:szCs w:val="24"/>
        </w:rPr>
        <w:t>International Journal of Contemporary Hospitality Management</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34</w:t>
      </w:r>
      <w:r w:rsidRPr="003F439F">
        <w:rPr>
          <w:rFonts w:asciiTheme="minorBidi" w:eastAsia="Times New Roman" w:hAnsiTheme="minorBidi"/>
          <w:color w:val="000000"/>
          <w:szCs w:val="24"/>
        </w:rPr>
        <w:t>(4), 1491-1514.</w:t>
      </w:r>
    </w:p>
    <w:p w14:paraId="1404A17B"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 xml:space="preserve">Silvia-Patricia, D., and Elena, C. S. C. (2024). In The Eyes </w:t>
      </w:r>
      <w:proofErr w:type="gramStart"/>
      <w:r w:rsidRPr="003F439F">
        <w:rPr>
          <w:rFonts w:asciiTheme="minorBidi" w:eastAsia="Times New Roman" w:hAnsiTheme="minorBidi"/>
          <w:color w:val="000000"/>
          <w:szCs w:val="24"/>
        </w:rPr>
        <w:t>Of</w:t>
      </w:r>
      <w:proofErr w:type="gramEnd"/>
      <w:r w:rsidRPr="003F439F">
        <w:rPr>
          <w:rFonts w:asciiTheme="minorBidi" w:eastAsia="Times New Roman" w:hAnsiTheme="minorBidi"/>
          <w:color w:val="000000"/>
          <w:szCs w:val="24"/>
        </w:rPr>
        <w:t xml:space="preserve"> Guests. Analyzing Courtyard </w:t>
      </w:r>
      <w:proofErr w:type="gramStart"/>
      <w:r w:rsidRPr="003F439F">
        <w:rPr>
          <w:rFonts w:asciiTheme="minorBidi" w:eastAsia="Times New Roman" w:hAnsiTheme="minorBidi"/>
          <w:color w:val="000000"/>
          <w:szCs w:val="24"/>
        </w:rPr>
        <w:t>By</w:t>
      </w:r>
      <w:proofErr w:type="gramEnd"/>
      <w:r w:rsidRPr="003F439F">
        <w:rPr>
          <w:rFonts w:asciiTheme="minorBidi" w:eastAsia="Times New Roman" w:hAnsiTheme="minorBidi"/>
          <w:color w:val="000000"/>
          <w:szCs w:val="24"/>
        </w:rPr>
        <w:t xml:space="preserve"> Marriott’s Customer Reviews. </w:t>
      </w:r>
      <w:r w:rsidRPr="003F439F">
        <w:rPr>
          <w:rFonts w:asciiTheme="minorBidi" w:eastAsia="Times New Roman" w:hAnsiTheme="minorBidi"/>
          <w:i/>
          <w:iCs/>
          <w:color w:val="000000"/>
          <w:szCs w:val="24"/>
        </w:rPr>
        <w:t>Romanian Economic and Business Review</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19</w:t>
      </w:r>
      <w:r w:rsidRPr="003F439F">
        <w:rPr>
          <w:rFonts w:asciiTheme="minorBidi" w:eastAsia="Times New Roman" w:hAnsiTheme="minorBidi"/>
          <w:color w:val="000000"/>
          <w:szCs w:val="24"/>
        </w:rPr>
        <w:t>(1), 18-26.</w:t>
      </w:r>
    </w:p>
    <w:p w14:paraId="10B3ACCD"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lastRenderedPageBreak/>
        <w:t>Sposato, E., and Kline, S. (2023). Hotels vs. Guest Satisfaction. </w:t>
      </w:r>
      <w:r w:rsidRPr="003F439F">
        <w:rPr>
          <w:rFonts w:asciiTheme="minorBidi" w:eastAsia="Times New Roman" w:hAnsiTheme="minorBidi"/>
          <w:i/>
          <w:iCs/>
          <w:color w:val="000000"/>
          <w:szCs w:val="24"/>
        </w:rPr>
        <w:t>International Journal of Gaming, Hospitality and Tourism</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3</w:t>
      </w:r>
      <w:r w:rsidRPr="003F439F">
        <w:rPr>
          <w:rFonts w:asciiTheme="minorBidi" w:eastAsia="Times New Roman" w:hAnsiTheme="minorBidi"/>
          <w:color w:val="000000"/>
          <w:szCs w:val="24"/>
        </w:rPr>
        <w:t>(1).</w:t>
      </w:r>
    </w:p>
    <w:p w14:paraId="57F8E207"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Susaeta, L., Suárez, E., and Babinger, F. (2024). Managing Diversity in the Cruise Industry: Exploring Practices and Metrics. In </w:t>
      </w:r>
      <w:r w:rsidRPr="003F439F">
        <w:rPr>
          <w:rFonts w:asciiTheme="minorBidi" w:eastAsia="Times New Roman" w:hAnsiTheme="minorBidi"/>
          <w:i/>
          <w:iCs/>
          <w:color w:val="000000"/>
          <w:szCs w:val="24"/>
        </w:rPr>
        <w:t>Diversity, Equity, and Inclusion (DEI) Management</w:t>
      </w:r>
      <w:r w:rsidRPr="003F439F">
        <w:rPr>
          <w:rFonts w:asciiTheme="minorBidi" w:eastAsia="Times New Roman" w:hAnsiTheme="minorBidi"/>
          <w:color w:val="000000"/>
          <w:szCs w:val="24"/>
        </w:rPr>
        <w:t> (</w:t>
      </w:r>
      <w:proofErr w:type="gramStart"/>
      <w:r w:rsidRPr="003F439F">
        <w:rPr>
          <w:rFonts w:asciiTheme="minorBidi" w:eastAsia="Times New Roman" w:hAnsiTheme="minorBidi"/>
          <w:color w:val="000000"/>
          <w:szCs w:val="24"/>
        </w:rPr>
        <w:t>pp</w:t>
      </w:r>
      <w:proofErr w:type="gramEnd"/>
      <w:r w:rsidRPr="003F439F">
        <w:rPr>
          <w:rFonts w:asciiTheme="minorBidi" w:eastAsia="Times New Roman" w:hAnsiTheme="minorBidi"/>
          <w:color w:val="000000"/>
          <w:szCs w:val="24"/>
        </w:rPr>
        <w:t>. 161-191). Emerald Publishing Limited.</w:t>
      </w:r>
    </w:p>
    <w:p w14:paraId="0204112C"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Tillery, H., Sheppard, S., and Ayoun, B. (2023). Marriott’s Strategy to Survive an Economic Crisis: Invest and Reposition the Brand. </w:t>
      </w:r>
      <w:r w:rsidRPr="003F439F">
        <w:rPr>
          <w:rFonts w:asciiTheme="minorBidi" w:eastAsia="Times New Roman" w:hAnsiTheme="minorBidi"/>
          <w:i/>
          <w:iCs/>
          <w:color w:val="000000"/>
          <w:szCs w:val="24"/>
        </w:rPr>
        <w:t>Journal of Hospitality and Tourism Cases</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11</w:t>
      </w:r>
      <w:r w:rsidRPr="003F439F">
        <w:rPr>
          <w:rFonts w:asciiTheme="minorBidi" w:eastAsia="Times New Roman" w:hAnsiTheme="minorBidi"/>
          <w:color w:val="000000"/>
          <w:szCs w:val="24"/>
        </w:rPr>
        <w:t>(2), 50-57.</w:t>
      </w:r>
    </w:p>
    <w:p w14:paraId="7113644D"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Torres, M. P. R. L. (2023). </w:t>
      </w:r>
      <w:r w:rsidRPr="003F439F">
        <w:rPr>
          <w:rFonts w:asciiTheme="minorBidi" w:eastAsia="Times New Roman" w:hAnsiTheme="minorBidi"/>
          <w:i/>
          <w:iCs/>
          <w:color w:val="000000"/>
          <w:szCs w:val="24"/>
        </w:rPr>
        <w:t>Empowerment and Sustainability to Promove a Dynamic, Thoughtful, and Inventive Community: The Case of Green Meetings at Casablanca Marriott Hotel</w:t>
      </w:r>
      <w:r w:rsidRPr="003F439F">
        <w:rPr>
          <w:rFonts w:asciiTheme="minorBidi" w:eastAsia="Times New Roman" w:hAnsiTheme="minorBidi"/>
          <w:color w:val="000000"/>
          <w:szCs w:val="24"/>
        </w:rPr>
        <w:t> (</w:t>
      </w:r>
      <w:proofErr w:type="gramStart"/>
      <w:r w:rsidRPr="003F439F">
        <w:rPr>
          <w:rFonts w:asciiTheme="minorBidi" w:eastAsia="Times New Roman" w:hAnsiTheme="minorBidi"/>
          <w:color w:val="000000"/>
          <w:szCs w:val="24"/>
        </w:rPr>
        <w:t>Master's</w:t>
      </w:r>
      <w:proofErr w:type="gramEnd"/>
      <w:r w:rsidRPr="003F439F">
        <w:rPr>
          <w:rFonts w:asciiTheme="minorBidi" w:eastAsia="Times New Roman" w:hAnsiTheme="minorBidi"/>
          <w:color w:val="000000"/>
          <w:szCs w:val="24"/>
        </w:rPr>
        <w:t xml:space="preserve"> thesis, Universidade NOVA de Lisboa (Portugal)).</w:t>
      </w:r>
    </w:p>
    <w:p w14:paraId="0FFBDB55" w14:textId="7F256EDE"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 xml:space="preserve">Vinod, B. (2022). </w:t>
      </w:r>
      <w:r w:rsidR="00A8770B">
        <w:rPr>
          <w:rFonts w:asciiTheme="minorBidi" w:eastAsia="Times New Roman" w:hAnsiTheme="minorBidi"/>
          <w:color w:val="000000"/>
          <w:szCs w:val="24"/>
        </w:rPr>
        <w:t>Personalization</w:t>
      </w:r>
      <w:r w:rsidRPr="003F439F">
        <w:rPr>
          <w:rFonts w:asciiTheme="minorBidi" w:eastAsia="Times New Roman" w:hAnsiTheme="minorBidi"/>
          <w:color w:val="000000"/>
          <w:szCs w:val="24"/>
        </w:rPr>
        <w:t xml:space="preserve"> in Hospitality. In </w:t>
      </w:r>
      <w:r w:rsidRPr="003F439F">
        <w:rPr>
          <w:rFonts w:asciiTheme="minorBidi" w:eastAsia="Times New Roman" w:hAnsiTheme="minorBidi"/>
          <w:i/>
          <w:iCs/>
          <w:color w:val="000000"/>
          <w:szCs w:val="24"/>
        </w:rPr>
        <w:t>Revenue Management in the Lodging Industry: Origins to the Last Frontier</w:t>
      </w:r>
      <w:r w:rsidRPr="003F439F">
        <w:rPr>
          <w:rFonts w:asciiTheme="minorBidi" w:eastAsia="Times New Roman" w:hAnsiTheme="minorBidi"/>
          <w:color w:val="000000"/>
          <w:szCs w:val="24"/>
        </w:rPr>
        <w:t> (</w:t>
      </w:r>
      <w:proofErr w:type="gramStart"/>
      <w:r w:rsidRPr="003F439F">
        <w:rPr>
          <w:rFonts w:asciiTheme="minorBidi" w:eastAsia="Times New Roman" w:hAnsiTheme="minorBidi"/>
          <w:color w:val="000000"/>
          <w:szCs w:val="24"/>
        </w:rPr>
        <w:t>pp</w:t>
      </w:r>
      <w:proofErr w:type="gramEnd"/>
      <w:r w:rsidRPr="003F439F">
        <w:rPr>
          <w:rFonts w:asciiTheme="minorBidi" w:eastAsia="Times New Roman" w:hAnsiTheme="minorBidi"/>
          <w:color w:val="000000"/>
          <w:szCs w:val="24"/>
        </w:rPr>
        <w:t>. 221-244). Cham: Springer International Publishing.</w:t>
      </w:r>
    </w:p>
    <w:p w14:paraId="4C1A11F0"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Wesley, S., Jackson, K. N., Martínez Ramos, D., Vanbeber, S., and Mujtaba, B. G. (2024). Marriott Hotel's Practices in Mitigating Discrimination Through Inclusionary Employee Resource Groups. </w:t>
      </w:r>
      <w:r w:rsidRPr="003F439F">
        <w:rPr>
          <w:rFonts w:asciiTheme="minorBidi" w:eastAsia="Times New Roman" w:hAnsiTheme="minorBidi"/>
          <w:i/>
          <w:iCs/>
          <w:color w:val="000000"/>
          <w:szCs w:val="24"/>
        </w:rPr>
        <w:t>Journal of Business Diversity</w:t>
      </w:r>
      <w:r w:rsidRPr="003F439F">
        <w:rPr>
          <w:rFonts w:asciiTheme="minorBidi" w:eastAsia="Times New Roman" w:hAnsiTheme="minorBidi"/>
          <w:color w:val="000000"/>
          <w:szCs w:val="24"/>
        </w:rPr>
        <w:t>, </w:t>
      </w:r>
      <w:r w:rsidRPr="003F439F">
        <w:rPr>
          <w:rFonts w:asciiTheme="minorBidi" w:eastAsia="Times New Roman" w:hAnsiTheme="minorBidi"/>
          <w:i/>
          <w:iCs/>
          <w:color w:val="000000"/>
          <w:szCs w:val="24"/>
        </w:rPr>
        <w:t>24</w:t>
      </w:r>
      <w:r w:rsidRPr="003F439F">
        <w:rPr>
          <w:rFonts w:asciiTheme="minorBidi" w:eastAsia="Times New Roman" w:hAnsiTheme="minorBidi"/>
          <w:color w:val="000000"/>
          <w:szCs w:val="24"/>
        </w:rPr>
        <w:t>(1).</w:t>
      </w:r>
    </w:p>
    <w:p w14:paraId="1F2EF7A9" w14:textId="77777777" w:rsidR="00D97DA4" w:rsidRPr="003F439F" w:rsidRDefault="00D97DA4" w:rsidP="004353B5">
      <w:pPr>
        <w:spacing w:after="240" w:line="360" w:lineRule="auto"/>
        <w:ind w:left="720" w:hanging="720"/>
        <w:jc w:val="both"/>
        <w:rPr>
          <w:rFonts w:asciiTheme="minorBidi" w:eastAsia="Times New Roman" w:hAnsiTheme="minorBidi"/>
          <w:color w:val="000000"/>
          <w:szCs w:val="24"/>
        </w:rPr>
      </w:pPr>
      <w:r w:rsidRPr="003F439F">
        <w:rPr>
          <w:rFonts w:asciiTheme="minorBidi" w:eastAsia="Times New Roman" w:hAnsiTheme="minorBidi"/>
          <w:color w:val="000000"/>
          <w:szCs w:val="24"/>
        </w:rPr>
        <w:t>Xie, Y. (2022, April). Corporate Social Responsibility: Concept and Cases. In </w:t>
      </w:r>
      <w:r w:rsidRPr="003F439F">
        <w:rPr>
          <w:rFonts w:asciiTheme="minorBidi" w:eastAsia="Times New Roman" w:hAnsiTheme="minorBidi"/>
          <w:i/>
          <w:iCs/>
          <w:color w:val="000000"/>
          <w:szCs w:val="24"/>
        </w:rPr>
        <w:t>2022 7th International Conference on Social Sciences and Economic Development (ICSSED 2022)</w:t>
      </w:r>
      <w:r w:rsidRPr="003F439F">
        <w:rPr>
          <w:rFonts w:asciiTheme="minorBidi" w:eastAsia="Times New Roman" w:hAnsiTheme="minorBidi"/>
          <w:color w:val="000000"/>
          <w:szCs w:val="24"/>
        </w:rPr>
        <w:t> (pp. 1394-1399). Atlantis Press.</w:t>
      </w:r>
    </w:p>
    <w:p w14:paraId="67DFCF35" w14:textId="77777777" w:rsidR="00061AEF" w:rsidRPr="003F439F" w:rsidRDefault="00061AEF" w:rsidP="00061AEF">
      <w:pPr>
        <w:spacing w:line="360" w:lineRule="auto"/>
        <w:jc w:val="both"/>
        <w:rPr>
          <w:rFonts w:asciiTheme="minorBidi" w:hAnsiTheme="minorBidi"/>
          <w:szCs w:val="24"/>
        </w:rPr>
      </w:pPr>
    </w:p>
    <w:sectPr w:rsidR="00061AEF" w:rsidRPr="003F439F" w:rsidSect="003F439F">
      <w:headerReference w:type="even" r:id="rId13"/>
      <w:headerReference w:type="default" r:id="rId14"/>
      <w:footerReference w:type="even" r:id="rId15"/>
      <w:footerReference w:type="default" r:id="rId16"/>
      <w:headerReference w:type="first" r:id="rId17"/>
      <w:footerReference w:type="first" r:id="rId18"/>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5A53BC" w14:textId="77777777" w:rsidR="005829C2" w:rsidRDefault="005829C2" w:rsidP="003F439F">
      <w:pPr>
        <w:spacing w:after="0" w:line="240" w:lineRule="auto"/>
      </w:pPr>
      <w:r>
        <w:separator/>
      </w:r>
    </w:p>
  </w:endnote>
  <w:endnote w:type="continuationSeparator" w:id="0">
    <w:p w14:paraId="0B9E4986" w14:textId="77777777" w:rsidR="005829C2" w:rsidRDefault="005829C2" w:rsidP="003F439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BB2DFE" w14:textId="77777777" w:rsidR="000E1595" w:rsidRDefault="000E159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24EE12" w14:textId="77777777" w:rsidR="000E1595" w:rsidRDefault="000E159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181101" w14:textId="77777777" w:rsidR="000E1595" w:rsidRDefault="000E159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32378E" w14:textId="77777777" w:rsidR="005829C2" w:rsidRDefault="005829C2" w:rsidP="003F439F">
      <w:pPr>
        <w:spacing w:after="0" w:line="240" w:lineRule="auto"/>
      </w:pPr>
      <w:r>
        <w:separator/>
      </w:r>
    </w:p>
  </w:footnote>
  <w:footnote w:type="continuationSeparator" w:id="0">
    <w:p w14:paraId="32AAFC32" w14:textId="77777777" w:rsidR="005829C2" w:rsidRDefault="005829C2" w:rsidP="003F439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3F169" w14:textId="77777777" w:rsidR="000E1595" w:rsidRDefault="000E159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69719744"/>
      <w:docPartObj>
        <w:docPartGallery w:val="Page Numbers (Top of Page)"/>
        <w:docPartUnique/>
      </w:docPartObj>
    </w:sdtPr>
    <w:sdtEndPr>
      <w:rPr>
        <w:noProof/>
      </w:rPr>
    </w:sdtEndPr>
    <w:sdtContent>
      <w:p w14:paraId="322ED33B" w14:textId="77777777" w:rsidR="003F439F" w:rsidRDefault="003F439F">
        <w:pPr>
          <w:pStyle w:val="Header"/>
          <w:jc w:val="right"/>
        </w:pPr>
        <w:r>
          <w:fldChar w:fldCharType="begin"/>
        </w:r>
        <w:r>
          <w:instrText xml:space="preserve"> PAGE   \* MERGEFORMAT </w:instrText>
        </w:r>
        <w:r>
          <w:fldChar w:fldCharType="separate"/>
        </w:r>
        <w:r w:rsidR="000E1595">
          <w:rPr>
            <w:noProof/>
          </w:rPr>
          <w:t>19</w:t>
        </w:r>
        <w:r>
          <w:rPr>
            <w:noProof/>
          </w:rPr>
          <w:fldChar w:fldCharType="end"/>
        </w:r>
      </w:p>
    </w:sdtContent>
  </w:sdt>
  <w:p w14:paraId="496A3E1F" w14:textId="77777777" w:rsidR="003F439F" w:rsidRDefault="003F439F">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02912E" w14:textId="77777777" w:rsidR="000E1595" w:rsidRDefault="000E159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42595B"/>
    <w:multiLevelType w:val="hybridMultilevel"/>
    <w:tmpl w:val="D0BC4EEC"/>
    <w:lvl w:ilvl="0" w:tplc="37261F3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B45962"/>
    <w:multiLevelType w:val="multilevel"/>
    <w:tmpl w:val="1328514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18FC2F81"/>
    <w:multiLevelType w:val="multilevel"/>
    <w:tmpl w:val="2CBCAE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DD82FFE"/>
    <w:multiLevelType w:val="multilevel"/>
    <w:tmpl w:val="CDC0F9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2497A04"/>
    <w:multiLevelType w:val="multilevel"/>
    <w:tmpl w:val="9DB84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420091B"/>
    <w:multiLevelType w:val="multilevel"/>
    <w:tmpl w:val="13285142"/>
    <w:lvl w:ilvl="0">
      <w:start w:val="1"/>
      <w:numFmt w:val="bullet"/>
      <w:lvlText w:val=""/>
      <w:lvlJc w:val="left"/>
      <w:pPr>
        <w:ind w:left="360" w:hanging="360"/>
      </w:pPr>
      <w:rPr>
        <w:rFonts w:ascii="Symbol" w:hAnsi="Symbol"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29A141AE"/>
    <w:multiLevelType w:val="hybridMultilevel"/>
    <w:tmpl w:val="0BFAC75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8C1136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3F34614B"/>
    <w:multiLevelType w:val="hybridMultilevel"/>
    <w:tmpl w:val="D2FC9902"/>
    <w:lvl w:ilvl="0" w:tplc="0409000F">
      <w:start w:val="3"/>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48E4CC2"/>
    <w:multiLevelType w:val="multilevel"/>
    <w:tmpl w:val="B1B85854"/>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51E809C3"/>
    <w:multiLevelType w:val="hybridMultilevel"/>
    <w:tmpl w:val="0B9265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3AB206A"/>
    <w:multiLevelType w:val="multilevel"/>
    <w:tmpl w:val="7FAA244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3B87CEB"/>
    <w:multiLevelType w:val="multilevel"/>
    <w:tmpl w:val="B1B85854"/>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569B458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9607B3F"/>
    <w:multiLevelType w:val="multilevel"/>
    <w:tmpl w:val="D2DCBE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E31595B"/>
    <w:multiLevelType w:val="multilevel"/>
    <w:tmpl w:val="9C3AD4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0D27B29"/>
    <w:multiLevelType w:val="multilevel"/>
    <w:tmpl w:val="561C0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18126C2"/>
    <w:multiLevelType w:val="hybridMultilevel"/>
    <w:tmpl w:val="D2FC9902"/>
    <w:lvl w:ilvl="0" w:tplc="0409000F">
      <w:start w:val="3"/>
      <w:numFmt w:val="decimal"/>
      <w:lvlText w:val="%1."/>
      <w:lvlJc w:val="left"/>
      <w:pPr>
        <w:ind w:left="720" w:hanging="360"/>
      </w:pPr>
      <w:rPr>
        <w:rFonts w:eastAsia="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F8263AA"/>
    <w:multiLevelType w:val="multilevel"/>
    <w:tmpl w:val="B1B85854"/>
    <w:lvl w:ilvl="0">
      <w:start w:val="1"/>
      <w:numFmt w:val="decimal"/>
      <w:lvlText w:val="%1."/>
      <w:lvlJc w:val="left"/>
      <w:pPr>
        <w:tabs>
          <w:tab w:val="num" w:pos="720"/>
        </w:tabs>
        <w:ind w:left="720" w:hanging="360"/>
      </w:pPr>
      <w:rPr>
        <w:b/>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931960512">
    <w:abstractNumId w:val="3"/>
  </w:num>
  <w:num w:numId="2" w16cid:durableId="1865052162">
    <w:abstractNumId w:val="15"/>
  </w:num>
  <w:num w:numId="3" w16cid:durableId="584339672">
    <w:abstractNumId w:val="11"/>
  </w:num>
  <w:num w:numId="4" w16cid:durableId="606158842">
    <w:abstractNumId w:val="9"/>
  </w:num>
  <w:num w:numId="5" w16cid:durableId="1885169538">
    <w:abstractNumId w:val="4"/>
  </w:num>
  <w:num w:numId="6" w16cid:durableId="1953170792">
    <w:abstractNumId w:val="2"/>
  </w:num>
  <w:num w:numId="7" w16cid:durableId="1655909268">
    <w:abstractNumId w:val="16"/>
  </w:num>
  <w:num w:numId="8" w16cid:durableId="1600748793">
    <w:abstractNumId w:val="14"/>
  </w:num>
  <w:num w:numId="9" w16cid:durableId="144779860">
    <w:abstractNumId w:val="0"/>
  </w:num>
  <w:num w:numId="10" w16cid:durableId="2025356117">
    <w:abstractNumId w:val="6"/>
  </w:num>
  <w:num w:numId="11" w16cid:durableId="276445723">
    <w:abstractNumId w:val="1"/>
  </w:num>
  <w:num w:numId="12" w16cid:durableId="670987626">
    <w:abstractNumId w:val="10"/>
  </w:num>
  <w:num w:numId="13" w16cid:durableId="1050030629">
    <w:abstractNumId w:val="13"/>
  </w:num>
  <w:num w:numId="14" w16cid:durableId="1843427495">
    <w:abstractNumId w:val="5"/>
  </w:num>
  <w:num w:numId="15" w16cid:durableId="1762604058">
    <w:abstractNumId w:val="8"/>
  </w:num>
  <w:num w:numId="16" w16cid:durableId="761411118">
    <w:abstractNumId w:val="17"/>
  </w:num>
  <w:num w:numId="17" w16cid:durableId="1228761105">
    <w:abstractNumId w:val="12"/>
  </w:num>
  <w:num w:numId="18" w16cid:durableId="828405027">
    <w:abstractNumId w:val="7"/>
  </w:num>
  <w:num w:numId="19" w16cid:durableId="145949281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6570F"/>
    <w:rsid w:val="00016326"/>
    <w:rsid w:val="000374B4"/>
    <w:rsid w:val="00050436"/>
    <w:rsid w:val="00061AEF"/>
    <w:rsid w:val="0006570F"/>
    <w:rsid w:val="000D335D"/>
    <w:rsid w:val="000D6650"/>
    <w:rsid w:val="000E1595"/>
    <w:rsid w:val="001A1890"/>
    <w:rsid w:val="001B635B"/>
    <w:rsid w:val="001C32B5"/>
    <w:rsid w:val="001F6FB4"/>
    <w:rsid w:val="00216A59"/>
    <w:rsid w:val="00296C56"/>
    <w:rsid w:val="002C3508"/>
    <w:rsid w:val="002F58ED"/>
    <w:rsid w:val="00352F80"/>
    <w:rsid w:val="00375B96"/>
    <w:rsid w:val="0038434C"/>
    <w:rsid w:val="003F439F"/>
    <w:rsid w:val="004353B5"/>
    <w:rsid w:val="00451DDF"/>
    <w:rsid w:val="004721B4"/>
    <w:rsid w:val="004B6CB4"/>
    <w:rsid w:val="004E49FC"/>
    <w:rsid w:val="00534FF7"/>
    <w:rsid w:val="00537A77"/>
    <w:rsid w:val="00555DAF"/>
    <w:rsid w:val="005808C5"/>
    <w:rsid w:val="005829C2"/>
    <w:rsid w:val="005849BF"/>
    <w:rsid w:val="005855E8"/>
    <w:rsid w:val="005C0E9C"/>
    <w:rsid w:val="005C209A"/>
    <w:rsid w:val="005C545E"/>
    <w:rsid w:val="005E0C9B"/>
    <w:rsid w:val="00610EAE"/>
    <w:rsid w:val="00672EB6"/>
    <w:rsid w:val="006C6743"/>
    <w:rsid w:val="00722498"/>
    <w:rsid w:val="00783E8D"/>
    <w:rsid w:val="00793FBE"/>
    <w:rsid w:val="007B1548"/>
    <w:rsid w:val="00823B99"/>
    <w:rsid w:val="00827C77"/>
    <w:rsid w:val="00831F9C"/>
    <w:rsid w:val="00885EE5"/>
    <w:rsid w:val="009312B1"/>
    <w:rsid w:val="00940E8B"/>
    <w:rsid w:val="0099563D"/>
    <w:rsid w:val="00996313"/>
    <w:rsid w:val="009A57D5"/>
    <w:rsid w:val="009E6ECC"/>
    <w:rsid w:val="009F3BBD"/>
    <w:rsid w:val="00A01BCA"/>
    <w:rsid w:val="00A01E27"/>
    <w:rsid w:val="00A37F68"/>
    <w:rsid w:val="00A43719"/>
    <w:rsid w:val="00A8770B"/>
    <w:rsid w:val="00AC3FBB"/>
    <w:rsid w:val="00B01DED"/>
    <w:rsid w:val="00B50DB9"/>
    <w:rsid w:val="00B65FB3"/>
    <w:rsid w:val="00B73562"/>
    <w:rsid w:val="00BB2FB1"/>
    <w:rsid w:val="00BC6337"/>
    <w:rsid w:val="00BF0D24"/>
    <w:rsid w:val="00C425FF"/>
    <w:rsid w:val="00C768EA"/>
    <w:rsid w:val="00CA7363"/>
    <w:rsid w:val="00D2586B"/>
    <w:rsid w:val="00D4132A"/>
    <w:rsid w:val="00D97DA4"/>
    <w:rsid w:val="00DA2097"/>
    <w:rsid w:val="00DE03C9"/>
    <w:rsid w:val="00E2704C"/>
    <w:rsid w:val="00E505DE"/>
    <w:rsid w:val="00E80900"/>
    <w:rsid w:val="00E8246F"/>
    <w:rsid w:val="00EB3D08"/>
    <w:rsid w:val="00EF03F8"/>
    <w:rsid w:val="00F61DB5"/>
    <w:rsid w:val="00F64E36"/>
    <w:rsid w:val="00F75D89"/>
    <w:rsid w:val="00FA4FF0"/>
    <w:rsid w:val="00FC1A6C"/>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F898845"/>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6A59"/>
    <w:pPr>
      <w:spacing w:line="480" w:lineRule="auto"/>
    </w:pPr>
    <w:rPr>
      <w:rFonts w:ascii="Times New Roman" w:eastAsiaTheme="minorEastAsia" w:hAnsi="Times New Roman"/>
      <w:sz w:val="24"/>
    </w:rPr>
  </w:style>
  <w:style w:type="paragraph" w:styleId="Heading1">
    <w:name w:val="heading 1"/>
    <w:basedOn w:val="Normal"/>
    <w:next w:val="Normal"/>
    <w:link w:val="Heading1Char"/>
    <w:uiPriority w:val="9"/>
    <w:qFormat/>
    <w:rsid w:val="001C32B5"/>
    <w:pPr>
      <w:keepNext/>
      <w:keepLines/>
      <w:spacing w:before="24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B01DED"/>
    <w:pPr>
      <w:keepNext/>
      <w:keepLines/>
      <w:spacing w:before="40"/>
      <w:outlineLvl w:val="1"/>
    </w:pPr>
    <w:rPr>
      <w:rFonts w:eastAsiaTheme="majorEastAsia" w:cstheme="majorBidi"/>
      <w:b/>
      <w:szCs w:val="26"/>
    </w:rPr>
  </w:style>
  <w:style w:type="paragraph" w:styleId="Heading3">
    <w:name w:val="heading 3"/>
    <w:basedOn w:val="Normal"/>
    <w:link w:val="Heading3Char"/>
    <w:uiPriority w:val="9"/>
    <w:qFormat/>
    <w:rsid w:val="0006570F"/>
    <w:pPr>
      <w:spacing w:before="100" w:beforeAutospacing="1" w:after="100" w:afterAutospacing="1" w:line="240" w:lineRule="auto"/>
      <w:outlineLvl w:val="2"/>
    </w:pPr>
    <w:rPr>
      <w:rFonts w:eastAsia="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01DED"/>
    <w:rPr>
      <w:rFonts w:ascii="Times New Roman" w:eastAsiaTheme="majorEastAsia" w:hAnsi="Times New Roman" w:cstheme="majorBidi"/>
      <w:b/>
      <w:sz w:val="24"/>
      <w:szCs w:val="26"/>
    </w:rPr>
  </w:style>
  <w:style w:type="character" w:customStyle="1" w:styleId="Heading1Char">
    <w:name w:val="Heading 1 Char"/>
    <w:basedOn w:val="DefaultParagraphFont"/>
    <w:link w:val="Heading1"/>
    <w:uiPriority w:val="9"/>
    <w:rsid w:val="001C32B5"/>
    <w:rPr>
      <w:rFonts w:ascii="Times New Roman" w:eastAsiaTheme="majorEastAsia" w:hAnsi="Times New Roman" w:cstheme="majorBidi"/>
      <w:b/>
      <w:sz w:val="24"/>
      <w:szCs w:val="32"/>
    </w:rPr>
  </w:style>
  <w:style w:type="paragraph" w:styleId="NormalWeb">
    <w:name w:val="Normal (Web)"/>
    <w:basedOn w:val="Normal"/>
    <w:uiPriority w:val="99"/>
    <w:unhideWhenUsed/>
    <w:rsid w:val="0006570F"/>
    <w:pPr>
      <w:spacing w:before="100" w:beforeAutospacing="1" w:after="100" w:afterAutospacing="1" w:line="240" w:lineRule="auto"/>
    </w:pPr>
    <w:rPr>
      <w:rFonts w:eastAsia="Times New Roman" w:cs="Times New Roman"/>
      <w:szCs w:val="24"/>
    </w:rPr>
  </w:style>
  <w:style w:type="character" w:styleId="Strong">
    <w:name w:val="Strong"/>
    <w:basedOn w:val="DefaultParagraphFont"/>
    <w:uiPriority w:val="22"/>
    <w:qFormat/>
    <w:rsid w:val="0006570F"/>
    <w:rPr>
      <w:b/>
      <w:bCs/>
    </w:rPr>
  </w:style>
  <w:style w:type="character" w:customStyle="1" w:styleId="truncate">
    <w:name w:val="truncate"/>
    <w:basedOn w:val="DefaultParagraphFont"/>
    <w:rsid w:val="0006570F"/>
  </w:style>
  <w:style w:type="character" w:customStyle="1" w:styleId="Heading3Char">
    <w:name w:val="Heading 3 Char"/>
    <w:basedOn w:val="DefaultParagraphFont"/>
    <w:link w:val="Heading3"/>
    <w:uiPriority w:val="9"/>
    <w:rsid w:val="0006570F"/>
    <w:rPr>
      <w:rFonts w:ascii="Times New Roman" w:eastAsia="Times New Roman" w:hAnsi="Times New Roman" w:cs="Times New Roman"/>
      <w:b/>
      <w:bCs/>
      <w:sz w:val="27"/>
      <w:szCs w:val="27"/>
    </w:rPr>
  </w:style>
  <w:style w:type="character" w:customStyle="1" w:styleId="overflow-hidden">
    <w:name w:val="overflow-hidden"/>
    <w:basedOn w:val="DefaultParagraphFont"/>
    <w:rsid w:val="0006570F"/>
  </w:style>
  <w:style w:type="paragraph" w:styleId="ListParagraph">
    <w:name w:val="List Paragraph"/>
    <w:basedOn w:val="Normal"/>
    <w:uiPriority w:val="34"/>
    <w:qFormat/>
    <w:rsid w:val="00061AEF"/>
    <w:pPr>
      <w:ind w:left="720"/>
      <w:contextualSpacing/>
    </w:pPr>
  </w:style>
  <w:style w:type="paragraph" w:styleId="TOCHeading">
    <w:name w:val="TOC Heading"/>
    <w:basedOn w:val="Heading1"/>
    <w:next w:val="Normal"/>
    <w:uiPriority w:val="39"/>
    <w:unhideWhenUsed/>
    <w:qFormat/>
    <w:rsid w:val="00061AEF"/>
    <w:pPr>
      <w:spacing w:after="0" w:line="259" w:lineRule="auto"/>
      <w:outlineLvl w:val="9"/>
    </w:pPr>
    <w:rPr>
      <w:rFonts w:asciiTheme="majorHAnsi" w:hAnsiTheme="majorHAnsi"/>
      <w:b w:val="0"/>
      <w:color w:val="2E74B5" w:themeColor="accent1" w:themeShade="BF"/>
      <w:sz w:val="32"/>
    </w:rPr>
  </w:style>
  <w:style w:type="paragraph" w:styleId="TOC1">
    <w:name w:val="toc 1"/>
    <w:basedOn w:val="Normal"/>
    <w:next w:val="Normal"/>
    <w:autoRedefine/>
    <w:uiPriority w:val="39"/>
    <w:unhideWhenUsed/>
    <w:rsid w:val="00061AEF"/>
    <w:pPr>
      <w:spacing w:after="100"/>
    </w:pPr>
  </w:style>
  <w:style w:type="paragraph" w:styleId="TOC2">
    <w:name w:val="toc 2"/>
    <w:basedOn w:val="Normal"/>
    <w:next w:val="Normal"/>
    <w:autoRedefine/>
    <w:uiPriority w:val="39"/>
    <w:unhideWhenUsed/>
    <w:rsid w:val="00061AEF"/>
    <w:pPr>
      <w:spacing w:after="100"/>
      <w:ind w:left="240"/>
    </w:pPr>
  </w:style>
  <w:style w:type="paragraph" w:styleId="TOC3">
    <w:name w:val="toc 3"/>
    <w:basedOn w:val="Normal"/>
    <w:next w:val="Normal"/>
    <w:autoRedefine/>
    <w:uiPriority w:val="39"/>
    <w:unhideWhenUsed/>
    <w:rsid w:val="00061AEF"/>
    <w:pPr>
      <w:spacing w:after="100"/>
      <w:ind w:left="480"/>
    </w:pPr>
  </w:style>
  <w:style w:type="character" w:styleId="Hyperlink">
    <w:name w:val="Hyperlink"/>
    <w:basedOn w:val="DefaultParagraphFont"/>
    <w:uiPriority w:val="99"/>
    <w:unhideWhenUsed/>
    <w:rsid w:val="00061AEF"/>
    <w:rPr>
      <w:color w:val="0563C1" w:themeColor="hyperlink"/>
      <w:u w:val="single"/>
    </w:rPr>
  </w:style>
  <w:style w:type="paragraph" w:styleId="Caption">
    <w:name w:val="caption"/>
    <w:basedOn w:val="Normal"/>
    <w:next w:val="Normal"/>
    <w:uiPriority w:val="35"/>
    <w:unhideWhenUsed/>
    <w:qFormat/>
    <w:rsid w:val="009F3BBD"/>
    <w:pPr>
      <w:spacing w:after="200" w:line="240" w:lineRule="auto"/>
    </w:pPr>
    <w:rPr>
      <w:iCs/>
      <w:szCs w:val="18"/>
    </w:rPr>
  </w:style>
  <w:style w:type="paragraph" w:styleId="Header">
    <w:name w:val="header"/>
    <w:basedOn w:val="Normal"/>
    <w:link w:val="HeaderChar"/>
    <w:uiPriority w:val="99"/>
    <w:unhideWhenUsed/>
    <w:rsid w:val="003F439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F439F"/>
    <w:rPr>
      <w:rFonts w:ascii="Times New Roman" w:eastAsiaTheme="minorEastAsia" w:hAnsi="Times New Roman"/>
      <w:sz w:val="24"/>
    </w:rPr>
  </w:style>
  <w:style w:type="paragraph" w:styleId="Footer">
    <w:name w:val="footer"/>
    <w:basedOn w:val="Normal"/>
    <w:link w:val="FooterChar"/>
    <w:uiPriority w:val="99"/>
    <w:unhideWhenUsed/>
    <w:rsid w:val="003F439F"/>
    <w:pPr>
      <w:tabs>
        <w:tab w:val="center" w:pos="4680"/>
        <w:tab w:val="right" w:pos="9360"/>
      </w:tabs>
      <w:spacing w:after="0" w:line="240" w:lineRule="auto"/>
    </w:pPr>
  </w:style>
  <w:style w:type="character" w:customStyle="1" w:styleId="FooterChar">
    <w:name w:val="Footer Char"/>
    <w:basedOn w:val="DefaultParagraphFont"/>
    <w:link w:val="Footer"/>
    <w:uiPriority w:val="99"/>
    <w:rsid w:val="003F439F"/>
    <w:rPr>
      <w:rFonts w:ascii="Times New Roman" w:eastAsiaTheme="minorEastAsia"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3780968">
      <w:bodyDiv w:val="1"/>
      <w:marLeft w:val="0"/>
      <w:marRight w:val="0"/>
      <w:marTop w:val="0"/>
      <w:marBottom w:val="0"/>
      <w:divBdr>
        <w:top w:val="none" w:sz="0" w:space="0" w:color="auto"/>
        <w:left w:val="none" w:sz="0" w:space="0" w:color="auto"/>
        <w:bottom w:val="none" w:sz="0" w:space="0" w:color="auto"/>
        <w:right w:val="none" w:sz="0" w:space="0" w:color="auto"/>
      </w:divBdr>
    </w:div>
    <w:div w:id="403528712">
      <w:bodyDiv w:val="1"/>
      <w:marLeft w:val="0"/>
      <w:marRight w:val="0"/>
      <w:marTop w:val="0"/>
      <w:marBottom w:val="0"/>
      <w:divBdr>
        <w:top w:val="none" w:sz="0" w:space="0" w:color="auto"/>
        <w:left w:val="none" w:sz="0" w:space="0" w:color="auto"/>
        <w:bottom w:val="none" w:sz="0" w:space="0" w:color="auto"/>
        <w:right w:val="none" w:sz="0" w:space="0" w:color="auto"/>
      </w:divBdr>
    </w:div>
    <w:div w:id="553809596">
      <w:bodyDiv w:val="1"/>
      <w:marLeft w:val="0"/>
      <w:marRight w:val="0"/>
      <w:marTop w:val="0"/>
      <w:marBottom w:val="0"/>
      <w:divBdr>
        <w:top w:val="none" w:sz="0" w:space="0" w:color="auto"/>
        <w:left w:val="none" w:sz="0" w:space="0" w:color="auto"/>
        <w:bottom w:val="none" w:sz="0" w:space="0" w:color="auto"/>
        <w:right w:val="none" w:sz="0" w:space="0" w:color="auto"/>
      </w:divBdr>
    </w:div>
    <w:div w:id="601062868">
      <w:bodyDiv w:val="1"/>
      <w:marLeft w:val="0"/>
      <w:marRight w:val="0"/>
      <w:marTop w:val="0"/>
      <w:marBottom w:val="0"/>
      <w:divBdr>
        <w:top w:val="none" w:sz="0" w:space="0" w:color="auto"/>
        <w:left w:val="none" w:sz="0" w:space="0" w:color="auto"/>
        <w:bottom w:val="none" w:sz="0" w:space="0" w:color="auto"/>
        <w:right w:val="none" w:sz="0" w:space="0" w:color="auto"/>
      </w:divBdr>
    </w:div>
    <w:div w:id="642079289">
      <w:bodyDiv w:val="1"/>
      <w:marLeft w:val="0"/>
      <w:marRight w:val="0"/>
      <w:marTop w:val="0"/>
      <w:marBottom w:val="0"/>
      <w:divBdr>
        <w:top w:val="none" w:sz="0" w:space="0" w:color="auto"/>
        <w:left w:val="none" w:sz="0" w:space="0" w:color="auto"/>
        <w:bottom w:val="none" w:sz="0" w:space="0" w:color="auto"/>
        <w:right w:val="none" w:sz="0" w:space="0" w:color="auto"/>
      </w:divBdr>
    </w:div>
    <w:div w:id="1344821665">
      <w:bodyDiv w:val="1"/>
      <w:marLeft w:val="0"/>
      <w:marRight w:val="0"/>
      <w:marTop w:val="0"/>
      <w:marBottom w:val="0"/>
      <w:divBdr>
        <w:top w:val="none" w:sz="0" w:space="0" w:color="auto"/>
        <w:left w:val="none" w:sz="0" w:space="0" w:color="auto"/>
        <w:bottom w:val="none" w:sz="0" w:space="0" w:color="auto"/>
        <w:right w:val="none" w:sz="0" w:space="0" w:color="auto"/>
      </w:divBdr>
    </w:div>
    <w:div w:id="1391809725">
      <w:bodyDiv w:val="1"/>
      <w:marLeft w:val="0"/>
      <w:marRight w:val="0"/>
      <w:marTop w:val="0"/>
      <w:marBottom w:val="0"/>
      <w:divBdr>
        <w:top w:val="none" w:sz="0" w:space="0" w:color="auto"/>
        <w:left w:val="none" w:sz="0" w:space="0" w:color="auto"/>
        <w:bottom w:val="none" w:sz="0" w:space="0" w:color="auto"/>
        <w:right w:val="none" w:sz="0" w:space="0" w:color="auto"/>
      </w:divBdr>
    </w:div>
    <w:div w:id="1404795908">
      <w:bodyDiv w:val="1"/>
      <w:marLeft w:val="0"/>
      <w:marRight w:val="0"/>
      <w:marTop w:val="0"/>
      <w:marBottom w:val="0"/>
      <w:divBdr>
        <w:top w:val="none" w:sz="0" w:space="0" w:color="auto"/>
        <w:left w:val="none" w:sz="0" w:space="0" w:color="auto"/>
        <w:bottom w:val="none" w:sz="0" w:space="0" w:color="auto"/>
        <w:right w:val="none" w:sz="0" w:space="0" w:color="auto"/>
      </w:divBdr>
      <w:divsChild>
        <w:div w:id="1029840997">
          <w:marLeft w:val="0"/>
          <w:marRight w:val="0"/>
          <w:marTop w:val="0"/>
          <w:marBottom w:val="0"/>
          <w:divBdr>
            <w:top w:val="none" w:sz="0" w:space="0" w:color="auto"/>
            <w:left w:val="none" w:sz="0" w:space="0" w:color="auto"/>
            <w:bottom w:val="none" w:sz="0" w:space="0" w:color="auto"/>
            <w:right w:val="none" w:sz="0" w:space="0" w:color="auto"/>
          </w:divBdr>
          <w:divsChild>
            <w:div w:id="261765149">
              <w:marLeft w:val="0"/>
              <w:marRight w:val="0"/>
              <w:marTop w:val="0"/>
              <w:marBottom w:val="0"/>
              <w:divBdr>
                <w:top w:val="none" w:sz="0" w:space="0" w:color="auto"/>
                <w:left w:val="none" w:sz="0" w:space="0" w:color="auto"/>
                <w:bottom w:val="none" w:sz="0" w:space="0" w:color="auto"/>
                <w:right w:val="none" w:sz="0" w:space="0" w:color="auto"/>
              </w:divBdr>
              <w:divsChild>
                <w:div w:id="574045876">
                  <w:marLeft w:val="0"/>
                  <w:marRight w:val="0"/>
                  <w:marTop w:val="0"/>
                  <w:marBottom w:val="0"/>
                  <w:divBdr>
                    <w:top w:val="none" w:sz="0" w:space="0" w:color="auto"/>
                    <w:left w:val="none" w:sz="0" w:space="0" w:color="auto"/>
                    <w:bottom w:val="none" w:sz="0" w:space="0" w:color="auto"/>
                    <w:right w:val="none" w:sz="0" w:space="0" w:color="auto"/>
                  </w:divBdr>
                  <w:divsChild>
                    <w:div w:id="6053821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6819177">
          <w:marLeft w:val="0"/>
          <w:marRight w:val="0"/>
          <w:marTop w:val="0"/>
          <w:marBottom w:val="0"/>
          <w:divBdr>
            <w:top w:val="none" w:sz="0" w:space="0" w:color="auto"/>
            <w:left w:val="none" w:sz="0" w:space="0" w:color="auto"/>
            <w:bottom w:val="none" w:sz="0" w:space="0" w:color="auto"/>
            <w:right w:val="none" w:sz="0" w:space="0" w:color="auto"/>
          </w:divBdr>
          <w:divsChild>
            <w:div w:id="273367921">
              <w:marLeft w:val="0"/>
              <w:marRight w:val="0"/>
              <w:marTop w:val="0"/>
              <w:marBottom w:val="0"/>
              <w:divBdr>
                <w:top w:val="none" w:sz="0" w:space="0" w:color="auto"/>
                <w:left w:val="none" w:sz="0" w:space="0" w:color="auto"/>
                <w:bottom w:val="none" w:sz="0" w:space="0" w:color="auto"/>
                <w:right w:val="none" w:sz="0" w:space="0" w:color="auto"/>
              </w:divBdr>
              <w:divsChild>
                <w:div w:id="1732918730">
                  <w:marLeft w:val="0"/>
                  <w:marRight w:val="0"/>
                  <w:marTop w:val="0"/>
                  <w:marBottom w:val="0"/>
                  <w:divBdr>
                    <w:top w:val="none" w:sz="0" w:space="0" w:color="auto"/>
                    <w:left w:val="none" w:sz="0" w:space="0" w:color="auto"/>
                    <w:bottom w:val="none" w:sz="0" w:space="0" w:color="auto"/>
                    <w:right w:val="none" w:sz="0" w:space="0" w:color="auto"/>
                  </w:divBdr>
                  <w:divsChild>
                    <w:div w:id="1214777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9376574">
      <w:bodyDiv w:val="1"/>
      <w:marLeft w:val="0"/>
      <w:marRight w:val="0"/>
      <w:marTop w:val="0"/>
      <w:marBottom w:val="0"/>
      <w:divBdr>
        <w:top w:val="none" w:sz="0" w:space="0" w:color="auto"/>
        <w:left w:val="none" w:sz="0" w:space="0" w:color="auto"/>
        <w:bottom w:val="none" w:sz="0" w:space="0" w:color="auto"/>
        <w:right w:val="none" w:sz="0" w:space="0" w:color="auto"/>
      </w:divBdr>
      <w:divsChild>
        <w:div w:id="2047876126">
          <w:marLeft w:val="0"/>
          <w:marRight w:val="0"/>
          <w:marTop w:val="0"/>
          <w:marBottom w:val="0"/>
          <w:divBdr>
            <w:top w:val="none" w:sz="0" w:space="0" w:color="auto"/>
            <w:left w:val="none" w:sz="0" w:space="0" w:color="auto"/>
            <w:bottom w:val="none" w:sz="0" w:space="0" w:color="auto"/>
            <w:right w:val="none" w:sz="0" w:space="0" w:color="auto"/>
          </w:divBdr>
        </w:div>
        <w:div w:id="1035693114">
          <w:marLeft w:val="0"/>
          <w:marRight w:val="0"/>
          <w:marTop w:val="0"/>
          <w:marBottom w:val="0"/>
          <w:divBdr>
            <w:top w:val="none" w:sz="0" w:space="0" w:color="auto"/>
            <w:left w:val="none" w:sz="0" w:space="0" w:color="auto"/>
            <w:bottom w:val="none" w:sz="0" w:space="0" w:color="auto"/>
            <w:right w:val="none" w:sz="0" w:space="0" w:color="auto"/>
          </w:divBdr>
        </w:div>
        <w:div w:id="1161969858">
          <w:marLeft w:val="0"/>
          <w:marRight w:val="0"/>
          <w:marTop w:val="0"/>
          <w:marBottom w:val="0"/>
          <w:divBdr>
            <w:top w:val="none" w:sz="0" w:space="0" w:color="auto"/>
            <w:left w:val="none" w:sz="0" w:space="0" w:color="auto"/>
            <w:bottom w:val="none" w:sz="0" w:space="0" w:color="auto"/>
            <w:right w:val="none" w:sz="0" w:space="0" w:color="auto"/>
          </w:divBdr>
        </w:div>
        <w:div w:id="1698315809">
          <w:marLeft w:val="0"/>
          <w:marRight w:val="0"/>
          <w:marTop w:val="0"/>
          <w:marBottom w:val="0"/>
          <w:divBdr>
            <w:top w:val="none" w:sz="0" w:space="0" w:color="auto"/>
            <w:left w:val="none" w:sz="0" w:space="0" w:color="auto"/>
            <w:bottom w:val="none" w:sz="0" w:space="0" w:color="auto"/>
            <w:right w:val="none" w:sz="0" w:space="0" w:color="auto"/>
          </w:divBdr>
        </w:div>
        <w:div w:id="31852388">
          <w:marLeft w:val="0"/>
          <w:marRight w:val="0"/>
          <w:marTop w:val="0"/>
          <w:marBottom w:val="0"/>
          <w:divBdr>
            <w:top w:val="none" w:sz="0" w:space="0" w:color="auto"/>
            <w:left w:val="none" w:sz="0" w:space="0" w:color="auto"/>
            <w:bottom w:val="none" w:sz="0" w:space="0" w:color="auto"/>
            <w:right w:val="none" w:sz="0" w:space="0" w:color="auto"/>
          </w:divBdr>
        </w:div>
        <w:div w:id="2135518255">
          <w:marLeft w:val="0"/>
          <w:marRight w:val="0"/>
          <w:marTop w:val="0"/>
          <w:marBottom w:val="0"/>
          <w:divBdr>
            <w:top w:val="none" w:sz="0" w:space="0" w:color="auto"/>
            <w:left w:val="none" w:sz="0" w:space="0" w:color="auto"/>
            <w:bottom w:val="none" w:sz="0" w:space="0" w:color="auto"/>
            <w:right w:val="none" w:sz="0" w:space="0" w:color="auto"/>
          </w:divBdr>
        </w:div>
      </w:divsChild>
    </w:div>
    <w:div w:id="1753431181">
      <w:bodyDiv w:val="1"/>
      <w:marLeft w:val="0"/>
      <w:marRight w:val="0"/>
      <w:marTop w:val="0"/>
      <w:marBottom w:val="0"/>
      <w:divBdr>
        <w:top w:val="none" w:sz="0" w:space="0" w:color="auto"/>
        <w:left w:val="none" w:sz="0" w:space="0" w:color="auto"/>
        <w:bottom w:val="none" w:sz="0" w:space="0" w:color="auto"/>
        <w:right w:val="none" w:sz="0" w:space="0" w:color="auto"/>
      </w:divBdr>
    </w:div>
    <w:div w:id="19687050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0BCA55C-B362-44F7-BD77-DEF8F2E8C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3587</Words>
  <Characters>23596</Characters>
  <Application>Microsoft Office Word</Application>
  <DocSecurity>0</DocSecurity>
  <Lines>437</Lines>
  <Paragraphs>122</Paragraphs>
  <ScaleCrop>false</ScaleCrop>
  <Company/>
  <LinksUpToDate>false</LinksUpToDate>
  <CharactersWithSpaces>27091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2025-03-04T10:39:00Z</dcterms:created>
  <dcterms:modified xsi:type="dcterms:W3CDTF">2025-03-04T11:05:00Z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d1348bac79d024b18b91988d695f977e6b6a0eddbb31a724477c3ee6f7e9ad88</vt:lpwstr>
  </property>
</Properties>
</file>