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5ABBC551" w:rsidR="00BF4C15" w:rsidRDefault="004002F3" w:rsidP="00BF4C15">
      <w:pPr>
        <w:rPr>
          <w:rFonts w:ascii="Calibri" w:hAnsi="Calibri"/>
        </w:rPr>
      </w:pPr>
      <w:r>
        <w:rPr>
          <w:rFonts w:ascii="Calibri" w:hAnsi="Calibri"/>
        </w:rPr>
        <w:t>Title</w:t>
      </w:r>
      <w:r w:rsidR="00BF4C15">
        <w:rPr>
          <w:rFonts w:ascii="Calibri" w:hAnsi="Calibri"/>
        </w:rPr>
        <w:t>:</w:t>
      </w:r>
      <w:r w:rsidR="002C12A5">
        <w:rPr>
          <w:rFonts w:ascii="Calibri" w:hAnsi="Calibri"/>
        </w:rPr>
        <w:t xml:space="preserve"> Risk Assessment.</w:t>
      </w:r>
    </w:p>
    <w:p w14:paraId="2DFB408B" w14:textId="7811054F" w:rsidR="00BF4C15" w:rsidRDefault="004002F3" w:rsidP="00BF4C15">
      <w:pPr>
        <w:rPr>
          <w:rFonts w:ascii="Calibri" w:hAnsi="Calibri"/>
        </w:rPr>
      </w:pPr>
      <w:r>
        <w:rPr>
          <w:rFonts w:ascii="Calibri" w:hAnsi="Calibri"/>
        </w:rPr>
        <w:t>Date:</w:t>
      </w:r>
      <w:r w:rsidR="002C12A5">
        <w:rPr>
          <w:rFonts w:ascii="Calibri" w:hAnsi="Calibri"/>
        </w:rPr>
        <w:t xml:space="preserve"> Monday April 23</w:t>
      </w:r>
      <w:r w:rsidR="002C12A5">
        <w:rPr>
          <w:rFonts w:ascii="Calibri" w:hAnsi="Calibri"/>
          <w:vertAlign w:val="superscript"/>
        </w:rPr>
        <w:t>rd</w:t>
      </w:r>
      <w:r w:rsidR="001F4CCE">
        <w:rPr>
          <w:rFonts w:ascii="Calibri" w:hAnsi="Calibri"/>
        </w:rPr>
        <w:t>, 2018</w:t>
      </w:r>
      <w:bookmarkStart w:id="0" w:name="_GoBack"/>
      <w:bookmarkEnd w:id="0"/>
      <w:r w:rsidR="002C12A5">
        <w:rPr>
          <w:rFonts w:ascii="Calibri" w:hAnsi="Calibri"/>
        </w:rPr>
        <w:t xml:space="preserve"> at 11am.</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311C0A">
        <w:tc>
          <w:tcPr>
            <w:tcW w:w="2660" w:type="dxa"/>
            <w:shd w:val="clear" w:color="auto" w:fill="auto"/>
          </w:tcPr>
          <w:p w14:paraId="2DFB408C" w14:textId="77777777" w:rsidR="00BF4C15" w:rsidRPr="0011458E" w:rsidRDefault="00BF4C15" w:rsidP="00311C0A">
            <w:pPr>
              <w:rPr>
                <w:rFonts w:cs="Arial"/>
              </w:rPr>
            </w:pPr>
            <w:r w:rsidRPr="0011458E">
              <w:rPr>
                <w:rFonts w:cs="Arial"/>
              </w:rPr>
              <w:t>Event Description</w:t>
            </w:r>
          </w:p>
        </w:tc>
        <w:tc>
          <w:tcPr>
            <w:tcW w:w="5862" w:type="dxa"/>
            <w:shd w:val="clear" w:color="auto" w:fill="auto"/>
          </w:tcPr>
          <w:p w14:paraId="2DFB408D" w14:textId="18130A05" w:rsidR="00BF4C15" w:rsidRPr="0011458E" w:rsidRDefault="002C12A5" w:rsidP="00311C0A">
            <w:pPr>
              <w:rPr>
                <w:rFonts w:cs="Arial"/>
              </w:rPr>
            </w:pPr>
            <w:r>
              <w:rPr>
                <w:rFonts w:cs="Arial"/>
              </w:rPr>
              <w:t xml:space="preserve">Hospitality event. Hot beverages are available throughout the event. </w:t>
            </w:r>
          </w:p>
        </w:tc>
      </w:tr>
      <w:tr w:rsidR="00BF4C15" w:rsidRPr="009A70EC" w14:paraId="2DFB4091" w14:textId="77777777" w:rsidTr="00311C0A">
        <w:tc>
          <w:tcPr>
            <w:tcW w:w="2660" w:type="dxa"/>
            <w:shd w:val="clear" w:color="auto" w:fill="auto"/>
          </w:tcPr>
          <w:p w14:paraId="2DFB408F" w14:textId="77777777" w:rsidR="00BF4C15" w:rsidRPr="0011458E" w:rsidRDefault="00BF4C15" w:rsidP="00311C0A">
            <w:pPr>
              <w:rPr>
                <w:rFonts w:cs="Arial"/>
              </w:rPr>
            </w:pPr>
            <w:r w:rsidRPr="0011458E">
              <w:rPr>
                <w:rFonts w:cs="Arial"/>
              </w:rPr>
              <w:t>Department:</w:t>
            </w:r>
          </w:p>
        </w:tc>
        <w:tc>
          <w:tcPr>
            <w:tcW w:w="5862" w:type="dxa"/>
            <w:shd w:val="clear" w:color="auto" w:fill="auto"/>
          </w:tcPr>
          <w:p w14:paraId="2DFB4090" w14:textId="1214E30C" w:rsidR="00BF4C15" w:rsidRPr="0011458E" w:rsidRDefault="002C12A5" w:rsidP="00311C0A">
            <w:pPr>
              <w:rPr>
                <w:rFonts w:cs="Arial"/>
              </w:rPr>
            </w:pPr>
            <w:r>
              <w:rPr>
                <w:rFonts w:cs="Arial"/>
              </w:rPr>
              <w:t>Swansea Business Campus.</w:t>
            </w:r>
          </w:p>
        </w:tc>
      </w:tr>
      <w:tr w:rsidR="00BF4C15" w:rsidRPr="009A70EC" w14:paraId="2DFB4094" w14:textId="77777777" w:rsidTr="00311C0A">
        <w:tc>
          <w:tcPr>
            <w:tcW w:w="2660" w:type="dxa"/>
            <w:shd w:val="clear" w:color="auto" w:fill="auto"/>
          </w:tcPr>
          <w:p w14:paraId="2DFB4092" w14:textId="77777777" w:rsidR="00BF4C15" w:rsidRPr="0011458E" w:rsidRDefault="00BF4C15" w:rsidP="00311C0A">
            <w:pPr>
              <w:rPr>
                <w:rFonts w:cs="Arial"/>
              </w:rPr>
            </w:pPr>
            <w:r w:rsidRPr="0011458E">
              <w:rPr>
                <w:rFonts w:cs="Arial"/>
              </w:rPr>
              <w:t>Event Location:</w:t>
            </w:r>
          </w:p>
        </w:tc>
        <w:tc>
          <w:tcPr>
            <w:tcW w:w="5862" w:type="dxa"/>
            <w:shd w:val="clear" w:color="auto" w:fill="auto"/>
          </w:tcPr>
          <w:p w14:paraId="2DFB4093" w14:textId="45044DD8" w:rsidR="002C12A5" w:rsidRPr="0011458E" w:rsidRDefault="002C12A5" w:rsidP="00311C0A">
            <w:pPr>
              <w:rPr>
                <w:rFonts w:cs="Arial"/>
              </w:rPr>
            </w:pPr>
            <w:r>
              <w:rPr>
                <w:rFonts w:cs="Arial"/>
              </w:rPr>
              <w:t>UWTSD canteen and social area (3</w:t>
            </w:r>
            <w:r w:rsidRPr="002C12A5">
              <w:rPr>
                <w:rFonts w:cs="Arial"/>
                <w:vertAlign w:val="superscript"/>
              </w:rPr>
              <w:t>rd</w:t>
            </w:r>
            <w:r>
              <w:rPr>
                <w:rFonts w:cs="Arial"/>
              </w:rPr>
              <w:t xml:space="preserve"> floor café), Swansea Business Campus.</w:t>
            </w:r>
          </w:p>
        </w:tc>
      </w:tr>
      <w:tr w:rsidR="00BF4C15" w:rsidRPr="009A70EC" w14:paraId="2DFB4097" w14:textId="77777777" w:rsidTr="00311C0A">
        <w:tc>
          <w:tcPr>
            <w:tcW w:w="2660" w:type="dxa"/>
            <w:shd w:val="clear" w:color="auto" w:fill="auto"/>
          </w:tcPr>
          <w:p w14:paraId="2DFB4095" w14:textId="7B9C3FB6" w:rsidR="00BF4C15" w:rsidRPr="0011458E" w:rsidRDefault="00BF4C15" w:rsidP="00311C0A">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370EFB49" w:rsidR="00BF4C15" w:rsidRPr="0011458E" w:rsidRDefault="002C12A5" w:rsidP="00311C0A">
            <w:pPr>
              <w:rPr>
                <w:rFonts w:cs="Arial"/>
              </w:rPr>
            </w:pPr>
            <w:r>
              <w:rPr>
                <w:rFonts w:cs="Arial"/>
              </w:rPr>
              <w:t xml:space="preserve">Marie </w:t>
            </w:r>
            <w:proofErr w:type="spellStart"/>
            <w:r>
              <w:rPr>
                <w:rFonts w:cs="Arial"/>
              </w:rPr>
              <w:t>Pitson</w:t>
            </w:r>
            <w:proofErr w:type="spellEnd"/>
            <w:r>
              <w:rPr>
                <w:rFonts w:cs="Arial"/>
              </w:rPr>
              <w:t>.</w:t>
            </w:r>
          </w:p>
        </w:tc>
      </w:tr>
      <w:tr w:rsidR="00FB6D7F" w:rsidRPr="009A70EC" w14:paraId="679ACD37" w14:textId="77777777" w:rsidTr="00311C0A">
        <w:tc>
          <w:tcPr>
            <w:tcW w:w="2660" w:type="dxa"/>
            <w:shd w:val="clear" w:color="auto" w:fill="auto"/>
          </w:tcPr>
          <w:p w14:paraId="4ABD0452" w14:textId="3ADE249F" w:rsidR="00FB6D7F" w:rsidRPr="0011458E" w:rsidRDefault="00FB6D7F" w:rsidP="00311C0A">
            <w:pPr>
              <w:rPr>
                <w:rFonts w:cs="Arial"/>
              </w:rPr>
            </w:pPr>
            <w:r>
              <w:rPr>
                <w:rFonts w:cs="Arial"/>
              </w:rPr>
              <w:t xml:space="preserve">Student Event Manager </w:t>
            </w:r>
          </w:p>
        </w:tc>
        <w:tc>
          <w:tcPr>
            <w:tcW w:w="5862" w:type="dxa"/>
            <w:shd w:val="clear" w:color="auto" w:fill="auto"/>
          </w:tcPr>
          <w:p w14:paraId="505BAA22" w14:textId="73F656C4" w:rsidR="00FB6D7F" w:rsidRPr="0011458E" w:rsidRDefault="00D43236" w:rsidP="00311C0A">
            <w:pPr>
              <w:rPr>
                <w:rFonts w:cs="Arial"/>
              </w:rPr>
            </w:pPr>
            <w:r>
              <w:rPr>
                <w:rFonts w:cs="Arial"/>
              </w:rPr>
              <w:t>Katie Snelling.</w:t>
            </w:r>
          </w:p>
        </w:tc>
      </w:tr>
      <w:tr w:rsidR="00FB6D7F" w:rsidRPr="009A70EC" w14:paraId="43A20D1F" w14:textId="77777777" w:rsidTr="00311C0A">
        <w:tc>
          <w:tcPr>
            <w:tcW w:w="2660" w:type="dxa"/>
            <w:shd w:val="clear" w:color="auto" w:fill="auto"/>
          </w:tcPr>
          <w:p w14:paraId="56ECAC48" w14:textId="772FB0BD" w:rsidR="00FB6D7F" w:rsidRPr="0011458E" w:rsidRDefault="00FB6D7F" w:rsidP="00311C0A">
            <w:pPr>
              <w:rPr>
                <w:rFonts w:cs="Arial"/>
              </w:rPr>
            </w:pPr>
            <w:r>
              <w:rPr>
                <w:rFonts w:cs="Arial"/>
              </w:rPr>
              <w:t>Student Treasurer</w:t>
            </w:r>
          </w:p>
        </w:tc>
        <w:tc>
          <w:tcPr>
            <w:tcW w:w="5862" w:type="dxa"/>
            <w:shd w:val="clear" w:color="auto" w:fill="auto"/>
          </w:tcPr>
          <w:p w14:paraId="509A1EF2" w14:textId="7A931BCE" w:rsidR="00FB6D7F" w:rsidRPr="0011458E" w:rsidRDefault="00D43236" w:rsidP="00311C0A">
            <w:pPr>
              <w:rPr>
                <w:rFonts w:cs="Arial"/>
              </w:rPr>
            </w:pPr>
            <w:r>
              <w:rPr>
                <w:rFonts w:cs="Arial"/>
              </w:rPr>
              <w:t>Rebecca Davies.</w:t>
            </w:r>
          </w:p>
        </w:tc>
      </w:tr>
      <w:tr w:rsidR="00BF4C15" w:rsidRPr="009A70EC" w14:paraId="2DFB409A" w14:textId="77777777" w:rsidTr="00311C0A">
        <w:tc>
          <w:tcPr>
            <w:tcW w:w="2660" w:type="dxa"/>
            <w:shd w:val="clear" w:color="auto" w:fill="auto"/>
          </w:tcPr>
          <w:p w14:paraId="2DFB4098" w14:textId="77777777" w:rsidR="00BF4C15" w:rsidRPr="0011458E" w:rsidRDefault="00BF4C15" w:rsidP="00311C0A">
            <w:pPr>
              <w:rPr>
                <w:rFonts w:cs="Arial"/>
              </w:rPr>
            </w:pPr>
            <w:r>
              <w:rPr>
                <w:rFonts w:cs="Arial"/>
              </w:rPr>
              <w:t>Numbers of students attending</w:t>
            </w:r>
          </w:p>
        </w:tc>
        <w:tc>
          <w:tcPr>
            <w:tcW w:w="5862" w:type="dxa"/>
            <w:shd w:val="clear" w:color="auto" w:fill="auto"/>
          </w:tcPr>
          <w:p w14:paraId="2DFB4099" w14:textId="5DCFF270" w:rsidR="00BF4C15" w:rsidRPr="0011458E" w:rsidRDefault="00D43236" w:rsidP="00311C0A">
            <w:pPr>
              <w:rPr>
                <w:rFonts w:cs="Arial"/>
              </w:rPr>
            </w:pPr>
            <w:r>
              <w:rPr>
                <w:rFonts w:cs="Arial"/>
              </w:rPr>
              <w:t>35.</w:t>
            </w:r>
          </w:p>
        </w:tc>
      </w:tr>
      <w:tr w:rsidR="00BF4C15" w:rsidRPr="009A70EC" w14:paraId="2DFB409D" w14:textId="77777777" w:rsidTr="00311C0A">
        <w:tc>
          <w:tcPr>
            <w:tcW w:w="2660" w:type="dxa"/>
            <w:shd w:val="clear" w:color="auto" w:fill="auto"/>
          </w:tcPr>
          <w:p w14:paraId="2DFB409B" w14:textId="77777777" w:rsidR="00BF4C15" w:rsidRPr="0011458E" w:rsidRDefault="00BF4C15" w:rsidP="00311C0A">
            <w:pPr>
              <w:rPr>
                <w:rFonts w:cs="Arial"/>
              </w:rPr>
            </w:pPr>
            <w:r>
              <w:rPr>
                <w:rFonts w:cs="Arial"/>
              </w:rPr>
              <w:t>Students with additional needs (please describe)</w:t>
            </w:r>
          </w:p>
        </w:tc>
        <w:tc>
          <w:tcPr>
            <w:tcW w:w="5862" w:type="dxa"/>
            <w:shd w:val="clear" w:color="auto" w:fill="auto"/>
          </w:tcPr>
          <w:p w14:paraId="2DFB409C" w14:textId="03B54ADC" w:rsidR="00BF4C15" w:rsidRPr="0011458E" w:rsidRDefault="00AD7D83" w:rsidP="00311C0A">
            <w:pPr>
              <w:rPr>
                <w:rFonts w:cs="Arial"/>
              </w:rPr>
            </w:pPr>
            <w:r>
              <w:rPr>
                <w:rFonts w:cs="Arial"/>
              </w:rPr>
              <w:t>Two students in wheelchairs.</w:t>
            </w:r>
          </w:p>
        </w:tc>
      </w:tr>
      <w:tr w:rsidR="00BF4C15" w:rsidRPr="009A70EC" w14:paraId="2DFB40A0" w14:textId="77777777" w:rsidTr="00311C0A">
        <w:tc>
          <w:tcPr>
            <w:tcW w:w="2660" w:type="dxa"/>
            <w:shd w:val="clear" w:color="auto" w:fill="auto"/>
          </w:tcPr>
          <w:p w14:paraId="2DFB409E" w14:textId="77777777" w:rsidR="00BF4C15" w:rsidRDefault="00BF4C15" w:rsidP="00311C0A">
            <w:pPr>
              <w:rPr>
                <w:rFonts w:cs="Arial"/>
              </w:rPr>
            </w:pPr>
            <w:r>
              <w:rPr>
                <w:rFonts w:cs="Arial"/>
              </w:rPr>
              <w:t>Numbers of staff attending</w:t>
            </w:r>
          </w:p>
        </w:tc>
        <w:tc>
          <w:tcPr>
            <w:tcW w:w="5862" w:type="dxa"/>
            <w:shd w:val="clear" w:color="auto" w:fill="auto"/>
          </w:tcPr>
          <w:p w14:paraId="2DFB409F" w14:textId="1A1CC56E" w:rsidR="00BF4C15" w:rsidRPr="0011458E" w:rsidRDefault="00AD7D83" w:rsidP="00311C0A">
            <w:pPr>
              <w:rPr>
                <w:rFonts w:cs="Arial"/>
              </w:rPr>
            </w:pPr>
            <w:r>
              <w:rPr>
                <w:rFonts w:cs="Arial"/>
              </w:rPr>
              <w:t xml:space="preserve">One. </w:t>
            </w:r>
          </w:p>
        </w:tc>
      </w:tr>
      <w:tr w:rsidR="00BF4C15" w:rsidRPr="009A70EC" w14:paraId="2DFB40A3" w14:textId="77777777" w:rsidTr="00311C0A">
        <w:tc>
          <w:tcPr>
            <w:tcW w:w="2660" w:type="dxa"/>
            <w:shd w:val="clear" w:color="auto" w:fill="auto"/>
          </w:tcPr>
          <w:p w14:paraId="2DFB40A1" w14:textId="77777777" w:rsidR="00BF4C15" w:rsidRDefault="00BF4C15" w:rsidP="00311C0A">
            <w:pPr>
              <w:rPr>
                <w:rFonts w:cs="Arial"/>
              </w:rPr>
            </w:pPr>
            <w:r>
              <w:rPr>
                <w:rFonts w:cs="Arial"/>
              </w:rPr>
              <w:t>Number of first aiders attending</w:t>
            </w:r>
          </w:p>
        </w:tc>
        <w:tc>
          <w:tcPr>
            <w:tcW w:w="5862" w:type="dxa"/>
            <w:shd w:val="clear" w:color="auto" w:fill="auto"/>
          </w:tcPr>
          <w:p w14:paraId="2DFB40A2" w14:textId="1BA1125B" w:rsidR="00BF4C15" w:rsidRPr="0011458E" w:rsidRDefault="00AD7D83" w:rsidP="00311C0A">
            <w:pPr>
              <w:rPr>
                <w:rFonts w:cs="Arial"/>
              </w:rPr>
            </w:pPr>
            <w:r>
              <w:rPr>
                <w:rFonts w:cs="Arial"/>
              </w:rPr>
              <w:t xml:space="preserve">One. </w:t>
            </w:r>
          </w:p>
        </w:tc>
      </w:tr>
      <w:tr w:rsidR="00BF4C15" w:rsidRPr="009A70EC" w14:paraId="2DFB40A6" w14:textId="77777777" w:rsidTr="00311C0A">
        <w:tc>
          <w:tcPr>
            <w:tcW w:w="2660" w:type="dxa"/>
            <w:shd w:val="clear" w:color="auto" w:fill="auto"/>
          </w:tcPr>
          <w:p w14:paraId="2DFB40A4" w14:textId="77777777" w:rsidR="00BF4C15" w:rsidRPr="0011458E" w:rsidRDefault="00BF4C15" w:rsidP="00311C0A">
            <w:pPr>
              <w:rPr>
                <w:rFonts w:cs="Arial"/>
              </w:rPr>
            </w:pPr>
            <w:r w:rsidRPr="0011458E">
              <w:rPr>
                <w:rFonts w:cs="Arial"/>
              </w:rPr>
              <w:t>Start Date:</w:t>
            </w:r>
          </w:p>
        </w:tc>
        <w:tc>
          <w:tcPr>
            <w:tcW w:w="5862" w:type="dxa"/>
            <w:shd w:val="clear" w:color="auto" w:fill="auto"/>
          </w:tcPr>
          <w:p w14:paraId="2DFB40A5" w14:textId="40641C87" w:rsidR="00BF4C15" w:rsidRPr="0011458E" w:rsidRDefault="00AD7D83" w:rsidP="00311C0A">
            <w:pPr>
              <w:rPr>
                <w:rFonts w:cs="Arial"/>
              </w:rPr>
            </w:pPr>
            <w:r>
              <w:rPr>
                <w:rFonts w:ascii="Calibri" w:hAnsi="Calibri"/>
              </w:rPr>
              <w:t>Monday April 23</w:t>
            </w:r>
            <w:r>
              <w:rPr>
                <w:rFonts w:ascii="Calibri" w:hAnsi="Calibri"/>
                <w:vertAlign w:val="superscript"/>
              </w:rPr>
              <w:t>rd</w:t>
            </w:r>
            <w:r>
              <w:rPr>
                <w:rFonts w:ascii="Calibri" w:hAnsi="Calibri"/>
              </w:rPr>
              <w:t xml:space="preserve"> 2018</w:t>
            </w:r>
          </w:p>
        </w:tc>
      </w:tr>
      <w:tr w:rsidR="00BF4C15" w:rsidRPr="009A70EC" w14:paraId="2DFB40A9" w14:textId="77777777" w:rsidTr="00311C0A">
        <w:tc>
          <w:tcPr>
            <w:tcW w:w="2660" w:type="dxa"/>
            <w:shd w:val="clear" w:color="auto" w:fill="auto"/>
          </w:tcPr>
          <w:p w14:paraId="2DFB40A7" w14:textId="77777777" w:rsidR="00BF4C15" w:rsidRPr="0011458E" w:rsidRDefault="00BF4C15" w:rsidP="00311C0A">
            <w:pPr>
              <w:rPr>
                <w:rFonts w:cs="Arial"/>
              </w:rPr>
            </w:pPr>
            <w:r w:rsidRPr="0011458E">
              <w:rPr>
                <w:rFonts w:cs="Arial"/>
              </w:rPr>
              <w:t>Return Date:</w:t>
            </w:r>
          </w:p>
        </w:tc>
        <w:tc>
          <w:tcPr>
            <w:tcW w:w="5862" w:type="dxa"/>
            <w:shd w:val="clear" w:color="auto" w:fill="auto"/>
          </w:tcPr>
          <w:p w14:paraId="2DFB40A8" w14:textId="65B3D42D" w:rsidR="00BF4C15" w:rsidRPr="0011458E" w:rsidRDefault="00AD7D83" w:rsidP="00311C0A">
            <w:pPr>
              <w:rPr>
                <w:rFonts w:cs="Arial"/>
              </w:rPr>
            </w:pPr>
            <w:r>
              <w:rPr>
                <w:rFonts w:ascii="Calibri" w:hAnsi="Calibri"/>
              </w:rPr>
              <w:t>Monday April 23</w:t>
            </w:r>
            <w:r>
              <w:rPr>
                <w:rFonts w:ascii="Calibri" w:hAnsi="Calibri"/>
                <w:vertAlign w:val="superscript"/>
              </w:rPr>
              <w:t>rd</w:t>
            </w:r>
            <w:r>
              <w:rPr>
                <w:rFonts w:ascii="Calibri" w:hAnsi="Calibri"/>
              </w:rPr>
              <w:t xml:space="preserve"> 2018</w:t>
            </w:r>
          </w:p>
        </w:tc>
      </w:tr>
      <w:tr w:rsidR="00BF4C15" w:rsidRPr="009A70EC" w14:paraId="2DFB40AC" w14:textId="77777777" w:rsidTr="00311C0A">
        <w:tc>
          <w:tcPr>
            <w:tcW w:w="2660" w:type="dxa"/>
            <w:shd w:val="clear" w:color="auto" w:fill="auto"/>
          </w:tcPr>
          <w:p w14:paraId="2DFB40AA" w14:textId="6ECA414A" w:rsidR="00BF4C15" w:rsidRPr="0011458E" w:rsidRDefault="004002F3" w:rsidP="00311C0A">
            <w:pPr>
              <w:rPr>
                <w:rFonts w:cs="Arial"/>
              </w:rPr>
            </w:pPr>
            <w:r>
              <w:rPr>
                <w:rFonts w:cs="Arial"/>
              </w:rPr>
              <w:t>Event Details:</w:t>
            </w:r>
          </w:p>
        </w:tc>
        <w:tc>
          <w:tcPr>
            <w:tcW w:w="5862" w:type="dxa"/>
            <w:shd w:val="clear" w:color="auto" w:fill="auto"/>
          </w:tcPr>
          <w:p w14:paraId="2DFB40AB" w14:textId="32A7521D" w:rsidR="00BF4C15" w:rsidRPr="00AD7D83" w:rsidRDefault="00AD7D83" w:rsidP="00FB6D7F">
            <w:pPr>
              <w:rPr>
                <w:rFonts w:ascii="Calibri" w:hAnsi="Calibri"/>
              </w:rPr>
            </w:pPr>
            <w:r>
              <w:rPr>
                <w:rFonts w:ascii="Calibri" w:hAnsi="Calibri"/>
              </w:rPr>
              <w:t>Hospitality event. Hot beverages will be available throughout the event.</w:t>
            </w:r>
          </w:p>
        </w:tc>
      </w:tr>
      <w:tr w:rsidR="004002F3" w:rsidRPr="009A70EC" w14:paraId="04C4077B" w14:textId="77777777" w:rsidTr="00311C0A">
        <w:tc>
          <w:tcPr>
            <w:tcW w:w="2660" w:type="dxa"/>
            <w:shd w:val="clear" w:color="auto" w:fill="auto"/>
          </w:tcPr>
          <w:p w14:paraId="1393171A" w14:textId="6F5FB39A" w:rsidR="004002F3" w:rsidRDefault="004002F3" w:rsidP="00311C0A">
            <w:pPr>
              <w:rPr>
                <w:rFonts w:cs="Arial"/>
              </w:rPr>
            </w:pPr>
            <w:r>
              <w:rPr>
                <w:rFonts w:cs="Arial"/>
              </w:rPr>
              <w:t>Route:</w:t>
            </w:r>
          </w:p>
        </w:tc>
        <w:tc>
          <w:tcPr>
            <w:tcW w:w="5862" w:type="dxa"/>
            <w:shd w:val="clear" w:color="auto" w:fill="auto"/>
          </w:tcPr>
          <w:p w14:paraId="0CE9EA09" w14:textId="007DD082" w:rsidR="004002F3" w:rsidRPr="0011458E" w:rsidRDefault="00D43236" w:rsidP="00FB6D7F">
            <w:pPr>
              <w:rPr>
                <w:rFonts w:cs="Arial"/>
              </w:rPr>
            </w:pPr>
            <w:r>
              <w:rPr>
                <w:rFonts w:cs="Arial"/>
              </w:rPr>
              <w:t>Main corridors and lifts.</w:t>
            </w:r>
          </w:p>
        </w:tc>
      </w:tr>
      <w:tr w:rsidR="004002F3" w:rsidRPr="009A70EC" w14:paraId="2951D9EB" w14:textId="77777777" w:rsidTr="00311C0A">
        <w:tc>
          <w:tcPr>
            <w:tcW w:w="2660" w:type="dxa"/>
            <w:shd w:val="clear" w:color="auto" w:fill="auto"/>
          </w:tcPr>
          <w:p w14:paraId="02C196D8" w14:textId="4421E589" w:rsidR="004002F3" w:rsidRDefault="004002F3" w:rsidP="00311C0A">
            <w:pPr>
              <w:rPr>
                <w:rFonts w:cs="Arial"/>
              </w:rPr>
            </w:pPr>
            <w:r>
              <w:rPr>
                <w:rFonts w:cs="Arial"/>
              </w:rPr>
              <w:t>Charity chosen:</w:t>
            </w:r>
          </w:p>
        </w:tc>
        <w:tc>
          <w:tcPr>
            <w:tcW w:w="5862" w:type="dxa"/>
            <w:shd w:val="clear" w:color="auto" w:fill="auto"/>
          </w:tcPr>
          <w:p w14:paraId="57C485E7" w14:textId="0467C4CD" w:rsidR="004002F3" w:rsidRPr="0011458E" w:rsidRDefault="00D43236" w:rsidP="00FB6D7F">
            <w:pPr>
              <w:rPr>
                <w:rFonts w:cs="Arial"/>
              </w:rPr>
            </w:pPr>
            <w:r>
              <w:rPr>
                <w:rFonts w:cs="Arial"/>
              </w:rPr>
              <w:t xml:space="preserve">Donation to UWTSD student experience. </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3753A5AE"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311C0A">
        <w:tc>
          <w:tcPr>
            <w:tcW w:w="8522" w:type="dxa"/>
            <w:shd w:val="clear" w:color="auto" w:fill="auto"/>
          </w:tcPr>
          <w:p w14:paraId="3A9033AF" w14:textId="77777777" w:rsidR="00C02C39" w:rsidRPr="001F4CCE" w:rsidRDefault="00165B69" w:rsidP="0055717F">
            <w:pPr>
              <w:rPr>
                <w:rFonts w:ascii="Arial" w:hAnsi="Arial" w:cs="Arial"/>
                <w:shd w:val="clear" w:color="auto" w:fill="FFFFFF"/>
              </w:rPr>
            </w:pPr>
            <w:r w:rsidRPr="001F4CCE">
              <w:rPr>
                <w:rFonts w:ascii="Arial" w:hAnsi="Arial" w:cs="Arial"/>
              </w:rPr>
              <w:t>It was reported that in one single recent year there were 299 work related accidents which lead to death in the United Kingdom</w:t>
            </w:r>
            <w:r w:rsidR="00E50E95" w:rsidRPr="001F4CCE">
              <w:rPr>
                <w:rFonts w:ascii="Arial" w:hAnsi="Arial" w:cs="Arial"/>
              </w:rPr>
              <w:t xml:space="preserve"> </w:t>
            </w:r>
            <w:r w:rsidR="00E50E95" w:rsidRPr="001F4CCE">
              <w:rPr>
                <w:rFonts w:ascii="Arial" w:hAnsi="Arial" w:cs="Arial"/>
                <w:shd w:val="clear" w:color="auto" w:fill="FFFFFF"/>
              </w:rPr>
              <w:t xml:space="preserve">(Iosh.co.uk, 2018). </w:t>
            </w:r>
            <w:r w:rsidR="005F11A6" w:rsidRPr="001F4CCE">
              <w:rPr>
                <w:rFonts w:ascii="Arial" w:hAnsi="Arial" w:cs="Arial"/>
              </w:rPr>
              <w:t xml:space="preserve">When </w:t>
            </w:r>
            <w:r w:rsidRPr="001F4CCE">
              <w:rPr>
                <w:rFonts w:ascii="Arial" w:hAnsi="Arial" w:cs="Arial"/>
              </w:rPr>
              <w:t>organising</w:t>
            </w:r>
            <w:r w:rsidR="005F11A6" w:rsidRPr="001F4CCE">
              <w:rPr>
                <w:rFonts w:ascii="Arial" w:hAnsi="Arial" w:cs="Arial"/>
              </w:rPr>
              <w:t xml:space="preserve"> an </w:t>
            </w:r>
            <w:r w:rsidRPr="001F4CCE">
              <w:rPr>
                <w:rFonts w:ascii="Arial" w:hAnsi="Arial" w:cs="Arial"/>
              </w:rPr>
              <w:t>event,</w:t>
            </w:r>
            <w:r w:rsidR="005F11A6" w:rsidRPr="001F4CCE">
              <w:rPr>
                <w:rFonts w:ascii="Arial" w:hAnsi="Arial" w:cs="Arial"/>
              </w:rPr>
              <w:t xml:space="preserve"> </w:t>
            </w:r>
            <w:r w:rsidRPr="001F4CCE">
              <w:rPr>
                <w:rFonts w:ascii="Arial" w:hAnsi="Arial" w:cs="Arial"/>
              </w:rPr>
              <w:t xml:space="preserve">one of the main priorities of the organiser is to think about health and safety and to carry out a risk assessment. </w:t>
            </w:r>
            <w:r w:rsidR="00543346" w:rsidRPr="001F4CCE">
              <w:rPr>
                <w:rFonts w:ascii="Arial" w:hAnsi="Arial" w:cs="Arial"/>
              </w:rPr>
              <w:t>All managers must manage the health and safety of their business and must control all protentional risks in the workplace. Managers must think about what could do harm to people and take the correct steps to prevent harm from happening. This is known as a risk assessment and is required to be carried out by law</w:t>
            </w:r>
            <w:r w:rsidR="00FC7D43" w:rsidRPr="001F4CCE">
              <w:rPr>
                <w:rFonts w:ascii="Arial" w:hAnsi="Arial" w:cs="Arial"/>
              </w:rPr>
              <w:t xml:space="preserve"> </w:t>
            </w:r>
            <w:r w:rsidR="00FC7D43" w:rsidRPr="001F4CCE">
              <w:rPr>
                <w:rFonts w:ascii="Arial" w:hAnsi="Arial" w:cs="Arial"/>
                <w:shd w:val="clear" w:color="auto" w:fill="FFFFFF"/>
              </w:rPr>
              <w:t xml:space="preserve">(Risk Assessment: A brief guide to controlling risks in the workplace, 2014). </w:t>
            </w:r>
          </w:p>
          <w:p w14:paraId="62D3C5DD" w14:textId="715A9197" w:rsidR="00C02C39" w:rsidRPr="001F4CCE" w:rsidRDefault="00751D61" w:rsidP="0055717F">
            <w:pPr>
              <w:rPr>
                <w:rFonts w:ascii="Arial" w:hAnsi="Arial" w:cs="Arial"/>
                <w:shd w:val="clear" w:color="auto" w:fill="FFFFFF"/>
              </w:rPr>
            </w:pPr>
            <w:r w:rsidRPr="001F4CCE">
              <w:rPr>
                <w:rFonts w:ascii="Arial" w:hAnsi="Arial" w:cs="Arial"/>
              </w:rPr>
              <w:t>T</w:t>
            </w:r>
            <w:r w:rsidR="00A108CD" w:rsidRPr="001F4CCE">
              <w:rPr>
                <w:rFonts w:ascii="Arial" w:hAnsi="Arial" w:cs="Arial"/>
              </w:rPr>
              <w:t>he Management of Health and Safety at Work Regulations 1999 (Regulation 3)</w:t>
            </w:r>
            <w:r w:rsidR="00ED3E50" w:rsidRPr="001F4CCE">
              <w:rPr>
                <w:rFonts w:ascii="Arial" w:hAnsi="Arial" w:cs="Arial"/>
              </w:rPr>
              <w:t xml:space="preserve"> is in place to</w:t>
            </w:r>
            <w:r w:rsidR="007921AA" w:rsidRPr="001F4CCE">
              <w:rPr>
                <w:rFonts w:ascii="Arial" w:hAnsi="Arial" w:cs="Arial"/>
              </w:rPr>
              <w:t xml:space="preserve"> ensure every employer makes a thorough assessment of the risks to the health and safety of employees to which they are exposed whilst they are at work and the risk to the health and safety of persons not in employment (legislation.gov.uk, 2016)</w:t>
            </w:r>
            <w:r w:rsidR="0055717F" w:rsidRPr="001F4CCE">
              <w:rPr>
                <w:rFonts w:ascii="Arial" w:hAnsi="Arial" w:cs="Arial"/>
              </w:rPr>
              <w:t xml:space="preserve">. This links to the risk assessment as there is a </w:t>
            </w:r>
            <w:r w:rsidR="006C2846" w:rsidRPr="001F4CCE">
              <w:rPr>
                <w:rFonts w:ascii="Arial" w:hAnsi="Arial" w:cs="Arial"/>
              </w:rPr>
              <w:t xml:space="preserve">protentional </w:t>
            </w:r>
            <w:r w:rsidR="0055717F" w:rsidRPr="001F4CCE">
              <w:rPr>
                <w:rFonts w:ascii="Arial" w:hAnsi="Arial" w:cs="Arial"/>
              </w:rPr>
              <w:t>slip risk which falls under this legislation.</w:t>
            </w:r>
            <w:r w:rsidR="006C2846" w:rsidRPr="001F4CCE">
              <w:rPr>
                <w:rFonts w:ascii="Arial" w:hAnsi="Arial" w:cs="Arial"/>
              </w:rPr>
              <w:t xml:space="preserve"> The risk is that there are loose cables running under the computer</w:t>
            </w:r>
            <w:r w:rsidR="00203D21" w:rsidRPr="001F4CCE">
              <w:rPr>
                <w:rFonts w:ascii="Arial" w:hAnsi="Arial" w:cs="Arial"/>
              </w:rPr>
              <w:t>s</w:t>
            </w:r>
            <w:r w:rsidR="006C2846" w:rsidRPr="001F4CCE">
              <w:rPr>
                <w:rFonts w:ascii="Arial" w:hAnsi="Arial" w:cs="Arial"/>
              </w:rPr>
              <w:t xml:space="preserve"> which could cause a person to </w:t>
            </w:r>
            <w:r w:rsidR="00CF0E9B" w:rsidRPr="001F4CCE">
              <w:rPr>
                <w:rFonts w:ascii="Arial" w:hAnsi="Arial" w:cs="Arial"/>
              </w:rPr>
              <w:t>harm or injure themselves.</w:t>
            </w:r>
            <w:r w:rsidR="00203D21" w:rsidRPr="001F4CCE">
              <w:rPr>
                <w:rFonts w:ascii="Arial" w:hAnsi="Arial" w:cs="Arial"/>
              </w:rPr>
              <w:t xml:space="preserve"> To prevent a potential injury from happening a manager could install enclosed cable cases so that there are no exposed cabling and therefore no trip hazards.</w:t>
            </w:r>
            <w:r w:rsidR="00CF0E9B" w:rsidRPr="001F4CCE">
              <w:rPr>
                <w:rFonts w:ascii="Arial" w:hAnsi="Arial" w:cs="Arial"/>
              </w:rPr>
              <w:t xml:space="preserve"> </w:t>
            </w:r>
            <w:r w:rsidR="00EF7079" w:rsidRPr="001F4CCE">
              <w:rPr>
                <w:rFonts w:ascii="Arial" w:hAnsi="Arial" w:cs="Arial"/>
              </w:rPr>
              <w:t xml:space="preserve">This could also benefit the event as there would be less likelihood of electric shock or burns as the cables wouldn’t be exposed Hse.gov.uk, 2018). </w:t>
            </w:r>
            <w:r w:rsidR="008141FE" w:rsidRPr="001F4CCE">
              <w:rPr>
                <w:rFonts w:ascii="Arial" w:hAnsi="Arial" w:cs="Arial"/>
              </w:rPr>
              <w:t xml:space="preserve">The Management of Health and Safety at Work Regulations 1999 </w:t>
            </w:r>
            <w:r w:rsidR="0055717F" w:rsidRPr="001F4CCE">
              <w:rPr>
                <w:rFonts w:ascii="Arial" w:hAnsi="Arial" w:cs="Arial"/>
              </w:rPr>
              <w:t>also includes lighting. As the employer, or in this case the event organiser, they must undertake a risk assessment o</w:t>
            </w:r>
            <w:r w:rsidR="00EF7079" w:rsidRPr="001F4CCE">
              <w:rPr>
                <w:rFonts w:ascii="Arial" w:hAnsi="Arial" w:cs="Arial"/>
              </w:rPr>
              <w:t>f the</w:t>
            </w:r>
            <w:r w:rsidR="0055717F" w:rsidRPr="001F4CCE">
              <w:rPr>
                <w:rFonts w:ascii="Arial" w:hAnsi="Arial" w:cs="Arial"/>
              </w:rPr>
              <w:t xml:space="preserve"> </w:t>
            </w:r>
            <w:r w:rsidR="00D82E12" w:rsidRPr="001F4CCE">
              <w:rPr>
                <w:rFonts w:ascii="Arial" w:hAnsi="Arial" w:cs="Arial"/>
              </w:rPr>
              <w:t>lighting and</w:t>
            </w:r>
            <w:r w:rsidR="0055717F" w:rsidRPr="001F4CCE">
              <w:rPr>
                <w:rFonts w:ascii="Arial" w:hAnsi="Arial" w:cs="Arial"/>
              </w:rPr>
              <w:t xml:space="preserve"> therefore </w:t>
            </w:r>
            <w:r w:rsidR="00781F5A" w:rsidRPr="001F4CCE">
              <w:rPr>
                <w:rFonts w:ascii="Arial" w:hAnsi="Arial" w:cs="Arial"/>
              </w:rPr>
              <w:t xml:space="preserve">become </w:t>
            </w:r>
            <w:r w:rsidR="0055717F" w:rsidRPr="001F4CCE">
              <w:rPr>
                <w:rFonts w:ascii="Arial" w:hAnsi="Arial" w:cs="Arial"/>
              </w:rPr>
              <w:t xml:space="preserve">liable if there </w:t>
            </w:r>
            <w:r w:rsidR="00781F5A" w:rsidRPr="001F4CCE">
              <w:rPr>
                <w:rFonts w:ascii="Arial" w:hAnsi="Arial" w:cs="Arial"/>
              </w:rPr>
              <w:t>is any i</w:t>
            </w:r>
            <w:r w:rsidR="0055717F" w:rsidRPr="001F4CCE">
              <w:rPr>
                <w:rFonts w:ascii="Arial" w:hAnsi="Arial" w:cs="Arial"/>
              </w:rPr>
              <w:t xml:space="preserve">njury or harm caused during the event. The organiser must also identify what measures are needed to comply with health and safety </w:t>
            </w:r>
            <w:r w:rsidR="00A216D1" w:rsidRPr="001F4CCE">
              <w:rPr>
                <w:rFonts w:ascii="Arial" w:hAnsi="Arial" w:cs="Arial"/>
              </w:rPr>
              <w:t>demands and make sufficient and effective arrangements to manage these measures (Lighting at work, 1997).</w:t>
            </w:r>
            <w:r w:rsidR="00550315" w:rsidRPr="001F4CCE">
              <w:rPr>
                <w:rFonts w:ascii="Arial" w:hAnsi="Arial" w:cs="Arial"/>
              </w:rPr>
              <w:t xml:space="preserve"> Lighting standard</w:t>
            </w:r>
            <w:r w:rsidR="00AA73ED" w:rsidRPr="001F4CCE">
              <w:rPr>
                <w:rFonts w:ascii="Arial" w:hAnsi="Arial" w:cs="Arial"/>
              </w:rPr>
              <w:t>s</w:t>
            </w:r>
            <w:r w:rsidR="00550315" w:rsidRPr="001F4CCE">
              <w:rPr>
                <w:rFonts w:ascii="Arial" w:hAnsi="Arial" w:cs="Arial"/>
              </w:rPr>
              <w:t xml:space="preserve"> must also comply with the CIBSE Code for lighting which is a guide on how to interpret the British Standard recommendations</w:t>
            </w:r>
            <w:r w:rsidR="00AA73ED" w:rsidRPr="001F4CCE">
              <w:rPr>
                <w:rFonts w:ascii="Arial" w:hAnsi="Arial" w:cs="Arial"/>
              </w:rPr>
              <w:t xml:space="preserve"> and how to implement them in practice </w:t>
            </w:r>
            <w:r w:rsidR="00AA73ED" w:rsidRPr="001F4CCE">
              <w:rPr>
                <w:rFonts w:ascii="Arial" w:hAnsi="Arial" w:cs="Arial"/>
                <w:shd w:val="clear" w:color="auto" w:fill="FFFFFF"/>
              </w:rPr>
              <w:t xml:space="preserve">(Cibse.org, 2018). </w:t>
            </w:r>
            <w:r w:rsidR="00CF0E9B" w:rsidRPr="001F4CCE">
              <w:rPr>
                <w:rFonts w:ascii="Arial" w:hAnsi="Arial" w:cs="Arial"/>
                <w:shd w:val="clear" w:color="auto" w:fill="FFFFFF"/>
              </w:rPr>
              <w:t>The venue where the event is being held has large ceiling lights which must be illuminated enough for the people attending to be able to identify risks and make sure they can see thoroughly</w:t>
            </w:r>
            <w:r w:rsidR="00D82E12" w:rsidRPr="001F4CCE">
              <w:rPr>
                <w:rFonts w:ascii="Arial" w:hAnsi="Arial" w:cs="Arial"/>
                <w:shd w:val="clear" w:color="auto" w:fill="FFFFFF"/>
              </w:rPr>
              <w:t xml:space="preserve"> so they do not have sustain any injuries which the event organiser will be liable for</w:t>
            </w:r>
            <w:r w:rsidR="00CF0E9B" w:rsidRPr="001F4CCE">
              <w:rPr>
                <w:rFonts w:ascii="Arial" w:hAnsi="Arial" w:cs="Arial"/>
                <w:shd w:val="clear" w:color="auto" w:fill="FFFFFF"/>
              </w:rPr>
              <w:t>.</w:t>
            </w:r>
            <w:r w:rsidR="00EF7079" w:rsidRPr="001F4CCE">
              <w:rPr>
                <w:rFonts w:ascii="Arial" w:hAnsi="Arial" w:cs="Arial"/>
                <w:shd w:val="clear" w:color="auto" w:fill="FFFFFF"/>
              </w:rPr>
              <w:t xml:space="preserve"> The organisers must also take into consideration the natural lighting in the room and view the CIBSE recommendations and standards for illumination setting on the day when the event is held as too much light can cause glare which can be harmful to the eyes (Cibse.org, 2018).</w:t>
            </w:r>
            <w:r w:rsidR="00CF0E9B" w:rsidRPr="001F4CCE">
              <w:rPr>
                <w:rFonts w:ascii="Arial" w:hAnsi="Arial" w:cs="Arial"/>
                <w:shd w:val="clear" w:color="auto" w:fill="FFFFFF"/>
              </w:rPr>
              <w:t xml:space="preserve"> </w:t>
            </w:r>
          </w:p>
          <w:p w14:paraId="6A15435C" w14:textId="4CC5FEFB" w:rsidR="00C02C39" w:rsidRPr="001F4CCE" w:rsidRDefault="00DC5B3F" w:rsidP="0055717F">
            <w:pPr>
              <w:rPr>
                <w:rFonts w:ascii="Arial" w:hAnsi="Arial" w:cs="Arial"/>
                <w:shd w:val="clear" w:color="auto" w:fill="FFFFFF"/>
              </w:rPr>
            </w:pPr>
            <w:r w:rsidRPr="001F4CCE">
              <w:rPr>
                <w:rFonts w:ascii="Arial" w:hAnsi="Arial" w:cs="Arial"/>
                <w:shd w:val="clear" w:color="auto" w:fill="FFFFFF"/>
              </w:rPr>
              <w:lastRenderedPageBreak/>
              <w:t xml:space="preserve">The purpose of the </w:t>
            </w:r>
            <w:r w:rsidRPr="001F4CCE">
              <w:rPr>
                <w:rFonts w:ascii="Arial" w:hAnsi="Arial" w:cs="Arial"/>
              </w:rPr>
              <w:t>Electricity at work regulations 1989 is to require precautions to be taken against the risk of death or personal injury from activities involving electricity</w:t>
            </w:r>
            <w:r w:rsidR="00275465" w:rsidRPr="001F4CCE">
              <w:t xml:space="preserve"> </w:t>
            </w:r>
            <w:r w:rsidR="00275465" w:rsidRPr="001F4CCE">
              <w:rPr>
                <w:rFonts w:ascii="Arial" w:hAnsi="Arial" w:cs="Arial"/>
                <w:shd w:val="clear" w:color="auto" w:fill="FFFFFF"/>
              </w:rPr>
              <w:t>(Legislation.gov.uk, 2018)</w:t>
            </w:r>
            <w:r w:rsidR="00A05DF0" w:rsidRPr="001F4CCE">
              <w:rPr>
                <w:rFonts w:ascii="Arial" w:hAnsi="Arial" w:cs="Arial"/>
                <w:shd w:val="clear" w:color="auto" w:fill="FFFFFF"/>
              </w:rPr>
              <w:t xml:space="preserve">. This legislation requires that any electrical equipment that has the possibility of causing injury must be maintained and kept in a safe condition </w:t>
            </w:r>
            <w:proofErr w:type="gramStart"/>
            <w:r w:rsidR="00A05DF0" w:rsidRPr="001F4CCE">
              <w:rPr>
                <w:rFonts w:ascii="Arial" w:hAnsi="Arial" w:cs="Arial"/>
                <w:shd w:val="clear" w:color="auto" w:fill="FFFFFF"/>
              </w:rPr>
              <w:t>at all times</w:t>
            </w:r>
            <w:proofErr w:type="gramEnd"/>
            <w:r w:rsidR="00930966" w:rsidRPr="001F4CCE">
              <w:rPr>
                <w:rFonts w:ascii="Arial" w:hAnsi="Arial" w:cs="Arial"/>
                <w:shd w:val="clear" w:color="auto" w:fill="FFFFFF"/>
              </w:rPr>
              <w:t xml:space="preserve">, to do this it may be useful for the event manager or faculty manager to get the electrical equipment PAT tested, this is not a legal requirement, but it can help to ensure all electrical appliances are working safely within legal guidelines </w:t>
            </w:r>
            <w:r w:rsidR="00862210" w:rsidRPr="001F4CCE">
              <w:rPr>
                <w:rFonts w:ascii="Arial" w:hAnsi="Arial" w:cs="Arial"/>
                <w:shd w:val="clear" w:color="auto" w:fill="FFFFFF"/>
              </w:rPr>
              <w:t>(Hse.gov.uk, 2018).</w:t>
            </w:r>
            <w:r w:rsidR="005B48F4" w:rsidRPr="001F4CCE">
              <w:rPr>
                <w:rFonts w:ascii="Arial" w:hAnsi="Arial" w:cs="Arial"/>
                <w:shd w:val="clear" w:color="auto" w:fill="FFFFFF"/>
              </w:rPr>
              <w:t xml:space="preserve"> This legislation </w:t>
            </w:r>
            <w:r w:rsidR="00930966" w:rsidRPr="001F4CCE">
              <w:rPr>
                <w:rFonts w:ascii="Arial" w:hAnsi="Arial" w:cs="Arial"/>
                <w:shd w:val="clear" w:color="auto" w:fill="FFFFFF"/>
              </w:rPr>
              <w:t>relates</w:t>
            </w:r>
            <w:r w:rsidR="005B48F4" w:rsidRPr="001F4CCE">
              <w:rPr>
                <w:rFonts w:ascii="Arial" w:hAnsi="Arial" w:cs="Arial"/>
                <w:shd w:val="clear" w:color="auto" w:fill="FFFFFF"/>
              </w:rPr>
              <w:t xml:space="preserve"> to this risk assessment as there is a lot of electrical equipment being used at the venue such as computers, microwaves, vending machines and free plug</w:t>
            </w:r>
            <w:r w:rsidR="00930966" w:rsidRPr="001F4CCE">
              <w:rPr>
                <w:rFonts w:ascii="Arial" w:hAnsi="Arial" w:cs="Arial"/>
                <w:shd w:val="clear" w:color="auto" w:fill="FFFFFF"/>
              </w:rPr>
              <w:t xml:space="preserve"> sockets</w:t>
            </w:r>
            <w:r w:rsidR="005B48F4" w:rsidRPr="001F4CCE">
              <w:rPr>
                <w:rFonts w:ascii="Arial" w:hAnsi="Arial" w:cs="Arial"/>
                <w:shd w:val="clear" w:color="auto" w:fill="FFFFFF"/>
              </w:rPr>
              <w:t xml:space="preserve"> for charging devices such as phones and laptops.</w:t>
            </w:r>
            <w:r w:rsidR="00781F5A" w:rsidRPr="001F4CCE">
              <w:rPr>
                <w:rFonts w:ascii="Arial" w:hAnsi="Arial" w:cs="Arial"/>
                <w:shd w:val="clear" w:color="auto" w:fill="FFFFFF"/>
              </w:rPr>
              <w:t xml:space="preserve"> </w:t>
            </w:r>
            <w:r w:rsidR="00203D21" w:rsidRPr="001F4CCE">
              <w:rPr>
                <w:rFonts w:ascii="Arial" w:hAnsi="Arial" w:cs="Arial"/>
                <w:shd w:val="clear" w:color="auto" w:fill="FFFFFF"/>
              </w:rPr>
              <w:t xml:space="preserve">Also, as there are hot beverages being served at the event it is important that the event manager informs all those attending that they must not go near electrical equipment when have a beverage with them as this could cause an electric shock. There are currently no ‘No liquids’ signs on the computer desks, these would need to be implemented before the event takes place to ensure the people attending aware of this rule. </w:t>
            </w:r>
            <w:r w:rsidR="00D43236" w:rsidRPr="001F4CCE">
              <w:rPr>
                <w:rFonts w:ascii="Arial" w:hAnsi="Arial" w:cs="Arial"/>
                <w:shd w:val="clear" w:color="auto" w:fill="FFFFFF"/>
              </w:rPr>
              <w:t xml:space="preserve">All </w:t>
            </w:r>
            <w:r w:rsidR="00D43236" w:rsidRPr="001F4CCE">
              <w:rPr>
                <w:rFonts w:ascii="Arial" w:hAnsi="Arial" w:cs="Arial"/>
              </w:rPr>
              <w:t xml:space="preserve">Signs should comply with the Health and Safety (Safety Signs and Signals) Regulations 1996 </w:t>
            </w:r>
            <w:r w:rsidR="00D43236" w:rsidRPr="001F4CCE">
              <w:rPr>
                <w:rFonts w:ascii="Arial" w:hAnsi="Arial" w:cs="Arial"/>
                <w:shd w:val="clear" w:color="auto" w:fill="FFFFFF"/>
              </w:rPr>
              <w:t>(Hse.gov.uk, 2018)</w:t>
            </w:r>
            <w:r w:rsidR="002C12A5" w:rsidRPr="001F4CCE">
              <w:rPr>
                <w:rFonts w:ascii="Arial" w:hAnsi="Arial" w:cs="Arial"/>
                <w:shd w:val="clear" w:color="auto" w:fill="FFFFFF"/>
              </w:rPr>
              <w:t xml:space="preserve">. </w:t>
            </w:r>
          </w:p>
          <w:p w14:paraId="6C2F074B" w14:textId="6337ADD9" w:rsidR="00C02C39" w:rsidRPr="001F4CCE" w:rsidRDefault="0055717F" w:rsidP="0055717F">
            <w:pPr>
              <w:rPr>
                <w:rFonts w:ascii="Arial" w:hAnsi="Arial" w:cs="Arial"/>
                <w:shd w:val="clear" w:color="auto" w:fill="FFFFFF"/>
              </w:rPr>
            </w:pPr>
            <w:r w:rsidRPr="001F4CCE">
              <w:rPr>
                <w:rFonts w:ascii="Arial" w:hAnsi="Arial" w:cs="Arial"/>
              </w:rPr>
              <w:t>The Workplace (Health, safety and Welfare) Regulations 1992</w:t>
            </w:r>
            <w:r w:rsidR="00CD30D2" w:rsidRPr="001F4CCE">
              <w:rPr>
                <w:rFonts w:ascii="Arial" w:hAnsi="Arial" w:cs="Arial"/>
              </w:rPr>
              <w:t xml:space="preserve"> covers most basic health, safety and welfare issues and appl</w:t>
            </w:r>
            <w:r w:rsidR="00385611" w:rsidRPr="001F4CCE">
              <w:rPr>
                <w:rFonts w:ascii="Arial" w:hAnsi="Arial" w:cs="Arial"/>
              </w:rPr>
              <w:t>ies</w:t>
            </w:r>
            <w:r w:rsidR="00CD30D2" w:rsidRPr="001F4CCE">
              <w:rPr>
                <w:rFonts w:ascii="Arial" w:hAnsi="Arial" w:cs="Arial"/>
              </w:rPr>
              <w:t xml:space="preserve"> to </w:t>
            </w:r>
            <w:proofErr w:type="gramStart"/>
            <w:r w:rsidR="00CD30D2" w:rsidRPr="001F4CCE">
              <w:rPr>
                <w:rFonts w:ascii="Arial" w:hAnsi="Arial" w:cs="Arial"/>
              </w:rPr>
              <w:t>the majority of</w:t>
            </w:r>
            <w:proofErr w:type="gramEnd"/>
            <w:r w:rsidR="00CD30D2" w:rsidRPr="001F4CCE">
              <w:rPr>
                <w:rFonts w:ascii="Arial" w:hAnsi="Arial" w:cs="Arial"/>
              </w:rPr>
              <w:t xml:space="preserve"> workplaces (except construction work, ships, </w:t>
            </w:r>
            <w:r w:rsidR="006C2846" w:rsidRPr="001F4CCE">
              <w:rPr>
                <w:rFonts w:ascii="Arial" w:hAnsi="Arial" w:cs="Arial"/>
              </w:rPr>
              <w:t xml:space="preserve">or mines) </w:t>
            </w:r>
            <w:r w:rsidR="006C2846" w:rsidRPr="001F4CCE">
              <w:rPr>
                <w:rFonts w:ascii="Arial" w:hAnsi="Arial" w:cs="Arial"/>
                <w:shd w:val="clear" w:color="auto" w:fill="FFFFFF"/>
              </w:rPr>
              <w:t>(Hse.gov.uk, 2018).</w:t>
            </w:r>
            <w:r w:rsidR="002C12A5" w:rsidRPr="001F4CCE">
              <w:rPr>
                <w:rFonts w:ascii="Arial" w:hAnsi="Arial" w:cs="Arial"/>
                <w:shd w:val="clear" w:color="auto" w:fill="FFFFFF"/>
              </w:rPr>
              <w:t xml:space="preserve"> A book published by the Health and Safety Executive on this legislation states to ‘</w:t>
            </w:r>
            <w:r w:rsidR="002C12A5" w:rsidRPr="001F4CCE">
              <w:rPr>
                <w:rFonts w:ascii="Arial" w:hAnsi="Arial" w:cs="Arial"/>
              </w:rPr>
              <w:t xml:space="preserve">help employers understand the regulatory requirements on issues such as ventilation, temperature, lighting, cleanliness, room dimensions, workstations and seating, floor conditions, falls or falling objects, transparent and translucent doors, gates and walls, windows, skylights and ventilators, traffic routes, escalators, sanitary conveniences and washing facilities’ </w:t>
            </w:r>
            <w:r w:rsidR="002C12A5" w:rsidRPr="001F4CCE">
              <w:rPr>
                <w:rFonts w:ascii="Arial" w:hAnsi="Arial" w:cs="Arial"/>
                <w:shd w:val="clear" w:color="auto" w:fill="FFFFFF"/>
              </w:rPr>
              <w:t xml:space="preserve">(Hse.gov.uk, 2018). </w:t>
            </w:r>
            <w:r w:rsidR="00385611" w:rsidRPr="001F4CCE">
              <w:rPr>
                <w:rFonts w:ascii="Arial" w:hAnsi="Arial" w:cs="Arial"/>
                <w:shd w:val="clear" w:color="auto" w:fill="FFFFFF"/>
              </w:rPr>
              <w:t>As the event was during lunch time at the canteen t</w:t>
            </w:r>
            <w:r w:rsidR="00EF7079" w:rsidRPr="001F4CCE">
              <w:rPr>
                <w:rFonts w:ascii="Arial" w:hAnsi="Arial" w:cs="Arial"/>
                <w:shd w:val="clear" w:color="auto" w:fill="FFFFFF"/>
              </w:rPr>
              <w:t xml:space="preserve">his legislation </w:t>
            </w:r>
            <w:r w:rsidR="002E1FC2" w:rsidRPr="001F4CCE">
              <w:rPr>
                <w:rFonts w:ascii="Arial" w:hAnsi="Arial" w:cs="Arial"/>
                <w:shd w:val="clear" w:color="auto" w:fill="FFFFFF"/>
              </w:rPr>
              <w:t xml:space="preserve">relates to the risk assessment as there is a protentional that the items being warmed up in the microwave could fall onto those who are in wheelchairs as it is being stored very high up in </w:t>
            </w:r>
            <w:r w:rsidR="00385611" w:rsidRPr="001F4CCE">
              <w:rPr>
                <w:rFonts w:ascii="Arial" w:hAnsi="Arial" w:cs="Arial"/>
                <w:shd w:val="clear" w:color="auto" w:fill="FFFFFF"/>
              </w:rPr>
              <w:t>an</w:t>
            </w:r>
            <w:r w:rsidR="002E1FC2" w:rsidRPr="001F4CCE">
              <w:rPr>
                <w:rFonts w:ascii="Arial" w:hAnsi="Arial" w:cs="Arial"/>
                <w:shd w:val="clear" w:color="auto" w:fill="FFFFFF"/>
              </w:rPr>
              <w:t xml:space="preserve"> almost non-reachable </w:t>
            </w:r>
            <w:r w:rsidR="00385611" w:rsidRPr="001F4CCE">
              <w:rPr>
                <w:rFonts w:ascii="Arial" w:hAnsi="Arial" w:cs="Arial"/>
                <w:shd w:val="clear" w:color="auto" w:fill="FFFFFF"/>
              </w:rPr>
              <w:t xml:space="preserve">place. Meaning that those in wheelchairs could struggle to get their items in and out which could lead to them burning themselves </w:t>
            </w:r>
            <w:r w:rsidR="00D43236" w:rsidRPr="001F4CCE">
              <w:rPr>
                <w:rFonts w:ascii="Arial" w:hAnsi="Arial" w:cs="Arial"/>
                <w:shd w:val="clear" w:color="auto" w:fill="FFFFFF"/>
              </w:rPr>
              <w:t xml:space="preserve">or </w:t>
            </w:r>
            <w:r w:rsidR="00385611" w:rsidRPr="001F4CCE">
              <w:rPr>
                <w:rFonts w:ascii="Arial" w:hAnsi="Arial" w:cs="Arial"/>
                <w:shd w:val="clear" w:color="auto" w:fill="FFFFFF"/>
              </w:rPr>
              <w:t>tipping or spilling the food items on the floor creating a trip hazard</w:t>
            </w:r>
            <w:r w:rsidR="00D43236" w:rsidRPr="001F4CCE">
              <w:rPr>
                <w:rFonts w:ascii="Arial" w:hAnsi="Arial" w:cs="Arial"/>
                <w:shd w:val="clear" w:color="auto" w:fill="FFFFFF"/>
              </w:rPr>
              <w:t xml:space="preserve"> for those attending the event</w:t>
            </w:r>
            <w:r w:rsidR="00385611" w:rsidRPr="001F4CCE">
              <w:rPr>
                <w:rFonts w:ascii="Arial" w:hAnsi="Arial" w:cs="Arial"/>
                <w:shd w:val="clear" w:color="auto" w:fill="FFFFFF"/>
              </w:rPr>
              <w:t xml:space="preserve">. </w:t>
            </w:r>
            <w:r w:rsidR="00ED041E" w:rsidRPr="001F4CCE">
              <w:rPr>
                <w:rFonts w:ascii="Arial" w:hAnsi="Arial" w:cs="Arial"/>
                <w:shd w:val="clear" w:color="auto" w:fill="FFFFFF"/>
              </w:rPr>
              <w:t xml:space="preserve">This could </w:t>
            </w:r>
            <w:r w:rsidR="00D43236" w:rsidRPr="001F4CCE">
              <w:rPr>
                <w:rFonts w:ascii="Arial" w:hAnsi="Arial" w:cs="Arial"/>
                <w:shd w:val="clear" w:color="auto" w:fill="FFFFFF"/>
              </w:rPr>
              <w:t xml:space="preserve">also be discriminatory against those in wheelchairs. </w:t>
            </w:r>
          </w:p>
          <w:p w14:paraId="654892DA" w14:textId="15F4350D" w:rsidR="0055717F" w:rsidRPr="001F4CCE" w:rsidRDefault="0055717F" w:rsidP="0055717F">
            <w:pPr>
              <w:rPr>
                <w:rFonts w:ascii="Arial" w:hAnsi="Arial" w:cs="Arial"/>
                <w:shd w:val="clear" w:color="auto" w:fill="FFFFFF"/>
              </w:rPr>
            </w:pPr>
            <w:r w:rsidRPr="001F4CCE">
              <w:rPr>
                <w:rFonts w:ascii="Arial" w:hAnsi="Arial" w:cs="Arial"/>
              </w:rPr>
              <w:t xml:space="preserve">The Regulatory Reform (Fire Safety) Order 2005 </w:t>
            </w:r>
            <w:r w:rsidR="003B5B1A" w:rsidRPr="001F4CCE">
              <w:rPr>
                <w:rFonts w:ascii="Arial" w:hAnsi="Arial" w:cs="Arial"/>
              </w:rPr>
              <w:t xml:space="preserve">ensures that </w:t>
            </w:r>
            <w:r w:rsidR="002206B9" w:rsidRPr="001F4CCE">
              <w:rPr>
                <w:rFonts w:ascii="Arial" w:hAnsi="Arial" w:cs="Arial"/>
              </w:rPr>
              <w:t>all premises are fully equipped with fire-fighting</w:t>
            </w:r>
            <w:r w:rsidR="007F4451" w:rsidRPr="001F4CCE">
              <w:rPr>
                <w:rFonts w:ascii="Arial" w:hAnsi="Arial" w:cs="Arial"/>
              </w:rPr>
              <w:t xml:space="preserve"> </w:t>
            </w:r>
            <w:r w:rsidR="00C02C39" w:rsidRPr="001F4CCE">
              <w:rPr>
                <w:rFonts w:ascii="Arial" w:hAnsi="Arial" w:cs="Arial"/>
              </w:rPr>
              <w:t>equipment</w:t>
            </w:r>
            <w:r w:rsidR="007F4451" w:rsidRPr="001F4CCE">
              <w:rPr>
                <w:rFonts w:ascii="Arial" w:hAnsi="Arial" w:cs="Arial"/>
              </w:rPr>
              <w:t xml:space="preserve">, </w:t>
            </w:r>
            <w:r w:rsidR="002206B9" w:rsidRPr="001F4CCE">
              <w:rPr>
                <w:rFonts w:ascii="Arial" w:hAnsi="Arial" w:cs="Arial"/>
              </w:rPr>
              <w:t xml:space="preserve">fire detectors </w:t>
            </w:r>
            <w:r w:rsidR="007F4451" w:rsidRPr="001F4CCE">
              <w:rPr>
                <w:rFonts w:ascii="Arial" w:hAnsi="Arial" w:cs="Arial"/>
              </w:rPr>
              <w:t>and fire alarms</w:t>
            </w:r>
            <w:r w:rsidR="00C02C39" w:rsidRPr="001F4CCE">
              <w:rPr>
                <w:rFonts w:ascii="Arial" w:hAnsi="Arial" w:cs="Arial"/>
              </w:rPr>
              <w:t>. It also provides that any non-automatic fire-fighting equipment is simple to use, and instructions listed on or with it. This legislation also states that the responsible person (event organiser/manager) must take measures for fire-fighting in the premises. First aiders must be informed when an event is going on as they must be ready and equipped if I fire arose. First aiders must be competent and received sufficient training to properly implement the measures</w:t>
            </w:r>
            <w:r w:rsidR="00B36085" w:rsidRPr="001F4CCE">
              <w:rPr>
                <w:rFonts w:ascii="Arial" w:hAnsi="Arial" w:cs="Arial"/>
              </w:rPr>
              <w:t xml:space="preserve"> </w:t>
            </w:r>
            <w:r w:rsidR="00B36085" w:rsidRPr="001F4CCE">
              <w:rPr>
                <w:rFonts w:ascii="Arial" w:hAnsi="Arial" w:cs="Arial"/>
                <w:shd w:val="clear" w:color="auto" w:fill="FFFFFF"/>
              </w:rPr>
              <w:t xml:space="preserve">(Legislation.gov.uk, 2018). </w:t>
            </w:r>
            <w:r w:rsidR="00EC0CD6" w:rsidRPr="001F4CCE">
              <w:rPr>
                <w:rFonts w:ascii="Arial" w:hAnsi="Arial" w:cs="Arial"/>
              </w:rPr>
              <w:t xml:space="preserve">The venue has a few fire risks which are that there is food being cooked continuously in the café which has a </w:t>
            </w:r>
            <w:r w:rsidR="00EC0CD6" w:rsidRPr="001F4CCE">
              <w:rPr>
                <w:rFonts w:ascii="Arial" w:hAnsi="Arial" w:cs="Arial"/>
              </w:rPr>
              <w:lastRenderedPageBreak/>
              <w:t xml:space="preserve">potential to catch fire, the large amount of electrical equipment being used and that there are liquids being used near this equipment. </w:t>
            </w:r>
            <w:r w:rsidR="00C02C39" w:rsidRPr="001F4CCE">
              <w:rPr>
                <w:rFonts w:ascii="Arial" w:hAnsi="Arial" w:cs="Arial"/>
              </w:rPr>
              <w:t xml:space="preserve">The venue has two non-automatic fire extinguishers which are not very visible and are both in the corners of the room, the venue also has a fire alarm system, a fire detection system, an emergency exit and one specialised wheelchair for those who are disabled. </w:t>
            </w:r>
            <w:r w:rsidR="004F3CA1" w:rsidRPr="001F4CCE">
              <w:rPr>
                <w:rFonts w:ascii="Arial" w:hAnsi="Arial" w:cs="Arial"/>
              </w:rPr>
              <w:t xml:space="preserve">However, the event will only have one person competent to take those in a wheelchair into safety which could leave the other wheelchair user in danger, the person who is competent is also the only first aider of the group which could also be fatal if there were a fire. This could be improved by bringing in more first aiders and those with necessary training to take disabled people into safety. </w:t>
            </w:r>
          </w:p>
          <w:p w14:paraId="569A3947" w14:textId="40A727E1" w:rsidR="003B5B1A" w:rsidRPr="001F4CCE" w:rsidRDefault="00C02C39" w:rsidP="00C02C39">
            <w:pPr>
              <w:pStyle w:val="legclearfix"/>
              <w:shd w:val="clear" w:color="auto" w:fill="FFFFFF"/>
              <w:spacing w:before="0" w:beforeAutospacing="0" w:after="120" w:afterAutospacing="0" w:line="360" w:lineRule="atLeast"/>
              <w:rPr>
                <w:rFonts w:ascii="Arial" w:hAnsi="Arial" w:cs="Arial"/>
                <w:sz w:val="22"/>
                <w:szCs w:val="22"/>
              </w:rPr>
            </w:pPr>
            <w:r w:rsidRPr="001F4CCE">
              <w:rPr>
                <w:rStyle w:val="legds"/>
                <w:rFonts w:ascii="Arial" w:eastAsiaTheme="minorEastAsia" w:hAnsi="Arial" w:cs="Arial"/>
                <w:sz w:val="22"/>
                <w:szCs w:val="22"/>
              </w:rPr>
              <w:t xml:space="preserve"> </w:t>
            </w:r>
          </w:p>
          <w:p w14:paraId="2BD76A1D" w14:textId="77777777" w:rsidR="008141FE" w:rsidRDefault="008141FE" w:rsidP="00311C0A">
            <w:pPr>
              <w:rPr>
                <w:rFonts w:cs="Arial"/>
              </w:rPr>
            </w:pPr>
          </w:p>
          <w:p w14:paraId="706A1BED" w14:textId="77777777" w:rsidR="00FE350B" w:rsidRDefault="00FE350B" w:rsidP="00311C0A">
            <w:pPr>
              <w:rPr>
                <w:rFonts w:cs="Arial"/>
              </w:rPr>
            </w:pPr>
          </w:p>
          <w:p w14:paraId="31BE3DDF" w14:textId="77777777" w:rsidR="00FE350B" w:rsidRDefault="00FE350B" w:rsidP="00311C0A">
            <w:pPr>
              <w:rPr>
                <w:rFonts w:cs="Arial"/>
              </w:rPr>
            </w:pPr>
          </w:p>
          <w:p w14:paraId="5C7D5709" w14:textId="77777777" w:rsidR="00FE350B" w:rsidRDefault="00FE350B" w:rsidP="00311C0A">
            <w:pPr>
              <w:rPr>
                <w:rFonts w:cs="Arial"/>
              </w:rPr>
            </w:pPr>
          </w:p>
          <w:p w14:paraId="4F80CFAE" w14:textId="77777777" w:rsidR="00FE350B" w:rsidRDefault="00FE350B" w:rsidP="00311C0A">
            <w:pPr>
              <w:rPr>
                <w:rFonts w:cs="Arial"/>
              </w:rPr>
            </w:pPr>
          </w:p>
          <w:p w14:paraId="1BAC3721" w14:textId="77777777" w:rsidR="00FE350B" w:rsidRDefault="00FE350B" w:rsidP="00311C0A">
            <w:pPr>
              <w:rPr>
                <w:rFonts w:cs="Arial"/>
              </w:rPr>
            </w:pPr>
          </w:p>
          <w:p w14:paraId="38CBBC90" w14:textId="77777777" w:rsidR="00FE350B" w:rsidRDefault="00FE350B" w:rsidP="00311C0A">
            <w:pPr>
              <w:rPr>
                <w:rFonts w:cs="Arial"/>
              </w:rPr>
            </w:pPr>
          </w:p>
          <w:p w14:paraId="7B0DB667" w14:textId="77777777" w:rsidR="00FE350B" w:rsidRDefault="00FE350B" w:rsidP="00311C0A">
            <w:pPr>
              <w:rPr>
                <w:rFonts w:cs="Arial"/>
              </w:rPr>
            </w:pPr>
          </w:p>
          <w:p w14:paraId="581B824E" w14:textId="77777777" w:rsidR="00FE350B" w:rsidRDefault="00FE350B" w:rsidP="00311C0A">
            <w:pPr>
              <w:rPr>
                <w:rFonts w:cs="Arial"/>
              </w:rPr>
            </w:pPr>
          </w:p>
          <w:p w14:paraId="3262D1F7" w14:textId="77777777" w:rsidR="00FE350B" w:rsidRDefault="00FE350B" w:rsidP="00311C0A">
            <w:pPr>
              <w:rPr>
                <w:rFonts w:cs="Arial"/>
              </w:rPr>
            </w:pPr>
          </w:p>
          <w:p w14:paraId="141DAC3A" w14:textId="77777777" w:rsidR="00FE350B" w:rsidRDefault="00FE350B" w:rsidP="00311C0A">
            <w:pPr>
              <w:rPr>
                <w:rFonts w:cs="Arial"/>
              </w:rPr>
            </w:pPr>
          </w:p>
          <w:p w14:paraId="5164E916" w14:textId="77777777" w:rsidR="00FE350B" w:rsidRPr="0011458E" w:rsidRDefault="00FE350B" w:rsidP="00311C0A">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311C0A">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63"/>
        <w:gridCol w:w="1105"/>
      </w:tblGrid>
      <w:tr w:rsidR="00BF4C15" w:rsidRPr="009374D3" w14:paraId="2DFB40BE" w14:textId="77777777" w:rsidTr="001F4CCE">
        <w:trPr>
          <w:trHeight w:val="322"/>
        </w:trPr>
        <w:tc>
          <w:tcPr>
            <w:tcW w:w="534" w:type="dxa"/>
            <w:shd w:val="clear" w:color="auto" w:fill="C0C0C0"/>
          </w:tcPr>
          <w:p w14:paraId="2DFB40B6" w14:textId="77777777" w:rsidR="00BF4C15" w:rsidRPr="001F4CCE" w:rsidRDefault="00BF4C15" w:rsidP="00311C0A">
            <w:pPr>
              <w:jc w:val="center"/>
              <w:rPr>
                <w:rFonts w:ascii="Arial" w:hAnsi="Arial" w:cs="Arial"/>
              </w:rPr>
            </w:pPr>
            <w:r w:rsidRPr="001F4CCE">
              <w:rPr>
                <w:rFonts w:ascii="Arial" w:hAnsi="Arial" w:cs="Arial"/>
              </w:rPr>
              <w:t>Ref</w:t>
            </w:r>
          </w:p>
        </w:tc>
        <w:tc>
          <w:tcPr>
            <w:tcW w:w="3260" w:type="dxa"/>
            <w:shd w:val="clear" w:color="auto" w:fill="C0C0C0"/>
          </w:tcPr>
          <w:p w14:paraId="2DFB40B7" w14:textId="77777777" w:rsidR="00BF4C15" w:rsidRPr="001F4CCE" w:rsidRDefault="00BF4C15" w:rsidP="00311C0A">
            <w:pPr>
              <w:jc w:val="center"/>
              <w:rPr>
                <w:rFonts w:ascii="Arial" w:hAnsi="Arial" w:cs="Arial"/>
              </w:rPr>
            </w:pPr>
            <w:r w:rsidRPr="001F4CCE">
              <w:rPr>
                <w:rFonts w:ascii="Arial" w:hAnsi="Arial" w:cs="Arial"/>
              </w:rPr>
              <w:t>Hazard / Task / Activity</w:t>
            </w:r>
          </w:p>
          <w:p w14:paraId="2DFB40B8" w14:textId="77777777" w:rsidR="00BF4C15" w:rsidRPr="001F4CCE" w:rsidRDefault="00BF4C15" w:rsidP="00311C0A">
            <w:pPr>
              <w:jc w:val="center"/>
              <w:rPr>
                <w:rFonts w:ascii="Arial" w:hAnsi="Arial" w:cs="Arial"/>
              </w:rPr>
            </w:pPr>
            <w:r w:rsidRPr="001F4CCE">
              <w:rPr>
                <w:rFonts w:ascii="Arial" w:hAnsi="Arial" w:cs="Arial"/>
              </w:rPr>
              <w:t xml:space="preserve"> Area of Concern</w:t>
            </w:r>
          </w:p>
        </w:tc>
        <w:tc>
          <w:tcPr>
            <w:tcW w:w="2126" w:type="dxa"/>
            <w:shd w:val="clear" w:color="auto" w:fill="C0C0C0"/>
          </w:tcPr>
          <w:p w14:paraId="2DFB40B9" w14:textId="77777777" w:rsidR="00BF4C15" w:rsidRPr="001F4CCE" w:rsidRDefault="00BF4C15" w:rsidP="00311C0A">
            <w:pPr>
              <w:jc w:val="center"/>
              <w:rPr>
                <w:rFonts w:ascii="Arial" w:hAnsi="Arial" w:cs="Arial"/>
              </w:rPr>
            </w:pPr>
            <w:r w:rsidRPr="001F4CCE">
              <w:rPr>
                <w:rFonts w:ascii="Arial" w:hAnsi="Arial" w:cs="Arial"/>
              </w:rPr>
              <w:t>Persons at Risk</w:t>
            </w:r>
          </w:p>
        </w:tc>
        <w:tc>
          <w:tcPr>
            <w:tcW w:w="3119" w:type="dxa"/>
            <w:shd w:val="clear" w:color="auto" w:fill="C0C0C0"/>
          </w:tcPr>
          <w:p w14:paraId="2DFB40BA" w14:textId="77777777" w:rsidR="00BF4C15" w:rsidRPr="001F4CCE" w:rsidRDefault="00BF4C15" w:rsidP="00311C0A">
            <w:pPr>
              <w:jc w:val="center"/>
              <w:rPr>
                <w:rFonts w:ascii="Arial" w:hAnsi="Arial" w:cs="Arial"/>
              </w:rPr>
            </w:pPr>
            <w:r w:rsidRPr="001F4CCE">
              <w:rPr>
                <w:rFonts w:ascii="Arial" w:hAnsi="Arial" w:cs="Arial"/>
              </w:rPr>
              <w:t>Existing Controls</w:t>
            </w:r>
          </w:p>
        </w:tc>
        <w:tc>
          <w:tcPr>
            <w:tcW w:w="2693" w:type="dxa"/>
            <w:shd w:val="clear" w:color="auto" w:fill="C0C0C0"/>
          </w:tcPr>
          <w:p w14:paraId="2DFB40BB" w14:textId="77777777" w:rsidR="00BF4C15" w:rsidRPr="001F4CCE" w:rsidRDefault="00BF4C15" w:rsidP="00311C0A">
            <w:pPr>
              <w:jc w:val="center"/>
              <w:rPr>
                <w:rFonts w:ascii="Arial" w:hAnsi="Arial" w:cs="Arial"/>
              </w:rPr>
            </w:pPr>
            <w:r w:rsidRPr="001F4CCE">
              <w:rPr>
                <w:rFonts w:ascii="Arial" w:hAnsi="Arial" w:cs="Arial"/>
              </w:rPr>
              <w:t>Describe Any Further Controls Actions Needed</w:t>
            </w:r>
          </w:p>
        </w:tc>
        <w:tc>
          <w:tcPr>
            <w:tcW w:w="1163" w:type="dxa"/>
            <w:shd w:val="clear" w:color="auto" w:fill="C0C0C0"/>
          </w:tcPr>
          <w:p w14:paraId="2DFB40BC" w14:textId="77777777" w:rsidR="00BF4C15" w:rsidRPr="001F4CCE" w:rsidRDefault="00BF4C15" w:rsidP="00311C0A">
            <w:pPr>
              <w:jc w:val="center"/>
              <w:rPr>
                <w:rFonts w:ascii="Arial" w:hAnsi="Arial" w:cs="Arial"/>
              </w:rPr>
            </w:pPr>
            <w:r w:rsidRPr="001F4CCE">
              <w:rPr>
                <w:rFonts w:ascii="Arial" w:hAnsi="Arial" w:cs="Arial"/>
              </w:rPr>
              <w:t>Actions By Whom</w:t>
            </w:r>
          </w:p>
        </w:tc>
        <w:tc>
          <w:tcPr>
            <w:tcW w:w="1105" w:type="dxa"/>
            <w:shd w:val="clear" w:color="auto" w:fill="C0C0C0"/>
          </w:tcPr>
          <w:p w14:paraId="2DFB40BD" w14:textId="77777777" w:rsidR="00BF4C15" w:rsidRPr="001F4CCE" w:rsidRDefault="00BF4C15" w:rsidP="00311C0A">
            <w:pPr>
              <w:rPr>
                <w:rFonts w:ascii="Arial" w:hAnsi="Arial" w:cs="Arial"/>
              </w:rPr>
            </w:pPr>
            <w:r w:rsidRPr="001F4CCE">
              <w:rPr>
                <w:rFonts w:ascii="Arial" w:hAnsi="Arial" w:cs="Arial"/>
              </w:rPr>
              <w:t>Action By When</w:t>
            </w:r>
          </w:p>
        </w:tc>
      </w:tr>
      <w:tr w:rsidR="00BF4C15" w:rsidRPr="009374D3" w14:paraId="2DFB40C7" w14:textId="77777777" w:rsidTr="001F4CCE">
        <w:trPr>
          <w:trHeight w:val="659"/>
        </w:trPr>
        <w:tc>
          <w:tcPr>
            <w:tcW w:w="534" w:type="dxa"/>
            <w:shd w:val="clear" w:color="auto" w:fill="auto"/>
          </w:tcPr>
          <w:p w14:paraId="2DFB40BF" w14:textId="77777777" w:rsidR="00BF4C15" w:rsidRPr="001F4CCE" w:rsidRDefault="00BF4C15" w:rsidP="00311C0A">
            <w:pPr>
              <w:rPr>
                <w:rFonts w:ascii="Arial" w:hAnsi="Arial" w:cs="Arial"/>
              </w:rPr>
            </w:pPr>
          </w:p>
          <w:p w14:paraId="2DFB40C0" w14:textId="77777777" w:rsidR="00BF4C15" w:rsidRPr="001F4CCE" w:rsidRDefault="00BF4C15" w:rsidP="00311C0A">
            <w:pPr>
              <w:rPr>
                <w:rFonts w:ascii="Arial" w:hAnsi="Arial" w:cs="Arial"/>
              </w:rPr>
            </w:pPr>
            <w:r w:rsidRPr="001F4CCE">
              <w:rPr>
                <w:rFonts w:ascii="Arial" w:hAnsi="Arial" w:cs="Arial"/>
              </w:rPr>
              <w:t>1</w:t>
            </w:r>
          </w:p>
        </w:tc>
        <w:tc>
          <w:tcPr>
            <w:tcW w:w="3260" w:type="dxa"/>
            <w:shd w:val="clear" w:color="auto" w:fill="auto"/>
          </w:tcPr>
          <w:p w14:paraId="2DFB40C1" w14:textId="14652004" w:rsidR="00BF4C15" w:rsidRPr="001F4CCE" w:rsidRDefault="0093542C" w:rsidP="00311C0A">
            <w:pPr>
              <w:rPr>
                <w:rFonts w:ascii="Arial" w:hAnsi="Arial" w:cs="Arial"/>
              </w:rPr>
            </w:pPr>
            <w:r w:rsidRPr="001F4CCE">
              <w:rPr>
                <w:rFonts w:ascii="Arial" w:hAnsi="Arial" w:cs="Arial"/>
              </w:rPr>
              <w:t>Slips, trips and falls</w:t>
            </w:r>
          </w:p>
        </w:tc>
        <w:tc>
          <w:tcPr>
            <w:tcW w:w="2126" w:type="dxa"/>
            <w:shd w:val="clear" w:color="auto" w:fill="auto"/>
          </w:tcPr>
          <w:p w14:paraId="2DFB40C2" w14:textId="551D0E52" w:rsidR="00BF4C15" w:rsidRPr="001F4CCE" w:rsidRDefault="0093542C" w:rsidP="00311C0A">
            <w:pPr>
              <w:rPr>
                <w:rFonts w:ascii="Arial" w:hAnsi="Arial" w:cs="Arial"/>
              </w:rPr>
            </w:pPr>
            <w:r w:rsidRPr="001F4CCE">
              <w:rPr>
                <w:rFonts w:ascii="Arial" w:hAnsi="Arial" w:cs="Arial"/>
              </w:rPr>
              <w:t xml:space="preserve">Anyone, mainly those who are using the computers. </w:t>
            </w:r>
          </w:p>
        </w:tc>
        <w:tc>
          <w:tcPr>
            <w:tcW w:w="3119" w:type="dxa"/>
            <w:shd w:val="clear" w:color="auto" w:fill="auto"/>
          </w:tcPr>
          <w:p w14:paraId="2DFB40C3" w14:textId="6EDFE1B7" w:rsidR="00BF4C15" w:rsidRPr="001F4CCE" w:rsidRDefault="0093542C" w:rsidP="00311C0A">
            <w:pPr>
              <w:rPr>
                <w:rFonts w:ascii="Arial" w:hAnsi="Arial" w:cs="Arial"/>
              </w:rPr>
            </w:pPr>
            <w:r w:rsidRPr="001F4CCE">
              <w:rPr>
                <w:rFonts w:ascii="Arial" w:hAnsi="Arial" w:cs="Arial"/>
              </w:rPr>
              <w:t>Wires are going down behind the computer monitors and in between both desks.</w:t>
            </w:r>
          </w:p>
        </w:tc>
        <w:tc>
          <w:tcPr>
            <w:tcW w:w="2693" w:type="dxa"/>
            <w:shd w:val="clear" w:color="auto" w:fill="auto"/>
          </w:tcPr>
          <w:p w14:paraId="4672D9ED" w14:textId="23F428EF" w:rsidR="0093542C" w:rsidRPr="001F4CCE" w:rsidRDefault="0093542C" w:rsidP="0093542C">
            <w:pPr>
              <w:pStyle w:val="Heading2"/>
              <w:spacing w:before="0" w:beforeAutospacing="0" w:after="120" w:afterAutospacing="0" w:line="288" w:lineRule="atLeast"/>
              <w:textAlignment w:val="baseline"/>
              <w:rPr>
                <w:rFonts w:ascii="Arial" w:hAnsi="Arial" w:cs="Arial"/>
                <w:b w:val="0"/>
                <w:sz w:val="22"/>
                <w:szCs w:val="24"/>
              </w:rPr>
            </w:pPr>
            <w:r w:rsidRPr="001F4CCE">
              <w:rPr>
                <w:rFonts w:ascii="Arial" w:hAnsi="Arial" w:cs="Arial"/>
                <w:b w:val="0"/>
                <w:sz w:val="22"/>
                <w:szCs w:val="24"/>
              </w:rPr>
              <w:t xml:space="preserve">Housekeeping needed. Ensuring no wires are exposed by putting them through plastic wire holder boxes. </w:t>
            </w:r>
            <w:r w:rsidRPr="001F4CCE">
              <w:rPr>
                <w:rFonts w:ascii="Arial" w:hAnsi="Arial" w:cs="Arial"/>
                <w:b w:val="0"/>
                <w:bCs w:val="0"/>
                <w:sz w:val="22"/>
                <w:szCs w:val="24"/>
              </w:rPr>
              <w:t xml:space="preserve">Ensure all slips, trips and falls hazards identified comply with the </w:t>
            </w:r>
            <w:r w:rsidR="00035B88" w:rsidRPr="001F4CCE">
              <w:rPr>
                <w:rFonts w:ascii="Arial" w:hAnsi="Arial" w:cs="Arial"/>
                <w:b w:val="0"/>
                <w:bCs w:val="0"/>
                <w:sz w:val="22"/>
                <w:szCs w:val="24"/>
              </w:rPr>
              <w:t>‘</w:t>
            </w:r>
            <w:r w:rsidRPr="001F4CCE">
              <w:rPr>
                <w:rFonts w:ascii="Arial" w:hAnsi="Arial" w:cs="Arial"/>
                <w:b w:val="0"/>
                <w:bCs w:val="0"/>
                <w:sz w:val="22"/>
                <w:szCs w:val="24"/>
              </w:rPr>
              <w:t>Management of Health and Safety at Work Regulations 1999 (Regulation 3)</w:t>
            </w:r>
            <w:r w:rsidR="00035B88" w:rsidRPr="001F4CCE">
              <w:rPr>
                <w:rFonts w:ascii="Arial" w:hAnsi="Arial" w:cs="Arial"/>
                <w:b w:val="0"/>
                <w:bCs w:val="0"/>
                <w:sz w:val="22"/>
                <w:szCs w:val="24"/>
              </w:rPr>
              <w:t>’</w:t>
            </w:r>
            <w:r w:rsidR="00A108CD" w:rsidRPr="001F4CCE">
              <w:rPr>
                <w:rFonts w:ascii="Arial" w:hAnsi="Arial" w:cs="Arial"/>
                <w:b w:val="0"/>
                <w:bCs w:val="0"/>
                <w:sz w:val="22"/>
                <w:szCs w:val="24"/>
              </w:rPr>
              <w:t xml:space="preserve"> (Hse.gov.uk, 2018).</w:t>
            </w:r>
          </w:p>
          <w:p w14:paraId="2DFB40C4" w14:textId="46ED72EE" w:rsidR="00BF4C15" w:rsidRPr="001F4CCE" w:rsidRDefault="00BF4C15" w:rsidP="00311C0A">
            <w:pPr>
              <w:rPr>
                <w:rFonts w:ascii="Arial" w:hAnsi="Arial" w:cs="Arial"/>
              </w:rPr>
            </w:pPr>
          </w:p>
        </w:tc>
        <w:tc>
          <w:tcPr>
            <w:tcW w:w="1163" w:type="dxa"/>
            <w:shd w:val="clear" w:color="auto" w:fill="auto"/>
          </w:tcPr>
          <w:p w14:paraId="2DFB40C5" w14:textId="59A43835" w:rsidR="00BF4C15" w:rsidRPr="001F4CCE" w:rsidRDefault="0093542C" w:rsidP="00311C0A">
            <w:pPr>
              <w:rPr>
                <w:rFonts w:ascii="Arial" w:hAnsi="Arial" w:cs="Arial"/>
                <w:b/>
              </w:rPr>
            </w:pPr>
            <w:r w:rsidRPr="001F4CCE">
              <w:rPr>
                <w:rFonts w:ascii="Arial" w:hAnsi="Arial" w:cs="Arial"/>
                <w:b/>
              </w:rPr>
              <w:t xml:space="preserve">Faculty manager </w:t>
            </w:r>
          </w:p>
        </w:tc>
        <w:tc>
          <w:tcPr>
            <w:tcW w:w="1105" w:type="dxa"/>
            <w:shd w:val="clear" w:color="auto" w:fill="auto"/>
          </w:tcPr>
          <w:p w14:paraId="2DFB40C6" w14:textId="49BC6FCF" w:rsidR="00BF4C15" w:rsidRPr="001F4CCE" w:rsidRDefault="0093542C" w:rsidP="00311C0A">
            <w:pPr>
              <w:rPr>
                <w:rFonts w:ascii="Arial" w:hAnsi="Arial" w:cs="Arial"/>
              </w:rPr>
            </w:pPr>
            <w:r w:rsidRPr="001F4CCE">
              <w:rPr>
                <w:rFonts w:ascii="Arial" w:hAnsi="Arial" w:cs="Arial"/>
              </w:rPr>
              <w:t>22/04/18</w:t>
            </w:r>
          </w:p>
        </w:tc>
      </w:tr>
      <w:tr w:rsidR="00BF4C15" w:rsidRPr="009374D3" w14:paraId="2DFB40D0" w14:textId="77777777" w:rsidTr="001F4CCE">
        <w:trPr>
          <w:trHeight w:val="642"/>
        </w:trPr>
        <w:tc>
          <w:tcPr>
            <w:tcW w:w="534" w:type="dxa"/>
            <w:shd w:val="clear" w:color="auto" w:fill="auto"/>
          </w:tcPr>
          <w:p w14:paraId="2DFB40C8" w14:textId="77777777" w:rsidR="00BF4C15" w:rsidRPr="001F4CCE" w:rsidRDefault="00BF4C15" w:rsidP="00311C0A">
            <w:pPr>
              <w:rPr>
                <w:rFonts w:ascii="Arial" w:hAnsi="Arial" w:cs="Arial"/>
              </w:rPr>
            </w:pPr>
          </w:p>
          <w:p w14:paraId="2DFB40C9" w14:textId="77777777" w:rsidR="00BF4C15" w:rsidRPr="001F4CCE" w:rsidRDefault="00BF4C15" w:rsidP="00311C0A">
            <w:pPr>
              <w:rPr>
                <w:rFonts w:ascii="Arial" w:hAnsi="Arial" w:cs="Arial"/>
              </w:rPr>
            </w:pPr>
            <w:r w:rsidRPr="001F4CCE">
              <w:rPr>
                <w:rFonts w:ascii="Arial" w:hAnsi="Arial" w:cs="Arial"/>
              </w:rPr>
              <w:t>2</w:t>
            </w:r>
          </w:p>
        </w:tc>
        <w:tc>
          <w:tcPr>
            <w:tcW w:w="3260" w:type="dxa"/>
            <w:shd w:val="clear" w:color="auto" w:fill="auto"/>
          </w:tcPr>
          <w:p w14:paraId="2DFB40CA" w14:textId="275C4C2D" w:rsidR="00BF4C15" w:rsidRPr="001F4CCE" w:rsidRDefault="0099781C" w:rsidP="00311C0A">
            <w:pPr>
              <w:rPr>
                <w:rFonts w:ascii="Arial" w:hAnsi="Arial" w:cs="Arial"/>
              </w:rPr>
            </w:pPr>
            <w:r w:rsidRPr="001F4CCE">
              <w:rPr>
                <w:rFonts w:ascii="Arial" w:hAnsi="Arial" w:cs="Arial"/>
              </w:rPr>
              <w:t>Electric Shock</w:t>
            </w:r>
          </w:p>
        </w:tc>
        <w:tc>
          <w:tcPr>
            <w:tcW w:w="2126" w:type="dxa"/>
            <w:shd w:val="clear" w:color="auto" w:fill="auto"/>
          </w:tcPr>
          <w:p w14:paraId="2DFB40CB" w14:textId="672E66C1" w:rsidR="00BF4C15" w:rsidRPr="001F4CCE" w:rsidRDefault="002B5ED9" w:rsidP="00311C0A">
            <w:pPr>
              <w:rPr>
                <w:rFonts w:ascii="Arial" w:hAnsi="Arial" w:cs="Arial"/>
              </w:rPr>
            </w:pPr>
            <w:r w:rsidRPr="001F4CCE">
              <w:rPr>
                <w:rFonts w:ascii="Arial" w:hAnsi="Arial" w:cs="Arial"/>
              </w:rPr>
              <w:t>Anyone who is handling faulty electrical equipment and handling liquids around electricals.</w:t>
            </w:r>
          </w:p>
        </w:tc>
        <w:tc>
          <w:tcPr>
            <w:tcW w:w="3119" w:type="dxa"/>
            <w:shd w:val="clear" w:color="auto" w:fill="auto"/>
          </w:tcPr>
          <w:p w14:paraId="2DFB40CC" w14:textId="25BEA8A6" w:rsidR="00BF4C15" w:rsidRPr="001F4CCE" w:rsidRDefault="002B5ED9" w:rsidP="00311C0A">
            <w:pPr>
              <w:rPr>
                <w:rFonts w:ascii="Arial" w:hAnsi="Arial" w:cs="Arial"/>
              </w:rPr>
            </w:pPr>
            <w:r w:rsidRPr="001F4CCE">
              <w:rPr>
                <w:rFonts w:ascii="Arial" w:hAnsi="Arial" w:cs="Arial"/>
              </w:rPr>
              <w:t xml:space="preserve">No existing controls. </w:t>
            </w:r>
            <w:r w:rsidR="00D823BD" w:rsidRPr="001F4CCE">
              <w:rPr>
                <w:rFonts w:ascii="Arial" w:hAnsi="Arial" w:cs="Arial"/>
              </w:rPr>
              <w:t xml:space="preserve">All appliances have up-to-date PAT test labels.  </w:t>
            </w:r>
          </w:p>
        </w:tc>
        <w:tc>
          <w:tcPr>
            <w:tcW w:w="2693" w:type="dxa"/>
            <w:shd w:val="clear" w:color="auto" w:fill="auto"/>
          </w:tcPr>
          <w:p w14:paraId="635D44A4" w14:textId="68091513" w:rsidR="00BF4C15" w:rsidRPr="001F4CCE" w:rsidRDefault="00D823BD" w:rsidP="00311C0A">
            <w:pPr>
              <w:rPr>
                <w:rFonts w:ascii="Arial" w:hAnsi="Arial" w:cs="Arial"/>
              </w:rPr>
            </w:pPr>
            <w:r w:rsidRPr="001F4CCE">
              <w:rPr>
                <w:rFonts w:ascii="Arial" w:hAnsi="Arial" w:cs="Arial"/>
              </w:rPr>
              <w:t xml:space="preserve">Ensure all staff and students know how to use equipment competently. Apply effective signs to end of computer desks stating no drinks or other liquids are to be used on or near </w:t>
            </w:r>
            <w:r w:rsidRPr="001F4CCE">
              <w:rPr>
                <w:rFonts w:ascii="Arial" w:hAnsi="Arial" w:cs="Arial"/>
              </w:rPr>
              <w:lastRenderedPageBreak/>
              <w:t xml:space="preserve">the computer desks. </w:t>
            </w:r>
            <w:r w:rsidR="00540BC4" w:rsidRPr="001F4CCE">
              <w:rPr>
                <w:rFonts w:ascii="Arial" w:hAnsi="Arial" w:cs="Arial"/>
              </w:rPr>
              <w:t xml:space="preserve">All changes implemented must comply with the </w:t>
            </w:r>
            <w:r w:rsidR="00035B88" w:rsidRPr="001F4CCE">
              <w:rPr>
                <w:rFonts w:ascii="Arial" w:hAnsi="Arial" w:cs="Arial"/>
              </w:rPr>
              <w:t>‘</w:t>
            </w:r>
            <w:r w:rsidRPr="001F4CCE">
              <w:rPr>
                <w:rFonts w:ascii="Arial" w:hAnsi="Arial" w:cs="Arial"/>
              </w:rPr>
              <w:t>Electricity at work regulations 1989</w:t>
            </w:r>
            <w:r w:rsidR="00A108CD" w:rsidRPr="001F4CCE">
              <w:rPr>
                <w:rFonts w:ascii="Arial" w:hAnsi="Arial" w:cs="Arial"/>
              </w:rPr>
              <w:t>’ (Hse.gov.uk, 2018)</w:t>
            </w:r>
          </w:p>
          <w:p w14:paraId="2DFB40CD" w14:textId="23299793" w:rsidR="00D823BD" w:rsidRPr="001F4CCE" w:rsidRDefault="00D823BD" w:rsidP="00311C0A">
            <w:pPr>
              <w:rPr>
                <w:rFonts w:ascii="Arial" w:hAnsi="Arial" w:cs="Arial"/>
              </w:rPr>
            </w:pPr>
          </w:p>
        </w:tc>
        <w:tc>
          <w:tcPr>
            <w:tcW w:w="1163" w:type="dxa"/>
            <w:shd w:val="clear" w:color="auto" w:fill="auto"/>
          </w:tcPr>
          <w:p w14:paraId="2DFB40CE" w14:textId="45BC9A49" w:rsidR="00BF4C15" w:rsidRPr="001F4CCE" w:rsidRDefault="00D823BD" w:rsidP="00311C0A">
            <w:pPr>
              <w:rPr>
                <w:rFonts w:ascii="Arial" w:hAnsi="Arial" w:cs="Arial"/>
                <w:b/>
              </w:rPr>
            </w:pPr>
            <w:r w:rsidRPr="001F4CCE">
              <w:rPr>
                <w:rFonts w:ascii="Arial" w:hAnsi="Arial" w:cs="Arial"/>
                <w:b/>
              </w:rPr>
              <w:lastRenderedPageBreak/>
              <w:t>Faculty manager</w:t>
            </w:r>
          </w:p>
        </w:tc>
        <w:tc>
          <w:tcPr>
            <w:tcW w:w="1105" w:type="dxa"/>
            <w:shd w:val="clear" w:color="auto" w:fill="auto"/>
          </w:tcPr>
          <w:p w14:paraId="2DFB40CF" w14:textId="1B831605" w:rsidR="00BF4C15" w:rsidRPr="001F4CCE" w:rsidRDefault="00D823BD" w:rsidP="00311C0A">
            <w:pPr>
              <w:rPr>
                <w:rFonts w:ascii="Arial" w:hAnsi="Arial" w:cs="Arial"/>
              </w:rPr>
            </w:pPr>
            <w:r w:rsidRPr="001F4CCE">
              <w:rPr>
                <w:rFonts w:ascii="Arial" w:hAnsi="Arial" w:cs="Arial"/>
              </w:rPr>
              <w:t>22/04/18</w:t>
            </w:r>
          </w:p>
        </w:tc>
      </w:tr>
      <w:tr w:rsidR="00BF4C15" w:rsidRPr="009374D3" w14:paraId="2DFB40D9" w14:textId="77777777" w:rsidTr="001F4CCE">
        <w:trPr>
          <w:trHeight w:val="659"/>
        </w:trPr>
        <w:tc>
          <w:tcPr>
            <w:tcW w:w="534" w:type="dxa"/>
            <w:shd w:val="clear" w:color="auto" w:fill="auto"/>
          </w:tcPr>
          <w:p w14:paraId="2DFB40D1" w14:textId="77777777" w:rsidR="00BF4C15" w:rsidRPr="001F4CCE" w:rsidRDefault="00BF4C15" w:rsidP="00311C0A">
            <w:pPr>
              <w:rPr>
                <w:rFonts w:ascii="Arial" w:hAnsi="Arial" w:cs="Arial"/>
              </w:rPr>
            </w:pPr>
          </w:p>
          <w:p w14:paraId="2DFB40D2" w14:textId="77777777" w:rsidR="00BF4C15" w:rsidRPr="001F4CCE" w:rsidRDefault="00BF4C15" w:rsidP="00311C0A">
            <w:pPr>
              <w:rPr>
                <w:rFonts w:ascii="Arial" w:hAnsi="Arial" w:cs="Arial"/>
              </w:rPr>
            </w:pPr>
            <w:r w:rsidRPr="001F4CCE">
              <w:rPr>
                <w:rFonts w:ascii="Arial" w:hAnsi="Arial" w:cs="Arial"/>
              </w:rPr>
              <w:t>3</w:t>
            </w:r>
          </w:p>
        </w:tc>
        <w:tc>
          <w:tcPr>
            <w:tcW w:w="3260" w:type="dxa"/>
            <w:shd w:val="clear" w:color="auto" w:fill="auto"/>
          </w:tcPr>
          <w:p w14:paraId="3238D8FD" w14:textId="77777777" w:rsidR="00BF4C15" w:rsidRPr="001F4CCE" w:rsidRDefault="00540BC4" w:rsidP="00311C0A">
            <w:pPr>
              <w:rPr>
                <w:rFonts w:ascii="Arial" w:hAnsi="Arial" w:cs="Arial"/>
              </w:rPr>
            </w:pPr>
            <w:r w:rsidRPr="001F4CCE">
              <w:rPr>
                <w:rFonts w:ascii="Arial" w:hAnsi="Arial" w:cs="Arial"/>
              </w:rPr>
              <w:t>Objects falling, moving or flying</w:t>
            </w:r>
          </w:p>
          <w:p w14:paraId="2DFB40D3" w14:textId="6F719D2C" w:rsidR="000946B9" w:rsidRPr="001F4CCE" w:rsidRDefault="000946B9" w:rsidP="00311C0A">
            <w:pPr>
              <w:rPr>
                <w:rFonts w:ascii="Arial" w:hAnsi="Arial" w:cs="Arial"/>
              </w:rPr>
            </w:pPr>
            <w:r w:rsidRPr="001F4CCE">
              <w:rPr>
                <w:rFonts w:ascii="Arial" w:hAnsi="Arial" w:cs="Arial"/>
              </w:rPr>
              <w:t>Microwave is being stored on a high cabinet making it hard for people in wheelchairs to reach. Could cause the items being warmed up in the microwave to fall onto staff/students in wheelchairs or onto the floor as this is not properly accessible for them. This risk could create burns/slip risks</w:t>
            </w:r>
            <w:r w:rsidR="00A108CD" w:rsidRPr="001F4CCE">
              <w:rPr>
                <w:rFonts w:ascii="Arial" w:hAnsi="Arial" w:cs="Arial"/>
              </w:rPr>
              <w:t xml:space="preserve"> (Hse.gov.uk, 2018).</w:t>
            </w:r>
          </w:p>
        </w:tc>
        <w:tc>
          <w:tcPr>
            <w:tcW w:w="2126" w:type="dxa"/>
            <w:shd w:val="clear" w:color="auto" w:fill="auto"/>
          </w:tcPr>
          <w:p w14:paraId="2DFB40D4" w14:textId="2C5C637B" w:rsidR="00BF4C15" w:rsidRPr="001F4CCE" w:rsidRDefault="00540BC4" w:rsidP="00311C0A">
            <w:pPr>
              <w:rPr>
                <w:rFonts w:ascii="Arial" w:hAnsi="Arial" w:cs="Arial"/>
              </w:rPr>
            </w:pPr>
            <w:r w:rsidRPr="001F4CCE">
              <w:rPr>
                <w:rFonts w:ascii="Arial" w:hAnsi="Arial" w:cs="Arial"/>
              </w:rPr>
              <w:t xml:space="preserve">Anyone attending the event. </w:t>
            </w:r>
          </w:p>
        </w:tc>
        <w:tc>
          <w:tcPr>
            <w:tcW w:w="3119" w:type="dxa"/>
            <w:shd w:val="clear" w:color="auto" w:fill="auto"/>
          </w:tcPr>
          <w:p w14:paraId="2DFB40D5" w14:textId="14B64078" w:rsidR="00BF4C15" w:rsidRPr="001F4CCE" w:rsidRDefault="00540BC4" w:rsidP="00311C0A">
            <w:pPr>
              <w:rPr>
                <w:rFonts w:ascii="Arial" w:hAnsi="Arial" w:cs="Arial"/>
              </w:rPr>
            </w:pPr>
            <w:r w:rsidRPr="001F4CCE">
              <w:rPr>
                <w:rFonts w:ascii="Arial" w:hAnsi="Arial" w:cs="Arial"/>
              </w:rPr>
              <w:t xml:space="preserve">Desks and chairs provided for computers and separate desks provided for drinking, eating or socialising. </w:t>
            </w:r>
          </w:p>
        </w:tc>
        <w:tc>
          <w:tcPr>
            <w:tcW w:w="2693" w:type="dxa"/>
            <w:shd w:val="clear" w:color="auto" w:fill="auto"/>
          </w:tcPr>
          <w:p w14:paraId="2DFB40D6" w14:textId="434514EE" w:rsidR="00BF4C15" w:rsidRPr="001F4CCE" w:rsidRDefault="006C1BAF" w:rsidP="00311C0A">
            <w:pPr>
              <w:rPr>
                <w:rFonts w:ascii="Arial" w:hAnsi="Arial" w:cs="Arial"/>
              </w:rPr>
            </w:pPr>
            <w:r w:rsidRPr="001F4CCE">
              <w:rPr>
                <w:rFonts w:ascii="Arial" w:hAnsi="Arial" w:cs="Arial"/>
              </w:rPr>
              <w:t>To prevent this</w:t>
            </w:r>
            <w:r w:rsidR="000946B9" w:rsidRPr="001F4CCE">
              <w:rPr>
                <w:rFonts w:ascii="Arial" w:hAnsi="Arial" w:cs="Arial"/>
              </w:rPr>
              <w:t>,</w:t>
            </w:r>
            <w:r w:rsidRPr="001F4CCE">
              <w:rPr>
                <w:rFonts w:ascii="Arial" w:hAnsi="Arial" w:cs="Arial"/>
              </w:rPr>
              <w:t xml:space="preserve"> another microwave could be added at an accessible height for wheelchair access</w:t>
            </w:r>
            <w:r w:rsidR="00A108CD" w:rsidRPr="001F4CCE">
              <w:rPr>
                <w:rFonts w:ascii="Arial" w:hAnsi="Arial" w:cs="Arial"/>
              </w:rPr>
              <w:t>.</w:t>
            </w:r>
          </w:p>
        </w:tc>
        <w:tc>
          <w:tcPr>
            <w:tcW w:w="1163" w:type="dxa"/>
            <w:shd w:val="clear" w:color="auto" w:fill="auto"/>
          </w:tcPr>
          <w:p w14:paraId="2DFB40D7" w14:textId="39DF2CDD" w:rsidR="00BF4C15" w:rsidRPr="001F4CCE" w:rsidRDefault="00035B88" w:rsidP="00311C0A">
            <w:pPr>
              <w:rPr>
                <w:rFonts w:ascii="Arial" w:hAnsi="Arial" w:cs="Arial"/>
                <w:b/>
              </w:rPr>
            </w:pPr>
            <w:r w:rsidRPr="001F4CCE">
              <w:rPr>
                <w:rFonts w:ascii="Arial" w:hAnsi="Arial" w:cs="Arial"/>
                <w:b/>
              </w:rPr>
              <w:t>Event organiser</w:t>
            </w:r>
          </w:p>
        </w:tc>
        <w:tc>
          <w:tcPr>
            <w:tcW w:w="1105" w:type="dxa"/>
            <w:shd w:val="clear" w:color="auto" w:fill="auto"/>
          </w:tcPr>
          <w:p w14:paraId="2DFB40D8" w14:textId="27DB8C06" w:rsidR="00BF4C15" w:rsidRPr="001F4CCE" w:rsidRDefault="00035B88" w:rsidP="00311C0A">
            <w:pPr>
              <w:rPr>
                <w:rFonts w:ascii="Arial" w:hAnsi="Arial" w:cs="Arial"/>
              </w:rPr>
            </w:pPr>
            <w:r w:rsidRPr="001F4CCE">
              <w:rPr>
                <w:rFonts w:ascii="Arial" w:hAnsi="Arial" w:cs="Arial"/>
              </w:rPr>
              <w:t>22/04/18</w:t>
            </w:r>
          </w:p>
        </w:tc>
      </w:tr>
      <w:tr w:rsidR="00BF4C15" w:rsidRPr="009374D3" w14:paraId="2DFB40E2" w14:textId="77777777" w:rsidTr="001F4CCE">
        <w:trPr>
          <w:trHeight w:val="659"/>
        </w:trPr>
        <w:tc>
          <w:tcPr>
            <w:tcW w:w="534" w:type="dxa"/>
            <w:shd w:val="clear" w:color="auto" w:fill="auto"/>
          </w:tcPr>
          <w:p w14:paraId="2DFB40DA" w14:textId="77777777" w:rsidR="00BF4C15" w:rsidRPr="001F4CCE" w:rsidRDefault="00BF4C15" w:rsidP="00311C0A">
            <w:pPr>
              <w:rPr>
                <w:rFonts w:ascii="Arial" w:hAnsi="Arial" w:cs="Arial"/>
              </w:rPr>
            </w:pPr>
          </w:p>
          <w:p w14:paraId="2DFB40DB" w14:textId="77777777" w:rsidR="00BF4C15" w:rsidRPr="001F4CCE" w:rsidRDefault="00BF4C15" w:rsidP="00311C0A">
            <w:pPr>
              <w:rPr>
                <w:rFonts w:ascii="Arial" w:hAnsi="Arial" w:cs="Arial"/>
              </w:rPr>
            </w:pPr>
            <w:r w:rsidRPr="001F4CCE">
              <w:rPr>
                <w:rFonts w:ascii="Arial" w:hAnsi="Arial" w:cs="Arial"/>
              </w:rPr>
              <w:t>4</w:t>
            </w:r>
          </w:p>
        </w:tc>
        <w:tc>
          <w:tcPr>
            <w:tcW w:w="3260" w:type="dxa"/>
            <w:shd w:val="clear" w:color="auto" w:fill="auto"/>
          </w:tcPr>
          <w:p w14:paraId="44CDF090" w14:textId="77777777" w:rsidR="00BF4C15" w:rsidRPr="001F4CCE" w:rsidRDefault="00035B88" w:rsidP="00311C0A">
            <w:pPr>
              <w:rPr>
                <w:rFonts w:ascii="Arial" w:hAnsi="Arial" w:cs="Arial"/>
              </w:rPr>
            </w:pPr>
            <w:r w:rsidRPr="001F4CCE">
              <w:rPr>
                <w:rFonts w:ascii="Arial" w:hAnsi="Arial" w:cs="Arial"/>
              </w:rPr>
              <w:t>Risk of fire</w:t>
            </w:r>
          </w:p>
          <w:p w14:paraId="08D91F75" w14:textId="77777777" w:rsidR="000946B9" w:rsidRPr="001F4CCE" w:rsidRDefault="000946B9" w:rsidP="00311C0A">
            <w:pPr>
              <w:rPr>
                <w:rFonts w:ascii="Arial" w:hAnsi="Arial" w:cs="Arial"/>
              </w:rPr>
            </w:pPr>
            <w:r w:rsidRPr="001F4CCE">
              <w:rPr>
                <w:rFonts w:ascii="Arial" w:hAnsi="Arial" w:cs="Arial"/>
              </w:rPr>
              <w:t>Use of electricals around liquids.</w:t>
            </w:r>
          </w:p>
          <w:p w14:paraId="2DFB40DC" w14:textId="23DF3A7F" w:rsidR="004F3CA1" w:rsidRPr="001F4CCE" w:rsidRDefault="004F3CA1" w:rsidP="00311C0A">
            <w:pPr>
              <w:rPr>
                <w:rFonts w:ascii="Arial" w:hAnsi="Arial" w:cs="Arial"/>
              </w:rPr>
            </w:pPr>
            <w:r w:rsidRPr="001F4CCE">
              <w:rPr>
                <w:rFonts w:ascii="Arial" w:hAnsi="Arial" w:cs="Arial"/>
              </w:rPr>
              <w:t xml:space="preserve">Café area with food being cooked continuously. </w:t>
            </w:r>
          </w:p>
        </w:tc>
        <w:tc>
          <w:tcPr>
            <w:tcW w:w="2126" w:type="dxa"/>
            <w:shd w:val="clear" w:color="auto" w:fill="auto"/>
          </w:tcPr>
          <w:p w14:paraId="2DFB40DD" w14:textId="579FB6DC" w:rsidR="00BF4C15" w:rsidRPr="001F4CCE" w:rsidRDefault="00035B88" w:rsidP="00311C0A">
            <w:pPr>
              <w:rPr>
                <w:rFonts w:ascii="Arial" w:hAnsi="Arial" w:cs="Arial"/>
              </w:rPr>
            </w:pPr>
            <w:r w:rsidRPr="001F4CCE">
              <w:rPr>
                <w:rFonts w:ascii="Arial" w:hAnsi="Arial" w:cs="Arial"/>
              </w:rPr>
              <w:t>Anyone attending the event.</w:t>
            </w:r>
          </w:p>
        </w:tc>
        <w:tc>
          <w:tcPr>
            <w:tcW w:w="3119" w:type="dxa"/>
            <w:shd w:val="clear" w:color="auto" w:fill="auto"/>
          </w:tcPr>
          <w:p w14:paraId="2DFB40DE" w14:textId="29A9CB1B" w:rsidR="00BF4C15" w:rsidRPr="001F4CCE" w:rsidRDefault="00035B88" w:rsidP="00311C0A">
            <w:pPr>
              <w:rPr>
                <w:rFonts w:ascii="Arial" w:hAnsi="Arial" w:cs="Arial"/>
              </w:rPr>
            </w:pPr>
            <w:r w:rsidRPr="001F4CCE">
              <w:rPr>
                <w:rFonts w:ascii="Arial" w:hAnsi="Arial" w:cs="Arial"/>
              </w:rPr>
              <w:t>Fire alarms are in place where event is being held. Firefighting equipment is in place.</w:t>
            </w:r>
            <w:r w:rsidR="00C02C39" w:rsidRPr="001F4CCE">
              <w:rPr>
                <w:rFonts w:ascii="Arial" w:hAnsi="Arial" w:cs="Arial"/>
              </w:rPr>
              <w:t xml:space="preserve"> Fire door with exit sign in door in café and social area.</w:t>
            </w:r>
          </w:p>
        </w:tc>
        <w:tc>
          <w:tcPr>
            <w:tcW w:w="2693" w:type="dxa"/>
            <w:shd w:val="clear" w:color="auto" w:fill="auto"/>
          </w:tcPr>
          <w:p w14:paraId="2DFB40DF" w14:textId="37ABCA09" w:rsidR="00BF4C15" w:rsidRPr="001F4CCE" w:rsidRDefault="00035B88" w:rsidP="00311C0A">
            <w:pPr>
              <w:rPr>
                <w:rFonts w:ascii="Arial" w:hAnsi="Arial" w:cs="Arial"/>
              </w:rPr>
            </w:pPr>
            <w:r w:rsidRPr="001F4CCE">
              <w:rPr>
                <w:rFonts w:ascii="Arial" w:hAnsi="Arial" w:cs="Arial"/>
              </w:rPr>
              <w:t>Everyone attending the event should be informed of what to do during a fire</w:t>
            </w:r>
            <w:r w:rsidR="006F7F2A" w:rsidRPr="001F4CCE">
              <w:rPr>
                <w:rFonts w:ascii="Arial" w:hAnsi="Arial" w:cs="Arial"/>
              </w:rPr>
              <w:t xml:space="preserve">, </w:t>
            </w:r>
            <w:r w:rsidR="000946B9" w:rsidRPr="001F4CCE">
              <w:rPr>
                <w:rFonts w:ascii="Arial" w:hAnsi="Arial" w:cs="Arial"/>
              </w:rPr>
              <w:t>‘</w:t>
            </w:r>
            <w:r w:rsidR="006F7F2A" w:rsidRPr="001F4CCE">
              <w:rPr>
                <w:rFonts w:ascii="Arial" w:hAnsi="Arial" w:cs="Arial"/>
              </w:rPr>
              <w:t>especially vulnerable people and those with disabilities</w:t>
            </w:r>
            <w:r w:rsidR="000946B9" w:rsidRPr="001F4CCE">
              <w:rPr>
                <w:rFonts w:ascii="Arial" w:hAnsi="Arial" w:cs="Arial"/>
              </w:rPr>
              <w:t>’</w:t>
            </w:r>
            <w:r w:rsidR="0088604E" w:rsidRPr="001F4CCE">
              <w:rPr>
                <w:rFonts w:ascii="Arial" w:hAnsi="Arial" w:cs="Arial"/>
              </w:rPr>
              <w:t xml:space="preserve"> (Gov.uk, 2018). </w:t>
            </w:r>
            <w:r w:rsidR="000946B9" w:rsidRPr="001F4CCE">
              <w:rPr>
                <w:rFonts w:ascii="Arial" w:hAnsi="Arial" w:cs="Arial"/>
              </w:rPr>
              <w:t>Safe routes out of the building</w:t>
            </w:r>
            <w:r w:rsidRPr="001F4CCE">
              <w:rPr>
                <w:rFonts w:ascii="Arial" w:hAnsi="Arial" w:cs="Arial"/>
              </w:rPr>
              <w:t xml:space="preserve"> </w:t>
            </w:r>
            <w:r w:rsidRPr="001F4CCE">
              <w:rPr>
                <w:rFonts w:ascii="Arial" w:hAnsi="Arial" w:cs="Arial"/>
              </w:rPr>
              <w:lastRenderedPageBreak/>
              <w:t xml:space="preserve">should be </w:t>
            </w:r>
            <w:r w:rsidR="000946B9" w:rsidRPr="001F4CCE">
              <w:rPr>
                <w:rFonts w:ascii="Arial" w:hAnsi="Arial" w:cs="Arial"/>
              </w:rPr>
              <w:t>identified</w:t>
            </w:r>
            <w:r w:rsidRPr="001F4CCE">
              <w:rPr>
                <w:rFonts w:ascii="Arial" w:hAnsi="Arial" w:cs="Arial"/>
              </w:rPr>
              <w:t>. Fire detections systems should be tested on the day of the event</w:t>
            </w:r>
            <w:r w:rsidR="0088604E" w:rsidRPr="001F4CCE">
              <w:rPr>
                <w:rFonts w:ascii="Arial" w:hAnsi="Arial" w:cs="Arial"/>
              </w:rPr>
              <w:t>.</w:t>
            </w:r>
          </w:p>
        </w:tc>
        <w:tc>
          <w:tcPr>
            <w:tcW w:w="1163" w:type="dxa"/>
            <w:shd w:val="clear" w:color="auto" w:fill="auto"/>
          </w:tcPr>
          <w:p w14:paraId="2DFB40E0" w14:textId="59B912A4" w:rsidR="00BF4C15" w:rsidRPr="001F4CCE" w:rsidRDefault="000946B9" w:rsidP="00311C0A">
            <w:pPr>
              <w:rPr>
                <w:rFonts w:ascii="Arial" w:hAnsi="Arial" w:cs="Arial"/>
                <w:b/>
              </w:rPr>
            </w:pPr>
            <w:r w:rsidRPr="001F4CCE">
              <w:rPr>
                <w:rFonts w:ascii="Arial" w:hAnsi="Arial" w:cs="Arial"/>
                <w:b/>
              </w:rPr>
              <w:lastRenderedPageBreak/>
              <w:t>Event organiser</w:t>
            </w:r>
          </w:p>
        </w:tc>
        <w:tc>
          <w:tcPr>
            <w:tcW w:w="1105" w:type="dxa"/>
            <w:shd w:val="clear" w:color="auto" w:fill="auto"/>
          </w:tcPr>
          <w:p w14:paraId="2DFB40E1" w14:textId="2086C532" w:rsidR="00BF4C15" w:rsidRPr="001F4CCE" w:rsidRDefault="000946B9" w:rsidP="00311C0A">
            <w:pPr>
              <w:rPr>
                <w:rFonts w:ascii="Arial" w:hAnsi="Arial" w:cs="Arial"/>
              </w:rPr>
            </w:pPr>
            <w:r w:rsidRPr="001F4CCE">
              <w:rPr>
                <w:rFonts w:ascii="Arial" w:hAnsi="Arial" w:cs="Arial"/>
              </w:rPr>
              <w:t>23/04/18</w:t>
            </w:r>
          </w:p>
        </w:tc>
      </w:tr>
      <w:tr w:rsidR="00BF4C15" w:rsidRPr="009374D3" w14:paraId="2DFB40EB" w14:textId="77777777" w:rsidTr="001F4CCE">
        <w:trPr>
          <w:trHeight w:val="642"/>
        </w:trPr>
        <w:tc>
          <w:tcPr>
            <w:tcW w:w="534" w:type="dxa"/>
            <w:shd w:val="clear" w:color="auto" w:fill="auto"/>
          </w:tcPr>
          <w:p w14:paraId="2DFB40E3" w14:textId="77777777" w:rsidR="00BF4C15" w:rsidRPr="009374D3" w:rsidRDefault="00BF4C15" w:rsidP="00311C0A">
            <w:pPr>
              <w:rPr>
                <w:rFonts w:ascii="Calibri" w:hAnsi="Calibri"/>
              </w:rPr>
            </w:pPr>
          </w:p>
          <w:p w14:paraId="2DFB40E4" w14:textId="77777777" w:rsidR="00BF4C15" w:rsidRPr="009374D3" w:rsidRDefault="00BF4C15" w:rsidP="00311C0A">
            <w:pPr>
              <w:rPr>
                <w:rFonts w:ascii="Calibri" w:hAnsi="Calibri"/>
              </w:rPr>
            </w:pPr>
            <w:r w:rsidRPr="009374D3">
              <w:rPr>
                <w:rFonts w:ascii="Calibri" w:hAnsi="Calibri"/>
              </w:rPr>
              <w:t>5</w:t>
            </w:r>
          </w:p>
        </w:tc>
        <w:tc>
          <w:tcPr>
            <w:tcW w:w="3260" w:type="dxa"/>
            <w:shd w:val="clear" w:color="auto" w:fill="auto"/>
          </w:tcPr>
          <w:p w14:paraId="0801B1BD" w14:textId="77777777" w:rsidR="00BF4C15" w:rsidRPr="001F4CCE" w:rsidRDefault="00FD5E1E" w:rsidP="00311C0A">
            <w:pPr>
              <w:rPr>
                <w:rFonts w:ascii="Arial" w:hAnsi="Arial" w:cs="Arial"/>
              </w:rPr>
            </w:pPr>
            <w:r w:rsidRPr="001F4CCE">
              <w:rPr>
                <w:rFonts w:ascii="Arial" w:hAnsi="Arial" w:cs="Arial"/>
              </w:rPr>
              <w:t>Unsuitable lighting</w:t>
            </w:r>
          </w:p>
          <w:p w14:paraId="2DFB40E5" w14:textId="587981BC" w:rsidR="00FD5E1E" w:rsidRPr="009374D3" w:rsidRDefault="00FD5E1E" w:rsidP="00311C0A">
            <w:pPr>
              <w:rPr>
                <w:rFonts w:ascii="Calibri" w:hAnsi="Calibri"/>
              </w:rPr>
            </w:pPr>
            <w:r w:rsidRPr="001F4CCE">
              <w:rPr>
                <w:rFonts w:ascii="Arial" w:hAnsi="Arial" w:cs="Arial"/>
              </w:rPr>
              <w:t xml:space="preserve">Lights are not always turned on. </w:t>
            </w:r>
            <w:r w:rsidR="0047504A" w:rsidRPr="001F4CCE">
              <w:rPr>
                <w:rFonts w:ascii="Arial" w:hAnsi="Arial" w:cs="Arial"/>
              </w:rPr>
              <w:t xml:space="preserve">This </w:t>
            </w:r>
            <w:r w:rsidRPr="001F4CCE">
              <w:rPr>
                <w:rFonts w:ascii="Arial" w:hAnsi="Arial" w:cs="Arial"/>
              </w:rPr>
              <w:t xml:space="preserve">may </w:t>
            </w:r>
            <w:r w:rsidR="0047504A" w:rsidRPr="001F4CCE">
              <w:rPr>
                <w:rFonts w:ascii="Arial" w:hAnsi="Arial" w:cs="Arial"/>
              </w:rPr>
              <w:t>pose a health and safety risk as people attending the event may not be able to see and identify possible risks for example, loose wires and cables and flooring materials coming away from the floor.</w:t>
            </w:r>
            <w:r w:rsidR="0047504A">
              <w:rPr>
                <w:rFonts w:ascii="Calibri" w:hAnsi="Calibri"/>
              </w:rPr>
              <w:t xml:space="preserve"> </w:t>
            </w:r>
          </w:p>
        </w:tc>
        <w:tc>
          <w:tcPr>
            <w:tcW w:w="2126" w:type="dxa"/>
            <w:shd w:val="clear" w:color="auto" w:fill="auto"/>
          </w:tcPr>
          <w:p w14:paraId="2DFB40E6" w14:textId="01643522" w:rsidR="00BF4C15" w:rsidRPr="001F4CCE" w:rsidRDefault="00FD5E1E" w:rsidP="00311C0A">
            <w:pPr>
              <w:rPr>
                <w:rFonts w:ascii="Arial" w:hAnsi="Arial" w:cs="Arial"/>
              </w:rPr>
            </w:pPr>
            <w:r w:rsidRPr="001F4CCE">
              <w:rPr>
                <w:rFonts w:ascii="Arial" w:hAnsi="Arial" w:cs="Arial"/>
              </w:rPr>
              <w:t xml:space="preserve">Anyone attending the event. </w:t>
            </w:r>
          </w:p>
        </w:tc>
        <w:tc>
          <w:tcPr>
            <w:tcW w:w="3119" w:type="dxa"/>
            <w:shd w:val="clear" w:color="auto" w:fill="auto"/>
          </w:tcPr>
          <w:p w14:paraId="2DFB40E7" w14:textId="08BDCF4A" w:rsidR="00BF4C15" w:rsidRPr="001F4CCE" w:rsidRDefault="00FD5E1E" w:rsidP="00311C0A">
            <w:pPr>
              <w:rPr>
                <w:rFonts w:ascii="Arial" w:hAnsi="Arial" w:cs="Arial"/>
              </w:rPr>
            </w:pPr>
            <w:r w:rsidRPr="001F4CCE">
              <w:rPr>
                <w:rFonts w:ascii="Arial" w:hAnsi="Arial" w:cs="Arial"/>
              </w:rPr>
              <w:t xml:space="preserve">Large celling lights are installed at the venue but not always turned on. </w:t>
            </w:r>
          </w:p>
        </w:tc>
        <w:tc>
          <w:tcPr>
            <w:tcW w:w="2693" w:type="dxa"/>
            <w:shd w:val="clear" w:color="auto" w:fill="auto"/>
          </w:tcPr>
          <w:p w14:paraId="2DFB40E8" w14:textId="65C77EBA" w:rsidR="00BF4C15" w:rsidRPr="001F4CCE" w:rsidRDefault="00FD5E1E" w:rsidP="00311C0A">
            <w:pPr>
              <w:rPr>
                <w:rFonts w:ascii="Arial" w:hAnsi="Arial" w:cs="Arial"/>
              </w:rPr>
            </w:pPr>
            <w:r w:rsidRPr="001F4CCE">
              <w:rPr>
                <w:rFonts w:ascii="Arial" w:hAnsi="Arial" w:cs="Arial"/>
              </w:rPr>
              <w:t xml:space="preserve">Lights must be turned on to </w:t>
            </w:r>
            <w:r w:rsidR="0047504A" w:rsidRPr="001F4CCE">
              <w:rPr>
                <w:rFonts w:ascii="Arial" w:hAnsi="Arial" w:cs="Arial"/>
              </w:rPr>
              <w:t xml:space="preserve">the </w:t>
            </w:r>
            <w:r w:rsidR="008141FE" w:rsidRPr="001F4CCE">
              <w:rPr>
                <w:rFonts w:ascii="Arial" w:hAnsi="Arial" w:cs="Arial"/>
              </w:rPr>
              <w:t>satisfactory</w:t>
            </w:r>
            <w:r w:rsidR="0047504A" w:rsidRPr="001F4CCE">
              <w:rPr>
                <w:rFonts w:ascii="Arial" w:hAnsi="Arial" w:cs="Arial"/>
              </w:rPr>
              <w:t xml:space="preserve"> </w:t>
            </w:r>
            <w:r w:rsidR="008141FE" w:rsidRPr="001F4CCE">
              <w:rPr>
                <w:rFonts w:ascii="Arial" w:hAnsi="Arial" w:cs="Arial"/>
              </w:rPr>
              <w:t>illumination level</w:t>
            </w:r>
            <w:r w:rsidR="0047504A" w:rsidRPr="001F4CCE">
              <w:rPr>
                <w:rFonts w:ascii="Arial" w:hAnsi="Arial" w:cs="Arial"/>
              </w:rPr>
              <w:t xml:space="preserve"> to allow people to </w:t>
            </w:r>
            <w:r w:rsidR="0088604E" w:rsidRPr="001F4CCE">
              <w:rPr>
                <w:rFonts w:ascii="Arial" w:hAnsi="Arial" w:cs="Arial"/>
              </w:rPr>
              <w:t>‘</w:t>
            </w:r>
            <w:r w:rsidR="0047504A" w:rsidRPr="001F4CCE">
              <w:rPr>
                <w:rFonts w:ascii="Arial" w:hAnsi="Arial" w:cs="Arial"/>
              </w:rPr>
              <w:t>notice hazards and assess risks</w:t>
            </w:r>
            <w:proofErr w:type="gramStart"/>
            <w:r w:rsidR="0088604E" w:rsidRPr="001F4CCE">
              <w:rPr>
                <w:rFonts w:ascii="Arial" w:hAnsi="Arial" w:cs="Arial"/>
              </w:rPr>
              <w:t>’</w:t>
            </w:r>
            <w:r w:rsidR="00A108CD" w:rsidRPr="001F4CCE">
              <w:rPr>
                <w:rFonts w:ascii="Arial" w:hAnsi="Arial" w:cs="Arial"/>
              </w:rPr>
              <w:t>(</w:t>
            </w:r>
            <w:proofErr w:type="gramEnd"/>
            <w:r w:rsidR="00A108CD" w:rsidRPr="001F4CCE">
              <w:rPr>
                <w:rFonts w:ascii="Arial" w:hAnsi="Arial" w:cs="Arial"/>
              </w:rPr>
              <w:t>Gov.uk, 1997).</w:t>
            </w:r>
          </w:p>
        </w:tc>
        <w:tc>
          <w:tcPr>
            <w:tcW w:w="1163" w:type="dxa"/>
            <w:shd w:val="clear" w:color="auto" w:fill="auto"/>
          </w:tcPr>
          <w:p w14:paraId="2DFB40E9" w14:textId="1FAE03C1" w:rsidR="00BF4C15" w:rsidRPr="001F4CCE" w:rsidRDefault="0047504A" w:rsidP="00311C0A">
            <w:pPr>
              <w:rPr>
                <w:rFonts w:ascii="Arial" w:hAnsi="Arial" w:cs="Arial"/>
                <w:b/>
              </w:rPr>
            </w:pPr>
            <w:r w:rsidRPr="001F4CCE">
              <w:rPr>
                <w:rFonts w:ascii="Arial" w:hAnsi="Arial" w:cs="Arial"/>
                <w:b/>
              </w:rPr>
              <w:t>Event organiser</w:t>
            </w:r>
          </w:p>
        </w:tc>
        <w:tc>
          <w:tcPr>
            <w:tcW w:w="1105" w:type="dxa"/>
            <w:shd w:val="clear" w:color="auto" w:fill="auto"/>
          </w:tcPr>
          <w:p w14:paraId="2DFB40EA" w14:textId="6CA70975" w:rsidR="00BF4C15" w:rsidRPr="001F4CCE" w:rsidRDefault="0047504A" w:rsidP="00311C0A">
            <w:pPr>
              <w:rPr>
                <w:rFonts w:ascii="Arial" w:hAnsi="Arial" w:cs="Arial"/>
              </w:rPr>
            </w:pPr>
            <w:r w:rsidRPr="001F4CCE">
              <w:rPr>
                <w:rFonts w:ascii="Arial" w:hAnsi="Arial" w:cs="Arial"/>
              </w:rPr>
              <w:t>23/04/18</w:t>
            </w:r>
          </w:p>
        </w:tc>
      </w:tr>
    </w:tbl>
    <w:p w14:paraId="2DFB40EC" w14:textId="77777777" w:rsidR="00BF4C15" w:rsidRPr="009374D3" w:rsidRDefault="00BF4C15" w:rsidP="00BF4C15">
      <w:pPr>
        <w:rPr>
          <w:rFonts w:ascii="Calibri" w:hAnsi="Calibri"/>
          <w:sz w:val="18"/>
          <w:szCs w:val="18"/>
        </w:rPr>
      </w:pPr>
    </w:p>
    <w:p w14:paraId="2DFB40ED" w14:textId="77777777" w:rsidR="00311C0A" w:rsidRDefault="00311C0A"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72839AD9"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311C0A">
        <w:tc>
          <w:tcPr>
            <w:tcW w:w="1818" w:type="dxa"/>
            <w:shd w:val="clear" w:color="auto" w:fill="auto"/>
          </w:tcPr>
          <w:p w14:paraId="2DFB4109" w14:textId="77777777" w:rsidR="00BF4C15" w:rsidRPr="0011458E" w:rsidRDefault="00BF4C15" w:rsidP="00311C0A">
            <w:pPr>
              <w:rPr>
                <w:rFonts w:cs="Arial"/>
              </w:rPr>
            </w:pPr>
            <w:r w:rsidRPr="0011458E">
              <w:rPr>
                <w:rFonts w:cs="Arial"/>
              </w:rPr>
              <w:t>Review Date:</w:t>
            </w:r>
          </w:p>
        </w:tc>
        <w:tc>
          <w:tcPr>
            <w:tcW w:w="6704" w:type="dxa"/>
            <w:shd w:val="clear" w:color="auto" w:fill="auto"/>
          </w:tcPr>
          <w:p w14:paraId="2DFB410A" w14:textId="205A6098" w:rsidR="00BF4C15" w:rsidRPr="0011458E" w:rsidRDefault="00F25E0F" w:rsidP="00311C0A">
            <w:pPr>
              <w:rPr>
                <w:rFonts w:cs="Arial"/>
              </w:rPr>
            </w:pPr>
            <w:r>
              <w:rPr>
                <w:rFonts w:cs="Arial"/>
              </w:rPr>
              <w:t>2</w:t>
            </w:r>
            <w:r w:rsidR="00B36085">
              <w:rPr>
                <w:rFonts w:cs="Arial"/>
              </w:rPr>
              <w:t>4</w:t>
            </w:r>
            <w:r>
              <w:rPr>
                <w:rFonts w:cs="Arial"/>
              </w:rPr>
              <w:t>/04/2018</w:t>
            </w:r>
          </w:p>
        </w:tc>
      </w:tr>
      <w:tr w:rsidR="00FB6D7F" w:rsidRPr="009A70EC" w14:paraId="2DFB4111" w14:textId="77777777" w:rsidTr="00311C0A">
        <w:tc>
          <w:tcPr>
            <w:tcW w:w="8522" w:type="dxa"/>
            <w:gridSpan w:val="2"/>
            <w:shd w:val="clear" w:color="auto" w:fill="auto"/>
          </w:tcPr>
          <w:p w14:paraId="0AD048C2" w14:textId="1742A01E" w:rsidR="00FB6D7F" w:rsidRPr="001F4CCE" w:rsidRDefault="00B36085" w:rsidP="00311C0A">
            <w:pPr>
              <w:rPr>
                <w:rFonts w:ascii="Arial" w:hAnsi="Arial" w:cs="Arial"/>
              </w:rPr>
            </w:pPr>
            <w:r w:rsidRPr="001F4CCE">
              <w:rPr>
                <w:rFonts w:ascii="Arial" w:hAnsi="Arial" w:cs="Arial"/>
              </w:rPr>
              <w:t xml:space="preserve">Before the event, many changes were implemented that were stated on the risk assessment form. The faculty manager </w:t>
            </w:r>
            <w:r w:rsidR="00B2374B" w:rsidRPr="001F4CCE">
              <w:rPr>
                <w:rFonts w:ascii="Arial" w:hAnsi="Arial" w:cs="Arial"/>
              </w:rPr>
              <w:t>considered</w:t>
            </w:r>
            <w:r w:rsidRPr="001F4CCE">
              <w:rPr>
                <w:rFonts w:ascii="Arial" w:hAnsi="Arial" w:cs="Arial"/>
              </w:rPr>
              <w:t xml:space="preserve"> </w:t>
            </w:r>
            <w:r w:rsidR="00DA6DB8" w:rsidRPr="001F4CCE">
              <w:rPr>
                <w:rFonts w:ascii="Arial" w:hAnsi="Arial" w:cs="Arial"/>
              </w:rPr>
              <w:t xml:space="preserve">the </w:t>
            </w:r>
            <w:r w:rsidRPr="001F4CCE">
              <w:rPr>
                <w:rFonts w:ascii="Arial" w:hAnsi="Arial" w:cs="Arial"/>
              </w:rPr>
              <w:t xml:space="preserve">recommendations and decided to add a boxed in cable holder to avoid loose cables being tripped over and causing injury. </w:t>
            </w:r>
            <w:r w:rsidR="00DA6DB8" w:rsidRPr="001F4CCE">
              <w:rPr>
                <w:rFonts w:ascii="Arial" w:hAnsi="Arial" w:cs="Arial"/>
              </w:rPr>
              <w:t xml:space="preserve">Signs were added to inform people attending the event that they must not use/drink liquids near electrical equipment such as the computers, these signs were ignored, and drinks were being taken onto the computer desks which could have posed a risk to health and safety especially surrounding electric shocks and fire hazards. This rule could have been further implemented by informing those attending that they were not to take liquids near to the electricals. The event manager could have further improved this by choosing a different room with didn’t include so many electricals. </w:t>
            </w:r>
            <w:r w:rsidR="00311C0A" w:rsidRPr="001F4CCE">
              <w:rPr>
                <w:rFonts w:ascii="Arial" w:hAnsi="Arial" w:cs="Arial"/>
              </w:rPr>
              <w:t xml:space="preserve">During the event those who were disabled did not receive any help with using the high, hard to reach microwave which could have caused burns and slip risks which the manager would have been liable for. The event consisted of one person specialised in fire safety and first aid. This could have posed a massive risk to health and safety as if a fire had started or multiple persons got injured for a </w:t>
            </w:r>
            <w:proofErr w:type="gramStart"/>
            <w:r w:rsidR="00311C0A" w:rsidRPr="001F4CCE">
              <w:rPr>
                <w:rFonts w:ascii="Arial" w:hAnsi="Arial" w:cs="Arial"/>
              </w:rPr>
              <w:t>particular reason</w:t>
            </w:r>
            <w:proofErr w:type="gramEnd"/>
            <w:r w:rsidR="00311C0A" w:rsidRPr="001F4CCE">
              <w:rPr>
                <w:rFonts w:ascii="Arial" w:hAnsi="Arial" w:cs="Arial"/>
              </w:rPr>
              <w:t xml:space="preserve"> there would not be enough people to utilise fire-fighting equipment or perform first aid. Throughout the event the lights were turned to a reasonable setting, however this could have been improved by closing the blinds and allowing less natural lighting through as this can put strain on the eyes</w:t>
            </w:r>
            <w:r w:rsidR="00F7412D" w:rsidRPr="001F4CCE">
              <w:rPr>
                <w:rFonts w:ascii="Arial" w:hAnsi="Arial" w:cs="Arial"/>
              </w:rPr>
              <w:t xml:space="preserve"> </w:t>
            </w:r>
            <w:r w:rsidR="00F7412D" w:rsidRPr="001F4CCE">
              <w:rPr>
                <w:rFonts w:ascii="Arial" w:hAnsi="Arial" w:cs="Arial"/>
                <w:shd w:val="clear" w:color="auto" w:fill="FFFFFF"/>
              </w:rPr>
              <w:t>(Ec.europa.eu, 2018)</w:t>
            </w:r>
            <w:r w:rsidR="00F7412D" w:rsidRPr="001F4CCE">
              <w:rPr>
                <w:rFonts w:ascii="Arial" w:hAnsi="Arial" w:cs="Arial"/>
                <w:shd w:val="clear" w:color="auto" w:fill="FFFFFF"/>
              </w:rPr>
              <w:t>.</w:t>
            </w:r>
            <w:r w:rsidR="00215DD1" w:rsidRPr="001F4CCE">
              <w:rPr>
                <w:rFonts w:ascii="Arial" w:hAnsi="Arial" w:cs="Arial"/>
                <w:shd w:val="clear" w:color="auto" w:fill="FFFFFF"/>
              </w:rPr>
              <w:t xml:space="preserve"> </w:t>
            </w:r>
          </w:p>
          <w:p w14:paraId="7383EEA0" w14:textId="77777777" w:rsidR="00FB6D7F" w:rsidRDefault="00FB6D7F" w:rsidP="00311C0A">
            <w:pPr>
              <w:rPr>
                <w:rFonts w:cs="Arial"/>
              </w:rPr>
            </w:pPr>
          </w:p>
          <w:p w14:paraId="27665A26" w14:textId="77777777" w:rsidR="00FB6D7F" w:rsidRDefault="00FB6D7F" w:rsidP="00311C0A">
            <w:pPr>
              <w:rPr>
                <w:rFonts w:cs="Arial"/>
              </w:rPr>
            </w:pPr>
          </w:p>
          <w:p w14:paraId="1C9D3E8C" w14:textId="77777777" w:rsidR="00FB6D7F" w:rsidRDefault="00FB6D7F" w:rsidP="00311C0A">
            <w:pPr>
              <w:rPr>
                <w:rFonts w:cs="Arial"/>
              </w:rPr>
            </w:pPr>
          </w:p>
          <w:p w14:paraId="5775330F" w14:textId="77777777" w:rsidR="00FB6D7F" w:rsidRDefault="00FB6D7F" w:rsidP="00311C0A">
            <w:pPr>
              <w:rPr>
                <w:rFonts w:cs="Arial"/>
              </w:rPr>
            </w:pPr>
          </w:p>
          <w:p w14:paraId="4634BB1D" w14:textId="77777777" w:rsidR="00FB6D7F" w:rsidRDefault="00FB6D7F" w:rsidP="00311C0A">
            <w:pPr>
              <w:rPr>
                <w:rFonts w:cs="Arial"/>
              </w:rPr>
            </w:pPr>
          </w:p>
          <w:p w14:paraId="6FFB1A41" w14:textId="77777777" w:rsidR="00FB6D7F" w:rsidRDefault="00FB6D7F" w:rsidP="00311C0A">
            <w:pPr>
              <w:rPr>
                <w:rFonts w:cs="Arial"/>
              </w:rPr>
            </w:pPr>
          </w:p>
          <w:p w14:paraId="0F2B1DD6" w14:textId="77777777" w:rsidR="00FB6D7F" w:rsidRDefault="00FB6D7F" w:rsidP="00311C0A">
            <w:pPr>
              <w:rPr>
                <w:rFonts w:cs="Arial"/>
              </w:rPr>
            </w:pPr>
          </w:p>
          <w:p w14:paraId="042455B7" w14:textId="77777777" w:rsidR="00FB6D7F" w:rsidRDefault="00FB6D7F" w:rsidP="00311C0A">
            <w:pPr>
              <w:rPr>
                <w:rFonts w:cs="Arial"/>
              </w:rPr>
            </w:pPr>
          </w:p>
          <w:p w14:paraId="2DFB4110" w14:textId="77777777" w:rsidR="00FB6D7F" w:rsidRPr="0011458E" w:rsidRDefault="00FB6D7F" w:rsidP="00311C0A">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1844B0E8" w:rsidR="002B5ED9" w:rsidRDefault="002B5ED9" w:rsidP="00BF4C15"/>
    <w:p w14:paraId="1E43692F" w14:textId="77777777" w:rsidR="002B5ED9" w:rsidRDefault="002B5ED9">
      <w:r>
        <w:br w:type="page"/>
      </w:r>
    </w:p>
    <w:p w14:paraId="4C2865CC" w14:textId="79E94CDC" w:rsidR="00D823BD" w:rsidRPr="001F4CCE" w:rsidRDefault="001F4CCE" w:rsidP="00BF4C15">
      <w:pPr>
        <w:rPr>
          <w:rFonts w:ascii="Arial" w:hAnsi="Arial" w:cs="Arial"/>
          <w:b/>
          <w:shd w:val="clear" w:color="auto" w:fill="FFFFFF"/>
        </w:rPr>
      </w:pPr>
      <w:r w:rsidRPr="001F4CCE">
        <w:rPr>
          <w:rFonts w:ascii="Arial" w:hAnsi="Arial" w:cs="Arial"/>
          <w:b/>
          <w:shd w:val="clear" w:color="auto" w:fill="FFFFFF"/>
        </w:rPr>
        <w:lastRenderedPageBreak/>
        <w:t>Reference List</w:t>
      </w:r>
    </w:p>
    <w:p w14:paraId="018FC747" w14:textId="1FB47E9B" w:rsidR="00AA73ED" w:rsidRPr="001F4CCE" w:rsidRDefault="00AA73ED" w:rsidP="00BF4C15">
      <w:pPr>
        <w:rPr>
          <w:rFonts w:ascii="Arial" w:hAnsi="Arial" w:cs="Arial"/>
          <w:shd w:val="clear" w:color="auto" w:fill="FFFFFF"/>
        </w:rPr>
      </w:pPr>
      <w:r w:rsidRPr="001F4CCE">
        <w:rPr>
          <w:rFonts w:ascii="Arial" w:hAnsi="Arial" w:cs="Arial"/>
          <w:shd w:val="clear" w:color="auto" w:fill="FFFFFF"/>
        </w:rPr>
        <w:t>Cibse.org. (2018). </w:t>
      </w:r>
      <w:r w:rsidRPr="001F4CCE">
        <w:rPr>
          <w:rFonts w:ascii="Arial" w:hAnsi="Arial" w:cs="Arial"/>
          <w:i/>
          <w:iCs/>
          <w:shd w:val="clear" w:color="auto" w:fill="FFFFFF"/>
        </w:rPr>
        <w:t>CIBSE - Building Services Knowledge</w:t>
      </w:r>
      <w:r w:rsidRPr="001F4CCE">
        <w:rPr>
          <w:rFonts w:ascii="Arial" w:hAnsi="Arial" w:cs="Arial"/>
          <w:shd w:val="clear" w:color="auto" w:fill="FFFFFF"/>
        </w:rPr>
        <w:t>. [online] Available at: https://www.cibse.org/Knowledge/knowledge-items/detail?id=a0q20000008I6xiAAC (Accessed 6 May 2018).</w:t>
      </w:r>
    </w:p>
    <w:p w14:paraId="6A69B5BB" w14:textId="3AC63922" w:rsidR="00F7412D" w:rsidRPr="001F4CCE" w:rsidRDefault="00F7412D" w:rsidP="00BF4C15">
      <w:pPr>
        <w:rPr>
          <w:rFonts w:ascii="Arial" w:hAnsi="Arial" w:cs="Arial"/>
          <w:shd w:val="clear" w:color="auto" w:fill="FFFFFF"/>
        </w:rPr>
      </w:pPr>
      <w:r w:rsidRPr="001F4CCE">
        <w:rPr>
          <w:rFonts w:ascii="Arial" w:hAnsi="Arial" w:cs="Arial"/>
          <w:shd w:val="clear" w:color="auto" w:fill="FFFFFF"/>
        </w:rPr>
        <w:t>Ec.europa.eu. (2018). </w:t>
      </w:r>
      <w:r w:rsidRPr="001F4CCE">
        <w:rPr>
          <w:rFonts w:ascii="Arial" w:hAnsi="Arial" w:cs="Arial"/>
          <w:i/>
          <w:iCs/>
          <w:shd w:val="clear" w:color="auto" w:fill="FFFFFF"/>
        </w:rPr>
        <w:t>Health Effects of Artificial Light - European Commission</w:t>
      </w:r>
      <w:r w:rsidRPr="001F4CCE">
        <w:rPr>
          <w:rFonts w:ascii="Arial" w:hAnsi="Arial" w:cs="Arial"/>
          <w:shd w:val="clear" w:color="auto" w:fill="FFFFFF"/>
        </w:rPr>
        <w:t xml:space="preserve">. [online] Available at: http://ec.europa.eu/health/scientific_committees/opinions_layman/artificial-light/en/index.htm </w:t>
      </w:r>
      <w:r w:rsidR="001F4CCE">
        <w:rPr>
          <w:rFonts w:ascii="Arial" w:hAnsi="Arial" w:cs="Arial"/>
          <w:shd w:val="clear" w:color="auto" w:fill="FFFFFF"/>
        </w:rPr>
        <w:t>(</w:t>
      </w:r>
      <w:r w:rsidRPr="001F4CCE">
        <w:rPr>
          <w:rFonts w:ascii="Arial" w:hAnsi="Arial" w:cs="Arial"/>
          <w:shd w:val="clear" w:color="auto" w:fill="FFFFFF"/>
        </w:rPr>
        <w:t>Accessed 7 May 2018</w:t>
      </w:r>
      <w:r w:rsidR="001F4CCE">
        <w:rPr>
          <w:rFonts w:ascii="Arial" w:hAnsi="Arial" w:cs="Arial"/>
          <w:shd w:val="clear" w:color="auto" w:fill="FFFFFF"/>
        </w:rPr>
        <w:t>)</w:t>
      </w:r>
      <w:r w:rsidRPr="001F4CCE">
        <w:rPr>
          <w:rFonts w:ascii="Arial" w:hAnsi="Arial" w:cs="Arial"/>
          <w:shd w:val="clear" w:color="auto" w:fill="FFFFFF"/>
        </w:rPr>
        <w:t>.</w:t>
      </w:r>
    </w:p>
    <w:p w14:paraId="4FD4B60A" w14:textId="6896F05B" w:rsidR="000946B9" w:rsidRPr="001F4CCE" w:rsidRDefault="000946B9" w:rsidP="00BF4C15">
      <w:pPr>
        <w:rPr>
          <w:rFonts w:ascii="Arial" w:hAnsi="Arial" w:cs="Arial"/>
          <w:shd w:val="clear" w:color="auto" w:fill="FFFFFF"/>
        </w:rPr>
      </w:pPr>
      <w:r w:rsidRPr="001F4CCE">
        <w:rPr>
          <w:rFonts w:ascii="Arial" w:hAnsi="Arial" w:cs="Arial"/>
          <w:shd w:val="clear" w:color="auto" w:fill="FFFFFF"/>
        </w:rPr>
        <w:t>GOV.UK. (2018). </w:t>
      </w:r>
      <w:r w:rsidRPr="001F4CCE">
        <w:rPr>
          <w:rFonts w:ascii="Arial" w:hAnsi="Arial" w:cs="Arial"/>
          <w:i/>
          <w:iCs/>
          <w:shd w:val="clear" w:color="auto" w:fill="FFFFFF"/>
        </w:rPr>
        <w:t>Fire safety in the workplace: Fire risk assessments</w:t>
      </w:r>
      <w:r w:rsidRPr="001F4CCE">
        <w:rPr>
          <w:rFonts w:ascii="Arial" w:hAnsi="Arial" w:cs="Arial"/>
          <w:shd w:val="clear" w:color="auto" w:fill="FFFFFF"/>
        </w:rPr>
        <w:t>. [online] Available at: https://www.gov.uk/workplace-fire-safety-your-responsibilities/fire-risk-assessments (Accessed 5 May 2018).</w:t>
      </w:r>
    </w:p>
    <w:p w14:paraId="54C05A50" w14:textId="5A81EF32" w:rsidR="00540BC4" w:rsidRPr="001F4CCE" w:rsidRDefault="00540BC4" w:rsidP="00BF4C15">
      <w:pPr>
        <w:rPr>
          <w:rFonts w:ascii="Arial" w:hAnsi="Arial" w:cs="Arial"/>
          <w:shd w:val="clear" w:color="auto" w:fill="FFFFFF"/>
        </w:rPr>
      </w:pPr>
      <w:r w:rsidRPr="001F4CCE">
        <w:rPr>
          <w:rFonts w:ascii="Arial" w:hAnsi="Arial" w:cs="Arial"/>
          <w:shd w:val="clear" w:color="auto" w:fill="FFFFFF"/>
        </w:rPr>
        <w:t>Hse.gov.uk. (2018). </w:t>
      </w:r>
      <w:r w:rsidRPr="001F4CCE">
        <w:rPr>
          <w:rFonts w:ascii="Arial" w:hAnsi="Arial" w:cs="Arial"/>
          <w:i/>
          <w:iCs/>
          <w:shd w:val="clear" w:color="auto" w:fill="FFFFFF"/>
        </w:rPr>
        <w:t>HSE - Electricity</w:t>
      </w:r>
      <w:r w:rsidRPr="001F4CCE">
        <w:rPr>
          <w:rFonts w:ascii="Arial" w:hAnsi="Arial" w:cs="Arial"/>
          <w:shd w:val="clear" w:color="auto" w:fill="FFFFFF"/>
        </w:rPr>
        <w:t>. [online] Available at: http://www.hse.gov.uk/electricity/index.htm (Accessed 5 May 2018).</w:t>
      </w:r>
    </w:p>
    <w:p w14:paraId="45C241A2" w14:textId="3BC3328D" w:rsidR="00A108CD" w:rsidRPr="001F4CCE" w:rsidRDefault="00A108CD" w:rsidP="00BF4C15">
      <w:pPr>
        <w:rPr>
          <w:rFonts w:ascii="Arial" w:hAnsi="Arial" w:cs="Arial"/>
          <w:shd w:val="clear" w:color="auto" w:fill="FFFFFF"/>
        </w:rPr>
      </w:pPr>
      <w:r w:rsidRPr="001F4CCE">
        <w:rPr>
          <w:rStyle w:val="Strong"/>
          <w:rFonts w:ascii="Arial" w:hAnsi="Arial" w:cs="Arial"/>
          <w:shd w:val="clear" w:color="auto" w:fill="FFFFFF"/>
        </w:rPr>
        <w:t> </w:t>
      </w:r>
      <w:r w:rsidRPr="001F4CCE">
        <w:rPr>
          <w:rStyle w:val="selectable"/>
          <w:rFonts w:ascii="Arial" w:hAnsi="Arial" w:cs="Arial"/>
          <w:shd w:val="clear" w:color="auto" w:fill="FFFFFF"/>
        </w:rPr>
        <w:t>Hse.gov.uk. (2018). </w:t>
      </w:r>
      <w:r w:rsidRPr="001F4CCE">
        <w:rPr>
          <w:rStyle w:val="selectable"/>
          <w:rFonts w:ascii="Arial" w:hAnsi="Arial" w:cs="Arial"/>
          <w:i/>
          <w:iCs/>
          <w:shd w:val="clear" w:color="auto" w:fill="FFFFFF"/>
        </w:rPr>
        <w:t>Lighting at work</w:t>
      </w:r>
      <w:r w:rsidRPr="001F4CCE">
        <w:rPr>
          <w:rStyle w:val="selectable"/>
          <w:rFonts w:ascii="Arial" w:hAnsi="Arial" w:cs="Arial"/>
          <w:shd w:val="clear" w:color="auto" w:fill="FFFFFF"/>
        </w:rPr>
        <w:t>. [online] Available at: http://www.hse.gov.uk/pubnS/priced/hsg38.pdf (Accessed 6 May 2018).</w:t>
      </w:r>
    </w:p>
    <w:p w14:paraId="611EEB64" w14:textId="6E72D8B4" w:rsidR="006C1BAF" w:rsidRPr="001F4CCE" w:rsidRDefault="00035B88" w:rsidP="00BF4C15">
      <w:pPr>
        <w:rPr>
          <w:rFonts w:ascii="Arial" w:hAnsi="Arial" w:cs="Arial"/>
          <w:shd w:val="clear" w:color="auto" w:fill="FFFFFF"/>
        </w:rPr>
      </w:pPr>
      <w:r w:rsidRPr="001F4CCE">
        <w:rPr>
          <w:rFonts w:ascii="Arial" w:hAnsi="Arial" w:cs="Arial"/>
          <w:shd w:val="clear" w:color="auto" w:fill="FFFFFF"/>
        </w:rPr>
        <w:t>Hse.gov.uk. (2018). </w:t>
      </w:r>
      <w:r w:rsidRPr="001F4CCE">
        <w:rPr>
          <w:rFonts w:ascii="Arial" w:hAnsi="Arial" w:cs="Arial"/>
          <w:i/>
          <w:iCs/>
          <w:shd w:val="clear" w:color="auto" w:fill="FFFFFF"/>
        </w:rPr>
        <w:t>Struck by something</w:t>
      </w:r>
      <w:r w:rsidRPr="001F4CCE">
        <w:rPr>
          <w:rFonts w:ascii="Arial" w:hAnsi="Arial" w:cs="Arial"/>
          <w:shd w:val="clear" w:color="auto" w:fill="FFFFFF"/>
        </w:rPr>
        <w:t>. [online] Available at: http://www.hse.gov.uk/food/struckby.htm (Accessed 5 May 2018).</w:t>
      </w:r>
    </w:p>
    <w:p w14:paraId="46F05CC3" w14:textId="485E09F4" w:rsidR="00862210" w:rsidRPr="001F4CCE" w:rsidRDefault="00862210" w:rsidP="00BF4C15">
      <w:pPr>
        <w:rPr>
          <w:rFonts w:ascii="Arial" w:hAnsi="Arial" w:cs="Arial"/>
          <w:shd w:val="clear" w:color="auto" w:fill="FFFFFF"/>
        </w:rPr>
      </w:pPr>
      <w:r w:rsidRPr="001F4CCE">
        <w:rPr>
          <w:rFonts w:ascii="Arial" w:hAnsi="Arial" w:cs="Arial"/>
          <w:shd w:val="clear" w:color="auto" w:fill="FFFFFF"/>
        </w:rPr>
        <w:t>Hse.gov.uk. (2018). </w:t>
      </w:r>
      <w:r w:rsidRPr="001F4CCE">
        <w:rPr>
          <w:rFonts w:ascii="Arial" w:hAnsi="Arial" w:cs="Arial"/>
          <w:i/>
          <w:iCs/>
          <w:shd w:val="clear" w:color="auto" w:fill="FFFFFF"/>
        </w:rPr>
        <w:t>PAT (Portable appliance testing) - HSE's answers to popular questions</w:t>
      </w:r>
      <w:r w:rsidRPr="001F4CCE">
        <w:rPr>
          <w:rFonts w:ascii="Arial" w:hAnsi="Arial" w:cs="Arial"/>
          <w:shd w:val="clear" w:color="auto" w:fill="FFFFFF"/>
        </w:rPr>
        <w:t xml:space="preserve">. [online] Available at: http://www.hse.gov.uk/electricity/faq-portable-appliance-testing.htm </w:t>
      </w:r>
      <w:r w:rsidR="001F4CCE">
        <w:rPr>
          <w:rFonts w:ascii="Arial" w:hAnsi="Arial" w:cs="Arial"/>
          <w:shd w:val="clear" w:color="auto" w:fill="FFFFFF"/>
        </w:rPr>
        <w:t>(</w:t>
      </w:r>
      <w:r w:rsidRPr="001F4CCE">
        <w:rPr>
          <w:rFonts w:ascii="Arial" w:hAnsi="Arial" w:cs="Arial"/>
          <w:shd w:val="clear" w:color="auto" w:fill="FFFFFF"/>
        </w:rPr>
        <w:t>Accessed 3 May 2018</w:t>
      </w:r>
      <w:r w:rsidR="001F4CCE">
        <w:rPr>
          <w:rFonts w:ascii="Arial" w:hAnsi="Arial" w:cs="Arial"/>
          <w:shd w:val="clear" w:color="auto" w:fill="FFFFFF"/>
        </w:rPr>
        <w:t>)</w:t>
      </w:r>
      <w:r w:rsidRPr="001F4CCE">
        <w:rPr>
          <w:rFonts w:ascii="Arial" w:hAnsi="Arial" w:cs="Arial"/>
          <w:shd w:val="clear" w:color="auto" w:fill="FFFFFF"/>
        </w:rPr>
        <w:t>.</w:t>
      </w:r>
    </w:p>
    <w:p w14:paraId="0DDC21EE" w14:textId="467764A7" w:rsidR="00E50E95" w:rsidRPr="001F4CCE" w:rsidRDefault="00E50E95" w:rsidP="00BF4C15">
      <w:pPr>
        <w:rPr>
          <w:rFonts w:ascii="Arial" w:hAnsi="Arial" w:cs="Arial"/>
          <w:shd w:val="clear" w:color="auto" w:fill="FFFFFF"/>
        </w:rPr>
      </w:pPr>
      <w:r w:rsidRPr="001F4CCE">
        <w:rPr>
          <w:rFonts w:ascii="Arial" w:hAnsi="Arial" w:cs="Arial"/>
          <w:shd w:val="clear" w:color="auto" w:fill="FFFFFF"/>
        </w:rPr>
        <w:t>Iosh.co.uk. (2018). </w:t>
      </w:r>
      <w:r w:rsidRPr="001F4CCE">
        <w:rPr>
          <w:rFonts w:ascii="Arial" w:hAnsi="Arial" w:cs="Arial"/>
          <w:i/>
          <w:iCs/>
          <w:shd w:val="clear" w:color="auto" w:fill="FFFFFF"/>
        </w:rPr>
        <w:t>Home page</w:t>
      </w:r>
      <w:r w:rsidRPr="001F4CCE">
        <w:rPr>
          <w:rFonts w:ascii="Arial" w:hAnsi="Arial" w:cs="Arial"/>
          <w:shd w:val="clear" w:color="auto" w:fill="FFFFFF"/>
        </w:rPr>
        <w:t xml:space="preserve">. [online] Available at: https://www.iosh.co.uk/ </w:t>
      </w:r>
      <w:r w:rsidR="001F4CCE">
        <w:rPr>
          <w:rFonts w:ascii="Arial" w:hAnsi="Arial" w:cs="Arial"/>
          <w:shd w:val="clear" w:color="auto" w:fill="FFFFFF"/>
        </w:rPr>
        <w:t>(</w:t>
      </w:r>
      <w:r w:rsidRPr="001F4CCE">
        <w:rPr>
          <w:rFonts w:ascii="Arial" w:hAnsi="Arial" w:cs="Arial"/>
          <w:shd w:val="clear" w:color="auto" w:fill="FFFFFF"/>
        </w:rPr>
        <w:t>Accessed 5 May 2018</w:t>
      </w:r>
      <w:r w:rsidR="001F4CCE">
        <w:rPr>
          <w:rFonts w:ascii="Arial" w:hAnsi="Arial" w:cs="Arial"/>
          <w:shd w:val="clear" w:color="auto" w:fill="FFFFFF"/>
        </w:rPr>
        <w:t>)</w:t>
      </w:r>
      <w:r w:rsidRPr="001F4CCE">
        <w:rPr>
          <w:rFonts w:ascii="Arial" w:hAnsi="Arial" w:cs="Arial"/>
          <w:shd w:val="clear" w:color="auto" w:fill="FFFFFF"/>
        </w:rPr>
        <w:t>.</w:t>
      </w:r>
    </w:p>
    <w:p w14:paraId="673AD2DB" w14:textId="082FB01E" w:rsidR="00275465" w:rsidRPr="001F4CCE" w:rsidRDefault="00275465" w:rsidP="00BF4C15">
      <w:pPr>
        <w:rPr>
          <w:rFonts w:ascii="Arial" w:hAnsi="Arial" w:cs="Arial"/>
          <w:shd w:val="clear" w:color="auto" w:fill="FFFFFF"/>
        </w:rPr>
      </w:pPr>
      <w:r w:rsidRPr="001F4CCE">
        <w:rPr>
          <w:rFonts w:ascii="Arial" w:hAnsi="Arial" w:cs="Arial"/>
          <w:shd w:val="clear" w:color="auto" w:fill="FFFFFF"/>
        </w:rPr>
        <w:t>Legislation.gov.uk. (2018). </w:t>
      </w:r>
      <w:r w:rsidRPr="001F4CCE">
        <w:rPr>
          <w:rFonts w:ascii="Arial" w:hAnsi="Arial" w:cs="Arial"/>
          <w:i/>
          <w:iCs/>
          <w:shd w:val="clear" w:color="auto" w:fill="FFFFFF"/>
        </w:rPr>
        <w:t>The Electricity at Work Regulations 1989</w:t>
      </w:r>
      <w:r w:rsidRPr="001F4CCE">
        <w:rPr>
          <w:rFonts w:ascii="Arial" w:hAnsi="Arial" w:cs="Arial"/>
          <w:shd w:val="clear" w:color="auto" w:fill="FFFFFF"/>
        </w:rPr>
        <w:t xml:space="preserve">. [online] Available at: http://www.legislation.gov.uk/uksi/1989/635/regulation/15/made </w:t>
      </w:r>
      <w:r w:rsidR="001F4CCE">
        <w:rPr>
          <w:rFonts w:ascii="Arial" w:hAnsi="Arial" w:cs="Arial"/>
          <w:shd w:val="clear" w:color="auto" w:fill="FFFFFF"/>
        </w:rPr>
        <w:t>(</w:t>
      </w:r>
      <w:r w:rsidRPr="001F4CCE">
        <w:rPr>
          <w:rFonts w:ascii="Arial" w:hAnsi="Arial" w:cs="Arial"/>
          <w:shd w:val="clear" w:color="auto" w:fill="FFFFFF"/>
        </w:rPr>
        <w:t>Accessed 3 May 2018</w:t>
      </w:r>
      <w:r w:rsidR="001F4CCE">
        <w:rPr>
          <w:rFonts w:ascii="Arial" w:hAnsi="Arial" w:cs="Arial"/>
          <w:shd w:val="clear" w:color="auto" w:fill="FFFFFF"/>
        </w:rPr>
        <w:t>)</w:t>
      </w:r>
      <w:r w:rsidRPr="001F4CCE">
        <w:rPr>
          <w:rFonts w:ascii="Arial" w:hAnsi="Arial" w:cs="Arial"/>
          <w:shd w:val="clear" w:color="auto" w:fill="FFFFFF"/>
        </w:rPr>
        <w:t>.</w:t>
      </w:r>
    </w:p>
    <w:p w14:paraId="007436B5" w14:textId="4BD407F1" w:rsidR="0055717F" w:rsidRPr="001F4CCE" w:rsidRDefault="0055717F" w:rsidP="00BF4C15">
      <w:pPr>
        <w:rPr>
          <w:rFonts w:ascii="Arial" w:hAnsi="Arial" w:cs="Arial"/>
          <w:shd w:val="clear" w:color="auto" w:fill="FFFFFF"/>
        </w:rPr>
      </w:pPr>
      <w:r w:rsidRPr="001F4CCE">
        <w:rPr>
          <w:rFonts w:ascii="Arial" w:hAnsi="Arial" w:cs="Arial"/>
          <w:shd w:val="clear" w:color="auto" w:fill="FFFFFF"/>
        </w:rPr>
        <w:t>Legislation.gov.uk. (2018). </w:t>
      </w:r>
      <w:r w:rsidRPr="001F4CCE">
        <w:rPr>
          <w:rFonts w:ascii="Arial" w:hAnsi="Arial" w:cs="Arial"/>
          <w:i/>
          <w:iCs/>
          <w:shd w:val="clear" w:color="auto" w:fill="FFFFFF"/>
        </w:rPr>
        <w:t>The Management of Health and Safety at Work Regulations 1999</w:t>
      </w:r>
      <w:r w:rsidRPr="001F4CCE">
        <w:rPr>
          <w:rFonts w:ascii="Arial" w:hAnsi="Arial" w:cs="Arial"/>
          <w:shd w:val="clear" w:color="auto" w:fill="FFFFFF"/>
        </w:rPr>
        <w:t>. [online] Available at: http://www.legislation.gov.uk/uksi/1999/3242/regulation/3/made (Accessed 3 May 2018).</w:t>
      </w:r>
    </w:p>
    <w:p w14:paraId="20418218" w14:textId="1961321C" w:rsidR="00B36085" w:rsidRPr="001F4CCE" w:rsidRDefault="00B36085" w:rsidP="00BF4C15">
      <w:pPr>
        <w:rPr>
          <w:rFonts w:ascii="Arial" w:hAnsi="Arial" w:cs="Arial"/>
          <w:shd w:val="clear" w:color="auto" w:fill="FFFFFF"/>
        </w:rPr>
      </w:pPr>
      <w:r w:rsidRPr="001F4CCE">
        <w:rPr>
          <w:rFonts w:ascii="Arial" w:hAnsi="Arial" w:cs="Arial"/>
          <w:shd w:val="clear" w:color="auto" w:fill="FFFFFF"/>
        </w:rPr>
        <w:t>Legislation.gov.uk. (2018). </w:t>
      </w:r>
      <w:r w:rsidRPr="001F4CCE">
        <w:rPr>
          <w:rFonts w:ascii="Arial" w:hAnsi="Arial" w:cs="Arial"/>
          <w:i/>
          <w:iCs/>
          <w:shd w:val="clear" w:color="auto" w:fill="FFFFFF"/>
        </w:rPr>
        <w:t>The Regulatory Reform (Fire Safety) Order 2005</w:t>
      </w:r>
      <w:r w:rsidRPr="001F4CCE">
        <w:rPr>
          <w:rFonts w:ascii="Arial" w:hAnsi="Arial" w:cs="Arial"/>
          <w:shd w:val="clear" w:color="auto" w:fill="FFFFFF"/>
        </w:rPr>
        <w:t xml:space="preserve">. [online] Available at: http://www.legislation.gov.uk/uksi/2005/1541/article/13/made </w:t>
      </w:r>
      <w:r w:rsidR="001F4CCE">
        <w:rPr>
          <w:rFonts w:ascii="Arial" w:hAnsi="Arial" w:cs="Arial"/>
          <w:shd w:val="clear" w:color="auto" w:fill="FFFFFF"/>
        </w:rPr>
        <w:t>(</w:t>
      </w:r>
      <w:r w:rsidRPr="001F4CCE">
        <w:rPr>
          <w:rFonts w:ascii="Arial" w:hAnsi="Arial" w:cs="Arial"/>
          <w:shd w:val="clear" w:color="auto" w:fill="FFFFFF"/>
        </w:rPr>
        <w:t>Accessed 6 May 2018</w:t>
      </w:r>
      <w:r w:rsidR="001F4CCE">
        <w:rPr>
          <w:rFonts w:ascii="Arial" w:hAnsi="Arial" w:cs="Arial"/>
          <w:shd w:val="clear" w:color="auto" w:fill="FFFFFF"/>
        </w:rPr>
        <w:t>).</w:t>
      </w:r>
    </w:p>
    <w:p w14:paraId="7CAEE2AF" w14:textId="36422F19" w:rsidR="00A216D1" w:rsidRPr="001F4CCE" w:rsidRDefault="00A216D1" w:rsidP="00BF4C15">
      <w:pPr>
        <w:rPr>
          <w:rFonts w:ascii="Arial" w:hAnsi="Arial" w:cs="Arial"/>
          <w:shd w:val="clear" w:color="auto" w:fill="FFFFFF"/>
        </w:rPr>
      </w:pPr>
      <w:r w:rsidRPr="001F4CCE">
        <w:rPr>
          <w:rFonts w:ascii="Arial" w:hAnsi="Arial" w:cs="Arial"/>
          <w:shd w:val="clear" w:color="auto" w:fill="FFFFFF"/>
        </w:rPr>
        <w:t>Lighting at work. (1997). 4th ed. Sudbury: HSE Books, pp.53-54.</w:t>
      </w:r>
    </w:p>
    <w:p w14:paraId="2415A986" w14:textId="66705598" w:rsidR="00FC7D43" w:rsidRPr="001F4CCE" w:rsidRDefault="00FC7D43" w:rsidP="00BF4C15">
      <w:pPr>
        <w:rPr>
          <w:rFonts w:ascii="Arial" w:hAnsi="Arial" w:cs="Arial"/>
          <w:shd w:val="clear" w:color="auto" w:fill="FFFFFF"/>
        </w:rPr>
      </w:pPr>
      <w:r w:rsidRPr="001F4CCE">
        <w:rPr>
          <w:rFonts w:ascii="Arial" w:hAnsi="Arial" w:cs="Arial"/>
          <w:shd w:val="clear" w:color="auto" w:fill="FFFFFF"/>
        </w:rPr>
        <w:t xml:space="preserve">Risk Assessment: A brief guide to controlling risks in the workplace. (2014). 1st ed. Liverpool: </w:t>
      </w:r>
      <w:proofErr w:type="spellStart"/>
      <w:r w:rsidRPr="001F4CCE">
        <w:rPr>
          <w:rFonts w:ascii="Arial" w:hAnsi="Arial" w:cs="Arial"/>
          <w:shd w:val="clear" w:color="auto" w:fill="FFFFFF"/>
        </w:rPr>
        <w:t>hsegovuk</w:t>
      </w:r>
      <w:proofErr w:type="spellEnd"/>
      <w:r w:rsidRPr="001F4CCE">
        <w:rPr>
          <w:rFonts w:ascii="Arial" w:hAnsi="Arial" w:cs="Arial"/>
          <w:shd w:val="clear" w:color="auto" w:fill="FFFFFF"/>
        </w:rPr>
        <w:t>, pp.1-2.</w:t>
      </w:r>
    </w:p>
    <w:p w14:paraId="7CC33765" w14:textId="2A5975B6" w:rsidR="00035B88" w:rsidRPr="001F4CCE" w:rsidRDefault="00035B88" w:rsidP="00035B88">
      <w:pPr>
        <w:rPr>
          <w:rFonts w:ascii="Arial" w:hAnsi="Arial" w:cs="Arial"/>
          <w:shd w:val="clear" w:color="auto" w:fill="FFFFFF"/>
        </w:rPr>
      </w:pPr>
      <w:r w:rsidRPr="001F4CCE">
        <w:rPr>
          <w:rFonts w:ascii="Arial" w:hAnsi="Arial" w:cs="Arial"/>
          <w:shd w:val="clear" w:color="auto" w:fill="FFFFFF"/>
        </w:rPr>
        <w:t>Slips and Trips: Hazard Spotting Checklist. (2013). </w:t>
      </w:r>
      <w:r w:rsidRPr="001F4CCE">
        <w:rPr>
          <w:rFonts w:ascii="Arial" w:hAnsi="Arial" w:cs="Arial"/>
          <w:i/>
          <w:iCs/>
          <w:shd w:val="clear" w:color="auto" w:fill="FFFFFF"/>
        </w:rPr>
        <w:t>Health and Safety Executive</w:t>
      </w:r>
      <w:r w:rsidRPr="001F4CCE">
        <w:rPr>
          <w:rFonts w:ascii="Arial" w:hAnsi="Arial" w:cs="Arial"/>
          <w:shd w:val="clear" w:color="auto" w:fill="FFFFFF"/>
        </w:rPr>
        <w:t>, 1, pp.2-3.</w:t>
      </w:r>
    </w:p>
    <w:p w14:paraId="493A655A" w14:textId="11F9A814" w:rsidR="006C2846" w:rsidRPr="001F4CCE" w:rsidRDefault="006C2846" w:rsidP="00035B88">
      <w:pPr>
        <w:rPr>
          <w:rFonts w:ascii="Arial" w:hAnsi="Arial" w:cs="Arial"/>
          <w:shd w:val="clear" w:color="auto" w:fill="FFFFFF"/>
        </w:rPr>
      </w:pPr>
      <w:r w:rsidRPr="001F4CCE">
        <w:rPr>
          <w:rFonts w:ascii="Arial" w:hAnsi="Arial" w:cs="Arial"/>
          <w:shd w:val="clear" w:color="auto" w:fill="FFFFFF"/>
        </w:rPr>
        <w:t>Hse.gov.uk. (2018). </w:t>
      </w:r>
      <w:r w:rsidRPr="001F4CCE">
        <w:rPr>
          <w:rFonts w:ascii="Arial" w:hAnsi="Arial" w:cs="Arial"/>
          <w:i/>
          <w:iCs/>
          <w:shd w:val="clear" w:color="auto" w:fill="FFFFFF"/>
        </w:rPr>
        <w:t>Workplace health, safety and welfare</w:t>
      </w:r>
      <w:r w:rsidRPr="001F4CCE">
        <w:rPr>
          <w:rFonts w:ascii="Arial" w:hAnsi="Arial" w:cs="Arial"/>
          <w:shd w:val="clear" w:color="auto" w:fill="FFFFFF"/>
        </w:rPr>
        <w:t xml:space="preserve">. [online] Available at: http://www.hse.gov.uk/pUbns/priced/l24.pdf </w:t>
      </w:r>
      <w:r w:rsidR="001F4CCE">
        <w:rPr>
          <w:rFonts w:ascii="Arial" w:hAnsi="Arial" w:cs="Arial"/>
          <w:shd w:val="clear" w:color="auto" w:fill="FFFFFF"/>
        </w:rPr>
        <w:t>(</w:t>
      </w:r>
      <w:r w:rsidRPr="001F4CCE">
        <w:rPr>
          <w:rFonts w:ascii="Arial" w:hAnsi="Arial" w:cs="Arial"/>
          <w:shd w:val="clear" w:color="auto" w:fill="FFFFFF"/>
        </w:rPr>
        <w:t>Accessed 4 May 2018</w:t>
      </w:r>
      <w:r w:rsidR="001F4CCE">
        <w:rPr>
          <w:rFonts w:ascii="Arial" w:hAnsi="Arial" w:cs="Arial"/>
          <w:shd w:val="clear" w:color="auto" w:fill="FFFFFF"/>
        </w:rPr>
        <w:t>)</w:t>
      </w:r>
      <w:r w:rsidRPr="001F4CCE">
        <w:rPr>
          <w:rFonts w:ascii="Arial" w:hAnsi="Arial" w:cs="Arial"/>
          <w:shd w:val="clear" w:color="auto" w:fill="FFFFFF"/>
        </w:rPr>
        <w:t>.</w:t>
      </w:r>
    </w:p>
    <w:p w14:paraId="652FFB29" w14:textId="77777777" w:rsidR="00035B88" w:rsidRDefault="00035B88" w:rsidP="00BF4C15">
      <w:pPr>
        <w:rPr>
          <w:rFonts w:ascii="Arial" w:hAnsi="Arial" w:cs="Arial"/>
          <w:color w:val="666666"/>
          <w:sz w:val="20"/>
          <w:szCs w:val="20"/>
          <w:shd w:val="clear" w:color="auto" w:fill="FFFFFF"/>
        </w:rPr>
      </w:pPr>
    </w:p>
    <w:p w14:paraId="3BD1FDEA" w14:textId="6A08E7A9" w:rsidR="00D823BD" w:rsidRPr="00BF4C15" w:rsidRDefault="00D823BD" w:rsidP="00BF4C15"/>
    <w:sectPr w:rsidR="00D823BD"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98906" w14:textId="77777777" w:rsidR="004A356E" w:rsidRDefault="004A356E" w:rsidP="0095454D">
      <w:pPr>
        <w:spacing w:after="0" w:line="240" w:lineRule="auto"/>
      </w:pPr>
      <w:r>
        <w:separator/>
      </w:r>
    </w:p>
  </w:endnote>
  <w:endnote w:type="continuationSeparator" w:id="0">
    <w:p w14:paraId="4B2274A8" w14:textId="77777777" w:rsidR="004A356E" w:rsidRDefault="004A356E"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311C0A" w:rsidRPr="00044EDE" w:rsidRDefault="00311C0A" w:rsidP="00311C0A">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41D23C"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311C0A" w:rsidRDefault="00311C0A" w:rsidP="00311C0A">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311C0A" w:rsidRPr="00044EDE" w:rsidRDefault="00311C0A" w:rsidP="00311C0A">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9CDED6"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311C0A" w:rsidRDefault="00311C0A" w:rsidP="00311C0A">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89BEDF" w14:textId="77777777" w:rsidR="004A356E" w:rsidRDefault="004A356E" w:rsidP="0095454D">
      <w:pPr>
        <w:spacing w:after="0" w:line="240" w:lineRule="auto"/>
      </w:pPr>
      <w:r>
        <w:separator/>
      </w:r>
    </w:p>
  </w:footnote>
  <w:footnote w:type="continuationSeparator" w:id="0">
    <w:p w14:paraId="64AAA373" w14:textId="77777777" w:rsidR="004A356E" w:rsidRDefault="004A356E"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311C0A" w:rsidRDefault="00311C0A" w:rsidP="00311C0A">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311C0A" w:rsidRDefault="00311C0A" w:rsidP="00311C0A">
    <w:pPr>
      <w:pStyle w:val="Header"/>
      <w:rPr>
        <w:rFonts w:cs="Arial"/>
        <w:sz w:val="16"/>
        <w:szCs w:val="16"/>
      </w:rPr>
    </w:pPr>
  </w:p>
  <w:p w14:paraId="2DFB4123" w14:textId="77777777" w:rsidR="00311C0A" w:rsidRDefault="00311C0A" w:rsidP="00311C0A">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10521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311C0A" w:rsidRDefault="00311C0A" w:rsidP="00311C0A"/>
  <w:p w14:paraId="2DFB4125" w14:textId="77777777" w:rsidR="00311C0A" w:rsidRDefault="00311C0A" w:rsidP="00311C0A">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311C0A" w:rsidRDefault="00311C0A" w:rsidP="00311C0A">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311C0A" w:rsidRPr="002D7C61" w:rsidRDefault="00311C0A"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311C0A" w:rsidRDefault="00311C0A" w:rsidP="00311C0A">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8FF09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311C0A" w:rsidRPr="002D7C61" w:rsidRDefault="00311C0A" w:rsidP="00311C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35B88"/>
    <w:rsid w:val="000443CD"/>
    <w:rsid w:val="000946B9"/>
    <w:rsid w:val="000D3727"/>
    <w:rsid w:val="0013693F"/>
    <w:rsid w:val="00165B69"/>
    <w:rsid w:val="001A161E"/>
    <w:rsid w:val="001D20B2"/>
    <w:rsid w:val="001F4CCE"/>
    <w:rsid w:val="00203D21"/>
    <w:rsid w:val="00215DD1"/>
    <w:rsid w:val="002206B9"/>
    <w:rsid w:val="00275465"/>
    <w:rsid w:val="002A3A20"/>
    <w:rsid w:val="002B5ED9"/>
    <w:rsid w:val="002C12A5"/>
    <w:rsid w:val="002E1FC2"/>
    <w:rsid w:val="00311C0A"/>
    <w:rsid w:val="00385611"/>
    <w:rsid w:val="003B5B1A"/>
    <w:rsid w:val="004002F3"/>
    <w:rsid w:val="00404F43"/>
    <w:rsid w:val="0047504A"/>
    <w:rsid w:val="004A356E"/>
    <w:rsid w:val="004C30DB"/>
    <w:rsid w:val="004E0774"/>
    <w:rsid w:val="004F3CA1"/>
    <w:rsid w:val="00513A69"/>
    <w:rsid w:val="00540BC4"/>
    <w:rsid w:val="00543346"/>
    <w:rsid w:val="00550315"/>
    <w:rsid w:val="0055717F"/>
    <w:rsid w:val="00580151"/>
    <w:rsid w:val="005B48F4"/>
    <w:rsid w:val="005F11A6"/>
    <w:rsid w:val="00672C2C"/>
    <w:rsid w:val="006B49F0"/>
    <w:rsid w:val="006C1BAF"/>
    <w:rsid w:val="006C2846"/>
    <w:rsid w:val="006F7F2A"/>
    <w:rsid w:val="007352C5"/>
    <w:rsid w:val="007413DA"/>
    <w:rsid w:val="00751D61"/>
    <w:rsid w:val="00763E19"/>
    <w:rsid w:val="00781F5A"/>
    <w:rsid w:val="007921AA"/>
    <w:rsid w:val="007B31B4"/>
    <w:rsid w:val="007F4451"/>
    <w:rsid w:val="00811982"/>
    <w:rsid w:val="008141FE"/>
    <w:rsid w:val="008562DF"/>
    <w:rsid w:val="00862210"/>
    <w:rsid w:val="0088604E"/>
    <w:rsid w:val="00930966"/>
    <w:rsid w:val="0093542C"/>
    <w:rsid w:val="0095454D"/>
    <w:rsid w:val="0099781C"/>
    <w:rsid w:val="00A05DF0"/>
    <w:rsid w:val="00A108CD"/>
    <w:rsid w:val="00A216D1"/>
    <w:rsid w:val="00A73A00"/>
    <w:rsid w:val="00AA73ED"/>
    <w:rsid w:val="00AD7D83"/>
    <w:rsid w:val="00B2374B"/>
    <w:rsid w:val="00B24E3E"/>
    <w:rsid w:val="00B36085"/>
    <w:rsid w:val="00B609D0"/>
    <w:rsid w:val="00BF4C15"/>
    <w:rsid w:val="00C02C39"/>
    <w:rsid w:val="00CD30D2"/>
    <w:rsid w:val="00CD77F0"/>
    <w:rsid w:val="00CF0E9B"/>
    <w:rsid w:val="00D43236"/>
    <w:rsid w:val="00D6159D"/>
    <w:rsid w:val="00D823BD"/>
    <w:rsid w:val="00D82E12"/>
    <w:rsid w:val="00DA46F0"/>
    <w:rsid w:val="00DA6DB8"/>
    <w:rsid w:val="00DC5B3F"/>
    <w:rsid w:val="00DE48FC"/>
    <w:rsid w:val="00E50E95"/>
    <w:rsid w:val="00EC0CD6"/>
    <w:rsid w:val="00ED041E"/>
    <w:rsid w:val="00ED3E50"/>
    <w:rsid w:val="00EF7079"/>
    <w:rsid w:val="00F25E0F"/>
    <w:rsid w:val="00F30985"/>
    <w:rsid w:val="00F40E96"/>
    <w:rsid w:val="00F7412D"/>
    <w:rsid w:val="00FA0AE2"/>
    <w:rsid w:val="00FB6C2A"/>
    <w:rsid w:val="00FB6D7F"/>
    <w:rsid w:val="00FC7D43"/>
    <w:rsid w:val="00FD5E1E"/>
    <w:rsid w:val="00FE350B"/>
    <w:rsid w:val="00FE5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BE4028F2-8F7C-4202-9DBE-134AC3266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1F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93542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2Char">
    <w:name w:val="Heading 2 Char"/>
    <w:basedOn w:val="DefaultParagraphFont"/>
    <w:link w:val="Heading2"/>
    <w:uiPriority w:val="9"/>
    <w:rsid w:val="0093542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A108CD"/>
    <w:rPr>
      <w:b/>
      <w:bCs/>
    </w:rPr>
  </w:style>
  <w:style w:type="character" w:customStyle="1" w:styleId="selectable">
    <w:name w:val="selectable"/>
    <w:basedOn w:val="DefaultParagraphFont"/>
    <w:rsid w:val="00A108CD"/>
  </w:style>
  <w:style w:type="character" w:customStyle="1" w:styleId="Heading1Char">
    <w:name w:val="Heading 1 Char"/>
    <w:basedOn w:val="DefaultParagraphFont"/>
    <w:link w:val="Heading1"/>
    <w:uiPriority w:val="9"/>
    <w:rsid w:val="008141FE"/>
    <w:rPr>
      <w:rFonts w:asciiTheme="majorHAnsi" w:eastAsiaTheme="majorEastAsia" w:hAnsiTheme="majorHAnsi" w:cstheme="majorBidi"/>
      <w:color w:val="365F91" w:themeColor="accent1" w:themeShade="BF"/>
      <w:sz w:val="32"/>
      <w:szCs w:val="32"/>
    </w:rPr>
  </w:style>
  <w:style w:type="paragraph" w:customStyle="1" w:styleId="legp1paratext">
    <w:name w:val="legp1paratext"/>
    <w:basedOn w:val="Normal"/>
    <w:rsid w:val="007921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7921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7921AA"/>
  </w:style>
  <w:style w:type="paragraph" w:customStyle="1" w:styleId="legp2paratext">
    <w:name w:val="legp2paratext"/>
    <w:basedOn w:val="Normal"/>
    <w:rsid w:val="003B5B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278740">
      <w:bodyDiv w:val="1"/>
      <w:marLeft w:val="0"/>
      <w:marRight w:val="0"/>
      <w:marTop w:val="0"/>
      <w:marBottom w:val="0"/>
      <w:divBdr>
        <w:top w:val="none" w:sz="0" w:space="0" w:color="auto"/>
        <w:left w:val="none" w:sz="0" w:space="0" w:color="auto"/>
        <w:bottom w:val="none" w:sz="0" w:space="0" w:color="auto"/>
        <w:right w:val="none" w:sz="0" w:space="0" w:color="auto"/>
      </w:divBdr>
    </w:div>
    <w:div w:id="342323841">
      <w:bodyDiv w:val="1"/>
      <w:marLeft w:val="0"/>
      <w:marRight w:val="0"/>
      <w:marTop w:val="0"/>
      <w:marBottom w:val="0"/>
      <w:divBdr>
        <w:top w:val="none" w:sz="0" w:space="0" w:color="auto"/>
        <w:left w:val="none" w:sz="0" w:space="0" w:color="auto"/>
        <w:bottom w:val="none" w:sz="0" w:space="0" w:color="auto"/>
        <w:right w:val="none" w:sz="0" w:space="0" w:color="auto"/>
      </w:divBdr>
    </w:div>
    <w:div w:id="824122404">
      <w:bodyDiv w:val="1"/>
      <w:marLeft w:val="0"/>
      <w:marRight w:val="0"/>
      <w:marTop w:val="0"/>
      <w:marBottom w:val="0"/>
      <w:divBdr>
        <w:top w:val="none" w:sz="0" w:space="0" w:color="auto"/>
        <w:left w:val="none" w:sz="0" w:space="0" w:color="auto"/>
        <w:bottom w:val="none" w:sz="0" w:space="0" w:color="auto"/>
        <w:right w:val="none" w:sz="0" w:space="0" w:color="auto"/>
      </w:divBdr>
    </w:div>
    <w:div w:id="857742464">
      <w:bodyDiv w:val="1"/>
      <w:marLeft w:val="0"/>
      <w:marRight w:val="0"/>
      <w:marTop w:val="0"/>
      <w:marBottom w:val="0"/>
      <w:divBdr>
        <w:top w:val="none" w:sz="0" w:space="0" w:color="auto"/>
        <w:left w:val="none" w:sz="0" w:space="0" w:color="auto"/>
        <w:bottom w:val="none" w:sz="0" w:space="0" w:color="auto"/>
        <w:right w:val="none" w:sz="0" w:space="0" w:color="auto"/>
      </w:divBdr>
    </w:div>
    <w:div w:id="1001741171">
      <w:bodyDiv w:val="1"/>
      <w:marLeft w:val="0"/>
      <w:marRight w:val="0"/>
      <w:marTop w:val="0"/>
      <w:marBottom w:val="0"/>
      <w:divBdr>
        <w:top w:val="none" w:sz="0" w:space="0" w:color="auto"/>
        <w:left w:val="none" w:sz="0" w:space="0" w:color="auto"/>
        <w:bottom w:val="none" w:sz="0" w:space="0" w:color="auto"/>
        <w:right w:val="none" w:sz="0" w:space="0" w:color="auto"/>
      </w:divBdr>
    </w:div>
    <w:div w:id="1262840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2285</Words>
  <Characters>13029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Rebecca Davies</cp:lastModifiedBy>
  <cp:revision>2</cp:revision>
  <dcterms:created xsi:type="dcterms:W3CDTF">2018-05-13T14:20:00Z</dcterms:created>
  <dcterms:modified xsi:type="dcterms:W3CDTF">2018-05-13T14:20:00Z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