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29531561"/>
        <w:docPartObj>
          <w:docPartGallery w:val="Cover Pages"/>
          <w:docPartUnique/>
        </w:docPartObj>
      </w:sdtPr>
      <w:sdtContent>
        <w:p w14:paraId="65197213" w14:textId="1ADCA411" w:rsidR="00A435CC" w:rsidRDefault="00A435CC">
          <w:r>
            <w:rPr>
              <w:noProof/>
            </w:rPr>
            <mc:AlternateContent>
              <mc:Choice Requires="wpg">
                <w:drawing>
                  <wp:anchor distT="0" distB="0" distL="114300" distR="114300" simplePos="0" relativeHeight="251662336" behindDoc="0" locked="0" layoutInCell="1" allowOverlap="1" wp14:anchorId="1C3A33D2" wp14:editId="7FE2CED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EFE3778"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B26CA61" wp14:editId="5A2EB9D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52471FC" w14:textId="0D06B3E8" w:rsidR="00A435CC" w:rsidRDefault="00A435CC">
                                    <w:pPr>
                                      <w:pStyle w:val="NoSpacing"/>
                                      <w:jc w:val="right"/>
                                      <w:rPr>
                                        <w:color w:val="595959" w:themeColor="text1" w:themeTint="A6"/>
                                        <w:sz w:val="28"/>
                                        <w:szCs w:val="28"/>
                                      </w:rPr>
                                    </w:pPr>
                                    <w:r>
                                      <w:rPr>
                                        <w:color w:val="595959" w:themeColor="text1" w:themeTint="A6"/>
                                        <w:sz w:val="28"/>
                                        <w:szCs w:val="28"/>
                                      </w:rPr>
                                      <w:t>Georgi Dudev (2027285)</w:t>
                                    </w:r>
                                  </w:p>
                                </w:sdtContent>
                              </w:sdt>
                              <w:p w14:paraId="1235D420" w14:textId="46960600" w:rsidR="00A435C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435CC">
                                      <w:rPr>
                                        <w:color w:val="595959" w:themeColor="text1" w:themeTint="A6"/>
                                        <w:sz w:val="18"/>
                                        <w:szCs w:val="18"/>
                                      </w:rPr>
                                      <w:t>2027285@student.uwtsd.ac.uk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B26CA61"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52471FC" w14:textId="0D06B3E8" w:rsidR="00A435CC" w:rsidRDefault="00A435CC">
                              <w:pPr>
                                <w:pStyle w:val="NoSpacing"/>
                                <w:jc w:val="right"/>
                                <w:rPr>
                                  <w:color w:val="595959" w:themeColor="text1" w:themeTint="A6"/>
                                  <w:sz w:val="28"/>
                                  <w:szCs w:val="28"/>
                                </w:rPr>
                              </w:pPr>
                              <w:r>
                                <w:rPr>
                                  <w:color w:val="595959" w:themeColor="text1" w:themeTint="A6"/>
                                  <w:sz w:val="28"/>
                                  <w:szCs w:val="28"/>
                                </w:rPr>
                                <w:t>Georgi Dudev (2027285)</w:t>
                              </w:r>
                            </w:p>
                          </w:sdtContent>
                        </w:sdt>
                        <w:p w14:paraId="1235D420" w14:textId="46960600" w:rsidR="00A435C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435CC">
                                <w:rPr>
                                  <w:color w:val="595959" w:themeColor="text1" w:themeTint="A6"/>
                                  <w:sz w:val="18"/>
                                  <w:szCs w:val="18"/>
                                </w:rPr>
                                <w:t>2027285@student.uwtsd.ac.uk</w:t>
                              </w:r>
                            </w:sdtContent>
                          </w:sdt>
                        </w:p>
                      </w:txbxContent>
                    </v:textbox>
                    <w10:wrap type="square" anchorx="page" anchory="page"/>
                  </v:shape>
                </w:pict>
              </mc:Fallback>
            </mc:AlternateContent>
          </w:r>
        </w:p>
        <w:p w14:paraId="23243014" w14:textId="1D8ED30E" w:rsidR="00A435CC" w:rsidRDefault="00A435CC">
          <w:r>
            <w:rPr>
              <w:noProof/>
            </w:rPr>
            <mc:AlternateContent>
              <mc:Choice Requires="wps">
                <w:drawing>
                  <wp:anchor distT="0" distB="0" distL="114300" distR="114300" simplePos="0" relativeHeight="251659264" behindDoc="0" locked="0" layoutInCell="1" allowOverlap="1" wp14:anchorId="13D3B694" wp14:editId="0072E058">
                    <wp:simplePos x="0" y="0"/>
                    <wp:positionH relativeFrom="page">
                      <wp:posOffset>222422</wp:posOffset>
                    </wp:positionH>
                    <wp:positionV relativeFrom="page">
                      <wp:posOffset>3204519</wp:posOffset>
                    </wp:positionV>
                    <wp:extent cx="7113270" cy="4646140"/>
                    <wp:effectExtent l="0" t="0" r="0" b="2540"/>
                    <wp:wrapSquare wrapText="bothSides"/>
                    <wp:docPr id="154" name="Text Box 54"/>
                    <wp:cNvGraphicFramePr/>
                    <a:graphic xmlns:a="http://schemas.openxmlformats.org/drawingml/2006/main">
                      <a:graphicData uri="http://schemas.microsoft.com/office/word/2010/wordprocessingShape">
                        <wps:wsp>
                          <wps:cNvSpPr txBox="1"/>
                          <wps:spPr>
                            <a:xfrm>
                              <a:off x="0" y="0"/>
                              <a:ext cx="7113270" cy="4646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F4F98C" w14:textId="512D917D" w:rsidR="00A435CC" w:rsidRDefault="00000000">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435CC" w:rsidRPr="00A435CC">
                                      <w:rPr>
                                        <w:color w:val="4472C4" w:themeColor="accent1"/>
                                        <w:sz w:val="64"/>
                                        <w:szCs w:val="64"/>
                                      </w:rPr>
                                      <w:t>CHANGEMAKERS: CREATIVITY AND VALUE CREATION</w:t>
                                    </w:r>
                                    <w:r w:rsidR="00A435CC">
                                      <w:rPr>
                                        <w:color w:val="4472C4" w:themeColor="accent1"/>
                                        <w:sz w:val="64"/>
                                        <w:szCs w:val="64"/>
                                      </w:rPr>
                                      <w:t xml:space="preserve"> – REFLECTVIE ESSAY ON MY RESEARCH EXPERIENCE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31631F2" w14:textId="4F773A7C" w:rsidR="00A435CC" w:rsidRDefault="00A435CC">
                                    <w:pPr>
                                      <w:jc w:val="right"/>
                                      <w:rPr>
                                        <w:smallCaps/>
                                        <w:color w:val="404040" w:themeColor="text1" w:themeTint="BF"/>
                                        <w:sz w:val="36"/>
                                        <w:szCs w:val="36"/>
                                      </w:rPr>
                                    </w:pPr>
                                    <w:r>
                                      <w:rPr>
                                        <w:color w:val="404040" w:themeColor="text1" w:themeTint="BF"/>
                                        <w:sz w:val="36"/>
                                        <w:szCs w:val="36"/>
                                      </w:rPr>
                                      <w:t>A short reflection on what went good and not so much when researching the topic of “How does higher education impact on the employability prospects of graduates”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3D3B694" id="Text Box 54" o:spid="_x0000_s1027" type="#_x0000_t202" style="position:absolute;margin-left:17.5pt;margin-top:252.3pt;width:560.1pt;height:365.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" filled="f" stroked="f" strokeweight=".5pt">
                    <v:textbox inset="126pt,0,54pt,0">
                      <w:txbxContent>
                        <w:p w14:paraId="1AF4F98C" w14:textId="512D917D" w:rsidR="00A435CC" w:rsidRDefault="00000000">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435CC" w:rsidRPr="00A435CC">
                                <w:rPr>
                                  <w:color w:val="4472C4" w:themeColor="accent1"/>
                                  <w:sz w:val="64"/>
                                  <w:szCs w:val="64"/>
                                </w:rPr>
                                <w:t>CHANGEMAKERS: CREATIVITY AND VALUE CREATION</w:t>
                              </w:r>
                              <w:r w:rsidR="00A435CC">
                                <w:rPr>
                                  <w:color w:val="4472C4" w:themeColor="accent1"/>
                                  <w:sz w:val="64"/>
                                  <w:szCs w:val="64"/>
                                </w:rPr>
                                <w:t xml:space="preserve"> – REFLECTVIE ESSAY ON MY RESEARCH EXPERIENCE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31631F2" w14:textId="4F773A7C" w:rsidR="00A435CC" w:rsidRDefault="00A435CC">
                              <w:pPr>
                                <w:jc w:val="right"/>
                                <w:rPr>
                                  <w:smallCaps/>
                                  <w:color w:val="404040" w:themeColor="text1" w:themeTint="BF"/>
                                  <w:sz w:val="36"/>
                                  <w:szCs w:val="36"/>
                                </w:rPr>
                              </w:pPr>
                              <w:r>
                                <w:rPr>
                                  <w:color w:val="404040" w:themeColor="text1" w:themeTint="BF"/>
                                  <w:sz w:val="36"/>
                                  <w:szCs w:val="36"/>
                                </w:rPr>
                                <w:t>A short reflection on what went good and not so much when researching the topic of “How does higher education impact on the employability prospects of graduates”</w:t>
                              </w:r>
                            </w:p>
                          </w:sdtContent>
                        </w:sdt>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227378162"/>
        <w:docPartObj>
          <w:docPartGallery w:val="Table of Contents"/>
          <w:docPartUnique/>
        </w:docPartObj>
      </w:sdtPr>
      <w:sdtEndPr>
        <w:rPr>
          <w:b/>
          <w:bCs/>
          <w:noProof/>
        </w:rPr>
      </w:sdtEndPr>
      <w:sdtContent>
        <w:p w14:paraId="240C68B4" w14:textId="72D473D1" w:rsidR="00A435CC" w:rsidRDefault="00A435CC">
          <w:pPr>
            <w:pStyle w:val="TOCHeading"/>
          </w:pPr>
          <w:r>
            <w:t>Contents</w:t>
          </w:r>
        </w:p>
        <w:p w14:paraId="20A3A696" w14:textId="4726533F" w:rsidR="004355A2" w:rsidRDefault="00A435CC">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8942166" w:history="1">
            <w:r w:rsidR="004355A2" w:rsidRPr="005A5551">
              <w:rPr>
                <w:rStyle w:val="Hyperlink"/>
                <w:noProof/>
              </w:rPr>
              <w:t>Introduction</w:t>
            </w:r>
            <w:r w:rsidR="004355A2">
              <w:rPr>
                <w:noProof/>
                <w:webHidden/>
              </w:rPr>
              <w:tab/>
            </w:r>
            <w:r w:rsidR="004355A2">
              <w:rPr>
                <w:noProof/>
                <w:webHidden/>
              </w:rPr>
              <w:fldChar w:fldCharType="begin"/>
            </w:r>
            <w:r w:rsidR="004355A2">
              <w:rPr>
                <w:noProof/>
                <w:webHidden/>
              </w:rPr>
              <w:instrText xml:space="preserve"> PAGEREF _Toc138942166 \h </w:instrText>
            </w:r>
            <w:r w:rsidR="004355A2">
              <w:rPr>
                <w:noProof/>
                <w:webHidden/>
              </w:rPr>
            </w:r>
            <w:r w:rsidR="004355A2">
              <w:rPr>
                <w:noProof/>
                <w:webHidden/>
              </w:rPr>
              <w:fldChar w:fldCharType="separate"/>
            </w:r>
            <w:r w:rsidR="004355A2">
              <w:rPr>
                <w:noProof/>
                <w:webHidden/>
              </w:rPr>
              <w:t>2</w:t>
            </w:r>
            <w:r w:rsidR="004355A2">
              <w:rPr>
                <w:noProof/>
                <w:webHidden/>
              </w:rPr>
              <w:fldChar w:fldCharType="end"/>
            </w:r>
          </w:hyperlink>
        </w:p>
        <w:p w14:paraId="413A7C45" w14:textId="2E1662F5" w:rsidR="004355A2" w:rsidRDefault="004355A2">
          <w:pPr>
            <w:pStyle w:val="TOC1"/>
            <w:tabs>
              <w:tab w:val="right" w:leader="dot" w:pos="9016"/>
            </w:tabs>
            <w:rPr>
              <w:rFonts w:eastAsiaTheme="minorEastAsia"/>
              <w:noProof/>
              <w:kern w:val="2"/>
              <w:lang w:eastAsia="en-GB"/>
              <w14:ligatures w14:val="standardContextual"/>
            </w:rPr>
          </w:pPr>
          <w:hyperlink w:anchor="_Toc138942167" w:history="1">
            <w:r w:rsidRPr="005A5551">
              <w:rPr>
                <w:rStyle w:val="Hyperlink"/>
                <w:noProof/>
              </w:rPr>
              <w:t>The Birth of an Idea</w:t>
            </w:r>
            <w:r>
              <w:rPr>
                <w:noProof/>
                <w:webHidden/>
              </w:rPr>
              <w:tab/>
            </w:r>
            <w:r>
              <w:rPr>
                <w:noProof/>
                <w:webHidden/>
              </w:rPr>
              <w:fldChar w:fldCharType="begin"/>
            </w:r>
            <w:r>
              <w:rPr>
                <w:noProof/>
                <w:webHidden/>
              </w:rPr>
              <w:instrText xml:space="preserve"> PAGEREF _Toc138942167 \h </w:instrText>
            </w:r>
            <w:r>
              <w:rPr>
                <w:noProof/>
                <w:webHidden/>
              </w:rPr>
            </w:r>
            <w:r>
              <w:rPr>
                <w:noProof/>
                <w:webHidden/>
              </w:rPr>
              <w:fldChar w:fldCharType="separate"/>
            </w:r>
            <w:r>
              <w:rPr>
                <w:noProof/>
                <w:webHidden/>
              </w:rPr>
              <w:t>2</w:t>
            </w:r>
            <w:r>
              <w:rPr>
                <w:noProof/>
                <w:webHidden/>
              </w:rPr>
              <w:fldChar w:fldCharType="end"/>
            </w:r>
          </w:hyperlink>
        </w:p>
        <w:p w14:paraId="7BBE2A3F" w14:textId="792170A5" w:rsidR="004355A2" w:rsidRDefault="004355A2">
          <w:pPr>
            <w:pStyle w:val="TOC1"/>
            <w:tabs>
              <w:tab w:val="right" w:leader="dot" w:pos="9016"/>
            </w:tabs>
            <w:rPr>
              <w:rFonts w:eastAsiaTheme="minorEastAsia"/>
              <w:noProof/>
              <w:kern w:val="2"/>
              <w:lang w:eastAsia="en-GB"/>
              <w14:ligatures w14:val="standardContextual"/>
            </w:rPr>
          </w:pPr>
          <w:hyperlink w:anchor="_Toc138942168" w:history="1">
            <w:r w:rsidRPr="005A5551">
              <w:rPr>
                <w:rStyle w:val="Hyperlink"/>
                <w:noProof/>
              </w:rPr>
              <w:t>Developing the Idea</w:t>
            </w:r>
            <w:r>
              <w:rPr>
                <w:noProof/>
                <w:webHidden/>
              </w:rPr>
              <w:tab/>
            </w:r>
            <w:r>
              <w:rPr>
                <w:noProof/>
                <w:webHidden/>
              </w:rPr>
              <w:fldChar w:fldCharType="begin"/>
            </w:r>
            <w:r>
              <w:rPr>
                <w:noProof/>
                <w:webHidden/>
              </w:rPr>
              <w:instrText xml:space="preserve"> PAGEREF _Toc138942168 \h </w:instrText>
            </w:r>
            <w:r>
              <w:rPr>
                <w:noProof/>
                <w:webHidden/>
              </w:rPr>
            </w:r>
            <w:r>
              <w:rPr>
                <w:noProof/>
                <w:webHidden/>
              </w:rPr>
              <w:fldChar w:fldCharType="separate"/>
            </w:r>
            <w:r>
              <w:rPr>
                <w:noProof/>
                <w:webHidden/>
              </w:rPr>
              <w:t>3</w:t>
            </w:r>
            <w:r>
              <w:rPr>
                <w:noProof/>
                <w:webHidden/>
              </w:rPr>
              <w:fldChar w:fldCharType="end"/>
            </w:r>
          </w:hyperlink>
        </w:p>
        <w:p w14:paraId="4967A228" w14:textId="7A1E90D1" w:rsidR="004355A2" w:rsidRDefault="004355A2">
          <w:pPr>
            <w:pStyle w:val="TOC1"/>
            <w:tabs>
              <w:tab w:val="right" w:leader="dot" w:pos="9016"/>
            </w:tabs>
            <w:rPr>
              <w:rFonts w:eastAsiaTheme="minorEastAsia"/>
              <w:noProof/>
              <w:kern w:val="2"/>
              <w:lang w:eastAsia="en-GB"/>
              <w14:ligatures w14:val="standardContextual"/>
            </w:rPr>
          </w:pPr>
          <w:hyperlink w:anchor="_Toc138942169" w:history="1">
            <w:r w:rsidRPr="005A5551">
              <w:rPr>
                <w:rStyle w:val="Hyperlink"/>
                <w:noProof/>
              </w:rPr>
              <w:t>Reflective Analysis of the Data</w:t>
            </w:r>
            <w:r>
              <w:rPr>
                <w:noProof/>
                <w:webHidden/>
              </w:rPr>
              <w:tab/>
            </w:r>
            <w:r>
              <w:rPr>
                <w:noProof/>
                <w:webHidden/>
              </w:rPr>
              <w:fldChar w:fldCharType="begin"/>
            </w:r>
            <w:r>
              <w:rPr>
                <w:noProof/>
                <w:webHidden/>
              </w:rPr>
              <w:instrText xml:space="preserve"> PAGEREF _Toc138942169 \h </w:instrText>
            </w:r>
            <w:r>
              <w:rPr>
                <w:noProof/>
                <w:webHidden/>
              </w:rPr>
            </w:r>
            <w:r>
              <w:rPr>
                <w:noProof/>
                <w:webHidden/>
              </w:rPr>
              <w:fldChar w:fldCharType="separate"/>
            </w:r>
            <w:r>
              <w:rPr>
                <w:noProof/>
                <w:webHidden/>
              </w:rPr>
              <w:t>4</w:t>
            </w:r>
            <w:r>
              <w:rPr>
                <w:noProof/>
                <w:webHidden/>
              </w:rPr>
              <w:fldChar w:fldCharType="end"/>
            </w:r>
          </w:hyperlink>
        </w:p>
        <w:p w14:paraId="27C4A855" w14:textId="257DCFD8" w:rsidR="004355A2" w:rsidRDefault="004355A2">
          <w:pPr>
            <w:pStyle w:val="TOC1"/>
            <w:tabs>
              <w:tab w:val="right" w:leader="dot" w:pos="9016"/>
            </w:tabs>
            <w:rPr>
              <w:rFonts w:eastAsiaTheme="minorEastAsia"/>
              <w:noProof/>
              <w:kern w:val="2"/>
              <w:lang w:eastAsia="en-GB"/>
              <w14:ligatures w14:val="standardContextual"/>
            </w:rPr>
          </w:pPr>
          <w:hyperlink w:anchor="_Toc138942170" w:history="1">
            <w:r w:rsidRPr="005A5551">
              <w:rPr>
                <w:rStyle w:val="Hyperlink"/>
                <w:noProof/>
              </w:rPr>
              <w:t>Conclusion</w:t>
            </w:r>
            <w:r>
              <w:rPr>
                <w:noProof/>
                <w:webHidden/>
              </w:rPr>
              <w:tab/>
            </w:r>
            <w:r>
              <w:rPr>
                <w:noProof/>
                <w:webHidden/>
              </w:rPr>
              <w:fldChar w:fldCharType="begin"/>
            </w:r>
            <w:r>
              <w:rPr>
                <w:noProof/>
                <w:webHidden/>
              </w:rPr>
              <w:instrText xml:space="preserve"> PAGEREF _Toc138942170 \h </w:instrText>
            </w:r>
            <w:r>
              <w:rPr>
                <w:noProof/>
                <w:webHidden/>
              </w:rPr>
            </w:r>
            <w:r>
              <w:rPr>
                <w:noProof/>
                <w:webHidden/>
              </w:rPr>
              <w:fldChar w:fldCharType="separate"/>
            </w:r>
            <w:r>
              <w:rPr>
                <w:noProof/>
                <w:webHidden/>
              </w:rPr>
              <w:t>5</w:t>
            </w:r>
            <w:r>
              <w:rPr>
                <w:noProof/>
                <w:webHidden/>
              </w:rPr>
              <w:fldChar w:fldCharType="end"/>
            </w:r>
          </w:hyperlink>
        </w:p>
        <w:p w14:paraId="3E7A8983" w14:textId="0C1D99F6" w:rsidR="004355A2" w:rsidRDefault="004355A2">
          <w:pPr>
            <w:pStyle w:val="TOC1"/>
            <w:tabs>
              <w:tab w:val="right" w:leader="dot" w:pos="9016"/>
            </w:tabs>
            <w:rPr>
              <w:rFonts w:eastAsiaTheme="minorEastAsia"/>
              <w:noProof/>
              <w:kern w:val="2"/>
              <w:lang w:eastAsia="en-GB"/>
              <w14:ligatures w14:val="standardContextual"/>
            </w:rPr>
          </w:pPr>
          <w:hyperlink w:anchor="_Toc138942171" w:history="1">
            <w:r w:rsidRPr="005A5551">
              <w:rPr>
                <w:rStyle w:val="Hyperlink"/>
                <w:noProof/>
              </w:rPr>
              <w:t>Reference List</w:t>
            </w:r>
            <w:r>
              <w:rPr>
                <w:noProof/>
                <w:webHidden/>
              </w:rPr>
              <w:tab/>
            </w:r>
            <w:r>
              <w:rPr>
                <w:noProof/>
                <w:webHidden/>
              </w:rPr>
              <w:fldChar w:fldCharType="begin"/>
            </w:r>
            <w:r>
              <w:rPr>
                <w:noProof/>
                <w:webHidden/>
              </w:rPr>
              <w:instrText xml:space="preserve"> PAGEREF _Toc138942171 \h </w:instrText>
            </w:r>
            <w:r>
              <w:rPr>
                <w:noProof/>
                <w:webHidden/>
              </w:rPr>
            </w:r>
            <w:r>
              <w:rPr>
                <w:noProof/>
                <w:webHidden/>
              </w:rPr>
              <w:fldChar w:fldCharType="separate"/>
            </w:r>
            <w:r>
              <w:rPr>
                <w:noProof/>
                <w:webHidden/>
              </w:rPr>
              <w:t>6</w:t>
            </w:r>
            <w:r>
              <w:rPr>
                <w:noProof/>
                <w:webHidden/>
              </w:rPr>
              <w:fldChar w:fldCharType="end"/>
            </w:r>
          </w:hyperlink>
        </w:p>
        <w:p w14:paraId="0B1975B2" w14:textId="7DFA4F1D" w:rsidR="00A435CC" w:rsidRDefault="00A435CC">
          <w:r>
            <w:rPr>
              <w:b/>
              <w:bCs/>
              <w:noProof/>
            </w:rPr>
            <w:fldChar w:fldCharType="end"/>
          </w:r>
        </w:p>
      </w:sdtContent>
    </w:sdt>
    <w:p w14:paraId="51B28B14" w14:textId="1A6B6FCD" w:rsidR="00A435CC" w:rsidRDefault="00A435CC">
      <w:r>
        <w:br w:type="page"/>
      </w:r>
    </w:p>
    <w:p w14:paraId="26ACC28C" w14:textId="1C3F5E78" w:rsidR="00187AA8" w:rsidRDefault="002426E1" w:rsidP="00FC3ABF">
      <w:pPr>
        <w:pStyle w:val="Heading1"/>
      </w:pPr>
      <w:bookmarkStart w:id="0" w:name="_Toc138942166"/>
      <w:r>
        <w:lastRenderedPageBreak/>
        <w:t>Introduction</w:t>
      </w:r>
      <w:bookmarkEnd w:id="0"/>
    </w:p>
    <w:p w14:paraId="23EAABBD" w14:textId="57136528" w:rsidR="002426E1" w:rsidRDefault="008C0619" w:rsidP="002426E1">
      <w:r>
        <w:t xml:space="preserve">The main purpose of this work will be to guide the reader through the process of me conceptualizing my research topic, its development, researching the topic, and </w:t>
      </w:r>
      <w:r w:rsidR="00495292">
        <w:t>analysing</w:t>
      </w:r>
      <w:r>
        <w:t xml:space="preserve"> the data obtained from the primary research that I have conducted. It will take the reader through </w:t>
      </w:r>
      <w:r w:rsidR="00495292">
        <w:t>my</w:t>
      </w:r>
      <w:r>
        <w:t xml:space="preserve"> thought process when conducting the research and I will also use it to express my personal feelings </w:t>
      </w:r>
      <w:r w:rsidR="009418CC">
        <w:t>and what I thought went well and what could I have done better.</w:t>
      </w:r>
    </w:p>
    <w:p w14:paraId="616EC619" w14:textId="3682C865" w:rsidR="009418CC" w:rsidRPr="002426E1" w:rsidRDefault="009418CC" w:rsidP="002426E1">
      <w:r>
        <w:t xml:space="preserve">When it comes to reflection, there are multiple models that are widely used to do so. Some of the most famous are Gibb’s Reflective Model </w:t>
      </w:r>
      <w:r w:rsidR="000C5C17" w:rsidRPr="000C5C17">
        <w:t>(The University of Edinburgh, 2020</w:t>
      </w:r>
      <w:r w:rsidR="000C5C17">
        <w:t xml:space="preserve">; </w:t>
      </w:r>
      <w:r w:rsidR="00495043">
        <w:t>Gibbs, 1988</w:t>
      </w:r>
      <w:r w:rsidR="000C5C17" w:rsidRPr="000C5C17">
        <w:t>)</w:t>
      </w:r>
      <w:r>
        <w:t xml:space="preserve"> and Kolb’s Cycle </w:t>
      </w:r>
      <w:r w:rsidR="00495043" w:rsidRPr="00495043">
        <w:t>(University of Hull, 2021</w:t>
      </w:r>
      <w:r w:rsidR="00495043">
        <w:t>; Kolb, 1984</w:t>
      </w:r>
      <w:r w:rsidR="00495043" w:rsidRPr="00495043">
        <w:t>)</w:t>
      </w:r>
      <w:r>
        <w:t xml:space="preserve">. In their core the two models have a lot in common – they both start </w:t>
      </w:r>
      <w:r w:rsidR="00C33B29">
        <w:t>off</w:t>
      </w:r>
      <w:r>
        <w:t xml:space="preserve"> with a description of what happened where the author explains the factual and objective side of the process. After, the author looks at what had </w:t>
      </w:r>
      <w:r w:rsidR="00C33B29">
        <w:t>gone</w:t>
      </w:r>
      <w:r>
        <w:t xml:space="preserve"> good and what did bad, in addition to their feelings throughout the process before finishing with an action plan that </w:t>
      </w:r>
      <w:r w:rsidR="00416721">
        <w:t xml:space="preserve">is used to highlight what could be done in future to avoid the downfalls and enhance the positives if the task is to be </w:t>
      </w:r>
      <w:r w:rsidR="00C33B29">
        <w:t>taken</w:t>
      </w:r>
      <w:r w:rsidR="00416721">
        <w:t xml:space="preserve"> on again. </w:t>
      </w:r>
      <w:r w:rsidR="00E56CEE">
        <w:t>For</w:t>
      </w:r>
      <w:r w:rsidR="00416721">
        <w:t xml:space="preserve"> this </w:t>
      </w:r>
      <w:r w:rsidR="00C33B29">
        <w:t>essay,</w:t>
      </w:r>
      <w:r w:rsidR="00416721">
        <w:t xml:space="preserve"> I will be reflecting on my research experience using the Gibb’s model since it has a few extra steps and I believe that this will help me delve deeper into the topic and produce better results</w:t>
      </w:r>
      <w:r w:rsidR="00FE5633">
        <w:t xml:space="preserve"> by allowing me to express </w:t>
      </w:r>
      <w:r w:rsidR="00C33B29">
        <w:t>myself</w:t>
      </w:r>
      <w:r w:rsidR="00FE5633">
        <w:t xml:space="preserve"> better</w:t>
      </w:r>
      <w:r w:rsidR="00045C72">
        <w:t>, even though it is criticised by some (</w:t>
      </w:r>
      <w:proofErr w:type="spellStart"/>
      <w:r w:rsidR="00045C72">
        <w:t>Fallin</w:t>
      </w:r>
      <w:proofErr w:type="spellEnd"/>
      <w:r w:rsidR="00045C72">
        <w:t>, 2021)</w:t>
      </w:r>
      <w:r w:rsidR="00416721">
        <w:t xml:space="preserve">. </w:t>
      </w:r>
    </w:p>
    <w:p w14:paraId="1E7AC101" w14:textId="383D8F2D" w:rsidR="002426E1" w:rsidRDefault="002426E1" w:rsidP="00FC3ABF">
      <w:pPr>
        <w:pStyle w:val="Heading1"/>
      </w:pPr>
      <w:bookmarkStart w:id="1" w:name="_Toc138942167"/>
      <w:r>
        <w:t>The Birth of an Idea</w:t>
      </w:r>
      <w:bookmarkEnd w:id="1"/>
    </w:p>
    <w:p w14:paraId="352E40F3" w14:textId="28112835" w:rsidR="00C33B29" w:rsidRDefault="00FE5633" w:rsidP="00416721">
      <w:r>
        <w:t xml:space="preserve">Before deciding on the idea of my research </w:t>
      </w:r>
      <w:r w:rsidR="00377124">
        <w:t xml:space="preserve">I </w:t>
      </w:r>
      <w:r>
        <w:t>took some time to consider fields of interest to me. I wanted to g</w:t>
      </w:r>
      <w:r w:rsidR="00C33B29">
        <w:t>o w</w:t>
      </w:r>
      <w:r>
        <w:t xml:space="preserve">ith an idea that would somewhat benefit me not only by allowing me to practice my research skills for my dissertation </w:t>
      </w:r>
      <w:r w:rsidR="00C33B29">
        <w:t>at</w:t>
      </w:r>
      <w:r>
        <w:t xml:space="preserve"> </w:t>
      </w:r>
      <w:r w:rsidR="00C33B29">
        <w:t>L</w:t>
      </w:r>
      <w:r>
        <w:t xml:space="preserve">evel 6, but also that could possibly positively impact my career. As I always wanted to open a business, the first iteration of my research idea was tightly connected to researching around this. It was “Things to consider when starting a small-scale business in Swansea”. However, this was quickly discarded when I started my research. This was mainly because I had trouble finding relevant information to support (or argue against) my idea, thus making my referencing too hard, and scope of the project being too broad as many different </w:t>
      </w:r>
      <w:r w:rsidR="005A2D30">
        <w:t>businesses</w:t>
      </w:r>
      <w:r>
        <w:t xml:space="preserve"> required different skills, prerequisites, and </w:t>
      </w:r>
      <w:r w:rsidR="001B61B6">
        <w:t>legislations</w:t>
      </w:r>
      <w:r w:rsidR="000A7047" w:rsidRPr="000A7047">
        <w:t xml:space="preserve"> (O’Leary, 2021)</w:t>
      </w:r>
      <w:r>
        <w:t>.</w:t>
      </w:r>
    </w:p>
    <w:p w14:paraId="2ED16B65" w14:textId="0AE914BB" w:rsidR="001B61B6" w:rsidRDefault="00C33B29" w:rsidP="00416721">
      <w:r>
        <w:t xml:space="preserve">Initially I felt extremely motivated and interested in researching this idea as I had strong beliefs that it could help me increase </w:t>
      </w:r>
      <w:r w:rsidR="004203AE">
        <w:t>my chances of success with starting and running my business. I felt that</w:t>
      </w:r>
      <w:r w:rsidR="00377124">
        <w:t xml:space="preserve"> this</w:t>
      </w:r>
      <w:r w:rsidR="004203AE">
        <w:t xml:space="preserve"> idea is relevant for me and other young people that are keen on starting a business as I had the support of my peers. However, as the topic turned out to be a bite a little too big, I started feeling disappointed since I was again at the drawing board and all the </w:t>
      </w:r>
      <w:proofErr w:type="gramStart"/>
      <w:r w:rsidR="000122D0">
        <w:t>research</w:t>
      </w:r>
      <w:proofErr w:type="gramEnd"/>
      <w:r w:rsidR="004203AE">
        <w:t xml:space="preserve"> I have made felt like it was for nothing, but deep inside I knew it was an invaluable experience. I do believe that I could have doubled down on this topic but due to the limited resources I had at the time I </w:t>
      </w:r>
      <w:r w:rsidR="000122D0">
        <w:t>believed</w:t>
      </w:r>
      <w:r w:rsidR="004203AE">
        <w:t xml:space="preserve"> that </w:t>
      </w:r>
      <w:r w:rsidR="000122D0">
        <w:t>doing so would negatively impact my grade. Now I am thinking to conduct this research for my Level 6 dissertation as I know that I will have plenty more resources to do so and</w:t>
      </w:r>
      <w:r w:rsidR="00377124">
        <w:t xml:space="preserve"> could</w:t>
      </w:r>
      <w:r w:rsidR="000122D0">
        <w:t xml:space="preserve"> use my gained knowledge and experience </w:t>
      </w:r>
      <w:r w:rsidR="00377124">
        <w:t>from</w:t>
      </w:r>
      <w:r w:rsidR="000122D0">
        <w:t xml:space="preserve"> already having researched this topic.</w:t>
      </w:r>
      <w:r w:rsidR="001B61B6">
        <w:t xml:space="preserve"> </w:t>
      </w:r>
    </w:p>
    <w:p w14:paraId="68E8981D" w14:textId="77777777" w:rsidR="009B0DDF" w:rsidRDefault="001B61B6" w:rsidP="00416721">
      <w:r>
        <w:t>Afterwards, I have decided on researching a topic that that is academic in nature</w:t>
      </w:r>
      <w:r w:rsidR="005A2D30">
        <w:t xml:space="preserve"> as I could use my peers as subjects for my primary research.</w:t>
      </w:r>
    </w:p>
    <w:p w14:paraId="5A8EF6D3" w14:textId="58A7F917" w:rsidR="009B0DDF" w:rsidRDefault="009B0DDF" w:rsidP="00416721">
      <w:r>
        <w:t xml:space="preserve">Another reason for my decision to choose this field was that I already possessed a Level 6 (equivalent) degree in Engineering </w:t>
      </w:r>
      <w:r w:rsidR="00460E08">
        <w:t xml:space="preserve">and am currently working towards one in Business. However, </w:t>
      </w:r>
      <w:r w:rsidR="00C33B29">
        <w:t>both</w:t>
      </w:r>
      <w:r w:rsidR="00460E08">
        <w:t xml:space="preserve"> had yet to prove any useful and I had yet to reap any career benefits. </w:t>
      </w:r>
    </w:p>
    <w:p w14:paraId="101CC70D" w14:textId="58FBEF00" w:rsidR="00416721" w:rsidRDefault="005A2D30" w:rsidP="00416721">
      <w:r>
        <w:lastRenderedPageBreak/>
        <w:t xml:space="preserve">Initially my idea was to research how higher education affects employability by observing data of </w:t>
      </w:r>
      <w:r w:rsidR="00C33B29">
        <w:t>other</w:t>
      </w:r>
      <w:r>
        <w:t xml:space="preserve"> researchers work to identify any wage gaps that appear </w:t>
      </w:r>
      <w:r w:rsidR="00C33B29">
        <w:t>and</w:t>
      </w:r>
      <w:r>
        <w:t xml:space="preserve"> considering what impact does age, gender, ethnicity, etc have on capper prospects. This turned out to be a massive undertaking as suggested by my tutor and I would not have had the required resources to conduct the research at this </w:t>
      </w:r>
      <w:r w:rsidR="00C33B29">
        <w:t>time. This</w:t>
      </w:r>
      <w:r w:rsidR="009B0DDF">
        <w:t xml:space="preserve"> has made me narrow down the scope of the research topic but </w:t>
      </w:r>
      <w:r w:rsidR="000B6718">
        <w:t>keeping</w:t>
      </w:r>
      <w:r w:rsidR="009B0DDF">
        <w:t xml:space="preserve"> some of the objectives I have priorly set, leading to finalize the question in the form stated in the title. </w:t>
      </w:r>
    </w:p>
    <w:p w14:paraId="049A6DEE" w14:textId="6AA69306" w:rsidR="000B6718" w:rsidRPr="00416721" w:rsidRDefault="000B6718" w:rsidP="00416721">
      <w:r>
        <w:t xml:space="preserve">When I finally had the green light to proceed with the research topic </w:t>
      </w:r>
      <w:r w:rsidR="00F25A37">
        <w:t xml:space="preserve">from my tutor, I felt invigorated and excited again. I felt that this topic was also relevant to many people that could benefit from the research. I was met with lots of support from my colleagues, friends, and family and I had the feeling that I was doing something right. However, when </w:t>
      </w:r>
      <w:r w:rsidR="00495292">
        <w:t>conducting</w:t>
      </w:r>
      <w:r w:rsidR="00F25A37">
        <w:t xml:space="preserve"> secondary research around the topic I was met with limited information</w:t>
      </w:r>
      <w:r w:rsidR="00495292">
        <w:t xml:space="preserve"> since the premise within the topic was local – South Wales. That made the research process feel tedious as I found it hard to find different sources to remain critical in my conclusions. If I was to do the same research again, I would definitely </w:t>
      </w:r>
      <w:r w:rsidR="000C5C17">
        <w:t>allocate</w:t>
      </w:r>
      <w:r w:rsidR="00495292">
        <w:t xml:space="preserve"> more time to read up on the topic before finalising the question.</w:t>
      </w:r>
    </w:p>
    <w:p w14:paraId="266559B4" w14:textId="3733D8F4" w:rsidR="002426E1" w:rsidRDefault="002426E1" w:rsidP="00FC3ABF">
      <w:pPr>
        <w:pStyle w:val="Heading1"/>
      </w:pPr>
      <w:bookmarkStart w:id="2" w:name="_Toc138942168"/>
      <w:r>
        <w:t>Developing the Idea</w:t>
      </w:r>
      <w:bookmarkEnd w:id="2"/>
    </w:p>
    <w:p w14:paraId="64C23C9F" w14:textId="77777777" w:rsidR="005A12EB" w:rsidRDefault="00495292" w:rsidP="00495292">
      <w:r>
        <w:t xml:space="preserve">This section will take the leader through my journey </w:t>
      </w:r>
      <w:r w:rsidR="00E15206">
        <w:t>of choosing an appropriate research approach, data collection methods, sample sizes, and ways of presenting my idea to peers. I will also express how choosing and implementing these methods have made me feel, what went well/bad, and what I would do different if I was to go through this process again.</w:t>
      </w:r>
    </w:p>
    <w:p w14:paraId="4B134D8D" w14:textId="2B4CE0B5" w:rsidR="00495292" w:rsidRDefault="005A12EB" w:rsidP="00495292">
      <w:r>
        <w:t xml:space="preserve">Once establishing my research </w:t>
      </w:r>
      <w:r w:rsidR="008347F6">
        <w:t>topic,</w:t>
      </w:r>
      <w:r>
        <w:t xml:space="preserve"> I was required to choose an appropriate research approach to do so. </w:t>
      </w:r>
      <w:r w:rsidR="00FC341A">
        <w:t xml:space="preserve">I had to choose from an inductive, </w:t>
      </w:r>
      <w:r w:rsidR="008347F6">
        <w:t>deductive,</w:t>
      </w:r>
      <w:r w:rsidR="00FC341A">
        <w:t xml:space="preserve"> or abductive method and after conducting some research I </w:t>
      </w:r>
      <w:r w:rsidR="008347F6">
        <w:t>decided</w:t>
      </w:r>
      <w:r w:rsidR="00FC341A">
        <w:t xml:space="preserve"> to go with the abductive approach</w:t>
      </w:r>
      <w:r w:rsidR="000A7047">
        <w:t xml:space="preserve"> (Bhandari, 2022; </w:t>
      </w:r>
      <w:proofErr w:type="spellStart"/>
      <w:r w:rsidR="000A7047" w:rsidRPr="00E039F6">
        <w:t>Herrity</w:t>
      </w:r>
      <w:proofErr w:type="spellEnd"/>
      <w:r w:rsidR="000A7047" w:rsidRPr="00E039F6">
        <w:t>, 2021</w:t>
      </w:r>
      <w:r w:rsidR="000A7047">
        <w:t xml:space="preserve">; </w:t>
      </w:r>
      <w:r w:rsidR="000A7047" w:rsidRPr="00E039F6">
        <w:t>Thompson, 2022</w:t>
      </w:r>
      <w:r w:rsidR="000A7047">
        <w:t>)</w:t>
      </w:r>
      <w:r w:rsidR="00FC341A">
        <w:t xml:space="preserve">. This was mainly because I wanted to conduct primary research on people who are currently attending university in Wales and compare their feed to theories and </w:t>
      </w:r>
      <w:r w:rsidR="008347F6">
        <w:t>hypothesise</w:t>
      </w:r>
      <w:r w:rsidR="00FC341A">
        <w:t xml:space="preserve"> of other authors</w:t>
      </w:r>
      <w:r w:rsidR="008347F6">
        <w:t>’</w:t>
      </w:r>
      <w:r w:rsidR="00FC341A">
        <w:t xml:space="preserve"> </w:t>
      </w:r>
      <w:proofErr w:type="gramStart"/>
      <w:r w:rsidR="00FC341A">
        <w:t>researches</w:t>
      </w:r>
      <w:proofErr w:type="gramEnd"/>
      <w:r w:rsidR="00FC341A">
        <w:t xml:space="preserve"> and proving (or disproving) them. </w:t>
      </w:r>
      <w:r w:rsidR="008347F6">
        <w:t>The secondary research was made largely using numerical data obtained from sources as ONS</w:t>
      </w:r>
      <w:r w:rsidR="00640271">
        <w:t xml:space="preserve"> </w:t>
      </w:r>
      <w:r w:rsidR="00640271" w:rsidRPr="00640271">
        <w:t xml:space="preserve">(Office </w:t>
      </w:r>
      <w:proofErr w:type="gramStart"/>
      <w:r w:rsidR="00640271" w:rsidRPr="00640271">
        <w:t>For</w:t>
      </w:r>
      <w:proofErr w:type="gramEnd"/>
      <w:r w:rsidR="00640271" w:rsidRPr="00640271">
        <w:t xml:space="preserve"> National Statistics, 2021)</w:t>
      </w:r>
      <w:r w:rsidR="008347F6">
        <w:t xml:space="preserve">, </w:t>
      </w:r>
      <w:r w:rsidR="00F73F2C">
        <w:t>government</w:t>
      </w:r>
      <w:r w:rsidR="008347F6">
        <w:t xml:space="preserve"> sites</w:t>
      </w:r>
      <w:r w:rsidR="00092C0C" w:rsidRPr="00092C0C">
        <w:t xml:space="preserve"> (</w:t>
      </w:r>
      <w:proofErr w:type="spellStart"/>
      <w:r w:rsidR="00092C0C" w:rsidRPr="00092C0C">
        <w:t>Gov.Wales</w:t>
      </w:r>
      <w:proofErr w:type="spellEnd"/>
      <w:r w:rsidR="00092C0C" w:rsidRPr="00092C0C">
        <w:t>, 2021)</w:t>
      </w:r>
      <w:r w:rsidR="008347F6">
        <w:t>, newspapers</w:t>
      </w:r>
      <w:r w:rsidR="00092C0C" w:rsidRPr="00092C0C">
        <w:t xml:space="preserve"> (Fletcher, 2023)</w:t>
      </w:r>
      <w:r w:rsidR="008347F6">
        <w:t xml:space="preserve">, </w:t>
      </w:r>
      <w:proofErr w:type="spellStart"/>
      <w:r w:rsidR="008347F6">
        <w:t>TedTalks</w:t>
      </w:r>
      <w:proofErr w:type="spellEnd"/>
      <w:r w:rsidR="00092C0C" w:rsidRPr="00092C0C">
        <w:t xml:space="preserve"> (TEDx Talk, 2020</w:t>
      </w:r>
      <w:r w:rsidR="00092C0C">
        <w:t xml:space="preserve">; </w:t>
      </w:r>
      <w:r w:rsidR="00092C0C" w:rsidRPr="00092C0C">
        <w:t>TEDx Talks, 2018)</w:t>
      </w:r>
      <w:r w:rsidR="008347F6">
        <w:t>,</w:t>
      </w:r>
      <w:r w:rsidR="00E70D19">
        <w:t xml:space="preserve"> and</w:t>
      </w:r>
      <w:r w:rsidR="008347F6">
        <w:t xml:space="preserve"> articles</w:t>
      </w:r>
      <w:r w:rsidR="00092C0C">
        <w:t xml:space="preserve"> (BBC, 2022)</w:t>
      </w:r>
      <w:r w:rsidR="008347F6">
        <w:t xml:space="preserve">. </w:t>
      </w:r>
    </w:p>
    <w:p w14:paraId="1154B5D3" w14:textId="14582080" w:rsidR="00F73F2C" w:rsidRDefault="00F73F2C" w:rsidP="00495292">
      <w:r>
        <w:t>Initially, I was admittedly overwhelmed by the sheer amount of information available that I had to research. I felt pressured and stressed by time and other assessments being due in soon. Although I believe that I managed to do a decent job with my final work,</w:t>
      </w:r>
      <w:r w:rsidR="00275194">
        <w:t xml:space="preserve"> and received positive feedback from my tutor and peers,</w:t>
      </w:r>
      <w:r>
        <w:t xml:space="preserve"> I will certainly allocate more time for research on the next occasion and will attempt to improve my time management skills. </w:t>
      </w:r>
    </w:p>
    <w:p w14:paraId="32242B69" w14:textId="4002F083" w:rsidR="007D2B4E" w:rsidRDefault="00F60AA8" w:rsidP="00495292">
      <w:r>
        <w:t xml:space="preserve">After getting an idea of what is available for secondary research, I began researching and preparing </w:t>
      </w:r>
      <w:r w:rsidR="005374BC">
        <w:t>primary research</w:t>
      </w:r>
      <w:r w:rsidR="00F21D18">
        <w:t xml:space="preserve"> in the form of a survey to be distributed among my colleagues. I chose to create a survey using google forms since it was the most convenient for me to acquire the data I needed. My sample size was approximately 15 people in the face of my colleagues and tutor and the sampling method was convenience sampling, as I personally knew the backgrounds of the surveyed, which was appropriate for my research topic. </w:t>
      </w:r>
      <w:r w:rsidR="00C923F6">
        <w:t xml:space="preserve">I felt </w:t>
      </w:r>
      <w:r w:rsidR="00707267">
        <w:t>excited</w:t>
      </w:r>
      <w:r w:rsidR="00C923F6">
        <w:t xml:space="preserve"> when creating the survey as this was a different task from what we usually had to do for our assessments. I felt motivated as I would compare my expectations to the actual answers and beliefs of my peers</w:t>
      </w:r>
      <w:r w:rsidR="00327847">
        <w:t xml:space="preserve">. I was somewhat surprised with some of the answers, however, I could </w:t>
      </w:r>
      <w:r w:rsidR="00E56CEE">
        <w:t>blame</w:t>
      </w:r>
      <w:r w:rsidR="00327847">
        <w:t xml:space="preserve"> it </w:t>
      </w:r>
      <w:r w:rsidR="00E56CEE">
        <w:t>on</w:t>
      </w:r>
      <w:r w:rsidR="00327847">
        <w:t xml:space="preserve"> the </w:t>
      </w:r>
      <w:r w:rsidR="00707267">
        <w:t>Hawthorne</w:t>
      </w:r>
      <w:r w:rsidR="00327847">
        <w:t xml:space="preserve"> effect </w:t>
      </w:r>
      <w:r w:rsidR="002B3285" w:rsidRPr="002B3285">
        <w:t>(Nikolopoulou, 2022</w:t>
      </w:r>
      <w:r w:rsidR="002B3285">
        <w:t xml:space="preserve">; </w:t>
      </w:r>
      <w:r w:rsidR="002B3285" w:rsidRPr="002B3285">
        <w:t>Perera, 2021)</w:t>
      </w:r>
      <w:r w:rsidR="00327847">
        <w:t xml:space="preserve">, even though I accounted for it by making the survey </w:t>
      </w:r>
      <w:r w:rsidR="00707267">
        <w:t>anonymous</w:t>
      </w:r>
      <w:r w:rsidR="002B3285" w:rsidRPr="002B3285">
        <w:t xml:space="preserve"> (Cherry, 2020)</w:t>
      </w:r>
      <w:r w:rsidR="00327847">
        <w:t xml:space="preserve">. If I was to undertake the task </w:t>
      </w:r>
      <w:r w:rsidR="00707267">
        <w:t>again,</w:t>
      </w:r>
      <w:r w:rsidR="00327847">
        <w:t xml:space="preserve"> I would have certainly </w:t>
      </w:r>
      <w:r w:rsidR="00707267">
        <w:t>added</w:t>
      </w:r>
      <w:r w:rsidR="00327847">
        <w:t xml:space="preserve"> some additional questions such as “How long has it </w:t>
      </w:r>
      <w:r w:rsidR="00327847">
        <w:lastRenderedPageBreak/>
        <w:t xml:space="preserve">been since you gained your level?” and “Are you a </w:t>
      </w:r>
      <w:r w:rsidR="00707267">
        <w:t>British</w:t>
      </w:r>
      <w:r w:rsidR="00327847">
        <w:t xml:space="preserve"> citizen?” to gain some additional insight. Ultimately, I felt satisfied with the end results I had achieved and would be excited to conduct another one in future.</w:t>
      </w:r>
    </w:p>
    <w:p w14:paraId="619FEE7F" w14:textId="70E3707D" w:rsidR="00F60AA8" w:rsidRDefault="007D2B4E" w:rsidP="00495292">
      <w:r>
        <w:t>Afterwards, I was tasked with creating a 3-minute video recording of myself that would act as a on elevator pitch for my research topic</w:t>
      </w:r>
      <w:r w:rsidR="002B3285" w:rsidRPr="002B3285">
        <w:t xml:space="preserve"> (Harvard FAS | </w:t>
      </w:r>
      <w:proofErr w:type="spellStart"/>
      <w:r w:rsidR="002B3285" w:rsidRPr="002B3285">
        <w:t>Mignone</w:t>
      </w:r>
      <w:proofErr w:type="spellEnd"/>
      <w:r w:rsidR="002B3285" w:rsidRPr="002B3285">
        <w:t xml:space="preserve"> </w:t>
      </w:r>
      <w:proofErr w:type="spellStart"/>
      <w:r w:rsidR="002B3285" w:rsidRPr="002B3285">
        <w:t>Center</w:t>
      </w:r>
      <w:proofErr w:type="spellEnd"/>
      <w:r w:rsidR="002B3285" w:rsidRPr="002B3285">
        <w:t xml:space="preserve"> for Career Success, 2022)</w:t>
      </w:r>
      <w:r>
        <w:t>.</w:t>
      </w:r>
      <w:r w:rsidR="00A2675F">
        <w:t xml:space="preserve"> I used MS Teams to create the recording and the built in Windows video editing tools to crop it. It was then distributed amongst my peers using a </w:t>
      </w:r>
      <w:r w:rsidR="00DD7158">
        <w:t>T</w:t>
      </w:r>
      <w:r w:rsidR="00A2675F">
        <w:t>eams group</w:t>
      </w:r>
      <w:r w:rsidR="00677EF5">
        <w:t xml:space="preserve"> where feedback would be </w:t>
      </w:r>
      <w:r w:rsidR="00DD7158">
        <w:t>received</w:t>
      </w:r>
      <w:r w:rsidR="00A2675F">
        <w:t>.</w:t>
      </w:r>
      <w:r w:rsidR="00327847">
        <w:t xml:space="preserve"> </w:t>
      </w:r>
      <w:r w:rsidR="00677EF5">
        <w:t>As I utterly loathe taking photos/videos of myself I was very anxious throughout the whole process</w:t>
      </w:r>
      <w:r w:rsidR="008B40F6">
        <w:t xml:space="preserve">. Although my peers have congratulated me on </w:t>
      </w:r>
      <w:r w:rsidR="00DD7158">
        <w:t>the result</w:t>
      </w:r>
      <w:r w:rsidR="008B40F6">
        <w:t>, I did not receive the</w:t>
      </w:r>
      <w:r w:rsidR="00DD7158">
        <w:t xml:space="preserve"> amount of</w:t>
      </w:r>
      <w:r w:rsidR="008B40F6">
        <w:t xml:space="preserve"> feedback I was hoping for, since only 2 of them provided any written before the deadline of the assessment. This made me feel as the video was not good enough or that it did not resonate with the crowd. </w:t>
      </w:r>
      <w:r w:rsidR="00F72AD2">
        <w:t xml:space="preserve">I realize that some people don’t feel good when </w:t>
      </w:r>
      <w:r w:rsidR="00DD7158">
        <w:t>being</w:t>
      </w:r>
      <w:r w:rsidR="00F72AD2">
        <w:t xml:space="preserve"> filmed, </w:t>
      </w:r>
      <w:proofErr w:type="gramStart"/>
      <w:r w:rsidR="00F72AD2">
        <w:t>myself</w:t>
      </w:r>
      <w:proofErr w:type="gramEnd"/>
      <w:r w:rsidR="00F72AD2">
        <w:t xml:space="preserve"> included</w:t>
      </w:r>
      <w:r w:rsidR="00F20D28">
        <w:t xml:space="preserve"> (known as camera shyness </w:t>
      </w:r>
      <w:r w:rsidR="00F20D28" w:rsidRPr="00F20D28">
        <w:t>(TechSmith, 2019)</w:t>
      </w:r>
      <w:r w:rsidR="00F20D28">
        <w:t>)</w:t>
      </w:r>
      <w:r w:rsidR="00F72AD2">
        <w:t xml:space="preserve">, but if I was to do this again I will try being less awkward in front of the </w:t>
      </w:r>
      <w:r w:rsidR="00DD7158">
        <w:t>camera</w:t>
      </w:r>
      <w:r w:rsidR="00F72AD2">
        <w:t xml:space="preserve"> by practicing taking videos of myself outside of assignment requirements.</w:t>
      </w:r>
    </w:p>
    <w:p w14:paraId="2704833C" w14:textId="5FD2FA4B" w:rsidR="00F72AD2" w:rsidRDefault="00A55042" w:rsidP="00495292">
      <w:r>
        <w:t>The last part of the research assessment was creating a poster which would summarize the primary and secondary research findings, methodologies used, results, and draw conclusions.</w:t>
      </w:r>
      <w:r w:rsidR="0019611A">
        <w:t xml:space="preserve"> The task felt straightforward as I only needed to compile the research results and the feedback I had received and conclude on them</w:t>
      </w:r>
      <w:r w:rsidR="003B34AD">
        <w:t xml:space="preserve"> </w:t>
      </w:r>
      <w:r w:rsidR="003B34AD" w:rsidRPr="003B34AD">
        <w:t>(NYU Libraries, 2020)</w:t>
      </w:r>
      <w:r w:rsidR="0019611A">
        <w:t xml:space="preserve">. Overall, I </w:t>
      </w:r>
      <w:r w:rsidR="00707267">
        <w:t xml:space="preserve">felt that this was the easier bit and went rather well. I think it was informative and thorough, however if I had to do it </w:t>
      </w:r>
      <w:r w:rsidR="00DD7158">
        <w:t>again,</w:t>
      </w:r>
      <w:r w:rsidR="00707267">
        <w:t xml:space="preserve"> I will spend extra time and effort on formatting the text and images in hopes to make it easier on the reader to understand the topic and improve the “flow” of reading.</w:t>
      </w:r>
    </w:p>
    <w:p w14:paraId="44293DF6" w14:textId="77777777" w:rsidR="00E56CEE" w:rsidRDefault="00E56CEE" w:rsidP="00495292"/>
    <w:p w14:paraId="58EB8994" w14:textId="77777777" w:rsidR="00E56CEE" w:rsidRPr="00495292" w:rsidRDefault="00E56CEE" w:rsidP="00495292"/>
    <w:p w14:paraId="15B9945A" w14:textId="20B7404A" w:rsidR="002426E1" w:rsidRDefault="002426E1" w:rsidP="00FC3ABF">
      <w:pPr>
        <w:pStyle w:val="Heading1"/>
      </w:pPr>
      <w:bookmarkStart w:id="3" w:name="_Toc138942169"/>
      <w:r>
        <w:t>Reflective Analysis of the Data</w:t>
      </w:r>
      <w:bookmarkEnd w:id="3"/>
    </w:p>
    <w:p w14:paraId="5429B478" w14:textId="77777777" w:rsidR="00DD7158" w:rsidRDefault="00DD7158" w:rsidP="00DD7158"/>
    <w:p w14:paraId="2D5970B8" w14:textId="41515E6C" w:rsidR="008277BD" w:rsidRDefault="008277BD" w:rsidP="00DD7158">
      <w:r>
        <w:t xml:space="preserve">I this section I will </w:t>
      </w:r>
      <w:r w:rsidR="000033CC">
        <w:t>analyse</w:t>
      </w:r>
      <w:r>
        <w:t xml:space="preserve"> the data I have collected on the topic and draw conclusions on the </w:t>
      </w:r>
      <w:r w:rsidR="00FA3908">
        <w:t>project</w:t>
      </w:r>
      <w:r>
        <w:t xml:space="preserve">. </w:t>
      </w:r>
    </w:p>
    <w:p w14:paraId="4A49648A" w14:textId="659B73FE" w:rsidR="008277BD" w:rsidRDefault="008277BD" w:rsidP="00DD7158">
      <w:r>
        <w:t xml:space="preserve">As I have stated, </w:t>
      </w:r>
      <w:r w:rsidR="008E5F6C">
        <w:t>I have</w:t>
      </w:r>
      <w:r>
        <w:t xml:space="preserve"> begun with my secondary research by </w:t>
      </w:r>
      <w:r w:rsidR="000033CC">
        <w:t>reviewing</w:t>
      </w:r>
      <w:r>
        <w:t xml:space="preserve"> the available literature on the topic which yielded some interesting results. Most studies agreed on the importance and inherent benefits of higher education and seemed to agree that it leads to better career prospects, higher income, and better life standard. </w:t>
      </w:r>
      <w:r w:rsidR="008E5F6C">
        <w:t>However, there were authors that were somewhat sceptical when it came to higher education, suggesting that it is no</w:t>
      </w:r>
      <w:r w:rsidR="00251CB6">
        <w:t>t</w:t>
      </w:r>
      <w:r w:rsidR="008E5F6C">
        <w:t xml:space="preserve"> imperative </w:t>
      </w:r>
      <w:r w:rsidR="00251CB6">
        <w:t>for</w:t>
      </w:r>
      <w:r w:rsidR="008E5F6C">
        <w:t xml:space="preserve"> success</w:t>
      </w:r>
      <w:r w:rsidR="003B34AD" w:rsidRPr="003B34AD">
        <w:t xml:space="preserve"> (</w:t>
      </w:r>
      <w:r w:rsidR="003B34AD">
        <w:t>Gold</w:t>
      </w:r>
      <w:r w:rsidR="003B34AD" w:rsidRPr="003B34AD">
        <w:t>, 2017</w:t>
      </w:r>
      <w:r w:rsidR="003B34AD">
        <w:t>; TEDx Talks, 2020</w:t>
      </w:r>
      <w:r w:rsidR="003B34AD" w:rsidRPr="003B34AD">
        <w:t>)</w:t>
      </w:r>
      <w:r w:rsidR="008E5F6C">
        <w:t>.</w:t>
      </w:r>
    </w:p>
    <w:p w14:paraId="6744D4BF" w14:textId="0FDD0437" w:rsidR="008E5F6C" w:rsidRDefault="008E5F6C" w:rsidP="00DD7158">
      <w:r>
        <w:t xml:space="preserve">When it comes to the data that I have collected, it was gathered from </w:t>
      </w:r>
      <w:r w:rsidR="00FA3908">
        <w:t>subjects</w:t>
      </w:r>
      <w:r>
        <w:t xml:space="preserve"> that I have somewhat known for some time. That would certainly </w:t>
      </w:r>
      <w:r w:rsidR="00251CB6">
        <w:t>have altered some of the answers received and certainly had an impact of the questions I have asked and the way I asked them.</w:t>
      </w:r>
      <w:r>
        <w:t xml:space="preserve"> </w:t>
      </w:r>
    </w:p>
    <w:p w14:paraId="1ECCF269" w14:textId="244BDBB3" w:rsidR="008E5F6C" w:rsidRDefault="008E5F6C" w:rsidP="00DD7158">
      <w:r>
        <w:t xml:space="preserve">I felt </w:t>
      </w:r>
      <w:r w:rsidR="00251CB6">
        <w:t>l</w:t>
      </w:r>
      <w:r>
        <w:t>ike the answers that I have receive</w:t>
      </w:r>
      <w:r w:rsidR="00251CB6">
        <w:t>d</w:t>
      </w:r>
      <w:r>
        <w:t xml:space="preserve"> </w:t>
      </w:r>
      <w:r w:rsidR="00251CB6">
        <w:t>w</w:t>
      </w:r>
      <w:r>
        <w:t xml:space="preserve">are somewhat dishonest as I have </w:t>
      </w:r>
      <w:r w:rsidR="00251CB6">
        <w:t>spoken</w:t>
      </w:r>
      <w:r>
        <w:t xml:space="preserve"> with my peers on</w:t>
      </w:r>
      <w:r w:rsidR="00467E55">
        <w:t xml:space="preserve"> numerous occasions </w:t>
      </w:r>
      <w:r w:rsidR="00251CB6">
        <w:t>about</w:t>
      </w:r>
      <w:r w:rsidR="00467E55">
        <w:t xml:space="preserve"> the same questions asked within the survey</w:t>
      </w:r>
      <w:r w:rsidR="00251CB6">
        <w:t xml:space="preserve"> and the answers, I received them contradict the answers from the survey</w:t>
      </w:r>
      <w:r w:rsidR="00467E55">
        <w:t>.</w:t>
      </w:r>
      <w:r w:rsidR="00913657">
        <w:t xml:space="preserve"> However, I feel that I received answers to my survey promptly from my peer and from </w:t>
      </w:r>
      <w:r w:rsidR="00251CB6">
        <w:t>most of</w:t>
      </w:r>
      <w:r w:rsidR="00913657">
        <w:t xml:space="preserve"> them. </w:t>
      </w:r>
      <w:r w:rsidR="00467E55">
        <w:t>Some of the feedback that surprised me was:</w:t>
      </w:r>
    </w:p>
    <w:p w14:paraId="46E95455" w14:textId="26E4A77A" w:rsidR="00467E55" w:rsidRDefault="00467E55" w:rsidP="00467E55">
      <w:pPr>
        <w:pStyle w:val="ListParagraph"/>
        <w:numPr>
          <w:ilvl w:val="0"/>
          <w:numId w:val="1"/>
        </w:numPr>
      </w:pPr>
      <w:r>
        <w:lastRenderedPageBreak/>
        <w:t xml:space="preserve">Student Finance – majority of people had indicated that they would still </w:t>
      </w:r>
      <w:r w:rsidR="00251CB6">
        <w:t>enrol</w:t>
      </w:r>
      <w:r>
        <w:t xml:space="preserve"> if they had not received the tuition </w:t>
      </w:r>
      <w:proofErr w:type="gramStart"/>
      <w:r>
        <w:t>loan</w:t>
      </w:r>
      <w:proofErr w:type="gramEnd"/>
      <w:r>
        <w:t xml:space="preserve"> </w:t>
      </w:r>
    </w:p>
    <w:p w14:paraId="1387ED08" w14:textId="72D4C405" w:rsidR="00467E55" w:rsidRDefault="00251CB6" w:rsidP="00467E55">
      <w:pPr>
        <w:pStyle w:val="ListParagraph"/>
        <w:numPr>
          <w:ilvl w:val="0"/>
          <w:numId w:val="1"/>
        </w:numPr>
      </w:pPr>
      <w:r>
        <w:t>Have</w:t>
      </w:r>
      <w:r w:rsidR="00467E55">
        <w:t xml:space="preserve"> your expectations </w:t>
      </w:r>
      <w:r>
        <w:t>changed</w:t>
      </w:r>
      <w:r w:rsidR="00467E55">
        <w:t xml:space="preserve"> in time on whether higher education will impact your career prospects – I expected more </w:t>
      </w:r>
      <w:r>
        <w:t>respondents</w:t>
      </w:r>
      <w:r w:rsidR="00467E55">
        <w:t xml:space="preserve"> to answer </w:t>
      </w:r>
      <w:r>
        <w:t>that</w:t>
      </w:r>
      <w:r w:rsidR="00467E55">
        <w:t xml:space="preserve"> they still believe that higher education will have a major positive impact on their </w:t>
      </w:r>
      <w:r>
        <w:t>careers</w:t>
      </w:r>
      <w:r w:rsidR="00467E55">
        <w:t>.</w:t>
      </w:r>
    </w:p>
    <w:p w14:paraId="5385C856" w14:textId="76C424C1" w:rsidR="00467E55" w:rsidRDefault="00913657" w:rsidP="00467E55">
      <w:r>
        <w:t xml:space="preserve">I feel that some </w:t>
      </w:r>
      <w:r w:rsidR="00C52364">
        <w:t>answers</w:t>
      </w:r>
      <w:r>
        <w:t xml:space="preserve"> had been partly affected by the Hawthorne effect and possibly biased due to the subject being in the </w:t>
      </w:r>
      <w:r w:rsidR="00C52364">
        <w:t>middle</w:t>
      </w:r>
      <w:r>
        <w:t xml:space="preserve"> of their higher education and possibly not wishing to admit that their efforts might not yield the results they initially expected, evident by the answers to the question “Have your expectation changed throughout your higher education”.</w:t>
      </w:r>
    </w:p>
    <w:p w14:paraId="6865C608" w14:textId="2993C861" w:rsidR="00913657" w:rsidRDefault="00913657" w:rsidP="00467E55">
      <w:r>
        <w:t>If I</w:t>
      </w:r>
      <w:r w:rsidR="00FA3908">
        <w:t xml:space="preserve"> </w:t>
      </w:r>
      <w:proofErr w:type="gramStart"/>
      <w:r w:rsidR="00FA3908">
        <w:t>have to</w:t>
      </w:r>
      <w:proofErr w:type="gramEnd"/>
      <w:r w:rsidR="00FA3908">
        <w:t xml:space="preserve"> acquire data for the same project again, I will certainly ensure that my subjects have already completed their degree and have had some time actually experience its benefits in the workplace. </w:t>
      </w:r>
      <w:r w:rsidR="00C52364">
        <w:t>Overall,</w:t>
      </w:r>
      <w:r w:rsidR="00FA3908">
        <w:t xml:space="preserve"> I am mostly content with the data received, however, improvements such as adding additional questions, having more resources, and a larger sample size will be necessary.</w:t>
      </w:r>
    </w:p>
    <w:p w14:paraId="778827EF" w14:textId="7489DEDC" w:rsidR="00C52364" w:rsidRDefault="00C52364" w:rsidP="00C52364">
      <w:pPr>
        <w:pStyle w:val="Heading1"/>
      </w:pPr>
      <w:bookmarkStart w:id="4" w:name="_Toc138942170"/>
      <w:r>
        <w:t>Conclusion</w:t>
      </w:r>
      <w:bookmarkEnd w:id="4"/>
    </w:p>
    <w:p w14:paraId="4C3B63B7" w14:textId="63D9BE8C" w:rsidR="00C52364" w:rsidRDefault="002B75B5" w:rsidP="00C52364">
      <w:r>
        <w:t>In conclusion I must admit that conducting research was very exciting. I would say that it was a decent challenge, however, I feel that it was not difficult per</w:t>
      </w:r>
      <w:r w:rsidR="000C5C17">
        <w:t xml:space="preserve"> se,</w:t>
      </w:r>
      <w:r>
        <w:t xml:space="preserve"> but rather time</w:t>
      </w:r>
      <w:r w:rsidR="000C5C17">
        <w:t xml:space="preserve"> and resource</w:t>
      </w:r>
      <w:r>
        <w:t xml:space="preserve"> </w:t>
      </w:r>
      <w:r w:rsidR="000C5C17">
        <w:t>intensive</w:t>
      </w:r>
      <w:r>
        <w:t xml:space="preserve">. I feel extremely </w:t>
      </w:r>
      <w:r w:rsidR="000C5C17">
        <w:t>satisfied</w:t>
      </w:r>
      <w:r>
        <w:t xml:space="preserve"> with the subject as I believe it provided me with much needed insight</w:t>
      </w:r>
      <w:r w:rsidR="00C67842">
        <w:t xml:space="preserve">, </w:t>
      </w:r>
      <w:r w:rsidR="000C5C17">
        <w:t>knowledge</w:t>
      </w:r>
      <w:r w:rsidR="00C67842">
        <w:t xml:space="preserve">, and experience since I </w:t>
      </w:r>
      <w:r w:rsidR="000C5C17">
        <w:t>know that</w:t>
      </w:r>
      <w:r w:rsidR="00C67842">
        <w:t xml:space="preserve"> I will be required to undertake the same thing on a larger scale for my </w:t>
      </w:r>
      <w:r w:rsidR="000C5C17">
        <w:t>dissertation</w:t>
      </w:r>
      <w:r w:rsidR="00C67842">
        <w:t xml:space="preserve"> for Level 6. With all that said I feel that secondary research, although important, takes away from my personal contribution to the research as I feel dependant on the thoughts and </w:t>
      </w:r>
      <w:r w:rsidR="000C5C17">
        <w:t>hypothesise</w:t>
      </w:r>
      <w:r w:rsidR="00C67842">
        <w:t xml:space="preserve"> of others. I felt that the primary research was the most exciting part of the assessment and </w:t>
      </w:r>
      <w:r w:rsidR="000C5C17">
        <w:t>analysing</w:t>
      </w:r>
      <w:r w:rsidR="00C67842">
        <w:t xml:space="preserve"> the data collected provided me with insight that partly aligned with other authors, but also </w:t>
      </w:r>
      <w:r w:rsidR="000C5C17">
        <w:t>contradicting my own expectations for the results.</w:t>
      </w:r>
    </w:p>
    <w:p w14:paraId="420BBA93" w14:textId="595CFF66" w:rsidR="000644EE" w:rsidRPr="00C52364" w:rsidRDefault="000644EE" w:rsidP="00C52364">
      <w:r>
        <w:br w:type="page"/>
      </w:r>
    </w:p>
    <w:p w14:paraId="39ED959C" w14:textId="3DAF246D" w:rsidR="00C52364" w:rsidRDefault="00C52364" w:rsidP="00C52364">
      <w:pPr>
        <w:pStyle w:val="Heading1"/>
      </w:pPr>
      <w:bookmarkStart w:id="5" w:name="_Toc138942171"/>
      <w:r>
        <w:lastRenderedPageBreak/>
        <w:t>Reference List</w:t>
      </w:r>
      <w:bookmarkEnd w:id="5"/>
    </w:p>
    <w:p w14:paraId="656B943D" w14:textId="77777777" w:rsidR="003B34AD" w:rsidRDefault="003B34AD" w:rsidP="003B34AD">
      <w:pPr>
        <w:pStyle w:val="NormalWeb"/>
        <w:numPr>
          <w:ilvl w:val="0"/>
          <w:numId w:val="2"/>
        </w:numPr>
        <w:shd w:val="clear" w:color="auto" w:fill="FFFFFF"/>
        <w:spacing w:before="0" w:beforeAutospacing="0" w:after="240" w:afterAutospacing="0" w:line="360" w:lineRule="atLeast"/>
        <w:rPr>
          <w:color w:val="000000"/>
        </w:rPr>
      </w:pPr>
      <w:r>
        <w:rPr>
          <w:color w:val="000000"/>
        </w:rPr>
        <w:t>BBC (2022). How much does university cost, and is it worth it? </w:t>
      </w:r>
      <w:r>
        <w:rPr>
          <w:i/>
          <w:iCs/>
          <w:color w:val="000000"/>
        </w:rPr>
        <w:t>BBC News</w:t>
      </w:r>
      <w:r>
        <w:rPr>
          <w:color w:val="000000"/>
        </w:rPr>
        <w:t>. [online] 26 Aug. Available at: https://www.bbc.co.uk/news/education-62237170.</w:t>
      </w:r>
    </w:p>
    <w:p w14:paraId="6B22E477" w14:textId="77777777" w:rsidR="003B34AD" w:rsidRDefault="003B34AD" w:rsidP="003B34AD">
      <w:pPr>
        <w:pStyle w:val="NormalWeb"/>
        <w:numPr>
          <w:ilvl w:val="0"/>
          <w:numId w:val="2"/>
        </w:numPr>
        <w:shd w:val="clear" w:color="auto" w:fill="FFFFFF"/>
        <w:spacing w:before="0" w:beforeAutospacing="0" w:after="240" w:afterAutospacing="0" w:line="360" w:lineRule="atLeast"/>
        <w:rPr>
          <w:color w:val="000000"/>
        </w:rPr>
      </w:pPr>
      <w:r>
        <w:rPr>
          <w:color w:val="000000"/>
        </w:rPr>
        <w:t>Bhandari, P. (2022). </w:t>
      </w:r>
      <w:r>
        <w:rPr>
          <w:i/>
          <w:iCs/>
          <w:color w:val="000000"/>
        </w:rPr>
        <w:t>What Is Deductive Reasoning? | Explanation &amp; Examples</w:t>
      </w:r>
      <w:r>
        <w:rPr>
          <w:color w:val="000000"/>
        </w:rPr>
        <w:t xml:space="preserve">. [online] </w:t>
      </w:r>
      <w:proofErr w:type="spellStart"/>
      <w:r>
        <w:rPr>
          <w:color w:val="000000"/>
        </w:rPr>
        <w:t>Scribbr</w:t>
      </w:r>
      <w:proofErr w:type="spellEnd"/>
      <w:r>
        <w:rPr>
          <w:color w:val="000000"/>
        </w:rPr>
        <w:t>. Available at: https://www.scribbr.com/methodology/deductive-reasoning.</w:t>
      </w:r>
    </w:p>
    <w:p w14:paraId="34A39BA6" w14:textId="77777777" w:rsidR="003B34AD" w:rsidRDefault="003B34AD" w:rsidP="003B34AD">
      <w:pPr>
        <w:pStyle w:val="NormalWeb"/>
        <w:numPr>
          <w:ilvl w:val="0"/>
          <w:numId w:val="2"/>
        </w:numPr>
        <w:shd w:val="clear" w:color="auto" w:fill="FFFFFF"/>
        <w:spacing w:before="0" w:beforeAutospacing="0" w:after="240" w:afterAutospacing="0" w:line="360" w:lineRule="atLeast"/>
        <w:rPr>
          <w:color w:val="000000"/>
        </w:rPr>
      </w:pPr>
      <w:r>
        <w:rPr>
          <w:color w:val="000000"/>
        </w:rPr>
        <w:t>Cherry, K. (2020). </w:t>
      </w:r>
      <w:r>
        <w:rPr>
          <w:i/>
          <w:iCs/>
          <w:color w:val="000000"/>
        </w:rPr>
        <w:t xml:space="preserve">The Hawthorne Effect and </w:t>
      </w:r>
      <w:proofErr w:type="spellStart"/>
      <w:r>
        <w:rPr>
          <w:i/>
          <w:iCs/>
          <w:color w:val="000000"/>
        </w:rPr>
        <w:t>Behavioral</w:t>
      </w:r>
      <w:proofErr w:type="spellEnd"/>
      <w:r>
        <w:rPr>
          <w:i/>
          <w:iCs/>
          <w:color w:val="000000"/>
        </w:rPr>
        <w:t xml:space="preserve"> Studies</w:t>
      </w:r>
      <w:r>
        <w:rPr>
          <w:color w:val="000000"/>
        </w:rPr>
        <w:t xml:space="preserve">. [online] </w:t>
      </w:r>
      <w:proofErr w:type="spellStart"/>
      <w:r>
        <w:rPr>
          <w:color w:val="000000"/>
        </w:rPr>
        <w:t>Verywell</w:t>
      </w:r>
      <w:proofErr w:type="spellEnd"/>
      <w:r>
        <w:rPr>
          <w:color w:val="000000"/>
        </w:rPr>
        <w:t xml:space="preserve"> Mind. Available at: https://www.verywellmind.com/what-is-the-hawthorne-effect-2795234.</w:t>
      </w:r>
    </w:p>
    <w:p w14:paraId="0396F0DF" w14:textId="77777777" w:rsidR="003B34AD" w:rsidRDefault="003B34AD" w:rsidP="003B34AD">
      <w:pPr>
        <w:pStyle w:val="NormalWeb"/>
        <w:numPr>
          <w:ilvl w:val="0"/>
          <w:numId w:val="2"/>
        </w:numPr>
        <w:shd w:val="clear" w:color="auto" w:fill="FFFFFF"/>
        <w:spacing w:before="0" w:beforeAutospacing="0" w:after="240" w:afterAutospacing="0" w:line="360" w:lineRule="atLeast"/>
        <w:rPr>
          <w:color w:val="000000"/>
        </w:rPr>
      </w:pPr>
      <w:proofErr w:type="spellStart"/>
      <w:r>
        <w:rPr>
          <w:color w:val="000000"/>
        </w:rPr>
        <w:t>Fallin</w:t>
      </w:r>
      <w:proofErr w:type="spellEnd"/>
      <w:r>
        <w:rPr>
          <w:color w:val="000000"/>
        </w:rPr>
        <w:t>, L. (2021). </w:t>
      </w:r>
      <w:r>
        <w:rPr>
          <w:i/>
          <w:iCs/>
          <w:color w:val="000000"/>
        </w:rPr>
        <w:t>Why I don’t like Gibbs’ Reflective Cycle in reflective practice</w:t>
      </w:r>
      <w:r>
        <w:rPr>
          <w:color w:val="000000"/>
        </w:rPr>
        <w:t xml:space="preserve">. [online] Dr Lee </w:t>
      </w:r>
      <w:proofErr w:type="spellStart"/>
      <w:r>
        <w:rPr>
          <w:color w:val="000000"/>
        </w:rPr>
        <w:t>Fallin</w:t>
      </w:r>
      <w:proofErr w:type="spellEnd"/>
      <w:r>
        <w:rPr>
          <w:color w:val="000000"/>
        </w:rPr>
        <w:t>. Available at: https://leefallin.co.uk/2021/10/why-i-dont-like-gibbs-reflective-cycle-in-reflective-practice/.</w:t>
      </w:r>
    </w:p>
    <w:p w14:paraId="50A34C04" w14:textId="77777777" w:rsidR="003B34AD" w:rsidRDefault="003B34AD" w:rsidP="003B34AD">
      <w:pPr>
        <w:pStyle w:val="NormalWeb"/>
        <w:numPr>
          <w:ilvl w:val="0"/>
          <w:numId w:val="2"/>
        </w:numPr>
        <w:shd w:val="clear" w:color="auto" w:fill="FFFFFF"/>
        <w:spacing w:before="0" w:beforeAutospacing="0" w:after="240" w:afterAutospacing="0" w:line="360" w:lineRule="atLeast"/>
        <w:rPr>
          <w:color w:val="000000"/>
        </w:rPr>
      </w:pPr>
      <w:r>
        <w:rPr>
          <w:color w:val="000000"/>
        </w:rPr>
        <w:t>Fletcher, L. (2023). </w:t>
      </w:r>
      <w:r>
        <w:rPr>
          <w:i/>
          <w:iCs/>
          <w:color w:val="000000"/>
        </w:rPr>
        <w:t>Class reproduction and untangling the class pay gap in Wales</w:t>
      </w:r>
      <w:r>
        <w:rPr>
          <w:color w:val="000000"/>
        </w:rPr>
        <w:t>. [online] Morning Star. Available at: https://morningstaronline.co.uk/article/f/class-reproduction-and-untangling-class-pay-gap-wales [Accessed 28 Jun. 2023].</w:t>
      </w:r>
    </w:p>
    <w:p w14:paraId="23A8075A" w14:textId="77777777" w:rsidR="003B34AD" w:rsidRDefault="003B34AD" w:rsidP="003B34AD">
      <w:pPr>
        <w:pStyle w:val="NormalWeb"/>
        <w:numPr>
          <w:ilvl w:val="0"/>
          <w:numId w:val="2"/>
        </w:numPr>
        <w:shd w:val="clear" w:color="auto" w:fill="FFFFFF"/>
        <w:spacing w:before="0" w:beforeAutospacing="0" w:after="240" w:afterAutospacing="0" w:line="360" w:lineRule="atLeast"/>
        <w:rPr>
          <w:color w:val="000000"/>
        </w:rPr>
      </w:pPr>
      <w:r>
        <w:rPr>
          <w:color w:val="000000"/>
        </w:rPr>
        <w:t>Gibbs, G. (1988). </w:t>
      </w:r>
      <w:r>
        <w:rPr>
          <w:i/>
          <w:iCs/>
          <w:color w:val="000000"/>
        </w:rPr>
        <w:t>Learning by doing: a guide to teaching and learning methods</w:t>
      </w:r>
      <w:r>
        <w:rPr>
          <w:color w:val="000000"/>
        </w:rPr>
        <w:t>. Geography Discipline Network.</w:t>
      </w:r>
    </w:p>
    <w:p w14:paraId="002ECFA1" w14:textId="77777777" w:rsidR="003B34AD" w:rsidRDefault="003B34AD" w:rsidP="003B34AD">
      <w:pPr>
        <w:pStyle w:val="NormalWeb"/>
        <w:numPr>
          <w:ilvl w:val="0"/>
          <w:numId w:val="2"/>
        </w:numPr>
        <w:shd w:val="clear" w:color="auto" w:fill="FFFFFF"/>
        <w:spacing w:before="0" w:beforeAutospacing="0" w:after="240" w:afterAutospacing="0" w:line="360" w:lineRule="atLeast"/>
        <w:rPr>
          <w:color w:val="000000"/>
        </w:rPr>
      </w:pPr>
      <w:r>
        <w:rPr>
          <w:color w:val="000000"/>
        </w:rPr>
        <w:t>Gold, E. (2017). </w:t>
      </w:r>
      <w:r>
        <w:rPr>
          <w:i/>
          <w:iCs/>
          <w:color w:val="000000"/>
        </w:rPr>
        <w:t xml:space="preserve">Council Post: Why A College Degree Isn’t </w:t>
      </w:r>
      <w:proofErr w:type="gramStart"/>
      <w:r>
        <w:rPr>
          <w:i/>
          <w:iCs/>
          <w:color w:val="000000"/>
        </w:rPr>
        <w:t>The</w:t>
      </w:r>
      <w:proofErr w:type="gramEnd"/>
      <w:r>
        <w:rPr>
          <w:i/>
          <w:iCs/>
          <w:color w:val="000000"/>
        </w:rPr>
        <w:t xml:space="preserve"> Only Path To Success</w:t>
      </w:r>
      <w:r>
        <w:rPr>
          <w:color w:val="000000"/>
        </w:rPr>
        <w:t>. [online] Forbes. Available at: https://www.forbes.com/sites/theyec/2019/07/31/why-a-college-degree-isnt-the-only-path-to-success/.</w:t>
      </w:r>
    </w:p>
    <w:p w14:paraId="1EE0155A" w14:textId="77777777" w:rsidR="003B34AD" w:rsidRDefault="003B34AD" w:rsidP="003B34AD">
      <w:pPr>
        <w:pStyle w:val="ListParagraph"/>
        <w:numPr>
          <w:ilvl w:val="0"/>
          <w:numId w:val="2"/>
        </w:numPr>
      </w:pPr>
      <w:proofErr w:type="spellStart"/>
      <w:r>
        <w:t>Gov.Wales</w:t>
      </w:r>
      <w:proofErr w:type="spellEnd"/>
      <w:r>
        <w:t xml:space="preserve"> (2021). </w:t>
      </w:r>
      <w:r w:rsidRPr="003B34AD">
        <w:rPr>
          <w:i/>
          <w:iCs/>
        </w:rPr>
        <w:t>Annual survey of hours and earnings: 2021</w:t>
      </w:r>
      <w:r>
        <w:t>. [online] GOV.WALES. Available at: https://www.gov.wales/annual-survey-hours-and-earnings-2021 [Accessed 28 Jun. 2023].</w:t>
      </w:r>
    </w:p>
    <w:p w14:paraId="159FEA93" w14:textId="77777777" w:rsidR="003B34AD" w:rsidRDefault="003B34AD" w:rsidP="003B34AD">
      <w:pPr>
        <w:pStyle w:val="ListParagraph"/>
        <w:numPr>
          <w:ilvl w:val="0"/>
          <w:numId w:val="2"/>
        </w:numPr>
      </w:pPr>
      <w:r>
        <w:t xml:space="preserve">Harvard FAS | </w:t>
      </w:r>
      <w:proofErr w:type="spellStart"/>
      <w:r>
        <w:t>Mignone</w:t>
      </w:r>
      <w:proofErr w:type="spellEnd"/>
      <w:r>
        <w:t xml:space="preserve"> </w:t>
      </w:r>
      <w:proofErr w:type="spellStart"/>
      <w:r>
        <w:t>Center</w:t>
      </w:r>
      <w:proofErr w:type="spellEnd"/>
      <w:r>
        <w:t xml:space="preserve"> for Career Success. (2022). </w:t>
      </w:r>
      <w:r w:rsidRPr="003B34AD">
        <w:rPr>
          <w:i/>
          <w:iCs/>
        </w:rPr>
        <w:t>How to Give a Great Elevator Pitch (With Examples)</w:t>
      </w:r>
      <w:r>
        <w:t>. [online] Available at: https://careerservices.fas.harvard.edu/blog/2022/09/07/how-to-give-a-great-elevator-pitch-with-examples/ [Accessed 28 Jun. 2023].</w:t>
      </w:r>
    </w:p>
    <w:p w14:paraId="32F6D934" w14:textId="77777777" w:rsidR="003B34AD" w:rsidRDefault="003B34AD" w:rsidP="003B34AD">
      <w:pPr>
        <w:pStyle w:val="NormalWeb"/>
        <w:numPr>
          <w:ilvl w:val="0"/>
          <w:numId w:val="2"/>
        </w:numPr>
        <w:spacing w:before="0" w:beforeAutospacing="0" w:after="240" w:afterAutospacing="0" w:line="360" w:lineRule="auto"/>
      </w:pPr>
      <w:proofErr w:type="spellStart"/>
      <w:r>
        <w:t>Herrity</w:t>
      </w:r>
      <w:proofErr w:type="spellEnd"/>
      <w:r>
        <w:t xml:space="preserve">, J. (2021). </w:t>
      </w:r>
      <w:r>
        <w:rPr>
          <w:i/>
          <w:iCs/>
        </w:rPr>
        <w:t>Inductive Reasoning: Definition and How to Use It</w:t>
      </w:r>
      <w:r>
        <w:t>. [online] Indeed Career Guide. Available at: https://www.indeed.com/career-advice/career-development/inductive-reasoning.</w:t>
      </w:r>
    </w:p>
    <w:p w14:paraId="42F76486" w14:textId="77777777" w:rsidR="003B34AD" w:rsidRDefault="003B34AD" w:rsidP="003B34AD">
      <w:pPr>
        <w:pStyle w:val="ListParagraph"/>
        <w:numPr>
          <w:ilvl w:val="0"/>
          <w:numId w:val="2"/>
        </w:numPr>
      </w:pPr>
      <w:r>
        <w:t>Kolb, D.A. (1984). </w:t>
      </w:r>
      <w:r w:rsidRPr="003B34AD">
        <w:rPr>
          <w:i/>
          <w:iCs/>
        </w:rPr>
        <w:t>Experimental Learning: experience as the source of learning and development</w:t>
      </w:r>
      <w:r>
        <w:t>. London: Prentice-Hall.</w:t>
      </w:r>
    </w:p>
    <w:p w14:paraId="27D85135" w14:textId="77777777" w:rsidR="003B34AD" w:rsidRDefault="003B34AD" w:rsidP="003B34AD">
      <w:pPr>
        <w:pStyle w:val="ListParagraph"/>
        <w:numPr>
          <w:ilvl w:val="0"/>
          <w:numId w:val="2"/>
        </w:numPr>
      </w:pPr>
      <w:r>
        <w:lastRenderedPageBreak/>
        <w:t>Nikolopoulou, K. (2022). </w:t>
      </w:r>
      <w:r w:rsidRPr="003B34AD">
        <w:rPr>
          <w:i/>
          <w:iCs/>
        </w:rPr>
        <w:t>What Is the Hawthorne Effect? | Definition &amp; Examples</w:t>
      </w:r>
      <w:r>
        <w:t xml:space="preserve">. [online] </w:t>
      </w:r>
      <w:proofErr w:type="spellStart"/>
      <w:r>
        <w:t>Scribbr</w:t>
      </w:r>
      <w:proofErr w:type="spellEnd"/>
      <w:r>
        <w:t>. Available at: https://www.scribbr.com/research-bias/hawthorne-effect/.</w:t>
      </w:r>
    </w:p>
    <w:p w14:paraId="30B020A4" w14:textId="77777777" w:rsidR="003B34AD" w:rsidRDefault="003B34AD" w:rsidP="003B34AD">
      <w:pPr>
        <w:pStyle w:val="ListParagraph"/>
        <w:numPr>
          <w:ilvl w:val="0"/>
          <w:numId w:val="2"/>
        </w:numPr>
      </w:pPr>
      <w:r>
        <w:t>NYU Libraries (2020). </w:t>
      </w:r>
      <w:r w:rsidRPr="003B34AD">
        <w:rPr>
          <w:i/>
          <w:iCs/>
        </w:rPr>
        <w:t>Research Guides: How to Create a Research Poster: Poster Basics</w:t>
      </w:r>
      <w:r>
        <w:t>. [online] Nyu.edu. Available at: https://guides.nyu.edu/posters.</w:t>
      </w:r>
    </w:p>
    <w:p w14:paraId="6FE10ADE" w14:textId="77777777" w:rsidR="003B34AD" w:rsidRDefault="003B34AD" w:rsidP="003B34AD">
      <w:pPr>
        <w:pStyle w:val="ListParagraph"/>
        <w:numPr>
          <w:ilvl w:val="0"/>
          <w:numId w:val="2"/>
        </w:numPr>
      </w:pPr>
      <w:r>
        <w:t>O’Leary, Z. (2021). </w:t>
      </w:r>
      <w:r w:rsidRPr="003B34AD">
        <w:rPr>
          <w:i/>
          <w:iCs/>
        </w:rPr>
        <w:t>The Essential Guide to Doing Your Research Project</w:t>
      </w:r>
      <w:r>
        <w:t>.</w:t>
      </w:r>
    </w:p>
    <w:p w14:paraId="276AD7F1" w14:textId="77777777" w:rsidR="003B34AD" w:rsidRDefault="003B34AD" w:rsidP="003B34AD">
      <w:pPr>
        <w:pStyle w:val="ListParagraph"/>
        <w:numPr>
          <w:ilvl w:val="0"/>
          <w:numId w:val="2"/>
        </w:numPr>
      </w:pPr>
      <w:r>
        <w:t>Office For National Statistics (2021). </w:t>
      </w:r>
      <w:r w:rsidRPr="003B34AD">
        <w:rPr>
          <w:i/>
          <w:iCs/>
        </w:rPr>
        <w:t xml:space="preserve">Education, </w:t>
      </w:r>
      <w:proofErr w:type="gramStart"/>
      <w:r w:rsidRPr="003B34AD">
        <w:rPr>
          <w:i/>
          <w:iCs/>
        </w:rPr>
        <w:t>England</w:t>
      </w:r>
      <w:proofErr w:type="gramEnd"/>
      <w:r w:rsidRPr="003B34AD">
        <w:rPr>
          <w:i/>
          <w:iCs/>
        </w:rPr>
        <w:t xml:space="preserve"> and Wales - Office for National Statistics</w:t>
      </w:r>
      <w:r>
        <w:t>. [online] www.ons.gov.uk. Available at: https://www.ons.gov.uk/peoplepopulationandcommunity/educationandchildcare/bulletins/educationenglandandwales/census2021.</w:t>
      </w:r>
    </w:p>
    <w:p w14:paraId="48EB049A" w14:textId="77777777" w:rsidR="003B34AD" w:rsidRDefault="003B34AD" w:rsidP="003B34AD">
      <w:pPr>
        <w:pStyle w:val="ListParagraph"/>
        <w:numPr>
          <w:ilvl w:val="0"/>
          <w:numId w:val="2"/>
        </w:numPr>
      </w:pPr>
      <w:r>
        <w:t>Perera, A. (2021). </w:t>
      </w:r>
      <w:r w:rsidRPr="003B34AD">
        <w:rPr>
          <w:i/>
          <w:iCs/>
        </w:rPr>
        <w:t>What is the Hawthorne Effect?</w:t>
      </w:r>
      <w:r>
        <w:t> [online] www.simplypsychology.org. Available at: https://www.simplypsychology.org/hawthorne-effect.html.</w:t>
      </w:r>
    </w:p>
    <w:p w14:paraId="7B1C6FCB" w14:textId="77777777" w:rsidR="003B34AD" w:rsidRDefault="003B34AD" w:rsidP="003B34AD">
      <w:pPr>
        <w:pStyle w:val="ListParagraph"/>
        <w:numPr>
          <w:ilvl w:val="0"/>
          <w:numId w:val="2"/>
        </w:numPr>
      </w:pPr>
      <w:r>
        <w:t>TechSmith (2019). </w:t>
      </w:r>
      <w:r w:rsidRPr="003B34AD">
        <w:rPr>
          <w:i/>
          <w:iCs/>
        </w:rPr>
        <w:t>How to Get More Comfortable on Camera: The 13 Fundamentals | Blog | TechSmith</w:t>
      </w:r>
      <w:r>
        <w:t>. [online] Welcome to the TechSmith Blog. Available at: https://www.techsmith.com/blog/get-comfortable-on-camera/.</w:t>
      </w:r>
    </w:p>
    <w:p w14:paraId="0CF9B583" w14:textId="77777777" w:rsidR="003B34AD" w:rsidRDefault="003B34AD" w:rsidP="003B34AD">
      <w:pPr>
        <w:pStyle w:val="ListParagraph"/>
        <w:numPr>
          <w:ilvl w:val="0"/>
          <w:numId w:val="2"/>
        </w:numPr>
      </w:pPr>
      <w:r>
        <w:t>TEDx Talk (2020). </w:t>
      </w:r>
      <w:r w:rsidRPr="003B34AD">
        <w:rPr>
          <w:i/>
          <w:iCs/>
        </w:rPr>
        <w:t xml:space="preserve">Is College Worth It? Re-Imagining Higher Education | Janine Davidson | </w:t>
      </w:r>
      <w:proofErr w:type="spellStart"/>
      <w:r w:rsidRPr="003B34AD">
        <w:rPr>
          <w:i/>
          <w:iCs/>
        </w:rPr>
        <w:t>TEDxMSUDenver</w:t>
      </w:r>
      <w:proofErr w:type="spellEnd"/>
      <w:r>
        <w:t>. [online] www.youtube.com. Available at: https://www.youtube.com/watch?v=Do92KeSE7jE&amp;ab_channel=TEDxTalks [Accessed 28 Jun. 2023].</w:t>
      </w:r>
    </w:p>
    <w:p w14:paraId="62B51251" w14:textId="77777777" w:rsidR="003B34AD" w:rsidRDefault="003B34AD" w:rsidP="003B34AD">
      <w:pPr>
        <w:pStyle w:val="ListParagraph"/>
        <w:numPr>
          <w:ilvl w:val="0"/>
          <w:numId w:val="2"/>
        </w:numPr>
      </w:pPr>
      <w:r>
        <w:t>TEDx Talks (2018). </w:t>
      </w:r>
      <w:r w:rsidRPr="003B34AD">
        <w:rPr>
          <w:i/>
          <w:iCs/>
        </w:rPr>
        <w:t xml:space="preserve">Higher education is not about getting a job | Fred D’Agostino | </w:t>
      </w:r>
      <w:proofErr w:type="spellStart"/>
      <w:r w:rsidRPr="003B34AD">
        <w:rPr>
          <w:i/>
          <w:iCs/>
        </w:rPr>
        <w:t>TEDxUQ</w:t>
      </w:r>
      <w:proofErr w:type="spellEnd"/>
      <w:r>
        <w:t>. [online] www.youtube.com. Available at: https://www.youtube.com/watch?v=ybYuN8vV2Zs&amp;ab_channel=TEDxTalks [Accessed 28 Jun. 2023].</w:t>
      </w:r>
    </w:p>
    <w:p w14:paraId="578CA250" w14:textId="77777777" w:rsidR="003B34AD" w:rsidRDefault="003B34AD" w:rsidP="003B34AD">
      <w:pPr>
        <w:pStyle w:val="ListParagraph"/>
        <w:numPr>
          <w:ilvl w:val="0"/>
          <w:numId w:val="2"/>
        </w:numPr>
      </w:pPr>
      <w:r>
        <w:t>TEDx Talks (2020). </w:t>
      </w:r>
      <w:r w:rsidRPr="003B34AD">
        <w:rPr>
          <w:i/>
          <w:iCs/>
        </w:rPr>
        <w:t xml:space="preserve">Is College Worth It? Re-Imagining Higher Education | Janine Davidson | </w:t>
      </w:r>
      <w:proofErr w:type="spellStart"/>
      <w:r w:rsidRPr="003B34AD">
        <w:rPr>
          <w:i/>
          <w:iCs/>
        </w:rPr>
        <w:t>TEDxMSUDenver</w:t>
      </w:r>
      <w:proofErr w:type="spellEnd"/>
      <w:r>
        <w:t>. [online] www.youtube.com. Available at: https://www.youtube.com/watch?v=Do92KeSE7jE&amp;t=2s&amp;ab_channel=TEDxTalks [Accessed 28 Jun. 2023].</w:t>
      </w:r>
    </w:p>
    <w:p w14:paraId="493BBEB0" w14:textId="77777777" w:rsidR="003B34AD" w:rsidRDefault="003B34AD" w:rsidP="003B34AD">
      <w:pPr>
        <w:pStyle w:val="ListParagraph"/>
        <w:numPr>
          <w:ilvl w:val="0"/>
          <w:numId w:val="2"/>
        </w:numPr>
      </w:pPr>
      <w:r>
        <w:t>The University of Edinburgh (2020). </w:t>
      </w:r>
      <w:r w:rsidRPr="003B34AD">
        <w:rPr>
          <w:i/>
          <w:iCs/>
        </w:rPr>
        <w:t>Gibbs’ Reflective Cycle</w:t>
      </w:r>
      <w:r>
        <w:t>. [online] The University of Edinburgh. Available at: https://www.ed.ac.uk/reflection/reflectors-toolkit/reflecting-on-experience/gibbs-reflective-cycle.</w:t>
      </w:r>
    </w:p>
    <w:p w14:paraId="140F47CC" w14:textId="77777777" w:rsidR="003B34AD" w:rsidRDefault="003B34AD" w:rsidP="003B34AD">
      <w:pPr>
        <w:pStyle w:val="ListParagraph"/>
        <w:numPr>
          <w:ilvl w:val="0"/>
          <w:numId w:val="2"/>
        </w:numPr>
      </w:pPr>
      <w:r>
        <w:t>Thompson, J. (2022). A Guide to Abductive Thematic Analysis. </w:t>
      </w:r>
      <w:r w:rsidRPr="003B34AD">
        <w:rPr>
          <w:i/>
          <w:iCs/>
        </w:rPr>
        <w:t>The Qualitative Report</w:t>
      </w:r>
      <w:r>
        <w:t xml:space="preserve">, [online] 27(5). </w:t>
      </w:r>
      <w:proofErr w:type="spellStart"/>
      <w:proofErr w:type="gramStart"/>
      <w:r>
        <w:t>doi:https</w:t>
      </w:r>
      <w:proofErr w:type="spellEnd"/>
      <w:r>
        <w:t>://doi.org/10.46743/2160-3715/2022.5340</w:t>
      </w:r>
      <w:proofErr w:type="gramEnd"/>
      <w:r>
        <w:t>.</w:t>
      </w:r>
    </w:p>
    <w:p w14:paraId="29421921" w14:textId="77777777" w:rsidR="003B34AD" w:rsidRDefault="003B34AD" w:rsidP="003B34AD">
      <w:pPr>
        <w:pStyle w:val="ListParagraph"/>
        <w:numPr>
          <w:ilvl w:val="0"/>
          <w:numId w:val="2"/>
        </w:numPr>
      </w:pPr>
      <w:r>
        <w:t>University of Hull (2021). </w:t>
      </w:r>
      <w:proofErr w:type="spellStart"/>
      <w:r w:rsidRPr="003B34AD">
        <w:rPr>
          <w:i/>
          <w:iCs/>
        </w:rPr>
        <w:t>LibGuides</w:t>
      </w:r>
      <w:proofErr w:type="spellEnd"/>
      <w:r w:rsidRPr="003B34AD">
        <w:rPr>
          <w:i/>
          <w:iCs/>
        </w:rPr>
        <w:t>: Reflective writing: Kolb</w:t>
      </w:r>
      <w:r>
        <w:t>. [online] libguides.hull.ac.uk. Available at: https://libguides.hull.ac.uk/reflectivewriting/kolb.</w:t>
      </w:r>
    </w:p>
    <w:p w14:paraId="4CB80A67" w14:textId="77777777" w:rsidR="00640271" w:rsidRPr="00640271" w:rsidRDefault="00640271" w:rsidP="00640271"/>
    <w:sectPr w:rsidR="00640271" w:rsidRPr="00640271" w:rsidSect="00A435C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AF2A6B"/>
    <w:multiLevelType w:val="hybridMultilevel"/>
    <w:tmpl w:val="FA089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9C1C5E"/>
    <w:multiLevelType w:val="hybridMultilevel"/>
    <w:tmpl w:val="6B4CB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94470">
    <w:abstractNumId w:val="0"/>
  </w:num>
  <w:num w:numId="2" w16cid:durableId="1703943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566"/>
    <w:rsid w:val="000033CC"/>
    <w:rsid w:val="000122D0"/>
    <w:rsid w:val="00045C72"/>
    <w:rsid w:val="000644EE"/>
    <w:rsid w:val="00092C0C"/>
    <w:rsid w:val="000A7047"/>
    <w:rsid w:val="000B6718"/>
    <w:rsid w:val="000C5C17"/>
    <w:rsid w:val="0019611A"/>
    <w:rsid w:val="001B61B6"/>
    <w:rsid w:val="00213731"/>
    <w:rsid w:val="002426E1"/>
    <w:rsid w:val="00251CB6"/>
    <w:rsid w:val="00275194"/>
    <w:rsid w:val="002B3285"/>
    <w:rsid w:val="002B75B5"/>
    <w:rsid w:val="00327847"/>
    <w:rsid w:val="00377124"/>
    <w:rsid w:val="00377E08"/>
    <w:rsid w:val="003B34AD"/>
    <w:rsid w:val="00416721"/>
    <w:rsid w:val="004203AE"/>
    <w:rsid w:val="004355A2"/>
    <w:rsid w:val="00460E08"/>
    <w:rsid w:val="00467E55"/>
    <w:rsid w:val="00495043"/>
    <w:rsid w:val="00495292"/>
    <w:rsid w:val="005374BC"/>
    <w:rsid w:val="00546566"/>
    <w:rsid w:val="005A12EB"/>
    <w:rsid w:val="005A2D30"/>
    <w:rsid w:val="00640271"/>
    <w:rsid w:val="00677EF5"/>
    <w:rsid w:val="00707267"/>
    <w:rsid w:val="007D2B4E"/>
    <w:rsid w:val="008277BD"/>
    <w:rsid w:val="008347F6"/>
    <w:rsid w:val="008B40F6"/>
    <w:rsid w:val="008C0619"/>
    <w:rsid w:val="008E5F6C"/>
    <w:rsid w:val="00913657"/>
    <w:rsid w:val="009418CC"/>
    <w:rsid w:val="009B0DDF"/>
    <w:rsid w:val="00A2675F"/>
    <w:rsid w:val="00A435CC"/>
    <w:rsid w:val="00A55042"/>
    <w:rsid w:val="00B77CA5"/>
    <w:rsid w:val="00BC636F"/>
    <w:rsid w:val="00C33B29"/>
    <w:rsid w:val="00C52364"/>
    <w:rsid w:val="00C67842"/>
    <w:rsid w:val="00C923F6"/>
    <w:rsid w:val="00D61C7C"/>
    <w:rsid w:val="00DD7158"/>
    <w:rsid w:val="00E15206"/>
    <w:rsid w:val="00E56CEE"/>
    <w:rsid w:val="00E70D19"/>
    <w:rsid w:val="00F20D28"/>
    <w:rsid w:val="00F21D18"/>
    <w:rsid w:val="00F25A37"/>
    <w:rsid w:val="00F60AA8"/>
    <w:rsid w:val="00F72AD2"/>
    <w:rsid w:val="00F73F2C"/>
    <w:rsid w:val="00FA3908"/>
    <w:rsid w:val="00FC341A"/>
    <w:rsid w:val="00FC3ABF"/>
    <w:rsid w:val="00FE5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0734B"/>
  <w15:chartTrackingRefBased/>
  <w15:docId w15:val="{993D1A22-3A6D-4AFF-9B73-4F6DDDA2F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35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435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35CC"/>
    <w:rPr>
      <w:rFonts w:eastAsiaTheme="minorEastAsia"/>
      <w:lang w:val="en-US"/>
    </w:rPr>
  </w:style>
  <w:style w:type="character" w:customStyle="1" w:styleId="Heading1Char">
    <w:name w:val="Heading 1 Char"/>
    <w:basedOn w:val="DefaultParagraphFont"/>
    <w:link w:val="Heading1"/>
    <w:uiPriority w:val="9"/>
    <w:rsid w:val="00A435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35CC"/>
    <w:pPr>
      <w:outlineLvl w:val="9"/>
    </w:pPr>
    <w:rPr>
      <w:lang w:val="en-US"/>
    </w:rPr>
  </w:style>
  <w:style w:type="paragraph" w:styleId="TOC1">
    <w:name w:val="toc 1"/>
    <w:basedOn w:val="Normal"/>
    <w:next w:val="Normal"/>
    <w:autoRedefine/>
    <w:uiPriority w:val="39"/>
    <w:unhideWhenUsed/>
    <w:rsid w:val="002426E1"/>
    <w:pPr>
      <w:spacing w:after="100"/>
    </w:pPr>
  </w:style>
  <w:style w:type="character" w:styleId="Hyperlink">
    <w:name w:val="Hyperlink"/>
    <w:basedOn w:val="DefaultParagraphFont"/>
    <w:uiPriority w:val="99"/>
    <w:unhideWhenUsed/>
    <w:rsid w:val="002426E1"/>
    <w:rPr>
      <w:color w:val="0563C1" w:themeColor="hyperlink"/>
      <w:u w:val="single"/>
    </w:rPr>
  </w:style>
  <w:style w:type="paragraph" w:styleId="ListParagraph">
    <w:name w:val="List Paragraph"/>
    <w:basedOn w:val="Normal"/>
    <w:uiPriority w:val="34"/>
    <w:qFormat/>
    <w:rsid w:val="00467E55"/>
    <w:pPr>
      <w:ind w:left="720"/>
      <w:contextualSpacing/>
    </w:pPr>
  </w:style>
  <w:style w:type="paragraph" w:styleId="NormalWeb">
    <w:name w:val="Normal (Web)"/>
    <w:basedOn w:val="Normal"/>
    <w:uiPriority w:val="99"/>
    <w:semiHidden/>
    <w:unhideWhenUsed/>
    <w:rsid w:val="0064027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26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2027285@student.uwtsd.ac.uk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13563</TotalTime>
  <Pages>8</Pages>
  <Words>2661</Words>
  <Characters>15172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CHANGEMAKERS: CREATIVITY AND VALUE CREATION – REFLECTVIE ESSAY ON MY RESEARCH EXPERIENCE</vt:lpstr>
    </vt:vector>
  </TitlesOfParts>
  <Company/>
  <LinksUpToDate>false</LinksUpToDate>
  <CharactersWithSpaces>17798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 – REFLECTVIE ESSAY ON MY RESEARCH EXPERIENCE</dc:title>
  <dc:subject>A short reflection on what went good and not so much when researching the topic of “How does higher education impact on the employability prospects of graduates”</dc:subject>
  <dc:creator>Georgi Dudev (2027285)</dc:creator>
  <cp:keywords/>
  <dc:description/>
  <cp:lastModifiedBy>Georgi Dudev (2027285)</cp:lastModifiedBy>
  <cp:revision>22</cp:revision>
  <dcterms:created xsi:type="dcterms:W3CDTF">2023-06-19T13:39:00Z</dcterms:created>
  <dcterms:modified xsi:type="dcterms:W3CDTF">2023-06-29T13:42:00Z</dcterms:modified>
</cp:coreProperties>
</file>