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C1242" w14:textId="7FC30686" w:rsidR="005A5A68" w:rsidRDefault="005A5A68" w:rsidP="005A5A68">
      <w:pPr>
        <w:pStyle w:val="1"/>
        <w:numPr>
          <w:ilvl w:val="0"/>
          <w:numId w:val="2"/>
        </w:numPr>
      </w:pPr>
      <w:r>
        <w:t>I</w:t>
      </w:r>
      <w:r>
        <w:rPr>
          <w:rFonts w:hint="eastAsia"/>
        </w:rPr>
        <w:t>ntroduction</w:t>
      </w:r>
    </w:p>
    <w:p w14:paraId="77DE4354" w14:textId="0B34E926" w:rsidR="001D4889" w:rsidRDefault="001D4889" w:rsidP="001D4889">
      <w:pPr>
        <w:rPr>
          <w:rFonts w:ascii="Times New Roman" w:hAnsi="Times New Roman" w:cs="Times New Roman"/>
          <w:sz w:val="24"/>
          <w:szCs w:val="24"/>
        </w:rPr>
      </w:pPr>
      <w:r w:rsidRPr="00823258">
        <w:rPr>
          <w:rFonts w:ascii="Times New Roman" w:hAnsi="Times New Roman" w:cs="Times New Roman"/>
          <w:sz w:val="24"/>
          <w:szCs w:val="24"/>
        </w:rPr>
        <w:t>The background of this article is the economic environment of the 21st century. As the demands of globalization change rapidly, the expectations of customers are constantly changing, the attitude of work is constantly changing, and the future AI will occupy more and more parts. To cope with this situation, organizations must learn quickly and adapt quickly to changing conditions. This article will critically assess the role of HR professionals in their future work and identify the skills they need to maintain relevance in an AI-led world. At the same time, the article will show the environment in which human resources are expected to operate in future work, and mention the megatrends or the destroyers who may contribute to their changing roles and their possible impact on the traditional human resources model. An understanding of the skills that HR professionals need to successfully address these challenges. Finally, the opinions in the text will be certified through various academic materials and cases. And will re-evaluate the role and ability of human resources practitioners to deal with the arrival of AI.</w:t>
      </w:r>
    </w:p>
    <w:p w14:paraId="07E1075D" w14:textId="5EE422DF" w:rsidR="00823258" w:rsidRDefault="00823258" w:rsidP="001D4889">
      <w:pPr>
        <w:rPr>
          <w:rFonts w:ascii="Times New Roman" w:hAnsi="Times New Roman" w:cs="Times New Roman"/>
          <w:sz w:val="24"/>
          <w:szCs w:val="24"/>
        </w:rPr>
      </w:pPr>
    </w:p>
    <w:p w14:paraId="711AA5AB" w14:textId="2652771A" w:rsidR="00823258" w:rsidRDefault="00823258" w:rsidP="001D4889">
      <w:pPr>
        <w:rPr>
          <w:rFonts w:ascii="Times New Roman" w:hAnsi="Times New Roman" w:cs="Times New Roman"/>
          <w:sz w:val="24"/>
          <w:szCs w:val="24"/>
        </w:rPr>
      </w:pPr>
    </w:p>
    <w:p w14:paraId="44AFDC2A" w14:textId="299E082F" w:rsidR="00823258" w:rsidRDefault="00823258" w:rsidP="001D4889">
      <w:pPr>
        <w:rPr>
          <w:rFonts w:ascii="Times New Roman" w:hAnsi="Times New Roman" w:cs="Times New Roman"/>
          <w:sz w:val="24"/>
          <w:szCs w:val="24"/>
        </w:rPr>
      </w:pPr>
    </w:p>
    <w:p w14:paraId="2EACAD25" w14:textId="317B3584" w:rsidR="00823258" w:rsidRDefault="00823258" w:rsidP="001D4889">
      <w:pPr>
        <w:rPr>
          <w:rFonts w:ascii="Times New Roman" w:hAnsi="Times New Roman" w:cs="Times New Roman"/>
          <w:sz w:val="24"/>
          <w:szCs w:val="24"/>
        </w:rPr>
      </w:pPr>
    </w:p>
    <w:p w14:paraId="5EC0D0F5" w14:textId="261D3633" w:rsidR="00823258" w:rsidRDefault="00823258" w:rsidP="001D4889">
      <w:pPr>
        <w:rPr>
          <w:rFonts w:ascii="Times New Roman" w:hAnsi="Times New Roman" w:cs="Times New Roman"/>
          <w:sz w:val="24"/>
          <w:szCs w:val="24"/>
        </w:rPr>
      </w:pPr>
    </w:p>
    <w:p w14:paraId="49B50B48" w14:textId="417EB14F" w:rsidR="00823258" w:rsidRDefault="00823258" w:rsidP="001D4889">
      <w:pPr>
        <w:rPr>
          <w:rFonts w:ascii="Times New Roman" w:hAnsi="Times New Roman" w:cs="Times New Roman"/>
          <w:sz w:val="24"/>
          <w:szCs w:val="24"/>
        </w:rPr>
      </w:pPr>
    </w:p>
    <w:p w14:paraId="3464E99C" w14:textId="1E62CB35" w:rsidR="00823258" w:rsidRDefault="00823258" w:rsidP="001D4889">
      <w:pPr>
        <w:rPr>
          <w:rFonts w:ascii="Times New Roman" w:hAnsi="Times New Roman" w:cs="Times New Roman"/>
          <w:sz w:val="24"/>
          <w:szCs w:val="24"/>
        </w:rPr>
      </w:pPr>
    </w:p>
    <w:p w14:paraId="4F1A794F" w14:textId="45ACA95C" w:rsidR="00823258" w:rsidRDefault="00823258" w:rsidP="001D4889">
      <w:pPr>
        <w:rPr>
          <w:rFonts w:ascii="Times New Roman" w:hAnsi="Times New Roman" w:cs="Times New Roman"/>
          <w:sz w:val="24"/>
          <w:szCs w:val="24"/>
        </w:rPr>
      </w:pPr>
    </w:p>
    <w:p w14:paraId="0BEA0A36" w14:textId="2C9680A7" w:rsidR="00823258" w:rsidRDefault="00823258" w:rsidP="001D4889">
      <w:pPr>
        <w:rPr>
          <w:rFonts w:ascii="Times New Roman" w:hAnsi="Times New Roman" w:cs="Times New Roman"/>
          <w:sz w:val="24"/>
          <w:szCs w:val="24"/>
        </w:rPr>
      </w:pPr>
    </w:p>
    <w:p w14:paraId="24D241A3" w14:textId="312CE22F" w:rsidR="00823258" w:rsidRDefault="00823258" w:rsidP="001D4889">
      <w:pPr>
        <w:rPr>
          <w:rFonts w:ascii="Times New Roman" w:hAnsi="Times New Roman" w:cs="Times New Roman"/>
          <w:sz w:val="24"/>
          <w:szCs w:val="24"/>
        </w:rPr>
      </w:pPr>
    </w:p>
    <w:p w14:paraId="21EDE1FE" w14:textId="3E039A9A" w:rsidR="00823258" w:rsidRDefault="00823258" w:rsidP="001D4889">
      <w:pPr>
        <w:rPr>
          <w:rFonts w:ascii="Times New Roman" w:hAnsi="Times New Roman" w:cs="Times New Roman"/>
          <w:sz w:val="24"/>
          <w:szCs w:val="24"/>
        </w:rPr>
      </w:pPr>
    </w:p>
    <w:p w14:paraId="2B4ECACE" w14:textId="08C717E8" w:rsidR="00823258" w:rsidRDefault="00823258" w:rsidP="001D4889">
      <w:pPr>
        <w:rPr>
          <w:rFonts w:ascii="Times New Roman" w:hAnsi="Times New Roman" w:cs="Times New Roman"/>
          <w:sz w:val="24"/>
          <w:szCs w:val="24"/>
        </w:rPr>
      </w:pPr>
    </w:p>
    <w:p w14:paraId="58ECD54E" w14:textId="10BFE9C1" w:rsidR="00823258" w:rsidRDefault="00823258" w:rsidP="001D4889">
      <w:pPr>
        <w:rPr>
          <w:rFonts w:ascii="Times New Roman" w:hAnsi="Times New Roman" w:cs="Times New Roman"/>
          <w:sz w:val="24"/>
          <w:szCs w:val="24"/>
        </w:rPr>
      </w:pPr>
    </w:p>
    <w:p w14:paraId="2D77517A" w14:textId="557D9048" w:rsidR="00823258" w:rsidRDefault="00823258" w:rsidP="001D4889">
      <w:pPr>
        <w:rPr>
          <w:rFonts w:ascii="Times New Roman" w:hAnsi="Times New Roman" w:cs="Times New Roman"/>
          <w:sz w:val="24"/>
          <w:szCs w:val="24"/>
        </w:rPr>
      </w:pPr>
    </w:p>
    <w:p w14:paraId="4D1507A0" w14:textId="3AD26D6D" w:rsidR="00823258" w:rsidRDefault="00823258" w:rsidP="001D4889">
      <w:pPr>
        <w:rPr>
          <w:rFonts w:ascii="Times New Roman" w:hAnsi="Times New Roman" w:cs="Times New Roman"/>
          <w:sz w:val="24"/>
          <w:szCs w:val="24"/>
        </w:rPr>
      </w:pPr>
    </w:p>
    <w:p w14:paraId="35BCC272" w14:textId="257C4CB5" w:rsidR="00823258" w:rsidRDefault="00823258" w:rsidP="001D4889">
      <w:pPr>
        <w:rPr>
          <w:rFonts w:ascii="Times New Roman" w:hAnsi="Times New Roman" w:cs="Times New Roman"/>
          <w:sz w:val="24"/>
          <w:szCs w:val="24"/>
        </w:rPr>
      </w:pPr>
    </w:p>
    <w:p w14:paraId="2C97858F" w14:textId="4BEB9591" w:rsidR="00823258" w:rsidRDefault="00823258" w:rsidP="001D4889">
      <w:pPr>
        <w:rPr>
          <w:rFonts w:ascii="Times New Roman" w:hAnsi="Times New Roman" w:cs="Times New Roman"/>
          <w:sz w:val="24"/>
          <w:szCs w:val="24"/>
        </w:rPr>
      </w:pPr>
    </w:p>
    <w:p w14:paraId="27D5B49E" w14:textId="4C7EDC2D" w:rsidR="00823258" w:rsidRDefault="00823258" w:rsidP="001D4889">
      <w:pPr>
        <w:rPr>
          <w:rFonts w:ascii="Times New Roman" w:hAnsi="Times New Roman" w:cs="Times New Roman"/>
          <w:sz w:val="24"/>
          <w:szCs w:val="24"/>
        </w:rPr>
      </w:pPr>
    </w:p>
    <w:p w14:paraId="39D18ED4" w14:textId="376124BF" w:rsidR="00823258" w:rsidRDefault="00823258" w:rsidP="001D4889">
      <w:pPr>
        <w:rPr>
          <w:rFonts w:ascii="Times New Roman" w:hAnsi="Times New Roman" w:cs="Times New Roman"/>
          <w:sz w:val="24"/>
          <w:szCs w:val="24"/>
        </w:rPr>
      </w:pPr>
    </w:p>
    <w:p w14:paraId="24CB830A" w14:textId="2E6ECD55" w:rsidR="00823258" w:rsidRDefault="00823258" w:rsidP="001D4889">
      <w:pPr>
        <w:rPr>
          <w:rFonts w:ascii="Times New Roman" w:hAnsi="Times New Roman" w:cs="Times New Roman"/>
          <w:sz w:val="24"/>
          <w:szCs w:val="24"/>
        </w:rPr>
      </w:pPr>
    </w:p>
    <w:p w14:paraId="6BC80048" w14:textId="72BFB227" w:rsidR="00823258" w:rsidRDefault="00823258" w:rsidP="001D4889">
      <w:pPr>
        <w:rPr>
          <w:rFonts w:ascii="Times New Roman" w:hAnsi="Times New Roman" w:cs="Times New Roman"/>
          <w:sz w:val="24"/>
          <w:szCs w:val="24"/>
        </w:rPr>
      </w:pPr>
    </w:p>
    <w:p w14:paraId="3F2286DE" w14:textId="2A9CC080" w:rsidR="00823258" w:rsidRDefault="00823258" w:rsidP="001D4889">
      <w:pPr>
        <w:rPr>
          <w:rFonts w:ascii="Times New Roman" w:hAnsi="Times New Roman" w:cs="Times New Roman"/>
          <w:sz w:val="24"/>
          <w:szCs w:val="24"/>
        </w:rPr>
      </w:pPr>
    </w:p>
    <w:p w14:paraId="5A91BDC6" w14:textId="242A3584" w:rsidR="00823258" w:rsidRDefault="00823258" w:rsidP="001D4889">
      <w:pPr>
        <w:rPr>
          <w:rFonts w:ascii="Times New Roman" w:hAnsi="Times New Roman" w:cs="Times New Roman"/>
          <w:sz w:val="24"/>
          <w:szCs w:val="24"/>
        </w:rPr>
      </w:pPr>
    </w:p>
    <w:p w14:paraId="0253C19A" w14:textId="6236F0B5" w:rsidR="00823258" w:rsidRDefault="00823258" w:rsidP="001D4889">
      <w:pPr>
        <w:rPr>
          <w:rFonts w:ascii="Times New Roman" w:hAnsi="Times New Roman" w:cs="Times New Roman"/>
          <w:sz w:val="24"/>
          <w:szCs w:val="24"/>
        </w:rPr>
      </w:pPr>
    </w:p>
    <w:p w14:paraId="70BD3FB2" w14:textId="27418EBF" w:rsidR="00823258" w:rsidRDefault="00823258" w:rsidP="001D4889">
      <w:pPr>
        <w:rPr>
          <w:rFonts w:ascii="Times New Roman" w:hAnsi="Times New Roman" w:cs="Times New Roman"/>
          <w:sz w:val="24"/>
          <w:szCs w:val="24"/>
        </w:rPr>
      </w:pPr>
    </w:p>
    <w:p w14:paraId="190DEB43" w14:textId="460733D2" w:rsidR="00823258" w:rsidRDefault="00823258" w:rsidP="001D4889">
      <w:pPr>
        <w:rPr>
          <w:rFonts w:ascii="Times New Roman" w:hAnsi="Times New Roman" w:cs="Times New Roman"/>
          <w:sz w:val="24"/>
          <w:szCs w:val="24"/>
        </w:rPr>
      </w:pPr>
    </w:p>
    <w:p w14:paraId="64CB5AC5" w14:textId="77777777" w:rsidR="00823258" w:rsidRPr="00823258" w:rsidRDefault="00823258" w:rsidP="001D4889">
      <w:pPr>
        <w:rPr>
          <w:rFonts w:ascii="Times New Roman" w:hAnsi="Times New Roman" w:cs="Times New Roman"/>
          <w:sz w:val="24"/>
          <w:szCs w:val="24"/>
        </w:rPr>
      </w:pPr>
    </w:p>
    <w:p w14:paraId="5B98A58A" w14:textId="7195A6EC" w:rsidR="005A5A68" w:rsidRDefault="005A5A68" w:rsidP="005A5A68">
      <w:pPr>
        <w:pStyle w:val="1"/>
      </w:pPr>
      <w:r>
        <w:rPr>
          <w:rFonts w:hint="eastAsia"/>
        </w:rPr>
        <w:lastRenderedPageBreak/>
        <w:t>2.0</w:t>
      </w:r>
      <w:r w:rsidR="0056522B">
        <w:t xml:space="preserve"> </w:t>
      </w:r>
      <w:r>
        <w:t>M</w:t>
      </w:r>
      <w:r>
        <w:rPr>
          <w:rFonts w:hint="eastAsia"/>
        </w:rPr>
        <w:t>ain</w:t>
      </w:r>
      <w:r w:rsidR="0056522B">
        <w:t xml:space="preserve"> </w:t>
      </w:r>
      <w:r>
        <w:rPr>
          <w:rFonts w:hint="eastAsia"/>
        </w:rPr>
        <w:t>body</w:t>
      </w:r>
    </w:p>
    <w:p w14:paraId="6821EE15" w14:textId="4C081C14" w:rsidR="00FA18ED" w:rsidRDefault="00FA18ED" w:rsidP="0048274A">
      <w:pPr>
        <w:pStyle w:val="2"/>
      </w:pPr>
      <w:r>
        <w:rPr>
          <w:rFonts w:hint="eastAsia"/>
        </w:rPr>
        <w:t>2</w:t>
      </w:r>
      <w:r>
        <w:t>.1 The Global Megatrends</w:t>
      </w:r>
    </w:p>
    <w:p w14:paraId="441B2202" w14:textId="73AB9D00" w:rsidR="0048274A" w:rsidRPr="0048274A" w:rsidRDefault="005A5A68" w:rsidP="0048274A">
      <w:pPr>
        <w:pStyle w:val="2"/>
      </w:pPr>
      <w:r>
        <w:rPr>
          <w:rFonts w:hint="eastAsia"/>
        </w:rPr>
        <w:t>2</w:t>
      </w:r>
      <w:r>
        <w:t>.1</w:t>
      </w:r>
      <w:r w:rsidR="00FA18ED">
        <w:t>.1 VUCA</w:t>
      </w:r>
      <w:r w:rsidR="00135DB5">
        <w:t xml:space="preserve"> and PESTEL</w:t>
      </w:r>
      <w:r w:rsidR="001D4889">
        <w:t xml:space="preserve"> </w:t>
      </w:r>
      <w:r w:rsidR="001D4889">
        <w:rPr>
          <w:rFonts w:hint="eastAsia"/>
        </w:rPr>
        <w:t>analysis</w:t>
      </w:r>
    </w:p>
    <w:p w14:paraId="7B5EF19A" w14:textId="012A4B21" w:rsidR="001D4889" w:rsidRPr="00823258" w:rsidRDefault="001C6977" w:rsidP="005A5A68">
      <w:pPr>
        <w:rPr>
          <w:rFonts w:ascii="Times New Roman" w:hAnsi="Times New Roman" w:cs="Times New Roman"/>
          <w:color w:val="333333"/>
          <w:sz w:val="24"/>
          <w:szCs w:val="24"/>
          <w:shd w:val="clear" w:color="auto" w:fill="FFFFFF"/>
        </w:rPr>
      </w:pPr>
      <w:r w:rsidRPr="001C6977">
        <w:rPr>
          <w:rFonts w:ascii="Times New Roman" w:hAnsi="Times New Roman" w:cs="Times New Roman"/>
          <w:color w:val="333333"/>
          <w:sz w:val="24"/>
          <w:szCs w:val="24"/>
          <w:shd w:val="clear" w:color="auto" w:fill="FFFFFF"/>
        </w:rPr>
        <w:t xml:space="preserve">VUCA stands for 4 words, </w:t>
      </w:r>
      <w:r w:rsidR="00341F49">
        <w:rPr>
          <w:rFonts w:ascii="Times New Roman" w:hAnsi="Times New Roman" w:cs="Times New Roman"/>
          <w:color w:val="333333"/>
          <w:sz w:val="24"/>
          <w:szCs w:val="24"/>
          <w:shd w:val="clear" w:color="auto" w:fill="FFFFFF"/>
        </w:rPr>
        <w:t>“</w:t>
      </w:r>
      <w:r w:rsidR="001D4889" w:rsidRPr="00823258">
        <w:rPr>
          <w:rFonts w:ascii="Times New Roman" w:hAnsi="Times New Roman" w:cs="Times New Roman"/>
          <w:color w:val="333333"/>
          <w:sz w:val="24"/>
          <w:szCs w:val="24"/>
          <w:shd w:val="clear" w:color="auto" w:fill="FFFFFF"/>
        </w:rPr>
        <w:t>Volatile", "Uncertain", "Complex", and "Ambiguous"</w:t>
      </w:r>
      <w:r w:rsidR="00766C5E" w:rsidRPr="00766C5E">
        <w:rPr>
          <w:rFonts w:ascii="Times New Roman" w:hAnsi="Times New Roman" w:cs="Times New Roman"/>
          <w:color w:val="000000"/>
        </w:rPr>
        <w:t xml:space="preserve"> </w:t>
      </w:r>
      <w:r w:rsidR="00766C5E">
        <w:rPr>
          <w:rFonts w:ascii="Times New Roman" w:hAnsi="Times New Roman" w:cs="Times New Roman"/>
          <w:color w:val="000000"/>
        </w:rPr>
        <w:t>(</w:t>
      </w:r>
      <w:r w:rsidR="00766C5E" w:rsidRPr="00823258">
        <w:rPr>
          <w:rFonts w:ascii="Times New Roman" w:hAnsi="Times New Roman" w:cs="Times New Roman"/>
          <w:color w:val="000000"/>
        </w:rPr>
        <w:t>Ray,2011).</w:t>
      </w:r>
      <w:r w:rsidR="00766C5E">
        <w:rPr>
          <w:rFonts w:ascii="Times New Roman" w:hAnsi="Times New Roman" w:cs="Times New Roman"/>
          <w:color w:val="000000"/>
        </w:rPr>
        <w:t xml:space="preserve"> </w:t>
      </w:r>
      <w:proofErr w:type="gramStart"/>
      <w:r w:rsidR="001D4889" w:rsidRPr="00823258">
        <w:rPr>
          <w:rFonts w:ascii="Times New Roman" w:hAnsi="Times New Roman" w:cs="Times New Roman"/>
          <w:color w:val="333333"/>
          <w:sz w:val="24"/>
          <w:szCs w:val="24"/>
          <w:shd w:val="clear" w:color="auto" w:fill="FFFFFF"/>
        </w:rPr>
        <w:t>VUCA</w:t>
      </w:r>
      <w:proofErr w:type="gramEnd"/>
      <w:r w:rsidR="001D4889" w:rsidRPr="00823258">
        <w:rPr>
          <w:rFonts w:ascii="Times New Roman" w:hAnsi="Times New Roman" w:cs="Times New Roman"/>
          <w:color w:val="333333"/>
          <w:sz w:val="24"/>
          <w:szCs w:val="24"/>
          <w:shd w:val="clear" w:color="auto" w:fill="FFFFFF"/>
        </w:rPr>
        <w:t xml:space="preserve"> is now used by strategic business leaders to describe the chaotic and rapidly changing business environment that has become the “new normal”</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r w:rsidR="00695015" w:rsidRPr="00823258">
        <w:rPr>
          <w:rFonts w:ascii="Times New Roman" w:hAnsi="Times New Roman" w:cs="Times New Roman"/>
          <w:color w:val="000000"/>
        </w:rPr>
        <w:t>Harvard Business Review</w:t>
      </w:r>
      <w:r w:rsidR="00695015">
        <w:rPr>
          <w:rFonts w:ascii="Times New Roman" w:hAnsi="Times New Roman" w:cs="Times New Roman"/>
          <w:color w:val="000000"/>
        </w:rPr>
        <w:t>,</w:t>
      </w:r>
      <w:r w:rsidR="00695015" w:rsidRPr="00823258">
        <w:rPr>
          <w:rFonts w:ascii="Times New Roman" w:hAnsi="Times New Roman" w:cs="Times New Roman"/>
          <w:color w:val="000000"/>
        </w:rPr>
        <w:t>2019).</w:t>
      </w:r>
      <w:r w:rsidR="00695015" w:rsidRPr="00823258">
        <w:rPr>
          <w:rStyle w:val="apple-converted-space"/>
          <w:rFonts w:ascii="Times New Roman" w:hAnsi="Times New Roman" w:cs="Times New Roman"/>
          <w:color w:val="000000"/>
        </w:rPr>
        <w:t> </w:t>
      </w:r>
    </w:p>
    <w:p w14:paraId="1A131F9A" w14:textId="77777777" w:rsidR="00A84189" w:rsidRPr="00695015" w:rsidRDefault="00A84189" w:rsidP="005A5A68">
      <w:pPr>
        <w:rPr>
          <w:rFonts w:ascii="Times New Roman" w:hAnsi="Times New Roman" w:cs="Times New Roman"/>
          <w:color w:val="333333"/>
          <w:sz w:val="24"/>
          <w:szCs w:val="24"/>
          <w:shd w:val="clear" w:color="auto" w:fill="FFFFFF"/>
        </w:rPr>
      </w:pPr>
    </w:p>
    <w:p w14:paraId="74AAED3B" w14:textId="3647A36D"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Nowadays, the general trend of globalization is intelligent, and human resources are in the state of VUCA, so the organization is also in this state</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r w:rsidR="00695015" w:rsidRPr="00823258">
        <w:rPr>
          <w:rFonts w:ascii="Times New Roman" w:hAnsi="Times New Roman" w:cs="Times New Roman"/>
          <w:color w:val="000000"/>
        </w:rPr>
        <w:t>Deloitte Insights</w:t>
      </w:r>
      <w:r w:rsidR="00695015">
        <w:rPr>
          <w:rFonts w:ascii="Times New Roman" w:hAnsi="Times New Roman" w:cs="Times New Roman"/>
          <w:color w:val="000000"/>
        </w:rPr>
        <w:t>,</w:t>
      </w:r>
      <w:r w:rsidR="00695015" w:rsidRPr="00823258">
        <w:rPr>
          <w:rFonts w:ascii="Times New Roman" w:hAnsi="Times New Roman" w:cs="Times New Roman"/>
          <w:color w:val="000000"/>
        </w:rPr>
        <w:t>2019).</w:t>
      </w:r>
      <w:r w:rsidR="00695015">
        <w:rPr>
          <w:rFonts w:ascii="Times New Roman" w:hAnsi="Times New Roman" w:cs="Times New Roman"/>
          <w:color w:val="000000"/>
        </w:rPr>
        <w:t xml:space="preserve"> </w:t>
      </w:r>
      <w:r w:rsidRPr="00823258">
        <w:rPr>
          <w:rFonts w:ascii="Times New Roman" w:hAnsi="Times New Roman" w:cs="Times New Roman"/>
          <w:color w:val="333333"/>
          <w:sz w:val="24"/>
          <w:szCs w:val="24"/>
          <w:shd w:val="clear" w:color="auto" w:fill="FFFFFF"/>
        </w:rPr>
        <w:t>The current business environment is global and fluid, and the demographic changes of the millennium will have a huge impact on it, and the development of science and technology and the generation of new living habits are also a huge impact on human resources</w:t>
      </w:r>
      <w:r w:rsidR="00695015">
        <w:rPr>
          <w:rFonts w:ascii="Times New Roman" w:hAnsi="Times New Roman" w:cs="Times New Roman"/>
          <w:color w:val="333333"/>
          <w:sz w:val="24"/>
          <w:szCs w:val="24"/>
          <w:shd w:val="clear" w:color="auto" w:fill="FFFFFF"/>
        </w:rPr>
        <w:t xml:space="preserve"> (</w:t>
      </w:r>
      <w:r w:rsidR="00695015" w:rsidRPr="00823258">
        <w:rPr>
          <w:rFonts w:ascii="Times New Roman" w:hAnsi="Times New Roman" w:cs="Times New Roman"/>
          <w:color w:val="000000"/>
        </w:rPr>
        <w:t>Global Marketing Today</w:t>
      </w:r>
      <w:r w:rsidR="00695015">
        <w:rPr>
          <w:rFonts w:ascii="Times New Roman" w:hAnsi="Times New Roman" w:cs="Times New Roman"/>
          <w:color w:val="000000"/>
        </w:rPr>
        <w:t>,</w:t>
      </w:r>
      <w:r w:rsidR="00695015" w:rsidRPr="00823258">
        <w:rPr>
          <w:rFonts w:ascii="Times New Roman" w:hAnsi="Times New Roman" w:cs="Times New Roman"/>
          <w:color w:val="000000"/>
        </w:rPr>
        <w:t>2019)</w:t>
      </w:r>
      <w:r w:rsidR="00695015">
        <w:rPr>
          <w:rFonts w:ascii="Times New Roman" w:hAnsi="Times New Roman" w:cs="Times New Roman"/>
          <w:color w:val="333333"/>
          <w:sz w:val="24"/>
          <w:szCs w:val="24"/>
          <w:shd w:val="clear" w:color="auto" w:fill="FFFFFF"/>
        </w:rPr>
        <w:t>.</w:t>
      </w:r>
    </w:p>
    <w:p w14:paraId="792CE07F" w14:textId="77777777" w:rsidR="00A84189" w:rsidRPr="00823258" w:rsidRDefault="00A84189" w:rsidP="005A5A68">
      <w:pPr>
        <w:rPr>
          <w:rFonts w:ascii="Times New Roman" w:hAnsi="Times New Roman" w:cs="Times New Roman"/>
          <w:color w:val="333333"/>
          <w:sz w:val="24"/>
          <w:szCs w:val="24"/>
          <w:shd w:val="clear" w:color="auto" w:fill="FFFFFF"/>
        </w:rPr>
      </w:pPr>
    </w:p>
    <w:p w14:paraId="2EAFAD59" w14:textId="43E9BE0D"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External influence factors can be analyzed by PESTEL.</w:t>
      </w:r>
    </w:p>
    <w:p w14:paraId="6733A910" w14:textId="77777777" w:rsidR="00A84189" w:rsidRPr="00823258" w:rsidRDefault="00A84189" w:rsidP="005A5A68">
      <w:pPr>
        <w:rPr>
          <w:rFonts w:ascii="Times New Roman" w:hAnsi="Times New Roman" w:cs="Times New Roman"/>
          <w:color w:val="333333"/>
          <w:sz w:val="24"/>
          <w:szCs w:val="24"/>
          <w:shd w:val="clear" w:color="auto" w:fill="FFFFFF"/>
        </w:rPr>
      </w:pPr>
    </w:p>
    <w:p w14:paraId="3C1C21D1" w14:textId="7559F076" w:rsidR="001D4889" w:rsidRPr="00823258" w:rsidRDefault="001D4889" w:rsidP="005A5A68">
      <w:pPr>
        <w:rPr>
          <w:rFonts w:ascii="Times New Roman" w:hAnsi="Times New Roman" w:cs="Times New Roman" w:hint="eastAsia"/>
          <w:color w:val="333333"/>
          <w:sz w:val="24"/>
          <w:szCs w:val="24"/>
          <w:shd w:val="clear" w:color="auto" w:fill="FFFFFF"/>
        </w:rPr>
      </w:pPr>
      <w:r w:rsidRPr="00823258">
        <w:rPr>
          <w:rFonts w:ascii="Times New Roman" w:hAnsi="Times New Roman" w:cs="Times New Roman"/>
          <w:color w:val="333333"/>
          <w:sz w:val="24"/>
          <w:szCs w:val="24"/>
          <w:shd w:val="clear" w:color="auto" w:fill="FFFFFF"/>
        </w:rPr>
        <w:t>When companies expand their business to other countries, the impact of globalization on human resource development and management is enormous</w:t>
      </w:r>
      <w:r w:rsidR="006723E0">
        <w:rPr>
          <w:rFonts w:ascii="Times New Roman" w:hAnsi="Times New Roman" w:cs="Times New Roman"/>
          <w:color w:val="333333"/>
          <w:sz w:val="24"/>
          <w:szCs w:val="24"/>
          <w:shd w:val="clear" w:color="auto" w:fill="FFFFFF"/>
        </w:rPr>
        <w:t>.</w:t>
      </w:r>
      <w:r w:rsidR="006723E0" w:rsidRPr="006723E0">
        <w:rPr>
          <w:rFonts w:ascii="Times New Roman" w:hAnsi="Times New Roman" w:cs="Times New Roman"/>
          <w:color w:val="000000"/>
        </w:rPr>
        <w:t xml:space="preserve"> </w:t>
      </w:r>
      <w:r w:rsidR="006723E0">
        <w:rPr>
          <w:rFonts w:ascii="Times New Roman" w:hAnsi="Times New Roman" w:cs="Times New Roman"/>
          <w:color w:val="000000"/>
        </w:rPr>
        <w:t>(</w:t>
      </w:r>
      <w:r w:rsidR="006723E0" w:rsidRPr="00823258">
        <w:rPr>
          <w:rFonts w:ascii="Times New Roman" w:hAnsi="Times New Roman" w:cs="Times New Roman"/>
          <w:color w:val="000000"/>
        </w:rPr>
        <w:t>Balakrishnan,</w:t>
      </w:r>
      <w:r w:rsidR="006723E0" w:rsidRPr="00823258">
        <w:rPr>
          <w:rFonts w:ascii="Times New Roman" w:hAnsi="Times New Roman" w:cs="Times New Roman"/>
          <w:color w:val="000000"/>
        </w:rPr>
        <w:t xml:space="preserve"> </w:t>
      </w:r>
      <w:r w:rsidR="006723E0" w:rsidRPr="00823258">
        <w:rPr>
          <w:rFonts w:ascii="Times New Roman" w:hAnsi="Times New Roman" w:cs="Times New Roman"/>
          <w:color w:val="000000"/>
        </w:rPr>
        <w:t>2007)</w:t>
      </w:r>
      <w:r w:rsidR="006723E0">
        <w:rPr>
          <w:rFonts w:ascii="Times New Roman" w:hAnsi="Times New Roman" w:cs="Times New Roman"/>
          <w:color w:val="000000"/>
        </w:rPr>
        <w:t>.</w:t>
      </w:r>
      <w:r w:rsidRPr="00823258">
        <w:rPr>
          <w:rFonts w:ascii="Times New Roman" w:hAnsi="Times New Roman" w:cs="Times New Roman"/>
          <w:color w:val="333333"/>
          <w:sz w:val="24"/>
          <w:szCs w:val="24"/>
          <w:shd w:val="clear" w:color="auto" w:fill="FFFFFF"/>
        </w:rPr>
        <w:t xml:space="preserve"> Companies need to consider various practical adjustments to be able to hire, train, retain and support a workforce across multiple countries. But employees in different countries have different cultures, so the human resources department must adjust its ideas and practices to include cultural differences, foreign regulations and technological developments</w:t>
      </w:r>
      <w:r w:rsidR="001C6977">
        <w:rPr>
          <w:rFonts w:ascii="Times New Roman" w:hAnsi="Times New Roman" w:cs="Times New Roman" w:hint="eastAsia"/>
          <w:color w:val="000000"/>
        </w:rPr>
        <w:t>（</w:t>
      </w:r>
      <w:r w:rsidR="001C6977" w:rsidRPr="00823258">
        <w:rPr>
          <w:rFonts w:ascii="Times New Roman" w:hAnsi="Times New Roman" w:cs="Times New Roman"/>
          <w:color w:val="000000"/>
        </w:rPr>
        <w:t>Academy, 2019)</w:t>
      </w:r>
      <w:r w:rsidR="001C6977">
        <w:rPr>
          <w:rFonts w:ascii="Times New Roman" w:hAnsi="Times New Roman" w:cs="Times New Roman" w:hint="eastAsia"/>
          <w:color w:val="000000"/>
        </w:rPr>
        <w:t>.</w:t>
      </w:r>
    </w:p>
    <w:p w14:paraId="7DC19BE9" w14:textId="77777777" w:rsidR="00A84189" w:rsidRPr="00823258" w:rsidRDefault="00A84189" w:rsidP="001D4889">
      <w:pPr>
        <w:rPr>
          <w:rFonts w:ascii="Times New Roman" w:hAnsi="Times New Roman" w:cs="Times New Roman"/>
          <w:color w:val="333333"/>
          <w:sz w:val="24"/>
          <w:szCs w:val="24"/>
          <w:shd w:val="clear" w:color="auto" w:fill="FFFFFF"/>
        </w:rPr>
      </w:pPr>
    </w:p>
    <w:p w14:paraId="500545AF" w14:textId="65BC2418"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Legal and Political, the expansion of globalization is influenced by changes in tax and labor laws in different countries. Human resources departments need to be prepared to deal with different tax rates, welfare requirements, or labor and environmental regulations. There may be different laws between countries, so companies should coordinate with local governments and regulate the law.</w:t>
      </w:r>
    </w:p>
    <w:p w14:paraId="754F2682" w14:textId="77777777" w:rsidR="001D4889" w:rsidRPr="00823258" w:rsidRDefault="001D4889" w:rsidP="001D4889">
      <w:pPr>
        <w:rPr>
          <w:rFonts w:ascii="Times New Roman" w:hAnsi="Times New Roman" w:cs="Times New Roman"/>
          <w:color w:val="333333"/>
          <w:sz w:val="24"/>
          <w:szCs w:val="24"/>
          <w:shd w:val="clear" w:color="auto" w:fill="FFFFFF"/>
        </w:rPr>
      </w:pPr>
    </w:p>
    <w:p w14:paraId="7885448E" w14:textId="77777777"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 xml:space="preserve">Economics, the most important resource for all companies is the workforce. But as the company's strategic goals are globalized, the impact of this globalization on human resources processes will extend to existing and new employees. The HR department will need to increase support for existing employees, which may require the transfer of work to the original employee and the development of overseas markets. This is also the mobility of the development of the existing business environment, where employees may need visas, work permits and assistance with residence, as well as training in </w:t>
      </w:r>
      <w:r w:rsidRPr="00823258">
        <w:rPr>
          <w:rFonts w:ascii="Times New Roman" w:hAnsi="Times New Roman" w:cs="Times New Roman"/>
          <w:color w:val="333333"/>
          <w:sz w:val="24"/>
          <w:szCs w:val="24"/>
          <w:shd w:val="clear" w:color="auto" w:fill="FFFFFF"/>
        </w:rPr>
        <w:lastRenderedPageBreak/>
        <w:t>cultural differences, and perhaps language training. At the same time, the company must acquire and develop new local employees.</w:t>
      </w:r>
    </w:p>
    <w:p w14:paraId="2BA3FB31" w14:textId="77777777" w:rsidR="001D4889" w:rsidRPr="00823258" w:rsidRDefault="001D4889" w:rsidP="001D4889">
      <w:pPr>
        <w:rPr>
          <w:rFonts w:ascii="Times New Roman" w:hAnsi="Times New Roman" w:cs="Times New Roman"/>
          <w:color w:val="333333"/>
          <w:sz w:val="24"/>
          <w:szCs w:val="24"/>
          <w:shd w:val="clear" w:color="auto" w:fill="FFFFFF"/>
        </w:rPr>
      </w:pPr>
    </w:p>
    <w:p w14:paraId="4CE8472A" w14:textId="063AAD69"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Social, cultural differences both inside and outside the workplace</w:t>
      </w:r>
      <w:r w:rsidR="006723E0">
        <w:rPr>
          <w:rFonts w:ascii="Times New Roman" w:hAnsi="Times New Roman" w:cs="Times New Roman"/>
          <w:color w:val="333333"/>
          <w:sz w:val="24"/>
          <w:szCs w:val="24"/>
          <w:shd w:val="clear" w:color="auto" w:fill="FFFFFF"/>
        </w:rPr>
        <w:t xml:space="preserve"> (</w:t>
      </w:r>
      <w:proofErr w:type="spellStart"/>
      <w:r w:rsidR="006723E0" w:rsidRPr="00823258">
        <w:rPr>
          <w:rFonts w:ascii="Times New Roman" w:hAnsi="Times New Roman" w:cs="Times New Roman"/>
          <w:color w:val="000000"/>
        </w:rPr>
        <w:t>Bondarouk</w:t>
      </w:r>
      <w:proofErr w:type="spellEnd"/>
      <w:r w:rsidR="006723E0" w:rsidRPr="00823258">
        <w:rPr>
          <w:rFonts w:ascii="Times New Roman" w:hAnsi="Times New Roman" w:cs="Times New Roman"/>
          <w:color w:val="000000"/>
        </w:rPr>
        <w:t>,</w:t>
      </w:r>
      <w:r w:rsidR="006723E0" w:rsidRPr="00823258">
        <w:rPr>
          <w:rFonts w:ascii="Times New Roman" w:hAnsi="Times New Roman" w:cs="Times New Roman"/>
          <w:color w:val="000000"/>
        </w:rPr>
        <w:t xml:space="preserve"> </w:t>
      </w:r>
      <w:r w:rsidR="006723E0" w:rsidRPr="00823258">
        <w:rPr>
          <w:rFonts w:ascii="Times New Roman" w:hAnsi="Times New Roman" w:cs="Times New Roman"/>
          <w:color w:val="000000"/>
        </w:rPr>
        <w:t>,2013)</w:t>
      </w:r>
      <w:r w:rsidR="006723E0">
        <w:rPr>
          <w:rFonts w:ascii="Times New Roman" w:hAnsi="Times New Roman" w:cs="Times New Roman"/>
          <w:color w:val="000000"/>
        </w:rPr>
        <w:t xml:space="preserve">. </w:t>
      </w:r>
      <w:proofErr w:type="gramStart"/>
      <w:r w:rsidRPr="00823258">
        <w:rPr>
          <w:rFonts w:ascii="Times New Roman" w:hAnsi="Times New Roman" w:cs="Times New Roman"/>
          <w:color w:val="333333"/>
          <w:sz w:val="24"/>
          <w:szCs w:val="24"/>
          <w:shd w:val="clear" w:color="auto" w:fill="FFFFFF"/>
        </w:rPr>
        <w:t>Each</w:t>
      </w:r>
      <w:proofErr w:type="gramEnd"/>
      <w:r w:rsidRPr="00823258">
        <w:rPr>
          <w:rFonts w:ascii="Times New Roman" w:hAnsi="Times New Roman" w:cs="Times New Roman"/>
          <w:color w:val="333333"/>
          <w:sz w:val="24"/>
          <w:szCs w:val="24"/>
          <w:shd w:val="clear" w:color="auto" w:fill="FFFFFF"/>
        </w:rPr>
        <w:t xml:space="preserve"> business often has its own corporate culture or business model, but there are also social and cultural differences between people. A company sends employees from its home country to work and manage in other countries, and the employees sent may not be the best person to manage overseas employees because they do not understand the differences in local culture and business practices that are considered acceptable. In China, for example, the popular way of working is to work eight hours a day from Monday to Friday, but every country has a slight difference, and the most popular thing in China is overtime, which is a convention, but it is not common in the UK</w:t>
      </w:r>
      <w:r w:rsidR="00695015">
        <w:rPr>
          <w:rFonts w:ascii="Times New Roman" w:hAnsi="Times New Roman" w:cs="Times New Roman"/>
          <w:color w:val="333333"/>
          <w:sz w:val="24"/>
          <w:szCs w:val="24"/>
          <w:shd w:val="clear" w:color="auto" w:fill="FFFFFF"/>
        </w:rPr>
        <w:t xml:space="preserve"> (</w:t>
      </w:r>
      <w:r w:rsidR="00695015" w:rsidRPr="00823258">
        <w:rPr>
          <w:rFonts w:ascii="Times New Roman" w:hAnsi="Times New Roman" w:cs="Times New Roman"/>
          <w:color w:val="000000"/>
        </w:rPr>
        <w:t>Dickmann,2008).</w:t>
      </w:r>
    </w:p>
    <w:p w14:paraId="05FEF13A" w14:textId="77777777" w:rsidR="001D4889" w:rsidRPr="00823258" w:rsidRDefault="001D4889" w:rsidP="001D4889">
      <w:pPr>
        <w:rPr>
          <w:rFonts w:ascii="Times New Roman" w:hAnsi="Times New Roman" w:cs="Times New Roman"/>
          <w:color w:val="333333"/>
          <w:sz w:val="24"/>
          <w:szCs w:val="24"/>
          <w:shd w:val="clear" w:color="auto" w:fill="FFFFFF"/>
        </w:rPr>
      </w:pPr>
    </w:p>
    <w:p w14:paraId="2078DED1" w14:textId="3150B98F"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Technology, technology is every company is focused on, the current business environment and living environment, the development of science and technology is very fast, many industries and companies will be changed by technology. Now ai rapid development of AI, a lot of AI instead of labor, may bring a lot of convenience, but also to consider the consequences, for example, China has a very famous restaurant, this restaurant uses robots instead of human waiters, in the labor cost savings a lot of money, But robots are not likely to feel the needs of customers very well, and customer satisfaction is not a good decision</w:t>
      </w:r>
      <w:r w:rsidR="00766C5E" w:rsidRPr="00766C5E">
        <w:rPr>
          <w:rFonts w:ascii="Times New Roman" w:hAnsi="Times New Roman" w:cs="Times New Roman"/>
          <w:color w:val="000000"/>
        </w:rPr>
        <w:t xml:space="preserve"> </w:t>
      </w:r>
      <w:r w:rsidR="00766C5E">
        <w:rPr>
          <w:rFonts w:ascii="Times New Roman" w:hAnsi="Times New Roman" w:cs="Times New Roman"/>
          <w:color w:val="000000"/>
        </w:rPr>
        <w:t>(</w:t>
      </w:r>
      <w:proofErr w:type="spellStart"/>
      <w:r w:rsidR="00766C5E" w:rsidRPr="00823258">
        <w:rPr>
          <w:rFonts w:ascii="Times New Roman" w:hAnsi="Times New Roman" w:cs="Times New Roman"/>
          <w:color w:val="000000"/>
        </w:rPr>
        <w:t>Kramberger</w:t>
      </w:r>
      <w:proofErr w:type="spellEnd"/>
      <w:r w:rsidR="00766C5E" w:rsidRPr="00823258">
        <w:rPr>
          <w:rFonts w:ascii="Times New Roman" w:hAnsi="Times New Roman" w:cs="Times New Roman"/>
          <w:color w:val="000000"/>
        </w:rPr>
        <w:t>, n.d.).</w:t>
      </w:r>
    </w:p>
    <w:p w14:paraId="5808B9DD" w14:textId="77777777" w:rsidR="001D4889" w:rsidRPr="00823258" w:rsidRDefault="001D4889" w:rsidP="001D4889">
      <w:pPr>
        <w:rPr>
          <w:rFonts w:ascii="Times New Roman" w:hAnsi="Times New Roman" w:cs="Times New Roman"/>
          <w:color w:val="333333"/>
          <w:sz w:val="24"/>
          <w:szCs w:val="24"/>
          <w:shd w:val="clear" w:color="auto" w:fill="FFFFFF"/>
        </w:rPr>
      </w:pPr>
    </w:p>
    <w:p w14:paraId="13309323" w14:textId="61CF2721"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Environmental factors, environmental factors are also an important external environment, now people have a lot of differences, they have new habits, and the millennium population change is more and more, people pay more and more attention to sustainable development, the earth's resources are not endless, so should consider the impact of environmental factors, Can achieve sustainable development, in line with people's new living habits, so as to improve the company's visibility, media publicity and public recognition.</w:t>
      </w:r>
    </w:p>
    <w:p w14:paraId="67253098" w14:textId="50219293" w:rsidR="00B962E6" w:rsidRDefault="00B962E6" w:rsidP="00B962E6">
      <w:pPr>
        <w:pStyle w:val="2"/>
        <w:rPr>
          <w:shd w:val="clear" w:color="auto" w:fill="FFFFFF"/>
        </w:rPr>
      </w:pPr>
      <w:r>
        <w:rPr>
          <w:rFonts w:hint="eastAsia"/>
          <w:shd w:val="clear" w:color="auto" w:fill="FFFFFF"/>
        </w:rPr>
        <w:t>2.1.2</w:t>
      </w:r>
      <w:r>
        <w:rPr>
          <w:shd w:val="clear" w:color="auto" w:fill="FFFFFF"/>
        </w:rPr>
        <w:t xml:space="preserve"> </w:t>
      </w:r>
      <w:r w:rsidR="0056522B">
        <w:rPr>
          <w:shd w:val="clear" w:color="auto" w:fill="FFFFFF"/>
        </w:rPr>
        <w:t>G</w:t>
      </w:r>
      <w:r>
        <w:rPr>
          <w:rFonts w:hint="eastAsia"/>
          <w:shd w:val="clear" w:color="auto" w:fill="FFFFFF"/>
        </w:rPr>
        <w:t>ig</w:t>
      </w:r>
      <w:r>
        <w:rPr>
          <w:shd w:val="clear" w:color="auto" w:fill="FFFFFF"/>
        </w:rPr>
        <w:t xml:space="preserve"> </w:t>
      </w:r>
      <w:r>
        <w:rPr>
          <w:rFonts w:hint="eastAsia"/>
          <w:shd w:val="clear" w:color="auto" w:fill="FFFFFF"/>
        </w:rPr>
        <w:t>economy</w:t>
      </w:r>
    </w:p>
    <w:p w14:paraId="7A8CA8D7" w14:textId="25272551" w:rsidR="00106750" w:rsidRPr="00823258" w:rsidRDefault="00106750" w:rsidP="00106750">
      <w:pPr>
        <w:rPr>
          <w:rFonts w:ascii="Times New Roman" w:hAnsi="Times New Roman" w:cs="Times New Roman"/>
          <w:sz w:val="24"/>
          <w:szCs w:val="24"/>
        </w:rPr>
      </w:pPr>
      <w:r w:rsidRPr="00823258">
        <w:rPr>
          <w:rFonts w:ascii="Times New Roman" w:hAnsi="Times New Roman" w:cs="Times New Roman"/>
          <w:sz w:val="24"/>
          <w:szCs w:val="24"/>
        </w:rPr>
        <w:t>The part-time economy refers to the economic field of low-effort freelancers, which uses the Internet and mobile technology to quickly match the supply and demand side, including group work and on-demand work that is approached by applications</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proofErr w:type="gramStart"/>
      <w:r w:rsidR="00695015" w:rsidRPr="00823258">
        <w:rPr>
          <w:rFonts w:ascii="Times New Roman" w:hAnsi="Times New Roman" w:cs="Times New Roman"/>
          <w:color w:val="000000"/>
        </w:rPr>
        <w:t>Dugan</w:t>
      </w:r>
      <w:r w:rsidR="00695015">
        <w:rPr>
          <w:rFonts w:ascii="Times New Roman" w:hAnsi="Times New Roman" w:cs="Times New Roman"/>
          <w:color w:val="000000"/>
        </w:rPr>
        <w:t xml:space="preserve"> </w:t>
      </w:r>
      <w:r w:rsidR="00695015" w:rsidRPr="00823258">
        <w:rPr>
          <w:rFonts w:ascii="Times New Roman" w:hAnsi="Times New Roman" w:cs="Times New Roman"/>
          <w:color w:val="000000"/>
        </w:rPr>
        <w:t>,</w:t>
      </w:r>
      <w:proofErr w:type="gramEnd"/>
      <w:r w:rsidR="00695015" w:rsidRPr="00823258">
        <w:rPr>
          <w:rFonts w:ascii="Times New Roman" w:hAnsi="Times New Roman" w:cs="Times New Roman"/>
          <w:color w:val="000000"/>
        </w:rPr>
        <w:t>n.d.).</w:t>
      </w:r>
      <w:r w:rsidR="00695015" w:rsidRPr="00823258">
        <w:rPr>
          <w:rStyle w:val="apple-converted-space"/>
          <w:rFonts w:ascii="Times New Roman" w:hAnsi="Times New Roman" w:cs="Times New Roman"/>
          <w:color w:val="000000"/>
        </w:rPr>
        <w:t> </w:t>
      </w:r>
      <w:r w:rsidRPr="00823258">
        <w:rPr>
          <w:rFonts w:ascii="Times New Roman" w:hAnsi="Times New Roman" w:cs="Times New Roman"/>
          <w:sz w:val="24"/>
          <w:szCs w:val="24"/>
        </w:rPr>
        <w:t>Replace the traditional nine-to-five form of work with a short, flexible form of work, including consultants, contracts, part-time jobs, temporary work, freelancing, self-employment, side jobs, and short-term jobs found through the freelance platform. With the development of AI, the popularity and rapid development of the Internet, more and more people began to accept the part-time economy and this new way of development.</w:t>
      </w:r>
    </w:p>
    <w:p w14:paraId="3A282C5A" w14:textId="77777777" w:rsidR="006723E0" w:rsidRDefault="006723E0" w:rsidP="006723E0">
      <w:pPr>
        <w:rPr>
          <w:rFonts w:ascii="Times New Roman" w:hAnsi="Times New Roman" w:cs="Times New Roman"/>
          <w:sz w:val="24"/>
          <w:szCs w:val="24"/>
        </w:rPr>
      </w:pPr>
    </w:p>
    <w:p w14:paraId="2CA5EE02" w14:textId="03D2698E" w:rsidR="006723E0" w:rsidRPr="006723E0" w:rsidRDefault="006723E0" w:rsidP="006723E0">
      <w:pPr>
        <w:rPr>
          <w:rFonts w:ascii="Times New Roman" w:hAnsi="Times New Roman" w:cs="Times New Roman"/>
          <w:sz w:val="24"/>
          <w:szCs w:val="24"/>
        </w:rPr>
      </w:pPr>
      <w:r w:rsidRPr="006723E0">
        <w:rPr>
          <w:rFonts w:ascii="Times New Roman" w:hAnsi="Times New Roman" w:cs="Times New Roman"/>
          <w:sz w:val="24"/>
          <w:szCs w:val="24"/>
        </w:rPr>
        <w:t xml:space="preserve">The part-time economy caters to the lifestyle needs of young people, a new way of life </w:t>
      </w:r>
      <w:r w:rsidRPr="006723E0">
        <w:rPr>
          <w:rFonts w:ascii="Times New Roman" w:hAnsi="Times New Roman" w:cs="Times New Roman"/>
          <w:sz w:val="24"/>
          <w:szCs w:val="24"/>
        </w:rPr>
        <w:lastRenderedPageBreak/>
        <w:t>and habit, where millennials are more materially diverse, have more access to information, have more skills to acquire, and are more liberal in their pursuit of lifestyles. Not agree with the traditional way of working and are willing to work freely. As the population ages, the number of people who cannot work traditionally will increase and will take a lot of time. Finally, with the development of technology and the impact of AI, the part-time economy is a good opportunity for millennials.</w:t>
      </w:r>
    </w:p>
    <w:p w14:paraId="74A882A3" w14:textId="77777777" w:rsidR="006723E0" w:rsidRPr="006723E0" w:rsidRDefault="006723E0" w:rsidP="006723E0">
      <w:pPr>
        <w:rPr>
          <w:rFonts w:ascii="Times New Roman" w:hAnsi="Times New Roman" w:cs="Times New Roman"/>
          <w:sz w:val="24"/>
          <w:szCs w:val="24"/>
        </w:rPr>
      </w:pPr>
    </w:p>
    <w:p w14:paraId="0136294F" w14:textId="221C742A" w:rsidR="00106750" w:rsidRPr="00823258" w:rsidRDefault="006723E0" w:rsidP="006723E0">
      <w:pPr>
        <w:rPr>
          <w:rFonts w:ascii="Times New Roman" w:hAnsi="Times New Roman" w:cs="Times New Roman"/>
          <w:sz w:val="24"/>
          <w:szCs w:val="24"/>
        </w:rPr>
      </w:pPr>
      <w:r w:rsidRPr="006723E0">
        <w:rPr>
          <w:rFonts w:ascii="Times New Roman" w:hAnsi="Times New Roman" w:cs="Times New Roman"/>
          <w:sz w:val="24"/>
          <w:szCs w:val="24"/>
        </w:rPr>
        <w:t>Network technology advances, a variety of technology products will allow people to make good use of the network to work. Facilitating people's online work</w:t>
      </w:r>
      <w:r w:rsidR="00766C5E" w:rsidRPr="00766C5E">
        <w:rPr>
          <w:rFonts w:ascii="Times New Roman" w:hAnsi="Times New Roman" w:cs="Times New Roman"/>
          <w:color w:val="000000"/>
        </w:rPr>
        <w:t xml:space="preserve"> </w:t>
      </w:r>
      <w:r w:rsidR="00766C5E">
        <w:rPr>
          <w:rFonts w:ascii="Times New Roman" w:hAnsi="Times New Roman" w:cs="Times New Roman"/>
          <w:color w:val="000000"/>
        </w:rPr>
        <w:t>(</w:t>
      </w:r>
      <w:r w:rsidR="00766C5E" w:rsidRPr="00823258">
        <w:rPr>
          <w:rFonts w:ascii="Times New Roman" w:hAnsi="Times New Roman" w:cs="Times New Roman"/>
          <w:color w:val="000000"/>
        </w:rPr>
        <w:t xml:space="preserve">Lloyd, 2019). </w:t>
      </w:r>
      <w:r w:rsidRPr="006723E0">
        <w:rPr>
          <w:rFonts w:ascii="Times New Roman" w:hAnsi="Times New Roman" w:cs="Times New Roman"/>
          <w:sz w:val="24"/>
          <w:szCs w:val="24"/>
        </w:rPr>
        <w:t>for example, the creation and development of uber, drivers can sign up and use the app to work, will make all aspects of the cost of lower, increase the income, people to join the part-time economy will be easier.</w:t>
      </w:r>
    </w:p>
    <w:p w14:paraId="6B005C2F" w14:textId="367B5B94" w:rsidR="00382DBA" w:rsidRDefault="00382DBA" w:rsidP="00382DBA">
      <w:pPr>
        <w:pStyle w:val="2"/>
        <w:rPr>
          <w:shd w:val="clear" w:color="auto" w:fill="FFFFFF"/>
        </w:rPr>
      </w:pPr>
      <w:r>
        <w:rPr>
          <w:rFonts w:hint="eastAsia"/>
          <w:shd w:val="clear" w:color="auto" w:fill="FFFFFF"/>
        </w:rPr>
        <w:t>2.2</w:t>
      </w:r>
      <w:r>
        <w:rPr>
          <w:shd w:val="clear" w:color="auto" w:fill="FFFFFF"/>
        </w:rPr>
        <w:t xml:space="preserve"> </w:t>
      </w:r>
      <w:r w:rsidR="00FA18ED">
        <w:rPr>
          <w:shd w:val="clear" w:color="auto" w:fill="FFFFFF"/>
        </w:rPr>
        <w:t>T</w:t>
      </w:r>
      <w:r w:rsidR="00FA18ED">
        <w:rPr>
          <w:rFonts w:hint="eastAsia"/>
          <w:shd w:val="clear" w:color="auto" w:fill="FFFFFF"/>
        </w:rPr>
        <w:t>h</w:t>
      </w:r>
      <w:r w:rsidR="00FA18ED">
        <w:rPr>
          <w:shd w:val="clear" w:color="auto" w:fill="FFFFFF"/>
        </w:rPr>
        <w:t>e organizational needs and HR trends</w:t>
      </w:r>
    </w:p>
    <w:p w14:paraId="41330585" w14:textId="1F452AF6" w:rsidR="00F249DB" w:rsidRPr="00823258" w:rsidRDefault="006723E0" w:rsidP="00F249DB">
      <w:pPr>
        <w:rPr>
          <w:rFonts w:ascii="Times New Roman" w:hAnsi="Times New Roman" w:cs="Times New Roman"/>
          <w:sz w:val="24"/>
          <w:szCs w:val="24"/>
        </w:rPr>
      </w:pPr>
      <w:r w:rsidRPr="006723E0">
        <w:rPr>
          <w:rFonts w:ascii="Times New Roman" w:hAnsi="Times New Roman" w:cs="Times New Roman"/>
          <w:sz w:val="24"/>
          <w:szCs w:val="24"/>
        </w:rPr>
        <w:t>The needs of the organization are important factors influencing the development trend of human resources</w:t>
      </w:r>
      <w:r w:rsidRPr="006723E0">
        <w:rPr>
          <w:rFonts w:ascii="Times New Roman" w:hAnsi="Times New Roman" w:cs="Times New Roman"/>
          <w:color w:val="000000"/>
        </w:rPr>
        <w:t xml:space="preserve"> </w:t>
      </w:r>
      <w:r>
        <w:rPr>
          <w:rFonts w:ascii="Times New Roman" w:hAnsi="Times New Roman" w:cs="Times New Roman"/>
          <w:color w:val="000000"/>
        </w:rPr>
        <w:t>(</w:t>
      </w:r>
      <w:r w:rsidRPr="00823258">
        <w:rPr>
          <w:rFonts w:ascii="Times New Roman" w:hAnsi="Times New Roman" w:cs="Times New Roman"/>
          <w:color w:val="000000"/>
        </w:rPr>
        <w:t>Cleverism</w:t>
      </w:r>
      <w:r>
        <w:rPr>
          <w:rFonts w:ascii="Times New Roman" w:hAnsi="Times New Roman" w:cs="Times New Roman"/>
          <w:color w:val="000000"/>
        </w:rPr>
        <w:t>,</w:t>
      </w:r>
      <w:r w:rsidRPr="00823258">
        <w:rPr>
          <w:rFonts w:ascii="Times New Roman" w:hAnsi="Times New Roman" w:cs="Times New Roman"/>
          <w:color w:val="000000"/>
        </w:rPr>
        <w:t>2019).</w:t>
      </w:r>
      <w:r>
        <w:rPr>
          <w:rFonts w:ascii="Times New Roman" w:hAnsi="Times New Roman" w:cs="Times New Roman"/>
          <w:color w:val="000000"/>
        </w:rPr>
        <w:t xml:space="preserve"> </w:t>
      </w:r>
      <w:proofErr w:type="gramStart"/>
      <w:r w:rsidRPr="006723E0">
        <w:rPr>
          <w:rFonts w:ascii="Times New Roman" w:hAnsi="Times New Roman" w:cs="Times New Roman"/>
          <w:sz w:val="24"/>
          <w:szCs w:val="24"/>
        </w:rPr>
        <w:t>The</w:t>
      </w:r>
      <w:proofErr w:type="gramEnd"/>
      <w:r w:rsidRPr="006723E0">
        <w:rPr>
          <w:rFonts w:ascii="Times New Roman" w:hAnsi="Times New Roman" w:cs="Times New Roman"/>
          <w:sz w:val="24"/>
          <w:szCs w:val="24"/>
        </w:rPr>
        <w:t xml:space="preserve"> needs of the organization will change the trend of human resource development. The future environment is the development of AI. Therefore, human resources should be combined with artificial intelligence and have a good development trend. The ability of artificial intelligence to work is higher than normal humans. But humans create AI and use AI to better serve humans. It does not mean that artificial intelligence can replace all human work, but can better help humans get the job done</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r w:rsidR="00695015" w:rsidRPr="00823258">
        <w:rPr>
          <w:rFonts w:ascii="Times New Roman" w:hAnsi="Times New Roman" w:cs="Times New Roman"/>
          <w:color w:val="000000"/>
        </w:rPr>
        <w:t>GARNER,1996).</w:t>
      </w:r>
      <w:r w:rsidRPr="006723E0">
        <w:rPr>
          <w:rFonts w:ascii="Times New Roman" w:hAnsi="Times New Roman" w:cs="Times New Roman"/>
          <w:sz w:val="24"/>
          <w:szCs w:val="24"/>
        </w:rPr>
        <w:t xml:space="preserve"> For example, one job requires a lot of manual repetitive operations, while another job requires a lot of data collection. Both types of work can save a lot of time and money by using AI. The other part, when faced with complex work situations, must be done by manpower. Therefore, AI can't replace people, but human resources also need AI to reduce workload, improve efficiency and complete high quality work</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r w:rsidR="00695015" w:rsidRPr="00823258">
        <w:rPr>
          <w:rFonts w:ascii="Times New Roman" w:hAnsi="Times New Roman" w:cs="Times New Roman"/>
          <w:color w:val="000000"/>
        </w:rPr>
        <w:t>Human Resources Today</w:t>
      </w:r>
      <w:r w:rsidR="00695015">
        <w:rPr>
          <w:rFonts w:ascii="Times New Roman" w:hAnsi="Times New Roman" w:cs="Times New Roman"/>
          <w:color w:val="000000"/>
        </w:rPr>
        <w:t>,</w:t>
      </w:r>
      <w:r w:rsidR="00695015" w:rsidRPr="00823258">
        <w:rPr>
          <w:rFonts w:ascii="Times New Roman" w:hAnsi="Times New Roman" w:cs="Times New Roman"/>
          <w:color w:val="000000"/>
        </w:rPr>
        <w:t>2019).</w:t>
      </w:r>
      <w:r w:rsidR="00695015" w:rsidRPr="00823258">
        <w:rPr>
          <w:rStyle w:val="apple-converted-space"/>
          <w:rFonts w:ascii="Times New Roman" w:hAnsi="Times New Roman" w:cs="Times New Roman"/>
          <w:color w:val="000000"/>
        </w:rPr>
        <w:t> </w:t>
      </w:r>
    </w:p>
    <w:p w14:paraId="22B18135" w14:textId="3C7EB97E"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first is the benefits of AI, which the company needs, and in some ways, AI can be very good to help human resources</w:t>
      </w:r>
      <w:r w:rsidR="00695015">
        <w:rPr>
          <w:rFonts w:ascii="Times New Roman" w:hAnsi="Times New Roman" w:cs="Times New Roman"/>
          <w:sz w:val="24"/>
          <w:szCs w:val="24"/>
        </w:rPr>
        <w:t xml:space="preserve"> (</w:t>
      </w:r>
      <w:r w:rsidR="00695015" w:rsidRPr="00823258">
        <w:rPr>
          <w:rFonts w:ascii="Times New Roman" w:hAnsi="Times New Roman" w:cs="Times New Roman"/>
          <w:color w:val="000000"/>
        </w:rPr>
        <w:t>Cooke, 2013).</w:t>
      </w:r>
    </w:p>
    <w:p w14:paraId="61692306" w14:textId="77777777" w:rsidR="00F249DB" w:rsidRPr="00823258" w:rsidRDefault="00F249DB" w:rsidP="00F249DB">
      <w:pPr>
        <w:rPr>
          <w:rFonts w:ascii="Times New Roman" w:hAnsi="Times New Roman" w:cs="Times New Roman"/>
          <w:sz w:val="24"/>
          <w:szCs w:val="24"/>
        </w:rPr>
      </w:pPr>
    </w:p>
    <w:p w14:paraId="0EB688C7" w14:textId="072C4ACC"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Collection information</w:t>
      </w:r>
    </w:p>
    <w:p w14:paraId="71FEF349" w14:textId="77777777" w:rsidR="00DA1DAD" w:rsidRDefault="00DA1DAD" w:rsidP="00F249DB">
      <w:pPr>
        <w:rPr>
          <w:rFonts w:ascii="Times New Roman" w:hAnsi="Times New Roman" w:cs="Times New Roman"/>
          <w:sz w:val="24"/>
          <w:szCs w:val="24"/>
        </w:rPr>
      </w:pPr>
      <w:r w:rsidRPr="00DA1DAD">
        <w:rPr>
          <w:rFonts w:ascii="Times New Roman" w:hAnsi="Times New Roman" w:cs="Times New Roman"/>
          <w:sz w:val="24"/>
          <w:szCs w:val="24"/>
        </w:rPr>
        <w:t>Information is important to every organization, and human resources information is extremely important. In the future, artificial intelligence can use the network to collect information and filter out the most needed and useful information of the organization according to the classification and classification requirements of the enterprise.</w:t>
      </w:r>
    </w:p>
    <w:p w14:paraId="77E8C2FB" w14:textId="77777777" w:rsidR="00DA1DAD" w:rsidRPr="00823258" w:rsidRDefault="00DA1DAD" w:rsidP="00F249DB">
      <w:pPr>
        <w:rPr>
          <w:rFonts w:ascii="Times New Roman" w:hAnsi="Times New Roman" w:cs="Times New Roman"/>
          <w:sz w:val="24"/>
          <w:szCs w:val="24"/>
        </w:rPr>
      </w:pPr>
    </w:p>
    <w:p w14:paraId="1047596C" w14:textId="3D3D7C54"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Provides high-matching job choices</w:t>
      </w:r>
    </w:p>
    <w:p w14:paraId="3CBA0B08" w14:textId="77777777" w:rsidR="00DA1DAD" w:rsidRDefault="00DA1DAD" w:rsidP="00DA1DAD">
      <w:pPr>
        <w:rPr>
          <w:rFonts w:ascii="Times New Roman" w:hAnsi="Times New Roman" w:cs="Times New Roman"/>
          <w:sz w:val="24"/>
          <w:szCs w:val="24"/>
        </w:rPr>
      </w:pPr>
      <w:r w:rsidRPr="00DA1DAD">
        <w:rPr>
          <w:rFonts w:ascii="Times New Roman" w:hAnsi="Times New Roman" w:cs="Times New Roman"/>
          <w:sz w:val="24"/>
          <w:szCs w:val="24"/>
        </w:rPr>
        <w:t xml:space="preserve">In the future, AI will become more and more developed. As human control of robots becomes more precise, artificial intelligence will truly enter all aspects of our lives (Rao, 2010). Each organization has its own system, and the organization has its own clear standards. Artificial intelligence can also improve the professionalism of talent collection. It will promote the selection of talents who meet the functional needs through the artificial intelligence, and the matching between positions and talents. Will </w:t>
      </w:r>
      <w:r w:rsidRPr="00DA1DAD">
        <w:rPr>
          <w:rFonts w:ascii="Times New Roman" w:hAnsi="Times New Roman" w:cs="Times New Roman"/>
          <w:sz w:val="24"/>
          <w:szCs w:val="24"/>
        </w:rPr>
        <w:lastRenderedPageBreak/>
        <w:t>be greatly improved.</w:t>
      </w:r>
    </w:p>
    <w:p w14:paraId="0140B435" w14:textId="77777777" w:rsidR="00DA1DAD" w:rsidRPr="00823258" w:rsidRDefault="00DA1DAD" w:rsidP="00F249DB">
      <w:pPr>
        <w:rPr>
          <w:rFonts w:ascii="Times New Roman" w:hAnsi="Times New Roman" w:cs="Times New Roman" w:hint="eastAsia"/>
          <w:sz w:val="24"/>
          <w:szCs w:val="24"/>
        </w:rPr>
      </w:pPr>
    </w:p>
    <w:p w14:paraId="1D758A0E" w14:textId="5D678406"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Building a humane welfare system</w:t>
      </w:r>
    </w:p>
    <w:p w14:paraId="3EF8F5B1" w14:textId="77777777" w:rsidR="00DA1DAD" w:rsidRDefault="00DA1DAD" w:rsidP="00DA1DAD">
      <w:pPr>
        <w:rPr>
          <w:rFonts w:ascii="Times New Roman" w:hAnsi="Times New Roman" w:cs="Times New Roman"/>
          <w:sz w:val="24"/>
          <w:szCs w:val="24"/>
        </w:rPr>
      </w:pPr>
      <w:r w:rsidRPr="00DA1DAD">
        <w:rPr>
          <w:rFonts w:ascii="Times New Roman" w:hAnsi="Times New Roman" w:cs="Times New Roman"/>
          <w:sz w:val="24"/>
          <w:szCs w:val="24"/>
        </w:rPr>
        <w:t>Modern corporate welfare systems tend to be institutionalized, especially based on their ability to perform. The implementation of a project is often the result of team efforts, but it cannot be accurately assessed for each member of the team. Different workloads and contributions should be Obtaining different rewards, if everyone gets the same bonus, then the organization does not improve the enthusiasm of the employees. Therefore, at present, the company's welfare system still has certain loopholes and cannot accurately assess the contribution of employees. In the future, artificial intelligence can avoid this by real-time monitoring to quantify each employee's contribution to specific numerical metrics (Management and Conrad, 2019).</w:t>
      </w:r>
    </w:p>
    <w:p w14:paraId="5DF76A80" w14:textId="2A4E18D7" w:rsidR="00F249DB" w:rsidRPr="00DA1DAD" w:rsidRDefault="00F249DB" w:rsidP="00F249DB">
      <w:pPr>
        <w:rPr>
          <w:rFonts w:ascii="Times New Roman" w:hAnsi="Times New Roman" w:cs="Times New Roman"/>
          <w:sz w:val="24"/>
          <w:szCs w:val="24"/>
        </w:rPr>
      </w:pPr>
      <w:bookmarkStart w:id="0" w:name="_GoBack"/>
      <w:bookmarkEnd w:id="0"/>
    </w:p>
    <w:p w14:paraId="111BC3CE" w14:textId="77777777" w:rsidR="00DA1DAD" w:rsidRPr="00823258" w:rsidRDefault="00DA1DAD" w:rsidP="00F249DB">
      <w:pPr>
        <w:rPr>
          <w:rFonts w:ascii="Times New Roman" w:hAnsi="Times New Roman" w:cs="Times New Roman"/>
          <w:sz w:val="24"/>
          <w:szCs w:val="24"/>
        </w:rPr>
      </w:pPr>
    </w:p>
    <w:p w14:paraId="3E0374DC"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Through the needs of enterprises, you can get the future development trend of human resources.</w:t>
      </w:r>
    </w:p>
    <w:p w14:paraId="25A6F5FD"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first trend is that because AI can do a lot of information gathering and is much more accurate and efficient than human, the future of human resources in information gathering and other tasks will be reduced or even disappeared.</w:t>
      </w:r>
    </w:p>
    <w:p w14:paraId="1137AB20"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 xml:space="preserve">The second trend is more challenges. In all industries, organizations and individuals are required to provide more services with fewer resources. Businesses may rely too much on ai, and people's jobs will be lost, leading to increased competition. </w:t>
      </w:r>
    </w:p>
    <w:p w14:paraId="1FACB7A7"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third trend is the existence of new competition. Ai's development is bound to have more and more jobs that do not require manpower, which will inevitably lead to the reduction of jobs and increased competition. Then for human resources is a huge competition, but also a new type of competition.</w:t>
      </w:r>
    </w:p>
    <w:p w14:paraId="400E5104"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fourth is the increasing breakdown of professional work. Many professionals consider their work to be holistic and indivisible efforts that must be handled entirely by specific types of professionals working in a specific way and organized in specific forms of institutions. Increasingly, however, we see professional work broken down into composite tasks and activities. Once completed, it is often clear that the work can be performed by non-professionals or automated.</w:t>
      </w:r>
    </w:p>
    <w:p w14:paraId="40B297C6" w14:textId="0046EE02"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Finally, this is related to the fifth trend, namely the increasing regularization of professional work. When you break down professional work in this way, you will find that many of the tasks in which you do it are not particularly complex, they are relatively "routine" and can be automated accordingly.</w:t>
      </w:r>
    </w:p>
    <w:p w14:paraId="768EFFC8" w14:textId="09C9D756" w:rsidR="00FE111F" w:rsidRDefault="00FE111F" w:rsidP="00FE111F">
      <w:pPr>
        <w:pStyle w:val="2"/>
      </w:pPr>
      <w:r>
        <w:rPr>
          <w:rFonts w:hint="eastAsia"/>
        </w:rPr>
        <w:t>2.3</w:t>
      </w:r>
      <w:r>
        <w:t xml:space="preserve"> HR </w:t>
      </w:r>
      <w:r>
        <w:rPr>
          <w:rFonts w:hint="eastAsia"/>
        </w:rPr>
        <w:t>of</w:t>
      </w:r>
      <w:r>
        <w:t xml:space="preserve"> </w:t>
      </w:r>
      <w:r>
        <w:rPr>
          <w:rFonts w:hint="eastAsia"/>
        </w:rPr>
        <w:t>skills</w:t>
      </w:r>
    </w:p>
    <w:p w14:paraId="6AED8FBA" w14:textId="23E483DA"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Human resources personnel usually help others plan careers so that they pay little attention to their management. But in an increasingly automated and digital world, the human resources profession could change significantly in the future</w:t>
      </w:r>
      <w:r w:rsidR="00766C5E">
        <w:rPr>
          <w:rFonts w:ascii="Times New Roman" w:hAnsi="Times New Roman" w:cs="Times New Roman"/>
          <w:sz w:val="24"/>
          <w:szCs w:val="24"/>
        </w:rPr>
        <w:t xml:space="preserve"> </w:t>
      </w:r>
      <w:r w:rsidR="00766C5E">
        <w:rPr>
          <w:rFonts w:ascii="Times New Roman" w:hAnsi="Times New Roman" w:cs="Times New Roman"/>
          <w:color w:val="000000"/>
        </w:rPr>
        <w:t>(</w:t>
      </w:r>
      <w:r w:rsidR="00766C5E" w:rsidRPr="00823258">
        <w:rPr>
          <w:rFonts w:ascii="Times New Roman" w:hAnsi="Times New Roman" w:cs="Times New Roman"/>
          <w:color w:val="000000"/>
        </w:rPr>
        <w:t>Science, Technology and Innovation Indicators in a Changing World.2007</w:t>
      </w:r>
      <w:proofErr w:type="gramStart"/>
      <w:r w:rsidR="00766C5E" w:rsidRPr="00823258">
        <w:rPr>
          <w:rFonts w:ascii="Times New Roman" w:hAnsi="Times New Roman" w:cs="Times New Roman"/>
          <w:color w:val="000000"/>
        </w:rPr>
        <w:t>).</w:t>
      </w:r>
      <w:r w:rsidRPr="00823258">
        <w:rPr>
          <w:rFonts w:ascii="Times New Roman" w:hAnsi="Times New Roman" w:cs="Times New Roman"/>
          <w:sz w:val="24"/>
          <w:szCs w:val="24"/>
        </w:rPr>
        <w:t>In</w:t>
      </w:r>
      <w:proofErr w:type="gramEnd"/>
      <w:r w:rsidRPr="00823258">
        <w:rPr>
          <w:rFonts w:ascii="Times New Roman" w:hAnsi="Times New Roman" w:cs="Times New Roman"/>
          <w:sz w:val="24"/>
          <w:szCs w:val="24"/>
        </w:rPr>
        <w:t xml:space="preserve"> a rapidly changing work environment, it is not possible to accurately predict the future of human resources roles. Artificial </w:t>
      </w:r>
      <w:r w:rsidRPr="00823258">
        <w:rPr>
          <w:rFonts w:ascii="Times New Roman" w:hAnsi="Times New Roman" w:cs="Times New Roman"/>
          <w:sz w:val="24"/>
          <w:szCs w:val="24"/>
        </w:rPr>
        <w:lastRenderedPageBreak/>
        <w:t xml:space="preserve">intelligence will have a significant impact on the way tasks and processes are managed, but the future of human resources will remain "human". </w:t>
      </w:r>
      <w:proofErr w:type="gramStart"/>
      <w:r w:rsidRPr="00823258">
        <w:rPr>
          <w:rFonts w:ascii="Times New Roman" w:hAnsi="Times New Roman" w:cs="Times New Roman"/>
          <w:sz w:val="24"/>
          <w:szCs w:val="24"/>
        </w:rPr>
        <w:t>So</w:t>
      </w:r>
      <w:proofErr w:type="gramEnd"/>
      <w:r w:rsidRPr="00823258">
        <w:rPr>
          <w:rFonts w:ascii="Times New Roman" w:hAnsi="Times New Roman" w:cs="Times New Roman"/>
          <w:sz w:val="24"/>
          <w:szCs w:val="24"/>
        </w:rPr>
        <w:t xml:space="preserve"> HR practitioners need to acquire the following skills.</w:t>
      </w:r>
    </w:p>
    <w:p w14:paraId="36AFB721" w14:textId="77777777" w:rsidR="00E70FCB" w:rsidRPr="00823258" w:rsidRDefault="00E70FCB" w:rsidP="00E70FCB">
      <w:pPr>
        <w:rPr>
          <w:rFonts w:ascii="Times New Roman" w:hAnsi="Times New Roman" w:cs="Times New Roman"/>
          <w:sz w:val="24"/>
          <w:szCs w:val="24"/>
        </w:rPr>
      </w:pPr>
    </w:p>
    <w:p w14:paraId="0E112E67" w14:textId="07880C47"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Situational judgment, HUMAN Resources must deal with many difficult situations, conflicts with colleagues, or sensitive employee health issues</w:t>
      </w:r>
      <w:r w:rsidR="006723E0" w:rsidRPr="006723E0">
        <w:rPr>
          <w:rFonts w:ascii="Times New Roman" w:hAnsi="Times New Roman" w:cs="Times New Roman"/>
          <w:color w:val="000000"/>
        </w:rPr>
        <w:t xml:space="preserve"> </w:t>
      </w:r>
      <w:r w:rsidR="006723E0">
        <w:rPr>
          <w:rFonts w:ascii="Times New Roman" w:hAnsi="Times New Roman" w:cs="Times New Roman"/>
          <w:color w:val="000000"/>
        </w:rPr>
        <w:t>(</w:t>
      </w:r>
      <w:r w:rsidR="006723E0" w:rsidRPr="00823258">
        <w:rPr>
          <w:rFonts w:ascii="Times New Roman" w:hAnsi="Times New Roman" w:cs="Times New Roman"/>
          <w:color w:val="000000"/>
        </w:rPr>
        <w:t>Agency, 2019)</w:t>
      </w:r>
      <w:r w:rsidR="006723E0">
        <w:rPr>
          <w:rFonts w:ascii="Times New Roman" w:hAnsi="Times New Roman" w:cs="Times New Roman"/>
          <w:color w:val="000000"/>
        </w:rPr>
        <w:t xml:space="preserve">. </w:t>
      </w:r>
      <w:proofErr w:type="gramStart"/>
      <w:r w:rsidRPr="00823258">
        <w:rPr>
          <w:rFonts w:ascii="Times New Roman" w:hAnsi="Times New Roman" w:cs="Times New Roman"/>
          <w:sz w:val="24"/>
          <w:szCs w:val="24"/>
        </w:rPr>
        <w:t>There</w:t>
      </w:r>
      <w:proofErr w:type="gramEnd"/>
      <w:r w:rsidRPr="00823258">
        <w:rPr>
          <w:rFonts w:ascii="Times New Roman" w:hAnsi="Times New Roman" w:cs="Times New Roman"/>
          <w:sz w:val="24"/>
          <w:szCs w:val="24"/>
        </w:rPr>
        <w:t xml:space="preserve"> is usually no easy answer. And at this stage AI </w:t>
      </w:r>
      <w:proofErr w:type="gramStart"/>
      <w:r w:rsidRPr="00823258">
        <w:rPr>
          <w:rFonts w:ascii="Times New Roman" w:hAnsi="Times New Roman" w:cs="Times New Roman"/>
          <w:sz w:val="24"/>
          <w:szCs w:val="24"/>
        </w:rPr>
        <w:t>can‘</w:t>
      </w:r>
      <w:proofErr w:type="gramEnd"/>
      <w:r w:rsidRPr="00823258">
        <w:rPr>
          <w:rFonts w:ascii="Times New Roman" w:hAnsi="Times New Roman" w:cs="Times New Roman"/>
          <w:sz w:val="24"/>
          <w:szCs w:val="24"/>
        </w:rPr>
        <w:t>t deal with these issues, only people can deal with, so human resources practitioners to remain calm and clear-headed, for the situation in front of the right decision is a key skill. (Erika, 2018)</w:t>
      </w:r>
    </w:p>
    <w:p w14:paraId="442DEED9" w14:textId="77777777" w:rsidR="00E70FCB" w:rsidRPr="00823258" w:rsidRDefault="00E70FCB" w:rsidP="00E70FCB">
      <w:pPr>
        <w:rPr>
          <w:rFonts w:ascii="Times New Roman" w:hAnsi="Times New Roman" w:cs="Times New Roman"/>
          <w:sz w:val="24"/>
          <w:szCs w:val="24"/>
        </w:rPr>
      </w:pPr>
    </w:p>
    <w:p w14:paraId="3130D4F9" w14:textId="77777777"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Business awareness, which is a capacity that is usually lacking. The most successful practitioners will have a clear understanding of their organization's business model and the risks and reputational challenges they face. They will also have an in-depth understanding of how the business creates value and be able to effectively connect with stakeholders inside and outside the organization, but AI cannot.</w:t>
      </w:r>
    </w:p>
    <w:p w14:paraId="39671BA4" w14:textId="77777777" w:rsidR="00E70FCB" w:rsidRPr="00823258" w:rsidRDefault="00E70FCB" w:rsidP="00E70FCB">
      <w:pPr>
        <w:rPr>
          <w:rFonts w:ascii="Times New Roman" w:hAnsi="Times New Roman" w:cs="Times New Roman"/>
          <w:sz w:val="24"/>
          <w:szCs w:val="24"/>
        </w:rPr>
      </w:pPr>
    </w:p>
    <w:p w14:paraId="439C2B7C" w14:textId="0B73396B"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Critical thinking is one of the most important skills in the world of future work, according to a report by the World Economic Forum</w:t>
      </w:r>
      <w:r w:rsidR="00695015" w:rsidRPr="00695015">
        <w:rPr>
          <w:rFonts w:ascii="Times New Roman" w:hAnsi="Times New Roman" w:cs="Times New Roman"/>
          <w:color w:val="000000"/>
        </w:rPr>
        <w:t xml:space="preserve"> </w:t>
      </w:r>
      <w:r w:rsidR="00695015">
        <w:rPr>
          <w:rFonts w:ascii="Times New Roman" w:hAnsi="Times New Roman" w:cs="Times New Roman"/>
          <w:color w:val="000000"/>
        </w:rPr>
        <w:t>(</w:t>
      </w:r>
      <w:r w:rsidR="00695015" w:rsidRPr="00823258">
        <w:rPr>
          <w:rFonts w:ascii="Times New Roman" w:hAnsi="Times New Roman" w:cs="Times New Roman"/>
          <w:color w:val="000000"/>
        </w:rPr>
        <w:t>Criticalthinking</w:t>
      </w:r>
      <w:r w:rsidR="00695015">
        <w:rPr>
          <w:rFonts w:ascii="Times New Roman" w:hAnsi="Times New Roman" w:cs="Times New Roman"/>
          <w:color w:val="000000"/>
        </w:rPr>
        <w:t>,</w:t>
      </w:r>
      <w:r w:rsidR="00695015" w:rsidRPr="00823258">
        <w:rPr>
          <w:rFonts w:ascii="Times New Roman" w:hAnsi="Times New Roman" w:cs="Times New Roman"/>
          <w:color w:val="000000"/>
        </w:rPr>
        <w:t>2019).</w:t>
      </w:r>
      <w:r w:rsidRPr="00823258">
        <w:rPr>
          <w:rFonts w:ascii="Times New Roman" w:hAnsi="Times New Roman" w:cs="Times New Roman"/>
          <w:sz w:val="24"/>
          <w:szCs w:val="24"/>
        </w:rPr>
        <w:t xml:space="preserve"> Human resources departments need to develop the ability and courage to challenge and challenge the necessary decisions within the enterprise. This is a technique that objectively analyzes and evaluates proposed strategies and provides new insights by establishing a link between seemingly completely different ideas.</w:t>
      </w:r>
    </w:p>
    <w:p w14:paraId="593D03C5" w14:textId="77777777" w:rsidR="00E70FCB" w:rsidRPr="00823258" w:rsidRDefault="00E70FCB" w:rsidP="00E70FCB">
      <w:pPr>
        <w:rPr>
          <w:rFonts w:ascii="Times New Roman" w:hAnsi="Times New Roman" w:cs="Times New Roman"/>
          <w:sz w:val="24"/>
          <w:szCs w:val="24"/>
        </w:rPr>
      </w:pPr>
    </w:p>
    <w:p w14:paraId="6EBCE449" w14:textId="6F2EB6C9" w:rsidR="004103E4"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 xml:space="preserve">Digital literacy, in this area, human resources professionals need to improve their own </w:t>
      </w:r>
      <w:proofErr w:type="gramStart"/>
      <w:r w:rsidRPr="00823258">
        <w:rPr>
          <w:rFonts w:ascii="Times New Roman" w:hAnsi="Times New Roman" w:cs="Times New Roman"/>
          <w:sz w:val="24"/>
          <w:szCs w:val="24"/>
        </w:rPr>
        <w:t>level</w:t>
      </w:r>
      <w:r w:rsidR="00766C5E">
        <w:rPr>
          <w:rFonts w:ascii="Times New Roman" w:hAnsi="Times New Roman" w:cs="Times New Roman"/>
          <w:sz w:val="24"/>
          <w:szCs w:val="24"/>
        </w:rPr>
        <w:t>(</w:t>
      </w:r>
      <w:proofErr w:type="gramEnd"/>
      <w:r w:rsidR="00766C5E" w:rsidRPr="00823258">
        <w:rPr>
          <w:rFonts w:ascii="Times New Roman" w:hAnsi="Times New Roman" w:cs="Times New Roman"/>
          <w:color w:val="000000"/>
        </w:rPr>
        <w:t>Subrahmanyam, 2012).</w:t>
      </w:r>
      <w:r w:rsidRPr="00823258">
        <w:rPr>
          <w:rFonts w:ascii="Times New Roman" w:hAnsi="Times New Roman" w:cs="Times New Roman"/>
          <w:sz w:val="24"/>
          <w:szCs w:val="24"/>
        </w:rPr>
        <w:t>Not only do you use some office software, but you also need to learn software that can be used to automate and reduce management of critical processes. Because the future work environment is bound to be combined with AI. Human resources also need to learn how to leverage data to support better decision-making within the enterprise, from recruitment and employee planning to e-learning and employee engagement.</w:t>
      </w:r>
    </w:p>
    <w:p w14:paraId="3CB0B192" w14:textId="77777777" w:rsidR="00E70FCB" w:rsidRPr="00823258" w:rsidRDefault="00E70FCB" w:rsidP="00FE111F">
      <w:pPr>
        <w:rPr>
          <w:rFonts w:ascii="Times New Roman" w:hAnsi="Times New Roman" w:cs="Times New Roman"/>
          <w:sz w:val="24"/>
          <w:szCs w:val="24"/>
        </w:rPr>
      </w:pPr>
    </w:p>
    <w:p w14:paraId="58F319FD" w14:textId="388C515B" w:rsidR="00823258" w:rsidRPr="00766C5E" w:rsidRDefault="00766C5E" w:rsidP="00FE111F">
      <w:pPr>
        <w:rPr>
          <w:rFonts w:ascii="Times New Roman" w:hAnsi="Times New Roman" w:cs="Times New Roman"/>
          <w:sz w:val="24"/>
          <w:szCs w:val="24"/>
        </w:rPr>
      </w:pPr>
      <w:r w:rsidRPr="00766C5E">
        <w:rPr>
          <w:rFonts w:ascii="Times New Roman" w:hAnsi="Times New Roman" w:cs="Times New Roman"/>
          <w:sz w:val="24"/>
          <w:szCs w:val="24"/>
        </w:rPr>
        <w:t xml:space="preserve">Continuous </w:t>
      </w:r>
      <w:r w:rsidRPr="00766C5E">
        <w:rPr>
          <w:rFonts w:ascii="Times New Roman" w:hAnsi="Times New Roman" w:cs="Times New Roman"/>
          <w:sz w:val="24"/>
          <w:szCs w:val="24"/>
        </w:rPr>
        <w:t>professional</w:t>
      </w:r>
      <w:r w:rsidRPr="00766C5E">
        <w:rPr>
          <w:rFonts w:ascii="Times New Roman" w:hAnsi="Times New Roman" w:cs="Times New Roman"/>
          <w:sz w:val="24"/>
          <w:szCs w:val="24"/>
        </w:rPr>
        <w:t xml:space="preserve"> development, planning for professionals, employers, careers and society, sustaining career development, and maintaining the keys to the flower, and enhancing the knowledge, expertise and abilities of professionals throughout their careers (WALLLCE, 2017).</w:t>
      </w:r>
    </w:p>
    <w:p w14:paraId="0146DCBB" w14:textId="168EA0C5" w:rsidR="00823258" w:rsidRDefault="00823258" w:rsidP="00FE111F"/>
    <w:p w14:paraId="78BA5255" w14:textId="1EF5713E" w:rsidR="00823258" w:rsidRDefault="00823258" w:rsidP="00FE111F"/>
    <w:p w14:paraId="49061809" w14:textId="09D4FA2C" w:rsidR="00823258" w:rsidRDefault="00823258" w:rsidP="00FE111F"/>
    <w:p w14:paraId="4A8E28D9" w14:textId="4AC1F5E2" w:rsidR="00823258" w:rsidRDefault="00823258" w:rsidP="00FE111F"/>
    <w:p w14:paraId="0E02ABE8" w14:textId="17899DBA" w:rsidR="00823258" w:rsidRDefault="00823258" w:rsidP="00FE111F"/>
    <w:p w14:paraId="1574B620" w14:textId="397B9D07" w:rsidR="00823258" w:rsidRDefault="00823258" w:rsidP="00FE111F"/>
    <w:p w14:paraId="5643E03F" w14:textId="04FEAE67" w:rsidR="00823258" w:rsidRDefault="00823258" w:rsidP="00FE111F"/>
    <w:p w14:paraId="10FCB0BF" w14:textId="77777777" w:rsidR="00823258" w:rsidRPr="00A17776" w:rsidRDefault="00823258" w:rsidP="00FE111F">
      <w:pPr>
        <w:rPr>
          <w:rFonts w:hint="eastAsia"/>
        </w:rPr>
      </w:pPr>
    </w:p>
    <w:p w14:paraId="391F2FC2" w14:textId="0251AF29" w:rsidR="0056522B" w:rsidRDefault="0056522B" w:rsidP="0056522B">
      <w:pPr>
        <w:pStyle w:val="1"/>
      </w:pPr>
      <w:r>
        <w:rPr>
          <w:rFonts w:hint="eastAsia"/>
        </w:rPr>
        <w:lastRenderedPageBreak/>
        <w:t>3.0</w:t>
      </w:r>
      <w:r>
        <w:t xml:space="preserve"> </w:t>
      </w:r>
      <w:r>
        <w:rPr>
          <w:rFonts w:hint="eastAsia"/>
        </w:rPr>
        <w:t>conclusion</w:t>
      </w:r>
    </w:p>
    <w:p w14:paraId="12B95AD0" w14:textId="32358B37" w:rsidR="00B80C65" w:rsidRPr="00823258" w:rsidRDefault="00B80C65" w:rsidP="00B80C65">
      <w:pPr>
        <w:rPr>
          <w:rFonts w:ascii="Times New Roman" w:hAnsi="Times New Roman" w:cs="Times New Roman"/>
          <w:sz w:val="24"/>
          <w:szCs w:val="24"/>
        </w:rPr>
      </w:pPr>
      <w:r w:rsidRPr="00823258">
        <w:rPr>
          <w:rFonts w:ascii="Times New Roman" w:hAnsi="Times New Roman" w:cs="Times New Roman"/>
          <w:sz w:val="24"/>
          <w:szCs w:val="24"/>
        </w:rPr>
        <w:t>This report describes the correlation between human resource development and AI. It also analyzes the impact of AI on human resources in many aspects. The current economic environment is global, so this article is based on globalization and combined with VUCA theory. Use PESTEL theory for analysis, from the external environment to the internal environment. And combined with the company's needs and the trend of human resources development, and finally came to the skills needed for the future of human resources.</w:t>
      </w:r>
    </w:p>
    <w:p w14:paraId="4B2A9B64" w14:textId="3C982013" w:rsidR="00823258" w:rsidRDefault="00823258" w:rsidP="00B80C65"/>
    <w:p w14:paraId="33133D17" w14:textId="041B5A13" w:rsidR="00823258" w:rsidRDefault="00823258" w:rsidP="00B80C65"/>
    <w:p w14:paraId="285B3FA7" w14:textId="4FA5BEB6" w:rsidR="00823258" w:rsidRDefault="00823258" w:rsidP="00B80C65"/>
    <w:p w14:paraId="24922C2D" w14:textId="16B58EF2" w:rsidR="00823258" w:rsidRDefault="00823258" w:rsidP="00B80C65"/>
    <w:p w14:paraId="4E399029" w14:textId="115C6238" w:rsidR="00823258" w:rsidRDefault="00823258" w:rsidP="00B80C65"/>
    <w:p w14:paraId="2030B259" w14:textId="57D50EEF" w:rsidR="00823258" w:rsidRDefault="00823258" w:rsidP="00B80C65"/>
    <w:p w14:paraId="23AAB93F" w14:textId="6791783B" w:rsidR="00823258" w:rsidRDefault="00823258" w:rsidP="00B80C65"/>
    <w:p w14:paraId="52BE612D" w14:textId="6CA2CAD8" w:rsidR="00823258" w:rsidRDefault="00823258" w:rsidP="00B80C65"/>
    <w:p w14:paraId="3C4CB5F5" w14:textId="65ED4AA6" w:rsidR="00823258" w:rsidRDefault="00823258" w:rsidP="00B80C65"/>
    <w:p w14:paraId="5B55A98E" w14:textId="005691F8" w:rsidR="00823258" w:rsidRDefault="00823258" w:rsidP="00B80C65"/>
    <w:p w14:paraId="142A815B" w14:textId="3DB1449F" w:rsidR="00823258" w:rsidRDefault="00823258" w:rsidP="00B80C65"/>
    <w:p w14:paraId="54A25152" w14:textId="7216A6BB" w:rsidR="00823258" w:rsidRDefault="00823258" w:rsidP="00B80C65"/>
    <w:p w14:paraId="6A073C02" w14:textId="3295FE1B" w:rsidR="00823258" w:rsidRDefault="00823258" w:rsidP="00B80C65"/>
    <w:p w14:paraId="3F42226F" w14:textId="672FC0E2" w:rsidR="00823258" w:rsidRDefault="00823258" w:rsidP="00B80C65"/>
    <w:p w14:paraId="2E077FA9" w14:textId="70B93CE6" w:rsidR="00823258" w:rsidRDefault="00823258" w:rsidP="00B80C65"/>
    <w:p w14:paraId="0D6240D7" w14:textId="0D5E2032" w:rsidR="00823258" w:rsidRDefault="00823258" w:rsidP="00B80C65"/>
    <w:p w14:paraId="6F05D875" w14:textId="4E4DE67B" w:rsidR="00823258" w:rsidRDefault="00823258" w:rsidP="00B80C65"/>
    <w:p w14:paraId="1D8FDEC4" w14:textId="3361D620" w:rsidR="00823258" w:rsidRDefault="00823258" w:rsidP="00B80C65"/>
    <w:p w14:paraId="4B606A0F" w14:textId="4CD19285" w:rsidR="00823258" w:rsidRDefault="00823258" w:rsidP="00B80C65"/>
    <w:p w14:paraId="1EEEE6B0" w14:textId="4E14B6C4" w:rsidR="00823258" w:rsidRDefault="00823258" w:rsidP="00B80C65"/>
    <w:p w14:paraId="0BB46C53" w14:textId="23AC6DF1" w:rsidR="00823258" w:rsidRDefault="00823258" w:rsidP="00B80C65"/>
    <w:p w14:paraId="29027C76" w14:textId="5F6D8066" w:rsidR="00823258" w:rsidRDefault="00823258" w:rsidP="00B80C65"/>
    <w:p w14:paraId="06E3B87A" w14:textId="6928D79D" w:rsidR="00823258" w:rsidRDefault="00823258" w:rsidP="00B80C65"/>
    <w:p w14:paraId="5EE4A42F" w14:textId="047B8C79" w:rsidR="00823258" w:rsidRDefault="00823258" w:rsidP="00B80C65"/>
    <w:p w14:paraId="12C8B8EE" w14:textId="396B3410" w:rsidR="00823258" w:rsidRDefault="00823258" w:rsidP="00B80C65"/>
    <w:p w14:paraId="60B92D17" w14:textId="3B03BF0C" w:rsidR="00823258" w:rsidRDefault="00823258" w:rsidP="00B80C65"/>
    <w:p w14:paraId="19C4F439" w14:textId="33D9DF69" w:rsidR="00823258" w:rsidRDefault="00823258" w:rsidP="00B80C65"/>
    <w:p w14:paraId="485C9B88" w14:textId="23C788D3" w:rsidR="00823258" w:rsidRDefault="00823258" w:rsidP="00B80C65"/>
    <w:p w14:paraId="38D8C704" w14:textId="6F57BF6A" w:rsidR="00823258" w:rsidRDefault="00823258" w:rsidP="00B80C65"/>
    <w:p w14:paraId="145732FB" w14:textId="704B8931" w:rsidR="00823258" w:rsidRDefault="00823258" w:rsidP="00B80C65"/>
    <w:p w14:paraId="1CDB1DFB" w14:textId="1D19DF5B" w:rsidR="00823258" w:rsidRDefault="00823258" w:rsidP="00B80C65"/>
    <w:p w14:paraId="049A703E" w14:textId="33D0A742" w:rsidR="00823258" w:rsidRDefault="00823258" w:rsidP="00B80C65"/>
    <w:p w14:paraId="66AD534F" w14:textId="2261F0B7" w:rsidR="00823258" w:rsidRDefault="00823258" w:rsidP="00B80C65"/>
    <w:p w14:paraId="59C78887" w14:textId="77777777" w:rsidR="00823258" w:rsidRPr="00B80C65" w:rsidRDefault="00823258" w:rsidP="00B80C65"/>
    <w:p w14:paraId="0EBCADDB" w14:textId="6A664971" w:rsidR="00C315F0" w:rsidRPr="00C315F0" w:rsidRDefault="0056522B" w:rsidP="00C315F0">
      <w:pPr>
        <w:pStyle w:val="1"/>
      </w:pPr>
      <w:r>
        <w:rPr>
          <w:rFonts w:hint="eastAsia"/>
        </w:rPr>
        <w:lastRenderedPageBreak/>
        <w:t>4.0</w:t>
      </w:r>
      <w:r>
        <w:t xml:space="preserve"> R</w:t>
      </w:r>
      <w:r>
        <w:rPr>
          <w:rFonts w:hint="eastAsia"/>
        </w:rPr>
        <w:t>eference</w:t>
      </w:r>
    </w:p>
    <w:p w14:paraId="77666BD1" w14:textId="356E26B0"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Academy, P.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Marketing Theories - PESTEL Analysis</w:t>
      </w:r>
      <w:r w:rsidRPr="00823258">
        <w:rPr>
          <w:rFonts w:ascii="Times New Roman" w:hAnsi="Times New Roman" w:cs="Times New Roman"/>
          <w:color w:val="000000"/>
        </w:rPr>
        <w:t>. [online] Professionalacademy.com. Available at: https://www.professionalacademy.com/blogs-and-advice/marketing-theories---pestel-analysis [Accessed 3 Nov. 2019].</w:t>
      </w:r>
    </w:p>
    <w:p w14:paraId="5DCF0142" w14:textId="331696EE"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Agency, C.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Situational Judgement Test - Canada.ca</w:t>
      </w:r>
      <w:r w:rsidRPr="00823258">
        <w:rPr>
          <w:rFonts w:ascii="Times New Roman" w:hAnsi="Times New Roman" w:cs="Times New Roman"/>
          <w:color w:val="000000"/>
        </w:rPr>
        <w:t>. [online] Canada.ca. Available at: https://www.canada.ca/en/revenue-agency/corporate/careers-cra/information-moved/cra-competencies-standardized-assessment-tools/situational-judgement-test.html [Accessed 4 Nov. 2019].</w:t>
      </w:r>
    </w:p>
    <w:p w14:paraId="2F433926"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 xml:space="preserve">Balakrishnan, L. and </w:t>
      </w:r>
      <w:proofErr w:type="spellStart"/>
      <w:r w:rsidRPr="00823258">
        <w:rPr>
          <w:rFonts w:ascii="Times New Roman" w:hAnsi="Times New Roman" w:cs="Times New Roman"/>
          <w:color w:val="000000"/>
        </w:rPr>
        <w:t>Srividhya</w:t>
      </w:r>
      <w:proofErr w:type="spellEnd"/>
      <w:r w:rsidRPr="00823258">
        <w:rPr>
          <w:rFonts w:ascii="Times New Roman" w:hAnsi="Times New Roman" w:cs="Times New Roman"/>
          <w:color w:val="000000"/>
        </w:rPr>
        <w:t>, S. (2007).</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Human resource development</w:t>
      </w:r>
      <w:r w:rsidRPr="00823258">
        <w:rPr>
          <w:rFonts w:ascii="Times New Roman" w:hAnsi="Times New Roman" w:cs="Times New Roman"/>
          <w:color w:val="000000"/>
        </w:rPr>
        <w:t>. Mumbai: Himalaya Pub. House, pp.11-21.</w:t>
      </w:r>
    </w:p>
    <w:p w14:paraId="40F422F9" w14:textId="4631880F"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Bondarouk</w:t>
      </w:r>
      <w:proofErr w:type="spellEnd"/>
      <w:r w:rsidRPr="00823258">
        <w:rPr>
          <w:rFonts w:ascii="Times New Roman" w:hAnsi="Times New Roman" w:cs="Times New Roman"/>
          <w:color w:val="000000"/>
        </w:rPr>
        <w:t>, T. and Olivas-Lujan, M. (2013).</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Social media in human resources management</w:t>
      </w:r>
      <w:r w:rsidRPr="00823258">
        <w:rPr>
          <w:rFonts w:ascii="Times New Roman" w:hAnsi="Times New Roman" w:cs="Times New Roman"/>
          <w:color w:val="000000"/>
        </w:rPr>
        <w:t>. Bingley, U.K.: Emerald, p.2.</w:t>
      </w:r>
    </w:p>
    <w:p w14:paraId="55B22D3E"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Cleverism</w:t>
      </w:r>
      <w:proofErr w:type="spellEnd"/>
      <w:r w:rsidRPr="00823258">
        <w:rPr>
          <w:rFonts w:ascii="Times New Roman" w:hAnsi="Times New Roman" w:cs="Times New Roman"/>
          <w:color w:val="000000"/>
        </w:rPr>
        <w:t>.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Business Trend Awareness</w:t>
      </w:r>
      <w:r w:rsidRPr="00823258">
        <w:rPr>
          <w:rFonts w:ascii="Times New Roman" w:hAnsi="Times New Roman" w:cs="Times New Roman"/>
          <w:color w:val="000000"/>
        </w:rPr>
        <w:t>. [online] Available at: https://www.cleverism.com/skills-and-tools/business-trend-awareness/ [Accessed 9 Nov. 2019].</w:t>
      </w:r>
    </w:p>
    <w:p w14:paraId="753D8F5F" w14:textId="217137E9"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Criticalthinking.org.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Defining Critical Thinking</w:t>
      </w:r>
      <w:r w:rsidRPr="00823258">
        <w:rPr>
          <w:rFonts w:ascii="Times New Roman" w:hAnsi="Times New Roman" w:cs="Times New Roman"/>
          <w:color w:val="000000"/>
        </w:rPr>
        <w:t>. [online] Available at: https://www.criticalthinking.org/pages/defining-critical-thinking/766 [Accessed 5 Nov. 2019].</w:t>
      </w:r>
    </w:p>
    <w:p w14:paraId="70EE7ED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Cooke, F. (2013).</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Human Resource Management in China</w:t>
      </w:r>
      <w:r w:rsidRPr="00823258">
        <w:rPr>
          <w:rFonts w:ascii="Times New Roman" w:hAnsi="Times New Roman" w:cs="Times New Roman"/>
          <w:color w:val="000000"/>
        </w:rPr>
        <w:t>. Hoboken: Taylor and Francis, p.3.</w:t>
      </w:r>
    </w:p>
    <w:p w14:paraId="088452BA"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Deloitte Insights.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2019 Global Human Capital Trends</w:t>
      </w:r>
      <w:r w:rsidRPr="00823258">
        <w:rPr>
          <w:rFonts w:ascii="Times New Roman" w:hAnsi="Times New Roman" w:cs="Times New Roman"/>
          <w:color w:val="000000"/>
        </w:rPr>
        <w:t>. [online] Available at: https://www2.deloitte.com/us/en/insights/focus/human-capital-trends.html [Accessed 15 Nov. 2019].</w:t>
      </w:r>
    </w:p>
    <w:p w14:paraId="2BD19440" w14:textId="51EEA62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Dickmann</w:t>
      </w:r>
      <w:proofErr w:type="spellEnd"/>
      <w:r w:rsidRPr="00823258">
        <w:rPr>
          <w:rFonts w:ascii="Times New Roman" w:hAnsi="Times New Roman" w:cs="Times New Roman"/>
          <w:color w:val="000000"/>
        </w:rPr>
        <w:t>, M. (2008).</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International HRM</w:t>
      </w:r>
      <w:r w:rsidRPr="00823258">
        <w:rPr>
          <w:rFonts w:ascii="Times New Roman" w:hAnsi="Times New Roman" w:cs="Times New Roman"/>
          <w:color w:val="000000"/>
        </w:rPr>
        <w:t>. London: Routledge, p.38.</w:t>
      </w:r>
    </w:p>
    <w:p w14:paraId="5766569A" w14:textId="6E3CC154"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Dugan, P.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The sharing (AKA gig) economy</w:t>
      </w:r>
      <w:r w:rsidRPr="00823258">
        <w:rPr>
          <w:rFonts w:ascii="Times New Roman" w:hAnsi="Times New Roman" w:cs="Times New Roman"/>
          <w:color w:val="000000"/>
        </w:rPr>
        <w:t>. p.21.</w:t>
      </w:r>
    </w:p>
    <w:p w14:paraId="0C658904" w14:textId="51F99FD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 xml:space="preserve">GARNER, P. (1996). 'Go Forth and Coordinate!' What special needs coordinators think about the Code of </w:t>
      </w:r>
      <w:proofErr w:type="gramStart"/>
      <w:r w:rsidRPr="00823258">
        <w:rPr>
          <w:rFonts w:ascii="Times New Roman" w:hAnsi="Times New Roman" w:cs="Times New Roman"/>
          <w:color w:val="000000"/>
        </w:rPr>
        <w:t>Practice.</w:t>
      </w:r>
      <w:proofErr w:type="gramEnd"/>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 xml:space="preserve">School </w:t>
      </w:r>
      <w:proofErr w:type="spellStart"/>
      <w:r w:rsidRPr="00823258">
        <w:rPr>
          <w:rFonts w:ascii="Times New Roman" w:hAnsi="Times New Roman" w:cs="Times New Roman"/>
          <w:i/>
          <w:iCs/>
          <w:color w:val="000000"/>
        </w:rPr>
        <w:t>Organisation</w:t>
      </w:r>
      <w:proofErr w:type="spellEnd"/>
      <w:r w:rsidRPr="00823258">
        <w:rPr>
          <w:rFonts w:ascii="Times New Roman" w:hAnsi="Times New Roman" w:cs="Times New Roman"/>
          <w:color w:val="000000"/>
        </w:rPr>
        <w:t>, 16(2), pp.179-186.</w:t>
      </w:r>
    </w:p>
    <w:p w14:paraId="0C153228" w14:textId="7C420923"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Global Marketing Today.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Getting Global: Political and Legal Environment</w:t>
      </w:r>
      <w:r w:rsidRPr="00823258">
        <w:rPr>
          <w:rFonts w:ascii="Times New Roman" w:hAnsi="Times New Roman" w:cs="Times New Roman"/>
          <w:color w:val="000000"/>
        </w:rPr>
        <w:t xml:space="preserve">. [online] Available at: </w:t>
      </w:r>
      <w:r w:rsidRPr="00823258">
        <w:rPr>
          <w:rFonts w:ascii="Times New Roman" w:hAnsi="Times New Roman" w:cs="Times New Roman"/>
          <w:color w:val="000000"/>
        </w:rPr>
        <w:lastRenderedPageBreak/>
        <w:t>https://globalmarketingtoday.wordpress.com/about/getting-global-the-political-legal-environment/ [Accessed 15 Nov. 2019].</w:t>
      </w:r>
    </w:p>
    <w:p w14:paraId="2431E4B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Harvard Business Review.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What VUCA Really Means for You</w:t>
      </w:r>
      <w:r w:rsidRPr="00823258">
        <w:rPr>
          <w:rFonts w:ascii="Times New Roman" w:hAnsi="Times New Roman" w:cs="Times New Roman"/>
          <w:color w:val="000000"/>
        </w:rPr>
        <w:t>. [online] Available at: https://hbr.org/2014/01/what-vuca-really-means-for-you [Accessed 3 Nov. 2019].</w:t>
      </w:r>
    </w:p>
    <w:p w14:paraId="291F7B66" w14:textId="582E13D9"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Human Resources Today.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2020 and HR Trends - Human Resources Today</w:t>
      </w:r>
      <w:r w:rsidRPr="00823258">
        <w:rPr>
          <w:rFonts w:ascii="Times New Roman" w:hAnsi="Times New Roman" w:cs="Times New Roman"/>
          <w:color w:val="000000"/>
        </w:rPr>
        <w:t>. [online] Available at: https://www.humanresourcestoday.com/2020/hr-trends/ [Accessed 15 Nov. 2019].</w:t>
      </w:r>
    </w:p>
    <w:p w14:paraId="7ABC4691" w14:textId="35B833C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Kramberger</w:t>
      </w:r>
      <w:proofErr w:type="spellEnd"/>
      <w:r w:rsidRPr="00823258">
        <w:rPr>
          <w:rFonts w:ascii="Times New Roman" w:hAnsi="Times New Roman" w:cs="Times New Roman"/>
          <w:color w:val="000000"/>
        </w:rPr>
        <w:t>, A.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 xml:space="preserve">Global trends in </w:t>
      </w:r>
      <w:proofErr w:type="spellStart"/>
      <w:r w:rsidRPr="00823258">
        <w:rPr>
          <w:rFonts w:ascii="Times New Roman" w:hAnsi="Times New Roman" w:cs="Times New Roman"/>
          <w:i/>
          <w:iCs/>
          <w:color w:val="000000"/>
        </w:rPr>
        <w:t>servicisation</w:t>
      </w:r>
      <w:proofErr w:type="spellEnd"/>
      <w:r w:rsidRPr="00823258">
        <w:rPr>
          <w:rFonts w:ascii="Times New Roman" w:hAnsi="Times New Roman" w:cs="Times New Roman"/>
          <w:i/>
          <w:iCs/>
          <w:color w:val="000000"/>
        </w:rPr>
        <w:t xml:space="preserve"> and comparative HRM in Europe</w:t>
      </w:r>
      <w:r w:rsidRPr="00823258">
        <w:rPr>
          <w:rFonts w:ascii="Times New Roman" w:hAnsi="Times New Roman" w:cs="Times New Roman"/>
          <w:color w:val="000000"/>
        </w:rPr>
        <w:t>. pp.3-57.</w:t>
      </w:r>
    </w:p>
    <w:p w14:paraId="37CDBFC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Kok</w:t>
      </w:r>
      <w:proofErr w:type="spellEnd"/>
      <w:r w:rsidRPr="00823258">
        <w:rPr>
          <w:rFonts w:ascii="Times New Roman" w:hAnsi="Times New Roman" w:cs="Times New Roman"/>
          <w:color w:val="000000"/>
        </w:rPr>
        <w:t>, J. and van den Heuvel, S.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Leading in a VUCA World</w:t>
      </w:r>
      <w:r w:rsidRPr="00823258">
        <w:rPr>
          <w:rFonts w:ascii="Times New Roman" w:hAnsi="Times New Roman" w:cs="Times New Roman"/>
          <w:color w:val="000000"/>
        </w:rPr>
        <w:t>. p.6.</w:t>
      </w:r>
    </w:p>
    <w:p w14:paraId="6B426F28"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 xml:space="preserve">Lloyd, I. (2019). Applying Notions of Employment within the Gig Economy - How disruptive is the gig economy for employment </w:t>
      </w:r>
      <w:proofErr w:type="gramStart"/>
      <w:r w:rsidRPr="00823258">
        <w:rPr>
          <w:rFonts w:ascii="Times New Roman" w:hAnsi="Times New Roman" w:cs="Times New Roman"/>
          <w:color w:val="000000"/>
        </w:rPr>
        <w:t>law?.</w:t>
      </w:r>
      <w:proofErr w:type="gramEnd"/>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Computer Law Review International</w:t>
      </w:r>
      <w:r w:rsidRPr="00823258">
        <w:rPr>
          <w:rFonts w:ascii="Times New Roman" w:hAnsi="Times New Roman" w:cs="Times New Roman"/>
          <w:color w:val="000000"/>
        </w:rPr>
        <w:t>, 20(2), pp.36-40.</w:t>
      </w:r>
    </w:p>
    <w:p w14:paraId="6EAF5122"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Management and Conrad, A.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HR Trends For 2020 | Future of Human Resource Management</w:t>
      </w:r>
      <w:r w:rsidRPr="00823258">
        <w:rPr>
          <w:rFonts w:ascii="Times New Roman" w:hAnsi="Times New Roman" w:cs="Times New Roman"/>
          <w:color w:val="000000"/>
        </w:rPr>
        <w:t>. [online] Selecthub.com. Available at: https://selecthub.com/hris/future-of-hr-software-trends/ [Accessed 2 Nov. 2019].</w:t>
      </w:r>
    </w:p>
    <w:p w14:paraId="56C86C14" w14:textId="356B2695"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Ray, R. (2011).</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Employee engagement in a VUCA world</w:t>
      </w:r>
      <w:r w:rsidRPr="00823258">
        <w:rPr>
          <w:rFonts w:ascii="Times New Roman" w:hAnsi="Times New Roman" w:cs="Times New Roman"/>
          <w:color w:val="000000"/>
        </w:rPr>
        <w:t>. [New York]: The Conference Board, p.11.</w:t>
      </w:r>
    </w:p>
    <w:p w14:paraId="121EB593"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Rao, P. and Adhikari, B. (2010).</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Changing trends in HRM</w:t>
      </w:r>
      <w:r w:rsidRPr="00823258">
        <w:rPr>
          <w:rFonts w:ascii="Times New Roman" w:hAnsi="Times New Roman" w:cs="Times New Roman"/>
          <w:color w:val="000000"/>
        </w:rPr>
        <w:t>. Delhi: Wisdom Publications, pp.66-88.</w:t>
      </w:r>
    </w:p>
    <w:p w14:paraId="3F2890C9"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Science, Technology and Innovation Indicators in a Changing World. (2007). Paris: OECD Publishing, p.3.</w:t>
      </w:r>
    </w:p>
    <w:p w14:paraId="6AB3E32A" w14:textId="50AF550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Subrahmanyam, S. (2012).</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Recent trends in management</w:t>
      </w:r>
      <w:r w:rsidRPr="00823258">
        <w:rPr>
          <w:rFonts w:ascii="Times New Roman" w:hAnsi="Times New Roman" w:cs="Times New Roman"/>
          <w:color w:val="000000"/>
        </w:rPr>
        <w:t>. New Delhi: Serials Publications, pp.55-69.</w:t>
      </w:r>
    </w:p>
    <w:p w14:paraId="61E7164D" w14:textId="3823B05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Sourcesofinsight.com.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Four Needs of the Organization</w:t>
      </w:r>
      <w:r w:rsidRPr="00823258">
        <w:rPr>
          <w:rFonts w:ascii="Times New Roman" w:hAnsi="Times New Roman" w:cs="Times New Roman"/>
          <w:color w:val="000000"/>
        </w:rPr>
        <w:t>. [online] Available at: http://sourcesofinsight.com/four-needs-of-the-organization/ [Accessed 7 Nov. 2019].</w:t>
      </w:r>
    </w:p>
    <w:p w14:paraId="4C30CB5A" w14:textId="2A9F0F31" w:rsidR="00823258" w:rsidRPr="00823258" w:rsidRDefault="00823258" w:rsidP="00823258">
      <w:pPr>
        <w:pStyle w:val="a7"/>
        <w:numPr>
          <w:ilvl w:val="0"/>
          <w:numId w:val="7"/>
        </w:numPr>
        <w:ind w:firstLineChars="0"/>
        <w:rPr>
          <w:rFonts w:ascii="Times New Roman" w:hAnsi="Times New Roman" w:cs="Times New Roman"/>
          <w:sz w:val="24"/>
          <w:szCs w:val="24"/>
        </w:rPr>
      </w:pPr>
      <w:r w:rsidRPr="00823258">
        <w:rPr>
          <w:rFonts w:ascii="Times New Roman" w:hAnsi="Times New Roman" w:cs="Times New Roman"/>
          <w:color w:val="000000"/>
          <w:sz w:val="24"/>
          <w:szCs w:val="24"/>
          <w:shd w:val="clear" w:color="auto" w:fill="FFFFFF"/>
        </w:rPr>
        <w:t>Paauwe, J., Guest, D. and Wright, P. (2013).</w:t>
      </w:r>
      <w:r w:rsidRPr="00823258">
        <w:rPr>
          <w:rStyle w:val="apple-converted-space"/>
          <w:rFonts w:ascii="Times New Roman" w:hAnsi="Times New Roman" w:cs="Times New Roman"/>
          <w:color w:val="000000"/>
          <w:sz w:val="24"/>
          <w:szCs w:val="24"/>
          <w:shd w:val="clear" w:color="auto" w:fill="FFFFFF"/>
        </w:rPr>
        <w:t> </w:t>
      </w:r>
      <w:r w:rsidRPr="00823258">
        <w:rPr>
          <w:rFonts w:ascii="Times New Roman" w:hAnsi="Times New Roman" w:cs="Times New Roman"/>
          <w:i/>
          <w:iCs/>
          <w:color w:val="000000"/>
          <w:sz w:val="24"/>
          <w:szCs w:val="24"/>
          <w:shd w:val="clear" w:color="auto" w:fill="FFFFFF"/>
        </w:rPr>
        <w:t>HRM and performance</w:t>
      </w:r>
      <w:r w:rsidRPr="00823258">
        <w:rPr>
          <w:rFonts w:ascii="Times New Roman" w:hAnsi="Times New Roman" w:cs="Times New Roman"/>
          <w:color w:val="000000"/>
          <w:sz w:val="24"/>
          <w:szCs w:val="24"/>
          <w:shd w:val="clear" w:color="auto" w:fill="FFFFFF"/>
        </w:rPr>
        <w:t>. Chichester, West Sussex: Wiley, p.18.</w:t>
      </w:r>
    </w:p>
    <w:p w14:paraId="2F5C6324" w14:textId="357DF4F9" w:rsidR="00A17776"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WALLACE, I. (2017).</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GLOBAL ECONOMIC SYSTEM</w:t>
      </w:r>
      <w:r w:rsidRPr="00823258">
        <w:rPr>
          <w:rFonts w:ascii="Times New Roman" w:hAnsi="Times New Roman" w:cs="Times New Roman"/>
          <w:color w:val="000000"/>
        </w:rPr>
        <w:t>. [Place of publication not identified]: ROUTLEDGE, p.72.</w:t>
      </w:r>
    </w:p>
    <w:p w14:paraId="41D7A968" w14:textId="5F0BA9F1" w:rsidR="00FE111F" w:rsidRPr="00FE111F" w:rsidRDefault="009223DA" w:rsidP="00FE111F">
      <w:r>
        <w:rPr>
          <w:rFonts w:hint="eastAsia"/>
        </w:rPr>
        <w:lastRenderedPageBreak/>
        <w:t xml:space="preserve"> </w:t>
      </w:r>
      <w:r>
        <w:t xml:space="preserve">                                                                                                                                                            </w:t>
      </w:r>
    </w:p>
    <w:sectPr w:rsidR="00FE111F" w:rsidRPr="00FE111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0EACA" w14:textId="77777777" w:rsidR="001F0C49" w:rsidRDefault="001F0C49" w:rsidP="005A5A68">
      <w:r>
        <w:separator/>
      </w:r>
    </w:p>
  </w:endnote>
  <w:endnote w:type="continuationSeparator" w:id="0">
    <w:p w14:paraId="3692609F" w14:textId="77777777" w:rsidR="001F0C49" w:rsidRDefault="001F0C49" w:rsidP="005A5A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FEFE6" w14:textId="77777777" w:rsidR="001F0C49" w:rsidRDefault="001F0C49" w:rsidP="005A5A68">
      <w:r>
        <w:separator/>
      </w:r>
    </w:p>
  </w:footnote>
  <w:footnote w:type="continuationSeparator" w:id="0">
    <w:p w14:paraId="492FD053" w14:textId="77777777" w:rsidR="001F0C49" w:rsidRDefault="001F0C49" w:rsidP="005A5A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70D51"/>
    <w:multiLevelType w:val="hybridMultilevel"/>
    <w:tmpl w:val="BE961086"/>
    <w:lvl w:ilvl="0" w:tplc="DD9C53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A8602E"/>
    <w:multiLevelType w:val="hybridMultilevel"/>
    <w:tmpl w:val="1BBAF72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7DE612F"/>
    <w:multiLevelType w:val="hybridMultilevel"/>
    <w:tmpl w:val="34445E8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8336625"/>
    <w:multiLevelType w:val="hybridMultilevel"/>
    <w:tmpl w:val="B1160E9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C684103"/>
    <w:multiLevelType w:val="hybridMultilevel"/>
    <w:tmpl w:val="89CCCD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A2A1B25"/>
    <w:multiLevelType w:val="multilevel"/>
    <w:tmpl w:val="CD7ED09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7AAC7172"/>
    <w:multiLevelType w:val="multilevel"/>
    <w:tmpl w:val="CD7ED09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6"/>
  </w:num>
  <w:num w:numId="3">
    <w:abstractNumId w:val="4"/>
  </w:num>
  <w:num w:numId="4">
    <w:abstractNumId w:val="5"/>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EF"/>
    <w:rsid w:val="00076E14"/>
    <w:rsid w:val="000E22EF"/>
    <w:rsid w:val="00106750"/>
    <w:rsid w:val="00135DB5"/>
    <w:rsid w:val="001703F9"/>
    <w:rsid w:val="001C6977"/>
    <w:rsid w:val="001D4889"/>
    <w:rsid w:val="001F0C49"/>
    <w:rsid w:val="00200AAF"/>
    <w:rsid w:val="00270C83"/>
    <w:rsid w:val="002E0BCD"/>
    <w:rsid w:val="00341F49"/>
    <w:rsid w:val="0037023F"/>
    <w:rsid w:val="00382DBA"/>
    <w:rsid w:val="00382FEB"/>
    <w:rsid w:val="003B3312"/>
    <w:rsid w:val="004103E4"/>
    <w:rsid w:val="0048274A"/>
    <w:rsid w:val="00484DAC"/>
    <w:rsid w:val="004D158E"/>
    <w:rsid w:val="004D2085"/>
    <w:rsid w:val="0051157F"/>
    <w:rsid w:val="00554087"/>
    <w:rsid w:val="0056522B"/>
    <w:rsid w:val="00580524"/>
    <w:rsid w:val="00581A6B"/>
    <w:rsid w:val="005A5A68"/>
    <w:rsid w:val="005D0808"/>
    <w:rsid w:val="005E532E"/>
    <w:rsid w:val="005E76C7"/>
    <w:rsid w:val="006723E0"/>
    <w:rsid w:val="00695015"/>
    <w:rsid w:val="0074472A"/>
    <w:rsid w:val="00766C5E"/>
    <w:rsid w:val="00823258"/>
    <w:rsid w:val="009223DA"/>
    <w:rsid w:val="00A17776"/>
    <w:rsid w:val="00A53BD3"/>
    <w:rsid w:val="00A84189"/>
    <w:rsid w:val="00B21BC4"/>
    <w:rsid w:val="00B80C65"/>
    <w:rsid w:val="00B962E6"/>
    <w:rsid w:val="00BF34FF"/>
    <w:rsid w:val="00C23039"/>
    <w:rsid w:val="00C315F0"/>
    <w:rsid w:val="00CC41CE"/>
    <w:rsid w:val="00D4750A"/>
    <w:rsid w:val="00DA1DAD"/>
    <w:rsid w:val="00E70FCB"/>
    <w:rsid w:val="00F249DB"/>
    <w:rsid w:val="00FA18ED"/>
    <w:rsid w:val="00FE11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A4787"/>
  <w15:chartTrackingRefBased/>
  <w15:docId w15:val="{3DA60E0B-3AFC-4C41-B2B0-02C9E15D2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A5A6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A5A6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A5A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A5A68"/>
    <w:rPr>
      <w:sz w:val="18"/>
      <w:szCs w:val="18"/>
    </w:rPr>
  </w:style>
  <w:style w:type="paragraph" w:styleId="a5">
    <w:name w:val="footer"/>
    <w:basedOn w:val="a"/>
    <w:link w:val="a6"/>
    <w:uiPriority w:val="99"/>
    <w:unhideWhenUsed/>
    <w:rsid w:val="005A5A68"/>
    <w:pPr>
      <w:tabs>
        <w:tab w:val="center" w:pos="4153"/>
        <w:tab w:val="right" w:pos="8306"/>
      </w:tabs>
      <w:snapToGrid w:val="0"/>
      <w:jc w:val="left"/>
    </w:pPr>
    <w:rPr>
      <w:sz w:val="18"/>
      <w:szCs w:val="18"/>
    </w:rPr>
  </w:style>
  <w:style w:type="character" w:customStyle="1" w:styleId="a6">
    <w:name w:val="页脚 字符"/>
    <w:basedOn w:val="a0"/>
    <w:link w:val="a5"/>
    <w:uiPriority w:val="99"/>
    <w:rsid w:val="005A5A68"/>
    <w:rPr>
      <w:sz w:val="18"/>
      <w:szCs w:val="18"/>
    </w:rPr>
  </w:style>
  <w:style w:type="paragraph" w:styleId="a7">
    <w:name w:val="List Paragraph"/>
    <w:basedOn w:val="a"/>
    <w:uiPriority w:val="34"/>
    <w:qFormat/>
    <w:rsid w:val="005A5A68"/>
    <w:pPr>
      <w:ind w:firstLineChars="200" w:firstLine="420"/>
    </w:pPr>
  </w:style>
  <w:style w:type="character" w:customStyle="1" w:styleId="10">
    <w:name w:val="标题 1 字符"/>
    <w:basedOn w:val="a0"/>
    <w:link w:val="1"/>
    <w:uiPriority w:val="9"/>
    <w:rsid w:val="005A5A68"/>
    <w:rPr>
      <w:b/>
      <w:bCs/>
      <w:kern w:val="44"/>
      <w:sz w:val="44"/>
      <w:szCs w:val="44"/>
    </w:rPr>
  </w:style>
  <w:style w:type="character" w:customStyle="1" w:styleId="20">
    <w:name w:val="标题 2 字符"/>
    <w:basedOn w:val="a0"/>
    <w:link w:val="2"/>
    <w:uiPriority w:val="9"/>
    <w:rsid w:val="005A5A68"/>
    <w:rPr>
      <w:rFonts w:asciiTheme="majorHAnsi" w:eastAsiaTheme="majorEastAsia" w:hAnsiTheme="majorHAnsi" w:cstheme="majorBidi"/>
      <w:b/>
      <w:bCs/>
      <w:sz w:val="32"/>
      <w:szCs w:val="32"/>
    </w:rPr>
  </w:style>
  <w:style w:type="character" w:styleId="a8">
    <w:name w:val="Hyperlink"/>
    <w:basedOn w:val="a0"/>
    <w:uiPriority w:val="99"/>
    <w:semiHidden/>
    <w:unhideWhenUsed/>
    <w:rsid w:val="00D4750A"/>
    <w:rPr>
      <w:color w:val="0000FF"/>
      <w:u w:val="single"/>
    </w:rPr>
  </w:style>
  <w:style w:type="paragraph" w:styleId="a9">
    <w:name w:val="Normal (Web)"/>
    <w:basedOn w:val="a"/>
    <w:uiPriority w:val="99"/>
    <w:unhideWhenUsed/>
    <w:rsid w:val="00B21BC4"/>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B21BC4"/>
    <w:rPr>
      <w:b/>
      <w:bCs/>
    </w:rPr>
  </w:style>
  <w:style w:type="character" w:customStyle="1" w:styleId="apple-converted-space">
    <w:name w:val="apple-converted-space"/>
    <w:basedOn w:val="a0"/>
    <w:rsid w:val="00C31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753949">
      <w:bodyDiv w:val="1"/>
      <w:marLeft w:val="0"/>
      <w:marRight w:val="0"/>
      <w:marTop w:val="0"/>
      <w:marBottom w:val="0"/>
      <w:divBdr>
        <w:top w:val="none" w:sz="0" w:space="0" w:color="auto"/>
        <w:left w:val="none" w:sz="0" w:space="0" w:color="auto"/>
        <w:bottom w:val="none" w:sz="0" w:space="0" w:color="auto"/>
        <w:right w:val="none" w:sz="0" w:space="0" w:color="auto"/>
      </w:divBdr>
    </w:div>
    <w:div w:id="787773207">
      <w:bodyDiv w:val="1"/>
      <w:marLeft w:val="0"/>
      <w:marRight w:val="0"/>
      <w:marTop w:val="0"/>
      <w:marBottom w:val="0"/>
      <w:divBdr>
        <w:top w:val="none" w:sz="0" w:space="0" w:color="auto"/>
        <w:left w:val="none" w:sz="0" w:space="0" w:color="auto"/>
        <w:bottom w:val="none" w:sz="0" w:space="0" w:color="auto"/>
        <w:right w:val="none" w:sz="0" w:space="0" w:color="auto"/>
      </w:divBdr>
      <w:divsChild>
        <w:div w:id="1059012353">
          <w:blockQuote w:val="1"/>
          <w:marLeft w:val="150"/>
          <w:marRight w:val="300"/>
          <w:marTop w:val="360"/>
          <w:marBottom w:val="360"/>
          <w:divBdr>
            <w:top w:val="none" w:sz="0" w:space="0" w:color="auto"/>
            <w:left w:val="single" w:sz="48" w:space="0" w:color="FF5500"/>
            <w:bottom w:val="none" w:sz="0" w:space="0" w:color="auto"/>
            <w:right w:val="none" w:sz="0" w:space="0" w:color="auto"/>
          </w:divBdr>
        </w:div>
      </w:divsChild>
    </w:div>
    <w:div w:id="1022823648">
      <w:bodyDiv w:val="1"/>
      <w:marLeft w:val="0"/>
      <w:marRight w:val="0"/>
      <w:marTop w:val="0"/>
      <w:marBottom w:val="0"/>
      <w:divBdr>
        <w:top w:val="none" w:sz="0" w:space="0" w:color="auto"/>
        <w:left w:val="none" w:sz="0" w:space="0" w:color="auto"/>
        <w:bottom w:val="none" w:sz="0" w:space="0" w:color="auto"/>
        <w:right w:val="none" w:sz="0" w:space="0" w:color="auto"/>
      </w:divBdr>
    </w:div>
    <w:div w:id="118883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1236</TotalTime>
  <Pages>10</Pages>
  <Words>2823</Words>
  <Characters>16096</Characters>
  <Application>Microsoft Office Word</Application>
  <DocSecurity>0</DocSecurity>
  <Lines>134</Lines>
  <Paragraphs>37</Paragraphs>
  <ScaleCrop>false</ScaleCrop>
  <Company/>
  <LinksUpToDate>false</LinksUpToDate>
  <CharactersWithSpaces>18882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11</cp:revision>
  <dcterms:created xsi:type="dcterms:W3CDTF">2019-11-06T11:37:00Z</dcterms:created>
  <dcterms:modified xsi:type="dcterms:W3CDTF">2019-11-15T19:03:00Z</dcterms:modified>
</cp:coreProperties>
</file>