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rPr>
        <w:id w:val="-1522475554"/>
        <w:docPartObj>
          <w:docPartGallery w:val="Cover Pages"/>
          <w:docPartUnique/>
        </w:docPartObj>
      </w:sdtPr>
      <w:sdtContent>
        <w:p w14:paraId="05D5A665" w14:textId="562B9645" w:rsidR="00ED1F0E" w:rsidRPr="00A368E5" w:rsidRDefault="00ED1F0E" w:rsidP="00A43882">
          <w:pPr>
            <w:spacing w:line="360" w:lineRule="auto"/>
            <w:jc w:val="both"/>
            <w:rPr>
              <w:rFonts w:ascii="Arial" w:hAnsi="Arial" w:cs="Arial"/>
            </w:rPr>
          </w:pPr>
        </w:p>
        <w:p w14:paraId="406C755A" w14:textId="6292C24D" w:rsidR="00ED1F0E" w:rsidRPr="00A368E5" w:rsidRDefault="00ED1F0E" w:rsidP="00A43882">
          <w:pPr>
            <w:spacing w:line="360" w:lineRule="auto"/>
            <w:jc w:val="both"/>
            <w:rPr>
              <w:rFonts w:ascii="Arial" w:hAnsi="Arial" w:cs="Arial"/>
            </w:rPr>
          </w:pPr>
        </w:p>
        <w:p w14:paraId="1BDEE613" w14:textId="0C929EA9" w:rsidR="00ED1F0E" w:rsidRPr="00A368E5" w:rsidRDefault="00ED1F0E" w:rsidP="00A43882">
          <w:pPr>
            <w:spacing w:line="360" w:lineRule="auto"/>
            <w:jc w:val="both"/>
            <w:rPr>
              <w:rFonts w:ascii="Arial" w:hAnsi="Arial" w:cs="Arial"/>
            </w:rPr>
          </w:pPr>
        </w:p>
        <w:p w14:paraId="512D1B5A" w14:textId="6FDD6DFE" w:rsidR="00ED1F0E" w:rsidRPr="00A368E5" w:rsidRDefault="00ED1F0E" w:rsidP="00A43882">
          <w:pPr>
            <w:spacing w:line="360" w:lineRule="auto"/>
            <w:jc w:val="both"/>
            <w:rPr>
              <w:rFonts w:ascii="Arial" w:hAnsi="Arial" w:cs="Arial"/>
            </w:rPr>
          </w:pPr>
          <w:r w:rsidRPr="00A368E5">
            <w:rPr>
              <w:rFonts w:ascii="Arial" w:hAnsi="Arial" w:cs="Arial"/>
              <w:noProof/>
            </w:rPr>
            <w:drawing>
              <wp:anchor distT="0" distB="0" distL="114300" distR="114300" simplePos="0" relativeHeight="251662336" behindDoc="0" locked="0" layoutInCell="1" allowOverlap="1" wp14:anchorId="4F9986C8" wp14:editId="313D2464">
                <wp:simplePos x="0" y="0"/>
                <wp:positionH relativeFrom="margin">
                  <wp:posOffset>2179320</wp:posOffset>
                </wp:positionH>
                <wp:positionV relativeFrom="margin">
                  <wp:posOffset>542925</wp:posOffset>
                </wp:positionV>
                <wp:extent cx="1417320" cy="750570"/>
                <wp:effectExtent l="0" t="0" r="5080" b="11430"/>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7F2B3B" w14:textId="77777777" w:rsidR="00ED1F0E" w:rsidRPr="00A368E5" w:rsidRDefault="00ED1F0E" w:rsidP="00A43882">
          <w:pPr>
            <w:spacing w:line="360" w:lineRule="auto"/>
            <w:jc w:val="both"/>
            <w:rPr>
              <w:rFonts w:ascii="Arial" w:hAnsi="Arial" w:cs="Arial"/>
            </w:rPr>
          </w:pPr>
        </w:p>
        <w:p w14:paraId="0C172A45" w14:textId="7FC7AB1D" w:rsidR="007D1947" w:rsidRPr="00A368E5" w:rsidRDefault="007D1947" w:rsidP="00A43882">
          <w:pPr>
            <w:spacing w:line="360" w:lineRule="auto"/>
            <w:jc w:val="both"/>
            <w:rPr>
              <w:rFonts w:ascii="Arial" w:hAnsi="Arial" w:cs="Arial"/>
            </w:rPr>
          </w:pPr>
        </w:p>
        <w:sdt>
          <w:sdtPr>
            <w:rPr>
              <w:rFonts w:ascii="Arial" w:eastAsiaTheme="majorEastAsia" w:hAnsi="Arial" w:cs="Arial"/>
              <w:caps/>
              <w:color w:val="5B9BD5" w:themeColor="accent1"/>
              <w:sz w:val="52"/>
              <w:szCs w:val="5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6FBD4964" w14:textId="71C18C6F" w:rsidR="007D1947" w:rsidRPr="00A43882" w:rsidRDefault="00F14EB7" w:rsidP="00A43882">
              <w:pPr>
                <w:pStyle w:val="NoSpacing"/>
                <w:pBdr>
                  <w:top w:val="single" w:sz="6" w:space="6" w:color="5B9BD5" w:themeColor="accent1"/>
                  <w:bottom w:val="single" w:sz="6" w:space="31" w:color="5B9BD5" w:themeColor="accent1"/>
                </w:pBdr>
                <w:spacing w:line="360" w:lineRule="auto"/>
                <w:jc w:val="center"/>
                <w:rPr>
                  <w:rFonts w:ascii="Arial" w:eastAsiaTheme="majorEastAsia" w:hAnsi="Arial" w:cs="Arial"/>
                  <w:caps/>
                  <w:color w:val="5B9BD5" w:themeColor="accent1"/>
                  <w:sz w:val="52"/>
                  <w:szCs w:val="52"/>
                </w:rPr>
              </w:pPr>
              <w:r w:rsidRPr="00A43882">
                <w:rPr>
                  <w:rFonts w:ascii="Arial" w:eastAsiaTheme="majorEastAsia" w:hAnsi="Arial" w:cs="Arial"/>
                  <w:caps/>
                  <w:color w:val="5B9BD5" w:themeColor="accent1"/>
                  <w:sz w:val="52"/>
                  <w:szCs w:val="52"/>
                  <w:lang w:val="en-GB"/>
                </w:rPr>
                <w:t>The Event Experience</w:t>
              </w:r>
            </w:p>
          </w:sdtContent>
        </w:sdt>
        <w:p w14:paraId="4BB58799" w14:textId="577716B4" w:rsidR="007D1947" w:rsidRPr="00A368E5" w:rsidRDefault="007D1947" w:rsidP="00A43882">
          <w:pPr>
            <w:pStyle w:val="NoSpacing"/>
            <w:spacing w:line="360" w:lineRule="auto"/>
            <w:ind w:right="849"/>
            <w:jc w:val="both"/>
            <w:rPr>
              <w:rFonts w:ascii="Arial" w:hAnsi="Arial" w:cs="Arial"/>
              <w:color w:val="5B9BD5" w:themeColor="accent1"/>
              <w:sz w:val="24"/>
              <w:szCs w:val="24"/>
            </w:rPr>
          </w:pPr>
        </w:p>
        <w:p w14:paraId="780CA72D" w14:textId="71987F9D" w:rsidR="005B46BC" w:rsidRPr="00A368E5" w:rsidRDefault="009B0A18" w:rsidP="00A43882">
          <w:pPr>
            <w:pStyle w:val="Subtitle"/>
            <w:spacing w:after="0" w:line="360" w:lineRule="auto"/>
            <w:jc w:val="both"/>
            <w:rPr>
              <w:rFonts w:ascii="Arial" w:hAnsi="Arial" w:cs="Arial"/>
              <w:sz w:val="24"/>
              <w:szCs w:val="24"/>
            </w:rPr>
          </w:pPr>
          <w:r w:rsidRPr="00A368E5">
            <w:rPr>
              <w:rFonts w:ascii="Arial" w:hAnsi="Arial" w:cs="Arial"/>
              <w:noProof/>
              <w:color w:val="5B9BD5" w:themeColor="accent1"/>
              <w:sz w:val="24"/>
              <w:szCs w:val="24"/>
              <w:lang w:eastAsia="en-GB"/>
            </w:rPr>
            <w:drawing>
              <wp:anchor distT="0" distB="0" distL="114300" distR="114300" simplePos="0" relativeHeight="251661312" behindDoc="0" locked="0" layoutInCell="1" allowOverlap="1" wp14:anchorId="3BC95477" wp14:editId="2F7B351C">
                <wp:simplePos x="0" y="0"/>
                <wp:positionH relativeFrom="column">
                  <wp:posOffset>2522220</wp:posOffset>
                </wp:positionH>
                <wp:positionV relativeFrom="paragraph">
                  <wp:posOffset>62865</wp:posOffset>
                </wp:positionV>
                <wp:extent cx="758190" cy="463550"/>
                <wp:effectExtent l="0" t="0" r="3810" b="0"/>
                <wp:wrapThrough wrapText="bothSides">
                  <wp:wrapPolygon edited="0">
                    <wp:start x="0" y="0"/>
                    <wp:lineTo x="0" y="11836"/>
                    <wp:lineTo x="7960" y="18937"/>
                    <wp:lineTo x="7960" y="20121"/>
                    <wp:lineTo x="13025" y="20121"/>
                    <wp:lineTo x="13025" y="18937"/>
                    <wp:lineTo x="20985" y="11836"/>
                    <wp:lineTo x="20985" y="0"/>
                    <wp:lineTo x="0" y="0"/>
                  </wp:wrapPolygon>
                </wp:wrapThrough>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190" cy="463550"/>
                        </a:xfrm>
                        <a:prstGeom prst="rect">
                          <a:avLst/>
                        </a:prstGeom>
                      </pic:spPr>
                    </pic:pic>
                  </a:graphicData>
                </a:graphic>
                <wp14:sizeRelH relativeFrom="page">
                  <wp14:pctWidth>0</wp14:pctWidth>
                </wp14:sizeRelH>
                <wp14:sizeRelV relativeFrom="page">
                  <wp14:pctHeight>0</wp14:pctHeight>
                </wp14:sizeRelV>
              </wp:anchor>
            </w:drawing>
          </w:r>
        </w:p>
        <w:p w14:paraId="187659BE" w14:textId="3A0875B5" w:rsidR="005B46BC" w:rsidRPr="00A368E5" w:rsidRDefault="005B46BC" w:rsidP="00A43882">
          <w:pPr>
            <w:pStyle w:val="Subtitle"/>
            <w:spacing w:after="0" w:line="360" w:lineRule="auto"/>
            <w:jc w:val="both"/>
            <w:rPr>
              <w:rFonts w:ascii="Arial" w:hAnsi="Arial" w:cs="Arial"/>
              <w:sz w:val="24"/>
              <w:szCs w:val="24"/>
            </w:rPr>
          </w:pPr>
        </w:p>
        <w:p w14:paraId="0E1FE59B" w14:textId="762027FB" w:rsidR="007D1947" w:rsidRPr="00A368E5" w:rsidRDefault="007D1947" w:rsidP="00A43882">
          <w:pPr>
            <w:pStyle w:val="Subtitle"/>
            <w:spacing w:after="0" w:line="360" w:lineRule="auto"/>
            <w:jc w:val="both"/>
            <w:rPr>
              <w:rFonts w:ascii="Arial" w:hAnsi="Arial" w:cs="Arial"/>
              <w:sz w:val="24"/>
              <w:szCs w:val="24"/>
            </w:rPr>
          </w:pPr>
        </w:p>
        <w:p w14:paraId="28516ED6" w14:textId="6B74D3EF" w:rsidR="00542530" w:rsidRPr="00A368E5" w:rsidRDefault="00542530" w:rsidP="00A43882">
          <w:pPr>
            <w:spacing w:line="360" w:lineRule="auto"/>
            <w:jc w:val="both"/>
            <w:rPr>
              <w:rFonts w:ascii="Arial" w:hAnsi="Arial" w:cs="Arial"/>
            </w:rPr>
          </w:pPr>
        </w:p>
        <w:p w14:paraId="78B829CC" w14:textId="26A50DA1" w:rsidR="007D1947" w:rsidRPr="00A368E5" w:rsidRDefault="009B0A18" w:rsidP="00A43882">
          <w:pPr>
            <w:pStyle w:val="Heading2"/>
            <w:spacing w:before="0" w:line="360" w:lineRule="auto"/>
            <w:jc w:val="both"/>
            <w:rPr>
              <w:rFonts w:ascii="Arial" w:hAnsi="Arial" w:cs="Arial"/>
              <w:sz w:val="24"/>
              <w:szCs w:val="24"/>
            </w:rPr>
          </w:pPr>
          <w:bookmarkStart w:id="0" w:name="_Toc498872454"/>
          <w:r w:rsidRPr="00A368E5">
            <w:rPr>
              <w:rFonts w:ascii="Arial" w:hAnsi="Arial" w:cs="Arial"/>
              <w:noProof/>
              <w:sz w:val="24"/>
              <w:szCs w:val="24"/>
            </w:rPr>
            <mc:AlternateContent>
              <mc:Choice Requires="wps">
                <w:drawing>
                  <wp:anchor distT="0" distB="0" distL="114300" distR="114300" simplePos="0" relativeHeight="251660288" behindDoc="0" locked="0" layoutInCell="1" allowOverlap="1" wp14:anchorId="1373463E" wp14:editId="727BEF66">
                    <wp:simplePos x="0" y="0"/>
                    <wp:positionH relativeFrom="column">
                      <wp:posOffset>-132080</wp:posOffset>
                    </wp:positionH>
                    <wp:positionV relativeFrom="paragraph">
                      <wp:posOffset>513080</wp:posOffset>
                    </wp:positionV>
                    <wp:extent cx="6003925" cy="137477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6003925" cy="13747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DF198D6" w14:textId="674AF140" w:rsidR="000A00EB" w:rsidRPr="005B46BC" w:rsidRDefault="000A00EB" w:rsidP="005B46BC">
                                <w:pPr>
                                  <w:jc w:val="center"/>
                                  <w:rPr>
                                    <w:color w:val="5B9BD5" w:themeColor="accent1"/>
                                    <w:sz w:val="28"/>
                                  </w:rPr>
                                </w:pPr>
                                <w:r w:rsidRPr="005B46BC">
                                  <w:rPr>
                                    <w:color w:val="5B9BD5" w:themeColor="accent1"/>
                                    <w:sz w:val="28"/>
                                  </w:rPr>
                                  <w:t>Name &amp; Surname: Naiara Palanques Garcés</w:t>
                                </w:r>
                              </w:p>
                              <w:p w14:paraId="79E8CD10" w14:textId="76A1F8A4" w:rsidR="000A00EB" w:rsidRPr="005B46BC" w:rsidRDefault="000A00EB" w:rsidP="005B46BC">
                                <w:pPr>
                                  <w:jc w:val="center"/>
                                  <w:rPr>
                                    <w:color w:val="5B9BD5" w:themeColor="accent1"/>
                                    <w:sz w:val="28"/>
                                  </w:rPr>
                                </w:pPr>
                                <w:r w:rsidRPr="005B46BC">
                                  <w:rPr>
                                    <w:color w:val="5B9BD5" w:themeColor="accent1"/>
                                    <w:sz w:val="28"/>
                                  </w:rPr>
                                  <w:t>Student Number: 1702373</w:t>
                                </w:r>
                              </w:p>
                              <w:p w14:paraId="4255F4ED" w14:textId="41160AC1" w:rsidR="000A00EB" w:rsidRPr="005B46BC" w:rsidRDefault="000A00EB" w:rsidP="005B46BC">
                                <w:pPr>
                                  <w:jc w:val="center"/>
                                  <w:rPr>
                                    <w:color w:val="5B9BD5" w:themeColor="accent1"/>
                                    <w:sz w:val="28"/>
                                  </w:rPr>
                                </w:pPr>
                                <w:r w:rsidRPr="005B46BC">
                                  <w:rPr>
                                    <w:color w:val="5B9BD5" w:themeColor="accent1"/>
                                    <w:sz w:val="28"/>
                                  </w:rPr>
                                  <w:t>Module Name: The Events Industry</w:t>
                                </w:r>
                              </w:p>
                              <w:p w14:paraId="5040639B" w14:textId="513A06F3" w:rsidR="000A00EB" w:rsidRPr="005B46BC" w:rsidRDefault="000A00EB" w:rsidP="005B46BC">
                                <w:pPr>
                                  <w:jc w:val="center"/>
                                  <w:rPr>
                                    <w:color w:val="5B9BD5" w:themeColor="accent1"/>
                                    <w:sz w:val="28"/>
                                  </w:rPr>
                                </w:pPr>
                                <w:r w:rsidRPr="005B46BC">
                                  <w:rPr>
                                    <w:color w:val="5B9BD5" w:themeColor="accent1"/>
                                    <w:sz w:val="28"/>
                                  </w:rPr>
                                  <w:t>Module Number: M4X02104</w:t>
                                </w:r>
                              </w:p>
                              <w:p w14:paraId="78B9ABE2" w14:textId="77777777" w:rsidR="000A00EB" w:rsidRDefault="000A00EB"/>
                              <w:p w14:paraId="60F43846" w14:textId="77777777" w:rsidR="000A00EB" w:rsidRDefault="000A00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73463E" id="_x0000_t202" coordsize="21600,21600" o:spt="202" path="m0,0l0,21600,21600,21600,21600,0xe">
                    <v:stroke joinstyle="miter"/>
                    <v:path gradientshapeok="t" o:connecttype="rect"/>
                  </v:shapetype>
                  <v:shape id="Text Box 1" o:spid="_x0000_s1026" type="#_x0000_t202" style="position:absolute;left:0;text-align:left;margin-left:-10.4pt;margin-top:40.4pt;width:472.75pt;height:108.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" filled="f" stroked="f">
                    <v:textbox>
                      <w:txbxContent>
                        <w:p w14:paraId="0DF198D6" w14:textId="674AF140" w:rsidR="000A00EB" w:rsidRPr="005B46BC" w:rsidRDefault="000A00EB" w:rsidP="005B46BC">
                          <w:pPr>
                            <w:jc w:val="center"/>
                            <w:rPr>
                              <w:color w:val="5B9BD5" w:themeColor="accent1"/>
                              <w:sz w:val="28"/>
                            </w:rPr>
                          </w:pPr>
                          <w:r w:rsidRPr="005B46BC">
                            <w:rPr>
                              <w:color w:val="5B9BD5" w:themeColor="accent1"/>
                              <w:sz w:val="28"/>
                            </w:rPr>
                            <w:t>Name &amp; Surname: Naiara Palanques Garcés</w:t>
                          </w:r>
                        </w:p>
                        <w:p w14:paraId="79E8CD10" w14:textId="76A1F8A4" w:rsidR="000A00EB" w:rsidRPr="005B46BC" w:rsidRDefault="000A00EB" w:rsidP="005B46BC">
                          <w:pPr>
                            <w:jc w:val="center"/>
                            <w:rPr>
                              <w:color w:val="5B9BD5" w:themeColor="accent1"/>
                              <w:sz w:val="28"/>
                            </w:rPr>
                          </w:pPr>
                          <w:r w:rsidRPr="005B46BC">
                            <w:rPr>
                              <w:color w:val="5B9BD5" w:themeColor="accent1"/>
                              <w:sz w:val="28"/>
                            </w:rPr>
                            <w:t>Student Number: 1702373</w:t>
                          </w:r>
                        </w:p>
                        <w:p w14:paraId="4255F4ED" w14:textId="41160AC1" w:rsidR="000A00EB" w:rsidRPr="005B46BC" w:rsidRDefault="000A00EB" w:rsidP="005B46BC">
                          <w:pPr>
                            <w:jc w:val="center"/>
                            <w:rPr>
                              <w:color w:val="5B9BD5" w:themeColor="accent1"/>
                              <w:sz w:val="28"/>
                            </w:rPr>
                          </w:pPr>
                          <w:r w:rsidRPr="005B46BC">
                            <w:rPr>
                              <w:color w:val="5B9BD5" w:themeColor="accent1"/>
                              <w:sz w:val="28"/>
                            </w:rPr>
                            <w:t>Module Name: The Events Industry</w:t>
                          </w:r>
                        </w:p>
                        <w:p w14:paraId="5040639B" w14:textId="513A06F3" w:rsidR="000A00EB" w:rsidRPr="005B46BC" w:rsidRDefault="000A00EB" w:rsidP="005B46BC">
                          <w:pPr>
                            <w:jc w:val="center"/>
                            <w:rPr>
                              <w:color w:val="5B9BD5" w:themeColor="accent1"/>
                              <w:sz w:val="28"/>
                            </w:rPr>
                          </w:pPr>
                          <w:r w:rsidRPr="005B46BC">
                            <w:rPr>
                              <w:color w:val="5B9BD5" w:themeColor="accent1"/>
                              <w:sz w:val="28"/>
                            </w:rPr>
                            <w:t>Module Number: M4X02104</w:t>
                          </w:r>
                        </w:p>
                        <w:p w14:paraId="78B9ABE2" w14:textId="77777777" w:rsidR="000A00EB" w:rsidRDefault="000A00EB"/>
                        <w:p w14:paraId="60F43846" w14:textId="77777777" w:rsidR="000A00EB" w:rsidRDefault="000A00EB"/>
                      </w:txbxContent>
                    </v:textbox>
                    <w10:wrap type="square"/>
                  </v:shape>
                </w:pict>
              </mc:Fallback>
            </mc:AlternateContent>
          </w:r>
          <w:r w:rsidRPr="00A368E5">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10FAD7A4" wp14:editId="2508AD43">
                    <wp:simplePos x="0" y="0"/>
                    <wp:positionH relativeFrom="margin">
                      <wp:posOffset>6985</wp:posOffset>
                    </wp:positionH>
                    <wp:positionV relativeFrom="page">
                      <wp:posOffset>9147810</wp:posOffset>
                    </wp:positionV>
                    <wp:extent cx="612013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12013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99746006"/>
                                  <w:dataBinding w:prefixMappings="xmlns:ns0='http://schemas.microsoft.com/office/2006/coverPageProps' " w:xpath="/ns0:CoverPageProperties[1]/ns0:PublishDate[1]" w:storeItemID="{55AF091B-3C7A-41E3-B477-F2FDAA23CFDA}"/>
                                  <w:date w:fullDate="2017-11-19T00:00:00Z">
                                    <w:dateFormat w:val="MMMM d, yyyy"/>
                                    <w:lid w:val="en-US"/>
                                    <w:storeMappedDataAs w:val="dateTime"/>
                                    <w:calendar w:val="gregorian"/>
                                  </w:date>
                                </w:sdtPr>
                                <w:sdtContent>
                                  <w:p w14:paraId="35CAC2CC" w14:textId="54849852" w:rsidR="000A00EB" w:rsidRDefault="009B0A18">
                                    <w:pPr>
                                      <w:pStyle w:val="NoSpacing"/>
                                      <w:spacing w:after="40"/>
                                      <w:jc w:val="center"/>
                                      <w:rPr>
                                        <w:caps/>
                                        <w:color w:val="5B9BD5" w:themeColor="accent1"/>
                                        <w:sz w:val="28"/>
                                        <w:szCs w:val="28"/>
                                      </w:rPr>
                                    </w:pPr>
                                    <w:r>
                                      <w:rPr>
                                        <w:caps/>
                                        <w:color w:val="5B9BD5" w:themeColor="accent1"/>
                                        <w:sz w:val="28"/>
                                        <w:szCs w:val="28"/>
                                      </w:rPr>
                                      <w:t>November 19</w:t>
                                    </w:r>
                                    <w:r w:rsidR="000A00EB">
                                      <w:rPr>
                                        <w:caps/>
                                        <w:color w:val="5B9BD5" w:themeColor="accent1"/>
                                        <w:sz w:val="28"/>
                                        <w:szCs w:val="28"/>
                                      </w:rPr>
                                      <w:t>, 2017</w:t>
                                    </w:r>
                                  </w:p>
                                </w:sdtContent>
                              </w:sdt>
                              <w:p w14:paraId="3E9FCFB2" w14:textId="77777777" w:rsidR="000A00EB" w:rsidRDefault="000A00EB">
                                <w:pPr>
                                  <w:pStyle w:val="NoSpacing"/>
                                  <w:jc w:val="center"/>
                                  <w:rPr>
                                    <w:color w:val="5B9BD5" w:themeColor="accent1"/>
                                  </w:rPr>
                                </w:pPr>
                                <w:sdt>
                                  <w:sdtPr>
                                    <w:rPr>
                                      <w:caps/>
                                      <w:color w:val="5B9BD5" w:themeColor="accent1"/>
                                    </w:rPr>
                                    <w:alias w:val="Company"/>
                                    <w:tag w:val=""/>
                                    <w:id w:val="996154434"/>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13EFB35D" w14:textId="77777777" w:rsidR="000A00EB" w:rsidRDefault="000A00EB">
                                <w:pPr>
                                  <w:pStyle w:val="NoSpacing"/>
                                  <w:jc w:val="center"/>
                                  <w:rPr>
                                    <w:color w:val="5B9BD5" w:themeColor="accent1"/>
                                  </w:rPr>
                                </w:pPr>
                                <w:sdt>
                                  <w:sdtPr>
                                    <w:rPr>
                                      <w:color w:val="5B9BD5" w:themeColor="accent1"/>
                                    </w:rPr>
                                    <w:alias w:val="Address"/>
                                    <w:tag w:val=""/>
                                    <w:id w:val="1273742158"/>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10FAD7A4" id="Text Box 142" o:spid="_x0000_s1027" type="#_x0000_t202" style="position:absolute;left:0;text-align:left;margin-left:.55pt;margin-top:720.3pt;width:481.9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" filled="f" stroked="f" strokeweight=".5pt">
                    <v:textbox style="mso-fit-shape-to-text:t" inset="0,0,0,0">
                      <w:txbxContent>
                        <w:sdt>
                          <w:sdtPr>
                            <w:rPr>
                              <w:caps/>
                              <w:color w:val="5B9BD5" w:themeColor="accent1"/>
                              <w:sz w:val="28"/>
                              <w:szCs w:val="28"/>
                            </w:rPr>
                            <w:alias w:val="Date"/>
                            <w:tag w:val=""/>
                            <w:id w:val="2099746006"/>
                            <w:dataBinding w:prefixMappings="xmlns:ns0='http://schemas.microsoft.com/office/2006/coverPageProps' " w:xpath="/ns0:CoverPageProperties[1]/ns0:PublishDate[1]" w:storeItemID="{55AF091B-3C7A-41E3-B477-F2FDAA23CFDA}"/>
                            <w:date w:fullDate="2017-11-19T00:00:00Z">
                              <w:dateFormat w:val="MMMM d, yyyy"/>
                              <w:lid w:val="en-US"/>
                              <w:storeMappedDataAs w:val="dateTime"/>
                              <w:calendar w:val="gregorian"/>
                            </w:date>
                          </w:sdtPr>
                          <w:sdtContent>
                            <w:p w14:paraId="35CAC2CC" w14:textId="54849852" w:rsidR="000A00EB" w:rsidRDefault="009B0A18">
                              <w:pPr>
                                <w:pStyle w:val="NoSpacing"/>
                                <w:spacing w:after="40"/>
                                <w:jc w:val="center"/>
                                <w:rPr>
                                  <w:caps/>
                                  <w:color w:val="5B9BD5" w:themeColor="accent1"/>
                                  <w:sz w:val="28"/>
                                  <w:szCs w:val="28"/>
                                </w:rPr>
                              </w:pPr>
                              <w:r>
                                <w:rPr>
                                  <w:caps/>
                                  <w:color w:val="5B9BD5" w:themeColor="accent1"/>
                                  <w:sz w:val="28"/>
                                  <w:szCs w:val="28"/>
                                </w:rPr>
                                <w:t>November 19</w:t>
                              </w:r>
                              <w:r w:rsidR="000A00EB">
                                <w:rPr>
                                  <w:caps/>
                                  <w:color w:val="5B9BD5" w:themeColor="accent1"/>
                                  <w:sz w:val="28"/>
                                  <w:szCs w:val="28"/>
                                </w:rPr>
                                <w:t>, 2017</w:t>
                              </w:r>
                            </w:p>
                          </w:sdtContent>
                        </w:sdt>
                        <w:p w14:paraId="3E9FCFB2" w14:textId="77777777" w:rsidR="000A00EB" w:rsidRDefault="000A00EB">
                          <w:pPr>
                            <w:pStyle w:val="NoSpacing"/>
                            <w:jc w:val="center"/>
                            <w:rPr>
                              <w:color w:val="5B9BD5" w:themeColor="accent1"/>
                            </w:rPr>
                          </w:pPr>
                          <w:sdt>
                            <w:sdtPr>
                              <w:rPr>
                                <w:caps/>
                                <w:color w:val="5B9BD5" w:themeColor="accent1"/>
                              </w:rPr>
                              <w:alias w:val="Company"/>
                              <w:tag w:val=""/>
                              <w:id w:val="996154434"/>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13EFB35D" w14:textId="77777777" w:rsidR="000A00EB" w:rsidRDefault="000A00EB">
                          <w:pPr>
                            <w:pStyle w:val="NoSpacing"/>
                            <w:jc w:val="center"/>
                            <w:rPr>
                              <w:color w:val="5B9BD5" w:themeColor="accent1"/>
                            </w:rPr>
                          </w:pPr>
                          <w:sdt>
                            <w:sdtPr>
                              <w:rPr>
                                <w:color w:val="5B9BD5" w:themeColor="accent1"/>
                              </w:rPr>
                              <w:alias w:val="Address"/>
                              <w:tag w:val=""/>
                              <w:id w:val="1273742158"/>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00542530" w:rsidRPr="00A368E5">
            <w:rPr>
              <w:rFonts w:ascii="Arial" w:hAnsi="Arial" w:cs="Arial"/>
              <w:sz w:val="24"/>
              <w:szCs w:val="24"/>
            </w:rPr>
            <w:t xml:space="preserve"> </w:t>
          </w:r>
          <w:r w:rsidR="007D1947" w:rsidRPr="00A368E5">
            <w:rPr>
              <w:rFonts w:ascii="Arial" w:hAnsi="Arial" w:cs="Arial"/>
              <w:sz w:val="24"/>
              <w:szCs w:val="24"/>
            </w:rPr>
            <w:br w:type="page"/>
          </w:r>
          <w:r w:rsidR="007D1947" w:rsidRPr="00A368E5">
            <w:rPr>
              <w:rFonts w:ascii="Arial" w:hAnsi="Arial" w:cs="Arial"/>
              <w:sz w:val="24"/>
              <w:szCs w:val="24"/>
            </w:rPr>
            <w:lastRenderedPageBreak/>
            <w:t>Executive Summary</w:t>
          </w:r>
          <w:bookmarkEnd w:id="0"/>
        </w:p>
        <w:p w14:paraId="74D8E7E5" w14:textId="43F9787A" w:rsidR="00777AE8" w:rsidRPr="00A368E5" w:rsidRDefault="007D1947" w:rsidP="00A43882">
          <w:pPr>
            <w:spacing w:line="360" w:lineRule="auto"/>
            <w:jc w:val="both"/>
            <w:rPr>
              <w:rFonts w:ascii="Arial" w:hAnsi="Arial" w:cs="Arial"/>
            </w:rPr>
          </w:pPr>
          <w:r w:rsidRPr="00A368E5">
            <w:rPr>
              <w:rFonts w:ascii="Arial" w:hAnsi="Arial" w:cs="Arial"/>
            </w:rPr>
            <w:t>The purpose of this report is to analyse</w:t>
          </w:r>
          <w:r w:rsidR="00777AE8" w:rsidRPr="00A368E5">
            <w:rPr>
              <w:rFonts w:ascii="Arial" w:hAnsi="Arial" w:cs="Arial"/>
            </w:rPr>
            <w:t xml:space="preserve"> a festival called the “Fiestas de la </w:t>
          </w:r>
          <w:r w:rsidR="00C36684" w:rsidRPr="00A368E5">
            <w:rPr>
              <w:rFonts w:ascii="Arial" w:hAnsi="Arial" w:cs="Arial"/>
            </w:rPr>
            <w:t>Magdalena”. This festival is held in Castellon de la Plana. Castellon de la Plana is a city fou</w:t>
          </w:r>
          <w:r w:rsidR="00137546" w:rsidRPr="00A368E5">
            <w:rPr>
              <w:rFonts w:ascii="Arial" w:hAnsi="Arial" w:cs="Arial"/>
            </w:rPr>
            <w:t xml:space="preserve">nd in the </w:t>
          </w:r>
          <w:r w:rsidR="007B5625" w:rsidRPr="00A368E5">
            <w:rPr>
              <w:rFonts w:ascii="Arial" w:hAnsi="Arial" w:cs="Arial"/>
            </w:rPr>
            <w:t>nor</w:t>
          </w:r>
          <w:r w:rsidR="00BA34A7" w:rsidRPr="00A368E5">
            <w:rPr>
              <w:rFonts w:ascii="Arial" w:hAnsi="Arial" w:cs="Arial"/>
            </w:rPr>
            <w:t xml:space="preserve">th of the Valencian Community and in the east of the Iberian Peninsula. </w:t>
          </w:r>
        </w:p>
        <w:p w14:paraId="38BDDC60" w14:textId="6E0237B4" w:rsidR="00777AE8" w:rsidRPr="00A368E5" w:rsidRDefault="00BA34A7" w:rsidP="00A43882">
          <w:pPr>
            <w:spacing w:line="360" w:lineRule="auto"/>
            <w:jc w:val="both"/>
            <w:rPr>
              <w:rFonts w:ascii="Arial" w:hAnsi="Arial" w:cs="Arial"/>
            </w:rPr>
          </w:pPr>
          <w:r w:rsidRPr="00A368E5">
            <w:rPr>
              <w:rFonts w:ascii="Arial" w:hAnsi="Arial" w:cs="Arial"/>
            </w:rPr>
            <w:t xml:space="preserve">In these report, the elements that were examined were </w:t>
          </w:r>
          <w:r w:rsidR="004F4D79" w:rsidRPr="00A368E5">
            <w:rPr>
              <w:rFonts w:ascii="Arial" w:hAnsi="Arial" w:cs="Arial"/>
            </w:rPr>
            <w:t xml:space="preserve">parking and public </w:t>
          </w:r>
          <w:r w:rsidR="00A368E5" w:rsidRPr="00A368E5">
            <w:rPr>
              <w:rFonts w:ascii="Arial" w:hAnsi="Arial" w:cs="Arial"/>
            </w:rPr>
            <w:t xml:space="preserve">transport, </w:t>
          </w:r>
          <w:r w:rsidR="00A368E5" w:rsidRPr="00A368E5">
            <w:rPr>
              <w:rFonts w:ascii="Arial" w:hAnsi="Arial" w:cs="Arial"/>
            </w:rPr>
            <w:t>cleaning services and toilets</w:t>
          </w:r>
          <w:r w:rsidR="00A368E5" w:rsidRPr="00A368E5">
            <w:rPr>
              <w:rFonts w:ascii="Arial" w:hAnsi="Arial" w:cs="Arial"/>
            </w:rPr>
            <w:t xml:space="preserve">, </w:t>
          </w:r>
          <w:r w:rsidR="004F4D79" w:rsidRPr="00A368E5">
            <w:rPr>
              <w:rFonts w:ascii="Arial" w:hAnsi="Arial" w:cs="Arial"/>
            </w:rPr>
            <w:t xml:space="preserve">safety </w:t>
          </w:r>
          <w:r w:rsidR="00BC0502" w:rsidRPr="00A368E5">
            <w:rPr>
              <w:rFonts w:ascii="Arial" w:hAnsi="Arial" w:cs="Arial"/>
            </w:rPr>
            <w:t xml:space="preserve">security and health services, tourist information, </w:t>
          </w:r>
          <w:r w:rsidR="004F4D79" w:rsidRPr="00A368E5">
            <w:rPr>
              <w:rFonts w:ascii="Arial" w:hAnsi="Arial" w:cs="Arial"/>
            </w:rPr>
            <w:t xml:space="preserve">gastronomy and advertisement and marketing. </w:t>
          </w:r>
        </w:p>
        <w:p w14:paraId="1D580DAB" w14:textId="77777777" w:rsidR="00BA34A7" w:rsidRPr="00A368E5" w:rsidRDefault="00BA34A7" w:rsidP="00A43882">
          <w:pPr>
            <w:spacing w:line="360" w:lineRule="auto"/>
            <w:jc w:val="both"/>
            <w:rPr>
              <w:rFonts w:ascii="Arial" w:hAnsi="Arial" w:cs="Arial"/>
            </w:rPr>
          </w:pPr>
        </w:p>
        <w:p w14:paraId="30C297DA" w14:textId="43D0CB8F" w:rsidR="0072327F" w:rsidRPr="00A368E5" w:rsidRDefault="00CE7E1A" w:rsidP="00A43882">
          <w:pPr>
            <w:spacing w:line="360" w:lineRule="auto"/>
            <w:jc w:val="both"/>
            <w:rPr>
              <w:rFonts w:ascii="Arial" w:hAnsi="Arial" w:cs="Arial"/>
            </w:rPr>
          </w:pPr>
          <w:r w:rsidRPr="00A368E5">
            <w:rPr>
              <w:rFonts w:ascii="Arial" w:hAnsi="Arial" w:cs="Arial"/>
            </w:rPr>
            <w:t xml:space="preserve">In the </w:t>
          </w:r>
          <w:r w:rsidR="005C5D35" w:rsidRPr="00A368E5">
            <w:rPr>
              <w:rFonts w:ascii="Arial" w:hAnsi="Arial" w:cs="Arial"/>
            </w:rPr>
            <w:t>investigation,</w:t>
          </w:r>
          <w:r w:rsidRPr="00A368E5">
            <w:rPr>
              <w:rFonts w:ascii="Arial" w:hAnsi="Arial" w:cs="Arial"/>
            </w:rPr>
            <w:t xml:space="preserve"> it could be found that the government of Castellon expanded the </w:t>
          </w:r>
          <w:r w:rsidR="005C5D35" w:rsidRPr="00A368E5">
            <w:rPr>
              <w:rFonts w:ascii="Arial" w:hAnsi="Arial" w:cs="Arial"/>
            </w:rPr>
            <w:t>timetable for public transport</w:t>
          </w:r>
          <w:r w:rsidR="00497E1B" w:rsidRPr="00A368E5">
            <w:rPr>
              <w:rFonts w:ascii="Arial" w:hAnsi="Arial" w:cs="Arial"/>
            </w:rPr>
            <w:t>, cleaning services cleaned the city every morning and outside each Gaiata</w:t>
          </w:r>
          <w:r w:rsidR="0072327F" w:rsidRPr="00A368E5">
            <w:rPr>
              <w:rFonts w:ascii="Arial" w:hAnsi="Arial" w:cs="Arial"/>
            </w:rPr>
            <w:t xml:space="preserve"> (the Gaiatas are the festive monument of the “Fiesta de la Magdalena” and as we say in Castellon “a Gaiata is an explosion of light without fire or smoke”) public toilets were installed. </w:t>
          </w:r>
        </w:p>
        <w:p w14:paraId="046CAB07" w14:textId="14A4DF86" w:rsidR="003148DA" w:rsidRPr="00A368E5" w:rsidRDefault="003A7124" w:rsidP="00A43882">
          <w:pPr>
            <w:spacing w:line="360" w:lineRule="auto"/>
            <w:jc w:val="both"/>
            <w:rPr>
              <w:rFonts w:ascii="Arial" w:hAnsi="Arial" w:cs="Arial"/>
            </w:rPr>
          </w:pPr>
          <w:r w:rsidRPr="00A368E5">
            <w:rPr>
              <w:rFonts w:ascii="Arial" w:hAnsi="Arial" w:cs="Arial"/>
            </w:rPr>
            <w:t xml:space="preserve">In addition, security </w:t>
          </w:r>
          <w:r w:rsidR="00F81AA4" w:rsidRPr="00A368E5">
            <w:rPr>
              <w:rFonts w:ascii="Arial" w:hAnsi="Arial" w:cs="Arial"/>
            </w:rPr>
            <w:t xml:space="preserve">services were increase </w:t>
          </w:r>
          <w:r w:rsidR="00A649FD" w:rsidRPr="00A368E5">
            <w:rPr>
              <w:rFonts w:ascii="Arial" w:hAnsi="Arial" w:cs="Arial"/>
            </w:rPr>
            <w:t>compared to previous years. Furthermore, the customer had a gr</w:t>
          </w:r>
          <w:r w:rsidR="003148DA" w:rsidRPr="00A368E5">
            <w:rPr>
              <w:rFonts w:ascii="Arial" w:hAnsi="Arial" w:cs="Arial"/>
            </w:rPr>
            <w:t xml:space="preserve">eat variety of places to choose in order to get food. Advertisement </w:t>
          </w:r>
          <w:r w:rsidR="00EE3EE4" w:rsidRPr="00A368E5">
            <w:rPr>
              <w:rFonts w:ascii="Arial" w:hAnsi="Arial" w:cs="Arial"/>
            </w:rPr>
            <w:t xml:space="preserve">and Merchandising </w:t>
          </w:r>
          <w:r w:rsidR="00814C52" w:rsidRPr="00A368E5">
            <w:rPr>
              <w:rFonts w:ascii="Arial" w:hAnsi="Arial" w:cs="Arial"/>
            </w:rPr>
            <w:t>were</w:t>
          </w:r>
          <w:r w:rsidR="00D46638" w:rsidRPr="00A368E5">
            <w:rPr>
              <w:rFonts w:ascii="Arial" w:hAnsi="Arial" w:cs="Arial"/>
            </w:rPr>
            <w:t xml:space="preserve"> done via the local radio and TV</w:t>
          </w:r>
          <w:r w:rsidR="00814C52" w:rsidRPr="00A368E5">
            <w:rPr>
              <w:rFonts w:ascii="Arial" w:hAnsi="Arial" w:cs="Arial"/>
            </w:rPr>
            <w:t xml:space="preserve"> and as well it was </w:t>
          </w:r>
          <w:r w:rsidR="00D46638" w:rsidRPr="00A368E5">
            <w:rPr>
              <w:rFonts w:ascii="Arial" w:hAnsi="Arial" w:cs="Arial"/>
            </w:rPr>
            <w:t>advertised in Paris and in Fitur (International Tourism Trade Fair).</w:t>
          </w:r>
        </w:p>
        <w:p w14:paraId="0C7E6361" w14:textId="77777777" w:rsidR="0072327F" w:rsidRPr="00A368E5" w:rsidRDefault="0072327F" w:rsidP="00A43882">
          <w:pPr>
            <w:spacing w:line="360" w:lineRule="auto"/>
            <w:jc w:val="both"/>
            <w:rPr>
              <w:rFonts w:ascii="Arial" w:hAnsi="Arial" w:cs="Arial"/>
            </w:rPr>
          </w:pPr>
        </w:p>
        <w:p w14:paraId="28A8B18E" w14:textId="2B0D436E" w:rsidR="00D46638" w:rsidRPr="00A368E5" w:rsidRDefault="00A13605" w:rsidP="00A43882">
          <w:pPr>
            <w:spacing w:line="360" w:lineRule="auto"/>
            <w:jc w:val="both"/>
            <w:rPr>
              <w:rFonts w:ascii="Arial" w:hAnsi="Arial" w:cs="Arial"/>
            </w:rPr>
          </w:pPr>
          <w:r w:rsidRPr="00A368E5">
            <w:rPr>
              <w:rFonts w:ascii="Arial" w:hAnsi="Arial" w:cs="Arial"/>
            </w:rPr>
            <w:t xml:space="preserve">To conclude with </w:t>
          </w:r>
          <w:r w:rsidR="009B0A18" w:rsidRPr="00A368E5">
            <w:rPr>
              <w:rFonts w:ascii="Arial" w:hAnsi="Arial" w:cs="Arial"/>
            </w:rPr>
            <w:t xml:space="preserve">the next recommendations were made in order to improve the event. </w:t>
          </w:r>
          <w:r w:rsidR="00410E11" w:rsidRPr="00A368E5">
            <w:rPr>
              <w:rFonts w:ascii="Arial" w:hAnsi="Arial" w:cs="Arial"/>
            </w:rPr>
            <w:t xml:space="preserve">Advertising the festival via social media and the internet, promote the city internationally </w:t>
          </w:r>
          <w:r w:rsidRPr="00A368E5">
            <w:rPr>
              <w:rFonts w:ascii="Arial" w:hAnsi="Arial" w:cs="Arial"/>
            </w:rPr>
            <w:t xml:space="preserve">and increase the cleaning services </w:t>
          </w:r>
        </w:p>
        <w:p w14:paraId="7A4F299A" w14:textId="77777777" w:rsidR="00410E11" w:rsidRPr="00A368E5" w:rsidRDefault="00410E11" w:rsidP="00A43882">
          <w:pPr>
            <w:spacing w:line="360" w:lineRule="auto"/>
            <w:jc w:val="both"/>
            <w:rPr>
              <w:rFonts w:ascii="Arial" w:hAnsi="Arial" w:cs="Arial"/>
            </w:rPr>
          </w:pPr>
        </w:p>
        <w:p w14:paraId="6602B67C" w14:textId="77777777" w:rsidR="00410E11" w:rsidRPr="00A368E5" w:rsidRDefault="00410E11" w:rsidP="00A43882">
          <w:pPr>
            <w:spacing w:line="360" w:lineRule="auto"/>
            <w:jc w:val="both"/>
            <w:rPr>
              <w:rFonts w:ascii="Arial" w:hAnsi="Arial" w:cs="Arial"/>
            </w:rPr>
          </w:pPr>
        </w:p>
        <w:p w14:paraId="29B207E6" w14:textId="77777777" w:rsidR="00410E11" w:rsidRPr="00A368E5" w:rsidRDefault="00410E11" w:rsidP="00A43882">
          <w:pPr>
            <w:spacing w:line="360" w:lineRule="auto"/>
            <w:jc w:val="both"/>
            <w:rPr>
              <w:rFonts w:ascii="Arial" w:hAnsi="Arial" w:cs="Arial"/>
            </w:rPr>
          </w:pPr>
        </w:p>
        <w:p w14:paraId="2DD757EF" w14:textId="77777777" w:rsidR="0072327F" w:rsidRPr="00A368E5" w:rsidRDefault="0072327F" w:rsidP="00A43882">
          <w:pPr>
            <w:spacing w:line="360" w:lineRule="auto"/>
            <w:jc w:val="both"/>
            <w:rPr>
              <w:rFonts w:ascii="Arial" w:hAnsi="Arial" w:cs="Arial"/>
            </w:rPr>
          </w:pPr>
        </w:p>
        <w:p w14:paraId="0A714980" w14:textId="77777777" w:rsidR="007D1947" w:rsidRPr="00A368E5" w:rsidRDefault="007D1947" w:rsidP="00A43882">
          <w:pPr>
            <w:spacing w:line="360" w:lineRule="auto"/>
            <w:jc w:val="both"/>
            <w:rPr>
              <w:rFonts w:ascii="Arial" w:hAnsi="Arial" w:cs="Arial"/>
            </w:rPr>
          </w:pPr>
        </w:p>
        <w:p w14:paraId="371D6D45" w14:textId="77777777" w:rsidR="007D1947" w:rsidRPr="00A368E5" w:rsidRDefault="007D1947" w:rsidP="00A43882">
          <w:pPr>
            <w:spacing w:line="360" w:lineRule="auto"/>
            <w:jc w:val="both"/>
            <w:rPr>
              <w:rFonts w:ascii="Arial" w:hAnsi="Arial" w:cs="Arial"/>
            </w:rPr>
          </w:pPr>
        </w:p>
        <w:p w14:paraId="7EF5CBA0" w14:textId="77777777" w:rsidR="007D1947" w:rsidRPr="00A368E5" w:rsidRDefault="007D1947" w:rsidP="00A43882">
          <w:pPr>
            <w:spacing w:line="360" w:lineRule="auto"/>
            <w:jc w:val="both"/>
            <w:rPr>
              <w:rFonts w:ascii="Arial" w:hAnsi="Arial" w:cs="Arial"/>
            </w:rPr>
          </w:pPr>
        </w:p>
        <w:p w14:paraId="3691B7FB" w14:textId="77777777" w:rsidR="007D1947" w:rsidRPr="00A368E5" w:rsidRDefault="007D1947" w:rsidP="00A43882">
          <w:pPr>
            <w:spacing w:line="360" w:lineRule="auto"/>
            <w:jc w:val="both"/>
            <w:rPr>
              <w:rFonts w:ascii="Arial" w:hAnsi="Arial" w:cs="Arial"/>
            </w:rPr>
          </w:pPr>
        </w:p>
        <w:p w14:paraId="0F4BDF98" w14:textId="77777777" w:rsidR="007D1947" w:rsidRPr="00A368E5" w:rsidRDefault="007D1947" w:rsidP="00A43882">
          <w:pPr>
            <w:spacing w:line="360" w:lineRule="auto"/>
            <w:jc w:val="both"/>
            <w:rPr>
              <w:rFonts w:ascii="Arial" w:hAnsi="Arial" w:cs="Arial"/>
            </w:rPr>
          </w:pPr>
        </w:p>
        <w:p w14:paraId="6CCD81AA" w14:textId="77777777" w:rsidR="007D1947" w:rsidRPr="00A368E5" w:rsidRDefault="007D1947" w:rsidP="00A43882">
          <w:pPr>
            <w:spacing w:line="360" w:lineRule="auto"/>
            <w:jc w:val="both"/>
            <w:rPr>
              <w:rFonts w:ascii="Arial" w:hAnsi="Arial" w:cs="Arial"/>
            </w:rPr>
          </w:pPr>
        </w:p>
        <w:p w14:paraId="22F4407C" w14:textId="77777777" w:rsidR="007D1947" w:rsidRPr="00A368E5" w:rsidRDefault="007D1947" w:rsidP="00A43882">
          <w:pPr>
            <w:spacing w:line="360" w:lineRule="auto"/>
            <w:jc w:val="both"/>
            <w:rPr>
              <w:rFonts w:ascii="Arial" w:hAnsi="Arial" w:cs="Arial"/>
            </w:rPr>
          </w:pPr>
        </w:p>
        <w:p w14:paraId="0F5A93EA" w14:textId="77777777" w:rsidR="007D1947" w:rsidRPr="00A368E5" w:rsidRDefault="007D1947" w:rsidP="00A43882">
          <w:pPr>
            <w:spacing w:line="360" w:lineRule="auto"/>
            <w:jc w:val="both"/>
            <w:rPr>
              <w:rFonts w:ascii="Arial" w:hAnsi="Arial" w:cs="Arial"/>
            </w:rPr>
          </w:pPr>
        </w:p>
        <w:p w14:paraId="20E93AB2" w14:textId="77777777" w:rsidR="007D1947" w:rsidRPr="00A368E5" w:rsidRDefault="007D1947" w:rsidP="00A43882">
          <w:pPr>
            <w:spacing w:line="360" w:lineRule="auto"/>
            <w:jc w:val="both"/>
            <w:rPr>
              <w:rFonts w:ascii="Arial" w:hAnsi="Arial" w:cs="Arial"/>
            </w:rPr>
          </w:pPr>
        </w:p>
        <w:p w14:paraId="625F3D73" w14:textId="77777777" w:rsidR="007D1947" w:rsidRPr="00A368E5" w:rsidRDefault="007D1947" w:rsidP="00A43882">
          <w:pPr>
            <w:spacing w:line="360" w:lineRule="auto"/>
            <w:jc w:val="both"/>
            <w:rPr>
              <w:rFonts w:ascii="Arial" w:hAnsi="Arial" w:cs="Arial"/>
            </w:rPr>
          </w:pPr>
        </w:p>
        <w:sdt>
          <w:sdtPr>
            <w:rPr>
              <w:rFonts w:ascii="Arial" w:eastAsiaTheme="minorHAnsi" w:hAnsi="Arial" w:cs="Arial"/>
              <w:color w:val="auto"/>
              <w:sz w:val="24"/>
              <w:szCs w:val="24"/>
              <w:lang w:val="en-GB" w:eastAsia="en-GB"/>
            </w:rPr>
            <w:id w:val="-1297214018"/>
            <w:docPartObj>
              <w:docPartGallery w:val="Table of Contents"/>
              <w:docPartUnique/>
            </w:docPartObj>
          </w:sdtPr>
          <w:sdtEndPr>
            <w:rPr>
              <w:b/>
              <w:bCs/>
              <w:noProof/>
            </w:rPr>
          </w:sdtEndPr>
          <w:sdtContent>
            <w:p w14:paraId="7AC55B9C" w14:textId="77777777" w:rsidR="007D1947" w:rsidRPr="00A368E5" w:rsidRDefault="007D1947" w:rsidP="00A43882">
              <w:pPr>
                <w:pStyle w:val="TOCHeading"/>
                <w:spacing w:before="0" w:line="360" w:lineRule="auto"/>
                <w:jc w:val="both"/>
                <w:rPr>
                  <w:rFonts w:ascii="Arial" w:hAnsi="Arial" w:cs="Arial"/>
                  <w:sz w:val="24"/>
                  <w:szCs w:val="24"/>
                </w:rPr>
              </w:pPr>
              <w:r w:rsidRPr="00A368E5">
                <w:rPr>
                  <w:rFonts w:ascii="Arial" w:hAnsi="Arial" w:cs="Arial"/>
                  <w:sz w:val="24"/>
                  <w:szCs w:val="24"/>
                </w:rPr>
                <w:t>Table of Contents</w:t>
              </w:r>
            </w:p>
            <w:p w14:paraId="04A22452" w14:textId="77777777" w:rsidR="004D505A" w:rsidRDefault="007D1947">
              <w:pPr>
                <w:pStyle w:val="TOC2"/>
                <w:tabs>
                  <w:tab w:val="right" w:leader="dot" w:pos="9628"/>
                </w:tabs>
                <w:rPr>
                  <w:rFonts w:eastAsiaTheme="minorEastAsia"/>
                  <w:noProof/>
                  <w:sz w:val="24"/>
                  <w:szCs w:val="24"/>
                  <w:lang w:eastAsia="en-GB"/>
                </w:rPr>
              </w:pPr>
              <w:r w:rsidRPr="00A368E5">
                <w:rPr>
                  <w:rFonts w:ascii="Arial" w:hAnsi="Arial" w:cs="Arial"/>
                  <w:sz w:val="24"/>
                  <w:szCs w:val="24"/>
                </w:rPr>
                <w:fldChar w:fldCharType="begin"/>
              </w:r>
              <w:r w:rsidRPr="00A368E5">
                <w:rPr>
                  <w:rFonts w:ascii="Arial" w:hAnsi="Arial" w:cs="Arial"/>
                  <w:sz w:val="24"/>
                  <w:szCs w:val="24"/>
                </w:rPr>
                <w:instrText xml:space="preserve"> TOC \o "1-3" \h \z \u </w:instrText>
              </w:r>
              <w:r w:rsidRPr="00A368E5">
                <w:rPr>
                  <w:rFonts w:ascii="Arial" w:hAnsi="Arial" w:cs="Arial"/>
                  <w:sz w:val="24"/>
                  <w:szCs w:val="24"/>
                </w:rPr>
                <w:fldChar w:fldCharType="separate"/>
              </w:r>
              <w:hyperlink w:anchor="_Toc498872454" w:history="1">
                <w:r w:rsidR="004D505A" w:rsidRPr="00980918">
                  <w:rPr>
                    <w:rStyle w:val="Hyperlink"/>
                    <w:rFonts w:ascii="Arial" w:hAnsi="Arial" w:cs="Arial"/>
                    <w:noProof/>
                  </w:rPr>
                  <w:t xml:space="preserve"> Executive Summary</w:t>
                </w:r>
                <w:r w:rsidR="004D505A">
                  <w:rPr>
                    <w:noProof/>
                    <w:webHidden/>
                  </w:rPr>
                  <w:tab/>
                </w:r>
                <w:r w:rsidR="004D505A">
                  <w:rPr>
                    <w:noProof/>
                    <w:webHidden/>
                  </w:rPr>
                  <w:fldChar w:fldCharType="begin"/>
                </w:r>
                <w:r w:rsidR="004D505A">
                  <w:rPr>
                    <w:noProof/>
                    <w:webHidden/>
                  </w:rPr>
                  <w:instrText xml:space="preserve"> PAGEREF _Toc498872454 \h </w:instrText>
                </w:r>
                <w:r w:rsidR="004D505A">
                  <w:rPr>
                    <w:noProof/>
                    <w:webHidden/>
                  </w:rPr>
                </w:r>
                <w:r w:rsidR="004D505A">
                  <w:rPr>
                    <w:noProof/>
                    <w:webHidden/>
                  </w:rPr>
                  <w:fldChar w:fldCharType="separate"/>
                </w:r>
                <w:r w:rsidR="004D505A">
                  <w:rPr>
                    <w:noProof/>
                    <w:webHidden/>
                  </w:rPr>
                  <w:t>0</w:t>
                </w:r>
                <w:r w:rsidR="004D505A">
                  <w:rPr>
                    <w:noProof/>
                    <w:webHidden/>
                  </w:rPr>
                  <w:fldChar w:fldCharType="end"/>
                </w:r>
              </w:hyperlink>
            </w:p>
            <w:p w14:paraId="5B57FE15" w14:textId="77777777" w:rsidR="004D505A" w:rsidRDefault="004D505A">
              <w:pPr>
                <w:pStyle w:val="TOC1"/>
                <w:tabs>
                  <w:tab w:val="left" w:pos="720"/>
                  <w:tab w:val="right" w:leader="dot" w:pos="9628"/>
                </w:tabs>
                <w:rPr>
                  <w:rFonts w:eastAsiaTheme="minorEastAsia"/>
                  <w:noProof/>
                  <w:sz w:val="24"/>
                  <w:szCs w:val="24"/>
                  <w:lang w:eastAsia="en-GB"/>
                </w:rPr>
              </w:pPr>
              <w:hyperlink w:anchor="_Toc498872455" w:history="1">
                <w:r w:rsidRPr="00980918">
                  <w:rPr>
                    <w:rStyle w:val="Hyperlink"/>
                    <w:rFonts w:ascii="Arial" w:hAnsi="Arial" w:cs="Arial"/>
                    <w:noProof/>
                  </w:rPr>
                  <w:t>1.0</w:t>
                </w:r>
                <w:r>
                  <w:rPr>
                    <w:rFonts w:eastAsiaTheme="minorEastAsia"/>
                    <w:noProof/>
                    <w:sz w:val="24"/>
                    <w:szCs w:val="24"/>
                    <w:lang w:eastAsia="en-GB"/>
                  </w:rPr>
                  <w:tab/>
                </w:r>
                <w:r w:rsidRPr="0098091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_Toc498872455 \h </w:instrText>
                </w:r>
                <w:r>
                  <w:rPr>
                    <w:noProof/>
                    <w:webHidden/>
                  </w:rPr>
                </w:r>
                <w:r>
                  <w:rPr>
                    <w:noProof/>
                    <w:webHidden/>
                  </w:rPr>
                  <w:fldChar w:fldCharType="separate"/>
                </w:r>
                <w:r>
                  <w:rPr>
                    <w:noProof/>
                    <w:webHidden/>
                  </w:rPr>
                  <w:t>2</w:t>
                </w:r>
                <w:r>
                  <w:rPr>
                    <w:noProof/>
                    <w:webHidden/>
                  </w:rPr>
                  <w:fldChar w:fldCharType="end"/>
                </w:r>
              </w:hyperlink>
            </w:p>
            <w:p w14:paraId="59BB507B" w14:textId="77777777" w:rsidR="004D505A" w:rsidRDefault="004D505A">
              <w:pPr>
                <w:pStyle w:val="TOC1"/>
                <w:tabs>
                  <w:tab w:val="right" w:leader="dot" w:pos="9628"/>
                </w:tabs>
                <w:rPr>
                  <w:rFonts w:eastAsiaTheme="minorEastAsia"/>
                  <w:noProof/>
                  <w:sz w:val="24"/>
                  <w:szCs w:val="24"/>
                  <w:lang w:eastAsia="en-GB"/>
                </w:rPr>
              </w:pPr>
              <w:hyperlink w:anchor="_Toc498872456" w:history="1">
                <w:r w:rsidRPr="00980918">
                  <w:rPr>
                    <w:rStyle w:val="Hyperlink"/>
                    <w:rFonts w:ascii="Arial" w:hAnsi="Arial" w:cs="Arial"/>
                    <w:noProof/>
                  </w:rPr>
                  <w:t>1.1 What is the “Fiestas de la Magdalena”?</w:t>
                </w:r>
                <w:r>
                  <w:rPr>
                    <w:noProof/>
                    <w:webHidden/>
                  </w:rPr>
                  <w:tab/>
                </w:r>
                <w:r>
                  <w:rPr>
                    <w:noProof/>
                    <w:webHidden/>
                  </w:rPr>
                  <w:fldChar w:fldCharType="begin"/>
                </w:r>
                <w:r>
                  <w:rPr>
                    <w:noProof/>
                    <w:webHidden/>
                  </w:rPr>
                  <w:instrText xml:space="preserve"> PAGEREF _Toc498872456 \h </w:instrText>
                </w:r>
                <w:r>
                  <w:rPr>
                    <w:noProof/>
                    <w:webHidden/>
                  </w:rPr>
                </w:r>
                <w:r>
                  <w:rPr>
                    <w:noProof/>
                    <w:webHidden/>
                  </w:rPr>
                  <w:fldChar w:fldCharType="separate"/>
                </w:r>
                <w:r>
                  <w:rPr>
                    <w:noProof/>
                    <w:webHidden/>
                  </w:rPr>
                  <w:t>3</w:t>
                </w:r>
                <w:r>
                  <w:rPr>
                    <w:noProof/>
                    <w:webHidden/>
                  </w:rPr>
                  <w:fldChar w:fldCharType="end"/>
                </w:r>
              </w:hyperlink>
            </w:p>
            <w:p w14:paraId="020B6B42" w14:textId="77777777" w:rsidR="004D505A" w:rsidRDefault="004D505A">
              <w:pPr>
                <w:pStyle w:val="TOC2"/>
                <w:tabs>
                  <w:tab w:val="right" w:leader="dot" w:pos="9628"/>
                </w:tabs>
                <w:rPr>
                  <w:rFonts w:eastAsiaTheme="minorEastAsia"/>
                  <w:noProof/>
                  <w:sz w:val="24"/>
                  <w:szCs w:val="24"/>
                  <w:lang w:eastAsia="en-GB"/>
                </w:rPr>
              </w:pPr>
              <w:hyperlink w:anchor="_Toc498872457" w:history="1">
                <w:r w:rsidRPr="00980918">
                  <w:rPr>
                    <w:rStyle w:val="Hyperlink"/>
                    <w:rFonts w:ascii="Arial" w:hAnsi="Arial" w:cs="Arial"/>
                    <w:noProof/>
                  </w:rPr>
                  <w:t>1.2 What is a Gaiata?</w:t>
                </w:r>
                <w:r>
                  <w:rPr>
                    <w:noProof/>
                    <w:webHidden/>
                  </w:rPr>
                  <w:tab/>
                </w:r>
                <w:r>
                  <w:rPr>
                    <w:noProof/>
                    <w:webHidden/>
                  </w:rPr>
                  <w:fldChar w:fldCharType="begin"/>
                </w:r>
                <w:r>
                  <w:rPr>
                    <w:noProof/>
                    <w:webHidden/>
                  </w:rPr>
                  <w:instrText xml:space="preserve"> PAGEREF _Toc498872457 \h </w:instrText>
                </w:r>
                <w:r>
                  <w:rPr>
                    <w:noProof/>
                    <w:webHidden/>
                  </w:rPr>
                </w:r>
                <w:r>
                  <w:rPr>
                    <w:noProof/>
                    <w:webHidden/>
                  </w:rPr>
                  <w:fldChar w:fldCharType="separate"/>
                </w:r>
                <w:r>
                  <w:rPr>
                    <w:noProof/>
                    <w:webHidden/>
                  </w:rPr>
                  <w:t>3</w:t>
                </w:r>
                <w:r>
                  <w:rPr>
                    <w:noProof/>
                    <w:webHidden/>
                  </w:rPr>
                  <w:fldChar w:fldCharType="end"/>
                </w:r>
              </w:hyperlink>
            </w:p>
            <w:p w14:paraId="0B1E7E06" w14:textId="77777777" w:rsidR="004D505A" w:rsidRDefault="004D505A">
              <w:pPr>
                <w:pStyle w:val="TOC2"/>
                <w:tabs>
                  <w:tab w:val="right" w:leader="dot" w:pos="9628"/>
                </w:tabs>
                <w:rPr>
                  <w:rFonts w:eastAsiaTheme="minorEastAsia"/>
                  <w:noProof/>
                  <w:sz w:val="24"/>
                  <w:szCs w:val="24"/>
                  <w:lang w:eastAsia="en-GB"/>
                </w:rPr>
              </w:pPr>
              <w:hyperlink w:anchor="_Toc498872458" w:history="1">
                <w:r w:rsidRPr="00980918">
                  <w:rPr>
                    <w:rStyle w:val="Hyperlink"/>
                    <w:rFonts w:ascii="Arial" w:hAnsi="Arial" w:cs="Arial"/>
                    <w:noProof/>
                  </w:rPr>
                  <w:t>1.3 Event type</w:t>
                </w:r>
                <w:r>
                  <w:rPr>
                    <w:noProof/>
                    <w:webHidden/>
                  </w:rPr>
                  <w:tab/>
                </w:r>
                <w:r>
                  <w:rPr>
                    <w:noProof/>
                    <w:webHidden/>
                  </w:rPr>
                  <w:fldChar w:fldCharType="begin"/>
                </w:r>
                <w:r>
                  <w:rPr>
                    <w:noProof/>
                    <w:webHidden/>
                  </w:rPr>
                  <w:instrText xml:space="preserve"> PAGEREF _Toc498872458 \h </w:instrText>
                </w:r>
                <w:r>
                  <w:rPr>
                    <w:noProof/>
                    <w:webHidden/>
                  </w:rPr>
                </w:r>
                <w:r>
                  <w:rPr>
                    <w:noProof/>
                    <w:webHidden/>
                  </w:rPr>
                  <w:fldChar w:fldCharType="separate"/>
                </w:r>
                <w:r>
                  <w:rPr>
                    <w:noProof/>
                    <w:webHidden/>
                  </w:rPr>
                  <w:t>4</w:t>
                </w:r>
                <w:r>
                  <w:rPr>
                    <w:noProof/>
                    <w:webHidden/>
                  </w:rPr>
                  <w:fldChar w:fldCharType="end"/>
                </w:r>
              </w:hyperlink>
            </w:p>
            <w:p w14:paraId="2BD564C1" w14:textId="77777777" w:rsidR="004D505A" w:rsidRDefault="004D505A">
              <w:pPr>
                <w:pStyle w:val="TOC2"/>
                <w:tabs>
                  <w:tab w:val="right" w:leader="dot" w:pos="9628"/>
                </w:tabs>
                <w:rPr>
                  <w:rFonts w:eastAsiaTheme="minorEastAsia"/>
                  <w:noProof/>
                  <w:sz w:val="24"/>
                  <w:szCs w:val="24"/>
                  <w:lang w:eastAsia="en-GB"/>
                </w:rPr>
              </w:pPr>
              <w:hyperlink w:anchor="_Toc498872459" w:history="1">
                <w:r w:rsidRPr="00980918">
                  <w:rPr>
                    <w:rStyle w:val="Hyperlink"/>
                    <w:rFonts w:ascii="Arial" w:hAnsi="Arial" w:cs="Arial"/>
                    <w:noProof/>
                  </w:rPr>
                  <w:t>1.4 Categorization by size</w:t>
                </w:r>
                <w:r>
                  <w:rPr>
                    <w:noProof/>
                    <w:webHidden/>
                  </w:rPr>
                  <w:tab/>
                </w:r>
                <w:r>
                  <w:rPr>
                    <w:noProof/>
                    <w:webHidden/>
                  </w:rPr>
                  <w:fldChar w:fldCharType="begin"/>
                </w:r>
                <w:r>
                  <w:rPr>
                    <w:noProof/>
                    <w:webHidden/>
                  </w:rPr>
                  <w:instrText xml:space="preserve"> PAGEREF _Toc498872459 \h </w:instrText>
                </w:r>
                <w:r>
                  <w:rPr>
                    <w:noProof/>
                    <w:webHidden/>
                  </w:rPr>
                </w:r>
                <w:r>
                  <w:rPr>
                    <w:noProof/>
                    <w:webHidden/>
                  </w:rPr>
                  <w:fldChar w:fldCharType="separate"/>
                </w:r>
                <w:r>
                  <w:rPr>
                    <w:noProof/>
                    <w:webHidden/>
                  </w:rPr>
                  <w:t>4</w:t>
                </w:r>
                <w:r>
                  <w:rPr>
                    <w:noProof/>
                    <w:webHidden/>
                  </w:rPr>
                  <w:fldChar w:fldCharType="end"/>
                </w:r>
              </w:hyperlink>
            </w:p>
            <w:p w14:paraId="34870FE7" w14:textId="77777777" w:rsidR="004D505A" w:rsidRDefault="004D505A">
              <w:pPr>
                <w:pStyle w:val="TOC2"/>
                <w:tabs>
                  <w:tab w:val="right" w:leader="dot" w:pos="9628"/>
                </w:tabs>
                <w:rPr>
                  <w:rFonts w:eastAsiaTheme="minorEastAsia"/>
                  <w:noProof/>
                  <w:sz w:val="24"/>
                  <w:szCs w:val="24"/>
                  <w:lang w:eastAsia="en-GB"/>
                </w:rPr>
              </w:pPr>
              <w:hyperlink w:anchor="_Toc498872460" w:history="1">
                <w:r w:rsidRPr="00980918">
                  <w:rPr>
                    <w:rStyle w:val="Hyperlink"/>
                    <w:rFonts w:ascii="Arial" w:hAnsi="Arial" w:cs="Arial"/>
                    <w:noProof/>
                  </w:rPr>
                  <w:t>1.5 Industry context</w:t>
                </w:r>
                <w:r>
                  <w:rPr>
                    <w:noProof/>
                    <w:webHidden/>
                  </w:rPr>
                  <w:tab/>
                </w:r>
                <w:r>
                  <w:rPr>
                    <w:noProof/>
                    <w:webHidden/>
                  </w:rPr>
                  <w:fldChar w:fldCharType="begin"/>
                </w:r>
                <w:r>
                  <w:rPr>
                    <w:noProof/>
                    <w:webHidden/>
                  </w:rPr>
                  <w:instrText xml:space="preserve"> PAGEREF _Toc498872460 \h </w:instrText>
                </w:r>
                <w:r>
                  <w:rPr>
                    <w:noProof/>
                    <w:webHidden/>
                  </w:rPr>
                </w:r>
                <w:r>
                  <w:rPr>
                    <w:noProof/>
                    <w:webHidden/>
                  </w:rPr>
                  <w:fldChar w:fldCharType="separate"/>
                </w:r>
                <w:r>
                  <w:rPr>
                    <w:noProof/>
                    <w:webHidden/>
                  </w:rPr>
                  <w:t>4</w:t>
                </w:r>
                <w:r>
                  <w:rPr>
                    <w:noProof/>
                    <w:webHidden/>
                  </w:rPr>
                  <w:fldChar w:fldCharType="end"/>
                </w:r>
              </w:hyperlink>
            </w:p>
            <w:p w14:paraId="3C79ECAB" w14:textId="77777777" w:rsidR="004D505A" w:rsidRDefault="004D505A">
              <w:pPr>
                <w:pStyle w:val="TOC1"/>
                <w:tabs>
                  <w:tab w:val="right" w:leader="dot" w:pos="9628"/>
                </w:tabs>
                <w:rPr>
                  <w:rFonts w:eastAsiaTheme="minorEastAsia"/>
                  <w:noProof/>
                  <w:sz w:val="24"/>
                  <w:szCs w:val="24"/>
                  <w:lang w:eastAsia="en-GB"/>
                </w:rPr>
              </w:pPr>
              <w:hyperlink w:anchor="_Toc498872461" w:history="1">
                <w:r w:rsidRPr="00980918">
                  <w:rPr>
                    <w:rStyle w:val="Hyperlink"/>
                    <w:rFonts w:ascii="Arial" w:hAnsi="Arial" w:cs="Arial"/>
                    <w:noProof/>
                  </w:rPr>
                  <w:t>2.0 Identification of the typical event consumer</w:t>
                </w:r>
                <w:r>
                  <w:rPr>
                    <w:noProof/>
                    <w:webHidden/>
                  </w:rPr>
                  <w:tab/>
                </w:r>
                <w:r>
                  <w:rPr>
                    <w:noProof/>
                    <w:webHidden/>
                  </w:rPr>
                  <w:fldChar w:fldCharType="begin"/>
                </w:r>
                <w:r>
                  <w:rPr>
                    <w:noProof/>
                    <w:webHidden/>
                  </w:rPr>
                  <w:instrText xml:space="preserve"> PAGEREF _Toc498872461 \h </w:instrText>
                </w:r>
                <w:r>
                  <w:rPr>
                    <w:noProof/>
                    <w:webHidden/>
                  </w:rPr>
                </w:r>
                <w:r>
                  <w:rPr>
                    <w:noProof/>
                    <w:webHidden/>
                  </w:rPr>
                  <w:fldChar w:fldCharType="separate"/>
                </w:r>
                <w:r>
                  <w:rPr>
                    <w:noProof/>
                    <w:webHidden/>
                  </w:rPr>
                  <w:t>4</w:t>
                </w:r>
                <w:r>
                  <w:rPr>
                    <w:noProof/>
                    <w:webHidden/>
                  </w:rPr>
                  <w:fldChar w:fldCharType="end"/>
                </w:r>
              </w:hyperlink>
            </w:p>
            <w:p w14:paraId="2C7932DA" w14:textId="77777777" w:rsidR="004D505A" w:rsidRDefault="004D505A">
              <w:pPr>
                <w:pStyle w:val="TOC1"/>
                <w:tabs>
                  <w:tab w:val="right" w:leader="dot" w:pos="9628"/>
                </w:tabs>
                <w:rPr>
                  <w:rFonts w:eastAsiaTheme="minorEastAsia"/>
                  <w:noProof/>
                  <w:sz w:val="24"/>
                  <w:szCs w:val="24"/>
                  <w:lang w:eastAsia="en-GB"/>
                </w:rPr>
              </w:pPr>
              <w:hyperlink w:anchor="_Toc498872462" w:history="1">
                <w:r w:rsidRPr="00980918">
                  <w:rPr>
                    <w:rStyle w:val="Hyperlink"/>
                    <w:rFonts w:ascii="Arial" w:hAnsi="Arial" w:cs="Arial"/>
                    <w:noProof/>
                  </w:rPr>
                  <w:t>3.0 Customer Satisfaction</w:t>
                </w:r>
                <w:r>
                  <w:rPr>
                    <w:noProof/>
                    <w:webHidden/>
                  </w:rPr>
                  <w:tab/>
                </w:r>
                <w:r>
                  <w:rPr>
                    <w:noProof/>
                    <w:webHidden/>
                  </w:rPr>
                  <w:fldChar w:fldCharType="begin"/>
                </w:r>
                <w:r>
                  <w:rPr>
                    <w:noProof/>
                    <w:webHidden/>
                  </w:rPr>
                  <w:instrText xml:space="preserve"> PAGEREF _Toc498872462 \h </w:instrText>
                </w:r>
                <w:r>
                  <w:rPr>
                    <w:noProof/>
                    <w:webHidden/>
                  </w:rPr>
                </w:r>
                <w:r>
                  <w:rPr>
                    <w:noProof/>
                    <w:webHidden/>
                  </w:rPr>
                  <w:fldChar w:fldCharType="separate"/>
                </w:r>
                <w:r>
                  <w:rPr>
                    <w:noProof/>
                    <w:webHidden/>
                  </w:rPr>
                  <w:t>5</w:t>
                </w:r>
                <w:r>
                  <w:rPr>
                    <w:noProof/>
                    <w:webHidden/>
                  </w:rPr>
                  <w:fldChar w:fldCharType="end"/>
                </w:r>
              </w:hyperlink>
            </w:p>
            <w:p w14:paraId="40A0A55E" w14:textId="77777777" w:rsidR="004D505A" w:rsidRDefault="004D505A">
              <w:pPr>
                <w:pStyle w:val="TOC2"/>
                <w:tabs>
                  <w:tab w:val="right" w:leader="dot" w:pos="9628"/>
                </w:tabs>
                <w:rPr>
                  <w:rFonts w:eastAsiaTheme="minorEastAsia"/>
                  <w:noProof/>
                  <w:sz w:val="24"/>
                  <w:szCs w:val="24"/>
                  <w:lang w:eastAsia="en-GB"/>
                </w:rPr>
              </w:pPr>
              <w:hyperlink w:anchor="_Toc498872463" w:history="1">
                <w:r w:rsidRPr="00980918">
                  <w:rPr>
                    <w:rStyle w:val="Hyperlink"/>
                    <w:rFonts w:ascii="Arial" w:hAnsi="Arial" w:cs="Arial"/>
                    <w:noProof/>
                  </w:rPr>
                  <w:t>3.1 Definition</w:t>
                </w:r>
                <w:r>
                  <w:rPr>
                    <w:noProof/>
                    <w:webHidden/>
                  </w:rPr>
                  <w:tab/>
                </w:r>
                <w:r>
                  <w:rPr>
                    <w:noProof/>
                    <w:webHidden/>
                  </w:rPr>
                  <w:fldChar w:fldCharType="begin"/>
                </w:r>
                <w:r>
                  <w:rPr>
                    <w:noProof/>
                    <w:webHidden/>
                  </w:rPr>
                  <w:instrText xml:space="preserve"> PAGEREF _Toc498872463 \h </w:instrText>
                </w:r>
                <w:r>
                  <w:rPr>
                    <w:noProof/>
                    <w:webHidden/>
                  </w:rPr>
                </w:r>
                <w:r>
                  <w:rPr>
                    <w:noProof/>
                    <w:webHidden/>
                  </w:rPr>
                  <w:fldChar w:fldCharType="separate"/>
                </w:r>
                <w:r>
                  <w:rPr>
                    <w:noProof/>
                    <w:webHidden/>
                  </w:rPr>
                  <w:t>5</w:t>
                </w:r>
                <w:r>
                  <w:rPr>
                    <w:noProof/>
                    <w:webHidden/>
                  </w:rPr>
                  <w:fldChar w:fldCharType="end"/>
                </w:r>
              </w:hyperlink>
            </w:p>
            <w:p w14:paraId="6DF4EE9F" w14:textId="77777777" w:rsidR="004D505A" w:rsidRDefault="004D505A">
              <w:pPr>
                <w:pStyle w:val="TOC2"/>
                <w:tabs>
                  <w:tab w:val="right" w:leader="dot" w:pos="9628"/>
                </w:tabs>
                <w:rPr>
                  <w:rFonts w:eastAsiaTheme="minorEastAsia"/>
                  <w:noProof/>
                  <w:sz w:val="24"/>
                  <w:szCs w:val="24"/>
                  <w:lang w:eastAsia="en-GB"/>
                </w:rPr>
              </w:pPr>
              <w:hyperlink w:anchor="_Toc498872464" w:history="1">
                <w:r w:rsidRPr="00980918">
                  <w:rPr>
                    <w:rStyle w:val="Hyperlink"/>
                    <w:rFonts w:ascii="Arial" w:hAnsi="Arial" w:cs="Arial"/>
                    <w:noProof/>
                  </w:rPr>
                  <w:t>3.2 How to measure customer satisfaction?</w:t>
                </w:r>
                <w:r>
                  <w:rPr>
                    <w:noProof/>
                    <w:webHidden/>
                  </w:rPr>
                  <w:tab/>
                </w:r>
                <w:r>
                  <w:rPr>
                    <w:noProof/>
                    <w:webHidden/>
                  </w:rPr>
                  <w:fldChar w:fldCharType="begin"/>
                </w:r>
                <w:r>
                  <w:rPr>
                    <w:noProof/>
                    <w:webHidden/>
                  </w:rPr>
                  <w:instrText xml:space="preserve"> PAGEREF _Toc498872464 \h </w:instrText>
                </w:r>
                <w:r>
                  <w:rPr>
                    <w:noProof/>
                    <w:webHidden/>
                  </w:rPr>
                </w:r>
                <w:r>
                  <w:rPr>
                    <w:noProof/>
                    <w:webHidden/>
                  </w:rPr>
                  <w:fldChar w:fldCharType="separate"/>
                </w:r>
                <w:r>
                  <w:rPr>
                    <w:noProof/>
                    <w:webHidden/>
                  </w:rPr>
                  <w:t>5</w:t>
                </w:r>
                <w:r>
                  <w:rPr>
                    <w:noProof/>
                    <w:webHidden/>
                  </w:rPr>
                  <w:fldChar w:fldCharType="end"/>
                </w:r>
              </w:hyperlink>
            </w:p>
            <w:p w14:paraId="6873440B" w14:textId="77777777" w:rsidR="004D505A" w:rsidRDefault="004D505A">
              <w:pPr>
                <w:pStyle w:val="TOC1"/>
                <w:tabs>
                  <w:tab w:val="right" w:leader="dot" w:pos="9628"/>
                </w:tabs>
                <w:rPr>
                  <w:rFonts w:eastAsiaTheme="minorEastAsia"/>
                  <w:noProof/>
                  <w:sz w:val="24"/>
                  <w:szCs w:val="24"/>
                  <w:lang w:eastAsia="en-GB"/>
                </w:rPr>
              </w:pPr>
              <w:hyperlink w:anchor="_Toc498872465" w:history="1">
                <w:r w:rsidRPr="00980918">
                  <w:rPr>
                    <w:rStyle w:val="Hyperlink"/>
                    <w:rFonts w:ascii="Arial" w:hAnsi="Arial" w:cs="Arial"/>
                    <w:noProof/>
                  </w:rPr>
                  <w:t>4.0 What influences customer satisfaction?</w:t>
                </w:r>
                <w:r>
                  <w:rPr>
                    <w:noProof/>
                    <w:webHidden/>
                  </w:rPr>
                  <w:tab/>
                </w:r>
                <w:r>
                  <w:rPr>
                    <w:noProof/>
                    <w:webHidden/>
                  </w:rPr>
                  <w:fldChar w:fldCharType="begin"/>
                </w:r>
                <w:r>
                  <w:rPr>
                    <w:noProof/>
                    <w:webHidden/>
                  </w:rPr>
                  <w:instrText xml:space="preserve"> PAGEREF _Toc498872465 \h </w:instrText>
                </w:r>
                <w:r>
                  <w:rPr>
                    <w:noProof/>
                    <w:webHidden/>
                  </w:rPr>
                </w:r>
                <w:r>
                  <w:rPr>
                    <w:noProof/>
                    <w:webHidden/>
                  </w:rPr>
                  <w:fldChar w:fldCharType="separate"/>
                </w:r>
                <w:r>
                  <w:rPr>
                    <w:noProof/>
                    <w:webHidden/>
                  </w:rPr>
                  <w:t>5</w:t>
                </w:r>
                <w:r>
                  <w:rPr>
                    <w:noProof/>
                    <w:webHidden/>
                  </w:rPr>
                  <w:fldChar w:fldCharType="end"/>
                </w:r>
              </w:hyperlink>
            </w:p>
            <w:p w14:paraId="2906449F" w14:textId="77777777" w:rsidR="004D505A" w:rsidRDefault="004D505A">
              <w:pPr>
                <w:pStyle w:val="TOC1"/>
                <w:tabs>
                  <w:tab w:val="right" w:leader="dot" w:pos="9628"/>
                </w:tabs>
                <w:rPr>
                  <w:rFonts w:eastAsiaTheme="minorEastAsia"/>
                  <w:noProof/>
                  <w:sz w:val="24"/>
                  <w:szCs w:val="24"/>
                  <w:lang w:eastAsia="en-GB"/>
                </w:rPr>
              </w:pPr>
              <w:hyperlink w:anchor="_Toc498872466" w:history="1">
                <w:r w:rsidRPr="00980918">
                  <w:rPr>
                    <w:rStyle w:val="Hyperlink"/>
                    <w:rFonts w:ascii="Arial" w:hAnsi="Arial" w:cs="Arial"/>
                    <w:noProof/>
                  </w:rPr>
                  <w:t>5.0 Parking &amp; Public Transport</w:t>
                </w:r>
                <w:r>
                  <w:rPr>
                    <w:noProof/>
                    <w:webHidden/>
                  </w:rPr>
                  <w:tab/>
                </w:r>
                <w:r>
                  <w:rPr>
                    <w:noProof/>
                    <w:webHidden/>
                  </w:rPr>
                  <w:fldChar w:fldCharType="begin"/>
                </w:r>
                <w:r>
                  <w:rPr>
                    <w:noProof/>
                    <w:webHidden/>
                  </w:rPr>
                  <w:instrText xml:space="preserve"> PAGEREF _Toc498872466 \h </w:instrText>
                </w:r>
                <w:r>
                  <w:rPr>
                    <w:noProof/>
                    <w:webHidden/>
                  </w:rPr>
                </w:r>
                <w:r>
                  <w:rPr>
                    <w:noProof/>
                    <w:webHidden/>
                  </w:rPr>
                  <w:fldChar w:fldCharType="separate"/>
                </w:r>
                <w:r>
                  <w:rPr>
                    <w:noProof/>
                    <w:webHidden/>
                  </w:rPr>
                  <w:t>6</w:t>
                </w:r>
                <w:r>
                  <w:rPr>
                    <w:noProof/>
                    <w:webHidden/>
                  </w:rPr>
                  <w:fldChar w:fldCharType="end"/>
                </w:r>
              </w:hyperlink>
            </w:p>
            <w:p w14:paraId="70834D71" w14:textId="77777777" w:rsidR="004D505A" w:rsidRDefault="004D505A">
              <w:pPr>
                <w:pStyle w:val="TOC1"/>
                <w:tabs>
                  <w:tab w:val="right" w:leader="dot" w:pos="9628"/>
                </w:tabs>
                <w:rPr>
                  <w:rFonts w:eastAsiaTheme="minorEastAsia"/>
                  <w:noProof/>
                  <w:sz w:val="24"/>
                  <w:szCs w:val="24"/>
                  <w:lang w:eastAsia="en-GB"/>
                </w:rPr>
              </w:pPr>
              <w:hyperlink w:anchor="_Toc498872467" w:history="1">
                <w:r w:rsidRPr="00980918">
                  <w:rPr>
                    <w:rStyle w:val="Hyperlink"/>
                    <w:rFonts w:ascii="Arial" w:hAnsi="Arial" w:cs="Arial"/>
                    <w:noProof/>
                  </w:rPr>
                  <w:t>6.0 Toilets &amp; Cleaning Services</w:t>
                </w:r>
                <w:r>
                  <w:rPr>
                    <w:noProof/>
                    <w:webHidden/>
                  </w:rPr>
                  <w:tab/>
                </w:r>
                <w:r>
                  <w:rPr>
                    <w:noProof/>
                    <w:webHidden/>
                  </w:rPr>
                  <w:fldChar w:fldCharType="begin"/>
                </w:r>
                <w:r>
                  <w:rPr>
                    <w:noProof/>
                    <w:webHidden/>
                  </w:rPr>
                  <w:instrText xml:space="preserve"> PAGEREF _Toc498872467 \h </w:instrText>
                </w:r>
                <w:r>
                  <w:rPr>
                    <w:noProof/>
                    <w:webHidden/>
                  </w:rPr>
                </w:r>
                <w:r>
                  <w:rPr>
                    <w:noProof/>
                    <w:webHidden/>
                  </w:rPr>
                  <w:fldChar w:fldCharType="separate"/>
                </w:r>
                <w:r>
                  <w:rPr>
                    <w:noProof/>
                    <w:webHidden/>
                  </w:rPr>
                  <w:t>6</w:t>
                </w:r>
                <w:r>
                  <w:rPr>
                    <w:noProof/>
                    <w:webHidden/>
                  </w:rPr>
                  <w:fldChar w:fldCharType="end"/>
                </w:r>
              </w:hyperlink>
            </w:p>
            <w:p w14:paraId="783EE567" w14:textId="77777777" w:rsidR="004D505A" w:rsidRDefault="004D505A">
              <w:pPr>
                <w:pStyle w:val="TOC1"/>
                <w:tabs>
                  <w:tab w:val="right" w:leader="dot" w:pos="9628"/>
                </w:tabs>
                <w:rPr>
                  <w:rFonts w:eastAsiaTheme="minorEastAsia"/>
                  <w:noProof/>
                  <w:sz w:val="24"/>
                  <w:szCs w:val="24"/>
                  <w:lang w:eastAsia="en-GB"/>
                </w:rPr>
              </w:pPr>
              <w:hyperlink w:anchor="_Toc498872468" w:history="1">
                <w:r w:rsidRPr="00980918">
                  <w:rPr>
                    <w:rStyle w:val="Hyperlink"/>
                    <w:rFonts w:ascii="Arial" w:hAnsi="Arial" w:cs="Arial"/>
                    <w:noProof/>
                  </w:rPr>
                  <w:t>7.0 Safety, Security &amp; Health Services</w:t>
                </w:r>
                <w:r>
                  <w:rPr>
                    <w:noProof/>
                    <w:webHidden/>
                  </w:rPr>
                  <w:tab/>
                </w:r>
                <w:r>
                  <w:rPr>
                    <w:noProof/>
                    <w:webHidden/>
                  </w:rPr>
                  <w:fldChar w:fldCharType="begin"/>
                </w:r>
                <w:r>
                  <w:rPr>
                    <w:noProof/>
                    <w:webHidden/>
                  </w:rPr>
                  <w:instrText xml:space="preserve"> PAGEREF _Toc498872468 \h </w:instrText>
                </w:r>
                <w:r>
                  <w:rPr>
                    <w:noProof/>
                    <w:webHidden/>
                  </w:rPr>
                </w:r>
                <w:r>
                  <w:rPr>
                    <w:noProof/>
                    <w:webHidden/>
                  </w:rPr>
                  <w:fldChar w:fldCharType="separate"/>
                </w:r>
                <w:r>
                  <w:rPr>
                    <w:noProof/>
                    <w:webHidden/>
                  </w:rPr>
                  <w:t>7</w:t>
                </w:r>
                <w:r>
                  <w:rPr>
                    <w:noProof/>
                    <w:webHidden/>
                  </w:rPr>
                  <w:fldChar w:fldCharType="end"/>
                </w:r>
              </w:hyperlink>
            </w:p>
            <w:p w14:paraId="1FF39C47" w14:textId="77777777" w:rsidR="004D505A" w:rsidRDefault="004D505A">
              <w:pPr>
                <w:pStyle w:val="TOC1"/>
                <w:tabs>
                  <w:tab w:val="right" w:leader="dot" w:pos="9628"/>
                </w:tabs>
                <w:rPr>
                  <w:rFonts w:eastAsiaTheme="minorEastAsia"/>
                  <w:noProof/>
                  <w:sz w:val="24"/>
                  <w:szCs w:val="24"/>
                  <w:lang w:eastAsia="en-GB"/>
                </w:rPr>
              </w:pPr>
              <w:hyperlink w:anchor="_Toc498872469" w:history="1">
                <w:r w:rsidRPr="00980918">
                  <w:rPr>
                    <w:rStyle w:val="Hyperlink"/>
                    <w:rFonts w:ascii="Arial" w:hAnsi="Arial" w:cs="Arial"/>
                    <w:noProof/>
                  </w:rPr>
                  <w:t>8.0 Tourist Information</w:t>
                </w:r>
                <w:r>
                  <w:rPr>
                    <w:noProof/>
                    <w:webHidden/>
                  </w:rPr>
                  <w:tab/>
                </w:r>
                <w:r>
                  <w:rPr>
                    <w:noProof/>
                    <w:webHidden/>
                  </w:rPr>
                  <w:fldChar w:fldCharType="begin"/>
                </w:r>
                <w:r>
                  <w:rPr>
                    <w:noProof/>
                    <w:webHidden/>
                  </w:rPr>
                  <w:instrText xml:space="preserve"> PAGEREF _Toc498872469 \h </w:instrText>
                </w:r>
                <w:r>
                  <w:rPr>
                    <w:noProof/>
                    <w:webHidden/>
                  </w:rPr>
                </w:r>
                <w:r>
                  <w:rPr>
                    <w:noProof/>
                    <w:webHidden/>
                  </w:rPr>
                  <w:fldChar w:fldCharType="separate"/>
                </w:r>
                <w:r>
                  <w:rPr>
                    <w:noProof/>
                    <w:webHidden/>
                  </w:rPr>
                  <w:t>7</w:t>
                </w:r>
                <w:r>
                  <w:rPr>
                    <w:noProof/>
                    <w:webHidden/>
                  </w:rPr>
                  <w:fldChar w:fldCharType="end"/>
                </w:r>
              </w:hyperlink>
              <w:bookmarkStart w:id="1" w:name="_GoBack"/>
              <w:bookmarkEnd w:id="1"/>
            </w:p>
            <w:p w14:paraId="5FBF0D02" w14:textId="77777777" w:rsidR="004D505A" w:rsidRDefault="004D505A">
              <w:pPr>
                <w:pStyle w:val="TOC1"/>
                <w:tabs>
                  <w:tab w:val="right" w:leader="dot" w:pos="9628"/>
                </w:tabs>
                <w:rPr>
                  <w:rFonts w:eastAsiaTheme="minorEastAsia"/>
                  <w:noProof/>
                  <w:sz w:val="24"/>
                  <w:szCs w:val="24"/>
                  <w:lang w:eastAsia="en-GB"/>
                </w:rPr>
              </w:pPr>
              <w:hyperlink w:anchor="_Toc498872470" w:history="1">
                <w:r w:rsidRPr="00980918">
                  <w:rPr>
                    <w:rStyle w:val="Hyperlink"/>
                    <w:rFonts w:ascii="Arial" w:hAnsi="Arial" w:cs="Arial"/>
                    <w:noProof/>
                  </w:rPr>
                  <w:t>9.0 Gastronomy</w:t>
                </w:r>
                <w:r>
                  <w:rPr>
                    <w:noProof/>
                    <w:webHidden/>
                  </w:rPr>
                  <w:tab/>
                </w:r>
                <w:r>
                  <w:rPr>
                    <w:noProof/>
                    <w:webHidden/>
                  </w:rPr>
                  <w:fldChar w:fldCharType="begin"/>
                </w:r>
                <w:r>
                  <w:rPr>
                    <w:noProof/>
                    <w:webHidden/>
                  </w:rPr>
                  <w:instrText xml:space="preserve"> PAGEREF _Toc498872470 \h </w:instrText>
                </w:r>
                <w:r>
                  <w:rPr>
                    <w:noProof/>
                    <w:webHidden/>
                  </w:rPr>
                </w:r>
                <w:r>
                  <w:rPr>
                    <w:noProof/>
                    <w:webHidden/>
                  </w:rPr>
                  <w:fldChar w:fldCharType="separate"/>
                </w:r>
                <w:r>
                  <w:rPr>
                    <w:noProof/>
                    <w:webHidden/>
                  </w:rPr>
                  <w:t>8</w:t>
                </w:r>
                <w:r>
                  <w:rPr>
                    <w:noProof/>
                    <w:webHidden/>
                  </w:rPr>
                  <w:fldChar w:fldCharType="end"/>
                </w:r>
              </w:hyperlink>
            </w:p>
            <w:p w14:paraId="3F62EEED" w14:textId="77777777" w:rsidR="004D505A" w:rsidRDefault="004D505A">
              <w:pPr>
                <w:pStyle w:val="TOC1"/>
                <w:tabs>
                  <w:tab w:val="right" w:leader="dot" w:pos="9628"/>
                </w:tabs>
                <w:rPr>
                  <w:rFonts w:eastAsiaTheme="minorEastAsia"/>
                  <w:noProof/>
                  <w:sz w:val="24"/>
                  <w:szCs w:val="24"/>
                  <w:lang w:eastAsia="en-GB"/>
                </w:rPr>
              </w:pPr>
              <w:hyperlink w:anchor="_Toc498872471" w:history="1">
                <w:r w:rsidRPr="00980918">
                  <w:rPr>
                    <w:rStyle w:val="Hyperlink"/>
                    <w:rFonts w:ascii="Arial" w:hAnsi="Arial" w:cs="Arial"/>
                    <w:noProof/>
                  </w:rPr>
                  <w:t>10.0 Advertisement &amp; Marketing</w:t>
                </w:r>
                <w:r>
                  <w:rPr>
                    <w:noProof/>
                    <w:webHidden/>
                  </w:rPr>
                  <w:tab/>
                </w:r>
                <w:r>
                  <w:rPr>
                    <w:noProof/>
                    <w:webHidden/>
                  </w:rPr>
                  <w:fldChar w:fldCharType="begin"/>
                </w:r>
                <w:r>
                  <w:rPr>
                    <w:noProof/>
                    <w:webHidden/>
                  </w:rPr>
                  <w:instrText xml:space="preserve"> PAGEREF _Toc498872471 \h </w:instrText>
                </w:r>
                <w:r>
                  <w:rPr>
                    <w:noProof/>
                    <w:webHidden/>
                  </w:rPr>
                </w:r>
                <w:r>
                  <w:rPr>
                    <w:noProof/>
                    <w:webHidden/>
                  </w:rPr>
                  <w:fldChar w:fldCharType="separate"/>
                </w:r>
                <w:r>
                  <w:rPr>
                    <w:noProof/>
                    <w:webHidden/>
                  </w:rPr>
                  <w:t>8</w:t>
                </w:r>
                <w:r>
                  <w:rPr>
                    <w:noProof/>
                    <w:webHidden/>
                  </w:rPr>
                  <w:fldChar w:fldCharType="end"/>
                </w:r>
              </w:hyperlink>
            </w:p>
            <w:p w14:paraId="5174D4D6" w14:textId="77777777" w:rsidR="004D505A" w:rsidRDefault="004D505A">
              <w:pPr>
                <w:pStyle w:val="TOC1"/>
                <w:tabs>
                  <w:tab w:val="right" w:leader="dot" w:pos="9628"/>
                </w:tabs>
                <w:rPr>
                  <w:rFonts w:eastAsiaTheme="minorEastAsia"/>
                  <w:noProof/>
                  <w:sz w:val="24"/>
                  <w:szCs w:val="24"/>
                  <w:lang w:eastAsia="en-GB"/>
                </w:rPr>
              </w:pPr>
              <w:hyperlink w:anchor="_Toc498872472" w:history="1">
                <w:r w:rsidRPr="00980918">
                  <w:rPr>
                    <w:rStyle w:val="Hyperlink"/>
                    <w:rFonts w:ascii="Arial" w:hAnsi="Arial" w:cs="Arial"/>
                    <w:noProof/>
                  </w:rPr>
                  <w:t>11.0 Conclusion</w:t>
                </w:r>
                <w:r>
                  <w:rPr>
                    <w:noProof/>
                    <w:webHidden/>
                  </w:rPr>
                  <w:tab/>
                </w:r>
                <w:r>
                  <w:rPr>
                    <w:noProof/>
                    <w:webHidden/>
                  </w:rPr>
                  <w:fldChar w:fldCharType="begin"/>
                </w:r>
                <w:r>
                  <w:rPr>
                    <w:noProof/>
                    <w:webHidden/>
                  </w:rPr>
                  <w:instrText xml:space="preserve"> PAGEREF _Toc498872472 \h </w:instrText>
                </w:r>
                <w:r>
                  <w:rPr>
                    <w:noProof/>
                    <w:webHidden/>
                  </w:rPr>
                </w:r>
                <w:r>
                  <w:rPr>
                    <w:noProof/>
                    <w:webHidden/>
                  </w:rPr>
                  <w:fldChar w:fldCharType="separate"/>
                </w:r>
                <w:r>
                  <w:rPr>
                    <w:noProof/>
                    <w:webHidden/>
                  </w:rPr>
                  <w:t>8</w:t>
                </w:r>
                <w:r>
                  <w:rPr>
                    <w:noProof/>
                    <w:webHidden/>
                  </w:rPr>
                  <w:fldChar w:fldCharType="end"/>
                </w:r>
              </w:hyperlink>
            </w:p>
            <w:p w14:paraId="0A15EE50" w14:textId="77777777" w:rsidR="004D505A" w:rsidRDefault="004D505A">
              <w:pPr>
                <w:pStyle w:val="TOC1"/>
                <w:tabs>
                  <w:tab w:val="right" w:leader="dot" w:pos="9628"/>
                </w:tabs>
                <w:rPr>
                  <w:rFonts w:eastAsiaTheme="minorEastAsia"/>
                  <w:noProof/>
                  <w:sz w:val="24"/>
                  <w:szCs w:val="24"/>
                  <w:lang w:eastAsia="en-GB"/>
                </w:rPr>
              </w:pPr>
              <w:hyperlink w:anchor="_Toc498872473" w:history="1">
                <w:r w:rsidRPr="00980918">
                  <w:rPr>
                    <w:rStyle w:val="Hyperlink"/>
                    <w:rFonts w:ascii="Arial" w:hAnsi="Arial" w:cs="Arial"/>
                    <w:noProof/>
                  </w:rPr>
                  <w:t>11.0 Appendices</w:t>
                </w:r>
                <w:r>
                  <w:rPr>
                    <w:noProof/>
                    <w:webHidden/>
                  </w:rPr>
                  <w:tab/>
                </w:r>
                <w:r>
                  <w:rPr>
                    <w:noProof/>
                    <w:webHidden/>
                  </w:rPr>
                  <w:fldChar w:fldCharType="begin"/>
                </w:r>
                <w:r>
                  <w:rPr>
                    <w:noProof/>
                    <w:webHidden/>
                  </w:rPr>
                  <w:instrText xml:space="preserve"> PAGEREF _Toc498872473 \h </w:instrText>
                </w:r>
                <w:r>
                  <w:rPr>
                    <w:noProof/>
                    <w:webHidden/>
                  </w:rPr>
                </w:r>
                <w:r>
                  <w:rPr>
                    <w:noProof/>
                    <w:webHidden/>
                  </w:rPr>
                  <w:fldChar w:fldCharType="separate"/>
                </w:r>
                <w:r>
                  <w:rPr>
                    <w:noProof/>
                    <w:webHidden/>
                  </w:rPr>
                  <w:t>9</w:t>
                </w:r>
                <w:r>
                  <w:rPr>
                    <w:noProof/>
                    <w:webHidden/>
                  </w:rPr>
                  <w:fldChar w:fldCharType="end"/>
                </w:r>
              </w:hyperlink>
            </w:p>
            <w:p w14:paraId="06641B01" w14:textId="77777777" w:rsidR="004D505A" w:rsidRDefault="004D505A">
              <w:pPr>
                <w:pStyle w:val="TOC2"/>
                <w:tabs>
                  <w:tab w:val="right" w:leader="dot" w:pos="9628"/>
                </w:tabs>
                <w:rPr>
                  <w:rFonts w:eastAsiaTheme="minorEastAsia"/>
                  <w:noProof/>
                  <w:sz w:val="24"/>
                  <w:szCs w:val="24"/>
                  <w:lang w:eastAsia="en-GB"/>
                </w:rPr>
              </w:pPr>
              <w:hyperlink w:anchor="_Toc498872474" w:history="1">
                <w:r w:rsidRPr="00980918">
                  <w:rPr>
                    <w:rStyle w:val="Hyperlink"/>
                    <w:rFonts w:ascii="Arial" w:hAnsi="Arial" w:cs="Arial"/>
                    <w:noProof/>
                  </w:rPr>
                  <w:t>Appendix A</w:t>
                </w:r>
                <w:r>
                  <w:rPr>
                    <w:noProof/>
                    <w:webHidden/>
                  </w:rPr>
                  <w:tab/>
                </w:r>
                <w:r>
                  <w:rPr>
                    <w:noProof/>
                    <w:webHidden/>
                  </w:rPr>
                  <w:fldChar w:fldCharType="begin"/>
                </w:r>
                <w:r>
                  <w:rPr>
                    <w:noProof/>
                    <w:webHidden/>
                  </w:rPr>
                  <w:instrText xml:space="preserve"> PAGEREF _Toc498872474 \h </w:instrText>
                </w:r>
                <w:r>
                  <w:rPr>
                    <w:noProof/>
                    <w:webHidden/>
                  </w:rPr>
                </w:r>
                <w:r>
                  <w:rPr>
                    <w:noProof/>
                    <w:webHidden/>
                  </w:rPr>
                  <w:fldChar w:fldCharType="separate"/>
                </w:r>
                <w:r>
                  <w:rPr>
                    <w:noProof/>
                    <w:webHidden/>
                  </w:rPr>
                  <w:t>9</w:t>
                </w:r>
                <w:r>
                  <w:rPr>
                    <w:noProof/>
                    <w:webHidden/>
                  </w:rPr>
                  <w:fldChar w:fldCharType="end"/>
                </w:r>
              </w:hyperlink>
            </w:p>
            <w:p w14:paraId="496CA1B8" w14:textId="77777777" w:rsidR="004D505A" w:rsidRDefault="004D505A">
              <w:pPr>
                <w:pStyle w:val="TOC2"/>
                <w:tabs>
                  <w:tab w:val="right" w:leader="dot" w:pos="9628"/>
                </w:tabs>
                <w:rPr>
                  <w:rFonts w:eastAsiaTheme="minorEastAsia"/>
                  <w:noProof/>
                  <w:sz w:val="24"/>
                  <w:szCs w:val="24"/>
                  <w:lang w:eastAsia="en-GB"/>
                </w:rPr>
              </w:pPr>
              <w:hyperlink w:anchor="_Toc498872475" w:history="1">
                <w:r w:rsidRPr="00980918">
                  <w:rPr>
                    <w:rStyle w:val="Hyperlink"/>
                    <w:rFonts w:ascii="Arial" w:hAnsi="Arial" w:cs="Arial"/>
                    <w:noProof/>
                    <w:lang w:val="es-ES"/>
                  </w:rPr>
                  <w:t>Appendix B</w:t>
                </w:r>
                <w:r>
                  <w:rPr>
                    <w:noProof/>
                    <w:webHidden/>
                  </w:rPr>
                  <w:tab/>
                </w:r>
                <w:r>
                  <w:rPr>
                    <w:noProof/>
                    <w:webHidden/>
                  </w:rPr>
                  <w:fldChar w:fldCharType="begin"/>
                </w:r>
                <w:r>
                  <w:rPr>
                    <w:noProof/>
                    <w:webHidden/>
                  </w:rPr>
                  <w:instrText xml:space="preserve"> PAGEREF _Toc498872475 \h </w:instrText>
                </w:r>
                <w:r>
                  <w:rPr>
                    <w:noProof/>
                    <w:webHidden/>
                  </w:rPr>
                </w:r>
                <w:r>
                  <w:rPr>
                    <w:noProof/>
                    <w:webHidden/>
                  </w:rPr>
                  <w:fldChar w:fldCharType="separate"/>
                </w:r>
                <w:r>
                  <w:rPr>
                    <w:noProof/>
                    <w:webHidden/>
                  </w:rPr>
                  <w:t>11</w:t>
                </w:r>
                <w:r>
                  <w:rPr>
                    <w:noProof/>
                    <w:webHidden/>
                  </w:rPr>
                  <w:fldChar w:fldCharType="end"/>
                </w:r>
              </w:hyperlink>
            </w:p>
            <w:p w14:paraId="6784FE10" w14:textId="77777777" w:rsidR="004D505A" w:rsidRDefault="004D505A">
              <w:pPr>
                <w:pStyle w:val="TOC2"/>
                <w:tabs>
                  <w:tab w:val="right" w:leader="dot" w:pos="9628"/>
                </w:tabs>
                <w:rPr>
                  <w:rFonts w:eastAsiaTheme="minorEastAsia"/>
                  <w:noProof/>
                  <w:sz w:val="24"/>
                  <w:szCs w:val="24"/>
                  <w:lang w:eastAsia="en-GB"/>
                </w:rPr>
              </w:pPr>
              <w:hyperlink w:anchor="_Toc498872476" w:history="1">
                <w:r w:rsidRPr="00980918">
                  <w:rPr>
                    <w:rStyle w:val="Hyperlink"/>
                    <w:rFonts w:ascii="Arial" w:hAnsi="Arial" w:cs="Arial"/>
                    <w:noProof/>
                  </w:rPr>
                  <w:t>Appendix C</w:t>
                </w:r>
                <w:r>
                  <w:rPr>
                    <w:noProof/>
                    <w:webHidden/>
                  </w:rPr>
                  <w:tab/>
                </w:r>
                <w:r>
                  <w:rPr>
                    <w:noProof/>
                    <w:webHidden/>
                  </w:rPr>
                  <w:fldChar w:fldCharType="begin"/>
                </w:r>
                <w:r>
                  <w:rPr>
                    <w:noProof/>
                    <w:webHidden/>
                  </w:rPr>
                  <w:instrText xml:space="preserve"> PAGEREF _Toc498872476 \h </w:instrText>
                </w:r>
                <w:r>
                  <w:rPr>
                    <w:noProof/>
                    <w:webHidden/>
                  </w:rPr>
                </w:r>
                <w:r>
                  <w:rPr>
                    <w:noProof/>
                    <w:webHidden/>
                  </w:rPr>
                  <w:fldChar w:fldCharType="separate"/>
                </w:r>
                <w:r>
                  <w:rPr>
                    <w:noProof/>
                    <w:webHidden/>
                  </w:rPr>
                  <w:t>12</w:t>
                </w:r>
                <w:r>
                  <w:rPr>
                    <w:noProof/>
                    <w:webHidden/>
                  </w:rPr>
                  <w:fldChar w:fldCharType="end"/>
                </w:r>
              </w:hyperlink>
            </w:p>
            <w:p w14:paraId="74138D11" w14:textId="77777777" w:rsidR="004D505A" w:rsidRDefault="004D505A">
              <w:pPr>
                <w:pStyle w:val="TOC2"/>
                <w:tabs>
                  <w:tab w:val="right" w:leader="dot" w:pos="9628"/>
                </w:tabs>
                <w:rPr>
                  <w:rFonts w:eastAsiaTheme="minorEastAsia"/>
                  <w:noProof/>
                  <w:sz w:val="24"/>
                  <w:szCs w:val="24"/>
                  <w:lang w:eastAsia="en-GB"/>
                </w:rPr>
              </w:pPr>
              <w:hyperlink w:anchor="_Toc498872477" w:history="1">
                <w:r w:rsidRPr="00980918">
                  <w:rPr>
                    <w:rStyle w:val="Hyperlink"/>
                    <w:rFonts w:ascii="Arial" w:hAnsi="Arial" w:cs="Arial"/>
                    <w:noProof/>
                  </w:rPr>
                  <w:t>Appendix D</w:t>
                </w:r>
                <w:r>
                  <w:rPr>
                    <w:noProof/>
                    <w:webHidden/>
                  </w:rPr>
                  <w:tab/>
                </w:r>
                <w:r>
                  <w:rPr>
                    <w:noProof/>
                    <w:webHidden/>
                  </w:rPr>
                  <w:fldChar w:fldCharType="begin"/>
                </w:r>
                <w:r>
                  <w:rPr>
                    <w:noProof/>
                    <w:webHidden/>
                  </w:rPr>
                  <w:instrText xml:space="preserve"> PAGEREF _Toc498872477 \h </w:instrText>
                </w:r>
                <w:r>
                  <w:rPr>
                    <w:noProof/>
                    <w:webHidden/>
                  </w:rPr>
                </w:r>
                <w:r>
                  <w:rPr>
                    <w:noProof/>
                    <w:webHidden/>
                  </w:rPr>
                  <w:fldChar w:fldCharType="separate"/>
                </w:r>
                <w:r>
                  <w:rPr>
                    <w:noProof/>
                    <w:webHidden/>
                  </w:rPr>
                  <w:t>12</w:t>
                </w:r>
                <w:r>
                  <w:rPr>
                    <w:noProof/>
                    <w:webHidden/>
                  </w:rPr>
                  <w:fldChar w:fldCharType="end"/>
                </w:r>
              </w:hyperlink>
            </w:p>
            <w:p w14:paraId="2D17BC8A" w14:textId="77777777" w:rsidR="004D505A" w:rsidRDefault="004D505A">
              <w:pPr>
                <w:pStyle w:val="TOC1"/>
                <w:tabs>
                  <w:tab w:val="right" w:leader="dot" w:pos="9628"/>
                </w:tabs>
                <w:rPr>
                  <w:rFonts w:eastAsiaTheme="minorEastAsia"/>
                  <w:noProof/>
                  <w:sz w:val="24"/>
                  <w:szCs w:val="24"/>
                  <w:lang w:eastAsia="en-GB"/>
                </w:rPr>
              </w:pPr>
              <w:hyperlink w:anchor="_Toc498872478" w:history="1">
                <w:r w:rsidRPr="00980918">
                  <w:rPr>
                    <w:rStyle w:val="Hyperlink"/>
                    <w:rFonts w:ascii="Arial" w:hAnsi="Arial" w:cs="Arial"/>
                    <w:noProof/>
                  </w:rPr>
                  <w:t>12.0 References</w:t>
                </w:r>
                <w:r>
                  <w:rPr>
                    <w:noProof/>
                    <w:webHidden/>
                  </w:rPr>
                  <w:tab/>
                </w:r>
                <w:r>
                  <w:rPr>
                    <w:noProof/>
                    <w:webHidden/>
                  </w:rPr>
                  <w:fldChar w:fldCharType="begin"/>
                </w:r>
                <w:r>
                  <w:rPr>
                    <w:noProof/>
                    <w:webHidden/>
                  </w:rPr>
                  <w:instrText xml:space="preserve"> PAGEREF _Toc498872478 \h </w:instrText>
                </w:r>
                <w:r>
                  <w:rPr>
                    <w:noProof/>
                    <w:webHidden/>
                  </w:rPr>
                </w:r>
                <w:r>
                  <w:rPr>
                    <w:noProof/>
                    <w:webHidden/>
                  </w:rPr>
                  <w:fldChar w:fldCharType="separate"/>
                </w:r>
                <w:r>
                  <w:rPr>
                    <w:noProof/>
                    <w:webHidden/>
                  </w:rPr>
                  <w:t>13</w:t>
                </w:r>
                <w:r>
                  <w:rPr>
                    <w:noProof/>
                    <w:webHidden/>
                  </w:rPr>
                  <w:fldChar w:fldCharType="end"/>
                </w:r>
              </w:hyperlink>
            </w:p>
            <w:p w14:paraId="488C283D" w14:textId="4104CDD6" w:rsidR="007D1947" w:rsidRPr="00A368E5" w:rsidRDefault="007D1947" w:rsidP="00A43882">
              <w:pPr>
                <w:spacing w:line="360" w:lineRule="auto"/>
                <w:rPr>
                  <w:rFonts w:ascii="Arial" w:hAnsi="Arial" w:cs="Arial"/>
                </w:rPr>
              </w:pPr>
              <w:r w:rsidRPr="00A368E5">
                <w:rPr>
                  <w:rFonts w:ascii="Arial" w:hAnsi="Arial" w:cs="Arial"/>
                  <w:b/>
                  <w:bCs/>
                  <w:noProof/>
                </w:rPr>
                <w:fldChar w:fldCharType="end"/>
              </w:r>
              <w:r w:rsidR="007C0F32" w:rsidRPr="00A368E5">
                <w:rPr>
                  <w:rFonts w:ascii="Arial" w:hAnsi="Arial" w:cs="Arial"/>
                  <w:b/>
                  <w:bCs/>
                  <w:noProof/>
                </w:rPr>
                <w:t xml:space="preserve"> </w:t>
              </w:r>
            </w:p>
          </w:sdtContent>
        </w:sdt>
        <w:p w14:paraId="43F098CE" w14:textId="77777777" w:rsidR="007D1947" w:rsidRPr="00A368E5" w:rsidRDefault="007D1947" w:rsidP="00A43882">
          <w:pPr>
            <w:spacing w:line="360" w:lineRule="auto"/>
            <w:jc w:val="both"/>
            <w:rPr>
              <w:rFonts w:ascii="Arial" w:hAnsi="Arial" w:cs="Arial"/>
            </w:rPr>
          </w:pPr>
        </w:p>
        <w:p w14:paraId="0022FF37" w14:textId="77777777" w:rsidR="007D1947" w:rsidRPr="00A368E5" w:rsidRDefault="007D1947" w:rsidP="00A43882">
          <w:pPr>
            <w:spacing w:line="360" w:lineRule="auto"/>
            <w:jc w:val="both"/>
            <w:rPr>
              <w:rFonts w:ascii="Arial" w:hAnsi="Arial" w:cs="Arial"/>
            </w:rPr>
          </w:pPr>
        </w:p>
        <w:p w14:paraId="59A5956E" w14:textId="77777777" w:rsidR="007D1947" w:rsidRPr="00A368E5" w:rsidRDefault="007D1947" w:rsidP="00A43882">
          <w:pPr>
            <w:spacing w:line="360" w:lineRule="auto"/>
            <w:jc w:val="both"/>
            <w:rPr>
              <w:rFonts w:ascii="Arial" w:hAnsi="Arial" w:cs="Arial"/>
            </w:rPr>
          </w:pPr>
        </w:p>
        <w:p w14:paraId="40627C7F" w14:textId="77777777" w:rsidR="007D1947" w:rsidRPr="00A368E5" w:rsidRDefault="007D1947" w:rsidP="00A43882">
          <w:pPr>
            <w:spacing w:line="360" w:lineRule="auto"/>
            <w:jc w:val="both"/>
            <w:rPr>
              <w:rFonts w:ascii="Arial" w:hAnsi="Arial" w:cs="Arial"/>
            </w:rPr>
          </w:pPr>
        </w:p>
        <w:p w14:paraId="1D4EECB4" w14:textId="77777777" w:rsidR="007D1947" w:rsidRPr="00A368E5" w:rsidRDefault="007D1947" w:rsidP="00A43882">
          <w:pPr>
            <w:spacing w:line="360" w:lineRule="auto"/>
            <w:jc w:val="both"/>
            <w:rPr>
              <w:rFonts w:ascii="Arial" w:hAnsi="Arial" w:cs="Arial"/>
            </w:rPr>
          </w:pPr>
        </w:p>
        <w:p w14:paraId="5E2DC677" w14:textId="77777777" w:rsidR="00A368E5" w:rsidRDefault="00A368E5" w:rsidP="00A43882">
          <w:pPr>
            <w:spacing w:line="360" w:lineRule="auto"/>
            <w:jc w:val="both"/>
            <w:rPr>
              <w:rFonts w:ascii="Arial" w:hAnsi="Arial" w:cs="Arial"/>
            </w:rPr>
          </w:pPr>
        </w:p>
        <w:p w14:paraId="0294BBD1" w14:textId="77777777" w:rsidR="00A43882" w:rsidRPr="00A368E5" w:rsidRDefault="00A43882" w:rsidP="00A43882">
          <w:pPr>
            <w:spacing w:line="360" w:lineRule="auto"/>
            <w:jc w:val="both"/>
            <w:rPr>
              <w:rFonts w:ascii="Arial" w:hAnsi="Arial" w:cs="Arial"/>
            </w:rPr>
          </w:pPr>
        </w:p>
        <w:p w14:paraId="3B2A56EE" w14:textId="00916618" w:rsidR="007D1947" w:rsidRPr="00A368E5" w:rsidRDefault="007D1947" w:rsidP="00A43882">
          <w:pPr>
            <w:pStyle w:val="Heading1"/>
            <w:numPr>
              <w:ilvl w:val="0"/>
              <w:numId w:val="6"/>
            </w:numPr>
            <w:spacing w:before="0" w:line="360" w:lineRule="auto"/>
            <w:jc w:val="both"/>
            <w:rPr>
              <w:rFonts w:ascii="Arial" w:hAnsi="Arial" w:cs="Arial"/>
            </w:rPr>
          </w:pPr>
          <w:bookmarkStart w:id="2" w:name="_Toc498872455"/>
          <w:r w:rsidRPr="00A368E5">
            <w:rPr>
              <w:rFonts w:ascii="Arial" w:hAnsi="Arial" w:cs="Arial"/>
            </w:rPr>
            <w:t>Introduction</w:t>
          </w:r>
          <w:bookmarkEnd w:id="2"/>
        </w:p>
        <w:p w14:paraId="5F528B8B" w14:textId="77777777" w:rsidR="00E81979" w:rsidRPr="00A368E5" w:rsidRDefault="00E81979" w:rsidP="00A43882">
          <w:pPr>
            <w:spacing w:line="360" w:lineRule="auto"/>
            <w:jc w:val="both"/>
            <w:rPr>
              <w:rFonts w:ascii="Arial" w:hAnsi="Arial" w:cs="Arial"/>
              <w:lang w:eastAsia="en-US"/>
            </w:rPr>
          </w:pPr>
        </w:p>
        <w:p w14:paraId="59D5EB4F" w14:textId="47A02374" w:rsidR="00ED484C" w:rsidRPr="00A368E5" w:rsidRDefault="00ED484C" w:rsidP="00A43882">
          <w:pPr>
            <w:spacing w:line="360" w:lineRule="auto"/>
            <w:jc w:val="both"/>
            <w:rPr>
              <w:rFonts w:ascii="Arial" w:hAnsi="Arial" w:cs="Arial"/>
              <w:lang w:eastAsia="en-US"/>
            </w:rPr>
          </w:pPr>
          <w:r w:rsidRPr="00A368E5">
            <w:rPr>
              <w:rFonts w:ascii="Arial" w:hAnsi="Arial" w:cs="Arial"/>
              <w:lang w:eastAsia="en-US"/>
            </w:rPr>
            <w:t>Nowadays, the event industry is becoming increasing p</w:t>
          </w:r>
          <w:r w:rsidR="001D680B" w:rsidRPr="00A368E5">
            <w:rPr>
              <w:rFonts w:ascii="Arial" w:hAnsi="Arial" w:cs="Arial"/>
              <w:lang w:eastAsia="en-US"/>
            </w:rPr>
            <w:t>opular and this can be reflected</w:t>
          </w:r>
          <w:r w:rsidRPr="00A368E5">
            <w:rPr>
              <w:rFonts w:ascii="Arial" w:hAnsi="Arial" w:cs="Arial"/>
              <w:lang w:eastAsia="en-US"/>
            </w:rPr>
            <w:t xml:space="preserve"> in the number of people who att</w:t>
          </w:r>
          <w:r w:rsidR="001D680B" w:rsidRPr="00A368E5">
            <w:rPr>
              <w:rFonts w:ascii="Arial" w:hAnsi="Arial" w:cs="Arial"/>
              <w:lang w:eastAsia="en-US"/>
            </w:rPr>
            <w:t>end this type of events. I</w:t>
          </w:r>
          <w:r w:rsidRPr="00A368E5">
            <w:rPr>
              <w:rFonts w:ascii="Arial" w:hAnsi="Arial" w:cs="Arial"/>
              <w:lang w:eastAsia="en-US"/>
            </w:rPr>
            <w:t xml:space="preserve">n the </w:t>
          </w:r>
          <w:r w:rsidR="006B13C1" w:rsidRPr="00A368E5">
            <w:rPr>
              <w:rFonts w:ascii="Arial" w:hAnsi="Arial" w:cs="Arial"/>
              <w:lang w:eastAsia="en-US"/>
            </w:rPr>
            <w:t>21</w:t>
          </w:r>
          <w:r w:rsidR="006B13C1" w:rsidRPr="00A368E5">
            <w:rPr>
              <w:rFonts w:ascii="Arial" w:hAnsi="Arial" w:cs="Arial"/>
              <w:vertAlign w:val="superscript"/>
              <w:lang w:eastAsia="en-US"/>
            </w:rPr>
            <w:t>st</w:t>
          </w:r>
          <w:r w:rsidR="006B13C1" w:rsidRPr="00A368E5">
            <w:rPr>
              <w:rFonts w:ascii="Arial" w:hAnsi="Arial" w:cs="Arial"/>
              <w:lang w:eastAsia="en-US"/>
            </w:rPr>
            <w:t xml:space="preserve"> </w:t>
          </w:r>
          <w:r w:rsidRPr="00A368E5">
            <w:rPr>
              <w:rFonts w:ascii="Arial" w:hAnsi="Arial" w:cs="Arial"/>
              <w:lang w:eastAsia="en-US"/>
            </w:rPr>
            <w:t>century</w:t>
          </w:r>
          <w:r w:rsidR="001D680B" w:rsidRPr="00A368E5">
            <w:rPr>
              <w:rFonts w:ascii="Arial" w:hAnsi="Arial" w:cs="Arial"/>
              <w:lang w:eastAsia="en-US"/>
            </w:rPr>
            <w:t>, there is a huge variety of festival</w:t>
          </w:r>
          <w:r w:rsidR="006B13C1" w:rsidRPr="00A368E5">
            <w:rPr>
              <w:rFonts w:ascii="Arial" w:hAnsi="Arial" w:cs="Arial"/>
              <w:lang w:eastAsia="en-US"/>
            </w:rPr>
            <w:t>s in which a person can attend. Therefore,</w:t>
          </w:r>
          <w:r w:rsidR="001D680B" w:rsidRPr="00A368E5">
            <w:rPr>
              <w:rFonts w:ascii="Arial" w:hAnsi="Arial" w:cs="Arial"/>
              <w:lang w:eastAsia="en-US"/>
            </w:rPr>
            <w:t xml:space="preserve"> it can be said that competition exist</w:t>
          </w:r>
          <w:r w:rsidR="006B13C1" w:rsidRPr="00A368E5">
            <w:rPr>
              <w:rFonts w:ascii="Arial" w:hAnsi="Arial" w:cs="Arial"/>
              <w:lang w:eastAsia="en-US"/>
            </w:rPr>
            <w:t>s</w:t>
          </w:r>
          <w:r w:rsidR="001D680B" w:rsidRPr="00A368E5">
            <w:rPr>
              <w:rFonts w:ascii="Arial" w:hAnsi="Arial" w:cs="Arial"/>
              <w:lang w:eastAsia="en-US"/>
            </w:rPr>
            <w:t xml:space="preserve"> due to the fact all of these types of event want to provide the most ex</w:t>
          </w:r>
          <w:r w:rsidR="00162816" w:rsidRPr="00A368E5">
            <w:rPr>
              <w:rFonts w:ascii="Arial" w:hAnsi="Arial" w:cs="Arial"/>
              <w:lang w:eastAsia="en-US"/>
            </w:rPr>
            <w:t>c</w:t>
          </w:r>
          <w:r w:rsidR="001D680B" w:rsidRPr="00A368E5">
            <w:rPr>
              <w:rFonts w:ascii="Arial" w:hAnsi="Arial" w:cs="Arial"/>
              <w:lang w:eastAsia="en-US"/>
            </w:rPr>
            <w:t xml:space="preserve">iting experience for the consumer. </w:t>
          </w:r>
        </w:p>
        <w:p w14:paraId="22906F57" w14:textId="55A0A8BD" w:rsidR="001D680B" w:rsidRPr="00A368E5" w:rsidRDefault="001D680B" w:rsidP="00A43882">
          <w:pPr>
            <w:spacing w:line="360" w:lineRule="auto"/>
            <w:jc w:val="both"/>
            <w:rPr>
              <w:rFonts w:ascii="Arial" w:hAnsi="Arial" w:cs="Arial"/>
              <w:lang w:eastAsia="en-US"/>
            </w:rPr>
          </w:pPr>
          <w:r w:rsidRPr="00A368E5">
            <w:rPr>
              <w:rFonts w:ascii="Arial" w:hAnsi="Arial" w:cs="Arial"/>
              <w:lang w:eastAsia="en-US"/>
            </w:rPr>
            <w:t>In order to do this, the</w:t>
          </w:r>
          <w:r w:rsidR="00ED484C" w:rsidRPr="00A368E5">
            <w:rPr>
              <w:rFonts w:ascii="Arial" w:hAnsi="Arial" w:cs="Arial"/>
              <w:lang w:eastAsia="en-US"/>
            </w:rPr>
            <w:t xml:space="preserve"> stakeholders should </w:t>
          </w:r>
          <w:r w:rsidRPr="00A368E5">
            <w:rPr>
              <w:rFonts w:ascii="Arial" w:hAnsi="Arial" w:cs="Arial"/>
              <w:lang w:eastAsia="en-US"/>
            </w:rPr>
            <w:t xml:space="preserve">provide an analysis of the effectiveness of the event and how it contributes to customer satisfaction. </w:t>
          </w:r>
          <w:r w:rsidR="006B13C1" w:rsidRPr="00A368E5">
            <w:rPr>
              <w:rFonts w:ascii="Arial" w:hAnsi="Arial" w:cs="Arial"/>
              <w:lang w:eastAsia="en-US"/>
            </w:rPr>
            <w:t xml:space="preserve">This report focuses on an event </w:t>
          </w:r>
          <w:r w:rsidR="00162816" w:rsidRPr="00A368E5">
            <w:rPr>
              <w:rFonts w:ascii="Arial" w:hAnsi="Arial" w:cs="Arial"/>
              <w:lang w:eastAsia="en-US"/>
            </w:rPr>
            <w:t>called the</w:t>
          </w:r>
          <w:r w:rsidR="006B13C1" w:rsidRPr="00A368E5">
            <w:rPr>
              <w:rFonts w:ascii="Arial" w:hAnsi="Arial" w:cs="Arial"/>
              <w:lang w:eastAsia="en-US"/>
            </w:rPr>
            <w:t xml:space="preserve"> “</w:t>
          </w:r>
          <w:r w:rsidR="006B13C1" w:rsidRPr="00A368E5">
            <w:rPr>
              <w:rFonts w:ascii="Arial" w:hAnsi="Arial" w:cs="Arial"/>
            </w:rPr>
            <w:t>Fiestas de la Magdalena</w:t>
          </w:r>
          <w:r w:rsidR="006B13C1" w:rsidRPr="00A368E5">
            <w:rPr>
              <w:rFonts w:ascii="Arial" w:hAnsi="Arial" w:cs="Arial"/>
              <w:lang w:eastAsia="en-US"/>
            </w:rPr>
            <w:t>”. The author assisted with this</w:t>
          </w:r>
          <w:r w:rsidRPr="00A368E5">
            <w:rPr>
              <w:rFonts w:ascii="Arial" w:hAnsi="Arial" w:cs="Arial"/>
              <w:lang w:eastAsia="en-US"/>
            </w:rPr>
            <w:t xml:space="preserve"> event and provide</w:t>
          </w:r>
          <w:r w:rsidR="006B13C1" w:rsidRPr="00A368E5">
            <w:rPr>
              <w:rFonts w:ascii="Arial" w:hAnsi="Arial" w:cs="Arial"/>
              <w:lang w:eastAsia="en-US"/>
            </w:rPr>
            <w:t>s</w:t>
          </w:r>
          <w:r w:rsidRPr="00A368E5">
            <w:rPr>
              <w:rFonts w:ascii="Arial" w:hAnsi="Arial" w:cs="Arial"/>
              <w:lang w:eastAsia="en-US"/>
            </w:rPr>
            <w:t xml:space="preserve"> a checklist</w:t>
          </w:r>
          <w:r w:rsidR="006B13C1" w:rsidRPr="00A368E5">
            <w:rPr>
              <w:rFonts w:ascii="Arial" w:hAnsi="Arial" w:cs="Arial"/>
              <w:lang w:eastAsia="en-US"/>
            </w:rPr>
            <w:t xml:space="preserve"> to analyse how the festival is executed and considers how this can be improved</w:t>
          </w:r>
          <w:r w:rsidRPr="00A368E5">
            <w:rPr>
              <w:rFonts w:ascii="Arial" w:hAnsi="Arial" w:cs="Arial"/>
              <w:lang w:eastAsia="en-US"/>
            </w:rPr>
            <w:t xml:space="preserve">.  </w:t>
          </w:r>
        </w:p>
        <w:p w14:paraId="5EA90694" w14:textId="77777777" w:rsidR="001D680B" w:rsidRPr="00A368E5" w:rsidRDefault="001D680B" w:rsidP="00A43882">
          <w:pPr>
            <w:spacing w:line="360" w:lineRule="auto"/>
            <w:jc w:val="both"/>
            <w:rPr>
              <w:rFonts w:ascii="Arial" w:hAnsi="Arial" w:cs="Arial"/>
              <w:lang w:eastAsia="en-US"/>
            </w:rPr>
          </w:pPr>
        </w:p>
        <w:p w14:paraId="6255BACE" w14:textId="0241DC42" w:rsidR="007D1947" w:rsidRPr="00A368E5" w:rsidRDefault="007D1947" w:rsidP="00A43882">
          <w:pPr>
            <w:spacing w:line="360" w:lineRule="auto"/>
            <w:jc w:val="both"/>
            <w:rPr>
              <w:rFonts w:ascii="Arial" w:hAnsi="Arial" w:cs="Arial"/>
            </w:rPr>
          </w:pPr>
        </w:p>
        <w:p w14:paraId="59D40AD4" w14:textId="7D497C43" w:rsidR="003C0D8C" w:rsidRPr="00A43882" w:rsidRDefault="00235A0C" w:rsidP="00A43882">
          <w:pPr>
            <w:pStyle w:val="Heading1"/>
            <w:spacing w:before="0" w:line="360" w:lineRule="auto"/>
            <w:jc w:val="both"/>
            <w:rPr>
              <w:rFonts w:ascii="Arial" w:hAnsi="Arial" w:cs="Arial"/>
            </w:rPr>
          </w:pPr>
          <w:bookmarkStart w:id="3" w:name="_Toc498872456"/>
          <w:r w:rsidRPr="00A43882">
            <w:rPr>
              <w:rFonts w:ascii="Arial" w:hAnsi="Arial" w:cs="Arial"/>
            </w:rPr>
            <w:t xml:space="preserve">1.1 </w:t>
          </w:r>
          <w:r w:rsidR="003C0D8C" w:rsidRPr="00A43882">
            <w:rPr>
              <w:rFonts w:ascii="Arial" w:hAnsi="Arial" w:cs="Arial"/>
            </w:rPr>
            <w:t>What is</w:t>
          </w:r>
          <w:r w:rsidR="0099234F" w:rsidRPr="00A43882">
            <w:rPr>
              <w:rFonts w:ascii="Arial" w:hAnsi="Arial" w:cs="Arial"/>
            </w:rPr>
            <w:t xml:space="preserve"> the “Fiestas de la </w:t>
          </w:r>
          <w:r w:rsidR="003C0D8C" w:rsidRPr="00A43882">
            <w:rPr>
              <w:rFonts w:ascii="Arial" w:hAnsi="Arial" w:cs="Arial"/>
            </w:rPr>
            <w:t>Magdalena</w:t>
          </w:r>
          <w:r w:rsidR="0099234F" w:rsidRPr="00A43882">
            <w:rPr>
              <w:rFonts w:ascii="Arial" w:hAnsi="Arial" w:cs="Arial"/>
            </w:rPr>
            <w:t>”</w:t>
          </w:r>
          <w:r w:rsidR="003C0D8C" w:rsidRPr="00A43882">
            <w:rPr>
              <w:rFonts w:ascii="Arial" w:hAnsi="Arial" w:cs="Arial"/>
            </w:rPr>
            <w:t>?</w:t>
          </w:r>
          <w:bookmarkEnd w:id="3"/>
          <w:r w:rsidR="003C0D8C" w:rsidRPr="00A43882">
            <w:rPr>
              <w:rFonts w:ascii="Arial" w:hAnsi="Arial" w:cs="Arial"/>
            </w:rPr>
            <w:t xml:space="preserve"> </w:t>
          </w:r>
        </w:p>
        <w:p w14:paraId="6A1FE273" w14:textId="77777777" w:rsidR="003C0D8C" w:rsidRPr="00A368E5" w:rsidRDefault="003C0D8C" w:rsidP="00A43882">
          <w:pPr>
            <w:spacing w:line="360" w:lineRule="auto"/>
            <w:jc w:val="both"/>
            <w:rPr>
              <w:rFonts w:ascii="Arial" w:hAnsi="Arial" w:cs="Arial"/>
            </w:rPr>
          </w:pPr>
        </w:p>
        <w:p w14:paraId="7D9CB678" w14:textId="1B4BFBBE" w:rsidR="00E62700" w:rsidRPr="00A368E5" w:rsidRDefault="0099234F" w:rsidP="00A43882">
          <w:pPr>
            <w:spacing w:line="360" w:lineRule="auto"/>
            <w:jc w:val="both"/>
            <w:rPr>
              <w:rFonts w:ascii="Arial" w:hAnsi="Arial" w:cs="Arial"/>
            </w:rPr>
          </w:pPr>
          <w:r w:rsidRPr="00A368E5">
            <w:rPr>
              <w:rFonts w:ascii="Arial" w:hAnsi="Arial" w:cs="Arial"/>
            </w:rPr>
            <w:t>The “</w:t>
          </w:r>
          <w:r w:rsidR="00BC2A48" w:rsidRPr="00A368E5">
            <w:rPr>
              <w:rFonts w:ascii="Arial" w:hAnsi="Arial" w:cs="Arial"/>
            </w:rPr>
            <w:t xml:space="preserve">Fiestas de la </w:t>
          </w:r>
          <w:r w:rsidR="00B10099" w:rsidRPr="00A368E5">
            <w:rPr>
              <w:rFonts w:ascii="Arial" w:hAnsi="Arial" w:cs="Arial"/>
            </w:rPr>
            <w:t>Magdalena</w:t>
          </w:r>
          <w:r w:rsidR="00BC2A48" w:rsidRPr="00A368E5">
            <w:rPr>
              <w:rFonts w:ascii="Arial" w:hAnsi="Arial" w:cs="Arial"/>
            </w:rPr>
            <w:t>”</w:t>
          </w:r>
          <w:r w:rsidR="00743C0C" w:rsidRPr="00A368E5">
            <w:rPr>
              <w:rFonts w:ascii="Arial" w:hAnsi="Arial" w:cs="Arial"/>
            </w:rPr>
            <w:t xml:space="preserve"> are the </w:t>
          </w:r>
          <w:r w:rsidR="007324AB" w:rsidRPr="00A368E5">
            <w:rPr>
              <w:rFonts w:ascii="Arial" w:hAnsi="Arial" w:cs="Arial"/>
            </w:rPr>
            <w:t xml:space="preserve">festivities for the foundation </w:t>
          </w:r>
          <w:r w:rsidR="00BC2A48" w:rsidRPr="00A368E5">
            <w:rPr>
              <w:rFonts w:ascii="Arial" w:hAnsi="Arial" w:cs="Arial"/>
            </w:rPr>
            <w:t>of Castelló</w:t>
          </w:r>
          <w:r w:rsidR="00FA7B0F" w:rsidRPr="00A368E5">
            <w:rPr>
              <w:rFonts w:ascii="Arial" w:hAnsi="Arial" w:cs="Arial"/>
            </w:rPr>
            <w:t>n de la Plana, in them the origins of the city are commemorated,</w:t>
          </w:r>
          <w:r w:rsidR="007324AB" w:rsidRPr="00A368E5">
            <w:rPr>
              <w:rFonts w:ascii="Arial" w:hAnsi="Arial" w:cs="Arial"/>
            </w:rPr>
            <w:t xml:space="preserve"> </w:t>
          </w:r>
          <w:r w:rsidR="00FA7B0F" w:rsidRPr="00A368E5">
            <w:rPr>
              <w:rFonts w:ascii="Arial" w:hAnsi="Arial" w:cs="Arial"/>
            </w:rPr>
            <w:t xml:space="preserve">remembering the movement of the </w:t>
          </w:r>
          <w:r w:rsidR="007324AB" w:rsidRPr="00A368E5">
            <w:rPr>
              <w:rFonts w:ascii="Arial" w:hAnsi="Arial" w:cs="Arial"/>
            </w:rPr>
            <w:t>population from the Magdalen</w:t>
          </w:r>
          <w:r w:rsidR="0066132B" w:rsidRPr="00A368E5">
            <w:rPr>
              <w:rFonts w:ascii="Arial" w:hAnsi="Arial" w:cs="Arial"/>
            </w:rPr>
            <w:t>a hill up to the fertile plane in 1251 (Ajuntament de Castello Turisme, 2017)</w:t>
          </w:r>
          <w:r w:rsidR="007324AB" w:rsidRPr="00A368E5">
            <w:rPr>
              <w:rFonts w:ascii="Arial" w:hAnsi="Arial" w:cs="Arial"/>
            </w:rPr>
            <w:t xml:space="preserve">. These festivities are declared </w:t>
          </w:r>
          <w:r w:rsidR="009D41D1" w:rsidRPr="00A368E5">
            <w:rPr>
              <w:rFonts w:ascii="Arial" w:hAnsi="Arial" w:cs="Arial"/>
            </w:rPr>
            <w:t>“Fiesta</w:t>
          </w:r>
          <w:r w:rsidR="00B10099" w:rsidRPr="00A368E5">
            <w:rPr>
              <w:rFonts w:ascii="Arial" w:hAnsi="Arial" w:cs="Arial"/>
            </w:rPr>
            <w:t>”</w:t>
          </w:r>
          <w:r w:rsidR="009D41D1" w:rsidRPr="00A368E5">
            <w:rPr>
              <w:rFonts w:ascii="Arial" w:hAnsi="Arial" w:cs="Arial"/>
            </w:rPr>
            <w:t xml:space="preserve"> </w:t>
          </w:r>
          <w:r w:rsidR="001777F2" w:rsidRPr="00A368E5">
            <w:rPr>
              <w:rFonts w:ascii="Arial" w:hAnsi="Arial" w:cs="Arial"/>
            </w:rPr>
            <w:t xml:space="preserve">of International </w:t>
          </w:r>
          <w:r w:rsidR="0066132B" w:rsidRPr="00A368E5">
            <w:rPr>
              <w:rFonts w:ascii="Arial" w:hAnsi="Arial" w:cs="Arial"/>
            </w:rPr>
            <w:t xml:space="preserve">Tourist Interest </w:t>
          </w:r>
          <w:r w:rsidR="00EB1C30" w:rsidRPr="00A368E5">
            <w:rPr>
              <w:rFonts w:ascii="Arial" w:hAnsi="Arial" w:cs="Arial"/>
            </w:rPr>
            <w:t xml:space="preserve">since 2010. </w:t>
          </w:r>
          <w:r w:rsidR="00832BEA" w:rsidRPr="00A368E5">
            <w:rPr>
              <w:rFonts w:ascii="Arial" w:hAnsi="Arial" w:cs="Arial"/>
            </w:rPr>
            <w:t xml:space="preserve">They have a duration of 9 days and </w:t>
          </w:r>
          <w:r w:rsidR="00673B7E" w:rsidRPr="00A368E5">
            <w:rPr>
              <w:rFonts w:ascii="Arial" w:hAnsi="Arial" w:cs="Arial"/>
            </w:rPr>
            <w:t xml:space="preserve">the start date </w:t>
          </w:r>
          <w:r w:rsidR="008B5000" w:rsidRPr="00A368E5">
            <w:rPr>
              <w:rFonts w:ascii="Arial" w:hAnsi="Arial" w:cs="Arial"/>
            </w:rPr>
            <w:t xml:space="preserve">is the third </w:t>
          </w:r>
          <w:r w:rsidR="00EE0B37" w:rsidRPr="00A368E5">
            <w:rPr>
              <w:rFonts w:ascii="Arial" w:hAnsi="Arial" w:cs="Arial"/>
            </w:rPr>
            <w:t xml:space="preserve">Sunday </w:t>
          </w:r>
          <w:r w:rsidR="00EF73E8" w:rsidRPr="00A368E5">
            <w:rPr>
              <w:rFonts w:ascii="Arial" w:hAnsi="Arial" w:cs="Arial"/>
            </w:rPr>
            <w:t>of lent.</w:t>
          </w:r>
          <w:r w:rsidR="00AA2740" w:rsidRPr="00A368E5">
            <w:rPr>
              <w:rFonts w:ascii="Arial" w:hAnsi="Arial" w:cs="Arial"/>
            </w:rPr>
            <w:t xml:space="preserve"> </w:t>
          </w:r>
          <w:r w:rsidR="00EF73E8" w:rsidRPr="00A368E5">
            <w:rPr>
              <w:rFonts w:ascii="Arial" w:hAnsi="Arial" w:cs="Arial"/>
            </w:rPr>
            <w:t xml:space="preserve">Therefore, they do not have </w:t>
          </w:r>
          <w:r w:rsidR="00AA2740" w:rsidRPr="00A368E5">
            <w:rPr>
              <w:rFonts w:ascii="Arial" w:hAnsi="Arial" w:cs="Arial"/>
            </w:rPr>
            <w:t xml:space="preserve">a fixed date in the annual calendar, </w:t>
          </w:r>
          <w:r w:rsidR="009D3485" w:rsidRPr="00A368E5">
            <w:rPr>
              <w:rFonts w:ascii="Arial" w:hAnsi="Arial" w:cs="Arial"/>
            </w:rPr>
            <w:t>due to the fact Lent (</w:t>
          </w:r>
          <w:r w:rsidR="005251C6" w:rsidRPr="00A368E5">
            <w:rPr>
              <w:rFonts w:ascii="Arial" w:hAnsi="Arial" w:cs="Arial"/>
            </w:rPr>
            <w:t xml:space="preserve">a </w:t>
          </w:r>
          <w:r w:rsidR="007427A9" w:rsidRPr="00A368E5">
            <w:rPr>
              <w:rFonts w:ascii="Arial" w:hAnsi="Arial" w:cs="Arial"/>
            </w:rPr>
            <w:t>religious</w:t>
          </w:r>
          <w:r w:rsidR="005251C6" w:rsidRPr="00A368E5">
            <w:rPr>
              <w:rFonts w:ascii="Arial" w:hAnsi="Arial" w:cs="Arial"/>
            </w:rPr>
            <w:t xml:space="preserve"> catholic </w:t>
          </w:r>
          <w:r w:rsidR="007427A9" w:rsidRPr="00A368E5">
            <w:rPr>
              <w:rFonts w:ascii="Arial" w:hAnsi="Arial" w:cs="Arial"/>
            </w:rPr>
            <w:t xml:space="preserve">festivity) does not have it </w:t>
          </w:r>
          <w:r w:rsidR="00C33B7B" w:rsidRPr="00A368E5">
            <w:rPr>
              <w:rFonts w:ascii="Arial" w:hAnsi="Arial" w:cs="Arial"/>
            </w:rPr>
            <w:t xml:space="preserve">either. </w:t>
          </w:r>
          <w:r w:rsidR="00F9325D" w:rsidRPr="00A368E5">
            <w:rPr>
              <w:rFonts w:ascii="Arial" w:hAnsi="Arial" w:cs="Arial"/>
            </w:rPr>
            <w:t>This festivity</w:t>
          </w:r>
          <w:r w:rsidR="00C33B7B" w:rsidRPr="00A368E5">
            <w:rPr>
              <w:rFonts w:ascii="Arial" w:hAnsi="Arial" w:cs="Arial"/>
            </w:rPr>
            <w:t xml:space="preserve"> </w:t>
          </w:r>
          <w:r w:rsidR="00F9325D" w:rsidRPr="00A368E5">
            <w:rPr>
              <w:rFonts w:ascii="Arial" w:hAnsi="Arial" w:cs="Arial"/>
            </w:rPr>
            <w:t>has</w:t>
          </w:r>
          <w:r w:rsidR="00333A73" w:rsidRPr="00A368E5">
            <w:rPr>
              <w:rFonts w:ascii="Arial" w:hAnsi="Arial" w:cs="Arial"/>
            </w:rPr>
            <w:t xml:space="preserve"> </w:t>
          </w:r>
          <w:r w:rsidR="008519AC" w:rsidRPr="00A368E5">
            <w:rPr>
              <w:rFonts w:ascii="Arial" w:hAnsi="Arial" w:cs="Arial"/>
            </w:rPr>
            <w:t>a distinguish</w:t>
          </w:r>
          <w:r w:rsidR="0066132B" w:rsidRPr="00A368E5">
            <w:rPr>
              <w:rFonts w:ascii="Arial" w:hAnsi="Arial" w:cs="Arial"/>
            </w:rPr>
            <w:t>ing</w:t>
          </w:r>
          <w:r w:rsidR="008519AC" w:rsidRPr="00A368E5">
            <w:rPr>
              <w:rFonts w:ascii="Arial" w:hAnsi="Arial" w:cs="Arial"/>
            </w:rPr>
            <w:t xml:space="preserve"> element with regard to </w:t>
          </w:r>
          <w:r w:rsidR="00690DB5" w:rsidRPr="00A368E5">
            <w:rPr>
              <w:rFonts w:ascii="Arial" w:hAnsi="Arial" w:cs="Arial"/>
            </w:rPr>
            <w:t xml:space="preserve">the celebrations of other </w:t>
          </w:r>
          <w:r w:rsidR="00A2568E" w:rsidRPr="00A368E5">
            <w:rPr>
              <w:rFonts w:ascii="Arial" w:hAnsi="Arial" w:cs="Arial"/>
            </w:rPr>
            <w:t xml:space="preserve">villages and cities. Castellón </w:t>
          </w:r>
          <w:r w:rsidR="00EF1BD1" w:rsidRPr="00A368E5">
            <w:rPr>
              <w:rFonts w:ascii="Arial" w:hAnsi="Arial" w:cs="Arial"/>
            </w:rPr>
            <w:t xml:space="preserve">does not </w:t>
          </w:r>
          <w:r w:rsidR="00772FA0" w:rsidRPr="00A368E5">
            <w:rPr>
              <w:rFonts w:ascii="Arial" w:hAnsi="Arial" w:cs="Arial"/>
            </w:rPr>
            <w:t xml:space="preserve">celebrate </w:t>
          </w:r>
          <w:r w:rsidR="007E7C05" w:rsidRPr="00A368E5">
            <w:rPr>
              <w:rFonts w:ascii="Arial" w:hAnsi="Arial" w:cs="Arial"/>
            </w:rPr>
            <w:t>in the “Fiestas de la Magdalena”</w:t>
          </w:r>
          <w:r w:rsidR="00D46247" w:rsidRPr="00A368E5">
            <w:rPr>
              <w:rFonts w:ascii="Arial" w:hAnsi="Arial" w:cs="Arial"/>
            </w:rPr>
            <w:t xml:space="preserve"> to its </w:t>
          </w:r>
          <w:r w:rsidR="00D72F06" w:rsidRPr="00A368E5">
            <w:rPr>
              <w:rFonts w:ascii="Arial" w:hAnsi="Arial" w:cs="Arial"/>
            </w:rPr>
            <w:t>patron, as</w:t>
          </w:r>
          <w:r w:rsidR="008E4157" w:rsidRPr="00A368E5">
            <w:rPr>
              <w:rFonts w:ascii="Arial" w:hAnsi="Arial" w:cs="Arial"/>
            </w:rPr>
            <w:t xml:space="preserve"> it is often the </w:t>
          </w:r>
          <w:r w:rsidR="00D72F06" w:rsidRPr="00A368E5">
            <w:rPr>
              <w:rFonts w:ascii="Arial" w:hAnsi="Arial" w:cs="Arial"/>
            </w:rPr>
            <w:t>case, but</w:t>
          </w:r>
          <w:r w:rsidR="00FD06BE" w:rsidRPr="00A368E5">
            <w:rPr>
              <w:rFonts w:ascii="Arial" w:hAnsi="Arial" w:cs="Arial"/>
            </w:rPr>
            <w:t xml:space="preserve"> </w:t>
          </w:r>
          <w:r w:rsidR="002D46D7" w:rsidRPr="00A368E5">
            <w:rPr>
              <w:rFonts w:ascii="Arial" w:hAnsi="Arial" w:cs="Arial"/>
            </w:rPr>
            <w:t xml:space="preserve">it commemorates its origins as a </w:t>
          </w:r>
          <w:r w:rsidR="002D7C34" w:rsidRPr="00A368E5">
            <w:rPr>
              <w:rFonts w:ascii="Arial" w:hAnsi="Arial" w:cs="Arial"/>
            </w:rPr>
            <w:t xml:space="preserve">city, it does it with a series of traditional and </w:t>
          </w:r>
          <w:r w:rsidR="00296F9E" w:rsidRPr="00A368E5">
            <w:rPr>
              <w:rFonts w:ascii="Arial" w:hAnsi="Arial" w:cs="Arial"/>
            </w:rPr>
            <w:t>fixed acts during the week (</w:t>
          </w:r>
          <w:r w:rsidR="00667111" w:rsidRPr="00A368E5">
            <w:rPr>
              <w:rFonts w:ascii="Arial" w:hAnsi="Arial" w:cs="Arial"/>
            </w:rPr>
            <w:t>“Pregó”</w:t>
          </w:r>
          <w:r w:rsidR="00296F9E" w:rsidRPr="00A368E5">
            <w:rPr>
              <w:rFonts w:ascii="Arial" w:hAnsi="Arial" w:cs="Arial"/>
            </w:rPr>
            <w:t xml:space="preserve"> parade, </w:t>
          </w:r>
          <w:r w:rsidR="00FF53B3" w:rsidRPr="00A368E5">
            <w:rPr>
              <w:rFonts w:ascii="Arial" w:hAnsi="Arial" w:cs="Arial"/>
            </w:rPr>
            <w:t>Penitents</w:t>
          </w:r>
          <w:r w:rsidR="00296F9E" w:rsidRPr="00A368E5">
            <w:rPr>
              <w:rFonts w:ascii="Arial" w:hAnsi="Arial" w:cs="Arial"/>
            </w:rPr>
            <w:t xml:space="preserve"> parade</w:t>
          </w:r>
          <w:r w:rsidR="00FF53B3" w:rsidRPr="00A368E5">
            <w:rPr>
              <w:rFonts w:ascii="Arial" w:hAnsi="Arial" w:cs="Arial"/>
            </w:rPr>
            <w:t xml:space="preserve">, </w:t>
          </w:r>
          <w:r w:rsidR="00296F9E" w:rsidRPr="00A368E5">
            <w:rPr>
              <w:rFonts w:ascii="Arial" w:hAnsi="Arial" w:cs="Arial"/>
            </w:rPr>
            <w:t>“</w:t>
          </w:r>
          <w:r w:rsidR="00296F9E" w:rsidRPr="00A368E5">
            <w:rPr>
              <w:rFonts w:ascii="Arial" w:eastAsia="Times New Roman" w:hAnsi="Arial" w:cs="Arial"/>
              <w:color w:val="333333"/>
              <w:lang w:val="es-ES"/>
            </w:rPr>
            <w:t>Gaiates”</w:t>
          </w:r>
          <w:r w:rsidR="006E03D6" w:rsidRPr="00A368E5">
            <w:rPr>
              <w:rFonts w:ascii="Arial" w:hAnsi="Arial" w:cs="Arial"/>
            </w:rPr>
            <w:t xml:space="preserve"> parade</w:t>
          </w:r>
          <w:r w:rsidR="00FF53B3" w:rsidRPr="00A368E5">
            <w:rPr>
              <w:rFonts w:ascii="Arial" w:hAnsi="Arial" w:cs="Arial"/>
            </w:rPr>
            <w:t>…</w:t>
          </w:r>
          <w:r w:rsidR="00296F9E" w:rsidRPr="00A368E5">
            <w:rPr>
              <w:rFonts w:ascii="Arial" w:hAnsi="Arial" w:cs="Arial"/>
            </w:rPr>
            <w:t>)</w:t>
          </w:r>
          <w:r w:rsidR="00C039C3" w:rsidRPr="00A368E5">
            <w:rPr>
              <w:rFonts w:ascii="Arial" w:hAnsi="Arial" w:cs="Arial"/>
            </w:rPr>
            <w:t xml:space="preserve"> The main day of the “Fiestas de la </w:t>
          </w:r>
          <w:r w:rsidR="0066132B" w:rsidRPr="00A368E5">
            <w:rPr>
              <w:rFonts w:ascii="Arial" w:hAnsi="Arial" w:cs="Arial"/>
            </w:rPr>
            <w:t>Magdalena” is the first Sunday. On this</w:t>
          </w:r>
          <w:r w:rsidR="00C039C3" w:rsidRPr="00A368E5">
            <w:rPr>
              <w:rFonts w:ascii="Arial" w:hAnsi="Arial" w:cs="Arial"/>
            </w:rPr>
            <w:t xml:space="preserve"> date</w:t>
          </w:r>
          <w:r w:rsidR="0066132B" w:rsidRPr="00A368E5">
            <w:rPr>
              <w:rFonts w:ascii="Arial" w:hAnsi="Arial" w:cs="Arial"/>
            </w:rPr>
            <w:t>,</w:t>
          </w:r>
          <w:r w:rsidR="00C039C3" w:rsidRPr="00A368E5">
            <w:rPr>
              <w:rFonts w:ascii="Arial" w:hAnsi="Arial" w:cs="Arial"/>
            </w:rPr>
            <w:t xml:space="preserve"> the </w:t>
          </w:r>
          <w:r w:rsidR="00D1583D" w:rsidRPr="00A368E5">
            <w:rPr>
              <w:rFonts w:ascii="Arial" w:hAnsi="Arial" w:cs="Arial"/>
            </w:rPr>
            <w:t>“</w:t>
          </w:r>
          <w:r w:rsidR="0049426D" w:rsidRPr="00A368E5">
            <w:rPr>
              <w:rFonts w:ascii="Arial" w:hAnsi="Arial" w:cs="Arial"/>
            </w:rPr>
            <w:t>Romeri</w:t>
          </w:r>
          <w:r w:rsidR="00D1583D" w:rsidRPr="00A368E5">
            <w:rPr>
              <w:rFonts w:ascii="Arial" w:hAnsi="Arial" w:cs="Arial"/>
            </w:rPr>
            <w:t>a de les Canyes”</w:t>
          </w:r>
          <w:r w:rsidR="005E2833" w:rsidRPr="00A368E5">
            <w:rPr>
              <w:rFonts w:ascii="Arial" w:hAnsi="Arial" w:cs="Arial"/>
            </w:rPr>
            <w:t xml:space="preserve"> </w:t>
          </w:r>
          <w:r w:rsidR="00D1583D" w:rsidRPr="00A368E5">
            <w:rPr>
              <w:rFonts w:ascii="Arial" w:hAnsi="Arial" w:cs="Arial"/>
            </w:rPr>
            <w:t>(</w:t>
          </w:r>
          <w:r w:rsidR="005901B2" w:rsidRPr="00A368E5">
            <w:rPr>
              <w:rFonts w:ascii="Arial" w:hAnsi="Arial" w:cs="Arial"/>
            </w:rPr>
            <w:t>Pilgrimages</w:t>
          </w:r>
          <w:r w:rsidR="0049426D" w:rsidRPr="00A368E5">
            <w:rPr>
              <w:rFonts w:ascii="Arial" w:hAnsi="Arial" w:cs="Arial"/>
            </w:rPr>
            <w:t xml:space="preserve"> of the cane</w:t>
          </w:r>
          <w:r w:rsidR="00142C85" w:rsidRPr="00A368E5">
            <w:rPr>
              <w:rFonts w:ascii="Arial" w:hAnsi="Arial" w:cs="Arial"/>
            </w:rPr>
            <w:t>s)</w:t>
          </w:r>
          <w:r w:rsidR="0066132B" w:rsidRPr="00A368E5">
            <w:rPr>
              <w:rFonts w:ascii="Arial" w:hAnsi="Arial" w:cs="Arial"/>
            </w:rPr>
            <w:t xml:space="preserve"> is held</w:t>
          </w:r>
          <w:r w:rsidR="00142C85" w:rsidRPr="00A368E5">
            <w:rPr>
              <w:rFonts w:ascii="Arial" w:hAnsi="Arial" w:cs="Arial"/>
            </w:rPr>
            <w:t>. In th</w:t>
          </w:r>
          <w:r w:rsidR="0066132B" w:rsidRPr="00A368E5">
            <w:rPr>
              <w:rFonts w:ascii="Arial" w:hAnsi="Arial" w:cs="Arial"/>
            </w:rPr>
            <w:t>is</w:t>
          </w:r>
          <w:r w:rsidR="00142C85" w:rsidRPr="00A368E5">
            <w:rPr>
              <w:rFonts w:ascii="Arial" w:hAnsi="Arial" w:cs="Arial"/>
            </w:rPr>
            <w:t xml:space="preserve"> act the </w:t>
          </w:r>
          <w:r w:rsidR="005901B2" w:rsidRPr="00A368E5">
            <w:rPr>
              <w:rFonts w:ascii="Arial" w:hAnsi="Arial" w:cs="Arial"/>
            </w:rPr>
            <w:t>inhabitants</w:t>
          </w:r>
          <w:r w:rsidR="00674824" w:rsidRPr="00A368E5">
            <w:rPr>
              <w:rFonts w:ascii="Arial" w:hAnsi="Arial" w:cs="Arial"/>
            </w:rPr>
            <w:t xml:space="preserve"> of Castell</w:t>
          </w:r>
          <w:r w:rsidR="005D44D9" w:rsidRPr="00A368E5">
            <w:rPr>
              <w:rFonts w:ascii="Arial" w:hAnsi="Arial" w:cs="Arial"/>
            </w:rPr>
            <w:t xml:space="preserve">ón reaffirm as </w:t>
          </w:r>
          <w:r w:rsidR="005E2833" w:rsidRPr="00A368E5">
            <w:rPr>
              <w:rFonts w:ascii="Arial" w:hAnsi="Arial" w:cs="Arial"/>
            </w:rPr>
            <w:t>a village</w:t>
          </w:r>
          <w:r w:rsidR="00125FEE" w:rsidRPr="00A368E5">
            <w:rPr>
              <w:rFonts w:ascii="Arial" w:hAnsi="Arial" w:cs="Arial"/>
            </w:rPr>
            <w:t xml:space="preserve"> (</w:t>
          </w:r>
          <w:r w:rsidR="00125FEE" w:rsidRPr="00A368E5">
            <w:rPr>
              <w:rStyle w:val="selectable"/>
              <w:rFonts w:ascii="Arial" w:eastAsia="Times New Roman" w:hAnsi="Arial" w:cs="Arial"/>
              <w:lang w:val="es-ES"/>
            </w:rPr>
            <w:t>Cuentatuviaje.net, 2016)</w:t>
          </w:r>
          <w:r w:rsidR="005E2833" w:rsidRPr="00A368E5">
            <w:rPr>
              <w:rFonts w:ascii="Arial" w:hAnsi="Arial" w:cs="Arial"/>
            </w:rPr>
            <w:t>.</w:t>
          </w:r>
        </w:p>
        <w:p w14:paraId="7AA134DF" w14:textId="77777777" w:rsidR="0066132B" w:rsidRDefault="0066132B" w:rsidP="00A43882">
          <w:pPr>
            <w:spacing w:line="360" w:lineRule="auto"/>
            <w:jc w:val="both"/>
            <w:rPr>
              <w:rFonts w:ascii="Arial" w:hAnsi="Arial" w:cs="Arial"/>
            </w:rPr>
          </w:pPr>
        </w:p>
        <w:p w14:paraId="1EF60257" w14:textId="77777777" w:rsidR="00A43882" w:rsidRDefault="00A43882" w:rsidP="00A43882">
          <w:pPr>
            <w:spacing w:line="360" w:lineRule="auto"/>
            <w:jc w:val="both"/>
            <w:rPr>
              <w:rFonts w:ascii="Arial" w:hAnsi="Arial" w:cs="Arial"/>
            </w:rPr>
          </w:pPr>
        </w:p>
        <w:p w14:paraId="788C2ABB" w14:textId="77777777" w:rsidR="00A43882" w:rsidRDefault="00A43882" w:rsidP="00A43882">
          <w:pPr>
            <w:spacing w:line="360" w:lineRule="auto"/>
            <w:jc w:val="both"/>
            <w:rPr>
              <w:rFonts w:ascii="Arial" w:hAnsi="Arial" w:cs="Arial"/>
            </w:rPr>
          </w:pPr>
        </w:p>
        <w:p w14:paraId="61CD9235" w14:textId="77777777" w:rsidR="00A43882" w:rsidRPr="00A368E5" w:rsidRDefault="00A43882" w:rsidP="00A43882">
          <w:pPr>
            <w:spacing w:line="360" w:lineRule="auto"/>
            <w:jc w:val="both"/>
            <w:rPr>
              <w:rFonts w:ascii="Arial" w:hAnsi="Arial" w:cs="Arial"/>
            </w:rPr>
          </w:pPr>
        </w:p>
        <w:p w14:paraId="3E5EEC85" w14:textId="7339D630" w:rsidR="003C0D8C" w:rsidRPr="00A43882" w:rsidRDefault="00235A0C" w:rsidP="00A43882">
          <w:pPr>
            <w:pStyle w:val="Heading2"/>
            <w:spacing w:before="0" w:line="360" w:lineRule="auto"/>
            <w:jc w:val="both"/>
            <w:rPr>
              <w:rFonts w:ascii="Arial" w:hAnsi="Arial" w:cs="Arial"/>
              <w:color w:val="00B050"/>
              <w:sz w:val="28"/>
              <w:szCs w:val="24"/>
            </w:rPr>
          </w:pPr>
          <w:bookmarkStart w:id="4" w:name="_Toc498872457"/>
          <w:r w:rsidRPr="00A43882">
            <w:rPr>
              <w:rFonts w:ascii="Arial" w:hAnsi="Arial" w:cs="Arial"/>
              <w:color w:val="00B050"/>
              <w:sz w:val="28"/>
              <w:szCs w:val="24"/>
            </w:rPr>
            <w:t>1.2</w:t>
          </w:r>
          <w:r w:rsidR="00953CC4" w:rsidRPr="00A43882">
            <w:rPr>
              <w:rFonts w:ascii="Arial" w:hAnsi="Arial" w:cs="Arial"/>
              <w:color w:val="00B050"/>
              <w:sz w:val="28"/>
              <w:szCs w:val="24"/>
            </w:rPr>
            <w:t xml:space="preserve"> </w:t>
          </w:r>
          <w:r w:rsidR="003C0D8C" w:rsidRPr="00A43882">
            <w:rPr>
              <w:rFonts w:ascii="Arial" w:hAnsi="Arial" w:cs="Arial"/>
              <w:color w:val="00B050"/>
              <w:sz w:val="28"/>
              <w:szCs w:val="24"/>
            </w:rPr>
            <w:t>What is a Gaiata?</w:t>
          </w:r>
          <w:bookmarkEnd w:id="4"/>
          <w:r w:rsidR="003C0D8C" w:rsidRPr="00A43882">
            <w:rPr>
              <w:rFonts w:ascii="Arial" w:hAnsi="Arial" w:cs="Arial"/>
              <w:color w:val="00B050"/>
              <w:sz w:val="28"/>
              <w:szCs w:val="24"/>
            </w:rPr>
            <w:t xml:space="preserve"> </w:t>
          </w:r>
          <w:r w:rsidR="00DE1BDC" w:rsidRPr="00A43882">
            <w:rPr>
              <w:rFonts w:ascii="Arial" w:hAnsi="Arial" w:cs="Arial"/>
              <w:color w:val="00B050"/>
              <w:sz w:val="28"/>
              <w:szCs w:val="24"/>
            </w:rPr>
            <w:t xml:space="preserve"> </w:t>
          </w:r>
        </w:p>
        <w:p w14:paraId="398FE654" w14:textId="69EAE1B3" w:rsidR="00401D3A" w:rsidRDefault="00813681" w:rsidP="00A43882">
          <w:pPr>
            <w:spacing w:line="360" w:lineRule="auto"/>
            <w:jc w:val="both"/>
            <w:rPr>
              <w:rFonts w:ascii="Arial" w:hAnsi="Arial" w:cs="Arial"/>
            </w:rPr>
          </w:pPr>
          <w:r w:rsidRPr="00A368E5">
            <w:rPr>
              <w:rFonts w:ascii="Arial" w:hAnsi="Arial" w:cs="Arial"/>
            </w:rPr>
            <w:t>The Gaiatas are the festive monument of the “</w:t>
          </w:r>
          <w:r w:rsidR="001D2465" w:rsidRPr="00A368E5">
            <w:rPr>
              <w:rFonts w:ascii="Arial" w:hAnsi="Arial" w:cs="Arial"/>
            </w:rPr>
            <w:t>Fiestas de la Magdalena”</w:t>
          </w:r>
          <w:r w:rsidR="00520D81" w:rsidRPr="00A368E5">
            <w:rPr>
              <w:rFonts w:ascii="Arial" w:hAnsi="Arial" w:cs="Arial"/>
            </w:rPr>
            <w:t xml:space="preserve"> and as it is </w:t>
          </w:r>
          <w:r w:rsidR="00FD62A7" w:rsidRPr="00A368E5">
            <w:rPr>
              <w:rFonts w:ascii="Arial" w:hAnsi="Arial" w:cs="Arial"/>
            </w:rPr>
            <w:t xml:space="preserve">say in Castellon </w:t>
          </w:r>
          <w:r w:rsidR="00414F81" w:rsidRPr="00A368E5">
            <w:rPr>
              <w:rFonts w:ascii="Arial" w:hAnsi="Arial" w:cs="Arial"/>
            </w:rPr>
            <w:t>“</w:t>
          </w:r>
          <w:r w:rsidR="00FD62A7" w:rsidRPr="00A368E5">
            <w:rPr>
              <w:rFonts w:ascii="Arial" w:hAnsi="Arial" w:cs="Arial"/>
            </w:rPr>
            <w:t>a Gaiata is an explosion of light without fire or smoke</w:t>
          </w:r>
          <w:r w:rsidR="00414F81" w:rsidRPr="00A368E5">
            <w:rPr>
              <w:rFonts w:ascii="Arial" w:hAnsi="Arial" w:cs="Arial"/>
            </w:rPr>
            <w:t>”</w:t>
          </w:r>
          <w:r w:rsidR="00125FEE" w:rsidRPr="00A368E5">
            <w:rPr>
              <w:rFonts w:ascii="Arial" w:hAnsi="Arial" w:cs="Arial"/>
            </w:rPr>
            <w:t xml:space="preserve"> (</w:t>
          </w:r>
          <w:r w:rsidR="00125FEE" w:rsidRPr="00A368E5">
            <w:rPr>
              <w:rFonts w:ascii="Arial" w:eastAsia="Times New Roman" w:hAnsi="Arial" w:cs="Arial"/>
            </w:rPr>
            <w:t xml:space="preserve">Palanques </w:t>
          </w:r>
          <w:r w:rsidR="007C0F32" w:rsidRPr="00A368E5">
            <w:rPr>
              <w:rFonts w:ascii="Arial" w:eastAsia="Times New Roman" w:hAnsi="Arial" w:cs="Arial"/>
            </w:rPr>
            <w:t>Garcés</w:t>
          </w:r>
          <w:r w:rsidR="00125FEE" w:rsidRPr="00A368E5">
            <w:rPr>
              <w:rFonts w:ascii="Arial" w:eastAsia="Times New Roman" w:hAnsi="Arial" w:cs="Arial"/>
            </w:rPr>
            <w:t>, 2017)</w:t>
          </w:r>
          <w:r w:rsidR="00FD62A7" w:rsidRPr="00A368E5">
            <w:rPr>
              <w:rFonts w:ascii="Arial" w:hAnsi="Arial" w:cs="Arial"/>
            </w:rPr>
            <w:t xml:space="preserve">. Also, these </w:t>
          </w:r>
          <w:r w:rsidR="00FB5378" w:rsidRPr="00A368E5">
            <w:rPr>
              <w:rFonts w:ascii="Arial" w:hAnsi="Arial" w:cs="Arial"/>
            </w:rPr>
            <w:t xml:space="preserve">monuments are usually about 19 </w:t>
          </w:r>
          <w:r w:rsidR="00912E54" w:rsidRPr="00A368E5">
            <w:rPr>
              <w:rFonts w:ascii="Arial" w:hAnsi="Arial" w:cs="Arial"/>
            </w:rPr>
            <w:t>f</w:t>
          </w:r>
          <w:r w:rsidR="00FB5378" w:rsidRPr="00A368E5">
            <w:rPr>
              <w:rFonts w:ascii="Arial" w:hAnsi="Arial" w:cs="Arial"/>
            </w:rPr>
            <w:t>e</w:t>
          </w:r>
          <w:r w:rsidR="00912E54" w:rsidRPr="00A368E5">
            <w:rPr>
              <w:rFonts w:ascii="Arial" w:hAnsi="Arial" w:cs="Arial"/>
            </w:rPr>
            <w:t>et</w:t>
          </w:r>
          <w:r w:rsidR="00FB5378" w:rsidRPr="00A368E5">
            <w:rPr>
              <w:rFonts w:ascii="Arial" w:hAnsi="Arial" w:cs="Arial"/>
            </w:rPr>
            <w:t xml:space="preserve"> </w:t>
          </w:r>
          <w:r w:rsidR="00912E54" w:rsidRPr="00A368E5">
            <w:rPr>
              <w:rFonts w:ascii="Arial" w:hAnsi="Arial" w:cs="Arial"/>
            </w:rPr>
            <w:t xml:space="preserve">high and it reminds us to the latterns that the </w:t>
          </w:r>
          <w:r w:rsidR="00FB5378" w:rsidRPr="00A368E5">
            <w:rPr>
              <w:rFonts w:ascii="Arial" w:hAnsi="Arial" w:cs="Arial"/>
            </w:rPr>
            <w:t>inhabitants</w:t>
          </w:r>
          <w:r w:rsidR="00912E54" w:rsidRPr="00A368E5">
            <w:rPr>
              <w:rFonts w:ascii="Arial" w:hAnsi="Arial" w:cs="Arial"/>
            </w:rPr>
            <w:t xml:space="preserve"> of Castellón used </w:t>
          </w:r>
          <w:r w:rsidR="00FB5378" w:rsidRPr="00A368E5">
            <w:rPr>
              <w:rFonts w:ascii="Arial" w:hAnsi="Arial" w:cs="Arial"/>
            </w:rPr>
            <w:t xml:space="preserve">to find their way to plane, as it has been said before. In addition, these term is </w:t>
          </w:r>
          <w:r w:rsidR="000448B3" w:rsidRPr="00A368E5">
            <w:rPr>
              <w:rFonts w:ascii="Arial" w:hAnsi="Arial" w:cs="Arial"/>
            </w:rPr>
            <w:t xml:space="preserve">used to describe the different sectors into which Castellón is divided, currently there are 19 committees. </w:t>
          </w:r>
          <w:r w:rsidR="00BA4CC7" w:rsidRPr="00A368E5">
            <w:rPr>
              <w:rFonts w:ascii="Arial" w:hAnsi="Arial" w:cs="Arial"/>
            </w:rPr>
            <w:t xml:space="preserve">Inside the Gaiata, the highest positions are the President, the Maid of Honour, the infant Maid of Honour and the infant President. </w:t>
          </w:r>
        </w:p>
        <w:p w14:paraId="66AD2DB8" w14:textId="77777777" w:rsidR="00A43882" w:rsidRPr="00A368E5" w:rsidRDefault="00A43882" w:rsidP="00A43882">
          <w:pPr>
            <w:spacing w:line="360" w:lineRule="auto"/>
            <w:jc w:val="both"/>
            <w:rPr>
              <w:rFonts w:ascii="Arial" w:hAnsi="Arial" w:cs="Arial"/>
            </w:rPr>
          </w:pPr>
        </w:p>
        <w:p w14:paraId="4FEEE409" w14:textId="7B19DBCE" w:rsidR="00972083" w:rsidRPr="00A43882" w:rsidRDefault="00235A0C" w:rsidP="00A43882">
          <w:pPr>
            <w:pStyle w:val="Heading2"/>
            <w:spacing w:before="0" w:line="360" w:lineRule="auto"/>
            <w:jc w:val="both"/>
            <w:rPr>
              <w:rFonts w:ascii="Arial" w:hAnsi="Arial" w:cs="Arial"/>
              <w:color w:val="00B050"/>
              <w:sz w:val="28"/>
              <w:szCs w:val="24"/>
            </w:rPr>
          </w:pPr>
          <w:bookmarkStart w:id="5" w:name="_Toc498872458"/>
          <w:r w:rsidRPr="00A43882">
            <w:rPr>
              <w:rFonts w:ascii="Arial" w:hAnsi="Arial" w:cs="Arial"/>
              <w:color w:val="00B050"/>
              <w:sz w:val="28"/>
              <w:szCs w:val="24"/>
            </w:rPr>
            <w:t>1.3</w:t>
          </w:r>
          <w:r w:rsidR="005B46BC" w:rsidRPr="00A43882">
            <w:rPr>
              <w:rFonts w:ascii="Arial" w:hAnsi="Arial" w:cs="Arial"/>
              <w:color w:val="00B050"/>
              <w:sz w:val="28"/>
              <w:szCs w:val="24"/>
            </w:rPr>
            <w:t xml:space="preserve"> </w:t>
          </w:r>
          <w:r w:rsidR="00F760A8" w:rsidRPr="00A43882">
            <w:rPr>
              <w:rFonts w:ascii="Arial" w:hAnsi="Arial" w:cs="Arial"/>
              <w:color w:val="00B050"/>
              <w:sz w:val="28"/>
              <w:szCs w:val="24"/>
            </w:rPr>
            <w:t>Event type</w:t>
          </w:r>
          <w:bookmarkEnd w:id="5"/>
          <w:r w:rsidR="00F760A8" w:rsidRPr="00A43882">
            <w:rPr>
              <w:rFonts w:ascii="Arial" w:hAnsi="Arial" w:cs="Arial"/>
              <w:color w:val="00B050"/>
              <w:sz w:val="28"/>
              <w:szCs w:val="24"/>
            </w:rPr>
            <w:t xml:space="preserve"> </w:t>
          </w:r>
        </w:p>
        <w:p w14:paraId="6D5244AC" w14:textId="77777777" w:rsidR="00A43882" w:rsidRPr="00A43882" w:rsidRDefault="00A43882" w:rsidP="00A43882">
          <w:pPr>
            <w:spacing w:line="360" w:lineRule="auto"/>
            <w:jc w:val="both"/>
            <w:rPr>
              <w:lang w:eastAsia="en-US"/>
            </w:rPr>
          </w:pPr>
        </w:p>
        <w:p w14:paraId="4C468C22" w14:textId="504263D0" w:rsidR="00A43882" w:rsidRPr="00A368E5" w:rsidRDefault="00520D81" w:rsidP="00A43882">
          <w:pPr>
            <w:spacing w:line="360" w:lineRule="auto"/>
            <w:jc w:val="both"/>
            <w:rPr>
              <w:rFonts w:ascii="Arial" w:eastAsia="Times New Roman" w:hAnsi="Arial" w:cs="Arial"/>
            </w:rPr>
          </w:pPr>
          <w:r w:rsidRPr="00A368E5">
            <w:rPr>
              <w:rFonts w:ascii="Arial" w:hAnsi="Arial" w:cs="Arial"/>
            </w:rPr>
            <w:t xml:space="preserve">The event describe above </w:t>
          </w:r>
          <w:r w:rsidR="00693C13" w:rsidRPr="00A368E5">
            <w:rPr>
              <w:rFonts w:ascii="Arial" w:hAnsi="Arial" w:cs="Arial"/>
            </w:rPr>
            <w:t>can</w:t>
          </w:r>
          <w:r w:rsidRPr="00A368E5">
            <w:rPr>
              <w:rFonts w:ascii="Arial" w:hAnsi="Arial" w:cs="Arial"/>
            </w:rPr>
            <w:t xml:space="preserve"> be </w:t>
          </w:r>
          <w:r w:rsidR="00693C13" w:rsidRPr="00A368E5">
            <w:rPr>
              <w:rFonts w:ascii="Arial" w:hAnsi="Arial" w:cs="Arial"/>
            </w:rPr>
            <w:t>classify</w:t>
          </w:r>
          <w:r w:rsidRPr="00A368E5">
            <w:rPr>
              <w:rFonts w:ascii="Arial" w:hAnsi="Arial" w:cs="Arial"/>
            </w:rPr>
            <w:t xml:space="preserve"> </w:t>
          </w:r>
          <w:r w:rsidR="00831C04" w:rsidRPr="00A368E5">
            <w:rPr>
              <w:rFonts w:ascii="Arial" w:hAnsi="Arial" w:cs="Arial"/>
            </w:rPr>
            <w:t>as a cultu</w:t>
          </w:r>
          <w:r w:rsidR="005C38E9" w:rsidRPr="00A368E5">
            <w:rPr>
              <w:rFonts w:ascii="Arial" w:hAnsi="Arial" w:cs="Arial"/>
            </w:rPr>
            <w:t xml:space="preserve">ral event. A culture event </w:t>
          </w:r>
          <w:r w:rsidR="00CE5576" w:rsidRPr="00A368E5">
            <w:rPr>
              <w:rFonts w:ascii="Arial" w:hAnsi="Arial" w:cs="Arial"/>
            </w:rPr>
            <w:t>can be described as any act that involve ma</w:t>
          </w:r>
          <w:r w:rsidR="0020532C" w:rsidRPr="00A368E5">
            <w:rPr>
              <w:rFonts w:ascii="Arial" w:hAnsi="Arial" w:cs="Arial"/>
            </w:rPr>
            <w:t>i</w:t>
          </w:r>
          <w:r w:rsidR="00CE5576" w:rsidRPr="00A368E5">
            <w:rPr>
              <w:rFonts w:ascii="Arial" w:hAnsi="Arial" w:cs="Arial"/>
            </w:rPr>
            <w:t>nly any a</w:t>
          </w:r>
          <w:r w:rsidR="00361619" w:rsidRPr="00A368E5">
            <w:rPr>
              <w:rFonts w:ascii="Arial" w:hAnsi="Arial" w:cs="Arial"/>
            </w:rPr>
            <w:t>rt field or customs of a region</w:t>
          </w:r>
          <w:r w:rsidR="00CE5576" w:rsidRPr="00A368E5">
            <w:rPr>
              <w:rFonts w:ascii="Arial" w:hAnsi="Arial" w:cs="Arial"/>
            </w:rPr>
            <w:t xml:space="preserve"> </w:t>
          </w:r>
          <w:r w:rsidR="00361619" w:rsidRPr="00A368E5">
            <w:rPr>
              <w:rStyle w:val="selectable"/>
              <w:rFonts w:ascii="Arial" w:eastAsia="Times New Roman" w:hAnsi="Arial" w:cs="Arial"/>
            </w:rPr>
            <w:t>(Eventbrite, n.d.).</w:t>
          </w:r>
        </w:p>
        <w:p w14:paraId="5C52630B" w14:textId="20DE2BED" w:rsidR="0015352A" w:rsidRPr="00A368E5" w:rsidRDefault="0015352A" w:rsidP="00A43882">
          <w:pPr>
            <w:spacing w:line="360" w:lineRule="auto"/>
            <w:jc w:val="both"/>
            <w:rPr>
              <w:rFonts w:ascii="Arial" w:hAnsi="Arial" w:cs="Arial"/>
            </w:rPr>
          </w:pPr>
        </w:p>
        <w:p w14:paraId="39C7485B" w14:textId="11A8764D" w:rsidR="00A43882" w:rsidRPr="00A43882" w:rsidRDefault="00235A0C" w:rsidP="00A43882">
          <w:pPr>
            <w:pStyle w:val="Heading2"/>
            <w:spacing w:before="0" w:line="360" w:lineRule="auto"/>
            <w:jc w:val="both"/>
            <w:rPr>
              <w:rFonts w:ascii="Arial" w:hAnsi="Arial" w:cs="Arial"/>
              <w:color w:val="00B050"/>
              <w:sz w:val="28"/>
              <w:szCs w:val="24"/>
            </w:rPr>
          </w:pPr>
          <w:bookmarkStart w:id="6" w:name="_Toc498872459"/>
          <w:r w:rsidRPr="00A43882">
            <w:rPr>
              <w:rFonts w:ascii="Arial" w:hAnsi="Arial" w:cs="Arial"/>
              <w:color w:val="00B050"/>
              <w:sz w:val="28"/>
              <w:szCs w:val="24"/>
            </w:rPr>
            <w:t>1.4</w:t>
          </w:r>
          <w:r w:rsidR="005B46BC" w:rsidRPr="00A43882">
            <w:rPr>
              <w:rFonts w:ascii="Arial" w:hAnsi="Arial" w:cs="Arial"/>
              <w:color w:val="00B050"/>
              <w:sz w:val="28"/>
              <w:szCs w:val="24"/>
            </w:rPr>
            <w:t xml:space="preserve"> </w:t>
          </w:r>
          <w:r w:rsidR="004A0CBD" w:rsidRPr="00A43882">
            <w:rPr>
              <w:rFonts w:ascii="Arial" w:hAnsi="Arial" w:cs="Arial"/>
              <w:color w:val="00B050"/>
              <w:sz w:val="28"/>
              <w:szCs w:val="24"/>
            </w:rPr>
            <w:t>Categorization by size</w:t>
          </w:r>
          <w:bookmarkEnd w:id="6"/>
          <w:r w:rsidR="004A0CBD" w:rsidRPr="00A43882">
            <w:rPr>
              <w:rFonts w:ascii="Arial" w:hAnsi="Arial" w:cs="Arial"/>
              <w:color w:val="00B050"/>
              <w:sz w:val="28"/>
              <w:szCs w:val="24"/>
            </w:rPr>
            <w:t xml:space="preserve"> </w:t>
          </w:r>
        </w:p>
        <w:p w14:paraId="081F3CB4" w14:textId="77777777" w:rsidR="00A43882" w:rsidRPr="00A43882" w:rsidRDefault="00A43882" w:rsidP="00A43882">
          <w:pPr>
            <w:spacing w:line="360" w:lineRule="auto"/>
            <w:jc w:val="both"/>
            <w:rPr>
              <w:lang w:eastAsia="en-US"/>
            </w:rPr>
          </w:pPr>
        </w:p>
        <w:p w14:paraId="3E0E6673" w14:textId="6E7A8C97" w:rsidR="001416D8" w:rsidRPr="00A368E5" w:rsidRDefault="001C731B" w:rsidP="00A43882">
          <w:pPr>
            <w:spacing w:line="360" w:lineRule="auto"/>
            <w:jc w:val="both"/>
            <w:rPr>
              <w:rFonts w:ascii="Arial" w:hAnsi="Arial" w:cs="Arial"/>
            </w:rPr>
          </w:pPr>
          <w:r w:rsidRPr="00A368E5">
            <w:rPr>
              <w:rFonts w:ascii="Arial" w:hAnsi="Arial" w:cs="Arial"/>
            </w:rPr>
            <w:t>This event can be classified as a Hallmark event. According to Ritchie</w:t>
          </w:r>
          <w:r w:rsidR="001416D8" w:rsidRPr="00A368E5">
            <w:rPr>
              <w:rFonts w:ascii="Arial" w:hAnsi="Arial" w:cs="Arial"/>
            </w:rPr>
            <w:t xml:space="preserve"> (cited in Hall, 1992, pg. 2)</w:t>
          </w:r>
          <w:r w:rsidRPr="00A368E5">
            <w:rPr>
              <w:rFonts w:ascii="Arial" w:hAnsi="Arial" w:cs="Arial"/>
            </w:rPr>
            <w:t>, the standard definiti</w:t>
          </w:r>
          <w:r w:rsidR="001416D8" w:rsidRPr="00A368E5">
            <w:rPr>
              <w:rFonts w:ascii="Arial" w:hAnsi="Arial" w:cs="Arial"/>
            </w:rPr>
            <w:t>on of these types of events are:</w:t>
          </w:r>
        </w:p>
        <w:p w14:paraId="5E48530A" w14:textId="46476B3C" w:rsidR="001416D8" w:rsidRPr="00A368E5" w:rsidRDefault="009F26C3" w:rsidP="00A43882">
          <w:pPr>
            <w:spacing w:line="360" w:lineRule="auto"/>
            <w:ind w:left="720"/>
            <w:jc w:val="both"/>
            <w:rPr>
              <w:rFonts w:ascii="Arial" w:hAnsi="Arial" w:cs="Arial"/>
            </w:rPr>
          </w:pPr>
          <w:r w:rsidRPr="00A368E5">
            <w:rPr>
              <w:rFonts w:ascii="Arial" w:hAnsi="Arial" w:cs="Arial"/>
              <w:i/>
            </w:rPr>
            <w:t>m</w:t>
          </w:r>
          <w:r w:rsidR="001C731B" w:rsidRPr="00A368E5">
            <w:rPr>
              <w:rFonts w:ascii="Arial" w:hAnsi="Arial" w:cs="Arial"/>
              <w:i/>
            </w:rPr>
            <w:t xml:space="preserve">ajor one-time or recurring events of limited </w:t>
          </w:r>
          <w:r w:rsidR="005901B2" w:rsidRPr="00A368E5">
            <w:rPr>
              <w:rFonts w:ascii="Arial" w:hAnsi="Arial" w:cs="Arial"/>
              <w:i/>
            </w:rPr>
            <w:t>duration, developed primarily to enhance the awareness, appeal and profitability of a tourism destination in the short or long term. Such events rely for their success or uniqueness, status, or timely significance to create interest and attract attention</w:t>
          </w:r>
        </w:p>
        <w:p w14:paraId="3376DC60" w14:textId="7EB4FF01" w:rsidR="00401D3A" w:rsidRDefault="009F26C3" w:rsidP="00A43882">
          <w:pPr>
            <w:spacing w:line="360" w:lineRule="auto"/>
            <w:jc w:val="both"/>
            <w:rPr>
              <w:rFonts w:ascii="Arial" w:hAnsi="Arial" w:cs="Arial"/>
            </w:rPr>
          </w:pPr>
          <w:r w:rsidRPr="00A368E5">
            <w:rPr>
              <w:rFonts w:ascii="Arial" w:hAnsi="Arial" w:cs="Arial"/>
            </w:rPr>
            <w:t xml:space="preserve">in other words, </w:t>
          </w:r>
          <w:r w:rsidR="00ED1F0E" w:rsidRPr="00A368E5">
            <w:rPr>
              <w:rFonts w:ascii="Arial" w:hAnsi="Arial" w:cs="Arial"/>
            </w:rPr>
            <w:t>it</w:t>
          </w:r>
          <w:r w:rsidRPr="00A368E5">
            <w:rPr>
              <w:rFonts w:ascii="Arial" w:hAnsi="Arial" w:cs="Arial"/>
            </w:rPr>
            <w:t xml:space="preserve"> is an occasion where </w:t>
          </w:r>
          <w:r w:rsidR="00A12878" w:rsidRPr="00A368E5">
            <w:rPr>
              <w:rFonts w:ascii="Arial" w:hAnsi="Arial" w:cs="Arial"/>
            </w:rPr>
            <w:t>the attraction h</w:t>
          </w:r>
          <w:r w:rsidR="00520D81" w:rsidRPr="00A368E5">
            <w:rPr>
              <w:rFonts w:ascii="Arial" w:hAnsi="Arial" w:cs="Arial"/>
            </w:rPr>
            <w:t>as been linked to a place and it cannot i</w:t>
          </w:r>
          <w:r w:rsidR="00A12878" w:rsidRPr="00A368E5">
            <w:rPr>
              <w:rFonts w:ascii="Arial" w:hAnsi="Arial" w:cs="Arial"/>
            </w:rPr>
            <w:t xml:space="preserve">magine this event taken place in another city. </w:t>
          </w:r>
        </w:p>
        <w:p w14:paraId="07238E9D" w14:textId="77777777" w:rsidR="00A43882" w:rsidRPr="00A368E5" w:rsidRDefault="00A43882" w:rsidP="00A43882">
          <w:pPr>
            <w:spacing w:line="360" w:lineRule="auto"/>
            <w:jc w:val="both"/>
            <w:rPr>
              <w:rFonts w:ascii="Arial" w:hAnsi="Arial" w:cs="Arial"/>
            </w:rPr>
          </w:pPr>
        </w:p>
        <w:p w14:paraId="1D314B54" w14:textId="01117126" w:rsidR="00A43882" w:rsidRPr="00A43882" w:rsidRDefault="00235A0C" w:rsidP="00A43882">
          <w:pPr>
            <w:pStyle w:val="Heading2"/>
            <w:spacing w:before="0" w:line="360" w:lineRule="auto"/>
            <w:jc w:val="both"/>
            <w:rPr>
              <w:rFonts w:ascii="Arial" w:hAnsi="Arial" w:cs="Arial"/>
              <w:color w:val="00B050"/>
              <w:sz w:val="28"/>
              <w:szCs w:val="24"/>
            </w:rPr>
          </w:pPr>
          <w:bookmarkStart w:id="7" w:name="_Toc498872460"/>
          <w:r w:rsidRPr="00A43882">
            <w:rPr>
              <w:rFonts w:ascii="Arial" w:hAnsi="Arial" w:cs="Arial"/>
              <w:color w:val="00B050"/>
              <w:sz w:val="28"/>
              <w:szCs w:val="24"/>
            </w:rPr>
            <w:t>1.5</w:t>
          </w:r>
          <w:r w:rsidR="005B46BC" w:rsidRPr="00A43882">
            <w:rPr>
              <w:rFonts w:ascii="Arial" w:hAnsi="Arial" w:cs="Arial"/>
              <w:color w:val="00B050"/>
              <w:sz w:val="28"/>
              <w:szCs w:val="24"/>
            </w:rPr>
            <w:t xml:space="preserve"> </w:t>
          </w:r>
          <w:r w:rsidR="00F760A8" w:rsidRPr="00A43882">
            <w:rPr>
              <w:rFonts w:ascii="Arial" w:hAnsi="Arial" w:cs="Arial"/>
              <w:color w:val="00B050"/>
              <w:sz w:val="28"/>
              <w:szCs w:val="24"/>
            </w:rPr>
            <w:t>Industry context</w:t>
          </w:r>
          <w:bookmarkEnd w:id="7"/>
          <w:r w:rsidR="00F760A8" w:rsidRPr="00A43882">
            <w:rPr>
              <w:rFonts w:ascii="Arial" w:hAnsi="Arial" w:cs="Arial"/>
              <w:color w:val="00B050"/>
              <w:sz w:val="28"/>
              <w:szCs w:val="24"/>
            </w:rPr>
            <w:t xml:space="preserve"> </w:t>
          </w:r>
        </w:p>
        <w:p w14:paraId="0C5C7EC2" w14:textId="77777777" w:rsidR="00A43882" w:rsidRPr="00A43882" w:rsidRDefault="00A43882" w:rsidP="00A43882">
          <w:pPr>
            <w:spacing w:line="360" w:lineRule="auto"/>
            <w:jc w:val="both"/>
            <w:rPr>
              <w:lang w:eastAsia="en-US"/>
            </w:rPr>
          </w:pPr>
        </w:p>
        <w:p w14:paraId="5F982E2B" w14:textId="322D9685" w:rsidR="00235A0C" w:rsidRPr="00A368E5" w:rsidRDefault="005B46BC" w:rsidP="00A43882">
          <w:pPr>
            <w:spacing w:line="360" w:lineRule="auto"/>
            <w:jc w:val="both"/>
            <w:rPr>
              <w:rFonts w:ascii="Arial" w:hAnsi="Arial" w:cs="Arial"/>
            </w:rPr>
          </w:pPr>
          <w:r w:rsidRPr="00A368E5">
            <w:rPr>
              <w:rFonts w:ascii="Arial" w:hAnsi="Arial" w:cs="Arial"/>
            </w:rPr>
            <w:t xml:space="preserve">The industry contest </w:t>
          </w:r>
          <w:r w:rsidR="00DE1BDC" w:rsidRPr="00A368E5">
            <w:rPr>
              <w:rFonts w:ascii="Arial" w:hAnsi="Arial" w:cs="Arial"/>
            </w:rPr>
            <w:t>in the “Fiestas de la Magdalena” is public, the city council pays for the festival with the public taxes from the popula</w:t>
          </w:r>
          <w:r w:rsidR="00EB3B5F" w:rsidRPr="00A368E5">
            <w:rPr>
              <w:rFonts w:ascii="Arial" w:hAnsi="Arial" w:cs="Arial"/>
            </w:rPr>
            <w:t>tion of Castellón. Although there is some participation of private enterprises for example: the ambu</w:t>
          </w:r>
          <w:r w:rsidR="00F46AF8" w:rsidRPr="00A368E5">
            <w:rPr>
              <w:rFonts w:ascii="Arial" w:hAnsi="Arial" w:cs="Arial"/>
            </w:rPr>
            <w:t>lances, the city council does</w:t>
          </w:r>
          <w:r w:rsidR="00F14EB7" w:rsidRPr="00A368E5">
            <w:rPr>
              <w:rFonts w:ascii="Arial" w:hAnsi="Arial" w:cs="Arial"/>
            </w:rPr>
            <w:t xml:space="preserve"> </w:t>
          </w:r>
          <w:r w:rsidR="00A43882" w:rsidRPr="00A368E5">
            <w:rPr>
              <w:rFonts w:ascii="Arial" w:hAnsi="Arial" w:cs="Arial"/>
            </w:rPr>
            <w:t>not pay</w:t>
          </w:r>
          <w:r w:rsidR="00EB3B5F" w:rsidRPr="00A368E5">
            <w:rPr>
              <w:rFonts w:ascii="Arial" w:hAnsi="Arial" w:cs="Arial"/>
            </w:rPr>
            <w:t xml:space="preserve"> this enterprise directly. In exchange for their services, the cit</w:t>
          </w:r>
          <w:r w:rsidR="00E11DC0" w:rsidRPr="00A368E5">
            <w:rPr>
              <w:rFonts w:ascii="Arial" w:hAnsi="Arial" w:cs="Arial"/>
            </w:rPr>
            <w:t>y council allows them to put pub</w:t>
          </w:r>
          <w:r w:rsidR="00EB3B5F" w:rsidRPr="00A368E5">
            <w:rPr>
              <w:rFonts w:ascii="Arial" w:hAnsi="Arial" w:cs="Arial"/>
            </w:rPr>
            <w:t xml:space="preserve">ilicity in the local </w:t>
          </w:r>
          <w:r w:rsidR="00D00A88" w:rsidRPr="00A368E5">
            <w:rPr>
              <w:rFonts w:ascii="Arial" w:hAnsi="Arial" w:cs="Arial"/>
            </w:rPr>
            <w:t>TV</w:t>
          </w:r>
          <w:r w:rsidR="00EB3B5F" w:rsidRPr="00A368E5">
            <w:rPr>
              <w:rFonts w:ascii="Arial" w:hAnsi="Arial" w:cs="Arial"/>
            </w:rPr>
            <w:t xml:space="preserve"> and in the program for the “Fiestas”.  </w:t>
          </w:r>
        </w:p>
        <w:p w14:paraId="3BD34B3F" w14:textId="77777777" w:rsidR="00520D81" w:rsidRPr="00A368E5" w:rsidRDefault="00520D81" w:rsidP="00A43882">
          <w:pPr>
            <w:spacing w:line="360" w:lineRule="auto"/>
            <w:jc w:val="both"/>
            <w:rPr>
              <w:rFonts w:ascii="Arial" w:hAnsi="Arial" w:cs="Arial"/>
            </w:rPr>
          </w:pPr>
        </w:p>
        <w:p w14:paraId="440ABBB4" w14:textId="021457F7" w:rsidR="00F760A8" w:rsidRPr="00A43882" w:rsidRDefault="00EB3B5F" w:rsidP="00A43882">
          <w:pPr>
            <w:pStyle w:val="Heading1"/>
            <w:spacing w:before="0" w:line="360" w:lineRule="auto"/>
            <w:jc w:val="both"/>
            <w:rPr>
              <w:rFonts w:ascii="Arial" w:hAnsi="Arial" w:cs="Arial"/>
              <w:szCs w:val="36"/>
            </w:rPr>
          </w:pPr>
          <w:bookmarkStart w:id="8" w:name="_Toc498872461"/>
          <w:r w:rsidRPr="00A43882">
            <w:rPr>
              <w:rFonts w:ascii="Arial" w:hAnsi="Arial" w:cs="Arial"/>
              <w:szCs w:val="36"/>
            </w:rPr>
            <w:t xml:space="preserve">2.0 </w:t>
          </w:r>
          <w:r w:rsidR="00A72421" w:rsidRPr="00A43882">
            <w:rPr>
              <w:rFonts w:ascii="Arial" w:hAnsi="Arial" w:cs="Arial"/>
              <w:szCs w:val="36"/>
            </w:rPr>
            <w:t>Identification of the typical event co</w:t>
          </w:r>
          <w:r w:rsidR="00FD068C" w:rsidRPr="00A43882">
            <w:rPr>
              <w:rFonts w:ascii="Arial" w:hAnsi="Arial" w:cs="Arial"/>
              <w:szCs w:val="36"/>
            </w:rPr>
            <w:t>n</w:t>
          </w:r>
          <w:r w:rsidR="00A72421" w:rsidRPr="00A43882">
            <w:rPr>
              <w:rFonts w:ascii="Arial" w:hAnsi="Arial" w:cs="Arial"/>
              <w:szCs w:val="36"/>
            </w:rPr>
            <w:t>sumer</w:t>
          </w:r>
          <w:bookmarkEnd w:id="8"/>
          <w:r w:rsidR="00953CC4" w:rsidRPr="00A43882">
            <w:rPr>
              <w:rFonts w:ascii="Arial" w:hAnsi="Arial" w:cs="Arial"/>
              <w:szCs w:val="36"/>
            </w:rPr>
            <w:t xml:space="preserve"> </w:t>
          </w:r>
        </w:p>
        <w:p w14:paraId="2FF31616" w14:textId="77777777" w:rsidR="00F760A8" w:rsidRPr="00A368E5" w:rsidRDefault="00F760A8" w:rsidP="00A43882">
          <w:pPr>
            <w:spacing w:line="360" w:lineRule="auto"/>
            <w:jc w:val="both"/>
            <w:rPr>
              <w:rFonts w:ascii="Arial" w:hAnsi="Arial" w:cs="Arial"/>
            </w:rPr>
          </w:pPr>
        </w:p>
        <w:p w14:paraId="54D80ED9" w14:textId="53779757" w:rsidR="00EB3B5F" w:rsidRPr="00A368E5" w:rsidRDefault="00392327" w:rsidP="00A43882">
          <w:pPr>
            <w:spacing w:line="360" w:lineRule="auto"/>
            <w:jc w:val="both"/>
            <w:rPr>
              <w:rFonts w:ascii="Arial" w:hAnsi="Arial" w:cs="Arial"/>
            </w:rPr>
          </w:pPr>
          <w:r w:rsidRPr="00A368E5">
            <w:rPr>
              <w:rFonts w:ascii="Arial" w:hAnsi="Arial" w:cs="Arial"/>
            </w:rPr>
            <w:t xml:space="preserve">The typical event consumer of the “Fiestas de la Magdalena” </w:t>
          </w:r>
          <w:r w:rsidR="00ED6CEA" w:rsidRPr="00A368E5">
            <w:rPr>
              <w:rFonts w:ascii="Arial" w:hAnsi="Arial" w:cs="Arial"/>
            </w:rPr>
            <w:t>is</w:t>
          </w:r>
          <w:r w:rsidR="005E482B" w:rsidRPr="00A368E5">
            <w:rPr>
              <w:rFonts w:ascii="Arial" w:hAnsi="Arial" w:cs="Arial"/>
            </w:rPr>
            <w:t xml:space="preserve"> suitable for all audiences. In Magdalena, there are activities for everyone</w:t>
          </w:r>
          <w:r w:rsidR="00D34107" w:rsidRPr="00A368E5">
            <w:rPr>
              <w:rFonts w:ascii="Arial" w:hAnsi="Arial" w:cs="Arial"/>
            </w:rPr>
            <w:t>, for example:</w:t>
          </w:r>
          <w:r w:rsidR="00A43882">
            <w:rPr>
              <w:rFonts w:ascii="Arial" w:hAnsi="Arial" w:cs="Arial"/>
            </w:rPr>
            <w:t xml:space="preserve"> </w:t>
          </w:r>
          <w:r w:rsidR="00463B66" w:rsidRPr="00A368E5">
            <w:rPr>
              <w:rFonts w:ascii="Arial" w:hAnsi="Arial" w:cs="Arial"/>
            </w:rPr>
            <w:t>there are theatre performance</w:t>
          </w:r>
          <w:r w:rsidR="00ED1F0E" w:rsidRPr="00A368E5">
            <w:rPr>
              <w:rFonts w:ascii="Arial" w:hAnsi="Arial" w:cs="Arial"/>
            </w:rPr>
            <w:t xml:space="preserve">s for children and </w:t>
          </w:r>
          <w:r w:rsidR="00EB3B5F" w:rsidRPr="00A368E5">
            <w:rPr>
              <w:rFonts w:ascii="Arial" w:hAnsi="Arial" w:cs="Arial"/>
            </w:rPr>
            <w:t>adults</w:t>
          </w:r>
          <w:r w:rsidR="00463B66" w:rsidRPr="00A368E5">
            <w:rPr>
              <w:rFonts w:ascii="Arial" w:hAnsi="Arial" w:cs="Arial"/>
            </w:rPr>
            <w:t xml:space="preserve">, </w:t>
          </w:r>
          <w:r w:rsidR="000F42DE" w:rsidRPr="00A368E5">
            <w:rPr>
              <w:rFonts w:ascii="Arial" w:hAnsi="Arial" w:cs="Arial"/>
            </w:rPr>
            <w:t>fireworks</w:t>
          </w:r>
          <w:r w:rsidR="00EB3B5F" w:rsidRPr="00A368E5">
            <w:rPr>
              <w:rFonts w:ascii="Arial" w:hAnsi="Arial" w:cs="Arial"/>
            </w:rPr>
            <w:t xml:space="preserve"> for all the family</w:t>
          </w:r>
          <w:r w:rsidR="00463B66" w:rsidRPr="00A368E5">
            <w:rPr>
              <w:rFonts w:ascii="Arial" w:hAnsi="Arial" w:cs="Arial"/>
            </w:rPr>
            <w:t xml:space="preserve">, </w:t>
          </w:r>
          <w:r w:rsidR="007978AA" w:rsidRPr="00A368E5">
            <w:rPr>
              <w:rFonts w:ascii="Arial" w:hAnsi="Arial" w:cs="Arial"/>
            </w:rPr>
            <w:t>FAMM (Animation Festival and Music of Magdalena), D</w:t>
          </w:r>
          <w:r w:rsidR="00724B92" w:rsidRPr="00A368E5">
            <w:rPr>
              <w:rFonts w:ascii="Arial" w:hAnsi="Arial" w:cs="Arial"/>
            </w:rPr>
            <w:t>j</w:t>
          </w:r>
          <w:r w:rsidR="007978AA" w:rsidRPr="00A368E5">
            <w:rPr>
              <w:rFonts w:ascii="Arial" w:hAnsi="Arial" w:cs="Arial"/>
            </w:rPr>
            <w:t xml:space="preserve"> </w:t>
          </w:r>
          <w:r w:rsidR="00724B92" w:rsidRPr="00A368E5">
            <w:rPr>
              <w:rFonts w:ascii="Arial" w:hAnsi="Arial" w:cs="Arial"/>
            </w:rPr>
            <w:t xml:space="preserve">festival </w:t>
          </w:r>
          <w:r w:rsidR="007978AA" w:rsidRPr="00A368E5">
            <w:rPr>
              <w:rFonts w:ascii="Arial" w:hAnsi="Arial" w:cs="Arial"/>
            </w:rPr>
            <w:t xml:space="preserve">nights </w:t>
          </w:r>
          <w:r w:rsidR="00EB3B5F" w:rsidRPr="00A368E5">
            <w:rPr>
              <w:rFonts w:ascii="Arial" w:hAnsi="Arial" w:cs="Arial"/>
            </w:rPr>
            <w:t xml:space="preserve">for the teenagers </w:t>
          </w:r>
          <w:r w:rsidR="00DC2124" w:rsidRPr="00A368E5">
            <w:rPr>
              <w:rFonts w:ascii="Arial" w:hAnsi="Arial" w:cs="Arial"/>
            </w:rPr>
            <w:t xml:space="preserve">and so on. </w:t>
          </w:r>
          <w:r w:rsidR="007978AA" w:rsidRPr="00A368E5">
            <w:rPr>
              <w:rFonts w:ascii="Arial" w:hAnsi="Arial" w:cs="Arial"/>
            </w:rPr>
            <w:t xml:space="preserve">Furthermore, </w:t>
          </w:r>
          <w:r w:rsidR="00724B92" w:rsidRPr="00A368E5">
            <w:rPr>
              <w:rFonts w:ascii="Arial" w:hAnsi="Arial" w:cs="Arial"/>
            </w:rPr>
            <w:t xml:space="preserve">the majority of the events are </w:t>
          </w:r>
          <w:r w:rsidR="00F46AF8" w:rsidRPr="00A368E5">
            <w:rPr>
              <w:rFonts w:ascii="Arial" w:hAnsi="Arial" w:cs="Arial"/>
            </w:rPr>
            <w:t xml:space="preserve">public </w:t>
          </w:r>
          <w:r w:rsidR="00A54F60" w:rsidRPr="00A368E5">
            <w:rPr>
              <w:rFonts w:ascii="Arial" w:hAnsi="Arial" w:cs="Arial"/>
            </w:rPr>
            <w:t xml:space="preserve">so </w:t>
          </w:r>
          <w:r w:rsidR="007978AA" w:rsidRPr="00A368E5">
            <w:rPr>
              <w:rFonts w:ascii="Arial" w:hAnsi="Arial" w:cs="Arial"/>
            </w:rPr>
            <w:t xml:space="preserve">you </w:t>
          </w:r>
          <w:r w:rsidR="00A54F60" w:rsidRPr="00A368E5">
            <w:rPr>
              <w:rFonts w:ascii="Arial" w:hAnsi="Arial" w:cs="Arial"/>
            </w:rPr>
            <w:t>do not</w:t>
          </w:r>
          <w:r w:rsidR="007978AA" w:rsidRPr="00A368E5">
            <w:rPr>
              <w:rFonts w:ascii="Arial" w:hAnsi="Arial" w:cs="Arial"/>
            </w:rPr>
            <w:t xml:space="preserve"> have to pay to attend them</w:t>
          </w:r>
          <w:r w:rsidR="00724B92" w:rsidRPr="00A368E5">
            <w:rPr>
              <w:rFonts w:ascii="Arial" w:hAnsi="Arial" w:cs="Arial"/>
            </w:rPr>
            <w:t xml:space="preserve"> although yo</w:t>
          </w:r>
          <w:r w:rsidR="006E2402" w:rsidRPr="00A368E5">
            <w:rPr>
              <w:rFonts w:ascii="Arial" w:hAnsi="Arial" w:cs="Arial"/>
            </w:rPr>
            <w:t>u will need to p</w:t>
          </w:r>
          <w:r w:rsidR="00D73357" w:rsidRPr="00A368E5">
            <w:rPr>
              <w:rFonts w:ascii="Arial" w:hAnsi="Arial" w:cs="Arial"/>
            </w:rPr>
            <w:t xml:space="preserve">ay for the food or to access some </w:t>
          </w:r>
          <w:r w:rsidR="00DC2124" w:rsidRPr="00A368E5">
            <w:rPr>
              <w:rFonts w:ascii="Arial" w:hAnsi="Arial" w:cs="Arial"/>
            </w:rPr>
            <w:t>events</w:t>
          </w:r>
          <w:r w:rsidR="00ED1F0E" w:rsidRPr="00A368E5">
            <w:rPr>
              <w:rFonts w:ascii="Arial" w:hAnsi="Arial" w:cs="Arial"/>
            </w:rPr>
            <w:t xml:space="preserve"> for example: </w:t>
          </w:r>
          <w:r w:rsidR="00EB3B5F" w:rsidRPr="00A368E5">
            <w:rPr>
              <w:rFonts w:ascii="Arial" w:hAnsi="Arial" w:cs="Arial"/>
            </w:rPr>
            <w:t xml:space="preserve">bullfighting. </w:t>
          </w:r>
        </w:p>
        <w:p w14:paraId="38A9A8C4" w14:textId="2272F538" w:rsidR="00C654C6" w:rsidRDefault="006555D8" w:rsidP="00A43882">
          <w:pPr>
            <w:spacing w:line="360" w:lineRule="auto"/>
            <w:jc w:val="both"/>
            <w:rPr>
              <w:rFonts w:ascii="Arial" w:eastAsia="Times New Roman" w:hAnsi="Arial" w:cs="Arial"/>
            </w:rPr>
          </w:pPr>
          <w:r w:rsidRPr="00A368E5">
            <w:rPr>
              <w:rFonts w:ascii="Arial" w:hAnsi="Arial" w:cs="Arial"/>
            </w:rPr>
            <w:t xml:space="preserve">In 2016, </w:t>
          </w:r>
          <w:r w:rsidR="002709DA" w:rsidRPr="00A368E5">
            <w:rPr>
              <w:rFonts w:ascii="Arial" w:hAnsi="Arial" w:cs="Arial"/>
            </w:rPr>
            <w:t xml:space="preserve">519,733 </w:t>
          </w:r>
          <w:r w:rsidR="00632D55" w:rsidRPr="00A368E5">
            <w:rPr>
              <w:rFonts w:ascii="Arial" w:hAnsi="Arial" w:cs="Arial"/>
            </w:rPr>
            <w:t>foreign</w:t>
          </w:r>
          <w:r w:rsidR="00C654C6" w:rsidRPr="00A368E5">
            <w:rPr>
              <w:rFonts w:ascii="Arial" w:hAnsi="Arial" w:cs="Arial"/>
            </w:rPr>
            <w:t xml:space="preserve"> </w:t>
          </w:r>
          <w:r w:rsidR="00F4609A" w:rsidRPr="00A368E5">
            <w:rPr>
              <w:rFonts w:ascii="Arial" w:hAnsi="Arial" w:cs="Arial"/>
            </w:rPr>
            <w:t>tourists</w:t>
          </w:r>
          <w:r w:rsidR="00C654C6" w:rsidRPr="00A368E5">
            <w:rPr>
              <w:rFonts w:ascii="Arial" w:hAnsi="Arial" w:cs="Arial"/>
            </w:rPr>
            <w:t xml:space="preserve"> </w:t>
          </w:r>
          <w:r w:rsidR="00F4609A" w:rsidRPr="00A368E5">
            <w:rPr>
              <w:rFonts w:ascii="Arial" w:hAnsi="Arial" w:cs="Arial"/>
            </w:rPr>
            <w:t xml:space="preserve">chose the province of Castellon as their principal holiday destination. </w:t>
          </w:r>
          <w:r w:rsidR="003A68B6" w:rsidRPr="00A368E5">
            <w:rPr>
              <w:rFonts w:ascii="Arial" w:hAnsi="Arial" w:cs="Arial"/>
            </w:rPr>
            <w:t>These tourists</w:t>
          </w:r>
          <w:r w:rsidR="00F4609A" w:rsidRPr="00A368E5">
            <w:rPr>
              <w:rFonts w:ascii="Arial" w:hAnsi="Arial" w:cs="Arial"/>
            </w:rPr>
            <w:t xml:space="preserve"> real</w:t>
          </w:r>
          <w:r w:rsidR="003A68B6" w:rsidRPr="00A368E5">
            <w:rPr>
              <w:rFonts w:ascii="Arial" w:hAnsi="Arial" w:cs="Arial"/>
            </w:rPr>
            <w:t xml:space="preserve">ized a total of 6,7 </w:t>
          </w:r>
          <w:r w:rsidR="007C0F32" w:rsidRPr="00A368E5">
            <w:rPr>
              <w:rFonts w:ascii="Arial" w:hAnsi="Arial" w:cs="Arial"/>
            </w:rPr>
            <w:t>million</w:t>
          </w:r>
          <w:r w:rsidR="003A68B6" w:rsidRPr="00A368E5">
            <w:rPr>
              <w:rFonts w:ascii="Arial" w:hAnsi="Arial" w:cs="Arial"/>
            </w:rPr>
            <w:t xml:space="preserve"> of overnight stays and the</w:t>
          </w:r>
          <w:r w:rsidR="00A77F99" w:rsidRPr="00A368E5">
            <w:rPr>
              <w:rFonts w:ascii="Arial" w:hAnsi="Arial" w:cs="Arial"/>
            </w:rPr>
            <w:t>y spent a total of 416.3 mi</w:t>
          </w:r>
          <w:r w:rsidR="009971F6" w:rsidRPr="00A368E5">
            <w:rPr>
              <w:rFonts w:ascii="Arial" w:hAnsi="Arial" w:cs="Arial"/>
            </w:rPr>
            <w:t>llion euros</w:t>
          </w:r>
          <w:r w:rsidR="00550697" w:rsidRPr="00A368E5">
            <w:rPr>
              <w:rFonts w:ascii="Arial" w:eastAsia="Times New Roman" w:hAnsi="Arial" w:cs="Arial"/>
            </w:rPr>
            <w:t>.</w:t>
          </w:r>
          <w:r w:rsidR="00F04374" w:rsidRPr="00A368E5">
            <w:rPr>
              <w:rFonts w:ascii="Arial" w:eastAsia="Times New Roman" w:hAnsi="Arial" w:cs="Arial"/>
            </w:rPr>
            <w:t xml:space="preserve"> In addition, this year the was a growth in</w:t>
          </w:r>
          <w:r w:rsidR="00752BA9" w:rsidRPr="00A368E5">
            <w:rPr>
              <w:rFonts w:ascii="Arial" w:eastAsia="Times New Roman" w:hAnsi="Arial" w:cs="Arial"/>
            </w:rPr>
            <w:t xml:space="preserve"> the amount of tourist volume (</w:t>
          </w:r>
          <w:r w:rsidR="00F04374" w:rsidRPr="00A368E5">
            <w:rPr>
              <w:rFonts w:ascii="Arial" w:eastAsia="Times New Roman" w:hAnsi="Arial" w:cs="Arial"/>
            </w:rPr>
            <w:t>42.2%), the number of overnight stays (23.3%</w:t>
          </w:r>
          <w:r w:rsidR="009971F6" w:rsidRPr="00A368E5">
            <w:rPr>
              <w:rFonts w:ascii="Arial" w:eastAsia="Times New Roman" w:hAnsi="Arial" w:cs="Arial"/>
            </w:rPr>
            <w:t xml:space="preserve">) and the total expense (16.4%) (Generalitat Valenciana Turisme, 2017). </w:t>
          </w:r>
          <w:r w:rsidR="00941CDE" w:rsidRPr="00A368E5">
            <w:rPr>
              <w:rFonts w:ascii="Arial" w:eastAsia="Times New Roman" w:hAnsi="Arial" w:cs="Arial"/>
            </w:rPr>
            <w:t xml:space="preserve">The </w:t>
          </w:r>
          <w:r w:rsidR="00DD0239" w:rsidRPr="00A368E5">
            <w:rPr>
              <w:rFonts w:ascii="Arial" w:eastAsia="Times New Roman" w:hAnsi="Arial" w:cs="Arial"/>
            </w:rPr>
            <w:t>French tourist are those who most visited the province of Castellon and the Italian tourist are those who less visited the province (Generalitat Valenciana Turisme, 2017), (See appendix D).</w:t>
          </w:r>
        </w:p>
        <w:p w14:paraId="41516A2F" w14:textId="77777777" w:rsidR="00A43882" w:rsidRPr="00A368E5" w:rsidRDefault="00A43882" w:rsidP="00A43882">
          <w:pPr>
            <w:spacing w:line="360" w:lineRule="auto"/>
            <w:jc w:val="both"/>
            <w:rPr>
              <w:rFonts w:ascii="Arial" w:eastAsia="Times New Roman" w:hAnsi="Arial" w:cs="Arial"/>
            </w:rPr>
          </w:pPr>
        </w:p>
        <w:p w14:paraId="489F8508" w14:textId="1E1C8F96" w:rsidR="00FD068C" w:rsidRPr="00A43882" w:rsidRDefault="00EB3B5F" w:rsidP="00A43882">
          <w:pPr>
            <w:pStyle w:val="Heading1"/>
            <w:spacing w:before="0" w:line="360" w:lineRule="auto"/>
            <w:jc w:val="both"/>
            <w:rPr>
              <w:rFonts w:ascii="Arial" w:hAnsi="Arial" w:cs="Arial"/>
              <w:szCs w:val="24"/>
            </w:rPr>
          </w:pPr>
          <w:bookmarkStart w:id="9" w:name="_Toc498872462"/>
          <w:r w:rsidRPr="00A43882">
            <w:rPr>
              <w:rFonts w:ascii="Arial" w:hAnsi="Arial" w:cs="Arial"/>
              <w:szCs w:val="24"/>
            </w:rPr>
            <w:t>3.0</w:t>
          </w:r>
          <w:r w:rsidR="00D603CD" w:rsidRPr="00A43882">
            <w:rPr>
              <w:rFonts w:ascii="Arial" w:hAnsi="Arial" w:cs="Arial"/>
              <w:szCs w:val="24"/>
            </w:rPr>
            <w:t xml:space="preserve"> Customer Satisfaction</w:t>
          </w:r>
          <w:bookmarkEnd w:id="9"/>
          <w:r w:rsidR="00D603CD" w:rsidRPr="00A43882">
            <w:rPr>
              <w:rFonts w:ascii="Arial" w:hAnsi="Arial" w:cs="Arial"/>
              <w:szCs w:val="24"/>
            </w:rPr>
            <w:t xml:space="preserve"> </w:t>
          </w:r>
        </w:p>
        <w:p w14:paraId="52B7FBDB" w14:textId="61B28882" w:rsidR="00D603CD" w:rsidRPr="00A368E5" w:rsidRDefault="00D603CD" w:rsidP="00A43882">
          <w:pPr>
            <w:spacing w:line="360" w:lineRule="auto"/>
            <w:jc w:val="both"/>
            <w:rPr>
              <w:rFonts w:ascii="Arial" w:hAnsi="Arial" w:cs="Arial"/>
            </w:rPr>
          </w:pPr>
          <w:r w:rsidRPr="00A368E5">
            <w:rPr>
              <w:rFonts w:ascii="Arial" w:hAnsi="Arial" w:cs="Arial"/>
            </w:rPr>
            <w:t xml:space="preserve"> </w:t>
          </w:r>
        </w:p>
        <w:p w14:paraId="42BB3067" w14:textId="12C1DC6E" w:rsidR="00D603CD" w:rsidRPr="00A43882" w:rsidRDefault="00D603CD" w:rsidP="00A43882">
          <w:pPr>
            <w:pStyle w:val="Heading2"/>
            <w:spacing w:before="0" w:line="360" w:lineRule="auto"/>
            <w:jc w:val="both"/>
            <w:rPr>
              <w:rFonts w:ascii="Arial" w:hAnsi="Arial" w:cs="Arial"/>
              <w:color w:val="00B050"/>
              <w:sz w:val="28"/>
              <w:szCs w:val="24"/>
            </w:rPr>
          </w:pPr>
          <w:bookmarkStart w:id="10" w:name="_Toc498872463"/>
          <w:r w:rsidRPr="00A43882">
            <w:rPr>
              <w:rFonts w:ascii="Arial" w:hAnsi="Arial" w:cs="Arial"/>
              <w:color w:val="00B050"/>
              <w:sz w:val="28"/>
              <w:szCs w:val="24"/>
            </w:rPr>
            <w:t>3.1 Definition</w:t>
          </w:r>
          <w:bookmarkEnd w:id="10"/>
          <w:r w:rsidRPr="00A43882">
            <w:rPr>
              <w:rFonts w:ascii="Arial" w:hAnsi="Arial" w:cs="Arial"/>
              <w:color w:val="00B050"/>
              <w:sz w:val="28"/>
              <w:szCs w:val="24"/>
            </w:rPr>
            <w:t xml:space="preserve">  </w:t>
          </w:r>
        </w:p>
        <w:p w14:paraId="192BDC9D" w14:textId="77777777" w:rsidR="00D603CD" w:rsidRPr="00A368E5" w:rsidRDefault="00D603CD" w:rsidP="00A43882">
          <w:pPr>
            <w:spacing w:line="360" w:lineRule="auto"/>
            <w:jc w:val="both"/>
            <w:rPr>
              <w:rFonts w:ascii="Arial" w:hAnsi="Arial" w:cs="Arial"/>
            </w:rPr>
          </w:pPr>
        </w:p>
        <w:p w14:paraId="4E35F250" w14:textId="4AFA950E" w:rsidR="004A11F6" w:rsidRDefault="00D603CD" w:rsidP="00A43882">
          <w:pPr>
            <w:spacing w:line="360" w:lineRule="auto"/>
            <w:jc w:val="both"/>
            <w:rPr>
              <w:rFonts w:ascii="Arial" w:hAnsi="Arial" w:cs="Arial"/>
            </w:rPr>
          </w:pPr>
          <w:r w:rsidRPr="00A368E5">
            <w:rPr>
              <w:rFonts w:ascii="Arial" w:hAnsi="Arial" w:cs="Arial"/>
            </w:rPr>
            <w:t xml:space="preserve">According to Nigel Hell et all, </w:t>
          </w:r>
          <w:r w:rsidR="00F307D6" w:rsidRPr="00A368E5">
            <w:rPr>
              <w:rFonts w:ascii="Arial" w:hAnsi="Arial" w:cs="Arial"/>
            </w:rPr>
            <w:t>“customer satisfaction is a measure of how your organisation’s ‘total product ’performs in relation to a set of customer requirements”, in other words, customer satisfaction is the</w:t>
          </w:r>
          <w:r w:rsidR="00F46AF8" w:rsidRPr="00A368E5">
            <w:rPr>
              <w:rFonts w:ascii="Arial" w:hAnsi="Arial" w:cs="Arial"/>
            </w:rPr>
            <w:t xml:space="preserve"> criteria that the enterprise </w:t>
          </w:r>
          <w:r w:rsidR="00ED7D8C" w:rsidRPr="00A368E5">
            <w:rPr>
              <w:rFonts w:ascii="Arial" w:hAnsi="Arial" w:cs="Arial"/>
            </w:rPr>
            <w:t>use</w:t>
          </w:r>
          <w:r w:rsidR="00F46AF8" w:rsidRPr="00A368E5">
            <w:rPr>
              <w:rFonts w:ascii="Arial" w:hAnsi="Arial" w:cs="Arial"/>
            </w:rPr>
            <w:t>s</w:t>
          </w:r>
          <w:r w:rsidR="00ED7D8C" w:rsidRPr="00A368E5">
            <w:rPr>
              <w:rFonts w:ascii="Arial" w:hAnsi="Arial" w:cs="Arial"/>
            </w:rPr>
            <w:t xml:space="preserve"> to evaluate if an event has been successful or not. </w:t>
          </w:r>
        </w:p>
        <w:p w14:paraId="2FBB2C37" w14:textId="77777777" w:rsidR="00A43882" w:rsidRPr="00A368E5" w:rsidRDefault="00A43882" w:rsidP="00A43882">
          <w:pPr>
            <w:spacing w:line="360" w:lineRule="auto"/>
            <w:jc w:val="both"/>
            <w:rPr>
              <w:rFonts w:ascii="Arial" w:hAnsi="Arial" w:cs="Arial"/>
            </w:rPr>
          </w:pPr>
        </w:p>
        <w:p w14:paraId="2B0CAB40" w14:textId="201277D1" w:rsidR="00A43882" w:rsidRPr="00A43882" w:rsidRDefault="00ED7D8C" w:rsidP="00A43882">
          <w:pPr>
            <w:pStyle w:val="Heading2"/>
            <w:spacing w:before="0" w:line="360" w:lineRule="auto"/>
            <w:jc w:val="both"/>
            <w:rPr>
              <w:rFonts w:ascii="Arial" w:hAnsi="Arial" w:cs="Arial"/>
              <w:color w:val="00B050"/>
              <w:sz w:val="28"/>
              <w:szCs w:val="24"/>
            </w:rPr>
          </w:pPr>
          <w:bookmarkStart w:id="11" w:name="_Toc498872464"/>
          <w:r w:rsidRPr="00A43882">
            <w:rPr>
              <w:rFonts w:ascii="Arial" w:hAnsi="Arial" w:cs="Arial"/>
              <w:color w:val="00B050"/>
              <w:sz w:val="28"/>
              <w:szCs w:val="24"/>
            </w:rPr>
            <w:t>3.2 How to measure customer satisfaction</w:t>
          </w:r>
          <w:r w:rsidR="00414F81" w:rsidRPr="00A43882">
            <w:rPr>
              <w:rFonts w:ascii="Arial" w:hAnsi="Arial" w:cs="Arial"/>
              <w:color w:val="00B050"/>
              <w:sz w:val="28"/>
              <w:szCs w:val="24"/>
            </w:rPr>
            <w:t>?</w:t>
          </w:r>
          <w:bookmarkEnd w:id="11"/>
        </w:p>
        <w:p w14:paraId="581835D2" w14:textId="77777777" w:rsidR="00A43882" w:rsidRPr="00A43882" w:rsidRDefault="00A43882" w:rsidP="00A43882">
          <w:pPr>
            <w:spacing w:line="360" w:lineRule="auto"/>
            <w:jc w:val="both"/>
            <w:rPr>
              <w:lang w:eastAsia="en-US"/>
            </w:rPr>
          </w:pPr>
        </w:p>
        <w:p w14:paraId="038A3609" w14:textId="46F63642" w:rsidR="008925D4" w:rsidRPr="00A368E5" w:rsidRDefault="00D00A88" w:rsidP="00A43882">
          <w:pPr>
            <w:spacing w:line="360" w:lineRule="auto"/>
            <w:jc w:val="both"/>
            <w:rPr>
              <w:rFonts w:ascii="Arial" w:eastAsia="Times New Roman" w:hAnsi="Arial" w:cs="Arial"/>
            </w:rPr>
          </w:pPr>
          <w:r w:rsidRPr="00A368E5">
            <w:rPr>
              <w:rFonts w:ascii="Arial" w:hAnsi="Arial" w:cs="Arial"/>
            </w:rPr>
            <w:t xml:space="preserve">If an enterprise wants to measure how </w:t>
          </w:r>
          <w:r w:rsidR="00A73305" w:rsidRPr="00A368E5">
            <w:rPr>
              <w:rFonts w:ascii="Arial" w:hAnsi="Arial" w:cs="Arial"/>
            </w:rPr>
            <w:t>successful,</w:t>
          </w:r>
          <w:r w:rsidRPr="00A368E5">
            <w:rPr>
              <w:rFonts w:ascii="Arial" w:hAnsi="Arial" w:cs="Arial"/>
            </w:rPr>
            <w:t xml:space="preserve"> their event was they would need to measure two variables</w:t>
          </w:r>
          <w:r w:rsidR="005C0F50" w:rsidRPr="00A368E5">
            <w:rPr>
              <w:rFonts w:ascii="Arial" w:hAnsi="Arial" w:cs="Arial"/>
            </w:rPr>
            <w:t>.</w:t>
          </w:r>
          <w:r w:rsidRPr="00A368E5">
            <w:rPr>
              <w:rFonts w:ascii="Arial" w:hAnsi="Arial" w:cs="Arial"/>
            </w:rPr>
            <w:t xml:space="preserve"> </w:t>
          </w:r>
          <w:r w:rsidR="005C0F50" w:rsidRPr="00A368E5">
            <w:rPr>
              <w:rFonts w:ascii="Arial" w:hAnsi="Arial" w:cs="Arial"/>
            </w:rPr>
            <w:t>T</w:t>
          </w:r>
          <w:r w:rsidRPr="00A368E5">
            <w:rPr>
              <w:rFonts w:ascii="Arial" w:hAnsi="Arial" w:cs="Arial"/>
            </w:rPr>
            <w:t xml:space="preserve">he first variable is the expectation </w:t>
          </w:r>
          <w:r w:rsidR="00ED1F0E" w:rsidRPr="00A368E5">
            <w:rPr>
              <w:rFonts w:ascii="Arial" w:hAnsi="Arial" w:cs="Arial"/>
            </w:rPr>
            <w:t xml:space="preserve">part </w:t>
          </w:r>
          <w:r w:rsidR="004C33B5" w:rsidRPr="00A368E5">
            <w:rPr>
              <w:rFonts w:ascii="Arial" w:hAnsi="Arial" w:cs="Arial"/>
            </w:rPr>
            <w:t>and the second variable is known as satisfaction part</w:t>
          </w:r>
          <w:r w:rsidR="005C0F50" w:rsidRPr="00A368E5">
            <w:rPr>
              <w:rFonts w:ascii="Arial" w:hAnsi="Arial" w:cs="Arial"/>
            </w:rPr>
            <w:t xml:space="preserve">. </w:t>
          </w:r>
          <w:r w:rsidR="00ED1F0E" w:rsidRPr="00A368E5">
            <w:rPr>
              <w:rFonts w:ascii="Arial" w:hAnsi="Arial" w:cs="Arial"/>
            </w:rPr>
            <w:t>In othe</w:t>
          </w:r>
          <w:r w:rsidR="008925D4" w:rsidRPr="00A368E5">
            <w:rPr>
              <w:rFonts w:ascii="Arial" w:hAnsi="Arial" w:cs="Arial"/>
            </w:rPr>
            <w:t xml:space="preserve">r to </w:t>
          </w:r>
          <w:r w:rsidR="007007EB" w:rsidRPr="00A368E5">
            <w:rPr>
              <w:rFonts w:ascii="Arial" w:hAnsi="Arial" w:cs="Arial"/>
            </w:rPr>
            <w:t xml:space="preserve">achieve the </w:t>
          </w:r>
          <w:r w:rsidR="00414F81" w:rsidRPr="00A368E5">
            <w:rPr>
              <w:rFonts w:ascii="Arial" w:hAnsi="Arial" w:cs="Arial"/>
            </w:rPr>
            <w:t xml:space="preserve">terms described above, first it is </w:t>
          </w:r>
          <w:r w:rsidR="007007EB" w:rsidRPr="00A368E5">
            <w:rPr>
              <w:rFonts w:ascii="Arial" w:hAnsi="Arial" w:cs="Arial"/>
            </w:rPr>
            <w:t>need</w:t>
          </w:r>
          <w:r w:rsidR="00414F81" w:rsidRPr="00A368E5">
            <w:rPr>
              <w:rFonts w:ascii="Arial" w:hAnsi="Arial" w:cs="Arial"/>
            </w:rPr>
            <w:t>ed</w:t>
          </w:r>
          <w:r w:rsidR="007007EB" w:rsidRPr="00A368E5">
            <w:rPr>
              <w:rFonts w:ascii="Arial" w:hAnsi="Arial" w:cs="Arial"/>
            </w:rPr>
            <w:t xml:space="preserve"> to identify our customer requirements</w:t>
          </w:r>
          <w:r w:rsidR="000E483F" w:rsidRPr="00A368E5">
            <w:rPr>
              <w:rFonts w:ascii="Arial" w:hAnsi="Arial" w:cs="Arial"/>
            </w:rPr>
            <w:t xml:space="preserve"> </w:t>
          </w:r>
          <w:r w:rsidR="000E483F" w:rsidRPr="00A368E5">
            <w:rPr>
              <w:rStyle w:val="selectable"/>
              <w:rFonts w:ascii="Arial" w:eastAsia="Times New Roman" w:hAnsi="Arial" w:cs="Arial"/>
            </w:rPr>
            <w:t>(HILL, Brierley and MacDougall, 2003)</w:t>
          </w:r>
          <w:r w:rsidR="007007EB" w:rsidRPr="00A368E5">
            <w:rPr>
              <w:rFonts w:ascii="Arial" w:hAnsi="Arial" w:cs="Arial"/>
            </w:rPr>
            <w:t xml:space="preserve">, in other words, </w:t>
          </w:r>
          <w:r w:rsidR="00414F81" w:rsidRPr="00A368E5">
            <w:rPr>
              <w:rFonts w:ascii="Arial" w:hAnsi="Arial" w:cs="Arial"/>
            </w:rPr>
            <w:t>it is important</w:t>
          </w:r>
          <w:r w:rsidR="007007EB" w:rsidRPr="00A368E5">
            <w:rPr>
              <w:rFonts w:ascii="Arial" w:hAnsi="Arial" w:cs="Arial"/>
            </w:rPr>
            <w:t xml:space="preserve"> to distinguish what </w:t>
          </w:r>
          <w:r w:rsidR="00F06888" w:rsidRPr="00A368E5">
            <w:rPr>
              <w:rFonts w:ascii="Arial" w:hAnsi="Arial" w:cs="Arial"/>
            </w:rPr>
            <w:t>our client considers</w:t>
          </w:r>
          <w:r w:rsidR="007007EB" w:rsidRPr="00A368E5">
            <w:rPr>
              <w:rFonts w:ascii="Arial" w:hAnsi="Arial" w:cs="Arial"/>
            </w:rPr>
            <w:t xml:space="preserve"> necessary and what they expect from us.  </w:t>
          </w:r>
        </w:p>
        <w:p w14:paraId="4284000F" w14:textId="4EDBE227" w:rsidR="00B546EB" w:rsidRPr="00A368E5" w:rsidRDefault="00B546EB" w:rsidP="00A43882">
          <w:pPr>
            <w:spacing w:line="360" w:lineRule="auto"/>
            <w:jc w:val="both"/>
            <w:rPr>
              <w:rFonts w:ascii="Arial" w:hAnsi="Arial" w:cs="Arial"/>
            </w:rPr>
          </w:pPr>
        </w:p>
        <w:p w14:paraId="1F2EC06E" w14:textId="10F68D8C" w:rsidR="00B546EB" w:rsidRPr="00A43882" w:rsidRDefault="008925D4" w:rsidP="00A43882">
          <w:pPr>
            <w:pStyle w:val="Heading1"/>
            <w:spacing w:before="0" w:line="360" w:lineRule="auto"/>
            <w:jc w:val="both"/>
            <w:rPr>
              <w:rFonts w:ascii="Arial" w:hAnsi="Arial" w:cs="Arial"/>
              <w:szCs w:val="24"/>
            </w:rPr>
          </w:pPr>
          <w:bookmarkStart w:id="12" w:name="_Toc498872465"/>
          <w:r w:rsidRPr="00A43882">
            <w:rPr>
              <w:rFonts w:ascii="Arial" w:hAnsi="Arial" w:cs="Arial"/>
              <w:szCs w:val="24"/>
            </w:rPr>
            <w:t>4.0</w:t>
          </w:r>
          <w:r w:rsidR="00520D81" w:rsidRPr="00A43882">
            <w:rPr>
              <w:rFonts w:ascii="Arial" w:hAnsi="Arial" w:cs="Arial"/>
              <w:szCs w:val="24"/>
            </w:rPr>
            <w:t xml:space="preserve"> </w:t>
          </w:r>
          <w:r w:rsidR="00B546EB" w:rsidRPr="00A43882">
            <w:rPr>
              <w:rFonts w:ascii="Arial" w:hAnsi="Arial" w:cs="Arial"/>
              <w:szCs w:val="24"/>
            </w:rPr>
            <w:t xml:space="preserve">What influences </w:t>
          </w:r>
          <w:r w:rsidR="00C16B6D" w:rsidRPr="00A43882">
            <w:rPr>
              <w:rFonts w:ascii="Arial" w:hAnsi="Arial" w:cs="Arial"/>
              <w:szCs w:val="24"/>
            </w:rPr>
            <w:t xml:space="preserve">customer </w:t>
          </w:r>
          <w:r w:rsidR="00B546EB" w:rsidRPr="00A43882">
            <w:rPr>
              <w:rFonts w:ascii="Arial" w:hAnsi="Arial" w:cs="Arial"/>
              <w:szCs w:val="24"/>
            </w:rPr>
            <w:t>satisfaction?</w:t>
          </w:r>
          <w:bookmarkEnd w:id="12"/>
        </w:p>
        <w:p w14:paraId="640D67BF" w14:textId="77777777" w:rsidR="00FB3D03" w:rsidRPr="00A368E5" w:rsidRDefault="00FB3D03" w:rsidP="00A43882">
          <w:pPr>
            <w:spacing w:line="360" w:lineRule="auto"/>
            <w:jc w:val="both"/>
            <w:rPr>
              <w:rFonts w:ascii="Arial" w:hAnsi="Arial" w:cs="Arial"/>
            </w:rPr>
          </w:pPr>
        </w:p>
        <w:p w14:paraId="6E992E65" w14:textId="117D11A0" w:rsidR="004A11F6" w:rsidRPr="00A368E5" w:rsidRDefault="00EF5B16" w:rsidP="00A43882">
          <w:pPr>
            <w:spacing w:line="360" w:lineRule="auto"/>
            <w:jc w:val="both"/>
            <w:rPr>
              <w:rFonts w:ascii="Arial" w:hAnsi="Arial" w:cs="Arial"/>
            </w:rPr>
          </w:pPr>
          <w:r w:rsidRPr="00A368E5">
            <w:rPr>
              <w:rFonts w:ascii="Arial" w:hAnsi="Arial" w:cs="Arial"/>
            </w:rPr>
            <w:t>Customer</w:t>
          </w:r>
          <w:r w:rsidR="00DB2B39" w:rsidRPr="00A368E5">
            <w:rPr>
              <w:rFonts w:ascii="Arial" w:hAnsi="Arial" w:cs="Arial"/>
            </w:rPr>
            <w:t xml:space="preserve"> satisfaction is influenced in man</w:t>
          </w:r>
          <w:r w:rsidR="00E54554" w:rsidRPr="00A368E5">
            <w:rPr>
              <w:rFonts w:ascii="Arial" w:hAnsi="Arial" w:cs="Arial"/>
            </w:rPr>
            <w:t xml:space="preserve">y different ways. First of all, the stakeholders need to guaranteed that the physiological need </w:t>
          </w:r>
          <w:r w:rsidR="00DB71FB" w:rsidRPr="00A368E5">
            <w:rPr>
              <w:rFonts w:ascii="Arial" w:hAnsi="Arial" w:cs="Arial"/>
            </w:rPr>
            <w:t>(</w:t>
          </w:r>
          <w:r w:rsidR="00A73305" w:rsidRPr="00A368E5">
            <w:rPr>
              <w:rFonts w:ascii="Arial" w:hAnsi="Arial" w:cs="Arial"/>
            </w:rPr>
            <w:t xml:space="preserve">food, water and shelter) </w:t>
          </w:r>
          <w:r w:rsidR="00DB2B39" w:rsidRPr="00A368E5">
            <w:rPr>
              <w:rFonts w:ascii="Arial" w:hAnsi="Arial" w:cs="Arial"/>
            </w:rPr>
            <w:t xml:space="preserve">in Maslow’s Hierarch </w:t>
          </w:r>
          <w:r w:rsidR="00ED1F0E" w:rsidRPr="00A368E5">
            <w:rPr>
              <w:rFonts w:ascii="Arial" w:hAnsi="Arial" w:cs="Arial"/>
            </w:rPr>
            <w:t xml:space="preserve">are accomplish. </w:t>
          </w:r>
          <w:r w:rsidR="00E54554" w:rsidRPr="00A368E5">
            <w:rPr>
              <w:rFonts w:ascii="Arial" w:hAnsi="Arial" w:cs="Arial"/>
            </w:rPr>
            <w:t xml:space="preserve">Then we need to </w:t>
          </w:r>
          <w:r w:rsidR="00DB71FB" w:rsidRPr="00A368E5">
            <w:rPr>
              <w:rFonts w:ascii="Arial" w:hAnsi="Arial" w:cs="Arial"/>
            </w:rPr>
            <w:t xml:space="preserve">guaranteed security, if there is not any security </w:t>
          </w:r>
          <w:r w:rsidR="005D6E18" w:rsidRPr="00A368E5">
            <w:rPr>
              <w:rFonts w:ascii="Arial" w:hAnsi="Arial" w:cs="Arial"/>
            </w:rPr>
            <w:t>th</w:t>
          </w:r>
          <w:r w:rsidR="00C277E2" w:rsidRPr="00A368E5">
            <w:rPr>
              <w:rFonts w:ascii="Arial" w:hAnsi="Arial" w:cs="Arial"/>
            </w:rPr>
            <w:t xml:space="preserve">en people will not want to come. After completing security, we need to </w:t>
          </w:r>
          <w:r w:rsidR="00B56876" w:rsidRPr="00A368E5">
            <w:rPr>
              <w:rFonts w:ascii="Arial" w:hAnsi="Arial" w:cs="Arial"/>
            </w:rPr>
            <w:t xml:space="preserve">make sure that the customers feel part of the group </w:t>
          </w:r>
          <w:r w:rsidR="00A73305" w:rsidRPr="00A368E5">
            <w:rPr>
              <w:rFonts w:ascii="Arial" w:hAnsi="Arial" w:cs="Arial"/>
            </w:rPr>
            <w:t>(</w:t>
          </w:r>
          <w:r w:rsidR="00E11DC0" w:rsidRPr="00A368E5">
            <w:rPr>
              <w:rFonts w:ascii="Arial" w:hAnsi="Arial" w:cs="Arial"/>
            </w:rPr>
            <w:t>Sportus,</w:t>
          </w:r>
          <w:r w:rsidR="00B56876" w:rsidRPr="00A368E5">
            <w:rPr>
              <w:rFonts w:ascii="Arial" w:hAnsi="Arial" w:cs="Arial"/>
            </w:rPr>
            <w:t>2017)</w:t>
          </w:r>
          <w:r w:rsidR="00E11DC0" w:rsidRPr="00A368E5">
            <w:rPr>
              <w:rFonts w:ascii="Arial" w:hAnsi="Arial" w:cs="Arial"/>
            </w:rPr>
            <w:t xml:space="preserve"> </w:t>
          </w:r>
          <w:r w:rsidR="00B56876" w:rsidRPr="00A368E5">
            <w:rPr>
              <w:rFonts w:ascii="Arial" w:hAnsi="Arial" w:cs="Arial"/>
            </w:rPr>
            <w:t xml:space="preserve">and that they belong here then they would like to come to this event more often due to the fact they will feel like home. </w:t>
          </w:r>
        </w:p>
        <w:p w14:paraId="0595D0BB" w14:textId="77777777" w:rsidR="004A11F6" w:rsidRPr="00A368E5" w:rsidRDefault="004A11F6" w:rsidP="00A43882">
          <w:pPr>
            <w:spacing w:line="360" w:lineRule="auto"/>
            <w:jc w:val="both"/>
            <w:rPr>
              <w:rFonts w:ascii="Arial" w:hAnsi="Arial" w:cs="Arial"/>
            </w:rPr>
          </w:pPr>
        </w:p>
        <w:p w14:paraId="465EA17E" w14:textId="701CF136" w:rsidR="004B6B1D" w:rsidRDefault="00520D81" w:rsidP="00A43882">
          <w:pPr>
            <w:pStyle w:val="Subtitle"/>
            <w:spacing w:after="0" w:line="360" w:lineRule="auto"/>
            <w:jc w:val="both"/>
            <w:rPr>
              <w:rFonts w:ascii="Arial" w:hAnsi="Arial" w:cs="Arial"/>
              <w:color w:val="00B050"/>
              <w:sz w:val="28"/>
              <w:szCs w:val="24"/>
            </w:rPr>
          </w:pPr>
          <w:r w:rsidRPr="00A43882">
            <w:rPr>
              <w:rFonts w:ascii="Arial" w:hAnsi="Arial" w:cs="Arial"/>
              <w:color w:val="00B050"/>
              <w:sz w:val="28"/>
              <w:szCs w:val="24"/>
            </w:rPr>
            <w:t>4.1</w:t>
          </w:r>
          <w:r w:rsidR="00EB3B5F" w:rsidRPr="00A43882">
            <w:rPr>
              <w:rFonts w:ascii="Arial" w:hAnsi="Arial" w:cs="Arial"/>
              <w:color w:val="00B050"/>
              <w:sz w:val="28"/>
              <w:szCs w:val="24"/>
            </w:rPr>
            <w:t xml:space="preserve"> </w:t>
          </w:r>
          <w:r w:rsidR="004B6B1D" w:rsidRPr="00A43882">
            <w:rPr>
              <w:rFonts w:ascii="Arial" w:hAnsi="Arial" w:cs="Arial"/>
              <w:color w:val="00B050"/>
              <w:sz w:val="28"/>
              <w:szCs w:val="24"/>
            </w:rPr>
            <w:t xml:space="preserve">Experience </w:t>
          </w:r>
        </w:p>
        <w:p w14:paraId="71391BE4" w14:textId="77777777" w:rsidR="00A43882" w:rsidRPr="00A43882" w:rsidRDefault="00A43882" w:rsidP="00A43882">
          <w:pPr>
            <w:rPr>
              <w:lang w:eastAsia="en-US"/>
            </w:rPr>
          </w:pPr>
        </w:p>
        <w:p w14:paraId="758E8CCD" w14:textId="2C879593" w:rsidR="00ED7D8C" w:rsidRDefault="00916D62" w:rsidP="00A43882">
          <w:pPr>
            <w:spacing w:line="360" w:lineRule="auto"/>
            <w:jc w:val="both"/>
            <w:rPr>
              <w:rFonts w:ascii="Arial" w:hAnsi="Arial" w:cs="Arial"/>
            </w:rPr>
          </w:pPr>
          <w:r w:rsidRPr="00A368E5">
            <w:rPr>
              <w:rFonts w:ascii="Arial" w:eastAsia="Calibri" w:hAnsi="Arial" w:cs="Arial"/>
            </w:rPr>
            <w:t>As</w:t>
          </w:r>
          <w:r w:rsidRPr="00A368E5">
            <w:rPr>
              <w:rFonts w:ascii="Arial" w:hAnsi="Arial" w:cs="Arial"/>
            </w:rPr>
            <w:t xml:space="preserve"> </w:t>
          </w:r>
          <w:r w:rsidRPr="00A368E5">
            <w:rPr>
              <w:rFonts w:ascii="Arial" w:eastAsia="Calibri" w:hAnsi="Arial" w:cs="Arial"/>
            </w:rPr>
            <w:t>a</w:t>
          </w:r>
          <w:r w:rsidRPr="00A368E5">
            <w:rPr>
              <w:rFonts w:ascii="Arial" w:hAnsi="Arial" w:cs="Arial"/>
            </w:rPr>
            <w:t xml:space="preserve"> </w:t>
          </w:r>
          <w:r w:rsidRPr="00A368E5">
            <w:rPr>
              <w:rFonts w:ascii="Arial" w:eastAsia="Calibri" w:hAnsi="Arial" w:cs="Arial"/>
            </w:rPr>
            <w:t>personal</w:t>
          </w:r>
          <w:r w:rsidRPr="00A368E5">
            <w:rPr>
              <w:rFonts w:ascii="Arial" w:hAnsi="Arial" w:cs="Arial"/>
            </w:rPr>
            <w:t xml:space="preserve"> </w:t>
          </w:r>
          <w:r w:rsidRPr="00A368E5">
            <w:rPr>
              <w:rFonts w:ascii="Arial" w:eastAsia="Calibri" w:hAnsi="Arial" w:cs="Arial"/>
            </w:rPr>
            <w:t>experience</w:t>
          </w:r>
          <w:r w:rsidRPr="00A368E5">
            <w:rPr>
              <w:rFonts w:ascii="Arial" w:hAnsi="Arial" w:cs="Arial"/>
            </w:rPr>
            <w:t xml:space="preserve">, </w:t>
          </w:r>
          <w:r w:rsidRPr="00A368E5">
            <w:rPr>
              <w:rFonts w:ascii="Arial" w:eastAsia="Calibri" w:hAnsi="Arial" w:cs="Arial"/>
            </w:rPr>
            <w:t>it</w:t>
          </w:r>
          <w:r w:rsidRPr="00A368E5">
            <w:rPr>
              <w:rFonts w:ascii="Arial" w:hAnsi="Arial" w:cs="Arial"/>
            </w:rPr>
            <w:t xml:space="preserve"> </w:t>
          </w:r>
          <w:r w:rsidRPr="00A368E5">
            <w:rPr>
              <w:rFonts w:ascii="Arial" w:eastAsia="Calibri" w:hAnsi="Arial" w:cs="Arial"/>
            </w:rPr>
            <w:t>is</w:t>
          </w:r>
          <w:r w:rsidRPr="00A368E5">
            <w:rPr>
              <w:rFonts w:ascii="Arial" w:hAnsi="Arial" w:cs="Arial"/>
            </w:rPr>
            <w:t xml:space="preserve"> </w:t>
          </w:r>
          <w:r w:rsidRPr="00A368E5">
            <w:rPr>
              <w:rFonts w:ascii="Arial" w:eastAsia="Calibri" w:hAnsi="Arial" w:cs="Arial"/>
            </w:rPr>
            <w:t>important</w:t>
          </w:r>
          <w:r w:rsidRPr="00A368E5">
            <w:rPr>
              <w:rFonts w:ascii="Arial" w:hAnsi="Arial" w:cs="Arial"/>
            </w:rPr>
            <w:t xml:space="preserve"> </w:t>
          </w:r>
          <w:r w:rsidRPr="00A368E5">
            <w:rPr>
              <w:rFonts w:ascii="Arial" w:eastAsia="Calibri" w:hAnsi="Arial" w:cs="Arial"/>
            </w:rPr>
            <w:t>to</w:t>
          </w:r>
          <w:r w:rsidRPr="00A368E5">
            <w:rPr>
              <w:rFonts w:ascii="Arial" w:hAnsi="Arial" w:cs="Arial"/>
            </w:rPr>
            <w:t xml:space="preserve"> </w:t>
          </w:r>
          <w:r w:rsidRPr="00A368E5">
            <w:rPr>
              <w:rFonts w:ascii="Arial" w:eastAsia="Calibri" w:hAnsi="Arial" w:cs="Arial"/>
            </w:rPr>
            <w:t>say</w:t>
          </w:r>
          <w:r w:rsidRPr="00A368E5">
            <w:rPr>
              <w:rFonts w:ascii="Arial" w:hAnsi="Arial" w:cs="Arial"/>
            </w:rPr>
            <w:t xml:space="preserve"> </w:t>
          </w:r>
          <w:r w:rsidRPr="00A368E5">
            <w:rPr>
              <w:rFonts w:ascii="Arial" w:eastAsia="Calibri" w:hAnsi="Arial" w:cs="Arial"/>
            </w:rPr>
            <w:t>that</w:t>
          </w:r>
          <w:r w:rsidRPr="00A368E5">
            <w:rPr>
              <w:rFonts w:ascii="Arial" w:hAnsi="Arial" w:cs="Arial"/>
            </w:rPr>
            <w:t xml:space="preserve"> </w:t>
          </w:r>
          <w:r w:rsidRPr="00A368E5">
            <w:rPr>
              <w:rFonts w:ascii="Arial" w:eastAsia="Calibri" w:hAnsi="Arial" w:cs="Arial"/>
            </w:rPr>
            <w:t>the</w:t>
          </w:r>
          <w:r w:rsidRPr="00A368E5">
            <w:rPr>
              <w:rFonts w:ascii="Arial" w:hAnsi="Arial" w:cs="Arial"/>
            </w:rPr>
            <w:t xml:space="preserve"> </w:t>
          </w:r>
          <w:r w:rsidRPr="00A368E5">
            <w:rPr>
              <w:rFonts w:ascii="Arial" w:eastAsia="Calibri" w:hAnsi="Arial" w:cs="Arial"/>
            </w:rPr>
            <w:t>stakeholders</w:t>
          </w:r>
          <w:r w:rsidRPr="00A368E5">
            <w:rPr>
              <w:rFonts w:ascii="Arial" w:hAnsi="Arial" w:cs="Arial"/>
            </w:rPr>
            <w:t xml:space="preserve"> </w:t>
          </w:r>
          <w:r w:rsidRPr="00A368E5">
            <w:rPr>
              <w:rFonts w:ascii="Arial" w:eastAsia="Calibri" w:hAnsi="Arial" w:cs="Arial"/>
            </w:rPr>
            <w:t>need</w:t>
          </w:r>
          <w:r w:rsidRPr="00A368E5">
            <w:rPr>
              <w:rFonts w:ascii="Arial" w:hAnsi="Arial" w:cs="Arial"/>
            </w:rPr>
            <w:t xml:space="preserve"> </w:t>
          </w:r>
          <w:r w:rsidRPr="00A368E5">
            <w:rPr>
              <w:rFonts w:ascii="Arial" w:eastAsia="Calibri" w:hAnsi="Arial" w:cs="Arial"/>
            </w:rPr>
            <w:t>to</w:t>
          </w:r>
          <w:r w:rsidRPr="00A368E5">
            <w:rPr>
              <w:rFonts w:ascii="Arial" w:hAnsi="Arial" w:cs="Arial"/>
            </w:rPr>
            <w:t xml:space="preserve"> </w:t>
          </w:r>
          <w:r w:rsidR="00E11DC0" w:rsidRPr="00A368E5">
            <w:rPr>
              <w:rFonts w:ascii="Arial" w:hAnsi="Arial" w:cs="Arial"/>
            </w:rPr>
            <w:t>make sure</w:t>
          </w:r>
          <w:r w:rsidR="00973C09" w:rsidRPr="00A368E5">
            <w:rPr>
              <w:rFonts w:ascii="Arial" w:hAnsi="Arial" w:cs="Arial"/>
            </w:rPr>
            <w:t xml:space="preserve"> </w:t>
          </w:r>
          <w:r w:rsidR="00973C09" w:rsidRPr="00A368E5">
            <w:rPr>
              <w:rFonts w:ascii="Arial" w:eastAsia="Calibri" w:hAnsi="Arial" w:cs="Arial"/>
            </w:rPr>
            <w:t>that</w:t>
          </w:r>
          <w:r w:rsidR="00973C09" w:rsidRPr="00A368E5">
            <w:rPr>
              <w:rFonts w:ascii="Arial" w:hAnsi="Arial" w:cs="Arial"/>
            </w:rPr>
            <w:t xml:space="preserve"> </w:t>
          </w:r>
          <w:r w:rsidR="00973C09" w:rsidRPr="00A368E5">
            <w:rPr>
              <w:rFonts w:ascii="Arial" w:eastAsia="Calibri" w:hAnsi="Arial" w:cs="Arial"/>
            </w:rPr>
            <w:t>Maslow</w:t>
          </w:r>
          <w:r w:rsidR="00973C09" w:rsidRPr="00A368E5">
            <w:rPr>
              <w:rFonts w:ascii="Arial" w:hAnsi="Arial" w:cs="Arial"/>
            </w:rPr>
            <w:t xml:space="preserve"> </w:t>
          </w:r>
          <w:r w:rsidR="00973C09" w:rsidRPr="00A368E5">
            <w:rPr>
              <w:rFonts w:ascii="Arial" w:eastAsia="Calibri" w:hAnsi="Arial" w:cs="Arial"/>
            </w:rPr>
            <w:t>Hierarch</w:t>
          </w:r>
          <w:r w:rsidR="00973C09" w:rsidRPr="00A368E5">
            <w:rPr>
              <w:rFonts w:ascii="Arial" w:hAnsi="Arial" w:cs="Arial"/>
            </w:rPr>
            <w:t xml:space="preserve"> </w:t>
          </w:r>
          <w:r w:rsidR="00973C09" w:rsidRPr="00A368E5">
            <w:rPr>
              <w:rFonts w:ascii="Arial" w:eastAsia="Calibri" w:hAnsi="Arial" w:cs="Arial"/>
            </w:rPr>
            <w:t>of</w:t>
          </w:r>
          <w:r w:rsidR="00973C09" w:rsidRPr="00A368E5">
            <w:rPr>
              <w:rFonts w:ascii="Arial" w:hAnsi="Arial" w:cs="Arial"/>
            </w:rPr>
            <w:t xml:space="preserve"> </w:t>
          </w:r>
          <w:r w:rsidR="00973C09" w:rsidRPr="00A368E5">
            <w:rPr>
              <w:rFonts w:ascii="Arial" w:eastAsia="Calibri" w:hAnsi="Arial" w:cs="Arial"/>
            </w:rPr>
            <w:t>needs</w:t>
          </w:r>
          <w:r w:rsidR="00973C09" w:rsidRPr="00A368E5">
            <w:rPr>
              <w:rFonts w:ascii="Arial" w:hAnsi="Arial" w:cs="Arial"/>
            </w:rPr>
            <w:t xml:space="preserve"> </w:t>
          </w:r>
          <w:r w:rsidR="00973C09" w:rsidRPr="00A368E5">
            <w:rPr>
              <w:rFonts w:ascii="Arial" w:eastAsia="Calibri" w:hAnsi="Arial" w:cs="Arial"/>
            </w:rPr>
            <w:t>is</w:t>
          </w:r>
          <w:r w:rsidR="00973C09" w:rsidRPr="00A368E5">
            <w:rPr>
              <w:rFonts w:ascii="Arial" w:hAnsi="Arial" w:cs="Arial"/>
            </w:rPr>
            <w:t xml:space="preserve"> </w:t>
          </w:r>
          <w:r w:rsidR="00973C09" w:rsidRPr="00A368E5">
            <w:rPr>
              <w:rFonts w:ascii="Arial" w:eastAsia="Calibri" w:hAnsi="Arial" w:cs="Arial"/>
            </w:rPr>
            <w:t>guaranteed</w:t>
          </w:r>
          <w:r w:rsidR="00973C09" w:rsidRPr="00A368E5">
            <w:rPr>
              <w:rFonts w:ascii="Arial" w:hAnsi="Arial" w:cs="Arial"/>
            </w:rPr>
            <w:t xml:space="preserve"> </w:t>
          </w:r>
          <w:r w:rsidR="00973C09" w:rsidRPr="00A368E5">
            <w:rPr>
              <w:rFonts w:ascii="Arial" w:eastAsia="Calibri" w:hAnsi="Arial" w:cs="Arial"/>
            </w:rPr>
            <w:t>if</w:t>
          </w:r>
          <w:r w:rsidR="00973C09" w:rsidRPr="00A368E5">
            <w:rPr>
              <w:rFonts w:ascii="Arial" w:hAnsi="Arial" w:cs="Arial"/>
            </w:rPr>
            <w:t xml:space="preserve"> </w:t>
          </w:r>
          <w:r w:rsidR="00973C09" w:rsidRPr="00A368E5">
            <w:rPr>
              <w:rFonts w:ascii="Arial" w:eastAsia="Calibri" w:hAnsi="Arial" w:cs="Arial"/>
            </w:rPr>
            <w:t>it</w:t>
          </w:r>
          <w:r w:rsidR="00973C09" w:rsidRPr="00A368E5">
            <w:rPr>
              <w:rFonts w:ascii="Arial" w:hAnsi="Arial" w:cs="Arial"/>
            </w:rPr>
            <w:t xml:space="preserve"> </w:t>
          </w:r>
          <w:r w:rsidR="00973C09" w:rsidRPr="00A368E5">
            <w:rPr>
              <w:rFonts w:ascii="Arial" w:eastAsia="Calibri" w:hAnsi="Arial" w:cs="Arial"/>
            </w:rPr>
            <w:t>is</w:t>
          </w:r>
          <w:r w:rsidR="00973C09" w:rsidRPr="00A368E5">
            <w:rPr>
              <w:rFonts w:ascii="Arial" w:hAnsi="Arial" w:cs="Arial"/>
            </w:rPr>
            <w:t xml:space="preserve"> </w:t>
          </w:r>
          <w:r w:rsidR="00973C09" w:rsidRPr="00A368E5">
            <w:rPr>
              <w:rFonts w:ascii="Arial" w:eastAsia="Calibri" w:hAnsi="Arial" w:cs="Arial"/>
            </w:rPr>
            <w:t>not</w:t>
          </w:r>
          <w:r w:rsidR="00973C09" w:rsidRPr="00A368E5">
            <w:rPr>
              <w:rFonts w:ascii="Arial" w:hAnsi="Arial" w:cs="Arial"/>
            </w:rPr>
            <w:t xml:space="preserve"> </w:t>
          </w:r>
          <w:r w:rsidR="00973C09" w:rsidRPr="00A368E5">
            <w:rPr>
              <w:rFonts w:ascii="Arial" w:eastAsia="Calibri" w:hAnsi="Arial" w:cs="Arial"/>
            </w:rPr>
            <w:t>guaranteed</w:t>
          </w:r>
          <w:r w:rsidR="00973C09" w:rsidRPr="00A368E5">
            <w:rPr>
              <w:rFonts w:ascii="Arial" w:hAnsi="Arial" w:cs="Arial"/>
            </w:rPr>
            <w:t xml:space="preserve"> </w:t>
          </w:r>
          <w:r w:rsidR="00973C09" w:rsidRPr="00A368E5">
            <w:rPr>
              <w:rFonts w:ascii="Arial" w:eastAsia="Calibri" w:hAnsi="Arial" w:cs="Arial"/>
            </w:rPr>
            <w:t>then</w:t>
          </w:r>
          <w:r w:rsidR="00973C09" w:rsidRPr="00A368E5">
            <w:rPr>
              <w:rFonts w:ascii="Arial" w:hAnsi="Arial" w:cs="Arial"/>
            </w:rPr>
            <w:t xml:space="preserve"> </w:t>
          </w:r>
          <w:r w:rsidR="00973C09" w:rsidRPr="00A368E5">
            <w:rPr>
              <w:rFonts w:ascii="Arial" w:eastAsia="Calibri" w:hAnsi="Arial" w:cs="Arial"/>
            </w:rPr>
            <w:t>people</w:t>
          </w:r>
          <w:r w:rsidR="00973C09" w:rsidRPr="00A368E5">
            <w:rPr>
              <w:rFonts w:ascii="Arial" w:hAnsi="Arial" w:cs="Arial"/>
            </w:rPr>
            <w:t xml:space="preserve"> </w:t>
          </w:r>
          <w:r w:rsidR="00973C09" w:rsidRPr="00A368E5">
            <w:rPr>
              <w:rFonts w:ascii="Arial" w:eastAsia="Calibri" w:hAnsi="Arial" w:cs="Arial"/>
            </w:rPr>
            <w:t>will</w:t>
          </w:r>
          <w:r w:rsidR="00973C09" w:rsidRPr="00A368E5">
            <w:rPr>
              <w:rFonts w:ascii="Arial" w:hAnsi="Arial" w:cs="Arial"/>
            </w:rPr>
            <w:t xml:space="preserve"> </w:t>
          </w:r>
          <w:r w:rsidR="00973C09" w:rsidRPr="00A368E5">
            <w:rPr>
              <w:rFonts w:ascii="Arial" w:eastAsia="Calibri" w:hAnsi="Arial" w:cs="Arial"/>
            </w:rPr>
            <w:t>not</w:t>
          </w:r>
          <w:r w:rsidR="00973C09" w:rsidRPr="00A368E5">
            <w:rPr>
              <w:rFonts w:ascii="Arial" w:hAnsi="Arial" w:cs="Arial"/>
            </w:rPr>
            <w:t xml:space="preserve"> </w:t>
          </w:r>
          <w:r w:rsidR="00973C09" w:rsidRPr="00A368E5">
            <w:rPr>
              <w:rFonts w:ascii="Arial" w:eastAsia="Calibri" w:hAnsi="Arial" w:cs="Arial"/>
            </w:rPr>
            <w:t>want</w:t>
          </w:r>
          <w:r w:rsidR="00973C09" w:rsidRPr="00A368E5">
            <w:rPr>
              <w:rFonts w:ascii="Arial" w:hAnsi="Arial" w:cs="Arial"/>
            </w:rPr>
            <w:t xml:space="preserve"> </w:t>
          </w:r>
          <w:r w:rsidR="00973C09" w:rsidRPr="00A368E5">
            <w:rPr>
              <w:rFonts w:ascii="Arial" w:eastAsia="Calibri" w:hAnsi="Arial" w:cs="Arial"/>
            </w:rPr>
            <w:t>to</w:t>
          </w:r>
          <w:r w:rsidR="00973C09" w:rsidRPr="00A368E5">
            <w:rPr>
              <w:rFonts w:ascii="Arial" w:hAnsi="Arial" w:cs="Arial"/>
            </w:rPr>
            <w:t xml:space="preserve"> </w:t>
          </w:r>
          <w:r w:rsidR="00973C09" w:rsidRPr="00A368E5">
            <w:rPr>
              <w:rFonts w:ascii="Arial" w:eastAsia="Calibri" w:hAnsi="Arial" w:cs="Arial"/>
            </w:rPr>
            <w:t>come</w:t>
          </w:r>
          <w:r w:rsidR="00973C09" w:rsidRPr="00A368E5">
            <w:rPr>
              <w:rFonts w:ascii="Arial" w:hAnsi="Arial" w:cs="Arial"/>
            </w:rPr>
            <w:t xml:space="preserve"> </w:t>
          </w:r>
          <w:r w:rsidR="00973C09" w:rsidRPr="00A368E5">
            <w:rPr>
              <w:rFonts w:ascii="Arial" w:eastAsia="Calibri" w:hAnsi="Arial" w:cs="Arial"/>
            </w:rPr>
            <w:t>to</w:t>
          </w:r>
          <w:r w:rsidR="00973C09" w:rsidRPr="00A368E5">
            <w:rPr>
              <w:rFonts w:ascii="Arial" w:hAnsi="Arial" w:cs="Arial"/>
            </w:rPr>
            <w:t xml:space="preserve"> </w:t>
          </w:r>
          <w:r w:rsidR="00973C09" w:rsidRPr="00A368E5">
            <w:rPr>
              <w:rFonts w:ascii="Arial" w:eastAsia="Calibri" w:hAnsi="Arial" w:cs="Arial"/>
            </w:rPr>
            <w:t>the</w:t>
          </w:r>
          <w:r w:rsidR="00973C09" w:rsidRPr="00A368E5">
            <w:rPr>
              <w:rFonts w:ascii="Arial" w:hAnsi="Arial" w:cs="Arial"/>
            </w:rPr>
            <w:t xml:space="preserve"> </w:t>
          </w:r>
          <w:r w:rsidR="00973C09" w:rsidRPr="00A368E5">
            <w:rPr>
              <w:rFonts w:ascii="Arial" w:eastAsia="Calibri" w:hAnsi="Arial" w:cs="Arial"/>
            </w:rPr>
            <w:t>event</w:t>
          </w:r>
          <w:r w:rsidR="00973C09" w:rsidRPr="00A368E5">
            <w:rPr>
              <w:rFonts w:ascii="Arial" w:hAnsi="Arial" w:cs="Arial"/>
            </w:rPr>
            <w:t xml:space="preserve">. </w:t>
          </w:r>
          <w:r w:rsidR="00973C09" w:rsidRPr="00A368E5">
            <w:rPr>
              <w:rFonts w:ascii="Arial" w:eastAsia="Calibri" w:hAnsi="Arial" w:cs="Arial"/>
            </w:rPr>
            <w:t>In</w:t>
          </w:r>
          <w:r w:rsidR="00973C09" w:rsidRPr="00A368E5">
            <w:rPr>
              <w:rFonts w:ascii="Arial" w:hAnsi="Arial" w:cs="Arial"/>
            </w:rPr>
            <w:t xml:space="preserve"> </w:t>
          </w:r>
          <w:r w:rsidR="00973C09" w:rsidRPr="00A368E5">
            <w:rPr>
              <w:rFonts w:ascii="Arial" w:eastAsia="Calibri" w:hAnsi="Arial" w:cs="Arial"/>
            </w:rPr>
            <w:t>addition</w:t>
          </w:r>
          <w:r w:rsidR="00973C09" w:rsidRPr="00A368E5">
            <w:rPr>
              <w:rFonts w:ascii="Arial" w:hAnsi="Arial" w:cs="Arial"/>
            </w:rPr>
            <w:t xml:space="preserve">, </w:t>
          </w:r>
          <w:r w:rsidR="00973C09" w:rsidRPr="00A368E5">
            <w:rPr>
              <w:rFonts w:ascii="Arial" w:eastAsia="Calibri" w:hAnsi="Arial" w:cs="Arial"/>
            </w:rPr>
            <w:t>if</w:t>
          </w:r>
          <w:r w:rsidR="00973C09" w:rsidRPr="00A368E5">
            <w:rPr>
              <w:rFonts w:ascii="Arial" w:hAnsi="Arial" w:cs="Arial"/>
            </w:rPr>
            <w:t xml:space="preserve"> </w:t>
          </w:r>
          <w:r w:rsidR="00973C09" w:rsidRPr="00A368E5">
            <w:rPr>
              <w:rFonts w:ascii="Arial" w:eastAsia="Calibri" w:hAnsi="Arial" w:cs="Arial"/>
            </w:rPr>
            <w:t>the</w:t>
          </w:r>
          <w:r w:rsidR="00973C09" w:rsidRPr="00A368E5">
            <w:rPr>
              <w:rFonts w:ascii="Arial" w:hAnsi="Arial" w:cs="Arial"/>
            </w:rPr>
            <w:t xml:space="preserve"> </w:t>
          </w:r>
          <w:r w:rsidR="00973C09" w:rsidRPr="00A368E5">
            <w:rPr>
              <w:rFonts w:ascii="Arial" w:eastAsia="Calibri" w:hAnsi="Arial" w:cs="Arial"/>
            </w:rPr>
            <w:t>people</w:t>
          </w:r>
          <w:r w:rsidR="00973C09" w:rsidRPr="00A368E5">
            <w:rPr>
              <w:rFonts w:ascii="Arial" w:hAnsi="Arial" w:cs="Arial"/>
            </w:rPr>
            <w:t xml:space="preserve"> </w:t>
          </w:r>
          <w:r w:rsidR="00973C09" w:rsidRPr="00A368E5">
            <w:rPr>
              <w:rFonts w:ascii="Arial" w:eastAsia="Calibri" w:hAnsi="Arial" w:cs="Arial"/>
            </w:rPr>
            <w:t>are</w:t>
          </w:r>
          <w:r w:rsidR="00973C09" w:rsidRPr="00A368E5">
            <w:rPr>
              <w:rFonts w:ascii="Arial" w:hAnsi="Arial" w:cs="Arial"/>
            </w:rPr>
            <w:t xml:space="preserve"> </w:t>
          </w:r>
          <w:r w:rsidR="00973C09" w:rsidRPr="00A368E5">
            <w:rPr>
              <w:rFonts w:ascii="Arial" w:eastAsia="Calibri" w:hAnsi="Arial" w:cs="Arial"/>
            </w:rPr>
            <w:t>kind</w:t>
          </w:r>
          <w:r w:rsidR="00973C09" w:rsidRPr="00A368E5">
            <w:rPr>
              <w:rFonts w:ascii="Arial" w:hAnsi="Arial" w:cs="Arial"/>
            </w:rPr>
            <w:t xml:space="preserve"> </w:t>
          </w:r>
          <w:r w:rsidR="00973C09" w:rsidRPr="00A368E5">
            <w:rPr>
              <w:rFonts w:ascii="Arial" w:eastAsia="Calibri" w:hAnsi="Arial" w:cs="Arial"/>
            </w:rPr>
            <w:t>then</w:t>
          </w:r>
          <w:r w:rsidR="00973C09" w:rsidRPr="00A368E5">
            <w:rPr>
              <w:rFonts w:ascii="Arial" w:hAnsi="Arial" w:cs="Arial"/>
            </w:rPr>
            <w:t xml:space="preserve"> </w:t>
          </w:r>
          <w:r w:rsidR="00973C09" w:rsidRPr="00A368E5">
            <w:rPr>
              <w:rFonts w:ascii="Arial" w:eastAsia="Calibri" w:hAnsi="Arial" w:cs="Arial"/>
            </w:rPr>
            <w:t>there</w:t>
          </w:r>
          <w:r w:rsidR="00973C09" w:rsidRPr="00A368E5">
            <w:rPr>
              <w:rFonts w:ascii="Arial" w:hAnsi="Arial" w:cs="Arial"/>
            </w:rPr>
            <w:t xml:space="preserve"> </w:t>
          </w:r>
          <w:r w:rsidR="00973C09" w:rsidRPr="00A368E5">
            <w:rPr>
              <w:rFonts w:ascii="Arial" w:eastAsia="Calibri" w:hAnsi="Arial" w:cs="Arial"/>
            </w:rPr>
            <w:t>is</w:t>
          </w:r>
          <w:r w:rsidR="00973C09" w:rsidRPr="00A368E5">
            <w:rPr>
              <w:rFonts w:ascii="Arial" w:hAnsi="Arial" w:cs="Arial"/>
            </w:rPr>
            <w:t xml:space="preserve"> </w:t>
          </w:r>
          <w:r w:rsidR="00973C09" w:rsidRPr="00A368E5">
            <w:rPr>
              <w:rFonts w:ascii="Arial" w:eastAsia="Calibri" w:hAnsi="Arial" w:cs="Arial"/>
            </w:rPr>
            <w:t>a</w:t>
          </w:r>
          <w:r w:rsidR="00973C09" w:rsidRPr="00A368E5">
            <w:rPr>
              <w:rFonts w:ascii="Arial" w:hAnsi="Arial" w:cs="Arial"/>
            </w:rPr>
            <w:t xml:space="preserve"> </w:t>
          </w:r>
          <w:r w:rsidR="00973C09" w:rsidRPr="00A368E5">
            <w:rPr>
              <w:rFonts w:ascii="Arial" w:eastAsia="Calibri" w:hAnsi="Arial" w:cs="Arial"/>
            </w:rPr>
            <w:t>greater</w:t>
          </w:r>
          <w:r w:rsidR="00973C09" w:rsidRPr="00A368E5">
            <w:rPr>
              <w:rFonts w:ascii="Arial" w:hAnsi="Arial" w:cs="Arial"/>
            </w:rPr>
            <w:t xml:space="preserve"> </w:t>
          </w:r>
          <w:r w:rsidR="00973C09" w:rsidRPr="00A368E5">
            <w:rPr>
              <w:rFonts w:ascii="Arial" w:eastAsia="Calibri" w:hAnsi="Arial" w:cs="Arial"/>
            </w:rPr>
            <w:t>chance</w:t>
          </w:r>
          <w:r w:rsidR="00973C09" w:rsidRPr="00A368E5">
            <w:rPr>
              <w:rFonts w:ascii="Arial" w:hAnsi="Arial" w:cs="Arial"/>
            </w:rPr>
            <w:t xml:space="preserve"> </w:t>
          </w:r>
          <w:r w:rsidR="00973C09" w:rsidRPr="00A368E5">
            <w:rPr>
              <w:rFonts w:ascii="Arial" w:eastAsia="Calibri" w:hAnsi="Arial" w:cs="Arial"/>
            </w:rPr>
            <w:t>that</w:t>
          </w:r>
          <w:r w:rsidR="00973C09" w:rsidRPr="00A368E5">
            <w:rPr>
              <w:rFonts w:ascii="Arial" w:hAnsi="Arial" w:cs="Arial"/>
            </w:rPr>
            <w:t xml:space="preserve"> </w:t>
          </w:r>
          <w:r w:rsidR="00973C09" w:rsidRPr="00A368E5">
            <w:rPr>
              <w:rFonts w:ascii="Arial" w:eastAsia="Calibri" w:hAnsi="Arial" w:cs="Arial"/>
            </w:rPr>
            <w:t>the</w:t>
          </w:r>
          <w:r w:rsidR="00973C09" w:rsidRPr="00A368E5">
            <w:rPr>
              <w:rFonts w:ascii="Arial" w:hAnsi="Arial" w:cs="Arial"/>
            </w:rPr>
            <w:t xml:space="preserve"> </w:t>
          </w:r>
          <w:r w:rsidR="00973C09" w:rsidRPr="00A368E5">
            <w:rPr>
              <w:rFonts w:ascii="Arial" w:eastAsia="Calibri" w:hAnsi="Arial" w:cs="Arial"/>
            </w:rPr>
            <w:t>consumer</w:t>
          </w:r>
          <w:r w:rsidR="00973C09" w:rsidRPr="00A368E5">
            <w:rPr>
              <w:rFonts w:ascii="Arial" w:hAnsi="Arial" w:cs="Arial"/>
            </w:rPr>
            <w:t xml:space="preserve"> </w:t>
          </w:r>
          <w:r w:rsidR="00973C09" w:rsidRPr="00A368E5">
            <w:rPr>
              <w:rFonts w:ascii="Arial" w:eastAsia="Calibri" w:hAnsi="Arial" w:cs="Arial"/>
            </w:rPr>
            <w:t>will</w:t>
          </w:r>
          <w:r w:rsidR="00973C09" w:rsidRPr="00A368E5">
            <w:rPr>
              <w:rFonts w:ascii="Arial" w:hAnsi="Arial" w:cs="Arial"/>
            </w:rPr>
            <w:t xml:space="preserve"> </w:t>
          </w:r>
          <w:r w:rsidR="00973C09" w:rsidRPr="00A368E5">
            <w:rPr>
              <w:rFonts w:ascii="Arial" w:eastAsia="Calibri" w:hAnsi="Arial" w:cs="Arial"/>
            </w:rPr>
            <w:t>recommend</w:t>
          </w:r>
          <w:r w:rsidR="00973C09" w:rsidRPr="00A368E5">
            <w:rPr>
              <w:rFonts w:ascii="Arial" w:hAnsi="Arial" w:cs="Arial"/>
            </w:rPr>
            <w:t xml:space="preserve"> </w:t>
          </w:r>
          <w:r w:rsidR="005A67AD" w:rsidRPr="00A368E5">
            <w:rPr>
              <w:rFonts w:ascii="Arial" w:eastAsia="Calibri" w:hAnsi="Arial" w:cs="Arial"/>
            </w:rPr>
            <w:t>other</w:t>
          </w:r>
          <w:r w:rsidR="005A67AD" w:rsidRPr="00A368E5">
            <w:rPr>
              <w:rFonts w:ascii="Arial" w:hAnsi="Arial" w:cs="Arial"/>
            </w:rPr>
            <w:t xml:space="preserve"> </w:t>
          </w:r>
          <w:r w:rsidR="005A67AD" w:rsidRPr="00A368E5">
            <w:rPr>
              <w:rFonts w:ascii="Arial" w:eastAsia="Calibri" w:hAnsi="Arial" w:cs="Arial"/>
            </w:rPr>
            <w:t>people</w:t>
          </w:r>
          <w:r w:rsidR="005A67AD" w:rsidRPr="00A368E5">
            <w:rPr>
              <w:rFonts w:ascii="Arial" w:hAnsi="Arial" w:cs="Arial"/>
            </w:rPr>
            <w:t xml:space="preserve"> </w:t>
          </w:r>
          <w:r w:rsidR="005A67AD" w:rsidRPr="00A368E5">
            <w:rPr>
              <w:rFonts w:ascii="Arial" w:eastAsia="Calibri" w:hAnsi="Arial" w:cs="Arial"/>
            </w:rPr>
            <w:t>to</w:t>
          </w:r>
          <w:r w:rsidR="005A67AD" w:rsidRPr="00A368E5">
            <w:rPr>
              <w:rFonts w:ascii="Arial" w:hAnsi="Arial" w:cs="Arial"/>
            </w:rPr>
            <w:t xml:space="preserve"> </w:t>
          </w:r>
          <w:r w:rsidR="005A67AD" w:rsidRPr="00A368E5">
            <w:rPr>
              <w:rFonts w:ascii="Arial" w:eastAsia="Calibri" w:hAnsi="Arial" w:cs="Arial"/>
            </w:rPr>
            <w:t>come</w:t>
          </w:r>
          <w:r w:rsidR="005A67AD" w:rsidRPr="00A368E5">
            <w:rPr>
              <w:rFonts w:ascii="Arial" w:hAnsi="Arial" w:cs="Arial"/>
            </w:rPr>
            <w:t xml:space="preserve"> </w:t>
          </w:r>
          <w:r w:rsidR="005A67AD" w:rsidRPr="00A368E5">
            <w:rPr>
              <w:rFonts w:ascii="Arial" w:eastAsia="Calibri" w:hAnsi="Arial" w:cs="Arial"/>
            </w:rPr>
            <w:t>to</w:t>
          </w:r>
          <w:r w:rsidR="005A67AD" w:rsidRPr="00A368E5">
            <w:rPr>
              <w:rFonts w:ascii="Arial" w:hAnsi="Arial" w:cs="Arial"/>
            </w:rPr>
            <w:t xml:space="preserve"> </w:t>
          </w:r>
          <w:r w:rsidR="005A67AD" w:rsidRPr="00A368E5">
            <w:rPr>
              <w:rFonts w:ascii="Arial" w:eastAsia="Calibri" w:hAnsi="Arial" w:cs="Arial"/>
            </w:rPr>
            <w:t>any</w:t>
          </w:r>
          <w:r w:rsidR="005A67AD" w:rsidRPr="00A368E5">
            <w:rPr>
              <w:rFonts w:ascii="Arial" w:hAnsi="Arial" w:cs="Arial"/>
            </w:rPr>
            <w:t xml:space="preserve"> </w:t>
          </w:r>
          <w:r w:rsidR="005A67AD" w:rsidRPr="00A368E5">
            <w:rPr>
              <w:rFonts w:ascii="Arial" w:eastAsia="Calibri" w:hAnsi="Arial" w:cs="Arial"/>
            </w:rPr>
            <w:t>festival</w:t>
          </w:r>
          <w:r w:rsidR="005A67AD" w:rsidRPr="00A368E5">
            <w:rPr>
              <w:rFonts w:ascii="Arial" w:hAnsi="Arial" w:cs="Arial"/>
            </w:rPr>
            <w:t xml:space="preserve"> </w:t>
          </w:r>
          <w:r w:rsidR="005A67AD" w:rsidRPr="00A368E5">
            <w:rPr>
              <w:rFonts w:ascii="Arial" w:eastAsia="Calibri" w:hAnsi="Arial" w:cs="Arial"/>
            </w:rPr>
            <w:t>or</w:t>
          </w:r>
          <w:r w:rsidR="005A67AD" w:rsidRPr="00A368E5">
            <w:rPr>
              <w:rFonts w:ascii="Arial" w:hAnsi="Arial" w:cs="Arial"/>
            </w:rPr>
            <w:t xml:space="preserve"> </w:t>
          </w:r>
          <w:r w:rsidR="005A67AD" w:rsidRPr="00A368E5">
            <w:rPr>
              <w:rFonts w:ascii="Arial" w:eastAsia="Calibri" w:hAnsi="Arial" w:cs="Arial"/>
            </w:rPr>
            <w:t>event</w:t>
          </w:r>
          <w:r w:rsidR="005A67AD" w:rsidRPr="00A368E5">
            <w:rPr>
              <w:rFonts w:ascii="Arial" w:hAnsi="Arial" w:cs="Arial"/>
            </w:rPr>
            <w:t xml:space="preserve">. </w:t>
          </w:r>
        </w:p>
        <w:p w14:paraId="36EFFAA1" w14:textId="77777777" w:rsidR="00A43882" w:rsidRPr="00A368E5" w:rsidRDefault="00A43882" w:rsidP="00A43882">
          <w:pPr>
            <w:spacing w:line="360" w:lineRule="auto"/>
            <w:jc w:val="both"/>
            <w:rPr>
              <w:rFonts w:ascii="Arial" w:hAnsi="Arial" w:cs="Arial"/>
            </w:rPr>
          </w:pPr>
        </w:p>
        <w:p w14:paraId="49BD63DD" w14:textId="53699A60" w:rsidR="00EB3B5F" w:rsidRPr="00A43882" w:rsidRDefault="00520D81" w:rsidP="00A43882">
          <w:pPr>
            <w:pStyle w:val="Heading1"/>
            <w:spacing w:before="0" w:line="360" w:lineRule="auto"/>
            <w:jc w:val="both"/>
            <w:rPr>
              <w:rFonts w:ascii="Arial" w:hAnsi="Arial" w:cs="Arial"/>
              <w:szCs w:val="24"/>
            </w:rPr>
          </w:pPr>
          <w:bookmarkStart w:id="13" w:name="_Toc498872466"/>
          <w:r w:rsidRPr="00A43882">
            <w:rPr>
              <w:rFonts w:ascii="Arial" w:hAnsi="Arial" w:cs="Arial"/>
              <w:szCs w:val="24"/>
            </w:rPr>
            <w:t>5</w:t>
          </w:r>
          <w:r w:rsidR="00E75DD4" w:rsidRPr="00A43882">
            <w:rPr>
              <w:rFonts w:ascii="Arial" w:hAnsi="Arial" w:cs="Arial"/>
              <w:szCs w:val="24"/>
            </w:rPr>
            <w:t xml:space="preserve">.0 </w:t>
          </w:r>
          <w:r w:rsidR="00EB3B5F" w:rsidRPr="00A43882">
            <w:rPr>
              <w:rFonts w:ascii="Arial" w:hAnsi="Arial" w:cs="Arial"/>
              <w:szCs w:val="24"/>
            </w:rPr>
            <w:t>Parking &amp; Public Transport</w:t>
          </w:r>
          <w:bookmarkEnd w:id="13"/>
          <w:r w:rsidR="00EB3B5F" w:rsidRPr="00A43882">
            <w:rPr>
              <w:rFonts w:ascii="Arial" w:hAnsi="Arial" w:cs="Arial"/>
              <w:szCs w:val="24"/>
            </w:rPr>
            <w:t xml:space="preserve"> </w:t>
          </w:r>
        </w:p>
        <w:p w14:paraId="2EEF35C1" w14:textId="698A5A93" w:rsidR="00D72F74" w:rsidRPr="00A368E5" w:rsidRDefault="005A314F" w:rsidP="00A43882">
          <w:pPr>
            <w:spacing w:line="360" w:lineRule="auto"/>
            <w:jc w:val="both"/>
            <w:rPr>
              <w:rStyle w:val="selectable"/>
              <w:rFonts w:ascii="Arial" w:hAnsi="Arial" w:cs="Arial"/>
            </w:rPr>
          </w:pPr>
          <w:r w:rsidRPr="00A368E5">
            <w:rPr>
              <w:rStyle w:val="selectable"/>
              <w:rFonts w:ascii="Arial" w:hAnsi="Arial" w:cs="Arial"/>
            </w:rPr>
            <w:t>The first aspect that influences customer satisfaction is transport. If there is not any transport, people will not be able to come to it.</w:t>
          </w:r>
          <w:r w:rsidR="00CF3B48" w:rsidRPr="00A368E5">
            <w:rPr>
              <w:rStyle w:val="selectable"/>
              <w:rFonts w:ascii="Arial" w:hAnsi="Arial" w:cs="Arial"/>
            </w:rPr>
            <w:t xml:space="preserve"> </w:t>
          </w:r>
          <w:r w:rsidRPr="00A368E5">
            <w:rPr>
              <w:rStyle w:val="selectable"/>
              <w:rFonts w:ascii="Arial" w:hAnsi="Arial" w:cs="Arial"/>
            </w:rPr>
            <w:t>T</w:t>
          </w:r>
          <w:r w:rsidR="00CF3B48" w:rsidRPr="00A368E5">
            <w:rPr>
              <w:rStyle w:val="selectable"/>
              <w:rFonts w:ascii="Arial" w:hAnsi="Arial" w:cs="Arial"/>
            </w:rPr>
            <w:t>herefore</w:t>
          </w:r>
          <w:r w:rsidRPr="00A368E5">
            <w:rPr>
              <w:rStyle w:val="selectable"/>
              <w:rFonts w:ascii="Arial" w:hAnsi="Arial" w:cs="Arial"/>
            </w:rPr>
            <w:t>, the government will need to</w:t>
          </w:r>
          <w:r w:rsidR="00CF3B48" w:rsidRPr="00A368E5">
            <w:rPr>
              <w:rStyle w:val="selectable"/>
              <w:rFonts w:ascii="Arial" w:hAnsi="Arial" w:cs="Arial"/>
            </w:rPr>
            <w:t xml:space="preserve"> arrange public transport due to the fact we need to make sure that people can come to the “Fiestas de la Magdalena”</w:t>
          </w:r>
          <w:r w:rsidRPr="00A368E5">
            <w:rPr>
              <w:rStyle w:val="selectable"/>
              <w:rFonts w:ascii="Arial" w:hAnsi="Arial" w:cs="Arial"/>
            </w:rPr>
            <w:t xml:space="preserve"> </w:t>
          </w:r>
          <w:r w:rsidR="000B12AC" w:rsidRPr="00A368E5">
            <w:rPr>
              <w:rStyle w:val="selectable"/>
              <w:rFonts w:ascii="Arial" w:hAnsi="Arial" w:cs="Arial"/>
            </w:rPr>
            <w:t>(Shone and Parry, 2010)</w:t>
          </w:r>
          <w:r w:rsidR="00CF3B48" w:rsidRPr="00A368E5">
            <w:rPr>
              <w:rStyle w:val="selectable"/>
              <w:rFonts w:ascii="Arial" w:hAnsi="Arial" w:cs="Arial"/>
            </w:rPr>
            <w:t>.</w:t>
          </w:r>
          <w:r w:rsidR="00D72F74" w:rsidRPr="00A368E5">
            <w:rPr>
              <w:rStyle w:val="selectable"/>
              <w:rFonts w:ascii="Arial" w:hAnsi="Arial" w:cs="Arial"/>
            </w:rPr>
            <w:t xml:space="preserve"> </w:t>
          </w:r>
          <w:r w:rsidR="00CF3B48" w:rsidRPr="00A368E5">
            <w:rPr>
              <w:rStyle w:val="selectable"/>
              <w:rFonts w:ascii="Arial" w:hAnsi="Arial" w:cs="Arial"/>
            </w:rPr>
            <w:t xml:space="preserve">In order to achieve this, the government of Castellon decided to expand the </w:t>
          </w:r>
          <w:r w:rsidR="00D72F74" w:rsidRPr="00A368E5">
            <w:rPr>
              <w:rStyle w:val="selectable"/>
              <w:rFonts w:ascii="Arial" w:hAnsi="Arial" w:cs="Arial"/>
            </w:rPr>
            <w:t>timetable</w:t>
          </w:r>
          <w:r w:rsidR="00CF3B48" w:rsidRPr="00A368E5">
            <w:rPr>
              <w:rStyle w:val="selectable"/>
              <w:rFonts w:ascii="Arial" w:hAnsi="Arial" w:cs="Arial"/>
            </w:rPr>
            <w:t xml:space="preserve"> for public transport so that people c</w:t>
          </w:r>
          <w:r w:rsidR="00D72F74" w:rsidRPr="00A368E5">
            <w:rPr>
              <w:rStyle w:val="selectable"/>
              <w:rFonts w:ascii="Arial" w:hAnsi="Arial" w:cs="Arial"/>
            </w:rPr>
            <w:t xml:space="preserve">an use them </w:t>
          </w:r>
          <w:r w:rsidR="000A00EB" w:rsidRPr="00A368E5">
            <w:rPr>
              <w:rStyle w:val="selectable"/>
              <w:rFonts w:ascii="Arial" w:hAnsi="Arial" w:cs="Arial"/>
            </w:rPr>
            <w:t>instead of using the car.</w:t>
          </w:r>
          <w:r w:rsidR="00D72F74" w:rsidRPr="00A368E5">
            <w:rPr>
              <w:rStyle w:val="selectable"/>
              <w:rFonts w:ascii="Arial" w:hAnsi="Arial" w:cs="Arial"/>
            </w:rPr>
            <w:t xml:space="preserve"> </w:t>
          </w:r>
        </w:p>
        <w:p w14:paraId="1CFE7424" w14:textId="1732B9EE" w:rsidR="00EB3B5F" w:rsidRPr="00A368E5" w:rsidRDefault="00D72F74" w:rsidP="00A43882">
          <w:pPr>
            <w:spacing w:line="360" w:lineRule="auto"/>
            <w:jc w:val="both"/>
            <w:rPr>
              <w:rFonts w:ascii="Arial" w:hAnsi="Arial" w:cs="Arial"/>
            </w:rPr>
          </w:pPr>
          <w:r w:rsidRPr="00A368E5">
            <w:rPr>
              <w:rStyle w:val="selectable"/>
              <w:rFonts w:ascii="Arial" w:hAnsi="Arial" w:cs="Arial"/>
            </w:rPr>
            <w:t>Another aspect will be to make sure that there is sufficient parking in the city due to the fact some people prefer to come by car rather than using public transport. In addition, these days the city becomes overcrowded and this means that may be the transport can be delay</w:t>
          </w:r>
          <w:r w:rsidR="000709BF" w:rsidRPr="00A368E5">
            <w:rPr>
              <w:rStyle w:val="selectable"/>
              <w:rFonts w:ascii="Arial" w:hAnsi="Arial" w:cs="Arial"/>
            </w:rPr>
            <w:t>ed</w:t>
          </w:r>
          <w:r w:rsidRPr="00A368E5">
            <w:rPr>
              <w:rStyle w:val="selectable"/>
              <w:rFonts w:ascii="Arial" w:hAnsi="Arial" w:cs="Arial"/>
            </w:rPr>
            <w:t xml:space="preserve"> because there is traffic. </w:t>
          </w:r>
        </w:p>
        <w:p w14:paraId="154E518D" w14:textId="77777777" w:rsidR="00A43882" w:rsidRDefault="004242F1" w:rsidP="00A43882">
          <w:pPr>
            <w:spacing w:line="360" w:lineRule="auto"/>
            <w:jc w:val="both"/>
            <w:rPr>
              <w:rFonts w:ascii="Arial" w:hAnsi="Arial" w:cs="Arial"/>
            </w:rPr>
          </w:pPr>
          <w:r w:rsidRPr="00A368E5">
            <w:rPr>
              <w:rFonts w:ascii="Arial" w:hAnsi="Arial" w:cs="Arial"/>
            </w:rPr>
            <w:t xml:space="preserve">   </w:t>
          </w:r>
        </w:p>
        <w:p w14:paraId="773CE14F" w14:textId="77777777" w:rsidR="00A43882" w:rsidRDefault="00A43882" w:rsidP="00A43882">
          <w:pPr>
            <w:spacing w:line="360" w:lineRule="auto"/>
            <w:jc w:val="both"/>
            <w:rPr>
              <w:rFonts w:ascii="Arial" w:hAnsi="Arial" w:cs="Arial"/>
            </w:rPr>
          </w:pPr>
        </w:p>
        <w:p w14:paraId="759C8729" w14:textId="77777777" w:rsidR="00A43882" w:rsidRDefault="00A43882" w:rsidP="00A43882">
          <w:pPr>
            <w:spacing w:line="360" w:lineRule="auto"/>
            <w:jc w:val="both"/>
            <w:rPr>
              <w:rFonts w:ascii="Arial" w:hAnsi="Arial" w:cs="Arial"/>
            </w:rPr>
          </w:pPr>
        </w:p>
        <w:p w14:paraId="10FA2CA7" w14:textId="77777777" w:rsidR="00A43882" w:rsidRDefault="00A43882" w:rsidP="00A43882">
          <w:pPr>
            <w:spacing w:line="360" w:lineRule="auto"/>
            <w:jc w:val="both"/>
            <w:rPr>
              <w:rFonts w:ascii="Arial" w:hAnsi="Arial" w:cs="Arial"/>
            </w:rPr>
          </w:pPr>
        </w:p>
        <w:p w14:paraId="688FC6C7" w14:textId="77777777" w:rsidR="00A43882" w:rsidRDefault="00A43882" w:rsidP="00A43882">
          <w:pPr>
            <w:spacing w:line="360" w:lineRule="auto"/>
            <w:jc w:val="both"/>
            <w:rPr>
              <w:rFonts w:ascii="Arial" w:hAnsi="Arial" w:cs="Arial"/>
            </w:rPr>
          </w:pPr>
        </w:p>
        <w:p w14:paraId="5AAD0ACA" w14:textId="789B41EC" w:rsidR="00EB3B5F" w:rsidRPr="00A368E5" w:rsidRDefault="004242F1" w:rsidP="00A43882">
          <w:pPr>
            <w:spacing w:line="360" w:lineRule="auto"/>
            <w:jc w:val="both"/>
            <w:rPr>
              <w:rFonts w:ascii="Arial" w:hAnsi="Arial" w:cs="Arial"/>
            </w:rPr>
          </w:pPr>
          <w:r w:rsidRPr="00A368E5">
            <w:rPr>
              <w:rFonts w:ascii="Arial" w:hAnsi="Arial" w:cs="Arial"/>
            </w:rPr>
            <w:t xml:space="preserve">                                                                                                                                                                                                                                                                                                                                      </w:t>
          </w:r>
          <w:r w:rsidR="00D72F74" w:rsidRPr="00A368E5">
            <w:rPr>
              <w:rFonts w:ascii="Arial" w:hAnsi="Arial" w:cs="Arial"/>
            </w:rPr>
            <w:t xml:space="preserve">             </w:t>
          </w:r>
        </w:p>
        <w:p w14:paraId="0F3BB644" w14:textId="7A2EC2DE" w:rsidR="001B6240" w:rsidRPr="00A43882" w:rsidRDefault="00520D81" w:rsidP="00A43882">
          <w:pPr>
            <w:pStyle w:val="Heading1"/>
            <w:spacing w:before="0" w:line="360" w:lineRule="auto"/>
            <w:jc w:val="both"/>
            <w:rPr>
              <w:rFonts w:ascii="Arial" w:hAnsi="Arial" w:cs="Arial"/>
              <w:szCs w:val="24"/>
            </w:rPr>
          </w:pPr>
          <w:bookmarkStart w:id="14" w:name="_Toc498872467"/>
          <w:r w:rsidRPr="00A43882">
            <w:rPr>
              <w:rFonts w:ascii="Arial" w:hAnsi="Arial" w:cs="Arial"/>
              <w:szCs w:val="24"/>
            </w:rPr>
            <w:t>6</w:t>
          </w:r>
          <w:r w:rsidR="00E75DD4" w:rsidRPr="00A43882">
            <w:rPr>
              <w:rFonts w:ascii="Arial" w:hAnsi="Arial" w:cs="Arial"/>
              <w:szCs w:val="24"/>
            </w:rPr>
            <w:t xml:space="preserve">.0 </w:t>
          </w:r>
          <w:r w:rsidR="00EB3B5F" w:rsidRPr="00A43882">
            <w:rPr>
              <w:rFonts w:ascii="Arial" w:hAnsi="Arial" w:cs="Arial"/>
              <w:szCs w:val="24"/>
            </w:rPr>
            <w:t>Toilets &amp; Cleaning Services</w:t>
          </w:r>
          <w:bookmarkEnd w:id="14"/>
          <w:r w:rsidR="00EB3B5F" w:rsidRPr="00A43882">
            <w:rPr>
              <w:rFonts w:ascii="Arial" w:hAnsi="Arial" w:cs="Arial"/>
              <w:szCs w:val="24"/>
            </w:rPr>
            <w:t xml:space="preserve"> </w:t>
          </w:r>
        </w:p>
        <w:p w14:paraId="6EF6B3AF" w14:textId="77777777" w:rsidR="001B6240" w:rsidRPr="00A368E5" w:rsidRDefault="001B6240" w:rsidP="00A43882">
          <w:pPr>
            <w:spacing w:line="360" w:lineRule="auto"/>
            <w:jc w:val="both"/>
            <w:rPr>
              <w:rFonts w:ascii="Arial" w:hAnsi="Arial" w:cs="Arial"/>
              <w:lang w:eastAsia="en-US"/>
            </w:rPr>
          </w:pPr>
        </w:p>
        <w:p w14:paraId="4AB6D465" w14:textId="4C0862A3" w:rsidR="0034481F" w:rsidRPr="00A368E5" w:rsidRDefault="001B6240" w:rsidP="00A43882">
          <w:pPr>
            <w:spacing w:line="360" w:lineRule="auto"/>
            <w:jc w:val="both"/>
            <w:rPr>
              <w:rFonts w:ascii="Arial" w:hAnsi="Arial" w:cs="Arial"/>
              <w:lang w:eastAsia="en-US"/>
            </w:rPr>
          </w:pPr>
          <w:r w:rsidRPr="00A368E5">
            <w:rPr>
              <w:rFonts w:ascii="Arial" w:hAnsi="Arial" w:cs="Arial"/>
              <w:lang w:eastAsia="en-US"/>
            </w:rPr>
            <w:t>The second aspect that influences customer satisfaction</w:t>
          </w:r>
          <w:r w:rsidR="000B12AC" w:rsidRPr="00A368E5">
            <w:rPr>
              <w:rFonts w:ascii="Arial" w:hAnsi="Arial" w:cs="Arial"/>
              <w:lang w:eastAsia="en-US"/>
            </w:rPr>
            <w:t xml:space="preserve"> is the cleaning services and toilets. In a festival, the state holder should provide cleaning services before, during and after</w:t>
          </w:r>
          <w:r w:rsidR="0034481F" w:rsidRPr="00A368E5">
            <w:rPr>
              <w:rFonts w:ascii="Arial" w:hAnsi="Arial" w:cs="Arial"/>
              <w:lang w:eastAsia="en-US"/>
            </w:rPr>
            <w:t xml:space="preserve"> events </w:t>
          </w:r>
          <w:r w:rsidR="000B12AC" w:rsidRPr="00A368E5">
            <w:rPr>
              <w:rFonts w:ascii="Arial" w:hAnsi="Arial" w:cs="Arial"/>
              <w:lang w:eastAsia="en-US"/>
            </w:rPr>
            <w:t>(</w:t>
          </w:r>
          <w:r w:rsidR="008B673E" w:rsidRPr="00A368E5">
            <w:rPr>
              <w:rFonts w:ascii="Arial" w:hAnsi="Arial" w:cs="Arial"/>
              <w:lang w:eastAsia="en-US"/>
            </w:rPr>
            <w:t>MENA, 2013</w:t>
          </w:r>
          <w:r w:rsidR="000B12AC" w:rsidRPr="00A368E5">
            <w:rPr>
              <w:rFonts w:ascii="Arial" w:hAnsi="Arial" w:cs="Arial"/>
              <w:lang w:eastAsia="en-US"/>
            </w:rPr>
            <w:t>).</w:t>
          </w:r>
          <w:r w:rsidR="004C29F2" w:rsidRPr="00A368E5">
            <w:rPr>
              <w:rFonts w:ascii="Arial" w:hAnsi="Arial" w:cs="Arial"/>
              <w:lang w:eastAsia="en-US"/>
            </w:rPr>
            <w:t xml:space="preserve"> </w:t>
          </w:r>
          <w:r w:rsidR="00305D7D" w:rsidRPr="00A368E5">
            <w:rPr>
              <w:rFonts w:ascii="Arial" w:hAnsi="Arial" w:cs="Arial"/>
              <w:lang w:eastAsia="en-US"/>
            </w:rPr>
            <w:t>In addition</w:t>
          </w:r>
          <w:r w:rsidR="004C29F2" w:rsidRPr="00A368E5">
            <w:rPr>
              <w:rFonts w:ascii="Arial" w:hAnsi="Arial" w:cs="Arial"/>
              <w:lang w:eastAsia="en-US"/>
            </w:rPr>
            <w:t>, this fe</w:t>
          </w:r>
          <w:r w:rsidR="004C29F2" w:rsidRPr="00A368E5">
            <w:rPr>
              <w:rFonts w:ascii="Arial" w:eastAsia="Calibri" w:hAnsi="Arial" w:cs="Arial"/>
              <w:lang w:eastAsia="en-US"/>
            </w:rPr>
            <w:t>stival</w:t>
          </w:r>
          <w:r w:rsidR="004C29F2" w:rsidRPr="00A368E5">
            <w:rPr>
              <w:rFonts w:ascii="Arial" w:hAnsi="Arial" w:cs="Arial"/>
              <w:lang w:eastAsia="en-US"/>
            </w:rPr>
            <w:t xml:space="preserve"> </w:t>
          </w:r>
          <w:r w:rsidR="002D28F4" w:rsidRPr="00A368E5">
            <w:rPr>
              <w:rFonts w:ascii="Arial" w:eastAsia="Calibri" w:hAnsi="Arial" w:cs="Arial"/>
              <w:lang w:eastAsia="en-US"/>
            </w:rPr>
            <w:t>takes</w:t>
          </w:r>
          <w:r w:rsidR="002D28F4" w:rsidRPr="00A368E5">
            <w:rPr>
              <w:rFonts w:ascii="Arial" w:hAnsi="Arial" w:cs="Arial"/>
              <w:lang w:eastAsia="en-US"/>
            </w:rPr>
            <w:t xml:space="preserve"> </w:t>
          </w:r>
          <w:r w:rsidR="002D28F4" w:rsidRPr="00A368E5">
            <w:rPr>
              <w:rFonts w:ascii="Arial" w:eastAsia="Calibri" w:hAnsi="Arial" w:cs="Arial"/>
              <w:lang w:eastAsia="en-US"/>
            </w:rPr>
            <w:t>place</w:t>
          </w:r>
          <w:r w:rsidR="002D28F4" w:rsidRPr="00A368E5">
            <w:rPr>
              <w:rFonts w:ascii="Arial" w:hAnsi="Arial" w:cs="Arial"/>
              <w:lang w:eastAsia="en-US"/>
            </w:rPr>
            <w:t xml:space="preserve"> </w:t>
          </w:r>
          <w:r w:rsidR="002D28F4" w:rsidRPr="00A368E5">
            <w:rPr>
              <w:rFonts w:ascii="Arial" w:eastAsia="Calibri" w:hAnsi="Arial" w:cs="Arial"/>
              <w:lang w:eastAsia="en-US"/>
            </w:rPr>
            <w:t>in</w:t>
          </w:r>
          <w:r w:rsidR="002D28F4" w:rsidRPr="00A368E5">
            <w:rPr>
              <w:rFonts w:ascii="Arial" w:hAnsi="Arial" w:cs="Arial"/>
              <w:lang w:eastAsia="en-US"/>
            </w:rPr>
            <w:t xml:space="preserve"> </w:t>
          </w:r>
          <w:r w:rsidR="002D28F4" w:rsidRPr="00A368E5">
            <w:rPr>
              <w:rFonts w:ascii="Arial" w:eastAsia="Calibri" w:hAnsi="Arial" w:cs="Arial"/>
              <w:lang w:eastAsia="en-US"/>
            </w:rPr>
            <w:t>the</w:t>
          </w:r>
          <w:r w:rsidR="002D28F4" w:rsidRPr="00A368E5">
            <w:rPr>
              <w:rFonts w:ascii="Arial" w:hAnsi="Arial" w:cs="Arial"/>
              <w:lang w:eastAsia="en-US"/>
            </w:rPr>
            <w:t xml:space="preserve"> </w:t>
          </w:r>
          <w:r w:rsidR="00305D7D" w:rsidRPr="00A368E5">
            <w:rPr>
              <w:rFonts w:ascii="Arial" w:eastAsia="Calibri" w:hAnsi="Arial" w:cs="Arial"/>
              <w:lang w:eastAsia="en-US"/>
            </w:rPr>
            <w:t>outdoors</w:t>
          </w:r>
          <w:r w:rsidR="00305D7D" w:rsidRPr="00A368E5">
            <w:rPr>
              <w:rFonts w:ascii="Arial" w:hAnsi="Arial" w:cs="Arial"/>
              <w:lang w:eastAsia="en-US"/>
            </w:rPr>
            <w:t>;</w:t>
          </w:r>
          <w:r w:rsidR="002D28F4" w:rsidRPr="00A368E5">
            <w:rPr>
              <w:rFonts w:ascii="Arial" w:hAnsi="Arial" w:cs="Arial"/>
              <w:lang w:eastAsia="en-US"/>
            </w:rPr>
            <w:t xml:space="preserve"> </w:t>
          </w:r>
          <w:r w:rsidR="002D28F4" w:rsidRPr="00A368E5">
            <w:rPr>
              <w:rFonts w:ascii="Arial" w:eastAsia="Calibri" w:hAnsi="Arial" w:cs="Arial"/>
              <w:lang w:eastAsia="en-US"/>
            </w:rPr>
            <w:t>it</w:t>
          </w:r>
          <w:r w:rsidR="002D28F4" w:rsidRPr="00A368E5">
            <w:rPr>
              <w:rFonts w:ascii="Arial" w:hAnsi="Arial" w:cs="Arial"/>
              <w:lang w:eastAsia="en-US"/>
            </w:rPr>
            <w:t xml:space="preserve"> </w:t>
          </w:r>
          <w:r w:rsidR="002D28F4" w:rsidRPr="00A368E5">
            <w:rPr>
              <w:rFonts w:ascii="Arial" w:eastAsia="Calibri" w:hAnsi="Arial" w:cs="Arial"/>
              <w:lang w:eastAsia="en-US"/>
            </w:rPr>
            <w:t>is</w:t>
          </w:r>
          <w:r w:rsidR="002D28F4" w:rsidRPr="00A368E5">
            <w:rPr>
              <w:rFonts w:ascii="Arial" w:hAnsi="Arial" w:cs="Arial"/>
              <w:lang w:eastAsia="en-US"/>
            </w:rPr>
            <w:t xml:space="preserve"> </w:t>
          </w:r>
          <w:r w:rsidR="002D28F4" w:rsidRPr="00A368E5">
            <w:rPr>
              <w:rFonts w:ascii="Arial" w:eastAsia="Calibri" w:hAnsi="Arial" w:cs="Arial"/>
              <w:lang w:eastAsia="en-US"/>
            </w:rPr>
            <w:t>recommendable</w:t>
          </w:r>
          <w:r w:rsidR="002D28F4" w:rsidRPr="00A368E5">
            <w:rPr>
              <w:rFonts w:ascii="Arial" w:hAnsi="Arial" w:cs="Arial"/>
              <w:lang w:eastAsia="en-US"/>
            </w:rPr>
            <w:t xml:space="preserve"> </w:t>
          </w:r>
          <w:r w:rsidR="00305D7D" w:rsidRPr="00A368E5">
            <w:rPr>
              <w:rFonts w:ascii="Arial" w:eastAsia="Calibri" w:hAnsi="Arial" w:cs="Arial"/>
              <w:lang w:eastAsia="en-US"/>
            </w:rPr>
            <w:t>to</w:t>
          </w:r>
          <w:r w:rsidR="00305D7D" w:rsidRPr="00A368E5">
            <w:rPr>
              <w:rFonts w:ascii="Arial" w:hAnsi="Arial" w:cs="Arial"/>
              <w:lang w:eastAsia="en-US"/>
            </w:rPr>
            <w:t xml:space="preserve"> </w:t>
          </w:r>
          <w:r w:rsidR="00305D7D" w:rsidRPr="00A368E5">
            <w:rPr>
              <w:rFonts w:ascii="Arial" w:eastAsia="Calibri" w:hAnsi="Arial" w:cs="Arial"/>
              <w:lang w:eastAsia="en-US"/>
            </w:rPr>
            <w:t>have</w:t>
          </w:r>
          <w:r w:rsidR="00305D7D" w:rsidRPr="00A368E5">
            <w:rPr>
              <w:rFonts w:ascii="Arial" w:hAnsi="Arial" w:cs="Arial"/>
              <w:lang w:eastAsia="en-US"/>
            </w:rPr>
            <w:t xml:space="preserve"> </w:t>
          </w:r>
          <w:r w:rsidR="00305D7D" w:rsidRPr="00A368E5">
            <w:rPr>
              <w:rFonts w:ascii="Arial" w:eastAsia="Calibri" w:hAnsi="Arial" w:cs="Arial"/>
              <w:lang w:eastAsia="en-US"/>
            </w:rPr>
            <w:t>at</w:t>
          </w:r>
          <w:r w:rsidR="00305D7D" w:rsidRPr="00A368E5">
            <w:rPr>
              <w:rFonts w:ascii="Arial" w:hAnsi="Arial" w:cs="Arial"/>
              <w:lang w:eastAsia="en-US"/>
            </w:rPr>
            <w:t xml:space="preserve"> </w:t>
          </w:r>
          <w:r w:rsidR="00305D7D" w:rsidRPr="00A368E5">
            <w:rPr>
              <w:rFonts w:ascii="Arial" w:eastAsia="Calibri" w:hAnsi="Arial" w:cs="Arial"/>
              <w:lang w:eastAsia="en-US"/>
            </w:rPr>
            <w:t>least</w:t>
          </w:r>
          <w:r w:rsidR="00305D7D" w:rsidRPr="00A368E5">
            <w:rPr>
              <w:rFonts w:ascii="Arial" w:hAnsi="Arial" w:cs="Arial"/>
              <w:lang w:eastAsia="en-US"/>
            </w:rPr>
            <w:t xml:space="preserve"> </w:t>
          </w:r>
          <w:r w:rsidR="00305D7D" w:rsidRPr="00A368E5">
            <w:rPr>
              <w:rFonts w:ascii="Arial" w:eastAsia="Calibri" w:hAnsi="Arial" w:cs="Arial"/>
              <w:lang w:eastAsia="en-US"/>
            </w:rPr>
            <w:t>five</w:t>
          </w:r>
          <w:r w:rsidR="002D28F4" w:rsidRPr="00A368E5">
            <w:rPr>
              <w:rFonts w:ascii="Arial" w:hAnsi="Arial" w:cs="Arial"/>
              <w:lang w:eastAsia="en-US"/>
            </w:rPr>
            <w:t xml:space="preserve"> </w:t>
          </w:r>
          <w:r w:rsidR="002D28F4" w:rsidRPr="00A368E5">
            <w:rPr>
              <w:rFonts w:ascii="Arial" w:eastAsia="Calibri" w:hAnsi="Arial" w:cs="Arial"/>
              <w:lang w:eastAsia="en-US"/>
            </w:rPr>
            <w:t>portable</w:t>
          </w:r>
          <w:r w:rsidR="002D28F4" w:rsidRPr="00A368E5">
            <w:rPr>
              <w:rFonts w:ascii="Arial" w:hAnsi="Arial" w:cs="Arial"/>
              <w:lang w:eastAsia="en-US"/>
            </w:rPr>
            <w:t xml:space="preserve"> </w:t>
          </w:r>
          <w:r w:rsidR="002D28F4" w:rsidRPr="00A368E5">
            <w:rPr>
              <w:rFonts w:ascii="Arial" w:eastAsia="Calibri" w:hAnsi="Arial" w:cs="Arial"/>
              <w:lang w:eastAsia="en-US"/>
            </w:rPr>
            <w:t>toilets</w:t>
          </w:r>
          <w:r w:rsidR="0034481F" w:rsidRPr="00A368E5">
            <w:rPr>
              <w:rFonts w:ascii="Arial" w:hAnsi="Arial" w:cs="Arial"/>
              <w:lang w:eastAsia="en-US"/>
            </w:rPr>
            <w:t xml:space="preserve"> </w:t>
          </w:r>
          <w:r w:rsidR="0034481F" w:rsidRPr="00A368E5">
            <w:rPr>
              <w:rFonts w:ascii="Arial" w:eastAsia="Calibri" w:hAnsi="Arial" w:cs="Arial"/>
              <w:lang w:eastAsia="en-US"/>
            </w:rPr>
            <w:t>in</w:t>
          </w:r>
          <w:r w:rsidR="0034481F" w:rsidRPr="00A368E5">
            <w:rPr>
              <w:rFonts w:ascii="Arial" w:hAnsi="Arial" w:cs="Arial"/>
              <w:lang w:eastAsia="en-US"/>
            </w:rPr>
            <w:t xml:space="preserve"> </w:t>
          </w:r>
          <w:r w:rsidR="0034481F" w:rsidRPr="00A368E5">
            <w:rPr>
              <w:rFonts w:ascii="Arial" w:eastAsia="Calibri" w:hAnsi="Arial" w:cs="Arial"/>
              <w:lang w:eastAsia="en-US"/>
            </w:rPr>
            <w:t>every</w:t>
          </w:r>
          <w:r w:rsidR="0034481F" w:rsidRPr="00A368E5">
            <w:rPr>
              <w:rFonts w:ascii="Arial" w:hAnsi="Arial" w:cs="Arial"/>
              <w:lang w:eastAsia="en-US"/>
            </w:rPr>
            <w:t xml:space="preserve"> “</w:t>
          </w:r>
          <w:r w:rsidR="0034481F" w:rsidRPr="00A368E5">
            <w:rPr>
              <w:rFonts w:ascii="Arial" w:eastAsia="Calibri" w:hAnsi="Arial" w:cs="Arial"/>
              <w:lang w:eastAsia="en-US"/>
            </w:rPr>
            <w:t>Gaiata</w:t>
          </w:r>
          <w:r w:rsidR="0034481F" w:rsidRPr="00A368E5">
            <w:rPr>
              <w:rFonts w:ascii="Arial" w:hAnsi="Arial" w:cs="Arial"/>
              <w:lang w:eastAsia="en-US"/>
            </w:rPr>
            <w:t>” (</w:t>
          </w:r>
          <w:r w:rsidR="007C0F32" w:rsidRPr="00A368E5">
            <w:rPr>
              <w:rFonts w:ascii="Arial" w:eastAsia="Calibri" w:hAnsi="Arial" w:cs="Arial"/>
              <w:lang w:eastAsia="en-US"/>
            </w:rPr>
            <w:t>MENA,2016</w:t>
          </w:r>
          <w:r w:rsidR="007C0F32" w:rsidRPr="00A368E5">
            <w:rPr>
              <w:rFonts w:ascii="Arial" w:hAnsi="Arial" w:cs="Arial"/>
              <w:lang w:eastAsia="en-US"/>
            </w:rPr>
            <w:t>).</w:t>
          </w:r>
          <w:r w:rsidR="007C0F32" w:rsidRPr="00A368E5">
            <w:rPr>
              <w:rFonts w:ascii="Arial" w:eastAsia="Calibri" w:hAnsi="Arial" w:cs="Arial"/>
              <w:lang w:eastAsia="en-US"/>
            </w:rPr>
            <w:t xml:space="preserve"> </w:t>
          </w:r>
          <w:r w:rsidR="0034481F" w:rsidRPr="00A368E5">
            <w:rPr>
              <w:rFonts w:ascii="Arial" w:eastAsia="Calibri" w:hAnsi="Arial" w:cs="Arial"/>
              <w:lang w:eastAsia="en-US"/>
            </w:rPr>
            <w:t>The</w:t>
          </w:r>
          <w:r w:rsidR="0034481F" w:rsidRPr="00A368E5">
            <w:rPr>
              <w:rFonts w:ascii="Arial" w:hAnsi="Arial" w:cs="Arial"/>
              <w:lang w:eastAsia="en-US"/>
            </w:rPr>
            <w:t xml:space="preserve"> </w:t>
          </w:r>
          <w:r w:rsidR="0034481F" w:rsidRPr="00A368E5">
            <w:rPr>
              <w:rFonts w:ascii="Arial" w:eastAsia="Calibri" w:hAnsi="Arial" w:cs="Arial"/>
              <w:lang w:eastAsia="en-US"/>
            </w:rPr>
            <w:t>cleaning</w:t>
          </w:r>
          <w:r w:rsidR="0034481F" w:rsidRPr="00A368E5">
            <w:rPr>
              <w:rFonts w:ascii="Arial" w:hAnsi="Arial" w:cs="Arial"/>
              <w:lang w:eastAsia="en-US"/>
            </w:rPr>
            <w:t xml:space="preserve"> </w:t>
          </w:r>
          <w:r w:rsidR="0034481F" w:rsidRPr="00A368E5">
            <w:rPr>
              <w:rFonts w:ascii="Arial" w:eastAsia="Calibri" w:hAnsi="Arial" w:cs="Arial"/>
              <w:lang w:eastAsia="en-US"/>
            </w:rPr>
            <w:t>services</w:t>
          </w:r>
          <w:r w:rsidR="0034481F" w:rsidRPr="00A368E5">
            <w:rPr>
              <w:rFonts w:ascii="Arial" w:hAnsi="Arial" w:cs="Arial"/>
              <w:lang w:eastAsia="en-US"/>
            </w:rPr>
            <w:t xml:space="preserve"> </w:t>
          </w:r>
          <w:r w:rsidR="0034481F" w:rsidRPr="00A368E5">
            <w:rPr>
              <w:rFonts w:ascii="Arial" w:eastAsia="Calibri" w:hAnsi="Arial" w:cs="Arial"/>
              <w:lang w:eastAsia="en-US"/>
            </w:rPr>
            <w:t>clean</w:t>
          </w:r>
          <w:r w:rsidR="0034481F" w:rsidRPr="00A368E5">
            <w:rPr>
              <w:rFonts w:ascii="Arial" w:hAnsi="Arial" w:cs="Arial"/>
              <w:lang w:eastAsia="en-US"/>
            </w:rPr>
            <w:t xml:space="preserve"> </w:t>
          </w:r>
          <w:r w:rsidR="0034481F" w:rsidRPr="00A368E5">
            <w:rPr>
              <w:rFonts w:ascii="Arial" w:eastAsia="Calibri" w:hAnsi="Arial" w:cs="Arial"/>
              <w:lang w:eastAsia="en-US"/>
            </w:rPr>
            <w:t>the</w:t>
          </w:r>
          <w:r w:rsidR="0034481F" w:rsidRPr="00A368E5">
            <w:rPr>
              <w:rFonts w:ascii="Arial" w:hAnsi="Arial" w:cs="Arial"/>
              <w:lang w:eastAsia="en-US"/>
            </w:rPr>
            <w:t xml:space="preserve"> </w:t>
          </w:r>
          <w:r w:rsidR="0034481F" w:rsidRPr="00A368E5">
            <w:rPr>
              <w:rFonts w:ascii="Arial" w:eastAsia="Calibri" w:hAnsi="Arial" w:cs="Arial"/>
              <w:lang w:eastAsia="en-US"/>
            </w:rPr>
            <w:t>streets</w:t>
          </w:r>
          <w:r w:rsidR="0034481F" w:rsidRPr="00A368E5">
            <w:rPr>
              <w:rFonts w:ascii="Arial" w:hAnsi="Arial" w:cs="Arial"/>
              <w:lang w:eastAsia="en-US"/>
            </w:rPr>
            <w:t xml:space="preserve"> </w:t>
          </w:r>
          <w:r w:rsidR="0034481F" w:rsidRPr="00A368E5">
            <w:rPr>
              <w:rFonts w:ascii="Arial" w:eastAsia="Calibri" w:hAnsi="Arial" w:cs="Arial"/>
              <w:lang w:eastAsia="en-US"/>
            </w:rPr>
            <w:t>every</w:t>
          </w:r>
          <w:r w:rsidR="0034481F" w:rsidRPr="00A368E5">
            <w:rPr>
              <w:rFonts w:ascii="Arial" w:hAnsi="Arial" w:cs="Arial"/>
              <w:lang w:eastAsia="en-US"/>
            </w:rPr>
            <w:t xml:space="preserve"> </w:t>
          </w:r>
          <w:r w:rsidR="0034481F" w:rsidRPr="00A368E5">
            <w:rPr>
              <w:rFonts w:ascii="Arial" w:eastAsia="Calibri" w:hAnsi="Arial" w:cs="Arial"/>
              <w:lang w:eastAsia="en-US"/>
            </w:rPr>
            <w:t>morning</w:t>
          </w:r>
          <w:r w:rsidR="0034481F" w:rsidRPr="00A368E5">
            <w:rPr>
              <w:rFonts w:ascii="Arial" w:hAnsi="Arial" w:cs="Arial"/>
              <w:lang w:eastAsia="en-US"/>
            </w:rPr>
            <w:t xml:space="preserve">, </w:t>
          </w:r>
          <w:r w:rsidR="0034481F" w:rsidRPr="00A368E5">
            <w:rPr>
              <w:rFonts w:ascii="Arial" w:eastAsia="Calibri" w:hAnsi="Arial" w:cs="Arial"/>
              <w:lang w:eastAsia="en-US"/>
            </w:rPr>
            <w:t>however</w:t>
          </w:r>
          <w:r w:rsidR="0034481F" w:rsidRPr="00A368E5">
            <w:rPr>
              <w:rFonts w:ascii="Arial" w:hAnsi="Arial" w:cs="Arial"/>
              <w:lang w:eastAsia="en-US"/>
            </w:rPr>
            <w:t xml:space="preserve"> </w:t>
          </w:r>
          <w:r w:rsidR="0034481F" w:rsidRPr="00A368E5">
            <w:rPr>
              <w:rFonts w:ascii="Arial" w:eastAsia="Calibri" w:hAnsi="Arial" w:cs="Arial"/>
              <w:lang w:eastAsia="en-US"/>
            </w:rPr>
            <w:t>it</w:t>
          </w:r>
          <w:r w:rsidR="0034481F" w:rsidRPr="00A368E5">
            <w:rPr>
              <w:rFonts w:ascii="Arial" w:hAnsi="Arial" w:cs="Arial"/>
              <w:lang w:eastAsia="en-US"/>
            </w:rPr>
            <w:t xml:space="preserve"> </w:t>
          </w:r>
          <w:r w:rsidR="0034481F" w:rsidRPr="00A368E5">
            <w:rPr>
              <w:rFonts w:ascii="Arial" w:eastAsia="Calibri" w:hAnsi="Arial" w:cs="Arial"/>
              <w:lang w:eastAsia="en-US"/>
            </w:rPr>
            <w:t>will</w:t>
          </w:r>
          <w:r w:rsidR="0034481F" w:rsidRPr="00A368E5">
            <w:rPr>
              <w:rFonts w:ascii="Arial" w:hAnsi="Arial" w:cs="Arial"/>
              <w:lang w:eastAsia="en-US"/>
            </w:rPr>
            <w:t xml:space="preserve"> </w:t>
          </w:r>
          <w:r w:rsidR="0034481F" w:rsidRPr="00A368E5">
            <w:rPr>
              <w:rFonts w:ascii="Arial" w:eastAsia="Calibri" w:hAnsi="Arial" w:cs="Arial"/>
              <w:lang w:eastAsia="en-US"/>
            </w:rPr>
            <w:t>be</w:t>
          </w:r>
          <w:r w:rsidR="0034481F" w:rsidRPr="00A368E5">
            <w:rPr>
              <w:rFonts w:ascii="Arial" w:hAnsi="Arial" w:cs="Arial"/>
              <w:lang w:eastAsia="en-US"/>
            </w:rPr>
            <w:t xml:space="preserve"> </w:t>
          </w:r>
          <w:r w:rsidR="0034481F" w:rsidRPr="00A368E5">
            <w:rPr>
              <w:rFonts w:ascii="Arial" w:eastAsia="Calibri" w:hAnsi="Arial" w:cs="Arial"/>
              <w:lang w:eastAsia="en-US"/>
            </w:rPr>
            <w:t>recommendable</w:t>
          </w:r>
          <w:r w:rsidR="0034481F" w:rsidRPr="00A368E5">
            <w:rPr>
              <w:rFonts w:ascii="Arial" w:hAnsi="Arial" w:cs="Arial"/>
              <w:lang w:eastAsia="en-US"/>
            </w:rPr>
            <w:t xml:space="preserve"> </w:t>
          </w:r>
          <w:r w:rsidR="0034481F" w:rsidRPr="00A368E5">
            <w:rPr>
              <w:rFonts w:ascii="Arial" w:eastAsia="Calibri" w:hAnsi="Arial" w:cs="Arial"/>
              <w:lang w:eastAsia="en-US"/>
            </w:rPr>
            <w:t>to</w:t>
          </w:r>
          <w:r w:rsidR="0034481F" w:rsidRPr="00A368E5">
            <w:rPr>
              <w:rFonts w:ascii="Arial" w:hAnsi="Arial" w:cs="Arial"/>
              <w:lang w:eastAsia="en-US"/>
            </w:rPr>
            <w:t xml:space="preserve"> </w:t>
          </w:r>
          <w:r w:rsidR="0034481F" w:rsidRPr="00A368E5">
            <w:rPr>
              <w:rFonts w:ascii="Arial" w:eastAsia="Calibri" w:hAnsi="Arial" w:cs="Arial"/>
              <w:lang w:eastAsia="en-US"/>
            </w:rPr>
            <w:t>increase</w:t>
          </w:r>
          <w:r w:rsidR="0034481F" w:rsidRPr="00A368E5">
            <w:rPr>
              <w:rFonts w:ascii="Arial" w:hAnsi="Arial" w:cs="Arial"/>
              <w:lang w:eastAsia="en-US"/>
            </w:rPr>
            <w:t xml:space="preserve"> </w:t>
          </w:r>
          <w:r w:rsidR="0034481F" w:rsidRPr="00A368E5">
            <w:rPr>
              <w:rFonts w:ascii="Arial" w:eastAsia="Calibri" w:hAnsi="Arial" w:cs="Arial"/>
              <w:lang w:eastAsia="en-US"/>
            </w:rPr>
            <w:t>these</w:t>
          </w:r>
          <w:r w:rsidR="0034481F" w:rsidRPr="00A368E5">
            <w:rPr>
              <w:rFonts w:ascii="Arial" w:hAnsi="Arial" w:cs="Arial"/>
              <w:lang w:eastAsia="en-US"/>
            </w:rPr>
            <w:t xml:space="preserve"> </w:t>
          </w:r>
          <w:r w:rsidR="0034481F" w:rsidRPr="00A368E5">
            <w:rPr>
              <w:rFonts w:ascii="Arial" w:eastAsia="Calibri" w:hAnsi="Arial" w:cs="Arial"/>
              <w:lang w:eastAsia="en-US"/>
            </w:rPr>
            <w:t>services</w:t>
          </w:r>
          <w:r w:rsidR="0034481F" w:rsidRPr="00A368E5">
            <w:rPr>
              <w:rFonts w:ascii="Arial" w:hAnsi="Arial" w:cs="Arial"/>
              <w:lang w:eastAsia="en-US"/>
            </w:rPr>
            <w:t xml:space="preserve"> </w:t>
          </w:r>
          <w:r w:rsidR="0034481F" w:rsidRPr="00A368E5">
            <w:rPr>
              <w:rFonts w:ascii="Arial" w:eastAsia="Calibri" w:hAnsi="Arial" w:cs="Arial"/>
              <w:lang w:eastAsia="en-US"/>
            </w:rPr>
            <w:t>due</w:t>
          </w:r>
          <w:r w:rsidR="0034481F" w:rsidRPr="00A368E5">
            <w:rPr>
              <w:rFonts w:ascii="Arial" w:hAnsi="Arial" w:cs="Arial"/>
              <w:lang w:eastAsia="en-US"/>
            </w:rPr>
            <w:t xml:space="preserve"> </w:t>
          </w:r>
          <w:r w:rsidR="0034481F" w:rsidRPr="00A368E5">
            <w:rPr>
              <w:rFonts w:ascii="Arial" w:eastAsia="Calibri" w:hAnsi="Arial" w:cs="Arial"/>
              <w:lang w:eastAsia="en-US"/>
            </w:rPr>
            <w:t>to</w:t>
          </w:r>
          <w:r w:rsidR="0034481F" w:rsidRPr="00A368E5">
            <w:rPr>
              <w:rFonts w:ascii="Arial" w:hAnsi="Arial" w:cs="Arial"/>
              <w:lang w:eastAsia="en-US"/>
            </w:rPr>
            <w:t xml:space="preserve"> </w:t>
          </w:r>
          <w:r w:rsidR="0034481F" w:rsidRPr="00A368E5">
            <w:rPr>
              <w:rFonts w:ascii="Arial" w:eastAsia="Calibri" w:hAnsi="Arial" w:cs="Arial"/>
              <w:lang w:eastAsia="en-US"/>
            </w:rPr>
            <w:t>the</w:t>
          </w:r>
          <w:r w:rsidR="0034481F" w:rsidRPr="00A368E5">
            <w:rPr>
              <w:rFonts w:ascii="Arial" w:hAnsi="Arial" w:cs="Arial"/>
              <w:lang w:eastAsia="en-US"/>
            </w:rPr>
            <w:t xml:space="preserve"> </w:t>
          </w:r>
          <w:r w:rsidR="0034481F" w:rsidRPr="00A368E5">
            <w:rPr>
              <w:rFonts w:ascii="Arial" w:eastAsia="Calibri" w:hAnsi="Arial" w:cs="Arial"/>
              <w:lang w:eastAsia="en-US"/>
            </w:rPr>
            <w:t>fact</w:t>
          </w:r>
          <w:r w:rsidR="0034481F" w:rsidRPr="00A368E5">
            <w:rPr>
              <w:rFonts w:ascii="Arial" w:hAnsi="Arial" w:cs="Arial"/>
              <w:lang w:eastAsia="en-US"/>
            </w:rPr>
            <w:t xml:space="preserve"> </w:t>
          </w:r>
          <w:r w:rsidR="0034481F" w:rsidRPr="00A368E5">
            <w:rPr>
              <w:rFonts w:ascii="Arial" w:eastAsia="Calibri" w:hAnsi="Arial" w:cs="Arial"/>
              <w:lang w:eastAsia="en-US"/>
            </w:rPr>
            <w:t>the</w:t>
          </w:r>
          <w:r w:rsidR="0034481F" w:rsidRPr="00A368E5">
            <w:rPr>
              <w:rFonts w:ascii="Arial" w:hAnsi="Arial" w:cs="Arial"/>
              <w:lang w:eastAsia="en-US"/>
            </w:rPr>
            <w:t xml:space="preserve"> </w:t>
          </w:r>
          <w:r w:rsidR="0034481F" w:rsidRPr="00A368E5">
            <w:rPr>
              <w:rFonts w:ascii="Arial" w:eastAsia="Calibri" w:hAnsi="Arial" w:cs="Arial"/>
              <w:lang w:eastAsia="en-US"/>
            </w:rPr>
            <w:t>city</w:t>
          </w:r>
          <w:r w:rsidR="0034481F" w:rsidRPr="00A368E5">
            <w:rPr>
              <w:rFonts w:ascii="Arial" w:hAnsi="Arial" w:cs="Arial"/>
              <w:lang w:eastAsia="en-US"/>
            </w:rPr>
            <w:t xml:space="preserve"> </w:t>
          </w:r>
          <w:r w:rsidR="0034481F" w:rsidRPr="00A368E5">
            <w:rPr>
              <w:rFonts w:ascii="Arial" w:eastAsia="Calibri" w:hAnsi="Arial" w:cs="Arial"/>
              <w:lang w:eastAsia="en-US"/>
            </w:rPr>
            <w:t>becomes</w:t>
          </w:r>
          <w:r w:rsidR="0034481F" w:rsidRPr="00A368E5">
            <w:rPr>
              <w:rFonts w:ascii="Arial" w:hAnsi="Arial" w:cs="Arial"/>
              <w:lang w:eastAsia="en-US"/>
            </w:rPr>
            <w:t xml:space="preserve"> </w:t>
          </w:r>
          <w:r w:rsidR="0034481F" w:rsidRPr="00A368E5">
            <w:rPr>
              <w:rFonts w:ascii="Arial" w:eastAsia="Calibri" w:hAnsi="Arial" w:cs="Arial"/>
              <w:lang w:eastAsia="en-US"/>
            </w:rPr>
            <w:t>overcrowded</w:t>
          </w:r>
          <w:r w:rsidR="0034481F" w:rsidRPr="00A368E5">
            <w:rPr>
              <w:rFonts w:ascii="Arial" w:hAnsi="Arial" w:cs="Arial"/>
              <w:lang w:eastAsia="en-US"/>
            </w:rPr>
            <w:t xml:space="preserve"> </w:t>
          </w:r>
          <w:r w:rsidR="0034481F" w:rsidRPr="00A368E5">
            <w:rPr>
              <w:rFonts w:ascii="Arial" w:eastAsia="Calibri" w:hAnsi="Arial" w:cs="Arial"/>
              <w:lang w:eastAsia="en-US"/>
            </w:rPr>
            <w:t>and</w:t>
          </w:r>
          <w:r w:rsidR="0034481F" w:rsidRPr="00A368E5">
            <w:rPr>
              <w:rFonts w:ascii="Arial" w:hAnsi="Arial" w:cs="Arial"/>
              <w:lang w:eastAsia="en-US"/>
            </w:rPr>
            <w:t xml:space="preserve"> </w:t>
          </w:r>
          <w:r w:rsidR="0034481F" w:rsidRPr="00A368E5">
            <w:rPr>
              <w:rFonts w:ascii="Arial" w:eastAsia="Calibri" w:hAnsi="Arial" w:cs="Arial"/>
              <w:lang w:eastAsia="en-US"/>
            </w:rPr>
            <w:t>we</w:t>
          </w:r>
          <w:r w:rsidR="0034481F" w:rsidRPr="00A368E5">
            <w:rPr>
              <w:rFonts w:ascii="Arial" w:hAnsi="Arial" w:cs="Arial"/>
              <w:lang w:eastAsia="en-US"/>
            </w:rPr>
            <w:t xml:space="preserve"> </w:t>
          </w:r>
          <w:r w:rsidR="0034481F" w:rsidRPr="00A368E5">
            <w:rPr>
              <w:rFonts w:ascii="Arial" w:eastAsia="Calibri" w:hAnsi="Arial" w:cs="Arial"/>
              <w:lang w:eastAsia="en-US"/>
            </w:rPr>
            <w:t>want</w:t>
          </w:r>
          <w:r w:rsidR="0034481F" w:rsidRPr="00A368E5">
            <w:rPr>
              <w:rFonts w:ascii="Arial" w:hAnsi="Arial" w:cs="Arial"/>
              <w:lang w:eastAsia="en-US"/>
            </w:rPr>
            <w:t xml:space="preserve"> </w:t>
          </w:r>
          <w:r w:rsidR="0034481F" w:rsidRPr="00A368E5">
            <w:rPr>
              <w:rFonts w:ascii="Arial" w:eastAsia="Calibri" w:hAnsi="Arial" w:cs="Arial"/>
              <w:lang w:eastAsia="en-US"/>
            </w:rPr>
            <w:t>to</w:t>
          </w:r>
          <w:r w:rsidR="0034481F" w:rsidRPr="00A368E5">
            <w:rPr>
              <w:rFonts w:ascii="Arial" w:hAnsi="Arial" w:cs="Arial"/>
              <w:lang w:eastAsia="en-US"/>
            </w:rPr>
            <w:t xml:space="preserve"> </w:t>
          </w:r>
          <w:r w:rsidR="0034481F" w:rsidRPr="00A368E5">
            <w:rPr>
              <w:rFonts w:ascii="Arial" w:eastAsia="Calibri" w:hAnsi="Arial" w:cs="Arial"/>
              <w:lang w:eastAsia="en-US"/>
            </w:rPr>
            <w:t>impress</w:t>
          </w:r>
          <w:r w:rsidR="0034481F" w:rsidRPr="00A368E5">
            <w:rPr>
              <w:rFonts w:ascii="Arial" w:hAnsi="Arial" w:cs="Arial"/>
              <w:lang w:eastAsia="en-US"/>
            </w:rPr>
            <w:t xml:space="preserve"> </w:t>
          </w:r>
          <w:r w:rsidR="0034481F" w:rsidRPr="00A368E5">
            <w:rPr>
              <w:rFonts w:ascii="Arial" w:eastAsia="Calibri" w:hAnsi="Arial" w:cs="Arial"/>
              <w:lang w:eastAsia="en-US"/>
            </w:rPr>
            <w:t>the</w:t>
          </w:r>
          <w:r w:rsidR="0034481F" w:rsidRPr="00A368E5">
            <w:rPr>
              <w:rFonts w:ascii="Arial" w:hAnsi="Arial" w:cs="Arial"/>
              <w:lang w:eastAsia="en-US"/>
            </w:rPr>
            <w:t xml:space="preserve"> </w:t>
          </w:r>
          <w:r w:rsidR="0034481F" w:rsidRPr="00A368E5">
            <w:rPr>
              <w:rFonts w:ascii="Arial" w:eastAsia="Calibri" w:hAnsi="Arial" w:cs="Arial"/>
              <w:lang w:eastAsia="en-US"/>
            </w:rPr>
            <w:t>audience</w:t>
          </w:r>
          <w:r w:rsidR="0034481F" w:rsidRPr="00A368E5">
            <w:rPr>
              <w:rFonts w:ascii="Arial" w:hAnsi="Arial" w:cs="Arial"/>
              <w:lang w:eastAsia="en-US"/>
            </w:rPr>
            <w:t xml:space="preserve"> </w:t>
          </w:r>
          <w:r w:rsidR="0034481F" w:rsidRPr="00A368E5">
            <w:rPr>
              <w:rFonts w:ascii="Arial" w:eastAsia="Calibri" w:hAnsi="Arial" w:cs="Arial"/>
              <w:lang w:eastAsia="en-US"/>
            </w:rPr>
            <w:t>so</w:t>
          </w:r>
          <w:r w:rsidR="0034481F" w:rsidRPr="00A368E5">
            <w:rPr>
              <w:rFonts w:ascii="Arial" w:hAnsi="Arial" w:cs="Arial"/>
              <w:lang w:eastAsia="en-US"/>
            </w:rPr>
            <w:t xml:space="preserve"> </w:t>
          </w:r>
          <w:r w:rsidR="0034481F" w:rsidRPr="00A368E5">
            <w:rPr>
              <w:rFonts w:ascii="Arial" w:eastAsia="Calibri" w:hAnsi="Arial" w:cs="Arial"/>
              <w:lang w:eastAsia="en-US"/>
            </w:rPr>
            <w:t>that</w:t>
          </w:r>
          <w:r w:rsidR="0034481F" w:rsidRPr="00A368E5">
            <w:rPr>
              <w:rFonts w:ascii="Arial" w:hAnsi="Arial" w:cs="Arial"/>
              <w:lang w:eastAsia="en-US"/>
            </w:rPr>
            <w:t xml:space="preserve"> </w:t>
          </w:r>
          <w:r w:rsidR="0034481F" w:rsidRPr="00A368E5">
            <w:rPr>
              <w:rFonts w:ascii="Arial" w:eastAsia="Calibri" w:hAnsi="Arial" w:cs="Arial"/>
              <w:lang w:eastAsia="en-US"/>
            </w:rPr>
            <w:t>they</w:t>
          </w:r>
          <w:r w:rsidR="0034481F" w:rsidRPr="00A368E5">
            <w:rPr>
              <w:rFonts w:ascii="Arial" w:hAnsi="Arial" w:cs="Arial"/>
              <w:lang w:eastAsia="en-US"/>
            </w:rPr>
            <w:t xml:space="preserve"> </w:t>
          </w:r>
          <w:r w:rsidR="0034481F" w:rsidRPr="00A368E5">
            <w:rPr>
              <w:rFonts w:ascii="Arial" w:eastAsia="Calibri" w:hAnsi="Arial" w:cs="Arial"/>
              <w:lang w:eastAsia="en-US"/>
            </w:rPr>
            <w:t>repeat</w:t>
          </w:r>
          <w:r w:rsidR="0034481F" w:rsidRPr="00A368E5">
            <w:rPr>
              <w:rFonts w:ascii="Arial" w:hAnsi="Arial" w:cs="Arial"/>
              <w:lang w:eastAsia="en-US"/>
            </w:rPr>
            <w:t xml:space="preserve"> </w:t>
          </w:r>
          <w:r w:rsidR="0034481F" w:rsidRPr="00A368E5">
            <w:rPr>
              <w:rFonts w:ascii="Arial" w:eastAsia="Calibri" w:hAnsi="Arial" w:cs="Arial"/>
              <w:lang w:eastAsia="en-US"/>
            </w:rPr>
            <w:t>next</w:t>
          </w:r>
          <w:r w:rsidR="0034481F" w:rsidRPr="00A368E5">
            <w:rPr>
              <w:rFonts w:ascii="Arial" w:hAnsi="Arial" w:cs="Arial"/>
              <w:lang w:eastAsia="en-US"/>
            </w:rPr>
            <w:t xml:space="preserve"> </w:t>
          </w:r>
          <w:r w:rsidR="0034481F" w:rsidRPr="00A368E5">
            <w:rPr>
              <w:rFonts w:ascii="Arial" w:eastAsia="Calibri" w:hAnsi="Arial" w:cs="Arial"/>
              <w:lang w:eastAsia="en-US"/>
            </w:rPr>
            <w:t>year</w:t>
          </w:r>
          <w:r w:rsidR="0034481F" w:rsidRPr="00A368E5">
            <w:rPr>
              <w:rFonts w:ascii="Arial" w:hAnsi="Arial" w:cs="Arial"/>
              <w:lang w:eastAsia="en-US"/>
            </w:rPr>
            <w:t xml:space="preserve">. </w:t>
          </w:r>
        </w:p>
        <w:p w14:paraId="6B9BF4E3" w14:textId="77777777" w:rsidR="0034481F" w:rsidRPr="00A368E5" w:rsidRDefault="0034481F" w:rsidP="00A43882">
          <w:pPr>
            <w:spacing w:line="360" w:lineRule="auto"/>
            <w:jc w:val="both"/>
            <w:rPr>
              <w:rFonts w:ascii="Arial" w:hAnsi="Arial" w:cs="Arial"/>
              <w:lang w:eastAsia="en-US"/>
            </w:rPr>
          </w:pPr>
        </w:p>
        <w:p w14:paraId="2EFFA695" w14:textId="017063DD" w:rsidR="00EB3B5F" w:rsidRPr="00A43882" w:rsidRDefault="00520D81" w:rsidP="00A43882">
          <w:pPr>
            <w:pStyle w:val="Heading1"/>
            <w:spacing w:before="0" w:line="360" w:lineRule="auto"/>
            <w:jc w:val="both"/>
            <w:rPr>
              <w:rFonts w:ascii="Arial" w:hAnsi="Arial" w:cs="Arial"/>
              <w:szCs w:val="24"/>
            </w:rPr>
          </w:pPr>
          <w:bookmarkStart w:id="15" w:name="_Toc498872468"/>
          <w:r w:rsidRPr="00A43882">
            <w:rPr>
              <w:rFonts w:ascii="Arial" w:hAnsi="Arial" w:cs="Arial"/>
              <w:szCs w:val="24"/>
            </w:rPr>
            <w:t>7</w:t>
          </w:r>
          <w:r w:rsidR="00E75DD4" w:rsidRPr="00A43882">
            <w:rPr>
              <w:rFonts w:ascii="Arial" w:hAnsi="Arial" w:cs="Arial"/>
              <w:szCs w:val="24"/>
            </w:rPr>
            <w:t xml:space="preserve">.0 </w:t>
          </w:r>
          <w:r w:rsidR="00583090" w:rsidRPr="00A43882">
            <w:rPr>
              <w:rFonts w:ascii="Arial" w:hAnsi="Arial" w:cs="Arial"/>
              <w:szCs w:val="24"/>
            </w:rPr>
            <w:t xml:space="preserve">Safety, </w:t>
          </w:r>
          <w:r w:rsidR="00EB3B5F" w:rsidRPr="00A43882">
            <w:rPr>
              <w:rFonts w:ascii="Arial" w:hAnsi="Arial" w:cs="Arial"/>
              <w:szCs w:val="24"/>
            </w:rPr>
            <w:t>Security &amp; Health Services</w:t>
          </w:r>
          <w:bookmarkEnd w:id="15"/>
          <w:r w:rsidR="00EB3B5F" w:rsidRPr="00A43882">
            <w:rPr>
              <w:rFonts w:ascii="Arial" w:hAnsi="Arial" w:cs="Arial"/>
              <w:szCs w:val="24"/>
            </w:rPr>
            <w:t xml:space="preserve"> </w:t>
          </w:r>
        </w:p>
        <w:p w14:paraId="4258F73A" w14:textId="77777777" w:rsidR="00CA4208" w:rsidRPr="00A368E5" w:rsidRDefault="00CA4208" w:rsidP="00A43882">
          <w:pPr>
            <w:spacing w:line="360" w:lineRule="auto"/>
            <w:jc w:val="both"/>
            <w:rPr>
              <w:rFonts w:ascii="Arial" w:hAnsi="Arial" w:cs="Arial"/>
              <w:lang w:eastAsia="en-US"/>
            </w:rPr>
          </w:pPr>
        </w:p>
        <w:p w14:paraId="05604939" w14:textId="7584E20D" w:rsidR="006755BE" w:rsidRPr="00A368E5" w:rsidRDefault="00583090" w:rsidP="00A43882">
          <w:pPr>
            <w:spacing w:line="360" w:lineRule="auto"/>
            <w:jc w:val="both"/>
            <w:rPr>
              <w:rFonts w:ascii="Arial" w:hAnsi="Arial" w:cs="Arial"/>
              <w:lang w:eastAsia="en-US"/>
            </w:rPr>
          </w:pPr>
          <w:r w:rsidRPr="00A368E5">
            <w:rPr>
              <w:rFonts w:ascii="Arial" w:hAnsi="Arial" w:cs="Arial"/>
              <w:lang w:eastAsia="en-US"/>
            </w:rPr>
            <w:t>Safety and security is a crucial to an event such as this. The “Fiestas de la Magdalena”</w:t>
          </w:r>
          <w:r w:rsidR="006755BE" w:rsidRPr="00A368E5">
            <w:rPr>
              <w:rFonts w:ascii="Arial" w:hAnsi="Arial" w:cs="Arial"/>
              <w:lang w:eastAsia="en-US"/>
            </w:rPr>
            <w:t xml:space="preserve"> is a there but c</w:t>
          </w:r>
          <w:r w:rsidR="004D505A">
            <w:rPr>
              <w:rFonts w:ascii="Arial" w:hAnsi="Arial" w:cs="Arial"/>
              <w:lang w:eastAsia="en-US"/>
            </w:rPr>
            <w:t>an present negative perceptions</w:t>
          </w:r>
          <w:r w:rsidR="006755BE" w:rsidRPr="00A368E5">
            <w:rPr>
              <w:rFonts w:ascii="Arial" w:hAnsi="Arial" w:cs="Arial"/>
              <w:lang w:eastAsia="en-US"/>
            </w:rPr>
            <w:t xml:space="preserve">/anti-social behaviour. At this event security personal were clearly visible and effective (see comments in checklist, appendix A). In addition, since 2016 people could see an increase in the police presence due to the fact </w:t>
          </w:r>
        </w:p>
        <w:p w14:paraId="2BA9AAEC" w14:textId="25354B4D" w:rsidR="006755BE" w:rsidRPr="00A368E5" w:rsidRDefault="006755BE" w:rsidP="00A43882">
          <w:pPr>
            <w:spacing w:line="360" w:lineRule="auto"/>
            <w:jc w:val="both"/>
            <w:rPr>
              <w:rFonts w:ascii="Arial" w:hAnsi="Arial" w:cs="Arial"/>
              <w:lang w:eastAsia="en-US"/>
            </w:rPr>
          </w:pPr>
          <w:r w:rsidRPr="00A368E5">
            <w:rPr>
              <w:rFonts w:ascii="Arial" w:hAnsi="Arial" w:cs="Arial"/>
              <w:lang w:eastAsia="en-US"/>
            </w:rPr>
            <w:t xml:space="preserve">Spain is current at level four out of five the terrorism threat level (NAA, </w:t>
          </w:r>
          <w:r w:rsidR="00525FD0" w:rsidRPr="00A368E5">
            <w:rPr>
              <w:rFonts w:ascii="Arial" w:hAnsi="Arial" w:cs="Arial"/>
              <w:lang w:eastAsia="en-US"/>
            </w:rPr>
            <w:t>2017</w:t>
          </w:r>
          <w:r w:rsidRPr="00A368E5">
            <w:rPr>
              <w:rFonts w:ascii="Arial" w:hAnsi="Arial" w:cs="Arial"/>
              <w:lang w:eastAsia="en-US"/>
            </w:rPr>
            <w:t xml:space="preserve">). According to el País, a newspaper in Spain, this country raised the terrorism threat level from three to four out of five since the end of June 2015. </w:t>
          </w:r>
        </w:p>
        <w:p w14:paraId="32EFAF9E" w14:textId="6C75D029" w:rsidR="00017CB4" w:rsidRPr="00A368E5" w:rsidRDefault="00017CB4" w:rsidP="00A43882">
          <w:pPr>
            <w:spacing w:line="360" w:lineRule="auto"/>
            <w:jc w:val="both"/>
            <w:rPr>
              <w:rFonts w:ascii="Arial" w:hAnsi="Arial" w:cs="Arial"/>
              <w:lang w:eastAsia="en-US"/>
            </w:rPr>
          </w:pPr>
          <w:r w:rsidRPr="00A368E5">
            <w:rPr>
              <w:rFonts w:ascii="Arial" w:hAnsi="Arial" w:cs="Arial"/>
              <w:lang w:eastAsia="en-US"/>
            </w:rPr>
            <w:t xml:space="preserve">In addition, it is necessary </w:t>
          </w:r>
          <w:r w:rsidR="00C30D04" w:rsidRPr="00A368E5">
            <w:rPr>
              <w:rFonts w:ascii="Arial" w:hAnsi="Arial" w:cs="Arial"/>
              <w:lang w:eastAsia="en-US"/>
            </w:rPr>
            <w:t xml:space="preserve">that the medical personnel and the organisers of the event need to be </w:t>
          </w:r>
          <w:r w:rsidR="00284E4E" w:rsidRPr="00A368E5">
            <w:rPr>
              <w:rFonts w:ascii="Arial" w:hAnsi="Arial" w:cs="Arial"/>
              <w:lang w:eastAsia="en-US"/>
            </w:rPr>
            <w:t>aware the following tips (</w:t>
          </w:r>
          <w:r w:rsidR="00C17E20" w:rsidRPr="00A368E5">
            <w:rPr>
              <w:rFonts w:ascii="Arial" w:hAnsi="Arial" w:cs="Arial"/>
              <w:lang w:eastAsia="en-US"/>
            </w:rPr>
            <w:t>Tarl</w:t>
          </w:r>
          <w:r w:rsidR="007C0F32" w:rsidRPr="00A368E5">
            <w:rPr>
              <w:rFonts w:ascii="Arial" w:hAnsi="Arial" w:cs="Arial"/>
              <w:lang w:eastAsia="en-US"/>
            </w:rPr>
            <w:t>ow</w:t>
          </w:r>
          <w:r w:rsidR="00284E4E" w:rsidRPr="00A368E5">
            <w:rPr>
              <w:rFonts w:ascii="Arial" w:hAnsi="Arial" w:cs="Arial"/>
              <w:lang w:eastAsia="en-US"/>
            </w:rPr>
            <w:t xml:space="preserve">, </w:t>
          </w:r>
          <w:r w:rsidR="001C429E" w:rsidRPr="00A368E5">
            <w:rPr>
              <w:rFonts w:ascii="Arial" w:hAnsi="Arial" w:cs="Arial"/>
              <w:lang w:eastAsia="en-US"/>
            </w:rPr>
            <w:t>2002</w:t>
          </w:r>
          <w:r w:rsidR="00284E4E" w:rsidRPr="00A368E5">
            <w:rPr>
              <w:rFonts w:ascii="Arial" w:hAnsi="Arial" w:cs="Arial"/>
              <w:lang w:eastAsia="en-US"/>
            </w:rPr>
            <w:t xml:space="preserve">, pg. </w:t>
          </w:r>
          <w:r w:rsidR="00DF7844" w:rsidRPr="00A368E5">
            <w:rPr>
              <w:rFonts w:ascii="Arial" w:hAnsi="Arial" w:cs="Arial"/>
              <w:lang w:eastAsia="en-US"/>
            </w:rPr>
            <w:t>111</w:t>
          </w:r>
          <w:r w:rsidR="00350F92" w:rsidRPr="00A368E5">
            <w:rPr>
              <w:rFonts w:ascii="Arial" w:hAnsi="Arial" w:cs="Arial"/>
              <w:lang w:eastAsia="en-US"/>
            </w:rPr>
            <w:t>-115</w:t>
          </w:r>
          <w:r w:rsidR="00C30D04" w:rsidRPr="00A368E5">
            <w:rPr>
              <w:rFonts w:ascii="Arial" w:hAnsi="Arial" w:cs="Arial"/>
              <w:lang w:eastAsia="en-US"/>
            </w:rPr>
            <w:t xml:space="preserve">): </w:t>
          </w:r>
        </w:p>
        <w:p w14:paraId="7F550FBB" w14:textId="6D7CA596" w:rsidR="00C30D04" w:rsidRPr="00A368E5" w:rsidRDefault="00C30D04" w:rsidP="00A43882">
          <w:pPr>
            <w:pStyle w:val="ListParagraph"/>
            <w:numPr>
              <w:ilvl w:val="0"/>
              <w:numId w:val="7"/>
            </w:numPr>
            <w:spacing w:after="0" w:line="360" w:lineRule="auto"/>
            <w:jc w:val="both"/>
            <w:rPr>
              <w:rFonts w:ascii="Arial" w:hAnsi="Arial" w:cs="Arial"/>
              <w:sz w:val="24"/>
              <w:szCs w:val="24"/>
            </w:rPr>
          </w:pPr>
          <w:r w:rsidRPr="00A368E5">
            <w:rPr>
              <w:rFonts w:ascii="Arial" w:hAnsi="Arial" w:cs="Arial"/>
              <w:sz w:val="24"/>
              <w:szCs w:val="24"/>
            </w:rPr>
            <w:t xml:space="preserve">Life goes on during on during the special event. </w:t>
          </w:r>
        </w:p>
        <w:p w14:paraId="2A6512B4" w14:textId="764B017B" w:rsidR="00752BA9" w:rsidRPr="00A368E5" w:rsidRDefault="00C30D04" w:rsidP="00A43882">
          <w:pPr>
            <w:pStyle w:val="ListParagraph"/>
            <w:numPr>
              <w:ilvl w:val="0"/>
              <w:numId w:val="7"/>
            </w:numPr>
            <w:spacing w:after="0" w:line="360" w:lineRule="auto"/>
            <w:jc w:val="both"/>
            <w:rPr>
              <w:rFonts w:ascii="Arial" w:hAnsi="Arial" w:cs="Arial"/>
              <w:sz w:val="24"/>
              <w:szCs w:val="24"/>
            </w:rPr>
          </w:pPr>
          <w:r w:rsidRPr="00A368E5">
            <w:rPr>
              <w:rFonts w:ascii="Arial" w:hAnsi="Arial" w:cs="Arial"/>
              <w:sz w:val="24"/>
              <w:szCs w:val="24"/>
            </w:rPr>
            <w:t xml:space="preserve">Obtain extra personnel. </w:t>
          </w:r>
        </w:p>
        <w:p w14:paraId="531CFFEE" w14:textId="27C7E171" w:rsidR="0015703A" w:rsidRPr="00A368E5" w:rsidRDefault="0015703A" w:rsidP="00A43882">
          <w:pPr>
            <w:pStyle w:val="ListParagraph"/>
            <w:numPr>
              <w:ilvl w:val="0"/>
              <w:numId w:val="7"/>
            </w:numPr>
            <w:spacing w:after="0" w:line="360" w:lineRule="auto"/>
            <w:jc w:val="both"/>
            <w:rPr>
              <w:rFonts w:ascii="Arial" w:hAnsi="Arial" w:cs="Arial"/>
              <w:sz w:val="24"/>
              <w:szCs w:val="24"/>
            </w:rPr>
          </w:pPr>
          <w:r w:rsidRPr="00A368E5">
            <w:rPr>
              <w:rFonts w:ascii="Arial" w:hAnsi="Arial" w:cs="Arial"/>
              <w:sz w:val="24"/>
              <w:szCs w:val="24"/>
            </w:rPr>
            <w:t xml:space="preserve">A pair of </w:t>
          </w:r>
          <w:r w:rsidR="007C0F32" w:rsidRPr="00A368E5">
            <w:rPr>
              <w:rFonts w:ascii="Arial" w:hAnsi="Arial" w:cs="Arial"/>
              <w:sz w:val="24"/>
              <w:szCs w:val="24"/>
            </w:rPr>
            <w:t>EMR (</w:t>
          </w:r>
          <w:r w:rsidR="00752BA9" w:rsidRPr="00A368E5">
            <w:rPr>
              <w:rFonts w:ascii="Arial" w:hAnsi="Arial" w:cs="Arial"/>
              <w:sz w:val="24"/>
              <w:szCs w:val="24"/>
            </w:rPr>
            <w:t>Emergency Medical Response)</w:t>
          </w:r>
          <w:r w:rsidRPr="00A368E5">
            <w:rPr>
              <w:rFonts w:ascii="Arial" w:hAnsi="Arial" w:cs="Arial"/>
              <w:sz w:val="24"/>
              <w:szCs w:val="24"/>
            </w:rPr>
            <w:t xml:space="preserve"> team present through the event. Remain in state of alert until the event is </w:t>
          </w:r>
          <w:r w:rsidR="00E4537E" w:rsidRPr="00A368E5">
            <w:rPr>
              <w:rFonts w:ascii="Arial" w:hAnsi="Arial" w:cs="Arial"/>
              <w:sz w:val="24"/>
              <w:szCs w:val="24"/>
            </w:rPr>
            <w:t>over.</w:t>
          </w:r>
        </w:p>
        <w:p w14:paraId="0A6DB589" w14:textId="5E69A570" w:rsidR="0015703A" w:rsidRPr="00A368E5" w:rsidRDefault="0015703A" w:rsidP="00A43882">
          <w:pPr>
            <w:pStyle w:val="ListParagraph"/>
            <w:numPr>
              <w:ilvl w:val="0"/>
              <w:numId w:val="7"/>
            </w:numPr>
            <w:spacing w:after="0" w:line="360" w:lineRule="auto"/>
            <w:jc w:val="both"/>
            <w:rPr>
              <w:rFonts w:ascii="Arial" w:hAnsi="Arial" w:cs="Arial"/>
              <w:sz w:val="24"/>
              <w:szCs w:val="24"/>
            </w:rPr>
          </w:pPr>
          <w:r w:rsidRPr="00A368E5">
            <w:rPr>
              <w:rFonts w:ascii="Arial" w:hAnsi="Arial" w:cs="Arial"/>
              <w:sz w:val="24"/>
              <w:szCs w:val="24"/>
            </w:rPr>
            <w:t xml:space="preserve">The </w:t>
          </w:r>
          <w:r w:rsidR="00E4537E" w:rsidRPr="00A368E5">
            <w:rPr>
              <w:rFonts w:ascii="Arial" w:hAnsi="Arial" w:cs="Arial"/>
              <w:sz w:val="24"/>
              <w:szCs w:val="24"/>
            </w:rPr>
            <w:t>health personal</w:t>
          </w:r>
          <w:r w:rsidRPr="00A368E5">
            <w:rPr>
              <w:rFonts w:ascii="Arial" w:hAnsi="Arial" w:cs="Arial"/>
              <w:sz w:val="24"/>
              <w:szCs w:val="24"/>
            </w:rPr>
            <w:t xml:space="preserve"> needs to have pre-set guidelines so that </w:t>
          </w:r>
          <w:r w:rsidR="0034481F" w:rsidRPr="00A368E5">
            <w:rPr>
              <w:rFonts w:ascii="Arial" w:hAnsi="Arial" w:cs="Arial"/>
              <w:sz w:val="24"/>
              <w:szCs w:val="24"/>
            </w:rPr>
            <w:t>it</w:t>
          </w:r>
          <w:r w:rsidRPr="00A368E5">
            <w:rPr>
              <w:rFonts w:ascii="Arial" w:hAnsi="Arial" w:cs="Arial"/>
              <w:sz w:val="24"/>
              <w:szCs w:val="24"/>
            </w:rPr>
            <w:t xml:space="preserve"> can determined the order of medical attention. </w:t>
          </w:r>
        </w:p>
        <w:p w14:paraId="5F04D5C5" w14:textId="35F7BC60" w:rsidR="006755BE" w:rsidRPr="00A368E5" w:rsidRDefault="0015703A" w:rsidP="00A43882">
          <w:pPr>
            <w:pStyle w:val="ListParagraph"/>
            <w:numPr>
              <w:ilvl w:val="0"/>
              <w:numId w:val="7"/>
            </w:numPr>
            <w:spacing w:after="0" w:line="360" w:lineRule="auto"/>
            <w:jc w:val="both"/>
            <w:rPr>
              <w:rFonts w:ascii="Arial" w:hAnsi="Arial" w:cs="Arial"/>
              <w:sz w:val="24"/>
              <w:szCs w:val="24"/>
            </w:rPr>
          </w:pPr>
          <w:r w:rsidRPr="00A368E5">
            <w:rPr>
              <w:rFonts w:ascii="Arial" w:hAnsi="Arial" w:cs="Arial"/>
              <w:sz w:val="24"/>
              <w:szCs w:val="24"/>
            </w:rPr>
            <w:t xml:space="preserve">Have a coordinated ambulances </w:t>
          </w:r>
          <w:r w:rsidR="007C0F32" w:rsidRPr="00A368E5">
            <w:rPr>
              <w:rFonts w:ascii="Arial" w:hAnsi="Arial" w:cs="Arial"/>
              <w:sz w:val="24"/>
              <w:szCs w:val="24"/>
            </w:rPr>
            <w:t>plan. Ideally</w:t>
          </w:r>
          <w:r w:rsidR="0065438B" w:rsidRPr="00A368E5">
            <w:rPr>
              <w:rFonts w:ascii="Arial" w:hAnsi="Arial" w:cs="Arial"/>
              <w:sz w:val="24"/>
              <w:szCs w:val="24"/>
            </w:rPr>
            <w:t xml:space="preserve"> have two ambulances placed in the event. </w:t>
          </w:r>
          <w:r w:rsidR="00891858" w:rsidRPr="00A368E5">
            <w:rPr>
              <w:rFonts w:ascii="Arial" w:hAnsi="Arial" w:cs="Arial"/>
              <w:sz w:val="24"/>
              <w:szCs w:val="24"/>
            </w:rPr>
            <w:t>Furthermore,</w:t>
          </w:r>
          <w:r w:rsidR="0065438B" w:rsidRPr="00A368E5">
            <w:rPr>
              <w:rFonts w:ascii="Arial" w:hAnsi="Arial" w:cs="Arial"/>
              <w:sz w:val="24"/>
              <w:szCs w:val="24"/>
            </w:rPr>
            <w:t xml:space="preserve"> it would be necessary to place the ambulances</w:t>
          </w:r>
          <w:r w:rsidR="00891858" w:rsidRPr="00A368E5">
            <w:rPr>
              <w:rFonts w:ascii="Arial" w:hAnsi="Arial" w:cs="Arial"/>
              <w:sz w:val="24"/>
              <w:szCs w:val="24"/>
            </w:rPr>
            <w:t xml:space="preserve"> into a s</w:t>
          </w:r>
          <w:r w:rsidR="0065438B" w:rsidRPr="00A368E5">
            <w:rPr>
              <w:rFonts w:ascii="Arial" w:hAnsi="Arial" w:cs="Arial"/>
              <w:sz w:val="24"/>
              <w:szCs w:val="24"/>
            </w:rPr>
            <w:t>trategic en</w:t>
          </w:r>
          <w:r w:rsidR="00891858" w:rsidRPr="00A368E5">
            <w:rPr>
              <w:rFonts w:ascii="Arial" w:hAnsi="Arial" w:cs="Arial"/>
              <w:sz w:val="24"/>
              <w:szCs w:val="24"/>
            </w:rPr>
            <w:t xml:space="preserve">try and exit due to the fact it needs to arrive as soon as possible to the hospital. </w:t>
          </w:r>
        </w:p>
        <w:p w14:paraId="3D3187D3" w14:textId="19DD44F6" w:rsidR="00891858" w:rsidRPr="00A368E5" w:rsidRDefault="00891858" w:rsidP="00A43882">
          <w:pPr>
            <w:pStyle w:val="ListParagraph"/>
            <w:numPr>
              <w:ilvl w:val="0"/>
              <w:numId w:val="7"/>
            </w:numPr>
            <w:spacing w:after="0" w:line="360" w:lineRule="auto"/>
            <w:jc w:val="both"/>
            <w:rPr>
              <w:rFonts w:ascii="Arial" w:hAnsi="Arial" w:cs="Arial"/>
              <w:sz w:val="24"/>
              <w:szCs w:val="24"/>
            </w:rPr>
          </w:pPr>
          <w:r w:rsidRPr="00A368E5">
            <w:rPr>
              <w:rFonts w:ascii="Arial" w:hAnsi="Arial" w:cs="Arial"/>
              <w:sz w:val="24"/>
              <w:szCs w:val="24"/>
            </w:rPr>
            <w:t xml:space="preserve">Keep a record of those who do not accept medical help. </w:t>
          </w:r>
        </w:p>
        <w:p w14:paraId="2741A08B" w14:textId="1BC79458" w:rsidR="006755BE" w:rsidRPr="00A368E5" w:rsidRDefault="004242F1" w:rsidP="00A43882">
          <w:pPr>
            <w:spacing w:line="360" w:lineRule="auto"/>
            <w:jc w:val="both"/>
            <w:rPr>
              <w:rFonts w:ascii="Arial" w:hAnsi="Arial" w:cs="Arial"/>
              <w:lang w:eastAsia="en-US"/>
            </w:rPr>
          </w:pPr>
          <w:r w:rsidRPr="00A368E5">
            <w:rPr>
              <w:rFonts w:ascii="Arial" w:hAnsi="Arial" w:cs="Arial"/>
              <w:lang w:eastAsia="en-US"/>
            </w:rPr>
            <w:t xml:space="preserve">                                                                     </w:t>
          </w:r>
          <w:r w:rsidR="00891858" w:rsidRPr="00A368E5">
            <w:rPr>
              <w:rFonts w:ascii="Arial" w:hAnsi="Arial" w:cs="Arial"/>
              <w:lang w:eastAsia="en-US"/>
            </w:rPr>
            <w:t xml:space="preserve">                              </w:t>
          </w:r>
          <w:r w:rsidRPr="00A368E5">
            <w:rPr>
              <w:rFonts w:ascii="Arial" w:hAnsi="Arial" w:cs="Arial"/>
              <w:lang w:eastAsia="en-US"/>
            </w:rPr>
            <w:t xml:space="preserve">                                                                                                                                                                                                                                                                                                                                                                                                                                                                                                                                                        </w:t>
          </w:r>
          <w:r w:rsidR="00891858" w:rsidRPr="00A368E5">
            <w:rPr>
              <w:rFonts w:ascii="Arial" w:hAnsi="Arial" w:cs="Arial"/>
              <w:lang w:eastAsia="en-US"/>
            </w:rPr>
            <w:t xml:space="preserve">                              </w:t>
          </w:r>
        </w:p>
        <w:p w14:paraId="43766B35" w14:textId="142B9DCD" w:rsidR="0034481F" w:rsidRPr="004D505A" w:rsidRDefault="00520D81" w:rsidP="00A43882">
          <w:pPr>
            <w:pStyle w:val="Heading1"/>
            <w:spacing w:before="0" w:line="360" w:lineRule="auto"/>
            <w:jc w:val="both"/>
            <w:rPr>
              <w:rFonts w:ascii="Arial" w:hAnsi="Arial" w:cs="Arial"/>
              <w:szCs w:val="24"/>
            </w:rPr>
          </w:pPr>
          <w:bookmarkStart w:id="16" w:name="_Toc498872469"/>
          <w:r w:rsidRPr="004D505A">
            <w:rPr>
              <w:rFonts w:ascii="Arial" w:hAnsi="Arial" w:cs="Arial"/>
              <w:szCs w:val="24"/>
            </w:rPr>
            <w:t>8</w:t>
          </w:r>
          <w:r w:rsidR="00E75DD4" w:rsidRPr="004D505A">
            <w:rPr>
              <w:rFonts w:ascii="Arial" w:hAnsi="Arial" w:cs="Arial"/>
              <w:szCs w:val="24"/>
            </w:rPr>
            <w:t xml:space="preserve">.0 </w:t>
          </w:r>
          <w:r w:rsidR="00EB3B5F" w:rsidRPr="004D505A">
            <w:rPr>
              <w:rFonts w:ascii="Arial" w:hAnsi="Arial" w:cs="Arial"/>
              <w:szCs w:val="24"/>
            </w:rPr>
            <w:t>Tourist Information</w:t>
          </w:r>
          <w:bookmarkEnd w:id="16"/>
          <w:r w:rsidR="00EB3B5F" w:rsidRPr="004D505A">
            <w:rPr>
              <w:rFonts w:ascii="Arial" w:hAnsi="Arial" w:cs="Arial"/>
              <w:szCs w:val="24"/>
            </w:rPr>
            <w:t xml:space="preserve"> </w:t>
          </w:r>
        </w:p>
        <w:p w14:paraId="0C11D3A7" w14:textId="5EE989F0" w:rsidR="00EB3B5F" w:rsidRDefault="0034481F" w:rsidP="00A43882">
          <w:pPr>
            <w:spacing w:line="360" w:lineRule="auto"/>
            <w:jc w:val="both"/>
            <w:rPr>
              <w:rFonts w:ascii="Arial" w:hAnsi="Arial" w:cs="Arial"/>
            </w:rPr>
          </w:pPr>
          <w:r w:rsidRPr="00A368E5">
            <w:rPr>
              <w:rFonts w:ascii="Arial" w:hAnsi="Arial" w:cs="Arial"/>
            </w:rPr>
            <w:t xml:space="preserve">The week of the “Fiestas de la Magdalena", the tourist information office handed out two different types of programs. The first program was printed in Spanish and Valenciano, the two co-official languages of the Valencian community. The second program was printed in English (see appendix B). In addition, during these dates the tourist information office remained opened. </w:t>
          </w:r>
        </w:p>
        <w:p w14:paraId="51D6F05D" w14:textId="77777777" w:rsidR="004D505A" w:rsidRPr="00A368E5" w:rsidRDefault="004D505A" w:rsidP="00A43882">
          <w:pPr>
            <w:spacing w:line="360" w:lineRule="auto"/>
            <w:jc w:val="both"/>
            <w:rPr>
              <w:rFonts w:ascii="Arial" w:hAnsi="Arial" w:cs="Arial"/>
            </w:rPr>
          </w:pPr>
        </w:p>
        <w:p w14:paraId="51965B95" w14:textId="52520E91" w:rsidR="0034481F" w:rsidRPr="004D505A" w:rsidRDefault="00520D81" w:rsidP="00A43882">
          <w:pPr>
            <w:pStyle w:val="Heading1"/>
            <w:spacing w:before="0" w:line="360" w:lineRule="auto"/>
            <w:jc w:val="both"/>
            <w:rPr>
              <w:rFonts w:ascii="Arial" w:hAnsi="Arial" w:cs="Arial"/>
              <w:szCs w:val="24"/>
            </w:rPr>
          </w:pPr>
          <w:bookmarkStart w:id="17" w:name="_Toc498872470"/>
          <w:r w:rsidRPr="004D505A">
            <w:rPr>
              <w:rFonts w:ascii="Arial" w:hAnsi="Arial" w:cs="Arial"/>
              <w:szCs w:val="24"/>
            </w:rPr>
            <w:t>9</w:t>
          </w:r>
          <w:r w:rsidR="00E75DD4" w:rsidRPr="004D505A">
            <w:rPr>
              <w:rFonts w:ascii="Arial" w:hAnsi="Arial" w:cs="Arial"/>
              <w:szCs w:val="24"/>
            </w:rPr>
            <w:t xml:space="preserve">.0 </w:t>
          </w:r>
          <w:r w:rsidR="008232C3" w:rsidRPr="004D505A">
            <w:rPr>
              <w:rFonts w:ascii="Arial" w:hAnsi="Arial" w:cs="Arial"/>
              <w:szCs w:val="24"/>
            </w:rPr>
            <w:t>Gastronomy</w:t>
          </w:r>
          <w:bookmarkEnd w:id="17"/>
          <w:r w:rsidR="00EB3B5F" w:rsidRPr="004D505A">
            <w:rPr>
              <w:rFonts w:ascii="Arial" w:hAnsi="Arial" w:cs="Arial"/>
              <w:szCs w:val="24"/>
            </w:rPr>
            <w:t xml:space="preserve"> </w:t>
          </w:r>
        </w:p>
        <w:p w14:paraId="5D51E2E0" w14:textId="025A9DEB" w:rsidR="008232C3" w:rsidRPr="00A368E5" w:rsidRDefault="0034481F" w:rsidP="00A43882">
          <w:pPr>
            <w:spacing w:line="360" w:lineRule="auto"/>
            <w:jc w:val="both"/>
            <w:rPr>
              <w:rFonts w:ascii="Arial" w:hAnsi="Arial" w:cs="Arial"/>
              <w:lang w:eastAsia="en-US"/>
            </w:rPr>
          </w:pPr>
          <w:r w:rsidRPr="00A368E5">
            <w:rPr>
              <w:rFonts w:ascii="Arial" w:hAnsi="Arial" w:cs="Arial"/>
              <w:lang w:eastAsia="en-US"/>
            </w:rPr>
            <w:t xml:space="preserve">During these festival, people could choose between the variety of food serve, due to the fact people could go to a local restaurant </w:t>
          </w:r>
          <w:r w:rsidR="0039261C" w:rsidRPr="00A368E5">
            <w:rPr>
              <w:rFonts w:ascii="Arial" w:hAnsi="Arial" w:cs="Arial"/>
              <w:lang w:eastAsia="en-US"/>
            </w:rPr>
            <w:t>to have lunch or dinner</w:t>
          </w:r>
          <w:r w:rsidR="008232C3" w:rsidRPr="00A368E5">
            <w:rPr>
              <w:rFonts w:ascii="Arial" w:hAnsi="Arial" w:cs="Arial"/>
              <w:lang w:eastAsia="en-US"/>
            </w:rPr>
            <w:t xml:space="preserve">. Also, they can eat in the different degustation mesons or they can eat in the gastronomic market. </w:t>
          </w:r>
        </w:p>
        <w:p w14:paraId="19BCD704" w14:textId="0ED4690B" w:rsidR="008232C3" w:rsidRPr="00A368E5" w:rsidRDefault="008232C3" w:rsidP="00A43882">
          <w:pPr>
            <w:tabs>
              <w:tab w:val="left" w:pos="2569"/>
            </w:tabs>
            <w:spacing w:line="360" w:lineRule="auto"/>
            <w:jc w:val="both"/>
            <w:rPr>
              <w:rFonts w:ascii="Arial" w:hAnsi="Arial" w:cs="Arial"/>
              <w:lang w:eastAsia="en-US"/>
            </w:rPr>
          </w:pPr>
          <w:r w:rsidRPr="00A368E5">
            <w:rPr>
              <w:rFonts w:ascii="Arial" w:hAnsi="Arial" w:cs="Arial"/>
              <w:lang w:eastAsia="en-US"/>
            </w:rPr>
            <w:t>In addition, the gastronomy is one of the basic needs from Maslow triangle</w:t>
          </w:r>
          <w:r w:rsidR="00A3532B" w:rsidRPr="00A368E5">
            <w:rPr>
              <w:rFonts w:ascii="Arial" w:hAnsi="Arial" w:cs="Arial"/>
              <w:lang w:eastAsia="en-US"/>
            </w:rPr>
            <w:t xml:space="preserve"> (see Appendix C)</w:t>
          </w:r>
          <w:r w:rsidRPr="00A368E5">
            <w:rPr>
              <w:rFonts w:ascii="Arial" w:hAnsi="Arial" w:cs="Arial"/>
              <w:lang w:eastAsia="en-US"/>
            </w:rPr>
            <w:t xml:space="preserve"> and an event should provide food due to the fact it will satisfy people who come to the event and it will motivate people to come</w:t>
          </w:r>
          <w:r w:rsidR="000551AA" w:rsidRPr="00A368E5">
            <w:rPr>
              <w:rFonts w:ascii="Arial" w:hAnsi="Arial" w:cs="Arial"/>
              <w:lang w:eastAsia="en-US"/>
            </w:rPr>
            <w:t xml:space="preserve"> (</w:t>
          </w:r>
          <w:r w:rsidR="000551AA" w:rsidRPr="00A368E5">
            <w:rPr>
              <w:rStyle w:val="selectable"/>
              <w:rFonts w:ascii="Arial" w:eastAsia="Times New Roman" w:hAnsi="Arial" w:cs="Arial"/>
            </w:rPr>
            <w:t>Sprouts, 2017)</w:t>
          </w:r>
          <w:r w:rsidRPr="00A368E5">
            <w:rPr>
              <w:rFonts w:ascii="Arial" w:hAnsi="Arial" w:cs="Arial"/>
              <w:lang w:eastAsia="en-US"/>
            </w:rPr>
            <w:t>.</w:t>
          </w:r>
        </w:p>
        <w:p w14:paraId="52482339" w14:textId="1EB7D1EF" w:rsidR="00EB3B5F" w:rsidRPr="004D505A" w:rsidRDefault="00520D81" w:rsidP="00A43882">
          <w:pPr>
            <w:pStyle w:val="Heading1"/>
            <w:spacing w:before="0" w:line="360" w:lineRule="auto"/>
            <w:jc w:val="both"/>
            <w:rPr>
              <w:rFonts w:ascii="Arial" w:hAnsi="Arial" w:cs="Arial"/>
              <w:szCs w:val="24"/>
            </w:rPr>
          </w:pPr>
          <w:bookmarkStart w:id="18" w:name="_Toc498872471"/>
          <w:r w:rsidRPr="004D505A">
            <w:rPr>
              <w:rFonts w:ascii="Arial" w:hAnsi="Arial" w:cs="Arial"/>
              <w:szCs w:val="24"/>
            </w:rPr>
            <w:t>10</w:t>
          </w:r>
          <w:r w:rsidR="00E75DD4" w:rsidRPr="004D505A">
            <w:rPr>
              <w:rFonts w:ascii="Arial" w:hAnsi="Arial" w:cs="Arial"/>
              <w:szCs w:val="24"/>
            </w:rPr>
            <w:t xml:space="preserve">.0 </w:t>
          </w:r>
          <w:r w:rsidR="00EB3B5F" w:rsidRPr="004D505A">
            <w:rPr>
              <w:rFonts w:ascii="Arial" w:hAnsi="Arial" w:cs="Arial"/>
              <w:szCs w:val="24"/>
            </w:rPr>
            <w:t>Advertisement &amp; Marketing</w:t>
          </w:r>
          <w:bookmarkEnd w:id="18"/>
          <w:r w:rsidR="00EB3B5F" w:rsidRPr="004D505A">
            <w:rPr>
              <w:rFonts w:ascii="Arial" w:hAnsi="Arial" w:cs="Arial"/>
              <w:szCs w:val="24"/>
            </w:rPr>
            <w:t xml:space="preserve"> </w:t>
          </w:r>
        </w:p>
        <w:p w14:paraId="76B2FA1A" w14:textId="77777777" w:rsidR="0034481F" w:rsidRPr="00A368E5" w:rsidRDefault="0034481F" w:rsidP="00A43882">
          <w:pPr>
            <w:spacing w:line="360" w:lineRule="auto"/>
            <w:jc w:val="both"/>
            <w:rPr>
              <w:rFonts w:ascii="Arial" w:hAnsi="Arial" w:cs="Arial"/>
              <w:lang w:val="es-ES"/>
            </w:rPr>
          </w:pPr>
        </w:p>
        <w:p w14:paraId="33D4C7FD" w14:textId="28F39D74" w:rsidR="00682307" w:rsidRPr="00A368E5" w:rsidRDefault="008232C3" w:rsidP="00A43882">
          <w:pPr>
            <w:spacing w:line="360" w:lineRule="auto"/>
            <w:jc w:val="both"/>
            <w:rPr>
              <w:rFonts w:ascii="Arial" w:hAnsi="Arial" w:cs="Arial"/>
            </w:rPr>
          </w:pPr>
          <w:r w:rsidRPr="00A368E5">
            <w:rPr>
              <w:rFonts w:ascii="Arial" w:hAnsi="Arial" w:cs="Arial"/>
            </w:rPr>
            <w:t>The last aspect that influences customer attendance is advertisement and marketing.</w:t>
          </w:r>
          <w:r w:rsidR="00682307" w:rsidRPr="00A368E5">
            <w:rPr>
              <w:rFonts w:ascii="Arial" w:hAnsi="Arial" w:cs="Arial"/>
            </w:rPr>
            <w:t xml:space="preserve"> </w:t>
          </w:r>
        </w:p>
        <w:p w14:paraId="160679F3" w14:textId="035810C7" w:rsidR="008232C3" w:rsidRPr="00A368E5" w:rsidRDefault="00A0789F" w:rsidP="00A43882">
          <w:pPr>
            <w:spacing w:line="360" w:lineRule="auto"/>
            <w:jc w:val="both"/>
            <w:rPr>
              <w:rFonts w:ascii="Arial" w:hAnsi="Arial" w:cs="Arial"/>
            </w:rPr>
          </w:pPr>
          <w:r w:rsidRPr="00A368E5">
            <w:rPr>
              <w:rFonts w:ascii="Arial" w:hAnsi="Arial" w:cs="Arial"/>
            </w:rPr>
            <w:t>Advertisement is</w:t>
          </w:r>
          <w:r w:rsidR="00710A21" w:rsidRPr="00A368E5">
            <w:rPr>
              <w:rFonts w:ascii="Arial" w:hAnsi="Arial" w:cs="Arial"/>
            </w:rPr>
            <w:t xml:space="preserve"> </w:t>
          </w:r>
          <w:r w:rsidR="00F3591B" w:rsidRPr="00A368E5">
            <w:rPr>
              <w:rFonts w:ascii="Arial" w:hAnsi="Arial" w:cs="Arial"/>
            </w:rPr>
            <w:t>an advert, a picture, a short film etc… that tries to persuade people to buy a product or service or a piece of text that tells people about a job (Cambridge</w:t>
          </w:r>
          <w:r w:rsidR="008F13D0" w:rsidRPr="00A368E5">
            <w:rPr>
              <w:rFonts w:ascii="Arial" w:hAnsi="Arial" w:cs="Arial"/>
            </w:rPr>
            <w:t xml:space="preserve"> dictionary,</w:t>
          </w:r>
          <w:r w:rsidR="00F3591B" w:rsidRPr="00A368E5">
            <w:rPr>
              <w:rFonts w:ascii="Arial" w:hAnsi="Arial" w:cs="Arial"/>
            </w:rPr>
            <w:t xml:space="preserve"> 2017).</w:t>
          </w:r>
        </w:p>
        <w:p w14:paraId="4B54EC28" w14:textId="240F026A" w:rsidR="003B5375" w:rsidRPr="00A368E5" w:rsidRDefault="003B5375" w:rsidP="00A43882">
          <w:pPr>
            <w:spacing w:line="360" w:lineRule="auto"/>
            <w:jc w:val="both"/>
            <w:rPr>
              <w:rFonts w:ascii="Arial" w:hAnsi="Arial" w:cs="Arial"/>
            </w:rPr>
          </w:pPr>
          <w:r w:rsidRPr="00A368E5">
            <w:rPr>
              <w:rFonts w:ascii="Arial" w:hAnsi="Arial" w:cs="Arial"/>
            </w:rPr>
            <w:t xml:space="preserve">Marketing </w:t>
          </w:r>
          <w:r w:rsidR="00C944D8" w:rsidRPr="00A368E5">
            <w:rPr>
              <w:rFonts w:ascii="Arial" w:hAnsi="Arial" w:cs="Arial"/>
            </w:rPr>
            <w:t>is described to be the action of promoting and selling produc</w:t>
          </w:r>
          <w:r w:rsidR="00DC042E" w:rsidRPr="00A368E5">
            <w:rPr>
              <w:rFonts w:ascii="Arial" w:hAnsi="Arial" w:cs="Arial"/>
            </w:rPr>
            <w:t>ts or services</w:t>
          </w:r>
          <w:r w:rsidR="002E483F" w:rsidRPr="00A368E5">
            <w:rPr>
              <w:rFonts w:ascii="Arial" w:hAnsi="Arial" w:cs="Arial"/>
            </w:rPr>
            <w:t xml:space="preserve"> </w:t>
          </w:r>
          <w:r w:rsidR="00DC042E" w:rsidRPr="00A368E5">
            <w:rPr>
              <w:rFonts w:ascii="Arial" w:hAnsi="Arial" w:cs="Arial"/>
            </w:rPr>
            <w:t>(Oxford Dictionary,2017</w:t>
          </w:r>
          <w:r w:rsidR="00866BA1" w:rsidRPr="00A368E5">
            <w:rPr>
              <w:rFonts w:ascii="Arial" w:hAnsi="Arial" w:cs="Arial"/>
            </w:rPr>
            <w:t>)</w:t>
          </w:r>
          <w:r w:rsidR="00C944D8" w:rsidRPr="00A368E5">
            <w:rPr>
              <w:rFonts w:ascii="Arial" w:hAnsi="Arial" w:cs="Arial"/>
            </w:rPr>
            <w:t xml:space="preserve">. </w:t>
          </w:r>
          <w:r w:rsidR="002E483F" w:rsidRPr="00A368E5">
            <w:rPr>
              <w:rFonts w:ascii="Arial" w:hAnsi="Arial" w:cs="Arial"/>
            </w:rPr>
            <w:t xml:space="preserve"> </w:t>
          </w:r>
        </w:p>
        <w:p w14:paraId="17156AD0" w14:textId="7B3FEAF9" w:rsidR="00EB3B5F" w:rsidRPr="00A368E5" w:rsidRDefault="007124DF" w:rsidP="00A43882">
          <w:pPr>
            <w:spacing w:line="360" w:lineRule="auto"/>
            <w:jc w:val="both"/>
            <w:rPr>
              <w:rFonts w:ascii="Arial" w:hAnsi="Arial" w:cs="Arial"/>
            </w:rPr>
          </w:pPr>
          <w:r w:rsidRPr="00A368E5">
            <w:rPr>
              <w:rFonts w:ascii="Arial" w:hAnsi="Arial" w:cs="Arial"/>
            </w:rPr>
            <w:t>A</w:t>
          </w:r>
          <w:r w:rsidR="00455A6A" w:rsidRPr="00A368E5">
            <w:rPr>
              <w:rFonts w:ascii="Arial" w:hAnsi="Arial" w:cs="Arial"/>
            </w:rPr>
            <w:t xml:space="preserve">dvertising </w:t>
          </w:r>
          <w:r w:rsidRPr="00A368E5">
            <w:rPr>
              <w:rFonts w:ascii="Arial" w:hAnsi="Arial" w:cs="Arial"/>
            </w:rPr>
            <w:t xml:space="preserve">and marketing </w:t>
          </w:r>
          <w:r w:rsidR="00455A6A" w:rsidRPr="00A368E5">
            <w:rPr>
              <w:rFonts w:ascii="Arial" w:hAnsi="Arial" w:cs="Arial"/>
            </w:rPr>
            <w:t>is important due to the fact</w:t>
          </w:r>
          <w:r w:rsidR="003B5375" w:rsidRPr="00A368E5">
            <w:rPr>
              <w:rFonts w:ascii="Arial" w:hAnsi="Arial" w:cs="Arial"/>
            </w:rPr>
            <w:t xml:space="preserve"> it allows the company to truly understand the market and the costumers needs (</w:t>
          </w:r>
          <w:r w:rsidR="00585561" w:rsidRPr="00A368E5">
            <w:rPr>
              <w:rStyle w:val="selectable"/>
              <w:rFonts w:ascii="Arial" w:eastAsia="Times New Roman" w:hAnsi="Arial" w:cs="Arial"/>
            </w:rPr>
            <w:t>Leventhal, 2005)</w:t>
          </w:r>
          <w:r w:rsidR="003B5375" w:rsidRPr="00A368E5">
            <w:rPr>
              <w:rFonts w:ascii="Arial" w:hAnsi="Arial" w:cs="Arial"/>
            </w:rPr>
            <w:t>. In addition, it is said that advertising is the only mechanism that the business can control. Furthermore, it</w:t>
          </w:r>
          <w:r w:rsidR="00455A6A" w:rsidRPr="00A368E5">
            <w:rPr>
              <w:rFonts w:ascii="Arial" w:hAnsi="Arial" w:cs="Arial"/>
            </w:rPr>
            <w:t xml:space="preserve"> adds credibility to the massage that </w:t>
          </w:r>
          <w:r w:rsidR="00F46AF8" w:rsidRPr="00A368E5">
            <w:rPr>
              <w:rFonts w:ascii="Arial" w:hAnsi="Arial" w:cs="Arial"/>
            </w:rPr>
            <w:t>the business</w:t>
          </w:r>
          <w:r w:rsidR="00455A6A" w:rsidRPr="00A368E5">
            <w:rPr>
              <w:rFonts w:ascii="Arial" w:hAnsi="Arial" w:cs="Arial"/>
            </w:rPr>
            <w:t xml:space="preserve"> </w:t>
          </w:r>
          <w:r w:rsidR="00F46AF8" w:rsidRPr="00A368E5">
            <w:rPr>
              <w:rFonts w:ascii="Arial" w:hAnsi="Arial" w:cs="Arial"/>
            </w:rPr>
            <w:t xml:space="preserve">is </w:t>
          </w:r>
          <w:r w:rsidR="00455A6A" w:rsidRPr="00A368E5">
            <w:rPr>
              <w:rFonts w:ascii="Arial" w:hAnsi="Arial" w:cs="Arial"/>
            </w:rPr>
            <w:t>trying to give. Another reason why advertising is impo</w:t>
          </w:r>
          <w:r w:rsidR="006C440B" w:rsidRPr="00A368E5">
            <w:rPr>
              <w:rFonts w:ascii="Arial" w:hAnsi="Arial" w:cs="Arial"/>
            </w:rPr>
            <w:t xml:space="preserve">rtant is that it creates awareness </w:t>
          </w:r>
          <w:r w:rsidR="004B641F" w:rsidRPr="00A368E5">
            <w:rPr>
              <w:rFonts w:ascii="Arial" w:hAnsi="Arial" w:cs="Arial"/>
            </w:rPr>
            <w:t>between the population</w:t>
          </w:r>
          <w:r w:rsidR="003B5375" w:rsidRPr="00A368E5">
            <w:rPr>
              <w:rFonts w:ascii="Arial" w:hAnsi="Arial" w:cs="Arial"/>
            </w:rPr>
            <w:t xml:space="preserve">. </w:t>
          </w:r>
          <w:r w:rsidR="004B641F" w:rsidRPr="00A368E5">
            <w:rPr>
              <w:rFonts w:ascii="Arial" w:hAnsi="Arial" w:cs="Arial"/>
            </w:rPr>
            <w:t xml:space="preserve"> </w:t>
          </w:r>
          <w:r w:rsidR="00455A6A" w:rsidRPr="00A368E5">
            <w:rPr>
              <w:rFonts w:ascii="Arial" w:hAnsi="Arial" w:cs="Arial"/>
            </w:rPr>
            <w:t xml:space="preserve"> </w:t>
          </w:r>
        </w:p>
        <w:p w14:paraId="011DB360" w14:textId="785A1716" w:rsidR="00A73305" w:rsidRPr="00A368E5" w:rsidRDefault="00866BA1" w:rsidP="00A43882">
          <w:pPr>
            <w:spacing w:line="360" w:lineRule="auto"/>
            <w:jc w:val="both"/>
            <w:rPr>
              <w:rFonts w:ascii="Arial" w:eastAsia="Times New Roman" w:hAnsi="Arial" w:cs="Arial"/>
            </w:rPr>
          </w:pPr>
          <w:r w:rsidRPr="00A368E5">
            <w:rPr>
              <w:rFonts w:ascii="Arial" w:eastAsia="Times New Roman" w:hAnsi="Arial" w:cs="Arial"/>
            </w:rPr>
            <w:t xml:space="preserve">In order to </w:t>
          </w:r>
          <w:r w:rsidR="000A4A93" w:rsidRPr="00A368E5">
            <w:rPr>
              <w:rFonts w:ascii="Arial" w:eastAsia="Times New Roman" w:hAnsi="Arial" w:cs="Arial"/>
            </w:rPr>
            <w:t xml:space="preserve">expand the market, it will be </w:t>
          </w:r>
          <w:r w:rsidR="00654126" w:rsidRPr="00A368E5">
            <w:rPr>
              <w:rFonts w:ascii="Arial" w:eastAsia="Times New Roman" w:hAnsi="Arial" w:cs="Arial"/>
            </w:rPr>
            <w:t xml:space="preserve">recommendable to expand the market by promoting it online. </w:t>
          </w:r>
          <w:r w:rsidR="008B14FD" w:rsidRPr="00A368E5">
            <w:rPr>
              <w:rFonts w:ascii="Arial" w:eastAsia="Times New Roman" w:hAnsi="Arial" w:cs="Arial"/>
            </w:rPr>
            <w:t xml:space="preserve">One way to do it can be launching an advert in different social media. </w:t>
          </w:r>
          <w:r w:rsidR="00987E41" w:rsidRPr="00A368E5">
            <w:rPr>
              <w:rFonts w:ascii="Arial" w:eastAsia="Times New Roman" w:hAnsi="Arial" w:cs="Arial"/>
            </w:rPr>
            <w:t xml:space="preserve">Another recommendation that needs to be done is to raise the awareness of Castellon because many </w:t>
          </w:r>
          <w:r w:rsidR="00987E41" w:rsidRPr="00A368E5">
            <w:rPr>
              <w:rFonts w:ascii="Arial" w:hAnsi="Arial" w:cs="Arial"/>
            </w:rPr>
            <w:t>people outside Spain don’t know where the city is located.</w:t>
          </w:r>
          <w:r w:rsidR="00987E41" w:rsidRPr="00A368E5">
            <w:rPr>
              <w:rFonts w:ascii="Arial" w:eastAsia="Times New Roman" w:hAnsi="Arial" w:cs="Arial"/>
            </w:rPr>
            <w:t xml:space="preserve"> </w:t>
          </w:r>
          <w:r w:rsidR="003C3A72" w:rsidRPr="00A368E5">
            <w:rPr>
              <w:rFonts w:ascii="Arial" w:eastAsia="Times New Roman" w:hAnsi="Arial" w:cs="Arial"/>
            </w:rPr>
            <w:t xml:space="preserve">E-marketing is the </w:t>
          </w:r>
          <w:r w:rsidR="0060700F" w:rsidRPr="00A368E5">
            <w:rPr>
              <w:rFonts w:ascii="Arial" w:eastAsia="Times New Roman" w:hAnsi="Arial" w:cs="Arial"/>
            </w:rPr>
            <w:t>process of advertising and selling th</w:t>
          </w:r>
          <w:r w:rsidR="00E11DC0" w:rsidRPr="00A368E5">
            <w:rPr>
              <w:rFonts w:ascii="Arial" w:eastAsia="Times New Roman" w:hAnsi="Arial" w:cs="Arial"/>
            </w:rPr>
            <w:t>eir services via the internet (</w:t>
          </w:r>
          <w:r w:rsidR="0060700F" w:rsidRPr="00A368E5">
            <w:rPr>
              <w:rFonts w:ascii="Arial" w:eastAsia="Times New Roman" w:hAnsi="Arial" w:cs="Arial"/>
            </w:rPr>
            <w:t>Cambridge,2017)</w:t>
          </w:r>
          <w:r w:rsidR="00ED1F0E" w:rsidRPr="00A368E5">
            <w:rPr>
              <w:rFonts w:ascii="Arial" w:eastAsia="Times New Roman" w:hAnsi="Arial" w:cs="Arial"/>
            </w:rPr>
            <w:t xml:space="preserve">. </w:t>
          </w:r>
        </w:p>
        <w:p w14:paraId="7AC6186C" w14:textId="77777777" w:rsidR="003B5375" w:rsidRPr="00A368E5" w:rsidRDefault="003B5375" w:rsidP="00A43882">
          <w:pPr>
            <w:spacing w:line="360" w:lineRule="auto"/>
            <w:jc w:val="both"/>
            <w:rPr>
              <w:rFonts w:ascii="Arial" w:hAnsi="Arial" w:cs="Arial"/>
            </w:rPr>
          </w:pPr>
        </w:p>
        <w:p w14:paraId="490CC230" w14:textId="77777777" w:rsidR="00752BA9" w:rsidRPr="00A368E5" w:rsidRDefault="00752BA9" w:rsidP="00A43882">
          <w:pPr>
            <w:spacing w:line="360" w:lineRule="auto"/>
            <w:jc w:val="both"/>
            <w:rPr>
              <w:rFonts w:ascii="Arial" w:hAnsi="Arial" w:cs="Arial"/>
            </w:rPr>
          </w:pPr>
        </w:p>
        <w:p w14:paraId="3977E654" w14:textId="5588DD9D" w:rsidR="00AA2A91" w:rsidRPr="004D505A" w:rsidRDefault="00520D81" w:rsidP="00A43882">
          <w:pPr>
            <w:pStyle w:val="Heading1"/>
            <w:spacing w:before="0" w:line="360" w:lineRule="auto"/>
            <w:jc w:val="both"/>
            <w:rPr>
              <w:rFonts w:ascii="Arial" w:hAnsi="Arial" w:cs="Arial"/>
              <w:szCs w:val="24"/>
            </w:rPr>
          </w:pPr>
          <w:bookmarkStart w:id="19" w:name="_Toc498872472"/>
          <w:r w:rsidRPr="004D505A">
            <w:rPr>
              <w:rFonts w:ascii="Arial" w:hAnsi="Arial" w:cs="Arial"/>
              <w:szCs w:val="24"/>
            </w:rPr>
            <w:t>11</w:t>
          </w:r>
          <w:r w:rsidR="00E75DD4" w:rsidRPr="004D505A">
            <w:rPr>
              <w:rFonts w:ascii="Arial" w:hAnsi="Arial" w:cs="Arial"/>
              <w:szCs w:val="24"/>
            </w:rPr>
            <w:t>.</w:t>
          </w:r>
          <w:r w:rsidRPr="004D505A">
            <w:rPr>
              <w:rFonts w:ascii="Arial" w:hAnsi="Arial" w:cs="Arial"/>
              <w:szCs w:val="24"/>
            </w:rPr>
            <w:t>0</w:t>
          </w:r>
          <w:r w:rsidR="00E75DD4" w:rsidRPr="004D505A">
            <w:rPr>
              <w:rFonts w:ascii="Arial" w:hAnsi="Arial" w:cs="Arial"/>
              <w:szCs w:val="24"/>
            </w:rPr>
            <w:t xml:space="preserve"> </w:t>
          </w:r>
          <w:r w:rsidR="00AA2A91" w:rsidRPr="004D505A">
            <w:rPr>
              <w:rFonts w:ascii="Arial" w:hAnsi="Arial" w:cs="Arial"/>
              <w:szCs w:val="24"/>
            </w:rPr>
            <w:t>Conclusion</w:t>
          </w:r>
          <w:bookmarkEnd w:id="19"/>
          <w:r w:rsidR="00D854A5" w:rsidRPr="004D505A">
            <w:rPr>
              <w:rFonts w:ascii="Arial" w:hAnsi="Arial" w:cs="Arial"/>
              <w:szCs w:val="24"/>
            </w:rPr>
            <w:t xml:space="preserve"> </w:t>
          </w:r>
        </w:p>
        <w:p w14:paraId="3B9A4F04" w14:textId="77777777" w:rsidR="008B14FD" w:rsidRPr="00A368E5" w:rsidRDefault="008B14FD" w:rsidP="00A43882">
          <w:pPr>
            <w:spacing w:line="360" w:lineRule="auto"/>
            <w:jc w:val="both"/>
            <w:rPr>
              <w:rFonts w:ascii="Arial" w:hAnsi="Arial" w:cs="Arial"/>
            </w:rPr>
          </w:pPr>
        </w:p>
        <w:p w14:paraId="29D6197B" w14:textId="746C8CBC" w:rsidR="008B14FD" w:rsidRPr="00A368E5" w:rsidRDefault="00E11DC0" w:rsidP="00A43882">
          <w:pPr>
            <w:spacing w:line="360" w:lineRule="auto"/>
            <w:jc w:val="both"/>
            <w:rPr>
              <w:rFonts w:ascii="Arial" w:hAnsi="Arial" w:cs="Arial"/>
            </w:rPr>
          </w:pPr>
          <w:r w:rsidRPr="00A368E5">
            <w:rPr>
              <w:rFonts w:ascii="Arial" w:hAnsi="Arial" w:cs="Arial"/>
            </w:rPr>
            <w:t xml:space="preserve">To sum up all the points express above, the “Fiestas de la Magdalena” is a cultural festivity that commemorates the origins of the city and it starts the third Sunday of Lent. The festival celebrates its culture and </w:t>
          </w:r>
          <w:r w:rsidR="00C97446" w:rsidRPr="00A368E5">
            <w:rPr>
              <w:rFonts w:ascii="Arial" w:hAnsi="Arial" w:cs="Arial"/>
            </w:rPr>
            <w:t xml:space="preserve">it can be </w:t>
          </w:r>
          <w:r w:rsidR="007C0F32" w:rsidRPr="00A368E5">
            <w:rPr>
              <w:rFonts w:ascii="Arial" w:hAnsi="Arial" w:cs="Arial"/>
            </w:rPr>
            <w:t>classified</w:t>
          </w:r>
          <w:r w:rsidR="00C97446" w:rsidRPr="00A368E5">
            <w:rPr>
              <w:rFonts w:ascii="Arial" w:hAnsi="Arial" w:cs="Arial"/>
            </w:rPr>
            <w:t xml:space="preserve"> as a hallmark event because </w:t>
          </w:r>
          <w:r w:rsidR="006B674F" w:rsidRPr="00A368E5">
            <w:rPr>
              <w:rFonts w:ascii="Arial" w:hAnsi="Arial" w:cs="Arial"/>
            </w:rPr>
            <w:t>this festival</w:t>
          </w:r>
          <w:r w:rsidR="00C97446" w:rsidRPr="00A368E5">
            <w:rPr>
              <w:rFonts w:ascii="Arial" w:hAnsi="Arial" w:cs="Arial"/>
            </w:rPr>
            <w:t xml:space="preserve"> has been linked to the city and it is impossible to imagine this type of event in another city. </w:t>
          </w:r>
        </w:p>
        <w:p w14:paraId="159C5309" w14:textId="77777777" w:rsidR="008B14FD" w:rsidRPr="00A368E5" w:rsidRDefault="008B14FD" w:rsidP="00A43882">
          <w:pPr>
            <w:spacing w:line="360" w:lineRule="auto"/>
            <w:jc w:val="both"/>
            <w:rPr>
              <w:rFonts w:ascii="Arial" w:hAnsi="Arial" w:cs="Arial"/>
            </w:rPr>
          </w:pPr>
        </w:p>
        <w:p w14:paraId="2E7B662F" w14:textId="654B5070" w:rsidR="00E817EB" w:rsidRPr="00A368E5" w:rsidRDefault="006B674F" w:rsidP="00A43882">
          <w:pPr>
            <w:spacing w:line="360" w:lineRule="auto"/>
            <w:jc w:val="both"/>
            <w:rPr>
              <w:rFonts w:ascii="Arial" w:hAnsi="Arial" w:cs="Arial"/>
            </w:rPr>
          </w:pPr>
          <w:r w:rsidRPr="00A368E5">
            <w:rPr>
              <w:rFonts w:ascii="Arial" w:hAnsi="Arial" w:cs="Arial"/>
            </w:rPr>
            <w:t xml:space="preserve">In addition, it can be said that the festival </w:t>
          </w:r>
          <w:r w:rsidR="000A00EB" w:rsidRPr="00A368E5">
            <w:rPr>
              <w:rFonts w:ascii="Arial" w:hAnsi="Arial" w:cs="Arial"/>
            </w:rPr>
            <w:t xml:space="preserve">was </w:t>
          </w:r>
          <w:r w:rsidRPr="00A368E5">
            <w:rPr>
              <w:rFonts w:ascii="Arial" w:hAnsi="Arial" w:cs="Arial"/>
            </w:rPr>
            <w:t xml:space="preserve">well organised due to the fact it provides the basic needs found in Maslow’s hierarch and the organisers try to </w:t>
          </w:r>
          <w:r w:rsidR="000A00EB" w:rsidRPr="00A368E5">
            <w:rPr>
              <w:rFonts w:ascii="Arial" w:hAnsi="Arial" w:cs="Arial"/>
            </w:rPr>
            <w:t>provide an unforgettable experience to the visitor. The festival had great things such as: the expansion of the timetable of public transport, the security was excellence, they offer food and help in the tourist information. However, advertising and marketing was a w</w:t>
          </w:r>
          <w:r w:rsidR="00E817EB" w:rsidRPr="00A368E5">
            <w:rPr>
              <w:rFonts w:ascii="Arial" w:hAnsi="Arial" w:cs="Arial"/>
            </w:rPr>
            <w:t xml:space="preserve">eek point due to the fact people outside Spain don’t know where the city is located. In comparison to other cities such as: Valencia they still need to improve. </w:t>
          </w:r>
        </w:p>
        <w:p w14:paraId="0C178558" w14:textId="77777777" w:rsidR="00E817EB" w:rsidRPr="00A368E5" w:rsidRDefault="00E817EB" w:rsidP="00A43882">
          <w:pPr>
            <w:spacing w:line="360" w:lineRule="auto"/>
            <w:jc w:val="both"/>
            <w:rPr>
              <w:rFonts w:ascii="Arial" w:hAnsi="Arial" w:cs="Arial"/>
            </w:rPr>
          </w:pPr>
          <w:r w:rsidRPr="00A368E5">
            <w:rPr>
              <w:rFonts w:ascii="Arial" w:hAnsi="Arial" w:cs="Arial"/>
            </w:rPr>
            <w:t xml:space="preserve">Recommendations: </w:t>
          </w:r>
        </w:p>
        <w:p w14:paraId="6432D050" w14:textId="503045D2" w:rsidR="00E817EB" w:rsidRPr="00A368E5" w:rsidRDefault="00E817EB" w:rsidP="00A43882">
          <w:pPr>
            <w:pStyle w:val="ListParagraph"/>
            <w:numPr>
              <w:ilvl w:val="0"/>
              <w:numId w:val="13"/>
            </w:numPr>
            <w:spacing w:after="0" w:line="360" w:lineRule="auto"/>
            <w:jc w:val="both"/>
            <w:rPr>
              <w:rFonts w:ascii="Arial" w:hAnsi="Arial" w:cs="Arial"/>
              <w:sz w:val="24"/>
              <w:szCs w:val="24"/>
            </w:rPr>
          </w:pPr>
          <w:r w:rsidRPr="00A368E5">
            <w:rPr>
              <w:rFonts w:ascii="Arial" w:hAnsi="Arial" w:cs="Arial"/>
              <w:sz w:val="24"/>
              <w:szCs w:val="24"/>
            </w:rPr>
            <w:t xml:space="preserve">Advertise the festival via social media and the internet. </w:t>
          </w:r>
        </w:p>
        <w:p w14:paraId="655245D9" w14:textId="10F8BA63" w:rsidR="00E817EB" w:rsidRPr="00A368E5" w:rsidRDefault="00E817EB" w:rsidP="00A43882">
          <w:pPr>
            <w:pStyle w:val="ListParagraph"/>
            <w:numPr>
              <w:ilvl w:val="0"/>
              <w:numId w:val="13"/>
            </w:numPr>
            <w:spacing w:after="0" w:line="360" w:lineRule="auto"/>
            <w:jc w:val="both"/>
            <w:rPr>
              <w:rFonts w:ascii="Arial" w:hAnsi="Arial" w:cs="Arial"/>
              <w:sz w:val="24"/>
              <w:szCs w:val="24"/>
            </w:rPr>
          </w:pPr>
          <w:r w:rsidRPr="00A368E5">
            <w:rPr>
              <w:rFonts w:ascii="Arial" w:hAnsi="Arial" w:cs="Arial"/>
              <w:sz w:val="24"/>
              <w:szCs w:val="24"/>
            </w:rPr>
            <w:t xml:space="preserve">Promote the city internationally to expand the market. </w:t>
          </w:r>
        </w:p>
        <w:p w14:paraId="77C33C10" w14:textId="6E40E844" w:rsidR="00CA4208" w:rsidRPr="00A368E5" w:rsidRDefault="00CA4208" w:rsidP="00A43882">
          <w:pPr>
            <w:pStyle w:val="ListParagraph"/>
            <w:numPr>
              <w:ilvl w:val="0"/>
              <w:numId w:val="13"/>
            </w:numPr>
            <w:spacing w:after="0" w:line="360" w:lineRule="auto"/>
            <w:jc w:val="both"/>
            <w:rPr>
              <w:rFonts w:ascii="Arial" w:hAnsi="Arial" w:cs="Arial"/>
              <w:sz w:val="24"/>
              <w:szCs w:val="24"/>
            </w:rPr>
          </w:pPr>
          <w:r w:rsidRPr="00A368E5">
            <w:rPr>
              <w:rFonts w:ascii="Arial" w:hAnsi="Arial" w:cs="Arial"/>
              <w:sz w:val="24"/>
              <w:szCs w:val="24"/>
            </w:rPr>
            <w:t xml:space="preserve">Increase cleaning services </w:t>
          </w:r>
        </w:p>
        <w:p w14:paraId="421009AC" w14:textId="77777777" w:rsidR="008B14FD" w:rsidRPr="00A368E5" w:rsidRDefault="008B14FD" w:rsidP="00A43882">
          <w:pPr>
            <w:spacing w:line="360" w:lineRule="auto"/>
            <w:jc w:val="both"/>
            <w:rPr>
              <w:rFonts w:ascii="Arial" w:hAnsi="Arial" w:cs="Arial"/>
            </w:rPr>
          </w:pPr>
        </w:p>
        <w:p w14:paraId="7C4FD6C9" w14:textId="77777777" w:rsidR="008B14FD" w:rsidRPr="00A368E5" w:rsidRDefault="008B14FD" w:rsidP="00A43882">
          <w:pPr>
            <w:spacing w:line="360" w:lineRule="auto"/>
            <w:jc w:val="both"/>
            <w:rPr>
              <w:rFonts w:ascii="Arial" w:hAnsi="Arial" w:cs="Arial"/>
            </w:rPr>
          </w:pPr>
        </w:p>
        <w:p w14:paraId="1DEFE2EB" w14:textId="77777777" w:rsidR="008B14FD" w:rsidRPr="00A368E5" w:rsidRDefault="008B14FD" w:rsidP="00A43882">
          <w:pPr>
            <w:spacing w:line="360" w:lineRule="auto"/>
            <w:jc w:val="both"/>
            <w:rPr>
              <w:rFonts w:ascii="Arial" w:hAnsi="Arial" w:cs="Arial"/>
            </w:rPr>
          </w:pPr>
        </w:p>
        <w:p w14:paraId="54EDA330" w14:textId="77777777" w:rsidR="008B14FD" w:rsidRPr="00A368E5" w:rsidRDefault="008B14FD" w:rsidP="00A43882">
          <w:pPr>
            <w:spacing w:line="360" w:lineRule="auto"/>
            <w:jc w:val="both"/>
            <w:rPr>
              <w:rFonts w:ascii="Arial" w:hAnsi="Arial" w:cs="Arial"/>
            </w:rPr>
          </w:pPr>
        </w:p>
        <w:p w14:paraId="75CD530A" w14:textId="77777777" w:rsidR="00AA2A91" w:rsidRPr="00A368E5" w:rsidRDefault="00AA2A91" w:rsidP="00A43882">
          <w:pPr>
            <w:spacing w:line="360" w:lineRule="auto"/>
            <w:jc w:val="both"/>
            <w:rPr>
              <w:rFonts w:ascii="Arial" w:hAnsi="Arial" w:cs="Arial"/>
            </w:rPr>
          </w:pPr>
        </w:p>
        <w:p w14:paraId="60F7ADE0" w14:textId="77777777" w:rsidR="00AA2A91" w:rsidRPr="00A368E5" w:rsidRDefault="00AA2A91" w:rsidP="00A43882">
          <w:pPr>
            <w:spacing w:line="360" w:lineRule="auto"/>
            <w:jc w:val="both"/>
            <w:rPr>
              <w:rFonts w:ascii="Arial" w:hAnsi="Arial" w:cs="Arial"/>
            </w:rPr>
          </w:pPr>
        </w:p>
        <w:p w14:paraId="18D66556" w14:textId="77777777" w:rsidR="00AA2A91" w:rsidRPr="00A368E5" w:rsidRDefault="00AA2A91" w:rsidP="00A43882">
          <w:pPr>
            <w:spacing w:line="360" w:lineRule="auto"/>
            <w:jc w:val="both"/>
            <w:rPr>
              <w:rFonts w:ascii="Arial" w:hAnsi="Arial" w:cs="Arial"/>
            </w:rPr>
          </w:pPr>
        </w:p>
        <w:p w14:paraId="73FA4A7D" w14:textId="77777777" w:rsidR="00AA2A91" w:rsidRPr="00A368E5" w:rsidRDefault="00AA2A91" w:rsidP="00A43882">
          <w:pPr>
            <w:spacing w:line="360" w:lineRule="auto"/>
            <w:jc w:val="both"/>
            <w:rPr>
              <w:rFonts w:ascii="Arial" w:hAnsi="Arial" w:cs="Arial"/>
            </w:rPr>
          </w:pPr>
        </w:p>
        <w:p w14:paraId="64088ABB" w14:textId="77777777" w:rsidR="00AA2A91" w:rsidRPr="00A368E5" w:rsidRDefault="00AA2A91" w:rsidP="00A43882">
          <w:pPr>
            <w:spacing w:line="360" w:lineRule="auto"/>
            <w:jc w:val="both"/>
            <w:rPr>
              <w:rFonts w:ascii="Arial" w:hAnsi="Arial" w:cs="Arial"/>
            </w:rPr>
          </w:pPr>
        </w:p>
        <w:p w14:paraId="36BF025F" w14:textId="77777777" w:rsidR="00AA2A91" w:rsidRPr="00A368E5" w:rsidRDefault="00AA2A91" w:rsidP="00A43882">
          <w:pPr>
            <w:spacing w:line="360" w:lineRule="auto"/>
            <w:jc w:val="both"/>
            <w:rPr>
              <w:rFonts w:ascii="Arial" w:hAnsi="Arial" w:cs="Arial"/>
            </w:rPr>
          </w:pPr>
        </w:p>
        <w:p w14:paraId="58CAD991" w14:textId="77777777" w:rsidR="00AA2A91" w:rsidRPr="00A368E5" w:rsidRDefault="00AA2A91" w:rsidP="00A43882">
          <w:pPr>
            <w:spacing w:line="360" w:lineRule="auto"/>
            <w:jc w:val="both"/>
            <w:rPr>
              <w:rFonts w:ascii="Arial" w:hAnsi="Arial" w:cs="Arial"/>
            </w:rPr>
          </w:pPr>
        </w:p>
        <w:p w14:paraId="79096E75" w14:textId="77777777" w:rsidR="00AA2A91" w:rsidRPr="00A368E5" w:rsidRDefault="00AA2A91" w:rsidP="00A43882">
          <w:pPr>
            <w:spacing w:line="360" w:lineRule="auto"/>
            <w:jc w:val="both"/>
            <w:rPr>
              <w:rFonts w:ascii="Arial" w:hAnsi="Arial" w:cs="Arial"/>
            </w:rPr>
          </w:pPr>
        </w:p>
        <w:p w14:paraId="33FA8EF9" w14:textId="77777777" w:rsidR="00520D81" w:rsidRPr="00A368E5" w:rsidRDefault="00520D81" w:rsidP="00A43882">
          <w:pPr>
            <w:spacing w:line="360" w:lineRule="auto"/>
            <w:jc w:val="both"/>
            <w:rPr>
              <w:rFonts w:ascii="Arial" w:hAnsi="Arial" w:cs="Arial"/>
            </w:rPr>
          </w:pPr>
        </w:p>
        <w:p w14:paraId="4F43CE3B" w14:textId="77777777" w:rsidR="00520D81" w:rsidRPr="00A368E5" w:rsidRDefault="00520D81" w:rsidP="00A43882">
          <w:pPr>
            <w:spacing w:line="360" w:lineRule="auto"/>
            <w:jc w:val="both"/>
            <w:rPr>
              <w:rFonts w:ascii="Arial" w:hAnsi="Arial" w:cs="Arial"/>
            </w:rPr>
          </w:pPr>
        </w:p>
        <w:p w14:paraId="1F79BA7A" w14:textId="70E6E935" w:rsidR="00401D3A" w:rsidRPr="00A368E5" w:rsidRDefault="00401D3A" w:rsidP="00A43882">
          <w:pPr>
            <w:spacing w:line="360" w:lineRule="auto"/>
            <w:jc w:val="both"/>
            <w:rPr>
              <w:rFonts w:ascii="Arial" w:hAnsi="Arial" w:cs="Arial"/>
            </w:rPr>
          </w:pPr>
        </w:p>
        <w:p w14:paraId="0A8E8D03" w14:textId="77777777" w:rsidR="00916D62" w:rsidRPr="00A368E5" w:rsidRDefault="00916D62" w:rsidP="00A43882">
          <w:pPr>
            <w:spacing w:line="360" w:lineRule="auto"/>
            <w:jc w:val="both"/>
            <w:rPr>
              <w:rFonts w:ascii="Arial" w:hAnsi="Arial" w:cs="Arial"/>
            </w:rPr>
          </w:pPr>
        </w:p>
        <w:p w14:paraId="5573AB6C" w14:textId="77777777" w:rsidR="0034481F" w:rsidRPr="00A368E5" w:rsidRDefault="0034481F" w:rsidP="00A43882">
          <w:pPr>
            <w:spacing w:line="360" w:lineRule="auto"/>
            <w:jc w:val="both"/>
            <w:rPr>
              <w:rFonts w:ascii="Arial" w:hAnsi="Arial" w:cs="Arial"/>
            </w:rPr>
          </w:pPr>
        </w:p>
        <w:p w14:paraId="50F64523" w14:textId="6DD32CC6" w:rsidR="00D00A88" w:rsidRDefault="00ED7D8C" w:rsidP="004D505A">
          <w:pPr>
            <w:pStyle w:val="Heading1"/>
            <w:spacing w:before="0" w:line="360" w:lineRule="auto"/>
            <w:jc w:val="both"/>
            <w:rPr>
              <w:rFonts w:ascii="Arial" w:hAnsi="Arial" w:cs="Arial"/>
              <w:szCs w:val="24"/>
            </w:rPr>
          </w:pPr>
          <w:bookmarkStart w:id="20" w:name="_Toc498872473"/>
          <w:r w:rsidRPr="004D505A">
            <w:rPr>
              <w:rFonts w:ascii="Arial" w:hAnsi="Arial" w:cs="Arial"/>
              <w:szCs w:val="24"/>
            </w:rPr>
            <w:t xml:space="preserve">11.0 </w:t>
          </w:r>
          <w:r w:rsidR="004C31B6" w:rsidRPr="004D505A">
            <w:rPr>
              <w:rFonts w:ascii="Arial" w:hAnsi="Arial" w:cs="Arial"/>
              <w:szCs w:val="24"/>
            </w:rPr>
            <w:t>Appendi</w:t>
          </w:r>
          <w:r w:rsidR="0066132B" w:rsidRPr="004D505A">
            <w:rPr>
              <w:rFonts w:ascii="Arial" w:hAnsi="Arial" w:cs="Arial"/>
              <w:szCs w:val="24"/>
            </w:rPr>
            <w:t>ces</w:t>
          </w:r>
          <w:bookmarkEnd w:id="20"/>
          <w:r w:rsidR="004C31B6" w:rsidRPr="004D505A">
            <w:rPr>
              <w:rFonts w:ascii="Arial" w:hAnsi="Arial" w:cs="Arial"/>
              <w:szCs w:val="24"/>
            </w:rPr>
            <w:t xml:space="preserve"> </w:t>
          </w:r>
        </w:p>
        <w:p w14:paraId="4CF9D0A4" w14:textId="77777777" w:rsidR="004D505A" w:rsidRPr="004D505A" w:rsidRDefault="004D505A" w:rsidP="004D505A">
          <w:pPr>
            <w:rPr>
              <w:lang w:eastAsia="en-US"/>
            </w:rPr>
          </w:pPr>
        </w:p>
        <w:p w14:paraId="7B4A4F32" w14:textId="1CE9B6F2" w:rsidR="0034481F" w:rsidRPr="004D505A" w:rsidRDefault="00A3532B" w:rsidP="00A43882">
          <w:pPr>
            <w:pStyle w:val="Heading2"/>
            <w:spacing w:before="0" w:line="360" w:lineRule="auto"/>
            <w:jc w:val="both"/>
            <w:rPr>
              <w:rFonts w:ascii="Arial" w:hAnsi="Arial" w:cs="Arial"/>
              <w:color w:val="00B050"/>
              <w:sz w:val="32"/>
              <w:szCs w:val="24"/>
            </w:rPr>
          </w:pPr>
          <w:bookmarkStart w:id="21" w:name="_Toc498872474"/>
          <w:r w:rsidRPr="004D505A">
            <w:rPr>
              <w:rFonts w:ascii="Arial" w:hAnsi="Arial" w:cs="Arial"/>
              <w:color w:val="00B050"/>
              <w:sz w:val="32"/>
              <w:szCs w:val="24"/>
            </w:rPr>
            <w:t>Appendix A</w:t>
          </w:r>
          <w:bookmarkEnd w:id="21"/>
        </w:p>
        <w:tbl>
          <w:tblPr>
            <w:tblStyle w:val="TableGrid"/>
            <w:tblW w:w="10065" w:type="dxa"/>
            <w:tblInd w:w="-147" w:type="dxa"/>
            <w:tblLook w:val="04A0" w:firstRow="1" w:lastRow="0" w:firstColumn="1" w:lastColumn="0" w:noHBand="0" w:noVBand="1"/>
          </w:tblPr>
          <w:tblGrid>
            <w:gridCol w:w="4961"/>
            <w:gridCol w:w="5104"/>
          </w:tblGrid>
          <w:tr w:rsidR="004C31B6" w:rsidRPr="00A368E5" w14:paraId="7BD79127" w14:textId="77777777" w:rsidTr="00D00A88">
            <w:trPr>
              <w:trHeight w:val="351"/>
            </w:trPr>
            <w:tc>
              <w:tcPr>
                <w:tcW w:w="4961" w:type="dxa"/>
              </w:tcPr>
              <w:p w14:paraId="6FDB4EBB" w14:textId="788980BC" w:rsidR="004C31B6" w:rsidRPr="00A368E5" w:rsidRDefault="004C31B6" w:rsidP="00A43882">
                <w:pPr>
                  <w:pStyle w:val="Subtitle"/>
                  <w:spacing w:after="0" w:line="360" w:lineRule="auto"/>
                  <w:jc w:val="both"/>
                  <w:rPr>
                    <w:rFonts w:ascii="Arial" w:hAnsi="Arial" w:cs="Arial"/>
                    <w:color w:val="000000" w:themeColor="text1"/>
                    <w:sz w:val="24"/>
                    <w:szCs w:val="24"/>
                  </w:rPr>
                </w:pPr>
                <w:r w:rsidRPr="00A368E5">
                  <w:rPr>
                    <w:rFonts w:ascii="Arial" w:hAnsi="Arial" w:cs="Arial"/>
                    <w:color w:val="000000" w:themeColor="text1"/>
                    <w:sz w:val="24"/>
                    <w:szCs w:val="24"/>
                  </w:rPr>
                  <w:t>Events Satisfaction Criteria</w:t>
                </w:r>
              </w:p>
            </w:tc>
            <w:tc>
              <w:tcPr>
                <w:tcW w:w="5104" w:type="dxa"/>
              </w:tcPr>
              <w:p w14:paraId="4B685026" w14:textId="4E1C99B1" w:rsidR="004C31B6" w:rsidRPr="00A368E5" w:rsidRDefault="004C31B6" w:rsidP="00A43882">
                <w:pPr>
                  <w:pStyle w:val="Subtitle"/>
                  <w:spacing w:after="0" w:line="360" w:lineRule="auto"/>
                  <w:jc w:val="both"/>
                  <w:rPr>
                    <w:rFonts w:ascii="Arial" w:hAnsi="Arial" w:cs="Arial"/>
                    <w:color w:val="000000" w:themeColor="text1"/>
                    <w:sz w:val="24"/>
                    <w:szCs w:val="24"/>
                  </w:rPr>
                </w:pPr>
                <w:r w:rsidRPr="00A368E5">
                  <w:rPr>
                    <w:rFonts w:ascii="Arial" w:hAnsi="Arial" w:cs="Arial"/>
                    <w:color w:val="000000" w:themeColor="text1"/>
                    <w:sz w:val="24"/>
                    <w:szCs w:val="24"/>
                  </w:rPr>
                  <w:t>Notes/ Comments</w:t>
                </w:r>
              </w:p>
            </w:tc>
          </w:tr>
          <w:tr w:rsidR="004C31B6" w:rsidRPr="00A368E5" w14:paraId="6A45112D" w14:textId="77777777" w:rsidTr="0034481F">
            <w:trPr>
              <w:trHeight w:val="1329"/>
            </w:trPr>
            <w:tc>
              <w:tcPr>
                <w:tcW w:w="4961" w:type="dxa"/>
              </w:tcPr>
              <w:p w14:paraId="17E86CB9" w14:textId="77777777" w:rsidR="004C31B6" w:rsidRPr="00A368E5" w:rsidRDefault="004C31B6" w:rsidP="00A43882">
                <w:pPr>
                  <w:pStyle w:val="Subtitle"/>
                  <w:spacing w:after="0" w:line="360" w:lineRule="auto"/>
                  <w:jc w:val="both"/>
                  <w:rPr>
                    <w:rFonts w:ascii="Arial" w:hAnsi="Arial" w:cs="Arial"/>
                    <w:color w:val="000000" w:themeColor="text1"/>
                    <w:sz w:val="24"/>
                    <w:szCs w:val="24"/>
                  </w:rPr>
                </w:pPr>
                <w:r w:rsidRPr="00A368E5">
                  <w:rPr>
                    <w:rFonts w:ascii="Arial" w:hAnsi="Arial" w:cs="Arial"/>
                    <w:color w:val="000000" w:themeColor="text1"/>
                    <w:sz w:val="24"/>
                    <w:szCs w:val="24"/>
                  </w:rPr>
                  <w:t>Parking &amp; Public Transport</w:t>
                </w:r>
              </w:p>
            </w:tc>
            <w:tc>
              <w:tcPr>
                <w:tcW w:w="5104" w:type="dxa"/>
              </w:tcPr>
              <w:p w14:paraId="4A9FA9E2" w14:textId="17BFD0E8" w:rsidR="004C31B6" w:rsidRPr="00A368E5" w:rsidRDefault="004C31B6" w:rsidP="00A43882">
                <w:pPr>
                  <w:pStyle w:val="Subtitle"/>
                  <w:spacing w:after="0" w:line="360" w:lineRule="auto"/>
                  <w:jc w:val="both"/>
                  <w:rPr>
                    <w:rFonts w:ascii="Arial" w:hAnsi="Arial" w:cs="Arial"/>
                    <w:color w:val="000000" w:themeColor="text1"/>
                    <w:sz w:val="24"/>
                    <w:szCs w:val="24"/>
                  </w:rPr>
                </w:pPr>
                <w:r w:rsidRPr="00A368E5">
                  <w:rPr>
                    <w:rFonts w:ascii="Arial" w:hAnsi="Arial" w:cs="Arial"/>
                    <w:color w:val="000000" w:themeColor="text1"/>
                    <w:sz w:val="24"/>
                    <w:szCs w:val="24"/>
                  </w:rPr>
                  <w:t>The local government expanded the bus and the tram service time table. In addition, people could make the choose if they wanted to park in the streets o</w:t>
                </w:r>
                <w:r w:rsidR="00A11C1E" w:rsidRPr="00A368E5">
                  <w:rPr>
                    <w:rFonts w:ascii="Arial" w:hAnsi="Arial" w:cs="Arial"/>
                    <w:color w:val="000000" w:themeColor="text1"/>
                    <w:sz w:val="24"/>
                    <w:szCs w:val="24"/>
                  </w:rPr>
                  <w:t xml:space="preserve">r they could park their vehicles in the car parkings.  </w:t>
                </w:r>
              </w:p>
            </w:tc>
          </w:tr>
          <w:tr w:rsidR="004C31B6" w:rsidRPr="00A368E5" w14:paraId="08F8E47A" w14:textId="77777777" w:rsidTr="00D00A88">
            <w:trPr>
              <w:trHeight w:val="295"/>
            </w:trPr>
            <w:tc>
              <w:tcPr>
                <w:tcW w:w="4961" w:type="dxa"/>
              </w:tcPr>
              <w:p w14:paraId="76B0CF86" w14:textId="77777777" w:rsidR="004C31B6" w:rsidRPr="00A368E5" w:rsidRDefault="004C31B6" w:rsidP="00A43882">
                <w:pPr>
                  <w:pStyle w:val="Subtitle"/>
                  <w:spacing w:after="0" w:line="360" w:lineRule="auto"/>
                  <w:jc w:val="both"/>
                  <w:rPr>
                    <w:rFonts w:ascii="Arial" w:hAnsi="Arial" w:cs="Arial"/>
                    <w:color w:val="000000" w:themeColor="text1"/>
                    <w:sz w:val="24"/>
                    <w:szCs w:val="24"/>
                  </w:rPr>
                </w:pPr>
                <w:r w:rsidRPr="00A368E5">
                  <w:rPr>
                    <w:rFonts w:ascii="Arial" w:hAnsi="Arial" w:cs="Arial"/>
                    <w:color w:val="000000" w:themeColor="text1"/>
                    <w:sz w:val="24"/>
                    <w:szCs w:val="24"/>
                  </w:rPr>
                  <w:t xml:space="preserve">Toilet &amp; Cleaning Services </w:t>
                </w:r>
              </w:p>
            </w:tc>
            <w:tc>
              <w:tcPr>
                <w:tcW w:w="5104" w:type="dxa"/>
              </w:tcPr>
              <w:p w14:paraId="67A2404C" w14:textId="77777777" w:rsidR="004C31B6" w:rsidRPr="00A368E5" w:rsidRDefault="00A11C1E" w:rsidP="00A43882">
                <w:pPr>
                  <w:pStyle w:val="Subtitle"/>
                  <w:spacing w:after="0" w:line="360" w:lineRule="auto"/>
                  <w:jc w:val="both"/>
                  <w:rPr>
                    <w:rFonts w:ascii="Arial" w:hAnsi="Arial" w:cs="Arial"/>
                    <w:color w:val="000000" w:themeColor="text1"/>
                    <w:sz w:val="24"/>
                    <w:szCs w:val="24"/>
                  </w:rPr>
                </w:pPr>
                <w:r w:rsidRPr="00A368E5">
                  <w:rPr>
                    <w:rFonts w:ascii="Arial" w:hAnsi="Arial" w:cs="Arial"/>
                    <w:color w:val="000000" w:themeColor="text1"/>
                    <w:sz w:val="24"/>
                    <w:szCs w:val="24"/>
                  </w:rPr>
                  <w:t xml:space="preserve">The local government placed some public toilets so that people would use them instead that using the streets to urinate. Although, it could be said that these toilets were not very clean. </w:t>
                </w:r>
              </w:p>
              <w:p w14:paraId="78164242" w14:textId="68557C6E" w:rsidR="00A11C1E" w:rsidRPr="00A368E5" w:rsidRDefault="00A11C1E" w:rsidP="00A43882">
                <w:pPr>
                  <w:spacing w:line="360" w:lineRule="auto"/>
                  <w:jc w:val="both"/>
                  <w:rPr>
                    <w:rFonts w:ascii="Arial" w:hAnsi="Arial" w:cs="Arial"/>
                  </w:rPr>
                </w:pPr>
                <w:r w:rsidRPr="00A368E5">
                  <w:rPr>
                    <w:rFonts w:ascii="Arial" w:hAnsi="Arial" w:cs="Arial"/>
                  </w:rPr>
                  <w:t xml:space="preserve">The cleaning services cleaned the city every day, the garbage trucks picked the rubbish every day and the cleaning trucks cleaned the streets every day. </w:t>
                </w:r>
              </w:p>
            </w:tc>
          </w:tr>
          <w:tr w:rsidR="004C31B6" w:rsidRPr="00A368E5" w14:paraId="3BD83D6C" w14:textId="77777777" w:rsidTr="00D00A88">
            <w:trPr>
              <w:trHeight w:val="1693"/>
            </w:trPr>
            <w:tc>
              <w:tcPr>
                <w:tcW w:w="4961" w:type="dxa"/>
              </w:tcPr>
              <w:p w14:paraId="4F61D198" w14:textId="7DF24A31" w:rsidR="004C31B6" w:rsidRPr="00A368E5" w:rsidRDefault="007C0F32" w:rsidP="00A43882">
                <w:pPr>
                  <w:pStyle w:val="Subtitle"/>
                  <w:spacing w:after="0" w:line="360" w:lineRule="auto"/>
                  <w:jc w:val="both"/>
                  <w:rPr>
                    <w:rFonts w:ascii="Arial" w:hAnsi="Arial" w:cs="Arial"/>
                    <w:color w:val="000000" w:themeColor="text1"/>
                    <w:sz w:val="24"/>
                    <w:szCs w:val="24"/>
                  </w:rPr>
                </w:pPr>
                <w:r w:rsidRPr="00A368E5">
                  <w:rPr>
                    <w:rFonts w:ascii="Arial" w:hAnsi="Arial" w:cs="Arial"/>
                    <w:color w:val="000000" w:themeColor="text1"/>
                    <w:sz w:val="24"/>
                    <w:szCs w:val="24"/>
                  </w:rPr>
                  <w:t>Safety, Security</w:t>
                </w:r>
                <w:r w:rsidR="004C31B6" w:rsidRPr="00A368E5">
                  <w:rPr>
                    <w:rFonts w:ascii="Arial" w:hAnsi="Arial" w:cs="Arial"/>
                    <w:color w:val="000000" w:themeColor="text1"/>
                    <w:sz w:val="24"/>
                    <w:szCs w:val="24"/>
                  </w:rPr>
                  <w:t xml:space="preserve"> &amp; Health</w:t>
                </w:r>
                <w:r w:rsidR="00A11C1E" w:rsidRPr="00A368E5">
                  <w:rPr>
                    <w:rFonts w:ascii="Arial" w:hAnsi="Arial" w:cs="Arial"/>
                    <w:color w:val="000000" w:themeColor="text1"/>
                    <w:sz w:val="24"/>
                    <w:szCs w:val="24"/>
                  </w:rPr>
                  <w:t xml:space="preserve"> </w:t>
                </w:r>
                <w:r w:rsidR="008A7324" w:rsidRPr="00A368E5">
                  <w:rPr>
                    <w:rFonts w:ascii="Arial" w:hAnsi="Arial" w:cs="Arial"/>
                    <w:color w:val="000000" w:themeColor="text1"/>
                    <w:sz w:val="24"/>
                    <w:szCs w:val="24"/>
                  </w:rPr>
                  <w:t>Services (</w:t>
                </w:r>
                <w:r w:rsidR="004C31B6" w:rsidRPr="00A368E5">
                  <w:rPr>
                    <w:rFonts w:ascii="Arial" w:hAnsi="Arial" w:cs="Arial"/>
                    <w:color w:val="000000" w:themeColor="text1"/>
                    <w:sz w:val="24"/>
                    <w:szCs w:val="24"/>
                  </w:rPr>
                  <w:t xml:space="preserve">Policeman &amp; ambulances) </w:t>
                </w:r>
              </w:p>
            </w:tc>
            <w:tc>
              <w:tcPr>
                <w:tcW w:w="5104" w:type="dxa"/>
              </w:tcPr>
              <w:p w14:paraId="522508A5" w14:textId="00451E1B" w:rsidR="004C31B6" w:rsidRPr="00A368E5" w:rsidRDefault="00A11C1E" w:rsidP="00A43882">
                <w:pPr>
                  <w:pStyle w:val="Subtitle"/>
                  <w:spacing w:after="0" w:line="360" w:lineRule="auto"/>
                  <w:jc w:val="both"/>
                  <w:rPr>
                    <w:rFonts w:ascii="Arial" w:hAnsi="Arial" w:cs="Arial"/>
                    <w:color w:val="000000" w:themeColor="text1"/>
                    <w:sz w:val="24"/>
                    <w:szCs w:val="24"/>
                  </w:rPr>
                </w:pPr>
                <w:r w:rsidRPr="00A368E5">
                  <w:rPr>
                    <w:rFonts w:ascii="Arial" w:hAnsi="Arial" w:cs="Arial"/>
                    <w:color w:val="000000" w:themeColor="text1"/>
                    <w:sz w:val="24"/>
                    <w:szCs w:val="24"/>
                  </w:rPr>
                  <w:t xml:space="preserve">The security and health services were increased due to the fact many people attend to the “Fiestas de la Magdalena” and the responsible do not want anything bad to happen. </w:t>
                </w:r>
              </w:p>
              <w:p w14:paraId="346E5C21" w14:textId="161A8184" w:rsidR="004F21A6" w:rsidRPr="00A368E5" w:rsidRDefault="00A11C1E" w:rsidP="00A43882">
                <w:pPr>
                  <w:spacing w:line="360" w:lineRule="auto"/>
                  <w:jc w:val="both"/>
                  <w:rPr>
                    <w:rFonts w:ascii="Arial" w:hAnsi="Arial" w:cs="Arial"/>
                  </w:rPr>
                </w:pPr>
                <w:r w:rsidRPr="00A368E5">
                  <w:rPr>
                    <w:rFonts w:ascii="Arial" w:hAnsi="Arial" w:cs="Arial"/>
                  </w:rPr>
                  <w:t xml:space="preserve">The health services were seen </w:t>
                </w:r>
                <w:r w:rsidR="0072327F" w:rsidRPr="00A368E5">
                  <w:rPr>
                    <w:rFonts w:ascii="Arial" w:hAnsi="Arial" w:cs="Arial"/>
                  </w:rPr>
                  <w:t xml:space="preserve">in every </w:t>
                </w:r>
                <w:proofErr w:type="gramStart"/>
                <w:r w:rsidR="0072327F" w:rsidRPr="00A368E5">
                  <w:rPr>
                    <w:rFonts w:ascii="Arial" w:hAnsi="Arial" w:cs="Arial"/>
                  </w:rPr>
                  <w:t xml:space="preserve">event </w:t>
                </w:r>
                <w:r w:rsidR="004F21A6" w:rsidRPr="00A368E5">
                  <w:rPr>
                    <w:rFonts w:ascii="Arial" w:hAnsi="Arial" w:cs="Arial"/>
                  </w:rPr>
                  <w:t>;</w:t>
                </w:r>
                <w:proofErr w:type="gramEnd"/>
                <w:r w:rsidRPr="00A368E5">
                  <w:rPr>
                    <w:rFonts w:ascii="Arial" w:hAnsi="Arial" w:cs="Arial"/>
                  </w:rPr>
                  <w:t xml:space="preserve"> ambulances could be find near</w:t>
                </w:r>
                <w:r w:rsidR="004F21A6" w:rsidRPr="00A368E5">
                  <w:rPr>
                    <w:rFonts w:ascii="Arial" w:hAnsi="Arial" w:cs="Arial"/>
                  </w:rPr>
                  <w:t xml:space="preserve"> the activities that required so such as: fireworks, “Romeria” and so on </w:t>
                </w:r>
              </w:p>
              <w:p w14:paraId="76B293AD" w14:textId="17B42142" w:rsidR="00A11C1E" w:rsidRPr="00A368E5" w:rsidRDefault="004F21A6" w:rsidP="00A43882">
                <w:pPr>
                  <w:spacing w:line="360" w:lineRule="auto"/>
                  <w:jc w:val="both"/>
                  <w:rPr>
                    <w:rFonts w:ascii="Arial" w:hAnsi="Arial" w:cs="Arial"/>
                  </w:rPr>
                </w:pPr>
                <w:r w:rsidRPr="00A368E5">
                  <w:rPr>
                    <w:rFonts w:ascii="Arial" w:hAnsi="Arial" w:cs="Arial"/>
                  </w:rPr>
                  <w:t xml:space="preserve">Policemen were seen at every act and as well there were some policeman dressed in civilian clothes. </w:t>
                </w:r>
              </w:p>
            </w:tc>
          </w:tr>
          <w:tr w:rsidR="004C31B6" w:rsidRPr="00A368E5" w14:paraId="7007D482" w14:textId="77777777" w:rsidTr="00D00A88">
            <w:trPr>
              <w:trHeight w:val="1136"/>
            </w:trPr>
            <w:tc>
              <w:tcPr>
                <w:tcW w:w="4961" w:type="dxa"/>
              </w:tcPr>
              <w:p w14:paraId="71B92F86" w14:textId="08D120FA" w:rsidR="004C31B6" w:rsidRPr="00A368E5" w:rsidRDefault="004C31B6" w:rsidP="00A43882">
                <w:pPr>
                  <w:pStyle w:val="Subtitle"/>
                  <w:spacing w:after="0" w:line="360" w:lineRule="auto"/>
                  <w:jc w:val="both"/>
                  <w:rPr>
                    <w:rFonts w:ascii="Arial" w:hAnsi="Arial" w:cs="Arial"/>
                    <w:color w:val="000000" w:themeColor="text1"/>
                    <w:sz w:val="24"/>
                    <w:szCs w:val="24"/>
                  </w:rPr>
                </w:pPr>
                <w:r w:rsidRPr="00A368E5">
                  <w:rPr>
                    <w:rFonts w:ascii="Arial" w:hAnsi="Arial" w:cs="Arial"/>
                    <w:color w:val="000000" w:themeColor="text1"/>
                    <w:sz w:val="24"/>
                    <w:szCs w:val="24"/>
                  </w:rPr>
                  <w:t xml:space="preserve">Tourist Information </w:t>
                </w:r>
              </w:p>
            </w:tc>
            <w:tc>
              <w:tcPr>
                <w:tcW w:w="5104" w:type="dxa"/>
              </w:tcPr>
              <w:p w14:paraId="686118F8" w14:textId="63E82290" w:rsidR="004C31B6" w:rsidRPr="00A368E5" w:rsidRDefault="005B46BC" w:rsidP="00A43882">
                <w:pPr>
                  <w:pStyle w:val="Subtitle"/>
                  <w:spacing w:after="0" w:line="360" w:lineRule="auto"/>
                  <w:jc w:val="both"/>
                  <w:rPr>
                    <w:rFonts w:ascii="Arial" w:hAnsi="Arial" w:cs="Arial"/>
                    <w:color w:val="000000" w:themeColor="text1"/>
                    <w:sz w:val="24"/>
                    <w:szCs w:val="24"/>
                  </w:rPr>
                </w:pPr>
                <w:r w:rsidRPr="00A368E5">
                  <w:rPr>
                    <w:rFonts w:ascii="Arial" w:hAnsi="Arial" w:cs="Arial"/>
                    <w:color w:val="000000" w:themeColor="text1"/>
                    <w:sz w:val="24"/>
                    <w:szCs w:val="24"/>
                  </w:rPr>
                  <w:t xml:space="preserve">The tourist information was open during the </w:t>
                </w:r>
                <w:r w:rsidR="0034481F" w:rsidRPr="00A368E5">
                  <w:rPr>
                    <w:rFonts w:ascii="Arial" w:hAnsi="Arial" w:cs="Arial"/>
                    <w:color w:val="000000" w:themeColor="text1"/>
                    <w:sz w:val="24"/>
                    <w:szCs w:val="24"/>
                  </w:rPr>
                  <w:t>“Fiestas de la Magdalena”</w:t>
                </w:r>
                <w:r w:rsidRPr="00A368E5">
                  <w:rPr>
                    <w:rFonts w:ascii="Arial" w:hAnsi="Arial" w:cs="Arial"/>
                    <w:color w:val="000000" w:themeColor="text1"/>
                    <w:sz w:val="24"/>
                    <w:szCs w:val="24"/>
                  </w:rPr>
                  <w:t xml:space="preserve">. Also, the tourist information had printed the program in different languages, the languages selected were Spanish, Valenciano (local language) and English. </w:t>
                </w:r>
              </w:p>
            </w:tc>
          </w:tr>
          <w:tr w:rsidR="004C31B6" w:rsidRPr="00A368E5" w14:paraId="64F02197" w14:textId="77777777" w:rsidTr="00D00A88">
            <w:tc>
              <w:tcPr>
                <w:tcW w:w="4961" w:type="dxa"/>
              </w:tcPr>
              <w:p w14:paraId="77706713" w14:textId="69C51285" w:rsidR="004C31B6" w:rsidRPr="00A368E5" w:rsidRDefault="008232C3" w:rsidP="00A43882">
                <w:pPr>
                  <w:pStyle w:val="Subtitle"/>
                  <w:spacing w:after="0" w:line="360" w:lineRule="auto"/>
                  <w:jc w:val="both"/>
                  <w:rPr>
                    <w:rFonts w:ascii="Arial" w:hAnsi="Arial" w:cs="Arial"/>
                    <w:color w:val="000000" w:themeColor="text1"/>
                    <w:sz w:val="24"/>
                    <w:szCs w:val="24"/>
                  </w:rPr>
                </w:pPr>
                <w:r w:rsidRPr="00A368E5">
                  <w:rPr>
                    <w:rFonts w:ascii="Arial" w:hAnsi="Arial" w:cs="Arial"/>
                    <w:color w:val="000000" w:themeColor="text1"/>
                    <w:sz w:val="24"/>
                    <w:szCs w:val="24"/>
                  </w:rPr>
                  <w:t>Gastronomy</w:t>
                </w:r>
                <w:r w:rsidR="004C31B6" w:rsidRPr="00A368E5">
                  <w:rPr>
                    <w:rFonts w:ascii="Arial" w:hAnsi="Arial" w:cs="Arial"/>
                    <w:color w:val="000000" w:themeColor="text1"/>
                    <w:sz w:val="24"/>
                    <w:szCs w:val="24"/>
                  </w:rPr>
                  <w:t xml:space="preserve"> </w:t>
                </w:r>
              </w:p>
            </w:tc>
            <w:tc>
              <w:tcPr>
                <w:tcW w:w="5104" w:type="dxa"/>
              </w:tcPr>
              <w:p w14:paraId="2E0374E2" w14:textId="77777777" w:rsidR="0034481F" w:rsidRPr="00A368E5" w:rsidRDefault="005B46BC" w:rsidP="00A43882">
                <w:pPr>
                  <w:pStyle w:val="Subtitle"/>
                  <w:spacing w:after="0" w:line="360" w:lineRule="auto"/>
                  <w:jc w:val="both"/>
                  <w:rPr>
                    <w:rFonts w:ascii="Arial" w:hAnsi="Arial" w:cs="Arial"/>
                    <w:color w:val="000000" w:themeColor="text1"/>
                    <w:sz w:val="24"/>
                    <w:szCs w:val="24"/>
                  </w:rPr>
                </w:pPr>
                <w:r w:rsidRPr="00A368E5">
                  <w:rPr>
                    <w:rFonts w:ascii="Arial" w:hAnsi="Arial" w:cs="Arial"/>
                    <w:color w:val="000000" w:themeColor="text1"/>
                    <w:sz w:val="24"/>
                    <w:szCs w:val="24"/>
                  </w:rPr>
                  <w:t xml:space="preserve">People that attended the festival and wanted to eat they could either go to a restaurant or they could go to eat in the diverse </w:t>
                </w:r>
                <w:r w:rsidR="0034481F" w:rsidRPr="00A368E5">
                  <w:rPr>
                    <w:rFonts w:ascii="Arial" w:hAnsi="Arial" w:cs="Arial"/>
                    <w:color w:val="000000" w:themeColor="text1"/>
                    <w:sz w:val="24"/>
                    <w:szCs w:val="24"/>
                  </w:rPr>
                  <w:t xml:space="preserve">mesons, gastronomic market and food trucks. </w:t>
                </w:r>
              </w:p>
              <w:p w14:paraId="2E2F3AD1" w14:textId="55A7CDA1" w:rsidR="005B46BC" w:rsidRPr="00A368E5" w:rsidRDefault="005B46BC" w:rsidP="00A43882">
                <w:pPr>
                  <w:pStyle w:val="Subtitle"/>
                  <w:spacing w:after="0" w:line="360" w:lineRule="auto"/>
                  <w:jc w:val="both"/>
                  <w:rPr>
                    <w:rFonts w:ascii="Arial" w:hAnsi="Arial" w:cs="Arial"/>
                    <w:color w:val="000000" w:themeColor="text1"/>
                    <w:sz w:val="24"/>
                    <w:szCs w:val="24"/>
                  </w:rPr>
                </w:pPr>
                <w:r w:rsidRPr="00A368E5">
                  <w:rPr>
                    <w:rFonts w:ascii="Arial" w:hAnsi="Arial" w:cs="Arial"/>
                    <w:color w:val="000000" w:themeColor="text1"/>
                    <w:sz w:val="24"/>
                    <w:szCs w:val="24"/>
                  </w:rPr>
                  <w:t xml:space="preserve">People had to pay in order to get food. Food restaurants were able to sell their products in the degustation meson of tapas and beer or in the gastronomic market. </w:t>
                </w:r>
              </w:p>
            </w:tc>
          </w:tr>
          <w:tr w:rsidR="004C31B6" w:rsidRPr="00A368E5" w14:paraId="3F95C443" w14:textId="77777777" w:rsidTr="00D00A88">
            <w:trPr>
              <w:trHeight w:val="197"/>
            </w:trPr>
            <w:tc>
              <w:tcPr>
                <w:tcW w:w="4961" w:type="dxa"/>
              </w:tcPr>
              <w:p w14:paraId="6B458A80" w14:textId="77C782AB" w:rsidR="004C31B6" w:rsidRPr="00A368E5" w:rsidRDefault="004C31B6" w:rsidP="00A43882">
                <w:pPr>
                  <w:pStyle w:val="Subtitle"/>
                  <w:spacing w:after="0" w:line="360" w:lineRule="auto"/>
                  <w:jc w:val="both"/>
                  <w:rPr>
                    <w:rFonts w:ascii="Arial" w:hAnsi="Arial" w:cs="Arial"/>
                    <w:color w:val="000000" w:themeColor="text1"/>
                    <w:sz w:val="24"/>
                    <w:szCs w:val="24"/>
                  </w:rPr>
                </w:pPr>
                <w:r w:rsidRPr="00A368E5">
                  <w:rPr>
                    <w:rFonts w:ascii="Arial" w:hAnsi="Arial" w:cs="Arial"/>
                    <w:color w:val="000000" w:themeColor="text1"/>
                    <w:sz w:val="24"/>
                    <w:szCs w:val="24"/>
                  </w:rPr>
                  <w:t xml:space="preserve">Advertisement &amp; Marketing </w:t>
                </w:r>
              </w:p>
            </w:tc>
            <w:tc>
              <w:tcPr>
                <w:tcW w:w="5104" w:type="dxa"/>
              </w:tcPr>
              <w:p w14:paraId="608116A0" w14:textId="77777777" w:rsidR="002E483F" w:rsidRPr="00A368E5" w:rsidRDefault="002E483F" w:rsidP="00A43882">
                <w:pPr>
                  <w:spacing w:line="360" w:lineRule="auto"/>
                  <w:jc w:val="both"/>
                  <w:rPr>
                    <w:rFonts w:ascii="Arial" w:hAnsi="Arial" w:cs="Arial"/>
                  </w:rPr>
                </w:pPr>
                <w:r w:rsidRPr="00A368E5">
                  <w:rPr>
                    <w:rFonts w:ascii="Arial" w:hAnsi="Arial" w:cs="Arial"/>
                  </w:rPr>
                  <w:t>The “Fiestas de la Magdalena” was advertised via the Spanish radio and local TV although we can say that the organisers could search for new ways to advertise this event for example: social media, internet etc… In addition, the event was advertised in Fitur (International Tourism Trade Fair) and as well, they promoted themselves in Paris due to the fact Disneyland Paris invite them to promote themselves in the 25</w:t>
                </w:r>
                <w:r w:rsidRPr="00A368E5">
                  <w:rPr>
                    <w:rFonts w:ascii="Arial" w:hAnsi="Arial" w:cs="Arial"/>
                    <w:vertAlign w:val="superscript"/>
                  </w:rPr>
                  <w:t>th</w:t>
                </w:r>
                <w:r w:rsidRPr="00A368E5">
                  <w:rPr>
                    <w:rFonts w:ascii="Arial" w:hAnsi="Arial" w:cs="Arial"/>
                  </w:rPr>
                  <w:t xml:space="preserve"> Anniversary. Although it can be said that the festival is more advertise toward the local people rather than tourist, this means that the government of Castellón is missing marketing opportunities due to the fact not a lot of people outside Spain know where is Castellon. </w:t>
                </w:r>
              </w:p>
              <w:p w14:paraId="37C71B7E" w14:textId="77777777" w:rsidR="00A73305" w:rsidRPr="00A368E5" w:rsidRDefault="00A73305" w:rsidP="00A43882">
                <w:pPr>
                  <w:spacing w:line="360" w:lineRule="auto"/>
                  <w:jc w:val="both"/>
                  <w:rPr>
                    <w:rFonts w:ascii="Arial" w:hAnsi="Arial" w:cs="Arial"/>
                  </w:rPr>
                </w:pPr>
              </w:p>
              <w:p w14:paraId="65DF38E0" w14:textId="0B6C4E2C" w:rsidR="00A73305" w:rsidRPr="00A368E5" w:rsidRDefault="00A73305" w:rsidP="00A43882">
                <w:pPr>
                  <w:spacing w:line="360" w:lineRule="auto"/>
                  <w:jc w:val="both"/>
                  <w:rPr>
                    <w:rFonts w:ascii="Arial" w:hAnsi="Arial" w:cs="Arial"/>
                    <w:lang w:eastAsia="en-US"/>
                  </w:rPr>
                </w:pPr>
              </w:p>
            </w:tc>
          </w:tr>
        </w:tbl>
        <w:p w14:paraId="621720FC" w14:textId="77777777" w:rsidR="0034481F" w:rsidRPr="00A368E5" w:rsidRDefault="0034481F" w:rsidP="00A43882">
          <w:pPr>
            <w:spacing w:line="360" w:lineRule="auto"/>
            <w:jc w:val="both"/>
            <w:rPr>
              <w:rFonts w:ascii="Arial" w:hAnsi="Arial" w:cs="Arial"/>
            </w:rPr>
          </w:pPr>
        </w:p>
        <w:p w14:paraId="05AC9ADC" w14:textId="49BD9874" w:rsidR="00A3532B" w:rsidRPr="004D505A" w:rsidRDefault="00A3532B" w:rsidP="00A43882">
          <w:pPr>
            <w:pStyle w:val="Heading2"/>
            <w:spacing w:before="0" w:line="360" w:lineRule="auto"/>
            <w:jc w:val="both"/>
            <w:rPr>
              <w:rFonts w:ascii="Arial" w:hAnsi="Arial" w:cs="Arial"/>
              <w:color w:val="00B050"/>
              <w:sz w:val="32"/>
              <w:szCs w:val="24"/>
              <w:lang w:val="es-ES"/>
            </w:rPr>
          </w:pPr>
          <w:bookmarkStart w:id="22" w:name="_Toc498872475"/>
          <w:r w:rsidRPr="004D505A">
            <w:rPr>
              <w:rFonts w:ascii="Arial" w:hAnsi="Arial" w:cs="Arial"/>
              <w:color w:val="00B050"/>
              <w:sz w:val="32"/>
              <w:szCs w:val="24"/>
              <w:lang w:val="es-ES"/>
            </w:rPr>
            <w:t>Appendix B</w:t>
          </w:r>
          <w:bookmarkEnd w:id="22"/>
        </w:p>
        <w:p w14:paraId="0C60081B" w14:textId="7D2828DA" w:rsidR="0005159B" w:rsidRPr="00A368E5" w:rsidRDefault="0005159B" w:rsidP="00A43882">
          <w:pPr>
            <w:spacing w:line="360" w:lineRule="auto"/>
            <w:jc w:val="both"/>
            <w:rPr>
              <w:rFonts w:ascii="Arial" w:hAnsi="Arial" w:cs="Arial"/>
              <w:lang w:val="es-ES" w:eastAsia="en-US"/>
            </w:rPr>
          </w:pPr>
          <w:r w:rsidRPr="00A368E5">
            <w:rPr>
              <w:rFonts w:ascii="Arial" w:hAnsi="Arial" w:cs="Arial"/>
              <w:lang w:val="es-ES" w:eastAsia="en-US"/>
            </w:rPr>
            <w:t>Programme for “</w:t>
          </w:r>
          <w:r w:rsidRPr="00A368E5">
            <w:rPr>
              <w:rFonts w:ascii="Arial" w:hAnsi="Arial" w:cs="Arial"/>
              <w:lang w:val="es-ES"/>
            </w:rPr>
            <w:t>Fiestas de la Magdalena</w:t>
          </w:r>
          <w:r w:rsidRPr="00A368E5">
            <w:rPr>
              <w:rFonts w:ascii="Arial" w:hAnsi="Arial" w:cs="Arial"/>
              <w:lang w:val="es-ES" w:eastAsia="en-US"/>
            </w:rPr>
            <w:t>” 2017</w:t>
          </w:r>
        </w:p>
        <w:p w14:paraId="1CDEA95A" w14:textId="07B38F26" w:rsidR="008232C3" w:rsidRPr="00A368E5" w:rsidRDefault="0034481F" w:rsidP="00A43882">
          <w:pPr>
            <w:spacing w:line="360" w:lineRule="auto"/>
            <w:jc w:val="both"/>
            <w:rPr>
              <w:rFonts w:ascii="Arial" w:hAnsi="Arial" w:cs="Arial"/>
              <w:lang w:val="es-ES" w:eastAsia="en-US"/>
            </w:rPr>
          </w:pPr>
          <w:r w:rsidRPr="00A368E5">
            <w:rPr>
              <w:rFonts w:ascii="Arial" w:hAnsi="Arial" w:cs="Arial"/>
              <w:lang w:val="es-ES" w:eastAsia="en-US"/>
            </w:rPr>
            <w:t xml:space="preserve"> </w:t>
          </w:r>
          <w:hyperlink r:id="rId11" w:history="1">
            <w:r w:rsidRPr="00A368E5">
              <w:rPr>
                <w:rStyle w:val="Hyperlink"/>
                <w:rFonts w:ascii="Arial" w:hAnsi="Arial" w:cs="Arial"/>
                <w:lang w:val="es-ES" w:eastAsia="en-US"/>
              </w:rPr>
              <w:t>https://drive.google.com/file/d/0B5GrARymwXd_REF6aWREZnpnZTQ/view</w:t>
            </w:r>
          </w:hyperlink>
          <w:r w:rsidRPr="00A368E5">
            <w:rPr>
              <w:rFonts w:ascii="Arial" w:hAnsi="Arial" w:cs="Arial"/>
              <w:lang w:val="es-ES" w:eastAsia="en-US"/>
            </w:rPr>
            <w:t xml:space="preserve"> </w:t>
          </w:r>
        </w:p>
        <w:p w14:paraId="098E6C44" w14:textId="68CF59F0" w:rsidR="00A3532B" w:rsidRPr="004D505A" w:rsidRDefault="00A3532B" w:rsidP="00A43882">
          <w:pPr>
            <w:pStyle w:val="Heading2"/>
            <w:spacing w:before="0" w:line="360" w:lineRule="auto"/>
            <w:jc w:val="both"/>
            <w:rPr>
              <w:rFonts w:ascii="Arial" w:hAnsi="Arial" w:cs="Arial"/>
              <w:color w:val="00B050"/>
              <w:sz w:val="32"/>
              <w:szCs w:val="24"/>
            </w:rPr>
          </w:pPr>
          <w:bookmarkStart w:id="23" w:name="_Toc498872476"/>
          <w:r w:rsidRPr="004D505A">
            <w:rPr>
              <w:rFonts w:ascii="Arial" w:hAnsi="Arial" w:cs="Arial"/>
              <w:color w:val="00B050"/>
              <w:sz w:val="32"/>
              <w:szCs w:val="24"/>
            </w:rPr>
            <w:t>Appendix C</w:t>
          </w:r>
          <w:bookmarkEnd w:id="23"/>
        </w:p>
        <w:p w14:paraId="7F9413F5" w14:textId="2840994F" w:rsidR="0034481F" w:rsidRPr="00A368E5" w:rsidRDefault="008232C3" w:rsidP="00A43882">
          <w:pPr>
            <w:pStyle w:val="NoSpacing"/>
            <w:spacing w:line="360" w:lineRule="auto"/>
            <w:jc w:val="both"/>
            <w:rPr>
              <w:rFonts w:ascii="Arial" w:hAnsi="Arial" w:cs="Arial"/>
              <w:sz w:val="24"/>
              <w:szCs w:val="24"/>
            </w:rPr>
          </w:pPr>
          <w:r w:rsidRPr="00A368E5">
            <w:rPr>
              <w:rFonts w:ascii="Arial" w:hAnsi="Arial" w:cs="Arial"/>
              <w:noProof/>
              <w:sz w:val="24"/>
              <w:szCs w:val="24"/>
              <w:lang w:val="en-GB" w:eastAsia="en-GB"/>
            </w:rPr>
            <w:drawing>
              <wp:inline distT="0" distB="0" distL="0" distR="0" wp14:anchorId="2A7966A7" wp14:editId="301AA8A4">
                <wp:extent cx="6054278" cy="450657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32533" cy="4564828"/>
                        </a:xfrm>
                        <a:prstGeom prst="rect">
                          <a:avLst/>
                        </a:prstGeom>
                        <a:noFill/>
                        <a:ln>
                          <a:noFill/>
                        </a:ln>
                      </pic:spPr>
                    </pic:pic>
                  </a:graphicData>
                </a:graphic>
              </wp:inline>
            </w:drawing>
          </w:r>
        </w:p>
        <w:p w14:paraId="17B344B6" w14:textId="77777777" w:rsidR="0066132B" w:rsidRPr="00A368E5" w:rsidRDefault="0066132B" w:rsidP="00A43882">
          <w:pPr>
            <w:spacing w:line="360" w:lineRule="auto"/>
            <w:jc w:val="both"/>
            <w:rPr>
              <w:rFonts w:ascii="Arial" w:hAnsi="Arial" w:cs="Arial"/>
            </w:rPr>
          </w:pPr>
        </w:p>
        <w:p w14:paraId="0F95F90A" w14:textId="77777777" w:rsidR="00F04374" w:rsidRPr="00A368E5" w:rsidRDefault="00F04374" w:rsidP="00A43882">
          <w:pPr>
            <w:pStyle w:val="Heading1"/>
            <w:spacing w:before="0" w:line="360" w:lineRule="auto"/>
            <w:jc w:val="both"/>
            <w:rPr>
              <w:rFonts w:ascii="Arial" w:hAnsi="Arial" w:cs="Arial"/>
              <w:sz w:val="24"/>
              <w:szCs w:val="24"/>
            </w:rPr>
          </w:pPr>
        </w:p>
        <w:p w14:paraId="72E70422" w14:textId="77777777" w:rsidR="00916D62" w:rsidRPr="00A368E5" w:rsidRDefault="00916D62" w:rsidP="00A43882">
          <w:pPr>
            <w:spacing w:line="360" w:lineRule="auto"/>
            <w:jc w:val="both"/>
            <w:rPr>
              <w:rFonts w:ascii="Arial" w:hAnsi="Arial" w:cs="Arial"/>
              <w:lang w:eastAsia="en-US"/>
            </w:rPr>
          </w:pPr>
        </w:p>
        <w:p w14:paraId="239686F0" w14:textId="77777777" w:rsidR="00916D62" w:rsidRPr="00A368E5" w:rsidRDefault="00916D62" w:rsidP="00A43882">
          <w:pPr>
            <w:spacing w:line="360" w:lineRule="auto"/>
            <w:jc w:val="both"/>
            <w:rPr>
              <w:rFonts w:ascii="Arial" w:hAnsi="Arial" w:cs="Arial"/>
              <w:lang w:eastAsia="en-US"/>
            </w:rPr>
          </w:pPr>
        </w:p>
        <w:p w14:paraId="0658935F" w14:textId="4BB47AD6" w:rsidR="00661A5C" w:rsidRPr="004D505A" w:rsidRDefault="00661A5C" w:rsidP="00A43882">
          <w:pPr>
            <w:pStyle w:val="Heading2"/>
            <w:spacing w:before="0" w:line="360" w:lineRule="auto"/>
            <w:jc w:val="both"/>
            <w:rPr>
              <w:rFonts w:ascii="Arial" w:hAnsi="Arial" w:cs="Arial"/>
              <w:color w:val="00B050"/>
              <w:sz w:val="32"/>
              <w:szCs w:val="24"/>
            </w:rPr>
          </w:pPr>
          <w:bookmarkStart w:id="24" w:name="_Toc498872477"/>
          <w:r w:rsidRPr="004D505A">
            <w:rPr>
              <w:rFonts w:ascii="Arial" w:hAnsi="Arial" w:cs="Arial"/>
              <w:color w:val="00B050"/>
              <w:sz w:val="32"/>
              <w:szCs w:val="24"/>
            </w:rPr>
            <w:t>Appendix D</w:t>
          </w:r>
          <w:bookmarkEnd w:id="24"/>
        </w:p>
        <w:p w14:paraId="15D50AFD" w14:textId="4B3DA103" w:rsidR="00916D62" w:rsidRPr="00A368E5" w:rsidRDefault="00373E93" w:rsidP="00A43882">
          <w:pPr>
            <w:spacing w:line="360" w:lineRule="auto"/>
            <w:jc w:val="both"/>
            <w:rPr>
              <w:rFonts w:ascii="Arial" w:hAnsi="Arial" w:cs="Arial"/>
              <w:lang w:eastAsia="en-US"/>
            </w:rPr>
          </w:pPr>
          <w:r w:rsidRPr="00A368E5">
            <w:rPr>
              <w:rFonts w:ascii="Arial" w:hAnsi="Arial" w:cs="Arial"/>
              <w:lang w:eastAsia="en-US"/>
            </w:rPr>
            <w:t xml:space="preserve">Report of the evolution of the tourist activity of Castellón </w:t>
          </w:r>
          <w:r w:rsidR="007C0F32" w:rsidRPr="00A368E5">
            <w:rPr>
              <w:rFonts w:ascii="Arial" w:hAnsi="Arial" w:cs="Arial"/>
              <w:lang w:eastAsia="en-US"/>
            </w:rPr>
            <w:t>province</w:t>
          </w:r>
          <w:r w:rsidRPr="00A368E5">
            <w:rPr>
              <w:rFonts w:ascii="Arial" w:hAnsi="Arial" w:cs="Arial"/>
              <w:lang w:eastAsia="en-US"/>
            </w:rPr>
            <w:t xml:space="preserve"> done by the Valencian Community. </w:t>
          </w:r>
          <w:r w:rsidR="00916D62" w:rsidRPr="00A368E5">
            <w:rPr>
              <w:rFonts w:ascii="Arial" w:hAnsi="Arial" w:cs="Arial"/>
              <w:lang w:eastAsia="en-US"/>
            </w:rPr>
            <w:t xml:space="preserve"> </w:t>
          </w:r>
        </w:p>
        <w:p w14:paraId="07D0D168" w14:textId="77D5B425" w:rsidR="00373E93" w:rsidRPr="00A368E5" w:rsidRDefault="000A00EB" w:rsidP="00A43882">
          <w:pPr>
            <w:spacing w:line="360" w:lineRule="auto"/>
            <w:jc w:val="both"/>
            <w:rPr>
              <w:rFonts w:ascii="Arial" w:hAnsi="Arial" w:cs="Arial"/>
              <w:lang w:eastAsia="en-US"/>
            </w:rPr>
          </w:pPr>
          <w:hyperlink r:id="rId13" w:history="1">
            <w:r w:rsidR="00373E93" w:rsidRPr="00A368E5">
              <w:rPr>
                <w:rStyle w:val="Hyperlink"/>
                <w:rFonts w:ascii="Arial" w:hAnsi="Arial" w:cs="Arial"/>
                <w:lang w:eastAsia="en-US"/>
              </w:rPr>
              <w:t>http://www.turisme.gva.es/tcv/tcv2016/3-Castellon_2016c.pdf</w:t>
            </w:r>
          </w:hyperlink>
        </w:p>
        <w:p w14:paraId="0A5C8B60" w14:textId="77777777" w:rsidR="00373E93" w:rsidRPr="00A368E5" w:rsidRDefault="00373E93" w:rsidP="00A43882">
          <w:pPr>
            <w:spacing w:line="360" w:lineRule="auto"/>
            <w:jc w:val="both"/>
            <w:rPr>
              <w:rFonts w:ascii="Arial" w:hAnsi="Arial" w:cs="Arial"/>
              <w:lang w:eastAsia="en-US"/>
            </w:rPr>
          </w:pPr>
        </w:p>
        <w:p w14:paraId="4821A32E" w14:textId="77777777" w:rsidR="00F04374" w:rsidRPr="00A368E5" w:rsidRDefault="00F04374" w:rsidP="00A43882">
          <w:pPr>
            <w:pStyle w:val="Heading1"/>
            <w:spacing w:before="0" w:line="360" w:lineRule="auto"/>
            <w:jc w:val="both"/>
            <w:rPr>
              <w:rFonts w:ascii="Arial" w:hAnsi="Arial" w:cs="Arial"/>
              <w:sz w:val="24"/>
              <w:szCs w:val="24"/>
            </w:rPr>
          </w:pPr>
        </w:p>
        <w:p w14:paraId="6AEDBB90" w14:textId="77777777" w:rsidR="00881DA4" w:rsidRPr="00A368E5" w:rsidRDefault="00881DA4" w:rsidP="00A43882">
          <w:pPr>
            <w:pStyle w:val="Heading1"/>
            <w:spacing w:before="0" w:line="360" w:lineRule="auto"/>
            <w:jc w:val="both"/>
            <w:rPr>
              <w:rFonts w:ascii="Arial" w:hAnsi="Arial" w:cs="Arial"/>
              <w:sz w:val="24"/>
              <w:szCs w:val="24"/>
            </w:rPr>
          </w:pPr>
        </w:p>
        <w:p w14:paraId="3D417B20" w14:textId="77777777" w:rsidR="00881DA4" w:rsidRPr="00A368E5" w:rsidRDefault="00881DA4" w:rsidP="00A43882">
          <w:pPr>
            <w:pStyle w:val="Heading1"/>
            <w:spacing w:before="0" w:line="360" w:lineRule="auto"/>
            <w:jc w:val="both"/>
            <w:rPr>
              <w:rFonts w:ascii="Arial" w:hAnsi="Arial" w:cs="Arial"/>
              <w:sz w:val="24"/>
              <w:szCs w:val="24"/>
            </w:rPr>
          </w:pPr>
        </w:p>
        <w:p w14:paraId="49E3405C" w14:textId="77777777" w:rsidR="00881DA4" w:rsidRPr="00A368E5" w:rsidRDefault="00881DA4" w:rsidP="00A43882">
          <w:pPr>
            <w:pStyle w:val="Heading1"/>
            <w:spacing w:before="0" w:line="360" w:lineRule="auto"/>
            <w:jc w:val="both"/>
            <w:rPr>
              <w:rFonts w:ascii="Arial" w:hAnsi="Arial" w:cs="Arial"/>
              <w:sz w:val="24"/>
              <w:szCs w:val="24"/>
            </w:rPr>
          </w:pPr>
        </w:p>
        <w:p w14:paraId="47B8CEC2" w14:textId="77777777" w:rsidR="00881DA4" w:rsidRPr="00A368E5" w:rsidRDefault="00881DA4" w:rsidP="00A43882">
          <w:pPr>
            <w:spacing w:line="360" w:lineRule="auto"/>
            <w:jc w:val="both"/>
            <w:rPr>
              <w:rFonts w:ascii="Arial" w:hAnsi="Arial" w:cs="Arial"/>
              <w:lang w:eastAsia="en-US"/>
            </w:rPr>
          </w:pPr>
        </w:p>
        <w:p w14:paraId="17E0C58A" w14:textId="77777777" w:rsidR="00881DA4" w:rsidRPr="00A368E5" w:rsidRDefault="00881DA4" w:rsidP="00A43882">
          <w:pPr>
            <w:spacing w:line="360" w:lineRule="auto"/>
            <w:jc w:val="both"/>
            <w:rPr>
              <w:rFonts w:ascii="Arial" w:hAnsi="Arial" w:cs="Arial"/>
              <w:lang w:eastAsia="en-US"/>
            </w:rPr>
          </w:pPr>
        </w:p>
        <w:p w14:paraId="04D8DCB1" w14:textId="77777777" w:rsidR="000A00EB" w:rsidRPr="00A368E5" w:rsidRDefault="000A00EB" w:rsidP="00A43882">
          <w:pPr>
            <w:spacing w:line="360" w:lineRule="auto"/>
            <w:jc w:val="both"/>
            <w:rPr>
              <w:rFonts w:ascii="Arial" w:hAnsi="Arial" w:cs="Arial"/>
              <w:lang w:eastAsia="en-US"/>
            </w:rPr>
          </w:pPr>
        </w:p>
        <w:p w14:paraId="6B7329D0" w14:textId="5755A6BE" w:rsidR="00AA2A91" w:rsidRPr="004D505A" w:rsidRDefault="00ED7D8C" w:rsidP="00A43882">
          <w:pPr>
            <w:pStyle w:val="Heading1"/>
            <w:spacing w:before="0" w:line="360" w:lineRule="auto"/>
            <w:jc w:val="both"/>
            <w:rPr>
              <w:rFonts w:ascii="Arial" w:hAnsi="Arial" w:cs="Arial"/>
              <w:szCs w:val="24"/>
            </w:rPr>
          </w:pPr>
          <w:bookmarkStart w:id="25" w:name="_Toc498872478"/>
          <w:r w:rsidRPr="004D505A">
            <w:rPr>
              <w:rFonts w:ascii="Arial" w:hAnsi="Arial" w:cs="Arial"/>
              <w:szCs w:val="24"/>
            </w:rPr>
            <w:t xml:space="preserve">12.0 </w:t>
          </w:r>
          <w:r w:rsidR="0066132B" w:rsidRPr="004D505A">
            <w:rPr>
              <w:rFonts w:ascii="Arial" w:hAnsi="Arial" w:cs="Arial"/>
              <w:szCs w:val="24"/>
            </w:rPr>
            <w:t>References</w:t>
          </w:r>
          <w:bookmarkEnd w:id="25"/>
        </w:p>
        <w:p w14:paraId="512DD704" w14:textId="157C5927" w:rsidR="009C1B52" w:rsidRPr="004D505A" w:rsidRDefault="000A00EB" w:rsidP="00A43882">
          <w:pPr>
            <w:spacing w:line="360" w:lineRule="auto"/>
            <w:jc w:val="both"/>
            <w:rPr>
              <w:rFonts w:ascii="Arial" w:hAnsi="Arial" w:cs="Arial"/>
            </w:rPr>
          </w:pPr>
        </w:p>
      </w:sdtContent>
    </w:sdt>
    <w:p w14:paraId="11CE8B11" w14:textId="0FAED10C" w:rsidR="001416D8" w:rsidRPr="00A368E5" w:rsidRDefault="00FB3D03" w:rsidP="00A43882">
      <w:pPr>
        <w:spacing w:line="360" w:lineRule="auto"/>
        <w:jc w:val="both"/>
        <w:rPr>
          <w:rFonts w:ascii="Arial" w:hAnsi="Arial" w:cs="Arial"/>
        </w:rPr>
      </w:pPr>
      <w:r w:rsidRPr="00A368E5">
        <w:rPr>
          <w:rFonts w:ascii="Arial" w:hAnsi="Arial" w:cs="Arial"/>
          <w:lang w:val="es-ES"/>
        </w:rPr>
        <w:t xml:space="preserve">Ajuntament de Castello Turisme (2017). </w:t>
      </w:r>
      <w:r w:rsidRPr="00A368E5">
        <w:rPr>
          <w:rFonts w:ascii="Arial" w:hAnsi="Arial" w:cs="Arial"/>
          <w:i/>
          <w:lang w:val="es-ES"/>
        </w:rPr>
        <w:t>La Magdalena</w:t>
      </w:r>
      <w:r w:rsidRPr="00A368E5">
        <w:rPr>
          <w:rFonts w:ascii="Arial" w:hAnsi="Arial" w:cs="Arial"/>
          <w:lang w:val="es-ES"/>
        </w:rPr>
        <w:t xml:space="preserve">. [online] Ajuntament de Castello Turisme. </w:t>
      </w:r>
      <w:r w:rsidRPr="00A368E5">
        <w:rPr>
          <w:rFonts w:ascii="Arial" w:hAnsi="Arial" w:cs="Arial"/>
        </w:rPr>
        <w:t>Available at: https://www.castellonturismo.com/en/the-city/popular-festivities/magdalena/ [Accessed 14 Nov. 2017].</w:t>
      </w:r>
    </w:p>
    <w:p w14:paraId="3B2CE4AA" w14:textId="77777777" w:rsidR="00FB3D03" w:rsidRPr="00A368E5" w:rsidRDefault="00FB3D03" w:rsidP="00A43882">
      <w:pPr>
        <w:spacing w:line="360" w:lineRule="auto"/>
        <w:jc w:val="both"/>
        <w:rPr>
          <w:rStyle w:val="selectable"/>
          <w:rFonts w:ascii="Arial" w:eastAsia="Times New Roman" w:hAnsi="Arial" w:cs="Arial"/>
        </w:rPr>
      </w:pPr>
    </w:p>
    <w:p w14:paraId="350AB334" w14:textId="4CDE19C2" w:rsidR="00DB6706" w:rsidRPr="00A368E5" w:rsidRDefault="00DB6706" w:rsidP="00A43882">
      <w:pPr>
        <w:spacing w:line="360" w:lineRule="auto"/>
        <w:jc w:val="both"/>
        <w:rPr>
          <w:rStyle w:val="selectable"/>
          <w:rFonts w:ascii="Arial" w:eastAsia="Times New Roman" w:hAnsi="Arial" w:cs="Arial"/>
        </w:rPr>
      </w:pPr>
      <w:r w:rsidRPr="00A368E5">
        <w:rPr>
          <w:rStyle w:val="selectable"/>
          <w:rFonts w:ascii="Arial" w:eastAsia="Times New Roman" w:hAnsi="Arial" w:cs="Arial"/>
        </w:rPr>
        <w:t xml:space="preserve">Bladen, C., Wilde, N., Kennell, J. and Abson, E. (2012). </w:t>
      </w:r>
      <w:r w:rsidRPr="00A368E5">
        <w:rPr>
          <w:rStyle w:val="selectable"/>
          <w:rFonts w:ascii="Arial" w:eastAsia="Times New Roman" w:hAnsi="Arial" w:cs="Arial"/>
          <w:i/>
          <w:iCs/>
        </w:rPr>
        <w:t>Events Management</w:t>
      </w:r>
      <w:r w:rsidRPr="00A368E5">
        <w:rPr>
          <w:rStyle w:val="selectable"/>
          <w:rFonts w:ascii="Arial" w:eastAsia="Times New Roman" w:hAnsi="Arial" w:cs="Arial"/>
        </w:rPr>
        <w:t>. Hoboken: Taylor &amp; Francis.</w:t>
      </w:r>
    </w:p>
    <w:p w14:paraId="7F8F0116" w14:textId="2C29B27D" w:rsidR="00F95973" w:rsidRPr="00A368E5" w:rsidRDefault="00F95973" w:rsidP="00A43882">
      <w:pPr>
        <w:spacing w:line="360" w:lineRule="auto"/>
        <w:jc w:val="both"/>
        <w:rPr>
          <w:rStyle w:val="selectable"/>
          <w:rFonts w:ascii="Arial" w:eastAsia="Times New Roman" w:hAnsi="Arial" w:cs="Arial"/>
        </w:rPr>
      </w:pPr>
    </w:p>
    <w:p w14:paraId="5E11C635" w14:textId="77777777" w:rsidR="00881DA4" w:rsidRPr="00A368E5" w:rsidRDefault="00881DA4" w:rsidP="00A43882">
      <w:pPr>
        <w:spacing w:line="360" w:lineRule="auto"/>
        <w:jc w:val="both"/>
        <w:rPr>
          <w:rStyle w:val="selectable"/>
          <w:rFonts w:ascii="Arial" w:eastAsia="Times New Roman" w:hAnsi="Arial" w:cs="Arial"/>
          <w:lang w:val="es-ES"/>
        </w:rPr>
      </w:pPr>
    </w:p>
    <w:p w14:paraId="56B124E0" w14:textId="3F49D53D" w:rsidR="00F95973" w:rsidRPr="00A368E5" w:rsidRDefault="00F95973" w:rsidP="00A43882">
      <w:pPr>
        <w:spacing w:line="360" w:lineRule="auto"/>
        <w:jc w:val="both"/>
        <w:rPr>
          <w:rStyle w:val="selectable"/>
          <w:rFonts w:ascii="Arial" w:eastAsia="Times New Roman" w:hAnsi="Arial" w:cs="Arial"/>
        </w:rPr>
      </w:pPr>
      <w:r w:rsidRPr="00A368E5">
        <w:rPr>
          <w:rStyle w:val="selectable"/>
          <w:rFonts w:ascii="Arial" w:eastAsia="Times New Roman" w:hAnsi="Arial" w:cs="Arial"/>
          <w:lang w:val="es-ES"/>
        </w:rPr>
        <w:t xml:space="preserve">Blas, E. (2017). </w:t>
      </w:r>
      <w:r w:rsidRPr="00A368E5">
        <w:rPr>
          <w:rStyle w:val="selectable"/>
          <w:rFonts w:ascii="Arial" w:eastAsia="Times New Roman" w:hAnsi="Arial" w:cs="Arial"/>
          <w:i/>
          <w:lang w:val="es-ES"/>
        </w:rPr>
        <w:t>España, en riesgo alto de ataque terrorista desde 2015.</w:t>
      </w:r>
      <w:r w:rsidRPr="00A368E5">
        <w:rPr>
          <w:rStyle w:val="selectable"/>
          <w:rFonts w:ascii="Arial" w:eastAsia="Times New Roman" w:hAnsi="Arial" w:cs="Arial"/>
          <w:lang w:val="es-ES"/>
        </w:rPr>
        <w:t xml:space="preserve"> </w:t>
      </w:r>
      <w:r w:rsidRPr="00A368E5">
        <w:rPr>
          <w:rStyle w:val="selectable"/>
          <w:rFonts w:ascii="Arial" w:eastAsia="Times New Roman" w:hAnsi="Arial" w:cs="Arial"/>
        </w:rPr>
        <w:t>[online] EL PAÍS. Available at: https://politica.elpais.com/politica/2017/08/17/actualidad/1502987213_576816.html [Accessed 16 Nov. 2017].</w:t>
      </w:r>
    </w:p>
    <w:p w14:paraId="77313623" w14:textId="77777777" w:rsidR="004C725F" w:rsidRPr="00A368E5" w:rsidRDefault="004C725F" w:rsidP="00A43882">
      <w:pPr>
        <w:spacing w:line="360" w:lineRule="auto"/>
        <w:jc w:val="both"/>
        <w:rPr>
          <w:rStyle w:val="selectable"/>
          <w:rFonts w:ascii="Arial" w:eastAsia="Times New Roman" w:hAnsi="Arial" w:cs="Arial"/>
        </w:rPr>
      </w:pPr>
    </w:p>
    <w:p w14:paraId="528B8F6D" w14:textId="77777777" w:rsidR="006944E3" w:rsidRPr="00A368E5" w:rsidRDefault="006944E3" w:rsidP="00A43882">
      <w:pPr>
        <w:spacing w:line="360" w:lineRule="auto"/>
        <w:jc w:val="both"/>
        <w:rPr>
          <w:rFonts w:ascii="Arial" w:eastAsia="Times New Roman" w:hAnsi="Arial" w:cs="Arial"/>
        </w:rPr>
      </w:pPr>
      <w:r w:rsidRPr="00A368E5">
        <w:rPr>
          <w:rStyle w:val="selectable"/>
          <w:rFonts w:ascii="Arial" w:eastAsia="Times New Roman" w:hAnsi="Arial" w:cs="Arial"/>
        </w:rPr>
        <w:t xml:space="preserve">Cambridge Dictionary (2017). </w:t>
      </w:r>
      <w:r w:rsidRPr="00A368E5">
        <w:rPr>
          <w:rStyle w:val="selectable"/>
          <w:rFonts w:ascii="Arial" w:eastAsia="Times New Roman" w:hAnsi="Arial" w:cs="Arial"/>
          <w:i/>
        </w:rPr>
        <w:t>Advertisement</w:t>
      </w:r>
      <w:r w:rsidRPr="00A368E5">
        <w:rPr>
          <w:rStyle w:val="selectable"/>
          <w:rFonts w:ascii="Arial" w:eastAsia="Times New Roman" w:hAnsi="Arial" w:cs="Arial"/>
        </w:rPr>
        <w:t xml:space="preserve">. In: </w:t>
      </w:r>
      <w:r w:rsidRPr="00A368E5">
        <w:rPr>
          <w:rStyle w:val="selectable"/>
          <w:rFonts w:ascii="Arial" w:eastAsia="Times New Roman" w:hAnsi="Arial" w:cs="Arial"/>
          <w:i/>
          <w:iCs/>
        </w:rPr>
        <w:t>Cambridge Dictionary</w:t>
      </w:r>
      <w:r w:rsidRPr="00A368E5">
        <w:rPr>
          <w:rStyle w:val="selectable"/>
          <w:rFonts w:ascii="Arial" w:eastAsia="Times New Roman" w:hAnsi="Arial" w:cs="Arial"/>
        </w:rPr>
        <w:t>. [online] Available at: https://dictionary.cambridge.org/dictionary/english/advertisement [Accessed 18 Nov. 2017].</w:t>
      </w:r>
    </w:p>
    <w:p w14:paraId="35F6CEFB" w14:textId="77777777" w:rsidR="004C725F" w:rsidRPr="00A368E5" w:rsidRDefault="004C725F" w:rsidP="00A43882">
      <w:pPr>
        <w:spacing w:line="360" w:lineRule="auto"/>
        <w:jc w:val="both"/>
        <w:rPr>
          <w:rStyle w:val="selectable"/>
          <w:rFonts w:ascii="Arial" w:eastAsia="Times New Roman" w:hAnsi="Arial" w:cs="Arial"/>
        </w:rPr>
      </w:pPr>
    </w:p>
    <w:p w14:paraId="42DEC165" w14:textId="77777777" w:rsidR="00E11DC0" w:rsidRPr="00A368E5" w:rsidRDefault="00E11DC0" w:rsidP="00A43882">
      <w:pPr>
        <w:spacing w:line="360" w:lineRule="auto"/>
        <w:jc w:val="both"/>
        <w:rPr>
          <w:rFonts w:ascii="Arial" w:eastAsia="Times New Roman" w:hAnsi="Arial" w:cs="Arial"/>
        </w:rPr>
      </w:pPr>
      <w:r w:rsidRPr="00A368E5">
        <w:rPr>
          <w:rStyle w:val="selectable"/>
          <w:rFonts w:ascii="Arial" w:eastAsia="Times New Roman" w:hAnsi="Arial" w:cs="Arial"/>
        </w:rPr>
        <w:t xml:space="preserve">Cambridge Dictionary (2017). E-Marketing. In: </w:t>
      </w:r>
      <w:r w:rsidRPr="00A368E5">
        <w:rPr>
          <w:rStyle w:val="selectable"/>
          <w:rFonts w:ascii="Arial" w:eastAsia="Times New Roman" w:hAnsi="Arial" w:cs="Arial"/>
          <w:i/>
          <w:iCs/>
        </w:rPr>
        <w:t>Cambridge Dictionary</w:t>
      </w:r>
      <w:r w:rsidRPr="00A368E5">
        <w:rPr>
          <w:rStyle w:val="selectable"/>
          <w:rFonts w:ascii="Arial" w:eastAsia="Times New Roman" w:hAnsi="Arial" w:cs="Arial"/>
        </w:rPr>
        <w:t>. [online] Available at: https://dictionary.cambridge.org/dictionary/english/e-marketing [Accessed 18 Nov. 2017].</w:t>
      </w:r>
    </w:p>
    <w:p w14:paraId="77CA5BB3" w14:textId="77777777" w:rsidR="00E11DC0" w:rsidRPr="00A368E5" w:rsidRDefault="00E11DC0" w:rsidP="00A43882">
      <w:pPr>
        <w:spacing w:line="360" w:lineRule="auto"/>
        <w:jc w:val="both"/>
        <w:rPr>
          <w:rStyle w:val="selectable"/>
          <w:rFonts w:ascii="Arial" w:eastAsia="Times New Roman" w:hAnsi="Arial" w:cs="Arial"/>
        </w:rPr>
      </w:pPr>
    </w:p>
    <w:p w14:paraId="69DFAD29" w14:textId="77777777" w:rsidR="00B508C4" w:rsidRPr="00A368E5" w:rsidRDefault="00B508C4" w:rsidP="00A43882">
      <w:pPr>
        <w:spacing w:line="360" w:lineRule="auto"/>
        <w:jc w:val="both"/>
        <w:rPr>
          <w:rStyle w:val="selectable"/>
          <w:rFonts w:ascii="Arial" w:eastAsia="Times New Roman" w:hAnsi="Arial" w:cs="Arial"/>
        </w:rPr>
      </w:pPr>
    </w:p>
    <w:p w14:paraId="4502E12D" w14:textId="4707A085" w:rsidR="00B508C4" w:rsidRPr="00A368E5" w:rsidRDefault="00B508C4" w:rsidP="00A43882">
      <w:pPr>
        <w:spacing w:line="360" w:lineRule="auto"/>
        <w:jc w:val="both"/>
        <w:rPr>
          <w:rStyle w:val="selectable"/>
          <w:rFonts w:ascii="Arial" w:eastAsia="Times New Roman" w:hAnsi="Arial" w:cs="Arial"/>
          <w:lang w:val="es-ES"/>
        </w:rPr>
      </w:pPr>
      <w:r w:rsidRPr="00A368E5">
        <w:rPr>
          <w:rStyle w:val="selectable"/>
          <w:rFonts w:ascii="Arial" w:eastAsia="Times New Roman" w:hAnsi="Arial" w:cs="Arial"/>
          <w:lang w:val="es-ES"/>
        </w:rPr>
        <w:t xml:space="preserve">Comunidad Valenciana Tourism (2017). </w:t>
      </w:r>
      <w:r w:rsidRPr="00A368E5">
        <w:rPr>
          <w:rStyle w:val="selectable"/>
          <w:rFonts w:ascii="Arial" w:eastAsia="Times New Roman" w:hAnsi="Arial" w:cs="Arial"/>
          <w:i/>
          <w:lang w:val="es-ES"/>
        </w:rPr>
        <w:t>Magdalena 2017 " Fiesta of International Tourist Interest"</w:t>
      </w:r>
      <w:r w:rsidRPr="00A368E5">
        <w:rPr>
          <w:rStyle w:val="selectable"/>
          <w:rFonts w:ascii="Arial" w:eastAsia="Times New Roman" w:hAnsi="Arial" w:cs="Arial"/>
          <w:lang w:val="es-ES"/>
        </w:rPr>
        <w:t>. Castellon de la Plana: Comunidad Valenciana Tourism.</w:t>
      </w:r>
    </w:p>
    <w:p w14:paraId="0D78C124" w14:textId="77777777" w:rsidR="003A0E8A" w:rsidRPr="00A368E5" w:rsidRDefault="003A0E8A" w:rsidP="00A43882">
      <w:pPr>
        <w:spacing w:line="360" w:lineRule="auto"/>
        <w:jc w:val="both"/>
        <w:rPr>
          <w:rStyle w:val="selectable"/>
          <w:rFonts w:ascii="Arial" w:eastAsia="Times New Roman" w:hAnsi="Arial" w:cs="Arial"/>
          <w:lang w:val="es-ES"/>
        </w:rPr>
      </w:pPr>
    </w:p>
    <w:p w14:paraId="6C963BD8" w14:textId="045CD092" w:rsidR="003A0E8A" w:rsidRPr="00A368E5" w:rsidRDefault="0005159B" w:rsidP="00A43882">
      <w:pPr>
        <w:spacing w:line="360" w:lineRule="auto"/>
        <w:jc w:val="both"/>
        <w:rPr>
          <w:rStyle w:val="selectable"/>
          <w:rFonts w:ascii="Arial" w:eastAsia="Times New Roman" w:hAnsi="Arial" w:cs="Arial"/>
        </w:rPr>
      </w:pPr>
      <w:r w:rsidRPr="00A368E5">
        <w:rPr>
          <w:rStyle w:val="selectable"/>
          <w:rFonts w:ascii="Arial" w:eastAsia="Times New Roman" w:hAnsi="Arial" w:cs="Arial"/>
          <w:lang w:val="es-ES"/>
        </w:rPr>
        <w:t>C</w:t>
      </w:r>
      <w:r w:rsidR="003A0E8A" w:rsidRPr="00A368E5">
        <w:rPr>
          <w:rStyle w:val="selectable"/>
          <w:rFonts w:ascii="Arial" w:eastAsia="Times New Roman" w:hAnsi="Arial" w:cs="Arial"/>
          <w:lang w:val="es-ES"/>
        </w:rPr>
        <w:t xml:space="preserve">uentatuviaje.net (2016). </w:t>
      </w:r>
      <w:r w:rsidR="003A0E8A" w:rsidRPr="00A368E5">
        <w:rPr>
          <w:rStyle w:val="selectable"/>
          <w:rFonts w:ascii="Arial" w:eastAsia="Times New Roman" w:hAnsi="Arial" w:cs="Arial"/>
          <w:i/>
          <w:lang w:val="es-ES"/>
        </w:rPr>
        <w:t>FIESTAS DE LA MAGDALENA (Castelló)</w:t>
      </w:r>
      <w:r w:rsidR="003A0E8A" w:rsidRPr="00A368E5">
        <w:rPr>
          <w:rStyle w:val="selectable"/>
          <w:rFonts w:ascii="Arial" w:eastAsia="Times New Roman" w:hAnsi="Arial" w:cs="Arial"/>
          <w:lang w:val="es-ES"/>
        </w:rPr>
        <w:t xml:space="preserve">. [online] cuentatuviaje.net el portal del viajero. </w:t>
      </w:r>
      <w:r w:rsidR="003A0E8A" w:rsidRPr="00A368E5">
        <w:rPr>
          <w:rStyle w:val="selectable"/>
          <w:rFonts w:ascii="Arial" w:eastAsia="Times New Roman" w:hAnsi="Arial" w:cs="Arial"/>
        </w:rPr>
        <w:t>Available at: http://www.cuentatuviaje.net/ver_reportaje.asp?id=57 [Accessed 14 Nov. 2017].</w:t>
      </w:r>
    </w:p>
    <w:p w14:paraId="60419F80" w14:textId="77777777" w:rsidR="00F95973" w:rsidRPr="00A368E5" w:rsidRDefault="00F95973" w:rsidP="00A43882">
      <w:pPr>
        <w:spacing w:line="360" w:lineRule="auto"/>
        <w:jc w:val="both"/>
        <w:rPr>
          <w:rStyle w:val="selectable"/>
          <w:rFonts w:ascii="Arial" w:eastAsia="Times New Roman" w:hAnsi="Arial" w:cs="Arial"/>
        </w:rPr>
      </w:pPr>
    </w:p>
    <w:p w14:paraId="7689ACED" w14:textId="1929112C" w:rsidR="00DB6706" w:rsidRPr="00A368E5" w:rsidRDefault="00F95973" w:rsidP="00A43882">
      <w:pPr>
        <w:spacing w:line="360" w:lineRule="auto"/>
        <w:jc w:val="both"/>
        <w:rPr>
          <w:rStyle w:val="selectable"/>
          <w:rFonts w:ascii="Arial" w:eastAsia="Times New Roman" w:hAnsi="Arial" w:cs="Arial"/>
          <w:lang w:val="es-ES"/>
        </w:rPr>
      </w:pPr>
      <w:r w:rsidRPr="00A368E5">
        <w:rPr>
          <w:rStyle w:val="selectable"/>
          <w:rFonts w:ascii="Arial" w:eastAsia="Times New Roman" w:hAnsi="Arial" w:cs="Arial"/>
          <w:lang w:val="es-ES"/>
        </w:rPr>
        <w:t xml:space="preserve">El Mediterraneo (2013). Video: </w:t>
      </w:r>
      <w:r w:rsidRPr="00A368E5">
        <w:rPr>
          <w:rStyle w:val="selectable"/>
          <w:rFonts w:ascii="Arial" w:eastAsia="Times New Roman" w:hAnsi="Arial" w:cs="Arial"/>
          <w:i/>
          <w:lang w:val="es-ES"/>
        </w:rPr>
        <w:t>Gaiata, un "esclat de llum, sense foc ni fum"</w:t>
      </w:r>
      <w:r w:rsidRPr="00A368E5">
        <w:rPr>
          <w:rStyle w:val="selectable"/>
          <w:rFonts w:ascii="Arial" w:eastAsia="Times New Roman" w:hAnsi="Arial" w:cs="Arial"/>
          <w:lang w:val="es-ES"/>
        </w:rPr>
        <w:t xml:space="preserve">. [online] El </w:t>
      </w:r>
      <w:r w:rsidR="007C0F32" w:rsidRPr="00A368E5">
        <w:rPr>
          <w:rStyle w:val="selectable"/>
          <w:rFonts w:ascii="Arial" w:eastAsia="Times New Roman" w:hAnsi="Arial" w:cs="Arial"/>
          <w:lang w:val="es-ES"/>
        </w:rPr>
        <w:t>Periódico</w:t>
      </w:r>
      <w:r w:rsidRPr="00A368E5">
        <w:rPr>
          <w:rStyle w:val="selectable"/>
          <w:rFonts w:ascii="Arial" w:eastAsia="Times New Roman" w:hAnsi="Arial" w:cs="Arial"/>
          <w:lang w:val="es-ES"/>
        </w:rPr>
        <w:t xml:space="preserve"> Mediterraneo. Available at: http://www.elperiodicomediterraneo.com/videos/magdalena/gaiata-esclat-llum-sense-foc-fum_38156.html [Accessed 16 </w:t>
      </w:r>
      <w:proofErr w:type="gramStart"/>
      <w:r w:rsidRPr="00A368E5">
        <w:rPr>
          <w:rStyle w:val="selectable"/>
          <w:rFonts w:ascii="Arial" w:eastAsia="Times New Roman" w:hAnsi="Arial" w:cs="Arial"/>
          <w:lang w:val="es-ES"/>
        </w:rPr>
        <w:t>Nov.</w:t>
      </w:r>
      <w:proofErr w:type="gramEnd"/>
      <w:r w:rsidRPr="00A368E5">
        <w:rPr>
          <w:rStyle w:val="selectable"/>
          <w:rFonts w:ascii="Arial" w:eastAsia="Times New Roman" w:hAnsi="Arial" w:cs="Arial"/>
          <w:lang w:val="es-ES"/>
        </w:rPr>
        <w:t xml:space="preserve"> 2017].</w:t>
      </w:r>
    </w:p>
    <w:p w14:paraId="315ABC44" w14:textId="77777777" w:rsidR="00361619" w:rsidRPr="00A368E5" w:rsidRDefault="00361619" w:rsidP="00A43882">
      <w:pPr>
        <w:spacing w:line="360" w:lineRule="auto"/>
        <w:jc w:val="both"/>
        <w:rPr>
          <w:rStyle w:val="selectable"/>
          <w:rFonts w:ascii="Arial" w:eastAsia="Times New Roman" w:hAnsi="Arial" w:cs="Arial"/>
          <w:lang w:val="es-ES"/>
        </w:rPr>
      </w:pPr>
    </w:p>
    <w:p w14:paraId="51E09FAE" w14:textId="77777777" w:rsidR="00361619" w:rsidRPr="00A368E5" w:rsidRDefault="00361619" w:rsidP="00A43882">
      <w:pPr>
        <w:spacing w:line="360" w:lineRule="auto"/>
        <w:jc w:val="both"/>
        <w:rPr>
          <w:rFonts w:ascii="Arial" w:eastAsia="Times New Roman" w:hAnsi="Arial" w:cs="Arial"/>
        </w:rPr>
      </w:pPr>
      <w:proofErr w:type="spellStart"/>
      <w:r w:rsidRPr="00A368E5">
        <w:rPr>
          <w:rStyle w:val="selectable"/>
          <w:rFonts w:ascii="Arial" w:eastAsia="Times New Roman" w:hAnsi="Arial" w:cs="Arial"/>
          <w:lang w:val="es-ES"/>
        </w:rPr>
        <w:t>Eventbrite</w:t>
      </w:r>
      <w:proofErr w:type="spellEnd"/>
      <w:r w:rsidRPr="00A368E5">
        <w:rPr>
          <w:rStyle w:val="selectable"/>
          <w:rFonts w:ascii="Arial" w:eastAsia="Times New Roman" w:hAnsi="Arial" w:cs="Arial"/>
          <w:lang w:val="es-ES"/>
        </w:rPr>
        <w:t xml:space="preserve"> (</w:t>
      </w:r>
      <w:proofErr w:type="spellStart"/>
      <w:r w:rsidRPr="00A368E5">
        <w:rPr>
          <w:rStyle w:val="selectable"/>
          <w:rFonts w:ascii="Arial" w:eastAsia="Times New Roman" w:hAnsi="Arial" w:cs="Arial"/>
          <w:lang w:val="es-ES"/>
        </w:rPr>
        <w:t>n.d</w:t>
      </w:r>
      <w:proofErr w:type="spellEnd"/>
      <w:r w:rsidRPr="00A368E5">
        <w:rPr>
          <w:rStyle w:val="selectable"/>
          <w:rFonts w:ascii="Arial" w:eastAsia="Times New Roman" w:hAnsi="Arial" w:cs="Arial"/>
          <w:lang w:val="es-ES"/>
        </w:rPr>
        <w:t xml:space="preserve">.). Cómo organizar un evento cultural. </w:t>
      </w:r>
      <w:r w:rsidRPr="00A368E5">
        <w:rPr>
          <w:rStyle w:val="selectable"/>
          <w:rFonts w:ascii="Arial" w:eastAsia="Times New Roman" w:hAnsi="Arial" w:cs="Arial"/>
        </w:rPr>
        <w:t xml:space="preserve">[Blog] </w:t>
      </w:r>
      <w:r w:rsidRPr="00A368E5">
        <w:rPr>
          <w:rStyle w:val="selectable"/>
          <w:rFonts w:ascii="Arial" w:eastAsia="Times New Roman" w:hAnsi="Arial" w:cs="Arial"/>
          <w:i/>
          <w:iCs/>
        </w:rPr>
        <w:t>Eventbrite</w:t>
      </w:r>
      <w:r w:rsidRPr="00A368E5">
        <w:rPr>
          <w:rStyle w:val="selectable"/>
          <w:rFonts w:ascii="Arial" w:eastAsia="Times New Roman" w:hAnsi="Arial" w:cs="Arial"/>
        </w:rPr>
        <w:t>. Available at: https://www.eventbrite.com.ar/blog/antes-del-evento/como-organizar-un-evento-cultural/ [Accessed 18 Nov. 2017].</w:t>
      </w:r>
    </w:p>
    <w:p w14:paraId="2BE8BE55" w14:textId="77777777" w:rsidR="00361619" w:rsidRPr="00A368E5" w:rsidRDefault="00361619" w:rsidP="00A43882">
      <w:pPr>
        <w:spacing w:line="360" w:lineRule="auto"/>
        <w:jc w:val="both"/>
        <w:rPr>
          <w:rStyle w:val="selectable"/>
          <w:rFonts w:ascii="Arial" w:eastAsia="Times New Roman" w:hAnsi="Arial" w:cs="Arial"/>
        </w:rPr>
      </w:pPr>
    </w:p>
    <w:p w14:paraId="6497B8B4" w14:textId="77777777" w:rsidR="00E959AF" w:rsidRPr="00A368E5" w:rsidRDefault="00E959AF" w:rsidP="00A43882">
      <w:pPr>
        <w:spacing w:line="360" w:lineRule="auto"/>
        <w:jc w:val="both"/>
        <w:rPr>
          <w:rStyle w:val="selectable"/>
          <w:rFonts w:ascii="Arial" w:hAnsi="Arial" w:cs="Arial"/>
        </w:rPr>
      </w:pPr>
    </w:p>
    <w:p w14:paraId="00FA6B2E" w14:textId="77777777" w:rsidR="00E959AF" w:rsidRPr="00A368E5" w:rsidRDefault="00E959AF" w:rsidP="00A43882">
      <w:pPr>
        <w:spacing w:line="360" w:lineRule="auto"/>
        <w:jc w:val="both"/>
        <w:rPr>
          <w:rFonts w:ascii="Arial" w:eastAsia="Times New Roman" w:hAnsi="Arial" w:cs="Arial"/>
        </w:rPr>
      </w:pPr>
      <w:r w:rsidRPr="00A368E5">
        <w:rPr>
          <w:rFonts w:ascii="Arial" w:eastAsia="Times New Roman" w:hAnsi="Arial" w:cs="Arial"/>
          <w:lang w:val="es-ES"/>
        </w:rPr>
        <w:t xml:space="preserve">Generalitat Valenciana Turisme (2017). </w:t>
      </w:r>
      <w:r w:rsidRPr="00A368E5">
        <w:rPr>
          <w:rFonts w:ascii="Arial" w:eastAsia="Times New Roman" w:hAnsi="Arial" w:cs="Arial"/>
          <w:i/>
          <w:iCs/>
          <w:lang w:val="es-ES"/>
        </w:rPr>
        <w:t>Evolución de la Actividad Turística Provincia de Castellón</w:t>
      </w:r>
      <w:r w:rsidRPr="00A368E5">
        <w:rPr>
          <w:rFonts w:ascii="Arial" w:eastAsia="Times New Roman" w:hAnsi="Arial" w:cs="Arial"/>
          <w:lang w:val="es-ES"/>
        </w:rPr>
        <w:t xml:space="preserve">. </w:t>
      </w:r>
      <w:r w:rsidRPr="00A368E5">
        <w:rPr>
          <w:rFonts w:ascii="Arial" w:eastAsia="Times New Roman" w:hAnsi="Arial" w:cs="Arial"/>
        </w:rPr>
        <w:t>Valencia: Generalitat Valenciana Turisme.</w:t>
      </w:r>
    </w:p>
    <w:p w14:paraId="2D3D69E7" w14:textId="77777777" w:rsidR="00E959AF" w:rsidRPr="00A368E5" w:rsidRDefault="00E959AF" w:rsidP="00A43882">
      <w:pPr>
        <w:spacing w:line="360" w:lineRule="auto"/>
        <w:jc w:val="both"/>
        <w:rPr>
          <w:rStyle w:val="selectable"/>
          <w:rFonts w:ascii="Arial" w:hAnsi="Arial" w:cs="Arial"/>
        </w:rPr>
      </w:pPr>
    </w:p>
    <w:p w14:paraId="0B43F5CD" w14:textId="4DD7BF80" w:rsidR="008F6FC3" w:rsidRPr="00A368E5" w:rsidRDefault="008F6FC3" w:rsidP="00A43882">
      <w:pPr>
        <w:spacing w:line="360" w:lineRule="auto"/>
        <w:jc w:val="both"/>
        <w:rPr>
          <w:rFonts w:ascii="Arial" w:hAnsi="Arial" w:cs="Arial"/>
        </w:rPr>
      </w:pPr>
      <w:r w:rsidRPr="00A368E5">
        <w:rPr>
          <w:rStyle w:val="selectable"/>
          <w:rFonts w:ascii="Arial" w:hAnsi="Arial" w:cs="Arial"/>
        </w:rPr>
        <w:t xml:space="preserve">Hall, C. (1992). </w:t>
      </w:r>
      <w:r w:rsidRPr="00A368E5">
        <w:rPr>
          <w:rStyle w:val="selectable"/>
          <w:rFonts w:ascii="Arial" w:hAnsi="Arial" w:cs="Arial"/>
          <w:i/>
          <w:iCs/>
        </w:rPr>
        <w:t>Hallmark Tourist Event</w:t>
      </w:r>
      <w:r w:rsidRPr="00A368E5">
        <w:rPr>
          <w:rStyle w:val="selectable"/>
          <w:rFonts w:ascii="Arial" w:hAnsi="Arial" w:cs="Arial"/>
        </w:rPr>
        <w:t>. Chichester: Belhaven Press.</w:t>
      </w:r>
    </w:p>
    <w:p w14:paraId="14E0BB3F" w14:textId="77777777" w:rsidR="00DB6706" w:rsidRPr="00A368E5" w:rsidRDefault="00DB6706" w:rsidP="00A43882">
      <w:pPr>
        <w:spacing w:line="360" w:lineRule="auto"/>
        <w:jc w:val="both"/>
        <w:rPr>
          <w:rFonts w:ascii="Arial" w:eastAsia="Times New Roman" w:hAnsi="Arial" w:cs="Arial"/>
        </w:rPr>
      </w:pPr>
    </w:p>
    <w:p w14:paraId="28342D58" w14:textId="1662187F" w:rsidR="00EB3B5F" w:rsidRPr="00A368E5" w:rsidRDefault="00520D81" w:rsidP="00A43882">
      <w:pPr>
        <w:spacing w:line="360" w:lineRule="auto"/>
        <w:jc w:val="both"/>
        <w:rPr>
          <w:rFonts w:ascii="Arial" w:eastAsia="Times New Roman" w:hAnsi="Arial" w:cs="Arial"/>
        </w:rPr>
      </w:pPr>
      <w:r w:rsidRPr="00A368E5">
        <w:rPr>
          <w:rFonts w:ascii="Arial" w:eastAsia="Times New Roman" w:hAnsi="Arial" w:cs="Arial"/>
        </w:rPr>
        <w:t xml:space="preserve">Hill, N., MacDougall, R. and Brierley, J. (2003). </w:t>
      </w:r>
      <w:r w:rsidRPr="00A368E5">
        <w:rPr>
          <w:rFonts w:ascii="Arial" w:eastAsia="Times New Roman" w:hAnsi="Arial" w:cs="Arial"/>
          <w:i/>
          <w:iCs/>
        </w:rPr>
        <w:t>How to measure customer satisfaction</w:t>
      </w:r>
      <w:r w:rsidRPr="00A368E5">
        <w:rPr>
          <w:rFonts w:ascii="Arial" w:eastAsia="Times New Roman" w:hAnsi="Arial" w:cs="Arial"/>
        </w:rPr>
        <w:t>. 2nd ed. Hampshire: Gower Publishing Limited.</w:t>
      </w:r>
    </w:p>
    <w:p w14:paraId="6C6E5908" w14:textId="77777777" w:rsidR="008B673E" w:rsidRPr="00A368E5" w:rsidRDefault="008B673E" w:rsidP="00A43882">
      <w:pPr>
        <w:spacing w:line="360" w:lineRule="auto"/>
        <w:jc w:val="both"/>
        <w:rPr>
          <w:rFonts w:ascii="Arial" w:eastAsia="Times New Roman" w:hAnsi="Arial" w:cs="Arial"/>
        </w:rPr>
      </w:pPr>
    </w:p>
    <w:p w14:paraId="1933645E" w14:textId="77777777" w:rsidR="00A4227F" w:rsidRPr="00A368E5" w:rsidRDefault="00A4227F" w:rsidP="00A43882">
      <w:pPr>
        <w:spacing w:line="360" w:lineRule="auto"/>
        <w:jc w:val="both"/>
        <w:rPr>
          <w:rFonts w:ascii="Arial" w:eastAsia="Times New Roman" w:hAnsi="Arial" w:cs="Arial"/>
        </w:rPr>
      </w:pPr>
      <w:r w:rsidRPr="00A368E5">
        <w:rPr>
          <w:rFonts w:ascii="Arial" w:eastAsia="Times New Roman" w:hAnsi="Arial" w:cs="Arial"/>
        </w:rPr>
        <w:t xml:space="preserve">Leventhal, R., 2005. The importance of marketing. </w:t>
      </w:r>
      <w:r w:rsidRPr="00A368E5">
        <w:rPr>
          <w:rFonts w:ascii="Arial" w:eastAsia="Times New Roman" w:hAnsi="Arial" w:cs="Arial"/>
          <w:i/>
          <w:iCs/>
        </w:rPr>
        <w:t>Strategic Direction</w:t>
      </w:r>
      <w:r w:rsidRPr="00A368E5">
        <w:rPr>
          <w:rFonts w:ascii="Arial" w:eastAsia="Times New Roman" w:hAnsi="Arial" w:cs="Arial"/>
        </w:rPr>
        <w:t>, 21(6), pp.3–4.</w:t>
      </w:r>
    </w:p>
    <w:p w14:paraId="279A957F" w14:textId="77777777" w:rsidR="00A4227F" w:rsidRPr="00A368E5" w:rsidRDefault="00A4227F" w:rsidP="00A43882">
      <w:pPr>
        <w:spacing w:line="360" w:lineRule="auto"/>
        <w:jc w:val="both"/>
        <w:rPr>
          <w:rFonts w:ascii="Arial" w:eastAsia="Times New Roman" w:hAnsi="Arial" w:cs="Arial"/>
        </w:rPr>
      </w:pPr>
    </w:p>
    <w:p w14:paraId="605A888E" w14:textId="284ED47D" w:rsidR="008B673E" w:rsidRPr="00A368E5" w:rsidRDefault="008B673E" w:rsidP="00A43882">
      <w:pPr>
        <w:spacing w:line="360" w:lineRule="auto"/>
        <w:jc w:val="both"/>
        <w:rPr>
          <w:rFonts w:ascii="Arial" w:eastAsia="Times New Roman" w:hAnsi="Arial" w:cs="Arial"/>
        </w:rPr>
      </w:pPr>
      <w:r w:rsidRPr="00A368E5">
        <w:rPr>
          <w:rFonts w:ascii="Arial" w:eastAsia="Times New Roman" w:hAnsi="Arial" w:cs="Arial"/>
        </w:rPr>
        <w:t xml:space="preserve">MENA (2013). </w:t>
      </w:r>
      <w:r w:rsidRPr="00A368E5">
        <w:rPr>
          <w:rFonts w:ascii="Arial" w:eastAsia="Times New Roman" w:hAnsi="Arial" w:cs="Arial"/>
          <w:i/>
        </w:rPr>
        <w:t>Cleaning services during events held at the halle tony garnier - cleaning services out current occasional events</w:t>
      </w:r>
      <w:r w:rsidRPr="00A368E5">
        <w:rPr>
          <w:rFonts w:ascii="Arial" w:eastAsia="Times New Roman" w:hAnsi="Arial" w:cs="Arial"/>
        </w:rPr>
        <w:t>. [online] London: Albawaba. Available at: https://search-proquest-com.ezproxy.uwtsd.ac.uk/docview/1366436314/abstract/C1F0ED0685E64BD9PQ/1?accountid=130472 [Accessed 14 Nov. 2017].</w:t>
      </w:r>
    </w:p>
    <w:p w14:paraId="538104D9" w14:textId="77777777" w:rsidR="0005159B" w:rsidRPr="00A368E5" w:rsidRDefault="0005159B" w:rsidP="00A43882">
      <w:pPr>
        <w:spacing w:line="360" w:lineRule="auto"/>
        <w:jc w:val="both"/>
        <w:rPr>
          <w:rFonts w:ascii="Arial" w:eastAsia="Times New Roman" w:hAnsi="Arial" w:cs="Arial"/>
        </w:rPr>
      </w:pPr>
    </w:p>
    <w:p w14:paraId="07A1D49A" w14:textId="6A33779F" w:rsidR="0005159B" w:rsidRPr="00A368E5" w:rsidRDefault="0005159B" w:rsidP="00A43882">
      <w:pPr>
        <w:spacing w:line="360" w:lineRule="auto"/>
        <w:jc w:val="both"/>
        <w:rPr>
          <w:rFonts w:ascii="Arial" w:eastAsia="Times New Roman" w:hAnsi="Arial" w:cs="Arial"/>
        </w:rPr>
      </w:pPr>
      <w:r w:rsidRPr="00A368E5">
        <w:rPr>
          <w:rFonts w:ascii="Arial" w:eastAsia="Times New Roman" w:hAnsi="Arial" w:cs="Arial"/>
        </w:rPr>
        <w:t xml:space="preserve">MENA (2016). </w:t>
      </w:r>
      <w:r w:rsidRPr="00A368E5">
        <w:rPr>
          <w:rFonts w:ascii="Arial" w:eastAsia="Times New Roman" w:hAnsi="Arial" w:cs="Arial"/>
          <w:i/>
        </w:rPr>
        <w:t xml:space="preserve">Portable Toilet Units </w:t>
      </w:r>
      <w:proofErr w:type="gramStart"/>
      <w:r w:rsidRPr="00A368E5">
        <w:rPr>
          <w:rFonts w:ascii="Arial" w:eastAsia="Times New Roman" w:hAnsi="Arial" w:cs="Arial"/>
          <w:i/>
        </w:rPr>
        <w:t>And</w:t>
      </w:r>
      <w:proofErr w:type="gramEnd"/>
      <w:r w:rsidRPr="00A368E5">
        <w:rPr>
          <w:rFonts w:ascii="Arial" w:eastAsia="Times New Roman" w:hAnsi="Arial" w:cs="Arial"/>
          <w:i/>
        </w:rPr>
        <w:t xml:space="preserve"> Cleaning Services</w:t>
      </w:r>
      <w:r w:rsidRPr="00A368E5">
        <w:rPr>
          <w:rFonts w:ascii="Arial" w:eastAsia="Times New Roman" w:hAnsi="Arial" w:cs="Arial"/>
        </w:rPr>
        <w:t>. [online] London: MENA. Available at: https://search-proquest-com.ezproxy.uwtsd.ac.uk/docview/1830229275/abstract/BB6017F3601D48EDPQ/1?accountid=130472 [Accessed 16 Nov. 2017].</w:t>
      </w:r>
    </w:p>
    <w:p w14:paraId="6CD4E8DD" w14:textId="77777777" w:rsidR="00F95973" w:rsidRPr="00A368E5" w:rsidRDefault="00F95973" w:rsidP="00A43882">
      <w:pPr>
        <w:spacing w:line="360" w:lineRule="auto"/>
        <w:jc w:val="both"/>
        <w:rPr>
          <w:rFonts w:ascii="Arial" w:eastAsia="Times New Roman" w:hAnsi="Arial" w:cs="Arial"/>
        </w:rPr>
      </w:pPr>
    </w:p>
    <w:p w14:paraId="733A9008" w14:textId="0A5EAB0E" w:rsidR="00F95973" w:rsidRPr="00A368E5" w:rsidRDefault="00F95973" w:rsidP="00A43882">
      <w:pPr>
        <w:spacing w:line="360" w:lineRule="auto"/>
        <w:jc w:val="both"/>
        <w:rPr>
          <w:rFonts w:ascii="Arial" w:eastAsia="Times New Roman" w:hAnsi="Arial" w:cs="Arial"/>
        </w:rPr>
      </w:pPr>
      <w:r w:rsidRPr="00A368E5">
        <w:rPr>
          <w:rFonts w:ascii="Arial" w:eastAsia="Times New Roman" w:hAnsi="Arial" w:cs="Arial"/>
          <w:lang w:val="es-ES"/>
        </w:rPr>
        <w:t xml:space="preserve">Ministerio del </w:t>
      </w:r>
      <w:proofErr w:type="gramStart"/>
      <w:r w:rsidRPr="00A368E5">
        <w:rPr>
          <w:rFonts w:ascii="Arial" w:eastAsia="Times New Roman" w:hAnsi="Arial" w:cs="Arial"/>
          <w:lang w:val="es-ES"/>
        </w:rPr>
        <w:t>Interior,Gobierno</w:t>
      </w:r>
      <w:proofErr w:type="gramEnd"/>
      <w:r w:rsidRPr="00A368E5">
        <w:rPr>
          <w:rFonts w:ascii="Arial" w:eastAsia="Times New Roman" w:hAnsi="Arial" w:cs="Arial"/>
          <w:lang w:val="es-ES"/>
        </w:rPr>
        <w:t xml:space="preserve"> de España (2017). </w:t>
      </w:r>
      <w:r w:rsidRPr="00A368E5">
        <w:rPr>
          <w:rFonts w:ascii="Arial" w:eastAsia="Times New Roman" w:hAnsi="Arial" w:cs="Arial"/>
        </w:rPr>
        <w:t>Home. [online] Ministerio del Interior. Available at: http://www.interior.gob.es/en/prensa/nivel-alerta-antiterrorista [Accessed 16 Nov. 2017].</w:t>
      </w:r>
    </w:p>
    <w:p w14:paraId="5A64A4FB" w14:textId="77777777" w:rsidR="00DC042E" w:rsidRPr="00A368E5" w:rsidRDefault="00DC042E" w:rsidP="00A43882">
      <w:pPr>
        <w:spacing w:line="360" w:lineRule="auto"/>
        <w:jc w:val="both"/>
        <w:rPr>
          <w:rStyle w:val="selectable"/>
          <w:rFonts w:ascii="Arial" w:eastAsia="Times New Roman" w:hAnsi="Arial" w:cs="Arial"/>
        </w:rPr>
      </w:pPr>
    </w:p>
    <w:p w14:paraId="4713B71D" w14:textId="77777777" w:rsidR="00DC042E" w:rsidRPr="00A368E5" w:rsidRDefault="00DC042E" w:rsidP="00A43882">
      <w:pPr>
        <w:spacing w:line="360" w:lineRule="auto"/>
        <w:jc w:val="both"/>
        <w:rPr>
          <w:rFonts w:ascii="Arial" w:eastAsia="Times New Roman" w:hAnsi="Arial" w:cs="Arial"/>
        </w:rPr>
      </w:pPr>
      <w:r w:rsidRPr="00A368E5">
        <w:rPr>
          <w:rStyle w:val="selectable"/>
          <w:rFonts w:ascii="Arial" w:eastAsia="Times New Roman" w:hAnsi="Arial" w:cs="Arial"/>
        </w:rPr>
        <w:t xml:space="preserve">Oxford Dictionary (2017). Marketing. In: </w:t>
      </w:r>
      <w:r w:rsidRPr="00A368E5">
        <w:rPr>
          <w:rStyle w:val="selectable"/>
          <w:rFonts w:ascii="Arial" w:eastAsia="Times New Roman" w:hAnsi="Arial" w:cs="Arial"/>
          <w:i/>
          <w:iCs/>
        </w:rPr>
        <w:t>Oxford Dictionary</w:t>
      </w:r>
      <w:r w:rsidRPr="00A368E5">
        <w:rPr>
          <w:rStyle w:val="selectable"/>
          <w:rFonts w:ascii="Arial" w:eastAsia="Times New Roman" w:hAnsi="Arial" w:cs="Arial"/>
        </w:rPr>
        <w:t>. [online] Available at: https://en.oxforddictionaries.com/definition/marketing [Accessed 18 Nov. 2017].</w:t>
      </w:r>
    </w:p>
    <w:p w14:paraId="7460E781" w14:textId="77777777" w:rsidR="00DB6706" w:rsidRPr="00A368E5" w:rsidRDefault="00DB6706" w:rsidP="00A43882">
      <w:pPr>
        <w:spacing w:line="360" w:lineRule="auto"/>
        <w:jc w:val="both"/>
        <w:rPr>
          <w:rFonts w:ascii="Arial" w:eastAsia="Times New Roman" w:hAnsi="Arial" w:cs="Arial"/>
        </w:rPr>
      </w:pPr>
    </w:p>
    <w:p w14:paraId="1F943E47" w14:textId="11D4441C" w:rsidR="00F95973" w:rsidRPr="00A368E5" w:rsidRDefault="00F95973" w:rsidP="00A43882">
      <w:pPr>
        <w:spacing w:line="360" w:lineRule="auto"/>
        <w:jc w:val="both"/>
        <w:rPr>
          <w:rFonts w:ascii="Arial" w:eastAsia="Times New Roman" w:hAnsi="Arial" w:cs="Arial"/>
        </w:rPr>
      </w:pPr>
      <w:r w:rsidRPr="00A368E5">
        <w:rPr>
          <w:rFonts w:ascii="Arial" w:eastAsia="Times New Roman" w:hAnsi="Arial" w:cs="Arial"/>
        </w:rPr>
        <w:t xml:space="preserve">Palanques </w:t>
      </w:r>
      <w:r w:rsidR="007C0F32" w:rsidRPr="00A368E5">
        <w:rPr>
          <w:rFonts w:ascii="Arial" w:eastAsia="Times New Roman" w:hAnsi="Arial" w:cs="Arial"/>
        </w:rPr>
        <w:t>Garcés</w:t>
      </w:r>
      <w:r w:rsidRPr="00A368E5">
        <w:rPr>
          <w:rFonts w:ascii="Arial" w:eastAsia="Times New Roman" w:hAnsi="Arial" w:cs="Arial"/>
        </w:rPr>
        <w:t xml:space="preserve">, N. (2017). </w:t>
      </w:r>
      <w:r w:rsidRPr="00A368E5">
        <w:rPr>
          <w:rFonts w:ascii="Arial" w:eastAsia="Times New Roman" w:hAnsi="Arial" w:cs="Arial"/>
          <w:i/>
        </w:rPr>
        <w:t>Gaiatas.</w:t>
      </w:r>
      <w:r w:rsidRPr="00A368E5">
        <w:rPr>
          <w:rFonts w:ascii="Arial" w:eastAsia="Times New Roman" w:hAnsi="Arial" w:cs="Arial"/>
        </w:rPr>
        <w:t xml:space="preserve"> [video] Available at: https://www.youtube.com/watch?v=ws8n9X_oqYs [Accessed 16 Nov. 2017].</w:t>
      </w:r>
    </w:p>
    <w:p w14:paraId="1AB7670F" w14:textId="77777777" w:rsidR="00F77C5F" w:rsidRPr="00A368E5" w:rsidRDefault="00F77C5F" w:rsidP="00A43882">
      <w:pPr>
        <w:spacing w:line="360" w:lineRule="auto"/>
        <w:jc w:val="both"/>
        <w:rPr>
          <w:rFonts w:ascii="Arial" w:eastAsia="Times New Roman" w:hAnsi="Arial" w:cs="Arial"/>
        </w:rPr>
      </w:pPr>
    </w:p>
    <w:p w14:paraId="74BC4EF3" w14:textId="59E62034" w:rsidR="00EB3B5F" w:rsidRPr="00A368E5" w:rsidRDefault="00DB6706" w:rsidP="00A43882">
      <w:pPr>
        <w:spacing w:line="360" w:lineRule="auto"/>
        <w:jc w:val="both"/>
        <w:rPr>
          <w:rFonts w:ascii="Arial" w:eastAsia="Times New Roman" w:hAnsi="Arial" w:cs="Arial"/>
        </w:rPr>
      </w:pPr>
      <w:r w:rsidRPr="00A368E5">
        <w:rPr>
          <w:rFonts w:ascii="Arial" w:eastAsia="Times New Roman" w:hAnsi="Arial" w:cs="Arial"/>
        </w:rPr>
        <w:t>Shone, A. and Parry, B. (201</w:t>
      </w:r>
      <w:r w:rsidR="008B673E" w:rsidRPr="00A368E5">
        <w:rPr>
          <w:rFonts w:ascii="Arial" w:eastAsia="Times New Roman" w:hAnsi="Arial" w:cs="Arial"/>
        </w:rPr>
        <w:t xml:space="preserve">0). </w:t>
      </w:r>
      <w:r w:rsidR="008B673E" w:rsidRPr="00A368E5">
        <w:rPr>
          <w:rFonts w:ascii="Arial" w:eastAsia="Times New Roman" w:hAnsi="Arial" w:cs="Arial"/>
          <w:i/>
        </w:rPr>
        <w:t>Successful Events Management</w:t>
      </w:r>
      <w:r w:rsidR="008B673E" w:rsidRPr="00A368E5">
        <w:rPr>
          <w:rFonts w:ascii="Arial" w:eastAsia="Times New Roman" w:hAnsi="Arial" w:cs="Arial"/>
        </w:rPr>
        <w:t>. 3</w:t>
      </w:r>
    </w:p>
    <w:p w14:paraId="0DAF5810" w14:textId="77777777" w:rsidR="008232C3" w:rsidRPr="00A368E5" w:rsidRDefault="008232C3" w:rsidP="00A43882">
      <w:pPr>
        <w:spacing w:line="360" w:lineRule="auto"/>
        <w:jc w:val="both"/>
        <w:rPr>
          <w:rFonts w:ascii="Arial" w:eastAsia="Times New Roman" w:hAnsi="Arial" w:cs="Arial"/>
        </w:rPr>
      </w:pPr>
    </w:p>
    <w:p w14:paraId="1E88F2AA" w14:textId="17C0A07F" w:rsidR="008232C3" w:rsidRPr="00A368E5" w:rsidRDefault="008232C3" w:rsidP="00A43882">
      <w:pPr>
        <w:spacing w:line="360" w:lineRule="auto"/>
        <w:jc w:val="both"/>
        <w:rPr>
          <w:rStyle w:val="selectable"/>
          <w:rFonts w:ascii="Arial" w:eastAsia="Times New Roman" w:hAnsi="Arial" w:cs="Arial"/>
        </w:rPr>
      </w:pPr>
      <w:r w:rsidRPr="00A368E5">
        <w:rPr>
          <w:rStyle w:val="selectable"/>
          <w:rFonts w:ascii="Arial" w:eastAsia="Times New Roman" w:hAnsi="Arial" w:cs="Arial"/>
        </w:rPr>
        <w:t>Sprouts (2017).</w:t>
      </w:r>
      <w:r w:rsidR="00F77C5F" w:rsidRPr="00A368E5">
        <w:rPr>
          <w:rStyle w:val="selectable"/>
          <w:rFonts w:ascii="Arial" w:eastAsia="Times New Roman" w:hAnsi="Arial" w:cs="Arial"/>
        </w:rPr>
        <w:t xml:space="preserve"> </w:t>
      </w:r>
      <w:r w:rsidR="00F77C5F" w:rsidRPr="00A368E5">
        <w:rPr>
          <w:rStyle w:val="selectable"/>
          <w:rFonts w:ascii="Arial" w:eastAsia="Times New Roman" w:hAnsi="Arial" w:cs="Arial"/>
          <w:i/>
        </w:rPr>
        <w:t>Maslow's Hierarchy of Needs</w:t>
      </w:r>
      <w:r w:rsidRPr="00A368E5">
        <w:rPr>
          <w:rStyle w:val="selectable"/>
          <w:rFonts w:ascii="Arial" w:eastAsia="Times New Roman" w:hAnsi="Arial" w:cs="Arial"/>
        </w:rPr>
        <w:t xml:space="preserve"> [</w:t>
      </w:r>
      <w:r w:rsidR="00F77C5F" w:rsidRPr="00A368E5">
        <w:rPr>
          <w:rStyle w:val="selectable"/>
          <w:rFonts w:ascii="Arial" w:eastAsia="Times New Roman" w:hAnsi="Arial" w:cs="Arial"/>
        </w:rPr>
        <w:t>video</w:t>
      </w:r>
      <w:r w:rsidRPr="00A368E5">
        <w:rPr>
          <w:rStyle w:val="selectable"/>
          <w:rFonts w:ascii="Arial" w:eastAsia="Times New Roman" w:hAnsi="Arial" w:cs="Arial"/>
        </w:rPr>
        <w:t>] Available at: https://www.youtube.com/watch?v=O-4ithG_07Q [Accessed 15 Nov. 2017].</w:t>
      </w:r>
    </w:p>
    <w:p w14:paraId="7838CA80" w14:textId="77777777" w:rsidR="00997C68" w:rsidRPr="00A368E5" w:rsidRDefault="00997C68" w:rsidP="00A43882">
      <w:pPr>
        <w:spacing w:line="360" w:lineRule="auto"/>
        <w:jc w:val="both"/>
        <w:rPr>
          <w:rStyle w:val="selectable"/>
          <w:rFonts w:ascii="Arial" w:eastAsia="Times New Roman" w:hAnsi="Arial" w:cs="Arial"/>
        </w:rPr>
      </w:pPr>
    </w:p>
    <w:p w14:paraId="2EE895A3" w14:textId="77777777" w:rsidR="00997C68" w:rsidRPr="00A368E5" w:rsidRDefault="00997C68" w:rsidP="00A43882">
      <w:pPr>
        <w:spacing w:line="360" w:lineRule="auto"/>
        <w:jc w:val="both"/>
        <w:rPr>
          <w:rFonts w:ascii="Arial" w:eastAsia="Times New Roman" w:hAnsi="Arial" w:cs="Arial"/>
        </w:rPr>
      </w:pPr>
    </w:p>
    <w:p w14:paraId="0E34F274" w14:textId="77777777" w:rsidR="00DF7844" w:rsidRPr="00A368E5" w:rsidRDefault="00DF7844" w:rsidP="00A43882">
      <w:pPr>
        <w:spacing w:line="360" w:lineRule="auto"/>
        <w:jc w:val="both"/>
        <w:rPr>
          <w:rFonts w:ascii="Arial" w:eastAsia="Times New Roman" w:hAnsi="Arial" w:cs="Arial"/>
        </w:rPr>
      </w:pPr>
      <w:r w:rsidRPr="00A368E5">
        <w:rPr>
          <w:rStyle w:val="selectable"/>
          <w:rFonts w:ascii="Arial" w:eastAsia="Times New Roman" w:hAnsi="Arial" w:cs="Arial"/>
        </w:rPr>
        <w:t xml:space="preserve">Tarlow, P. (2002). </w:t>
      </w:r>
      <w:r w:rsidRPr="00A368E5">
        <w:rPr>
          <w:rStyle w:val="selectable"/>
          <w:rFonts w:ascii="Arial" w:eastAsia="Times New Roman" w:hAnsi="Arial" w:cs="Arial"/>
          <w:i/>
          <w:iCs/>
        </w:rPr>
        <w:t>Event Risk Management and Safety</w:t>
      </w:r>
      <w:r w:rsidRPr="00A368E5">
        <w:rPr>
          <w:rStyle w:val="selectable"/>
          <w:rFonts w:ascii="Arial" w:eastAsia="Times New Roman" w:hAnsi="Arial" w:cs="Arial"/>
        </w:rPr>
        <w:t>. New York: John Wiley &amp; Sons, pp.111-115.</w:t>
      </w:r>
    </w:p>
    <w:p w14:paraId="76F2B3FA" w14:textId="77777777" w:rsidR="008232C3" w:rsidRPr="00A368E5" w:rsidRDefault="008232C3" w:rsidP="00A43882">
      <w:pPr>
        <w:spacing w:line="360" w:lineRule="auto"/>
        <w:jc w:val="both"/>
        <w:rPr>
          <w:rFonts w:ascii="Arial" w:eastAsia="Times New Roman" w:hAnsi="Arial" w:cs="Arial"/>
        </w:rPr>
      </w:pPr>
    </w:p>
    <w:p w14:paraId="28422658" w14:textId="77777777" w:rsidR="00F04374" w:rsidRPr="00A368E5" w:rsidRDefault="00F04374" w:rsidP="00A43882">
      <w:pPr>
        <w:spacing w:line="360" w:lineRule="auto"/>
        <w:jc w:val="both"/>
        <w:rPr>
          <w:rFonts w:ascii="Arial" w:eastAsia="Times New Roman" w:hAnsi="Arial" w:cs="Arial"/>
        </w:rPr>
      </w:pPr>
    </w:p>
    <w:p w14:paraId="4D3269E8" w14:textId="77777777" w:rsidR="00F04374" w:rsidRPr="00A368E5" w:rsidRDefault="00F04374" w:rsidP="00A43882">
      <w:pPr>
        <w:spacing w:line="360" w:lineRule="auto"/>
        <w:jc w:val="both"/>
        <w:rPr>
          <w:rFonts w:ascii="Arial" w:eastAsia="Times New Roman" w:hAnsi="Arial" w:cs="Arial"/>
        </w:rPr>
      </w:pPr>
    </w:p>
    <w:p w14:paraId="2215C213" w14:textId="77777777" w:rsidR="00F04374" w:rsidRPr="00A368E5" w:rsidRDefault="00F04374" w:rsidP="00A43882">
      <w:pPr>
        <w:spacing w:line="360" w:lineRule="auto"/>
        <w:jc w:val="both"/>
        <w:rPr>
          <w:rFonts w:ascii="Arial" w:eastAsia="Times New Roman" w:hAnsi="Arial" w:cs="Arial"/>
        </w:rPr>
      </w:pPr>
    </w:p>
    <w:p w14:paraId="37C30FBF" w14:textId="77777777" w:rsidR="00F04374" w:rsidRPr="00A368E5" w:rsidRDefault="00F04374" w:rsidP="00A43882">
      <w:pPr>
        <w:spacing w:line="360" w:lineRule="auto"/>
        <w:jc w:val="both"/>
        <w:rPr>
          <w:rFonts w:ascii="Arial" w:eastAsia="Times New Roman" w:hAnsi="Arial" w:cs="Arial"/>
        </w:rPr>
      </w:pPr>
    </w:p>
    <w:p w14:paraId="513FD8BE" w14:textId="77777777" w:rsidR="00F04374" w:rsidRPr="00A368E5" w:rsidRDefault="00F04374" w:rsidP="00A43882">
      <w:pPr>
        <w:spacing w:line="360" w:lineRule="auto"/>
        <w:rPr>
          <w:rFonts w:ascii="Arial" w:eastAsia="Times New Roman" w:hAnsi="Arial" w:cs="Arial"/>
        </w:rPr>
      </w:pPr>
    </w:p>
    <w:p w14:paraId="196AE05F" w14:textId="77777777" w:rsidR="00F04374" w:rsidRPr="00A368E5" w:rsidRDefault="00F04374" w:rsidP="00A43882">
      <w:pPr>
        <w:spacing w:line="360" w:lineRule="auto"/>
        <w:rPr>
          <w:rFonts w:ascii="Arial" w:eastAsia="Times New Roman" w:hAnsi="Arial" w:cs="Arial"/>
        </w:rPr>
      </w:pPr>
    </w:p>
    <w:p w14:paraId="342E4CD7" w14:textId="77777777" w:rsidR="00F04374" w:rsidRPr="00A368E5" w:rsidRDefault="00F04374" w:rsidP="00A43882">
      <w:pPr>
        <w:spacing w:line="360" w:lineRule="auto"/>
        <w:rPr>
          <w:rFonts w:ascii="Arial" w:eastAsia="Times New Roman" w:hAnsi="Arial" w:cs="Arial"/>
        </w:rPr>
      </w:pPr>
    </w:p>
    <w:p w14:paraId="6F46B403" w14:textId="77777777" w:rsidR="00F04374" w:rsidRPr="00A368E5" w:rsidRDefault="00F04374" w:rsidP="00A43882">
      <w:pPr>
        <w:spacing w:line="360" w:lineRule="auto"/>
        <w:rPr>
          <w:rFonts w:ascii="Arial" w:eastAsia="Times New Roman" w:hAnsi="Arial" w:cs="Arial"/>
        </w:rPr>
      </w:pPr>
    </w:p>
    <w:p w14:paraId="0674C41D" w14:textId="77777777" w:rsidR="00F04374" w:rsidRPr="00A368E5" w:rsidRDefault="00F04374" w:rsidP="00A43882">
      <w:pPr>
        <w:spacing w:line="360" w:lineRule="auto"/>
        <w:rPr>
          <w:rFonts w:ascii="Arial" w:eastAsia="Times New Roman" w:hAnsi="Arial" w:cs="Arial"/>
        </w:rPr>
      </w:pPr>
    </w:p>
    <w:p w14:paraId="48944B1A" w14:textId="77777777" w:rsidR="00F04374" w:rsidRPr="00A368E5" w:rsidRDefault="00F04374" w:rsidP="00A43882">
      <w:pPr>
        <w:spacing w:line="360" w:lineRule="auto"/>
        <w:rPr>
          <w:rFonts w:ascii="Arial" w:eastAsia="Times New Roman" w:hAnsi="Arial" w:cs="Arial"/>
        </w:rPr>
      </w:pPr>
    </w:p>
    <w:p w14:paraId="7C11F19E" w14:textId="77777777" w:rsidR="00F04374" w:rsidRPr="00A368E5" w:rsidRDefault="00F04374" w:rsidP="00A43882">
      <w:pPr>
        <w:spacing w:line="360" w:lineRule="auto"/>
        <w:rPr>
          <w:rFonts w:ascii="Arial" w:eastAsia="Times New Roman" w:hAnsi="Arial" w:cs="Arial"/>
        </w:rPr>
      </w:pPr>
    </w:p>
    <w:p w14:paraId="576F3E0C" w14:textId="77777777" w:rsidR="00F04374" w:rsidRPr="00A368E5" w:rsidRDefault="00F04374" w:rsidP="00A43882">
      <w:pPr>
        <w:spacing w:line="360" w:lineRule="auto"/>
        <w:rPr>
          <w:rFonts w:ascii="Arial" w:eastAsia="Times New Roman" w:hAnsi="Arial" w:cs="Arial"/>
        </w:rPr>
      </w:pPr>
    </w:p>
    <w:p w14:paraId="61AC31BE" w14:textId="77777777" w:rsidR="00F04374" w:rsidRPr="00A368E5" w:rsidRDefault="00F04374" w:rsidP="00A43882">
      <w:pPr>
        <w:spacing w:line="360" w:lineRule="auto"/>
        <w:rPr>
          <w:rFonts w:ascii="Arial" w:eastAsia="Times New Roman" w:hAnsi="Arial" w:cs="Arial"/>
        </w:rPr>
      </w:pPr>
    </w:p>
    <w:p w14:paraId="25FD28A2" w14:textId="77777777" w:rsidR="00F04374" w:rsidRPr="00A368E5" w:rsidRDefault="00F04374" w:rsidP="00A43882">
      <w:pPr>
        <w:spacing w:line="360" w:lineRule="auto"/>
        <w:rPr>
          <w:rFonts w:ascii="Arial" w:eastAsia="Times New Roman" w:hAnsi="Arial" w:cs="Arial"/>
        </w:rPr>
      </w:pPr>
    </w:p>
    <w:p w14:paraId="7C0C83D3" w14:textId="77777777" w:rsidR="00F04374" w:rsidRPr="00A368E5" w:rsidRDefault="00F04374" w:rsidP="00A43882">
      <w:pPr>
        <w:spacing w:line="360" w:lineRule="auto"/>
        <w:rPr>
          <w:rFonts w:ascii="Arial" w:eastAsia="Times New Roman" w:hAnsi="Arial" w:cs="Arial"/>
        </w:rPr>
      </w:pPr>
    </w:p>
    <w:p w14:paraId="25756B0A" w14:textId="77777777" w:rsidR="00F04374" w:rsidRPr="00A368E5" w:rsidRDefault="00F04374" w:rsidP="00A43882">
      <w:pPr>
        <w:spacing w:line="360" w:lineRule="auto"/>
        <w:rPr>
          <w:rFonts w:ascii="Arial" w:eastAsia="Times New Roman" w:hAnsi="Arial" w:cs="Arial"/>
        </w:rPr>
      </w:pPr>
    </w:p>
    <w:sectPr w:rsidR="00F04374" w:rsidRPr="00A368E5" w:rsidSect="0097285D">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1BAF0B" w14:textId="77777777" w:rsidR="00E06599" w:rsidRDefault="00E06599" w:rsidP="001141FD">
      <w:r>
        <w:separator/>
      </w:r>
    </w:p>
  </w:endnote>
  <w:endnote w:type="continuationSeparator" w:id="0">
    <w:p w14:paraId="136F3026" w14:textId="77777777" w:rsidR="00E06599" w:rsidRDefault="00E06599" w:rsidP="001141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Gill Sans">
    <w:panose1 w:val="020B0502020104020203"/>
    <w:charset w:val="00"/>
    <w:family w:val="auto"/>
    <w:pitch w:val="variable"/>
    <w:sig w:usb0="80000267" w:usb1="00000000" w:usb2="00000000" w:usb3="00000000" w:csb0="000001F7"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85A3DA" w14:textId="77777777" w:rsidR="00E06599" w:rsidRDefault="00E06599" w:rsidP="001141FD">
      <w:r>
        <w:separator/>
      </w:r>
    </w:p>
  </w:footnote>
  <w:footnote w:type="continuationSeparator" w:id="0">
    <w:p w14:paraId="3C1A4E98" w14:textId="77777777" w:rsidR="00E06599" w:rsidRDefault="00E06599" w:rsidP="001141F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650E446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C6E06C3"/>
    <w:multiLevelType w:val="hybridMultilevel"/>
    <w:tmpl w:val="5400E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810A13"/>
    <w:multiLevelType w:val="hybridMultilevel"/>
    <w:tmpl w:val="626AF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CB599D"/>
    <w:multiLevelType w:val="hybridMultilevel"/>
    <w:tmpl w:val="49CA18F2"/>
    <w:lvl w:ilvl="0" w:tplc="5E70504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7127778"/>
    <w:multiLevelType w:val="hybridMultilevel"/>
    <w:tmpl w:val="1518A06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nsid w:val="3B2D6E16"/>
    <w:multiLevelType w:val="hybridMultilevel"/>
    <w:tmpl w:val="EF0C49B8"/>
    <w:lvl w:ilvl="0" w:tplc="6E02A2A4">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E1D2D0A"/>
    <w:multiLevelType w:val="hybridMultilevel"/>
    <w:tmpl w:val="ADD8B538"/>
    <w:lvl w:ilvl="0" w:tplc="6E02A2A4">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F7B72D6"/>
    <w:multiLevelType w:val="hybridMultilevel"/>
    <w:tmpl w:val="A9A0F7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5053FCA"/>
    <w:multiLevelType w:val="multilevel"/>
    <w:tmpl w:val="AD9E07C6"/>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nsid w:val="667C5FF1"/>
    <w:multiLevelType w:val="hybridMultilevel"/>
    <w:tmpl w:val="49CA18F2"/>
    <w:lvl w:ilvl="0" w:tplc="5E70504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9746761"/>
    <w:multiLevelType w:val="hybridMultilevel"/>
    <w:tmpl w:val="ADD8B538"/>
    <w:lvl w:ilvl="0" w:tplc="6E02A2A4">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C330927"/>
    <w:multiLevelType w:val="hybridMultilevel"/>
    <w:tmpl w:val="8CA417EC"/>
    <w:lvl w:ilvl="0" w:tplc="5E70504E">
      <w:start w:val="1"/>
      <w:numFmt w:val="upperLetter"/>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2">
    <w:nsid w:val="7D4806E6"/>
    <w:multiLevelType w:val="hybridMultilevel"/>
    <w:tmpl w:val="CEF29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3"/>
  </w:num>
  <w:num w:numId="4">
    <w:abstractNumId w:val="11"/>
  </w:num>
  <w:num w:numId="5">
    <w:abstractNumId w:val="4"/>
  </w:num>
  <w:num w:numId="6">
    <w:abstractNumId w:val="8"/>
  </w:num>
  <w:num w:numId="7">
    <w:abstractNumId w:val="12"/>
  </w:num>
  <w:num w:numId="8">
    <w:abstractNumId w:val="9"/>
  </w:num>
  <w:num w:numId="9">
    <w:abstractNumId w:val="6"/>
  </w:num>
  <w:num w:numId="10">
    <w:abstractNumId w:val="5"/>
  </w:num>
  <w:num w:numId="11">
    <w:abstractNumId w:val="10"/>
  </w:num>
  <w:num w:numId="12">
    <w:abstractNumId w:val="2"/>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activeWritingStyle w:appName="MSWord" w:lang="es-ES" w:vendorID="64" w:dllVersion="131078" w:nlCheck="1" w:checkStyle="0"/>
  <w:activeWritingStyle w:appName="MSWord" w:lang="en-GB" w:vendorID="64" w:dllVersion="131078" w:nlCheck="1" w:checkStyle="0"/>
  <w:activeWritingStyle w:appName="MSWord" w:lang="en-US" w:vendorID="64" w:dllVersion="131078" w:nlCheck="1" w:checkStyle="0"/>
  <w:proofState w:spelling="clean" w:grammar="clean"/>
  <w:defaultTabStop w:val="720"/>
  <w:drawingGridHorizontalSpacing w:val="11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17CB4"/>
    <w:rsid w:val="00027B6A"/>
    <w:rsid w:val="0004167C"/>
    <w:rsid w:val="000432A3"/>
    <w:rsid w:val="000448B3"/>
    <w:rsid w:val="0005159B"/>
    <w:rsid w:val="000551AA"/>
    <w:rsid w:val="000709BF"/>
    <w:rsid w:val="000A00EB"/>
    <w:rsid w:val="000A4A93"/>
    <w:rsid w:val="000B12AC"/>
    <w:rsid w:val="000D0BB0"/>
    <w:rsid w:val="000E3D4C"/>
    <w:rsid w:val="000E483F"/>
    <w:rsid w:val="000F42DE"/>
    <w:rsid w:val="00102848"/>
    <w:rsid w:val="00105F3B"/>
    <w:rsid w:val="001141FD"/>
    <w:rsid w:val="00115B96"/>
    <w:rsid w:val="001240E4"/>
    <w:rsid w:val="00125FEE"/>
    <w:rsid w:val="0013543E"/>
    <w:rsid w:val="00137546"/>
    <w:rsid w:val="001416D8"/>
    <w:rsid w:val="00142C85"/>
    <w:rsid w:val="0015352A"/>
    <w:rsid w:val="0015703A"/>
    <w:rsid w:val="00162816"/>
    <w:rsid w:val="00170E3B"/>
    <w:rsid w:val="00174161"/>
    <w:rsid w:val="001777F2"/>
    <w:rsid w:val="001A5F6C"/>
    <w:rsid w:val="001B6240"/>
    <w:rsid w:val="001C429E"/>
    <w:rsid w:val="001C731B"/>
    <w:rsid w:val="001D2465"/>
    <w:rsid w:val="001D45F8"/>
    <w:rsid w:val="001D680B"/>
    <w:rsid w:val="001E103B"/>
    <w:rsid w:val="001F7B57"/>
    <w:rsid w:val="0020532C"/>
    <w:rsid w:val="0021051C"/>
    <w:rsid w:val="00232E48"/>
    <w:rsid w:val="00235A0C"/>
    <w:rsid w:val="00261CCC"/>
    <w:rsid w:val="00267315"/>
    <w:rsid w:val="002709DA"/>
    <w:rsid w:val="00284E4E"/>
    <w:rsid w:val="00295585"/>
    <w:rsid w:val="002958F3"/>
    <w:rsid w:val="00295946"/>
    <w:rsid w:val="00296F9E"/>
    <w:rsid w:val="002978D0"/>
    <w:rsid w:val="002B5229"/>
    <w:rsid w:val="002C35EE"/>
    <w:rsid w:val="002D28F4"/>
    <w:rsid w:val="002D46D7"/>
    <w:rsid w:val="002D4B91"/>
    <w:rsid w:val="002D7C34"/>
    <w:rsid w:val="002E1088"/>
    <w:rsid w:val="002E483F"/>
    <w:rsid w:val="002F09AE"/>
    <w:rsid w:val="00305D7D"/>
    <w:rsid w:val="00307AE6"/>
    <w:rsid w:val="00310C25"/>
    <w:rsid w:val="003148DA"/>
    <w:rsid w:val="00315928"/>
    <w:rsid w:val="00324CCD"/>
    <w:rsid w:val="00333A73"/>
    <w:rsid w:val="0034481F"/>
    <w:rsid w:val="00350F92"/>
    <w:rsid w:val="00361619"/>
    <w:rsid w:val="0037161B"/>
    <w:rsid w:val="00373E93"/>
    <w:rsid w:val="00392327"/>
    <w:rsid w:val="0039261C"/>
    <w:rsid w:val="003A0E8A"/>
    <w:rsid w:val="003A68B6"/>
    <w:rsid w:val="003A7124"/>
    <w:rsid w:val="003B5375"/>
    <w:rsid w:val="003C0D8C"/>
    <w:rsid w:val="003C3A72"/>
    <w:rsid w:val="003E6AA4"/>
    <w:rsid w:val="003E7EFC"/>
    <w:rsid w:val="00401D3A"/>
    <w:rsid w:val="00410E11"/>
    <w:rsid w:val="00414F81"/>
    <w:rsid w:val="004242F1"/>
    <w:rsid w:val="00435A20"/>
    <w:rsid w:val="00455A6A"/>
    <w:rsid w:val="00463B66"/>
    <w:rsid w:val="00491DEF"/>
    <w:rsid w:val="0049426D"/>
    <w:rsid w:val="00497E1B"/>
    <w:rsid w:val="004A0CBD"/>
    <w:rsid w:val="004A11F6"/>
    <w:rsid w:val="004B04BA"/>
    <w:rsid w:val="004B641F"/>
    <w:rsid w:val="004B6B1D"/>
    <w:rsid w:val="004C29F2"/>
    <w:rsid w:val="004C31B6"/>
    <w:rsid w:val="004C33B5"/>
    <w:rsid w:val="004C381D"/>
    <w:rsid w:val="004C725F"/>
    <w:rsid w:val="004D505A"/>
    <w:rsid w:val="004D519C"/>
    <w:rsid w:val="004E2555"/>
    <w:rsid w:val="004E3D59"/>
    <w:rsid w:val="004E7388"/>
    <w:rsid w:val="004F21A6"/>
    <w:rsid w:val="004F22FF"/>
    <w:rsid w:val="004F4D79"/>
    <w:rsid w:val="0050107F"/>
    <w:rsid w:val="00505BDF"/>
    <w:rsid w:val="005177C4"/>
    <w:rsid w:val="00520D81"/>
    <w:rsid w:val="005215B4"/>
    <w:rsid w:val="005251C6"/>
    <w:rsid w:val="00525FD0"/>
    <w:rsid w:val="00534C32"/>
    <w:rsid w:val="00542530"/>
    <w:rsid w:val="00550697"/>
    <w:rsid w:val="00561688"/>
    <w:rsid w:val="00583090"/>
    <w:rsid w:val="00585561"/>
    <w:rsid w:val="005901B2"/>
    <w:rsid w:val="005A314F"/>
    <w:rsid w:val="005A67AD"/>
    <w:rsid w:val="005B46BC"/>
    <w:rsid w:val="005C05B4"/>
    <w:rsid w:val="005C0F50"/>
    <w:rsid w:val="005C38E9"/>
    <w:rsid w:val="005C5D35"/>
    <w:rsid w:val="005D4171"/>
    <w:rsid w:val="005D44D9"/>
    <w:rsid w:val="005D4B38"/>
    <w:rsid w:val="005D6E18"/>
    <w:rsid w:val="005E2833"/>
    <w:rsid w:val="005E482B"/>
    <w:rsid w:val="0060700F"/>
    <w:rsid w:val="006143FA"/>
    <w:rsid w:val="00632D55"/>
    <w:rsid w:val="006343A4"/>
    <w:rsid w:val="00651FBB"/>
    <w:rsid w:val="00654126"/>
    <w:rsid w:val="0065438B"/>
    <w:rsid w:val="006555D8"/>
    <w:rsid w:val="0066132B"/>
    <w:rsid w:val="00661A5C"/>
    <w:rsid w:val="00661A92"/>
    <w:rsid w:val="00667111"/>
    <w:rsid w:val="00673B7E"/>
    <w:rsid w:val="00674824"/>
    <w:rsid w:val="006755BE"/>
    <w:rsid w:val="00675CBE"/>
    <w:rsid w:val="00682307"/>
    <w:rsid w:val="0069072C"/>
    <w:rsid w:val="00690DB5"/>
    <w:rsid w:val="00693C13"/>
    <w:rsid w:val="006944E3"/>
    <w:rsid w:val="006B1186"/>
    <w:rsid w:val="006B13C1"/>
    <w:rsid w:val="006B674F"/>
    <w:rsid w:val="006C440B"/>
    <w:rsid w:val="006E03D6"/>
    <w:rsid w:val="006E2402"/>
    <w:rsid w:val="006E5E6F"/>
    <w:rsid w:val="007007EB"/>
    <w:rsid w:val="00710A21"/>
    <w:rsid w:val="007124DF"/>
    <w:rsid w:val="0071721E"/>
    <w:rsid w:val="00720B06"/>
    <w:rsid w:val="0072327F"/>
    <w:rsid w:val="00724B92"/>
    <w:rsid w:val="007324AB"/>
    <w:rsid w:val="007427A9"/>
    <w:rsid w:val="00743C0C"/>
    <w:rsid w:val="00752BA9"/>
    <w:rsid w:val="00761EF9"/>
    <w:rsid w:val="007656CC"/>
    <w:rsid w:val="00772FA0"/>
    <w:rsid w:val="00777AE8"/>
    <w:rsid w:val="00782AFD"/>
    <w:rsid w:val="007879C0"/>
    <w:rsid w:val="007978AA"/>
    <w:rsid w:val="007A6456"/>
    <w:rsid w:val="007B5625"/>
    <w:rsid w:val="007B7DB2"/>
    <w:rsid w:val="007C0F32"/>
    <w:rsid w:val="007D1947"/>
    <w:rsid w:val="007D616C"/>
    <w:rsid w:val="007E7C05"/>
    <w:rsid w:val="007F4FE7"/>
    <w:rsid w:val="007F7BB6"/>
    <w:rsid w:val="00801B97"/>
    <w:rsid w:val="008077C5"/>
    <w:rsid w:val="00813681"/>
    <w:rsid w:val="00814C52"/>
    <w:rsid w:val="008232C3"/>
    <w:rsid w:val="00831C04"/>
    <w:rsid w:val="00832BEA"/>
    <w:rsid w:val="008519AC"/>
    <w:rsid w:val="008609E4"/>
    <w:rsid w:val="008610AB"/>
    <w:rsid w:val="00866BA1"/>
    <w:rsid w:val="00881DA4"/>
    <w:rsid w:val="00891858"/>
    <w:rsid w:val="008925D4"/>
    <w:rsid w:val="008940D1"/>
    <w:rsid w:val="008A7324"/>
    <w:rsid w:val="008B14FD"/>
    <w:rsid w:val="008B5000"/>
    <w:rsid w:val="008B673E"/>
    <w:rsid w:val="008D0CFE"/>
    <w:rsid w:val="008D42A1"/>
    <w:rsid w:val="008E4157"/>
    <w:rsid w:val="008F13D0"/>
    <w:rsid w:val="008F6FC3"/>
    <w:rsid w:val="009000A5"/>
    <w:rsid w:val="00912E54"/>
    <w:rsid w:val="00916D62"/>
    <w:rsid w:val="00941CDE"/>
    <w:rsid w:val="00953CC4"/>
    <w:rsid w:val="00972083"/>
    <w:rsid w:val="0097285D"/>
    <w:rsid w:val="00973570"/>
    <w:rsid w:val="00973C09"/>
    <w:rsid w:val="00982CB7"/>
    <w:rsid w:val="00983584"/>
    <w:rsid w:val="00987E41"/>
    <w:rsid w:val="0099234F"/>
    <w:rsid w:val="009971F6"/>
    <w:rsid w:val="00997C68"/>
    <w:rsid w:val="009B0A18"/>
    <w:rsid w:val="009B4C12"/>
    <w:rsid w:val="009C053D"/>
    <w:rsid w:val="009C1B52"/>
    <w:rsid w:val="009C2666"/>
    <w:rsid w:val="009C754F"/>
    <w:rsid w:val="009D3485"/>
    <w:rsid w:val="009D41D1"/>
    <w:rsid w:val="009F26C3"/>
    <w:rsid w:val="00A062F6"/>
    <w:rsid w:val="00A0789F"/>
    <w:rsid w:val="00A11C1E"/>
    <w:rsid w:val="00A12878"/>
    <w:rsid w:val="00A12B58"/>
    <w:rsid w:val="00A13605"/>
    <w:rsid w:val="00A155D1"/>
    <w:rsid w:val="00A2568E"/>
    <w:rsid w:val="00A3532B"/>
    <w:rsid w:val="00A368E5"/>
    <w:rsid w:val="00A4227F"/>
    <w:rsid w:val="00A43882"/>
    <w:rsid w:val="00A54F60"/>
    <w:rsid w:val="00A619E8"/>
    <w:rsid w:val="00A649FD"/>
    <w:rsid w:val="00A72421"/>
    <w:rsid w:val="00A73305"/>
    <w:rsid w:val="00A77F99"/>
    <w:rsid w:val="00A86487"/>
    <w:rsid w:val="00A8763C"/>
    <w:rsid w:val="00A93950"/>
    <w:rsid w:val="00AA2740"/>
    <w:rsid w:val="00AA2A91"/>
    <w:rsid w:val="00AB4767"/>
    <w:rsid w:val="00AD0E4A"/>
    <w:rsid w:val="00B01D5A"/>
    <w:rsid w:val="00B0252F"/>
    <w:rsid w:val="00B10099"/>
    <w:rsid w:val="00B23DE4"/>
    <w:rsid w:val="00B31D8C"/>
    <w:rsid w:val="00B41FE5"/>
    <w:rsid w:val="00B43879"/>
    <w:rsid w:val="00B508C4"/>
    <w:rsid w:val="00B546EB"/>
    <w:rsid w:val="00B56876"/>
    <w:rsid w:val="00B83148"/>
    <w:rsid w:val="00B935D7"/>
    <w:rsid w:val="00BA34A7"/>
    <w:rsid w:val="00BA4CC7"/>
    <w:rsid w:val="00BA7AFC"/>
    <w:rsid w:val="00BB0561"/>
    <w:rsid w:val="00BC0502"/>
    <w:rsid w:val="00BC2A48"/>
    <w:rsid w:val="00BD7FC0"/>
    <w:rsid w:val="00BF192D"/>
    <w:rsid w:val="00BF6182"/>
    <w:rsid w:val="00BF6E25"/>
    <w:rsid w:val="00C0363A"/>
    <w:rsid w:val="00C039C3"/>
    <w:rsid w:val="00C16B6D"/>
    <w:rsid w:val="00C17E20"/>
    <w:rsid w:val="00C245FC"/>
    <w:rsid w:val="00C24AD7"/>
    <w:rsid w:val="00C277E2"/>
    <w:rsid w:val="00C30D04"/>
    <w:rsid w:val="00C33B7B"/>
    <w:rsid w:val="00C36684"/>
    <w:rsid w:val="00C50402"/>
    <w:rsid w:val="00C654C6"/>
    <w:rsid w:val="00C717CC"/>
    <w:rsid w:val="00C83501"/>
    <w:rsid w:val="00C944D8"/>
    <w:rsid w:val="00C95D42"/>
    <w:rsid w:val="00C97446"/>
    <w:rsid w:val="00CA09F3"/>
    <w:rsid w:val="00CA4208"/>
    <w:rsid w:val="00CC111B"/>
    <w:rsid w:val="00CD1909"/>
    <w:rsid w:val="00CD28DD"/>
    <w:rsid w:val="00CD2AA3"/>
    <w:rsid w:val="00CE2414"/>
    <w:rsid w:val="00CE5576"/>
    <w:rsid w:val="00CE723A"/>
    <w:rsid w:val="00CE7E1A"/>
    <w:rsid w:val="00CF0083"/>
    <w:rsid w:val="00CF3B48"/>
    <w:rsid w:val="00D00A88"/>
    <w:rsid w:val="00D04824"/>
    <w:rsid w:val="00D1583D"/>
    <w:rsid w:val="00D34107"/>
    <w:rsid w:val="00D46247"/>
    <w:rsid w:val="00D46638"/>
    <w:rsid w:val="00D51ECE"/>
    <w:rsid w:val="00D541AF"/>
    <w:rsid w:val="00D603CD"/>
    <w:rsid w:val="00D7172E"/>
    <w:rsid w:val="00D72F06"/>
    <w:rsid w:val="00D72F74"/>
    <w:rsid w:val="00D73357"/>
    <w:rsid w:val="00D854A5"/>
    <w:rsid w:val="00D95349"/>
    <w:rsid w:val="00DB2B39"/>
    <w:rsid w:val="00DB6706"/>
    <w:rsid w:val="00DB71FB"/>
    <w:rsid w:val="00DC042E"/>
    <w:rsid w:val="00DC2124"/>
    <w:rsid w:val="00DC5752"/>
    <w:rsid w:val="00DD0239"/>
    <w:rsid w:val="00DD1C1C"/>
    <w:rsid w:val="00DD35AD"/>
    <w:rsid w:val="00DD5C1E"/>
    <w:rsid w:val="00DE0D46"/>
    <w:rsid w:val="00DE1BDC"/>
    <w:rsid w:val="00DE76BF"/>
    <w:rsid w:val="00DF616E"/>
    <w:rsid w:val="00DF7844"/>
    <w:rsid w:val="00E06599"/>
    <w:rsid w:val="00E11DC0"/>
    <w:rsid w:val="00E41D81"/>
    <w:rsid w:val="00E44934"/>
    <w:rsid w:val="00E4537E"/>
    <w:rsid w:val="00E54554"/>
    <w:rsid w:val="00E62700"/>
    <w:rsid w:val="00E74EC4"/>
    <w:rsid w:val="00E75DD4"/>
    <w:rsid w:val="00E817EB"/>
    <w:rsid w:val="00E81979"/>
    <w:rsid w:val="00E951B7"/>
    <w:rsid w:val="00E959AF"/>
    <w:rsid w:val="00E96459"/>
    <w:rsid w:val="00E9730E"/>
    <w:rsid w:val="00EA7496"/>
    <w:rsid w:val="00EB1C30"/>
    <w:rsid w:val="00EB3B5F"/>
    <w:rsid w:val="00ED1F0E"/>
    <w:rsid w:val="00ED484C"/>
    <w:rsid w:val="00ED6CEA"/>
    <w:rsid w:val="00ED7D8C"/>
    <w:rsid w:val="00EE0B37"/>
    <w:rsid w:val="00EE1ECC"/>
    <w:rsid w:val="00EE3EE4"/>
    <w:rsid w:val="00EF1BD1"/>
    <w:rsid w:val="00EF2D1C"/>
    <w:rsid w:val="00EF5B16"/>
    <w:rsid w:val="00EF73E8"/>
    <w:rsid w:val="00F04374"/>
    <w:rsid w:val="00F0545B"/>
    <w:rsid w:val="00F0675C"/>
    <w:rsid w:val="00F06888"/>
    <w:rsid w:val="00F14EB7"/>
    <w:rsid w:val="00F307D6"/>
    <w:rsid w:val="00F34C2F"/>
    <w:rsid w:val="00F3591B"/>
    <w:rsid w:val="00F4609A"/>
    <w:rsid w:val="00F46AF8"/>
    <w:rsid w:val="00F54679"/>
    <w:rsid w:val="00F61566"/>
    <w:rsid w:val="00F6473B"/>
    <w:rsid w:val="00F706AE"/>
    <w:rsid w:val="00F73F1D"/>
    <w:rsid w:val="00F760A8"/>
    <w:rsid w:val="00F77C5F"/>
    <w:rsid w:val="00F80A49"/>
    <w:rsid w:val="00F81AA4"/>
    <w:rsid w:val="00F9325D"/>
    <w:rsid w:val="00F95973"/>
    <w:rsid w:val="00FA1621"/>
    <w:rsid w:val="00FA7B0F"/>
    <w:rsid w:val="00FB3D03"/>
    <w:rsid w:val="00FB5378"/>
    <w:rsid w:val="00FC024D"/>
    <w:rsid w:val="00FD068C"/>
    <w:rsid w:val="00FD06BE"/>
    <w:rsid w:val="00FD10C7"/>
    <w:rsid w:val="00FD62A7"/>
    <w:rsid w:val="00FF1A8E"/>
    <w:rsid w:val="00FF53B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B8BA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E483F"/>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7D1947"/>
    <w:pPr>
      <w:keepNext/>
      <w:keepLines/>
      <w:spacing w:before="240" w:line="259" w:lineRule="auto"/>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4D519C"/>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paragraph" w:styleId="Heading3">
    <w:name w:val="heading 3"/>
    <w:basedOn w:val="Normal"/>
    <w:next w:val="Normal"/>
    <w:link w:val="Heading3Char"/>
    <w:uiPriority w:val="9"/>
    <w:unhideWhenUsed/>
    <w:qFormat/>
    <w:rsid w:val="00542530"/>
    <w:pPr>
      <w:keepNext/>
      <w:keepLines/>
      <w:spacing w:before="40" w:line="259" w:lineRule="auto"/>
      <w:outlineLvl w:val="2"/>
    </w:pPr>
    <w:rPr>
      <w:rFonts w:asciiTheme="majorHAnsi" w:eastAsiaTheme="majorEastAsia" w:hAnsiTheme="majorHAnsi" w:cstheme="majorBidi"/>
      <w:color w:val="1F4D78" w:themeColor="accent1" w:themeShade="7F"/>
      <w:lang w:eastAsia="en-US"/>
    </w:rPr>
  </w:style>
  <w:style w:type="paragraph" w:styleId="Heading4">
    <w:name w:val="heading 4"/>
    <w:basedOn w:val="Normal"/>
    <w:next w:val="Normal"/>
    <w:link w:val="Heading4Char"/>
    <w:uiPriority w:val="9"/>
    <w:semiHidden/>
    <w:unhideWhenUsed/>
    <w:qFormat/>
    <w:rsid w:val="00D1583D"/>
    <w:pPr>
      <w:keepNext/>
      <w:keepLines/>
      <w:spacing w:before="40" w:line="259" w:lineRule="auto"/>
      <w:outlineLvl w:val="3"/>
    </w:pPr>
    <w:rPr>
      <w:rFonts w:asciiTheme="majorHAnsi" w:eastAsiaTheme="majorEastAsia" w:hAnsiTheme="majorHAnsi" w:cstheme="majorBidi"/>
      <w:i/>
      <w:iCs/>
      <w:color w:val="2E74B5"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line="259" w:lineRule="auto"/>
    </w:pPr>
    <w:rPr>
      <w:rFonts w:asciiTheme="minorHAnsi" w:hAnsiTheme="minorHAnsi" w:cstheme="minorBidi"/>
      <w:sz w:val="22"/>
      <w:szCs w:val="22"/>
      <w:lang w:eastAsia="en-US"/>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line="259" w:lineRule="auto"/>
      <w:ind w:left="220"/>
    </w:pPr>
    <w:rPr>
      <w:rFonts w:asciiTheme="minorHAnsi" w:hAnsiTheme="minorHAnsi" w:cstheme="minorBidi"/>
      <w:sz w:val="22"/>
      <w:szCs w:val="22"/>
      <w:lang w:eastAsia="en-US"/>
    </w:rPr>
  </w:style>
  <w:style w:type="paragraph" w:styleId="Subtitle">
    <w:name w:val="Subtitle"/>
    <w:basedOn w:val="Normal"/>
    <w:next w:val="Normal"/>
    <w:link w:val="SubtitleChar"/>
    <w:uiPriority w:val="11"/>
    <w:qFormat/>
    <w:rsid w:val="00B43879"/>
    <w:pPr>
      <w:numPr>
        <w:ilvl w:val="1"/>
      </w:numPr>
      <w:spacing w:after="160" w:line="259" w:lineRule="auto"/>
    </w:pPr>
    <w:rPr>
      <w:rFonts w:asciiTheme="minorHAnsi" w:eastAsiaTheme="minorEastAsia" w:hAnsiTheme="minorHAnsi" w:cstheme="minorBidi"/>
      <w:color w:val="5A5A5A" w:themeColor="text1" w:themeTint="A5"/>
      <w:spacing w:val="15"/>
      <w:sz w:val="22"/>
      <w:szCs w:val="22"/>
      <w:lang w:eastAsia="en-US"/>
    </w:rPr>
  </w:style>
  <w:style w:type="character" w:customStyle="1" w:styleId="SubtitleChar">
    <w:name w:val="Subtitle Char"/>
    <w:basedOn w:val="DefaultParagraphFont"/>
    <w:link w:val="Subtitle"/>
    <w:uiPriority w:val="11"/>
    <w:rsid w:val="00B43879"/>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542530"/>
    <w:rPr>
      <w:rFonts w:asciiTheme="majorHAnsi" w:eastAsiaTheme="majorEastAsia" w:hAnsiTheme="majorHAnsi" w:cstheme="majorBidi"/>
      <w:color w:val="1F4D78" w:themeColor="accent1" w:themeShade="7F"/>
      <w:sz w:val="24"/>
      <w:szCs w:val="24"/>
    </w:rPr>
  </w:style>
  <w:style w:type="paragraph" w:customStyle="1" w:styleId="p1">
    <w:name w:val="p1"/>
    <w:basedOn w:val="Normal"/>
    <w:rsid w:val="00BF6182"/>
    <w:pPr>
      <w:jc w:val="center"/>
    </w:pPr>
    <w:rPr>
      <w:rFonts w:ascii="Gill Sans" w:hAnsi="Gill Sans" w:cs="Gill Sans"/>
      <w:color w:val="FFFFFF"/>
      <w:sz w:val="173"/>
      <w:szCs w:val="173"/>
    </w:rPr>
  </w:style>
  <w:style w:type="character" w:customStyle="1" w:styleId="apple-converted-space">
    <w:name w:val="apple-converted-space"/>
    <w:basedOn w:val="DefaultParagraphFont"/>
    <w:rsid w:val="00BC2A48"/>
  </w:style>
  <w:style w:type="character" w:customStyle="1" w:styleId="Heading4Char">
    <w:name w:val="Heading 4 Char"/>
    <w:basedOn w:val="DefaultParagraphFont"/>
    <w:link w:val="Heading4"/>
    <w:uiPriority w:val="9"/>
    <w:semiHidden/>
    <w:rsid w:val="00D1583D"/>
    <w:rPr>
      <w:rFonts w:asciiTheme="majorHAnsi" w:eastAsiaTheme="majorEastAsia" w:hAnsiTheme="majorHAnsi" w:cstheme="majorBidi"/>
      <w:i/>
      <w:iCs/>
      <w:color w:val="2E74B5" w:themeColor="accent1" w:themeShade="BF"/>
    </w:rPr>
  </w:style>
  <w:style w:type="character" w:customStyle="1" w:styleId="mw-headline">
    <w:name w:val="mw-headline"/>
    <w:basedOn w:val="DefaultParagraphFont"/>
    <w:rsid w:val="00D1583D"/>
  </w:style>
  <w:style w:type="table" w:styleId="TableGrid">
    <w:name w:val="Table Grid"/>
    <w:basedOn w:val="TableNormal"/>
    <w:uiPriority w:val="39"/>
    <w:rsid w:val="00DC212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DocumentMap">
    <w:name w:val="Document Map"/>
    <w:basedOn w:val="Normal"/>
    <w:link w:val="DocumentMapChar"/>
    <w:uiPriority w:val="99"/>
    <w:semiHidden/>
    <w:unhideWhenUsed/>
    <w:rsid w:val="00EB3B5F"/>
    <w:rPr>
      <w:lang w:eastAsia="en-US"/>
    </w:rPr>
  </w:style>
  <w:style w:type="character" w:customStyle="1" w:styleId="DocumentMapChar">
    <w:name w:val="Document Map Char"/>
    <w:basedOn w:val="DefaultParagraphFont"/>
    <w:link w:val="DocumentMap"/>
    <w:uiPriority w:val="99"/>
    <w:semiHidden/>
    <w:rsid w:val="00EB3B5F"/>
    <w:rPr>
      <w:rFonts w:ascii="Times New Roman" w:hAnsi="Times New Roman" w:cs="Times New Roman"/>
      <w:sz w:val="24"/>
      <w:szCs w:val="24"/>
    </w:rPr>
  </w:style>
  <w:style w:type="paragraph" w:styleId="Revision">
    <w:name w:val="Revision"/>
    <w:hidden/>
    <w:uiPriority w:val="99"/>
    <w:semiHidden/>
    <w:rsid w:val="00EB3B5F"/>
    <w:pPr>
      <w:spacing w:after="0" w:line="240" w:lineRule="auto"/>
    </w:pPr>
  </w:style>
  <w:style w:type="character" w:styleId="FollowedHyperlink">
    <w:name w:val="FollowedHyperlink"/>
    <w:basedOn w:val="DefaultParagraphFont"/>
    <w:uiPriority w:val="99"/>
    <w:semiHidden/>
    <w:unhideWhenUsed/>
    <w:rsid w:val="00EB3B5F"/>
    <w:rPr>
      <w:color w:val="954F72" w:themeColor="followedHyperlink"/>
      <w:u w:val="single"/>
    </w:rPr>
  </w:style>
  <w:style w:type="paragraph" w:styleId="ListParagraph">
    <w:name w:val="List Paragraph"/>
    <w:basedOn w:val="Normal"/>
    <w:uiPriority w:val="34"/>
    <w:qFormat/>
    <w:rsid w:val="00D00A88"/>
    <w:pPr>
      <w:spacing w:after="160" w:line="259" w:lineRule="auto"/>
      <w:ind w:left="720"/>
      <w:contextualSpacing/>
    </w:pPr>
    <w:rPr>
      <w:rFonts w:asciiTheme="minorHAnsi" w:hAnsiTheme="minorHAnsi" w:cstheme="minorBidi"/>
      <w:sz w:val="22"/>
      <w:szCs w:val="22"/>
      <w:lang w:eastAsia="en-US"/>
    </w:rPr>
  </w:style>
  <w:style w:type="character" w:customStyle="1" w:styleId="selectable">
    <w:name w:val="selectable"/>
    <w:basedOn w:val="DefaultParagraphFont"/>
    <w:rsid w:val="008F6FC3"/>
  </w:style>
  <w:style w:type="paragraph" w:styleId="NormalWeb">
    <w:name w:val="Normal (Web)"/>
    <w:basedOn w:val="Normal"/>
    <w:uiPriority w:val="99"/>
    <w:semiHidden/>
    <w:unhideWhenUsed/>
    <w:rsid w:val="001B6240"/>
    <w:pPr>
      <w:spacing w:before="100" w:beforeAutospacing="1" w:after="100" w:afterAutospacing="1"/>
    </w:pPr>
    <w:rPr>
      <w:rFonts w:eastAsia="Times New Roman"/>
    </w:rPr>
  </w:style>
  <w:style w:type="character" w:styleId="Strong">
    <w:name w:val="Strong"/>
    <w:basedOn w:val="DefaultParagraphFont"/>
    <w:uiPriority w:val="22"/>
    <w:qFormat/>
    <w:rsid w:val="00F95973"/>
    <w:rPr>
      <w:b/>
      <w:bCs/>
    </w:rPr>
  </w:style>
  <w:style w:type="paragraph" w:styleId="Header">
    <w:name w:val="header"/>
    <w:basedOn w:val="Normal"/>
    <w:link w:val="HeaderChar"/>
    <w:uiPriority w:val="99"/>
    <w:unhideWhenUsed/>
    <w:rsid w:val="001141FD"/>
    <w:pPr>
      <w:tabs>
        <w:tab w:val="center" w:pos="4252"/>
        <w:tab w:val="right" w:pos="8504"/>
      </w:tabs>
    </w:pPr>
  </w:style>
  <w:style w:type="character" w:customStyle="1" w:styleId="HeaderChar">
    <w:name w:val="Header Char"/>
    <w:basedOn w:val="DefaultParagraphFont"/>
    <w:link w:val="Header"/>
    <w:uiPriority w:val="99"/>
    <w:rsid w:val="001141FD"/>
    <w:rPr>
      <w:rFonts w:ascii="Times New Roman" w:hAnsi="Times New Roman" w:cs="Times New Roman"/>
      <w:sz w:val="24"/>
      <w:szCs w:val="24"/>
      <w:lang w:eastAsia="en-GB"/>
    </w:rPr>
  </w:style>
  <w:style w:type="paragraph" w:styleId="Footer">
    <w:name w:val="footer"/>
    <w:basedOn w:val="Normal"/>
    <w:link w:val="FooterChar"/>
    <w:uiPriority w:val="99"/>
    <w:unhideWhenUsed/>
    <w:rsid w:val="001141FD"/>
    <w:pPr>
      <w:tabs>
        <w:tab w:val="center" w:pos="4252"/>
        <w:tab w:val="right" w:pos="8504"/>
      </w:tabs>
    </w:pPr>
  </w:style>
  <w:style w:type="character" w:customStyle="1" w:styleId="FooterChar">
    <w:name w:val="Footer Char"/>
    <w:basedOn w:val="DefaultParagraphFont"/>
    <w:link w:val="Footer"/>
    <w:uiPriority w:val="99"/>
    <w:rsid w:val="001141FD"/>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167518">
      <w:bodyDiv w:val="1"/>
      <w:marLeft w:val="0"/>
      <w:marRight w:val="0"/>
      <w:marTop w:val="0"/>
      <w:marBottom w:val="0"/>
      <w:divBdr>
        <w:top w:val="none" w:sz="0" w:space="0" w:color="auto"/>
        <w:left w:val="none" w:sz="0" w:space="0" w:color="auto"/>
        <w:bottom w:val="none" w:sz="0" w:space="0" w:color="auto"/>
        <w:right w:val="none" w:sz="0" w:space="0" w:color="auto"/>
      </w:divBdr>
      <w:divsChild>
        <w:div w:id="850683601">
          <w:marLeft w:val="0"/>
          <w:marRight w:val="0"/>
          <w:marTop w:val="0"/>
          <w:marBottom w:val="0"/>
          <w:divBdr>
            <w:top w:val="none" w:sz="0" w:space="0" w:color="auto"/>
            <w:left w:val="none" w:sz="0" w:space="0" w:color="auto"/>
            <w:bottom w:val="none" w:sz="0" w:space="0" w:color="auto"/>
            <w:right w:val="none" w:sz="0" w:space="0" w:color="auto"/>
          </w:divBdr>
          <w:divsChild>
            <w:div w:id="399449411">
              <w:marLeft w:val="0"/>
              <w:marRight w:val="0"/>
              <w:marTop w:val="0"/>
              <w:marBottom w:val="0"/>
              <w:divBdr>
                <w:top w:val="none" w:sz="0" w:space="0" w:color="auto"/>
                <w:left w:val="none" w:sz="0" w:space="0" w:color="auto"/>
                <w:bottom w:val="none" w:sz="0" w:space="0" w:color="auto"/>
                <w:right w:val="none" w:sz="0" w:space="0" w:color="auto"/>
              </w:divBdr>
              <w:divsChild>
                <w:div w:id="2095081456">
                  <w:marLeft w:val="0"/>
                  <w:marRight w:val="0"/>
                  <w:marTop w:val="0"/>
                  <w:marBottom w:val="0"/>
                  <w:divBdr>
                    <w:top w:val="none" w:sz="0" w:space="0" w:color="auto"/>
                    <w:left w:val="none" w:sz="0" w:space="0" w:color="auto"/>
                    <w:bottom w:val="none" w:sz="0" w:space="0" w:color="auto"/>
                    <w:right w:val="none" w:sz="0" w:space="0" w:color="auto"/>
                  </w:divBdr>
                  <w:divsChild>
                    <w:div w:id="16412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376468">
      <w:bodyDiv w:val="1"/>
      <w:marLeft w:val="0"/>
      <w:marRight w:val="0"/>
      <w:marTop w:val="0"/>
      <w:marBottom w:val="0"/>
      <w:divBdr>
        <w:top w:val="none" w:sz="0" w:space="0" w:color="auto"/>
        <w:left w:val="none" w:sz="0" w:space="0" w:color="auto"/>
        <w:bottom w:val="none" w:sz="0" w:space="0" w:color="auto"/>
        <w:right w:val="none" w:sz="0" w:space="0" w:color="auto"/>
      </w:divBdr>
    </w:div>
    <w:div w:id="121266117">
      <w:bodyDiv w:val="1"/>
      <w:marLeft w:val="0"/>
      <w:marRight w:val="0"/>
      <w:marTop w:val="0"/>
      <w:marBottom w:val="0"/>
      <w:divBdr>
        <w:top w:val="none" w:sz="0" w:space="0" w:color="auto"/>
        <w:left w:val="none" w:sz="0" w:space="0" w:color="auto"/>
        <w:bottom w:val="none" w:sz="0" w:space="0" w:color="auto"/>
        <w:right w:val="none" w:sz="0" w:space="0" w:color="auto"/>
      </w:divBdr>
    </w:div>
    <w:div w:id="173880396">
      <w:bodyDiv w:val="1"/>
      <w:marLeft w:val="0"/>
      <w:marRight w:val="0"/>
      <w:marTop w:val="0"/>
      <w:marBottom w:val="0"/>
      <w:divBdr>
        <w:top w:val="none" w:sz="0" w:space="0" w:color="auto"/>
        <w:left w:val="none" w:sz="0" w:space="0" w:color="auto"/>
        <w:bottom w:val="none" w:sz="0" w:space="0" w:color="auto"/>
        <w:right w:val="none" w:sz="0" w:space="0" w:color="auto"/>
      </w:divBdr>
      <w:divsChild>
        <w:div w:id="2044667310">
          <w:marLeft w:val="0"/>
          <w:marRight w:val="0"/>
          <w:marTop w:val="0"/>
          <w:marBottom w:val="0"/>
          <w:divBdr>
            <w:top w:val="none" w:sz="0" w:space="0" w:color="auto"/>
            <w:left w:val="none" w:sz="0" w:space="0" w:color="auto"/>
            <w:bottom w:val="none" w:sz="0" w:space="0" w:color="auto"/>
            <w:right w:val="none" w:sz="0" w:space="0" w:color="auto"/>
          </w:divBdr>
          <w:divsChild>
            <w:div w:id="376976070">
              <w:marLeft w:val="0"/>
              <w:marRight w:val="0"/>
              <w:marTop w:val="75"/>
              <w:marBottom w:val="0"/>
              <w:divBdr>
                <w:top w:val="none" w:sz="0" w:space="0" w:color="auto"/>
                <w:left w:val="none" w:sz="0" w:space="0" w:color="auto"/>
                <w:bottom w:val="none" w:sz="0" w:space="0" w:color="auto"/>
                <w:right w:val="none" w:sz="0" w:space="0" w:color="auto"/>
              </w:divBdr>
              <w:divsChild>
                <w:div w:id="1443526772">
                  <w:marLeft w:val="0"/>
                  <w:marRight w:val="0"/>
                  <w:marTop w:val="0"/>
                  <w:marBottom w:val="0"/>
                  <w:divBdr>
                    <w:top w:val="none" w:sz="0" w:space="0" w:color="auto"/>
                    <w:left w:val="none" w:sz="0" w:space="0" w:color="auto"/>
                    <w:bottom w:val="none" w:sz="0" w:space="0" w:color="auto"/>
                    <w:right w:val="none" w:sz="0" w:space="0" w:color="auto"/>
                  </w:divBdr>
                  <w:divsChild>
                    <w:div w:id="131544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323686">
      <w:bodyDiv w:val="1"/>
      <w:marLeft w:val="0"/>
      <w:marRight w:val="0"/>
      <w:marTop w:val="0"/>
      <w:marBottom w:val="0"/>
      <w:divBdr>
        <w:top w:val="none" w:sz="0" w:space="0" w:color="auto"/>
        <w:left w:val="none" w:sz="0" w:space="0" w:color="auto"/>
        <w:bottom w:val="none" w:sz="0" w:space="0" w:color="auto"/>
        <w:right w:val="none" w:sz="0" w:space="0" w:color="auto"/>
      </w:divBdr>
    </w:div>
    <w:div w:id="292910710">
      <w:bodyDiv w:val="1"/>
      <w:marLeft w:val="0"/>
      <w:marRight w:val="0"/>
      <w:marTop w:val="0"/>
      <w:marBottom w:val="0"/>
      <w:divBdr>
        <w:top w:val="none" w:sz="0" w:space="0" w:color="auto"/>
        <w:left w:val="none" w:sz="0" w:space="0" w:color="auto"/>
        <w:bottom w:val="none" w:sz="0" w:space="0" w:color="auto"/>
        <w:right w:val="none" w:sz="0" w:space="0" w:color="auto"/>
      </w:divBdr>
    </w:div>
    <w:div w:id="349643948">
      <w:bodyDiv w:val="1"/>
      <w:marLeft w:val="0"/>
      <w:marRight w:val="0"/>
      <w:marTop w:val="0"/>
      <w:marBottom w:val="0"/>
      <w:divBdr>
        <w:top w:val="none" w:sz="0" w:space="0" w:color="auto"/>
        <w:left w:val="none" w:sz="0" w:space="0" w:color="auto"/>
        <w:bottom w:val="none" w:sz="0" w:space="0" w:color="auto"/>
        <w:right w:val="none" w:sz="0" w:space="0" w:color="auto"/>
      </w:divBdr>
    </w:div>
    <w:div w:id="629479361">
      <w:bodyDiv w:val="1"/>
      <w:marLeft w:val="0"/>
      <w:marRight w:val="0"/>
      <w:marTop w:val="0"/>
      <w:marBottom w:val="0"/>
      <w:divBdr>
        <w:top w:val="none" w:sz="0" w:space="0" w:color="auto"/>
        <w:left w:val="none" w:sz="0" w:space="0" w:color="auto"/>
        <w:bottom w:val="none" w:sz="0" w:space="0" w:color="auto"/>
        <w:right w:val="none" w:sz="0" w:space="0" w:color="auto"/>
      </w:divBdr>
    </w:div>
    <w:div w:id="678625870">
      <w:bodyDiv w:val="1"/>
      <w:marLeft w:val="0"/>
      <w:marRight w:val="0"/>
      <w:marTop w:val="0"/>
      <w:marBottom w:val="0"/>
      <w:divBdr>
        <w:top w:val="none" w:sz="0" w:space="0" w:color="auto"/>
        <w:left w:val="none" w:sz="0" w:space="0" w:color="auto"/>
        <w:bottom w:val="none" w:sz="0" w:space="0" w:color="auto"/>
        <w:right w:val="none" w:sz="0" w:space="0" w:color="auto"/>
      </w:divBdr>
    </w:div>
    <w:div w:id="682782675">
      <w:bodyDiv w:val="1"/>
      <w:marLeft w:val="0"/>
      <w:marRight w:val="0"/>
      <w:marTop w:val="0"/>
      <w:marBottom w:val="0"/>
      <w:divBdr>
        <w:top w:val="none" w:sz="0" w:space="0" w:color="auto"/>
        <w:left w:val="none" w:sz="0" w:space="0" w:color="auto"/>
        <w:bottom w:val="none" w:sz="0" w:space="0" w:color="auto"/>
        <w:right w:val="none" w:sz="0" w:space="0" w:color="auto"/>
      </w:divBdr>
    </w:div>
    <w:div w:id="702099444">
      <w:bodyDiv w:val="1"/>
      <w:marLeft w:val="0"/>
      <w:marRight w:val="0"/>
      <w:marTop w:val="0"/>
      <w:marBottom w:val="0"/>
      <w:divBdr>
        <w:top w:val="none" w:sz="0" w:space="0" w:color="auto"/>
        <w:left w:val="none" w:sz="0" w:space="0" w:color="auto"/>
        <w:bottom w:val="none" w:sz="0" w:space="0" w:color="auto"/>
        <w:right w:val="none" w:sz="0" w:space="0" w:color="auto"/>
      </w:divBdr>
    </w:div>
    <w:div w:id="770124886">
      <w:bodyDiv w:val="1"/>
      <w:marLeft w:val="0"/>
      <w:marRight w:val="0"/>
      <w:marTop w:val="0"/>
      <w:marBottom w:val="0"/>
      <w:divBdr>
        <w:top w:val="none" w:sz="0" w:space="0" w:color="auto"/>
        <w:left w:val="none" w:sz="0" w:space="0" w:color="auto"/>
        <w:bottom w:val="none" w:sz="0" w:space="0" w:color="auto"/>
        <w:right w:val="none" w:sz="0" w:space="0" w:color="auto"/>
      </w:divBdr>
    </w:div>
    <w:div w:id="823860299">
      <w:bodyDiv w:val="1"/>
      <w:marLeft w:val="0"/>
      <w:marRight w:val="0"/>
      <w:marTop w:val="0"/>
      <w:marBottom w:val="0"/>
      <w:divBdr>
        <w:top w:val="none" w:sz="0" w:space="0" w:color="auto"/>
        <w:left w:val="none" w:sz="0" w:space="0" w:color="auto"/>
        <w:bottom w:val="none" w:sz="0" w:space="0" w:color="auto"/>
        <w:right w:val="none" w:sz="0" w:space="0" w:color="auto"/>
      </w:divBdr>
    </w:div>
    <w:div w:id="826553928">
      <w:bodyDiv w:val="1"/>
      <w:marLeft w:val="0"/>
      <w:marRight w:val="0"/>
      <w:marTop w:val="0"/>
      <w:marBottom w:val="0"/>
      <w:divBdr>
        <w:top w:val="none" w:sz="0" w:space="0" w:color="auto"/>
        <w:left w:val="none" w:sz="0" w:space="0" w:color="auto"/>
        <w:bottom w:val="none" w:sz="0" w:space="0" w:color="auto"/>
        <w:right w:val="none" w:sz="0" w:space="0" w:color="auto"/>
      </w:divBdr>
    </w:div>
    <w:div w:id="840241078">
      <w:bodyDiv w:val="1"/>
      <w:marLeft w:val="0"/>
      <w:marRight w:val="0"/>
      <w:marTop w:val="0"/>
      <w:marBottom w:val="0"/>
      <w:divBdr>
        <w:top w:val="none" w:sz="0" w:space="0" w:color="auto"/>
        <w:left w:val="none" w:sz="0" w:space="0" w:color="auto"/>
        <w:bottom w:val="none" w:sz="0" w:space="0" w:color="auto"/>
        <w:right w:val="none" w:sz="0" w:space="0" w:color="auto"/>
      </w:divBdr>
    </w:div>
    <w:div w:id="871724596">
      <w:bodyDiv w:val="1"/>
      <w:marLeft w:val="0"/>
      <w:marRight w:val="0"/>
      <w:marTop w:val="0"/>
      <w:marBottom w:val="0"/>
      <w:divBdr>
        <w:top w:val="none" w:sz="0" w:space="0" w:color="auto"/>
        <w:left w:val="none" w:sz="0" w:space="0" w:color="auto"/>
        <w:bottom w:val="none" w:sz="0" w:space="0" w:color="auto"/>
        <w:right w:val="none" w:sz="0" w:space="0" w:color="auto"/>
      </w:divBdr>
    </w:div>
    <w:div w:id="940457255">
      <w:bodyDiv w:val="1"/>
      <w:marLeft w:val="0"/>
      <w:marRight w:val="0"/>
      <w:marTop w:val="0"/>
      <w:marBottom w:val="0"/>
      <w:divBdr>
        <w:top w:val="none" w:sz="0" w:space="0" w:color="auto"/>
        <w:left w:val="none" w:sz="0" w:space="0" w:color="auto"/>
        <w:bottom w:val="none" w:sz="0" w:space="0" w:color="auto"/>
        <w:right w:val="none" w:sz="0" w:space="0" w:color="auto"/>
      </w:divBdr>
      <w:divsChild>
        <w:div w:id="1173647356">
          <w:marLeft w:val="0"/>
          <w:marRight w:val="0"/>
          <w:marTop w:val="0"/>
          <w:marBottom w:val="0"/>
          <w:divBdr>
            <w:top w:val="none" w:sz="0" w:space="0" w:color="auto"/>
            <w:left w:val="none" w:sz="0" w:space="0" w:color="auto"/>
            <w:bottom w:val="none" w:sz="0" w:space="0" w:color="auto"/>
            <w:right w:val="none" w:sz="0" w:space="0" w:color="auto"/>
          </w:divBdr>
          <w:divsChild>
            <w:div w:id="1166823168">
              <w:marLeft w:val="0"/>
              <w:marRight w:val="0"/>
              <w:marTop w:val="0"/>
              <w:marBottom w:val="0"/>
              <w:divBdr>
                <w:top w:val="none" w:sz="0" w:space="0" w:color="auto"/>
                <w:left w:val="none" w:sz="0" w:space="0" w:color="auto"/>
                <w:bottom w:val="none" w:sz="0" w:space="0" w:color="auto"/>
                <w:right w:val="none" w:sz="0" w:space="0" w:color="auto"/>
              </w:divBdr>
              <w:divsChild>
                <w:div w:id="1707220118">
                  <w:marLeft w:val="0"/>
                  <w:marRight w:val="0"/>
                  <w:marTop w:val="0"/>
                  <w:marBottom w:val="0"/>
                  <w:divBdr>
                    <w:top w:val="none" w:sz="0" w:space="0" w:color="auto"/>
                    <w:left w:val="none" w:sz="0" w:space="0" w:color="auto"/>
                    <w:bottom w:val="none" w:sz="0" w:space="0" w:color="auto"/>
                    <w:right w:val="none" w:sz="0" w:space="0" w:color="auto"/>
                  </w:divBdr>
                  <w:divsChild>
                    <w:div w:id="53696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136493">
      <w:bodyDiv w:val="1"/>
      <w:marLeft w:val="0"/>
      <w:marRight w:val="0"/>
      <w:marTop w:val="0"/>
      <w:marBottom w:val="0"/>
      <w:divBdr>
        <w:top w:val="none" w:sz="0" w:space="0" w:color="auto"/>
        <w:left w:val="none" w:sz="0" w:space="0" w:color="auto"/>
        <w:bottom w:val="none" w:sz="0" w:space="0" w:color="auto"/>
        <w:right w:val="none" w:sz="0" w:space="0" w:color="auto"/>
      </w:divBdr>
    </w:div>
    <w:div w:id="1182553552">
      <w:bodyDiv w:val="1"/>
      <w:marLeft w:val="0"/>
      <w:marRight w:val="0"/>
      <w:marTop w:val="0"/>
      <w:marBottom w:val="0"/>
      <w:divBdr>
        <w:top w:val="none" w:sz="0" w:space="0" w:color="auto"/>
        <w:left w:val="none" w:sz="0" w:space="0" w:color="auto"/>
        <w:bottom w:val="none" w:sz="0" w:space="0" w:color="auto"/>
        <w:right w:val="none" w:sz="0" w:space="0" w:color="auto"/>
      </w:divBdr>
    </w:div>
    <w:div w:id="1208760985">
      <w:bodyDiv w:val="1"/>
      <w:marLeft w:val="0"/>
      <w:marRight w:val="0"/>
      <w:marTop w:val="0"/>
      <w:marBottom w:val="0"/>
      <w:divBdr>
        <w:top w:val="none" w:sz="0" w:space="0" w:color="auto"/>
        <w:left w:val="none" w:sz="0" w:space="0" w:color="auto"/>
        <w:bottom w:val="none" w:sz="0" w:space="0" w:color="auto"/>
        <w:right w:val="none" w:sz="0" w:space="0" w:color="auto"/>
      </w:divBdr>
    </w:div>
    <w:div w:id="1433553305">
      <w:bodyDiv w:val="1"/>
      <w:marLeft w:val="0"/>
      <w:marRight w:val="0"/>
      <w:marTop w:val="0"/>
      <w:marBottom w:val="0"/>
      <w:divBdr>
        <w:top w:val="none" w:sz="0" w:space="0" w:color="auto"/>
        <w:left w:val="none" w:sz="0" w:space="0" w:color="auto"/>
        <w:bottom w:val="none" w:sz="0" w:space="0" w:color="auto"/>
        <w:right w:val="none" w:sz="0" w:space="0" w:color="auto"/>
      </w:divBdr>
    </w:div>
    <w:div w:id="1611666039">
      <w:bodyDiv w:val="1"/>
      <w:marLeft w:val="0"/>
      <w:marRight w:val="0"/>
      <w:marTop w:val="0"/>
      <w:marBottom w:val="0"/>
      <w:divBdr>
        <w:top w:val="none" w:sz="0" w:space="0" w:color="auto"/>
        <w:left w:val="none" w:sz="0" w:space="0" w:color="auto"/>
        <w:bottom w:val="none" w:sz="0" w:space="0" w:color="auto"/>
        <w:right w:val="none" w:sz="0" w:space="0" w:color="auto"/>
      </w:divBdr>
    </w:div>
    <w:div w:id="1755516887">
      <w:bodyDiv w:val="1"/>
      <w:marLeft w:val="0"/>
      <w:marRight w:val="0"/>
      <w:marTop w:val="0"/>
      <w:marBottom w:val="0"/>
      <w:divBdr>
        <w:top w:val="none" w:sz="0" w:space="0" w:color="auto"/>
        <w:left w:val="none" w:sz="0" w:space="0" w:color="auto"/>
        <w:bottom w:val="none" w:sz="0" w:space="0" w:color="auto"/>
        <w:right w:val="none" w:sz="0" w:space="0" w:color="auto"/>
      </w:divBdr>
    </w:div>
    <w:div w:id="1853687273">
      <w:bodyDiv w:val="1"/>
      <w:marLeft w:val="0"/>
      <w:marRight w:val="0"/>
      <w:marTop w:val="0"/>
      <w:marBottom w:val="0"/>
      <w:divBdr>
        <w:top w:val="none" w:sz="0" w:space="0" w:color="auto"/>
        <w:left w:val="none" w:sz="0" w:space="0" w:color="auto"/>
        <w:bottom w:val="none" w:sz="0" w:space="0" w:color="auto"/>
        <w:right w:val="none" w:sz="0" w:space="0" w:color="auto"/>
      </w:divBdr>
    </w:div>
    <w:div w:id="1880121906">
      <w:bodyDiv w:val="1"/>
      <w:marLeft w:val="0"/>
      <w:marRight w:val="0"/>
      <w:marTop w:val="0"/>
      <w:marBottom w:val="0"/>
      <w:divBdr>
        <w:top w:val="none" w:sz="0" w:space="0" w:color="auto"/>
        <w:left w:val="none" w:sz="0" w:space="0" w:color="auto"/>
        <w:bottom w:val="none" w:sz="0" w:space="0" w:color="auto"/>
        <w:right w:val="none" w:sz="0" w:space="0" w:color="auto"/>
      </w:divBdr>
    </w:div>
    <w:div w:id="1909655723">
      <w:bodyDiv w:val="1"/>
      <w:marLeft w:val="0"/>
      <w:marRight w:val="0"/>
      <w:marTop w:val="0"/>
      <w:marBottom w:val="0"/>
      <w:divBdr>
        <w:top w:val="none" w:sz="0" w:space="0" w:color="auto"/>
        <w:left w:val="none" w:sz="0" w:space="0" w:color="auto"/>
        <w:bottom w:val="none" w:sz="0" w:space="0" w:color="auto"/>
        <w:right w:val="none" w:sz="0" w:space="0" w:color="auto"/>
      </w:divBdr>
    </w:div>
    <w:div w:id="1967081616">
      <w:bodyDiv w:val="1"/>
      <w:marLeft w:val="0"/>
      <w:marRight w:val="0"/>
      <w:marTop w:val="0"/>
      <w:marBottom w:val="0"/>
      <w:divBdr>
        <w:top w:val="none" w:sz="0" w:space="0" w:color="auto"/>
        <w:left w:val="none" w:sz="0" w:space="0" w:color="auto"/>
        <w:bottom w:val="none" w:sz="0" w:space="0" w:color="auto"/>
        <w:right w:val="none" w:sz="0" w:space="0" w:color="auto"/>
      </w:divBdr>
    </w:div>
    <w:div w:id="1979532910">
      <w:bodyDiv w:val="1"/>
      <w:marLeft w:val="0"/>
      <w:marRight w:val="0"/>
      <w:marTop w:val="0"/>
      <w:marBottom w:val="0"/>
      <w:divBdr>
        <w:top w:val="none" w:sz="0" w:space="0" w:color="auto"/>
        <w:left w:val="none" w:sz="0" w:space="0" w:color="auto"/>
        <w:bottom w:val="none" w:sz="0" w:space="0" w:color="auto"/>
        <w:right w:val="none" w:sz="0" w:space="0" w:color="auto"/>
      </w:divBdr>
    </w:div>
    <w:div w:id="1992908988">
      <w:bodyDiv w:val="1"/>
      <w:marLeft w:val="0"/>
      <w:marRight w:val="0"/>
      <w:marTop w:val="0"/>
      <w:marBottom w:val="0"/>
      <w:divBdr>
        <w:top w:val="none" w:sz="0" w:space="0" w:color="auto"/>
        <w:left w:val="none" w:sz="0" w:space="0" w:color="auto"/>
        <w:bottom w:val="none" w:sz="0" w:space="0" w:color="auto"/>
        <w:right w:val="none" w:sz="0" w:space="0" w:color="auto"/>
      </w:divBdr>
    </w:div>
    <w:div w:id="2028753582">
      <w:bodyDiv w:val="1"/>
      <w:marLeft w:val="0"/>
      <w:marRight w:val="0"/>
      <w:marTop w:val="0"/>
      <w:marBottom w:val="0"/>
      <w:divBdr>
        <w:top w:val="none" w:sz="0" w:space="0" w:color="auto"/>
        <w:left w:val="none" w:sz="0" w:space="0" w:color="auto"/>
        <w:bottom w:val="none" w:sz="0" w:space="0" w:color="auto"/>
        <w:right w:val="none" w:sz="0" w:space="0" w:color="auto"/>
      </w:divBdr>
    </w:div>
    <w:div w:id="2062632216">
      <w:bodyDiv w:val="1"/>
      <w:marLeft w:val="0"/>
      <w:marRight w:val="0"/>
      <w:marTop w:val="0"/>
      <w:marBottom w:val="0"/>
      <w:divBdr>
        <w:top w:val="none" w:sz="0" w:space="0" w:color="auto"/>
        <w:left w:val="none" w:sz="0" w:space="0" w:color="auto"/>
        <w:bottom w:val="none" w:sz="0" w:space="0" w:color="auto"/>
        <w:right w:val="none" w:sz="0" w:space="0" w:color="auto"/>
      </w:divBdr>
    </w:div>
    <w:div w:id="2139685501">
      <w:bodyDiv w:val="1"/>
      <w:marLeft w:val="0"/>
      <w:marRight w:val="0"/>
      <w:marTop w:val="0"/>
      <w:marBottom w:val="0"/>
      <w:divBdr>
        <w:top w:val="none" w:sz="0" w:space="0" w:color="auto"/>
        <w:left w:val="none" w:sz="0" w:space="0" w:color="auto"/>
        <w:bottom w:val="none" w:sz="0" w:space="0" w:color="auto"/>
        <w:right w:val="none" w:sz="0" w:space="0" w:color="auto"/>
      </w:divBdr>
      <w:divsChild>
        <w:div w:id="212423552">
          <w:marLeft w:val="0"/>
          <w:marRight w:val="0"/>
          <w:marTop w:val="0"/>
          <w:marBottom w:val="0"/>
          <w:divBdr>
            <w:top w:val="none" w:sz="0" w:space="0" w:color="auto"/>
            <w:left w:val="none" w:sz="0" w:space="0" w:color="auto"/>
            <w:bottom w:val="none" w:sz="0" w:space="0" w:color="auto"/>
            <w:right w:val="none" w:sz="0" w:space="0" w:color="auto"/>
          </w:divBdr>
          <w:divsChild>
            <w:div w:id="785661229">
              <w:marLeft w:val="0"/>
              <w:marRight w:val="0"/>
              <w:marTop w:val="0"/>
              <w:marBottom w:val="0"/>
              <w:divBdr>
                <w:top w:val="none" w:sz="0" w:space="0" w:color="auto"/>
                <w:left w:val="none" w:sz="0" w:space="0" w:color="auto"/>
                <w:bottom w:val="none" w:sz="0" w:space="0" w:color="auto"/>
                <w:right w:val="none" w:sz="0" w:space="0" w:color="auto"/>
              </w:divBdr>
              <w:divsChild>
                <w:div w:id="877087981">
                  <w:marLeft w:val="0"/>
                  <w:marRight w:val="0"/>
                  <w:marTop w:val="0"/>
                  <w:marBottom w:val="0"/>
                  <w:divBdr>
                    <w:top w:val="none" w:sz="0" w:space="0" w:color="auto"/>
                    <w:left w:val="none" w:sz="0" w:space="0" w:color="auto"/>
                    <w:bottom w:val="none" w:sz="0" w:space="0" w:color="auto"/>
                    <w:right w:val="none" w:sz="0" w:space="0" w:color="auto"/>
                  </w:divBdr>
                  <w:divsChild>
                    <w:div w:id="848985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drive.google.com/file/d/0B5GrARymwXd_REF6aWREZnpnZTQ/view" TargetMode="External"/><Relationship Id="rId12" Type="http://schemas.openxmlformats.org/officeDocument/2006/relationships/image" Target="media/image3.jpeg"/><Relationship Id="rId13" Type="http://schemas.openxmlformats.org/officeDocument/2006/relationships/hyperlink" Target="http://www.turisme.gva.es/tcv/tcv2016/3-Castellon_2016c.pdf"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F4F60A-39D3-E442-A390-F852A9B65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3644</Words>
  <Characters>20777</Characters>
  <Application>Microsoft Macintosh Word</Application>
  <DocSecurity>0</DocSecurity>
  <Lines>173</Lines>
  <Paragraphs>48</Paragraphs>
  <ScaleCrop>false</ScaleCrop>
  <HeadingPairs>
    <vt:vector size="4" baseType="variant">
      <vt:variant>
        <vt:lpstr>Title</vt:lpstr>
      </vt:variant>
      <vt:variant>
        <vt:i4>1</vt:i4>
      </vt:variant>
      <vt:variant>
        <vt:lpstr>Headings</vt:lpstr>
      </vt:variant>
      <vt:variant>
        <vt:i4>30</vt:i4>
      </vt:variant>
    </vt:vector>
  </HeadingPairs>
  <TitlesOfParts>
    <vt:vector size="31" baseType="lpstr">
      <vt:lpstr>The Event Experience</vt:lpstr>
      <vt:lpstr>    //  Executive Summary</vt:lpstr>
      <vt:lpstr>Introduction</vt:lpstr>
      <vt:lpstr>1.1 What is the “Fiestas de la Magdalena”? </vt:lpstr>
      <vt:lpstr>    1.2 What is a Gaiata?  </vt:lpstr>
      <vt:lpstr>    1.3 Event type </vt:lpstr>
      <vt:lpstr>    1.4 Categorization by size </vt:lpstr>
      <vt:lpstr>    1.5 Industry context </vt:lpstr>
      <vt:lpstr>2.0 Identification of the typical event consumer </vt:lpstr>
      <vt:lpstr>3.0 Customer Satisfaction </vt:lpstr>
      <vt:lpstr>    3.1 Definition  </vt:lpstr>
      <vt:lpstr>    3.2 How to measure customer satisfaction?</vt:lpstr>
      <vt:lpstr>4.0 What influences customer satisfaction?</vt:lpstr>
      <vt:lpstr>5.0 Parking &amp; Public Transport </vt:lpstr>
      <vt:lpstr>6.0 Toilets &amp; Cleaning Services </vt:lpstr>
      <vt:lpstr>7.0 Safety, Security &amp; Health Services </vt:lpstr>
      <vt:lpstr>8.0 Tourist Information </vt:lpstr>
      <vt:lpstr>9.0 Gastronomy </vt:lpstr>
      <vt:lpstr>10.0 Advertisement &amp; Marketing </vt:lpstr>
      <vt:lpstr>11.0 Conclusion </vt:lpstr>
      <vt:lpstr>11.0 Appendices </vt:lpstr>
      <vt:lpstr>    Appendix A</vt:lpstr>
      <vt:lpstr>    Appendix B</vt:lpstr>
      <vt:lpstr>    Appendix C</vt:lpstr>
      <vt:lpstr/>
      <vt:lpstr>    Appendix D</vt:lpstr>
      <vt:lpstr/>
      <vt:lpstr/>
      <vt:lpstr/>
      <vt:lpstr/>
      <vt:lpstr>12.0 References</vt:lpstr>
    </vt:vector>
  </TitlesOfParts>
  <Company>University of Wales Trinity Saint David</Company>
  <LinksUpToDate>false</LinksUpToDate>
  <CharactersWithSpaces>24373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Event Experience</dc:title>
  <dc:subject>Name: Naiara Palanques Garcés                                                                Student Number: 1702373                                                                                    Module Name: The Events Industry                       </dc:subject>
  <dc:creator>Naiara Palanques garces (1702373)</dc:creator>
  <cp:keywords/>
  <dc:description/>
  <cp:lastModifiedBy>Naiara Palanques Garcés</cp:lastModifiedBy>
  <cp:revision>2</cp:revision>
  <cp:lastPrinted>2017-10-30T13:37:00Z</cp:lastPrinted>
  <dcterms:created xsi:type="dcterms:W3CDTF">2017-11-19T16:35:00Z</dcterms:created>
  <dcterms:modified xsi:type="dcterms:W3CDTF">2017-11-19T16:35:00Z</dcterms:modified>
</cp:coreProperties>
</file>