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9091B" w14:textId="6A25F6B0" w:rsidR="00AB40EE" w:rsidRPr="006E013E" w:rsidRDefault="00AB40EE"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Assignment for HPEN 7007</w:t>
      </w:r>
    </w:p>
    <w:p w14:paraId="4D75B11A" w14:textId="77777777" w:rsidR="00AB40EE" w:rsidRPr="006E013E" w:rsidRDefault="00AB40EE" w:rsidP="006E013E">
      <w:pPr>
        <w:spacing w:line="360" w:lineRule="auto"/>
        <w:rPr>
          <w:rFonts w:ascii="Times New Roman" w:eastAsia="仿宋" w:hAnsi="Times New Roman" w:cs="Times New Roman"/>
          <w:b/>
          <w:bCs/>
          <w:sz w:val="24"/>
          <w:szCs w:val="24"/>
        </w:rPr>
      </w:pPr>
    </w:p>
    <w:p w14:paraId="58C7AB13" w14:textId="31A7722A" w:rsidR="00AB40EE" w:rsidRPr="006E013E" w:rsidRDefault="00AB40EE"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bCs/>
          <w:sz w:val="24"/>
          <w:szCs w:val="24"/>
        </w:rPr>
        <w:t>Task 1</w:t>
      </w:r>
      <w:r w:rsidRPr="006E013E">
        <w:rPr>
          <w:rFonts w:ascii="Times New Roman" w:eastAsia="仿宋" w:hAnsi="Times New Roman" w:cs="Times New Roman"/>
          <w:sz w:val="24"/>
          <w:szCs w:val="24"/>
        </w:rPr>
        <w:t xml:space="preserve">: Provide IPA notated word list of 30 words from the </w:t>
      </w:r>
      <w:hyperlink r:id="rId7" w:tooltip="Gettysburg Address" w:history="1">
        <w:r w:rsidRPr="006E013E">
          <w:rPr>
            <w:rStyle w:val="a8"/>
            <w:rFonts w:ascii="Times New Roman" w:eastAsia="仿宋" w:hAnsi="Times New Roman" w:cs="Times New Roman"/>
            <w:sz w:val="24"/>
            <w:szCs w:val="24"/>
          </w:rPr>
          <w:t>Gettysburg Address</w:t>
        </w:r>
      </w:hyperlink>
      <w:r w:rsidRPr="006E013E">
        <w:rPr>
          <w:rFonts w:ascii="Times New Roman" w:eastAsia="仿宋" w:hAnsi="Times New Roman" w:cs="Times New Roman"/>
          <w:sz w:val="24"/>
          <w:szCs w:val="24"/>
        </w:rPr>
        <w:t xml:space="preserve"> of your own idio/sociolect and contrast with the American reading of the same key vocabulary using IPA notation. In a commentary suggest reasons for the noted differences.</w:t>
      </w:r>
    </w:p>
    <w:p w14:paraId="7EFAE37F" w14:textId="77777777" w:rsidR="00AB40EE" w:rsidRPr="006E013E" w:rsidRDefault="00AB40EE" w:rsidP="006E013E">
      <w:pPr>
        <w:spacing w:line="360" w:lineRule="auto"/>
        <w:rPr>
          <w:rFonts w:ascii="Times New Roman" w:eastAsia="仿宋" w:hAnsi="Times New Roman" w:cs="Times New Roman"/>
          <w:sz w:val="24"/>
          <w:szCs w:val="24"/>
        </w:rPr>
      </w:pPr>
    </w:p>
    <w:p w14:paraId="79F6790B" w14:textId="77777777" w:rsidR="00AB40EE" w:rsidRPr="006E013E" w:rsidRDefault="00AB40EE" w:rsidP="006E013E">
      <w:pPr>
        <w:pStyle w:val="aa"/>
        <w:numPr>
          <w:ilvl w:val="0"/>
          <w:numId w:val="1"/>
        </w:numPr>
        <w:spacing w:line="360" w:lineRule="auto"/>
        <w:ind w:firstLineChars="0"/>
        <w:rPr>
          <w:rFonts w:ascii="Times New Roman" w:eastAsia="仿宋" w:hAnsi="Times New Roman" w:cs="Times New Roman"/>
          <w:sz w:val="24"/>
          <w:szCs w:val="24"/>
        </w:rPr>
      </w:pPr>
      <w:r w:rsidRPr="006E013E">
        <w:rPr>
          <w:rFonts w:ascii="Times New Roman" w:eastAsia="仿宋" w:hAnsi="Times New Roman" w:cs="Times New Roman"/>
          <w:sz w:val="24"/>
          <w:szCs w:val="24"/>
        </w:rPr>
        <w:t>Table of Different Pronunciations for Same Word:</w:t>
      </w:r>
    </w:p>
    <w:p w14:paraId="7F8E8936" w14:textId="77777777" w:rsidR="00AB40EE" w:rsidRPr="006E013E" w:rsidRDefault="00AB40EE" w:rsidP="006E013E">
      <w:pPr>
        <w:pStyle w:val="aa"/>
        <w:spacing w:line="360" w:lineRule="auto"/>
        <w:ind w:left="360" w:firstLineChars="0" w:firstLine="0"/>
        <w:rPr>
          <w:rFonts w:ascii="Times New Roman" w:eastAsia="仿宋" w:hAnsi="Times New Roman" w:cs="Times New Roman"/>
          <w:sz w:val="24"/>
          <w:szCs w:val="24"/>
        </w:rPr>
      </w:pPr>
    </w:p>
    <w:tbl>
      <w:tblPr>
        <w:tblStyle w:val="a7"/>
        <w:tblW w:w="0" w:type="auto"/>
        <w:jc w:val="center"/>
        <w:tblLook w:val="04A0" w:firstRow="1" w:lastRow="0" w:firstColumn="1" w:lastColumn="0" w:noHBand="0" w:noVBand="1"/>
      </w:tblPr>
      <w:tblGrid>
        <w:gridCol w:w="457"/>
        <w:gridCol w:w="1936"/>
        <w:gridCol w:w="2590"/>
        <w:gridCol w:w="2770"/>
        <w:gridCol w:w="543"/>
      </w:tblGrid>
      <w:tr w:rsidR="00AB40EE" w:rsidRPr="006E013E" w14:paraId="2FEB956F" w14:textId="77777777" w:rsidTr="00C65D7E">
        <w:trPr>
          <w:jc w:val="center"/>
        </w:trPr>
        <w:tc>
          <w:tcPr>
            <w:tcW w:w="439" w:type="dxa"/>
          </w:tcPr>
          <w:p w14:paraId="1A32E451" w14:textId="77777777" w:rsidR="00AB40EE" w:rsidRPr="006E013E" w:rsidRDefault="00AB40EE" w:rsidP="006E013E">
            <w:pPr>
              <w:spacing w:line="360" w:lineRule="auto"/>
              <w:ind w:rightChars="109" w:right="229"/>
              <w:jc w:val="center"/>
              <w:rPr>
                <w:rFonts w:ascii="Times New Roman" w:eastAsia="仿宋" w:hAnsi="Times New Roman" w:cs="Times New Roman"/>
                <w:sz w:val="24"/>
                <w:szCs w:val="24"/>
              </w:rPr>
            </w:pPr>
          </w:p>
        </w:tc>
        <w:tc>
          <w:tcPr>
            <w:tcW w:w="1256" w:type="dxa"/>
          </w:tcPr>
          <w:p w14:paraId="2D6DA91B" w14:textId="77777777" w:rsidR="00AB40EE" w:rsidRPr="006E013E" w:rsidRDefault="00AB40EE" w:rsidP="006E013E">
            <w:pPr>
              <w:spacing w:line="360" w:lineRule="auto"/>
              <w:jc w:val="center"/>
              <w:rPr>
                <w:rFonts w:ascii="Times New Roman" w:eastAsia="仿宋" w:hAnsi="Times New Roman" w:cs="Times New Roman"/>
                <w:sz w:val="24"/>
                <w:szCs w:val="24"/>
              </w:rPr>
            </w:pPr>
          </w:p>
        </w:tc>
        <w:tc>
          <w:tcPr>
            <w:tcW w:w="2978" w:type="dxa"/>
          </w:tcPr>
          <w:p w14:paraId="62FD34B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Chinese students’ reading</w:t>
            </w:r>
          </w:p>
        </w:tc>
        <w:tc>
          <w:tcPr>
            <w:tcW w:w="2977" w:type="dxa"/>
          </w:tcPr>
          <w:p w14:paraId="26DB59D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American reading</w:t>
            </w:r>
          </w:p>
        </w:tc>
        <w:tc>
          <w:tcPr>
            <w:tcW w:w="646" w:type="dxa"/>
          </w:tcPr>
          <w:p w14:paraId="4813853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87BA0A4" w14:textId="77777777" w:rsidTr="00C65D7E">
        <w:trPr>
          <w:jc w:val="center"/>
        </w:trPr>
        <w:tc>
          <w:tcPr>
            <w:tcW w:w="439" w:type="dxa"/>
          </w:tcPr>
          <w:p w14:paraId="7BD08B1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w:t>
            </w:r>
          </w:p>
        </w:tc>
        <w:tc>
          <w:tcPr>
            <w:tcW w:w="1256" w:type="dxa"/>
          </w:tcPr>
          <w:p w14:paraId="0A75651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four</w:t>
            </w:r>
          </w:p>
        </w:tc>
        <w:tc>
          <w:tcPr>
            <w:tcW w:w="2978" w:type="dxa"/>
          </w:tcPr>
          <w:p w14:paraId="54B4454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0" w:name="OLE_LINK1"/>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bookmarkEnd w:id="0"/>
            <w:r w:rsidRPr="006E013E">
              <w:rPr>
                <w:rFonts w:ascii="Times New Roman" w:eastAsia="仿宋" w:hAnsi="Times New Roman" w:cs="Times New Roman"/>
                <w:sz w:val="24"/>
                <w:szCs w:val="24"/>
              </w:rPr>
              <w:t>/</w:t>
            </w:r>
          </w:p>
        </w:tc>
        <w:tc>
          <w:tcPr>
            <w:tcW w:w="2977" w:type="dxa"/>
          </w:tcPr>
          <w:p w14:paraId="22D27C6D" w14:textId="77777777" w:rsidR="00AB40EE" w:rsidRPr="006E013E" w:rsidRDefault="00AB40EE" w:rsidP="006E013E">
            <w:pPr>
              <w:spacing w:line="360" w:lineRule="auto"/>
              <w:ind w:rightChars="-311" w:right="-653" w:firstLineChars="600" w:firstLine="1440"/>
              <w:rPr>
                <w:rFonts w:ascii="Times New Roman" w:eastAsia="仿宋" w:hAnsi="Times New Roman" w:cs="Times New Roman"/>
                <w:sz w:val="24"/>
                <w:szCs w:val="24"/>
              </w:rPr>
            </w:pPr>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w:t>
            </w:r>
          </w:p>
        </w:tc>
        <w:tc>
          <w:tcPr>
            <w:tcW w:w="646" w:type="dxa"/>
          </w:tcPr>
          <w:p w14:paraId="7FFC2DF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0F30770" w14:textId="77777777" w:rsidTr="00C65D7E">
        <w:trPr>
          <w:jc w:val="center"/>
        </w:trPr>
        <w:tc>
          <w:tcPr>
            <w:tcW w:w="439" w:type="dxa"/>
          </w:tcPr>
          <w:p w14:paraId="09CE73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w:t>
            </w:r>
          </w:p>
        </w:tc>
        <w:tc>
          <w:tcPr>
            <w:tcW w:w="1256" w:type="dxa"/>
          </w:tcPr>
          <w:p w14:paraId="5031804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score</w:t>
            </w:r>
          </w:p>
        </w:tc>
        <w:tc>
          <w:tcPr>
            <w:tcW w:w="2978" w:type="dxa"/>
          </w:tcPr>
          <w:p w14:paraId="161376B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/sk</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 /sk</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w:t>
            </w:r>
          </w:p>
        </w:tc>
        <w:tc>
          <w:tcPr>
            <w:tcW w:w="2977" w:type="dxa"/>
          </w:tcPr>
          <w:p w14:paraId="03BE308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/sk</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w:t>
            </w:r>
          </w:p>
        </w:tc>
        <w:tc>
          <w:tcPr>
            <w:tcW w:w="646" w:type="dxa"/>
          </w:tcPr>
          <w:p w14:paraId="3258BA6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8ED1D0A" w14:textId="77777777" w:rsidTr="00C65D7E">
        <w:trPr>
          <w:jc w:val="center"/>
        </w:trPr>
        <w:tc>
          <w:tcPr>
            <w:tcW w:w="439" w:type="dxa"/>
          </w:tcPr>
          <w:p w14:paraId="5671124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w:t>
            </w:r>
          </w:p>
        </w:tc>
        <w:tc>
          <w:tcPr>
            <w:tcW w:w="1256" w:type="dxa"/>
          </w:tcPr>
          <w:p w14:paraId="4AD614C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Years/fathers</w:t>
            </w:r>
          </w:p>
        </w:tc>
        <w:tc>
          <w:tcPr>
            <w:tcW w:w="2978" w:type="dxa"/>
          </w:tcPr>
          <w:p w14:paraId="11E866A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/ji</w:t>
            </w:r>
            <w:bookmarkStart w:id="1" w:name="OLE_LINK3"/>
            <w:r w:rsidRPr="006E013E">
              <w:rPr>
                <w:rFonts w:ascii="Times New Roman" w:eastAsia="仿宋" w:hAnsi="Times New Roman" w:cs="Times New Roman"/>
                <w:sz w:val="24"/>
                <w:szCs w:val="24"/>
              </w:rPr>
              <w:t>ǝ</w:t>
            </w:r>
            <w:bookmarkEnd w:id="1"/>
            <w:r w:rsidRPr="006E013E">
              <w:rPr>
                <w:rFonts w:ascii="Times New Roman" w:eastAsia="仿宋" w:hAnsi="Times New Roman" w:cs="Times New Roman"/>
                <w:color w:val="FF0000"/>
                <w:sz w:val="24"/>
                <w:szCs w:val="24"/>
              </w:rPr>
              <w:t>s</w:t>
            </w:r>
            <w:r w:rsidRPr="006E013E">
              <w:rPr>
                <w:rFonts w:ascii="Times New Roman" w:eastAsia="仿宋" w:hAnsi="Times New Roman" w:cs="Times New Roman"/>
                <w:sz w:val="24"/>
                <w:szCs w:val="24"/>
              </w:rPr>
              <w:t>/ /’fa:</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FF0000"/>
                <w:sz w:val="24"/>
                <w:szCs w:val="24"/>
              </w:rPr>
              <w:t>s</w:t>
            </w:r>
            <w:r w:rsidRPr="006E013E">
              <w:rPr>
                <w:rFonts w:ascii="Times New Roman" w:eastAsia="仿宋" w:hAnsi="Times New Roman" w:cs="Times New Roman"/>
                <w:sz w:val="24"/>
                <w:szCs w:val="24"/>
              </w:rPr>
              <w:t>/</w:t>
            </w:r>
          </w:p>
        </w:tc>
        <w:tc>
          <w:tcPr>
            <w:tcW w:w="2977" w:type="dxa"/>
          </w:tcPr>
          <w:p w14:paraId="1BB78D6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/jir</w:t>
            </w:r>
            <w:r w:rsidRPr="006E013E">
              <w:rPr>
                <w:rFonts w:ascii="Times New Roman" w:eastAsia="仿宋" w:hAnsi="Times New Roman" w:cs="Times New Roman"/>
                <w:color w:val="538135" w:themeColor="accent6" w:themeShade="BF"/>
                <w:sz w:val="24"/>
                <w:szCs w:val="24"/>
              </w:rPr>
              <w:t>z</w:t>
            </w:r>
            <w:r w:rsidRPr="006E013E">
              <w:rPr>
                <w:rFonts w:ascii="Times New Roman" w:eastAsia="仿宋" w:hAnsi="Times New Roman" w:cs="Times New Roman"/>
                <w:sz w:val="24"/>
                <w:szCs w:val="24"/>
              </w:rPr>
              <w:t>/ /</w:t>
            </w:r>
            <w:bookmarkStart w:id="2" w:name="OLE_LINK11"/>
            <w:bookmarkStart w:id="3" w:name="OLE_LINK12"/>
            <w:r w:rsidRPr="006E013E">
              <w:rPr>
                <w:rFonts w:ascii="Times New Roman" w:eastAsia="仿宋" w:hAnsi="Times New Roman" w:cs="Times New Roman"/>
                <w:sz w:val="24"/>
                <w:szCs w:val="24"/>
              </w:rPr>
              <w:t>’fa:</w:t>
            </w:r>
            <w:r w:rsidRPr="006E013E">
              <w:rPr>
                <w:rFonts w:ascii="Times New Roman" w:eastAsia="仿宋" w:hAnsi="Times New Roman" w:cs="Times New Roman"/>
                <w:color w:val="70AD47" w:themeColor="accent6"/>
                <w:sz w:val="24"/>
                <w:szCs w:val="24"/>
              </w:rPr>
              <w:t>ð</w:t>
            </w:r>
            <w:r w:rsidRPr="006E013E">
              <w:rPr>
                <w:rFonts w:ascii="Times New Roman" w:eastAsia="仿宋" w:hAnsi="Times New Roman" w:cs="Times New Roman"/>
                <w:sz w:val="24"/>
                <w:szCs w:val="24"/>
              </w:rPr>
              <w:t>ǝ</w:t>
            </w:r>
            <w:bookmarkEnd w:id="2"/>
            <w:r w:rsidRPr="006E013E">
              <w:rPr>
                <w:rFonts w:ascii="Times New Roman" w:eastAsia="仿宋" w:hAnsi="Times New Roman" w:cs="Times New Roman"/>
                <w:color w:val="538135" w:themeColor="accent6" w:themeShade="BF"/>
                <w:sz w:val="24"/>
                <w:szCs w:val="24"/>
              </w:rPr>
              <w:t>rz</w:t>
            </w:r>
            <w:bookmarkEnd w:id="3"/>
            <w:r w:rsidRPr="006E013E">
              <w:rPr>
                <w:rFonts w:ascii="Times New Roman" w:eastAsia="仿宋" w:hAnsi="Times New Roman" w:cs="Times New Roman"/>
                <w:sz w:val="24"/>
                <w:szCs w:val="24"/>
              </w:rPr>
              <w:t>/</w:t>
            </w:r>
          </w:p>
        </w:tc>
        <w:tc>
          <w:tcPr>
            <w:tcW w:w="646" w:type="dxa"/>
          </w:tcPr>
          <w:p w14:paraId="6BB9909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8325D61" w14:textId="77777777" w:rsidTr="00C65D7E">
        <w:trPr>
          <w:jc w:val="center"/>
        </w:trPr>
        <w:tc>
          <w:tcPr>
            <w:tcW w:w="439" w:type="dxa"/>
          </w:tcPr>
          <w:p w14:paraId="4B7FF23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4</w:t>
            </w:r>
          </w:p>
        </w:tc>
        <w:tc>
          <w:tcPr>
            <w:tcW w:w="1256" w:type="dxa"/>
          </w:tcPr>
          <w:p w14:paraId="067BB27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our</w:t>
            </w:r>
          </w:p>
        </w:tc>
        <w:tc>
          <w:tcPr>
            <w:tcW w:w="2978" w:type="dxa"/>
          </w:tcPr>
          <w:p w14:paraId="527A8FE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/auǝ/</w:t>
            </w:r>
          </w:p>
        </w:tc>
        <w:tc>
          <w:tcPr>
            <w:tcW w:w="2977" w:type="dxa"/>
          </w:tcPr>
          <w:p w14:paraId="42EFFA8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/au</w:t>
            </w:r>
            <w:bookmarkStart w:id="4" w:name="OLE_LINK10"/>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bookmarkEnd w:id="4"/>
            <w:r w:rsidRPr="006E013E">
              <w:rPr>
                <w:rFonts w:ascii="Times New Roman" w:eastAsia="仿宋" w:hAnsi="Times New Roman" w:cs="Times New Roman"/>
                <w:sz w:val="24"/>
                <w:szCs w:val="24"/>
              </w:rPr>
              <w:t>/</w:t>
            </w:r>
          </w:p>
        </w:tc>
        <w:tc>
          <w:tcPr>
            <w:tcW w:w="646" w:type="dxa"/>
          </w:tcPr>
          <w:p w14:paraId="0B6B8DF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4812E8A" w14:textId="77777777" w:rsidTr="00C65D7E">
        <w:trPr>
          <w:jc w:val="center"/>
        </w:trPr>
        <w:tc>
          <w:tcPr>
            <w:tcW w:w="439" w:type="dxa"/>
          </w:tcPr>
          <w:p w14:paraId="7F3516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5</w:t>
            </w:r>
          </w:p>
        </w:tc>
        <w:tc>
          <w:tcPr>
            <w:tcW w:w="1256" w:type="dxa"/>
          </w:tcPr>
          <w:p w14:paraId="32ACF22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father</w:t>
            </w:r>
          </w:p>
        </w:tc>
        <w:tc>
          <w:tcPr>
            <w:tcW w:w="2978" w:type="dxa"/>
          </w:tcPr>
          <w:p w14:paraId="2FD3CC1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5" w:name="OLE_LINK2"/>
            <w:r w:rsidRPr="006E013E">
              <w:rPr>
                <w:rFonts w:ascii="Times New Roman" w:eastAsia="仿宋" w:hAnsi="Times New Roman" w:cs="Times New Roman"/>
                <w:sz w:val="24"/>
                <w:szCs w:val="24"/>
              </w:rPr>
              <w:t>’fa:</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bookmarkEnd w:id="5"/>
            <w:r w:rsidRPr="006E013E">
              <w:rPr>
                <w:rFonts w:ascii="Times New Roman" w:eastAsia="仿宋" w:hAnsi="Times New Roman" w:cs="Times New Roman"/>
                <w:sz w:val="24"/>
                <w:szCs w:val="24"/>
              </w:rPr>
              <w:t>/</w:t>
            </w:r>
          </w:p>
        </w:tc>
        <w:tc>
          <w:tcPr>
            <w:tcW w:w="2977" w:type="dxa"/>
          </w:tcPr>
          <w:p w14:paraId="6B487D9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w:t>
            </w:r>
            <w:bookmarkStart w:id="6" w:name="OLE_LINK4"/>
            <w:r w:rsidRPr="006E013E">
              <w:rPr>
                <w:rFonts w:ascii="Times New Roman" w:eastAsia="仿宋" w:hAnsi="Times New Roman" w:cs="Times New Roman"/>
                <w:sz w:val="24"/>
                <w:szCs w:val="24"/>
              </w:rPr>
              <w:t>a:</w:t>
            </w:r>
            <w:bookmarkEnd w:id="6"/>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w:t>
            </w:r>
          </w:p>
        </w:tc>
        <w:tc>
          <w:tcPr>
            <w:tcW w:w="646" w:type="dxa"/>
          </w:tcPr>
          <w:p w14:paraId="57070CC1" w14:textId="77777777" w:rsidR="00AB40EE" w:rsidRPr="006E013E" w:rsidRDefault="00AB40EE" w:rsidP="006E013E">
            <w:pPr>
              <w:spacing w:line="360" w:lineRule="auto"/>
              <w:jc w:val="center"/>
              <w:rPr>
                <w:rFonts w:ascii="Times New Roman" w:eastAsia="仿宋" w:hAnsi="Times New Roman" w:cs="Times New Roman"/>
                <w:color w:val="A8D08D" w:themeColor="accent6" w:themeTint="99"/>
                <w:sz w:val="24"/>
                <w:szCs w:val="24"/>
              </w:rPr>
            </w:pPr>
          </w:p>
        </w:tc>
      </w:tr>
      <w:tr w:rsidR="00AB40EE" w:rsidRPr="006E013E" w14:paraId="2167B306" w14:textId="77777777" w:rsidTr="00C65D7E">
        <w:trPr>
          <w:jc w:val="center"/>
        </w:trPr>
        <w:tc>
          <w:tcPr>
            <w:tcW w:w="439" w:type="dxa"/>
          </w:tcPr>
          <w:p w14:paraId="2AE349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6</w:t>
            </w:r>
          </w:p>
        </w:tc>
        <w:tc>
          <w:tcPr>
            <w:tcW w:w="1256" w:type="dxa"/>
          </w:tcPr>
          <w:p w14:paraId="6C8AD71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forth</w:t>
            </w:r>
          </w:p>
        </w:tc>
        <w:tc>
          <w:tcPr>
            <w:tcW w:w="2978" w:type="dxa"/>
          </w:tcPr>
          <w:p w14:paraId="256A276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lang w:val="el-GR"/>
              </w:rPr>
              <w:t>s</w:t>
            </w:r>
            <w:r w:rsidRPr="006E013E">
              <w:rPr>
                <w:rFonts w:ascii="Times New Roman" w:eastAsia="仿宋" w:hAnsi="Times New Roman" w:cs="Times New Roman"/>
                <w:sz w:val="24"/>
                <w:szCs w:val="24"/>
              </w:rPr>
              <w:t>/ /f</w:t>
            </w:r>
            <w:r w:rsidRPr="006E013E">
              <w:rPr>
                <w:rFonts w:ascii="Times New Roman" w:eastAsia="仿宋" w:hAnsi="Times New Roman" w:cs="Times New Roman"/>
                <w:color w:val="FF0000"/>
                <w:sz w:val="24"/>
                <w:szCs w:val="24"/>
              </w:rPr>
              <w:t>ǝs</w:t>
            </w:r>
            <w:r w:rsidRPr="006E013E">
              <w:rPr>
                <w:rFonts w:ascii="Times New Roman" w:eastAsia="仿宋" w:hAnsi="Times New Roman" w:cs="Times New Roman"/>
                <w:sz w:val="24"/>
                <w:szCs w:val="24"/>
              </w:rPr>
              <w:t>/</w:t>
            </w:r>
          </w:p>
        </w:tc>
        <w:tc>
          <w:tcPr>
            <w:tcW w:w="2977" w:type="dxa"/>
          </w:tcPr>
          <w:p w14:paraId="747788E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color w:val="538135" w:themeColor="accent6" w:themeShade="BF"/>
                <w:sz w:val="24"/>
                <w:szCs w:val="24"/>
                <w:lang w:val="el-GR"/>
              </w:rPr>
              <w:t>θ</w:t>
            </w:r>
            <w:r w:rsidRPr="006E013E">
              <w:rPr>
                <w:rFonts w:ascii="Times New Roman" w:eastAsia="仿宋" w:hAnsi="Times New Roman" w:cs="Times New Roman"/>
                <w:sz w:val="24"/>
                <w:szCs w:val="24"/>
              </w:rPr>
              <w:t>/</w:t>
            </w:r>
          </w:p>
        </w:tc>
        <w:tc>
          <w:tcPr>
            <w:tcW w:w="646" w:type="dxa"/>
          </w:tcPr>
          <w:p w14:paraId="28CB7C2E"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355AF84" w14:textId="77777777" w:rsidTr="00C65D7E">
        <w:trPr>
          <w:jc w:val="center"/>
        </w:trPr>
        <w:tc>
          <w:tcPr>
            <w:tcW w:w="439" w:type="dxa"/>
          </w:tcPr>
          <w:p w14:paraId="224BBD8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7</w:t>
            </w:r>
          </w:p>
        </w:tc>
        <w:tc>
          <w:tcPr>
            <w:tcW w:w="1256" w:type="dxa"/>
          </w:tcPr>
          <w:p w14:paraId="4EB1CC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continent</w:t>
            </w:r>
          </w:p>
        </w:tc>
        <w:tc>
          <w:tcPr>
            <w:tcW w:w="2978" w:type="dxa"/>
          </w:tcPr>
          <w:p w14:paraId="160EF8B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/k</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’tinǝnt/</w:t>
            </w:r>
          </w:p>
        </w:tc>
        <w:tc>
          <w:tcPr>
            <w:tcW w:w="2977" w:type="dxa"/>
          </w:tcPr>
          <w:p w14:paraId="57673CF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/k</w:t>
            </w:r>
            <w:r w:rsidRPr="006E013E">
              <w:rPr>
                <w:rFonts w:ascii="Times New Roman" w:eastAsia="仿宋" w:hAnsi="Times New Roman" w:cs="Times New Roman"/>
                <w:color w:val="538135" w:themeColor="accent6" w:themeShade="BF"/>
                <w:sz w:val="24"/>
                <w:szCs w:val="24"/>
              </w:rPr>
              <w:t>a:n</w:t>
            </w:r>
            <w:r w:rsidRPr="006E013E">
              <w:rPr>
                <w:rFonts w:ascii="Times New Roman" w:eastAsia="仿宋" w:hAnsi="Times New Roman" w:cs="Times New Roman"/>
                <w:b/>
                <w:bCs/>
                <w:sz w:val="24"/>
                <w:szCs w:val="24"/>
              </w:rPr>
              <w:t>’</w:t>
            </w:r>
            <w:r w:rsidRPr="006E013E">
              <w:rPr>
                <w:rFonts w:ascii="Times New Roman" w:eastAsia="仿宋" w:hAnsi="Times New Roman" w:cs="Times New Roman"/>
                <w:sz w:val="24"/>
                <w:szCs w:val="24"/>
              </w:rPr>
              <w:t>tinǝnt/</w:t>
            </w:r>
          </w:p>
        </w:tc>
        <w:tc>
          <w:tcPr>
            <w:tcW w:w="646" w:type="dxa"/>
          </w:tcPr>
          <w:p w14:paraId="2E99F4E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5528EC8" w14:textId="77777777" w:rsidTr="00C65D7E">
        <w:trPr>
          <w:jc w:val="center"/>
        </w:trPr>
        <w:tc>
          <w:tcPr>
            <w:tcW w:w="439" w:type="dxa"/>
          </w:tcPr>
          <w:p w14:paraId="693B341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8</w:t>
            </w:r>
          </w:p>
        </w:tc>
        <w:tc>
          <w:tcPr>
            <w:tcW w:w="1256" w:type="dxa"/>
          </w:tcPr>
          <w:p w14:paraId="1F4B42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liberty</w:t>
            </w:r>
          </w:p>
        </w:tc>
        <w:tc>
          <w:tcPr>
            <w:tcW w:w="2978" w:type="dxa"/>
          </w:tcPr>
          <w:p w14:paraId="2546263F"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7" w:name="OLE_LINK21"/>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bǝti/</w:t>
            </w:r>
            <w:bookmarkEnd w:id="7"/>
          </w:p>
        </w:tc>
        <w:tc>
          <w:tcPr>
            <w:tcW w:w="2977" w:type="dxa"/>
          </w:tcPr>
          <w:p w14:paraId="0F3609B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bǝ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ti/</w:t>
            </w:r>
          </w:p>
        </w:tc>
        <w:tc>
          <w:tcPr>
            <w:tcW w:w="646" w:type="dxa"/>
          </w:tcPr>
          <w:p w14:paraId="2720831C"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D500A0A" w14:textId="77777777" w:rsidTr="00C65D7E">
        <w:trPr>
          <w:jc w:val="center"/>
        </w:trPr>
        <w:tc>
          <w:tcPr>
            <w:tcW w:w="439" w:type="dxa"/>
          </w:tcPr>
          <w:p w14:paraId="6B3C5EA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9</w:t>
            </w:r>
          </w:p>
        </w:tc>
        <w:tc>
          <w:tcPr>
            <w:tcW w:w="1256" w:type="dxa"/>
          </w:tcPr>
          <w:p w14:paraId="060912C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proposition</w:t>
            </w:r>
          </w:p>
        </w:tc>
        <w:tc>
          <w:tcPr>
            <w:tcW w:w="2978" w:type="dxa"/>
          </w:tcPr>
          <w:p w14:paraId="25212BF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8" w:name="OLE_LINK5"/>
            <w:r w:rsidRPr="006E013E">
              <w:rPr>
                <w:rFonts w:ascii="Times New Roman" w:eastAsia="仿宋" w:hAnsi="Times New Roman" w:cs="Times New Roman"/>
                <w:sz w:val="24"/>
                <w:szCs w:val="24"/>
              </w:rPr>
              <w:t>pr</w:t>
            </w:r>
            <w:r w:rsidRPr="006E013E">
              <w:rPr>
                <w:rFonts w:ascii="Times New Roman" w:eastAsia="MS Mincho" w:hAnsi="Times New Roman" w:cs="Times New Roman"/>
                <w:color w:val="FF0000"/>
                <w:sz w:val="24"/>
                <w:szCs w:val="24"/>
              </w:rPr>
              <w:t>ɔ</w:t>
            </w:r>
            <w:r w:rsidRPr="006E013E">
              <w:rPr>
                <w:rFonts w:ascii="Times New Roman" w:eastAsia="仿宋" w:hAnsi="Times New Roman" w:cs="Times New Roman"/>
                <w:sz w:val="24"/>
                <w:szCs w:val="24"/>
              </w:rPr>
              <w:t>pǝ’zi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w:t>
            </w:r>
            <w:bookmarkEnd w:id="8"/>
            <w:r w:rsidRPr="006E013E">
              <w:rPr>
                <w:rFonts w:ascii="Times New Roman" w:eastAsia="仿宋" w:hAnsi="Times New Roman" w:cs="Times New Roman"/>
                <w:sz w:val="24"/>
                <w:szCs w:val="24"/>
              </w:rPr>
              <w:t>/ / pr</w:t>
            </w:r>
            <w:bookmarkStart w:id="9" w:name="OLE_LINK6"/>
            <w:r w:rsidRPr="006E013E">
              <w:rPr>
                <w:rFonts w:ascii="Times New Roman" w:eastAsia="仿宋" w:hAnsi="Times New Roman" w:cs="Times New Roman"/>
                <w:color w:val="FF0000"/>
                <w:sz w:val="24"/>
                <w:szCs w:val="24"/>
              </w:rPr>
              <w:t>ǝ</w:t>
            </w:r>
            <w:bookmarkEnd w:id="9"/>
            <w:r w:rsidRPr="006E013E">
              <w:rPr>
                <w:rFonts w:ascii="Times New Roman" w:eastAsia="仿宋" w:hAnsi="Times New Roman" w:cs="Times New Roman"/>
                <w:sz w:val="24"/>
                <w:szCs w:val="24"/>
              </w:rPr>
              <w:t>pǝ’zi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 /</w:t>
            </w:r>
          </w:p>
        </w:tc>
        <w:tc>
          <w:tcPr>
            <w:tcW w:w="2977" w:type="dxa"/>
          </w:tcPr>
          <w:p w14:paraId="04A1536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/pr</w:t>
            </w:r>
            <w:r w:rsidRPr="006E013E">
              <w:rPr>
                <w:rFonts w:ascii="Times New Roman" w:eastAsia="仿宋" w:hAnsi="Times New Roman" w:cs="Times New Roman"/>
                <w:color w:val="538135" w:themeColor="accent6" w:themeShade="BF"/>
                <w:sz w:val="24"/>
                <w:szCs w:val="24"/>
              </w:rPr>
              <w:t>a:</w:t>
            </w:r>
            <w:r w:rsidRPr="006E013E">
              <w:rPr>
                <w:rFonts w:ascii="Times New Roman" w:eastAsia="仿宋" w:hAnsi="Times New Roman" w:cs="Times New Roman"/>
                <w:sz w:val="24"/>
                <w:szCs w:val="24"/>
              </w:rPr>
              <w:t>p</w:t>
            </w:r>
            <w:bookmarkStart w:id="10" w:name="OLE_LINK14"/>
            <w:r w:rsidRPr="006E013E">
              <w:rPr>
                <w:rFonts w:ascii="Times New Roman" w:eastAsia="仿宋" w:hAnsi="Times New Roman" w:cs="Times New Roman"/>
                <w:sz w:val="24"/>
                <w:szCs w:val="24"/>
              </w:rPr>
              <w:t>ǝ</w:t>
            </w:r>
            <w:bookmarkEnd w:id="10"/>
            <w:r w:rsidRPr="006E013E">
              <w:rPr>
                <w:rFonts w:ascii="Times New Roman" w:eastAsia="仿宋" w:hAnsi="Times New Roman" w:cs="Times New Roman"/>
                <w:sz w:val="24"/>
                <w:szCs w:val="24"/>
              </w:rPr>
              <w:t>’zi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w:t>
            </w:r>
          </w:p>
        </w:tc>
        <w:tc>
          <w:tcPr>
            <w:tcW w:w="646" w:type="dxa"/>
          </w:tcPr>
          <w:p w14:paraId="3C08EBE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537DAB3" w14:textId="77777777" w:rsidTr="00C65D7E">
        <w:trPr>
          <w:jc w:val="center"/>
        </w:trPr>
        <w:tc>
          <w:tcPr>
            <w:tcW w:w="439" w:type="dxa"/>
          </w:tcPr>
          <w:p w14:paraId="429DEFC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10</w:t>
            </w:r>
          </w:p>
        </w:tc>
        <w:tc>
          <w:tcPr>
            <w:tcW w:w="1256" w:type="dxa"/>
          </w:tcPr>
          <w:p w14:paraId="4004B6C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men</w:t>
            </w:r>
          </w:p>
        </w:tc>
        <w:tc>
          <w:tcPr>
            <w:tcW w:w="2978" w:type="dxa"/>
          </w:tcPr>
          <w:p w14:paraId="0FE5CCF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n/ /m</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n/</w:t>
            </w:r>
          </w:p>
        </w:tc>
        <w:tc>
          <w:tcPr>
            <w:tcW w:w="2977" w:type="dxa"/>
          </w:tcPr>
          <w:p w14:paraId="7DF3CD5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538135" w:themeColor="accent6" w:themeShade="BF"/>
                <w:sz w:val="24"/>
                <w:szCs w:val="24"/>
              </w:rPr>
              <w:t>e</w:t>
            </w:r>
            <w:r w:rsidRPr="006E013E">
              <w:rPr>
                <w:rFonts w:ascii="Times New Roman" w:eastAsia="仿宋" w:hAnsi="Times New Roman" w:cs="Times New Roman"/>
                <w:sz w:val="24"/>
                <w:szCs w:val="24"/>
              </w:rPr>
              <w:t>n/</w:t>
            </w:r>
          </w:p>
        </w:tc>
        <w:tc>
          <w:tcPr>
            <w:tcW w:w="646" w:type="dxa"/>
          </w:tcPr>
          <w:p w14:paraId="0D190DEC"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E74C97F" w14:textId="77777777" w:rsidTr="00C65D7E">
        <w:trPr>
          <w:jc w:val="center"/>
        </w:trPr>
        <w:tc>
          <w:tcPr>
            <w:tcW w:w="439" w:type="dxa"/>
          </w:tcPr>
          <w:p w14:paraId="1ACDAED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11</w:t>
            </w:r>
          </w:p>
        </w:tc>
        <w:tc>
          <w:tcPr>
            <w:tcW w:w="1256" w:type="dxa"/>
          </w:tcPr>
          <w:p w14:paraId="5FB92F3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equal</w:t>
            </w:r>
          </w:p>
        </w:tc>
        <w:tc>
          <w:tcPr>
            <w:tcW w:w="2978" w:type="dxa"/>
          </w:tcPr>
          <w:p w14:paraId="5E554B4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/’i:kw</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l/</w:t>
            </w:r>
          </w:p>
        </w:tc>
        <w:tc>
          <w:tcPr>
            <w:tcW w:w="2977" w:type="dxa"/>
          </w:tcPr>
          <w:p w14:paraId="093533F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/’i:kw</w:t>
            </w:r>
            <w:r w:rsidRPr="006E013E">
              <w:rPr>
                <w:rFonts w:ascii="Times New Roman" w:eastAsia="仿宋" w:hAnsi="Times New Roman" w:cs="Times New Roman"/>
                <w:color w:val="538135" w:themeColor="accent6" w:themeShade="BF"/>
                <w:sz w:val="24"/>
                <w:szCs w:val="24"/>
              </w:rPr>
              <w:t>ǝ</w:t>
            </w:r>
            <w:r w:rsidRPr="006E013E">
              <w:rPr>
                <w:rFonts w:ascii="Times New Roman" w:eastAsia="仿宋" w:hAnsi="Times New Roman" w:cs="Times New Roman"/>
                <w:sz w:val="24"/>
                <w:szCs w:val="24"/>
              </w:rPr>
              <w:t>l/</w:t>
            </w:r>
          </w:p>
        </w:tc>
        <w:tc>
          <w:tcPr>
            <w:tcW w:w="646" w:type="dxa"/>
          </w:tcPr>
          <w:p w14:paraId="5917506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C6BC712" w14:textId="77777777" w:rsidTr="00C65D7E">
        <w:trPr>
          <w:jc w:val="center"/>
        </w:trPr>
        <w:tc>
          <w:tcPr>
            <w:tcW w:w="439" w:type="dxa"/>
          </w:tcPr>
          <w:p w14:paraId="116308E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12</w:t>
            </w:r>
          </w:p>
        </w:tc>
        <w:tc>
          <w:tcPr>
            <w:tcW w:w="1256" w:type="dxa"/>
          </w:tcPr>
          <w:p w14:paraId="1F59FB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civil</w:t>
            </w:r>
          </w:p>
        </w:tc>
        <w:tc>
          <w:tcPr>
            <w:tcW w:w="2978" w:type="dxa"/>
          </w:tcPr>
          <w:p w14:paraId="5A21D9A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/’si</w:t>
            </w:r>
            <w:r w:rsidRPr="006E013E">
              <w:rPr>
                <w:rFonts w:ascii="Times New Roman" w:eastAsia="仿宋" w:hAnsi="Times New Roman" w:cs="Times New Roman"/>
                <w:color w:val="FF0000"/>
                <w:sz w:val="24"/>
                <w:szCs w:val="24"/>
              </w:rPr>
              <w:t>ui</w:t>
            </w:r>
            <w:r w:rsidRPr="006E013E">
              <w:rPr>
                <w:rFonts w:ascii="Times New Roman" w:eastAsia="仿宋" w:hAnsi="Times New Roman" w:cs="Times New Roman"/>
                <w:sz w:val="24"/>
                <w:szCs w:val="24"/>
              </w:rPr>
              <w:t>l/</w:t>
            </w:r>
          </w:p>
        </w:tc>
        <w:tc>
          <w:tcPr>
            <w:tcW w:w="2977" w:type="dxa"/>
          </w:tcPr>
          <w:p w14:paraId="5FA6FA5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l/</w:t>
            </w:r>
          </w:p>
        </w:tc>
        <w:tc>
          <w:tcPr>
            <w:tcW w:w="646" w:type="dxa"/>
          </w:tcPr>
          <w:p w14:paraId="23DE90F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EAC87EB" w14:textId="77777777" w:rsidTr="00C65D7E">
        <w:trPr>
          <w:jc w:val="center"/>
        </w:trPr>
        <w:tc>
          <w:tcPr>
            <w:tcW w:w="439" w:type="dxa"/>
          </w:tcPr>
          <w:p w14:paraId="3DC0BCA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13</w:t>
            </w:r>
          </w:p>
        </w:tc>
        <w:tc>
          <w:tcPr>
            <w:tcW w:w="1256" w:type="dxa"/>
          </w:tcPr>
          <w:p w14:paraId="2611441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Whether/that/this</w:t>
            </w:r>
          </w:p>
          <w:p w14:paraId="7F6D9A1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/their/they/rather</w:t>
            </w:r>
          </w:p>
          <w:p w14:paraId="2ABC601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/father/earth</w:t>
            </w:r>
          </w:p>
        </w:tc>
        <w:tc>
          <w:tcPr>
            <w:tcW w:w="2978" w:type="dxa"/>
          </w:tcPr>
          <w:p w14:paraId="17BFD53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 /</w:t>
            </w:r>
            <w:bookmarkStart w:id="11" w:name="OLE_LINK13"/>
            <w:r w:rsidRPr="006E013E">
              <w:rPr>
                <w:rFonts w:ascii="Times New Roman" w:eastAsia="仿宋" w:hAnsi="Times New Roman" w:cs="Times New Roman"/>
                <w:color w:val="FF0000"/>
                <w:sz w:val="24"/>
                <w:szCs w:val="24"/>
              </w:rPr>
              <w:t>z</w:t>
            </w:r>
            <w:bookmarkEnd w:id="11"/>
            <w:r w:rsidRPr="006E013E">
              <w:rPr>
                <w:rFonts w:ascii="Times New Roman" w:eastAsia="仿宋" w:hAnsi="Times New Roman" w:cs="Times New Roman"/>
                <w:sz w:val="24"/>
                <w:szCs w:val="24"/>
              </w:rPr>
              <w:t>æt/ /</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 xml:space="preserve">is/ </w:t>
            </w:r>
          </w:p>
          <w:p w14:paraId="3564281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εǝ/ /</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ei/ /’ræ</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p>
          <w:p w14:paraId="5E62537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w:t>
            </w:r>
            <w:r w:rsidRPr="006E013E">
              <w:rPr>
                <w:rFonts w:ascii="Times New Roman" w:eastAsia="仿宋" w:hAnsi="Times New Roman" w:cs="Times New Roman"/>
                <w:color w:val="FF0000"/>
                <w:sz w:val="24"/>
                <w:szCs w:val="24"/>
              </w:rPr>
              <w:t xml:space="preserve"> z</w:t>
            </w:r>
            <w:r w:rsidRPr="006E013E">
              <w:rPr>
                <w:rFonts w:ascii="Times New Roman" w:eastAsia="仿宋" w:hAnsi="Times New Roman" w:cs="Times New Roman"/>
                <w:sz w:val="24"/>
                <w:szCs w:val="24"/>
              </w:rPr>
              <w:t>ǝ/ /ǝ:</w:t>
            </w:r>
            <w:r w:rsidRPr="006E013E">
              <w:rPr>
                <w:rFonts w:ascii="Times New Roman" w:eastAsia="仿宋" w:hAnsi="Times New Roman" w:cs="Times New Roman"/>
                <w:color w:val="FF0000"/>
                <w:sz w:val="24"/>
                <w:szCs w:val="24"/>
              </w:rPr>
              <w:t>s</w:t>
            </w:r>
            <w:r w:rsidRPr="006E013E">
              <w:rPr>
                <w:rFonts w:ascii="Times New Roman" w:eastAsia="仿宋" w:hAnsi="Times New Roman" w:cs="Times New Roman"/>
                <w:sz w:val="24"/>
                <w:szCs w:val="24"/>
              </w:rPr>
              <w:t>/</w:t>
            </w:r>
          </w:p>
        </w:tc>
        <w:tc>
          <w:tcPr>
            <w:tcW w:w="2977" w:type="dxa"/>
          </w:tcPr>
          <w:p w14:paraId="7D28F20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w:t>
            </w:r>
            <w:bookmarkStart w:id="12" w:name="OLE_LINK7"/>
            <w:r w:rsidRPr="006E013E">
              <w:rPr>
                <w:rFonts w:ascii="Times New Roman" w:eastAsia="仿宋" w:hAnsi="Times New Roman" w:cs="Times New Roman"/>
                <w:color w:val="538135" w:themeColor="accent6" w:themeShade="BF"/>
                <w:sz w:val="24"/>
                <w:szCs w:val="24"/>
              </w:rPr>
              <w:t>ð</w:t>
            </w:r>
            <w:bookmarkEnd w:id="12"/>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 /</w:t>
            </w:r>
            <w:bookmarkStart w:id="13" w:name="OLE_LINK8"/>
            <w:r w:rsidRPr="006E013E">
              <w:rPr>
                <w:rFonts w:ascii="Times New Roman" w:eastAsia="仿宋" w:hAnsi="Times New Roman" w:cs="Times New Roman"/>
                <w:color w:val="538135" w:themeColor="accent6" w:themeShade="BF"/>
                <w:sz w:val="24"/>
                <w:szCs w:val="24"/>
              </w:rPr>
              <w:t>ð</w:t>
            </w:r>
            <w:bookmarkStart w:id="14" w:name="OLE_LINK9"/>
            <w:bookmarkEnd w:id="13"/>
            <w:r w:rsidRPr="006E013E">
              <w:rPr>
                <w:rFonts w:ascii="Times New Roman" w:eastAsia="仿宋" w:hAnsi="Times New Roman" w:cs="Times New Roman"/>
                <w:sz w:val="24"/>
                <w:szCs w:val="24"/>
              </w:rPr>
              <w:t>æ</w:t>
            </w:r>
            <w:bookmarkEnd w:id="14"/>
            <w:r w:rsidRPr="006E013E">
              <w:rPr>
                <w:rFonts w:ascii="Times New Roman" w:eastAsia="仿宋" w:hAnsi="Times New Roman" w:cs="Times New Roman"/>
                <w:sz w:val="24"/>
                <w:szCs w:val="24"/>
              </w:rPr>
              <w:t>t/ /</w:t>
            </w:r>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 xml:space="preserve">is/ </w:t>
            </w:r>
          </w:p>
          <w:p w14:paraId="26D971F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εǝ/ /</w:t>
            </w:r>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ei/ /’r</w:t>
            </w:r>
            <w:r w:rsidRPr="006E013E">
              <w:rPr>
                <w:rFonts w:ascii="Times New Roman" w:eastAsia="仿宋" w:hAnsi="Times New Roman" w:cs="Times New Roman"/>
                <w:color w:val="538135" w:themeColor="accent6" w:themeShade="BF"/>
                <w:sz w:val="24"/>
                <w:szCs w:val="24"/>
              </w:rPr>
              <w:t>æð</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w:t>
            </w:r>
          </w:p>
          <w:p w14:paraId="7EF6344C" w14:textId="77777777" w:rsidR="00AB40EE" w:rsidRPr="006E013E" w:rsidRDefault="00AB40EE" w:rsidP="006E013E">
            <w:pPr>
              <w:spacing w:line="360" w:lineRule="auto"/>
              <w:jc w:val="center"/>
              <w:rPr>
                <w:rFonts w:ascii="Times New Roman" w:eastAsia="仿宋" w:hAnsi="Times New Roman" w:cs="Times New Roman"/>
                <w:color w:val="538135" w:themeColor="accent6" w:themeShade="BF"/>
                <w:sz w:val="24"/>
                <w:szCs w:val="24"/>
              </w:rPr>
            </w:pPr>
            <w:r w:rsidRPr="006E013E">
              <w:rPr>
                <w:rFonts w:ascii="Times New Roman" w:eastAsia="仿宋" w:hAnsi="Times New Roman" w:cs="Times New Roman"/>
                <w:sz w:val="24"/>
                <w:szCs w:val="24"/>
              </w:rPr>
              <w:t>/fa:</w:t>
            </w:r>
            <w:bookmarkStart w:id="15" w:name="OLE_LINK29"/>
            <w:r w:rsidRPr="006E013E">
              <w:rPr>
                <w:rFonts w:ascii="Times New Roman" w:eastAsia="仿宋" w:hAnsi="Times New Roman" w:cs="Times New Roman"/>
                <w:color w:val="70AD47" w:themeColor="accent6"/>
                <w:sz w:val="24"/>
                <w:szCs w:val="24"/>
              </w:rPr>
              <w:t>ð</w:t>
            </w:r>
            <w:bookmarkEnd w:id="15"/>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 /ǝ:</w:t>
            </w:r>
            <w:r w:rsidRPr="006E013E">
              <w:rPr>
                <w:rFonts w:ascii="Times New Roman" w:eastAsia="仿宋" w:hAnsi="Times New Roman" w:cs="Times New Roman"/>
                <w:color w:val="538135" w:themeColor="accent6" w:themeShade="BF"/>
                <w:sz w:val="24"/>
                <w:szCs w:val="24"/>
                <w:lang w:val="el-GR"/>
              </w:rPr>
              <w:t>θ</w:t>
            </w:r>
            <w:r w:rsidRPr="006E013E">
              <w:rPr>
                <w:rFonts w:ascii="Times New Roman" w:eastAsia="仿宋" w:hAnsi="Times New Roman" w:cs="Times New Roman"/>
                <w:sz w:val="24"/>
                <w:szCs w:val="24"/>
              </w:rPr>
              <w:t>/</w:t>
            </w:r>
          </w:p>
        </w:tc>
        <w:tc>
          <w:tcPr>
            <w:tcW w:w="646" w:type="dxa"/>
          </w:tcPr>
          <w:p w14:paraId="46413574"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AFBFFCB" w14:textId="77777777" w:rsidTr="00C65D7E">
        <w:trPr>
          <w:jc w:val="center"/>
        </w:trPr>
        <w:tc>
          <w:tcPr>
            <w:tcW w:w="439" w:type="dxa"/>
          </w:tcPr>
          <w:p w14:paraId="4BE727F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14</w:t>
            </w:r>
          </w:p>
        </w:tc>
        <w:tc>
          <w:tcPr>
            <w:tcW w:w="1256" w:type="dxa"/>
          </w:tcPr>
          <w:p w14:paraId="7DF560FB"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16" w:name="OLE_LINK22"/>
            <w:r w:rsidRPr="006E013E">
              <w:rPr>
                <w:rFonts w:ascii="Times New Roman" w:eastAsia="仿宋" w:hAnsi="Times New Roman" w:cs="Times New Roman"/>
                <w:sz w:val="24"/>
                <w:szCs w:val="24"/>
              </w:rPr>
              <w:t>Civil/gave/lives</w:t>
            </w:r>
          </w:p>
          <w:p w14:paraId="4996821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/brave/never</w:t>
            </w:r>
          </w:p>
          <w:p w14:paraId="2E0A287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/above/advance</w:t>
            </w:r>
          </w:p>
          <w:p w14:paraId="56C025B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/vain/resolve</w:t>
            </w:r>
          </w:p>
          <w:p w14:paraId="2473C34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/government</w:t>
            </w:r>
            <w:bookmarkEnd w:id="16"/>
            <w:r w:rsidRPr="006E013E">
              <w:rPr>
                <w:rFonts w:ascii="Times New Roman" w:eastAsia="仿宋" w:hAnsi="Times New Roman" w:cs="Times New Roman"/>
                <w:sz w:val="24"/>
                <w:szCs w:val="24"/>
              </w:rPr>
              <w:t>…</w:t>
            </w:r>
          </w:p>
        </w:tc>
        <w:tc>
          <w:tcPr>
            <w:tcW w:w="2978" w:type="dxa"/>
          </w:tcPr>
          <w:p w14:paraId="081881C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/’si</w:t>
            </w:r>
            <w:r w:rsidRPr="006E013E">
              <w:rPr>
                <w:rFonts w:ascii="Times New Roman" w:eastAsia="仿宋" w:hAnsi="Times New Roman" w:cs="Times New Roman"/>
                <w:color w:val="FF0000"/>
                <w:sz w:val="24"/>
                <w:szCs w:val="24"/>
              </w:rPr>
              <w:t>ui</w:t>
            </w:r>
            <w:r w:rsidRPr="006E013E">
              <w:rPr>
                <w:rFonts w:ascii="Times New Roman" w:eastAsia="仿宋" w:hAnsi="Times New Roman" w:cs="Times New Roman"/>
                <w:sz w:val="24"/>
                <w:szCs w:val="24"/>
              </w:rPr>
              <w:t>l/ /gei</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 /lai</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z/</w:t>
            </w:r>
          </w:p>
          <w:p w14:paraId="2F3734C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/brei</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 /ne</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ǝ/</w:t>
            </w:r>
          </w:p>
          <w:p w14:paraId="73F000A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/ǝb</w:t>
            </w:r>
            <w:r w:rsidRPr="006E013E">
              <w:rPr>
                <w:rFonts w:ascii="宋体" w:eastAsia="宋体" w:hAnsi="宋体" w:cs="宋体" w:hint="eastAsia"/>
                <w:sz w:val="24"/>
                <w:szCs w:val="24"/>
              </w:rPr>
              <w:t>∧</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 /ǝd’</w:t>
            </w:r>
            <w:r w:rsidRPr="006E013E">
              <w:rPr>
                <w:rFonts w:ascii="Times New Roman" w:eastAsia="仿宋" w:hAnsi="Times New Roman" w:cs="Times New Roman"/>
                <w:color w:val="FF0000"/>
                <w:sz w:val="24"/>
                <w:szCs w:val="24"/>
              </w:rPr>
              <w:t>u</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nc/</w:t>
            </w:r>
          </w:p>
          <w:p w14:paraId="595591A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ein/ /rizl</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w:t>
            </w:r>
          </w:p>
          <w:p w14:paraId="42C2B506"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/’g</w:t>
            </w:r>
            <w:r w:rsidRPr="006E013E">
              <w:rPr>
                <w:rFonts w:ascii="宋体" w:eastAsia="宋体" w:hAnsi="宋体" w:cs="宋体" w:hint="eastAsia"/>
              </w:rPr>
              <w:t>∧</w:t>
            </w:r>
            <w:r w:rsidRPr="006E013E">
              <w:rPr>
                <w:rFonts w:ascii="Times New Roman" w:eastAsia="仿宋" w:hAnsi="Times New Roman" w:cs="Times New Roman"/>
                <w:color w:val="FF0000"/>
              </w:rPr>
              <w:t>u</w:t>
            </w:r>
            <w:r w:rsidRPr="006E013E">
              <w:rPr>
                <w:rFonts w:ascii="Times New Roman" w:eastAsia="仿宋" w:hAnsi="Times New Roman" w:cs="Times New Roman"/>
              </w:rPr>
              <w:t>ǝmǝnt/</w:t>
            </w:r>
          </w:p>
        </w:tc>
        <w:tc>
          <w:tcPr>
            <w:tcW w:w="2977" w:type="dxa"/>
          </w:tcPr>
          <w:p w14:paraId="42A787D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/’si</w:t>
            </w:r>
            <w:bookmarkStart w:id="17" w:name="OLE_LINK15"/>
            <w:r w:rsidRPr="006E013E">
              <w:rPr>
                <w:rFonts w:ascii="Times New Roman" w:eastAsia="仿宋" w:hAnsi="Times New Roman" w:cs="Times New Roman"/>
                <w:color w:val="538135" w:themeColor="accent6" w:themeShade="BF"/>
                <w:sz w:val="24"/>
                <w:szCs w:val="24"/>
              </w:rPr>
              <w:t>v</w:t>
            </w:r>
            <w:bookmarkEnd w:id="17"/>
            <w:r w:rsidRPr="006E013E">
              <w:rPr>
                <w:rFonts w:ascii="Times New Roman" w:eastAsia="仿宋" w:hAnsi="Times New Roman" w:cs="Times New Roman"/>
                <w:sz w:val="24"/>
                <w:szCs w:val="24"/>
              </w:rPr>
              <w:t>l/ /gei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 /lai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z/</w:t>
            </w:r>
          </w:p>
          <w:p w14:paraId="301302B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/brei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 /ne</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ǝ/</w:t>
            </w:r>
          </w:p>
          <w:p w14:paraId="645C2ED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/ǝb</w:t>
            </w:r>
            <w:r w:rsidRPr="006E013E">
              <w:rPr>
                <w:rFonts w:ascii="宋体" w:eastAsia="宋体" w:hAnsi="宋体" w:cs="宋体" w:hint="eastAsia"/>
                <w:sz w:val="24"/>
                <w:szCs w:val="24"/>
              </w:rPr>
              <w:t>∧</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 /ǝd’</w:t>
            </w:r>
            <w:r w:rsidRPr="006E013E">
              <w:rPr>
                <w:rFonts w:ascii="Times New Roman" w:eastAsia="仿宋" w:hAnsi="Times New Roman" w:cs="Times New Roman"/>
                <w:color w:val="538135" w:themeColor="accent6" w:themeShade="BF"/>
                <w:sz w:val="24"/>
                <w:szCs w:val="24"/>
              </w:rPr>
              <w:t>v</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nc/</w:t>
            </w:r>
          </w:p>
          <w:p w14:paraId="3F7E2B2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ein/ /rizl</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w:t>
            </w:r>
          </w:p>
          <w:p w14:paraId="664A355B"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18" w:name="OLE_LINK16"/>
            <w:r w:rsidRPr="006E013E">
              <w:rPr>
                <w:rFonts w:ascii="Times New Roman" w:eastAsia="仿宋" w:hAnsi="Times New Roman" w:cs="Times New Roman"/>
                <w:sz w:val="24"/>
                <w:szCs w:val="24"/>
              </w:rPr>
              <w:t>/’g</w:t>
            </w:r>
            <w:r w:rsidRPr="006E013E">
              <w:rPr>
                <w:rFonts w:ascii="宋体" w:eastAsia="宋体" w:hAnsi="宋体" w:cs="宋体" w:hint="eastAsia"/>
                <w:sz w:val="24"/>
                <w:szCs w:val="24"/>
              </w:rPr>
              <w:t>∧</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ǝmǝnt/</w:t>
            </w:r>
            <w:bookmarkEnd w:id="18"/>
          </w:p>
        </w:tc>
        <w:tc>
          <w:tcPr>
            <w:tcW w:w="646" w:type="dxa"/>
          </w:tcPr>
          <w:p w14:paraId="47EDDB1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901748E" w14:textId="77777777" w:rsidTr="00C65D7E">
        <w:trPr>
          <w:jc w:val="center"/>
        </w:trPr>
        <w:tc>
          <w:tcPr>
            <w:tcW w:w="439" w:type="dxa"/>
          </w:tcPr>
          <w:p w14:paraId="0090C5D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15</w:t>
            </w:r>
          </w:p>
        </w:tc>
        <w:tc>
          <w:tcPr>
            <w:tcW w:w="1256" w:type="dxa"/>
          </w:tcPr>
          <w:p w14:paraId="4D01D02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New/nation/never</w:t>
            </w:r>
          </w:p>
        </w:tc>
        <w:tc>
          <w:tcPr>
            <w:tcW w:w="2978" w:type="dxa"/>
          </w:tcPr>
          <w:p w14:paraId="599BFB61"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FF0000"/>
              </w:rPr>
              <w:t>l</w:t>
            </w:r>
            <w:r w:rsidRPr="006E013E">
              <w:rPr>
                <w:rFonts w:ascii="Times New Roman" w:eastAsia="仿宋" w:hAnsi="Times New Roman" w:cs="Times New Roman"/>
              </w:rPr>
              <w:t>ju/ /’</w:t>
            </w:r>
            <w:r w:rsidRPr="006E013E">
              <w:rPr>
                <w:rFonts w:ascii="Times New Roman" w:eastAsia="仿宋" w:hAnsi="Times New Roman" w:cs="Times New Roman"/>
                <w:color w:val="FF0000"/>
              </w:rPr>
              <w:t>l</w:t>
            </w:r>
            <w:r w:rsidRPr="006E013E">
              <w:rPr>
                <w:rFonts w:ascii="Times New Roman" w:eastAsia="仿宋" w:hAnsi="Times New Roman" w:cs="Times New Roman"/>
              </w:rPr>
              <w:t>ei</w:t>
            </w:r>
            <w:r w:rsidRPr="006E013E">
              <w:rPr>
                <w:rFonts w:ascii="Times New Roman" w:eastAsia="MS Mincho" w:hAnsi="Times New Roman" w:cs="Times New Roman"/>
              </w:rPr>
              <w:t>ʃ</w:t>
            </w:r>
            <w:bookmarkStart w:id="19" w:name="OLE_LINK27"/>
            <w:r w:rsidRPr="006E013E">
              <w:rPr>
                <w:rFonts w:ascii="Times New Roman" w:eastAsia="仿宋" w:hAnsi="Times New Roman" w:cs="Times New Roman"/>
              </w:rPr>
              <w:t>ǝn</w:t>
            </w:r>
            <w:bookmarkEnd w:id="19"/>
            <w:r w:rsidRPr="006E013E">
              <w:rPr>
                <w:rFonts w:ascii="Times New Roman" w:eastAsia="仿宋" w:hAnsi="Times New Roman" w:cs="Times New Roman"/>
              </w:rPr>
              <w:t>/ /</w:t>
            </w:r>
            <w:r w:rsidRPr="006E013E">
              <w:rPr>
                <w:rFonts w:ascii="Times New Roman" w:eastAsia="仿宋" w:hAnsi="Times New Roman" w:cs="Times New Roman"/>
                <w:color w:val="FF0000"/>
              </w:rPr>
              <w:t>l</w:t>
            </w:r>
            <w:r w:rsidRPr="006E013E">
              <w:rPr>
                <w:rFonts w:ascii="Times New Roman" w:eastAsia="仿宋" w:hAnsi="Times New Roman" w:cs="Times New Roman"/>
              </w:rPr>
              <w:t>evǝ/</w:t>
            </w:r>
          </w:p>
        </w:tc>
        <w:tc>
          <w:tcPr>
            <w:tcW w:w="2977" w:type="dxa"/>
          </w:tcPr>
          <w:p w14:paraId="5007A3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n</w:t>
            </w:r>
            <w:r w:rsidRPr="006E013E">
              <w:rPr>
                <w:rFonts w:ascii="Times New Roman" w:eastAsia="仿宋" w:hAnsi="Times New Roman" w:cs="Times New Roman"/>
                <w:sz w:val="24"/>
                <w:szCs w:val="24"/>
              </w:rPr>
              <w:t>ju/ /’</w:t>
            </w:r>
            <w:r w:rsidRPr="006E013E">
              <w:rPr>
                <w:rFonts w:ascii="Times New Roman" w:eastAsia="仿宋" w:hAnsi="Times New Roman" w:cs="Times New Roman"/>
                <w:color w:val="538135" w:themeColor="accent6" w:themeShade="BF"/>
                <w:sz w:val="24"/>
                <w:szCs w:val="24"/>
              </w:rPr>
              <w:t>n</w:t>
            </w:r>
            <w:r w:rsidRPr="006E013E">
              <w:rPr>
                <w:rFonts w:ascii="Times New Roman" w:eastAsia="仿宋" w:hAnsi="Times New Roman" w:cs="Times New Roman"/>
                <w:sz w:val="24"/>
                <w:szCs w:val="24"/>
              </w:rPr>
              <w:t>ei</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sz w:val="24"/>
                <w:szCs w:val="24"/>
              </w:rPr>
              <w:t>ǝn/ /</w:t>
            </w:r>
            <w:r w:rsidRPr="006E013E">
              <w:rPr>
                <w:rFonts w:ascii="Times New Roman" w:eastAsia="仿宋" w:hAnsi="Times New Roman" w:cs="Times New Roman"/>
                <w:color w:val="70AD47" w:themeColor="accent6"/>
                <w:sz w:val="24"/>
                <w:szCs w:val="24"/>
              </w:rPr>
              <w:t>n</w:t>
            </w:r>
            <w:r w:rsidRPr="006E013E">
              <w:rPr>
                <w:rFonts w:ascii="Times New Roman" w:eastAsia="仿宋" w:hAnsi="Times New Roman" w:cs="Times New Roman"/>
                <w:sz w:val="24"/>
                <w:szCs w:val="24"/>
              </w:rPr>
              <w:t>evǝ/</w:t>
            </w:r>
          </w:p>
        </w:tc>
        <w:tc>
          <w:tcPr>
            <w:tcW w:w="646" w:type="dxa"/>
          </w:tcPr>
          <w:p w14:paraId="5027FC28"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16026E4" w14:textId="77777777" w:rsidTr="00C65D7E">
        <w:trPr>
          <w:jc w:val="center"/>
        </w:trPr>
        <w:tc>
          <w:tcPr>
            <w:tcW w:w="439" w:type="dxa"/>
          </w:tcPr>
          <w:p w14:paraId="37E1464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16</w:t>
            </w:r>
          </w:p>
        </w:tc>
        <w:tc>
          <w:tcPr>
            <w:tcW w:w="1256" w:type="dxa"/>
          </w:tcPr>
          <w:p w14:paraId="5850D6D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dedicate</w:t>
            </w:r>
          </w:p>
        </w:tc>
        <w:tc>
          <w:tcPr>
            <w:tcW w:w="2978" w:type="dxa"/>
          </w:tcPr>
          <w:p w14:paraId="304F154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diceit/</w:t>
            </w:r>
          </w:p>
        </w:tc>
        <w:tc>
          <w:tcPr>
            <w:tcW w:w="2977" w:type="dxa"/>
          </w:tcPr>
          <w:p w14:paraId="64EF30F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538135" w:themeColor="accent6" w:themeShade="BF"/>
                <w:sz w:val="24"/>
                <w:szCs w:val="24"/>
              </w:rPr>
              <w:t>e</w:t>
            </w:r>
            <w:r w:rsidRPr="006E013E">
              <w:rPr>
                <w:rFonts w:ascii="Times New Roman" w:eastAsia="仿宋" w:hAnsi="Times New Roman" w:cs="Times New Roman"/>
                <w:sz w:val="24"/>
                <w:szCs w:val="24"/>
              </w:rPr>
              <w:t>diceit/</w:t>
            </w:r>
          </w:p>
        </w:tc>
        <w:tc>
          <w:tcPr>
            <w:tcW w:w="646" w:type="dxa"/>
          </w:tcPr>
          <w:p w14:paraId="473618B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0C5509E" w14:textId="77777777" w:rsidTr="00C65D7E">
        <w:trPr>
          <w:jc w:val="center"/>
        </w:trPr>
        <w:tc>
          <w:tcPr>
            <w:tcW w:w="439" w:type="dxa"/>
          </w:tcPr>
          <w:p w14:paraId="60C0A1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17</w:t>
            </w:r>
          </w:p>
        </w:tc>
        <w:tc>
          <w:tcPr>
            <w:tcW w:w="1256" w:type="dxa"/>
          </w:tcPr>
          <w:p w14:paraId="5903F08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field</w:t>
            </w:r>
          </w:p>
        </w:tc>
        <w:tc>
          <w:tcPr>
            <w:tcW w:w="2978" w:type="dxa"/>
          </w:tcPr>
          <w:p w14:paraId="072E513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ld/ /f</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ld/</w:t>
            </w:r>
          </w:p>
        </w:tc>
        <w:tc>
          <w:tcPr>
            <w:tcW w:w="2977" w:type="dxa"/>
          </w:tcPr>
          <w:p w14:paraId="16EE885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w:t>
            </w:r>
            <w:r w:rsidRPr="006E013E">
              <w:rPr>
                <w:rFonts w:ascii="Times New Roman" w:eastAsia="仿宋" w:hAnsi="Times New Roman" w:cs="Times New Roman"/>
                <w:color w:val="70AD47" w:themeColor="accent6"/>
                <w:sz w:val="24"/>
                <w:szCs w:val="24"/>
              </w:rPr>
              <w:t>i:</w:t>
            </w:r>
            <w:r w:rsidRPr="006E013E">
              <w:rPr>
                <w:rFonts w:ascii="Times New Roman" w:eastAsia="仿宋" w:hAnsi="Times New Roman" w:cs="Times New Roman"/>
                <w:sz w:val="24"/>
                <w:szCs w:val="24"/>
              </w:rPr>
              <w:t>ld/</w:t>
            </w:r>
          </w:p>
        </w:tc>
        <w:tc>
          <w:tcPr>
            <w:tcW w:w="646" w:type="dxa"/>
          </w:tcPr>
          <w:p w14:paraId="57F157E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E2DACFE" w14:textId="77777777" w:rsidTr="00C65D7E">
        <w:trPr>
          <w:jc w:val="center"/>
        </w:trPr>
        <w:tc>
          <w:tcPr>
            <w:tcW w:w="439" w:type="dxa"/>
          </w:tcPr>
          <w:p w14:paraId="0CB29D3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18</w:t>
            </w:r>
          </w:p>
        </w:tc>
        <w:tc>
          <w:tcPr>
            <w:tcW w:w="1256" w:type="dxa"/>
          </w:tcPr>
          <w:p w14:paraId="3B46C67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live</w:t>
            </w:r>
          </w:p>
        </w:tc>
        <w:tc>
          <w:tcPr>
            <w:tcW w:w="2978" w:type="dxa"/>
          </w:tcPr>
          <w:p w14:paraId="25396C0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aiu</w:t>
            </w:r>
            <w:r w:rsidRPr="006E013E">
              <w:rPr>
                <w:rFonts w:ascii="Times New Roman" w:eastAsia="仿宋" w:hAnsi="Times New Roman" w:cs="Times New Roman"/>
                <w:sz w:val="24"/>
                <w:szCs w:val="24"/>
              </w:rPr>
              <w:t>/</w:t>
            </w:r>
          </w:p>
        </w:tc>
        <w:tc>
          <w:tcPr>
            <w:tcW w:w="2977" w:type="dxa"/>
          </w:tcPr>
          <w:p w14:paraId="26F1E80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iv</w:t>
            </w:r>
            <w:r w:rsidRPr="006E013E">
              <w:rPr>
                <w:rFonts w:ascii="Times New Roman" w:eastAsia="仿宋" w:hAnsi="Times New Roman" w:cs="Times New Roman"/>
                <w:sz w:val="24"/>
                <w:szCs w:val="24"/>
              </w:rPr>
              <w:t>/</w:t>
            </w:r>
          </w:p>
        </w:tc>
        <w:tc>
          <w:tcPr>
            <w:tcW w:w="646" w:type="dxa"/>
          </w:tcPr>
          <w:p w14:paraId="295EA00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8B7CF8C" w14:textId="77777777" w:rsidTr="00C65D7E">
        <w:trPr>
          <w:jc w:val="center"/>
        </w:trPr>
        <w:tc>
          <w:tcPr>
            <w:tcW w:w="439" w:type="dxa"/>
          </w:tcPr>
          <w:p w14:paraId="2952699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19</w:t>
            </w:r>
          </w:p>
        </w:tc>
        <w:tc>
          <w:tcPr>
            <w:tcW w:w="1256" w:type="dxa"/>
          </w:tcPr>
          <w:p w14:paraId="59A8724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sense</w:t>
            </w:r>
          </w:p>
        </w:tc>
        <w:tc>
          <w:tcPr>
            <w:tcW w:w="2978" w:type="dxa"/>
          </w:tcPr>
          <w:p w14:paraId="2E34299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ns/ /s</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ns/</w:t>
            </w:r>
          </w:p>
        </w:tc>
        <w:tc>
          <w:tcPr>
            <w:tcW w:w="2977" w:type="dxa"/>
          </w:tcPr>
          <w:p w14:paraId="222D4B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ns/</w:t>
            </w:r>
          </w:p>
        </w:tc>
        <w:tc>
          <w:tcPr>
            <w:tcW w:w="646" w:type="dxa"/>
          </w:tcPr>
          <w:p w14:paraId="3EB60A5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D900923" w14:textId="77777777" w:rsidTr="00C65D7E">
        <w:trPr>
          <w:jc w:val="center"/>
        </w:trPr>
        <w:tc>
          <w:tcPr>
            <w:tcW w:w="439" w:type="dxa"/>
          </w:tcPr>
          <w:p w14:paraId="6EA2182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20</w:t>
            </w:r>
          </w:p>
        </w:tc>
        <w:tc>
          <w:tcPr>
            <w:tcW w:w="1256" w:type="dxa"/>
          </w:tcPr>
          <w:p w14:paraId="5B86933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ground</w:t>
            </w:r>
          </w:p>
        </w:tc>
        <w:tc>
          <w:tcPr>
            <w:tcW w:w="2978" w:type="dxa"/>
          </w:tcPr>
          <w:p w14:paraId="54CBBF5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/gr</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nd/</w:t>
            </w:r>
          </w:p>
        </w:tc>
        <w:tc>
          <w:tcPr>
            <w:tcW w:w="2977" w:type="dxa"/>
          </w:tcPr>
          <w:p w14:paraId="277926B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/gr</w:t>
            </w:r>
            <w:r w:rsidRPr="006E013E">
              <w:rPr>
                <w:rFonts w:ascii="Times New Roman" w:eastAsia="仿宋" w:hAnsi="Times New Roman" w:cs="Times New Roman"/>
                <w:color w:val="538135" w:themeColor="accent6" w:themeShade="BF"/>
                <w:sz w:val="24"/>
                <w:szCs w:val="24"/>
              </w:rPr>
              <w:t>au</w:t>
            </w:r>
            <w:r w:rsidRPr="006E013E">
              <w:rPr>
                <w:rFonts w:ascii="Times New Roman" w:eastAsia="仿宋" w:hAnsi="Times New Roman" w:cs="Times New Roman"/>
                <w:sz w:val="24"/>
                <w:szCs w:val="24"/>
              </w:rPr>
              <w:t>nd/</w:t>
            </w:r>
          </w:p>
        </w:tc>
        <w:tc>
          <w:tcPr>
            <w:tcW w:w="646" w:type="dxa"/>
          </w:tcPr>
          <w:p w14:paraId="6DCEB203"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C226BEA" w14:textId="77777777" w:rsidTr="00C65D7E">
        <w:trPr>
          <w:jc w:val="center"/>
        </w:trPr>
        <w:tc>
          <w:tcPr>
            <w:tcW w:w="439" w:type="dxa"/>
          </w:tcPr>
          <w:p w14:paraId="09BB5AB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21</w:t>
            </w:r>
          </w:p>
        </w:tc>
        <w:tc>
          <w:tcPr>
            <w:tcW w:w="1256" w:type="dxa"/>
          </w:tcPr>
          <w:p w14:paraId="7393A72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men</w:t>
            </w:r>
          </w:p>
        </w:tc>
        <w:tc>
          <w:tcPr>
            <w:tcW w:w="2978" w:type="dxa"/>
          </w:tcPr>
          <w:p w14:paraId="02811F8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FF0000"/>
                <w:sz w:val="24"/>
                <w:szCs w:val="24"/>
              </w:rPr>
              <w:t>æ</w:t>
            </w:r>
            <w:r w:rsidRPr="006E013E">
              <w:rPr>
                <w:rFonts w:ascii="Times New Roman" w:eastAsia="仿宋" w:hAnsi="Times New Roman" w:cs="Times New Roman"/>
                <w:sz w:val="24"/>
                <w:szCs w:val="24"/>
              </w:rPr>
              <w:t>n/</w:t>
            </w:r>
          </w:p>
        </w:tc>
        <w:tc>
          <w:tcPr>
            <w:tcW w:w="2977" w:type="dxa"/>
          </w:tcPr>
          <w:p w14:paraId="2EA317B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n/</w:t>
            </w:r>
          </w:p>
        </w:tc>
        <w:tc>
          <w:tcPr>
            <w:tcW w:w="646" w:type="dxa"/>
          </w:tcPr>
          <w:p w14:paraId="41D2B97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3BFC609" w14:textId="77777777" w:rsidTr="00C65D7E">
        <w:trPr>
          <w:jc w:val="center"/>
        </w:trPr>
        <w:tc>
          <w:tcPr>
            <w:tcW w:w="439" w:type="dxa"/>
          </w:tcPr>
          <w:p w14:paraId="5F92CDB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22</w:t>
            </w:r>
          </w:p>
        </w:tc>
        <w:tc>
          <w:tcPr>
            <w:tcW w:w="1256" w:type="dxa"/>
          </w:tcPr>
          <w:p w14:paraId="1DEBD4C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dead</w:t>
            </w:r>
          </w:p>
        </w:tc>
        <w:tc>
          <w:tcPr>
            <w:tcW w:w="2978" w:type="dxa"/>
          </w:tcPr>
          <w:p w14:paraId="7B4EBF9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d/</w:t>
            </w:r>
          </w:p>
        </w:tc>
        <w:tc>
          <w:tcPr>
            <w:tcW w:w="2977" w:type="dxa"/>
          </w:tcPr>
          <w:p w14:paraId="1717FF6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d/</w:t>
            </w:r>
          </w:p>
        </w:tc>
        <w:tc>
          <w:tcPr>
            <w:tcW w:w="646" w:type="dxa"/>
          </w:tcPr>
          <w:p w14:paraId="0EAD270D"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3F30F37" w14:textId="77777777" w:rsidTr="00C65D7E">
        <w:trPr>
          <w:jc w:val="center"/>
        </w:trPr>
        <w:tc>
          <w:tcPr>
            <w:tcW w:w="439" w:type="dxa"/>
          </w:tcPr>
          <w:p w14:paraId="0F1D167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23</w:t>
            </w:r>
          </w:p>
        </w:tc>
        <w:tc>
          <w:tcPr>
            <w:tcW w:w="1256" w:type="dxa"/>
          </w:tcPr>
          <w:p w14:paraId="69F3D33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above</w:t>
            </w:r>
          </w:p>
        </w:tc>
        <w:tc>
          <w:tcPr>
            <w:tcW w:w="2978" w:type="dxa"/>
          </w:tcPr>
          <w:p w14:paraId="49FA7B6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/ǝbǝuu/</w:t>
            </w:r>
          </w:p>
        </w:tc>
        <w:tc>
          <w:tcPr>
            <w:tcW w:w="2977" w:type="dxa"/>
          </w:tcPr>
          <w:p w14:paraId="295C445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/ǝb</w:t>
            </w:r>
            <w:r w:rsidRPr="006E013E">
              <w:rPr>
                <w:rFonts w:ascii="宋体" w:eastAsia="宋体" w:hAnsi="宋体" w:cs="宋体" w:hint="eastAsia"/>
                <w:color w:val="538135" w:themeColor="accent6" w:themeShade="BF"/>
                <w:sz w:val="24"/>
                <w:szCs w:val="24"/>
              </w:rPr>
              <w:t>∧</w:t>
            </w:r>
            <w:r w:rsidRPr="006E013E">
              <w:rPr>
                <w:rFonts w:ascii="Times New Roman" w:eastAsia="仿宋" w:hAnsi="Times New Roman" w:cs="Times New Roman"/>
                <w:sz w:val="24"/>
                <w:szCs w:val="24"/>
              </w:rPr>
              <w:t>v/</w:t>
            </w:r>
          </w:p>
        </w:tc>
        <w:tc>
          <w:tcPr>
            <w:tcW w:w="646" w:type="dxa"/>
          </w:tcPr>
          <w:p w14:paraId="53B7242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EEBBF3D" w14:textId="77777777" w:rsidTr="00C65D7E">
        <w:trPr>
          <w:jc w:val="center"/>
        </w:trPr>
        <w:tc>
          <w:tcPr>
            <w:tcW w:w="439" w:type="dxa"/>
          </w:tcPr>
          <w:p w14:paraId="0E9B6E0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24</w:t>
            </w:r>
          </w:p>
        </w:tc>
        <w:tc>
          <w:tcPr>
            <w:tcW w:w="1256" w:type="dxa"/>
          </w:tcPr>
          <w:p w14:paraId="7BD99D9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Detract/devotion</w:t>
            </w:r>
          </w:p>
        </w:tc>
        <w:tc>
          <w:tcPr>
            <w:tcW w:w="2978" w:type="dxa"/>
          </w:tcPr>
          <w:p w14:paraId="6680BFB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’trækt/ /d</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ǝu</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color w:val="000000"/>
                <w:kern w:val="0"/>
                <w:sz w:val="24"/>
                <w:szCs w:val="24"/>
              </w:rPr>
              <w:t>i</w:t>
            </w:r>
            <w:r w:rsidRPr="006E013E">
              <w:rPr>
                <w:rFonts w:ascii="Times New Roman" w:eastAsia="仿宋" w:hAnsi="Times New Roman" w:cs="Times New Roman"/>
                <w:sz w:val="24"/>
                <w:szCs w:val="24"/>
              </w:rPr>
              <w:t>ǝn/</w:t>
            </w:r>
          </w:p>
        </w:tc>
        <w:tc>
          <w:tcPr>
            <w:tcW w:w="2977" w:type="dxa"/>
          </w:tcPr>
          <w:p w14:paraId="7448B3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’trækt/ /</w:t>
            </w:r>
            <w:bookmarkStart w:id="20" w:name="OLE_LINK17"/>
            <w:r w:rsidRPr="006E013E">
              <w:rPr>
                <w:rFonts w:ascii="Times New Roman" w:eastAsia="仿宋" w:hAnsi="Times New Roman" w:cs="Times New Roman"/>
                <w:sz w:val="24"/>
                <w:szCs w:val="24"/>
              </w:rPr>
              <w:t>d</w:t>
            </w:r>
            <w:r w:rsidRPr="006E013E">
              <w:rPr>
                <w:rFonts w:ascii="Times New Roman" w:eastAsia="仿宋" w:hAnsi="Times New Roman" w:cs="Times New Roman"/>
                <w:color w:val="70AD47" w:themeColor="accent6"/>
                <w:sz w:val="24"/>
                <w:szCs w:val="24"/>
              </w:rPr>
              <w:t>i</w:t>
            </w:r>
            <w:r w:rsidRPr="006E013E">
              <w:rPr>
                <w:rFonts w:ascii="Times New Roman" w:eastAsia="仿宋" w:hAnsi="Times New Roman" w:cs="Times New Roman"/>
                <w:sz w:val="24"/>
                <w:szCs w:val="24"/>
              </w:rPr>
              <w:t>’</w:t>
            </w:r>
            <w:r w:rsidRPr="006E013E">
              <w:rPr>
                <w:rFonts w:ascii="Times New Roman" w:eastAsia="仿宋" w:hAnsi="Times New Roman" w:cs="Times New Roman"/>
                <w:color w:val="70AD47" w:themeColor="accent6"/>
                <w:sz w:val="24"/>
                <w:szCs w:val="24"/>
              </w:rPr>
              <w:t>v</w:t>
            </w:r>
            <w:r w:rsidRPr="006E013E">
              <w:rPr>
                <w:rFonts w:ascii="Times New Roman" w:eastAsia="仿宋" w:hAnsi="Times New Roman" w:cs="Times New Roman"/>
                <w:sz w:val="24"/>
                <w:szCs w:val="24"/>
              </w:rPr>
              <w:t>ǝu</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color w:val="000000"/>
                <w:kern w:val="0"/>
                <w:sz w:val="24"/>
                <w:szCs w:val="24"/>
              </w:rPr>
              <w:t>i</w:t>
            </w:r>
            <w:r w:rsidRPr="006E013E">
              <w:rPr>
                <w:rFonts w:ascii="Times New Roman" w:eastAsia="仿宋" w:hAnsi="Times New Roman" w:cs="Times New Roman"/>
                <w:sz w:val="24"/>
                <w:szCs w:val="24"/>
              </w:rPr>
              <w:t>ǝn</w:t>
            </w:r>
            <w:bookmarkEnd w:id="20"/>
            <w:r w:rsidRPr="006E013E">
              <w:rPr>
                <w:rFonts w:ascii="Times New Roman" w:eastAsia="仿宋" w:hAnsi="Times New Roman" w:cs="Times New Roman"/>
                <w:sz w:val="24"/>
                <w:szCs w:val="24"/>
              </w:rPr>
              <w:t>/</w:t>
            </w:r>
          </w:p>
        </w:tc>
        <w:tc>
          <w:tcPr>
            <w:tcW w:w="646" w:type="dxa"/>
          </w:tcPr>
          <w:p w14:paraId="242AF45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C9D45AB" w14:textId="77777777" w:rsidTr="00C65D7E">
        <w:trPr>
          <w:jc w:val="center"/>
        </w:trPr>
        <w:tc>
          <w:tcPr>
            <w:tcW w:w="439" w:type="dxa"/>
          </w:tcPr>
          <w:p w14:paraId="55144BA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25</w:t>
            </w:r>
          </w:p>
        </w:tc>
        <w:tc>
          <w:tcPr>
            <w:tcW w:w="1256" w:type="dxa"/>
          </w:tcPr>
          <w:p w14:paraId="06A6D38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little</w:t>
            </w:r>
          </w:p>
        </w:tc>
        <w:tc>
          <w:tcPr>
            <w:tcW w:w="2978" w:type="dxa"/>
          </w:tcPr>
          <w:p w14:paraId="490DD30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tl/</w:t>
            </w:r>
          </w:p>
        </w:tc>
        <w:tc>
          <w:tcPr>
            <w:tcW w:w="2977" w:type="dxa"/>
          </w:tcPr>
          <w:p w14:paraId="3265D6D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tl/</w:t>
            </w:r>
          </w:p>
        </w:tc>
        <w:tc>
          <w:tcPr>
            <w:tcW w:w="646" w:type="dxa"/>
          </w:tcPr>
          <w:p w14:paraId="07EEBB8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7E510EF" w14:textId="77777777" w:rsidTr="00C65D7E">
        <w:trPr>
          <w:jc w:val="center"/>
        </w:trPr>
        <w:tc>
          <w:tcPr>
            <w:tcW w:w="439" w:type="dxa"/>
          </w:tcPr>
          <w:p w14:paraId="6886953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26</w:t>
            </w:r>
          </w:p>
        </w:tc>
        <w:tc>
          <w:tcPr>
            <w:tcW w:w="1256" w:type="dxa"/>
          </w:tcPr>
          <w:p w14:paraId="0E179F5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say</w:t>
            </w:r>
          </w:p>
        </w:tc>
        <w:tc>
          <w:tcPr>
            <w:tcW w:w="2978" w:type="dxa"/>
          </w:tcPr>
          <w:p w14:paraId="3B47F10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w:t>
            </w:r>
          </w:p>
        </w:tc>
        <w:tc>
          <w:tcPr>
            <w:tcW w:w="2977" w:type="dxa"/>
          </w:tcPr>
          <w:p w14:paraId="51F70E2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538135" w:themeColor="accent6" w:themeShade="BF"/>
                <w:sz w:val="24"/>
                <w:szCs w:val="24"/>
              </w:rPr>
              <w:t>ei</w:t>
            </w:r>
            <w:r w:rsidRPr="006E013E">
              <w:rPr>
                <w:rFonts w:ascii="Times New Roman" w:eastAsia="仿宋" w:hAnsi="Times New Roman" w:cs="Times New Roman"/>
                <w:sz w:val="24"/>
                <w:szCs w:val="24"/>
              </w:rPr>
              <w:t>/</w:t>
            </w:r>
          </w:p>
        </w:tc>
        <w:tc>
          <w:tcPr>
            <w:tcW w:w="646" w:type="dxa"/>
          </w:tcPr>
          <w:p w14:paraId="0DE7FD17"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42C8F60" w14:textId="77777777" w:rsidTr="00C65D7E">
        <w:trPr>
          <w:jc w:val="center"/>
        </w:trPr>
        <w:tc>
          <w:tcPr>
            <w:tcW w:w="439" w:type="dxa"/>
          </w:tcPr>
          <w:p w14:paraId="49C74F6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27</w:t>
            </w:r>
          </w:p>
        </w:tc>
        <w:tc>
          <w:tcPr>
            <w:tcW w:w="1256" w:type="dxa"/>
          </w:tcPr>
          <w:p w14:paraId="7E3F080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advance</w:t>
            </w:r>
          </w:p>
        </w:tc>
        <w:tc>
          <w:tcPr>
            <w:tcW w:w="2978" w:type="dxa"/>
          </w:tcPr>
          <w:p w14:paraId="5324B37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rPr>
              <w:t>æ</w:t>
            </w:r>
            <w:r w:rsidRPr="006E013E">
              <w:rPr>
                <w:rFonts w:ascii="Times New Roman" w:eastAsia="仿宋" w:hAnsi="Times New Roman" w:cs="Times New Roman"/>
                <w:sz w:val="24"/>
                <w:szCs w:val="24"/>
              </w:rPr>
              <w:t>d’v</w:t>
            </w:r>
            <w:bookmarkStart w:id="21" w:name="OLE_LINK18"/>
            <w:r w:rsidRPr="006E013E">
              <w:rPr>
                <w:rFonts w:ascii="宋体" w:eastAsia="宋体" w:hAnsi="宋体" w:cs="宋体" w:hint="eastAsia"/>
                <w:sz w:val="24"/>
                <w:szCs w:val="24"/>
              </w:rPr>
              <w:t>∧</w:t>
            </w:r>
            <w:bookmarkEnd w:id="21"/>
            <w:r w:rsidRPr="006E013E">
              <w:rPr>
                <w:rFonts w:ascii="Times New Roman" w:eastAsia="仿宋" w:hAnsi="Times New Roman" w:cs="Times New Roman"/>
                <w:sz w:val="24"/>
                <w:szCs w:val="24"/>
              </w:rPr>
              <w:t>ns/</w:t>
            </w:r>
          </w:p>
        </w:tc>
        <w:tc>
          <w:tcPr>
            <w:tcW w:w="2977" w:type="dxa"/>
          </w:tcPr>
          <w:p w14:paraId="4204ABE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/ǝd’v</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ns/</w:t>
            </w:r>
          </w:p>
        </w:tc>
        <w:tc>
          <w:tcPr>
            <w:tcW w:w="646" w:type="dxa"/>
          </w:tcPr>
          <w:p w14:paraId="48446D94"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691E3CE" w14:textId="77777777" w:rsidTr="00C65D7E">
        <w:trPr>
          <w:jc w:val="center"/>
        </w:trPr>
        <w:tc>
          <w:tcPr>
            <w:tcW w:w="439" w:type="dxa"/>
          </w:tcPr>
          <w:p w14:paraId="3C8509B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28</w:t>
            </w:r>
          </w:p>
        </w:tc>
        <w:tc>
          <w:tcPr>
            <w:tcW w:w="1256" w:type="dxa"/>
          </w:tcPr>
          <w:p w14:paraId="56D2F2B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remain</w:t>
            </w:r>
          </w:p>
        </w:tc>
        <w:tc>
          <w:tcPr>
            <w:tcW w:w="2978" w:type="dxa"/>
          </w:tcPr>
          <w:p w14:paraId="75B667F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/ri’m</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n/</w:t>
            </w:r>
          </w:p>
        </w:tc>
        <w:tc>
          <w:tcPr>
            <w:tcW w:w="2977" w:type="dxa"/>
          </w:tcPr>
          <w:p w14:paraId="71C04B5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/ri’m</w:t>
            </w:r>
            <w:r w:rsidRPr="006E013E">
              <w:rPr>
                <w:rFonts w:ascii="Times New Roman" w:eastAsia="仿宋" w:hAnsi="Times New Roman" w:cs="Times New Roman"/>
                <w:color w:val="538135" w:themeColor="accent6" w:themeShade="BF"/>
                <w:sz w:val="24"/>
                <w:szCs w:val="24"/>
              </w:rPr>
              <w:t>ei</w:t>
            </w:r>
            <w:r w:rsidRPr="006E013E">
              <w:rPr>
                <w:rFonts w:ascii="Times New Roman" w:eastAsia="仿宋" w:hAnsi="Times New Roman" w:cs="Times New Roman"/>
                <w:sz w:val="24"/>
                <w:szCs w:val="24"/>
              </w:rPr>
              <w:t>n/</w:t>
            </w:r>
          </w:p>
        </w:tc>
        <w:tc>
          <w:tcPr>
            <w:tcW w:w="646" w:type="dxa"/>
          </w:tcPr>
          <w:p w14:paraId="79185C17"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943C1EF" w14:textId="77777777" w:rsidTr="00C65D7E">
        <w:trPr>
          <w:jc w:val="center"/>
        </w:trPr>
        <w:tc>
          <w:tcPr>
            <w:tcW w:w="439" w:type="dxa"/>
          </w:tcPr>
          <w:p w14:paraId="15DD1CA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29</w:t>
            </w:r>
          </w:p>
        </w:tc>
        <w:tc>
          <w:tcPr>
            <w:tcW w:w="1256" w:type="dxa"/>
          </w:tcPr>
          <w:p w14:paraId="5EA0B25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honor</w:t>
            </w:r>
          </w:p>
        </w:tc>
        <w:tc>
          <w:tcPr>
            <w:tcW w:w="2978" w:type="dxa"/>
          </w:tcPr>
          <w:p w14:paraId="55E7A47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/’h</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nǝ/</w:t>
            </w:r>
          </w:p>
        </w:tc>
        <w:tc>
          <w:tcPr>
            <w:tcW w:w="2977" w:type="dxa"/>
          </w:tcPr>
          <w:p w14:paraId="329DBE7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nǝ/</w:t>
            </w:r>
          </w:p>
        </w:tc>
        <w:tc>
          <w:tcPr>
            <w:tcW w:w="646" w:type="dxa"/>
          </w:tcPr>
          <w:p w14:paraId="68A12636"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EBBF9A9" w14:textId="77777777" w:rsidTr="00C65D7E">
        <w:trPr>
          <w:jc w:val="center"/>
        </w:trPr>
        <w:tc>
          <w:tcPr>
            <w:tcW w:w="439" w:type="dxa"/>
          </w:tcPr>
          <w:p w14:paraId="077398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30</w:t>
            </w:r>
          </w:p>
        </w:tc>
        <w:tc>
          <w:tcPr>
            <w:tcW w:w="1256" w:type="dxa"/>
          </w:tcPr>
          <w:p w14:paraId="78BDE72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full</w:t>
            </w:r>
          </w:p>
        </w:tc>
        <w:tc>
          <w:tcPr>
            <w:tcW w:w="2978" w:type="dxa"/>
          </w:tcPr>
          <w:p w14:paraId="2858B794"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/f</w:t>
            </w:r>
            <w:r w:rsidRPr="006E013E">
              <w:rPr>
                <w:rFonts w:ascii="Times New Roman" w:eastAsia="仿宋" w:hAnsi="Times New Roman" w:cs="Times New Roman"/>
                <w:color w:val="auto"/>
                <w:kern w:val="2"/>
              </w:rPr>
              <w:t>Ʊ</w:t>
            </w:r>
            <w:r w:rsidRPr="006E013E">
              <w:rPr>
                <w:rFonts w:ascii="Times New Roman" w:eastAsia="仿宋" w:hAnsi="Times New Roman" w:cs="Times New Roman"/>
                <w:color w:val="FF0000"/>
              </w:rPr>
              <w:t>ǝ</w:t>
            </w:r>
            <w:r w:rsidRPr="006E013E">
              <w:rPr>
                <w:rFonts w:ascii="Times New Roman" w:eastAsia="仿宋" w:hAnsi="Times New Roman" w:cs="Times New Roman"/>
              </w:rPr>
              <w:t>/</w:t>
            </w:r>
          </w:p>
        </w:tc>
        <w:tc>
          <w:tcPr>
            <w:tcW w:w="2977" w:type="dxa"/>
          </w:tcPr>
          <w:p w14:paraId="6E87737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/fƱ</w:t>
            </w:r>
            <w:r w:rsidRPr="006E013E">
              <w:rPr>
                <w:rFonts w:ascii="Times New Roman" w:eastAsia="仿宋" w:hAnsi="Times New Roman" w:cs="Times New Roman"/>
                <w:color w:val="538135" w:themeColor="accent6" w:themeShade="BF"/>
                <w:sz w:val="24"/>
                <w:szCs w:val="24"/>
              </w:rPr>
              <w:t>l</w:t>
            </w:r>
            <w:r w:rsidRPr="006E013E">
              <w:rPr>
                <w:rFonts w:ascii="Times New Roman" w:eastAsia="仿宋" w:hAnsi="Times New Roman" w:cs="Times New Roman"/>
                <w:sz w:val="24"/>
                <w:szCs w:val="24"/>
              </w:rPr>
              <w:t>/</w:t>
            </w:r>
          </w:p>
        </w:tc>
        <w:tc>
          <w:tcPr>
            <w:tcW w:w="646" w:type="dxa"/>
          </w:tcPr>
          <w:p w14:paraId="5D65A01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B0C5CBE" w14:textId="77777777" w:rsidTr="00C65D7E">
        <w:trPr>
          <w:jc w:val="center"/>
        </w:trPr>
        <w:tc>
          <w:tcPr>
            <w:tcW w:w="439" w:type="dxa"/>
          </w:tcPr>
          <w:p w14:paraId="2C6597A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31</w:t>
            </w:r>
          </w:p>
        </w:tc>
        <w:tc>
          <w:tcPr>
            <w:tcW w:w="1256" w:type="dxa"/>
          </w:tcPr>
          <w:p w14:paraId="50785BB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measure</w:t>
            </w:r>
          </w:p>
        </w:tc>
        <w:tc>
          <w:tcPr>
            <w:tcW w:w="2978" w:type="dxa"/>
          </w:tcPr>
          <w:p w14:paraId="3462E767"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/’m</w:t>
            </w:r>
            <w:r w:rsidRPr="006E013E">
              <w:rPr>
                <w:rFonts w:ascii="Times New Roman" w:eastAsia="仿宋" w:hAnsi="Times New Roman" w:cs="Times New Roman"/>
                <w:color w:val="FF0000"/>
              </w:rPr>
              <w:t>i:</w:t>
            </w:r>
            <w:r w:rsidRPr="006E013E">
              <w:rPr>
                <w:rFonts w:ascii="Times New Roman" w:eastAsia="仿宋" w:hAnsi="Times New Roman" w:cs="Times New Roman"/>
              </w:rPr>
              <w:t>s</w:t>
            </w:r>
            <w:bookmarkStart w:id="22" w:name="OLE_LINK19"/>
            <w:r w:rsidRPr="006E013E">
              <w:rPr>
                <w:rFonts w:ascii="Times New Roman" w:eastAsia="仿宋" w:hAnsi="Times New Roman" w:cs="Times New Roman"/>
              </w:rPr>
              <w:t>ǝ</w:t>
            </w:r>
            <w:bookmarkEnd w:id="22"/>
            <w:r w:rsidRPr="006E013E">
              <w:rPr>
                <w:rFonts w:ascii="Times New Roman" w:eastAsia="仿宋" w:hAnsi="Times New Roman" w:cs="Times New Roman"/>
              </w:rPr>
              <w:t>/</w:t>
            </w:r>
          </w:p>
        </w:tc>
        <w:tc>
          <w:tcPr>
            <w:tcW w:w="2977" w:type="dxa"/>
          </w:tcPr>
          <w:p w14:paraId="51541A2E"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/’m</w:t>
            </w:r>
            <w:r w:rsidRPr="006E013E">
              <w:rPr>
                <w:rFonts w:ascii="Times New Roman" w:eastAsia="仿宋" w:hAnsi="Times New Roman" w:cs="Times New Roman"/>
                <w:color w:val="70AD47" w:themeColor="accent6"/>
              </w:rPr>
              <w:t>e</w:t>
            </w:r>
            <w:r w:rsidRPr="006E013E">
              <w:rPr>
                <w:rFonts w:ascii="Times New Roman" w:eastAsia="MS Mincho" w:hAnsi="Times New Roman" w:cs="Times New Roman"/>
                <w:color w:val="70AD47" w:themeColor="accent6"/>
                <w:kern w:val="2"/>
              </w:rPr>
              <w:t>ʒ</w:t>
            </w:r>
            <w:r w:rsidRPr="006E013E">
              <w:rPr>
                <w:rFonts w:ascii="Times New Roman" w:eastAsia="仿宋" w:hAnsi="Times New Roman" w:cs="Times New Roman"/>
              </w:rPr>
              <w:t>ǝ</w:t>
            </w:r>
            <w:r w:rsidRPr="006E013E">
              <w:rPr>
                <w:rFonts w:ascii="Times New Roman" w:eastAsia="仿宋" w:hAnsi="Times New Roman" w:cs="Times New Roman"/>
                <w:color w:val="70AD47" w:themeColor="accent6"/>
              </w:rPr>
              <w:t>r</w:t>
            </w:r>
            <w:r w:rsidRPr="006E013E">
              <w:rPr>
                <w:rFonts w:ascii="Times New Roman" w:eastAsia="仿宋" w:hAnsi="Times New Roman" w:cs="Times New Roman"/>
              </w:rPr>
              <w:t>/</w:t>
            </w:r>
          </w:p>
        </w:tc>
        <w:tc>
          <w:tcPr>
            <w:tcW w:w="646" w:type="dxa"/>
          </w:tcPr>
          <w:p w14:paraId="227D46A8"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AC0F04A" w14:textId="77777777" w:rsidTr="00C65D7E">
        <w:trPr>
          <w:jc w:val="center"/>
        </w:trPr>
        <w:tc>
          <w:tcPr>
            <w:tcW w:w="439" w:type="dxa"/>
          </w:tcPr>
          <w:p w14:paraId="644ECA5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32</w:t>
            </w:r>
          </w:p>
        </w:tc>
        <w:tc>
          <w:tcPr>
            <w:tcW w:w="1256" w:type="dxa"/>
          </w:tcPr>
          <w:p w14:paraId="3DB4C22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vain</w:t>
            </w:r>
          </w:p>
        </w:tc>
        <w:tc>
          <w:tcPr>
            <w:tcW w:w="2978" w:type="dxa"/>
          </w:tcPr>
          <w:p w14:paraId="5A89DAAA"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FF0000"/>
              </w:rPr>
              <w:t>u</w:t>
            </w:r>
            <w:bookmarkStart w:id="23" w:name="OLE_LINK25"/>
            <w:r w:rsidRPr="006E013E">
              <w:rPr>
                <w:rFonts w:ascii="宋体" w:eastAsia="宋体" w:hAnsi="宋体" w:cs="宋体" w:hint="eastAsia"/>
                <w:color w:val="FF0000"/>
              </w:rPr>
              <w:t>∧</w:t>
            </w:r>
            <w:bookmarkEnd w:id="23"/>
            <w:r w:rsidRPr="006E013E">
              <w:rPr>
                <w:rFonts w:ascii="Times New Roman" w:eastAsia="仿宋" w:hAnsi="Times New Roman" w:cs="Times New Roman"/>
              </w:rPr>
              <w:t>n/</w:t>
            </w:r>
          </w:p>
        </w:tc>
        <w:tc>
          <w:tcPr>
            <w:tcW w:w="2977" w:type="dxa"/>
          </w:tcPr>
          <w:p w14:paraId="75968CF0"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70AD47" w:themeColor="accent6"/>
              </w:rPr>
              <w:t>vei</w:t>
            </w:r>
            <w:r w:rsidRPr="006E013E">
              <w:rPr>
                <w:rFonts w:ascii="Times New Roman" w:eastAsia="仿宋" w:hAnsi="Times New Roman" w:cs="Times New Roman"/>
              </w:rPr>
              <w:t>n/</w:t>
            </w:r>
          </w:p>
        </w:tc>
        <w:tc>
          <w:tcPr>
            <w:tcW w:w="646" w:type="dxa"/>
          </w:tcPr>
          <w:p w14:paraId="2BA9C39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F2ED9D6" w14:textId="77777777" w:rsidTr="00C65D7E">
        <w:trPr>
          <w:jc w:val="center"/>
        </w:trPr>
        <w:tc>
          <w:tcPr>
            <w:tcW w:w="439" w:type="dxa"/>
          </w:tcPr>
          <w:p w14:paraId="46CF137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33</w:t>
            </w:r>
          </w:p>
        </w:tc>
        <w:tc>
          <w:tcPr>
            <w:tcW w:w="1256" w:type="dxa"/>
          </w:tcPr>
          <w:p w14:paraId="112A61C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earth</w:t>
            </w:r>
          </w:p>
        </w:tc>
        <w:tc>
          <w:tcPr>
            <w:tcW w:w="2978" w:type="dxa"/>
          </w:tcPr>
          <w:p w14:paraId="21F59C7C"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FF0000"/>
              </w:rPr>
              <w:t>iǝs</w:t>
            </w:r>
            <w:r w:rsidRPr="006E013E">
              <w:rPr>
                <w:rFonts w:ascii="Times New Roman" w:eastAsia="仿宋" w:hAnsi="Times New Roman" w:cs="Times New Roman"/>
              </w:rPr>
              <w:t>/</w:t>
            </w:r>
          </w:p>
        </w:tc>
        <w:tc>
          <w:tcPr>
            <w:tcW w:w="2977" w:type="dxa"/>
          </w:tcPr>
          <w:p w14:paraId="6680F352"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70AD47" w:themeColor="accent6"/>
              </w:rPr>
              <w:t>ǝ:</w:t>
            </w:r>
            <w:bookmarkStart w:id="24" w:name="OLE_LINK23"/>
            <w:r w:rsidRPr="006E013E">
              <w:rPr>
                <w:rFonts w:ascii="Times New Roman" w:eastAsia="仿宋" w:hAnsi="Times New Roman" w:cs="Times New Roman"/>
                <w:color w:val="70AD47" w:themeColor="accent6"/>
                <w:lang w:val="el-GR"/>
              </w:rPr>
              <w:t>θ</w:t>
            </w:r>
            <w:bookmarkEnd w:id="24"/>
            <w:r w:rsidRPr="006E013E">
              <w:rPr>
                <w:rFonts w:ascii="Times New Roman" w:eastAsia="仿宋" w:hAnsi="Times New Roman" w:cs="Times New Roman"/>
              </w:rPr>
              <w:t>/</w:t>
            </w:r>
          </w:p>
        </w:tc>
        <w:tc>
          <w:tcPr>
            <w:tcW w:w="646" w:type="dxa"/>
          </w:tcPr>
          <w:p w14:paraId="7C038C6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bl>
    <w:p w14:paraId="3367AF0D" w14:textId="77777777" w:rsidR="00AB40EE" w:rsidRPr="006E013E" w:rsidRDefault="00AB40EE" w:rsidP="006E013E">
      <w:pPr>
        <w:spacing w:line="360" w:lineRule="auto"/>
        <w:rPr>
          <w:rFonts w:ascii="Times New Roman" w:eastAsia="仿宋" w:hAnsi="Times New Roman" w:cs="Times New Roman"/>
          <w:sz w:val="24"/>
          <w:szCs w:val="24"/>
        </w:rPr>
      </w:pPr>
    </w:p>
    <w:p w14:paraId="2BB34411" w14:textId="77777777" w:rsidR="00AB40EE" w:rsidRPr="006E013E" w:rsidRDefault="00AB40EE" w:rsidP="006E013E">
      <w:pPr>
        <w:pStyle w:val="aa"/>
        <w:numPr>
          <w:ilvl w:val="0"/>
          <w:numId w:val="1"/>
        </w:numPr>
        <w:spacing w:line="360" w:lineRule="auto"/>
        <w:ind w:firstLineChars="0"/>
        <w:rPr>
          <w:rFonts w:ascii="Times New Roman" w:eastAsia="仿宋" w:hAnsi="Times New Roman" w:cs="Times New Roman"/>
          <w:sz w:val="24"/>
          <w:szCs w:val="24"/>
        </w:rPr>
      </w:pPr>
      <w:r w:rsidRPr="006E013E">
        <w:rPr>
          <w:rFonts w:ascii="Times New Roman" w:eastAsia="仿宋" w:hAnsi="Times New Roman" w:cs="Times New Roman"/>
          <w:sz w:val="24"/>
          <w:szCs w:val="24"/>
        </w:rPr>
        <w:t>Case Analysis</w:t>
      </w:r>
    </w:p>
    <w:p w14:paraId="1746F873" w14:textId="68C5635C" w:rsidR="00AB40EE" w:rsidRPr="006E013E" w:rsidRDefault="00AB40EE" w:rsidP="006E013E">
      <w:pPr>
        <w:spacing w:line="360" w:lineRule="auto"/>
        <w:ind w:firstLineChars="100" w:firstLine="24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1: </w:t>
      </w:r>
      <w:hyperlink r:id="rId8" w:history="1">
        <w:r w:rsidR="00F874E7" w:rsidRPr="006E013E">
          <w:rPr>
            <w:rStyle w:val="a8"/>
            <w:rFonts w:ascii="Times New Roman" w:eastAsia="仿宋" w:hAnsi="Times New Roman" w:cs="Times New Roman"/>
            <w:sz w:val="24"/>
            <w:szCs w:val="24"/>
          </w:rPr>
          <w:t>Gettysburg Address reco</w:t>
        </w:r>
        <w:r w:rsidR="00F874E7" w:rsidRPr="006E013E">
          <w:rPr>
            <w:rStyle w:val="a8"/>
            <w:rFonts w:ascii="Times New Roman" w:eastAsia="仿宋" w:hAnsi="Times New Roman" w:cs="Times New Roman"/>
            <w:sz w:val="24"/>
            <w:szCs w:val="24"/>
          </w:rPr>
          <w:t>r</w:t>
        </w:r>
        <w:r w:rsidR="00F874E7" w:rsidRPr="006E013E">
          <w:rPr>
            <w:rStyle w:val="a8"/>
            <w:rFonts w:ascii="Times New Roman" w:eastAsia="仿宋" w:hAnsi="Times New Roman" w:cs="Times New Roman"/>
            <w:sz w:val="24"/>
            <w:szCs w:val="24"/>
          </w:rPr>
          <w:t>ds\</w:t>
        </w:r>
        <w:r w:rsidR="00F874E7" w:rsidRPr="006E013E">
          <w:rPr>
            <w:rStyle w:val="a8"/>
            <w:rFonts w:ascii="Times New Roman" w:eastAsia="仿宋" w:hAnsi="Times New Roman" w:cs="Times New Roman"/>
            <w:sz w:val="24"/>
            <w:szCs w:val="24"/>
          </w:rPr>
          <w:t>曹棹淇</w:t>
        </w:r>
        <w:r w:rsidR="00F874E7" w:rsidRPr="006E013E">
          <w:rPr>
            <w:rStyle w:val="a8"/>
            <w:rFonts w:ascii="Times New Roman" w:eastAsia="仿宋" w:hAnsi="Times New Roman" w:cs="Times New Roman"/>
            <w:sz w:val="24"/>
            <w:szCs w:val="24"/>
          </w:rPr>
          <w:t>.m4a</w:t>
        </w:r>
      </w:hyperlink>
    </w:p>
    <w:p w14:paraId="18B61711"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The sample of this record is a student who is from northeast of China, Jilin Province. In this recording, we have found some pronunciations that are different from standard American pronunciations. There is a phonetic symbol /k/ should be sound as /g/ when it is behind /s/, such as sky /skai/ will become /sgai/ when you pronounced it. This phenomenon is called sonorization. So as the result, the word score should be</w:t>
      </w:r>
      <w:bookmarkStart w:id="25" w:name="OLE_LINK20"/>
      <w:r w:rsidRPr="006E013E">
        <w:rPr>
          <w:rFonts w:ascii="Times New Roman" w:eastAsia="仿宋" w:hAnsi="Times New Roman" w:cs="Times New Roman"/>
          <w:sz w:val="24"/>
          <w:szCs w:val="24"/>
        </w:rPr>
        <w:t xml:space="preserve"> /sg</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bookmarkEnd w:id="25"/>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lastRenderedPageBreak/>
        <w:t>or /sg</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:r/ when you read it. For Chinese student, there is not sonorization like this in Mandarin. That’s why they always make mistakes. Another different pronunciation is when singular noun becomes plural form “-s”, like in the first paragraph, “years, fathers” will be pronounced as /jirz/ /fa:ðǝrz/ in standard American way. However, students would pronounce as /jirs/ /fa:ðǝrs/ when they read the speech. Then, the word “liberty” is similar in spelling with the word “library”. Some of the students will read liberty as /laibǝti/ since they thought it shares the similar rule as library in pronunciation. That’s quite interesting. The word “men” is the plural form of “man” which is different from normal form “-s”, As well as, the word “met” that is the past tense of the verb “meet”, all contain the letter “e”, pronounced /i:/ as its word vowel. So, students sometimes read “men” as /min/, “met” as /mit/ by mistake. Another word, “endure”, which pronounces as /in’dƱr/ in standard American sound, was pronounced as /en’dur/ by Chinese students. The word “war” /w</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:r/, with the final ending “-ar”, is similar to “-er”, “-or”, “-ur”, “-ir”. These monograms usually have the same pronunciation /ǝ:/. There are also a group of words like “civil, gave, lives, brave, never, above, advance, vain, resolve, government…” which contain a special sound /v/. When you pronounce it, you should use your upper teeth gently bite your lower lip in order to make a clear /v/ to distinguish from /w, u/ which should make a small round with your lips. “Very well” is a good example to illustrate the difference between these two sounds. For Chinese students, /v/ is a difficult sound. They should pay special attention to when encountered it. How to distinguish the plural form of a noun “life”, “lives” /laivz/, and the third person form of a verb “live”, “lives” /livz/, is the lesson in primary school. However, this student seems never had such a lesson before by totally ignoring them. The word “ground” /graund/ has a diphthong /au/. You should open your mouth wide and round when pronounce it. Some students may pronounce it as /grund/ or /gr</w:t>
      </w:r>
      <w:bookmarkStart w:id="26" w:name="OLE_LINK24"/>
      <w:r w:rsidRPr="006E013E">
        <w:rPr>
          <w:rFonts w:ascii="Times New Roman" w:eastAsia="仿宋" w:hAnsi="Times New Roman" w:cs="Times New Roman"/>
          <w:sz w:val="24"/>
          <w:szCs w:val="24"/>
        </w:rPr>
        <w:t>ǝu</w:t>
      </w:r>
      <w:bookmarkEnd w:id="26"/>
      <w:r w:rsidRPr="006E013E">
        <w:rPr>
          <w:rFonts w:ascii="Times New Roman" w:eastAsia="仿宋" w:hAnsi="Times New Roman" w:cs="Times New Roman"/>
          <w:sz w:val="24"/>
          <w:szCs w:val="24"/>
        </w:rPr>
        <w:t>nd/. Monogram “ea” in an adjective word “dead” has the pronunciation of /e/, the verb form of it is die /dai/ and the noun form of it is “death” /deθ/. People always get confused about the vowels in different forms of “death”. The phrase “far above” has three vowels /a:/, /ǝ/ and /</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 xml:space="preserve">/. This student reads this phrase as /fǝ:, </w:t>
      </w:r>
      <w:bookmarkStart w:id="27" w:name="OLE_LINK26"/>
      <w:r w:rsidRPr="006E013E">
        <w:rPr>
          <w:rFonts w:ascii="Times New Roman" w:eastAsia="仿宋" w:hAnsi="Times New Roman" w:cs="Times New Roman"/>
          <w:sz w:val="24"/>
          <w:szCs w:val="24"/>
        </w:rPr>
        <w:t>ǝ</w:t>
      </w:r>
      <w:bookmarkEnd w:id="27"/>
      <w:r w:rsidRPr="006E013E">
        <w:rPr>
          <w:rFonts w:ascii="Times New Roman" w:eastAsia="仿宋" w:hAnsi="Times New Roman" w:cs="Times New Roman"/>
          <w:sz w:val="24"/>
          <w:szCs w:val="24"/>
        </w:rPr>
        <w:t>b</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 xml:space="preserve">uu/ instead of the standard American pronunciation /fa:/, </w:t>
      </w:r>
      <w:r w:rsidRPr="006E013E">
        <w:rPr>
          <w:rFonts w:ascii="Times New Roman" w:eastAsia="仿宋" w:hAnsi="Times New Roman" w:cs="Times New Roman"/>
          <w:sz w:val="24"/>
          <w:szCs w:val="24"/>
        </w:rPr>
        <w:lastRenderedPageBreak/>
        <w:t>/lei</w:t>
      </w:r>
      <w:bookmarkStart w:id="28" w:name="OLE_LINK31"/>
      <w:r w:rsidRPr="006E013E">
        <w:rPr>
          <w:rFonts w:ascii="Times New Roman" w:eastAsia="MS Mincho" w:hAnsi="Times New Roman" w:cs="Times New Roman"/>
          <w:sz w:val="24"/>
          <w:szCs w:val="24"/>
        </w:rPr>
        <w:t>ʃ</w:t>
      </w:r>
      <w:bookmarkEnd w:id="28"/>
      <w:r w:rsidRPr="006E013E">
        <w:rPr>
          <w:rFonts w:ascii="Times New Roman" w:eastAsia="仿宋" w:hAnsi="Times New Roman" w:cs="Times New Roman"/>
          <w:sz w:val="24"/>
          <w:szCs w:val="24"/>
        </w:rPr>
        <w:t>ǝn/ /ǝb</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 xml:space="preserve">v/. As we have mentioned above, /ǝ:/ is a very common sound of “-ar”, and was mistaken by the student. The letter “o” in the word “above” is an irregular pronunciation. In the structure of “vowel + consonant + e”, the vowel letter will pronounce its letter sound, like “a” in “cake”. Then, the word “honor” has an aphonic letter “h”. It’s a common phenomenon in English word pronunciation. </w:t>
      </w:r>
    </w:p>
    <w:p w14:paraId="1C9F9F00"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2: </w:t>
      </w:r>
      <w:hyperlink r:id="rId9"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r w:rsidRPr="006E013E">
          <w:rPr>
            <w:rStyle w:val="a8"/>
            <w:rFonts w:ascii="Times New Roman" w:eastAsia="仿宋" w:hAnsi="Times New Roman" w:cs="Times New Roman"/>
            <w:sz w:val="24"/>
            <w:szCs w:val="24"/>
          </w:rPr>
          <w:t>王波</w:t>
        </w:r>
        <w:r w:rsidRPr="006E013E">
          <w:rPr>
            <w:rStyle w:val="a8"/>
            <w:rFonts w:ascii="Times New Roman" w:eastAsia="仿宋" w:hAnsi="Times New Roman" w:cs="Times New Roman"/>
            <w:sz w:val="24"/>
            <w:szCs w:val="24"/>
          </w:rPr>
          <w:t>.m4a</w:t>
        </w:r>
      </w:hyperlink>
    </w:p>
    <w:p w14:paraId="32A382D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 second on was taken by a boy who come from Hubei Province. Before analyzing any materials of this record, we should know dialect has great influence in the pronunciation. In some parts of China, there is no difference between sounds /l/ and /n/, for example, </w:t>
      </w:r>
      <w:r w:rsidRPr="006E013E">
        <w:rPr>
          <w:rFonts w:ascii="Times New Roman" w:eastAsia="仿宋" w:hAnsi="Times New Roman" w:cs="Times New Roman"/>
          <w:sz w:val="24"/>
          <w:szCs w:val="24"/>
        </w:rPr>
        <w:t>牛奶</w:t>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t>（</w:t>
      </w:r>
      <w:r w:rsidRPr="006E013E">
        <w:rPr>
          <w:rFonts w:ascii="Times New Roman" w:eastAsia="仿宋" w:hAnsi="Times New Roman" w:cs="Times New Roman"/>
          <w:i/>
          <w:iCs/>
          <w:color w:val="FF0000"/>
          <w:sz w:val="24"/>
          <w:szCs w:val="24"/>
        </w:rPr>
        <w:t>niu nai</w:t>
      </w:r>
      <w:r w:rsidRPr="006E013E">
        <w:rPr>
          <w:rFonts w:ascii="Times New Roman" w:eastAsia="仿宋" w:hAnsi="Times New Roman" w:cs="Times New Roman"/>
          <w:sz w:val="24"/>
          <w:szCs w:val="24"/>
        </w:rPr>
        <w:t xml:space="preserve"> means </w:t>
      </w:r>
      <w:r w:rsidRPr="006E013E">
        <w:rPr>
          <w:rFonts w:ascii="Times New Roman" w:eastAsia="仿宋" w:hAnsi="Times New Roman" w:cs="Times New Roman"/>
          <w:i/>
          <w:iCs/>
          <w:sz w:val="24"/>
          <w:szCs w:val="24"/>
        </w:rPr>
        <w:t>milk</w:t>
      </w:r>
      <w:r w:rsidRPr="006E013E">
        <w:rPr>
          <w:rFonts w:ascii="Times New Roman" w:eastAsia="仿宋" w:hAnsi="Times New Roman" w:cs="Times New Roman"/>
          <w:sz w:val="24"/>
          <w:szCs w:val="24"/>
        </w:rPr>
        <w:t xml:space="preserve"> in Chinese</w:t>
      </w:r>
      <w:r w:rsidRPr="006E013E">
        <w:rPr>
          <w:rFonts w:ascii="Times New Roman" w:eastAsia="仿宋" w:hAnsi="Times New Roman" w:cs="Times New Roman"/>
          <w:sz w:val="24"/>
          <w:szCs w:val="24"/>
        </w:rPr>
        <w:t>）</w:t>
      </w:r>
      <w:r w:rsidRPr="006E013E">
        <w:rPr>
          <w:rFonts w:ascii="Times New Roman" w:eastAsia="仿宋" w:hAnsi="Times New Roman" w:cs="Times New Roman"/>
          <w:sz w:val="24"/>
          <w:szCs w:val="24"/>
        </w:rPr>
        <w:t xml:space="preserve">would be pronounced as </w:t>
      </w:r>
      <w:r w:rsidRPr="006E013E">
        <w:rPr>
          <w:rFonts w:ascii="Times New Roman" w:eastAsia="仿宋" w:hAnsi="Times New Roman" w:cs="Times New Roman"/>
          <w:i/>
          <w:iCs/>
          <w:color w:val="FF0000"/>
          <w:sz w:val="24"/>
          <w:szCs w:val="24"/>
        </w:rPr>
        <w:t>liu lai</w:t>
      </w:r>
      <w:r w:rsidRPr="006E013E">
        <w:rPr>
          <w:rFonts w:ascii="Times New Roman" w:eastAsia="仿宋" w:hAnsi="Times New Roman" w:cs="Times New Roman"/>
          <w:i/>
          <w:iCs/>
          <w:sz w:val="24"/>
          <w:szCs w:val="24"/>
        </w:rPr>
        <w:t xml:space="preserve"> </w:t>
      </w:r>
      <w:r w:rsidRPr="006E013E">
        <w:rPr>
          <w:rFonts w:ascii="Times New Roman" w:eastAsia="仿宋" w:hAnsi="Times New Roman" w:cs="Times New Roman"/>
          <w:sz w:val="24"/>
          <w:szCs w:val="24"/>
        </w:rPr>
        <w:t>instead. As the result, words like</w:t>
      </w:r>
      <w:r w:rsidRPr="006E013E">
        <w:rPr>
          <w:rFonts w:ascii="Times New Roman" w:eastAsia="仿宋" w:hAnsi="Times New Roman" w:cs="Times New Roman"/>
          <w:i/>
          <w:iCs/>
          <w:sz w:val="24"/>
          <w:szCs w:val="24"/>
        </w:rPr>
        <w:t xml:space="preserve"> new, nation, never</w:t>
      </w:r>
      <w:r w:rsidRPr="006E013E">
        <w:rPr>
          <w:rFonts w:ascii="Times New Roman" w:eastAsia="仿宋" w:hAnsi="Times New Roman" w:cs="Times New Roman"/>
          <w:sz w:val="24"/>
          <w:szCs w:val="24"/>
        </w:rPr>
        <w:t>, and so on, will be read as /lju:/, /lei</w:t>
      </w:r>
      <w:r w:rsidRPr="006E013E">
        <w:rPr>
          <w:rFonts w:ascii="Times New Roman" w:eastAsia="MS Mincho" w:hAnsi="Times New Roman" w:cs="Times New Roman"/>
          <w:sz w:val="24"/>
          <w:szCs w:val="24"/>
        </w:rPr>
        <w:t>ʃ</w:t>
      </w:r>
      <w:bookmarkStart w:id="29" w:name="OLE_LINK28"/>
      <w:r w:rsidRPr="006E013E">
        <w:rPr>
          <w:rFonts w:ascii="Times New Roman" w:eastAsia="仿宋" w:hAnsi="Times New Roman" w:cs="Times New Roman"/>
          <w:sz w:val="24"/>
          <w:szCs w:val="24"/>
        </w:rPr>
        <w:t>ǝ</w:t>
      </w:r>
      <w:bookmarkEnd w:id="29"/>
      <w:r w:rsidRPr="006E013E">
        <w:rPr>
          <w:rFonts w:ascii="Times New Roman" w:eastAsia="仿宋" w:hAnsi="Times New Roman" w:cs="Times New Roman"/>
          <w:sz w:val="24"/>
          <w:szCs w:val="24"/>
        </w:rPr>
        <w:t xml:space="preserve">n/, /levǝ/. It’s difficult to pronounce the nasal sound /n/ correctly when it is at the beginning of a word, it will be changed into another sound /l/. Another word </w:t>
      </w:r>
      <w:r w:rsidRPr="006E013E">
        <w:rPr>
          <w:rFonts w:ascii="Times New Roman" w:eastAsia="仿宋" w:hAnsi="Times New Roman" w:cs="Times New Roman"/>
          <w:i/>
          <w:iCs/>
          <w:sz w:val="24"/>
          <w:szCs w:val="24"/>
        </w:rPr>
        <w:t>equal</w:t>
      </w:r>
      <w:r w:rsidRPr="006E013E">
        <w:rPr>
          <w:rFonts w:ascii="Times New Roman" w:eastAsia="仿宋" w:hAnsi="Times New Roman" w:cs="Times New Roman"/>
          <w:sz w:val="24"/>
          <w:szCs w:val="24"/>
        </w:rPr>
        <w:t xml:space="preserve"> was also mispronounced as /ikwel/ instead of /ikwǝl/. The letter G has two pronunciations /g/ and /d</w:t>
      </w:r>
      <w:r w:rsidRPr="006E013E">
        <w:rPr>
          <w:rFonts w:ascii="Times New Roman" w:eastAsia="MS Mincho" w:hAnsi="Times New Roman" w:cs="Times New Roman"/>
          <w:sz w:val="24"/>
          <w:szCs w:val="24"/>
        </w:rPr>
        <w:t>ʒ</w:t>
      </w:r>
      <w:r w:rsidRPr="006E013E">
        <w:rPr>
          <w:rFonts w:ascii="Times New Roman" w:eastAsia="仿宋" w:hAnsi="Times New Roman" w:cs="Times New Roman"/>
          <w:sz w:val="24"/>
          <w:szCs w:val="24"/>
        </w:rPr>
        <w:t xml:space="preserve">/, like in word </w:t>
      </w:r>
      <w:r w:rsidRPr="006E013E">
        <w:rPr>
          <w:rFonts w:ascii="Times New Roman" w:eastAsia="仿宋" w:hAnsi="Times New Roman" w:cs="Times New Roman"/>
          <w:i/>
          <w:iCs/>
          <w:sz w:val="24"/>
          <w:szCs w:val="24"/>
        </w:rPr>
        <w:t>engage</w:t>
      </w:r>
      <w:r w:rsidRPr="006E013E">
        <w:rPr>
          <w:rFonts w:ascii="Times New Roman" w:eastAsia="仿宋" w:hAnsi="Times New Roman" w:cs="Times New Roman"/>
          <w:sz w:val="24"/>
          <w:szCs w:val="24"/>
        </w:rPr>
        <w:t xml:space="preserve"> /ingeid</w:t>
      </w:r>
      <w:r w:rsidRPr="006E013E">
        <w:rPr>
          <w:rFonts w:ascii="Times New Roman" w:eastAsia="MS Mincho" w:hAnsi="Times New Roman" w:cs="Times New Roman"/>
          <w:sz w:val="24"/>
          <w:szCs w:val="24"/>
        </w:rPr>
        <w:t>ʒ</w:t>
      </w:r>
      <w:r w:rsidRPr="006E013E">
        <w:rPr>
          <w:rFonts w:ascii="Times New Roman" w:eastAsia="仿宋" w:hAnsi="Times New Roman" w:cs="Times New Roman"/>
          <w:sz w:val="24"/>
          <w:szCs w:val="24"/>
        </w:rPr>
        <w:t xml:space="preserve">/ and </w:t>
      </w:r>
      <w:r w:rsidRPr="006E013E">
        <w:rPr>
          <w:rFonts w:ascii="Times New Roman" w:eastAsia="仿宋" w:hAnsi="Times New Roman" w:cs="Times New Roman"/>
          <w:i/>
          <w:iCs/>
          <w:sz w:val="24"/>
          <w:szCs w:val="24"/>
        </w:rPr>
        <w:t>struggle</w:t>
      </w:r>
      <w:r w:rsidRPr="006E013E">
        <w:rPr>
          <w:rFonts w:ascii="Times New Roman" w:eastAsia="仿宋" w:hAnsi="Times New Roman" w:cs="Times New Roman"/>
          <w:sz w:val="24"/>
          <w:szCs w:val="24"/>
        </w:rPr>
        <w:t xml:space="preserve"> /str</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gl/. You have to remember the correct sound when it pronounces as /g/ and when it pronounces as /d</w:t>
      </w:r>
      <w:r w:rsidRPr="006E013E">
        <w:rPr>
          <w:rFonts w:ascii="Times New Roman" w:eastAsia="MS Mincho" w:hAnsi="Times New Roman" w:cs="Times New Roman"/>
          <w:sz w:val="24"/>
          <w:szCs w:val="24"/>
        </w:rPr>
        <w:t>ʒ</w:t>
      </w:r>
      <w:r w:rsidRPr="006E013E">
        <w:rPr>
          <w:rFonts w:ascii="Times New Roman" w:eastAsia="仿宋" w:hAnsi="Times New Roman" w:cs="Times New Roman"/>
          <w:sz w:val="24"/>
          <w:szCs w:val="24"/>
        </w:rPr>
        <w:t xml:space="preserve">/. </w:t>
      </w:r>
    </w:p>
    <w:p w14:paraId="45DF42A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3: </w:t>
      </w:r>
      <w:hyperlink r:id="rId10"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r w:rsidRPr="006E013E">
          <w:rPr>
            <w:rStyle w:val="a8"/>
            <w:rFonts w:ascii="Times New Roman" w:eastAsia="仿宋" w:hAnsi="Times New Roman" w:cs="Times New Roman"/>
            <w:sz w:val="24"/>
            <w:szCs w:val="24"/>
          </w:rPr>
          <w:t>杨子柔</w:t>
        </w:r>
        <w:r w:rsidRPr="006E013E">
          <w:rPr>
            <w:rStyle w:val="a8"/>
            <w:rFonts w:ascii="Times New Roman" w:eastAsia="仿宋" w:hAnsi="Times New Roman" w:cs="Times New Roman"/>
            <w:sz w:val="24"/>
            <w:szCs w:val="24"/>
          </w:rPr>
          <w:t>.aac</w:t>
        </w:r>
      </w:hyperlink>
    </w:p>
    <w:p w14:paraId="210CE4A0"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This case recorded a sample of a girl who is from southwest of China, Yunnan Province. The characteristic of the dialect in Yunnan is the position of sound’s produced, where is a little back from the throat. As the result, if the sound is produced at the front of the mouth, they are not quite good at it. Like /</w:t>
      </w:r>
      <w:r w:rsidRPr="006E013E">
        <w:rPr>
          <w:rFonts w:ascii="Times New Roman" w:eastAsia="仿宋" w:hAnsi="Times New Roman" w:cs="Times New Roman"/>
          <w:kern w:val="0"/>
          <w:sz w:val="24"/>
          <w:szCs w:val="24"/>
        </w:rPr>
        <w:t>ð</w:t>
      </w:r>
      <w:r w:rsidRPr="006E013E">
        <w:rPr>
          <w:rFonts w:ascii="Times New Roman" w:eastAsia="仿宋" w:hAnsi="Times New Roman" w:cs="Times New Roman"/>
          <w:sz w:val="24"/>
          <w:szCs w:val="24"/>
        </w:rPr>
        <w:t>/ and /</w:t>
      </w:r>
      <w:bookmarkStart w:id="30" w:name="OLE_LINK30"/>
      <w:r w:rsidRPr="006E013E">
        <w:rPr>
          <w:rFonts w:ascii="Times New Roman" w:eastAsia="仿宋" w:hAnsi="Times New Roman" w:cs="Times New Roman"/>
          <w:sz w:val="24"/>
          <w:szCs w:val="24"/>
          <w:lang w:val="el-GR"/>
        </w:rPr>
        <w:t>θ</w:t>
      </w:r>
      <w:bookmarkEnd w:id="30"/>
      <w:r w:rsidRPr="006E013E">
        <w:rPr>
          <w:rFonts w:ascii="Times New Roman" w:eastAsia="仿宋" w:hAnsi="Times New Roman" w:cs="Times New Roman"/>
          <w:sz w:val="24"/>
          <w:szCs w:val="24"/>
        </w:rPr>
        <w:t xml:space="preserve">/, you have to gently bite the tip of your tongue with your upper and lower teeth when you pronounce them. If you cannot correctly read them, these two consonants will become /z/ and /s/. </w:t>
      </w:r>
    </w:p>
    <w:p w14:paraId="06AB8D71"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4: </w:t>
      </w:r>
      <w:hyperlink r:id="rId11"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r w:rsidRPr="006E013E">
          <w:rPr>
            <w:rStyle w:val="a8"/>
            <w:rFonts w:ascii="Times New Roman" w:eastAsia="仿宋" w:hAnsi="Times New Roman" w:cs="Times New Roman"/>
            <w:sz w:val="24"/>
            <w:szCs w:val="24"/>
          </w:rPr>
          <w:t>周奇奇</w:t>
        </w:r>
        <w:r w:rsidRPr="006E013E">
          <w:rPr>
            <w:rStyle w:val="a8"/>
            <w:rFonts w:ascii="Times New Roman" w:eastAsia="仿宋" w:hAnsi="Times New Roman" w:cs="Times New Roman"/>
            <w:sz w:val="24"/>
            <w:szCs w:val="24"/>
          </w:rPr>
          <w:t>.mp3</w:t>
        </w:r>
      </w:hyperlink>
    </w:p>
    <w:p w14:paraId="7E5DEE2E"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rPr>
        <w:t xml:space="preserve">There are not too many differences in this record, but some common mistakes which are also produced by other students. Word </w:t>
      </w:r>
      <w:r w:rsidRPr="006E013E">
        <w:rPr>
          <w:rFonts w:ascii="Times New Roman" w:eastAsia="仿宋" w:hAnsi="Times New Roman" w:cs="Times New Roman"/>
          <w:i/>
          <w:iCs/>
          <w:sz w:val="24"/>
          <w:szCs w:val="24"/>
        </w:rPr>
        <w:t>liberty</w:t>
      </w:r>
      <w:r w:rsidRPr="006E013E">
        <w:rPr>
          <w:rFonts w:ascii="Times New Roman" w:eastAsia="仿宋" w:hAnsi="Times New Roman" w:cs="Times New Roman"/>
          <w:sz w:val="24"/>
          <w:szCs w:val="24"/>
        </w:rPr>
        <w:t xml:space="preserve"> was mispronounced as /laibǝti/ because it is similar to the word </w:t>
      </w:r>
      <w:r w:rsidRPr="006E013E">
        <w:rPr>
          <w:rFonts w:ascii="Times New Roman" w:eastAsia="仿宋" w:hAnsi="Times New Roman" w:cs="Times New Roman"/>
          <w:i/>
          <w:iCs/>
          <w:sz w:val="24"/>
          <w:szCs w:val="24"/>
        </w:rPr>
        <w:t>library</w:t>
      </w:r>
      <w:r w:rsidRPr="006E013E">
        <w:rPr>
          <w:rFonts w:ascii="Times New Roman" w:eastAsia="仿宋" w:hAnsi="Times New Roman" w:cs="Times New Roman"/>
          <w:sz w:val="24"/>
          <w:szCs w:val="24"/>
        </w:rPr>
        <w:t>. And she also confused about the pronunciations of the plural form of a noun “life”, “lives” /laivz/, and the third person form of a verb “live”, “lives” /livz/. And also confused about different forms of “die”, dead /ded/, death /de</w:t>
      </w:r>
      <w:r w:rsidRPr="006E013E">
        <w:rPr>
          <w:rFonts w:ascii="Times New Roman" w:eastAsia="仿宋" w:hAnsi="Times New Roman" w:cs="Times New Roman"/>
          <w:sz w:val="24"/>
          <w:szCs w:val="24"/>
          <w:lang w:val="el-GR"/>
        </w:rPr>
        <w:t xml:space="preserve">θ/, died /daid/…. </w:t>
      </w:r>
    </w:p>
    <w:p w14:paraId="74875B83"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lastRenderedPageBreak/>
        <w:t xml:space="preserve">Case 5: </w:t>
      </w:r>
      <w:hyperlink r:id="rId12"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刘天一</w:t>
        </w:r>
        <w:r w:rsidRPr="006E013E">
          <w:rPr>
            <w:rStyle w:val="a8"/>
            <w:rFonts w:ascii="Times New Roman" w:eastAsia="仿宋" w:hAnsi="Times New Roman" w:cs="Times New Roman"/>
            <w:sz w:val="24"/>
            <w:szCs w:val="24"/>
            <w:lang w:val="el-GR"/>
          </w:rPr>
          <w:t>.m4a</w:t>
        </w:r>
      </w:hyperlink>
    </w:p>
    <w:p w14:paraId="07CE93B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was made by a boy which had no tone (up or down) in the whole passsage. His reading was almost correct (some mistakes we will analyze later) but still quite different from native speaker. Tones, rhythm, pause and so on are just like reading Chinese. We can feel that these words are jumping one by one from his mouth like fireworks, not flunt. Words are not flowing down like water but bricks. On the other hand, his English is not bad because he could read them correctly unlike other students. Only few mistakes, like two different pronuciations of “lives”. It’s realy difficult for Chinses students. </w:t>
      </w:r>
    </w:p>
    <w:p w14:paraId="1B05DFAD"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6: </w:t>
      </w:r>
      <w:hyperlink r:id="rId13"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韩培赓</w:t>
        </w:r>
        <w:r w:rsidRPr="006E013E">
          <w:rPr>
            <w:rStyle w:val="a8"/>
            <w:rFonts w:ascii="Times New Roman" w:eastAsia="仿宋" w:hAnsi="Times New Roman" w:cs="Times New Roman"/>
            <w:sz w:val="24"/>
            <w:szCs w:val="24"/>
            <w:lang w:val="el-GR"/>
          </w:rPr>
          <w:t>.m4a</w:t>
        </w:r>
      </w:hyperlink>
    </w:p>
    <w:p w14:paraId="4B629D8E"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will be much more comfortable when listening to it. Not only the correction of words but also tones and stress are closer to the standarded Amarican pronunciation. However, there are still some mistakes. He also cannot distinguish differences between the two “lives”. He mistook the word “portion” by the former word “proposition”. And he don’t know the word </w:t>
      </w:r>
      <w:r w:rsidRPr="006E013E">
        <w:rPr>
          <w:rFonts w:ascii="Times New Roman" w:eastAsia="仿宋" w:hAnsi="Times New Roman" w:cs="Times New Roman"/>
          <w:i/>
          <w:iCs/>
          <w:sz w:val="24"/>
          <w:szCs w:val="24"/>
          <w:lang w:val="el-GR"/>
        </w:rPr>
        <w:t xml:space="preserve">consecrate </w:t>
      </w:r>
      <w:r w:rsidRPr="006E013E">
        <w:rPr>
          <w:rFonts w:ascii="Times New Roman" w:eastAsia="仿宋" w:hAnsi="Times New Roman" w:cs="Times New Roman"/>
          <w:sz w:val="24"/>
          <w:szCs w:val="24"/>
          <w:lang w:val="el-GR"/>
        </w:rPr>
        <w:t>and also don’t know the pronunciation of it. “Perish” is a word that students usually read as /pǝrit</w:t>
      </w:r>
      <w:r w:rsidRPr="006E013E">
        <w:rPr>
          <w:rFonts w:ascii="Times New Roman" w:eastAsia="MS Mincho" w:hAnsi="Times New Roman" w:cs="Times New Roman"/>
          <w:sz w:val="24"/>
          <w:szCs w:val="24"/>
          <w:lang w:val="el-GR"/>
        </w:rPr>
        <w:t>ʃ</w:t>
      </w:r>
      <w:r w:rsidRPr="006E013E">
        <w:rPr>
          <w:rFonts w:ascii="Times New Roman" w:eastAsia="仿宋" w:hAnsi="Times New Roman" w:cs="Times New Roman"/>
          <w:sz w:val="24"/>
          <w:szCs w:val="24"/>
          <w:lang w:val="el-GR"/>
        </w:rPr>
        <w:t xml:space="preserve">/ by mistaking that the monogram </w:t>
      </w:r>
      <w:r w:rsidRPr="006E013E">
        <w:rPr>
          <w:rFonts w:ascii="Times New Roman" w:eastAsia="仿宋" w:hAnsi="Times New Roman" w:cs="Times New Roman"/>
          <w:i/>
          <w:iCs/>
          <w:sz w:val="24"/>
          <w:szCs w:val="24"/>
          <w:lang w:val="el-GR"/>
        </w:rPr>
        <w:t>-er</w:t>
      </w:r>
      <w:r w:rsidRPr="006E013E">
        <w:rPr>
          <w:rFonts w:ascii="Times New Roman" w:eastAsia="仿宋" w:hAnsi="Times New Roman" w:cs="Times New Roman"/>
          <w:sz w:val="24"/>
          <w:szCs w:val="24"/>
          <w:lang w:val="el-GR"/>
        </w:rPr>
        <w:t xml:space="preserve"> will has the pronundiation of /ǝ/. </w:t>
      </w:r>
    </w:p>
    <w:p w14:paraId="214322C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7 </w:t>
      </w:r>
      <w:hyperlink r:id="rId14"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熊旭东</w:t>
        </w:r>
        <w:r w:rsidRPr="006E013E">
          <w:rPr>
            <w:rStyle w:val="a8"/>
            <w:rFonts w:ascii="Times New Roman" w:eastAsia="仿宋" w:hAnsi="Times New Roman" w:cs="Times New Roman"/>
            <w:sz w:val="24"/>
            <w:szCs w:val="24"/>
            <w:lang w:val="el-GR"/>
          </w:rPr>
          <w:t>.m4a</w:t>
        </w:r>
      </w:hyperlink>
    </w:p>
    <w:p w14:paraId="279A3676"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reading is very clear but not fluent. We can learly hear </w:t>
      </w:r>
      <w:r w:rsidRPr="006E013E">
        <w:rPr>
          <w:rFonts w:ascii="Times New Roman" w:eastAsia="仿宋" w:hAnsi="Times New Roman" w:cs="Times New Roman"/>
          <w:i/>
          <w:iCs/>
          <w:sz w:val="24"/>
          <w:szCs w:val="24"/>
          <w:lang w:val="el-GR"/>
        </w:rPr>
        <w:t>dedicate</w:t>
      </w:r>
      <w:r w:rsidRPr="006E013E">
        <w:rPr>
          <w:rFonts w:ascii="Times New Roman" w:eastAsia="仿宋" w:hAnsi="Times New Roman" w:cs="Times New Roman"/>
          <w:sz w:val="24"/>
          <w:szCs w:val="24"/>
          <w:lang w:val="el-GR"/>
        </w:rPr>
        <w:t xml:space="preserve"> was read as /didikeit/ by falt. And the word endure /indj</w:t>
      </w:r>
      <w:r w:rsidRPr="006E013E">
        <w:rPr>
          <w:rFonts w:ascii="Times New Roman" w:eastAsia="仿宋" w:hAnsi="Times New Roman" w:cs="Times New Roman"/>
          <w:sz w:val="24"/>
          <w:szCs w:val="24"/>
        </w:rPr>
        <w:t>Ʊ:</w:t>
      </w:r>
      <w:r w:rsidRPr="006E013E">
        <w:rPr>
          <w:rFonts w:ascii="Times New Roman" w:eastAsia="仿宋" w:hAnsi="Times New Roman" w:cs="Times New Roman"/>
          <w:sz w:val="24"/>
          <w:szCs w:val="24"/>
          <w:lang w:val="el-GR"/>
        </w:rPr>
        <w:t>ǝ/ was read as /endj</w:t>
      </w:r>
      <w:r w:rsidRPr="006E013E">
        <w:rPr>
          <w:rFonts w:ascii="Times New Roman" w:eastAsia="仿宋" w:hAnsi="Times New Roman" w:cs="Times New Roman"/>
          <w:sz w:val="24"/>
          <w:szCs w:val="24"/>
        </w:rPr>
        <w:t>Ʊ:</w:t>
      </w:r>
      <w:bookmarkStart w:id="31" w:name="OLE_LINK32"/>
      <w:r w:rsidRPr="006E013E">
        <w:rPr>
          <w:rFonts w:ascii="Times New Roman" w:eastAsia="仿宋" w:hAnsi="Times New Roman" w:cs="Times New Roman"/>
          <w:sz w:val="24"/>
          <w:szCs w:val="24"/>
          <w:lang w:val="el-GR"/>
        </w:rPr>
        <w:t>ǝ</w:t>
      </w:r>
      <w:bookmarkEnd w:id="31"/>
      <w:r w:rsidRPr="006E013E">
        <w:rPr>
          <w:rFonts w:ascii="Times New Roman" w:eastAsia="仿宋" w:hAnsi="Times New Roman" w:cs="Times New Roman"/>
          <w:sz w:val="24"/>
          <w:szCs w:val="24"/>
          <w:lang w:val="el-GR"/>
        </w:rPr>
        <w:t xml:space="preserve">/. He also cannot distinguish the second “live” in this passage should be /liv/ but /laiv/. All the pre-suffix “de-” was read as /di-/ no matter it should be /di-/ or /de-/. The word </w:t>
      </w:r>
      <w:r w:rsidRPr="006E013E">
        <w:rPr>
          <w:rFonts w:ascii="Times New Roman" w:eastAsia="仿宋" w:hAnsi="Times New Roman" w:cs="Times New Roman"/>
          <w:i/>
          <w:iCs/>
          <w:sz w:val="24"/>
          <w:szCs w:val="24"/>
          <w:lang w:val="el-GR"/>
        </w:rPr>
        <w:t>dedicate</w:t>
      </w:r>
      <w:r w:rsidRPr="006E013E">
        <w:rPr>
          <w:rFonts w:ascii="Times New Roman" w:eastAsia="仿宋" w:hAnsi="Times New Roman" w:cs="Times New Roman"/>
          <w:sz w:val="24"/>
          <w:szCs w:val="24"/>
          <w:lang w:val="el-GR"/>
        </w:rPr>
        <w:t xml:space="preserve"> /dedikeit/ has appeared six times in this passage. Detract /ditr</w:t>
      </w:r>
      <w:r w:rsidRPr="006E013E">
        <w:rPr>
          <w:rFonts w:ascii="Times New Roman" w:eastAsia="仿宋" w:hAnsi="Times New Roman" w:cs="Times New Roman"/>
          <w:sz w:val="24"/>
          <w:szCs w:val="24"/>
        </w:rPr>
        <w:t>æ</w:t>
      </w:r>
      <w:r w:rsidRPr="006E013E">
        <w:rPr>
          <w:rFonts w:ascii="Times New Roman" w:eastAsia="仿宋" w:hAnsi="Times New Roman" w:cs="Times New Roman"/>
          <w:sz w:val="24"/>
          <w:szCs w:val="24"/>
          <w:lang w:val="el-GR"/>
        </w:rPr>
        <w:t xml:space="preserve">kt/ and devote /divǝut/ also have appeared several times. </w:t>
      </w:r>
    </w:p>
    <w:p w14:paraId="6228249B"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8: </w:t>
      </w:r>
      <w:hyperlink r:id="rId15"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黄俊贤</w:t>
        </w:r>
        <w:r w:rsidRPr="006E013E">
          <w:rPr>
            <w:rStyle w:val="a8"/>
            <w:rFonts w:ascii="Times New Roman" w:eastAsia="仿宋" w:hAnsi="Times New Roman" w:cs="Times New Roman"/>
            <w:sz w:val="24"/>
            <w:szCs w:val="24"/>
            <w:lang w:val="el-GR"/>
          </w:rPr>
          <w:t>.mp3</w:t>
        </w:r>
      </w:hyperlink>
    </w:p>
    <w:p w14:paraId="3911430C"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There are some mistakes in this record that haven’t appeared in other records. For instance, suffix “-ed, -es” have emerged in places where they are not and disappeared where they are. </w:t>
      </w:r>
      <w:r w:rsidRPr="006E013E">
        <w:rPr>
          <w:rFonts w:ascii="Times New Roman" w:eastAsia="仿宋" w:hAnsi="Times New Roman" w:cs="Times New Roman"/>
          <w:i/>
          <w:iCs/>
          <w:sz w:val="24"/>
          <w:szCs w:val="24"/>
          <w:lang w:val="el-GR"/>
        </w:rPr>
        <w:t>Continet</w:t>
      </w:r>
      <w:r w:rsidRPr="006E013E">
        <w:rPr>
          <w:rFonts w:ascii="Times New Roman" w:eastAsia="仿宋" w:hAnsi="Times New Roman" w:cs="Times New Roman"/>
          <w:sz w:val="24"/>
          <w:szCs w:val="24"/>
          <w:lang w:val="el-GR"/>
        </w:rPr>
        <w:t xml:space="preserve"> and </w:t>
      </w:r>
      <w:r w:rsidRPr="006E013E">
        <w:rPr>
          <w:rFonts w:ascii="Times New Roman" w:eastAsia="仿宋" w:hAnsi="Times New Roman" w:cs="Times New Roman"/>
          <w:i/>
          <w:iCs/>
          <w:sz w:val="24"/>
          <w:szCs w:val="24"/>
          <w:lang w:val="el-GR"/>
        </w:rPr>
        <w:t>proposition</w:t>
      </w:r>
      <w:r w:rsidRPr="006E013E">
        <w:rPr>
          <w:rFonts w:ascii="Times New Roman" w:eastAsia="仿宋" w:hAnsi="Times New Roman" w:cs="Times New Roman"/>
          <w:sz w:val="24"/>
          <w:szCs w:val="24"/>
          <w:lang w:val="el-GR"/>
        </w:rPr>
        <w:t xml:space="preserve"> have been read as </w:t>
      </w:r>
      <w:r w:rsidRPr="006E013E">
        <w:rPr>
          <w:rFonts w:ascii="Times New Roman" w:eastAsia="仿宋" w:hAnsi="Times New Roman" w:cs="Times New Roman"/>
          <w:i/>
          <w:iCs/>
          <w:sz w:val="24"/>
          <w:szCs w:val="24"/>
          <w:lang w:val="el-GR"/>
        </w:rPr>
        <w:t xml:space="preserve">continets </w:t>
      </w:r>
      <w:r w:rsidRPr="006E013E">
        <w:rPr>
          <w:rFonts w:ascii="Times New Roman" w:eastAsia="仿宋" w:hAnsi="Times New Roman" w:cs="Times New Roman"/>
          <w:sz w:val="24"/>
          <w:szCs w:val="24"/>
          <w:lang w:val="el-GR"/>
        </w:rPr>
        <w:t>and</w:t>
      </w:r>
      <w:r w:rsidRPr="006E013E">
        <w:rPr>
          <w:rFonts w:ascii="Times New Roman" w:eastAsia="仿宋" w:hAnsi="Times New Roman" w:cs="Times New Roman"/>
          <w:i/>
          <w:iCs/>
          <w:sz w:val="24"/>
          <w:szCs w:val="24"/>
          <w:lang w:val="el-GR"/>
        </w:rPr>
        <w:t xml:space="preserve"> propositions</w:t>
      </w:r>
      <w:r w:rsidRPr="006E013E">
        <w:rPr>
          <w:rFonts w:ascii="Times New Roman" w:eastAsia="仿宋" w:hAnsi="Times New Roman" w:cs="Times New Roman"/>
          <w:sz w:val="24"/>
          <w:szCs w:val="24"/>
          <w:lang w:val="el-GR"/>
        </w:rPr>
        <w:t xml:space="preserve">. The plural form of these words are obviously wrong. Because they are singular form. </w:t>
      </w:r>
      <w:r w:rsidRPr="006E013E">
        <w:rPr>
          <w:rFonts w:ascii="Times New Roman" w:eastAsia="仿宋" w:hAnsi="Times New Roman" w:cs="Times New Roman"/>
          <w:i/>
          <w:iCs/>
          <w:sz w:val="24"/>
          <w:szCs w:val="24"/>
          <w:lang w:val="el-GR"/>
        </w:rPr>
        <w:t>Dedicated</w:t>
      </w:r>
      <w:r w:rsidRPr="006E013E">
        <w:rPr>
          <w:rFonts w:ascii="Times New Roman" w:eastAsia="仿宋" w:hAnsi="Times New Roman" w:cs="Times New Roman"/>
          <w:sz w:val="24"/>
          <w:szCs w:val="24"/>
          <w:lang w:val="el-GR"/>
        </w:rPr>
        <w:t xml:space="preserve"> and </w:t>
      </w:r>
      <w:r w:rsidRPr="006E013E">
        <w:rPr>
          <w:rFonts w:ascii="Times New Roman" w:eastAsia="仿宋" w:hAnsi="Times New Roman" w:cs="Times New Roman"/>
          <w:i/>
          <w:iCs/>
          <w:sz w:val="24"/>
          <w:szCs w:val="24"/>
          <w:lang w:val="el-GR"/>
        </w:rPr>
        <w:t>created</w:t>
      </w:r>
      <w:r w:rsidRPr="006E013E">
        <w:rPr>
          <w:rFonts w:ascii="Times New Roman" w:eastAsia="仿宋" w:hAnsi="Times New Roman" w:cs="Times New Roman"/>
          <w:sz w:val="24"/>
          <w:szCs w:val="24"/>
          <w:lang w:val="el-GR"/>
        </w:rPr>
        <w:t xml:space="preserve"> are all past tense or passive voice which should have “-ed” at </w:t>
      </w:r>
      <w:r w:rsidRPr="006E013E">
        <w:rPr>
          <w:rFonts w:ascii="Times New Roman" w:eastAsia="仿宋" w:hAnsi="Times New Roman" w:cs="Times New Roman"/>
          <w:sz w:val="24"/>
          <w:szCs w:val="24"/>
          <w:lang w:val="el-GR"/>
        </w:rPr>
        <w:lastRenderedPageBreak/>
        <w:t xml:space="preserve">the back of these words. However, he hadn’t noticed these “-ed” suffixes that should be pronouced as /’dedikeitid/ and /kri’eited/. When continued this record, we can find forther mistakes like we mentioned above. “Engaged, struggled, dedicated and advanced” are all read as “engage, struggle, dedicate and advance” by missing the suffix “-ed”. “Portions and measures” are appeared as “portion and measure” by adding the presuffix “-s” at the back of these words. </w:t>
      </w:r>
    </w:p>
    <w:p w14:paraId="6645FD0C"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9: </w:t>
      </w:r>
      <w:hyperlink r:id="rId16"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李明昊</w:t>
        </w:r>
        <w:r w:rsidRPr="006E013E">
          <w:rPr>
            <w:rStyle w:val="a8"/>
            <w:rFonts w:ascii="Times New Roman" w:eastAsia="仿宋" w:hAnsi="Times New Roman" w:cs="Times New Roman"/>
            <w:sz w:val="24"/>
            <w:szCs w:val="24"/>
            <w:lang w:val="el-GR"/>
          </w:rPr>
          <w:t>.mp3</w:t>
        </w:r>
      </w:hyperlink>
    </w:p>
    <w:p w14:paraId="26099F76"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As we all know, ethical requirement should be done before every research. It is a good part for both researcher and interviewees. For researcher, he can effectively find people who are willing to cooperate and get useful datas. On the other hand, for interviewees, they can protect their privercy by refusing or adding some requirements. Even a freewill reading research and all the students are mine, we still can get some samples like this one. I should say that these samples are useless. We cannot get useful data from samples like this for the interviewee’s attitude and the result. It is not a regular record for the interviewee laughing and escaping and skipping lines during the record. </w:t>
      </w:r>
    </w:p>
    <w:p w14:paraId="5A372D2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10: </w:t>
      </w:r>
      <w:hyperlink r:id="rId17" w:history="1">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\Majisheng.m4a</w:t>
        </w:r>
      </w:hyperlink>
    </w:p>
    <w:p w14:paraId="11CB653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The last record we will analyze here is recorded by a teacher whose major is clinical pharmacy. He had passed College English Test Band 6 in China and had several years of living experience in abroad. He is willing to read this passage without any preparation and glad to be used as a sample in this paper. Thank for his efforts and kindness. </w:t>
      </w:r>
    </w:p>
    <w:p w14:paraId="42F5DB9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lang w:val="el-GR"/>
        </w:rPr>
        <w:t xml:space="preserve">In the first paragraph, the plural form of father, fathers, has a voiced problem by reading the “s” after vowel /ǝ/ into /s/ but the correct sound of /z/. Also mistaken “liberty” by “library” for the similarity of spelling, he read </w:t>
      </w:r>
      <w:r w:rsidRPr="006E013E">
        <w:rPr>
          <w:rFonts w:ascii="Times New Roman" w:eastAsia="仿宋" w:hAnsi="Times New Roman" w:cs="Times New Roman"/>
          <w:sz w:val="24"/>
          <w:szCs w:val="24"/>
        </w:rPr>
        <w:t>/’laibǝti/ instead of the standard American pronunciation /’libǝrti/. The past tense of “dedicate”, dedicated, by adding “-ed” at the end of the word and the IPS of it is /dedi’keitid/. But he didn’t read the suffix by mistake here. And the last word of this paragraph is “equal” /’i:kwǝl/ but /’i:kwel/.</w:t>
      </w:r>
    </w:p>
    <w:p w14:paraId="6CF64B6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the second paragraph, the first word “now” /nau/ was read as /nǝu/ may be because he was too nervous. And he is still didn’t notice the “-ed” form of dedicated. The word “endure” /in’dju:ǝ/ is so difficult for Chinese, it became /’indǝ:/ this time. </w:t>
      </w:r>
      <w:r w:rsidRPr="006E013E">
        <w:rPr>
          <w:rFonts w:ascii="Times New Roman" w:eastAsia="仿宋" w:hAnsi="Times New Roman" w:cs="Times New Roman"/>
          <w:sz w:val="24"/>
          <w:szCs w:val="24"/>
        </w:rPr>
        <w:lastRenderedPageBreak/>
        <w:t xml:space="preserve">The past tense of “meet” /mi:t/ is “met” /met/, it is special change. “We have come to dedicate a portion of that field, as a final resting place for those who here gave their lives that that nation might live.” is not a quite long sentence but has a lot difficulties in pronunciation. For example, how to distinguish the plural form of a noun “life”, “lives” /laivz/, and the third person form of a verb “live”, “lives” /livz/ has become a big task for every English teacher in China. However, this student seems never had such a lesson before by totally ignoring them again and again. There are also a group of words like “civil, gave, lives, brave, never, above, advance, vain, resolve, government…” which contain a special sound /v/. When you pronounce it, you should use your upper teeth gently bite your lower lip in order to make a clear /v/ to distinguish from /w/ or /u/ which should make a small round with your lips. “Very well” is a good example to illustrate the difference between these two sounds. For Chinese students, /v/ is a difficult sound. They should pay special attention to when encountered /v/. </w:t>
      </w:r>
    </w:p>
    <w:p w14:paraId="3FB7B1EB"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lang w:val="el-GR"/>
        </w:rPr>
        <w:t>In the next paragraph, there is a comparative degree in the first phrase “in a larger sense”. Just like past tense and third person and any other form changing in suffix, Chinese sometimes may ignore them. The word “world” /w</w:t>
      </w:r>
      <w:r w:rsidRPr="006E013E">
        <w:rPr>
          <w:rFonts w:ascii="Times New Roman" w:eastAsia="仿宋" w:hAnsi="Times New Roman" w:cs="Times New Roman"/>
          <w:sz w:val="24"/>
          <w:szCs w:val="24"/>
        </w:rPr>
        <w:t>ǝ:</w:t>
      </w:r>
      <w:r w:rsidRPr="006E013E">
        <w:rPr>
          <w:rFonts w:ascii="Times New Roman" w:eastAsia="仿宋" w:hAnsi="Times New Roman" w:cs="Times New Roman"/>
          <w:sz w:val="24"/>
          <w:szCs w:val="24"/>
          <w:lang w:val="el-GR"/>
        </w:rPr>
        <w:t>ld/ was wrongly pronounced as /w</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:d</w:t>
      </w:r>
      <w:r w:rsidRPr="006E013E">
        <w:rPr>
          <w:rFonts w:ascii="Times New Roman" w:eastAsia="仿宋" w:hAnsi="Times New Roman" w:cs="Times New Roman"/>
          <w:sz w:val="24"/>
          <w:szCs w:val="24"/>
          <w:lang w:val="el-GR"/>
        </w:rPr>
        <w:t xml:space="preserve">/. Usually “note” is used as a noun, but here it is a verb. So, in think here he mistake “note” as “not”. The suffix “-ed” has different pronunciation according to the last sound of the word. When “-ed” adds to “advance”, it will have the sound /t/ and become </w:t>
      </w:r>
      <w:r w:rsidRPr="006E013E">
        <w:rPr>
          <w:rFonts w:ascii="Times New Roman" w:eastAsia="仿宋" w:hAnsi="Times New Roman" w:cs="Times New Roman"/>
          <w:sz w:val="24"/>
          <w:szCs w:val="24"/>
        </w:rPr>
        <w:t>/ǝd’v</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 xml:space="preserve">nst/. The word “remain” /rimein/ was pronounced as /rimain/ by mistake. </w:t>
      </w:r>
      <w:r w:rsidRPr="006E013E">
        <w:rPr>
          <w:rFonts w:ascii="Times New Roman" w:eastAsia="仿宋" w:hAnsi="Times New Roman" w:cs="Times New Roman"/>
          <w:i/>
          <w:iCs/>
          <w:sz w:val="24"/>
          <w:szCs w:val="24"/>
        </w:rPr>
        <w:t>Honored</w:t>
      </w:r>
      <w:r w:rsidRPr="006E013E">
        <w:rPr>
          <w:rFonts w:ascii="Times New Roman" w:eastAsia="仿宋" w:hAnsi="Times New Roman" w:cs="Times New Roman"/>
          <w:sz w:val="24"/>
          <w:szCs w:val="24"/>
        </w:rPr>
        <w:t xml:space="preserve"> and </w:t>
      </w:r>
      <w:r w:rsidRPr="006E013E">
        <w:rPr>
          <w:rFonts w:ascii="Times New Roman" w:eastAsia="仿宋" w:hAnsi="Times New Roman" w:cs="Times New Roman"/>
          <w:i/>
          <w:iCs/>
          <w:sz w:val="24"/>
          <w:szCs w:val="24"/>
        </w:rPr>
        <w:t>increased</w:t>
      </w:r>
      <w:r w:rsidRPr="006E013E">
        <w:rPr>
          <w:rFonts w:ascii="Times New Roman" w:eastAsia="仿宋" w:hAnsi="Times New Roman" w:cs="Times New Roman"/>
          <w:sz w:val="24"/>
          <w:szCs w:val="24"/>
        </w:rPr>
        <w:t xml:space="preserve"> were also wrongly read since the suffix “-ed” I think. When comes to “full”, may be because of the pronunciation /l/, it was poorly read as /f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 And also at the end of the passage, the word “perish” /’perit</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 was read as /’pǝrit</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 All in all, his pronunciation, pause, tone and rhythm are in a better level.</w:t>
      </w:r>
    </w:p>
    <w:p w14:paraId="053155D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In a nutshell, Chinese people may have pronunciation problem when they encountered suffixes like “-es, -ed”. There are also some special sound like /v/, /ð/, /</w:t>
      </w:r>
      <w:r w:rsidRPr="006E013E">
        <w:rPr>
          <w:rFonts w:ascii="Times New Roman" w:eastAsia="仿宋" w:hAnsi="Times New Roman" w:cs="Times New Roman"/>
          <w:sz w:val="24"/>
          <w:szCs w:val="24"/>
          <w:lang w:val="el-GR"/>
        </w:rPr>
        <w:t>θ</w:t>
      </w:r>
      <w:r w:rsidRPr="006E013E">
        <w:rPr>
          <w:rFonts w:ascii="Times New Roman" w:eastAsia="仿宋" w:hAnsi="Times New Roman" w:cs="Times New Roman"/>
          <w:sz w:val="24"/>
          <w:szCs w:val="24"/>
        </w:rPr>
        <w:t xml:space="preserve">/ and so on, we should pay special attention to pronounce correctly. People from different parts of China may have different dialects. Each dialect has its own characteristics. Some dialects have no difference between /n/ and /l/. Some dialects pronunciations are at the back of the throat. Practice makes perfect. Effective input and output are useful </w:t>
      </w:r>
      <w:r w:rsidRPr="006E013E">
        <w:rPr>
          <w:rFonts w:ascii="Times New Roman" w:eastAsia="仿宋" w:hAnsi="Times New Roman" w:cs="Times New Roman"/>
          <w:sz w:val="24"/>
          <w:szCs w:val="24"/>
        </w:rPr>
        <w:lastRenderedPageBreak/>
        <w:t xml:space="preserve">way to correct pronunciation. </w:t>
      </w:r>
    </w:p>
    <w:p w14:paraId="1AF953FA" w14:textId="77777777" w:rsidR="00345EA5" w:rsidRPr="006E013E" w:rsidRDefault="00345EA5" w:rsidP="006E013E">
      <w:pPr>
        <w:widowControl/>
        <w:spacing w:line="360" w:lineRule="auto"/>
        <w:jc w:val="left"/>
        <w:rPr>
          <w:rFonts w:ascii="Times New Roman" w:eastAsia="仿宋" w:hAnsi="Times New Roman" w:cs="Times New Roman"/>
          <w:sz w:val="24"/>
          <w:szCs w:val="24"/>
        </w:rPr>
      </w:pPr>
      <w:r w:rsidRPr="006E013E">
        <w:rPr>
          <w:rFonts w:ascii="Times New Roman" w:eastAsia="仿宋" w:hAnsi="Times New Roman" w:cs="Times New Roman"/>
          <w:sz w:val="24"/>
          <w:szCs w:val="24"/>
        </w:rPr>
        <w:br w:type="page"/>
      </w:r>
    </w:p>
    <w:p w14:paraId="4D5A9B52" w14:textId="1EA42A59"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b/>
          <w:bCs/>
          <w:sz w:val="24"/>
          <w:szCs w:val="24"/>
          <w:lang w:val="en-GB"/>
        </w:rPr>
        <w:lastRenderedPageBreak/>
        <w:t>Task 2</w:t>
      </w:r>
      <w:r w:rsidRPr="006E013E">
        <w:rPr>
          <w:rFonts w:ascii="Times New Roman" w:eastAsia="仿宋" w:hAnsi="Times New Roman" w:cs="Times New Roman"/>
          <w:sz w:val="24"/>
          <w:szCs w:val="24"/>
          <w:lang w:val="en-GB"/>
        </w:rPr>
        <w:t>: Gender and Language</w:t>
      </w:r>
    </w:p>
    <w:p w14:paraId="2805849D" w14:textId="77777777"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lang w:val="en-GB"/>
        </w:rPr>
        <w:t xml:space="preserve">Find a story with gender content (e.g. activity of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 </w:t>
      </w:r>
    </w:p>
    <w:p w14:paraId="76BD3D1E" w14:textId="77777777" w:rsidR="00E75677" w:rsidRPr="006E013E" w:rsidRDefault="00E75677" w:rsidP="006E013E">
      <w:pPr>
        <w:spacing w:line="360" w:lineRule="auto"/>
        <w:rPr>
          <w:rFonts w:ascii="Times New Roman" w:eastAsia="仿宋" w:hAnsi="Times New Roman" w:cs="Times New Roman"/>
          <w:sz w:val="24"/>
          <w:szCs w:val="24"/>
        </w:rPr>
      </w:pPr>
    </w:p>
    <w:p w14:paraId="54DEB00B" w14:textId="77777777" w:rsidR="00E75677" w:rsidRPr="006E013E" w:rsidRDefault="00E75677" w:rsidP="006E013E">
      <w:pPr>
        <w:spacing w:line="360" w:lineRule="auto"/>
        <w:rPr>
          <w:rFonts w:ascii="Times New Roman" w:eastAsia="仿宋" w:hAnsi="Times New Roman" w:cs="Times New Roman"/>
          <w:sz w:val="24"/>
          <w:szCs w:val="24"/>
        </w:rPr>
      </w:pPr>
    </w:p>
    <w:p w14:paraId="7E14717B" w14:textId="77777777"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sz w:val="24"/>
          <w:szCs w:val="24"/>
        </w:rPr>
        <w:t xml:space="preserve">There is a song named “Xiao Juan” which coming from a real story. It has revealed a dark side of the patriarchal society. “Xiao Juan” is the pseudonym of a female. Because of refusing the proposal or asking for devoice, her body was rushed into the sewer, sank from the wedding house into the river bed, stuffed with suitcases and refrigerated in the freezer on the balcony. It’s painful to repeat what has described in the song. However, the reality is even more hopeless than the song. In the patriarchal society, women have to rely on men in many aspects even in nowadays. Language is mirror that can reflect the reality. Women’s status will be reflected in language as long as the phenomenon is still there. Language helps form the limits of our reality … Having learned the language of a patriarchal society we have also learned to classify and manage the world in accordance with patriarchal order and to preclude many possibilities for alternative ways of making the world (Dale Spender Man Made Language (London: Routledge, 1985) p. 3) Ancient language has long history of human being. As Paul once said: slang words for women tend to be derogatory. Not only in English, but also in other languages, words for women are not like words for man </w:t>
      </w:r>
      <w:r w:rsidRPr="006E013E">
        <w:rPr>
          <w:rFonts w:ascii="Times New Roman" w:eastAsia="仿宋" w:hAnsi="Times New Roman" w:cs="Times New Roman"/>
          <w:sz w:val="24"/>
          <w:szCs w:val="24"/>
          <w:lang w:val="en-GB"/>
        </w:rPr>
        <w:t xml:space="preserve">to match male ‘virile’. China has a very deep culture of “prefer boys to girls” or “look up to men and down on women”. The birth rate of male and female in every 100 babies’ is even unbelievable.     </w:t>
      </w:r>
    </w:p>
    <w:p w14:paraId="71527391" w14:textId="77777777"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noProof/>
          <w:sz w:val="24"/>
          <w:szCs w:val="24"/>
        </w:rPr>
        <w:drawing>
          <wp:inline distT="0" distB="0" distL="0" distR="0" wp14:anchorId="2BF2970E" wp14:editId="1499AE62">
            <wp:extent cx="2118057" cy="11620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22410" cy="1164438"/>
                    </a:xfrm>
                    <a:prstGeom prst="rect">
                      <a:avLst/>
                    </a:prstGeom>
                    <a:noFill/>
                    <a:ln>
                      <a:noFill/>
                    </a:ln>
                  </pic:spPr>
                </pic:pic>
              </a:graphicData>
            </a:graphic>
          </wp:inline>
        </w:drawing>
      </w:r>
      <w:r w:rsidRPr="006E013E">
        <w:rPr>
          <w:rFonts w:ascii="Times New Roman" w:eastAsia="仿宋" w:hAnsi="Times New Roman" w:cs="Times New Roman"/>
          <w:sz w:val="24"/>
          <w:szCs w:val="24"/>
          <w:lang w:val="en-GB"/>
        </w:rPr>
        <w:t>(</w:t>
      </w:r>
      <w:r w:rsidRPr="006E013E">
        <w:rPr>
          <w:rFonts w:ascii="Times New Roman" w:eastAsia="仿宋" w:hAnsi="Times New Roman" w:cs="Times New Roman"/>
          <w:sz w:val="24"/>
          <w:szCs w:val="24"/>
        </w:rPr>
        <w:t xml:space="preserve"> </w:t>
      </w:r>
      <w:hyperlink r:id="rId19" w:history="1">
        <w:r w:rsidRPr="006E013E">
          <w:rPr>
            <w:rStyle w:val="a8"/>
            <w:rFonts w:ascii="Times New Roman" w:eastAsia="仿宋" w:hAnsi="Times New Roman" w:cs="Times New Roman"/>
            <w:sz w:val="24"/>
            <w:szCs w:val="24"/>
            <w:lang w:val="en-GB"/>
          </w:rPr>
          <w:t>http://news.sohu.com/a/534707382_120751038</w:t>
        </w:r>
      </w:hyperlink>
      <w:r w:rsidRPr="006E013E">
        <w:rPr>
          <w:rFonts w:ascii="Times New Roman" w:eastAsia="仿宋" w:hAnsi="Times New Roman" w:cs="Times New Roman"/>
          <w:sz w:val="24"/>
          <w:szCs w:val="24"/>
          <w:lang w:val="en-GB"/>
        </w:rPr>
        <w:t>)</w:t>
      </w:r>
    </w:p>
    <w:p w14:paraId="0328737F" w14:textId="1DE253FE"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We have many words which contain the root of female (</w:t>
      </w:r>
      <w:r w:rsidRPr="006E013E">
        <w:rPr>
          <w:rFonts w:ascii="Times New Roman" w:eastAsia="仿宋" w:hAnsi="Times New Roman" w:cs="Times New Roman"/>
          <w:sz w:val="24"/>
          <w:szCs w:val="24"/>
        </w:rPr>
        <w:t>女</w:t>
      </w:r>
      <w:r w:rsidRPr="006E013E">
        <w:rPr>
          <w:rFonts w:ascii="Times New Roman" w:eastAsia="仿宋" w:hAnsi="Times New Roman" w:cs="Times New Roman"/>
          <w:sz w:val="24"/>
          <w:szCs w:val="24"/>
        </w:rPr>
        <w:t xml:space="preserve"> nü)</w:t>
      </w:r>
      <w:r w:rsidR="0077473A" w:rsidRPr="006E013E">
        <w:rPr>
          <w:rFonts w:ascii="Times New Roman" w:eastAsia="仿宋" w:hAnsi="Times New Roman" w:cs="Times New Roman"/>
          <w:sz w:val="24"/>
          <w:szCs w:val="24"/>
        </w:rPr>
        <w:t xml:space="preserve"> as radical of Chinese </w:t>
      </w:r>
      <w:r w:rsidR="0077473A" w:rsidRPr="006E013E">
        <w:rPr>
          <w:rFonts w:ascii="Times New Roman" w:eastAsia="仿宋" w:hAnsi="Times New Roman" w:cs="Times New Roman"/>
          <w:sz w:val="24"/>
          <w:szCs w:val="24"/>
        </w:rPr>
        <w:lastRenderedPageBreak/>
        <w:t>characters</w:t>
      </w:r>
      <w:r w:rsidRPr="006E013E">
        <w:rPr>
          <w:rFonts w:ascii="Times New Roman" w:eastAsia="仿宋" w:hAnsi="Times New Roman" w:cs="Times New Roman"/>
          <w:sz w:val="24"/>
          <w:szCs w:val="24"/>
        </w:rPr>
        <w:t xml:space="preserve">. </w:t>
      </w:r>
      <w:r w:rsidR="00F874E7" w:rsidRPr="006E013E">
        <w:rPr>
          <w:rFonts w:ascii="Times New Roman" w:eastAsia="仿宋" w:hAnsi="Times New Roman" w:cs="Times New Roman"/>
          <w:sz w:val="24"/>
          <w:szCs w:val="24"/>
        </w:rPr>
        <w:t xml:space="preserve">These characters are </w:t>
      </w:r>
      <w:r w:rsidR="000D5BF4" w:rsidRPr="006E013E">
        <w:rPr>
          <w:rFonts w:ascii="Times New Roman" w:eastAsia="仿宋" w:hAnsi="Times New Roman" w:cs="Times New Roman"/>
          <w:sz w:val="24"/>
          <w:szCs w:val="24"/>
        </w:rPr>
        <w:t>derogatory</w:t>
      </w:r>
      <w:r w:rsidR="000D5BF4" w:rsidRPr="006E013E">
        <w:rPr>
          <w:rFonts w:ascii="Times New Roman" w:eastAsia="仿宋" w:hAnsi="Times New Roman" w:cs="Times New Roman"/>
          <w:sz w:val="24"/>
          <w:szCs w:val="24"/>
        </w:rPr>
        <w:t xml:space="preserve"> </w:t>
      </w:r>
      <w:r w:rsidR="00066450" w:rsidRPr="006E013E">
        <w:rPr>
          <w:rFonts w:ascii="Times New Roman" w:eastAsia="仿宋" w:hAnsi="Times New Roman" w:cs="Times New Roman"/>
          <w:sz w:val="24"/>
          <w:szCs w:val="24"/>
        </w:rPr>
        <w:t xml:space="preserve">to a certain state. </w:t>
      </w:r>
      <w:r w:rsidRPr="006E013E">
        <w:rPr>
          <w:rFonts w:ascii="Times New Roman" w:eastAsia="仿宋" w:hAnsi="Times New Roman" w:cs="Times New Roman"/>
          <w:sz w:val="24"/>
          <w:szCs w:val="24"/>
        </w:rPr>
        <w:t xml:space="preserve">Let’s learn some Hanzi (Chinese characters) of this kind. </w:t>
      </w:r>
    </w:p>
    <w:p w14:paraId="41E37F51"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奻</w:t>
      </w:r>
      <w:r w:rsidRPr="006E013E">
        <w:rPr>
          <w:rFonts w:ascii="Times New Roman" w:eastAsia="仿宋" w:hAnsi="Times New Roman" w:cs="Times New Roman"/>
          <w:color w:val="333333"/>
        </w:rPr>
        <w:t xml:space="preserve"> (nuán) means quarrel or stupid.</w:t>
      </w:r>
    </w:p>
    <w:p w14:paraId="4F98186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奸</w:t>
      </w:r>
      <w:r w:rsidRPr="006E013E">
        <w:rPr>
          <w:rFonts w:ascii="Times New Roman" w:eastAsia="仿宋" w:hAnsi="Times New Roman" w:cs="Times New Roman"/>
          <w:color w:val="333333"/>
        </w:rPr>
        <w:t xml:space="preserve"> (ji</w:t>
      </w:r>
      <w:r w:rsidRPr="006E013E">
        <w:rPr>
          <w:rFonts w:ascii="Times New Roman" w:eastAsia="仿宋" w:hAnsi="Times New Roman" w:cs="Times New Roman"/>
        </w:rPr>
        <w:t>ān</w:t>
      </w:r>
      <w:r w:rsidRPr="006E013E">
        <w:rPr>
          <w:rFonts w:ascii="Times New Roman" w:eastAsia="仿宋" w:hAnsi="Times New Roman" w:cs="Times New Roman"/>
          <w:color w:val="333333"/>
        </w:rPr>
        <w:t>) means offence, criminal assault, deceitful and so on.</w:t>
      </w:r>
    </w:p>
    <w:p w14:paraId="18ECE6F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妖</w:t>
      </w:r>
      <w:r w:rsidRPr="006E013E">
        <w:rPr>
          <w:rFonts w:ascii="Times New Roman" w:eastAsia="仿宋" w:hAnsi="Times New Roman" w:cs="Times New Roman"/>
          <w:color w:val="333333"/>
        </w:rPr>
        <w:t xml:space="preserve"> (y</w:t>
      </w:r>
      <w:r w:rsidRPr="006E013E">
        <w:rPr>
          <w:rFonts w:ascii="Times New Roman" w:eastAsia="仿宋" w:hAnsi="Times New Roman" w:cs="Times New Roman"/>
        </w:rPr>
        <w:t>āo</w:t>
      </w:r>
      <w:r w:rsidRPr="006E013E">
        <w:rPr>
          <w:rFonts w:ascii="Times New Roman" w:eastAsia="仿宋" w:hAnsi="Times New Roman" w:cs="Times New Roman"/>
          <w:color w:val="333333"/>
        </w:rPr>
        <w:t xml:space="preserve">) monster, sexy bitch and so on. </w:t>
      </w:r>
    </w:p>
    <w:p w14:paraId="5365200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婊</w:t>
      </w:r>
      <w:r w:rsidRPr="006E013E">
        <w:rPr>
          <w:rFonts w:ascii="Times New Roman" w:eastAsia="仿宋" w:hAnsi="Times New Roman" w:cs="Times New Roman"/>
          <w:color w:val="333333"/>
        </w:rPr>
        <w:t xml:space="preserve"> (bi</w:t>
      </w:r>
      <w:r w:rsidRPr="006E013E">
        <w:rPr>
          <w:rFonts w:ascii="Times New Roman" w:eastAsia="仿宋" w:hAnsi="Times New Roman" w:cs="Times New Roman"/>
        </w:rPr>
        <w:t>ăo</w:t>
      </w:r>
      <w:r w:rsidRPr="006E013E">
        <w:rPr>
          <w:rFonts w:ascii="Times New Roman" w:eastAsia="仿宋" w:hAnsi="Times New Roman" w:cs="Times New Roman"/>
          <w:color w:val="333333"/>
        </w:rPr>
        <w:t>) bitch</w:t>
      </w:r>
    </w:p>
    <w:p w14:paraId="698B1412"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嫖</w:t>
      </w:r>
      <w:r w:rsidRPr="006E013E">
        <w:rPr>
          <w:rFonts w:ascii="Times New Roman" w:eastAsia="仿宋" w:hAnsi="Times New Roman" w:cs="Times New Roman"/>
          <w:color w:val="333333"/>
        </w:rPr>
        <w:t xml:space="preserve"> (pi</w:t>
      </w:r>
      <w:r w:rsidRPr="006E013E">
        <w:rPr>
          <w:rFonts w:ascii="Times New Roman" w:eastAsia="仿宋" w:hAnsi="Times New Roman" w:cs="Times New Roman"/>
        </w:rPr>
        <w:t>áo</w:t>
      </w:r>
      <w:r w:rsidRPr="006E013E">
        <w:rPr>
          <w:rFonts w:ascii="Times New Roman" w:eastAsia="仿宋" w:hAnsi="Times New Roman" w:cs="Times New Roman"/>
          <w:color w:val="333333"/>
        </w:rPr>
        <w:t>) go whoring</w:t>
      </w:r>
    </w:p>
    <w:p w14:paraId="178DDAB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姘</w:t>
      </w:r>
      <w:r w:rsidRPr="006E013E">
        <w:rPr>
          <w:rFonts w:ascii="Times New Roman" w:eastAsia="仿宋" w:hAnsi="Times New Roman" w:cs="Times New Roman"/>
          <w:color w:val="333333"/>
        </w:rPr>
        <w:t xml:space="preserve"> (p</w:t>
      </w:r>
      <w:r w:rsidRPr="006E013E">
        <w:rPr>
          <w:rFonts w:ascii="Times New Roman" w:eastAsia="仿宋" w:hAnsi="Times New Roman" w:cs="Times New Roman"/>
        </w:rPr>
        <w:t>īn</w:t>
      </w:r>
      <w:r w:rsidRPr="006E013E">
        <w:rPr>
          <w:rFonts w:ascii="Times New Roman" w:eastAsia="仿宋" w:hAnsi="Times New Roman" w:cs="Times New Roman"/>
          <w:color w:val="333333"/>
        </w:rPr>
        <w:t>) concubine</w:t>
      </w:r>
    </w:p>
    <w:p w14:paraId="380C991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娼</w:t>
      </w:r>
      <w:r w:rsidRPr="006E013E">
        <w:rPr>
          <w:rFonts w:ascii="Times New Roman" w:eastAsia="仿宋" w:hAnsi="Times New Roman" w:cs="Times New Roman"/>
          <w:color w:val="333333"/>
        </w:rPr>
        <w:t xml:space="preserve"> (ch</w:t>
      </w:r>
      <w:r w:rsidRPr="006E013E">
        <w:rPr>
          <w:rFonts w:ascii="Times New Roman" w:eastAsia="仿宋" w:hAnsi="Times New Roman" w:cs="Times New Roman"/>
        </w:rPr>
        <w:t>āng</w:t>
      </w:r>
      <w:r w:rsidRPr="006E013E">
        <w:rPr>
          <w:rFonts w:ascii="Times New Roman" w:eastAsia="仿宋" w:hAnsi="Times New Roman" w:cs="Times New Roman"/>
          <w:color w:val="333333"/>
        </w:rPr>
        <w:t>) prostitute</w:t>
      </w:r>
    </w:p>
    <w:p w14:paraId="5658DAF2"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妓</w:t>
      </w:r>
      <w:r w:rsidRPr="006E013E">
        <w:rPr>
          <w:rFonts w:ascii="Times New Roman" w:eastAsia="仿宋" w:hAnsi="Times New Roman" w:cs="Times New Roman"/>
          <w:color w:val="333333"/>
        </w:rPr>
        <w:t xml:space="preserve"> (j</w:t>
      </w:r>
      <w:r w:rsidRPr="006E013E">
        <w:rPr>
          <w:rFonts w:ascii="Times New Roman" w:eastAsia="仿宋" w:hAnsi="Times New Roman" w:cs="Times New Roman"/>
        </w:rPr>
        <w:t>ì</w:t>
      </w:r>
      <w:r w:rsidRPr="006E013E">
        <w:rPr>
          <w:rFonts w:ascii="Times New Roman" w:eastAsia="仿宋" w:hAnsi="Times New Roman" w:cs="Times New Roman"/>
          <w:color w:val="333333"/>
        </w:rPr>
        <w:t>) prostitute</w:t>
      </w:r>
    </w:p>
    <w:p w14:paraId="29D4517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奴</w:t>
      </w:r>
      <w:r w:rsidRPr="006E013E">
        <w:rPr>
          <w:rFonts w:ascii="Times New Roman" w:eastAsia="仿宋" w:hAnsi="Times New Roman" w:cs="Times New Roman"/>
          <w:color w:val="333333"/>
        </w:rPr>
        <w:t xml:space="preserve"> (n</w:t>
      </w:r>
      <w:r w:rsidRPr="006E013E">
        <w:rPr>
          <w:rFonts w:ascii="Times New Roman" w:eastAsia="仿宋" w:hAnsi="Times New Roman" w:cs="Times New Roman"/>
        </w:rPr>
        <w:t>ú</w:t>
      </w:r>
      <w:r w:rsidRPr="006E013E">
        <w:rPr>
          <w:rFonts w:ascii="Times New Roman" w:eastAsia="仿宋" w:hAnsi="Times New Roman" w:cs="Times New Roman"/>
          <w:color w:val="333333"/>
        </w:rPr>
        <w:t>) slave</w:t>
      </w:r>
    </w:p>
    <w:p w14:paraId="51468DCF"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耍</w:t>
      </w:r>
      <w:r w:rsidRPr="006E013E">
        <w:rPr>
          <w:rFonts w:ascii="Times New Roman" w:eastAsia="仿宋" w:hAnsi="Times New Roman" w:cs="Times New Roman"/>
          <w:color w:val="333333"/>
        </w:rPr>
        <w:t xml:space="preserve"> (shu</w:t>
      </w:r>
      <w:r w:rsidRPr="006E013E">
        <w:rPr>
          <w:rFonts w:ascii="Times New Roman" w:eastAsia="仿宋" w:hAnsi="Times New Roman" w:cs="Times New Roman"/>
        </w:rPr>
        <w:t>ă</w:t>
      </w:r>
      <w:r w:rsidRPr="006E013E">
        <w:rPr>
          <w:rFonts w:ascii="Times New Roman" w:eastAsia="仿宋" w:hAnsi="Times New Roman" w:cs="Times New Roman"/>
          <w:color w:val="333333"/>
        </w:rPr>
        <w:t>) play with</w:t>
      </w:r>
    </w:p>
    <w:p w14:paraId="1ABB2BE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婪</w:t>
      </w:r>
      <w:r w:rsidRPr="006E013E">
        <w:rPr>
          <w:rFonts w:ascii="Times New Roman" w:eastAsia="仿宋" w:hAnsi="Times New Roman" w:cs="Times New Roman"/>
          <w:color w:val="333333"/>
        </w:rPr>
        <w:t xml:space="preserve"> (l</w:t>
      </w:r>
      <w:r w:rsidRPr="006E013E">
        <w:rPr>
          <w:rFonts w:ascii="Times New Roman" w:eastAsia="仿宋" w:hAnsi="Times New Roman" w:cs="Times New Roman"/>
        </w:rPr>
        <w:t>án</w:t>
      </w:r>
      <w:r w:rsidRPr="006E013E">
        <w:rPr>
          <w:rFonts w:ascii="Times New Roman" w:eastAsia="仿宋" w:hAnsi="Times New Roman" w:cs="Times New Roman"/>
          <w:color w:val="333333"/>
        </w:rPr>
        <w:t>) avaricious</w:t>
      </w:r>
    </w:p>
    <w:p w14:paraId="198FC70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佞</w:t>
      </w:r>
      <w:r w:rsidRPr="006E013E">
        <w:rPr>
          <w:rFonts w:ascii="Times New Roman" w:eastAsia="仿宋" w:hAnsi="Times New Roman" w:cs="Times New Roman"/>
          <w:color w:val="333333"/>
        </w:rPr>
        <w:t xml:space="preserve"> (n</w:t>
      </w:r>
      <w:r w:rsidRPr="006E013E">
        <w:rPr>
          <w:rFonts w:ascii="Times New Roman" w:eastAsia="仿宋" w:hAnsi="Times New Roman" w:cs="Times New Roman"/>
        </w:rPr>
        <w:t>ì</w:t>
      </w:r>
      <w:r w:rsidRPr="006E013E">
        <w:rPr>
          <w:rFonts w:ascii="Times New Roman" w:eastAsia="仿宋" w:hAnsi="Times New Roman" w:cs="Times New Roman"/>
          <w:color w:val="333333"/>
        </w:rPr>
        <w:t>ng) given to flattery</w:t>
      </w:r>
    </w:p>
    <w:p w14:paraId="3BD36BC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妄</w:t>
      </w:r>
      <w:r w:rsidRPr="006E013E">
        <w:rPr>
          <w:rFonts w:ascii="Times New Roman" w:eastAsia="仿宋" w:hAnsi="Times New Roman" w:cs="Times New Roman"/>
          <w:color w:val="333333"/>
        </w:rPr>
        <w:t xml:space="preserve"> (w</w:t>
      </w:r>
      <w:r w:rsidRPr="006E013E">
        <w:rPr>
          <w:rFonts w:ascii="Times New Roman" w:eastAsia="仿宋" w:hAnsi="Times New Roman" w:cs="Times New Roman"/>
        </w:rPr>
        <w:t>àng</w:t>
      </w:r>
      <w:r w:rsidRPr="006E013E">
        <w:rPr>
          <w:rFonts w:ascii="Times New Roman" w:eastAsia="仿宋" w:hAnsi="Times New Roman" w:cs="Times New Roman"/>
          <w:color w:val="333333"/>
        </w:rPr>
        <w:t>) absurd, preposterous, rash</w:t>
      </w:r>
    </w:p>
    <w:p w14:paraId="38D9898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娱</w:t>
      </w:r>
      <w:r w:rsidRPr="006E013E">
        <w:rPr>
          <w:rFonts w:ascii="Times New Roman" w:eastAsia="仿宋" w:hAnsi="Times New Roman" w:cs="Times New Roman"/>
          <w:color w:val="333333"/>
        </w:rPr>
        <w:t xml:space="preserve"> (y</w:t>
      </w:r>
      <w:r w:rsidRPr="006E013E">
        <w:rPr>
          <w:rFonts w:ascii="Times New Roman" w:eastAsia="仿宋" w:hAnsi="Times New Roman" w:cs="Times New Roman"/>
        </w:rPr>
        <w:t>ú</w:t>
      </w:r>
      <w:r w:rsidRPr="006E013E">
        <w:rPr>
          <w:rFonts w:ascii="Times New Roman" w:eastAsia="仿宋" w:hAnsi="Times New Roman" w:cs="Times New Roman"/>
          <w:color w:val="333333"/>
        </w:rPr>
        <w:t>) amusement</w:t>
      </w:r>
    </w:p>
    <w:p w14:paraId="0C7DE5A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嫌</w:t>
      </w:r>
      <w:r w:rsidRPr="006E013E">
        <w:rPr>
          <w:rFonts w:ascii="Times New Roman" w:eastAsia="仿宋" w:hAnsi="Times New Roman" w:cs="Times New Roman"/>
          <w:color w:val="333333"/>
        </w:rPr>
        <w:t xml:space="preserve"> (xi</w:t>
      </w:r>
      <w:r w:rsidRPr="006E013E">
        <w:rPr>
          <w:rFonts w:ascii="Times New Roman" w:eastAsia="仿宋" w:hAnsi="Times New Roman" w:cs="Times New Roman"/>
        </w:rPr>
        <w:t>á</w:t>
      </w:r>
      <w:r w:rsidRPr="006E013E">
        <w:rPr>
          <w:rFonts w:ascii="Times New Roman" w:eastAsia="仿宋" w:hAnsi="Times New Roman" w:cs="Times New Roman"/>
          <w:color w:val="333333"/>
        </w:rPr>
        <w:t>n) dislike, mislike, suspicion</w:t>
      </w:r>
    </w:p>
    <w:p w14:paraId="54DFD07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妨</w:t>
      </w:r>
      <w:r w:rsidRPr="006E013E">
        <w:rPr>
          <w:rFonts w:ascii="Times New Roman" w:eastAsia="仿宋" w:hAnsi="Times New Roman" w:cs="Times New Roman"/>
          <w:color w:val="333333"/>
        </w:rPr>
        <w:t xml:space="preserve"> (f</w:t>
      </w:r>
      <w:r w:rsidRPr="006E013E">
        <w:rPr>
          <w:rFonts w:ascii="Times New Roman" w:eastAsia="仿宋" w:hAnsi="Times New Roman" w:cs="Times New Roman"/>
        </w:rPr>
        <w:t>ā</w:t>
      </w:r>
      <w:r w:rsidRPr="006E013E">
        <w:rPr>
          <w:rFonts w:ascii="Times New Roman" w:eastAsia="仿宋" w:hAnsi="Times New Roman" w:cs="Times New Roman"/>
          <w:color w:val="333333"/>
        </w:rPr>
        <w:t>ng f</w:t>
      </w:r>
      <w:bookmarkStart w:id="32" w:name="OLE_LINK33"/>
      <w:r w:rsidRPr="006E013E">
        <w:rPr>
          <w:rFonts w:ascii="Times New Roman" w:eastAsia="仿宋" w:hAnsi="Times New Roman" w:cs="Times New Roman"/>
        </w:rPr>
        <w:t>á</w:t>
      </w:r>
      <w:bookmarkEnd w:id="32"/>
      <w:r w:rsidRPr="006E013E">
        <w:rPr>
          <w:rFonts w:ascii="Times New Roman" w:eastAsia="仿宋" w:hAnsi="Times New Roman" w:cs="Times New Roman"/>
          <w:color w:val="333333"/>
        </w:rPr>
        <w:t>ng) harm, hamper, hinder, impede</w:t>
      </w:r>
    </w:p>
    <w:p w14:paraId="294D6A2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嫉妒</w:t>
      </w:r>
      <w:r w:rsidRPr="006E013E">
        <w:rPr>
          <w:rFonts w:ascii="Times New Roman" w:eastAsia="仿宋" w:hAnsi="Times New Roman" w:cs="Times New Roman"/>
          <w:color w:val="333333"/>
        </w:rPr>
        <w:t xml:space="preserve"> (j</w:t>
      </w:r>
      <w:r w:rsidRPr="006E013E">
        <w:rPr>
          <w:rFonts w:ascii="Times New Roman" w:eastAsia="仿宋" w:hAnsi="Times New Roman" w:cs="Times New Roman"/>
        </w:rPr>
        <w:t>í dù</w:t>
      </w:r>
      <w:r w:rsidRPr="006E013E">
        <w:rPr>
          <w:rFonts w:ascii="Times New Roman" w:eastAsia="仿宋" w:hAnsi="Times New Roman" w:cs="Times New Roman"/>
          <w:color w:val="333333"/>
        </w:rPr>
        <w:t>) be jealous of</w:t>
      </w:r>
    </w:p>
    <w:p w14:paraId="19EE3CDA" w14:textId="77777777"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These Chinese characters are just a small part that are used in the song of Xiao Juan (as </w:t>
      </w:r>
      <w:r w:rsidRPr="006E013E">
        <w:rPr>
          <w:rFonts w:ascii="Times New Roman" w:eastAsia="仿宋" w:hAnsi="Times New Roman" w:cs="Times New Roman"/>
          <w:sz w:val="24"/>
          <w:szCs w:val="24"/>
        </w:rPr>
        <w:lastRenderedPageBreak/>
        <w:t>follow).</w:t>
      </w:r>
    </w:p>
    <w:p w14:paraId="63A13323" w14:textId="77777777" w:rsidR="00E75677" w:rsidRPr="006E013E" w:rsidRDefault="00E75677" w:rsidP="006E013E">
      <w:pPr>
        <w:spacing w:line="360" w:lineRule="auto"/>
        <w:rPr>
          <w:rFonts w:ascii="Times New Roman" w:eastAsia="仿宋" w:hAnsi="Times New Roman" w:cs="Times New Roman"/>
          <w:sz w:val="24"/>
          <w:szCs w:val="24"/>
        </w:rPr>
      </w:pPr>
    </w:p>
    <w:p w14:paraId="3A33AB8B"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Xiao Juan</w:t>
      </w:r>
    </w:p>
    <w:p w14:paraId="6B48C790" w14:textId="77777777" w:rsidR="00E75677" w:rsidRPr="006E013E" w:rsidRDefault="00E75677" w:rsidP="006E013E">
      <w:pPr>
        <w:pStyle w:val="ac"/>
        <w:shd w:val="clear" w:color="auto" w:fill="FFFFFF"/>
        <w:spacing w:before="0"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《小娟》</w:t>
      </w:r>
    </w:p>
    <w:p w14:paraId="621CD7DF"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Original singer: Tan Weiwei</w:t>
      </w:r>
    </w:p>
    <w:p w14:paraId="079269E5"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原唱：谭维维</w:t>
      </w:r>
    </w:p>
    <w:p w14:paraId="16F52E8A"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Lyrics: Yin Yue</w:t>
      </w:r>
    </w:p>
    <w:p w14:paraId="57072E6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填词：尹约</w:t>
      </w:r>
    </w:p>
    <w:p w14:paraId="498B660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b/>
          <w:bCs/>
          <w:color w:val="333333"/>
        </w:rPr>
      </w:pPr>
      <w:r w:rsidRPr="006E013E">
        <w:rPr>
          <w:rFonts w:ascii="Times New Roman" w:eastAsia="仿宋" w:hAnsi="Times New Roman" w:cs="Times New Roman"/>
          <w:b/>
          <w:bCs/>
        </w:rPr>
        <w:t>lyric:</w:t>
      </w:r>
    </w:p>
    <w:p w14:paraId="03D6012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歌词：</w:t>
      </w:r>
    </w:p>
    <w:p w14:paraId="43F5CF4A"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Our name is not Xiaojuan, but our pseudonym is our last defense line</w:t>
      </w:r>
    </w:p>
    <w:p w14:paraId="481E193B"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我们的名字不叫小娟，化名是我们最后防线</w:t>
      </w:r>
    </w:p>
    <w:p w14:paraId="45BAD3F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Social news sensational page, double eyes coded photos</w:t>
      </w:r>
    </w:p>
    <w:p w14:paraId="2B63457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社会新闻耸动版面，双眼打码照片</w:t>
      </w:r>
    </w:p>
    <w:p w14:paraId="1A6B99D4"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Nightingale becomes mute. You have made great efforts. </w:t>
      </w:r>
    </w:p>
    <w:p w14:paraId="2CF9201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夜莺变哑巴你们费好大功夫。</w:t>
      </w:r>
      <w:r w:rsidRPr="006E013E">
        <w:rPr>
          <w:rFonts w:ascii="Times New Roman" w:eastAsia="仿宋" w:hAnsi="Times New Roman" w:cs="Times New Roman"/>
          <w:color w:val="333333"/>
        </w:rPr>
        <w:t xml:space="preserve"> </w:t>
      </w:r>
    </w:p>
    <w:p w14:paraId="6C504C5F"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Who dares not to obey, always be firm, with fists, gasoline and sulfuric acid</w:t>
      </w:r>
    </w:p>
    <w:p w14:paraId="5F8EBFB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谁敢不听话</w:t>
      </w:r>
      <w:r w:rsidRPr="006E013E">
        <w:rPr>
          <w:rFonts w:ascii="Times New Roman" w:eastAsia="仿宋" w:hAnsi="Times New Roman" w:cs="Times New Roman"/>
          <w:color w:val="333333"/>
        </w:rPr>
        <w:t>,</w:t>
      </w:r>
      <w:r w:rsidRPr="006E013E">
        <w:rPr>
          <w:rFonts w:ascii="Times New Roman" w:eastAsia="仿宋" w:hAnsi="Times New Roman" w:cs="Times New Roman"/>
          <w:color w:val="333333"/>
        </w:rPr>
        <w:t>时时刻刻得刻骨，用拳头用汽油用硫酸</w:t>
      </w:r>
    </w:p>
    <w:p w14:paraId="025CA16D"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How can you record it by shaving your head, looking at your eyes and using the</w:t>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b/>
          <w:bCs/>
          <w:sz w:val="24"/>
          <w:szCs w:val="24"/>
        </w:rPr>
        <w:t>keyboard</w:t>
      </w:r>
    </w:p>
    <w:p w14:paraId="36A987F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rPr>
      </w:pPr>
      <w:r w:rsidRPr="006E013E">
        <w:rPr>
          <w:rFonts w:ascii="Times New Roman" w:eastAsia="仿宋" w:hAnsi="Times New Roman" w:cs="Times New Roman"/>
          <w:color w:val="333333"/>
        </w:rPr>
        <w:t>用剃头用目光用键盘，最后如何被你们记录</w:t>
      </w:r>
    </w:p>
    <w:p w14:paraId="20D1355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lastRenderedPageBreak/>
        <w:t>The devil, the whore, the whore, the slave, the greed, the flattery, the delusion, and the jealousy</w:t>
      </w:r>
    </w:p>
    <w:p w14:paraId="14F8471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奻奸妖婊嫖姘娼妓奴，耍婪佞妄娱嫌妨嫉妒</w:t>
      </w:r>
    </w:p>
    <w:p w14:paraId="13CAFF57"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Hide my name and despise me</w:t>
      </w:r>
    </w:p>
    <w:p w14:paraId="6DB26DDE"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rPr>
      </w:pPr>
      <w:r w:rsidRPr="006E013E">
        <w:rPr>
          <w:rFonts w:ascii="Times New Roman" w:eastAsia="仿宋" w:hAnsi="Times New Roman" w:cs="Times New Roman"/>
          <w:color w:val="333333"/>
        </w:rPr>
        <w:t>轻蔑摆布嵌入头颅，隐去我姓名忘记我姓名</w:t>
      </w:r>
    </w:p>
    <w:p w14:paraId="712DBF81"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The same tragedy continues, imprisoning my body and cutting off my tongue</w:t>
      </w:r>
    </w:p>
    <w:p w14:paraId="03189A4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同一出悲剧不断上演继续，囚禁我身躯割断我舌头</w:t>
      </w:r>
    </w:p>
    <w:p w14:paraId="61E22964"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weaves tears into silk and brocade, oh</w:t>
      </w:r>
    </w:p>
    <w:p w14:paraId="3C5ADE9C"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无声将眼泪织进绸缎锦绣，</w:t>
      </w:r>
      <w:r w:rsidRPr="006E013E">
        <w:rPr>
          <w:rFonts w:ascii="Times New Roman" w:eastAsia="仿宋" w:hAnsi="Times New Roman" w:cs="Times New Roman"/>
          <w:color w:val="333333"/>
        </w:rPr>
        <w:t>Oh</w:t>
      </w:r>
    </w:p>
    <w:p w14:paraId="051AEC21"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Rushed into the sewer, sank from the wedding house into the river bed, stuffed with suitcases and refrigerated in the freezer on the balcony</w:t>
      </w:r>
    </w:p>
    <w:p w14:paraId="74E15F3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冲进下水道从婚房沉入河床，塞满行李箱阳台上冰柜冷藏</w:t>
      </w:r>
    </w:p>
    <w:p w14:paraId="050EA7C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In the school, in the factory, on the roadside, a good place for pillow people to choose</w:t>
      </w:r>
    </w:p>
    <w:p w14:paraId="1E47859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在学校在工厂在路旁，枕边人挑选的好地方</w:t>
      </w:r>
    </w:p>
    <w:p w14:paraId="38DCB4D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Finally, how can you subdue, rape demons, whores, prostitutes and slaves</w:t>
      </w:r>
    </w:p>
    <w:p w14:paraId="061284C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最后如何被你们制服，奻奸妖婊嫖姘娼妓奴</w:t>
      </w:r>
    </w:p>
    <w:p w14:paraId="0F7CBCF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Playing greed and flattery, entertaining suspicion and hindering jealousy, circumcision of the soul into blood and bone</w:t>
      </w:r>
    </w:p>
    <w:p w14:paraId="3F6AB83C"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耍婪佞妄娱嫌妨嫉妒，灵魂割礼融入血骨</w:t>
      </w:r>
    </w:p>
    <w:p w14:paraId="7C2AA17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Hide my name, forget my name, the same tragedy continues</w:t>
      </w:r>
    </w:p>
    <w:p w14:paraId="0A818A55"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lastRenderedPageBreak/>
        <w:t>隐去我姓名忘记我姓名，同一出悲剧不断上演继续</w:t>
      </w:r>
    </w:p>
    <w:p w14:paraId="26A49D9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Imprison my body, cut my tongue, silently weave tears into silk brocade</w:t>
      </w:r>
    </w:p>
    <w:p w14:paraId="143EAB5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囚禁我身躯割断我舌头，无声将眼泪织进绸缎锦绣</w:t>
      </w:r>
    </w:p>
    <w:p w14:paraId="433FB0E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Oh, our name is not Xiaojuan</w:t>
      </w:r>
    </w:p>
    <w:p w14:paraId="7D732DC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Oh</w:t>
      </w:r>
      <w:r w:rsidRPr="006E013E">
        <w:rPr>
          <w:rFonts w:ascii="Times New Roman" w:eastAsia="仿宋" w:hAnsi="Times New Roman" w:cs="Times New Roman"/>
          <w:color w:val="333333"/>
        </w:rPr>
        <w:t>，我们的名字不叫小娟</w:t>
      </w:r>
    </w:p>
    <w:p w14:paraId="46B09957"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Pseudonym is our last decent thing to talk about after dinner</w:t>
      </w:r>
    </w:p>
    <w:p w14:paraId="7FF77B4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化名是我们最后体面，茶余饭后谈资消遣</w:t>
      </w:r>
    </w:p>
    <w:p w14:paraId="5441BA2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Quickly put aside, know my name, remember my name</w:t>
      </w:r>
    </w:p>
    <w:p w14:paraId="7890003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很快抛在一边，知晓我姓名牢记我姓名</w:t>
      </w:r>
    </w:p>
    <w:p w14:paraId="47658D8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When will the same tragedy end completely, bury my body and smooth my eyebrows</w:t>
      </w:r>
    </w:p>
    <w:p w14:paraId="1DF379CB"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同一出悲剧何日彻底止息，安葬我身躯抚平我眉头</w:t>
      </w:r>
    </w:p>
    <w:p w14:paraId="20941CFE"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wipe the tombstone stone with tears, know my name and remember my name</w:t>
      </w:r>
    </w:p>
    <w:p w14:paraId="6D28F13F"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无声用眼泪擦拭墓碑石头，知晓我姓名牢记我姓名</w:t>
      </w:r>
    </w:p>
    <w:p w14:paraId="56BBE7D6"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Why does the same tragedy continue? Bury my dream and sew my heart</w:t>
      </w:r>
    </w:p>
    <w:p w14:paraId="01B9D071"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同一出悲剧为何还在继续，安葬我美梦缝合我心口</w:t>
      </w:r>
    </w:p>
    <w:p w14:paraId="507E2E6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engrave tombstone stone with tears</w:t>
      </w:r>
    </w:p>
    <w:p w14:paraId="58D03AE3" w14:textId="289B895F"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无声用眼泪铭刻墓碑石头</w:t>
      </w:r>
      <w:r w:rsidRPr="006E013E">
        <w:rPr>
          <w:rFonts w:ascii="Times New Roman" w:eastAsia="仿宋" w:hAnsi="Times New Roman" w:cs="Times New Roman"/>
        </w:rPr>
        <w:t>（</w:t>
      </w:r>
      <w:hyperlink r:id="rId20" w:history="1">
        <w:r w:rsidRPr="006E013E">
          <w:rPr>
            <w:rStyle w:val="a8"/>
            <w:rFonts w:ascii="Times New Roman" w:eastAsia="仿宋" w:hAnsi="Times New Roman" w:cs="Times New Roman"/>
          </w:rPr>
          <w:t>https://zhidao.baidu.com/question/1774676192326728260.html</w:t>
        </w:r>
      </w:hyperlink>
      <w:r w:rsidRPr="006E013E">
        <w:rPr>
          <w:rFonts w:ascii="Times New Roman" w:eastAsia="仿宋" w:hAnsi="Times New Roman" w:cs="Times New Roman"/>
        </w:rPr>
        <w:t>）</w:t>
      </w:r>
    </w:p>
    <w:p w14:paraId="476FED62" w14:textId="0EA66437" w:rsidR="00E75677" w:rsidRPr="006E013E" w:rsidRDefault="009D439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 xml:space="preserve">To compare with </w:t>
      </w:r>
      <w:r w:rsidR="00367C0C" w:rsidRPr="006E013E">
        <w:rPr>
          <w:rFonts w:ascii="Times New Roman" w:eastAsia="仿宋" w:hAnsi="Times New Roman" w:cs="Times New Roman"/>
          <w:sz w:val="24"/>
          <w:szCs w:val="24"/>
        </w:rPr>
        <w:t>female “</w:t>
      </w:r>
      <w:r w:rsidR="00367C0C" w:rsidRPr="006E013E">
        <w:rPr>
          <w:rFonts w:ascii="Times New Roman" w:eastAsia="仿宋" w:hAnsi="Times New Roman" w:cs="Times New Roman"/>
          <w:sz w:val="24"/>
          <w:szCs w:val="24"/>
        </w:rPr>
        <w:t>女</w:t>
      </w:r>
      <w:r w:rsidR="00367C0C" w:rsidRPr="006E013E">
        <w:rPr>
          <w:rFonts w:ascii="Times New Roman" w:eastAsia="仿宋" w:hAnsi="Times New Roman" w:cs="Times New Roman"/>
          <w:sz w:val="24"/>
          <w:szCs w:val="24"/>
        </w:rPr>
        <w:t xml:space="preserve"> nü”, </w:t>
      </w:r>
      <w:r w:rsidRPr="006E013E">
        <w:rPr>
          <w:rFonts w:ascii="Times New Roman" w:eastAsia="仿宋" w:hAnsi="Times New Roman" w:cs="Times New Roman"/>
          <w:sz w:val="24"/>
          <w:szCs w:val="24"/>
        </w:rPr>
        <w:t>a</w:t>
      </w:r>
      <w:r w:rsidR="00367C0C" w:rsidRPr="006E013E">
        <w:rPr>
          <w:rFonts w:ascii="Times New Roman" w:eastAsia="仿宋" w:hAnsi="Times New Roman" w:cs="Times New Roman"/>
          <w:sz w:val="24"/>
          <w:szCs w:val="24"/>
        </w:rPr>
        <w:t>nother</w:t>
      </w:r>
      <w:r w:rsidRPr="006E013E">
        <w:rPr>
          <w:rFonts w:ascii="Times New Roman" w:eastAsia="仿宋" w:hAnsi="Times New Roman" w:cs="Times New Roman"/>
          <w:sz w:val="24"/>
          <w:szCs w:val="24"/>
        </w:rPr>
        <w:t xml:space="preserve"> Chinese character of male (</w:t>
      </w:r>
      <w:r w:rsidRPr="006E013E">
        <w:rPr>
          <w:rFonts w:ascii="Times New Roman" w:eastAsia="仿宋" w:hAnsi="Times New Roman" w:cs="Times New Roman"/>
          <w:sz w:val="24"/>
          <w:szCs w:val="24"/>
        </w:rPr>
        <w:t>男</w:t>
      </w:r>
      <w:r w:rsidRPr="006E013E">
        <w:rPr>
          <w:rFonts w:ascii="Times New Roman" w:eastAsia="仿宋" w:hAnsi="Times New Roman" w:cs="Times New Roman"/>
          <w:sz w:val="24"/>
          <w:szCs w:val="24"/>
        </w:rPr>
        <w:t xml:space="preserve"> n</w:t>
      </w:r>
      <w:r w:rsidRPr="006E013E">
        <w:rPr>
          <w:rFonts w:ascii="Times New Roman" w:eastAsia="仿宋" w:hAnsi="Times New Roman" w:cs="Times New Roman"/>
          <w:sz w:val="24"/>
          <w:szCs w:val="24"/>
        </w:rPr>
        <w:t>á</w:t>
      </w:r>
      <w:r w:rsidRPr="006E013E">
        <w:rPr>
          <w:rFonts w:ascii="Times New Roman" w:eastAsia="仿宋" w:hAnsi="Times New Roman" w:cs="Times New Roman"/>
          <w:sz w:val="24"/>
          <w:szCs w:val="24"/>
        </w:rPr>
        <w:t>n) is a</w:t>
      </w:r>
      <w:r w:rsidR="00841B01" w:rsidRPr="006E013E">
        <w:rPr>
          <w:rFonts w:ascii="Times New Roman" w:eastAsia="仿宋" w:hAnsi="Times New Roman" w:cs="Times New Roman"/>
          <w:sz w:val="24"/>
          <w:szCs w:val="24"/>
        </w:rPr>
        <w:t>n</w:t>
      </w:r>
      <w:r w:rsidRPr="006E013E">
        <w:rPr>
          <w:rFonts w:ascii="Times New Roman" w:eastAsia="仿宋" w:hAnsi="Times New Roman" w:cs="Times New Roman"/>
          <w:sz w:val="24"/>
          <w:szCs w:val="24"/>
        </w:rPr>
        <w:t xml:space="preserve"> </w:t>
      </w:r>
      <w:r w:rsidR="00841B01" w:rsidRPr="006E013E">
        <w:rPr>
          <w:rFonts w:ascii="Times New Roman" w:eastAsia="仿宋" w:hAnsi="Times New Roman" w:cs="Times New Roman"/>
          <w:sz w:val="24"/>
          <w:szCs w:val="24"/>
        </w:rPr>
        <w:t>in</w:t>
      </w:r>
      <w:r w:rsidRPr="006E013E">
        <w:rPr>
          <w:rFonts w:ascii="Times New Roman" w:eastAsia="仿宋" w:hAnsi="Times New Roman" w:cs="Times New Roman"/>
          <w:sz w:val="24"/>
          <w:szCs w:val="24"/>
        </w:rPr>
        <w:t>dependent word and is not a radica</w:t>
      </w:r>
      <w:r w:rsidR="00046A31" w:rsidRPr="006E013E">
        <w:rPr>
          <w:rFonts w:ascii="Times New Roman" w:eastAsia="仿宋" w:hAnsi="Times New Roman" w:cs="Times New Roman"/>
          <w:sz w:val="24"/>
          <w:szCs w:val="24"/>
        </w:rPr>
        <w:t>l</w:t>
      </w:r>
      <w:r w:rsidR="00883E13" w:rsidRPr="006E013E">
        <w:rPr>
          <w:rFonts w:ascii="Times New Roman" w:eastAsia="仿宋" w:hAnsi="Times New Roman" w:cs="Times New Roman"/>
          <w:sz w:val="24"/>
          <w:szCs w:val="24"/>
        </w:rPr>
        <w:t xml:space="preserve">. </w:t>
      </w:r>
      <w:r w:rsidR="00FE3007" w:rsidRPr="006E013E">
        <w:rPr>
          <w:rFonts w:ascii="Times New Roman" w:eastAsia="仿宋" w:hAnsi="Times New Roman" w:cs="Times New Roman"/>
          <w:sz w:val="24"/>
          <w:szCs w:val="24"/>
        </w:rPr>
        <w:t xml:space="preserve">The radical of </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男</w:t>
      </w:r>
      <w:r w:rsidR="00FE3007" w:rsidRPr="006E013E">
        <w:rPr>
          <w:rFonts w:ascii="Times New Roman" w:eastAsia="仿宋" w:hAnsi="Times New Roman" w:cs="Times New Roman"/>
          <w:sz w:val="24"/>
          <w:szCs w:val="24"/>
        </w:rPr>
        <w:t xml:space="preserve"> nán</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 xml:space="preserve"> is “</w:t>
      </w:r>
      <w:r w:rsidR="00FE3007" w:rsidRPr="006E013E">
        <w:rPr>
          <w:rFonts w:ascii="Times New Roman" w:eastAsia="仿宋" w:hAnsi="Times New Roman" w:cs="Times New Roman"/>
          <w:sz w:val="24"/>
          <w:szCs w:val="24"/>
        </w:rPr>
        <w:t>田</w:t>
      </w:r>
      <w:r w:rsidR="00FE3007" w:rsidRPr="006E013E">
        <w:rPr>
          <w:rFonts w:ascii="Times New Roman" w:eastAsia="仿宋" w:hAnsi="Times New Roman" w:cs="Times New Roman"/>
          <w:sz w:val="24"/>
          <w:szCs w:val="24"/>
        </w:rPr>
        <w:t xml:space="preserve"> ti</w:t>
      </w:r>
      <w:r w:rsidR="00FE3007" w:rsidRPr="006E013E">
        <w:rPr>
          <w:rFonts w:ascii="Times New Roman" w:eastAsia="仿宋" w:hAnsi="Times New Roman" w:cs="Times New Roman"/>
          <w:sz w:val="24"/>
          <w:szCs w:val="24"/>
        </w:rPr>
        <w:t>án</w:t>
      </w:r>
      <w:r w:rsidR="00FE3007" w:rsidRPr="006E013E">
        <w:rPr>
          <w:rFonts w:ascii="Times New Roman" w:eastAsia="仿宋" w:hAnsi="Times New Roman" w:cs="Times New Roman"/>
          <w:sz w:val="24"/>
          <w:szCs w:val="24"/>
        </w:rPr>
        <w:t xml:space="preserve">” means </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field</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 xml:space="preserve">. </w:t>
      </w:r>
      <w:r w:rsidR="00083F5A" w:rsidRPr="006E013E">
        <w:rPr>
          <w:rFonts w:ascii="Times New Roman" w:eastAsia="仿宋" w:hAnsi="Times New Roman" w:cs="Times New Roman"/>
          <w:sz w:val="24"/>
          <w:szCs w:val="24"/>
        </w:rPr>
        <w:t>And the lower part of it is “</w:t>
      </w:r>
      <w:r w:rsidR="00083F5A" w:rsidRPr="006E013E">
        <w:rPr>
          <w:rFonts w:ascii="Times New Roman" w:eastAsia="仿宋" w:hAnsi="Times New Roman" w:cs="Times New Roman"/>
          <w:sz w:val="24"/>
          <w:szCs w:val="24"/>
        </w:rPr>
        <w:t>力</w:t>
      </w:r>
      <w:r w:rsidR="00083F5A" w:rsidRPr="006E013E">
        <w:rPr>
          <w:rFonts w:ascii="Times New Roman" w:eastAsia="仿宋" w:hAnsi="Times New Roman" w:cs="Times New Roman"/>
          <w:sz w:val="24"/>
          <w:szCs w:val="24"/>
        </w:rPr>
        <w:t xml:space="preserve"> l</w:t>
      </w:r>
      <w:r w:rsidR="00083F5A" w:rsidRPr="006E013E">
        <w:rPr>
          <w:rFonts w:ascii="Times New Roman" w:eastAsia="仿宋" w:hAnsi="Times New Roman" w:cs="Times New Roman"/>
          <w:sz w:val="24"/>
          <w:szCs w:val="24"/>
        </w:rPr>
        <w:t>ì</w:t>
      </w:r>
      <w:r w:rsidR="00083F5A" w:rsidRPr="006E013E">
        <w:rPr>
          <w:rFonts w:ascii="Times New Roman" w:eastAsia="仿宋" w:hAnsi="Times New Roman" w:cs="Times New Roman"/>
          <w:sz w:val="24"/>
          <w:szCs w:val="24"/>
        </w:rPr>
        <w:t xml:space="preserve">” means “labor”. China has long history of agricultural civilization. </w:t>
      </w:r>
      <w:r w:rsidR="00513316" w:rsidRPr="006E013E">
        <w:rPr>
          <w:rFonts w:ascii="Times New Roman" w:eastAsia="仿宋" w:hAnsi="Times New Roman" w:cs="Times New Roman"/>
          <w:sz w:val="24"/>
          <w:szCs w:val="24"/>
        </w:rPr>
        <w:t xml:space="preserve">The major labor in the field is a general image of man in Chinese culture. </w:t>
      </w:r>
      <w:r w:rsidR="00367C0C" w:rsidRPr="006E013E">
        <w:rPr>
          <w:rFonts w:ascii="Times New Roman" w:eastAsia="仿宋" w:hAnsi="Times New Roman" w:cs="Times New Roman"/>
          <w:sz w:val="24"/>
          <w:szCs w:val="24"/>
        </w:rPr>
        <w:t xml:space="preserve">And there is not too many Chinese characters that have </w:t>
      </w:r>
      <w:r w:rsidR="00367C0C" w:rsidRPr="006E013E">
        <w:rPr>
          <w:rFonts w:ascii="Times New Roman" w:eastAsia="仿宋" w:hAnsi="Times New Roman" w:cs="Times New Roman"/>
          <w:sz w:val="24"/>
          <w:szCs w:val="24"/>
        </w:rPr>
        <w:t>“</w:t>
      </w:r>
      <w:r w:rsidR="00367C0C" w:rsidRPr="006E013E">
        <w:rPr>
          <w:rFonts w:ascii="Times New Roman" w:eastAsia="仿宋" w:hAnsi="Times New Roman" w:cs="Times New Roman"/>
          <w:sz w:val="24"/>
          <w:szCs w:val="24"/>
        </w:rPr>
        <w:t>男</w:t>
      </w:r>
      <w:r w:rsidR="00367C0C" w:rsidRPr="006E013E">
        <w:rPr>
          <w:rFonts w:ascii="Times New Roman" w:eastAsia="仿宋" w:hAnsi="Times New Roman" w:cs="Times New Roman"/>
          <w:sz w:val="24"/>
          <w:szCs w:val="24"/>
        </w:rPr>
        <w:t xml:space="preserve"> nán”</w:t>
      </w:r>
      <w:r w:rsidR="00367C0C" w:rsidRPr="006E013E">
        <w:rPr>
          <w:rFonts w:ascii="Times New Roman" w:eastAsia="仿宋" w:hAnsi="Times New Roman" w:cs="Times New Roman"/>
          <w:sz w:val="24"/>
          <w:szCs w:val="24"/>
        </w:rPr>
        <w:t xml:space="preserve"> in it. </w:t>
      </w:r>
      <w:r w:rsidR="006E013E" w:rsidRPr="006E013E">
        <w:rPr>
          <w:rFonts w:ascii="Times New Roman" w:eastAsia="仿宋" w:hAnsi="Times New Roman" w:cs="Times New Roman"/>
          <w:sz w:val="24"/>
          <w:szCs w:val="24"/>
        </w:rPr>
        <w:t>“</w:t>
      </w:r>
      <w:r w:rsidR="006E013E" w:rsidRPr="006E013E">
        <w:rPr>
          <w:rFonts w:ascii="Times New Roman" w:eastAsia="仿宋" w:hAnsi="Times New Roman" w:cs="Times New Roman"/>
          <w:sz w:val="24"/>
          <w:szCs w:val="24"/>
        </w:rPr>
        <w:t>嬲</w:t>
      </w:r>
      <w:r w:rsidR="006E013E" w:rsidRPr="006E013E">
        <w:rPr>
          <w:rFonts w:ascii="Times New Roman" w:eastAsia="仿宋" w:hAnsi="Times New Roman" w:cs="Times New Roman"/>
          <w:sz w:val="24"/>
          <w:szCs w:val="24"/>
        </w:rPr>
        <w:t xml:space="preserve"> n</w:t>
      </w:r>
      <w:r w:rsidR="006E013E" w:rsidRPr="006E013E">
        <w:rPr>
          <w:rFonts w:ascii="Times New Roman" w:eastAsia="仿宋" w:hAnsi="Times New Roman" w:cs="Times New Roman"/>
          <w:sz w:val="24"/>
          <w:szCs w:val="24"/>
        </w:rPr>
        <w:t>ă</w:t>
      </w:r>
      <w:r w:rsidR="006E013E" w:rsidRPr="006E013E">
        <w:rPr>
          <w:rFonts w:ascii="Times New Roman" w:eastAsia="仿宋" w:hAnsi="Times New Roman" w:cs="Times New Roman"/>
          <w:sz w:val="24"/>
          <w:szCs w:val="24"/>
        </w:rPr>
        <w:t xml:space="preserve">o” </w:t>
      </w:r>
      <w:r w:rsidR="00A42CFC">
        <w:rPr>
          <w:rFonts w:ascii="Times New Roman" w:eastAsia="仿宋" w:hAnsi="Times New Roman" w:cs="Times New Roman"/>
          <w:sz w:val="24"/>
          <w:szCs w:val="24"/>
        </w:rPr>
        <w:t>“</w:t>
      </w:r>
      <w:r w:rsidR="00A42CFC">
        <w:rPr>
          <w:rFonts w:ascii="Times New Roman" w:eastAsia="仿宋" w:hAnsi="Times New Roman" w:cs="Times New Roman" w:hint="eastAsia"/>
          <w:sz w:val="24"/>
          <w:szCs w:val="24"/>
        </w:rPr>
        <w:t>娚</w:t>
      </w:r>
      <w:r w:rsidR="00A42CFC">
        <w:rPr>
          <w:rFonts w:ascii="Times New Roman" w:eastAsia="仿宋" w:hAnsi="Times New Roman" w:cs="Times New Roman" w:hint="eastAsia"/>
          <w:sz w:val="24"/>
          <w:szCs w:val="24"/>
        </w:rPr>
        <w:t xml:space="preserve"> n</w:t>
      </w:r>
      <w:r w:rsidR="00A42CFC" w:rsidRPr="006E013E">
        <w:rPr>
          <w:rFonts w:ascii="Times New Roman" w:eastAsia="仿宋" w:hAnsi="Times New Roman" w:cs="Times New Roman"/>
          <w:sz w:val="24"/>
          <w:szCs w:val="24"/>
        </w:rPr>
        <w:t>án</w:t>
      </w:r>
      <w:r w:rsidR="00A42CFC">
        <w:rPr>
          <w:rFonts w:ascii="Times New Roman" w:eastAsia="仿宋" w:hAnsi="Times New Roman" w:cs="Times New Roman"/>
          <w:sz w:val="24"/>
          <w:szCs w:val="24"/>
        </w:rPr>
        <w:t xml:space="preserve">” are just a few examples that have </w:t>
      </w:r>
      <w:r w:rsidR="00A42CFC" w:rsidRPr="006E013E">
        <w:rPr>
          <w:rFonts w:ascii="Times New Roman" w:eastAsia="仿宋" w:hAnsi="Times New Roman" w:cs="Times New Roman"/>
          <w:sz w:val="24"/>
          <w:szCs w:val="24"/>
        </w:rPr>
        <w:t>“</w:t>
      </w:r>
      <w:r w:rsidR="00A42CFC" w:rsidRPr="006E013E">
        <w:rPr>
          <w:rFonts w:ascii="Times New Roman" w:eastAsia="仿宋" w:hAnsi="Times New Roman" w:cs="Times New Roman"/>
          <w:sz w:val="24"/>
          <w:szCs w:val="24"/>
        </w:rPr>
        <w:t>男</w:t>
      </w:r>
      <w:r w:rsidR="00A42CFC" w:rsidRPr="006E013E">
        <w:rPr>
          <w:rFonts w:ascii="Times New Roman" w:eastAsia="仿宋" w:hAnsi="Times New Roman" w:cs="Times New Roman"/>
          <w:sz w:val="24"/>
          <w:szCs w:val="24"/>
        </w:rPr>
        <w:t xml:space="preserve"> nán”</w:t>
      </w:r>
      <w:r w:rsidR="00A42CFC">
        <w:rPr>
          <w:rFonts w:ascii="Times New Roman" w:eastAsia="仿宋" w:hAnsi="Times New Roman" w:cs="Times New Roman"/>
          <w:sz w:val="24"/>
          <w:szCs w:val="24"/>
        </w:rPr>
        <w:t xml:space="preserve"> in them. </w:t>
      </w:r>
    </w:p>
    <w:p w14:paraId="6A5606A4" w14:textId="6A1767C6" w:rsidR="00345EA5" w:rsidRPr="006E013E" w:rsidRDefault="00345EA5" w:rsidP="006E013E">
      <w:pPr>
        <w:widowControl/>
        <w:spacing w:line="360" w:lineRule="auto"/>
        <w:jc w:val="left"/>
        <w:rPr>
          <w:rFonts w:ascii="Times New Roman" w:eastAsia="仿宋" w:hAnsi="Times New Roman" w:cs="Times New Roman"/>
          <w:sz w:val="24"/>
          <w:szCs w:val="24"/>
          <w:lang w:val="en-GB"/>
        </w:rPr>
      </w:pPr>
      <w:r w:rsidRPr="006E013E">
        <w:rPr>
          <w:rFonts w:ascii="Times New Roman" w:eastAsia="仿宋" w:hAnsi="Times New Roman" w:cs="Times New Roman"/>
          <w:sz w:val="24"/>
          <w:szCs w:val="24"/>
          <w:lang w:val="en-GB"/>
        </w:rPr>
        <w:br w:type="page"/>
      </w:r>
    </w:p>
    <w:p w14:paraId="1EF4FB7C" w14:textId="77777777" w:rsidR="003F4A82" w:rsidRPr="006E013E" w:rsidRDefault="003F4A82" w:rsidP="006E013E">
      <w:pPr>
        <w:spacing w:line="360" w:lineRule="auto"/>
        <w:rPr>
          <w:rFonts w:ascii="Times New Roman" w:eastAsia="仿宋" w:hAnsi="Times New Roman" w:cs="Times New Roman"/>
          <w:sz w:val="24"/>
          <w:szCs w:val="24"/>
        </w:rPr>
      </w:pPr>
    </w:p>
    <w:p w14:paraId="68D33B7F" w14:textId="40664145" w:rsidR="003F4A82" w:rsidRPr="006E013E" w:rsidRDefault="003F4A82" w:rsidP="006E013E">
      <w:pPr>
        <w:tabs>
          <w:tab w:val="left" w:pos="-720"/>
          <w:tab w:val="left" w:pos="0"/>
        </w:tabs>
        <w:suppressAutoHyphens/>
        <w:spacing w:line="360" w:lineRule="auto"/>
        <w:rPr>
          <w:rFonts w:ascii="Times New Roman" w:eastAsia="仿宋" w:hAnsi="Times New Roman" w:cs="Times New Roman"/>
          <w:spacing w:val="-3"/>
          <w:sz w:val="24"/>
          <w:szCs w:val="24"/>
          <w:lang w:val="en-GB"/>
        </w:rPr>
      </w:pPr>
      <w:r w:rsidRPr="006E013E">
        <w:rPr>
          <w:rFonts w:ascii="Times New Roman" w:eastAsia="仿宋" w:hAnsi="Times New Roman" w:cs="Times New Roman"/>
          <w:spacing w:val="-3"/>
          <w:sz w:val="24"/>
          <w:szCs w:val="24"/>
          <w:lang w:val="en-GB"/>
        </w:rPr>
        <w:t>Task 3: POETRY EXERCISE FOR THE STUDY OF</w:t>
      </w:r>
      <w:r w:rsidR="009625AB">
        <w:rPr>
          <w:rFonts w:ascii="Times New Roman" w:eastAsia="仿宋" w:hAnsi="Times New Roman" w:cs="Times New Roman"/>
          <w:spacing w:val="-3"/>
          <w:sz w:val="24"/>
          <w:szCs w:val="24"/>
          <w:lang w:val="en-GB"/>
        </w:rPr>
        <w:t xml:space="preserve"> </w:t>
      </w:r>
      <w:r w:rsidRPr="006E013E">
        <w:rPr>
          <w:rFonts w:ascii="Times New Roman" w:eastAsia="仿宋" w:hAnsi="Times New Roman" w:cs="Times New Roman"/>
          <w:spacing w:val="-3"/>
          <w:sz w:val="24"/>
          <w:szCs w:val="24"/>
          <w:lang w:val="en-GB"/>
        </w:rPr>
        <w:t>METAPHOR</w:t>
      </w:r>
    </w:p>
    <w:p w14:paraId="0A9E5B3F" w14:textId="77777777" w:rsidR="003F4A82" w:rsidRPr="006E013E" w:rsidRDefault="003F4A82" w:rsidP="006E013E">
      <w:pPr>
        <w:spacing w:line="360" w:lineRule="auto"/>
        <w:rPr>
          <w:rFonts w:ascii="Times New Roman" w:eastAsia="仿宋" w:hAnsi="Times New Roman" w:cs="Times New Roman"/>
          <w:spacing w:val="-3"/>
          <w:sz w:val="24"/>
          <w:szCs w:val="24"/>
          <w:lang w:val="en-GB"/>
        </w:rPr>
      </w:pPr>
      <w:r w:rsidRPr="006E013E">
        <w:rPr>
          <w:rFonts w:ascii="Times New Roman" w:eastAsia="仿宋" w:hAnsi="Times New Roman" w:cs="Times New Roman"/>
          <w:sz w:val="24"/>
          <w:szCs w:val="24"/>
        </w:rPr>
        <w:t>Write a commentary on (i.e. give a reading of) three of the five poems below paying detailed attention to metaphor</w:t>
      </w:r>
      <w:r w:rsidRPr="006E013E">
        <w:rPr>
          <w:rFonts w:ascii="Times New Roman" w:eastAsia="仿宋" w:hAnsi="Times New Roman" w:cs="Times New Roman"/>
          <w:spacing w:val="-3"/>
          <w:sz w:val="24"/>
          <w:szCs w:val="24"/>
          <w:lang w:val="en-GB"/>
        </w:rPr>
        <w:t xml:space="preserve"> (and other related figures, such as metonymy, analogy, &amp;c, where relevant). Your analysis should draw upon conceptual or cognitive theory of metaphor and upon theory of creative metaphor.</w:t>
      </w:r>
    </w:p>
    <w:p w14:paraId="781F26C5" w14:textId="77777777" w:rsidR="003F4A82" w:rsidRPr="006E013E" w:rsidRDefault="003F4A82" w:rsidP="006E013E">
      <w:pPr>
        <w:spacing w:line="360" w:lineRule="auto"/>
        <w:rPr>
          <w:rFonts w:ascii="Times New Roman" w:eastAsia="仿宋" w:hAnsi="Times New Roman" w:cs="Times New Roman"/>
          <w:sz w:val="24"/>
          <w:szCs w:val="24"/>
          <w:lang w:val="en-GB"/>
        </w:rPr>
      </w:pPr>
    </w:p>
    <w:p w14:paraId="5E1F5E2F" w14:textId="77777777" w:rsidR="003F4A82" w:rsidRPr="006E013E" w:rsidRDefault="003F4A82"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sz w:val="24"/>
          <w:szCs w:val="24"/>
          <w:lang w:val="en-GB"/>
        </w:rPr>
        <w:t>Poem 1</w:t>
      </w:r>
    </w:p>
    <w:p w14:paraId="746D0C4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Denise Levertov</w:t>
      </w:r>
    </w:p>
    <w:p w14:paraId="167C425B" w14:textId="77777777" w:rsidR="003F4A82" w:rsidRPr="006E013E" w:rsidRDefault="003F4A82" w:rsidP="006E013E">
      <w:pPr>
        <w:spacing w:line="360" w:lineRule="auto"/>
        <w:rPr>
          <w:rFonts w:ascii="Times New Roman" w:eastAsia="仿宋" w:hAnsi="Times New Roman" w:cs="Times New Roman"/>
          <w:sz w:val="24"/>
          <w:szCs w:val="24"/>
        </w:rPr>
      </w:pPr>
    </w:p>
    <w:p w14:paraId="380A52A2" w14:textId="77777777" w:rsidR="003F4A82" w:rsidRPr="006E013E" w:rsidRDefault="003F4A82" w:rsidP="006E013E">
      <w:pPr>
        <w:spacing w:line="360" w:lineRule="auto"/>
        <w:rPr>
          <w:rFonts w:ascii="Times New Roman" w:eastAsia="仿宋" w:hAnsi="Times New Roman" w:cs="Times New Roman"/>
          <w:i/>
          <w:sz w:val="24"/>
          <w:szCs w:val="24"/>
        </w:rPr>
      </w:pPr>
      <w:r w:rsidRPr="006E013E">
        <w:rPr>
          <w:rFonts w:ascii="Times New Roman" w:eastAsia="仿宋" w:hAnsi="Times New Roman" w:cs="Times New Roman"/>
          <w:i/>
          <w:sz w:val="24"/>
          <w:szCs w:val="24"/>
        </w:rPr>
        <w:t>The Marriage</w:t>
      </w:r>
    </w:p>
    <w:p w14:paraId="7F10E5D1" w14:textId="77777777" w:rsidR="003F4A82" w:rsidRPr="006E013E" w:rsidRDefault="003F4A82" w:rsidP="006E013E">
      <w:pPr>
        <w:spacing w:line="360" w:lineRule="auto"/>
        <w:rPr>
          <w:rFonts w:ascii="Times New Roman" w:eastAsia="仿宋" w:hAnsi="Times New Roman" w:cs="Times New Roman"/>
          <w:sz w:val="24"/>
          <w:szCs w:val="24"/>
        </w:rPr>
      </w:pPr>
    </w:p>
    <w:p w14:paraId="464D8261"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pgSz w:w="11906" w:h="16838"/>
          <w:pgMar w:top="1440" w:right="1800" w:bottom="1440" w:left="1800" w:header="851" w:footer="992" w:gutter="0"/>
          <w:cols w:space="425"/>
          <w:docGrid w:type="lines" w:linePitch="312"/>
        </w:sectPr>
      </w:pPr>
    </w:p>
    <w:p w14:paraId="268F9C08"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will fit, she thinks,</w:t>
      </w:r>
    </w:p>
    <w:p w14:paraId="6E619BB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but only if her backbone</w:t>
      </w:r>
    </w:p>
    <w:p w14:paraId="31A0DB1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cuts exactly into his rib cage,</w:t>
      </w:r>
    </w:p>
    <w:p w14:paraId="03028A3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only if his knees</w:t>
      </w:r>
    </w:p>
    <w:p w14:paraId="137DB0B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dock exactly under her knees</w:t>
      </w:r>
    </w:p>
    <w:p w14:paraId="57F1D1B9"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all four</w:t>
      </w:r>
    </w:p>
    <w:p w14:paraId="7307843D"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agree on a common angle.</w:t>
      </w:r>
    </w:p>
    <w:p w14:paraId="026916CB" w14:textId="77777777" w:rsidR="003F4A82" w:rsidRPr="006E013E" w:rsidRDefault="003F4A82" w:rsidP="006E013E">
      <w:pPr>
        <w:spacing w:line="360" w:lineRule="auto"/>
        <w:rPr>
          <w:rFonts w:ascii="Times New Roman" w:eastAsia="仿宋" w:hAnsi="Times New Roman" w:cs="Times New Roman"/>
          <w:sz w:val="24"/>
          <w:szCs w:val="24"/>
        </w:rPr>
      </w:pPr>
    </w:p>
    <w:p w14:paraId="149C1C2D"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All would be well</w:t>
      </w:r>
    </w:p>
    <w:p w14:paraId="43F1A731"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if only</w:t>
      </w:r>
    </w:p>
    <w:p w14:paraId="28A7E02A"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could face each other.</w:t>
      </w:r>
    </w:p>
    <w:p w14:paraId="4B4F6B2C" w14:textId="77777777" w:rsidR="003F4A82" w:rsidRPr="006E013E" w:rsidRDefault="003F4A82" w:rsidP="006E013E">
      <w:pPr>
        <w:spacing w:line="360" w:lineRule="auto"/>
        <w:rPr>
          <w:rFonts w:ascii="Times New Roman" w:eastAsia="仿宋" w:hAnsi="Times New Roman" w:cs="Times New Roman"/>
          <w:sz w:val="24"/>
          <w:szCs w:val="24"/>
        </w:rPr>
      </w:pPr>
    </w:p>
    <w:p w14:paraId="40CF4E8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Even as it is</w:t>
      </w:r>
    </w:p>
    <w:p w14:paraId="6C03645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there are compensations</w:t>
      </w:r>
    </w:p>
    <w:p w14:paraId="592CF6E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for having to meet</w:t>
      </w:r>
    </w:p>
    <w:p w14:paraId="2D09F17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nose to neck</w:t>
      </w:r>
    </w:p>
    <w:p w14:paraId="71801B8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chest to scapula</w:t>
      </w:r>
    </w:p>
    <w:p w14:paraId="5AACA23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groin to rump</w:t>
      </w:r>
    </w:p>
    <w:p w14:paraId="2BD91824"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when they sleep.</w:t>
      </w:r>
    </w:p>
    <w:p w14:paraId="427FDAF8" w14:textId="77777777" w:rsidR="003F4A82" w:rsidRPr="006E013E" w:rsidRDefault="003F4A82" w:rsidP="006E013E">
      <w:pPr>
        <w:spacing w:line="360" w:lineRule="auto"/>
        <w:rPr>
          <w:rFonts w:ascii="Times New Roman" w:eastAsia="仿宋" w:hAnsi="Times New Roman" w:cs="Times New Roman"/>
          <w:sz w:val="24"/>
          <w:szCs w:val="24"/>
        </w:rPr>
      </w:pPr>
    </w:p>
    <w:p w14:paraId="3E003748"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look, at least,</w:t>
      </w:r>
    </w:p>
    <w:p w14:paraId="2955A12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as if they were going</w:t>
      </w:r>
    </w:p>
    <w:p w14:paraId="5514CA8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in the same direction.</w:t>
      </w:r>
    </w:p>
    <w:p w14:paraId="19ABA4EC"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056A34">
          <w:type w:val="continuous"/>
          <w:pgSz w:w="11906" w:h="16838"/>
          <w:pgMar w:top="1440" w:right="1800" w:bottom="1440" w:left="1800" w:header="851" w:footer="992" w:gutter="0"/>
          <w:cols w:num="2" w:space="425"/>
          <w:docGrid w:type="lines" w:linePitch="312"/>
        </w:sectPr>
      </w:pPr>
    </w:p>
    <w:p w14:paraId="68E2A475" w14:textId="77777777" w:rsidR="003F4A82" w:rsidRPr="009625AB" w:rsidRDefault="003F4A82" w:rsidP="006E013E">
      <w:pPr>
        <w:spacing w:line="360" w:lineRule="auto"/>
        <w:rPr>
          <w:rFonts w:ascii="Times New Roman" w:eastAsia="仿宋" w:hAnsi="Times New Roman" w:cs="Times New Roman"/>
          <w:i/>
          <w:iCs/>
          <w:sz w:val="24"/>
          <w:szCs w:val="24"/>
        </w:rPr>
      </w:pPr>
      <w:r w:rsidRPr="009625AB">
        <w:rPr>
          <w:rFonts w:ascii="Times New Roman" w:eastAsia="仿宋" w:hAnsi="Times New Roman" w:cs="Times New Roman"/>
          <w:i/>
          <w:iCs/>
          <w:sz w:val="24"/>
          <w:szCs w:val="24"/>
        </w:rPr>
        <w:t>Comments</w:t>
      </w:r>
    </w:p>
    <w:p w14:paraId="59CC1B9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Marriage, a legally and socially sanctioned union, usually between a </w:t>
      </w:r>
      <w:hyperlink r:id="rId21" w:history="1">
        <w:r w:rsidRPr="006E013E">
          <w:rPr>
            <w:rFonts w:ascii="Times New Roman" w:eastAsia="仿宋" w:hAnsi="Times New Roman" w:cs="Times New Roman"/>
            <w:sz w:val="24"/>
            <w:szCs w:val="24"/>
          </w:rPr>
          <w:t>man</w:t>
        </w:r>
      </w:hyperlink>
      <w:r w:rsidRPr="006E013E">
        <w:rPr>
          <w:rFonts w:ascii="Times New Roman" w:eastAsia="仿宋" w:hAnsi="Times New Roman" w:cs="Times New Roman"/>
          <w:sz w:val="24"/>
          <w:szCs w:val="24"/>
        </w:rPr>
        <w:t xml:space="preserve"> and a woman, that is regulated by laws, rules, customs, beliefs, and attitudes that prescribe the rights and duties of the partners and accords status to their offspring (if any). (</w:t>
      </w:r>
      <w:hyperlink r:id="rId22" w:history="1">
        <w:r w:rsidRPr="006E013E">
          <w:rPr>
            <w:rStyle w:val="a8"/>
            <w:rFonts w:ascii="Times New Roman" w:eastAsia="仿宋" w:hAnsi="Times New Roman" w:cs="Times New Roman"/>
            <w:sz w:val="24"/>
            <w:szCs w:val="24"/>
          </w:rPr>
          <w:t>https://www.britannica.com/topic/marriage</w:t>
        </w:r>
      </w:hyperlink>
      <w:r w:rsidRPr="006E013E">
        <w:rPr>
          <w:rFonts w:ascii="Times New Roman" w:eastAsia="仿宋" w:hAnsi="Times New Roman" w:cs="Times New Roman"/>
          <w:sz w:val="24"/>
          <w:szCs w:val="24"/>
        </w:rPr>
        <w:t xml:space="preserve">) This is a rather formal definition of marriage. Different people would have their own definition of marriage according to </w:t>
      </w:r>
      <w:r w:rsidRPr="006E013E">
        <w:rPr>
          <w:rFonts w:ascii="Times New Roman" w:eastAsia="仿宋" w:hAnsi="Times New Roman" w:cs="Times New Roman"/>
          <w:sz w:val="24"/>
          <w:szCs w:val="24"/>
        </w:rPr>
        <w:lastRenderedPageBreak/>
        <w:t xml:space="preserve">their cognitive knowledge. It could be responsibility, happiness, tears and joy and so on. For Denise Levertov marriage might be geometry. You and your pardner will fit each other in all angles. In terms of metaphor, how to explain marriage as geometry? When I read this poem there are some pictures appeared in my mind. Let’s have some photos of sleep. </w:t>
      </w:r>
    </w:p>
    <w:p w14:paraId="064AFF5F" w14:textId="77777777" w:rsidR="003F4A82" w:rsidRPr="006E013E" w:rsidRDefault="003F4A82" w:rsidP="006E013E">
      <w:pPr>
        <w:spacing w:line="360" w:lineRule="auto"/>
        <w:ind w:firstLineChars="300" w:firstLine="720"/>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60B9A9CB" wp14:editId="4DB3CB41">
            <wp:extent cx="1400673" cy="1189990"/>
            <wp:effectExtent l="0" t="0" r="952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08809" cy="1196902"/>
                    </a:xfrm>
                    <a:prstGeom prst="rect">
                      <a:avLst/>
                    </a:prstGeom>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58955C8" wp14:editId="00AC92FB">
            <wp:extent cx="1095137" cy="124777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95137" cy="124777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778F58EF" wp14:editId="5153BA0B">
            <wp:extent cx="1366837" cy="1204595"/>
            <wp:effectExtent l="0" t="0" r="508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72996" cy="1210023"/>
                    </a:xfrm>
                    <a:prstGeom prst="rect">
                      <a:avLst/>
                    </a:prstGeom>
                  </pic:spPr>
                </pic:pic>
              </a:graphicData>
            </a:graphic>
          </wp:inline>
        </w:drawing>
      </w:r>
    </w:p>
    <w:p w14:paraId="063383A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any case, marriage may mean a close relationship with another person. When you are in a close relationship with someone, your shortcomings might clearly display before him or her. Not only shortcomings, backbone may mean so many things. It might be someone’s shortcomings which she cannot see by her own eyes but can be clearly seen by her pardner. If he loves you, his will ignore them and treat them as your specialty. Backbone would be her habits or beliefs which are not same as his. So, she has to cut her habits in order to fit his, to rub her beliefs in order to get closer to him. In the Bible, as we all know, Eve is one of the ribs from Adam. We use rib to imply woman. Is the man’s chest still suitable for the rib or just a cage for a woman? Backbone can also be requirements for life. Do the couple have the same dream of life? If not, the man’s chest will become a jail for the woman. Marriage means promise to each other, no matter what happens, they should keep their promise to go on. They need each other’s supports. In the time of living together, they have to make so many decisions and choices. They have to make the same pace in same direction. It means they should agree on each common angle. Life is a long journey, so is marriage. Do you have the courage to face each other every day to deal with daily tiny things? Does your plan match each other? What if you like spicy food and he doesn’t? “There are compensations for having to meet.” There are so many details to get along with each other. “Nose to neck, chest to scapula, groin to rump”, these are all stand for similarities and differences between the couple. Although you two are so different from each other, </w:t>
      </w:r>
      <w:r w:rsidRPr="006E013E">
        <w:rPr>
          <w:rFonts w:ascii="Times New Roman" w:eastAsia="仿宋" w:hAnsi="Times New Roman" w:cs="Times New Roman"/>
          <w:sz w:val="24"/>
          <w:szCs w:val="24"/>
        </w:rPr>
        <w:lastRenderedPageBreak/>
        <w:t xml:space="preserve">you have to learn to live together in marriage. You have to learn hobbies of your pardner. You may feel pain when he doesn’t understand your intention. The painful feeling is deep into your bone marrow. You are in tears, when you asleep. Your love is a strong band in your marriage. You keep your thinking along with his in the same direction. However, the flower of love will fade. When love have gone, marriage will become a prison even you two keep the same direction. </w:t>
      </w:r>
    </w:p>
    <w:p w14:paraId="014D8019" w14:textId="77777777" w:rsidR="003F4A82" w:rsidRPr="006E013E" w:rsidRDefault="003F4A82" w:rsidP="006E013E">
      <w:pPr>
        <w:spacing w:line="360" w:lineRule="auto"/>
        <w:rPr>
          <w:rFonts w:ascii="Times New Roman" w:eastAsia="仿宋" w:hAnsi="Times New Roman" w:cs="Times New Roman"/>
          <w:sz w:val="24"/>
          <w:szCs w:val="24"/>
        </w:rPr>
      </w:pPr>
    </w:p>
    <w:p w14:paraId="1537F2EF" w14:textId="77777777" w:rsidR="003F4A82" w:rsidRPr="006E013E" w:rsidRDefault="003F4A82" w:rsidP="006E013E">
      <w:pPr>
        <w:spacing w:line="360" w:lineRule="auto"/>
        <w:rPr>
          <w:rFonts w:ascii="Times New Roman" w:eastAsia="仿宋" w:hAnsi="Times New Roman" w:cs="Times New Roman"/>
          <w:sz w:val="24"/>
          <w:szCs w:val="24"/>
        </w:rPr>
      </w:pPr>
    </w:p>
    <w:p w14:paraId="1E6F88FA" w14:textId="77777777" w:rsidR="003F4A82" w:rsidRPr="006E013E" w:rsidRDefault="003F4A82" w:rsidP="006E013E">
      <w:pPr>
        <w:spacing w:line="360" w:lineRule="auto"/>
        <w:rPr>
          <w:rFonts w:ascii="Times New Roman" w:eastAsia="仿宋" w:hAnsi="Times New Roman" w:cs="Times New Roman"/>
          <w:sz w:val="24"/>
          <w:szCs w:val="24"/>
        </w:rPr>
      </w:pPr>
    </w:p>
    <w:p w14:paraId="0A3DFC08" w14:textId="77777777" w:rsidR="003F4A82" w:rsidRPr="006E013E" w:rsidRDefault="003F4A82" w:rsidP="006E013E">
      <w:pPr>
        <w:spacing w:line="360" w:lineRule="auto"/>
        <w:rPr>
          <w:rFonts w:ascii="Times New Roman" w:eastAsia="仿宋" w:hAnsi="Times New Roman" w:cs="Times New Roman"/>
          <w:sz w:val="24"/>
          <w:szCs w:val="24"/>
        </w:rPr>
      </w:pPr>
    </w:p>
    <w:p w14:paraId="06FA6B91" w14:textId="77777777" w:rsidR="003F4A82" w:rsidRPr="006E013E" w:rsidRDefault="003F4A82" w:rsidP="006E013E">
      <w:pPr>
        <w:spacing w:line="360" w:lineRule="auto"/>
        <w:rPr>
          <w:rFonts w:ascii="Times New Roman" w:eastAsia="仿宋" w:hAnsi="Times New Roman" w:cs="Times New Roman"/>
          <w:sz w:val="24"/>
          <w:szCs w:val="24"/>
        </w:rPr>
      </w:pPr>
    </w:p>
    <w:p w14:paraId="4FFD570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Poem 2</w:t>
      </w:r>
    </w:p>
    <w:p w14:paraId="450111C5" w14:textId="77777777" w:rsidR="003F4A82" w:rsidRPr="006E013E" w:rsidRDefault="003F4A82" w:rsidP="006E013E">
      <w:pPr>
        <w:spacing w:line="360" w:lineRule="auto"/>
        <w:rPr>
          <w:rFonts w:ascii="Times New Roman" w:eastAsia="仿宋" w:hAnsi="Times New Roman" w:cs="Times New Roman"/>
          <w:i/>
          <w:sz w:val="24"/>
          <w:szCs w:val="24"/>
        </w:rPr>
      </w:pPr>
      <w:r w:rsidRPr="006E013E">
        <w:rPr>
          <w:rFonts w:ascii="Times New Roman" w:eastAsia="仿宋" w:hAnsi="Times New Roman" w:cs="Times New Roman"/>
          <w:i/>
          <w:sz w:val="24"/>
          <w:szCs w:val="24"/>
        </w:rPr>
        <w:t>The Ache of Marriage</w:t>
      </w:r>
    </w:p>
    <w:p w14:paraId="55138510" w14:textId="77777777" w:rsidR="003F4A82" w:rsidRPr="006E013E" w:rsidRDefault="003F4A82" w:rsidP="006E013E">
      <w:pPr>
        <w:spacing w:line="360" w:lineRule="auto"/>
        <w:rPr>
          <w:rFonts w:ascii="Times New Roman" w:eastAsia="仿宋" w:hAnsi="Times New Roman" w:cs="Times New Roman"/>
          <w:sz w:val="24"/>
          <w:szCs w:val="24"/>
        </w:rPr>
      </w:pPr>
    </w:p>
    <w:p w14:paraId="68E49020"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056A34">
          <w:type w:val="continuous"/>
          <w:pgSz w:w="11906" w:h="16838"/>
          <w:pgMar w:top="1440" w:right="1800" w:bottom="1440" w:left="1800" w:header="851" w:footer="992" w:gutter="0"/>
          <w:cols w:space="425"/>
          <w:docGrid w:type="lines" w:linePitch="312"/>
        </w:sectPr>
      </w:pPr>
    </w:p>
    <w:p w14:paraId="237A093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ache of marriage:</w:t>
      </w:r>
    </w:p>
    <w:p w14:paraId="1BC185C3" w14:textId="77777777" w:rsidR="003F4A82" w:rsidRPr="006E013E" w:rsidRDefault="003F4A82" w:rsidP="006E013E">
      <w:pPr>
        <w:spacing w:line="360" w:lineRule="auto"/>
        <w:rPr>
          <w:rFonts w:ascii="Times New Roman" w:eastAsia="仿宋" w:hAnsi="Times New Roman" w:cs="Times New Roman"/>
          <w:sz w:val="24"/>
          <w:szCs w:val="24"/>
        </w:rPr>
      </w:pPr>
    </w:p>
    <w:p w14:paraId="6A355571"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thigh and tongue, beloved,</w:t>
      </w:r>
    </w:p>
    <w:p w14:paraId="1B1BB47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are heavy with it,</w:t>
      </w:r>
    </w:p>
    <w:p w14:paraId="10E6AF4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it throbs in the teeth</w:t>
      </w:r>
    </w:p>
    <w:p w14:paraId="7CDE9778" w14:textId="77777777" w:rsidR="003F4A82" w:rsidRPr="006E013E" w:rsidRDefault="003F4A82" w:rsidP="006E013E">
      <w:pPr>
        <w:spacing w:line="360" w:lineRule="auto"/>
        <w:rPr>
          <w:rFonts w:ascii="Times New Roman" w:eastAsia="仿宋" w:hAnsi="Times New Roman" w:cs="Times New Roman"/>
          <w:sz w:val="24"/>
          <w:szCs w:val="24"/>
        </w:rPr>
      </w:pPr>
    </w:p>
    <w:p w14:paraId="0265D9A6"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We look for communion</w:t>
      </w:r>
    </w:p>
    <w:p w14:paraId="185B5CF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are turned away, beloved,</w:t>
      </w:r>
    </w:p>
    <w:p w14:paraId="040966C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each and each</w:t>
      </w:r>
    </w:p>
    <w:p w14:paraId="77B8362E" w14:textId="050984B9" w:rsidR="003F4A82" w:rsidRDefault="003F4A82" w:rsidP="006E013E">
      <w:pPr>
        <w:spacing w:line="360" w:lineRule="auto"/>
        <w:rPr>
          <w:rFonts w:ascii="Times New Roman" w:eastAsia="仿宋" w:hAnsi="Times New Roman" w:cs="Times New Roman"/>
          <w:sz w:val="24"/>
          <w:szCs w:val="24"/>
        </w:rPr>
      </w:pPr>
    </w:p>
    <w:p w14:paraId="593557B1" w14:textId="77777777" w:rsidR="00102E47" w:rsidRPr="006E013E" w:rsidRDefault="00102E47" w:rsidP="006E013E">
      <w:pPr>
        <w:spacing w:line="360" w:lineRule="auto"/>
        <w:rPr>
          <w:rFonts w:ascii="Times New Roman" w:eastAsia="仿宋" w:hAnsi="Times New Roman" w:cs="Times New Roman" w:hint="eastAsia"/>
          <w:sz w:val="24"/>
          <w:szCs w:val="24"/>
        </w:rPr>
      </w:pPr>
    </w:p>
    <w:p w14:paraId="71037FC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It is leviathan and we</w:t>
      </w:r>
    </w:p>
    <w:p w14:paraId="2E49623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in its belly</w:t>
      </w:r>
    </w:p>
    <w:p w14:paraId="5048992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looking for joy, some joy</w:t>
      </w:r>
    </w:p>
    <w:p w14:paraId="0C27BB6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not to be known outside it</w:t>
      </w:r>
    </w:p>
    <w:p w14:paraId="6B4DBA55" w14:textId="77777777" w:rsidR="003F4A82" w:rsidRPr="006E013E" w:rsidRDefault="003F4A82" w:rsidP="006E013E">
      <w:pPr>
        <w:spacing w:line="360" w:lineRule="auto"/>
        <w:rPr>
          <w:rFonts w:ascii="Times New Roman" w:eastAsia="仿宋" w:hAnsi="Times New Roman" w:cs="Times New Roman"/>
          <w:sz w:val="24"/>
          <w:szCs w:val="24"/>
        </w:rPr>
      </w:pPr>
    </w:p>
    <w:p w14:paraId="1FF22D24"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two by two in the ark of</w:t>
      </w:r>
    </w:p>
    <w:p w14:paraId="28BA84E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ache of it.</w:t>
      </w:r>
    </w:p>
    <w:p w14:paraId="1688C4E5"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2F6F16">
          <w:type w:val="continuous"/>
          <w:pgSz w:w="11906" w:h="16838"/>
          <w:pgMar w:top="1440" w:right="1800" w:bottom="1440" w:left="1800" w:header="851" w:footer="992" w:gutter="0"/>
          <w:cols w:num="2" w:space="425"/>
          <w:docGrid w:type="lines" w:linePitch="312"/>
        </w:sectPr>
      </w:pPr>
    </w:p>
    <w:p w14:paraId="25AE0666" w14:textId="77777777" w:rsidR="00102E47" w:rsidRDefault="00102E47" w:rsidP="006E013E">
      <w:pPr>
        <w:spacing w:line="360" w:lineRule="auto"/>
        <w:rPr>
          <w:rFonts w:ascii="Times New Roman" w:eastAsia="仿宋" w:hAnsi="Times New Roman" w:cs="Times New Roman"/>
          <w:sz w:val="24"/>
          <w:szCs w:val="24"/>
        </w:rPr>
      </w:pPr>
    </w:p>
    <w:p w14:paraId="53FB26F6" w14:textId="20383EC3" w:rsidR="003F4A82" w:rsidRPr="006E013E" w:rsidRDefault="003F4A82" w:rsidP="006E013E">
      <w:pPr>
        <w:spacing w:line="360" w:lineRule="auto"/>
        <w:rPr>
          <w:rFonts w:ascii="Times New Roman" w:eastAsia="仿宋" w:hAnsi="Times New Roman" w:cs="Times New Roman" w:hint="eastAsia"/>
          <w:sz w:val="24"/>
          <w:szCs w:val="24"/>
        </w:rPr>
      </w:pPr>
      <w:r w:rsidRPr="006E013E">
        <w:rPr>
          <w:rFonts w:ascii="Times New Roman" w:eastAsia="仿宋" w:hAnsi="Times New Roman" w:cs="Times New Roman"/>
          <w:sz w:val="24"/>
          <w:szCs w:val="24"/>
        </w:rPr>
        <w:t xml:space="preserve">Just like the first poem, this poem is also described the painful part of marriage. The burden in marriage, no matter big or small, because the person is your lover, it will painful in the teeth, into your bone. Thigh and tongue of your lover’s are so lovely and heavy in your heart. They are implied both pain and happiness of the marriage. They are also seeking for joy. The joy is not to be known by the people who are outside of marriage. Marriage is just like an encircled city. People outside of the city want to enter. </w:t>
      </w:r>
      <w:r w:rsidRPr="006E013E">
        <w:rPr>
          <w:rFonts w:ascii="Times New Roman" w:eastAsia="仿宋" w:hAnsi="Times New Roman" w:cs="Times New Roman"/>
          <w:sz w:val="24"/>
          <w:szCs w:val="24"/>
        </w:rPr>
        <w:lastRenderedPageBreak/>
        <w:t>People inside of the city want to go out. They are all seeking for happiness in marriage. However, happiness is something cannot be given by others, even in the communion. In terms of marriage, communion means the couple owns each other to a certain degree. But it is not something permanent, the couple who love each other in the beginning, may turn to another direction. They may dislike each other or even turn to hate step by step. Marriage is a long journey. Anything would happen during the journey. Marriage contains so many things, responsibilities, family, life, personalities, relationship and so on. Only a huge thing can compare to marriage. Marriage also has its own ways or rules. You have to obey all of them just like obey the rules in a game. We are all just players, like the person in Leviathan’s belly. We don’t have the right to make any rules just follow them. Even in the Bible, till the end of the world, we are still two by two in the ark, no matter what kind of species you are. That is the feeling of hopelessness in marriage, the ache in the author’s heart, the ache of marriage. These two poems of Denise Levertov are all about marriage. She used different organs of human body and the feelings to describe her understanding of marriage. Marriage between two sexes seems to be fixed in the Bible. She also used a lot of quotations from the Bible to demonstrate her ideas. The poet galloped in the Kingdom of art, pursuing a supreme spirit and ideal by her talent. She must be good at choosing ordinary things into poetry, balance ideal and reality with extraordinary eyesight, and explore the soul of art. Art is closely related to life. From her work we could find that she must devote herself to everyday life in order to improve the quality of poetry and her understanding of life.</w:t>
      </w:r>
    </w:p>
    <w:p w14:paraId="65129637" w14:textId="77777777" w:rsidR="003F4A82" w:rsidRPr="006E013E" w:rsidRDefault="003F4A82" w:rsidP="006E013E">
      <w:pPr>
        <w:spacing w:line="360" w:lineRule="auto"/>
        <w:rPr>
          <w:rFonts w:ascii="Times New Roman" w:eastAsia="仿宋" w:hAnsi="Times New Roman" w:cs="Times New Roman"/>
          <w:sz w:val="24"/>
          <w:szCs w:val="24"/>
        </w:rPr>
      </w:pPr>
    </w:p>
    <w:p w14:paraId="0457D4AC" w14:textId="77777777" w:rsidR="00102E47" w:rsidRDefault="00102E47" w:rsidP="006E013E">
      <w:pPr>
        <w:spacing w:line="360" w:lineRule="auto"/>
        <w:rPr>
          <w:rFonts w:ascii="Times New Roman" w:eastAsia="仿宋" w:hAnsi="Times New Roman" w:cs="Times New Roman"/>
          <w:sz w:val="24"/>
          <w:szCs w:val="24"/>
        </w:rPr>
      </w:pPr>
    </w:p>
    <w:p w14:paraId="1CB1BFFD" w14:textId="77777777" w:rsidR="00102E47" w:rsidRDefault="00102E47" w:rsidP="006E013E">
      <w:pPr>
        <w:spacing w:line="360" w:lineRule="auto"/>
        <w:rPr>
          <w:rFonts w:ascii="Times New Roman" w:eastAsia="仿宋" w:hAnsi="Times New Roman" w:cs="Times New Roman"/>
          <w:sz w:val="24"/>
          <w:szCs w:val="24"/>
        </w:rPr>
      </w:pPr>
    </w:p>
    <w:p w14:paraId="426A271F" w14:textId="77777777" w:rsidR="00102E47" w:rsidRDefault="00102E47" w:rsidP="006E013E">
      <w:pPr>
        <w:spacing w:line="360" w:lineRule="auto"/>
        <w:rPr>
          <w:rFonts w:ascii="Times New Roman" w:eastAsia="仿宋" w:hAnsi="Times New Roman" w:cs="Times New Roman"/>
          <w:sz w:val="24"/>
          <w:szCs w:val="24"/>
        </w:rPr>
      </w:pPr>
    </w:p>
    <w:p w14:paraId="23DFD659" w14:textId="77777777" w:rsidR="00102E47" w:rsidRDefault="00102E47" w:rsidP="006E013E">
      <w:pPr>
        <w:spacing w:line="360" w:lineRule="auto"/>
        <w:rPr>
          <w:rFonts w:ascii="Times New Roman" w:eastAsia="仿宋" w:hAnsi="Times New Roman" w:cs="Times New Roman"/>
          <w:sz w:val="24"/>
          <w:szCs w:val="24"/>
        </w:rPr>
      </w:pPr>
    </w:p>
    <w:p w14:paraId="683B1048" w14:textId="77777777" w:rsidR="00102E47" w:rsidRDefault="00102E47" w:rsidP="006E013E">
      <w:pPr>
        <w:spacing w:line="360" w:lineRule="auto"/>
        <w:rPr>
          <w:rFonts w:ascii="Times New Roman" w:eastAsia="仿宋" w:hAnsi="Times New Roman" w:cs="Times New Roman"/>
          <w:sz w:val="24"/>
          <w:szCs w:val="24"/>
        </w:rPr>
      </w:pPr>
    </w:p>
    <w:p w14:paraId="58587638" w14:textId="77777777" w:rsidR="00102E47" w:rsidRDefault="00102E47" w:rsidP="006E013E">
      <w:pPr>
        <w:spacing w:line="360" w:lineRule="auto"/>
        <w:rPr>
          <w:rFonts w:ascii="Times New Roman" w:eastAsia="仿宋" w:hAnsi="Times New Roman" w:cs="Times New Roman"/>
          <w:sz w:val="24"/>
          <w:szCs w:val="24"/>
        </w:rPr>
      </w:pPr>
    </w:p>
    <w:p w14:paraId="506C7EEB" w14:textId="77777777" w:rsidR="00102E47" w:rsidRDefault="00102E47" w:rsidP="006E013E">
      <w:pPr>
        <w:spacing w:line="360" w:lineRule="auto"/>
        <w:rPr>
          <w:rFonts w:ascii="Times New Roman" w:eastAsia="仿宋" w:hAnsi="Times New Roman" w:cs="Times New Roman"/>
          <w:sz w:val="24"/>
          <w:szCs w:val="24"/>
        </w:rPr>
      </w:pPr>
    </w:p>
    <w:p w14:paraId="5D434FED" w14:textId="77777777" w:rsidR="00102E47" w:rsidRDefault="00102E47" w:rsidP="006E013E">
      <w:pPr>
        <w:spacing w:line="360" w:lineRule="auto"/>
        <w:rPr>
          <w:rFonts w:ascii="Times New Roman" w:eastAsia="仿宋" w:hAnsi="Times New Roman" w:cs="Times New Roman"/>
          <w:sz w:val="24"/>
          <w:szCs w:val="24"/>
        </w:rPr>
      </w:pPr>
    </w:p>
    <w:p w14:paraId="11B229AC" w14:textId="6D4DD077" w:rsidR="003F4A82" w:rsidRPr="006E013E" w:rsidRDefault="003F4A82" w:rsidP="006E013E">
      <w:pPr>
        <w:spacing w:line="360" w:lineRule="auto"/>
        <w:rPr>
          <w:rFonts w:ascii="Times New Roman" w:eastAsia="仿宋" w:hAnsi="Times New Roman" w:cs="Times New Roman" w:hint="eastAsia"/>
          <w:sz w:val="24"/>
          <w:szCs w:val="24"/>
        </w:rPr>
      </w:pPr>
      <w:r w:rsidRPr="006E013E">
        <w:rPr>
          <w:rFonts w:ascii="Times New Roman" w:eastAsia="仿宋" w:hAnsi="Times New Roman" w:cs="Times New Roman"/>
          <w:sz w:val="24"/>
          <w:szCs w:val="24"/>
        </w:rPr>
        <w:lastRenderedPageBreak/>
        <w:t>Poem 3</w:t>
      </w:r>
    </w:p>
    <w:p w14:paraId="31CA5ABB" w14:textId="4114E701" w:rsidR="003F4A82" w:rsidRPr="006E013E" w:rsidRDefault="003F4A82" w:rsidP="006E013E">
      <w:pPr>
        <w:spacing w:line="360" w:lineRule="auto"/>
        <w:rPr>
          <w:rFonts w:ascii="Times New Roman" w:eastAsia="仿宋" w:hAnsi="Times New Roman" w:cs="Times New Roman" w:hint="eastAsia"/>
          <w:sz w:val="24"/>
          <w:szCs w:val="24"/>
        </w:rPr>
      </w:pPr>
      <w:r w:rsidRPr="006E013E">
        <w:rPr>
          <w:rFonts w:ascii="Times New Roman" w:eastAsia="仿宋" w:hAnsi="Times New Roman" w:cs="Times New Roman"/>
          <w:sz w:val="24"/>
          <w:szCs w:val="24"/>
        </w:rPr>
        <w:t>William Carlos Williams</w:t>
      </w:r>
    </w:p>
    <w:p w14:paraId="3B0786D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i/>
          <w:sz w:val="24"/>
          <w:szCs w:val="24"/>
        </w:rPr>
        <w:t>Queen-Ann’s-Lace</w:t>
      </w:r>
      <w:r w:rsidRPr="006E013E">
        <w:rPr>
          <w:rStyle w:val="af"/>
          <w:rFonts w:ascii="Times New Roman" w:eastAsia="仿宋" w:hAnsi="Times New Roman" w:cs="Times New Roman"/>
          <w:i/>
          <w:sz w:val="24"/>
          <w:szCs w:val="24"/>
        </w:rPr>
        <w:footnoteReference w:id="1"/>
      </w:r>
    </w:p>
    <w:p w14:paraId="412E277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 body is not so white as</w:t>
      </w:r>
    </w:p>
    <w:p w14:paraId="22AD3FF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anemone petals nor so smooth – nor</w:t>
      </w:r>
    </w:p>
    <w:p w14:paraId="6B7C065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so remote a thing. It is a field</w:t>
      </w:r>
    </w:p>
    <w:p w14:paraId="100B9A5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the wild carrot taking</w:t>
      </w:r>
    </w:p>
    <w:p w14:paraId="282BA1C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field by force; the grass</w:t>
      </w:r>
    </w:p>
    <w:p w14:paraId="2CEA9B1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does not raise above it.</w:t>
      </w:r>
    </w:p>
    <w:p w14:paraId="3F4CEA52"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Here is no question of whiteness,</w:t>
      </w:r>
    </w:p>
    <w:p w14:paraId="04C61646"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as can be, with a purple mole</w:t>
      </w:r>
    </w:p>
    <w:p w14:paraId="3E511DAC"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at the center of each flower.</w:t>
      </w:r>
    </w:p>
    <w:p w14:paraId="48EC29B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Each flower is a hand’s span</w:t>
      </w:r>
    </w:p>
    <w:p w14:paraId="2708862E"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her whiteness. Wherever</w:t>
      </w:r>
    </w:p>
    <w:p w14:paraId="0D1057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his hand has lain there is</w:t>
      </w:r>
    </w:p>
    <w:p w14:paraId="46F9733C"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tiny purple blemish. Each part</w:t>
      </w:r>
    </w:p>
    <w:p w14:paraId="6AC6A54D"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is a blossom under his touch</w:t>
      </w:r>
    </w:p>
    <w:p w14:paraId="61C0796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to which the fibres of her being</w:t>
      </w:r>
    </w:p>
    <w:p w14:paraId="2FFD423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stem one by one, each to its end,</w:t>
      </w:r>
    </w:p>
    <w:p w14:paraId="21E16EB4"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until the whole field is a</w:t>
      </w:r>
    </w:p>
    <w:p w14:paraId="6060B0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desire, empty, a single stem,</w:t>
      </w:r>
    </w:p>
    <w:p w14:paraId="786018C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cluster, flower by flower,</w:t>
      </w:r>
    </w:p>
    <w:p w14:paraId="19A39B4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 pious wish to whiteness gone over – </w:t>
      </w:r>
    </w:p>
    <w:p w14:paraId="3488DEE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or nothing. </w:t>
      </w:r>
    </w:p>
    <w:p w14:paraId="01DC94F9"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102E47">
          <w:type w:val="continuous"/>
          <w:pgSz w:w="11906" w:h="16838"/>
          <w:pgMar w:top="1440" w:right="1800" w:bottom="1440" w:left="1800" w:header="851" w:footer="992" w:gutter="0"/>
          <w:cols w:space="425"/>
          <w:docGrid w:type="lines" w:linePitch="312"/>
        </w:sectPr>
      </w:pPr>
    </w:p>
    <w:p w14:paraId="064BBF65" w14:textId="77777777" w:rsidR="003F4A82" w:rsidRPr="006E013E" w:rsidRDefault="003F4A82" w:rsidP="006E013E">
      <w:pPr>
        <w:spacing w:line="360" w:lineRule="auto"/>
        <w:rPr>
          <w:rFonts w:ascii="Times New Roman" w:eastAsia="仿宋" w:hAnsi="Times New Roman" w:cs="Times New Roman"/>
          <w:sz w:val="24"/>
          <w:szCs w:val="24"/>
        </w:rPr>
      </w:pPr>
    </w:p>
    <w:p w14:paraId="22FA3C3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1415088C" wp14:editId="05F5A074">
            <wp:extent cx="1428750" cy="1731644"/>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36839" cy="1741448"/>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3B194175" wp14:editId="52F0EBA3">
            <wp:extent cx="1578863" cy="1052512"/>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83357" cy="1055508"/>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7F8CA6A6" wp14:editId="51E237B9">
            <wp:extent cx="1036783" cy="1723867"/>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44573" cy="1736820"/>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6E8092FD" wp14:editId="5593EB7F">
            <wp:extent cx="885825" cy="1328738"/>
            <wp:effectExtent l="0" t="0" r="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891330" cy="1336996"/>
                    </a:xfrm>
                    <a:prstGeom prst="rect">
                      <a:avLst/>
                    </a:prstGeom>
                    <a:noFill/>
                    <a:ln>
                      <a:noFill/>
                    </a:ln>
                  </pic:spPr>
                </pic:pic>
              </a:graphicData>
            </a:graphic>
          </wp:inline>
        </w:drawing>
      </w:r>
    </w:p>
    <w:p w14:paraId="74E5E9F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26BE3D15" wp14:editId="6B3A0F37">
            <wp:extent cx="1100138" cy="1653518"/>
            <wp:effectExtent l="0" t="0" r="508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112914" cy="1672721"/>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2D66A0DA" wp14:editId="55358603">
            <wp:extent cx="1095375" cy="164148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105381" cy="165647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163117D" wp14:editId="50A28734">
            <wp:extent cx="1085850" cy="1627612"/>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92676" cy="1637844"/>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629C8D6" wp14:editId="0C0A6AC0">
            <wp:extent cx="1062990" cy="1594485"/>
            <wp:effectExtent l="0" t="0" r="3810" b="571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074010" cy="161101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p>
    <w:p w14:paraId="334E6E72"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When I read this poem, I feel a lot of energy growing beneath the earth. William did find a new form of expressing normal things, even though the poem was often limited to the surface of things. In the poem of “Queen-Ann’s Lace”, William had made great efforts in writing, for a long time. Among the traditional poems with themes that are difficult to exclude modification, he almost made the least sense of it. Thus, the intention in poetry reaches the meaning of simple and solid beauty. He makes the overall atmosphere of poetry has the aesthetic effect of lightness and charm. It is no exaggeration to say that William was good at capturing things that are difficult to capture, the smaller parts of their actions, the sharp and random emotions and their reactions. Moreover, his exploration of the static and moving attributes of things has realized the development from the surface of things. At least he had developed the surface existence of things from the static poetic beauty category to the dynamic poetic beauty category, which could also be understood as showing vitality in clarity. Even if he was misunderstood or narrowly understood by the specificity of intentionalism, he still made new discoveries. That is to find poetry in peaceful, normal things and flat daily life. </w:t>
      </w:r>
    </w:p>
    <w:p w14:paraId="62EFD5AB"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 body is not so white as</w:t>
      </w:r>
    </w:p>
    <w:p w14:paraId="25E4DB3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anemone petals nor so smooth – nor</w:t>
      </w:r>
    </w:p>
    <w:p w14:paraId="57B980A6"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so remote a thing. It is a field</w:t>
      </w:r>
    </w:p>
    <w:p w14:paraId="028953B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the wild carrot taking</w:t>
      </w:r>
    </w:p>
    <w:p w14:paraId="695CA30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field by force; the grass</w:t>
      </w:r>
    </w:p>
    <w:p w14:paraId="21E691A5"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does not raise above it.”</w:t>
      </w:r>
    </w:p>
    <w:p w14:paraId="256E327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What is the biggest thing that we have discover in “Queen Ann’s Lace”? It is not the wild carrot, or grass, or the flower, but “a pious wish to whiteness gone over”. If the desire or wish couldn’t become true. Then nothing had happened. This is the vitality of the poet under clarity. You can understand it is not only as the vitality of daily life, the vitality of life and poetry, but also as the vitality of spoken language, the vitality of American Western dialect and the vitality of American poetry he deliberately created. </w:t>
      </w:r>
    </w:p>
    <w:p w14:paraId="0F93030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“Until the whole field is a</w:t>
      </w:r>
    </w:p>
    <w:p w14:paraId="15E810CB"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desire, empty, a single stem,</w:t>
      </w:r>
    </w:p>
    <w:p w14:paraId="02D8E8C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cluster, flower by flower,</w:t>
      </w:r>
    </w:p>
    <w:p w14:paraId="5666FA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 pious wish to whiteness gone over – </w:t>
      </w:r>
    </w:p>
    <w:p w14:paraId="47A4E30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or nothing.”</w:t>
      </w:r>
    </w:p>
    <w:p w14:paraId="1BA69548" w14:textId="19DA51D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 small tiny flower not only attracts our attention to its blossom, its span, its stem, but also attracts us on the relationship between objects, and the energy that hide behind all of them. </w:t>
      </w:r>
    </w:p>
    <w:p w14:paraId="67825B94" w14:textId="77777777" w:rsidR="00345EA5" w:rsidRPr="006E013E" w:rsidRDefault="00345EA5" w:rsidP="006E013E">
      <w:pPr>
        <w:tabs>
          <w:tab w:val="left" w:pos="6804"/>
        </w:tabs>
        <w:spacing w:line="360" w:lineRule="auto"/>
        <w:rPr>
          <w:rFonts w:ascii="Times New Roman" w:eastAsia="仿宋" w:hAnsi="Times New Roman" w:cs="Times New Roman"/>
          <w:sz w:val="24"/>
          <w:szCs w:val="24"/>
        </w:rPr>
      </w:pPr>
    </w:p>
    <w:p w14:paraId="30EB0ECF" w14:textId="0F0018A2" w:rsidR="00345EA5" w:rsidRPr="006E013E" w:rsidRDefault="00345EA5" w:rsidP="006E013E">
      <w:pPr>
        <w:widowControl/>
        <w:spacing w:line="360" w:lineRule="auto"/>
        <w:jc w:val="left"/>
        <w:rPr>
          <w:rFonts w:ascii="Times New Roman" w:eastAsia="仿宋" w:hAnsi="Times New Roman" w:cs="Times New Roman"/>
          <w:sz w:val="24"/>
          <w:szCs w:val="24"/>
        </w:rPr>
      </w:pPr>
      <w:r w:rsidRPr="006E013E">
        <w:rPr>
          <w:rFonts w:ascii="Times New Roman" w:eastAsia="仿宋" w:hAnsi="Times New Roman" w:cs="Times New Roman"/>
          <w:sz w:val="24"/>
          <w:szCs w:val="24"/>
        </w:rPr>
        <w:br w:type="page"/>
      </w:r>
    </w:p>
    <w:p w14:paraId="11BDA67E" w14:textId="77777777" w:rsidR="00E75677" w:rsidRPr="006E013E" w:rsidRDefault="00E75677" w:rsidP="006E013E">
      <w:pPr>
        <w:spacing w:line="360" w:lineRule="auto"/>
        <w:rPr>
          <w:rFonts w:ascii="Times New Roman" w:eastAsia="仿宋" w:hAnsi="Times New Roman" w:cs="Times New Roman"/>
          <w:sz w:val="24"/>
          <w:szCs w:val="24"/>
        </w:rPr>
      </w:pPr>
    </w:p>
    <w:p w14:paraId="7685901F" w14:textId="77777777" w:rsidR="009E3855" w:rsidRPr="006E013E" w:rsidRDefault="009E3855" w:rsidP="006E013E">
      <w:pPr>
        <w:spacing w:line="360" w:lineRule="auto"/>
        <w:rPr>
          <w:rFonts w:ascii="Times New Roman" w:eastAsia="仿宋" w:hAnsi="Times New Roman" w:cs="Times New Roman"/>
          <w:bCs/>
          <w:sz w:val="24"/>
          <w:szCs w:val="24"/>
        </w:rPr>
      </w:pPr>
      <w:r w:rsidRPr="006E013E">
        <w:rPr>
          <w:rFonts w:ascii="Times New Roman" w:eastAsia="仿宋" w:hAnsi="Times New Roman" w:cs="Times New Roman"/>
          <w:b/>
          <w:sz w:val="24"/>
          <w:szCs w:val="24"/>
        </w:rPr>
        <w:t xml:space="preserve">Task 4: </w:t>
      </w:r>
      <w:r w:rsidRPr="006E013E">
        <w:rPr>
          <w:rFonts w:ascii="Times New Roman" w:eastAsia="仿宋" w:hAnsi="Times New Roman" w:cs="Times New Roman"/>
          <w:bCs/>
          <w:sz w:val="24"/>
          <w:szCs w:val="24"/>
        </w:rPr>
        <w:t>Assignment Task Syntax and Style</w:t>
      </w:r>
    </w:p>
    <w:p w14:paraId="7CF6E2CE" w14:textId="77777777" w:rsidR="009E3855" w:rsidRPr="006E013E" w:rsidRDefault="009E3855" w:rsidP="006E013E">
      <w:pPr>
        <w:spacing w:line="360" w:lineRule="auto"/>
        <w:rPr>
          <w:rFonts w:ascii="Times New Roman" w:eastAsia="仿宋" w:hAnsi="Times New Roman" w:cs="Times New Roman"/>
          <w:b/>
          <w:sz w:val="24"/>
          <w:szCs w:val="24"/>
        </w:rPr>
      </w:pPr>
      <w:r w:rsidRPr="006E013E">
        <w:rPr>
          <w:rFonts w:ascii="Times New Roman" w:eastAsia="仿宋" w:hAnsi="Times New Roman" w:cs="Times New Roman"/>
          <w:b/>
          <w:sz w:val="24"/>
          <w:szCs w:val="24"/>
        </w:rPr>
        <w:t xml:space="preserve">Part One </w:t>
      </w:r>
      <w:r w:rsidRPr="006E013E">
        <w:rPr>
          <w:rFonts w:ascii="Times New Roman" w:eastAsia="仿宋" w:hAnsi="Times New Roman" w:cs="Times New Roman"/>
          <w:bCs/>
          <w:sz w:val="24"/>
          <w:szCs w:val="24"/>
        </w:rPr>
        <w:t>of three parts:</w:t>
      </w:r>
    </w:p>
    <w:p w14:paraId="2667E81B"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As one of the assignments for your portfolio for the module you may wish to develop this exercise:  using the passage discussed above from Joyce’s </w:t>
      </w:r>
      <w:r w:rsidRPr="006E013E">
        <w:rPr>
          <w:rFonts w:ascii="Times New Roman" w:eastAsia="仿宋" w:hAnsi="Times New Roman" w:cs="Times New Roman"/>
          <w:i/>
          <w:iCs/>
          <w:sz w:val="24"/>
          <w:szCs w:val="24"/>
        </w:rPr>
        <w:t>Portrait of the Artist</w:t>
      </w:r>
      <w:r w:rsidRPr="006E013E">
        <w:rPr>
          <w:rFonts w:ascii="Times New Roman" w:eastAsia="仿宋" w:hAnsi="Times New Roman" w:cs="Times New Roman"/>
          <w:sz w:val="24"/>
          <w:szCs w:val="24"/>
        </w:rPr>
        <w:t xml:space="preserve"> write a short essay that addresses the questions that I have raised above and repeated here below. Also, read the ‘Summary’ below which provides a general guide to approaching exercises of this kind. </w:t>
      </w:r>
    </w:p>
    <w:p w14:paraId="7B40239B" w14:textId="77777777" w:rsidR="009E3855" w:rsidRPr="006E013E" w:rsidRDefault="009E3855" w:rsidP="006E013E">
      <w:pPr>
        <w:spacing w:line="360" w:lineRule="auto"/>
        <w:rPr>
          <w:rFonts w:ascii="Times New Roman" w:eastAsia="仿宋" w:hAnsi="Times New Roman" w:cs="Times New Roman"/>
          <w:sz w:val="24"/>
          <w:szCs w:val="24"/>
        </w:rPr>
      </w:pPr>
    </w:p>
    <w:p w14:paraId="66A2DC4E" w14:textId="77777777" w:rsidR="009E3855" w:rsidRPr="006E013E" w:rsidRDefault="009E3855" w:rsidP="006E013E">
      <w:pPr>
        <w:spacing w:after="120" w:line="360" w:lineRule="auto"/>
        <w:ind w:left="567" w:right="237"/>
        <w:rPr>
          <w:rFonts w:ascii="Times New Roman" w:eastAsia="仿宋" w:hAnsi="Times New Roman" w:cs="Times New Roman"/>
          <w:sz w:val="24"/>
          <w:szCs w:val="24"/>
        </w:rPr>
      </w:pPr>
      <w:r w:rsidRPr="006E013E">
        <w:rPr>
          <w:rFonts w:ascii="Times New Roman" w:eastAsia="仿宋" w:hAnsi="Times New Roman" w:cs="Times New Roman"/>
          <w:sz w:val="24"/>
          <w:szCs w:val="24"/>
        </w:rPr>
        <w:t>The bell rang for night prayers and he filed out of the study hall after the others and down the staircase and along the corridors to the chapel. The corridors were darkly lit and the chapel was darkly lit. Soon all would be dark and sleeping. There was a cold night air in the chapel and the marbles were the colour the sea is at night. The sea was cold day and night: but it was colder at night. It was cold and dark under the seawall beside his father’s house. But the kettle would be on the hob to make punch.</w:t>
      </w:r>
    </w:p>
    <w:p w14:paraId="10EA84DD" w14:textId="77777777" w:rsidR="009E3855" w:rsidRPr="006E013E" w:rsidRDefault="009E3855" w:rsidP="006E013E">
      <w:pPr>
        <w:spacing w:line="360" w:lineRule="auto"/>
        <w:ind w:left="567" w:right="237" w:firstLine="72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(James Joyce, </w:t>
      </w:r>
      <w:r w:rsidRPr="006E013E">
        <w:rPr>
          <w:rFonts w:ascii="Times New Roman" w:eastAsia="仿宋" w:hAnsi="Times New Roman" w:cs="Times New Roman"/>
          <w:i/>
          <w:iCs/>
          <w:sz w:val="24"/>
          <w:szCs w:val="24"/>
        </w:rPr>
        <w:t>Portrait of the Artist as a Young Man</w:t>
      </w:r>
      <w:r w:rsidRPr="006E013E">
        <w:rPr>
          <w:rFonts w:ascii="Times New Roman" w:eastAsia="仿宋" w:hAnsi="Times New Roman" w:cs="Times New Roman"/>
          <w:sz w:val="24"/>
          <w:szCs w:val="24"/>
        </w:rPr>
        <w:t>)</w:t>
      </w:r>
    </w:p>
    <w:p w14:paraId="0FF7D4AD" w14:textId="77777777" w:rsidR="009E3855" w:rsidRPr="006E013E" w:rsidRDefault="009E3855" w:rsidP="006E013E">
      <w:pPr>
        <w:spacing w:line="360" w:lineRule="auto"/>
        <w:rPr>
          <w:rFonts w:ascii="Times New Roman" w:eastAsia="仿宋" w:hAnsi="Times New Roman" w:cs="Times New Roman"/>
          <w:sz w:val="24"/>
          <w:szCs w:val="24"/>
        </w:rPr>
      </w:pPr>
    </w:p>
    <w:p w14:paraId="31A6A1C7"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Short Essay</w:t>
      </w:r>
    </w:p>
    <w:p w14:paraId="60991A38" w14:textId="77777777" w:rsidR="009E3855" w:rsidRPr="006E013E" w:rsidRDefault="009E3855" w:rsidP="006E013E">
      <w:pPr>
        <w:spacing w:line="360" w:lineRule="auto"/>
        <w:ind w:left="567"/>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the short passage of James Joyce’s novel Portrait of the Artist, there are many compound sentences combined by conjunctions “and, but”, for example, “The bell rang for night prayers and he filed out of the study hall after the others and down the staircase and along the corridors to the chapel.” And there are some simple sentences, like “Soon all would be dark and sleeping.” The basic sentence structure followed the pattern of “subject+(intransitive) verb”. The author used a lot of linking verbs and intransitive verbs, for example, “was, were, would be, rang, filed out of, and so on”. There are instances of passive verbs, like, “were lit, was lit”. There is no subordinate clause and reduced clause. There are instances of non-finite verbs, like, “were </w:t>
      </w:r>
      <w:r w:rsidRPr="006E013E">
        <w:rPr>
          <w:rFonts w:ascii="Times New Roman" w:eastAsia="仿宋" w:hAnsi="Times New Roman" w:cs="Times New Roman"/>
          <w:sz w:val="24"/>
          <w:szCs w:val="24"/>
          <w:u w:val="single"/>
        </w:rPr>
        <w:t>lit</w:t>
      </w:r>
      <w:r w:rsidRPr="006E013E">
        <w:rPr>
          <w:rFonts w:ascii="Times New Roman" w:eastAsia="仿宋" w:hAnsi="Times New Roman" w:cs="Times New Roman"/>
          <w:sz w:val="24"/>
          <w:szCs w:val="24"/>
        </w:rPr>
        <w:t xml:space="preserve">, be </w:t>
      </w:r>
      <w:r w:rsidRPr="006E013E">
        <w:rPr>
          <w:rFonts w:ascii="Times New Roman" w:eastAsia="仿宋" w:hAnsi="Times New Roman" w:cs="Times New Roman"/>
          <w:sz w:val="24"/>
          <w:szCs w:val="24"/>
          <w:u w:val="single"/>
        </w:rPr>
        <w:t>sleeping</w:t>
      </w:r>
      <w:r w:rsidRPr="006E013E">
        <w:rPr>
          <w:rFonts w:ascii="Times New Roman" w:eastAsia="仿宋" w:hAnsi="Times New Roman" w:cs="Times New Roman"/>
          <w:sz w:val="24"/>
          <w:szCs w:val="24"/>
        </w:rPr>
        <w:t xml:space="preserve">”. There are no instances of </w:t>
      </w:r>
      <w:r w:rsidRPr="006E013E">
        <w:rPr>
          <w:rFonts w:ascii="Times New Roman" w:eastAsia="仿宋" w:hAnsi="Times New Roman" w:cs="Times New Roman"/>
          <w:sz w:val="24"/>
          <w:szCs w:val="24"/>
        </w:rPr>
        <w:lastRenderedPageBreak/>
        <w:t xml:space="preserve">sentence-fragments (incomplete sentences). There are instances of run-on sentences, for example, “he filed out of the study hall after the others and down the staircase and along the corridors to the chapel”. </w:t>
      </w:r>
    </w:p>
    <w:p w14:paraId="6C8FC8C2" w14:textId="77777777" w:rsidR="009E3855" w:rsidRPr="006E013E" w:rsidRDefault="009E3855" w:rsidP="006E013E">
      <w:pPr>
        <w:spacing w:line="360" w:lineRule="auto"/>
        <w:ind w:left="567"/>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As we know that the hero of this passage is a young boy, Stephen Dedalus, during his time at a boarding school. The author has used paratactic syntax to create “paratactic style” to match the young boy’s character and situation and more precisely identified the effects of this style to the readers. As we can see the sentences are very plain in thin passage. That is exactly the author’s intention to make it plain, just some simple sentences connected together to reflect the hero’s simple mind and plain boarding school life. The very young boy lived in a cold boarding school. The bell, the study hall, the staircase, the corridors, the chapel, the marbles, the sea, the day and night… everything in his eyes just like a flow of a phenomena, all on the same level. It should be rather boring life every day. And we also notice the coldness and darkness described in the passage. “The corridors were darkly lit and the chapel was darkly lit. soon all would be dark and sleeping. There was a cold night air in the chapel and the marbles were the colour the sea is at night. The sea was cold day and night: but it was colder at night.” The coldness and darkness are in the boy’s mind all the time. Because the boy is described as reminiscing about the warmth of the house by the sea. So, the coldness of the chapel and the coldness of the sea and in the boy’s memory, is then reminded of the comfort of the warmth of the house with the kettle on the hob making punch. So, the boy’s mind is just like the fluidity of the thoughts. The writer, James Joyce, is writing deliberately in this way, the paratactic style, in order to convey those kinds of impressions in the boy’s mind. The boarding school, the monotony perhaps of the routine things which the boy does, combined with a tendency in the young boy’s mind to just see what the flow of phenomena one thing after another rather than having a more sophisticated kind of way of classifying things in relation to each other and subordinating some things to other things. Ant then the tendency of the void to drift up in association, imagination and memory, away from the monotony and the coldness and so on of the </w:t>
      </w:r>
      <w:r w:rsidRPr="006E013E">
        <w:rPr>
          <w:rFonts w:ascii="Times New Roman" w:eastAsia="仿宋" w:hAnsi="Times New Roman" w:cs="Times New Roman"/>
          <w:sz w:val="24"/>
          <w:szCs w:val="24"/>
        </w:rPr>
        <w:lastRenderedPageBreak/>
        <w:t xml:space="preserve">immediate impressions of the chapel in the corridors in the boarding school. </w:t>
      </w:r>
    </w:p>
    <w:p w14:paraId="6315A253" w14:textId="77777777" w:rsidR="009E3855" w:rsidRPr="006E013E" w:rsidRDefault="009E3855" w:rsidP="006E013E">
      <w:pPr>
        <w:spacing w:line="360" w:lineRule="auto"/>
        <w:ind w:left="567"/>
        <w:rPr>
          <w:rFonts w:ascii="Times New Roman" w:eastAsia="仿宋" w:hAnsi="Times New Roman" w:cs="Times New Roman"/>
          <w:sz w:val="24"/>
          <w:szCs w:val="24"/>
        </w:rPr>
      </w:pPr>
    </w:p>
    <w:p w14:paraId="5B242706"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sz w:val="24"/>
          <w:szCs w:val="24"/>
        </w:rPr>
        <w:t xml:space="preserve">Part Two </w:t>
      </w:r>
      <w:r w:rsidRPr="006E013E">
        <w:rPr>
          <w:rFonts w:ascii="Times New Roman" w:eastAsia="仿宋" w:hAnsi="Times New Roman" w:cs="Times New Roman"/>
          <w:bCs/>
          <w:sz w:val="24"/>
          <w:szCs w:val="24"/>
        </w:rPr>
        <w:t>of three parts:</w:t>
      </w:r>
    </w:p>
    <w:p w14:paraId="14F9FF1A"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bCs/>
          <w:sz w:val="24"/>
          <w:szCs w:val="24"/>
        </w:rPr>
        <w:t xml:space="preserve">When you have completed the exercise above, </w:t>
      </w:r>
      <w:r w:rsidRPr="006E013E">
        <w:rPr>
          <w:rFonts w:ascii="Times New Roman" w:eastAsia="仿宋" w:hAnsi="Times New Roman" w:cs="Times New Roman"/>
          <w:sz w:val="24"/>
          <w:szCs w:val="24"/>
        </w:rPr>
        <w:t>examine features of syntax, and use these to characterise or describe the style of one of the two passages (a and b) that follow. Also, aim to suggest how one of these passages might affect the reader.</w:t>
      </w:r>
    </w:p>
    <w:p w14:paraId="55BC4DD4" w14:textId="77777777" w:rsidR="009E3855" w:rsidRPr="006E013E" w:rsidRDefault="009E3855" w:rsidP="006E013E">
      <w:pPr>
        <w:pStyle w:val="aa"/>
        <w:widowControl/>
        <w:numPr>
          <w:ilvl w:val="0"/>
          <w:numId w:val="2"/>
        </w:numPr>
        <w:spacing w:line="360" w:lineRule="auto"/>
        <w:ind w:firstLineChars="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In the morning it was bright [</w:t>
      </w:r>
      <w:r w:rsidRPr="006E013E">
        <w:rPr>
          <w:rFonts w:ascii="Times New Roman" w:eastAsia="仿宋" w:hAnsi="Times New Roman" w:cs="Times New Roman"/>
          <w:b/>
          <w:bCs/>
          <w:sz w:val="24"/>
          <w:szCs w:val="24"/>
        </w:rPr>
        <w:t>adverbial phrase</w:t>
      </w:r>
      <w:r w:rsidRPr="006E013E">
        <w:rPr>
          <w:rFonts w:ascii="Times New Roman" w:eastAsia="仿宋" w:hAnsi="Times New Roman" w:cs="Times New Roman"/>
          <w:sz w:val="24"/>
          <w:szCs w:val="24"/>
        </w:rPr>
        <w:t>],</w:t>
      </w:r>
    </w:p>
    <w:p w14:paraId="34029F80"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3ADB10A"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they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w:t>
      </w:r>
      <w:r w:rsidRPr="006E013E">
        <w:rPr>
          <w:rFonts w:ascii="Times New Roman" w:eastAsia="仿宋" w:hAnsi="Times New Roman" w:cs="Times New Roman"/>
          <w:sz w:val="24"/>
          <w:szCs w:val="24"/>
          <w:u w:val="single"/>
        </w:rPr>
        <w:t>were</w:t>
      </w:r>
      <w:r w:rsidRPr="006E013E">
        <w:rPr>
          <w:rFonts w:ascii="Times New Roman" w:eastAsia="仿宋" w:hAnsi="Times New Roman" w:cs="Times New Roman"/>
          <w:sz w:val="24"/>
          <w:szCs w:val="24"/>
        </w:rPr>
        <w:t xml:space="preserve"> sprinkling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the streets of the town,</w:t>
      </w:r>
    </w:p>
    <w:p w14:paraId="196DA7A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1EC63F90"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all had [</w:t>
      </w:r>
      <w:r w:rsidRPr="006E013E">
        <w:rPr>
          <w:rFonts w:ascii="Times New Roman" w:eastAsia="仿宋" w:hAnsi="Times New Roman" w:cs="Times New Roman"/>
          <w:b/>
          <w:bCs/>
          <w:sz w:val="24"/>
          <w:szCs w:val="24"/>
          <w:lang w:eastAsia="en-US"/>
        </w:rPr>
        <w:t xml:space="preserve">transitive </w:t>
      </w:r>
      <w:r w:rsidRPr="006E013E">
        <w:rPr>
          <w:rFonts w:ascii="Times New Roman" w:eastAsia="仿宋" w:hAnsi="Times New Roman" w:cs="Times New Roman"/>
          <w:b/>
          <w:bCs/>
          <w:sz w:val="24"/>
          <w:szCs w:val="24"/>
        </w:rPr>
        <w:t xml:space="preserve">verb] </w:t>
      </w:r>
      <w:r w:rsidRPr="006E013E">
        <w:rPr>
          <w:rFonts w:ascii="Times New Roman" w:eastAsia="仿宋" w:hAnsi="Times New Roman" w:cs="Times New Roman"/>
          <w:sz w:val="24"/>
          <w:szCs w:val="24"/>
        </w:rPr>
        <w:t xml:space="preserve">breakfast in a café. </w:t>
      </w:r>
    </w:p>
    <w:p w14:paraId="3681352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Bayonne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 xml:space="preserve">linking verb] </w:t>
      </w:r>
      <w:r w:rsidRPr="006E013E">
        <w:rPr>
          <w:rFonts w:ascii="Times New Roman" w:eastAsia="仿宋" w:hAnsi="Times New Roman" w:cs="Times New Roman"/>
          <w:sz w:val="24"/>
          <w:szCs w:val="24"/>
        </w:rPr>
        <w:t>a nice town</w:t>
      </w:r>
      <w:r w:rsidRPr="006E013E">
        <w:rPr>
          <w:rFonts w:ascii="Times New Roman" w:eastAsia="仿宋" w:hAnsi="Times New Roman" w:cs="Times New Roman"/>
          <w:sz w:val="24"/>
          <w:szCs w:val="24"/>
          <w:vertAlign w:val="superscript"/>
        </w:rPr>
        <w:t>1</w:t>
      </w:r>
      <w:r w:rsidRPr="006E013E">
        <w:rPr>
          <w:rFonts w:ascii="Times New Roman" w:eastAsia="仿宋" w:hAnsi="Times New Roman" w:cs="Times New Roman"/>
          <w:sz w:val="24"/>
          <w:szCs w:val="24"/>
        </w:rPr>
        <w:t xml:space="preserve">. </w:t>
      </w:r>
    </w:p>
    <w:p w14:paraId="15E00736"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like a very clean Spanish town </w:t>
      </w:r>
    </w:p>
    <w:p w14:paraId="4E815C63"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53C21D87"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on a big river. </w:t>
      </w:r>
    </w:p>
    <w:p w14:paraId="58F39C8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Already [</w:t>
      </w:r>
      <w:r w:rsidRPr="006E013E">
        <w:rPr>
          <w:rFonts w:ascii="Times New Roman" w:eastAsia="仿宋" w:hAnsi="Times New Roman" w:cs="Times New Roman"/>
          <w:b/>
          <w:bCs/>
          <w:sz w:val="24"/>
          <w:szCs w:val="24"/>
        </w:rPr>
        <w:t>adverb]</w:t>
      </w:r>
      <w:r w:rsidRPr="006E013E">
        <w:rPr>
          <w:rFonts w:ascii="Times New Roman" w:eastAsia="仿宋" w:hAnsi="Times New Roman" w:cs="Times New Roman"/>
          <w:sz w:val="24"/>
          <w:szCs w:val="24"/>
        </w:rPr>
        <w:t>, so early in the morning, 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was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very hot on the bridge across the river. </w:t>
      </w:r>
    </w:p>
    <w:p w14:paraId="14C8FB1B"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walked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w:t>
      </w:r>
      <w:r w:rsidRPr="006E013E">
        <w:rPr>
          <w:rFonts w:ascii="Times New Roman" w:eastAsia="仿宋" w:hAnsi="Times New Roman" w:cs="Times New Roman"/>
          <w:b/>
          <w:bCs/>
          <w:sz w:val="24"/>
          <w:szCs w:val="24"/>
        </w:rPr>
        <w:t xml:space="preserve"> </w:t>
      </w:r>
      <w:r w:rsidRPr="006E013E">
        <w:rPr>
          <w:rFonts w:ascii="Times New Roman" w:eastAsia="仿宋" w:hAnsi="Times New Roman" w:cs="Times New Roman"/>
          <w:sz w:val="24"/>
          <w:szCs w:val="24"/>
        </w:rPr>
        <w:t xml:space="preserve">out on the bridge </w:t>
      </w:r>
    </w:p>
    <w:p w14:paraId="7D55EB49"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4303D5D"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then [</w:t>
      </w:r>
      <w:r w:rsidRPr="006E013E">
        <w:rPr>
          <w:rFonts w:ascii="Times New Roman" w:eastAsia="仿宋" w:hAnsi="Times New Roman" w:cs="Times New Roman"/>
          <w:b/>
          <w:bCs/>
          <w:sz w:val="24"/>
          <w:szCs w:val="24"/>
        </w:rPr>
        <w:t xml:space="preserve">adverb] </w:t>
      </w:r>
      <w:r w:rsidRPr="006E013E">
        <w:rPr>
          <w:rFonts w:ascii="Times New Roman" w:eastAsia="仿宋" w:hAnsi="Times New Roman" w:cs="Times New Roman"/>
          <w:sz w:val="24"/>
          <w:szCs w:val="24"/>
        </w:rPr>
        <w:t>took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a walk through the town. </w:t>
      </w:r>
    </w:p>
    <w:p w14:paraId="29AEFD9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went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out into the street </w:t>
      </w:r>
    </w:p>
    <w:p w14:paraId="394262EA"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42D99089"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took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a look at the cathedral. </w:t>
      </w:r>
    </w:p>
    <w:p w14:paraId="2F8AB655"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Cohn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made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some remark about it being a very good example of something or other, </w:t>
      </w:r>
    </w:p>
    <w:p w14:paraId="7781973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forget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what. </w:t>
      </w:r>
    </w:p>
    <w:p w14:paraId="41923B7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seemed [</w:t>
      </w:r>
      <w:r w:rsidRPr="006E013E">
        <w:rPr>
          <w:rFonts w:ascii="Times New Roman" w:eastAsia="仿宋" w:hAnsi="Times New Roman" w:cs="Times New Roman"/>
          <w:b/>
          <w:bCs/>
          <w:sz w:val="24"/>
          <w:szCs w:val="24"/>
        </w:rPr>
        <w:t xml:space="preserve">linking verb] </w:t>
      </w:r>
      <w:r w:rsidRPr="006E013E">
        <w:rPr>
          <w:rFonts w:ascii="Times New Roman" w:eastAsia="仿宋" w:hAnsi="Times New Roman" w:cs="Times New Roman"/>
          <w:sz w:val="24"/>
          <w:szCs w:val="24"/>
        </w:rPr>
        <w:t xml:space="preserve">like a nice cathedral, nice and dim, like Spanish churches. </w:t>
      </w:r>
    </w:p>
    <w:p w14:paraId="2200506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Then [</w:t>
      </w:r>
      <w:r w:rsidRPr="006E013E">
        <w:rPr>
          <w:rFonts w:ascii="Times New Roman" w:eastAsia="仿宋" w:hAnsi="Times New Roman" w:cs="Times New Roman"/>
          <w:b/>
          <w:bCs/>
          <w:sz w:val="24"/>
          <w:szCs w:val="24"/>
        </w:rPr>
        <w:t xml:space="preserve">adverb] </w:t>
      </w: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went [</w:t>
      </w:r>
      <w:r w:rsidRPr="006E013E">
        <w:rPr>
          <w:rFonts w:ascii="Times New Roman" w:eastAsia="仿宋" w:hAnsi="Times New Roman" w:cs="Times New Roman"/>
          <w:b/>
          <w:bCs/>
          <w:sz w:val="24"/>
          <w:szCs w:val="24"/>
        </w:rPr>
        <w:t xml:space="preserve">verb] </w:t>
      </w:r>
      <w:r w:rsidRPr="006E013E">
        <w:rPr>
          <w:rFonts w:ascii="Times New Roman" w:eastAsia="仿宋" w:hAnsi="Times New Roman" w:cs="Times New Roman"/>
          <w:sz w:val="24"/>
          <w:szCs w:val="24"/>
        </w:rPr>
        <w:t xml:space="preserve">up past the old fort </w:t>
      </w:r>
    </w:p>
    <w:p w14:paraId="011A134F"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063698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out to the local Syndicat d’Initiative office,</w:t>
      </w:r>
      <w:r w:rsidRPr="006E013E">
        <w:rPr>
          <w:rFonts w:ascii="Times New Roman" w:eastAsia="仿宋" w:hAnsi="Times New Roman" w:cs="Times New Roman"/>
          <w:sz w:val="24"/>
          <w:szCs w:val="24"/>
          <w:vertAlign w:val="superscript"/>
        </w:rPr>
        <w:t>2</w:t>
      </w:r>
      <w:r w:rsidRPr="006E013E">
        <w:rPr>
          <w:rFonts w:ascii="Times New Roman" w:eastAsia="仿宋" w:hAnsi="Times New Roman" w:cs="Times New Roman"/>
          <w:sz w:val="24"/>
          <w:szCs w:val="24"/>
        </w:rPr>
        <w:t xml:space="preserve"> </w:t>
      </w:r>
    </w:p>
    <w:p w14:paraId="60D46A36"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where [</w:t>
      </w:r>
      <w:r w:rsidRPr="006E013E">
        <w:rPr>
          <w:rFonts w:ascii="Times New Roman" w:eastAsia="仿宋" w:hAnsi="Times New Roman" w:cs="Times New Roman"/>
          <w:b/>
          <w:bCs/>
          <w:sz w:val="24"/>
          <w:szCs w:val="24"/>
        </w:rPr>
        <w:t>subordinate conjunction</w:t>
      </w:r>
      <w:r w:rsidRPr="006E013E">
        <w:rPr>
          <w:rFonts w:ascii="Times New Roman" w:eastAsia="仿宋" w:hAnsi="Times New Roman" w:cs="Times New Roman"/>
          <w:sz w:val="24"/>
          <w:szCs w:val="24"/>
        </w:rPr>
        <w:t xml:space="preserve">] </w:t>
      </w:r>
    </w:p>
    <w:p w14:paraId="4FFB7CD2"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 bus was supposed to start from [</w:t>
      </w:r>
      <w:r w:rsidRPr="006E013E">
        <w:rPr>
          <w:rFonts w:ascii="Times New Roman" w:eastAsia="仿宋" w:hAnsi="Times New Roman" w:cs="Times New Roman"/>
          <w:b/>
          <w:bCs/>
          <w:sz w:val="24"/>
          <w:szCs w:val="24"/>
        </w:rPr>
        <w:t>subordinate clause</w:t>
      </w:r>
      <w:r w:rsidRPr="006E013E">
        <w:rPr>
          <w:rFonts w:ascii="Times New Roman" w:eastAsia="仿宋" w:hAnsi="Times New Roman" w:cs="Times New Roman"/>
          <w:sz w:val="24"/>
          <w:szCs w:val="24"/>
        </w:rPr>
        <w:t xml:space="preserve">]. </w:t>
      </w:r>
    </w:p>
    <w:p w14:paraId="7DF07102"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There [</w:t>
      </w:r>
      <w:r w:rsidRPr="006E013E">
        <w:rPr>
          <w:rFonts w:ascii="Times New Roman" w:eastAsia="仿宋" w:hAnsi="Times New Roman" w:cs="Times New Roman"/>
          <w:b/>
          <w:bCs/>
          <w:sz w:val="24"/>
          <w:szCs w:val="24"/>
        </w:rPr>
        <w:t>adverb]</w:t>
      </w:r>
      <w:r w:rsidRPr="006E013E">
        <w:rPr>
          <w:rFonts w:ascii="Times New Roman" w:eastAsia="仿宋" w:hAnsi="Times New Roman" w:cs="Times New Roman"/>
          <w:sz w:val="24"/>
          <w:szCs w:val="24"/>
        </w:rPr>
        <w:t xml:space="preserve"> they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told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us the bus service did not start until July 1</w:t>
      </w:r>
      <w:r w:rsidRPr="006E013E">
        <w:rPr>
          <w:rFonts w:ascii="Times New Roman" w:eastAsia="仿宋" w:hAnsi="Times New Roman" w:cs="Times New Roman"/>
          <w:sz w:val="24"/>
          <w:szCs w:val="24"/>
          <w:vertAlign w:val="superscript"/>
        </w:rPr>
        <w:t>st</w:t>
      </w:r>
      <w:r w:rsidRPr="006E013E">
        <w:rPr>
          <w:rFonts w:ascii="Times New Roman" w:eastAsia="仿宋" w:hAnsi="Times New Roman" w:cs="Times New Roman"/>
          <w:sz w:val="24"/>
          <w:szCs w:val="24"/>
        </w:rPr>
        <w:t>. 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found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out at the tourist office </w:t>
      </w:r>
    </w:p>
    <w:p w14:paraId="0C2C4913"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what [</w:t>
      </w:r>
      <w:r w:rsidRPr="006E013E">
        <w:rPr>
          <w:rFonts w:ascii="Times New Roman" w:eastAsia="仿宋" w:hAnsi="Times New Roman" w:cs="Times New Roman"/>
          <w:b/>
          <w:bCs/>
          <w:sz w:val="24"/>
          <w:szCs w:val="24"/>
        </w:rPr>
        <w:t>subordinate conjunction</w:t>
      </w:r>
      <w:r w:rsidRPr="006E013E">
        <w:rPr>
          <w:rFonts w:ascii="Times New Roman" w:eastAsia="仿宋" w:hAnsi="Times New Roman" w:cs="Times New Roman"/>
          <w:sz w:val="24"/>
          <w:szCs w:val="24"/>
        </w:rPr>
        <w:t xml:space="preserve">] </w:t>
      </w:r>
    </w:p>
    <w:p w14:paraId="19FC0E3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ought to pay for a motor-car to Pamplona</w:t>
      </w:r>
      <w:r w:rsidRPr="006E013E">
        <w:rPr>
          <w:rFonts w:ascii="Times New Roman" w:eastAsia="仿宋" w:hAnsi="Times New Roman" w:cs="Times New Roman"/>
          <w:sz w:val="24"/>
          <w:szCs w:val="24"/>
          <w:vertAlign w:val="superscript"/>
        </w:rPr>
        <w:t>3</w:t>
      </w:r>
      <w:r w:rsidRPr="006E013E">
        <w:rPr>
          <w:rFonts w:ascii="Times New Roman" w:eastAsia="仿宋" w:hAnsi="Times New Roman" w:cs="Times New Roman"/>
          <w:sz w:val="24"/>
          <w:szCs w:val="24"/>
        </w:rPr>
        <w:t xml:space="preserve"> </w:t>
      </w:r>
    </w:p>
    <w:p w14:paraId="75BACD57"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1A646FA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hired one at a big garage just around the corner from the Municipal Theatre for four hundred francs. [</w:t>
      </w:r>
      <w:r w:rsidRPr="006E013E">
        <w:rPr>
          <w:rFonts w:ascii="Times New Roman" w:eastAsia="仿宋" w:hAnsi="Times New Roman" w:cs="Times New Roman"/>
          <w:b/>
          <w:bCs/>
          <w:sz w:val="24"/>
          <w:szCs w:val="24"/>
        </w:rPr>
        <w:t>subordinate clause</w:t>
      </w:r>
      <w:r w:rsidRPr="006E013E">
        <w:rPr>
          <w:rFonts w:ascii="Times New Roman" w:eastAsia="仿宋" w:hAnsi="Times New Roman" w:cs="Times New Roman"/>
          <w:sz w:val="24"/>
          <w:szCs w:val="24"/>
        </w:rPr>
        <w:t>]</w:t>
      </w:r>
    </w:p>
    <w:p w14:paraId="1A1B320E"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p>
    <w:p w14:paraId="205C1044" w14:textId="79E35DC1" w:rsidR="009E3855" w:rsidRDefault="009E3855"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To analysis the syntax of this passage is to draw attention to key features of the style of it. We can note the frequent use of conjunctions, six ‘and’s in this passage. The main clauses are simple sentences but two subordinate clauses at the end of the passage. These simple sentences are linked by conjunctions to form compound sentences. The verbs are transitive, intransitive and linking verbs. Overall, for the passage, the author has used paratactic syntax to create what we refer to as “paratactic style” but two subordinate clauses of hypotaxis syntax at the end of this passage. The intention of this kinds of writing, quite simple at the beginning and become complex gradually, is to tell the reads that the hero is just woke up from sleep or he is still tired. His mind cannot focus for a long time at that period. This passage gives us an overall impression of the hero doesn’t care about items, things or people too much around him. These might be the reflection of the hero’s mind. He cannot find his purpose of his life. He had no target for the future. Life is boring.</w:t>
      </w:r>
    </w:p>
    <w:p w14:paraId="2290B551" w14:textId="77777777" w:rsidR="00CA0E94" w:rsidRPr="006E013E" w:rsidRDefault="00CA0E94" w:rsidP="006E013E">
      <w:pPr>
        <w:pStyle w:val="aa"/>
        <w:spacing w:line="360" w:lineRule="auto"/>
        <w:ind w:left="950" w:firstLineChars="0" w:firstLine="0"/>
        <w:rPr>
          <w:rFonts w:ascii="Times New Roman" w:eastAsia="仿宋" w:hAnsi="Times New Roman" w:cs="Times New Roman"/>
          <w:sz w:val="24"/>
          <w:szCs w:val="24"/>
        </w:rPr>
      </w:pPr>
    </w:p>
    <w:p w14:paraId="06E8B7A1" w14:textId="49E2E9B2" w:rsidR="009E3855" w:rsidRPr="00102E47" w:rsidRDefault="00102E47" w:rsidP="006E013E">
      <w:pPr>
        <w:pStyle w:val="aa"/>
        <w:spacing w:line="360" w:lineRule="auto"/>
        <w:ind w:left="950" w:firstLineChars="0" w:firstLine="0"/>
        <w:rPr>
          <w:rFonts w:ascii="Times New Roman" w:eastAsia="仿宋" w:hAnsi="Times New Roman" w:cs="Times New Roman"/>
          <w:i/>
          <w:iCs/>
          <w:sz w:val="24"/>
          <w:szCs w:val="24"/>
        </w:rPr>
      </w:pPr>
      <w:r w:rsidRPr="00102E47">
        <w:rPr>
          <w:rFonts w:ascii="Times New Roman" w:eastAsia="仿宋" w:hAnsi="Times New Roman" w:cs="Times New Roman"/>
          <w:i/>
          <w:iCs/>
          <w:sz w:val="24"/>
          <w:szCs w:val="24"/>
        </w:rPr>
        <w:t>Revision of the passage:</w:t>
      </w:r>
    </w:p>
    <w:p w14:paraId="212C23A3" w14:textId="37784F81" w:rsidR="00102E47" w:rsidRDefault="000872B8" w:rsidP="006E013E">
      <w:pPr>
        <w:pStyle w:val="aa"/>
        <w:spacing w:line="360" w:lineRule="auto"/>
        <w:ind w:left="950" w:firstLineChars="0" w:firstLine="0"/>
        <w:rPr>
          <w:rFonts w:ascii="Times New Roman" w:eastAsia="仿宋" w:hAnsi="Times New Roman" w:cs="Times New Roman"/>
          <w:sz w:val="24"/>
          <w:szCs w:val="24"/>
        </w:rPr>
      </w:pPr>
      <w:r>
        <w:rPr>
          <w:rFonts w:ascii="Sylfaen" w:hAnsi="Sylfaen" w:cs="Times New Roman"/>
          <w:sz w:val="24"/>
          <w:szCs w:val="24"/>
        </w:rPr>
        <w:t>When the bright morning was sprinkling the streets of the town,</w:t>
      </w:r>
      <w:r w:rsidR="001F681E">
        <w:rPr>
          <w:rFonts w:ascii="Sylfaen" w:hAnsi="Sylfaen" w:cs="Times New Roman"/>
          <w:sz w:val="24"/>
          <w:szCs w:val="24"/>
        </w:rPr>
        <w:t xml:space="preserve"> we all had breakfast in a café. Bayonne</w:t>
      </w:r>
      <w:r>
        <w:rPr>
          <w:rFonts w:ascii="Sylfaen" w:hAnsi="Sylfaen" w:cs="Times New Roman"/>
          <w:sz w:val="24"/>
          <w:szCs w:val="24"/>
        </w:rPr>
        <w:t>,</w:t>
      </w:r>
      <w:r w:rsidR="001F681E">
        <w:rPr>
          <w:rFonts w:ascii="Sylfaen" w:hAnsi="Sylfaen" w:cs="Times New Roman"/>
          <w:sz w:val="24"/>
          <w:szCs w:val="24"/>
        </w:rPr>
        <w:t xml:space="preserve"> </w:t>
      </w:r>
      <w:r>
        <w:rPr>
          <w:rFonts w:ascii="Sylfaen" w:hAnsi="Sylfaen" w:cs="Times New Roman"/>
          <w:sz w:val="24"/>
          <w:szCs w:val="24"/>
        </w:rPr>
        <w:t xml:space="preserve">like a very </w:t>
      </w:r>
      <w:r>
        <w:rPr>
          <w:rFonts w:ascii="Sylfaen" w:hAnsi="Sylfaen" w:cs="Times New Roman"/>
          <w:sz w:val="24"/>
          <w:szCs w:val="24"/>
        </w:rPr>
        <w:t xml:space="preserve">nice </w:t>
      </w:r>
      <w:r>
        <w:rPr>
          <w:rFonts w:ascii="Sylfaen" w:hAnsi="Sylfaen" w:cs="Times New Roman"/>
          <w:sz w:val="24"/>
          <w:szCs w:val="24"/>
        </w:rPr>
        <w:t>clean Spanish town</w:t>
      </w:r>
      <w:r>
        <w:rPr>
          <w:rFonts w:ascii="Sylfaen" w:hAnsi="Sylfaen" w:cs="Times New Roman"/>
          <w:sz w:val="24"/>
          <w:szCs w:val="24"/>
        </w:rPr>
        <w:t xml:space="preserve">, </w:t>
      </w:r>
      <w:r w:rsidR="001F681E">
        <w:rPr>
          <w:rFonts w:ascii="Sylfaen" w:hAnsi="Sylfaen" w:cs="Times New Roman"/>
          <w:sz w:val="24"/>
          <w:szCs w:val="24"/>
        </w:rPr>
        <w:t xml:space="preserve">is </w:t>
      </w:r>
      <w:r w:rsidR="001F681E">
        <w:rPr>
          <w:rFonts w:ascii="Sylfaen" w:hAnsi="Sylfaen" w:cs="Times New Roman"/>
          <w:sz w:val="24"/>
          <w:szCs w:val="24"/>
        </w:rPr>
        <w:lastRenderedPageBreak/>
        <w:t>on a big river.</w:t>
      </w:r>
      <w:r>
        <w:rPr>
          <w:rFonts w:ascii="Sylfaen" w:hAnsi="Sylfaen" w:cs="Times New Roman"/>
          <w:sz w:val="24"/>
          <w:szCs w:val="24"/>
        </w:rPr>
        <w:t xml:space="preserve"> S</w:t>
      </w:r>
      <w:r w:rsidR="001F681E">
        <w:rPr>
          <w:rFonts w:ascii="Sylfaen" w:hAnsi="Sylfaen" w:cs="Times New Roman"/>
          <w:sz w:val="24"/>
          <w:szCs w:val="24"/>
        </w:rPr>
        <w:t xml:space="preserve">o early in the morning, it was very hot </w:t>
      </w:r>
      <w:r>
        <w:rPr>
          <w:rFonts w:ascii="Sylfaen" w:hAnsi="Sylfaen" w:cs="Times New Roman"/>
          <w:sz w:val="24"/>
          <w:szCs w:val="24"/>
        </w:rPr>
        <w:t>a</w:t>
      </w:r>
      <w:r>
        <w:rPr>
          <w:rFonts w:ascii="Sylfaen" w:hAnsi="Sylfaen" w:cs="Times New Roman"/>
          <w:sz w:val="24"/>
          <w:szCs w:val="24"/>
        </w:rPr>
        <w:t>lready</w:t>
      </w:r>
      <w:r w:rsidR="00083539">
        <w:rPr>
          <w:rFonts w:ascii="Sylfaen" w:hAnsi="Sylfaen" w:cs="Times New Roman"/>
          <w:sz w:val="24"/>
          <w:szCs w:val="24"/>
        </w:rPr>
        <w:t xml:space="preserve">. </w:t>
      </w:r>
      <w:r w:rsidR="001F681E">
        <w:rPr>
          <w:rFonts w:ascii="Sylfaen" w:hAnsi="Sylfaen" w:cs="Times New Roman"/>
          <w:sz w:val="24"/>
          <w:szCs w:val="24"/>
        </w:rPr>
        <w:t>Walk</w:t>
      </w:r>
      <w:r w:rsidR="00D11F19">
        <w:rPr>
          <w:rFonts w:ascii="Sylfaen" w:hAnsi="Sylfaen" w:cs="Times New Roman"/>
          <w:sz w:val="24"/>
          <w:szCs w:val="24"/>
        </w:rPr>
        <w:t>ing</w:t>
      </w:r>
      <w:r w:rsidR="001F681E">
        <w:rPr>
          <w:rFonts w:ascii="Sylfaen" w:hAnsi="Sylfaen" w:cs="Times New Roman"/>
          <w:sz w:val="24"/>
          <w:szCs w:val="24"/>
        </w:rPr>
        <w:t xml:space="preserve"> out on the bridge</w:t>
      </w:r>
      <w:r w:rsidR="00D11F19">
        <w:rPr>
          <w:rFonts w:ascii="Sylfaen" w:hAnsi="Sylfaen" w:cs="Times New Roman"/>
          <w:sz w:val="24"/>
          <w:szCs w:val="24"/>
        </w:rPr>
        <w:t xml:space="preserve">, we </w:t>
      </w:r>
      <w:r w:rsidR="001F681E">
        <w:rPr>
          <w:rFonts w:ascii="Sylfaen" w:hAnsi="Sylfaen" w:cs="Times New Roman"/>
          <w:sz w:val="24"/>
          <w:szCs w:val="24"/>
        </w:rPr>
        <w:t xml:space="preserve">took a walk through the town. </w:t>
      </w:r>
      <w:r w:rsidR="00D11F19">
        <w:rPr>
          <w:rFonts w:ascii="Sylfaen" w:hAnsi="Sylfaen" w:cs="Times New Roman"/>
          <w:sz w:val="24"/>
          <w:szCs w:val="24"/>
        </w:rPr>
        <w:t>Going</w:t>
      </w:r>
      <w:r w:rsidR="001F681E">
        <w:rPr>
          <w:rFonts w:ascii="Sylfaen" w:hAnsi="Sylfaen" w:cs="Times New Roman"/>
          <w:sz w:val="24"/>
          <w:szCs w:val="24"/>
        </w:rPr>
        <w:t xml:space="preserve"> out into the street </w:t>
      </w:r>
      <w:r w:rsidR="00D11F19">
        <w:rPr>
          <w:rFonts w:ascii="Sylfaen" w:hAnsi="Sylfaen" w:cs="Times New Roman"/>
          <w:sz w:val="24"/>
          <w:szCs w:val="24"/>
        </w:rPr>
        <w:t xml:space="preserve">we </w:t>
      </w:r>
      <w:r w:rsidR="001F681E">
        <w:rPr>
          <w:rFonts w:ascii="Sylfaen" w:hAnsi="Sylfaen" w:cs="Times New Roman"/>
          <w:sz w:val="24"/>
          <w:szCs w:val="24"/>
        </w:rPr>
        <w:t>took a look at the cathedral</w:t>
      </w:r>
      <w:r w:rsidR="00D11F19">
        <w:rPr>
          <w:rFonts w:ascii="Sylfaen" w:hAnsi="Sylfaen" w:cs="Times New Roman"/>
          <w:sz w:val="24"/>
          <w:szCs w:val="24"/>
        </w:rPr>
        <w:t xml:space="preserve"> that </w:t>
      </w:r>
      <w:r w:rsidR="001F681E">
        <w:rPr>
          <w:rFonts w:ascii="Sylfaen" w:hAnsi="Sylfaen" w:cs="Times New Roman"/>
          <w:sz w:val="24"/>
          <w:szCs w:val="24"/>
        </w:rPr>
        <w:t xml:space="preserve">Cohn made some remark about it being a very good example of something or other, I forget what. It seemed like a nice cathedral, nice and dim, like Spanish churches. Then </w:t>
      </w:r>
      <w:r w:rsidR="002C7789">
        <w:rPr>
          <w:rFonts w:ascii="Sylfaen" w:hAnsi="Sylfaen" w:cs="Times New Roman"/>
          <w:sz w:val="24"/>
          <w:szCs w:val="24"/>
        </w:rPr>
        <w:t>going</w:t>
      </w:r>
      <w:r w:rsidR="001F681E">
        <w:rPr>
          <w:rFonts w:ascii="Sylfaen" w:hAnsi="Sylfaen" w:cs="Times New Roman"/>
          <w:sz w:val="24"/>
          <w:szCs w:val="24"/>
        </w:rPr>
        <w:t xml:space="preserve"> up past the old fort</w:t>
      </w:r>
      <w:r w:rsidR="002C7789">
        <w:rPr>
          <w:rFonts w:ascii="Sylfaen" w:hAnsi="Sylfaen" w:cs="Times New Roman"/>
          <w:sz w:val="24"/>
          <w:szCs w:val="24"/>
        </w:rPr>
        <w:t>,</w:t>
      </w:r>
      <w:r w:rsidR="001F681E">
        <w:rPr>
          <w:rFonts w:ascii="Sylfaen" w:hAnsi="Sylfaen" w:cs="Times New Roman"/>
          <w:sz w:val="24"/>
          <w:szCs w:val="24"/>
        </w:rPr>
        <w:t xml:space="preserve"> </w:t>
      </w:r>
      <w:r w:rsidR="002C7789">
        <w:rPr>
          <w:rFonts w:ascii="Sylfaen" w:hAnsi="Sylfaen" w:cs="Times New Roman"/>
          <w:sz w:val="24"/>
          <w:szCs w:val="24"/>
        </w:rPr>
        <w:t>we went</w:t>
      </w:r>
      <w:r w:rsidR="001F681E">
        <w:rPr>
          <w:rFonts w:ascii="Sylfaen" w:hAnsi="Sylfaen" w:cs="Times New Roman"/>
          <w:sz w:val="24"/>
          <w:szCs w:val="24"/>
        </w:rPr>
        <w:t xml:space="preserve"> out to the local Syndicat d’Initiative office,</w:t>
      </w:r>
      <w:r w:rsidR="001F681E">
        <w:rPr>
          <w:rFonts w:ascii="Sylfaen" w:hAnsi="Sylfaen" w:cs="Times New Roman"/>
          <w:sz w:val="24"/>
          <w:szCs w:val="24"/>
          <w:vertAlign w:val="superscript"/>
        </w:rPr>
        <w:t>2</w:t>
      </w:r>
      <w:r w:rsidR="001F681E">
        <w:rPr>
          <w:rFonts w:ascii="Sylfaen" w:hAnsi="Sylfaen" w:cs="Times New Roman"/>
          <w:sz w:val="24"/>
          <w:szCs w:val="24"/>
        </w:rPr>
        <w:t xml:space="preserve"> where the bus was supposed to start from. There they told us the bus service did not start until July 1</w:t>
      </w:r>
      <w:r w:rsidR="001F681E">
        <w:rPr>
          <w:rFonts w:ascii="Sylfaen" w:hAnsi="Sylfaen" w:cs="Times New Roman"/>
          <w:sz w:val="24"/>
          <w:szCs w:val="24"/>
          <w:vertAlign w:val="superscript"/>
        </w:rPr>
        <w:t>st</w:t>
      </w:r>
      <w:r w:rsidR="001F681E">
        <w:rPr>
          <w:rFonts w:ascii="Sylfaen" w:hAnsi="Sylfaen" w:cs="Times New Roman"/>
          <w:sz w:val="24"/>
          <w:szCs w:val="24"/>
        </w:rPr>
        <w:t>. We found out at the tourist office what we ought to pay for a motor-car to Pamplona</w:t>
      </w:r>
      <w:r w:rsidR="001F681E">
        <w:rPr>
          <w:rFonts w:ascii="Sylfaen" w:hAnsi="Sylfaen" w:cs="Times New Roman"/>
          <w:sz w:val="24"/>
          <w:szCs w:val="24"/>
          <w:vertAlign w:val="superscript"/>
        </w:rPr>
        <w:t>3</w:t>
      </w:r>
      <w:r w:rsidR="001F681E">
        <w:rPr>
          <w:rFonts w:ascii="Sylfaen" w:hAnsi="Sylfaen" w:cs="Times New Roman"/>
          <w:sz w:val="24"/>
          <w:szCs w:val="24"/>
        </w:rPr>
        <w:t xml:space="preserve"> and hired one at a big garage just around the corner from the Municipal Theatre for four hundred francs.</w:t>
      </w:r>
    </w:p>
    <w:p w14:paraId="1AE6974A" w14:textId="77777777" w:rsidR="001F681E" w:rsidRPr="006E013E" w:rsidRDefault="001F681E" w:rsidP="006E013E">
      <w:pPr>
        <w:pStyle w:val="aa"/>
        <w:spacing w:line="360" w:lineRule="auto"/>
        <w:ind w:left="950" w:firstLineChars="0" w:firstLine="0"/>
        <w:rPr>
          <w:rFonts w:ascii="Times New Roman" w:eastAsia="仿宋" w:hAnsi="Times New Roman" w:cs="Times New Roman" w:hint="eastAsia"/>
          <w:sz w:val="24"/>
          <w:szCs w:val="24"/>
        </w:rPr>
      </w:pPr>
    </w:p>
    <w:p w14:paraId="1E395AAE" w14:textId="77777777" w:rsidR="006A3359" w:rsidRPr="006E013E" w:rsidRDefault="009E3855" w:rsidP="006E013E">
      <w:pPr>
        <w:spacing w:line="360" w:lineRule="auto"/>
        <w:ind w:right="238"/>
        <w:rPr>
          <w:rFonts w:ascii="Times New Roman" w:eastAsia="仿宋" w:hAnsi="Times New Roman" w:cs="Times New Roman"/>
          <w:sz w:val="24"/>
          <w:szCs w:val="24"/>
        </w:rPr>
      </w:pPr>
      <w:r w:rsidRPr="006E013E">
        <w:rPr>
          <w:rFonts w:ascii="Times New Roman" w:eastAsia="仿宋" w:hAnsi="Times New Roman" w:cs="Times New Roman"/>
          <w:b/>
          <w:sz w:val="24"/>
          <w:szCs w:val="24"/>
        </w:rPr>
        <w:t xml:space="preserve">Part Three </w:t>
      </w:r>
      <w:r w:rsidRPr="006E013E">
        <w:rPr>
          <w:rFonts w:ascii="Times New Roman" w:eastAsia="仿宋" w:hAnsi="Times New Roman" w:cs="Times New Roman"/>
          <w:bCs/>
          <w:sz w:val="24"/>
          <w:szCs w:val="24"/>
        </w:rPr>
        <w:t>of three parts:</w:t>
      </w:r>
      <w:r w:rsidRPr="006E013E">
        <w:rPr>
          <w:rFonts w:ascii="Times New Roman" w:eastAsia="仿宋" w:hAnsi="Times New Roman" w:cs="Times New Roman"/>
          <w:sz w:val="24"/>
          <w:szCs w:val="24"/>
        </w:rPr>
        <w:t xml:space="preserve">      </w:t>
      </w:r>
    </w:p>
    <w:p w14:paraId="348901F6" w14:textId="16C85389" w:rsidR="009E3855" w:rsidRPr="006E013E" w:rsidRDefault="009E3855" w:rsidP="006E013E">
      <w:pPr>
        <w:spacing w:line="360" w:lineRule="auto"/>
        <w:ind w:right="238"/>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It would be interesting to have your reactions to this problem as illustrated by the Reports quoted above, something which you could express as part of the assessment for the module in a short analysis.  </w:t>
      </w:r>
    </w:p>
    <w:p w14:paraId="071D19D4" w14:textId="77777777" w:rsidR="009E3855" w:rsidRPr="006E013E" w:rsidRDefault="009E3855" w:rsidP="006E013E">
      <w:pPr>
        <w:pStyle w:val="aa"/>
        <w:spacing w:line="360" w:lineRule="auto"/>
        <w:ind w:left="950" w:firstLineChars="0" w:firstLine="0"/>
        <w:rPr>
          <w:rFonts w:ascii="Times New Roman" w:eastAsia="仿宋" w:hAnsi="Times New Roman" w:cs="Times New Roman"/>
          <w:i/>
          <w:iCs/>
          <w:sz w:val="24"/>
          <w:szCs w:val="24"/>
        </w:rPr>
      </w:pPr>
      <w:r w:rsidRPr="006E013E">
        <w:rPr>
          <w:rFonts w:ascii="Times New Roman" w:eastAsia="仿宋" w:hAnsi="Times New Roman" w:cs="Times New Roman"/>
          <w:i/>
          <w:iCs/>
          <w:sz w:val="24"/>
          <w:szCs w:val="24"/>
        </w:rPr>
        <w:t>Analysis</w:t>
      </w:r>
    </w:p>
    <w:p w14:paraId="02749D3B" w14:textId="616A375F" w:rsidR="009E3855" w:rsidRPr="006E013E" w:rsidRDefault="009E3855"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Report A, the journalist focuses his eyes on the Coal Board boss, Ian Macgregor. </w:t>
      </w:r>
      <w:r w:rsidR="00F84C67">
        <w:rPr>
          <w:rFonts w:ascii="Times New Roman" w:eastAsia="仿宋" w:hAnsi="Times New Roman" w:cs="Times New Roman"/>
          <w:sz w:val="24"/>
          <w:szCs w:val="24"/>
        </w:rPr>
        <w:t xml:space="preserve">It </w:t>
      </w:r>
      <w:r w:rsidR="00F84C67" w:rsidRPr="006E013E">
        <w:rPr>
          <w:rFonts w:ascii="Times New Roman" w:eastAsia="仿宋" w:hAnsi="Times New Roman" w:cs="Times New Roman"/>
          <w:sz w:val="24"/>
          <w:szCs w:val="24"/>
        </w:rPr>
        <w:t>is distinctive and focuses on one issue of what happened to Mr. Ina Macgregor.</w:t>
      </w:r>
      <w:r w:rsidR="00F84C67">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t xml:space="preserve">In the first sentence, Ian Macgregor is the subject with two passive verbs “was forced, was held”. Passive verbs make an impression to the reader of Ina Macgregor is the victim. In the second sentence, the journalist is still using passive verb like “was greeted, being thrown, was protesting” to emphasize the image of victim of Ina Macgregor. In the third sentence, the 72-year-old NCB chairman is still acting as a victim. In the fourth sentence, subject + intransitive verb… and (conjunction) + subject </w:t>
      </w:r>
      <w:r w:rsidRPr="006E013E">
        <w:rPr>
          <w:rFonts w:ascii="Times New Roman" w:eastAsia="仿宋" w:hAnsi="Times New Roman" w:cs="Times New Roman"/>
          <w:sz w:val="24"/>
          <w:szCs w:val="24"/>
        </w:rPr>
        <w:lastRenderedPageBreak/>
        <w:t>+intransitive verb …</w:t>
      </w:r>
      <w:r w:rsidR="00C06948" w:rsidRPr="006E013E">
        <w:rPr>
          <w:rFonts w:ascii="Times New Roman" w:eastAsia="仿宋" w:hAnsi="Times New Roman" w:cs="Times New Roman"/>
          <w:sz w:val="24"/>
          <w:szCs w:val="24"/>
        </w:rPr>
        <w:t>, as we all know intransitive verb has no object, it give</w:t>
      </w:r>
      <w:r w:rsidR="00EF4A33" w:rsidRPr="006E013E">
        <w:rPr>
          <w:rFonts w:ascii="Times New Roman" w:eastAsia="仿宋" w:hAnsi="Times New Roman" w:cs="Times New Roman"/>
          <w:sz w:val="24"/>
          <w:szCs w:val="24"/>
        </w:rPr>
        <w:t>s</w:t>
      </w:r>
      <w:r w:rsidR="00C06948" w:rsidRPr="006E013E">
        <w:rPr>
          <w:rFonts w:ascii="Times New Roman" w:eastAsia="仿宋" w:hAnsi="Times New Roman" w:cs="Times New Roman"/>
          <w:sz w:val="24"/>
          <w:szCs w:val="24"/>
        </w:rPr>
        <w:t xml:space="preserve"> the reader an impression that Ina Macgregor does no harm to anyone. </w:t>
      </w:r>
      <w:r w:rsidR="00EF4A33" w:rsidRPr="006E013E">
        <w:rPr>
          <w:rFonts w:ascii="Times New Roman" w:eastAsia="仿宋" w:hAnsi="Times New Roman" w:cs="Times New Roman"/>
          <w:sz w:val="24"/>
          <w:szCs w:val="24"/>
        </w:rPr>
        <w:t xml:space="preserve">And for the last two sentences, Mr. Ina Macgregor has become an object, he is the one being helped because of </w:t>
      </w:r>
      <w:r w:rsidR="00F84C67">
        <w:rPr>
          <w:rFonts w:ascii="Times New Roman" w:eastAsia="仿宋" w:hAnsi="Times New Roman" w:cs="Times New Roman"/>
          <w:sz w:val="24"/>
          <w:szCs w:val="24"/>
        </w:rPr>
        <w:t xml:space="preserve">the reason described in </w:t>
      </w:r>
      <w:r w:rsidR="00EF4A33" w:rsidRPr="006E013E">
        <w:rPr>
          <w:rFonts w:ascii="Times New Roman" w:eastAsia="仿宋" w:hAnsi="Times New Roman" w:cs="Times New Roman"/>
          <w:sz w:val="24"/>
          <w:szCs w:val="24"/>
        </w:rPr>
        <w:t xml:space="preserve">the second sentence. </w:t>
      </w:r>
      <w:r w:rsidR="005C5558" w:rsidRPr="006E013E">
        <w:rPr>
          <w:rFonts w:ascii="Times New Roman" w:eastAsia="仿宋" w:hAnsi="Times New Roman" w:cs="Times New Roman"/>
          <w:sz w:val="24"/>
          <w:szCs w:val="24"/>
        </w:rPr>
        <w:t xml:space="preserve">The report uses passive verbs to emphasize Ina Macgregor is a victim in the entire accident. Although the journalist has adopted hypotactic syntax by using subordinated clauses in the report to indicate that he </w:t>
      </w:r>
      <w:r w:rsidR="00926540" w:rsidRPr="006E013E">
        <w:rPr>
          <w:rFonts w:ascii="Times New Roman" w:eastAsia="仿宋" w:hAnsi="Times New Roman" w:cs="Times New Roman"/>
          <w:sz w:val="24"/>
          <w:szCs w:val="24"/>
        </w:rPr>
        <w:t xml:space="preserve">has provide many details to </w:t>
      </w:r>
      <w:r w:rsidR="009C6E79" w:rsidRPr="006E013E">
        <w:rPr>
          <w:rFonts w:ascii="Times New Roman" w:eastAsia="仿宋" w:hAnsi="Times New Roman" w:cs="Times New Roman"/>
          <w:sz w:val="24"/>
          <w:szCs w:val="24"/>
        </w:rPr>
        <w:t xml:space="preserve">restore the reality, he is designed to make Ina Macgregor appear to be </w:t>
      </w:r>
      <w:r w:rsidR="00013184" w:rsidRPr="006E013E">
        <w:rPr>
          <w:rFonts w:ascii="Times New Roman" w:eastAsia="仿宋" w:hAnsi="Times New Roman" w:cs="Times New Roman"/>
          <w:sz w:val="24"/>
          <w:szCs w:val="24"/>
        </w:rPr>
        <w:t>an innocent</w:t>
      </w:r>
      <w:r w:rsidR="009C6E79" w:rsidRPr="006E013E">
        <w:rPr>
          <w:rFonts w:ascii="Times New Roman" w:eastAsia="仿宋" w:hAnsi="Times New Roman" w:cs="Times New Roman"/>
          <w:sz w:val="24"/>
          <w:szCs w:val="24"/>
        </w:rPr>
        <w:t xml:space="preserve"> victim of </w:t>
      </w:r>
      <w:r w:rsidR="00013184" w:rsidRPr="006E013E">
        <w:rPr>
          <w:rFonts w:ascii="Times New Roman" w:eastAsia="仿宋" w:hAnsi="Times New Roman" w:cs="Times New Roman"/>
          <w:sz w:val="24"/>
          <w:szCs w:val="24"/>
        </w:rPr>
        <w:t>a series of attack from protesting miners.</w:t>
      </w:r>
      <w:r w:rsidR="00575285" w:rsidRPr="006E013E">
        <w:rPr>
          <w:rFonts w:ascii="Times New Roman" w:eastAsia="仿宋" w:hAnsi="Times New Roman" w:cs="Times New Roman"/>
          <w:sz w:val="24"/>
          <w:szCs w:val="24"/>
        </w:rPr>
        <w:t xml:space="preserve"> Report A </w:t>
      </w:r>
      <w:r w:rsidR="00CA4E7F" w:rsidRPr="006E013E">
        <w:rPr>
          <w:rFonts w:ascii="Times New Roman" w:eastAsia="仿宋" w:hAnsi="Times New Roman" w:cs="Times New Roman"/>
          <w:sz w:val="24"/>
          <w:szCs w:val="24"/>
        </w:rPr>
        <w:t xml:space="preserve">is somewhere in between report B and C. But there are more subordinate clauses than in B. There’s more use of the passive construction, but it’s not as complex as report C. </w:t>
      </w:r>
    </w:p>
    <w:p w14:paraId="46E95952" w14:textId="0114781C" w:rsidR="00157744" w:rsidRPr="006E013E" w:rsidRDefault="00157744" w:rsidP="006E013E">
      <w:pPr>
        <w:pStyle w:val="aa"/>
        <w:spacing w:line="360" w:lineRule="auto"/>
        <w:ind w:left="950" w:firstLineChars="0" w:firstLine="0"/>
        <w:rPr>
          <w:rFonts w:ascii="Times New Roman" w:eastAsia="仿宋" w:hAnsi="Times New Roman" w:cs="Times New Roman"/>
          <w:sz w:val="24"/>
          <w:szCs w:val="24"/>
        </w:rPr>
      </w:pPr>
    </w:p>
    <w:p w14:paraId="09506B12" w14:textId="2CD8B8E8" w:rsidR="00157744" w:rsidRPr="006E013E" w:rsidRDefault="00157744"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report B, </w:t>
      </w:r>
      <w:r w:rsidR="00152BAC" w:rsidRPr="006E013E">
        <w:rPr>
          <w:rFonts w:ascii="Times New Roman" w:eastAsia="仿宋" w:hAnsi="Times New Roman" w:cs="Times New Roman"/>
          <w:sz w:val="24"/>
          <w:szCs w:val="24"/>
        </w:rPr>
        <w:t>as we have read, is the most straight forward and uses the least subordinate clauses</w:t>
      </w:r>
      <w:r w:rsidR="00F87B70" w:rsidRPr="006E013E">
        <w:rPr>
          <w:rFonts w:ascii="Times New Roman" w:eastAsia="仿宋" w:hAnsi="Times New Roman" w:cs="Times New Roman"/>
          <w:sz w:val="24"/>
          <w:szCs w:val="24"/>
        </w:rPr>
        <w:t xml:space="preserve"> or subordination</w:t>
      </w:r>
      <w:r w:rsidR="00575285" w:rsidRPr="006E013E">
        <w:rPr>
          <w:rFonts w:ascii="Times New Roman" w:eastAsia="仿宋" w:hAnsi="Times New Roman" w:cs="Times New Roman"/>
          <w:sz w:val="24"/>
          <w:szCs w:val="24"/>
        </w:rPr>
        <w:t xml:space="preserve"> in it</w:t>
      </w:r>
      <w:r w:rsidR="00F87B70" w:rsidRPr="006E013E">
        <w:rPr>
          <w:rFonts w:ascii="Times New Roman" w:eastAsia="仿宋" w:hAnsi="Times New Roman" w:cs="Times New Roman"/>
          <w:sz w:val="24"/>
          <w:szCs w:val="24"/>
        </w:rPr>
        <w:t xml:space="preserve">. </w:t>
      </w:r>
      <w:r w:rsidR="00575285" w:rsidRPr="006E013E">
        <w:rPr>
          <w:rFonts w:ascii="Times New Roman" w:eastAsia="仿宋" w:hAnsi="Times New Roman" w:cs="Times New Roman"/>
          <w:sz w:val="24"/>
          <w:szCs w:val="24"/>
        </w:rPr>
        <w:t>Its</w:t>
      </w:r>
      <w:r w:rsidR="00F87B70" w:rsidRPr="006E013E">
        <w:rPr>
          <w:rFonts w:ascii="Times New Roman" w:eastAsia="仿宋" w:hAnsi="Times New Roman" w:cs="Times New Roman"/>
          <w:sz w:val="24"/>
          <w:szCs w:val="24"/>
        </w:rPr>
        <w:t xml:space="preserve"> style is more sparse and easier to follow. </w:t>
      </w:r>
      <w:r w:rsidR="00575285" w:rsidRPr="006E013E">
        <w:rPr>
          <w:rFonts w:ascii="Times New Roman" w:eastAsia="仿宋" w:hAnsi="Times New Roman" w:cs="Times New Roman"/>
          <w:sz w:val="24"/>
          <w:szCs w:val="24"/>
        </w:rPr>
        <w:t xml:space="preserve">It tends to be more simple sentences and often with </w:t>
      </w:r>
      <w:r w:rsidR="00CA4E7F" w:rsidRPr="006E013E">
        <w:rPr>
          <w:rFonts w:ascii="Times New Roman" w:eastAsia="仿宋" w:hAnsi="Times New Roman" w:cs="Times New Roman"/>
          <w:sz w:val="24"/>
          <w:szCs w:val="24"/>
        </w:rPr>
        <w:t xml:space="preserve">using passive verb. There only two subordinate clauses in it which to provide the time and place. </w:t>
      </w:r>
      <w:r w:rsidR="00F84C67">
        <w:rPr>
          <w:rFonts w:ascii="Times New Roman" w:eastAsia="仿宋" w:hAnsi="Times New Roman" w:cs="Times New Roman"/>
          <w:sz w:val="24"/>
          <w:szCs w:val="24"/>
        </w:rPr>
        <w:t>In the first sentence, it uses the basic ‘subject + intransitive verb</w:t>
      </w:r>
      <w:r w:rsidR="004762FD">
        <w:rPr>
          <w:rFonts w:ascii="Times New Roman" w:eastAsia="仿宋" w:hAnsi="Times New Roman" w:cs="Times New Roman"/>
          <w:sz w:val="24"/>
          <w:szCs w:val="24"/>
        </w:rPr>
        <w:t xml:space="preserve"> + adverb</w:t>
      </w:r>
      <w:r w:rsidR="00F84C67">
        <w:rPr>
          <w:rFonts w:ascii="Times New Roman" w:eastAsia="仿宋" w:hAnsi="Times New Roman" w:cs="Times New Roman"/>
          <w:sz w:val="24"/>
          <w:szCs w:val="24"/>
        </w:rPr>
        <w:t>’</w:t>
      </w:r>
      <w:r w:rsidR="004762FD">
        <w:rPr>
          <w:rFonts w:ascii="Times New Roman" w:eastAsia="仿宋" w:hAnsi="Times New Roman" w:cs="Times New Roman"/>
          <w:sz w:val="24"/>
          <w:szCs w:val="24"/>
        </w:rPr>
        <w:t xml:space="preserve"> formulation. The aggressors and the victims are clearly identified. </w:t>
      </w:r>
      <w:r w:rsidR="00147220">
        <w:rPr>
          <w:rFonts w:ascii="Times New Roman" w:eastAsia="仿宋" w:hAnsi="Times New Roman" w:cs="Times New Roman"/>
          <w:sz w:val="24"/>
          <w:szCs w:val="24"/>
        </w:rPr>
        <w:t>The second sentence is a little longer</w:t>
      </w:r>
      <w:r w:rsidR="004A767E">
        <w:rPr>
          <w:rFonts w:ascii="Times New Roman" w:eastAsia="仿宋" w:hAnsi="Times New Roman" w:cs="Times New Roman"/>
          <w:sz w:val="24"/>
          <w:szCs w:val="24"/>
        </w:rPr>
        <w:t>, consists of a main clause and two subordinate clauses. The main clause i</w:t>
      </w:r>
      <w:r w:rsidR="009E2102">
        <w:rPr>
          <w:rFonts w:ascii="Times New Roman" w:eastAsia="仿宋" w:hAnsi="Times New Roman" w:cs="Times New Roman"/>
          <w:sz w:val="24"/>
          <w:szCs w:val="24"/>
        </w:rPr>
        <w:t>s</w:t>
      </w:r>
      <w:r w:rsidR="004A767E">
        <w:rPr>
          <w:rFonts w:ascii="Times New Roman" w:eastAsia="仿宋" w:hAnsi="Times New Roman" w:cs="Times New Roman"/>
          <w:sz w:val="24"/>
          <w:szCs w:val="24"/>
        </w:rPr>
        <w:t xml:space="preserve"> using ‘subject + verb phrase + object’</w:t>
      </w:r>
      <w:r w:rsidR="009E2102">
        <w:rPr>
          <w:rFonts w:ascii="Times New Roman" w:eastAsia="仿宋" w:hAnsi="Times New Roman" w:cs="Times New Roman"/>
          <w:sz w:val="24"/>
          <w:szCs w:val="24"/>
        </w:rPr>
        <w:t xml:space="preserve"> structure like ‘who did what.’ And the other two clauses are providing ‘where and when’. </w:t>
      </w:r>
      <w:r w:rsidR="0059651B">
        <w:rPr>
          <w:rFonts w:ascii="Times New Roman" w:eastAsia="仿宋" w:hAnsi="Times New Roman" w:cs="Times New Roman"/>
          <w:sz w:val="24"/>
          <w:szCs w:val="24"/>
        </w:rPr>
        <w:t xml:space="preserve">The next sentence also uses a </w:t>
      </w:r>
      <w:r w:rsidR="009911BB">
        <w:rPr>
          <w:rFonts w:ascii="Times New Roman" w:eastAsia="仿宋" w:hAnsi="Times New Roman" w:cs="Times New Roman"/>
          <w:sz w:val="24"/>
          <w:szCs w:val="24"/>
        </w:rPr>
        <w:t>formular of</w:t>
      </w:r>
      <w:r w:rsidR="0059651B">
        <w:rPr>
          <w:rFonts w:ascii="Times New Roman" w:eastAsia="仿宋" w:hAnsi="Times New Roman" w:cs="Times New Roman"/>
          <w:sz w:val="24"/>
          <w:szCs w:val="24"/>
        </w:rPr>
        <w:t xml:space="preserve"> ‘subject + transitive verb + object + prepositional phrase + conjunction + transitive verb + </w:t>
      </w:r>
      <w:r w:rsidR="00033976">
        <w:rPr>
          <w:rFonts w:ascii="Times New Roman" w:eastAsia="仿宋" w:hAnsi="Times New Roman" w:cs="Times New Roman"/>
          <w:sz w:val="24"/>
          <w:szCs w:val="24"/>
        </w:rPr>
        <w:t>object</w:t>
      </w:r>
      <w:r w:rsidR="0059651B">
        <w:rPr>
          <w:rFonts w:ascii="Times New Roman" w:eastAsia="仿宋" w:hAnsi="Times New Roman" w:cs="Times New Roman"/>
          <w:sz w:val="24"/>
          <w:szCs w:val="24"/>
        </w:rPr>
        <w:t>’</w:t>
      </w:r>
      <w:r w:rsidR="009911BB">
        <w:rPr>
          <w:rFonts w:ascii="Times New Roman" w:eastAsia="仿宋" w:hAnsi="Times New Roman" w:cs="Times New Roman"/>
          <w:sz w:val="24"/>
          <w:szCs w:val="24"/>
        </w:rPr>
        <w:t>, is very clear to see ‘who did what and did what’.</w:t>
      </w:r>
      <w:r w:rsidR="001750D9">
        <w:rPr>
          <w:rFonts w:ascii="Times New Roman" w:eastAsia="仿宋" w:hAnsi="Times New Roman" w:cs="Times New Roman"/>
          <w:sz w:val="24"/>
          <w:szCs w:val="24"/>
        </w:rPr>
        <w:t xml:space="preserve"> The last sentence uses passive verb </w:t>
      </w:r>
      <w:r w:rsidR="00A3539D">
        <w:rPr>
          <w:rFonts w:ascii="Times New Roman" w:eastAsia="仿宋" w:hAnsi="Times New Roman" w:cs="Times New Roman"/>
          <w:sz w:val="24"/>
          <w:szCs w:val="24"/>
        </w:rPr>
        <w:t>to demonstrate that they were forced of doing the action.</w:t>
      </w:r>
    </w:p>
    <w:p w14:paraId="1D0D2CA9" w14:textId="77777777" w:rsidR="00152BAC" w:rsidRPr="006E013E" w:rsidRDefault="00152BAC" w:rsidP="006E013E">
      <w:pPr>
        <w:pStyle w:val="aa"/>
        <w:spacing w:line="360" w:lineRule="auto"/>
        <w:ind w:left="950" w:firstLineChars="0" w:firstLine="0"/>
        <w:rPr>
          <w:rFonts w:ascii="Times New Roman" w:eastAsia="仿宋" w:hAnsi="Times New Roman" w:cs="Times New Roman"/>
          <w:sz w:val="24"/>
          <w:szCs w:val="24"/>
        </w:rPr>
      </w:pPr>
    </w:p>
    <w:p w14:paraId="4974A555" w14:textId="5B1928F7" w:rsidR="00157744" w:rsidRPr="006E013E" w:rsidRDefault="00157744" w:rsidP="006E013E">
      <w:pPr>
        <w:pStyle w:val="aa"/>
        <w:spacing w:line="360" w:lineRule="auto"/>
        <w:ind w:left="950" w:firstLineChars="0" w:firstLine="0"/>
        <w:rPr>
          <w:rFonts w:ascii="Times New Roman" w:eastAsia="仿宋" w:hAnsi="Times New Roman" w:cs="Times New Roman"/>
          <w:sz w:val="24"/>
          <w:szCs w:val="24"/>
          <w:lang w:val="en-GB"/>
        </w:rPr>
      </w:pPr>
      <w:r w:rsidRPr="006E013E">
        <w:rPr>
          <w:rFonts w:ascii="Times New Roman" w:eastAsia="仿宋" w:hAnsi="Times New Roman" w:cs="Times New Roman"/>
          <w:sz w:val="24"/>
          <w:szCs w:val="24"/>
        </w:rPr>
        <w:t xml:space="preserve">In report C that as we have observed has the most complex syntax, that is </w:t>
      </w:r>
      <w:r w:rsidR="009267AC" w:rsidRPr="006E013E">
        <w:rPr>
          <w:rFonts w:ascii="Times New Roman" w:eastAsia="仿宋" w:hAnsi="Times New Roman" w:cs="Times New Roman"/>
          <w:sz w:val="24"/>
          <w:szCs w:val="24"/>
        </w:rPr>
        <w:t xml:space="preserve">supporting the use of subordinate clauses, and each sentence contains much additional information and much qualification. So, when we have got </w:t>
      </w:r>
      <w:r w:rsidR="009267AC" w:rsidRPr="006E013E">
        <w:rPr>
          <w:rFonts w:ascii="Times New Roman" w:eastAsia="仿宋" w:hAnsi="Times New Roman" w:cs="Times New Roman"/>
          <w:sz w:val="24"/>
          <w:szCs w:val="24"/>
        </w:rPr>
        <w:lastRenderedPageBreak/>
        <w:t xml:space="preserve">subordinate clauses, we can qualify what is stated in the main clause. It’s not just piling clauses on the top of each other, or side by side with each other as is the case of subordinating clauses to the main cause, and therefore providing </w:t>
      </w:r>
      <w:r w:rsidR="00152BAC" w:rsidRPr="006E013E">
        <w:rPr>
          <w:rFonts w:ascii="Times New Roman" w:eastAsia="仿宋" w:hAnsi="Times New Roman" w:cs="Times New Roman"/>
          <w:sz w:val="24"/>
          <w:szCs w:val="24"/>
        </w:rPr>
        <w:t xml:space="preserve">one of the possibilities that we provide information about when something happened or where if happened or in what circumstances it happened. </w:t>
      </w:r>
      <w:r w:rsidR="00FE343E" w:rsidRPr="006E013E">
        <w:rPr>
          <w:rFonts w:ascii="Times New Roman" w:eastAsia="仿宋" w:hAnsi="Times New Roman" w:cs="Times New Roman"/>
          <w:sz w:val="24"/>
          <w:szCs w:val="24"/>
        </w:rPr>
        <w:t>Its</w:t>
      </w:r>
      <w:r w:rsidR="00152BAC" w:rsidRPr="006E013E">
        <w:rPr>
          <w:rFonts w:ascii="Times New Roman" w:eastAsia="仿宋" w:hAnsi="Times New Roman" w:cs="Times New Roman"/>
          <w:sz w:val="24"/>
          <w:szCs w:val="24"/>
        </w:rPr>
        <w:t xml:space="preserve"> qualities rather than just </w:t>
      </w:r>
      <w:r w:rsidR="00FE343E" w:rsidRPr="006E013E">
        <w:rPr>
          <w:rFonts w:ascii="Times New Roman" w:eastAsia="仿宋" w:hAnsi="Times New Roman" w:cs="Times New Roman"/>
          <w:sz w:val="24"/>
          <w:szCs w:val="24"/>
        </w:rPr>
        <w:t>add</w:t>
      </w:r>
      <w:r w:rsidR="00152BAC" w:rsidRPr="006E013E">
        <w:rPr>
          <w:rFonts w:ascii="Times New Roman" w:eastAsia="仿宋" w:hAnsi="Times New Roman" w:cs="Times New Roman"/>
          <w:sz w:val="24"/>
          <w:szCs w:val="24"/>
        </w:rPr>
        <w:t xml:space="preserve"> to the information that’s provided.</w:t>
      </w:r>
      <w:r w:rsidR="00FE343E" w:rsidRPr="006E013E">
        <w:rPr>
          <w:rFonts w:ascii="Times New Roman" w:eastAsia="仿宋" w:hAnsi="Times New Roman" w:cs="Times New Roman"/>
          <w:sz w:val="24"/>
          <w:szCs w:val="24"/>
        </w:rPr>
        <w:t xml:space="preserve"> </w:t>
      </w:r>
      <w:r w:rsidR="009727EC" w:rsidRPr="006E013E">
        <w:rPr>
          <w:rFonts w:ascii="Times New Roman" w:eastAsia="仿宋" w:hAnsi="Times New Roman" w:cs="Times New Roman"/>
          <w:sz w:val="24"/>
          <w:szCs w:val="24"/>
        </w:rPr>
        <w:t xml:space="preserve">The hypotactic syntax </w:t>
      </w:r>
      <w:r w:rsidR="00CC23AB" w:rsidRPr="006E013E">
        <w:rPr>
          <w:rFonts w:ascii="Times New Roman" w:eastAsia="仿宋" w:hAnsi="Times New Roman" w:cs="Times New Roman"/>
          <w:sz w:val="24"/>
          <w:szCs w:val="24"/>
        </w:rPr>
        <w:t>style has been observed in this report might be the one described as being the closest to what we might think of as responsible journalism, in which different points of view are acknowledged and explained. It seems to contain less bias. And it seeks to qu</w:t>
      </w:r>
      <w:r w:rsidR="008B5DAE" w:rsidRPr="006E013E">
        <w:rPr>
          <w:rFonts w:ascii="Times New Roman" w:eastAsia="仿宋" w:hAnsi="Times New Roman" w:cs="Times New Roman"/>
          <w:sz w:val="24"/>
          <w:szCs w:val="24"/>
        </w:rPr>
        <w:t xml:space="preserve">alify the statements that it makes to give more information by using subordinate clauses. The aim of this report perhaps is to give a balanced picture. Some people would argue that this is an illusion. The complex style of passage C is </w:t>
      </w:r>
      <w:r w:rsidR="00827C2E" w:rsidRPr="006E013E">
        <w:rPr>
          <w:rFonts w:ascii="Times New Roman" w:eastAsia="仿宋" w:hAnsi="Times New Roman" w:cs="Times New Roman"/>
          <w:sz w:val="24"/>
          <w:szCs w:val="24"/>
        </w:rPr>
        <w:t>not</w:t>
      </w:r>
      <w:r w:rsidR="008B5DAE" w:rsidRPr="006E013E">
        <w:rPr>
          <w:rFonts w:ascii="Times New Roman" w:eastAsia="仿宋" w:hAnsi="Times New Roman" w:cs="Times New Roman"/>
          <w:sz w:val="24"/>
          <w:szCs w:val="24"/>
        </w:rPr>
        <w:t xml:space="preserve"> discernible to the reader</w:t>
      </w:r>
      <w:r w:rsidR="00827C2E" w:rsidRPr="006E013E">
        <w:rPr>
          <w:rFonts w:ascii="Times New Roman" w:eastAsia="仿宋" w:hAnsi="Times New Roman" w:cs="Times New Roman"/>
          <w:sz w:val="24"/>
          <w:szCs w:val="24"/>
        </w:rPr>
        <w:t>.</w:t>
      </w:r>
      <w:r w:rsidR="00D54203">
        <w:rPr>
          <w:rFonts w:ascii="Times New Roman" w:eastAsia="仿宋" w:hAnsi="Times New Roman" w:cs="Times New Roman"/>
          <w:sz w:val="24"/>
          <w:szCs w:val="24"/>
        </w:rPr>
        <w:t xml:space="preserve"> However, more details means more integrated items to all people.</w:t>
      </w:r>
    </w:p>
    <w:p w14:paraId="335E2670" w14:textId="77777777" w:rsidR="009E3855" w:rsidRPr="006E013E" w:rsidRDefault="009E3855" w:rsidP="006E013E">
      <w:pPr>
        <w:spacing w:line="360" w:lineRule="auto"/>
        <w:rPr>
          <w:rFonts w:ascii="Times New Roman" w:eastAsia="仿宋" w:hAnsi="Times New Roman" w:cs="Times New Roman"/>
          <w:sz w:val="24"/>
          <w:szCs w:val="24"/>
          <w:lang w:val="en-GB"/>
        </w:rPr>
      </w:pPr>
    </w:p>
    <w:sectPr w:rsidR="009E3855" w:rsidRPr="006E013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FC151" w14:textId="77777777" w:rsidR="00CB7903" w:rsidRDefault="00CB7903" w:rsidP="003F4A82">
      <w:r>
        <w:separator/>
      </w:r>
    </w:p>
  </w:endnote>
  <w:endnote w:type="continuationSeparator" w:id="0">
    <w:p w14:paraId="257CD3AC" w14:textId="77777777" w:rsidR="00CB7903" w:rsidRDefault="00CB7903" w:rsidP="003F4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仿宋">
    <w:altName w:val="FangSong"/>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entaur">
    <w:charset w:val="00"/>
    <w:family w:val="roman"/>
    <w:pitch w:val="variable"/>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20FB4" w14:textId="77777777" w:rsidR="00CB7903" w:rsidRDefault="00CB7903" w:rsidP="003F4A82">
      <w:r>
        <w:separator/>
      </w:r>
    </w:p>
  </w:footnote>
  <w:footnote w:type="continuationSeparator" w:id="0">
    <w:p w14:paraId="5B98E23A" w14:textId="77777777" w:rsidR="00CB7903" w:rsidRDefault="00CB7903" w:rsidP="003F4A82">
      <w:r>
        <w:continuationSeparator/>
      </w:r>
    </w:p>
  </w:footnote>
  <w:footnote w:id="1">
    <w:p w14:paraId="06ADF34A" w14:textId="77777777" w:rsidR="003F4A82" w:rsidRDefault="003F4A82" w:rsidP="003F4A82">
      <w:pPr>
        <w:pStyle w:val="ad"/>
        <w:rPr>
          <w:rFonts w:ascii="Centaur" w:hAnsi="Centaur"/>
          <w:lang w:val="en-GB"/>
        </w:rPr>
      </w:pPr>
      <w:r>
        <w:rPr>
          <w:rStyle w:val="af"/>
          <w:rFonts w:ascii="Centaur" w:hAnsi="Centaur"/>
        </w:rPr>
        <w:footnoteRef/>
      </w:r>
      <w:r>
        <w:rPr>
          <w:rFonts w:ascii="Centaur" w:hAnsi="Centaur"/>
        </w:rPr>
        <w:t xml:space="preserve"> Queen-Ann’s-Lace is a common name for Daucus carota, or Wild Carrot.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8699D"/>
    <w:multiLevelType w:val="hybridMultilevel"/>
    <w:tmpl w:val="8B607874"/>
    <w:lvl w:ilvl="0" w:tplc="A4F6E6C4">
      <w:start w:val="1"/>
      <w:numFmt w:val="lowerLetter"/>
      <w:lvlText w:val="(%1)"/>
      <w:lvlJc w:val="left"/>
      <w:pPr>
        <w:ind w:left="950" w:hanging="383"/>
      </w:pPr>
      <w:rPr>
        <w:rFonts w:hint="default"/>
        <w:b/>
      </w:rPr>
    </w:lvl>
    <w:lvl w:ilvl="1" w:tplc="04090019" w:tentative="1">
      <w:start w:val="1"/>
      <w:numFmt w:val="lowerLetter"/>
      <w:lvlText w:val="%2)"/>
      <w:lvlJc w:val="left"/>
      <w:pPr>
        <w:ind w:left="1407" w:hanging="420"/>
      </w:pPr>
    </w:lvl>
    <w:lvl w:ilvl="2" w:tplc="0409001B" w:tentative="1">
      <w:start w:val="1"/>
      <w:numFmt w:val="lowerRoman"/>
      <w:lvlText w:val="%3."/>
      <w:lvlJc w:val="right"/>
      <w:pPr>
        <w:ind w:left="1827" w:hanging="420"/>
      </w:pPr>
    </w:lvl>
    <w:lvl w:ilvl="3" w:tplc="0409000F" w:tentative="1">
      <w:start w:val="1"/>
      <w:numFmt w:val="decimal"/>
      <w:lvlText w:val="%4."/>
      <w:lvlJc w:val="left"/>
      <w:pPr>
        <w:ind w:left="2247" w:hanging="420"/>
      </w:pPr>
    </w:lvl>
    <w:lvl w:ilvl="4" w:tplc="04090019" w:tentative="1">
      <w:start w:val="1"/>
      <w:numFmt w:val="lowerLetter"/>
      <w:lvlText w:val="%5)"/>
      <w:lvlJc w:val="left"/>
      <w:pPr>
        <w:ind w:left="2667" w:hanging="420"/>
      </w:pPr>
    </w:lvl>
    <w:lvl w:ilvl="5" w:tplc="0409001B" w:tentative="1">
      <w:start w:val="1"/>
      <w:numFmt w:val="lowerRoman"/>
      <w:lvlText w:val="%6."/>
      <w:lvlJc w:val="right"/>
      <w:pPr>
        <w:ind w:left="3087" w:hanging="420"/>
      </w:pPr>
    </w:lvl>
    <w:lvl w:ilvl="6" w:tplc="0409000F" w:tentative="1">
      <w:start w:val="1"/>
      <w:numFmt w:val="decimal"/>
      <w:lvlText w:val="%7."/>
      <w:lvlJc w:val="left"/>
      <w:pPr>
        <w:ind w:left="3507" w:hanging="420"/>
      </w:pPr>
    </w:lvl>
    <w:lvl w:ilvl="7" w:tplc="04090019" w:tentative="1">
      <w:start w:val="1"/>
      <w:numFmt w:val="lowerLetter"/>
      <w:lvlText w:val="%8)"/>
      <w:lvlJc w:val="left"/>
      <w:pPr>
        <w:ind w:left="3927" w:hanging="420"/>
      </w:pPr>
    </w:lvl>
    <w:lvl w:ilvl="8" w:tplc="0409001B" w:tentative="1">
      <w:start w:val="1"/>
      <w:numFmt w:val="lowerRoman"/>
      <w:lvlText w:val="%9."/>
      <w:lvlJc w:val="right"/>
      <w:pPr>
        <w:ind w:left="4347" w:hanging="420"/>
      </w:pPr>
    </w:lvl>
  </w:abstractNum>
  <w:abstractNum w:abstractNumId="1" w15:restartNumberingAfterBreak="0">
    <w:nsid w:val="1D9C1A57"/>
    <w:multiLevelType w:val="hybridMultilevel"/>
    <w:tmpl w:val="D2A47530"/>
    <w:lvl w:ilvl="0" w:tplc="755256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354069408">
    <w:abstractNumId w:val="1"/>
  </w:num>
  <w:num w:numId="2" w16cid:durableId="151245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0EE"/>
    <w:rsid w:val="00013184"/>
    <w:rsid w:val="00033976"/>
    <w:rsid w:val="00046A31"/>
    <w:rsid w:val="00066450"/>
    <w:rsid w:val="00083539"/>
    <w:rsid w:val="00083F5A"/>
    <w:rsid w:val="000872B8"/>
    <w:rsid w:val="000D5BF4"/>
    <w:rsid w:val="00102E47"/>
    <w:rsid w:val="00147220"/>
    <w:rsid w:val="00152BAC"/>
    <w:rsid w:val="00157744"/>
    <w:rsid w:val="001750D9"/>
    <w:rsid w:val="001F681E"/>
    <w:rsid w:val="002C7789"/>
    <w:rsid w:val="00345EA5"/>
    <w:rsid w:val="00367C0C"/>
    <w:rsid w:val="003F4A82"/>
    <w:rsid w:val="004762FD"/>
    <w:rsid w:val="004A767E"/>
    <w:rsid w:val="00513316"/>
    <w:rsid w:val="00575285"/>
    <w:rsid w:val="0059651B"/>
    <w:rsid w:val="005C5558"/>
    <w:rsid w:val="006A3359"/>
    <w:rsid w:val="006E013E"/>
    <w:rsid w:val="0077473A"/>
    <w:rsid w:val="0081418C"/>
    <w:rsid w:val="00827C2E"/>
    <w:rsid w:val="00841B01"/>
    <w:rsid w:val="008511A0"/>
    <w:rsid w:val="00883E13"/>
    <w:rsid w:val="008B5DAE"/>
    <w:rsid w:val="00926540"/>
    <w:rsid w:val="009267AC"/>
    <w:rsid w:val="009625AB"/>
    <w:rsid w:val="009727EC"/>
    <w:rsid w:val="009911BB"/>
    <w:rsid w:val="009C6E79"/>
    <w:rsid w:val="009D4392"/>
    <w:rsid w:val="009E2102"/>
    <w:rsid w:val="009E3855"/>
    <w:rsid w:val="009F51A7"/>
    <w:rsid w:val="00A3539D"/>
    <w:rsid w:val="00A42CFC"/>
    <w:rsid w:val="00AB40EE"/>
    <w:rsid w:val="00B95CA5"/>
    <w:rsid w:val="00C06948"/>
    <w:rsid w:val="00CA0E94"/>
    <w:rsid w:val="00CA4E7F"/>
    <w:rsid w:val="00CB7903"/>
    <w:rsid w:val="00CC23AB"/>
    <w:rsid w:val="00D11F19"/>
    <w:rsid w:val="00D54203"/>
    <w:rsid w:val="00E75677"/>
    <w:rsid w:val="00EF4A33"/>
    <w:rsid w:val="00F84C67"/>
    <w:rsid w:val="00F874E7"/>
    <w:rsid w:val="00F87B70"/>
    <w:rsid w:val="00FE3007"/>
    <w:rsid w:val="00FE34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4B3F90"/>
  <w15:chartTrackingRefBased/>
  <w15:docId w15:val="{DA65995B-121C-4A86-9D4A-D5A4AAB60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B40E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B40EE"/>
    <w:rPr>
      <w:sz w:val="18"/>
      <w:szCs w:val="18"/>
    </w:rPr>
  </w:style>
  <w:style w:type="paragraph" w:styleId="a5">
    <w:name w:val="footer"/>
    <w:basedOn w:val="a"/>
    <w:link w:val="a6"/>
    <w:uiPriority w:val="99"/>
    <w:unhideWhenUsed/>
    <w:rsid w:val="00AB40EE"/>
    <w:pPr>
      <w:tabs>
        <w:tab w:val="center" w:pos="4153"/>
        <w:tab w:val="right" w:pos="8306"/>
      </w:tabs>
      <w:snapToGrid w:val="0"/>
      <w:jc w:val="left"/>
    </w:pPr>
    <w:rPr>
      <w:sz w:val="18"/>
      <w:szCs w:val="18"/>
    </w:rPr>
  </w:style>
  <w:style w:type="character" w:customStyle="1" w:styleId="a6">
    <w:name w:val="页脚 字符"/>
    <w:basedOn w:val="a0"/>
    <w:link w:val="a5"/>
    <w:uiPriority w:val="99"/>
    <w:rsid w:val="00AB40EE"/>
    <w:rPr>
      <w:sz w:val="18"/>
      <w:szCs w:val="18"/>
    </w:rPr>
  </w:style>
  <w:style w:type="table" w:styleId="a7">
    <w:name w:val="Table Grid"/>
    <w:basedOn w:val="a1"/>
    <w:uiPriority w:val="39"/>
    <w:rsid w:val="00AB40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40EE"/>
    <w:pPr>
      <w:widowControl w:val="0"/>
      <w:autoSpaceDE w:val="0"/>
      <w:autoSpaceDN w:val="0"/>
      <w:adjustRightInd w:val="0"/>
    </w:pPr>
    <w:rPr>
      <w:rFonts w:ascii="等线" w:eastAsia="等线" w:cs="等线"/>
      <w:color w:val="000000"/>
      <w:kern w:val="0"/>
      <w:sz w:val="24"/>
      <w:szCs w:val="24"/>
    </w:rPr>
  </w:style>
  <w:style w:type="character" w:styleId="a8">
    <w:name w:val="Hyperlink"/>
    <w:basedOn w:val="a0"/>
    <w:uiPriority w:val="99"/>
    <w:unhideWhenUsed/>
    <w:rsid w:val="00AB40EE"/>
    <w:rPr>
      <w:color w:val="0563C1" w:themeColor="hyperlink"/>
      <w:u w:val="single"/>
    </w:rPr>
  </w:style>
  <w:style w:type="character" w:styleId="a9">
    <w:name w:val="Unresolved Mention"/>
    <w:basedOn w:val="a0"/>
    <w:uiPriority w:val="99"/>
    <w:semiHidden/>
    <w:unhideWhenUsed/>
    <w:rsid w:val="00AB40EE"/>
    <w:rPr>
      <w:color w:val="605E5C"/>
      <w:shd w:val="clear" w:color="auto" w:fill="E1DFDD"/>
    </w:rPr>
  </w:style>
  <w:style w:type="paragraph" w:styleId="aa">
    <w:name w:val="List Paragraph"/>
    <w:basedOn w:val="a"/>
    <w:uiPriority w:val="34"/>
    <w:qFormat/>
    <w:rsid w:val="00AB40EE"/>
    <w:pPr>
      <w:ind w:firstLineChars="200" w:firstLine="420"/>
    </w:pPr>
  </w:style>
  <w:style w:type="character" w:styleId="ab">
    <w:name w:val="FollowedHyperlink"/>
    <w:basedOn w:val="a0"/>
    <w:uiPriority w:val="99"/>
    <w:semiHidden/>
    <w:unhideWhenUsed/>
    <w:rsid w:val="00AB40EE"/>
    <w:rPr>
      <w:color w:val="954F72" w:themeColor="followedHyperlink"/>
      <w:u w:val="single"/>
    </w:rPr>
  </w:style>
  <w:style w:type="paragraph" w:styleId="ac">
    <w:name w:val="Normal (Web)"/>
    <w:basedOn w:val="a"/>
    <w:uiPriority w:val="99"/>
    <w:unhideWhenUsed/>
    <w:rsid w:val="00E75677"/>
    <w:pPr>
      <w:widowControl/>
      <w:spacing w:before="100" w:beforeAutospacing="1" w:after="100" w:afterAutospacing="1"/>
      <w:jc w:val="left"/>
    </w:pPr>
    <w:rPr>
      <w:rFonts w:ascii="宋体" w:eastAsia="宋体" w:hAnsi="宋体" w:cs="宋体"/>
      <w:kern w:val="0"/>
      <w:sz w:val="24"/>
      <w:szCs w:val="24"/>
    </w:rPr>
  </w:style>
  <w:style w:type="paragraph" w:styleId="ad">
    <w:name w:val="footnote text"/>
    <w:basedOn w:val="a"/>
    <w:link w:val="ae"/>
    <w:semiHidden/>
    <w:unhideWhenUsed/>
    <w:rsid w:val="003F4A82"/>
    <w:pPr>
      <w:widowControl/>
      <w:jc w:val="left"/>
    </w:pPr>
    <w:rPr>
      <w:rFonts w:ascii="Times New Roman" w:hAnsi="Times New Roman" w:cs="Times New Roman"/>
      <w:kern w:val="0"/>
      <w:sz w:val="20"/>
      <w:szCs w:val="20"/>
      <w:lang w:eastAsia="en-US"/>
    </w:rPr>
  </w:style>
  <w:style w:type="character" w:customStyle="1" w:styleId="ae">
    <w:name w:val="脚注文本 字符"/>
    <w:basedOn w:val="a0"/>
    <w:link w:val="ad"/>
    <w:semiHidden/>
    <w:rsid w:val="003F4A82"/>
    <w:rPr>
      <w:rFonts w:ascii="Times New Roman" w:hAnsi="Times New Roman" w:cs="Times New Roman"/>
      <w:kern w:val="0"/>
      <w:sz w:val="20"/>
      <w:szCs w:val="20"/>
      <w:lang w:eastAsia="en-US"/>
    </w:rPr>
  </w:style>
  <w:style w:type="character" w:styleId="af">
    <w:name w:val="footnote reference"/>
    <w:semiHidden/>
    <w:unhideWhenUsed/>
    <w:rsid w:val="003F4A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Gettysburg%20Address%20records/&#26361;&#26873;&#28103;.m4a" TargetMode="External"/><Relationship Id="rId13" Type="http://schemas.openxmlformats.org/officeDocument/2006/relationships/hyperlink" Target="Gettysburg%20Address%20&#24405;&#38899;/&#38889;&#22521;&#36179;.m4a" TargetMode="External"/><Relationship Id="rId18" Type="http://schemas.openxmlformats.org/officeDocument/2006/relationships/image" Target="media/image1.jpeg"/><Relationship Id="rId26"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https://www.britannica.com/topic/human-being" TargetMode="External"/><Relationship Id="rId34" Type="http://schemas.openxmlformats.org/officeDocument/2006/relationships/fontTable" Target="fontTable.xml"/><Relationship Id="rId7" Type="http://schemas.openxmlformats.org/officeDocument/2006/relationships/hyperlink" Target="https://moodle.uwtsd.ac.uk/mod/resource/view.php?id=238800" TargetMode="External"/><Relationship Id="rId12" Type="http://schemas.openxmlformats.org/officeDocument/2006/relationships/hyperlink" Target="Gettysburg%20Address%20&#24405;&#38899;/&#21016;&#22825;&#19968;.m4a" TargetMode="External"/><Relationship Id="rId17" Type="http://schemas.openxmlformats.org/officeDocument/2006/relationships/hyperlink" Target="Gettysburg%20Address%20&#24405;&#38899;/Majisheng.m4a" TargetMode="External"/><Relationship Id="rId25" Type="http://schemas.openxmlformats.org/officeDocument/2006/relationships/image" Target="media/image4.jpeg"/><Relationship Id="rId33"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hyperlink" Target="Gettysburg%20Address%20&#24405;&#38899;/&#26446;&#26126;&#26122;.mp3" TargetMode="External"/><Relationship Id="rId20" Type="http://schemas.openxmlformats.org/officeDocument/2006/relationships/hyperlink" Target="https://zhidao.baidu.com/question/1774676192326728260.html" TargetMode="External"/><Relationship Id="rId29"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Gettysburg%20Address%20&#24405;&#38899;/&#21608;&#22855;&#22855;.mp3" TargetMode="External"/><Relationship Id="rId24" Type="http://schemas.openxmlformats.org/officeDocument/2006/relationships/image" Target="media/image3.jpeg"/><Relationship Id="rId32" Type="http://schemas.openxmlformats.org/officeDocument/2006/relationships/image" Target="media/image11.jpeg"/><Relationship Id="rId5" Type="http://schemas.openxmlformats.org/officeDocument/2006/relationships/footnotes" Target="footnotes.xml"/><Relationship Id="rId15" Type="http://schemas.openxmlformats.org/officeDocument/2006/relationships/hyperlink" Target="Gettysburg%20Address%20&#24405;&#38899;/&#40644;&#20426;&#36132;.mp3" TargetMode="External"/><Relationship Id="rId23" Type="http://schemas.openxmlformats.org/officeDocument/2006/relationships/image" Target="media/image2.jpeg"/><Relationship Id="rId28" Type="http://schemas.openxmlformats.org/officeDocument/2006/relationships/image" Target="media/image7.jpeg"/><Relationship Id="rId10" Type="http://schemas.openxmlformats.org/officeDocument/2006/relationships/hyperlink" Target="Gettysburg%20Address%20&#24405;&#38899;/&#26472;&#23376;&#26580;.aac" TargetMode="External"/><Relationship Id="rId19" Type="http://schemas.openxmlformats.org/officeDocument/2006/relationships/hyperlink" Target="http://news.sohu.com/a/534707382_120751038" TargetMode="External"/><Relationship Id="rId31"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hyperlink" Target="Gettysburg%20Address%20&#24405;&#38899;/&#29579;&#27874;.m4a" TargetMode="External"/><Relationship Id="rId14" Type="http://schemas.openxmlformats.org/officeDocument/2006/relationships/hyperlink" Target="Gettysburg%20Address%20&#24405;&#38899;/&#29066;&#26093;&#19996;.m4a" TargetMode="External"/><Relationship Id="rId22" Type="http://schemas.openxmlformats.org/officeDocument/2006/relationships/hyperlink" Target="https://www.britannica.com/topic/marriage" TargetMode="External"/><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482</TotalTime>
  <Pages>28</Pages>
  <Words>6292</Words>
  <Characters>35869</Characters>
  <Application>Microsoft Office Word</Application>
  <DocSecurity>0</DocSecurity>
  <Lines>298</Lines>
  <Paragraphs>84</Paragraphs>
  <ScaleCrop>false</ScaleCrop>
  <Company/>
  <LinksUpToDate>false</LinksUpToDate>
  <CharactersWithSpaces>42077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28</cp:revision>
  <dcterms:created xsi:type="dcterms:W3CDTF">2022-05-15T14:00:00Z</dcterms:created>
  <dcterms:modified xsi:type="dcterms:W3CDTF">2022-05-16T07:55:00Z</dcterms:modified>
</cp:coreProperties>
</file>