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3DE5CA" w14:textId="77777777" w:rsidR="00114557" w:rsidRPr="00114557" w:rsidRDefault="00114557" w:rsidP="00114557">
      <w:pPr>
        <w:rPr>
          <w:b/>
          <w:bCs/>
        </w:rPr>
      </w:pPr>
      <w:r w:rsidRPr="00114557">
        <w:rPr>
          <w:b/>
          <w:bCs/>
        </w:rPr>
        <w:t>Sanwar Ali Ahmed 1920465</w:t>
      </w:r>
    </w:p>
    <w:p w14:paraId="00A53883" w14:textId="77777777" w:rsidR="00114557" w:rsidRPr="00114557" w:rsidRDefault="00114557" w:rsidP="00114557">
      <w:pPr>
        <w:rPr>
          <w:b/>
          <w:bCs/>
        </w:rPr>
      </w:pPr>
      <w:r w:rsidRPr="00114557">
        <w:rPr>
          <w:b/>
          <w:bCs/>
        </w:rPr>
        <w:t>University of Wales, Trinity Saint Davids</w:t>
      </w:r>
    </w:p>
    <w:p w14:paraId="5D75A54F" w14:textId="77777777" w:rsidR="00114557" w:rsidRPr="00114557" w:rsidRDefault="00114557" w:rsidP="00114557">
      <w:pPr>
        <w:rPr>
          <w:b/>
          <w:bCs/>
        </w:rPr>
      </w:pPr>
      <w:r w:rsidRPr="00114557">
        <w:rPr>
          <w:b/>
          <w:bCs/>
        </w:rPr>
        <w:t>Network Programmability</w:t>
      </w:r>
    </w:p>
    <w:p w14:paraId="0553B43D" w14:textId="77777777" w:rsidR="00114557" w:rsidRPr="00114557" w:rsidRDefault="00114557" w:rsidP="00114557">
      <w:pPr>
        <w:rPr>
          <w:b/>
          <w:bCs/>
        </w:rPr>
      </w:pPr>
      <w:r w:rsidRPr="00114557">
        <w:rPr>
          <w:b/>
          <w:bCs/>
        </w:rPr>
        <w:t>ACCB5029</w:t>
      </w:r>
      <w:r w:rsidRPr="00114557">
        <w:rPr>
          <w:b/>
          <w:bCs/>
        </w:rPr>
        <w:tab/>
      </w:r>
    </w:p>
    <w:sdt>
      <w:sdtPr>
        <w:rPr>
          <w:rFonts w:asciiTheme="minorHAnsi" w:eastAsiaTheme="minorHAnsi" w:hAnsiTheme="minorHAnsi" w:cstheme="minorBidi"/>
          <w:b w:val="0"/>
          <w:bCs w:val="0"/>
          <w:color w:val="auto"/>
          <w:kern w:val="2"/>
          <w:sz w:val="24"/>
          <w:szCs w:val="24"/>
          <w:lang w:val="en-GB"/>
          <w14:ligatures w14:val="standardContextual"/>
        </w:rPr>
        <w:id w:val="1939326202"/>
        <w:docPartObj>
          <w:docPartGallery w:val="Table of Contents"/>
          <w:docPartUnique/>
        </w:docPartObj>
      </w:sdtPr>
      <w:sdtEndPr>
        <w:rPr>
          <w:noProof/>
        </w:rPr>
      </w:sdtEndPr>
      <w:sdtContent>
        <w:p w14:paraId="34E85DF0" w14:textId="2C6C5191" w:rsidR="006964F9" w:rsidRDefault="006964F9">
          <w:pPr>
            <w:pStyle w:val="TOCHeading"/>
          </w:pPr>
          <w:r>
            <w:t>Table of Contents</w:t>
          </w:r>
        </w:p>
        <w:p w14:paraId="4065AE10" w14:textId="305A9297" w:rsidR="002721D3" w:rsidRDefault="006964F9">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7757146" w:history="1">
            <w:r w:rsidR="002721D3" w:rsidRPr="00AA2907">
              <w:rPr>
                <w:rStyle w:val="Hyperlink"/>
                <w:noProof/>
              </w:rPr>
              <w:t>TASK 1</w:t>
            </w:r>
            <w:r w:rsidR="002721D3">
              <w:rPr>
                <w:noProof/>
                <w:webHidden/>
              </w:rPr>
              <w:tab/>
            </w:r>
            <w:r w:rsidR="002721D3">
              <w:rPr>
                <w:noProof/>
                <w:webHidden/>
              </w:rPr>
              <w:fldChar w:fldCharType="begin"/>
            </w:r>
            <w:r w:rsidR="002721D3">
              <w:rPr>
                <w:noProof/>
                <w:webHidden/>
              </w:rPr>
              <w:instrText xml:space="preserve"> PAGEREF _Toc227757146 \h </w:instrText>
            </w:r>
            <w:r w:rsidR="002721D3">
              <w:rPr>
                <w:noProof/>
                <w:webHidden/>
              </w:rPr>
            </w:r>
            <w:r w:rsidR="002721D3">
              <w:rPr>
                <w:noProof/>
                <w:webHidden/>
              </w:rPr>
              <w:fldChar w:fldCharType="separate"/>
            </w:r>
            <w:r w:rsidR="002721D3">
              <w:rPr>
                <w:noProof/>
                <w:webHidden/>
              </w:rPr>
              <w:t>1</w:t>
            </w:r>
            <w:r w:rsidR="002721D3">
              <w:rPr>
                <w:noProof/>
                <w:webHidden/>
              </w:rPr>
              <w:fldChar w:fldCharType="end"/>
            </w:r>
          </w:hyperlink>
        </w:p>
        <w:p w14:paraId="17D36459" w14:textId="7C5E45BB" w:rsidR="002721D3" w:rsidRDefault="002721D3">
          <w:pPr>
            <w:pStyle w:val="TOC1"/>
            <w:tabs>
              <w:tab w:val="right" w:leader="dot" w:pos="9016"/>
            </w:tabs>
            <w:rPr>
              <w:rFonts w:eastAsiaTheme="minorEastAsia"/>
              <w:b w:val="0"/>
              <w:bCs w:val="0"/>
              <w:i w:val="0"/>
              <w:iCs w:val="0"/>
              <w:noProof/>
              <w:lang w:eastAsia="en-GB"/>
            </w:rPr>
          </w:pPr>
          <w:hyperlink w:anchor="_Toc227757147" w:history="1">
            <w:r w:rsidRPr="00AA2907">
              <w:rPr>
                <w:rStyle w:val="Hyperlink"/>
                <w:noProof/>
              </w:rPr>
              <w:t>Introduction</w:t>
            </w:r>
            <w:r>
              <w:rPr>
                <w:noProof/>
                <w:webHidden/>
              </w:rPr>
              <w:tab/>
            </w:r>
            <w:r>
              <w:rPr>
                <w:noProof/>
                <w:webHidden/>
              </w:rPr>
              <w:fldChar w:fldCharType="begin"/>
            </w:r>
            <w:r>
              <w:rPr>
                <w:noProof/>
                <w:webHidden/>
              </w:rPr>
              <w:instrText xml:space="preserve"> PAGEREF _Toc227757147 \h </w:instrText>
            </w:r>
            <w:r>
              <w:rPr>
                <w:noProof/>
                <w:webHidden/>
              </w:rPr>
            </w:r>
            <w:r>
              <w:rPr>
                <w:noProof/>
                <w:webHidden/>
              </w:rPr>
              <w:fldChar w:fldCharType="separate"/>
            </w:r>
            <w:r>
              <w:rPr>
                <w:noProof/>
                <w:webHidden/>
              </w:rPr>
              <w:t>1</w:t>
            </w:r>
            <w:r>
              <w:rPr>
                <w:noProof/>
                <w:webHidden/>
              </w:rPr>
              <w:fldChar w:fldCharType="end"/>
            </w:r>
          </w:hyperlink>
        </w:p>
        <w:p w14:paraId="23BD5737" w14:textId="4A67E4BD" w:rsidR="002721D3" w:rsidRDefault="002721D3">
          <w:pPr>
            <w:pStyle w:val="TOC1"/>
            <w:tabs>
              <w:tab w:val="right" w:leader="dot" w:pos="9016"/>
            </w:tabs>
            <w:rPr>
              <w:rFonts w:eastAsiaTheme="minorEastAsia"/>
              <w:b w:val="0"/>
              <w:bCs w:val="0"/>
              <w:i w:val="0"/>
              <w:iCs w:val="0"/>
              <w:noProof/>
              <w:lang w:eastAsia="en-GB"/>
            </w:rPr>
          </w:pPr>
          <w:hyperlink w:anchor="_Toc227757148" w:history="1">
            <w:r w:rsidRPr="00AA2907">
              <w:rPr>
                <w:rStyle w:val="Hyperlink"/>
                <w:noProof/>
              </w:rPr>
              <w:t>Chapter 2: The DevNet Developer Environment</w:t>
            </w:r>
            <w:r>
              <w:rPr>
                <w:noProof/>
                <w:webHidden/>
              </w:rPr>
              <w:tab/>
            </w:r>
            <w:r>
              <w:rPr>
                <w:noProof/>
                <w:webHidden/>
              </w:rPr>
              <w:fldChar w:fldCharType="begin"/>
            </w:r>
            <w:r>
              <w:rPr>
                <w:noProof/>
                <w:webHidden/>
              </w:rPr>
              <w:instrText xml:space="preserve"> PAGEREF _Toc227757148 \h </w:instrText>
            </w:r>
            <w:r>
              <w:rPr>
                <w:noProof/>
                <w:webHidden/>
              </w:rPr>
            </w:r>
            <w:r>
              <w:rPr>
                <w:noProof/>
                <w:webHidden/>
              </w:rPr>
              <w:fldChar w:fldCharType="separate"/>
            </w:r>
            <w:r>
              <w:rPr>
                <w:noProof/>
                <w:webHidden/>
              </w:rPr>
              <w:t>2</w:t>
            </w:r>
            <w:r>
              <w:rPr>
                <w:noProof/>
                <w:webHidden/>
              </w:rPr>
              <w:fldChar w:fldCharType="end"/>
            </w:r>
          </w:hyperlink>
        </w:p>
        <w:p w14:paraId="31C7AB41" w14:textId="4E1EBBB8" w:rsidR="002721D3" w:rsidRDefault="002721D3">
          <w:pPr>
            <w:pStyle w:val="TOC1"/>
            <w:tabs>
              <w:tab w:val="right" w:leader="dot" w:pos="9016"/>
            </w:tabs>
            <w:rPr>
              <w:rFonts w:eastAsiaTheme="minorEastAsia"/>
              <w:b w:val="0"/>
              <w:bCs w:val="0"/>
              <w:i w:val="0"/>
              <w:iCs w:val="0"/>
              <w:noProof/>
              <w:lang w:eastAsia="en-GB"/>
            </w:rPr>
          </w:pPr>
          <w:hyperlink w:anchor="_Toc227757149" w:history="1">
            <w:r w:rsidRPr="00AA2907">
              <w:rPr>
                <w:rStyle w:val="Hyperlink"/>
                <w:noProof/>
              </w:rPr>
              <w:t>Chapter 3: Software Development and Design</w:t>
            </w:r>
            <w:r>
              <w:rPr>
                <w:noProof/>
                <w:webHidden/>
              </w:rPr>
              <w:tab/>
            </w:r>
            <w:r>
              <w:rPr>
                <w:noProof/>
                <w:webHidden/>
              </w:rPr>
              <w:fldChar w:fldCharType="begin"/>
            </w:r>
            <w:r>
              <w:rPr>
                <w:noProof/>
                <w:webHidden/>
              </w:rPr>
              <w:instrText xml:space="preserve"> PAGEREF _Toc227757149 \h </w:instrText>
            </w:r>
            <w:r>
              <w:rPr>
                <w:noProof/>
                <w:webHidden/>
              </w:rPr>
            </w:r>
            <w:r>
              <w:rPr>
                <w:noProof/>
                <w:webHidden/>
              </w:rPr>
              <w:fldChar w:fldCharType="separate"/>
            </w:r>
            <w:r>
              <w:rPr>
                <w:noProof/>
                <w:webHidden/>
              </w:rPr>
              <w:t>2</w:t>
            </w:r>
            <w:r>
              <w:rPr>
                <w:noProof/>
                <w:webHidden/>
              </w:rPr>
              <w:fldChar w:fldCharType="end"/>
            </w:r>
          </w:hyperlink>
        </w:p>
        <w:p w14:paraId="5401A106" w14:textId="034D82EA" w:rsidR="002721D3" w:rsidRDefault="002721D3">
          <w:pPr>
            <w:pStyle w:val="TOC1"/>
            <w:tabs>
              <w:tab w:val="right" w:leader="dot" w:pos="9016"/>
            </w:tabs>
            <w:rPr>
              <w:rFonts w:eastAsiaTheme="minorEastAsia"/>
              <w:b w:val="0"/>
              <w:bCs w:val="0"/>
              <w:i w:val="0"/>
              <w:iCs w:val="0"/>
              <w:noProof/>
              <w:lang w:eastAsia="en-GB"/>
            </w:rPr>
          </w:pPr>
          <w:hyperlink w:anchor="_Toc227757150" w:history="1">
            <w:r w:rsidRPr="00AA2907">
              <w:rPr>
                <w:rStyle w:val="Hyperlink"/>
                <w:noProof/>
              </w:rPr>
              <w:t>Chapter 4: Understanding and Using APIs</w:t>
            </w:r>
            <w:r>
              <w:rPr>
                <w:noProof/>
                <w:webHidden/>
              </w:rPr>
              <w:tab/>
            </w:r>
            <w:r>
              <w:rPr>
                <w:noProof/>
                <w:webHidden/>
              </w:rPr>
              <w:fldChar w:fldCharType="begin"/>
            </w:r>
            <w:r>
              <w:rPr>
                <w:noProof/>
                <w:webHidden/>
              </w:rPr>
              <w:instrText xml:space="preserve"> PAGEREF _Toc227757150 \h </w:instrText>
            </w:r>
            <w:r>
              <w:rPr>
                <w:noProof/>
                <w:webHidden/>
              </w:rPr>
            </w:r>
            <w:r>
              <w:rPr>
                <w:noProof/>
                <w:webHidden/>
              </w:rPr>
              <w:fldChar w:fldCharType="separate"/>
            </w:r>
            <w:r>
              <w:rPr>
                <w:noProof/>
                <w:webHidden/>
              </w:rPr>
              <w:t>3</w:t>
            </w:r>
            <w:r>
              <w:rPr>
                <w:noProof/>
                <w:webHidden/>
              </w:rPr>
              <w:fldChar w:fldCharType="end"/>
            </w:r>
          </w:hyperlink>
        </w:p>
        <w:p w14:paraId="5D8B36CC" w14:textId="6277C06F" w:rsidR="002721D3" w:rsidRDefault="002721D3">
          <w:pPr>
            <w:pStyle w:val="TOC1"/>
            <w:tabs>
              <w:tab w:val="right" w:leader="dot" w:pos="9016"/>
            </w:tabs>
            <w:rPr>
              <w:rFonts w:eastAsiaTheme="minorEastAsia"/>
              <w:b w:val="0"/>
              <w:bCs w:val="0"/>
              <w:i w:val="0"/>
              <w:iCs w:val="0"/>
              <w:noProof/>
              <w:lang w:eastAsia="en-GB"/>
            </w:rPr>
          </w:pPr>
          <w:hyperlink w:anchor="_Toc227757151" w:history="1">
            <w:r w:rsidRPr="00AA2907">
              <w:rPr>
                <w:rStyle w:val="Hyperlink"/>
                <w:noProof/>
              </w:rPr>
              <w:t>Conclusion</w:t>
            </w:r>
            <w:r>
              <w:rPr>
                <w:noProof/>
                <w:webHidden/>
              </w:rPr>
              <w:tab/>
            </w:r>
            <w:r>
              <w:rPr>
                <w:noProof/>
                <w:webHidden/>
              </w:rPr>
              <w:fldChar w:fldCharType="begin"/>
            </w:r>
            <w:r>
              <w:rPr>
                <w:noProof/>
                <w:webHidden/>
              </w:rPr>
              <w:instrText xml:space="preserve"> PAGEREF _Toc227757151 \h </w:instrText>
            </w:r>
            <w:r>
              <w:rPr>
                <w:noProof/>
                <w:webHidden/>
              </w:rPr>
            </w:r>
            <w:r>
              <w:rPr>
                <w:noProof/>
                <w:webHidden/>
              </w:rPr>
              <w:fldChar w:fldCharType="separate"/>
            </w:r>
            <w:r>
              <w:rPr>
                <w:noProof/>
                <w:webHidden/>
              </w:rPr>
              <w:t>5</w:t>
            </w:r>
            <w:r>
              <w:rPr>
                <w:noProof/>
                <w:webHidden/>
              </w:rPr>
              <w:fldChar w:fldCharType="end"/>
            </w:r>
          </w:hyperlink>
        </w:p>
        <w:p w14:paraId="40C22539" w14:textId="502A4F95" w:rsidR="002721D3" w:rsidRDefault="002721D3">
          <w:pPr>
            <w:pStyle w:val="TOC1"/>
            <w:tabs>
              <w:tab w:val="right" w:leader="dot" w:pos="9016"/>
            </w:tabs>
            <w:rPr>
              <w:rFonts w:eastAsiaTheme="minorEastAsia"/>
              <w:b w:val="0"/>
              <w:bCs w:val="0"/>
              <w:i w:val="0"/>
              <w:iCs w:val="0"/>
              <w:noProof/>
              <w:lang w:eastAsia="en-GB"/>
            </w:rPr>
          </w:pPr>
          <w:hyperlink w:anchor="_Toc227757152" w:history="1">
            <w:r w:rsidRPr="00AA2907">
              <w:rPr>
                <w:rStyle w:val="Hyperlink"/>
                <w:noProof/>
              </w:rPr>
              <w:t>TASK 2</w:t>
            </w:r>
            <w:r>
              <w:rPr>
                <w:noProof/>
                <w:webHidden/>
              </w:rPr>
              <w:tab/>
            </w:r>
            <w:r>
              <w:rPr>
                <w:noProof/>
                <w:webHidden/>
              </w:rPr>
              <w:fldChar w:fldCharType="begin"/>
            </w:r>
            <w:r>
              <w:rPr>
                <w:noProof/>
                <w:webHidden/>
              </w:rPr>
              <w:instrText xml:space="preserve"> PAGEREF _Toc227757152 \h </w:instrText>
            </w:r>
            <w:r>
              <w:rPr>
                <w:noProof/>
                <w:webHidden/>
              </w:rPr>
            </w:r>
            <w:r>
              <w:rPr>
                <w:noProof/>
                <w:webHidden/>
              </w:rPr>
              <w:fldChar w:fldCharType="separate"/>
            </w:r>
            <w:r>
              <w:rPr>
                <w:noProof/>
                <w:webHidden/>
              </w:rPr>
              <w:t>6</w:t>
            </w:r>
            <w:r>
              <w:rPr>
                <w:noProof/>
                <w:webHidden/>
              </w:rPr>
              <w:fldChar w:fldCharType="end"/>
            </w:r>
          </w:hyperlink>
        </w:p>
        <w:p w14:paraId="731AD1DF" w14:textId="4DD0A02A" w:rsidR="002721D3" w:rsidRDefault="002721D3">
          <w:pPr>
            <w:pStyle w:val="TOC1"/>
            <w:tabs>
              <w:tab w:val="right" w:leader="dot" w:pos="9016"/>
            </w:tabs>
            <w:rPr>
              <w:rFonts w:eastAsiaTheme="minorEastAsia"/>
              <w:b w:val="0"/>
              <w:bCs w:val="0"/>
              <w:i w:val="0"/>
              <w:iCs w:val="0"/>
              <w:noProof/>
              <w:lang w:eastAsia="en-GB"/>
            </w:rPr>
          </w:pPr>
          <w:hyperlink w:anchor="_Toc227757153" w:history="1">
            <w:r w:rsidRPr="00AA2907">
              <w:rPr>
                <w:rStyle w:val="Hyperlink"/>
                <w:noProof/>
              </w:rPr>
              <w:t>Introduction</w:t>
            </w:r>
            <w:r>
              <w:rPr>
                <w:noProof/>
                <w:webHidden/>
              </w:rPr>
              <w:tab/>
            </w:r>
            <w:r>
              <w:rPr>
                <w:noProof/>
                <w:webHidden/>
              </w:rPr>
              <w:fldChar w:fldCharType="begin"/>
            </w:r>
            <w:r>
              <w:rPr>
                <w:noProof/>
                <w:webHidden/>
              </w:rPr>
              <w:instrText xml:space="preserve"> PAGEREF _Toc227757153 \h </w:instrText>
            </w:r>
            <w:r>
              <w:rPr>
                <w:noProof/>
                <w:webHidden/>
              </w:rPr>
            </w:r>
            <w:r>
              <w:rPr>
                <w:noProof/>
                <w:webHidden/>
              </w:rPr>
              <w:fldChar w:fldCharType="separate"/>
            </w:r>
            <w:r>
              <w:rPr>
                <w:noProof/>
                <w:webHidden/>
              </w:rPr>
              <w:t>6</w:t>
            </w:r>
            <w:r>
              <w:rPr>
                <w:noProof/>
                <w:webHidden/>
              </w:rPr>
              <w:fldChar w:fldCharType="end"/>
            </w:r>
          </w:hyperlink>
        </w:p>
        <w:p w14:paraId="66F253DE" w14:textId="455FD08E" w:rsidR="002721D3" w:rsidRDefault="002721D3">
          <w:pPr>
            <w:pStyle w:val="TOC1"/>
            <w:tabs>
              <w:tab w:val="right" w:leader="dot" w:pos="9016"/>
            </w:tabs>
            <w:rPr>
              <w:rFonts w:eastAsiaTheme="minorEastAsia"/>
              <w:b w:val="0"/>
              <w:bCs w:val="0"/>
              <w:i w:val="0"/>
              <w:iCs w:val="0"/>
              <w:noProof/>
              <w:lang w:eastAsia="en-GB"/>
            </w:rPr>
          </w:pPr>
          <w:hyperlink w:anchor="_Toc227757154" w:history="1">
            <w:r w:rsidRPr="00AA2907">
              <w:rPr>
                <w:rStyle w:val="Hyperlink"/>
                <w:noProof/>
              </w:rPr>
              <w:t>Analysis</w:t>
            </w:r>
            <w:r>
              <w:rPr>
                <w:noProof/>
                <w:webHidden/>
              </w:rPr>
              <w:tab/>
            </w:r>
            <w:r>
              <w:rPr>
                <w:noProof/>
                <w:webHidden/>
              </w:rPr>
              <w:fldChar w:fldCharType="begin"/>
            </w:r>
            <w:r>
              <w:rPr>
                <w:noProof/>
                <w:webHidden/>
              </w:rPr>
              <w:instrText xml:space="preserve"> PAGEREF _Toc227757154 \h </w:instrText>
            </w:r>
            <w:r>
              <w:rPr>
                <w:noProof/>
                <w:webHidden/>
              </w:rPr>
            </w:r>
            <w:r>
              <w:rPr>
                <w:noProof/>
                <w:webHidden/>
              </w:rPr>
              <w:fldChar w:fldCharType="separate"/>
            </w:r>
            <w:r>
              <w:rPr>
                <w:noProof/>
                <w:webHidden/>
              </w:rPr>
              <w:t>7</w:t>
            </w:r>
            <w:r>
              <w:rPr>
                <w:noProof/>
                <w:webHidden/>
              </w:rPr>
              <w:fldChar w:fldCharType="end"/>
            </w:r>
          </w:hyperlink>
        </w:p>
        <w:p w14:paraId="79884F3A" w14:textId="696D7436" w:rsidR="002721D3" w:rsidRDefault="002721D3">
          <w:pPr>
            <w:pStyle w:val="TOC1"/>
            <w:tabs>
              <w:tab w:val="right" w:leader="dot" w:pos="9016"/>
            </w:tabs>
            <w:rPr>
              <w:rFonts w:eastAsiaTheme="minorEastAsia"/>
              <w:b w:val="0"/>
              <w:bCs w:val="0"/>
              <w:i w:val="0"/>
              <w:iCs w:val="0"/>
              <w:noProof/>
              <w:lang w:eastAsia="en-GB"/>
            </w:rPr>
          </w:pPr>
          <w:hyperlink w:anchor="_Toc227757155" w:history="1">
            <w:r w:rsidRPr="00AA2907">
              <w:rPr>
                <w:rStyle w:val="Hyperlink"/>
                <w:noProof/>
              </w:rPr>
              <w:t>Conclusion</w:t>
            </w:r>
            <w:r>
              <w:rPr>
                <w:noProof/>
                <w:webHidden/>
              </w:rPr>
              <w:tab/>
            </w:r>
            <w:r>
              <w:rPr>
                <w:noProof/>
                <w:webHidden/>
              </w:rPr>
              <w:fldChar w:fldCharType="begin"/>
            </w:r>
            <w:r>
              <w:rPr>
                <w:noProof/>
                <w:webHidden/>
              </w:rPr>
              <w:instrText xml:space="preserve"> PAGEREF _Toc227757155 \h </w:instrText>
            </w:r>
            <w:r>
              <w:rPr>
                <w:noProof/>
                <w:webHidden/>
              </w:rPr>
            </w:r>
            <w:r>
              <w:rPr>
                <w:noProof/>
                <w:webHidden/>
              </w:rPr>
              <w:fldChar w:fldCharType="separate"/>
            </w:r>
            <w:r>
              <w:rPr>
                <w:noProof/>
                <w:webHidden/>
              </w:rPr>
              <w:t>9</w:t>
            </w:r>
            <w:r>
              <w:rPr>
                <w:noProof/>
                <w:webHidden/>
              </w:rPr>
              <w:fldChar w:fldCharType="end"/>
            </w:r>
          </w:hyperlink>
        </w:p>
        <w:p w14:paraId="7D544D44" w14:textId="321378A6" w:rsidR="002721D3" w:rsidRDefault="002721D3">
          <w:pPr>
            <w:pStyle w:val="TOC1"/>
            <w:tabs>
              <w:tab w:val="right" w:leader="dot" w:pos="9016"/>
            </w:tabs>
            <w:rPr>
              <w:rFonts w:eastAsiaTheme="minorEastAsia"/>
              <w:b w:val="0"/>
              <w:bCs w:val="0"/>
              <w:i w:val="0"/>
              <w:iCs w:val="0"/>
              <w:noProof/>
              <w:lang w:eastAsia="en-GB"/>
            </w:rPr>
          </w:pPr>
          <w:hyperlink w:anchor="_Toc227757156" w:history="1">
            <w:r w:rsidRPr="00AA2907">
              <w:rPr>
                <w:rStyle w:val="Hyperlink"/>
                <w:noProof/>
              </w:rPr>
              <w:t>Bibliography</w:t>
            </w:r>
            <w:r>
              <w:rPr>
                <w:noProof/>
                <w:webHidden/>
              </w:rPr>
              <w:tab/>
            </w:r>
            <w:r>
              <w:rPr>
                <w:noProof/>
                <w:webHidden/>
              </w:rPr>
              <w:fldChar w:fldCharType="begin"/>
            </w:r>
            <w:r>
              <w:rPr>
                <w:noProof/>
                <w:webHidden/>
              </w:rPr>
              <w:instrText xml:space="preserve"> PAGEREF _Toc227757156 \h </w:instrText>
            </w:r>
            <w:r>
              <w:rPr>
                <w:noProof/>
                <w:webHidden/>
              </w:rPr>
            </w:r>
            <w:r>
              <w:rPr>
                <w:noProof/>
                <w:webHidden/>
              </w:rPr>
              <w:fldChar w:fldCharType="separate"/>
            </w:r>
            <w:r>
              <w:rPr>
                <w:noProof/>
                <w:webHidden/>
              </w:rPr>
              <w:t>11</w:t>
            </w:r>
            <w:r>
              <w:rPr>
                <w:noProof/>
                <w:webHidden/>
              </w:rPr>
              <w:fldChar w:fldCharType="end"/>
            </w:r>
          </w:hyperlink>
        </w:p>
        <w:p w14:paraId="5168814D" w14:textId="26252ACE" w:rsidR="006964F9" w:rsidRDefault="006964F9">
          <w:r>
            <w:rPr>
              <w:b/>
              <w:bCs/>
              <w:noProof/>
            </w:rPr>
            <w:fldChar w:fldCharType="end"/>
          </w:r>
        </w:p>
      </w:sdtContent>
    </w:sdt>
    <w:p w14:paraId="77363809" w14:textId="77777777" w:rsidR="00114557" w:rsidRPr="00114557" w:rsidRDefault="00114557" w:rsidP="00114557">
      <w:pPr>
        <w:rPr>
          <w:b/>
          <w:bCs/>
        </w:rPr>
      </w:pPr>
    </w:p>
    <w:p w14:paraId="7610B417" w14:textId="77777777" w:rsidR="00114557" w:rsidRPr="00114557" w:rsidRDefault="00114557" w:rsidP="00114557">
      <w:pPr>
        <w:rPr>
          <w:b/>
          <w:bCs/>
        </w:rPr>
      </w:pPr>
    </w:p>
    <w:p w14:paraId="3593D4F7" w14:textId="438082C6" w:rsidR="00114557" w:rsidRDefault="00114557" w:rsidP="002721D3">
      <w:pPr>
        <w:pStyle w:val="Heading1"/>
      </w:pPr>
      <w:bookmarkStart w:id="0" w:name="_Toc227757146"/>
      <w:r>
        <w:t>TASK 1</w:t>
      </w:r>
      <w:bookmarkEnd w:id="0"/>
    </w:p>
    <w:p w14:paraId="41CFECA4" w14:textId="0D8DAB03" w:rsidR="00114557" w:rsidRPr="00114557" w:rsidRDefault="00114557" w:rsidP="00114557">
      <w:r w:rsidRPr="00114557">
        <w:t>Reflection on Technical reading and Case Study DevNet about Network Programmability</w:t>
      </w:r>
    </w:p>
    <w:p w14:paraId="1AF02A49" w14:textId="3227D32D" w:rsidR="00114557" w:rsidRDefault="00114557" w:rsidP="00114557">
      <w:pPr>
        <w:pStyle w:val="Heading1"/>
      </w:pPr>
      <w:bookmarkStart w:id="1" w:name="_Toc227757147"/>
      <w:r>
        <w:t>Introduction</w:t>
      </w:r>
      <w:bookmarkEnd w:id="1"/>
    </w:p>
    <w:p w14:paraId="0A92E300" w14:textId="09AB6337" w:rsidR="00114557" w:rsidRDefault="00114557" w:rsidP="00114557">
      <w:r>
        <w:t xml:space="preserve">This reflection shows what I learned in Chapters 2, 3, and 4 of my Cisco DevNet courses. </w:t>
      </w:r>
      <w:r w:rsidR="00E57E07">
        <w:t>Someone without experience would naturally think</w:t>
      </w:r>
      <w:r>
        <w:t xml:space="preserve"> networking was just about configuring routers manually. Now I understand how code and automation make networks smarter and easier to manage. This </w:t>
      </w:r>
      <w:r w:rsidR="00146913">
        <w:t>assignment</w:t>
      </w:r>
      <w:r>
        <w:t xml:space="preserve"> explains my understanding, challenges, and real-world uses of these new skills.</w:t>
      </w:r>
    </w:p>
    <w:p w14:paraId="401B3E7B" w14:textId="77777777" w:rsidR="00114557" w:rsidRDefault="00114557" w:rsidP="00114557"/>
    <w:p w14:paraId="7038D976" w14:textId="3CDD29D5" w:rsidR="00114557" w:rsidRDefault="00114557" w:rsidP="00114557">
      <w:pPr>
        <w:pStyle w:val="Heading1"/>
      </w:pPr>
      <w:bookmarkStart w:id="2" w:name="_Toc227757148"/>
      <w:r>
        <w:lastRenderedPageBreak/>
        <w:t>Chapter 2: The DevNet Developer Environment</w:t>
      </w:r>
      <w:bookmarkEnd w:id="2"/>
      <w:r>
        <w:t xml:space="preserve"> </w:t>
      </w:r>
    </w:p>
    <w:p w14:paraId="4A99B1D2" w14:textId="088D2ABD" w:rsidR="00114557" w:rsidRDefault="00114557" w:rsidP="00114557">
      <w:r>
        <w:t>Chapter 2 what a developer environment means for networking. Before this, I thought developers just wrote computer software. Now I know it's about writing code that talks to network devices automatically instead of logging in one by one.</w:t>
      </w:r>
      <w:r w:rsidR="00146913">
        <w:t xml:space="preserve"> </w:t>
      </w:r>
      <w:r>
        <w:t>Git is the most important tool here. It's like save history for your code – if you make a mistake, you can go back to an earlier version. Commands like git clone (copy project), git push (send changes online), and git pull (get updates) help teams work together safely without confusing each other about which file version to use.</w:t>
      </w:r>
    </w:p>
    <w:p w14:paraId="0547A7F9" w14:textId="77777777" w:rsidR="00114557" w:rsidRDefault="00114557" w:rsidP="00114557"/>
    <w:p w14:paraId="1E45172C" w14:textId="1E48AC20" w:rsidR="00114557" w:rsidRDefault="00114557" w:rsidP="00114557">
      <w:r>
        <w:t>GitHub is the website where developers store their code projects in the cloud with built-in version control. It's very useful for teamwork because everyone can see what changed without arguments. Code Exchange is a collection of ready-made code snippets for Cisco devices. Instead of starting from zero, you can look at existing solutions that already work with real equipment – like having a toolbox instead of building tools yourself.</w:t>
      </w:r>
    </w:p>
    <w:p w14:paraId="5B96C52E" w14:textId="77777777" w:rsidR="00114557" w:rsidRDefault="00114557" w:rsidP="00114557"/>
    <w:p w14:paraId="55A51F0A" w14:textId="42F68F7A" w:rsidR="00114557" w:rsidRDefault="00114557" w:rsidP="00114557">
      <w:r>
        <w:t>Ansible automates tasks across many systems at once. In class we saw it configure several switches together with one command file, which is much faster than typing commands on each device individually. One challenge I had was remembering when to use push versus pull. After reviewing examples, I now know push sends your work online, while pull brings updates from others to your copy.</w:t>
      </w:r>
    </w:p>
    <w:p w14:paraId="3AA49C53" w14:textId="77777777" w:rsidR="00114557" w:rsidRDefault="00114557" w:rsidP="00114557"/>
    <w:p w14:paraId="580DDFE3" w14:textId="0877ADC1" w:rsidR="00114557" w:rsidRDefault="00114557" w:rsidP="00114557">
      <w:pPr>
        <w:pStyle w:val="Heading1"/>
      </w:pPr>
      <w:bookmarkStart w:id="3" w:name="_Toc227757149"/>
      <w:r>
        <w:t>Chapter 3: Software Development and Design</w:t>
      </w:r>
      <w:bookmarkEnd w:id="3"/>
      <w:r>
        <w:t xml:space="preserve"> </w:t>
      </w:r>
    </w:p>
    <w:p w14:paraId="5127B4DC" w14:textId="3D860425" w:rsidR="00A47913" w:rsidRDefault="00114557" w:rsidP="00114557">
      <w:r>
        <w:t xml:space="preserve">Chapter 3 </w:t>
      </w:r>
      <w:r w:rsidR="005A0E0C">
        <w:t>show me some insight to automation</w:t>
      </w:r>
      <w:r>
        <w:t xml:space="preserve"> </w:t>
      </w:r>
      <w:r w:rsidR="005A0E0C">
        <w:t xml:space="preserve">with </w:t>
      </w:r>
      <w:r w:rsidR="00391171">
        <w:t>code;</w:t>
      </w:r>
      <w:r w:rsidR="00E57E07">
        <w:t xml:space="preserve"> not</w:t>
      </w:r>
      <w:r>
        <w:t xml:space="preserve"> just make it work quickly but also keep it easy to fix </w:t>
      </w:r>
      <w:r w:rsidR="008E6BF5">
        <w:t>later. Software</w:t>
      </w:r>
      <w:r>
        <w:t xml:space="preserve"> Development Lifecycle (SDLC) is the process a software project goes </w:t>
      </w:r>
      <w:r w:rsidR="005A0E0C">
        <w:t>through</w:t>
      </w:r>
      <w:r>
        <w:t xml:space="preserve"> planning, designing, coding, testing, deploying, and maintaining</w:t>
      </w:r>
      <w:r w:rsidR="00A47913">
        <w:t>, another industry standard development cycle is waterfall software development, but slightly rigid due to his nature of going forward, and agile software development</w:t>
      </w:r>
      <w:r w:rsidR="00E57E07">
        <w:t xml:space="preserve"> adapting to the project</w:t>
      </w:r>
      <w:r w:rsidR="00A47913">
        <w:t xml:space="preserve">, </w:t>
      </w:r>
      <w:r w:rsidR="00E57E07">
        <w:t xml:space="preserve">project must be determined which </w:t>
      </w:r>
      <w:r w:rsidR="00A47913">
        <w:t>methodology depending on project</w:t>
      </w:r>
      <w:r w:rsidR="00E57E07">
        <w:t xml:space="preserve"> and requirements.</w:t>
      </w:r>
    </w:p>
    <w:p w14:paraId="4D8D2619" w14:textId="28B97F3E" w:rsidR="00391171" w:rsidRDefault="00391171" w:rsidP="00114557">
      <w:r>
        <w:t>You need to implement an architect which distributes control mechanism authorisation. Other factors required for automation ultimately called vision control system, this system incorporates collaboration accountability safety, systems could be deployed in a local fashion distributed or centralised, depending on requirements, one such system is GIT, a distributed system mainly installed on the Client hardware,</w:t>
      </w:r>
    </w:p>
    <w:p w14:paraId="163FE1AD" w14:textId="4800EDBD" w:rsidR="00391171" w:rsidRDefault="00391171" w:rsidP="00114557">
      <w:r>
        <w:lastRenderedPageBreak/>
        <w:t xml:space="preserve">With different stage and areas such as commit committed modified staged, repositories are remote and local, another popular service, which is </w:t>
      </w:r>
      <w:r w:rsidR="005829FE">
        <w:t>like</w:t>
      </w:r>
      <w:r>
        <w:t xml:space="preserve"> GIT</w:t>
      </w:r>
      <w:r w:rsidR="005829FE">
        <w:t xml:space="preserve">, is GitHub which allows the functionality of uploading version control software, this could be private or publicly available software, with basic commands, such </w:t>
      </w:r>
      <w:r w:rsidR="00221BEB">
        <w:t>as $</w:t>
      </w:r>
      <w:r w:rsidR="005829FE" w:rsidRPr="005829FE">
        <w:rPr>
          <w:b/>
          <w:bCs/>
        </w:rPr>
        <w:t xml:space="preserve"> git add</w:t>
      </w:r>
      <w:r w:rsidR="005829FE">
        <w:rPr>
          <w:b/>
          <w:bCs/>
        </w:rPr>
        <w:t xml:space="preserve">, commit, push </w:t>
      </w:r>
      <w:r w:rsidR="005829FE">
        <w:t>are</w:t>
      </w:r>
      <w:r w:rsidR="005829FE" w:rsidRPr="005829FE">
        <w:t xml:space="preserve"> core commands</w:t>
      </w:r>
      <w:r w:rsidR="005829FE">
        <w:t>.</w:t>
      </w:r>
    </w:p>
    <w:p w14:paraId="4CC1CBEA" w14:textId="0B647CB6" w:rsidR="00292FD5" w:rsidRPr="005829FE" w:rsidRDefault="005829FE" w:rsidP="00114557">
      <w:r>
        <w:t>Other emphasis on clean code when coding, such as standard size formatting</w:t>
      </w:r>
      <w:r w:rsidR="000101E0">
        <w:t xml:space="preserve"> and construction</w:t>
      </w:r>
      <w:r>
        <w:t xml:space="preserve">, I find clear commenting is extremely vital if software is being shared or collaborate on, correctly using modules classes, </w:t>
      </w:r>
      <w:r w:rsidR="00292FD5">
        <w:t xml:space="preserve">depended on which language, </w:t>
      </w:r>
      <w:r>
        <w:t>present time this is abstract to me as I find these complicated, industry standard have clean code correct formatting all bugs free,</w:t>
      </w:r>
      <w:r w:rsidR="00292FD5">
        <w:t xml:space="preserve"> this benefits the development cycle and team </w:t>
      </w:r>
      <w:r w:rsidR="000664E8">
        <w:t>optimisation. This</w:t>
      </w:r>
      <w:r w:rsidR="00292FD5">
        <w:t xml:space="preserve"> is a very basic software cycle implementation best practice for optimisation</w:t>
      </w:r>
      <w:r w:rsidR="000664E8">
        <w:t xml:space="preserve"> for team and project and requirements.</w:t>
      </w:r>
    </w:p>
    <w:p w14:paraId="23F92DFE" w14:textId="77777777" w:rsidR="00114557" w:rsidRDefault="00114557" w:rsidP="00114557"/>
    <w:p w14:paraId="29662405" w14:textId="395E381B" w:rsidR="00114557" w:rsidRDefault="00114557" w:rsidP="00114557">
      <w:pPr>
        <w:pStyle w:val="Heading1"/>
      </w:pPr>
      <w:bookmarkStart w:id="4" w:name="_Toc227757150"/>
      <w:r>
        <w:t>Chapter 4: Understanding and Using APIs</w:t>
      </w:r>
      <w:bookmarkEnd w:id="4"/>
      <w:r>
        <w:t xml:space="preserve"> </w:t>
      </w:r>
    </w:p>
    <w:p w14:paraId="00FF174A" w14:textId="28CD87CA" w:rsidR="006F5D19" w:rsidRDefault="00114557" w:rsidP="00114557">
      <w:r>
        <w:t>Chapter 4</w:t>
      </w:r>
      <w:r w:rsidR="000664E8">
        <w:t xml:space="preserve"> technical aspect</w:t>
      </w:r>
      <w:r>
        <w:t xml:space="preserve"> focusing on APIs</w:t>
      </w:r>
      <w:r w:rsidR="000664E8">
        <w:t xml:space="preserve"> </w:t>
      </w:r>
      <w:r>
        <w:t>Application Programming Interfaces</w:t>
      </w:r>
      <w:r w:rsidR="000664E8">
        <w:t xml:space="preserve">, </w:t>
      </w:r>
      <w:r>
        <w:t xml:space="preserve">programs </w:t>
      </w:r>
      <w:r w:rsidR="000664E8">
        <w:t>University needs to talk to each other,</w:t>
      </w:r>
      <w:r>
        <w:t xml:space="preserve"> </w:t>
      </w:r>
      <w:r w:rsidR="000664E8">
        <w:t xml:space="preserve">Basic example, </w:t>
      </w:r>
      <w:r w:rsidR="006F5D19">
        <w:t>Maps on modern mobile phone extract information needed such as current location destination, this is retrieved via API from a server, only data required is communicated with both devices, Effectively, the mobile phone talking to the server which exact information is required unsent and authorise.</w:t>
      </w:r>
    </w:p>
    <w:p w14:paraId="5029929E" w14:textId="145F856F" w:rsidR="00221BEB" w:rsidRDefault="006F5D19" w:rsidP="00114557">
      <w:pPr>
        <w:rPr>
          <w:i/>
          <w:iCs/>
        </w:rPr>
      </w:pPr>
      <w:r w:rsidRPr="00221BEB">
        <w:rPr>
          <w:i/>
          <w:iCs/>
        </w:rPr>
        <w:t xml:space="preserve">During the Easter holidays, </w:t>
      </w:r>
      <w:r w:rsidRPr="00221BEB">
        <w:rPr>
          <w:b/>
          <w:bCs/>
          <w:i/>
          <w:iCs/>
        </w:rPr>
        <w:t>I actually programmed and API bridge which I am extremely proud through Easter holidays,</w:t>
      </w:r>
      <w:r w:rsidRPr="00221BEB">
        <w:rPr>
          <w:i/>
          <w:iCs/>
        </w:rPr>
        <w:t xml:space="preserve"> as it is working as intended it took some time and dedication to get it working, this is in windows environment via terminal, </w:t>
      </w:r>
      <w:r w:rsidR="00221BEB">
        <w:rPr>
          <w:i/>
          <w:iCs/>
        </w:rPr>
        <w:t>originally this was started in MAC OS environment always had compatibility and communication issues, which I was unable to resolve and gave up then move to Windows environment.</w:t>
      </w:r>
    </w:p>
    <w:p w14:paraId="54C170E2" w14:textId="029898E3" w:rsidR="007B79D3" w:rsidRPr="00221BEB" w:rsidRDefault="00221BEB" w:rsidP="00114557">
      <w:pPr>
        <w:rPr>
          <w:i/>
          <w:iCs/>
        </w:rPr>
      </w:pPr>
      <w:r>
        <w:rPr>
          <w:i/>
          <w:iCs/>
        </w:rPr>
        <w:t xml:space="preserve">My </w:t>
      </w:r>
      <w:r w:rsidR="006F5D19" w:rsidRPr="00221BEB">
        <w:rPr>
          <w:i/>
          <w:iCs/>
        </w:rPr>
        <w:t xml:space="preserve">software bridge talks to MT5 Financial trading platform extract required financial data Live, this intern talks to LLM </w:t>
      </w:r>
      <w:r w:rsidR="005C686C" w:rsidRPr="00221BEB">
        <w:rPr>
          <w:i/>
          <w:iCs/>
        </w:rPr>
        <w:t>Studio</w:t>
      </w:r>
      <w:r w:rsidR="005C686C">
        <w:rPr>
          <w:i/>
          <w:iCs/>
        </w:rPr>
        <w:t xml:space="preserve"> all VIA terminal</w:t>
      </w:r>
      <w:r w:rsidR="006F5D19" w:rsidRPr="00221BEB">
        <w:rPr>
          <w:i/>
          <w:iCs/>
        </w:rPr>
        <w:t xml:space="preserve"> </w:t>
      </w:r>
      <w:r w:rsidR="005C686C">
        <w:rPr>
          <w:i/>
          <w:iCs/>
        </w:rPr>
        <w:t xml:space="preserve">asking a decision to </w:t>
      </w:r>
      <w:r w:rsidR="006F5D19" w:rsidRPr="00221BEB">
        <w:rPr>
          <w:i/>
          <w:iCs/>
        </w:rPr>
        <w:t>artificial intelligence, I will include a snippet or program, which is propriety to myself, this I thought I would never have achieved</w:t>
      </w:r>
      <w:r w:rsidR="007B79D3" w:rsidRPr="00221BEB">
        <w:rPr>
          <w:i/>
          <w:iCs/>
        </w:rPr>
        <w:t>, by accomplishing this I have gained confidence massively, to achieve this level of code sophistication I used Claude AI,</w:t>
      </w:r>
    </w:p>
    <w:p w14:paraId="52309638" w14:textId="77777777" w:rsidR="006F5D19" w:rsidRDefault="006F5D19" w:rsidP="00114557"/>
    <w:p w14:paraId="7ABD3504" w14:textId="77777777" w:rsidR="006F5D19" w:rsidRPr="006F5D19" w:rsidRDefault="006F5D19" w:rsidP="006F5D19">
      <w:pPr>
        <w:rPr>
          <w:sz w:val="13"/>
          <w:szCs w:val="13"/>
        </w:rPr>
      </w:pPr>
      <w:r w:rsidRPr="006F5D19">
        <w:rPr>
          <w:sz w:val="13"/>
          <w:szCs w:val="13"/>
        </w:rPr>
        <w:t>import MetaTrader5 as mt5</w:t>
      </w:r>
    </w:p>
    <w:p w14:paraId="47A7D662" w14:textId="77777777" w:rsidR="006F5D19" w:rsidRPr="006F5D19" w:rsidRDefault="006F5D19" w:rsidP="006F5D19">
      <w:pPr>
        <w:rPr>
          <w:sz w:val="13"/>
          <w:szCs w:val="13"/>
        </w:rPr>
      </w:pPr>
      <w:r w:rsidRPr="006F5D19">
        <w:rPr>
          <w:sz w:val="13"/>
          <w:szCs w:val="13"/>
        </w:rPr>
        <w:t>import requests</w:t>
      </w:r>
    </w:p>
    <w:p w14:paraId="0CD85814" w14:textId="77777777" w:rsidR="006F5D19" w:rsidRPr="006F5D19" w:rsidRDefault="006F5D19" w:rsidP="006F5D19">
      <w:pPr>
        <w:rPr>
          <w:sz w:val="13"/>
          <w:szCs w:val="13"/>
        </w:rPr>
      </w:pPr>
      <w:r w:rsidRPr="006F5D19">
        <w:rPr>
          <w:sz w:val="13"/>
          <w:szCs w:val="13"/>
        </w:rPr>
        <w:t>import time</w:t>
      </w:r>
    </w:p>
    <w:p w14:paraId="62B7AF03" w14:textId="77777777" w:rsidR="006F5D19" w:rsidRPr="006F5D19" w:rsidRDefault="006F5D19" w:rsidP="006F5D19">
      <w:pPr>
        <w:rPr>
          <w:sz w:val="13"/>
          <w:szCs w:val="13"/>
        </w:rPr>
      </w:pPr>
      <w:r w:rsidRPr="006F5D19">
        <w:rPr>
          <w:sz w:val="13"/>
          <w:szCs w:val="13"/>
        </w:rPr>
        <w:t xml:space="preserve">import </w:t>
      </w:r>
      <w:proofErr w:type="spellStart"/>
      <w:r w:rsidRPr="006F5D19">
        <w:rPr>
          <w:sz w:val="13"/>
          <w:szCs w:val="13"/>
        </w:rPr>
        <w:t>json</w:t>
      </w:r>
      <w:proofErr w:type="spellEnd"/>
    </w:p>
    <w:p w14:paraId="3BC1E553" w14:textId="77777777" w:rsidR="006F5D19" w:rsidRPr="006F5D19" w:rsidRDefault="006F5D19" w:rsidP="006F5D19">
      <w:pPr>
        <w:rPr>
          <w:sz w:val="13"/>
          <w:szCs w:val="13"/>
        </w:rPr>
      </w:pPr>
      <w:r w:rsidRPr="006F5D19">
        <w:rPr>
          <w:sz w:val="13"/>
          <w:szCs w:val="13"/>
        </w:rPr>
        <w:lastRenderedPageBreak/>
        <w:t>import datetime</w:t>
      </w:r>
    </w:p>
    <w:p w14:paraId="188775D3" w14:textId="77777777" w:rsidR="006F5D19" w:rsidRPr="006F5D19" w:rsidRDefault="006F5D19" w:rsidP="006F5D19">
      <w:pPr>
        <w:rPr>
          <w:sz w:val="13"/>
          <w:szCs w:val="13"/>
        </w:rPr>
      </w:pPr>
      <w:r w:rsidRPr="006F5D19">
        <w:rPr>
          <w:sz w:val="13"/>
          <w:szCs w:val="13"/>
        </w:rPr>
        <w:t xml:space="preserve">import </w:t>
      </w:r>
      <w:proofErr w:type="spellStart"/>
      <w:r w:rsidRPr="006F5D19">
        <w:rPr>
          <w:sz w:val="13"/>
          <w:szCs w:val="13"/>
        </w:rPr>
        <w:t>pytz</w:t>
      </w:r>
      <w:proofErr w:type="spellEnd"/>
    </w:p>
    <w:p w14:paraId="1FBFDCDF" w14:textId="77777777" w:rsidR="006F5D19" w:rsidRPr="006F5D19" w:rsidRDefault="006F5D19" w:rsidP="006F5D19">
      <w:pPr>
        <w:rPr>
          <w:sz w:val="13"/>
          <w:szCs w:val="13"/>
        </w:rPr>
      </w:pPr>
      <w:r w:rsidRPr="006F5D19">
        <w:rPr>
          <w:sz w:val="13"/>
          <w:szCs w:val="13"/>
        </w:rPr>
        <w:t>import pandas as pd</w:t>
      </w:r>
    </w:p>
    <w:p w14:paraId="1E8919DA" w14:textId="77777777" w:rsidR="006F5D19" w:rsidRPr="006F5D19" w:rsidRDefault="006F5D19" w:rsidP="006F5D19">
      <w:pPr>
        <w:rPr>
          <w:sz w:val="13"/>
          <w:szCs w:val="13"/>
        </w:rPr>
      </w:pPr>
      <w:r w:rsidRPr="006F5D19">
        <w:rPr>
          <w:sz w:val="13"/>
          <w:szCs w:val="13"/>
        </w:rPr>
        <w:t xml:space="preserve">import </w:t>
      </w:r>
      <w:proofErr w:type="spellStart"/>
      <w:r w:rsidRPr="006F5D19">
        <w:rPr>
          <w:sz w:val="13"/>
          <w:szCs w:val="13"/>
        </w:rPr>
        <w:t>numpy</w:t>
      </w:r>
      <w:proofErr w:type="spellEnd"/>
      <w:r w:rsidRPr="006F5D19">
        <w:rPr>
          <w:sz w:val="13"/>
          <w:szCs w:val="13"/>
        </w:rPr>
        <w:t xml:space="preserve"> as np</w:t>
      </w:r>
    </w:p>
    <w:p w14:paraId="0CB17493" w14:textId="77777777" w:rsidR="006F5D19" w:rsidRPr="006F5D19" w:rsidRDefault="006F5D19" w:rsidP="006F5D19">
      <w:pPr>
        <w:rPr>
          <w:sz w:val="13"/>
          <w:szCs w:val="13"/>
        </w:rPr>
      </w:pPr>
      <w:r w:rsidRPr="006F5D19">
        <w:rPr>
          <w:sz w:val="13"/>
          <w:szCs w:val="13"/>
        </w:rPr>
        <w:t xml:space="preserve">from typing import </w:t>
      </w:r>
      <w:proofErr w:type="spellStart"/>
      <w:r w:rsidRPr="006F5D19">
        <w:rPr>
          <w:sz w:val="13"/>
          <w:szCs w:val="13"/>
        </w:rPr>
        <w:t>Dict</w:t>
      </w:r>
      <w:proofErr w:type="spellEnd"/>
      <w:r w:rsidRPr="006F5D19">
        <w:rPr>
          <w:sz w:val="13"/>
          <w:szCs w:val="13"/>
        </w:rPr>
        <w:t>, Optional, Tuple, List, Any, Set</w:t>
      </w:r>
    </w:p>
    <w:p w14:paraId="0ED1DD9C" w14:textId="77777777" w:rsidR="006F5D19" w:rsidRPr="006F5D19" w:rsidRDefault="006F5D19" w:rsidP="006F5D19">
      <w:pPr>
        <w:rPr>
          <w:sz w:val="13"/>
          <w:szCs w:val="13"/>
        </w:rPr>
      </w:pPr>
      <w:r w:rsidRPr="006F5D19">
        <w:rPr>
          <w:sz w:val="13"/>
          <w:szCs w:val="13"/>
        </w:rPr>
        <w:t>import logging</w:t>
      </w:r>
    </w:p>
    <w:p w14:paraId="242F519C" w14:textId="77777777" w:rsidR="006F5D19" w:rsidRPr="006F5D19" w:rsidRDefault="006F5D19" w:rsidP="006F5D19">
      <w:pPr>
        <w:rPr>
          <w:sz w:val="13"/>
          <w:szCs w:val="13"/>
        </w:rPr>
      </w:pPr>
      <w:r w:rsidRPr="006F5D19">
        <w:rPr>
          <w:sz w:val="13"/>
          <w:szCs w:val="13"/>
        </w:rPr>
        <w:t>import sqlite3</w:t>
      </w:r>
    </w:p>
    <w:p w14:paraId="465AA065" w14:textId="77777777" w:rsidR="006F5D19" w:rsidRPr="006F5D19" w:rsidRDefault="006F5D19" w:rsidP="006F5D19">
      <w:pPr>
        <w:rPr>
          <w:sz w:val="13"/>
          <w:szCs w:val="13"/>
        </w:rPr>
      </w:pPr>
      <w:r w:rsidRPr="006F5D19">
        <w:rPr>
          <w:sz w:val="13"/>
          <w:szCs w:val="13"/>
        </w:rPr>
        <w:t>import sys</w:t>
      </w:r>
    </w:p>
    <w:p w14:paraId="1DC80A8D" w14:textId="77777777" w:rsidR="006F5D19" w:rsidRPr="006F5D19" w:rsidRDefault="006F5D19" w:rsidP="006F5D19">
      <w:pPr>
        <w:rPr>
          <w:sz w:val="13"/>
          <w:szCs w:val="13"/>
        </w:rPr>
      </w:pPr>
      <w:r w:rsidRPr="006F5D19">
        <w:rPr>
          <w:sz w:val="13"/>
          <w:szCs w:val="13"/>
        </w:rPr>
        <w:t>import re</w:t>
      </w:r>
    </w:p>
    <w:p w14:paraId="1E497E1E" w14:textId="77777777" w:rsidR="006F5D19" w:rsidRPr="006F5D19" w:rsidRDefault="006F5D19" w:rsidP="006F5D19">
      <w:pPr>
        <w:rPr>
          <w:sz w:val="13"/>
          <w:szCs w:val="13"/>
        </w:rPr>
      </w:pPr>
      <w:r w:rsidRPr="006F5D19">
        <w:rPr>
          <w:sz w:val="13"/>
          <w:szCs w:val="13"/>
        </w:rPr>
        <w:t>import random</w:t>
      </w:r>
    </w:p>
    <w:p w14:paraId="047815E6" w14:textId="77777777" w:rsidR="006F5D19" w:rsidRPr="006F5D19" w:rsidRDefault="006F5D19" w:rsidP="006F5D19">
      <w:pPr>
        <w:rPr>
          <w:sz w:val="13"/>
          <w:szCs w:val="13"/>
        </w:rPr>
      </w:pPr>
      <w:r w:rsidRPr="006F5D19">
        <w:rPr>
          <w:sz w:val="13"/>
          <w:szCs w:val="13"/>
        </w:rPr>
        <w:t xml:space="preserve">from bs4 import </w:t>
      </w:r>
      <w:proofErr w:type="spellStart"/>
      <w:r w:rsidRPr="006F5D19">
        <w:rPr>
          <w:sz w:val="13"/>
          <w:szCs w:val="13"/>
        </w:rPr>
        <w:t>BeautifulSoup</w:t>
      </w:r>
      <w:proofErr w:type="spellEnd"/>
    </w:p>
    <w:p w14:paraId="0DECD999" w14:textId="77777777" w:rsidR="006F5D19" w:rsidRPr="006F5D19" w:rsidRDefault="006F5D19" w:rsidP="006F5D19">
      <w:pPr>
        <w:rPr>
          <w:sz w:val="13"/>
          <w:szCs w:val="13"/>
        </w:rPr>
      </w:pPr>
    </w:p>
    <w:p w14:paraId="5264692B" w14:textId="77777777" w:rsidR="006F5D19" w:rsidRPr="006F5D19" w:rsidRDefault="006F5D19" w:rsidP="006F5D19">
      <w:pPr>
        <w:rPr>
          <w:sz w:val="13"/>
          <w:szCs w:val="13"/>
        </w:rPr>
      </w:pPr>
      <w:r w:rsidRPr="006F5D19">
        <w:rPr>
          <w:sz w:val="13"/>
          <w:szCs w:val="13"/>
        </w:rPr>
        <w:t># ============================================================================</w:t>
      </w:r>
    </w:p>
    <w:p w14:paraId="7123855D" w14:textId="77777777" w:rsidR="006F5D19" w:rsidRPr="006F5D19" w:rsidRDefault="006F5D19" w:rsidP="006F5D19">
      <w:pPr>
        <w:rPr>
          <w:sz w:val="13"/>
          <w:szCs w:val="13"/>
        </w:rPr>
      </w:pPr>
      <w:r w:rsidRPr="006F5D19">
        <w:rPr>
          <w:sz w:val="13"/>
          <w:szCs w:val="13"/>
        </w:rPr>
        <w:t># CONFIGURATION</w:t>
      </w:r>
    </w:p>
    <w:p w14:paraId="7AC02C74" w14:textId="77777777" w:rsidR="006F5D19" w:rsidRPr="006F5D19" w:rsidRDefault="006F5D19" w:rsidP="006F5D19">
      <w:pPr>
        <w:rPr>
          <w:sz w:val="13"/>
          <w:szCs w:val="13"/>
        </w:rPr>
      </w:pPr>
      <w:r w:rsidRPr="006F5D19">
        <w:rPr>
          <w:sz w:val="13"/>
          <w:szCs w:val="13"/>
        </w:rPr>
        <w:t># ============================================================================</w:t>
      </w:r>
    </w:p>
    <w:p w14:paraId="39765F18" w14:textId="77777777" w:rsidR="006F5D19" w:rsidRPr="006F5D19" w:rsidRDefault="006F5D19" w:rsidP="006F5D19">
      <w:pPr>
        <w:rPr>
          <w:sz w:val="13"/>
          <w:szCs w:val="13"/>
        </w:rPr>
      </w:pPr>
      <w:r w:rsidRPr="006F5D19">
        <w:rPr>
          <w:sz w:val="13"/>
          <w:szCs w:val="13"/>
        </w:rPr>
        <w:t>SYMBOLS = ["XAUUSD", "EURUSD", "USDCAD", "EURGBP", "GBPJPY", "NZDUSD"]</w:t>
      </w:r>
    </w:p>
    <w:p w14:paraId="0D2AE66D" w14:textId="77777777" w:rsidR="006F5D19" w:rsidRPr="006F5D19" w:rsidRDefault="006F5D19" w:rsidP="006F5D19">
      <w:pPr>
        <w:rPr>
          <w:sz w:val="13"/>
          <w:szCs w:val="13"/>
        </w:rPr>
      </w:pPr>
      <w:r w:rsidRPr="006F5D19">
        <w:rPr>
          <w:sz w:val="13"/>
          <w:szCs w:val="13"/>
        </w:rPr>
        <w:t>SLEEP_SECONDS                 = 180</w:t>
      </w:r>
    </w:p>
    <w:p w14:paraId="41D69ABF" w14:textId="77777777" w:rsidR="006F5D19" w:rsidRPr="006F5D19" w:rsidRDefault="006F5D19" w:rsidP="006F5D19">
      <w:pPr>
        <w:rPr>
          <w:sz w:val="13"/>
          <w:szCs w:val="13"/>
        </w:rPr>
      </w:pPr>
      <w:r w:rsidRPr="006F5D19">
        <w:rPr>
          <w:sz w:val="13"/>
          <w:szCs w:val="13"/>
        </w:rPr>
        <w:t>TRADES_DB                     = "trades_v17.db"</w:t>
      </w:r>
    </w:p>
    <w:p w14:paraId="60FB5F3C" w14:textId="77777777" w:rsidR="006F5D19" w:rsidRPr="006F5D19" w:rsidRDefault="006F5D19" w:rsidP="006F5D19">
      <w:pPr>
        <w:rPr>
          <w:sz w:val="13"/>
          <w:szCs w:val="13"/>
        </w:rPr>
      </w:pPr>
      <w:r w:rsidRPr="006F5D19">
        <w:rPr>
          <w:sz w:val="13"/>
          <w:szCs w:val="13"/>
        </w:rPr>
        <w:t>LM_STUDIO_URL                 = "http://localhost:1234/v1/chat/completions"</w:t>
      </w:r>
    </w:p>
    <w:p w14:paraId="26817670" w14:textId="77777777" w:rsidR="006F5D19" w:rsidRPr="006F5D19" w:rsidRDefault="006F5D19" w:rsidP="006F5D19">
      <w:pPr>
        <w:rPr>
          <w:sz w:val="13"/>
          <w:szCs w:val="13"/>
        </w:rPr>
      </w:pPr>
      <w:r w:rsidRPr="006F5D19">
        <w:rPr>
          <w:sz w:val="13"/>
          <w:szCs w:val="13"/>
        </w:rPr>
        <w:t xml:space="preserve">LM_MODEL                      = </w:t>
      </w:r>
      <w:proofErr w:type="gramStart"/>
      <w:r w:rsidRPr="006F5D19">
        <w:rPr>
          <w:sz w:val="13"/>
          <w:szCs w:val="13"/>
        </w:rPr>
        <w:t>"  "</w:t>
      </w:r>
      <w:proofErr w:type="gramEnd"/>
    </w:p>
    <w:p w14:paraId="4FA960E8" w14:textId="77777777" w:rsidR="006F5D19" w:rsidRPr="006F5D19" w:rsidRDefault="006F5D19" w:rsidP="006F5D19">
      <w:pPr>
        <w:rPr>
          <w:sz w:val="13"/>
          <w:szCs w:val="13"/>
        </w:rPr>
      </w:pPr>
    </w:p>
    <w:p w14:paraId="2FF7834B" w14:textId="77777777" w:rsidR="006F5D19" w:rsidRPr="006F5D19" w:rsidRDefault="006F5D19" w:rsidP="006F5D19">
      <w:pPr>
        <w:rPr>
          <w:sz w:val="13"/>
          <w:szCs w:val="13"/>
        </w:rPr>
      </w:pPr>
      <w:r w:rsidRPr="006F5D19">
        <w:rPr>
          <w:sz w:val="13"/>
          <w:szCs w:val="13"/>
        </w:rPr>
        <w:t># ── LOT SIZING MODE ──────────────────────────────────────────────────────────</w:t>
      </w:r>
    </w:p>
    <w:p w14:paraId="45749403" w14:textId="77777777" w:rsidR="006F5D19" w:rsidRPr="006F5D19" w:rsidRDefault="006F5D19" w:rsidP="006F5D19">
      <w:pPr>
        <w:rPr>
          <w:sz w:val="13"/>
          <w:szCs w:val="13"/>
        </w:rPr>
      </w:pPr>
      <w:r w:rsidRPr="006F5D19">
        <w:rPr>
          <w:sz w:val="13"/>
          <w:szCs w:val="13"/>
        </w:rPr>
        <w:t>LOT_SIZING_MODE               = "PERCENTAGE"    # "PERCENTAGE" | "FIXED"</w:t>
      </w:r>
    </w:p>
    <w:p w14:paraId="245F00AC" w14:textId="77777777" w:rsidR="006F5D19" w:rsidRPr="006F5D19" w:rsidRDefault="006F5D19" w:rsidP="006F5D19">
      <w:pPr>
        <w:rPr>
          <w:sz w:val="13"/>
          <w:szCs w:val="13"/>
        </w:rPr>
      </w:pPr>
    </w:p>
    <w:p w14:paraId="6BA98832" w14:textId="77777777" w:rsidR="006F5D19" w:rsidRPr="006F5D19" w:rsidRDefault="006F5D19" w:rsidP="006F5D19">
      <w:pPr>
        <w:rPr>
          <w:sz w:val="13"/>
          <w:szCs w:val="13"/>
        </w:rPr>
      </w:pPr>
      <w:r w:rsidRPr="006F5D19">
        <w:rPr>
          <w:sz w:val="13"/>
          <w:szCs w:val="13"/>
        </w:rPr>
        <w:t># Reference risk % (used in logging / XAU context only for PERCENTAGE mode)</w:t>
      </w:r>
    </w:p>
    <w:p w14:paraId="61DACB77" w14:textId="77777777" w:rsidR="006F5D19" w:rsidRPr="006F5D19" w:rsidRDefault="006F5D19" w:rsidP="006F5D19">
      <w:pPr>
        <w:rPr>
          <w:sz w:val="13"/>
          <w:szCs w:val="13"/>
        </w:rPr>
      </w:pPr>
      <w:r w:rsidRPr="006F5D19">
        <w:rPr>
          <w:sz w:val="13"/>
          <w:szCs w:val="13"/>
        </w:rPr>
        <w:t>RISK_PERCENT_PER_TRADE        = 0.5             # 0.5% reference (non-XAU uses range below)</w:t>
      </w:r>
    </w:p>
    <w:p w14:paraId="21BC8440" w14:textId="77777777" w:rsidR="006F5D19" w:rsidRPr="006F5D19" w:rsidRDefault="006F5D19" w:rsidP="006F5D19">
      <w:pPr>
        <w:rPr>
          <w:sz w:val="13"/>
          <w:szCs w:val="13"/>
        </w:rPr>
      </w:pPr>
    </w:p>
    <w:p w14:paraId="582A53EE" w14:textId="77777777" w:rsidR="006F5D19" w:rsidRPr="006F5D19" w:rsidRDefault="006F5D19" w:rsidP="006F5D19">
      <w:pPr>
        <w:rPr>
          <w:sz w:val="13"/>
          <w:szCs w:val="13"/>
        </w:rPr>
      </w:pPr>
      <w:r w:rsidRPr="006F5D19">
        <w:rPr>
          <w:sz w:val="13"/>
          <w:szCs w:val="13"/>
        </w:rPr>
        <w:t xml:space="preserve"># ── GOLD (XAU) — always fixed 0.01, always requires 4/4 </w:t>
      </w:r>
      <w:proofErr w:type="spellStart"/>
      <w:r w:rsidRPr="006F5D19">
        <w:rPr>
          <w:sz w:val="13"/>
          <w:szCs w:val="13"/>
        </w:rPr>
        <w:t>inst</w:t>
      </w:r>
      <w:proofErr w:type="spellEnd"/>
      <w:r w:rsidRPr="006F5D19">
        <w:rPr>
          <w:sz w:val="13"/>
          <w:szCs w:val="13"/>
        </w:rPr>
        <w:t xml:space="preserve"> votes ──────────</w:t>
      </w:r>
    </w:p>
    <w:p w14:paraId="6AE2B2A4" w14:textId="77777777" w:rsidR="006F5D19" w:rsidRPr="006F5D19" w:rsidRDefault="006F5D19" w:rsidP="006F5D19">
      <w:pPr>
        <w:rPr>
          <w:sz w:val="13"/>
          <w:szCs w:val="13"/>
        </w:rPr>
      </w:pPr>
      <w:r w:rsidRPr="006F5D19">
        <w:rPr>
          <w:sz w:val="13"/>
          <w:szCs w:val="13"/>
        </w:rPr>
        <w:t>XAUUSD_FIXED_LOT              = 0.01</w:t>
      </w:r>
    </w:p>
    <w:p w14:paraId="15EC2DF9" w14:textId="77777777" w:rsidR="006F5D19" w:rsidRPr="006F5D19" w:rsidRDefault="006F5D19" w:rsidP="006F5D19">
      <w:pPr>
        <w:rPr>
          <w:sz w:val="13"/>
          <w:szCs w:val="13"/>
        </w:rPr>
      </w:pPr>
      <w:r w:rsidRPr="006F5D19">
        <w:rPr>
          <w:sz w:val="13"/>
          <w:szCs w:val="13"/>
        </w:rPr>
        <w:t>XAUUSD_MIN_INST_VOTES         = 4               # VERY_HIGH required (all 4 indicators)</w:t>
      </w:r>
    </w:p>
    <w:p w14:paraId="20AC6E9E" w14:textId="77777777" w:rsidR="006F5D19" w:rsidRPr="006F5D19" w:rsidRDefault="006F5D19" w:rsidP="006F5D19">
      <w:pPr>
        <w:rPr>
          <w:sz w:val="13"/>
          <w:szCs w:val="13"/>
        </w:rPr>
      </w:pPr>
    </w:p>
    <w:p w14:paraId="121C6FFA" w14:textId="77777777" w:rsidR="006F5D19" w:rsidRPr="006F5D19" w:rsidRDefault="006F5D19" w:rsidP="006F5D19">
      <w:pPr>
        <w:rPr>
          <w:sz w:val="13"/>
          <w:szCs w:val="13"/>
        </w:rPr>
      </w:pPr>
      <w:r w:rsidRPr="006F5D19">
        <w:rPr>
          <w:sz w:val="13"/>
          <w:szCs w:val="13"/>
        </w:rPr>
        <w:t># ── NON-XAU PAIRS — quality-scaled lot range ─────────────────────────────────</w:t>
      </w:r>
    </w:p>
    <w:p w14:paraId="680095B8" w14:textId="77777777" w:rsidR="006F5D19" w:rsidRPr="006F5D19" w:rsidRDefault="006F5D19" w:rsidP="006F5D19">
      <w:pPr>
        <w:rPr>
          <w:sz w:val="13"/>
          <w:szCs w:val="13"/>
        </w:rPr>
      </w:pPr>
      <w:r w:rsidRPr="006F5D19">
        <w:rPr>
          <w:sz w:val="13"/>
          <w:szCs w:val="13"/>
        </w:rPr>
        <w:t>OTHER_LOT_MIN                 = 0.05            # BASE quality / LLM 0.5× floor</w:t>
      </w:r>
    </w:p>
    <w:p w14:paraId="797CB41E" w14:textId="77777777" w:rsidR="006F5D19" w:rsidRPr="006F5D19" w:rsidRDefault="006F5D19" w:rsidP="006F5D19">
      <w:pPr>
        <w:rPr>
          <w:sz w:val="13"/>
          <w:szCs w:val="13"/>
        </w:rPr>
      </w:pPr>
      <w:r w:rsidRPr="006F5D19">
        <w:rPr>
          <w:sz w:val="13"/>
          <w:szCs w:val="13"/>
        </w:rPr>
        <w:t>OTHER_LOT_MAX                 = 0.12            # HIGH quality / LLM 1.5× ceiling</w:t>
      </w:r>
    </w:p>
    <w:p w14:paraId="4016E1E7" w14:textId="77777777" w:rsidR="006F5D19" w:rsidRPr="006F5D19" w:rsidRDefault="006F5D19" w:rsidP="006F5D19">
      <w:pPr>
        <w:rPr>
          <w:sz w:val="13"/>
          <w:szCs w:val="13"/>
        </w:rPr>
      </w:pPr>
      <w:r w:rsidRPr="006F5D19">
        <w:rPr>
          <w:sz w:val="13"/>
          <w:szCs w:val="13"/>
        </w:rPr>
        <w:t>OTHER_MIN_STRATEGY_VOTES      = 3               # ≥3/7 strategies must agree</w:t>
      </w:r>
    </w:p>
    <w:p w14:paraId="48E53043" w14:textId="77777777" w:rsidR="006F5D19" w:rsidRPr="006F5D19" w:rsidRDefault="006F5D19" w:rsidP="006F5D19">
      <w:pPr>
        <w:rPr>
          <w:sz w:val="13"/>
          <w:szCs w:val="13"/>
        </w:rPr>
      </w:pPr>
    </w:p>
    <w:p w14:paraId="1B794FE9" w14:textId="77777777" w:rsidR="006F5D19" w:rsidRPr="006F5D19" w:rsidRDefault="006F5D19" w:rsidP="006F5D19">
      <w:pPr>
        <w:rPr>
          <w:sz w:val="13"/>
          <w:szCs w:val="13"/>
        </w:rPr>
      </w:pPr>
      <w:r w:rsidRPr="006F5D19">
        <w:rPr>
          <w:sz w:val="13"/>
          <w:szCs w:val="13"/>
        </w:rPr>
        <w:t># FIXED mode fallbacks (used when LOT_SIZING_MODE = "FIXED")</w:t>
      </w:r>
    </w:p>
    <w:p w14:paraId="17FB61C2" w14:textId="77777777" w:rsidR="006F5D19" w:rsidRPr="006F5D19" w:rsidRDefault="006F5D19" w:rsidP="006F5D19">
      <w:pPr>
        <w:rPr>
          <w:sz w:val="13"/>
          <w:szCs w:val="13"/>
        </w:rPr>
      </w:pPr>
      <w:r w:rsidRPr="006F5D19">
        <w:rPr>
          <w:sz w:val="13"/>
          <w:szCs w:val="13"/>
        </w:rPr>
        <w:t>FIXED_LOT_XAUUSD              = 0.01</w:t>
      </w:r>
    </w:p>
    <w:p w14:paraId="2FB90C9E" w14:textId="21E2073A" w:rsidR="006F5D19" w:rsidRDefault="006F5D19" w:rsidP="006F5D19">
      <w:pPr>
        <w:rPr>
          <w:sz w:val="13"/>
          <w:szCs w:val="13"/>
        </w:rPr>
      </w:pPr>
      <w:r w:rsidRPr="006F5D19">
        <w:rPr>
          <w:sz w:val="13"/>
          <w:szCs w:val="13"/>
        </w:rPr>
        <w:t>FIXED_LOT_DEFAULT             = 0.05</w:t>
      </w:r>
    </w:p>
    <w:p w14:paraId="5D76143E" w14:textId="77777777" w:rsidR="006F5D19" w:rsidRDefault="006F5D19" w:rsidP="006F5D19">
      <w:pPr>
        <w:rPr>
          <w:sz w:val="13"/>
          <w:szCs w:val="13"/>
        </w:rPr>
      </w:pPr>
    </w:p>
    <w:p w14:paraId="0F928BBD" w14:textId="7D32F82B" w:rsidR="006F5D19" w:rsidRPr="006F5D19" w:rsidRDefault="006F5D19" w:rsidP="006F5D19">
      <w:r>
        <w:lastRenderedPageBreak/>
        <w:t>This is a snippet as the whole program is approximately 3000 lines of code</w:t>
      </w:r>
      <w:r w:rsidR="00051A10">
        <w:t>, I had to download all the required dependencies to get the API working as demonstrated in the code, this had to be installed in terminal.</w:t>
      </w:r>
    </w:p>
    <w:p w14:paraId="1884CA8B" w14:textId="77777777" w:rsidR="006F5D19" w:rsidRPr="006F5D19" w:rsidRDefault="006F5D19" w:rsidP="00114557">
      <w:pPr>
        <w:rPr>
          <w:sz w:val="13"/>
          <w:szCs w:val="13"/>
        </w:rPr>
      </w:pPr>
    </w:p>
    <w:p w14:paraId="4B7D5694" w14:textId="2C5B32B4" w:rsidR="00114557" w:rsidRDefault="00114557" w:rsidP="00114557">
      <w:pPr>
        <w:pStyle w:val="Heading1"/>
      </w:pPr>
      <w:bookmarkStart w:id="5" w:name="_Toc227757151"/>
      <w:r>
        <w:t>Conclusion</w:t>
      </w:r>
      <w:bookmarkEnd w:id="5"/>
      <w:r>
        <w:t xml:space="preserve"> </w:t>
      </w:r>
    </w:p>
    <w:p w14:paraId="49A67AD5" w14:textId="5440EEF5" w:rsidR="00051A10" w:rsidRDefault="00051A10" w:rsidP="00114557">
      <w:r>
        <w:t>This gives the framework understanding of the whole process of development cycles best practices, authorisation autonomy file structure repository version control, the full development cycle needed for in industry and personal software development as communicated above on my personal project, which has been going on for several years, but had knowledge obstacles to achieve, DevNet Associate network program ability is vital for such projects which gives the core industry skills necessary</w:t>
      </w:r>
      <w:r w:rsidR="005C686C">
        <w:t>, as from my recent API propriety software, I could write comprehensively about this set up and experience, this has encouraged me and motivated me in automation software directly autonomously talking to each other as programmed, fascinating.</w:t>
      </w:r>
    </w:p>
    <w:p w14:paraId="19DDCA43" w14:textId="77777777" w:rsidR="002721D3" w:rsidRDefault="002721D3" w:rsidP="00114557"/>
    <w:p w14:paraId="18DBC2E8" w14:textId="77777777" w:rsidR="002721D3" w:rsidRDefault="002721D3" w:rsidP="00114557"/>
    <w:p w14:paraId="09CB9AA6" w14:textId="77777777" w:rsidR="002721D3" w:rsidRDefault="002721D3" w:rsidP="00114557"/>
    <w:p w14:paraId="74E607AB" w14:textId="77777777" w:rsidR="002721D3" w:rsidRDefault="002721D3" w:rsidP="00114557"/>
    <w:p w14:paraId="06B3B768" w14:textId="77777777" w:rsidR="002721D3" w:rsidRDefault="002721D3" w:rsidP="00114557"/>
    <w:p w14:paraId="209CD2D5" w14:textId="77777777" w:rsidR="002721D3" w:rsidRDefault="002721D3" w:rsidP="00114557"/>
    <w:p w14:paraId="2D8B627F" w14:textId="77777777" w:rsidR="002721D3" w:rsidRDefault="002721D3" w:rsidP="00114557"/>
    <w:p w14:paraId="74148FBF" w14:textId="77777777" w:rsidR="002721D3" w:rsidRDefault="002721D3" w:rsidP="00114557"/>
    <w:p w14:paraId="27F2AF48" w14:textId="77777777" w:rsidR="002721D3" w:rsidRDefault="002721D3" w:rsidP="00114557"/>
    <w:p w14:paraId="0C38A327" w14:textId="77777777" w:rsidR="002721D3" w:rsidRDefault="002721D3" w:rsidP="00114557"/>
    <w:p w14:paraId="36FFA95D" w14:textId="77777777" w:rsidR="002721D3" w:rsidRDefault="002721D3" w:rsidP="00114557"/>
    <w:p w14:paraId="73D1BACF" w14:textId="77777777" w:rsidR="002721D3" w:rsidRDefault="002721D3" w:rsidP="00114557"/>
    <w:p w14:paraId="0FE90FC1" w14:textId="77777777" w:rsidR="002721D3" w:rsidRDefault="002721D3" w:rsidP="00114557"/>
    <w:p w14:paraId="651A25F7" w14:textId="77777777" w:rsidR="002721D3" w:rsidRDefault="002721D3" w:rsidP="00114557"/>
    <w:p w14:paraId="31AE919F" w14:textId="77777777" w:rsidR="002721D3" w:rsidRDefault="002721D3" w:rsidP="00114557"/>
    <w:p w14:paraId="76CF4AD4" w14:textId="77777777" w:rsidR="002721D3" w:rsidRDefault="002721D3" w:rsidP="00114557"/>
    <w:p w14:paraId="19BB1466" w14:textId="77777777" w:rsidR="002721D3" w:rsidRDefault="002721D3" w:rsidP="002721D3"/>
    <w:p w14:paraId="390A5BCE" w14:textId="77777777" w:rsidR="002721D3" w:rsidRDefault="002721D3" w:rsidP="002721D3"/>
    <w:p w14:paraId="5D70C401" w14:textId="77777777" w:rsidR="002721D3" w:rsidRDefault="002721D3" w:rsidP="002721D3">
      <w:pPr>
        <w:pStyle w:val="Heading1"/>
      </w:pPr>
      <w:bookmarkStart w:id="6" w:name="_Toc227757152"/>
      <w:r>
        <w:t>TASK 2</w:t>
      </w:r>
      <w:bookmarkEnd w:id="6"/>
      <w:r>
        <w:t xml:space="preserve"> </w:t>
      </w:r>
    </w:p>
    <w:p w14:paraId="4A1C2FDB" w14:textId="77777777" w:rsidR="002721D3" w:rsidRDefault="002721D3" w:rsidP="002721D3">
      <w:r>
        <w:t>CASE STUDY</w:t>
      </w:r>
    </w:p>
    <w:p w14:paraId="3664C810" w14:textId="77777777" w:rsidR="002721D3" w:rsidRDefault="002721D3" w:rsidP="002721D3">
      <w:r>
        <w:t>AI UK TAXI Limited</w:t>
      </w:r>
    </w:p>
    <w:p w14:paraId="535BF00B" w14:textId="77777777" w:rsidR="002721D3" w:rsidRDefault="002721D3" w:rsidP="002721D3">
      <w:pPr>
        <w:pStyle w:val="Heading1"/>
      </w:pPr>
      <w:bookmarkStart w:id="7" w:name="_Toc227757153"/>
      <w:r>
        <w:t>Introduction</w:t>
      </w:r>
      <w:bookmarkEnd w:id="7"/>
    </w:p>
    <w:p w14:paraId="0914B4DC" w14:textId="77777777" w:rsidR="002721D3" w:rsidRDefault="002721D3" w:rsidP="002721D3">
      <w:r>
        <w:t>This case study, I have chosen a hypothetical Taxi organisation operating only the major cities for implementation and rollout, initially based in London Manchester Birmingham, approximately 200 to 500 Taxi provider service for individual businesses airport transfer,</w:t>
      </w:r>
    </w:p>
    <w:p w14:paraId="7A6B0DBF" w14:textId="77777777" w:rsidR="002721D3" w:rsidRDefault="002721D3" w:rsidP="002721D3">
      <w:r>
        <w:t>This is a traditional business operation, meaning of physical driver transporting people across destinations, traditionally, with analogue booking systems, or static based systems, which is not optimised, The objectives of this case study is to analyse how network programmability and best practices could optimise and improve workflow performance and challenges currently to provide optimisation automation went to analyse what could implemented, traditional setups consist of GPS module connected to a terminal, which needs to be individually programmed not scalable, I need to be specifically program tailored to the company this is obscure and timely, I need a physical technician on standby to implement, any updates or modification needs to be independently implemented, this case study will examine how solutions provided dramatically reduce friction and time implementing scalability required,</w:t>
      </w:r>
    </w:p>
    <w:p w14:paraId="77FB5092" w14:textId="77777777" w:rsidR="002721D3" w:rsidRDefault="002721D3" w:rsidP="002721D3">
      <w:r>
        <w:t xml:space="preserve">Including handling of sensitive data passengers and drivers in a secure location this is complex because customers will be separated from the drivers, passenger will have a </w:t>
      </w:r>
      <w:proofErr w:type="gramStart"/>
      <w:r>
        <w:t>bank details</w:t>
      </w:r>
      <w:proofErr w:type="gramEnd"/>
      <w:r>
        <w:t xml:space="preserve"> for payment authorisation, drivers will have a </w:t>
      </w:r>
      <w:proofErr w:type="gramStart"/>
      <w:r>
        <w:t>full personal details</w:t>
      </w:r>
      <w:proofErr w:type="gramEnd"/>
      <w:r>
        <w:t>, including car details and bank details all this will be automated from the traditional office set up,</w:t>
      </w:r>
    </w:p>
    <w:p w14:paraId="7F4ED85D" w14:textId="77777777" w:rsidR="002721D3" w:rsidRDefault="002721D3" w:rsidP="002721D3">
      <w:r>
        <w:t>“</w:t>
      </w:r>
      <w:r w:rsidRPr="008F289B">
        <w:t>Uber, the </w:t>
      </w:r>
      <w:r w:rsidRPr="008F289B">
        <w:rPr>
          <w:b/>
          <w:bCs/>
          <w:i/>
          <w:iCs/>
        </w:rPr>
        <w:t>ride-hailing giant</w:t>
      </w:r>
      <w:r w:rsidRPr="008F289B">
        <w:t>, operates at an unparalleled scale, processing trillions of transactions across its global </w:t>
      </w:r>
      <w:r>
        <w:t>“</w:t>
      </w:r>
      <w:sdt>
        <w:sdtPr>
          <w:id w:val="1152721955"/>
          <w:citation/>
        </w:sdtPr>
        <w:sdtContent>
          <w:r>
            <w:fldChar w:fldCharType="begin"/>
          </w:r>
          <w:r>
            <w:instrText xml:space="preserve"> CITATION Thi25 \l 2057 </w:instrText>
          </w:r>
          <w:r>
            <w:fldChar w:fldCharType="separate"/>
          </w:r>
          <w:r>
            <w:rPr>
              <w:noProof/>
            </w:rPr>
            <w:t xml:space="preserve"> </w:t>
          </w:r>
          <w:r w:rsidRPr="008F289B">
            <w:rPr>
              <w:noProof/>
            </w:rPr>
            <w:t>[1]</w:t>
          </w:r>
          <w:r>
            <w:fldChar w:fldCharType="end"/>
          </w:r>
        </w:sdtContent>
      </w:sdt>
    </w:p>
    <w:p w14:paraId="0ECF5436" w14:textId="77777777" w:rsidR="002721D3" w:rsidRDefault="002721D3" w:rsidP="002721D3"/>
    <w:p w14:paraId="42DE48CD" w14:textId="77777777" w:rsidR="002721D3" w:rsidRDefault="002721D3" w:rsidP="002721D3"/>
    <w:p w14:paraId="649BA841" w14:textId="77777777" w:rsidR="002721D3" w:rsidRDefault="002721D3" w:rsidP="002721D3"/>
    <w:p w14:paraId="430195A5" w14:textId="77777777" w:rsidR="002721D3" w:rsidRDefault="002721D3" w:rsidP="002721D3"/>
    <w:p w14:paraId="42929FE7" w14:textId="77777777" w:rsidR="002721D3" w:rsidRDefault="002721D3" w:rsidP="002721D3">
      <w:pPr>
        <w:pStyle w:val="Heading1"/>
      </w:pPr>
      <w:bookmarkStart w:id="8" w:name="_Toc227757154"/>
      <w:r w:rsidRPr="008F289B">
        <w:lastRenderedPageBreak/>
        <w:t>Analysis</w:t>
      </w:r>
      <w:bookmarkEnd w:id="8"/>
    </w:p>
    <w:p w14:paraId="0E0D360A" w14:textId="77777777" w:rsidR="002721D3" w:rsidRDefault="002721D3" w:rsidP="002721D3">
      <w:r>
        <w:t xml:space="preserve">We need to choose the correct protocols to address the challenges of scalability real GPS locations address data collections, with best located driver with matching passenger cross-referencing other drivers optimal driver to execute with approximate time of arrival, taken into consideration Live traffic information updating time of arrival all dynamic,, including Live position and update for driver and passenger, enable in passenger to dynamically cancel request, or updating location information no need for manual intervention from the office this is in instantaneously sent across to the driver by a software API, </w:t>
      </w:r>
    </w:p>
    <w:p w14:paraId="2BDEDE4C" w14:textId="77777777" w:rsidR="002721D3" w:rsidRDefault="002721D3" w:rsidP="002721D3">
      <w:r>
        <w:t>The DEV team will implement self-recruiting implementation and application process, via the software in emulating office-based interview interviews and procedures, so software will handle uploading documents verification through a different organisation again using API, also implementing expiry of documents of drivers and vehicle information notifying the driver two weeks beforehand of expiry of documents,</w:t>
      </w:r>
    </w:p>
    <w:p w14:paraId="2002DA16" w14:textId="77777777" w:rsidR="002721D3" w:rsidRDefault="002721D3" w:rsidP="002721D3">
      <w:r>
        <w:t>This provides massive scalability, we look to use python scripts with REST APIs</w:t>
      </w:r>
    </w:p>
    <w:p w14:paraId="2875349E" w14:textId="77777777" w:rsidR="002721D3" w:rsidRDefault="002721D3" w:rsidP="002721D3">
      <w:r>
        <w:t>A simple program will be:</w:t>
      </w:r>
      <w:r w:rsidRPr="00B45118">
        <w:t xml:space="preserve"> </w:t>
      </w:r>
    </w:p>
    <w:p w14:paraId="337054D6" w14:textId="77777777" w:rsidR="002721D3" w:rsidRDefault="002721D3" w:rsidP="002721D3"/>
    <w:p w14:paraId="77735B7F" w14:textId="77777777" w:rsidR="002721D3" w:rsidRPr="00B45118" w:rsidRDefault="002721D3" w:rsidP="002721D3">
      <w:pPr>
        <w:rPr>
          <w:b/>
          <w:bCs/>
          <w:i/>
          <w:iCs/>
        </w:rPr>
      </w:pPr>
      <w:r w:rsidRPr="00B45118">
        <w:rPr>
          <w:b/>
          <w:bCs/>
          <w:i/>
          <w:iCs/>
        </w:rPr>
        <w:t xml:space="preserve">for vehicle in </w:t>
      </w:r>
      <w:proofErr w:type="spellStart"/>
      <w:r w:rsidRPr="00B45118">
        <w:rPr>
          <w:b/>
          <w:bCs/>
          <w:i/>
          <w:iCs/>
        </w:rPr>
        <w:t>vehicle_list</w:t>
      </w:r>
      <w:proofErr w:type="spellEnd"/>
      <w:r w:rsidRPr="00B45118">
        <w:rPr>
          <w:b/>
          <w:bCs/>
          <w:i/>
          <w:iCs/>
        </w:rPr>
        <w:t>:</w:t>
      </w:r>
    </w:p>
    <w:p w14:paraId="1F8A1B76" w14:textId="77777777" w:rsidR="002721D3" w:rsidRPr="00B45118" w:rsidRDefault="002721D3" w:rsidP="002721D3">
      <w:pPr>
        <w:rPr>
          <w:b/>
          <w:bCs/>
          <w:i/>
          <w:iCs/>
        </w:rPr>
      </w:pPr>
      <w:r w:rsidRPr="00B45118">
        <w:rPr>
          <w:b/>
          <w:bCs/>
          <w:i/>
          <w:iCs/>
        </w:rPr>
        <w:t xml:space="preserve">    connect(vehicle)</w:t>
      </w:r>
    </w:p>
    <w:p w14:paraId="104C4F2B" w14:textId="77777777" w:rsidR="002721D3" w:rsidRPr="00B45118" w:rsidRDefault="002721D3" w:rsidP="002721D3">
      <w:pPr>
        <w:rPr>
          <w:b/>
          <w:bCs/>
          <w:i/>
          <w:iCs/>
        </w:rPr>
      </w:pPr>
      <w:r w:rsidRPr="00B45118">
        <w:rPr>
          <w:b/>
          <w:bCs/>
          <w:i/>
          <w:iCs/>
        </w:rPr>
        <w:t xml:space="preserve">    </w:t>
      </w:r>
      <w:proofErr w:type="spellStart"/>
      <w:r w:rsidRPr="00B45118">
        <w:rPr>
          <w:b/>
          <w:bCs/>
          <w:i/>
          <w:iCs/>
        </w:rPr>
        <w:t>update_gps_settings</w:t>
      </w:r>
      <w:proofErr w:type="spellEnd"/>
      <w:r w:rsidRPr="00B45118">
        <w:rPr>
          <w:b/>
          <w:bCs/>
          <w:i/>
          <w:iCs/>
        </w:rPr>
        <w:t>("</w:t>
      </w:r>
      <w:proofErr w:type="spellStart"/>
      <w:r w:rsidRPr="00B45118">
        <w:rPr>
          <w:b/>
          <w:bCs/>
          <w:i/>
          <w:iCs/>
        </w:rPr>
        <w:t>Central_Station</w:t>
      </w:r>
      <w:proofErr w:type="spellEnd"/>
      <w:r w:rsidRPr="00B45118">
        <w:rPr>
          <w:b/>
          <w:bCs/>
          <w:i/>
          <w:iCs/>
        </w:rPr>
        <w:t>")</w:t>
      </w:r>
    </w:p>
    <w:p w14:paraId="5A85DB2B" w14:textId="77777777" w:rsidR="002721D3" w:rsidRPr="00B45118" w:rsidRDefault="002721D3" w:rsidP="002721D3">
      <w:pPr>
        <w:rPr>
          <w:b/>
          <w:bCs/>
          <w:i/>
          <w:iCs/>
        </w:rPr>
      </w:pPr>
      <w:r w:rsidRPr="00B45118">
        <w:rPr>
          <w:b/>
          <w:bCs/>
          <w:i/>
          <w:iCs/>
        </w:rPr>
        <w:t xml:space="preserve">    </w:t>
      </w:r>
      <w:proofErr w:type="spellStart"/>
      <w:r w:rsidRPr="00B45118">
        <w:rPr>
          <w:b/>
          <w:bCs/>
          <w:i/>
          <w:iCs/>
        </w:rPr>
        <w:t>verify_payment_</w:t>
      </w:r>
      <w:proofErr w:type="gramStart"/>
      <w:r w:rsidRPr="00B45118">
        <w:rPr>
          <w:b/>
          <w:bCs/>
          <w:i/>
          <w:iCs/>
        </w:rPr>
        <w:t>terminal</w:t>
      </w:r>
      <w:proofErr w:type="spellEnd"/>
      <w:r w:rsidRPr="00B45118">
        <w:rPr>
          <w:b/>
          <w:bCs/>
          <w:i/>
          <w:iCs/>
        </w:rPr>
        <w:t>(</w:t>
      </w:r>
      <w:proofErr w:type="gramEnd"/>
      <w:r w:rsidRPr="00B45118">
        <w:rPr>
          <w:b/>
          <w:bCs/>
          <w:i/>
          <w:iCs/>
        </w:rPr>
        <w:t>)</w:t>
      </w:r>
    </w:p>
    <w:p w14:paraId="5C35E373" w14:textId="77777777" w:rsidR="002721D3" w:rsidRPr="00B45118" w:rsidRDefault="002721D3" w:rsidP="002721D3">
      <w:pPr>
        <w:rPr>
          <w:b/>
          <w:bCs/>
          <w:i/>
          <w:iCs/>
        </w:rPr>
      </w:pPr>
      <w:proofErr w:type="spellStart"/>
      <w:r w:rsidRPr="00B45118">
        <w:rPr>
          <w:b/>
          <w:bCs/>
          <w:i/>
          <w:iCs/>
        </w:rPr>
        <w:t>save_</w:t>
      </w:r>
      <w:proofErr w:type="gramStart"/>
      <w:r w:rsidRPr="00B45118">
        <w:rPr>
          <w:b/>
          <w:bCs/>
          <w:i/>
          <w:iCs/>
        </w:rPr>
        <w:t>config</w:t>
      </w:r>
      <w:proofErr w:type="spellEnd"/>
      <w:r w:rsidRPr="00B45118">
        <w:rPr>
          <w:b/>
          <w:bCs/>
          <w:i/>
          <w:iCs/>
        </w:rPr>
        <w:t>(</w:t>
      </w:r>
      <w:proofErr w:type="gramEnd"/>
      <w:r w:rsidRPr="00B45118">
        <w:rPr>
          <w:b/>
          <w:bCs/>
          <w:i/>
          <w:iCs/>
        </w:rPr>
        <w:t>)</w:t>
      </w:r>
    </w:p>
    <w:p w14:paraId="1A63A306" w14:textId="77777777" w:rsidR="002721D3" w:rsidRPr="00B45118" w:rsidRDefault="002721D3" w:rsidP="002721D3">
      <w:pPr>
        <w:rPr>
          <w:b/>
          <w:bCs/>
          <w:i/>
          <w:iCs/>
        </w:rPr>
      </w:pPr>
      <w:proofErr w:type="gramStart"/>
      <w:r w:rsidRPr="00B45118">
        <w:rPr>
          <w:b/>
          <w:bCs/>
          <w:i/>
          <w:iCs/>
        </w:rPr>
        <w:t>print(</w:t>
      </w:r>
      <w:proofErr w:type="gramEnd"/>
      <w:r w:rsidRPr="00B45118">
        <w:rPr>
          <w:b/>
          <w:bCs/>
          <w:i/>
          <w:iCs/>
        </w:rPr>
        <w:t>"All 200 vehicles configured successfully")</w:t>
      </w:r>
    </w:p>
    <w:p w14:paraId="7B71D466" w14:textId="77777777" w:rsidR="002721D3" w:rsidRDefault="002721D3" w:rsidP="002721D3"/>
    <w:p w14:paraId="58EE483C" w14:textId="77777777" w:rsidR="002721D3" w:rsidRDefault="002721D3" w:rsidP="002721D3"/>
    <w:p w14:paraId="48561750" w14:textId="77777777" w:rsidR="002721D3" w:rsidRDefault="002721D3" w:rsidP="002721D3"/>
    <w:p w14:paraId="29C93905" w14:textId="77777777" w:rsidR="002721D3" w:rsidRDefault="002721D3" w:rsidP="002721D3"/>
    <w:p w14:paraId="279D504E" w14:textId="77777777" w:rsidR="002721D3" w:rsidRDefault="002721D3" w:rsidP="002721D3"/>
    <w:p w14:paraId="591E91DB" w14:textId="77777777" w:rsidR="002721D3" w:rsidRDefault="002721D3" w:rsidP="002721D3"/>
    <w:p w14:paraId="04CE7061" w14:textId="77777777" w:rsidR="002721D3" w:rsidRDefault="002721D3" w:rsidP="002721D3"/>
    <w:p w14:paraId="7EB9E957" w14:textId="77777777" w:rsidR="002721D3" w:rsidRPr="00353F98" w:rsidRDefault="002721D3" w:rsidP="002721D3"/>
    <w:p w14:paraId="3D399FF9" w14:textId="77777777" w:rsidR="002721D3" w:rsidRDefault="002721D3" w:rsidP="002721D3">
      <w:r>
        <w:lastRenderedPageBreak/>
        <w:t>This program configures payment terminal and GPS settings for 200 vehicles</w:t>
      </w:r>
    </w:p>
    <w:p w14:paraId="66BAE68D" w14:textId="77777777" w:rsidR="002721D3" w:rsidRDefault="002721D3" w:rsidP="002721D3">
      <w:r>
        <w:t>REST APIs use the standard protocols HTTP making them familiar with developers on another industries, YANG provide structured data formats and configuration elevation, like a preconfigured template so all field are correctly inserted and read correctly universal standard such as GPS location vehicle ID, has error correction validation,</w:t>
      </w:r>
    </w:p>
    <w:p w14:paraId="2B2B99EC" w14:textId="77777777" w:rsidR="002721D3" w:rsidRDefault="002721D3" w:rsidP="002721D3">
      <w:r>
        <w:t>All this must go through a version control collaboration tracking changes to new network configurations with different systems this needs to be uploaded correctly to GitHub, without version control and precautions this will be in an impossible to coordinate, this keeps record of all changes previously on current state of software and implementation.</w:t>
      </w:r>
    </w:p>
    <w:p w14:paraId="42BCBF63" w14:textId="77777777" w:rsidR="002721D3" w:rsidRDefault="002721D3" w:rsidP="002721D3">
      <w:pPr>
        <w:rPr>
          <w:rFonts w:ascii="Arial" w:hAnsi="Arial" w:cs="Arial"/>
        </w:rPr>
      </w:pPr>
      <w:r>
        <w:t xml:space="preserve">Another integral part of the process is (Continuous Integration/Continuous Development) these automated testing and deployment workflows, in a control environment, only after passing rigorous testing, it’s deployed to </w:t>
      </w:r>
      <w:proofErr w:type="spellStart"/>
      <w:proofErr w:type="gramStart"/>
      <w:r>
        <w:t>production,This</w:t>
      </w:r>
      <w:proofErr w:type="spellEnd"/>
      <w:proofErr w:type="gramEnd"/>
      <w:r>
        <w:t xml:space="preserve"> prevents BAD code reaching Live equipment potentially causing inefficient software not </w:t>
      </w:r>
      <w:r w:rsidRPr="00FF461A">
        <w:rPr>
          <w:rFonts w:ascii="Arial" w:hAnsi="Arial" w:cs="Arial"/>
        </w:rPr>
        <w:t>functioning correctly as intended,</w:t>
      </w:r>
    </w:p>
    <w:p w14:paraId="5E070BD6" w14:textId="77777777" w:rsidR="002721D3" w:rsidRDefault="002721D3" w:rsidP="002721D3">
      <w:pPr>
        <w:rPr>
          <w:rFonts w:cs="Noto Sans"/>
          <w:i/>
          <w:iCs/>
          <w:color w:val="07182D"/>
          <w:shd w:val="clear" w:color="auto" w:fill="FFFFFF"/>
        </w:rPr>
      </w:pPr>
      <w:r w:rsidRPr="00651B0C">
        <w:rPr>
          <w:rFonts w:cs="Arial"/>
          <w:i/>
          <w:iCs/>
          <w:color w:val="07182D"/>
          <w:shd w:val="clear" w:color="auto" w:fill="FFFFFF"/>
        </w:rPr>
        <w:t>“Organizations that build CI/CD pipelines can push out code faster. By standardizing builds, developing tests, and automating deployments, teams can devote more time to improving applications</w:t>
      </w:r>
      <w:r w:rsidRPr="00651B0C">
        <w:rPr>
          <w:rFonts w:cs="Noto Sans"/>
          <w:i/>
          <w:iCs/>
          <w:color w:val="07182D"/>
          <w:shd w:val="clear" w:color="auto" w:fill="FFFFFF"/>
        </w:rPr>
        <w:t>, and less time on the technical processes of delivering code to different environments.”</w:t>
      </w:r>
      <w:r w:rsidRPr="00651B0C">
        <w:rPr>
          <w:rFonts w:ascii="Arial" w:hAnsi="Arial" w:cs="Arial"/>
        </w:rPr>
        <w:t xml:space="preserve"> </w:t>
      </w:r>
      <w:sdt>
        <w:sdtPr>
          <w:rPr>
            <w:rFonts w:cs="Noto Sans"/>
            <w:i/>
            <w:iCs/>
            <w:color w:val="07182D"/>
            <w:shd w:val="clear" w:color="auto" w:fill="FFFFFF"/>
          </w:rPr>
          <w:id w:val="907263072"/>
          <w:citation/>
        </w:sdtPr>
        <w:sdtContent>
          <w:r w:rsidRPr="00651B0C">
            <w:rPr>
              <w:rFonts w:cs="Noto Sans"/>
              <w:i/>
              <w:iCs/>
              <w:color w:val="07182D"/>
              <w:shd w:val="clear" w:color="auto" w:fill="FFFFFF"/>
            </w:rPr>
            <w:fldChar w:fldCharType="begin"/>
          </w:r>
          <w:r w:rsidRPr="00651B0C">
            <w:rPr>
              <w:rFonts w:cs="Noto Sans"/>
              <w:i/>
              <w:iCs/>
              <w:color w:val="07182D"/>
              <w:shd w:val="clear" w:color="auto" w:fill="FFFFFF"/>
            </w:rPr>
            <w:instrText xml:space="preserve"> CITATION Cis26 \l 2057 </w:instrText>
          </w:r>
          <w:r w:rsidRPr="00651B0C">
            <w:rPr>
              <w:rFonts w:cs="Noto Sans"/>
              <w:i/>
              <w:iCs/>
              <w:color w:val="07182D"/>
              <w:shd w:val="clear" w:color="auto" w:fill="FFFFFF"/>
            </w:rPr>
            <w:fldChar w:fldCharType="separate"/>
          </w:r>
          <w:r w:rsidRPr="00651B0C">
            <w:rPr>
              <w:rFonts w:cs="Noto Sans"/>
              <w:i/>
              <w:iCs/>
              <w:color w:val="07182D"/>
              <w:shd w:val="clear" w:color="auto" w:fill="FFFFFF"/>
            </w:rPr>
            <w:t>[2]</w:t>
          </w:r>
          <w:r w:rsidRPr="00651B0C">
            <w:rPr>
              <w:rFonts w:cs="Noto Sans"/>
              <w:i/>
              <w:iCs/>
              <w:color w:val="07182D"/>
              <w:shd w:val="clear" w:color="auto" w:fill="FFFFFF"/>
            </w:rPr>
            <w:fldChar w:fldCharType="end"/>
          </w:r>
        </w:sdtContent>
      </w:sdt>
    </w:p>
    <w:p w14:paraId="4F5DE689" w14:textId="77777777" w:rsidR="002721D3" w:rsidRDefault="002721D3" w:rsidP="002721D3">
      <w:pPr>
        <w:rPr>
          <w:rFonts w:cs="Noto Sans"/>
          <w:color w:val="07182D"/>
          <w:shd w:val="clear" w:color="auto" w:fill="FFFFFF"/>
        </w:rPr>
      </w:pPr>
      <w:r w:rsidRPr="00701E9B">
        <w:rPr>
          <w:rFonts w:cs="Noto Sans"/>
          <w:color w:val="07182D"/>
          <w:shd w:val="clear" w:color="auto" w:fill="FFFFFF"/>
        </w:rPr>
        <w:t>This provides faster provisioning to all the vehicles in the system, automated rollback</w:t>
      </w:r>
      <w:r>
        <w:rPr>
          <w:rFonts w:cs="Noto Sans"/>
          <w:color w:val="07182D"/>
          <w:shd w:val="clear" w:color="auto" w:fill="FFFFFF"/>
        </w:rPr>
        <w:t>, if update fails maintaining service, no disruptions no manual intervention from staff, providing security, with audit trails shown exactly who and when changes were made.</w:t>
      </w:r>
    </w:p>
    <w:p w14:paraId="6061EEC8" w14:textId="77777777" w:rsidR="002721D3" w:rsidRDefault="002721D3" w:rsidP="002721D3">
      <w:pPr>
        <w:rPr>
          <w:rFonts w:cs="Noto Sans"/>
          <w:color w:val="07182D"/>
          <w:shd w:val="clear" w:color="auto" w:fill="FFFFFF"/>
        </w:rPr>
      </w:pPr>
      <w:r>
        <w:rPr>
          <w:rFonts w:cs="Noto Sans"/>
          <w:color w:val="07182D"/>
          <w:shd w:val="clear" w:color="auto" w:fill="FFFFFF"/>
        </w:rPr>
        <w:t>Implementing these improvements will reduce maintenance cost to the company dramatically no direct labour required, saving thousands, directly promoting companies efficiency directly relating to customer satisfaction, the software implementation could be outsourced or have in-house development teams both have weaknesses and strengths, in-house teams would require regular training on software and protocols, this intern gives a business hundred percent pipeline control, this is only viable if the business is in a certain position to do so, small businesses would be better to outsource the complete pipeline development, potentially saving money, but do not have full control of development cycle, relying on third parties,</w:t>
      </w:r>
    </w:p>
    <w:p w14:paraId="281266C5" w14:textId="77777777" w:rsidR="002721D3" w:rsidRDefault="002721D3" w:rsidP="002721D3">
      <w:pPr>
        <w:rPr>
          <w:rFonts w:cs="Noto Sans"/>
          <w:color w:val="07182D"/>
          <w:shd w:val="clear" w:color="auto" w:fill="FFFFFF"/>
        </w:rPr>
      </w:pPr>
    </w:p>
    <w:p w14:paraId="64FD4D8F" w14:textId="77777777" w:rsidR="002721D3" w:rsidRDefault="002721D3" w:rsidP="002721D3">
      <w:pPr>
        <w:rPr>
          <w:rFonts w:cs="Noto Sans"/>
          <w:color w:val="07182D"/>
          <w:shd w:val="clear" w:color="auto" w:fill="FFFFFF"/>
        </w:rPr>
      </w:pPr>
    </w:p>
    <w:p w14:paraId="6495576A" w14:textId="77777777" w:rsidR="002721D3" w:rsidRDefault="002721D3" w:rsidP="002721D3">
      <w:pPr>
        <w:rPr>
          <w:rFonts w:cs="Noto Sans"/>
          <w:color w:val="07182D"/>
          <w:shd w:val="clear" w:color="auto" w:fill="FFFFFF"/>
        </w:rPr>
      </w:pPr>
    </w:p>
    <w:p w14:paraId="50476FFF" w14:textId="77777777" w:rsidR="002721D3" w:rsidRDefault="002721D3" w:rsidP="002721D3">
      <w:pPr>
        <w:rPr>
          <w:rFonts w:cs="Noto Sans"/>
          <w:color w:val="07182D"/>
          <w:shd w:val="clear" w:color="auto" w:fill="FFFFFF"/>
        </w:rPr>
      </w:pPr>
    </w:p>
    <w:p w14:paraId="5FA07874" w14:textId="77777777" w:rsidR="002721D3" w:rsidRDefault="002721D3" w:rsidP="002721D3">
      <w:r>
        <w:rPr>
          <w:rFonts w:cs="Noto Sans"/>
          <w:color w:val="07182D"/>
          <w:shd w:val="clear" w:color="auto" w:fill="FFFFFF"/>
        </w:rPr>
        <w:lastRenderedPageBreak/>
        <w:t xml:space="preserve">Another advantage implementing software pipeline, by default this would register income and outcome, this would automate the driver’s payment after deduction, straight to the drivers account, after deducting from the passenger, taking an consideration of the business commission paid to </w:t>
      </w:r>
      <w:r w:rsidRPr="00E91C12">
        <w:rPr>
          <w:b/>
          <w:bCs/>
        </w:rPr>
        <w:t>AI UK TAXI Limited</w:t>
      </w:r>
      <w:r>
        <w:rPr>
          <w:b/>
          <w:bCs/>
        </w:rPr>
        <w:t xml:space="preserve">, </w:t>
      </w:r>
      <w:r>
        <w:t>speed up accounting process for the driver and the business, making process for filing frictionless, because essentially it’s data this could be forwarded to an Accountant software with APIs function with many benefits, conforming into the regulations with new tax laws in the UK, making tax digital, this greatly benefits the drivers who most are self-employed, as the accounts by default is automated.</w:t>
      </w:r>
    </w:p>
    <w:p w14:paraId="2A39ECC8" w14:textId="77777777" w:rsidR="002721D3" w:rsidRPr="00E91C12" w:rsidRDefault="002721D3" w:rsidP="002721D3"/>
    <w:p w14:paraId="0B3D8B0D" w14:textId="77777777" w:rsidR="002721D3" w:rsidRPr="00F11F4C" w:rsidRDefault="002721D3" w:rsidP="002721D3">
      <w:pPr>
        <w:rPr>
          <w:rFonts w:cs="Noto Sans"/>
          <w:i/>
          <w:iCs/>
          <w:color w:val="07182D"/>
          <w:shd w:val="clear" w:color="auto" w:fill="FFFFFF"/>
        </w:rPr>
      </w:pPr>
      <w:r w:rsidRPr="00F11F4C">
        <w:rPr>
          <w:rFonts w:cs="Noto Sans"/>
          <w:i/>
          <w:iCs/>
          <w:color w:val="07182D"/>
          <w:shd w:val="clear" w:color="auto" w:fill="FFFFFF"/>
        </w:rPr>
        <w:t>“Making Tax Digital for Income Tax will become mandatory in phases, starting from 6 April 2026.”</w:t>
      </w:r>
      <w:sdt>
        <w:sdtPr>
          <w:rPr>
            <w:rFonts w:cs="Noto Sans"/>
            <w:i/>
            <w:iCs/>
            <w:color w:val="07182D"/>
            <w:shd w:val="clear" w:color="auto" w:fill="FFFFFF"/>
          </w:rPr>
          <w:id w:val="-530342505"/>
          <w:citation/>
        </w:sdtPr>
        <w:sdtContent>
          <w:r>
            <w:rPr>
              <w:rFonts w:cs="Noto Sans"/>
              <w:i/>
              <w:iCs/>
              <w:color w:val="07182D"/>
              <w:shd w:val="clear" w:color="auto" w:fill="FFFFFF"/>
            </w:rPr>
            <w:fldChar w:fldCharType="begin"/>
          </w:r>
          <w:r>
            <w:rPr>
              <w:rFonts w:cs="Noto Sans"/>
              <w:i/>
              <w:iCs/>
              <w:color w:val="07182D"/>
              <w:shd w:val="clear" w:color="auto" w:fill="FFFFFF"/>
            </w:rPr>
            <w:instrText xml:space="preserve"> CITATION GOV26 \l 2057 </w:instrText>
          </w:r>
          <w:r>
            <w:rPr>
              <w:rFonts w:cs="Noto Sans"/>
              <w:i/>
              <w:iCs/>
              <w:color w:val="07182D"/>
              <w:shd w:val="clear" w:color="auto" w:fill="FFFFFF"/>
            </w:rPr>
            <w:fldChar w:fldCharType="separate"/>
          </w:r>
          <w:r>
            <w:rPr>
              <w:rFonts w:cs="Noto Sans"/>
              <w:i/>
              <w:iCs/>
              <w:noProof/>
              <w:color w:val="07182D"/>
              <w:shd w:val="clear" w:color="auto" w:fill="FFFFFF"/>
            </w:rPr>
            <w:t xml:space="preserve"> </w:t>
          </w:r>
          <w:r w:rsidRPr="00F11F4C">
            <w:rPr>
              <w:rFonts w:cs="Noto Sans"/>
              <w:noProof/>
              <w:color w:val="07182D"/>
              <w:shd w:val="clear" w:color="auto" w:fill="FFFFFF"/>
            </w:rPr>
            <w:t>[3]</w:t>
          </w:r>
          <w:r>
            <w:rPr>
              <w:rFonts w:cs="Noto Sans"/>
              <w:i/>
              <w:iCs/>
              <w:color w:val="07182D"/>
              <w:shd w:val="clear" w:color="auto" w:fill="FFFFFF"/>
            </w:rPr>
            <w:fldChar w:fldCharType="end"/>
          </w:r>
        </w:sdtContent>
      </w:sdt>
    </w:p>
    <w:p w14:paraId="530C35C2" w14:textId="77777777" w:rsidR="002721D3" w:rsidRPr="00701E9B" w:rsidRDefault="002721D3" w:rsidP="002721D3">
      <w:pPr>
        <w:rPr>
          <w:rFonts w:cs="Noto Sans"/>
          <w:color w:val="07182D"/>
          <w:shd w:val="clear" w:color="auto" w:fill="FFFFFF"/>
        </w:rPr>
      </w:pPr>
    </w:p>
    <w:p w14:paraId="16772A9F" w14:textId="77777777" w:rsidR="002721D3" w:rsidRDefault="002721D3" w:rsidP="002721D3">
      <w:r w:rsidRPr="000F3C60">
        <w:t>Protocols</w:t>
      </w:r>
      <w:r>
        <w:t xml:space="preserve"> such as </w:t>
      </w:r>
      <w:r w:rsidRPr="000F3C60">
        <w:t>zero-touch provisioning (ZTP)</w:t>
      </w:r>
      <w:r>
        <w:t xml:space="preserve"> could shake the industry significantly allowing Potentially allowing electric vehicle configuration automatically configured if needed this could be this case for automated electric vehicle taxis which is currently being enrolled out test phase in London United Kingdom another places this again is further automation with the vehicle and software and all the rest of the development and pipeline, which probably already been implemented.</w:t>
      </w:r>
    </w:p>
    <w:p w14:paraId="74AAD2C0" w14:textId="77777777" w:rsidR="002721D3" w:rsidRDefault="002721D3" w:rsidP="002721D3">
      <w:pPr>
        <w:rPr>
          <w:rFonts w:ascii="Helvetica" w:hAnsi="Helvetica"/>
          <w:i/>
          <w:iCs/>
          <w:color w:val="181818"/>
          <w:bdr w:val="none" w:sz="0" w:space="0" w:color="auto" w:frame="1"/>
        </w:rPr>
      </w:pPr>
      <w:r w:rsidRPr="0085552C">
        <w:rPr>
          <w:i/>
          <w:iCs/>
        </w:rPr>
        <w:t>“</w:t>
      </w:r>
      <w:r w:rsidRPr="0085552C">
        <w:rPr>
          <w:rFonts w:ascii="Helvetica" w:hAnsi="Helvetica"/>
          <w:i/>
          <w:iCs/>
          <w:color w:val="181818"/>
          <w:bdr w:val="none" w:sz="0" w:space="0" w:color="auto" w:frame="1"/>
        </w:rPr>
        <w:t xml:space="preserve">Waymo, the US driverless car firm, said it hopes to be operating a robotaxi service in London as soon as September this year </w:t>
      </w:r>
      <w:r>
        <w:rPr>
          <w:rFonts w:ascii="Helvetica" w:hAnsi="Helvetica"/>
          <w:color w:val="181818"/>
          <w:bdr w:val="none" w:sz="0" w:space="0" w:color="auto" w:frame="1"/>
        </w:rPr>
        <w:t>“</w:t>
      </w:r>
      <w:sdt>
        <w:sdtPr>
          <w:rPr>
            <w:rFonts w:ascii="Helvetica" w:hAnsi="Helvetica"/>
            <w:i/>
            <w:iCs/>
            <w:color w:val="181818"/>
            <w:bdr w:val="none" w:sz="0" w:space="0" w:color="auto" w:frame="1"/>
          </w:rPr>
          <w:id w:val="-197630352"/>
          <w:citation/>
        </w:sdtPr>
        <w:sdtContent>
          <w:r>
            <w:rPr>
              <w:rFonts w:ascii="Helvetica" w:hAnsi="Helvetica"/>
              <w:i/>
              <w:iCs/>
              <w:color w:val="181818"/>
              <w:bdr w:val="none" w:sz="0" w:space="0" w:color="auto" w:frame="1"/>
            </w:rPr>
            <w:fldChar w:fldCharType="begin"/>
          </w:r>
          <w:r>
            <w:rPr>
              <w:rFonts w:ascii="Helvetica" w:hAnsi="Helvetica"/>
              <w:i/>
              <w:iCs/>
              <w:color w:val="181818"/>
              <w:bdr w:val="none" w:sz="0" w:space="0" w:color="auto" w:frame="1"/>
            </w:rPr>
            <w:instrText xml:space="preserve"> CITATION Zoe26 \l 2057 </w:instrText>
          </w:r>
          <w:r>
            <w:rPr>
              <w:rFonts w:ascii="Helvetica" w:hAnsi="Helvetica"/>
              <w:i/>
              <w:iCs/>
              <w:color w:val="181818"/>
              <w:bdr w:val="none" w:sz="0" w:space="0" w:color="auto" w:frame="1"/>
            </w:rPr>
            <w:fldChar w:fldCharType="separate"/>
          </w:r>
          <w:r>
            <w:rPr>
              <w:rFonts w:ascii="Helvetica" w:hAnsi="Helvetica"/>
              <w:i/>
              <w:iCs/>
              <w:noProof/>
              <w:color w:val="181818"/>
              <w:bdr w:val="none" w:sz="0" w:space="0" w:color="auto" w:frame="1"/>
            </w:rPr>
            <w:t xml:space="preserve"> </w:t>
          </w:r>
          <w:r w:rsidRPr="0085552C">
            <w:rPr>
              <w:rFonts w:ascii="Helvetica" w:hAnsi="Helvetica"/>
              <w:noProof/>
              <w:color w:val="181818"/>
              <w:bdr w:val="none" w:sz="0" w:space="0" w:color="auto" w:frame="1"/>
            </w:rPr>
            <w:t>[4]</w:t>
          </w:r>
          <w:r>
            <w:rPr>
              <w:rFonts w:ascii="Helvetica" w:hAnsi="Helvetica"/>
              <w:i/>
              <w:iCs/>
              <w:color w:val="181818"/>
              <w:bdr w:val="none" w:sz="0" w:space="0" w:color="auto" w:frame="1"/>
            </w:rPr>
            <w:fldChar w:fldCharType="end"/>
          </w:r>
        </w:sdtContent>
      </w:sdt>
    </w:p>
    <w:p w14:paraId="58640A68" w14:textId="77777777" w:rsidR="002721D3" w:rsidRDefault="002721D3" w:rsidP="002721D3">
      <w:pPr>
        <w:pStyle w:val="Heading1"/>
      </w:pPr>
    </w:p>
    <w:p w14:paraId="10F01EF6" w14:textId="77777777" w:rsidR="002721D3" w:rsidRDefault="002721D3" w:rsidP="002721D3">
      <w:pPr>
        <w:pStyle w:val="Heading1"/>
      </w:pPr>
    </w:p>
    <w:p w14:paraId="66E07B69" w14:textId="77777777" w:rsidR="002721D3" w:rsidRDefault="002721D3" w:rsidP="002721D3">
      <w:pPr>
        <w:pStyle w:val="Heading1"/>
      </w:pPr>
    </w:p>
    <w:p w14:paraId="4CEB6640" w14:textId="77777777" w:rsidR="002721D3" w:rsidRDefault="002721D3" w:rsidP="002721D3">
      <w:pPr>
        <w:pStyle w:val="Heading1"/>
      </w:pPr>
      <w:bookmarkStart w:id="9" w:name="_Toc227757155"/>
      <w:r w:rsidRPr="00EB6095">
        <w:t>Conclusion</w:t>
      </w:r>
      <w:bookmarkEnd w:id="9"/>
    </w:p>
    <w:p w14:paraId="7DBE8FCB" w14:textId="77777777" w:rsidR="002721D3" w:rsidRDefault="002721D3" w:rsidP="002721D3">
      <w:r>
        <w:t>After researching writing up this case study into a business implementing API across different software with autonomous and automation, is apparent and already integrative into real businesses the role of artificial intelligence further enhancing optimisation reviewing potential optimisation for businesses,</w:t>
      </w:r>
    </w:p>
    <w:p w14:paraId="129F6A31" w14:textId="77777777" w:rsidR="002721D3" w:rsidRDefault="002721D3" w:rsidP="002721D3">
      <w:r>
        <w:t xml:space="preserve">The implementation for our Taxi business AI UK TAXI Limited the Dev Team dramatically implemented up-to-date efficiencies automation scalability into the Taxi </w:t>
      </w:r>
      <w:proofErr w:type="spellStart"/>
      <w:r>
        <w:lastRenderedPageBreak/>
        <w:t>business,Which</w:t>
      </w:r>
      <w:proofErr w:type="spellEnd"/>
      <w:r>
        <w:t xml:space="preserve"> is only catching up to UBER who most likely perfected all the software pipeline AI implementation, this set up software implementation for driverless taxis for big organisations artificial intelligence not for the small companies such as our case study this is only implementing business optimisation software, even these improvements to all small company dramatically increases profit low maintenance, software implemented instantaneously to all without manual individual set-ups, these poses difficult questions, yes, saving an automation is priority for businesses which intern will make a lot of redundancies in the job market and some obsolete,</w:t>
      </w:r>
    </w:p>
    <w:p w14:paraId="08B98EA1" w14:textId="77777777" w:rsidR="002721D3" w:rsidRDefault="002721D3" w:rsidP="002721D3">
      <w:r>
        <w:t>We are currently watching this live as of 2026, exciting and time to be cautious. Having some knowledge of API development software cycles development cycles is an advantage to have knowing certain businesses could be accelerated automated dramatically, in conjunction with job displacement, there are different interpretations on this subject, other jobs will be created to replace obsolete jobs. One statistic shows</w:t>
      </w:r>
    </w:p>
    <w:p w14:paraId="51A16C23" w14:textId="77777777" w:rsidR="002721D3" w:rsidRPr="00CB10FF" w:rsidRDefault="002721D3" w:rsidP="002721D3">
      <w:pPr>
        <w:rPr>
          <w:i/>
          <w:iCs/>
        </w:rPr>
      </w:pPr>
    </w:p>
    <w:p w14:paraId="38BE56A7" w14:textId="77777777" w:rsidR="002721D3" w:rsidRPr="00CB10FF" w:rsidRDefault="002721D3" w:rsidP="002721D3">
      <w:pPr>
        <w:rPr>
          <w:i/>
          <w:iCs/>
        </w:rPr>
      </w:pPr>
      <w:r>
        <w:rPr>
          <w:i/>
          <w:iCs/>
        </w:rPr>
        <w:t>“</w:t>
      </w:r>
      <w:r w:rsidRPr="00CB10FF">
        <w:rPr>
          <w:i/>
          <w:iCs/>
        </w:rPr>
        <w:t>Around 1.5 million jobs in England are at high risk of some of their duties and tasks being automated in the future, Office for National Statistics (ONS) analysis shows</w:t>
      </w:r>
      <w:r>
        <w:rPr>
          <w:i/>
          <w:iCs/>
        </w:rPr>
        <w:t>”</w:t>
      </w:r>
      <w:r w:rsidRPr="00CB10FF">
        <w:t xml:space="preserve"> </w:t>
      </w:r>
      <w:sdt>
        <w:sdtPr>
          <w:rPr>
            <w:i/>
            <w:iCs/>
          </w:rPr>
          <w:id w:val="-1167238353"/>
          <w:citation/>
        </w:sdtPr>
        <w:sdtContent>
          <w:r w:rsidRPr="00CB10FF">
            <w:rPr>
              <w:i/>
              <w:iCs/>
            </w:rPr>
            <w:fldChar w:fldCharType="begin"/>
          </w:r>
          <w:r w:rsidRPr="00CB10FF">
            <w:rPr>
              <w:i/>
              <w:iCs/>
            </w:rPr>
            <w:instrText xml:space="preserve"> CITATION Cen19 \l 2057 </w:instrText>
          </w:r>
          <w:r w:rsidRPr="00CB10FF">
            <w:rPr>
              <w:i/>
              <w:iCs/>
            </w:rPr>
            <w:fldChar w:fldCharType="separate"/>
          </w:r>
          <w:r w:rsidRPr="00CB10FF">
            <w:rPr>
              <w:i/>
              <w:iCs/>
            </w:rPr>
            <w:t>[5]</w:t>
          </w:r>
          <w:r w:rsidRPr="00CB10FF">
            <w:rPr>
              <w:i/>
              <w:iCs/>
            </w:rPr>
            <w:fldChar w:fldCharType="end"/>
          </w:r>
        </w:sdtContent>
      </w:sdt>
    </w:p>
    <w:p w14:paraId="790F19A2" w14:textId="77777777" w:rsidR="002721D3" w:rsidRPr="00CB10FF" w:rsidRDefault="002721D3" w:rsidP="002721D3">
      <w:r>
        <w:t>This is slightly concerning because this census was from 2019, Technology and software has dramatically incorporated artificial intelligence exponentially and which wasn’t taken consideration.</w:t>
      </w:r>
    </w:p>
    <w:p w14:paraId="53575B4E" w14:textId="77777777" w:rsidR="002721D3" w:rsidRPr="00CB10FF" w:rsidRDefault="002721D3" w:rsidP="002721D3">
      <w:pPr>
        <w:rPr>
          <w:i/>
          <w:iCs/>
        </w:rPr>
      </w:pPr>
    </w:p>
    <w:p w14:paraId="59569820" w14:textId="77777777" w:rsidR="002721D3" w:rsidRPr="00EB6095" w:rsidRDefault="002721D3" w:rsidP="002721D3">
      <w:r>
        <w:t>END</w:t>
      </w:r>
    </w:p>
    <w:p w14:paraId="25424064" w14:textId="77777777" w:rsidR="002721D3" w:rsidRDefault="002721D3" w:rsidP="00114557"/>
    <w:p w14:paraId="7B6CD883" w14:textId="77777777" w:rsidR="002721D3" w:rsidRDefault="002721D3" w:rsidP="00114557"/>
    <w:p w14:paraId="564AA4DE" w14:textId="77777777" w:rsidR="002721D3" w:rsidRDefault="002721D3" w:rsidP="00114557"/>
    <w:p w14:paraId="74E64108" w14:textId="77777777" w:rsidR="002721D3" w:rsidRDefault="002721D3" w:rsidP="00114557"/>
    <w:p w14:paraId="4F10653F" w14:textId="77777777" w:rsidR="002721D3" w:rsidRDefault="002721D3" w:rsidP="00114557"/>
    <w:p w14:paraId="4DEC9ADE" w14:textId="77777777" w:rsidR="002721D3" w:rsidRDefault="002721D3" w:rsidP="00114557"/>
    <w:p w14:paraId="157800D6" w14:textId="77777777" w:rsidR="002721D3" w:rsidRDefault="002721D3" w:rsidP="00114557"/>
    <w:p w14:paraId="1367202A" w14:textId="77777777" w:rsidR="002721D3" w:rsidRDefault="002721D3" w:rsidP="00114557"/>
    <w:p w14:paraId="030D7072" w14:textId="77777777" w:rsidR="002721D3" w:rsidRDefault="002721D3" w:rsidP="00114557"/>
    <w:p w14:paraId="246A685A" w14:textId="77777777" w:rsidR="002721D3" w:rsidRDefault="002721D3" w:rsidP="00114557"/>
    <w:bookmarkStart w:id="10" w:name="_Toc227757156" w:displacedByCustomXml="next"/>
    <w:sdt>
      <w:sdtPr>
        <w:id w:val="-1393032758"/>
        <w:docPartObj>
          <w:docPartGallery w:val="Bibliographies"/>
          <w:docPartUnique/>
        </w:docPartObj>
      </w:sdtPr>
      <w:sdtEndPr>
        <w:rPr>
          <w:rFonts w:asciiTheme="minorHAnsi" w:eastAsiaTheme="minorHAnsi" w:hAnsiTheme="minorHAnsi" w:cstheme="minorBidi"/>
          <w:color w:val="auto"/>
          <w:sz w:val="24"/>
          <w:szCs w:val="24"/>
        </w:rPr>
      </w:sdtEndPr>
      <w:sdtContent>
        <w:p w14:paraId="4346856E" w14:textId="62EA6DA0" w:rsidR="002721D3" w:rsidRDefault="002721D3">
          <w:pPr>
            <w:pStyle w:val="Heading1"/>
          </w:pPr>
          <w:r>
            <w:t>Bibliography</w:t>
          </w:r>
          <w:bookmarkEnd w:id="10"/>
        </w:p>
        <w:sdt>
          <w:sdtPr>
            <w:id w:val="111145805"/>
            <w:bibliography/>
          </w:sdtPr>
          <w:sdtContent>
            <w:p w14:paraId="79AE1EB1" w14:textId="77777777" w:rsidR="002721D3" w:rsidRDefault="002721D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0"/>
                <w:gridCol w:w="8816"/>
              </w:tblGrid>
              <w:tr w:rsidR="002721D3" w14:paraId="2AA27BB0" w14:textId="77777777">
                <w:trPr>
                  <w:divId w:val="1350452682"/>
                  <w:tblCellSpacing w:w="15" w:type="dxa"/>
                </w:trPr>
                <w:tc>
                  <w:tcPr>
                    <w:tcW w:w="50" w:type="pct"/>
                    <w:hideMark/>
                  </w:tcPr>
                  <w:p w14:paraId="00496146" w14:textId="740B89B0" w:rsidR="002721D3" w:rsidRDefault="002721D3">
                    <w:pPr>
                      <w:pStyle w:val="Bibliography"/>
                      <w:rPr>
                        <w:noProof/>
                        <w:kern w:val="0"/>
                        <w14:ligatures w14:val="none"/>
                      </w:rPr>
                    </w:pPr>
                    <w:r>
                      <w:rPr>
                        <w:noProof/>
                      </w:rPr>
                      <w:t xml:space="preserve">[1] </w:t>
                    </w:r>
                  </w:p>
                </w:tc>
                <w:tc>
                  <w:tcPr>
                    <w:tcW w:w="0" w:type="auto"/>
                    <w:hideMark/>
                  </w:tcPr>
                  <w:p w14:paraId="1A257913" w14:textId="77777777" w:rsidR="002721D3" w:rsidRDefault="002721D3">
                    <w:pPr>
                      <w:pStyle w:val="Bibliography"/>
                      <w:rPr>
                        <w:noProof/>
                      </w:rPr>
                    </w:pPr>
                    <w:r>
                      <w:rPr>
                        <w:noProof/>
                      </w:rPr>
                      <w:t>T. Baskaran, “Medium,” 19 02 2025. [Online]. Available: https://medium.com/@thiyagubaskaran359/how-uber-handles-trillions-of-transactions-the-secret-behind-its-scalable-architecture-ed7ae22d7ed7. [Accessed 10 04 2026].</w:t>
                    </w:r>
                  </w:p>
                </w:tc>
              </w:tr>
              <w:tr w:rsidR="002721D3" w14:paraId="6DF74396" w14:textId="77777777">
                <w:trPr>
                  <w:divId w:val="1350452682"/>
                  <w:tblCellSpacing w:w="15" w:type="dxa"/>
                </w:trPr>
                <w:tc>
                  <w:tcPr>
                    <w:tcW w:w="50" w:type="pct"/>
                    <w:hideMark/>
                  </w:tcPr>
                  <w:p w14:paraId="366FD01B" w14:textId="77777777" w:rsidR="002721D3" w:rsidRDefault="002721D3">
                    <w:pPr>
                      <w:pStyle w:val="Bibliography"/>
                      <w:rPr>
                        <w:noProof/>
                      </w:rPr>
                    </w:pPr>
                    <w:r>
                      <w:rPr>
                        <w:noProof/>
                      </w:rPr>
                      <w:t xml:space="preserve">[2] </w:t>
                    </w:r>
                  </w:p>
                </w:tc>
                <w:tc>
                  <w:tcPr>
                    <w:tcW w:w="0" w:type="auto"/>
                    <w:hideMark/>
                  </w:tcPr>
                  <w:p w14:paraId="7A8F7E90" w14:textId="77777777" w:rsidR="002721D3" w:rsidRDefault="002721D3">
                    <w:pPr>
                      <w:pStyle w:val="Bibliography"/>
                      <w:rPr>
                        <w:noProof/>
                      </w:rPr>
                    </w:pPr>
                    <w:r>
                      <w:rPr>
                        <w:noProof/>
                      </w:rPr>
                      <w:t>Cisco, “Cisco,” 2026. [Online]. Available: https://www.cisco.com/site/us/en/learn/topics/computing/what-is-ci-cd.html. [Accessed 11 04 2026].</w:t>
                    </w:r>
                  </w:p>
                </w:tc>
              </w:tr>
              <w:tr w:rsidR="002721D3" w14:paraId="02968BE6" w14:textId="77777777">
                <w:trPr>
                  <w:divId w:val="1350452682"/>
                  <w:tblCellSpacing w:w="15" w:type="dxa"/>
                </w:trPr>
                <w:tc>
                  <w:tcPr>
                    <w:tcW w:w="50" w:type="pct"/>
                    <w:hideMark/>
                  </w:tcPr>
                  <w:p w14:paraId="41E8B346" w14:textId="77777777" w:rsidR="002721D3" w:rsidRDefault="002721D3">
                    <w:pPr>
                      <w:pStyle w:val="Bibliography"/>
                      <w:rPr>
                        <w:noProof/>
                      </w:rPr>
                    </w:pPr>
                    <w:r>
                      <w:rPr>
                        <w:noProof/>
                      </w:rPr>
                      <w:t xml:space="preserve">[3] </w:t>
                    </w:r>
                  </w:p>
                </w:tc>
                <w:tc>
                  <w:tcPr>
                    <w:tcW w:w="0" w:type="auto"/>
                    <w:hideMark/>
                  </w:tcPr>
                  <w:p w14:paraId="17325FEC" w14:textId="77777777" w:rsidR="002721D3" w:rsidRDefault="002721D3">
                    <w:pPr>
                      <w:pStyle w:val="Bibliography"/>
                      <w:rPr>
                        <w:noProof/>
                      </w:rPr>
                    </w:pPr>
                    <w:r>
                      <w:rPr>
                        <w:noProof/>
                      </w:rPr>
                      <w:t>GOV.UK, “Find out if and when you need to use Making Tax Digital for Income Tax,” 25 03 2026. [Online]. Available: https://www.gov.uk/guidance/find-out-if-and-when-you-need-to-use-making-tax-digital-for-income-tax. [Accessed 14 04 2026].</w:t>
                    </w:r>
                  </w:p>
                </w:tc>
              </w:tr>
              <w:tr w:rsidR="002721D3" w14:paraId="4953A127" w14:textId="77777777">
                <w:trPr>
                  <w:divId w:val="1350452682"/>
                  <w:tblCellSpacing w:w="15" w:type="dxa"/>
                </w:trPr>
                <w:tc>
                  <w:tcPr>
                    <w:tcW w:w="50" w:type="pct"/>
                    <w:hideMark/>
                  </w:tcPr>
                  <w:p w14:paraId="64819BA4" w14:textId="77777777" w:rsidR="002721D3" w:rsidRDefault="002721D3">
                    <w:pPr>
                      <w:pStyle w:val="Bibliography"/>
                      <w:rPr>
                        <w:noProof/>
                      </w:rPr>
                    </w:pPr>
                    <w:r>
                      <w:rPr>
                        <w:noProof/>
                      </w:rPr>
                      <w:t xml:space="preserve">[4] </w:t>
                    </w:r>
                  </w:p>
                </w:tc>
                <w:tc>
                  <w:tcPr>
                    <w:tcW w:w="0" w:type="auto"/>
                    <w:hideMark/>
                  </w:tcPr>
                  <w:p w14:paraId="5B3CDF69" w14:textId="77777777" w:rsidR="002721D3" w:rsidRDefault="002721D3">
                    <w:pPr>
                      <w:pStyle w:val="Bibliography"/>
                      <w:rPr>
                        <w:noProof/>
                      </w:rPr>
                    </w:pPr>
                    <w:r>
                      <w:rPr>
                        <w:noProof/>
                      </w:rPr>
                      <w:t>Z. Kleinman, “Driverless taxis set to launch in UK as soon as September,” BBC, 26 01 2026. [Online]. Available: https://www.bbc.co.uk/news/articles/czej9n578k9o. [Accessed 16 04 2026].</w:t>
                    </w:r>
                  </w:p>
                </w:tc>
              </w:tr>
              <w:tr w:rsidR="002721D3" w14:paraId="63863E9F" w14:textId="77777777">
                <w:trPr>
                  <w:divId w:val="1350452682"/>
                  <w:tblCellSpacing w:w="15" w:type="dxa"/>
                </w:trPr>
                <w:tc>
                  <w:tcPr>
                    <w:tcW w:w="50" w:type="pct"/>
                    <w:hideMark/>
                  </w:tcPr>
                  <w:p w14:paraId="285A1F20" w14:textId="77777777" w:rsidR="002721D3" w:rsidRDefault="002721D3">
                    <w:pPr>
                      <w:pStyle w:val="Bibliography"/>
                      <w:rPr>
                        <w:noProof/>
                      </w:rPr>
                    </w:pPr>
                    <w:r>
                      <w:rPr>
                        <w:noProof/>
                      </w:rPr>
                      <w:t xml:space="preserve">[5] </w:t>
                    </w:r>
                  </w:p>
                </w:tc>
                <w:tc>
                  <w:tcPr>
                    <w:tcW w:w="0" w:type="auto"/>
                    <w:hideMark/>
                  </w:tcPr>
                  <w:p w14:paraId="2468CCD1" w14:textId="77777777" w:rsidR="002721D3" w:rsidRDefault="002721D3">
                    <w:pPr>
                      <w:pStyle w:val="Bibliography"/>
                      <w:rPr>
                        <w:noProof/>
                      </w:rPr>
                    </w:pPr>
                    <w:r>
                      <w:rPr>
                        <w:noProof/>
                      </w:rPr>
                      <w:t>C. 2021, “ons.gov.uk,” 25 03 2019. [Online]. Available: https://www.ons.gov.uk/employmentandlabourmarket/peopleinwork/employmentandemployeetypes/articles/whichoccupationsareathighestriskofbeingautomated/2019-03-25. [Accessed 16 04 2016].</w:t>
                    </w:r>
                  </w:p>
                </w:tc>
              </w:tr>
            </w:tbl>
            <w:p w14:paraId="301D4BA7" w14:textId="77777777" w:rsidR="002721D3" w:rsidRDefault="002721D3">
              <w:pPr>
                <w:divId w:val="1350452682"/>
                <w:rPr>
                  <w:rFonts w:eastAsia="Times New Roman"/>
                  <w:noProof/>
                </w:rPr>
              </w:pPr>
            </w:p>
            <w:p w14:paraId="0379B5B7" w14:textId="4F32977D" w:rsidR="002721D3" w:rsidRDefault="002721D3">
              <w:r>
                <w:rPr>
                  <w:b/>
                  <w:bCs/>
                  <w:noProof/>
                </w:rPr>
                <w:fldChar w:fldCharType="end"/>
              </w:r>
            </w:p>
          </w:sdtContent>
        </w:sdt>
      </w:sdtContent>
    </w:sdt>
    <w:p w14:paraId="189C9889" w14:textId="59AF1735" w:rsidR="002721D3" w:rsidRDefault="002721D3" w:rsidP="00114557"/>
    <w:sectPr w:rsidR="002721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oto Sans">
    <w:panose1 w:val="020B0502040504020204"/>
    <w:charset w:val="00"/>
    <w:family w:val="swiss"/>
    <w:pitch w:val="variable"/>
    <w:sig w:usb0="E00082FF" w:usb1="400078FF" w:usb2="00000021"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557"/>
    <w:rsid w:val="000101E0"/>
    <w:rsid w:val="00051A10"/>
    <w:rsid w:val="000664E8"/>
    <w:rsid w:val="000F6A10"/>
    <w:rsid w:val="00114557"/>
    <w:rsid w:val="00146913"/>
    <w:rsid w:val="00221BEB"/>
    <w:rsid w:val="002721D3"/>
    <w:rsid w:val="00292FD5"/>
    <w:rsid w:val="00391171"/>
    <w:rsid w:val="003F363C"/>
    <w:rsid w:val="005829FE"/>
    <w:rsid w:val="005A0E0C"/>
    <w:rsid w:val="005C686C"/>
    <w:rsid w:val="006964F9"/>
    <w:rsid w:val="006F5D19"/>
    <w:rsid w:val="007B79D3"/>
    <w:rsid w:val="008E6BF5"/>
    <w:rsid w:val="00A47913"/>
    <w:rsid w:val="00E57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7079AD"/>
  <w15:chartTrackingRefBased/>
  <w15:docId w15:val="{AFD1FFCC-B1A0-F141-AD74-CE6852691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5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5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5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5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5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5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5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5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5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5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5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5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5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5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5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5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5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557"/>
    <w:rPr>
      <w:rFonts w:eastAsiaTheme="majorEastAsia" w:cstheme="majorBidi"/>
      <w:color w:val="272727" w:themeColor="text1" w:themeTint="D8"/>
    </w:rPr>
  </w:style>
  <w:style w:type="paragraph" w:styleId="Title">
    <w:name w:val="Title"/>
    <w:basedOn w:val="Normal"/>
    <w:next w:val="Normal"/>
    <w:link w:val="TitleChar"/>
    <w:uiPriority w:val="10"/>
    <w:qFormat/>
    <w:rsid w:val="001145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5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5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5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557"/>
    <w:pPr>
      <w:spacing w:before="160"/>
      <w:jc w:val="center"/>
    </w:pPr>
    <w:rPr>
      <w:i/>
      <w:iCs/>
      <w:color w:val="404040" w:themeColor="text1" w:themeTint="BF"/>
    </w:rPr>
  </w:style>
  <w:style w:type="character" w:customStyle="1" w:styleId="QuoteChar">
    <w:name w:val="Quote Char"/>
    <w:basedOn w:val="DefaultParagraphFont"/>
    <w:link w:val="Quote"/>
    <w:uiPriority w:val="29"/>
    <w:rsid w:val="00114557"/>
    <w:rPr>
      <w:i/>
      <w:iCs/>
      <w:color w:val="404040" w:themeColor="text1" w:themeTint="BF"/>
    </w:rPr>
  </w:style>
  <w:style w:type="paragraph" w:styleId="ListParagraph">
    <w:name w:val="List Paragraph"/>
    <w:basedOn w:val="Normal"/>
    <w:uiPriority w:val="34"/>
    <w:qFormat/>
    <w:rsid w:val="00114557"/>
    <w:pPr>
      <w:ind w:left="720"/>
      <w:contextualSpacing/>
    </w:pPr>
  </w:style>
  <w:style w:type="character" w:styleId="IntenseEmphasis">
    <w:name w:val="Intense Emphasis"/>
    <w:basedOn w:val="DefaultParagraphFont"/>
    <w:uiPriority w:val="21"/>
    <w:qFormat/>
    <w:rsid w:val="00114557"/>
    <w:rPr>
      <w:i/>
      <w:iCs/>
      <w:color w:val="0F4761" w:themeColor="accent1" w:themeShade="BF"/>
    </w:rPr>
  </w:style>
  <w:style w:type="paragraph" w:styleId="IntenseQuote">
    <w:name w:val="Intense Quote"/>
    <w:basedOn w:val="Normal"/>
    <w:next w:val="Normal"/>
    <w:link w:val="IntenseQuoteChar"/>
    <w:uiPriority w:val="30"/>
    <w:qFormat/>
    <w:rsid w:val="001145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557"/>
    <w:rPr>
      <w:i/>
      <w:iCs/>
      <w:color w:val="0F4761" w:themeColor="accent1" w:themeShade="BF"/>
    </w:rPr>
  </w:style>
  <w:style w:type="character" w:styleId="IntenseReference">
    <w:name w:val="Intense Reference"/>
    <w:basedOn w:val="DefaultParagraphFont"/>
    <w:uiPriority w:val="32"/>
    <w:qFormat/>
    <w:rsid w:val="00114557"/>
    <w:rPr>
      <w:b/>
      <w:bCs/>
      <w:smallCaps/>
      <w:color w:val="0F4761" w:themeColor="accent1" w:themeShade="BF"/>
      <w:spacing w:val="5"/>
    </w:rPr>
  </w:style>
  <w:style w:type="paragraph" w:styleId="NoSpacing">
    <w:name w:val="No Spacing"/>
    <w:uiPriority w:val="1"/>
    <w:qFormat/>
    <w:rsid w:val="00114557"/>
    <w:pPr>
      <w:spacing w:after="0" w:line="240" w:lineRule="auto"/>
    </w:pPr>
  </w:style>
  <w:style w:type="paragraph" w:styleId="TOCHeading">
    <w:name w:val="TOC Heading"/>
    <w:basedOn w:val="Heading1"/>
    <w:next w:val="Normal"/>
    <w:uiPriority w:val="39"/>
    <w:unhideWhenUsed/>
    <w:qFormat/>
    <w:rsid w:val="006964F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964F9"/>
    <w:pPr>
      <w:spacing w:before="120" w:after="0"/>
    </w:pPr>
    <w:rPr>
      <w:b/>
      <w:bCs/>
      <w:i/>
      <w:iCs/>
    </w:rPr>
  </w:style>
  <w:style w:type="character" w:styleId="Hyperlink">
    <w:name w:val="Hyperlink"/>
    <w:basedOn w:val="DefaultParagraphFont"/>
    <w:uiPriority w:val="99"/>
    <w:unhideWhenUsed/>
    <w:rsid w:val="006964F9"/>
    <w:rPr>
      <w:color w:val="467886" w:themeColor="hyperlink"/>
      <w:u w:val="single"/>
    </w:rPr>
  </w:style>
  <w:style w:type="paragraph" w:styleId="TOC2">
    <w:name w:val="toc 2"/>
    <w:basedOn w:val="Normal"/>
    <w:next w:val="Normal"/>
    <w:autoRedefine/>
    <w:uiPriority w:val="39"/>
    <w:semiHidden/>
    <w:unhideWhenUsed/>
    <w:rsid w:val="006964F9"/>
    <w:pPr>
      <w:spacing w:before="120" w:after="0"/>
      <w:ind w:left="240"/>
    </w:pPr>
    <w:rPr>
      <w:b/>
      <w:bCs/>
      <w:sz w:val="22"/>
      <w:szCs w:val="22"/>
    </w:rPr>
  </w:style>
  <w:style w:type="paragraph" w:styleId="TOC3">
    <w:name w:val="toc 3"/>
    <w:basedOn w:val="Normal"/>
    <w:next w:val="Normal"/>
    <w:autoRedefine/>
    <w:uiPriority w:val="39"/>
    <w:semiHidden/>
    <w:unhideWhenUsed/>
    <w:rsid w:val="006964F9"/>
    <w:pPr>
      <w:spacing w:after="0"/>
      <w:ind w:left="480"/>
    </w:pPr>
    <w:rPr>
      <w:sz w:val="20"/>
      <w:szCs w:val="20"/>
    </w:rPr>
  </w:style>
  <w:style w:type="paragraph" w:styleId="TOC4">
    <w:name w:val="toc 4"/>
    <w:basedOn w:val="Normal"/>
    <w:next w:val="Normal"/>
    <w:autoRedefine/>
    <w:uiPriority w:val="39"/>
    <w:semiHidden/>
    <w:unhideWhenUsed/>
    <w:rsid w:val="006964F9"/>
    <w:pPr>
      <w:spacing w:after="0"/>
      <w:ind w:left="720"/>
    </w:pPr>
    <w:rPr>
      <w:sz w:val="20"/>
      <w:szCs w:val="20"/>
    </w:rPr>
  </w:style>
  <w:style w:type="paragraph" w:styleId="TOC5">
    <w:name w:val="toc 5"/>
    <w:basedOn w:val="Normal"/>
    <w:next w:val="Normal"/>
    <w:autoRedefine/>
    <w:uiPriority w:val="39"/>
    <w:semiHidden/>
    <w:unhideWhenUsed/>
    <w:rsid w:val="006964F9"/>
    <w:pPr>
      <w:spacing w:after="0"/>
      <w:ind w:left="960"/>
    </w:pPr>
    <w:rPr>
      <w:sz w:val="20"/>
      <w:szCs w:val="20"/>
    </w:rPr>
  </w:style>
  <w:style w:type="paragraph" w:styleId="TOC6">
    <w:name w:val="toc 6"/>
    <w:basedOn w:val="Normal"/>
    <w:next w:val="Normal"/>
    <w:autoRedefine/>
    <w:uiPriority w:val="39"/>
    <w:semiHidden/>
    <w:unhideWhenUsed/>
    <w:rsid w:val="006964F9"/>
    <w:pPr>
      <w:spacing w:after="0"/>
      <w:ind w:left="1200"/>
    </w:pPr>
    <w:rPr>
      <w:sz w:val="20"/>
      <w:szCs w:val="20"/>
    </w:rPr>
  </w:style>
  <w:style w:type="paragraph" w:styleId="TOC7">
    <w:name w:val="toc 7"/>
    <w:basedOn w:val="Normal"/>
    <w:next w:val="Normal"/>
    <w:autoRedefine/>
    <w:uiPriority w:val="39"/>
    <w:semiHidden/>
    <w:unhideWhenUsed/>
    <w:rsid w:val="006964F9"/>
    <w:pPr>
      <w:spacing w:after="0"/>
      <w:ind w:left="1440"/>
    </w:pPr>
    <w:rPr>
      <w:sz w:val="20"/>
      <w:szCs w:val="20"/>
    </w:rPr>
  </w:style>
  <w:style w:type="paragraph" w:styleId="TOC8">
    <w:name w:val="toc 8"/>
    <w:basedOn w:val="Normal"/>
    <w:next w:val="Normal"/>
    <w:autoRedefine/>
    <w:uiPriority w:val="39"/>
    <w:semiHidden/>
    <w:unhideWhenUsed/>
    <w:rsid w:val="006964F9"/>
    <w:pPr>
      <w:spacing w:after="0"/>
      <w:ind w:left="1680"/>
    </w:pPr>
    <w:rPr>
      <w:sz w:val="20"/>
      <w:szCs w:val="20"/>
    </w:rPr>
  </w:style>
  <w:style w:type="paragraph" w:styleId="TOC9">
    <w:name w:val="toc 9"/>
    <w:basedOn w:val="Normal"/>
    <w:next w:val="Normal"/>
    <w:autoRedefine/>
    <w:uiPriority w:val="39"/>
    <w:semiHidden/>
    <w:unhideWhenUsed/>
    <w:rsid w:val="006964F9"/>
    <w:pPr>
      <w:spacing w:after="0"/>
      <w:ind w:left="1920"/>
    </w:pPr>
    <w:rPr>
      <w:sz w:val="20"/>
      <w:szCs w:val="20"/>
    </w:rPr>
  </w:style>
  <w:style w:type="paragraph" w:styleId="Bibliography">
    <w:name w:val="Bibliography"/>
    <w:basedOn w:val="Normal"/>
    <w:next w:val="Normal"/>
    <w:uiPriority w:val="37"/>
    <w:unhideWhenUsed/>
    <w:rsid w:val="002721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0452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Thi25</b:Tag>
    <b:SourceType>InternetSite</b:SourceType>
    <b:Guid>{A383362E-6B1B-FD43-B374-6248C6988E95}</b:Guid>
    <b:Author>
      <b:Author>
        <b:NameList>
          <b:Person>
            <b:Last>Baskaran</b:Last>
            <b:First>Thiyagu</b:First>
          </b:Person>
        </b:NameList>
      </b:Author>
    </b:Author>
    <b:Title>Medium</b:Title>
    <b:URL>https://medium.com/@thiyagubaskaran359/how-uber-handles-trillions-of-transactions-the-secret-behind-its-scalable-architecture-ed7ae22d7ed7</b:URL>
    <b:Year>2025</b:Year>
    <b:Month>02</b:Month>
    <b:Day>19</b:Day>
    <b:YearAccessed>2026</b:YearAccessed>
    <b:MonthAccessed>04</b:MonthAccessed>
    <b:DayAccessed>10</b:DayAccessed>
    <b:RefOrder>1</b:RefOrder>
  </b:Source>
  <b:Source>
    <b:Tag>Cis26</b:Tag>
    <b:SourceType>InternetSite</b:SourceType>
    <b:Guid>{D4CC4661-9380-6640-BD15-DB855056D299}</b:Guid>
    <b:Author>
      <b:Author>
        <b:NameList>
          <b:Person>
            <b:Last>Cisco</b:Last>
          </b:Person>
        </b:NameList>
      </b:Author>
    </b:Author>
    <b:Title>Cisco</b:Title>
    <b:URL>https://www.cisco.com/site/us/en/learn/topics/computing/what-is-ci-cd.html</b:URL>
    <b:Year>2026</b:Year>
    <b:YearAccessed>2026</b:YearAccessed>
    <b:MonthAccessed>04</b:MonthAccessed>
    <b:DayAccessed>11</b:DayAccessed>
    <b:RefOrder>2</b:RefOrder>
  </b:Source>
  <b:Source>
    <b:Tag>GOV26</b:Tag>
    <b:SourceType>InternetSite</b:SourceType>
    <b:Guid>{39AB8987-B189-334D-8A29-62BFF74C0FB1}</b:Guid>
    <b:Author>
      <b:Author>
        <b:NameList>
          <b:Person>
            <b:Last>GOV.UK</b:Last>
          </b:Person>
        </b:NameList>
      </b:Author>
    </b:Author>
    <b:Title>Find out if and when you need to use Making Tax Digital for Income Tax</b:Title>
    <b:URL>https://www.gov.uk/guidance/find-out-if-and-when-you-need-to-use-making-tax-digital-for-income-tax</b:URL>
    <b:Year>2026</b:Year>
    <b:Month>03</b:Month>
    <b:Day>25</b:Day>
    <b:YearAccessed>2026</b:YearAccessed>
    <b:MonthAccessed>04</b:MonthAccessed>
    <b:DayAccessed>14</b:DayAccessed>
    <b:RefOrder>3</b:RefOrder>
  </b:Source>
  <b:Source>
    <b:Tag>Zoe26</b:Tag>
    <b:SourceType>InternetSite</b:SourceType>
    <b:Guid>{E857BA30-CBC1-E148-8950-4DC2E27F45C5}</b:Guid>
    <b:Author>
      <b:Author>
        <b:NameList>
          <b:Person>
            <b:Last>Kleinman</b:Last>
            <b:First>Zoe</b:First>
          </b:Person>
        </b:NameList>
      </b:Author>
    </b:Author>
    <b:Title>Driverless taxis set to launch in UK as soon as September</b:Title>
    <b:URL>https://www.bbc.co.uk/news/articles/czej9n578k9o</b:URL>
    <b:ProductionCompany>BBC</b:ProductionCompany>
    <b:Year>2026</b:Year>
    <b:Month>01</b:Month>
    <b:Day>26</b:Day>
    <b:YearAccessed>2026</b:YearAccessed>
    <b:MonthAccessed>04</b:MonthAccessed>
    <b:DayAccessed>16</b:DayAccessed>
    <b:RefOrder>4</b:RefOrder>
  </b:Source>
  <b:Source>
    <b:Tag>Cen19</b:Tag>
    <b:SourceType>InternetSite</b:SourceType>
    <b:Guid>{9801D66E-B72B-0248-BB00-D02030C63EE4}</b:Guid>
    <b:Author>
      <b:Author>
        <b:NameList>
          <b:Person>
            <b:Last>2021</b:Last>
            <b:First>Census</b:First>
          </b:Person>
        </b:NameList>
      </b:Author>
    </b:Author>
    <b:Title>ons.gov.uk</b:Title>
    <b:URL>https://www.ons.gov.uk/employmentandlabourmarket/peopleinwork/employmentandemployeetypes/articles/whichoccupationsareathighestriskofbeingautomated/2019-03-25</b:URL>
    <b:Year>2019</b:Year>
    <b:Month>03</b:Month>
    <b:Day>25</b:Day>
    <b:YearAccessed>2016</b:YearAccessed>
    <b:MonthAccessed>04</b:MonthAccessed>
    <b:DayAccessed>16</b:DayAccessed>
    <b:RefOrder>5</b:RefOrder>
  </b:Source>
</b:Sources>
</file>

<file path=customXml/itemProps1.xml><?xml version="1.0" encoding="utf-8"?>
<ds:datastoreItem xmlns:ds="http://schemas.openxmlformats.org/officeDocument/2006/customXml" ds:itemID="{67DDD506-C130-E74A-A073-274CE65BA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11</Pages>
  <Words>2838</Words>
  <Characters>16179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Sanwar Ahmed (1920465)</dc:creator>
  <cp:keywords/>
  <dc:description/>
  <cp:lastModifiedBy>Sanwar Ahmed (1920465)</cp:lastModifiedBy>
  <cp:revision>10</cp:revision>
  <dcterms:created xsi:type="dcterms:W3CDTF">2026-04-22T08:27:00Z</dcterms:created>
  <dcterms:modified xsi:type="dcterms:W3CDTF">2026-04-22T12:32:00Z</dcterms:modified>
</cp:coreProperties>
</file>