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9762F" w14:textId="77777777" w:rsidR="001C0BB0" w:rsidRPr="00CD557D" w:rsidRDefault="001C0BB0" w:rsidP="00CD557D">
      <w:pPr>
        <w:spacing w:line="360" w:lineRule="auto"/>
        <w:rPr>
          <w:rFonts w:ascii="Arial" w:hAnsi="Arial" w:cs="Arial"/>
          <w:b/>
          <w:bCs/>
          <w:sz w:val="22"/>
          <w:szCs w:val="22"/>
        </w:rPr>
      </w:pPr>
    </w:p>
    <w:p w14:paraId="74B55466" w14:textId="3D211C3D" w:rsidR="001C0BB0" w:rsidRPr="00CD557D" w:rsidRDefault="00E43F85" w:rsidP="00CD557D">
      <w:pPr>
        <w:spacing w:line="360" w:lineRule="auto"/>
        <w:rPr>
          <w:rFonts w:ascii="Arial" w:hAnsi="Arial" w:cs="Arial"/>
          <w:b/>
          <w:bCs/>
          <w:sz w:val="22"/>
          <w:szCs w:val="22"/>
        </w:rPr>
      </w:pPr>
      <w:r w:rsidRPr="00CD557D">
        <w:rPr>
          <w:rFonts w:ascii="Arial" w:hAnsi="Arial" w:cs="Arial"/>
          <w:b/>
          <w:bCs/>
          <w:sz w:val="22"/>
          <w:szCs w:val="22"/>
        </w:rPr>
        <w:t>Table of Contents</w:t>
      </w:r>
    </w:p>
    <w:p w14:paraId="553CE739" w14:textId="77777777" w:rsidR="001C0BB0" w:rsidRPr="00CD557D" w:rsidRDefault="001C0BB0" w:rsidP="00CD557D">
      <w:pPr>
        <w:spacing w:line="360" w:lineRule="auto"/>
        <w:rPr>
          <w:rFonts w:ascii="Arial" w:hAnsi="Arial" w:cs="Arial"/>
          <w:sz w:val="22"/>
          <w:szCs w:val="22"/>
        </w:rPr>
      </w:pPr>
    </w:p>
    <w:p w14:paraId="5AC54369" w14:textId="77777777" w:rsidR="001C0BB0" w:rsidRPr="00CD557D" w:rsidRDefault="001C0BB0" w:rsidP="00CD557D">
      <w:pPr>
        <w:spacing w:line="360" w:lineRule="auto"/>
        <w:rPr>
          <w:rFonts w:ascii="Arial" w:hAnsi="Arial" w:cs="Arial"/>
          <w:sz w:val="22"/>
          <w:szCs w:val="22"/>
        </w:rPr>
      </w:pPr>
    </w:p>
    <w:p w14:paraId="3BC555C6" w14:textId="77777777" w:rsidR="001C0BB0" w:rsidRPr="00CD557D" w:rsidRDefault="001C0BB0" w:rsidP="00CD557D">
      <w:pPr>
        <w:spacing w:line="360" w:lineRule="auto"/>
        <w:rPr>
          <w:rFonts w:ascii="Arial" w:hAnsi="Arial" w:cs="Arial"/>
          <w:sz w:val="22"/>
          <w:szCs w:val="22"/>
        </w:rPr>
      </w:pPr>
    </w:p>
    <w:p w14:paraId="73C0126B" w14:textId="77777777" w:rsidR="00E43F85" w:rsidRPr="00CD557D" w:rsidRDefault="00E43F85" w:rsidP="00CD557D">
      <w:pPr>
        <w:spacing w:line="360" w:lineRule="auto"/>
        <w:rPr>
          <w:rFonts w:ascii="Arial" w:hAnsi="Arial" w:cs="Arial"/>
          <w:sz w:val="22"/>
          <w:szCs w:val="22"/>
        </w:rPr>
      </w:pPr>
    </w:p>
    <w:p w14:paraId="5F58051A" w14:textId="77777777" w:rsidR="00E43F85" w:rsidRPr="00CD557D" w:rsidRDefault="00E43F85" w:rsidP="00CD557D">
      <w:pPr>
        <w:spacing w:line="360" w:lineRule="auto"/>
        <w:rPr>
          <w:rFonts w:ascii="Arial" w:hAnsi="Arial" w:cs="Arial"/>
          <w:sz w:val="22"/>
          <w:szCs w:val="22"/>
        </w:rPr>
      </w:pPr>
    </w:p>
    <w:p w14:paraId="0087A45C" w14:textId="77777777" w:rsidR="00E43F85" w:rsidRPr="00CD557D" w:rsidRDefault="00E43F85" w:rsidP="00CD557D">
      <w:pPr>
        <w:spacing w:line="360" w:lineRule="auto"/>
        <w:rPr>
          <w:rFonts w:ascii="Arial" w:hAnsi="Arial" w:cs="Arial"/>
          <w:sz w:val="22"/>
          <w:szCs w:val="22"/>
        </w:rPr>
      </w:pPr>
    </w:p>
    <w:p w14:paraId="49E19AB9" w14:textId="77777777" w:rsidR="00E43F85" w:rsidRPr="00CD557D" w:rsidRDefault="00E43F85" w:rsidP="00CD557D">
      <w:pPr>
        <w:spacing w:line="360" w:lineRule="auto"/>
        <w:rPr>
          <w:rFonts w:ascii="Arial" w:hAnsi="Arial" w:cs="Arial"/>
          <w:sz w:val="22"/>
          <w:szCs w:val="22"/>
        </w:rPr>
      </w:pPr>
    </w:p>
    <w:p w14:paraId="7612E7C9" w14:textId="77777777" w:rsidR="00E43F85" w:rsidRPr="00CD557D" w:rsidRDefault="00E43F85" w:rsidP="00CD557D">
      <w:pPr>
        <w:spacing w:line="360" w:lineRule="auto"/>
        <w:rPr>
          <w:rFonts w:ascii="Arial" w:hAnsi="Arial" w:cs="Arial"/>
          <w:sz w:val="22"/>
          <w:szCs w:val="22"/>
        </w:rPr>
      </w:pPr>
    </w:p>
    <w:p w14:paraId="6293C043" w14:textId="77777777" w:rsidR="00E43F85" w:rsidRPr="00CD557D" w:rsidRDefault="00E43F85" w:rsidP="00CD557D">
      <w:pPr>
        <w:spacing w:line="360" w:lineRule="auto"/>
        <w:rPr>
          <w:rFonts w:ascii="Arial" w:hAnsi="Arial" w:cs="Arial"/>
          <w:sz w:val="22"/>
          <w:szCs w:val="22"/>
        </w:rPr>
      </w:pPr>
    </w:p>
    <w:p w14:paraId="16DDFDC5" w14:textId="77777777" w:rsidR="00E43F85" w:rsidRPr="00CD557D" w:rsidRDefault="00E43F85" w:rsidP="00CD557D">
      <w:pPr>
        <w:spacing w:line="360" w:lineRule="auto"/>
        <w:rPr>
          <w:rFonts w:ascii="Arial" w:hAnsi="Arial" w:cs="Arial"/>
          <w:sz w:val="22"/>
          <w:szCs w:val="22"/>
        </w:rPr>
      </w:pPr>
    </w:p>
    <w:p w14:paraId="58857674" w14:textId="77777777" w:rsidR="00E43F85" w:rsidRPr="00CD557D" w:rsidRDefault="00E43F85" w:rsidP="00CD557D">
      <w:pPr>
        <w:spacing w:line="360" w:lineRule="auto"/>
        <w:rPr>
          <w:rFonts w:ascii="Arial" w:hAnsi="Arial" w:cs="Arial"/>
          <w:sz w:val="22"/>
          <w:szCs w:val="22"/>
        </w:rPr>
      </w:pPr>
    </w:p>
    <w:p w14:paraId="04A0E651" w14:textId="77777777" w:rsidR="00E43F85" w:rsidRPr="00CD557D" w:rsidRDefault="00E43F85" w:rsidP="00CD557D">
      <w:pPr>
        <w:spacing w:line="360" w:lineRule="auto"/>
        <w:rPr>
          <w:rFonts w:ascii="Arial" w:hAnsi="Arial" w:cs="Arial"/>
          <w:sz w:val="22"/>
          <w:szCs w:val="22"/>
        </w:rPr>
      </w:pPr>
    </w:p>
    <w:p w14:paraId="2946E1A7" w14:textId="77777777" w:rsidR="00E43F85" w:rsidRPr="00CD557D" w:rsidRDefault="00E43F85" w:rsidP="00CD557D">
      <w:pPr>
        <w:spacing w:line="360" w:lineRule="auto"/>
        <w:rPr>
          <w:rFonts w:ascii="Arial" w:hAnsi="Arial" w:cs="Arial"/>
          <w:sz w:val="22"/>
          <w:szCs w:val="22"/>
        </w:rPr>
      </w:pPr>
    </w:p>
    <w:p w14:paraId="2F515F28" w14:textId="77777777" w:rsidR="00E43F85" w:rsidRPr="00CD557D" w:rsidRDefault="00E43F85" w:rsidP="00CD557D">
      <w:pPr>
        <w:spacing w:line="360" w:lineRule="auto"/>
        <w:rPr>
          <w:rFonts w:ascii="Arial" w:hAnsi="Arial" w:cs="Arial"/>
          <w:sz w:val="22"/>
          <w:szCs w:val="22"/>
        </w:rPr>
      </w:pPr>
    </w:p>
    <w:p w14:paraId="53C2EE75" w14:textId="77777777" w:rsidR="00E43F85" w:rsidRPr="00CD557D" w:rsidRDefault="00E43F85" w:rsidP="00CD557D">
      <w:pPr>
        <w:spacing w:line="360" w:lineRule="auto"/>
        <w:rPr>
          <w:rFonts w:ascii="Arial" w:hAnsi="Arial" w:cs="Arial"/>
          <w:sz w:val="22"/>
          <w:szCs w:val="22"/>
        </w:rPr>
      </w:pPr>
    </w:p>
    <w:p w14:paraId="36F6DF34" w14:textId="77777777" w:rsidR="00E43F85" w:rsidRPr="00CD557D" w:rsidRDefault="00E43F85" w:rsidP="00CD557D">
      <w:pPr>
        <w:spacing w:line="360" w:lineRule="auto"/>
        <w:rPr>
          <w:rFonts w:ascii="Arial" w:hAnsi="Arial" w:cs="Arial"/>
          <w:sz w:val="22"/>
          <w:szCs w:val="22"/>
        </w:rPr>
      </w:pPr>
    </w:p>
    <w:p w14:paraId="4B399C78" w14:textId="77777777" w:rsidR="00E43F85" w:rsidRPr="00CD557D" w:rsidRDefault="00E43F85" w:rsidP="00CD557D">
      <w:pPr>
        <w:spacing w:line="360" w:lineRule="auto"/>
        <w:rPr>
          <w:rFonts w:ascii="Arial" w:hAnsi="Arial" w:cs="Arial"/>
          <w:sz w:val="22"/>
          <w:szCs w:val="22"/>
        </w:rPr>
      </w:pPr>
    </w:p>
    <w:p w14:paraId="080DF1B4" w14:textId="77777777" w:rsidR="00E43F85" w:rsidRPr="00CD557D" w:rsidRDefault="00E43F85" w:rsidP="00CD557D">
      <w:pPr>
        <w:spacing w:line="360" w:lineRule="auto"/>
        <w:rPr>
          <w:rFonts w:ascii="Arial" w:hAnsi="Arial" w:cs="Arial"/>
          <w:sz w:val="22"/>
          <w:szCs w:val="22"/>
        </w:rPr>
      </w:pPr>
    </w:p>
    <w:p w14:paraId="48F34BD6" w14:textId="77777777" w:rsidR="00E43F85" w:rsidRPr="00CD557D" w:rsidRDefault="00E43F85" w:rsidP="00CD557D">
      <w:pPr>
        <w:spacing w:line="360" w:lineRule="auto"/>
        <w:rPr>
          <w:rFonts w:ascii="Arial" w:hAnsi="Arial" w:cs="Arial"/>
          <w:sz w:val="22"/>
          <w:szCs w:val="22"/>
        </w:rPr>
      </w:pPr>
    </w:p>
    <w:p w14:paraId="02228C21" w14:textId="77777777" w:rsidR="00E43F85" w:rsidRPr="00CD557D" w:rsidRDefault="00E43F85" w:rsidP="00CD557D">
      <w:pPr>
        <w:spacing w:line="360" w:lineRule="auto"/>
        <w:rPr>
          <w:rFonts w:ascii="Arial" w:hAnsi="Arial" w:cs="Arial"/>
          <w:sz w:val="22"/>
          <w:szCs w:val="22"/>
        </w:rPr>
      </w:pPr>
    </w:p>
    <w:p w14:paraId="318183E8" w14:textId="77777777" w:rsidR="00E43F85" w:rsidRPr="00CD557D" w:rsidRDefault="00E43F85" w:rsidP="00CD557D">
      <w:pPr>
        <w:spacing w:line="360" w:lineRule="auto"/>
        <w:rPr>
          <w:rFonts w:ascii="Arial" w:hAnsi="Arial" w:cs="Arial"/>
          <w:sz w:val="22"/>
          <w:szCs w:val="22"/>
        </w:rPr>
      </w:pPr>
    </w:p>
    <w:p w14:paraId="43DA0537" w14:textId="77777777" w:rsidR="00E43F85" w:rsidRPr="00CD557D" w:rsidRDefault="00E43F85" w:rsidP="00CD557D">
      <w:pPr>
        <w:spacing w:line="360" w:lineRule="auto"/>
        <w:rPr>
          <w:rFonts w:ascii="Arial" w:hAnsi="Arial" w:cs="Arial"/>
          <w:sz w:val="22"/>
          <w:szCs w:val="22"/>
        </w:rPr>
      </w:pPr>
    </w:p>
    <w:p w14:paraId="0AD9698F" w14:textId="77777777" w:rsidR="00E43F85" w:rsidRPr="00CD557D" w:rsidRDefault="00E43F85" w:rsidP="00CD557D">
      <w:pPr>
        <w:spacing w:line="360" w:lineRule="auto"/>
        <w:rPr>
          <w:rFonts w:ascii="Arial" w:hAnsi="Arial" w:cs="Arial"/>
          <w:sz w:val="22"/>
          <w:szCs w:val="22"/>
        </w:rPr>
      </w:pPr>
    </w:p>
    <w:p w14:paraId="65AA34E1" w14:textId="77777777" w:rsidR="00E43F85" w:rsidRPr="00CD557D" w:rsidRDefault="00E43F85" w:rsidP="00CD557D">
      <w:pPr>
        <w:spacing w:line="360" w:lineRule="auto"/>
        <w:rPr>
          <w:rFonts w:ascii="Arial" w:hAnsi="Arial" w:cs="Arial"/>
          <w:sz w:val="22"/>
          <w:szCs w:val="22"/>
        </w:rPr>
      </w:pPr>
    </w:p>
    <w:p w14:paraId="2F6EB457" w14:textId="77777777" w:rsidR="00E43F85" w:rsidRPr="00CD557D" w:rsidRDefault="00E43F85" w:rsidP="00CD557D">
      <w:pPr>
        <w:spacing w:line="360" w:lineRule="auto"/>
        <w:rPr>
          <w:rFonts w:ascii="Arial" w:hAnsi="Arial" w:cs="Arial"/>
          <w:sz w:val="22"/>
          <w:szCs w:val="22"/>
        </w:rPr>
      </w:pPr>
    </w:p>
    <w:p w14:paraId="0C54FCA3" w14:textId="77777777" w:rsidR="00E43F85" w:rsidRPr="00CD557D" w:rsidRDefault="00E43F85" w:rsidP="00CD557D">
      <w:pPr>
        <w:spacing w:line="360" w:lineRule="auto"/>
        <w:rPr>
          <w:rFonts w:ascii="Arial" w:hAnsi="Arial" w:cs="Arial"/>
          <w:sz w:val="22"/>
          <w:szCs w:val="22"/>
        </w:rPr>
      </w:pPr>
    </w:p>
    <w:p w14:paraId="6D0F9E1D" w14:textId="77777777" w:rsidR="00E43F85" w:rsidRPr="00CD557D" w:rsidRDefault="00E43F85" w:rsidP="00CD557D">
      <w:pPr>
        <w:spacing w:line="360" w:lineRule="auto"/>
        <w:rPr>
          <w:rFonts w:ascii="Arial" w:hAnsi="Arial" w:cs="Arial"/>
          <w:sz w:val="22"/>
          <w:szCs w:val="22"/>
        </w:rPr>
      </w:pPr>
    </w:p>
    <w:p w14:paraId="0D7AD554" w14:textId="77777777" w:rsidR="00E43F85" w:rsidRPr="00CD557D" w:rsidRDefault="00E43F85" w:rsidP="00CD557D">
      <w:pPr>
        <w:spacing w:line="360" w:lineRule="auto"/>
        <w:rPr>
          <w:rFonts w:ascii="Arial" w:hAnsi="Arial" w:cs="Arial"/>
          <w:sz w:val="22"/>
          <w:szCs w:val="22"/>
        </w:rPr>
      </w:pPr>
    </w:p>
    <w:p w14:paraId="6499FC0E" w14:textId="77777777" w:rsidR="00E43F85" w:rsidRPr="00CD557D" w:rsidRDefault="00E43F85" w:rsidP="00CD557D">
      <w:pPr>
        <w:spacing w:line="360" w:lineRule="auto"/>
        <w:rPr>
          <w:rFonts w:ascii="Arial" w:hAnsi="Arial" w:cs="Arial"/>
          <w:sz w:val="22"/>
          <w:szCs w:val="22"/>
        </w:rPr>
      </w:pPr>
    </w:p>
    <w:p w14:paraId="59FE1EEE" w14:textId="77777777" w:rsidR="00E43F85" w:rsidRPr="00CD557D" w:rsidRDefault="00E43F85" w:rsidP="00CD557D">
      <w:pPr>
        <w:spacing w:line="360" w:lineRule="auto"/>
        <w:rPr>
          <w:rFonts w:ascii="Arial" w:hAnsi="Arial" w:cs="Arial"/>
          <w:sz w:val="22"/>
          <w:szCs w:val="22"/>
        </w:rPr>
      </w:pPr>
    </w:p>
    <w:p w14:paraId="562CD273" w14:textId="77777777" w:rsidR="00E43F85" w:rsidRPr="00CD557D" w:rsidRDefault="00E43F85" w:rsidP="00CD557D">
      <w:pPr>
        <w:spacing w:line="360" w:lineRule="auto"/>
        <w:rPr>
          <w:rFonts w:ascii="Arial" w:hAnsi="Arial" w:cs="Arial"/>
          <w:sz w:val="22"/>
          <w:szCs w:val="22"/>
        </w:rPr>
      </w:pPr>
    </w:p>
    <w:p w14:paraId="59FDC6FC" w14:textId="77777777" w:rsidR="00E43F85" w:rsidRPr="00CD557D" w:rsidRDefault="00E43F85" w:rsidP="00CD557D">
      <w:pPr>
        <w:spacing w:line="360" w:lineRule="auto"/>
        <w:rPr>
          <w:rFonts w:ascii="Arial" w:hAnsi="Arial" w:cs="Arial"/>
          <w:sz w:val="22"/>
          <w:szCs w:val="22"/>
        </w:rPr>
      </w:pPr>
    </w:p>
    <w:p w14:paraId="3DA2A1FB" w14:textId="77777777" w:rsidR="00E43F85" w:rsidRPr="00CD557D" w:rsidRDefault="00E43F85" w:rsidP="00CD557D">
      <w:pPr>
        <w:spacing w:line="360" w:lineRule="auto"/>
        <w:rPr>
          <w:rFonts w:ascii="Arial" w:hAnsi="Arial" w:cs="Arial"/>
          <w:sz w:val="22"/>
          <w:szCs w:val="22"/>
        </w:rPr>
      </w:pPr>
    </w:p>
    <w:p w14:paraId="0F4C93D6" w14:textId="77777777" w:rsidR="00E43F85" w:rsidRPr="00CD557D" w:rsidRDefault="00E43F85" w:rsidP="00CD557D">
      <w:pPr>
        <w:spacing w:line="360" w:lineRule="auto"/>
        <w:rPr>
          <w:rFonts w:ascii="Arial" w:hAnsi="Arial" w:cs="Arial"/>
          <w:sz w:val="22"/>
          <w:szCs w:val="22"/>
        </w:rPr>
      </w:pPr>
    </w:p>
    <w:p w14:paraId="5A201C4A" w14:textId="77777777" w:rsidR="00E43F85" w:rsidRPr="00CD557D" w:rsidRDefault="00E43F85" w:rsidP="00CD557D">
      <w:pPr>
        <w:spacing w:line="360" w:lineRule="auto"/>
        <w:rPr>
          <w:rFonts w:ascii="Arial" w:hAnsi="Arial" w:cs="Arial"/>
          <w:sz w:val="22"/>
          <w:szCs w:val="22"/>
        </w:rPr>
      </w:pPr>
    </w:p>
    <w:p w14:paraId="5C067AC2" w14:textId="77777777" w:rsidR="00E43F85" w:rsidRPr="00CD557D" w:rsidRDefault="00E43F85" w:rsidP="00CD557D">
      <w:pPr>
        <w:spacing w:line="360" w:lineRule="auto"/>
        <w:rPr>
          <w:rFonts w:ascii="Arial" w:hAnsi="Arial" w:cs="Arial"/>
          <w:sz w:val="22"/>
          <w:szCs w:val="22"/>
        </w:rPr>
      </w:pPr>
    </w:p>
    <w:p w14:paraId="42B9ED21" w14:textId="77777777" w:rsidR="00E43F85" w:rsidRPr="00CD557D" w:rsidRDefault="00E43F85" w:rsidP="00CD557D">
      <w:pPr>
        <w:spacing w:line="360" w:lineRule="auto"/>
        <w:rPr>
          <w:rFonts w:ascii="Arial" w:hAnsi="Arial" w:cs="Arial"/>
          <w:sz w:val="22"/>
          <w:szCs w:val="22"/>
        </w:rPr>
      </w:pPr>
    </w:p>
    <w:p w14:paraId="11F29116" w14:textId="77777777" w:rsidR="00E43F85" w:rsidRDefault="00E43F85" w:rsidP="00CD557D">
      <w:pPr>
        <w:spacing w:line="360" w:lineRule="auto"/>
        <w:rPr>
          <w:rFonts w:ascii="Arial" w:hAnsi="Arial" w:cs="Arial"/>
          <w:sz w:val="22"/>
          <w:szCs w:val="22"/>
        </w:rPr>
      </w:pPr>
    </w:p>
    <w:p w14:paraId="5AE2FDEE" w14:textId="77777777" w:rsidR="00CD557D" w:rsidRDefault="00CD557D" w:rsidP="00CD557D">
      <w:pPr>
        <w:spacing w:line="360" w:lineRule="auto"/>
        <w:rPr>
          <w:rFonts w:ascii="Arial" w:hAnsi="Arial" w:cs="Arial"/>
          <w:sz w:val="22"/>
          <w:szCs w:val="22"/>
        </w:rPr>
      </w:pPr>
    </w:p>
    <w:p w14:paraId="66C74CCF" w14:textId="77777777" w:rsidR="00CD557D" w:rsidRDefault="00CD557D" w:rsidP="00CD557D">
      <w:pPr>
        <w:spacing w:line="360" w:lineRule="auto"/>
        <w:rPr>
          <w:rFonts w:ascii="Arial" w:hAnsi="Arial" w:cs="Arial"/>
          <w:sz w:val="22"/>
          <w:szCs w:val="22"/>
        </w:rPr>
      </w:pPr>
    </w:p>
    <w:p w14:paraId="0BDF048F" w14:textId="77777777" w:rsidR="00CD557D" w:rsidRDefault="00CD557D" w:rsidP="00CD557D">
      <w:pPr>
        <w:spacing w:line="360" w:lineRule="auto"/>
        <w:rPr>
          <w:rFonts w:ascii="Arial" w:hAnsi="Arial" w:cs="Arial"/>
          <w:sz w:val="22"/>
          <w:szCs w:val="22"/>
        </w:rPr>
      </w:pPr>
    </w:p>
    <w:p w14:paraId="7D883078" w14:textId="77777777" w:rsidR="00CD557D" w:rsidRDefault="00CD557D" w:rsidP="00CD557D">
      <w:pPr>
        <w:spacing w:line="360" w:lineRule="auto"/>
        <w:rPr>
          <w:rFonts w:ascii="Arial" w:hAnsi="Arial" w:cs="Arial"/>
          <w:sz w:val="22"/>
          <w:szCs w:val="22"/>
        </w:rPr>
      </w:pPr>
    </w:p>
    <w:p w14:paraId="7B53F41C" w14:textId="77777777" w:rsidR="00CD557D" w:rsidRDefault="00CD557D" w:rsidP="00CD557D">
      <w:pPr>
        <w:spacing w:line="360" w:lineRule="auto"/>
        <w:rPr>
          <w:rFonts w:ascii="Arial" w:hAnsi="Arial" w:cs="Arial"/>
          <w:sz w:val="22"/>
          <w:szCs w:val="22"/>
        </w:rPr>
      </w:pPr>
    </w:p>
    <w:p w14:paraId="5967B789" w14:textId="77777777" w:rsidR="00CD557D" w:rsidRDefault="00CD557D" w:rsidP="00CD557D">
      <w:pPr>
        <w:spacing w:line="360" w:lineRule="auto"/>
        <w:rPr>
          <w:rFonts w:ascii="Arial" w:hAnsi="Arial" w:cs="Arial"/>
          <w:sz w:val="22"/>
          <w:szCs w:val="22"/>
        </w:rPr>
      </w:pPr>
    </w:p>
    <w:p w14:paraId="39A6EDA9" w14:textId="77777777" w:rsidR="00CD557D" w:rsidRPr="00CD557D" w:rsidRDefault="00CD557D" w:rsidP="00CD557D">
      <w:pPr>
        <w:spacing w:line="360" w:lineRule="auto"/>
        <w:rPr>
          <w:rFonts w:ascii="Arial" w:hAnsi="Arial" w:cs="Arial"/>
          <w:sz w:val="22"/>
          <w:szCs w:val="22"/>
        </w:rPr>
      </w:pPr>
    </w:p>
    <w:p w14:paraId="5130EF11" w14:textId="77777777" w:rsidR="001C0BB0" w:rsidRPr="00CD557D" w:rsidRDefault="001C0BB0" w:rsidP="00CD557D">
      <w:pPr>
        <w:spacing w:line="360" w:lineRule="auto"/>
        <w:rPr>
          <w:rFonts w:ascii="Arial" w:hAnsi="Arial" w:cs="Arial"/>
          <w:sz w:val="22"/>
          <w:szCs w:val="22"/>
        </w:rPr>
      </w:pPr>
    </w:p>
    <w:p w14:paraId="6A885609" w14:textId="77777777" w:rsidR="001C0BB0" w:rsidRPr="00CD557D" w:rsidRDefault="001C0BB0" w:rsidP="00CD557D">
      <w:pPr>
        <w:spacing w:line="360" w:lineRule="auto"/>
        <w:rPr>
          <w:rFonts w:ascii="Arial" w:hAnsi="Arial" w:cs="Arial"/>
          <w:sz w:val="22"/>
          <w:szCs w:val="22"/>
        </w:rPr>
      </w:pPr>
    </w:p>
    <w:p w14:paraId="04D5E87F" w14:textId="77777777" w:rsidR="001C0BB0" w:rsidRPr="00CD557D" w:rsidRDefault="001C0BB0" w:rsidP="00CD557D">
      <w:pPr>
        <w:spacing w:line="360" w:lineRule="auto"/>
        <w:rPr>
          <w:rFonts w:ascii="Arial" w:hAnsi="Arial" w:cs="Arial"/>
          <w:sz w:val="22"/>
          <w:szCs w:val="22"/>
        </w:rPr>
      </w:pPr>
    </w:p>
    <w:p w14:paraId="2F90969E" w14:textId="6286757A" w:rsidR="006D0BCB" w:rsidRPr="00CD557D" w:rsidRDefault="006D0BCB" w:rsidP="00CD557D">
      <w:pPr>
        <w:spacing w:line="360" w:lineRule="auto"/>
        <w:jc w:val="center"/>
        <w:rPr>
          <w:rFonts w:ascii="Arial" w:hAnsi="Arial" w:cs="Arial"/>
          <w:sz w:val="22"/>
          <w:szCs w:val="22"/>
        </w:rPr>
      </w:pPr>
      <w:r w:rsidRPr="00CD557D">
        <w:rPr>
          <w:rFonts w:ascii="Arial" w:hAnsi="Arial" w:cs="Arial"/>
          <w:b/>
          <w:bCs/>
          <w:sz w:val="22"/>
          <w:szCs w:val="22"/>
        </w:rPr>
        <w:t>Title:</w:t>
      </w:r>
      <w:r w:rsidRPr="00CD557D">
        <w:rPr>
          <w:rFonts w:ascii="Arial" w:hAnsi="Arial" w:cs="Arial"/>
          <w:sz w:val="22"/>
          <w:szCs w:val="22"/>
        </w:rPr>
        <w:t xml:space="preserve"> </w:t>
      </w:r>
      <w:r w:rsidRPr="00CD557D">
        <w:rPr>
          <w:rFonts w:ascii="Arial" w:hAnsi="Arial" w:cs="Arial"/>
          <w:i/>
          <w:iCs/>
          <w:sz w:val="22"/>
          <w:szCs w:val="22"/>
        </w:rPr>
        <w:t xml:space="preserve">A mixed methods exploration of potential links between </w:t>
      </w:r>
      <w:r w:rsidR="00B4045D" w:rsidRPr="00CD557D">
        <w:rPr>
          <w:rFonts w:ascii="Arial" w:hAnsi="Arial" w:cs="Arial"/>
          <w:i/>
          <w:iCs/>
          <w:sz w:val="22"/>
          <w:szCs w:val="22"/>
        </w:rPr>
        <w:t>a</w:t>
      </w:r>
      <w:r w:rsidRPr="00CD557D">
        <w:rPr>
          <w:rFonts w:ascii="Arial" w:hAnsi="Arial" w:cs="Arial"/>
          <w:i/>
          <w:iCs/>
          <w:sz w:val="22"/>
          <w:szCs w:val="22"/>
        </w:rPr>
        <w:t>nkyloglossia (</w:t>
      </w:r>
      <w:r w:rsidR="00C23082" w:rsidRPr="00CD557D">
        <w:rPr>
          <w:rFonts w:ascii="Arial" w:hAnsi="Arial" w:cs="Arial"/>
          <w:i/>
          <w:iCs/>
          <w:sz w:val="22"/>
          <w:szCs w:val="22"/>
        </w:rPr>
        <w:t>t</w:t>
      </w:r>
      <w:r w:rsidRPr="00CD557D">
        <w:rPr>
          <w:rFonts w:ascii="Arial" w:hAnsi="Arial" w:cs="Arial"/>
          <w:i/>
          <w:iCs/>
          <w:sz w:val="22"/>
          <w:szCs w:val="22"/>
        </w:rPr>
        <w:t xml:space="preserve">ongue-tie) and </w:t>
      </w:r>
      <w:r w:rsidR="001C0BB0" w:rsidRPr="00CD557D">
        <w:rPr>
          <w:rFonts w:ascii="Arial" w:hAnsi="Arial" w:cs="Arial"/>
          <w:i/>
          <w:iCs/>
          <w:sz w:val="22"/>
          <w:szCs w:val="22"/>
        </w:rPr>
        <w:t xml:space="preserve">muscle </w:t>
      </w:r>
      <w:r w:rsidRPr="00CD557D">
        <w:rPr>
          <w:rFonts w:ascii="Arial" w:hAnsi="Arial" w:cs="Arial"/>
          <w:i/>
          <w:iCs/>
          <w:sz w:val="22"/>
          <w:szCs w:val="22"/>
        </w:rPr>
        <w:t xml:space="preserve">tension </w:t>
      </w:r>
      <w:r w:rsidR="001C0BB0" w:rsidRPr="00CD557D">
        <w:rPr>
          <w:rFonts w:ascii="Arial" w:hAnsi="Arial" w:cs="Arial"/>
          <w:i/>
          <w:iCs/>
          <w:sz w:val="22"/>
          <w:szCs w:val="22"/>
        </w:rPr>
        <w:t xml:space="preserve">relating to the voice </w:t>
      </w:r>
      <w:r w:rsidRPr="00CD557D">
        <w:rPr>
          <w:rFonts w:ascii="Arial" w:hAnsi="Arial" w:cs="Arial"/>
          <w:i/>
          <w:iCs/>
          <w:sz w:val="22"/>
          <w:szCs w:val="22"/>
        </w:rPr>
        <w:t xml:space="preserve">in Western classical singers through analysis of </w:t>
      </w:r>
      <w:r w:rsidR="00BC6D32" w:rsidRPr="00CD557D">
        <w:rPr>
          <w:rFonts w:ascii="Arial" w:hAnsi="Arial" w:cs="Arial"/>
          <w:i/>
          <w:iCs/>
          <w:sz w:val="22"/>
          <w:szCs w:val="22"/>
        </w:rPr>
        <w:t>literature</w:t>
      </w:r>
      <w:r w:rsidR="00DA027F" w:rsidRPr="00CD557D">
        <w:rPr>
          <w:rFonts w:ascii="Arial" w:hAnsi="Arial" w:cs="Arial"/>
          <w:i/>
          <w:iCs/>
          <w:sz w:val="22"/>
          <w:szCs w:val="22"/>
        </w:rPr>
        <w:t xml:space="preserve">, </w:t>
      </w:r>
      <w:r w:rsidRPr="00CD557D">
        <w:rPr>
          <w:rFonts w:ascii="Arial" w:hAnsi="Arial" w:cs="Arial"/>
          <w:i/>
          <w:iCs/>
          <w:sz w:val="22"/>
          <w:szCs w:val="22"/>
        </w:rPr>
        <w:t>questionnaire</w:t>
      </w:r>
      <w:r w:rsidR="00DA027F" w:rsidRPr="00CD557D">
        <w:rPr>
          <w:rFonts w:ascii="Arial" w:hAnsi="Arial" w:cs="Arial"/>
          <w:i/>
          <w:iCs/>
          <w:sz w:val="22"/>
          <w:szCs w:val="22"/>
        </w:rPr>
        <w:t>s</w:t>
      </w:r>
      <w:r w:rsidRPr="00CD557D">
        <w:rPr>
          <w:rFonts w:ascii="Arial" w:hAnsi="Arial" w:cs="Arial"/>
          <w:i/>
          <w:iCs/>
          <w:sz w:val="22"/>
          <w:szCs w:val="22"/>
        </w:rPr>
        <w:t xml:space="preserve"> and interviews with </w:t>
      </w:r>
      <w:r w:rsidR="00BB4B40" w:rsidRPr="00CD557D">
        <w:rPr>
          <w:rFonts w:ascii="Arial" w:hAnsi="Arial" w:cs="Arial"/>
          <w:i/>
          <w:iCs/>
          <w:sz w:val="22"/>
          <w:szCs w:val="22"/>
        </w:rPr>
        <w:t>four</w:t>
      </w:r>
      <w:r w:rsidRPr="00CD557D">
        <w:rPr>
          <w:rFonts w:ascii="Arial" w:hAnsi="Arial" w:cs="Arial"/>
          <w:i/>
          <w:iCs/>
          <w:sz w:val="22"/>
          <w:szCs w:val="22"/>
        </w:rPr>
        <w:t xml:space="preserve"> singers and f</w:t>
      </w:r>
      <w:r w:rsidR="00BB4B40" w:rsidRPr="00CD557D">
        <w:rPr>
          <w:rFonts w:ascii="Arial" w:hAnsi="Arial" w:cs="Arial"/>
          <w:i/>
          <w:iCs/>
          <w:sz w:val="22"/>
          <w:szCs w:val="22"/>
        </w:rPr>
        <w:t>our</w:t>
      </w:r>
      <w:r w:rsidRPr="00CD557D">
        <w:rPr>
          <w:rFonts w:ascii="Arial" w:hAnsi="Arial" w:cs="Arial"/>
          <w:i/>
          <w:iCs/>
          <w:sz w:val="22"/>
          <w:szCs w:val="22"/>
        </w:rPr>
        <w:t xml:space="preserve"> health experts.</w:t>
      </w:r>
    </w:p>
    <w:p w14:paraId="6017A432" w14:textId="77777777" w:rsidR="001C0BB0" w:rsidRPr="00CD557D" w:rsidRDefault="001C0BB0" w:rsidP="00CD557D">
      <w:pPr>
        <w:spacing w:line="360" w:lineRule="auto"/>
        <w:jc w:val="center"/>
        <w:rPr>
          <w:rFonts w:ascii="Arial" w:hAnsi="Arial" w:cs="Arial"/>
          <w:sz w:val="22"/>
          <w:szCs w:val="22"/>
        </w:rPr>
      </w:pPr>
    </w:p>
    <w:p w14:paraId="31CD07EE" w14:textId="65639654" w:rsidR="0074054E" w:rsidRPr="00CD557D" w:rsidRDefault="006D0BCB" w:rsidP="00CD557D">
      <w:pPr>
        <w:spacing w:line="360" w:lineRule="auto"/>
        <w:jc w:val="center"/>
        <w:rPr>
          <w:rFonts w:ascii="Arial" w:hAnsi="Arial" w:cs="Arial"/>
          <w:i/>
          <w:iCs/>
          <w:sz w:val="22"/>
          <w:szCs w:val="22"/>
        </w:rPr>
      </w:pPr>
      <w:r w:rsidRPr="00CD557D">
        <w:rPr>
          <w:rFonts w:ascii="Arial" w:hAnsi="Arial" w:cs="Arial"/>
          <w:b/>
          <w:bCs/>
          <w:sz w:val="22"/>
          <w:szCs w:val="22"/>
        </w:rPr>
        <w:t>Research question:</w:t>
      </w:r>
      <w:r w:rsidRPr="00CD557D">
        <w:rPr>
          <w:rFonts w:ascii="Arial" w:hAnsi="Arial" w:cs="Arial"/>
          <w:sz w:val="22"/>
          <w:szCs w:val="22"/>
        </w:rPr>
        <w:t xml:space="preserve"> </w:t>
      </w:r>
      <w:r w:rsidRPr="00CD557D">
        <w:rPr>
          <w:rFonts w:ascii="Arial" w:hAnsi="Arial" w:cs="Arial"/>
          <w:i/>
          <w:iCs/>
          <w:sz w:val="22"/>
          <w:szCs w:val="22"/>
        </w:rPr>
        <w:t xml:space="preserve">Are there any links between </w:t>
      </w:r>
      <w:r w:rsidR="00B4045D" w:rsidRPr="00CD557D">
        <w:rPr>
          <w:rFonts w:ascii="Arial" w:hAnsi="Arial" w:cs="Arial"/>
          <w:i/>
          <w:iCs/>
          <w:sz w:val="22"/>
          <w:szCs w:val="22"/>
        </w:rPr>
        <w:t>a</w:t>
      </w:r>
      <w:r w:rsidRPr="00CD557D">
        <w:rPr>
          <w:rFonts w:ascii="Arial" w:hAnsi="Arial" w:cs="Arial"/>
          <w:i/>
          <w:iCs/>
          <w:sz w:val="22"/>
          <w:szCs w:val="22"/>
        </w:rPr>
        <w:t>nkyloglossia and muscle tension relating to the voice in Western classical singers and what are the recommendations for singing teachers in recognising potential symptoms and recommending potential treatments?</w:t>
      </w:r>
    </w:p>
    <w:p w14:paraId="3CD2B828" w14:textId="77777777" w:rsidR="00E43F85" w:rsidRPr="00CD557D" w:rsidRDefault="00E43F85" w:rsidP="00CD557D">
      <w:pPr>
        <w:pStyle w:val="p1"/>
        <w:spacing w:line="360" w:lineRule="auto"/>
        <w:rPr>
          <w:b/>
          <w:bCs/>
          <w:sz w:val="22"/>
          <w:szCs w:val="22"/>
        </w:rPr>
      </w:pPr>
    </w:p>
    <w:p w14:paraId="565F946D" w14:textId="77777777" w:rsidR="00E43F85" w:rsidRPr="00CD557D" w:rsidRDefault="00E43F85" w:rsidP="00CD557D">
      <w:pPr>
        <w:pStyle w:val="p1"/>
        <w:spacing w:line="360" w:lineRule="auto"/>
        <w:jc w:val="center"/>
        <w:rPr>
          <w:b/>
          <w:bCs/>
          <w:sz w:val="22"/>
          <w:szCs w:val="22"/>
        </w:rPr>
      </w:pPr>
    </w:p>
    <w:p w14:paraId="19AD0295" w14:textId="77777777" w:rsidR="00E43F85" w:rsidRPr="00CD557D" w:rsidRDefault="00E43F85" w:rsidP="00CD557D">
      <w:pPr>
        <w:pStyle w:val="p1"/>
        <w:spacing w:line="360" w:lineRule="auto"/>
        <w:jc w:val="center"/>
        <w:rPr>
          <w:b/>
          <w:bCs/>
          <w:sz w:val="22"/>
          <w:szCs w:val="22"/>
        </w:rPr>
      </w:pPr>
    </w:p>
    <w:p w14:paraId="50643F22" w14:textId="2BCE0545" w:rsidR="00E43F85" w:rsidRPr="00CD557D" w:rsidRDefault="00E43F85" w:rsidP="00CD557D">
      <w:pPr>
        <w:pStyle w:val="p1"/>
        <w:spacing w:line="360" w:lineRule="auto"/>
        <w:jc w:val="center"/>
        <w:rPr>
          <w:sz w:val="22"/>
          <w:szCs w:val="22"/>
        </w:rPr>
      </w:pPr>
      <w:r w:rsidRPr="00CD557D">
        <w:rPr>
          <w:b/>
          <w:bCs/>
          <w:sz w:val="22"/>
          <w:szCs w:val="22"/>
        </w:rPr>
        <w:t>Antonia Thwaites</w:t>
      </w:r>
    </w:p>
    <w:p w14:paraId="30D6E035" w14:textId="77777777" w:rsidR="00E43F85" w:rsidRPr="00CD557D" w:rsidRDefault="00E43F85" w:rsidP="00CD557D">
      <w:pPr>
        <w:pStyle w:val="p1"/>
        <w:spacing w:line="360" w:lineRule="auto"/>
        <w:jc w:val="center"/>
        <w:rPr>
          <w:sz w:val="22"/>
          <w:szCs w:val="22"/>
        </w:rPr>
      </w:pPr>
      <w:r w:rsidRPr="00CD557D">
        <w:rPr>
          <w:b/>
          <w:bCs/>
          <w:sz w:val="22"/>
          <w:szCs w:val="22"/>
        </w:rPr>
        <w:t>2336293</w:t>
      </w:r>
    </w:p>
    <w:p w14:paraId="3B3DD53A" w14:textId="7DCA37CC" w:rsidR="00E43F85" w:rsidRPr="00CD557D" w:rsidRDefault="00E43F85" w:rsidP="00CD557D">
      <w:pPr>
        <w:spacing w:line="360" w:lineRule="auto"/>
        <w:jc w:val="center"/>
        <w:rPr>
          <w:rFonts w:ascii="Arial" w:hAnsi="Arial" w:cs="Arial"/>
          <w:sz w:val="22"/>
          <w:szCs w:val="22"/>
        </w:rPr>
      </w:pPr>
      <w:r w:rsidRPr="00CD557D">
        <w:rPr>
          <w:rFonts w:ascii="Arial" w:hAnsi="Arial" w:cs="Arial"/>
          <w:sz w:val="22"/>
          <w:szCs w:val="22"/>
        </w:rPr>
        <w:t xml:space="preserve">Word count: </w:t>
      </w:r>
    </w:p>
    <w:p w14:paraId="10BFFD58" w14:textId="77777777" w:rsidR="00C23082" w:rsidRPr="00CD557D" w:rsidRDefault="00C23082" w:rsidP="00CD557D">
      <w:pPr>
        <w:spacing w:line="360" w:lineRule="auto"/>
        <w:rPr>
          <w:rFonts w:ascii="Arial" w:hAnsi="Arial" w:cs="Arial"/>
          <w:sz w:val="22"/>
          <w:szCs w:val="22"/>
        </w:rPr>
      </w:pPr>
    </w:p>
    <w:p w14:paraId="3FCB92CB" w14:textId="77777777" w:rsidR="001C0BB0" w:rsidRPr="00CD557D" w:rsidRDefault="001C0BB0" w:rsidP="00CD557D">
      <w:pPr>
        <w:spacing w:line="360" w:lineRule="auto"/>
        <w:rPr>
          <w:rFonts w:ascii="Arial" w:hAnsi="Arial" w:cs="Arial"/>
          <w:sz w:val="22"/>
          <w:szCs w:val="22"/>
        </w:rPr>
      </w:pPr>
    </w:p>
    <w:p w14:paraId="3420D188" w14:textId="77777777" w:rsidR="001C0BB0" w:rsidRPr="00CD557D" w:rsidRDefault="001C0BB0" w:rsidP="00CD557D">
      <w:pPr>
        <w:spacing w:line="360" w:lineRule="auto"/>
        <w:rPr>
          <w:rFonts w:ascii="Arial" w:hAnsi="Arial" w:cs="Arial"/>
          <w:sz w:val="22"/>
          <w:szCs w:val="22"/>
        </w:rPr>
      </w:pPr>
    </w:p>
    <w:p w14:paraId="77A07CBC" w14:textId="77777777" w:rsidR="001C0BB0" w:rsidRPr="00CD557D" w:rsidRDefault="001C0BB0" w:rsidP="00CD557D">
      <w:pPr>
        <w:spacing w:line="360" w:lineRule="auto"/>
        <w:rPr>
          <w:rFonts w:ascii="Arial" w:hAnsi="Arial" w:cs="Arial"/>
          <w:sz w:val="22"/>
          <w:szCs w:val="22"/>
        </w:rPr>
      </w:pPr>
    </w:p>
    <w:p w14:paraId="0041AE3D" w14:textId="77777777" w:rsidR="001C0BB0" w:rsidRPr="00CD557D" w:rsidRDefault="001C0BB0" w:rsidP="00CD557D">
      <w:pPr>
        <w:spacing w:line="360" w:lineRule="auto"/>
        <w:rPr>
          <w:rFonts w:ascii="Arial" w:hAnsi="Arial" w:cs="Arial"/>
          <w:sz w:val="22"/>
          <w:szCs w:val="22"/>
        </w:rPr>
      </w:pPr>
    </w:p>
    <w:p w14:paraId="2FC17D86" w14:textId="77777777" w:rsidR="001C0BB0" w:rsidRPr="00CD557D" w:rsidRDefault="001C0BB0" w:rsidP="00CD557D">
      <w:pPr>
        <w:spacing w:line="360" w:lineRule="auto"/>
        <w:rPr>
          <w:rFonts w:ascii="Arial" w:hAnsi="Arial" w:cs="Arial"/>
          <w:sz w:val="22"/>
          <w:szCs w:val="22"/>
        </w:rPr>
      </w:pPr>
    </w:p>
    <w:p w14:paraId="5204D3F9" w14:textId="77777777" w:rsidR="00F8637D" w:rsidRPr="00CD557D" w:rsidRDefault="00F8637D" w:rsidP="00CD557D">
      <w:pPr>
        <w:spacing w:line="360" w:lineRule="auto"/>
        <w:rPr>
          <w:rFonts w:ascii="Arial" w:hAnsi="Arial" w:cs="Arial"/>
          <w:sz w:val="22"/>
          <w:szCs w:val="22"/>
        </w:rPr>
      </w:pPr>
    </w:p>
    <w:p w14:paraId="505D8AF2" w14:textId="77777777" w:rsidR="00F8637D" w:rsidRPr="00CD557D" w:rsidRDefault="00F8637D" w:rsidP="00CD557D">
      <w:pPr>
        <w:spacing w:line="360" w:lineRule="auto"/>
        <w:rPr>
          <w:rFonts w:ascii="Arial" w:hAnsi="Arial" w:cs="Arial"/>
          <w:sz w:val="22"/>
          <w:szCs w:val="22"/>
        </w:rPr>
      </w:pPr>
    </w:p>
    <w:p w14:paraId="65B3B47F" w14:textId="77777777" w:rsidR="00F8637D" w:rsidRPr="00CD557D" w:rsidRDefault="00F8637D" w:rsidP="00CD557D">
      <w:pPr>
        <w:spacing w:line="360" w:lineRule="auto"/>
        <w:rPr>
          <w:rFonts w:ascii="Arial" w:hAnsi="Arial" w:cs="Arial"/>
          <w:sz w:val="22"/>
          <w:szCs w:val="22"/>
        </w:rPr>
      </w:pPr>
    </w:p>
    <w:p w14:paraId="07AA05A3" w14:textId="77777777" w:rsidR="00F8637D" w:rsidRPr="00CD557D" w:rsidRDefault="00F8637D" w:rsidP="00CD557D">
      <w:pPr>
        <w:spacing w:line="360" w:lineRule="auto"/>
        <w:rPr>
          <w:rFonts w:ascii="Arial" w:hAnsi="Arial" w:cs="Arial"/>
          <w:sz w:val="22"/>
          <w:szCs w:val="22"/>
        </w:rPr>
      </w:pPr>
    </w:p>
    <w:p w14:paraId="01CFD48C" w14:textId="77777777" w:rsidR="001C0BB0" w:rsidRPr="00CD557D" w:rsidRDefault="001C0BB0" w:rsidP="00CD557D">
      <w:pPr>
        <w:spacing w:line="360" w:lineRule="auto"/>
        <w:rPr>
          <w:rFonts w:ascii="Arial" w:hAnsi="Arial" w:cs="Arial"/>
          <w:sz w:val="22"/>
          <w:szCs w:val="22"/>
        </w:rPr>
      </w:pPr>
    </w:p>
    <w:p w14:paraId="2B54CE4C" w14:textId="77777777" w:rsidR="001C0BB0" w:rsidRPr="00CD557D" w:rsidRDefault="001C0BB0" w:rsidP="00CD557D">
      <w:pPr>
        <w:spacing w:line="360" w:lineRule="auto"/>
        <w:rPr>
          <w:rFonts w:ascii="Arial" w:hAnsi="Arial" w:cs="Arial"/>
          <w:sz w:val="22"/>
          <w:szCs w:val="22"/>
          <w:u w:val="single"/>
        </w:rPr>
      </w:pPr>
    </w:p>
    <w:p w14:paraId="5D7840B6" w14:textId="77777777" w:rsidR="00531A0E" w:rsidRDefault="00531A0E" w:rsidP="00CD557D">
      <w:pPr>
        <w:spacing w:line="360" w:lineRule="auto"/>
        <w:rPr>
          <w:rFonts w:ascii="Arial" w:hAnsi="Arial" w:cs="Arial"/>
          <w:b/>
          <w:bCs/>
          <w:sz w:val="22"/>
          <w:szCs w:val="22"/>
          <w:u w:val="single"/>
        </w:rPr>
      </w:pPr>
    </w:p>
    <w:p w14:paraId="3452A759" w14:textId="77777777" w:rsidR="00CD557D" w:rsidRDefault="00CD557D" w:rsidP="00CD557D">
      <w:pPr>
        <w:spacing w:line="360" w:lineRule="auto"/>
        <w:rPr>
          <w:rFonts w:ascii="Arial" w:hAnsi="Arial" w:cs="Arial"/>
          <w:b/>
          <w:bCs/>
          <w:sz w:val="22"/>
          <w:szCs w:val="22"/>
          <w:u w:val="single"/>
        </w:rPr>
      </w:pPr>
    </w:p>
    <w:p w14:paraId="6E37F0A4" w14:textId="77777777" w:rsidR="00CD557D" w:rsidRPr="00CD557D" w:rsidRDefault="00CD557D" w:rsidP="00CD557D">
      <w:pPr>
        <w:spacing w:line="360" w:lineRule="auto"/>
        <w:rPr>
          <w:rFonts w:ascii="Arial" w:hAnsi="Arial" w:cs="Arial"/>
          <w:b/>
          <w:bCs/>
          <w:sz w:val="22"/>
          <w:szCs w:val="22"/>
          <w:u w:val="single"/>
        </w:rPr>
      </w:pPr>
    </w:p>
    <w:p w14:paraId="09356506" w14:textId="77777777" w:rsidR="00E43F85" w:rsidRPr="00CD557D" w:rsidRDefault="00E43F85" w:rsidP="00CD557D">
      <w:pPr>
        <w:spacing w:line="360" w:lineRule="auto"/>
        <w:rPr>
          <w:rFonts w:ascii="Arial" w:hAnsi="Arial" w:cs="Arial"/>
          <w:b/>
          <w:bCs/>
          <w:sz w:val="22"/>
          <w:szCs w:val="22"/>
          <w:u w:val="single"/>
        </w:rPr>
      </w:pPr>
    </w:p>
    <w:p w14:paraId="3669EA3C" w14:textId="51CB8EE2" w:rsidR="001C0BB0" w:rsidRPr="00CD557D" w:rsidRDefault="001C0BB0" w:rsidP="00CD557D">
      <w:pPr>
        <w:spacing w:line="360" w:lineRule="auto"/>
        <w:rPr>
          <w:rFonts w:ascii="Arial" w:hAnsi="Arial" w:cs="Arial"/>
          <w:b/>
          <w:bCs/>
          <w:sz w:val="22"/>
          <w:szCs w:val="22"/>
          <w:u w:val="single"/>
        </w:rPr>
      </w:pPr>
      <w:r w:rsidRPr="00CD557D">
        <w:rPr>
          <w:rFonts w:ascii="Arial" w:hAnsi="Arial" w:cs="Arial"/>
          <w:b/>
          <w:bCs/>
          <w:sz w:val="22"/>
          <w:szCs w:val="22"/>
          <w:u w:val="single"/>
        </w:rPr>
        <w:t>Project Proposal</w:t>
      </w:r>
    </w:p>
    <w:p w14:paraId="74A278B1" w14:textId="1B5ADB5E" w:rsidR="006D0BCB" w:rsidRDefault="0074054E" w:rsidP="00CD557D">
      <w:pPr>
        <w:spacing w:line="360" w:lineRule="auto"/>
        <w:rPr>
          <w:rFonts w:ascii="Arial" w:hAnsi="Arial" w:cs="Arial"/>
          <w:sz w:val="22"/>
          <w:szCs w:val="22"/>
        </w:rPr>
      </w:pPr>
      <w:r w:rsidRPr="00CD557D">
        <w:rPr>
          <w:rFonts w:ascii="Arial" w:hAnsi="Arial" w:cs="Arial"/>
          <w:sz w:val="22"/>
          <w:szCs w:val="22"/>
        </w:rPr>
        <w:t>Th</w:t>
      </w:r>
      <w:r w:rsidR="00FF7230" w:rsidRPr="00CD557D">
        <w:rPr>
          <w:rFonts w:ascii="Arial" w:hAnsi="Arial" w:cs="Arial"/>
          <w:sz w:val="22"/>
          <w:szCs w:val="22"/>
        </w:rPr>
        <w:t>is research</w:t>
      </w:r>
      <w:r w:rsidR="00FC275E" w:rsidRPr="00CD557D">
        <w:rPr>
          <w:rFonts w:ascii="Arial" w:hAnsi="Arial" w:cs="Arial"/>
          <w:sz w:val="22"/>
          <w:szCs w:val="22"/>
        </w:rPr>
        <w:t xml:space="preserve"> was inspired by </w:t>
      </w:r>
      <w:r w:rsidRPr="00CD557D">
        <w:rPr>
          <w:rFonts w:ascii="Arial" w:hAnsi="Arial" w:cs="Arial"/>
          <w:sz w:val="22"/>
          <w:szCs w:val="22"/>
        </w:rPr>
        <w:t xml:space="preserve">my </w:t>
      </w:r>
      <w:r w:rsidR="004A594B" w:rsidRPr="00CD557D">
        <w:rPr>
          <w:rFonts w:ascii="Arial" w:hAnsi="Arial" w:cs="Arial"/>
          <w:sz w:val="22"/>
          <w:szCs w:val="22"/>
        </w:rPr>
        <w:t xml:space="preserve">experience </w:t>
      </w:r>
      <w:r w:rsidRPr="00CD557D">
        <w:rPr>
          <w:rFonts w:ascii="Arial" w:hAnsi="Arial" w:cs="Arial"/>
          <w:sz w:val="22"/>
          <w:szCs w:val="22"/>
        </w:rPr>
        <w:t>as a Western classical</w:t>
      </w:r>
      <w:r w:rsidR="00AD652A" w:rsidRPr="00CD557D">
        <w:rPr>
          <w:rFonts w:ascii="Arial" w:hAnsi="Arial" w:cs="Arial"/>
          <w:sz w:val="22"/>
          <w:szCs w:val="22"/>
        </w:rPr>
        <w:t xml:space="preserve"> </w:t>
      </w:r>
      <w:r w:rsidRPr="00CD557D">
        <w:rPr>
          <w:rFonts w:ascii="Arial" w:hAnsi="Arial" w:cs="Arial"/>
          <w:sz w:val="22"/>
          <w:szCs w:val="22"/>
        </w:rPr>
        <w:t>singer</w:t>
      </w:r>
      <w:r w:rsidR="0036080D" w:rsidRPr="00CD557D">
        <w:rPr>
          <w:rFonts w:ascii="Arial" w:hAnsi="Arial" w:cs="Arial"/>
          <w:sz w:val="22"/>
          <w:szCs w:val="22"/>
        </w:rPr>
        <w:t xml:space="preserve"> (WCS)</w:t>
      </w:r>
      <w:r w:rsidRPr="00CD557D">
        <w:rPr>
          <w:rFonts w:ascii="Arial" w:hAnsi="Arial" w:cs="Arial"/>
          <w:sz w:val="22"/>
          <w:szCs w:val="22"/>
        </w:rPr>
        <w:t xml:space="preserve"> </w:t>
      </w:r>
      <w:r w:rsidR="004A594B" w:rsidRPr="00CD557D">
        <w:rPr>
          <w:rFonts w:ascii="Arial" w:hAnsi="Arial" w:cs="Arial"/>
          <w:sz w:val="22"/>
          <w:szCs w:val="22"/>
        </w:rPr>
        <w:t xml:space="preserve">diagnosed </w:t>
      </w:r>
      <w:r w:rsidRPr="00CD557D">
        <w:rPr>
          <w:rFonts w:ascii="Arial" w:hAnsi="Arial" w:cs="Arial"/>
          <w:sz w:val="22"/>
          <w:szCs w:val="22"/>
        </w:rPr>
        <w:t xml:space="preserve">with </w:t>
      </w:r>
      <w:r w:rsidR="00974F23" w:rsidRPr="00CD557D">
        <w:rPr>
          <w:rFonts w:ascii="Arial" w:hAnsi="Arial" w:cs="Arial"/>
          <w:sz w:val="22"/>
          <w:szCs w:val="22"/>
        </w:rPr>
        <w:t xml:space="preserve">persistent </w:t>
      </w:r>
      <w:r w:rsidRPr="00CD557D">
        <w:rPr>
          <w:rFonts w:ascii="Arial" w:hAnsi="Arial" w:cs="Arial"/>
          <w:sz w:val="22"/>
          <w:szCs w:val="22"/>
        </w:rPr>
        <w:t xml:space="preserve">Muscle Tension Dysphonia (MTD). After </w:t>
      </w:r>
      <w:r w:rsidR="00C23082" w:rsidRPr="00CD557D">
        <w:rPr>
          <w:rFonts w:ascii="Arial" w:hAnsi="Arial" w:cs="Arial"/>
          <w:sz w:val="22"/>
          <w:szCs w:val="22"/>
        </w:rPr>
        <w:t xml:space="preserve">limited </w:t>
      </w:r>
      <w:r w:rsidR="00FC275E" w:rsidRPr="00CD557D">
        <w:rPr>
          <w:rFonts w:ascii="Arial" w:hAnsi="Arial" w:cs="Arial"/>
          <w:sz w:val="22"/>
          <w:szCs w:val="22"/>
        </w:rPr>
        <w:t xml:space="preserve">improvements </w:t>
      </w:r>
      <w:r w:rsidR="00C23082" w:rsidRPr="00CD557D">
        <w:rPr>
          <w:rFonts w:ascii="Arial" w:hAnsi="Arial" w:cs="Arial"/>
          <w:sz w:val="22"/>
          <w:szCs w:val="22"/>
        </w:rPr>
        <w:t xml:space="preserve">from </w:t>
      </w:r>
      <w:r w:rsidRPr="00CD557D">
        <w:rPr>
          <w:rFonts w:ascii="Arial" w:hAnsi="Arial" w:cs="Arial"/>
          <w:sz w:val="22"/>
          <w:szCs w:val="22"/>
        </w:rPr>
        <w:t xml:space="preserve">Voice Therapy (VT), I discovered I was tongue-tied. </w:t>
      </w:r>
      <w:r w:rsidR="00FF7230" w:rsidRPr="00CD557D">
        <w:rPr>
          <w:rFonts w:ascii="Arial" w:hAnsi="Arial" w:cs="Arial"/>
          <w:sz w:val="22"/>
          <w:szCs w:val="22"/>
        </w:rPr>
        <w:t xml:space="preserve">More </w:t>
      </w:r>
      <w:r w:rsidRPr="00CD557D">
        <w:rPr>
          <w:rFonts w:ascii="Arial" w:hAnsi="Arial" w:cs="Arial"/>
          <w:sz w:val="22"/>
          <w:szCs w:val="22"/>
        </w:rPr>
        <w:t xml:space="preserve">positive outcomes </w:t>
      </w:r>
      <w:r w:rsidR="00FF7230" w:rsidRPr="00CD557D">
        <w:rPr>
          <w:rFonts w:ascii="Arial" w:hAnsi="Arial" w:cs="Arial"/>
          <w:sz w:val="22"/>
          <w:szCs w:val="22"/>
        </w:rPr>
        <w:t xml:space="preserve">were felt </w:t>
      </w:r>
      <w:r w:rsidRPr="00CD557D">
        <w:rPr>
          <w:rFonts w:ascii="Arial" w:hAnsi="Arial" w:cs="Arial"/>
          <w:sz w:val="22"/>
          <w:szCs w:val="22"/>
        </w:rPr>
        <w:t xml:space="preserve">from </w:t>
      </w:r>
      <w:r w:rsidR="00F048C9" w:rsidRPr="00CD557D">
        <w:rPr>
          <w:rFonts w:ascii="Arial" w:hAnsi="Arial" w:cs="Arial"/>
          <w:sz w:val="22"/>
          <w:szCs w:val="22"/>
        </w:rPr>
        <w:t>Myofunctional Therapy</w:t>
      </w:r>
      <w:r w:rsidR="00974F23" w:rsidRPr="00CD557D">
        <w:rPr>
          <w:rFonts w:ascii="Arial" w:hAnsi="Arial" w:cs="Arial"/>
          <w:sz w:val="22"/>
          <w:szCs w:val="22"/>
        </w:rPr>
        <w:t xml:space="preserve"> </w:t>
      </w:r>
      <w:r w:rsidR="00FF7230" w:rsidRPr="00CD557D">
        <w:rPr>
          <w:rFonts w:ascii="Arial" w:hAnsi="Arial" w:cs="Arial"/>
          <w:sz w:val="22"/>
          <w:szCs w:val="22"/>
        </w:rPr>
        <w:t xml:space="preserve">(OMT) </w:t>
      </w:r>
      <w:r w:rsidR="00FC275E" w:rsidRPr="00CD557D">
        <w:rPr>
          <w:rFonts w:ascii="Arial" w:hAnsi="Arial" w:cs="Arial"/>
          <w:sz w:val="22"/>
          <w:szCs w:val="22"/>
        </w:rPr>
        <w:t>-</w:t>
      </w:r>
      <w:r w:rsidR="00CD557D" w:rsidRPr="00CD557D">
        <w:rPr>
          <w:rFonts w:ascii="Arial" w:hAnsi="Arial" w:cs="Arial"/>
          <w:sz w:val="22"/>
          <w:szCs w:val="22"/>
        </w:rPr>
        <w:t xml:space="preserve"> </w:t>
      </w:r>
      <w:r w:rsidRPr="00CD557D">
        <w:rPr>
          <w:rFonts w:ascii="Arial" w:hAnsi="Arial" w:cs="Arial"/>
          <w:sz w:val="22"/>
          <w:szCs w:val="22"/>
        </w:rPr>
        <w:t xml:space="preserve">used to improve </w:t>
      </w:r>
      <w:r w:rsidR="00974F23" w:rsidRPr="00CD557D">
        <w:rPr>
          <w:rFonts w:ascii="Arial" w:hAnsi="Arial" w:cs="Arial"/>
          <w:sz w:val="22"/>
          <w:szCs w:val="22"/>
        </w:rPr>
        <w:t xml:space="preserve">tongue </w:t>
      </w:r>
      <w:r w:rsidRPr="00CD557D">
        <w:rPr>
          <w:rFonts w:ascii="Arial" w:hAnsi="Arial" w:cs="Arial"/>
          <w:sz w:val="22"/>
          <w:szCs w:val="22"/>
        </w:rPr>
        <w:t>function and strength</w:t>
      </w:r>
      <w:r w:rsidR="00C23082" w:rsidRPr="00CD557D">
        <w:rPr>
          <w:rFonts w:ascii="Arial" w:hAnsi="Arial" w:cs="Arial"/>
          <w:sz w:val="22"/>
          <w:szCs w:val="22"/>
        </w:rPr>
        <w:t xml:space="preserve"> (</w:t>
      </w:r>
      <w:r w:rsidR="00974F23" w:rsidRPr="00CD557D">
        <w:rPr>
          <w:rFonts w:ascii="Arial" w:hAnsi="Arial" w:cs="Arial"/>
          <w:sz w:val="22"/>
          <w:szCs w:val="22"/>
        </w:rPr>
        <w:t xml:space="preserve">especially for those with </w:t>
      </w:r>
      <w:r w:rsidRPr="00CD557D">
        <w:rPr>
          <w:rFonts w:ascii="Arial" w:hAnsi="Arial" w:cs="Arial"/>
          <w:sz w:val="22"/>
          <w:szCs w:val="22"/>
        </w:rPr>
        <w:t>tongue-tie</w:t>
      </w:r>
      <w:r w:rsidR="00C23082" w:rsidRPr="00CD557D">
        <w:rPr>
          <w:rFonts w:ascii="Arial" w:hAnsi="Arial" w:cs="Arial"/>
          <w:sz w:val="22"/>
          <w:szCs w:val="22"/>
        </w:rPr>
        <w:t>)</w:t>
      </w:r>
      <w:r w:rsidR="00974F23" w:rsidRPr="00CD557D">
        <w:rPr>
          <w:rFonts w:ascii="Arial" w:hAnsi="Arial" w:cs="Arial"/>
          <w:sz w:val="22"/>
          <w:szCs w:val="22"/>
        </w:rPr>
        <w:t xml:space="preserve"> (</w:t>
      </w:r>
      <w:r w:rsidR="00F00A3C" w:rsidRPr="00CD557D">
        <w:rPr>
          <w:rFonts w:ascii="Arial" w:hAnsi="Arial" w:cs="Arial"/>
          <w:sz w:val="22"/>
          <w:szCs w:val="22"/>
        </w:rPr>
        <w:t>Zaghi et al, 2019; Baxter et al, 2020</w:t>
      </w:r>
      <w:r w:rsidR="00FF7230" w:rsidRPr="00CD557D">
        <w:rPr>
          <w:rFonts w:ascii="Arial" w:hAnsi="Arial" w:cs="Arial"/>
          <w:sz w:val="22"/>
          <w:szCs w:val="22"/>
        </w:rPr>
        <w:t xml:space="preserve">; </w:t>
      </w:r>
      <w:r w:rsidR="00974F23" w:rsidRPr="00CD557D">
        <w:rPr>
          <w:rFonts w:ascii="Arial" w:hAnsi="Arial" w:cs="Arial"/>
          <w:sz w:val="22"/>
          <w:szCs w:val="22"/>
        </w:rPr>
        <w:t>Summersgill et al, 2023).</w:t>
      </w:r>
      <w:r w:rsidRPr="00CD557D">
        <w:rPr>
          <w:rFonts w:ascii="Arial" w:hAnsi="Arial" w:cs="Arial"/>
          <w:sz w:val="22"/>
          <w:szCs w:val="22"/>
        </w:rPr>
        <w:t xml:space="preserve"> My </w:t>
      </w:r>
      <w:r w:rsidR="00974F23" w:rsidRPr="00CD557D">
        <w:rPr>
          <w:rFonts w:ascii="Arial" w:hAnsi="Arial" w:cs="Arial"/>
          <w:sz w:val="22"/>
          <w:szCs w:val="22"/>
        </w:rPr>
        <w:t>Myofunctional T</w:t>
      </w:r>
      <w:r w:rsidRPr="00CD557D">
        <w:rPr>
          <w:rFonts w:ascii="Arial" w:hAnsi="Arial" w:cs="Arial"/>
          <w:sz w:val="22"/>
          <w:szCs w:val="22"/>
        </w:rPr>
        <w:t xml:space="preserve">herapist </w:t>
      </w:r>
      <w:r w:rsidR="00FF7230" w:rsidRPr="00CD557D">
        <w:rPr>
          <w:rFonts w:ascii="Arial" w:hAnsi="Arial" w:cs="Arial"/>
          <w:sz w:val="22"/>
          <w:szCs w:val="22"/>
        </w:rPr>
        <w:t xml:space="preserve">(MT) </w:t>
      </w:r>
      <w:r w:rsidRPr="00CD557D">
        <w:rPr>
          <w:rFonts w:ascii="Arial" w:hAnsi="Arial" w:cs="Arial"/>
          <w:sz w:val="22"/>
          <w:szCs w:val="22"/>
        </w:rPr>
        <w:t>and I (Rogers, 2025) hypothesised that tongue-tie was likely contributing to my MTD.</w:t>
      </w:r>
    </w:p>
    <w:p w14:paraId="6FA38130" w14:textId="77777777" w:rsidR="00242454" w:rsidRPr="00CD557D" w:rsidRDefault="00242454" w:rsidP="00CD557D">
      <w:pPr>
        <w:spacing w:line="360" w:lineRule="auto"/>
        <w:rPr>
          <w:rFonts w:ascii="Arial" w:hAnsi="Arial" w:cs="Arial"/>
          <w:sz w:val="22"/>
          <w:szCs w:val="22"/>
        </w:rPr>
      </w:pPr>
    </w:p>
    <w:p w14:paraId="35F5A8CF" w14:textId="29791BE6" w:rsidR="0074054E" w:rsidRPr="00CD557D" w:rsidRDefault="0075360F" w:rsidP="00CD557D">
      <w:pPr>
        <w:spacing w:line="360" w:lineRule="auto"/>
        <w:rPr>
          <w:rFonts w:ascii="Arial" w:hAnsi="Arial" w:cs="Arial"/>
          <w:sz w:val="22"/>
          <w:szCs w:val="22"/>
        </w:rPr>
      </w:pPr>
      <w:r w:rsidRPr="00CD557D">
        <w:rPr>
          <w:rFonts w:ascii="Arial" w:hAnsi="Arial" w:cs="Arial"/>
          <w:sz w:val="22"/>
          <w:szCs w:val="22"/>
        </w:rPr>
        <w:t xml:space="preserve">However, </w:t>
      </w:r>
      <w:r w:rsidR="0074054E" w:rsidRPr="00CD557D">
        <w:rPr>
          <w:rFonts w:ascii="Arial" w:hAnsi="Arial" w:cs="Arial"/>
          <w:sz w:val="22"/>
          <w:szCs w:val="22"/>
        </w:rPr>
        <w:t>controversy surround</w:t>
      </w:r>
      <w:r w:rsidRPr="00CD557D">
        <w:rPr>
          <w:rFonts w:ascii="Arial" w:hAnsi="Arial" w:cs="Arial"/>
          <w:sz w:val="22"/>
          <w:szCs w:val="22"/>
        </w:rPr>
        <w:t xml:space="preserve">s </w:t>
      </w:r>
      <w:r w:rsidR="008C10B3" w:rsidRPr="00CD557D">
        <w:rPr>
          <w:rFonts w:ascii="Arial" w:hAnsi="Arial" w:cs="Arial"/>
          <w:sz w:val="22"/>
          <w:szCs w:val="22"/>
        </w:rPr>
        <w:t>t</w:t>
      </w:r>
      <w:r w:rsidR="0074054E" w:rsidRPr="00CD557D">
        <w:rPr>
          <w:rFonts w:ascii="Arial" w:hAnsi="Arial" w:cs="Arial"/>
          <w:sz w:val="22"/>
          <w:szCs w:val="22"/>
        </w:rPr>
        <w:t xml:space="preserve">ongue-tie, with some doctors </w:t>
      </w:r>
      <w:r w:rsidR="00796022" w:rsidRPr="00CD557D">
        <w:rPr>
          <w:rFonts w:ascii="Arial" w:hAnsi="Arial" w:cs="Arial"/>
          <w:sz w:val="22"/>
          <w:szCs w:val="22"/>
        </w:rPr>
        <w:t>denying</w:t>
      </w:r>
      <w:r w:rsidR="0074054E" w:rsidRPr="00CD557D">
        <w:rPr>
          <w:rFonts w:ascii="Arial" w:hAnsi="Arial" w:cs="Arial"/>
          <w:sz w:val="22"/>
          <w:szCs w:val="22"/>
        </w:rPr>
        <w:t xml:space="preserve"> its existence (Kassandra, 2023) and others </w:t>
      </w:r>
      <w:r w:rsidR="00796022" w:rsidRPr="00CD557D">
        <w:rPr>
          <w:rFonts w:ascii="Arial" w:hAnsi="Arial" w:cs="Arial"/>
          <w:sz w:val="22"/>
          <w:szCs w:val="22"/>
        </w:rPr>
        <w:t>contending it contributes</w:t>
      </w:r>
      <w:r w:rsidR="0074054E" w:rsidRPr="00CD557D">
        <w:rPr>
          <w:rFonts w:ascii="Arial" w:hAnsi="Arial" w:cs="Arial"/>
          <w:sz w:val="22"/>
          <w:szCs w:val="22"/>
        </w:rPr>
        <w:t xml:space="preserve"> to myriad bodily symptoms (</w:t>
      </w:r>
      <w:r w:rsidR="00F00A3C" w:rsidRPr="00CD557D">
        <w:rPr>
          <w:rFonts w:ascii="Arial" w:hAnsi="Arial" w:cs="Arial"/>
          <w:sz w:val="22"/>
          <w:szCs w:val="22"/>
        </w:rPr>
        <w:t xml:space="preserve">Messner and </w:t>
      </w:r>
      <w:proofErr w:type="spellStart"/>
      <w:r w:rsidR="00F00A3C" w:rsidRPr="00CD557D">
        <w:rPr>
          <w:rFonts w:ascii="Arial" w:hAnsi="Arial" w:cs="Arial"/>
          <w:sz w:val="22"/>
          <w:szCs w:val="22"/>
        </w:rPr>
        <w:t>Lalakea</w:t>
      </w:r>
      <w:proofErr w:type="spellEnd"/>
      <w:r w:rsidR="00F00A3C" w:rsidRPr="00CD557D">
        <w:rPr>
          <w:rFonts w:ascii="Arial" w:hAnsi="Arial" w:cs="Arial"/>
          <w:sz w:val="22"/>
          <w:szCs w:val="22"/>
        </w:rPr>
        <w:t>, 2002; Zaghi et al, 2019; Baxter et al, 2020</w:t>
      </w:r>
      <w:r w:rsidR="0074054E" w:rsidRPr="00CD557D">
        <w:rPr>
          <w:rFonts w:ascii="Arial" w:hAnsi="Arial" w:cs="Arial"/>
          <w:sz w:val="22"/>
          <w:szCs w:val="22"/>
        </w:rPr>
        <w:t xml:space="preserve">) </w:t>
      </w:r>
      <w:r w:rsidR="00796022" w:rsidRPr="00CD557D">
        <w:rPr>
          <w:rFonts w:ascii="Arial" w:hAnsi="Arial" w:cs="Arial"/>
          <w:sz w:val="22"/>
          <w:szCs w:val="22"/>
        </w:rPr>
        <w:t xml:space="preserve">such as </w:t>
      </w:r>
      <w:r w:rsidR="0074054E" w:rsidRPr="00CD557D">
        <w:rPr>
          <w:rFonts w:ascii="Arial" w:hAnsi="Arial" w:cs="Arial"/>
          <w:sz w:val="22"/>
          <w:szCs w:val="22"/>
        </w:rPr>
        <w:t xml:space="preserve">chronic neck and shoulder tension, migraines, </w:t>
      </w:r>
      <w:r w:rsidR="0068724B" w:rsidRPr="00CD557D">
        <w:rPr>
          <w:rFonts w:ascii="Arial" w:hAnsi="Arial" w:cs="Arial"/>
          <w:sz w:val="22"/>
          <w:szCs w:val="22"/>
        </w:rPr>
        <w:t>t</w:t>
      </w:r>
      <w:r w:rsidR="001C0BB0" w:rsidRPr="00CD557D">
        <w:rPr>
          <w:rFonts w:ascii="Arial" w:hAnsi="Arial" w:cs="Arial"/>
          <w:sz w:val="22"/>
          <w:szCs w:val="22"/>
        </w:rPr>
        <w:t xml:space="preserve">emporomandibular </w:t>
      </w:r>
      <w:r w:rsidR="0074054E" w:rsidRPr="00CD557D">
        <w:rPr>
          <w:rFonts w:ascii="Arial" w:hAnsi="Arial" w:cs="Arial"/>
          <w:sz w:val="22"/>
          <w:szCs w:val="22"/>
        </w:rPr>
        <w:t>disorder, sleep issues, breathing difficulties, and vocal</w:t>
      </w:r>
      <w:r w:rsidR="00796022" w:rsidRPr="00CD557D">
        <w:rPr>
          <w:rFonts w:ascii="Arial" w:hAnsi="Arial" w:cs="Arial"/>
          <w:sz w:val="22"/>
          <w:szCs w:val="22"/>
        </w:rPr>
        <w:t>/singing</w:t>
      </w:r>
      <w:r w:rsidR="0074054E" w:rsidRPr="00CD557D">
        <w:rPr>
          <w:rFonts w:ascii="Arial" w:hAnsi="Arial" w:cs="Arial"/>
          <w:sz w:val="22"/>
          <w:szCs w:val="22"/>
        </w:rPr>
        <w:t xml:space="preserve"> problems</w:t>
      </w:r>
      <w:r w:rsidR="00974F23" w:rsidRPr="00CD557D">
        <w:rPr>
          <w:rFonts w:ascii="Arial" w:hAnsi="Arial" w:cs="Arial"/>
          <w:sz w:val="22"/>
          <w:szCs w:val="22"/>
        </w:rPr>
        <w:t xml:space="preserve"> </w:t>
      </w:r>
      <w:r w:rsidR="0074054E" w:rsidRPr="00CD557D">
        <w:rPr>
          <w:rFonts w:ascii="Arial" w:hAnsi="Arial" w:cs="Arial"/>
          <w:sz w:val="22"/>
          <w:szCs w:val="22"/>
        </w:rPr>
        <w:t>(Zaghi et al, 2019</w:t>
      </w:r>
      <w:r w:rsidR="00F00A3C" w:rsidRPr="00CD557D">
        <w:rPr>
          <w:rFonts w:ascii="Arial" w:hAnsi="Arial" w:cs="Arial"/>
          <w:sz w:val="22"/>
          <w:szCs w:val="22"/>
        </w:rPr>
        <w:t>; Baxter, 2022; Luffey, 2025</w:t>
      </w:r>
      <w:r w:rsidR="0074054E" w:rsidRPr="00CD557D">
        <w:rPr>
          <w:rFonts w:ascii="Arial" w:hAnsi="Arial" w:cs="Arial"/>
          <w:sz w:val="22"/>
          <w:szCs w:val="22"/>
        </w:rPr>
        <w:t xml:space="preserve">). </w:t>
      </w:r>
      <w:r w:rsidR="00C23082" w:rsidRPr="00CD557D">
        <w:rPr>
          <w:rFonts w:ascii="Arial" w:hAnsi="Arial" w:cs="Arial"/>
          <w:sz w:val="22"/>
          <w:szCs w:val="22"/>
        </w:rPr>
        <w:t>L</w:t>
      </w:r>
      <w:r w:rsidR="0074054E" w:rsidRPr="00CD557D">
        <w:rPr>
          <w:rFonts w:ascii="Arial" w:hAnsi="Arial" w:cs="Arial"/>
          <w:sz w:val="22"/>
          <w:szCs w:val="22"/>
        </w:rPr>
        <w:t xml:space="preserve">imited </w:t>
      </w:r>
      <w:r w:rsidR="00C23082" w:rsidRPr="00CD557D">
        <w:rPr>
          <w:rFonts w:ascii="Arial" w:hAnsi="Arial" w:cs="Arial"/>
          <w:sz w:val="22"/>
          <w:szCs w:val="22"/>
        </w:rPr>
        <w:t xml:space="preserve">research </w:t>
      </w:r>
      <w:r w:rsidR="0074054E" w:rsidRPr="00CD557D">
        <w:rPr>
          <w:rFonts w:ascii="Arial" w:hAnsi="Arial" w:cs="Arial"/>
          <w:sz w:val="22"/>
          <w:szCs w:val="22"/>
        </w:rPr>
        <w:t xml:space="preserve">has been </w:t>
      </w:r>
      <w:r w:rsidR="00796022" w:rsidRPr="00CD557D">
        <w:rPr>
          <w:rFonts w:ascii="Arial" w:hAnsi="Arial" w:cs="Arial"/>
          <w:sz w:val="22"/>
          <w:szCs w:val="22"/>
        </w:rPr>
        <w:t>conducted</w:t>
      </w:r>
      <w:r w:rsidR="0074054E" w:rsidRPr="00CD557D">
        <w:rPr>
          <w:rFonts w:ascii="Arial" w:hAnsi="Arial" w:cs="Arial"/>
          <w:sz w:val="22"/>
          <w:szCs w:val="22"/>
        </w:rPr>
        <w:t xml:space="preserve"> </w:t>
      </w:r>
      <w:r w:rsidR="00FF7230" w:rsidRPr="00CD557D">
        <w:rPr>
          <w:rFonts w:ascii="Arial" w:hAnsi="Arial" w:cs="Arial"/>
          <w:sz w:val="22"/>
          <w:szCs w:val="22"/>
        </w:rPr>
        <w:t>on</w:t>
      </w:r>
      <w:r w:rsidR="00C23082" w:rsidRPr="00CD557D">
        <w:rPr>
          <w:rFonts w:ascii="Arial" w:hAnsi="Arial" w:cs="Arial"/>
          <w:sz w:val="22"/>
          <w:szCs w:val="22"/>
        </w:rPr>
        <w:t xml:space="preserve"> </w:t>
      </w:r>
      <w:r w:rsidR="0074054E" w:rsidRPr="00CD557D">
        <w:rPr>
          <w:rFonts w:ascii="Arial" w:hAnsi="Arial" w:cs="Arial"/>
          <w:sz w:val="22"/>
          <w:szCs w:val="22"/>
        </w:rPr>
        <w:t>adults</w:t>
      </w:r>
      <w:r w:rsidR="005F1893" w:rsidRPr="00CD557D">
        <w:rPr>
          <w:rFonts w:ascii="Arial" w:hAnsi="Arial" w:cs="Arial"/>
          <w:sz w:val="22"/>
          <w:szCs w:val="22"/>
        </w:rPr>
        <w:t xml:space="preserve"> (Zaghi et al, 2019)</w:t>
      </w:r>
      <w:r w:rsidR="00C23082" w:rsidRPr="00CD557D">
        <w:rPr>
          <w:rFonts w:ascii="Arial" w:hAnsi="Arial" w:cs="Arial"/>
          <w:sz w:val="22"/>
          <w:szCs w:val="22"/>
        </w:rPr>
        <w:t xml:space="preserve">, </w:t>
      </w:r>
      <w:r w:rsidR="0074054E" w:rsidRPr="00CD557D">
        <w:rPr>
          <w:rFonts w:ascii="Arial" w:hAnsi="Arial" w:cs="Arial"/>
          <w:sz w:val="22"/>
          <w:szCs w:val="22"/>
        </w:rPr>
        <w:t>le</w:t>
      </w:r>
      <w:r w:rsidR="00C23082" w:rsidRPr="00CD557D">
        <w:rPr>
          <w:rFonts w:ascii="Arial" w:hAnsi="Arial" w:cs="Arial"/>
          <w:sz w:val="22"/>
          <w:szCs w:val="22"/>
        </w:rPr>
        <w:t xml:space="preserve">ss still </w:t>
      </w:r>
      <w:r w:rsidR="00FF7230" w:rsidRPr="00CD557D">
        <w:rPr>
          <w:rFonts w:ascii="Arial" w:hAnsi="Arial" w:cs="Arial"/>
          <w:sz w:val="22"/>
          <w:szCs w:val="22"/>
        </w:rPr>
        <w:t>o</w:t>
      </w:r>
      <w:r w:rsidR="00C23082" w:rsidRPr="00CD557D">
        <w:rPr>
          <w:rFonts w:ascii="Arial" w:hAnsi="Arial" w:cs="Arial"/>
          <w:sz w:val="22"/>
          <w:szCs w:val="22"/>
        </w:rPr>
        <w:t>n</w:t>
      </w:r>
      <w:r w:rsidR="0074054E" w:rsidRPr="00CD557D">
        <w:rPr>
          <w:rFonts w:ascii="Arial" w:hAnsi="Arial" w:cs="Arial"/>
          <w:sz w:val="22"/>
          <w:szCs w:val="22"/>
        </w:rPr>
        <w:t xml:space="preserve"> </w:t>
      </w:r>
      <w:r w:rsidR="005F1893" w:rsidRPr="00CD557D">
        <w:rPr>
          <w:rFonts w:ascii="Arial" w:hAnsi="Arial" w:cs="Arial"/>
          <w:sz w:val="22"/>
          <w:szCs w:val="22"/>
        </w:rPr>
        <w:t xml:space="preserve">singers </w:t>
      </w:r>
      <w:r w:rsidR="00573005" w:rsidRPr="00CD557D">
        <w:rPr>
          <w:rFonts w:ascii="Arial" w:hAnsi="Arial" w:cs="Arial"/>
          <w:sz w:val="22"/>
          <w:szCs w:val="22"/>
        </w:rPr>
        <w:t>(</w:t>
      </w:r>
      <w:r w:rsidR="00573005" w:rsidRPr="00CD557D">
        <w:rPr>
          <w:rStyle w:val="Strong"/>
          <w:rFonts w:ascii="Arial" w:hAnsi="Arial" w:cs="Arial"/>
          <w:b w:val="0"/>
          <w:bCs w:val="0"/>
          <w:color w:val="000000" w:themeColor="text1"/>
          <w:sz w:val="22"/>
          <w:szCs w:val="22"/>
          <w:shd w:val="clear" w:color="auto" w:fill="FFFFFF"/>
        </w:rPr>
        <w:t>Freedman-Muchnick</w:t>
      </w:r>
      <w:r w:rsidR="00573005" w:rsidRPr="00CD557D">
        <w:rPr>
          <w:rFonts w:ascii="Arial" w:hAnsi="Arial" w:cs="Arial"/>
          <w:sz w:val="22"/>
          <w:szCs w:val="22"/>
        </w:rPr>
        <w:t xml:space="preserve">, </w:t>
      </w:r>
      <w:proofErr w:type="spellStart"/>
      <w:r w:rsidR="00573005" w:rsidRPr="00CD557D">
        <w:rPr>
          <w:rFonts w:ascii="Arial" w:hAnsi="Arial" w:cs="Arial"/>
          <w:sz w:val="22"/>
          <w:szCs w:val="22"/>
        </w:rPr>
        <w:t>n.d</w:t>
      </w:r>
      <w:proofErr w:type="spellEnd"/>
      <w:r w:rsidR="00573005" w:rsidRPr="00CD557D">
        <w:rPr>
          <w:rFonts w:ascii="Arial" w:hAnsi="Arial" w:cs="Arial"/>
          <w:sz w:val="22"/>
          <w:szCs w:val="22"/>
        </w:rPr>
        <w:t xml:space="preserve">). </w:t>
      </w:r>
      <w:r w:rsidR="00FF7230" w:rsidRPr="00CD557D">
        <w:rPr>
          <w:rFonts w:ascii="Arial" w:hAnsi="Arial" w:cs="Arial"/>
          <w:sz w:val="22"/>
          <w:szCs w:val="22"/>
        </w:rPr>
        <w:t xml:space="preserve">Considering </w:t>
      </w:r>
      <w:r w:rsidR="0074054E" w:rsidRPr="00CD557D">
        <w:rPr>
          <w:rFonts w:ascii="Arial" w:hAnsi="Arial" w:cs="Arial"/>
          <w:sz w:val="22"/>
          <w:szCs w:val="22"/>
        </w:rPr>
        <w:t>how vital the tongue is in singing (Nair, 202</w:t>
      </w:r>
      <w:r w:rsidR="00985BFA">
        <w:rPr>
          <w:rFonts w:ascii="Arial" w:hAnsi="Arial" w:cs="Arial"/>
          <w:sz w:val="22"/>
          <w:szCs w:val="22"/>
        </w:rPr>
        <w:t>1</w:t>
      </w:r>
      <w:r w:rsidR="0074054E" w:rsidRPr="00CD557D">
        <w:rPr>
          <w:rFonts w:ascii="Arial" w:hAnsi="Arial" w:cs="Arial"/>
          <w:sz w:val="22"/>
          <w:szCs w:val="22"/>
        </w:rPr>
        <w:t>), it is surprising that only one peer-reviewed study</w:t>
      </w:r>
      <w:r w:rsidR="004A594B" w:rsidRPr="00CD557D">
        <w:rPr>
          <w:rFonts w:ascii="Arial" w:hAnsi="Arial" w:cs="Arial"/>
          <w:sz w:val="22"/>
          <w:szCs w:val="22"/>
        </w:rPr>
        <w:t xml:space="preserve"> exists</w:t>
      </w:r>
      <w:r w:rsidR="0074054E" w:rsidRPr="00CD557D">
        <w:rPr>
          <w:rFonts w:ascii="Arial" w:hAnsi="Arial" w:cs="Arial"/>
          <w:sz w:val="22"/>
          <w:szCs w:val="22"/>
        </w:rPr>
        <w:t xml:space="preserve"> linking </w:t>
      </w:r>
      <w:r w:rsidR="00B4045D" w:rsidRPr="00CD557D">
        <w:rPr>
          <w:rFonts w:ascii="Arial" w:hAnsi="Arial" w:cs="Arial"/>
          <w:sz w:val="22"/>
          <w:szCs w:val="22"/>
        </w:rPr>
        <w:t>a</w:t>
      </w:r>
      <w:r w:rsidR="0074054E" w:rsidRPr="00CD557D">
        <w:rPr>
          <w:rFonts w:ascii="Arial" w:hAnsi="Arial" w:cs="Arial"/>
          <w:sz w:val="22"/>
          <w:szCs w:val="22"/>
        </w:rPr>
        <w:t>nkyloglossia to MTD in singers (Summersgill et al, 2023). This study revealed largely positive findings</w:t>
      </w:r>
      <w:r w:rsidR="00B374A2" w:rsidRPr="00CD557D">
        <w:rPr>
          <w:rFonts w:ascii="Arial" w:hAnsi="Arial" w:cs="Arial"/>
          <w:sz w:val="22"/>
          <w:szCs w:val="22"/>
        </w:rPr>
        <w:t xml:space="preserve"> </w:t>
      </w:r>
      <w:r w:rsidR="0074054E" w:rsidRPr="00CD557D">
        <w:rPr>
          <w:rFonts w:ascii="Arial" w:hAnsi="Arial" w:cs="Arial"/>
          <w:sz w:val="22"/>
          <w:szCs w:val="22"/>
        </w:rPr>
        <w:t>suggesti</w:t>
      </w:r>
      <w:r w:rsidR="00796022" w:rsidRPr="00CD557D">
        <w:rPr>
          <w:rFonts w:ascii="Arial" w:hAnsi="Arial" w:cs="Arial"/>
          <w:sz w:val="22"/>
          <w:szCs w:val="22"/>
        </w:rPr>
        <w:t xml:space="preserve">ve of </w:t>
      </w:r>
      <w:r w:rsidR="00FF7230" w:rsidRPr="00CD557D">
        <w:rPr>
          <w:rFonts w:ascii="Arial" w:hAnsi="Arial" w:cs="Arial"/>
          <w:sz w:val="22"/>
          <w:szCs w:val="22"/>
        </w:rPr>
        <w:t>worthwhile</w:t>
      </w:r>
      <w:r w:rsidR="0074054E" w:rsidRPr="00CD557D">
        <w:rPr>
          <w:rFonts w:ascii="Arial" w:hAnsi="Arial" w:cs="Arial"/>
          <w:sz w:val="22"/>
          <w:szCs w:val="22"/>
        </w:rPr>
        <w:t xml:space="preserve"> further </w:t>
      </w:r>
      <w:r w:rsidR="00B374A2" w:rsidRPr="00CD557D">
        <w:rPr>
          <w:rFonts w:ascii="Arial" w:hAnsi="Arial" w:cs="Arial"/>
          <w:sz w:val="22"/>
          <w:szCs w:val="22"/>
        </w:rPr>
        <w:t xml:space="preserve">pedagogical </w:t>
      </w:r>
      <w:r w:rsidR="0074054E" w:rsidRPr="00CD557D">
        <w:rPr>
          <w:rFonts w:ascii="Arial" w:hAnsi="Arial" w:cs="Arial"/>
          <w:sz w:val="22"/>
          <w:szCs w:val="22"/>
        </w:rPr>
        <w:t>research</w:t>
      </w:r>
      <w:r w:rsidR="00FF7230" w:rsidRPr="00CD557D">
        <w:rPr>
          <w:rFonts w:ascii="Arial" w:hAnsi="Arial" w:cs="Arial"/>
          <w:sz w:val="22"/>
          <w:szCs w:val="22"/>
        </w:rPr>
        <w:t>. Additionally</w:t>
      </w:r>
      <w:r w:rsidR="00573005" w:rsidRPr="00CD557D">
        <w:rPr>
          <w:rFonts w:ascii="Arial" w:hAnsi="Arial" w:cs="Arial"/>
          <w:sz w:val="22"/>
          <w:szCs w:val="22"/>
        </w:rPr>
        <w:t>, it implied that</w:t>
      </w:r>
      <w:r w:rsidR="00FF7230" w:rsidRPr="00CD557D">
        <w:rPr>
          <w:rFonts w:ascii="Arial" w:hAnsi="Arial" w:cs="Arial"/>
          <w:sz w:val="22"/>
          <w:szCs w:val="22"/>
        </w:rPr>
        <w:t xml:space="preserve"> i</w:t>
      </w:r>
      <w:r w:rsidR="0074054E" w:rsidRPr="00CD557D">
        <w:rPr>
          <w:rFonts w:ascii="Arial" w:hAnsi="Arial" w:cs="Arial"/>
          <w:sz w:val="22"/>
          <w:szCs w:val="22"/>
        </w:rPr>
        <w:t>n some cases MTD m</w:t>
      </w:r>
      <w:r w:rsidR="00796022" w:rsidRPr="00CD557D">
        <w:rPr>
          <w:rFonts w:ascii="Arial" w:hAnsi="Arial" w:cs="Arial"/>
          <w:sz w:val="22"/>
          <w:szCs w:val="22"/>
        </w:rPr>
        <w:t>ight</w:t>
      </w:r>
      <w:r w:rsidR="0074054E" w:rsidRPr="00CD557D">
        <w:rPr>
          <w:rFonts w:ascii="Arial" w:hAnsi="Arial" w:cs="Arial"/>
          <w:sz w:val="22"/>
          <w:szCs w:val="22"/>
        </w:rPr>
        <w:t xml:space="preserve"> be related to undiagnosed </w:t>
      </w:r>
      <w:r w:rsidR="00B4045D" w:rsidRPr="00CD557D">
        <w:rPr>
          <w:rFonts w:ascii="Arial" w:hAnsi="Arial" w:cs="Arial"/>
          <w:sz w:val="22"/>
          <w:szCs w:val="22"/>
        </w:rPr>
        <w:t>a</w:t>
      </w:r>
      <w:r w:rsidR="0074054E" w:rsidRPr="00CD557D">
        <w:rPr>
          <w:rFonts w:ascii="Arial" w:hAnsi="Arial" w:cs="Arial"/>
          <w:sz w:val="22"/>
          <w:szCs w:val="22"/>
        </w:rPr>
        <w:t>nkyloglossia</w:t>
      </w:r>
      <w:r w:rsidR="00573005" w:rsidRPr="00CD557D">
        <w:rPr>
          <w:rFonts w:ascii="Arial" w:hAnsi="Arial" w:cs="Arial"/>
          <w:sz w:val="22"/>
          <w:szCs w:val="22"/>
        </w:rPr>
        <w:t xml:space="preserve"> - </w:t>
      </w:r>
      <w:r w:rsidR="0074054E" w:rsidRPr="00CD557D">
        <w:rPr>
          <w:rFonts w:ascii="Arial" w:hAnsi="Arial" w:cs="Arial"/>
          <w:sz w:val="22"/>
          <w:szCs w:val="22"/>
        </w:rPr>
        <w:t xml:space="preserve">which is potentially underacknowledged within the vocal community due to a lack of peer-reviewed literature (Summersgill et al, 2023). This research gap </w:t>
      </w:r>
      <w:r w:rsidR="00C23082" w:rsidRPr="00CD557D">
        <w:rPr>
          <w:rFonts w:ascii="Arial" w:hAnsi="Arial" w:cs="Arial"/>
          <w:sz w:val="22"/>
          <w:szCs w:val="22"/>
        </w:rPr>
        <w:t>could affect</w:t>
      </w:r>
      <w:r w:rsidR="0074054E" w:rsidRPr="00CD557D">
        <w:rPr>
          <w:rFonts w:ascii="Arial" w:hAnsi="Arial" w:cs="Arial"/>
          <w:sz w:val="22"/>
          <w:szCs w:val="22"/>
        </w:rPr>
        <w:t xml:space="preserve"> singers’ careers and vocal longevity. Summersgill et al (2023) suggest an assessment for </w:t>
      </w:r>
      <w:r w:rsidR="00B4045D" w:rsidRPr="00CD557D">
        <w:rPr>
          <w:rFonts w:ascii="Arial" w:hAnsi="Arial" w:cs="Arial"/>
          <w:sz w:val="22"/>
          <w:szCs w:val="22"/>
        </w:rPr>
        <w:t>a</w:t>
      </w:r>
      <w:r w:rsidR="0074054E" w:rsidRPr="00CD557D">
        <w:rPr>
          <w:rFonts w:ascii="Arial" w:hAnsi="Arial" w:cs="Arial"/>
          <w:sz w:val="22"/>
          <w:szCs w:val="22"/>
        </w:rPr>
        <w:t xml:space="preserve">nkyloglossia should </w:t>
      </w:r>
      <w:r w:rsidR="00974F23" w:rsidRPr="00CD557D">
        <w:rPr>
          <w:rFonts w:ascii="Arial" w:hAnsi="Arial" w:cs="Arial"/>
          <w:sz w:val="22"/>
          <w:szCs w:val="22"/>
        </w:rPr>
        <w:t xml:space="preserve">be </w:t>
      </w:r>
      <w:r w:rsidR="0074054E" w:rsidRPr="00CD557D">
        <w:rPr>
          <w:rFonts w:ascii="Arial" w:hAnsi="Arial" w:cs="Arial"/>
          <w:sz w:val="22"/>
          <w:szCs w:val="22"/>
        </w:rPr>
        <w:t xml:space="preserve">explored in singers with MTD that is unresolved through VT </w:t>
      </w:r>
      <w:r w:rsidR="00C23082" w:rsidRPr="00CD557D">
        <w:rPr>
          <w:rFonts w:ascii="Arial" w:hAnsi="Arial" w:cs="Arial"/>
          <w:sz w:val="22"/>
          <w:szCs w:val="22"/>
        </w:rPr>
        <w:t xml:space="preserve">and </w:t>
      </w:r>
      <w:r w:rsidR="0074054E" w:rsidRPr="00CD557D">
        <w:rPr>
          <w:rFonts w:ascii="Arial" w:hAnsi="Arial" w:cs="Arial"/>
          <w:sz w:val="22"/>
          <w:szCs w:val="22"/>
        </w:rPr>
        <w:t xml:space="preserve">other traditional pathways. However, many singing teachers and voice doctors appear unaware of </w:t>
      </w:r>
      <w:r w:rsidR="00C23082" w:rsidRPr="00CD557D">
        <w:rPr>
          <w:rFonts w:ascii="Arial" w:hAnsi="Arial" w:cs="Arial"/>
          <w:sz w:val="22"/>
          <w:szCs w:val="22"/>
        </w:rPr>
        <w:t xml:space="preserve">any </w:t>
      </w:r>
      <w:r w:rsidR="0074054E" w:rsidRPr="00CD557D">
        <w:rPr>
          <w:rFonts w:ascii="Arial" w:hAnsi="Arial" w:cs="Arial"/>
          <w:sz w:val="22"/>
          <w:szCs w:val="22"/>
        </w:rPr>
        <w:t xml:space="preserve">potential connection, meaning singers </w:t>
      </w:r>
      <w:r w:rsidR="00C23082" w:rsidRPr="00CD557D">
        <w:rPr>
          <w:rFonts w:ascii="Arial" w:hAnsi="Arial" w:cs="Arial"/>
          <w:sz w:val="22"/>
          <w:szCs w:val="22"/>
        </w:rPr>
        <w:t>could</w:t>
      </w:r>
      <w:r w:rsidR="0074054E" w:rsidRPr="00CD557D">
        <w:rPr>
          <w:rFonts w:ascii="Arial" w:hAnsi="Arial" w:cs="Arial"/>
          <w:sz w:val="22"/>
          <w:szCs w:val="22"/>
        </w:rPr>
        <w:t xml:space="preserve"> miss out on treatment</w:t>
      </w:r>
      <w:r w:rsidR="00C23082" w:rsidRPr="00CD557D">
        <w:rPr>
          <w:rFonts w:ascii="Arial" w:hAnsi="Arial" w:cs="Arial"/>
          <w:sz w:val="22"/>
          <w:szCs w:val="22"/>
        </w:rPr>
        <w:t>.</w:t>
      </w:r>
    </w:p>
    <w:p w14:paraId="02396D29" w14:textId="3F9E7F06" w:rsidR="0075360F" w:rsidRDefault="0075360F" w:rsidP="00CD557D">
      <w:pPr>
        <w:spacing w:line="360" w:lineRule="auto"/>
        <w:rPr>
          <w:rFonts w:ascii="Arial" w:hAnsi="Arial" w:cs="Arial"/>
          <w:sz w:val="22"/>
          <w:szCs w:val="22"/>
        </w:rPr>
      </w:pPr>
      <w:r w:rsidRPr="00CD557D">
        <w:rPr>
          <w:rFonts w:ascii="Arial" w:hAnsi="Arial" w:cs="Arial"/>
          <w:sz w:val="22"/>
          <w:szCs w:val="22"/>
        </w:rPr>
        <w:t xml:space="preserve">Having studied with prominent singing teachers who had little knowledge of the condition, as a researcher practitioner I aim to: </w:t>
      </w:r>
    </w:p>
    <w:p w14:paraId="0AF75701" w14:textId="77777777" w:rsidR="00242454" w:rsidRPr="00CD557D" w:rsidRDefault="00242454" w:rsidP="00CD557D">
      <w:pPr>
        <w:spacing w:line="360" w:lineRule="auto"/>
        <w:rPr>
          <w:rFonts w:ascii="Arial" w:hAnsi="Arial" w:cs="Arial"/>
          <w:sz w:val="22"/>
          <w:szCs w:val="22"/>
        </w:rPr>
      </w:pPr>
    </w:p>
    <w:p w14:paraId="701D69CD" w14:textId="5A9F5DED" w:rsidR="0075360F" w:rsidRPr="00CD557D" w:rsidRDefault="0075360F" w:rsidP="00CD557D">
      <w:pPr>
        <w:pStyle w:val="ListParagraph"/>
        <w:numPr>
          <w:ilvl w:val="0"/>
          <w:numId w:val="12"/>
        </w:num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 xml:space="preserve">Discover more about tongue-tie effects on </w:t>
      </w:r>
      <w:r w:rsidR="00B374A2" w:rsidRPr="00CD557D">
        <w:rPr>
          <w:rFonts w:ascii="Arial" w:hAnsi="Arial" w:cs="Arial"/>
          <w:sz w:val="22"/>
          <w:szCs w:val="22"/>
          <w14:ligatures w14:val="standardContextual"/>
        </w:rPr>
        <w:t>WCSs.</w:t>
      </w:r>
    </w:p>
    <w:p w14:paraId="3370C840" w14:textId="77777777" w:rsidR="0075360F" w:rsidRPr="00CD557D" w:rsidRDefault="0075360F" w:rsidP="00CD557D">
      <w:pPr>
        <w:pStyle w:val="ListParagraph"/>
        <w:numPr>
          <w:ilvl w:val="0"/>
          <w:numId w:val="12"/>
        </w:num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Improve my pedagogical expertise – enhance ability to recognise and refer potential tongue-ties.</w:t>
      </w:r>
    </w:p>
    <w:p w14:paraId="08BF0383" w14:textId="15F696F7" w:rsidR="0075360F" w:rsidRPr="00CD557D" w:rsidRDefault="0075360F" w:rsidP="00CD557D">
      <w:pPr>
        <w:pStyle w:val="ListParagraph"/>
        <w:numPr>
          <w:ilvl w:val="0"/>
          <w:numId w:val="12"/>
        </w:num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Further my research skill and ability to work with mixed methods</w:t>
      </w:r>
      <w:r w:rsidR="004A594B" w:rsidRPr="00CD557D">
        <w:rPr>
          <w:rFonts w:ascii="Arial" w:hAnsi="Arial" w:cs="Arial"/>
          <w:sz w:val="22"/>
          <w:szCs w:val="22"/>
          <w14:ligatures w14:val="standardContextual"/>
        </w:rPr>
        <w:t xml:space="preserve"> research (MMR).</w:t>
      </w:r>
    </w:p>
    <w:p w14:paraId="22F67E46" w14:textId="5BDDD0E9" w:rsidR="0075360F" w:rsidRDefault="0075360F" w:rsidP="00CD557D">
      <w:pPr>
        <w:pStyle w:val="ListParagraph"/>
        <w:numPr>
          <w:ilvl w:val="0"/>
          <w:numId w:val="12"/>
        </w:num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Contribute to an under-researched field</w:t>
      </w:r>
      <w:r w:rsidR="00B374A2" w:rsidRPr="00CD557D">
        <w:rPr>
          <w:rFonts w:ascii="Arial" w:hAnsi="Arial" w:cs="Arial"/>
          <w:sz w:val="22"/>
          <w:szCs w:val="22"/>
          <w14:ligatures w14:val="standardContextual"/>
        </w:rPr>
        <w:t>.</w:t>
      </w:r>
    </w:p>
    <w:p w14:paraId="7867E32B" w14:textId="77777777" w:rsidR="00242454" w:rsidRPr="00CD557D" w:rsidRDefault="00242454" w:rsidP="00242454">
      <w:pPr>
        <w:pStyle w:val="ListParagraph"/>
        <w:spacing w:line="360" w:lineRule="auto"/>
        <w:rPr>
          <w:rFonts w:ascii="Arial" w:hAnsi="Arial" w:cs="Arial"/>
          <w:sz w:val="22"/>
          <w:szCs w:val="22"/>
          <w14:ligatures w14:val="standardContextual"/>
        </w:rPr>
      </w:pPr>
    </w:p>
    <w:p w14:paraId="2C59CE17" w14:textId="72BBFD47" w:rsidR="0074054E" w:rsidRPr="00CD557D" w:rsidRDefault="0074054E" w:rsidP="00CD557D">
      <w:pPr>
        <w:spacing w:line="360" w:lineRule="auto"/>
        <w:rPr>
          <w:rFonts w:ascii="Arial" w:hAnsi="Arial" w:cs="Arial"/>
          <w:sz w:val="22"/>
          <w:szCs w:val="22"/>
        </w:rPr>
      </w:pPr>
      <w:r w:rsidRPr="00CD557D">
        <w:rPr>
          <w:rFonts w:ascii="Arial" w:hAnsi="Arial" w:cs="Arial"/>
          <w:sz w:val="22"/>
          <w:szCs w:val="22"/>
        </w:rPr>
        <w:lastRenderedPageBreak/>
        <w:t xml:space="preserve">If </w:t>
      </w:r>
      <w:r w:rsidR="00E769CF" w:rsidRPr="00CD557D">
        <w:rPr>
          <w:rFonts w:ascii="Arial" w:hAnsi="Arial" w:cs="Arial"/>
          <w:sz w:val="22"/>
          <w:szCs w:val="22"/>
        </w:rPr>
        <w:t>links are discovered</w:t>
      </w:r>
      <w:r w:rsidR="0075360F" w:rsidRPr="00CD557D">
        <w:rPr>
          <w:rFonts w:ascii="Arial" w:hAnsi="Arial" w:cs="Arial"/>
          <w:sz w:val="22"/>
          <w:szCs w:val="22"/>
        </w:rPr>
        <w:t xml:space="preserve"> in my research,</w:t>
      </w:r>
      <w:r w:rsidR="00E769CF" w:rsidRPr="00CD557D">
        <w:rPr>
          <w:rFonts w:ascii="Arial" w:hAnsi="Arial" w:cs="Arial"/>
          <w:sz w:val="22"/>
          <w:szCs w:val="22"/>
        </w:rPr>
        <w:t xml:space="preserve"> </w:t>
      </w:r>
      <w:r w:rsidRPr="00CD557D">
        <w:rPr>
          <w:rFonts w:ascii="Arial" w:hAnsi="Arial" w:cs="Arial"/>
          <w:sz w:val="22"/>
          <w:szCs w:val="22"/>
        </w:rPr>
        <w:t>I believe this will raise awareness and help more singers unlock their voices whe</w:t>
      </w:r>
      <w:r w:rsidR="00E769CF" w:rsidRPr="00CD557D">
        <w:rPr>
          <w:rFonts w:ascii="Arial" w:hAnsi="Arial" w:cs="Arial"/>
          <w:sz w:val="22"/>
          <w:szCs w:val="22"/>
        </w:rPr>
        <w:t>re</w:t>
      </w:r>
      <w:r w:rsidRPr="00CD557D">
        <w:rPr>
          <w:rFonts w:ascii="Arial" w:hAnsi="Arial" w:cs="Arial"/>
          <w:sz w:val="22"/>
          <w:szCs w:val="22"/>
        </w:rPr>
        <w:t xml:space="preserve"> traditional methods have fallen short (Summersgill et al</w:t>
      </w:r>
      <w:r w:rsidR="001C0BB0" w:rsidRPr="00CD557D">
        <w:rPr>
          <w:rFonts w:ascii="Arial" w:hAnsi="Arial" w:cs="Arial"/>
          <w:sz w:val="22"/>
          <w:szCs w:val="22"/>
        </w:rPr>
        <w:t>,</w:t>
      </w:r>
      <w:r w:rsidRPr="00CD557D">
        <w:rPr>
          <w:rFonts w:ascii="Arial" w:hAnsi="Arial" w:cs="Arial"/>
          <w:sz w:val="22"/>
          <w:szCs w:val="22"/>
        </w:rPr>
        <w:t xml:space="preserve"> 2023</w:t>
      </w:r>
      <w:r w:rsidR="0085628D" w:rsidRPr="00CD557D">
        <w:rPr>
          <w:rFonts w:ascii="Arial" w:hAnsi="Arial" w:cs="Arial"/>
          <w:sz w:val="22"/>
          <w:szCs w:val="22"/>
        </w:rPr>
        <w:t>; Luffey, 2025</w:t>
      </w:r>
      <w:r w:rsidRPr="00CD557D">
        <w:rPr>
          <w:rFonts w:ascii="Arial" w:hAnsi="Arial" w:cs="Arial"/>
          <w:sz w:val="22"/>
          <w:szCs w:val="22"/>
        </w:rPr>
        <w:t>).</w:t>
      </w:r>
    </w:p>
    <w:p w14:paraId="6404A023" w14:textId="5418ABE7" w:rsidR="0090189F" w:rsidRDefault="0074054E" w:rsidP="00CD557D">
      <w:pPr>
        <w:spacing w:line="360" w:lineRule="auto"/>
        <w:rPr>
          <w:rFonts w:ascii="Arial" w:hAnsi="Arial" w:cs="Arial"/>
          <w:sz w:val="22"/>
          <w:szCs w:val="22"/>
        </w:rPr>
      </w:pPr>
      <w:r w:rsidRPr="00CD557D">
        <w:rPr>
          <w:rFonts w:ascii="Arial" w:hAnsi="Arial" w:cs="Arial"/>
          <w:sz w:val="22"/>
          <w:szCs w:val="22"/>
        </w:rPr>
        <w:t xml:space="preserve">The study </w:t>
      </w:r>
      <w:r w:rsidR="008F48B4" w:rsidRPr="00CD557D">
        <w:rPr>
          <w:rFonts w:ascii="Arial" w:hAnsi="Arial" w:cs="Arial"/>
          <w:sz w:val="22"/>
          <w:szCs w:val="22"/>
        </w:rPr>
        <w:t xml:space="preserve">takes </w:t>
      </w:r>
      <w:proofErr w:type="gramStart"/>
      <w:r w:rsidRPr="00CD557D">
        <w:rPr>
          <w:rFonts w:ascii="Arial" w:hAnsi="Arial" w:cs="Arial"/>
          <w:sz w:val="22"/>
          <w:szCs w:val="22"/>
        </w:rPr>
        <w:t>a</w:t>
      </w:r>
      <w:proofErr w:type="gramEnd"/>
      <w:r w:rsidRPr="00CD557D">
        <w:rPr>
          <w:rFonts w:ascii="Arial" w:hAnsi="Arial" w:cs="Arial"/>
          <w:sz w:val="22"/>
          <w:szCs w:val="22"/>
        </w:rPr>
        <w:t xml:space="preserve"> </w:t>
      </w:r>
      <w:r w:rsidR="004A594B" w:rsidRPr="00CD557D">
        <w:rPr>
          <w:rFonts w:ascii="Arial" w:hAnsi="Arial" w:cs="Arial"/>
          <w:sz w:val="22"/>
          <w:szCs w:val="22"/>
        </w:rPr>
        <w:t xml:space="preserve">MMR </w:t>
      </w:r>
      <w:r w:rsidRPr="00CD557D">
        <w:rPr>
          <w:rFonts w:ascii="Arial" w:hAnsi="Arial" w:cs="Arial"/>
          <w:sz w:val="22"/>
          <w:szCs w:val="22"/>
        </w:rPr>
        <w:t xml:space="preserve">approach, </w:t>
      </w:r>
      <w:r w:rsidR="00E769CF" w:rsidRPr="00CD557D">
        <w:rPr>
          <w:rFonts w:ascii="Arial" w:hAnsi="Arial" w:cs="Arial"/>
          <w:sz w:val="22"/>
          <w:szCs w:val="22"/>
        </w:rPr>
        <w:t>embedding</w:t>
      </w:r>
      <w:r w:rsidR="0075360F" w:rsidRPr="00CD557D">
        <w:rPr>
          <w:rFonts w:ascii="Arial" w:hAnsi="Arial" w:cs="Arial"/>
          <w:sz w:val="22"/>
          <w:szCs w:val="22"/>
        </w:rPr>
        <w:t xml:space="preserve"> </w:t>
      </w:r>
      <w:r w:rsidRPr="00CD557D">
        <w:rPr>
          <w:rFonts w:ascii="Arial" w:hAnsi="Arial" w:cs="Arial"/>
          <w:sz w:val="22"/>
          <w:szCs w:val="22"/>
        </w:rPr>
        <w:t xml:space="preserve">quantitative </w:t>
      </w:r>
      <w:r w:rsidR="0075360F" w:rsidRPr="00CD557D">
        <w:rPr>
          <w:rFonts w:ascii="Arial" w:hAnsi="Arial" w:cs="Arial"/>
          <w:sz w:val="22"/>
          <w:szCs w:val="22"/>
        </w:rPr>
        <w:t xml:space="preserve">results within </w:t>
      </w:r>
      <w:r w:rsidRPr="00CD557D">
        <w:rPr>
          <w:rFonts w:ascii="Arial" w:hAnsi="Arial" w:cs="Arial"/>
          <w:sz w:val="22"/>
          <w:szCs w:val="22"/>
        </w:rPr>
        <w:t xml:space="preserve">qualitative </w:t>
      </w:r>
      <w:r w:rsidR="008F48B4" w:rsidRPr="00CD557D">
        <w:rPr>
          <w:rFonts w:ascii="Arial" w:hAnsi="Arial" w:cs="Arial"/>
          <w:sz w:val="22"/>
          <w:szCs w:val="22"/>
        </w:rPr>
        <w:t>data</w:t>
      </w:r>
      <w:r w:rsidR="0090189F" w:rsidRPr="00CD557D">
        <w:rPr>
          <w:rFonts w:ascii="Arial" w:hAnsi="Arial" w:cs="Arial"/>
          <w:sz w:val="22"/>
          <w:szCs w:val="22"/>
        </w:rPr>
        <w:t xml:space="preserve">. The overarching paradigm will be </w:t>
      </w:r>
      <w:r w:rsidRPr="00CD557D">
        <w:rPr>
          <w:rFonts w:ascii="Arial" w:hAnsi="Arial" w:cs="Arial"/>
          <w:sz w:val="22"/>
          <w:szCs w:val="22"/>
        </w:rPr>
        <w:t>P</w:t>
      </w:r>
      <w:r w:rsidR="0090189F" w:rsidRPr="00CD557D">
        <w:rPr>
          <w:rFonts w:ascii="Arial" w:hAnsi="Arial" w:cs="Arial"/>
          <w:sz w:val="22"/>
          <w:szCs w:val="22"/>
        </w:rPr>
        <w:t>ragmatism,</w:t>
      </w:r>
      <w:r w:rsidRPr="00CD557D">
        <w:rPr>
          <w:rFonts w:ascii="Arial" w:hAnsi="Arial" w:cs="Arial"/>
          <w:sz w:val="22"/>
          <w:szCs w:val="22"/>
        </w:rPr>
        <w:t xml:space="preserve"> </w:t>
      </w:r>
      <w:r w:rsidR="0090189F" w:rsidRPr="00CD557D">
        <w:rPr>
          <w:rFonts w:ascii="Arial" w:hAnsi="Arial" w:cs="Arial"/>
          <w:sz w:val="22"/>
          <w:szCs w:val="22"/>
        </w:rPr>
        <w:t xml:space="preserve">which </w:t>
      </w:r>
      <w:r w:rsidRPr="00CD557D">
        <w:rPr>
          <w:rFonts w:ascii="Arial" w:hAnsi="Arial" w:cs="Arial"/>
          <w:sz w:val="22"/>
          <w:szCs w:val="22"/>
        </w:rPr>
        <w:t xml:space="preserve">supports </w:t>
      </w:r>
      <w:r w:rsidR="004A594B" w:rsidRPr="00CD557D">
        <w:rPr>
          <w:rFonts w:ascii="Arial" w:hAnsi="Arial" w:cs="Arial"/>
          <w:sz w:val="22"/>
          <w:szCs w:val="22"/>
        </w:rPr>
        <w:t xml:space="preserve">MMR </w:t>
      </w:r>
      <w:r w:rsidR="0090189F" w:rsidRPr="00CD557D">
        <w:rPr>
          <w:rFonts w:ascii="Arial" w:hAnsi="Arial" w:cs="Arial"/>
          <w:sz w:val="22"/>
          <w:szCs w:val="22"/>
        </w:rPr>
        <w:t xml:space="preserve">focused </w:t>
      </w:r>
      <w:r w:rsidRPr="00CD557D">
        <w:rPr>
          <w:rFonts w:ascii="Arial" w:hAnsi="Arial" w:cs="Arial"/>
          <w:sz w:val="22"/>
          <w:szCs w:val="22"/>
        </w:rPr>
        <w:t>on what best serves the research question (Kelly and Cordeiro, 2020</w:t>
      </w:r>
      <w:r w:rsidR="0090189F" w:rsidRPr="00CD557D">
        <w:rPr>
          <w:rFonts w:ascii="Arial" w:hAnsi="Arial" w:cs="Arial"/>
          <w:sz w:val="22"/>
          <w:szCs w:val="22"/>
        </w:rPr>
        <w:t>; Pretorius, 2024</w:t>
      </w:r>
      <w:r w:rsidRPr="00CD557D">
        <w:rPr>
          <w:rFonts w:ascii="Arial" w:hAnsi="Arial" w:cs="Arial"/>
          <w:sz w:val="22"/>
          <w:szCs w:val="22"/>
        </w:rPr>
        <w:t xml:space="preserve">). </w:t>
      </w:r>
    </w:p>
    <w:p w14:paraId="6E332C80" w14:textId="77777777" w:rsidR="00242454" w:rsidRPr="00CD557D" w:rsidRDefault="00242454" w:rsidP="00CD557D">
      <w:pPr>
        <w:spacing w:line="360" w:lineRule="auto"/>
        <w:rPr>
          <w:rFonts w:ascii="Arial" w:hAnsi="Arial" w:cs="Arial"/>
          <w:sz w:val="22"/>
          <w:szCs w:val="22"/>
        </w:rPr>
      </w:pPr>
    </w:p>
    <w:p w14:paraId="5D7BA196" w14:textId="522C2C7F" w:rsidR="0090189F" w:rsidRPr="00CD557D" w:rsidRDefault="0090189F" w:rsidP="00CD557D">
      <w:pPr>
        <w:spacing w:line="360" w:lineRule="auto"/>
        <w:rPr>
          <w:rFonts w:ascii="Arial" w:hAnsi="Arial" w:cs="Arial"/>
          <w:sz w:val="22"/>
          <w:szCs w:val="22"/>
        </w:rPr>
      </w:pPr>
      <w:r w:rsidRPr="00CD557D">
        <w:rPr>
          <w:rFonts w:ascii="Arial" w:hAnsi="Arial" w:cs="Arial"/>
          <w:sz w:val="22"/>
          <w:szCs w:val="22"/>
        </w:rPr>
        <w:t>Methods:</w:t>
      </w:r>
    </w:p>
    <w:p w14:paraId="62D20538" w14:textId="35476D9A" w:rsidR="0090189F" w:rsidRPr="00CD557D" w:rsidRDefault="0090189F" w:rsidP="00CD557D">
      <w:pPr>
        <w:pStyle w:val="ListParagraph"/>
        <w:numPr>
          <w:ilvl w:val="0"/>
          <w:numId w:val="13"/>
        </w:numPr>
        <w:spacing w:line="360" w:lineRule="auto"/>
        <w:rPr>
          <w:rFonts w:ascii="Arial" w:hAnsi="Arial" w:cs="Arial"/>
          <w:sz w:val="22"/>
          <w:szCs w:val="22"/>
        </w:rPr>
      </w:pPr>
      <w:r w:rsidRPr="00CD557D">
        <w:rPr>
          <w:rFonts w:ascii="Arial" w:hAnsi="Arial" w:cs="Arial"/>
          <w:sz w:val="22"/>
          <w:szCs w:val="22"/>
        </w:rPr>
        <w:t>L</w:t>
      </w:r>
      <w:r w:rsidR="0074054E" w:rsidRPr="00CD557D">
        <w:rPr>
          <w:rFonts w:ascii="Arial" w:hAnsi="Arial" w:cs="Arial"/>
          <w:sz w:val="22"/>
          <w:szCs w:val="22"/>
        </w:rPr>
        <w:t>iterature review</w:t>
      </w:r>
    </w:p>
    <w:p w14:paraId="6CE2F42A" w14:textId="65B7672B" w:rsidR="0090189F" w:rsidRPr="00CD557D" w:rsidRDefault="0090189F" w:rsidP="00CD557D">
      <w:pPr>
        <w:pStyle w:val="ListParagraph"/>
        <w:numPr>
          <w:ilvl w:val="0"/>
          <w:numId w:val="13"/>
        </w:numPr>
        <w:spacing w:line="360" w:lineRule="auto"/>
        <w:rPr>
          <w:rFonts w:ascii="Arial" w:hAnsi="Arial" w:cs="Arial"/>
          <w:sz w:val="22"/>
          <w:szCs w:val="22"/>
        </w:rPr>
      </w:pPr>
      <w:r w:rsidRPr="00CD557D">
        <w:rPr>
          <w:rFonts w:ascii="Arial" w:hAnsi="Arial" w:cs="Arial"/>
          <w:sz w:val="22"/>
          <w:szCs w:val="22"/>
        </w:rPr>
        <w:t>T</w:t>
      </w:r>
      <w:r w:rsidR="0074054E" w:rsidRPr="00CD557D">
        <w:rPr>
          <w:rFonts w:ascii="Arial" w:hAnsi="Arial" w:cs="Arial"/>
          <w:sz w:val="22"/>
          <w:szCs w:val="22"/>
        </w:rPr>
        <w:t xml:space="preserve">wo </w:t>
      </w:r>
      <w:r w:rsidRPr="00CD557D">
        <w:rPr>
          <w:rFonts w:ascii="Arial" w:hAnsi="Arial" w:cs="Arial"/>
          <w:sz w:val="22"/>
          <w:szCs w:val="22"/>
        </w:rPr>
        <w:t xml:space="preserve">sets </w:t>
      </w:r>
      <w:r w:rsidR="0074054E" w:rsidRPr="00CD557D">
        <w:rPr>
          <w:rFonts w:ascii="Arial" w:hAnsi="Arial" w:cs="Arial"/>
          <w:sz w:val="22"/>
          <w:szCs w:val="22"/>
        </w:rPr>
        <w:t>of semi-structured interviews</w:t>
      </w:r>
      <w:r w:rsidR="00974F23" w:rsidRPr="00CD557D">
        <w:rPr>
          <w:rFonts w:ascii="Arial" w:hAnsi="Arial" w:cs="Arial"/>
          <w:sz w:val="22"/>
          <w:szCs w:val="22"/>
        </w:rPr>
        <w:t xml:space="preserve"> </w:t>
      </w:r>
      <w:r w:rsidRPr="00CD557D">
        <w:rPr>
          <w:rFonts w:ascii="Arial" w:hAnsi="Arial" w:cs="Arial"/>
          <w:sz w:val="22"/>
          <w:szCs w:val="22"/>
        </w:rPr>
        <w:t>with</w:t>
      </w:r>
    </w:p>
    <w:p w14:paraId="44C20372" w14:textId="04EDC1C8" w:rsidR="0090189F" w:rsidRPr="00CD557D" w:rsidRDefault="0074054E" w:rsidP="00CD557D">
      <w:pPr>
        <w:pStyle w:val="ListParagraph"/>
        <w:numPr>
          <w:ilvl w:val="1"/>
          <w:numId w:val="13"/>
        </w:numPr>
        <w:spacing w:line="360" w:lineRule="auto"/>
        <w:rPr>
          <w:rFonts w:ascii="Arial" w:hAnsi="Arial" w:cs="Arial"/>
          <w:sz w:val="22"/>
          <w:szCs w:val="22"/>
        </w:rPr>
      </w:pPr>
      <w:r w:rsidRPr="00CD557D">
        <w:rPr>
          <w:rFonts w:ascii="Arial" w:hAnsi="Arial" w:cs="Arial"/>
          <w:sz w:val="22"/>
          <w:szCs w:val="22"/>
        </w:rPr>
        <w:t xml:space="preserve">singers </w:t>
      </w:r>
      <w:r w:rsidR="0090189F" w:rsidRPr="00CD557D">
        <w:rPr>
          <w:rFonts w:ascii="Arial" w:hAnsi="Arial" w:cs="Arial"/>
          <w:sz w:val="22"/>
          <w:szCs w:val="22"/>
        </w:rPr>
        <w:t xml:space="preserve">with </w:t>
      </w:r>
      <w:r w:rsidRPr="00CD557D">
        <w:rPr>
          <w:rFonts w:ascii="Arial" w:hAnsi="Arial" w:cs="Arial"/>
          <w:sz w:val="22"/>
          <w:szCs w:val="22"/>
        </w:rPr>
        <w:t xml:space="preserve">experience of </w:t>
      </w:r>
      <w:r w:rsidR="00B4045D" w:rsidRPr="00CD557D">
        <w:rPr>
          <w:rFonts w:ascii="Arial" w:hAnsi="Arial" w:cs="Arial"/>
          <w:sz w:val="22"/>
          <w:szCs w:val="22"/>
        </w:rPr>
        <w:t>a</w:t>
      </w:r>
      <w:r w:rsidRPr="00CD557D">
        <w:rPr>
          <w:rFonts w:ascii="Arial" w:hAnsi="Arial" w:cs="Arial"/>
          <w:sz w:val="22"/>
          <w:szCs w:val="22"/>
        </w:rPr>
        <w:t>nkyloglossia</w:t>
      </w:r>
    </w:p>
    <w:p w14:paraId="177C300F" w14:textId="4173CDD2" w:rsidR="0090189F" w:rsidRPr="00CD557D" w:rsidRDefault="0074054E" w:rsidP="00CD557D">
      <w:pPr>
        <w:pStyle w:val="ListParagraph"/>
        <w:numPr>
          <w:ilvl w:val="1"/>
          <w:numId w:val="13"/>
        </w:numPr>
        <w:spacing w:line="360" w:lineRule="auto"/>
        <w:rPr>
          <w:rFonts w:ascii="Arial" w:hAnsi="Arial" w:cs="Arial"/>
          <w:sz w:val="22"/>
          <w:szCs w:val="22"/>
        </w:rPr>
      </w:pPr>
      <w:r w:rsidRPr="00CD557D">
        <w:rPr>
          <w:rFonts w:ascii="Arial" w:hAnsi="Arial" w:cs="Arial"/>
          <w:sz w:val="22"/>
          <w:szCs w:val="22"/>
        </w:rPr>
        <w:t xml:space="preserve">experts such as </w:t>
      </w:r>
      <w:r w:rsidR="00763181" w:rsidRPr="00CD557D">
        <w:rPr>
          <w:rFonts w:ascii="Arial" w:hAnsi="Arial" w:cs="Arial"/>
          <w:sz w:val="22"/>
          <w:szCs w:val="22"/>
        </w:rPr>
        <w:t xml:space="preserve">MTs, </w:t>
      </w:r>
      <w:r w:rsidR="0090189F" w:rsidRPr="00CD557D">
        <w:rPr>
          <w:rFonts w:ascii="Arial" w:hAnsi="Arial" w:cs="Arial"/>
          <w:sz w:val="22"/>
          <w:szCs w:val="22"/>
        </w:rPr>
        <w:t xml:space="preserve">SLTs </w:t>
      </w:r>
      <w:r w:rsidRPr="00CD557D">
        <w:rPr>
          <w:rFonts w:ascii="Arial" w:hAnsi="Arial" w:cs="Arial"/>
          <w:sz w:val="22"/>
          <w:szCs w:val="22"/>
        </w:rPr>
        <w:t>and surgeons</w:t>
      </w:r>
    </w:p>
    <w:p w14:paraId="5A2ABA5F" w14:textId="6179A920" w:rsidR="00796022" w:rsidRDefault="0090189F" w:rsidP="00CD557D">
      <w:pPr>
        <w:pStyle w:val="ListParagraph"/>
        <w:numPr>
          <w:ilvl w:val="0"/>
          <w:numId w:val="13"/>
        </w:numPr>
        <w:spacing w:line="360" w:lineRule="auto"/>
        <w:rPr>
          <w:rFonts w:ascii="Arial" w:hAnsi="Arial" w:cs="Arial"/>
          <w:sz w:val="22"/>
          <w:szCs w:val="22"/>
        </w:rPr>
      </w:pPr>
      <w:r w:rsidRPr="00CD557D">
        <w:rPr>
          <w:rFonts w:ascii="Arial" w:hAnsi="Arial" w:cs="Arial"/>
          <w:sz w:val="22"/>
          <w:szCs w:val="22"/>
        </w:rPr>
        <w:t>Q</w:t>
      </w:r>
      <w:r w:rsidR="0074054E" w:rsidRPr="00CD557D">
        <w:rPr>
          <w:rFonts w:ascii="Arial" w:hAnsi="Arial" w:cs="Arial"/>
          <w:sz w:val="22"/>
          <w:szCs w:val="22"/>
        </w:rPr>
        <w:t xml:space="preserve">uantitative questionnaire </w:t>
      </w:r>
      <w:r w:rsidRPr="00CD557D">
        <w:rPr>
          <w:rFonts w:ascii="Arial" w:hAnsi="Arial" w:cs="Arial"/>
          <w:sz w:val="22"/>
          <w:szCs w:val="22"/>
        </w:rPr>
        <w:t xml:space="preserve">- </w:t>
      </w:r>
      <w:r w:rsidR="0074054E" w:rsidRPr="00CD557D">
        <w:rPr>
          <w:rFonts w:ascii="Arial" w:hAnsi="Arial" w:cs="Arial"/>
          <w:sz w:val="22"/>
          <w:szCs w:val="22"/>
        </w:rPr>
        <w:t>to gather</w:t>
      </w:r>
      <w:r w:rsidR="00974F23" w:rsidRPr="00CD557D">
        <w:rPr>
          <w:rFonts w:ascii="Arial" w:hAnsi="Arial" w:cs="Arial"/>
          <w:sz w:val="22"/>
          <w:szCs w:val="22"/>
        </w:rPr>
        <w:t xml:space="preserve"> </w:t>
      </w:r>
      <w:r w:rsidR="0074054E" w:rsidRPr="00CD557D">
        <w:rPr>
          <w:rFonts w:ascii="Arial" w:hAnsi="Arial" w:cs="Arial"/>
          <w:sz w:val="22"/>
          <w:szCs w:val="22"/>
        </w:rPr>
        <w:t>statistical data on incidence rate</w:t>
      </w:r>
      <w:r w:rsidR="00796022" w:rsidRPr="00CD557D">
        <w:rPr>
          <w:rFonts w:ascii="Arial" w:hAnsi="Arial" w:cs="Arial"/>
          <w:sz w:val="22"/>
          <w:szCs w:val="22"/>
        </w:rPr>
        <w:t>/more generalisable findings</w:t>
      </w:r>
    </w:p>
    <w:p w14:paraId="5A3CDC44" w14:textId="77777777" w:rsidR="00242454" w:rsidRPr="00CD557D" w:rsidRDefault="00242454" w:rsidP="00242454">
      <w:pPr>
        <w:pStyle w:val="ListParagraph"/>
        <w:spacing w:line="360" w:lineRule="auto"/>
        <w:rPr>
          <w:rFonts w:ascii="Arial" w:hAnsi="Arial" w:cs="Arial"/>
          <w:sz w:val="22"/>
          <w:szCs w:val="22"/>
        </w:rPr>
      </w:pPr>
    </w:p>
    <w:p w14:paraId="0C440760" w14:textId="5CFC67E6" w:rsidR="0074054E" w:rsidRPr="00CD557D" w:rsidRDefault="001C0BB0" w:rsidP="00CD557D">
      <w:pPr>
        <w:spacing w:line="360" w:lineRule="auto"/>
        <w:rPr>
          <w:rFonts w:ascii="Arial" w:hAnsi="Arial" w:cs="Arial"/>
          <w:sz w:val="22"/>
          <w:szCs w:val="22"/>
        </w:rPr>
      </w:pPr>
      <w:r w:rsidRPr="00CD557D">
        <w:rPr>
          <w:rFonts w:ascii="Arial" w:hAnsi="Arial" w:cs="Arial"/>
          <w:sz w:val="22"/>
          <w:szCs w:val="22"/>
        </w:rPr>
        <w:t>As an insider researcher,</w:t>
      </w:r>
      <w:r w:rsidR="0074054E" w:rsidRPr="00CD557D">
        <w:rPr>
          <w:rFonts w:ascii="Arial" w:hAnsi="Arial" w:cs="Arial"/>
          <w:sz w:val="22"/>
          <w:szCs w:val="22"/>
        </w:rPr>
        <w:t xml:space="preserve"> I chose not to bracket my experience, </w:t>
      </w:r>
      <w:r w:rsidRPr="00CD557D">
        <w:rPr>
          <w:rFonts w:ascii="Arial" w:hAnsi="Arial" w:cs="Arial"/>
          <w:sz w:val="22"/>
          <w:szCs w:val="22"/>
        </w:rPr>
        <w:t xml:space="preserve">since </w:t>
      </w:r>
      <w:r w:rsidR="0074054E" w:rsidRPr="00CD557D">
        <w:rPr>
          <w:rFonts w:ascii="Arial" w:hAnsi="Arial" w:cs="Arial"/>
          <w:sz w:val="22"/>
          <w:szCs w:val="22"/>
        </w:rPr>
        <w:t>it offers unique insight into the topic and language</w:t>
      </w:r>
      <w:r w:rsidR="0090189F" w:rsidRPr="00CD557D">
        <w:rPr>
          <w:rFonts w:ascii="Arial" w:hAnsi="Arial" w:cs="Arial"/>
          <w:sz w:val="22"/>
          <w:szCs w:val="22"/>
        </w:rPr>
        <w:t xml:space="preserve"> (Holmes, 2020).</w:t>
      </w:r>
      <w:r w:rsidR="0074054E" w:rsidRPr="00CD557D">
        <w:rPr>
          <w:rFonts w:ascii="Arial" w:hAnsi="Arial" w:cs="Arial"/>
          <w:sz w:val="22"/>
          <w:szCs w:val="22"/>
        </w:rPr>
        <w:t xml:space="preserve"> </w:t>
      </w:r>
      <w:r w:rsidR="0090189F" w:rsidRPr="00CD557D">
        <w:rPr>
          <w:rFonts w:ascii="Arial" w:hAnsi="Arial" w:cs="Arial"/>
          <w:sz w:val="22"/>
          <w:szCs w:val="22"/>
        </w:rPr>
        <w:t xml:space="preserve">Therefore, </w:t>
      </w:r>
      <w:r w:rsidR="0074054E" w:rsidRPr="00CD557D">
        <w:rPr>
          <w:rFonts w:ascii="Arial" w:hAnsi="Arial" w:cs="Arial"/>
          <w:sz w:val="22"/>
          <w:szCs w:val="22"/>
        </w:rPr>
        <w:t>Reflexive Thematic Analysis which embraces the researcher’s</w:t>
      </w:r>
      <w:r w:rsidR="00CC6309" w:rsidRPr="00CD557D">
        <w:rPr>
          <w:rFonts w:ascii="Arial" w:hAnsi="Arial" w:cs="Arial"/>
          <w:sz w:val="22"/>
          <w:szCs w:val="22"/>
        </w:rPr>
        <w:t xml:space="preserve"> interpretation</w:t>
      </w:r>
      <w:r w:rsidR="0090189F" w:rsidRPr="00CD557D">
        <w:rPr>
          <w:rFonts w:ascii="Arial" w:hAnsi="Arial" w:cs="Arial"/>
          <w:sz w:val="22"/>
          <w:szCs w:val="22"/>
        </w:rPr>
        <w:t xml:space="preserve"> will be utilised, along </w:t>
      </w:r>
      <w:r w:rsidR="0074054E" w:rsidRPr="00CD557D">
        <w:rPr>
          <w:rFonts w:ascii="Arial" w:hAnsi="Arial" w:cs="Arial"/>
          <w:sz w:val="22"/>
          <w:szCs w:val="22"/>
        </w:rPr>
        <w:t>with a reflective journal to ensure transparency</w:t>
      </w:r>
      <w:r w:rsidR="006B2842" w:rsidRPr="00CD557D">
        <w:rPr>
          <w:rFonts w:ascii="Arial" w:hAnsi="Arial" w:cs="Arial"/>
          <w:sz w:val="22"/>
          <w:szCs w:val="22"/>
        </w:rPr>
        <w:t xml:space="preserve"> and reflection on</w:t>
      </w:r>
      <w:r w:rsidR="0074054E" w:rsidRPr="00CD557D">
        <w:rPr>
          <w:rFonts w:ascii="Arial" w:hAnsi="Arial" w:cs="Arial"/>
          <w:sz w:val="22"/>
          <w:szCs w:val="22"/>
        </w:rPr>
        <w:t xml:space="preserve"> my </w:t>
      </w:r>
      <w:r w:rsidR="0090189F" w:rsidRPr="00CD557D">
        <w:rPr>
          <w:rFonts w:ascii="Arial" w:hAnsi="Arial" w:cs="Arial"/>
          <w:sz w:val="22"/>
          <w:szCs w:val="22"/>
        </w:rPr>
        <w:t xml:space="preserve">subjectivity </w:t>
      </w:r>
      <w:r w:rsidR="00CC6309" w:rsidRPr="00CD557D">
        <w:rPr>
          <w:rFonts w:ascii="Arial" w:hAnsi="Arial" w:cs="Arial"/>
          <w:sz w:val="22"/>
          <w:szCs w:val="22"/>
        </w:rPr>
        <w:t>(Braun and Clarke, 2019)</w:t>
      </w:r>
      <w:r w:rsidR="0074054E" w:rsidRPr="00CD557D">
        <w:rPr>
          <w:rFonts w:ascii="Arial" w:hAnsi="Arial" w:cs="Arial"/>
          <w:sz w:val="22"/>
          <w:szCs w:val="22"/>
        </w:rPr>
        <w:t>.</w:t>
      </w:r>
      <w:r w:rsidR="00A1066F" w:rsidRPr="00CD557D">
        <w:rPr>
          <w:rFonts w:ascii="Arial" w:hAnsi="Arial" w:cs="Arial"/>
          <w:sz w:val="22"/>
          <w:szCs w:val="22"/>
        </w:rPr>
        <w:t xml:space="preserve"> The study has undergone review by the UWTSD ethics board and will conform to ethical expectations such as anonymity, the right to withdraw at any time and data protection. </w:t>
      </w:r>
    </w:p>
    <w:p w14:paraId="1FF15019" w14:textId="77777777" w:rsidR="00CD557D" w:rsidRPr="00CD557D" w:rsidRDefault="00CD557D" w:rsidP="00CD557D">
      <w:pPr>
        <w:spacing w:line="360" w:lineRule="auto"/>
        <w:rPr>
          <w:rFonts w:ascii="Arial" w:hAnsi="Arial" w:cs="Arial"/>
          <w:color w:val="000000" w:themeColor="text1"/>
          <w:sz w:val="22"/>
          <w:szCs w:val="22"/>
        </w:rPr>
      </w:pPr>
    </w:p>
    <w:p w14:paraId="19E063B8" w14:textId="6C1FEDC3" w:rsidR="00C23082" w:rsidRPr="00CD557D" w:rsidRDefault="00890D63" w:rsidP="00CD557D">
      <w:pPr>
        <w:spacing w:line="360" w:lineRule="auto"/>
        <w:rPr>
          <w:rFonts w:ascii="Arial" w:hAnsi="Arial" w:cs="Arial"/>
          <w:color w:val="000000" w:themeColor="text1"/>
          <w:sz w:val="22"/>
          <w:szCs w:val="22"/>
        </w:rPr>
      </w:pPr>
      <w:r w:rsidRPr="00CD557D">
        <w:rPr>
          <w:rFonts w:ascii="Arial" w:hAnsi="Arial" w:cs="Arial"/>
          <w:color w:val="000000" w:themeColor="text1"/>
          <w:sz w:val="22"/>
          <w:szCs w:val="22"/>
        </w:rPr>
        <w:t xml:space="preserve">Project Timeline: </w:t>
      </w:r>
    </w:p>
    <w:p w14:paraId="677894DE" w14:textId="6D9C5AA5" w:rsidR="00A1066F" w:rsidRPr="00CD557D" w:rsidRDefault="00A1066F" w:rsidP="00CD557D">
      <w:pPr>
        <w:spacing w:line="360" w:lineRule="auto"/>
        <w:rPr>
          <w:rFonts w:ascii="Arial" w:hAnsi="Arial" w:cs="Arial"/>
          <w:color w:val="000000" w:themeColor="text1"/>
          <w:sz w:val="22"/>
          <w:szCs w:val="22"/>
        </w:rPr>
      </w:pPr>
    </w:p>
    <w:p w14:paraId="089249A2" w14:textId="38F1D6E7" w:rsidR="00A1066F" w:rsidRPr="00CD557D" w:rsidRDefault="00A1066F" w:rsidP="00CD557D">
      <w:pPr>
        <w:spacing w:line="360" w:lineRule="auto"/>
        <w:rPr>
          <w:rFonts w:ascii="Arial" w:hAnsi="Arial" w:cs="Arial"/>
          <w:sz w:val="22"/>
          <w:szCs w:val="22"/>
        </w:rPr>
      </w:pPr>
    </w:p>
    <w:p w14:paraId="5359B09C" w14:textId="4AC70B00" w:rsidR="00B374A2" w:rsidRPr="00CD557D" w:rsidRDefault="00B374A2" w:rsidP="00CD557D">
      <w:pPr>
        <w:spacing w:line="360" w:lineRule="auto"/>
        <w:jc w:val="center"/>
        <w:rPr>
          <w:rFonts w:ascii="Arial" w:hAnsi="Arial" w:cs="Arial"/>
          <w:b/>
          <w:bCs/>
          <w:sz w:val="22"/>
          <w:szCs w:val="22"/>
          <w:u w:val="single"/>
        </w:rPr>
      </w:pPr>
    </w:p>
    <w:p w14:paraId="11BB5BD1" w14:textId="5437D994" w:rsidR="00CD557D" w:rsidRDefault="00CD557D" w:rsidP="00380FEB">
      <w:pPr>
        <w:spacing w:line="360" w:lineRule="auto"/>
        <w:rPr>
          <w:rFonts w:ascii="Arial" w:hAnsi="Arial" w:cs="Arial"/>
          <w:b/>
          <w:bCs/>
          <w:sz w:val="22"/>
          <w:szCs w:val="22"/>
          <w:u w:val="single"/>
        </w:rPr>
      </w:pPr>
    </w:p>
    <w:p w14:paraId="0E25EB73" w14:textId="4CAA04E6" w:rsidR="00380FEB" w:rsidRDefault="00380FEB" w:rsidP="00380FEB">
      <w:pPr>
        <w:spacing w:line="360" w:lineRule="auto"/>
        <w:rPr>
          <w:rFonts w:ascii="Arial" w:hAnsi="Arial" w:cs="Arial"/>
          <w:b/>
          <w:bCs/>
          <w:sz w:val="22"/>
          <w:szCs w:val="22"/>
          <w:u w:val="single"/>
        </w:rPr>
      </w:pPr>
    </w:p>
    <w:p w14:paraId="28EA6505" w14:textId="69A37BAD" w:rsidR="00CD557D" w:rsidRDefault="00CD557D" w:rsidP="00CD557D">
      <w:pPr>
        <w:spacing w:line="360" w:lineRule="auto"/>
        <w:jc w:val="center"/>
        <w:rPr>
          <w:rFonts w:ascii="Arial" w:hAnsi="Arial" w:cs="Arial"/>
          <w:b/>
          <w:bCs/>
          <w:sz w:val="22"/>
          <w:szCs w:val="22"/>
          <w:u w:val="single"/>
        </w:rPr>
      </w:pPr>
    </w:p>
    <w:p w14:paraId="77A6CBE5" w14:textId="44B32338" w:rsidR="00CD557D" w:rsidRDefault="00CD557D" w:rsidP="00CD557D">
      <w:pPr>
        <w:spacing w:line="360" w:lineRule="auto"/>
        <w:jc w:val="center"/>
        <w:rPr>
          <w:rFonts w:ascii="Arial" w:hAnsi="Arial" w:cs="Arial"/>
          <w:b/>
          <w:bCs/>
          <w:sz w:val="22"/>
          <w:szCs w:val="22"/>
          <w:u w:val="single"/>
        </w:rPr>
      </w:pPr>
    </w:p>
    <w:p w14:paraId="4754133C" w14:textId="77777777" w:rsidR="00483A23" w:rsidRDefault="00483A23" w:rsidP="00CD557D">
      <w:pPr>
        <w:spacing w:line="360" w:lineRule="auto"/>
        <w:jc w:val="center"/>
        <w:rPr>
          <w:rFonts w:ascii="Arial" w:hAnsi="Arial" w:cs="Arial"/>
          <w:b/>
          <w:bCs/>
          <w:sz w:val="22"/>
          <w:szCs w:val="22"/>
          <w:u w:val="single"/>
        </w:rPr>
      </w:pPr>
    </w:p>
    <w:p w14:paraId="730AA239" w14:textId="77777777" w:rsidR="00483A23" w:rsidRDefault="00483A23" w:rsidP="00CD557D">
      <w:pPr>
        <w:spacing w:line="360" w:lineRule="auto"/>
        <w:jc w:val="center"/>
        <w:rPr>
          <w:rFonts w:ascii="Arial" w:hAnsi="Arial" w:cs="Arial"/>
          <w:b/>
          <w:bCs/>
          <w:sz w:val="22"/>
          <w:szCs w:val="22"/>
          <w:u w:val="single"/>
        </w:rPr>
      </w:pPr>
    </w:p>
    <w:p w14:paraId="30974334" w14:textId="77777777" w:rsidR="00483A23" w:rsidRDefault="00483A23" w:rsidP="00CD557D">
      <w:pPr>
        <w:spacing w:line="360" w:lineRule="auto"/>
        <w:jc w:val="center"/>
        <w:rPr>
          <w:rFonts w:ascii="Arial" w:hAnsi="Arial" w:cs="Arial"/>
          <w:b/>
          <w:bCs/>
          <w:sz w:val="22"/>
          <w:szCs w:val="22"/>
          <w:u w:val="single"/>
        </w:rPr>
      </w:pPr>
    </w:p>
    <w:p w14:paraId="4DB77A98" w14:textId="77777777" w:rsidR="00483A23" w:rsidRDefault="00483A23" w:rsidP="00CD557D">
      <w:pPr>
        <w:spacing w:line="360" w:lineRule="auto"/>
        <w:jc w:val="center"/>
        <w:rPr>
          <w:rFonts w:ascii="Arial" w:hAnsi="Arial" w:cs="Arial"/>
          <w:b/>
          <w:bCs/>
          <w:sz w:val="22"/>
          <w:szCs w:val="22"/>
          <w:u w:val="single"/>
        </w:rPr>
      </w:pPr>
    </w:p>
    <w:p w14:paraId="42044CBE" w14:textId="77777777" w:rsidR="00483A23" w:rsidRDefault="00483A23" w:rsidP="00CD557D">
      <w:pPr>
        <w:spacing w:line="360" w:lineRule="auto"/>
        <w:jc w:val="center"/>
        <w:rPr>
          <w:rFonts w:ascii="Arial" w:hAnsi="Arial" w:cs="Arial"/>
          <w:b/>
          <w:bCs/>
          <w:sz w:val="22"/>
          <w:szCs w:val="22"/>
          <w:u w:val="single"/>
        </w:rPr>
      </w:pPr>
    </w:p>
    <w:p w14:paraId="4E2C44BC" w14:textId="77777777" w:rsidR="00483A23" w:rsidRDefault="00483A23" w:rsidP="00CD557D">
      <w:pPr>
        <w:spacing w:line="360" w:lineRule="auto"/>
        <w:jc w:val="center"/>
        <w:rPr>
          <w:rFonts w:ascii="Arial" w:hAnsi="Arial" w:cs="Arial"/>
          <w:b/>
          <w:bCs/>
          <w:sz w:val="22"/>
          <w:szCs w:val="22"/>
          <w:u w:val="single"/>
        </w:rPr>
      </w:pPr>
    </w:p>
    <w:p w14:paraId="5E02FDA8" w14:textId="77777777" w:rsidR="00483A23" w:rsidRDefault="00483A23" w:rsidP="00CD557D">
      <w:pPr>
        <w:spacing w:line="360" w:lineRule="auto"/>
        <w:jc w:val="center"/>
        <w:rPr>
          <w:rFonts w:ascii="Arial" w:hAnsi="Arial" w:cs="Arial"/>
          <w:b/>
          <w:bCs/>
          <w:sz w:val="22"/>
          <w:szCs w:val="22"/>
          <w:u w:val="single"/>
        </w:rPr>
      </w:pPr>
    </w:p>
    <w:p w14:paraId="67C72FDE" w14:textId="77777777" w:rsidR="00483A23" w:rsidRDefault="00483A23" w:rsidP="00CD557D">
      <w:pPr>
        <w:spacing w:line="360" w:lineRule="auto"/>
        <w:jc w:val="center"/>
        <w:rPr>
          <w:rFonts w:ascii="Arial" w:hAnsi="Arial" w:cs="Arial"/>
          <w:b/>
          <w:bCs/>
          <w:sz w:val="22"/>
          <w:szCs w:val="22"/>
          <w:u w:val="single"/>
        </w:rPr>
      </w:pPr>
    </w:p>
    <w:p w14:paraId="26EA9B51" w14:textId="33CA024E" w:rsidR="00573005" w:rsidRPr="00CD557D" w:rsidRDefault="00531A0E" w:rsidP="00CD557D">
      <w:pPr>
        <w:spacing w:line="360" w:lineRule="auto"/>
        <w:jc w:val="center"/>
        <w:rPr>
          <w:rFonts w:ascii="Arial" w:hAnsi="Arial" w:cs="Arial"/>
          <w:b/>
          <w:bCs/>
          <w:sz w:val="22"/>
          <w:szCs w:val="22"/>
          <w:u w:val="single"/>
        </w:rPr>
      </w:pPr>
      <w:r w:rsidRPr="00CD557D">
        <w:rPr>
          <w:rFonts w:ascii="Arial" w:hAnsi="Arial" w:cs="Arial"/>
          <w:b/>
          <w:bCs/>
          <w:sz w:val="22"/>
          <w:szCs w:val="22"/>
          <w:u w:val="single"/>
        </w:rPr>
        <w:lastRenderedPageBreak/>
        <w:t>Report</w:t>
      </w:r>
    </w:p>
    <w:p w14:paraId="7C6417EE" w14:textId="77777777" w:rsidR="002A5E15" w:rsidRPr="00CD557D" w:rsidRDefault="002A5E15" w:rsidP="00CD557D">
      <w:pPr>
        <w:spacing w:line="360" w:lineRule="auto"/>
        <w:jc w:val="center"/>
        <w:rPr>
          <w:rFonts w:ascii="Arial" w:hAnsi="Arial" w:cs="Arial"/>
          <w:b/>
          <w:bCs/>
          <w:sz w:val="22"/>
          <w:szCs w:val="22"/>
          <w:u w:val="single"/>
        </w:rPr>
      </w:pPr>
    </w:p>
    <w:p w14:paraId="4D55CAB5" w14:textId="77777777" w:rsidR="00FF7230" w:rsidRPr="00CD557D" w:rsidRDefault="00FF7230" w:rsidP="00CD557D">
      <w:pPr>
        <w:spacing w:line="360" w:lineRule="auto"/>
        <w:rPr>
          <w:rFonts w:ascii="Arial" w:hAnsi="Arial" w:cs="Arial"/>
          <w:b/>
          <w:bCs/>
          <w:sz w:val="22"/>
          <w:szCs w:val="22"/>
          <w:u w:val="single"/>
          <w14:ligatures w14:val="standardContextual"/>
        </w:rPr>
      </w:pPr>
      <w:r w:rsidRPr="00CD557D">
        <w:rPr>
          <w:rFonts w:ascii="Arial" w:hAnsi="Arial" w:cs="Arial"/>
          <w:b/>
          <w:bCs/>
          <w:sz w:val="22"/>
          <w:szCs w:val="22"/>
          <w:u w:val="single"/>
          <w14:ligatures w14:val="standardContextual"/>
        </w:rPr>
        <w:t>Introduction</w:t>
      </w:r>
    </w:p>
    <w:p w14:paraId="3993B26F" w14:textId="77777777" w:rsidR="00CD557D" w:rsidRPr="00CD557D" w:rsidRDefault="00CD557D" w:rsidP="00CD557D">
      <w:pPr>
        <w:spacing w:line="360" w:lineRule="auto"/>
        <w:rPr>
          <w:rFonts w:ascii="Arial" w:hAnsi="Arial" w:cs="Arial"/>
          <w:b/>
          <w:bCs/>
          <w:sz w:val="22"/>
          <w:szCs w:val="22"/>
          <w:u w:val="single"/>
          <w14:ligatures w14:val="standardContextual"/>
        </w:rPr>
      </w:pPr>
    </w:p>
    <w:p w14:paraId="3F599C7F" w14:textId="54384203" w:rsidR="0060449F" w:rsidRPr="00CD557D" w:rsidRDefault="0060449F" w:rsidP="00CD557D">
      <w:pPr>
        <w:pStyle w:val="ListParagraph"/>
        <w:numPr>
          <w:ilvl w:val="0"/>
          <w:numId w:val="16"/>
        </w:numPr>
        <w:spacing w:line="360" w:lineRule="auto"/>
        <w:rPr>
          <w:rFonts w:ascii="Arial" w:hAnsi="Arial" w:cs="Arial"/>
          <w:b/>
          <w:bCs/>
          <w:sz w:val="22"/>
          <w:szCs w:val="22"/>
          <w:u w:val="single"/>
          <w14:ligatures w14:val="standardContextual"/>
        </w:rPr>
      </w:pPr>
      <w:r w:rsidRPr="00CD557D">
        <w:rPr>
          <w:rFonts w:ascii="Arial" w:hAnsi="Arial" w:cs="Arial"/>
          <w:b/>
          <w:bCs/>
          <w:sz w:val="22"/>
          <w:szCs w:val="22"/>
          <w:u w:val="single"/>
          <w14:ligatures w14:val="standardContextual"/>
        </w:rPr>
        <w:t>Personal Context</w:t>
      </w:r>
    </w:p>
    <w:p w14:paraId="03495956" w14:textId="60A0D638" w:rsidR="0060449F" w:rsidRPr="00CD557D" w:rsidRDefault="00EB7010" w:rsidP="00CD557D">
      <w:pPr>
        <w:spacing w:line="360" w:lineRule="auto"/>
        <w:rPr>
          <w:rFonts w:ascii="Arial" w:hAnsi="Arial" w:cs="Arial"/>
          <w:sz w:val="22"/>
          <w:szCs w:val="22"/>
        </w:rPr>
      </w:pPr>
      <w:r w:rsidRPr="00CD557D">
        <w:rPr>
          <w:rFonts w:ascii="Arial" w:hAnsi="Arial" w:cs="Arial"/>
          <w:sz w:val="22"/>
          <w:szCs w:val="22"/>
          <w14:ligatures w14:val="standardContextual"/>
        </w:rPr>
        <w:t xml:space="preserve">As a Western classical singer </w:t>
      </w:r>
      <w:r w:rsidR="0036080D" w:rsidRPr="00CD557D">
        <w:rPr>
          <w:rFonts w:ascii="Arial" w:hAnsi="Arial" w:cs="Arial"/>
          <w:sz w:val="22"/>
          <w:szCs w:val="22"/>
          <w14:ligatures w14:val="standardContextual"/>
        </w:rPr>
        <w:t xml:space="preserve">(WCS) </w:t>
      </w:r>
      <w:r w:rsidRPr="00CD557D">
        <w:rPr>
          <w:rFonts w:ascii="Arial" w:hAnsi="Arial" w:cs="Arial"/>
          <w:sz w:val="22"/>
          <w:szCs w:val="22"/>
          <w14:ligatures w14:val="standardContextual"/>
        </w:rPr>
        <w:t xml:space="preserve">and singing teacher with personal diagnoses of Muscle Tension Dysphonia (MTD) and </w:t>
      </w:r>
      <w:r w:rsidR="00B4045D" w:rsidRPr="00CD557D">
        <w:rPr>
          <w:rFonts w:ascii="Arial" w:hAnsi="Arial" w:cs="Arial"/>
          <w:sz w:val="22"/>
          <w:szCs w:val="22"/>
          <w14:ligatures w14:val="standardContextual"/>
        </w:rPr>
        <w:t>a</w:t>
      </w:r>
      <w:r w:rsidRPr="00CD557D">
        <w:rPr>
          <w:rFonts w:ascii="Arial" w:hAnsi="Arial" w:cs="Arial"/>
          <w:sz w:val="22"/>
          <w:szCs w:val="22"/>
          <w14:ligatures w14:val="standardContextual"/>
        </w:rPr>
        <w:t xml:space="preserve">nkyloglossia (tongue-tie), I </w:t>
      </w:r>
      <w:r w:rsidR="00C559F7" w:rsidRPr="00CD557D">
        <w:rPr>
          <w:rFonts w:ascii="Arial" w:hAnsi="Arial" w:cs="Arial"/>
          <w:sz w:val="22"/>
          <w:szCs w:val="22"/>
          <w14:ligatures w14:val="standardContextual"/>
        </w:rPr>
        <w:t>bring the</w:t>
      </w:r>
      <w:r w:rsidRPr="00CD557D">
        <w:rPr>
          <w:rFonts w:ascii="Arial" w:hAnsi="Arial" w:cs="Arial"/>
          <w:sz w:val="22"/>
          <w:szCs w:val="22"/>
          <w14:ligatures w14:val="standardContextual"/>
        </w:rPr>
        <w:t xml:space="preserve"> insight </w:t>
      </w:r>
      <w:r w:rsidR="00C559F7" w:rsidRPr="00CD557D">
        <w:rPr>
          <w:rFonts w:ascii="Arial" w:hAnsi="Arial" w:cs="Arial"/>
          <w:sz w:val="22"/>
          <w:szCs w:val="22"/>
          <w14:ligatures w14:val="standardContextual"/>
        </w:rPr>
        <w:t xml:space="preserve">of an insider-researcher to this study. </w:t>
      </w:r>
      <w:r w:rsidR="00857A08" w:rsidRPr="00CD557D">
        <w:rPr>
          <w:rFonts w:ascii="Arial" w:hAnsi="Arial" w:cs="Arial"/>
          <w:sz w:val="22"/>
          <w:szCs w:val="22"/>
        </w:rPr>
        <w:t xml:space="preserve">After 17 years of </w:t>
      </w:r>
      <w:r w:rsidR="00AD652A" w:rsidRPr="00CD557D">
        <w:rPr>
          <w:rFonts w:ascii="Arial" w:hAnsi="Arial" w:cs="Arial"/>
          <w:sz w:val="22"/>
          <w:szCs w:val="22"/>
        </w:rPr>
        <w:t>W</w:t>
      </w:r>
      <w:r w:rsidR="00483A23">
        <w:rPr>
          <w:rFonts w:ascii="Arial" w:hAnsi="Arial" w:cs="Arial"/>
          <w:sz w:val="22"/>
          <w:szCs w:val="22"/>
        </w:rPr>
        <w:t>estern classical s</w:t>
      </w:r>
      <w:r w:rsidR="00857A08" w:rsidRPr="00CD557D">
        <w:rPr>
          <w:rFonts w:ascii="Arial" w:hAnsi="Arial" w:cs="Arial"/>
          <w:sz w:val="22"/>
          <w:szCs w:val="22"/>
        </w:rPr>
        <w:t xml:space="preserve">inging </w:t>
      </w:r>
      <w:r w:rsidR="00483A23">
        <w:rPr>
          <w:rFonts w:ascii="Arial" w:hAnsi="Arial" w:cs="Arial"/>
          <w:sz w:val="22"/>
          <w:szCs w:val="22"/>
        </w:rPr>
        <w:t xml:space="preserve">(WC-Singing) </w:t>
      </w:r>
      <w:r w:rsidR="00857A08" w:rsidRPr="00CD557D">
        <w:rPr>
          <w:rFonts w:ascii="Arial" w:hAnsi="Arial" w:cs="Arial"/>
          <w:sz w:val="22"/>
          <w:szCs w:val="22"/>
        </w:rPr>
        <w:t>lessons</w:t>
      </w:r>
      <w:r w:rsidR="00C9510C" w:rsidRPr="00CD557D">
        <w:rPr>
          <w:rFonts w:ascii="Arial" w:hAnsi="Arial" w:cs="Arial"/>
          <w:sz w:val="22"/>
          <w:szCs w:val="22"/>
        </w:rPr>
        <w:t xml:space="preserve"> including </w:t>
      </w:r>
      <w:r w:rsidR="00857A08" w:rsidRPr="00CD557D">
        <w:rPr>
          <w:rFonts w:ascii="Arial" w:hAnsi="Arial" w:cs="Arial"/>
          <w:sz w:val="22"/>
          <w:szCs w:val="22"/>
        </w:rPr>
        <w:t>conservatoire training, I was diagnosed with tongue-tie. During</w:t>
      </w:r>
      <w:r w:rsidR="00113DF7" w:rsidRPr="00CD557D">
        <w:rPr>
          <w:rFonts w:ascii="Arial" w:hAnsi="Arial" w:cs="Arial"/>
          <w:sz w:val="22"/>
          <w:szCs w:val="22"/>
        </w:rPr>
        <w:t xml:space="preserve"> </w:t>
      </w:r>
      <w:r w:rsidR="00857A08" w:rsidRPr="00CD557D">
        <w:rPr>
          <w:rFonts w:ascii="Arial" w:hAnsi="Arial" w:cs="Arial"/>
          <w:sz w:val="22"/>
          <w:szCs w:val="22"/>
        </w:rPr>
        <w:t xml:space="preserve">training I </w:t>
      </w:r>
      <w:r w:rsidR="00113DF7" w:rsidRPr="00CD557D">
        <w:rPr>
          <w:rFonts w:ascii="Arial" w:hAnsi="Arial" w:cs="Arial"/>
          <w:sz w:val="22"/>
          <w:szCs w:val="22"/>
        </w:rPr>
        <w:t xml:space="preserve">studied with </w:t>
      </w:r>
      <w:r w:rsidR="00C9510C" w:rsidRPr="00CD557D">
        <w:rPr>
          <w:rFonts w:ascii="Arial" w:hAnsi="Arial" w:cs="Arial"/>
          <w:sz w:val="22"/>
          <w:szCs w:val="22"/>
        </w:rPr>
        <w:t xml:space="preserve">renowned </w:t>
      </w:r>
      <w:r w:rsidR="00857A08" w:rsidRPr="00CD557D">
        <w:rPr>
          <w:rFonts w:ascii="Arial" w:hAnsi="Arial" w:cs="Arial"/>
          <w:sz w:val="22"/>
          <w:szCs w:val="22"/>
        </w:rPr>
        <w:t>pedagogues</w:t>
      </w:r>
      <w:r w:rsidR="00C9510C" w:rsidRPr="00CD557D">
        <w:rPr>
          <w:rFonts w:ascii="Arial" w:hAnsi="Arial" w:cs="Arial"/>
          <w:sz w:val="22"/>
          <w:szCs w:val="22"/>
        </w:rPr>
        <w:t>,</w:t>
      </w:r>
      <w:r w:rsidR="00857A08" w:rsidRPr="00CD557D">
        <w:rPr>
          <w:rFonts w:ascii="Arial" w:hAnsi="Arial" w:cs="Arial"/>
          <w:sz w:val="22"/>
          <w:szCs w:val="22"/>
        </w:rPr>
        <w:t xml:space="preserve"> but tongue-tie was never mentioned. My</w:t>
      </w:r>
      <w:r w:rsidR="008C51D9" w:rsidRPr="00CD557D">
        <w:rPr>
          <w:rFonts w:ascii="Arial" w:hAnsi="Arial" w:cs="Arial"/>
          <w:sz w:val="22"/>
          <w:szCs w:val="22"/>
        </w:rPr>
        <w:t xml:space="preserve"> </w:t>
      </w:r>
      <w:r w:rsidR="00857A08" w:rsidRPr="00CD557D">
        <w:rPr>
          <w:rFonts w:ascii="Arial" w:hAnsi="Arial" w:cs="Arial"/>
          <w:sz w:val="22"/>
          <w:szCs w:val="22"/>
        </w:rPr>
        <w:t>diagnos</w:t>
      </w:r>
      <w:r w:rsidR="00915616" w:rsidRPr="00CD557D">
        <w:rPr>
          <w:rFonts w:ascii="Arial" w:hAnsi="Arial" w:cs="Arial"/>
          <w:sz w:val="22"/>
          <w:szCs w:val="22"/>
        </w:rPr>
        <w:t>is</w:t>
      </w:r>
      <w:r w:rsidR="00857A08" w:rsidRPr="00CD557D">
        <w:rPr>
          <w:rFonts w:ascii="Arial" w:hAnsi="Arial" w:cs="Arial"/>
          <w:sz w:val="22"/>
          <w:szCs w:val="22"/>
        </w:rPr>
        <w:t xml:space="preserve"> surprise</w:t>
      </w:r>
      <w:r w:rsidR="00C559F7" w:rsidRPr="00CD557D">
        <w:rPr>
          <w:rFonts w:ascii="Arial" w:hAnsi="Arial" w:cs="Arial"/>
          <w:sz w:val="22"/>
          <w:szCs w:val="22"/>
        </w:rPr>
        <w:t>d</w:t>
      </w:r>
      <w:r w:rsidR="00857A08" w:rsidRPr="00CD557D">
        <w:rPr>
          <w:rFonts w:ascii="Arial" w:hAnsi="Arial" w:cs="Arial"/>
          <w:sz w:val="22"/>
          <w:szCs w:val="22"/>
        </w:rPr>
        <w:t xml:space="preserve"> my vocal </w:t>
      </w:r>
      <w:r w:rsidR="00915616" w:rsidRPr="00CD557D">
        <w:rPr>
          <w:rFonts w:ascii="Arial" w:hAnsi="Arial" w:cs="Arial"/>
          <w:sz w:val="22"/>
          <w:szCs w:val="22"/>
        </w:rPr>
        <w:t>circle but</w:t>
      </w:r>
      <w:r w:rsidR="00857A08" w:rsidRPr="00CD557D">
        <w:rPr>
          <w:rFonts w:ascii="Arial" w:hAnsi="Arial" w:cs="Arial"/>
          <w:sz w:val="22"/>
          <w:szCs w:val="22"/>
        </w:rPr>
        <w:t xml:space="preserve"> </w:t>
      </w:r>
      <w:r w:rsidR="00915616" w:rsidRPr="00CD557D">
        <w:rPr>
          <w:rFonts w:ascii="Arial" w:hAnsi="Arial" w:cs="Arial"/>
          <w:sz w:val="22"/>
          <w:szCs w:val="22"/>
        </w:rPr>
        <w:t xml:space="preserve">offered </w:t>
      </w:r>
      <w:r w:rsidR="00857A08" w:rsidRPr="00CD557D">
        <w:rPr>
          <w:rFonts w:ascii="Arial" w:hAnsi="Arial" w:cs="Arial"/>
          <w:sz w:val="22"/>
          <w:szCs w:val="22"/>
        </w:rPr>
        <w:t>potentia</w:t>
      </w:r>
      <w:r w:rsidR="00915616" w:rsidRPr="00CD557D">
        <w:rPr>
          <w:rFonts w:ascii="Arial" w:hAnsi="Arial" w:cs="Arial"/>
          <w:sz w:val="22"/>
          <w:szCs w:val="22"/>
        </w:rPr>
        <w:t xml:space="preserve">l </w:t>
      </w:r>
      <w:r w:rsidR="00C559F7" w:rsidRPr="00CD557D">
        <w:rPr>
          <w:rFonts w:ascii="Arial" w:hAnsi="Arial" w:cs="Arial"/>
          <w:sz w:val="22"/>
          <w:szCs w:val="22"/>
        </w:rPr>
        <w:t xml:space="preserve">reasoning </w:t>
      </w:r>
      <w:r w:rsidR="00915616" w:rsidRPr="00CD557D">
        <w:rPr>
          <w:rFonts w:ascii="Arial" w:hAnsi="Arial" w:cs="Arial"/>
          <w:sz w:val="22"/>
          <w:szCs w:val="22"/>
        </w:rPr>
        <w:t xml:space="preserve">for </w:t>
      </w:r>
      <w:r w:rsidR="00857A08" w:rsidRPr="00CD557D">
        <w:rPr>
          <w:rFonts w:ascii="Arial" w:hAnsi="Arial" w:cs="Arial"/>
          <w:sz w:val="22"/>
          <w:szCs w:val="22"/>
        </w:rPr>
        <w:t xml:space="preserve">why </w:t>
      </w:r>
      <w:r w:rsidR="00915616" w:rsidRPr="00CD557D">
        <w:rPr>
          <w:rFonts w:ascii="Arial" w:hAnsi="Arial" w:cs="Arial"/>
          <w:sz w:val="22"/>
          <w:szCs w:val="22"/>
        </w:rPr>
        <w:t xml:space="preserve">I developed </w:t>
      </w:r>
      <w:r w:rsidR="0060449F" w:rsidRPr="00CD557D">
        <w:rPr>
          <w:rFonts w:ascii="Arial" w:hAnsi="Arial" w:cs="Arial"/>
          <w:sz w:val="22"/>
          <w:szCs w:val="22"/>
        </w:rPr>
        <w:t>persistent</w:t>
      </w:r>
      <w:r w:rsidR="00915616" w:rsidRPr="00CD557D">
        <w:rPr>
          <w:rFonts w:ascii="Arial" w:hAnsi="Arial" w:cs="Arial"/>
          <w:sz w:val="22"/>
          <w:szCs w:val="22"/>
        </w:rPr>
        <w:t xml:space="preserve"> </w:t>
      </w:r>
      <w:r w:rsidR="00857A08" w:rsidRPr="00CD557D">
        <w:rPr>
          <w:rFonts w:ascii="Arial" w:hAnsi="Arial" w:cs="Arial"/>
          <w:sz w:val="22"/>
          <w:szCs w:val="22"/>
        </w:rPr>
        <w:t xml:space="preserve">MTD </w:t>
      </w:r>
      <w:r w:rsidR="00915616" w:rsidRPr="00CD557D">
        <w:rPr>
          <w:rFonts w:ascii="Arial" w:hAnsi="Arial" w:cs="Arial"/>
          <w:sz w:val="22"/>
          <w:szCs w:val="22"/>
        </w:rPr>
        <w:t xml:space="preserve">after years of in-depth training. </w:t>
      </w:r>
      <w:r w:rsidR="00F24E5A" w:rsidRPr="00CD557D">
        <w:rPr>
          <w:rFonts w:ascii="Arial" w:hAnsi="Arial" w:cs="Arial"/>
          <w:sz w:val="22"/>
          <w:szCs w:val="22"/>
        </w:rPr>
        <w:t>Having been advised by voice professionals that tongue-tie had no link to MTD, I decided to pursue therapy regardless</w:t>
      </w:r>
      <w:r w:rsidR="00B46CA2" w:rsidRPr="00CD557D">
        <w:rPr>
          <w:rFonts w:ascii="Arial" w:hAnsi="Arial" w:cs="Arial"/>
          <w:sz w:val="22"/>
          <w:szCs w:val="22"/>
        </w:rPr>
        <w:t>,</w:t>
      </w:r>
      <w:r w:rsidR="00915616" w:rsidRPr="00CD557D">
        <w:rPr>
          <w:rFonts w:ascii="Arial" w:hAnsi="Arial" w:cs="Arial"/>
          <w:sz w:val="22"/>
          <w:szCs w:val="22"/>
        </w:rPr>
        <w:t xml:space="preserve"> having seen limited results from traditional </w:t>
      </w:r>
      <w:r w:rsidR="00071FB7" w:rsidRPr="00CD557D">
        <w:rPr>
          <w:rFonts w:ascii="Arial" w:hAnsi="Arial" w:cs="Arial"/>
          <w:sz w:val="22"/>
          <w:szCs w:val="22"/>
        </w:rPr>
        <w:t>Voice-T</w:t>
      </w:r>
      <w:r w:rsidR="00B46CA2" w:rsidRPr="00CD557D">
        <w:rPr>
          <w:rFonts w:ascii="Arial" w:hAnsi="Arial" w:cs="Arial"/>
          <w:sz w:val="22"/>
          <w:szCs w:val="22"/>
        </w:rPr>
        <w:t xml:space="preserve">herapy </w:t>
      </w:r>
      <w:r w:rsidR="00915616" w:rsidRPr="00CD557D">
        <w:rPr>
          <w:rFonts w:ascii="Arial" w:hAnsi="Arial" w:cs="Arial"/>
          <w:sz w:val="22"/>
          <w:szCs w:val="22"/>
        </w:rPr>
        <w:t xml:space="preserve">and rehabilitation. </w:t>
      </w:r>
      <w:r w:rsidR="00857A08" w:rsidRPr="00CD557D">
        <w:rPr>
          <w:rFonts w:ascii="Arial" w:hAnsi="Arial" w:cs="Arial"/>
          <w:sz w:val="22"/>
          <w:szCs w:val="22"/>
        </w:rPr>
        <w:t xml:space="preserve">After </w:t>
      </w:r>
      <w:r w:rsidR="00915616" w:rsidRPr="00CD557D">
        <w:rPr>
          <w:rFonts w:ascii="Arial" w:hAnsi="Arial" w:cs="Arial"/>
          <w:sz w:val="22"/>
          <w:szCs w:val="22"/>
        </w:rPr>
        <w:t xml:space="preserve">several months of </w:t>
      </w:r>
      <w:r w:rsidR="00F048C9" w:rsidRPr="00CD557D">
        <w:rPr>
          <w:rFonts w:ascii="Arial" w:hAnsi="Arial" w:cs="Arial"/>
          <w:sz w:val="22"/>
          <w:szCs w:val="22"/>
        </w:rPr>
        <w:t>Orofacial Myofunctional Therapy</w:t>
      </w:r>
      <w:r w:rsidR="00857A08" w:rsidRPr="00CD557D">
        <w:rPr>
          <w:rFonts w:ascii="Arial" w:hAnsi="Arial" w:cs="Arial"/>
          <w:sz w:val="22"/>
          <w:szCs w:val="22"/>
        </w:rPr>
        <w:t xml:space="preserve"> </w:t>
      </w:r>
      <w:r w:rsidR="00F048C9" w:rsidRPr="00CD557D">
        <w:rPr>
          <w:rFonts w:ascii="Arial" w:hAnsi="Arial" w:cs="Arial"/>
          <w:sz w:val="22"/>
          <w:szCs w:val="22"/>
        </w:rPr>
        <w:t>(OMT)</w:t>
      </w:r>
      <w:r w:rsidR="00857A08" w:rsidRPr="00CD557D">
        <w:rPr>
          <w:rFonts w:ascii="Arial" w:hAnsi="Arial" w:cs="Arial"/>
          <w:sz w:val="22"/>
          <w:szCs w:val="22"/>
        </w:rPr>
        <w:t xml:space="preserve">, I noticed improvements in swallowing </w:t>
      </w:r>
      <w:r w:rsidR="008C51D9" w:rsidRPr="00CD557D">
        <w:rPr>
          <w:rFonts w:ascii="Arial" w:hAnsi="Arial" w:cs="Arial"/>
          <w:sz w:val="22"/>
          <w:szCs w:val="22"/>
        </w:rPr>
        <w:t>and orofacial muscular function</w:t>
      </w:r>
      <w:r w:rsidR="00857A08" w:rsidRPr="00CD557D">
        <w:rPr>
          <w:rFonts w:ascii="Arial" w:hAnsi="Arial" w:cs="Arial"/>
          <w:sz w:val="22"/>
          <w:szCs w:val="22"/>
        </w:rPr>
        <w:t>.</w:t>
      </w:r>
      <w:r w:rsidR="008C51D9" w:rsidRPr="00CD557D">
        <w:rPr>
          <w:rFonts w:ascii="Arial" w:hAnsi="Arial" w:cs="Arial"/>
          <w:sz w:val="22"/>
          <w:szCs w:val="22"/>
        </w:rPr>
        <w:t xml:space="preserve"> I believe </w:t>
      </w:r>
      <w:r w:rsidR="00CD0339" w:rsidRPr="00CD557D">
        <w:rPr>
          <w:rFonts w:ascii="Arial" w:hAnsi="Arial" w:cs="Arial"/>
          <w:sz w:val="22"/>
          <w:szCs w:val="22"/>
        </w:rPr>
        <w:t xml:space="preserve">this contributed to </w:t>
      </w:r>
      <w:r w:rsidR="000A3DA2" w:rsidRPr="00CD557D">
        <w:rPr>
          <w:rFonts w:ascii="Arial" w:hAnsi="Arial" w:cs="Arial"/>
          <w:sz w:val="22"/>
          <w:szCs w:val="22"/>
        </w:rPr>
        <w:t xml:space="preserve">reduced </w:t>
      </w:r>
      <w:r w:rsidR="008C51D9" w:rsidRPr="00CD557D">
        <w:rPr>
          <w:rFonts w:ascii="Arial" w:hAnsi="Arial" w:cs="Arial"/>
          <w:sz w:val="22"/>
          <w:szCs w:val="22"/>
        </w:rPr>
        <w:t>vocal tension</w:t>
      </w:r>
      <w:r w:rsidR="000A3DA2" w:rsidRPr="00CD557D">
        <w:rPr>
          <w:rFonts w:ascii="Arial" w:hAnsi="Arial" w:cs="Arial"/>
          <w:sz w:val="22"/>
          <w:szCs w:val="22"/>
        </w:rPr>
        <w:t>, improved</w:t>
      </w:r>
      <w:r w:rsidR="00915616" w:rsidRPr="00CD557D">
        <w:rPr>
          <w:rFonts w:ascii="Arial" w:hAnsi="Arial" w:cs="Arial"/>
          <w:sz w:val="22"/>
          <w:szCs w:val="22"/>
        </w:rPr>
        <w:t xml:space="preserve"> </w:t>
      </w:r>
      <w:r w:rsidR="000A3DA2" w:rsidRPr="00CD557D">
        <w:rPr>
          <w:rFonts w:ascii="Arial" w:hAnsi="Arial" w:cs="Arial"/>
          <w:sz w:val="22"/>
          <w:szCs w:val="22"/>
        </w:rPr>
        <w:t xml:space="preserve">vocal </w:t>
      </w:r>
      <w:r w:rsidR="00915616" w:rsidRPr="00CD557D">
        <w:rPr>
          <w:rFonts w:ascii="Arial" w:hAnsi="Arial" w:cs="Arial"/>
          <w:sz w:val="22"/>
          <w:szCs w:val="22"/>
        </w:rPr>
        <w:t xml:space="preserve">stability </w:t>
      </w:r>
      <w:r w:rsidR="000A3DA2" w:rsidRPr="00CD557D">
        <w:rPr>
          <w:rFonts w:ascii="Arial" w:hAnsi="Arial" w:cs="Arial"/>
          <w:sz w:val="22"/>
          <w:szCs w:val="22"/>
        </w:rPr>
        <w:t>and</w:t>
      </w:r>
      <w:r w:rsidR="00CD0339" w:rsidRPr="00CD557D">
        <w:rPr>
          <w:rFonts w:ascii="Arial" w:hAnsi="Arial" w:cs="Arial"/>
          <w:sz w:val="22"/>
          <w:szCs w:val="22"/>
        </w:rPr>
        <w:t xml:space="preserve"> range increas</w:t>
      </w:r>
      <w:r w:rsidR="000A3DA2" w:rsidRPr="00CD557D">
        <w:rPr>
          <w:rFonts w:ascii="Arial" w:hAnsi="Arial" w:cs="Arial"/>
          <w:sz w:val="22"/>
          <w:szCs w:val="22"/>
        </w:rPr>
        <w:t>e.</w:t>
      </w:r>
      <w:r w:rsidR="00CD0339" w:rsidRPr="00CD557D">
        <w:rPr>
          <w:rFonts w:ascii="Arial" w:hAnsi="Arial" w:cs="Arial"/>
          <w:sz w:val="22"/>
          <w:szCs w:val="22"/>
        </w:rPr>
        <w:t xml:space="preserve"> </w:t>
      </w:r>
      <w:r w:rsidR="009A14A6" w:rsidRPr="00CD557D">
        <w:rPr>
          <w:rFonts w:ascii="Arial" w:hAnsi="Arial" w:cs="Arial"/>
          <w:sz w:val="22"/>
          <w:szCs w:val="22"/>
        </w:rPr>
        <w:t xml:space="preserve"> </w:t>
      </w:r>
    </w:p>
    <w:p w14:paraId="62BD08FD" w14:textId="77777777" w:rsidR="00CD557D" w:rsidRPr="00CD557D" w:rsidRDefault="00CD557D" w:rsidP="00CD557D">
      <w:pPr>
        <w:spacing w:line="360" w:lineRule="auto"/>
        <w:rPr>
          <w:rFonts w:ascii="Arial" w:hAnsi="Arial" w:cs="Arial"/>
          <w:sz w:val="22"/>
          <w:szCs w:val="22"/>
        </w:rPr>
      </w:pPr>
    </w:p>
    <w:p w14:paraId="2AC4341C" w14:textId="7653151E" w:rsidR="0060449F" w:rsidRPr="00CD557D" w:rsidRDefault="0060449F" w:rsidP="00CD557D">
      <w:pPr>
        <w:pStyle w:val="ListParagraph"/>
        <w:numPr>
          <w:ilvl w:val="0"/>
          <w:numId w:val="16"/>
        </w:numPr>
        <w:spacing w:line="360" w:lineRule="auto"/>
        <w:rPr>
          <w:rFonts w:ascii="Arial" w:hAnsi="Arial" w:cs="Arial"/>
          <w:b/>
          <w:bCs/>
          <w:sz w:val="22"/>
          <w:szCs w:val="22"/>
          <w:u w:val="single"/>
        </w:rPr>
      </w:pPr>
      <w:r w:rsidRPr="00CD557D">
        <w:rPr>
          <w:rFonts w:ascii="Arial" w:hAnsi="Arial" w:cs="Arial"/>
          <w:b/>
          <w:bCs/>
          <w:sz w:val="22"/>
          <w:szCs w:val="22"/>
          <w:u w:val="single"/>
        </w:rPr>
        <w:t>Justification</w:t>
      </w:r>
    </w:p>
    <w:p w14:paraId="1A2535B2" w14:textId="1F5D541B" w:rsidR="0060449F" w:rsidRPr="00CD557D" w:rsidRDefault="004B5706" w:rsidP="00CD557D">
      <w:pPr>
        <w:spacing w:line="360" w:lineRule="auto"/>
        <w:rPr>
          <w:rFonts w:ascii="Arial" w:hAnsi="Arial" w:cs="Arial"/>
          <w:sz w:val="22"/>
          <w:szCs w:val="22"/>
        </w:rPr>
      </w:pPr>
      <w:r w:rsidRPr="00CD557D">
        <w:rPr>
          <w:rFonts w:ascii="Arial" w:hAnsi="Arial" w:cs="Arial"/>
          <w:sz w:val="22"/>
          <w:szCs w:val="22"/>
        </w:rPr>
        <w:t xml:space="preserve">Given limited research </w:t>
      </w:r>
      <w:r w:rsidR="0060449F" w:rsidRPr="00CD557D">
        <w:rPr>
          <w:rFonts w:ascii="Arial" w:hAnsi="Arial" w:cs="Arial"/>
          <w:sz w:val="22"/>
          <w:szCs w:val="22"/>
        </w:rPr>
        <w:t>in this area (</w:t>
      </w:r>
      <w:r w:rsidR="0060449F" w:rsidRPr="00CD557D">
        <w:rPr>
          <w:rStyle w:val="Strong"/>
          <w:rFonts w:ascii="Arial" w:hAnsi="Arial" w:cs="Arial"/>
          <w:b w:val="0"/>
          <w:bCs w:val="0"/>
          <w:color w:val="000000" w:themeColor="text1"/>
          <w:sz w:val="22"/>
          <w:szCs w:val="22"/>
          <w:shd w:val="clear" w:color="auto" w:fill="FFFFFF"/>
        </w:rPr>
        <w:t>Freedman-Muchnick</w:t>
      </w:r>
      <w:r w:rsidR="0060449F" w:rsidRPr="00CD557D">
        <w:rPr>
          <w:rFonts w:ascii="Arial" w:hAnsi="Arial" w:cs="Arial"/>
          <w:sz w:val="22"/>
          <w:szCs w:val="22"/>
        </w:rPr>
        <w:t xml:space="preserve">, </w:t>
      </w:r>
      <w:proofErr w:type="spellStart"/>
      <w:r w:rsidR="0060449F" w:rsidRPr="00CD557D">
        <w:rPr>
          <w:rFonts w:ascii="Arial" w:hAnsi="Arial" w:cs="Arial"/>
          <w:sz w:val="22"/>
          <w:szCs w:val="22"/>
        </w:rPr>
        <w:t>n.d</w:t>
      </w:r>
      <w:proofErr w:type="spellEnd"/>
      <w:r w:rsidR="0060449F" w:rsidRPr="00CD557D">
        <w:rPr>
          <w:rFonts w:ascii="Arial" w:hAnsi="Arial" w:cs="Arial"/>
          <w:sz w:val="22"/>
          <w:szCs w:val="22"/>
        </w:rPr>
        <w:t>), the significance of personal improvements w</w:t>
      </w:r>
      <w:r w:rsidRPr="00CD557D">
        <w:rPr>
          <w:rFonts w:ascii="Arial" w:hAnsi="Arial" w:cs="Arial"/>
          <w:sz w:val="22"/>
          <w:szCs w:val="22"/>
        </w:rPr>
        <w:t>as</w:t>
      </w:r>
      <w:r w:rsidR="0060449F" w:rsidRPr="00CD557D">
        <w:rPr>
          <w:rFonts w:ascii="Arial" w:hAnsi="Arial" w:cs="Arial"/>
          <w:sz w:val="22"/>
          <w:szCs w:val="22"/>
        </w:rPr>
        <w:t xml:space="preserve"> naturally based on conjecture. Yet </w:t>
      </w:r>
      <w:r w:rsidR="00C559F7" w:rsidRPr="00CD557D">
        <w:rPr>
          <w:rFonts w:ascii="Arial" w:hAnsi="Arial" w:cs="Arial"/>
          <w:sz w:val="22"/>
          <w:szCs w:val="22"/>
        </w:rPr>
        <w:t>validating links were found on</w:t>
      </w:r>
      <w:r w:rsidR="0060449F" w:rsidRPr="00CD557D">
        <w:rPr>
          <w:rFonts w:ascii="Arial" w:hAnsi="Arial" w:cs="Arial"/>
          <w:sz w:val="22"/>
          <w:szCs w:val="22"/>
        </w:rPr>
        <w:t xml:space="preserve"> singers’ blogs and online websites</w:t>
      </w:r>
      <w:r w:rsidR="00C559F7" w:rsidRPr="00CD557D">
        <w:rPr>
          <w:rFonts w:ascii="Arial" w:hAnsi="Arial" w:cs="Arial"/>
          <w:sz w:val="22"/>
          <w:szCs w:val="22"/>
        </w:rPr>
        <w:t xml:space="preserve"> (</w:t>
      </w:r>
      <w:proofErr w:type="spellStart"/>
      <w:r w:rsidR="00C559F7" w:rsidRPr="00CD557D">
        <w:rPr>
          <w:rFonts w:ascii="Arial" w:hAnsi="Arial" w:cs="Arial"/>
          <w:sz w:val="22"/>
          <w:szCs w:val="22"/>
          <w:shd w:val="clear" w:color="auto" w:fill="FFFFFF"/>
        </w:rPr>
        <w:t>Csok</w:t>
      </w:r>
      <w:proofErr w:type="spellEnd"/>
      <w:r w:rsidR="00C559F7" w:rsidRPr="00CD557D">
        <w:rPr>
          <w:rFonts w:ascii="Arial" w:hAnsi="Arial" w:cs="Arial"/>
          <w:sz w:val="22"/>
          <w:szCs w:val="22"/>
          <w:shd w:val="clear" w:color="auto" w:fill="FFFFFF"/>
        </w:rPr>
        <w:t>, 202</w:t>
      </w:r>
      <w:r w:rsidR="00E43F85" w:rsidRPr="00CD557D">
        <w:rPr>
          <w:rFonts w:ascii="Arial" w:hAnsi="Arial" w:cs="Arial"/>
          <w:sz w:val="22"/>
          <w:szCs w:val="22"/>
          <w:shd w:val="clear" w:color="auto" w:fill="FFFFFF"/>
        </w:rPr>
        <w:t>3</w:t>
      </w:r>
      <w:r w:rsidR="00C559F7" w:rsidRPr="00CD557D">
        <w:rPr>
          <w:rFonts w:ascii="Arial" w:hAnsi="Arial" w:cs="Arial"/>
          <w:sz w:val="22"/>
          <w:szCs w:val="22"/>
          <w:shd w:val="clear" w:color="auto" w:fill="FFFFFF"/>
        </w:rPr>
        <w:t xml:space="preserve">; </w:t>
      </w:r>
      <w:proofErr w:type="spellStart"/>
      <w:r w:rsidR="00C559F7" w:rsidRPr="00CD557D">
        <w:rPr>
          <w:rFonts w:ascii="Arial" w:hAnsi="Arial" w:cs="Arial"/>
          <w:sz w:val="22"/>
          <w:szCs w:val="22"/>
          <w:shd w:val="clear" w:color="auto" w:fill="FFFFFF"/>
        </w:rPr>
        <w:t>Algoet</w:t>
      </w:r>
      <w:proofErr w:type="spellEnd"/>
      <w:r w:rsidR="00C559F7" w:rsidRPr="00CD557D">
        <w:rPr>
          <w:rFonts w:ascii="Arial" w:hAnsi="Arial" w:cs="Arial"/>
          <w:sz w:val="22"/>
          <w:szCs w:val="22"/>
          <w:shd w:val="clear" w:color="auto" w:fill="FFFFFF"/>
        </w:rPr>
        <w:t xml:space="preserve">, 2024; </w:t>
      </w:r>
      <w:proofErr w:type="spellStart"/>
      <w:r w:rsidR="00C559F7" w:rsidRPr="00CD557D">
        <w:rPr>
          <w:rFonts w:ascii="Arial" w:hAnsi="Arial" w:cs="Arial"/>
          <w:sz w:val="22"/>
          <w:szCs w:val="22"/>
        </w:rPr>
        <w:t>Radosz</w:t>
      </w:r>
      <w:proofErr w:type="spellEnd"/>
      <w:r w:rsidR="00C559F7" w:rsidRPr="00CD557D">
        <w:rPr>
          <w:rFonts w:ascii="Arial" w:hAnsi="Arial" w:cs="Arial"/>
          <w:sz w:val="22"/>
          <w:szCs w:val="22"/>
        </w:rPr>
        <w:t>, 2024;</w:t>
      </w:r>
      <w:r w:rsidR="00C559F7" w:rsidRPr="00CD557D">
        <w:rPr>
          <w:rFonts w:ascii="Arial" w:hAnsi="Arial" w:cs="Arial"/>
          <w:sz w:val="22"/>
          <w:szCs w:val="22"/>
          <w:shd w:val="clear" w:color="auto" w:fill="FFFFFF"/>
        </w:rPr>
        <w:t xml:space="preserve"> Luffey, 2025)</w:t>
      </w:r>
      <w:r w:rsidR="0060449F" w:rsidRPr="00CD557D">
        <w:rPr>
          <w:rFonts w:ascii="Arial" w:hAnsi="Arial" w:cs="Arial"/>
          <w:sz w:val="22"/>
          <w:szCs w:val="22"/>
        </w:rPr>
        <w:t>. Considering how vital the tongue is in singing (Nair, 202</w:t>
      </w:r>
      <w:r w:rsidR="00985BFA">
        <w:rPr>
          <w:rFonts w:ascii="Arial" w:hAnsi="Arial" w:cs="Arial"/>
          <w:sz w:val="22"/>
          <w:szCs w:val="22"/>
        </w:rPr>
        <w:t>1</w:t>
      </w:r>
      <w:r w:rsidR="0060449F" w:rsidRPr="00CD557D">
        <w:rPr>
          <w:rFonts w:ascii="Arial" w:hAnsi="Arial" w:cs="Arial"/>
          <w:sz w:val="22"/>
          <w:szCs w:val="22"/>
        </w:rPr>
        <w:t xml:space="preserve">), it is surprising how little awareness there is of </w:t>
      </w:r>
      <w:r w:rsidRPr="00CD557D">
        <w:rPr>
          <w:rFonts w:ascii="Arial" w:hAnsi="Arial" w:cs="Arial"/>
          <w:sz w:val="22"/>
          <w:szCs w:val="22"/>
        </w:rPr>
        <w:t xml:space="preserve">tongue-tie </w:t>
      </w:r>
      <w:r w:rsidR="0060449F" w:rsidRPr="00CD557D">
        <w:rPr>
          <w:rFonts w:ascii="Arial" w:hAnsi="Arial" w:cs="Arial"/>
          <w:sz w:val="22"/>
          <w:szCs w:val="22"/>
        </w:rPr>
        <w:t>(</w:t>
      </w:r>
      <w:r w:rsidR="0060449F" w:rsidRPr="00CD557D">
        <w:rPr>
          <w:rStyle w:val="Strong"/>
          <w:rFonts w:ascii="Arial" w:hAnsi="Arial" w:cs="Arial"/>
          <w:b w:val="0"/>
          <w:bCs w:val="0"/>
          <w:color w:val="000000" w:themeColor="text1"/>
          <w:sz w:val="22"/>
          <w:szCs w:val="22"/>
          <w:shd w:val="clear" w:color="auto" w:fill="FFFFFF"/>
        </w:rPr>
        <w:t>Freedman-Muchnick</w:t>
      </w:r>
      <w:r w:rsidR="0060449F" w:rsidRPr="00CD557D">
        <w:rPr>
          <w:rFonts w:ascii="Arial" w:hAnsi="Arial" w:cs="Arial"/>
          <w:sz w:val="22"/>
          <w:szCs w:val="22"/>
        </w:rPr>
        <w:t xml:space="preserve">, </w:t>
      </w:r>
      <w:proofErr w:type="spellStart"/>
      <w:r w:rsidR="0060449F" w:rsidRPr="00CD557D">
        <w:rPr>
          <w:rFonts w:ascii="Arial" w:hAnsi="Arial" w:cs="Arial"/>
          <w:sz w:val="22"/>
          <w:szCs w:val="22"/>
        </w:rPr>
        <w:t>n.d</w:t>
      </w:r>
      <w:proofErr w:type="spellEnd"/>
      <w:r w:rsidR="0060449F" w:rsidRPr="00CD557D">
        <w:rPr>
          <w:rFonts w:ascii="Arial" w:hAnsi="Arial" w:cs="Arial"/>
          <w:sz w:val="22"/>
          <w:szCs w:val="22"/>
        </w:rPr>
        <w:t xml:space="preserve">; </w:t>
      </w:r>
      <w:r w:rsidR="0060449F" w:rsidRPr="00CD557D">
        <w:rPr>
          <w:rFonts w:ascii="Arial" w:hAnsi="Arial" w:cs="Arial"/>
          <w:color w:val="393939"/>
          <w:sz w:val="22"/>
          <w:szCs w:val="22"/>
          <w:shd w:val="clear" w:color="auto" w:fill="FFFFFF"/>
        </w:rPr>
        <w:t>Ebrahimian, 2025).</w:t>
      </w:r>
      <w:r w:rsidR="0060449F" w:rsidRPr="00CD557D">
        <w:rPr>
          <w:rFonts w:ascii="Arial" w:hAnsi="Arial" w:cs="Arial"/>
          <w:b/>
          <w:bCs/>
          <w:color w:val="393939"/>
          <w:sz w:val="22"/>
          <w:szCs w:val="22"/>
          <w:shd w:val="clear" w:color="auto" w:fill="FFFFFF"/>
        </w:rPr>
        <w:t xml:space="preserve"> </w:t>
      </w:r>
      <w:r w:rsidR="0060449F" w:rsidRPr="00CD557D">
        <w:rPr>
          <w:rFonts w:ascii="Arial" w:hAnsi="Arial" w:cs="Arial"/>
          <w:sz w:val="22"/>
          <w:szCs w:val="22"/>
        </w:rPr>
        <w:t xml:space="preserve">To date, only one peer-reviewed study linking ankyloglossia to MTD in </w:t>
      </w:r>
      <w:r w:rsidR="00D514E6" w:rsidRPr="00CD557D">
        <w:rPr>
          <w:rFonts w:ascii="Arial" w:hAnsi="Arial" w:cs="Arial"/>
          <w:sz w:val="22"/>
          <w:szCs w:val="22"/>
        </w:rPr>
        <w:t xml:space="preserve">singers </w:t>
      </w:r>
      <w:r w:rsidR="0060449F" w:rsidRPr="00CD557D">
        <w:rPr>
          <w:rFonts w:ascii="Arial" w:hAnsi="Arial" w:cs="Arial"/>
          <w:sz w:val="22"/>
          <w:szCs w:val="22"/>
        </w:rPr>
        <w:t>exists (Summersgill et al, 2023</w:t>
      </w:r>
      <w:r w:rsidR="00C559F7" w:rsidRPr="00CD557D">
        <w:rPr>
          <w:rFonts w:ascii="Arial" w:hAnsi="Arial" w:cs="Arial"/>
          <w:sz w:val="22"/>
          <w:szCs w:val="22"/>
        </w:rPr>
        <w:t xml:space="preserve">) which showcased significant improvements following intervention. </w:t>
      </w:r>
      <w:r w:rsidRPr="00CD557D">
        <w:rPr>
          <w:rFonts w:ascii="Arial" w:hAnsi="Arial" w:cs="Arial"/>
          <w:sz w:val="22"/>
          <w:szCs w:val="22"/>
        </w:rPr>
        <w:t xml:space="preserve">Positive </w:t>
      </w:r>
      <w:r w:rsidR="00D514E6" w:rsidRPr="00CD557D">
        <w:rPr>
          <w:rFonts w:ascii="Arial" w:hAnsi="Arial" w:cs="Arial"/>
          <w:sz w:val="22"/>
          <w:szCs w:val="22"/>
        </w:rPr>
        <w:t xml:space="preserve">findings render the research gap more </w:t>
      </w:r>
      <w:r w:rsidR="00071FB7" w:rsidRPr="00CD557D">
        <w:rPr>
          <w:rFonts w:ascii="Arial" w:hAnsi="Arial" w:cs="Arial"/>
          <w:sz w:val="22"/>
          <w:szCs w:val="22"/>
        </w:rPr>
        <w:t xml:space="preserve">concerning </w:t>
      </w:r>
      <w:r w:rsidR="00832D66" w:rsidRPr="00CD557D">
        <w:rPr>
          <w:rFonts w:ascii="Arial" w:hAnsi="Arial" w:cs="Arial"/>
          <w:sz w:val="22"/>
          <w:szCs w:val="22"/>
        </w:rPr>
        <w:t xml:space="preserve">because singers may miss out on treatments that could enhance their </w:t>
      </w:r>
      <w:r w:rsidR="0060449F" w:rsidRPr="00CD557D">
        <w:rPr>
          <w:rFonts w:ascii="Arial" w:hAnsi="Arial" w:cs="Arial"/>
          <w:sz w:val="22"/>
          <w:szCs w:val="22"/>
        </w:rPr>
        <w:t xml:space="preserve">careers and vocal longevity. </w:t>
      </w:r>
    </w:p>
    <w:p w14:paraId="150D5D56" w14:textId="77777777" w:rsidR="00CD557D" w:rsidRPr="00CD557D" w:rsidRDefault="00CD557D" w:rsidP="00CD557D">
      <w:pPr>
        <w:spacing w:line="360" w:lineRule="auto"/>
        <w:rPr>
          <w:rFonts w:ascii="Arial" w:hAnsi="Arial" w:cs="Arial"/>
          <w:sz w:val="22"/>
          <w:szCs w:val="22"/>
        </w:rPr>
      </w:pPr>
    </w:p>
    <w:p w14:paraId="22ACA7FF" w14:textId="57AECBF1" w:rsidR="0060449F" w:rsidRPr="00CD557D" w:rsidRDefault="0060449F" w:rsidP="00CD557D">
      <w:pPr>
        <w:pStyle w:val="ListParagraph"/>
        <w:numPr>
          <w:ilvl w:val="0"/>
          <w:numId w:val="16"/>
        </w:numPr>
        <w:spacing w:line="360" w:lineRule="auto"/>
        <w:rPr>
          <w:rFonts w:ascii="Arial" w:hAnsi="Arial" w:cs="Arial"/>
          <w:b/>
          <w:bCs/>
          <w:sz w:val="22"/>
          <w:szCs w:val="22"/>
          <w:u w:val="single"/>
        </w:rPr>
      </w:pPr>
      <w:r w:rsidRPr="00CD557D">
        <w:rPr>
          <w:rFonts w:ascii="Arial" w:hAnsi="Arial" w:cs="Arial"/>
          <w:b/>
          <w:bCs/>
          <w:sz w:val="22"/>
          <w:szCs w:val="22"/>
          <w:u w:val="single"/>
        </w:rPr>
        <w:t>Intended Impact</w:t>
      </w:r>
    </w:p>
    <w:p w14:paraId="11FF886A" w14:textId="4F5A0B52" w:rsidR="00832D66" w:rsidRPr="00CD557D" w:rsidRDefault="00D514E6" w:rsidP="00CD557D">
      <w:pPr>
        <w:spacing w:line="360" w:lineRule="auto"/>
        <w:rPr>
          <w:rFonts w:ascii="Arial" w:hAnsi="Arial" w:cs="Arial"/>
          <w:sz w:val="22"/>
          <w:szCs w:val="22"/>
        </w:rPr>
      </w:pPr>
      <w:r w:rsidRPr="00CD557D">
        <w:rPr>
          <w:rFonts w:ascii="Arial" w:hAnsi="Arial" w:cs="Arial"/>
          <w:sz w:val="22"/>
          <w:szCs w:val="22"/>
        </w:rPr>
        <w:t xml:space="preserve">Therefore, this research </w:t>
      </w:r>
      <w:r w:rsidR="00CB7318" w:rsidRPr="00CD557D">
        <w:rPr>
          <w:rFonts w:ascii="Arial" w:hAnsi="Arial" w:cs="Arial"/>
          <w:sz w:val="22"/>
          <w:szCs w:val="22"/>
        </w:rPr>
        <w:t xml:space="preserve">aspires to contribute to knowledge, raise awareness of a condition that could be highly relevant for WCSs, and </w:t>
      </w:r>
      <w:r w:rsidR="00832D66" w:rsidRPr="00CD557D">
        <w:rPr>
          <w:rFonts w:ascii="Arial" w:hAnsi="Arial" w:cs="Arial"/>
          <w:sz w:val="22"/>
          <w:szCs w:val="22"/>
        </w:rPr>
        <w:t xml:space="preserve">help </w:t>
      </w:r>
      <w:r w:rsidR="00CB7318" w:rsidRPr="00CD557D">
        <w:rPr>
          <w:rFonts w:ascii="Arial" w:hAnsi="Arial" w:cs="Arial"/>
          <w:sz w:val="22"/>
          <w:szCs w:val="22"/>
        </w:rPr>
        <w:t xml:space="preserve">students </w:t>
      </w:r>
      <w:r w:rsidR="00832D66" w:rsidRPr="00CD557D">
        <w:rPr>
          <w:rFonts w:ascii="Arial" w:hAnsi="Arial" w:cs="Arial"/>
          <w:sz w:val="22"/>
          <w:szCs w:val="22"/>
        </w:rPr>
        <w:t>release their voices where traditional methods have fallen short (Summersgill et al, 2023; Luffey, 2025).</w:t>
      </w:r>
    </w:p>
    <w:p w14:paraId="08B95DB1" w14:textId="77777777" w:rsidR="00CD557D" w:rsidRPr="00CD557D" w:rsidRDefault="00CD557D" w:rsidP="00CD557D">
      <w:pPr>
        <w:spacing w:line="360" w:lineRule="auto"/>
        <w:rPr>
          <w:rFonts w:ascii="Arial" w:hAnsi="Arial" w:cs="Arial"/>
          <w:sz w:val="22"/>
          <w:szCs w:val="22"/>
        </w:rPr>
      </w:pPr>
    </w:p>
    <w:p w14:paraId="08C0956C" w14:textId="4CA50558" w:rsidR="00AB6645" w:rsidRPr="00CD557D" w:rsidRDefault="00AB6645" w:rsidP="00CD557D">
      <w:pPr>
        <w:pStyle w:val="ListParagraph"/>
        <w:numPr>
          <w:ilvl w:val="0"/>
          <w:numId w:val="16"/>
        </w:numPr>
        <w:spacing w:line="360" w:lineRule="auto"/>
        <w:rPr>
          <w:rFonts w:ascii="Arial" w:hAnsi="Arial" w:cs="Arial"/>
          <w:b/>
          <w:bCs/>
          <w:sz w:val="22"/>
          <w:szCs w:val="22"/>
          <w:u w:val="single"/>
        </w:rPr>
      </w:pPr>
      <w:r w:rsidRPr="00CD557D">
        <w:rPr>
          <w:rFonts w:ascii="Arial" w:hAnsi="Arial" w:cs="Arial"/>
          <w:b/>
          <w:bCs/>
          <w:sz w:val="22"/>
          <w:szCs w:val="22"/>
          <w:u w:val="single"/>
        </w:rPr>
        <w:t>Learning Outcomes</w:t>
      </w:r>
    </w:p>
    <w:p w14:paraId="3CAC4921" w14:textId="4728D17D" w:rsidR="00AB6645" w:rsidRPr="00CD557D" w:rsidRDefault="00AB6645" w:rsidP="00CD557D">
      <w:p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Project aims:</w:t>
      </w:r>
    </w:p>
    <w:p w14:paraId="17BE6F23" w14:textId="67A45648" w:rsidR="00AB6645" w:rsidRPr="00CD557D" w:rsidRDefault="00AB6645" w:rsidP="00CD557D">
      <w:pPr>
        <w:pStyle w:val="ListParagraph"/>
        <w:numPr>
          <w:ilvl w:val="0"/>
          <w:numId w:val="15"/>
        </w:num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 xml:space="preserve">Discover more about tongue-tie effects on </w:t>
      </w:r>
      <w:r w:rsidR="0075360F" w:rsidRPr="00CD557D">
        <w:rPr>
          <w:rFonts w:ascii="Arial" w:hAnsi="Arial" w:cs="Arial"/>
          <w:sz w:val="22"/>
          <w:szCs w:val="22"/>
          <w14:ligatures w14:val="standardContextual"/>
        </w:rPr>
        <w:t>WCS</w:t>
      </w:r>
      <w:r w:rsidR="00B374A2" w:rsidRPr="00CD557D">
        <w:rPr>
          <w:rFonts w:ascii="Arial" w:hAnsi="Arial" w:cs="Arial"/>
          <w:sz w:val="22"/>
          <w:szCs w:val="22"/>
          <w14:ligatures w14:val="standardContextual"/>
        </w:rPr>
        <w:t>’</w:t>
      </w:r>
      <w:r w:rsidR="0075360F" w:rsidRPr="00CD557D">
        <w:rPr>
          <w:rFonts w:ascii="Arial" w:hAnsi="Arial" w:cs="Arial"/>
          <w:sz w:val="22"/>
          <w:szCs w:val="22"/>
          <w14:ligatures w14:val="standardContextual"/>
        </w:rPr>
        <w:t>s</w:t>
      </w:r>
      <w:r w:rsidRPr="00CD557D">
        <w:rPr>
          <w:rFonts w:ascii="Arial" w:hAnsi="Arial" w:cs="Arial"/>
          <w:sz w:val="22"/>
          <w:szCs w:val="22"/>
          <w14:ligatures w14:val="standardContextual"/>
        </w:rPr>
        <w:t xml:space="preserve"> </w:t>
      </w:r>
      <w:r w:rsidR="004B5706" w:rsidRPr="00CD557D">
        <w:rPr>
          <w:rFonts w:ascii="Arial" w:hAnsi="Arial" w:cs="Arial"/>
          <w:sz w:val="22"/>
          <w:szCs w:val="22"/>
          <w14:ligatures w14:val="standardContextual"/>
        </w:rPr>
        <w:t>tension</w:t>
      </w:r>
      <w:r w:rsidR="00B374A2" w:rsidRPr="00CD557D">
        <w:rPr>
          <w:rFonts w:ascii="Arial" w:hAnsi="Arial" w:cs="Arial"/>
          <w:sz w:val="22"/>
          <w:szCs w:val="22"/>
          <w14:ligatures w14:val="standardContextual"/>
        </w:rPr>
        <w:t>.</w:t>
      </w:r>
    </w:p>
    <w:p w14:paraId="13AFFBD4" w14:textId="268EE79E" w:rsidR="00AB6645" w:rsidRPr="00CD557D" w:rsidRDefault="00AB6645" w:rsidP="00CD557D">
      <w:pPr>
        <w:pStyle w:val="ListParagraph"/>
        <w:numPr>
          <w:ilvl w:val="0"/>
          <w:numId w:val="15"/>
        </w:num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lastRenderedPageBreak/>
        <w:t xml:space="preserve">Improve my pedagogical expertise – enhance ability to </w:t>
      </w:r>
      <w:r w:rsidR="00500BEE" w:rsidRPr="00CD557D">
        <w:rPr>
          <w:rFonts w:ascii="Arial" w:hAnsi="Arial" w:cs="Arial"/>
          <w:sz w:val="22"/>
          <w:szCs w:val="22"/>
          <w14:ligatures w14:val="standardContextual"/>
        </w:rPr>
        <w:t xml:space="preserve">recognise </w:t>
      </w:r>
      <w:r w:rsidRPr="00CD557D">
        <w:rPr>
          <w:rFonts w:ascii="Arial" w:hAnsi="Arial" w:cs="Arial"/>
          <w:sz w:val="22"/>
          <w:szCs w:val="22"/>
          <w14:ligatures w14:val="standardContextual"/>
        </w:rPr>
        <w:t>and refer potential</w:t>
      </w:r>
      <w:r w:rsidR="00500BEE" w:rsidRPr="00CD557D">
        <w:rPr>
          <w:rFonts w:ascii="Arial" w:hAnsi="Arial" w:cs="Arial"/>
          <w:sz w:val="22"/>
          <w:szCs w:val="22"/>
          <w14:ligatures w14:val="standardContextual"/>
        </w:rPr>
        <w:t xml:space="preserve"> tongue-ties</w:t>
      </w:r>
      <w:r w:rsidR="00B374A2" w:rsidRPr="00CD557D">
        <w:rPr>
          <w:rFonts w:ascii="Arial" w:hAnsi="Arial" w:cs="Arial"/>
          <w:sz w:val="22"/>
          <w:szCs w:val="22"/>
          <w14:ligatures w14:val="standardContextual"/>
        </w:rPr>
        <w:t>.</w:t>
      </w:r>
    </w:p>
    <w:p w14:paraId="32667F14" w14:textId="53585B9C" w:rsidR="00500BEE" w:rsidRPr="00CD557D" w:rsidRDefault="00500BEE" w:rsidP="00CD557D">
      <w:pPr>
        <w:pStyle w:val="ListParagraph"/>
        <w:numPr>
          <w:ilvl w:val="0"/>
          <w:numId w:val="15"/>
        </w:num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Further my research skill and ability to work with mixed methods</w:t>
      </w:r>
      <w:r w:rsidR="004A594B" w:rsidRPr="00CD557D">
        <w:rPr>
          <w:rFonts w:ascii="Arial" w:hAnsi="Arial" w:cs="Arial"/>
          <w:sz w:val="22"/>
          <w:szCs w:val="22"/>
          <w14:ligatures w14:val="standardContextual"/>
        </w:rPr>
        <w:t xml:space="preserve"> research (MMR)</w:t>
      </w:r>
      <w:r w:rsidR="00B374A2" w:rsidRPr="00CD557D">
        <w:rPr>
          <w:rFonts w:ascii="Arial" w:hAnsi="Arial" w:cs="Arial"/>
          <w:sz w:val="22"/>
          <w:szCs w:val="22"/>
          <w14:ligatures w14:val="standardContextual"/>
        </w:rPr>
        <w:t>.</w:t>
      </w:r>
    </w:p>
    <w:p w14:paraId="6D3B6E71" w14:textId="7FBF46E3" w:rsidR="00E61B04" w:rsidRPr="00CD557D" w:rsidRDefault="0075360F" w:rsidP="00CD557D">
      <w:pPr>
        <w:pStyle w:val="ListParagraph"/>
        <w:numPr>
          <w:ilvl w:val="0"/>
          <w:numId w:val="15"/>
        </w:num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Contribute to an under-researched field</w:t>
      </w:r>
      <w:r w:rsidR="00B374A2" w:rsidRPr="00CD557D">
        <w:rPr>
          <w:rFonts w:ascii="Arial" w:hAnsi="Arial" w:cs="Arial"/>
          <w:sz w:val="22"/>
          <w:szCs w:val="22"/>
          <w14:ligatures w14:val="standardContextual"/>
        </w:rPr>
        <w:t>.</w:t>
      </w:r>
    </w:p>
    <w:p w14:paraId="26C49C2A" w14:textId="77777777" w:rsidR="0075360F" w:rsidRDefault="0075360F" w:rsidP="00CD557D">
      <w:pPr>
        <w:spacing w:line="360" w:lineRule="auto"/>
        <w:ind w:left="360"/>
        <w:rPr>
          <w:rFonts w:ascii="Arial" w:hAnsi="Arial" w:cs="Arial"/>
          <w:sz w:val="22"/>
          <w:szCs w:val="22"/>
          <w14:ligatures w14:val="standardContextual"/>
        </w:rPr>
      </w:pPr>
    </w:p>
    <w:p w14:paraId="02B9F5D8" w14:textId="77777777" w:rsidR="00CD557D" w:rsidRPr="00CD557D" w:rsidRDefault="00CD557D" w:rsidP="00CD557D">
      <w:pPr>
        <w:spacing w:line="360" w:lineRule="auto"/>
        <w:ind w:left="360"/>
        <w:rPr>
          <w:rFonts w:ascii="Arial" w:hAnsi="Arial" w:cs="Arial"/>
          <w:sz w:val="22"/>
          <w:szCs w:val="22"/>
          <w14:ligatures w14:val="standardContextual"/>
        </w:rPr>
      </w:pPr>
    </w:p>
    <w:p w14:paraId="65CE81BF" w14:textId="77777777" w:rsidR="003575B3" w:rsidRDefault="00C230D9" w:rsidP="00CD557D">
      <w:pPr>
        <w:spacing w:line="360" w:lineRule="auto"/>
        <w:rPr>
          <w:rFonts w:ascii="Arial" w:hAnsi="Arial" w:cs="Arial"/>
          <w:b/>
          <w:bCs/>
          <w:sz w:val="22"/>
          <w:szCs w:val="22"/>
          <w:u w:val="single"/>
          <w14:ligatures w14:val="standardContextual"/>
        </w:rPr>
      </w:pPr>
      <w:r w:rsidRPr="00CD557D">
        <w:rPr>
          <w:rFonts w:ascii="Arial" w:hAnsi="Arial" w:cs="Arial"/>
          <w:b/>
          <w:bCs/>
          <w:sz w:val="22"/>
          <w:szCs w:val="22"/>
          <w:u w:val="single"/>
          <w14:ligatures w14:val="standardContextual"/>
        </w:rPr>
        <w:t>Literature Review</w:t>
      </w:r>
    </w:p>
    <w:p w14:paraId="0B634D3C" w14:textId="77777777" w:rsidR="00CD557D" w:rsidRPr="00CD557D" w:rsidRDefault="00CD557D" w:rsidP="00CD557D">
      <w:pPr>
        <w:spacing w:line="360" w:lineRule="auto"/>
        <w:rPr>
          <w:rFonts w:ascii="Arial" w:hAnsi="Arial" w:cs="Arial"/>
          <w:b/>
          <w:bCs/>
          <w:sz w:val="22"/>
          <w:szCs w:val="22"/>
          <w:u w:val="single"/>
          <w14:ligatures w14:val="standardContextual"/>
        </w:rPr>
      </w:pPr>
    </w:p>
    <w:p w14:paraId="4B1E3C74" w14:textId="45BC4C93" w:rsidR="00C230D9" w:rsidRPr="00CD557D" w:rsidRDefault="00C230D9" w:rsidP="00CD557D">
      <w:pPr>
        <w:pStyle w:val="ListParagraph"/>
        <w:numPr>
          <w:ilvl w:val="0"/>
          <w:numId w:val="14"/>
        </w:numPr>
        <w:spacing w:line="360" w:lineRule="auto"/>
        <w:rPr>
          <w:rFonts w:ascii="Arial" w:hAnsi="Arial" w:cs="Arial"/>
          <w:b/>
          <w:bCs/>
          <w:sz w:val="22"/>
          <w:szCs w:val="22"/>
          <w:u w:val="single"/>
          <w14:ligatures w14:val="standardContextual"/>
        </w:rPr>
      </w:pPr>
      <w:r w:rsidRPr="00CD557D">
        <w:rPr>
          <w:rFonts w:ascii="Arial" w:hAnsi="Arial" w:cs="Arial"/>
          <w:b/>
          <w:bCs/>
          <w:sz w:val="22"/>
          <w:szCs w:val="22"/>
          <w:u w:val="single"/>
          <w14:ligatures w14:val="standardContextual"/>
        </w:rPr>
        <w:t>Methodology</w:t>
      </w:r>
      <w:r w:rsidRPr="00CD557D">
        <w:rPr>
          <w:rFonts w:ascii="Arial" w:hAnsi="Arial" w:cs="Arial"/>
          <w:b/>
          <w:bCs/>
          <w:sz w:val="22"/>
          <w:szCs w:val="22"/>
          <w14:ligatures w14:val="standardContextual"/>
        </w:rPr>
        <w:t xml:space="preserve"> </w:t>
      </w:r>
    </w:p>
    <w:p w14:paraId="5640FC91" w14:textId="634E0B96" w:rsidR="008A5957" w:rsidRPr="00CD557D" w:rsidRDefault="00EB20A4" w:rsidP="00CD557D">
      <w:p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 xml:space="preserve">Preliminary investigation highlighted </w:t>
      </w:r>
      <w:r w:rsidR="00D83B7B" w:rsidRPr="00CD557D">
        <w:rPr>
          <w:rFonts w:ascii="Arial" w:hAnsi="Arial" w:cs="Arial"/>
          <w:sz w:val="22"/>
          <w:szCs w:val="22"/>
          <w14:ligatures w14:val="standardContextual"/>
        </w:rPr>
        <w:t xml:space="preserve">limited </w:t>
      </w:r>
      <w:r w:rsidR="00AC04C6" w:rsidRPr="00CD557D">
        <w:rPr>
          <w:rFonts w:ascii="Arial" w:hAnsi="Arial" w:cs="Arial"/>
          <w:sz w:val="22"/>
          <w:szCs w:val="22"/>
          <w14:ligatures w14:val="standardContextual"/>
        </w:rPr>
        <w:t>peer-reviewed</w:t>
      </w:r>
      <w:r w:rsidR="00D83B7B" w:rsidRPr="00CD557D">
        <w:rPr>
          <w:rFonts w:ascii="Arial" w:hAnsi="Arial" w:cs="Arial"/>
          <w:sz w:val="22"/>
          <w:szCs w:val="22"/>
          <w14:ligatures w14:val="standardContextual"/>
        </w:rPr>
        <w:t xml:space="preserve"> research on tongue-tie and vocal tension. Grey literature</w:t>
      </w:r>
      <w:r w:rsidR="005E67DD" w:rsidRPr="00CD557D">
        <w:rPr>
          <w:rFonts w:ascii="Arial" w:hAnsi="Arial" w:cs="Arial"/>
          <w:sz w:val="22"/>
          <w:szCs w:val="22"/>
          <w14:ligatures w14:val="standardContextual"/>
        </w:rPr>
        <w:t>s</w:t>
      </w:r>
      <w:r w:rsidR="00D83B7B" w:rsidRPr="00CD557D">
        <w:rPr>
          <w:rFonts w:ascii="Arial" w:hAnsi="Arial" w:cs="Arial"/>
          <w:sz w:val="22"/>
          <w:szCs w:val="22"/>
          <w14:ligatures w14:val="standardContextual"/>
        </w:rPr>
        <w:t xml:space="preserve"> </w:t>
      </w:r>
      <w:r w:rsidR="00AC04C6" w:rsidRPr="00CD557D">
        <w:rPr>
          <w:rFonts w:ascii="Arial" w:hAnsi="Arial" w:cs="Arial"/>
          <w:sz w:val="22"/>
          <w:szCs w:val="22"/>
          <w14:ligatures w14:val="standardContextual"/>
        </w:rPr>
        <w:t>(dental websites/</w:t>
      </w:r>
      <w:r w:rsidR="000C25B4" w:rsidRPr="00CD557D">
        <w:rPr>
          <w:rFonts w:ascii="Arial" w:hAnsi="Arial" w:cs="Arial"/>
          <w:sz w:val="22"/>
          <w:szCs w:val="22"/>
          <w14:ligatures w14:val="standardContextual"/>
        </w:rPr>
        <w:t>singing teachers/</w:t>
      </w:r>
      <w:r w:rsidR="00AC04C6" w:rsidRPr="00CD557D">
        <w:rPr>
          <w:rFonts w:ascii="Arial" w:hAnsi="Arial" w:cs="Arial"/>
          <w:sz w:val="22"/>
          <w:szCs w:val="22"/>
          <w14:ligatures w14:val="standardContextual"/>
        </w:rPr>
        <w:t>podcast</w:t>
      </w:r>
      <w:r w:rsidR="005E67DD" w:rsidRPr="00CD557D">
        <w:rPr>
          <w:rFonts w:ascii="Arial" w:hAnsi="Arial" w:cs="Arial"/>
          <w:sz w:val="22"/>
          <w:szCs w:val="22"/>
          <w14:ligatures w14:val="standardContextual"/>
        </w:rPr>
        <w:t>s</w:t>
      </w:r>
      <w:r w:rsidR="000C25B4" w:rsidRPr="00CD557D">
        <w:rPr>
          <w:rFonts w:ascii="Arial" w:hAnsi="Arial" w:cs="Arial"/>
          <w:sz w:val="22"/>
          <w:szCs w:val="22"/>
          <w14:ligatures w14:val="standardContextual"/>
        </w:rPr>
        <w:t xml:space="preserve">) </w:t>
      </w:r>
      <w:r w:rsidR="00D83B7B" w:rsidRPr="00CD557D">
        <w:rPr>
          <w:rFonts w:ascii="Arial" w:hAnsi="Arial" w:cs="Arial"/>
          <w:sz w:val="22"/>
          <w:szCs w:val="22"/>
          <w14:ligatures w14:val="standardContextual"/>
        </w:rPr>
        <w:t>w</w:t>
      </w:r>
      <w:r w:rsidR="005E67DD" w:rsidRPr="00CD557D">
        <w:rPr>
          <w:rFonts w:ascii="Arial" w:hAnsi="Arial" w:cs="Arial"/>
          <w:sz w:val="22"/>
          <w:szCs w:val="22"/>
          <w14:ligatures w14:val="standardContextual"/>
        </w:rPr>
        <w:t>ere</w:t>
      </w:r>
      <w:r w:rsidR="00D83B7B" w:rsidRPr="00CD557D">
        <w:rPr>
          <w:rFonts w:ascii="Arial" w:hAnsi="Arial" w:cs="Arial"/>
          <w:sz w:val="22"/>
          <w:szCs w:val="22"/>
          <w14:ligatures w14:val="standardContextual"/>
        </w:rPr>
        <w:t xml:space="preserve"> therefore important </w:t>
      </w:r>
      <w:r w:rsidR="005E67DD" w:rsidRPr="00CD557D">
        <w:rPr>
          <w:rFonts w:ascii="Arial" w:hAnsi="Arial" w:cs="Arial"/>
          <w:sz w:val="22"/>
          <w:szCs w:val="22"/>
          <w14:ligatures w14:val="standardContextual"/>
        </w:rPr>
        <w:t xml:space="preserve">to supplement data from </w:t>
      </w:r>
      <w:r w:rsidR="00D83B7B" w:rsidRPr="00CD557D">
        <w:rPr>
          <w:rFonts w:ascii="Arial" w:hAnsi="Arial" w:cs="Arial"/>
          <w:sz w:val="22"/>
          <w:szCs w:val="22"/>
          <w14:ligatures w14:val="standardContextual"/>
        </w:rPr>
        <w:t>my initial search</w:t>
      </w:r>
      <w:r w:rsidR="00A656B1" w:rsidRPr="00CD557D">
        <w:rPr>
          <w:rFonts w:ascii="Arial" w:hAnsi="Arial" w:cs="Arial"/>
          <w:sz w:val="22"/>
          <w:szCs w:val="22"/>
          <w14:ligatures w14:val="standardContextual"/>
        </w:rPr>
        <w:t xml:space="preserve"> </w:t>
      </w:r>
      <w:r w:rsidR="00D83B7B" w:rsidRPr="00CD557D">
        <w:rPr>
          <w:rFonts w:ascii="Arial" w:hAnsi="Arial" w:cs="Arial"/>
          <w:sz w:val="22"/>
          <w:szCs w:val="22"/>
          <w14:ligatures w14:val="standardContextual"/>
        </w:rPr>
        <w:t>of ‘tongue-tie effects on singing’</w:t>
      </w:r>
      <w:r w:rsidRPr="00CD557D">
        <w:rPr>
          <w:rFonts w:ascii="Arial" w:hAnsi="Arial" w:cs="Arial"/>
          <w:sz w:val="22"/>
          <w:szCs w:val="22"/>
          <w14:ligatures w14:val="standardContextual"/>
        </w:rPr>
        <w:t xml:space="preserve">. </w:t>
      </w:r>
      <w:r w:rsidR="00DF5963">
        <w:rPr>
          <w:rFonts w:ascii="Arial" w:hAnsi="Arial" w:cs="Arial"/>
          <w:sz w:val="22"/>
          <w:szCs w:val="22"/>
          <w14:ligatures w14:val="standardContextual"/>
        </w:rPr>
        <w:t>The focus was on t</w:t>
      </w:r>
      <w:r w:rsidR="000C1971" w:rsidRPr="00CD557D">
        <w:rPr>
          <w:rFonts w:ascii="Arial" w:hAnsi="Arial" w:cs="Arial"/>
          <w:sz w:val="22"/>
          <w:szCs w:val="22"/>
          <w14:ligatures w14:val="standardContextual"/>
        </w:rPr>
        <w:t xml:space="preserve">wo </w:t>
      </w:r>
      <w:r w:rsidR="00B46CA2" w:rsidRPr="00CD557D">
        <w:rPr>
          <w:rFonts w:ascii="Arial" w:hAnsi="Arial" w:cs="Arial"/>
          <w:sz w:val="22"/>
          <w:szCs w:val="22"/>
          <w14:ligatures w14:val="standardContextual"/>
        </w:rPr>
        <w:t xml:space="preserve">peer-reviewed </w:t>
      </w:r>
      <w:r w:rsidR="000C1971" w:rsidRPr="00CD557D">
        <w:rPr>
          <w:rFonts w:ascii="Arial" w:hAnsi="Arial" w:cs="Arial"/>
          <w:sz w:val="22"/>
          <w:szCs w:val="22"/>
          <w14:ligatures w14:val="standardContextual"/>
        </w:rPr>
        <w:t xml:space="preserve">search </w:t>
      </w:r>
      <w:r w:rsidR="00C230D9" w:rsidRPr="00CD557D">
        <w:rPr>
          <w:rFonts w:ascii="Arial" w:hAnsi="Arial" w:cs="Arial"/>
          <w:sz w:val="22"/>
          <w:szCs w:val="22"/>
          <w14:ligatures w14:val="standardContextual"/>
        </w:rPr>
        <w:t>avenues: tongue-tie/ankyloglossia as a medical condition</w:t>
      </w:r>
      <w:r w:rsidR="00BB200A" w:rsidRPr="00CD557D">
        <w:rPr>
          <w:rFonts w:ascii="Arial" w:hAnsi="Arial" w:cs="Arial"/>
          <w:sz w:val="22"/>
          <w:szCs w:val="22"/>
          <w14:ligatures w14:val="standardContextual"/>
        </w:rPr>
        <w:t xml:space="preserve">, and </w:t>
      </w:r>
      <w:r w:rsidR="00C230D9" w:rsidRPr="00CD557D">
        <w:rPr>
          <w:rFonts w:ascii="Arial" w:hAnsi="Arial" w:cs="Arial"/>
          <w:sz w:val="22"/>
          <w:szCs w:val="22"/>
          <w14:ligatures w14:val="standardContextual"/>
        </w:rPr>
        <w:t xml:space="preserve">tongue-tension </w:t>
      </w:r>
      <w:r w:rsidR="00BB200A" w:rsidRPr="00CD557D">
        <w:rPr>
          <w:rFonts w:ascii="Arial" w:hAnsi="Arial" w:cs="Arial"/>
          <w:sz w:val="22"/>
          <w:szCs w:val="22"/>
          <w14:ligatures w14:val="standardContextual"/>
        </w:rPr>
        <w:t xml:space="preserve">in </w:t>
      </w:r>
      <w:r w:rsidR="00AD652A" w:rsidRPr="00CD557D">
        <w:rPr>
          <w:rFonts w:ascii="Arial" w:hAnsi="Arial" w:cs="Arial"/>
          <w:sz w:val="22"/>
          <w:szCs w:val="22"/>
          <w14:ligatures w14:val="standardContextual"/>
        </w:rPr>
        <w:t>WC</w:t>
      </w:r>
      <w:r w:rsidR="0036080D" w:rsidRPr="00CD557D">
        <w:rPr>
          <w:rFonts w:ascii="Arial" w:hAnsi="Arial" w:cs="Arial"/>
          <w:sz w:val="22"/>
          <w:szCs w:val="22"/>
          <w14:ligatures w14:val="standardContextual"/>
        </w:rPr>
        <w:t>-Singing</w:t>
      </w:r>
      <w:r w:rsidR="00AD652A" w:rsidRPr="00CD557D">
        <w:rPr>
          <w:rFonts w:ascii="Arial" w:hAnsi="Arial" w:cs="Arial"/>
          <w:sz w:val="22"/>
          <w:szCs w:val="22"/>
          <w14:ligatures w14:val="standardContextual"/>
        </w:rPr>
        <w:t xml:space="preserve"> </w:t>
      </w:r>
      <w:r w:rsidR="00BB200A" w:rsidRPr="00CD557D">
        <w:rPr>
          <w:rFonts w:ascii="Arial" w:hAnsi="Arial" w:cs="Arial"/>
          <w:sz w:val="22"/>
          <w:szCs w:val="22"/>
          <w14:ligatures w14:val="standardContextual"/>
        </w:rPr>
        <w:t xml:space="preserve">as </w:t>
      </w:r>
      <w:r w:rsidR="004B5706" w:rsidRPr="00CD557D">
        <w:rPr>
          <w:rFonts w:ascii="Arial" w:hAnsi="Arial" w:cs="Arial"/>
          <w:sz w:val="22"/>
          <w:szCs w:val="22"/>
          <w14:ligatures w14:val="standardContextual"/>
        </w:rPr>
        <w:t xml:space="preserve">a </w:t>
      </w:r>
      <w:r w:rsidR="00D83B7B" w:rsidRPr="00CD557D">
        <w:rPr>
          <w:rFonts w:ascii="Arial" w:hAnsi="Arial" w:cs="Arial"/>
          <w:sz w:val="22"/>
          <w:szCs w:val="22"/>
          <w14:ligatures w14:val="standardContextual"/>
        </w:rPr>
        <w:t>separate</w:t>
      </w:r>
      <w:r w:rsidR="00BB200A" w:rsidRPr="00CD557D">
        <w:rPr>
          <w:rFonts w:ascii="Arial" w:hAnsi="Arial" w:cs="Arial"/>
          <w:sz w:val="22"/>
          <w:szCs w:val="22"/>
          <w14:ligatures w14:val="standardContextual"/>
        </w:rPr>
        <w:t xml:space="preserve"> phenomenon</w:t>
      </w:r>
      <w:r w:rsidR="00D83B7B" w:rsidRPr="00CD557D">
        <w:rPr>
          <w:rFonts w:ascii="Arial" w:hAnsi="Arial" w:cs="Arial"/>
          <w:sz w:val="22"/>
          <w:szCs w:val="22"/>
          <w14:ligatures w14:val="standardContextual"/>
        </w:rPr>
        <w:t xml:space="preserve">. </w:t>
      </w:r>
      <w:r w:rsidR="00BB200A" w:rsidRPr="00CD557D">
        <w:rPr>
          <w:rFonts w:ascii="Arial" w:hAnsi="Arial" w:cs="Arial"/>
          <w:sz w:val="22"/>
          <w:szCs w:val="22"/>
          <w14:ligatures w14:val="standardContextual"/>
        </w:rPr>
        <w:t xml:space="preserve">Inclusion for </w:t>
      </w:r>
      <w:r w:rsidR="00B4045D" w:rsidRPr="00CD557D">
        <w:rPr>
          <w:rFonts w:ascii="Arial" w:hAnsi="Arial" w:cs="Arial"/>
          <w:sz w:val="22"/>
          <w:szCs w:val="22"/>
          <w14:ligatures w14:val="standardContextual"/>
        </w:rPr>
        <w:t>a</w:t>
      </w:r>
      <w:r w:rsidR="00BB200A" w:rsidRPr="00CD557D">
        <w:rPr>
          <w:rFonts w:ascii="Arial" w:hAnsi="Arial" w:cs="Arial"/>
          <w:sz w:val="22"/>
          <w:szCs w:val="22"/>
          <w14:ligatures w14:val="standardContextual"/>
        </w:rPr>
        <w:t xml:space="preserve">nkyloglossia literature </w:t>
      </w:r>
      <w:r w:rsidRPr="00CD557D">
        <w:rPr>
          <w:rFonts w:ascii="Arial" w:hAnsi="Arial" w:cs="Arial"/>
          <w:sz w:val="22"/>
          <w:szCs w:val="22"/>
          <w14:ligatures w14:val="standardContextual"/>
        </w:rPr>
        <w:t>were</w:t>
      </w:r>
      <w:r w:rsidR="00BB200A" w:rsidRPr="00CD557D">
        <w:rPr>
          <w:rFonts w:ascii="Arial" w:hAnsi="Arial" w:cs="Arial"/>
          <w:sz w:val="22"/>
          <w:szCs w:val="22"/>
          <w14:ligatures w14:val="standardContextual"/>
        </w:rPr>
        <w:t xml:space="preserve"> a mention of voice/speech or tension that could be</w:t>
      </w:r>
      <w:r w:rsidRPr="00CD557D">
        <w:rPr>
          <w:rFonts w:ascii="Arial" w:hAnsi="Arial" w:cs="Arial"/>
          <w:sz w:val="22"/>
          <w:szCs w:val="22"/>
          <w14:ligatures w14:val="standardContextual"/>
        </w:rPr>
        <w:t xml:space="preserve"> </w:t>
      </w:r>
      <w:r w:rsidR="00B374A2" w:rsidRPr="00CD557D">
        <w:rPr>
          <w:rFonts w:ascii="Arial" w:hAnsi="Arial" w:cs="Arial"/>
          <w:sz w:val="22"/>
          <w:szCs w:val="22"/>
          <w14:ligatures w14:val="standardContextual"/>
        </w:rPr>
        <w:t>supposed</w:t>
      </w:r>
      <w:r w:rsidRPr="00CD557D">
        <w:rPr>
          <w:rFonts w:ascii="Arial" w:hAnsi="Arial" w:cs="Arial"/>
          <w:sz w:val="22"/>
          <w:szCs w:val="22"/>
          <w14:ligatures w14:val="standardContextual"/>
        </w:rPr>
        <w:t xml:space="preserve"> </w:t>
      </w:r>
      <w:r w:rsidR="00BB200A" w:rsidRPr="00CD557D">
        <w:rPr>
          <w:rFonts w:ascii="Arial" w:hAnsi="Arial" w:cs="Arial"/>
          <w:sz w:val="22"/>
          <w:szCs w:val="22"/>
          <w14:ligatures w14:val="standardContextual"/>
        </w:rPr>
        <w:t>relevant to</w:t>
      </w:r>
      <w:r w:rsidRPr="00CD557D">
        <w:rPr>
          <w:rFonts w:ascii="Arial" w:hAnsi="Arial" w:cs="Arial"/>
          <w:sz w:val="22"/>
          <w:szCs w:val="22"/>
          <w14:ligatures w14:val="standardContextual"/>
        </w:rPr>
        <w:t xml:space="preserve"> singing</w:t>
      </w:r>
      <w:r w:rsidR="00BB200A" w:rsidRPr="00CD557D">
        <w:rPr>
          <w:rFonts w:ascii="Arial" w:hAnsi="Arial" w:cs="Arial"/>
          <w:sz w:val="22"/>
          <w:szCs w:val="22"/>
          <w14:ligatures w14:val="standardContextual"/>
        </w:rPr>
        <w:t xml:space="preserve">. </w:t>
      </w:r>
      <w:r w:rsidR="00D83B7B" w:rsidRPr="00CD557D">
        <w:rPr>
          <w:rFonts w:ascii="Arial" w:hAnsi="Arial" w:cs="Arial"/>
          <w:sz w:val="22"/>
          <w:szCs w:val="22"/>
          <w14:ligatures w14:val="standardContextual"/>
        </w:rPr>
        <w:t>Where possible, literature within the last ten years was prioritised</w:t>
      </w:r>
      <w:r w:rsidR="000C1971" w:rsidRPr="00CD557D">
        <w:rPr>
          <w:rFonts w:ascii="Arial" w:hAnsi="Arial" w:cs="Arial"/>
          <w:sz w:val="22"/>
          <w:szCs w:val="22"/>
          <w14:ligatures w14:val="standardContextual"/>
        </w:rPr>
        <w:t xml:space="preserve"> but more historical perspectives </w:t>
      </w:r>
      <w:r w:rsidR="00BC14D9" w:rsidRPr="00CD557D">
        <w:rPr>
          <w:rFonts w:ascii="Arial" w:hAnsi="Arial" w:cs="Arial"/>
          <w:sz w:val="22"/>
          <w:szCs w:val="22"/>
          <w14:ligatures w14:val="standardContextual"/>
        </w:rPr>
        <w:t>were included due to</w:t>
      </w:r>
      <w:r w:rsidR="000C1971" w:rsidRPr="00CD557D">
        <w:rPr>
          <w:rFonts w:ascii="Arial" w:hAnsi="Arial" w:cs="Arial"/>
          <w:sz w:val="22"/>
          <w:szCs w:val="22"/>
          <w14:ligatures w14:val="standardContextual"/>
        </w:rPr>
        <w:t xml:space="preserve"> limited research on th</w:t>
      </w:r>
      <w:r w:rsidR="00BC14D9" w:rsidRPr="00CD557D">
        <w:rPr>
          <w:rFonts w:ascii="Arial" w:hAnsi="Arial" w:cs="Arial"/>
          <w:sz w:val="22"/>
          <w:szCs w:val="22"/>
          <w14:ligatures w14:val="standardContextual"/>
        </w:rPr>
        <w:t>e</w:t>
      </w:r>
      <w:r w:rsidR="000C1971" w:rsidRPr="00CD557D">
        <w:rPr>
          <w:rFonts w:ascii="Arial" w:hAnsi="Arial" w:cs="Arial"/>
          <w:sz w:val="22"/>
          <w:szCs w:val="22"/>
          <w14:ligatures w14:val="standardContextual"/>
        </w:rPr>
        <w:t xml:space="preserve"> topic.</w:t>
      </w:r>
    </w:p>
    <w:p w14:paraId="1A564F2E" w14:textId="4B1FD7CE" w:rsidR="0069067E" w:rsidRPr="00CD557D" w:rsidRDefault="0069067E" w:rsidP="00CD557D">
      <w:pPr>
        <w:spacing w:line="360" w:lineRule="auto"/>
        <w:rPr>
          <w:rFonts w:ascii="Arial" w:hAnsi="Arial" w:cs="Arial"/>
          <w:b/>
          <w:bCs/>
          <w:sz w:val="22"/>
          <w:szCs w:val="22"/>
          <w:u w:val="single"/>
          <w14:ligatures w14:val="standardContextual"/>
        </w:rPr>
      </w:pPr>
    </w:p>
    <w:p w14:paraId="3FD33D85" w14:textId="3D3D31C8" w:rsidR="003B1DE8" w:rsidRPr="00CD557D" w:rsidRDefault="006600B3" w:rsidP="00CD557D">
      <w:pPr>
        <w:pStyle w:val="ListParagraph"/>
        <w:numPr>
          <w:ilvl w:val="0"/>
          <w:numId w:val="11"/>
        </w:numPr>
        <w:spacing w:line="360" w:lineRule="auto"/>
        <w:rPr>
          <w:rFonts w:ascii="Arial" w:hAnsi="Arial" w:cs="Arial"/>
          <w:b/>
          <w:bCs/>
          <w:sz w:val="22"/>
          <w:szCs w:val="22"/>
          <w:u w:val="single"/>
          <w14:ligatures w14:val="standardContextual"/>
        </w:rPr>
      </w:pPr>
      <w:r w:rsidRPr="00CD557D">
        <w:rPr>
          <w:rFonts w:ascii="Arial" w:hAnsi="Arial" w:cs="Arial"/>
          <w:b/>
          <w:bCs/>
          <w:sz w:val="22"/>
          <w:szCs w:val="22"/>
          <w:u w:val="single"/>
          <w14:ligatures w14:val="standardContextual"/>
        </w:rPr>
        <w:t>Introduction</w:t>
      </w:r>
    </w:p>
    <w:p w14:paraId="4CB113FE" w14:textId="13091592" w:rsidR="00D01213" w:rsidRPr="00CD557D" w:rsidRDefault="003B1DE8" w:rsidP="00CD557D">
      <w:p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 xml:space="preserve">Ankyloglossia has been proposed as a condition that has the potential to hinder technical vocal development and increase susceptibility to </w:t>
      </w:r>
      <w:r w:rsidR="002D7752" w:rsidRPr="00CD557D">
        <w:rPr>
          <w:rFonts w:ascii="Arial" w:hAnsi="Arial" w:cs="Arial"/>
          <w:sz w:val="22"/>
          <w:szCs w:val="22"/>
          <w14:ligatures w14:val="standardContextual"/>
        </w:rPr>
        <w:t xml:space="preserve">vocal pathologies, </w:t>
      </w:r>
      <w:r w:rsidR="00B46CA2" w:rsidRPr="00CD557D">
        <w:rPr>
          <w:rFonts w:ascii="Arial" w:hAnsi="Arial" w:cs="Arial"/>
          <w:sz w:val="22"/>
          <w:szCs w:val="22"/>
          <w14:ligatures w14:val="standardContextual"/>
        </w:rPr>
        <w:t xml:space="preserve">e.g. </w:t>
      </w:r>
      <w:r w:rsidRPr="00CD557D">
        <w:rPr>
          <w:rFonts w:ascii="Arial" w:hAnsi="Arial" w:cs="Arial"/>
          <w:sz w:val="22"/>
          <w:szCs w:val="22"/>
          <w14:ligatures w14:val="standardContextual"/>
        </w:rPr>
        <w:t xml:space="preserve">Muscle </w:t>
      </w:r>
      <w:r w:rsidR="002D7752" w:rsidRPr="00CD557D">
        <w:rPr>
          <w:rFonts w:ascii="Arial" w:hAnsi="Arial" w:cs="Arial"/>
          <w:sz w:val="22"/>
          <w:szCs w:val="22"/>
          <w14:ligatures w14:val="standardContextual"/>
        </w:rPr>
        <w:t>T</w:t>
      </w:r>
      <w:r w:rsidRPr="00CD557D">
        <w:rPr>
          <w:rFonts w:ascii="Arial" w:hAnsi="Arial" w:cs="Arial"/>
          <w:sz w:val="22"/>
          <w:szCs w:val="22"/>
          <w14:ligatures w14:val="standardContextual"/>
        </w:rPr>
        <w:t xml:space="preserve">ension </w:t>
      </w:r>
      <w:r w:rsidR="002D7752" w:rsidRPr="00CD557D">
        <w:rPr>
          <w:rFonts w:ascii="Arial" w:hAnsi="Arial" w:cs="Arial"/>
          <w:sz w:val="22"/>
          <w:szCs w:val="22"/>
          <w14:ligatures w14:val="standardContextual"/>
        </w:rPr>
        <w:t>D</w:t>
      </w:r>
      <w:r w:rsidRPr="00CD557D">
        <w:rPr>
          <w:rFonts w:ascii="Arial" w:hAnsi="Arial" w:cs="Arial"/>
          <w:sz w:val="22"/>
          <w:szCs w:val="22"/>
          <w14:ligatures w14:val="standardContextual"/>
        </w:rPr>
        <w:t xml:space="preserve">ysphonia (MTD) </w:t>
      </w:r>
      <w:r w:rsidR="00B46CA2" w:rsidRPr="00CD557D">
        <w:rPr>
          <w:rFonts w:ascii="Arial" w:hAnsi="Arial" w:cs="Arial"/>
          <w:sz w:val="22"/>
          <w:szCs w:val="22"/>
          <w14:ligatures w14:val="standardContextual"/>
        </w:rPr>
        <w:t xml:space="preserve">(Luffey, 2025) </w:t>
      </w:r>
      <w:r w:rsidR="002D7752" w:rsidRPr="00CD557D">
        <w:rPr>
          <w:rFonts w:ascii="Arial" w:hAnsi="Arial" w:cs="Arial"/>
          <w:sz w:val="22"/>
          <w:szCs w:val="22"/>
          <w14:ligatures w14:val="standardContextual"/>
        </w:rPr>
        <w:t xml:space="preserve">- </w:t>
      </w:r>
      <w:r w:rsidRPr="00CD557D">
        <w:rPr>
          <w:rFonts w:ascii="Arial" w:hAnsi="Arial" w:cs="Arial"/>
          <w:sz w:val="22"/>
          <w:szCs w:val="22"/>
          <w14:ligatures w14:val="standardContextual"/>
        </w:rPr>
        <w:t>an umbrella term for tension relating to the larynx and/or surrounding muscles</w:t>
      </w:r>
      <w:r w:rsidR="002D7752" w:rsidRPr="00CD557D">
        <w:rPr>
          <w:rFonts w:ascii="Arial" w:hAnsi="Arial" w:cs="Arial"/>
          <w:sz w:val="22"/>
          <w:szCs w:val="22"/>
          <w14:ligatures w14:val="standardContextual"/>
        </w:rPr>
        <w:t xml:space="preserve"> </w:t>
      </w:r>
      <w:r w:rsidRPr="00CD557D">
        <w:rPr>
          <w:rFonts w:ascii="Arial" w:hAnsi="Arial" w:cs="Arial"/>
          <w:sz w:val="22"/>
          <w:szCs w:val="22"/>
          <w14:ligatures w14:val="standardContextual"/>
        </w:rPr>
        <w:t>(Summersgill et al, 2023). Its impac</w:t>
      </w:r>
      <w:r w:rsidR="00365C86" w:rsidRPr="00CD557D">
        <w:rPr>
          <w:rFonts w:ascii="Arial" w:hAnsi="Arial" w:cs="Arial"/>
          <w:sz w:val="22"/>
          <w:szCs w:val="22"/>
          <w14:ligatures w14:val="standardContextual"/>
        </w:rPr>
        <w:t xml:space="preserve">ts </w:t>
      </w:r>
      <w:r w:rsidRPr="00CD557D">
        <w:rPr>
          <w:rFonts w:ascii="Arial" w:hAnsi="Arial" w:cs="Arial"/>
          <w:sz w:val="22"/>
          <w:szCs w:val="22"/>
          <w14:ligatures w14:val="standardContextual"/>
        </w:rPr>
        <w:t xml:space="preserve">on singing </w:t>
      </w:r>
      <w:r w:rsidR="002D7752" w:rsidRPr="00CD557D">
        <w:rPr>
          <w:rFonts w:ascii="Arial" w:hAnsi="Arial" w:cs="Arial"/>
          <w:sz w:val="22"/>
          <w:szCs w:val="22"/>
          <w14:ligatures w14:val="standardContextual"/>
        </w:rPr>
        <w:t>are</w:t>
      </w:r>
      <w:r w:rsidRPr="00CD557D">
        <w:rPr>
          <w:rFonts w:ascii="Arial" w:hAnsi="Arial" w:cs="Arial"/>
          <w:sz w:val="22"/>
          <w:szCs w:val="22"/>
          <w14:ligatures w14:val="standardContextual"/>
        </w:rPr>
        <w:t xml:space="preserve"> potentially under-recognised due to </w:t>
      </w:r>
      <w:r w:rsidR="002D7752" w:rsidRPr="00CD557D">
        <w:rPr>
          <w:rFonts w:ascii="Arial" w:hAnsi="Arial" w:cs="Arial"/>
          <w:sz w:val="22"/>
          <w:szCs w:val="22"/>
          <w14:ligatures w14:val="standardContextual"/>
        </w:rPr>
        <w:t xml:space="preserve">limited research and awareness </w:t>
      </w:r>
      <w:r w:rsidRPr="00CD557D">
        <w:rPr>
          <w:rFonts w:ascii="Arial" w:hAnsi="Arial" w:cs="Arial"/>
          <w:sz w:val="22"/>
          <w:szCs w:val="22"/>
          <w14:ligatures w14:val="standardContextual"/>
        </w:rPr>
        <w:t>(Zaghi et al, 2019; Baxter, 2022).</w:t>
      </w:r>
      <w:r w:rsidR="002D7752" w:rsidRPr="00CD557D">
        <w:rPr>
          <w:rFonts w:ascii="Arial" w:hAnsi="Arial" w:cs="Arial"/>
          <w:sz w:val="22"/>
          <w:szCs w:val="22"/>
          <w14:ligatures w14:val="standardContextual"/>
        </w:rPr>
        <w:t xml:space="preserve"> </w:t>
      </w:r>
      <w:r w:rsidR="00A94218" w:rsidRPr="00CD557D">
        <w:rPr>
          <w:rFonts w:ascii="Arial" w:hAnsi="Arial" w:cs="Arial"/>
          <w:sz w:val="22"/>
          <w:szCs w:val="22"/>
          <w14:ligatures w14:val="standardContextual"/>
        </w:rPr>
        <w:t xml:space="preserve">It is </w:t>
      </w:r>
      <w:r w:rsidR="002D7752" w:rsidRPr="00CD557D">
        <w:rPr>
          <w:rFonts w:ascii="Arial" w:hAnsi="Arial" w:cs="Arial"/>
          <w:sz w:val="22"/>
          <w:szCs w:val="22"/>
          <w14:ligatures w14:val="standardContextual"/>
        </w:rPr>
        <w:t xml:space="preserve">however </w:t>
      </w:r>
      <w:r w:rsidR="00A721C1" w:rsidRPr="00CD557D">
        <w:rPr>
          <w:rFonts w:ascii="Arial" w:hAnsi="Arial" w:cs="Arial"/>
          <w:sz w:val="22"/>
          <w:szCs w:val="22"/>
          <w14:ligatures w14:val="standardContextual"/>
        </w:rPr>
        <w:t xml:space="preserve">widely </w:t>
      </w:r>
      <w:r w:rsidR="00A94218" w:rsidRPr="00CD557D">
        <w:rPr>
          <w:rFonts w:ascii="Arial" w:hAnsi="Arial" w:cs="Arial"/>
          <w:sz w:val="22"/>
          <w:szCs w:val="22"/>
          <w14:ligatures w14:val="standardContextual"/>
        </w:rPr>
        <w:t>acknowledge</w:t>
      </w:r>
      <w:r w:rsidR="00A721C1" w:rsidRPr="00CD557D">
        <w:rPr>
          <w:rFonts w:ascii="Arial" w:hAnsi="Arial" w:cs="Arial"/>
          <w:sz w:val="22"/>
          <w:szCs w:val="22"/>
          <w14:ligatures w14:val="standardContextual"/>
        </w:rPr>
        <w:t>d</w:t>
      </w:r>
      <w:r w:rsidR="00067230" w:rsidRPr="00CD557D">
        <w:rPr>
          <w:rFonts w:ascii="Arial" w:hAnsi="Arial" w:cs="Arial"/>
          <w:sz w:val="22"/>
          <w:szCs w:val="22"/>
          <w14:ligatures w14:val="standardContextual"/>
        </w:rPr>
        <w:t xml:space="preserve"> </w:t>
      </w:r>
      <w:r w:rsidR="00A94218" w:rsidRPr="00CD557D">
        <w:rPr>
          <w:rFonts w:ascii="Arial" w:hAnsi="Arial" w:cs="Arial"/>
          <w:sz w:val="22"/>
          <w:szCs w:val="22"/>
          <w14:ligatures w14:val="standardContextual"/>
        </w:rPr>
        <w:t xml:space="preserve">that </w:t>
      </w:r>
      <w:r w:rsidR="00AD652A" w:rsidRPr="00CD557D">
        <w:rPr>
          <w:rFonts w:ascii="Arial" w:hAnsi="Arial" w:cs="Arial"/>
          <w:sz w:val="22"/>
          <w:szCs w:val="22"/>
          <w14:ligatures w14:val="standardContextual"/>
        </w:rPr>
        <w:t>WC</w:t>
      </w:r>
      <w:r w:rsidR="00C9510C" w:rsidRPr="00CD557D">
        <w:rPr>
          <w:rFonts w:ascii="Arial" w:hAnsi="Arial" w:cs="Arial"/>
          <w:sz w:val="22"/>
          <w:szCs w:val="22"/>
          <w14:ligatures w14:val="standardContextual"/>
        </w:rPr>
        <w:t>-S</w:t>
      </w:r>
      <w:r w:rsidR="00A94218" w:rsidRPr="00CD557D">
        <w:rPr>
          <w:rFonts w:ascii="Arial" w:hAnsi="Arial" w:cs="Arial"/>
          <w:sz w:val="22"/>
          <w:szCs w:val="22"/>
          <w14:ligatures w14:val="standardContextual"/>
        </w:rPr>
        <w:t xml:space="preserve">inging requires </w:t>
      </w:r>
      <w:r w:rsidR="001D36CE" w:rsidRPr="00CD557D">
        <w:rPr>
          <w:rFonts w:ascii="Arial" w:hAnsi="Arial" w:cs="Arial"/>
          <w:sz w:val="22"/>
          <w:szCs w:val="22"/>
          <w14:ligatures w14:val="standardContextual"/>
        </w:rPr>
        <w:t xml:space="preserve">intensive </w:t>
      </w:r>
      <w:r w:rsidR="00A94218" w:rsidRPr="00CD557D">
        <w:rPr>
          <w:rFonts w:ascii="Arial" w:hAnsi="Arial" w:cs="Arial"/>
          <w:sz w:val="22"/>
          <w:szCs w:val="22"/>
          <w14:ligatures w14:val="standardContextual"/>
        </w:rPr>
        <w:t>training</w:t>
      </w:r>
      <w:r w:rsidR="002D7752" w:rsidRPr="00CD557D">
        <w:rPr>
          <w:rFonts w:ascii="Arial" w:hAnsi="Arial" w:cs="Arial"/>
          <w:sz w:val="22"/>
          <w:szCs w:val="22"/>
          <w14:ligatures w14:val="standardContextual"/>
        </w:rPr>
        <w:t xml:space="preserve"> (</w:t>
      </w:r>
      <w:r w:rsidR="001D36CE" w:rsidRPr="00CD557D">
        <w:rPr>
          <w:rFonts w:ascii="Arial" w:hAnsi="Arial" w:cs="Arial"/>
          <w:sz w:val="22"/>
          <w:szCs w:val="22"/>
          <w14:ligatures w14:val="standardContextual"/>
        </w:rPr>
        <w:t>Chapman, 2017</w:t>
      </w:r>
      <w:r w:rsidR="00067230" w:rsidRPr="00CD557D">
        <w:rPr>
          <w:rFonts w:ascii="Arial" w:hAnsi="Arial" w:cs="Arial"/>
          <w:sz w:val="22"/>
          <w:szCs w:val="22"/>
          <w14:ligatures w14:val="standardContextual"/>
        </w:rPr>
        <w:t>; Crocco, McCabe and Madill, 2020</w:t>
      </w:r>
      <w:r w:rsidR="00A721C1" w:rsidRPr="00CD557D">
        <w:rPr>
          <w:rFonts w:ascii="Arial" w:hAnsi="Arial" w:cs="Arial"/>
          <w:sz w:val="22"/>
          <w:szCs w:val="22"/>
          <w14:ligatures w14:val="standardContextual"/>
        </w:rPr>
        <w:t xml:space="preserve">; Bruder and </w:t>
      </w:r>
      <w:proofErr w:type="spellStart"/>
      <w:r w:rsidR="00A721C1" w:rsidRPr="00CD557D">
        <w:rPr>
          <w:rFonts w:ascii="Arial" w:hAnsi="Arial" w:cs="Arial"/>
          <w:sz w:val="22"/>
          <w:szCs w:val="22"/>
        </w:rPr>
        <w:t>Larrouy</w:t>
      </w:r>
      <w:proofErr w:type="spellEnd"/>
      <w:r w:rsidR="00A721C1" w:rsidRPr="00CD557D">
        <w:rPr>
          <w:rFonts w:ascii="Arial" w:hAnsi="Arial" w:cs="Arial"/>
          <w:sz w:val="22"/>
          <w:szCs w:val="22"/>
        </w:rPr>
        <w:t>-Maestri, 2023</w:t>
      </w:r>
      <w:r w:rsidR="002D7752" w:rsidRPr="00CD557D">
        <w:rPr>
          <w:rFonts w:ascii="Arial" w:hAnsi="Arial" w:cs="Arial"/>
          <w:sz w:val="22"/>
          <w:szCs w:val="22"/>
          <w14:ligatures w14:val="standardContextual"/>
        </w:rPr>
        <w:t>).</w:t>
      </w:r>
      <w:r w:rsidR="00A94218" w:rsidRPr="00CD557D">
        <w:rPr>
          <w:rFonts w:ascii="Arial" w:hAnsi="Arial" w:cs="Arial"/>
          <w:sz w:val="22"/>
          <w:szCs w:val="22"/>
          <w14:ligatures w14:val="standardContextual"/>
        </w:rPr>
        <w:t xml:space="preserve"> </w:t>
      </w:r>
      <w:r w:rsidR="004B5706" w:rsidRPr="00CD557D">
        <w:rPr>
          <w:rFonts w:ascii="Arial" w:hAnsi="Arial" w:cs="Arial"/>
          <w:sz w:val="22"/>
          <w:szCs w:val="22"/>
          <w14:ligatures w14:val="standardContextual"/>
        </w:rPr>
        <w:t>D</w:t>
      </w:r>
      <w:r w:rsidR="001D36CE" w:rsidRPr="00CD557D">
        <w:rPr>
          <w:rFonts w:ascii="Arial" w:hAnsi="Arial" w:cs="Arial"/>
          <w:sz w:val="22"/>
          <w:szCs w:val="22"/>
          <w14:ligatures w14:val="standardContextual"/>
        </w:rPr>
        <w:t xml:space="preserve">emanding </w:t>
      </w:r>
      <w:r w:rsidR="004B5706" w:rsidRPr="00CD557D">
        <w:rPr>
          <w:rFonts w:ascii="Arial" w:hAnsi="Arial" w:cs="Arial"/>
          <w:sz w:val="22"/>
          <w:szCs w:val="22"/>
          <w14:ligatures w14:val="standardContextual"/>
        </w:rPr>
        <w:t xml:space="preserve">muscular </w:t>
      </w:r>
      <w:r w:rsidR="00D5597A" w:rsidRPr="00CD557D">
        <w:rPr>
          <w:rFonts w:ascii="Arial" w:hAnsi="Arial" w:cs="Arial"/>
          <w:sz w:val="22"/>
          <w:szCs w:val="22"/>
          <w14:ligatures w14:val="standardContextual"/>
        </w:rPr>
        <w:t>coordination</w:t>
      </w:r>
      <w:r w:rsidR="001D36CE" w:rsidRPr="00CD557D">
        <w:rPr>
          <w:rFonts w:ascii="Arial" w:hAnsi="Arial" w:cs="Arial"/>
          <w:sz w:val="22"/>
          <w:szCs w:val="22"/>
          <w14:ligatures w14:val="standardContextual"/>
        </w:rPr>
        <w:t xml:space="preserve"> </w:t>
      </w:r>
      <w:r w:rsidR="00D5597A" w:rsidRPr="00CD557D">
        <w:rPr>
          <w:rFonts w:ascii="Arial" w:hAnsi="Arial" w:cs="Arial"/>
          <w:sz w:val="22"/>
          <w:szCs w:val="22"/>
          <w14:ligatures w14:val="standardContextual"/>
        </w:rPr>
        <w:t>means singers</w:t>
      </w:r>
      <w:r w:rsidR="00A94218" w:rsidRPr="00CD557D">
        <w:rPr>
          <w:rFonts w:ascii="Arial" w:hAnsi="Arial" w:cs="Arial"/>
          <w:sz w:val="22"/>
          <w:szCs w:val="22"/>
          <w14:ligatures w14:val="standardContextual"/>
        </w:rPr>
        <w:t xml:space="preserve"> are </w:t>
      </w:r>
      <w:r w:rsidR="004B5706" w:rsidRPr="00CD557D">
        <w:rPr>
          <w:rFonts w:ascii="Arial" w:hAnsi="Arial" w:cs="Arial"/>
          <w:sz w:val="22"/>
          <w:szCs w:val="22"/>
          <w14:ligatures w14:val="standardContextual"/>
        </w:rPr>
        <w:t xml:space="preserve">likened </w:t>
      </w:r>
      <w:r w:rsidR="00D5597A" w:rsidRPr="00CD557D">
        <w:rPr>
          <w:rFonts w:ascii="Arial" w:hAnsi="Arial" w:cs="Arial"/>
          <w:sz w:val="22"/>
          <w:szCs w:val="22"/>
          <w14:ligatures w14:val="standardContextual"/>
        </w:rPr>
        <w:t xml:space="preserve">to </w:t>
      </w:r>
      <w:r w:rsidR="00A94218" w:rsidRPr="00CD557D">
        <w:rPr>
          <w:rFonts w:ascii="Arial" w:hAnsi="Arial" w:cs="Arial"/>
          <w:sz w:val="22"/>
          <w:szCs w:val="22"/>
          <w14:ligatures w14:val="standardContextual"/>
        </w:rPr>
        <w:t>“vocal athletes”</w:t>
      </w:r>
      <w:r w:rsidR="00D5597A" w:rsidRPr="00CD557D">
        <w:rPr>
          <w:rFonts w:ascii="Arial" w:hAnsi="Arial" w:cs="Arial"/>
          <w:sz w:val="22"/>
          <w:szCs w:val="22"/>
          <w14:ligatures w14:val="standardContextual"/>
        </w:rPr>
        <w:t xml:space="preserve"> </w:t>
      </w:r>
      <w:r w:rsidR="00A94218" w:rsidRPr="00CD557D">
        <w:rPr>
          <w:rFonts w:ascii="Arial" w:hAnsi="Arial" w:cs="Arial"/>
          <w:sz w:val="22"/>
          <w:szCs w:val="22"/>
          <w14:ligatures w14:val="standardContextual"/>
        </w:rPr>
        <w:t xml:space="preserve">(Pestana, Vaz-Freitas and Manso, 2017, p.722; Kwok and Eslick, 2019, p.58; </w:t>
      </w:r>
      <w:proofErr w:type="spellStart"/>
      <w:r w:rsidR="00A94218" w:rsidRPr="00CD557D">
        <w:rPr>
          <w:rFonts w:ascii="Arial" w:hAnsi="Arial" w:cs="Arial"/>
          <w:sz w:val="22"/>
          <w:szCs w:val="22"/>
          <w14:ligatures w14:val="standardContextual"/>
        </w:rPr>
        <w:t>Savareh</w:t>
      </w:r>
      <w:proofErr w:type="spellEnd"/>
      <w:r w:rsidR="00A94218" w:rsidRPr="00CD557D">
        <w:rPr>
          <w:rFonts w:ascii="Arial" w:hAnsi="Arial" w:cs="Arial"/>
          <w:sz w:val="22"/>
          <w:szCs w:val="22"/>
          <w14:ligatures w14:val="standardContextual"/>
        </w:rPr>
        <w:t xml:space="preserve"> et al, 2023, p.875).</w:t>
      </w:r>
      <w:r w:rsidR="002D7752" w:rsidRPr="00CD557D">
        <w:rPr>
          <w:rFonts w:ascii="Arial" w:hAnsi="Arial" w:cs="Arial"/>
          <w:sz w:val="22"/>
          <w:szCs w:val="22"/>
          <w14:ligatures w14:val="standardContextual"/>
        </w:rPr>
        <w:t xml:space="preserve"> Furthermore</w:t>
      </w:r>
      <w:r w:rsidR="003A6B68" w:rsidRPr="00CD557D">
        <w:rPr>
          <w:rFonts w:ascii="Arial" w:hAnsi="Arial" w:cs="Arial"/>
          <w:sz w:val="22"/>
          <w:szCs w:val="22"/>
          <w14:ligatures w14:val="standardContextual"/>
        </w:rPr>
        <w:t xml:space="preserve">, </w:t>
      </w:r>
      <w:r w:rsidR="002D7752" w:rsidRPr="00CD557D">
        <w:rPr>
          <w:rFonts w:ascii="Arial" w:hAnsi="Arial" w:cs="Arial"/>
          <w:sz w:val="22"/>
          <w:szCs w:val="22"/>
          <w14:ligatures w14:val="standardContextual"/>
        </w:rPr>
        <w:t xml:space="preserve">singers </w:t>
      </w:r>
      <w:r w:rsidR="00BC14D9" w:rsidRPr="00CD557D">
        <w:rPr>
          <w:rFonts w:ascii="Arial" w:hAnsi="Arial" w:cs="Arial"/>
          <w:sz w:val="22"/>
          <w:szCs w:val="22"/>
          <w14:ligatures w14:val="standardContextual"/>
        </w:rPr>
        <w:t xml:space="preserve">tend to </w:t>
      </w:r>
      <w:r w:rsidR="002D7752" w:rsidRPr="00CD557D">
        <w:rPr>
          <w:rFonts w:ascii="Arial" w:hAnsi="Arial" w:cs="Arial"/>
          <w:sz w:val="22"/>
          <w:szCs w:val="22"/>
          <w14:ligatures w14:val="standardContextual"/>
        </w:rPr>
        <w:t xml:space="preserve">have a </w:t>
      </w:r>
      <w:r w:rsidR="003A6B68" w:rsidRPr="00CD557D">
        <w:rPr>
          <w:rFonts w:ascii="Arial" w:hAnsi="Arial" w:cs="Arial"/>
          <w:sz w:val="22"/>
          <w:szCs w:val="22"/>
          <w14:ligatures w14:val="standardContextual"/>
        </w:rPr>
        <w:t>high vocal load (Pestana, Vaz-Freitas and Manso, 2017</w:t>
      </w:r>
      <w:r w:rsidR="00067230" w:rsidRPr="00CD557D">
        <w:rPr>
          <w:rFonts w:ascii="Arial" w:hAnsi="Arial" w:cs="Arial"/>
          <w:sz w:val="22"/>
          <w:szCs w:val="22"/>
          <w14:ligatures w14:val="standardContextual"/>
        </w:rPr>
        <w:t>; Crocco, McCabe and Madill, 2020</w:t>
      </w:r>
      <w:r w:rsidR="003A6B68" w:rsidRPr="00CD557D">
        <w:rPr>
          <w:rFonts w:ascii="Arial" w:hAnsi="Arial" w:cs="Arial"/>
          <w:sz w:val="22"/>
          <w:szCs w:val="22"/>
          <w14:ligatures w14:val="standardContextual"/>
        </w:rPr>
        <w:t xml:space="preserve">) </w:t>
      </w:r>
      <w:r w:rsidR="002D7752" w:rsidRPr="00CD557D">
        <w:rPr>
          <w:rFonts w:ascii="Arial" w:hAnsi="Arial" w:cs="Arial"/>
          <w:sz w:val="22"/>
          <w:szCs w:val="22"/>
          <w14:ligatures w14:val="standardContextual"/>
        </w:rPr>
        <w:t>which can increase</w:t>
      </w:r>
      <w:r w:rsidR="003A6B68" w:rsidRPr="00CD557D">
        <w:rPr>
          <w:rFonts w:ascii="Arial" w:hAnsi="Arial" w:cs="Arial"/>
          <w:sz w:val="22"/>
          <w:szCs w:val="22"/>
          <w14:ligatures w14:val="standardContextual"/>
        </w:rPr>
        <w:t xml:space="preserve"> </w:t>
      </w:r>
      <w:r w:rsidR="00D5597A" w:rsidRPr="00CD557D">
        <w:rPr>
          <w:rFonts w:ascii="Arial" w:hAnsi="Arial" w:cs="Arial"/>
          <w:sz w:val="22"/>
          <w:szCs w:val="22"/>
          <w14:ligatures w14:val="standardContextual"/>
        </w:rPr>
        <w:t xml:space="preserve">susceptibility to </w:t>
      </w:r>
      <w:r w:rsidR="003A6B68" w:rsidRPr="00CD557D">
        <w:rPr>
          <w:rFonts w:ascii="Arial" w:hAnsi="Arial" w:cs="Arial"/>
          <w:sz w:val="22"/>
          <w:szCs w:val="22"/>
          <w14:ligatures w14:val="standardContextual"/>
        </w:rPr>
        <w:t>vocal pathology</w:t>
      </w:r>
      <w:r w:rsidR="001D36CE" w:rsidRPr="00CD557D">
        <w:rPr>
          <w:rFonts w:ascii="Arial" w:hAnsi="Arial" w:cs="Arial"/>
          <w:sz w:val="22"/>
          <w:szCs w:val="22"/>
          <w14:ligatures w14:val="standardContextual"/>
        </w:rPr>
        <w:t>/MTD</w:t>
      </w:r>
      <w:r w:rsidR="002D7752" w:rsidRPr="00CD557D">
        <w:rPr>
          <w:rFonts w:ascii="Arial" w:hAnsi="Arial" w:cs="Arial"/>
          <w:sz w:val="22"/>
          <w:szCs w:val="22"/>
          <w14:ligatures w14:val="standardContextual"/>
        </w:rPr>
        <w:t xml:space="preserve"> </w:t>
      </w:r>
      <w:r w:rsidR="003A6B68" w:rsidRPr="00CD557D">
        <w:rPr>
          <w:rFonts w:ascii="Arial" w:hAnsi="Arial" w:cs="Arial"/>
          <w:sz w:val="22"/>
          <w:szCs w:val="22"/>
          <w14:ligatures w14:val="standardContextual"/>
        </w:rPr>
        <w:t xml:space="preserve">(Cohen et al, 2009; </w:t>
      </w:r>
      <w:r w:rsidR="002D7752" w:rsidRPr="00CD557D">
        <w:rPr>
          <w:rFonts w:ascii="Arial" w:hAnsi="Arial" w:cs="Arial"/>
          <w:sz w:val="22"/>
          <w:szCs w:val="22"/>
          <w14:ligatures w14:val="standardContextual"/>
        </w:rPr>
        <w:t>Sielska-</w:t>
      </w:r>
      <w:proofErr w:type="spellStart"/>
      <w:r w:rsidR="002D7752" w:rsidRPr="00CD557D">
        <w:rPr>
          <w:rFonts w:ascii="Arial" w:hAnsi="Arial" w:cs="Arial"/>
          <w:sz w:val="22"/>
          <w:szCs w:val="22"/>
          <w14:ligatures w14:val="standardContextual"/>
        </w:rPr>
        <w:t>Badurek</w:t>
      </w:r>
      <w:proofErr w:type="spellEnd"/>
      <w:r w:rsidR="002D7752" w:rsidRPr="00CD557D">
        <w:rPr>
          <w:rFonts w:ascii="Arial" w:hAnsi="Arial" w:cs="Arial"/>
          <w:sz w:val="22"/>
          <w:szCs w:val="22"/>
          <w14:ligatures w14:val="standardContextual"/>
        </w:rPr>
        <w:t xml:space="preserve"> et al, 2017; </w:t>
      </w:r>
      <w:proofErr w:type="spellStart"/>
      <w:r w:rsidR="003A6B68" w:rsidRPr="00CD557D">
        <w:rPr>
          <w:rFonts w:ascii="Arial" w:hAnsi="Arial" w:cs="Arial"/>
          <w:sz w:val="22"/>
          <w:szCs w:val="22"/>
          <w14:ligatures w14:val="standardContextual"/>
        </w:rPr>
        <w:t>Savareh</w:t>
      </w:r>
      <w:proofErr w:type="spellEnd"/>
      <w:r w:rsidR="003A6B68" w:rsidRPr="00CD557D">
        <w:rPr>
          <w:rFonts w:ascii="Arial" w:hAnsi="Arial" w:cs="Arial"/>
          <w:sz w:val="22"/>
          <w:szCs w:val="22"/>
          <w14:ligatures w14:val="standardContextual"/>
        </w:rPr>
        <w:t xml:space="preserve"> et al, 2023)</w:t>
      </w:r>
      <w:r w:rsidR="002D7752" w:rsidRPr="00CD557D">
        <w:rPr>
          <w:rFonts w:ascii="Arial" w:hAnsi="Arial" w:cs="Arial"/>
          <w:sz w:val="22"/>
          <w:szCs w:val="22"/>
          <w14:ligatures w14:val="standardContextual"/>
        </w:rPr>
        <w:t xml:space="preserve">. </w:t>
      </w:r>
      <w:r w:rsidR="00A94218" w:rsidRPr="00CD557D">
        <w:rPr>
          <w:rFonts w:ascii="Arial" w:hAnsi="Arial" w:cs="Arial"/>
          <w:sz w:val="22"/>
          <w:szCs w:val="22"/>
          <w14:ligatures w14:val="standardContextual"/>
        </w:rPr>
        <w:t>Pestana, Vaz-Freitas and Manso</w:t>
      </w:r>
      <w:r w:rsidR="002D7752" w:rsidRPr="00CD557D">
        <w:rPr>
          <w:rFonts w:ascii="Arial" w:hAnsi="Arial" w:cs="Arial"/>
          <w:sz w:val="22"/>
          <w:szCs w:val="22"/>
          <w14:ligatures w14:val="standardContextual"/>
        </w:rPr>
        <w:t xml:space="preserve"> </w:t>
      </w:r>
      <w:r w:rsidR="00A94218" w:rsidRPr="00CD557D">
        <w:rPr>
          <w:rFonts w:ascii="Arial" w:hAnsi="Arial" w:cs="Arial"/>
          <w:sz w:val="22"/>
          <w:szCs w:val="22"/>
          <w14:ligatures w14:val="standardContextual"/>
        </w:rPr>
        <w:t xml:space="preserve">(2017) </w:t>
      </w:r>
      <w:r w:rsidR="002D7752" w:rsidRPr="00CD557D">
        <w:rPr>
          <w:rFonts w:ascii="Arial" w:hAnsi="Arial" w:cs="Arial"/>
          <w:sz w:val="22"/>
          <w:szCs w:val="22"/>
          <w14:ligatures w14:val="standardContextual"/>
        </w:rPr>
        <w:t>found 46.09% of s</w:t>
      </w:r>
      <w:r w:rsidR="00A94218" w:rsidRPr="00CD557D">
        <w:rPr>
          <w:rFonts w:ascii="Arial" w:hAnsi="Arial" w:cs="Arial"/>
          <w:sz w:val="22"/>
          <w:szCs w:val="22"/>
          <w14:ligatures w14:val="standardContextual"/>
        </w:rPr>
        <w:t>ingers</w:t>
      </w:r>
      <w:r w:rsidR="002D7752" w:rsidRPr="00CD557D">
        <w:rPr>
          <w:rFonts w:ascii="Arial" w:hAnsi="Arial" w:cs="Arial"/>
          <w:sz w:val="22"/>
          <w:szCs w:val="22"/>
          <w14:ligatures w14:val="standardContextual"/>
        </w:rPr>
        <w:t xml:space="preserve"> </w:t>
      </w:r>
      <w:r w:rsidR="00A94218" w:rsidRPr="00CD557D">
        <w:rPr>
          <w:rFonts w:ascii="Arial" w:hAnsi="Arial" w:cs="Arial"/>
          <w:sz w:val="22"/>
          <w:szCs w:val="22"/>
          <w14:ligatures w14:val="standardContextual"/>
        </w:rPr>
        <w:t>self-reported dys</w:t>
      </w:r>
      <w:r w:rsidR="002D7752" w:rsidRPr="00CD557D">
        <w:rPr>
          <w:rFonts w:ascii="Arial" w:hAnsi="Arial" w:cs="Arial"/>
          <w:sz w:val="22"/>
          <w:szCs w:val="22"/>
          <w14:ligatures w14:val="standardContextual"/>
        </w:rPr>
        <w:t>phonia</w:t>
      </w:r>
      <w:r w:rsidR="00A94218" w:rsidRPr="00CD557D">
        <w:rPr>
          <w:rFonts w:ascii="Arial" w:hAnsi="Arial" w:cs="Arial"/>
          <w:sz w:val="22"/>
          <w:szCs w:val="22"/>
          <w14:ligatures w14:val="standardContextual"/>
        </w:rPr>
        <w:t xml:space="preserve"> at some </w:t>
      </w:r>
      <w:r w:rsidR="00002613" w:rsidRPr="00CD557D">
        <w:rPr>
          <w:rFonts w:ascii="Arial" w:hAnsi="Arial" w:cs="Arial"/>
          <w:sz w:val="22"/>
          <w:szCs w:val="22"/>
          <w14:ligatures w14:val="standardContextual"/>
        </w:rPr>
        <w:t xml:space="preserve">stage of </w:t>
      </w:r>
      <w:r w:rsidR="00A94218" w:rsidRPr="00CD557D">
        <w:rPr>
          <w:rFonts w:ascii="Arial" w:hAnsi="Arial" w:cs="Arial"/>
          <w:sz w:val="22"/>
          <w:szCs w:val="22"/>
          <w14:ligatures w14:val="standardContextual"/>
        </w:rPr>
        <w:t>their career</w:t>
      </w:r>
      <w:r w:rsidR="002D7752" w:rsidRPr="00CD557D">
        <w:rPr>
          <w:rFonts w:ascii="Arial" w:hAnsi="Arial" w:cs="Arial"/>
          <w:sz w:val="22"/>
          <w:szCs w:val="22"/>
          <w14:ligatures w14:val="standardContextual"/>
        </w:rPr>
        <w:t xml:space="preserve"> and</w:t>
      </w:r>
      <w:r w:rsidR="00A94218" w:rsidRPr="00CD557D">
        <w:rPr>
          <w:rFonts w:ascii="Arial" w:hAnsi="Arial" w:cs="Arial"/>
          <w:sz w:val="22"/>
          <w:szCs w:val="22"/>
          <w14:ligatures w14:val="standardContextual"/>
        </w:rPr>
        <w:t xml:space="preserve"> Kwok and Eslick (2019) </w:t>
      </w:r>
      <w:r w:rsidR="002D7752" w:rsidRPr="00CD557D">
        <w:rPr>
          <w:rFonts w:ascii="Arial" w:hAnsi="Arial" w:cs="Arial"/>
          <w:sz w:val="22"/>
          <w:szCs w:val="22"/>
          <w14:ligatures w14:val="standardContextual"/>
        </w:rPr>
        <w:t xml:space="preserve">found </w:t>
      </w:r>
      <w:r w:rsidR="00A94218" w:rsidRPr="00CD557D">
        <w:rPr>
          <w:rFonts w:ascii="Arial" w:hAnsi="Arial" w:cs="Arial"/>
          <w:sz w:val="22"/>
          <w:szCs w:val="22"/>
          <w14:ligatures w14:val="standardContextual"/>
        </w:rPr>
        <w:t>“laryngeal pain”</w:t>
      </w:r>
      <w:r w:rsidR="002D7752" w:rsidRPr="00CD557D">
        <w:rPr>
          <w:rFonts w:ascii="Arial" w:hAnsi="Arial" w:cs="Arial"/>
          <w:sz w:val="22"/>
          <w:szCs w:val="22"/>
          <w14:ligatures w14:val="standardContextual"/>
        </w:rPr>
        <w:t xml:space="preserve"> to be </w:t>
      </w:r>
      <w:r w:rsidR="004B5706" w:rsidRPr="00CD557D">
        <w:rPr>
          <w:rFonts w:ascii="Arial" w:hAnsi="Arial" w:cs="Arial"/>
          <w:sz w:val="22"/>
          <w:szCs w:val="22"/>
          <w14:ligatures w14:val="standardContextual"/>
        </w:rPr>
        <w:t>singers’</w:t>
      </w:r>
      <w:r w:rsidR="002D7752" w:rsidRPr="00CD557D">
        <w:rPr>
          <w:rFonts w:ascii="Arial" w:hAnsi="Arial" w:cs="Arial"/>
          <w:sz w:val="22"/>
          <w:szCs w:val="22"/>
          <w14:ligatures w14:val="standardContextual"/>
        </w:rPr>
        <w:t xml:space="preserve"> most common complaint </w:t>
      </w:r>
      <w:r w:rsidR="00A94218" w:rsidRPr="00CD557D">
        <w:rPr>
          <w:rFonts w:ascii="Arial" w:hAnsi="Arial" w:cs="Arial"/>
          <w:sz w:val="22"/>
          <w:szCs w:val="22"/>
          <w14:ligatures w14:val="standardContextual"/>
        </w:rPr>
        <w:t>(p59)</w:t>
      </w:r>
      <w:r w:rsidR="00002613" w:rsidRPr="00CD557D">
        <w:rPr>
          <w:rFonts w:ascii="Arial" w:hAnsi="Arial" w:cs="Arial"/>
          <w:sz w:val="22"/>
          <w:szCs w:val="22"/>
          <w14:ligatures w14:val="standardContextual"/>
        </w:rPr>
        <w:t>.</w:t>
      </w:r>
      <w:r w:rsidR="00BC14D9" w:rsidRPr="00CD557D">
        <w:rPr>
          <w:rFonts w:ascii="Arial" w:hAnsi="Arial" w:cs="Arial"/>
          <w:sz w:val="22"/>
          <w:szCs w:val="22"/>
          <w14:ligatures w14:val="standardContextual"/>
        </w:rPr>
        <w:t xml:space="preserve"> Additionally, </w:t>
      </w:r>
      <w:r w:rsidR="00A94218" w:rsidRPr="00CD557D">
        <w:rPr>
          <w:rFonts w:ascii="Arial" w:hAnsi="Arial" w:cs="Arial"/>
          <w:sz w:val="22"/>
          <w:szCs w:val="22"/>
          <w14:ligatures w14:val="standardContextual"/>
        </w:rPr>
        <w:t xml:space="preserve">it is recognised that </w:t>
      </w:r>
      <w:r w:rsidR="006C1230" w:rsidRPr="00CD557D">
        <w:rPr>
          <w:rFonts w:ascii="Arial" w:hAnsi="Arial" w:cs="Arial"/>
          <w:sz w:val="22"/>
          <w:szCs w:val="22"/>
          <w14:ligatures w14:val="standardContextual"/>
        </w:rPr>
        <w:t xml:space="preserve">grappling with some degree of </w:t>
      </w:r>
      <w:r w:rsidR="00A94218" w:rsidRPr="00CD557D">
        <w:rPr>
          <w:rFonts w:ascii="Arial" w:hAnsi="Arial" w:cs="Arial"/>
          <w:sz w:val="22"/>
          <w:szCs w:val="22"/>
          <w14:ligatures w14:val="standardContextual"/>
        </w:rPr>
        <w:t xml:space="preserve">vocal tension </w:t>
      </w:r>
      <w:r w:rsidR="003C5107" w:rsidRPr="00CD557D">
        <w:rPr>
          <w:rFonts w:ascii="Arial" w:hAnsi="Arial" w:cs="Arial"/>
          <w:sz w:val="22"/>
          <w:szCs w:val="22"/>
          <w14:ligatures w14:val="standardContextual"/>
        </w:rPr>
        <w:t xml:space="preserve">is </w:t>
      </w:r>
      <w:r w:rsidR="00002613" w:rsidRPr="00CD557D">
        <w:rPr>
          <w:rFonts w:ascii="Arial" w:hAnsi="Arial" w:cs="Arial"/>
          <w:sz w:val="22"/>
          <w:szCs w:val="22"/>
          <w14:ligatures w14:val="standardContextual"/>
        </w:rPr>
        <w:t>unavoidable</w:t>
      </w:r>
      <w:r w:rsidR="00A94218" w:rsidRPr="00CD557D">
        <w:rPr>
          <w:rFonts w:ascii="Arial" w:hAnsi="Arial" w:cs="Arial"/>
          <w:sz w:val="22"/>
          <w:szCs w:val="22"/>
          <w14:ligatures w14:val="standardContextual"/>
        </w:rPr>
        <w:t xml:space="preserve"> when learning to sing </w:t>
      </w:r>
      <w:r w:rsidR="001D36CE" w:rsidRPr="00CD557D">
        <w:rPr>
          <w:rFonts w:ascii="Arial" w:hAnsi="Arial" w:cs="Arial"/>
          <w:sz w:val="22"/>
          <w:szCs w:val="22"/>
          <w14:ligatures w14:val="standardContextual"/>
        </w:rPr>
        <w:t>(Le</w:t>
      </w:r>
      <w:r w:rsidR="0009041E" w:rsidRPr="00CD557D">
        <w:rPr>
          <w:rFonts w:ascii="Arial" w:hAnsi="Arial" w:cs="Arial"/>
          <w:sz w:val="22"/>
          <w:szCs w:val="22"/>
          <w14:ligatures w14:val="standardContextual"/>
        </w:rPr>
        <w:t>F</w:t>
      </w:r>
      <w:r w:rsidR="001D36CE" w:rsidRPr="00CD557D">
        <w:rPr>
          <w:rFonts w:ascii="Arial" w:hAnsi="Arial" w:cs="Arial"/>
          <w:sz w:val="22"/>
          <w:szCs w:val="22"/>
          <w14:ligatures w14:val="standardContextual"/>
        </w:rPr>
        <w:t xml:space="preserve">evre, 2011) </w:t>
      </w:r>
      <w:r w:rsidR="00A94218" w:rsidRPr="00CD557D">
        <w:rPr>
          <w:rFonts w:ascii="Arial" w:hAnsi="Arial" w:cs="Arial"/>
          <w:sz w:val="22"/>
          <w:szCs w:val="22"/>
          <w14:ligatures w14:val="standardContextual"/>
        </w:rPr>
        <w:t xml:space="preserve">and a goal of </w:t>
      </w:r>
      <w:r w:rsidR="00B45E29" w:rsidRPr="00CD557D">
        <w:rPr>
          <w:rFonts w:ascii="Arial" w:hAnsi="Arial" w:cs="Arial"/>
          <w:sz w:val="22"/>
          <w:szCs w:val="22"/>
          <w14:ligatures w14:val="standardContextual"/>
        </w:rPr>
        <w:t xml:space="preserve">building vocal technique </w:t>
      </w:r>
      <w:r w:rsidR="00A94218" w:rsidRPr="00CD557D">
        <w:rPr>
          <w:rFonts w:ascii="Arial" w:hAnsi="Arial" w:cs="Arial"/>
          <w:sz w:val="22"/>
          <w:szCs w:val="22"/>
          <w14:ligatures w14:val="standardContextual"/>
        </w:rPr>
        <w:t>is to “reduce laryngeal tension” (</w:t>
      </w:r>
      <w:proofErr w:type="spellStart"/>
      <w:r w:rsidR="00A94218" w:rsidRPr="00CD557D">
        <w:rPr>
          <w:rFonts w:ascii="Arial" w:hAnsi="Arial" w:cs="Arial"/>
          <w:sz w:val="22"/>
          <w:szCs w:val="22"/>
          <w14:ligatures w14:val="standardContextual"/>
        </w:rPr>
        <w:t>Savareh</w:t>
      </w:r>
      <w:proofErr w:type="spellEnd"/>
      <w:r w:rsidR="00A94218" w:rsidRPr="00CD557D">
        <w:rPr>
          <w:rFonts w:ascii="Arial" w:hAnsi="Arial" w:cs="Arial"/>
          <w:sz w:val="22"/>
          <w:szCs w:val="22"/>
          <w14:ligatures w14:val="standardContextual"/>
        </w:rPr>
        <w:t xml:space="preserve"> et al, 2023, p.875)</w:t>
      </w:r>
      <w:r w:rsidR="002D7752" w:rsidRPr="00CD557D">
        <w:rPr>
          <w:rFonts w:ascii="Arial" w:hAnsi="Arial" w:cs="Arial"/>
          <w:sz w:val="22"/>
          <w:szCs w:val="22"/>
          <w14:ligatures w14:val="standardContextual"/>
        </w:rPr>
        <w:t>. Th</w:t>
      </w:r>
      <w:r w:rsidR="00BC14D9" w:rsidRPr="00CD557D">
        <w:rPr>
          <w:rFonts w:ascii="Arial" w:hAnsi="Arial" w:cs="Arial"/>
          <w:sz w:val="22"/>
          <w:szCs w:val="22"/>
          <w14:ligatures w14:val="standardContextual"/>
        </w:rPr>
        <w:t xml:space="preserve">is </w:t>
      </w:r>
      <w:r w:rsidR="00A928C4" w:rsidRPr="00CD557D">
        <w:rPr>
          <w:rFonts w:ascii="Arial" w:hAnsi="Arial" w:cs="Arial"/>
          <w:sz w:val="22"/>
          <w:szCs w:val="22"/>
          <w14:ligatures w14:val="standardContextual"/>
        </w:rPr>
        <w:t xml:space="preserve">supports a </w:t>
      </w:r>
      <w:r w:rsidR="002D7752" w:rsidRPr="00CD557D">
        <w:rPr>
          <w:rFonts w:ascii="Arial" w:hAnsi="Arial" w:cs="Arial"/>
          <w:sz w:val="22"/>
          <w:szCs w:val="22"/>
          <w14:ligatures w14:val="standardContextual"/>
        </w:rPr>
        <w:t xml:space="preserve">strong </w:t>
      </w:r>
      <w:r w:rsidR="00A656B1" w:rsidRPr="00CD557D">
        <w:rPr>
          <w:rFonts w:ascii="Arial" w:hAnsi="Arial" w:cs="Arial"/>
          <w:sz w:val="22"/>
          <w:szCs w:val="22"/>
          <w14:ligatures w14:val="standardContextual"/>
        </w:rPr>
        <w:t>rationale for continued research into singers</w:t>
      </w:r>
      <w:r w:rsidR="00A928C4" w:rsidRPr="00CD557D">
        <w:rPr>
          <w:rFonts w:ascii="Arial" w:hAnsi="Arial" w:cs="Arial"/>
          <w:sz w:val="22"/>
          <w:szCs w:val="22"/>
          <w14:ligatures w14:val="standardContextual"/>
        </w:rPr>
        <w:t>’</w:t>
      </w:r>
      <w:r w:rsidR="00A656B1" w:rsidRPr="00CD557D">
        <w:rPr>
          <w:rFonts w:ascii="Arial" w:hAnsi="Arial" w:cs="Arial"/>
          <w:sz w:val="22"/>
          <w:szCs w:val="22"/>
          <w14:ligatures w14:val="standardContextual"/>
        </w:rPr>
        <w:t xml:space="preserve"> vocal health particularly pertaining to vocal tension</w:t>
      </w:r>
      <w:r w:rsidR="004B5706" w:rsidRPr="00CD557D">
        <w:rPr>
          <w:rFonts w:ascii="Arial" w:hAnsi="Arial" w:cs="Arial"/>
          <w:sz w:val="22"/>
          <w:szCs w:val="22"/>
          <w14:ligatures w14:val="standardContextual"/>
        </w:rPr>
        <w:t xml:space="preserve"> </w:t>
      </w:r>
      <w:r w:rsidR="00BC14D9" w:rsidRPr="00CD557D">
        <w:rPr>
          <w:rFonts w:ascii="Arial" w:hAnsi="Arial" w:cs="Arial"/>
          <w:sz w:val="22"/>
          <w:szCs w:val="22"/>
          <w14:ligatures w14:val="standardContextual"/>
        </w:rPr>
        <w:t xml:space="preserve">and </w:t>
      </w:r>
      <w:r w:rsidR="004B5706" w:rsidRPr="00CD557D">
        <w:rPr>
          <w:rFonts w:ascii="Arial" w:hAnsi="Arial" w:cs="Arial"/>
          <w:sz w:val="22"/>
          <w:szCs w:val="22"/>
          <w14:ligatures w14:val="standardContextual"/>
        </w:rPr>
        <w:lastRenderedPageBreak/>
        <w:t xml:space="preserve">whether </w:t>
      </w:r>
      <w:r w:rsidR="00B4045D" w:rsidRPr="00CD557D">
        <w:rPr>
          <w:rFonts w:ascii="Arial" w:hAnsi="Arial" w:cs="Arial"/>
          <w:sz w:val="22"/>
          <w:szCs w:val="22"/>
          <w14:ligatures w14:val="standardContextual"/>
        </w:rPr>
        <w:t>a</w:t>
      </w:r>
      <w:r w:rsidR="004F0720" w:rsidRPr="00CD557D">
        <w:rPr>
          <w:rFonts w:ascii="Arial" w:hAnsi="Arial" w:cs="Arial"/>
          <w:sz w:val="22"/>
          <w:szCs w:val="22"/>
          <w14:ligatures w14:val="standardContextual"/>
        </w:rPr>
        <w:t>nkyloglossia has the potential to worsen symptoms (Baxter, 2022; Summersgill et al, 2023; Luffey, 2025)</w:t>
      </w:r>
      <w:r w:rsidR="004B5706" w:rsidRPr="00CD557D">
        <w:rPr>
          <w:rFonts w:ascii="Arial" w:hAnsi="Arial" w:cs="Arial"/>
          <w:sz w:val="22"/>
          <w:szCs w:val="22"/>
          <w14:ligatures w14:val="standardContextual"/>
        </w:rPr>
        <w:t>.</w:t>
      </w:r>
    </w:p>
    <w:p w14:paraId="051B08B8" w14:textId="537B8964" w:rsidR="00A94218" w:rsidRDefault="00A94218" w:rsidP="00CD557D">
      <w:pPr>
        <w:spacing w:line="360" w:lineRule="auto"/>
        <w:rPr>
          <w:rFonts w:ascii="Arial" w:hAnsi="Arial" w:cs="Arial"/>
          <w:b/>
          <w:bCs/>
          <w:sz w:val="22"/>
          <w:szCs w:val="22"/>
          <w:u w:val="single"/>
          <w14:ligatures w14:val="standardContextual"/>
        </w:rPr>
      </w:pPr>
    </w:p>
    <w:p w14:paraId="44AFA9FC" w14:textId="77777777" w:rsidR="00CD557D" w:rsidRPr="00CD557D" w:rsidRDefault="00CD557D" w:rsidP="00CD557D">
      <w:pPr>
        <w:spacing w:line="360" w:lineRule="auto"/>
        <w:rPr>
          <w:rFonts w:ascii="Arial" w:hAnsi="Arial" w:cs="Arial"/>
          <w:b/>
          <w:bCs/>
          <w:sz w:val="22"/>
          <w:szCs w:val="22"/>
          <w:u w:val="single"/>
          <w14:ligatures w14:val="standardContextual"/>
        </w:rPr>
      </w:pPr>
    </w:p>
    <w:p w14:paraId="2537F0E5" w14:textId="690C187E" w:rsidR="008E0F58" w:rsidRPr="00CD557D" w:rsidRDefault="00A94218" w:rsidP="00CD557D">
      <w:pPr>
        <w:spacing w:line="360" w:lineRule="auto"/>
        <w:rPr>
          <w:rFonts w:ascii="Arial" w:hAnsi="Arial" w:cs="Arial"/>
          <w:b/>
          <w:bCs/>
          <w:sz w:val="22"/>
          <w:szCs w:val="22"/>
          <w:u w:val="single"/>
          <w14:ligatures w14:val="standardContextual"/>
        </w:rPr>
      </w:pPr>
      <w:r w:rsidRPr="00CD557D">
        <w:rPr>
          <w:rFonts w:ascii="Arial" w:hAnsi="Arial" w:cs="Arial"/>
          <w:b/>
          <w:bCs/>
          <w:sz w:val="22"/>
          <w:szCs w:val="22"/>
          <w:u w:val="single"/>
          <w14:ligatures w14:val="standardContextual"/>
        </w:rPr>
        <w:t xml:space="preserve">What is </w:t>
      </w:r>
      <w:r w:rsidR="00B4045D" w:rsidRPr="00CD557D">
        <w:rPr>
          <w:rFonts w:ascii="Arial" w:hAnsi="Arial" w:cs="Arial"/>
          <w:b/>
          <w:bCs/>
          <w:sz w:val="22"/>
          <w:szCs w:val="22"/>
          <w:u w:val="single"/>
          <w14:ligatures w14:val="standardContextual"/>
        </w:rPr>
        <w:t>a</w:t>
      </w:r>
      <w:r w:rsidRPr="00CD557D">
        <w:rPr>
          <w:rFonts w:ascii="Arial" w:hAnsi="Arial" w:cs="Arial"/>
          <w:b/>
          <w:bCs/>
          <w:sz w:val="22"/>
          <w:szCs w:val="22"/>
          <w:u w:val="single"/>
          <w14:ligatures w14:val="standardContextual"/>
        </w:rPr>
        <w:t>nkyloglossia?</w:t>
      </w:r>
      <w:r w:rsidR="00BC6D32" w:rsidRPr="00CD557D">
        <w:rPr>
          <w:rFonts w:ascii="Arial" w:hAnsi="Arial" w:cs="Arial"/>
          <w:b/>
          <w:bCs/>
          <w:sz w:val="22"/>
          <w:szCs w:val="22"/>
          <w:u w:val="single"/>
          <w14:ligatures w14:val="standardContextual"/>
        </w:rPr>
        <w:t xml:space="preserve"> </w:t>
      </w:r>
      <w:r w:rsidR="00B72825" w:rsidRPr="00CD557D">
        <w:rPr>
          <w:rFonts w:ascii="Arial" w:hAnsi="Arial" w:cs="Arial"/>
          <w:b/>
          <w:bCs/>
          <w:sz w:val="22"/>
          <w:szCs w:val="22"/>
          <w:u w:val="single"/>
          <w14:ligatures w14:val="standardContextual"/>
        </w:rPr>
        <w:t xml:space="preserve"> </w:t>
      </w:r>
      <w:r w:rsidR="00531A0E" w:rsidRPr="00CD557D">
        <w:rPr>
          <w:rFonts w:ascii="Arial" w:hAnsi="Arial" w:cs="Arial"/>
          <w:b/>
          <w:bCs/>
          <w:sz w:val="22"/>
          <w:szCs w:val="22"/>
          <w:u w:val="single"/>
          <w14:ligatures w14:val="standardContextual"/>
        </w:rPr>
        <w:t xml:space="preserve"> </w:t>
      </w:r>
    </w:p>
    <w:p w14:paraId="31024805" w14:textId="1DB4713B" w:rsidR="002A5E15" w:rsidRPr="00CD557D" w:rsidRDefault="00B96187" w:rsidP="00CD557D">
      <w:p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Ankyloglossia</w:t>
      </w:r>
      <w:r w:rsidRPr="00CD557D">
        <w:rPr>
          <w:rFonts w:ascii="Arial" w:hAnsi="Arial" w:cs="Arial"/>
          <w:sz w:val="22"/>
          <w:szCs w:val="22"/>
          <w14:ligatures w14:val="standardContextual"/>
        </w:rPr>
        <w:t xml:space="preserve"> </w:t>
      </w:r>
      <w:r w:rsidR="00920EA1" w:rsidRPr="00CD557D">
        <w:rPr>
          <w:rFonts w:ascii="Arial" w:hAnsi="Arial" w:cs="Arial"/>
          <w:sz w:val="22"/>
          <w:szCs w:val="22"/>
          <w14:ligatures w14:val="standardContextual"/>
        </w:rPr>
        <w:t xml:space="preserve">is a </w:t>
      </w:r>
      <w:r w:rsidR="00033BE0" w:rsidRPr="00CD557D">
        <w:rPr>
          <w:rFonts w:ascii="Arial" w:hAnsi="Arial" w:cs="Arial"/>
          <w:sz w:val="22"/>
          <w:szCs w:val="22"/>
          <w14:ligatures w14:val="standardContextual"/>
        </w:rPr>
        <w:t xml:space="preserve">congenital </w:t>
      </w:r>
      <w:r w:rsidR="00920EA1" w:rsidRPr="00CD557D">
        <w:rPr>
          <w:rFonts w:ascii="Arial" w:hAnsi="Arial" w:cs="Arial"/>
          <w:sz w:val="22"/>
          <w:szCs w:val="22"/>
          <w14:ligatures w14:val="standardContextual"/>
        </w:rPr>
        <w:t>condition where the lingual frenulum (</w:t>
      </w:r>
      <w:r w:rsidR="003A6975" w:rsidRPr="00CD557D">
        <w:rPr>
          <w:rFonts w:ascii="Arial" w:hAnsi="Arial" w:cs="Arial"/>
          <w:sz w:val="22"/>
          <w:szCs w:val="22"/>
          <w14:ligatures w14:val="standardContextual"/>
        </w:rPr>
        <w:t xml:space="preserve">layer of fascia </w:t>
      </w:r>
      <w:r w:rsidR="00920EA1" w:rsidRPr="00CD557D">
        <w:rPr>
          <w:rFonts w:ascii="Arial" w:hAnsi="Arial" w:cs="Arial"/>
          <w:sz w:val="22"/>
          <w:szCs w:val="22"/>
          <w14:ligatures w14:val="standardContextual"/>
        </w:rPr>
        <w:t>attach</w:t>
      </w:r>
      <w:r w:rsidR="004F2856" w:rsidRPr="00CD557D">
        <w:rPr>
          <w:rFonts w:ascii="Arial" w:hAnsi="Arial" w:cs="Arial"/>
          <w:sz w:val="22"/>
          <w:szCs w:val="22"/>
          <w14:ligatures w14:val="standardContextual"/>
        </w:rPr>
        <w:t>ing</w:t>
      </w:r>
      <w:r w:rsidR="00920EA1" w:rsidRPr="00CD557D">
        <w:rPr>
          <w:rFonts w:ascii="Arial" w:hAnsi="Arial" w:cs="Arial"/>
          <w:sz w:val="22"/>
          <w:szCs w:val="22"/>
          <w14:ligatures w14:val="standardContextual"/>
        </w:rPr>
        <w:t xml:space="preserve"> the underside of the tongue to floor of mouth)</w:t>
      </w:r>
      <w:r w:rsidR="009760A2" w:rsidRPr="00CD557D">
        <w:rPr>
          <w:rFonts w:ascii="Arial" w:hAnsi="Arial" w:cs="Arial"/>
          <w:sz w:val="22"/>
          <w:szCs w:val="22"/>
          <w14:ligatures w14:val="standardContextual"/>
        </w:rPr>
        <w:t xml:space="preserve"> </w:t>
      </w:r>
      <w:r w:rsidR="00920EA1" w:rsidRPr="00CD557D">
        <w:rPr>
          <w:rFonts w:ascii="Arial" w:hAnsi="Arial" w:cs="Arial"/>
          <w:sz w:val="22"/>
          <w:szCs w:val="22"/>
          <w14:ligatures w14:val="standardContextual"/>
        </w:rPr>
        <w:t>is tethered, tight</w:t>
      </w:r>
      <w:r w:rsidR="00A656B1" w:rsidRPr="00CD557D">
        <w:rPr>
          <w:rFonts w:ascii="Arial" w:hAnsi="Arial" w:cs="Arial"/>
          <w:sz w:val="22"/>
          <w:szCs w:val="22"/>
          <w14:ligatures w14:val="standardContextual"/>
        </w:rPr>
        <w:t xml:space="preserve"> </w:t>
      </w:r>
      <w:r w:rsidR="00920EA1" w:rsidRPr="00CD557D">
        <w:rPr>
          <w:rFonts w:ascii="Arial" w:hAnsi="Arial" w:cs="Arial"/>
          <w:sz w:val="22"/>
          <w:szCs w:val="22"/>
          <w14:ligatures w14:val="standardContextual"/>
        </w:rPr>
        <w:t>or thick</w:t>
      </w:r>
      <w:r w:rsidR="000F36A2">
        <w:rPr>
          <w:rFonts w:ascii="Arial" w:hAnsi="Arial" w:cs="Arial"/>
          <w:sz w:val="22"/>
          <w:szCs w:val="22"/>
          <w14:ligatures w14:val="standardContextual"/>
        </w:rPr>
        <w:t>,</w:t>
      </w:r>
      <w:r w:rsidR="00A656B1" w:rsidRPr="00CD557D">
        <w:rPr>
          <w:rFonts w:ascii="Arial" w:hAnsi="Arial" w:cs="Arial"/>
          <w:sz w:val="22"/>
          <w:szCs w:val="22"/>
          <w14:ligatures w14:val="standardContextual"/>
        </w:rPr>
        <w:t xml:space="preserve"> </w:t>
      </w:r>
      <w:r w:rsidR="00E36BB2" w:rsidRPr="00CD557D">
        <w:rPr>
          <w:rFonts w:ascii="Arial" w:hAnsi="Arial" w:cs="Arial"/>
          <w:sz w:val="22"/>
          <w:szCs w:val="22"/>
          <w14:ligatures w14:val="standardContextual"/>
        </w:rPr>
        <w:t xml:space="preserve">potentially </w:t>
      </w:r>
      <w:r w:rsidR="00A656B1" w:rsidRPr="00CD557D">
        <w:rPr>
          <w:rFonts w:ascii="Arial" w:hAnsi="Arial" w:cs="Arial"/>
          <w:sz w:val="22"/>
          <w:szCs w:val="22"/>
          <w14:ligatures w14:val="standardContextual"/>
        </w:rPr>
        <w:t>lead</w:t>
      </w:r>
      <w:r w:rsidR="00E36BB2" w:rsidRPr="00CD557D">
        <w:rPr>
          <w:rFonts w:ascii="Arial" w:hAnsi="Arial" w:cs="Arial"/>
          <w:sz w:val="22"/>
          <w:szCs w:val="22"/>
          <w14:ligatures w14:val="standardContextual"/>
        </w:rPr>
        <w:t>ing</w:t>
      </w:r>
      <w:r w:rsidR="00A656B1" w:rsidRPr="00CD557D">
        <w:rPr>
          <w:rFonts w:ascii="Arial" w:hAnsi="Arial" w:cs="Arial"/>
          <w:sz w:val="22"/>
          <w:szCs w:val="22"/>
          <w14:ligatures w14:val="standardContextual"/>
        </w:rPr>
        <w:t xml:space="preserve"> to </w:t>
      </w:r>
      <w:r w:rsidR="00E36BB2" w:rsidRPr="00CD557D">
        <w:rPr>
          <w:rFonts w:ascii="Arial" w:hAnsi="Arial" w:cs="Arial"/>
          <w:sz w:val="22"/>
          <w:szCs w:val="22"/>
          <w14:ligatures w14:val="standardContextual"/>
        </w:rPr>
        <w:t xml:space="preserve">a </w:t>
      </w:r>
      <w:r w:rsidR="00635633" w:rsidRPr="00CD557D">
        <w:rPr>
          <w:rFonts w:ascii="Arial" w:hAnsi="Arial" w:cs="Arial"/>
          <w:sz w:val="22"/>
          <w:szCs w:val="22"/>
          <w14:ligatures w14:val="standardContextual"/>
        </w:rPr>
        <w:t>restriction</w:t>
      </w:r>
      <w:r w:rsidR="007808B4" w:rsidRPr="00CD557D">
        <w:rPr>
          <w:rFonts w:ascii="Arial" w:hAnsi="Arial" w:cs="Arial"/>
          <w:sz w:val="22"/>
          <w:szCs w:val="22"/>
          <w14:ligatures w14:val="standardContextual"/>
        </w:rPr>
        <w:t xml:space="preserve"> or abnormality</w:t>
      </w:r>
      <w:r w:rsidR="00635633" w:rsidRPr="00CD557D">
        <w:rPr>
          <w:rFonts w:ascii="Arial" w:hAnsi="Arial" w:cs="Arial"/>
          <w:sz w:val="22"/>
          <w:szCs w:val="22"/>
          <w14:ligatures w14:val="standardContextual"/>
        </w:rPr>
        <w:t xml:space="preserve"> </w:t>
      </w:r>
      <w:r w:rsidR="007808B4" w:rsidRPr="00CD557D">
        <w:rPr>
          <w:rFonts w:ascii="Arial" w:hAnsi="Arial" w:cs="Arial"/>
          <w:sz w:val="22"/>
          <w:szCs w:val="22"/>
          <w14:ligatures w14:val="standardContextual"/>
        </w:rPr>
        <w:t xml:space="preserve">of </w:t>
      </w:r>
      <w:r w:rsidR="00635633" w:rsidRPr="00CD557D">
        <w:rPr>
          <w:rFonts w:ascii="Arial" w:hAnsi="Arial" w:cs="Arial"/>
          <w:sz w:val="22"/>
          <w:szCs w:val="22"/>
          <w14:ligatures w14:val="standardContextual"/>
        </w:rPr>
        <w:t>t</w:t>
      </w:r>
      <w:r w:rsidR="000C1971" w:rsidRPr="00CD557D">
        <w:rPr>
          <w:rFonts w:ascii="Arial" w:hAnsi="Arial" w:cs="Arial"/>
          <w:sz w:val="22"/>
          <w:szCs w:val="22"/>
          <w14:ligatures w14:val="standardContextual"/>
        </w:rPr>
        <w:t>ongue function</w:t>
      </w:r>
      <w:r w:rsidR="00E36BB2" w:rsidRPr="00CD557D">
        <w:rPr>
          <w:rFonts w:ascii="Arial" w:hAnsi="Arial" w:cs="Arial"/>
          <w:sz w:val="22"/>
          <w:szCs w:val="22"/>
          <w14:ligatures w14:val="standardContextual"/>
        </w:rPr>
        <w:t xml:space="preserve"> (Zaghi et al, 2019; </w:t>
      </w:r>
      <w:r w:rsidR="00FD5C82" w:rsidRPr="00CD557D">
        <w:rPr>
          <w:rFonts w:ascii="Arial" w:hAnsi="Arial" w:cs="Arial"/>
          <w:sz w:val="22"/>
          <w:szCs w:val="22"/>
          <w14:ligatures w14:val="standardContextual"/>
        </w:rPr>
        <w:t xml:space="preserve">Mills et al, 2020; </w:t>
      </w:r>
      <w:r w:rsidR="00E36BB2" w:rsidRPr="00CD557D">
        <w:rPr>
          <w:rFonts w:ascii="Arial" w:hAnsi="Arial" w:cs="Arial"/>
          <w:sz w:val="22"/>
          <w:szCs w:val="22"/>
          <w14:ligatures w14:val="standardContextual"/>
        </w:rPr>
        <w:t>Wang et al, 2021; Summersgill et al, 2023)</w:t>
      </w:r>
      <w:r w:rsidR="00154609" w:rsidRPr="00CD557D">
        <w:rPr>
          <w:rFonts w:ascii="Arial" w:hAnsi="Arial" w:cs="Arial"/>
          <w:sz w:val="22"/>
          <w:szCs w:val="22"/>
          <w14:ligatures w14:val="standardContextual"/>
        </w:rPr>
        <w:t xml:space="preserve"> (Figure-1).</w:t>
      </w:r>
    </w:p>
    <w:p w14:paraId="7167BA2A" w14:textId="2D690652" w:rsidR="002A5E15" w:rsidRPr="00CD557D" w:rsidRDefault="002A5E15" w:rsidP="00CD557D">
      <w:pPr>
        <w:spacing w:line="360" w:lineRule="auto"/>
        <w:rPr>
          <w:rFonts w:ascii="Arial" w:hAnsi="Arial" w:cs="Arial"/>
          <w:sz w:val="22"/>
          <w:szCs w:val="22"/>
          <w14:ligatures w14:val="standardContextual"/>
        </w:rPr>
      </w:pPr>
    </w:p>
    <w:p w14:paraId="2F095773" w14:textId="40913D16" w:rsidR="002A5E15" w:rsidRPr="00CD557D" w:rsidRDefault="002D76FF" w:rsidP="00CD557D">
      <w:pPr>
        <w:spacing w:line="360" w:lineRule="auto"/>
        <w:rPr>
          <w:rFonts w:ascii="Arial" w:hAnsi="Arial" w:cs="Arial"/>
          <w:sz w:val="22"/>
          <w:szCs w:val="22"/>
          <w14:ligatures w14:val="standardContextual"/>
        </w:rPr>
      </w:pPr>
      <w:r>
        <w:rPr>
          <w:rFonts w:ascii="Arial" w:hAnsi="Arial" w:cs="Arial"/>
          <w:noProof/>
          <w:sz w:val="22"/>
          <w:szCs w:val="22"/>
          <w14:ligatures w14:val="standardContextual"/>
        </w:rPr>
        <w:drawing>
          <wp:anchor distT="0" distB="0" distL="114300" distR="114300" simplePos="0" relativeHeight="251701248" behindDoc="1" locked="0" layoutInCell="1" allowOverlap="1" wp14:anchorId="05EA68AD" wp14:editId="6F209F5B">
            <wp:simplePos x="0" y="0"/>
            <wp:positionH relativeFrom="column">
              <wp:posOffset>469900</wp:posOffset>
            </wp:positionH>
            <wp:positionV relativeFrom="paragraph">
              <wp:posOffset>66160</wp:posOffset>
            </wp:positionV>
            <wp:extent cx="4060762" cy="3744097"/>
            <wp:effectExtent l="12700" t="12700" r="16510" b="15240"/>
            <wp:wrapTight wrapText="bothSides">
              <wp:wrapPolygon edited="0">
                <wp:start x="-68" y="-73"/>
                <wp:lineTo x="-68" y="21615"/>
                <wp:lineTo x="21620" y="21615"/>
                <wp:lineTo x="21620" y="-73"/>
                <wp:lineTo x="-68" y="-73"/>
              </wp:wrapPolygon>
            </wp:wrapTight>
            <wp:docPr id="712359111" name="Picture 3" descr="A close-up of a person's mou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59111" name="Picture 3" descr="A close-up of a person's mouth&#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060762" cy="3744097"/>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297586ED" w14:textId="3B8F6EA0" w:rsidR="002A5E15" w:rsidRPr="00CD557D" w:rsidRDefault="002A5E15" w:rsidP="00CD557D">
      <w:pPr>
        <w:spacing w:line="360" w:lineRule="auto"/>
        <w:rPr>
          <w:rFonts w:ascii="Arial" w:hAnsi="Arial" w:cs="Arial"/>
          <w:sz w:val="22"/>
          <w:szCs w:val="22"/>
          <w14:ligatures w14:val="standardContextual"/>
        </w:rPr>
      </w:pPr>
    </w:p>
    <w:p w14:paraId="7049DB75" w14:textId="413E6207" w:rsidR="002A5E15" w:rsidRPr="00CD557D" w:rsidRDefault="002A5E15" w:rsidP="00CD557D">
      <w:pPr>
        <w:spacing w:line="360" w:lineRule="auto"/>
        <w:rPr>
          <w:rFonts w:ascii="Arial" w:hAnsi="Arial" w:cs="Arial"/>
          <w:sz w:val="22"/>
          <w:szCs w:val="22"/>
          <w14:ligatures w14:val="standardContextual"/>
        </w:rPr>
      </w:pPr>
    </w:p>
    <w:p w14:paraId="123DF663" w14:textId="1B024156" w:rsidR="002A5E15" w:rsidRPr="00CD557D" w:rsidRDefault="002A5E15" w:rsidP="00CD557D">
      <w:pPr>
        <w:spacing w:line="360" w:lineRule="auto"/>
        <w:rPr>
          <w:rFonts w:ascii="Arial" w:hAnsi="Arial" w:cs="Arial"/>
          <w:sz w:val="22"/>
          <w:szCs w:val="22"/>
          <w14:ligatures w14:val="standardContextual"/>
        </w:rPr>
      </w:pPr>
    </w:p>
    <w:p w14:paraId="340A6DC9" w14:textId="77777777" w:rsidR="002A5E15" w:rsidRPr="00CD557D" w:rsidRDefault="002A5E15" w:rsidP="00CD557D">
      <w:pPr>
        <w:spacing w:line="360" w:lineRule="auto"/>
        <w:rPr>
          <w:rFonts w:ascii="Arial" w:hAnsi="Arial" w:cs="Arial"/>
          <w:sz w:val="22"/>
          <w:szCs w:val="22"/>
          <w14:ligatures w14:val="standardContextual"/>
        </w:rPr>
      </w:pPr>
    </w:p>
    <w:p w14:paraId="3C8433A4" w14:textId="77777777" w:rsidR="002A5E15" w:rsidRPr="00CD557D" w:rsidRDefault="002A5E15" w:rsidP="00CD557D">
      <w:pPr>
        <w:spacing w:line="360" w:lineRule="auto"/>
        <w:rPr>
          <w:rFonts w:ascii="Arial" w:hAnsi="Arial" w:cs="Arial"/>
          <w:sz w:val="22"/>
          <w:szCs w:val="22"/>
          <w14:ligatures w14:val="standardContextual"/>
        </w:rPr>
      </w:pPr>
    </w:p>
    <w:p w14:paraId="2F39EB59" w14:textId="77777777" w:rsidR="002A5E15" w:rsidRPr="00CD557D" w:rsidRDefault="002A5E15" w:rsidP="00CD557D">
      <w:pPr>
        <w:spacing w:line="360" w:lineRule="auto"/>
        <w:rPr>
          <w:rFonts w:ascii="Arial" w:hAnsi="Arial" w:cs="Arial"/>
          <w:sz w:val="22"/>
          <w:szCs w:val="22"/>
          <w14:ligatures w14:val="standardContextual"/>
        </w:rPr>
      </w:pPr>
    </w:p>
    <w:p w14:paraId="0084959F" w14:textId="77777777" w:rsidR="002A5E15" w:rsidRPr="00CD557D" w:rsidRDefault="002A5E15" w:rsidP="00CD557D">
      <w:pPr>
        <w:spacing w:line="360" w:lineRule="auto"/>
        <w:rPr>
          <w:rFonts w:ascii="Arial" w:hAnsi="Arial" w:cs="Arial"/>
          <w:sz w:val="22"/>
          <w:szCs w:val="22"/>
          <w14:ligatures w14:val="standardContextual"/>
        </w:rPr>
      </w:pPr>
    </w:p>
    <w:p w14:paraId="491A2C02" w14:textId="77777777" w:rsidR="002A5E15" w:rsidRPr="00CD557D" w:rsidRDefault="002A5E15" w:rsidP="00CD557D">
      <w:pPr>
        <w:spacing w:line="360" w:lineRule="auto"/>
        <w:rPr>
          <w:rFonts w:ascii="Arial" w:hAnsi="Arial" w:cs="Arial"/>
          <w:sz w:val="22"/>
          <w:szCs w:val="22"/>
          <w14:ligatures w14:val="standardContextual"/>
        </w:rPr>
      </w:pPr>
    </w:p>
    <w:p w14:paraId="3908ABCC" w14:textId="77777777" w:rsidR="002A5E15" w:rsidRPr="00CD557D" w:rsidRDefault="002A5E15" w:rsidP="00CD557D">
      <w:pPr>
        <w:spacing w:line="360" w:lineRule="auto"/>
        <w:rPr>
          <w:rFonts w:ascii="Arial" w:hAnsi="Arial" w:cs="Arial"/>
          <w:sz w:val="22"/>
          <w:szCs w:val="22"/>
          <w14:ligatures w14:val="standardContextual"/>
        </w:rPr>
      </w:pPr>
    </w:p>
    <w:p w14:paraId="2CCFB601" w14:textId="77777777" w:rsidR="002A5E15" w:rsidRPr="00CD557D" w:rsidRDefault="002A5E15" w:rsidP="00CD557D">
      <w:pPr>
        <w:spacing w:line="360" w:lineRule="auto"/>
        <w:rPr>
          <w:rFonts w:ascii="Arial" w:hAnsi="Arial" w:cs="Arial"/>
          <w:sz w:val="22"/>
          <w:szCs w:val="22"/>
          <w14:ligatures w14:val="standardContextual"/>
        </w:rPr>
      </w:pPr>
    </w:p>
    <w:p w14:paraId="41AEB4AD" w14:textId="77777777" w:rsidR="002D76FF" w:rsidRDefault="002D76FF" w:rsidP="00CD557D">
      <w:pPr>
        <w:spacing w:line="360" w:lineRule="auto"/>
        <w:rPr>
          <w:rFonts w:ascii="Arial" w:hAnsi="Arial" w:cs="Arial"/>
          <w:sz w:val="22"/>
          <w:szCs w:val="22"/>
          <w14:ligatures w14:val="standardContextual"/>
        </w:rPr>
      </w:pPr>
    </w:p>
    <w:p w14:paraId="591F0D7F" w14:textId="77777777" w:rsidR="002D76FF" w:rsidRDefault="002D76FF" w:rsidP="00CD557D">
      <w:pPr>
        <w:spacing w:line="360" w:lineRule="auto"/>
        <w:rPr>
          <w:rFonts w:ascii="Arial" w:hAnsi="Arial" w:cs="Arial"/>
          <w:sz w:val="22"/>
          <w:szCs w:val="22"/>
          <w14:ligatures w14:val="standardContextual"/>
        </w:rPr>
      </w:pPr>
    </w:p>
    <w:p w14:paraId="4C9F9E0A" w14:textId="77777777" w:rsidR="002D76FF" w:rsidRDefault="002D76FF" w:rsidP="00CD557D">
      <w:pPr>
        <w:spacing w:line="360" w:lineRule="auto"/>
        <w:rPr>
          <w:rFonts w:ascii="Arial" w:hAnsi="Arial" w:cs="Arial"/>
          <w:sz w:val="22"/>
          <w:szCs w:val="22"/>
          <w14:ligatures w14:val="standardContextual"/>
        </w:rPr>
      </w:pPr>
    </w:p>
    <w:p w14:paraId="758F7F17" w14:textId="77777777" w:rsidR="002D76FF" w:rsidRDefault="002D76FF" w:rsidP="00CD557D">
      <w:pPr>
        <w:spacing w:line="360" w:lineRule="auto"/>
        <w:rPr>
          <w:rFonts w:ascii="Arial" w:hAnsi="Arial" w:cs="Arial"/>
          <w:sz w:val="22"/>
          <w:szCs w:val="22"/>
          <w14:ligatures w14:val="standardContextual"/>
        </w:rPr>
      </w:pPr>
    </w:p>
    <w:p w14:paraId="5D3985F1" w14:textId="77777777" w:rsidR="002D76FF" w:rsidRDefault="002D76FF" w:rsidP="00CD557D">
      <w:pPr>
        <w:spacing w:line="360" w:lineRule="auto"/>
        <w:rPr>
          <w:rFonts w:ascii="Arial" w:hAnsi="Arial" w:cs="Arial"/>
          <w:sz w:val="22"/>
          <w:szCs w:val="22"/>
          <w14:ligatures w14:val="standardContextual"/>
        </w:rPr>
      </w:pPr>
    </w:p>
    <w:p w14:paraId="25880EE4" w14:textId="77777777" w:rsidR="002D76FF" w:rsidRDefault="002D76FF" w:rsidP="00CD557D">
      <w:pPr>
        <w:spacing w:line="360" w:lineRule="auto"/>
        <w:rPr>
          <w:rFonts w:ascii="Arial" w:hAnsi="Arial" w:cs="Arial"/>
          <w:sz w:val="22"/>
          <w:szCs w:val="22"/>
          <w14:ligatures w14:val="standardContextual"/>
        </w:rPr>
      </w:pPr>
    </w:p>
    <w:p w14:paraId="4CB217B5" w14:textId="77777777" w:rsidR="002D76FF" w:rsidRDefault="002D76FF" w:rsidP="00CD557D">
      <w:pPr>
        <w:spacing w:line="360" w:lineRule="auto"/>
        <w:rPr>
          <w:rFonts w:ascii="Arial" w:hAnsi="Arial" w:cs="Arial"/>
          <w:sz w:val="22"/>
          <w:szCs w:val="22"/>
          <w14:ligatures w14:val="standardContextual"/>
        </w:rPr>
      </w:pPr>
    </w:p>
    <w:p w14:paraId="3443060A" w14:textId="4B01D134" w:rsidR="00A656B1" w:rsidRPr="00CD557D" w:rsidRDefault="00A42B77" w:rsidP="00CD557D">
      <w:p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 xml:space="preserve">This could cause </w:t>
      </w:r>
      <w:r w:rsidR="00E36BB2" w:rsidRPr="00CD557D">
        <w:rPr>
          <w:rFonts w:ascii="Arial" w:hAnsi="Arial" w:cs="Arial"/>
          <w:sz w:val="22"/>
          <w:szCs w:val="22"/>
          <w14:ligatures w14:val="standardContextual"/>
        </w:rPr>
        <w:t>issues</w:t>
      </w:r>
      <w:r w:rsidR="00D25C97" w:rsidRPr="00CD557D">
        <w:rPr>
          <w:rFonts w:ascii="Arial" w:hAnsi="Arial" w:cs="Arial"/>
          <w:sz w:val="22"/>
          <w:szCs w:val="22"/>
          <w14:ligatures w14:val="standardContextual"/>
        </w:rPr>
        <w:t xml:space="preserve"> </w:t>
      </w:r>
      <w:r w:rsidR="004F2856" w:rsidRPr="00CD557D">
        <w:rPr>
          <w:rFonts w:ascii="Arial" w:hAnsi="Arial" w:cs="Arial"/>
          <w:sz w:val="22"/>
          <w:szCs w:val="22"/>
          <w14:ligatures w14:val="standardContextual"/>
        </w:rPr>
        <w:t>such as</w:t>
      </w:r>
      <w:r w:rsidR="00D25C97" w:rsidRPr="00CD557D">
        <w:rPr>
          <w:rFonts w:ascii="Arial" w:hAnsi="Arial" w:cs="Arial"/>
          <w:sz w:val="22"/>
          <w:szCs w:val="22"/>
          <w14:ligatures w14:val="standardContextual"/>
        </w:rPr>
        <w:t xml:space="preserve"> poor</w:t>
      </w:r>
      <w:r w:rsidR="00635633" w:rsidRPr="00CD557D">
        <w:rPr>
          <w:rFonts w:ascii="Arial" w:hAnsi="Arial" w:cs="Arial"/>
          <w:sz w:val="22"/>
          <w:szCs w:val="22"/>
          <w14:ligatures w14:val="standardContextual"/>
        </w:rPr>
        <w:t xml:space="preserve"> </w:t>
      </w:r>
      <w:r w:rsidR="00606FCA" w:rsidRPr="00CD557D">
        <w:rPr>
          <w:rFonts w:ascii="Arial" w:hAnsi="Arial" w:cs="Arial"/>
          <w:sz w:val="22"/>
          <w:szCs w:val="22"/>
          <w14:ligatures w14:val="standardContextual"/>
        </w:rPr>
        <w:t xml:space="preserve">oral hygiene, </w:t>
      </w:r>
      <w:r w:rsidR="0018202C" w:rsidRPr="00CD557D">
        <w:rPr>
          <w:rFonts w:ascii="Arial" w:hAnsi="Arial" w:cs="Arial"/>
          <w:sz w:val="22"/>
          <w:szCs w:val="22"/>
          <w14:ligatures w14:val="standardContextual"/>
        </w:rPr>
        <w:t>dysphagia</w:t>
      </w:r>
      <w:r w:rsidR="00635633" w:rsidRPr="00CD557D">
        <w:rPr>
          <w:rFonts w:ascii="Arial" w:hAnsi="Arial" w:cs="Arial"/>
          <w:sz w:val="22"/>
          <w:szCs w:val="22"/>
          <w14:ligatures w14:val="standardContextual"/>
        </w:rPr>
        <w:t xml:space="preserve">, </w:t>
      </w:r>
      <w:r w:rsidR="004F2856" w:rsidRPr="00CD557D">
        <w:rPr>
          <w:rFonts w:ascii="Arial" w:hAnsi="Arial" w:cs="Arial"/>
          <w:sz w:val="22"/>
          <w:szCs w:val="22"/>
          <w14:ligatures w14:val="standardContextual"/>
        </w:rPr>
        <w:t xml:space="preserve">orofacial and </w:t>
      </w:r>
      <w:r w:rsidR="00606FCA" w:rsidRPr="00CD557D">
        <w:rPr>
          <w:rFonts w:ascii="Arial" w:hAnsi="Arial" w:cs="Arial"/>
          <w:sz w:val="22"/>
          <w:szCs w:val="22"/>
          <w14:ligatures w14:val="standardContextual"/>
        </w:rPr>
        <w:t xml:space="preserve">bodily tension, </w:t>
      </w:r>
      <w:r w:rsidR="00635633" w:rsidRPr="00CD557D">
        <w:rPr>
          <w:rFonts w:ascii="Arial" w:hAnsi="Arial" w:cs="Arial"/>
          <w:sz w:val="22"/>
          <w:szCs w:val="22"/>
          <w14:ligatures w14:val="standardContextual"/>
        </w:rPr>
        <w:t>neck</w:t>
      </w:r>
      <w:r w:rsidR="004F2856" w:rsidRPr="00CD557D">
        <w:rPr>
          <w:rFonts w:ascii="Arial" w:hAnsi="Arial" w:cs="Arial"/>
          <w:sz w:val="22"/>
          <w:szCs w:val="22"/>
          <w14:ligatures w14:val="standardContextual"/>
        </w:rPr>
        <w:t>/</w:t>
      </w:r>
      <w:r w:rsidR="00635633" w:rsidRPr="00CD557D">
        <w:rPr>
          <w:rFonts w:ascii="Arial" w:hAnsi="Arial" w:cs="Arial"/>
          <w:sz w:val="22"/>
          <w:szCs w:val="22"/>
          <w14:ligatures w14:val="standardContextual"/>
        </w:rPr>
        <w:t>shoulder t</w:t>
      </w:r>
      <w:r w:rsidR="00606FCA" w:rsidRPr="00CD557D">
        <w:rPr>
          <w:rFonts w:ascii="Arial" w:hAnsi="Arial" w:cs="Arial"/>
          <w:sz w:val="22"/>
          <w:szCs w:val="22"/>
          <w14:ligatures w14:val="standardContextual"/>
        </w:rPr>
        <w:t>ightness</w:t>
      </w:r>
      <w:r w:rsidR="00635633" w:rsidRPr="00CD557D">
        <w:rPr>
          <w:rFonts w:ascii="Arial" w:hAnsi="Arial" w:cs="Arial"/>
          <w:sz w:val="22"/>
          <w:szCs w:val="22"/>
          <w14:ligatures w14:val="standardContextual"/>
        </w:rPr>
        <w:t>,</w:t>
      </w:r>
      <w:r w:rsidR="00606FCA" w:rsidRPr="00CD557D">
        <w:rPr>
          <w:rFonts w:ascii="Arial" w:hAnsi="Arial" w:cs="Arial"/>
          <w:sz w:val="22"/>
          <w:szCs w:val="22"/>
          <w14:ligatures w14:val="standardContextual"/>
        </w:rPr>
        <w:t xml:space="preserve"> </w:t>
      </w:r>
      <w:r w:rsidR="0068724B" w:rsidRPr="00CD557D">
        <w:rPr>
          <w:rFonts w:ascii="Arial" w:hAnsi="Arial" w:cs="Arial"/>
          <w:sz w:val="22"/>
          <w:szCs w:val="22"/>
          <w14:ligatures w14:val="standardContextual"/>
        </w:rPr>
        <w:t>temporomandibular</w:t>
      </w:r>
      <w:r w:rsidR="00D25C97" w:rsidRPr="00CD557D">
        <w:rPr>
          <w:rFonts w:ascii="Arial" w:hAnsi="Arial" w:cs="Arial"/>
          <w:sz w:val="22"/>
          <w:szCs w:val="22"/>
          <w14:ligatures w14:val="standardContextual"/>
        </w:rPr>
        <w:t xml:space="preserve"> disorder (TM</w:t>
      </w:r>
      <w:r w:rsidR="0068724B" w:rsidRPr="00CD557D">
        <w:rPr>
          <w:rFonts w:ascii="Arial" w:hAnsi="Arial" w:cs="Arial"/>
          <w:sz w:val="22"/>
          <w:szCs w:val="22"/>
          <w14:ligatures w14:val="standardContextual"/>
        </w:rPr>
        <w:t>D</w:t>
      </w:r>
      <w:r w:rsidR="00D25C97" w:rsidRPr="00CD557D">
        <w:rPr>
          <w:rFonts w:ascii="Arial" w:hAnsi="Arial" w:cs="Arial"/>
          <w:sz w:val="22"/>
          <w:szCs w:val="22"/>
          <w14:ligatures w14:val="standardContextual"/>
        </w:rPr>
        <w:t>)</w:t>
      </w:r>
      <w:r w:rsidR="00606FCA" w:rsidRPr="00CD557D">
        <w:rPr>
          <w:rFonts w:ascii="Arial" w:hAnsi="Arial" w:cs="Arial"/>
          <w:sz w:val="22"/>
          <w:szCs w:val="22"/>
          <w14:ligatures w14:val="standardContextual"/>
        </w:rPr>
        <w:t xml:space="preserve">, </w:t>
      </w:r>
      <w:r w:rsidR="00D25C97" w:rsidRPr="00CD557D">
        <w:rPr>
          <w:rFonts w:ascii="Arial" w:hAnsi="Arial" w:cs="Arial"/>
          <w:sz w:val="22"/>
          <w:szCs w:val="22"/>
          <w14:ligatures w14:val="standardContextual"/>
        </w:rPr>
        <w:t xml:space="preserve">and </w:t>
      </w:r>
      <w:r w:rsidR="002D2C2D" w:rsidRPr="00CD557D">
        <w:rPr>
          <w:rFonts w:ascii="Arial" w:hAnsi="Arial" w:cs="Arial"/>
          <w:sz w:val="22"/>
          <w:szCs w:val="22"/>
          <w14:ligatures w14:val="standardContextual"/>
        </w:rPr>
        <w:t xml:space="preserve">sleep, </w:t>
      </w:r>
      <w:r w:rsidR="0029610F" w:rsidRPr="00CD557D">
        <w:rPr>
          <w:rFonts w:ascii="Arial" w:hAnsi="Arial" w:cs="Arial"/>
          <w:sz w:val="22"/>
          <w:szCs w:val="22"/>
          <w14:ligatures w14:val="standardContextual"/>
        </w:rPr>
        <w:t>breathing</w:t>
      </w:r>
      <w:r w:rsidR="00D25C97" w:rsidRPr="00CD557D">
        <w:rPr>
          <w:rFonts w:ascii="Arial" w:hAnsi="Arial" w:cs="Arial"/>
          <w:sz w:val="22"/>
          <w:szCs w:val="22"/>
          <w14:ligatures w14:val="standardContextual"/>
        </w:rPr>
        <w:t xml:space="preserve">, </w:t>
      </w:r>
      <w:r w:rsidR="00606FCA" w:rsidRPr="00CD557D">
        <w:rPr>
          <w:rFonts w:ascii="Arial" w:hAnsi="Arial" w:cs="Arial"/>
          <w:sz w:val="22"/>
          <w:szCs w:val="22"/>
          <w14:ligatures w14:val="standardContextual"/>
        </w:rPr>
        <w:t xml:space="preserve">speech </w:t>
      </w:r>
      <w:r w:rsidR="00D25C97" w:rsidRPr="00CD557D">
        <w:rPr>
          <w:rFonts w:ascii="Arial" w:hAnsi="Arial" w:cs="Arial"/>
          <w:sz w:val="22"/>
          <w:szCs w:val="22"/>
          <w14:ligatures w14:val="standardContextual"/>
        </w:rPr>
        <w:t xml:space="preserve">or </w:t>
      </w:r>
      <w:r w:rsidR="00E36BB2" w:rsidRPr="00CD557D">
        <w:rPr>
          <w:rFonts w:ascii="Arial" w:hAnsi="Arial" w:cs="Arial"/>
          <w:sz w:val="22"/>
          <w:szCs w:val="22"/>
          <w14:ligatures w14:val="standardContextual"/>
        </w:rPr>
        <w:t xml:space="preserve">singing difficulties </w:t>
      </w:r>
      <w:r w:rsidR="00606FCA" w:rsidRPr="00CD557D">
        <w:rPr>
          <w:rFonts w:ascii="Arial" w:hAnsi="Arial" w:cs="Arial"/>
          <w:sz w:val="22"/>
          <w:szCs w:val="22"/>
          <w14:ligatures w14:val="standardContextual"/>
        </w:rPr>
        <w:t>(</w:t>
      </w:r>
      <w:r w:rsidR="00606FCA" w:rsidRPr="00CD557D">
        <w:rPr>
          <w:rFonts w:ascii="Arial" w:hAnsi="Arial" w:cs="Arial"/>
          <w:sz w:val="22"/>
          <w:szCs w:val="22"/>
        </w:rPr>
        <w:t xml:space="preserve">Messner and </w:t>
      </w:r>
      <w:proofErr w:type="spellStart"/>
      <w:r w:rsidR="00606FCA" w:rsidRPr="00CD557D">
        <w:rPr>
          <w:rFonts w:ascii="Arial" w:hAnsi="Arial" w:cs="Arial"/>
          <w:sz w:val="22"/>
          <w:szCs w:val="22"/>
        </w:rPr>
        <w:t>Lalakea</w:t>
      </w:r>
      <w:proofErr w:type="spellEnd"/>
      <w:r w:rsidR="00606FCA" w:rsidRPr="00CD557D">
        <w:rPr>
          <w:rFonts w:ascii="Arial" w:hAnsi="Arial" w:cs="Arial"/>
          <w:sz w:val="22"/>
          <w:szCs w:val="22"/>
        </w:rPr>
        <w:t xml:space="preserve">, 2002; </w:t>
      </w:r>
      <w:r w:rsidR="0029610F" w:rsidRPr="00CD557D">
        <w:rPr>
          <w:rFonts w:ascii="Arial" w:hAnsi="Arial" w:cs="Arial"/>
          <w:sz w:val="22"/>
          <w:szCs w:val="22"/>
        </w:rPr>
        <w:t xml:space="preserve">Yoon et al, 2017; </w:t>
      </w:r>
      <w:r w:rsidR="00606FCA" w:rsidRPr="00CD557D">
        <w:rPr>
          <w:rFonts w:ascii="Arial" w:hAnsi="Arial" w:cs="Arial"/>
          <w:sz w:val="22"/>
          <w:szCs w:val="22"/>
          <w14:ligatures w14:val="standardContextual"/>
        </w:rPr>
        <w:t>Zaghi</w:t>
      </w:r>
      <w:r w:rsidR="0085628D" w:rsidRPr="00CD557D">
        <w:rPr>
          <w:rFonts w:ascii="Arial" w:hAnsi="Arial" w:cs="Arial"/>
          <w:sz w:val="22"/>
          <w:szCs w:val="22"/>
          <w14:ligatures w14:val="standardContextual"/>
        </w:rPr>
        <w:t xml:space="preserve"> et al, 2019</w:t>
      </w:r>
      <w:r w:rsidR="00606FCA" w:rsidRPr="00CD557D">
        <w:rPr>
          <w:rFonts w:ascii="Arial" w:hAnsi="Arial" w:cs="Arial"/>
          <w:sz w:val="22"/>
          <w:szCs w:val="22"/>
          <w14:ligatures w14:val="standardContextual"/>
        </w:rPr>
        <w:t>; Summersgill, 2023; Luffey, 2025).</w:t>
      </w:r>
      <w:r w:rsidR="00A656B1" w:rsidRPr="00CD557D">
        <w:rPr>
          <w:rFonts w:ascii="Arial" w:hAnsi="Arial" w:cs="Arial"/>
          <w:sz w:val="22"/>
          <w:szCs w:val="22"/>
          <w14:ligatures w14:val="standardContextual"/>
        </w:rPr>
        <w:t xml:space="preserve"> </w:t>
      </w:r>
      <w:r w:rsidR="0018202C" w:rsidRPr="00CD557D">
        <w:rPr>
          <w:rFonts w:ascii="Arial" w:hAnsi="Arial" w:cs="Arial"/>
          <w:sz w:val="22"/>
          <w:szCs w:val="22"/>
          <w14:ligatures w14:val="standardContextual"/>
        </w:rPr>
        <w:t>Some pr</w:t>
      </w:r>
      <w:r w:rsidR="00531A0E" w:rsidRPr="00CD557D">
        <w:rPr>
          <w:rFonts w:ascii="Arial" w:hAnsi="Arial" w:cs="Arial"/>
          <w:sz w:val="22"/>
          <w:szCs w:val="22"/>
          <w14:ligatures w14:val="standardContextual"/>
        </w:rPr>
        <w:t>ofessionals</w:t>
      </w:r>
      <w:r w:rsidR="0018202C" w:rsidRPr="00CD557D">
        <w:rPr>
          <w:rFonts w:ascii="Arial" w:hAnsi="Arial" w:cs="Arial"/>
          <w:sz w:val="22"/>
          <w:szCs w:val="22"/>
          <w14:ligatures w14:val="standardContextual"/>
        </w:rPr>
        <w:t xml:space="preserve"> grade ties from 1-4 of severity (</w:t>
      </w:r>
      <w:r w:rsidR="008240B4" w:rsidRPr="00CD557D">
        <w:rPr>
          <w:rFonts w:ascii="Arial" w:hAnsi="Arial" w:cs="Arial"/>
          <w:sz w:val="22"/>
          <w:szCs w:val="22"/>
          <w14:ligatures w14:val="standardContextual"/>
        </w:rPr>
        <w:t>Figure-2)</w:t>
      </w:r>
      <w:r w:rsidR="0018202C" w:rsidRPr="00CD557D">
        <w:rPr>
          <w:rFonts w:ascii="Arial" w:hAnsi="Arial" w:cs="Arial"/>
          <w:sz w:val="22"/>
          <w:szCs w:val="22"/>
          <w14:ligatures w14:val="standardContextual"/>
        </w:rPr>
        <w:t xml:space="preserve"> (Zaghi et al, 2021) and i</w:t>
      </w:r>
      <w:r w:rsidR="00A656B1" w:rsidRPr="00CD557D">
        <w:rPr>
          <w:rFonts w:ascii="Arial" w:hAnsi="Arial" w:cs="Arial"/>
          <w:sz w:val="22"/>
          <w:szCs w:val="22"/>
          <w14:ligatures w14:val="standardContextual"/>
        </w:rPr>
        <w:t xml:space="preserve">f symptoms are significant, </w:t>
      </w:r>
      <w:r w:rsidR="00383832" w:rsidRPr="00CD557D">
        <w:rPr>
          <w:rFonts w:ascii="Arial" w:hAnsi="Arial" w:cs="Arial"/>
          <w:sz w:val="22"/>
          <w:szCs w:val="22"/>
          <w14:ligatures w14:val="standardContextual"/>
        </w:rPr>
        <w:t xml:space="preserve">tongue-tie release (surgery) </w:t>
      </w:r>
      <w:r w:rsidR="00E36BB2" w:rsidRPr="00CD557D">
        <w:rPr>
          <w:rFonts w:ascii="Arial" w:hAnsi="Arial" w:cs="Arial"/>
          <w:sz w:val="22"/>
          <w:szCs w:val="22"/>
          <w14:ligatures w14:val="standardContextual"/>
        </w:rPr>
        <w:t xml:space="preserve">may be warranted </w:t>
      </w:r>
      <w:r w:rsidR="00A656B1" w:rsidRPr="00CD557D">
        <w:rPr>
          <w:rFonts w:ascii="Arial" w:hAnsi="Arial" w:cs="Arial"/>
          <w:sz w:val="22"/>
          <w:szCs w:val="22"/>
          <w14:ligatures w14:val="standardContextual"/>
        </w:rPr>
        <w:t>(Summersgill et al, 2023; Davis, 2024)</w:t>
      </w:r>
      <w:r w:rsidR="00E36BB2" w:rsidRPr="00CD557D">
        <w:rPr>
          <w:rFonts w:ascii="Arial" w:hAnsi="Arial" w:cs="Arial"/>
          <w:sz w:val="22"/>
          <w:szCs w:val="22"/>
          <w14:ligatures w14:val="standardContextual"/>
        </w:rPr>
        <w:t>.</w:t>
      </w:r>
    </w:p>
    <w:p w14:paraId="5CA1EC8C" w14:textId="4051FD96" w:rsidR="00154609" w:rsidRPr="00CD557D" w:rsidRDefault="00154609" w:rsidP="00CD557D">
      <w:pPr>
        <w:spacing w:line="360" w:lineRule="auto"/>
        <w:rPr>
          <w:rFonts w:ascii="Arial" w:hAnsi="Arial" w:cs="Arial"/>
          <w:sz w:val="22"/>
          <w:szCs w:val="22"/>
          <w14:ligatures w14:val="standardContextual"/>
        </w:rPr>
      </w:pPr>
    </w:p>
    <w:p w14:paraId="4E1F5EBF" w14:textId="59B2C08E" w:rsidR="002A5E15" w:rsidRPr="00CD557D" w:rsidRDefault="002A5E15" w:rsidP="00CD557D">
      <w:pPr>
        <w:spacing w:line="360" w:lineRule="auto"/>
        <w:rPr>
          <w:rFonts w:ascii="Arial" w:hAnsi="Arial" w:cs="Arial"/>
          <w:sz w:val="22"/>
          <w:szCs w:val="22"/>
          <w14:ligatures w14:val="standardContextual"/>
        </w:rPr>
      </w:pPr>
    </w:p>
    <w:p w14:paraId="44200EDA" w14:textId="1592B861" w:rsidR="002A5E15" w:rsidRPr="00CD557D" w:rsidRDefault="002A5E15" w:rsidP="00CD557D">
      <w:pPr>
        <w:spacing w:line="360" w:lineRule="auto"/>
        <w:rPr>
          <w:rFonts w:ascii="Arial" w:hAnsi="Arial" w:cs="Arial"/>
          <w:sz w:val="22"/>
          <w:szCs w:val="22"/>
          <w14:ligatures w14:val="standardContextual"/>
        </w:rPr>
      </w:pPr>
    </w:p>
    <w:p w14:paraId="740021FB" w14:textId="4EF8BF9E" w:rsidR="002A5E15" w:rsidRPr="00CD557D" w:rsidRDefault="002A5E15" w:rsidP="00CD557D">
      <w:pPr>
        <w:spacing w:line="360" w:lineRule="auto"/>
        <w:rPr>
          <w:rFonts w:ascii="Arial" w:hAnsi="Arial" w:cs="Arial"/>
          <w:sz w:val="22"/>
          <w:szCs w:val="22"/>
          <w14:ligatures w14:val="standardContextual"/>
        </w:rPr>
      </w:pPr>
    </w:p>
    <w:p w14:paraId="7D81E9DA" w14:textId="1FC3975A" w:rsidR="00CD557D" w:rsidRDefault="002D76FF" w:rsidP="00CD557D">
      <w:pPr>
        <w:spacing w:line="360" w:lineRule="auto"/>
        <w:rPr>
          <w:rFonts w:ascii="Arial" w:hAnsi="Arial" w:cs="Arial"/>
          <w:sz w:val="22"/>
          <w:szCs w:val="22"/>
          <w14:ligatures w14:val="standardContextual"/>
        </w:rPr>
      </w:pPr>
      <w:r w:rsidRPr="00CD557D">
        <w:rPr>
          <w:rFonts w:ascii="Arial" w:hAnsi="Arial" w:cs="Arial"/>
          <w:noProof/>
          <w:sz w:val="22"/>
          <w:szCs w:val="22"/>
          <w14:ligatures w14:val="standardContextual"/>
        </w:rPr>
        <w:lastRenderedPageBreak/>
        <w:drawing>
          <wp:anchor distT="0" distB="0" distL="114300" distR="114300" simplePos="0" relativeHeight="251698176" behindDoc="1" locked="0" layoutInCell="1" allowOverlap="1" wp14:anchorId="0A2F9587" wp14:editId="66EE7F77">
            <wp:simplePos x="0" y="0"/>
            <wp:positionH relativeFrom="column">
              <wp:posOffset>283210</wp:posOffset>
            </wp:positionH>
            <wp:positionV relativeFrom="paragraph">
              <wp:posOffset>3810</wp:posOffset>
            </wp:positionV>
            <wp:extent cx="4902835" cy="3665220"/>
            <wp:effectExtent l="0" t="0" r="0" b="5080"/>
            <wp:wrapTight wrapText="bothSides">
              <wp:wrapPolygon edited="0">
                <wp:start x="0" y="0"/>
                <wp:lineTo x="0" y="21555"/>
                <wp:lineTo x="21541" y="21555"/>
                <wp:lineTo x="21541" y="0"/>
                <wp:lineTo x="0" y="0"/>
              </wp:wrapPolygon>
            </wp:wrapTight>
            <wp:docPr id="31472544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25445" name="Picture 314725445"/>
                    <pic:cNvPicPr/>
                  </pic:nvPicPr>
                  <pic:blipFill>
                    <a:blip r:embed="rId8">
                      <a:extLst>
                        <a:ext uri="{28A0092B-C50C-407E-A947-70E740481C1C}">
                          <a14:useLocalDpi xmlns:a14="http://schemas.microsoft.com/office/drawing/2010/main" val="0"/>
                        </a:ext>
                      </a:extLst>
                    </a:blip>
                    <a:stretch>
                      <a:fillRect/>
                    </a:stretch>
                  </pic:blipFill>
                  <pic:spPr>
                    <a:xfrm>
                      <a:off x="0" y="0"/>
                      <a:ext cx="4902835" cy="3665220"/>
                    </a:xfrm>
                    <a:prstGeom prst="rect">
                      <a:avLst/>
                    </a:prstGeom>
                  </pic:spPr>
                </pic:pic>
              </a:graphicData>
            </a:graphic>
            <wp14:sizeRelH relativeFrom="page">
              <wp14:pctWidth>0</wp14:pctWidth>
            </wp14:sizeRelH>
            <wp14:sizeRelV relativeFrom="page">
              <wp14:pctHeight>0</wp14:pctHeight>
            </wp14:sizeRelV>
          </wp:anchor>
        </w:drawing>
      </w:r>
    </w:p>
    <w:p w14:paraId="0E3C8935" w14:textId="77777777" w:rsidR="00CD557D" w:rsidRDefault="00CD557D" w:rsidP="00CD557D">
      <w:pPr>
        <w:spacing w:line="360" w:lineRule="auto"/>
        <w:rPr>
          <w:rFonts w:ascii="Arial" w:hAnsi="Arial" w:cs="Arial"/>
          <w:sz w:val="22"/>
          <w:szCs w:val="22"/>
          <w14:ligatures w14:val="standardContextual"/>
        </w:rPr>
      </w:pPr>
    </w:p>
    <w:p w14:paraId="1853B51B" w14:textId="77777777" w:rsidR="00CD557D" w:rsidRDefault="00CD557D" w:rsidP="00CD557D">
      <w:pPr>
        <w:spacing w:line="360" w:lineRule="auto"/>
        <w:rPr>
          <w:rFonts w:ascii="Arial" w:hAnsi="Arial" w:cs="Arial"/>
          <w:sz w:val="22"/>
          <w:szCs w:val="22"/>
          <w14:ligatures w14:val="standardContextual"/>
        </w:rPr>
      </w:pPr>
    </w:p>
    <w:p w14:paraId="623C9003" w14:textId="77777777" w:rsidR="00CD557D" w:rsidRDefault="00CD557D" w:rsidP="00CD557D">
      <w:pPr>
        <w:spacing w:line="360" w:lineRule="auto"/>
        <w:rPr>
          <w:rFonts w:ascii="Arial" w:hAnsi="Arial" w:cs="Arial"/>
          <w:sz w:val="22"/>
          <w:szCs w:val="22"/>
          <w14:ligatures w14:val="standardContextual"/>
        </w:rPr>
      </w:pPr>
    </w:p>
    <w:p w14:paraId="31F053B3" w14:textId="77777777" w:rsidR="00CD557D" w:rsidRDefault="00CD557D" w:rsidP="00CD557D">
      <w:pPr>
        <w:spacing w:line="360" w:lineRule="auto"/>
        <w:rPr>
          <w:rFonts w:ascii="Arial" w:hAnsi="Arial" w:cs="Arial"/>
          <w:sz w:val="22"/>
          <w:szCs w:val="22"/>
          <w14:ligatures w14:val="standardContextual"/>
        </w:rPr>
      </w:pPr>
    </w:p>
    <w:p w14:paraId="6C2EBC49" w14:textId="77777777" w:rsidR="00CD557D" w:rsidRDefault="00CD557D" w:rsidP="00CD557D">
      <w:pPr>
        <w:spacing w:line="360" w:lineRule="auto"/>
        <w:rPr>
          <w:rFonts w:ascii="Arial" w:hAnsi="Arial" w:cs="Arial"/>
          <w:sz w:val="22"/>
          <w:szCs w:val="22"/>
          <w14:ligatures w14:val="standardContextual"/>
        </w:rPr>
      </w:pPr>
    </w:p>
    <w:p w14:paraId="30F650A2" w14:textId="77777777" w:rsidR="00CD557D" w:rsidRDefault="00CD557D" w:rsidP="00CD557D">
      <w:pPr>
        <w:spacing w:line="360" w:lineRule="auto"/>
        <w:rPr>
          <w:rFonts w:ascii="Arial" w:hAnsi="Arial" w:cs="Arial"/>
          <w:sz w:val="22"/>
          <w:szCs w:val="22"/>
          <w14:ligatures w14:val="standardContextual"/>
        </w:rPr>
      </w:pPr>
    </w:p>
    <w:p w14:paraId="754EA2AB" w14:textId="77777777" w:rsidR="00CD557D" w:rsidRDefault="00CD557D" w:rsidP="00CD557D">
      <w:pPr>
        <w:spacing w:line="360" w:lineRule="auto"/>
        <w:rPr>
          <w:rFonts w:ascii="Arial" w:hAnsi="Arial" w:cs="Arial"/>
          <w:sz w:val="22"/>
          <w:szCs w:val="22"/>
          <w14:ligatures w14:val="standardContextual"/>
        </w:rPr>
      </w:pPr>
    </w:p>
    <w:p w14:paraId="37D72F51" w14:textId="77777777" w:rsidR="00CD557D" w:rsidRDefault="00CD557D" w:rsidP="00CD557D">
      <w:pPr>
        <w:spacing w:line="360" w:lineRule="auto"/>
        <w:rPr>
          <w:rFonts w:ascii="Arial" w:hAnsi="Arial" w:cs="Arial"/>
          <w:sz w:val="22"/>
          <w:szCs w:val="22"/>
          <w14:ligatures w14:val="standardContextual"/>
        </w:rPr>
      </w:pPr>
    </w:p>
    <w:p w14:paraId="6F0C761F" w14:textId="77777777" w:rsidR="00CD557D" w:rsidRDefault="00CD557D" w:rsidP="00CD557D">
      <w:pPr>
        <w:spacing w:line="360" w:lineRule="auto"/>
        <w:rPr>
          <w:rFonts w:ascii="Arial" w:hAnsi="Arial" w:cs="Arial"/>
          <w:sz w:val="22"/>
          <w:szCs w:val="22"/>
          <w14:ligatures w14:val="standardContextual"/>
        </w:rPr>
      </w:pPr>
    </w:p>
    <w:p w14:paraId="7A28E614" w14:textId="77777777" w:rsidR="002D76FF" w:rsidRDefault="002D76FF" w:rsidP="00CD557D">
      <w:pPr>
        <w:spacing w:line="360" w:lineRule="auto"/>
        <w:rPr>
          <w:rFonts w:ascii="Arial" w:hAnsi="Arial" w:cs="Arial"/>
          <w:sz w:val="22"/>
          <w:szCs w:val="22"/>
          <w14:ligatures w14:val="standardContextual"/>
        </w:rPr>
      </w:pPr>
    </w:p>
    <w:p w14:paraId="058AC828" w14:textId="77777777" w:rsidR="002D76FF" w:rsidRDefault="002D76FF" w:rsidP="00CD557D">
      <w:pPr>
        <w:spacing w:line="360" w:lineRule="auto"/>
        <w:rPr>
          <w:rFonts w:ascii="Arial" w:hAnsi="Arial" w:cs="Arial"/>
          <w:sz w:val="22"/>
          <w:szCs w:val="22"/>
          <w14:ligatures w14:val="standardContextual"/>
        </w:rPr>
      </w:pPr>
    </w:p>
    <w:p w14:paraId="3D02C5FF" w14:textId="77777777" w:rsidR="002D76FF" w:rsidRDefault="002D76FF" w:rsidP="00CD557D">
      <w:pPr>
        <w:spacing w:line="360" w:lineRule="auto"/>
        <w:rPr>
          <w:rFonts w:ascii="Arial" w:hAnsi="Arial" w:cs="Arial"/>
          <w:sz w:val="22"/>
          <w:szCs w:val="22"/>
          <w14:ligatures w14:val="standardContextual"/>
        </w:rPr>
      </w:pPr>
    </w:p>
    <w:p w14:paraId="01BF6E41" w14:textId="77777777" w:rsidR="002D76FF" w:rsidRDefault="002D76FF" w:rsidP="00CD557D">
      <w:pPr>
        <w:spacing w:line="360" w:lineRule="auto"/>
        <w:rPr>
          <w:rFonts w:ascii="Arial" w:hAnsi="Arial" w:cs="Arial"/>
          <w:sz w:val="22"/>
          <w:szCs w:val="22"/>
          <w14:ligatures w14:val="standardContextual"/>
        </w:rPr>
      </w:pPr>
    </w:p>
    <w:p w14:paraId="0EF352D7" w14:textId="77777777" w:rsidR="002D76FF" w:rsidRDefault="002D76FF" w:rsidP="00CD557D">
      <w:pPr>
        <w:spacing w:line="360" w:lineRule="auto"/>
        <w:rPr>
          <w:rFonts w:ascii="Arial" w:hAnsi="Arial" w:cs="Arial"/>
          <w:sz w:val="22"/>
          <w:szCs w:val="22"/>
          <w14:ligatures w14:val="standardContextual"/>
        </w:rPr>
      </w:pPr>
    </w:p>
    <w:p w14:paraId="34E5FB8D" w14:textId="77777777" w:rsidR="002D76FF" w:rsidRDefault="002D76FF" w:rsidP="00CD557D">
      <w:pPr>
        <w:spacing w:line="360" w:lineRule="auto"/>
        <w:rPr>
          <w:rFonts w:ascii="Arial" w:hAnsi="Arial" w:cs="Arial"/>
          <w:sz w:val="22"/>
          <w:szCs w:val="22"/>
          <w14:ligatures w14:val="standardContextual"/>
        </w:rPr>
      </w:pPr>
    </w:p>
    <w:p w14:paraId="6D8A3000" w14:textId="27BDBC1A" w:rsidR="002F66C0" w:rsidRDefault="002F66C0" w:rsidP="00CD557D">
      <w:pPr>
        <w:spacing w:line="360" w:lineRule="auto"/>
        <w:rPr>
          <w:rFonts w:ascii="Arial" w:hAnsi="Arial" w:cs="Arial"/>
          <w:sz w:val="22"/>
          <w:szCs w:val="22"/>
        </w:rPr>
      </w:pPr>
      <w:r w:rsidRPr="00CD557D">
        <w:rPr>
          <w:rFonts w:ascii="Arial" w:hAnsi="Arial" w:cs="Arial"/>
          <w:sz w:val="22"/>
          <w:szCs w:val="22"/>
          <w14:ligatures w14:val="standardContextual"/>
        </w:rPr>
        <w:t xml:space="preserve">Perhaps the most recognised </w:t>
      </w:r>
      <w:r w:rsidR="004B5706" w:rsidRPr="00CD557D">
        <w:rPr>
          <w:rFonts w:ascii="Arial" w:hAnsi="Arial" w:cs="Arial"/>
          <w:sz w:val="22"/>
          <w:szCs w:val="22"/>
          <w14:ligatures w14:val="standardContextual"/>
        </w:rPr>
        <w:t xml:space="preserve">tongue-tie </w:t>
      </w:r>
      <w:r w:rsidRPr="00CD557D">
        <w:rPr>
          <w:rFonts w:ascii="Arial" w:hAnsi="Arial" w:cs="Arial"/>
          <w:sz w:val="22"/>
          <w:szCs w:val="22"/>
          <w14:ligatures w14:val="standardContextual"/>
        </w:rPr>
        <w:t xml:space="preserve">symptom is breastfeeding difficulty, which is why </w:t>
      </w:r>
      <w:r w:rsidR="004B5706" w:rsidRPr="00CD557D">
        <w:rPr>
          <w:rFonts w:ascii="Arial" w:hAnsi="Arial" w:cs="Arial"/>
          <w:sz w:val="22"/>
          <w:szCs w:val="22"/>
          <w14:ligatures w14:val="standardContextual"/>
        </w:rPr>
        <w:t xml:space="preserve">it </w:t>
      </w:r>
      <w:r w:rsidRPr="00CD557D">
        <w:rPr>
          <w:rFonts w:ascii="Arial" w:hAnsi="Arial" w:cs="Arial"/>
          <w:sz w:val="22"/>
          <w:szCs w:val="22"/>
        </w:rPr>
        <w:t>is most widely researched in infants (</w:t>
      </w:r>
      <w:r w:rsidR="00531A0E" w:rsidRPr="00CD557D">
        <w:rPr>
          <w:rFonts w:ascii="Arial" w:hAnsi="Arial" w:cs="Arial"/>
          <w:sz w:val="22"/>
          <w:szCs w:val="22"/>
        </w:rPr>
        <w:t xml:space="preserve">Baxter et al, 2020; </w:t>
      </w:r>
      <w:r w:rsidRPr="00CD557D">
        <w:rPr>
          <w:rFonts w:ascii="Arial" w:hAnsi="Arial" w:cs="Arial"/>
          <w:sz w:val="22"/>
          <w:szCs w:val="22"/>
        </w:rPr>
        <w:t>Wang et al, 2021). Historically,</w:t>
      </w:r>
      <w:r w:rsidR="004F2856" w:rsidRPr="00CD557D">
        <w:rPr>
          <w:rFonts w:ascii="Arial" w:hAnsi="Arial" w:cs="Arial"/>
          <w:sz w:val="22"/>
          <w:szCs w:val="22"/>
        </w:rPr>
        <w:t xml:space="preserve"> </w:t>
      </w:r>
      <w:r w:rsidRPr="00CD557D">
        <w:rPr>
          <w:rFonts w:ascii="Arial" w:hAnsi="Arial" w:cs="Arial"/>
          <w:sz w:val="22"/>
          <w:szCs w:val="22"/>
        </w:rPr>
        <w:t xml:space="preserve">midwives kept a long fingernail specifically to run inside the mouths of newborns to cut any tethers (Kassandra, 2023). Wang et al (2021) additionally state that tongue-tie surgery was </w:t>
      </w:r>
      <w:r w:rsidR="004F2856" w:rsidRPr="00CD557D">
        <w:rPr>
          <w:rFonts w:ascii="Arial" w:hAnsi="Arial" w:cs="Arial"/>
          <w:sz w:val="22"/>
          <w:szCs w:val="22"/>
        </w:rPr>
        <w:t xml:space="preserve">first </w:t>
      </w:r>
      <w:r w:rsidRPr="00CD557D">
        <w:rPr>
          <w:rFonts w:ascii="Arial" w:hAnsi="Arial" w:cs="Arial"/>
          <w:sz w:val="22"/>
          <w:szCs w:val="22"/>
        </w:rPr>
        <w:t xml:space="preserve">proposed 2000 years ago in Greek medicine. This highlights long-standing awareness of the condition; however, its significance remains controversial (Messner and </w:t>
      </w:r>
      <w:proofErr w:type="spellStart"/>
      <w:r w:rsidRPr="00CD557D">
        <w:rPr>
          <w:rFonts w:ascii="Arial" w:hAnsi="Arial" w:cs="Arial"/>
          <w:sz w:val="22"/>
          <w:szCs w:val="22"/>
        </w:rPr>
        <w:t>Lalakea</w:t>
      </w:r>
      <w:proofErr w:type="spellEnd"/>
      <w:r w:rsidRPr="00CD557D">
        <w:rPr>
          <w:rFonts w:ascii="Arial" w:hAnsi="Arial" w:cs="Arial"/>
          <w:sz w:val="22"/>
          <w:szCs w:val="22"/>
        </w:rPr>
        <w:t>, 2002; Kassandra, 2023), with some concerned by overdiagnosis (Caloway, Hersh and Baars, 2019</w:t>
      </w:r>
      <w:r w:rsidR="002A1FEC" w:rsidRPr="00CD557D">
        <w:rPr>
          <w:rFonts w:ascii="Arial" w:hAnsi="Arial" w:cs="Arial"/>
          <w:sz w:val="22"/>
          <w:szCs w:val="22"/>
        </w:rPr>
        <w:t>; Birth-Savvy, 2025</w:t>
      </w:r>
      <w:r w:rsidRPr="00CD557D">
        <w:rPr>
          <w:rFonts w:ascii="Arial" w:hAnsi="Arial" w:cs="Arial"/>
          <w:sz w:val="22"/>
          <w:szCs w:val="22"/>
        </w:rPr>
        <w:t xml:space="preserve">) and others suggesting it is the “latest trend in baby problems” (Kassandra, 2023). </w:t>
      </w:r>
    </w:p>
    <w:p w14:paraId="4E52645A" w14:textId="77777777" w:rsidR="00CD557D" w:rsidRPr="00CD557D" w:rsidRDefault="00CD557D" w:rsidP="00CD557D">
      <w:pPr>
        <w:spacing w:line="360" w:lineRule="auto"/>
        <w:rPr>
          <w:rFonts w:ascii="Arial" w:hAnsi="Arial" w:cs="Arial"/>
          <w:sz w:val="22"/>
          <w:szCs w:val="22"/>
          <w14:ligatures w14:val="standardContextual"/>
        </w:rPr>
      </w:pPr>
    </w:p>
    <w:p w14:paraId="259FAD5A" w14:textId="454ED752" w:rsidR="00F8637D" w:rsidRPr="00CD557D" w:rsidRDefault="002F66C0" w:rsidP="00CD557D">
      <w:pPr>
        <w:spacing w:line="360" w:lineRule="auto"/>
        <w:rPr>
          <w:rFonts w:ascii="Arial" w:hAnsi="Arial" w:cs="Arial"/>
          <w:sz w:val="22"/>
          <w:szCs w:val="22"/>
        </w:rPr>
      </w:pPr>
      <w:r w:rsidRPr="00CD557D">
        <w:rPr>
          <w:rFonts w:ascii="Arial" w:hAnsi="Arial" w:cs="Arial"/>
          <w:sz w:val="22"/>
          <w:szCs w:val="22"/>
        </w:rPr>
        <w:t>Despite</w:t>
      </w:r>
      <w:r w:rsidR="004B5706" w:rsidRPr="00CD557D">
        <w:rPr>
          <w:rFonts w:ascii="Arial" w:hAnsi="Arial" w:cs="Arial"/>
          <w:sz w:val="22"/>
          <w:szCs w:val="22"/>
        </w:rPr>
        <w:t xml:space="preserve"> lack of consensus</w:t>
      </w:r>
      <w:r w:rsidRPr="00CD557D">
        <w:rPr>
          <w:rFonts w:ascii="Arial" w:hAnsi="Arial" w:cs="Arial"/>
          <w:sz w:val="22"/>
          <w:szCs w:val="22"/>
        </w:rPr>
        <w:t>, re</w:t>
      </w:r>
      <w:r w:rsidR="00A42B77" w:rsidRPr="00CD557D">
        <w:rPr>
          <w:rFonts w:ascii="Arial" w:hAnsi="Arial" w:cs="Arial"/>
          <w:sz w:val="22"/>
          <w:szCs w:val="22"/>
        </w:rPr>
        <w:t>search implies</w:t>
      </w:r>
      <w:r w:rsidR="000725D9" w:rsidRPr="00CD557D">
        <w:rPr>
          <w:rFonts w:ascii="Arial" w:hAnsi="Arial" w:cs="Arial"/>
          <w:sz w:val="22"/>
          <w:szCs w:val="22"/>
        </w:rPr>
        <w:t xml:space="preserve"> that tongue-tie could affect between </w:t>
      </w:r>
      <w:r w:rsidR="00A42B77" w:rsidRPr="00CD557D">
        <w:rPr>
          <w:rFonts w:ascii="Arial" w:hAnsi="Arial" w:cs="Arial"/>
          <w:sz w:val="22"/>
          <w:szCs w:val="22"/>
        </w:rPr>
        <w:t>4-11% of the population</w:t>
      </w:r>
      <w:r w:rsidR="00D25C97" w:rsidRPr="00CD557D">
        <w:rPr>
          <w:rFonts w:ascii="Arial" w:hAnsi="Arial" w:cs="Arial"/>
          <w:sz w:val="22"/>
          <w:szCs w:val="22"/>
        </w:rPr>
        <w:t>,</w:t>
      </w:r>
      <w:r w:rsidR="00A42B77" w:rsidRPr="00CD557D">
        <w:rPr>
          <w:rFonts w:ascii="Arial" w:hAnsi="Arial" w:cs="Arial"/>
          <w:sz w:val="22"/>
          <w:szCs w:val="22"/>
        </w:rPr>
        <w:t xml:space="preserve"> </w:t>
      </w:r>
      <w:r w:rsidRPr="00CD557D">
        <w:rPr>
          <w:rFonts w:ascii="Arial" w:hAnsi="Arial" w:cs="Arial"/>
          <w:sz w:val="22"/>
          <w:szCs w:val="22"/>
        </w:rPr>
        <w:t xml:space="preserve">which is not insignificant </w:t>
      </w:r>
      <w:r w:rsidR="00A42B77" w:rsidRPr="00CD557D">
        <w:rPr>
          <w:rFonts w:ascii="Arial" w:hAnsi="Arial" w:cs="Arial"/>
          <w:sz w:val="22"/>
          <w:szCs w:val="22"/>
        </w:rPr>
        <w:t>(O’Shea et al, 2017)</w:t>
      </w:r>
      <w:r w:rsidR="00745E1F" w:rsidRPr="00CD557D">
        <w:rPr>
          <w:rFonts w:ascii="Arial" w:hAnsi="Arial" w:cs="Arial"/>
          <w:sz w:val="22"/>
          <w:szCs w:val="22"/>
        </w:rPr>
        <w:t>.</w:t>
      </w:r>
      <w:r w:rsidR="000725D9" w:rsidRPr="00CD557D">
        <w:rPr>
          <w:rFonts w:ascii="Arial" w:hAnsi="Arial" w:cs="Arial"/>
          <w:sz w:val="22"/>
          <w:szCs w:val="22"/>
        </w:rPr>
        <w:t xml:space="preserve"> </w:t>
      </w:r>
      <w:r w:rsidR="00A42B77" w:rsidRPr="00CD557D">
        <w:rPr>
          <w:rFonts w:ascii="Arial" w:hAnsi="Arial" w:cs="Arial"/>
          <w:sz w:val="22"/>
          <w:szCs w:val="22"/>
        </w:rPr>
        <w:t xml:space="preserve">Baxter (2022) </w:t>
      </w:r>
      <w:r w:rsidR="00745E1F" w:rsidRPr="00CD557D">
        <w:rPr>
          <w:rFonts w:ascii="Arial" w:hAnsi="Arial" w:cs="Arial"/>
          <w:sz w:val="22"/>
          <w:szCs w:val="22"/>
        </w:rPr>
        <w:t xml:space="preserve">however </w:t>
      </w:r>
      <w:r w:rsidR="00A42B77" w:rsidRPr="00CD557D">
        <w:rPr>
          <w:rFonts w:ascii="Arial" w:hAnsi="Arial" w:cs="Arial"/>
          <w:sz w:val="22"/>
          <w:szCs w:val="22"/>
        </w:rPr>
        <w:t>claim</w:t>
      </w:r>
      <w:r w:rsidR="00745E1F" w:rsidRPr="00CD557D">
        <w:rPr>
          <w:rFonts w:ascii="Arial" w:hAnsi="Arial" w:cs="Arial"/>
          <w:sz w:val="22"/>
          <w:szCs w:val="22"/>
        </w:rPr>
        <w:t xml:space="preserve">s a higher incidence rate of </w:t>
      </w:r>
      <w:r w:rsidR="00A42B77" w:rsidRPr="00CD557D">
        <w:rPr>
          <w:rFonts w:ascii="Arial" w:hAnsi="Arial" w:cs="Arial"/>
          <w:sz w:val="22"/>
          <w:szCs w:val="22"/>
        </w:rPr>
        <w:t>32.54%</w:t>
      </w:r>
      <w:r w:rsidR="00745E1F" w:rsidRPr="00CD557D">
        <w:rPr>
          <w:rFonts w:ascii="Arial" w:hAnsi="Arial" w:cs="Arial"/>
          <w:sz w:val="22"/>
          <w:szCs w:val="22"/>
        </w:rPr>
        <w:t>, citing a study on the lingual frenulum in children by</w:t>
      </w:r>
      <w:r w:rsidR="00A42B77" w:rsidRPr="00CD557D">
        <w:rPr>
          <w:rFonts w:ascii="Arial" w:hAnsi="Arial" w:cs="Arial"/>
          <w:sz w:val="22"/>
          <w:szCs w:val="22"/>
        </w:rPr>
        <w:t xml:space="preserve"> Martinelli, </w:t>
      </w:r>
      <w:proofErr w:type="spellStart"/>
      <w:r w:rsidR="00A42B77" w:rsidRPr="00CD557D">
        <w:rPr>
          <w:rFonts w:ascii="Arial" w:hAnsi="Arial" w:cs="Arial"/>
          <w:sz w:val="22"/>
          <w:szCs w:val="22"/>
        </w:rPr>
        <w:t>Marchesan</w:t>
      </w:r>
      <w:proofErr w:type="spellEnd"/>
      <w:r w:rsidR="00A42B77" w:rsidRPr="00CD557D">
        <w:rPr>
          <w:rFonts w:ascii="Arial" w:hAnsi="Arial" w:cs="Arial"/>
          <w:sz w:val="22"/>
          <w:szCs w:val="22"/>
        </w:rPr>
        <w:t xml:space="preserve"> and Berretin-Felix (2018). </w:t>
      </w:r>
      <w:r w:rsidR="00704621" w:rsidRPr="00CD557D">
        <w:rPr>
          <w:rFonts w:ascii="Arial" w:hAnsi="Arial" w:cs="Arial"/>
          <w:sz w:val="22"/>
          <w:szCs w:val="22"/>
        </w:rPr>
        <w:t xml:space="preserve">This </w:t>
      </w:r>
      <w:r w:rsidR="00A42B77" w:rsidRPr="00CD557D">
        <w:rPr>
          <w:rFonts w:ascii="Arial" w:hAnsi="Arial" w:cs="Arial"/>
          <w:sz w:val="22"/>
          <w:szCs w:val="22"/>
        </w:rPr>
        <w:t xml:space="preserve">study </w:t>
      </w:r>
      <w:r w:rsidR="00704621" w:rsidRPr="00CD557D">
        <w:rPr>
          <w:rFonts w:ascii="Arial" w:hAnsi="Arial" w:cs="Arial"/>
          <w:sz w:val="22"/>
          <w:szCs w:val="22"/>
        </w:rPr>
        <w:t xml:space="preserve">in fact </w:t>
      </w:r>
      <w:r w:rsidR="00A42B77" w:rsidRPr="00CD557D">
        <w:rPr>
          <w:rFonts w:ascii="Arial" w:hAnsi="Arial" w:cs="Arial"/>
          <w:sz w:val="22"/>
          <w:szCs w:val="22"/>
        </w:rPr>
        <w:t xml:space="preserve">found 32.54% of children </w:t>
      </w:r>
      <w:r w:rsidR="004B5706" w:rsidRPr="00CD557D">
        <w:rPr>
          <w:rFonts w:ascii="Arial" w:hAnsi="Arial" w:cs="Arial"/>
          <w:sz w:val="22"/>
          <w:szCs w:val="22"/>
        </w:rPr>
        <w:t xml:space="preserve">had </w:t>
      </w:r>
      <w:r w:rsidR="00A42B77" w:rsidRPr="00CD557D">
        <w:rPr>
          <w:rFonts w:ascii="Arial" w:hAnsi="Arial" w:cs="Arial"/>
          <w:sz w:val="22"/>
          <w:szCs w:val="22"/>
        </w:rPr>
        <w:t xml:space="preserve">a posterior lingual frenulum, </w:t>
      </w:r>
      <w:r w:rsidR="00A42B77" w:rsidRPr="00CD557D">
        <w:rPr>
          <w:rFonts w:ascii="Arial" w:hAnsi="Arial" w:cs="Arial"/>
          <w:i/>
          <w:iCs/>
          <w:sz w:val="22"/>
          <w:szCs w:val="22"/>
        </w:rPr>
        <w:t>not</w:t>
      </w:r>
      <w:r w:rsidR="00A42B77" w:rsidRPr="00CD557D">
        <w:rPr>
          <w:rFonts w:ascii="Arial" w:hAnsi="Arial" w:cs="Arial"/>
          <w:sz w:val="22"/>
          <w:szCs w:val="22"/>
        </w:rPr>
        <w:t xml:space="preserve"> a posterior tongue-tie. According to the authors, posterior lingual frenulum is a less common anatomical variation of the frenulum, but </w:t>
      </w:r>
      <w:r w:rsidR="00A42B77" w:rsidRPr="00CD557D">
        <w:rPr>
          <w:rFonts w:ascii="Arial" w:hAnsi="Arial" w:cs="Arial"/>
          <w:i/>
          <w:iCs/>
          <w:sz w:val="22"/>
          <w:szCs w:val="22"/>
        </w:rPr>
        <w:t>does not</w:t>
      </w:r>
      <w:r w:rsidR="00A42B77" w:rsidRPr="00CD557D">
        <w:rPr>
          <w:rFonts w:ascii="Arial" w:hAnsi="Arial" w:cs="Arial"/>
          <w:sz w:val="22"/>
          <w:szCs w:val="22"/>
        </w:rPr>
        <w:t xml:space="preserve"> qualify </w:t>
      </w:r>
      <w:r w:rsidR="004F2856" w:rsidRPr="00CD557D">
        <w:rPr>
          <w:rFonts w:ascii="Arial" w:hAnsi="Arial" w:cs="Arial"/>
          <w:sz w:val="22"/>
          <w:szCs w:val="22"/>
        </w:rPr>
        <w:t xml:space="preserve">necessarily </w:t>
      </w:r>
      <w:r w:rsidR="00A42B77" w:rsidRPr="00CD557D">
        <w:rPr>
          <w:rFonts w:ascii="Arial" w:hAnsi="Arial" w:cs="Arial"/>
          <w:sz w:val="22"/>
          <w:szCs w:val="22"/>
        </w:rPr>
        <w:t xml:space="preserve">as ankyloglossia (Martinelli, </w:t>
      </w:r>
      <w:proofErr w:type="spellStart"/>
      <w:r w:rsidR="00A42B77" w:rsidRPr="00CD557D">
        <w:rPr>
          <w:rFonts w:ascii="Arial" w:hAnsi="Arial" w:cs="Arial"/>
          <w:sz w:val="22"/>
          <w:szCs w:val="22"/>
        </w:rPr>
        <w:t>Marchesan</w:t>
      </w:r>
      <w:proofErr w:type="spellEnd"/>
      <w:r w:rsidR="00A42B77" w:rsidRPr="00CD557D">
        <w:rPr>
          <w:rFonts w:ascii="Arial" w:hAnsi="Arial" w:cs="Arial"/>
          <w:sz w:val="22"/>
          <w:szCs w:val="22"/>
        </w:rPr>
        <w:t xml:space="preserve"> and Berretin-Felix, 2018). Baxter is a respected voice in the tongue-tie community, but it is worth acknowledging that his views may be influenced by his personal experience of ankyloglossia as well as invested interest due to working in the field. However, Baxter’s</w:t>
      </w:r>
      <w:r w:rsidR="00745E1F" w:rsidRPr="00CD557D">
        <w:rPr>
          <w:rFonts w:ascii="Arial" w:hAnsi="Arial" w:cs="Arial"/>
          <w:sz w:val="22"/>
          <w:szCs w:val="22"/>
        </w:rPr>
        <w:t xml:space="preserve"> claim of higher incidence is reinforced </w:t>
      </w:r>
      <w:r w:rsidR="00704621" w:rsidRPr="00CD557D">
        <w:rPr>
          <w:rFonts w:ascii="Arial" w:hAnsi="Arial" w:cs="Arial"/>
          <w:sz w:val="22"/>
          <w:szCs w:val="22"/>
        </w:rPr>
        <w:t>by</w:t>
      </w:r>
      <w:r w:rsidR="00745E1F" w:rsidRPr="00CD557D">
        <w:rPr>
          <w:rFonts w:ascii="Arial" w:hAnsi="Arial" w:cs="Arial"/>
          <w:sz w:val="22"/>
          <w:szCs w:val="22"/>
        </w:rPr>
        <w:t xml:space="preserve"> his</w:t>
      </w:r>
      <w:r w:rsidR="00A42B77" w:rsidRPr="00CD557D">
        <w:rPr>
          <w:rFonts w:ascii="Arial" w:hAnsi="Arial" w:cs="Arial"/>
          <w:sz w:val="22"/>
          <w:szCs w:val="22"/>
        </w:rPr>
        <w:t xml:space="preserve"> 2022 peer-reviewed article with Lashley and Rendell</w:t>
      </w:r>
      <w:r w:rsidR="00745E1F" w:rsidRPr="00CD557D">
        <w:rPr>
          <w:rFonts w:ascii="Arial" w:hAnsi="Arial" w:cs="Arial"/>
          <w:sz w:val="22"/>
          <w:szCs w:val="22"/>
        </w:rPr>
        <w:t>; finding</w:t>
      </w:r>
      <w:r w:rsidR="00A42B77" w:rsidRPr="00CD557D">
        <w:rPr>
          <w:rFonts w:ascii="Arial" w:hAnsi="Arial" w:cs="Arial"/>
          <w:sz w:val="22"/>
          <w:szCs w:val="22"/>
        </w:rPr>
        <w:t xml:space="preserve"> 26.1% (1 in 4) of 314 child participants had a tongue-restriction. Further study would bolster such incidence rates; </w:t>
      </w:r>
      <w:r w:rsidR="00A42B77" w:rsidRPr="00CD557D">
        <w:rPr>
          <w:rFonts w:ascii="Arial" w:hAnsi="Arial" w:cs="Arial"/>
          <w:sz w:val="22"/>
          <w:szCs w:val="22"/>
        </w:rPr>
        <w:lastRenderedPageBreak/>
        <w:t>however, this does support opinion shared by others in the field that ankyloglossia is more common than many realise (Dovel, 2010; Milburn, 2024; Luffey, 2025).</w:t>
      </w:r>
    </w:p>
    <w:p w14:paraId="67FEEF10" w14:textId="77777777" w:rsidR="00CD557D" w:rsidRDefault="00CD557D" w:rsidP="00CD557D">
      <w:pPr>
        <w:spacing w:line="360" w:lineRule="auto"/>
        <w:rPr>
          <w:rFonts w:ascii="Arial" w:hAnsi="Arial" w:cs="Arial"/>
          <w:sz w:val="22"/>
          <w:szCs w:val="22"/>
        </w:rPr>
      </w:pPr>
    </w:p>
    <w:p w14:paraId="061F8C11" w14:textId="77777777" w:rsidR="008D134B" w:rsidRPr="00CD557D" w:rsidRDefault="008D134B" w:rsidP="00CD557D">
      <w:pPr>
        <w:spacing w:line="360" w:lineRule="auto"/>
        <w:rPr>
          <w:rFonts w:ascii="Arial" w:hAnsi="Arial" w:cs="Arial"/>
          <w:sz w:val="22"/>
          <w:szCs w:val="22"/>
        </w:rPr>
      </w:pPr>
    </w:p>
    <w:p w14:paraId="1A670127" w14:textId="2C568122" w:rsidR="00504151" w:rsidRPr="00CD557D" w:rsidRDefault="00BC6D32" w:rsidP="00CD557D">
      <w:pPr>
        <w:spacing w:line="360" w:lineRule="auto"/>
        <w:rPr>
          <w:rFonts w:ascii="Arial" w:hAnsi="Arial" w:cs="Arial"/>
          <w:b/>
          <w:bCs/>
          <w:sz w:val="22"/>
          <w:szCs w:val="22"/>
          <w:u w:val="single"/>
        </w:rPr>
      </w:pPr>
      <w:r w:rsidRPr="00CD557D">
        <w:rPr>
          <w:rFonts w:ascii="Arial" w:hAnsi="Arial" w:cs="Arial"/>
          <w:b/>
          <w:bCs/>
          <w:sz w:val="22"/>
          <w:szCs w:val="22"/>
          <w:u w:val="single"/>
        </w:rPr>
        <w:t>How could this relate to the singing voice</w:t>
      </w:r>
      <w:r w:rsidR="00504151" w:rsidRPr="00CD557D">
        <w:rPr>
          <w:rFonts w:ascii="Arial" w:hAnsi="Arial" w:cs="Arial"/>
          <w:b/>
          <w:bCs/>
          <w:sz w:val="22"/>
          <w:szCs w:val="22"/>
          <w:u w:val="single"/>
        </w:rPr>
        <w:t>?</w:t>
      </w:r>
    </w:p>
    <w:p w14:paraId="2C781BEA" w14:textId="244465FB" w:rsidR="00D44979" w:rsidRDefault="002F66C0" w:rsidP="00CD557D">
      <w:pPr>
        <w:spacing w:line="360" w:lineRule="auto"/>
        <w:rPr>
          <w:rFonts w:ascii="Arial" w:hAnsi="Arial" w:cs="Arial"/>
          <w:color w:val="000000" w:themeColor="text1"/>
          <w:sz w:val="22"/>
          <w:szCs w:val="22"/>
          <w14:ligatures w14:val="standardContextual"/>
        </w:rPr>
      </w:pPr>
      <w:r w:rsidRPr="00CD557D">
        <w:rPr>
          <w:rFonts w:ascii="Arial" w:hAnsi="Arial" w:cs="Arial"/>
          <w:sz w:val="22"/>
          <w:szCs w:val="22"/>
        </w:rPr>
        <w:t xml:space="preserve">A potential incidence rate as high as 1 in 4 </w:t>
      </w:r>
      <w:r w:rsidR="00EC2466" w:rsidRPr="00CD557D">
        <w:rPr>
          <w:rFonts w:ascii="Arial" w:hAnsi="Arial" w:cs="Arial"/>
          <w:sz w:val="22"/>
          <w:szCs w:val="22"/>
        </w:rPr>
        <w:t>su</w:t>
      </w:r>
      <w:r w:rsidRPr="00CD557D">
        <w:rPr>
          <w:rFonts w:ascii="Arial" w:hAnsi="Arial" w:cs="Arial"/>
          <w:sz w:val="22"/>
          <w:szCs w:val="22"/>
        </w:rPr>
        <w:t xml:space="preserve">ggests that across a </w:t>
      </w:r>
      <w:r w:rsidR="00EC2466" w:rsidRPr="00CD557D">
        <w:rPr>
          <w:rFonts w:ascii="Arial" w:hAnsi="Arial" w:cs="Arial"/>
          <w:sz w:val="22"/>
          <w:szCs w:val="22"/>
        </w:rPr>
        <w:t>teacher’s career, several students could present with ankyloglossia (Dovel, 2010)</w:t>
      </w:r>
      <w:r w:rsidR="00014E90" w:rsidRPr="00CD557D">
        <w:rPr>
          <w:rFonts w:ascii="Arial" w:hAnsi="Arial" w:cs="Arial"/>
          <w:sz w:val="22"/>
          <w:szCs w:val="22"/>
        </w:rPr>
        <w:t>. Y</w:t>
      </w:r>
      <w:r w:rsidR="00EC2466" w:rsidRPr="00CD557D">
        <w:rPr>
          <w:rFonts w:ascii="Arial" w:hAnsi="Arial" w:cs="Arial"/>
          <w:sz w:val="22"/>
          <w:szCs w:val="22"/>
        </w:rPr>
        <w:t xml:space="preserve">et </w:t>
      </w:r>
      <w:r w:rsidR="00546F0C" w:rsidRPr="00CD557D">
        <w:rPr>
          <w:rFonts w:ascii="Arial" w:hAnsi="Arial" w:cs="Arial"/>
          <w:sz w:val="22"/>
          <w:szCs w:val="22"/>
        </w:rPr>
        <w:t xml:space="preserve">in many </w:t>
      </w:r>
      <w:r w:rsidR="00EC2466" w:rsidRPr="00CD557D">
        <w:rPr>
          <w:rFonts w:ascii="Arial" w:hAnsi="Arial" w:cs="Arial"/>
          <w:sz w:val="22"/>
          <w:szCs w:val="22"/>
        </w:rPr>
        <w:t>singing</w:t>
      </w:r>
      <w:r w:rsidR="00546F0C" w:rsidRPr="00CD557D">
        <w:rPr>
          <w:rFonts w:ascii="Arial" w:hAnsi="Arial" w:cs="Arial"/>
          <w:sz w:val="22"/>
          <w:szCs w:val="22"/>
        </w:rPr>
        <w:t xml:space="preserve"> studios,</w:t>
      </w:r>
      <w:r w:rsidR="00EC2466" w:rsidRPr="00CD557D">
        <w:rPr>
          <w:rFonts w:ascii="Arial" w:hAnsi="Arial" w:cs="Arial"/>
          <w:sz w:val="22"/>
          <w:szCs w:val="22"/>
        </w:rPr>
        <w:t xml:space="preserve"> the condition appears almost entirely </w:t>
      </w:r>
      <w:r w:rsidR="00955399" w:rsidRPr="00CD557D">
        <w:rPr>
          <w:rFonts w:ascii="Arial" w:hAnsi="Arial" w:cs="Arial"/>
          <w:sz w:val="22"/>
          <w:szCs w:val="22"/>
        </w:rPr>
        <w:t>unfamiliar</w:t>
      </w:r>
      <w:r w:rsidR="00EC2466" w:rsidRPr="00CD557D">
        <w:rPr>
          <w:rFonts w:ascii="Arial" w:hAnsi="Arial" w:cs="Arial"/>
          <w:sz w:val="22"/>
          <w:szCs w:val="22"/>
        </w:rPr>
        <w:t xml:space="preserve"> (Freedman-Muchnick, </w:t>
      </w:r>
      <w:proofErr w:type="spellStart"/>
      <w:r w:rsidR="00EC2466" w:rsidRPr="00CD557D">
        <w:rPr>
          <w:rFonts w:ascii="Arial" w:hAnsi="Arial" w:cs="Arial"/>
          <w:sz w:val="22"/>
          <w:szCs w:val="22"/>
        </w:rPr>
        <w:t>n.d</w:t>
      </w:r>
      <w:proofErr w:type="spellEnd"/>
      <w:r w:rsidR="00EC2466" w:rsidRPr="00CD557D">
        <w:rPr>
          <w:rFonts w:ascii="Arial" w:hAnsi="Arial" w:cs="Arial"/>
          <w:sz w:val="22"/>
          <w:szCs w:val="22"/>
        </w:rPr>
        <w:t>, Ebrahimian, 2025</w:t>
      </w:r>
      <w:r w:rsidR="00546F0C" w:rsidRPr="00CD557D">
        <w:rPr>
          <w:rFonts w:ascii="Arial" w:hAnsi="Arial" w:cs="Arial"/>
          <w:sz w:val="22"/>
          <w:szCs w:val="22"/>
        </w:rPr>
        <w:t>; Luffey, 2025</w:t>
      </w:r>
      <w:r w:rsidR="00EC2466" w:rsidRPr="00CD557D">
        <w:rPr>
          <w:rFonts w:ascii="Arial" w:hAnsi="Arial" w:cs="Arial"/>
          <w:sz w:val="22"/>
          <w:szCs w:val="22"/>
        </w:rPr>
        <w:t xml:space="preserve">). Tongue-tie could be </w:t>
      </w:r>
      <w:r w:rsidRPr="00CD557D">
        <w:rPr>
          <w:rFonts w:ascii="Arial" w:hAnsi="Arial" w:cs="Arial"/>
          <w:sz w:val="22"/>
          <w:szCs w:val="22"/>
        </w:rPr>
        <w:t xml:space="preserve">a </w:t>
      </w:r>
      <w:r w:rsidR="00EC2466" w:rsidRPr="00CD557D">
        <w:rPr>
          <w:rFonts w:ascii="Arial" w:hAnsi="Arial" w:cs="Arial"/>
          <w:sz w:val="22"/>
          <w:szCs w:val="22"/>
        </w:rPr>
        <w:t xml:space="preserve">significant </w:t>
      </w:r>
      <w:r w:rsidRPr="00CD557D">
        <w:rPr>
          <w:rFonts w:ascii="Arial" w:hAnsi="Arial" w:cs="Arial"/>
          <w:sz w:val="22"/>
          <w:szCs w:val="22"/>
        </w:rPr>
        <w:t xml:space="preserve">hinderance </w:t>
      </w:r>
      <w:r w:rsidR="004B5706" w:rsidRPr="00CD557D">
        <w:rPr>
          <w:rFonts w:ascii="Arial" w:hAnsi="Arial" w:cs="Arial"/>
          <w:sz w:val="22"/>
          <w:szCs w:val="22"/>
        </w:rPr>
        <w:t>to</w:t>
      </w:r>
      <w:r w:rsidRPr="00CD557D">
        <w:rPr>
          <w:rFonts w:ascii="Arial" w:hAnsi="Arial" w:cs="Arial"/>
          <w:sz w:val="22"/>
          <w:szCs w:val="22"/>
        </w:rPr>
        <w:t xml:space="preserve"> </w:t>
      </w:r>
      <w:r w:rsidR="00AD652A" w:rsidRPr="00CD557D">
        <w:rPr>
          <w:rFonts w:ascii="Arial" w:hAnsi="Arial" w:cs="Arial"/>
          <w:sz w:val="22"/>
          <w:szCs w:val="22"/>
        </w:rPr>
        <w:t>WC</w:t>
      </w:r>
      <w:r w:rsidR="00C9510C" w:rsidRPr="00CD557D">
        <w:rPr>
          <w:rFonts w:ascii="Arial" w:hAnsi="Arial" w:cs="Arial"/>
          <w:sz w:val="22"/>
          <w:szCs w:val="22"/>
        </w:rPr>
        <w:t xml:space="preserve">-Singing </w:t>
      </w:r>
      <w:r w:rsidR="00EC2466" w:rsidRPr="00CD557D">
        <w:rPr>
          <w:rFonts w:ascii="Arial" w:hAnsi="Arial" w:cs="Arial"/>
          <w:sz w:val="22"/>
          <w:szCs w:val="22"/>
        </w:rPr>
        <w:t xml:space="preserve">since the tongue arguably plays one of the most fundamental </w:t>
      </w:r>
      <w:r w:rsidR="000C5FEE" w:rsidRPr="00CD557D">
        <w:rPr>
          <w:rFonts w:ascii="Arial" w:hAnsi="Arial" w:cs="Arial"/>
          <w:sz w:val="22"/>
          <w:szCs w:val="22"/>
        </w:rPr>
        <w:t>roles</w:t>
      </w:r>
      <w:r w:rsidRPr="00CD557D">
        <w:rPr>
          <w:rFonts w:ascii="Arial" w:hAnsi="Arial" w:cs="Arial"/>
          <w:sz w:val="22"/>
          <w:szCs w:val="22"/>
        </w:rPr>
        <w:t xml:space="preserve"> </w:t>
      </w:r>
      <w:r w:rsidR="00014E90" w:rsidRPr="00CD557D">
        <w:rPr>
          <w:rFonts w:ascii="Arial" w:hAnsi="Arial" w:cs="Arial"/>
          <w:sz w:val="22"/>
          <w:szCs w:val="22"/>
        </w:rPr>
        <w:t xml:space="preserve">as </w:t>
      </w:r>
      <w:r w:rsidRPr="00CD557D">
        <w:rPr>
          <w:rFonts w:ascii="Arial" w:hAnsi="Arial" w:cs="Arial"/>
          <w:sz w:val="22"/>
          <w:szCs w:val="22"/>
        </w:rPr>
        <w:t>the primary articulator</w:t>
      </w:r>
      <w:r w:rsidR="000C5FEE" w:rsidRPr="00CD557D">
        <w:rPr>
          <w:rFonts w:ascii="Arial" w:hAnsi="Arial" w:cs="Arial"/>
          <w:sz w:val="22"/>
          <w:szCs w:val="22"/>
        </w:rPr>
        <w:t xml:space="preserve"> </w:t>
      </w:r>
      <w:r w:rsidR="00EC2466" w:rsidRPr="00CD557D">
        <w:rPr>
          <w:rFonts w:ascii="Arial" w:hAnsi="Arial" w:cs="Arial"/>
          <w:sz w:val="22"/>
          <w:szCs w:val="22"/>
        </w:rPr>
        <w:t>(Miller, 1996; LeFevre, 2011; Nair, 202</w:t>
      </w:r>
      <w:r w:rsidR="00985BFA">
        <w:rPr>
          <w:rFonts w:ascii="Arial" w:hAnsi="Arial" w:cs="Arial"/>
          <w:sz w:val="22"/>
          <w:szCs w:val="22"/>
        </w:rPr>
        <w:t>3</w:t>
      </w:r>
      <w:r w:rsidR="0085628D" w:rsidRPr="00CD557D">
        <w:rPr>
          <w:rFonts w:ascii="Arial" w:hAnsi="Arial" w:cs="Arial"/>
          <w:sz w:val="22"/>
          <w:szCs w:val="22"/>
        </w:rPr>
        <w:t xml:space="preserve">; </w:t>
      </w:r>
      <w:r w:rsidR="00497706" w:rsidRPr="00CD557D">
        <w:rPr>
          <w:rFonts w:ascii="Arial" w:hAnsi="Arial" w:cs="Arial"/>
          <w:sz w:val="22"/>
          <w:szCs w:val="22"/>
        </w:rPr>
        <w:t xml:space="preserve">Obert, 2022; </w:t>
      </w:r>
      <w:r w:rsidR="0085628D" w:rsidRPr="00CD557D">
        <w:rPr>
          <w:rFonts w:ascii="Arial" w:hAnsi="Arial" w:cs="Arial"/>
          <w:sz w:val="22"/>
          <w:szCs w:val="22"/>
        </w:rPr>
        <w:t>Milburn, 2024</w:t>
      </w:r>
      <w:r w:rsidR="00EC2466" w:rsidRPr="00CD557D">
        <w:rPr>
          <w:rFonts w:ascii="Arial" w:hAnsi="Arial" w:cs="Arial"/>
          <w:sz w:val="22"/>
          <w:szCs w:val="22"/>
        </w:rPr>
        <w:t>).</w:t>
      </w:r>
      <w:r w:rsidRPr="00CD557D">
        <w:rPr>
          <w:rFonts w:ascii="Arial" w:hAnsi="Arial" w:cs="Arial"/>
          <w:sz w:val="22"/>
          <w:szCs w:val="22"/>
        </w:rPr>
        <w:t xml:space="preserve"> </w:t>
      </w:r>
      <w:r w:rsidR="00014E90" w:rsidRPr="00CD557D">
        <w:rPr>
          <w:rFonts w:ascii="Arial" w:hAnsi="Arial" w:cs="Arial"/>
          <w:sz w:val="22"/>
          <w:szCs w:val="22"/>
        </w:rPr>
        <w:t xml:space="preserve">Furthermore, </w:t>
      </w:r>
      <w:r w:rsidR="00AD652A" w:rsidRPr="00CD557D">
        <w:rPr>
          <w:rFonts w:ascii="Arial" w:hAnsi="Arial" w:cs="Arial"/>
          <w:sz w:val="22"/>
          <w:szCs w:val="22"/>
          <w14:ligatures w14:val="standardContextual"/>
        </w:rPr>
        <w:t>WC</w:t>
      </w:r>
      <w:r w:rsidR="0036080D" w:rsidRPr="00CD557D">
        <w:rPr>
          <w:rFonts w:ascii="Arial" w:hAnsi="Arial" w:cs="Arial"/>
          <w:sz w:val="22"/>
          <w:szCs w:val="22"/>
          <w14:ligatures w14:val="standardContextual"/>
        </w:rPr>
        <w:t xml:space="preserve">Ss are </w:t>
      </w:r>
      <w:r w:rsidRPr="00CD557D">
        <w:rPr>
          <w:rFonts w:ascii="Arial" w:hAnsi="Arial" w:cs="Arial"/>
          <w:sz w:val="22"/>
          <w:szCs w:val="22"/>
          <w14:ligatures w14:val="standardContextual"/>
        </w:rPr>
        <w:t>expect</w:t>
      </w:r>
      <w:r w:rsidR="00014E90" w:rsidRPr="00CD557D">
        <w:rPr>
          <w:rFonts w:ascii="Arial" w:hAnsi="Arial" w:cs="Arial"/>
          <w:sz w:val="22"/>
          <w:szCs w:val="22"/>
          <w14:ligatures w14:val="standardContextual"/>
        </w:rPr>
        <w:t>ed to</w:t>
      </w:r>
      <w:r w:rsidRPr="00CD557D">
        <w:rPr>
          <w:rFonts w:ascii="Arial" w:hAnsi="Arial" w:cs="Arial"/>
          <w:sz w:val="22"/>
          <w:szCs w:val="22"/>
          <w14:ligatures w14:val="standardContextual"/>
        </w:rPr>
        <w:t xml:space="preserve"> sing in multiple </w:t>
      </w:r>
      <w:r w:rsidR="00014E90" w:rsidRPr="00CD557D">
        <w:rPr>
          <w:rFonts w:ascii="Arial" w:hAnsi="Arial" w:cs="Arial"/>
          <w:sz w:val="22"/>
          <w:szCs w:val="22"/>
          <w14:ligatures w14:val="standardContextual"/>
        </w:rPr>
        <w:t>languages,</w:t>
      </w:r>
      <w:r w:rsidRPr="00CD557D">
        <w:rPr>
          <w:rFonts w:ascii="Arial" w:hAnsi="Arial" w:cs="Arial"/>
          <w:sz w:val="22"/>
          <w:szCs w:val="22"/>
          <w14:ligatures w14:val="standardContextual"/>
        </w:rPr>
        <w:t xml:space="preserve"> so the tongue </w:t>
      </w:r>
      <w:r w:rsidR="00014E90" w:rsidRPr="00CD557D">
        <w:rPr>
          <w:rFonts w:ascii="Arial" w:hAnsi="Arial" w:cs="Arial"/>
          <w:sz w:val="22"/>
          <w:szCs w:val="22"/>
          <w14:ligatures w14:val="standardContextual"/>
        </w:rPr>
        <w:t xml:space="preserve">should be </w:t>
      </w:r>
      <w:r w:rsidR="008E1A21" w:rsidRPr="00CD557D">
        <w:rPr>
          <w:rFonts w:ascii="Arial" w:hAnsi="Arial" w:cs="Arial"/>
          <w:sz w:val="22"/>
          <w:szCs w:val="22"/>
          <w14:ligatures w14:val="standardContextual"/>
        </w:rPr>
        <w:t xml:space="preserve">dexterous </w:t>
      </w:r>
      <w:r w:rsidR="00014E90" w:rsidRPr="00CD557D">
        <w:rPr>
          <w:rFonts w:ascii="Arial" w:hAnsi="Arial" w:cs="Arial"/>
          <w:sz w:val="22"/>
          <w:szCs w:val="22"/>
          <w14:ligatures w14:val="standardContextual"/>
        </w:rPr>
        <w:t>enough to cope with linguistic demands</w:t>
      </w:r>
      <w:r w:rsidR="00D83E74" w:rsidRPr="00CD557D">
        <w:rPr>
          <w:rFonts w:ascii="Arial" w:hAnsi="Arial" w:cs="Arial"/>
          <w:color w:val="EE0000"/>
          <w:sz w:val="22"/>
          <w:szCs w:val="22"/>
          <w14:ligatures w14:val="standardContextual"/>
        </w:rPr>
        <w:t xml:space="preserve"> </w:t>
      </w:r>
      <w:r w:rsidR="00424F5F" w:rsidRPr="00CD557D">
        <w:rPr>
          <w:rFonts w:ascii="Arial" w:hAnsi="Arial" w:cs="Arial"/>
          <w:color w:val="000000" w:themeColor="text1"/>
          <w:sz w:val="22"/>
          <w:szCs w:val="22"/>
          <w14:ligatures w14:val="standardContextual"/>
        </w:rPr>
        <w:t>(</w:t>
      </w:r>
      <w:r w:rsidR="007315B5" w:rsidRPr="00CD557D">
        <w:rPr>
          <w:rFonts w:ascii="Arial" w:hAnsi="Arial" w:cs="Arial"/>
          <w:color w:val="000000" w:themeColor="text1"/>
          <w:sz w:val="22"/>
          <w:szCs w:val="22"/>
          <w14:ligatures w14:val="standardContextual"/>
        </w:rPr>
        <w:t xml:space="preserve">Heine, </w:t>
      </w:r>
      <w:proofErr w:type="spellStart"/>
      <w:r w:rsidR="007315B5" w:rsidRPr="00CD557D">
        <w:rPr>
          <w:rFonts w:ascii="Arial" w:hAnsi="Arial" w:cs="Arial"/>
          <w:color w:val="000000" w:themeColor="text1"/>
          <w:sz w:val="22"/>
          <w:szCs w:val="22"/>
          <w14:ligatures w14:val="standardContextual"/>
        </w:rPr>
        <w:t>n.d</w:t>
      </w:r>
      <w:proofErr w:type="spellEnd"/>
      <w:r w:rsidR="004A710A" w:rsidRPr="00CD557D">
        <w:rPr>
          <w:rFonts w:ascii="Arial" w:hAnsi="Arial" w:cs="Arial"/>
          <w:color w:val="000000" w:themeColor="text1"/>
          <w:sz w:val="22"/>
          <w:szCs w:val="22"/>
          <w14:ligatures w14:val="standardContextual"/>
        </w:rPr>
        <w:t xml:space="preserve">). </w:t>
      </w:r>
    </w:p>
    <w:p w14:paraId="67074464" w14:textId="3DFF5B46" w:rsidR="00CD557D" w:rsidRPr="00CD557D" w:rsidRDefault="00985BFA" w:rsidP="00CD557D">
      <w:pPr>
        <w:spacing w:line="360" w:lineRule="auto"/>
        <w:rPr>
          <w:rFonts w:ascii="Arial" w:hAnsi="Arial" w:cs="Arial"/>
          <w:color w:val="EE0000"/>
          <w:sz w:val="22"/>
          <w:szCs w:val="22"/>
          <w14:ligatures w14:val="standardContextual"/>
        </w:rPr>
      </w:pPr>
      <w:r w:rsidRPr="00CD557D">
        <w:rPr>
          <w:rFonts w:ascii="Arial" w:hAnsi="Arial" w:cs="Arial"/>
          <w:noProof/>
          <w:sz w:val="22"/>
          <w:szCs w:val="22"/>
          <w14:ligatures w14:val="standardContextual"/>
        </w:rPr>
        <w:drawing>
          <wp:anchor distT="0" distB="0" distL="114300" distR="114300" simplePos="0" relativeHeight="251699200" behindDoc="1" locked="0" layoutInCell="1" allowOverlap="1" wp14:anchorId="1078BA76" wp14:editId="7210A519">
            <wp:simplePos x="0" y="0"/>
            <wp:positionH relativeFrom="column">
              <wp:posOffset>699770</wp:posOffset>
            </wp:positionH>
            <wp:positionV relativeFrom="paragraph">
              <wp:posOffset>233216</wp:posOffset>
            </wp:positionV>
            <wp:extent cx="4207510" cy="3413760"/>
            <wp:effectExtent l="12700" t="12700" r="8890" b="15240"/>
            <wp:wrapTight wrapText="bothSides">
              <wp:wrapPolygon edited="0">
                <wp:start x="-65" y="-80"/>
                <wp:lineTo x="-65" y="21616"/>
                <wp:lineTo x="21580" y="21616"/>
                <wp:lineTo x="21580" y="-80"/>
                <wp:lineTo x="-65" y="-80"/>
              </wp:wrapPolygon>
            </wp:wrapTight>
            <wp:docPr id="133436227"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6227" name="Picture 133436227"/>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07510" cy="341376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4A26A452" w14:textId="6F0B67DF" w:rsidR="00985BFA" w:rsidRDefault="00985BFA" w:rsidP="00CD557D">
      <w:pPr>
        <w:spacing w:line="360" w:lineRule="auto"/>
        <w:rPr>
          <w:rFonts w:ascii="Arial" w:hAnsi="Arial" w:cs="Arial"/>
          <w:sz w:val="22"/>
          <w:szCs w:val="22"/>
        </w:rPr>
      </w:pPr>
    </w:p>
    <w:p w14:paraId="4B815A89" w14:textId="2BA6EDD9" w:rsidR="00985BFA" w:rsidRDefault="00985BFA" w:rsidP="00CD557D">
      <w:pPr>
        <w:spacing w:line="360" w:lineRule="auto"/>
        <w:rPr>
          <w:rFonts w:ascii="Arial" w:hAnsi="Arial" w:cs="Arial"/>
          <w:sz w:val="22"/>
          <w:szCs w:val="22"/>
        </w:rPr>
      </w:pPr>
    </w:p>
    <w:p w14:paraId="5BA8B6F1" w14:textId="0D72E30E" w:rsidR="00985BFA" w:rsidRDefault="00985BFA" w:rsidP="00CD557D">
      <w:pPr>
        <w:spacing w:line="360" w:lineRule="auto"/>
        <w:rPr>
          <w:rFonts w:ascii="Arial" w:hAnsi="Arial" w:cs="Arial"/>
          <w:sz w:val="22"/>
          <w:szCs w:val="22"/>
        </w:rPr>
      </w:pPr>
    </w:p>
    <w:p w14:paraId="12C5D396" w14:textId="1A903911" w:rsidR="00985BFA" w:rsidRDefault="00985BFA" w:rsidP="00CD557D">
      <w:pPr>
        <w:spacing w:line="360" w:lineRule="auto"/>
        <w:rPr>
          <w:rFonts w:ascii="Arial" w:hAnsi="Arial" w:cs="Arial"/>
          <w:sz w:val="22"/>
          <w:szCs w:val="22"/>
        </w:rPr>
      </w:pPr>
    </w:p>
    <w:p w14:paraId="67FD318A" w14:textId="40DC664F" w:rsidR="00985BFA" w:rsidRDefault="00985BFA" w:rsidP="00CD557D">
      <w:pPr>
        <w:spacing w:line="360" w:lineRule="auto"/>
        <w:rPr>
          <w:rFonts w:ascii="Arial" w:hAnsi="Arial" w:cs="Arial"/>
          <w:sz w:val="22"/>
          <w:szCs w:val="22"/>
        </w:rPr>
      </w:pPr>
    </w:p>
    <w:p w14:paraId="135F9AC0" w14:textId="2E651EAD" w:rsidR="00985BFA" w:rsidRDefault="00985BFA" w:rsidP="00CD557D">
      <w:pPr>
        <w:spacing w:line="360" w:lineRule="auto"/>
        <w:rPr>
          <w:rFonts w:ascii="Arial" w:hAnsi="Arial" w:cs="Arial"/>
          <w:sz w:val="22"/>
          <w:szCs w:val="22"/>
        </w:rPr>
      </w:pPr>
    </w:p>
    <w:p w14:paraId="54F1FE4E" w14:textId="13929AB2" w:rsidR="00985BFA" w:rsidRDefault="00985BFA" w:rsidP="00CD557D">
      <w:pPr>
        <w:spacing w:line="360" w:lineRule="auto"/>
        <w:rPr>
          <w:rFonts w:ascii="Arial" w:hAnsi="Arial" w:cs="Arial"/>
          <w:sz w:val="22"/>
          <w:szCs w:val="22"/>
        </w:rPr>
      </w:pPr>
    </w:p>
    <w:p w14:paraId="02E7BD6C" w14:textId="77777777" w:rsidR="00985BFA" w:rsidRDefault="00985BFA" w:rsidP="00CD557D">
      <w:pPr>
        <w:spacing w:line="360" w:lineRule="auto"/>
        <w:rPr>
          <w:rFonts w:ascii="Arial" w:hAnsi="Arial" w:cs="Arial"/>
          <w:sz w:val="22"/>
          <w:szCs w:val="22"/>
        </w:rPr>
      </w:pPr>
    </w:p>
    <w:p w14:paraId="1E69C568" w14:textId="77777777" w:rsidR="00985BFA" w:rsidRDefault="00985BFA" w:rsidP="00CD557D">
      <w:pPr>
        <w:spacing w:line="360" w:lineRule="auto"/>
        <w:rPr>
          <w:rFonts w:ascii="Arial" w:hAnsi="Arial" w:cs="Arial"/>
          <w:sz w:val="22"/>
          <w:szCs w:val="22"/>
        </w:rPr>
      </w:pPr>
    </w:p>
    <w:p w14:paraId="1DDD378B" w14:textId="77777777" w:rsidR="00985BFA" w:rsidRDefault="00985BFA" w:rsidP="00CD557D">
      <w:pPr>
        <w:spacing w:line="360" w:lineRule="auto"/>
        <w:rPr>
          <w:rFonts w:ascii="Arial" w:hAnsi="Arial" w:cs="Arial"/>
          <w:sz w:val="22"/>
          <w:szCs w:val="22"/>
        </w:rPr>
      </w:pPr>
    </w:p>
    <w:p w14:paraId="3DDD9A52" w14:textId="77777777" w:rsidR="00985BFA" w:rsidRDefault="00985BFA" w:rsidP="00CD557D">
      <w:pPr>
        <w:spacing w:line="360" w:lineRule="auto"/>
        <w:rPr>
          <w:rFonts w:ascii="Arial" w:hAnsi="Arial" w:cs="Arial"/>
          <w:sz w:val="22"/>
          <w:szCs w:val="22"/>
        </w:rPr>
      </w:pPr>
    </w:p>
    <w:p w14:paraId="01D8BA5D" w14:textId="77777777" w:rsidR="00985BFA" w:rsidRDefault="00985BFA" w:rsidP="00CD557D">
      <w:pPr>
        <w:spacing w:line="360" w:lineRule="auto"/>
        <w:rPr>
          <w:rFonts w:ascii="Arial" w:hAnsi="Arial" w:cs="Arial"/>
          <w:sz w:val="22"/>
          <w:szCs w:val="22"/>
        </w:rPr>
      </w:pPr>
    </w:p>
    <w:p w14:paraId="226C5D46" w14:textId="77777777" w:rsidR="00985BFA" w:rsidRDefault="00985BFA" w:rsidP="00CD557D">
      <w:pPr>
        <w:spacing w:line="360" w:lineRule="auto"/>
        <w:rPr>
          <w:rFonts w:ascii="Arial" w:hAnsi="Arial" w:cs="Arial"/>
          <w:sz w:val="22"/>
          <w:szCs w:val="22"/>
        </w:rPr>
      </w:pPr>
    </w:p>
    <w:p w14:paraId="531495EE" w14:textId="77777777" w:rsidR="00985BFA" w:rsidRDefault="00985BFA" w:rsidP="00CD557D">
      <w:pPr>
        <w:spacing w:line="360" w:lineRule="auto"/>
        <w:rPr>
          <w:rFonts w:ascii="Arial" w:hAnsi="Arial" w:cs="Arial"/>
          <w:sz w:val="22"/>
          <w:szCs w:val="22"/>
        </w:rPr>
      </w:pPr>
    </w:p>
    <w:p w14:paraId="71A8F6E1" w14:textId="324318A1" w:rsidR="008240B4" w:rsidRPr="00CD557D" w:rsidRDefault="004314D3" w:rsidP="00CD557D">
      <w:pPr>
        <w:spacing w:line="360" w:lineRule="auto"/>
        <w:rPr>
          <w:rFonts w:ascii="Arial" w:hAnsi="Arial" w:cs="Arial"/>
          <w:b/>
          <w:bCs/>
          <w:sz w:val="22"/>
          <w:szCs w:val="22"/>
          <w:u w:val="single"/>
        </w:rPr>
      </w:pPr>
      <w:r w:rsidRPr="00CD557D">
        <w:rPr>
          <w:rFonts w:ascii="Arial" w:hAnsi="Arial" w:cs="Arial"/>
          <w:sz w:val="22"/>
          <w:szCs w:val="22"/>
        </w:rPr>
        <w:t>Anatomically, t</w:t>
      </w:r>
      <w:r w:rsidR="002F66C0" w:rsidRPr="00CD557D">
        <w:rPr>
          <w:rFonts w:ascii="Arial" w:hAnsi="Arial" w:cs="Arial"/>
          <w:sz w:val="22"/>
          <w:szCs w:val="22"/>
        </w:rPr>
        <w:t xml:space="preserve">he </w:t>
      </w:r>
      <w:r w:rsidR="00CE30F8" w:rsidRPr="00CD557D">
        <w:rPr>
          <w:rFonts w:ascii="Arial" w:hAnsi="Arial" w:cs="Arial"/>
          <w:sz w:val="22"/>
          <w:szCs w:val="22"/>
          <w14:ligatures w14:val="standardContextual"/>
        </w:rPr>
        <w:t>tongue</w:t>
      </w:r>
      <w:r w:rsidRPr="00CD557D">
        <w:rPr>
          <w:rFonts w:ascii="Arial" w:hAnsi="Arial" w:cs="Arial"/>
          <w:sz w:val="22"/>
          <w:szCs w:val="22"/>
          <w14:ligatures w14:val="standardContextual"/>
        </w:rPr>
        <w:t xml:space="preserve"> muscles</w:t>
      </w:r>
      <w:r w:rsidR="00CE30F8" w:rsidRPr="00CD557D">
        <w:rPr>
          <w:rFonts w:ascii="Arial" w:hAnsi="Arial" w:cs="Arial"/>
          <w:sz w:val="22"/>
          <w:szCs w:val="22"/>
          <w14:ligatures w14:val="standardContextual"/>
        </w:rPr>
        <w:t xml:space="preserve"> attach to the hyoid bone which attaches to the</w:t>
      </w:r>
      <w:r w:rsidR="00157CD0" w:rsidRPr="00CD557D">
        <w:rPr>
          <w:rFonts w:ascii="Arial" w:hAnsi="Arial" w:cs="Arial"/>
          <w:sz w:val="22"/>
          <w:szCs w:val="22"/>
          <w14:ligatures w14:val="standardContextual"/>
        </w:rPr>
        <w:t xml:space="preserve"> thyroid cartilage of the</w:t>
      </w:r>
      <w:r w:rsidR="00CE30F8" w:rsidRPr="00CD557D">
        <w:rPr>
          <w:rFonts w:ascii="Arial" w:hAnsi="Arial" w:cs="Arial"/>
          <w:sz w:val="22"/>
          <w:szCs w:val="22"/>
          <w14:ligatures w14:val="standardContextual"/>
        </w:rPr>
        <w:t xml:space="preserve"> larynx</w:t>
      </w:r>
      <w:r w:rsidR="00EC2466" w:rsidRPr="00CD557D">
        <w:rPr>
          <w:rFonts w:ascii="Arial" w:hAnsi="Arial" w:cs="Arial"/>
          <w:sz w:val="22"/>
          <w:szCs w:val="22"/>
          <w14:ligatures w14:val="standardContextual"/>
        </w:rPr>
        <w:t xml:space="preserve"> </w:t>
      </w:r>
      <w:r w:rsidR="00154609" w:rsidRPr="00CD557D">
        <w:rPr>
          <w:rFonts w:ascii="Arial" w:hAnsi="Arial" w:cs="Arial"/>
          <w:sz w:val="22"/>
          <w:szCs w:val="22"/>
          <w14:ligatures w14:val="standardContextual"/>
        </w:rPr>
        <w:t xml:space="preserve">(Figure-3) </w:t>
      </w:r>
      <w:r w:rsidR="00EC2466" w:rsidRPr="00CD557D">
        <w:rPr>
          <w:rFonts w:ascii="Arial" w:hAnsi="Arial" w:cs="Arial"/>
          <w:sz w:val="22"/>
          <w:szCs w:val="22"/>
          <w14:ligatures w14:val="standardContextual"/>
        </w:rPr>
        <w:t>(</w:t>
      </w:r>
      <w:r w:rsidR="00EC2466" w:rsidRPr="00CD557D">
        <w:rPr>
          <w:rFonts w:ascii="Arial" w:hAnsi="Arial" w:cs="Arial"/>
          <w:sz w:val="22"/>
          <w:szCs w:val="22"/>
        </w:rPr>
        <w:t xml:space="preserve">Freedman-Muchnick, </w:t>
      </w:r>
      <w:proofErr w:type="spellStart"/>
      <w:r w:rsidR="00EC2466" w:rsidRPr="00CD557D">
        <w:rPr>
          <w:rFonts w:ascii="Arial" w:hAnsi="Arial" w:cs="Arial"/>
          <w:sz w:val="22"/>
          <w:szCs w:val="22"/>
        </w:rPr>
        <w:t>n.d</w:t>
      </w:r>
      <w:proofErr w:type="spellEnd"/>
      <w:r w:rsidR="00EC2466" w:rsidRPr="00CD557D">
        <w:rPr>
          <w:rFonts w:ascii="Arial" w:hAnsi="Arial" w:cs="Arial"/>
          <w:sz w:val="22"/>
          <w:szCs w:val="22"/>
        </w:rPr>
        <w:t>; Miller and Schutte, 1981;</w:t>
      </w:r>
      <w:r w:rsidR="000C5FEE" w:rsidRPr="00CD557D">
        <w:rPr>
          <w:rFonts w:ascii="Arial" w:hAnsi="Arial" w:cs="Arial"/>
          <w:sz w:val="22"/>
          <w:szCs w:val="22"/>
        </w:rPr>
        <w:t xml:space="preserve"> Miller, 1996;</w:t>
      </w:r>
      <w:r w:rsidR="00EC2466" w:rsidRPr="00CD557D">
        <w:rPr>
          <w:rFonts w:ascii="Arial" w:hAnsi="Arial" w:cs="Arial"/>
          <w:sz w:val="22"/>
          <w:szCs w:val="22"/>
        </w:rPr>
        <w:t xml:space="preserve"> LeFevre, 2011</w:t>
      </w:r>
      <w:r w:rsidR="00EC2466" w:rsidRPr="00CD557D">
        <w:rPr>
          <w:rFonts w:ascii="Arial" w:hAnsi="Arial" w:cs="Arial"/>
          <w:sz w:val="22"/>
          <w:szCs w:val="22"/>
          <w14:ligatures w14:val="standardContextual"/>
        </w:rPr>
        <w:t>)</w:t>
      </w:r>
      <w:r w:rsidR="00531A0E" w:rsidRPr="00CD557D">
        <w:rPr>
          <w:rFonts w:ascii="Arial" w:hAnsi="Arial" w:cs="Arial"/>
          <w:sz w:val="22"/>
          <w:szCs w:val="22"/>
          <w14:ligatures w14:val="standardContextual"/>
        </w:rPr>
        <w:t xml:space="preserve"> </w:t>
      </w:r>
      <w:r w:rsidR="00CE30F8" w:rsidRPr="00CD557D">
        <w:rPr>
          <w:rFonts w:ascii="Arial" w:hAnsi="Arial" w:cs="Arial"/>
          <w:sz w:val="22"/>
          <w:szCs w:val="22"/>
          <w14:ligatures w14:val="standardContextual"/>
        </w:rPr>
        <w:t>and links to the rest of the body via fascia</w:t>
      </w:r>
      <w:r w:rsidR="004F2856" w:rsidRPr="00CD557D">
        <w:rPr>
          <w:rFonts w:ascii="Arial" w:hAnsi="Arial" w:cs="Arial"/>
          <w:sz w:val="22"/>
          <w:szCs w:val="22"/>
          <w14:ligatures w14:val="standardContextual"/>
        </w:rPr>
        <w:t>l networks</w:t>
      </w:r>
      <w:r w:rsidR="00CE30F8" w:rsidRPr="00CD557D">
        <w:rPr>
          <w:rFonts w:ascii="Arial" w:hAnsi="Arial" w:cs="Arial"/>
          <w:sz w:val="22"/>
          <w:szCs w:val="22"/>
          <w14:ligatures w14:val="standardContextual"/>
        </w:rPr>
        <w:t xml:space="preserve"> that run down the midline to the toes (Zaghi et al, 2019</w:t>
      </w:r>
      <w:r w:rsidR="008240B4" w:rsidRPr="00CD557D">
        <w:rPr>
          <w:rFonts w:ascii="Arial" w:hAnsi="Arial" w:cs="Arial"/>
          <w:sz w:val="22"/>
          <w:szCs w:val="22"/>
          <w14:ligatures w14:val="standardContextual"/>
        </w:rPr>
        <w:t>; Bordoni and Myers, 2020</w:t>
      </w:r>
      <w:r w:rsidR="00CE30F8" w:rsidRPr="00CD557D">
        <w:rPr>
          <w:rFonts w:ascii="Arial" w:hAnsi="Arial" w:cs="Arial"/>
          <w:sz w:val="22"/>
          <w:szCs w:val="22"/>
          <w14:ligatures w14:val="standardContextual"/>
        </w:rPr>
        <w:t>)</w:t>
      </w:r>
      <w:r w:rsidR="008240B4" w:rsidRPr="00CD557D">
        <w:rPr>
          <w:rFonts w:ascii="Arial" w:hAnsi="Arial" w:cs="Arial"/>
          <w:sz w:val="22"/>
          <w:szCs w:val="22"/>
          <w14:ligatures w14:val="standardContextual"/>
        </w:rPr>
        <w:t xml:space="preserve"> (Figure-</w:t>
      </w:r>
      <w:r w:rsidR="00154609" w:rsidRPr="00CD557D">
        <w:rPr>
          <w:rFonts w:ascii="Arial" w:hAnsi="Arial" w:cs="Arial"/>
          <w:sz w:val="22"/>
          <w:szCs w:val="22"/>
          <w14:ligatures w14:val="standardContextual"/>
        </w:rPr>
        <w:t>4</w:t>
      </w:r>
      <w:r w:rsidR="008240B4" w:rsidRPr="00CD557D">
        <w:rPr>
          <w:rFonts w:ascii="Arial" w:hAnsi="Arial" w:cs="Arial"/>
          <w:sz w:val="22"/>
          <w:szCs w:val="22"/>
          <w14:ligatures w14:val="standardContextual"/>
        </w:rPr>
        <w:t>):</w:t>
      </w:r>
    </w:p>
    <w:p w14:paraId="5938F410" w14:textId="74B01FE1" w:rsidR="00504151" w:rsidRPr="00CD557D" w:rsidRDefault="00504151" w:rsidP="00CD557D">
      <w:pPr>
        <w:spacing w:line="360" w:lineRule="auto"/>
        <w:rPr>
          <w:rFonts w:ascii="Arial" w:hAnsi="Arial" w:cs="Arial"/>
          <w:sz w:val="22"/>
          <w:szCs w:val="22"/>
          <w14:ligatures w14:val="standardContextual"/>
        </w:rPr>
      </w:pPr>
    </w:p>
    <w:p w14:paraId="5AD698F7" w14:textId="314C28E0" w:rsidR="00504151" w:rsidRPr="00CD557D" w:rsidRDefault="00985BFA" w:rsidP="00CD557D">
      <w:pPr>
        <w:spacing w:line="360" w:lineRule="auto"/>
        <w:rPr>
          <w:rFonts w:ascii="Arial" w:hAnsi="Arial" w:cs="Arial"/>
          <w:sz w:val="22"/>
          <w:szCs w:val="22"/>
          <w14:ligatures w14:val="standardContextual"/>
        </w:rPr>
      </w:pPr>
      <w:r w:rsidRPr="00CD557D">
        <w:rPr>
          <w:rFonts w:ascii="Arial" w:hAnsi="Arial" w:cs="Arial"/>
          <w:noProof/>
          <w:sz w:val="22"/>
          <w:szCs w:val="22"/>
          <w14:ligatures w14:val="standardContextual"/>
        </w:rPr>
        <w:lastRenderedPageBreak/>
        <w:drawing>
          <wp:anchor distT="0" distB="0" distL="114300" distR="114300" simplePos="0" relativeHeight="251700224" behindDoc="1" locked="0" layoutInCell="1" allowOverlap="1" wp14:anchorId="3615467C" wp14:editId="5C9A6FAC">
            <wp:simplePos x="0" y="0"/>
            <wp:positionH relativeFrom="column">
              <wp:posOffset>1113865</wp:posOffset>
            </wp:positionH>
            <wp:positionV relativeFrom="paragraph">
              <wp:posOffset>13335</wp:posOffset>
            </wp:positionV>
            <wp:extent cx="3555365" cy="5602605"/>
            <wp:effectExtent l="12700" t="12700" r="13335" b="10795"/>
            <wp:wrapTight wrapText="bothSides">
              <wp:wrapPolygon edited="0">
                <wp:start x="-77" y="-49"/>
                <wp:lineTo x="-77" y="21593"/>
                <wp:lineTo x="21604" y="21593"/>
                <wp:lineTo x="21604" y="-49"/>
                <wp:lineTo x="-77" y="-49"/>
              </wp:wrapPolygon>
            </wp:wrapTight>
            <wp:docPr id="109663007" name="Picture 47" descr="A diagram of the muscles of the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3007" name="Picture 47" descr="A diagram of the muscles of the body&#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555365" cy="560260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0E1938D1" w14:textId="0574FB76" w:rsidR="00504151" w:rsidRPr="00CD557D" w:rsidRDefault="00504151" w:rsidP="00CD557D">
      <w:pPr>
        <w:spacing w:line="360" w:lineRule="auto"/>
        <w:rPr>
          <w:rFonts w:ascii="Arial" w:hAnsi="Arial" w:cs="Arial"/>
          <w:sz w:val="22"/>
          <w:szCs w:val="22"/>
          <w14:ligatures w14:val="standardContextual"/>
        </w:rPr>
      </w:pPr>
    </w:p>
    <w:p w14:paraId="78F1E1A0" w14:textId="1320AEF8" w:rsidR="00504151" w:rsidRPr="00CD557D" w:rsidRDefault="00504151" w:rsidP="00CD557D">
      <w:pPr>
        <w:spacing w:line="360" w:lineRule="auto"/>
        <w:rPr>
          <w:rFonts w:ascii="Arial" w:hAnsi="Arial" w:cs="Arial"/>
          <w:sz w:val="22"/>
          <w:szCs w:val="22"/>
          <w14:ligatures w14:val="standardContextual"/>
        </w:rPr>
      </w:pPr>
    </w:p>
    <w:p w14:paraId="5A0481C8" w14:textId="5D1C58FC" w:rsidR="00504151" w:rsidRPr="00CD557D" w:rsidRDefault="00504151" w:rsidP="00CD557D">
      <w:pPr>
        <w:spacing w:line="360" w:lineRule="auto"/>
        <w:rPr>
          <w:rFonts w:ascii="Arial" w:hAnsi="Arial" w:cs="Arial"/>
          <w:sz w:val="22"/>
          <w:szCs w:val="22"/>
          <w14:ligatures w14:val="standardContextual"/>
        </w:rPr>
      </w:pPr>
    </w:p>
    <w:p w14:paraId="17A2CA27" w14:textId="0BD5AD35" w:rsidR="00504151" w:rsidRPr="00CD557D" w:rsidRDefault="00504151" w:rsidP="00CD557D">
      <w:pPr>
        <w:spacing w:line="360" w:lineRule="auto"/>
        <w:rPr>
          <w:rFonts w:ascii="Arial" w:hAnsi="Arial" w:cs="Arial"/>
          <w:sz w:val="22"/>
          <w:szCs w:val="22"/>
          <w14:ligatures w14:val="standardContextual"/>
        </w:rPr>
      </w:pPr>
    </w:p>
    <w:p w14:paraId="6CFACBAB" w14:textId="513620C3" w:rsidR="0099015E" w:rsidRPr="00CD557D" w:rsidRDefault="0099015E" w:rsidP="00CD557D">
      <w:pPr>
        <w:spacing w:line="360" w:lineRule="auto"/>
        <w:rPr>
          <w:rFonts w:ascii="Arial" w:hAnsi="Arial" w:cs="Arial"/>
          <w:sz w:val="22"/>
          <w:szCs w:val="22"/>
        </w:rPr>
      </w:pPr>
    </w:p>
    <w:p w14:paraId="5CC19D57" w14:textId="66143BEF" w:rsidR="0099015E" w:rsidRPr="00CD557D" w:rsidRDefault="0099015E" w:rsidP="00CD557D">
      <w:pPr>
        <w:spacing w:line="360" w:lineRule="auto"/>
        <w:rPr>
          <w:rFonts w:ascii="Arial" w:hAnsi="Arial" w:cs="Arial"/>
          <w:sz w:val="22"/>
          <w:szCs w:val="22"/>
        </w:rPr>
      </w:pPr>
    </w:p>
    <w:p w14:paraId="32C2E77C" w14:textId="5DAA4F34" w:rsidR="0099015E" w:rsidRPr="00CD557D" w:rsidRDefault="0099015E" w:rsidP="00CD557D">
      <w:pPr>
        <w:spacing w:line="360" w:lineRule="auto"/>
        <w:rPr>
          <w:rFonts w:ascii="Arial" w:hAnsi="Arial" w:cs="Arial"/>
          <w:sz w:val="22"/>
          <w:szCs w:val="22"/>
        </w:rPr>
      </w:pPr>
    </w:p>
    <w:p w14:paraId="366F42EF" w14:textId="7AC35FDF" w:rsidR="0099015E" w:rsidRPr="00CD557D" w:rsidRDefault="0099015E" w:rsidP="00CD557D">
      <w:pPr>
        <w:spacing w:line="360" w:lineRule="auto"/>
        <w:rPr>
          <w:rFonts w:ascii="Arial" w:hAnsi="Arial" w:cs="Arial"/>
          <w:sz w:val="22"/>
          <w:szCs w:val="22"/>
        </w:rPr>
      </w:pPr>
    </w:p>
    <w:p w14:paraId="52BAAFB9" w14:textId="389E4294" w:rsidR="0099015E" w:rsidRPr="00CD557D" w:rsidRDefault="0099015E" w:rsidP="00CD557D">
      <w:pPr>
        <w:spacing w:line="360" w:lineRule="auto"/>
        <w:rPr>
          <w:rFonts w:ascii="Arial" w:hAnsi="Arial" w:cs="Arial"/>
          <w:sz w:val="22"/>
          <w:szCs w:val="22"/>
        </w:rPr>
      </w:pPr>
    </w:p>
    <w:p w14:paraId="5A66C95F" w14:textId="20DA49AC" w:rsidR="0099015E" w:rsidRPr="00CD557D" w:rsidRDefault="0099015E" w:rsidP="00CD557D">
      <w:pPr>
        <w:spacing w:line="360" w:lineRule="auto"/>
        <w:rPr>
          <w:rFonts w:ascii="Arial" w:hAnsi="Arial" w:cs="Arial"/>
          <w:sz w:val="22"/>
          <w:szCs w:val="22"/>
        </w:rPr>
      </w:pPr>
    </w:p>
    <w:p w14:paraId="4E73502D" w14:textId="57506291" w:rsidR="0099015E" w:rsidRPr="00CD557D" w:rsidRDefault="0099015E" w:rsidP="00CD557D">
      <w:pPr>
        <w:spacing w:line="360" w:lineRule="auto"/>
        <w:rPr>
          <w:rFonts w:ascii="Arial" w:hAnsi="Arial" w:cs="Arial"/>
          <w:sz w:val="22"/>
          <w:szCs w:val="22"/>
        </w:rPr>
      </w:pPr>
    </w:p>
    <w:p w14:paraId="448A090A" w14:textId="792C0B81" w:rsidR="0099015E" w:rsidRPr="00CD557D" w:rsidRDefault="0099015E" w:rsidP="00CD557D">
      <w:pPr>
        <w:spacing w:line="360" w:lineRule="auto"/>
        <w:rPr>
          <w:rFonts w:ascii="Arial" w:hAnsi="Arial" w:cs="Arial"/>
          <w:sz w:val="22"/>
          <w:szCs w:val="22"/>
        </w:rPr>
      </w:pPr>
    </w:p>
    <w:p w14:paraId="021E07C9" w14:textId="4BA15663" w:rsidR="0099015E" w:rsidRPr="00CD557D" w:rsidRDefault="0099015E" w:rsidP="00CD557D">
      <w:pPr>
        <w:spacing w:line="360" w:lineRule="auto"/>
        <w:rPr>
          <w:rFonts w:ascii="Arial" w:hAnsi="Arial" w:cs="Arial"/>
          <w:sz w:val="22"/>
          <w:szCs w:val="22"/>
        </w:rPr>
      </w:pPr>
    </w:p>
    <w:p w14:paraId="638A17F2" w14:textId="6FF6D930" w:rsidR="0099015E" w:rsidRPr="00CD557D" w:rsidRDefault="0099015E" w:rsidP="00CD557D">
      <w:pPr>
        <w:spacing w:line="360" w:lineRule="auto"/>
        <w:rPr>
          <w:rFonts w:ascii="Arial" w:hAnsi="Arial" w:cs="Arial"/>
          <w:sz w:val="22"/>
          <w:szCs w:val="22"/>
        </w:rPr>
      </w:pPr>
    </w:p>
    <w:p w14:paraId="0CF5106A" w14:textId="377BF3DE" w:rsidR="0099015E" w:rsidRPr="00CD557D" w:rsidRDefault="0099015E" w:rsidP="00CD557D">
      <w:pPr>
        <w:spacing w:line="360" w:lineRule="auto"/>
        <w:rPr>
          <w:rFonts w:ascii="Arial" w:hAnsi="Arial" w:cs="Arial"/>
          <w:sz w:val="22"/>
          <w:szCs w:val="22"/>
        </w:rPr>
      </w:pPr>
    </w:p>
    <w:p w14:paraId="4FFAA696" w14:textId="1ABB7D30" w:rsidR="0099015E" w:rsidRPr="00CD557D" w:rsidRDefault="0099015E" w:rsidP="00CD557D">
      <w:pPr>
        <w:spacing w:line="360" w:lineRule="auto"/>
        <w:rPr>
          <w:rFonts w:ascii="Arial" w:hAnsi="Arial" w:cs="Arial"/>
          <w:sz w:val="22"/>
          <w:szCs w:val="22"/>
        </w:rPr>
      </w:pPr>
    </w:p>
    <w:p w14:paraId="6B75FDDF" w14:textId="77777777" w:rsidR="0099015E" w:rsidRPr="00CD557D" w:rsidRDefault="0099015E" w:rsidP="00CD557D">
      <w:pPr>
        <w:spacing w:line="360" w:lineRule="auto"/>
        <w:rPr>
          <w:rFonts w:ascii="Arial" w:hAnsi="Arial" w:cs="Arial"/>
          <w:sz w:val="22"/>
          <w:szCs w:val="22"/>
        </w:rPr>
      </w:pPr>
    </w:p>
    <w:p w14:paraId="1A9A3240" w14:textId="77777777" w:rsidR="0099015E" w:rsidRPr="00CD557D" w:rsidRDefault="0099015E" w:rsidP="00CD557D">
      <w:pPr>
        <w:spacing w:line="360" w:lineRule="auto"/>
        <w:rPr>
          <w:rFonts w:ascii="Arial" w:hAnsi="Arial" w:cs="Arial"/>
          <w:sz w:val="22"/>
          <w:szCs w:val="22"/>
        </w:rPr>
      </w:pPr>
    </w:p>
    <w:p w14:paraId="4C3852B6" w14:textId="77777777" w:rsidR="0099015E" w:rsidRPr="00CD557D" w:rsidRDefault="0099015E" w:rsidP="00CD557D">
      <w:pPr>
        <w:spacing w:line="360" w:lineRule="auto"/>
        <w:rPr>
          <w:rFonts w:ascii="Arial" w:hAnsi="Arial" w:cs="Arial"/>
          <w:sz w:val="22"/>
          <w:szCs w:val="22"/>
        </w:rPr>
      </w:pPr>
    </w:p>
    <w:p w14:paraId="09E47960" w14:textId="77777777" w:rsidR="0099015E" w:rsidRPr="00CD557D" w:rsidRDefault="0099015E" w:rsidP="00CD557D">
      <w:pPr>
        <w:spacing w:line="360" w:lineRule="auto"/>
        <w:rPr>
          <w:rFonts w:ascii="Arial" w:hAnsi="Arial" w:cs="Arial"/>
          <w:sz w:val="22"/>
          <w:szCs w:val="22"/>
        </w:rPr>
      </w:pPr>
    </w:p>
    <w:p w14:paraId="32A26539" w14:textId="77777777" w:rsidR="0099015E" w:rsidRPr="00CD557D" w:rsidRDefault="0099015E" w:rsidP="00CD557D">
      <w:pPr>
        <w:spacing w:line="360" w:lineRule="auto"/>
        <w:rPr>
          <w:rFonts w:ascii="Arial" w:hAnsi="Arial" w:cs="Arial"/>
          <w:sz w:val="22"/>
          <w:szCs w:val="22"/>
        </w:rPr>
      </w:pPr>
    </w:p>
    <w:p w14:paraId="166FC463" w14:textId="77777777" w:rsidR="00CD557D" w:rsidRDefault="00CD557D" w:rsidP="00CD557D">
      <w:pPr>
        <w:spacing w:line="360" w:lineRule="auto"/>
        <w:rPr>
          <w:rFonts w:ascii="Arial" w:hAnsi="Arial" w:cs="Arial"/>
          <w:sz w:val="22"/>
          <w:szCs w:val="22"/>
        </w:rPr>
      </w:pPr>
    </w:p>
    <w:p w14:paraId="23332D28" w14:textId="77777777" w:rsidR="00985BFA" w:rsidRDefault="00985BFA" w:rsidP="00CD557D">
      <w:pPr>
        <w:spacing w:line="360" w:lineRule="auto"/>
        <w:rPr>
          <w:rFonts w:ascii="Arial" w:hAnsi="Arial" w:cs="Arial"/>
          <w:sz w:val="22"/>
          <w:szCs w:val="22"/>
        </w:rPr>
      </w:pPr>
    </w:p>
    <w:p w14:paraId="6B4D945F" w14:textId="47CFBDF0" w:rsidR="00CD557D" w:rsidRDefault="004314D3" w:rsidP="00CD557D">
      <w:pPr>
        <w:spacing w:line="360" w:lineRule="auto"/>
        <w:rPr>
          <w:rFonts w:ascii="Arial" w:hAnsi="Arial" w:cs="Arial"/>
          <w:sz w:val="22"/>
          <w:szCs w:val="22"/>
          <w14:ligatures w14:val="standardContextual"/>
        </w:rPr>
      </w:pPr>
      <w:r w:rsidRPr="00CD557D">
        <w:rPr>
          <w:rFonts w:ascii="Arial" w:hAnsi="Arial" w:cs="Arial"/>
          <w:sz w:val="22"/>
          <w:szCs w:val="22"/>
        </w:rPr>
        <w:fldChar w:fldCharType="begin"/>
      </w:r>
      <w:r w:rsidRPr="00CD557D">
        <w:rPr>
          <w:rFonts w:ascii="Arial" w:hAnsi="Arial" w:cs="Arial"/>
          <w:sz w:val="22"/>
          <w:szCs w:val="22"/>
        </w:rPr>
        <w:instrText xml:space="preserve"> INCLUDEPICTURE "https://thevoiceclinic.com/wp-content/uploads/2021/06/Copy-of-pharynxandtongue.jpg" \* MERGEFORMATINET </w:instrText>
      </w:r>
      <w:r w:rsidRPr="00CD557D">
        <w:rPr>
          <w:rFonts w:ascii="Arial" w:hAnsi="Arial" w:cs="Arial"/>
          <w:sz w:val="22"/>
          <w:szCs w:val="22"/>
        </w:rPr>
        <w:fldChar w:fldCharType="separate"/>
      </w:r>
      <w:r w:rsidRPr="00CD557D">
        <w:rPr>
          <w:rFonts w:ascii="Arial" w:hAnsi="Arial" w:cs="Arial"/>
          <w:sz w:val="22"/>
          <w:szCs w:val="22"/>
        </w:rPr>
        <w:fldChar w:fldCharType="end"/>
      </w:r>
      <w:r w:rsidR="001F1D12" w:rsidRPr="00CD557D">
        <w:rPr>
          <w:rFonts w:ascii="Arial" w:hAnsi="Arial" w:cs="Arial"/>
          <w:sz w:val="22"/>
          <w:szCs w:val="22"/>
          <w14:ligatures w14:val="standardContextual"/>
        </w:rPr>
        <w:t xml:space="preserve">An </w:t>
      </w:r>
      <w:r w:rsidR="00B20C02" w:rsidRPr="00CD557D">
        <w:rPr>
          <w:rFonts w:ascii="Arial" w:hAnsi="Arial" w:cs="Arial"/>
          <w:sz w:val="22"/>
          <w:szCs w:val="22"/>
          <w14:ligatures w14:val="standardContextual"/>
        </w:rPr>
        <w:t xml:space="preserve">improperly trained </w:t>
      </w:r>
      <w:r w:rsidR="00EC2466" w:rsidRPr="00CD557D">
        <w:rPr>
          <w:rFonts w:ascii="Arial" w:hAnsi="Arial" w:cs="Arial"/>
          <w:sz w:val="22"/>
          <w:szCs w:val="22"/>
          <w14:ligatures w14:val="standardContextual"/>
        </w:rPr>
        <w:t xml:space="preserve">tongue is cited as </w:t>
      </w:r>
      <w:r w:rsidR="00B20C02" w:rsidRPr="00CD557D">
        <w:rPr>
          <w:rFonts w:ascii="Arial" w:hAnsi="Arial" w:cs="Arial"/>
          <w:sz w:val="22"/>
          <w:szCs w:val="22"/>
          <w14:ligatures w14:val="standardContextual"/>
        </w:rPr>
        <w:t>wreaking havoc</w:t>
      </w:r>
      <w:r w:rsidR="00EC2466" w:rsidRPr="00CD557D">
        <w:rPr>
          <w:rFonts w:ascii="Arial" w:hAnsi="Arial" w:cs="Arial"/>
          <w:sz w:val="22"/>
          <w:szCs w:val="22"/>
          <w14:ligatures w14:val="standardContextual"/>
        </w:rPr>
        <w:t xml:space="preserve"> on the singing voice</w:t>
      </w:r>
      <w:r w:rsidR="000C5FEE" w:rsidRPr="00CD557D">
        <w:rPr>
          <w:rFonts w:ascii="Arial" w:hAnsi="Arial" w:cs="Arial"/>
          <w:sz w:val="22"/>
          <w:szCs w:val="22"/>
          <w14:ligatures w14:val="standardContextual"/>
        </w:rPr>
        <w:t xml:space="preserve"> and leading to unwanted tension (Miller, 1996; LeFevre, 2011; </w:t>
      </w:r>
      <w:proofErr w:type="spellStart"/>
      <w:r w:rsidR="000C5FEE" w:rsidRPr="00CD557D">
        <w:rPr>
          <w:rFonts w:ascii="Arial" w:hAnsi="Arial" w:cs="Arial"/>
          <w:sz w:val="22"/>
          <w:szCs w:val="22"/>
          <w14:ligatures w14:val="standardContextual"/>
        </w:rPr>
        <w:t>Sataloff</w:t>
      </w:r>
      <w:proofErr w:type="spellEnd"/>
      <w:r w:rsidR="000C5FEE" w:rsidRPr="00CD557D">
        <w:rPr>
          <w:rFonts w:ascii="Arial" w:hAnsi="Arial" w:cs="Arial"/>
          <w:sz w:val="22"/>
          <w:szCs w:val="22"/>
          <w14:ligatures w14:val="standardContextual"/>
        </w:rPr>
        <w:t>, 2017</w:t>
      </w:r>
      <w:r w:rsidR="00497706" w:rsidRPr="00CD557D">
        <w:rPr>
          <w:rFonts w:ascii="Arial" w:hAnsi="Arial" w:cs="Arial"/>
          <w:sz w:val="22"/>
          <w:szCs w:val="22"/>
          <w14:ligatures w14:val="standardContextual"/>
        </w:rPr>
        <w:t>; Obert; 2022</w:t>
      </w:r>
      <w:r w:rsidR="00D83E74" w:rsidRPr="00CD557D">
        <w:rPr>
          <w:rFonts w:ascii="Arial" w:hAnsi="Arial" w:cs="Arial"/>
          <w:sz w:val="22"/>
          <w:szCs w:val="22"/>
          <w14:ligatures w14:val="standardContextual"/>
        </w:rPr>
        <w:t>; Chapman; 2023</w:t>
      </w:r>
      <w:r w:rsidR="000C5FEE" w:rsidRPr="00CD557D">
        <w:rPr>
          <w:rFonts w:ascii="Arial" w:hAnsi="Arial" w:cs="Arial"/>
          <w:sz w:val="22"/>
          <w:szCs w:val="22"/>
          <w14:ligatures w14:val="standardContextual"/>
        </w:rPr>
        <w:t>).</w:t>
      </w:r>
      <w:r w:rsidR="004F2856" w:rsidRPr="00CD557D">
        <w:rPr>
          <w:rFonts w:ascii="Arial" w:hAnsi="Arial" w:cs="Arial"/>
          <w:sz w:val="22"/>
          <w:szCs w:val="22"/>
          <w:shd w:val="clear" w:color="auto" w:fill="FFFFFF"/>
        </w:rPr>
        <w:t xml:space="preserve"> Therefore</w:t>
      </w:r>
      <w:r w:rsidR="000C5FEE" w:rsidRPr="00CD557D">
        <w:rPr>
          <w:rFonts w:ascii="Arial" w:hAnsi="Arial" w:cs="Arial"/>
          <w:sz w:val="22"/>
          <w:szCs w:val="22"/>
          <w:shd w:val="clear" w:color="auto" w:fill="FFFFFF"/>
        </w:rPr>
        <w:t xml:space="preserve">, it is not unreasonable to </w:t>
      </w:r>
      <w:r w:rsidR="000D7CB5" w:rsidRPr="00CD557D">
        <w:rPr>
          <w:rFonts w:ascii="Arial" w:hAnsi="Arial" w:cs="Arial"/>
          <w:sz w:val="22"/>
          <w:szCs w:val="22"/>
          <w:shd w:val="clear" w:color="auto" w:fill="FFFFFF"/>
        </w:rPr>
        <w:t>assume</w:t>
      </w:r>
      <w:r w:rsidR="000C5FEE" w:rsidRPr="00CD557D">
        <w:rPr>
          <w:rFonts w:ascii="Arial" w:hAnsi="Arial" w:cs="Arial"/>
          <w:sz w:val="22"/>
          <w:szCs w:val="22"/>
          <w:shd w:val="clear" w:color="auto" w:fill="FFFFFF"/>
        </w:rPr>
        <w:t xml:space="preserve"> that </w:t>
      </w:r>
      <w:r w:rsidR="00CE30F8" w:rsidRPr="00CD557D">
        <w:rPr>
          <w:rFonts w:ascii="Arial" w:hAnsi="Arial" w:cs="Arial"/>
          <w:sz w:val="22"/>
          <w:szCs w:val="22"/>
          <w:shd w:val="clear" w:color="auto" w:fill="FFFFFF"/>
        </w:rPr>
        <w:t xml:space="preserve">restricted tongue </w:t>
      </w:r>
      <w:r w:rsidR="000D7CB5" w:rsidRPr="00CD557D">
        <w:rPr>
          <w:rFonts w:ascii="Arial" w:hAnsi="Arial" w:cs="Arial"/>
          <w:sz w:val="22"/>
          <w:szCs w:val="22"/>
          <w:shd w:val="clear" w:color="auto" w:fill="FFFFFF"/>
        </w:rPr>
        <w:t xml:space="preserve">mobility </w:t>
      </w:r>
      <w:r w:rsidR="00CE30F8" w:rsidRPr="00CD557D">
        <w:rPr>
          <w:rFonts w:ascii="Arial" w:hAnsi="Arial" w:cs="Arial"/>
          <w:sz w:val="22"/>
          <w:szCs w:val="22"/>
          <w:shd w:val="clear" w:color="auto" w:fill="FFFFFF"/>
        </w:rPr>
        <w:t xml:space="preserve">could </w:t>
      </w:r>
      <w:r w:rsidR="000C5FEE" w:rsidRPr="00CD557D">
        <w:rPr>
          <w:rFonts w:ascii="Arial" w:hAnsi="Arial" w:cs="Arial"/>
          <w:sz w:val="22"/>
          <w:szCs w:val="22"/>
          <w:shd w:val="clear" w:color="auto" w:fill="FFFFFF"/>
        </w:rPr>
        <w:t xml:space="preserve">further restrict the </w:t>
      </w:r>
      <w:r w:rsidR="00EC2466" w:rsidRPr="00CD557D">
        <w:rPr>
          <w:rFonts w:ascii="Arial" w:hAnsi="Arial" w:cs="Arial"/>
          <w:sz w:val="22"/>
          <w:szCs w:val="22"/>
          <w:shd w:val="clear" w:color="auto" w:fill="FFFFFF"/>
        </w:rPr>
        <w:t>singing-voice</w:t>
      </w:r>
      <w:r w:rsidR="000D7CB5" w:rsidRPr="00CD557D">
        <w:rPr>
          <w:rFonts w:ascii="Arial" w:hAnsi="Arial" w:cs="Arial"/>
          <w:sz w:val="22"/>
          <w:szCs w:val="22"/>
          <w:shd w:val="clear" w:color="auto" w:fill="FFFFFF"/>
        </w:rPr>
        <w:t xml:space="preserve"> (De</w:t>
      </w:r>
      <w:r w:rsidR="000D7CB5" w:rsidRPr="00CD557D">
        <w:rPr>
          <w:rFonts w:ascii="Arial" w:hAnsi="Arial" w:cs="Arial"/>
          <w:sz w:val="22"/>
          <w:szCs w:val="22"/>
        </w:rPr>
        <w:t xml:space="preserve"> </w:t>
      </w:r>
      <w:r w:rsidR="000D7CB5" w:rsidRPr="00CD557D">
        <w:rPr>
          <w:rFonts w:ascii="Arial" w:hAnsi="Arial" w:cs="Arial"/>
          <w:sz w:val="22"/>
          <w:szCs w:val="22"/>
          <w:shd w:val="clear" w:color="auto" w:fill="FFFFFF"/>
        </w:rPr>
        <w:t xml:space="preserve">Resende, </w:t>
      </w:r>
      <w:proofErr w:type="spellStart"/>
      <w:r w:rsidR="000D7CB5" w:rsidRPr="00CD557D">
        <w:rPr>
          <w:rFonts w:ascii="Arial" w:hAnsi="Arial" w:cs="Arial"/>
          <w:sz w:val="22"/>
          <w:szCs w:val="22"/>
          <w:shd w:val="clear" w:color="auto" w:fill="FFFFFF"/>
        </w:rPr>
        <w:t>Bagarollo</w:t>
      </w:r>
      <w:proofErr w:type="spellEnd"/>
      <w:r w:rsidR="000D7CB5" w:rsidRPr="00CD557D">
        <w:rPr>
          <w:rFonts w:ascii="Arial" w:hAnsi="Arial" w:cs="Arial"/>
          <w:sz w:val="22"/>
          <w:szCs w:val="22"/>
          <w:shd w:val="clear" w:color="auto" w:fill="FFFFFF"/>
        </w:rPr>
        <w:t>, and Constantini, 2023)</w:t>
      </w:r>
      <w:r w:rsidR="00EC2466" w:rsidRPr="00CD557D">
        <w:rPr>
          <w:rFonts w:ascii="Arial" w:hAnsi="Arial" w:cs="Arial"/>
          <w:sz w:val="22"/>
          <w:szCs w:val="22"/>
          <w:shd w:val="clear" w:color="auto" w:fill="FFFFFF"/>
        </w:rPr>
        <w:t xml:space="preserve">. </w:t>
      </w:r>
      <w:r w:rsidR="000C5FEE" w:rsidRPr="00CD557D">
        <w:rPr>
          <w:rFonts w:ascii="Arial" w:hAnsi="Arial" w:cs="Arial"/>
          <w:sz w:val="22"/>
          <w:szCs w:val="22"/>
          <w:shd w:val="clear" w:color="auto" w:fill="FFFFFF"/>
        </w:rPr>
        <w:t xml:space="preserve">This opinion </w:t>
      </w:r>
      <w:r w:rsidR="00E4290E" w:rsidRPr="00CD557D">
        <w:rPr>
          <w:rFonts w:ascii="Arial" w:hAnsi="Arial" w:cs="Arial"/>
          <w:sz w:val="22"/>
          <w:szCs w:val="22"/>
          <w:shd w:val="clear" w:color="auto" w:fill="FFFFFF"/>
        </w:rPr>
        <w:t>is supported on numerous websites and by</w:t>
      </w:r>
      <w:r w:rsidR="00B20C02" w:rsidRPr="00CD557D">
        <w:rPr>
          <w:rFonts w:ascii="Arial" w:hAnsi="Arial" w:cs="Arial"/>
          <w:sz w:val="22"/>
          <w:szCs w:val="22"/>
          <w:shd w:val="clear" w:color="auto" w:fill="FFFFFF"/>
        </w:rPr>
        <w:t xml:space="preserve"> singers</w:t>
      </w:r>
      <w:r w:rsidR="00E4290E" w:rsidRPr="00CD557D">
        <w:rPr>
          <w:rFonts w:ascii="Arial" w:hAnsi="Arial" w:cs="Arial"/>
          <w:sz w:val="22"/>
          <w:szCs w:val="22"/>
          <w:shd w:val="clear" w:color="auto" w:fill="FFFFFF"/>
        </w:rPr>
        <w:t xml:space="preserve"> with anecdotal experience</w:t>
      </w:r>
      <w:r w:rsidR="00B20C02" w:rsidRPr="00CD557D">
        <w:rPr>
          <w:rFonts w:ascii="Arial" w:hAnsi="Arial" w:cs="Arial"/>
          <w:sz w:val="22"/>
          <w:szCs w:val="22"/>
          <w:shd w:val="clear" w:color="auto" w:fill="FFFFFF"/>
        </w:rPr>
        <w:t xml:space="preserve"> and</w:t>
      </w:r>
      <w:r w:rsidR="00E4290E" w:rsidRPr="00CD557D">
        <w:rPr>
          <w:rFonts w:ascii="Arial" w:hAnsi="Arial" w:cs="Arial"/>
          <w:sz w:val="22"/>
          <w:szCs w:val="22"/>
          <w:shd w:val="clear" w:color="auto" w:fill="FFFFFF"/>
        </w:rPr>
        <w:t xml:space="preserve"> those working in the field as dentists or </w:t>
      </w:r>
      <w:r w:rsidR="007A0A8C" w:rsidRPr="00CD557D">
        <w:rPr>
          <w:rFonts w:ascii="Arial" w:hAnsi="Arial" w:cs="Arial"/>
          <w:sz w:val="22"/>
          <w:szCs w:val="22"/>
          <w:shd w:val="clear" w:color="auto" w:fill="FFFFFF"/>
        </w:rPr>
        <w:t>M</w:t>
      </w:r>
      <w:r w:rsidR="00763181" w:rsidRPr="00CD557D">
        <w:rPr>
          <w:rFonts w:ascii="Arial" w:hAnsi="Arial" w:cs="Arial"/>
          <w:sz w:val="22"/>
          <w:szCs w:val="22"/>
          <w:shd w:val="clear" w:color="auto" w:fill="FFFFFF"/>
        </w:rPr>
        <w:t>yofunctional Therapists (MTs)</w:t>
      </w:r>
      <w:r w:rsidR="007A0A8C" w:rsidRPr="00CD557D">
        <w:rPr>
          <w:rFonts w:ascii="Arial" w:hAnsi="Arial" w:cs="Arial"/>
          <w:sz w:val="22"/>
          <w:szCs w:val="22"/>
          <w:shd w:val="clear" w:color="auto" w:fill="FFFFFF"/>
        </w:rPr>
        <w:t xml:space="preserve"> </w:t>
      </w:r>
      <w:r w:rsidR="00E4290E" w:rsidRPr="00CD557D">
        <w:rPr>
          <w:rFonts w:ascii="Arial" w:hAnsi="Arial" w:cs="Arial"/>
          <w:sz w:val="22"/>
          <w:szCs w:val="22"/>
          <w:shd w:val="clear" w:color="auto" w:fill="FFFFFF"/>
        </w:rPr>
        <w:t>(</w:t>
      </w:r>
      <w:proofErr w:type="spellStart"/>
      <w:r w:rsidR="00E4290E" w:rsidRPr="00CD557D">
        <w:rPr>
          <w:rFonts w:ascii="Arial" w:hAnsi="Arial" w:cs="Arial"/>
          <w:sz w:val="22"/>
          <w:szCs w:val="22"/>
          <w:shd w:val="clear" w:color="auto" w:fill="FFFFFF"/>
        </w:rPr>
        <w:t>Csok</w:t>
      </w:r>
      <w:proofErr w:type="spellEnd"/>
      <w:r w:rsidR="00E4290E" w:rsidRPr="00CD557D">
        <w:rPr>
          <w:rFonts w:ascii="Arial" w:hAnsi="Arial" w:cs="Arial"/>
          <w:sz w:val="22"/>
          <w:szCs w:val="22"/>
          <w:shd w:val="clear" w:color="auto" w:fill="FFFFFF"/>
        </w:rPr>
        <w:t xml:space="preserve">, 2023; Freedman-Muchnick, </w:t>
      </w:r>
      <w:proofErr w:type="spellStart"/>
      <w:r w:rsidR="00E4290E" w:rsidRPr="00CD557D">
        <w:rPr>
          <w:rFonts w:ascii="Arial" w:hAnsi="Arial" w:cs="Arial"/>
          <w:sz w:val="22"/>
          <w:szCs w:val="22"/>
          <w:shd w:val="clear" w:color="auto" w:fill="FFFFFF"/>
        </w:rPr>
        <w:t>n.d</w:t>
      </w:r>
      <w:proofErr w:type="spellEnd"/>
      <w:r w:rsidR="00E4290E" w:rsidRPr="00CD557D">
        <w:rPr>
          <w:rFonts w:ascii="Arial" w:hAnsi="Arial" w:cs="Arial"/>
          <w:sz w:val="22"/>
          <w:szCs w:val="22"/>
          <w:shd w:val="clear" w:color="auto" w:fill="FFFFFF"/>
        </w:rPr>
        <w:t xml:space="preserve">; </w:t>
      </w:r>
      <w:proofErr w:type="spellStart"/>
      <w:r w:rsidR="00E4290E" w:rsidRPr="00CD557D">
        <w:rPr>
          <w:rFonts w:ascii="Arial" w:hAnsi="Arial" w:cs="Arial"/>
          <w:sz w:val="22"/>
          <w:szCs w:val="22"/>
          <w:shd w:val="clear" w:color="auto" w:fill="FFFFFF"/>
        </w:rPr>
        <w:t>Algoet</w:t>
      </w:r>
      <w:proofErr w:type="spellEnd"/>
      <w:r w:rsidR="00E4290E" w:rsidRPr="00CD557D">
        <w:rPr>
          <w:rFonts w:ascii="Arial" w:hAnsi="Arial" w:cs="Arial"/>
          <w:sz w:val="22"/>
          <w:szCs w:val="22"/>
          <w:shd w:val="clear" w:color="auto" w:fill="FFFFFF"/>
        </w:rPr>
        <w:t xml:space="preserve">, 2024; Davis, 2024; </w:t>
      </w:r>
      <w:proofErr w:type="spellStart"/>
      <w:r w:rsidR="002F2172" w:rsidRPr="00CD557D">
        <w:rPr>
          <w:rFonts w:ascii="Arial" w:hAnsi="Arial" w:cs="Arial"/>
          <w:sz w:val="22"/>
          <w:szCs w:val="22"/>
        </w:rPr>
        <w:t>Radosz</w:t>
      </w:r>
      <w:proofErr w:type="spellEnd"/>
      <w:r w:rsidR="002F2172" w:rsidRPr="00CD557D">
        <w:rPr>
          <w:rFonts w:ascii="Arial" w:hAnsi="Arial" w:cs="Arial"/>
          <w:sz w:val="22"/>
          <w:szCs w:val="22"/>
        </w:rPr>
        <w:t xml:space="preserve">, 2024; </w:t>
      </w:r>
      <w:r w:rsidR="00E4290E" w:rsidRPr="00CD557D">
        <w:rPr>
          <w:rFonts w:ascii="Arial" w:hAnsi="Arial" w:cs="Arial"/>
          <w:sz w:val="22"/>
          <w:szCs w:val="22"/>
          <w:shd w:val="clear" w:color="auto" w:fill="FFFFFF"/>
        </w:rPr>
        <w:t xml:space="preserve">Glen Park Dental, 2025). </w:t>
      </w:r>
      <w:r w:rsidR="00D44979" w:rsidRPr="00CD557D">
        <w:rPr>
          <w:rFonts w:ascii="Arial" w:hAnsi="Arial" w:cs="Arial"/>
          <w:sz w:val="22"/>
          <w:szCs w:val="22"/>
          <w:shd w:val="clear" w:color="auto" w:fill="FFFFFF"/>
        </w:rPr>
        <w:t>S</w:t>
      </w:r>
      <w:r w:rsidR="00D06A27" w:rsidRPr="00CD557D">
        <w:rPr>
          <w:rFonts w:ascii="Arial" w:hAnsi="Arial" w:cs="Arial"/>
          <w:sz w:val="22"/>
          <w:szCs w:val="22"/>
          <w:shd w:val="clear" w:color="auto" w:fill="FFFFFF"/>
        </w:rPr>
        <w:t xml:space="preserve">ymptoms discussed most frequently are </w:t>
      </w:r>
      <w:r w:rsidR="00B20C02" w:rsidRPr="00CD557D">
        <w:rPr>
          <w:rFonts w:ascii="Arial" w:hAnsi="Arial" w:cs="Arial"/>
          <w:sz w:val="22"/>
          <w:szCs w:val="22"/>
          <w:shd w:val="clear" w:color="auto" w:fill="FFFFFF"/>
        </w:rPr>
        <w:t>vocal fatigue</w:t>
      </w:r>
      <w:r w:rsidR="00D06A27" w:rsidRPr="00CD557D">
        <w:rPr>
          <w:rFonts w:ascii="Arial" w:hAnsi="Arial" w:cs="Arial"/>
          <w:sz w:val="22"/>
          <w:szCs w:val="22"/>
          <w:shd w:val="clear" w:color="auto" w:fill="FFFFFF"/>
        </w:rPr>
        <w:t xml:space="preserve">, </w:t>
      </w:r>
      <w:r w:rsidR="00B20C02" w:rsidRPr="00CD557D">
        <w:rPr>
          <w:rFonts w:ascii="Arial" w:hAnsi="Arial" w:cs="Arial"/>
          <w:sz w:val="22"/>
          <w:szCs w:val="22"/>
          <w:shd w:val="clear" w:color="auto" w:fill="FFFFFF"/>
        </w:rPr>
        <w:t xml:space="preserve">low </w:t>
      </w:r>
      <w:r w:rsidR="00D06A27" w:rsidRPr="00CD557D">
        <w:rPr>
          <w:rFonts w:ascii="Arial" w:hAnsi="Arial" w:cs="Arial"/>
          <w:sz w:val="22"/>
          <w:szCs w:val="22"/>
          <w:shd w:val="clear" w:color="auto" w:fill="FFFFFF"/>
        </w:rPr>
        <w:t xml:space="preserve">singing </w:t>
      </w:r>
      <w:r w:rsidR="00B20C02" w:rsidRPr="00CD557D">
        <w:rPr>
          <w:rFonts w:ascii="Arial" w:hAnsi="Arial" w:cs="Arial"/>
          <w:sz w:val="22"/>
          <w:szCs w:val="22"/>
          <w:shd w:val="clear" w:color="auto" w:fill="FFFFFF"/>
        </w:rPr>
        <w:t xml:space="preserve">stamina, </w:t>
      </w:r>
      <w:r w:rsidR="00FA3C02" w:rsidRPr="00CD557D">
        <w:rPr>
          <w:rFonts w:ascii="Arial" w:hAnsi="Arial" w:cs="Arial"/>
          <w:sz w:val="22"/>
          <w:szCs w:val="22"/>
          <w:shd w:val="clear" w:color="auto" w:fill="FFFFFF"/>
        </w:rPr>
        <w:t>orofacial tension</w:t>
      </w:r>
      <w:r w:rsidR="00497706" w:rsidRPr="00CD557D">
        <w:rPr>
          <w:rFonts w:ascii="Arial" w:hAnsi="Arial" w:cs="Arial"/>
          <w:sz w:val="22"/>
          <w:szCs w:val="22"/>
          <w:shd w:val="clear" w:color="auto" w:fill="FFFFFF"/>
        </w:rPr>
        <w:t>,</w:t>
      </w:r>
      <w:r w:rsidR="00FA3C02" w:rsidRPr="00CD557D">
        <w:rPr>
          <w:rFonts w:ascii="Arial" w:hAnsi="Arial" w:cs="Arial"/>
          <w:sz w:val="22"/>
          <w:szCs w:val="22"/>
          <w:shd w:val="clear" w:color="auto" w:fill="FFFFFF"/>
        </w:rPr>
        <w:t xml:space="preserve"> </w:t>
      </w:r>
      <w:r w:rsidR="00D06A27" w:rsidRPr="00CD557D">
        <w:rPr>
          <w:rFonts w:ascii="Arial" w:hAnsi="Arial" w:cs="Arial"/>
          <w:sz w:val="22"/>
          <w:szCs w:val="22"/>
          <w:shd w:val="clear" w:color="auto" w:fill="FFFFFF"/>
        </w:rPr>
        <w:t>and vocal quality issues such as range and clarity</w:t>
      </w:r>
      <w:r w:rsidR="000A1586" w:rsidRPr="00CD557D">
        <w:rPr>
          <w:rFonts w:ascii="Arial" w:hAnsi="Arial" w:cs="Arial"/>
          <w:sz w:val="22"/>
          <w:szCs w:val="22"/>
          <w:shd w:val="clear" w:color="auto" w:fill="FFFFFF"/>
        </w:rPr>
        <w:t xml:space="preserve">, all of which appear to have good chance of remediation through surgery (Baxter, 2022; </w:t>
      </w:r>
      <w:proofErr w:type="spellStart"/>
      <w:r w:rsidR="000A1586" w:rsidRPr="00CD557D">
        <w:rPr>
          <w:rFonts w:ascii="Arial" w:hAnsi="Arial" w:cs="Arial"/>
          <w:sz w:val="22"/>
          <w:szCs w:val="22"/>
          <w:shd w:val="clear" w:color="auto" w:fill="FFFFFF"/>
        </w:rPr>
        <w:t>Csok</w:t>
      </w:r>
      <w:proofErr w:type="spellEnd"/>
      <w:r w:rsidR="000A1586" w:rsidRPr="00CD557D">
        <w:rPr>
          <w:rFonts w:ascii="Arial" w:hAnsi="Arial" w:cs="Arial"/>
          <w:sz w:val="22"/>
          <w:szCs w:val="22"/>
          <w:shd w:val="clear" w:color="auto" w:fill="FFFFFF"/>
        </w:rPr>
        <w:t>, 2023;</w:t>
      </w:r>
      <w:r w:rsidR="00714491" w:rsidRPr="00CD557D">
        <w:rPr>
          <w:rFonts w:ascii="Arial" w:hAnsi="Arial" w:cs="Arial"/>
          <w:sz w:val="22"/>
          <w:szCs w:val="22"/>
          <w:shd w:val="clear" w:color="auto" w:fill="FFFFFF"/>
        </w:rPr>
        <w:t xml:space="preserve"> Milburn, 2024</w:t>
      </w:r>
      <w:r w:rsidR="002F2172" w:rsidRPr="00CD557D">
        <w:rPr>
          <w:rFonts w:ascii="Arial" w:hAnsi="Arial" w:cs="Arial"/>
          <w:sz w:val="22"/>
          <w:szCs w:val="22"/>
          <w:shd w:val="clear" w:color="auto" w:fill="FFFFFF"/>
        </w:rPr>
        <w:t>; Luffey, 2025</w:t>
      </w:r>
      <w:r w:rsidR="00714491" w:rsidRPr="00CD557D">
        <w:rPr>
          <w:rFonts w:ascii="Arial" w:hAnsi="Arial" w:cs="Arial"/>
          <w:sz w:val="22"/>
          <w:szCs w:val="22"/>
          <w:shd w:val="clear" w:color="auto" w:fill="FFFFFF"/>
        </w:rPr>
        <w:t>).</w:t>
      </w:r>
      <w:r w:rsidR="000A1586" w:rsidRPr="00CD557D">
        <w:rPr>
          <w:rFonts w:ascii="Arial" w:hAnsi="Arial" w:cs="Arial"/>
          <w:sz w:val="22"/>
          <w:szCs w:val="22"/>
          <w:shd w:val="clear" w:color="auto" w:fill="FFFFFF"/>
        </w:rPr>
        <w:t xml:space="preserve"> </w:t>
      </w:r>
      <w:r w:rsidR="000A1586" w:rsidRPr="00CD557D">
        <w:rPr>
          <w:rFonts w:ascii="Arial" w:hAnsi="Arial" w:cs="Arial"/>
          <w:sz w:val="22"/>
          <w:szCs w:val="22"/>
        </w:rPr>
        <w:t xml:space="preserve">Summersgill et al (2023) offers the most </w:t>
      </w:r>
      <w:r w:rsidR="00B5400F" w:rsidRPr="00CD557D">
        <w:rPr>
          <w:rFonts w:ascii="Arial" w:hAnsi="Arial" w:cs="Arial"/>
          <w:sz w:val="22"/>
          <w:szCs w:val="22"/>
        </w:rPr>
        <w:t>validating account</w:t>
      </w:r>
      <w:r w:rsidR="00D25C97" w:rsidRPr="00CD557D">
        <w:rPr>
          <w:rFonts w:ascii="Arial" w:hAnsi="Arial" w:cs="Arial"/>
          <w:sz w:val="22"/>
          <w:szCs w:val="22"/>
        </w:rPr>
        <w:t xml:space="preserve"> </w:t>
      </w:r>
      <w:r w:rsidR="00B5400F" w:rsidRPr="00CD557D">
        <w:rPr>
          <w:rFonts w:ascii="Arial" w:hAnsi="Arial" w:cs="Arial"/>
          <w:sz w:val="22"/>
          <w:szCs w:val="22"/>
        </w:rPr>
        <w:t>in their</w:t>
      </w:r>
      <w:r w:rsidR="00203B7D" w:rsidRPr="00CD557D">
        <w:rPr>
          <w:rFonts w:ascii="Arial" w:hAnsi="Arial" w:cs="Arial"/>
          <w:sz w:val="22"/>
          <w:szCs w:val="22"/>
        </w:rPr>
        <w:t xml:space="preserve"> peer-reviewed</w:t>
      </w:r>
      <w:r w:rsidR="00B5400F" w:rsidRPr="00CD557D">
        <w:rPr>
          <w:rFonts w:ascii="Arial" w:hAnsi="Arial" w:cs="Arial"/>
          <w:sz w:val="22"/>
          <w:szCs w:val="22"/>
        </w:rPr>
        <w:t xml:space="preserve"> </w:t>
      </w:r>
      <w:r w:rsidR="00D44979" w:rsidRPr="00CD557D">
        <w:rPr>
          <w:rFonts w:ascii="Arial" w:hAnsi="Arial" w:cs="Arial"/>
          <w:sz w:val="22"/>
          <w:szCs w:val="22"/>
        </w:rPr>
        <w:t>12</w:t>
      </w:r>
      <w:r w:rsidR="00714491" w:rsidRPr="00CD557D">
        <w:rPr>
          <w:rFonts w:ascii="Arial" w:hAnsi="Arial" w:cs="Arial"/>
          <w:sz w:val="22"/>
          <w:szCs w:val="22"/>
        </w:rPr>
        <w:t>-case</w:t>
      </w:r>
      <w:r w:rsidR="000A1586" w:rsidRPr="00CD557D">
        <w:rPr>
          <w:rFonts w:ascii="Arial" w:hAnsi="Arial" w:cs="Arial"/>
          <w:sz w:val="22"/>
          <w:szCs w:val="22"/>
        </w:rPr>
        <w:t xml:space="preserve"> stud</w:t>
      </w:r>
      <w:r w:rsidR="00B5400F" w:rsidRPr="00CD557D">
        <w:rPr>
          <w:rFonts w:ascii="Arial" w:hAnsi="Arial" w:cs="Arial"/>
          <w:sz w:val="22"/>
          <w:szCs w:val="22"/>
        </w:rPr>
        <w:t>y</w:t>
      </w:r>
      <w:r w:rsidR="000A1586" w:rsidRPr="00CD557D">
        <w:rPr>
          <w:rFonts w:ascii="Arial" w:hAnsi="Arial" w:cs="Arial"/>
          <w:sz w:val="22"/>
          <w:szCs w:val="22"/>
        </w:rPr>
        <w:t xml:space="preserve"> of professional voice users</w:t>
      </w:r>
      <w:r w:rsidR="00B5400F" w:rsidRPr="00CD557D">
        <w:rPr>
          <w:rFonts w:ascii="Arial" w:hAnsi="Arial" w:cs="Arial"/>
          <w:sz w:val="22"/>
          <w:szCs w:val="22"/>
        </w:rPr>
        <w:t xml:space="preserve"> (</w:t>
      </w:r>
      <w:r w:rsidR="000A1586" w:rsidRPr="00CD557D">
        <w:rPr>
          <w:rFonts w:ascii="Arial" w:hAnsi="Arial" w:cs="Arial"/>
          <w:sz w:val="22"/>
          <w:szCs w:val="22"/>
        </w:rPr>
        <w:t xml:space="preserve">including four </w:t>
      </w:r>
      <w:r w:rsidR="00AD652A" w:rsidRPr="00CD557D">
        <w:rPr>
          <w:rFonts w:ascii="Arial" w:hAnsi="Arial" w:cs="Arial"/>
          <w:sz w:val="22"/>
          <w:szCs w:val="22"/>
        </w:rPr>
        <w:t>WC</w:t>
      </w:r>
      <w:r w:rsidR="0036080D" w:rsidRPr="00CD557D">
        <w:rPr>
          <w:rFonts w:ascii="Arial" w:hAnsi="Arial" w:cs="Arial"/>
          <w:sz w:val="22"/>
          <w:szCs w:val="22"/>
        </w:rPr>
        <w:t>Ss</w:t>
      </w:r>
      <w:r w:rsidR="00B5400F" w:rsidRPr="00CD557D">
        <w:rPr>
          <w:rFonts w:ascii="Arial" w:hAnsi="Arial" w:cs="Arial"/>
          <w:sz w:val="22"/>
          <w:szCs w:val="22"/>
        </w:rPr>
        <w:t xml:space="preserve">) </w:t>
      </w:r>
      <w:r w:rsidR="000A1586" w:rsidRPr="00CD557D">
        <w:rPr>
          <w:rFonts w:ascii="Arial" w:hAnsi="Arial" w:cs="Arial"/>
          <w:sz w:val="22"/>
          <w:szCs w:val="22"/>
        </w:rPr>
        <w:t xml:space="preserve">with MTD and </w:t>
      </w:r>
      <w:r w:rsidR="00B4045D" w:rsidRPr="00CD557D">
        <w:rPr>
          <w:rFonts w:ascii="Arial" w:hAnsi="Arial" w:cs="Arial"/>
          <w:sz w:val="22"/>
          <w:szCs w:val="22"/>
        </w:rPr>
        <w:t>a</w:t>
      </w:r>
      <w:r w:rsidR="000A1586" w:rsidRPr="00CD557D">
        <w:rPr>
          <w:rFonts w:ascii="Arial" w:hAnsi="Arial" w:cs="Arial"/>
          <w:sz w:val="22"/>
          <w:szCs w:val="22"/>
        </w:rPr>
        <w:t>nkyloglossia.</w:t>
      </w:r>
      <w:r w:rsidR="000A1586" w:rsidRPr="00CD557D">
        <w:rPr>
          <w:rFonts w:ascii="Arial" w:hAnsi="Arial" w:cs="Arial"/>
          <w:sz w:val="22"/>
          <w:szCs w:val="22"/>
          <w:shd w:val="clear" w:color="auto" w:fill="FFFFFF"/>
        </w:rPr>
        <w:t xml:space="preserve"> </w:t>
      </w:r>
      <w:r w:rsidR="00390185" w:rsidRPr="00CD557D">
        <w:rPr>
          <w:rFonts w:ascii="Arial" w:hAnsi="Arial" w:cs="Arial"/>
          <w:sz w:val="22"/>
          <w:szCs w:val="22"/>
          <w:shd w:val="clear" w:color="auto" w:fill="FFFFFF"/>
        </w:rPr>
        <w:t>Following</w:t>
      </w:r>
      <w:r w:rsidR="00531A0E" w:rsidRPr="00CD557D">
        <w:rPr>
          <w:rFonts w:ascii="Arial" w:hAnsi="Arial" w:cs="Arial"/>
          <w:sz w:val="22"/>
          <w:szCs w:val="22"/>
          <w:shd w:val="clear" w:color="auto" w:fill="FFFFFF"/>
        </w:rPr>
        <w:t xml:space="preserve"> surgery</w:t>
      </w:r>
      <w:r w:rsidR="00B20C02" w:rsidRPr="00CD557D">
        <w:rPr>
          <w:rFonts w:ascii="Arial" w:hAnsi="Arial" w:cs="Arial"/>
          <w:sz w:val="22"/>
          <w:szCs w:val="22"/>
          <w:shd w:val="clear" w:color="auto" w:fill="FFFFFF"/>
        </w:rPr>
        <w:t>,</w:t>
      </w:r>
      <w:r w:rsidR="00390185" w:rsidRPr="00CD557D">
        <w:rPr>
          <w:rFonts w:ascii="Arial" w:hAnsi="Arial" w:cs="Arial"/>
          <w:sz w:val="22"/>
          <w:szCs w:val="22"/>
          <w:shd w:val="clear" w:color="auto" w:fill="FFFFFF"/>
        </w:rPr>
        <w:t xml:space="preserve"> </w:t>
      </w:r>
      <w:r w:rsidR="00D44979" w:rsidRPr="00CD557D">
        <w:rPr>
          <w:rFonts w:ascii="Arial" w:hAnsi="Arial" w:cs="Arial"/>
          <w:sz w:val="22"/>
          <w:szCs w:val="22"/>
          <w:shd w:val="clear" w:color="auto" w:fill="FFFFFF"/>
        </w:rPr>
        <w:t>11</w:t>
      </w:r>
      <w:r w:rsidR="00B20C02" w:rsidRPr="00CD557D">
        <w:rPr>
          <w:rFonts w:ascii="Arial" w:hAnsi="Arial" w:cs="Arial"/>
          <w:sz w:val="22"/>
          <w:szCs w:val="22"/>
          <w:shd w:val="clear" w:color="auto" w:fill="FFFFFF"/>
        </w:rPr>
        <w:t xml:space="preserve"> reported </w:t>
      </w:r>
      <w:r w:rsidR="009510FD" w:rsidRPr="00CD557D">
        <w:rPr>
          <w:rFonts w:ascii="Arial" w:hAnsi="Arial" w:cs="Arial"/>
          <w:sz w:val="22"/>
          <w:szCs w:val="22"/>
          <w:shd w:val="clear" w:color="auto" w:fill="FFFFFF"/>
        </w:rPr>
        <w:t xml:space="preserve">considerable </w:t>
      </w:r>
      <w:r w:rsidR="00B20C02" w:rsidRPr="00CD557D">
        <w:rPr>
          <w:rFonts w:ascii="Arial" w:hAnsi="Arial" w:cs="Arial"/>
          <w:sz w:val="22"/>
          <w:szCs w:val="22"/>
          <w:shd w:val="clear" w:color="auto" w:fill="FFFFFF"/>
        </w:rPr>
        <w:t>improvements to MTD symptoms</w:t>
      </w:r>
      <w:r w:rsidR="000A1586" w:rsidRPr="00CD557D">
        <w:rPr>
          <w:rFonts w:ascii="Arial" w:hAnsi="Arial" w:cs="Arial"/>
          <w:sz w:val="22"/>
          <w:szCs w:val="22"/>
          <w:shd w:val="clear" w:color="auto" w:fill="FFFFFF"/>
        </w:rPr>
        <w:t>,</w:t>
      </w:r>
      <w:r w:rsidR="00FA3C02" w:rsidRPr="00CD557D">
        <w:rPr>
          <w:rFonts w:ascii="Arial" w:hAnsi="Arial" w:cs="Arial"/>
          <w:sz w:val="22"/>
          <w:szCs w:val="22"/>
          <w:shd w:val="clear" w:color="auto" w:fill="FFFFFF"/>
        </w:rPr>
        <w:t xml:space="preserve"> </w:t>
      </w:r>
      <w:r w:rsidR="000A1586" w:rsidRPr="00CD557D">
        <w:rPr>
          <w:rFonts w:ascii="Arial" w:hAnsi="Arial" w:cs="Arial"/>
          <w:sz w:val="22"/>
          <w:szCs w:val="22"/>
          <w:shd w:val="clear" w:color="auto" w:fill="FFFFFF"/>
        </w:rPr>
        <w:t>particular</w:t>
      </w:r>
      <w:r w:rsidR="00FA3C02" w:rsidRPr="00CD557D">
        <w:rPr>
          <w:rFonts w:ascii="Arial" w:hAnsi="Arial" w:cs="Arial"/>
          <w:sz w:val="22"/>
          <w:szCs w:val="22"/>
          <w:shd w:val="clear" w:color="auto" w:fill="FFFFFF"/>
        </w:rPr>
        <w:t>ly</w:t>
      </w:r>
      <w:r w:rsidR="000A1586" w:rsidRPr="00CD557D">
        <w:rPr>
          <w:rFonts w:ascii="Arial" w:hAnsi="Arial" w:cs="Arial"/>
          <w:sz w:val="22"/>
          <w:szCs w:val="22"/>
          <w:shd w:val="clear" w:color="auto" w:fill="FFFFFF"/>
        </w:rPr>
        <w:t xml:space="preserve"> </w:t>
      </w:r>
      <w:r w:rsidR="00817130" w:rsidRPr="00CD557D">
        <w:rPr>
          <w:rFonts w:ascii="Arial" w:hAnsi="Arial" w:cs="Arial"/>
          <w:sz w:val="22"/>
          <w:szCs w:val="22"/>
          <w:shd w:val="clear" w:color="auto" w:fill="FFFFFF"/>
        </w:rPr>
        <w:t xml:space="preserve">easier phonation, </w:t>
      </w:r>
      <w:r w:rsidR="00FA3C02" w:rsidRPr="00CD557D">
        <w:rPr>
          <w:rFonts w:ascii="Arial" w:hAnsi="Arial" w:cs="Arial"/>
          <w:sz w:val="22"/>
          <w:szCs w:val="22"/>
          <w:shd w:val="clear" w:color="auto" w:fill="FFFFFF"/>
        </w:rPr>
        <w:t>reduced</w:t>
      </w:r>
      <w:r w:rsidR="00817130" w:rsidRPr="00CD557D">
        <w:rPr>
          <w:rFonts w:ascii="Arial" w:hAnsi="Arial" w:cs="Arial"/>
          <w:sz w:val="22"/>
          <w:szCs w:val="22"/>
          <w:shd w:val="clear" w:color="auto" w:fill="FFFFFF"/>
        </w:rPr>
        <w:t xml:space="preserve"> muscle strain, </w:t>
      </w:r>
      <w:r w:rsidR="00955399" w:rsidRPr="00CD557D">
        <w:rPr>
          <w:rFonts w:ascii="Arial" w:hAnsi="Arial" w:cs="Arial"/>
          <w:sz w:val="22"/>
          <w:szCs w:val="22"/>
          <w:shd w:val="clear" w:color="auto" w:fill="FFFFFF"/>
        </w:rPr>
        <w:t xml:space="preserve">enhanced </w:t>
      </w:r>
      <w:r w:rsidR="00817130" w:rsidRPr="00CD557D">
        <w:rPr>
          <w:rFonts w:ascii="Arial" w:hAnsi="Arial" w:cs="Arial"/>
          <w:sz w:val="22"/>
          <w:szCs w:val="22"/>
          <w:shd w:val="clear" w:color="auto" w:fill="FFFFFF"/>
        </w:rPr>
        <w:t xml:space="preserve">stamina and </w:t>
      </w:r>
      <w:r w:rsidR="00955399" w:rsidRPr="00CD557D">
        <w:rPr>
          <w:rFonts w:ascii="Arial" w:hAnsi="Arial" w:cs="Arial"/>
          <w:sz w:val="22"/>
          <w:szCs w:val="22"/>
          <w:shd w:val="clear" w:color="auto" w:fill="FFFFFF"/>
        </w:rPr>
        <w:t xml:space="preserve">superior </w:t>
      </w:r>
      <w:r w:rsidR="00817130" w:rsidRPr="00CD557D">
        <w:rPr>
          <w:rFonts w:ascii="Arial" w:hAnsi="Arial" w:cs="Arial"/>
          <w:sz w:val="22"/>
          <w:szCs w:val="22"/>
          <w:shd w:val="clear" w:color="auto" w:fill="FFFFFF"/>
        </w:rPr>
        <w:t xml:space="preserve">vocal quality when </w:t>
      </w:r>
      <w:r w:rsidR="00817130" w:rsidRPr="00CD557D">
        <w:rPr>
          <w:rFonts w:ascii="Arial" w:hAnsi="Arial" w:cs="Arial"/>
          <w:sz w:val="22"/>
          <w:szCs w:val="22"/>
          <w:shd w:val="clear" w:color="auto" w:fill="FFFFFF"/>
        </w:rPr>
        <w:lastRenderedPageBreak/>
        <w:t>singing.</w:t>
      </w:r>
      <w:r w:rsidR="009510FD" w:rsidRPr="00CD557D">
        <w:rPr>
          <w:rFonts w:ascii="Arial" w:hAnsi="Arial" w:cs="Arial"/>
          <w:sz w:val="22"/>
          <w:szCs w:val="22"/>
          <w:shd w:val="clear" w:color="auto" w:fill="FFFFFF"/>
        </w:rPr>
        <w:t xml:space="preserve"> </w:t>
      </w:r>
      <w:r w:rsidR="00FA3C02" w:rsidRPr="00CD557D">
        <w:rPr>
          <w:rFonts w:ascii="Arial" w:hAnsi="Arial" w:cs="Arial"/>
          <w:sz w:val="22"/>
          <w:szCs w:val="22"/>
          <w:shd w:val="clear" w:color="auto" w:fill="FFFFFF"/>
        </w:rPr>
        <w:t xml:space="preserve">One </w:t>
      </w:r>
      <w:r w:rsidR="009510FD" w:rsidRPr="00CD557D">
        <w:rPr>
          <w:rFonts w:ascii="Arial" w:hAnsi="Arial" w:cs="Arial"/>
          <w:sz w:val="22"/>
          <w:szCs w:val="22"/>
          <w:shd w:val="clear" w:color="auto" w:fill="FFFFFF"/>
        </w:rPr>
        <w:t xml:space="preserve">soprano </w:t>
      </w:r>
      <w:r w:rsidR="00955399" w:rsidRPr="00CD557D">
        <w:rPr>
          <w:rFonts w:ascii="Arial" w:hAnsi="Arial" w:cs="Arial"/>
          <w:sz w:val="22"/>
          <w:szCs w:val="22"/>
          <w:shd w:val="clear" w:color="auto" w:fill="FFFFFF"/>
        </w:rPr>
        <w:t>reported</w:t>
      </w:r>
      <w:r w:rsidR="00FA3C02" w:rsidRPr="00CD557D">
        <w:rPr>
          <w:rFonts w:ascii="Arial" w:hAnsi="Arial" w:cs="Arial"/>
          <w:sz w:val="22"/>
          <w:szCs w:val="22"/>
          <w:shd w:val="clear" w:color="auto" w:fill="FFFFFF"/>
        </w:rPr>
        <w:t xml:space="preserve"> </w:t>
      </w:r>
      <w:r w:rsidR="009510FD" w:rsidRPr="00CD557D">
        <w:rPr>
          <w:rFonts w:ascii="Arial" w:hAnsi="Arial" w:cs="Arial"/>
          <w:sz w:val="22"/>
          <w:szCs w:val="22"/>
          <w:shd w:val="clear" w:color="auto" w:fill="FFFFFF"/>
        </w:rPr>
        <w:t>range increase as well as</w:t>
      </w:r>
      <w:r w:rsidR="00955399" w:rsidRPr="00CD557D">
        <w:rPr>
          <w:rFonts w:ascii="Arial" w:hAnsi="Arial" w:cs="Arial"/>
          <w:sz w:val="22"/>
          <w:szCs w:val="22"/>
          <w:shd w:val="clear" w:color="auto" w:fill="FFFFFF"/>
        </w:rPr>
        <w:t xml:space="preserve"> </w:t>
      </w:r>
      <w:r w:rsidR="009510FD" w:rsidRPr="00CD557D">
        <w:rPr>
          <w:rFonts w:ascii="Arial" w:hAnsi="Arial" w:cs="Arial"/>
          <w:sz w:val="22"/>
          <w:szCs w:val="22"/>
          <w:shd w:val="clear" w:color="auto" w:fill="FFFFFF"/>
        </w:rPr>
        <w:t>stronger, more reliable</w:t>
      </w:r>
      <w:r w:rsidR="00FA3C02" w:rsidRPr="00CD557D">
        <w:rPr>
          <w:rFonts w:ascii="Arial" w:hAnsi="Arial" w:cs="Arial"/>
          <w:sz w:val="22"/>
          <w:szCs w:val="22"/>
          <w:shd w:val="clear" w:color="auto" w:fill="FFFFFF"/>
        </w:rPr>
        <w:t xml:space="preserve"> phonation</w:t>
      </w:r>
      <w:r w:rsidR="00955399" w:rsidRPr="00CD557D">
        <w:rPr>
          <w:rFonts w:ascii="Arial" w:hAnsi="Arial" w:cs="Arial"/>
          <w:sz w:val="22"/>
          <w:szCs w:val="22"/>
          <w:shd w:val="clear" w:color="auto" w:fill="FFFFFF"/>
        </w:rPr>
        <w:t xml:space="preserve"> </w:t>
      </w:r>
      <w:r w:rsidR="009510FD" w:rsidRPr="00CD557D">
        <w:rPr>
          <w:rFonts w:ascii="Arial" w:hAnsi="Arial" w:cs="Arial"/>
          <w:sz w:val="22"/>
          <w:szCs w:val="22"/>
          <w:shd w:val="clear" w:color="auto" w:fill="FFFFFF"/>
        </w:rPr>
        <w:t>which had previously been</w:t>
      </w:r>
      <w:r w:rsidR="00955399" w:rsidRPr="00CD557D">
        <w:rPr>
          <w:rFonts w:ascii="Arial" w:hAnsi="Arial" w:cs="Arial"/>
          <w:sz w:val="22"/>
          <w:szCs w:val="22"/>
          <w:shd w:val="clear" w:color="auto" w:fill="FFFFFF"/>
        </w:rPr>
        <w:t xml:space="preserve"> unattainable</w:t>
      </w:r>
      <w:r w:rsidR="009510FD" w:rsidRPr="00CD557D">
        <w:rPr>
          <w:rFonts w:ascii="Arial" w:hAnsi="Arial" w:cs="Arial"/>
          <w:sz w:val="22"/>
          <w:szCs w:val="22"/>
          <w:shd w:val="clear" w:color="auto" w:fill="FFFFFF"/>
        </w:rPr>
        <w:t xml:space="preserve">. Another opera singer recalled that directly following </w:t>
      </w:r>
      <w:r w:rsidR="00955399" w:rsidRPr="00CD557D">
        <w:rPr>
          <w:rFonts w:ascii="Arial" w:hAnsi="Arial" w:cs="Arial"/>
          <w:sz w:val="22"/>
          <w:szCs w:val="22"/>
          <w:shd w:val="clear" w:color="auto" w:fill="FFFFFF"/>
        </w:rPr>
        <w:t xml:space="preserve">surgery </w:t>
      </w:r>
      <w:r w:rsidR="009510FD" w:rsidRPr="00CD557D">
        <w:rPr>
          <w:rFonts w:ascii="Arial" w:hAnsi="Arial" w:cs="Arial"/>
          <w:sz w:val="22"/>
          <w:szCs w:val="22"/>
          <w:shd w:val="clear" w:color="auto" w:fill="FFFFFF"/>
        </w:rPr>
        <w:t>their “throat opened up” and stamina immediately improved</w:t>
      </w:r>
      <w:r w:rsidR="00955399" w:rsidRPr="00CD557D">
        <w:rPr>
          <w:rFonts w:ascii="Arial" w:hAnsi="Arial" w:cs="Arial"/>
          <w:sz w:val="22"/>
          <w:szCs w:val="22"/>
          <w:shd w:val="clear" w:color="auto" w:fill="FFFFFF"/>
        </w:rPr>
        <w:t xml:space="preserve"> (Summersgill et al, 2019, p3)</w:t>
      </w:r>
      <w:r w:rsidR="009510FD" w:rsidRPr="00CD557D">
        <w:rPr>
          <w:rFonts w:ascii="Arial" w:hAnsi="Arial" w:cs="Arial"/>
          <w:sz w:val="22"/>
          <w:szCs w:val="22"/>
          <w:shd w:val="clear" w:color="auto" w:fill="FFFFFF"/>
        </w:rPr>
        <w:t>. A world-renowned opera singer</w:t>
      </w:r>
      <w:r w:rsidR="00D72FD8" w:rsidRPr="00CD557D">
        <w:rPr>
          <w:rFonts w:ascii="Arial" w:hAnsi="Arial" w:cs="Arial"/>
          <w:sz w:val="22"/>
          <w:szCs w:val="22"/>
          <w:shd w:val="clear" w:color="auto" w:fill="FFFFFF"/>
        </w:rPr>
        <w:t xml:space="preserve"> also commented on the newfound vocal freedom which had previously been restricted by muscle tension</w:t>
      </w:r>
      <w:r w:rsidR="00955399" w:rsidRPr="00CD557D">
        <w:rPr>
          <w:rFonts w:ascii="Arial" w:hAnsi="Arial" w:cs="Arial"/>
          <w:sz w:val="22"/>
          <w:szCs w:val="22"/>
          <w:shd w:val="clear" w:color="auto" w:fill="FFFFFF"/>
        </w:rPr>
        <w:t xml:space="preserve"> (</w:t>
      </w:r>
      <w:r w:rsidR="00BB59AB" w:rsidRPr="00CD557D">
        <w:rPr>
          <w:rFonts w:ascii="Arial" w:hAnsi="Arial" w:cs="Arial"/>
          <w:sz w:val="22"/>
          <w:szCs w:val="22"/>
          <w:shd w:val="clear" w:color="auto" w:fill="FFFFFF"/>
        </w:rPr>
        <w:t xml:space="preserve">Summersgill et al, 2019, </w:t>
      </w:r>
      <w:r w:rsidR="00955399" w:rsidRPr="00CD557D">
        <w:rPr>
          <w:rFonts w:ascii="Arial" w:hAnsi="Arial" w:cs="Arial"/>
          <w:sz w:val="22"/>
          <w:szCs w:val="22"/>
          <w:shd w:val="clear" w:color="auto" w:fill="FFFFFF"/>
        </w:rPr>
        <w:t>p3)</w:t>
      </w:r>
      <w:r w:rsidR="00D72FD8" w:rsidRPr="00CD557D">
        <w:rPr>
          <w:rFonts w:ascii="Arial" w:hAnsi="Arial" w:cs="Arial"/>
          <w:sz w:val="22"/>
          <w:szCs w:val="22"/>
          <w:shd w:val="clear" w:color="auto" w:fill="FFFFFF"/>
        </w:rPr>
        <w:t xml:space="preserve">. However, this </w:t>
      </w:r>
      <w:proofErr w:type="gramStart"/>
      <w:r w:rsidR="00D44979" w:rsidRPr="00CD557D">
        <w:rPr>
          <w:rFonts w:ascii="Arial" w:hAnsi="Arial" w:cs="Arial"/>
          <w:sz w:val="22"/>
          <w:szCs w:val="22"/>
          <w:shd w:val="clear" w:color="auto" w:fill="FFFFFF"/>
        </w:rPr>
        <w:t>particular case-study</w:t>
      </w:r>
      <w:proofErr w:type="gramEnd"/>
      <w:r w:rsidR="00D72FD8" w:rsidRPr="00CD557D">
        <w:rPr>
          <w:rFonts w:ascii="Arial" w:hAnsi="Arial" w:cs="Arial"/>
          <w:sz w:val="22"/>
          <w:szCs w:val="22"/>
          <w:shd w:val="clear" w:color="auto" w:fill="FFFFFF"/>
        </w:rPr>
        <w:t xml:space="preserve"> did mention that </w:t>
      </w:r>
      <w:r w:rsidR="00D25C97" w:rsidRPr="00CD557D">
        <w:rPr>
          <w:rFonts w:ascii="Arial" w:hAnsi="Arial" w:cs="Arial"/>
          <w:sz w:val="22"/>
          <w:szCs w:val="22"/>
          <w:shd w:val="clear" w:color="auto" w:fill="FFFFFF"/>
        </w:rPr>
        <w:t xml:space="preserve">three </w:t>
      </w:r>
      <w:r w:rsidR="00D72FD8" w:rsidRPr="00CD557D">
        <w:rPr>
          <w:rFonts w:ascii="Arial" w:hAnsi="Arial" w:cs="Arial"/>
          <w:sz w:val="22"/>
          <w:szCs w:val="22"/>
          <w:shd w:val="clear" w:color="auto" w:fill="FFFFFF"/>
        </w:rPr>
        <w:t>weeks post-op</w:t>
      </w:r>
      <w:r w:rsidR="004F2856" w:rsidRPr="00CD557D">
        <w:rPr>
          <w:rFonts w:ascii="Arial" w:hAnsi="Arial" w:cs="Arial"/>
          <w:sz w:val="22"/>
          <w:szCs w:val="22"/>
          <w:shd w:val="clear" w:color="auto" w:fill="FFFFFF"/>
        </w:rPr>
        <w:t>eration</w:t>
      </w:r>
      <w:r w:rsidR="00D72FD8" w:rsidRPr="00CD557D">
        <w:rPr>
          <w:rFonts w:ascii="Arial" w:hAnsi="Arial" w:cs="Arial"/>
          <w:sz w:val="22"/>
          <w:szCs w:val="22"/>
          <w:shd w:val="clear" w:color="auto" w:fill="FFFFFF"/>
        </w:rPr>
        <w:t xml:space="preserve"> tension began to return to their voice </w:t>
      </w:r>
      <w:r w:rsidR="00955399" w:rsidRPr="00CD557D">
        <w:rPr>
          <w:rFonts w:ascii="Arial" w:hAnsi="Arial" w:cs="Arial"/>
          <w:sz w:val="22"/>
          <w:szCs w:val="22"/>
          <w:shd w:val="clear" w:color="auto" w:fill="FFFFFF"/>
        </w:rPr>
        <w:t>during</w:t>
      </w:r>
      <w:r w:rsidR="00D72FD8" w:rsidRPr="00CD557D">
        <w:rPr>
          <w:rFonts w:ascii="Arial" w:hAnsi="Arial" w:cs="Arial"/>
          <w:sz w:val="22"/>
          <w:szCs w:val="22"/>
          <w:shd w:val="clear" w:color="auto" w:fill="FFFFFF"/>
        </w:rPr>
        <w:t xml:space="preserve"> what is c</w:t>
      </w:r>
      <w:r w:rsidR="00955399" w:rsidRPr="00CD557D">
        <w:rPr>
          <w:rFonts w:ascii="Arial" w:hAnsi="Arial" w:cs="Arial"/>
          <w:sz w:val="22"/>
          <w:szCs w:val="22"/>
          <w:shd w:val="clear" w:color="auto" w:fill="FFFFFF"/>
        </w:rPr>
        <w:t>oined</w:t>
      </w:r>
      <w:r w:rsidR="00D72FD8" w:rsidRPr="00CD557D">
        <w:rPr>
          <w:rFonts w:ascii="Arial" w:hAnsi="Arial" w:cs="Arial"/>
          <w:sz w:val="22"/>
          <w:szCs w:val="22"/>
          <w:shd w:val="clear" w:color="auto" w:fill="FFFFFF"/>
        </w:rPr>
        <w:t xml:space="preserve"> the contraction phase (Summersgill et al, 2023). This is </w:t>
      </w:r>
      <w:r w:rsidR="00531A0E" w:rsidRPr="00CD557D">
        <w:rPr>
          <w:rFonts w:ascii="Arial" w:hAnsi="Arial" w:cs="Arial"/>
          <w:sz w:val="22"/>
          <w:szCs w:val="22"/>
          <w:shd w:val="clear" w:color="auto" w:fill="FFFFFF"/>
        </w:rPr>
        <w:t>a temporary</w:t>
      </w:r>
      <w:r w:rsidR="00D72FD8" w:rsidRPr="00CD557D">
        <w:rPr>
          <w:rFonts w:ascii="Arial" w:hAnsi="Arial" w:cs="Arial"/>
          <w:sz w:val="22"/>
          <w:szCs w:val="22"/>
          <w:shd w:val="clear" w:color="auto" w:fill="FFFFFF"/>
        </w:rPr>
        <w:t xml:space="preserve"> </w:t>
      </w:r>
      <w:r w:rsidR="00531A0E" w:rsidRPr="00CD557D">
        <w:rPr>
          <w:rFonts w:ascii="Arial" w:hAnsi="Arial" w:cs="Arial"/>
          <w:sz w:val="22"/>
          <w:szCs w:val="22"/>
          <w:shd w:val="clear" w:color="auto" w:fill="FFFFFF"/>
        </w:rPr>
        <w:t xml:space="preserve">phase </w:t>
      </w:r>
      <w:r w:rsidR="00D72FD8" w:rsidRPr="00CD557D">
        <w:rPr>
          <w:rFonts w:ascii="Arial" w:hAnsi="Arial" w:cs="Arial"/>
          <w:sz w:val="22"/>
          <w:szCs w:val="22"/>
          <w:shd w:val="clear" w:color="auto" w:fill="FFFFFF"/>
        </w:rPr>
        <w:t xml:space="preserve">due to </w:t>
      </w:r>
      <w:r w:rsidR="00531A0E" w:rsidRPr="00CD557D">
        <w:rPr>
          <w:rFonts w:ascii="Arial" w:hAnsi="Arial" w:cs="Arial"/>
          <w:sz w:val="22"/>
          <w:szCs w:val="22"/>
          <w:shd w:val="clear" w:color="auto" w:fill="FFFFFF"/>
        </w:rPr>
        <w:t xml:space="preserve">scar tissue formation during healing </w:t>
      </w:r>
      <w:r w:rsidR="00B945CD" w:rsidRPr="00CD557D">
        <w:rPr>
          <w:rFonts w:ascii="Arial" w:hAnsi="Arial" w:cs="Arial"/>
          <w:color w:val="000000" w:themeColor="text1"/>
          <w:sz w:val="22"/>
          <w:szCs w:val="22"/>
          <w:shd w:val="clear" w:color="auto" w:fill="FFFFFF"/>
        </w:rPr>
        <w:t>(</w:t>
      </w:r>
      <w:r w:rsidR="00D00CD3" w:rsidRPr="00CD557D">
        <w:rPr>
          <w:rFonts w:ascii="Arial" w:hAnsi="Arial" w:cs="Arial"/>
          <w:color w:val="000000" w:themeColor="text1"/>
          <w:sz w:val="22"/>
          <w:szCs w:val="22"/>
          <w:shd w:val="clear" w:color="auto" w:fill="FFFFFF"/>
        </w:rPr>
        <w:t xml:space="preserve">Zaghi, </w:t>
      </w:r>
      <w:proofErr w:type="spellStart"/>
      <w:r w:rsidR="00D00CD3" w:rsidRPr="00CD557D">
        <w:rPr>
          <w:rFonts w:ascii="Arial" w:hAnsi="Arial" w:cs="Arial"/>
          <w:color w:val="000000" w:themeColor="text1"/>
          <w:sz w:val="22"/>
          <w:szCs w:val="22"/>
          <w:shd w:val="clear" w:color="auto" w:fill="FFFFFF"/>
        </w:rPr>
        <w:t>n.d</w:t>
      </w:r>
      <w:proofErr w:type="spellEnd"/>
      <w:r w:rsidR="00D00CD3" w:rsidRPr="00CD557D">
        <w:rPr>
          <w:rFonts w:ascii="Arial" w:hAnsi="Arial" w:cs="Arial"/>
          <w:color w:val="000000" w:themeColor="text1"/>
          <w:sz w:val="22"/>
          <w:szCs w:val="22"/>
          <w:shd w:val="clear" w:color="auto" w:fill="FFFFFF"/>
        </w:rPr>
        <w:t xml:space="preserve">). </w:t>
      </w:r>
      <w:r w:rsidR="00D72FD8" w:rsidRPr="00CD557D">
        <w:rPr>
          <w:rFonts w:ascii="Arial" w:hAnsi="Arial" w:cs="Arial"/>
          <w:sz w:val="22"/>
          <w:szCs w:val="22"/>
          <w:shd w:val="clear" w:color="auto" w:fill="FFFFFF"/>
        </w:rPr>
        <w:t xml:space="preserve">This implies that tongue-tie release is not a simple ‘fix all’ procedure, and there are considerations as with any surgery. </w:t>
      </w:r>
      <w:r w:rsidR="00B945CD" w:rsidRPr="00CD557D">
        <w:rPr>
          <w:rFonts w:ascii="Arial" w:hAnsi="Arial" w:cs="Arial"/>
          <w:sz w:val="22"/>
          <w:szCs w:val="22"/>
          <w:shd w:val="clear" w:color="auto" w:fill="FFFFFF"/>
        </w:rPr>
        <w:t>To</w:t>
      </w:r>
      <w:r w:rsidR="00955399" w:rsidRPr="00CD557D">
        <w:rPr>
          <w:rFonts w:ascii="Arial" w:hAnsi="Arial" w:cs="Arial"/>
          <w:sz w:val="22"/>
          <w:szCs w:val="22"/>
          <w:shd w:val="clear" w:color="auto" w:fill="FFFFFF"/>
        </w:rPr>
        <w:t xml:space="preserve"> mitigate issues</w:t>
      </w:r>
      <w:r w:rsidR="00B945CD" w:rsidRPr="00CD557D">
        <w:rPr>
          <w:rFonts w:ascii="Arial" w:hAnsi="Arial" w:cs="Arial"/>
          <w:sz w:val="22"/>
          <w:szCs w:val="22"/>
          <w:shd w:val="clear" w:color="auto" w:fill="FFFFFF"/>
        </w:rPr>
        <w:t>, t</w:t>
      </w:r>
      <w:r w:rsidR="00D72FD8" w:rsidRPr="00CD557D">
        <w:rPr>
          <w:rFonts w:ascii="Arial" w:hAnsi="Arial" w:cs="Arial"/>
          <w:sz w:val="22"/>
          <w:szCs w:val="22"/>
          <w:shd w:val="clear" w:color="auto" w:fill="FFFFFF"/>
        </w:rPr>
        <w:t xml:space="preserve">he literature suggests the importance of </w:t>
      </w:r>
      <w:r w:rsidR="003C2028" w:rsidRPr="00CD557D">
        <w:rPr>
          <w:rFonts w:ascii="Arial" w:hAnsi="Arial" w:cs="Arial"/>
          <w:sz w:val="22"/>
          <w:szCs w:val="22"/>
          <w:shd w:val="clear" w:color="auto" w:fill="FFFFFF"/>
        </w:rPr>
        <w:t>OMT</w:t>
      </w:r>
      <w:r w:rsidR="004D70B7" w:rsidRPr="00CD557D">
        <w:rPr>
          <w:rFonts w:ascii="Arial" w:hAnsi="Arial" w:cs="Arial"/>
          <w:sz w:val="22"/>
          <w:szCs w:val="22"/>
          <w:shd w:val="clear" w:color="auto" w:fill="FFFFFF"/>
        </w:rPr>
        <w:t xml:space="preserve"> </w:t>
      </w:r>
      <w:r w:rsidR="003C2028" w:rsidRPr="00CD557D">
        <w:rPr>
          <w:rFonts w:ascii="Arial" w:hAnsi="Arial" w:cs="Arial"/>
          <w:sz w:val="22"/>
          <w:szCs w:val="22"/>
          <w:shd w:val="clear" w:color="auto" w:fill="FFFFFF"/>
        </w:rPr>
        <w:t>pre-</w:t>
      </w:r>
      <w:r w:rsidR="004B315F" w:rsidRPr="00CD557D">
        <w:rPr>
          <w:rFonts w:ascii="Arial" w:hAnsi="Arial" w:cs="Arial"/>
          <w:sz w:val="22"/>
          <w:szCs w:val="22"/>
          <w:shd w:val="clear" w:color="auto" w:fill="FFFFFF"/>
        </w:rPr>
        <w:t>and post-operation</w:t>
      </w:r>
      <w:r w:rsidR="00D72FD8" w:rsidRPr="00CD557D">
        <w:rPr>
          <w:rFonts w:ascii="Arial" w:hAnsi="Arial" w:cs="Arial"/>
          <w:sz w:val="22"/>
          <w:szCs w:val="22"/>
          <w:shd w:val="clear" w:color="auto" w:fill="FFFFFF"/>
        </w:rPr>
        <w:t xml:space="preserve"> to </w:t>
      </w:r>
      <w:r w:rsidR="004B49EB" w:rsidRPr="00CD557D">
        <w:rPr>
          <w:rFonts w:ascii="Arial" w:hAnsi="Arial" w:cs="Arial"/>
          <w:sz w:val="22"/>
          <w:szCs w:val="22"/>
          <w:shd w:val="clear" w:color="auto" w:fill="FFFFFF"/>
        </w:rPr>
        <w:t xml:space="preserve">strengthen </w:t>
      </w:r>
      <w:r w:rsidR="00D72FD8" w:rsidRPr="00CD557D">
        <w:rPr>
          <w:rFonts w:ascii="Arial" w:hAnsi="Arial" w:cs="Arial"/>
          <w:sz w:val="22"/>
          <w:szCs w:val="22"/>
          <w:shd w:val="clear" w:color="auto" w:fill="FFFFFF"/>
        </w:rPr>
        <w:t xml:space="preserve">the muscle </w:t>
      </w:r>
      <w:r w:rsidR="004B315F" w:rsidRPr="00CD557D">
        <w:rPr>
          <w:rFonts w:ascii="Arial" w:hAnsi="Arial" w:cs="Arial"/>
          <w:sz w:val="22"/>
          <w:szCs w:val="22"/>
          <w:shd w:val="clear" w:color="auto" w:fill="FFFFFF"/>
        </w:rPr>
        <w:t xml:space="preserve">and </w:t>
      </w:r>
      <w:r w:rsidR="00D72FD8" w:rsidRPr="00CD557D">
        <w:rPr>
          <w:rFonts w:ascii="Arial" w:hAnsi="Arial" w:cs="Arial"/>
          <w:sz w:val="22"/>
          <w:szCs w:val="22"/>
          <w:shd w:val="clear" w:color="auto" w:fill="FFFFFF"/>
        </w:rPr>
        <w:t>limit retraction and scar</w:t>
      </w:r>
      <w:r w:rsidR="004B315F" w:rsidRPr="00CD557D">
        <w:rPr>
          <w:rFonts w:ascii="Arial" w:hAnsi="Arial" w:cs="Arial"/>
          <w:sz w:val="22"/>
          <w:szCs w:val="22"/>
          <w:shd w:val="clear" w:color="auto" w:fill="FFFFFF"/>
        </w:rPr>
        <w:t xml:space="preserve"> </w:t>
      </w:r>
      <w:r w:rsidR="00D72FD8" w:rsidRPr="00CD557D">
        <w:rPr>
          <w:rFonts w:ascii="Arial" w:hAnsi="Arial" w:cs="Arial"/>
          <w:sz w:val="22"/>
          <w:szCs w:val="22"/>
          <w:shd w:val="clear" w:color="auto" w:fill="FFFFFF"/>
        </w:rPr>
        <w:t>tissue</w:t>
      </w:r>
      <w:r w:rsidR="00955399" w:rsidRPr="00CD557D">
        <w:rPr>
          <w:rFonts w:ascii="Arial" w:hAnsi="Arial" w:cs="Arial"/>
          <w:sz w:val="22"/>
          <w:szCs w:val="22"/>
          <w:shd w:val="clear" w:color="auto" w:fill="FFFFFF"/>
        </w:rPr>
        <w:t xml:space="preserve"> (Freedman-Muchnik, </w:t>
      </w:r>
      <w:proofErr w:type="spellStart"/>
      <w:r w:rsidR="00955399" w:rsidRPr="00CD557D">
        <w:rPr>
          <w:rFonts w:ascii="Arial" w:hAnsi="Arial" w:cs="Arial"/>
          <w:sz w:val="22"/>
          <w:szCs w:val="22"/>
          <w:shd w:val="clear" w:color="auto" w:fill="FFFFFF"/>
        </w:rPr>
        <w:t>n.d</w:t>
      </w:r>
      <w:proofErr w:type="spellEnd"/>
      <w:r w:rsidR="00955399" w:rsidRPr="00CD557D">
        <w:rPr>
          <w:rFonts w:ascii="Arial" w:hAnsi="Arial" w:cs="Arial"/>
          <w:sz w:val="22"/>
          <w:szCs w:val="22"/>
          <w:shd w:val="clear" w:color="auto" w:fill="FFFFFF"/>
        </w:rPr>
        <w:t>; Zaghi et al, 2019; Baxter et al, 2020</w:t>
      </w:r>
      <w:r w:rsidR="002F2172" w:rsidRPr="00CD557D">
        <w:rPr>
          <w:rFonts w:ascii="Arial" w:hAnsi="Arial" w:cs="Arial"/>
          <w:sz w:val="22"/>
          <w:szCs w:val="22"/>
          <w:shd w:val="clear" w:color="auto" w:fill="FFFFFF"/>
        </w:rPr>
        <w:t xml:space="preserve">; </w:t>
      </w:r>
      <w:proofErr w:type="spellStart"/>
      <w:r w:rsidR="002F2172" w:rsidRPr="00CD557D">
        <w:rPr>
          <w:rFonts w:ascii="Arial" w:hAnsi="Arial" w:cs="Arial"/>
          <w:sz w:val="22"/>
          <w:szCs w:val="22"/>
        </w:rPr>
        <w:t>Radosz</w:t>
      </w:r>
      <w:proofErr w:type="spellEnd"/>
      <w:r w:rsidR="002F2172" w:rsidRPr="00CD557D">
        <w:rPr>
          <w:rFonts w:ascii="Arial" w:hAnsi="Arial" w:cs="Arial"/>
          <w:sz w:val="22"/>
          <w:szCs w:val="22"/>
        </w:rPr>
        <w:t>, 2024</w:t>
      </w:r>
      <w:r w:rsidR="00955399" w:rsidRPr="00CD557D">
        <w:rPr>
          <w:rFonts w:ascii="Arial" w:hAnsi="Arial" w:cs="Arial"/>
          <w:sz w:val="22"/>
          <w:szCs w:val="22"/>
          <w:shd w:val="clear" w:color="auto" w:fill="FFFFFF"/>
        </w:rPr>
        <w:t>)</w:t>
      </w:r>
      <w:r w:rsidR="00D72FD8" w:rsidRPr="00CD557D">
        <w:rPr>
          <w:rFonts w:ascii="Arial" w:hAnsi="Arial" w:cs="Arial"/>
          <w:sz w:val="22"/>
          <w:szCs w:val="22"/>
          <w:shd w:val="clear" w:color="auto" w:fill="FFFFFF"/>
        </w:rPr>
        <w:t xml:space="preserve">. Summersgill et al (2023) </w:t>
      </w:r>
      <w:r w:rsidR="004F2856" w:rsidRPr="00CD557D">
        <w:rPr>
          <w:rFonts w:ascii="Arial" w:hAnsi="Arial" w:cs="Arial"/>
          <w:sz w:val="22"/>
          <w:szCs w:val="22"/>
          <w:shd w:val="clear" w:color="auto" w:fill="FFFFFF"/>
        </w:rPr>
        <w:t xml:space="preserve">prescribed </w:t>
      </w:r>
      <w:r w:rsidR="00D72FD8" w:rsidRPr="00CD557D">
        <w:rPr>
          <w:rFonts w:ascii="Arial" w:hAnsi="Arial" w:cs="Arial"/>
          <w:sz w:val="22"/>
          <w:szCs w:val="22"/>
          <w:shd w:val="clear" w:color="auto" w:fill="FFFFFF"/>
        </w:rPr>
        <w:t xml:space="preserve">this </w:t>
      </w:r>
      <w:r w:rsidR="004F2856" w:rsidRPr="00CD557D">
        <w:rPr>
          <w:rFonts w:ascii="Arial" w:hAnsi="Arial" w:cs="Arial"/>
          <w:sz w:val="22"/>
          <w:szCs w:val="22"/>
          <w:shd w:val="clear" w:color="auto" w:fill="FFFFFF"/>
        </w:rPr>
        <w:t xml:space="preserve">opera </w:t>
      </w:r>
      <w:r w:rsidR="00B945CD" w:rsidRPr="00CD557D">
        <w:rPr>
          <w:rFonts w:ascii="Arial" w:hAnsi="Arial" w:cs="Arial"/>
          <w:sz w:val="22"/>
          <w:szCs w:val="22"/>
          <w:shd w:val="clear" w:color="auto" w:fill="FFFFFF"/>
        </w:rPr>
        <w:t>singer</w:t>
      </w:r>
      <w:r w:rsidR="004F2856" w:rsidRPr="00CD557D">
        <w:rPr>
          <w:rFonts w:ascii="Arial" w:hAnsi="Arial" w:cs="Arial"/>
          <w:sz w:val="22"/>
          <w:szCs w:val="22"/>
          <w:shd w:val="clear" w:color="auto" w:fill="FFFFFF"/>
        </w:rPr>
        <w:t xml:space="preserve"> </w:t>
      </w:r>
      <w:r w:rsidR="003C2028" w:rsidRPr="00CD557D">
        <w:rPr>
          <w:rFonts w:ascii="Arial" w:hAnsi="Arial" w:cs="Arial"/>
          <w:sz w:val="22"/>
          <w:szCs w:val="22"/>
          <w:shd w:val="clear" w:color="auto" w:fill="FFFFFF"/>
        </w:rPr>
        <w:t xml:space="preserve">OMT </w:t>
      </w:r>
      <w:r w:rsidR="004F2856" w:rsidRPr="00CD557D">
        <w:rPr>
          <w:rFonts w:ascii="Arial" w:hAnsi="Arial" w:cs="Arial"/>
          <w:sz w:val="22"/>
          <w:szCs w:val="22"/>
          <w:shd w:val="clear" w:color="auto" w:fill="FFFFFF"/>
        </w:rPr>
        <w:t xml:space="preserve">and bodywork to support them through retraction. </w:t>
      </w:r>
    </w:p>
    <w:p w14:paraId="7F79C471" w14:textId="77777777" w:rsidR="00CD557D" w:rsidRPr="00CD557D" w:rsidRDefault="00CD557D" w:rsidP="00CD557D">
      <w:pPr>
        <w:spacing w:line="360" w:lineRule="auto"/>
        <w:rPr>
          <w:rFonts w:ascii="Arial" w:hAnsi="Arial" w:cs="Arial"/>
          <w:sz w:val="22"/>
          <w:szCs w:val="22"/>
          <w14:ligatures w14:val="standardContextual"/>
        </w:rPr>
      </w:pPr>
    </w:p>
    <w:p w14:paraId="4C3B9C1B" w14:textId="42164478" w:rsidR="001F77E9" w:rsidRPr="00CD557D" w:rsidRDefault="00D72FD8" w:rsidP="00CD557D">
      <w:pPr>
        <w:spacing w:line="360" w:lineRule="auto"/>
        <w:rPr>
          <w:rFonts w:ascii="Arial" w:hAnsi="Arial" w:cs="Arial"/>
          <w:sz w:val="22"/>
          <w:szCs w:val="22"/>
          <w:shd w:val="clear" w:color="auto" w:fill="FFFFFF"/>
        </w:rPr>
      </w:pPr>
      <w:r w:rsidRPr="00CD557D">
        <w:rPr>
          <w:rFonts w:ascii="Arial" w:hAnsi="Arial" w:cs="Arial"/>
          <w:sz w:val="22"/>
          <w:szCs w:val="22"/>
          <w:shd w:val="clear" w:color="auto" w:fill="FFFFFF"/>
        </w:rPr>
        <w:t xml:space="preserve">Since </w:t>
      </w:r>
      <w:r w:rsidR="00D44979" w:rsidRPr="00CD557D">
        <w:rPr>
          <w:rFonts w:ascii="Arial" w:hAnsi="Arial" w:cs="Arial"/>
          <w:sz w:val="22"/>
          <w:szCs w:val="22"/>
          <w:shd w:val="clear" w:color="auto" w:fill="FFFFFF"/>
        </w:rPr>
        <w:t xml:space="preserve">research </w:t>
      </w:r>
      <w:r w:rsidR="009510FD" w:rsidRPr="00CD557D">
        <w:rPr>
          <w:rFonts w:ascii="Arial" w:hAnsi="Arial" w:cs="Arial"/>
          <w:sz w:val="22"/>
          <w:szCs w:val="22"/>
          <w:shd w:val="clear" w:color="auto" w:fill="FFFFFF"/>
        </w:rPr>
        <w:t>that</w:t>
      </w:r>
      <w:r w:rsidRPr="00CD557D">
        <w:rPr>
          <w:rFonts w:ascii="Arial" w:hAnsi="Arial" w:cs="Arial"/>
          <w:sz w:val="22"/>
          <w:szCs w:val="22"/>
          <w:shd w:val="clear" w:color="auto" w:fill="FFFFFF"/>
        </w:rPr>
        <w:t xml:space="preserve"> directly</w:t>
      </w:r>
      <w:r w:rsidR="009510FD" w:rsidRPr="00CD557D">
        <w:rPr>
          <w:rFonts w:ascii="Arial" w:hAnsi="Arial" w:cs="Arial"/>
          <w:sz w:val="22"/>
          <w:szCs w:val="22"/>
          <w:shd w:val="clear" w:color="auto" w:fill="FFFFFF"/>
        </w:rPr>
        <w:t xml:space="preserve"> relates tongue-tie to the singing voice</w:t>
      </w:r>
      <w:r w:rsidR="00D44979" w:rsidRPr="00CD557D">
        <w:rPr>
          <w:rFonts w:ascii="Arial" w:hAnsi="Arial" w:cs="Arial"/>
          <w:sz w:val="22"/>
          <w:szCs w:val="22"/>
          <w:shd w:val="clear" w:color="auto" w:fill="FFFFFF"/>
        </w:rPr>
        <w:t xml:space="preserve"> is limited</w:t>
      </w:r>
      <w:r w:rsidR="009510FD" w:rsidRPr="00CD557D">
        <w:rPr>
          <w:rFonts w:ascii="Arial" w:hAnsi="Arial" w:cs="Arial"/>
          <w:sz w:val="22"/>
          <w:szCs w:val="22"/>
          <w:shd w:val="clear" w:color="auto" w:fill="FFFFFF"/>
        </w:rPr>
        <w:t xml:space="preserve">, </w:t>
      </w:r>
      <w:r w:rsidRPr="00CD557D">
        <w:rPr>
          <w:rFonts w:ascii="Arial" w:hAnsi="Arial" w:cs="Arial"/>
          <w:sz w:val="22"/>
          <w:szCs w:val="22"/>
          <w:shd w:val="clear" w:color="auto" w:fill="FFFFFF"/>
        </w:rPr>
        <w:t>one must look at wider literature that could be appl</w:t>
      </w:r>
      <w:r w:rsidR="00D44979" w:rsidRPr="00CD557D">
        <w:rPr>
          <w:rFonts w:ascii="Arial" w:hAnsi="Arial" w:cs="Arial"/>
          <w:sz w:val="22"/>
          <w:szCs w:val="22"/>
          <w:shd w:val="clear" w:color="auto" w:fill="FFFFFF"/>
        </w:rPr>
        <w:t>ied</w:t>
      </w:r>
      <w:r w:rsidRPr="00CD557D">
        <w:rPr>
          <w:rFonts w:ascii="Arial" w:hAnsi="Arial" w:cs="Arial"/>
          <w:sz w:val="22"/>
          <w:szCs w:val="22"/>
          <w:shd w:val="clear" w:color="auto" w:fill="FFFFFF"/>
        </w:rPr>
        <w:t xml:space="preserve"> to singing. For example, m</w:t>
      </w:r>
      <w:r w:rsidR="009510FD" w:rsidRPr="00CD557D">
        <w:rPr>
          <w:rFonts w:ascii="Arial" w:hAnsi="Arial" w:cs="Arial"/>
          <w:sz w:val="22"/>
          <w:szCs w:val="22"/>
          <w:shd w:val="clear" w:color="auto" w:fill="FFFFFF"/>
        </w:rPr>
        <w:t>any mention speech</w:t>
      </w:r>
      <w:r w:rsidR="008C650B" w:rsidRPr="00CD557D">
        <w:rPr>
          <w:rFonts w:ascii="Arial" w:hAnsi="Arial" w:cs="Arial"/>
          <w:sz w:val="22"/>
          <w:szCs w:val="22"/>
          <w:shd w:val="clear" w:color="auto" w:fill="FFFFFF"/>
        </w:rPr>
        <w:t>/articulation</w:t>
      </w:r>
      <w:r w:rsidR="009510FD" w:rsidRPr="00CD557D">
        <w:rPr>
          <w:rFonts w:ascii="Arial" w:hAnsi="Arial" w:cs="Arial"/>
          <w:sz w:val="22"/>
          <w:szCs w:val="22"/>
          <w:shd w:val="clear" w:color="auto" w:fill="FFFFFF"/>
        </w:rPr>
        <w:t xml:space="preserve"> and vocal issues as</w:t>
      </w:r>
      <w:r w:rsidRPr="00CD557D">
        <w:rPr>
          <w:rFonts w:ascii="Arial" w:hAnsi="Arial" w:cs="Arial"/>
          <w:sz w:val="22"/>
          <w:szCs w:val="22"/>
          <w:shd w:val="clear" w:color="auto" w:fill="FFFFFF"/>
        </w:rPr>
        <w:t xml:space="preserve"> </w:t>
      </w:r>
      <w:r w:rsidR="00FA3C02" w:rsidRPr="00CD557D">
        <w:rPr>
          <w:rFonts w:ascii="Arial" w:hAnsi="Arial" w:cs="Arial"/>
          <w:sz w:val="22"/>
          <w:szCs w:val="22"/>
          <w:shd w:val="clear" w:color="auto" w:fill="FFFFFF"/>
        </w:rPr>
        <w:t xml:space="preserve">common with </w:t>
      </w:r>
      <w:r w:rsidRPr="00CD557D">
        <w:rPr>
          <w:rFonts w:ascii="Arial" w:hAnsi="Arial" w:cs="Arial"/>
          <w:sz w:val="22"/>
          <w:szCs w:val="22"/>
          <w:shd w:val="clear" w:color="auto" w:fill="FFFFFF"/>
        </w:rPr>
        <w:t>tongue-tie</w:t>
      </w:r>
      <w:r w:rsidR="008C650B" w:rsidRPr="00CD557D">
        <w:rPr>
          <w:rFonts w:ascii="Arial" w:hAnsi="Arial" w:cs="Arial"/>
          <w:sz w:val="22"/>
          <w:szCs w:val="22"/>
          <w:shd w:val="clear" w:color="auto" w:fill="FFFFFF"/>
        </w:rPr>
        <w:t xml:space="preserve"> (Messner and </w:t>
      </w:r>
      <w:proofErr w:type="spellStart"/>
      <w:r w:rsidR="008C650B" w:rsidRPr="00CD557D">
        <w:rPr>
          <w:rFonts w:ascii="Arial" w:hAnsi="Arial" w:cs="Arial"/>
          <w:sz w:val="22"/>
          <w:szCs w:val="22"/>
          <w:shd w:val="clear" w:color="auto" w:fill="FFFFFF"/>
        </w:rPr>
        <w:t>Lalakea</w:t>
      </w:r>
      <w:proofErr w:type="spellEnd"/>
      <w:r w:rsidR="008C650B" w:rsidRPr="00CD557D">
        <w:rPr>
          <w:rFonts w:ascii="Arial" w:hAnsi="Arial" w:cs="Arial"/>
          <w:sz w:val="22"/>
          <w:szCs w:val="22"/>
          <w:shd w:val="clear" w:color="auto" w:fill="FFFFFF"/>
        </w:rPr>
        <w:t>, 2002; Yoon et al, 201</w:t>
      </w:r>
      <w:r w:rsidR="002B0D49" w:rsidRPr="00CD557D">
        <w:rPr>
          <w:rFonts w:ascii="Arial" w:hAnsi="Arial" w:cs="Arial"/>
          <w:sz w:val="22"/>
          <w:szCs w:val="22"/>
          <w:shd w:val="clear" w:color="auto" w:fill="FFFFFF"/>
        </w:rPr>
        <w:t>7</w:t>
      </w:r>
      <w:r w:rsidR="008C650B" w:rsidRPr="00CD557D">
        <w:rPr>
          <w:rFonts w:ascii="Arial" w:hAnsi="Arial" w:cs="Arial"/>
          <w:sz w:val="22"/>
          <w:szCs w:val="22"/>
          <w:shd w:val="clear" w:color="auto" w:fill="FFFFFF"/>
        </w:rPr>
        <w:t>; Baxter et al, 2020; Zaghi et al, 2021; Ebrahimian, 2025)</w:t>
      </w:r>
      <w:r w:rsidR="00D44979" w:rsidRPr="00CD557D">
        <w:rPr>
          <w:rFonts w:ascii="Arial" w:hAnsi="Arial" w:cs="Arial"/>
          <w:sz w:val="22"/>
          <w:szCs w:val="22"/>
          <w:shd w:val="clear" w:color="auto" w:fill="FFFFFF"/>
        </w:rPr>
        <w:t>. S</w:t>
      </w:r>
      <w:r w:rsidRPr="00CD557D">
        <w:rPr>
          <w:rFonts w:ascii="Arial" w:hAnsi="Arial" w:cs="Arial"/>
          <w:sz w:val="22"/>
          <w:szCs w:val="22"/>
          <w:shd w:val="clear" w:color="auto" w:fill="FFFFFF"/>
        </w:rPr>
        <w:t>ince i</w:t>
      </w:r>
      <w:r w:rsidR="009510FD" w:rsidRPr="00CD557D">
        <w:rPr>
          <w:rFonts w:ascii="Arial" w:hAnsi="Arial" w:cs="Arial"/>
          <w:sz w:val="22"/>
          <w:szCs w:val="22"/>
          <w:shd w:val="clear" w:color="auto" w:fill="FFFFFF"/>
        </w:rPr>
        <w:t xml:space="preserve">t is </w:t>
      </w:r>
      <w:r w:rsidR="00B803D7" w:rsidRPr="00CD557D">
        <w:rPr>
          <w:rFonts w:ascii="Arial" w:hAnsi="Arial" w:cs="Arial"/>
          <w:sz w:val="22"/>
          <w:szCs w:val="22"/>
          <w:shd w:val="clear" w:color="auto" w:fill="FFFFFF"/>
        </w:rPr>
        <w:t xml:space="preserve">possible </w:t>
      </w:r>
      <w:r w:rsidR="009510FD" w:rsidRPr="00CD557D">
        <w:rPr>
          <w:rFonts w:ascii="Arial" w:hAnsi="Arial" w:cs="Arial"/>
          <w:sz w:val="22"/>
          <w:szCs w:val="22"/>
          <w:shd w:val="clear" w:color="auto" w:fill="FFFFFF"/>
        </w:rPr>
        <w:t>that spoken voice issues</w:t>
      </w:r>
      <w:r w:rsidR="00763181" w:rsidRPr="00CD557D">
        <w:rPr>
          <w:rFonts w:ascii="Arial" w:hAnsi="Arial" w:cs="Arial"/>
          <w:sz w:val="22"/>
          <w:szCs w:val="22"/>
          <w:shd w:val="clear" w:color="auto" w:fill="FFFFFF"/>
        </w:rPr>
        <w:t xml:space="preserve"> </w:t>
      </w:r>
      <w:r w:rsidR="009510FD" w:rsidRPr="00CD557D">
        <w:rPr>
          <w:rFonts w:ascii="Arial" w:hAnsi="Arial" w:cs="Arial"/>
          <w:sz w:val="22"/>
          <w:szCs w:val="22"/>
          <w:shd w:val="clear" w:color="auto" w:fill="FFFFFF"/>
        </w:rPr>
        <w:t>carry over into the singing voice</w:t>
      </w:r>
      <w:r w:rsidRPr="00CD557D">
        <w:rPr>
          <w:rFonts w:ascii="Arial" w:hAnsi="Arial" w:cs="Arial"/>
          <w:sz w:val="22"/>
          <w:szCs w:val="22"/>
          <w:shd w:val="clear" w:color="auto" w:fill="FFFFFF"/>
        </w:rPr>
        <w:t xml:space="preserve">, these </w:t>
      </w:r>
      <w:r w:rsidR="008C650B" w:rsidRPr="00CD557D">
        <w:rPr>
          <w:rFonts w:ascii="Arial" w:hAnsi="Arial" w:cs="Arial"/>
          <w:sz w:val="22"/>
          <w:szCs w:val="22"/>
          <w:shd w:val="clear" w:color="auto" w:fill="FFFFFF"/>
        </w:rPr>
        <w:t xml:space="preserve">findings </w:t>
      </w:r>
      <w:r w:rsidRPr="00CD557D">
        <w:rPr>
          <w:rFonts w:ascii="Arial" w:hAnsi="Arial" w:cs="Arial"/>
          <w:sz w:val="22"/>
          <w:szCs w:val="22"/>
          <w:shd w:val="clear" w:color="auto" w:fill="FFFFFF"/>
        </w:rPr>
        <w:t>are not irrelevant</w:t>
      </w:r>
      <w:r w:rsidR="008C650B" w:rsidRPr="00CD557D">
        <w:rPr>
          <w:rFonts w:ascii="Arial" w:hAnsi="Arial" w:cs="Arial"/>
          <w:sz w:val="22"/>
          <w:szCs w:val="22"/>
          <w:shd w:val="clear" w:color="auto" w:fill="FFFFFF"/>
        </w:rPr>
        <w:t xml:space="preserve"> </w:t>
      </w:r>
      <w:r w:rsidR="008C650B" w:rsidRPr="00CD557D">
        <w:rPr>
          <w:rFonts w:ascii="Arial" w:hAnsi="Arial" w:cs="Arial"/>
          <w:color w:val="000000" w:themeColor="text1"/>
          <w:sz w:val="22"/>
          <w:szCs w:val="22"/>
          <w:shd w:val="clear" w:color="auto" w:fill="FFFFFF"/>
        </w:rPr>
        <w:t>(</w:t>
      </w:r>
      <w:r w:rsidR="00B803D7" w:rsidRPr="00CD557D">
        <w:rPr>
          <w:rFonts w:ascii="Arial" w:hAnsi="Arial" w:cs="Arial"/>
          <w:color w:val="000000" w:themeColor="text1"/>
          <w:sz w:val="22"/>
          <w:szCs w:val="22"/>
          <w:shd w:val="clear" w:color="auto" w:fill="FFFFFF"/>
        </w:rPr>
        <w:t>Chapman, 2023</w:t>
      </w:r>
      <w:r w:rsidR="008C650B" w:rsidRPr="00CD557D">
        <w:rPr>
          <w:rFonts w:ascii="Arial" w:hAnsi="Arial" w:cs="Arial"/>
          <w:color w:val="000000" w:themeColor="text1"/>
          <w:sz w:val="22"/>
          <w:szCs w:val="22"/>
          <w:shd w:val="clear" w:color="auto" w:fill="FFFFFF"/>
        </w:rPr>
        <w:t>)</w:t>
      </w:r>
      <w:r w:rsidRPr="00CD557D">
        <w:rPr>
          <w:rFonts w:ascii="Arial" w:hAnsi="Arial" w:cs="Arial"/>
          <w:color w:val="000000" w:themeColor="text1"/>
          <w:sz w:val="22"/>
          <w:szCs w:val="22"/>
          <w:shd w:val="clear" w:color="auto" w:fill="FFFFFF"/>
        </w:rPr>
        <w:t>.</w:t>
      </w:r>
      <w:r w:rsidR="00BB59AB" w:rsidRPr="00CD557D">
        <w:rPr>
          <w:rFonts w:ascii="Arial" w:hAnsi="Arial" w:cs="Arial"/>
          <w:color w:val="000000" w:themeColor="text1"/>
          <w:sz w:val="22"/>
          <w:szCs w:val="22"/>
          <w:shd w:val="clear" w:color="auto" w:fill="FFFFFF"/>
        </w:rPr>
        <w:t xml:space="preserve"> </w:t>
      </w:r>
      <w:r w:rsidR="00D44979" w:rsidRPr="00CD557D">
        <w:rPr>
          <w:rFonts w:ascii="Arial" w:hAnsi="Arial" w:cs="Arial"/>
          <w:sz w:val="22"/>
          <w:szCs w:val="22"/>
          <w:shd w:val="clear" w:color="auto" w:fill="FFFFFF"/>
        </w:rPr>
        <w:t xml:space="preserve">Indeed, </w:t>
      </w:r>
      <w:r w:rsidR="00BB59AB" w:rsidRPr="00CD557D">
        <w:rPr>
          <w:rFonts w:ascii="Arial" w:hAnsi="Arial" w:cs="Arial"/>
          <w:sz w:val="22"/>
          <w:szCs w:val="22"/>
          <w:shd w:val="clear" w:color="auto" w:fill="FFFFFF"/>
        </w:rPr>
        <w:t xml:space="preserve">limited data on tongue-tie in </w:t>
      </w:r>
      <w:r w:rsidR="00AD652A" w:rsidRPr="00CD557D">
        <w:rPr>
          <w:rFonts w:ascii="Arial" w:hAnsi="Arial" w:cs="Arial"/>
          <w:sz w:val="22"/>
          <w:szCs w:val="22"/>
          <w:shd w:val="clear" w:color="auto" w:fill="FFFFFF"/>
        </w:rPr>
        <w:t>W</w:t>
      </w:r>
      <w:r w:rsidR="0036080D" w:rsidRPr="00CD557D">
        <w:rPr>
          <w:rFonts w:ascii="Arial" w:hAnsi="Arial" w:cs="Arial"/>
          <w:sz w:val="22"/>
          <w:szCs w:val="22"/>
          <w:shd w:val="clear" w:color="auto" w:fill="FFFFFF"/>
        </w:rPr>
        <w:t>CSs</w:t>
      </w:r>
      <w:r w:rsidR="00BB59AB" w:rsidRPr="00CD557D">
        <w:rPr>
          <w:rFonts w:ascii="Arial" w:hAnsi="Arial" w:cs="Arial"/>
          <w:sz w:val="22"/>
          <w:szCs w:val="22"/>
          <w:shd w:val="clear" w:color="auto" w:fill="FFFFFF"/>
        </w:rPr>
        <w:t>, coupled with its potentially high relevance</w:t>
      </w:r>
      <w:r w:rsidR="00D44979" w:rsidRPr="00CD557D">
        <w:rPr>
          <w:rFonts w:ascii="Arial" w:hAnsi="Arial" w:cs="Arial"/>
          <w:sz w:val="22"/>
          <w:szCs w:val="22"/>
          <w:shd w:val="clear" w:color="auto" w:fill="FFFFFF"/>
        </w:rPr>
        <w:t xml:space="preserve">, are key </w:t>
      </w:r>
      <w:r w:rsidR="00BB59AB" w:rsidRPr="00CD557D">
        <w:rPr>
          <w:rFonts w:ascii="Arial" w:hAnsi="Arial" w:cs="Arial"/>
          <w:sz w:val="22"/>
          <w:szCs w:val="22"/>
          <w:shd w:val="clear" w:color="auto" w:fill="FFFFFF"/>
        </w:rPr>
        <w:t>factor</w:t>
      </w:r>
      <w:r w:rsidR="00D44979" w:rsidRPr="00CD557D">
        <w:rPr>
          <w:rFonts w:ascii="Arial" w:hAnsi="Arial" w:cs="Arial"/>
          <w:sz w:val="22"/>
          <w:szCs w:val="22"/>
          <w:shd w:val="clear" w:color="auto" w:fill="FFFFFF"/>
        </w:rPr>
        <w:t>s</w:t>
      </w:r>
      <w:r w:rsidR="00BB59AB" w:rsidRPr="00CD557D">
        <w:rPr>
          <w:rFonts w:ascii="Arial" w:hAnsi="Arial" w:cs="Arial"/>
          <w:sz w:val="22"/>
          <w:szCs w:val="22"/>
          <w:shd w:val="clear" w:color="auto" w:fill="FFFFFF"/>
        </w:rPr>
        <w:t xml:space="preserve"> in my decision to </w:t>
      </w:r>
      <w:r w:rsidR="00A24911" w:rsidRPr="00CD557D">
        <w:rPr>
          <w:rFonts w:ascii="Arial" w:hAnsi="Arial" w:cs="Arial"/>
          <w:sz w:val="22"/>
          <w:szCs w:val="22"/>
          <w:shd w:val="clear" w:color="auto" w:fill="FFFFFF"/>
        </w:rPr>
        <w:t xml:space="preserve">contribute </w:t>
      </w:r>
      <w:r w:rsidR="00BB59AB" w:rsidRPr="00CD557D">
        <w:rPr>
          <w:rFonts w:ascii="Arial" w:hAnsi="Arial" w:cs="Arial"/>
          <w:sz w:val="22"/>
          <w:szCs w:val="22"/>
          <w:shd w:val="clear" w:color="auto" w:fill="FFFFFF"/>
        </w:rPr>
        <w:t>to research in this area.</w:t>
      </w:r>
    </w:p>
    <w:p w14:paraId="538C60D6" w14:textId="77777777" w:rsidR="006600B3" w:rsidRDefault="006600B3" w:rsidP="00CD557D">
      <w:pPr>
        <w:spacing w:line="360" w:lineRule="auto"/>
        <w:rPr>
          <w:rFonts w:ascii="Arial" w:hAnsi="Arial" w:cs="Arial"/>
          <w:sz w:val="22"/>
          <w:szCs w:val="22"/>
          <w:u w:val="single"/>
        </w:rPr>
      </w:pPr>
    </w:p>
    <w:p w14:paraId="2E215FE9" w14:textId="77777777" w:rsidR="00CD557D" w:rsidRPr="00CD557D" w:rsidRDefault="00CD557D" w:rsidP="00CD557D">
      <w:pPr>
        <w:spacing w:line="360" w:lineRule="auto"/>
        <w:rPr>
          <w:rFonts w:ascii="Arial" w:hAnsi="Arial" w:cs="Arial"/>
          <w:sz w:val="22"/>
          <w:szCs w:val="22"/>
          <w:u w:val="single"/>
        </w:rPr>
      </w:pPr>
    </w:p>
    <w:p w14:paraId="08E40756" w14:textId="00E715FA" w:rsidR="009966B5" w:rsidRDefault="00A92E58" w:rsidP="00CD557D">
      <w:pPr>
        <w:spacing w:line="360" w:lineRule="auto"/>
        <w:rPr>
          <w:rFonts w:ascii="Arial" w:hAnsi="Arial" w:cs="Arial"/>
          <w:b/>
          <w:bCs/>
          <w:sz w:val="22"/>
          <w:szCs w:val="22"/>
          <w:u w:val="single"/>
        </w:rPr>
      </w:pPr>
      <w:r w:rsidRPr="00CD557D">
        <w:rPr>
          <w:rFonts w:ascii="Arial" w:hAnsi="Arial" w:cs="Arial"/>
          <w:b/>
          <w:bCs/>
          <w:sz w:val="22"/>
          <w:szCs w:val="22"/>
          <w:u w:val="single"/>
        </w:rPr>
        <w:t>Methodology and Methods</w:t>
      </w:r>
    </w:p>
    <w:p w14:paraId="4D9DA097" w14:textId="77777777" w:rsidR="00CD557D" w:rsidRPr="00CD557D" w:rsidRDefault="00CD557D" w:rsidP="00CD557D">
      <w:pPr>
        <w:spacing w:line="360" w:lineRule="auto"/>
        <w:rPr>
          <w:rFonts w:ascii="Arial" w:hAnsi="Arial" w:cs="Arial"/>
          <w:b/>
          <w:bCs/>
          <w:sz w:val="22"/>
          <w:szCs w:val="22"/>
          <w:u w:val="single"/>
        </w:rPr>
      </w:pPr>
    </w:p>
    <w:p w14:paraId="72764B32" w14:textId="62B6EACE" w:rsidR="00A92E58" w:rsidRPr="00CD557D" w:rsidRDefault="00A92E58" w:rsidP="00CD557D">
      <w:pPr>
        <w:pStyle w:val="ListParagraph"/>
        <w:numPr>
          <w:ilvl w:val="0"/>
          <w:numId w:val="11"/>
        </w:numPr>
        <w:spacing w:line="360" w:lineRule="auto"/>
        <w:rPr>
          <w:rFonts w:ascii="Arial" w:hAnsi="Arial" w:cs="Arial"/>
          <w:b/>
          <w:bCs/>
          <w:sz w:val="22"/>
          <w:szCs w:val="22"/>
          <w:u w:val="single"/>
        </w:rPr>
      </w:pPr>
      <w:r w:rsidRPr="00CD557D">
        <w:rPr>
          <w:rFonts w:ascii="Arial" w:hAnsi="Arial" w:cs="Arial"/>
          <w:b/>
          <w:bCs/>
          <w:sz w:val="22"/>
          <w:szCs w:val="22"/>
          <w:u w:val="single"/>
        </w:rPr>
        <w:t>Paradigm</w:t>
      </w:r>
    </w:p>
    <w:p w14:paraId="7C27B6B4" w14:textId="5F412104" w:rsidR="00DF1C52" w:rsidRPr="00CD557D" w:rsidRDefault="008E756B" w:rsidP="00CD557D">
      <w:pPr>
        <w:spacing w:line="360" w:lineRule="auto"/>
        <w:rPr>
          <w:rFonts w:ascii="Arial" w:hAnsi="Arial" w:cs="Arial"/>
          <w:sz w:val="22"/>
          <w:szCs w:val="22"/>
        </w:rPr>
      </w:pPr>
      <w:r w:rsidRPr="00CD557D">
        <w:rPr>
          <w:rFonts w:ascii="Arial" w:hAnsi="Arial" w:cs="Arial"/>
          <w:sz w:val="22"/>
          <w:szCs w:val="22"/>
        </w:rPr>
        <w:t xml:space="preserve">This study </w:t>
      </w:r>
      <w:r w:rsidR="00F92B73" w:rsidRPr="00CD557D">
        <w:rPr>
          <w:rFonts w:ascii="Arial" w:hAnsi="Arial" w:cs="Arial"/>
          <w:sz w:val="22"/>
          <w:szCs w:val="22"/>
        </w:rPr>
        <w:t>is rooted in the Pragmatist Paradigm</w:t>
      </w:r>
      <w:r w:rsidR="00891180" w:rsidRPr="00CD557D">
        <w:rPr>
          <w:rFonts w:ascii="Arial" w:hAnsi="Arial" w:cs="Arial"/>
          <w:sz w:val="22"/>
          <w:szCs w:val="22"/>
        </w:rPr>
        <w:t>, which allows methodological flexibility and can accommodate conflicting positionality (Pretorius, 2024).</w:t>
      </w:r>
      <w:r w:rsidR="009966B5" w:rsidRPr="00CD557D">
        <w:rPr>
          <w:rFonts w:ascii="Arial" w:hAnsi="Arial" w:cs="Arial"/>
          <w:sz w:val="22"/>
          <w:szCs w:val="22"/>
        </w:rPr>
        <w:t xml:space="preserve"> </w:t>
      </w:r>
      <w:r w:rsidR="002362E3" w:rsidRPr="00CD557D">
        <w:rPr>
          <w:rFonts w:ascii="Arial" w:hAnsi="Arial" w:cs="Arial"/>
          <w:sz w:val="22"/>
          <w:szCs w:val="22"/>
        </w:rPr>
        <w:t xml:space="preserve">Given that </w:t>
      </w:r>
      <w:r w:rsidR="00891180" w:rsidRPr="00CD557D">
        <w:rPr>
          <w:rFonts w:ascii="Arial" w:hAnsi="Arial" w:cs="Arial"/>
          <w:sz w:val="22"/>
          <w:szCs w:val="22"/>
        </w:rPr>
        <w:t>singing is highly personal (</w:t>
      </w:r>
      <w:r w:rsidR="00FA3C02" w:rsidRPr="00CD557D">
        <w:rPr>
          <w:rFonts w:ascii="Arial" w:hAnsi="Arial" w:cs="Arial"/>
          <w:sz w:val="22"/>
          <w:szCs w:val="22"/>
        </w:rPr>
        <w:t xml:space="preserve">Miller, 1996; </w:t>
      </w:r>
      <w:r w:rsidR="00891180" w:rsidRPr="00CD557D">
        <w:rPr>
          <w:rFonts w:ascii="Arial" w:hAnsi="Arial" w:cs="Arial"/>
          <w:sz w:val="22"/>
          <w:szCs w:val="22"/>
        </w:rPr>
        <w:t xml:space="preserve">Scott, 2022), </w:t>
      </w:r>
      <w:r w:rsidRPr="00CD557D">
        <w:rPr>
          <w:rFonts w:ascii="Arial" w:hAnsi="Arial" w:cs="Arial"/>
          <w:sz w:val="22"/>
          <w:szCs w:val="22"/>
        </w:rPr>
        <w:t xml:space="preserve">I </w:t>
      </w:r>
      <w:r w:rsidR="00891180" w:rsidRPr="00CD557D">
        <w:rPr>
          <w:rFonts w:ascii="Arial" w:hAnsi="Arial" w:cs="Arial"/>
          <w:sz w:val="22"/>
          <w:szCs w:val="22"/>
        </w:rPr>
        <w:t>acknowledge a</w:t>
      </w:r>
      <w:r w:rsidR="002362E3" w:rsidRPr="00CD557D">
        <w:rPr>
          <w:rFonts w:ascii="Arial" w:hAnsi="Arial" w:cs="Arial"/>
          <w:sz w:val="22"/>
          <w:szCs w:val="22"/>
        </w:rPr>
        <w:t xml:space="preserve"> natural</w:t>
      </w:r>
      <w:r w:rsidR="00891180" w:rsidRPr="00CD557D">
        <w:rPr>
          <w:rFonts w:ascii="Arial" w:hAnsi="Arial" w:cs="Arial"/>
          <w:sz w:val="22"/>
          <w:szCs w:val="22"/>
        </w:rPr>
        <w:t xml:space="preserve"> alignment to the </w:t>
      </w:r>
      <w:r w:rsidRPr="00CD557D">
        <w:rPr>
          <w:rFonts w:ascii="Arial" w:hAnsi="Arial" w:cs="Arial"/>
          <w:sz w:val="22"/>
          <w:szCs w:val="22"/>
        </w:rPr>
        <w:t xml:space="preserve">constructivist ontological stance that </w:t>
      </w:r>
      <w:r w:rsidR="00DF1C52" w:rsidRPr="00CD557D">
        <w:rPr>
          <w:rFonts w:ascii="Arial" w:hAnsi="Arial" w:cs="Arial"/>
          <w:sz w:val="22"/>
          <w:szCs w:val="22"/>
        </w:rPr>
        <w:t xml:space="preserve">suggests </w:t>
      </w:r>
      <w:r w:rsidR="00891180" w:rsidRPr="00CD557D">
        <w:rPr>
          <w:rFonts w:ascii="Arial" w:hAnsi="Arial" w:cs="Arial"/>
          <w:sz w:val="22"/>
          <w:szCs w:val="22"/>
        </w:rPr>
        <w:t xml:space="preserve">reality is subjective and formed of </w:t>
      </w:r>
      <w:r w:rsidRPr="00CD557D">
        <w:rPr>
          <w:rFonts w:ascii="Arial" w:hAnsi="Arial" w:cs="Arial"/>
          <w:sz w:val="22"/>
          <w:szCs w:val="22"/>
        </w:rPr>
        <w:t>experience (</w:t>
      </w:r>
      <w:r w:rsidR="002362E3" w:rsidRPr="00CD557D">
        <w:rPr>
          <w:rFonts w:ascii="Arial" w:hAnsi="Arial" w:cs="Arial"/>
          <w:sz w:val="22"/>
          <w:szCs w:val="22"/>
          <w14:ligatures w14:val="standardContextual"/>
        </w:rPr>
        <w:t xml:space="preserve">Brown and Dueñas, 2019; </w:t>
      </w:r>
      <w:r w:rsidRPr="00CD557D">
        <w:rPr>
          <w:rFonts w:ascii="Arial" w:hAnsi="Arial" w:cs="Arial"/>
          <w:sz w:val="22"/>
          <w:szCs w:val="22"/>
        </w:rPr>
        <w:t xml:space="preserve">Pretorius, 2024). </w:t>
      </w:r>
      <w:r w:rsidR="00C933DD" w:rsidRPr="00CD557D">
        <w:rPr>
          <w:rFonts w:ascii="Arial" w:hAnsi="Arial" w:cs="Arial"/>
          <w:sz w:val="22"/>
          <w:szCs w:val="22"/>
        </w:rPr>
        <w:t xml:space="preserve">However, I question </w:t>
      </w:r>
      <w:r w:rsidR="008872D7" w:rsidRPr="00CD557D">
        <w:rPr>
          <w:rFonts w:ascii="Arial" w:hAnsi="Arial" w:cs="Arial"/>
          <w:sz w:val="22"/>
          <w:szCs w:val="22"/>
        </w:rPr>
        <w:t xml:space="preserve">whether </w:t>
      </w:r>
      <w:r w:rsidR="002362E3" w:rsidRPr="00CD557D">
        <w:rPr>
          <w:rFonts w:ascii="Arial" w:hAnsi="Arial" w:cs="Arial"/>
          <w:sz w:val="22"/>
          <w:szCs w:val="22"/>
        </w:rPr>
        <w:t xml:space="preserve">this constitutes </w:t>
      </w:r>
      <w:r w:rsidR="00C933DD" w:rsidRPr="00CD557D">
        <w:rPr>
          <w:rFonts w:ascii="Arial" w:hAnsi="Arial" w:cs="Arial"/>
          <w:sz w:val="22"/>
          <w:szCs w:val="22"/>
        </w:rPr>
        <w:t>‘reality’</w:t>
      </w:r>
      <w:r w:rsidR="00A943C2" w:rsidRPr="00CD557D">
        <w:rPr>
          <w:rFonts w:ascii="Arial" w:hAnsi="Arial" w:cs="Arial"/>
          <w:sz w:val="22"/>
          <w:szCs w:val="22"/>
        </w:rPr>
        <w:t xml:space="preserve"> itself</w:t>
      </w:r>
      <w:r w:rsidR="00C933DD" w:rsidRPr="00CD557D">
        <w:rPr>
          <w:rFonts w:ascii="Arial" w:hAnsi="Arial" w:cs="Arial"/>
          <w:sz w:val="22"/>
          <w:szCs w:val="22"/>
        </w:rPr>
        <w:t xml:space="preserve"> or</w:t>
      </w:r>
      <w:r w:rsidR="008872D7" w:rsidRPr="00CD557D">
        <w:rPr>
          <w:rFonts w:ascii="Arial" w:hAnsi="Arial" w:cs="Arial"/>
          <w:sz w:val="22"/>
          <w:szCs w:val="22"/>
        </w:rPr>
        <w:t xml:space="preserve"> </w:t>
      </w:r>
      <w:r w:rsidR="002362E3" w:rsidRPr="00CD557D">
        <w:rPr>
          <w:rFonts w:ascii="Arial" w:hAnsi="Arial" w:cs="Arial"/>
          <w:sz w:val="22"/>
          <w:szCs w:val="22"/>
        </w:rPr>
        <w:t>is</w:t>
      </w:r>
      <w:r w:rsidR="00731C7D" w:rsidRPr="00CD557D">
        <w:rPr>
          <w:rFonts w:ascii="Arial" w:hAnsi="Arial" w:cs="Arial"/>
          <w:sz w:val="22"/>
          <w:szCs w:val="22"/>
        </w:rPr>
        <w:t xml:space="preserve"> an</w:t>
      </w:r>
      <w:r w:rsidR="00A943C2" w:rsidRPr="00CD557D">
        <w:rPr>
          <w:rFonts w:ascii="Arial" w:hAnsi="Arial" w:cs="Arial"/>
          <w:sz w:val="22"/>
          <w:szCs w:val="22"/>
        </w:rPr>
        <w:t xml:space="preserve"> </w:t>
      </w:r>
      <w:r w:rsidR="00891180" w:rsidRPr="00CD557D">
        <w:rPr>
          <w:rFonts w:ascii="Arial" w:hAnsi="Arial" w:cs="Arial"/>
          <w:sz w:val="22"/>
          <w:szCs w:val="22"/>
        </w:rPr>
        <w:t>individual</w:t>
      </w:r>
      <w:r w:rsidR="00FA3C02" w:rsidRPr="00CD557D">
        <w:rPr>
          <w:rFonts w:ascii="Arial" w:hAnsi="Arial" w:cs="Arial"/>
          <w:sz w:val="22"/>
          <w:szCs w:val="22"/>
        </w:rPr>
        <w:t>ised</w:t>
      </w:r>
      <w:r w:rsidR="00891180" w:rsidRPr="00CD557D">
        <w:rPr>
          <w:rFonts w:ascii="Arial" w:hAnsi="Arial" w:cs="Arial"/>
          <w:sz w:val="22"/>
          <w:szCs w:val="22"/>
        </w:rPr>
        <w:t xml:space="preserve"> perception of </w:t>
      </w:r>
      <w:r w:rsidR="002362E3" w:rsidRPr="00CD557D">
        <w:rPr>
          <w:rFonts w:ascii="Arial" w:hAnsi="Arial" w:cs="Arial"/>
          <w:sz w:val="22"/>
          <w:szCs w:val="22"/>
        </w:rPr>
        <w:t xml:space="preserve">a singular </w:t>
      </w:r>
      <w:r w:rsidR="00B25D13" w:rsidRPr="00CD557D">
        <w:rPr>
          <w:rFonts w:ascii="Arial" w:hAnsi="Arial" w:cs="Arial"/>
          <w:sz w:val="22"/>
          <w:szCs w:val="22"/>
        </w:rPr>
        <w:t>reality</w:t>
      </w:r>
      <w:r w:rsidR="0022421D" w:rsidRPr="00CD557D">
        <w:rPr>
          <w:rFonts w:ascii="Arial" w:hAnsi="Arial" w:cs="Arial"/>
          <w:sz w:val="22"/>
          <w:szCs w:val="22"/>
        </w:rPr>
        <w:t>,</w:t>
      </w:r>
      <w:r w:rsidR="002362E3" w:rsidRPr="00CD557D">
        <w:rPr>
          <w:rFonts w:ascii="Arial" w:hAnsi="Arial" w:cs="Arial"/>
          <w:sz w:val="22"/>
          <w:szCs w:val="22"/>
        </w:rPr>
        <w:t xml:space="preserve"> l</w:t>
      </w:r>
      <w:r w:rsidR="00C933DD" w:rsidRPr="00CD557D">
        <w:rPr>
          <w:rFonts w:ascii="Arial" w:hAnsi="Arial" w:cs="Arial"/>
          <w:sz w:val="22"/>
          <w:szCs w:val="22"/>
        </w:rPr>
        <w:t>ead</w:t>
      </w:r>
      <w:r w:rsidR="0022421D" w:rsidRPr="00CD557D">
        <w:rPr>
          <w:rFonts w:ascii="Arial" w:hAnsi="Arial" w:cs="Arial"/>
          <w:sz w:val="22"/>
          <w:szCs w:val="22"/>
        </w:rPr>
        <w:t>ing</w:t>
      </w:r>
      <w:r w:rsidR="00C933DD" w:rsidRPr="00CD557D">
        <w:rPr>
          <w:rFonts w:ascii="Arial" w:hAnsi="Arial" w:cs="Arial"/>
          <w:sz w:val="22"/>
          <w:szCs w:val="22"/>
        </w:rPr>
        <w:t xml:space="preserve"> me t</w:t>
      </w:r>
      <w:r w:rsidR="00731C7D" w:rsidRPr="00CD557D">
        <w:rPr>
          <w:rFonts w:ascii="Arial" w:hAnsi="Arial" w:cs="Arial"/>
          <w:sz w:val="22"/>
          <w:szCs w:val="22"/>
        </w:rPr>
        <w:t>owards a post-positivist ontolog</w:t>
      </w:r>
      <w:r w:rsidR="009E4D96" w:rsidRPr="00CD557D">
        <w:rPr>
          <w:rFonts w:ascii="Arial" w:hAnsi="Arial" w:cs="Arial"/>
          <w:sz w:val="22"/>
          <w:szCs w:val="22"/>
        </w:rPr>
        <w:t>ical stance</w:t>
      </w:r>
      <w:r w:rsidR="0022421D" w:rsidRPr="00CD557D">
        <w:rPr>
          <w:rFonts w:ascii="Arial" w:hAnsi="Arial" w:cs="Arial"/>
          <w:sz w:val="22"/>
          <w:szCs w:val="22"/>
        </w:rPr>
        <w:t xml:space="preserve">. </w:t>
      </w:r>
      <w:r w:rsidR="00DF1C52" w:rsidRPr="00CD557D">
        <w:rPr>
          <w:rFonts w:ascii="Arial" w:hAnsi="Arial" w:cs="Arial"/>
          <w:sz w:val="22"/>
          <w:szCs w:val="22"/>
        </w:rPr>
        <w:t>A</w:t>
      </w:r>
      <w:r w:rsidR="009E4D96" w:rsidRPr="00CD557D">
        <w:rPr>
          <w:rFonts w:ascii="Arial" w:hAnsi="Arial" w:cs="Arial"/>
          <w:sz w:val="22"/>
          <w:szCs w:val="22"/>
        </w:rPr>
        <w:t xml:space="preserve">s </w:t>
      </w:r>
      <w:r w:rsidR="00731C7D" w:rsidRPr="00CD557D">
        <w:rPr>
          <w:rFonts w:ascii="Arial" w:hAnsi="Arial" w:cs="Arial"/>
          <w:sz w:val="22"/>
          <w:szCs w:val="22"/>
        </w:rPr>
        <w:t>an insider</w:t>
      </w:r>
      <w:r w:rsidR="009E4D96" w:rsidRPr="00CD557D">
        <w:rPr>
          <w:rFonts w:ascii="Arial" w:hAnsi="Arial" w:cs="Arial"/>
          <w:sz w:val="22"/>
          <w:szCs w:val="22"/>
        </w:rPr>
        <w:t xml:space="preserve"> </w:t>
      </w:r>
      <w:r w:rsidR="00731C7D" w:rsidRPr="00CD557D">
        <w:rPr>
          <w:rFonts w:ascii="Arial" w:hAnsi="Arial" w:cs="Arial"/>
          <w:sz w:val="22"/>
          <w:szCs w:val="22"/>
        </w:rPr>
        <w:t>researcher</w:t>
      </w:r>
      <w:r w:rsidR="00725097" w:rsidRPr="00CD557D">
        <w:rPr>
          <w:rFonts w:ascii="Arial" w:hAnsi="Arial" w:cs="Arial"/>
          <w:sz w:val="22"/>
          <w:szCs w:val="22"/>
        </w:rPr>
        <w:t xml:space="preserve">, </w:t>
      </w:r>
      <w:r w:rsidR="00731C7D" w:rsidRPr="00CD557D">
        <w:rPr>
          <w:rFonts w:ascii="Arial" w:hAnsi="Arial" w:cs="Arial"/>
          <w:sz w:val="22"/>
          <w:szCs w:val="22"/>
        </w:rPr>
        <w:t>complete objectivity</w:t>
      </w:r>
      <w:r w:rsidR="00DF1C52" w:rsidRPr="00CD557D">
        <w:rPr>
          <w:rFonts w:ascii="Arial" w:hAnsi="Arial" w:cs="Arial"/>
          <w:sz w:val="22"/>
          <w:szCs w:val="22"/>
        </w:rPr>
        <w:t xml:space="preserve"> – as expected in positivism </w:t>
      </w:r>
      <w:r w:rsidR="00E25FFF" w:rsidRPr="00CD557D">
        <w:rPr>
          <w:rFonts w:ascii="Arial" w:hAnsi="Arial" w:cs="Arial"/>
          <w:sz w:val="22"/>
          <w:szCs w:val="22"/>
        </w:rPr>
        <w:t xml:space="preserve">– </w:t>
      </w:r>
      <w:r w:rsidR="00731C7D" w:rsidRPr="00CD557D">
        <w:rPr>
          <w:rFonts w:ascii="Arial" w:hAnsi="Arial" w:cs="Arial"/>
          <w:sz w:val="22"/>
          <w:szCs w:val="22"/>
        </w:rPr>
        <w:t>would be u</w:t>
      </w:r>
      <w:r w:rsidR="00F72A0C" w:rsidRPr="00CD557D">
        <w:rPr>
          <w:rFonts w:ascii="Arial" w:hAnsi="Arial" w:cs="Arial"/>
          <w:sz w:val="22"/>
          <w:szCs w:val="22"/>
        </w:rPr>
        <w:t>nattainable</w:t>
      </w:r>
      <w:r w:rsidR="009E4D96" w:rsidRPr="00CD557D">
        <w:rPr>
          <w:rFonts w:ascii="Arial" w:hAnsi="Arial" w:cs="Arial"/>
          <w:sz w:val="22"/>
          <w:szCs w:val="22"/>
        </w:rPr>
        <w:t xml:space="preserve"> </w:t>
      </w:r>
      <w:r w:rsidR="00731C7D" w:rsidRPr="00CD557D">
        <w:rPr>
          <w:rFonts w:ascii="Arial" w:hAnsi="Arial" w:cs="Arial"/>
          <w:sz w:val="22"/>
          <w:szCs w:val="22"/>
        </w:rPr>
        <w:t>(</w:t>
      </w:r>
      <w:r w:rsidR="00843008" w:rsidRPr="00CD557D">
        <w:rPr>
          <w:rFonts w:ascii="Arial" w:hAnsi="Arial" w:cs="Arial"/>
          <w:color w:val="000000" w:themeColor="text1"/>
          <w:sz w:val="22"/>
          <w:szCs w:val="22"/>
        </w:rPr>
        <w:t>Scott, 2022</w:t>
      </w:r>
      <w:r w:rsidR="00731C7D" w:rsidRPr="00CD557D">
        <w:rPr>
          <w:rFonts w:ascii="Arial" w:hAnsi="Arial" w:cs="Arial"/>
          <w:color w:val="000000" w:themeColor="text1"/>
          <w:sz w:val="22"/>
          <w:szCs w:val="22"/>
        </w:rPr>
        <w:t>)</w:t>
      </w:r>
      <w:r w:rsidR="009E4D96" w:rsidRPr="00CD557D">
        <w:rPr>
          <w:rFonts w:ascii="Arial" w:hAnsi="Arial" w:cs="Arial"/>
          <w:color w:val="000000" w:themeColor="text1"/>
          <w:sz w:val="22"/>
          <w:szCs w:val="22"/>
        </w:rPr>
        <w:t xml:space="preserve">. </w:t>
      </w:r>
      <w:r w:rsidR="00F92B73" w:rsidRPr="00CD557D">
        <w:rPr>
          <w:rFonts w:ascii="Arial" w:hAnsi="Arial" w:cs="Arial"/>
          <w:sz w:val="22"/>
          <w:szCs w:val="22"/>
        </w:rPr>
        <w:t xml:space="preserve">I have </w:t>
      </w:r>
      <w:r w:rsidR="00731C7D" w:rsidRPr="00CD557D">
        <w:rPr>
          <w:rFonts w:ascii="Arial" w:hAnsi="Arial" w:cs="Arial"/>
          <w:sz w:val="22"/>
          <w:szCs w:val="22"/>
        </w:rPr>
        <w:t xml:space="preserve">therefore </w:t>
      </w:r>
      <w:r w:rsidR="00F92B73" w:rsidRPr="00CD557D">
        <w:rPr>
          <w:rFonts w:ascii="Arial" w:hAnsi="Arial" w:cs="Arial"/>
          <w:sz w:val="22"/>
          <w:szCs w:val="22"/>
        </w:rPr>
        <w:t xml:space="preserve">chosen to embrace </w:t>
      </w:r>
      <w:r w:rsidR="00731C7D" w:rsidRPr="00CD557D">
        <w:rPr>
          <w:rFonts w:ascii="Arial" w:hAnsi="Arial" w:cs="Arial"/>
          <w:sz w:val="22"/>
          <w:szCs w:val="22"/>
        </w:rPr>
        <w:t>a</w:t>
      </w:r>
      <w:r w:rsidR="00F92B73" w:rsidRPr="00CD557D">
        <w:rPr>
          <w:rFonts w:ascii="Arial" w:hAnsi="Arial" w:cs="Arial"/>
          <w:sz w:val="22"/>
          <w:szCs w:val="22"/>
        </w:rPr>
        <w:t xml:space="preserve"> constructivist axiological stance </w:t>
      </w:r>
      <w:r w:rsidR="00725097" w:rsidRPr="00CD557D">
        <w:rPr>
          <w:rFonts w:ascii="Arial" w:hAnsi="Arial" w:cs="Arial"/>
          <w:sz w:val="22"/>
          <w:szCs w:val="22"/>
        </w:rPr>
        <w:t xml:space="preserve">valuing </w:t>
      </w:r>
      <w:r w:rsidR="00F92B73" w:rsidRPr="00CD557D">
        <w:rPr>
          <w:rFonts w:ascii="Arial" w:hAnsi="Arial" w:cs="Arial"/>
          <w:sz w:val="22"/>
          <w:szCs w:val="22"/>
        </w:rPr>
        <w:t>subjectivity, reflexivity, and the researcher’s involvement (</w:t>
      </w:r>
      <w:r w:rsidR="00725097" w:rsidRPr="00CD557D">
        <w:rPr>
          <w:rFonts w:ascii="Arial" w:hAnsi="Arial" w:cs="Arial"/>
          <w:sz w:val="22"/>
          <w:szCs w:val="22"/>
        </w:rPr>
        <w:t xml:space="preserve">Scott, </w:t>
      </w:r>
      <w:r w:rsidR="00725097" w:rsidRPr="00CD557D">
        <w:rPr>
          <w:rFonts w:ascii="Arial" w:hAnsi="Arial" w:cs="Arial"/>
          <w:sz w:val="22"/>
          <w:szCs w:val="22"/>
        </w:rPr>
        <w:lastRenderedPageBreak/>
        <w:t xml:space="preserve">2022; </w:t>
      </w:r>
      <w:r w:rsidR="00F92B73" w:rsidRPr="00CD557D">
        <w:rPr>
          <w:rFonts w:ascii="Arial" w:hAnsi="Arial" w:cs="Arial"/>
          <w:sz w:val="22"/>
          <w:szCs w:val="22"/>
        </w:rPr>
        <w:t>Pretorius, 2024)</w:t>
      </w:r>
      <w:r w:rsidR="00DF1C52" w:rsidRPr="00CD557D">
        <w:rPr>
          <w:rFonts w:ascii="Arial" w:hAnsi="Arial" w:cs="Arial"/>
          <w:sz w:val="22"/>
          <w:szCs w:val="22"/>
        </w:rPr>
        <w:t xml:space="preserve"> </w:t>
      </w:r>
      <w:r w:rsidR="009E4D96" w:rsidRPr="00CD557D">
        <w:rPr>
          <w:rFonts w:ascii="Arial" w:hAnsi="Arial" w:cs="Arial"/>
          <w:sz w:val="22"/>
          <w:szCs w:val="22"/>
        </w:rPr>
        <w:t>a</w:t>
      </w:r>
      <w:r w:rsidR="00DF1C52" w:rsidRPr="00CD557D">
        <w:rPr>
          <w:rFonts w:ascii="Arial" w:hAnsi="Arial" w:cs="Arial"/>
          <w:sz w:val="22"/>
          <w:szCs w:val="22"/>
        </w:rPr>
        <w:t>long with a</w:t>
      </w:r>
      <w:r w:rsidR="009E4D96" w:rsidRPr="00CD557D">
        <w:rPr>
          <w:rFonts w:ascii="Arial" w:hAnsi="Arial" w:cs="Arial"/>
          <w:sz w:val="22"/>
          <w:szCs w:val="22"/>
        </w:rPr>
        <w:t xml:space="preserve"> </w:t>
      </w:r>
      <w:r w:rsidR="0022421D" w:rsidRPr="00CD557D">
        <w:rPr>
          <w:rFonts w:ascii="Arial" w:hAnsi="Arial" w:cs="Arial"/>
          <w:sz w:val="22"/>
          <w:szCs w:val="22"/>
        </w:rPr>
        <w:t>pragmatist epistemolog</w:t>
      </w:r>
      <w:r w:rsidR="009E4D96" w:rsidRPr="00CD557D">
        <w:rPr>
          <w:rFonts w:ascii="Arial" w:hAnsi="Arial" w:cs="Arial"/>
          <w:sz w:val="22"/>
          <w:szCs w:val="22"/>
        </w:rPr>
        <w:t>ical position</w:t>
      </w:r>
      <w:r w:rsidR="0022421D" w:rsidRPr="00CD557D">
        <w:rPr>
          <w:rFonts w:ascii="Arial" w:hAnsi="Arial" w:cs="Arial"/>
          <w:sz w:val="22"/>
          <w:szCs w:val="22"/>
        </w:rPr>
        <w:t xml:space="preserve"> that </w:t>
      </w:r>
      <w:r w:rsidR="00DF1C52" w:rsidRPr="00CD557D">
        <w:rPr>
          <w:rFonts w:ascii="Arial" w:hAnsi="Arial" w:cs="Arial"/>
          <w:sz w:val="22"/>
          <w:szCs w:val="22"/>
        </w:rPr>
        <w:t>considers</w:t>
      </w:r>
      <w:r w:rsidR="0022421D" w:rsidRPr="00CD557D">
        <w:rPr>
          <w:rFonts w:ascii="Arial" w:hAnsi="Arial" w:cs="Arial"/>
          <w:sz w:val="22"/>
          <w:szCs w:val="22"/>
        </w:rPr>
        <w:t xml:space="preserve"> knowledge</w:t>
      </w:r>
      <w:r w:rsidR="00DF1C52" w:rsidRPr="00CD557D">
        <w:rPr>
          <w:rFonts w:ascii="Arial" w:hAnsi="Arial" w:cs="Arial"/>
          <w:sz w:val="22"/>
          <w:szCs w:val="22"/>
        </w:rPr>
        <w:t xml:space="preserve"> incomplete </w:t>
      </w:r>
      <w:r w:rsidR="009E4D96" w:rsidRPr="00CD557D">
        <w:rPr>
          <w:rFonts w:ascii="Arial" w:hAnsi="Arial" w:cs="Arial"/>
          <w:sz w:val="22"/>
          <w:szCs w:val="22"/>
        </w:rPr>
        <w:t xml:space="preserve">and </w:t>
      </w:r>
      <w:r w:rsidR="00DF1C52" w:rsidRPr="00CD557D">
        <w:rPr>
          <w:rFonts w:ascii="Arial" w:hAnsi="Arial" w:cs="Arial"/>
          <w:sz w:val="22"/>
          <w:szCs w:val="22"/>
        </w:rPr>
        <w:t xml:space="preserve">focuses on </w:t>
      </w:r>
      <w:r w:rsidR="00BD1C72" w:rsidRPr="00CD557D">
        <w:rPr>
          <w:rFonts w:ascii="Arial" w:hAnsi="Arial" w:cs="Arial"/>
          <w:sz w:val="22"/>
          <w:szCs w:val="22"/>
        </w:rPr>
        <w:t>discovering</w:t>
      </w:r>
      <w:r w:rsidR="00DF1C52" w:rsidRPr="00CD557D">
        <w:rPr>
          <w:rFonts w:ascii="Arial" w:hAnsi="Arial" w:cs="Arial"/>
          <w:sz w:val="22"/>
          <w:szCs w:val="22"/>
        </w:rPr>
        <w:t xml:space="preserve"> </w:t>
      </w:r>
      <w:r w:rsidR="009E4D96" w:rsidRPr="00CD557D">
        <w:rPr>
          <w:rFonts w:ascii="Arial" w:hAnsi="Arial" w:cs="Arial"/>
          <w:sz w:val="22"/>
          <w:szCs w:val="22"/>
        </w:rPr>
        <w:t>practical</w:t>
      </w:r>
      <w:r w:rsidR="00DF1C52" w:rsidRPr="00CD557D">
        <w:rPr>
          <w:rFonts w:ascii="Arial" w:hAnsi="Arial" w:cs="Arial"/>
          <w:sz w:val="22"/>
          <w:szCs w:val="22"/>
        </w:rPr>
        <w:t xml:space="preserve"> outcomes</w:t>
      </w:r>
      <w:r w:rsidR="009E4D96" w:rsidRPr="00CD557D">
        <w:rPr>
          <w:rFonts w:ascii="Arial" w:hAnsi="Arial" w:cs="Arial"/>
          <w:sz w:val="22"/>
          <w:szCs w:val="22"/>
        </w:rPr>
        <w:t xml:space="preserve"> (Pretorius, 2024)</w:t>
      </w:r>
      <w:r w:rsidR="0022421D" w:rsidRPr="00CD557D">
        <w:rPr>
          <w:rFonts w:ascii="Arial" w:hAnsi="Arial" w:cs="Arial"/>
          <w:sz w:val="22"/>
          <w:szCs w:val="22"/>
        </w:rPr>
        <w:t>.</w:t>
      </w:r>
      <w:r w:rsidR="00F92B73" w:rsidRPr="00CD557D">
        <w:rPr>
          <w:rFonts w:ascii="Arial" w:hAnsi="Arial" w:cs="Arial"/>
          <w:sz w:val="22"/>
          <w:szCs w:val="22"/>
        </w:rPr>
        <w:t xml:space="preserve"> </w:t>
      </w:r>
    </w:p>
    <w:p w14:paraId="0F3A5849" w14:textId="502E9B3A" w:rsidR="00F8637D" w:rsidRPr="00CD557D" w:rsidRDefault="0022421D" w:rsidP="00CD557D">
      <w:pPr>
        <w:spacing w:line="360" w:lineRule="auto"/>
        <w:rPr>
          <w:rFonts w:ascii="Arial" w:hAnsi="Arial" w:cs="Arial"/>
          <w:sz w:val="22"/>
          <w:szCs w:val="22"/>
        </w:rPr>
      </w:pPr>
      <w:r w:rsidRPr="00CD557D">
        <w:rPr>
          <w:rFonts w:ascii="Arial" w:hAnsi="Arial" w:cs="Arial"/>
          <w:sz w:val="22"/>
          <w:szCs w:val="22"/>
        </w:rPr>
        <w:t>These ontological, epistemological, and axiological</w:t>
      </w:r>
      <w:r w:rsidR="00C933DD" w:rsidRPr="00CD557D">
        <w:rPr>
          <w:rFonts w:ascii="Arial" w:hAnsi="Arial" w:cs="Arial"/>
          <w:sz w:val="22"/>
          <w:szCs w:val="22"/>
        </w:rPr>
        <w:t xml:space="preserve"> </w:t>
      </w:r>
      <w:r w:rsidR="00DF1C52" w:rsidRPr="00CD557D">
        <w:rPr>
          <w:rFonts w:ascii="Arial" w:hAnsi="Arial" w:cs="Arial"/>
          <w:sz w:val="22"/>
          <w:szCs w:val="22"/>
        </w:rPr>
        <w:t xml:space="preserve">reflections </w:t>
      </w:r>
      <w:r w:rsidR="008872D7" w:rsidRPr="00CD557D">
        <w:rPr>
          <w:rFonts w:ascii="Arial" w:hAnsi="Arial" w:cs="Arial"/>
          <w:sz w:val="22"/>
          <w:szCs w:val="22"/>
        </w:rPr>
        <w:t xml:space="preserve">have </w:t>
      </w:r>
      <w:r w:rsidR="00C933DD" w:rsidRPr="00CD557D">
        <w:rPr>
          <w:rFonts w:ascii="Arial" w:hAnsi="Arial" w:cs="Arial"/>
          <w:sz w:val="22"/>
          <w:szCs w:val="22"/>
        </w:rPr>
        <w:t>contribute</w:t>
      </w:r>
      <w:r w:rsidR="008872D7" w:rsidRPr="00CD557D">
        <w:rPr>
          <w:rFonts w:ascii="Arial" w:hAnsi="Arial" w:cs="Arial"/>
          <w:sz w:val="22"/>
          <w:szCs w:val="22"/>
        </w:rPr>
        <w:t>d</w:t>
      </w:r>
      <w:r w:rsidR="00C933DD" w:rsidRPr="00CD557D">
        <w:rPr>
          <w:rFonts w:ascii="Arial" w:hAnsi="Arial" w:cs="Arial"/>
          <w:sz w:val="22"/>
          <w:szCs w:val="22"/>
        </w:rPr>
        <w:t xml:space="preserve"> to </w:t>
      </w:r>
      <w:r w:rsidR="00F92B73" w:rsidRPr="00CD557D">
        <w:rPr>
          <w:rFonts w:ascii="Arial" w:hAnsi="Arial" w:cs="Arial"/>
          <w:sz w:val="22"/>
          <w:szCs w:val="22"/>
        </w:rPr>
        <w:t xml:space="preserve">the </w:t>
      </w:r>
      <w:r w:rsidR="00C933DD" w:rsidRPr="00CD557D">
        <w:rPr>
          <w:rFonts w:ascii="Arial" w:hAnsi="Arial" w:cs="Arial"/>
          <w:sz w:val="22"/>
          <w:szCs w:val="22"/>
        </w:rPr>
        <w:t>choice of Pragmatism</w:t>
      </w:r>
      <w:r w:rsidR="00DF1C52" w:rsidRPr="00CD557D">
        <w:rPr>
          <w:rFonts w:ascii="Arial" w:hAnsi="Arial" w:cs="Arial"/>
          <w:sz w:val="22"/>
          <w:szCs w:val="22"/>
        </w:rPr>
        <w:t xml:space="preserve">, which additionally </w:t>
      </w:r>
      <w:r w:rsidR="003F1160" w:rsidRPr="00CD557D">
        <w:rPr>
          <w:rFonts w:ascii="Arial" w:hAnsi="Arial" w:cs="Arial"/>
          <w:sz w:val="22"/>
          <w:szCs w:val="22"/>
        </w:rPr>
        <w:t xml:space="preserve">encourages </w:t>
      </w:r>
      <w:r w:rsidR="004A594B" w:rsidRPr="00CD557D">
        <w:rPr>
          <w:rFonts w:ascii="Arial" w:hAnsi="Arial" w:cs="Arial"/>
          <w:sz w:val="22"/>
          <w:szCs w:val="22"/>
        </w:rPr>
        <w:t xml:space="preserve">MMR </w:t>
      </w:r>
      <w:r w:rsidR="003F1160" w:rsidRPr="00CD557D">
        <w:rPr>
          <w:rFonts w:ascii="Arial" w:hAnsi="Arial" w:cs="Arial"/>
          <w:sz w:val="22"/>
          <w:szCs w:val="22"/>
        </w:rPr>
        <w:t xml:space="preserve">concentrated on what </w:t>
      </w:r>
      <w:r w:rsidR="00DF1C52" w:rsidRPr="00CD557D">
        <w:rPr>
          <w:rFonts w:ascii="Arial" w:hAnsi="Arial" w:cs="Arial"/>
          <w:sz w:val="22"/>
          <w:szCs w:val="22"/>
        </w:rPr>
        <w:t>best serve</w:t>
      </w:r>
      <w:r w:rsidR="00DB3520" w:rsidRPr="00CD557D">
        <w:rPr>
          <w:rFonts w:ascii="Arial" w:hAnsi="Arial" w:cs="Arial"/>
          <w:sz w:val="22"/>
          <w:szCs w:val="22"/>
        </w:rPr>
        <w:t>s</w:t>
      </w:r>
      <w:r w:rsidR="00DF1C52" w:rsidRPr="00CD557D">
        <w:rPr>
          <w:rFonts w:ascii="Arial" w:hAnsi="Arial" w:cs="Arial"/>
          <w:sz w:val="22"/>
          <w:szCs w:val="22"/>
        </w:rPr>
        <w:t xml:space="preserve"> the </w:t>
      </w:r>
      <w:r w:rsidR="009966B5" w:rsidRPr="00CD557D">
        <w:rPr>
          <w:rFonts w:ascii="Arial" w:hAnsi="Arial" w:cs="Arial"/>
          <w:sz w:val="22"/>
          <w:szCs w:val="22"/>
        </w:rPr>
        <w:t xml:space="preserve">research </w:t>
      </w:r>
      <w:r w:rsidR="00DF1C52" w:rsidRPr="00CD557D">
        <w:rPr>
          <w:rFonts w:ascii="Arial" w:hAnsi="Arial" w:cs="Arial"/>
          <w:sz w:val="22"/>
          <w:szCs w:val="22"/>
        </w:rPr>
        <w:t xml:space="preserve">question </w:t>
      </w:r>
      <w:r w:rsidR="009966B5" w:rsidRPr="00CD557D">
        <w:rPr>
          <w:rFonts w:ascii="Arial" w:hAnsi="Arial" w:cs="Arial"/>
          <w:sz w:val="22"/>
          <w:szCs w:val="22"/>
        </w:rPr>
        <w:t>(</w:t>
      </w:r>
      <w:r w:rsidR="009E4D96" w:rsidRPr="00CD557D">
        <w:rPr>
          <w:rFonts w:ascii="Arial" w:hAnsi="Arial" w:cs="Arial"/>
          <w:sz w:val="22"/>
          <w:szCs w:val="22"/>
        </w:rPr>
        <w:t xml:space="preserve">Pretorius, 2024; </w:t>
      </w:r>
      <w:r w:rsidR="009966B5" w:rsidRPr="00CD557D">
        <w:rPr>
          <w:rFonts w:ascii="Arial" w:hAnsi="Arial" w:cs="Arial"/>
          <w:sz w:val="22"/>
          <w:szCs w:val="22"/>
        </w:rPr>
        <w:t xml:space="preserve">Winter, 2020; Kelly &amp; Cordiero, 2020). </w:t>
      </w:r>
      <w:r w:rsidR="00B25D13" w:rsidRPr="00CD557D">
        <w:rPr>
          <w:rFonts w:ascii="Arial" w:hAnsi="Arial" w:cs="Arial"/>
          <w:sz w:val="22"/>
          <w:szCs w:val="22"/>
        </w:rPr>
        <w:t xml:space="preserve"> </w:t>
      </w:r>
    </w:p>
    <w:p w14:paraId="2A3F70B1" w14:textId="77777777" w:rsidR="00E461EE" w:rsidRPr="00CD557D" w:rsidRDefault="00E461EE" w:rsidP="00CD557D">
      <w:pPr>
        <w:spacing w:line="360" w:lineRule="auto"/>
        <w:rPr>
          <w:rFonts w:ascii="Arial" w:hAnsi="Arial" w:cs="Arial"/>
          <w:sz w:val="22"/>
          <w:szCs w:val="22"/>
        </w:rPr>
      </w:pPr>
    </w:p>
    <w:p w14:paraId="66B012B6" w14:textId="4B5E49B3" w:rsidR="00A92E58" w:rsidRPr="00CD557D" w:rsidRDefault="00A92E58" w:rsidP="00CD557D">
      <w:pPr>
        <w:pStyle w:val="ListParagraph"/>
        <w:numPr>
          <w:ilvl w:val="0"/>
          <w:numId w:val="11"/>
        </w:numPr>
        <w:spacing w:line="360" w:lineRule="auto"/>
        <w:rPr>
          <w:rFonts w:ascii="Arial" w:hAnsi="Arial" w:cs="Arial"/>
          <w:b/>
          <w:bCs/>
          <w:sz w:val="22"/>
          <w:szCs w:val="22"/>
          <w:u w:val="single"/>
          <w14:ligatures w14:val="standardContextual"/>
        </w:rPr>
      </w:pPr>
      <w:r w:rsidRPr="00CD557D">
        <w:rPr>
          <w:rFonts w:ascii="Arial" w:hAnsi="Arial" w:cs="Arial"/>
          <w:b/>
          <w:bCs/>
          <w:sz w:val="22"/>
          <w:szCs w:val="22"/>
          <w:u w:val="single"/>
          <w14:ligatures w14:val="standardContextual"/>
        </w:rPr>
        <w:t>Research Design</w:t>
      </w:r>
    </w:p>
    <w:p w14:paraId="6F69A406" w14:textId="4387BD13" w:rsidR="007E1423" w:rsidRPr="00CD557D" w:rsidRDefault="003E7F3B" w:rsidP="00CD557D">
      <w:p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The</w:t>
      </w:r>
      <w:r w:rsidR="00DB3520" w:rsidRPr="00CD557D">
        <w:rPr>
          <w:rFonts w:ascii="Arial" w:hAnsi="Arial" w:cs="Arial"/>
          <w:sz w:val="22"/>
          <w:szCs w:val="22"/>
          <w14:ligatures w14:val="standardContextual"/>
        </w:rPr>
        <w:t xml:space="preserve"> study</w:t>
      </w:r>
      <w:r w:rsidRPr="00CD557D">
        <w:rPr>
          <w:rFonts w:ascii="Arial" w:hAnsi="Arial" w:cs="Arial"/>
          <w:sz w:val="22"/>
          <w:szCs w:val="22"/>
          <w14:ligatures w14:val="standardContextual"/>
        </w:rPr>
        <w:t xml:space="preserve"> </w:t>
      </w:r>
      <w:r w:rsidR="00DB3520" w:rsidRPr="00CD557D">
        <w:rPr>
          <w:rFonts w:ascii="Arial" w:hAnsi="Arial" w:cs="Arial"/>
          <w:sz w:val="22"/>
          <w:szCs w:val="22"/>
          <w14:ligatures w14:val="standardContextual"/>
        </w:rPr>
        <w:t xml:space="preserve">took </w:t>
      </w:r>
      <w:r w:rsidR="009966B5" w:rsidRPr="00CD557D">
        <w:rPr>
          <w:rFonts w:ascii="Arial" w:hAnsi="Arial" w:cs="Arial"/>
          <w:sz w:val="22"/>
          <w:szCs w:val="22"/>
          <w14:ligatures w14:val="standardContextual"/>
        </w:rPr>
        <w:t xml:space="preserve">an embedded </w:t>
      </w:r>
      <w:r w:rsidR="004A594B" w:rsidRPr="00CD557D">
        <w:rPr>
          <w:rFonts w:ascii="Arial" w:hAnsi="Arial" w:cs="Arial"/>
          <w:sz w:val="22"/>
          <w:szCs w:val="22"/>
          <w14:ligatures w14:val="standardContextual"/>
        </w:rPr>
        <w:t xml:space="preserve">MMR </w:t>
      </w:r>
      <w:r w:rsidR="001F77E9" w:rsidRPr="00CD557D">
        <w:rPr>
          <w:rFonts w:ascii="Arial" w:hAnsi="Arial" w:cs="Arial"/>
          <w:sz w:val="22"/>
          <w:szCs w:val="22"/>
          <w14:ligatures w14:val="standardContextual"/>
        </w:rPr>
        <w:t>desig</w:t>
      </w:r>
      <w:r w:rsidR="00013438" w:rsidRPr="00CD557D">
        <w:rPr>
          <w:rFonts w:ascii="Arial" w:hAnsi="Arial" w:cs="Arial"/>
          <w:sz w:val="22"/>
          <w:szCs w:val="22"/>
          <w14:ligatures w14:val="standardContextual"/>
        </w:rPr>
        <w:t>n</w:t>
      </w:r>
      <w:r w:rsidR="001F77E9" w:rsidRPr="00CD557D">
        <w:rPr>
          <w:rFonts w:ascii="Arial" w:hAnsi="Arial" w:cs="Arial"/>
          <w:sz w:val="22"/>
          <w:szCs w:val="22"/>
          <w14:ligatures w14:val="standardContextual"/>
        </w:rPr>
        <w:t>, focusing on qualitative data from semi-structured interviews, whilst embedding a small sample of quantitative data from a questionnaire</w:t>
      </w:r>
      <w:r w:rsidR="0081108C" w:rsidRPr="00CD557D">
        <w:rPr>
          <w:rFonts w:ascii="Arial" w:hAnsi="Arial" w:cs="Arial"/>
          <w:sz w:val="22"/>
          <w:szCs w:val="22"/>
          <w14:ligatures w14:val="standardContextual"/>
        </w:rPr>
        <w:t xml:space="preserve"> (Creswell, 2006)</w:t>
      </w:r>
      <w:r w:rsidR="001F77E9" w:rsidRPr="00CD557D">
        <w:rPr>
          <w:rFonts w:ascii="Arial" w:hAnsi="Arial" w:cs="Arial"/>
          <w:sz w:val="22"/>
          <w:szCs w:val="22"/>
          <w14:ligatures w14:val="standardContextual"/>
        </w:rPr>
        <w:t>.</w:t>
      </w:r>
      <w:r w:rsidR="00A943C2" w:rsidRPr="00CD557D">
        <w:rPr>
          <w:rFonts w:ascii="Arial" w:hAnsi="Arial" w:cs="Arial"/>
          <w:sz w:val="22"/>
          <w:szCs w:val="22"/>
          <w14:ligatures w14:val="standardContextual"/>
        </w:rPr>
        <w:t xml:space="preserve"> </w:t>
      </w:r>
      <w:r w:rsidR="00B25D13" w:rsidRPr="00CD557D">
        <w:rPr>
          <w:rFonts w:ascii="Arial" w:hAnsi="Arial" w:cs="Arial"/>
          <w:sz w:val="22"/>
          <w:szCs w:val="22"/>
          <w14:ligatures w14:val="standardContextual"/>
        </w:rPr>
        <w:t xml:space="preserve">Semi-structured interviews were </w:t>
      </w:r>
      <w:r w:rsidR="00B307B9" w:rsidRPr="00CD557D">
        <w:rPr>
          <w:rFonts w:ascii="Arial" w:hAnsi="Arial" w:cs="Arial"/>
          <w:sz w:val="22"/>
          <w:szCs w:val="22"/>
          <w14:ligatures w14:val="standardContextual"/>
        </w:rPr>
        <w:t xml:space="preserve">selected </w:t>
      </w:r>
      <w:r w:rsidR="00B25D13" w:rsidRPr="00CD557D">
        <w:rPr>
          <w:rFonts w:ascii="Arial" w:hAnsi="Arial" w:cs="Arial"/>
          <w:sz w:val="22"/>
          <w:szCs w:val="22"/>
          <w14:ligatures w14:val="standardContextual"/>
        </w:rPr>
        <w:t xml:space="preserve">to provide </w:t>
      </w:r>
      <w:r w:rsidR="005D2B76" w:rsidRPr="00CD557D">
        <w:rPr>
          <w:rFonts w:ascii="Arial" w:hAnsi="Arial" w:cs="Arial"/>
          <w:sz w:val="22"/>
          <w:szCs w:val="22"/>
          <w14:ligatures w14:val="standardContextual"/>
        </w:rPr>
        <w:t>deep</w:t>
      </w:r>
      <w:r w:rsidR="00B25D13" w:rsidRPr="00CD557D">
        <w:rPr>
          <w:rFonts w:ascii="Arial" w:hAnsi="Arial" w:cs="Arial"/>
          <w:sz w:val="22"/>
          <w:szCs w:val="22"/>
          <w14:ligatures w14:val="standardContextual"/>
        </w:rPr>
        <w:t xml:space="preserve"> insight </w:t>
      </w:r>
      <w:r w:rsidR="00B64EF5" w:rsidRPr="00CD557D">
        <w:rPr>
          <w:rFonts w:ascii="Arial" w:hAnsi="Arial" w:cs="Arial"/>
          <w:sz w:val="22"/>
          <w:szCs w:val="22"/>
          <w14:ligatures w14:val="standardContextual"/>
        </w:rPr>
        <w:t xml:space="preserve">since they </w:t>
      </w:r>
      <w:r w:rsidR="00E461EE" w:rsidRPr="00CD557D">
        <w:rPr>
          <w:rFonts w:ascii="Arial" w:hAnsi="Arial" w:cs="Arial"/>
          <w:sz w:val="22"/>
          <w:szCs w:val="22"/>
          <w14:ligatures w14:val="standardContextual"/>
        </w:rPr>
        <w:t xml:space="preserve">allow the </w:t>
      </w:r>
      <w:r w:rsidR="00B307B9" w:rsidRPr="00CD557D">
        <w:rPr>
          <w:rFonts w:ascii="Arial" w:hAnsi="Arial" w:cs="Arial"/>
          <w:sz w:val="22"/>
          <w:szCs w:val="22"/>
          <w14:ligatures w14:val="standardContextual"/>
        </w:rPr>
        <w:t xml:space="preserve">flexibility </w:t>
      </w:r>
      <w:r w:rsidR="00B64EF5" w:rsidRPr="00CD557D">
        <w:rPr>
          <w:rFonts w:ascii="Arial" w:hAnsi="Arial" w:cs="Arial"/>
          <w:sz w:val="22"/>
          <w:szCs w:val="22"/>
          <w14:ligatures w14:val="standardContextual"/>
        </w:rPr>
        <w:t xml:space="preserve">to be </w:t>
      </w:r>
      <w:r w:rsidR="00E461EE" w:rsidRPr="00CD557D">
        <w:rPr>
          <w:rFonts w:ascii="Arial" w:hAnsi="Arial" w:cs="Arial"/>
          <w:sz w:val="22"/>
          <w:szCs w:val="22"/>
          <w14:ligatures w14:val="standardContextual"/>
        </w:rPr>
        <w:t xml:space="preserve">participant </w:t>
      </w:r>
      <w:r w:rsidR="00B64EF5" w:rsidRPr="00CD557D">
        <w:rPr>
          <w:rFonts w:ascii="Arial" w:hAnsi="Arial" w:cs="Arial"/>
          <w:sz w:val="22"/>
          <w:szCs w:val="22"/>
          <w14:ligatures w14:val="standardContextual"/>
        </w:rPr>
        <w:t xml:space="preserve">led </w:t>
      </w:r>
      <w:r w:rsidR="00B307B9" w:rsidRPr="00CD557D">
        <w:rPr>
          <w:rFonts w:ascii="Arial" w:hAnsi="Arial" w:cs="Arial"/>
          <w:sz w:val="22"/>
          <w:szCs w:val="22"/>
          <w14:ligatures w14:val="standardContextual"/>
        </w:rPr>
        <w:t>(Wilson, 2012)</w:t>
      </w:r>
      <w:r w:rsidR="00B64EF5" w:rsidRPr="00CD557D">
        <w:rPr>
          <w:rFonts w:ascii="Arial" w:hAnsi="Arial" w:cs="Arial"/>
          <w:sz w:val="22"/>
          <w:szCs w:val="22"/>
          <w14:ligatures w14:val="standardContextual"/>
        </w:rPr>
        <w:t xml:space="preserve">. </w:t>
      </w:r>
      <w:r w:rsidR="00A87B21" w:rsidRPr="00CD557D">
        <w:rPr>
          <w:rFonts w:ascii="Arial" w:hAnsi="Arial" w:cs="Arial"/>
          <w:sz w:val="22"/>
          <w:szCs w:val="22"/>
          <w14:ligatures w14:val="standardContextual"/>
        </w:rPr>
        <w:t>This can be particularly helpful when looking for niche</w:t>
      </w:r>
      <w:r w:rsidR="00935BCF" w:rsidRPr="00CD557D">
        <w:rPr>
          <w:rFonts w:ascii="Arial" w:hAnsi="Arial" w:cs="Arial"/>
          <w:sz w:val="22"/>
          <w:szCs w:val="22"/>
          <w14:ligatures w14:val="standardContextual"/>
        </w:rPr>
        <w:t xml:space="preserve"> </w:t>
      </w:r>
      <w:r w:rsidR="00A87B21" w:rsidRPr="00CD557D">
        <w:rPr>
          <w:rFonts w:ascii="Arial" w:hAnsi="Arial" w:cs="Arial"/>
          <w:sz w:val="22"/>
          <w:szCs w:val="22"/>
          <w14:ligatures w14:val="standardContextual"/>
        </w:rPr>
        <w:t xml:space="preserve">data (Lim, 2024; Masoodi, 2017; Degu and </w:t>
      </w:r>
      <w:proofErr w:type="spellStart"/>
      <w:r w:rsidR="00A87B21" w:rsidRPr="00CD557D">
        <w:rPr>
          <w:rFonts w:ascii="Arial" w:hAnsi="Arial" w:cs="Arial"/>
          <w:sz w:val="22"/>
          <w:szCs w:val="22"/>
          <w14:ligatures w14:val="standardContextual"/>
        </w:rPr>
        <w:t>Yigzaw</w:t>
      </w:r>
      <w:proofErr w:type="spellEnd"/>
      <w:r w:rsidR="00A87B21" w:rsidRPr="00CD557D">
        <w:rPr>
          <w:rFonts w:ascii="Arial" w:hAnsi="Arial" w:cs="Arial"/>
          <w:sz w:val="22"/>
          <w:szCs w:val="22"/>
          <w14:ligatures w14:val="standardContextual"/>
        </w:rPr>
        <w:t xml:space="preserve">, 2006). </w:t>
      </w:r>
      <w:r w:rsidR="00B64EF5" w:rsidRPr="00CD557D">
        <w:rPr>
          <w:rFonts w:ascii="Arial" w:hAnsi="Arial" w:cs="Arial"/>
          <w:sz w:val="22"/>
          <w:szCs w:val="22"/>
          <w14:ligatures w14:val="standardContextual"/>
        </w:rPr>
        <w:t xml:space="preserve">Open ended interviews were </w:t>
      </w:r>
      <w:r w:rsidR="005D2B76" w:rsidRPr="00CD557D">
        <w:rPr>
          <w:rFonts w:ascii="Arial" w:hAnsi="Arial" w:cs="Arial"/>
          <w:sz w:val="22"/>
          <w:szCs w:val="22"/>
          <w14:ligatures w14:val="standardContextual"/>
        </w:rPr>
        <w:t xml:space="preserve">less suitable </w:t>
      </w:r>
      <w:r w:rsidR="00B64EF5" w:rsidRPr="00CD557D">
        <w:rPr>
          <w:rFonts w:ascii="Arial" w:hAnsi="Arial" w:cs="Arial"/>
          <w:sz w:val="22"/>
          <w:szCs w:val="22"/>
          <w14:ligatures w14:val="standardContextual"/>
        </w:rPr>
        <w:t xml:space="preserve">since </w:t>
      </w:r>
      <w:r w:rsidR="005D2B76" w:rsidRPr="00CD557D">
        <w:rPr>
          <w:rFonts w:ascii="Arial" w:hAnsi="Arial" w:cs="Arial"/>
          <w:sz w:val="22"/>
          <w:szCs w:val="22"/>
          <w14:ligatures w14:val="standardContextual"/>
        </w:rPr>
        <w:t xml:space="preserve">following the </w:t>
      </w:r>
      <w:r w:rsidR="00B64EF5" w:rsidRPr="00CD557D">
        <w:rPr>
          <w:rFonts w:ascii="Arial" w:hAnsi="Arial" w:cs="Arial"/>
          <w:sz w:val="22"/>
          <w:szCs w:val="22"/>
          <w14:ligatures w14:val="standardContextual"/>
        </w:rPr>
        <w:t>literature review</w:t>
      </w:r>
      <w:r w:rsidR="005D2B76" w:rsidRPr="00CD557D">
        <w:rPr>
          <w:rFonts w:ascii="Arial" w:hAnsi="Arial" w:cs="Arial"/>
          <w:sz w:val="22"/>
          <w:szCs w:val="22"/>
          <w14:ligatures w14:val="standardContextual"/>
        </w:rPr>
        <w:t xml:space="preserve">, </w:t>
      </w:r>
      <w:r w:rsidR="00B64EF5" w:rsidRPr="00CD557D">
        <w:rPr>
          <w:rFonts w:ascii="Arial" w:hAnsi="Arial" w:cs="Arial"/>
          <w:sz w:val="22"/>
          <w:szCs w:val="22"/>
          <w14:ligatures w14:val="standardContextual"/>
        </w:rPr>
        <w:t xml:space="preserve">theory was </w:t>
      </w:r>
      <w:r w:rsidR="005D2B76" w:rsidRPr="00CD557D">
        <w:rPr>
          <w:rFonts w:ascii="Arial" w:hAnsi="Arial" w:cs="Arial"/>
          <w:sz w:val="22"/>
          <w:szCs w:val="22"/>
          <w14:ligatures w14:val="standardContextual"/>
        </w:rPr>
        <w:t xml:space="preserve">emerging </w:t>
      </w:r>
      <w:r w:rsidR="00D80894" w:rsidRPr="00CD557D">
        <w:rPr>
          <w:rFonts w:ascii="Arial" w:hAnsi="Arial" w:cs="Arial"/>
          <w:sz w:val="22"/>
          <w:szCs w:val="22"/>
          <w14:ligatures w14:val="standardContextual"/>
        </w:rPr>
        <w:t>and inform</w:t>
      </w:r>
      <w:r w:rsidR="00935BCF" w:rsidRPr="00CD557D">
        <w:rPr>
          <w:rFonts w:ascii="Arial" w:hAnsi="Arial" w:cs="Arial"/>
          <w:sz w:val="22"/>
          <w:szCs w:val="22"/>
          <w14:ligatures w14:val="standardContextual"/>
        </w:rPr>
        <w:t>ed</w:t>
      </w:r>
      <w:r w:rsidR="00D80894" w:rsidRPr="00CD557D">
        <w:rPr>
          <w:rFonts w:ascii="Arial" w:hAnsi="Arial" w:cs="Arial"/>
          <w:sz w:val="22"/>
          <w:szCs w:val="22"/>
          <w14:ligatures w14:val="standardContextual"/>
        </w:rPr>
        <w:t xml:space="preserve"> specific interview questions </w:t>
      </w:r>
      <w:r w:rsidR="005D2B76" w:rsidRPr="00CD557D">
        <w:rPr>
          <w:rFonts w:ascii="Arial" w:hAnsi="Arial" w:cs="Arial"/>
          <w:sz w:val="22"/>
          <w:szCs w:val="22"/>
          <w14:ligatures w14:val="standardContextual"/>
        </w:rPr>
        <w:t>(Foley et al, 2021)</w:t>
      </w:r>
      <w:r w:rsidR="00D80894" w:rsidRPr="00CD557D">
        <w:rPr>
          <w:rFonts w:ascii="Arial" w:hAnsi="Arial" w:cs="Arial"/>
          <w:sz w:val="22"/>
          <w:szCs w:val="22"/>
          <w14:ligatures w14:val="standardContextual"/>
        </w:rPr>
        <w:t xml:space="preserve">. </w:t>
      </w:r>
    </w:p>
    <w:p w14:paraId="39499AD4" w14:textId="6A22446C" w:rsidR="0084468B" w:rsidRDefault="00D44979" w:rsidP="00CD557D">
      <w:pPr>
        <w:spacing w:line="360" w:lineRule="auto"/>
        <w:rPr>
          <w:rFonts w:ascii="Arial" w:hAnsi="Arial" w:cs="Arial"/>
          <w:color w:val="EE0000"/>
          <w:sz w:val="22"/>
          <w:szCs w:val="22"/>
          <w14:ligatures w14:val="standardContextual"/>
        </w:rPr>
      </w:pPr>
      <w:r w:rsidRPr="00CD557D">
        <w:rPr>
          <w:rFonts w:ascii="Arial" w:hAnsi="Arial" w:cs="Arial"/>
          <w:sz w:val="22"/>
          <w:szCs w:val="22"/>
          <w14:ligatures w14:val="standardContextual"/>
        </w:rPr>
        <w:t>L</w:t>
      </w:r>
      <w:r w:rsidR="00996629" w:rsidRPr="00CD557D">
        <w:rPr>
          <w:rFonts w:ascii="Arial" w:hAnsi="Arial" w:cs="Arial"/>
          <w:sz w:val="22"/>
          <w:szCs w:val="22"/>
          <w14:ligatures w14:val="standardContextual"/>
        </w:rPr>
        <w:t xml:space="preserve">iterature </w:t>
      </w:r>
      <w:r w:rsidR="0084468B" w:rsidRPr="00CD557D">
        <w:rPr>
          <w:rFonts w:ascii="Arial" w:hAnsi="Arial" w:cs="Arial"/>
          <w:sz w:val="22"/>
          <w:szCs w:val="22"/>
          <w14:ligatures w14:val="standardContextual"/>
        </w:rPr>
        <w:t>findings</w:t>
      </w:r>
      <w:r w:rsidR="00996629" w:rsidRPr="00CD557D">
        <w:rPr>
          <w:rFonts w:ascii="Arial" w:hAnsi="Arial" w:cs="Arial"/>
          <w:sz w:val="22"/>
          <w:szCs w:val="22"/>
          <w14:ligatures w14:val="standardContextual"/>
        </w:rPr>
        <w:t xml:space="preserve"> similarly</w:t>
      </w:r>
      <w:r w:rsidR="0084468B" w:rsidRPr="00CD557D">
        <w:rPr>
          <w:rFonts w:ascii="Arial" w:hAnsi="Arial" w:cs="Arial"/>
          <w:sz w:val="22"/>
          <w:szCs w:val="22"/>
          <w14:ligatures w14:val="standardContextual"/>
        </w:rPr>
        <w:t xml:space="preserve"> </w:t>
      </w:r>
      <w:r w:rsidR="00996629" w:rsidRPr="00CD557D">
        <w:rPr>
          <w:rFonts w:ascii="Arial" w:hAnsi="Arial" w:cs="Arial"/>
          <w:sz w:val="22"/>
          <w:szCs w:val="22"/>
          <w14:ligatures w14:val="standardContextual"/>
        </w:rPr>
        <w:t xml:space="preserve">inspired the questionnaire, </w:t>
      </w:r>
      <w:r w:rsidRPr="00CD557D">
        <w:rPr>
          <w:rFonts w:ascii="Arial" w:hAnsi="Arial" w:cs="Arial"/>
          <w:sz w:val="22"/>
          <w:szCs w:val="22"/>
          <w14:ligatures w14:val="standardContextual"/>
        </w:rPr>
        <w:t xml:space="preserve">prompting </w:t>
      </w:r>
      <w:r w:rsidR="0084468B" w:rsidRPr="00CD557D">
        <w:rPr>
          <w:rFonts w:ascii="Arial" w:hAnsi="Arial" w:cs="Arial"/>
          <w:sz w:val="22"/>
          <w:szCs w:val="22"/>
          <w14:ligatures w14:val="standardContextual"/>
        </w:rPr>
        <w:t>questions around symptoms and surgery (</w:t>
      </w:r>
      <w:r w:rsidR="00996629" w:rsidRPr="00CD557D">
        <w:rPr>
          <w:rFonts w:ascii="Arial" w:hAnsi="Arial" w:cs="Arial"/>
          <w:sz w:val="22"/>
          <w:szCs w:val="22"/>
          <w14:ligatures w14:val="standardContextual"/>
        </w:rPr>
        <w:t xml:space="preserve">when </w:t>
      </w:r>
      <w:r w:rsidR="0084468B" w:rsidRPr="00CD557D">
        <w:rPr>
          <w:rFonts w:ascii="Arial" w:hAnsi="Arial" w:cs="Arial"/>
          <w:sz w:val="22"/>
          <w:szCs w:val="22"/>
          <w14:ligatures w14:val="standardContextual"/>
        </w:rPr>
        <w:t>applicable)</w:t>
      </w:r>
      <w:r w:rsidR="003575B3" w:rsidRPr="00CD557D">
        <w:rPr>
          <w:rFonts w:ascii="Arial" w:hAnsi="Arial" w:cs="Arial"/>
          <w:sz w:val="22"/>
          <w:szCs w:val="22"/>
          <w14:ligatures w14:val="standardContextual"/>
        </w:rPr>
        <w:t>, including scale</w:t>
      </w:r>
      <w:r w:rsidR="001B2CB9" w:rsidRPr="00CD557D">
        <w:rPr>
          <w:rFonts w:ascii="Arial" w:hAnsi="Arial" w:cs="Arial"/>
          <w:sz w:val="22"/>
          <w:szCs w:val="22"/>
          <w14:ligatures w14:val="standardContextual"/>
        </w:rPr>
        <w:t xml:space="preserve">, </w:t>
      </w:r>
      <w:r w:rsidR="007C2867" w:rsidRPr="00CD557D">
        <w:rPr>
          <w:rFonts w:ascii="Arial" w:hAnsi="Arial" w:cs="Arial"/>
          <w:sz w:val="22"/>
          <w:szCs w:val="22"/>
          <w14:ligatures w14:val="standardContextual"/>
        </w:rPr>
        <w:t>checkbox</w:t>
      </w:r>
      <w:r w:rsidR="003575B3" w:rsidRPr="00CD557D">
        <w:rPr>
          <w:rFonts w:ascii="Arial" w:hAnsi="Arial" w:cs="Arial"/>
          <w:sz w:val="22"/>
          <w:szCs w:val="22"/>
          <w14:ligatures w14:val="standardContextual"/>
        </w:rPr>
        <w:t xml:space="preserve"> and close ended questions </w:t>
      </w:r>
      <w:r w:rsidR="0084468B" w:rsidRPr="00CD557D">
        <w:rPr>
          <w:rFonts w:ascii="Arial" w:hAnsi="Arial" w:cs="Arial"/>
          <w:color w:val="EE0000"/>
          <w:sz w:val="22"/>
          <w:szCs w:val="22"/>
          <w14:ligatures w14:val="standardContextual"/>
        </w:rPr>
        <w:t>(Appendix-…)</w:t>
      </w:r>
    </w:p>
    <w:p w14:paraId="6D0079B4" w14:textId="77777777" w:rsidR="00CD557D" w:rsidRPr="00CD557D" w:rsidRDefault="00CD557D" w:rsidP="00CD557D">
      <w:pPr>
        <w:spacing w:line="360" w:lineRule="auto"/>
        <w:rPr>
          <w:rFonts w:ascii="Arial" w:hAnsi="Arial" w:cs="Arial"/>
          <w:sz w:val="22"/>
          <w:szCs w:val="22"/>
          <w14:ligatures w14:val="standardContextual"/>
        </w:rPr>
      </w:pPr>
    </w:p>
    <w:p w14:paraId="771F1135" w14:textId="41D2633E" w:rsidR="00BD42F6" w:rsidRPr="00CD557D" w:rsidRDefault="0084468B" w:rsidP="00CD557D">
      <w:p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 xml:space="preserve">These mixed methods were used to provide richer theory evidence (Baran, 2019) as the questionnaire could </w:t>
      </w:r>
      <w:r w:rsidR="009E419C" w:rsidRPr="00CD557D">
        <w:rPr>
          <w:rFonts w:ascii="Arial" w:hAnsi="Arial" w:cs="Arial"/>
          <w:sz w:val="22"/>
          <w:szCs w:val="22"/>
          <w14:ligatures w14:val="standardContextual"/>
        </w:rPr>
        <w:t>offer</w:t>
      </w:r>
      <w:r w:rsidRPr="00CD557D">
        <w:rPr>
          <w:rFonts w:ascii="Arial" w:hAnsi="Arial" w:cs="Arial"/>
          <w:sz w:val="22"/>
          <w:szCs w:val="22"/>
          <w14:ligatures w14:val="standardContextual"/>
        </w:rPr>
        <w:t xml:space="preserve"> a larger sample</w:t>
      </w:r>
      <w:r w:rsidR="00EF47C2" w:rsidRPr="00CD557D">
        <w:rPr>
          <w:rFonts w:ascii="Arial" w:hAnsi="Arial" w:cs="Arial"/>
          <w:sz w:val="22"/>
          <w:szCs w:val="22"/>
          <w14:ligatures w14:val="standardContextual"/>
        </w:rPr>
        <w:t xml:space="preserve"> than interviews</w:t>
      </w:r>
      <w:r w:rsidR="009E419C" w:rsidRPr="00CD557D">
        <w:rPr>
          <w:rFonts w:ascii="Arial" w:hAnsi="Arial" w:cs="Arial"/>
          <w:sz w:val="22"/>
          <w:szCs w:val="22"/>
          <w14:ligatures w14:val="standardContextual"/>
        </w:rPr>
        <w:t xml:space="preserve"> (which are </w:t>
      </w:r>
      <w:r w:rsidR="00EF47C2" w:rsidRPr="00CD557D">
        <w:rPr>
          <w:rFonts w:ascii="Arial" w:hAnsi="Arial" w:cs="Arial"/>
          <w:sz w:val="22"/>
          <w:szCs w:val="22"/>
          <w14:ligatures w14:val="standardContextual"/>
        </w:rPr>
        <w:t>resource heavy</w:t>
      </w:r>
      <w:r w:rsidR="009E419C" w:rsidRPr="00CD557D">
        <w:rPr>
          <w:rFonts w:ascii="Arial" w:hAnsi="Arial" w:cs="Arial"/>
          <w:sz w:val="22"/>
          <w:szCs w:val="22"/>
          <w14:ligatures w14:val="standardContextual"/>
        </w:rPr>
        <w:t>)</w:t>
      </w:r>
      <w:r w:rsidR="00EF47C2" w:rsidRPr="00CD557D">
        <w:rPr>
          <w:rFonts w:ascii="Arial" w:hAnsi="Arial" w:cs="Arial"/>
          <w:sz w:val="22"/>
          <w:szCs w:val="22"/>
          <w14:ligatures w14:val="standardContextual"/>
        </w:rPr>
        <w:t xml:space="preserve"> (Lim, 2024) </w:t>
      </w:r>
      <w:r w:rsidR="002D0DC4" w:rsidRPr="00CD557D">
        <w:rPr>
          <w:rFonts w:ascii="Arial" w:hAnsi="Arial" w:cs="Arial"/>
          <w:sz w:val="22"/>
          <w:szCs w:val="22"/>
          <w14:ligatures w14:val="standardContextual"/>
        </w:rPr>
        <w:t xml:space="preserve">and </w:t>
      </w:r>
      <w:r w:rsidR="009E419C" w:rsidRPr="00CD557D">
        <w:rPr>
          <w:rFonts w:ascii="Arial" w:hAnsi="Arial" w:cs="Arial"/>
          <w:sz w:val="22"/>
          <w:szCs w:val="22"/>
          <w14:ligatures w14:val="standardContextual"/>
        </w:rPr>
        <w:t xml:space="preserve">therefore </w:t>
      </w:r>
      <w:r w:rsidR="008C4933" w:rsidRPr="00CD557D">
        <w:rPr>
          <w:rFonts w:ascii="Arial" w:hAnsi="Arial" w:cs="Arial"/>
          <w:sz w:val="22"/>
          <w:szCs w:val="22"/>
          <w14:ligatures w14:val="standardContextual"/>
        </w:rPr>
        <w:t xml:space="preserve">possibly shed light on </w:t>
      </w:r>
      <w:r w:rsidR="002D0DC4" w:rsidRPr="00CD557D">
        <w:rPr>
          <w:rFonts w:ascii="Arial" w:hAnsi="Arial" w:cs="Arial"/>
          <w:sz w:val="22"/>
          <w:szCs w:val="22"/>
          <w14:ligatures w14:val="standardContextual"/>
        </w:rPr>
        <w:t>incidence rate</w:t>
      </w:r>
      <w:r w:rsidRPr="00CD557D">
        <w:rPr>
          <w:rFonts w:ascii="Arial" w:hAnsi="Arial" w:cs="Arial"/>
          <w:sz w:val="22"/>
          <w:szCs w:val="22"/>
          <w14:ligatures w14:val="standardContextual"/>
        </w:rPr>
        <w:t>.</w:t>
      </w:r>
      <w:r w:rsidR="00996629" w:rsidRPr="00CD557D">
        <w:rPr>
          <w:rFonts w:ascii="Arial" w:hAnsi="Arial" w:cs="Arial"/>
          <w:sz w:val="22"/>
          <w:szCs w:val="22"/>
          <w14:ligatures w14:val="standardContextual"/>
        </w:rPr>
        <w:t xml:space="preserve"> </w:t>
      </w:r>
      <w:r w:rsidR="008C4933" w:rsidRPr="00CD557D">
        <w:rPr>
          <w:rFonts w:ascii="Arial" w:hAnsi="Arial" w:cs="Arial"/>
          <w:sz w:val="22"/>
          <w:szCs w:val="22"/>
          <w14:ligatures w14:val="standardContextual"/>
        </w:rPr>
        <w:t xml:space="preserve">Similar method selections were noted in a </w:t>
      </w:r>
      <w:r w:rsidR="008C4933" w:rsidRPr="00CD557D">
        <w:rPr>
          <w:rFonts w:ascii="Arial" w:hAnsi="Arial" w:cs="Arial"/>
          <w:sz w:val="22"/>
          <w:szCs w:val="22"/>
        </w:rPr>
        <w:t xml:space="preserve">study on the career choices of music graduates by Wang, Choon and Cheong (2024) which </w:t>
      </w:r>
      <w:r w:rsidR="008C4933" w:rsidRPr="00CD557D">
        <w:rPr>
          <w:rFonts w:ascii="Arial" w:hAnsi="Arial" w:cs="Arial"/>
          <w:sz w:val="22"/>
          <w:szCs w:val="22"/>
          <w14:ligatures w14:val="standardContextual"/>
        </w:rPr>
        <w:t>utilised a quantitative questionnaire alongside qualitative interviews.</w:t>
      </w:r>
    </w:p>
    <w:p w14:paraId="082E1CBE" w14:textId="77777777" w:rsidR="00763181" w:rsidRDefault="00763181" w:rsidP="00CD557D">
      <w:pPr>
        <w:spacing w:line="360" w:lineRule="auto"/>
        <w:rPr>
          <w:rFonts w:ascii="Arial" w:hAnsi="Arial" w:cs="Arial"/>
          <w:b/>
          <w:bCs/>
          <w:sz w:val="22"/>
          <w:szCs w:val="22"/>
          <w:u w:val="single"/>
          <w14:ligatures w14:val="standardContextual"/>
        </w:rPr>
      </w:pPr>
    </w:p>
    <w:p w14:paraId="18AA2490" w14:textId="77777777" w:rsidR="00CD557D" w:rsidRPr="00CD557D" w:rsidRDefault="00CD557D" w:rsidP="00CD557D">
      <w:pPr>
        <w:spacing w:line="360" w:lineRule="auto"/>
        <w:rPr>
          <w:rFonts w:ascii="Arial" w:hAnsi="Arial" w:cs="Arial"/>
          <w:b/>
          <w:bCs/>
          <w:sz w:val="22"/>
          <w:szCs w:val="22"/>
          <w:u w:val="single"/>
          <w14:ligatures w14:val="standardContextual"/>
        </w:rPr>
      </w:pPr>
    </w:p>
    <w:p w14:paraId="456303DF" w14:textId="5B9BEF09" w:rsidR="0084468B" w:rsidRPr="00CD557D" w:rsidRDefault="0084468B" w:rsidP="00CD557D">
      <w:pPr>
        <w:spacing w:line="360" w:lineRule="auto"/>
        <w:rPr>
          <w:rFonts w:ascii="Arial" w:hAnsi="Arial" w:cs="Arial"/>
          <w:b/>
          <w:bCs/>
          <w:sz w:val="22"/>
          <w:szCs w:val="22"/>
          <w:u w:val="single"/>
          <w14:ligatures w14:val="standardContextual"/>
        </w:rPr>
      </w:pPr>
      <w:r w:rsidRPr="00CD557D">
        <w:rPr>
          <w:rFonts w:ascii="Arial" w:hAnsi="Arial" w:cs="Arial"/>
          <w:b/>
          <w:bCs/>
          <w:sz w:val="22"/>
          <w:szCs w:val="22"/>
          <w:u w:val="single"/>
          <w14:ligatures w14:val="standardContextual"/>
        </w:rPr>
        <w:t xml:space="preserve">Participants </w:t>
      </w:r>
    </w:p>
    <w:p w14:paraId="1BD44CB4" w14:textId="38465DF5" w:rsidR="00334078" w:rsidRPr="00CD557D" w:rsidRDefault="007E1423" w:rsidP="00CD557D">
      <w:pPr>
        <w:spacing w:line="360" w:lineRule="auto"/>
        <w:rPr>
          <w:rFonts w:ascii="Arial" w:hAnsi="Arial" w:cs="Arial"/>
          <w:color w:val="EE0000"/>
          <w:sz w:val="22"/>
          <w:szCs w:val="22"/>
          <w14:ligatures w14:val="standardContextual"/>
        </w:rPr>
      </w:pPr>
      <w:r w:rsidRPr="00CD557D">
        <w:rPr>
          <w:rFonts w:ascii="Arial" w:hAnsi="Arial" w:cs="Arial"/>
          <w:sz w:val="22"/>
          <w:szCs w:val="22"/>
          <w14:ligatures w14:val="standardContextual"/>
        </w:rPr>
        <w:t>P</w:t>
      </w:r>
      <w:r w:rsidR="00013438" w:rsidRPr="00CD557D">
        <w:rPr>
          <w:rFonts w:ascii="Arial" w:hAnsi="Arial" w:cs="Arial"/>
          <w:sz w:val="22"/>
          <w:szCs w:val="22"/>
          <w14:ligatures w14:val="standardContextual"/>
        </w:rPr>
        <w:t xml:space="preserve">articipants were </w:t>
      </w:r>
      <w:r w:rsidRPr="00CD557D">
        <w:rPr>
          <w:rFonts w:ascii="Arial" w:hAnsi="Arial" w:cs="Arial"/>
          <w:sz w:val="22"/>
          <w:szCs w:val="22"/>
          <w14:ligatures w14:val="standardContextual"/>
        </w:rPr>
        <w:t xml:space="preserve">predominantly </w:t>
      </w:r>
      <w:r w:rsidR="00013438" w:rsidRPr="00CD557D">
        <w:rPr>
          <w:rFonts w:ascii="Arial" w:hAnsi="Arial" w:cs="Arial"/>
          <w:sz w:val="22"/>
          <w:szCs w:val="22"/>
          <w14:ligatures w14:val="standardContextual"/>
        </w:rPr>
        <w:t>recruited via Facebook groups</w:t>
      </w:r>
      <w:r w:rsidR="00575BCF" w:rsidRPr="00CD557D">
        <w:rPr>
          <w:rFonts w:ascii="Arial" w:hAnsi="Arial" w:cs="Arial"/>
          <w:sz w:val="22"/>
          <w:szCs w:val="22"/>
          <w14:ligatures w14:val="standardContextual"/>
        </w:rPr>
        <w:t xml:space="preserve"> </w:t>
      </w:r>
      <w:r w:rsidR="00575BCF" w:rsidRPr="00CD557D">
        <w:rPr>
          <w:rFonts w:ascii="Arial" w:hAnsi="Arial" w:cs="Arial"/>
          <w:color w:val="000000" w:themeColor="text1"/>
          <w:sz w:val="22"/>
          <w:szCs w:val="22"/>
          <w14:ligatures w14:val="standardContextual"/>
        </w:rPr>
        <w:t>(</w:t>
      </w:r>
      <w:r w:rsidR="00016A59" w:rsidRPr="00CD557D">
        <w:rPr>
          <w:rFonts w:ascii="Arial" w:hAnsi="Arial" w:cs="Arial"/>
          <w:color w:val="000000" w:themeColor="text1"/>
          <w:sz w:val="22"/>
          <w:szCs w:val="22"/>
          <w14:ligatures w14:val="standardContextual"/>
        </w:rPr>
        <w:t xml:space="preserve">Franz et al, 2019; </w:t>
      </w:r>
      <w:r w:rsidR="00575BCF" w:rsidRPr="00CD557D">
        <w:rPr>
          <w:rFonts w:ascii="Arial" w:hAnsi="Arial" w:cs="Arial"/>
          <w:color w:val="000000" w:themeColor="text1"/>
          <w:sz w:val="22"/>
          <w:szCs w:val="22"/>
          <w14:ligatures w14:val="standardContextual"/>
        </w:rPr>
        <w:t xml:space="preserve">Ashfield et al, 2023) </w:t>
      </w:r>
      <w:r w:rsidR="00013438" w:rsidRPr="00CD557D">
        <w:rPr>
          <w:rFonts w:ascii="Arial" w:hAnsi="Arial" w:cs="Arial"/>
          <w:sz w:val="22"/>
          <w:szCs w:val="22"/>
          <w14:ligatures w14:val="standardContextual"/>
        </w:rPr>
        <w:t>for tongue-tie, singers with tongue-tie or singers/singing teacher groups</w:t>
      </w:r>
      <w:r w:rsidR="00575BCF" w:rsidRPr="00CD557D">
        <w:rPr>
          <w:rFonts w:ascii="Arial" w:hAnsi="Arial" w:cs="Arial"/>
          <w:sz w:val="22"/>
          <w:szCs w:val="22"/>
          <w14:ligatures w14:val="standardContextual"/>
        </w:rPr>
        <w:t xml:space="preserve">. </w:t>
      </w:r>
      <w:r w:rsidR="00D44979" w:rsidRPr="00CD557D">
        <w:rPr>
          <w:rFonts w:ascii="Arial" w:hAnsi="Arial" w:cs="Arial"/>
          <w:sz w:val="22"/>
          <w:szCs w:val="22"/>
          <w14:ligatures w14:val="standardContextual"/>
        </w:rPr>
        <w:t>M</w:t>
      </w:r>
      <w:r w:rsidR="00A9401B" w:rsidRPr="00CD557D">
        <w:rPr>
          <w:rFonts w:ascii="Arial" w:hAnsi="Arial" w:cs="Arial"/>
          <w:sz w:val="22"/>
          <w:szCs w:val="22"/>
          <w14:ligatures w14:val="standardContextual"/>
        </w:rPr>
        <w:t xml:space="preserve">embers </w:t>
      </w:r>
      <w:r w:rsidR="00013438" w:rsidRPr="00CD557D">
        <w:rPr>
          <w:rFonts w:ascii="Arial" w:hAnsi="Arial" w:cs="Arial"/>
          <w:sz w:val="22"/>
          <w:szCs w:val="22"/>
          <w14:ligatures w14:val="standardContextual"/>
        </w:rPr>
        <w:t xml:space="preserve">were invited to complete the </w:t>
      </w:r>
      <w:r w:rsidR="003B6B22" w:rsidRPr="00CD557D">
        <w:rPr>
          <w:rFonts w:ascii="Arial" w:hAnsi="Arial" w:cs="Arial"/>
          <w:sz w:val="22"/>
          <w:szCs w:val="22"/>
          <w14:ligatures w14:val="standardContextual"/>
        </w:rPr>
        <w:t xml:space="preserve">quantitative </w:t>
      </w:r>
      <w:r w:rsidR="00013438" w:rsidRPr="00CD557D">
        <w:rPr>
          <w:rFonts w:ascii="Arial" w:hAnsi="Arial" w:cs="Arial"/>
          <w:sz w:val="22"/>
          <w:szCs w:val="22"/>
          <w14:ligatures w14:val="standardContextual"/>
        </w:rPr>
        <w:t>questionnaire and</w:t>
      </w:r>
      <w:r w:rsidR="00935BCF" w:rsidRPr="00CD557D">
        <w:rPr>
          <w:rFonts w:ascii="Arial" w:hAnsi="Arial" w:cs="Arial"/>
          <w:sz w:val="22"/>
          <w:szCs w:val="22"/>
          <w14:ligatures w14:val="standardContextual"/>
        </w:rPr>
        <w:t xml:space="preserve">/or </w:t>
      </w:r>
      <w:r w:rsidR="00013438" w:rsidRPr="00CD557D">
        <w:rPr>
          <w:rFonts w:ascii="Arial" w:hAnsi="Arial" w:cs="Arial"/>
          <w:sz w:val="22"/>
          <w:szCs w:val="22"/>
          <w14:ligatures w14:val="standardContextual"/>
        </w:rPr>
        <w:t xml:space="preserve">take part in an interview. </w:t>
      </w:r>
      <w:r w:rsidR="00196A37" w:rsidRPr="00CD557D">
        <w:rPr>
          <w:rFonts w:ascii="Arial" w:hAnsi="Arial" w:cs="Arial"/>
          <w:sz w:val="22"/>
          <w:szCs w:val="22"/>
          <w14:ligatures w14:val="standardContextual"/>
        </w:rPr>
        <w:t>The questionnaire was open to WCSs (both hobbyists and professionals) with</w:t>
      </w:r>
      <w:r w:rsidR="003B6B22" w:rsidRPr="00CD557D">
        <w:rPr>
          <w:rFonts w:ascii="Arial" w:hAnsi="Arial" w:cs="Arial"/>
          <w:sz w:val="22"/>
          <w:szCs w:val="22"/>
          <w14:ligatures w14:val="standardContextual"/>
        </w:rPr>
        <w:t xml:space="preserve"> personal experience of tongue-tie and </w:t>
      </w:r>
      <w:r w:rsidR="001B4116" w:rsidRPr="00CD557D">
        <w:rPr>
          <w:rFonts w:ascii="Arial" w:hAnsi="Arial" w:cs="Arial"/>
          <w:sz w:val="22"/>
          <w:szCs w:val="22"/>
          <w14:ligatures w14:val="standardContextual"/>
        </w:rPr>
        <w:t xml:space="preserve">experts </w:t>
      </w:r>
      <w:r w:rsidR="003B6B22" w:rsidRPr="00CD557D">
        <w:rPr>
          <w:rFonts w:ascii="Arial" w:hAnsi="Arial" w:cs="Arial"/>
          <w:sz w:val="22"/>
          <w:szCs w:val="22"/>
          <w14:ligatures w14:val="standardContextual"/>
        </w:rPr>
        <w:t xml:space="preserve">such as </w:t>
      </w:r>
      <w:r w:rsidR="00E461EE" w:rsidRPr="00CD557D">
        <w:rPr>
          <w:rFonts w:ascii="Arial" w:hAnsi="Arial" w:cs="Arial"/>
          <w:sz w:val="22"/>
          <w:szCs w:val="22"/>
          <w14:ligatures w14:val="standardContextual"/>
        </w:rPr>
        <w:t>Speech-Language Therapists (SLTs)</w:t>
      </w:r>
      <w:r w:rsidR="003B6B22" w:rsidRPr="00CD557D">
        <w:rPr>
          <w:rFonts w:ascii="Arial" w:hAnsi="Arial" w:cs="Arial"/>
          <w:sz w:val="22"/>
          <w:szCs w:val="22"/>
          <w14:ligatures w14:val="standardContextual"/>
        </w:rPr>
        <w:t xml:space="preserve">, </w:t>
      </w:r>
      <w:r w:rsidR="007A0A8C" w:rsidRPr="00CD557D">
        <w:rPr>
          <w:rFonts w:ascii="Arial" w:hAnsi="Arial" w:cs="Arial"/>
          <w:sz w:val="22"/>
          <w:szCs w:val="22"/>
          <w14:ligatures w14:val="standardContextual"/>
        </w:rPr>
        <w:t>MTs</w:t>
      </w:r>
      <w:r w:rsidR="003B6B22" w:rsidRPr="00CD557D">
        <w:rPr>
          <w:rFonts w:ascii="Arial" w:hAnsi="Arial" w:cs="Arial"/>
          <w:sz w:val="22"/>
          <w:szCs w:val="22"/>
          <w14:ligatures w14:val="standardContextual"/>
        </w:rPr>
        <w:t xml:space="preserve">, and </w:t>
      </w:r>
      <w:r w:rsidR="00016A59" w:rsidRPr="00CD557D">
        <w:rPr>
          <w:rFonts w:ascii="Arial" w:hAnsi="Arial" w:cs="Arial"/>
          <w:sz w:val="22"/>
          <w:szCs w:val="22"/>
          <w14:ligatures w14:val="standardContextual"/>
        </w:rPr>
        <w:t>dental-</w:t>
      </w:r>
      <w:r w:rsidR="003B6B22" w:rsidRPr="00CD557D">
        <w:rPr>
          <w:rFonts w:ascii="Arial" w:hAnsi="Arial" w:cs="Arial"/>
          <w:sz w:val="22"/>
          <w:szCs w:val="22"/>
          <w14:ligatures w14:val="standardContextual"/>
        </w:rPr>
        <w:t xml:space="preserve">surgeons. </w:t>
      </w:r>
      <w:r w:rsidR="00996629" w:rsidRPr="00CD557D">
        <w:rPr>
          <w:rFonts w:ascii="Arial" w:hAnsi="Arial" w:cs="Arial"/>
          <w:sz w:val="22"/>
          <w:szCs w:val="22"/>
          <w14:ligatures w14:val="standardContextual"/>
        </w:rPr>
        <w:t xml:space="preserve">Overall, 21 participants were recruited: </w:t>
      </w:r>
      <w:r w:rsidR="00996629" w:rsidRPr="00CD557D">
        <w:rPr>
          <w:rFonts w:ascii="Arial" w:hAnsi="Arial" w:cs="Arial"/>
          <w:color w:val="EE0000"/>
          <w:sz w:val="22"/>
          <w:szCs w:val="22"/>
          <w14:ligatures w14:val="standardContextual"/>
        </w:rPr>
        <w:t>(</w:t>
      </w:r>
      <w:proofErr w:type="gramStart"/>
      <w:r w:rsidR="00196A37" w:rsidRPr="00CD557D">
        <w:rPr>
          <w:rFonts w:ascii="Arial" w:hAnsi="Arial" w:cs="Arial"/>
          <w:color w:val="EE0000"/>
          <w:sz w:val="22"/>
          <w:szCs w:val="22"/>
          <w14:ligatures w14:val="standardContextual"/>
        </w:rPr>
        <w:t>F</w:t>
      </w:r>
      <w:r w:rsidR="00996629" w:rsidRPr="00CD557D">
        <w:rPr>
          <w:rFonts w:ascii="Arial" w:hAnsi="Arial" w:cs="Arial"/>
          <w:color w:val="EE0000"/>
          <w:sz w:val="22"/>
          <w:szCs w:val="22"/>
          <w14:ligatures w14:val="standardContextual"/>
        </w:rPr>
        <w:t>igure</w:t>
      </w:r>
      <w:r w:rsidR="00196A37" w:rsidRPr="00CD557D">
        <w:rPr>
          <w:rFonts w:ascii="Arial" w:hAnsi="Arial" w:cs="Arial"/>
          <w:color w:val="EE0000"/>
          <w:sz w:val="22"/>
          <w:szCs w:val="22"/>
          <w14:ligatures w14:val="standardContextual"/>
        </w:rPr>
        <w:t>..</w:t>
      </w:r>
      <w:proofErr w:type="gramEnd"/>
      <w:r w:rsidR="00196A37" w:rsidRPr="00CD557D">
        <w:rPr>
          <w:rFonts w:ascii="Arial" w:hAnsi="Arial" w:cs="Arial"/>
          <w:color w:val="EE0000"/>
          <w:sz w:val="22"/>
          <w:szCs w:val="22"/>
          <w14:ligatures w14:val="standardContextual"/>
        </w:rPr>
        <w:t xml:space="preserve">) </w:t>
      </w:r>
      <w:r w:rsidR="00996629" w:rsidRPr="00CD557D">
        <w:rPr>
          <w:rFonts w:ascii="Arial" w:hAnsi="Arial" w:cs="Arial"/>
          <w:sz w:val="22"/>
          <w:szCs w:val="22"/>
          <w14:ligatures w14:val="standardContextual"/>
        </w:rPr>
        <w:t>19 completed the questionnaire and 6</w:t>
      </w:r>
      <w:r w:rsidR="003B6B22" w:rsidRPr="00CD557D">
        <w:rPr>
          <w:rFonts w:ascii="Arial" w:hAnsi="Arial" w:cs="Arial"/>
          <w:sz w:val="22"/>
          <w:szCs w:val="22"/>
          <w14:ligatures w14:val="standardContextual"/>
        </w:rPr>
        <w:t xml:space="preserve"> were selected for interviews based on knowledge</w:t>
      </w:r>
      <w:r w:rsidR="00F25E60" w:rsidRPr="00CD557D">
        <w:rPr>
          <w:rFonts w:ascii="Arial" w:hAnsi="Arial" w:cs="Arial"/>
          <w:sz w:val="22"/>
          <w:szCs w:val="22"/>
          <w14:ligatures w14:val="standardContextual"/>
        </w:rPr>
        <w:t>, level of professionalism</w:t>
      </w:r>
      <w:r w:rsidR="00935BCF" w:rsidRPr="00CD557D">
        <w:rPr>
          <w:rFonts w:ascii="Arial" w:hAnsi="Arial" w:cs="Arial"/>
          <w:sz w:val="22"/>
          <w:szCs w:val="22"/>
          <w14:ligatures w14:val="standardContextual"/>
        </w:rPr>
        <w:t xml:space="preserve"> and </w:t>
      </w:r>
      <w:r w:rsidR="003B6B22" w:rsidRPr="00CD557D">
        <w:rPr>
          <w:rFonts w:ascii="Arial" w:hAnsi="Arial" w:cs="Arial"/>
          <w:sz w:val="22"/>
          <w:szCs w:val="22"/>
          <w14:ligatures w14:val="standardContextual"/>
        </w:rPr>
        <w:t>breadth of personal experience</w:t>
      </w:r>
      <w:r w:rsidR="00D949A6" w:rsidRPr="00CD557D">
        <w:rPr>
          <w:rFonts w:ascii="Arial" w:hAnsi="Arial" w:cs="Arial"/>
          <w:sz w:val="22"/>
          <w:szCs w:val="22"/>
          <w14:ligatures w14:val="standardContextual"/>
        </w:rPr>
        <w:t xml:space="preserve">. </w:t>
      </w:r>
      <w:r w:rsidR="00935BCF" w:rsidRPr="00CD557D">
        <w:rPr>
          <w:rFonts w:ascii="Arial" w:hAnsi="Arial" w:cs="Arial"/>
          <w:sz w:val="22"/>
          <w:szCs w:val="22"/>
          <w14:ligatures w14:val="standardContextual"/>
        </w:rPr>
        <w:t>T</w:t>
      </w:r>
      <w:r w:rsidR="00D949A6" w:rsidRPr="00CD557D">
        <w:rPr>
          <w:rFonts w:ascii="Arial" w:hAnsi="Arial" w:cs="Arial"/>
          <w:sz w:val="22"/>
          <w:szCs w:val="22"/>
          <w14:ligatures w14:val="standardContextual"/>
        </w:rPr>
        <w:t xml:space="preserve">wo semi-structured </w:t>
      </w:r>
      <w:r w:rsidR="00933FDA" w:rsidRPr="00CD557D">
        <w:rPr>
          <w:rFonts w:ascii="Arial" w:hAnsi="Arial" w:cs="Arial"/>
          <w:sz w:val="22"/>
          <w:szCs w:val="22"/>
          <w14:ligatures w14:val="standardContextual"/>
        </w:rPr>
        <w:t>interview</w:t>
      </w:r>
      <w:r w:rsidR="00D949A6" w:rsidRPr="00CD557D">
        <w:rPr>
          <w:rFonts w:ascii="Arial" w:hAnsi="Arial" w:cs="Arial"/>
          <w:sz w:val="22"/>
          <w:szCs w:val="22"/>
          <w14:ligatures w14:val="standardContextual"/>
        </w:rPr>
        <w:t xml:space="preserve"> pathways were utilised</w:t>
      </w:r>
      <w:r w:rsidR="00935BCF" w:rsidRPr="00CD557D">
        <w:rPr>
          <w:rFonts w:ascii="Arial" w:hAnsi="Arial" w:cs="Arial"/>
          <w:sz w:val="22"/>
          <w:szCs w:val="22"/>
          <w14:ligatures w14:val="standardContextual"/>
        </w:rPr>
        <w:t xml:space="preserve"> depending on professional background</w:t>
      </w:r>
      <w:r w:rsidR="00B30E03" w:rsidRPr="00CD557D">
        <w:rPr>
          <w:rFonts w:ascii="Arial" w:hAnsi="Arial" w:cs="Arial"/>
          <w:sz w:val="22"/>
          <w:szCs w:val="22"/>
          <w14:ligatures w14:val="standardContextual"/>
        </w:rPr>
        <w:t xml:space="preserve"> </w:t>
      </w:r>
      <w:r w:rsidR="00B30E03" w:rsidRPr="00CD557D">
        <w:rPr>
          <w:rFonts w:ascii="Arial" w:hAnsi="Arial" w:cs="Arial"/>
          <w:color w:val="EE0000"/>
          <w:sz w:val="22"/>
          <w:szCs w:val="22"/>
          <w14:ligatures w14:val="standardContextual"/>
        </w:rPr>
        <w:t>(appendix …)</w:t>
      </w:r>
      <w:r w:rsidR="00996629" w:rsidRPr="00CD557D">
        <w:rPr>
          <w:rFonts w:ascii="Arial" w:hAnsi="Arial" w:cs="Arial"/>
          <w:color w:val="EE0000"/>
          <w:sz w:val="22"/>
          <w:szCs w:val="22"/>
          <w14:ligatures w14:val="standardContextual"/>
        </w:rPr>
        <w:t xml:space="preserve"> </w:t>
      </w:r>
      <w:r w:rsidR="003B6B22" w:rsidRPr="00CD557D">
        <w:rPr>
          <w:rFonts w:ascii="Arial" w:hAnsi="Arial" w:cs="Arial"/>
          <w:sz w:val="22"/>
          <w:szCs w:val="22"/>
          <w14:ligatures w14:val="standardContextual"/>
        </w:rPr>
        <w:t>I</w:t>
      </w:r>
      <w:r w:rsidR="00196A37" w:rsidRPr="00CD557D">
        <w:rPr>
          <w:rFonts w:ascii="Arial" w:hAnsi="Arial" w:cs="Arial"/>
          <w:sz w:val="22"/>
          <w:szCs w:val="22"/>
          <w14:ligatures w14:val="standardContextual"/>
        </w:rPr>
        <w:t>nterview i</w:t>
      </w:r>
      <w:r w:rsidR="003B6B22" w:rsidRPr="00CD557D">
        <w:rPr>
          <w:rFonts w:ascii="Arial" w:hAnsi="Arial" w:cs="Arial"/>
          <w:sz w:val="22"/>
          <w:szCs w:val="22"/>
          <w14:ligatures w14:val="standardContextual"/>
        </w:rPr>
        <w:t xml:space="preserve">nclusion criteria for the </w:t>
      </w:r>
      <w:r w:rsidR="00AD652A" w:rsidRPr="00CD557D">
        <w:rPr>
          <w:rFonts w:ascii="Arial" w:hAnsi="Arial" w:cs="Arial"/>
          <w:sz w:val="22"/>
          <w:szCs w:val="22"/>
          <w14:ligatures w14:val="standardContextual"/>
        </w:rPr>
        <w:t>WC</w:t>
      </w:r>
      <w:r w:rsidR="0036080D" w:rsidRPr="00CD557D">
        <w:rPr>
          <w:rFonts w:ascii="Arial" w:hAnsi="Arial" w:cs="Arial"/>
          <w:sz w:val="22"/>
          <w:szCs w:val="22"/>
          <w14:ligatures w14:val="standardContextual"/>
        </w:rPr>
        <w:t>Ss</w:t>
      </w:r>
      <w:r w:rsidR="00D949A6" w:rsidRPr="00CD557D">
        <w:rPr>
          <w:rFonts w:ascii="Arial" w:hAnsi="Arial" w:cs="Arial"/>
          <w:sz w:val="22"/>
          <w:szCs w:val="22"/>
          <w14:ligatures w14:val="standardContextual"/>
        </w:rPr>
        <w:t xml:space="preserve"> </w:t>
      </w:r>
      <w:r w:rsidR="003B6B22" w:rsidRPr="00CD557D">
        <w:rPr>
          <w:rFonts w:ascii="Arial" w:hAnsi="Arial" w:cs="Arial"/>
          <w:sz w:val="22"/>
          <w:szCs w:val="22"/>
          <w14:ligatures w14:val="standardContextual"/>
        </w:rPr>
        <w:t xml:space="preserve">depended on having </w:t>
      </w:r>
      <w:r w:rsidR="00196A37" w:rsidRPr="00CD557D">
        <w:rPr>
          <w:rFonts w:ascii="Arial" w:hAnsi="Arial" w:cs="Arial"/>
          <w:sz w:val="22"/>
          <w:szCs w:val="22"/>
          <w14:ligatures w14:val="standardContextual"/>
        </w:rPr>
        <w:t xml:space="preserve">trained professionally and </w:t>
      </w:r>
      <w:r w:rsidR="003B6B22" w:rsidRPr="00CD557D">
        <w:rPr>
          <w:rFonts w:ascii="Arial" w:hAnsi="Arial" w:cs="Arial"/>
          <w:sz w:val="22"/>
          <w:szCs w:val="22"/>
          <w14:ligatures w14:val="standardContextual"/>
        </w:rPr>
        <w:t xml:space="preserve">undergone </w:t>
      </w:r>
      <w:r w:rsidR="00196A37" w:rsidRPr="00CD557D">
        <w:rPr>
          <w:rFonts w:ascii="Arial" w:hAnsi="Arial" w:cs="Arial"/>
          <w:sz w:val="22"/>
          <w:szCs w:val="22"/>
          <w14:ligatures w14:val="standardContextual"/>
        </w:rPr>
        <w:t xml:space="preserve">tongue-tie </w:t>
      </w:r>
      <w:r w:rsidR="003B6B22" w:rsidRPr="00CD557D">
        <w:rPr>
          <w:rFonts w:ascii="Arial" w:hAnsi="Arial" w:cs="Arial"/>
          <w:sz w:val="22"/>
          <w:szCs w:val="22"/>
          <w14:ligatures w14:val="standardContextual"/>
        </w:rPr>
        <w:t xml:space="preserve">surgery. Two </w:t>
      </w:r>
      <w:r w:rsidR="00B30E03" w:rsidRPr="00CD557D">
        <w:rPr>
          <w:rFonts w:ascii="Arial" w:hAnsi="Arial" w:cs="Arial"/>
          <w:sz w:val="22"/>
          <w:szCs w:val="22"/>
          <w14:ligatures w14:val="standardContextual"/>
        </w:rPr>
        <w:t xml:space="preserve">interviewees </w:t>
      </w:r>
      <w:r w:rsidR="00D949A6" w:rsidRPr="00CD557D">
        <w:rPr>
          <w:rFonts w:ascii="Arial" w:hAnsi="Arial" w:cs="Arial"/>
          <w:sz w:val="22"/>
          <w:szCs w:val="22"/>
          <w14:ligatures w14:val="standardContextual"/>
        </w:rPr>
        <w:t>were singer</w:t>
      </w:r>
      <w:r w:rsidR="00B30E03" w:rsidRPr="00CD557D">
        <w:rPr>
          <w:rFonts w:ascii="Arial" w:hAnsi="Arial" w:cs="Arial"/>
          <w:sz w:val="22"/>
          <w:szCs w:val="22"/>
          <w14:ligatures w14:val="standardContextual"/>
        </w:rPr>
        <w:t>s</w:t>
      </w:r>
      <w:r w:rsidR="00D949A6" w:rsidRPr="00CD557D">
        <w:rPr>
          <w:rFonts w:ascii="Arial" w:hAnsi="Arial" w:cs="Arial"/>
          <w:sz w:val="22"/>
          <w:szCs w:val="22"/>
          <w14:ligatures w14:val="standardContextual"/>
        </w:rPr>
        <w:t xml:space="preserve"> with </w:t>
      </w:r>
      <w:r w:rsidR="00B30E03" w:rsidRPr="00CD557D">
        <w:rPr>
          <w:rFonts w:ascii="Arial" w:hAnsi="Arial" w:cs="Arial"/>
          <w:sz w:val="22"/>
          <w:szCs w:val="22"/>
          <w14:ligatures w14:val="standardContextual"/>
        </w:rPr>
        <w:t xml:space="preserve">both personal </w:t>
      </w:r>
      <w:r w:rsidR="00D949A6" w:rsidRPr="00CD557D">
        <w:rPr>
          <w:rFonts w:ascii="Arial" w:hAnsi="Arial" w:cs="Arial"/>
          <w:sz w:val="22"/>
          <w:szCs w:val="22"/>
          <w14:ligatures w14:val="standardContextual"/>
        </w:rPr>
        <w:t xml:space="preserve">experience and </w:t>
      </w:r>
      <w:r w:rsidR="005B23B3">
        <w:rPr>
          <w:rFonts w:ascii="Arial" w:hAnsi="Arial" w:cs="Arial"/>
          <w:sz w:val="22"/>
          <w:szCs w:val="22"/>
          <w14:ligatures w14:val="standardContextual"/>
        </w:rPr>
        <w:lastRenderedPageBreak/>
        <w:t xml:space="preserve">professional </w:t>
      </w:r>
      <w:r w:rsidR="00D949A6" w:rsidRPr="00CD557D">
        <w:rPr>
          <w:rFonts w:ascii="Arial" w:hAnsi="Arial" w:cs="Arial"/>
          <w:sz w:val="22"/>
          <w:szCs w:val="22"/>
          <w14:ligatures w14:val="standardContextual"/>
        </w:rPr>
        <w:t>expert</w:t>
      </w:r>
      <w:r w:rsidR="00B30E03" w:rsidRPr="00CD557D">
        <w:rPr>
          <w:rFonts w:ascii="Arial" w:hAnsi="Arial" w:cs="Arial"/>
          <w:sz w:val="22"/>
          <w:szCs w:val="22"/>
          <w14:ligatures w14:val="standardContextual"/>
        </w:rPr>
        <w:t xml:space="preserve">ise. </w:t>
      </w:r>
      <w:r w:rsidR="00D949A6" w:rsidRPr="00CD557D">
        <w:rPr>
          <w:rFonts w:ascii="Arial" w:hAnsi="Arial" w:cs="Arial"/>
          <w:sz w:val="22"/>
          <w:szCs w:val="22"/>
          <w14:ligatures w14:val="standardContextual"/>
        </w:rPr>
        <w:t xml:space="preserve">They underwent both question pathways totalling four data sets per pathway. </w:t>
      </w:r>
    </w:p>
    <w:p w14:paraId="271A7856" w14:textId="1768BFFB" w:rsidR="00D933D9" w:rsidRPr="00CD557D" w:rsidRDefault="00CD557D" w:rsidP="00CD557D">
      <w:pPr>
        <w:spacing w:line="360" w:lineRule="auto"/>
        <w:rPr>
          <w:rFonts w:ascii="Arial" w:hAnsi="Arial" w:cs="Arial"/>
          <w:b/>
          <w:bCs/>
          <w:sz w:val="22"/>
          <w:szCs w:val="22"/>
          <w:u w:val="single"/>
          <w14:ligatures w14:val="standardContextual"/>
        </w:rPr>
      </w:pPr>
      <w:r w:rsidRPr="00CD557D">
        <w:rPr>
          <w:rFonts w:ascii="Arial" w:hAnsi="Arial" w:cs="Arial"/>
          <w:noProof/>
          <w:sz w:val="22"/>
          <w:szCs w:val="22"/>
          <w14:ligatures w14:val="standardContextual"/>
        </w:rPr>
        <w:drawing>
          <wp:anchor distT="0" distB="0" distL="114300" distR="114300" simplePos="0" relativeHeight="251696128" behindDoc="1" locked="0" layoutInCell="1" allowOverlap="1" wp14:anchorId="55B2AC03" wp14:editId="57A88C47">
            <wp:simplePos x="0" y="0"/>
            <wp:positionH relativeFrom="column">
              <wp:posOffset>320574</wp:posOffset>
            </wp:positionH>
            <wp:positionV relativeFrom="paragraph">
              <wp:posOffset>62230</wp:posOffset>
            </wp:positionV>
            <wp:extent cx="4876800" cy="6398895"/>
            <wp:effectExtent l="0" t="0" r="0" b="1905"/>
            <wp:wrapTight wrapText="bothSides">
              <wp:wrapPolygon edited="0">
                <wp:start x="0" y="0"/>
                <wp:lineTo x="0" y="21564"/>
                <wp:lineTo x="21544" y="21564"/>
                <wp:lineTo x="21544" y="0"/>
                <wp:lineTo x="0" y="0"/>
              </wp:wrapPolygon>
            </wp:wrapTight>
            <wp:docPr id="1518153647" name="Picture 39" descr="A checklist with green ti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153647" name="Picture 39" descr="A checklist with green tick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76800" cy="6398895"/>
                    </a:xfrm>
                    <a:prstGeom prst="rect">
                      <a:avLst/>
                    </a:prstGeom>
                  </pic:spPr>
                </pic:pic>
              </a:graphicData>
            </a:graphic>
            <wp14:sizeRelH relativeFrom="page">
              <wp14:pctWidth>0</wp14:pctWidth>
            </wp14:sizeRelH>
            <wp14:sizeRelV relativeFrom="page">
              <wp14:pctHeight>0</wp14:pctHeight>
            </wp14:sizeRelV>
          </wp:anchor>
        </w:drawing>
      </w:r>
    </w:p>
    <w:p w14:paraId="08348235" w14:textId="4749A0AF" w:rsidR="00D933D9" w:rsidRPr="00CD557D" w:rsidRDefault="00D933D9" w:rsidP="00CD557D">
      <w:pPr>
        <w:spacing w:line="360" w:lineRule="auto"/>
        <w:rPr>
          <w:rFonts w:ascii="Arial" w:hAnsi="Arial" w:cs="Arial"/>
          <w:b/>
          <w:bCs/>
          <w:sz w:val="22"/>
          <w:szCs w:val="22"/>
          <w:u w:val="single"/>
          <w14:ligatures w14:val="standardContextual"/>
        </w:rPr>
      </w:pPr>
    </w:p>
    <w:p w14:paraId="3403CB51" w14:textId="4B6A1E56" w:rsidR="00D933D9" w:rsidRPr="00CD557D" w:rsidRDefault="00D933D9" w:rsidP="00CD557D">
      <w:pPr>
        <w:spacing w:line="360" w:lineRule="auto"/>
        <w:rPr>
          <w:rFonts w:ascii="Arial" w:hAnsi="Arial" w:cs="Arial"/>
          <w:b/>
          <w:bCs/>
          <w:sz w:val="22"/>
          <w:szCs w:val="22"/>
          <w:u w:val="single"/>
          <w14:ligatures w14:val="standardContextual"/>
        </w:rPr>
      </w:pPr>
    </w:p>
    <w:p w14:paraId="562F8DE5" w14:textId="3A7436D8" w:rsidR="00D933D9" w:rsidRPr="00CD557D" w:rsidRDefault="00D933D9" w:rsidP="00CD557D">
      <w:pPr>
        <w:spacing w:line="360" w:lineRule="auto"/>
        <w:rPr>
          <w:rFonts w:ascii="Arial" w:hAnsi="Arial" w:cs="Arial"/>
          <w:b/>
          <w:bCs/>
          <w:sz w:val="22"/>
          <w:szCs w:val="22"/>
          <w:u w:val="single"/>
          <w14:ligatures w14:val="standardContextual"/>
        </w:rPr>
      </w:pPr>
    </w:p>
    <w:p w14:paraId="09DCFE42" w14:textId="77777777" w:rsidR="00CD557D" w:rsidRDefault="00CD557D" w:rsidP="00CD557D">
      <w:pPr>
        <w:spacing w:line="360" w:lineRule="auto"/>
        <w:rPr>
          <w:rFonts w:ascii="Arial" w:hAnsi="Arial" w:cs="Arial"/>
          <w:b/>
          <w:bCs/>
          <w:sz w:val="22"/>
          <w:szCs w:val="22"/>
          <w:u w:val="single"/>
          <w14:ligatures w14:val="standardContextual"/>
        </w:rPr>
      </w:pPr>
    </w:p>
    <w:p w14:paraId="366D09CD" w14:textId="77777777" w:rsidR="00CD557D" w:rsidRDefault="00CD557D" w:rsidP="00CD557D">
      <w:pPr>
        <w:spacing w:line="360" w:lineRule="auto"/>
        <w:rPr>
          <w:rFonts w:ascii="Arial" w:hAnsi="Arial" w:cs="Arial"/>
          <w:b/>
          <w:bCs/>
          <w:sz w:val="22"/>
          <w:szCs w:val="22"/>
          <w:u w:val="single"/>
          <w14:ligatures w14:val="standardContextual"/>
        </w:rPr>
      </w:pPr>
    </w:p>
    <w:p w14:paraId="64FF1C8B" w14:textId="77777777" w:rsidR="00CD557D" w:rsidRDefault="00CD557D" w:rsidP="00CD557D">
      <w:pPr>
        <w:spacing w:line="360" w:lineRule="auto"/>
        <w:rPr>
          <w:rFonts w:ascii="Arial" w:hAnsi="Arial" w:cs="Arial"/>
          <w:b/>
          <w:bCs/>
          <w:sz w:val="22"/>
          <w:szCs w:val="22"/>
          <w:u w:val="single"/>
          <w14:ligatures w14:val="standardContextual"/>
        </w:rPr>
      </w:pPr>
    </w:p>
    <w:p w14:paraId="7E50E4D7" w14:textId="77777777" w:rsidR="00CD557D" w:rsidRDefault="00CD557D" w:rsidP="00CD557D">
      <w:pPr>
        <w:spacing w:line="360" w:lineRule="auto"/>
        <w:rPr>
          <w:rFonts w:ascii="Arial" w:hAnsi="Arial" w:cs="Arial"/>
          <w:b/>
          <w:bCs/>
          <w:sz w:val="22"/>
          <w:szCs w:val="22"/>
          <w:u w:val="single"/>
          <w14:ligatures w14:val="standardContextual"/>
        </w:rPr>
      </w:pPr>
    </w:p>
    <w:p w14:paraId="3439B29A" w14:textId="77777777" w:rsidR="00CD557D" w:rsidRDefault="00CD557D" w:rsidP="00CD557D">
      <w:pPr>
        <w:spacing w:line="360" w:lineRule="auto"/>
        <w:rPr>
          <w:rFonts w:ascii="Arial" w:hAnsi="Arial" w:cs="Arial"/>
          <w:b/>
          <w:bCs/>
          <w:sz w:val="22"/>
          <w:szCs w:val="22"/>
          <w:u w:val="single"/>
          <w14:ligatures w14:val="standardContextual"/>
        </w:rPr>
      </w:pPr>
    </w:p>
    <w:p w14:paraId="3059E567" w14:textId="77777777" w:rsidR="00CD557D" w:rsidRDefault="00CD557D" w:rsidP="00CD557D">
      <w:pPr>
        <w:spacing w:line="360" w:lineRule="auto"/>
        <w:rPr>
          <w:rFonts w:ascii="Arial" w:hAnsi="Arial" w:cs="Arial"/>
          <w:b/>
          <w:bCs/>
          <w:sz w:val="22"/>
          <w:szCs w:val="22"/>
          <w:u w:val="single"/>
          <w14:ligatures w14:val="standardContextual"/>
        </w:rPr>
      </w:pPr>
    </w:p>
    <w:p w14:paraId="55FBB19B" w14:textId="77777777" w:rsidR="00CD557D" w:rsidRDefault="00CD557D" w:rsidP="00CD557D">
      <w:pPr>
        <w:spacing w:line="360" w:lineRule="auto"/>
        <w:rPr>
          <w:rFonts w:ascii="Arial" w:hAnsi="Arial" w:cs="Arial"/>
          <w:b/>
          <w:bCs/>
          <w:sz w:val="22"/>
          <w:szCs w:val="22"/>
          <w:u w:val="single"/>
          <w14:ligatures w14:val="standardContextual"/>
        </w:rPr>
      </w:pPr>
    </w:p>
    <w:p w14:paraId="36EF0F47" w14:textId="77777777" w:rsidR="00CD557D" w:rsidRDefault="00CD557D" w:rsidP="00CD557D">
      <w:pPr>
        <w:spacing w:line="360" w:lineRule="auto"/>
        <w:rPr>
          <w:rFonts w:ascii="Arial" w:hAnsi="Arial" w:cs="Arial"/>
          <w:b/>
          <w:bCs/>
          <w:sz w:val="22"/>
          <w:szCs w:val="22"/>
          <w:u w:val="single"/>
          <w14:ligatures w14:val="standardContextual"/>
        </w:rPr>
      </w:pPr>
    </w:p>
    <w:p w14:paraId="3E497C50" w14:textId="77777777" w:rsidR="00CD557D" w:rsidRDefault="00CD557D" w:rsidP="00CD557D">
      <w:pPr>
        <w:spacing w:line="360" w:lineRule="auto"/>
        <w:rPr>
          <w:rFonts w:ascii="Arial" w:hAnsi="Arial" w:cs="Arial"/>
          <w:b/>
          <w:bCs/>
          <w:sz w:val="22"/>
          <w:szCs w:val="22"/>
          <w:u w:val="single"/>
          <w14:ligatures w14:val="standardContextual"/>
        </w:rPr>
      </w:pPr>
    </w:p>
    <w:p w14:paraId="4BE78FBE" w14:textId="77777777" w:rsidR="00CD557D" w:rsidRDefault="00CD557D" w:rsidP="00CD557D">
      <w:pPr>
        <w:spacing w:line="360" w:lineRule="auto"/>
        <w:rPr>
          <w:rFonts w:ascii="Arial" w:hAnsi="Arial" w:cs="Arial"/>
          <w:b/>
          <w:bCs/>
          <w:sz w:val="22"/>
          <w:szCs w:val="22"/>
          <w:u w:val="single"/>
          <w14:ligatures w14:val="standardContextual"/>
        </w:rPr>
      </w:pPr>
    </w:p>
    <w:p w14:paraId="57E4B64B" w14:textId="77777777" w:rsidR="00CD557D" w:rsidRDefault="00CD557D" w:rsidP="00CD557D">
      <w:pPr>
        <w:spacing w:line="360" w:lineRule="auto"/>
        <w:rPr>
          <w:rFonts w:ascii="Arial" w:hAnsi="Arial" w:cs="Arial"/>
          <w:b/>
          <w:bCs/>
          <w:sz w:val="22"/>
          <w:szCs w:val="22"/>
          <w:u w:val="single"/>
          <w14:ligatures w14:val="standardContextual"/>
        </w:rPr>
      </w:pPr>
    </w:p>
    <w:p w14:paraId="31448F76" w14:textId="77777777" w:rsidR="00CD557D" w:rsidRDefault="00CD557D" w:rsidP="00CD557D">
      <w:pPr>
        <w:spacing w:line="360" w:lineRule="auto"/>
        <w:rPr>
          <w:rFonts w:ascii="Arial" w:hAnsi="Arial" w:cs="Arial"/>
          <w:b/>
          <w:bCs/>
          <w:sz w:val="22"/>
          <w:szCs w:val="22"/>
          <w:u w:val="single"/>
          <w14:ligatures w14:val="standardContextual"/>
        </w:rPr>
      </w:pPr>
    </w:p>
    <w:p w14:paraId="7994AEE8" w14:textId="77777777" w:rsidR="00CD557D" w:rsidRDefault="00CD557D" w:rsidP="00CD557D">
      <w:pPr>
        <w:spacing w:line="360" w:lineRule="auto"/>
        <w:rPr>
          <w:rFonts w:ascii="Arial" w:hAnsi="Arial" w:cs="Arial"/>
          <w:b/>
          <w:bCs/>
          <w:sz w:val="22"/>
          <w:szCs w:val="22"/>
          <w:u w:val="single"/>
          <w14:ligatures w14:val="standardContextual"/>
        </w:rPr>
      </w:pPr>
    </w:p>
    <w:p w14:paraId="1EE0F781" w14:textId="77777777" w:rsidR="00CD557D" w:rsidRDefault="00CD557D" w:rsidP="00CD557D">
      <w:pPr>
        <w:spacing w:line="360" w:lineRule="auto"/>
        <w:rPr>
          <w:rFonts w:ascii="Arial" w:hAnsi="Arial" w:cs="Arial"/>
          <w:b/>
          <w:bCs/>
          <w:sz w:val="22"/>
          <w:szCs w:val="22"/>
          <w:u w:val="single"/>
          <w14:ligatures w14:val="standardContextual"/>
        </w:rPr>
      </w:pPr>
    </w:p>
    <w:p w14:paraId="55768BF0" w14:textId="77777777" w:rsidR="00CD557D" w:rsidRDefault="00CD557D" w:rsidP="00CD557D">
      <w:pPr>
        <w:spacing w:line="360" w:lineRule="auto"/>
        <w:rPr>
          <w:rFonts w:ascii="Arial" w:hAnsi="Arial" w:cs="Arial"/>
          <w:b/>
          <w:bCs/>
          <w:sz w:val="22"/>
          <w:szCs w:val="22"/>
          <w:u w:val="single"/>
          <w14:ligatures w14:val="standardContextual"/>
        </w:rPr>
      </w:pPr>
    </w:p>
    <w:p w14:paraId="12AC5E3D" w14:textId="77777777" w:rsidR="00CD557D" w:rsidRDefault="00CD557D" w:rsidP="00CD557D">
      <w:pPr>
        <w:spacing w:line="360" w:lineRule="auto"/>
        <w:rPr>
          <w:rFonts w:ascii="Arial" w:hAnsi="Arial" w:cs="Arial"/>
          <w:b/>
          <w:bCs/>
          <w:sz w:val="22"/>
          <w:szCs w:val="22"/>
          <w:u w:val="single"/>
          <w14:ligatures w14:val="standardContextual"/>
        </w:rPr>
      </w:pPr>
    </w:p>
    <w:p w14:paraId="3D807EF7" w14:textId="77777777" w:rsidR="00CD557D" w:rsidRDefault="00CD557D" w:rsidP="00CD557D">
      <w:pPr>
        <w:spacing w:line="360" w:lineRule="auto"/>
        <w:rPr>
          <w:rFonts w:ascii="Arial" w:hAnsi="Arial" w:cs="Arial"/>
          <w:b/>
          <w:bCs/>
          <w:sz w:val="22"/>
          <w:szCs w:val="22"/>
          <w:u w:val="single"/>
          <w14:ligatures w14:val="standardContextual"/>
        </w:rPr>
      </w:pPr>
    </w:p>
    <w:p w14:paraId="098A05A6" w14:textId="77777777" w:rsidR="00CD557D" w:rsidRDefault="00CD557D" w:rsidP="00CD557D">
      <w:pPr>
        <w:spacing w:line="360" w:lineRule="auto"/>
        <w:rPr>
          <w:rFonts w:ascii="Arial" w:hAnsi="Arial" w:cs="Arial"/>
          <w:b/>
          <w:bCs/>
          <w:sz w:val="22"/>
          <w:szCs w:val="22"/>
          <w:u w:val="single"/>
          <w14:ligatures w14:val="standardContextual"/>
        </w:rPr>
      </w:pPr>
    </w:p>
    <w:p w14:paraId="2ACBD1A8" w14:textId="77777777" w:rsidR="00CD557D" w:rsidRDefault="00CD557D" w:rsidP="00CD557D">
      <w:pPr>
        <w:spacing w:line="360" w:lineRule="auto"/>
        <w:rPr>
          <w:rFonts w:ascii="Arial" w:hAnsi="Arial" w:cs="Arial"/>
          <w:b/>
          <w:bCs/>
          <w:sz w:val="22"/>
          <w:szCs w:val="22"/>
          <w:u w:val="single"/>
          <w14:ligatures w14:val="standardContextual"/>
        </w:rPr>
      </w:pPr>
    </w:p>
    <w:p w14:paraId="1C1D2761" w14:textId="77777777" w:rsidR="00CD557D" w:rsidRDefault="00CD557D" w:rsidP="00CD557D">
      <w:pPr>
        <w:spacing w:line="360" w:lineRule="auto"/>
        <w:rPr>
          <w:rFonts w:ascii="Arial" w:hAnsi="Arial" w:cs="Arial"/>
          <w:b/>
          <w:bCs/>
          <w:sz w:val="22"/>
          <w:szCs w:val="22"/>
          <w:u w:val="single"/>
          <w14:ligatures w14:val="standardContextual"/>
        </w:rPr>
      </w:pPr>
    </w:p>
    <w:p w14:paraId="344CBEFE" w14:textId="77777777" w:rsidR="00CD557D" w:rsidRDefault="00CD557D" w:rsidP="00CD557D">
      <w:pPr>
        <w:spacing w:line="360" w:lineRule="auto"/>
        <w:rPr>
          <w:rFonts w:ascii="Arial" w:hAnsi="Arial" w:cs="Arial"/>
          <w:b/>
          <w:bCs/>
          <w:sz w:val="22"/>
          <w:szCs w:val="22"/>
          <w:u w:val="single"/>
          <w14:ligatures w14:val="standardContextual"/>
        </w:rPr>
      </w:pPr>
    </w:p>
    <w:p w14:paraId="05A55C48" w14:textId="77777777" w:rsidR="00CD557D" w:rsidRDefault="00CD557D" w:rsidP="00CD557D">
      <w:pPr>
        <w:spacing w:line="360" w:lineRule="auto"/>
        <w:rPr>
          <w:rFonts w:ascii="Arial" w:hAnsi="Arial" w:cs="Arial"/>
          <w:b/>
          <w:bCs/>
          <w:sz w:val="22"/>
          <w:szCs w:val="22"/>
          <w:u w:val="single"/>
          <w14:ligatures w14:val="standardContextual"/>
        </w:rPr>
      </w:pPr>
    </w:p>
    <w:p w14:paraId="154D90ED" w14:textId="77777777" w:rsidR="00CD557D" w:rsidRDefault="00CD557D" w:rsidP="00CD557D">
      <w:pPr>
        <w:spacing w:line="360" w:lineRule="auto"/>
        <w:rPr>
          <w:rFonts w:ascii="Arial" w:hAnsi="Arial" w:cs="Arial"/>
          <w:b/>
          <w:bCs/>
          <w:sz w:val="22"/>
          <w:szCs w:val="22"/>
          <w:u w:val="single"/>
          <w14:ligatures w14:val="standardContextual"/>
        </w:rPr>
      </w:pPr>
    </w:p>
    <w:p w14:paraId="70E34D7A" w14:textId="33D1DE65" w:rsidR="00B26B61" w:rsidRPr="00CD557D" w:rsidRDefault="00B26B61" w:rsidP="00CD557D">
      <w:pPr>
        <w:spacing w:line="360" w:lineRule="auto"/>
        <w:rPr>
          <w:rFonts w:ascii="Arial" w:hAnsi="Arial" w:cs="Arial"/>
          <w:b/>
          <w:bCs/>
          <w:sz w:val="22"/>
          <w:szCs w:val="22"/>
          <w:u w:val="single"/>
          <w14:ligatures w14:val="standardContextual"/>
        </w:rPr>
      </w:pPr>
      <w:r w:rsidRPr="00CD557D">
        <w:rPr>
          <w:rFonts w:ascii="Arial" w:hAnsi="Arial" w:cs="Arial"/>
          <w:b/>
          <w:bCs/>
          <w:sz w:val="22"/>
          <w:szCs w:val="22"/>
          <w:u w:val="single"/>
          <w14:ligatures w14:val="standardContextual"/>
        </w:rPr>
        <w:t>Ethics</w:t>
      </w:r>
    </w:p>
    <w:p w14:paraId="52273C30" w14:textId="6AF44074" w:rsidR="00D44979" w:rsidRPr="00CD557D" w:rsidRDefault="00C60F9A" w:rsidP="00CD557D">
      <w:p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 xml:space="preserve">Ethical approval was granted by the </w:t>
      </w:r>
      <w:r w:rsidR="00B26B61" w:rsidRPr="00CD557D">
        <w:rPr>
          <w:rFonts w:ascii="Arial" w:hAnsi="Arial" w:cs="Arial"/>
          <w:sz w:val="22"/>
          <w:szCs w:val="22"/>
          <w14:ligatures w14:val="standardContextual"/>
        </w:rPr>
        <w:t xml:space="preserve">UWTSD Ethics Committee and </w:t>
      </w:r>
      <w:r w:rsidR="0090259A" w:rsidRPr="00CD557D">
        <w:rPr>
          <w:rFonts w:ascii="Arial" w:hAnsi="Arial" w:cs="Arial"/>
          <w:sz w:val="22"/>
          <w:szCs w:val="22"/>
          <w14:ligatures w14:val="standardContextual"/>
        </w:rPr>
        <w:t xml:space="preserve">important </w:t>
      </w:r>
      <w:r w:rsidR="00B26B61" w:rsidRPr="00CD557D">
        <w:rPr>
          <w:rFonts w:ascii="Arial" w:hAnsi="Arial" w:cs="Arial"/>
          <w:sz w:val="22"/>
          <w:szCs w:val="22"/>
          <w14:ligatures w14:val="standardContextual"/>
        </w:rPr>
        <w:t>guidelines were</w:t>
      </w:r>
      <w:r w:rsidR="0090259A" w:rsidRPr="00CD557D">
        <w:rPr>
          <w:rFonts w:ascii="Arial" w:hAnsi="Arial" w:cs="Arial"/>
          <w:sz w:val="22"/>
          <w:szCs w:val="22"/>
          <w14:ligatures w14:val="standardContextual"/>
        </w:rPr>
        <w:t xml:space="preserve"> </w:t>
      </w:r>
      <w:r w:rsidR="000B2D6E" w:rsidRPr="00CD557D">
        <w:rPr>
          <w:rFonts w:ascii="Arial" w:hAnsi="Arial" w:cs="Arial"/>
          <w:sz w:val="22"/>
          <w:szCs w:val="22"/>
          <w14:ligatures w14:val="standardContextual"/>
        </w:rPr>
        <w:t xml:space="preserve">followed </w:t>
      </w:r>
      <w:r w:rsidR="00B26B61" w:rsidRPr="00CD557D">
        <w:rPr>
          <w:rFonts w:ascii="Arial" w:hAnsi="Arial" w:cs="Arial"/>
          <w:sz w:val="22"/>
          <w:szCs w:val="22"/>
          <w14:ligatures w14:val="standardContextual"/>
        </w:rPr>
        <w:t xml:space="preserve">such as providing participant information sheets and consent forms </w:t>
      </w:r>
      <w:r w:rsidR="00D44979" w:rsidRPr="00CD557D">
        <w:rPr>
          <w:rFonts w:ascii="Arial" w:hAnsi="Arial" w:cs="Arial"/>
          <w:sz w:val="22"/>
          <w:szCs w:val="22"/>
          <w14:ligatures w14:val="standardContextual"/>
        </w:rPr>
        <w:t xml:space="preserve">assuring </w:t>
      </w:r>
      <w:r w:rsidR="00B26B61" w:rsidRPr="00CD557D">
        <w:rPr>
          <w:rFonts w:ascii="Arial" w:hAnsi="Arial" w:cs="Arial"/>
          <w:sz w:val="22"/>
          <w:szCs w:val="22"/>
          <w14:ligatures w14:val="standardContextual"/>
        </w:rPr>
        <w:t xml:space="preserve">anonymity, right to withdraw and data </w:t>
      </w:r>
      <w:r w:rsidR="0090259A" w:rsidRPr="00CD557D">
        <w:rPr>
          <w:rFonts w:ascii="Arial" w:hAnsi="Arial" w:cs="Arial"/>
          <w:sz w:val="22"/>
          <w:szCs w:val="22"/>
          <w14:ligatures w14:val="standardContextual"/>
        </w:rPr>
        <w:t>protection</w:t>
      </w:r>
      <w:r w:rsidR="00D44979" w:rsidRPr="00CD557D">
        <w:rPr>
          <w:rFonts w:ascii="Arial" w:hAnsi="Arial" w:cs="Arial"/>
          <w:sz w:val="22"/>
          <w:szCs w:val="22"/>
          <w14:ligatures w14:val="standardContextual"/>
        </w:rPr>
        <w:t xml:space="preserve"> details</w:t>
      </w:r>
      <w:r w:rsidR="0090259A" w:rsidRPr="00CD557D">
        <w:rPr>
          <w:rFonts w:ascii="Arial" w:hAnsi="Arial" w:cs="Arial"/>
          <w:sz w:val="22"/>
          <w:szCs w:val="22"/>
          <w14:ligatures w14:val="standardContextual"/>
        </w:rPr>
        <w:t xml:space="preserve"> </w:t>
      </w:r>
      <w:r w:rsidR="00B26B61" w:rsidRPr="00CD557D">
        <w:rPr>
          <w:rFonts w:ascii="Arial" w:hAnsi="Arial" w:cs="Arial"/>
          <w:sz w:val="22"/>
          <w:szCs w:val="22"/>
          <w14:ligatures w14:val="standardContextual"/>
        </w:rPr>
        <w:t xml:space="preserve">(Lim, 2024; Scott, 2022). By chance, two participants (recruited via questionnaire) who offered to be interviewed had already been cited in the literature review. This is relevant to mention since naturally they supported the points already made. An additional statement was added to their consent forms to make them aware that for the purposes of transparency this would be acknowledged without explicitly naming them </w:t>
      </w:r>
      <w:r w:rsidR="00D44979" w:rsidRPr="00CD557D">
        <w:rPr>
          <w:rFonts w:ascii="Arial" w:hAnsi="Arial" w:cs="Arial"/>
          <w:sz w:val="22"/>
          <w:szCs w:val="22"/>
          <w14:ligatures w14:val="standardContextual"/>
        </w:rPr>
        <w:t>to maintain anonymity.</w:t>
      </w:r>
    </w:p>
    <w:p w14:paraId="430F4474" w14:textId="1D3DF2E2" w:rsidR="0090259A" w:rsidRDefault="0090259A" w:rsidP="00CD557D">
      <w:pPr>
        <w:spacing w:line="360" w:lineRule="auto"/>
        <w:rPr>
          <w:rFonts w:ascii="Arial" w:hAnsi="Arial" w:cs="Arial"/>
          <w:sz w:val="22"/>
          <w:szCs w:val="22"/>
          <w14:ligatures w14:val="standardContextual"/>
        </w:rPr>
      </w:pPr>
    </w:p>
    <w:p w14:paraId="3A7FB909" w14:textId="77777777" w:rsidR="00CD557D" w:rsidRPr="00CD557D" w:rsidRDefault="00CD557D" w:rsidP="00CD557D">
      <w:pPr>
        <w:spacing w:line="360" w:lineRule="auto"/>
        <w:rPr>
          <w:rFonts w:ascii="Arial" w:hAnsi="Arial" w:cs="Arial"/>
          <w:sz w:val="22"/>
          <w:szCs w:val="22"/>
          <w14:ligatures w14:val="standardContextual"/>
        </w:rPr>
      </w:pPr>
    </w:p>
    <w:p w14:paraId="5C5F17D6" w14:textId="72FBFC10" w:rsidR="0027416F" w:rsidRPr="00CD557D" w:rsidRDefault="0090259A" w:rsidP="00CD557D">
      <w:pPr>
        <w:spacing w:line="360" w:lineRule="auto"/>
        <w:rPr>
          <w:rFonts w:ascii="Arial" w:hAnsi="Arial" w:cs="Arial"/>
          <w:sz w:val="22"/>
          <w:szCs w:val="22"/>
          <w14:ligatures w14:val="standardContextual"/>
        </w:rPr>
      </w:pPr>
      <w:r w:rsidRPr="00CD557D">
        <w:rPr>
          <w:rFonts w:ascii="Arial" w:hAnsi="Arial" w:cs="Arial"/>
          <w:b/>
          <w:bCs/>
          <w:sz w:val="22"/>
          <w:szCs w:val="22"/>
          <w:u w:val="single"/>
          <w14:ligatures w14:val="standardContextual"/>
        </w:rPr>
        <w:t>Insider Research</w:t>
      </w:r>
      <w:r w:rsidR="00B64EF5" w:rsidRPr="00CD557D">
        <w:rPr>
          <w:rFonts w:ascii="Arial" w:hAnsi="Arial" w:cs="Arial"/>
          <w:sz w:val="22"/>
          <w:szCs w:val="22"/>
          <w14:ligatures w14:val="standardContextual"/>
        </w:rPr>
        <w:br/>
        <w:t>As an insider</w:t>
      </w:r>
      <w:r w:rsidR="00D44979" w:rsidRPr="00CD557D">
        <w:rPr>
          <w:rFonts w:ascii="Arial" w:hAnsi="Arial" w:cs="Arial"/>
          <w:sz w:val="22"/>
          <w:szCs w:val="22"/>
          <w14:ligatures w14:val="standardContextual"/>
        </w:rPr>
        <w:t>-</w:t>
      </w:r>
      <w:r w:rsidR="00B64EF5" w:rsidRPr="00CD557D">
        <w:rPr>
          <w:rFonts w:ascii="Arial" w:hAnsi="Arial" w:cs="Arial"/>
          <w:sz w:val="22"/>
          <w:szCs w:val="22"/>
          <w14:ligatures w14:val="standardContextual"/>
        </w:rPr>
        <w:t>researcher conducting qualitative interviews, I was aware of the danger of researcher bias and leading questions (Foley et al, 2021). A reflexive journal was kept throughout to</w:t>
      </w:r>
      <w:r w:rsidR="00692943" w:rsidRPr="00CD557D">
        <w:rPr>
          <w:rFonts w:ascii="Arial" w:hAnsi="Arial" w:cs="Arial"/>
          <w:sz w:val="22"/>
          <w:szCs w:val="22"/>
          <w14:ligatures w14:val="standardContextual"/>
        </w:rPr>
        <w:t xml:space="preserve"> help </w:t>
      </w:r>
      <w:r w:rsidRPr="00CD557D">
        <w:rPr>
          <w:rFonts w:ascii="Arial" w:hAnsi="Arial" w:cs="Arial"/>
          <w:sz w:val="22"/>
          <w:szCs w:val="22"/>
          <w14:ligatures w14:val="standardContextual"/>
        </w:rPr>
        <w:t xml:space="preserve">mitigate bias </w:t>
      </w:r>
      <w:r w:rsidR="00763181" w:rsidRPr="00CD557D">
        <w:rPr>
          <w:rFonts w:ascii="Arial" w:hAnsi="Arial" w:cs="Arial"/>
          <w:sz w:val="22"/>
          <w:szCs w:val="22"/>
          <w14:ligatures w14:val="standardContextual"/>
        </w:rPr>
        <w:t>(Scott, 2022)</w:t>
      </w:r>
      <w:r w:rsidR="00763181" w:rsidRPr="00CD557D">
        <w:rPr>
          <w:rFonts w:ascii="Arial" w:hAnsi="Arial" w:cs="Arial"/>
          <w:sz w:val="22"/>
          <w:szCs w:val="22"/>
          <w14:ligatures w14:val="standardContextual"/>
        </w:rPr>
        <w:t xml:space="preserve"> </w:t>
      </w:r>
      <w:r w:rsidR="00B64EF5" w:rsidRPr="00CD557D">
        <w:rPr>
          <w:rFonts w:ascii="Arial" w:hAnsi="Arial" w:cs="Arial"/>
          <w:sz w:val="22"/>
          <w:szCs w:val="22"/>
          <w14:ligatures w14:val="standardContextual"/>
        </w:rPr>
        <w:t xml:space="preserve">and </w:t>
      </w:r>
      <w:r w:rsidR="00692943" w:rsidRPr="00CD557D">
        <w:rPr>
          <w:rFonts w:ascii="Arial" w:hAnsi="Arial" w:cs="Arial"/>
          <w:sz w:val="22"/>
          <w:szCs w:val="22"/>
          <w14:ligatures w14:val="standardContextual"/>
        </w:rPr>
        <w:t xml:space="preserve">identify </w:t>
      </w:r>
      <w:r w:rsidR="00B64EF5" w:rsidRPr="00CD557D">
        <w:rPr>
          <w:rFonts w:ascii="Arial" w:hAnsi="Arial" w:cs="Arial"/>
          <w:sz w:val="22"/>
          <w:szCs w:val="22"/>
          <w14:ligatures w14:val="standardContextual"/>
        </w:rPr>
        <w:t>where I could improv</w:t>
      </w:r>
      <w:r w:rsidR="00692943" w:rsidRPr="00CD557D">
        <w:rPr>
          <w:rFonts w:ascii="Arial" w:hAnsi="Arial" w:cs="Arial"/>
          <w:sz w:val="22"/>
          <w:szCs w:val="22"/>
          <w14:ligatures w14:val="standardContextual"/>
        </w:rPr>
        <w:t>e</w:t>
      </w:r>
      <w:r w:rsidRPr="00CD557D">
        <w:rPr>
          <w:rFonts w:ascii="Arial" w:hAnsi="Arial" w:cs="Arial"/>
          <w:sz w:val="22"/>
          <w:szCs w:val="22"/>
          <w14:ligatures w14:val="standardContextual"/>
        </w:rPr>
        <w:t xml:space="preserve"> my</w:t>
      </w:r>
      <w:r w:rsidR="007E1423" w:rsidRPr="00CD557D">
        <w:rPr>
          <w:rFonts w:ascii="Arial" w:hAnsi="Arial" w:cs="Arial"/>
          <w:sz w:val="22"/>
          <w:szCs w:val="22"/>
          <w14:ligatures w14:val="standardContextual"/>
        </w:rPr>
        <w:t xml:space="preserve"> interview</w:t>
      </w:r>
      <w:r w:rsidRPr="00CD557D">
        <w:rPr>
          <w:rFonts w:ascii="Arial" w:hAnsi="Arial" w:cs="Arial"/>
          <w:sz w:val="22"/>
          <w:szCs w:val="22"/>
          <w14:ligatures w14:val="standardContextual"/>
        </w:rPr>
        <w:t>er</w:t>
      </w:r>
      <w:r w:rsidR="00692943" w:rsidRPr="00CD557D">
        <w:rPr>
          <w:rFonts w:ascii="Arial" w:hAnsi="Arial" w:cs="Arial"/>
          <w:sz w:val="22"/>
          <w:szCs w:val="22"/>
          <w14:ligatures w14:val="standardContextual"/>
        </w:rPr>
        <w:t xml:space="preserve"> </w:t>
      </w:r>
      <w:r w:rsidR="007E1423" w:rsidRPr="00CD557D">
        <w:rPr>
          <w:rFonts w:ascii="Arial" w:hAnsi="Arial" w:cs="Arial"/>
          <w:sz w:val="22"/>
          <w:szCs w:val="22"/>
          <w14:ligatures w14:val="standardContextual"/>
        </w:rPr>
        <w:t>technique</w:t>
      </w:r>
      <w:r w:rsidR="00763181" w:rsidRPr="00CD557D">
        <w:rPr>
          <w:rFonts w:ascii="Arial" w:hAnsi="Arial" w:cs="Arial"/>
          <w:sz w:val="22"/>
          <w:szCs w:val="22"/>
          <w14:ligatures w14:val="standardContextual"/>
        </w:rPr>
        <w:t xml:space="preserve">. </w:t>
      </w:r>
      <w:r w:rsidR="0027416F" w:rsidRPr="00CD557D">
        <w:rPr>
          <w:rFonts w:ascii="Arial" w:hAnsi="Arial" w:cs="Arial"/>
          <w:sz w:val="22"/>
          <w:szCs w:val="22"/>
          <w14:ligatures w14:val="standardContextual"/>
        </w:rPr>
        <w:t xml:space="preserve">It has been suggested that a researcher’s insider knowledge can lead to deeper understanding of the material and more insightful questioning (Basit, 2012; Holmes, 2020). Therefore, personal insight was embraced as a positive </w:t>
      </w:r>
      <w:r w:rsidR="00664F5D" w:rsidRPr="00CD557D">
        <w:rPr>
          <w:rFonts w:ascii="Arial" w:hAnsi="Arial" w:cs="Arial"/>
          <w:sz w:val="22"/>
          <w:szCs w:val="22"/>
          <w14:ligatures w14:val="standardContextual"/>
        </w:rPr>
        <w:t xml:space="preserve">rather than set aside. </w:t>
      </w:r>
      <w:r w:rsidR="00F2487B" w:rsidRPr="00CD557D">
        <w:rPr>
          <w:rFonts w:ascii="Arial" w:hAnsi="Arial" w:cs="Arial"/>
          <w:sz w:val="22"/>
          <w:szCs w:val="22"/>
          <w14:ligatures w14:val="standardContextual"/>
        </w:rPr>
        <w:t>Consequently</w:t>
      </w:r>
      <w:r w:rsidR="0096365A" w:rsidRPr="00CD557D">
        <w:rPr>
          <w:rFonts w:ascii="Arial" w:hAnsi="Arial" w:cs="Arial"/>
          <w:sz w:val="22"/>
          <w:szCs w:val="22"/>
          <w14:ligatures w14:val="standardContextual"/>
        </w:rPr>
        <w:t xml:space="preserve">, </w:t>
      </w:r>
      <w:r w:rsidR="0027416F" w:rsidRPr="00CD557D">
        <w:rPr>
          <w:rFonts w:ascii="Arial" w:hAnsi="Arial" w:cs="Arial"/>
          <w:sz w:val="22"/>
          <w:szCs w:val="22"/>
          <w14:ligatures w14:val="standardContextual"/>
        </w:rPr>
        <w:t>Reflexive Thematic Analysis</w:t>
      </w:r>
      <w:r w:rsidR="00F2487B" w:rsidRPr="00CD557D">
        <w:rPr>
          <w:rFonts w:ascii="Arial" w:hAnsi="Arial" w:cs="Arial"/>
          <w:sz w:val="22"/>
          <w:szCs w:val="22"/>
          <w14:ligatures w14:val="standardContextual"/>
        </w:rPr>
        <w:t xml:space="preserve"> (RTA)</w:t>
      </w:r>
      <w:r w:rsidR="0027416F" w:rsidRPr="00CD557D">
        <w:rPr>
          <w:rFonts w:ascii="Arial" w:hAnsi="Arial" w:cs="Arial"/>
          <w:sz w:val="22"/>
          <w:szCs w:val="22"/>
          <w14:ligatures w14:val="standardContextual"/>
        </w:rPr>
        <w:t xml:space="preserve"> was selected </w:t>
      </w:r>
      <w:r w:rsidR="0096365A" w:rsidRPr="00CD557D">
        <w:rPr>
          <w:rFonts w:ascii="Arial" w:hAnsi="Arial" w:cs="Arial"/>
          <w:sz w:val="22"/>
          <w:szCs w:val="22"/>
          <w14:ligatures w14:val="standardContextual"/>
        </w:rPr>
        <w:t>for data analysis since the researcher’s subjectivity and individual interpretation is heavily encouraged in the knowledge generation process</w:t>
      </w:r>
      <w:r w:rsidR="00DA453D" w:rsidRPr="00CD557D">
        <w:rPr>
          <w:rFonts w:ascii="Arial" w:hAnsi="Arial" w:cs="Arial"/>
          <w:sz w:val="22"/>
          <w:szCs w:val="22"/>
          <w14:ligatures w14:val="standardContextual"/>
        </w:rPr>
        <w:t xml:space="preserve"> so long as reflexivity is practised</w:t>
      </w:r>
      <w:r w:rsidR="0096365A" w:rsidRPr="00CD557D">
        <w:rPr>
          <w:rFonts w:ascii="Arial" w:hAnsi="Arial" w:cs="Arial"/>
          <w:sz w:val="22"/>
          <w:szCs w:val="22"/>
          <w14:ligatures w14:val="standardContextual"/>
        </w:rPr>
        <w:t xml:space="preserve"> (Braun and Clarke, 2019).</w:t>
      </w:r>
    </w:p>
    <w:p w14:paraId="7D8DC5F2" w14:textId="77777777" w:rsidR="00CD557D" w:rsidRDefault="00CD557D" w:rsidP="00CD557D">
      <w:pPr>
        <w:spacing w:line="360" w:lineRule="auto"/>
        <w:rPr>
          <w:rFonts w:ascii="Arial" w:hAnsi="Arial" w:cs="Arial"/>
          <w:sz w:val="22"/>
          <w:szCs w:val="22"/>
          <w14:ligatures w14:val="standardContextual"/>
        </w:rPr>
      </w:pPr>
    </w:p>
    <w:p w14:paraId="7F75E3BC" w14:textId="17BE60A1" w:rsidR="00B26B61" w:rsidRPr="00CD557D" w:rsidRDefault="00C5486E" w:rsidP="00CD557D">
      <w:p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ab/>
      </w:r>
      <w:r w:rsidRPr="00CD557D">
        <w:rPr>
          <w:rFonts w:ascii="Arial" w:hAnsi="Arial" w:cs="Arial"/>
          <w:sz w:val="22"/>
          <w:szCs w:val="22"/>
          <w14:ligatures w14:val="standardContextual"/>
        </w:rPr>
        <w:tab/>
      </w:r>
      <w:r w:rsidRPr="00CD557D">
        <w:rPr>
          <w:rFonts w:ascii="Arial" w:hAnsi="Arial" w:cs="Arial"/>
          <w:sz w:val="22"/>
          <w:szCs w:val="22"/>
          <w14:ligatures w14:val="standardContextual"/>
        </w:rPr>
        <w:tab/>
      </w:r>
      <w:r w:rsidRPr="00CD557D">
        <w:rPr>
          <w:rFonts w:ascii="Arial" w:hAnsi="Arial" w:cs="Arial"/>
          <w:sz w:val="22"/>
          <w:szCs w:val="22"/>
          <w14:ligatures w14:val="standardContextual"/>
        </w:rPr>
        <w:tab/>
      </w:r>
      <w:r w:rsidRPr="00CD557D">
        <w:rPr>
          <w:rFonts w:ascii="Arial" w:hAnsi="Arial" w:cs="Arial"/>
          <w:sz w:val="22"/>
          <w:szCs w:val="22"/>
          <w14:ligatures w14:val="standardContextual"/>
        </w:rPr>
        <w:tab/>
      </w:r>
      <w:r w:rsidRPr="00CD557D">
        <w:rPr>
          <w:rFonts w:ascii="Arial" w:hAnsi="Arial" w:cs="Arial"/>
          <w:sz w:val="22"/>
          <w:szCs w:val="22"/>
          <w14:ligatures w14:val="standardContextual"/>
        </w:rPr>
        <w:tab/>
      </w:r>
      <w:r w:rsidRPr="00CD557D">
        <w:rPr>
          <w:rFonts w:ascii="Arial" w:hAnsi="Arial" w:cs="Arial"/>
          <w:sz w:val="22"/>
          <w:szCs w:val="22"/>
          <w14:ligatures w14:val="standardContextual"/>
        </w:rPr>
        <w:tab/>
      </w:r>
      <w:r w:rsidRPr="00CD557D">
        <w:rPr>
          <w:rFonts w:ascii="Arial" w:hAnsi="Arial" w:cs="Arial"/>
          <w:sz w:val="22"/>
          <w:szCs w:val="22"/>
          <w14:ligatures w14:val="standardContextual"/>
        </w:rPr>
        <w:tab/>
      </w:r>
    </w:p>
    <w:p w14:paraId="1275C539" w14:textId="77777777" w:rsidR="00CD557D" w:rsidRDefault="00B1327D" w:rsidP="00CD557D">
      <w:pPr>
        <w:spacing w:line="360" w:lineRule="auto"/>
        <w:rPr>
          <w:rFonts w:ascii="Arial" w:hAnsi="Arial" w:cs="Arial"/>
          <w:b/>
          <w:bCs/>
          <w:sz w:val="22"/>
          <w:szCs w:val="22"/>
          <w:u w:val="single"/>
          <w14:ligatures w14:val="standardContextual"/>
        </w:rPr>
      </w:pPr>
      <w:r w:rsidRPr="00CD557D">
        <w:rPr>
          <w:rFonts w:ascii="Arial" w:hAnsi="Arial" w:cs="Arial"/>
          <w:b/>
          <w:bCs/>
          <w:sz w:val="22"/>
          <w:szCs w:val="22"/>
          <w:u w:val="single"/>
          <w14:ligatures w14:val="standardContextual"/>
        </w:rPr>
        <w:t>Data Analysis</w:t>
      </w:r>
    </w:p>
    <w:p w14:paraId="4F7EF44F" w14:textId="7D9684E8" w:rsidR="008D024B" w:rsidRPr="00CD557D" w:rsidRDefault="008D024B" w:rsidP="00CD557D">
      <w:pPr>
        <w:spacing w:line="360" w:lineRule="auto"/>
        <w:rPr>
          <w:rFonts w:ascii="Arial" w:hAnsi="Arial" w:cs="Arial"/>
          <w:b/>
          <w:bCs/>
          <w:sz w:val="22"/>
          <w:szCs w:val="22"/>
          <w:u w:val="single"/>
          <w14:ligatures w14:val="standardContextual"/>
        </w:rPr>
      </w:pPr>
      <w:r w:rsidRPr="00CD557D">
        <w:rPr>
          <w:rFonts w:ascii="Arial" w:hAnsi="Arial" w:cs="Arial"/>
          <w:b/>
          <w:bCs/>
          <w:sz w:val="22"/>
          <w:szCs w:val="22"/>
          <w14:ligatures w14:val="standardContextual"/>
        </w:rPr>
        <w:tab/>
      </w:r>
      <w:r w:rsidRPr="00CD557D">
        <w:rPr>
          <w:rFonts w:ascii="Arial" w:hAnsi="Arial" w:cs="Arial"/>
          <w:b/>
          <w:bCs/>
          <w:sz w:val="22"/>
          <w:szCs w:val="22"/>
          <w14:ligatures w14:val="standardContextual"/>
        </w:rPr>
        <w:tab/>
      </w:r>
      <w:r w:rsidRPr="00CD557D">
        <w:rPr>
          <w:rFonts w:ascii="Arial" w:hAnsi="Arial" w:cs="Arial"/>
          <w:b/>
          <w:bCs/>
          <w:sz w:val="22"/>
          <w:szCs w:val="22"/>
          <w14:ligatures w14:val="standardContextual"/>
        </w:rPr>
        <w:tab/>
      </w:r>
      <w:r w:rsidRPr="00CD557D">
        <w:rPr>
          <w:rFonts w:ascii="Arial" w:hAnsi="Arial" w:cs="Arial"/>
          <w:b/>
          <w:bCs/>
          <w:sz w:val="22"/>
          <w:szCs w:val="22"/>
          <w14:ligatures w14:val="standardContextual"/>
        </w:rPr>
        <w:tab/>
      </w:r>
      <w:r w:rsidRPr="00CD557D">
        <w:rPr>
          <w:rFonts w:ascii="Arial" w:hAnsi="Arial" w:cs="Arial"/>
          <w:b/>
          <w:bCs/>
          <w:sz w:val="22"/>
          <w:szCs w:val="22"/>
          <w14:ligatures w14:val="standardContextual"/>
        </w:rPr>
        <w:tab/>
      </w:r>
      <w:r w:rsidRPr="00CD557D">
        <w:rPr>
          <w:rFonts w:ascii="Arial" w:hAnsi="Arial" w:cs="Arial"/>
          <w:b/>
          <w:bCs/>
          <w:sz w:val="22"/>
          <w:szCs w:val="22"/>
          <w14:ligatures w14:val="standardContextual"/>
        </w:rPr>
        <w:tab/>
      </w:r>
      <w:r w:rsidRPr="00CD557D">
        <w:rPr>
          <w:rFonts w:ascii="Arial" w:hAnsi="Arial" w:cs="Arial"/>
          <w:b/>
          <w:bCs/>
          <w:sz w:val="22"/>
          <w:szCs w:val="22"/>
          <w14:ligatures w14:val="standardContextual"/>
        </w:rPr>
        <w:tab/>
      </w:r>
    </w:p>
    <w:p w14:paraId="1243B1B1" w14:textId="6C10AAA9" w:rsidR="008D024B" w:rsidRPr="00CD557D" w:rsidRDefault="0090259A" w:rsidP="00D652FB">
      <w:pPr>
        <w:spacing w:line="360" w:lineRule="auto"/>
        <w:ind w:firstLine="720"/>
        <w:rPr>
          <w:rFonts w:ascii="Arial" w:hAnsi="Arial" w:cs="Arial"/>
          <w:b/>
          <w:bCs/>
          <w:sz w:val="22"/>
          <w:szCs w:val="22"/>
          <w14:ligatures w14:val="standardContextual"/>
        </w:rPr>
      </w:pPr>
      <w:r w:rsidRPr="00D652FB">
        <w:rPr>
          <w:rFonts w:ascii="Arial" w:hAnsi="Arial" w:cs="Arial"/>
          <w:b/>
          <w:bCs/>
          <w:sz w:val="22"/>
          <w:szCs w:val="22"/>
          <w14:ligatures w14:val="standardContextual"/>
        </w:rPr>
        <w:t xml:space="preserve">– </w:t>
      </w:r>
      <w:r w:rsidRPr="00D652FB">
        <w:rPr>
          <w:rFonts w:ascii="Arial" w:hAnsi="Arial" w:cs="Arial"/>
          <w:b/>
          <w:bCs/>
          <w:sz w:val="22"/>
          <w:szCs w:val="22"/>
          <w:u w:val="single"/>
          <w14:ligatures w14:val="standardContextual"/>
        </w:rPr>
        <w:t xml:space="preserve">Reflexive Thematic Analysis </w:t>
      </w:r>
      <w:r w:rsidR="00BD42F6" w:rsidRPr="00D652FB">
        <w:rPr>
          <w:rFonts w:ascii="Arial" w:hAnsi="Arial" w:cs="Arial"/>
          <w:b/>
          <w:bCs/>
          <w:sz w:val="22"/>
          <w:szCs w:val="22"/>
          <w:u w:val="single"/>
          <w14:ligatures w14:val="standardContextual"/>
        </w:rPr>
        <w:t>(RTA)</w:t>
      </w:r>
      <w:r w:rsidR="00996629" w:rsidRPr="00CD557D">
        <w:rPr>
          <w:rFonts w:ascii="Arial" w:hAnsi="Arial" w:cs="Arial"/>
          <w:b/>
          <w:bCs/>
          <w:sz w:val="22"/>
          <w:szCs w:val="22"/>
          <w14:ligatures w14:val="standardContextual"/>
        </w:rPr>
        <w:t xml:space="preserve"> </w:t>
      </w:r>
      <w:r w:rsidR="008D024B" w:rsidRPr="00CD557D">
        <w:rPr>
          <w:rFonts w:ascii="Arial" w:hAnsi="Arial" w:cs="Arial"/>
          <w:color w:val="000000" w:themeColor="text1"/>
          <w:sz w:val="22"/>
          <w:szCs w:val="22"/>
          <w14:ligatures w14:val="standardContextual"/>
        </w:rPr>
        <w:tab/>
      </w:r>
    </w:p>
    <w:p w14:paraId="61CD9EF1" w14:textId="0CEB912D" w:rsidR="00430D82" w:rsidRPr="00CD557D" w:rsidRDefault="00BD42F6" w:rsidP="00CD557D">
      <w:pPr>
        <w:spacing w:line="360" w:lineRule="auto"/>
        <w:rPr>
          <w:rFonts w:ascii="Arial" w:hAnsi="Arial" w:cs="Arial"/>
          <w:sz w:val="22"/>
          <w:szCs w:val="22"/>
          <w14:ligatures w14:val="standardContextual"/>
        </w:rPr>
      </w:pPr>
      <w:r w:rsidRPr="00CD557D">
        <w:rPr>
          <w:rFonts w:ascii="Arial" w:hAnsi="Arial" w:cs="Arial"/>
          <w:sz w:val="22"/>
          <w:szCs w:val="22"/>
        </w:rPr>
        <w:t>Qualitative data was analysed using RTA</w:t>
      </w:r>
      <w:r w:rsidRPr="00CD557D">
        <w:rPr>
          <w:rFonts w:ascii="Arial" w:hAnsi="Arial" w:cs="Arial"/>
          <w:sz w:val="22"/>
          <w:szCs w:val="22"/>
          <w14:ligatures w14:val="standardContextual"/>
        </w:rPr>
        <w:t xml:space="preserve"> </w:t>
      </w:r>
      <w:r w:rsidR="00D652FB" w:rsidRPr="00CD557D">
        <w:rPr>
          <w:rFonts w:ascii="Arial" w:hAnsi="Arial" w:cs="Arial"/>
          <w:color w:val="000000" w:themeColor="text1"/>
          <w:sz w:val="22"/>
          <w:szCs w:val="22"/>
          <w14:ligatures w14:val="standardContextual"/>
        </w:rPr>
        <w:t>(</w:t>
      </w:r>
      <w:r w:rsidR="00D652FB">
        <w:rPr>
          <w:rFonts w:ascii="Arial" w:hAnsi="Arial" w:cs="Arial"/>
          <w:color w:val="000000" w:themeColor="text1"/>
          <w:sz w:val="22"/>
          <w:szCs w:val="22"/>
          <w14:ligatures w14:val="standardContextual"/>
        </w:rPr>
        <w:t>see F</w:t>
      </w:r>
      <w:r w:rsidR="00D652FB" w:rsidRPr="00CD557D">
        <w:rPr>
          <w:rFonts w:ascii="Arial" w:hAnsi="Arial" w:cs="Arial"/>
          <w:color w:val="000000" w:themeColor="text1"/>
          <w:sz w:val="22"/>
          <w:szCs w:val="22"/>
          <w14:ligatures w14:val="standardContextual"/>
        </w:rPr>
        <w:t>igure-6)</w:t>
      </w:r>
      <w:r w:rsidR="00D652FB">
        <w:rPr>
          <w:rFonts w:ascii="Arial" w:hAnsi="Arial" w:cs="Arial"/>
          <w:color w:val="000000" w:themeColor="text1"/>
          <w:sz w:val="22"/>
          <w:szCs w:val="22"/>
          <w14:ligatures w14:val="standardContextual"/>
        </w:rPr>
        <w:t xml:space="preserve"> </w:t>
      </w:r>
      <w:r w:rsidR="00D44979" w:rsidRPr="00CD557D">
        <w:rPr>
          <w:rFonts w:ascii="Arial" w:hAnsi="Arial" w:cs="Arial"/>
          <w:sz w:val="22"/>
          <w:szCs w:val="22"/>
          <w14:ligatures w14:val="standardContextual"/>
        </w:rPr>
        <w:t>–</w:t>
      </w:r>
      <w:r w:rsidRPr="00CD557D">
        <w:rPr>
          <w:rFonts w:ascii="Arial" w:hAnsi="Arial" w:cs="Arial"/>
          <w:sz w:val="22"/>
          <w:szCs w:val="22"/>
          <w14:ligatures w14:val="standardContextual"/>
        </w:rPr>
        <w:t xml:space="preserve"> </w:t>
      </w:r>
      <w:r w:rsidR="00D44979" w:rsidRPr="00CD557D">
        <w:rPr>
          <w:rFonts w:ascii="Arial" w:hAnsi="Arial" w:cs="Arial"/>
          <w:sz w:val="22"/>
          <w:szCs w:val="22"/>
          <w14:ligatures w14:val="standardContextual"/>
        </w:rPr>
        <w:t xml:space="preserve">chosen </w:t>
      </w:r>
      <w:r w:rsidR="00F00A3C" w:rsidRPr="00CD557D">
        <w:rPr>
          <w:rFonts w:ascii="Arial" w:hAnsi="Arial" w:cs="Arial"/>
          <w:sz w:val="22"/>
          <w:szCs w:val="22"/>
          <w14:ligatures w14:val="standardContextual"/>
        </w:rPr>
        <w:t>for its flexibility and ease for new researchers</w:t>
      </w:r>
      <w:r w:rsidRPr="00CD557D">
        <w:rPr>
          <w:rFonts w:ascii="Arial" w:hAnsi="Arial" w:cs="Arial"/>
          <w:sz w:val="22"/>
          <w:szCs w:val="22"/>
          <w14:ligatures w14:val="standardContextual"/>
        </w:rPr>
        <w:t xml:space="preserve"> </w:t>
      </w:r>
      <w:r w:rsidR="00F00A3C" w:rsidRPr="00CD557D">
        <w:rPr>
          <w:rFonts w:ascii="Arial" w:hAnsi="Arial" w:cs="Arial"/>
          <w:sz w:val="22"/>
          <w:szCs w:val="22"/>
          <w14:ligatures w14:val="standardContextual"/>
        </w:rPr>
        <w:t>(Braun and Clarke, 2006). Transcriptions were taken from online interviews via</w:t>
      </w:r>
      <w:r w:rsidR="008D024B" w:rsidRPr="00CD557D">
        <w:rPr>
          <w:rFonts w:ascii="Arial" w:hAnsi="Arial" w:cs="Arial"/>
          <w:sz w:val="22"/>
          <w:szCs w:val="22"/>
          <w14:ligatures w14:val="standardContextual"/>
        </w:rPr>
        <w:t xml:space="preserve"> </w:t>
      </w:r>
      <w:r w:rsidR="00F00A3C" w:rsidRPr="00CD557D">
        <w:rPr>
          <w:rFonts w:ascii="Arial" w:hAnsi="Arial" w:cs="Arial"/>
          <w:sz w:val="22"/>
          <w:szCs w:val="22"/>
          <w14:ligatures w14:val="standardContextual"/>
        </w:rPr>
        <w:t>AI software and c</w:t>
      </w:r>
      <w:r w:rsidR="00E82814" w:rsidRPr="00CD557D">
        <w:rPr>
          <w:rFonts w:ascii="Arial" w:hAnsi="Arial" w:cs="Arial"/>
          <w:sz w:val="22"/>
          <w:szCs w:val="22"/>
          <w14:ligatures w14:val="standardContextual"/>
        </w:rPr>
        <w:t>hecked for inaccuracies</w:t>
      </w:r>
      <w:r w:rsidR="00F00A3C" w:rsidRPr="00CD557D">
        <w:rPr>
          <w:rFonts w:ascii="Arial" w:hAnsi="Arial" w:cs="Arial"/>
          <w:sz w:val="22"/>
          <w:szCs w:val="22"/>
          <w14:ligatures w14:val="standardContextual"/>
        </w:rPr>
        <w:t>.</w:t>
      </w:r>
      <w:r w:rsidR="00A8375E" w:rsidRPr="00CD557D">
        <w:rPr>
          <w:rFonts w:ascii="Arial" w:hAnsi="Arial" w:cs="Arial"/>
          <w:sz w:val="22"/>
          <w:szCs w:val="22"/>
          <w14:ligatures w14:val="standardContextual"/>
        </w:rPr>
        <w:t xml:space="preserve"> Participants were also offered the opportunity to check them.</w:t>
      </w:r>
      <w:r w:rsidR="00F00A3C" w:rsidRPr="00CD557D">
        <w:rPr>
          <w:rFonts w:ascii="Arial" w:hAnsi="Arial" w:cs="Arial"/>
          <w:sz w:val="22"/>
          <w:szCs w:val="22"/>
          <w14:ligatures w14:val="standardContextual"/>
        </w:rPr>
        <w:t xml:space="preserve"> </w:t>
      </w:r>
      <w:r w:rsidR="00352CC0" w:rsidRPr="00CD557D">
        <w:rPr>
          <w:rFonts w:ascii="Arial" w:hAnsi="Arial" w:cs="Arial"/>
          <w:sz w:val="22"/>
          <w:szCs w:val="22"/>
          <w14:ligatures w14:val="standardContextual"/>
        </w:rPr>
        <w:t>After</w:t>
      </w:r>
      <w:r w:rsidR="00F00A3C" w:rsidRPr="00CD557D">
        <w:rPr>
          <w:rFonts w:ascii="Arial" w:hAnsi="Arial" w:cs="Arial"/>
          <w:sz w:val="22"/>
          <w:szCs w:val="22"/>
          <w14:ligatures w14:val="standardContextual"/>
        </w:rPr>
        <w:t xml:space="preserve"> </w:t>
      </w:r>
      <w:r w:rsidRPr="00CD557D">
        <w:rPr>
          <w:rFonts w:ascii="Arial" w:hAnsi="Arial" w:cs="Arial"/>
          <w:sz w:val="22"/>
          <w:szCs w:val="22"/>
          <w14:ligatures w14:val="standardContextual"/>
        </w:rPr>
        <w:t xml:space="preserve">transcript </w:t>
      </w:r>
      <w:r w:rsidR="003B1DE8" w:rsidRPr="00CD557D">
        <w:rPr>
          <w:rFonts w:ascii="Arial" w:hAnsi="Arial" w:cs="Arial"/>
          <w:sz w:val="22"/>
          <w:szCs w:val="22"/>
          <w14:ligatures w14:val="standardContextual"/>
        </w:rPr>
        <w:t>familiarisation</w:t>
      </w:r>
      <w:r w:rsidRPr="00CD557D">
        <w:rPr>
          <w:rFonts w:ascii="Arial" w:hAnsi="Arial" w:cs="Arial"/>
          <w:sz w:val="22"/>
          <w:szCs w:val="22"/>
        </w:rPr>
        <w:t>, 214 codes were generated, organised into clusters and arranged in 4 themes and 4 subthemes</w:t>
      </w:r>
      <w:r w:rsidRPr="00CD557D">
        <w:rPr>
          <w:rFonts w:ascii="Arial" w:hAnsi="Arial" w:cs="Arial"/>
          <w:sz w:val="22"/>
          <w:szCs w:val="22"/>
          <w14:ligatures w14:val="standardContextual"/>
        </w:rPr>
        <w:t xml:space="preserve">. </w:t>
      </w:r>
      <w:r w:rsidR="0008442F" w:rsidRPr="00CD557D">
        <w:rPr>
          <w:rFonts w:ascii="Arial" w:hAnsi="Arial" w:cs="Arial"/>
          <w:sz w:val="22"/>
          <w:szCs w:val="22"/>
          <w14:ligatures w14:val="standardContextual"/>
        </w:rPr>
        <w:t>Initial c</w:t>
      </w:r>
      <w:r w:rsidR="000949E6" w:rsidRPr="00CD557D">
        <w:rPr>
          <w:rFonts w:ascii="Arial" w:hAnsi="Arial" w:cs="Arial"/>
          <w:sz w:val="22"/>
          <w:szCs w:val="22"/>
          <w14:ligatures w14:val="standardContextual"/>
        </w:rPr>
        <w:t xml:space="preserve">oding </w:t>
      </w:r>
      <w:r w:rsidR="00C16F64" w:rsidRPr="00CD557D">
        <w:rPr>
          <w:rFonts w:ascii="Arial" w:hAnsi="Arial" w:cs="Arial"/>
          <w:sz w:val="22"/>
          <w:szCs w:val="22"/>
          <w14:ligatures w14:val="standardContextual"/>
        </w:rPr>
        <w:t xml:space="preserve">was inductive and </w:t>
      </w:r>
      <w:r w:rsidR="0008442F" w:rsidRPr="00CD557D">
        <w:rPr>
          <w:rFonts w:ascii="Arial" w:hAnsi="Arial" w:cs="Arial"/>
          <w:sz w:val="22"/>
          <w:szCs w:val="22"/>
          <w14:ligatures w14:val="standardContextual"/>
        </w:rPr>
        <w:t xml:space="preserve">presented multiple avenues. Themes were produced with attention to the research question and what topics might best relate </w:t>
      </w:r>
      <w:r w:rsidR="008D024B" w:rsidRPr="00CD557D">
        <w:rPr>
          <w:rFonts w:ascii="Arial" w:hAnsi="Arial" w:cs="Arial"/>
          <w:sz w:val="22"/>
          <w:szCs w:val="22"/>
          <w14:ligatures w14:val="standardContextual"/>
        </w:rPr>
        <w:t xml:space="preserve">generally </w:t>
      </w:r>
      <w:r w:rsidR="0008442F" w:rsidRPr="00CD557D">
        <w:rPr>
          <w:rFonts w:ascii="Arial" w:hAnsi="Arial" w:cs="Arial"/>
          <w:sz w:val="22"/>
          <w:szCs w:val="22"/>
          <w14:ligatures w14:val="standardContextual"/>
        </w:rPr>
        <w:t xml:space="preserve">to singers. Heavy corroboration meant themes represented both </w:t>
      </w:r>
      <w:r w:rsidR="005A780E" w:rsidRPr="00CD557D">
        <w:rPr>
          <w:rFonts w:ascii="Arial" w:hAnsi="Arial" w:cs="Arial"/>
          <w:sz w:val="22"/>
          <w:szCs w:val="22"/>
          <w14:ligatures w14:val="standardContextual"/>
        </w:rPr>
        <w:t xml:space="preserve">expert and singer </w:t>
      </w:r>
      <w:r w:rsidR="0008442F" w:rsidRPr="00CD557D">
        <w:rPr>
          <w:rFonts w:ascii="Arial" w:hAnsi="Arial" w:cs="Arial"/>
          <w:sz w:val="22"/>
          <w:szCs w:val="22"/>
          <w14:ligatures w14:val="standardContextual"/>
        </w:rPr>
        <w:t xml:space="preserve">data sets as one. </w:t>
      </w:r>
      <w:r w:rsidRPr="00CD557D">
        <w:rPr>
          <w:rFonts w:ascii="Arial" w:hAnsi="Arial" w:cs="Arial"/>
          <w:color w:val="000000" w:themeColor="text1"/>
          <w:sz w:val="22"/>
          <w:szCs w:val="22"/>
        </w:rPr>
        <w:t xml:space="preserve">Codes and extracts that contributed to themes can be viewed in Tables in </w:t>
      </w:r>
      <w:r w:rsidRPr="00CD557D">
        <w:rPr>
          <w:rFonts w:ascii="Arial" w:hAnsi="Arial" w:cs="Arial"/>
          <w:b/>
          <w:bCs/>
          <w:color w:val="000000" w:themeColor="text1"/>
          <w:sz w:val="22"/>
          <w:szCs w:val="22"/>
        </w:rPr>
        <w:t>Appendices 1,2,3 and 4.</w:t>
      </w:r>
    </w:p>
    <w:p w14:paraId="74FDFCA3" w14:textId="78EFEE0E" w:rsidR="005A780E" w:rsidRPr="00CD557D" w:rsidRDefault="003575B3" w:rsidP="00CD557D">
      <w:pPr>
        <w:spacing w:line="360" w:lineRule="auto"/>
        <w:rPr>
          <w:rFonts w:ascii="Arial" w:hAnsi="Arial" w:cs="Arial"/>
          <w:sz w:val="22"/>
          <w:szCs w:val="22"/>
          <w14:ligatures w14:val="standardContextual"/>
        </w:rPr>
      </w:pPr>
      <w:r w:rsidRPr="00CD557D">
        <w:rPr>
          <w:rFonts w:ascii="Arial" w:hAnsi="Arial" w:cs="Arial"/>
          <w:noProof/>
          <w:sz w:val="22"/>
          <w:szCs w:val="22"/>
          <w:u w:val="single"/>
          <w14:ligatures w14:val="standardContextual"/>
        </w:rPr>
        <w:lastRenderedPageBreak/>
        <w:drawing>
          <wp:anchor distT="0" distB="0" distL="114300" distR="114300" simplePos="0" relativeHeight="251660288" behindDoc="0" locked="0" layoutInCell="1" allowOverlap="1" wp14:anchorId="51B62A43" wp14:editId="0DFC654B">
            <wp:simplePos x="0" y="0"/>
            <wp:positionH relativeFrom="column">
              <wp:posOffset>954405</wp:posOffset>
            </wp:positionH>
            <wp:positionV relativeFrom="paragraph">
              <wp:posOffset>245745</wp:posOffset>
            </wp:positionV>
            <wp:extent cx="3728720" cy="5074285"/>
            <wp:effectExtent l="0" t="0" r="5080" b="5715"/>
            <wp:wrapSquare wrapText="bothSides"/>
            <wp:docPr id="242805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80592" name="Picture 24280592"/>
                    <pic:cNvPicPr/>
                  </pic:nvPicPr>
                  <pic:blipFill>
                    <a:blip r:embed="rId12">
                      <a:extLst>
                        <a:ext uri="{28A0092B-C50C-407E-A947-70E740481C1C}">
                          <a14:useLocalDpi xmlns:a14="http://schemas.microsoft.com/office/drawing/2010/main" val="0"/>
                        </a:ext>
                      </a:extLst>
                    </a:blip>
                    <a:stretch>
                      <a:fillRect/>
                    </a:stretch>
                  </pic:blipFill>
                  <pic:spPr>
                    <a:xfrm>
                      <a:off x="0" y="0"/>
                      <a:ext cx="3728720" cy="5074285"/>
                    </a:xfrm>
                    <a:prstGeom prst="rect">
                      <a:avLst/>
                    </a:prstGeom>
                  </pic:spPr>
                </pic:pic>
              </a:graphicData>
            </a:graphic>
            <wp14:sizeRelH relativeFrom="page">
              <wp14:pctWidth>0</wp14:pctWidth>
            </wp14:sizeRelH>
            <wp14:sizeRelV relativeFrom="page">
              <wp14:pctHeight>0</wp14:pctHeight>
            </wp14:sizeRelV>
          </wp:anchor>
        </w:drawing>
      </w:r>
    </w:p>
    <w:p w14:paraId="66326872" w14:textId="760D57D8" w:rsidR="005A780E" w:rsidRPr="00CD557D" w:rsidRDefault="005A780E" w:rsidP="00CD557D">
      <w:pPr>
        <w:spacing w:line="360" w:lineRule="auto"/>
        <w:rPr>
          <w:rFonts w:ascii="Arial" w:hAnsi="Arial" w:cs="Arial"/>
          <w:sz w:val="22"/>
          <w:szCs w:val="22"/>
          <w14:ligatures w14:val="standardContextual"/>
        </w:rPr>
      </w:pPr>
    </w:p>
    <w:p w14:paraId="775DF5A5" w14:textId="43D5A862" w:rsidR="005A780E" w:rsidRPr="00CD557D" w:rsidRDefault="005A780E" w:rsidP="00CD557D">
      <w:pPr>
        <w:spacing w:line="360" w:lineRule="auto"/>
        <w:rPr>
          <w:rFonts w:ascii="Arial" w:hAnsi="Arial" w:cs="Arial"/>
          <w:sz w:val="22"/>
          <w:szCs w:val="22"/>
          <w14:ligatures w14:val="standardContextual"/>
        </w:rPr>
      </w:pPr>
    </w:p>
    <w:p w14:paraId="74931A65" w14:textId="4C50564F" w:rsidR="005A780E" w:rsidRPr="00CD557D" w:rsidRDefault="005A780E" w:rsidP="00CD557D">
      <w:pPr>
        <w:spacing w:line="360" w:lineRule="auto"/>
        <w:rPr>
          <w:rFonts w:ascii="Arial" w:hAnsi="Arial" w:cs="Arial"/>
          <w:sz w:val="22"/>
          <w:szCs w:val="22"/>
          <w14:ligatures w14:val="standardContextual"/>
        </w:rPr>
      </w:pPr>
    </w:p>
    <w:p w14:paraId="24F4B71B" w14:textId="77777777" w:rsidR="005A780E" w:rsidRPr="00CD557D" w:rsidRDefault="005A780E" w:rsidP="00CD557D">
      <w:pPr>
        <w:spacing w:line="360" w:lineRule="auto"/>
        <w:rPr>
          <w:rFonts w:ascii="Arial" w:hAnsi="Arial" w:cs="Arial"/>
          <w:sz w:val="22"/>
          <w:szCs w:val="22"/>
          <w14:ligatures w14:val="standardContextual"/>
        </w:rPr>
      </w:pPr>
    </w:p>
    <w:p w14:paraId="25193071" w14:textId="77777777" w:rsidR="005A780E" w:rsidRPr="00CD557D" w:rsidRDefault="005A780E" w:rsidP="00CD557D">
      <w:pPr>
        <w:spacing w:line="360" w:lineRule="auto"/>
        <w:rPr>
          <w:rFonts w:ascii="Arial" w:hAnsi="Arial" w:cs="Arial"/>
          <w:sz w:val="22"/>
          <w:szCs w:val="22"/>
          <w14:ligatures w14:val="standardContextual"/>
        </w:rPr>
      </w:pPr>
    </w:p>
    <w:p w14:paraId="692C7CE7" w14:textId="77777777" w:rsidR="005A780E" w:rsidRPr="00CD557D" w:rsidRDefault="005A780E" w:rsidP="00CD557D">
      <w:pPr>
        <w:spacing w:line="360" w:lineRule="auto"/>
        <w:rPr>
          <w:rFonts w:ascii="Arial" w:hAnsi="Arial" w:cs="Arial"/>
          <w:sz w:val="22"/>
          <w:szCs w:val="22"/>
          <w14:ligatures w14:val="standardContextual"/>
        </w:rPr>
      </w:pPr>
    </w:p>
    <w:p w14:paraId="7C201ADF" w14:textId="77777777" w:rsidR="005A780E" w:rsidRPr="00CD557D" w:rsidRDefault="005A780E" w:rsidP="00CD557D">
      <w:pPr>
        <w:spacing w:line="360" w:lineRule="auto"/>
        <w:rPr>
          <w:rFonts w:ascii="Arial" w:hAnsi="Arial" w:cs="Arial"/>
          <w:sz w:val="22"/>
          <w:szCs w:val="22"/>
          <w14:ligatures w14:val="standardContextual"/>
        </w:rPr>
      </w:pPr>
    </w:p>
    <w:p w14:paraId="6AED1329" w14:textId="77777777" w:rsidR="005A780E" w:rsidRPr="00CD557D" w:rsidRDefault="005A780E" w:rsidP="00CD557D">
      <w:pPr>
        <w:spacing w:line="360" w:lineRule="auto"/>
        <w:rPr>
          <w:rFonts w:ascii="Arial" w:hAnsi="Arial" w:cs="Arial"/>
          <w:sz w:val="22"/>
          <w:szCs w:val="22"/>
          <w14:ligatures w14:val="standardContextual"/>
        </w:rPr>
      </w:pPr>
    </w:p>
    <w:p w14:paraId="70BF2C0D" w14:textId="77777777" w:rsidR="005A780E" w:rsidRPr="00CD557D" w:rsidRDefault="005A780E" w:rsidP="00CD557D">
      <w:pPr>
        <w:spacing w:line="360" w:lineRule="auto"/>
        <w:rPr>
          <w:rFonts w:ascii="Arial" w:hAnsi="Arial" w:cs="Arial"/>
          <w:sz w:val="22"/>
          <w:szCs w:val="22"/>
          <w14:ligatures w14:val="standardContextual"/>
        </w:rPr>
      </w:pPr>
    </w:p>
    <w:p w14:paraId="22654B33" w14:textId="77777777" w:rsidR="005A780E" w:rsidRPr="00CD557D" w:rsidRDefault="005A780E" w:rsidP="00CD557D">
      <w:pPr>
        <w:spacing w:line="360" w:lineRule="auto"/>
        <w:rPr>
          <w:rFonts w:ascii="Arial" w:hAnsi="Arial" w:cs="Arial"/>
          <w:sz w:val="22"/>
          <w:szCs w:val="22"/>
          <w14:ligatures w14:val="standardContextual"/>
        </w:rPr>
      </w:pPr>
    </w:p>
    <w:p w14:paraId="35F1CCD4" w14:textId="77777777" w:rsidR="005A780E" w:rsidRPr="00CD557D" w:rsidRDefault="005A780E" w:rsidP="00CD557D">
      <w:pPr>
        <w:spacing w:line="360" w:lineRule="auto"/>
        <w:rPr>
          <w:rFonts w:ascii="Arial" w:hAnsi="Arial" w:cs="Arial"/>
          <w:sz w:val="22"/>
          <w:szCs w:val="22"/>
          <w14:ligatures w14:val="standardContextual"/>
        </w:rPr>
      </w:pPr>
    </w:p>
    <w:p w14:paraId="2B55005B" w14:textId="77777777" w:rsidR="005A780E" w:rsidRPr="00CD557D" w:rsidRDefault="005A780E" w:rsidP="00CD557D">
      <w:pPr>
        <w:spacing w:line="360" w:lineRule="auto"/>
        <w:rPr>
          <w:rFonts w:ascii="Arial" w:hAnsi="Arial" w:cs="Arial"/>
          <w:sz w:val="22"/>
          <w:szCs w:val="22"/>
          <w14:ligatures w14:val="standardContextual"/>
        </w:rPr>
      </w:pPr>
    </w:p>
    <w:p w14:paraId="24810871" w14:textId="77777777" w:rsidR="005A780E" w:rsidRPr="00CD557D" w:rsidRDefault="005A780E" w:rsidP="00CD557D">
      <w:pPr>
        <w:spacing w:line="360" w:lineRule="auto"/>
        <w:rPr>
          <w:rFonts w:ascii="Arial" w:hAnsi="Arial" w:cs="Arial"/>
          <w:sz w:val="22"/>
          <w:szCs w:val="22"/>
          <w14:ligatures w14:val="standardContextual"/>
        </w:rPr>
      </w:pPr>
    </w:p>
    <w:p w14:paraId="42304BCC" w14:textId="77777777" w:rsidR="005A780E" w:rsidRPr="00CD557D" w:rsidRDefault="005A780E" w:rsidP="00CD557D">
      <w:pPr>
        <w:spacing w:line="360" w:lineRule="auto"/>
        <w:rPr>
          <w:rFonts w:ascii="Arial" w:hAnsi="Arial" w:cs="Arial"/>
          <w:sz w:val="22"/>
          <w:szCs w:val="22"/>
          <w14:ligatures w14:val="standardContextual"/>
        </w:rPr>
      </w:pPr>
    </w:p>
    <w:p w14:paraId="02FAC6F1" w14:textId="77777777" w:rsidR="005A780E" w:rsidRPr="00CD557D" w:rsidRDefault="005A780E" w:rsidP="00CD557D">
      <w:pPr>
        <w:spacing w:line="360" w:lineRule="auto"/>
        <w:rPr>
          <w:rFonts w:ascii="Arial" w:hAnsi="Arial" w:cs="Arial"/>
          <w:sz w:val="22"/>
          <w:szCs w:val="22"/>
          <w14:ligatures w14:val="standardContextual"/>
        </w:rPr>
      </w:pPr>
    </w:p>
    <w:p w14:paraId="421A3457" w14:textId="77777777" w:rsidR="003575B3" w:rsidRDefault="003575B3" w:rsidP="00CD557D">
      <w:pPr>
        <w:spacing w:line="360" w:lineRule="auto"/>
        <w:rPr>
          <w:rFonts w:ascii="Arial" w:hAnsi="Arial" w:cs="Arial"/>
          <w:sz w:val="22"/>
          <w:szCs w:val="22"/>
          <w14:ligatures w14:val="standardContextual"/>
        </w:rPr>
      </w:pPr>
    </w:p>
    <w:p w14:paraId="674524DD" w14:textId="77777777" w:rsidR="00CD557D" w:rsidRDefault="00CD557D" w:rsidP="00CD557D">
      <w:pPr>
        <w:spacing w:line="360" w:lineRule="auto"/>
        <w:rPr>
          <w:rFonts w:ascii="Arial" w:hAnsi="Arial" w:cs="Arial"/>
          <w:sz w:val="22"/>
          <w:szCs w:val="22"/>
          <w14:ligatures w14:val="standardContextual"/>
        </w:rPr>
      </w:pPr>
    </w:p>
    <w:p w14:paraId="4BD0A985" w14:textId="77777777" w:rsidR="00CD557D" w:rsidRDefault="00CD557D" w:rsidP="00CD557D">
      <w:pPr>
        <w:spacing w:line="360" w:lineRule="auto"/>
        <w:rPr>
          <w:rFonts w:ascii="Arial" w:hAnsi="Arial" w:cs="Arial"/>
          <w:sz w:val="22"/>
          <w:szCs w:val="22"/>
          <w14:ligatures w14:val="standardContextual"/>
        </w:rPr>
      </w:pPr>
    </w:p>
    <w:p w14:paraId="7D98B0F6" w14:textId="77777777" w:rsidR="00CD557D" w:rsidRDefault="00CD557D" w:rsidP="00CD557D">
      <w:pPr>
        <w:spacing w:line="360" w:lineRule="auto"/>
        <w:rPr>
          <w:rFonts w:ascii="Arial" w:hAnsi="Arial" w:cs="Arial"/>
          <w:sz w:val="22"/>
          <w:szCs w:val="22"/>
          <w14:ligatures w14:val="standardContextual"/>
        </w:rPr>
      </w:pPr>
    </w:p>
    <w:p w14:paraId="069E914B" w14:textId="77777777" w:rsidR="00CD557D" w:rsidRDefault="00CD557D" w:rsidP="00CD557D">
      <w:pPr>
        <w:spacing w:line="360" w:lineRule="auto"/>
        <w:rPr>
          <w:rFonts w:ascii="Arial" w:hAnsi="Arial" w:cs="Arial"/>
          <w:sz w:val="22"/>
          <w:szCs w:val="22"/>
          <w14:ligatures w14:val="standardContextual"/>
        </w:rPr>
      </w:pPr>
    </w:p>
    <w:p w14:paraId="74E1DE8A" w14:textId="77777777" w:rsidR="00CD557D" w:rsidRDefault="00CD557D" w:rsidP="00CD557D">
      <w:pPr>
        <w:spacing w:line="360" w:lineRule="auto"/>
        <w:rPr>
          <w:rFonts w:ascii="Arial" w:hAnsi="Arial" w:cs="Arial"/>
          <w:sz w:val="22"/>
          <w:szCs w:val="22"/>
          <w14:ligatures w14:val="standardContextual"/>
        </w:rPr>
      </w:pPr>
    </w:p>
    <w:p w14:paraId="1A2B89AC" w14:textId="77777777" w:rsidR="00CD557D" w:rsidRPr="00CD557D" w:rsidRDefault="00CD557D" w:rsidP="00CD557D">
      <w:pPr>
        <w:spacing w:line="360" w:lineRule="auto"/>
        <w:rPr>
          <w:rFonts w:ascii="Arial" w:hAnsi="Arial" w:cs="Arial"/>
          <w:sz w:val="22"/>
          <w:szCs w:val="22"/>
          <w14:ligatures w14:val="standardContextual"/>
        </w:rPr>
      </w:pPr>
    </w:p>
    <w:p w14:paraId="307DF2D8" w14:textId="376E7945" w:rsidR="00BD42F6" w:rsidRPr="00D652FB" w:rsidRDefault="00BD42F6" w:rsidP="00D652FB">
      <w:pPr>
        <w:pStyle w:val="ListParagraph"/>
        <w:numPr>
          <w:ilvl w:val="0"/>
          <w:numId w:val="18"/>
        </w:numPr>
        <w:spacing w:line="360" w:lineRule="auto"/>
        <w:rPr>
          <w:rFonts w:ascii="Arial" w:hAnsi="Arial" w:cs="Arial"/>
          <w:b/>
          <w:bCs/>
          <w:sz w:val="22"/>
          <w:szCs w:val="22"/>
          <w:u w:val="single"/>
        </w:rPr>
      </w:pPr>
      <w:r w:rsidRPr="00D652FB">
        <w:rPr>
          <w:rFonts w:ascii="Arial" w:hAnsi="Arial" w:cs="Arial"/>
          <w:b/>
          <w:bCs/>
          <w:sz w:val="22"/>
          <w:szCs w:val="22"/>
          <w:u w:val="single"/>
        </w:rPr>
        <w:t>Descriptive Statistics</w:t>
      </w:r>
    </w:p>
    <w:p w14:paraId="1FAF2913" w14:textId="79C7D0AA" w:rsidR="00F84448" w:rsidRPr="00CD557D" w:rsidRDefault="00A43271" w:rsidP="00CD557D">
      <w:pPr>
        <w:spacing w:line="360" w:lineRule="auto"/>
        <w:rPr>
          <w:rFonts w:ascii="Arial" w:hAnsi="Arial" w:cs="Arial"/>
          <w:sz w:val="22"/>
          <w:szCs w:val="22"/>
        </w:rPr>
      </w:pPr>
      <w:r w:rsidRPr="00CD557D">
        <w:rPr>
          <w:rFonts w:ascii="Arial" w:hAnsi="Arial" w:cs="Arial"/>
          <w:sz w:val="22"/>
          <w:szCs w:val="22"/>
        </w:rPr>
        <w:t>Q</w:t>
      </w:r>
      <w:r w:rsidR="00996629" w:rsidRPr="00CD557D">
        <w:rPr>
          <w:rFonts w:ascii="Arial" w:hAnsi="Arial" w:cs="Arial"/>
          <w:sz w:val="22"/>
          <w:szCs w:val="22"/>
        </w:rPr>
        <w:t>uestionnaire data w</w:t>
      </w:r>
      <w:r w:rsidRPr="00CD557D">
        <w:rPr>
          <w:rFonts w:ascii="Arial" w:hAnsi="Arial" w:cs="Arial"/>
          <w:sz w:val="22"/>
          <w:szCs w:val="22"/>
        </w:rPr>
        <w:t>ere</w:t>
      </w:r>
      <w:r w:rsidR="00996629" w:rsidRPr="00CD557D">
        <w:rPr>
          <w:rFonts w:ascii="Arial" w:hAnsi="Arial" w:cs="Arial"/>
          <w:sz w:val="22"/>
          <w:szCs w:val="22"/>
        </w:rPr>
        <w:t xml:space="preserve"> analysed </w:t>
      </w:r>
      <w:r w:rsidR="003D5D00" w:rsidRPr="00CD557D">
        <w:rPr>
          <w:rFonts w:ascii="Arial" w:hAnsi="Arial" w:cs="Arial"/>
          <w:sz w:val="22"/>
          <w:szCs w:val="22"/>
        </w:rPr>
        <w:t>using descriptive statistics</w:t>
      </w:r>
      <w:r w:rsidR="002B6590" w:rsidRPr="00CD557D">
        <w:rPr>
          <w:rFonts w:ascii="Arial" w:hAnsi="Arial" w:cs="Arial"/>
          <w:sz w:val="22"/>
          <w:szCs w:val="22"/>
        </w:rPr>
        <w:t xml:space="preserve"> </w:t>
      </w:r>
      <w:r w:rsidR="003D5D00" w:rsidRPr="00CD557D">
        <w:rPr>
          <w:rFonts w:ascii="Arial" w:hAnsi="Arial" w:cs="Arial"/>
          <w:sz w:val="22"/>
          <w:szCs w:val="22"/>
        </w:rPr>
        <w:t xml:space="preserve">measuring averages/central </w:t>
      </w:r>
      <w:r w:rsidR="002B6590" w:rsidRPr="00CD557D">
        <w:rPr>
          <w:rFonts w:ascii="Arial" w:hAnsi="Arial" w:cs="Arial"/>
          <w:sz w:val="22"/>
          <w:szCs w:val="22"/>
        </w:rPr>
        <w:t>tendency</w:t>
      </w:r>
      <w:r w:rsidR="003D5D00" w:rsidRPr="00CD557D">
        <w:rPr>
          <w:rFonts w:ascii="Arial" w:hAnsi="Arial" w:cs="Arial"/>
          <w:sz w:val="22"/>
          <w:szCs w:val="22"/>
        </w:rPr>
        <w:t xml:space="preserve"> (</w:t>
      </w:r>
      <w:r w:rsidR="00602AD4" w:rsidRPr="00CD557D">
        <w:rPr>
          <w:rFonts w:ascii="Arial" w:hAnsi="Arial" w:cs="Arial"/>
          <w:sz w:val="22"/>
          <w:szCs w:val="22"/>
        </w:rPr>
        <w:t>mean, median, mode</w:t>
      </w:r>
      <w:r w:rsidR="003D5D00" w:rsidRPr="00CD557D">
        <w:rPr>
          <w:rFonts w:ascii="Arial" w:hAnsi="Arial" w:cs="Arial"/>
          <w:sz w:val="22"/>
          <w:szCs w:val="22"/>
        </w:rPr>
        <w:t>)</w:t>
      </w:r>
      <w:r w:rsidR="00602AD4" w:rsidRPr="00CD557D">
        <w:rPr>
          <w:rFonts w:ascii="Arial" w:hAnsi="Arial" w:cs="Arial"/>
          <w:sz w:val="22"/>
          <w:szCs w:val="22"/>
        </w:rPr>
        <w:t xml:space="preserve"> and standard deviation</w:t>
      </w:r>
      <w:r w:rsidR="003D5D00" w:rsidRPr="00CD557D">
        <w:rPr>
          <w:rFonts w:ascii="Arial" w:hAnsi="Arial" w:cs="Arial"/>
          <w:sz w:val="22"/>
          <w:szCs w:val="22"/>
        </w:rPr>
        <w:t xml:space="preserve"> measure of spread</w:t>
      </w:r>
      <w:r w:rsidR="00602AD4" w:rsidRPr="00CD557D">
        <w:rPr>
          <w:rFonts w:ascii="Arial" w:hAnsi="Arial" w:cs="Arial"/>
          <w:sz w:val="22"/>
          <w:szCs w:val="22"/>
        </w:rPr>
        <w:t xml:space="preserve"> </w:t>
      </w:r>
      <w:r w:rsidR="003D5D00" w:rsidRPr="00CD557D">
        <w:rPr>
          <w:rFonts w:ascii="Arial" w:hAnsi="Arial" w:cs="Arial"/>
          <w:sz w:val="22"/>
          <w:szCs w:val="22"/>
        </w:rPr>
        <w:t xml:space="preserve">for rating scale questions. </w:t>
      </w:r>
    </w:p>
    <w:p w14:paraId="7D9086A1" w14:textId="77777777" w:rsidR="00116A58" w:rsidRDefault="00116A58" w:rsidP="00CD557D">
      <w:pPr>
        <w:spacing w:line="360" w:lineRule="auto"/>
        <w:rPr>
          <w:rFonts w:ascii="Arial" w:hAnsi="Arial" w:cs="Arial"/>
          <w:color w:val="EE0000"/>
          <w:sz w:val="22"/>
          <w:szCs w:val="22"/>
        </w:rPr>
      </w:pPr>
    </w:p>
    <w:p w14:paraId="08BF2385" w14:textId="77777777" w:rsidR="00CD557D" w:rsidRPr="00CD557D" w:rsidRDefault="00CD557D" w:rsidP="00CD557D">
      <w:pPr>
        <w:spacing w:line="360" w:lineRule="auto"/>
        <w:rPr>
          <w:rFonts w:ascii="Arial" w:hAnsi="Arial" w:cs="Arial"/>
          <w:color w:val="EE0000"/>
          <w:sz w:val="22"/>
          <w:szCs w:val="22"/>
        </w:rPr>
      </w:pPr>
    </w:p>
    <w:p w14:paraId="2643A5BA" w14:textId="46E47899" w:rsidR="00F84448" w:rsidRPr="00CD557D" w:rsidRDefault="00F84448" w:rsidP="00CD557D">
      <w:pPr>
        <w:spacing w:line="360" w:lineRule="auto"/>
        <w:rPr>
          <w:rFonts w:ascii="Arial" w:hAnsi="Arial" w:cs="Arial"/>
          <w:b/>
          <w:bCs/>
          <w:sz w:val="22"/>
          <w:szCs w:val="22"/>
          <w:u w:val="single"/>
        </w:rPr>
      </w:pPr>
      <w:r w:rsidRPr="00CD557D">
        <w:rPr>
          <w:rFonts w:ascii="Arial" w:hAnsi="Arial" w:cs="Arial"/>
          <w:b/>
          <w:bCs/>
          <w:sz w:val="22"/>
          <w:szCs w:val="22"/>
          <w:u w:val="single"/>
        </w:rPr>
        <w:t>Findings and Discussion</w:t>
      </w:r>
    </w:p>
    <w:p w14:paraId="7B3F5CC7" w14:textId="2AFA0FDA" w:rsidR="00074EE4" w:rsidRPr="00CD557D" w:rsidRDefault="00F5280D" w:rsidP="00CD557D">
      <w:pPr>
        <w:spacing w:line="360" w:lineRule="auto"/>
        <w:rPr>
          <w:rFonts w:ascii="Arial" w:hAnsi="Arial" w:cs="Arial"/>
          <w:color w:val="000000" w:themeColor="text1"/>
          <w:sz w:val="22"/>
          <w:szCs w:val="22"/>
        </w:rPr>
      </w:pPr>
      <w:r w:rsidRPr="00CD557D">
        <w:rPr>
          <w:rFonts w:ascii="Arial" w:hAnsi="Arial" w:cs="Arial"/>
          <w:color w:val="EE0000"/>
          <w:sz w:val="22"/>
          <w:szCs w:val="22"/>
        </w:rPr>
        <w:t xml:space="preserve">Figure-5 </w:t>
      </w:r>
      <w:r w:rsidRPr="00CD557D">
        <w:rPr>
          <w:rFonts w:ascii="Arial" w:hAnsi="Arial" w:cs="Arial"/>
          <w:color w:val="000000" w:themeColor="text1"/>
          <w:sz w:val="22"/>
          <w:szCs w:val="22"/>
        </w:rPr>
        <w:t xml:space="preserve">presents the </w:t>
      </w:r>
      <w:r w:rsidR="00230215" w:rsidRPr="00CD557D">
        <w:rPr>
          <w:rFonts w:ascii="Arial" w:hAnsi="Arial" w:cs="Arial"/>
          <w:color w:val="000000" w:themeColor="text1"/>
          <w:sz w:val="22"/>
          <w:szCs w:val="22"/>
        </w:rPr>
        <w:t>principal</w:t>
      </w:r>
      <w:r w:rsidRPr="00CD557D">
        <w:rPr>
          <w:rFonts w:ascii="Arial" w:hAnsi="Arial" w:cs="Arial"/>
          <w:color w:val="000000" w:themeColor="text1"/>
          <w:sz w:val="22"/>
          <w:szCs w:val="22"/>
        </w:rPr>
        <w:t xml:space="preserve"> findings (qualitative themes).</w:t>
      </w:r>
      <w:r w:rsidRPr="00CD557D">
        <w:rPr>
          <w:rFonts w:ascii="Arial" w:hAnsi="Arial" w:cs="Arial"/>
          <w:color w:val="000000" w:themeColor="text1"/>
          <w:sz w:val="22"/>
          <w:szCs w:val="22"/>
        </w:rPr>
        <w:t xml:space="preserve"> </w:t>
      </w:r>
      <w:r w:rsidR="00074EE4" w:rsidRPr="00CD557D">
        <w:rPr>
          <w:rFonts w:ascii="Arial" w:hAnsi="Arial" w:cs="Arial"/>
          <w:color w:val="000000" w:themeColor="text1"/>
          <w:sz w:val="22"/>
          <w:szCs w:val="22"/>
        </w:rPr>
        <w:t>Given</w:t>
      </w:r>
      <w:r w:rsidRPr="00CD557D">
        <w:rPr>
          <w:rFonts w:ascii="Arial" w:hAnsi="Arial" w:cs="Arial"/>
          <w:color w:val="000000" w:themeColor="text1"/>
          <w:sz w:val="22"/>
          <w:szCs w:val="22"/>
        </w:rPr>
        <w:t xml:space="preserve"> the </w:t>
      </w:r>
      <w:r w:rsidR="00230215" w:rsidRPr="00CD557D">
        <w:rPr>
          <w:rFonts w:ascii="Arial" w:hAnsi="Arial" w:cs="Arial"/>
          <w:color w:val="000000" w:themeColor="text1"/>
          <w:sz w:val="22"/>
          <w:szCs w:val="22"/>
        </w:rPr>
        <w:t xml:space="preserve">research design and </w:t>
      </w:r>
      <w:r w:rsidRPr="00CD557D">
        <w:rPr>
          <w:rFonts w:ascii="Arial" w:hAnsi="Arial" w:cs="Arial"/>
          <w:color w:val="000000" w:themeColor="text1"/>
          <w:sz w:val="22"/>
          <w:szCs w:val="22"/>
        </w:rPr>
        <w:t>small study s</w:t>
      </w:r>
      <w:r w:rsidR="00074EE4" w:rsidRPr="00CD557D">
        <w:rPr>
          <w:rFonts w:ascii="Arial" w:hAnsi="Arial" w:cs="Arial"/>
          <w:color w:val="000000" w:themeColor="text1"/>
          <w:sz w:val="22"/>
          <w:szCs w:val="22"/>
        </w:rPr>
        <w:t>cope</w:t>
      </w:r>
      <w:r w:rsidRPr="00CD557D">
        <w:rPr>
          <w:rFonts w:ascii="Arial" w:hAnsi="Arial" w:cs="Arial"/>
          <w:color w:val="000000" w:themeColor="text1"/>
          <w:sz w:val="22"/>
          <w:szCs w:val="22"/>
        </w:rPr>
        <w:t>, the q</w:t>
      </w:r>
      <w:r w:rsidRPr="00CD557D">
        <w:rPr>
          <w:rFonts w:ascii="Arial" w:hAnsi="Arial" w:cs="Arial"/>
          <w:color w:val="000000" w:themeColor="text1"/>
          <w:sz w:val="22"/>
          <w:szCs w:val="22"/>
        </w:rPr>
        <w:t xml:space="preserve">uantitative results </w:t>
      </w:r>
      <w:r w:rsidR="00074EE4" w:rsidRPr="00CD557D">
        <w:rPr>
          <w:rFonts w:ascii="Arial" w:hAnsi="Arial" w:cs="Arial"/>
          <w:color w:val="000000" w:themeColor="text1"/>
          <w:sz w:val="22"/>
          <w:szCs w:val="22"/>
        </w:rPr>
        <w:t xml:space="preserve">are </w:t>
      </w:r>
      <w:r w:rsidR="00230215" w:rsidRPr="00CD557D">
        <w:rPr>
          <w:rFonts w:ascii="Arial" w:hAnsi="Arial" w:cs="Arial"/>
          <w:color w:val="000000" w:themeColor="text1"/>
          <w:sz w:val="22"/>
          <w:szCs w:val="22"/>
        </w:rPr>
        <w:t>embedded</w:t>
      </w:r>
      <w:r w:rsidRPr="00CD557D">
        <w:rPr>
          <w:rFonts w:ascii="Arial" w:hAnsi="Arial" w:cs="Arial"/>
          <w:color w:val="000000" w:themeColor="text1"/>
          <w:sz w:val="22"/>
          <w:szCs w:val="22"/>
        </w:rPr>
        <w:t xml:space="preserve"> </w:t>
      </w:r>
      <w:r w:rsidR="00074EE4" w:rsidRPr="00CD557D">
        <w:rPr>
          <w:rFonts w:ascii="Arial" w:hAnsi="Arial" w:cs="Arial"/>
          <w:color w:val="000000" w:themeColor="text1"/>
          <w:sz w:val="22"/>
          <w:szCs w:val="22"/>
        </w:rPr>
        <w:t xml:space="preserve">directly </w:t>
      </w:r>
      <w:r w:rsidR="00230215" w:rsidRPr="00CD557D">
        <w:rPr>
          <w:rFonts w:ascii="Arial" w:hAnsi="Arial" w:cs="Arial"/>
          <w:color w:val="000000" w:themeColor="text1"/>
          <w:sz w:val="22"/>
          <w:szCs w:val="22"/>
        </w:rPr>
        <w:t>in</w:t>
      </w:r>
      <w:r w:rsidR="00074EE4" w:rsidRPr="00CD557D">
        <w:rPr>
          <w:rFonts w:ascii="Arial" w:hAnsi="Arial" w:cs="Arial"/>
          <w:color w:val="000000" w:themeColor="text1"/>
          <w:sz w:val="22"/>
          <w:szCs w:val="22"/>
        </w:rPr>
        <w:t>to</w:t>
      </w:r>
      <w:r w:rsidRPr="00CD557D">
        <w:rPr>
          <w:rFonts w:ascii="Arial" w:hAnsi="Arial" w:cs="Arial"/>
          <w:color w:val="000000" w:themeColor="text1"/>
          <w:sz w:val="22"/>
          <w:szCs w:val="22"/>
        </w:rPr>
        <w:t xml:space="preserve"> </w:t>
      </w:r>
      <w:r w:rsidR="00EC48E7" w:rsidRPr="00CD557D">
        <w:rPr>
          <w:rFonts w:ascii="Arial" w:hAnsi="Arial" w:cs="Arial"/>
          <w:color w:val="000000" w:themeColor="text1"/>
          <w:sz w:val="22"/>
          <w:szCs w:val="22"/>
        </w:rPr>
        <w:t xml:space="preserve">the discussion </w:t>
      </w:r>
      <w:r w:rsidR="00074EE4" w:rsidRPr="00CD557D">
        <w:rPr>
          <w:rFonts w:ascii="Arial" w:hAnsi="Arial" w:cs="Arial"/>
          <w:color w:val="000000" w:themeColor="text1"/>
          <w:sz w:val="22"/>
          <w:szCs w:val="22"/>
        </w:rPr>
        <w:t>rather than reported in isolation. Integrative discussions can be appropriate for pragmati</w:t>
      </w:r>
      <w:r w:rsidR="00EC48E7" w:rsidRPr="00CD557D">
        <w:rPr>
          <w:rFonts w:ascii="Arial" w:hAnsi="Arial" w:cs="Arial"/>
          <w:color w:val="000000" w:themeColor="text1"/>
          <w:sz w:val="22"/>
          <w:szCs w:val="22"/>
        </w:rPr>
        <w:t>st</w:t>
      </w:r>
      <w:r w:rsidR="00074EE4" w:rsidRPr="00CD557D">
        <w:rPr>
          <w:rFonts w:ascii="Arial" w:hAnsi="Arial" w:cs="Arial"/>
          <w:color w:val="000000" w:themeColor="text1"/>
          <w:sz w:val="22"/>
          <w:szCs w:val="22"/>
        </w:rPr>
        <w:t xml:space="preserve"> </w:t>
      </w:r>
      <w:r w:rsidR="004A594B" w:rsidRPr="00CD557D">
        <w:rPr>
          <w:rFonts w:ascii="Arial" w:hAnsi="Arial" w:cs="Arial"/>
          <w:color w:val="000000" w:themeColor="text1"/>
          <w:sz w:val="22"/>
          <w:szCs w:val="22"/>
        </w:rPr>
        <w:t xml:space="preserve">MMR </w:t>
      </w:r>
      <w:r w:rsidR="00074EE4" w:rsidRPr="00CD557D">
        <w:rPr>
          <w:rFonts w:ascii="Arial" w:hAnsi="Arial" w:cs="Arial"/>
          <w:color w:val="000000" w:themeColor="text1"/>
          <w:sz w:val="22"/>
          <w:szCs w:val="22"/>
        </w:rPr>
        <w:t xml:space="preserve">(Murry et al, 2023) as well as </w:t>
      </w:r>
      <w:r w:rsidR="00074EE4" w:rsidRPr="00CD557D">
        <w:rPr>
          <w:rFonts w:ascii="Arial" w:hAnsi="Arial" w:cs="Arial"/>
          <w:color w:val="000000" w:themeColor="text1"/>
          <w:sz w:val="22"/>
          <w:szCs w:val="22"/>
        </w:rPr>
        <w:t>allow for immediate interpretation and triangulation with literature.</w:t>
      </w:r>
      <w:r w:rsidR="00483A23">
        <w:rPr>
          <w:rFonts w:ascii="Arial" w:hAnsi="Arial" w:cs="Arial"/>
          <w:color w:val="000000" w:themeColor="text1"/>
          <w:sz w:val="22"/>
          <w:szCs w:val="22"/>
        </w:rPr>
        <w:t xml:space="preserve"> </w:t>
      </w:r>
      <w:r w:rsidR="00074EE4" w:rsidRPr="00CD557D">
        <w:rPr>
          <w:rFonts w:ascii="Arial" w:hAnsi="Arial" w:cs="Arial"/>
          <w:color w:val="000000" w:themeColor="text1"/>
          <w:sz w:val="22"/>
          <w:szCs w:val="22"/>
        </w:rPr>
        <w:t xml:space="preserve">The narrative arch of discussion is outlined in </w:t>
      </w:r>
      <w:proofErr w:type="gramStart"/>
      <w:r w:rsidR="00074EE4" w:rsidRPr="00CD557D">
        <w:rPr>
          <w:rFonts w:ascii="Arial" w:hAnsi="Arial" w:cs="Arial"/>
          <w:color w:val="EE0000"/>
          <w:sz w:val="22"/>
          <w:szCs w:val="22"/>
        </w:rPr>
        <w:t>Figure..</w:t>
      </w:r>
      <w:proofErr w:type="gramEnd"/>
    </w:p>
    <w:p w14:paraId="7AE38B58" w14:textId="77777777" w:rsidR="008B4286" w:rsidRPr="00CD557D" w:rsidRDefault="008B4286" w:rsidP="00CD557D">
      <w:pPr>
        <w:spacing w:line="360" w:lineRule="auto"/>
        <w:rPr>
          <w:rFonts w:ascii="Arial" w:hAnsi="Arial" w:cs="Arial"/>
          <w:color w:val="156082" w:themeColor="accent1"/>
          <w:sz w:val="22"/>
          <w:szCs w:val="22"/>
        </w:rPr>
      </w:pPr>
    </w:p>
    <w:p w14:paraId="023CA7C7" w14:textId="60BD6EBB" w:rsidR="00DA0D7F" w:rsidRPr="00CD557D" w:rsidRDefault="000E4AC5" w:rsidP="00CD557D">
      <w:pPr>
        <w:spacing w:line="360" w:lineRule="auto"/>
        <w:rPr>
          <w:rFonts w:ascii="Arial" w:hAnsi="Arial" w:cs="Arial"/>
          <w:color w:val="156082" w:themeColor="accent1"/>
          <w:sz w:val="22"/>
          <w:szCs w:val="22"/>
        </w:rPr>
      </w:pPr>
      <w:r w:rsidRPr="00CD557D">
        <w:rPr>
          <w:rFonts w:ascii="Arial" w:hAnsi="Arial" w:cs="Arial"/>
          <w:noProof/>
          <w:color w:val="EE0000"/>
          <w:sz w:val="22"/>
          <w:szCs w:val="22"/>
          <w14:ligatures w14:val="standardContextual"/>
        </w:rPr>
        <w:lastRenderedPageBreak/>
        <w:drawing>
          <wp:anchor distT="0" distB="0" distL="114300" distR="114300" simplePos="0" relativeHeight="251678720" behindDoc="1" locked="0" layoutInCell="1" allowOverlap="1" wp14:anchorId="630DC9EC" wp14:editId="3ECA0F7D">
            <wp:simplePos x="0" y="0"/>
            <wp:positionH relativeFrom="column">
              <wp:posOffset>0</wp:posOffset>
            </wp:positionH>
            <wp:positionV relativeFrom="paragraph">
              <wp:posOffset>345440</wp:posOffset>
            </wp:positionV>
            <wp:extent cx="5731510" cy="2346960"/>
            <wp:effectExtent l="0" t="0" r="0" b="2540"/>
            <wp:wrapTight wrapText="bothSides">
              <wp:wrapPolygon edited="0">
                <wp:start x="0" y="0"/>
                <wp:lineTo x="0" y="21506"/>
                <wp:lineTo x="21538" y="21506"/>
                <wp:lineTo x="21538" y="0"/>
                <wp:lineTo x="0" y="0"/>
              </wp:wrapPolygon>
            </wp:wrapTight>
            <wp:docPr id="1025140101" name="Picture 10" descr="A diagram of different stages of a the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140101" name="Picture 10" descr="A diagram of different stages of a them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2346960"/>
                    </a:xfrm>
                    <a:prstGeom prst="rect">
                      <a:avLst/>
                    </a:prstGeom>
                  </pic:spPr>
                </pic:pic>
              </a:graphicData>
            </a:graphic>
            <wp14:sizeRelH relativeFrom="page">
              <wp14:pctWidth>0</wp14:pctWidth>
            </wp14:sizeRelH>
            <wp14:sizeRelV relativeFrom="page">
              <wp14:pctHeight>0</wp14:pctHeight>
            </wp14:sizeRelV>
          </wp:anchor>
        </w:drawing>
      </w:r>
      <w:r w:rsidR="00223AA3" w:rsidRPr="00CD557D">
        <w:rPr>
          <w:rFonts w:ascii="Arial" w:hAnsi="Arial" w:cs="Arial"/>
          <w:color w:val="156082" w:themeColor="accent1"/>
          <w:sz w:val="22"/>
          <w:szCs w:val="22"/>
        </w:rPr>
        <w:t>(Figure-</w:t>
      </w:r>
      <w:r w:rsidR="00577742" w:rsidRPr="00CD557D">
        <w:rPr>
          <w:rFonts w:ascii="Arial" w:hAnsi="Arial" w:cs="Arial"/>
          <w:color w:val="156082" w:themeColor="accent1"/>
          <w:sz w:val="22"/>
          <w:szCs w:val="22"/>
        </w:rPr>
        <w:t>5</w:t>
      </w:r>
      <w:r w:rsidR="00223AA3" w:rsidRPr="00CD557D">
        <w:rPr>
          <w:rFonts w:ascii="Arial" w:hAnsi="Arial" w:cs="Arial"/>
          <w:color w:val="156082" w:themeColor="accent1"/>
          <w:sz w:val="22"/>
          <w:szCs w:val="22"/>
        </w:rPr>
        <w:t>)</w:t>
      </w:r>
    </w:p>
    <w:p w14:paraId="70451159" w14:textId="7CC5A47E" w:rsidR="00B25AEE" w:rsidRPr="00CD557D" w:rsidRDefault="00B25AEE" w:rsidP="00CD557D">
      <w:pPr>
        <w:spacing w:line="360" w:lineRule="auto"/>
        <w:rPr>
          <w:rFonts w:ascii="Arial" w:hAnsi="Arial" w:cs="Arial"/>
          <w:b/>
          <w:bCs/>
          <w:i/>
          <w:iCs/>
          <w:color w:val="156082" w:themeColor="accent1"/>
          <w:sz w:val="22"/>
          <w:szCs w:val="22"/>
          <w:u w:val="single"/>
        </w:rPr>
      </w:pPr>
    </w:p>
    <w:p w14:paraId="79488231" w14:textId="30EBC0BB" w:rsidR="00B25AEE" w:rsidRPr="00CD557D" w:rsidRDefault="000E4AC5" w:rsidP="00CD557D">
      <w:pPr>
        <w:spacing w:line="360" w:lineRule="auto"/>
        <w:rPr>
          <w:rFonts w:ascii="Arial" w:hAnsi="Arial" w:cs="Arial"/>
          <w:color w:val="156082" w:themeColor="accent1"/>
          <w:sz w:val="22"/>
          <w:szCs w:val="22"/>
        </w:rPr>
      </w:pPr>
      <w:r w:rsidRPr="00CD557D">
        <w:rPr>
          <w:rFonts w:ascii="Arial" w:hAnsi="Arial" w:cs="Arial"/>
          <w:b/>
          <w:bCs/>
          <w:i/>
          <w:iCs/>
          <w:noProof/>
          <w:color w:val="156082" w:themeColor="accent1"/>
          <w:sz w:val="22"/>
          <w:szCs w:val="22"/>
          <w:u w:val="single"/>
          <w14:ligatures w14:val="standardContextual"/>
        </w:rPr>
        <w:drawing>
          <wp:anchor distT="0" distB="0" distL="114300" distR="114300" simplePos="0" relativeHeight="251677696" behindDoc="1" locked="0" layoutInCell="1" allowOverlap="1" wp14:anchorId="618897E1" wp14:editId="6A5C73DD">
            <wp:simplePos x="0" y="0"/>
            <wp:positionH relativeFrom="column">
              <wp:posOffset>0</wp:posOffset>
            </wp:positionH>
            <wp:positionV relativeFrom="paragraph">
              <wp:posOffset>301752</wp:posOffset>
            </wp:positionV>
            <wp:extent cx="5731510" cy="2847340"/>
            <wp:effectExtent l="0" t="0" r="0" b="0"/>
            <wp:wrapTight wrapText="bothSides">
              <wp:wrapPolygon edited="0">
                <wp:start x="0" y="0"/>
                <wp:lineTo x="0" y="21484"/>
                <wp:lineTo x="21538" y="21484"/>
                <wp:lineTo x="21538" y="0"/>
                <wp:lineTo x="0" y="0"/>
              </wp:wrapPolygon>
            </wp:wrapTight>
            <wp:docPr id="2065370841" name="Picture 12" descr="A diagram of a the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370841" name="Picture 12" descr="A diagram of a them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847340"/>
                    </a:xfrm>
                    <a:prstGeom prst="rect">
                      <a:avLst/>
                    </a:prstGeom>
                  </pic:spPr>
                </pic:pic>
              </a:graphicData>
            </a:graphic>
            <wp14:sizeRelH relativeFrom="page">
              <wp14:pctWidth>0</wp14:pctWidth>
            </wp14:sizeRelH>
            <wp14:sizeRelV relativeFrom="page">
              <wp14:pctHeight>0</wp14:pctHeight>
            </wp14:sizeRelV>
          </wp:anchor>
        </w:drawing>
      </w:r>
      <w:r w:rsidR="00223AA3" w:rsidRPr="00CD557D">
        <w:rPr>
          <w:rFonts w:ascii="Arial" w:hAnsi="Arial" w:cs="Arial"/>
          <w:color w:val="156082" w:themeColor="accent1"/>
          <w:sz w:val="22"/>
          <w:szCs w:val="22"/>
        </w:rPr>
        <w:t>(Figure</w:t>
      </w:r>
      <w:r w:rsidR="00DA0D7F" w:rsidRPr="00CD557D">
        <w:rPr>
          <w:rFonts w:ascii="Arial" w:hAnsi="Arial" w:cs="Arial"/>
          <w:color w:val="156082" w:themeColor="accent1"/>
          <w:sz w:val="22"/>
          <w:szCs w:val="22"/>
        </w:rPr>
        <w:t>-</w:t>
      </w:r>
      <w:r w:rsidR="00577742" w:rsidRPr="00CD557D">
        <w:rPr>
          <w:rFonts w:ascii="Arial" w:hAnsi="Arial" w:cs="Arial"/>
          <w:color w:val="156082" w:themeColor="accent1"/>
          <w:sz w:val="22"/>
          <w:szCs w:val="22"/>
        </w:rPr>
        <w:t>6</w:t>
      </w:r>
      <w:r w:rsidR="00223AA3" w:rsidRPr="00CD557D">
        <w:rPr>
          <w:rFonts w:ascii="Arial" w:hAnsi="Arial" w:cs="Arial"/>
          <w:color w:val="156082" w:themeColor="accent1"/>
          <w:sz w:val="22"/>
          <w:szCs w:val="22"/>
        </w:rPr>
        <w:t>)</w:t>
      </w:r>
    </w:p>
    <w:p w14:paraId="0860B0FA" w14:textId="77777777" w:rsidR="00EC48E7" w:rsidRPr="00CD557D" w:rsidRDefault="00EC48E7" w:rsidP="00CD557D">
      <w:pPr>
        <w:spacing w:line="360" w:lineRule="auto"/>
        <w:rPr>
          <w:rFonts w:ascii="Arial" w:hAnsi="Arial" w:cs="Arial"/>
          <w:sz w:val="22"/>
          <w:szCs w:val="22"/>
        </w:rPr>
      </w:pPr>
    </w:p>
    <w:p w14:paraId="17924143" w14:textId="280CA69E" w:rsidR="00E13F1C" w:rsidRPr="00CD557D" w:rsidRDefault="001570FB" w:rsidP="00CD557D">
      <w:pPr>
        <w:spacing w:line="360" w:lineRule="auto"/>
        <w:rPr>
          <w:rFonts w:ascii="Arial" w:hAnsi="Arial" w:cs="Arial"/>
          <w:color w:val="EE0000"/>
          <w:sz w:val="22"/>
          <w:szCs w:val="22"/>
        </w:rPr>
      </w:pPr>
      <w:r w:rsidRPr="00CD557D">
        <w:rPr>
          <w:rFonts w:ascii="Arial" w:hAnsi="Arial" w:cs="Arial"/>
          <w:sz w:val="22"/>
          <w:szCs w:val="22"/>
        </w:rPr>
        <w:t xml:space="preserve">This study investigated links between </w:t>
      </w:r>
      <w:r w:rsidR="00B4045D" w:rsidRPr="00CD557D">
        <w:rPr>
          <w:rFonts w:ascii="Arial" w:hAnsi="Arial" w:cs="Arial"/>
          <w:sz w:val="22"/>
          <w:szCs w:val="22"/>
        </w:rPr>
        <w:t>a</w:t>
      </w:r>
      <w:r w:rsidRPr="00CD557D">
        <w:rPr>
          <w:rFonts w:ascii="Arial" w:hAnsi="Arial" w:cs="Arial"/>
          <w:sz w:val="22"/>
          <w:szCs w:val="22"/>
        </w:rPr>
        <w:t xml:space="preserve">nkyloglossia and muscle tension </w:t>
      </w:r>
      <w:r w:rsidR="00A43271" w:rsidRPr="00CD557D">
        <w:rPr>
          <w:rFonts w:ascii="Arial" w:hAnsi="Arial" w:cs="Arial"/>
          <w:sz w:val="22"/>
          <w:szCs w:val="22"/>
        </w:rPr>
        <w:t>in</w:t>
      </w:r>
      <w:r w:rsidR="00575BCF" w:rsidRPr="00CD557D">
        <w:rPr>
          <w:rFonts w:ascii="Arial" w:hAnsi="Arial" w:cs="Arial"/>
          <w:sz w:val="22"/>
          <w:szCs w:val="22"/>
        </w:rPr>
        <w:t xml:space="preserve"> </w:t>
      </w:r>
      <w:r w:rsidR="00AD652A" w:rsidRPr="00CD557D">
        <w:rPr>
          <w:rFonts w:ascii="Arial" w:hAnsi="Arial" w:cs="Arial"/>
          <w:sz w:val="22"/>
          <w:szCs w:val="22"/>
        </w:rPr>
        <w:t>WC</w:t>
      </w:r>
      <w:r w:rsidR="0036080D" w:rsidRPr="00CD557D">
        <w:rPr>
          <w:rFonts w:ascii="Arial" w:hAnsi="Arial" w:cs="Arial"/>
          <w:sz w:val="22"/>
          <w:szCs w:val="22"/>
        </w:rPr>
        <w:t>Ss</w:t>
      </w:r>
      <w:r w:rsidRPr="00CD557D">
        <w:rPr>
          <w:rFonts w:ascii="Arial" w:hAnsi="Arial" w:cs="Arial"/>
          <w:sz w:val="22"/>
          <w:szCs w:val="22"/>
        </w:rPr>
        <w:t xml:space="preserve">. </w:t>
      </w:r>
      <w:r w:rsidR="00A43271" w:rsidRPr="00CD557D">
        <w:rPr>
          <w:rFonts w:ascii="Arial" w:hAnsi="Arial" w:cs="Arial"/>
          <w:sz w:val="22"/>
          <w:szCs w:val="22"/>
        </w:rPr>
        <w:t>T</w:t>
      </w:r>
      <w:r w:rsidRPr="00CD557D">
        <w:rPr>
          <w:rFonts w:ascii="Arial" w:hAnsi="Arial" w:cs="Arial"/>
          <w:sz w:val="22"/>
          <w:szCs w:val="22"/>
        </w:rPr>
        <w:t>hemes that emerged were in</w:t>
      </w:r>
      <w:r w:rsidR="00FB5977" w:rsidRPr="00CD557D">
        <w:rPr>
          <w:rFonts w:ascii="Arial" w:hAnsi="Arial" w:cs="Arial"/>
          <w:sz w:val="22"/>
          <w:szCs w:val="22"/>
        </w:rPr>
        <w:t xml:space="preserve">ter-related and </w:t>
      </w:r>
      <w:r w:rsidR="00874054" w:rsidRPr="00CD557D">
        <w:rPr>
          <w:rFonts w:ascii="Arial" w:hAnsi="Arial" w:cs="Arial"/>
          <w:sz w:val="22"/>
          <w:szCs w:val="22"/>
        </w:rPr>
        <w:t>built a narrative around knowledge gaps, vocal and psychological issues, and pathways forward.</w:t>
      </w:r>
    </w:p>
    <w:p w14:paraId="2626457B" w14:textId="32D5B8BF" w:rsidR="00E72BCE" w:rsidRDefault="00E266BF" w:rsidP="00CD557D">
      <w:pPr>
        <w:spacing w:line="360" w:lineRule="auto"/>
        <w:rPr>
          <w:rFonts w:ascii="Arial" w:hAnsi="Arial" w:cs="Arial"/>
          <w:sz w:val="22"/>
          <w:szCs w:val="22"/>
        </w:rPr>
      </w:pPr>
      <w:r w:rsidRPr="00CD557D">
        <w:rPr>
          <w:rFonts w:ascii="Arial" w:hAnsi="Arial" w:cs="Arial"/>
          <w:sz w:val="22"/>
          <w:szCs w:val="22"/>
        </w:rPr>
        <w:t xml:space="preserve">Participants described </w:t>
      </w:r>
      <w:r w:rsidR="00113E2F" w:rsidRPr="00CD557D">
        <w:rPr>
          <w:rFonts w:ascii="Arial" w:hAnsi="Arial" w:cs="Arial"/>
          <w:sz w:val="22"/>
          <w:szCs w:val="22"/>
        </w:rPr>
        <w:t xml:space="preserve">an </w:t>
      </w:r>
      <w:r w:rsidR="00874054" w:rsidRPr="00CD557D">
        <w:rPr>
          <w:rFonts w:ascii="Arial" w:hAnsi="Arial" w:cs="Arial"/>
          <w:sz w:val="22"/>
          <w:szCs w:val="22"/>
        </w:rPr>
        <w:t>overwhelming</w:t>
      </w:r>
      <w:r w:rsidR="00113E2F" w:rsidRPr="00CD557D">
        <w:rPr>
          <w:rFonts w:ascii="Arial" w:hAnsi="Arial" w:cs="Arial"/>
          <w:sz w:val="22"/>
          <w:szCs w:val="22"/>
        </w:rPr>
        <w:t xml:space="preserve"> lack of awareness of </w:t>
      </w:r>
      <w:r w:rsidRPr="00CD557D">
        <w:rPr>
          <w:rFonts w:ascii="Arial" w:hAnsi="Arial" w:cs="Arial"/>
          <w:sz w:val="22"/>
          <w:szCs w:val="22"/>
        </w:rPr>
        <w:t xml:space="preserve">ankyloglossia </w:t>
      </w:r>
      <w:r w:rsidR="005854D8" w:rsidRPr="00CD557D">
        <w:rPr>
          <w:rFonts w:ascii="Arial" w:hAnsi="Arial" w:cs="Arial"/>
          <w:sz w:val="22"/>
          <w:szCs w:val="22"/>
        </w:rPr>
        <w:t xml:space="preserve">amongst singing teachers and other voice professionals. </w:t>
      </w:r>
    </w:p>
    <w:p w14:paraId="3AF5F25D" w14:textId="77777777" w:rsidR="00E13BB1" w:rsidRPr="00CD557D" w:rsidRDefault="00E13BB1" w:rsidP="00CD557D">
      <w:pPr>
        <w:spacing w:line="360" w:lineRule="auto"/>
        <w:rPr>
          <w:rFonts w:ascii="Arial" w:hAnsi="Arial" w:cs="Arial"/>
          <w:sz w:val="22"/>
          <w:szCs w:val="22"/>
        </w:rPr>
      </w:pPr>
    </w:p>
    <w:p w14:paraId="5ADF6E45" w14:textId="77777777" w:rsidR="00E13BB1" w:rsidRDefault="00E72BCE" w:rsidP="00CD557D">
      <w:pPr>
        <w:spacing w:line="360" w:lineRule="auto"/>
        <w:ind w:left="720"/>
        <w:rPr>
          <w:rFonts w:ascii="Arial" w:hAnsi="Arial" w:cs="Arial"/>
          <w:sz w:val="22"/>
          <w:szCs w:val="22"/>
        </w:rPr>
      </w:pPr>
      <w:r w:rsidRPr="00CD557D">
        <w:rPr>
          <w:rFonts w:ascii="Arial" w:hAnsi="Arial" w:cs="Arial"/>
          <w:i/>
          <w:iCs/>
          <w:sz w:val="22"/>
          <w:szCs w:val="22"/>
        </w:rPr>
        <w:t xml:space="preserve">“How could I be going to all these singing teachers and vocal coaches and vocologists and ENTs, and no one realised that I have a tongue tie”. </w:t>
      </w:r>
      <w:r w:rsidRPr="00CD557D">
        <w:rPr>
          <w:rFonts w:ascii="Arial" w:hAnsi="Arial" w:cs="Arial"/>
          <w:sz w:val="22"/>
          <w:szCs w:val="22"/>
        </w:rPr>
        <w:t>– T4.</w:t>
      </w:r>
    </w:p>
    <w:p w14:paraId="45E6EC7F" w14:textId="085FB640" w:rsidR="00E72BCE" w:rsidRPr="00CD557D" w:rsidRDefault="00E72BCE" w:rsidP="00CD557D">
      <w:pPr>
        <w:spacing w:line="360" w:lineRule="auto"/>
        <w:ind w:left="720"/>
        <w:rPr>
          <w:rFonts w:ascii="Arial" w:hAnsi="Arial" w:cs="Arial"/>
          <w:sz w:val="22"/>
          <w:szCs w:val="22"/>
        </w:rPr>
      </w:pPr>
      <w:r w:rsidRPr="00CD557D">
        <w:rPr>
          <w:rFonts w:ascii="Arial" w:hAnsi="Arial" w:cs="Arial"/>
          <w:sz w:val="22"/>
          <w:szCs w:val="22"/>
        </w:rPr>
        <w:t xml:space="preserve"> </w:t>
      </w:r>
    </w:p>
    <w:p w14:paraId="1011B209" w14:textId="64A2AA7E" w:rsidR="00184EB4" w:rsidRDefault="00113E2F" w:rsidP="00CD557D">
      <w:pPr>
        <w:spacing w:line="360" w:lineRule="auto"/>
        <w:rPr>
          <w:rFonts w:ascii="Arial" w:hAnsi="Arial" w:cs="Arial"/>
          <w:sz w:val="22"/>
          <w:szCs w:val="22"/>
          <w14:ligatures w14:val="standardContextual"/>
        </w:rPr>
      </w:pPr>
      <w:r w:rsidRPr="00CD557D">
        <w:rPr>
          <w:rFonts w:ascii="Arial" w:hAnsi="Arial" w:cs="Arial"/>
          <w:sz w:val="22"/>
          <w:szCs w:val="22"/>
        </w:rPr>
        <w:lastRenderedPageBreak/>
        <w:t xml:space="preserve">This </w:t>
      </w:r>
      <w:r w:rsidR="005854D8" w:rsidRPr="00CD557D">
        <w:rPr>
          <w:rFonts w:ascii="Arial" w:hAnsi="Arial" w:cs="Arial"/>
          <w:sz w:val="22"/>
          <w:szCs w:val="22"/>
        </w:rPr>
        <w:t xml:space="preserve">notion </w:t>
      </w:r>
      <w:r w:rsidR="00CD2E21" w:rsidRPr="00CD557D">
        <w:rPr>
          <w:rFonts w:ascii="Arial" w:hAnsi="Arial" w:cs="Arial"/>
          <w:sz w:val="22"/>
          <w:szCs w:val="22"/>
        </w:rPr>
        <w:t>was</w:t>
      </w:r>
      <w:r w:rsidR="001570FB" w:rsidRPr="00CD557D">
        <w:rPr>
          <w:rFonts w:ascii="Arial" w:hAnsi="Arial" w:cs="Arial"/>
          <w:sz w:val="22"/>
          <w:szCs w:val="22"/>
        </w:rPr>
        <w:t xml:space="preserve"> corroborated in the literature </w:t>
      </w:r>
      <w:r w:rsidR="001570FB" w:rsidRPr="00CD557D">
        <w:rPr>
          <w:rFonts w:ascii="Arial" w:hAnsi="Arial" w:cs="Arial"/>
          <w:sz w:val="22"/>
          <w:szCs w:val="22"/>
          <w14:ligatures w14:val="standardContextual"/>
        </w:rPr>
        <w:t xml:space="preserve">(Zaghi et al, 2019; Baxter, 2022), and the quantitative questionnaire </w:t>
      </w:r>
      <w:r w:rsidR="00782D9C" w:rsidRPr="00CD557D">
        <w:rPr>
          <w:rFonts w:ascii="Arial" w:hAnsi="Arial" w:cs="Arial"/>
          <w:sz w:val="22"/>
          <w:szCs w:val="22"/>
          <w14:ligatures w14:val="standardContextual"/>
        </w:rPr>
        <w:t xml:space="preserve">which </w:t>
      </w:r>
      <w:r w:rsidR="00E93CE6" w:rsidRPr="00CD557D">
        <w:rPr>
          <w:rFonts w:ascii="Arial" w:hAnsi="Arial" w:cs="Arial"/>
          <w:sz w:val="22"/>
          <w:szCs w:val="22"/>
          <w14:ligatures w14:val="standardContextual"/>
        </w:rPr>
        <w:t xml:space="preserve">revealed </w:t>
      </w:r>
      <w:r w:rsidR="001570FB" w:rsidRPr="00CD557D">
        <w:rPr>
          <w:rFonts w:ascii="Arial" w:hAnsi="Arial" w:cs="Arial"/>
          <w:sz w:val="22"/>
          <w:szCs w:val="22"/>
          <w14:ligatures w14:val="standardContextual"/>
        </w:rPr>
        <w:t>4</w:t>
      </w:r>
      <w:r w:rsidR="00957CC1" w:rsidRPr="00CD557D">
        <w:rPr>
          <w:rFonts w:ascii="Arial" w:hAnsi="Arial" w:cs="Arial"/>
          <w:sz w:val="22"/>
          <w:szCs w:val="22"/>
          <w14:ligatures w14:val="standardContextual"/>
        </w:rPr>
        <w:t>/</w:t>
      </w:r>
      <w:r w:rsidR="001570FB" w:rsidRPr="00CD557D">
        <w:rPr>
          <w:rFonts w:ascii="Arial" w:hAnsi="Arial" w:cs="Arial"/>
          <w:sz w:val="22"/>
          <w:szCs w:val="22"/>
          <w14:ligatures w14:val="standardContextual"/>
        </w:rPr>
        <w:t>14</w:t>
      </w:r>
      <w:r w:rsidR="00E93CE6" w:rsidRPr="00CD557D">
        <w:rPr>
          <w:rFonts w:ascii="Arial" w:hAnsi="Arial" w:cs="Arial"/>
          <w:sz w:val="22"/>
          <w:szCs w:val="22"/>
          <w14:ligatures w14:val="standardContextual"/>
        </w:rPr>
        <w:t xml:space="preserve"> </w:t>
      </w:r>
      <w:r w:rsidR="003D5D00" w:rsidRPr="00CD557D">
        <w:rPr>
          <w:rFonts w:ascii="Arial" w:hAnsi="Arial" w:cs="Arial"/>
          <w:sz w:val="22"/>
          <w:szCs w:val="22"/>
          <w14:ligatures w14:val="standardContextual"/>
        </w:rPr>
        <w:t xml:space="preserve">(29%) </w:t>
      </w:r>
      <w:r w:rsidR="00E93CE6" w:rsidRPr="00CD557D">
        <w:rPr>
          <w:rFonts w:ascii="Arial" w:hAnsi="Arial" w:cs="Arial"/>
          <w:sz w:val="22"/>
          <w:szCs w:val="22"/>
          <w14:ligatures w14:val="standardContextual"/>
        </w:rPr>
        <w:t xml:space="preserve">respondents had their condition identified by their </w:t>
      </w:r>
      <w:r w:rsidR="001570FB" w:rsidRPr="00CD557D">
        <w:rPr>
          <w:rFonts w:ascii="Arial" w:hAnsi="Arial" w:cs="Arial"/>
          <w:sz w:val="22"/>
          <w:szCs w:val="22"/>
          <w14:ligatures w14:val="standardContextual"/>
        </w:rPr>
        <w:t>singing teachers. This is</w:t>
      </w:r>
      <w:r w:rsidR="00184EB4" w:rsidRPr="00CD557D">
        <w:rPr>
          <w:rFonts w:ascii="Arial" w:hAnsi="Arial" w:cs="Arial"/>
          <w:sz w:val="22"/>
          <w:szCs w:val="22"/>
          <w14:ligatures w14:val="standardContextual"/>
        </w:rPr>
        <w:t xml:space="preserve"> an</w:t>
      </w:r>
      <w:r w:rsidR="001570FB" w:rsidRPr="00CD557D">
        <w:rPr>
          <w:rFonts w:ascii="Arial" w:hAnsi="Arial" w:cs="Arial"/>
          <w:sz w:val="22"/>
          <w:szCs w:val="22"/>
          <w14:ligatures w14:val="standardContextual"/>
        </w:rPr>
        <w:t xml:space="preserve"> a</w:t>
      </w:r>
      <w:r w:rsidRPr="00CD557D">
        <w:rPr>
          <w:rFonts w:ascii="Arial" w:hAnsi="Arial" w:cs="Arial"/>
          <w:sz w:val="22"/>
          <w:szCs w:val="22"/>
          <w14:ligatures w14:val="standardContextual"/>
        </w:rPr>
        <w:t xml:space="preserve">rguably </w:t>
      </w:r>
      <w:r w:rsidR="001570FB" w:rsidRPr="00CD557D">
        <w:rPr>
          <w:rFonts w:ascii="Arial" w:hAnsi="Arial" w:cs="Arial"/>
          <w:sz w:val="22"/>
          <w:szCs w:val="22"/>
          <w14:ligatures w14:val="standardContextual"/>
        </w:rPr>
        <w:t xml:space="preserve">low statistic when singing teachers are </w:t>
      </w:r>
      <w:r w:rsidRPr="00CD557D">
        <w:rPr>
          <w:rFonts w:ascii="Arial" w:hAnsi="Arial" w:cs="Arial"/>
          <w:sz w:val="22"/>
          <w:szCs w:val="22"/>
          <w14:ligatures w14:val="standardContextual"/>
        </w:rPr>
        <w:t xml:space="preserve">often </w:t>
      </w:r>
      <w:r w:rsidR="001570FB" w:rsidRPr="00CD557D">
        <w:rPr>
          <w:rFonts w:ascii="Arial" w:hAnsi="Arial" w:cs="Arial"/>
          <w:sz w:val="22"/>
          <w:szCs w:val="22"/>
          <w14:ligatures w14:val="standardContextual"/>
        </w:rPr>
        <w:t>the first port of call-in recognising vocal health issues (Scearce, 2024).</w:t>
      </w:r>
      <w:r w:rsidRPr="00CD557D">
        <w:rPr>
          <w:rFonts w:ascii="Arial" w:hAnsi="Arial" w:cs="Arial"/>
          <w:sz w:val="22"/>
          <w:szCs w:val="22"/>
          <w14:ligatures w14:val="standardContextual"/>
        </w:rPr>
        <w:t xml:space="preserve"> </w:t>
      </w:r>
      <w:r w:rsidR="00EC48E7" w:rsidRPr="00CD557D">
        <w:rPr>
          <w:rFonts w:ascii="Arial" w:hAnsi="Arial" w:cs="Arial"/>
          <w:sz w:val="22"/>
          <w:szCs w:val="22"/>
          <w14:ligatures w14:val="standardContextual"/>
        </w:rPr>
        <w:t>However, t</w:t>
      </w:r>
      <w:r w:rsidR="004F3C2A" w:rsidRPr="00CD557D">
        <w:rPr>
          <w:rFonts w:ascii="Arial" w:hAnsi="Arial" w:cs="Arial"/>
          <w:sz w:val="22"/>
          <w:szCs w:val="22"/>
          <w14:ligatures w14:val="standardContextual"/>
        </w:rPr>
        <w:t>his may not hold true among other/larger samples so would</w:t>
      </w:r>
      <w:r w:rsidR="00EC48E7" w:rsidRPr="00CD557D">
        <w:rPr>
          <w:rFonts w:ascii="Arial" w:hAnsi="Arial" w:cs="Arial"/>
          <w:sz w:val="22"/>
          <w:szCs w:val="22"/>
          <w14:ligatures w14:val="standardContextual"/>
        </w:rPr>
        <w:t xml:space="preserve"> require</w:t>
      </w:r>
      <w:r w:rsidR="004F3C2A" w:rsidRPr="00CD557D">
        <w:rPr>
          <w:rFonts w:ascii="Arial" w:hAnsi="Arial" w:cs="Arial"/>
          <w:sz w:val="22"/>
          <w:szCs w:val="22"/>
          <w14:ligatures w14:val="standardContextual"/>
        </w:rPr>
        <w:t xml:space="preserve"> more research</w:t>
      </w:r>
      <w:r w:rsidR="00EC48E7" w:rsidRPr="00CD557D">
        <w:rPr>
          <w:rFonts w:ascii="Arial" w:hAnsi="Arial" w:cs="Arial"/>
          <w:sz w:val="22"/>
          <w:szCs w:val="22"/>
          <w14:ligatures w14:val="standardContextual"/>
        </w:rPr>
        <w:t xml:space="preserve"> to confirm</w:t>
      </w:r>
      <w:r w:rsidR="004F3C2A" w:rsidRPr="00CD557D">
        <w:rPr>
          <w:rFonts w:ascii="Arial" w:hAnsi="Arial" w:cs="Arial"/>
          <w:sz w:val="22"/>
          <w:szCs w:val="22"/>
          <w14:ligatures w14:val="standardContextual"/>
        </w:rPr>
        <w:t>.</w:t>
      </w:r>
    </w:p>
    <w:p w14:paraId="761846A8" w14:textId="77777777" w:rsidR="00E13BB1" w:rsidRPr="00CD557D" w:rsidRDefault="00E13BB1" w:rsidP="00CD557D">
      <w:pPr>
        <w:spacing w:line="360" w:lineRule="auto"/>
        <w:rPr>
          <w:rFonts w:ascii="Arial" w:hAnsi="Arial" w:cs="Arial"/>
          <w:color w:val="EE0000"/>
          <w:sz w:val="22"/>
          <w:szCs w:val="22"/>
          <w14:ligatures w14:val="standardContextual"/>
        </w:rPr>
      </w:pPr>
    </w:p>
    <w:p w14:paraId="0283548A" w14:textId="0D3CEFA1" w:rsidR="000A1EA7" w:rsidRDefault="00EC48E7" w:rsidP="00CD557D">
      <w:pPr>
        <w:spacing w:line="360" w:lineRule="auto"/>
        <w:rPr>
          <w:rFonts w:ascii="Arial" w:hAnsi="Arial" w:cs="Arial"/>
          <w:sz w:val="22"/>
          <w:szCs w:val="22"/>
        </w:rPr>
      </w:pPr>
      <w:r w:rsidRPr="00CD557D">
        <w:rPr>
          <w:rFonts w:ascii="Arial" w:hAnsi="Arial" w:cs="Arial"/>
          <w:sz w:val="22"/>
          <w:szCs w:val="22"/>
        </w:rPr>
        <w:t>In</w:t>
      </w:r>
      <w:r w:rsidR="00CE6F72" w:rsidRPr="00CD557D">
        <w:rPr>
          <w:rFonts w:ascii="Arial" w:hAnsi="Arial" w:cs="Arial"/>
          <w:sz w:val="22"/>
          <w:szCs w:val="22"/>
        </w:rPr>
        <w:t>stead</w:t>
      </w:r>
      <w:r w:rsidRPr="00CD557D">
        <w:rPr>
          <w:rFonts w:ascii="Arial" w:hAnsi="Arial" w:cs="Arial"/>
          <w:sz w:val="22"/>
          <w:szCs w:val="22"/>
        </w:rPr>
        <w:t xml:space="preserve"> of teacher</w:t>
      </w:r>
      <w:r w:rsidR="00CE6F72" w:rsidRPr="00CD557D">
        <w:rPr>
          <w:rFonts w:ascii="Arial" w:hAnsi="Arial" w:cs="Arial"/>
          <w:sz w:val="22"/>
          <w:szCs w:val="22"/>
        </w:rPr>
        <w:t xml:space="preserve"> detection</w:t>
      </w:r>
      <w:r w:rsidRPr="00CD557D">
        <w:rPr>
          <w:rFonts w:ascii="Arial" w:hAnsi="Arial" w:cs="Arial"/>
          <w:sz w:val="22"/>
          <w:szCs w:val="22"/>
        </w:rPr>
        <w:t xml:space="preserve">, data </w:t>
      </w:r>
      <w:r w:rsidR="00C16E1C" w:rsidRPr="00CD557D">
        <w:rPr>
          <w:rFonts w:ascii="Arial" w:hAnsi="Arial" w:cs="Arial"/>
          <w:sz w:val="22"/>
          <w:szCs w:val="22"/>
        </w:rPr>
        <w:t>suggested</w:t>
      </w:r>
      <w:r w:rsidRPr="00CD557D">
        <w:rPr>
          <w:rFonts w:ascii="Arial" w:hAnsi="Arial" w:cs="Arial"/>
          <w:sz w:val="22"/>
          <w:szCs w:val="22"/>
        </w:rPr>
        <w:t xml:space="preserve"> tongue-ties were</w:t>
      </w:r>
      <w:r w:rsidR="00D55EAD" w:rsidRPr="00CD557D">
        <w:rPr>
          <w:rFonts w:ascii="Arial" w:hAnsi="Arial" w:cs="Arial"/>
          <w:sz w:val="22"/>
          <w:szCs w:val="22"/>
        </w:rPr>
        <w:t xml:space="preserve"> </w:t>
      </w:r>
      <w:r w:rsidR="00C054FF" w:rsidRPr="00CD557D">
        <w:rPr>
          <w:rFonts w:ascii="Arial" w:hAnsi="Arial" w:cs="Arial"/>
          <w:sz w:val="22"/>
          <w:szCs w:val="22"/>
        </w:rPr>
        <w:t>self-discover</w:t>
      </w:r>
      <w:r w:rsidRPr="00CD557D">
        <w:rPr>
          <w:rFonts w:ascii="Arial" w:hAnsi="Arial" w:cs="Arial"/>
          <w:sz w:val="22"/>
          <w:szCs w:val="22"/>
        </w:rPr>
        <w:t xml:space="preserve">ed </w:t>
      </w:r>
      <w:r w:rsidR="000A1EA7" w:rsidRPr="00CD557D">
        <w:rPr>
          <w:rFonts w:ascii="Arial" w:hAnsi="Arial" w:cs="Arial"/>
          <w:sz w:val="22"/>
          <w:szCs w:val="22"/>
        </w:rPr>
        <w:t xml:space="preserve">before seeking professional diagnosis. </w:t>
      </w:r>
    </w:p>
    <w:p w14:paraId="11268A6E" w14:textId="77777777" w:rsidR="00E13BB1" w:rsidRPr="00CD557D" w:rsidRDefault="00E13BB1" w:rsidP="00CD557D">
      <w:pPr>
        <w:spacing w:line="360" w:lineRule="auto"/>
        <w:rPr>
          <w:rFonts w:ascii="Arial" w:hAnsi="Arial" w:cs="Arial"/>
          <w:sz w:val="22"/>
          <w:szCs w:val="22"/>
        </w:rPr>
      </w:pPr>
    </w:p>
    <w:p w14:paraId="02E89900" w14:textId="469BEAD9" w:rsidR="000A1EA7" w:rsidRDefault="000A1EA7" w:rsidP="00CD557D">
      <w:pPr>
        <w:pStyle w:val="ListParagraph"/>
        <w:spacing w:line="360" w:lineRule="auto"/>
        <w:rPr>
          <w:rFonts w:ascii="Arial" w:hAnsi="Arial" w:cs="Arial"/>
          <w:sz w:val="22"/>
          <w:szCs w:val="22"/>
        </w:rPr>
      </w:pPr>
      <w:r w:rsidRPr="00CD557D">
        <w:rPr>
          <w:rFonts w:ascii="Arial" w:hAnsi="Arial" w:cs="Arial"/>
          <w:i/>
          <w:iCs/>
          <w:sz w:val="22"/>
          <w:szCs w:val="22"/>
        </w:rPr>
        <w:t xml:space="preserve">I was </w:t>
      </w:r>
      <w:proofErr w:type="gramStart"/>
      <w:r w:rsidRPr="00CD557D">
        <w:rPr>
          <w:rFonts w:ascii="Arial" w:hAnsi="Arial" w:cs="Arial"/>
          <w:i/>
          <w:iCs/>
          <w:sz w:val="22"/>
          <w:szCs w:val="22"/>
        </w:rPr>
        <w:t>pretty desperate</w:t>
      </w:r>
      <w:proofErr w:type="gramEnd"/>
      <w:r w:rsidR="00C054FF" w:rsidRPr="00CD557D">
        <w:rPr>
          <w:rFonts w:ascii="Arial" w:hAnsi="Arial" w:cs="Arial"/>
          <w:i/>
          <w:iCs/>
          <w:sz w:val="22"/>
          <w:szCs w:val="22"/>
        </w:rPr>
        <w:t xml:space="preserve"> […] </w:t>
      </w:r>
      <w:r w:rsidRPr="00CD557D">
        <w:rPr>
          <w:rFonts w:ascii="Arial" w:hAnsi="Arial" w:cs="Arial"/>
          <w:i/>
          <w:iCs/>
          <w:sz w:val="22"/>
          <w:szCs w:val="22"/>
        </w:rPr>
        <w:t xml:space="preserve">I did all my </w:t>
      </w:r>
      <w:r w:rsidR="00C054FF" w:rsidRPr="00CD557D">
        <w:rPr>
          <w:rFonts w:ascii="Arial" w:hAnsi="Arial" w:cs="Arial"/>
          <w:i/>
          <w:iCs/>
          <w:sz w:val="22"/>
          <w:szCs w:val="22"/>
        </w:rPr>
        <w:t>research [</w:t>
      </w:r>
      <w:r w:rsidRPr="00CD557D">
        <w:rPr>
          <w:rFonts w:ascii="Arial" w:hAnsi="Arial" w:cs="Arial"/>
          <w:i/>
          <w:iCs/>
          <w:sz w:val="22"/>
          <w:szCs w:val="22"/>
        </w:rPr>
        <w:t>…</w:t>
      </w:r>
      <w:r w:rsidR="00C054FF" w:rsidRPr="00CD557D">
        <w:rPr>
          <w:rFonts w:ascii="Arial" w:hAnsi="Arial" w:cs="Arial"/>
          <w:i/>
          <w:iCs/>
          <w:sz w:val="22"/>
          <w:szCs w:val="22"/>
        </w:rPr>
        <w:t xml:space="preserve">]  </w:t>
      </w:r>
      <w:r w:rsidRPr="00CD557D">
        <w:rPr>
          <w:rFonts w:ascii="Arial" w:hAnsi="Arial" w:cs="Arial"/>
          <w:i/>
          <w:iCs/>
          <w:sz w:val="22"/>
          <w:szCs w:val="22"/>
        </w:rPr>
        <w:t>back then there was nothing</w:t>
      </w:r>
      <w:r w:rsidR="00450180" w:rsidRPr="00CD557D">
        <w:rPr>
          <w:rFonts w:ascii="Arial" w:hAnsi="Arial" w:cs="Arial"/>
          <w:i/>
          <w:iCs/>
          <w:sz w:val="22"/>
          <w:szCs w:val="22"/>
        </w:rPr>
        <w:t xml:space="preserve"> </w:t>
      </w:r>
      <w:r w:rsidR="00450180" w:rsidRPr="00CD557D">
        <w:rPr>
          <w:rFonts w:ascii="Arial" w:hAnsi="Arial" w:cs="Arial"/>
          <w:sz w:val="22"/>
          <w:szCs w:val="22"/>
        </w:rPr>
        <w:t>[6/7 years ago].</w:t>
      </w:r>
      <w:r w:rsidRPr="00CD557D">
        <w:rPr>
          <w:rFonts w:ascii="Arial" w:hAnsi="Arial" w:cs="Arial"/>
          <w:i/>
          <w:iCs/>
          <w:sz w:val="22"/>
          <w:szCs w:val="22"/>
        </w:rPr>
        <w:t xml:space="preserve"> Nothing about singers and tongue ties. I mean, it was like </w:t>
      </w:r>
      <w:proofErr w:type="gramStart"/>
      <w:r w:rsidRPr="00CD557D">
        <w:rPr>
          <w:rFonts w:ascii="Arial" w:hAnsi="Arial" w:cs="Arial"/>
          <w:i/>
          <w:iCs/>
          <w:sz w:val="22"/>
          <w:szCs w:val="22"/>
        </w:rPr>
        <w:t>Mars..</w:t>
      </w:r>
      <w:proofErr w:type="gramEnd"/>
      <w:r w:rsidRPr="00CD557D">
        <w:rPr>
          <w:rFonts w:ascii="Arial" w:hAnsi="Arial" w:cs="Arial"/>
          <w:i/>
          <w:iCs/>
          <w:sz w:val="22"/>
          <w:szCs w:val="22"/>
        </w:rPr>
        <w:t xml:space="preserve"> barren. </w:t>
      </w:r>
      <w:r w:rsidRPr="00CD557D">
        <w:rPr>
          <w:rFonts w:ascii="Arial" w:hAnsi="Arial" w:cs="Arial"/>
          <w:sz w:val="22"/>
          <w:szCs w:val="22"/>
        </w:rPr>
        <w:t>– T3</w:t>
      </w:r>
    </w:p>
    <w:p w14:paraId="29ED31D6" w14:textId="77777777" w:rsidR="00E13BB1" w:rsidRPr="00CD557D" w:rsidRDefault="00E13BB1" w:rsidP="00CD557D">
      <w:pPr>
        <w:pStyle w:val="ListParagraph"/>
        <w:spacing w:line="360" w:lineRule="auto"/>
        <w:rPr>
          <w:rFonts w:ascii="Arial" w:hAnsi="Arial" w:cs="Arial"/>
          <w:sz w:val="22"/>
          <w:szCs w:val="22"/>
        </w:rPr>
      </w:pPr>
    </w:p>
    <w:p w14:paraId="25607638" w14:textId="08FE716E" w:rsidR="000A1EA7" w:rsidRDefault="00A43271" w:rsidP="00CD557D">
      <w:pPr>
        <w:spacing w:line="360" w:lineRule="auto"/>
        <w:rPr>
          <w:rFonts w:ascii="Arial" w:hAnsi="Arial" w:cs="Arial"/>
          <w:sz w:val="22"/>
          <w:szCs w:val="22"/>
        </w:rPr>
      </w:pPr>
      <w:r w:rsidRPr="00CD557D">
        <w:rPr>
          <w:rFonts w:ascii="Arial" w:hAnsi="Arial" w:cs="Arial"/>
          <w:sz w:val="22"/>
          <w:szCs w:val="22"/>
        </w:rPr>
        <w:t>I</w:t>
      </w:r>
      <w:r w:rsidR="000A1EA7" w:rsidRPr="00CD557D">
        <w:rPr>
          <w:rFonts w:ascii="Arial" w:hAnsi="Arial" w:cs="Arial"/>
          <w:sz w:val="22"/>
          <w:szCs w:val="22"/>
        </w:rPr>
        <w:t xml:space="preserve">nterviewed singers (who were not additionally tongue-tie professionals) spoke on the subject as though they were </w:t>
      </w:r>
      <w:proofErr w:type="gramStart"/>
      <w:r w:rsidR="000A1EA7" w:rsidRPr="00CD557D">
        <w:rPr>
          <w:rFonts w:ascii="Arial" w:hAnsi="Arial" w:cs="Arial"/>
          <w:sz w:val="22"/>
          <w:szCs w:val="22"/>
        </w:rPr>
        <w:t>experts in their own right</w:t>
      </w:r>
      <w:proofErr w:type="gramEnd"/>
      <w:r w:rsidR="000A1EA7" w:rsidRPr="00CD557D">
        <w:rPr>
          <w:rFonts w:ascii="Arial" w:hAnsi="Arial" w:cs="Arial"/>
          <w:sz w:val="22"/>
          <w:szCs w:val="22"/>
        </w:rPr>
        <w:t xml:space="preserve">. </w:t>
      </w:r>
      <w:r w:rsidRPr="00CD557D">
        <w:rPr>
          <w:rFonts w:ascii="Arial" w:hAnsi="Arial" w:cs="Arial"/>
          <w:sz w:val="22"/>
          <w:szCs w:val="22"/>
        </w:rPr>
        <w:t>L</w:t>
      </w:r>
      <w:r w:rsidR="000A1EA7" w:rsidRPr="00CD557D">
        <w:rPr>
          <w:rFonts w:ascii="Arial" w:hAnsi="Arial" w:cs="Arial"/>
          <w:sz w:val="22"/>
          <w:szCs w:val="22"/>
        </w:rPr>
        <w:t>ack of vocal community guidance likely</w:t>
      </w:r>
      <w:r w:rsidRPr="00CD557D">
        <w:rPr>
          <w:rFonts w:ascii="Arial" w:hAnsi="Arial" w:cs="Arial"/>
          <w:sz w:val="22"/>
          <w:szCs w:val="22"/>
        </w:rPr>
        <w:t xml:space="preserve"> incited</w:t>
      </w:r>
      <w:r w:rsidR="000A1EA7" w:rsidRPr="00CD557D">
        <w:rPr>
          <w:rFonts w:ascii="Arial" w:hAnsi="Arial" w:cs="Arial"/>
          <w:sz w:val="22"/>
          <w:szCs w:val="22"/>
        </w:rPr>
        <w:t xml:space="preserve"> </w:t>
      </w:r>
      <w:r w:rsidR="00A93AB7" w:rsidRPr="00CD557D">
        <w:rPr>
          <w:rFonts w:ascii="Arial" w:hAnsi="Arial" w:cs="Arial"/>
          <w:sz w:val="22"/>
          <w:szCs w:val="22"/>
        </w:rPr>
        <w:t xml:space="preserve">extensive </w:t>
      </w:r>
      <w:r w:rsidRPr="00CD557D">
        <w:rPr>
          <w:rFonts w:ascii="Arial" w:hAnsi="Arial" w:cs="Arial"/>
          <w:sz w:val="22"/>
          <w:szCs w:val="22"/>
        </w:rPr>
        <w:t xml:space="preserve">solo </w:t>
      </w:r>
      <w:r w:rsidR="00A93AB7" w:rsidRPr="00CD557D">
        <w:rPr>
          <w:rFonts w:ascii="Arial" w:hAnsi="Arial" w:cs="Arial"/>
          <w:sz w:val="22"/>
          <w:szCs w:val="22"/>
        </w:rPr>
        <w:t>research</w:t>
      </w:r>
      <w:r w:rsidR="000A1EA7" w:rsidRPr="00CD557D">
        <w:rPr>
          <w:rFonts w:ascii="Arial" w:hAnsi="Arial" w:cs="Arial"/>
          <w:sz w:val="22"/>
          <w:szCs w:val="22"/>
        </w:rPr>
        <w:t xml:space="preserve"> to understand their condition and how to move forward. </w:t>
      </w:r>
      <w:r w:rsidRPr="00CD557D">
        <w:rPr>
          <w:rFonts w:ascii="Arial" w:hAnsi="Arial" w:cs="Arial"/>
          <w:sz w:val="22"/>
          <w:szCs w:val="22"/>
        </w:rPr>
        <w:t xml:space="preserve">Frustration that </w:t>
      </w:r>
      <w:r w:rsidR="00B4045D" w:rsidRPr="00CD557D">
        <w:rPr>
          <w:rFonts w:ascii="Arial" w:hAnsi="Arial" w:cs="Arial"/>
          <w:sz w:val="22"/>
          <w:szCs w:val="22"/>
        </w:rPr>
        <w:t>a</w:t>
      </w:r>
      <w:r w:rsidR="00A93AB7" w:rsidRPr="00CD557D">
        <w:rPr>
          <w:rFonts w:ascii="Arial" w:hAnsi="Arial" w:cs="Arial"/>
          <w:sz w:val="22"/>
          <w:szCs w:val="22"/>
        </w:rPr>
        <w:t xml:space="preserve">nkyloglossia’s </w:t>
      </w:r>
      <w:r w:rsidR="001B468B" w:rsidRPr="00CD557D">
        <w:rPr>
          <w:rFonts w:ascii="Arial" w:hAnsi="Arial" w:cs="Arial"/>
          <w:sz w:val="22"/>
          <w:szCs w:val="22"/>
        </w:rPr>
        <w:t>e</w:t>
      </w:r>
      <w:r w:rsidR="00A93AB7" w:rsidRPr="00CD557D">
        <w:rPr>
          <w:rFonts w:ascii="Arial" w:hAnsi="Arial" w:cs="Arial"/>
          <w:sz w:val="22"/>
          <w:szCs w:val="22"/>
        </w:rPr>
        <w:t xml:space="preserve">ffects are not </w:t>
      </w:r>
      <w:r w:rsidR="000A1EA7" w:rsidRPr="00CD557D">
        <w:rPr>
          <w:rFonts w:ascii="Arial" w:hAnsi="Arial" w:cs="Arial"/>
          <w:sz w:val="22"/>
          <w:szCs w:val="22"/>
        </w:rPr>
        <w:t>better recognised</w:t>
      </w:r>
      <w:r w:rsidRPr="00CD557D">
        <w:rPr>
          <w:rFonts w:ascii="Arial" w:hAnsi="Arial" w:cs="Arial"/>
          <w:sz w:val="22"/>
          <w:szCs w:val="22"/>
        </w:rPr>
        <w:t xml:space="preserve"> turned them into passionate advocates.</w:t>
      </w:r>
    </w:p>
    <w:p w14:paraId="0797B7D3" w14:textId="77777777" w:rsidR="00E13BB1" w:rsidRPr="00CD557D" w:rsidRDefault="00E13BB1" w:rsidP="00CD557D">
      <w:pPr>
        <w:spacing w:line="360" w:lineRule="auto"/>
        <w:rPr>
          <w:rFonts w:ascii="Arial" w:hAnsi="Arial" w:cs="Arial"/>
          <w:sz w:val="22"/>
          <w:szCs w:val="22"/>
        </w:rPr>
      </w:pPr>
    </w:p>
    <w:p w14:paraId="3377D7F5" w14:textId="5F433C24" w:rsidR="000A1EA7" w:rsidRPr="00CD557D" w:rsidRDefault="000A1EA7" w:rsidP="00CD557D">
      <w:pPr>
        <w:spacing w:line="360" w:lineRule="auto"/>
        <w:rPr>
          <w:rFonts w:ascii="Arial" w:hAnsi="Arial" w:cs="Arial"/>
          <w:sz w:val="22"/>
          <w:szCs w:val="22"/>
        </w:rPr>
      </w:pPr>
      <w:r w:rsidRPr="00CD557D">
        <w:rPr>
          <w:rFonts w:ascii="Arial" w:hAnsi="Arial" w:cs="Arial"/>
          <w:sz w:val="22"/>
          <w:szCs w:val="22"/>
        </w:rPr>
        <w:t xml:space="preserve">Data further </w:t>
      </w:r>
      <w:r w:rsidR="00A93AB7" w:rsidRPr="00CD557D">
        <w:rPr>
          <w:rFonts w:ascii="Arial" w:hAnsi="Arial" w:cs="Arial"/>
          <w:sz w:val="22"/>
          <w:szCs w:val="22"/>
        </w:rPr>
        <w:t>exposed</w:t>
      </w:r>
      <w:r w:rsidRPr="00CD557D">
        <w:rPr>
          <w:rFonts w:ascii="Arial" w:hAnsi="Arial" w:cs="Arial"/>
          <w:sz w:val="22"/>
          <w:szCs w:val="22"/>
        </w:rPr>
        <w:t xml:space="preserve"> that even professionals </w:t>
      </w:r>
      <w:r w:rsidRPr="00CD557D">
        <w:rPr>
          <w:rFonts w:ascii="Arial" w:hAnsi="Arial" w:cs="Arial"/>
          <w:i/>
          <w:iCs/>
          <w:sz w:val="22"/>
          <w:szCs w:val="22"/>
        </w:rPr>
        <w:t>with</w:t>
      </w:r>
      <w:r w:rsidRPr="00CD557D">
        <w:rPr>
          <w:rFonts w:ascii="Arial" w:hAnsi="Arial" w:cs="Arial"/>
          <w:sz w:val="22"/>
          <w:szCs w:val="22"/>
        </w:rPr>
        <w:t xml:space="preserve"> knowledge offered varying treatments. One participant recounted their surgeon’s caution before their third release:</w:t>
      </w:r>
    </w:p>
    <w:p w14:paraId="716C051D" w14:textId="77777777" w:rsidR="00E13BB1" w:rsidRDefault="00E13BB1" w:rsidP="00CD557D">
      <w:pPr>
        <w:pStyle w:val="ListParagraph"/>
        <w:spacing w:line="360" w:lineRule="auto"/>
        <w:rPr>
          <w:rFonts w:ascii="Arial" w:hAnsi="Arial" w:cs="Arial"/>
          <w:i/>
          <w:iCs/>
          <w:sz w:val="22"/>
          <w:szCs w:val="22"/>
        </w:rPr>
      </w:pPr>
    </w:p>
    <w:p w14:paraId="17A49A03" w14:textId="04A2B7A6" w:rsidR="000A1EA7" w:rsidRDefault="000A1EA7" w:rsidP="00CD557D">
      <w:pPr>
        <w:pStyle w:val="ListParagraph"/>
        <w:spacing w:line="360" w:lineRule="auto"/>
        <w:rPr>
          <w:rFonts w:ascii="Arial" w:hAnsi="Arial" w:cs="Arial"/>
          <w:sz w:val="22"/>
          <w:szCs w:val="22"/>
        </w:rPr>
      </w:pPr>
      <w:r w:rsidRPr="00CD557D">
        <w:rPr>
          <w:rFonts w:ascii="Arial" w:hAnsi="Arial" w:cs="Arial"/>
          <w:i/>
          <w:iCs/>
          <w:sz w:val="22"/>
          <w:szCs w:val="22"/>
        </w:rPr>
        <w:t>“…he said your restriction is mild…I don't think you're going to see any benefits whatsoever from a release</w:t>
      </w:r>
      <w:r w:rsidR="00A93AB7" w:rsidRPr="00CD557D">
        <w:rPr>
          <w:rFonts w:ascii="Arial" w:hAnsi="Arial" w:cs="Arial"/>
          <w:i/>
          <w:iCs/>
          <w:sz w:val="22"/>
          <w:szCs w:val="22"/>
        </w:rPr>
        <w:t xml:space="preserve">…” </w:t>
      </w:r>
      <w:r w:rsidRPr="00CD557D">
        <w:rPr>
          <w:rFonts w:ascii="Arial" w:hAnsi="Arial" w:cs="Arial"/>
          <w:i/>
          <w:iCs/>
          <w:sz w:val="22"/>
          <w:szCs w:val="22"/>
        </w:rPr>
        <w:t xml:space="preserve">– </w:t>
      </w:r>
      <w:r w:rsidRPr="00CD557D">
        <w:rPr>
          <w:rFonts w:ascii="Arial" w:hAnsi="Arial" w:cs="Arial"/>
          <w:sz w:val="22"/>
          <w:szCs w:val="22"/>
        </w:rPr>
        <w:t>T5</w:t>
      </w:r>
    </w:p>
    <w:p w14:paraId="69AF497A" w14:textId="77777777" w:rsidR="00E13BB1" w:rsidRPr="00CD557D" w:rsidRDefault="00E13BB1" w:rsidP="00CD557D">
      <w:pPr>
        <w:pStyle w:val="ListParagraph"/>
        <w:spacing w:line="360" w:lineRule="auto"/>
        <w:rPr>
          <w:rFonts w:ascii="Arial" w:hAnsi="Arial" w:cs="Arial"/>
          <w:sz w:val="22"/>
          <w:szCs w:val="22"/>
        </w:rPr>
      </w:pPr>
    </w:p>
    <w:p w14:paraId="20B52DEC" w14:textId="0937B078" w:rsidR="000A1EA7" w:rsidRDefault="00A93AB7" w:rsidP="00CD557D">
      <w:pPr>
        <w:spacing w:line="360" w:lineRule="auto"/>
        <w:rPr>
          <w:rFonts w:ascii="Arial" w:hAnsi="Arial" w:cs="Arial"/>
          <w:sz w:val="22"/>
          <w:szCs w:val="22"/>
        </w:rPr>
      </w:pPr>
      <w:r w:rsidRPr="00CD557D">
        <w:rPr>
          <w:rFonts w:ascii="Arial" w:hAnsi="Arial" w:cs="Arial"/>
          <w:sz w:val="22"/>
          <w:szCs w:val="22"/>
        </w:rPr>
        <w:t>T</w:t>
      </w:r>
      <w:r w:rsidR="000A1EA7" w:rsidRPr="00CD557D">
        <w:rPr>
          <w:rFonts w:ascii="Arial" w:hAnsi="Arial" w:cs="Arial"/>
          <w:sz w:val="22"/>
          <w:szCs w:val="22"/>
        </w:rPr>
        <w:t>his singer</w:t>
      </w:r>
      <w:r w:rsidRPr="00CD557D">
        <w:rPr>
          <w:rFonts w:ascii="Arial" w:hAnsi="Arial" w:cs="Arial"/>
          <w:sz w:val="22"/>
          <w:szCs w:val="22"/>
        </w:rPr>
        <w:t xml:space="preserve"> </w:t>
      </w:r>
      <w:r w:rsidR="000A1EA7" w:rsidRPr="00CD557D">
        <w:rPr>
          <w:rFonts w:ascii="Arial" w:hAnsi="Arial" w:cs="Arial"/>
          <w:sz w:val="22"/>
          <w:szCs w:val="22"/>
        </w:rPr>
        <w:t>proceed</w:t>
      </w:r>
      <w:r w:rsidRPr="00CD557D">
        <w:rPr>
          <w:rFonts w:ascii="Arial" w:hAnsi="Arial" w:cs="Arial"/>
          <w:sz w:val="22"/>
          <w:szCs w:val="22"/>
        </w:rPr>
        <w:t>ed</w:t>
      </w:r>
      <w:r w:rsidR="000A1EA7" w:rsidRPr="00CD557D">
        <w:rPr>
          <w:rFonts w:ascii="Arial" w:hAnsi="Arial" w:cs="Arial"/>
          <w:sz w:val="22"/>
          <w:szCs w:val="22"/>
        </w:rPr>
        <w:t xml:space="preserve"> with surgery </w:t>
      </w:r>
      <w:r w:rsidR="006D2D6F" w:rsidRPr="00CD557D">
        <w:rPr>
          <w:rFonts w:ascii="Arial" w:hAnsi="Arial" w:cs="Arial"/>
          <w:sz w:val="22"/>
          <w:szCs w:val="22"/>
        </w:rPr>
        <w:t>elsewhere (</w:t>
      </w:r>
      <w:r w:rsidRPr="00CD557D">
        <w:rPr>
          <w:rFonts w:ascii="Arial" w:hAnsi="Arial" w:cs="Arial"/>
          <w:sz w:val="22"/>
          <w:szCs w:val="22"/>
        </w:rPr>
        <w:t>following advice from</w:t>
      </w:r>
      <w:r w:rsidR="006D2D6F" w:rsidRPr="00CD557D">
        <w:rPr>
          <w:rFonts w:ascii="Arial" w:hAnsi="Arial" w:cs="Arial"/>
          <w:sz w:val="22"/>
          <w:szCs w:val="22"/>
        </w:rPr>
        <w:t xml:space="preserve"> their OMT singing specialist) </w:t>
      </w:r>
      <w:r w:rsidR="000A1EA7" w:rsidRPr="00CD557D">
        <w:rPr>
          <w:rFonts w:ascii="Arial" w:hAnsi="Arial" w:cs="Arial"/>
          <w:sz w:val="22"/>
          <w:szCs w:val="22"/>
        </w:rPr>
        <w:t xml:space="preserve">which had </w:t>
      </w:r>
      <w:r w:rsidR="00FB2A8B" w:rsidRPr="00CD557D">
        <w:rPr>
          <w:rFonts w:ascii="Arial" w:hAnsi="Arial" w:cs="Arial"/>
          <w:sz w:val="22"/>
          <w:szCs w:val="22"/>
        </w:rPr>
        <w:t>a</w:t>
      </w:r>
      <w:r w:rsidR="001B468B" w:rsidRPr="00CD557D">
        <w:rPr>
          <w:rFonts w:ascii="Arial" w:hAnsi="Arial" w:cs="Arial"/>
          <w:sz w:val="22"/>
          <w:szCs w:val="22"/>
        </w:rPr>
        <w:t xml:space="preserve"> </w:t>
      </w:r>
      <w:r w:rsidR="001B468B" w:rsidRPr="00CD557D">
        <w:rPr>
          <w:rFonts w:ascii="Arial" w:hAnsi="Arial" w:cs="Arial"/>
          <w:i/>
          <w:iCs/>
          <w:sz w:val="22"/>
          <w:szCs w:val="22"/>
        </w:rPr>
        <w:t>“mind-blowing”</w:t>
      </w:r>
      <w:r w:rsidR="001B468B" w:rsidRPr="00CD557D">
        <w:rPr>
          <w:rFonts w:ascii="Arial" w:hAnsi="Arial" w:cs="Arial"/>
          <w:sz w:val="22"/>
          <w:szCs w:val="22"/>
        </w:rPr>
        <w:t xml:space="preserve"> </w:t>
      </w:r>
      <w:r w:rsidRPr="00CD557D">
        <w:rPr>
          <w:rFonts w:ascii="Arial" w:hAnsi="Arial" w:cs="Arial"/>
          <w:sz w:val="22"/>
          <w:szCs w:val="22"/>
        </w:rPr>
        <w:t>vocal</w:t>
      </w:r>
      <w:r w:rsidR="00FB2A8B" w:rsidRPr="00CD557D">
        <w:rPr>
          <w:rFonts w:ascii="Arial" w:hAnsi="Arial" w:cs="Arial"/>
          <w:sz w:val="22"/>
          <w:szCs w:val="22"/>
        </w:rPr>
        <w:t xml:space="preserve"> </w:t>
      </w:r>
      <w:r w:rsidR="000A1EA7" w:rsidRPr="00CD557D">
        <w:rPr>
          <w:rFonts w:ascii="Arial" w:hAnsi="Arial" w:cs="Arial"/>
          <w:sz w:val="22"/>
          <w:szCs w:val="22"/>
        </w:rPr>
        <w:t>impact</w:t>
      </w:r>
      <w:r w:rsidR="001B468B" w:rsidRPr="00CD557D">
        <w:rPr>
          <w:rFonts w:ascii="Arial" w:hAnsi="Arial" w:cs="Arial"/>
          <w:sz w:val="22"/>
          <w:szCs w:val="22"/>
        </w:rPr>
        <w:t>, n</w:t>
      </w:r>
      <w:r w:rsidR="00C054FF" w:rsidRPr="00CD557D">
        <w:rPr>
          <w:rFonts w:ascii="Arial" w:hAnsi="Arial" w:cs="Arial"/>
          <w:sz w:val="22"/>
          <w:szCs w:val="22"/>
        </w:rPr>
        <w:t>otably</w:t>
      </w:r>
      <w:r w:rsidR="001B468B" w:rsidRPr="00CD557D">
        <w:rPr>
          <w:rFonts w:ascii="Arial" w:hAnsi="Arial" w:cs="Arial"/>
          <w:sz w:val="22"/>
          <w:szCs w:val="22"/>
        </w:rPr>
        <w:t xml:space="preserve"> </w:t>
      </w:r>
      <w:r w:rsidR="00C054FF" w:rsidRPr="00CD557D">
        <w:rPr>
          <w:rFonts w:ascii="Arial" w:hAnsi="Arial" w:cs="Arial"/>
          <w:sz w:val="22"/>
          <w:szCs w:val="22"/>
        </w:rPr>
        <w:t>gaining an octave in range</w:t>
      </w:r>
      <w:r w:rsidR="00771BF4" w:rsidRPr="00CD557D">
        <w:rPr>
          <w:rFonts w:ascii="Arial" w:hAnsi="Arial" w:cs="Arial"/>
          <w:sz w:val="22"/>
          <w:szCs w:val="22"/>
        </w:rPr>
        <w:t xml:space="preserve"> </w:t>
      </w:r>
      <w:r w:rsidR="001B468B" w:rsidRPr="00CD557D">
        <w:rPr>
          <w:rFonts w:ascii="Arial" w:hAnsi="Arial" w:cs="Arial"/>
          <w:sz w:val="22"/>
          <w:szCs w:val="22"/>
        </w:rPr>
        <w:t>on the day of surgery</w:t>
      </w:r>
      <w:r w:rsidR="00365C86" w:rsidRPr="00CD557D">
        <w:rPr>
          <w:rFonts w:ascii="Arial" w:hAnsi="Arial" w:cs="Arial"/>
          <w:sz w:val="22"/>
          <w:szCs w:val="22"/>
        </w:rPr>
        <w:t xml:space="preserve">. </w:t>
      </w:r>
      <w:r w:rsidR="000A1EA7" w:rsidRPr="00CD557D">
        <w:rPr>
          <w:rFonts w:ascii="Arial" w:hAnsi="Arial" w:cs="Arial"/>
          <w:sz w:val="22"/>
          <w:szCs w:val="22"/>
        </w:rPr>
        <w:t>This</w:t>
      </w:r>
      <w:r w:rsidR="00C054FF" w:rsidRPr="00CD557D">
        <w:rPr>
          <w:rFonts w:ascii="Arial" w:hAnsi="Arial" w:cs="Arial"/>
          <w:sz w:val="22"/>
          <w:szCs w:val="22"/>
        </w:rPr>
        <w:t xml:space="preserve"> </w:t>
      </w:r>
      <w:r w:rsidR="000A1EA7" w:rsidRPr="00CD557D">
        <w:rPr>
          <w:rFonts w:ascii="Arial" w:hAnsi="Arial" w:cs="Arial"/>
          <w:sz w:val="22"/>
          <w:szCs w:val="22"/>
        </w:rPr>
        <w:t>highlight</w:t>
      </w:r>
      <w:r w:rsidR="006D2D6F" w:rsidRPr="00CD557D">
        <w:rPr>
          <w:rFonts w:ascii="Arial" w:hAnsi="Arial" w:cs="Arial"/>
          <w:sz w:val="22"/>
          <w:szCs w:val="22"/>
        </w:rPr>
        <w:t xml:space="preserve">s that </w:t>
      </w:r>
      <w:r w:rsidR="00C054FF" w:rsidRPr="00CD557D">
        <w:rPr>
          <w:rFonts w:ascii="Arial" w:hAnsi="Arial" w:cs="Arial"/>
          <w:sz w:val="22"/>
          <w:szCs w:val="22"/>
        </w:rPr>
        <w:t xml:space="preserve">knowledge </w:t>
      </w:r>
      <w:r w:rsidR="006D2D6F" w:rsidRPr="00CD557D">
        <w:rPr>
          <w:rFonts w:ascii="Arial" w:hAnsi="Arial" w:cs="Arial"/>
          <w:sz w:val="22"/>
          <w:szCs w:val="22"/>
        </w:rPr>
        <w:t xml:space="preserve">on how to treat professional singers is </w:t>
      </w:r>
      <w:r w:rsidR="00A43271" w:rsidRPr="00CD557D">
        <w:rPr>
          <w:rFonts w:ascii="Arial" w:hAnsi="Arial" w:cs="Arial"/>
          <w:sz w:val="22"/>
          <w:szCs w:val="22"/>
        </w:rPr>
        <w:t xml:space="preserve">inconsistent </w:t>
      </w:r>
      <w:r w:rsidR="00C054FF" w:rsidRPr="00CD557D">
        <w:rPr>
          <w:rFonts w:ascii="Arial" w:hAnsi="Arial" w:cs="Arial"/>
          <w:sz w:val="22"/>
          <w:szCs w:val="22"/>
        </w:rPr>
        <w:t>and seeing top professionals is necessary.</w:t>
      </w:r>
    </w:p>
    <w:p w14:paraId="1FB954FD" w14:textId="77777777" w:rsidR="00E13BB1" w:rsidRPr="00CD557D" w:rsidRDefault="00E13BB1" w:rsidP="00CD557D">
      <w:pPr>
        <w:spacing w:line="360" w:lineRule="auto"/>
        <w:rPr>
          <w:rFonts w:ascii="Arial" w:hAnsi="Arial" w:cs="Arial"/>
          <w:sz w:val="22"/>
          <w:szCs w:val="22"/>
        </w:rPr>
      </w:pPr>
    </w:p>
    <w:p w14:paraId="61AF7F7D" w14:textId="77777777" w:rsidR="000A1EA7" w:rsidRDefault="000A1EA7" w:rsidP="00CD557D">
      <w:pPr>
        <w:pStyle w:val="ListParagraph"/>
        <w:spacing w:line="360" w:lineRule="auto"/>
        <w:rPr>
          <w:rFonts w:ascii="Arial" w:hAnsi="Arial" w:cs="Arial"/>
          <w:sz w:val="22"/>
          <w:szCs w:val="22"/>
        </w:rPr>
      </w:pPr>
      <w:r w:rsidRPr="00CD557D">
        <w:rPr>
          <w:rFonts w:ascii="Arial" w:hAnsi="Arial" w:cs="Arial"/>
          <w:i/>
          <w:iCs/>
          <w:sz w:val="22"/>
          <w:szCs w:val="22"/>
        </w:rPr>
        <w:t>“If they're not the best person in the country, don't go there. It's not worth it.”</w:t>
      </w:r>
      <w:r w:rsidRPr="00CD557D">
        <w:rPr>
          <w:rFonts w:ascii="Arial" w:hAnsi="Arial" w:cs="Arial"/>
          <w:sz w:val="22"/>
          <w:szCs w:val="22"/>
        </w:rPr>
        <w:t xml:space="preserve"> – T3</w:t>
      </w:r>
    </w:p>
    <w:p w14:paraId="326516D0" w14:textId="77777777" w:rsidR="00E13BB1" w:rsidRPr="00CD557D" w:rsidRDefault="00E13BB1" w:rsidP="00CD557D">
      <w:pPr>
        <w:pStyle w:val="ListParagraph"/>
        <w:spacing w:line="360" w:lineRule="auto"/>
        <w:rPr>
          <w:rFonts w:ascii="Arial" w:hAnsi="Arial" w:cs="Arial"/>
          <w:sz w:val="22"/>
          <w:szCs w:val="22"/>
        </w:rPr>
      </w:pPr>
    </w:p>
    <w:p w14:paraId="24BAC690" w14:textId="22A16FD3" w:rsidR="000A1EA7" w:rsidRDefault="002B291D" w:rsidP="00CD557D">
      <w:pPr>
        <w:spacing w:line="360" w:lineRule="auto"/>
        <w:rPr>
          <w:rFonts w:ascii="Arial" w:hAnsi="Arial" w:cs="Arial"/>
          <w:sz w:val="22"/>
          <w:szCs w:val="22"/>
        </w:rPr>
      </w:pPr>
      <w:r w:rsidRPr="00CD557D">
        <w:rPr>
          <w:rFonts w:ascii="Arial" w:hAnsi="Arial" w:cs="Arial"/>
          <w:sz w:val="22"/>
          <w:szCs w:val="22"/>
        </w:rPr>
        <w:t>Similarly, p</w:t>
      </w:r>
      <w:r w:rsidR="0006102F" w:rsidRPr="00CD557D">
        <w:rPr>
          <w:rFonts w:ascii="Arial" w:hAnsi="Arial" w:cs="Arial"/>
          <w:sz w:val="22"/>
          <w:szCs w:val="22"/>
        </w:rPr>
        <w:t xml:space="preserve">articipant-3 </w:t>
      </w:r>
      <w:r w:rsidR="000A1EA7" w:rsidRPr="00CD557D">
        <w:rPr>
          <w:rFonts w:ascii="Arial" w:hAnsi="Arial" w:cs="Arial"/>
          <w:sz w:val="22"/>
          <w:szCs w:val="22"/>
        </w:rPr>
        <w:t>described singing teachers who might be aware of tongue-tie but uninformed as to its significance:</w:t>
      </w:r>
    </w:p>
    <w:p w14:paraId="01733D91" w14:textId="77777777" w:rsidR="00E13BB1" w:rsidRPr="00CD557D" w:rsidRDefault="00E13BB1" w:rsidP="00CD557D">
      <w:pPr>
        <w:spacing w:line="360" w:lineRule="auto"/>
        <w:rPr>
          <w:rFonts w:ascii="Arial" w:hAnsi="Arial" w:cs="Arial"/>
          <w:sz w:val="22"/>
          <w:szCs w:val="22"/>
        </w:rPr>
      </w:pPr>
    </w:p>
    <w:p w14:paraId="2C604839" w14:textId="77777777" w:rsidR="000A1EA7" w:rsidRDefault="000A1EA7" w:rsidP="00CD557D">
      <w:pPr>
        <w:pStyle w:val="ListParagraph"/>
        <w:spacing w:line="360" w:lineRule="auto"/>
        <w:rPr>
          <w:rFonts w:ascii="Arial" w:eastAsia="Segoe UI" w:hAnsi="Arial" w:cs="Arial"/>
          <w:sz w:val="22"/>
          <w:szCs w:val="22"/>
          <w:u w:color="323130"/>
        </w:rPr>
      </w:pPr>
      <w:r w:rsidRPr="00CD557D">
        <w:rPr>
          <w:rFonts w:ascii="Arial" w:hAnsi="Arial" w:cs="Arial"/>
          <w:i/>
          <w:iCs/>
          <w:sz w:val="22"/>
          <w:szCs w:val="22"/>
        </w:rPr>
        <w:lastRenderedPageBreak/>
        <w:t>“</w:t>
      </w:r>
      <w:r w:rsidRPr="00CD557D">
        <w:rPr>
          <w:rFonts w:ascii="Arial" w:eastAsia="Segoe UI" w:hAnsi="Arial" w:cs="Arial"/>
          <w:i/>
          <w:iCs/>
          <w:sz w:val="22"/>
          <w:szCs w:val="22"/>
          <w:u w:color="323130"/>
        </w:rPr>
        <w:t>To lie to people and to say…Don't get a tongue tie release because it'll ruin your voice, I mean… I don't think some teachers understand how huge of an impact this has on people.”</w:t>
      </w:r>
      <w:r w:rsidRPr="00CD557D">
        <w:rPr>
          <w:rFonts w:ascii="Arial" w:eastAsia="Segoe UI" w:hAnsi="Arial" w:cs="Arial"/>
          <w:sz w:val="22"/>
          <w:szCs w:val="22"/>
          <w:u w:color="323130"/>
        </w:rPr>
        <w:t xml:space="preserve"> – T3</w:t>
      </w:r>
    </w:p>
    <w:p w14:paraId="4EC85531" w14:textId="77777777" w:rsidR="00E13BB1" w:rsidRPr="00CD557D" w:rsidRDefault="00E13BB1" w:rsidP="00CD557D">
      <w:pPr>
        <w:pStyle w:val="ListParagraph"/>
        <w:spacing w:line="360" w:lineRule="auto"/>
        <w:rPr>
          <w:rFonts w:ascii="Arial" w:hAnsi="Arial" w:cs="Arial"/>
          <w:sz w:val="22"/>
          <w:szCs w:val="22"/>
        </w:rPr>
      </w:pPr>
    </w:p>
    <w:p w14:paraId="71D617CE" w14:textId="212CB505" w:rsidR="00D51F0C" w:rsidRPr="00E13BB1" w:rsidRDefault="0006102F" w:rsidP="00CD557D">
      <w:pPr>
        <w:spacing w:line="360" w:lineRule="auto"/>
        <w:rPr>
          <w:rFonts w:ascii="Arial" w:hAnsi="Arial" w:cs="Arial"/>
          <w:sz w:val="22"/>
          <w:szCs w:val="22"/>
        </w:rPr>
      </w:pPr>
      <w:r w:rsidRPr="00517A65">
        <w:rPr>
          <w:rFonts w:ascii="Arial" w:hAnsi="Arial" w:cs="Arial"/>
          <w:sz w:val="22"/>
          <w:szCs w:val="22"/>
        </w:rPr>
        <w:t>This emphasises</w:t>
      </w:r>
      <w:r w:rsidR="002B291D" w:rsidRPr="00517A65">
        <w:rPr>
          <w:rFonts w:ascii="Arial" w:hAnsi="Arial" w:cs="Arial"/>
          <w:sz w:val="22"/>
          <w:szCs w:val="22"/>
        </w:rPr>
        <w:t xml:space="preserve"> how </w:t>
      </w:r>
      <w:r w:rsidR="00E13BB1" w:rsidRPr="00517A65">
        <w:rPr>
          <w:rFonts w:ascii="Arial" w:hAnsi="Arial" w:cs="Arial"/>
          <w:sz w:val="22"/>
          <w:szCs w:val="22"/>
        </w:rPr>
        <w:t>lack of awareness</w:t>
      </w:r>
      <w:r w:rsidR="002B291D" w:rsidRPr="00517A65">
        <w:rPr>
          <w:rFonts w:ascii="Arial" w:hAnsi="Arial" w:cs="Arial"/>
          <w:sz w:val="22"/>
          <w:szCs w:val="22"/>
        </w:rPr>
        <w:t xml:space="preserve"> can</w:t>
      </w:r>
      <w:r w:rsidR="002B291D" w:rsidRPr="00CD557D">
        <w:rPr>
          <w:rFonts w:ascii="Arial" w:hAnsi="Arial" w:cs="Arial"/>
          <w:sz w:val="22"/>
          <w:szCs w:val="22"/>
        </w:rPr>
        <w:t xml:space="preserve"> </w:t>
      </w:r>
      <w:r w:rsidR="00726BEC" w:rsidRPr="00CD557D">
        <w:rPr>
          <w:rFonts w:ascii="Arial" w:hAnsi="Arial" w:cs="Arial"/>
          <w:sz w:val="22"/>
          <w:szCs w:val="22"/>
        </w:rPr>
        <w:t>foster</w:t>
      </w:r>
      <w:r w:rsidRPr="00CD557D">
        <w:rPr>
          <w:rFonts w:ascii="Arial" w:hAnsi="Arial" w:cs="Arial"/>
          <w:sz w:val="22"/>
          <w:szCs w:val="22"/>
        </w:rPr>
        <w:t xml:space="preserve"> false narratives</w:t>
      </w:r>
      <w:r w:rsidR="002B291D" w:rsidRPr="00CD557D">
        <w:rPr>
          <w:rFonts w:ascii="Arial" w:hAnsi="Arial" w:cs="Arial"/>
          <w:sz w:val="22"/>
          <w:szCs w:val="22"/>
        </w:rPr>
        <w:t>, possibly obstructing access to intervention.</w:t>
      </w:r>
      <w:r w:rsidR="00A93AB7" w:rsidRPr="00CD557D">
        <w:rPr>
          <w:rFonts w:ascii="Arial" w:hAnsi="Arial" w:cs="Arial"/>
          <w:sz w:val="22"/>
          <w:szCs w:val="22"/>
        </w:rPr>
        <w:t xml:space="preserve"> </w:t>
      </w:r>
      <w:r w:rsidR="002B291D" w:rsidRPr="00CD557D">
        <w:rPr>
          <w:rFonts w:ascii="Arial" w:hAnsi="Arial" w:cs="Arial"/>
          <w:sz w:val="22"/>
          <w:szCs w:val="22"/>
        </w:rPr>
        <w:t>This is</w:t>
      </w:r>
      <w:r w:rsidR="00F147FA" w:rsidRPr="00CD557D">
        <w:rPr>
          <w:rFonts w:ascii="Arial" w:hAnsi="Arial" w:cs="Arial"/>
          <w:sz w:val="22"/>
          <w:szCs w:val="22"/>
        </w:rPr>
        <w:t xml:space="preserve"> particularly alarming if incidence is frequent </w:t>
      </w:r>
      <w:r w:rsidR="007B0E5F" w:rsidRPr="00CD557D">
        <w:rPr>
          <w:rFonts w:ascii="Arial" w:hAnsi="Arial" w:cs="Arial"/>
          <w:sz w:val="22"/>
          <w:szCs w:val="22"/>
        </w:rPr>
        <w:t xml:space="preserve">or </w:t>
      </w:r>
      <w:r w:rsidR="00F147FA" w:rsidRPr="00CD557D">
        <w:rPr>
          <w:rFonts w:ascii="Arial" w:hAnsi="Arial" w:cs="Arial"/>
          <w:sz w:val="22"/>
          <w:szCs w:val="22"/>
        </w:rPr>
        <w:t xml:space="preserve">singing is </w:t>
      </w:r>
      <w:r w:rsidR="007B0E5F" w:rsidRPr="00CD557D">
        <w:rPr>
          <w:rFonts w:ascii="Arial" w:hAnsi="Arial" w:cs="Arial"/>
          <w:sz w:val="22"/>
          <w:szCs w:val="22"/>
        </w:rPr>
        <w:t>profound</w:t>
      </w:r>
      <w:r w:rsidR="00F147FA" w:rsidRPr="00CD557D">
        <w:rPr>
          <w:rFonts w:ascii="Arial" w:hAnsi="Arial" w:cs="Arial"/>
          <w:sz w:val="22"/>
          <w:szCs w:val="22"/>
        </w:rPr>
        <w:t>ly</w:t>
      </w:r>
      <w:r w:rsidR="007B0E5F" w:rsidRPr="00CD557D">
        <w:rPr>
          <w:rFonts w:ascii="Arial" w:hAnsi="Arial" w:cs="Arial"/>
          <w:sz w:val="22"/>
          <w:szCs w:val="22"/>
        </w:rPr>
        <w:t xml:space="preserve"> impact</w:t>
      </w:r>
      <w:r w:rsidR="00F147FA" w:rsidRPr="00CD557D">
        <w:rPr>
          <w:rFonts w:ascii="Arial" w:hAnsi="Arial" w:cs="Arial"/>
          <w:sz w:val="22"/>
          <w:szCs w:val="22"/>
        </w:rPr>
        <w:t>ed</w:t>
      </w:r>
      <w:r w:rsidR="009B2C90" w:rsidRPr="00CD557D">
        <w:rPr>
          <w:rFonts w:ascii="Arial" w:hAnsi="Arial" w:cs="Arial"/>
          <w:sz w:val="22"/>
          <w:szCs w:val="22"/>
        </w:rPr>
        <w:t xml:space="preserve">. </w:t>
      </w:r>
      <w:r w:rsidR="00726BEC" w:rsidRPr="00CD557D">
        <w:rPr>
          <w:rFonts w:ascii="Arial" w:hAnsi="Arial" w:cs="Arial"/>
          <w:sz w:val="22"/>
          <w:szCs w:val="22"/>
        </w:rPr>
        <w:t>A</w:t>
      </w:r>
      <w:r w:rsidR="00F61B5E" w:rsidRPr="00CD557D">
        <w:rPr>
          <w:rFonts w:ascii="Arial" w:hAnsi="Arial" w:cs="Arial"/>
          <w:sz w:val="22"/>
          <w:szCs w:val="22"/>
        </w:rPr>
        <w:t>lthough i</w:t>
      </w:r>
      <w:r w:rsidR="007B0E5F" w:rsidRPr="00CD557D">
        <w:rPr>
          <w:rFonts w:ascii="Arial" w:hAnsi="Arial" w:cs="Arial"/>
          <w:sz w:val="22"/>
          <w:szCs w:val="22"/>
        </w:rPr>
        <w:t>ncidence rate is</w:t>
      </w:r>
      <w:r w:rsidR="00CC4629" w:rsidRPr="00CD557D">
        <w:rPr>
          <w:rFonts w:ascii="Arial" w:hAnsi="Arial" w:cs="Arial"/>
          <w:sz w:val="22"/>
          <w:szCs w:val="22"/>
        </w:rPr>
        <w:t xml:space="preserve"> </w:t>
      </w:r>
      <w:r w:rsidR="00A43271" w:rsidRPr="00CD557D">
        <w:rPr>
          <w:rFonts w:ascii="Arial" w:hAnsi="Arial" w:cs="Arial"/>
          <w:sz w:val="22"/>
          <w:szCs w:val="22"/>
        </w:rPr>
        <w:t xml:space="preserve">elusive </w:t>
      </w:r>
      <w:r w:rsidR="007B0E5F" w:rsidRPr="00CD557D">
        <w:rPr>
          <w:rFonts w:ascii="Arial" w:hAnsi="Arial" w:cs="Arial"/>
          <w:sz w:val="22"/>
          <w:szCs w:val="22"/>
        </w:rPr>
        <w:t>and warrant</w:t>
      </w:r>
      <w:r w:rsidR="00F61B5E" w:rsidRPr="00CD557D">
        <w:rPr>
          <w:rFonts w:ascii="Arial" w:hAnsi="Arial" w:cs="Arial"/>
          <w:sz w:val="22"/>
          <w:szCs w:val="22"/>
        </w:rPr>
        <w:t>s</w:t>
      </w:r>
      <w:r w:rsidR="007B0E5F" w:rsidRPr="00CD557D">
        <w:rPr>
          <w:rFonts w:ascii="Arial" w:hAnsi="Arial" w:cs="Arial"/>
          <w:sz w:val="22"/>
          <w:szCs w:val="22"/>
        </w:rPr>
        <w:t xml:space="preserve"> further study, </w:t>
      </w:r>
      <w:r w:rsidR="00E306D1" w:rsidRPr="00CD557D">
        <w:rPr>
          <w:rFonts w:ascii="Arial" w:hAnsi="Arial" w:cs="Arial"/>
          <w:sz w:val="22"/>
          <w:szCs w:val="22"/>
        </w:rPr>
        <w:t xml:space="preserve">several interviewees agreed </w:t>
      </w:r>
      <w:r w:rsidR="007B0E5F" w:rsidRPr="00CD557D">
        <w:rPr>
          <w:rFonts w:ascii="Arial" w:hAnsi="Arial" w:cs="Arial"/>
          <w:sz w:val="22"/>
          <w:szCs w:val="22"/>
        </w:rPr>
        <w:t xml:space="preserve">it is </w:t>
      </w:r>
      <w:r w:rsidR="00FB5977" w:rsidRPr="00CD557D">
        <w:rPr>
          <w:rFonts w:ascii="Arial" w:hAnsi="Arial" w:cs="Arial"/>
          <w:sz w:val="22"/>
          <w:szCs w:val="22"/>
        </w:rPr>
        <w:t>“</w:t>
      </w:r>
      <w:r w:rsidR="00FB5977" w:rsidRPr="00CD557D">
        <w:rPr>
          <w:rFonts w:ascii="Arial" w:hAnsi="Arial" w:cs="Arial"/>
          <w:i/>
          <w:iCs/>
          <w:sz w:val="22"/>
          <w:szCs w:val="22"/>
        </w:rPr>
        <w:t>way more common than people think”</w:t>
      </w:r>
      <w:r w:rsidR="00FB5977" w:rsidRPr="00CD557D">
        <w:rPr>
          <w:rFonts w:ascii="Arial" w:hAnsi="Arial" w:cs="Arial"/>
          <w:sz w:val="22"/>
          <w:szCs w:val="22"/>
        </w:rPr>
        <w:t xml:space="preserve"> – T3</w:t>
      </w:r>
      <w:r w:rsidR="007B0E5F" w:rsidRPr="00CD557D">
        <w:rPr>
          <w:rFonts w:ascii="Arial" w:hAnsi="Arial" w:cs="Arial"/>
          <w:sz w:val="22"/>
          <w:szCs w:val="22"/>
        </w:rPr>
        <w:t>.</w:t>
      </w:r>
      <w:r w:rsidR="00184EB4" w:rsidRPr="00CD557D">
        <w:rPr>
          <w:rFonts w:ascii="Arial" w:hAnsi="Arial" w:cs="Arial"/>
          <w:sz w:val="22"/>
          <w:szCs w:val="22"/>
        </w:rPr>
        <w:t xml:space="preserve"> </w:t>
      </w:r>
      <w:r w:rsidR="007B0E5F" w:rsidRPr="00CD557D">
        <w:rPr>
          <w:rFonts w:ascii="Arial" w:hAnsi="Arial" w:cs="Arial"/>
          <w:sz w:val="22"/>
          <w:szCs w:val="22"/>
        </w:rPr>
        <w:t xml:space="preserve">This </w:t>
      </w:r>
      <w:r w:rsidR="009A3AF1" w:rsidRPr="00CD557D">
        <w:rPr>
          <w:rFonts w:ascii="Arial" w:hAnsi="Arial" w:cs="Arial"/>
          <w:sz w:val="22"/>
          <w:szCs w:val="22"/>
        </w:rPr>
        <w:t xml:space="preserve">supports </w:t>
      </w:r>
      <w:r w:rsidR="007B0E5F" w:rsidRPr="00CD557D">
        <w:rPr>
          <w:rFonts w:ascii="Arial" w:hAnsi="Arial" w:cs="Arial"/>
          <w:sz w:val="22"/>
          <w:szCs w:val="22"/>
        </w:rPr>
        <w:t>the Baxter, Lashley and Rendell (2022)</w:t>
      </w:r>
      <w:r w:rsidR="009A3AF1" w:rsidRPr="00CD557D">
        <w:rPr>
          <w:rFonts w:ascii="Arial" w:hAnsi="Arial" w:cs="Arial"/>
          <w:sz w:val="22"/>
          <w:szCs w:val="22"/>
        </w:rPr>
        <w:t xml:space="preserve"> </w:t>
      </w:r>
      <w:r w:rsidR="007842DF" w:rsidRPr="00CD557D">
        <w:rPr>
          <w:rFonts w:ascii="Arial" w:hAnsi="Arial" w:cs="Arial"/>
          <w:sz w:val="22"/>
          <w:szCs w:val="22"/>
        </w:rPr>
        <w:t>revelation that</w:t>
      </w:r>
      <w:r w:rsidR="007B0E5F" w:rsidRPr="00CD557D">
        <w:rPr>
          <w:rFonts w:ascii="Arial" w:hAnsi="Arial" w:cs="Arial"/>
          <w:sz w:val="22"/>
          <w:szCs w:val="22"/>
        </w:rPr>
        <w:t xml:space="preserve"> 1 in 4 </w:t>
      </w:r>
      <w:r w:rsidR="009A3AF1" w:rsidRPr="00CD557D">
        <w:rPr>
          <w:rFonts w:ascii="Arial" w:hAnsi="Arial" w:cs="Arial"/>
          <w:sz w:val="22"/>
          <w:szCs w:val="22"/>
        </w:rPr>
        <w:t>babies had a restriction</w:t>
      </w:r>
      <w:r w:rsidR="007B0E5F" w:rsidRPr="00CD557D">
        <w:rPr>
          <w:rFonts w:ascii="Arial" w:hAnsi="Arial" w:cs="Arial"/>
          <w:sz w:val="22"/>
          <w:szCs w:val="22"/>
        </w:rPr>
        <w:t>.</w:t>
      </w:r>
      <w:r w:rsidR="00E13BB1">
        <w:rPr>
          <w:rFonts w:ascii="Arial" w:hAnsi="Arial" w:cs="Arial"/>
          <w:sz w:val="22"/>
          <w:szCs w:val="22"/>
        </w:rPr>
        <w:t xml:space="preserve"> </w:t>
      </w:r>
      <w:r w:rsidR="002B6590" w:rsidRPr="00CD557D">
        <w:rPr>
          <w:rFonts w:ascii="Arial" w:hAnsi="Arial" w:cs="Arial"/>
          <w:sz w:val="22"/>
          <w:szCs w:val="22"/>
        </w:rPr>
        <w:t>Additionally, in questionnaire responses</w:t>
      </w:r>
      <w:r w:rsidR="00A43271" w:rsidRPr="00CD557D">
        <w:rPr>
          <w:rFonts w:ascii="Arial" w:hAnsi="Arial" w:cs="Arial"/>
          <w:sz w:val="22"/>
          <w:szCs w:val="22"/>
        </w:rPr>
        <w:t>,</w:t>
      </w:r>
      <w:r w:rsidR="002B6590" w:rsidRPr="00CD557D">
        <w:rPr>
          <w:rFonts w:ascii="Arial" w:hAnsi="Arial" w:cs="Arial"/>
          <w:sz w:val="22"/>
          <w:szCs w:val="22"/>
        </w:rPr>
        <w:t xml:space="preserve"> three surgeons estimated performing a total of </w:t>
      </w:r>
      <w:r w:rsidR="009A3AF1" w:rsidRPr="00CD557D">
        <w:rPr>
          <w:rFonts w:ascii="Arial" w:hAnsi="Arial" w:cs="Arial"/>
          <w:sz w:val="22"/>
          <w:szCs w:val="22"/>
        </w:rPr>
        <w:t xml:space="preserve">330 adult tongue-tie releases </w:t>
      </w:r>
      <w:r w:rsidR="002B6590" w:rsidRPr="00CD557D">
        <w:rPr>
          <w:rFonts w:ascii="Arial" w:hAnsi="Arial" w:cs="Arial"/>
          <w:sz w:val="22"/>
          <w:szCs w:val="22"/>
        </w:rPr>
        <w:t xml:space="preserve">between them </w:t>
      </w:r>
      <w:r w:rsidR="00B42099" w:rsidRPr="00CD557D">
        <w:rPr>
          <w:rFonts w:ascii="Arial" w:hAnsi="Arial" w:cs="Arial"/>
          <w:sz w:val="22"/>
          <w:szCs w:val="22"/>
        </w:rPr>
        <w:t>e</w:t>
      </w:r>
      <w:r w:rsidR="002B6590" w:rsidRPr="00CD557D">
        <w:rPr>
          <w:rFonts w:ascii="Arial" w:hAnsi="Arial" w:cs="Arial"/>
          <w:sz w:val="22"/>
          <w:szCs w:val="22"/>
        </w:rPr>
        <w:t>ach</w:t>
      </w:r>
      <w:r w:rsidR="007842DF" w:rsidRPr="00CD557D">
        <w:rPr>
          <w:rFonts w:ascii="Arial" w:hAnsi="Arial" w:cs="Arial"/>
          <w:sz w:val="22"/>
          <w:szCs w:val="22"/>
        </w:rPr>
        <w:t xml:space="preserve"> </w:t>
      </w:r>
      <w:r w:rsidR="00874054" w:rsidRPr="00CD557D">
        <w:rPr>
          <w:rFonts w:ascii="Arial" w:hAnsi="Arial" w:cs="Arial"/>
          <w:sz w:val="22"/>
          <w:szCs w:val="22"/>
        </w:rPr>
        <w:t>year</w:t>
      </w:r>
      <w:r w:rsidR="003A49CA" w:rsidRPr="00CD557D">
        <w:rPr>
          <w:rFonts w:ascii="Arial" w:hAnsi="Arial" w:cs="Arial"/>
          <w:sz w:val="22"/>
          <w:szCs w:val="22"/>
        </w:rPr>
        <w:t xml:space="preserve">. </w:t>
      </w:r>
      <w:r w:rsidR="009A3AF1" w:rsidRPr="00CD557D">
        <w:rPr>
          <w:rFonts w:ascii="Arial" w:hAnsi="Arial" w:cs="Arial"/>
          <w:sz w:val="22"/>
          <w:szCs w:val="22"/>
        </w:rPr>
        <w:t xml:space="preserve">Although </w:t>
      </w:r>
      <w:r w:rsidR="0022011A" w:rsidRPr="00CD557D">
        <w:rPr>
          <w:rFonts w:ascii="Arial" w:hAnsi="Arial" w:cs="Arial"/>
          <w:sz w:val="22"/>
          <w:szCs w:val="22"/>
        </w:rPr>
        <w:t xml:space="preserve">conceptually this is </w:t>
      </w:r>
      <w:r w:rsidR="00F147FA" w:rsidRPr="00CD557D">
        <w:rPr>
          <w:rFonts w:ascii="Arial" w:hAnsi="Arial" w:cs="Arial"/>
          <w:sz w:val="22"/>
          <w:szCs w:val="22"/>
        </w:rPr>
        <w:t>modest</w:t>
      </w:r>
      <w:r w:rsidR="009A3AF1" w:rsidRPr="00CD557D">
        <w:rPr>
          <w:rFonts w:ascii="Arial" w:hAnsi="Arial" w:cs="Arial"/>
          <w:sz w:val="22"/>
          <w:szCs w:val="22"/>
        </w:rPr>
        <w:t>,</w:t>
      </w:r>
      <w:r w:rsidR="002B6590" w:rsidRPr="00CD557D">
        <w:rPr>
          <w:rFonts w:ascii="Arial" w:hAnsi="Arial" w:cs="Arial"/>
          <w:sz w:val="22"/>
          <w:szCs w:val="22"/>
        </w:rPr>
        <w:t xml:space="preserve"> </w:t>
      </w:r>
      <w:r w:rsidR="00D30B8B" w:rsidRPr="00CD557D">
        <w:rPr>
          <w:rFonts w:ascii="Arial" w:hAnsi="Arial" w:cs="Arial"/>
          <w:sz w:val="22"/>
          <w:szCs w:val="22"/>
        </w:rPr>
        <w:t xml:space="preserve">research </w:t>
      </w:r>
      <w:r w:rsidR="0022011A" w:rsidRPr="00CD557D">
        <w:rPr>
          <w:rFonts w:ascii="Arial" w:hAnsi="Arial" w:cs="Arial"/>
          <w:sz w:val="22"/>
          <w:szCs w:val="22"/>
        </w:rPr>
        <w:t xml:space="preserve">being predominantly </w:t>
      </w:r>
      <w:r w:rsidR="00BD5A11" w:rsidRPr="00CD557D">
        <w:rPr>
          <w:rFonts w:ascii="Arial" w:hAnsi="Arial" w:cs="Arial"/>
          <w:sz w:val="22"/>
          <w:szCs w:val="22"/>
        </w:rPr>
        <w:t>paediatric</w:t>
      </w:r>
      <w:r w:rsidR="0022011A" w:rsidRPr="00CD557D">
        <w:rPr>
          <w:rFonts w:ascii="Arial" w:hAnsi="Arial" w:cs="Arial"/>
          <w:sz w:val="22"/>
          <w:szCs w:val="22"/>
        </w:rPr>
        <w:t xml:space="preserve"> </w:t>
      </w:r>
      <w:r w:rsidR="00FC614C" w:rsidRPr="00CD557D">
        <w:rPr>
          <w:rFonts w:ascii="Arial" w:hAnsi="Arial" w:cs="Arial"/>
          <w:sz w:val="22"/>
          <w:szCs w:val="22"/>
        </w:rPr>
        <w:t>(</w:t>
      </w:r>
      <w:proofErr w:type="spellStart"/>
      <w:r w:rsidR="00FC614C" w:rsidRPr="00CD557D">
        <w:rPr>
          <w:rFonts w:ascii="Arial" w:hAnsi="Arial" w:cs="Arial"/>
          <w:sz w:val="22"/>
          <w:szCs w:val="22"/>
        </w:rPr>
        <w:t>Lichnowska</w:t>
      </w:r>
      <w:proofErr w:type="spellEnd"/>
      <w:r w:rsidR="00FC614C" w:rsidRPr="00CD557D">
        <w:rPr>
          <w:rFonts w:ascii="Arial" w:hAnsi="Arial" w:cs="Arial"/>
          <w:sz w:val="22"/>
          <w:szCs w:val="22"/>
        </w:rPr>
        <w:t xml:space="preserve"> and Kozakiewicz, 2021; Wang et al, 2021) </w:t>
      </w:r>
      <w:r w:rsidR="0022011A" w:rsidRPr="00CD557D">
        <w:rPr>
          <w:rFonts w:ascii="Arial" w:hAnsi="Arial" w:cs="Arial"/>
          <w:sz w:val="22"/>
          <w:szCs w:val="22"/>
        </w:rPr>
        <w:t>could mean</w:t>
      </w:r>
      <w:r w:rsidR="003A49CA" w:rsidRPr="00CD557D">
        <w:rPr>
          <w:rFonts w:ascii="Arial" w:hAnsi="Arial" w:cs="Arial"/>
          <w:sz w:val="22"/>
          <w:szCs w:val="22"/>
        </w:rPr>
        <w:t xml:space="preserve"> underdiagnosis in</w:t>
      </w:r>
      <w:r w:rsidR="0022011A" w:rsidRPr="00CD557D">
        <w:rPr>
          <w:rFonts w:ascii="Arial" w:hAnsi="Arial" w:cs="Arial"/>
          <w:sz w:val="22"/>
          <w:szCs w:val="22"/>
        </w:rPr>
        <w:t xml:space="preserve"> adults</w:t>
      </w:r>
      <w:r w:rsidR="00FC614C" w:rsidRPr="00CD557D">
        <w:rPr>
          <w:rFonts w:ascii="Arial" w:hAnsi="Arial" w:cs="Arial"/>
          <w:sz w:val="22"/>
          <w:szCs w:val="22"/>
        </w:rPr>
        <w:t>.</w:t>
      </w:r>
      <w:r w:rsidR="003A49CA" w:rsidRPr="00CD557D">
        <w:rPr>
          <w:rFonts w:ascii="Arial" w:hAnsi="Arial" w:cs="Arial"/>
          <w:color w:val="EE0000"/>
          <w:sz w:val="22"/>
          <w:szCs w:val="22"/>
        </w:rPr>
        <w:t xml:space="preserve"> </w:t>
      </w:r>
    </w:p>
    <w:p w14:paraId="666C5F61" w14:textId="77777777" w:rsidR="00E13BB1" w:rsidRPr="00CD557D" w:rsidRDefault="00E13BB1" w:rsidP="00CD557D">
      <w:pPr>
        <w:spacing w:line="360" w:lineRule="auto"/>
        <w:rPr>
          <w:rFonts w:ascii="Arial" w:hAnsi="Arial" w:cs="Arial"/>
          <w:sz w:val="22"/>
          <w:szCs w:val="22"/>
        </w:rPr>
      </w:pPr>
    </w:p>
    <w:p w14:paraId="450F5053" w14:textId="0A68CEE7" w:rsidR="00B42099" w:rsidRDefault="0022011A" w:rsidP="00CD557D">
      <w:pPr>
        <w:spacing w:line="360" w:lineRule="auto"/>
        <w:ind w:left="720"/>
        <w:rPr>
          <w:rFonts w:ascii="Arial" w:hAnsi="Arial" w:cs="Arial"/>
          <w:sz w:val="22"/>
          <w:szCs w:val="22"/>
        </w:rPr>
      </w:pPr>
      <w:r w:rsidRPr="00CD557D">
        <w:rPr>
          <w:rFonts w:ascii="Arial" w:hAnsi="Arial" w:cs="Arial"/>
          <w:i/>
          <w:iCs/>
          <w:sz w:val="22"/>
          <w:szCs w:val="22"/>
        </w:rPr>
        <w:t>“</w:t>
      </w:r>
      <w:r w:rsidR="00B42099" w:rsidRPr="00CD557D">
        <w:rPr>
          <w:rFonts w:ascii="Arial" w:hAnsi="Arial" w:cs="Arial"/>
          <w:i/>
          <w:iCs/>
          <w:sz w:val="22"/>
          <w:szCs w:val="22"/>
        </w:rPr>
        <w:t xml:space="preserve">There’s a </w:t>
      </w:r>
      <w:r w:rsidRPr="00CD557D">
        <w:rPr>
          <w:rFonts w:ascii="Arial" w:hAnsi="Arial" w:cs="Arial"/>
          <w:i/>
          <w:iCs/>
          <w:sz w:val="22"/>
          <w:szCs w:val="22"/>
        </w:rPr>
        <w:t>lack of research on adult tongue ties in general</w:t>
      </w:r>
      <w:r w:rsidR="00B42099" w:rsidRPr="00CD557D">
        <w:rPr>
          <w:rFonts w:ascii="Arial" w:hAnsi="Arial" w:cs="Arial"/>
          <w:i/>
          <w:iCs/>
          <w:sz w:val="22"/>
          <w:szCs w:val="22"/>
        </w:rPr>
        <w:t xml:space="preserve"> [</w:t>
      </w:r>
      <w:r w:rsidRPr="00CD557D">
        <w:rPr>
          <w:rFonts w:ascii="Arial" w:hAnsi="Arial" w:cs="Arial"/>
          <w:i/>
          <w:iCs/>
          <w:sz w:val="22"/>
          <w:szCs w:val="22"/>
        </w:rPr>
        <w:t>…</w:t>
      </w:r>
      <w:r w:rsidR="00B42099" w:rsidRPr="00CD557D">
        <w:rPr>
          <w:rFonts w:ascii="Arial" w:hAnsi="Arial" w:cs="Arial"/>
          <w:i/>
          <w:iCs/>
          <w:sz w:val="22"/>
          <w:szCs w:val="22"/>
        </w:rPr>
        <w:t xml:space="preserve">] </w:t>
      </w:r>
      <w:r w:rsidRPr="00CD557D">
        <w:rPr>
          <w:rFonts w:ascii="Arial" w:hAnsi="Arial" w:cs="Arial"/>
          <w:i/>
          <w:iCs/>
          <w:sz w:val="22"/>
          <w:szCs w:val="22"/>
        </w:rPr>
        <w:t>not just among singers, but in the general population.”</w:t>
      </w:r>
      <w:r w:rsidRPr="00CD557D">
        <w:rPr>
          <w:rFonts w:ascii="Arial" w:hAnsi="Arial" w:cs="Arial"/>
          <w:sz w:val="22"/>
          <w:szCs w:val="22"/>
        </w:rPr>
        <w:t xml:space="preserve"> </w:t>
      </w:r>
      <w:r w:rsidR="001F35E9" w:rsidRPr="00CD557D">
        <w:rPr>
          <w:rFonts w:ascii="Arial" w:hAnsi="Arial" w:cs="Arial"/>
          <w:sz w:val="22"/>
          <w:szCs w:val="22"/>
        </w:rPr>
        <w:t>-T2</w:t>
      </w:r>
    </w:p>
    <w:p w14:paraId="57F06542" w14:textId="77777777" w:rsidR="00E13BB1" w:rsidRPr="00CD557D" w:rsidRDefault="00E13BB1" w:rsidP="00CD557D">
      <w:pPr>
        <w:spacing w:line="360" w:lineRule="auto"/>
        <w:ind w:left="720"/>
        <w:rPr>
          <w:rFonts w:ascii="Arial" w:hAnsi="Arial" w:cs="Arial"/>
          <w:sz w:val="22"/>
          <w:szCs w:val="22"/>
        </w:rPr>
      </w:pPr>
    </w:p>
    <w:p w14:paraId="3D21EF92" w14:textId="40762347" w:rsidR="001605F5" w:rsidRDefault="0022011A" w:rsidP="00CD557D">
      <w:pPr>
        <w:spacing w:line="360" w:lineRule="auto"/>
        <w:rPr>
          <w:rFonts w:ascii="Arial" w:hAnsi="Arial" w:cs="Arial"/>
          <w:sz w:val="22"/>
          <w:szCs w:val="22"/>
        </w:rPr>
      </w:pPr>
      <w:r w:rsidRPr="00CD557D">
        <w:rPr>
          <w:rFonts w:ascii="Arial" w:hAnsi="Arial" w:cs="Arial"/>
          <w:sz w:val="22"/>
          <w:szCs w:val="22"/>
        </w:rPr>
        <w:t>Another participant discovered their own tongue-tie through their baby’s</w:t>
      </w:r>
      <w:r w:rsidR="001F35E9" w:rsidRPr="00CD557D">
        <w:rPr>
          <w:rFonts w:ascii="Arial" w:hAnsi="Arial" w:cs="Arial"/>
          <w:sz w:val="22"/>
          <w:szCs w:val="22"/>
        </w:rPr>
        <w:t xml:space="preserve"> (T5)</w:t>
      </w:r>
      <w:r w:rsidRPr="00CD557D">
        <w:rPr>
          <w:rFonts w:ascii="Arial" w:hAnsi="Arial" w:cs="Arial"/>
          <w:sz w:val="22"/>
          <w:szCs w:val="22"/>
        </w:rPr>
        <w:t xml:space="preserve">, further </w:t>
      </w:r>
      <w:r w:rsidR="00D30B8B" w:rsidRPr="00CD557D">
        <w:rPr>
          <w:rFonts w:ascii="Arial" w:hAnsi="Arial" w:cs="Arial"/>
          <w:sz w:val="22"/>
          <w:szCs w:val="22"/>
        </w:rPr>
        <w:t>enriching</w:t>
      </w:r>
      <w:r w:rsidRPr="00CD557D">
        <w:rPr>
          <w:rFonts w:ascii="Arial" w:hAnsi="Arial" w:cs="Arial"/>
          <w:sz w:val="22"/>
          <w:szCs w:val="22"/>
        </w:rPr>
        <w:t xml:space="preserve"> this </w:t>
      </w:r>
      <w:r w:rsidR="00D30B8B" w:rsidRPr="00CD557D">
        <w:rPr>
          <w:rFonts w:ascii="Arial" w:hAnsi="Arial" w:cs="Arial"/>
          <w:sz w:val="22"/>
          <w:szCs w:val="22"/>
        </w:rPr>
        <w:t>viewpoint. Contextualising the questionnaire</w:t>
      </w:r>
      <w:r w:rsidR="00F048C9" w:rsidRPr="00CD557D">
        <w:rPr>
          <w:rFonts w:ascii="Arial" w:hAnsi="Arial" w:cs="Arial"/>
          <w:sz w:val="22"/>
          <w:szCs w:val="22"/>
        </w:rPr>
        <w:t xml:space="preserve"> </w:t>
      </w:r>
      <w:r w:rsidR="00D30B8B" w:rsidRPr="00CD557D">
        <w:rPr>
          <w:rFonts w:ascii="Arial" w:hAnsi="Arial" w:cs="Arial"/>
          <w:sz w:val="22"/>
          <w:szCs w:val="22"/>
        </w:rPr>
        <w:t xml:space="preserve">this </w:t>
      </w:r>
      <w:r w:rsidR="00071BE6" w:rsidRPr="00CD557D">
        <w:rPr>
          <w:rFonts w:ascii="Arial" w:hAnsi="Arial" w:cs="Arial"/>
          <w:sz w:val="22"/>
          <w:szCs w:val="22"/>
        </w:rPr>
        <w:t xml:space="preserve">way </w:t>
      </w:r>
      <w:r w:rsidR="00AD3A23" w:rsidRPr="00CD557D">
        <w:rPr>
          <w:rFonts w:ascii="Arial" w:hAnsi="Arial" w:cs="Arial"/>
          <w:sz w:val="22"/>
          <w:szCs w:val="22"/>
        </w:rPr>
        <w:t xml:space="preserve">could </w:t>
      </w:r>
      <w:r w:rsidR="00874054" w:rsidRPr="00CD557D">
        <w:rPr>
          <w:rFonts w:ascii="Arial" w:hAnsi="Arial" w:cs="Arial"/>
          <w:sz w:val="22"/>
          <w:szCs w:val="22"/>
        </w:rPr>
        <w:t xml:space="preserve">make </w:t>
      </w:r>
      <w:r w:rsidR="00726BEC" w:rsidRPr="00CD557D">
        <w:rPr>
          <w:rFonts w:ascii="Arial" w:hAnsi="Arial" w:cs="Arial"/>
          <w:sz w:val="22"/>
          <w:szCs w:val="22"/>
        </w:rPr>
        <w:t>incidence</w:t>
      </w:r>
      <w:r w:rsidR="00874054" w:rsidRPr="00CD557D">
        <w:rPr>
          <w:rFonts w:ascii="Arial" w:hAnsi="Arial" w:cs="Arial"/>
          <w:sz w:val="22"/>
          <w:szCs w:val="22"/>
        </w:rPr>
        <w:t xml:space="preserve"> </w:t>
      </w:r>
      <w:r w:rsidR="00AD3A23" w:rsidRPr="00CD557D">
        <w:rPr>
          <w:rFonts w:ascii="Arial" w:hAnsi="Arial" w:cs="Arial"/>
          <w:sz w:val="22"/>
          <w:szCs w:val="22"/>
        </w:rPr>
        <w:t xml:space="preserve">more </w:t>
      </w:r>
      <w:r w:rsidR="00071BE6" w:rsidRPr="00CD557D">
        <w:rPr>
          <w:rFonts w:ascii="Arial" w:hAnsi="Arial" w:cs="Arial"/>
          <w:sz w:val="22"/>
          <w:szCs w:val="22"/>
        </w:rPr>
        <w:t>meaningful than at first glance</w:t>
      </w:r>
      <w:r w:rsidR="00AD3A23" w:rsidRPr="00CD557D">
        <w:rPr>
          <w:rFonts w:ascii="Arial" w:hAnsi="Arial" w:cs="Arial"/>
          <w:sz w:val="22"/>
          <w:szCs w:val="22"/>
        </w:rPr>
        <w:t xml:space="preserve">. </w:t>
      </w:r>
    </w:p>
    <w:p w14:paraId="54FEAF5D" w14:textId="77777777" w:rsidR="00E13BB1" w:rsidRPr="00CD557D" w:rsidRDefault="00E13BB1" w:rsidP="00CD557D">
      <w:pPr>
        <w:spacing w:line="360" w:lineRule="auto"/>
        <w:rPr>
          <w:rFonts w:ascii="Arial" w:hAnsi="Arial" w:cs="Arial"/>
          <w:sz w:val="22"/>
          <w:szCs w:val="22"/>
        </w:rPr>
      </w:pPr>
    </w:p>
    <w:p w14:paraId="68BBC280" w14:textId="2C8289C9" w:rsidR="001D73C7" w:rsidRPr="00CD557D" w:rsidRDefault="00CD557D" w:rsidP="00CD557D">
      <w:pPr>
        <w:spacing w:line="360" w:lineRule="auto"/>
        <w:rPr>
          <w:rFonts w:ascii="Arial" w:hAnsi="Arial" w:cs="Arial"/>
          <w:sz w:val="22"/>
          <w:szCs w:val="22"/>
        </w:rPr>
      </w:pPr>
      <w:r w:rsidRPr="00CD557D">
        <w:rPr>
          <w:rFonts w:ascii="Arial" w:hAnsi="Arial" w:cs="Arial"/>
          <w:noProof/>
          <w:sz w:val="22"/>
          <w:szCs w:val="22"/>
          <w14:ligatures w14:val="standardContextual"/>
        </w:rPr>
        <w:drawing>
          <wp:anchor distT="0" distB="0" distL="114300" distR="114300" simplePos="0" relativeHeight="251695104" behindDoc="1" locked="0" layoutInCell="1" allowOverlap="1" wp14:anchorId="7DA7F1F7" wp14:editId="65430876">
            <wp:simplePos x="0" y="0"/>
            <wp:positionH relativeFrom="column">
              <wp:posOffset>-55245</wp:posOffset>
            </wp:positionH>
            <wp:positionV relativeFrom="paragraph">
              <wp:posOffset>2076887</wp:posOffset>
            </wp:positionV>
            <wp:extent cx="5731510" cy="2378710"/>
            <wp:effectExtent l="12700" t="12700" r="8890" b="8890"/>
            <wp:wrapTight wrapText="bothSides">
              <wp:wrapPolygon edited="0">
                <wp:start x="-48" y="-115"/>
                <wp:lineTo x="-48" y="21565"/>
                <wp:lineTo x="21586" y="21565"/>
                <wp:lineTo x="21586" y="-115"/>
                <wp:lineTo x="-48" y="-115"/>
              </wp:wrapPolygon>
            </wp:wrapTight>
            <wp:docPr id="1563818247" name="Picture 33" descr="A screenshot of a white sheet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18247" name="Picture 33" descr="A screenshot of a white sheet with blue square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37871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957CC1" w:rsidRPr="00CD557D">
        <w:rPr>
          <w:rFonts w:ascii="Arial" w:hAnsi="Arial" w:cs="Arial"/>
          <w:sz w:val="22"/>
          <w:szCs w:val="22"/>
        </w:rPr>
        <w:t xml:space="preserve">The </w:t>
      </w:r>
      <w:r w:rsidR="00E266BF" w:rsidRPr="00CD557D">
        <w:rPr>
          <w:rFonts w:ascii="Arial" w:hAnsi="Arial" w:cs="Arial"/>
          <w:sz w:val="22"/>
          <w:szCs w:val="22"/>
        </w:rPr>
        <w:t>impact</w:t>
      </w:r>
      <w:r w:rsidR="00957CC1" w:rsidRPr="00CD557D">
        <w:rPr>
          <w:rFonts w:ascii="Arial" w:hAnsi="Arial" w:cs="Arial"/>
          <w:sz w:val="22"/>
          <w:szCs w:val="22"/>
        </w:rPr>
        <w:t xml:space="preserve"> on singing</w:t>
      </w:r>
      <w:r w:rsidR="001C7320" w:rsidRPr="00CD557D">
        <w:rPr>
          <w:rFonts w:ascii="Arial" w:hAnsi="Arial" w:cs="Arial"/>
          <w:sz w:val="22"/>
          <w:szCs w:val="22"/>
        </w:rPr>
        <w:t xml:space="preserve"> </w:t>
      </w:r>
      <w:r w:rsidR="00134EAA" w:rsidRPr="00CD557D">
        <w:rPr>
          <w:rFonts w:ascii="Arial" w:hAnsi="Arial" w:cs="Arial"/>
          <w:sz w:val="22"/>
          <w:szCs w:val="22"/>
        </w:rPr>
        <w:t xml:space="preserve">appeared even more </w:t>
      </w:r>
      <w:r w:rsidR="003B6210">
        <w:rPr>
          <w:rFonts w:ascii="Arial" w:hAnsi="Arial" w:cs="Arial"/>
          <w:sz w:val="22"/>
          <w:szCs w:val="22"/>
        </w:rPr>
        <w:t xml:space="preserve">concerning </w:t>
      </w:r>
      <w:r w:rsidR="008F60A0" w:rsidRPr="00CD557D">
        <w:rPr>
          <w:rFonts w:ascii="Arial" w:hAnsi="Arial" w:cs="Arial"/>
          <w:sz w:val="22"/>
          <w:szCs w:val="22"/>
        </w:rPr>
        <w:t xml:space="preserve">across </w:t>
      </w:r>
      <w:r w:rsidR="00097F6F" w:rsidRPr="00CD557D">
        <w:rPr>
          <w:rFonts w:ascii="Arial" w:hAnsi="Arial" w:cs="Arial"/>
          <w:sz w:val="22"/>
          <w:szCs w:val="22"/>
        </w:rPr>
        <w:t xml:space="preserve">the data set as a whole. </w:t>
      </w:r>
      <w:r w:rsidR="004F3C2A" w:rsidRPr="00CD557D">
        <w:rPr>
          <w:rFonts w:ascii="Arial" w:hAnsi="Arial" w:cs="Arial"/>
          <w:sz w:val="22"/>
          <w:szCs w:val="22"/>
        </w:rPr>
        <w:t xml:space="preserve">The experts who responded to the questionnaire </w:t>
      </w:r>
      <w:r w:rsidR="00A43271" w:rsidRPr="00CD557D">
        <w:rPr>
          <w:rFonts w:ascii="Arial" w:hAnsi="Arial" w:cs="Arial"/>
          <w:sz w:val="22"/>
          <w:szCs w:val="22"/>
        </w:rPr>
        <w:t xml:space="preserve">strongly agreed </w:t>
      </w:r>
      <w:r w:rsidR="008F60A0" w:rsidRPr="00CD557D">
        <w:rPr>
          <w:rFonts w:ascii="Arial" w:hAnsi="Arial" w:cs="Arial"/>
          <w:sz w:val="22"/>
          <w:szCs w:val="22"/>
        </w:rPr>
        <w:t xml:space="preserve">on the relevance vocally, with two semantically opposite questions designed to confirm </w:t>
      </w:r>
      <w:r w:rsidR="001D73C7" w:rsidRPr="00CD557D">
        <w:rPr>
          <w:rFonts w:ascii="Arial" w:hAnsi="Arial" w:cs="Arial"/>
          <w:sz w:val="22"/>
          <w:szCs w:val="22"/>
        </w:rPr>
        <w:t>reliability</w:t>
      </w:r>
      <w:r w:rsidR="007F761B" w:rsidRPr="00CD557D">
        <w:rPr>
          <w:rFonts w:ascii="Arial" w:hAnsi="Arial" w:cs="Arial"/>
          <w:sz w:val="22"/>
          <w:szCs w:val="22"/>
        </w:rPr>
        <w:t xml:space="preserve"> </w:t>
      </w:r>
      <w:r w:rsidR="007F761B" w:rsidRPr="00CD557D">
        <w:rPr>
          <w:rFonts w:ascii="Arial" w:hAnsi="Arial" w:cs="Arial"/>
          <w:color w:val="000000" w:themeColor="text1"/>
          <w:sz w:val="22"/>
          <w:szCs w:val="22"/>
        </w:rPr>
        <w:t>(Figure</w:t>
      </w:r>
      <w:r w:rsidR="00FC1DFF" w:rsidRPr="00CD557D">
        <w:rPr>
          <w:rFonts w:ascii="Arial" w:hAnsi="Arial" w:cs="Arial"/>
          <w:color w:val="000000" w:themeColor="text1"/>
          <w:sz w:val="22"/>
          <w:szCs w:val="22"/>
        </w:rPr>
        <w:t>-7</w:t>
      </w:r>
      <w:r w:rsidR="007F761B" w:rsidRPr="00CD557D">
        <w:rPr>
          <w:rFonts w:ascii="Arial" w:hAnsi="Arial" w:cs="Arial"/>
          <w:color w:val="000000" w:themeColor="text1"/>
          <w:sz w:val="22"/>
          <w:szCs w:val="22"/>
        </w:rPr>
        <w:t>)</w:t>
      </w:r>
      <w:r w:rsidR="008F60A0" w:rsidRPr="00CD557D">
        <w:rPr>
          <w:rFonts w:ascii="Arial" w:hAnsi="Arial" w:cs="Arial"/>
          <w:color w:val="000000" w:themeColor="text1"/>
          <w:sz w:val="22"/>
          <w:szCs w:val="22"/>
        </w:rPr>
        <w:t xml:space="preserve">. </w:t>
      </w:r>
      <w:r w:rsidR="001D73C7" w:rsidRPr="00CD557D">
        <w:rPr>
          <w:rFonts w:ascii="Arial" w:hAnsi="Arial" w:cs="Arial"/>
          <w:sz w:val="22"/>
          <w:szCs w:val="22"/>
        </w:rPr>
        <w:t>Low standard deviation scores displayed heavy corroboration</w:t>
      </w:r>
      <w:r w:rsidR="007F761B" w:rsidRPr="00CD557D">
        <w:rPr>
          <w:rFonts w:ascii="Arial" w:hAnsi="Arial" w:cs="Arial"/>
          <w:sz w:val="22"/>
          <w:szCs w:val="22"/>
        </w:rPr>
        <w:t>, but the s</w:t>
      </w:r>
      <w:r w:rsidR="004F3C2A" w:rsidRPr="00CD557D">
        <w:rPr>
          <w:rFonts w:ascii="Arial" w:hAnsi="Arial" w:cs="Arial"/>
          <w:sz w:val="22"/>
          <w:szCs w:val="22"/>
        </w:rPr>
        <w:t xml:space="preserve">pread </w:t>
      </w:r>
      <w:r w:rsidR="00FC1DFF" w:rsidRPr="00CD557D">
        <w:rPr>
          <w:rFonts w:ascii="Arial" w:hAnsi="Arial" w:cs="Arial"/>
          <w:sz w:val="22"/>
          <w:szCs w:val="22"/>
        </w:rPr>
        <w:t xml:space="preserve">was </w:t>
      </w:r>
      <w:r w:rsidR="004F3C2A" w:rsidRPr="00CD557D">
        <w:rPr>
          <w:rFonts w:ascii="Arial" w:hAnsi="Arial" w:cs="Arial"/>
          <w:sz w:val="22"/>
          <w:szCs w:val="22"/>
        </w:rPr>
        <w:t>larger on</w:t>
      </w:r>
      <w:r w:rsidR="007F761B" w:rsidRPr="00CD557D">
        <w:rPr>
          <w:rFonts w:ascii="Arial" w:hAnsi="Arial" w:cs="Arial"/>
          <w:sz w:val="22"/>
          <w:szCs w:val="22"/>
        </w:rPr>
        <w:t xml:space="preserve"> question-A</w:t>
      </w:r>
      <w:r w:rsidR="004F3C2A" w:rsidRPr="00CD557D">
        <w:rPr>
          <w:rFonts w:ascii="Arial" w:hAnsi="Arial" w:cs="Arial"/>
          <w:sz w:val="22"/>
          <w:szCs w:val="22"/>
        </w:rPr>
        <w:t xml:space="preserve">, </w:t>
      </w:r>
      <w:r w:rsidR="007F761B" w:rsidRPr="00CD557D">
        <w:rPr>
          <w:rFonts w:ascii="Arial" w:hAnsi="Arial" w:cs="Arial"/>
          <w:sz w:val="22"/>
          <w:szCs w:val="22"/>
        </w:rPr>
        <w:t xml:space="preserve">showing more variation in responses. </w:t>
      </w:r>
      <w:r w:rsidR="00B41C68" w:rsidRPr="00CD557D">
        <w:rPr>
          <w:rFonts w:ascii="Arial" w:hAnsi="Arial" w:cs="Arial"/>
          <w:sz w:val="22"/>
          <w:szCs w:val="22"/>
        </w:rPr>
        <w:t>However, 6/7 selected ‘1’, (hence the mode and median) so this variation account</w:t>
      </w:r>
      <w:r w:rsidR="00FC1DFF" w:rsidRPr="00CD557D">
        <w:rPr>
          <w:rFonts w:ascii="Arial" w:hAnsi="Arial" w:cs="Arial"/>
          <w:sz w:val="22"/>
          <w:szCs w:val="22"/>
        </w:rPr>
        <w:t>ed</w:t>
      </w:r>
      <w:r w:rsidR="00B41C68" w:rsidRPr="00CD557D">
        <w:rPr>
          <w:rFonts w:ascii="Arial" w:hAnsi="Arial" w:cs="Arial"/>
          <w:sz w:val="22"/>
          <w:szCs w:val="22"/>
        </w:rPr>
        <w:t xml:space="preserve"> for one response </w:t>
      </w:r>
      <w:r w:rsidR="00FC1DFF" w:rsidRPr="00CD557D">
        <w:rPr>
          <w:rFonts w:ascii="Arial" w:hAnsi="Arial" w:cs="Arial"/>
          <w:sz w:val="22"/>
          <w:szCs w:val="22"/>
        </w:rPr>
        <w:t xml:space="preserve">of ‘3’ </w:t>
      </w:r>
      <w:r w:rsidR="00B41C68" w:rsidRPr="00CD557D">
        <w:rPr>
          <w:rFonts w:ascii="Arial" w:hAnsi="Arial" w:cs="Arial"/>
          <w:sz w:val="22"/>
          <w:szCs w:val="22"/>
        </w:rPr>
        <w:t>by a surgeon</w:t>
      </w:r>
      <w:r w:rsidR="00085765" w:rsidRPr="00CD557D">
        <w:rPr>
          <w:rFonts w:ascii="Arial" w:hAnsi="Arial" w:cs="Arial"/>
          <w:sz w:val="22"/>
          <w:szCs w:val="22"/>
        </w:rPr>
        <w:t xml:space="preserve"> (suggesting </w:t>
      </w:r>
      <w:r w:rsidR="00D9512B" w:rsidRPr="00CD557D">
        <w:rPr>
          <w:rFonts w:ascii="Arial" w:hAnsi="Arial" w:cs="Arial"/>
          <w:sz w:val="22"/>
          <w:szCs w:val="22"/>
        </w:rPr>
        <w:t xml:space="preserve">they </w:t>
      </w:r>
      <w:r w:rsidR="00085765" w:rsidRPr="00CD557D">
        <w:rPr>
          <w:rFonts w:ascii="Arial" w:hAnsi="Arial" w:cs="Arial"/>
          <w:sz w:val="22"/>
          <w:szCs w:val="22"/>
        </w:rPr>
        <w:lastRenderedPageBreak/>
        <w:t>neither agree</w:t>
      </w:r>
      <w:r w:rsidR="00D9512B" w:rsidRPr="00CD557D">
        <w:rPr>
          <w:rFonts w:ascii="Arial" w:hAnsi="Arial" w:cs="Arial"/>
          <w:sz w:val="22"/>
          <w:szCs w:val="22"/>
        </w:rPr>
        <w:t>d</w:t>
      </w:r>
      <w:r w:rsidR="00085765" w:rsidRPr="00CD557D">
        <w:rPr>
          <w:rFonts w:ascii="Arial" w:hAnsi="Arial" w:cs="Arial"/>
          <w:sz w:val="22"/>
          <w:szCs w:val="22"/>
        </w:rPr>
        <w:t xml:space="preserve"> nor disagree</w:t>
      </w:r>
      <w:r w:rsidR="00D9512B" w:rsidRPr="00CD557D">
        <w:rPr>
          <w:rFonts w:ascii="Arial" w:hAnsi="Arial" w:cs="Arial"/>
          <w:sz w:val="22"/>
          <w:szCs w:val="22"/>
        </w:rPr>
        <w:t>d</w:t>
      </w:r>
      <w:r w:rsidR="00085765" w:rsidRPr="00CD557D">
        <w:rPr>
          <w:rFonts w:ascii="Arial" w:hAnsi="Arial" w:cs="Arial"/>
          <w:sz w:val="22"/>
          <w:szCs w:val="22"/>
        </w:rPr>
        <w:t>)</w:t>
      </w:r>
      <w:r w:rsidR="00FC1DFF" w:rsidRPr="00CD557D">
        <w:rPr>
          <w:rFonts w:ascii="Arial" w:hAnsi="Arial" w:cs="Arial"/>
          <w:sz w:val="22"/>
          <w:szCs w:val="22"/>
        </w:rPr>
        <w:t xml:space="preserve">. </w:t>
      </w:r>
      <w:r w:rsidR="007F761B" w:rsidRPr="00CD557D">
        <w:rPr>
          <w:rFonts w:ascii="Arial" w:hAnsi="Arial" w:cs="Arial"/>
          <w:sz w:val="22"/>
          <w:szCs w:val="22"/>
        </w:rPr>
        <w:t>T</w:t>
      </w:r>
      <w:r w:rsidR="004F3C2A" w:rsidRPr="00CD557D">
        <w:rPr>
          <w:rFonts w:ascii="Arial" w:hAnsi="Arial" w:cs="Arial"/>
          <w:sz w:val="22"/>
          <w:szCs w:val="22"/>
        </w:rPr>
        <w:t>h</w:t>
      </w:r>
      <w:r w:rsidR="00B41C68" w:rsidRPr="00CD557D">
        <w:rPr>
          <w:rFonts w:ascii="Arial" w:hAnsi="Arial" w:cs="Arial"/>
          <w:sz w:val="22"/>
          <w:szCs w:val="22"/>
        </w:rPr>
        <w:t xml:space="preserve">is may have been </w:t>
      </w:r>
      <w:r w:rsidR="004F3C2A" w:rsidRPr="00CD557D">
        <w:rPr>
          <w:rFonts w:ascii="Arial" w:hAnsi="Arial" w:cs="Arial"/>
          <w:sz w:val="22"/>
          <w:szCs w:val="22"/>
        </w:rPr>
        <w:t xml:space="preserve">due to the wording of </w:t>
      </w:r>
      <w:r w:rsidR="007F761B" w:rsidRPr="00CD557D">
        <w:rPr>
          <w:rFonts w:ascii="Arial" w:hAnsi="Arial" w:cs="Arial"/>
          <w:sz w:val="22"/>
          <w:szCs w:val="22"/>
        </w:rPr>
        <w:t>‘</w:t>
      </w:r>
      <w:r w:rsidR="004F3C2A" w:rsidRPr="00CD557D">
        <w:rPr>
          <w:rFonts w:ascii="Arial" w:hAnsi="Arial" w:cs="Arial"/>
          <w:sz w:val="22"/>
          <w:szCs w:val="22"/>
        </w:rPr>
        <w:t>professional singer</w:t>
      </w:r>
      <w:r w:rsidR="007F761B" w:rsidRPr="00CD557D">
        <w:rPr>
          <w:rFonts w:ascii="Arial" w:hAnsi="Arial" w:cs="Arial"/>
          <w:sz w:val="22"/>
          <w:szCs w:val="22"/>
        </w:rPr>
        <w:t xml:space="preserve">s’ of which </w:t>
      </w:r>
      <w:r w:rsidR="00D9512B" w:rsidRPr="00CD557D">
        <w:rPr>
          <w:rFonts w:ascii="Arial" w:hAnsi="Arial" w:cs="Arial"/>
          <w:sz w:val="22"/>
          <w:szCs w:val="22"/>
        </w:rPr>
        <w:t xml:space="preserve">tongue-tie </w:t>
      </w:r>
      <w:r w:rsidR="00085765" w:rsidRPr="00CD557D">
        <w:rPr>
          <w:rFonts w:ascii="Arial" w:hAnsi="Arial" w:cs="Arial"/>
          <w:sz w:val="22"/>
          <w:szCs w:val="22"/>
        </w:rPr>
        <w:t xml:space="preserve">experts </w:t>
      </w:r>
      <w:r w:rsidR="00D9512B" w:rsidRPr="00CD557D">
        <w:rPr>
          <w:rFonts w:ascii="Arial" w:hAnsi="Arial" w:cs="Arial"/>
          <w:sz w:val="22"/>
          <w:szCs w:val="22"/>
        </w:rPr>
        <w:t>may not have extensive familiarity.</w:t>
      </w:r>
    </w:p>
    <w:p w14:paraId="2C888D11" w14:textId="7CB58D34" w:rsidR="004F3C2A" w:rsidRPr="00CD557D" w:rsidRDefault="004F3C2A" w:rsidP="00CD557D">
      <w:pPr>
        <w:spacing w:line="360" w:lineRule="auto"/>
        <w:rPr>
          <w:rFonts w:ascii="Arial" w:hAnsi="Arial" w:cs="Arial"/>
          <w:sz w:val="22"/>
          <w:szCs w:val="22"/>
        </w:rPr>
      </w:pPr>
    </w:p>
    <w:p w14:paraId="15CE2DAD" w14:textId="507C44DB" w:rsidR="008F60A0" w:rsidRDefault="005655B8" w:rsidP="00CD557D">
      <w:pPr>
        <w:spacing w:line="360" w:lineRule="auto"/>
        <w:rPr>
          <w:rFonts w:ascii="Arial" w:hAnsi="Arial" w:cs="Arial"/>
          <w:sz w:val="22"/>
          <w:szCs w:val="22"/>
        </w:rPr>
      </w:pPr>
      <w:r w:rsidRPr="00CD557D">
        <w:rPr>
          <w:rFonts w:ascii="Arial" w:hAnsi="Arial" w:cs="Arial"/>
          <w:sz w:val="22"/>
          <w:szCs w:val="22"/>
        </w:rPr>
        <w:t>Moreover,</w:t>
      </w:r>
      <w:r w:rsidR="00B41C68" w:rsidRPr="00CD557D">
        <w:rPr>
          <w:rFonts w:ascii="Arial" w:hAnsi="Arial" w:cs="Arial"/>
          <w:sz w:val="22"/>
          <w:szCs w:val="22"/>
        </w:rPr>
        <w:t xml:space="preserve"> intervie</w:t>
      </w:r>
      <w:r w:rsidRPr="00CD557D">
        <w:rPr>
          <w:rFonts w:ascii="Arial" w:hAnsi="Arial" w:cs="Arial"/>
          <w:sz w:val="22"/>
          <w:szCs w:val="22"/>
        </w:rPr>
        <w:t>wed</w:t>
      </w:r>
      <w:r w:rsidR="00B41C68" w:rsidRPr="00CD557D">
        <w:rPr>
          <w:rFonts w:ascii="Arial" w:hAnsi="Arial" w:cs="Arial"/>
          <w:sz w:val="22"/>
          <w:szCs w:val="22"/>
        </w:rPr>
        <w:t xml:space="preserve"> singers </w:t>
      </w:r>
      <w:r w:rsidR="008F60A0" w:rsidRPr="00CD557D">
        <w:rPr>
          <w:rFonts w:ascii="Arial" w:hAnsi="Arial" w:cs="Arial"/>
          <w:sz w:val="22"/>
          <w:szCs w:val="22"/>
        </w:rPr>
        <w:t>reported numerous examples of how their technical development was difficult, unreliable and confusing to their teachers</w:t>
      </w:r>
      <w:r w:rsidRPr="00CD557D">
        <w:rPr>
          <w:rFonts w:ascii="Arial" w:hAnsi="Arial" w:cs="Arial"/>
          <w:sz w:val="22"/>
          <w:szCs w:val="22"/>
        </w:rPr>
        <w:t>.</w:t>
      </w:r>
    </w:p>
    <w:p w14:paraId="760D5DEF" w14:textId="77777777" w:rsidR="00E13BB1" w:rsidRPr="00CD557D" w:rsidRDefault="00E13BB1" w:rsidP="00CD557D">
      <w:pPr>
        <w:spacing w:line="360" w:lineRule="auto"/>
        <w:rPr>
          <w:rFonts w:ascii="Arial" w:hAnsi="Arial" w:cs="Arial"/>
          <w:sz w:val="22"/>
          <w:szCs w:val="22"/>
        </w:rPr>
      </w:pPr>
    </w:p>
    <w:p w14:paraId="540D83C9" w14:textId="15FE218D" w:rsidR="001C30C2" w:rsidRDefault="00E37D5C" w:rsidP="00CD557D">
      <w:pPr>
        <w:spacing w:line="360" w:lineRule="auto"/>
        <w:ind w:left="720"/>
        <w:rPr>
          <w:rFonts w:ascii="Arial" w:hAnsi="Arial" w:cs="Arial"/>
          <w:sz w:val="22"/>
          <w:szCs w:val="22"/>
        </w:rPr>
      </w:pPr>
      <w:r w:rsidRPr="00CD557D">
        <w:rPr>
          <w:rFonts w:ascii="Arial" w:hAnsi="Arial" w:cs="Arial"/>
          <w:i/>
          <w:iCs/>
          <w:sz w:val="22"/>
          <w:szCs w:val="22"/>
        </w:rPr>
        <w:t xml:space="preserve">“I had to </w:t>
      </w:r>
      <w:r w:rsidR="001F35E9" w:rsidRPr="00CD557D">
        <w:rPr>
          <w:rFonts w:ascii="Arial" w:hAnsi="Arial" w:cs="Arial"/>
          <w:i/>
          <w:iCs/>
          <w:sz w:val="22"/>
          <w:szCs w:val="22"/>
        </w:rPr>
        <w:t>[…]</w:t>
      </w:r>
      <w:r w:rsidRPr="00CD557D">
        <w:rPr>
          <w:rFonts w:ascii="Arial" w:hAnsi="Arial" w:cs="Arial"/>
          <w:i/>
          <w:iCs/>
          <w:sz w:val="22"/>
          <w:szCs w:val="22"/>
        </w:rPr>
        <w:t xml:space="preserve"> </w:t>
      </w:r>
      <w:r w:rsidR="001F35E9" w:rsidRPr="00CD557D">
        <w:rPr>
          <w:rFonts w:ascii="Arial" w:hAnsi="Arial" w:cs="Arial"/>
          <w:i/>
          <w:iCs/>
          <w:sz w:val="22"/>
          <w:szCs w:val="22"/>
        </w:rPr>
        <w:t xml:space="preserve">push </w:t>
      </w:r>
      <w:r w:rsidRPr="00CD557D">
        <w:rPr>
          <w:rFonts w:ascii="Arial" w:hAnsi="Arial" w:cs="Arial"/>
          <w:i/>
          <w:iCs/>
          <w:sz w:val="22"/>
          <w:szCs w:val="22"/>
        </w:rPr>
        <w:t>my technique development against my anatomy</w:t>
      </w:r>
      <w:r w:rsidRPr="00CD557D">
        <w:rPr>
          <w:rFonts w:ascii="Arial" w:hAnsi="Arial" w:cs="Arial"/>
          <w:sz w:val="22"/>
          <w:szCs w:val="22"/>
        </w:rPr>
        <w:t xml:space="preserve"> </w:t>
      </w:r>
      <w:r w:rsidR="001C7320" w:rsidRPr="00CD557D">
        <w:rPr>
          <w:rFonts w:ascii="Arial" w:hAnsi="Arial" w:cs="Arial"/>
          <w:sz w:val="22"/>
          <w:szCs w:val="22"/>
        </w:rPr>
        <w:t>– T5</w:t>
      </w:r>
    </w:p>
    <w:p w14:paraId="2A58E2EA" w14:textId="77777777" w:rsidR="00E13BB1" w:rsidRPr="00CD557D" w:rsidRDefault="00E13BB1" w:rsidP="00CD557D">
      <w:pPr>
        <w:spacing w:line="360" w:lineRule="auto"/>
        <w:ind w:left="720"/>
        <w:rPr>
          <w:rFonts w:ascii="Arial" w:hAnsi="Arial" w:cs="Arial"/>
          <w:sz w:val="22"/>
          <w:szCs w:val="22"/>
        </w:rPr>
      </w:pPr>
    </w:p>
    <w:p w14:paraId="575FB08D" w14:textId="5BD4B979" w:rsidR="00242E02" w:rsidRDefault="003A5C90" w:rsidP="00CD557D">
      <w:pPr>
        <w:spacing w:line="360" w:lineRule="auto"/>
        <w:rPr>
          <w:rFonts w:ascii="Arial" w:hAnsi="Arial" w:cs="Arial"/>
          <w:sz w:val="22"/>
          <w:szCs w:val="22"/>
        </w:rPr>
      </w:pPr>
      <w:r w:rsidRPr="00CD557D">
        <w:rPr>
          <w:rFonts w:ascii="Arial" w:hAnsi="Arial" w:cs="Arial"/>
          <w:sz w:val="22"/>
          <w:szCs w:val="22"/>
        </w:rPr>
        <w:t>Crucially, this</w:t>
      </w:r>
      <w:r w:rsidR="001C7320" w:rsidRPr="00CD557D">
        <w:rPr>
          <w:rFonts w:ascii="Arial" w:hAnsi="Arial" w:cs="Arial"/>
          <w:sz w:val="22"/>
          <w:szCs w:val="22"/>
        </w:rPr>
        <w:t xml:space="preserve"> led to </w:t>
      </w:r>
      <w:r w:rsidR="00E37D5C" w:rsidRPr="00CD557D">
        <w:rPr>
          <w:rFonts w:ascii="Arial" w:hAnsi="Arial" w:cs="Arial"/>
          <w:sz w:val="22"/>
          <w:szCs w:val="22"/>
        </w:rPr>
        <w:t xml:space="preserve">them </w:t>
      </w:r>
      <w:r w:rsidR="001C7320" w:rsidRPr="00CD557D">
        <w:rPr>
          <w:rFonts w:ascii="Arial" w:hAnsi="Arial" w:cs="Arial"/>
          <w:sz w:val="22"/>
          <w:szCs w:val="22"/>
        </w:rPr>
        <w:t>being wrongly profiled to explain technical insufficiency</w:t>
      </w:r>
      <w:r w:rsidR="00242E02" w:rsidRPr="00CD557D">
        <w:rPr>
          <w:rFonts w:ascii="Arial" w:hAnsi="Arial" w:cs="Arial"/>
          <w:sz w:val="22"/>
          <w:szCs w:val="22"/>
        </w:rPr>
        <w:t>:</w:t>
      </w:r>
    </w:p>
    <w:p w14:paraId="12E3E24E" w14:textId="77777777" w:rsidR="00E13BB1" w:rsidRPr="00CD557D" w:rsidRDefault="00E13BB1" w:rsidP="00CD557D">
      <w:pPr>
        <w:spacing w:line="360" w:lineRule="auto"/>
        <w:rPr>
          <w:rFonts w:ascii="Arial" w:hAnsi="Arial" w:cs="Arial"/>
          <w:sz w:val="22"/>
          <w:szCs w:val="22"/>
        </w:rPr>
      </w:pPr>
    </w:p>
    <w:p w14:paraId="0D04FC26" w14:textId="4E1AC5E9" w:rsidR="00242E02" w:rsidRDefault="00242E02" w:rsidP="00CD557D">
      <w:pPr>
        <w:pStyle w:val="ListParagraph"/>
        <w:spacing w:line="360" w:lineRule="auto"/>
        <w:rPr>
          <w:rFonts w:ascii="Arial" w:hAnsi="Arial" w:cs="Arial"/>
          <w:sz w:val="22"/>
          <w:szCs w:val="22"/>
        </w:rPr>
      </w:pPr>
      <w:r w:rsidRPr="00CD557D">
        <w:rPr>
          <w:rFonts w:ascii="Arial" w:hAnsi="Arial" w:cs="Arial"/>
          <w:i/>
          <w:iCs/>
          <w:sz w:val="22"/>
          <w:szCs w:val="22"/>
        </w:rPr>
        <w:t>“I had some really horrible things said to me and to others of my clients… people are assumed that they're stupid, that they're dumb, that they're lazy.”</w:t>
      </w:r>
      <w:r w:rsidRPr="00CD557D">
        <w:rPr>
          <w:rFonts w:ascii="Arial" w:hAnsi="Arial" w:cs="Arial"/>
          <w:sz w:val="22"/>
          <w:szCs w:val="22"/>
        </w:rPr>
        <w:t xml:space="preserve"> – T3</w:t>
      </w:r>
    </w:p>
    <w:p w14:paraId="41163688" w14:textId="77777777" w:rsidR="00E13BB1" w:rsidRPr="00CD557D" w:rsidRDefault="00E13BB1" w:rsidP="00CD557D">
      <w:pPr>
        <w:pStyle w:val="ListParagraph"/>
        <w:spacing w:line="360" w:lineRule="auto"/>
        <w:rPr>
          <w:rFonts w:ascii="Arial" w:hAnsi="Arial" w:cs="Arial"/>
          <w:sz w:val="22"/>
          <w:szCs w:val="22"/>
        </w:rPr>
      </w:pPr>
    </w:p>
    <w:p w14:paraId="37277883" w14:textId="7181E549" w:rsidR="001C7320" w:rsidRDefault="001C7320" w:rsidP="00CD557D">
      <w:pPr>
        <w:spacing w:line="360" w:lineRule="auto"/>
        <w:rPr>
          <w:rFonts w:ascii="Arial" w:hAnsi="Arial" w:cs="Arial"/>
          <w:sz w:val="22"/>
          <w:szCs w:val="22"/>
        </w:rPr>
      </w:pPr>
      <w:r w:rsidRPr="00CD557D">
        <w:rPr>
          <w:rFonts w:ascii="Arial" w:hAnsi="Arial" w:cs="Arial"/>
          <w:sz w:val="22"/>
          <w:szCs w:val="22"/>
        </w:rPr>
        <w:t xml:space="preserve">Others felt </w:t>
      </w:r>
      <w:r w:rsidRPr="00CD557D">
        <w:rPr>
          <w:rFonts w:ascii="Arial" w:hAnsi="Arial" w:cs="Arial"/>
          <w:i/>
          <w:iCs/>
          <w:sz w:val="22"/>
          <w:szCs w:val="22"/>
        </w:rPr>
        <w:t>“blamed”</w:t>
      </w:r>
      <w:r w:rsidR="00242E02" w:rsidRPr="00CD557D">
        <w:rPr>
          <w:rFonts w:ascii="Arial" w:hAnsi="Arial" w:cs="Arial"/>
          <w:sz w:val="22"/>
          <w:szCs w:val="22"/>
        </w:rPr>
        <w:t xml:space="preserve"> for their difficulty, judged as </w:t>
      </w:r>
      <w:r w:rsidR="00242E02" w:rsidRPr="00CD557D">
        <w:rPr>
          <w:rFonts w:ascii="Arial" w:hAnsi="Arial" w:cs="Arial"/>
          <w:i/>
          <w:iCs/>
          <w:sz w:val="22"/>
          <w:szCs w:val="22"/>
        </w:rPr>
        <w:t>“not a very good singer”</w:t>
      </w:r>
      <w:r w:rsidR="00242E02" w:rsidRPr="00CD557D">
        <w:rPr>
          <w:rFonts w:ascii="Arial" w:hAnsi="Arial" w:cs="Arial"/>
          <w:sz w:val="22"/>
          <w:szCs w:val="22"/>
        </w:rPr>
        <w:t xml:space="preserve"> -</w:t>
      </w:r>
      <w:r w:rsidRPr="00CD557D">
        <w:rPr>
          <w:rFonts w:ascii="Arial" w:hAnsi="Arial" w:cs="Arial"/>
          <w:sz w:val="22"/>
          <w:szCs w:val="22"/>
        </w:rPr>
        <w:t>T2 and mistreated in lessons:</w:t>
      </w:r>
    </w:p>
    <w:p w14:paraId="0896BE1A" w14:textId="77777777" w:rsidR="00E13BB1" w:rsidRPr="00CD557D" w:rsidRDefault="00E13BB1" w:rsidP="00CD557D">
      <w:pPr>
        <w:spacing w:line="360" w:lineRule="auto"/>
        <w:rPr>
          <w:rFonts w:ascii="Arial" w:hAnsi="Arial" w:cs="Arial"/>
          <w:sz w:val="22"/>
          <w:szCs w:val="22"/>
        </w:rPr>
      </w:pPr>
    </w:p>
    <w:p w14:paraId="00471934" w14:textId="77777777" w:rsidR="001C7320" w:rsidRDefault="001C7320" w:rsidP="00CD557D">
      <w:pPr>
        <w:spacing w:line="360" w:lineRule="auto"/>
        <w:ind w:left="720"/>
        <w:rPr>
          <w:rFonts w:ascii="Arial" w:hAnsi="Arial" w:cs="Arial"/>
          <w:sz w:val="22"/>
          <w:szCs w:val="22"/>
        </w:rPr>
      </w:pPr>
      <w:r w:rsidRPr="00CD557D">
        <w:rPr>
          <w:rFonts w:ascii="Arial" w:hAnsi="Arial" w:cs="Arial"/>
          <w:sz w:val="22"/>
          <w:szCs w:val="22"/>
        </w:rPr>
        <w:t>“</w:t>
      </w:r>
      <w:r w:rsidRPr="00CD557D">
        <w:rPr>
          <w:rFonts w:ascii="Arial" w:hAnsi="Arial" w:cs="Arial"/>
          <w:i/>
          <w:iCs/>
          <w:sz w:val="22"/>
          <w:szCs w:val="22"/>
        </w:rPr>
        <w:t xml:space="preserve">Every voice teacher…"yelled" at me about not opening my mouth wide enough." </w:t>
      </w:r>
      <w:r w:rsidRPr="00CD557D">
        <w:rPr>
          <w:rFonts w:ascii="Arial" w:hAnsi="Arial" w:cs="Arial"/>
          <w:sz w:val="22"/>
          <w:szCs w:val="22"/>
        </w:rPr>
        <w:t>– T1</w:t>
      </w:r>
    </w:p>
    <w:p w14:paraId="2FA549B6" w14:textId="77777777" w:rsidR="00E13BB1" w:rsidRPr="00CD557D" w:rsidRDefault="00E13BB1" w:rsidP="00CD557D">
      <w:pPr>
        <w:spacing w:line="360" w:lineRule="auto"/>
        <w:ind w:left="720"/>
        <w:rPr>
          <w:rFonts w:ascii="Arial" w:hAnsi="Arial" w:cs="Arial"/>
          <w:sz w:val="22"/>
          <w:szCs w:val="22"/>
        </w:rPr>
      </w:pPr>
    </w:p>
    <w:p w14:paraId="776882EA" w14:textId="0244CE2C" w:rsidR="00E34FAC" w:rsidRPr="00CD557D" w:rsidRDefault="00134EAA" w:rsidP="00CD557D">
      <w:pPr>
        <w:spacing w:line="360" w:lineRule="auto"/>
        <w:rPr>
          <w:rFonts w:ascii="Arial" w:hAnsi="Arial" w:cs="Arial"/>
          <w:sz w:val="22"/>
          <w:szCs w:val="22"/>
        </w:rPr>
      </w:pPr>
      <w:r w:rsidRPr="00CD557D">
        <w:rPr>
          <w:rFonts w:ascii="Arial" w:hAnsi="Arial" w:cs="Arial"/>
          <w:sz w:val="22"/>
          <w:szCs w:val="22"/>
        </w:rPr>
        <w:t>P</w:t>
      </w:r>
      <w:r w:rsidR="00260640" w:rsidRPr="00CD557D">
        <w:rPr>
          <w:rFonts w:ascii="Arial" w:hAnsi="Arial" w:cs="Arial"/>
          <w:sz w:val="22"/>
          <w:szCs w:val="22"/>
        </w:rPr>
        <w:t>articipant</w:t>
      </w:r>
      <w:r w:rsidRPr="00CD557D">
        <w:rPr>
          <w:rFonts w:ascii="Arial" w:hAnsi="Arial" w:cs="Arial"/>
          <w:sz w:val="22"/>
          <w:szCs w:val="22"/>
        </w:rPr>
        <w:t>-1</w:t>
      </w:r>
      <w:r w:rsidR="00260640" w:rsidRPr="00CD557D">
        <w:rPr>
          <w:rFonts w:ascii="Arial" w:hAnsi="Arial" w:cs="Arial"/>
          <w:sz w:val="22"/>
          <w:szCs w:val="22"/>
        </w:rPr>
        <w:t xml:space="preserve"> found that during surgery their jaw was able to </w:t>
      </w:r>
      <w:r w:rsidR="00260640" w:rsidRPr="00CD557D">
        <w:rPr>
          <w:rFonts w:ascii="Arial" w:hAnsi="Arial" w:cs="Arial"/>
          <w:i/>
          <w:iCs/>
          <w:sz w:val="22"/>
          <w:szCs w:val="22"/>
        </w:rPr>
        <w:t>“open more and more”,</w:t>
      </w:r>
      <w:r w:rsidR="00260640" w:rsidRPr="00CD557D">
        <w:rPr>
          <w:rFonts w:ascii="Arial" w:hAnsi="Arial" w:cs="Arial"/>
          <w:sz w:val="22"/>
          <w:szCs w:val="22"/>
        </w:rPr>
        <w:t xml:space="preserve"> something that was physiologically impossible previously. Literature s</w:t>
      </w:r>
      <w:r w:rsidR="00EB1F64" w:rsidRPr="00CD557D">
        <w:rPr>
          <w:rFonts w:ascii="Arial" w:hAnsi="Arial" w:cs="Arial"/>
          <w:sz w:val="22"/>
          <w:szCs w:val="22"/>
        </w:rPr>
        <w:t xml:space="preserve">upports </w:t>
      </w:r>
      <w:r w:rsidR="004E3B30" w:rsidRPr="00CD557D">
        <w:rPr>
          <w:rFonts w:ascii="Arial" w:hAnsi="Arial" w:cs="Arial"/>
          <w:sz w:val="22"/>
          <w:szCs w:val="22"/>
        </w:rPr>
        <w:t xml:space="preserve">the effect of </w:t>
      </w:r>
      <w:r w:rsidR="00C97BE1" w:rsidRPr="00CD557D">
        <w:rPr>
          <w:rFonts w:ascii="Arial" w:hAnsi="Arial" w:cs="Arial"/>
          <w:sz w:val="22"/>
          <w:szCs w:val="22"/>
        </w:rPr>
        <w:t>tongue-tie</w:t>
      </w:r>
      <w:r w:rsidR="004E3B30" w:rsidRPr="00CD557D">
        <w:rPr>
          <w:rFonts w:ascii="Arial" w:hAnsi="Arial" w:cs="Arial"/>
          <w:sz w:val="22"/>
          <w:szCs w:val="22"/>
        </w:rPr>
        <w:t xml:space="preserve"> on jaw</w:t>
      </w:r>
      <w:r w:rsidR="00A43271" w:rsidRPr="00CD557D">
        <w:rPr>
          <w:rFonts w:ascii="Arial" w:hAnsi="Arial" w:cs="Arial"/>
          <w:sz w:val="22"/>
          <w:szCs w:val="22"/>
        </w:rPr>
        <w:t xml:space="preserve"> </w:t>
      </w:r>
      <w:r w:rsidR="004E3B30" w:rsidRPr="00CD557D">
        <w:rPr>
          <w:rFonts w:ascii="Arial" w:hAnsi="Arial" w:cs="Arial"/>
          <w:sz w:val="22"/>
          <w:szCs w:val="22"/>
        </w:rPr>
        <w:t>opening</w:t>
      </w:r>
      <w:r w:rsidR="00C97BE1" w:rsidRPr="00CD557D">
        <w:rPr>
          <w:rFonts w:ascii="Arial" w:hAnsi="Arial" w:cs="Arial"/>
          <w:sz w:val="22"/>
          <w:szCs w:val="22"/>
        </w:rPr>
        <w:t xml:space="preserve"> </w:t>
      </w:r>
      <w:r w:rsidR="00260640" w:rsidRPr="00CD557D">
        <w:rPr>
          <w:rFonts w:ascii="Arial" w:hAnsi="Arial" w:cs="Arial"/>
          <w:sz w:val="22"/>
          <w:szCs w:val="22"/>
        </w:rPr>
        <w:t>(</w:t>
      </w:r>
      <w:proofErr w:type="spellStart"/>
      <w:r w:rsidR="00260640" w:rsidRPr="00CD557D">
        <w:rPr>
          <w:rFonts w:ascii="Arial" w:hAnsi="Arial" w:cs="Arial"/>
          <w:sz w:val="22"/>
          <w:szCs w:val="22"/>
        </w:rPr>
        <w:t>L</w:t>
      </w:r>
      <w:r w:rsidR="00E0139C" w:rsidRPr="00CD557D">
        <w:rPr>
          <w:rFonts w:ascii="Arial" w:hAnsi="Arial" w:cs="Arial"/>
          <w:sz w:val="22"/>
          <w:szCs w:val="22"/>
        </w:rPr>
        <w:t>ichnowska</w:t>
      </w:r>
      <w:proofErr w:type="spellEnd"/>
      <w:r w:rsidR="00E0139C" w:rsidRPr="00CD557D">
        <w:rPr>
          <w:rFonts w:ascii="Arial" w:hAnsi="Arial" w:cs="Arial"/>
          <w:sz w:val="22"/>
          <w:szCs w:val="22"/>
        </w:rPr>
        <w:t xml:space="preserve"> et al,</w:t>
      </w:r>
      <w:r w:rsidR="00260640" w:rsidRPr="00CD557D">
        <w:rPr>
          <w:rFonts w:ascii="Arial" w:hAnsi="Arial" w:cs="Arial"/>
          <w:sz w:val="22"/>
          <w:szCs w:val="22"/>
        </w:rPr>
        <w:t xml:space="preserve"> 202</w:t>
      </w:r>
      <w:r w:rsidR="00E0139C" w:rsidRPr="00CD557D">
        <w:rPr>
          <w:rFonts w:ascii="Arial" w:hAnsi="Arial" w:cs="Arial"/>
          <w:sz w:val="22"/>
          <w:szCs w:val="22"/>
        </w:rPr>
        <w:t>4</w:t>
      </w:r>
      <w:r w:rsidR="00260640" w:rsidRPr="00CD557D">
        <w:rPr>
          <w:rFonts w:ascii="Arial" w:hAnsi="Arial" w:cs="Arial"/>
          <w:sz w:val="22"/>
          <w:szCs w:val="22"/>
        </w:rPr>
        <w:t>)</w:t>
      </w:r>
      <w:r w:rsidRPr="00CD557D">
        <w:rPr>
          <w:rFonts w:ascii="Arial" w:hAnsi="Arial" w:cs="Arial"/>
          <w:sz w:val="22"/>
          <w:szCs w:val="22"/>
        </w:rPr>
        <w:t>, t</w:t>
      </w:r>
      <w:r w:rsidR="00E0139C" w:rsidRPr="00CD557D">
        <w:rPr>
          <w:rFonts w:ascii="Arial" w:hAnsi="Arial" w:cs="Arial"/>
          <w:sz w:val="22"/>
          <w:szCs w:val="22"/>
        </w:rPr>
        <w:t>herefore, h</w:t>
      </w:r>
      <w:r w:rsidR="00260640" w:rsidRPr="00CD557D">
        <w:rPr>
          <w:rFonts w:ascii="Arial" w:hAnsi="Arial" w:cs="Arial"/>
          <w:sz w:val="22"/>
          <w:szCs w:val="22"/>
        </w:rPr>
        <w:t xml:space="preserve">ad </w:t>
      </w:r>
      <w:r w:rsidR="00E0139C" w:rsidRPr="00CD557D">
        <w:rPr>
          <w:rFonts w:ascii="Arial" w:hAnsi="Arial" w:cs="Arial"/>
          <w:sz w:val="22"/>
          <w:szCs w:val="22"/>
        </w:rPr>
        <w:t>Participant-1’s</w:t>
      </w:r>
      <w:r w:rsidR="00260640" w:rsidRPr="00CD557D">
        <w:rPr>
          <w:rFonts w:ascii="Arial" w:hAnsi="Arial" w:cs="Arial"/>
          <w:sz w:val="22"/>
          <w:szCs w:val="22"/>
        </w:rPr>
        <w:t xml:space="preserve"> teachers </w:t>
      </w:r>
      <w:r w:rsidR="00E0139C" w:rsidRPr="00CD557D">
        <w:rPr>
          <w:rFonts w:ascii="Arial" w:hAnsi="Arial" w:cs="Arial"/>
          <w:sz w:val="22"/>
          <w:szCs w:val="22"/>
        </w:rPr>
        <w:t>known</w:t>
      </w:r>
      <w:r w:rsidR="00260640" w:rsidRPr="00CD557D">
        <w:rPr>
          <w:rFonts w:ascii="Arial" w:hAnsi="Arial" w:cs="Arial"/>
          <w:sz w:val="22"/>
          <w:szCs w:val="22"/>
        </w:rPr>
        <w:t xml:space="preserve"> </w:t>
      </w:r>
      <w:r w:rsidR="00E0139C" w:rsidRPr="00CD557D">
        <w:rPr>
          <w:rFonts w:ascii="Arial" w:hAnsi="Arial" w:cs="Arial"/>
          <w:sz w:val="22"/>
          <w:szCs w:val="22"/>
        </w:rPr>
        <w:t>they m</w:t>
      </w:r>
      <w:r w:rsidR="00A43271" w:rsidRPr="00CD557D">
        <w:rPr>
          <w:rFonts w:ascii="Arial" w:hAnsi="Arial" w:cs="Arial"/>
          <w:sz w:val="22"/>
          <w:szCs w:val="22"/>
        </w:rPr>
        <w:t>ight</w:t>
      </w:r>
      <w:r w:rsidR="00E0139C" w:rsidRPr="00CD557D">
        <w:rPr>
          <w:rFonts w:ascii="Arial" w:hAnsi="Arial" w:cs="Arial"/>
          <w:sz w:val="22"/>
          <w:szCs w:val="22"/>
        </w:rPr>
        <w:t xml:space="preserve"> have </w:t>
      </w:r>
      <w:r w:rsidRPr="00CD557D">
        <w:rPr>
          <w:rFonts w:ascii="Arial" w:hAnsi="Arial" w:cs="Arial"/>
          <w:sz w:val="22"/>
          <w:szCs w:val="22"/>
        </w:rPr>
        <w:t>taught</w:t>
      </w:r>
      <w:r w:rsidR="00E0139C" w:rsidRPr="00CD557D">
        <w:rPr>
          <w:rFonts w:ascii="Arial" w:hAnsi="Arial" w:cs="Arial"/>
          <w:sz w:val="22"/>
          <w:szCs w:val="22"/>
        </w:rPr>
        <w:t xml:space="preserve"> more </w:t>
      </w:r>
      <w:r w:rsidRPr="00CD557D">
        <w:rPr>
          <w:rFonts w:ascii="Arial" w:hAnsi="Arial" w:cs="Arial"/>
          <w:sz w:val="22"/>
          <w:szCs w:val="22"/>
        </w:rPr>
        <w:t>sympathetically</w:t>
      </w:r>
      <w:r w:rsidR="00E0139C" w:rsidRPr="00CD557D">
        <w:rPr>
          <w:rFonts w:ascii="Arial" w:hAnsi="Arial" w:cs="Arial"/>
          <w:sz w:val="22"/>
          <w:szCs w:val="22"/>
        </w:rPr>
        <w:t>.</w:t>
      </w:r>
      <w:r w:rsidRPr="00CD557D">
        <w:rPr>
          <w:rFonts w:ascii="Arial" w:hAnsi="Arial" w:cs="Arial"/>
          <w:sz w:val="22"/>
          <w:szCs w:val="22"/>
        </w:rPr>
        <w:t xml:space="preserve"> </w:t>
      </w:r>
      <w:r w:rsidR="00E13D81" w:rsidRPr="00CD557D">
        <w:rPr>
          <w:rFonts w:ascii="Arial" w:hAnsi="Arial" w:cs="Arial"/>
          <w:sz w:val="22"/>
          <w:szCs w:val="22"/>
        </w:rPr>
        <w:t>Indeed,</w:t>
      </w:r>
      <w:r w:rsidR="005655B8" w:rsidRPr="00CD557D">
        <w:rPr>
          <w:rFonts w:ascii="Arial" w:hAnsi="Arial" w:cs="Arial"/>
          <w:sz w:val="22"/>
          <w:szCs w:val="22"/>
        </w:rPr>
        <w:t xml:space="preserve"> if </w:t>
      </w:r>
      <w:r w:rsidR="00E34FAC" w:rsidRPr="00CD557D">
        <w:rPr>
          <w:rFonts w:ascii="Arial" w:hAnsi="Arial" w:cs="Arial"/>
          <w:sz w:val="22"/>
          <w:szCs w:val="22"/>
        </w:rPr>
        <w:t xml:space="preserve">the </w:t>
      </w:r>
      <w:r w:rsidR="00E306D1" w:rsidRPr="00CD557D">
        <w:rPr>
          <w:rFonts w:ascii="Arial" w:hAnsi="Arial" w:cs="Arial"/>
          <w:sz w:val="22"/>
          <w:szCs w:val="22"/>
        </w:rPr>
        <w:t xml:space="preserve">overall </w:t>
      </w:r>
      <w:r w:rsidR="00E34FAC" w:rsidRPr="00CD557D">
        <w:rPr>
          <w:rFonts w:ascii="Arial" w:hAnsi="Arial" w:cs="Arial"/>
          <w:sz w:val="22"/>
          <w:szCs w:val="22"/>
        </w:rPr>
        <w:t>research gap w</w:t>
      </w:r>
      <w:r w:rsidR="00E306D1" w:rsidRPr="00CD557D">
        <w:rPr>
          <w:rFonts w:ascii="Arial" w:hAnsi="Arial" w:cs="Arial"/>
          <w:sz w:val="22"/>
          <w:szCs w:val="22"/>
        </w:rPr>
        <w:t>ere</w:t>
      </w:r>
      <w:r w:rsidR="00E34FAC" w:rsidRPr="00CD557D">
        <w:rPr>
          <w:rFonts w:ascii="Arial" w:hAnsi="Arial" w:cs="Arial"/>
          <w:sz w:val="22"/>
          <w:szCs w:val="22"/>
        </w:rPr>
        <w:t xml:space="preserve"> less prominent, working positively with tongue-tied singers would likely be well within a singing teacher’s capabilities</w:t>
      </w:r>
      <w:r w:rsidR="005655B8" w:rsidRPr="00CD557D">
        <w:rPr>
          <w:rFonts w:ascii="Arial" w:hAnsi="Arial" w:cs="Arial"/>
          <w:sz w:val="22"/>
          <w:szCs w:val="22"/>
        </w:rPr>
        <w:t xml:space="preserve"> - e</w:t>
      </w:r>
      <w:r w:rsidR="00E34FAC" w:rsidRPr="00CD557D">
        <w:rPr>
          <w:rFonts w:ascii="Arial" w:hAnsi="Arial" w:cs="Arial"/>
          <w:sz w:val="22"/>
          <w:szCs w:val="22"/>
        </w:rPr>
        <w:t xml:space="preserve">specially given their adaptability to individual needs and </w:t>
      </w:r>
      <w:r w:rsidR="008438AC" w:rsidRPr="00CD557D">
        <w:rPr>
          <w:rFonts w:ascii="Arial" w:hAnsi="Arial" w:cs="Arial"/>
          <w:sz w:val="22"/>
          <w:szCs w:val="22"/>
        </w:rPr>
        <w:t xml:space="preserve">ability to </w:t>
      </w:r>
      <w:r w:rsidR="00E34FAC" w:rsidRPr="00CD557D">
        <w:rPr>
          <w:rFonts w:ascii="Arial" w:hAnsi="Arial" w:cs="Arial"/>
          <w:sz w:val="22"/>
          <w:szCs w:val="22"/>
        </w:rPr>
        <w:t xml:space="preserve">identify unique vocal issues </w:t>
      </w:r>
      <w:r w:rsidR="00E34FAC" w:rsidRPr="00CD557D">
        <w:rPr>
          <w:rFonts w:ascii="Arial" w:hAnsi="Arial" w:cs="Arial"/>
          <w:color w:val="000000" w:themeColor="text1"/>
          <w:sz w:val="22"/>
          <w:szCs w:val="22"/>
        </w:rPr>
        <w:t>(Fletcher, Davidson, &amp; Krause 2023).</w:t>
      </w:r>
    </w:p>
    <w:p w14:paraId="2C271866" w14:textId="77777777" w:rsidR="00766E86" w:rsidRDefault="00766E86" w:rsidP="00CD557D">
      <w:pPr>
        <w:spacing w:line="360" w:lineRule="auto"/>
        <w:rPr>
          <w:rFonts w:ascii="Arial" w:hAnsi="Arial" w:cs="Arial"/>
          <w:sz w:val="22"/>
          <w:szCs w:val="22"/>
        </w:rPr>
      </w:pPr>
    </w:p>
    <w:p w14:paraId="062BFDFF" w14:textId="4834C99B" w:rsidR="00BB2C14" w:rsidRDefault="005655B8" w:rsidP="00CD557D">
      <w:pPr>
        <w:spacing w:line="360" w:lineRule="auto"/>
        <w:rPr>
          <w:rFonts w:ascii="Arial" w:hAnsi="Arial" w:cs="Arial"/>
          <w:sz w:val="22"/>
          <w:szCs w:val="22"/>
        </w:rPr>
      </w:pPr>
      <w:r w:rsidRPr="00CD557D">
        <w:rPr>
          <w:rFonts w:ascii="Arial" w:hAnsi="Arial" w:cs="Arial"/>
          <w:sz w:val="22"/>
          <w:szCs w:val="22"/>
        </w:rPr>
        <w:t xml:space="preserve">This oversight </w:t>
      </w:r>
      <w:r w:rsidR="00E266BF" w:rsidRPr="00CD557D">
        <w:rPr>
          <w:rFonts w:ascii="Arial" w:hAnsi="Arial" w:cs="Arial"/>
          <w:sz w:val="22"/>
          <w:szCs w:val="22"/>
        </w:rPr>
        <w:t xml:space="preserve">had direct </w:t>
      </w:r>
      <w:r w:rsidR="00E34FAC" w:rsidRPr="00CD557D">
        <w:rPr>
          <w:rFonts w:ascii="Arial" w:hAnsi="Arial" w:cs="Arial"/>
          <w:sz w:val="22"/>
          <w:szCs w:val="22"/>
        </w:rPr>
        <w:t xml:space="preserve">psychological </w:t>
      </w:r>
      <w:r w:rsidR="007C791F" w:rsidRPr="00CD557D">
        <w:rPr>
          <w:rFonts w:ascii="Arial" w:hAnsi="Arial" w:cs="Arial"/>
          <w:sz w:val="22"/>
          <w:szCs w:val="22"/>
        </w:rPr>
        <w:t>consequences</w:t>
      </w:r>
      <w:r w:rsidR="00E266BF" w:rsidRPr="00CD557D">
        <w:rPr>
          <w:rFonts w:ascii="Arial" w:hAnsi="Arial" w:cs="Arial"/>
          <w:sz w:val="22"/>
          <w:szCs w:val="22"/>
        </w:rPr>
        <w:t xml:space="preserve"> </w:t>
      </w:r>
      <w:r w:rsidR="00134EAA" w:rsidRPr="00CD557D">
        <w:rPr>
          <w:rFonts w:ascii="Arial" w:hAnsi="Arial" w:cs="Arial"/>
          <w:sz w:val="22"/>
          <w:szCs w:val="22"/>
        </w:rPr>
        <w:t>for the singers</w:t>
      </w:r>
      <w:r w:rsidR="00E266BF" w:rsidRPr="00CD557D">
        <w:rPr>
          <w:rFonts w:ascii="Arial" w:hAnsi="Arial" w:cs="Arial"/>
          <w:b/>
          <w:bCs/>
          <w:sz w:val="22"/>
          <w:szCs w:val="22"/>
        </w:rPr>
        <w:t>.</w:t>
      </w:r>
      <w:r w:rsidR="003B3443" w:rsidRPr="00CD557D">
        <w:rPr>
          <w:rFonts w:ascii="Arial" w:hAnsi="Arial" w:cs="Arial"/>
          <w:sz w:val="22"/>
          <w:szCs w:val="22"/>
        </w:rPr>
        <w:t xml:space="preserve"> </w:t>
      </w:r>
      <w:r w:rsidR="00BB2C14" w:rsidRPr="00CD557D">
        <w:rPr>
          <w:rFonts w:ascii="Arial" w:hAnsi="Arial" w:cs="Arial"/>
          <w:sz w:val="22"/>
          <w:szCs w:val="22"/>
        </w:rPr>
        <w:t>A quote that captured this crossover is:</w:t>
      </w:r>
    </w:p>
    <w:p w14:paraId="53328660" w14:textId="77777777" w:rsidR="00E13BB1" w:rsidRPr="00CD557D" w:rsidRDefault="00E13BB1" w:rsidP="00CD557D">
      <w:pPr>
        <w:spacing w:line="360" w:lineRule="auto"/>
        <w:rPr>
          <w:rFonts w:ascii="Arial" w:hAnsi="Arial" w:cs="Arial"/>
          <w:sz w:val="22"/>
          <w:szCs w:val="22"/>
        </w:rPr>
      </w:pPr>
    </w:p>
    <w:p w14:paraId="4A0F1840" w14:textId="41A6EEFC" w:rsidR="00BB2C14" w:rsidRDefault="00BB2C14" w:rsidP="00CD557D">
      <w:pPr>
        <w:spacing w:line="360" w:lineRule="auto"/>
        <w:ind w:left="720"/>
        <w:rPr>
          <w:rFonts w:ascii="Arial" w:eastAsia="Segoe UI" w:hAnsi="Arial" w:cs="Arial"/>
          <w:color w:val="000000" w:themeColor="text1"/>
          <w:sz w:val="22"/>
          <w:szCs w:val="22"/>
          <w:u w:color="323130"/>
        </w:rPr>
      </w:pPr>
      <w:r w:rsidRPr="00CD557D">
        <w:rPr>
          <w:rFonts w:ascii="Arial" w:eastAsia="Segoe UI" w:hAnsi="Arial" w:cs="Arial"/>
          <w:i/>
          <w:iCs/>
          <w:color w:val="000000" w:themeColor="text1"/>
          <w:sz w:val="22"/>
          <w:szCs w:val="22"/>
          <w:u w:color="323130"/>
        </w:rPr>
        <w:t xml:space="preserve">I started to be really […] </w:t>
      </w:r>
      <w:r w:rsidRPr="00CD557D">
        <w:rPr>
          <w:rFonts w:ascii="Arial" w:eastAsia="Segoe UI" w:hAnsi="Arial" w:cs="Arial"/>
          <w:b/>
          <w:bCs/>
          <w:i/>
          <w:iCs/>
          <w:color w:val="000000" w:themeColor="text1"/>
          <w:sz w:val="22"/>
          <w:szCs w:val="22"/>
          <w:u w:color="323130"/>
        </w:rPr>
        <w:t>disappointed</w:t>
      </w:r>
      <w:r w:rsidRPr="00CD557D">
        <w:rPr>
          <w:rFonts w:ascii="Arial" w:eastAsia="Segoe UI" w:hAnsi="Arial" w:cs="Arial"/>
          <w:i/>
          <w:iCs/>
          <w:color w:val="000000" w:themeColor="text1"/>
          <w:sz w:val="22"/>
          <w:szCs w:val="22"/>
          <w:u w:color="323130"/>
        </w:rPr>
        <w:t xml:space="preserve"> because I would […] always hear […] you have a lot of talent. Not a lot of skill […] how many damn degrees do I need before I have the skill?</w:t>
      </w:r>
      <w:r w:rsidRPr="00CD557D">
        <w:rPr>
          <w:rFonts w:ascii="Arial" w:eastAsia="Segoe UI" w:hAnsi="Arial" w:cs="Arial"/>
          <w:color w:val="000000" w:themeColor="text1"/>
          <w:sz w:val="22"/>
          <w:szCs w:val="22"/>
          <w:u w:color="323130"/>
        </w:rPr>
        <w:t xml:space="preserve"> -T3</w:t>
      </w:r>
    </w:p>
    <w:p w14:paraId="18D33D0D" w14:textId="77777777" w:rsidR="00E13BB1" w:rsidRPr="00CD557D" w:rsidRDefault="00E13BB1" w:rsidP="00CD557D">
      <w:pPr>
        <w:spacing w:line="360" w:lineRule="auto"/>
        <w:ind w:left="720"/>
        <w:rPr>
          <w:rFonts w:ascii="Arial" w:eastAsia="Segoe UI" w:hAnsi="Arial" w:cs="Arial"/>
          <w:color w:val="000000" w:themeColor="text1"/>
          <w:sz w:val="22"/>
          <w:szCs w:val="22"/>
          <w:u w:color="323130"/>
        </w:rPr>
      </w:pPr>
    </w:p>
    <w:p w14:paraId="4FE05185" w14:textId="4B224827" w:rsidR="00323DEF" w:rsidRDefault="00BB2C14" w:rsidP="00CD557D">
      <w:pPr>
        <w:spacing w:line="360" w:lineRule="auto"/>
        <w:rPr>
          <w:rFonts w:ascii="Arial" w:hAnsi="Arial" w:cs="Arial"/>
          <w:sz w:val="22"/>
          <w:szCs w:val="22"/>
        </w:rPr>
      </w:pPr>
      <w:r w:rsidRPr="00CD557D">
        <w:rPr>
          <w:rFonts w:ascii="Arial" w:hAnsi="Arial" w:cs="Arial"/>
          <w:sz w:val="22"/>
          <w:szCs w:val="22"/>
        </w:rPr>
        <w:t>As demonstrated here, s</w:t>
      </w:r>
      <w:r w:rsidR="00524991" w:rsidRPr="00CD557D">
        <w:rPr>
          <w:rFonts w:ascii="Arial" w:hAnsi="Arial" w:cs="Arial"/>
          <w:sz w:val="22"/>
          <w:szCs w:val="22"/>
        </w:rPr>
        <w:t xml:space="preserve">ingers recounted deeply frustrating </w:t>
      </w:r>
      <w:r w:rsidR="00517051" w:rsidRPr="00CD557D">
        <w:rPr>
          <w:rFonts w:ascii="Arial" w:hAnsi="Arial" w:cs="Arial"/>
          <w:sz w:val="22"/>
          <w:szCs w:val="22"/>
        </w:rPr>
        <w:t xml:space="preserve">vocal journeys </w:t>
      </w:r>
      <w:r w:rsidR="00524991" w:rsidRPr="00CD557D">
        <w:rPr>
          <w:rFonts w:ascii="Arial" w:hAnsi="Arial" w:cs="Arial"/>
          <w:sz w:val="22"/>
          <w:szCs w:val="22"/>
        </w:rPr>
        <w:t>prior to diagnosis</w:t>
      </w:r>
      <w:r w:rsidR="00D168FA" w:rsidRPr="00CD557D">
        <w:rPr>
          <w:rFonts w:ascii="Arial" w:hAnsi="Arial" w:cs="Arial"/>
          <w:sz w:val="22"/>
          <w:szCs w:val="22"/>
        </w:rPr>
        <w:t>.</w:t>
      </w:r>
      <w:r w:rsidR="00517051" w:rsidRPr="00CD557D">
        <w:rPr>
          <w:rFonts w:ascii="Arial" w:hAnsi="Arial" w:cs="Arial"/>
          <w:sz w:val="22"/>
          <w:szCs w:val="22"/>
        </w:rPr>
        <w:t xml:space="preserve"> </w:t>
      </w:r>
      <w:r w:rsidR="00323DEF" w:rsidRPr="00CD557D">
        <w:rPr>
          <w:rFonts w:ascii="Arial" w:hAnsi="Arial" w:cs="Arial"/>
          <w:sz w:val="22"/>
          <w:szCs w:val="22"/>
        </w:rPr>
        <w:t xml:space="preserve">One expert confirmed that </w:t>
      </w:r>
      <w:proofErr w:type="gramStart"/>
      <w:r w:rsidR="00134EAA" w:rsidRPr="00CD557D">
        <w:rPr>
          <w:rFonts w:ascii="Arial" w:eastAsia="Segoe UI" w:hAnsi="Arial" w:cs="Arial"/>
          <w:sz w:val="22"/>
          <w:szCs w:val="22"/>
          <w:u w:color="323130"/>
        </w:rPr>
        <w:t>singers’</w:t>
      </w:r>
      <w:proofErr w:type="gramEnd"/>
      <w:r w:rsidR="00323DEF" w:rsidRPr="00CD557D">
        <w:rPr>
          <w:rFonts w:ascii="Arial" w:eastAsia="Segoe UI" w:hAnsi="Arial" w:cs="Arial"/>
          <w:sz w:val="22"/>
          <w:szCs w:val="22"/>
          <w:u w:color="323130"/>
        </w:rPr>
        <w:t xml:space="preserve"> tongue-ties were </w:t>
      </w:r>
      <w:r w:rsidR="00323DEF" w:rsidRPr="00CD557D">
        <w:rPr>
          <w:rFonts w:ascii="Arial" w:eastAsia="Segoe UI" w:hAnsi="Arial" w:cs="Arial"/>
          <w:i/>
          <w:iCs/>
          <w:sz w:val="22"/>
          <w:szCs w:val="22"/>
          <w:u w:color="323130"/>
        </w:rPr>
        <w:t>“not being discovered at the beginning of their training”</w:t>
      </w:r>
      <w:r w:rsidR="00323DEF" w:rsidRPr="00CD557D">
        <w:rPr>
          <w:rFonts w:ascii="Arial" w:eastAsia="Segoe UI" w:hAnsi="Arial" w:cs="Arial"/>
          <w:sz w:val="22"/>
          <w:szCs w:val="22"/>
          <w:u w:color="323130"/>
        </w:rPr>
        <w:t xml:space="preserve"> -T4, </w:t>
      </w:r>
      <w:r w:rsidR="00323DEF" w:rsidRPr="00CD557D">
        <w:rPr>
          <w:rFonts w:ascii="Arial" w:hAnsi="Arial" w:cs="Arial"/>
          <w:sz w:val="22"/>
          <w:szCs w:val="22"/>
        </w:rPr>
        <w:t>wi</w:t>
      </w:r>
      <w:r w:rsidR="00806EE9" w:rsidRPr="00CD557D">
        <w:rPr>
          <w:rFonts w:ascii="Arial" w:hAnsi="Arial" w:cs="Arial"/>
          <w:sz w:val="22"/>
          <w:szCs w:val="22"/>
        </w:rPr>
        <w:t xml:space="preserve">th </w:t>
      </w:r>
      <w:r w:rsidRPr="00CD557D">
        <w:rPr>
          <w:rFonts w:ascii="Arial" w:hAnsi="Arial" w:cs="Arial"/>
          <w:sz w:val="22"/>
          <w:szCs w:val="22"/>
        </w:rPr>
        <w:t>most of them training numerous years</w:t>
      </w:r>
      <w:r w:rsidR="00323DEF" w:rsidRPr="00CD557D">
        <w:rPr>
          <w:rFonts w:ascii="Arial" w:hAnsi="Arial" w:cs="Arial"/>
          <w:sz w:val="22"/>
          <w:szCs w:val="22"/>
        </w:rPr>
        <w:t xml:space="preserve"> </w:t>
      </w:r>
      <w:r w:rsidR="00D168FA" w:rsidRPr="00CD557D">
        <w:rPr>
          <w:rFonts w:ascii="Arial" w:hAnsi="Arial" w:cs="Arial"/>
          <w:sz w:val="22"/>
          <w:szCs w:val="22"/>
        </w:rPr>
        <w:t>yet still “</w:t>
      </w:r>
      <w:r w:rsidR="00D168FA" w:rsidRPr="00CD557D">
        <w:rPr>
          <w:rFonts w:ascii="Arial" w:eastAsia="Segoe UI" w:hAnsi="Arial" w:cs="Arial"/>
          <w:i/>
          <w:iCs/>
          <w:sz w:val="22"/>
          <w:szCs w:val="22"/>
        </w:rPr>
        <w:t>missing something”</w:t>
      </w:r>
      <w:r w:rsidR="00D168FA" w:rsidRPr="00CD557D">
        <w:rPr>
          <w:rFonts w:ascii="Arial" w:eastAsia="Segoe UI" w:hAnsi="Arial" w:cs="Arial"/>
          <w:sz w:val="22"/>
          <w:szCs w:val="22"/>
        </w:rPr>
        <w:t xml:space="preserve"> vocally </w:t>
      </w:r>
      <w:r w:rsidR="00D144DF" w:rsidRPr="00CD557D">
        <w:rPr>
          <w:rFonts w:ascii="Arial" w:eastAsia="Segoe UI" w:hAnsi="Arial" w:cs="Arial"/>
          <w:sz w:val="22"/>
          <w:szCs w:val="22"/>
        </w:rPr>
        <w:t>-</w:t>
      </w:r>
      <w:r w:rsidR="00D168FA" w:rsidRPr="00CD557D">
        <w:rPr>
          <w:rFonts w:ascii="Arial" w:eastAsia="Segoe UI" w:hAnsi="Arial" w:cs="Arial"/>
          <w:sz w:val="22"/>
          <w:szCs w:val="22"/>
        </w:rPr>
        <w:t>T2</w:t>
      </w:r>
      <w:r w:rsidR="00806EE9" w:rsidRPr="00CD557D">
        <w:rPr>
          <w:rFonts w:ascii="Arial" w:hAnsi="Arial" w:cs="Arial"/>
          <w:sz w:val="22"/>
          <w:szCs w:val="22"/>
        </w:rPr>
        <w:t>.</w:t>
      </w:r>
      <w:r w:rsidR="00517051" w:rsidRPr="00CD557D">
        <w:rPr>
          <w:rFonts w:ascii="Arial" w:hAnsi="Arial" w:cs="Arial"/>
          <w:sz w:val="22"/>
          <w:szCs w:val="22"/>
        </w:rPr>
        <w:t xml:space="preserve"> </w:t>
      </w:r>
      <w:r w:rsidR="003B3443" w:rsidRPr="00CD557D">
        <w:rPr>
          <w:rFonts w:ascii="Arial" w:hAnsi="Arial" w:cs="Arial"/>
          <w:sz w:val="22"/>
          <w:szCs w:val="22"/>
        </w:rPr>
        <w:t xml:space="preserve">One singer </w:t>
      </w:r>
      <w:r w:rsidR="00A43271" w:rsidRPr="00CD557D">
        <w:rPr>
          <w:rFonts w:ascii="Arial" w:hAnsi="Arial" w:cs="Arial"/>
          <w:sz w:val="22"/>
          <w:szCs w:val="22"/>
        </w:rPr>
        <w:t xml:space="preserve">- </w:t>
      </w:r>
      <w:r w:rsidR="003B3443" w:rsidRPr="00CD557D">
        <w:rPr>
          <w:rFonts w:ascii="Arial" w:hAnsi="Arial" w:cs="Arial"/>
          <w:sz w:val="22"/>
          <w:szCs w:val="22"/>
        </w:rPr>
        <w:t>whose voice transformed after surgery</w:t>
      </w:r>
      <w:r w:rsidR="00A43271" w:rsidRPr="00CD557D">
        <w:rPr>
          <w:rFonts w:ascii="Arial" w:hAnsi="Arial" w:cs="Arial"/>
          <w:sz w:val="22"/>
          <w:szCs w:val="22"/>
        </w:rPr>
        <w:t xml:space="preserve"> - </w:t>
      </w:r>
      <w:r w:rsidR="003B3443" w:rsidRPr="00CD557D">
        <w:rPr>
          <w:rFonts w:ascii="Arial" w:hAnsi="Arial" w:cs="Arial"/>
          <w:sz w:val="22"/>
          <w:szCs w:val="22"/>
        </w:rPr>
        <w:t xml:space="preserve">was even </w:t>
      </w:r>
      <w:r w:rsidR="003B3443" w:rsidRPr="00CD557D">
        <w:rPr>
          <w:rFonts w:ascii="Arial" w:hAnsi="Arial" w:cs="Arial"/>
          <w:sz w:val="22"/>
          <w:szCs w:val="22"/>
        </w:rPr>
        <w:lastRenderedPageBreak/>
        <w:t>encouraged by their teacher to consider a different career path, knocking their confidence</w:t>
      </w:r>
      <w:r w:rsidR="006C7083" w:rsidRPr="00CD557D">
        <w:rPr>
          <w:rFonts w:ascii="Arial" w:hAnsi="Arial" w:cs="Arial"/>
          <w:sz w:val="22"/>
          <w:szCs w:val="22"/>
        </w:rPr>
        <w:t xml:space="preserve"> (T5)</w:t>
      </w:r>
      <w:r w:rsidR="003B3443" w:rsidRPr="00CD557D">
        <w:rPr>
          <w:rFonts w:ascii="Arial" w:hAnsi="Arial" w:cs="Arial"/>
          <w:sz w:val="22"/>
          <w:szCs w:val="22"/>
        </w:rPr>
        <w:t xml:space="preserve">. </w:t>
      </w:r>
      <w:r w:rsidR="00323DEF" w:rsidRPr="00CD557D">
        <w:rPr>
          <w:rFonts w:ascii="Arial" w:hAnsi="Arial" w:cs="Arial"/>
          <w:sz w:val="22"/>
          <w:szCs w:val="22"/>
        </w:rPr>
        <w:t xml:space="preserve">The long-term emotional impact ran deep </w:t>
      </w:r>
      <w:r w:rsidR="00383832" w:rsidRPr="00CD557D">
        <w:rPr>
          <w:rFonts w:ascii="Arial" w:hAnsi="Arial" w:cs="Arial"/>
          <w:sz w:val="22"/>
          <w:szCs w:val="22"/>
        </w:rPr>
        <w:t xml:space="preserve">as they </w:t>
      </w:r>
      <w:r w:rsidR="00323DEF" w:rsidRPr="00CD557D">
        <w:rPr>
          <w:rFonts w:ascii="Arial" w:hAnsi="Arial" w:cs="Arial"/>
          <w:sz w:val="22"/>
          <w:szCs w:val="22"/>
        </w:rPr>
        <w:t>reflect</w:t>
      </w:r>
      <w:r w:rsidR="00383832" w:rsidRPr="00CD557D">
        <w:rPr>
          <w:rFonts w:ascii="Arial" w:hAnsi="Arial" w:cs="Arial"/>
          <w:sz w:val="22"/>
          <w:szCs w:val="22"/>
        </w:rPr>
        <w:t>ed</w:t>
      </w:r>
      <w:r w:rsidR="00323DEF" w:rsidRPr="00CD557D">
        <w:rPr>
          <w:rFonts w:ascii="Arial" w:hAnsi="Arial" w:cs="Arial"/>
          <w:sz w:val="22"/>
          <w:szCs w:val="22"/>
        </w:rPr>
        <w:t xml:space="preserve"> on how their confidence still needs work despite </w:t>
      </w:r>
      <w:r w:rsidR="00383832" w:rsidRPr="00CD557D">
        <w:rPr>
          <w:rFonts w:ascii="Arial" w:hAnsi="Arial" w:cs="Arial"/>
          <w:sz w:val="22"/>
          <w:szCs w:val="22"/>
        </w:rPr>
        <w:t xml:space="preserve">their post-release </w:t>
      </w:r>
      <w:r w:rsidR="00323DEF" w:rsidRPr="00CD557D">
        <w:rPr>
          <w:rFonts w:ascii="Arial" w:hAnsi="Arial" w:cs="Arial"/>
          <w:sz w:val="22"/>
          <w:szCs w:val="22"/>
        </w:rPr>
        <w:t>vocal</w:t>
      </w:r>
      <w:r w:rsidR="00383832" w:rsidRPr="00CD557D">
        <w:rPr>
          <w:rFonts w:ascii="Arial" w:hAnsi="Arial" w:cs="Arial"/>
          <w:sz w:val="22"/>
          <w:szCs w:val="22"/>
        </w:rPr>
        <w:t xml:space="preserve"> enhancement</w:t>
      </w:r>
      <w:r w:rsidR="00323DEF" w:rsidRPr="00CD557D">
        <w:rPr>
          <w:rFonts w:ascii="Arial" w:hAnsi="Arial" w:cs="Arial"/>
          <w:sz w:val="22"/>
          <w:szCs w:val="22"/>
        </w:rPr>
        <w:t>:</w:t>
      </w:r>
    </w:p>
    <w:p w14:paraId="6713B7D7" w14:textId="77777777" w:rsidR="00E13BB1" w:rsidRPr="00CD557D" w:rsidRDefault="00E13BB1" w:rsidP="00CD557D">
      <w:pPr>
        <w:spacing w:line="360" w:lineRule="auto"/>
        <w:rPr>
          <w:rFonts w:ascii="Arial" w:hAnsi="Arial" w:cs="Arial"/>
          <w:sz w:val="22"/>
          <w:szCs w:val="22"/>
        </w:rPr>
      </w:pPr>
    </w:p>
    <w:p w14:paraId="621C3052" w14:textId="40258973" w:rsidR="00323DEF" w:rsidRDefault="00323DEF" w:rsidP="00CD557D">
      <w:pPr>
        <w:spacing w:line="360" w:lineRule="auto"/>
        <w:ind w:left="720"/>
        <w:rPr>
          <w:rFonts w:ascii="Arial" w:eastAsia="Segoe UI" w:hAnsi="Arial" w:cs="Arial"/>
          <w:i/>
          <w:iCs/>
          <w:sz w:val="22"/>
          <w:szCs w:val="22"/>
          <w:u w:color="323130"/>
        </w:rPr>
      </w:pPr>
      <w:r w:rsidRPr="00CD557D">
        <w:rPr>
          <w:rFonts w:ascii="Arial" w:hAnsi="Arial" w:cs="Arial"/>
          <w:sz w:val="22"/>
          <w:szCs w:val="22"/>
        </w:rPr>
        <w:t>“…</w:t>
      </w:r>
      <w:r w:rsidRPr="00CD557D">
        <w:rPr>
          <w:rFonts w:ascii="Arial" w:eastAsia="Segoe UI" w:hAnsi="Arial" w:cs="Arial"/>
          <w:i/>
          <w:iCs/>
          <w:sz w:val="22"/>
          <w:szCs w:val="22"/>
          <w:u w:color="323130"/>
        </w:rPr>
        <w:t>counter a lifetime of restriction and those messages of… ‘your instruments not good enough’…it’s challenging.”</w:t>
      </w:r>
    </w:p>
    <w:p w14:paraId="35B3B7A6" w14:textId="77777777" w:rsidR="00E13BB1" w:rsidRPr="00CD557D" w:rsidRDefault="00E13BB1" w:rsidP="00CD557D">
      <w:pPr>
        <w:spacing w:line="360" w:lineRule="auto"/>
        <w:ind w:left="720"/>
        <w:rPr>
          <w:rFonts w:ascii="Arial" w:hAnsi="Arial" w:cs="Arial"/>
          <w:sz w:val="22"/>
          <w:szCs w:val="22"/>
        </w:rPr>
      </w:pPr>
    </w:p>
    <w:p w14:paraId="3A056DF7" w14:textId="1DBA5538" w:rsidR="00CD5576" w:rsidRPr="00CD557D" w:rsidRDefault="006C7083" w:rsidP="00CD557D">
      <w:pPr>
        <w:spacing w:line="360" w:lineRule="auto"/>
        <w:rPr>
          <w:rFonts w:ascii="Arial" w:hAnsi="Arial" w:cs="Arial"/>
          <w:sz w:val="22"/>
          <w:szCs w:val="22"/>
        </w:rPr>
      </w:pPr>
      <w:r w:rsidRPr="00CD557D">
        <w:rPr>
          <w:rFonts w:ascii="Arial" w:hAnsi="Arial" w:cs="Arial"/>
          <w:sz w:val="22"/>
          <w:szCs w:val="22"/>
        </w:rPr>
        <w:t xml:space="preserve">These examples indicate that </w:t>
      </w:r>
      <w:r w:rsidR="00524991" w:rsidRPr="00CD557D">
        <w:rPr>
          <w:rFonts w:ascii="Arial" w:hAnsi="Arial" w:cs="Arial"/>
          <w:sz w:val="22"/>
          <w:szCs w:val="22"/>
        </w:rPr>
        <w:t xml:space="preserve">the </w:t>
      </w:r>
      <w:r w:rsidRPr="00CD557D">
        <w:rPr>
          <w:rFonts w:ascii="Arial" w:hAnsi="Arial" w:cs="Arial"/>
          <w:sz w:val="22"/>
          <w:szCs w:val="22"/>
        </w:rPr>
        <w:t xml:space="preserve">singers </w:t>
      </w:r>
      <w:r w:rsidR="00A43271" w:rsidRPr="00CD557D">
        <w:rPr>
          <w:rFonts w:ascii="Arial" w:hAnsi="Arial" w:cs="Arial"/>
          <w:sz w:val="22"/>
          <w:szCs w:val="22"/>
        </w:rPr>
        <w:t xml:space="preserve">believed </w:t>
      </w:r>
      <w:r w:rsidRPr="00CD557D">
        <w:rPr>
          <w:rFonts w:ascii="Arial" w:hAnsi="Arial" w:cs="Arial"/>
          <w:sz w:val="22"/>
          <w:szCs w:val="22"/>
        </w:rPr>
        <w:t>their lack of</w:t>
      </w:r>
      <w:r w:rsidR="00524991" w:rsidRPr="00CD557D">
        <w:rPr>
          <w:rFonts w:ascii="Arial" w:hAnsi="Arial" w:cs="Arial"/>
          <w:sz w:val="22"/>
          <w:szCs w:val="22"/>
        </w:rPr>
        <w:t xml:space="preserve"> </w:t>
      </w:r>
      <w:r w:rsidRPr="00CD557D">
        <w:rPr>
          <w:rFonts w:ascii="Arial" w:hAnsi="Arial" w:cs="Arial"/>
          <w:sz w:val="22"/>
          <w:szCs w:val="22"/>
        </w:rPr>
        <w:t xml:space="preserve">achievement was down to </w:t>
      </w:r>
      <w:r w:rsidR="00954E2E" w:rsidRPr="00CD557D">
        <w:rPr>
          <w:rFonts w:ascii="Arial" w:hAnsi="Arial" w:cs="Arial"/>
          <w:sz w:val="22"/>
          <w:szCs w:val="22"/>
        </w:rPr>
        <w:t xml:space="preserve">ability </w:t>
      </w:r>
      <w:r w:rsidRPr="00CD557D">
        <w:rPr>
          <w:rFonts w:ascii="Arial" w:hAnsi="Arial" w:cs="Arial"/>
          <w:sz w:val="22"/>
          <w:szCs w:val="22"/>
        </w:rPr>
        <w:t>rather than external</w:t>
      </w:r>
      <w:r w:rsidR="00954E2E" w:rsidRPr="00CD557D">
        <w:rPr>
          <w:rFonts w:ascii="Arial" w:hAnsi="Arial" w:cs="Arial"/>
          <w:sz w:val="22"/>
          <w:szCs w:val="22"/>
        </w:rPr>
        <w:t xml:space="preserve"> factors</w:t>
      </w:r>
      <w:r w:rsidRPr="00CD557D">
        <w:rPr>
          <w:rFonts w:ascii="Arial" w:hAnsi="Arial" w:cs="Arial"/>
          <w:sz w:val="22"/>
          <w:szCs w:val="22"/>
        </w:rPr>
        <w:t xml:space="preserve">, </w:t>
      </w:r>
      <w:r w:rsidR="00954E2E" w:rsidRPr="00CD557D">
        <w:rPr>
          <w:rFonts w:ascii="Arial" w:hAnsi="Arial" w:cs="Arial"/>
          <w:sz w:val="22"/>
          <w:szCs w:val="22"/>
        </w:rPr>
        <w:t xml:space="preserve">undermining </w:t>
      </w:r>
      <w:r w:rsidR="00524991" w:rsidRPr="00CD557D">
        <w:rPr>
          <w:rFonts w:ascii="Arial" w:hAnsi="Arial" w:cs="Arial"/>
          <w:sz w:val="22"/>
          <w:szCs w:val="22"/>
        </w:rPr>
        <w:t xml:space="preserve">their </w:t>
      </w:r>
      <w:r w:rsidR="001016D2" w:rsidRPr="00CD557D">
        <w:rPr>
          <w:rFonts w:ascii="Arial" w:hAnsi="Arial" w:cs="Arial"/>
          <w:sz w:val="22"/>
          <w:szCs w:val="22"/>
        </w:rPr>
        <w:t>self-</w:t>
      </w:r>
      <w:r w:rsidRPr="00CD557D">
        <w:rPr>
          <w:rFonts w:ascii="Arial" w:hAnsi="Arial" w:cs="Arial"/>
          <w:sz w:val="22"/>
          <w:szCs w:val="22"/>
        </w:rPr>
        <w:t>confidence.</w:t>
      </w:r>
      <w:r w:rsidR="00CD5576" w:rsidRPr="00CD557D">
        <w:rPr>
          <w:rFonts w:ascii="Arial" w:hAnsi="Arial" w:cs="Arial"/>
          <w:sz w:val="22"/>
          <w:szCs w:val="22"/>
        </w:rPr>
        <w:t xml:space="preserve"> </w:t>
      </w:r>
      <w:r w:rsidR="004109B8" w:rsidRPr="00CD557D">
        <w:rPr>
          <w:rFonts w:ascii="Arial" w:hAnsi="Arial" w:cs="Arial"/>
          <w:color w:val="000000" w:themeColor="text1"/>
          <w:sz w:val="22"/>
          <w:szCs w:val="22"/>
        </w:rPr>
        <w:t xml:space="preserve">Literature </w:t>
      </w:r>
      <w:r w:rsidR="00950B4F" w:rsidRPr="00CD557D">
        <w:rPr>
          <w:rFonts w:ascii="Arial" w:hAnsi="Arial" w:cs="Arial"/>
          <w:color w:val="000000" w:themeColor="text1"/>
          <w:sz w:val="22"/>
          <w:szCs w:val="22"/>
        </w:rPr>
        <w:t>acknowledge</w:t>
      </w:r>
      <w:r w:rsidR="004109B8" w:rsidRPr="00CD557D">
        <w:rPr>
          <w:rFonts w:ascii="Arial" w:hAnsi="Arial" w:cs="Arial"/>
          <w:color w:val="000000" w:themeColor="text1"/>
          <w:sz w:val="22"/>
          <w:szCs w:val="22"/>
        </w:rPr>
        <w:t>s</w:t>
      </w:r>
      <w:r w:rsidR="00950B4F" w:rsidRPr="00CD557D">
        <w:rPr>
          <w:rFonts w:ascii="Arial" w:hAnsi="Arial" w:cs="Arial"/>
          <w:color w:val="000000" w:themeColor="text1"/>
          <w:sz w:val="22"/>
          <w:szCs w:val="22"/>
        </w:rPr>
        <w:t xml:space="preserve"> th</w:t>
      </w:r>
      <w:r w:rsidR="009D5DB4" w:rsidRPr="00CD557D">
        <w:rPr>
          <w:rFonts w:ascii="Arial" w:hAnsi="Arial" w:cs="Arial"/>
          <w:color w:val="000000" w:themeColor="text1"/>
          <w:sz w:val="22"/>
          <w:szCs w:val="22"/>
        </w:rPr>
        <w:t xml:space="preserve">at vocal dysfunction </w:t>
      </w:r>
      <w:r w:rsidR="004109B8" w:rsidRPr="00CD557D">
        <w:rPr>
          <w:rFonts w:ascii="Arial" w:hAnsi="Arial" w:cs="Arial"/>
          <w:color w:val="000000" w:themeColor="text1"/>
          <w:sz w:val="22"/>
          <w:szCs w:val="22"/>
        </w:rPr>
        <w:t xml:space="preserve">can </w:t>
      </w:r>
      <w:r w:rsidR="009D5DB4" w:rsidRPr="00CD557D">
        <w:rPr>
          <w:rFonts w:ascii="Arial" w:hAnsi="Arial" w:cs="Arial"/>
          <w:color w:val="000000" w:themeColor="text1"/>
          <w:sz w:val="22"/>
          <w:szCs w:val="22"/>
        </w:rPr>
        <w:t>cause emotional strain (Chapman, 2017</w:t>
      </w:r>
      <w:r w:rsidR="004109B8" w:rsidRPr="00CD557D">
        <w:rPr>
          <w:rFonts w:ascii="Arial" w:hAnsi="Arial" w:cs="Arial"/>
          <w:color w:val="000000" w:themeColor="text1"/>
          <w:sz w:val="22"/>
          <w:szCs w:val="22"/>
        </w:rPr>
        <w:t>; Kwok and Eslick, 2019</w:t>
      </w:r>
      <w:r w:rsidR="009D5DB4" w:rsidRPr="00CD557D">
        <w:rPr>
          <w:rFonts w:ascii="Arial" w:hAnsi="Arial" w:cs="Arial"/>
          <w:color w:val="000000" w:themeColor="text1"/>
          <w:sz w:val="22"/>
          <w:szCs w:val="22"/>
        </w:rPr>
        <w:t>)</w:t>
      </w:r>
      <w:r w:rsidR="00192543" w:rsidRPr="00CD557D">
        <w:rPr>
          <w:rFonts w:ascii="Arial" w:hAnsi="Arial" w:cs="Arial"/>
          <w:color w:val="000000" w:themeColor="text1"/>
          <w:sz w:val="22"/>
          <w:szCs w:val="22"/>
        </w:rPr>
        <w:t xml:space="preserve"> but there is a gap in peer-reviewed </w:t>
      </w:r>
      <w:r w:rsidR="009C37D0" w:rsidRPr="00CD557D">
        <w:rPr>
          <w:rFonts w:ascii="Arial" w:hAnsi="Arial" w:cs="Arial"/>
          <w:color w:val="000000" w:themeColor="text1"/>
          <w:sz w:val="22"/>
          <w:szCs w:val="22"/>
        </w:rPr>
        <w:t>literature that</w:t>
      </w:r>
      <w:r w:rsidR="00192543" w:rsidRPr="00CD557D">
        <w:rPr>
          <w:rFonts w:ascii="Arial" w:hAnsi="Arial" w:cs="Arial"/>
          <w:color w:val="000000" w:themeColor="text1"/>
          <w:sz w:val="22"/>
          <w:szCs w:val="22"/>
        </w:rPr>
        <w:t xml:space="preserve"> link</w:t>
      </w:r>
      <w:r w:rsidR="009C37D0" w:rsidRPr="00CD557D">
        <w:rPr>
          <w:rFonts w:ascii="Arial" w:hAnsi="Arial" w:cs="Arial"/>
          <w:color w:val="000000" w:themeColor="text1"/>
          <w:sz w:val="22"/>
          <w:szCs w:val="22"/>
        </w:rPr>
        <w:t>s</w:t>
      </w:r>
      <w:r w:rsidR="00192543" w:rsidRPr="00CD557D">
        <w:rPr>
          <w:rFonts w:ascii="Arial" w:hAnsi="Arial" w:cs="Arial"/>
          <w:color w:val="000000" w:themeColor="text1"/>
          <w:sz w:val="22"/>
          <w:szCs w:val="22"/>
        </w:rPr>
        <w:t xml:space="preserve"> this to tongue-tie. </w:t>
      </w:r>
      <w:r w:rsidR="00375E23" w:rsidRPr="00CD557D">
        <w:rPr>
          <w:rFonts w:ascii="Arial" w:hAnsi="Arial" w:cs="Arial"/>
          <w:color w:val="000000" w:themeColor="text1"/>
          <w:sz w:val="22"/>
          <w:szCs w:val="22"/>
        </w:rPr>
        <w:t>Consequently</w:t>
      </w:r>
      <w:r w:rsidR="00CD5576" w:rsidRPr="00CD557D">
        <w:rPr>
          <w:rFonts w:ascii="Arial" w:hAnsi="Arial" w:cs="Arial"/>
          <w:color w:val="000000" w:themeColor="text1"/>
          <w:sz w:val="22"/>
          <w:szCs w:val="22"/>
        </w:rPr>
        <w:t xml:space="preserve">, </w:t>
      </w:r>
      <w:r w:rsidR="00DC5E71" w:rsidRPr="00CD557D">
        <w:rPr>
          <w:rFonts w:ascii="Arial" w:hAnsi="Arial" w:cs="Arial"/>
          <w:color w:val="000000" w:themeColor="text1"/>
          <w:sz w:val="22"/>
          <w:szCs w:val="22"/>
        </w:rPr>
        <w:t>emotional impact</w:t>
      </w:r>
      <w:r w:rsidR="00CD5576" w:rsidRPr="00CD557D">
        <w:rPr>
          <w:rFonts w:ascii="Arial" w:hAnsi="Arial" w:cs="Arial"/>
          <w:color w:val="000000" w:themeColor="text1"/>
          <w:sz w:val="22"/>
          <w:szCs w:val="22"/>
        </w:rPr>
        <w:t xml:space="preserve"> was not addressed in the literature review and its prominence appeared unexpectedly</w:t>
      </w:r>
      <w:r w:rsidR="00DC5E71" w:rsidRPr="00CD557D">
        <w:rPr>
          <w:rFonts w:ascii="Arial" w:hAnsi="Arial" w:cs="Arial"/>
          <w:color w:val="000000" w:themeColor="text1"/>
          <w:sz w:val="22"/>
          <w:szCs w:val="22"/>
        </w:rPr>
        <w:t xml:space="preserve"> in interviews</w:t>
      </w:r>
      <w:r w:rsidR="00CD5576" w:rsidRPr="00CD557D">
        <w:rPr>
          <w:rFonts w:ascii="Arial" w:hAnsi="Arial" w:cs="Arial"/>
          <w:color w:val="000000" w:themeColor="text1"/>
          <w:sz w:val="22"/>
          <w:szCs w:val="22"/>
        </w:rPr>
        <w:t>. Singers’ mental health awareness is highly relevant for pedagogues</w:t>
      </w:r>
      <w:r w:rsidR="00375E23" w:rsidRPr="00CD557D">
        <w:rPr>
          <w:rFonts w:ascii="Arial" w:hAnsi="Arial" w:cs="Arial"/>
          <w:color w:val="000000" w:themeColor="text1"/>
          <w:sz w:val="22"/>
          <w:szCs w:val="22"/>
        </w:rPr>
        <w:t xml:space="preserve"> however</w:t>
      </w:r>
      <w:r w:rsidR="00954E2E" w:rsidRPr="00CD557D">
        <w:rPr>
          <w:rFonts w:ascii="Arial" w:hAnsi="Arial" w:cs="Arial"/>
          <w:color w:val="000000" w:themeColor="text1"/>
          <w:sz w:val="22"/>
          <w:szCs w:val="22"/>
        </w:rPr>
        <w:t>,</w:t>
      </w:r>
      <w:r w:rsidR="00CD5576" w:rsidRPr="00CD557D">
        <w:rPr>
          <w:rFonts w:ascii="Arial" w:hAnsi="Arial" w:cs="Arial"/>
          <w:color w:val="000000" w:themeColor="text1"/>
          <w:sz w:val="22"/>
          <w:szCs w:val="22"/>
        </w:rPr>
        <w:t xml:space="preserve"> with Bernardini and DiMaio (2022) noting the influence teachers have on student</w:t>
      </w:r>
      <w:r w:rsidR="00954E2E" w:rsidRPr="00CD557D">
        <w:rPr>
          <w:rFonts w:ascii="Arial" w:hAnsi="Arial" w:cs="Arial"/>
          <w:color w:val="000000" w:themeColor="text1"/>
          <w:sz w:val="22"/>
          <w:szCs w:val="22"/>
        </w:rPr>
        <w:t>s’</w:t>
      </w:r>
      <w:r w:rsidR="00CD5576" w:rsidRPr="00CD557D">
        <w:rPr>
          <w:rFonts w:ascii="Arial" w:hAnsi="Arial" w:cs="Arial"/>
          <w:color w:val="000000" w:themeColor="text1"/>
          <w:sz w:val="22"/>
          <w:szCs w:val="22"/>
        </w:rPr>
        <w:t xml:space="preserve"> confidence. Interview data suggested </w:t>
      </w:r>
      <w:r w:rsidR="009D5DB4" w:rsidRPr="00CD557D">
        <w:rPr>
          <w:rFonts w:ascii="Arial" w:hAnsi="Arial" w:cs="Arial"/>
          <w:color w:val="000000" w:themeColor="text1"/>
          <w:sz w:val="22"/>
          <w:szCs w:val="22"/>
        </w:rPr>
        <w:t xml:space="preserve">misjudgement from </w:t>
      </w:r>
      <w:r w:rsidR="007E7D8B" w:rsidRPr="00CD557D">
        <w:rPr>
          <w:rFonts w:ascii="Arial" w:hAnsi="Arial" w:cs="Arial"/>
          <w:color w:val="000000" w:themeColor="text1"/>
          <w:sz w:val="22"/>
          <w:szCs w:val="22"/>
        </w:rPr>
        <w:t>teachers</w:t>
      </w:r>
      <w:r w:rsidR="009D5DB4" w:rsidRPr="00CD557D">
        <w:rPr>
          <w:rFonts w:ascii="Arial" w:hAnsi="Arial" w:cs="Arial"/>
          <w:color w:val="000000" w:themeColor="text1"/>
          <w:sz w:val="22"/>
          <w:szCs w:val="22"/>
        </w:rPr>
        <w:t xml:space="preserve"> trigger</w:t>
      </w:r>
      <w:r w:rsidR="00CD5576" w:rsidRPr="00CD557D">
        <w:rPr>
          <w:rFonts w:ascii="Arial" w:hAnsi="Arial" w:cs="Arial"/>
          <w:color w:val="000000" w:themeColor="text1"/>
          <w:sz w:val="22"/>
          <w:szCs w:val="22"/>
        </w:rPr>
        <w:t>ed</w:t>
      </w:r>
      <w:r w:rsidR="009D5DB4" w:rsidRPr="00CD557D">
        <w:rPr>
          <w:rFonts w:ascii="Arial" w:hAnsi="Arial" w:cs="Arial"/>
          <w:color w:val="000000" w:themeColor="text1"/>
          <w:sz w:val="22"/>
          <w:szCs w:val="22"/>
        </w:rPr>
        <w:t xml:space="preserve"> </w:t>
      </w:r>
      <w:r w:rsidR="00855958" w:rsidRPr="00CD557D">
        <w:rPr>
          <w:rFonts w:ascii="Arial" w:hAnsi="Arial" w:cs="Arial"/>
          <w:color w:val="000000" w:themeColor="text1"/>
          <w:sz w:val="22"/>
          <w:szCs w:val="22"/>
        </w:rPr>
        <w:t xml:space="preserve">immense </w:t>
      </w:r>
      <w:r w:rsidR="00855958" w:rsidRPr="00CD557D">
        <w:rPr>
          <w:rFonts w:ascii="Arial" w:hAnsi="Arial" w:cs="Arial"/>
          <w:i/>
          <w:iCs/>
          <w:color w:val="000000" w:themeColor="text1"/>
          <w:sz w:val="22"/>
          <w:szCs w:val="22"/>
        </w:rPr>
        <w:t>“frustration”</w:t>
      </w:r>
      <w:r w:rsidR="00855958" w:rsidRPr="00CD557D">
        <w:rPr>
          <w:rFonts w:ascii="Arial" w:hAnsi="Arial" w:cs="Arial"/>
          <w:color w:val="000000" w:themeColor="text1"/>
          <w:sz w:val="22"/>
          <w:szCs w:val="22"/>
        </w:rPr>
        <w:t xml:space="preserve"> -T3,</w:t>
      </w:r>
      <w:r w:rsidR="007E7D8B" w:rsidRPr="00CD557D">
        <w:rPr>
          <w:rFonts w:ascii="Arial" w:hAnsi="Arial" w:cs="Arial"/>
          <w:color w:val="000000" w:themeColor="text1"/>
          <w:sz w:val="22"/>
          <w:szCs w:val="22"/>
        </w:rPr>
        <w:t xml:space="preserve"> </w:t>
      </w:r>
      <w:r w:rsidR="007E7D8B" w:rsidRPr="00CD557D">
        <w:rPr>
          <w:rFonts w:ascii="Arial" w:hAnsi="Arial" w:cs="Arial"/>
          <w:i/>
          <w:iCs/>
          <w:color w:val="000000" w:themeColor="text1"/>
          <w:sz w:val="22"/>
          <w:szCs w:val="22"/>
        </w:rPr>
        <w:t>“l</w:t>
      </w:r>
      <w:r w:rsidR="008D064C" w:rsidRPr="00CD557D">
        <w:rPr>
          <w:rFonts w:ascii="Arial" w:hAnsi="Arial" w:cs="Arial"/>
          <w:i/>
          <w:iCs/>
          <w:color w:val="000000" w:themeColor="text1"/>
          <w:sz w:val="22"/>
          <w:szCs w:val="22"/>
        </w:rPr>
        <w:t>acking</w:t>
      </w:r>
      <w:r w:rsidR="007E7D8B" w:rsidRPr="00CD557D">
        <w:rPr>
          <w:rFonts w:ascii="Arial" w:hAnsi="Arial" w:cs="Arial"/>
          <w:i/>
          <w:iCs/>
          <w:color w:val="000000" w:themeColor="text1"/>
          <w:sz w:val="22"/>
          <w:szCs w:val="22"/>
        </w:rPr>
        <w:t xml:space="preserve"> self-</w:t>
      </w:r>
      <w:r w:rsidR="008D064C" w:rsidRPr="00CD557D">
        <w:rPr>
          <w:rFonts w:ascii="Arial" w:hAnsi="Arial" w:cs="Arial"/>
          <w:i/>
          <w:iCs/>
          <w:color w:val="000000" w:themeColor="text1"/>
          <w:sz w:val="22"/>
          <w:szCs w:val="22"/>
        </w:rPr>
        <w:t xml:space="preserve">worth, </w:t>
      </w:r>
      <w:r w:rsidR="007E7D8B" w:rsidRPr="00CD557D">
        <w:rPr>
          <w:rFonts w:ascii="Arial" w:hAnsi="Arial" w:cs="Arial"/>
          <w:i/>
          <w:iCs/>
          <w:color w:val="000000" w:themeColor="text1"/>
          <w:sz w:val="22"/>
          <w:szCs w:val="22"/>
        </w:rPr>
        <w:t>depressio</w:t>
      </w:r>
      <w:r w:rsidR="007E7D8B" w:rsidRPr="00CD557D">
        <w:rPr>
          <w:rFonts w:ascii="Arial" w:hAnsi="Arial" w:cs="Arial"/>
          <w:color w:val="000000" w:themeColor="text1"/>
          <w:sz w:val="22"/>
          <w:szCs w:val="22"/>
        </w:rPr>
        <w:t xml:space="preserve">n” </w:t>
      </w:r>
      <w:r w:rsidR="00D144DF" w:rsidRPr="00CD557D">
        <w:rPr>
          <w:rFonts w:ascii="Arial" w:hAnsi="Arial" w:cs="Arial"/>
          <w:color w:val="000000" w:themeColor="text1"/>
          <w:sz w:val="22"/>
          <w:szCs w:val="22"/>
        </w:rPr>
        <w:t>-</w:t>
      </w:r>
      <w:r w:rsidR="008D064C" w:rsidRPr="00CD557D">
        <w:rPr>
          <w:rFonts w:ascii="Arial" w:hAnsi="Arial" w:cs="Arial"/>
          <w:color w:val="000000" w:themeColor="text1"/>
          <w:sz w:val="22"/>
          <w:szCs w:val="22"/>
        </w:rPr>
        <w:t xml:space="preserve">T4 </w:t>
      </w:r>
      <w:r w:rsidR="007E7D8B" w:rsidRPr="00CD557D">
        <w:rPr>
          <w:rFonts w:ascii="Arial" w:hAnsi="Arial" w:cs="Arial"/>
          <w:color w:val="000000" w:themeColor="text1"/>
          <w:sz w:val="22"/>
          <w:szCs w:val="22"/>
        </w:rPr>
        <w:t xml:space="preserve">and the desire to </w:t>
      </w:r>
      <w:r w:rsidR="008D064C" w:rsidRPr="00CD557D">
        <w:rPr>
          <w:rFonts w:ascii="Arial" w:hAnsi="Arial" w:cs="Arial"/>
          <w:i/>
          <w:iCs/>
          <w:color w:val="000000" w:themeColor="text1"/>
          <w:sz w:val="22"/>
          <w:szCs w:val="22"/>
        </w:rPr>
        <w:t>“</w:t>
      </w:r>
      <w:r w:rsidR="007E7D8B" w:rsidRPr="00CD557D">
        <w:rPr>
          <w:rFonts w:ascii="Arial" w:hAnsi="Arial" w:cs="Arial"/>
          <w:i/>
          <w:iCs/>
          <w:color w:val="000000" w:themeColor="text1"/>
          <w:sz w:val="22"/>
          <w:szCs w:val="22"/>
        </w:rPr>
        <w:t>give up</w:t>
      </w:r>
      <w:r w:rsidR="008D064C" w:rsidRPr="00CD557D">
        <w:rPr>
          <w:rFonts w:ascii="Arial" w:hAnsi="Arial" w:cs="Arial"/>
          <w:i/>
          <w:iCs/>
          <w:color w:val="000000" w:themeColor="text1"/>
          <w:sz w:val="22"/>
          <w:szCs w:val="22"/>
        </w:rPr>
        <w:t>”</w:t>
      </w:r>
      <w:r w:rsidR="008D064C" w:rsidRPr="00CD557D">
        <w:rPr>
          <w:rFonts w:ascii="Arial" w:hAnsi="Arial" w:cs="Arial"/>
          <w:color w:val="000000" w:themeColor="text1"/>
          <w:sz w:val="22"/>
          <w:szCs w:val="22"/>
        </w:rPr>
        <w:t xml:space="preserve"> singing</w:t>
      </w:r>
      <w:r w:rsidR="001063D5" w:rsidRPr="00CD557D">
        <w:rPr>
          <w:rFonts w:ascii="Arial" w:hAnsi="Arial" w:cs="Arial"/>
          <w:color w:val="000000" w:themeColor="text1"/>
          <w:sz w:val="22"/>
          <w:szCs w:val="22"/>
        </w:rPr>
        <w:t xml:space="preserve"> -T2/T3</w:t>
      </w:r>
      <w:r w:rsidR="00950B4F" w:rsidRPr="00CD557D">
        <w:rPr>
          <w:rFonts w:ascii="Arial" w:hAnsi="Arial" w:cs="Arial"/>
          <w:color w:val="000000" w:themeColor="text1"/>
          <w:sz w:val="22"/>
          <w:szCs w:val="22"/>
        </w:rPr>
        <w:t xml:space="preserve">. </w:t>
      </w:r>
      <w:r w:rsidR="00CD5576" w:rsidRPr="00CD557D">
        <w:rPr>
          <w:rFonts w:ascii="Arial" w:hAnsi="Arial" w:cs="Arial"/>
          <w:color w:val="000000" w:themeColor="text1"/>
          <w:sz w:val="22"/>
          <w:szCs w:val="22"/>
        </w:rPr>
        <w:t xml:space="preserve">Participant-3 even </w:t>
      </w:r>
      <w:r w:rsidR="008D064C" w:rsidRPr="00CD557D">
        <w:rPr>
          <w:rFonts w:ascii="Arial" w:hAnsi="Arial" w:cs="Arial"/>
          <w:color w:val="000000" w:themeColor="text1"/>
          <w:sz w:val="22"/>
          <w:szCs w:val="22"/>
        </w:rPr>
        <w:t>became tearful</w:t>
      </w:r>
      <w:r w:rsidR="00CD5576" w:rsidRPr="00CD557D">
        <w:rPr>
          <w:rFonts w:ascii="Arial" w:hAnsi="Arial" w:cs="Arial"/>
          <w:color w:val="000000" w:themeColor="text1"/>
          <w:sz w:val="22"/>
          <w:szCs w:val="22"/>
        </w:rPr>
        <w:t xml:space="preserve"> explaining</w:t>
      </w:r>
      <w:r w:rsidR="00842CA6" w:rsidRPr="00CD557D">
        <w:rPr>
          <w:rFonts w:ascii="Arial" w:hAnsi="Arial" w:cs="Arial"/>
          <w:color w:val="000000" w:themeColor="text1"/>
          <w:sz w:val="22"/>
          <w:szCs w:val="22"/>
        </w:rPr>
        <w:t xml:space="preserve"> the </w:t>
      </w:r>
      <w:r w:rsidR="008D064C" w:rsidRPr="00CD557D">
        <w:rPr>
          <w:rFonts w:ascii="Arial" w:hAnsi="Arial" w:cs="Arial"/>
          <w:i/>
          <w:iCs/>
          <w:color w:val="000000" w:themeColor="text1"/>
          <w:sz w:val="22"/>
          <w:szCs w:val="22"/>
        </w:rPr>
        <w:t>“huge emotional impact”</w:t>
      </w:r>
      <w:r w:rsidR="008D064C" w:rsidRPr="00CD557D">
        <w:rPr>
          <w:rFonts w:ascii="Arial" w:hAnsi="Arial" w:cs="Arial"/>
          <w:color w:val="000000" w:themeColor="text1"/>
          <w:sz w:val="22"/>
          <w:szCs w:val="22"/>
        </w:rPr>
        <w:t xml:space="preserve"> </w:t>
      </w:r>
      <w:r w:rsidR="00CD5576" w:rsidRPr="00CD557D">
        <w:rPr>
          <w:rFonts w:ascii="Arial" w:hAnsi="Arial" w:cs="Arial"/>
          <w:color w:val="000000" w:themeColor="text1"/>
          <w:sz w:val="22"/>
          <w:szCs w:val="22"/>
        </w:rPr>
        <w:t xml:space="preserve">this </w:t>
      </w:r>
      <w:r w:rsidR="009C37D0" w:rsidRPr="00CD557D">
        <w:rPr>
          <w:rFonts w:ascii="Arial" w:hAnsi="Arial" w:cs="Arial"/>
          <w:color w:val="000000" w:themeColor="text1"/>
          <w:sz w:val="22"/>
          <w:szCs w:val="22"/>
        </w:rPr>
        <w:t xml:space="preserve">had </w:t>
      </w:r>
      <w:r w:rsidR="008D064C" w:rsidRPr="00CD557D">
        <w:rPr>
          <w:rFonts w:ascii="Arial" w:hAnsi="Arial" w:cs="Arial"/>
          <w:color w:val="000000" w:themeColor="text1"/>
          <w:sz w:val="22"/>
          <w:szCs w:val="22"/>
        </w:rPr>
        <w:t xml:space="preserve">on them and countless clients. </w:t>
      </w:r>
      <w:r w:rsidR="00954E2E" w:rsidRPr="00CD557D">
        <w:rPr>
          <w:rFonts w:ascii="Arial" w:hAnsi="Arial" w:cs="Arial"/>
          <w:color w:val="000000" w:themeColor="text1"/>
          <w:sz w:val="22"/>
          <w:szCs w:val="22"/>
        </w:rPr>
        <w:t>S</w:t>
      </w:r>
      <w:r w:rsidR="00CD5576" w:rsidRPr="00CD557D">
        <w:rPr>
          <w:rFonts w:ascii="Arial" w:hAnsi="Arial" w:cs="Arial"/>
          <w:color w:val="000000" w:themeColor="text1"/>
          <w:sz w:val="22"/>
          <w:szCs w:val="22"/>
        </w:rPr>
        <w:t>tudent</w:t>
      </w:r>
      <w:r w:rsidR="00954E2E" w:rsidRPr="00CD557D">
        <w:rPr>
          <w:rFonts w:ascii="Arial" w:hAnsi="Arial" w:cs="Arial"/>
          <w:color w:val="000000" w:themeColor="text1"/>
          <w:sz w:val="22"/>
          <w:szCs w:val="22"/>
        </w:rPr>
        <w:t xml:space="preserve">s’ </w:t>
      </w:r>
      <w:r w:rsidR="00CD5576" w:rsidRPr="00CD557D">
        <w:rPr>
          <w:rFonts w:ascii="Arial" w:hAnsi="Arial" w:cs="Arial"/>
          <w:color w:val="000000" w:themeColor="text1"/>
          <w:sz w:val="22"/>
          <w:szCs w:val="22"/>
        </w:rPr>
        <w:t xml:space="preserve">mental health </w:t>
      </w:r>
      <w:r w:rsidR="00954E2E" w:rsidRPr="00CD557D">
        <w:rPr>
          <w:rFonts w:ascii="Arial" w:hAnsi="Arial" w:cs="Arial"/>
          <w:color w:val="000000" w:themeColor="text1"/>
          <w:sz w:val="22"/>
          <w:szCs w:val="22"/>
        </w:rPr>
        <w:t xml:space="preserve">might </w:t>
      </w:r>
      <w:r w:rsidR="00CD5576" w:rsidRPr="00CD557D">
        <w:rPr>
          <w:rFonts w:ascii="Arial" w:hAnsi="Arial" w:cs="Arial"/>
          <w:color w:val="000000" w:themeColor="text1"/>
          <w:sz w:val="22"/>
          <w:szCs w:val="22"/>
        </w:rPr>
        <w:t xml:space="preserve">be better supported if teachers </w:t>
      </w:r>
      <w:r w:rsidR="00954E2E" w:rsidRPr="00CD557D">
        <w:rPr>
          <w:rFonts w:ascii="Arial" w:hAnsi="Arial" w:cs="Arial"/>
          <w:color w:val="000000" w:themeColor="text1"/>
          <w:sz w:val="22"/>
          <w:szCs w:val="22"/>
        </w:rPr>
        <w:t xml:space="preserve">understood tongue-tie. </w:t>
      </w:r>
      <w:r w:rsidR="00CD5576" w:rsidRPr="00CD557D">
        <w:rPr>
          <w:rFonts w:ascii="Arial" w:hAnsi="Arial" w:cs="Arial"/>
          <w:sz w:val="22"/>
          <w:szCs w:val="22"/>
        </w:rPr>
        <w:t xml:space="preserve">Empowering teacher knowledge is addressed on </w:t>
      </w:r>
      <w:r w:rsidR="00CD5576" w:rsidRPr="00CD557D">
        <w:rPr>
          <w:rFonts w:ascii="Arial" w:hAnsi="Arial" w:cs="Arial"/>
          <w:color w:val="EE0000"/>
          <w:sz w:val="22"/>
          <w:szCs w:val="22"/>
        </w:rPr>
        <w:t>P…</w:t>
      </w:r>
      <w:r w:rsidR="00CD5576" w:rsidRPr="00CD557D">
        <w:rPr>
          <w:rFonts w:ascii="Arial" w:hAnsi="Arial" w:cs="Arial"/>
          <w:sz w:val="22"/>
          <w:szCs w:val="22"/>
        </w:rPr>
        <w:t xml:space="preserve">. </w:t>
      </w:r>
    </w:p>
    <w:p w14:paraId="71CF672A" w14:textId="77777777" w:rsidR="00E13BB1" w:rsidRDefault="00E13BB1" w:rsidP="00CD557D">
      <w:pPr>
        <w:spacing w:line="360" w:lineRule="auto"/>
        <w:rPr>
          <w:rFonts w:ascii="Arial" w:hAnsi="Arial" w:cs="Arial"/>
          <w:sz w:val="22"/>
          <w:szCs w:val="22"/>
        </w:rPr>
      </w:pPr>
    </w:p>
    <w:p w14:paraId="2884D31D" w14:textId="4A992FE6" w:rsidR="0076248B" w:rsidRPr="00CD557D" w:rsidRDefault="001D44D7" w:rsidP="00CD557D">
      <w:pPr>
        <w:spacing w:line="360" w:lineRule="auto"/>
        <w:rPr>
          <w:rFonts w:ascii="Arial" w:hAnsi="Arial" w:cs="Arial"/>
          <w:sz w:val="22"/>
          <w:szCs w:val="22"/>
        </w:rPr>
      </w:pPr>
      <w:r w:rsidRPr="00CD557D">
        <w:rPr>
          <w:rFonts w:ascii="Arial" w:hAnsi="Arial" w:cs="Arial"/>
          <w:noProof/>
          <w:color w:val="000000" w:themeColor="text1"/>
          <w:sz w:val="22"/>
          <w:szCs w:val="22"/>
          <w14:ligatures w14:val="standardContextual"/>
        </w:rPr>
        <w:lastRenderedPageBreak/>
        <w:drawing>
          <wp:anchor distT="0" distB="0" distL="114300" distR="114300" simplePos="0" relativeHeight="251692032" behindDoc="1" locked="0" layoutInCell="1" allowOverlap="1" wp14:anchorId="00AC90CB" wp14:editId="3882DF60">
            <wp:simplePos x="0" y="0"/>
            <wp:positionH relativeFrom="column">
              <wp:posOffset>12700</wp:posOffset>
            </wp:positionH>
            <wp:positionV relativeFrom="paragraph">
              <wp:posOffset>1517276</wp:posOffset>
            </wp:positionV>
            <wp:extent cx="5095240" cy="3778885"/>
            <wp:effectExtent l="12700" t="12700" r="10160" b="18415"/>
            <wp:wrapTight wrapText="bothSides">
              <wp:wrapPolygon edited="0">
                <wp:start x="-54" y="-73"/>
                <wp:lineTo x="-54" y="21633"/>
                <wp:lineTo x="21589" y="21633"/>
                <wp:lineTo x="21589" y="-73"/>
                <wp:lineTo x="-54" y="-73"/>
              </wp:wrapPolygon>
            </wp:wrapTight>
            <wp:docPr id="235123602" name="Picture 31" descr="A graph of symptoms and ten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123602" name="Picture 31" descr="A graph of symptoms and tension&#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095240" cy="3778885"/>
                    </a:xfrm>
                    <a:prstGeom prst="rect">
                      <a:avLst/>
                    </a:prstGeom>
                    <a:ln>
                      <a:solidFill>
                        <a:srgbClr val="156082"/>
                      </a:solidFill>
                    </a:ln>
                  </pic:spPr>
                </pic:pic>
              </a:graphicData>
            </a:graphic>
            <wp14:sizeRelH relativeFrom="page">
              <wp14:pctWidth>0</wp14:pctWidth>
            </wp14:sizeRelH>
            <wp14:sizeRelV relativeFrom="page">
              <wp14:pctHeight>0</wp14:pctHeight>
            </wp14:sizeRelV>
          </wp:anchor>
        </w:drawing>
      </w:r>
      <w:r w:rsidR="00954E2E" w:rsidRPr="00CD557D">
        <w:rPr>
          <w:rFonts w:ascii="Arial" w:hAnsi="Arial" w:cs="Arial"/>
          <w:sz w:val="22"/>
          <w:szCs w:val="22"/>
        </w:rPr>
        <w:t>D</w:t>
      </w:r>
      <w:r w:rsidR="0069656B" w:rsidRPr="00CD557D">
        <w:rPr>
          <w:rFonts w:ascii="Arial" w:hAnsi="Arial" w:cs="Arial"/>
          <w:sz w:val="22"/>
          <w:szCs w:val="22"/>
        </w:rPr>
        <w:t xml:space="preserve">ata </w:t>
      </w:r>
      <w:r w:rsidR="000B3CCB" w:rsidRPr="00CD557D">
        <w:rPr>
          <w:rFonts w:ascii="Arial" w:hAnsi="Arial" w:cs="Arial"/>
          <w:sz w:val="22"/>
          <w:szCs w:val="22"/>
        </w:rPr>
        <w:t>emphasised</w:t>
      </w:r>
      <w:r w:rsidR="0069656B" w:rsidRPr="00CD557D">
        <w:rPr>
          <w:rFonts w:ascii="Arial" w:hAnsi="Arial" w:cs="Arial"/>
          <w:sz w:val="22"/>
          <w:szCs w:val="22"/>
        </w:rPr>
        <w:t xml:space="preserve"> </w:t>
      </w:r>
      <w:r w:rsidR="00954E2E" w:rsidRPr="00CD557D">
        <w:rPr>
          <w:rFonts w:ascii="Arial" w:hAnsi="Arial" w:cs="Arial"/>
          <w:sz w:val="22"/>
          <w:szCs w:val="22"/>
        </w:rPr>
        <w:t>repeatedly</w:t>
      </w:r>
      <w:r w:rsidR="004F7858" w:rsidRPr="00CD557D">
        <w:rPr>
          <w:rFonts w:ascii="Arial" w:hAnsi="Arial" w:cs="Arial"/>
          <w:sz w:val="22"/>
          <w:szCs w:val="22"/>
        </w:rPr>
        <w:t xml:space="preserve"> </w:t>
      </w:r>
      <w:r w:rsidR="000B3CCB" w:rsidRPr="00CD557D">
        <w:rPr>
          <w:rFonts w:ascii="Arial" w:hAnsi="Arial" w:cs="Arial"/>
          <w:sz w:val="22"/>
          <w:szCs w:val="22"/>
        </w:rPr>
        <w:t xml:space="preserve">that </w:t>
      </w:r>
      <w:r w:rsidR="0069656B" w:rsidRPr="00CD557D">
        <w:rPr>
          <w:rFonts w:ascii="Arial" w:hAnsi="Arial" w:cs="Arial"/>
          <w:sz w:val="22"/>
          <w:szCs w:val="22"/>
        </w:rPr>
        <w:t xml:space="preserve">the concerns discussed </w:t>
      </w:r>
      <w:r w:rsidR="00D7738D" w:rsidRPr="00CD557D">
        <w:rPr>
          <w:rFonts w:ascii="Arial" w:hAnsi="Arial" w:cs="Arial"/>
          <w:sz w:val="22"/>
          <w:szCs w:val="22"/>
        </w:rPr>
        <w:t>thus</w:t>
      </w:r>
      <w:r w:rsidR="0069656B" w:rsidRPr="00CD557D">
        <w:rPr>
          <w:rFonts w:ascii="Arial" w:hAnsi="Arial" w:cs="Arial"/>
          <w:sz w:val="22"/>
          <w:szCs w:val="22"/>
        </w:rPr>
        <w:t xml:space="preserve"> far were the result of</w:t>
      </w:r>
      <w:r w:rsidR="004F7858" w:rsidRPr="00CD557D">
        <w:rPr>
          <w:rFonts w:ascii="Arial" w:hAnsi="Arial" w:cs="Arial"/>
          <w:sz w:val="22"/>
          <w:szCs w:val="22"/>
        </w:rPr>
        <w:t xml:space="preserve"> </w:t>
      </w:r>
      <w:r w:rsidR="00C11AB2" w:rsidRPr="00CD557D">
        <w:rPr>
          <w:rFonts w:ascii="Arial" w:hAnsi="Arial" w:cs="Arial"/>
          <w:sz w:val="22"/>
          <w:szCs w:val="22"/>
        </w:rPr>
        <w:t xml:space="preserve">tongue-tie induced </w:t>
      </w:r>
      <w:r w:rsidR="00CA5D26" w:rsidRPr="00CD557D">
        <w:rPr>
          <w:rFonts w:ascii="Arial" w:hAnsi="Arial" w:cs="Arial"/>
          <w:sz w:val="22"/>
          <w:szCs w:val="22"/>
        </w:rPr>
        <w:t xml:space="preserve">compensation and </w:t>
      </w:r>
      <w:r w:rsidR="009C66AB" w:rsidRPr="00CD557D">
        <w:rPr>
          <w:rFonts w:ascii="Arial" w:hAnsi="Arial" w:cs="Arial"/>
          <w:sz w:val="22"/>
          <w:szCs w:val="22"/>
        </w:rPr>
        <w:t>tension,</w:t>
      </w:r>
      <w:r w:rsidR="00CA5D26" w:rsidRPr="00CD557D">
        <w:rPr>
          <w:rFonts w:ascii="Arial" w:hAnsi="Arial" w:cs="Arial"/>
          <w:sz w:val="22"/>
          <w:szCs w:val="22"/>
        </w:rPr>
        <w:t xml:space="preserve"> particularly </w:t>
      </w:r>
      <w:r w:rsidR="009C66AB" w:rsidRPr="00CD557D">
        <w:rPr>
          <w:rFonts w:ascii="Arial" w:hAnsi="Arial" w:cs="Arial"/>
          <w:sz w:val="22"/>
          <w:szCs w:val="22"/>
        </w:rPr>
        <w:t>in the</w:t>
      </w:r>
      <w:r w:rsidR="00D6097D" w:rsidRPr="00CD557D">
        <w:rPr>
          <w:rFonts w:ascii="Arial" w:hAnsi="Arial" w:cs="Arial"/>
          <w:sz w:val="22"/>
          <w:szCs w:val="22"/>
        </w:rPr>
        <w:t xml:space="preserve"> </w:t>
      </w:r>
      <w:r w:rsidR="009C66AB" w:rsidRPr="00CD557D">
        <w:rPr>
          <w:rFonts w:ascii="Arial" w:hAnsi="Arial" w:cs="Arial"/>
          <w:sz w:val="22"/>
          <w:szCs w:val="22"/>
        </w:rPr>
        <w:t>orofacial structure, neck/shoulders and diaphragm</w:t>
      </w:r>
      <w:r w:rsidR="00CA5D26" w:rsidRPr="00CD557D">
        <w:rPr>
          <w:rFonts w:ascii="Arial" w:hAnsi="Arial" w:cs="Arial"/>
          <w:sz w:val="22"/>
          <w:szCs w:val="22"/>
        </w:rPr>
        <w:t>.</w:t>
      </w:r>
      <w:r w:rsidR="0069656B" w:rsidRPr="00CD557D">
        <w:rPr>
          <w:rFonts w:ascii="Arial" w:hAnsi="Arial" w:cs="Arial"/>
          <w:sz w:val="22"/>
          <w:szCs w:val="22"/>
        </w:rPr>
        <w:t xml:space="preserve"> </w:t>
      </w:r>
      <w:r w:rsidRPr="00CD557D">
        <w:rPr>
          <w:rFonts w:ascii="Arial" w:hAnsi="Arial" w:cs="Arial"/>
          <w:sz w:val="22"/>
          <w:szCs w:val="22"/>
        </w:rPr>
        <w:t xml:space="preserve">This was endorsed by the literature </w:t>
      </w:r>
      <w:r w:rsidRPr="00CD557D">
        <w:rPr>
          <w:rFonts w:ascii="Arial" w:hAnsi="Arial" w:cs="Arial"/>
          <w:sz w:val="22"/>
          <w:szCs w:val="22"/>
          <w:shd w:val="clear" w:color="auto" w:fill="FFFFFF"/>
        </w:rPr>
        <w:t xml:space="preserve">(Baxter, 2022; </w:t>
      </w:r>
      <w:proofErr w:type="spellStart"/>
      <w:r w:rsidRPr="00CD557D">
        <w:rPr>
          <w:rFonts w:ascii="Arial" w:hAnsi="Arial" w:cs="Arial"/>
          <w:sz w:val="22"/>
          <w:szCs w:val="22"/>
          <w:shd w:val="clear" w:color="auto" w:fill="FFFFFF"/>
        </w:rPr>
        <w:t>Csok</w:t>
      </w:r>
      <w:proofErr w:type="spellEnd"/>
      <w:r w:rsidRPr="00CD557D">
        <w:rPr>
          <w:rFonts w:ascii="Arial" w:hAnsi="Arial" w:cs="Arial"/>
          <w:sz w:val="22"/>
          <w:szCs w:val="22"/>
          <w:shd w:val="clear" w:color="auto" w:fill="FFFFFF"/>
        </w:rPr>
        <w:t xml:space="preserve">, 2023; Summersgill, 2023; Milburn, 2024) and </w:t>
      </w:r>
      <w:r w:rsidR="004B789D" w:rsidRPr="00CD557D">
        <w:rPr>
          <w:rFonts w:ascii="Arial" w:hAnsi="Arial" w:cs="Arial"/>
          <w:sz w:val="22"/>
          <w:szCs w:val="22"/>
        </w:rPr>
        <w:t>questionnaire</w:t>
      </w:r>
      <w:r w:rsidR="00F2135F" w:rsidRPr="00CD557D">
        <w:rPr>
          <w:rFonts w:ascii="Arial" w:hAnsi="Arial" w:cs="Arial"/>
          <w:sz w:val="22"/>
          <w:szCs w:val="22"/>
        </w:rPr>
        <w:t xml:space="preserve"> </w:t>
      </w:r>
      <w:r w:rsidRPr="00CD557D">
        <w:rPr>
          <w:rFonts w:ascii="Arial" w:hAnsi="Arial" w:cs="Arial"/>
          <w:color w:val="000000" w:themeColor="text1"/>
          <w:sz w:val="22"/>
          <w:szCs w:val="22"/>
        </w:rPr>
        <w:t xml:space="preserve">which saw </w:t>
      </w:r>
      <w:r w:rsidRPr="00CD557D">
        <w:rPr>
          <w:rFonts w:ascii="Arial" w:hAnsi="Arial" w:cs="Arial"/>
          <w:sz w:val="22"/>
          <w:szCs w:val="22"/>
        </w:rPr>
        <w:t xml:space="preserve">similar reports of tension </w:t>
      </w:r>
      <w:r w:rsidRPr="00CD557D">
        <w:rPr>
          <w:rFonts w:ascii="Arial" w:hAnsi="Arial" w:cs="Arial"/>
          <w:color w:val="000000" w:themeColor="text1"/>
          <w:sz w:val="22"/>
          <w:szCs w:val="22"/>
        </w:rPr>
        <w:t>(Figures-8/9)</w:t>
      </w:r>
      <w:r w:rsidR="00375E23" w:rsidRPr="00CD557D">
        <w:rPr>
          <w:rFonts w:ascii="Arial" w:hAnsi="Arial" w:cs="Arial"/>
          <w:sz w:val="22"/>
          <w:szCs w:val="22"/>
        </w:rPr>
        <w:t>.</w:t>
      </w:r>
      <w:r w:rsidRPr="00CD557D">
        <w:rPr>
          <w:rFonts w:ascii="Arial" w:hAnsi="Arial" w:cs="Arial"/>
          <w:sz w:val="22"/>
          <w:szCs w:val="22"/>
        </w:rPr>
        <w:t xml:space="preserve"> </w:t>
      </w:r>
      <w:r w:rsidR="00375E23" w:rsidRPr="00CD557D">
        <w:rPr>
          <w:rFonts w:ascii="Arial" w:hAnsi="Arial" w:cs="Arial"/>
          <w:sz w:val="22"/>
          <w:szCs w:val="22"/>
        </w:rPr>
        <w:t>T</w:t>
      </w:r>
      <w:r w:rsidR="00A456FB" w:rsidRPr="00CD557D">
        <w:rPr>
          <w:rFonts w:ascii="Arial" w:hAnsi="Arial" w:cs="Arial"/>
          <w:sz w:val="22"/>
          <w:szCs w:val="22"/>
        </w:rPr>
        <w:t xml:space="preserve">he </w:t>
      </w:r>
      <w:r w:rsidR="00375E23" w:rsidRPr="00CD557D">
        <w:rPr>
          <w:rFonts w:ascii="Arial" w:hAnsi="Arial" w:cs="Arial"/>
          <w:sz w:val="22"/>
          <w:szCs w:val="22"/>
        </w:rPr>
        <w:t>most reported</w:t>
      </w:r>
      <w:r w:rsidR="00A456FB" w:rsidRPr="00CD557D">
        <w:rPr>
          <w:rFonts w:ascii="Arial" w:hAnsi="Arial" w:cs="Arial"/>
          <w:sz w:val="22"/>
          <w:szCs w:val="22"/>
        </w:rPr>
        <w:t xml:space="preserve"> were</w:t>
      </w:r>
      <w:r w:rsidRPr="00CD557D">
        <w:rPr>
          <w:rFonts w:ascii="Arial" w:hAnsi="Arial" w:cs="Arial"/>
          <w:sz w:val="22"/>
          <w:szCs w:val="22"/>
        </w:rPr>
        <w:t xml:space="preserve"> </w:t>
      </w:r>
      <w:r w:rsidR="00AD4281" w:rsidRPr="00CD557D">
        <w:rPr>
          <w:rFonts w:ascii="Arial" w:hAnsi="Arial" w:cs="Arial"/>
          <w:color w:val="000000" w:themeColor="text1"/>
          <w:sz w:val="22"/>
          <w:szCs w:val="22"/>
        </w:rPr>
        <w:t>‘</w:t>
      </w:r>
      <w:r w:rsidRPr="00CD557D">
        <w:rPr>
          <w:rFonts w:ascii="Arial" w:hAnsi="Arial" w:cs="Arial"/>
          <w:color w:val="000000" w:themeColor="text1"/>
          <w:sz w:val="22"/>
          <w:szCs w:val="22"/>
        </w:rPr>
        <w:t>l</w:t>
      </w:r>
      <w:r w:rsidR="00AD4281" w:rsidRPr="00CD557D">
        <w:rPr>
          <w:rFonts w:ascii="Arial" w:hAnsi="Arial" w:cs="Arial"/>
          <w:color w:val="000000" w:themeColor="text1"/>
          <w:sz w:val="22"/>
          <w:szCs w:val="22"/>
        </w:rPr>
        <w:t>aryngeal muscle tension’ and ‘neck and shoulder tension’ across</w:t>
      </w:r>
      <w:r w:rsidR="00097F6F" w:rsidRPr="00CD557D">
        <w:rPr>
          <w:rFonts w:ascii="Arial" w:hAnsi="Arial" w:cs="Arial"/>
          <w:color w:val="000000" w:themeColor="text1"/>
          <w:sz w:val="22"/>
          <w:szCs w:val="22"/>
        </w:rPr>
        <w:t xml:space="preserve"> both</w:t>
      </w:r>
      <w:r w:rsidR="00AD4281" w:rsidRPr="00CD557D">
        <w:rPr>
          <w:rFonts w:ascii="Arial" w:hAnsi="Arial" w:cs="Arial"/>
          <w:color w:val="000000" w:themeColor="text1"/>
          <w:sz w:val="22"/>
          <w:szCs w:val="22"/>
        </w:rPr>
        <w:t xml:space="preserve"> </w:t>
      </w:r>
      <w:r w:rsidRPr="00CD557D">
        <w:rPr>
          <w:rFonts w:ascii="Arial" w:hAnsi="Arial" w:cs="Arial"/>
          <w:color w:val="000000" w:themeColor="text1"/>
          <w:sz w:val="22"/>
          <w:szCs w:val="22"/>
        </w:rPr>
        <w:t>expert</w:t>
      </w:r>
      <w:r w:rsidR="00097F6F" w:rsidRPr="00CD557D">
        <w:rPr>
          <w:rFonts w:ascii="Arial" w:hAnsi="Arial" w:cs="Arial"/>
          <w:color w:val="000000" w:themeColor="text1"/>
          <w:sz w:val="22"/>
          <w:szCs w:val="22"/>
        </w:rPr>
        <w:t xml:space="preserve"> and </w:t>
      </w:r>
      <w:r w:rsidRPr="00CD557D">
        <w:rPr>
          <w:rFonts w:ascii="Arial" w:hAnsi="Arial" w:cs="Arial"/>
          <w:color w:val="000000" w:themeColor="text1"/>
          <w:sz w:val="22"/>
          <w:szCs w:val="22"/>
        </w:rPr>
        <w:t xml:space="preserve">singer </w:t>
      </w:r>
      <w:r w:rsidR="00AD4281" w:rsidRPr="00CD557D">
        <w:rPr>
          <w:rFonts w:ascii="Arial" w:hAnsi="Arial" w:cs="Arial"/>
          <w:color w:val="000000" w:themeColor="text1"/>
          <w:sz w:val="22"/>
          <w:szCs w:val="22"/>
        </w:rPr>
        <w:t>responses.</w:t>
      </w:r>
    </w:p>
    <w:p w14:paraId="28C96281" w14:textId="72A29DD0" w:rsidR="00F2135F" w:rsidRPr="00CD557D" w:rsidRDefault="00F2135F" w:rsidP="00CD557D">
      <w:pPr>
        <w:spacing w:line="360" w:lineRule="auto"/>
        <w:rPr>
          <w:rFonts w:ascii="Arial" w:hAnsi="Arial" w:cs="Arial"/>
          <w:sz w:val="22"/>
          <w:szCs w:val="22"/>
        </w:rPr>
      </w:pPr>
    </w:p>
    <w:p w14:paraId="552D81E5" w14:textId="1AEB60BF" w:rsidR="00F2135F" w:rsidRPr="00CD557D" w:rsidRDefault="00F2135F" w:rsidP="00CD557D">
      <w:pPr>
        <w:spacing w:line="360" w:lineRule="auto"/>
        <w:rPr>
          <w:rFonts w:ascii="Arial" w:hAnsi="Arial" w:cs="Arial"/>
          <w:sz w:val="22"/>
          <w:szCs w:val="22"/>
        </w:rPr>
      </w:pPr>
    </w:p>
    <w:p w14:paraId="3495408D" w14:textId="4642BDC3" w:rsidR="00F2135F" w:rsidRPr="00CD557D" w:rsidRDefault="00F2135F" w:rsidP="00CD557D">
      <w:pPr>
        <w:spacing w:line="360" w:lineRule="auto"/>
        <w:rPr>
          <w:rFonts w:ascii="Arial" w:hAnsi="Arial" w:cs="Arial"/>
          <w:sz w:val="22"/>
          <w:szCs w:val="22"/>
        </w:rPr>
      </w:pPr>
    </w:p>
    <w:p w14:paraId="3B15C69D" w14:textId="147ED236" w:rsidR="00F2135F" w:rsidRPr="00CD557D" w:rsidRDefault="00F2135F" w:rsidP="00CD557D">
      <w:pPr>
        <w:spacing w:line="360" w:lineRule="auto"/>
        <w:rPr>
          <w:rFonts w:ascii="Arial" w:hAnsi="Arial" w:cs="Arial"/>
          <w:sz w:val="22"/>
          <w:szCs w:val="22"/>
        </w:rPr>
      </w:pPr>
    </w:p>
    <w:p w14:paraId="0F7892B7" w14:textId="28BBF5D8" w:rsidR="00F2135F" w:rsidRPr="00CD557D" w:rsidRDefault="00F2135F" w:rsidP="00CD557D">
      <w:pPr>
        <w:spacing w:line="360" w:lineRule="auto"/>
        <w:rPr>
          <w:rFonts w:ascii="Arial" w:hAnsi="Arial" w:cs="Arial"/>
          <w:sz w:val="22"/>
          <w:szCs w:val="22"/>
        </w:rPr>
      </w:pPr>
    </w:p>
    <w:p w14:paraId="033E1FEA" w14:textId="69F6312B" w:rsidR="00F2135F" w:rsidRPr="00CD557D" w:rsidRDefault="00F2135F" w:rsidP="00CD557D">
      <w:pPr>
        <w:spacing w:line="360" w:lineRule="auto"/>
        <w:rPr>
          <w:rFonts w:ascii="Arial" w:hAnsi="Arial" w:cs="Arial"/>
          <w:sz w:val="22"/>
          <w:szCs w:val="22"/>
        </w:rPr>
      </w:pPr>
    </w:p>
    <w:p w14:paraId="1D0148CD" w14:textId="341E2B65" w:rsidR="00F2135F" w:rsidRPr="00CD557D" w:rsidRDefault="00F2135F" w:rsidP="00CD557D">
      <w:pPr>
        <w:spacing w:line="360" w:lineRule="auto"/>
        <w:rPr>
          <w:rFonts w:ascii="Arial" w:hAnsi="Arial" w:cs="Arial"/>
          <w:sz w:val="22"/>
          <w:szCs w:val="22"/>
        </w:rPr>
      </w:pPr>
    </w:p>
    <w:p w14:paraId="5D051DD7" w14:textId="1DFF667E" w:rsidR="00F2135F" w:rsidRPr="00CD557D" w:rsidRDefault="00F2135F" w:rsidP="00CD557D">
      <w:pPr>
        <w:spacing w:line="360" w:lineRule="auto"/>
        <w:rPr>
          <w:rFonts w:ascii="Arial" w:hAnsi="Arial" w:cs="Arial"/>
          <w:sz w:val="22"/>
          <w:szCs w:val="22"/>
        </w:rPr>
      </w:pPr>
    </w:p>
    <w:p w14:paraId="1D85E776" w14:textId="33B6659F" w:rsidR="00F2135F" w:rsidRPr="00CD557D" w:rsidRDefault="00F2135F" w:rsidP="00CD557D">
      <w:pPr>
        <w:spacing w:line="360" w:lineRule="auto"/>
        <w:rPr>
          <w:rFonts w:ascii="Arial" w:hAnsi="Arial" w:cs="Arial"/>
          <w:sz w:val="22"/>
          <w:szCs w:val="22"/>
        </w:rPr>
      </w:pPr>
    </w:p>
    <w:p w14:paraId="59ADA287" w14:textId="73D94D65" w:rsidR="00F2135F" w:rsidRPr="00CD557D" w:rsidRDefault="00F2135F" w:rsidP="00CD557D">
      <w:pPr>
        <w:spacing w:line="360" w:lineRule="auto"/>
        <w:rPr>
          <w:rFonts w:ascii="Arial" w:hAnsi="Arial" w:cs="Arial"/>
          <w:sz w:val="22"/>
          <w:szCs w:val="22"/>
        </w:rPr>
      </w:pPr>
    </w:p>
    <w:p w14:paraId="5EE63E04" w14:textId="77777777" w:rsidR="004F3C2A" w:rsidRPr="00CD557D" w:rsidRDefault="004F3C2A" w:rsidP="00CD557D">
      <w:pPr>
        <w:spacing w:line="360" w:lineRule="auto"/>
        <w:rPr>
          <w:rFonts w:ascii="Arial" w:hAnsi="Arial" w:cs="Arial"/>
          <w:sz w:val="22"/>
          <w:szCs w:val="22"/>
        </w:rPr>
      </w:pPr>
    </w:p>
    <w:p w14:paraId="69799F58" w14:textId="035761CD" w:rsidR="00AD4281" w:rsidRPr="00CD557D" w:rsidRDefault="00097F6F" w:rsidP="00CD557D">
      <w:pPr>
        <w:spacing w:line="360" w:lineRule="auto"/>
        <w:rPr>
          <w:rFonts w:ascii="Arial" w:hAnsi="Arial" w:cs="Arial"/>
          <w:b/>
          <w:bCs/>
          <w:sz w:val="22"/>
          <w:szCs w:val="22"/>
        </w:rPr>
      </w:pPr>
      <w:r w:rsidRPr="00CD557D">
        <w:rPr>
          <w:rFonts w:ascii="Arial" w:hAnsi="Arial" w:cs="Arial"/>
          <w:b/>
          <w:bCs/>
          <w:noProof/>
          <w:color w:val="000000" w:themeColor="text1"/>
          <w:sz w:val="22"/>
          <w:szCs w:val="22"/>
          <w14:ligatures w14:val="standardContextual"/>
        </w:rPr>
        <w:drawing>
          <wp:anchor distT="0" distB="0" distL="114300" distR="114300" simplePos="0" relativeHeight="251694080" behindDoc="1" locked="0" layoutInCell="1" allowOverlap="1" wp14:anchorId="2BDED4D5" wp14:editId="46B5B9DD">
            <wp:simplePos x="0" y="0"/>
            <wp:positionH relativeFrom="column">
              <wp:posOffset>12700</wp:posOffset>
            </wp:positionH>
            <wp:positionV relativeFrom="paragraph">
              <wp:posOffset>308610</wp:posOffset>
            </wp:positionV>
            <wp:extent cx="5694680" cy="3644900"/>
            <wp:effectExtent l="12700" t="12700" r="7620" b="12700"/>
            <wp:wrapTight wrapText="bothSides">
              <wp:wrapPolygon edited="0">
                <wp:start x="-48" y="-75"/>
                <wp:lineTo x="-48" y="21600"/>
                <wp:lineTo x="21581" y="21600"/>
                <wp:lineTo x="21581" y="-75"/>
                <wp:lineTo x="-48" y="-75"/>
              </wp:wrapPolygon>
            </wp:wrapTight>
            <wp:docPr id="165098315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83159" name="Picture 1650983159"/>
                    <pic:cNvPicPr/>
                  </pic:nvPicPr>
                  <pic:blipFill>
                    <a:blip r:embed="rId17"/>
                    <a:stretch>
                      <a:fillRect/>
                    </a:stretch>
                  </pic:blipFill>
                  <pic:spPr>
                    <a:xfrm>
                      <a:off x="0" y="0"/>
                      <a:ext cx="5694680" cy="3644900"/>
                    </a:xfrm>
                    <a:prstGeom prst="rect">
                      <a:avLst/>
                    </a:prstGeom>
                    <a:ln>
                      <a:solidFill>
                        <a:srgbClr val="156082"/>
                      </a:solidFill>
                    </a:ln>
                  </pic:spPr>
                </pic:pic>
              </a:graphicData>
            </a:graphic>
            <wp14:sizeRelH relativeFrom="page">
              <wp14:pctWidth>0</wp14:pctWidth>
            </wp14:sizeRelH>
            <wp14:sizeRelV relativeFrom="page">
              <wp14:pctHeight>0</wp14:pctHeight>
            </wp14:sizeRelV>
          </wp:anchor>
        </w:drawing>
      </w:r>
    </w:p>
    <w:p w14:paraId="10659AA9" w14:textId="0A868DAB" w:rsidR="00097F6F" w:rsidRPr="00CD557D" w:rsidRDefault="00097F6F" w:rsidP="00CD557D">
      <w:pPr>
        <w:spacing w:line="360" w:lineRule="auto"/>
        <w:rPr>
          <w:rFonts w:ascii="Arial" w:hAnsi="Arial" w:cs="Arial"/>
          <w:color w:val="000000" w:themeColor="text1"/>
          <w:sz w:val="22"/>
          <w:szCs w:val="22"/>
          <w:highlight w:val="yellow"/>
        </w:rPr>
      </w:pPr>
    </w:p>
    <w:p w14:paraId="5FC8D3F0" w14:textId="138DF103" w:rsidR="00694A78" w:rsidRDefault="00577742" w:rsidP="00CD557D">
      <w:pPr>
        <w:spacing w:line="360" w:lineRule="auto"/>
        <w:rPr>
          <w:rFonts w:ascii="Arial" w:hAnsi="Arial" w:cs="Arial"/>
          <w:sz w:val="22"/>
          <w:szCs w:val="22"/>
        </w:rPr>
      </w:pPr>
      <w:r w:rsidRPr="00CD557D">
        <w:rPr>
          <w:rFonts w:ascii="Arial" w:hAnsi="Arial" w:cs="Arial"/>
          <w:sz w:val="22"/>
          <w:szCs w:val="22"/>
        </w:rPr>
        <w:t>Interview d</w:t>
      </w:r>
      <w:r w:rsidR="00A64EBB" w:rsidRPr="00CD557D">
        <w:rPr>
          <w:rFonts w:ascii="Arial" w:hAnsi="Arial" w:cs="Arial"/>
          <w:sz w:val="22"/>
          <w:szCs w:val="22"/>
        </w:rPr>
        <w:t xml:space="preserve">ata </w:t>
      </w:r>
      <w:r w:rsidR="0039575C" w:rsidRPr="00CD557D">
        <w:rPr>
          <w:rFonts w:ascii="Arial" w:hAnsi="Arial" w:cs="Arial"/>
          <w:sz w:val="22"/>
          <w:szCs w:val="22"/>
        </w:rPr>
        <w:t>implied</w:t>
      </w:r>
      <w:r w:rsidR="004B789D" w:rsidRPr="00CD557D">
        <w:rPr>
          <w:rFonts w:ascii="Arial" w:hAnsi="Arial" w:cs="Arial"/>
          <w:sz w:val="22"/>
          <w:szCs w:val="22"/>
        </w:rPr>
        <w:t xml:space="preserve"> w</w:t>
      </w:r>
      <w:r w:rsidR="00491AF3" w:rsidRPr="00CD557D">
        <w:rPr>
          <w:rFonts w:ascii="Arial" w:hAnsi="Arial" w:cs="Arial"/>
          <w:sz w:val="22"/>
          <w:szCs w:val="22"/>
        </w:rPr>
        <w:t xml:space="preserve">orking </w:t>
      </w:r>
      <w:r w:rsidR="004753CD" w:rsidRPr="00CD557D">
        <w:rPr>
          <w:rFonts w:ascii="Arial" w:hAnsi="Arial" w:cs="Arial"/>
          <w:sz w:val="22"/>
          <w:szCs w:val="22"/>
        </w:rPr>
        <w:t xml:space="preserve">in compensation </w:t>
      </w:r>
      <w:r w:rsidR="00491AF3" w:rsidRPr="00CD557D">
        <w:rPr>
          <w:rFonts w:ascii="Arial" w:hAnsi="Arial" w:cs="Arial"/>
          <w:sz w:val="22"/>
          <w:szCs w:val="22"/>
        </w:rPr>
        <w:t xml:space="preserve">against this tension </w:t>
      </w:r>
      <w:r w:rsidR="00097F6F" w:rsidRPr="00CD557D">
        <w:rPr>
          <w:rFonts w:ascii="Arial" w:hAnsi="Arial" w:cs="Arial"/>
          <w:sz w:val="22"/>
          <w:szCs w:val="22"/>
        </w:rPr>
        <w:t xml:space="preserve">produced </w:t>
      </w:r>
      <w:r w:rsidR="00491AF3" w:rsidRPr="00CD557D">
        <w:rPr>
          <w:rFonts w:ascii="Arial" w:hAnsi="Arial" w:cs="Arial"/>
          <w:sz w:val="22"/>
          <w:szCs w:val="22"/>
        </w:rPr>
        <w:t xml:space="preserve">issues </w:t>
      </w:r>
      <w:r w:rsidR="004753CD" w:rsidRPr="00CD557D">
        <w:rPr>
          <w:rFonts w:ascii="Arial" w:hAnsi="Arial" w:cs="Arial"/>
          <w:sz w:val="22"/>
          <w:szCs w:val="22"/>
        </w:rPr>
        <w:t>with</w:t>
      </w:r>
      <w:r w:rsidR="00491AF3" w:rsidRPr="00CD557D">
        <w:rPr>
          <w:rFonts w:ascii="Arial" w:hAnsi="Arial" w:cs="Arial"/>
          <w:sz w:val="22"/>
          <w:szCs w:val="22"/>
        </w:rPr>
        <w:t xml:space="preserve"> “</w:t>
      </w:r>
      <w:r w:rsidR="004753CD" w:rsidRPr="00CD557D">
        <w:rPr>
          <w:rFonts w:ascii="Arial" w:eastAsia="Segoe UI" w:hAnsi="Arial" w:cs="Arial"/>
          <w:i/>
          <w:iCs/>
          <w:sz w:val="22"/>
          <w:szCs w:val="22"/>
          <w:u w:color="323130"/>
        </w:rPr>
        <w:t>range, stamina, hoarseness</w:t>
      </w:r>
      <w:r w:rsidR="004753CD" w:rsidRPr="00CD557D">
        <w:rPr>
          <w:rFonts w:ascii="Arial" w:hAnsi="Arial" w:cs="Arial"/>
          <w:sz w:val="22"/>
          <w:szCs w:val="22"/>
        </w:rPr>
        <w:t xml:space="preserve">” </w:t>
      </w:r>
      <w:r w:rsidR="00D144DF" w:rsidRPr="00CD557D">
        <w:rPr>
          <w:rFonts w:ascii="Arial" w:hAnsi="Arial" w:cs="Arial"/>
          <w:sz w:val="22"/>
          <w:szCs w:val="22"/>
        </w:rPr>
        <w:t>-</w:t>
      </w:r>
      <w:r w:rsidR="00491AF3" w:rsidRPr="00CD557D">
        <w:rPr>
          <w:rFonts w:ascii="Arial" w:hAnsi="Arial" w:cs="Arial"/>
          <w:sz w:val="22"/>
          <w:szCs w:val="22"/>
        </w:rPr>
        <w:t xml:space="preserve">T4, </w:t>
      </w:r>
      <w:r w:rsidR="00C351A2" w:rsidRPr="00CD557D">
        <w:rPr>
          <w:rFonts w:ascii="Arial" w:hAnsi="Arial" w:cs="Arial"/>
          <w:i/>
          <w:iCs/>
          <w:sz w:val="22"/>
          <w:szCs w:val="22"/>
        </w:rPr>
        <w:t>“posture”</w:t>
      </w:r>
      <w:r w:rsidR="00C351A2" w:rsidRPr="00CD557D">
        <w:rPr>
          <w:rFonts w:ascii="Arial" w:hAnsi="Arial" w:cs="Arial"/>
          <w:sz w:val="22"/>
          <w:szCs w:val="22"/>
        </w:rPr>
        <w:t xml:space="preserve">, </w:t>
      </w:r>
      <w:r w:rsidR="00491AF3" w:rsidRPr="00CD557D">
        <w:rPr>
          <w:rFonts w:ascii="Arial" w:hAnsi="Arial" w:cs="Arial"/>
          <w:i/>
          <w:iCs/>
          <w:sz w:val="22"/>
          <w:szCs w:val="22"/>
        </w:rPr>
        <w:t>“fatigue”</w:t>
      </w:r>
      <w:r w:rsidR="00491AF3" w:rsidRPr="00CD557D">
        <w:rPr>
          <w:rFonts w:ascii="Arial" w:hAnsi="Arial" w:cs="Arial"/>
          <w:sz w:val="22"/>
          <w:szCs w:val="22"/>
        </w:rPr>
        <w:t xml:space="preserve"> </w:t>
      </w:r>
      <w:r w:rsidR="00D144DF" w:rsidRPr="00CD557D">
        <w:rPr>
          <w:rFonts w:ascii="Arial" w:hAnsi="Arial" w:cs="Arial"/>
          <w:sz w:val="22"/>
          <w:szCs w:val="22"/>
        </w:rPr>
        <w:t>-</w:t>
      </w:r>
      <w:r w:rsidR="00491AF3" w:rsidRPr="00CD557D">
        <w:rPr>
          <w:rFonts w:ascii="Arial" w:hAnsi="Arial" w:cs="Arial"/>
          <w:sz w:val="22"/>
          <w:szCs w:val="22"/>
        </w:rPr>
        <w:t>T1</w:t>
      </w:r>
      <w:r w:rsidR="004753CD" w:rsidRPr="00CD557D">
        <w:rPr>
          <w:rFonts w:ascii="Arial" w:hAnsi="Arial" w:cs="Arial"/>
          <w:sz w:val="22"/>
          <w:szCs w:val="22"/>
        </w:rPr>
        <w:t xml:space="preserve"> </w:t>
      </w:r>
      <w:r w:rsidR="004753CD" w:rsidRPr="00CD557D">
        <w:rPr>
          <w:rFonts w:ascii="Arial" w:hAnsi="Arial" w:cs="Arial"/>
          <w:i/>
          <w:iCs/>
          <w:sz w:val="22"/>
          <w:szCs w:val="22"/>
        </w:rPr>
        <w:t>“</w:t>
      </w:r>
      <w:r w:rsidR="00491AF3" w:rsidRPr="00CD557D">
        <w:rPr>
          <w:rFonts w:ascii="Arial" w:hAnsi="Arial" w:cs="Arial"/>
          <w:i/>
          <w:iCs/>
          <w:sz w:val="22"/>
          <w:szCs w:val="22"/>
        </w:rPr>
        <w:t>voice</w:t>
      </w:r>
      <w:r w:rsidR="004753CD" w:rsidRPr="00CD557D">
        <w:rPr>
          <w:rFonts w:ascii="Arial" w:hAnsi="Arial" w:cs="Arial"/>
          <w:i/>
          <w:iCs/>
          <w:sz w:val="22"/>
          <w:szCs w:val="22"/>
        </w:rPr>
        <w:t>-</w:t>
      </w:r>
      <w:r w:rsidR="00491AF3" w:rsidRPr="00CD557D">
        <w:rPr>
          <w:rFonts w:ascii="Arial" w:hAnsi="Arial" w:cs="Arial"/>
          <w:i/>
          <w:iCs/>
          <w:sz w:val="22"/>
          <w:szCs w:val="22"/>
        </w:rPr>
        <w:t>loss</w:t>
      </w:r>
      <w:r w:rsidR="004753CD" w:rsidRPr="00CD557D">
        <w:rPr>
          <w:rFonts w:ascii="Arial" w:hAnsi="Arial" w:cs="Arial"/>
          <w:i/>
          <w:iCs/>
          <w:sz w:val="22"/>
          <w:szCs w:val="22"/>
        </w:rPr>
        <w:t>”</w:t>
      </w:r>
      <w:r w:rsidR="00491AF3" w:rsidRPr="00CD557D">
        <w:rPr>
          <w:rFonts w:ascii="Arial" w:hAnsi="Arial" w:cs="Arial"/>
          <w:sz w:val="22"/>
          <w:szCs w:val="22"/>
        </w:rPr>
        <w:t xml:space="preserve"> </w:t>
      </w:r>
      <w:r w:rsidR="00D144DF" w:rsidRPr="00CD557D">
        <w:rPr>
          <w:rFonts w:ascii="Arial" w:hAnsi="Arial" w:cs="Arial"/>
          <w:sz w:val="22"/>
          <w:szCs w:val="22"/>
        </w:rPr>
        <w:t>-</w:t>
      </w:r>
      <w:r w:rsidR="00491AF3" w:rsidRPr="00CD557D">
        <w:rPr>
          <w:rFonts w:ascii="Arial" w:hAnsi="Arial" w:cs="Arial"/>
          <w:sz w:val="22"/>
          <w:szCs w:val="22"/>
        </w:rPr>
        <w:t>T6</w:t>
      </w:r>
      <w:r w:rsidR="004753CD" w:rsidRPr="00CD557D">
        <w:rPr>
          <w:rFonts w:ascii="Arial" w:hAnsi="Arial" w:cs="Arial"/>
          <w:sz w:val="22"/>
          <w:szCs w:val="22"/>
        </w:rPr>
        <w:t xml:space="preserve"> and </w:t>
      </w:r>
      <w:r w:rsidR="00C11AB2" w:rsidRPr="00CD557D">
        <w:rPr>
          <w:rFonts w:ascii="Arial" w:hAnsi="Arial" w:cs="Arial"/>
          <w:sz w:val="22"/>
          <w:szCs w:val="22"/>
        </w:rPr>
        <w:t>demanded</w:t>
      </w:r>
      <w:r w:rsidR="004753CD" w:rsidRPr="00CD557D">
        <w:rPr>
          <w:rFonts w:ascii="Arial" w:hAnsi="Arial" w:cs="Arial"/>
          <w:i/>
          <w:iCs/>
          <w:sz w:val="22"/>
          <w:szCs w:val="22"/>
        </w:rPr>
        <w:t xml:space="preserve"> “massive </w:t>
      </w:r>
      <w:r w:rsidR="004753CD" w:rsidRPr="00CD557D">
        <w:rPr>
          <w:rFonts w:ascii="Arial" w:hAnsi="Arial" w:cs="Arial"/>
          <w:sz w:val="22"/>
          <w:szCs w:val="22"/>
        </w:rPr>
        <w:t xml:space="preserve">[vocal] </w:t>
      </w:r>
      <w:r w:rsidR="004753CD" w:rsidRPr="00CD557D">
        <w:rPr>
          <w:rFonts w:ascii="Arial" w:hAnsi="Arial" w:cs="Arial"/>
          <w:i/>
          <w:iCs/>
          <w:sz w:val="22"/>
          <w:szCs w:val="22"/>
        </w:rPr>
        <w:t>effort”</w:t>
      </w:r>
      <w:r w:rsidR="004753CD" w:rsidRPr="00CD557D">
        <w:rPr>
          <w:rFonts w:ascii="Arial" w:hAnsi="Arial" w:cs="Arial"/>
          <w:sz w:val="22"/>
          <w:szCs w:val="22"/>
        </w:rPr>
        <w:t xml:space="preserve"> </w:t>
      </w:r>
      <w:r w:rsidR="00D144DF" w:rsidRPr="00CD557D">
        <w:rPr>
          <w:rFonts w:ascii="Arial" w:hAnsi="Arial" w:cs="Arial"/>
          <w:sz w:val="22"/>
          <w:szCs w:val="22"/>
        </w:rPr>
        <w:t>-</w:t>
      </w:r>
      <w:r w:rsidR="004753CD" w:rsidRPr="00CD557D">
        <w:rPr>
          <w:rFonts w:ascii="Arial" w:hAnsi="Arial" w:cs="Arial"/>
          <w:sz w:val="22"/>
          <w:szCs w:val="22"/>
        </w:rPr>
        <w:t xml:space="preserve">T2. </w:t>
      </w:r>
      <w:r w:rsidR="004B789D" w:rsidRPr="00CD557D">
        <w:rPr>
          <w:rFonts w:ascii="Arial" w:hAnsi="Arial" w:cs="Arial"/>
          <w:sz w:val="22"/>
          <w:szCs w:val="22"/>
        </w:rPr>
        <w:t xml:space="preserve"> </w:t>
      </w:r>
      <w:r w:rsidR="003D13B5" w:rsidRPr="00CD557D">
        <w:rPr>
          <w:rFonts w:ascii="Arial" w:hAnsi="Arial" w:cs="Arial"/>
          <w:sz w:val="22"/>
          <w:szCs w:val="22"/>
        </w:rPr>
        <w:t xml:space="preserve">Participant-1 </w:t>
      </w:r>
      <w:r w:rsidR="004753CD" w:rsidRPr="00CD557D">
        <w:rPr>
          <w:rFonts w:ascii="Arial" w:hAnsi="Arial" w:cs="Arial"/>
          <w:sz w:val="22"/>
          <w:szCs w:val="22"/>
        </w:rPr>
        <w:t xml:space="preserve">commented: </w:t>
      </w:r>
    </w:p>
    <w:p w14:paraId="5FD752E2" w14:textId="77777777" w:rsidR="007032C5" w:rsidRPr="00CD557D" w:rsidRDefault="007032C5" w:rsidP="00CD557D">
      <w:pPr>
        <w:spacing w:line="360" w:lineRule="auto"/>
        <w:rPr>
          <w:rFonts w:ascii="Arial" w:hAnsi="Arial" w:cs="Arial"/>
          <w:sz w:val="22"/>
          <w:szCs w:val="22"/>
        </w:rPr>
      </w:pPr>
    </w:p>
    <w:p w14:paraId="2207C1EA" w14:textId="5813411B" w:rsidR="00694A78" w:rsidRDefault="004753CD" w:rsidP="00CD557D">
      <w:pPr>
        <w:spacing w:line="360" w:lineRule="auto"/>
        <w:ind w:left="720"/>
        <w:rPr>
          <w:rFonts w:ascii="Arial" w:hAnsi="Arial" w:cs="Arial"/>
          <w:i/>
          <w:iCs/>
          <w:sz w:val="22"/>
          <w:szCs w:val="22"/>
        </w:rPr>
      </w:pPr>
      <w:r w:rsidRPr="00CD557D">
        <w:rPr>
          <w:rFonts w:ascii="Arial" w:hAnsi="Arial" w:cs="Arial"/>
          <w:sz w:val="22"/>
          <w:szCs w:val="22"/>
        </w:rPr>
        <w:t>“…</w:t>
      </w:r>
      <w:r w:rsidRPr="00CD557D">
        <w:rPr>
          <w:rFonts w:ascii="Arial" w:hAnsi="Arial" w:cs="Arial"/>
          <w:i/>
          <w:iCs/>
          <w:sz w:val="22"/>
          <w:szCs w:val="22"/>
        </w:rPr>
        <w:t>it was like somebody was like standing on my diaphragm when I was trying to breathe”</w:t>
      </w:r>
      <w:r w:rsidR="00DE3068" w:rsidRPr="00CD557D">
        <w:rPr>
          <w:rFonts w:ascii="Arial" w:hAnsi="Arial" w:cs="Arial"/>
          <w:i/>
          <w:iCs/>
          <w:sz w:val="22"/>
          <w:szCs w:val="22"/>
        </w:rPr>
        <w:t xml:space="preserve"> -</w:t>
      </w:r>
      <w:r w:rsidR="00DE3068" w:rsidRPr="00CD557D">
        <w:rPr>
          <w:rFonts w:ascii="Arial" w:hAnsi="Arial" w:cs="Arial"/>
          <w:sz w:val="22"/>
          <w:szCs w:val="22"/>
        </w:rPr>
        <w:t>T1</w:t>
      </w:r>
      <w:r w:rsidRPr="00CD557D">
        <w:rPr>
          <w:rFonts w:ascii="Arial" w:hAnsi="Arial" w:cs="Arial"/>
          <w:i/>
          <w:iCs/>
          <w:sz w:val="22"/>
          <w:szCs w:val="22"/>
        </w:rPr>
        <w:t xml:space="preserve">. </w:t>
      </w:r>
    </w:p>
    <w:p w14:paraId="50B0436E" w14:textId="77777777" w:rsidR="007032C5" w:rsidRPr="00CD557D" w:rsidRDefault="007032C5" w:rsidP="00CD557D">
      <w:pPr>
        <w:spacing w:line="360" w:lineRule="auto"/>
        <w:ind w:left="720"/>
        <w:rPr>
          <w:rFonts w:ascii="Arial" w:hAnsi="Arial" w:cs="Arial"/>
          <w:i/>
          <w:iCs/>
          <w:sz w:val="22"/>
          <w:szCs w:val="22"/>
        </w:rPr>
      </w:pPr>
    </w:p>
    <w:p w14:paraId="4BCA0D1A" w14:textId="5CEEA915" w:rsidR="00694A78" w:rsidRDefault="004753CD" w:rsidP="00CD557D">
      <w:pPr>
        <w:spacing w:line="360" w:lineRule="auto"/>
        <w:rPr>
          <w:rFonts w:ascii="Arial" w:hAnsi="Arial" w:cs="Arial"/>
          <w:sz w:val="22"/>
          <w:szCs w:val="22"/>
        </w:rPr>
      </w:pPr>
      <w:r w:rsidRPr="00CD557D">
        <w:rPr>
          <w:rFonts w:ascii="Arial" w:hAnsi="Arial" w:cs="Arial"/>
          <w:sz w:val="22"/>
          <w:szCs w:val="22"/>
        </w:rPr>
        <w:t xml:space="preserve">Another </w:t>
      </w:r>
      <w:r w:rsidR="00694A78" w:rsidRPr="00CD557D">
        <w:rPr>
          <w:rFonts w:ascii="Arial" w:hAnsi="Arial" w:cs="Arial"/>
          <w:sz w:val="22"/>
          <w:szCs w:val="22"/>
        </w:rPr>
        <w:t xml:space="preserve">declared: </w:t>
      </w:r>
    </w:p>
    <w:p w14:paraId="467B5B18" w14:textId="77777777" w:rsidR="007032C5" w:rsidRPr="00CD557D" w:rsidRDefault="007032C5" w:rsidP="00CD557D">
      <w:pPr>
        <w:spacing w:line="360" w:lineRule="auto"/>
        <w:rPr>
          <w:rFonts w:ascii="Arial" w:hAnsi="Arial" w:cs="Arial"/>
          <w:sz w:val="22"/>
          <w:szCs w:val="22"/>
        </w:rPr>
      </w:pPr>
    </w:p>
    <w:p w14:paraId="4BE70426" w14:textId="55587D69" w:rsidR="00694A78" w:rsidRDefault="004753CD" w:rsidP="00CD557D">
      <w:pPr>
        <w:spacing w:line="360" w:lineRule="auto"/>
        <w:ind w:firstLine="720"/>
        <w:rPr>
          <w:rFonts w:ascii="Arial" w:hAnsi="Arial" w:cs="Arial"/>
          <w:sz w:val="22"/>
          <w:szCs w:val="22"/>
        </w:rPr>
      </w:pPr>
      <w:r w:rsidRPr="00CD557D">
        <w:rPr>
          <w:rFonts w:ascii="Arial" w:hAnsi="Arial" w:cs="Arial"/>
          <w:sz w:val="22"/>
          <w:szCs w:val="22"/>
        </w:rPr>
        <w:t>“</w:t>
      </w:r>
      <w:r w:rsidR="00694A78" w:rsidRPr="00CD557D">
        <w:rPr>
          <w:rFonts w:ascii="Arial" w:hAnsi="Arial" w:cs="Arial"/>
          <w:i/>
          <w:iCs/>
          <w:sz w:val="22"/>
          <w:szCs w:val="22"/>
        </w:rPr>
        <w:t>P</w:t>
      </w:r>
      <w:r w:rsidRPr="00CD557D">
        <w:rPr>
          <w:rFonts w:ascii="Arial" w:hAnsi="Arial" w:cs="Arial"/>
          <w:i/>
          <w:iCs/>
          <w:sz w:val="22"/>
          <w:szCs w:val="22"/>
        </w:rPr>
        <w:t>ain. God, so much pain”</w:t>
      </w:r>
      <w:r w:rsidR="00DE3068" w:rsidRPr="00CD557D">
        <w:rPr>
          <w:rFonts w:ascii="Arial" w:hAnsi="Arial" w:cs="Arial"/>
          <w:sz w:val="22"/>
          <w:szCs w:val="22"/>
        </w:rPr>
        <w:t xml:space="preserve"> -T3.</w:t>
      </w:r>
      <w:r w:rsidR="00694A78" w:rsidRPr="00CD557D">
        <w:rPr>
          <w:rFonts w:ascii="Arial" w:hAnsi="Arial" w:cs="Arial"/>
          <w:sz w:val="22"/>
          <w:szCs w:val="22"/>
        </w:rPr>
        <w:t xml:space="preserve"> </w:t>
      </w:r>
    </w:p>
    <w:p w14:paraId="315002C2" w14:textId="77777777" w:rsidR="007032C5" w:rsidRPr="00CD557D" w:rsidRDefault="007032C5" w:rsidP="00CD557D">
      <w:pPr>
        <w:spacing w:line="360" w:lineRule="auto"/>
        <w:ind w:firstLine="720"/>
        <w:rPr>
          <w:rFonts w:ascii="Arial" w:hAnsi="Arial" w:cs="Arial"/>
          <w:sz w:val="22"/>
          <w:szCs w:val="22"/>
        </w:rPr>
      </w:pPr>
    </w:p>
    <w:p w14:paraId="3A4C968F" w14:textId="1F5DC171" w:rsidR="00294861" w:rsidRDefault="00694A78" w:rsidP="00CD557D">
      <w:pPr>
        <w:spacing w:line="360" w:lineRule="auto"/>
        <w:rPr>
          <w:rFonts w:ascii="Arial" w:hAnsi="Arial" w:cs="Arial"/>
          <w:sz w:val="22"/>
          <w:szCs w:val="22"/>
        </w:rPr>
      </w:pPr>
      <w:r w:rsidRPr="00CD557D">
        <w:rPr>
          <w:rFonts w:ascii="Arial" w:hAnsi="Arial" w:cs="Arial"/>
          <w:sz w:val="22"/>
          <w:szCs w:val="22"/>
        </w:rPr>
        <w:t>Given that many pursue</w:t>
      </w:r>
      <w:r w:rsidR="00CA7BB3" w:rsidRPr="00CD557D">
        <w:rPr>
          <w:rFonts w:ascii="Arial" w:hAnsi="Arial" w:cs="Arial"/>
          <w:sz w:val="22"/>
          <w:szCs w:val="22"/>
        </w:rPr>
        <w:t xml:space="preserve"> </w:t>
      </w:r>
      <w:r w:rsidRPr="00CD557D">
        <w:rPr>
          <w:rFonts w:ascii="Arial" w:hAnsi="Arial" w:cs="Arial"/>
          <w:sz w:val="22"/>
          <w:szCs w:val="22"/>
        </w:rPr>
        <w:t xml:space="preserve">professional careers motivated by enjoyment and love of music </w:t>
      </w:r>
      <w:r w:rsidR="00CA7BB3" w:rsidRPr="00CD557D">
        <w:rPr>
          <w:rFonts w:ascii="Arial" w:hAnsi="Arial" w:cs="Arial"/>
          <w:sz w:val="22"/>
          <w:szCs w:val="22"/>
        </w:rPr>
        <w:t>(Wang, Choon and Cheong, 2024</w:t>
      </w:r>
      <w:r w:rsidRPr="00CD557D">
        <w:rPr>
          <w:rFonts w:ascii="Arial" w:hAnsi="Arial" w:cs="Arial"/>
          <w:sz w:val="22"/>
          <w:szCs w:val="22"/>
        </w:rPr>
        <w:t xml:space="preserve">) it is </w:t>
      </w:r>
      <w:r w:rsidR="00F64C18" w:rsidRPr="00CD557D">
        <w:rPr>
          <w:rFonts w:ascii="Arial" w:hAnsi="Arial" w:cs="Arial"/>
          <w:sz w:val="22"/>
          <w:szCs w:val="22"/>
        </w:rPr>
        <w:t>striking</w:t>
      </w:r>
      <w:r w:rsidRPr="00CD557D">
        <w:rPr>
          <w:rFonts w:ascii="Arial" w:hAnsi="Arial" w:cs="Arial"/>
          <w:sz w:val="22"/>
          <w:szCs w:val="22"/>
        </w:rPr>
        <w:t xml:space="preserve"> how unenjoyable singing </w:t>
      </w:r>
      <w:r w:rsidR="00F64C18" w:rsidRPr="00CD557D">
        <w:rPr>
          <w:rFonts w:ascii="Arial" w:hAnsi="Arial" w:cs="Arial"/>
          <w:sz w:val="22"/>
          <w:szCs w:val="22"/>
        </w:rPr>
        <w:t>with these issues became</w:t>
      </w:r>
      <w:r w:rsidRPr="00CD557D">
        <w:rPr>
          <w:rFonts w:ascii="Arial" w:hAnsi="Arial" w:cs="Arial"/>
          <w:sz w:val="22"/>
          <w:szCs w:val="22"/>
        </w:rPr>
        <w:t xml:space="preserve">. </w:t>
      </w:r>
    </w:p>
    <w:p w14:paraId="725A58FC" w14:textId="77777777" w:rsidR="007032C5" w:rsidRPr="00CD557D" w:rsidRDefault="007032C5" w:rsidP="00CD557D">
      <w:pPr>
        <w:spacing w:line="360" w:lineRule="auto"/>
        <w:rPr>
          <w:rFonts w:ascii="Arial" w:hAnsi="Arial" w:cs="Arial"/>
          <w:sz w:val="22"/>
          <w:szCs w:val="22"/>
        </w:rPr>
      </w:pPr>
    </w:p>
    <w:p w14:paraId="02215B46" w14:textId="40CB4E66" w:rsidR="00A64EBB" w:rsidRDefault="00D36C0A" w:rsidP="00CD557D">
      <w:pPr>
        <w:spacing w:line="360" w:lineRule="auto"/>
        <w:rPr>
          <w:rFonts w:ascii="Arial" w:hAnsi="Arial" w:cs="Arial"/>
          <w:sz w:val="22"/>
          <w:szCs w:val="22"/>
        </w:rPr>
      </w:pPr>
      <w:r w:rsidRPr="00CD557D">
        <w:rPr>
          <w:rFonts w:ascii="Arial" w:hAnsi="Arial" w:cs="Arial"/>
          <w:sz w:val="22"/>
          <w:szCs w:val="22"/>
        </w:rPr>
        <w:t>Despite</w:t>
      </w:r>
      <w:r w:rsidR="0039575C" w:rsidRPr="00CD557D">
        <w:rPr>
          <w:rFonts w:ascii="Arial" w:hAnsi="Arial" w:cs="Arial"/>
          <w:sz w:val="22"/>
          <w:szCs w:val="22"/>
        </w:rPr>
        <w:t xml:space="preserve"> this</w:t>
      </w:r>
      <w:r w:rsidRPr="00CD557D">
        <w:rPr>
          <w:rFonts w:ascii="Arial" w:hAnsi="Arial" w:cs="Arial"/>
          <w:sz w:val="22"/>
          <w:szCs w:val="22"/>
        </w:rPr>
        <w:t xml:space="preserve">, </w:t>
      </w:r>
      <w:r w:rsidR="00F64C18" w:rsidRPr="00CD557D">
        <w:rPr>
          <w:rFonts w:ascii="Arial" w:hAnsi="Arial" w:cs="Arial"/>
          <w:sz w:val="22"/>
          <w:szCs w:val="22"/>
        </w:rPr>
        <w:t>singers</w:t>
      </w:r>
      <w:r w:rsidRPr="00CD557D">
        <w:rPr>
          <w:rFonts w:ascii="Arial" w:hAnsi="Arial" w:cs="Arial"/>
          <w:sz w:val="22"/>
          <w:szCs w:val="22"/>
        </w:rPr>
        <w:t xml:space="preserve"> </w:t>
      </w:r>
      <w:r w:rsidR="0039575C" w:rsidRPr="00CD557D">
        <w:rPr>
          <w:rFonts w:ascii="Arial" w:hAnsi="Arial" w:cs="Arial"/>
          <w:sz w:val="22"/>
          <w:szCs w:val="22"/>
        </w:rPr>
        <w:t>learnt to camouflage their restriction</w:t>
      </w:r>
      <w:r w:rsidR="00A64EBB" w:rsidRPr="00CD557D">
        <w:rPr>
          <w:rFonts w:ascii="Arial" w:hAnsi="Arial" w:cs="Arial"/>
          <w:sz w:val="22"/>
          <w:szCs w:val="22"/>
        </w:rPr>
        <w:t>:</w:t>
      </w:r>
    </w:p>
    <w:p w14:paraId="25B6517D" w14:textId="77777777" w:rsidR="007032C5" w:rsidRPr="00CD557D" w:rsidRDefault="007032C5" w:rsidP="00CD557D">
      <w:pPr>
        <w:spacing w:line="360" w:lineRule="auto"/>
        <w:rPr>
          <w:rFonts w:ascii="Arial" w:hAnsi="Arial" w:cs="Arial"/>
          <w:sz w:val="22"/>
          <w:szCs w:val="22"/>
        </w:rPr>
      </w:pPr>
    </w:p>
    <w:p w14:paraId="742D2A30" w14:textId="4B929BE2" w:rsidR="00A64EBB" w:rsidRDefault="00A64EBB" w:rsidP="00CD557D">
      <w:pPr>
        <w:spacing w:line="360" w:lineRule="auto"/>
        <w:ind w:left="720"/>
        <w:rPr>
          <w:rFonts w:ascii="Arial" w:hAnsi="Arial" w:cs="Arial"/>
          <w:sz w:val="22"/>
          <w:szCs w:val="22"/>
        </w:rPr>
      </w:pPr>
      <w:r w:rsidRPr="00CD557D">
        <w:rPr>
          <w:rFonts w:ascii="Arial" w:hAnsi="Arial" w:cs="Arial"/>
          <w:i/>
          <w:iCs/>
          <w:sz w:val="22"/>
          <w:szCs w:val="22"/>
        </w:rPr>
        <w:t>“Having the tongue tie, everything inside has to compensate to be able to replicate what you think is normal</w:t>
      </w:r>
      <w:r w:rsidR="00F64C18" w:rsidRPr="00CD557D">
        <w:rPr>
          <w:rFonts w:ascii="Arial" w:hAnsi="Arial" w:cs="Arial"/>
          <w:i/>
          <w:iCs/>
          <w:sz w:val="22"/>
          <w:szCs w:val="22"/>
        </w:rPr>
        <w:t>…</w:t>
      </w:r>
      <w:r w:rsidRPr="00CD557D">
        <w:rPr>
          <w:rFonts w:ascii="Arial" w:hAnsi="Arial" w:cs="Arial"/>
          <w:i/>
          <w:iCs/>
          <w:sz w:val="22"/>
          <w:szCs w:val="22"/>
        </w:rPr>
        <w:t xml:space="preserve">” </w:t>
      </w:r>
      <w:r w:rsidRPr="00CD557D">
        <w:rPr>
          <w:rFonts w:ascii="Arial" w:hAnsi="Arial" w:cs="Arial"/>
          <w:sz w:val="22"/>
          <w:szCs w:val="22"/>
        </w:rPr>
        <w:t>-T1</w:t>
      </w:r>
    </w:p>
    <w:p w14:paraId="493E92D4" w14:textId="77777777" w:rsidR="007032C5" w:rsidRPr="00CD557D" w:rsidRDefault="007032C5" w:rsidP="00CD557D">
      <w:pPr>
        <w:spacing w:line="360" w:lineRule="auto"/>
        <w:ind w:left="720"/>
        <w:rPr>
          <w:rFonts w:ascii="Arial" w:hAnsi="Arial" w:cs="Arial"/>
          <w:sz w:val="22"/>
          <w:szCs w:val="22"/>
        </w:rPr>
      </w:pPr>
    </w:p>
    <w:p w14:paraId="3CE9BDE9" w14:textId="77777777" w:rsidR="007032C5" w:rsidRDefault="0039575C" w:rsidP="00CD557D">
      <w:pPr>
        <w:spacing w:line="360" w:lineRule="auto"/>
        <w:rPr>
          <w:rFonts w:ascii="Arial" w:hAnsi="Arial" w:cs="Arial"/>
          <w:sz w:val="22"/>
          <w:szCs w:val="22"/>
        </w:rPr>
      </w:pPr>
      <w:r w:rsidRPr="00CD557D">
        <w:rPr>
          <w:rFonts w:ascii="Arial" w:hAnsi="Arial" w:cs="Arial"/>
          <w:sz w:val="22"/>
          <w:szCs w:val="22"/>
        </w:rPr>
        <w:t xml:space="preserve">However, </w:t>
      </w:r>
      <w:r w:rsidR="00715104" w:rsidRPr="00CD557D">
        <w:rPr>
          <w:rFonts w:ascii="Arial" w:hAnsi="Arial" w:cs="Arial"/>
          <w:sz w:val="22"/>
          <w:szCs w:val="22"/>
        </w:rPr>
        <w:t>many commented that</w:t>
      </w:r>
      <w:r w:rsidR="000A4EE4" w:rsidRPr="00CD557D">
        <w:rPr>
          <w:rFonts w:ascii="Arial" w:hAnsi="Arial" w:cs="Arial"/>
          <w:sz w:val="22"/>
          <w:szCs w:val="22"/>
        </w:rPr>
        <w:t xml:space="preserve"> compensation comes at a high </w:t>
      </w:r>
      <w:r w:rsidR="00715104" w:rsidRPr="00CD557D">
        <w:rPr>
          <w:rFonts w:ascii="Arial" w:hAnsi="Arial" w:cs="Arial"/>
          <w:sz w:val="22"/>
          <w:szCs w:val="22"/>
        </w:rPr>
        <w:t>physical cost</w:t>
      </w:r>
      <w:r w:rsidR="000A4EE4" w:rsidRPr="00CD557D">
        <w:rPr>
          <w:rFonts w:ascii="Arial" w:hAnsi="Arial" w:cs="Arial"/>
          <w:sz w:val="22"/>
          <w:szCs w:val="22"/>
        </w:rPr>
        <w:t>. One memorable example c</w:t>
      </w:r>
      <w:r w:rsidR="00F44388" w:rsidRPr="00CD557D">
        <w:rPr>
          <w:rFonts w:ascii="Arial" w:hAnsi="Arial" w:cs="Arial"/>
          <w:sz w:val="22"/>
          <w:szCs w:val="22"/>
        </w:rPr>
        <w:t>ame</w:t>
      </w:r>
      <w:r w:rsidR="000A4EE4" w:rsidRPr="00CD557D">
        <w:rPr>
          <w:rFonts w:ascii="Arial" w:hAnsi="Arial" w:cs="Arial"/>
          <w:sz w:val="22"/>
          <w:szCs w:val="22"/>
        </w:rPr>
        <w:t xml:space="preserve"> in T5:</w:t>
      </w:r>
    </w:p>
    <w:p w14:paraId="3012CCAC" w14:textId="0093B094" w:rsidR="00D03124" w:rsidRPr="00CD557D" w:rsidRDefault="000A4EE4" w:rsidP="00CD557D">
      <w:pPr>
        <w:spacing w:line="360" w:lineRule="auto"/>
        <w:rPr>
          <w:rFonts w:ascii="Arial" w:hAnsi="Arial" w:cs="Arial"/>
          <w:sz w:val="22"/>
          <w:szCs w:val="22"/>
        </w:rPr>
      </w:pPr>
      <w:r w:rsidRPr="00CD557D">
        <w:rPr>
          <w:rFonts w:ascii="Arial" w:hAnsi="Arial" w:cs="Arial"/>
          <w:sz w:val="22"/>
          <w:szCs w:val="22"/>
        </w:rPr>
        <w:t xml:space="preserve"> </w:t>
      </w:r>
    </w:p>
    <w:p w14:paraId="02D5E0A7" w14:textId="77777777" w:rsidR="00D03124" w:rsidRDefault="000A4EE4" w:rsidP="00CD557D">
      <w:pPr>
        <w:spacing w:line="360" w:lineRule="auto"/>
        <w:ind w:left="720"/>
        <w:rPr>
          <w:rFonts w:ascii="Arial" w:hAnsi="Arial" w:cs="Arial"/>
          <w:sz w:val="22"/>
          <w:szCs w:val="22"/>
        </w:rPr>
      </w:pPr>
      <w:r w:rsidRPr="00CD557D">
        <w:rPr>
          <w:rFonts w:ascii="Arial" w:hAnsi="Arial" w:cs="Arial"/>
          <w:i/>
          <w:iCs/>
          <w:sz w:val="22"/>
          <w:szCs w:val="22"/>
        </w:rPr>
        <w:t xml:space="preserve">“I was able to manufacture a very high-pressured tongue roll…that was so muscular and intense in pressure that my eyes would </w:t>
      </w:r>
      <w:proofErr w:type="gramStart"/>
      <w:r w:rsidRPr="00CD557D">
        <w:rPr>
          <w:rFonts w:ascii="Arial" w:hAnsi="Arial" w:cs="Arial"/>
          <w:i/>
          <w:iCs/>
          <w:sz w:val="22"/>
          <w:szCs w:val="22"/>
        </w:rPr>
        <w:t>vibrate</w:t>
      </w:r>
      <w:proofErr w:type="gramEnd"/>
      <w:r w:rsidRPr="00CD557D">
        <w:rPr>
          <w:rFonts w:ascii="Arial" w:hAnsi="Arial" w:cs="Arial"/>
          <w:i/>
          <w:iCs/>
          <w:sz w:val="22"/>
          <w:szCs w:val="22"/>
        </w:rPr>
        <w:t xml:space="preserve"> and I couldn't see.”</w:t>
      </w:r>
      <w:r w:rsidRPr="00CD557D">
        <w:rPr>
          <w:rFonts w:ascii="Arial" w:hAnsi="Arial" w:cs="Arial"/>
          <w:sz w:val="22"/>
          <w:szCs w:val="22"/>
        </w:rPr>
        <w:t xml:space="preserve"> </w:t>
      </w:r>
    </w:p>
    <w:p w14:paraId="792FF039" w14:textId="77777777" w:rsidR="007032C5" w:rsidRPr="00CD557D" w:rsidRDefault="007032C5" w:rsidP="00CD557D">
      <w:pPr>
        <w:spacing w:line="360" w:lineRule="auto"/>
        <w:ind w:left="720"/>
        <w:rPr>
          <w:rFonts w:ascii="Arial" w:hAnsi="Arial" w:cs="Arial"/>
          <w:sz w:val="22"/>
          <w:szCs w:val="22"/>
        </w:rPr>
      </w:pPr>
    </w:p>
    <w:p w14:paraId="550F1BC2" w14:textId="276E672A" w:rsidR="001716E5" w:rsidRDefault="000A4EE4" w:rsidP="00CD557D">
      <w:pPr>
        <w:spacing w:line="360" w:lineRule="auto"/>
        <w:rPr>
          <w:rFonts w:ascii="Arial" w:hAnsi="Arial" w:cs="Arial"/>
          <w:sz w:val="22"/>
          <w:szCs w:val="22"/>
        </w:rPr>
      </w:pPr>
      <w:r w:rsidRPr="00CD557D">
        <w:rPr>
          <w:rFonts w:ascii="Arial" w:hAnsi="Arial" w:cs="Arial"/>
          <w:sz w:val="22"/>
          <w:szCs w:val="22"/>
        </w:rPr>
        <w:t xml:space="preserve">This emphasises </w:t>
      </w:r>
      <w:r w:rsidR="001716E5" w:rsidRPr="00CD557D">
        <w:rPr>
          <w:rFonts w:ascii="Arial" w:hAnsi="Arial" w:cs="Arial"/>
          <w:sz w:val="22"/>
          <w:szCs w:val="22"/>
        </w:rPr>
        <w:t>the lengths</w:t>
      </w:r>
      <w:r w:rsidR="00C85D4A" w:rsidRPr="00CD557D">
        <w:rPr>
          <w:rFonts w:ascii="Arial" w:hAnsi="Arial" w:cs="Arial"/>
          <w:sz w:val="22"/>
          <w:szCs w:val="22"/>
        </w:rPr>
        <w:t xml:space="preserve"> </w:t>
      </w:r>
      <w:r w:rsidR="00954E2E" w:rsidRPr="00CD557D">
        <w:rPr>
          <w:rFonts w:ascii="Arial" w:hAnsi="Arial" w:cs="Arial"/>
          <w:sz w:val="22"/>
          <w:szCs w:val="22"/>
        </w:rPr>
        <w:t xml:space="preserve">to which </w:t>
      </w:r>
      <w:r w:rsidR="00C85D4A" w:rsidRPr="00CD557D">
        <w:rPr>
          <w:rFonts w:ascii="Arial" w:hAnsi="Arial" w:cs="Arial"/>
          <w:sz w:val="22"/>
          <w:szCs w:val="22"/>
        </w:rPr>
        <w:t xml:space="preserve">singers may </w:t>
      </w:r>
      <w:r w:rsidR="001716E5" w:rsidRPr="00CD557D">
        <w:rPr>
          <w:rFonts w:ascii="Arial" w:hAnsi="Arial" w:cs="Arial"/>
          <w:sz w:val="22"/>
          <w:szCs w:val="22"/>
        </w:rPr>
        <w:t>go to achieve vocally</w:t>
      </w:r>
      <w:r w:rsidR="00DF189B" w:rsidRPr="00CD557D">
        <w:rPr>
          <w:rFonts w:ascii="Arial" w:hAnsi="Arial" w:cs="Arial"/>
          <w:sz w:val="22"/>
          <w:szCs w:val="22"/>
        </w:rPr>
        <w:t xml:space="preserve">, possibly even </w:t>
      </w:r>
      <w:r w:rsidR="00954E2E" w:rsidRPr="00CD557D">
        <w:rPr>
          <w:rFonts w:ascii="Arial" w:hAnsi="Arial" w:cs="Arial"/>
          <w:sz w:val="22"/>
          <w:szCs w:val="22"/>
        </w:rPr>
        <w:t xml:space="preserve">to </w:t>
      </w:r>
      <w:r w:rsidR="00DF189B" w:rsidRPr="00CD557D">
        <w:rPr>
          <w:rFonts w:ascii="Arial" w:hAnsi="Arial" w:cs="Arial"/>
          <w:sz w:val="22"/>
          <w:szCs w:val="22"/>
        </w:rPr>
        <w:t xml:space="preserve">the detriment </w:t>
      </w:r>
      <w:r w:rsidR="000C3512" w:rsidRPr="00CD557D">
        <w:rPr>
          <w:rFonts w:ascii="Arial" w:hAnsi="Arial" w:cs="Arial"/>
          <w:sz w:val="22"/>
          <w:szCs w:val="22"/>
        </w:rPr>
        <w:t>to</w:t>
      </w:r>
      <w:r w:rsidR="00DF189B" w:rsidRPr="00CD557D">
        <w:rPr>
          <w:rFonts w:ascii="Arial" w:hAnsi="Arial" w:cs="Arial"/>
          <w:sz w:val="22"/>
          <w:szCs w:val="22"/>
        </w:rPr>
        <w:t xml:space="preserve"> their </w:t>
      </w:r>
      <w:r w:rsidR="000C3512" w:rsidRPr="00CD557D">
        <w:rPr>
          <w:rFonts w:ascii="Arial" w:hAnsi="Arial" w:cs="Arial"/>
          <w:sz w:val="22"/>
          <w:szCs w:val="22"/>
        </w:rPr>
        <w:t xml:space="preserve">vocal </w:t>
      </w:r>
      <w:r w:rsidR="00DF189B" w:rsidRPr="00CD557D">
        <w:rPr>
          <w:rFonts w:ascii="Arial" w:hAnsi="Arial" w:cs="Arial"/>
          <w:sz w:val="22"/>
          <w:szCs w:val="22"/>
        </w:rPr>
        <w:t xml:space="preserve">health. </w:t>
      </w:r>
      <w:r w:rsidR="000C3512" w:rsidRPr="00CD557D">
        <w:rPr>
          <w:rFonts w:ascii="Arial" w:hAnsi="Arial" w:cs="Arial"/>
          <w:sz w:val="22"/>
          <w:szCs w:val="22"/>
        </w:rPr>
        <w:t>A</w:t>
      </w:r>
      <w:r w:rsidR="00DF189B" w:rsidRPr="00CD557D">
        <w:rPr>
          <w:rFonts w:ascii="Arial" w:hAnsi="Arial" w:cs="Arial"/>
          <w:sz w:val="22"/>
          <w:szCs w:val="22"/>
        </w:rPr>
        <w:t>s Van-</w:t>
      </w:r>
      <w:proofErr w:type="spellStart"/>
      <w:r w:rsidR="00DF189B" w:rsidRPr="00CD557D">
        <w:rPr>
          <w:rFonts w:ascii="Arial" w:hAnsi="Arial" w:cs="Arial"/>
          <w:sz w:val="22"/>
          <w:szCs w:val="22"/>
        </w:rPr>
        <w:t>Houtte</w:t>
      </w:r>
      <w:proofErr w:type="spellEnd"/>
      <w:r w:rsidR="00DF189B" w:rsidRPr="00CD557D">
        <w:rPr>
          <w:rFonts w:ascii="Arial" w:hAnsi="Arial" w:cs="Arial"/>
          <w:sz w:val="22"/>
          <w:szCs w:val="22"/>
        </w:rPr>
        <w:t>, Van-</w:t>
      </w:r>
      <w:proofErr w:type="spellStart"/>
      <w:r w:rsidR="00DF189B" w:rsidRPr="00CD557D">
        <w:rPr>
          <w:rFonts w:ascii="Arial" w:hAnsi="Arial" w:cs="Arial"/>
          <w:sz w:val="22"/>
          <w:szCs w:val="22"/>
        </w:rPr>
        <w:t>Lierde</w:t>
      </w:r>
      <w:proofErr w:type="spellEnd"/>
      <w:r w:rsidR="00DF189B" w:rsidRPr="00CD557D">
        <w:rPr>
          <w:rFonts w:ascii="Arial" w:hAnsi="Arial" w:cs="Arial"/>
          <w:sz w:val="22"/>
          <w:szCs w:val="22"/>
        </w:rPr>
        <w:t xml:space="preserve">, and Claeys (2011) </w:t>
      </w:r>
      <w:r w:rsidR="009E78E9" w:rsidRPr="00CD557D">
        <w:rPr>
          <w:rFonts w:ascii="Arial" w:hAnsi="Arial" w:cs="Arial"/>
          <w:sz w:val="22"/>
          <w:szCs w:val="22"/>
        </w:rPr>
        <w:t>imply;</w:t>
      </w:r>
      <w:r w:rsidR="00954E2E" w:rsidRPr="00CD557D">
        <w:rPr>
          <w:rFonts w:ascii="Arial" w:hAnsi="Arial" w:cs="Arial"/>
          <w:sz w:val="22"/>
          <w:szCs w:val="22"/>
        </w:rPr>
        <w:t xml:space="preserve"> </w:t>
      </w:r>
      <w:r w:rsidR="001016D2" w:rsidRPr="00CD557D">
        <w:rPr>
          <w:rFonts w:ascii="Arial" w:hAnsi="Arial" w:cs="Arial"/>
          <w:sz w:val="22"/>
          <w:szCs w:val="22"/>
        </w:rPr>
        <w:t xml:space="preserve">vocal </w:t>
      </w:r>
      <w:r w:rsidR="00DF189B" w:rsidRPr="00CD557D">
        <w:rPr>
          <w:rFonts w:ascii="Arial" w:hAnsi="Arial" w:cs="Arial"/>
          <w:sz w:val="22"/>
          <w:szCs w:val="22"/>
        </w:rPr>
        <w:t>compensation around an underlying issue could increase susceptibility to MTD</w:t>
      </w:r>
      <w:r w:rsidR="009E78E9" w:rsidRPr="00CD557D">
        <w:rPr>
          <w:rFonts w:ascii="Arial" w:hAnsi="Arial" w:cs="Arial"/>
          <w:sz w:val="22"/>
          <w:szCs w:val="22"/>
        </w:rPr>
        <w:t xml:space="preserve"> </w:t>
      </w:r>
      <w:r w:rsidR="00E32FB2" w:rsidRPr="00CD557D">
        <w:rPr>
          <w:rFonts w:ascii="Arial" w:hAnsi="Arial" w:cs="Arial"/>
          <w:sz w:val="22"/>
          <w:szCs w:val="22"/>
        </w:rPr>
        <w:t>meaning this extra</w:t>
      </w:r>
      <w:r w:rsidR="00954E2E" w:rsidRPr="00CD557D">
        <w:rPr>
          <w:rFonts w:ascii="Arial" w:hAnsi="Arial" w:cs="Arial"/>
          <w:sz w:val="22"/>
          <w:szCs w:val="22"/>
        </w:rPr>
        <w:t>-</w:t>
      </w:r>
      <w:r w:rsidR="001016D2" w:rsidRPr="00CD557D">
        <w:rPr>
          <w:rFonts w:ascii="Arial" w:hAnsi="Arial" w:cs="Arial"/>
          <w:sz w:val="22"/>
          <w:szCs w:val="22"/>
        </w:rPr>
        <w:t>hard</w:t>
      </w:r>
      <w:r w:rsidR="00954E2E" w:rsidRPr="00CD557D">
        <w:rPr>
          <w:rFonts w:ascii="Arial" w:hAnsi="Arial" w:cs="Arial"/>
          <w:sz w:val="22"/>
          <w:szCs w:val="22"/>
        </w:rPr>
        <w:t xml:space="preserve"> </w:t>
      </w:r>
      <w:r w:rsidR="001016D2" w:rsidRPr="00CD557D">
        <w:rPr>
          <w:rFonts w:ascii="Arial" w:hAnsi="Arial" w:cs="Arial"/>
          <w:sz w:val="22"/>
          <w:szCs w:val="22"/>
        </w:rPr>
        <w:t>work could be</w:t>
      </w:r>
      <w:r w:rsidR="00E32FB2" w:rsidRPr="00CD557D">
        <w:rPr>
          <w:rFonts w:ascii="Arial" w:hAnsi="Arial" w:cs="Arial"/>
          <w:sz w:val="22"/>
          <w:szCs w:val="22"/>
        </w:rPr>
        <w:t xml:space="preserve"> ill-placed.</w:t>
      </w:r>
      <w:r w:rsidR="001016D2" w:rsidRPr="00CD557D">
        <w:rPr>
          <w:rFonts w:ascii="Arial" w:hAnsi="Arial" w:cs="Arial"/>
          <w:sz w:val="22"/>
          <w:szCs w:val="22"/>
        </w:rPr>
        <w:t xml:space="preserve"> </w:t>
      </w:r>
    </w:p>
    <w:p w14:paraId="3F245076" w14:textId="77777777" w:rsidR="007032C5" w:rsidRPr="00CD557D" w:rsidRDefault="007032C5" w:rsidP="00CD557D">
      <w:pPr>
        <w:spacing w:line="360" w:lineRule="auto"/>
        <w:rPr>
          <w:rFonts w:ascii="Arial" w:eastAsia="Segoe UI" w:hAnsi="Arial" w:cs="Arial"/>
          <w:sz w:val="22"/>
          <w:szCs w:val="22"/>
          <w:u w:color="323130"/>
        </w:rPr>
      </w:pPr>
    </w:p>
    <w:p w14:paraId="24FBD85A" w14:textId="2270023F" w:rsidR="002E4744" w:rsidRDefault="007B6992" w:rsidP="00CD557D">
      <w:pPr>
        <w:spacing w:line="360" w:lineRule="auto"/>
        <w:rPr>
          <w:rFonts w:ascii="Arial" w:hAnsi="Arial" w:cs="Arial"/>
          <w:sz w:val="22"/>
          <w:szCs w:val="22"/>
        </w:rPr>
      </w:pPr>
      <w:r w:rsidRPr="00CD557D">
        <w:rPr>
          <w:rFonts w:ascii="Arial" w:hAnsi="Arial" w:cs="Arial"/>
          <w:sz w:val="22"/>
          <w:szCs w:val="22"/>
        </w:rPr>
        <w:t>Furthermore, one</w:t>
      </w:r>
      <w:r w:rsidR="001B01E3" w:rsidRPr="00CD557D">
        <w:rPr>
          <w:rFonts w:ascii="Arial" w:hAnsi="Arial" w:cs="Arial"/>
          <w:sz w:val="22"/>
          <w:szCs w:val="22"/>
        </w:rPr>
        <w:t xml:space="preserve"> expert </w:t>
      </w:r>
      <w:r w:rsidR="00715104" w:rsidRPr="00CD557D">
        <w:rPr>
          <w:rFonts w:ascii="Arial" w:hAnsi="Arial" w:cs="Arial"/>
          <w:sz w:val="22"/>
          <w:szCs w:val="22"/>
        </w:rPr>
        <w:t xml:space="preserve">noted that </w:t>
      </w:r>
      <w:r w:rsidR="00D03124" w:rsidRPr="00CD557D">
        <w:rPr>
          <w:rFonts w:ascii="Arial" w:hAnsi="Arial" w:cs="Arial"/>
          <w:sz w:val="22"/>
          <w:szCs w:val="22"/>
        </w:rPr>
        <w:t>as singers age, sustain</w:t>
      </w:r>
      <w:r w:rsidR="00DF189B" w:rsidRPr="00CD557D">
        <w:rPr>
          <w:rFonts w:ascii="Arial" w:hAnsi="Arial" w:cs="Arial"/>
          <w:sz w:val="22"/>
          <w:szCs w:val="22"/>
        </w:rPr>
        <w:t>ing</w:t>
      </w:r>
      <w:r w:rsidR="00D03124" w:rsidRPr="00CD557D">
        <w:rPr>
          <w:rFonts w:ascii="Arial" w:hAnsi="Arial" w:cs="Arial"/>
          <w:sz w:val="22"/>
          <w:szCs w:val="22"/>
        </w:rPr>
        <w:t xml:space="preserve"> compensatory patterns</w:t>
      </w:r>
      <w:r w:rsidR="00DF189B" w:rsidRPr="00CD557D">
        <w:rPr>
          <w:rFonts w:ascii="Arial" w:hAnsi="Arial" w:cs="Arial"/>
          <w:sz w:val="22"/>
          <w:szCs w:val="22"/>
        </w:rPr>
        <w:t xml:space="preserve"> tends to be</w:t>
      </w:r>
      <w:r w:rsidR="00E32FB2" w:rsidRPr="00CD557D">
        <w:rPr>
          <w:rFonts w:ascii="Arial" w:hAnsi="Arial" w:cs="Arial"/>
          <w:sz w:val="22"/>
          <w:szCs w:val="22"/>
        </w:rPr>
        <w:t xml:space="preserve"> trickier</w:t>
      </w:r>
      <w:r w:rsidR="002E4744" w:rsidRPr="00CD557D">
        <w:rPr>
          <w:rFonts w:ascii="Arial" w:hAnsi="Arial" w:cs="Arial"/>
          <w:sz w:val="22"/>
          <w:szCs w:val="22"/>
        </w:rPr>
        <w:t>:</w:t>
      </w:r>
    </w:p>
    <w:p w14:paraId="0F5E50CD" w14:textId="77777777" w:rsidR="007032C5" w:rsidRPr="00CD557D" w:rsidRDefault="007032C5" w:rsidP="00CD557D">
      <w:pPr>
        <w:spacing w:line="360" w:lineRule="auto"/>
        <w:rPr>
          <w:rFonts w:ascii="Arial" w:hAnsi="Arial" w:cs="Arial"/>
          <w:sz w:val="22"/>
          <w:szCs w:val="22"/>
        </w:rPr>
      </w:pPr>
    </w:p>
    <w:p w14:paraId="1D10DD5F" w14:textId="5EADFB8F" w:rsidR="002E4744" w:rsidRDefault="002E4744" w:rsidP="00CD557D">
      <w:pPr>
        <w:spacing w:line="360" w:lineRule="auto"/>
        <w:ind w:left="720"/>
        <w:rPr>
          <w:rFonts w:ascii="Arial" w:hAnsi="Arial" w:cs="Arial"/>
          <w:sz w:val="22"/>
          <w:szCs w:val="22"/>
        </w:rPr>
      </w:pPr>
      <w:r w:rsidRPr="00CD557D">
        <w:rPr>
          <w:rFonts w:ascii="Arial" w:hAnsi="Arial" w:cs="Arial"/>
          <w:sz w:val="22"/>
          <w:szCs w:val="22"/>
        </w:rPr>
        <w:t>“…</w:t>
      </w:r>
      <w:r w:rsidRPr="00CD557D">
        <w:rPr>
          <w:rFonts w:ascii="Arial" w:hAnsi="Arial" w:cs="Arial"/>
          <w:i/>
          <w:iCs/>
          <w:sz w:val="22"/>
          <w:szCs w:val="22"/>
        </w:rPr>
        <w:t xml:space="preserve">when you can't compensate anymore, it </w:t>
      </w:r>
      <w:r w:rsidRPr="00CD557D">
        <w:rPr>
          <w:rFonts w:ascii="Arial" w:hAnsi="Arial" w:cs="Arial"/>
          <w:sz w:val="22"/>
          <w:szCs w:val="22"/>
        </w:rPr>
        <w:t>[symptoms]</w:t>
      </w:r>
      <w:r w:rsidRPr="00CD557D">
        <w:rPr>
          <w:rFonts w:ascii="Arial" w:hAnsi="Arial" w:cs="Arial"/>
          <w:i/>
          <w:iCs/>
          <w:sz w:val="22"/>
          <w:szCs w:val="22"/>
        </w:rPr>
        <w:t xml:space="preserve"> becomes more prevalent</w:t>
      </w:r>
      <w:r w:rsidR="00784F97" w:rsidRPr="00CD557D">
        <w:rPr>
          <w:rFonts w:ascii="Arial" w:hAnsi="Arial" w:cs="Arial"/>
          <w:i/>
          <w:iCs/>
          <w:sz w:val="22"/>
          <w:szCs w:val="22"/>
        </w:rPr>
        <w:t>..</w:t>
      </w:r>
      <w:r w:rsidRPr="00CD557D">
        <w:rPr>
          <w:rFonts w:ascii="Arial" w:hAnsi="Arial" w:cs="Arial"/>
          <w:i/>
          <w:iCs/>
          <w:sz w:val="22"/>
          <w:szCs w:val="22"/>
        </w:rPr>
        <w:t xml:space="preserve">.” </w:t>
      </w:r>
      <w:r w:rsidRPr="00CD557D">
        <w:rPr>
          <w:rFonts w:ascii="Arial" w:hAnsi="Arial" w:cs="Arial"/>
          <w:sz w:val="22"/>
          <w:szCs w:val="22"/>
        </w:rPr>
        <w:t>-T4</w:t>
      </w:r>
    </w:p>
    <w:p w14:paraId="4E9CA373" w14:textId="77777777" w:rsidR="007032C5" w:rsidRPr="00CD557D" w:rsidRDefault="007032C5" w:rsidP="00CD557D">
      <w:pPr>
        <w:spacing w:line="360" w:lineRule="auto"/>
        <w:ind w:left="720"/>
        <w:rPr>
          <w:rFonts w:ascii="Arial" w:hAnsi="Arial" w:cs="Arial"/>
          <w:sz w:val="22"/>
          <w:szCs w:val="22"/>
        </w:rPr>
      </w:pPr>
    </w:p>
    <w:p w14:paraId="3501ED38" w14:textId="32E95521" w:rsidR="000776B2" w:rsidRDefault="000776B2" w:rsidP="00CD557D">
      <w:pPr>
        <w:spacing w:line="360" w:lineRule="auto"/>
        <w:rPr>
          <w:rFonts w:ascii="Arial" w:hAnsi="Arial" w:cs="Arial"/>
          <w:sz w:val="22"/>
          <w:szCs w:val="22"/>
        </w:rPr>
      </w:pPr>
      <w:r w:rsidRPr="00CD557D">
        <w:rPr>
          <w:rFonts w:ascii="Arial" w:hAnsi="Arial" w:cs="Arial"/>
          <w:sz w:val="22"/>
          <w:szCs w:val="22"/>
        </w:rPr>
        <w:t xml:space="preserve">Participant-5 </w:t>
      </w:r>
      <w:r w:rsidR="000F198E" w:rsidRPr="00CD557D">
        <w:rPr>
          <w:rFonts w:ascii="Arial" w:hAnsi="Arial" w:cs="Arial"/>
          <w:sz w:val="22"/>
          <w:szCs w:val="22"/>
        </w:rPr>
        <w:t xml:space="preserve">also </w:t>
      </w:r>
      <w:r w:rsidRPr="00CD557D">
        <w:rPr>
          <w:rFonts w:ascii="Arial" w:hAnsi="Arial" w:cs="Arial"/>
          <w:sz w:val="22"/>
          <w:szCs w:val="22"/>
        </w:rPr>
        <w:t xml:space="preserve">explained their issues </w:t>
      </w:r>
      <w:r w:rsidR="001B01E3" w:rsidRPr="00CD557D">
        <w:rPr>
          <w:rFonts w:ascii="Arial" w:hAnsi="Arial" w:cs="Arial"/>
          <w:sz w:val="22"/>
          <w:szCs w:val="22"/>
        </w:rPr>
        <w:t>only</w:t>
      </w:r>
      <w:r w:rsidR="00C85D4A" w:rsidRPr="00CD557D">
        <w:rPr>
          <w:rFonts w:ascii="Arial" w:hAnsi="Arial" w:cs="Arial"/>
          <w:sz w:val="22"/>
          <w:szCs w:val="22"/>
        </w:rPr>
        <w:t xml:space="preserve"> beg</w:t>
      </w:r>
      <w:r w:rsidR="00D144DF" w:rsidRPr="00CD557D">
        <w:rPr>
          <w:rFonts w:ascii="Arial" w:hAnsi="Arial" w:cs="Arial"/>
          <w:sz w:val="22"/>
          <w:szCs w:val="22"/>
        </w:rPr>
        <w:t>an</w:t>
      </w:r>
      <w:r w:rsidR="00C85D4A" w:rsidRPr="00CD557D">
        <w:rPr>
          <w:rFonts w:ascii="Arial" w:hAnsi="Arial" w:cs="Arial"/>
          <w:sz w:val="22"/>
          <w:szCs w:val="22"/>
        </w:rPr>
        <w:t xml:space="preserve"> to show by post-graduate </w:t>
      </w:r>
      <w:r w:rsidR="00A26731" w:rsidRPr="00CD557D">
        <w:rPr>
          <w:rFonts w:ascii="Arial" w:hAnsi="Arial" w:cs="Arial"/>
          <w:sz w:val="22"/>
          <w:szCs w:val="22"/>
        </w:rPr>
        <w:t>level</w:t>
      </w:r>
      <w:r w:rsidR="000F198E" w:rsidRPr="00CD557D">
        <w:rPr>
          <w:rFonts w:ascii="Arial" w:hAnsi="Arial" w:cs="Arial"/>
          <w:sz w:val="22"/>
          <w:szCs w:val="22"/>
        </w:rPr>
        <w:t>,</w:t>
      </w:r>
      <w:r w:rsidR="0047556F" w:rsidRPr="00CD557D">
        <w:rPr>
          <w:rFonts w:ascii="Arial" w:hAnsi="Arial" w:cs="Arial"/>
          <w:sz w:val="22"/>
          <w:szCs w:val="22"/>
        </w:rPr>
        <w:t xml:space="preserve"> meaning they had to be</w:t>
      </w:r>
      <w:r w:rsidR="00A26731" w:rsidRPr="00CD557D">
        <w:rPr>
          <w:rFonts w:ascii="Arial" w:hAnsi="Arial" w:cs="Arial"/>
          <w:sz w:val="22"/>
          <w:szCs w:val="22"/>
        </w:rPr>
        <w:t>come technically</w:t>
      </w:r>
      <w:r w:rsidR="0047556F" w:rsidRPr="00CD557D">
        <w:rPr>
          <w:rFonts w:ascii="Arial" w:hAnsi="Arial" w:cs="Arial"/>
          <w:sz w:val="22"/>
          <w:szCs w:val="22"/>
        </w:rPr>
        <w:t xml:space="preserve"> </w:t>
      </w:r>
      <w:r w:rsidR="0047556F" w:rsidRPr="00CD557D">
        <w:rPr>
          <w:rFonts w:ascii="Arial" w:hAnsi="Arial" w:cs="Arial"/>
          <w:i/>
          <w:iCs/>
          <w:sz w:val="22"/>
          <w:szCs w:val="22"/>
        </w:rPr>
        <w:t xml:space="preserve">“obsessive to keep up with </w:t>
      </w:r>
      <w:r w:rsidR="0047556F" w:rsidRPr="00CD557D">
        <w:rPr>
          <w:rFonts w:ascii="Arial" w:hAnsi="Arial" w:cs="Arial"/>
          <w:sz w:val="22"/>
          <w:szCs w:val="22"/>
        </w:rPr>
        <w:t>[their]</w:t>
      </w:r>
      <w:r w:rsidR="0047556F" w:rsidRPr="00CD557D">
        <w:rPr>
          <w:rFonts w:ascii="Arial" w:hAnsi="Arial" w:cs="Arial"/>
          <w:i/>
          <w:iCs/>
          <w:sz w:val="22"/>
          <w:szCs w:val="22"/>
        </w:rPr>
        <w:t xml:space="preserve"> peers”</w:t>
      </w:r>
      <w:r w:rsidR="00D144DF" w:rsidRPr="00CD557D">
        <w:rPr>
          <w:rFonts w:ascii="Arial" w:hAnsi="Arial" w:cs="Arial"/>
          <w:i/>
          <w:iCs/>
          <w:sz w:val="22"/>
          <w:szCs w:val="22"/>
        </w:rPr>
        <w:t xml:space="preserve"> -</w:t>
      </w:r>
      <w:r w:rsidR="00D144DF" w:rsidRPr="00CD557D">
        <w:rPr>
          <w:rFonts w:ascii="Arial" w:hAnsi="Arial" w:cs="Arial"/>
          <w:sz w:val="22"/>
          <w:szCs w:val="22"/>
        </w:rPr>
        <w:t>T5.</w:t>
      </w:r>
      <w:r w:rsidR="00C85D4A" w:rsidRPr="00CD557D">
        <w:rPr>
          <w:rFonts w:ascii="Arial" w:hAnsi="Arial" w:cs="Arial"/>
          <w:sz w:val="22"/>
          <w:szCs w:val="22"/>
        </w:rPr>
        <w:t xml:space="preserve"> </w:t>
      </w:r>
      <w:r w:rsidRPr="00CD557D">
        <w:rPr>
          <w:rFonts w:ascii="Arial" w:hAnsi="Arial" w:cs="Arial"/>
          <w:sz w:val="22"/>
          <w:szCs w:val="22"/>
        </w:rPr>
        <w:t xml:space="preserve">This highlights that compensation </w:t>
      </w:r>
      <w:r w:rsidR="008B4404" w:rsidRPr="00CD557D">
        <w:rPr>
          <w:rFonts w:ascii="Arial" w:hAnsi="Arial" w:cs="Arial"/>
          <w:sz w:val="22"/>
          <w:szCs w:val="22"/>
        </w:rPr>
        <w:t xml:space="preserve">is unsustainable. </w:t>
      </w:r>
      <w:r w:rsidRPr="00CD557D">
        <w:rPr>
          <w:rFonts w:ascii="Arial" w:hAnsi="Arial" w:cs="Arial"/>
          <w:sz w:val="22"/>
          <w:szCs w:val="22"/>
        </w:rPr>
        <w:t>Even working hard on technique</w:t>
      </w:r>
      <w:r w:rsidR="00784F97" w:rsidRPr="00CD557D">
        <w:rPr>
          <w:rFonts w:ascii="Arial" w:hAnsi="Arial" w:cs="Arial"/>
          <w:sz w:val="22"/>
          <w:szCs w:val="22"/>
        </w:rPr>
        <w:t xml:space="preserve"> to </w:t>
      </w:r>
      <w:r w:rsidRPr="00CD557D">
        <w:rPr>
          <w:rFonts w:ascii="Arial" w:hAnsi="Arial" w:cs="Arial"/>
          <w:sz w:val="22"/>
          <w:szCs w:val="22"/>
        </w:rPr>
        <w:t>reduce vocal tension</w:t>
      </w:r>
      <w:r w:rsidR="00784F97" w:rsidRPr="00CD557D">
        <w:rPr>
          <w:rFonts w:ascii="Arial" w:hAnsi="Arial" w:cs="Arial"/>
          <w:sz w:val="22"/>
          <w:szCs w:val="22"/>
        </w:rPr>
        <w:t xml:space="preserve"> </w:t>
      </w:r>
      <w:r w:rsidRPr="00CD557D">
        <w:rPr>
          <w:rFonts w:ascii="Arial" w:hAnsi="Arial" w:cs="Arial"/>
          <w:sz w:val="22"/>
          <w:szCs w:val="22"/>
        </w:rPr>
        <w:t>(</w:t>
      </w:r>
      <w:r w:rsidR="00427114" w:rsidRPr="00CD557D">
        <w:rPr>
          <w:rFonts w:ascii="Arial" w:hAnsi="Arial" w:cs="Arial"/>
          <w:sz w:val="22"/>
          <w:szCs w:val="22"/>
          <w14:ligatures w14:val="standardContextual"/>
        </w:rPr>
        <w:t>Le</w:t>
      </w:r>
      <w:r w:rsidR="0009041E" w:rsidRPr="00CD557D">
        <w:rPr>
          <w:rFonts w:ascii="Arial" w:hAnsi="Arial" w:cs="Arial"/>
          <w:sz w:val="22"/>
          <w:szCs w:val="22"/>
          <w14:ligatures w14:val="standardContextual"/>
        </w:rPr>
        <w:t>F</w:t>
      </w:r>
      <w:r w:rsidR="00427114" w:rsidRPr="00CD557D">
        <w:rPr>
          <w:rFonts w:ascii="Arial" w:hAnsi="Arial" w:cs="Arial"/>
          <w:sz w:val="22"/>
          <w:szCs w:val="22"/>
          <w14:ligatures w14:val="standardContextual"/>
        </w:rPr>
        <w:t xml:space="preserve">evre 2015; </w:t>
      </w:r>
      <w:proofErr w:type="spellStart"/>
      <w:r w:rsidRPr="00CD557D">
        <w:rPr>
          <w:rFonts w:ascii="Arial" w:hAnsi="Arial" w:cs="Arial"/>
          <w:sz w:val="22"/>
          <w:szCs w:val="22"/>
          <w14:ligatures w14:val="standardContextual"/>
        </w:rPr>
        <w:t>Savareh</w:t>
      </w:r>
      <w:proofErr w:type="spellEnd"/>
      <w:r w:rsidRPr="00CD557D">
        <w:rPr>
          <w:rFonts w:ascii="Arial" w:hAnsi="Arial" w:cs="Arial"/>
          <w:sz w:val="22"/>
          <w:szCs w:val="22"/>
          <w14:ligatures w14:val="standardContextual"/>
        </w:rPr>
        <w:t xml:space="preserve"> et al, 2023</w:t>
      </w:r>
      <w:r w:rsidRPr="00CD557D">
        <w:rPr>
          <w:rFonts w:ascii="Arial" w:hAnsi="Arial" w:cs="Arial"/>
          <w:sz w:val="22"/>
          <w:szCs w:val="22"/>
        </w:rPr>
        <w:t>)</w:t>
      </w:r>
      <w:r w:rsidR="00954E2E" w:rsidRPr="00CD557D">
        <w:rPr>
          <w:rFonts w:ascii="Arial" w:hAnsi="Arial" w:cs="Arial"/>
          <w:sz w:val="22"/>
          <w:szCs w:val="22"/>
        </w:rPr>
        <w:t xml:space="preserve"> </w:t>
      </w:r>
      <w:r w:rsidRPr="00CD557D">
        <w:rPr>
          <w:rFonts w:ascii="Arial" w:hAnsi="Arial" w:cs="Arial"/>
          <w:sz w:val="22"/>
          <w:szCs w:val="22"/>
        </w:rPr>
        <w:t>may not offer remediation</w:t>
      </w:r>
      <w:r w:rsidR="00F44388" w:rsidRPr="00CD557D">
        <w:rPr>
          <w:rFonts w:ascii="Arial" w:hAnsi="Arial" w:cs="Arial"/>
          <w:sz w:val="22"/>
          <w:szCs w:val="22"/>
        </w:rPr>
        <w:t>.</w:t>
      </w:r>
    </w:p>
    <w:p w14:paraId="651EAB1B" w14:textId="77777777" w:rsidR="007032C5" w:rsidRPr="00CD557D" w:rsidRDefault="007032C5" w:rsidP="00CD557D">
      <w:pPr>
        <w:spacing w:line="360" w:lineRule="auto"/>
        <w:rPr>
          <w:rFonts w:ascii="Arial" w:hAnsi="Arial" w:cs="Arial"/>
          <w:sz w:val="22"/>
          <w:szCs w:val="22"/>
        </w:rPr>
      </w:pPr>
    </w:p>
    <w:p w14:paraId="2F163DFF" w14:textId="41299D91" w:rsidR="008D5226" w:rsidRDefault="008D5226" w:rsidP="00CD557D">
      <w:pPr>
        <w:spacing w:line="360" w:lineRule="auto"/>
        <w:ind w:left="720"/>
        <w:rPr>
          <w:rFonts w:ascii="Arial" w:eastAsia="Segoe UI" w:hAnsi="Arial" w:cs="Arial"/>
          <w:i/>
          <w:iCs/>
          <w:sz w:val="22"/>
          <w:szCs w:val="22"/>
        </w:rPr>
      </w:pPr>
      <w:r w:rsidRPr="00CD557D">
        <w:rPr>
          <w:rFonts w:ascii="Arial" w:hAnsi="Arial" w:cs="Arial"/>
          <w:i/>
          <w:iCs/>
          <w:sz w:val="22"/>
          <w:szCs w:val="22"/>
        </w:rPr>
        <w:t>“</w:t>
      </w:r>
      <w:r w:rsidRPr="00CD557D">
        <w:rPr>
          <w:rFonts w:ascii="Arial" w:eastAsia="Segoe UI" w:hAnsi="Arial" w:cs="Arial"/>
          <w:i/>
          <w:iCs/>
          <w:sz w:val="22"/>
          <w:szCs w:val="22"/>
        </w:rPr>
        <w:t>Regardless of how good/bad my technique was, there was always going to be an element of tension that would exacerbate everything else I did.”</w:t>
      </w:r>
    </w:p>
    <w:p w14:paraId="1260518C" w14:textId="77777777" w:rsidR="007032C5" w:rsidRPr="00CD557D" w:rsidRDefault="007032C5" w:rsidP="00CD557D">
      <w:pPr>
        <w:spacing w:line="360" w:lineRule="auto"/>
        <w:ind w:left="720"/>
        <w:rPr>
          <w:rFonts w:ascii="Arial" w:hAnsi="Arial" w:cs="Arial"/>
          <w:sz w:val="22"/>
          <w:szCs w:val="22"/>
        </w:rPr>
      </w:pPr>
    </w:p>
    <w:p w14:paraId="72735CED" w14:textId="3364237D" w:rsidR="00F44388" w:rsidRDefault="00A26731" w:rsidP="00CD557D">
      <w:pPr>
        <w:spacing w:line="360" w:lineRule="auto"/>
        <w:rPr>
          <w:rFonts w:ascii="Arial" w:hAnsi="Arial" w:cs="Arial"/>
          <w:sz w:val="22"/>
          <w:szCs w:val="22"/>
        </w:rPr>
      </w:pPr>
      <w:r w:rsidRPr="00CD557D">
        <w:rPr>
          <w:rFonts w:ascii="Arial" w:hAnsi="Arial" w:cs="Arial"/>
          <w:sz w:val="22"/>
          <w:szCs w:val="22"/>
        </w:rPr>
        <w:t>The</w:t>
      </w:r>
      <w:r w:rsidR="00F44388" w:rsidRPr="00CD557D">
        <w:rPr>
          <w:rFonts w:ascii="Arial" w:hAnsi="Arial" w:cs="Arial"/>
          <w:sz w:val="22"/>
          <w:szCs w:val="22"/>
        </w:rPr>
        <w:t>se</w:t>
      </w:r>
      <w:r w:rsidR="00745C46" w:rsidRPr="00CD557D">
        <w:rPr>
          <w:rFonts w:ascii="Arial" w:hAnsi="Arial" w:cs="Arial"/>
          <w:sz w:val="22"/>
          <w:szCs w:val="22"/>
        </w:rPr>
        <w:t xml:space="preserve"> </w:t>
      </w:r>
      <w:r w:rsidR="008D5226" w:rsidRPr="00CD557D">
        <w:rPr>
          <w:rFonts w:ascii="Arial" w:hAnsi="Arial" w:cs="Arial"/>
          <w:sz w:val="22"/>
          <w:szCs w:val="22"/>
        </w:rPr>
        <w:t xml:space="preserve">examples </w:t>
      </w:r>
      <w:r w:rsidR="00F44388" w:rsidRPr="00CD557D">
        <w:rPr>
          <w:rFonts w:ascii="Arial" w:hAnsi="Arial" w:cs="Arial"/>
          <w:sz w:val="22"/>
          <w:szCs w:val="22"/>
        </w:rPr>
        <w:t xml:space="preserve">are significant findings for the research question and </w:t>
      </w:r>
      <w:r w:rsidRPr="00CD557D">
        <w:rPr>
          <w:rFonts w:ascii="Arial" w:hAnsi="Arial" w:cs="Arial"/>
          <w:sz w:val="22"/>
          <w:szCs w:val="22"/>
        </w:rPr>
        <w:t xml:space="preserve">support </w:t>
      </w:r>
      <w:r w:rsidR="008D5226" w:rsidRPr="00CD557D">
        <w:rPr>
          <w:rFonts w:ascii="Arial" w:hAnsi="Arial" w:cs="Arial"/>
          <w:sz w:val="22"/>
          <w:szCs w:val="22"/>
        </w:rPr>
        <w:t>desirability of</w:t>
      </w:r>
      <w:r w:rsidRPr="00CD557D">
        <w:rPr>
          <w:rFonts w:ascii="Arial" w:hAnsi="Arial" w:cs="Arial"/>
          <w:sz w:val="22"/>
          <w:szCs w:val="22"/>
        </w:rPr>
        <w:t xml:space="preserve"> earlier intervention. </w:t>
      </w:r>
      <w:r w:rsidR="00745C46" w:rsidRPr="00CD557D">
        <w:rPr>
          <w:rFonts w:ascii="Arial" w:hAnsi="Arial" w:cs="Arial"/>
          <w:sz w:val="22"/>
          <w:szCs w:val="22"/>
        </w:rPr>
        <w:t xml:space="preserve">The difficulty for singing </w:t>
      </w:r>
      <w:r w:rsidR="003021A9" w:rsidRPr="00CD557D">
        <w:rPr>
          <w:rFonts w:ascii="Arial" w:hAnsi="Arial" w:cs="Arial"/>
          <w:sz w:val="22"/>
          <w:szCs w:val="22"/>
        </w:rPr>
        <w:t>teachers,</w:t>
      </w:r>
      <w:r w:rsidR="00745C46" w:rsidRPr="00CD557D">
        <w:rPr>
          <w:rFonts w:ascii="Arial" w:hAnsi="Arial" w:cs="Arial"/>
          <w:sz w:val="22"/>
          <w:szCs w:val="22"/>
        </w:rPr>
        <w:t xml:space="preserve"> however, may lie in recognising when tension is an inevitable result of vocal training (</w:t>
      </w:r>
      <w:proofErr w:type="spellStart"/>
      <w:r w:rsidR="00745C46" w:rsidRPr="00CD557D">
        <w:rPr>
          <w:rFonts w:ascii="Arial" w:hAnsi="Arial" w:cs="Arial"/>
          <w:sz w:val="22"/>
          <w:szCs w:val="22"/>
          <w14:ligatures w14:val="standardContextual"/>
        </w:rPr>
        <w:t>Savareh</w:t>
      </w:r>
      <w:proofErr w:type="spellEnd"/>
      <w:r w:rsidR="00745C46" w:rsidRPr="00CD557D">
        <w:rPr>
          <w:rFonts w:ascii="Arial" w:hAnsi="Arial" w:cs="Arial"/>
          <w:sz w:val="22"/>
          <w:szCs w:val="22"/>
          <w14:ligatures w14:val="standardContextual"/>
        </w:rPr>
        <w:t xml:space="preserve"> et al, 2023)</w:t>
      </w:r>
      <w:r w:rsidR="00745C46" w:rsidRPr="00CD557D">
        <w:rPr>
          <w:rFonts w:ascii="Arial" w:hAnsi="Arial" w:cs="Arial"/>
          <w:sz w:val="22"/>
          <w:szCs w:val="22"/>
        </w:rPr>
        <w:t xml:space="preserve"> and when it might warrant review. </w:t>
      </w:r>
      <w:r w:rsidR="004C51D3" w:rsidRPr="00CD557D">
        <w:rPr>
          <w:rFonts w:ascii="Arial" w:hAnsi="Arial" w:cs="Arial"/>
          <w:sz w:val="22"/>
          <w:szCs w:val="22"/>
        </w:rPr>
        <w:t>Attainable</w:t>
      </w:r>
      <w:r w:rsidR="008D5226" w:rsidRPr="00CD557D">
        <w:rPr>
          <w:rFonts w:ascii="Arial" w:hAnsi="Arial" w:cs="Arial"/>
          <w:sz w:val="22"/>
          <w:szCs w:val="22"/>
        </w:rPr>
        <w:t xml:space="preserve"> </w:t>
      </w:r>
      <w:r w:rsidR="00F44388" w:rsidRPr="00CD557D">
        <w:rPr>
          <w:rFonts w:ascii="Arial" w:hAnsi="Arial" w:cs="Arial"/>
          <w:sz w:val="22"/>
          <w:szCs w:val="22"/>
        </w:rPr>
        <w:t xml:space="preserve">teacher recommendations </w:t>
      </w:r>
      <w:r w:rsidR="00283382" w:rsidRPr="00CD557D">
        <w:rPr>
          <w:rFonts w:ascii="Arial" w:hAnsi="Arial" w:cs="Arial"/>
          <w:sz w:val="22"/>
          <w:szCs w:val="22"/>
        </w:rPr>
        <w:t xml:space="preserve">are addressed on </w:t>
      </w:r>
      <w:r w:rsidR="00283382" w:rsidRPr="00CD557D">
        <w:rPr>
          <w:rFonts w:ascii="Arial" w:hAnsi="Arial" w:cs="Arial"/>
          <w:color w:val="EE0000"/>
          <w:sz w:val="22"/>
          <w:szCs w:val="22"/>
        </w:rPr>
        <w:t>P…</w:t>
      </w:r>
      <w:r w:rsidR="00F44388" w:rsidRPr="00CD557D">
        <w:rPr>
          <w:rFonts w:ascii="Arial" w:hAnsi="Arial" w:cs="Arial"/>
          <w:sz w:val="22"/>
          <w:szCs w:val="22"/>
        </w:rPr>
        <w:t xml:space="preserve"> </w:t>
      </w:r>
    </w:p>
    <w:p w14:paraId="6EAD82E0" w14:textId="77777777" w:rsidR="007032C5" w:rsidRPr="00CD557D" w:rsidRDefault="007032C5" w:rsidP="00CD557D">
      <w:pPr>
        <w:spacing w:line="360" w:lineRule="auto"/>
        <w:rPr>
          <w:rFonts w:ascii="Arial" w:hAnsi="Arial" w:cs="Arial"/>
          <w:sz w:val="22"/>
          <w:szCs w:val="22"/>
        </w:rPr>
      </w:pPr>
    </w:p>
    <w:p w14:paraId="76CB0313" w14:textId="0A2492C1" w:rsidR="00C11AB2" w:rsidRDefault="002C6C08" w:rsidP="00CD557D">
      <w:pPr>
        <w:spacing w:line="360" w:lineRule="auto"/>
        <w:rPr>
          <w:rFonts w:ascii="Arial" w:hAnsi="Arial" w:cs="Arial"/>
          <w:sz w:val="22"/>
          <w:szCs w:val="22"/>
        </w:rPr>
      </w:pPr>
      <w:r w:rsidRPr="00CD557D">
        <w:rPr>
          <w:rFonts w:ascii="Arial" w:hAnsi="Arial" w:cs="Arial"/>
          <w:sz w:val="22"/>
          <w:szCs w:val="22"/>
        </w:rPr>
        <w:t xml:space="preserve">The </w:t>
      </w:r>
      <w:r w:rsidR="00EF74DC" w:rsidRPr="00CD557D">
        <w:rPr>
          <w:rFonts w:ascii="Arial" w:hAnsi="Arial" w:cs="Arial"/>
          <w:sz w:val="22"/>
          <w:szCs w:val="22"/>
        </w:rPr>
        <w:t>tension and tongue-tie link was further strengthened</w:t>
      </w:r>
      <w:r w:rsidR="00F16DEA" w:rsidRPr="00CD557D">
        <w:rPr>
          <w:rFonts w:ascii="Arial" w:hAnsi="Arial" w:cs="Arial"/>
          <w:sz w:val="22"/>
          <w:szCs w:val="22"/>
        </w:rPr>
        <w:t xml:space="preserve"> when positive results were seen post-release</w:t>
      </w:r>
      <w:r w:rsidR="00EF74DC" w:rsidRPr="00CD557D">
        <w:rPr>
          <w:rFonts w:ascii="Arial" w:hAnsi="Arial" w:cs="Arial"/>
          <w:sz w:val="22"/>
          <w:szCs w:val="22"/>
        </w:rPr>
        <w:t>.</w:t>
      </w:r>
    </w:p>
    <w:p w14:paraId="628675FA" w14:textId="77777777" w:rsidR="007032C5" w:rsidRPr="00CD557D" w:rsidRDefault="007032C5" w:rsidP="00CD557D">
      <w:pPr>
        <w:spacing w:line="360" w:lineRule="auto"/>
        <w:rPr>
          <w:rFonts w:ascii="Arial" w:hAnsi="Arial" w:cs="Arial"/>
          <w:b/>
          <w:bCs/>
          <w:sz w:val="22"/>
          <w:szCs w:val="22"/>
        </w:rPr>
      </w:pPr>
    </w:p>
    <w:p w14:paraId="50F60180" w14:textId="77777777" w:rsidR="000776B2" w:rsidRDefault="000776B2" w:rsidP="00CD557D">
      <w:pPr>
        <w:spacing w:line="360" w:lineRule="auto"/>
        <w:ind w:left="720"/>
        <w:rPr>
          <w:rFonts w:ascii="Arial" w:hAnsi="Arial" w:cs="Arial"/>
          <w:sz w:val="22"/>
          <w:szCs w:val="22"/>
        </w:rPr>
      </w:pPr>
      <w:r w:rsidRPr="00CD557D">
        <w:rPr>
          <w:rFonts w:ascii="Arial" w:hAnsi="Arial" w:cs="Arial"/>
          <w:i/>
          <w:iCs/>
          <w:sz w:val="22"/>
          <w:szCs w:val="22"/>
        </w:rPr>
        <w:t>“On the day of surgery</w:t>
      </w:r>
      <w:r w:rsidRPr="00CD557D">
        <w:rPr>
          <w:rFonts w:ascii="Arial" w:hAnsi="Arial" w:cs="Arial"/>
          <w:sz w:val="22"/>
          <w:szCs w:val="22"/>
        </w:rPr>
        <w:t xml:space="preserve"> [after surgery] …</w:t>
      </w:r>
      <w:r w:rsidRPr="00CD557D">
        <w:rPr>
          <w:rFonts w:ascii="Arial" w:hAnsi="Arial" w:cs="Arial"/>
          <w:i/>
          <w:iCs/>
          <w:sz w:val="22"/>
          <w:szCs w:val="22"/>
        </w:rPr>
        <w:t>my colleagues commented that there was visibly less tension in the anterior neck when I was singing.”</w:t>
      </w:r>
      <w:r w:rsidRPr="00CD557D">
        <w:rPr>
          <w:rFonts w:ascii="Arial" w:hAnsi="Arial" w:cs="Arial"/>
          <w:sz w:val="22"/>
          <w:szCs w:val="22"/>
        </w:rPr>
        <w:t xml:space="preserve">  -T5</w:t>
      </w:r>
    </w:p>
    <w:p w14:paraId="5FB5ECC3" w14:textId="77777777" w:rsidR="007032C5" w:rsidRPr="00CD557D" w:rsidRDefault="007032C5" w:rsidP="00CD557D">
      <w:pPr>
        <w:spacing w:line="360" w:lineRule="auto"/>
        <w:ind w:left="720"/>
        <w:rPr>
          <w:rFonts w:ascii="Arial" w:hAnsi="Arial" w:cs="Arial"/>
          <w:sz w:val="22"/>
          <w:szCs w:val="22"/>
        </w:rPr>
      </w:pPr>
    </w:p>
    <w:p w14:paraId="069EBD5C" w14:textId="1B6C85D5" w:rsidR="00D51F0C" w:rsidRDefault="00283382" w:rsidP="00CD557D">
      <w:pPr>
        <w:spacing w:line="360" w:lineRule="auto"/>
        <w:rPr>
          <w:rFonts w:ascii="Arial" w:hAnsi="Arial" w:cs="Arial"/>
          <w:sz w:val="22"/>
          <w:szCs w:val="22"/>
        </w:rPr>
      </w:pPr>
      <w:r w:rsidRPr="00CD557D">
        <w:rPr>
          <w:rFonts w:ascii="Arial" w:hAnsi="Arial" w:cs="Arial"/>
          <w:sz w:val="22"/>
          <w:szCs w:val="22"/>
        </w:rPr>
        <w:t>T</w:t>
      </w:r>
      <w:r w:rsidR="007032C5">
        <w:rPr>
          <w:rFonts w:ascii="Arial" w:hAnsi="Arial" w:cs="Arial"/>
          <w:sz w:val="22"/>
          <w:szCs w:val="22"/>
        </w:rPr>
        <w:t>he potential for t</w:t>
      </w:r>
      <w:r w:rsidRPr="00CD557D">
        <w:rPr>
          <w:rFonts w:ascii="Arial" w:hAnsi="Arial" w:cs="Arial"/>
          <w:sz w:val="22"/>
          <w:szCs w:val="22"/>
        </w:rPr>
        <w:t xml:space="preserve">ension release post-operation was </w:t>
      </w:r>
      <w:r w:rsidR="0010056A" w:rsidRPr="00CD557D">
        <w:rPr>
          <w:rFonts w:ascii="Arial" w:hAnsi="Arial" w:cs="Arial"/>
          <w:sz w:val="22"/>
          <w:szCs w:val="22"/>
        </w:rPr>
        <w:t>rein</w:t>
      </w:r>
      <w:r w:rsidR="004D7871" w:rsidRPr="00CD557D">
        <w:rPr>
          <w:rFonts w:ascii="Arial" w:hAnsi="Arial" w:cs="Arial"/>
          <w:sz w:val="22"/>
          <w:szCs w:val="22"/>
        </w:rPr>
        <w:t xml:space="preserve">forced in the literature </w:t>
      </w:r>
      <w:r w:rsidR="004D7871" w:rsidRPr="00CD557D">
        <w:rPr>
          <w:rFonts w:ascii="Arial" w:hAnsi="Arial" w:cs="Arial"/>
          <w:sz w:val="22"/>
          <w:szCs w:val="22"/>
          <w:shd w:val="clear" w:color="auto" w:fill="FFFFFF"/>
        </w:rPr>
        <w:t xml:space="preserve">(Baxter, 2022; </w:t>
      </w:r>
      <w:proofErr w:type="spellStart"/>
      <w:r w:rsidR="004D7871" w:rsidRPr="00CD557D">
        <w:rPr>
          <w:rFonts w:ascii="Arial" w:hAnsi="Arial" w:cs="Arial"/>
          <w:sz w:val="22"/>
          <w:szCs w:val="22"/>
          <w:shd w:val="clear" w:color="auto" w:fill="FFFFFF"/>
        </w:rPr>
        <w:t>Csok</w:t>
      </w:r>
      <w:proofErr w:type="spellEnd"/>
      <w:r w:rsidR="004D7871" w:rsidRPr="00CD557D">
        <w:rPr>
          <w:rFonts w:ascii="Arial" w:hAnsi="Arial" w:cs="Arial"/>
          <w:sz w:val="22"/>
          <w:szCs w:val="22"/>
          <w:shd w:val="clear" w:color="auto" w:fill="FFFFFF"/>
        </w:rPr>
        <w:t>, 2023; Summersgill et al, 2023; Luffey, 2025)</w:t>
      </w:r>
      <w:r w:rsidRPr="00CD557D">
        <w:rPr>
          <w:rFonts w:ascii="Arial" w:hAnsi="Arial" w:cs="Arial"/>
          <w:sz w:val="22"/>
          <w:szCs w:val="22"/>
        </w:rPr>
        <w:t xml:space="preserve"> and</w:t>
      </w:r>
      <w:r w:rsidR="00316A86" w:rsidRPr="00CD557D">
        <w:rPr>
          <w:rFonts w:ascii="Arial" w:hAnsi="Arial" w:cs="Arial"/>
          <w:sz w:val="22"/>
          <w:szCs w:val="22"/>
        </w:rPr>
        <w:t xml:space="preserve"> </w:t>
      </w:r>
      <w:r w:rsidRPr="00CD557D">
        <w:rPr>
          <w:rFonts w:ascii="Arial" w:hAnsi="Arial" w:cs="Arial"/>
          <w:sz w:val="22"/>
          <w:szCs w:val="22"/>
        </w:rPr>
        <w:t>i</w:t>
      </w:r>
      <w:r w:rsidR="000B1274" w:rsidRPr="00CD557D">
        <w:rPr>
          <w:rFonts w:ascii="Arial" w:hAnsi="Arial" w:cs="Arial"/>
          <w:sz w:val="22"/>
          <w:szCs w:val="22"/>
        </w:rPr>
        <w:t>n the</w:t>
      </w:r>
      <w:r w:rsidR="009F5923" w:rsidRPr="00CD557D">
        <w:rPr>
          <w:rFonts w:ascii="Arial" w:hAnsi="Arial" w:cs="Arial"/>
          <w:sz w:val="22"/>
          <w:szCs w:val="22"/>
        </w:rPr>
        <w:t xml:space="preserve"> </w:t>
      </w:r>
      <w:r w:rsidR="00316A86" w:rsidRPr="00CD557D">
        <w:rPr>
          <w:rFonts w:ascii="Arial" w:hAnsi="Arial" w:cs="Arial"/>
          <w:sz w:val="22"/>
          <w:szCs w:val="22"/>
        </w:rPr>
        <w:t>questionnaire</w:t>
      </w:r>
      <w:r w:rsidRPr="00CD557D">
        <w:rPr>
          <w:rFonts w:ascii="Arial" w:hAnsi="Arial" w:cs="Arial"/>
          <w:sz w:val="22"/>
          <w:szCs w:val="22"/>
        </w:rPr>
        <w:t xml:space="preserve"> which saw </w:t>
      </w:r>
      <w:r w:rsidR="00F856EA" w:rsidRPr="00CD557D">
        <w:rPr>
          <w:rFonts w:ascii="Arial" w:hAnsi="Arial" w:cs="Arial"/>
          <w:sz w:val="22"/>
          <w:szCs w:val="22"/>
        </w:rPr>
        <w:t>a mode of 1 and mean of 1.75 in answer</w:t>
      </w:r>
      <w:r w:rsidR="00E724F5" w:rsidRPr="00CD557D">
        <w:rPr>
          <w:rFonts w:ascii="Arial" w:hAnsi="Arial" w:cs="Arial"/>
          <w:sz w:val="22"/>
          <w:szCs w:val="22"/>
        </w:rPr>
        <w:t>s</w:t>
      </w:r>
      <w:r w:rsidR="00F856EA" w:rsidRPr="00CD557D">
        <w:rPr>
          <w:rFonts w:ascii="Arial" w:hAnsi="Arial" w:cs="Arial"/>
          <w:sz w:val="22"/>
          <w:szCs w:val="22"/>
        </w:rPr>
        <w:t xml:space="preserve"> </w:t>
      </w:r>
      <w:r w:rsidR="005F02CA" w:rsidRPr="00CD557D">
        <w:rPr>
          <w:rFonts w:ascii="Arial" w:hAnsi="Arial" w:cs="Arial"/>
          <w:sz w:val="22"/>
          <w:szCs w:val="22"/>
        </w:rPr>
        <w:t xml:space="preserve">to </w:t>
      </w:r>
      <w:r w:rsidR="00F856EA" w:rsidRPr="00CD557D">
        <w:rPr>
          <w:rFonts w:ascii="Arial" w:hAnsi="Arial" w:cs="Arial"/>
          <w:sz w:val="22"/>
          <w:szCs w:val="22"/>
        </w:rPr>
        <w:t xml:space="preserve">the below question: </w:t>
      </w:r>
      <w:r w:rsidR="00F856EA" w:rsidRPr="00CD557D">
        <w:rPr>
          <w:rFonts w:ascii="Arial" w:hAnsi="Arial" w:cs="Arial"/>
          <w:color w:val="EE0000"/>
          <w:sz w:val="22"/>
          <w:szCs w:val="22"/>
        </w:rPr>
        <w:t>(</w:t>
      </w:r>
      <w:proofErr w:type="gramStart"/>
      <w:r w:rsidR="00F856EA" w:rsidRPr="00CD557D">
        <w:rPr>
          <w:rFonts w:ascii="Arial" w:hAnsi="Arial" w:cs="Arial"/>
          <w:color w:val="EE0000"/>
          <w:sz w:val="22"/>
          <w:szCs w:val="22"/>
        </w:rPr>
        <w:t>Figure..</w:t>
      </w:r>
      <w:proofErr w:type="gramEnd"/>
      <w:r w:rsidR="00F856EA" w:rsidRPr="00CD557D">
        <w:rPr>
          <w:rFonts w:ascii="Arial" w:hAnsi="Arial" w:cs="Arial"/>
          <w:color w:val="EE0000"/>
          <w:sz w:val="22"/>
          <w:szCs w:val="22"/>
        </w:rPr>
        <w:t>)</w:t>
      </w:r>
      <w:r w:rsidR="00D51F0C" w:rsidRPr="00CD557D">
        <w:rPr>
          <w:rFonts w:ascii="Arial" w:hAnsi="Arial" w:cs="Arial"/>
          <w:color w:val="EE0000"/>
          <w:sz w:val="22"/>
          <w:szCs w:val="22"/>
        </w:rPr>
        <w:t>.</w:t>
      </w:r>
      <w:r w:rsidR="00F856EA" w:rsidRPr="00CD557D">
        <w:rPr>
          <w:rFonts w:ascii="Arial" w:hAnsi="Arial" w:cs="Arial"/>
          <w:color w:val="EE0000"/>
          <w:sz w:val="22"/>
          <w:szCs w:val="22"/>
        </w:rPr>
        <w:t xml:space="preserve"> </w:t>
      </w:r>
      <w:r w:rsidR="00D51F0C" w:rsidRPr="00CD557D">
        <w:rPr>
          <w:rFonts w:ascii="Arial" w:hAnsi="Arial" w:cs="Arial"/>
          <w:sz w:val="22"/>
          <w:szCs w:val="22"/>
        </w:rPr>
        <w:t xml:space="preserve">Additionally, the standard deviation 0.8 </w:t>
      </w:r>
      <w:r w:rsidR="00D51F0C" w:rsidRPr="00CD557D">
        <w:rPr>
          <w:rFonts w:ascii="Arial" w:hAnsi="Arial" w:cs="Arial"/>
          <w:color w:val="EE0000"/>
          <w:sz w:val="22"/>
          <w:szCs w:val="22"/>
        </w:rPr>
        <w:t>(</w:t>
      </w:r>
      <w:proofErr w:type="gramStart"/>
      <w:r w:rsidR="00D51F0C" w:rsidRPr="00CD557D">
        <w:rPr>
          <w:rFonts w:ascii="Arial" w:hAnsi="Arial" w:cs="Arial"/>
          <w:color w:val="EE0000"/>
          <w:sz w:val="22"/>
          <w:szCs w:val="22"/>
        </w:rPr>
        <w:t>Figure..</w:t>
      </w:r>
      <w:proofErr w:type="gramEnd"/>
      <w:r w:rsidR="00D51F0C" w:rsidRPr="00CD557D">
        <w:rPr>
          <w:rFonts w:ascii="Arial" w:hAnsi="Arial" w:cs="Arial"/>
          <w:color w:val="EE0000"/>
          <w:sz w:val="22"/>
          <w:szCs w:val="22"/>
        </w:rPr>
        <w:t xml:space="preserve">) </w:t>
      </w:r>
      <w:r w:rsidR="00D51F0C" w:rsidRPr="00CD557D">
        <w:rPr>
          <w:rFonts w:ascii="Arial" w:hAnsi="Arial" w:cs="Arial"/>
          <w:sz w:val="22"/>
          <w:szCs w:val="22"/>
        </w:rPr>
        <w:t>showed low variability in answers, reinforcing the agreement amongst participants. However, it is important to recognise that 3 individuals who answered were also interviewees. This overlap may enhance the incidence of these overall findings superficially.</w:t>
      </w:r>
    </w:p>
    <w:p w14:paraId="44893437" w14:textId="77777777" w:rsidR="007032C5" w:rsidRPr="00CD557D" w:rsidRDefault="007032C5" w:rsidP="00CD557D">
      <w:pPr>
        <w:spacing w:line="360" w:lineRule="auto"/>
        <w:rPr>
          <w:rFonts w:ascii="Arial" w:hAnsi="Arial" w:cs="Arial"/>
          <w:sz w:val="22"/>
          <w:szCs w:val="22"/>
        </w:rPr>
      </w:pPr>
    </w:p>
    <w:p w14:paraId="76BDF235" w14:textId="4D436073" w:rsidR="004A1F8E" w:rsidRPr="00CD557D" w:rsidRDefault="00D51F0C" w:rsidP="00CD557D">
      <w:pPr>
        <w:spacing w:line="360" w:lineRule="auto"/>
        <w:rPr>
          <w:rFonts w:ascii="Arial" w:hAnsi="Arial" w:cs="Arial"/>
          <w:sz w:val="22"/>
          <w:szCs w:val="22"/>
        </w:rPr>
      </w:pPr>
      <w:r w:rsidRPr="00CD557D">
        <w:rPr>
          <w:rFonts w:ascii="Arial" w:hAnsi="Arial" w:cs="Arial"/>
          <w:noProof/>
          <w:sz w:val="22"/>
          <w:szCs w:val="22"/>
          <w14:ligatures w14:val="standardContextual"/>
        </w:rPr>
        <w:drawing>
          <wp:anchor distT="0" distB="0" distL="114300" distR="114300" simplePos="0" relativeHeight="251693056" behindDoc="1" locked="0" layoutInCell="1" allowOverlap="1" wp14:anchorId="37E06109" wp14:editId="78D1E5AB">
            <wp:simplePos x="0" y="0"/>
            <wp:positionH relativeFrom="column">
              <wp:posOffset>0</wp:posOffset>
            </wp:positionH>
            <wp:positionV relativeFrom="paragraph">
              <wp:posOffset>179257</wp:posOffset>
            </wp:positionV>
            <wp:extent cx="5567045" cy="2727960"/>
            <wp:effectExtent l="0" t="0" r="0" b="2540"/>
            <wp:wrapTight wrapText="bothSides">
              <wp:wrapPolygon edited="0">
                <wp:start x="0" y="0"/>
                <wp:lineTo x="0" y="21520"/>
                <wp:lineTo x="21533" y="21520"/>
                <wp:lineTo x="21533" y="0"/>
                <wp:lineTo x="0" y="0"/>
              </wp:wrapPolygon>
            </wp:wrapTight>
            <wp:docPr id="2089340999" name="Picture 16" descr="A graph of a patient with a number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340999" name="Picture 16" descr="A graph of a patient with a number of blue squar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67045" cy="2727960"/>
                    </a:xfrm>
                    <a:prstGeom prst="rect">
                      <a:avLst/>
                    </a:prstGeom>
                  </pic:spPr>
                </pic:pic>
              </a:graphicData>
            </a:graphic>
            <wp14:sizeRelH relativeFrom="page">
              <wp14:pctWidth>0</wp14:pctWidth>
            </wp14:sizeRelH>
            <wp14:sizeRelV relativeFrom="page">
              <wp14:pctHeight>0</wp14:pctHeight>
            </wp14:sizeRelV>
          </wp:anchor>
        </w:drawing>
      </w:r>
      <w:r w:rsidR="00CD350D" w:rsidRPr="00CD557D">
        <w:rPr>
          <w:rFonts w:ascii="Arial" w:hAnsi="Arial" w:cs="Arial"/>
          <w:sz w:val="22"/>
          <w:szCs w:val="22"/>
        </w:rPr>
        <w:t xml:space="preserve"> </w:t>
      </w:r>
    </w:p>
    <w:p w14:paraId="4CBA9C44" w14:textId="705C6DC8" w:rsidR="007628E9" w:rsidRPr="00CD557D" w:rsidRDefault="00CD350D" w:rsidP="00CD557D">
      <w:pPr>
        <w:spacing w:line="360" w:lineRule="auto"/>
        <w:rPr>
          <w:rFonts w:ascii="Arial" w:hAnsi="Arial" w:cs="Arial"/>
          <w:color w:val="EE0000"/>
          <w:sz w:val="22"/>
          <w:szCs w:val="22"/>
        </w:rPr>
      </w:pPr>
      <w:r w:rsidRPr="00CD557D">
        <w:rPr>
          <w:rFonts w:ascii="Arial" w:hAnsi="Arial" w:cs="Arial"/>
          <w:color w:val="EE0000"/>
          <w:sz w:val="22"/>
          <w:szCs w:val="22"/>
        </w:rPr>
        <w:t xml:space="preserve"> </w:t>
      </w:r>
    </w:p>
    <w:p w14:paraId="0EAC723C" w14:textId="6BDC4004" w:rsidR="00F856EA" w:rsidRPr="00CD557D" w:rsidRDefault="00F856EA" w:rsidP="00CD557D">
      <w:pPr>
        <w:spacing w:line="360" w:lineRule="auto"/>
        <w:rPr>
          <w:rFonts w:ascii="Arial" w:hAnsi="Arial" w:cs="Arial"/>
          <w:sz w:val="22"/>
          <w:szCs w:val="22"/>
        </w:rPr>
      </w:pPr>
    </w:p>
    <w:p w14:paraId="38D99E4F" w14:textId="2E91DED6" w:rsidR="00C758BC" w:rsidRDefault="0053383E" w:rsidP="00CD557D">
      <w:pPr>
        <w:spacing w:line="360" w:lineRule="auto"/>
        <w:rPr>
          <w:rFonts w:ascii="Arial" w:hAnsi="Arial" w:cs="Arial"/>
          <w:sz w:val="22"/>
          <w:szCs w:val="22"/>
        </w:rPr>
      </w:pPr>
      <w:r w:rsidRPr="00CD557D">
        <w:rPr>
          <w:rFonts w:ascii="Arial" w:hAnsi="Arial" w:cs="Arial"/>
          <w:sz w:val="22"/>
          <w:szCs w:val="22"/>
        </w:rPr>
        <w:lastRenderedPageBreak/>
        <w:t>Despite generally positive results</w:t>
      </w:r>
      <w:r w:rsidR="00F44388" w:rsidRPr="00CD557D">
        <w:rPr>
          <w:rFonts w:ascii="Arial" w:hAnsi="Arial" w:cs="Arial"/>
          <w:sz w:val="22"/>
          <w:szCs w:val="22"/>
        </w:rPr>
        <w:t>, p</w:t>
      </w:r>
      <w:r w:rsidR="008B7F22" w:rsidRPr="00CD557D">
        <w:rPr>
          <w:rFonts w:ascii="Arial" w:hAnsi="Arial" w:cs="Arial"/>
          <w:sz w:val="22"/>
          <w:szCs w:val="22"/>
        </w:rPr>
        <w:t xml:space="preserve">articipant-1 </w:t>
      </w:r>
      <w:r w:rsidR="00B654F4" w:rsidRPr="00CD557D">
        <w:rPr>
          <w:rFonts w:ascii="Arial" w:hAnsi="Arial" w:cs="Arial"/>
          <w:sz w:val="22"/>
          <w:szCs w:val="22"/>
        </w:rPr>
        <w:t>explained that the</w:t>
      </w:r>
      <w:r w:rsidR="00F44388" w:rsidRPr="00CD557D">
        <w:rPr>
          <w:rFonts w:ascii="Arial" w:hAnsi="Arial" w:cs="Arial"/>
          <w:sz w:val="22"/>
          <w:szCs w:val="22"/>
        </w:rPr>
        <w:t>ir</w:t>
      </w:r>
      <w:r w:rsidR="00B654F4" w:rsidRPr="00CD557D">
        <w:rPr>
          <w:rFonts w:ascii="Arial" w:hAnsi="Arial" w:cs="Arial"/>
          <w:sz w:val="22"/>
          <w:szCs w:val="22"/>
        </w:rPr>
        <w:t xml:space="preserve"> </w:t>
      </w:r>
      <w:r w:rsidRPr="00CD557D">
        <w:rPr>
          <w:rFonts w:ascii="Arial" w:hAnsi="Arial" w:cs="Arial"/>
          <w:sz w:val="22"/>
          <w:szCs w:val="22"/>
        </w:rPr>
        <w:t xml:space="preserve">MTD </w:t>
      </w:r>
      <w:r w:rsidR="00B654F4" w:rsidRPr="00CD557D">
        <w:rPr>
          <w:rFonts w:ascii="Arial" w:hAnsi="Arial" w:cs="Arial"/>
          <w:sz w:val="22"/>
          <w:szCs w:val="22"/>
        </w:rPr>
        <w:t>symptoms did not entirely resolve</w:t>
      </w:r>
      <w:r w:rsidR="00217A5B" w:rsidRPr="00CD557D">
        <w:rPr>
          <w:rFonts w:ascii="Arial" w:hAnsi="Arial" w:cs="Arial"/>
          <w:sz w:val="22"/>
          <w:szCs w:val="22"/>
        </w:rPr>
        <w:t xml:space="preserve">, highlighting that </w:t>
      </w:r>
      <w:r w:rsidR="00C758BC" w:rsidRPr="00CD557D">
        <w:rPr>
          <w:rFonts w:ascii="Arial" w:hAnsi="Arial" w:cs="Arial"/>
          <w:sz w:val="22"/>
          <w:szCs w:val="22"/>
        </w:rPr>
        <w:t xml:space="preserve">surgery </w:t>
      </w:r>
      <w:r w:rsidR="00217A5B" w:rsidRPr="00CD557D">
        <w:rPr>
          <w:rFonts w:ascii="Arial" w:hAnsi="Arial" w:cs="Arial"/>
          <w:sz w:val="22"/>
          <w:szCs w:val="22"/>
        </w:rPr>
        <w:t>is not a simple solution for all vocal tension</w:t>
      </w:r>
      <w:r w:rsidR="00B654F4" w:rsidRPr="00CD557D">
        <w:rPr>
          <w:rFonts w:ascii="Arial" w:hAnsi="Arial" w:cs="Arial"/>
          <w:sz w:val="22"/>
          <w:szCs w:val="22"/>
        </w:rPr>
        <w:t xml:space="preserve">. However, </w:t>
      </w:r>
      <w:r w:rsidR="00873774" w:rsidRPr="00CD557D">
        <w:rPr>
          <w:rFonts w:ascii="Arial" w:hAnsi="Arial" w:cs="Arial"/>
          <w:sz w:val="22"/>
          <w:szCs w:val="22"/>
        </w:rPr>
        <w:t>improvements were felt</w:t>
      </w:r>
      <w:r w:rsidR="00217A5B" w:rsidRPr="00CD557D">
        <w:rPr>
          <w:rFonts w:ascii="Arial" w:hAnsi="Arial" w:cs="Arial"/>
          <w:sz w:val="22"/>
          <w:szCs w:val="22"/>
        </w:rPr>
        <w:t xml:space="preserve">, </w:t>
      </w:r>
      <w:r w:rsidR="00873774" w:rsidRPr="00CD557D">
        <w:rPr>
          <w:rFonts w:ascii="Arial" w:hAnsi="Arial" w:cs="Arial"/>
          <w:sz w:val="22"/>
          <w:szCs w:val="22"/>
        </w:rPr>
        <w:t xml:space="preserve">and they </w:t>
      </w:r>
      <w:r w:rsidR="00F44388" w:rsidRPr="00CD557D">
        <w:rPr>
          <w:rFonts w:ascii="Arial" w:hAnsi="Arial" w:cs="Arial"/>
          <w:sz w:val="22"/>
          <w:szCs w:val="22"/>
        </w:rPr>
        <w:t>gained</w:t>
      </w:r>
      <w:r w:rsidR="00873774" w:rsidRPr="00CD557D">
        <w:rPr>
          <w:rFonts w:ascii="Arial" w:hAnsi="Arial" w:cs="Arial"/>
          <w:sz w:val="22"/>
          <w:szCs w:val="22"/>
        </w:rPr>
        <w:t xml:space="preserve"> </w:t>
      </w:r>
      <w:r w:rsidR="00217A5B" w:rsidRPr="00CD557D">
        <w:rPr>
          <w:rFonts w:ascii="Arial" w:hAnsi="Arial" w:cs="Arial"/>
          <w:sz w:val="22"/>
          <w:szCs w:val="22"/>
        </w:rPr>
        <w:t xml:space="preserve">strategies/exercises </w:t>
      </w:r>
      <w:r w:rsidR="00873774" w:rsidRPr="00CD557D">
        <w:rPr>
          <w:rFonts w:ascii="Arial" w:hAnsi="Arial" w:cs="Arial"/>
          <w:sz w:val="22"/>
          <w:szCs w:val="22"/>
        </w:rPr>
        <w:t xml:space="preserve">to keep symptoms at bay. </w:t>
      </w:r>
    </w:p>
    <w:p w14:paraId="799CE19F" w14:textId="77777777" w:rsidR="007032C5" w:rsidRPr="00CD557D" w:rsidRDefault="007032C5" w:rsidP="00CD557D">
      <w:pPr>
        <w:spacing w:line="360" w:lineRule="auto"/>
        <w:rPr>
          <w:rFonts w:ascii="Arial" w:hAnsi="Arial" w:cs="Arial"/>
          <w:sz w:val="22"/>
          <w:szCs w:val="22"/>
        </w:rPr>
      </w:pPr>
    </w:p>
    <w:p w14:paraId="13ABB022" w14:textId="0A8D4AA0" w:rsidR="00C758BC" w:rsidRDefault="00C758BC" w:rsidP="00CD557D">
      <w:pPr>
        <w:spacing w:line="360" w:lineRule="auto"/>
        <w:rPr>
          <w:rFonts w:ascii="Arial" w:hAnsi="Arial" w:cs="Arial"/>
          <w:sz w:val="22"/>
          <w:szCs w:val="22"/>
        </w:rPr>
      </w:pPr>
      <w:r w:rsidRPr="00CD557D">
        <w:rPr>
          <w:rFonts w:ascii="Arial" w:hAnsi="Arial" w:cs="Arial"/>
          <w:sz w:val="22"/>
          <w:szCs w:val="22"/>
        </w:rPr>
        <w:t>Other</w:t>
      </w:r>
      <w:r w:rsidR="000F198E" w:rsidRPr="00CD557D">
        <w:rPr>
          <w:rFonts w:ascii="Arial" w:hAnsi="Arial" w:cs="Arial"/>
          <w:sz w:val="22"/>
          <w:szCs w:val="22"/>
        </w:rPr>
        <w:t xml:space="preserve">s </w:t>
      </w:r>
      <w:r w:rsidRPr="00CD557D">
        <w:rPr>
          <w:rFonts w:ascii="Arial" w:hAnsi="Arial" w:cs="Arial"/>
          <w:sz w:val="22"/>
          <w:szCs w:val="22"/>
        </w:rPr>
        <w:t>shared th</w:t>
      </w:r>
      <w:r w:rsidR="000F198E" w:rsidRPr="00CD557D">
        <w:rPr>
          <w:rFonts w:ascii="Arial" w:hAnsi="Arial" w:cs="Arial"/>
          <w:sz w:val="22"/>
          <w:szCs w:val="22"/>
        </w:rPr>
        <w:t>e</w:t>
      </w:r>
      <w:r w:rsidRPr="00CD557D">
        <w:rPr>
          <w:rFonts w:ascii="Arial" w:hAnsi="Arial" w:cs="Arial"/>
          <w:sz w:val="22"/>
          <w:szCs w:val="22"/>
        </w:rPr>
        <w:t xml:space="preserve"> notion that tension release was not necessarily simple. An expert explained:</w:t>
      </w:r>
    </w:p>
    <w:p w14:paraId="1D3F391E" w14:textId="77777777" w:rsidR="007032C5" w:rsidRPr="00CD557D" w:rsidRDefault="007032C5" w:rsidP="00CD557D">
      <w:pPr>
        <w:spacing w:line="360" w:lineRule="auto"/>
        <w:rPr>
          <w:rFonts w:ascii="Arial" w:hAnsi="Arial" w:cs="Arial"/>
          <w:sz w:val="22"/>
          <w:szCs w:val="22"/>
        </w:rPr>
      </w:pPr>
    </w:p>
    <w:p w14:paraId="7AFB9D2A" w14:textId="24EC9310" w:rsidR="00C758BC" w:rsidRDefault="00517A65" w:rsidP="00CD557D">
      <w:pPr>
        <w:spacing w:line="360" w:lineRule="auto"/>
        <w:ind w:left="360"/>
        <w:rPr>
          <w:rFonts w:ascii="Arial" w:eastAsia="Segoe UI" w:hAnsi="Arial" w:cs="Arial"/>
          <w:sz w:val="22"/>
          <w:szCs w:val="22"/>
          <w:u w:color="323130"/>
        </w:rPr>
      </w:pPr>
      <w:r w:rsidRPr="00CD557D">
        <w:rPr>
          <w:rFonts w:ascii="Arial" w:hAnsi="Arial" w:cs="Arial"/>
          <w:noProof/>
          <w:color w:val="EE0000"/>
          <w:sz w:val="22"/>
          <w:szCs w:val="22"/>
          <w14:ligatures w14:val="standardContextual"/>
        </w:rPr>
        <w:drawing>
          <wp:anchor distT="0" distB="0" distL="114300" distR="114300" simplePos="0" relativeHeight="251680768" behindDoc="1" locked="0" layoutInCell="1" allowOverlap="1" wp14:anchorId="387B3463" wp14:editId="08DEAE67">
            <wp:simplePos x="0" y="0"/>
            <wp:positionH relativeFrom="column">
              <wp:posOffset>-53340</wp:posOffset>
            </wp:positionH>
            <wp:positionV relativeFrom="paragraph">
              <wp:posOffset>821071</wp:posOffset>
            </wp:positionV>
            <wp:extent cx="5817235" cy="892175"/>
            <wp:effectExtent l="12700" t="12700" r="12065" b="9525"/>
            <wp:wrapTight wrapText="bothSides">
              <wp:wrapPolygon edited="0">
                <wp:start x="-47" y="-307"/>
                <wp:lineTo x="-47" y="21523"/>
                <wp:lineTo x="21598" y="21523"/>
                <wp:lineTo x="21598" y="-307"/>
                <wp:lineTo x="-47" y="-307"/>
              </wp:wrapPolygon>
            </wp:wrapTight>
            <wp:docPr id="33756309" name="Picture 17"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56309" name="Picture 17" descr="A screenshot of a cell phon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17235" cy="89217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C758BC" w:rsidRPr="00CD557D">
        <w:rPr>
          <w:rFonts w:ascii="Arial" w:hAnsi="Arial" w:cs="Arial"/>
          <w:i/>
          <w:iCs/>
          <w:sz w:val="22"/>
          <w:szCs w:val="22"/>
        </w:rPr>
        <w:t>“</w:t>
      </w:r>
      <w:r w:rsidR="00C758BC" w:rsidRPr="00CD557D">
        <w:rPr>
          <w:rFonts w:ascii="Arial" w:eastAsia="Segoe UI" w:hAnsi="Arial" w:cs="Arial"/>
          <w:i/>
          <w:iCs/>
          <w:sz w:val="22"/>
          <w:szCs w:val="22"/>
          <w:u w:color="323130"/>
        </w:rPr>
        <w:t xml:space="preserve">They’ll most likely experience immediate release in muscle tension and pain, and it'll be the best right after the release and as it starts to heal, they may get a little tighter….” </w:t>
      </w:r>
      <w:r w:rsidR="00C758BC" w:rsidRPr="00CD557D">
        <w:rPr>
          <w:rFonts w:ascii="Arial" w:eastAsia="Segoe UI" w:hAnsi="Arial" w:cs="Arial"/>
          <w:sz w:val="22"/>
          <w:szCs w:val="22"/>
          <w:u w:color="323130"/>
        </w:rPr>
        <w:t>– T4</w:t>
      </w:r>
    </w:p>
    <w:p w14:paraId="2CFFCBB0" w14:textId="77777777" w:rsidR="007032C5" w:rsidRPr="00CD557D" w:rsidRDefault="007032C5" w:rsidP="00CD557D">
      <w:pPr>
        <w:spacing w:line="360" w:lineRule="auto"/>
        <w:ind w:left="360"/>
        <w:rPr>
          <w:rFonts w:ascii="Arial" w:eastAsia="Segoe UI" w:hAnsi="Arial" w:cs="Arial"/>
          <w:sz w:val="22"/>
          <w:szCs w:val="22"/>
          <w:u w:color="323130"/>
        </w:rPr>
      </w:pPr>
    </w:p>
    <w:p w14:paraId="43A089B6" w14:textId="36DCE1B3" w:rsidR="00855469" w:rsidRDefault="00C758BC" w:rsidP="00CD557D">
      <w:pPr>
        <w:spacing w:line="360" w:lineRule="auto"/>
        <w:rPr>
          <w:rFonts w:ascii="Arial" w:hAnsi="Arial" w:cs="Arial"/>
          <w:sz w:val="22"/>
          <w:szCs w:val="22"/>
        </w:rPr>
      </w:pPr>
      <w:r w:rsidRPr="00CD557D">
        <w:rPr>
          <w:rFonts w:ascii="Arial" w:hAnsi="Arial" w:cs="Arial"/>
          <w:sz w:val="22"/>
          <w:szCs w:val="22"/>
        </w:rPr>
        <w:t xml:space="preserve">Therefore, all </w:t>
      </w:r>
      <w:r w:rsidR="00EF74DC" w:rsidRPr="00CD557D">
        <w:rPr>
          <w:rFonts w:ascii="Arial" w:hAnsi="Arial" w:cs="Arial"/>
          <w:sz w:val="22"/>
          <w:szCs w:val="22"/>
        </w:rPr>
        <w:t>interviewees</w:t>
      </w:r>
      <w:r w:rsidRPr="00CD557D">
        <w:rPr>
          <w:rFonts w:ascii="Arial" w:hAnsi="Arial" w:cs="Arial"/>
          <w:sz w:val="22"/>
          <w:szCs w:val="22"/>
        </w:rPr>
        <w:t xml:space="preserve"> </w:t>
      </w:r>
      <w:r w:rsidR="006F3318" w:rsidRPr="00CD557D">
        <w:rPr>
          <w:rFonts w:ascii="Arial" w:hAnsi="Arial" w:cs="Arial"/>
          <w:sz w:val="22"/>
          <w:szCs w:val="22"/>
        </w:rPr>
        <w:t xml:space="preserve">advocated </w:t>
      </w:r>
      <w:r w:rsidRPr="00CD557D">
        <w:rPr>
          <w:rFonts w:ascii="Arial" w:hAnsi="Arial" w:cs="Arial"/>
          <w:sz w:val="22"/>
          <w:szCs w:val="22"/>
        </w:rPr>
        <w:t>that the success of intervention hinged on an integrative approach that went beyond the release itself</w:t>
      </w:r>
      <w:r w:rsidR="008B7F22" w:rsidRPr="00CD557D">
        <w:rPr>
          <w:rFonts w:ascii="Arial" w:hAnsi="Arial" w:cs="Arial"/>
          <w:sz w:val="22"/>
          <w:szCs w:val="22"/>
        </w:rPr>
        <w:t>.</w:t>
      </w:r>
      <w:r w:rsidR="00A611EB" w:rsidRPr="00CD557D">
        <w:rPr>
          <w:rFonts w:ascii="Arial" w:hAnsi="Arial" w:cs="Arial"/>
          <w:sz w:val="22"/>
          <w:szCs w:val="22"/>
        </w:rPr>
        <w:t xml:space="preserve"> </w:t>
      </w:r>
      <w:r w:rsidR="008B7F22" w:rsidRPr="00CD557D">
        <w:rPr>
          <w:rFonts w:ascii="Arial" w:hAnsi="Arial" w:cs="Arial"/>
          <w:sz w:val="22"/>
          <w:szCs w:val="22"/>
        </w:rPr>
        <w:t xml:space="preserve">Participants </w:t>
      </w:r>
      <w:r w:rsidR="00A054D9" w:rsidRPr="00CD557D">
        <w:rPr>
          <w:rFonts w:ascii="Arial" w:hAnsi="Arial" w:cs="Arial"/>
          <w:sz w:val="22"/>
          <w:szCs w:val="22"/>
        </w:rPr>
        <w:t xml:space="preserve">indicated that tension and compensation patterns embedded over years require </w:t>
      </w:r>
      <w:r w:rsidR="008622FB" w:rsidRPr="00CD557D">
        <w:rPr>
          <w:rFonts w:ascii="Arial" w:hAnsi="Arial" w:cs="Arial"/>
          <w:i/>
          <w:iCs/>
          <w:sz w:val="22"/>
          <w:szCs w:val="22"/>
        </w:rPr>
        <w:t>“persistent work”</w:t>
      </w:r>
      <w:r w:rsidR="008622FB" w:rsidRPr="00CD557D">
        <w:rPr>
          <w:rFonts w:ascii="Arial" w:hAnsi="Arial" w:cs="Arial"/>
          <w:sz w:val="22"/>
          <w:szCs w:val="22"/>
        </w:rPr>
        <w:t xml:space="preserve"> to healthily reprogramme -T5</w:t>
      </w:r>
      <w:r w:rsidR="00A054D9" w:rsidRPr="00CD557D">
        <w:rPr>
          <w:rFonts w:ascii="Arial" w:hAnsi="Arial" w:cs="Arial"/>
          <w:sz w:val="22"/>
          <w:szCs w:val="22"/>
        </w:rPr>
        <w:t>.</w:t>
      </w:r>
      <w:r w:rsidR="008622FB" w:rsidRPr="00CD557D">
        <w:rPr>
          <w:rFonts w:ascii="Arial" w:hAnsi="Arial" w:cs="Arial"/>
          <w:sz w:val="22"/>
          <w:szCs w:val="22"/>
        </w:rPr>
        <w:t xml:space="preserve"> </w:t>
      </w:r>
      <w:r w:rsidR="00855469" w:rsidRPr="00CD557D">
        <w:rPr>
          <w:rFonts w:ascii="Arial" w:hAnsi="Arial" w:cs="Arial"/>
          <w:sz w:val="22"/>
          <w:szCs w:val="22"/>
        </w:rPr>
        <w:t xml:space="preserve">This was achieved through </w:t>
      </w:r>
      <w:r w:rsidR="00C720DE" w:rsidRPr="00CD557D">
        <w:rPr>
          <w:rFonts w:ascii="Arial" w:hAnsi="Arial" w:cs="Arial"/>
          <w:sz w:val="22"/>
          <w:szCs w:val="22"/>
        </w:rPr>
        <w:t>OMT exercises and bodyworks such as Osteopathy, Chiropractic, Physio and Myofascial release</w:t>
      </w:r>
      <w:r w:rsidR="00855469" w:rsidRPr="00CD557D">
        <w:rPr>
          <w:rFonts w:ascii="Arial" w:hAnsi="Arial" w:cs="Arial"/>
          <w:sz w:val="22"/>
          <w:szCs w:val="22"/>
        </w:rPr>
        <w:t>:</w:t>
      </w:r>
      <w:r w:rsidR="00C720DE" w:rsidRPr="00CD557D">
        <w:rPr>
          <w:rFonts w:ascii="Arial" w:hAnsi="Arial" w:cs="Arial"/>
          <w:sz w:val="22"/>
          <w:szCs w:val="22"/>
        </w:rPr>
        <w:t xml:space="preserve"> </w:t>
      </w:r>
    </w:p>
    <w:p w14:paraId="36A15CA4" w14:textId="77777777" w:rsidR="007032C5" w:rsidRPr="00CD557D" w:rsidRDefault="007032C5" w:rsidP="00CD557D">
      <w:pPr>
        <w:spacing w:line="360" w:lineRule="auto"/>
        <w:rPr>
          <w:rFonts w:ascii="Arial" w:hAnsi="Arial" w:cs="Arial"/>
          <w:sz w:val="22"/>
          <w:szCs w:val="22"/>
        </w:rPr>
      </w:pPr>
    </w:p>
    <w:p w14:paraId="00CFF299" w14:textId="77777777" w:rsidR="00855469" w:rsidRDefault="00855469" w:rsidP="00CD557D">
      <w:pPr>
        <w:spacing w:line="360" w:lineRule="auto"/>
        <w:ind w:left="720" w:firstLine="60"/>
        <w:rPr>
          <w:rFonts w:ascii="Arial" w:hAnsi="Arial" w:cs="Arial"/>
          <w:sz w:val="22"/>
          <w:szCs w:val="22"/>
        </w:rPr>
      </w:pPr>
      <w:r w:rsidRPr="00CD557D">
        <w:rPr>
          <w:rFonts w:ascii="Arial" w:hAnsi="Arial" w:cs="Arial"/>
          <w:i/>
          <w:iCs/>
          <w:sz w:val="22"/>
          <w:szCs w:val="22"/>
        </w:rPr>
        <w:t xml:space="preserve">“It wasn't just surgery, and it wasn't surgery and Myofunctional Therapy, it was also body work.” </w:t>
      </w:r>
      <w:r w:rsidRPr="00CD557D">
        <w:rPr>
          <w:rFonts w:ascii="Arial" w:hAnsi="Arial" w:cs="Arial"/>
          <w:sz w:val="22"/>
          <w:szCs w:val="22"/>
        </w:rPr>
        <w:t>-T5</w:t>
      </w:r>
    </w:p>
    <w:p w14:paraId="2D3EE98A" w14:textId="77777777" w:rsidR="007032C5" w:rsidRPr="00CD557D" w:rsidRDefault="007032C5" w:rsidP="00CD557D">
      <w:pPr>
        <w:spacing w:line="360" w:lineRule="auto"/>
        <w:ind w:left="720" w:firstLine="60"/>
        <w:rPr>
          <w:rFonts w:ascii="Arial" w:hAnsi="Arial" w:cs="Arial"/>
          <w:sz w:val="22"/>
          <w:szCs w:val="22"/>
        </w:rPr>
      </w:pPr>
    </w:p>
    <w:p w14:paraId="6F82729A" w14:textId="7B2B858B" w:rsidR="00A054D9" w:rsidRDefault="003D10EF" w:rsidP="00CD557D">
      <w:pPr>
        <w:spacing w:line="360" w:lineRule="auto"/>
        <w:rPr>
          <w:rFonts w:ascii="Arial" w:hAnsi="Arial" w:cs="Arial"/>
          <w:sz w:val="22"/>
          <w:szCs w:val="22"/>
        </w:rPr>
      </w:pPr>
      <w:r w:rsidRPr="00CD557D">
        <w:rPr>
          <w:rFonts w:ascii="Arial" w:hAnsi="Arial" w:cs="Arial"/>
          <w:sz w:val="22"/>
          <w:szCs w:val="22"/>
        </w:rPr>
        <w:t>E</w:t>
      </w:r>
      <w:r w:rsidR="00A054D9" w:rsidRPr="00CD557D">
        <w:rPr>
          <w:rFonts w:ascii="Arial" w:hAnsi="Arial" w:cs="Arial"/>
          <w:sz w:val="22"/>
          <w:szCs w:val="22"/>
        </w:rPr>
        <w:t xml:space="preserve">xperts </w:t>
      </w:r>
      <w:r w:rsidR="00CE07F0" w:rsidRPr="00CD557D">
        <w:rPr>
          <w:rFonts w:ascii="Arial" w:hAnsi="Arial" w:cs="Arial"/>
          <w:sz w:val="22"/>
          <w:szCs w:val="22"/>
        </w:rPr>
        <w:t xml:space="preserve">stressed </w:t>
      </w:r>
      <w:r w:rsidR="008622FB" w:rsidRPr="00CD557D">
        <w:rPr>
          <w:rFonts w:ascii="Arial" w:hAnsi="Arial" w:cs="Arial"/>
          <w:sz w:val="22"/>
          <w:szCs w:val="22"/>
        </w:rPr>
        <w:t>the</w:t>
      </w:r>
      <w:r w:rsidR="00291225" w:rsidRPr="00CD557D">
        <w:rPr>
          <w:rFonts w:ascii="Arial" w:hAnsi="Arial" w:cs="Arial"/>
          <w:sz w:val="22"/>
          <w:szCs w:val="22"/>
        </w:rPr>
        <w:t xml:space="preserve"> absolute</w:t>
      </w:r>
      <w:r w:rsidR="008622FB" w:rsidRPr="00CD557D">
        <w:rPr>
          <w:rFonts w:ascii="Arial" w:hAnsi="Arial" w:cs="Arial"/>
          <w:sz w:val="22"/>
          <w:szCs w:val="22"/>
        </w:rPr>
        <w:t xml:space="preserve"> necessity of long-term engagement with OMT</w:t>
      </w:r>
      <w:r w:rsidR="002D168A" w:rsidRPr="00CD557D">
        <w:rPr>
          <w:rFonts w:ascii="Arial" w:hAnsi="Arial" w:cs="Arial"/>
          <w:sz w:val="22"/>
          <w:szCs w:val="22"/>
        </w:rPr>
        <w:t xml:space="preserve"> </w:t>
      </w:r>
      <w:r w:rsidRPr="00CD557D">
        <w:rPr>
          <w:rFonts w:ascii="Arial" w:hAnsi="Arial" w:cs="Arial"/>
          <w:sz w:val="22"/>
          <w:szCs w:val="22"/>
        </w:rPr>
        <w:t>pre-a</w:t>
      </w:r>
      <w:r w:rsidR="002D168A" w:rsidRPr="00CD557D">
        <w:rPr>
          <w:rFonts w:ascii="Arial" w:hAnsi="Arial" w:cs="Arial"/>
          <w:sz w:val="22"/>
          <w:szCs w:val="22"/>
        </w:rPr>
        <w:t xml:space="preserve">nd post-release </w:t>
      </w:r>
      <w:r w:rsidR="00AF763F" w:rsidRPr="00CD557D">
        <w:rPr>
          <w:rFonts w:ascii="Arial" w:hAnsi="Arial" w:cs="Arial"/>
          <w:sz w:val="22"/>
          <w:szCs w:val="22"/>
        </w:rPr>
        <w:t xml:space="preserve">for neuromuscular repatterning </w:t>
      </w:r>
      <w:r w:rsidRPr="00CD557D">
        <w:rPr>
          <w:rFonts w:ascii="Arial" w:hAnsi="Arial" w:cs="Arial"/>
          <w:sz w:val="22"/>
          <w:szCs w:val="22"/>
        </w:rPr>
        <w:t>– an opinion</w:t>
      </w:r>
      <w:r w:rsidR="002D168A" w:rsidRPr="00CD557D">
        <w:rPr>
          <w:rFonts w:ascii="Arial" w:hAnsi="Arial" w:cs="Arial"/>
          <w:sz w:val="22"/>
          <w:szCs w:val="22"/>
        </w:rPr>
        <w:t xml:space="preserve"> reinforced in the literature </w:t>
      </w:r>
      <w:r w:rsidR="002D168A" w:rsidRPr="00CD557D">
        <w:rPr>
          <w:rFonts w:ascii="Arial" w:hAnsi="Arial" w:cs="Arial"/>
          <w:sz w:val="22"/>
          <w:szCs w:val="22"/>
          <w:shd w:val="clear" w:color="auto" w:fill="FFFFFF"/>
        </w:rPr>
        <w:t xml:space="preserve">(Freedman-Muchnik, </w:t>
      </w:r>
      <w:proofErr w:type="spellStart"/>
      <w:r w:rsidR="002D168A" w:rsidRPr="00CD557D">
        <w:rPr>
          <w:rFonts w:ascii="Arial" w:hAnsi="Arial" w:cs="Arial"/>
          <w:sz w:val="22"/>
          <w:szCs w:val="22"/>
          <w:shd w:val="clear" w:color="auto" w:fill="FFFFFF"/>
        </w:rPr>
        <w:t>n.d</w:t>
      </w:r>
      <w:proofErr w:type="spellEnd"/>
      <w:r w:rsidR="002D168A" w:rsidRPr="00CD557D">
        <w:rPr>
          <w:rFonts w:ascii="Arial" w:hAnsi="Arial" w:cs="Arial"/>
          <w:sz w:val="22"/>
          <w:szCs w:val="22"/>
          <w:shd w:val="clear" w:color="auto" w:fill="FFFFFF"/>
        </w:rPr>
        <w:t>; Zaghi et al, 2019; Baxter et al, 2020</w:t>
      </w:r>
      <w:r w:rsidR="00E563CE" w:rsidRPr="00CD557D">
        <w:rPr>
          <w:rFonts w:ascii="Arial" w:hAnsi="Arial" w:cs="Arial"/>
          <w:sz w:val="22"/>
          <w:szCs w:val="22"/>
          <w:shd w:val="clear" w:color="auto" w:fill="FFFFFF"/>
        </w:rPr>
        <w:t>; Chapman, 2023</w:t>
      </w:r>
      <w:r w:rsidR="002D168A" w:rsidRPr="00CD557D">
        <w:rPr>
          <w:rFonts w:ascii="Arial" w:hAnsi="Arial" w:cs="Arial"/>
          <w:sz w:val="22"/>
          <w:szCs w:val="22"/>
          <w:shd w:val="clear" w:color="auto" w:fill="FFFFFF"/>
        </w:rPr>
        <w:t>)</w:t>
      </w:r>
      <w:r w:rsidRPr="00CD557D">
        <w:rPr>
          <w:rFonts w:ascii="Arial" w:hAnsi="Arial" w:cs="Arial"/>
          <w:sz w:val="22"/>
          <w:szCs w:val="22"/>
          <w:shd w:val="clear" w:color="auto" w:fill="FFFFFF"/>
        </w:rPr>
        <w:t xml:space="preserve">. One </w:t>
      </w:r>
      <w:r w:rsidRPr="00CD557D">
        <w:rPr>
          <w:rFonts w:ascii="Arial" w:hAnsi="Arial" w:cs="Arial"/>
          <w:sz w:val="22"/>
          <w:szCs w:val="22"/>
        </w:rPr>
        <w:t>attributed</w:t>
      </w:r>
      <w:r w:rsidR="008622FB" w:rsidRPr="00CD557D">
        <w:rPr>
          <w:rFonts w:ascii="Arial" w:hAnsi="Arial" w:cs="Arial"/>
          <w:sz w:val="22"/>
          <w:szCs w:val="22"/>
        </w:rPr>
        <w:t xml:space="preserve"> the controversy surrounding tongue-tie </w:t>
      </w:r>
      <w:r w:rsidR="0068724B" w:rsidRPr="00CD557D">
        <w:rPr>
          <w:rFonts w:ascii="Arial" w:hAnsi="Arial" w:cs="Arial"/>
          <w:sz w:val="22"/>
          <w:szCs w:val="22"/>
        </w:rPr>
        <w:t xml:space="preserve">surgery </w:t>
      </w:r>
      <w:r w:rsidR="008622FB" w:rsidRPr="00CD557D">
        <w:rPr>
          <w:rFonts w:ascii="Arial" w:hAnsi="Arial" w:cs="Arial"/>
          <w:sz w:val="22"/>
          <w:szCs w:val="22"/>
        </w:rPr>
        <w:t xml:space="preserve">(Kassandra, 2023) to </w:t>
      </w:r>
      <w:r w:rsidR="002D168A" w:rsidRPr="00CD557D">
        <w:rPr>
          <w:rFonts w:ascii="Arial" w:hAnsi="Arial" w:cs="Arial"/>
          <w:sz w:val="22"/>
          <w:szCs w:val="22"/>
        </w:rPr>
        <w:t>improper release pro</w:t>
      </w:r>
      <w:r w:rsidRPr="00CD557D">
        <w:rPr>
          <w:rFonts w:ascii="Arial" w:hAnsi="Arial" w:cs="Arial"/>
          <w:sz w:val="22"/>
          <w:szCs w:val="22"/>
        </w:rPr>
        <w:t>tocols</w:t>
      </w:r>
      <w:r w:rsidR="002D168A" w:rsidRPr="00CD557D">
        <w:rPr>
          <w:rFonts w:ascii="Arial" w:hAnsi="Arial" w:cs="Arial"/>
          <w:sz w:val="22"/>
          <w:szCs w:val="22"/>
        </w:rPr>
        <w:t>:</w:t>
      </w:r>
    </w:p>
    <w:p w14:paraId="23444038" w14:textId="77777777" w:rsidR="007032C5" w:rsidRPr="00CD557D" w:rsidRDefault="007032C5" w:rsidP="00CD557D">
      <w:pPr>
        <w:spacing w:line="360" w:lineRule="auto"/>
        <w:rPr>
          <w:rFonts w:ascii="Arial" w:hAnsi="Arial" w:cs="Arial"/>
          <w:sz w:val="22"/>
          <w:szCs w:val="22"/>
        </w:rPr>
      </w:pPr>
    </w:p>
    <w:p w14:paraId="7E8CDEFE" w14:textId="77777777" w:rsidR="008622FB" w:rsidRDefault="008622FB" w:rsidP="00CD557D">
      <w:pPr>
        <w:spacing w:line="360" w:lineRule="auto"/>
        <w:ind w:left="720"/>
        <w:rPr>
          <w:rFonts w:ascii="Arial" w:eastAsia="Segoe UI" w:hAnsi="Arial" w:cs="Arial"/>
          <w:sz w:val="22"/>
          <w:szCs w:val="22"/>
        </w:rPr>
      </w:pPr>
      <w:r w:rsidRPr="00CD557D">
        <w:rPr>
          <w:rFonts w:ascii="Arial" w:hAnsi="Arial" w:cs="Arial"/>
          <w:i/>
          <w:iCs/>
          <w:sz w:val="22"/>
          <w:szCs w:val="22"/>
        </w:rPr>
        <w:t>“</w:t>
      </w:r>
      <w:r w:rsidRPr="00CD557D">
        <w:rPr>
          <w:rFonts w:ascii="Arial" w:eastAsia="Segoe UI" w:hAnsi="Arial" w:cs="Arial"/>
          <w:i/>
          <w:iCs/>
          <w:sz w:val="22"/>
          <w:szCs w:val="22"/>
        </w:rPr>
        <w:t xml:space="preserve">The backlash to tongue tie release with other clinicians, ENTs for example: ‘oh it doesn't work’. Well, it doesn't work because you can't just cut a tongue. You haven't got the patterning…” </w:t>
      </w:r>
      <w:r w:rsidRPr="00CD557D">
        <w:rPr>
          <w:rFonts w:ascii="Arial" w:eastAsia="Segoe UI" w:hAnsi="Arial" w:cs="Arial"/>
          <w:sz w:val="22"/>
          <w:szCs w:val="22"/>
        </w:rPr>
        <w:t>-T6</w:t>
      </w:r>
    </w:p>
    <w:p w14:paraId="6727242F" w14:textId="77777777" w:rsidR="007032C5" w:rsidRPr="00CD557D" w:rsidRDefault="007032C5" w:rsidP="00CD557D">
      <w:pPr>
        <w:spacing w:line="360" w:lineRule="auto"/>
        <w:ind w:left="720"/>
        <w:rPr>
          <w:rFonts w:ascii="Arial" w:eastAsia="Segoe UI" w:hAnsi="Arial" w:cs="Arial"/>
          <w:sz w:val="22"/>
          <w:szCs w:val="22"/>
        </w:rPr>
      </w:pPr>
    </w:p>
    <w:p w14:paraId="334D01D2" w14:textId="4CCD429F" w:rsidR="00291225" w:rsidRDefault="000B1274" w:rsidP="00CD557D">
      <w:pPr>
        <w:spacing w:line="360" w:lineRule="auto"/>
        <w:rPr>
          <w:rFonts w:ascii="Arial" w:hAnsi="Arial" w:cs="Arial"/>
          <w:sz w:val="22"/>
          <w:szCs w:val="22"/>
          <w:shd w:val="clear" w:color="auto" w:fill="FFFFFF"/>
        </w:rPr>
      </w:pPr>
      <w:r w:rsidRPr="00CD557D">
        <w:rPr>
          <w:rFonts w:ascii="Arial" w:hAnsi="Arial" w:cs="Arial"/>
          <w:sz w:val="22"/>
          <w:szCs w:val="22"/>
        </w:rPr>
        <w:lastRenderedPageBreak/>
        <w:t xml:space="preserve">This </w:t>
      </w:r>
      <w:r w:rsidR="008622FB" w:rsidRPr="00CD557D">
        <w:rPr>
          <w:rFonts w:ascii="Arial" w:hAnsi="Arial" w:cs="Arial"/>
          <w:sz w:val="22"/>
          <w:szCs w:val="22"/>
        </w:rPr>
        <w:t xml:space="preserve">viewpoint </w:t>
      </w:r>
      <w:r w:rsidR="003D10EF" w:rsidRPr="00CD557D">
        <w:rPr>
          <w:rFonts w:ascii="Arial" w:hAnsi="Arial" w:cs="Arial"/>
          <w:sz w:val="22"/>
          <w:szCs w:val="22"/>
        </w:rPr>
        <w:t>was</w:t>
      </w:r>
      <w:r w:rsidRPr="00CD557D">
        <w:rPr>
          <w:rFonts w:ascii="Arial" w:hAnsi="Arial" w:cs="Arial"/>
          <w:sz w:val="22"/>
          <w:szCs w:val="22"/>
        </w:rPr>
        <w:t xml:space="preserve"> further supported in the </w:t>
      </w:r>
      <w:r w:rsidR="0053383E" w:rsidRPr="00CD557D">
        <w:rPr>
          <w:rFonts w:ascii="Arial" w:hAnsi="Arial" w:cs="Arial"/>
          <w:sz w:val="22"/>
          <w:szCs w:val="22"/>
        </w:rPr>
        <w:t xml:space="preserve">questionnaire </w:t>
      </w:r>
      <w:r w:rsidR="00E724F5" w:rsidRPr="00CD557D">
        <w:rPr>
          <w:rFonts w:ascii="Arial" w:hAnsi="Arial" w:cs="Arial"/>
          <w:color w:val="EE0000"/>
          <w:sz w:val="22"/>
          <w:szCs w:val="22"/>
        </w:rPr>
        <w:t>(</w:t>
      </w:r>
      <w:proofErr w:type="gramStart"/>
      <w:r w:rsidR="00E724F5" w:rsidRPr="00CD557D">
        <w:rPr>
          <w:rFonts w:ascii="Arial" w:hAnsi="Arial" w:cs="Arial"/>
          <w:color w:val="EE0000"/>
          <w:sz w:val="22"/>
          <w:szCs w:val="22"/>
        </w:rPr>
        <w:t>Figure..</w:t>
      </w:r>
      <w:proofErr w:type="spellStart"/>
      <w:proofErr w:type="gramEnd"/>
      <w:r w:rsidR="00E724F5" w:rsidRPr="00CD557D">
        <w:rPr>
          <w:rFonts w:ascii="Arial" w:hAnsi="Arial" w:cs="Arial"/>
          <w:color w:val="EE0000"/>
          <w:sz w:val="22"/>
          <w:szCs w:val="22"/>
        </w:rPr>
        <w:t>bla</w:t>
      </w:r>
      <w:proofErr w:type="spellEnd"/>
      <w:r w:rsidR="00E724F5" w:rsidRPr="00CD557D">
        <w:rPr>
          <w:rFonts w:ascii="Arial" w:hAnsi="Arial" w:cs="Arial"/>
          <w:color w:val="EE0000"/>
          <w:sz w:val="22"/>
          <w:szCs w:val="22"/>
        </w:rPr>
        <w:t xml:space="preserve">) </w:t>
      </w:r>
      <w:r w:rsidRPr="00CD557D">
        <w:rPr>
          <w:rFonts w:ascii="Arial" w:hAnsi="Arial" w:cs="Arial"/>
          <w:sz w:val="22"/>
          <w:szCs w:val="22"/>
        </w:rPr>
        <w:t>where 6</w:t>
      </w:r>
      <w:r w:rsidR="00C720DE" w:rsidRPr="00CD557D">
        <w:rPr>
          <w:rFonts w:ascii="Arial" w:hAnsi="Arial" w:cs="Arial"/>
          <w:sz w:val="22"/>
          <w:szCs w:val="22"/>
        </w:rPr>
        <w:t>/</w:t>
      </w:r>
      <w:r w:rsidRPr="00CD557D">
        <w:rPr>
          <w:rFonts w:ascii="Arial" w:hAnsi="Arial" w:cs="Arial"/>
          <w:sz w:val="22"/>
          <w:szCs w:val="22"/>
        </w:rPr>
        <w:t xml:space="preserve">8 </w:t>
      </w:r>
      <w:r w:rsidR="00CD350D" w:rsidRPr="00CD557D">
        <w:rPr>
          <w:rFonts w:ascii="Arial" w:hAnsi="Arial" w:cs="Arial"/>
          <w:sz w:val="22"/>
          <w:szCs w:val="22"/>
        </w:rPr>
        <w:t xml:space="preserve">(75%) </w:t>
      </w:r>
      <w:r w:rsidRPr="00CD557D">
        <w:rPr>
          <w:rFonts w:ascii="Arial" w:hAnsi="Arial" w:cs="Arial"/>
          <w:sz w:val="22"/>
          <w:szCs w:val="22"/>
        </w:rPr>
        <w:t xml:space="preserve">felt surgery was beneficial </w:t>
      </w:r>
      <w:r w:rsidR="00C720DE" w:rsidRPr="00CD557D">
        <w:rPr>
          <w:rFonts w:ascii="Arial" w:hAnsi="Arial" w:cs="Arial"/>
          <w:sz w:val="22"/>
          <w:szCs w:val="22"/>
        </w:rPr>
        <w:t>for</w:t>
      </w:r>
      <w:r w:rsidRPr="00CD557D">
        <w:rPr>
          <w:rFonts w:ascii="Arial" w:hAnsi="Arial" w:cs="Arial"/>
          <w:sz w:val="22"/>
          <w:szCs w:val="22"/>
        </w:rPr>
        <w:t xml:space="preserve"> reducing </w:t>
      </w:r>
      <w:r w:rsidR="00C720DE" w:rsidRPr="00CD557D">
        <w:rPr>
          <w:rFonts w:ascii="Arial" w:hAnsi="Arial" w:cs="Arial"/>
          <w:sz w:val="22"/>
          <w:szCs w:val="22"/>
        </w:rPr>
        <w:t>vocal</w:t>
      </w:r>
      <w:r w:rsidRPr="00CD557D">
        <w:rPr>
          <w:rFonts w:ascii="Arial" w:hAnsi="Arial" w:cs="Arial"/>
          <w:sz w:val="22"/>
          <w:szCs w:val="22"/>
        </w:rPr>
        <w:t xml:space="preserve"> tension</w:t>
      </w:r>
      <w:r w:rsidR="002D168A" w:rsidRPr="00CD557D">
        <w:rPr>
          <w:rFonts w:ascii="Arial" w:hAnsi="Arial" w:cs="Arial"/>
          <w:sz w:val="22"/>
          <w:szCs w:val="22"/>
        </w:rPr>
        <w:t xml:space="preserve"> and</w:t>
      </w:r>
      <w:r w:rsidR="00C720DE" w:rsidRPr="00CD557D">
        <w:rPr>
          <w:rFonts w:ascii="Arial" w:hAnsi="Arial" w:cs="Arial"/>
          <w:sz w:val="22"/>
          <w:szCs w:val="22"/>
        </w:rPr>
        <w:t xml:space="preserve"> the </w:t>
      </w:r>
      <w:r w:rsidR="002D168A" w:rsidRPr="00CD557D">
        <w:rPr>
          <w:rFonts w:ascii="Arial" w:hAnsi="Arial" w:cs="Arial"/>
          <w:sz w:val="22"/>
          <w:szCs w:val="22"/>
        </w:rPr>
        <w:t xml:space="preserve">remaining </w:t>
      </w:r>
      <w:r w:rsidR="00F1635C" w:rsidRPr="00CD557D">
        <w:rPr>
          <w:rFonts w:ascii="Arial" w:hAnsi="Arial" w:cs="Arial"/>
          <w:sz w:val="22"/>
          <w:szCs w:val="22"/>
        </w:rPr>
        <w:t>2</w:t>
      </w:r>
      <w:r w:rsidRPr="00CD557D">
        <w:rPr>
          <w:rFonts w:ascii="Arial" w:hAnsi="Arial" w:cs="Arial"/>
          <w:sz w:val="22"/>
          <w:szCs w:val="22"/>
        </w:rPr>
        <w:t xml:space="preserve"> who </w:t>
      </w:r>
      <w:r w:rsidR="0053383E" w:rsidRPr="00CD557D">
        <w:rPr>
          <w:rFonts w:ascii="Arial" w:hAnsi="Arial" w:cs="Arial"/>
          <w:sz w:val="22"/>
          <w:szCs w:val="22"/>
        </w:rPr>
        <w:t>felt</w:t>
      </w:r>
      <w:r w:rsidR="002D168A" w:rsidRPr="00CD557D">
        <w:rPr>
          <w:rFonts w:ascii="Arial" w:hAnsi="Arial" w:cs="Arial"/>
          <w:sz w:val="22"/>
          <w:szCs w:val="22"/>
        </w:rPr>
        <w:t xml:space="preserve"> </w:t>
      </w:r>
      <w:r w:rsidRPr="00CD557D">
        <w:rPr>
          <w:rFonts w:ascii="Arial" w:hAnsi="Arial" w:cs="Arial"/>
          <w:sz w:val="22"/>
          <w:szCs w:val="22"/>
        </w:rPr>
        <w:t xml:space="preserve">unsure </w:t>
      </w:r>
      <w:r w:rsidR="002D168A" w:rsidRPr="00CD557D">
        <w:rPr>
          <w:rFonts w:ascii="Arial" w:hAnsi="Arial" w:cs="Arial"/>
          <w:sz w:val="22"/>
          <w:szCs w:val="22"/>
        </w:rPr>
        <w:t xml:space="preserve">were the only ones </w:t>
      </w:r>
      <w:r w:rsidR="00176ED1" w:rsidRPr="00CD557D">
        <w:rPr>
          <w:rFonts w:ascii="Arial" w:hAnsi="Arial" w:cs="Arial"/>
          <w:sz w:val="22"/>
          <w:szCs w:val="22"/>
        </w:rPr>
        <w:t xml:space="preserve">who never </w:t>
      </w:r>
      <w:r w:rsidRPr="00CD557D">
        <w:rPr>
          <w:rFonts w:ascii="Arial" w:hAnsi="Arial" w:cs="Arial"/>
          <w:sz w:val="22"/>
          <w:szCs w:val="22"/>
        </w:rPr>
        <w:t>engaged with OMT.</w:t>
      </w:r>
      <w:r w:rsidR="002D168A" w:rsidRPr="00CD557D">
        <w:rPr>
          <w:rFonts w:ascii="Arial" w:hAnsi="Arial" w:cs="Arial"/>
          <w:sz w:val="22"/>
          <w:szCs w:val="22"/>
          <w:shd w:val="clear" w:color="auto" w:fill="FFFFFF"/>
        </w:rPr>
        <w:t xml:space="preserve"> </w:t>
      </w:r>
    </w:p>
    <w:p w14:paraId="268AE3EC" w14:textId="77777777" w:rsidR="007032C5" w:rsidRPr="00CD557D" w:rsidRDefault="007032C5" w:rsidP="00CD557D">
      <w:pPr>
        <w:spacing w:line="360" w:lineRule="auto"/>
        <w:rPr>
          <w:rFonts w:ascii="Arial" w:hAnsi="Arial" w:cs="Arial"/>
          <w:sz w:val="22"/>
          <w:szCs w:val="22"/>
          <w:shd w:val="clear" w:color="auto" w:fill="FFFFFF"/>
        </w:rPr>
      </w:pPr>
    </w:p>
    <w:p w14:paraId="2578C1C7" w14:textId="1708CDC0" w:rsidR="00955B39" w:rsidRPr="00CD557D" w:rsidRDefault="0053383E" w:rsidP="00CD557D">
      <w:pPr>
        <w:spacing w:line="360" w:lineRule="auto"/>
        <w:rPr>
          <w:rFonts w:ascii="Arial" w:eastAsia="Segoe UI" w:hAnsi="Arial" w:cs="Arial"/>
          <w:color w:val="EE0000"/>
          <w:sz w:val="22"/>
          <w:szCs w:val="22"/>
        </w:rPr>
      </w:pPr>
      <w:r w:rsidRPr="00CD557D">
        <w:rPr>
          <w:rFonts w:ascii="Arial" w:eastAsia="Segoe UI" w:hAnsi="Arial" w:cs="Arial"/>
          <w:sz w:val="22"/>
          <w:szCs w:val="22"/>
        </w:rPr>
        <w:t xml:space="preserve">Questionnaire participants were </w:t>
      </w:r>
      <w:r w:rsidR="00955B39" w:rsidRPr="00CD557D">
        <w:rPr>
          <w:rFonts w:ascii="Arial" w:eastAsia="Segoe UI" w:hAnsi="Arial" w:cs="Arial"/>
          <w:sz w:val="22"/>
          <w:szCs w:val="22"/>
        </w:rPr>
        <w:t xml:space="preserve">also </w:t>
      </w:r>
      <w:r w:rsidRPr="00CD557D">
        <w:rPr>
          <w:rFonts w:ascii="Arial" w:eastAsia="Segoe UI" w:hAnsi="Arial" w:cs="Arial"/>
          <w:sz w:val="22"/>
          <w:szCs w:val="22"/>
        </w:rPr>
        <w:t xml:space="preserve">asked to share their ‘results of myofunctional therapy </w:t>
      </w:r>
      <w:r w:rsidRPr="00CD557D">
        <w:rPr>
          <w:rFonts w:ascii="Arial" w:eastAsia="Segoe UI" w:hAnsi="Arial" w:cs="Arial"/>
          <w:i/>
          <w:iCs/>
          <w:sz w:val="22"/>
          <w:szCs w:val="22"/>
        </w:rPr>
        <w:t>only</w:t>
      </w:r>
      <w:r w:rsidRPr="00CD557D">
        <w:rPr>
          <w:rFonts w:ascii="Arial" w:eastAsia="Segoe UI" w:hAnsi="Arial" w:cs="Arial"/>
          <w:sz w:val="22"/>
          <w:szCs w:val="22"/>
        </w:rPr>
        <w:t>’, which</w:t>
      </w:r>
      <w:r w:rsidR="00534984" w:rsidRPr="00CD557D">
        <w:rPr>
          <w:rFonts w:ascii="Arial" w:eastAsia="Segoe UI" w:hAnsi="Arial" w:cs="Arial"/>
          <w:sz w:val="22"/>
          <w:szCs w:val="22"/>
        </w:rPr>
        <w:t xml:space="preserve"> generated</w:t>
      </w:r>
      <w:r w:rsidRPr="00CD557D">
        <w:rPr>
          <w:rFonts w:ascii="Arial" w:eastAsia="Segoe UI" w:hAnsi="Arial" w:cs="Arial"/>
          <w:sz w:val="22"/>
          <w:szCs w:val="22"/>
        </w:rPr>
        <w:t xml:space="preserve"> </w:t>
      </w:r>
      <w:r w:rsidR="00534984" w:rsidRPr="00CD557D">
        <w:rPr>
          <w:rFonts w:ascii="Arial" w:eastAsia="Segoe UI" w:hAnsi="Arial" w:cs="Arial"/>
          <w:sz w:val="22"/>
          <w:szCs w:val="22"/>
        </w:rPr>
        <w:t xml:space="preserve">modes of 1 and 5 showcasing the variance in opinion. </w:t>
      </w:r>
      <w:r w:rsidR="00955B39" w:rsidRPr="00CD557D">
        <w:rPr>
          <w:rFonts w:ascii="Arial" w:eastAsia="Segoe UI" w:hAnsi="Arial" w:cs="Arial"/>
          <w:color w:val="EE0000"/>
          <w:sz w:val="22"/>
          <w:szCs w:val="22"/>
        </w:rPr>
        <w:t xml:space="preserve">(Figures.12/13*….). </w:t>
      </w:r>
    </w:p>
    <w:p w14:paraId="7FE30660" w14:textId="6408A9FA" w:rsidR="007032C5" w:rsidRDefault="007032C5" w:rsidP="00CD557D">
      <w:pPr>
        <w:spacing w:line="360" w:lineRule="auto"/>
        <w:rPr>
          <w:rFonts w:ascii="Arial" w:eastAsia="Segoe UI" w:hAnsi="Arial" w:cs="Arial"/>
          <w:sz w:val="22"/>
          <w:szCs w:val="22"/>
        </w:rPr>
      </w:pPr>
      <w:r w:rsidRPr="00CD557D">
        <w:rPr>
          <w:rFonts w:ascii="Arial" w:eastAsia="Segoe UI" w:hAnsi="Arial" w:cs="Arial"/>
          <w:noProof/>
          <w:color w:val="EE0000"/>
          <w:sz w:val="22"/>
          <w:szCs w:val="22"/>
          <w14:ligatures w14:val="standardContextual"/>
        </w:rPr>
        <w:drawing>
          <wp:anchor distT="0" distB="0" distL="114300" distR="114300" simplePos="0" relativeHeight="251682816" behindDoc="0" locked="0" layoutInCell="1" allowOverlap="1" wp14:anchorId="5E3098A2" wp14:editId="62A55B65">
            <wp:simplePos x="0" y="0"/>
            <wp:positionH relativeFrom="column">
              <wp:posOffset>10288</wp:posOffset>
            </wp:positionH>
            <wp:positionV relativeFrom="paragraph">
              <wp:posOffset>2596995</wp:posOffset>
            </wp:positionV>
            <wp:extent cx="5731510" cy="1148080"/>
            <wp:effectExtent l="12700" t="12700" r="8890" b="15240"/>
            <wp:wrapSquare wrapText="bothSides"/>
            <wp:docPr id="1970727589" name="Picture 20"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27589" name="Picture 20" descr="A screenshot of a cell phone&#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114808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Pr="00CD557D">
        <w:rPr>
          <w:rFonts w:ascii="Arial" w:eastAsia="Segoe UI" w:hAnsi="Arial" w:cs="Arial"/>
          <w:noProof/>
          <w:color w:val="EE0000"/>
          <w:sz w:val="22"/>
          <w:szCs w:val="22"/>
          <w14:ligatures w14:val="standardContextual"/>
        </w:rPr>
        <w:drawing>
          <wp:anchor distT="0" distB="0" distL="114300" distR="114300" simplePos="0" relativeHeight="251681792" behindDoc="1" locked="0" layoutInCell="1" allowOverlap="1" wp14:anchorId="2A9A884C" wp14:editId="6E69B84E">
            <wp:simplePos x="0" y="0"/>
            <wp:positionH relativeFrom="column">
              <wp:posOffset>6985</wp:posOffset>
            </wp:positionH>
            <wp:positionV relativeFrom="paragraph">
              <wp:posOffset>263770</wp:posOffset>
            </wp:positionV>
            <wp:extent cx="5731510" cy="2729865"/>
            <wp:effectExtent l="0" t="0" r="0" b="635"/>
            <wp:wrapTight wrapText="bothSides">
              <wp:wrapPolygon edited="0">
                <wp:start x="0" y="0"/>
                <wp:lineTo x="0" y="21505"/>
                <wp:lineTo x="21538" y="21505"/>
                <wp:lineTo x="21538" y="0"/>
                <wp:lineTo x="0" y="0"/>
              </wp:wrapPolygon>
            </wp:wrapTight>
            <wp:docPr id="1162852477" name="Picture 18"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852477" name="Picture 18" descr="A graph with blue squares&#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2729865"/>
                    </a:xfrm>
                    <a:prstGeom prst="rect">
                      <a:avLst/>
                    </a:prstGeom>
                  </pic:spPr>
                </pic:pic>
              </a:graphicData>
            </a:graphic>
            <wp14:sizeRelH relativeFrom="page">
              <wp14:pctWidth>0</wp14:pctWidth>
            </wp14:sizeRelH>
            <wp14:sizeRelV relativeFrom="page">
              <wp14:pctHeight>0</wp14:pctHeight>
            </wp14:sizeRelV>
          </wp:anchor>
        </w:drawing>
      </w:r>
    </w:p>
    <w:p w14:paraId="691D5AC9" w14:textId="450ECE2F" w:rsidR="0053383E" w:rsidRPr="007032C5" w:rsidRDefault="0053383E" w:rsidP="00CD557D">
      <w:pPr>
        <w:spacing w:line="360" w:lineRule="auto"/>
        <w:rPr>
          <w:rFonts w:ascii="Arial" w:eastAsia="Segoe UI" w:hAnsi="Arial" w:cs="Arial"/>
          <w:color w:val="EE0000"/>
          <w:sz w:val="22"/>
          <w:szCs w:val="22"/>
        </w:rPr>
      </w:pPr>
      <w:r w:rsidRPr="00CD557D">
        <w:rPr>
          <w:rFonts w:ascii="Arial" w:eastAsia="Segoe UI" w:hAnsi="Arial" w:cs="Arial"/>
          <w:sz w:val="22"/>
          <w:szCs w:val="22"/>
        </w:rPr>
        <w:t xml:space="preserve">This </w:t>
      </w:r>
      <w:r w:rsidR="00024255" w:rsidRPr="00CD557D">
        <w:rPr>
          <w:rFonts w:ascii="Arial" w:eastAsia="Segoe UI" w:hAnsi="Arial" w:cs="Arial"/>
          <w:sz w:val="22"/>
          <w:szCs w:val="22"/>
        </w:rPr>
        <w:t xml:space="preserve">supports the </w:t>
      </w:r>
      <w:r w:rsidRPr="00CD557D">
        <w:rPr>
          <w:rFonts w:ascii="Arial" w:eastAsia="Segoe UI" w:hAnsi="Arial" w:cs="Arial"/>
          <w:sz w:val="22"/>
          <w:szCs w:val="22"/>
        </w:rPr>
        <w:t xml:space="preserve">necessity of an integrative approach </w:t>
      </w:r>
      <w:r w:rsidR="00534984" w:rsidRPr="00CD557D">
        <w:rPr>
          <w:rFonts w:ascii="Arial" w:eastAsia="Segoe UI" w:hAnsi="Arial" w:cs="Arial"/>
          <w:sz w:val="22"/>
          <w:szCs w:val="22"/>
        </w:rPr>
        <w:t>since the generalisable efficacy of OMT may hinge on its use in conjunction with surgery</w:t>
      </w:r>
      <w:r w:rsidR="00994E67" w:rsidRPr="00CD557D">
        <w:rPr>
          <w:rFonts w:ascii="Arial" w:eastAsia="Segoe UI" w:hAnsi="Arial" w:cs="Arial"/>
          <w:sz w:val="22"/>
          <w:szCs w:val="22"/>
        </w:rPr>
        <w:t xml:space="preserve">. However, one expert </w:t>
      </w:r>
      <w:r w:rsidR="009F7E44" w:rsidRPr="00CD557D">
        <w:rPr>
          <w:rFonts w:ascii="Arial" w:eastAsia="Segoe UI" w:hAnsi="Arial" w:cs="Arial"/>
          <w:sz w:val="22"/>
          <w:szCs w:val="22"/>
        </w:rPr>
        <w:t>acknowledged</w:t>
      </w:r>
      <w:r w:rsidR="00994E67" w:rsidRPr="00CD557D">
        <w:rPr>
          <w:rFonts w:ascii="Arial" w:eastAsia="Segoe UI" w:hAnsi="Arial" w:cs="Arial"/>
          <w:sz w:val="22"/>
          <w:szCs w:val="22"/>
        </w:rPr>
        <w:t xml:space="preserve"> OMT’s potential </w:t>
      </w:r>
      <w:r w:rsidR="009F7E44" w:rsidRPr="00CD557D">
        <w:rPr>
          <w:rFonts w:ascii="Arial" w:eastAsia="Segoe UI" w:hAnsi="Arial" w:cs="Arial"/>
          <w:sz w:val="22"/>
          <w:szCs w:val="22"/>
        </w:rPr>
        <w:t>for improving</w:t>
      </w:r>
      <w:r w:rsidR="00994E67" w:rsidRPr="00CD557D">
        <w:rPr>
          <w:rFonts w:ascii="Arial" w:eastAsia="Segoe UI" w:hAnsi="Arial" w:cs="Arial"/>
          <w:sz w:val="22"/>
          <w:szCs w:val="22"/>
        </w:rPr>
        <w:t xml:space="preserve"> </w:t>
      </w:r>
      <w:r w:rsidR="009F7E44" w:rsidRPr="00CD557D">
        <w:rPr>
          <w:rFonts w:ascii="Arial" w:eastAsia="Segoe UI" w:hAnsi="Arial" w:cs="Arial"/>
          <w:sz w:val="22"/>
          <w:szCs w:val="22"/>
        </w:rPr>
        <w:t xml:space="preserve">symptoms </w:t>
      </w:r>
      <w:r w:rsidR="00994E67" w:rsidRPr="00CD557D">
        <w:rPr>
          <w:rFonts w:ascii="Arial" w:eastAsia="Segoe UI" w:hAnsi="Arial" w:cs="Arial"/>
          <w:sz w:val="22"/>
          <w:szCs w:val="22"/>
        </w:rPr>
        <w:t>even before surgery</w:t>
      </w:r>
      <w:r w:rsidR="009F7E44" w:rsidRPr="00CD557D">
        <w:rPr>
          <w:rFonts w:ascii="Arial" w:eastAsia="Segoe UI" w:hAnsi="Arial" w:cs="Arial"/>
          <w:sz w:val="22"/>
          <w:szCs w:val="22"/>
        </w:rPr>
        <w:t xml:space="preserve"> but revealed it could depend </w:t>
      </w:r>
      <w:r w:rsidR="00994E67" w:rsidRPr="00CD557D">
        <w:rPr>
          <w:rFonts w:ascii="Arial" w:eastAsia="Segoe UI" w:hAnsi="Arial" w:cs="Arial"/>
          <w:sz w:val="22"/>
          <w:szCs w:val="22"/>
        </w:rPr>
        <w:t xml:space="preserve">on severity </w:t>
      </w:r>
      <w:r w:rsidR="009F7E44" w:rsidRPr="00CD557D">
        <w:rPr>
          <w:rFonts w:ascii="Arial" w:eastAsia="Segoe UI" w:hAnsi="Arial" w:cs="Arial"/>
          <w:sz w:val="22"/>
          <w:szCs w:val="22"/>
        </w:rPr>
        <w:t xml:space="preserve">and </w:t>
      </w:r>
      <w:r w:rsidR="00994E67" w:rsidRPr="00CD557D">
        <w:rPr>
          <w:rFonts w:ascii="Arial" w:eastAsia="Segoe UI" w:hAnsi="Arial" w:cs="Arial"/>
          <w:sz w:val="22"/>
          <w:szCs w:val="22"/>
        </w:rPr>
        <w:t>individual factors</w:t>
      </w:r>
      <w:r w:rsidR="009F7E44" w:rsidRPr="00CD557D">
        <w:rPr>
          <w:rFonts w:ascii="Arial" w:eastAsia="Segoe UI" w:hAnsi="Arial" w:cs="Arial"/>
          <w:sz w:val="22"/>
          <w:szCs w:val="22"/>
        </w:rPr>
        <w:t xml:space="preserve"> (T6). This</w:t>
      </w:r>
      <w:r w:rsidR="00994E67" w:rsidRPr="00CD557D">
        <w:rPr>
          <w:rFonts w:ascii="Arial" w:eastAsia="Segoe UI" w:hAnsi="Arial" w:cs="Arial"/>
          <w:sz w:val="22"/>
          <w:szCs w:val="22"/>
        </w:rPr>
        <w:t xml:space="preserve"> perhaps explain</w:t>
      </w:r>
      <w:r w:rsidR="009F7E44" w:rsidRPr="00CD557D">
        <w:rPr>
          <w:rFonts w:ascii="Arial" w:eastAsia="Segoe UI" w:hAnsi="Arial" w:cs="Arial"/>
          <w:sz w:val="22"/>
          <w:szCs w:val="22"/>
        </w:rPr>
        <w:t>s</w:t>
      </w:r>
      <w:r w:rsidR="00994E67" w:rsidRPr="00CD557D">
        <w:rPr>
          <w:rFonts w:ascii="Arial" w:eastAsia="Segoe UI" w:hAnsi="Arial" w:cs="Arial"/>
          <w:sz w:val="22"/>
          <w:szCs w:val="22"/>
        </w:rPr>
        <w:t xml:space="preserve"> these varied results. </w:t>
      </w:r>
    </w:p>
    <w:p w14:paraId="7A5C4051" w14:textId="77777777" w:rsidR="007032C5" w:rsidRDefault="007032C5" w:rsidP="00CD557D">
      <w:pPr>
        <w:spacing w:line="360" w:lineRule="auto"/>
        <w:rPr>
          <w:rFonts w:ascii="Arial" w:eastAsia="Segoe UI" w:hAnsi="Arial" w:cs="Arial"/>
          <w:sz w:val="22"/>
          <w:szCs w:val="22"/>
        </w:rPr>
      </w:pPr>
    </w:p>
    <w:p w14:paraId="1B0ABE2C" w14:textId="2D56EA03" w:rsidR="00F62B55" w:rsidRDefault="009F7E44" w:rsidP="00CD557D">
      <w:pPr>
        <w:spacing w:line="360" w:lineRule="auto"/>
        <w:rPr>
          <w:rFonts w:ascii="Arial" w:eastAsia="Segoe UI" w:hAnsi="Arial" w:cs="Arial"/>
          <w:sz w:val="22"/>
          <w:szCs w:val="22"/>
        </w:rPr>
      </w:pPr>
      <w:r w:rsidRPr="00CD557D">
        <w:rPr>
          <w:rFonts w:ascii="Arial" w:eastAsia="Segoe UI" w:hAnsi="Arial" w:cs="Arial"/>
          <w:sz w:val="22"/>
          <w:szCs w:val="22"/>
        </w:rPr>
        <w:t>Overall, i</w:t>
      </w:r>
      <w:r w:rsidR="006D5BE6" w:rsidRPr="00CD557D">
        <w:rPr>
          <w:rFonts w:ascii="Arial" w:eastAsia="Segoe UI" w:hAnsi="Arial" w:cs="Arial"/>
          <w:sz w:val="22"/>
          <w:szCs w:val="22"/>
        </w:rPr>
        <w:t xml:space="preserve">nterviewed </w:t>
      </w:r>
      <w:r w:rsidR="00291225" w:rsidRPr="00CD557D">
        <w:rPr>
          <w:rFonts w:ascii="Arial" w:eastAsia="Segoe UI" w:hAnsi="Arial" w:cs="Arial"/>
          <w:sz w:val="22"/>
          <w:szCs w:val="22"/>
        </w:rPr>
        <w:t>experts were mostly in agreement</w:t>
      </w:r>
      <w:r w:rsidR="00035049" w:rsidRPr="00CD557D">
        <w:rPr>
          <w:rFonts w:ascii="Arial" w:eastAsia="Segoe UI" w:hAnsi="Arial" w:cs="Arial"/>
          <w:sz w:val="22"/>
          <w:szCs w:val="22"/>
        </w:rPr>
        <w:t>,</w:t>
      </w:r>
      <w:r w:rsidRPr="00CD557D">
        <w:rPr>
          <w:rFonts w:ascii="Arial" w:eastAsia="Segoe UI" w:hAnsi="Arial" w:cs="Arial"/>
          <w:sz w:val="22"/>
          <w:szCs w:val="22"/>
        </w:rPr>
        <w:t xml:space="preserve"> however</w:t>
      </w:r>
      <w:r w:rsidR="00291225" w:rsidRPr="00CD557D">
        <w:rPr>
          <w:rFonts w:ascii="Arial" w:eastAsia="Segoe UI" w:hAnsi="Arial" w:cs="Arial"/>
          <w:sz w:val="22"/>
          <w:szCs w:val="22"/>
        </w:rPr>
        <w:t xml:space="preserve"> </w:t>
      </w:r>
      <w:r w:rsidR="00954E2E" w:rsidRPr="00CD557D">
        <w:rPr>
          <w:rFonts w:ascii="Arial" w:eastAsia="Segoe UI" w:hAnsi="Arial" w:cs="Arial"/>
          <w:sz w:val="22"/>
          <w:szCs w:val="22"/>
        </w:rPr>
        <w:t>r</w:t>
      </w:r>
      <w:r w:rsidR="00291225" w:rsidRPr="00CD557D">
        <w:rPr>
          <w:rFonts w:ascii="Arial" w:eastAsia="Segoe UI" w:hAnsi="Arial" w:cs="Arial"/>
          <w:sz w:val="22"/>
          <w:szCs w:val="22"/>
        </w:rPr>
        <w:t xml:space="preserve">ecommended </w:t>
      </w:r>
      <w:r w:rsidR="00024255" w:rsidRPr="00CD557D">
        <w:rPr>
          <w:rFonts w:ascii="Arial" w:eastAsia="Segoe UI" w:hAnsi="Arial" w:cs="Arial"/>
          <w:sz w:val="22"/>
          <w:szCs w:val="22"/>
        </w:rPr>
        <w:t xml:space="preserve">OMT </w:t>
      </w:r>
      <w:r w:rsidR="00291225" w:rsidRPr="00CD557D">
        <w:rPr>
          <w:rFonts w:ascii="Arial" w:eastAsia="Segoe UI" w:hAnsi="Arial" w:cs="Arial"/>
          <w:sz w:val="22"/>
          <w:szCs w:val="22"/>
        </w:rPr>
        <w:t xml:space="preserve">therapy times differed. The two </w:t>
      </w:r>
      <w:r w:rsidR="007A0A8C" w:rsidRPr="00CD557D">
        <w:rPr>
          <w:rFonts w:ascii="Arial" w:eastAsia="Segoe UI" w:hAnsi="Arial" w:cs="Arial"/>
          <w:sz w:val="22"/>
          <w:szCs w:val="22"/>
        </w:rPr>
        <w:t xml:space="preserve">MTs </w:t>
      </w:r>
      <w:r w:rsidR="00291225" w:rsidRPr="00CD557D">
        <w:rPr>
          <w:rFonts w:ascii="Arial" w:eastAsia="Segoe UI" w:hAnsi="Arial" w:cs="Arial"/>
          <w:sz w:val="22"/>
          <w:szCs w:val="22"/>
        </w:rPr>
        <w:t xml:space="preserve">with clinical SLT backgrounds insisted on more caution and time around the entire therapeutic process, with one warning that some </w:t>
      </w:r>
      <w:r w:rsidR="007A0A8C" w:rsidRPr="00CD557D">
        <w:rPr>
          <w:rFonts w:ascii="Arial" w:eastAsia="Segoe UI" w:hAnsi="Arial" w:cs="Arial"/>
          <w:sz w:val="22"/>
          <w:szCs w:val="22"/>
        </w:rPr>
        <w:t xml:space="preserve">MTs </w:t>
      </w:r>
      <w:r w:rsidR="00291225" w:rsidRPr="00CD557D">
        <w:rPr>
          <w:rFonts w:ascii="Arial" w:eastAsia="Segoe UI" w:hAnsi="Arial" w:cs="Arial"/>
          <w:sz w:val="22"/>
          <w:szCs w:val="22"/>
        </w:rPr>
        <w:t xml:space="preserve">without this clinical background operate therapy </w:t>
      </w:r>
      <w:r w:rsidR="00291225" w:rsidRPr="00CD557D">
        <w:rPr>
          <w:rFonts w:ascii="Arial" w:eastAsia="Segoe UI" w:hAnsi="Arial" w:cs="Arial"/>
          <w:i/>
          <w:iCs/>
          <w:sz w:val="22"/>
          <w:szCs w:val="22"/>
        </w:rPr>
        <w:t>“package programmes”</w:t>
      </w:r>
      <w:r w:rsidR="00291225" w:rsidRPr="00CD557D">
        <w:rPr>
          <w:rFonts w:ascii="Arial" w:eastAsia="Segoe UI" w:hAnsi="Arial" w:cs="Arial"/>
          <w:sz w:val="22"/>
          <w:szCs w:val="22"/>
        </w:rPr>
        <w:t xml:space="preserve"> for </w:t>
      </w:r>
      <w:r w:rsidR="00291225" w:rsidRPr="00CD557D">
        <w:rPr>
          <w:rFonts w:ascii="Arial" w:eastAsia="Segoe UI" w:hAnsi="Arial" w:cs="Arial"/>
          <w:i/>
          <w:iCs/>
          <w:sz w:val="22"/>
          <w:szCs w:val="22"/>
        </w:rPr>
        <w:t>“marketing”</w:t>
      </w:r>
      <w:r w:rsidR="00291225" w:rsidRPr="00CD557D">
        <w:rPr>
          <w:rFonts w:ascii="Arial" w:eastAsia="Segoe UI" w:hAnsi="Arial" w:cs="Arial"/>
          <w:sz w:val="22"/>
          <w:szCs w:val="22"/>
        </w:rPr>
        <w:t xml:space="preserve"> purposes rather than individualised care -T4. </w:t>
      </w:r>
      <w:r w:rsidR="007E4F78" w:rsidRPr="00CD557D">
        <w:rPr>
          <w:rFonts w:ascii="Arial" w:eastAsia="Segoe UI" w:hAnsi="Arial" w:cs="Arial"/>
          <w:sz w:val="22"/>
          <w:szCs w:val="22"/>
        </w:rPr>
        <w:t xml:space="preserve">The slight difference in approach between the singers and SLTs may have been due to the </w:t>
      </w:r>
      <w:r w:rsidR="00C37B5A" w:rsidRPr="00CD557D">
        <w:rPr>
          <w:rFonts w:ascii="Arial" w:eastAsia="Segoe UI" w:hAnsi="Arial" w:cs="Arial"/>
          <w:sz w:val="22"/>
          <w:szCs w:val="22"/>
        </w:rPr>
        <w:t>singer’s</w:t>
      </w:r>
      <w:r w:rsidR="007E4F78" w:rsidRPr="00CD557D">
        <w:rPr>
          <w:rFonts w:ascii="Arial" w:eastAsia="Segoe UI" w:hAnsi="Arial" w:cs="Arial"/>
          <w:sz w:val="22"/>
          <w:szCs w:val="22"/>
        </w:rPr>
        <w:t xml:space="preserve"> personal tongue-tie experience. </w:t>
      </w:r>
      <w:r w:rsidR="000F198E" w:rsidRPr="00CD557D">
        <w:rPr>
          <w:rFonts w:ascii="Arial" w:eastAsia="Segoe UI" w:hAnsi="Arial" w:cs="Arial"/>
          <w:sz w:val="22"/>
          <w:szCs w:val="22"/>
        </w:rPr>
        <w:t>T</w:t>
      </w:r>
      <w:r w:rsidR="007E4F78" w:rsidRPr="00CD557D">
        <w:rPr>
          <w:rFonts w:ascii="Arial" w:eastAsia="Segoe UI" w:hAnsi="Arial" w:cs="Arial"/>
          <w:sz w:val="22"/>
          <w:szCs w:val="22"/>
        </w:rPr>
        <w:t>he</w:t>
      </w:r>
      <w:r w:rsidR="000F198E" w:rsidRPr="00CD557D">
        <w:rPr>
          <w:rFonts w:ascii="Arial" w:eastAsia="Segoe UI" w:hAnsi="Arial" w:cs="Arial"/>
          <w:sz w:val="22"/>
          <w:szCs w:val="22"/>
        </w:rPr>
        <w:t xml:space="preserve">y </w:t>
      </w:r>
      <w:r w:rsidR="00E724F5" w:rsidRPr="00CD557D">
        <w:rPr>
          <w:rFonts w:ascii="Arial" w:eastAsia="Segoe UI" w:hAnsi="Arial" w:cs="Arial"/>
          <w:sz w:val="22"/>
          <w:szCs w:val="22"/>
        </w:rPr>
        <w:t xml:space="preserve">may </w:t>
      </w:r>
      <w:r w:rsidR="000F198E" w:rsidRPr="00CD557D">
        <w:rPr>
          <w:rFonts w:ascii="Arial" w:eastAsia="Segoe UI" w:hAnsi="Arial" w:cs="Arial"/>
          <w:sz w:val="22"/>
          <w:szCs w:val="22"/>
        </w:rPr>
        <w:t xml:space="preserve">have been </w:t>
      </w:r>
      <w:r w:rsidR="00954E2E" w:rsidRPr="00CD557D">
        <w:rPr>
          <w:rFonts w:ascii="Arial" w:eastAsia="Segoe UI" w:hAnsi="Arial" w:cs="Arial"/>
          <w:sz w:val="22"/>
          <w:szCs w:val="22"/>
        </w:rPr>
        <w:t xml:space="preserve">more readily </w:t>
      </w:r>
      <w:r w:rsidR="000F198E" w:rsidRPr="00CD557D">
        <w:rPr>
          <w:rFonts w:ascii="Arial" w:eastAsia="Segoe UI" w:hAnsi="Arial" w:cs="Arial"/>
          <w:sz w:val="22"/>
          <w:szCs w:val="22"/>
        </w:rPr>
        <w:t xml:space="preserve">aware of the </w:t>
      </w:r>
      <w:r w:rsidR="00176ED1" w:rsidRPr="00CD557D">
        <w:rPr>
          <w:rFonts w:ascii="Arial" w:eastAsia="Segoe UI" w:hAnsi="Arial" w:cs="Arial"/>
          <w:sz w:val="22"/>
          <w:szCs w:val="22"/>
        </w:rPr>
        <w:t>mental and vocal strain</w:t>
      </w:r>
      <w:r w:rsidR="000F198E" w:rsidRPr="00CD557D">
        <w:rPr>
          <w:rFonts w:ascii="Arial" w:eastAsia="Segoe UI" w:hAnsi="Arial" w:cs="Arial"/>
          <w:sz w:val="22"/>
          <w:szCs w:val="22"/>
        </w:rPr>
        <w:t xml:space="preserve"> </w:t>
      </w:r>
      <w:r w:rsidR="00954E2E" w:rsidRPr="00CD557D">
        <w:rPr>
          <w:rFonts w:ascii="Arial" w:eastAsia="Segoe UI" w:hAnsi="Arial" w:cs="Arial"/>
          <w:sz w:val="22"/>
          <w:szCs w:val="22"/>
        </w:rPr>
        <w:t xml:space="preserve">affecting </w:t>
      </w:r>
      <w:r w:rsidR="000F198E" w:rsidRPr="00CD557D">
        <w:rPr>
          <w:rFonts w:ascii="Arial" w:eastAsia="Segoe UI" w:hAnsi="Arial" w:cs="Arial"/>
          <w:sz w:val="22"/>
          <w:szCs w:val="22"/>
        </w:rPr>
        <w:t xml:space="preserve">their clients, perhaps </w:t>
      </w:r>
      <w:r w:rsidR="00176ED1" w:rsidRPr="00CD557D">
        <w:rPr>
          <w:rFonts w:ascii="Arial" w:eastAsia="Segoe UI" w:hAnsi="Arial" w:cs="Arial"/>
          <w:sz w:val="22"/>
          <w:szCs w:val="22"/>
        </w:rPr>
        <w:t>aim</w:t>
      </w:r>
      <w:r w:rsidR="000F198E" w:rsidRPr="00CD557D">
        <w:rPr>
          <w:rFonts w:ascii="Arial" w:eastAsia="Segoe UI" w:hAnsi="Arial" w:cs="Arial"/>
          <w:sz w:val="22"/>
          <w:szCs w:val="22"/>
        </w:rPr>
        <w:t xml:space="preserve">ing </w:t>
      </w:r>
      <w:r w:rsidR="00176ED1" w:rsidRPr="00CD557D">
        <w:rPr>
          <w:rFonts w:ascii="Arial" w:eastAsia="Segoe UI" w:hAnsi="Arial" w:cs="Arial"/>
          <w:sz w:val="22"/>
          <w:szCs w:val="22"/>
        </w:rPr>
        <w:t xml:space="preserve">to facilitate change </w:t>
      </w:r>
      <w:r w:rsidR="007E4F78" w:rsidRPr="00CD557D">
        <w:rPr>
          <w:rFonts w:ascii="Arial" w:eastAsia="Segoe UI" w:hAnsi="Arial" w:cs="Arial"/>
          <w:sz w:val="22"/>
          <w:szCs w:val="22"/>
        </w:rPr>
        <w:t>as soon as possible</w:t>
      </w:r>
      <w:r w:rsidR="000F198E" w:rsidRPr="00CD557D">
        <w:rPr>
          <w:rFonts w:ascii="Arial" w:eastAsia="Segoe UI" w:hAnsi="Arial" w:cs="Arial"/>
          <w:sz w:val="22"/>
          <w:szCs w:val="22"/>
        </w:rPr>
        <w:t xml:space="preserve"> for this reason</w:t>
      </w:r>
      <w:r w:rsidR="00176ED1" w:rsidRPr="00CD557D">
        <w:rPr>
          <w:rFonts w:ascii="Arial" w:eastAsia="Segoe UI" w:hAnsi="Arial" w:cs="Arial"/>
          <w:sz w:val="22"/>
          <w:szCs w:val="22"/>
        </w:rPr>
        <w:t xml:space="preserve">. </w:t>
      </w:r>
      <w:r w:rsidR="00F62B55" w:rsidRPr="00CD557D">
        <w:rPr>
          <w:rFonts w:ascii="Arial" w:eastAsia="Segoe UI" w:hAnsi="Arial" w:cs="Arial"/>
          <w:sz w:val="22"/>
          <w:szCs w:val="22"/>
        </w:rPr>
        <w:t xml:space="preserve">It was also suggested that singers are a </w:t>
      </w:r>
      <w:r w:rsidR="00F62B55" w:rsidRPr="00CD557D">
        <w:rPr>
          <w:rFonts w:ascii="Arial" w:eastAsia="Segoe UI" w:hAnsi="Arial" w:cs="Arial"/>
          <w:i/>
          <w:iCs/>
          <w:sz w:val="22"/>
          <w:szCs w:val="22"/>
        </w:rPr>
        <w:t>“different breed”</w:t>
      </w:r>
      <w:r w:rsidR="00F62B55" w:rsidRPr="00CD557D">
        <w:rPr>
          <w:rFonts w:ascii="Arial" w:eastAsia="Segoe UI" w:hAnsi="Arial" w:cs="Arial"/>
          <w:sz w:val="22"/>
          <w:szCs w:val="22"/>
        </w:rPr>
        <w:t xml:space="preserve"> of client due to their vocal training rendering them </w:t>
      </w:r>
      <w:r w:rsidR="00F62B55" w:rsidRPr="00CD557D">
        <w:rPr>
          <w:rFonts w:ascii="Arial" w:eastAsia="Segoe UI" w:hAnsi="Arial" w:cs="Arial"/>
          <w:i/>
          <w:iCs/>
          <w:sz w:val="22"/>
          <w:szCs w:val="22"/>
        </w:rPr>
        <w:t xml:space="preserve">“aware of posture, alignment, of vocal hygiene” </w:t>
      </w:r>
      <w:r w:rsidR="00F62B55" w:rsidRPr="00CD557D">
        <w:rPr>
          <w:rFonts w:ascii="Arial" w:eastAsia="Segoe UI" w:hAnsi="Arial" w:cs="Arial"/>
          <w:sz w:val="22"/>
          <w:szCs w:val="22"/>
        </w:rPr>
        <w:t>-T6</w:t>
      </w:r>
      <w:r w:rsidR="00C55700" w:rsidRPr="00CD557D">
        <w:rPr>
          <w:rFonts w:ascii="Arial" w:eastAsia="Segoe UI" w:hAnsi="Arial" w:cs="Arial"/>
          <w:sz w:val="22"/>
          <w:szCs w:val="22"/>
        </w:rPr>
        <w:t>. A</w:t>
      </w:r>
      <w:r w:rsidR="00F62B55" w:rsidRPr="00CD557D">
        <w:rPr>
          <w:rFonts w:ascii="Arial" w:eastAsia="Segoe UI" w:hAnsi="Arial" w:cs="Arial"/>
          <w:sz w:val="22"/>
          <w:szCs w:val="22"/>
        </w:rPr>
        <w:t xml:space="preserve">nother expert </w:t>
      </w:r>
      <w:r w:rsidR="00C55700" w:rsidRPr="00CD557D">
        <w:rPr>
          <w:rFonts w:ascii="Arial" w:eastAsia="Segoe UI" w:hAnsi="Arial" w:cs="Arial"/>
          <w:sz w:val="22"/>
          <w:szCs w:val="22"/>
        </w:rPr>
        <w:t>agreed</w:t>
      </w:r>
      <w:r w:rsidR="00F62B55" w:rsidRPr="00CD557D">
        <w:rPr>
          <w:rFonts w:ascii="Arial" w:eastAsia="Segoe UI" w:hAnsi="Arial" w:cs="Arial"/>
          <w:sz w:val="22"/>
          <w:szCs w:val="22"/>
        </w:rPr>
        <w:t>:</w:t>
      </w:r>
    </w:p>
    <w:p w14:paraId="7F1A954F" w14:textId="77777777" w:rsidR="007032C5" w:rsidRPr="00CD557D" w:rsidRDefault="007032C5" w:rsidP="00CD557D">
      <w:pPr>
        <w:spacing w:line="360" w:lineRule="auto"/>
        <w:rPr>
          <w:rFonts w:ascii="Arial" w:eastAsia="Segoe UI" w:hAnsi="Arial" w:cs="Arial"/>
          <w:sz w:val="22"/>
          <w:szCs w:val="22"/>
        </w:rPr>
      </w:pPr>
    </w:p>
    <w:p w14:paraId="5012E4E4" w14:textId="62FCD329" w:rsidR="00C55700" w:rsidRDefault="00F62B55" w:rsidP="00CD557D">
      <w:pPr>
        <w:spacing w:line="360" w:lineRule="auto"/>
        <w:ind w:left="720"/>
        <w:rPr>
          <w:rFonts w:ascii="Arial" w:eastAsia="Segoe UI" w:hAnsi="Arial" w:cs="Arial"/>
          <w:sz w:val="22"/>
          <w:szCs w:val="22"/>
        </w:rPr>
      </w:pPr>
      <w:r w:rsidRPr="00CD557D">
        <w:rPr>
          <w:rFonts w:ascii="Arial" w:eastAsia="Segoe UI" w:hAnsi="Arial" w:cs="Arial"/>
          <w:i/>
          <w:iCs/>
          <w:sz w:val="22"/>
          <w:szCs w:val="22"/>
        </w:rPr>
        <w:t>“</w:t>
      </w:r>
      <w:r w:rsidRPr="00CD557D">
        <w:rPr>
          <w:rFonts w:ascii="Arial" w:eastAsia="Segoe UI" w:hAnsi="Arial" w:cs="Arial"/>
          <w:i/>
          <w:iCs/>
          <w:sz w:val="22"/>
          <w:szCs w:val="22"/>
          <w:u w:color="323130"/>
        </w:rPr>
        <w:t>Singers usually start with much more muscle tone than normal humans, so they can start a little bit further</w:t>
      </w:r>
      <w:r w:rsidRPr="00CD557D">
        <w:rPr>
          <w:rFonts w:ascii="Arial" w:eastAsia="Segoe UI" w:hAnsi="Arial" w:cs="Arial"/>
          <w:sz w:val="22"/>
          <w:szCs w:val="22"/>
          <w:u w:color="323130"/>
        </w:rPr>
        <w:t xml:space="preserve"> [ahead with OMT] </w:t>
      </w:r>
      <w:r w:rsidRPr="00CD557D">
        <w:rPr>
          <w:rFonts w:ascii="Arial" w:eastAsia="Segoe UI" w:hAnsi="Arial" w:cs="Arial"/>
          <w:i/>
          <w:iCs/>
          <w:sz w:val="22"/>
          <w:szCs w:val="22"/>
          <w:u w:color="323130"/>
        </w:rPr>
        <w:t>sometimes.”</w:t>
      </w:r>
      <w:r w:rsidRPr="00CD557D">
        <w:rPr>
          <w:rFonts w:ascii="Arial" w:eastAsia="Segoe UI" w:hAnsi="Arial" w:cs="Arial"/>
          <w:sz w:val="22"/>
          <w:szCs w:val="22"/>
          <w:u w:color="323130"/>
        </w:rPr>
        <w:t xml:space="preserve"> </w:t>
      </w:r>
      <w:r w:rsidRPr="00CD557D">
        <w:rPr>
          <w:rFonts w:ascii="Arial" w:eastAsia="Segoe UI" w:hAnsi="Arial" w:cs="Arial"/>
          <w:sz w:val="22"/>
          <w:szCs w:val="22"/>
        </w:rPr>
        <w:t xml:space="preserve"> -T3 </w:t>
      </w:r>
    </w:p>
    <w:p w14:paraId="3E3BDCEE" w14:textId="77777777" w:rsidR="007032C5" w:rsidRPr="00CD557D" w:rsidRDefault="007032C5" w:rsidP="00CD557D">
      <w:pPr>
        <w:spacing w:line="360" w:lineRule="auto"/>
        <w:ind w:left="720"/>
        <w:rPr>
          <w:rFonts w:ascii="Arial" w:eastAsia="Segoe UI" w:hAnsi="Arial" w:cs="Arial"/>
          <w:sz w:val="22"/>
          <w:szCs w:val="22"/>
        </w:rPr>
      </w:pPr>
    </w:p>
    <w:p w14:paraId="14878736" w14:textId="221C6A64" w:rsidR="00C55700" w:rsidRDefault="001B468B" w:rsidP="00CD557D">
      <w:pPr>
        <w:spacing w:line="360" w:lineRule="auto"/>
        <w:rPr>
          <w:rFonts w:ascii="Arial" w:eastAsia="Segoe UI" w:hAnsi="Arial" w:cs="Arial"/>
          <w:sz w:val="22"/>
          <w:szCs w:val="22"/>
        </w:rPr>
      </w:pPr>
      <w:r w:rsidRPr="00CD557D">
        <w:rPr>
          <w:rFonts w:ascii="Arial" w:hAnsi="Arial" w:cs="Arial"/>
          <w:sz w:val="22"/>
          <w:szCs w:val="22"/>
        </w:rPr>
        <w:t xml:space="preserve">This </w:t>
      </w:r>
      <w:r w:rsidR="00C55700" w:rsidRPr="00CD557D">
        <w:rPr>
          <w:rFonts w:ascii="Arial" w:eastAsia="Segoe UI" w:hAnsi="Arial" w:cs="Arial"/>
          <w:sz w:val="22"/>
          <w:szCs w:val="22"/>
        </w:rPr>
        <w:t>implies that singers may be able to complete the necessary therapeutic programme quicker than average, h</w:t>
      </w:r>
      <w:r w:rsidR="007E4F78" w:rsidRPr="00CD557D">
        <w:rPr>
          <w:rFonts w:ascii="Arial" w:eastAsia="Segoe UI" w:hAnsi="Arial" w:cs="Arial"/>
          <w:sz w:val="22"/>
          <w:szCs w:val="22"/>
        </w:rPr>
        <w:t>owever,</w:t>
      </w:r>
      <w:r w:rsidR="00F62B55" w:rsidRPr="00CD557D">
        <w:rPr>
          <w:rFonts w:ascii="Arial" w:eastAsia="Segoe UI" w:hAnsi="Arial" w:cs="Arial"/>
          <w:sz w:val="22"/>
          <w:szCs w:val="22"/>
        </w:rPr>
        <w:t xml:space="preserve"> even those</w:t>
      </w:r>
      <w:r w:rsidR="00C55700" w:rsidRPr="00CD557D">
        <w:rPr>
          <w:rFonts w:ascii="Arial" w:eastAsia="Segoe UI" w:hAnsi="Arial" w:cs="Arial"/>
          <w:sz w:val="22"/>
          <w:szCs w:val="22"/>
        </w:rPr>
        <w:t xml:space="preserve"> </w:t>
      </w:r>
      <w:r w:rsidR="00E724F5" w:rsidRPr="00CD557D">
        <w:rPr>
          <w:rFonts w:ascii="Arial" w:eastAsia="Segoe UI" w:hAnsi="Arial" w:cs="Arial"/>
          <w:sz w:val="22"/>
          <w:szCs w:val="22"/>
        </w:rPr>
        <w:t>experts</w:t>
      </w:r>
      <w:r w:rsidR="00F62B55" w:rsidRPr="00CD557D">
        <w:rPr>
          <w:rFonts w:ascii="Arial" w:eastAsia="Segoe UI" w:hAnsi="Arial" w:cs="Arial"/>
          <w:sz w:val="22"/>
          <w:szCs w:val="22"/>
        </w:rPr>
        <w:t xml:space="preserve"> operating generally quicker </w:t>
      </w:r>
      <w:r w:rsidR="00C55700" w:rsidRPr="00CD557D">
        <w:rPr>
          <w:rFonts w:ascii="Arial" w:eastAsia="Segoe UI" w:hAnsi="Arial" w:cs="Arial"/>
          <w:sz w:val="22"/>
          <w:szCs w:val="22"/>
        </w:rPr>
        <w:t xml:space="preserve">processes </w:t>
      </w:r>
      <w:r w:rsidR="007E4F78" w:rsidRPr="00CD557D">
        <w:rPr>
          <w:rFonts w:ascii="Arial" w:eastAsia="Segoe UI" w:hAnsi="Arial" w:cs="Arial"/>
          <w:sz w:val="22"/>
          <w:szCs w:val="22"/>
        </w:rPr>
        <w:t>agreed that readiness for release should be assessed case by case</w:t>
      </w:r>
      <w:r w:rsidR="00176ED1" w:rsidRPr="00CD557D">
        <w:rPr>
          <w:rFonts w:ascii="Arial" w:eastAsia="Segoe UI" w:hAnsi="Arial" w:cs="Arial"/>
          <w:sz w:val="22"/>
          <w:szCs w:val="22"/>
        </w:rPr>
        <w:t>.</w:t>
      </w:r>
    </w:p>
    <w:p w14:paraId="63515968" w14:textId="77777777" w:rsidR="007032C5" w:rsidRPr="00CD557D" w:rsidRDefault="007032C5" w:rsidP="00CD557D">
      <w:pPr>
        <w:spacing w:line="360" w:lineRule="auto"/>
        <w:rPr>
          <w:rFonts w:ascii="Arial" w:eastAsia="Segoe UI" w:hAnsi="Arial" w:cs="Arial"/>
          <w:sz w:val="22"/>
          <w:szCs w:val="22"/>
        </w:rPr>
      </w:pPr>
    </w:p>
    <w:p w14:paraId="3AFAE57B" w14:textId="2DBA04CE" w:rsidR="00291225" w:rsidRDefault="00C55700" w:rsidP="00CD557D">
      <w:pPr>
        <w:spacing w:line="360" w:lineRule="auto"/>
        <w:ind w:firstLine="720"/>
        <w:rPr>
          <w:rFonts w:ascii="Arial" w:eastAsia="Segoe UI" w:hAnsi="Arial" w:cs="Arial"/>
          <w:sz w:val="22"/>
          <w:szCs w:val="22"/>
        </w:rPr>
      </w:pPr>
      <w:r w:rsidRPr="00CD557D">
        <w:rPr>
          <w:rFonts w:ascii="Arial" w:eastAsia="Segoe UI" w:hAnsi="Arial" w:cs="Arial"/>
          <w:i/>
          <w:iCs/>
          <w:sz w:val="22"/>
          <w:szCs w:val="22"/>
        </w:rPr>
        <w:t>“</w:t>
      </w:r>
      <w:r w:rsidR="006F3318" w:rsidRPr="00CD557D">
        <w:rPr>
          <w:rFonts w:ascii="Arial" w:eastAsia="Segoe UI" w:hAnsi="Arial" w:cs="Arial"/>
          <w:i/>
          <w:iCs/>
          <w:sz w:val="22"/>
          <w:szCs w:val="22"/>
        </w:rPr>
        <w:t>…</w:t>
      </w:r>
      <w:r w:rsidR="00F62B55" w:rsidRPr="00CD557D">
        <w:rPr>
          <w:rFonts w:ascii="Arial" w:eastAsia="Segoe UI" w:hAnsi="Arial" w:cs="Arial"/>
          <w:i/>
          <w:iCs/>
          <w:sz w:val="22"/>
          <w:szCs w:val="22"/>
          <w:u w:color="323130"/>
        </w:rPr>
        <w:t>you're not ready till you're ready</w:t>
      </w:r>
      <w:r w:rsidR="007E4F78" w:rsidRPr="00CD557D">
        <w:rPr>
          <w:rFonts w:ascii="Arial" w:eastAsia="Segoe UI" w:hAnsi="Arial" w:cs="Arial"/>
          <w:i/>
          <w:iCs/>
          <w:sz w:val="22"/>
          <w:szCs w:val="22"/>
        </w:rPr>
        <w:t>”</w:t>
      </w:r>
      <w:r w:rsidR="007E4F78" w:rsidRPr="00CD557D">
        <w:rPr>
          <w:rFonts w:ascii="Arial" w:eastAsia="Segoe UI" w:hAnsi="Arial" w:cs="Arial"/>
          <w:sz w:val="22"/>
          <w:szCs w:val="22"/>
        </w:rPr>
        <w:t xml:space="preserve"> -T3</w:t>
      </w:r>
    </w:p>
    <w:p w14:paraId="225DC1B2" w14:textId="77777777" w:rsidR="007032C5" w:rsidRPr="00CD557D" w:rsidRDefault="007032C5" w:rsidP="00CD557D">
      <w:pPr>
        <w:spacing w:line="360" w:lineRule="auto"/>
        <w:ind w:firstLine="720"/>
        <w:rPr>
          <w:rFonts w:ascii="Arial" w:eastAsia="Segoe UI" w:hAnsi="Arial" w:cs="Arial"/>
          <w:sz w:val="22"/>
          <w:szCs w:val="22"/>
        </w:rPr>
      </w:pPr>
    </w:p>
    <w:p w14:paraId="037527BC" w14:textId="74D344AB" w:rsidR="00291225" w:rsidRDefault="00C55700" w:rsidP="00CD557D">
      <w:pPr>
        <w:spacing w:line="360" w:lineRule="auto"/>
        <w:rPr>
          <w:rFonts w:ascii="Arial" w:hAnsi="Arial" w:cs="Arial"/>
          <w:color w:val="000000" w:themeColor="text1"/>
          <w:sz w:val="22"/>
          <w:szCs w:val="22"/>
        </w:rPr>
      </w:pPr>
      <w:r w:rsidRPr="00CD557D">
        <w:rPr>
          <w:rFonts w:ascii="Arial" w:hAnsi="Arial" w:cs="Arial"/>
          <w:sz w:val="22"/>
          <w:szCs w:val="22"/>
          <w:shd w:val="clear" w:color="auto" w:fill="FFFFFF"/>
        </w:rPr>
        <w:t xml:space="preserve">A further endorsement of OMT came in T4 where </w:t>
      </w:r>
      <w:r w:rsidR="003D10EF" w:rsidRPr="00CD557D">
        <w:rPr>
          <w:rFonts w:ascii="Arial" w:hAnsi="Arial" w:cs="Arial"/>
          <w:sz w:val="22"/>
          <w:szCs w:val="22"/>
          <w:shd w:val="clear" w:color="auto" w:fill="FFFFFF"/>
        </w:rPr>
        <w:t>an</w:t>
      </w:r>
      <w:r w:rsidR="00176ED1" w:rsidRPr="00CD557D">
        <w:rPr>
          <w:rFonts w:ascii="Arial" w:hAnsi="Arial" w:cs="Arial"/>
          <w:sz w:val="22"/>
          <w:szCs w:val="22"/>
          <w:shd w:val="clear" w:color="auto" w:fill="FFFFFF"/>
        </w:rPr>
        <w:t xml:space="preserve"> </w:t>
      </w:r>
      <w:r w:rsidR="003D10EF" w:rsidRPr="00CD557D">
        <w:rPr>
          <w:rFonts w:ascii="Arial" w:hAnsi="Arial" w:cs="Arial"/>
          <w:sz w:val="22"/>
          <w:szCs w:val="22"/>
          <w:shd w:val="clear" w:color="auto" w:fill="FFFFFF"/>
        </w:rPr>
        <w:t>expert attested that proper engagement with OMT leads to “</w:t>
      </w:r>
      <w:r w:rsidR="003D10EF" w:rsidRPr="00CD557D">
        <w:rPr>
          <w:rFonts w:ascii="Arial" w:hAnsi="Arial" w:cs="Arial"/>
          <w:i/>
          <w:iCs/>
          <w:sz w:val="22"/>
          <w:szCs w:val="22"/>
        </w:rPr>
        <w:t xml:space="preserve">less scarring and </w:t>
      </w:r>
      <w:r w:rsidR="003D10EF" w:rsidRPr="00CD557D">
        <w:rPr>
          <w:rFonts w:ascii="Arial" w:hAnsi="Arial" w:cs="Arial"/>
          <w:sz w:val="22"/>
          <w:szCs w:val="22"/>
        </w:rPr>
        <w:t xml:space="preserve">[tie] </w:t>
      </w:r>
      <w:r w:rsidR="003D10EF" w:rsidRPr="00CD557D">
        <w:rPr>
          <w:rFonts w:ascii="Arial" w:hAnsi="Arial" w:cs="Arial"/>
          <w:i/>
          <w:iCs/>
          <w:sz w:val="22"/>
          <w:szCs w:val="22"/>
        </w:rPr>
        <w:t xml:space="preserve">reattachment” </w:t>
      </w:r>
      <w:r w:rsidR="00F1635C" w:rsidRPr="00CD557D">
        <w:rPr>
          <w:rFonts w:ascii="Arial" w:hAnsi="Arial" w:cs="Arial"/>
          <w:sz w:val="22"/>
          <w:szCs w:val="22"/>
        </w:rPr>
        <w:t xml:space="preserve">- an idea </w:t>
      </w:r>
      <w:r w:rsidR="00954E2E" w:rsidRPr="00CD557D">
        <w:rPr>
          <w:rFonts w:ascii="Arial" w:hAnsi="Arial" w:cs="Arial"/>
          <w:sz w:val="22"/>
          <w:szCs w:val="22"/>
        </w:rPr>
        <w:t>also</w:t>
      </w:r>
      <w:r w:rsidR="00F1635C" w:rsidRPr="00CD557D">
        <w:rPr>
          <w:rFonts w:ascii="Arial" w:hAnsi="Arial" w:cs="Arial"/>
          <w:sz w:val="22"/>
          <w:szCs w:val="22"/>
        </w:rPr>
        <w:t xml:space="preserve"> </w:t>
      </w:r>
      <w:r w:rsidR="00F1635C" w:rsidRPr="00517A65">
        <w:rPr>
          <w:rFonts w:ascii="Arial" w:hAnsi="Arial" w:cs="Arial"/>
          <w:sz w:val="22"/>
          <w:szCs w:val="22"/>
        </w:rPr>
        <w:t xml:space="preserve">seen </w:t>
      </w:r>
      <w:r w:rsidR="008D5B63" w:rsidRPr="00517A65">
        <w:rPr>
          <w:rFonts w:ascii="Arial" w:hAnsi="Arial" w:cs="Arial"/>
          <w:sz w:val="22"/>
          <w:szCs w:val="22"/>
        </w:rPr>
        <w:t>in the</w:t>
      </w:r>
      <w:r w:rsidR="008D5B63" w:rsidRPr="00CD557D">
        <w:rPr>
          <w:rFonts w:ascii="Arial" w:hAnsi="Arial" w:cs="Arial"/>
          <w:sz w:val="22"/>
          <w:szCs w:val="22"/>
        </w:rPr>
        <w:t xml:space="preserve"> literature (</w:t>
      </w:r>
      <w:proofErr w:type="spellStart"/>
      <w:r w:rsidR="008D5B63" w:rsidRPr="00CD557D">
        <w:rPr>
          <w:rFonts w:ascii="Arial" w:hAnsi="Arial" w:cs="Arial"/>
          <w:sz w:val="22"/>
          <w:szCs w:val="22"/>
        </w:rPr>
        <w:t>Lichnowska</w:t>
      </w:r>
      <w:proofErr w:type="spellEnd"/>
      <w:r w:rsidR="008D5B63" w:rsidRPr="00CD557D">
        <w:rPr>
          <w:rFonts w:ascii="Arial" w:hAnsi="Arial" w:cs="Arial"/>
          <w:sz w:val="22"/>
          <w:szCs w:val="22"/>
        </w:rPr>
        <w:t xml:space="preserve"> and Kozakiewicz, 2021</w:t>
      </w:r>
      <w:r w:rsidR="008D5B63" w:rsidRPr="00CD557D">
        <w:rPr>
          <w:rFonts w:ascii="Arial" w:hAnsi="Arial" w:cs="Arial"/>
          <w:sz w:val="22"/>
          <w:szCs w:val="22"/>
        </w:rPr>
        <w:t xml:space="preserve">), </w:t>
      </w:r>
      <w:r w:rsidR="00F1635C" w:rsidRPr="00CD557D">
        <w:rPr>
          <w:rFonts w:ascii="Arial" w:hAnsi="Arial" w:cs="Arial"/>
          <w:sz w:val="22"/>
          <w:szCs w:val="22"/>
        </w:rPr>
        <w:t>questionnaire and interviews</w:t>
      </w:r>
      <w:r w:rsidR="00176ED1" w:rsidRPr="00CD557D">
        <w:rPr>
          <w:rFonts w:ascii="Arial" w:hAnsi="Arial" w:cs="Arial"/>
          <w:sz w:val="22"/>
          <w:szCs w:val="22"/>
        </w:rPr>
        <w:t>:</w:t>
      </w:r>
      <w:r w:rsidR="00F1635C" w:rsidRPr="00CD557D">
        <w:rPr>
          <w:rFonts w:ascii="Arial" w:hAnsi="Arial" w:cs="Arial"/>
          <w:sz w:val="22"/>
          <w:szCs w:val="22"/>
        </w:rPr>
        <w:t xml:space="preserve"> </w:t>
      </w:r>
      <w:r w:rsidR="0028191A" w:rsidRPr="00CD557D">
        <w:rPr>
          <w:rFonts w:ascii="Arial" w:hAnsi="Arial" w:cs="Arial"/>
          <w:sz w:val="22"/>
          <w:szCs w:val="22"/>
        </w:rPr>
        <w:t xml:space="preserve">Two </w:t>
      </w:r>
      <w:r w:rsidR="00F47AE6" w:rsidRPr="00CD557D">
        <w:rPr>
          <w:rFonts w:ascii="Arial" w:hAnsi="Arial" w:cs="Arial"/>
          <w:sz w:val="22"/>
          <w:szCs w:val="22"/>
        </w:rPr>
        <w:t xml:space="preserve">interviewees </w:t>
      </w:r>
      <w:r w:rsidR="00F1635C" w:rsidRPr="00CD557D">
        <w:rPr>
          <w:rFonts w:ascii="Arial" w:hAnsi="Arial" w:cs="Arial"/>
          <w:sz w:val="22"/>
          <w:szCs w:val="22"/>
        </w:rPr>
        <w:t>underwent</w:t>
      </w:r>
      <w:r w:rsidR="0028191A" w:rsidRPr="00CD557D">
        <w:rPr>
          <w:rFonts w:ascii="Arial" w:hAnsi="Arial" w:cs="Arial"/>
          <w:sz w:val="22"/>
          <w:szCs w:val="22"/>
        </w:rPr>
        <w:t xml:space="preserve"> their first </w:t>
      </w:r>
      <w:r w:rsidR="00F1635C" w:rsidRPr="00CD557D">
        <w:rPr>
          <w:rFonts w:ascii="Arial" w:hAnsi="Arial" w:cs="Arial"/>
          <w:sz w:val="22"/>
          <w:szCs w:val="22"/>
        </w:rPr>
        <w:t>release</w:t>
      </w:r>
      <w:r w:rsidR="0028191A" w:rsidRPr="00CD557D">
        <w:rPr>
          <w:rFonts w:ascii="Arial" w:hAnsi="Arial" w:cs="Arial"/>
          <w:sz w:val="22"/>
          <w:szCs w:val="22"/>
        </w:rPr>
        <w:t xml:space="preserve"> </w:t>
      </w:r>
      <w:r w:rsidR="0028191A" w:rsidRPr="00CD557D">
        <w:rPr>
          <w:rFonts w:ascii="Arial" w:hAnsi="Arial" w:cs="Arial"/>
          <w:i/>
          <w:iCs/>
          <w:sz w:val="22"/>
          <w:szCs w:val="22"/>
        </w:rPr>
        <w:t xml:space="preserve">without </w:t>
      </w:r>
      <w:r w:rsidR="0028191A" w:rsidRPr="00CD557D">
        <w:rPr>
          <w:rFonts w:ascii="Arial" w:hAnsi="Arial" w:cs="Arial"/>
          <w:sz w:val="22"/>
          <w:szCs w:val="22"/>
        </w:rPr>
        <w:t xml:space="preserve">OMT, </w:t>
      </w:r>
      <w:r w:rsidR="00CE07F0" w:rsidRPr="00CD557D">
        <w:rPr>
          <w:rFonts w:ascii="Arial" w:hAnsi="Arial" w:cs="Arial"/>
          <w:sz w:val="22"/>
          <w:szCs w:val="22"/>
        </w:rPr>
        <w:t xml:space="preserve">attributing the lack of therapy in part to why they required further revisions. </w:t>
      </w:r>
      <w:r w:rsidR="00C656FA" w:rsidRPr="00CD557D">
        <w:rPr>
          <w:rFonts w:ascii="Arial" w:hAnsi="Arial" w:cs="Arial"/>
          <w:sz w:val="22"/>
          <w:szCs w:val="22"/>
        </w:rPr>
        <w:t xml:space="preserve">One questionnaire participant </w:t>
      </w:r>
      <w:r w:rsidR="00024255" w:rsidRPr="00CD557D">
        <w:rPr>
          <w:rFonts w:ascii="Arial" w:hAnsi="Arial" w:cs="Arial"/>
          <w:sz w:val="22"/>
          <w:szCs w:val="22"/>
        </w:rPr>
        <w:t>wrote</w:t>
      </w:r>
      <w:r w:rsidR="00C656FA" w:rsidRPr="00CD557D">
        <w:rPr>
          <w:rFonts w:ascii="Arial" w:hAnsi="Arial" w:cs="Arial"/>
          <w:sz w:val="22"/>
          <w:szCs w:val="22"/>
        </w:rPr>
        <w:t xml:space="preserve"> that their tie regrew as they were not aware of OMT at the time. </w:t>
      </w:r>
      <w:r w:rsidR="00CE07F0" w:rsidRPr="00CD557D">
        <w:rPr>
          <w:rFonts w:ascii="Arial" w:hAnsi="Arial" w:cs="Arial"/>
          <w:sz w:val="22"/>
          <w:szCs w:val="22"/>
        </w:rPr>
        <w:t xml:space="preserve">These points </w:t>
      </w:r>
      <w:r w:rsidR="00024255" w:rsidRPr="00CD557D">
        <w:rPr>
          <w:rFonts w:ascii="Arial" w:hAnsi="Arial" w:cs="Arial"/>
          <w:sz w:val="22"/>
          <w:szCs w:val="22"/>
        </w:rPr>
        <w:t>f</w:t>
      </w:r>
      <w:r w:rsidR="00E724F5" w:rsidRPr="00CD557D">
        <w:rPr>
          <w:rFonts w:ascii="Arial" w:hAnsi="Arial" w:cs="Arial"/>
          <w:sz w:val="22"/>
          <w:szCs w:val="22"/>
        </w:rPr>
        <w:t>urther</w:t>
      </w:r>
      <w:r w:rsidR="00024255" w:rsidRPr="00CD557D">
        <w:rPr>
          <w:rFonts w:ascii="Arial" w:hAnsi="Arial" w:cs="Arial"/>
          <w:sz w:val="22"/>
          <w:szCs w:val="22"/>
        </w:rPr>
        <w:t xml:space="preserve"> illustrate</w:t>
      </w:r>
      <w:r w:rsidR="00CE07F0" w:rsidRPr="00CD557D">
        <w:rPr>
          <w:rFonts w:ascii="Arial" w:hAnsi="Arial" w:cs="Arial"/>
          <w:sz w:val="22"/>
          <w:szCs w:val="22"/>
        </w:rPr>
        <w:t xml:space="preserve"> </w:t>
      </w:r>
      <w:r w:rsidR="00F47AE6" w:rsidRPr="00CD557D">
        <w:rPr>
          <w:rFonts w:ascii="Arial" w:hAnsi="Arial" w:cs="Arial"/>
          <w:sz w:val="22"/>
          <w:szCs w:val="22"/>
        </w:rPr>
        <w:t>how essential a</w:t>
      </w:r>
      <w:r w:rsidR="00024255" w:rsidRPr="00CD557D">
        <w:rPr>
          <w:rFonts w:ascii="Arial" w:hAnsi="Arial" w:cs="Arial"/>
          <w:sz w:val="22"/>
          <w:szCs w:val="22"/>
        </w:rPr>
        <w:t xml:space="preserve"> holistic </w:t>
      </w:r>
      <w:r w:rsidR="00F47AE6" w:rsidRPr="00CD557D">
        <w:rPr>
          <w:rFonts w:ascii="Arial" w:hAnsi="Arial" w:cs="Arial"/>
          <w:sz w:val="22"/>
          <w:szCs w:val="22"/>
        </w:rPr>
        <w:t xml:space="preserve">approach </w:t>
      </w:r>
      <w:r w:rsidR="00CE07F0" w:rsidRPr="00CD557D">
        <w:rPr>
          <w:rFonts w:ascii="Arial" w:hAnsi="Arial" w:cs="Arial"/>
          <w:sz w:val="22"/>
          <w:szCs w:val="22"/>
        </w:rPr>
        <w:t>i</w:t>
      </w:r>
      <w:r w:rsidR="00F47AE6" w:rsidRPr="00CD557D">
        <w:rPr>
          <w:rFonts w:ascii="Arial" w:hAnsi="Arial" w:cs="Arial"/>
          <w:sz w:val="22"/>
          <w:szCs w:val="22"/>
        </w:rPr>
        <w:t>s in</w:t>
      </w:r>
      <w:r w:rsidR="00CE07F0" w:rsidRPr="00CD557D">
        <w:rPr>
          <w:rFonts w:ascii="Arial" w:hAnsi="Arial" w:cs="Arial"/>
          <w:sz w:val="22"/>
          <w:szCs w:val="22"/>
        </w:rPr>
        <w:t xml:space="preserve"> gaining optimum outcomes</w:t>
      </w:r>
      <w:r w:rsidR="00F1635C" w:rsidRPr="00CD557D">
        <w:rPr>
          <w:rFonts w:ascii="Arial" w:hAnsi="Arial" w:cs="Arial"/>
          <w:sz w:val="22"/>
          <w:szCs w:val="22"/>
        </w:rPr>
        <w:t>.</w:t>
      </w:r>
      <w:r w:rsidR="00CE07F0" w:rsidRPr="00CD557D">
        <w:rPr>
          <w:rFonts w:ascii="Arial" w:hAnsi="Arial" w:cs="Arial"/>
          <w:sz w:val="22"/>
          <w:szCs w:val="22"/>
        </w:rPr>
        <w:t xml:space="preserve"> </w:t>
      </w:r>
      <w:r w:rsidR="00F1635C" w:rsidRPr="00CD557D">
        <w:rPr>
          <w:rFonts w:ascii="Arial" w:hAnsi="Arial" w:cs="Arial"/>
          <w:sz w:val="22"/>
          <w:szCs w:val="22"/>
        </w:rPr>
        <w:t>H</w:t>
      </w:r>
      <w:r w:rsidR="00CE07F0" w:rsidRPr="00CD557D">
        <w:rPr>
          <w:rFonts w:ascii="Arial" w:hAnsi="Arial" w:cs="Arial"/>
          <w:sz w:val="22"/>
          <w:szCs w:val="22"/>
        </w:rPr>
        <w:t>owever</w:t>
      </w:r>
      <w:r w:rsidR="00F1635C" w:rsidRPr="00CD557D">
        <w:rPr>
          <w:rFonts w:ascii="Arial" w:hAnsi="Arial" w:cs="Arial"/>
          <w:sz w:val="22"/>
          <w:szCs w:val="22"/>
        </w:rPr>
        <w:t>,</w:t>
      </w:r>
      <w:r w:rsidR="00CE07F0" w:rsidRPr="00CD557D">
        <w:rPr>
          <w:rFonts w:ascii="Arial" w:hAnsi="Arial" w:cs="Arial"/>
          <w:sz w:val="22"/>
          <w:szCs w:val="22"/>
        </w:rPr>
        <w:t xml:space="preserve"> </w:t>
      </w:r>
      <w:r w:rsidR="00F47AE6" w:rsidRPr="00CD557D">
        <w:rPr>
          <w:rFonts w:ascii="Arial" w:hAnsi="Arial" w:cs="Arial"/>
          <w:sz w:val="22"/>
          <w:szCs w:val="22"/>
        </w:rPr>
        <w:t>they</w:t>
      </w:r>
      <w:r w:rsidR="00CE07F0" w:rsidRPr="00CD557D">
        <w:rPr>
          <w:rFonts w:ascii="Arial" w:hAnsi="Arial" w:cs="Arial"/>
          <w:sz w:val="22"/>
          <w:szCs w:val="22"/>
        </w:rPr>
        <w:t xml:space="preserve"> also </w:t>
      </w:r>
      <w:r w:rsidR="00024255" w:rsidRPr="00CD557D">
        <w:rPr>
          <w:rFonts w:ascii="Arial" w:hAnsi="Arial" w:cs="Arial"/>
          <w:sz w:val="22"/>
          <w:szCs w:val="22"/>
        </w:rPr>
        <w:t xml:space="preserve">reveal </w:t>
      </w:r>
      <w:r w:rsidR="00E563CE" w:rsidRPr="00CD557D">
        <w:rPr>
          <w:rFonts w:ascii="Arial" w:hAnsi="Arial" w:cs="Arial"/>
          <w:sz w:val="22"/>
          <w:szCs w:val="22"/>
        </w:rPr>
        <w:t xml:space="preserve">the </w:t>
      </w:r>
      <w:r w:rsidR="00CE07F0" w:rsidRPr="00CD557D">
        <w:rPr>
          <w:rFonts w:ascii="Arial" w:hAnsi="Arial" w:cs="Arial"/>
          <w:sz w:val="22"/>
          <w:szCs w:val="22"/>
        </w:rPr>
        <w:t>commitment</w:t>
      </w:r>
      <w:r w:rsidR="00024255" w:rsidRPr="00CD557D">
        <w:rPr>
          <w:rFonts w:ascii="Arial" w:hAnsi="Arial" w:cs="Arial"/>
          <w:sz w:val="22"/>
          <w:szCs w:val="22"/>
        </w:rPr>
        <w:t xml:space="preserve"> involved, often to </w:t>
      </w:r>
      <w:r w:rsidR="00656C0B" w:rsidRPr="00CD557D">
        <w:rPr>
          <w:rFonts w:ascii="Arial" w:hAnsi="Arial" w:cs="Arial"/>
          <w:sz w:val="22"/>
          <w:szCs w:val="22"/>
        </w:rPr>
        <w:t xml:space="preserve">performing </w:t>
      </w:r>
      <w:r w:rsidR="00CE07F0" w:rsidRPr="00CD557D">
        <w:rPr>
          <w:rFonts w:ascii="Arial" w:hAnsi="Arial" w:cs="Arial"/>
          <w:sz w:val="22"/>
          <w:szCs w:val="22"/>
        </w:rPr>
        <w:t xml:space="preserve">mundane </w:t>
      </w:r>
      <w:r w:rsidR="00954E2E" w:rsidRPr="00CD557D">
        <w:rPr>
          <w:rFonts w:ascii="Arial" w:hAnsi="Arial" w:cs="Arial"/>
          <w:sz w:val="22"/>
          <w:szCs w:val="22"/>
        </w:rPr>
        <w:t xml:space="preserve">daily </w:t>
      </w:r>
      <w:r w:rsidR="00CE07F0" w:rsidRPr="00CD557D">
        <w:rPr>
          <w:rFonts w:ascii="Arial" w:hAnsi="Arial" w:cs="Arial"/>
          <w:sz w:val="22"/>
          <w:szCs w:val="22"/>
        </w:rPr>
        <w:t>exercises</w:t>
      </w:r>
      <w:r w:rsidR="00AF763F" w:rsidRPr="00CD557D">
        <w:rPr>
          <w:rFonts w:ascii="Arial" w:hAnsi="Arial" w:cs="Arial"/>
          <w:sz w:val="22"/>
          <w:szCs w:val="22"/>
        </w:rPr>
        <w:t xml:space="preserve"> </w:t>
      </w:r>
      <w:r w:rsidR="009E3AB8" w:rsidRPr="00CD557D">
        <w:rPr>
          <w:rFonts w:ascii="Arial" w:hAnsi="Arial" w:cs="Arial"/>
          <w:color w:val="000000" w:themeColor="text1"/>
          <w:sz w:val="22"/>
          <w:szCs w:val="22"/>
        </w:rPr>
        <w:t>(</w:t>
      </w:r>
      <w:proofErr w:type="spellStart"/>
      <w:r w:rsidR="009E3AB8" w:rsidRPr="00CD557D">
        <w:rPr>
          <w:rFonts w:ascii="Arial" w:hAnsi="Arial" w:cs="Arial"/>
          <w:color w:val="000000" w:themeColor="text1"/>
          <w:sz w:val="22"/>
          <w:szCs w:val="22"/>
        </w:rPr>
        <w:t>Lichnowska</w:t>
      </w:r>
      <w:proofErr w:type="spellEnd"/>
      <w:r w:rsidR="00420B83" w:rsidRPr="00CD557D">
        <w:rPr>
          <w:rFonts w:ascii="Arial" w:hAnsi="Arial" w:cs="Arial"/>
          <w:color w:val="000000" w:themeColor="text1"/>
          <w:sz w:val="22"/>
          <w:szCs w:val="22"/>
        </w:rPr>
        <w:t xml:space="preserve"> et al, 2024).</w:t>
      </w:r>
    </w:p>
    <w:p w14:paraId="06B0521A" w14:textId="77777777" w:rsidR="007032C5" w:rsidRPr="00CD557D" w:rsidRDefault="007032C5" w:rsidP="00CD557D">
      <w:pPr>
        <w:spacing w:line="360" w:lineRule="auto"/>
        <w:rPr>
          <w:rFonts w:ascii="Arial" w:hAnsi="Arial" w:cs="Arial"/>
          <w:color w:val="000000" w:themeColor="text1"/>
          <w:sz w:val="22"/>
          <w:szCs w:val="22"/>
        </w:rPr>
      </w:pPr>
    </w:p>
    <w:p w14:paraId="75CD39B3" w14:textId="77777777" w:rsidR="00291225" w:rsidRDefault="00291225" w:rsidP="00CD557D">
      <w:pPr>
        <w:spacing w:line="360" w:lineRule="auto"/>
        <w:ind w:firstLine="720"/>
        <w:rPr>
          <w:rFonts w:ascii="Arial" w:hAnsi="Arial" w:cs="Arial"/>
          <w:sz w:val="22"/>
          <w:szCs w:val="22"/>
        </w:rPr>
      </w:pPr>
      <w:r w:rsidRPr="00CD557D">
        <w:rPr>
          <w:rFonts w:ascii="Arial" w:hAnsi="Arial" w:cs="Arial"/>
          <w:i/>
          <w:iCs/>
          <w:sz w:val="22"/>
          <w:szCs w:val="22"/>
        </w:rPr>
        <w:t>“Myo is habits, chewing, tongue posture, swallow…”</w:t>
      </w:r>
      <w:r w:rsidRPr="00CD557D">
        <w:rPr>
          <w:rFonts w:ascii="Arial" w:hAnsi="Arial" w:cs="Arial"/>
          <w:sz w:val="22"/>
          <w:szCs w:val="22"/>
        </w:rPr>
        <w:t xml:space="preserve"> – T3</w:t>
      </w:r>
    </w:p>
    <w:p w14:paraId="02267BE1" w14:textId="77777777" w:rsidR="007032C5" w:rsidRPr="00CD557D" w:rsidRDefault="007032C5" w:rsidP="00CD557D">
      <w:pPr>
        <w:spacing w:line="360" w:lineRule="auto"/>
        <w:ind w:firstLine="720"/>
        <w:rPr>
          <w:rFonts w:ascii="Arial" w:hAnsi="Arial" w:cs="Arial"/>
          <w:sz w:val="22"/>
          <w:szCs w:val="22"/>
        </w:rPr>
      </w:pPr>
    </w:p>
    <w:p w14:paraId="2EA179DA" w14:textId="1AF0ECDE" w:rsidR="0028191A" w:rsidRPr="00CD557D" w:rsidRDefault="00F47AE6" w:rsidP="00CD557D">
      <w:pPr>
        <w:spacing w:line="360" w:lineRule="auto"/>
        <w:rPr>
          <w:rFonts w:ascii="Arial" w:hAnsi="Arial" w:cs="Arial"/>
          <w:sz w:val="22"/>
          <w:szCs w:val="22"/>
        </w:rPr>
      </w:pPr>
      <w:r w:rsidRPr="00CD557D">
        <w:rPr>
          <w:rFonts w:ascii="Arial" w:hAnsi="Arial" w:cs="Arial"/>
          <w:sz w:val="22"/>
          <w:szCs w:val="22"/>
        </w:rPr>
        <w:t>This</w:t>
      </w:r>
      <w:r w:rsidR="00F0614C" w:rsidRPr="00CD557D">
        <w:rPr>
          <w:rFonts w:ascii="Arial" w:hAnsi="Arial" w:cs="Arial"/>
          <w:sz w:val="22"/>
          <w:szCs w:val="22"/>
        </w:rPr>
        <w:t xml:space="preserve"> may appear</w:t>
      </w:r>
      <w:r w:rsidR="002505E2" w:rsidRPr="00CD557D">
        <w:rPr>
          <w:rFonts w:ascii="Arial" w:hAnsi="Arial" w:cs="Arial"/>
          <w:sz w:val="22"/>
          <w:szCs w:val="22"/>
        </w:rPr>
        <w:t xml:space="preserve"> somewhat</w:t>
      </w:r>
      <w:r w:rsidR="00F0614C" w:rsidRPr="00CD557D">
        <w:rPr>
          <w:rFonts w:ascii="Arial" w:hAnsi="Arial" w:cs="Arial"/>
          <w:sz w:val="22"/>
          <w:szCs w:val="22"/>
        </w:rPr>
        <w:t xml:space="preserve"> extraneous, but </w:t>
      </w:r>
      <w:r w:rsidR="00433999" w:rsidRPr="00CD557D">
        <w:rPr>
          <w:rFonts w:ascii="Arial" w:hAnsi="Arial" w:cs="Arial"/>
          <w:sz w:val="22"/>
          <w:szCs w:val="22"/>
        </w:rPr>
        <w:t xml:space="preserve">de Resende, </w:t>
      </w:r>
      <w:proofErr w:type="spellStart"/>
      <w:r w:rsidR="00433999" w:rsidRPr="00CD557D">
        <w:rPr>
          <w:rFonts w:ascii="Arial" w:hAnsi="Arial" w:cs="Arial"/>
          <w:sz w:val="22"/>
          <w:szCs w:val="22"/>
        </w:rPr>
        <w:t>Bagarollo</w:t>
      </w:r>
      <w:proofErr w:type="spellEnd"/>
      <w:r w:rsidR="00433999" w:rsidRPr="00CD557D">
        <w:rPr>
          <w:rFonts w:ascii="Arial" w:hAnsi="Arial" w:cs="Arial"/>
          <w:sz w:val="22"/>
          <w:szCs w:val="22"/>
        </w:rPr>
        <w:t>, and Constantini (2023) s</w:t>
      </w:r>
      <w:r w:rsidR="00EC763A" w:rsidRPr="00CD557D">
        <w:rPr>
          <w:rFonts w:ascii="Arial" w:hAnsi="Arial" w:cs="Arial"/>
          <w:sz w:val="22"/>
          <w:szCs w:val="22"/>
        </w:rPr>
        <w:t xml:space="preserve">upport </w:t>
      </w:r>
      <w:r w:rsidR="00433999" w:rsidRPr="00CD557D">
        <w:rPr>
          <w:rFonts w:ascii="Arial" w:hAnsi="Arial" w:cs="Arial"/>
          <w:sz w:val="22"/>
          <w:szCs w:val="22"/>
        </w:rPr>
        <w:t xml:space="preserve">that </w:t>
      </w:r>
      <w:r w:rsidR="00EC763A" w:rsidRPr="00CD557D">
        <w:rPr>
          <w:rFonts w:ascii="Arial" w:hAnsi="Arial" w:cs="Arial"/>
          <w:sz w:val="22"/>
          <w:szCs w:val="22"/>
        </w:rPr>
        <w:t xml:space="preserve">these functions </w:t>
      </w:r>
      <w:r w:rsidR="00433999" w:rsidRPr="00CD557D">
        <w:rPr>
          <w:rFonts w:ascii="Arial" w:hAnsi="Arial" w:cs="Arial"/>
          <w:sz w:val="22"/>
          <w:szCs w:val="22"/>
        </w:rPr>
        <w:t>ha</w:t>
      </w:r>
      <w:r w:rsidR="00EC763A" w:rsidRPr="00CD557D">
        <w:rPr>
          <w:rFonts w:ascii="Arial" w:hAnsi="Arial" w:cs="Arial"/>
          <w:sz w:val="22"/>
          <w:szCs w:val="22"/>
        </w:rPr>
        <w:t xml:space="preserve">ve </w:t>
      </w:r>
      <w:r w:rsidR="00433999" w:rsidRPr="00CD557D">
        <w:rPr>
          <w:rFonts w:ascii="Arial" w:hAnsi="Arial" w:cs="Arial"/>
          <w:sz w:val="22"/>
          <w:szCs w:val="22"/>
        </w:rPr>
        <w:t>a direct effect on singing</w:t>
      </w:r>
      <w:r w:rsidR="00EC763A" w:rsidRPr="00CD557D">
        <w:rPr>
          <w:rFonts w:ascii="Arial" w:hAnsi="Arial" w:cs="Arial"/>
          <w:sz w:val="22"/>
          <w:szCs w:val="22"/>
        </w:rPr>
        <w:t>.</w:t>
      </w:r>
      <w:r w:rsidR="00433999" w:rsidRPr="00CD557D">
        <w:rPr>
          <w:rFonts w:ascii="Arial" w:hAnsi="Arial" w:cs="Arial"/>
          <w:sz w:val="22"/>
          <w:szCs w:val="22"/>
        </w:rPr>
        <w:t xml:space="preserve"> </w:t>
      </w:r>
      <w:r w:rsidR="00AF763F" w:rsidRPr="00CD557D">
        <w:rPr>
          <w:rFonts w:ascii="Arial" w:hAnsi="Arial" w:cs="Arial"/>
          <w:sz w:val="22"/>
          <w:szCs w:val="22"/>
        </w:rPr>
        <w:t>Consequently</w:t>
      </w:r>
      <w:r w:rsidR="00EC763A" w:rsidRPr="00CD557D">
        <w:rPr>
          <w:rFonts w:ascii="Arial" w:hAnsi="Arial" w:cs="Arial"/>
          <w:sz w:val="22"/>
          <w:szCs w:val="22"/>
        </w:rPr>
        <w:t xml:space="preserve">, the process is </w:t>
      </w:r>
      <w:r w:rsidR="002324C4" w:rsidRPr="00CD557D">
        <w:rPr>
          <w:rFonts w:ascii="Arial" w:hAnsi="Arial" w:cs="Arial"/>
          <w:sz w:val="22"/>
          <w:szCs w:val="22"/>
        </w:rPr>
        <w:t>time-consuming</w:t>
      </w:r>
      <w:r w:rsidR="00EC763A" w:rsidRPr="00CD557D">
        <w:rPr>
          <w:rFonts w:ascii="Arial" w:hAnsi="Arial" w:cs="Arial"/>
          <w:sz w:val="22"/>
          <w:szCs w:val="22"/>
        </w:rPr>
        <w:t>, which was the only downside highlighted by the singers.</w:t>
      </w:r>
      <w:r w:rsidR="002324C4" w:rsidRPr="00CD557D">
        <w:rPr>
          <w:rFonts w:ascii="Arial" w:hAnsi="Arial" w:cs="Arial"/>
          <w:sz w:val="22"/>
          <w:szCs w:val="22"/>
        </w:rPr>
        <w:t xml:space="preserve"> </w:t>
      </w:r>
    </w:p>
    <w:p w14:paraId="15CE6DC6" w14:textId="41E181B7" w:rsidR="001D7DBA" w:rsidRDefault="00F47AE6" w:rsidP="00CD557D">
      <w:pPr>
        <w:spacing w:line="360" w:lineRule="auto"/>
        <w:rPr>
          <w:rFonts w:ascii="Arial" w:hAnsi="Arial" w:cs="Arial"/>
          <w:sz w:val="22"/>
          <w:szCs w:val="22"/>
        </w:rPr>
      </w:pPr>
      <w:r w:rsidRPr="00CD557D">
        <w:rPr>
          <w:rFonts w:ascii="Arial" w:hAnsi="Arial" w:cs="Arial"/>
          <w:sz w:val="22"/>
          <w:szCs w:val="22"/>
        </w:rPr>
        <w:t>Nevertheless</w:t>
      </w:r>
      <w:r w:rsidR="00567E40" w:rsidRPr="00CD557D">
        <w:rPr>
          <w:rFonts w:ascii="Arial" w:hAnsi="Arial" w:cs="Arial"/>
          <w:sz w:val="22"/>
          <w:szCs w:val="22"/>
        </w:rPr>
        <w:t>,</w:t>
      </w:r>
      <w:r w:rsidR="00520C81" w:rsidRPr="00CD557D">
        <w:rPr>
          <w:rFonts w:ascii="Arial" w:hAnsi="Arial" w:cs="Arial"/>
          <w:sz w:val="22"/>
          <w:szCs w:val="22"/>
        </w:rPr>
        <w:t xml:space="preserve"> commitment to th</w:t>
      </w:r>
      <w:r w:rsidR="008F2065" w:rsidRPr="00CD557D">
        <w:rPr>
          <w:rFonts w:ascii="Arial" w:hAnsi="Arial" w:cs="Arial"/>
          <w:sz w:val="22"/>
          <w:szCs w:val="22"/>
        </w:rPr>
        <w:t>is holistic</w:t>
      </w:r>
      <w:r w:rsidR="00520C81" w:rsidRPr="00CD557D">
        <w:rPr>
          <w:rFonts w:ascii="Arial" w:hAnsi="Arial" w:cs="Arial"/>
          <w:sz w:val="22"/>
          <w:szCs w:val="22"/>
        </w:rPr>
        <w:t xml:space="preserve"> process revealed life-changing improvements </w:t>
      </w:r>
      <w:r w:rsidR="008D5B63" w:rsidRPr="00517A65">
        <w:rPr>
          <w:rFonts w:ascii="Arial" w:hAnsi="Arial" w:cs="Arial"/>
          <w:sz w:val="22"/>
          <w:szCs w:val="22"/>
        </w:rPr>
        <w:t xml:space="preserve">for </w:t>
      </w:r>
      <w:proofErr w:type="gramStart"/>
      <w:r w:rsidR="008D5B63" w:rsidRPr="00517A65">
        <w:rPr>
          <w:rFonts w:ascii="Arial" w:hAnsi="Arial" w:cs="Arial"/>
          <w:sz w:val="22"/>
          <w:szCs w:val="22"/>
        </w:rPr>
        <w:t>singers</w:t>
      </w:r>
      <w:proofErr w:type="gramEnd"/>
      <w:r w:rsidR="008D5B63" w:rsidRPr="00517A65">
        <w:rPr>
          <w:rFonts w:ascii="Arial" w:hAnsi="Arial" w:cs="Arial"/>
          <w:sz w:val="22"/>
          <w:szCs w:val="22"/>
        </w:rPr>
        <w:t xml:space="preserve"> </w:t>
      </w:r>
      <w:r w:rsidR="00520C81" w:rsidRPr="00517A65">
        <w:rPr>
          <w:rFonts w:ascii="Arial" w:hAnsi="Arial" w:cs="Arial"/>
          <w:sz w:val="22"/>
          <w:szCs w:val="22"/>
        </w:rPr>
        <w:t>post</w:t>
      </w:r>
      <w:r w:rsidR="00916BF3" w:rsidRPr="00517A65">
        <w:rPr>
          <w:rFonts w:ascii="Arial" w:hAnsi="Arial" w:cs="Arial"/>
          <w:sz w:val="22"/>
          <w:szCs w:val="22"/>
        </w:rPr>
        <w:t>-</w:t>
      </w:r>
      <w:r w:rsidR="00520C81" w:rsidRPr="00517A65">
        <w:rPr>
          <w:rFonts w:ascii="Arial" w:hAnsi="Arial" w:cs="Arial"/>
          <w:sz w:val="22"/>
          <w:szCs w:val="22"/>
        </w:rPr>
        <w:t>release</w:t>
      </w:r>
      <w:r w:rsidR="00916BF3" w:rsidRPr="00517A65">
        <w:rPr>
          <w:rFonts w:ascii="Arial" w:hAnsi="Arial" w:cs="Arial"/>
          <w:sz w:val="22"/>
          <w:szCs w:val="22"/>
        </w:rPr>
        <w:t xml:space="preserve">, </w:t>
      </w:r>
      <w:r w:rsidR="008F2065" w:rsidRPr="00517A65">
        <w:rPr>
          <w:rFonts w:ascii="Arial" w:hAnsi="Arial" w:cs="Arial"/>
          <w:sz w:val="22"/>
          <w:szCs w:val="22"/>
        </w:rPr>
        <w:t xml:space="preserve">including </w:t>
      </w:r>
      <w:r w:rsidR="00916BF3" w:rsidRPr="00517A65">
        <w:rPr>
          <w:rFonts w:ascii="Arial" w:hAnsi="Arial" w:cs="Arial"/>
          <w:sz w:val="22"/>
          <w:szCs w:val="22"/>
        </w:rPr>
        <w:t>enhanc</w:t>
      </w:r>
      <w:r w:rsidR="008F2065" w:rsidRPr="00517A65">
        <w:rPr>
          <w:rFonts w:ascii="Arial" w:hAnsi="Arial" w:cs="Arial"/>
          <w:sz w:val="22"/>
          <w:szCs w:val="22"/>
        </w:rPr>
        <w:t>ed</w:t>
      </w:r>
      <w:r w:rsidR="00916BF3" w:rsidRPr="00517A65">
        <w:rPr>
          <w:rFonts w:ascii="Arial" w:hAnsi="Arial" w:cs="Arial"/>
          <w:sz w:val="22"/>
          <w:szCs w:val="22"/>
        </w:rPr>
        <w:t xml:space="preserve"> </w:t>
      </w:r>
      <w:r w:rsidR="00520C81" w:rsidRPr="00517A65">
        <w:rPr>
          <w:rFonts w:ascii="Arial" w:hAnsi="Arial" w:cs="Arial"/>
          <w:sz w:val="22"/>
          <w:szCs w:val="22"/>
        </w:rPr>
        <w:t xml:space="preserve">mental </w:t>
      </w:r>
      <w:r w:rsidR="00916BF3" w:rsidRPr="00517A65">
        <w:rPr>
          <w:rFonts w:ascii="Arial" w:hAnsi="Arial" w:cs="Arial"/>
          <w:sz w:val="22"/>
          <w:szCs w:val="22"/>
        </w:rPr>
        <w:t>health and career prospects (</w:t>
      </w:r>
      <w:r w:rsidR="00916BF3" w:rsidRPr="00517A65">
        <w:rPr>
          <w:rStyle w:val="Strong"/>
          <w:rFonts w:ascii="Arial" w:hAnsi="Arial" w:cs="Arial"/>
          <w:b w:val="0"/>
          <w:bCs w:val="0"/>
          <w:color w:val="000000" w:themeColor="text1"/>
          <w:sz w:val="22"/>
          <w:szCs w:val="22"/>
          <w:shd w:val="clear" w:color="auto" w:fill="FFFFFF"/>
        </w:rPr>
        <w:t>Freedman-</w:t>
      </w:r>
      <w:r w:rsidR="00916BF3" w:rsidRPr="00CD557D">
        <w:rPr>
          <w:rStyle w:val="Strong"/>
          <w:rFonts w:ascii="Arial" w:hAnsi="Arial" w:cs="Arial"/>
          <w:b w:val="0"/>
          <w:bCs w:val="0"/>
          <w:color w:val="000000" w:themeColor="text1"/>
          <w:sz w:val="22"/>
          <w:szCs w:val="22"/>
          <w:shd w:val="clear" w:color="auto" w:fill="FFFFFF"/>
        </w:rPr>
        <w:t>Muchnick</w:t>
      </w:r>
      <w:r w:rsidR="00916BF3" w:rsidRPr="00CD557D">
        <w:rPr>
          <w:rFonts w:ascii="Arial" w:hAnsi="Arial" w:cs="Arial"/>
          <w:sz w:val="22"/>
          <w:szCs w:val="22"/>
        </w:rPr>
        <w:t xml:space="preserve">, </w:t>
      </w:r>
      <w:proofErr w:type="spellStart"/>
      <w:r w:rsidR="00916BF3" w:rsidRPr="00CD557D">
        <w:rPr>
          <w:rFonts w:ascii="Arial" w:hAnsi="Arial" w:cs="Arial"/>
          <w:sz w:val="22"/>
          <w:szCs w:val="22"/>
        </w:rPr>
        <w:t>n.d</w:t>
      </w:r>
      <w:proofErr w:type="spellEnd"/>
      <w:r w:rsidR="00916BF3" w:rsidRPr="00CD557D">
        <w:rPr>
          <w:rFonts w:ascii="Arial" w:hAnsi="Arial" w:cs="Arial"/>
          <w:sz w:val="22"/>
          <w:szCs w:val="22"/>
        </w:rPr>
        <w:t>).</w:t>
      </w:r>
    </w:p>
    <w:p w14:paraId="18839324" w14:textId="77777777" w:rsidR="007032C5" w:rsidRPr="00CD557D" w:rsidRDefault="007032C5" w:rsidP="00CD557D">
      <w:pPr>
        <w:spacing w:line="360" w:lineRule="auto"/>
        <w:rPr>
          <w:rFonts w:ascii="Arial" w:hAnsi="Arial" w:cs="Arial"/>
          <w:sz w:val="22"/>
          <w:szCs w:val="22"/>
        </w:rPr>
      </w:pPr>
    </w:p>
    <w:p w14:paraId="06AD0DCB" w14:textId="77777777" w:rsidR="00520C81" w:rsidRDefault="00520C81" w:rsidP="00CD557D">
      <w:pPr>
        <w:spacing w:line="360" w:lineRule="auto"/>
        <w:ind w:left="720"/>
        <w:rPr>
          <w:rFonts w:ascii="Arial" w:eastAsia="Segoe UI" w:hAnsi="Arial" w:cs="Arial"/>
          <w:sz w:val="22"/>
          <w:szCs w:val="22"/>
          <w:u w:color="323130"/>
        </w:rPr>
      </w:pPr>
      <w:r w:rsidRPr="00CD557D">
        <w:rPr>
          <w:rFonts w:ascii="Arial" w:hAnsi="Arial" w:cs="Arial"/>
          <w:i/>
          <w:iCs/>
          <w:sz w:val="22"/>
          <w:szCs w:val="22"/>
        </w:rPr>
        <w:t>“</w:t>
      </w:r>
      <w:r w:rsidRPr="00CD557D">
        <w:rPr>
          <w:rFonts w:ascii="Arial" w:eastAsia="Segoe UI" w:hAnsi="Arial" w:cs="Arial"/>
          <w:i/>
          <w:iCs/>
          <w:sz w:val="22"/>
          <w:szCs w:val="22"/>
          <w:u w:color="323130"/>
        </w:rPr>
        <w:t xml:space="preserve">Some of my clients even tell me that […] emotional BS leaves. They sleep better, their relationships are better, their lives are better…not to mention </w:t>
      </w:r>
      <w:proofErr w:type="gramStart"/>
      <w:r w:rsidRPr="00CD557D">
        <w:rPr>
          <w:rFonts w:ascii="Arial" w:hAnsi="Arial" w:cs="Arial"/>
          <w:i/>
          <w:iCs/>
          <w:sz w:val="22"/>
          <w:szCs w:val="22"/>
        </w:rPr>
        <w:t>all of</w:t>
      </w:r>
      <w:proofErr w:type="gramEnd"/>
      <w:r w:rsidRPr="00CD557D">
        <w:rPr>
          <w:rFonts w:ascii="Arial" w:hAnsi="Arial" w:cs="Arial"/>
          <w:i/>
          <w:iCs/>
          <w:sz w:val="22"/>
          <w:szCs w:val="22"/>
        </w:rPr>
        <w:t xml:space="preserve"> the people that are this close to quitting…</w:t>
      </w:r>
      <w:r w:rsidRPr="00CD557D">
        <w:rPr>
          <w:rFonts w:ascii="Arial" w:eastAsia="Segoe UI" w:hAnsi="Arial" w:cs="Arial"/>
          <w:i/>
          <w:iCs/>
          <w:sz w:val="22"/>
          <w:szCs w:val="22"/>
          <w:u w:color="323130"/>
        </w:rPr>
        <w:t xml:space="preserve">then </w:t>
      </w:r>
      <w:proofErr w:type="gramStart"/>
      <w:r w:rsidRPr="00CD557D">
        <w:rPr>
          <w:rFonts w:ascii="Arial" w:eastAsia="Segoe UI" w:hAnsi="Arial" w:cs="Arial"/>
          <w:i/>
          <w:iCs/>
          <w:sz w:val="22"/>
          <w:szCs w:val="22"/>
          <w:u w:color="323130"/>
        </w:rPr>
        <w:t>all of</w:t>
      </w:r>
      <w:proofErr w:type="gramEnd"/>
      <w:r w:rsidRPr="00CD557D">
        <w:rPr>
          <w:rFonts w:ascii="Arial" w:eastAsia="Segoe UI" w:hAnsi="Arial" w:cs="Arial"/>
          <w:i/>
          <w:iCs/>
          <w:sz w:val="22"/>
          <w:szCs w:val="22"/>
          <w:u w:color="323130"/>
        </w:rPr>
        <w:t xml:space="preserve"> a </w:t>
      </w:r>
      <w:proofErr w:type="gramStart"/>
      <w:r w:rsidRPr="00CD557D">
        <w:rPr>
          <w:rFonts w:ascii="Arial" w:eastAsia="Segoe UI" w:hAnsi="Arial" w:cs="Arial"/>
          <w:i/>
          <w:iCs/>
          <w:sz w:val="22"/>
          <w:szCs w:val="22"/>
          <w:u w:color="323130"/>
        </w:rPr>
        <w:t>sudden[</w:t>
      </w:r>
      <w:proofErr w:type="gramEnd"/>
      <w:r w:rsidRPr="00CD557D">
        <w:rPr>
          <w:rFonts w:ascii="Arial" w:eastAsia="Segoe UI" w:hAnsi="Arial" w:cs="Arial"/>
          <w:i/>
          <w:iCs/>
          <w:sz w:val="22"/>
          <w:szCs w:val="22"/>
          <w:u w:color="323130"/>
        </w:rPr>
        <w:t>…] they get to blossom in their careers.”</w:t>
      </w:r>
      <w:r w:rsidRPr="00CD557D">
        <w:rPr>
          <w:rFonts w:ascii="Arial" w:eastAsia="Segoe UI" w:hAnsi="Arial" w:cs="Arial"/>
          <w:sz w:val="22"/>
          <w:szCs w:val="22"/>
          <w:u w:color="323130"/>
        </w:rPr>
        <w:t xml:space="preserve"> -T3</w:t>
      </w:r>
    </w:p>
    <w:p w14:paraId="2FF4DDF1" w14:textId="77777777" w:rsidR="007032C5" w:rsidRPr="00CD557D" w:rsidRDefault="007032C5" w:rsidP="00CD557D">
      <w:pPr>
        <w:spacing w:line="360" w:lineRule="auto"/>
        <w:ind w:left="720"/>
        <w:rPr>
          <w:rFonts w:ascii="Arial" w:eastAsia="Segoe UI" w:hAnsi="Arial" w:cs="Arial"/>
          <w:i/>
          <w:iCs/>
          <w:sz w:val="22"/>
          <w:szCs w:val="22"/>
          <w:u w:color="323130"/>
        </w:rPr>
      </w:pPr>
    </w:p>
    <w:p w14:paraId="6E08EF03" w14:textId="5618EBBD" w:rsidR="00BF6477" w:rsidRPr="00CD557D" w:rsidRDefault="00BF6477" w:rsidP="00CD557D">
      <w:pPr>
        <w:spacing w:line="360" w:lineRule="auto"/>
        <w:rPr>
          <w:rFonts w:ascii="Arial" w:eastAsia="Segoe UI" w:hAnsi="Arial" w:cs="Arial"/>
          <w:sz w:val="22"/>
          <w:szCs w:val="22"/>
          <w:u w:color="323130"/>
        </w:rPr>
      </w:pPr>
      <w:r w:rsidRPr="00CD557D">
        <w:rPr>
          <w:rFonts w:ascii="Arial" w:eastAsia="Segoe UI" w:hAnsi="Arial" w:cs="Arial"/>
          <w:noProof/>
          <w:sz w:val="22"/>
          <w:szCs w:val="22"/>
          <w:u w:color="323130"/>
          <w14:ligatures w14:val="standardContextual"/>
        </w:rPr>
        <w:lastRenderedPageBreak/>
        <w:drawing>
          <wp:anchor distT="0" distB="0" distL="114300" distR="114300" simplePos="0" relativeHeight="251684864" behindDoc="1" locked="0" layoutInCell="1" allowOverlap="1" wp14:anchorId="3DAE4450" wp14:editId="45DFE45A">
            <wp:simplePos x="0" y="0"/>
            <wp:positionH relativeFrom="column">
              <wp:posOffset>-101600</wp:posOffset>
            </wp:positionH>
            <wp:positionV relativeFrom="paragraph">
              <wp:posOffset>622935</wp:posOffset>
            </wp:positionV>
            <wp:extent cx="5808345" cy="2621280"/>
            <wp:effectExtent l="0" t="0" r="0" b="0"/>
            <wp:wrapTight wrapText="bothSides">
              <wp:wrapPolygon edited="0">
                <wp:start x="0" y="0"/>
                <wp:lineTo x="0" y="21453"/>
                <wp:lineTo x="21536" y="21453"/>
                <wp:lineTo x="21536" y="0"/>
                <wp:lineTo x="0" y="0"/>
              </wp:wrapPolygon>
            </wp:wrapTight>
            <wp:docPr id="1868332633" name="Picture 22"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32633" name="Picture 22" descr="A graph with blue square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808345" cy="2621280"/>
                    </a:xfrm>
                    <a:prstGeom prst="rect">
                      <a:avLst/>
                    </a:prstGeom>
                  </pic:spPr>
                </pic:pic>
              </a:graphicData>
            </a:graphic>
            <wp14:sizeRelH relativeFrom="page">
              <wp14:pctWidth>0</wp14:pctWidth>
            </wp14:sizeRelH>
            <wp14:sizeRelV relativeFrom="page">
              <wp14:pctHeight>0</wp14:pctHeight>
            </wp14:sizeRelV>
          </wp:anchor>
        </w:drawing>
      </w:r>
      <w:r w:rsidR="00E724F5" w:rsidRPr="00CD557D">
        <w:rPr>
          <w:rFonts w:ascii="Arial" w:eastAsia="Segoe UI" w:hAnsi="Arial" w:cs="Arial"/>
          <w:sz w:val="22"/>
          <w:szCs w:val="22"/>
          <w:u w:color="323130"/>
        </w:rPr>
        <w:t>Similar</w:t>
      </w:r>
      <w:r w:rsidRPr="00CD557D">
        <w:rPr>
          <w:rFonts w:ascii="Arial" w:eastAsia="Segoe UI" w:hAnsi="Arial" w:cs="Arial"/>
          <w:sz w:val="22"/>
          <w:szCs w:val="22"/>
          <w:u w:color="323130"/>
        </w:rPr>
        <w:t xml:space="preserve"> </w:t>
      </w:r>
      <w:r w:rsidR="00E724F5" w:rsidRPr="00CD557D">
        <w:rPr>
          <w:rFonts w:ascii="Arial" w:eastAsia="Segoe UI" w:hAnsi="Arial" w:cs="Arial"/>
          <w:sz w:val="22"/>
          <w:szCs w:val="22"/>
          <w:u w:color="323130"/>
        </w:rPr>
        <w:t xml:space="preserve">opinion </w:t>
      </w:r>
      <w:r w:rsidRPr="00CD557D">
        <w:rPr>
          <w:rFonts w:ascii="Arial" w:eastAsia="Segoe UI" w:hAnsi="Arial" w:cs="Arial"/>
          <w:sz w:val="22"/>
          <w:szCs w:val="22"/>
          <w:u w:color="323130"/>
        </w:rPr>
        <w:t>was reflected in the questionnaire</w:t>
      </w:r>
      <w:r w:rsidR="00CD780A" w:rsidRPr="00CD557D">
        <w:rPr>
          <w:rFonts w:ascii="Arial" w:eastAsia="Segoe UI" w:hAnsi="Arial" w:cs="Arial"/>
          <w:sz w:val="22"/>
          <w:szCs w:val="22"/>
          <w:u w:color="323130"/>
        </w:rPr>
        <w:t xml:space="preserve"> where the majority saw quality-of-life improvements</w:t>
      </w:r>
      <w:r w:rsidRPr="00CD557D">
        <w:rPr>
          <w:rFonts w:ascii="Arial" w:eastAsia="Segoe UI" w:hAnsi="Arial" w:cs="Arial"/>
          <w:sz w:val="22"/>
          <w:szCs w:val="22"/>
          <w:u w:color="323130"/>
        </w:rPr>
        <w:t xml:space="preserve">: </w:t>
      </w:r>
      <w:r w:rsidRPr="00CD557D">
        <w:rPr>
          <w:rFonts w:ascii="Arial" w:eastAsia="Segoe UI" w:hAnsi="Arial" w:cs="Arial"/>
          <w:color w:val="EE0000"/>
          <w:sz w:val="22"/>
          <w:szCs w:val="22"/>
          <w:u w:color="323130"/>
        </w:rPr>
        <w:t>(Figures…</w:t>
      </w:r>
      <w:proofErr w:type="spellStart"/>
      <w:r w:rsidRPr="00CD557D">
        <w:rPr>
          <w:rFonts w:ascii="Arial" w:eastAsia="Segoe UI" w:hAnsi="Arial" w:cs="Arial"/>
          <w:color w:val="EE0000"/>
          <w:sz w:val="22"/>
          <w:szCs w:val="22"/>
          <w:u w:color="323130"/>
        </w:rPr>
        <w:t>bla&amp;bla</w:t>
      </w:r>
      <w:proofErr w:type="spellEnd"/>
      <w:r w:rsidRPr="00CD557D">
        <w:rPr>
          <w:rFonts w:ascii="Arial" w:eastAsia="Segoe UI" w:hAnsi="Arial" w:cs="Arial"/>
          <w:color w:val="EE0000"/>
          <w:sz w:val="22"/>
          <w:szCs w:val="22"/>
          <w:u w:color="323130"/>
        </w:rPr>
        <w:t>)</w:t>
      </w:r>
    </w:p>
    <w:p w14:paraId="2EC1D1E8" w14:textId="4BA0DC11" w:rsidR="00BF6477" w:rsidRPr="00CD557D" w:rsidRDefault="00BF6477" w:rsidP="00CD557D">
      <w:pPr>
        <w:spacing w:line="360" w:lineRule="auto"/>
        <w:rPr>
          <w:rFonts w:ascii="Arial" w:eastAsia="Segoe UI" w:hAnsi="Arial" w:cs="Arial"/>
          <w:sz w:val="22"/>
          <w:szCs w:val="22"/>
          <w:u w:color="323130"/>
        </w:rPr>
      </w:pPr>
    </w:p>
    <w:p w14:paraId="497FB39B" w14:textId="2A5177B3" w:rsidR="00BF6477" w:rsidRPr="00CD557D" w:rsidRDefault="00860F05" w:rsidP="00CD557D">
      <w:pPr>
        <w:spacing w:line="360" w:lineRule="auto"/>
        <w:rPr>
          <w:rFonts w:ascii="Arial" w:eastAsia="Segoe UI" w:hAnsi="Arial" w:cs="Arial"/>
          <w:sz w:val="22"/>
          <w:szCs w:val="22"/>
          <w:u w:color="323130"/>
        </w:rPr>
      </w:pPr>
      <w:r w:rsidRPr="00CD557D">
        <w:rPr>
          <w:rFonts w:ascii="Arial" w:eastAsia="Segoe UI" w:hAnsi="Arial" w:cs="Arial"/>
          <w:noProof/>
          <w:sz w:val="22"/>
          <w:szCs w:val="22"/>
          <w:u w:color="323130"/>
          <w14:ligatures w14:val="standardContextual"/>
        </w:rPr>
        <w:drawing>
          <wp:anchor distT="0" distB="0" distL="114300" distR="114300" simplePos="0" relativeHeight="251683840" behindDoc="0" locked="0" layoutInCell="1" allowOverlap="1" wp14:anchorId="4FA3F5CA" wp14:editId="7201473F">
            <wp:simplePos x="0" y="0"/>
            <wp:positionH relativeFrom="column">
              <wp:posOffset>-24765</wp:posOffset>
            </wp:positionH>
            <wp:positionV relativeFrom="paragraph">
              <wp:posOffset>29995</wp:posOffset>
            </wp:positionV>
            <wp:extent cx="5731510" cy="1155065"/>
            <wp:effectExtent l="0" t="0" r="0" b="635"/>
            <wp:wrapSquare wrapText="bothSides"/>
            <wp:docPr id="522709696" name="Picture 2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709696" name="Picture 21" descr="A screenshot of a graph&#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1155065"/>
                    </a:xfrm>
                    <a:prstGeom prst="rect">
                      <a:avLst/>
                    </a:prstGeom>
                  </pic:spPr>
                </pic:pic>
              </a:graphicData>
            </a:graphic>
            <wp14:sizeRelH relativeFrom="page">
              <wp14:pctWidth>0</wp14:pctWidth>
            </wp14:sizeRelH>
            <wp14:sizeRelV relativeFrom="page">
              <wp14:pctHeight>0</wp14:pctHeight>
            </wp14:sizeRelV>
          </wp:anchor>
        </w:drawing>
      </w:r>
    </w:p>
    <w:p w14:paraId="45BE0550" w14:textId="75FB3BE2" w:rsidR="00176ED1" w:rsidRDefault="00996727" w:rsidP="00CD557D">
      <w:pPr>
        <w:spacing w:line="360" w:lineRule="auto"/>
        <w:rPr>
          <w:rFonts w:ascii="Arial" w:eastAsia="Segoe UI" w:hAnsi="Arial" w:cs="Arial"/>
          <w:sz w:val="22"/>
          <w:szCs w:val="22"/>
          <w:u w:color="323130"/>
        </w:rPr>
      </w:pPr>
      <w:r w:rsidRPr="00CD557D">
        <w:rPr>
          <w:rFonts w:ascii="Arial" w:eastAsia="Segoe UI" w:hAnsi="Arial" w:cs="Arial"/>
          <w:sz w:val="22"/>
          <w:szCs w:val="22"/>
          <w:u w:color="323130"/>
        </w:rPr>
        <w:t>Other</w:t>
      </w:r>
      <w:r w:rsidR="00BF6477" w:rsidRPr="00CD557D">
        <w:rPr>
          <w:rFonts w:ascii="Arial" w:eastAsia="Segoe UI" w:hAnsi="Arial" w:cs="Arial"/>
          <w:sz w:val="22"/>
          <w:szCs w:val="22"/>
          <w:u w:color="323130"/>
        </w:rPr>
        <w:t xml:space="preserve"> interviewees</w:t>
      </w:r>
      <w:r w:rsidRPr="00CD557D">
        <w:rPr>
          <w:rFonts w:ascii="Arial" w:eastAsia="Segoe UI" w:hAnsi="Arial" w:cs="Arial"/>
          <w:sz w:val="22"/>
          <w:szCs w:val="22"/>
          <w:u w:color="323130"/>
        </w:rPr>
        <w:t xml:space="preserve"> </w:t>
      </w:r>
      <w:r w:rsidR="00916BF3" w:rsidRPr="00CD557D">
        <w:rPr>
          <w:rFonts w:ascii="Arial" w:eastAsia="Segoe UI" w:hAnsi="Arial" w:cs="Arial"/>
          <w:sz w:val="22"/>
          <w:szCs w:val="22"/>
          <w:u w:color="323130"/>
        </w:rPr>
        <w:t>spoke emotively of their vocal liberation:</w:t>
      </w:r>
    </w:p>
    <w:p w14:paraId="21ECF4B1" w14:textId="77777777" w:rsidR="007032C5" w:rsidRPr="00CD557D" w:rsidRDefault="007032C5" w:rsidP="00CD557D">
      <w:pPr>
        <w:spacing w:line="360" w:lineRule="auto"/>
        <w:rPr>
          <w:rFonts w:ascii="Arial" w:eastAsia="Segoe UI" w:hAnsi="Arial" w:cs="Arial"/>
          <w:sz w:val="22"/>
          <w:szCs w:val="22"/>
          <w:u w:color="323130"/>
        </w:rPr>
      </w:pPr>
    </w:p>
    <w:p w14:paraId="312ECD37" w14:textId="777C1966" w:rsidR="00520C81" w:rsidRDefault="00520C81" w:rsidP="00CD557D">
      <w:pPr>
        <w:spacing w:line="360" w:lineRule="auto"/>
        <w:ind w:left="720"/>
        <w:rPr>
          <w:rFonts w:ascii="Arial" w:eastAsia="Segoe UI" w:hAnsi="Arial" w:cs="Arial"/>
          <w:sz w:val="22"/>
          <w:szCs w:val="22"/>
          <w:u w:color="323130"/>
        </w:rPr>
      </w:pPr>
      <w:r w:rsidRPr="00CD557D">
        <w:rPr>
          <w:rFonts w:ascii="Arial" w:eastAsia="Segoe UI" w:hAnsi="Arial" w:cs="Arial"/>
          <w:i/>
          <w:iCs/>
          <w:sz w:val="22"/>
          <w:szCs w:val="22"/>
          <w:u w:color="323130"/>
        </w:rPr>
        <w:t xml:space="preserve">“It's like a tree on a hill […] that withstands the storms, and its roots are </w:t>
      </w:r>
      <w:proofErr w:type="gramStart"/>
      <w:r w:rsidRPr="00CD557D">
        <w:rPr>
          <w:rFonts w:ascii="Arial" w:eastAsia="Segoe UI" w:hAnsi="Arial" w:cs="Arial"/>
          <w:i/>
          <w:iCs/>
          <w:sz w:val="22"/>
          <w:szCs w:val="22"/>
          <w:u w:color="323130"/>
        </w:rPr>
        <w:t>really strong</w:t>
      </w:r>
      <w:proofErr w:type="gramEnd"/>
      <w:r w:rsidRPr="00CD557D">
        <w:rPr>
          <w:rFonts w:ascii="Arial" w:eastAsia="Segoe UI" w:hAnsi="Arial" w:cs="Arial"/>
          <w:i/>
          <w:iCs/>
          <w:sz w:val="22"/>
          <w:szCs w:val="22"/>
          <w:u w:color="323130"/>
        </w:rPr>
        <w:t xml:space="preserve">… I had to push against this for so many years </w:t>
      </w:r>
      <w:proofErr w:type="gramStart"/>
      <w:r w:rsidRPr="00CD557D">
        <w:rPr>
          <w:rFonts w:ascii="Arial" w:eastAsia="Segoe UI" w:hAnsi="Arial" w:cs="Arial"/>
          <w:i/>
          <w:iCs/>
          <w:sz w:val="22"/>
          <w:szCs w:val="22"/>
          <w:u w:color="323130"/>
        </w:rPr>
        <w:t>singing[</w:t>
      </w:r>
      <w:proofErr w:type="gramEnd"/>
      <w:r w:rsidRPr="00CD557D">
        <w:rPr>
          <w:rFonts w:ascii="Arial" w:eastAsia="Segoe UI" w:hAnsi="Arial" w:cs="Arial"/>
          <w:i/>
          <w:iCs/>
          <w:sz w:val="22"/>
          <w:szCs w:val="22"/>
          <w:u w:color="323130"/>
        </w:rPr>
        <w:t xml:space="preserve">…] that once it was released, my technique was free to fly…” </w:t>
      </w:r>
      <w:r w:rsidRPr="00CD557D">
        <w:rPr>
          <w:rFonts w:ascii="Arial" w:eastAsia="Segoe UI" w:hAnsi="Arial" w:cs="Arial"/>
          <w:sz w:val="22"/>
          <w:szCs w:val="22"/>
          <w:u w:color="323130"/>
        </w:rPr>
        <w:t>-T5</w:t>
      </w:r>
    </w:p>
    <w:p w14:paraId="6A29CBCC" w14:textId="77777777" w:rsidR="007032C5" w:rsidRPr="00CD557D" w:rsidRDefault="007032C5" w:rsidP="00CD557D">
      <w:pPr>
        <w:spacing w:line="360" w:lineRule="auto"/>
        <w:ind w:left="720"/>
        <w:rPr>
          <w:rFonts w:ascii="Arial" w:hAnsi="Arial" w:cs="Arial"/>
          <w:b/>
          <w:bCs/>
          <w:i/>
          <w:iCs/>
          <w:sz w:val="22"/>
          <w:szCs w:val="22"/>
        </w:rPr>
      </w:pPr>
    </w:p>
    <w:p w14:paraId="07C65BF0" w14:textId="11D542B9" w:rsidR="00770C6B" w:rsidRPr="00CD557D" w:rsidRDefault="00916BF3" w:rsidP="00CD557D">
      <w:pPr>
        <w:spacing w:line="360" w:lineRule="auto"/>
        <w:rPr>
          <w:rFonts w:ascii="Arial" w:eastAsia="Segoe UI" w:hAnsi="Arial" w:cs="Arial"/>
          <w:sz w:val="22"/>
          <w:szCs w:val="22"/>
          <w:u w:color="323130"/>
        </w:rPr>
      </w:pPr>
      <w:r w:rsidRPr="00CD557D">
        <w:rPr>
          <w:rFonts w:ascii="Arial" w:eastAsia="Segoe UI" w:hAnsi="Arial" w:cs="Arial"/>
          <w:sz w:val="22"/>
          <w:szCs w:val="22"/>
          <w:u w:color="323130"/>
        </w:rPr>
        <w:t xml:space="preserve">In summary, </w:t>
      </w:r>
      <w:r w:rsidR="00656C0B" w:rsidRPr="00CD557D">
        <w:rPr>
          <w:rFonts w:ascii="Arial" w:eastAsia="Segoe UI" w:hAnsi="Arial" w:cs="Arial"/>
          <w:sz w:val="22"/>
          <w:szCs w:val="22"/>
          <w:u w:color="323130"/>
        </w:rPr>
        <w:t>participants</w:t>
      </w:r>
      <w:r w:rsidR="005523D7" w:rsidRPr="00CD557D">
        <w:rPr>
          <w:rFonts w:ascii="Arial" w:eastAsia="Segoe UI" w:hAnsi="Arial" w:cs="Arial"/>
          <w:sz w:val="22"/>
          <w:szCs w:val="22"/>
          <w:u w:color="323130"/>
        </w:rPr>
        <w:t xml:space="preserve"> </w:t>
      </w:r>
      <w:r w:rsidR="00CB6D9E" w:rsidRPr="00CD557D">
        <w:rPr>
          <w:rFonts w:ascii="Arial" w:eastAsia="Segoe UI" w:hAnsi="Arial" w:cs="Arial"/>
          <w:sz w:val="22"/>
          <w:szCs w:val="22"/>
          <w:u w:color="323130"/>
        </w:rPr>
        <w:t>advocated</w:t>
      </w:r>
      <w:r w:rsidR="004D7871" w:rsidRPr="00CD557D">
        <w:rPr>
          <w:rFonts w:ascii="Arial" w:eastAsia="Segoe UI" w:hAnsi="Arial" w:cs="Arial"/>
          <w:sz w:val="22"/>
          <w:szCs w:val="22"/>
          <w:u w:color="323130"/>
        </w:rPr>
        <w:t xml:space="preserve"> so</w:t>
      </w:r>
      <w:r w:rsidR="00451BDD" w:rsidRPr="00CD557D">
        <w:rPr>
          <w:rFonts w:ascii="Arial" w:eastAsia="Segoe UI" w:hAnsi="Arial" w:cs="Arial"/>
          <w:sz w:val="22"/>
          <w:szCs w:val="22"/>
          <w:u w:color="323130"/>
        </w:rPr>
        <w:t xml:space="preserve"> </w:t>
      </w:r>
      <w:r w:rsidR="00CB6D9E" w:rsidRPr="00CD557D">
        <w:rPr>
          <w:rFonts w:ascii="Arial" w:eastAsia="Segoe UI" w:hAnsi="Arial" w:cs="Arial"/>
          <w:sz w:val="22"/>
          <w:szCs w:val="22"/>
          <w:u w:color="323130"/>
        </w:rPr>
        <w:t xml:space="preserve">strongly for tongue-tie release </w:t>
      </w:r>
      <w:r w:rsidR="00451BDD" w:rsidRPr="00CD557D">
        <w:rPr>
          <w:rFonts w:ascii="Arial" w:eastAsia="Segoe UI" w:hAnsi="Arial" w:cs="Arial"/>
          <w:sz w:val="22"/>
          <w:szCs w:val="22"/>
          <w:u w:color="323130"/>
        </w:rPr>
        <w:t xml:space="preserve">that </w:t>
      </w:r>
      <w:r w:rsidR="0010056A" w:rsidRPr="00CD557D">
        <w:rPr>
          <w:rFonts w:ascii="Arial" w:eastAsia="Segoe UI" w:hAnsi="Arial" w:cs="Arial"/>
          <w:sz w:val="22"/>
          <w:szCs w:val="22"/>
          <w:u w:color="323130"/>
        </w:rPr>
        <w:t xml:space="preserve">the general </w:t>
      </w:r>
      <w:r w:rsidR="00CB6D9E" w:rsidRPr="00CD557D">
        <w:rPr>
          <w:rFonts w:ascii="Arial" w:eastAsia="Segoe UI" w:hAnsi="Arial" w:cs="Arial"/>
          <w:sz w:val="22"/>
          <w:szCs w:val="22"/>
          <w:u w:color="323130"/>
        </w:rPr>
        <w:t xml:space="preserve">unawareness </w:t>
      </w:r>
      <w:r w:rsidR="000515BA" w:rsidRPr="00CD557D">
        <w:rPr>
          <w:rFonts w:ascii="Arial" w:eastAsia="Segoe UI" w:hAnsi="Arial" w:cs="Arial"/>
          <w:sz w:val="22"/>
          <w:szCs w:val="22"/>
          <w:u w:color="323130"/>
        </w:rPr>
        <w:t xml:space="preserve">appeared </w:t>
      </w:r>
      <w:r w:rsidR="00CB6D9E" w:rsidRPr="00CD557D">
        <w:rPr>
          <w:rFonts w:ascii="Arial" w:eastAsia="Segoe UI" w:hAnsi="Arial" w:cs="Arial"/>
          <w:sz w:val="22"/>
          <w:szCs w:val="22"/>
          <w:u w:color="323130"/>
        </w:rPr>
        <w:t xml:space="preserve">startling. </w:t>
      </w:r>
      <w:r w:rsidR="000515BA" w:rsidRPr="00CD557D">
        <w:rPr>
          <w:rFonts w:ascii="Arial" w:eastAsia="Segoe UI" w:hAnsi="Arial" w:cs="Arial"/>
          <w:sz w:val="22"/>
          <w:szCs w:val="22"/>
          <w:u w:color="323130"/>
        </w:rPr>
        <w:t>“</w:t>
      </w:r>
      <w:r w:rsidR="0046636A" w:rsidRPr="00CD557D">
        <w:rPr>
          <w:rFonts w:ascii="Arial" w:hAnsi="Arial" w:cs="Arial"/>
          <w:i/>
          <w:iCs/>
          <w:sz w:val="22"/>
          <w:szCs w:val="22"/>
        </w:rPr>
        <w:t>S</w:t>
      </w:r>
      <w:r w:rsidR="000515BA" w:rsidRPr="00CD557D">
        <w:rPr>
          <w:rFonts w:ascii="Arial" w:hAnsi="Arial" w:cs="Arial"/>
          <w:i/>
          <w:iCs/>
          <w:sz w:val="22"/>
          <w:szCs w:val="22"/>
        </w:rPr>
        <w:t>inging teachers need to be educated on this”</w:t>
      </w:r>
      <w:r w:rsidR="00996727" w:rsidRPr="00CD557D">
        <w:rPr>
          <w:rFonts w:ascii="Arial" w:hAnsi="Arial" w:cs="Arial"/>
          <w:i/>
          <w:iCs/>
          <w:sz w:val="22"/>
          <w:szCs w:val="22"/>
        </w:rPr>
        <w:t xml:space="preserve"> </w:t>
      </w:r>
      <w:r w:rsidR="00996727" w:rsidRPr="00CD557D">
        <w:rPr>
          <w:rFonts w:ascii="Arial" w:hAnsi="Arial" w:cs="Arial"/>
          <w:sz w:val="22"/>
          <w:szCs w:val="22"/>
        </w:rPr>
        <w:t>-T5</w:t>
      </w:r>
      <w:r w:rsidR="00770C6B" w:rsidRPr="00CD557D">
        <w:rPr>
          <w:rFonts w:ascii="Arial" w:hAnsi="Arial" w:cs="Arial"/>
          <w:i/>
          <w:iCs/>
          <w:sz w:val="22"/>
          <w:szCs w:val="22"/>
        </w:rPr>
        <w:t xml:space="preserve"> </w:t>
      </w:r>
      <w:r w:rsidR="0046636A" w:rsidRPr="00CD557D">
        <w:rPr>
          <w:rFonts w:ascii="Arial" w:hAnsi="Arial" w:cs="Arial"/>
          <w:sz w:val="22"/>
          <w:szCs w:val="22"/>
        </w:rPr>
        <w:t xml:space="preserve">was </w:t>
      </w:r>
      <w:r w:rsidR="00F444CE" w:rsidRPr="00CD557D">
        <w:rPr>
          <w:rFonts w:ascii="Arial" w:hAnsi="Arial" w:cs="Arial"/>
          <w:sz w:val="22"/>
          <w:szCs w:val="22"/>
        </w:rPr>
        <w:t>echoed</w:t>
      </w:r>
      <w:r w:rsidR="00B52152" w:rsidRPr="00CD557D">
        <w:rPr>
          <w:rFonts w:ascii="Arial" w:hAnsi="Arial" w:cs="Arial"/>
          <w:sz w:val="22"/>
          <w:szCs w:val="22"/>
        </w:rPr>
        <w:t xml:space="preserve"> across </w:t>
      </w:r>
      <w:r w:rsidR="00656C0B" w:rsidRPr="00CD557D">
        <w:rPr>
          <w:rFonts w:ascii="Arial" w:hAnsi="Arial" w:cs="Arial"/>
          <w:sz w:val="22"/>
          <w:szCs w:val="22"/>
        </w:rPr>
        <w:t>interviews</w:t>
      </w:r>
      <w:r w:rsidR="00CA581F" w:rsidRPr="00CD557D">
        <w:rPr>
          <w:rFonts w:ascii="Arial" w:hAnsi="Arial" w:cs="Arial"/>
          <w:sz w:val="22"/>
          <w:szCs w:val="22"/>
        </w:rPr>
        <w:t xml:space="preserve">, </w:t>
      </w:r>
      <w:r w:rsidR="00770C6B" w:rsidRPr="00CD557D">
        <w:rPr>
          <w:rFonts w:ascii="Arial" w:hAnsi="Arial" w:cs="Arial"/>
          <w:sz w:val="22"/>
          <w:szCs w:val="22"/>
        </w:rPr>
        <w:t>with one singer specifying:</w:t>
      </w:r>
    </w:p>
    <w:p w14:paraId="2D708029" w14:textId="6885CDE4" w:rsidR="0010056A" w:rsidRDefault="0010056A" w:rsidP="00CD557D">
      <w:pPr>
        <w:spacing w:line="360" w:lineRule="auto"/>
        <w:ind w:firstLine="720"/>
        <w:rPr>
          <w:rFonts w:ascii="Arial" w:hAnsi="Arial" w:cs="Arial"/>
          <w:sz w:val="22"/>
          <w:szCs w:val="22"/>
        </w:rPr>
      </w:pPr>
      <w:r w:rsidRPr="00CD557D">
        <w:rPr>
          <w:rFonts w:ascii="Arial" w:hAnsi="Arial" w:cs="Arial"/>
          <w:sz w:val="22"/>
          <w:szCs w:val="22"/>
        </w:rPr>
        <w:t>“</w:t>
      </w:r>
      <w:r w:rsidRPr="00CD557D">
        <w:rPr>
          <w:rFonts w:ascii="Arial" w:eastAsia="Segoe UI" w:hAnsi="Arial" w:cs="Arial"/>
          <w:i/>
          <w:iCs/>
          <w:sz w:val="22"/>
          <w:szCs w:val="22"/>
        </w:rPr>
        <w:t>If I was a teacher, I would always check my students for tongue-ties first thing.</w:t>
      </w:r>
      <w:r w:rsidRPr="00CD557D">
        <w:rPr>
          <w:rFonts w:ascii="Arial" w:hAnsi="Arial" w:cs="Arial"/>
          <w:i/>
          <w:iCs/>
          <w:sz w:val="22"/>
          <w:szCs w:val="22"/>
        </w:rPr>
        <w:t xml:space="preserve">” </w:t>
      </w:r>
      <w:r w:rsidRPr="00CD557D">
        <w:rPr>
          <w:rFonts w:ascii="Arial" w:hAnsi="Arial" w:cs="Arial"/>
          <w:sz w:val="22"/>
          <w:szCs w:val="22"/>
        </w:rPr>
        <w:t>-T2</w:t>
      </w:r>
    </w:p>
    <w:p w14:paraId="2725A346" w14:textId="77777777" w:rsidR="007032C5" w:rsidRPr="00CD557D" w:rsidRDefault="007032C5" w:rsidP="00CD557D">
      <w:pPr>
        <w:spacing w:line="360" w:lineRule="auto"/>
        <w:ind w:firstLine="720"/>
        <w:rPr>
          <w:rFonts w:ascii="Arial" w:eastAsia="Segoe UI" w:hAnsi="Arial" w:cs="Arial"/>
          <w:sz w:val="22"/>
          <w:szCs w:val="22"/>
          <w:u w:color="323130"/>
        </w:rPr>
      </w:pPr>
    </w:p>
    <w:p w14:paraId="6E436605" w14:textId="69865BC3" w:rsidR="00996727" w:rsidRDefault="0010056A" w:rsidP="00CD557D">
      <w:pPr>
        <w:spacing w:line="360" w:lineRule="auto"/>
        <w:rPr>
          <w:rFonts w:ascii="Arial" w:hAnsi="Arial" w:cs="Arial"/>
          <w:sz w:val="22"/>
          <w:szCs w:val="22"/>
        </w:rPr>
      </w:pPr>
      <w:r w:rsidRPr="00CD557D">
        <w:rPr>
          <w:rFonts w:ascii="Arial" w:hAnsi="Arial" w:cs="Arial"/>
          <w:sz w:val="22"/>
          <w:szCs w:val="22"/>
        </w:rPr>
        <w:t>In participant-2</w:t>
      </w:r>
      <w:r w:rsidR="00954E2E" w:rsidRPr="00CD557D">
        <w:rPr>
          <w:rFonts w:ascii="Arial" w:hAnsi="Arial" w:cs="Arial"/>
          <w:sz w:val="22"/>
          <w:szCs w:val="22"/>
        </w:rPr>
        <w:t>’s</w:t>
      </w:r>
      <w:r w:rsidRPr="00CD557D">
        <w:rPr>
          <w:rFonts w:ascii="Arial" w:hAnsi="Arial" w:cs="Arial"/>
          <w:sz w:val="22"/>
          <w:szCs w:val="22"/>
        </w:rPr>
        <w:t xml:space="preserve"> case, having developed expert-like knowledge, this would be superlative. In practice though, this requires teachers to have in-depth understanding particularly i</w:t>
      </w:r>
      <w:r w:rsidR="004D7871" w:rsidRPr="00CD557D">
        <w:rPr>
          <w:rFonts w:ascii="Arial" w:hAnsi="Arial" w:cs="Arial"/>
          <w:sz w:val="22"/>
          <w:szCs w:val="22"/>
        </w:rPr>
        <w:t>f</w:t>
      </w:r>
      <w:r w:rsidRPr="00CD557D">
        <w:rPr>
          <w:rFonts w:ascii="Arial" w:hAnsi="Arial" w:cs="Arial"/>
          <w:sz w:val="22"/>
          <w:szCs w:val="22"/>
        </w:rPr>
        <w:t xml:space="preserve"> recognising mild</w:t>
      </w:r>
      <w:r w:rsidR="0046636A" w:rsidRPr="00CD557D">
        <w:rPr>
          <w:rFonts w:ascii="Arial" w:hAnsi="Arial" w:cs="Arial"/>
          <w:sz w:val="22"/>
          <w:szCs w:val="22"/>
        </w:rPr>
        <w:t>/</w:t>
      </w:r>
      <w:r w:rsidR="004D7871" w:rsidRPr="00CD557D">
        <w:rPr>
          <w:rFonts w:ascii="Arial" w:hAnsi="Arial" w:cs="Arial"/>
          <w:sz w:val="22"/>
          <w:szCs w:val="22"/>
        </w:rPr>
        <w:t xml:space="preserve">posterior </w:t>
      </w:r>
      <w:r w:rsidRPr="00CD557D">
        <w:rPr>
          <w:rFonts w:ascii="Arial" w:hAnsi="Arial" w:cs="Arial"/>
          <w:sz w:val="22"/>
          <w:szCs w:val="22"/>
        </w:rPr>
        <w:t>tongue-ties</w:t>
      </w:r>
      <w:r w:rsidR="004D7871" w:rsidRPr="00CD557D">
        <w:rPr>
          <w:rFonts w:ascii="Arial" w:hAnsi="Arial" w:cs="Arial"/>
          <w:sz w:val="22"/>
          <w:szCs w:val="22"/>
        </w:rPr>
        <w:t>. This is</w:t>
      </w:r>
      <w:r w:rsidRPr="00CD557D">
        <w:rPr>
          <w:rFonts w:ascii="Arial" w:hAnsi="Arial" w:cs="Arial"/>
          <w:sz w:val="22"/>
          <w:szCs w:val="22"/>
        </w:rPr>
        <w:t xml:space="preserve"> worth noting </w:t>
      </w:r>
      <w:r w:rsidR="004D7871" w:rsidRPr="00CD557D">
        <w:rPr>
          <w:rFonts w:ascii="Arial" w:hAnsi="Arial" w:cs="Arial"/>
          <w:sz w:val="22"/>
          <w:szCs w:val="22"/>
        </w:rPr>
        <w:t xml:space="preserve">since </w:t>
      </w:r>
      <w:r w:rsidRPr="00CD557D">
        <w:rPr>
          <w:rFonts w:ascii="Arial" w:hAnsi="Arial" w:cs="Arial"/>
          <w:sz w:val="22"/>
          <w:szCs w:val="22"/>
        </w:rPr>
        <w:t>participant</w:t>
      </w:r>
      <w:r w:rsidR="004D7871" w:rsidRPr="00CD557D">
        <w:rPr>
          <w:rFonts w:ascii="Arial" w:hAnsi="Arial" w:cs="Arial"/>
          <w:sz w:val="22"/>
          <w:szCs w:val="22"/>
        </w:rPr>
        <w:t>-5</w:t>
      </w:r>
      <w:r w:rsidRPr="00CD557D">
        <w:rPr>
          <w:rFonts w:ascii="Arial" w:hAnsi="Arial" w:cs="Arial"/>
          <w:sz w:val="22"/>
          <w:szCs w:val="22"/>
        </w:rPr>
        <w:t xml:space="preserve"> experienced huge reductions in tension yet</w:t>
      </w:r>
      <w:r w:rsidR="00770C6B" w:rsidRPr="00CD557D">
        <w:rPr>
          <w:rFonts w:ascii="Arial" w:hAnsi="Arial" w:cs="Arial"/>
          <w:sz w:val="22"/>
          <w:szCs w:val="22"/>
        </w:rPr>
        <w:t xml:space="preserve"> was only ‘mildly’ restricted</w:t>
      </w:r>
      <w:r w:rsidR="004D7871" w:rsidRPr="00CD557D">
        <w:rPr>
          <w:rFonts w:ascii="Arial" w:hAnsi="Arial" w:cs="Arial"/>
          <w:sz w:val="22"/>
          <w:szCs w:val="22"/>
        </w:rPr>
        <w:t xml:space="preserve">. </w:t>
      </w:r>
      <w:r w:rsidR="00770C6B" w:rsidRPr="00CD557D">
        <w:rPr>
          <w:rFonts w:ascii="Arial" w:hAnsi="Arial" w:cs="Arial"/>
          <w:sz w:val="22"/>
          <w:szCs w:val="22"/>
        </w:rPr>
        <w:t>Th</w:t>
      </w:r>
      <w:r w:rsidR="00365C86" w:rsidRPr="00CD557D">
        <w:rPr>
          <w:rFonts w:ascii="Arial" w:hAnsi="Arial" w:cs="Arial"/>
          <w:sz w:val="22"/>
          <w:szCs w:val="22"/>
        </w:rPr>
        <w:t>e notion that</w:t>
      </w:r>
      <w:r w:rsidR="008B4404" w:rsidRPr="00CD557D">
        <w:rPr>
          <w:rFonts w:ascii="Arial" w:hAnsi="Arial" w:cs="Arial"/>
          <w:sz w:val="22"/>
          <w:szCs w:val="22"/>
        </w:rPr>
        <w:t xml:space="preserve"> </w:t>
      </w:r>
      <w:r w:rsidR="00365C86" w:rsidRPr="00CD557D">
        <w:rPr>
          <w:rFonts w:ascii="Arial" w:hAnsi="Arial" w:cs="Arial"/>
          <w:sz w:val="22"/>
          <w:szCs w:val="22"/>
        </w:rPr>
        <w:t xml:space="preserve">even </w:t>
      </w:r>
      <w:r w:rsidR="008B4404" w:rsidRPr="00CD557D">
        <w:rPr>
          <w:rFonts w:ascii="Arial" w:hAnsi="Arial" w:cs="Arial"/>
          <w:sz w:val="22"/>
          <w:szCs w:val="22"/>
        </w:rPr>
        <w:t>moderate ties c</w:t>
      </w:r>
      <w:r w:rsidR="008E1A21" w:rsidRPr="00CD557D">
        <w:rPr>
          <w:rFonts w:ascii="Arial" w:hAnsi="Arial" w:cs="Arial"/>
          <w:sz w:val="22"/>
          <w:szCs w:val="22"/>
        </w:rPr>
        <w:t>an</w:t>
      </w:r>
      <w:r w:rsidR="008B4404" w:rsidRPr="00CD557D">
        <w:rPr>
          <w:rFonts w:ascii="Arial" w:hAnsi="Arial" w:cs="Arial"/>
          <w:sz w:val="22"/>
          <w:szCs w:val="22"/>
        </w:rPr>
        <w:t xml:space="preserve"> be </w:t>
      </w:r>
      <w:r w:rsidR="00365C86" w:rsidRPr="00CD557D">
        <w:rPr>
          <w:rFonts w:ascii="Arial" w:hAnsi="Arial" w:cs="Arial"/>
          <w:sz w:val="22"/>
          <w:szCs w:val="22"/>
        </w:rPr>
        <w:t xml:space="preserve">highly symptomatic is </w:t>
      </w:r>
      <w:r w:rsidR="00904861" w:rsidRPr="00CD557D">
        <w:rPr>
          <w:rFonts w:ascii="Arial" w:hAnsi="Arial" w:cs="Arial"/>
          <w:sz w:val="22"/>
          <w:szCs w:val="22"/>
        </w:rPr>
        <w:t xml:space="preserve">further </w:t>
      </w:r>
      <w:r w:rsidR="008B4404" w:rsidRPr="00CD557D">
        <w:rPr>
          <w:rFonts w:ascii="Arial" w:hAnsi="Arial" w:cs="Arial"/>
          <w:sz w:val="22"/>
          <w:szCs w:val="22"/>
        </w:rPr>
        <w:t>corroborated in literature</w:t>
      </w:r>
      <w:r w:rsidR="00365C86" w:rsidRPr="00CD557D">
        <w:rPr>
          <w:rFonts w:ascii="Arial" w:hAnsi="Arial" w:cs="Arial"/>
          <w:sz w:val="22"/>
          <w:szCs w:val="22"/>
        </w:rPr>
        <w:t xml:space="preserve"> (Baxter et al, 2020) and</w:t>
      </w:r>
      <w:r w:rsidR="008E1A21" w:rsidRPr="00CD557D">
        <w:rPr>
          <w:rFonts w:ascii="Arial" w:hAnsi="Arial" w:cs="Arial"/>
          <w:sz w:val="22"/>
          <w:szCs w:val="22"/>
        </w:rPr>
        <w:t xml:space="preserve"> </w:t>
      </w:r>
      <w:r w:rsidR="00365C86" w:rsidRPr="00CD557D">
        <w:rPr>
          <w:rFonts w:ascii="Arial" w:hAnsi="Arial" w:cs="Arial"/>
          <w:sz w:val="22"/>
          <w:szCs w:val="22"/>
        </w:rPr>
        <w:t xml:space="preserve">especially </w:t>
      </w:r>
      <w:r w:rsidR="00990FE4" w:rsidRPr="00CD557D">
        <w:rPr>
          <w:rFonts w:ascii="Arial" w:hAnsi="Arial" w:cs="Arial"/>
          <w:sz w:val="22"/>
          <w:szCs w:val="22"/>
        </w:rPr>
        <w:t xml:space="preserve">relevant </w:t>
      </w:r>
      <w:r w:rsidR="008E1A21" w:rsidRPr="00CD557D">
        <w:rPr>
          <w:rFonts w:ascii="Arial" w:hAnsi="Arial" w:cs="Arial"/>
          <w:sz w:val="22"/>
          <w:szCs w:val="22"/>
        </w:rPr>
        <w:t xml:space="preserve">to </w:t>
      </w:r>
      <w:r w:rsidR="00365C86" w:rsidRPr="00CD557D">
        <w:rPr>
          <w:rFonts w:ascii="Arial" w:hAnsi="Arial" w:cs="Arial"/>
          <w:sz w:val="22"/>
          <w:szCs w:val="22"/>
        </w:rPr>
        <w:t xml:space="preserve">WCSs </w:t>
      </w:r>
      <w:r w:rsidR="008B4404" w:rsidRPr="00CD557D">
        <w:rPr>
          <w:rFonts w:ascii="Arial" w:hAnsi="Arial" w:cs="Arial"/>
          <w:sz w:val="22"/>
          <w:szCs w:val="22"/>
        </w:rPr>
        <w:t>(Chapman, 2023)</w:t>
      </w:r>
      <w:r w:rsidR="00365C86" w:rsidRPr="00CD557D">
        <w:rPr>
          <w:rFonts w:ascii="Arial" w:hAnsi="Arial" w:cs="Arial"/>
          <w:sz w:val="22"/>
          <w:szCs w:val="22"/>
        </w:rPr>
        <w:t>. Expert participants agreed</w:t>
      </w:r>
      <w:r w:rsidR="005523D7" w:rsidRPr="00CD557D">
        <w:rPr>
          <w:rFonts w:ascii="Arial" w:hAnsi="Arial" w:cs="Arial"/>
          <w:sz w:val="22"/>
          <w:szCs w:val="22"/>
        </w:rPr>
        <w:t>:</w:t>
      </w:r>
    </w:p>
    <w:p w14:paraId="5CEE158D" w14:textId="77777777" w:rsidR="007032C5" w:rsidRPr="00CD557D" w:rsidRDefault="007032C5" w:rsidP="00CD557D">
      <w:pPr>
        <w:spacing w:line="360" w:lineRule="auto"/>
        <w:rPr>
          <w:rFonts w:ascii="Arial" w:hAnsi="Arial" w:cs="Arial"/>
          <w:sz w:val="22"/>
          <w:szCs w:val="22"/>
        </w:rPr>
      </w:pPr>
    </w:p>
    <w:p w14:paraId="64FBFA0D" w14:textId="46095230" w:rsidR="00996727" w:rsidRDefault="00996727" w:rsidP="00CD557D">
      <w:pPr>
        <w:spacing w:line="360" w:lineRule="auto"/>
        <w:ind w:left="720"/>
        <w:rPr>
          <w:rFonts w:ascii="Arial" w:eastAsia="Segoe UI" w:hAnsi="Arial" w:cs="Arial"/>
          <w:sz w:val="22"/>
          <w:szCs w:val="22"/>
          <w:u w:color="323130"/>
        </w:rPr>
      </w:pPr>
      <w:r w:rsidRPr="00CD557D">
        <w:rPr>
          <w:rFonts w:ascii="Arial" w:eastAsia="Segoe UI" w:hAnsi="Arial" w:cs="Arial"/>
          <w:i/>
          <w:iCs/>
          <w:sz w:val="22"/>
          <w:szCs w:val="22"/>
          <w:u w:color="323130"/>
        </w:rPr>
        <w:t>“</w:t>
      </w:r>
      <w:r w:rsidR="001B43A8" w:rsidRPr="00CD557D">
        <w:rPr>
          <w:rFonts w:ascii="Arial" w:eastAsia="Segoe UI" w:hAnsi="Arial" w:cs="Arial"/>
          <w:i/>
          <w:iCs/>
          <w:sz w:val="22"/>
          <w:szCs w:val="22"/>
          <w:u w:color="323130"/>
        </w:rPr>
        <w:t>…</w:t>
      </w:r>
      <w:r w:rsidRPr="00CD557D">
        <w:rPr>
          <w:rFonts w:ascii="Arial" w:eastAsia="Segoe UI" w:hAnsi="Arial" w:cs="Arial"/>
          <w:i/>
          <w:iCs/>
          <w:sz w:val="22"/>
          <w:szCs w:val="22"/>
          <w:u w:color="323130"/>
        </w:rPr>
        <w:t xml:space="preserve">many posterior or mid tongue restriction ties have worse functional symptoms than a severe anterior tie.” </w:t>
      </w:r>
      <w:r w:rsidRPr="00CD557D">
        <w:rPr>
          <w:rFonts w:ascii="Arial" w:eastAsia="Segoe UI" w:hAnsi="Arial" w:cs="Arial"/>
          <w:sz w:val="22"/>
          <w:szCs w:val="22"/>
          <w:u w:color="323130"/>
        </w:rPr>
        <w:t>-T4</w:t>
      </w:r>
    </w:p>
    <w:p w14:paraId="6A85F30F" w14:textId="77777777" w:rsidR="007032C5" w:rsidRPr="00CD557D" w:rsidRDefault="007032C5" w:rsidP="00CD557D">
      <w:pPr>
        <w:spacing w:line="360" w:lineRule="auto"/>
        <w:ind w:left="720"/>
        <w:rPr>
          <w:rFonts w:ascii="Arial" w:hAnsi="Arial" w:cs="Arial"/>
          <w:sz w:val="22"/>
          <w:szCs w:val="22"/>
        </w:rPr>
      </w:pPr>
    </w:p>
    <w:p w14:paraId="4E47A84A" w14:textId="42EF440B" w:rsidR="00F971D3" w:rsidRPr="00CD557D" w:rsidRDefault="00996727" w:rsidP="00CD557D">
      <w:pPr>
        <w:spacing w:line="360" w:lineRule="auto"/>
        <w:rPr>
          <w:rFonts w:ascii="Arial" w:hAnsi="Arial" w:cs="Arial"/>
          <w:sz w:val="22"/>
          <w:szCs w:val="22"/>
        </w:rPr>
      </w:pPr>
      <w:r w:rsidRPr="00CD557D">
        <w:rPr>
          <w:rFonts w:ascii="Arial" w:hAnsi="Arial" w:cs="Arial"/>
          <w:sz w:val="22"/>
          <w:szCs w:val="22"/>
        </w:rPr>
        <w:t>Consequently</w:t>
      </w:r>
      <w:r w:rsidR="004D7871" w:rsidRPr="00CD557D">
        <w:rPr>
          <w:rFonts w:ascii="Arial" w:hAnsi="Arial" w:cs="Arial"/>
          <w:sz w:val="22"/>
          <w:szCs w:val="22"/>
        </w:rPr>
        <w:t>,</w:t>
      </w:r>
      <w:r w:rsidR="0010056A" w:rsidRPr="00CD557D">
        <w:rPr>
          <w:rFonts w:ascii="Arial" w:hAnsi="Arial" w:cs="Arial"/>
          <w:sz w:val="22"/>
          <w:szCs w:val="22"/>
        </w:rPr>
        <w:t xml:space="preserve"> singing teachers </w:t>
      </w:r>
      <w:r w:rsidR="008C23AD" w:rsidRPr="00CD557D">
        <w:rPr>
          <w:rFonts w:ascii="Arial" w:hAnsi="Arial" w:cs="Arial"/>
          <w:sz w:val="22"/>
          <w:szCs w:val="22"/>
        </w:rPr>
        <w:t>should</w:t>
      </w:r>
      <w:r w:rsidR="008D19D1" w:rsidRPr="00CD557D">
        <w:rPr>
          <w:rFonts w:ascii="Arial" w:hAnsi="Arial" w:cs="Arial"/>
          <w:sz w:val="22"/>
          <w:szCs w:val="22"/>
        </w:rPr>
        <w:t xml:space="preserve"> be aware of </w:t>
      </w:r>
      <w:r w:rsidR="0010056A" w:rsidRPr="00CD557D">
        <w:rPr>
          <w:rFonts w:ascii="Arial" w:hAnsi="Arial" w:cs="Arial"/>
          <w:sz w:val="22"/>
          <w:szCs w:val="22"/>
        </w:rPr>
        <w:t>symptoms</w:t>
      </w:r>
      <w:r w:rsidR="008D19D1" w:rsidRPr="00CD557D">
        <w:rPr>
          <w:rFonts w:ascii="Arial" w:hAnsi="Arial" w:cs="Arial"/>
          <w:sz w:val="22"/>
          <w:szCs w:val="22"/>
        </w:rPr>
        <w:t>,</w:t>
      </w:r>
      <w:r w:rsidR="004D7871" w:rsidRPr="00CD557D">
        <w:rPr>
          <w:rFonts w:ascii="Arial" w:hAnsi="Arial" w:cs="Arial"/>
          <w:sz w:val="22"/>
          <w:szCs w:val="22"/>
        </w:rPr>
        <w:t xml:space="preserve"> since </w:t>
      </w:r>
      <w:r w:rsidR="00842CA6" w:rsidRPr="00CD557D">
        <w:rPr>
          <w:rFonts w:ascii="Arial" w:hAnsi="Arial" w:cs="Arial"/>
          <w:sz w:val="22"/>
          <w:szCs w:val="22"/>
        </w:rPr>
        <w:t>they may be more relevant than appearance (Baxter et al, 2020)</w:t>
      </w:r>
      <w:r w:rsidR="00964473" w:rsidRPr="00CD557D">
        <w:rPr>
          <w:rFonts w:ascii="Arial" w:hAnsi="Arial" w:cs="Arial"/>
          <w:sz w:val="22"/>
          <w:szCs w:val="22"/>
        </w:rPr>
        <w:t>. This is a notable finding for my research question; h</w:t>
      </w:r>
      <w:r w:rsidR="005523D7" w:rsidRPr="00CD557D">
        <w:rPr>
          <w:rFonts w:ascii="Arial" w:eastAsia="Segoe UI" w:hAnsi="Arial" w:cs="Arial"/>
          <w:sz w:val="22"/>
          <w:szCs w:val="22"/>
          <w:u w:color="323130"/>
        </w:rPr>
        <w:t>owever, t</w:t>
      </w:r>
      <w:r w:rsidR="00770C6B" w:rsidRPr="00CD557D">
        <w:rPr>
          <w:rFonts w:ascii="Arial" w:eastAsia="Segoe UI" w:hAnsi="Arial" w:cs="Arial"/>
          <w:sz w:val="22"/>
          <w:szCs w:val="22"/>
          <w:u w:color="323130"/>
        </w:rPr>
        <w:t>h</w:t>
      </w:r>
      <w:r w:rsidR="00964473" w:rsidRPr="00CD557D">
        <w:rPr>
          <w:rFonts w:ascii="Arial" w:eastAsia="Segoe UI" w:hAnsi="Arial" w:cs="Arial"/>
          <w:sz w:val="22"/>
          <w:szCs w:val="22"/>
          <w:u w:color="323130"/>
        </w:rPr>
        <w:t xml:space="preserve">e </w:t>
      </w:r>
      <w:r w:rsidR="00770C6B" w:rsidRPr="00CD557D">
        <w:rPr>
          <w:rFonts w:ascii="Arial" w:eastAsia="Segoe UI" w:hAnsi="Arial" w:cs="Arial"/>
          <w:sz w:val="22"/>
          <w:szCs w:val="22"/>
          <w:u w:color="323130"/>
        </w:rPr>
        <w:t>aim</w:t>
      </w:r>
      <w:r w:rsidR="00964473" w:rsidRPr="00CD557D">
        <w:rPr>
          <w:rFonts w:ascii="Arial" w:eastAsia="Segoe UI" w:hAnsi="Arial" w:cs="Arial"/>
          <w:sz w:val="22"/>
          <w:szCs w:val="22"/>
          <w:u w:color="323130"/>
        </w:rPr>
        <w:t xml:space="preserve"> is not</w:t>
      </w:r>
      <w:r w:rsidR="00770C6B" w:rsidRPr="00CD557D">
        <w:rPr>
          <w:rFonts w:ascii="Arial" w:eastAsia="Segoe UI" w:hAnsi="Arial" w:cs="Arial"/>
          <w:sz w:val="22"/>
          <w:szCs w:val="22"/>
          <w:u w:color="323130"/>
        </w:rPr>
        <w:t xml:space="preserve"> to encourage teachers to diagnose their students</w:t>
      </w:r>
      <w:r w:rsidR="005523D7" w:rsidRPr="00CD557D">
        <w:rPr>
          <w:rFonts w:ascii="Arial" w:eastAsia="Segoe UI" w:hAnsi="Arial" w:cs="Arial"/>
          <w:sz w:val="22"/>
          <w:szCs w:val="22"/>
          <w:u w:color="323130"/>
        </w:rPr>
        <w:t xml:space="preserve">. </w:t>
      </w:r>
      <w:r w:rsidR="003E6F2D" w:rsidRPr="00CD557D">
        <w:rPr>
          <w:rFonts w:ascii="Arial" w:eastAsia="Segoe UI" w:hAnsi="Arial" w:cs="Arial"/>
          <w:sz w:val="22"/>
          <w:szCs w:val="22"/>
          <w:u w:color="323130"/>
        </w:rPr>
        <w:t>Accordingly,</w:t>
      </w:r>
      <w:r w:rsidR="00770C6B" w:rsidRPr="00CD557D">
        <w:rPr>
          <w:rFonts w:ascii="Arial" w:eastAsia="Segoe UI" w:hAnsi="Arial" w:cs="Arial"/>
          <w:sz w:val="22"/>
          <w:szCs w:val="22"/>
          <w:u w:color="323130"/>
        </w:rPr>
        <w:t xml:space="preserve"> </w:t>
      </w:r>
      <w:r w:rsidR="00F702CE" w:rsidRPr="00CD557D">
        <w:rPr>
          <w:rFonts w:ascii="Arial" w:eastAsia="Segoe UI" w:hAnsi="Arial" w:cs="Arial"/>
          <w:sz w:val="22"/>
          <w:szCs w:val="22"/>
          <w:u w:color="323130"/>
        </w:rPr>
        <w:t xml:space="preserve">how to execute </w:t>
      </w:r>
      <w:r w:rsidR="00770C6B" w:rsidRPr="00CD557D">
        <w:rPr>
          <w:rFonts w:ascii="Arial" w:eastAsia="Segoe UI" w:hAnsi="Arial" w:cs="Arial"/>
          <w:sz w:val="22"/>
          <w:szCs w:val="22"/>
          <w:u w:color="323130"/>
        </w:rPr>
        <w:t>tongue-tie tests have not been discussed (</w:t>
      </w:r>
      <w:proofErr w:type="spellStart"/>
      <w:r w:rsidR="00770C6B" w:rsidRPr="00CD557D">
        <w:rPr>
          <w:rFonts w:ascii="Arial" w:eastAsia="Segoe UI" w:hAnsi="Arial" w:cs="Arial"/>
          <w:sz w:val="22"/>
          <w:szCs w:val="22"/>
          <w:u w:color="323130"/>
        </w:rPr>
        <w:t>Kotlow</w:t>
      </w:r>
      <w:proofErr w:type="spellEnd"/>
      <w:r w:rsidR="00770C6B" w:rsidRPr="00CD557D">
        <w:rPr>
          <w:rFonts w:ascii="Arial" w:eastAsia="Segoe UI" w:hAnsi="Arial" w:cs="Arial"/>
          <w:sz w:val="22"/>
          <w:szCs w:val="22"/>
          <w:u w:color="323130"/>
        </w:rPr>
        <w:t xml:space="preserve">, 2015; Zaghi, 2021). Instead, </w:t>
      </w:r>
      <w:r w:rsidR="00E57271" w:rsidRPr="00CD557D">
        <w:rPr>
          <w:rFonts w:ascii="Arial" w:eastAsia="Segoe UI" w:hAnsi="Arial" w:cs="Arial"/>
          <w:sz w:val="22"/>
          <w:szCs w:val="22"/>
          <w:u w:color="323130"/>
        </w:rPr>
        <w:t>the research</w:t>
      </w:r>
      <w:r w:rsidR="003E6F2D" w:rsidRPr="00CD557D">
        <w:rPr>
          <w:rFonts w:ascii="Arial" w:eastAsia="Segoe UI" w:hAnsi="Arial" w:cs="Arial"/>
          <w:sz w:val="22"/>
          <w:szCs w:val="22"/>
          <w:u w:color="323130"/>
        </w:rPr>
        <w:t xml:space="preserve"> intends</w:t>
      </w:r>
      <w:r w:rsidR="00770C6B" w:rsidRPr="00CD557D">
        <w:rPr>
          <w:rFonts w:ascii="Arial" w:eastAsia="Segoe UI" w:hAnsi="Arial" w:cs="Arial"/>
          <w:sz w:val="22"/>
          <w:szCs w:val="22"/>
          <w:u w:color="323130"/>
        </w:rPr>
        <w:t xml:space="preserve"> to raise awareness of </w:t>
      </w:r>
      <w:r w:rsidR="00BE64D2" w:rsidRPr="00CD557D">
        <w:rPr>
          <w:rFonts w:ascii="Arial" w:eastAsia="Segoe UI" w:hAnsi="Arial" w:cs="Arial"/>
          <w:sz w:val="22"/>
          <w:szCs w:val="22"/>
          <w:u w:color="323130"/>
        </w:rPr>
        <w:t>symptoms</w:t>
      </w:r>
      <w:r w:rsidR="00E57271" w:rsidRPr="00CD557D">
        <w:rPr>
          <w:rFonts w:ascii="Arial" w:eastAsia="Segoe UI" w:hAnsi="Arial" w:cs="Arial"/>
          <w:sz w:val="22"/>
          <w:szCs w:val="22"/>
          <w:u w:color="323130"/>
        </w:rPr>
        <w:t xml:space="preserve">, empowering </w:t>
      </w:r>
      <w:r w:rsidR="006616E9" w:rsidRPr="00CD557D">
        <w:rPr>
          <w:rFonts w:ascii="Arial" w:eastAsia="Segoe UI" w:hAnsi="Arial" w:cs="Arial"/>
          <w:sz w:val="22"/>
          <w:szCs w:val="22"/>
          <w:u w:color="323130"/>
        </w:rPr>
        <w:t xml:space="preserve">teachers with knowledge </w:t>
      </w:r>
      <w:r w:rsidR="00E57271" w:rsidRPr="00CD557D">
        <w:rPr>
          <w:rFonts w:ascii="Arial" w:eastAsia="Segoe UI" w:hAnsi="Arial" w:cs="Arial"/>
          <w:sz w:val="22"/>
          <w:szCs w:val="22"/>
          <w:u w:color="323130"/>
        </w:rPr>
        <w:t>so that</w:t>
      </w:r>
      <w:r w:rsidR="006616E9" w:rsidRPr="00CD557D">
        <w:rPr>
          <w:rFonts w:ascii="Arial" w:eastAsia="Segoe UI" w:hAnsi="Arial" w:cs="Arial"/>
          <w:sz w:val="22"/>
          <w:szCs w:val="22"/>
          <w:u w:color="323130"/>
        </w:rPr>
        <w:t xml:space="preserve"> </w:t>
      </w:r>
      <w:r w:rsidR="00770C6B" w:rsidRPr="00CD557D">
        <w:rPr>
          <w:rFonts w:ascii="Arial" w:eastAsia="Segoe UI" w:hAnsi="Arial" w:cs="Arial"/>
          <w:sz w:val="22"/>
          <w:szCs w:val="22"/>
          <w:u w:color="323130"/>
        </w:rPr>
        <w:t>singers can be properly referred.</w:t>
      </w:r>
      <w:r w:rsidR="00CA581F" w:rsidRPr="00CD557D">
        <w:rPr>
          <w:rFonts w:ascii="Arial" w:eastAsia="Segoe UI" w:hAnsi="Arial" w:cs="Arial"/>
          <w:sz w:val="22"/>
          <w:szCs w:val="22"/>
          <w:u w:color="323130"/>
        </w:rPr>
        <w:t xml:space="preserve"> </w:t>
      </w:r>
      <w:r w:rsidR="00770C6B" w:rsidRPr="00CD557D">
        <w:rPr>
          <w:rFonts w:ascii="Arial" w:eastAsia="Segoe UI" w:hAnsi="Arial" w:cs="Arial"/>
          <w:sz w:val="22"/>
          <w:szCs w:val="22"/>
          <w:u w:color="323130"/>
        </w:rPr>
        <w:t>Therefore</w:t>
      </w:r>
      <w:r w:rsidR="0004790E" w:rsidRPr="00CD557D">
        <w:rPr>
          <w:rFonts w:ascii="Arial" w:eastAsia="Segoe UI" w:hAnsi="Arial" w:cs="Arial"/>
          <w:sz w:val="22"/>
          <w:szCs w:val="22"/>
          <w:u w:color="323130"/>
        </w:rPr>
        <w:t xml:space="preserve">, a selection </w:t>
      </w:r>
      <w:r w:rsidR="00F971D3" w:rsidRPr="00CD557D">
        <w:rPr>
          <w:rFonts w:ascii="Arial" w:eastAsia="Segoe UI" w:hAnsi="Arial" w:cs="Arial"/>
          <w:sz w:val="22"/>
          <w:szCs w:val="22"/>
          <w:u w:color="323130"/>
        </w:rPr>
        <w:t xml:space="preserve">discovered within this research </w:t>
      </w:r>
      <w:r w:rsidR="00954E2E" w:rsidRPr="00CD557D">
        <w:rPr>
          <w:rFonts w:ascii="Arial" w:eastAsia="Segoe UI" w:hAnsi="Arial" w:cs="Arial"/>
          <w:sz w:val="22"/>
          <w:szCs w:val="22"/>
          <w:u w:color="323130"/>
        </w:rPr>
        <w:t>is</w:t>
      </w:r>
      <w:r w:rsidR="00F971D3" w:rsidRPr="00CD557D">
        <w:rPr>
          <w:rFonts w:ascii="Arial" w:eastAsia="Segoe UI" w:hAnsi="Arial" w:cs="Arial"/>
          <w:sz w:val="22"/>
          <w:szCs w:val="22"/>
          <w:u w:color="323130"/>
        </w:rPr>
        <w:t xml:space="preserve"> shared in </w:t>
      </w:r>
      <w:r w:rsidR="002143B2" w:rsidRPr="00CD557D">
        <w:rPr>
          <w:rFonts w:ascii="Arial" w:eastAsia="Segoe UI" w:hAnsi="Arial" w:cs="Arial"/>
          <w:color w:val="EE0000"/>
          <w:sz w:val="22"/>
          <w:szCs w:val="22"/>
          <w:u w:color="323130"/>
        </w:rPr>
        <w:t>Figure</w:t>
      </w:r>
      <w:r w:rsidR="00F971D3" w:rsidRPr="00CD557D">
        <w:rPr>
          <w:rFonts w:ascii="Arial" w:eastAsia="Segoe UI" w:hAnsi="Arial" w:cs="Arial"/>
          <w:color w:val="EE0000"/>
          <w:sz w:val="22"/>
          <w:szCs w:val="22"/>
          <w:u w:color="323130"/>
        </w:rPr>
        <w:t>..</w:t>
      </w:r>
      <w:r w:rsidR="00AD6E2A" w:rsidRPr="00CD557D">
        <w:rPr>
          <w:rFonts w:ascii="Arial" w:eastAsia="Segoe UI" w:hAnsi="Arial" w:cs="Arial"/>
          <w:color w:val="EE0000"/>
          <w:sz w:val="22"/>
          <w:szCs w:val="22"/>
          <w:u w:color="323130"/>
        </w:rPr>
        <w:t xml:space="preserve">. </w:t>
      </w:r>
      <w:r w:rsidR="00F971D3" w:rsidRPr="00CD557D">
        <w:rPr>
          <w:rFonts w:ascii="Arial" w:eastAsia="Segoe UI" w:hAnsi="Arial" w:cs="Arial"/>
          <w:sz w:val="22"/>
          <w:szCs w:val="22"/>
          <w:u w:color="323130"/>
        </w:rPr>
        <w:t xml:space="preserve">This is by no means an exhaustive list of </w:t>
      </w:r>
      <w:r w:rsidR="006D2706" w:rsidRPr="00CD557D">
        <w:rPr>
          <w:rFonts w:ascii="Arial" w:eastAsia="Segoe UI" w:hAnsi="Arial" w:cs="Arial"/>
          <w:sz w:val="22"/>
          <w:szCs w:val="22"/>
          <w:u w:color="323130"/>
        </w:rPr>
        <w:t xml:space="preserve">potential </w:t>
      </w:r>
      <w:r w:rsidR="00F971D3" w:rsidRPr="00CD557D">
        <w:rPr>
          <w:rFonts w:ascii="Arial" w:eastAsia="Segoe UI" w:hAnsi="Arial" w:cs="Arial"/>
          <w:sz w:val="22"/>
          <w:szCs w:val="22"/>
          <w:u w:color="323130"/>
        </w:rPr>
        <w:t>symptoms</w:t>
      </w:r>
      <w:r w:rsidR="001E494F" w:rsidRPr="00CD557D">
        <w:rPr>
          <w:rFonts w:ascii="Arial" w:eastAsia="Segoe UI" w:hAnsi="Arial" w:cs="Arial"/>
          <w:sz w:val="22"/>
          <w:szCs w:val="22"/>
          <w:u w:color="323130"/>
        </w:rPr>
        <w:t xml:space="preserve"> and f</w:t>
      </w:r>
      <w:r w:rsidR="00F971D3" w:rsidRPr="00CD557D">
        <w:rPr>
          <w:rFonts w:ascii="Arial" w:eastAsia="Segoe UI" w:hAnsi="Arial" w:cs="Arial"/>
          <w:sz w:val="22"/>
          <w:szCs w:val="22"/>
          <w:u w:color="323130"/>
        </w:rPr>
        <w:t xml:space="preserve">urther research would better confirm </w:t>
      </w:r>
      <w:r w:rsidR="00860F05" w:rsidRPr="00CD557D">
        <w:rPr>
          <w:rFonts w:ascii="Arial" w:eastAsia="Segoe UI" w:hAnsi="Arial" w:cs="Arial"/>
          <w:sz w:val="22"/>
          <w:szCs w:val="22"/>
          <w:u w:color="323130"/>
        </w:rPr>
        <w:t>symptom</w:t>
      </w:r>
      <w:r w:rsidR="00F971D3" w:rsidRPr="00CD557D">
        <w:rPr>
          <w:rFonts w:ascii="Arial" w:eastAsia="Segoe UI" w:hAnsi="Arial" w:cs="Arial"/>
          <w:sz w:val="22"/>
          <w:szCs w:val="22"/>
          <w:u w:color="323130"/>
        </w:rPr>
        <w:t xml:space="preserve"> incidence rate</w:t>
      </w:r>
      <w:r w:rsidR="00860F05" w:rsidRPr="00CD557D">
        <w:rPr>
          <w:rFonts w:ascii="Arial" w:eastAsia="Segoe UI" w:hAnsi="Arial" w:cs="Arial"/>
          <w:sz w:val="22"/>
          <w:szCs w:val="22"/>
          <w:u w:color="323130"/>
        </w:rPr>
        <w:t>s</w:t>
      </w:r>
      <w:r w:rsidR="00F971D3" w:rsidRPr="00CD557D">
        <w:rPr>
          <w:rFonts w:ascii="Arial" w:eastAsia="Segoe UI" w:hAnsi="Arial" w:cs="Arial"/>
          <w:sz w:val="22"/>
          <w:szCs w:val="22"/>
          <w:u w:color="323130"/>
        </w:rPr>
        <w:t xml:space="preserve">. If teachers </w:t>
      </w:r>
      <w:r w:rsidR="00860F05" w:rsidRPr="00CD557D">
        <w:rPr>
          <w:rFonts w:ascii="Arial" w:eastAsia="Segoe UI" w:hAnsi="Arial" w:cs="Arial"/>
          <w:sz w:val="22"/>
          <w:szCs w:val="22"/>
          <w:u w:color="323130"/>
        </w:rPr>
        <w:t xml:space="preserve">detect </w:t>
      </w:r>
      <w:r w:rsidR="00F971D3" w:rsidRPr="00CD557D">
        <w:rPr>
          <w:rFonts w:ascii="Arial" w:eastAsia="Segoe UI" w:hAnsi="Arial" w:cs="Arial"/>
          <w:sz w:val="22"/>
          <w:szCs w:val="22"/>
          <w:u w:color="323130"/>
        </w:rPr>
        <w:t xml:space="preserve">symptoms in their students, </w:t>
      </w:r>
      <w:r w:rsidR="00FC4424" w:rsidRPr="00CD557D">
        <w:rPr>
          <w:rFonts w:ascii="Arial" w:eastAsia="Segoe UI" w:hAnsi="Arial" w:cs="Arial"/>
          <w:sz w:val="22"/>
          <w:szCs w:val="22"/>
          <w:u w:color="323130"/>
        </w:rPr>
        <w:t>referrals</w:t>
      </w:r>
      <w:r w:rsidR="00F971D3" w:rsidRPr="00CD557D">
        <w:rPr>
          <w:rFonts w:ascii="Arial" w:eastAsia="Segoe UI" w:hAnsi="Arial" w:cs="Arial"/>
          <w:sz w:val="22"/>
          <w:szCs w:val="22"/>
          <w:u w:color="323130"/>
        </w:rPr>
        <w:t xml:space="preserve"> can be made </w:t>
      </w:r>
      <w:r w:rsidR="00FC4424" w:rsidRPr="00CD557D">
        <w:rPr>
          <w:rFonts w:ascii="Arial" w:eastAsia="Segoe UI" w:hAnsi="Arial" w:cs="Arial"/>
          <w:sz w:val="22"/>
          <w:szCs w:val="22"/>
          <w:u w:color="323130"/>
        </w:rPr>
        <w:t xml:space="preserve">following the </w:t>
      </w:r>
      <w:r w:rsidR="00807A12" w:rsidRPr="00CD557D">
        <w:rPr>
          <w:rFonts w:ascii="Arial" w:eastAsia="Segoe UI" w:hAnsi="Arial" w:cs="Arial"/>
          <w:sz w:val="22"/>
          <w:szCs w:val="22"/>
          <w:u w:color="323130"/>
        </w:rPr>
        <w:t>recommendations</w:t>
      </w:r>
      <w:r w:rsidR="00E57271" w:rsidRPr="00CD557D">
        <w:rPr>
          <w:rFonts w:ascii="Arial" w:eastAsia="Segoe UI" w:hAnsi="Arial" w:cs="Arial"/>
          <w:sz w:val="22"/>
          <w:szCs w:val="22"/>
          <w:u w:color="323130"/>
        </w:rPr>
        <w:t xml:space="preserve"> </w:t>
      </w:r>
      <w:r w:rsidR="00FC4424" w:rsidRPr="00CD557D">
        <w:rPr>
          <w:rFonts w:ascii="Arial" w:eastAsia="Segoe UI" w:hAnsi="Arial" w:cs="Arial"/>
          <w:sz w:val="22"/>
          <w:szCs w:val="22"/>
          <w:u w:color="323130"/>
        </w:rPr>
        <w:t xml:space="preserve">in </w:t>
      </w:r>
      <w:r w:rsidR="00FC4424" w:rsidRPr="00CD557D">
        <w:rPr>
          <w:rFonts w:ascii="Arial" w:eastAsia="Segoe UI" w:hAnsi="Arial" w:cs="Arial"/>
          <w:color w:val="EE0000"/>
          <w:sz w:val="22"/>
          <w:szCs w:val="22"/>
          <w:u w:color="323130"/>
        </w:rPr>
        <w:t>appendix…</w:t>
      </w:r>
      <w:r w:rsidR="009A6790" w:rsidRPr="00CD557D">
        <w:rPr>
          <w:rFonts w:ascii="Arial" w:eastAsia="Segoe UI" w:hAnsi="Arial" w:cs="Arial"/>
          <w:color w:val="EE0000"/>
          <w:sz w:val="22"/>
          <w:szCs w:val="22"/>
          <w:u w:color="323130"/>
        </w:rPr>
        <w:t xml:space="preserve"> </w:t>
      </w:r>
    </w:p>
    <w:p w14:paraId="0EC6FC79" w14:textId="5FEC7893" w:rsidR="00860F05" w:rsidRPr="00CD557D" w:rsidRDefault="00860F05" w:rsidP="00CD557D">
      <w:pPr>
        <w:spacing w:line="360" w:lineRule="auto"/>
        <w:rPr>
          <w:rFonts w:ascii="Arial" w:hAnsi="Arial" w:cs="Arial"/>
          <w:sz w:val="22"/>
          <w:szCs w:val="22"/>
        </w:rPr>
      </w:pPr>
    </w:p>
    <w:p w14:paraId="736E76B0" w14:textId="2B19B35F" w:rsidR="000E1CE9" w:rsidRPr="00CD557D" w:rsidRDefault="000E1CE9" w:rsidP="00CD557D">
      <w:pPr>
        <w:spacing w:line="360" w:lineRule="auto"/>
        <w:rPr>
          <w:rFonts w:ascii="Arial" w:hAnsi="Arial" w:cs="Arial"/>
          <w:sz w:val="22"/>
          <w:szCs w:val="22"/>
          <w:highlight w:val="yellow"/>
        </w:rPr>
      </w:pPr>
    </w:p>
    <w:p w14:paraId="64C055EC" w14:textId="77777777" w:rsidR="001D431C" w:rsidRDefault="001D431C" w:rsidP="00CD557D">
      <w:pPr>
        <w:spacing w:line="360" w:lineRule="auto"/>
        <w:rPr>
          <w:rFonts w:ascii="Arial" w:hAnsi="Arial" w:cs="Arial"/>
          <w:sz w:val="22"/>
          <w:szCs w:val="22"/>
        </w:rPr>
      </w:pPr>
    </w:p>
    <w:p w14:paraId="29ED818F" w14:textId="77777777" w:rsidR="001D431C" w:rsidRDefault="001D431C" w:rsidP="00CD557D">
      <w:pPr>
        <w:spacing w:line="360" w:lineRule="auto"/>
        <w:rPr>
          <w:rFonts w:ascii="Arial" w:hAnsi="Arial" w:cs="Arial"/>
          <w:sz w:val="22"/>
          <w:szCs w:val="22"/>
        </w:rPr>
      </w:pPr>
    </w:p>
    <w:p w14:paraId="0AB026CF" w14:textId="77777777" w:rsidR="001D431C" w:rsidRDefault="001D431C" w:rsidP="00CD557D">
      <w:pPr>
        <w:spacing w:line="360" w:lineRule="auto"/>
        <w:rPr>
          <w:rFonts w:ascii="Arial" w:hAnsi="Arial" w:cs="Arial"/>
          <w:sz w:val="22"/>
          <w:szCs w:val="22"/>
        </w:rPr>
      </w:pPr>
    </w:p>
    <w:p w14:paraId="3F8105DE" w14:textId="77777777" w:rsidR="001D431C" w:rsidRDefault="001D431C" w:rsidP="00CD557D">
      <w:pPr>
        <w:spacing w:line="360" w:lineRule="auto"/>
        <w:rPr>
          <w:rFonts w:ascii="Arial" w:hAnsi="Arial" w:cs="Arial"/>
          <w:sz w:val="22"/>
          <w:szCs w:val="22"/>
        </w:rPr>
      </w:pPr>
    </w:p>
    <w:p w14:paraId="2B919D3D" w14:textId="77777777" w:rsidR="001D431C" w:rsidRDefault="001D431C" w:rsidP="00CD557D">
      <w:pPr>
        <w:spacing w:line="360" w:lineRule="auto"/>
        <w:rPr>
          <w:rFonts w:ascii="Arial" w:hAnsi="Arial" w:cs="Arial"/>
          <w:sz w:val="22"/>
          <w:szCs w:val="22"/>
        </w:rPr>
      </w:pPr>
    </w:p>
    <w:p w14:paraId="036F0701" w14:textId="53CAF123" w:rsidR="00451BDD" w:rsidRPr="00CD557D" w:rsidRDefault="00451BDD" w:rsidP="00CD557D">
      <w:pPr>
        <w:spacing w:line="360" w:lineRule="auto"/>
        <w:rPr>
          <w:rFonts w:ascii="Arial" w:hAnsi="Arial" w:cs="Arial"/>
          <w:b/>
          <w:bCs/>
          <w:sz w:val="22"/>
          <w:szCs w:val="22"/>
          <w:u w:val="single"/>
        </w:rPr>
      </w:pPr>
      <w:r w:rsidRPr="00CD557D">
        <w:rPr>
          <w:rFonts w:ascii="Arial" w:eastAsia="Segoe UI" w:hAnsi="Arial" w:cs="Arial"/>
          <w:b/>
          <w:bCs/>
          <w:sz w:val="22"/>
          <w:szCs w:val="22"/>
          <w:u w:val="single" w:color="323130"/>
        </w:rPr>
        <w:t>Limitations</w:t>
      </w:r>
    </w:p>
    <w:p w14:paraId="070ED2FC" w14:textId="04C91EB4" w:rsidR="00434E2D" w:rsidRDefault="00451BDD" w:rsidP="00CD557D">
      <w:pPr>
        <w:spacing w:line="360" w:lineRule="auto"/>
        <w:rPr>
          <w:rFonts w:ascii="Arial" w:hAnsi="Arial" w:cs="Arial"/>
          <w:sz w:val="22"/>
          <w:szCs w:val="22"/>
        </w:rPr>
      </w:pPr>
      <w:r w:rsidRPr="00CD557D">
        <w:rPr>
          <w:rFonts w:ascii="Arial" w:hAnsi="Arial" w:cs="Arial"/>
          <w:sz w:val="22"/>
          <w:szCs w:val="22"/>
        </w:rPr>
        <w:t>Th</w:t>
      </w:r>
      <w:r w:rsidR="005134D7" w:rsidRPr="00CD557D">
        <w:rPr>
          <w:rFonts w:ascii="Arial" w:hAnsi="Arial" w:cs="Arial"/>
          <w:sz w:val="22"/>
          <w:szCs w:val="22"/>
        </w:rPr>
        <w:t>e</w:t>
      </w:r>
      <w:r w:rsidR="007613EA" w:rsidRPr="00CD557D">
        <w:rPr>
          <w:rFonts w:ascii="Arial" w:hAnsi="Arial" w:cs="Arial"/>
          <w:sz w:val="22"/>
          <w:szCs w:val="22"/>
        </w:rPr>
        <w:t xml:space="preserve"> </w:t>
      </w:r>
      <w:r w:rsidRPr="00CD557D">
        <w:rPr>
          <w:rFonts w:ascii="Arial" w:hAnsi="Arial" w:cs="Arial"/>
          <w:sz w:val="22"/>
          <w:szCs w:val="22"/>
        </w:rPr>
        <w:t>study had a small sample size</w:t>
      </w:r>
      <w:r w:rsidR="007613EA" w:rsidRPr="00CD557D">
        <w:rPr>
          <w:rFonts w:ascii="Arial" w:hAnsi="Arial" w:cs="Arial"/>
          <w:sz w:val="22"/>
          <w:szCs w:val="22"/>
        </w:rPr>
        <w:t xml:space="preserve"> </w:t>
      </w:r>
      <w:r w:rsidR="00434E2D" w:rsidRPr="00CD557D">
        <w:rPr>
          <w:rFonts w:ascii="Arial" w:hAnsi="Arial" w:cs="Arial"/>
          <w:sz w:val="22"/>
          <w:szCs w:val="22"/>
        </w:rPr>
        <w:t>d</w:t>
      </w:r>
      <w:r w:rsidR="00EA2DCB" w:rsidRPr="00CD557D">
        <w:rPr>
          <w:rFonts w:ascii="Arial" w:hAnsi="Arial" w:cs="Arial"/>
          <w:sz w:val="22"/>
          <w:szCs w:val="22"/>
        </w:rPr>
        <w:t>ue</w:t>
      </w:r>
      <w:r w:rsidR="00434E2D" w:rsidRPr="00CD557D">
        <w:rPr>
          <w:rFonts w:ascii="Arial" w:hAnsi="Arial" w:cs="Arial"/>
          <w:sz w:val="22"/>
          <w:szCs w:val="22"/>
        </w:rPr>
        <w:t xml:space="preserve"> to niche </w:t>
      </w:r>
      <w:r w:rsidR="00EA2DCB" w:rsidRPr="00CD557D">
        <w:rPr>
          <w:rFonts w:ascii="Arial" w:hAnsi="Arial" w:cs="Arial"/>
          <w:sz w:val="22"/>
          <w:szCs w:val="22"/>
        </w:rPr>
        <w:t>phenomena</w:t>
      </w:r>
      <w:r w:rsidR="00434E2D" w:rsidRPr="00CD557D">
        <w:rPr>
          <w:rFonts w:ascii="Arial" w:hAnsi="Arial" w:cs="Arial"/>
          <w:sz w:val="22"/>
          <w:szCs w:val="22"/>
        </w:rPr>
        <w:t xml:space="preserve"> </w:t>
      </w:r>
      <w:r w:rsidR="007613EA" w:rsidRPr="00CD557D">
        <w:rPr>
          <w:rFonts w:ascii="Arial" w:hAnsi="Arial" w:cs="Arial"/>
          <w:sz w:val="22"/>
          <w:szCs w:val="22"/>
        </w:rPr>
        <w:t xml:space="preserve">and </w:t>
      </w:r>
      <w:r w:rsidR="00EA2DCB" w:rsidRPr="00CD557D">
        <w:rPr>
          <w:rFonts w:ascii="Arial" w:hAnsi="Arial" w:cs="Arial"/>
          <w:sz w:val="22"/>
          <w:szCs w:val="22"/>
        </w:rPr>
        <w:t xml:space="preserve">limited </w:t>
      </w:r>
      <w:r w:rsidR="00434E2D" w:rsidRPr="00CD557D">
        <w:rPr>
          <w:rFonts w:ascii="Arial" w:hAnsi="Arial" w:cs="Arial"/>
          <w:sz w:val="22"/>
          <w:szCs w:val="22"/>
        </w:rPr>
        <w:t>timeframe</w:t>
      </w:r>
      <w:r w:rsidR="001E0646" w:rsidRPr="00CD557D">
        <w:rPr>
          <w:rFonts w:ascii="Arial" w:hAnsi="Arial" w:cs="Arial"/>
          <w:sz w:val="22"/>
          <w:szCs w:val="22"/>
        </w:rPr>
        <w:t xml:space="preserve"> - p</w:t>
      </w:r>
      <w:r w:rsidR="00EA66D1" w:rsidRPr="00CD557D">
        <w:rPr>
          <w:rFonts w:ascii="Arial" w:hAnsi="Arial" w:cs="Arial"/>
          <w:sz w:val="22"/>
          <w:szCs w:val="22"/>
        </w:rPr>
        <w:t xml:space="preserve">articularly notable for </w:t>
      </w:r>
      <w:r w:rsidR="00220C9C" w:rsidRPr="00CD557D">
        <w:rPr>
          <w:rFonts w:ascii="Arial" w:hAnsi="Arial" w:cs="Arial"/>
          <w:sz w:val="22"/>
          <w:szCs w:val="22"/>
        </w:rPr>
        <w:t xml:space="preserve">the </w:t>
      </w:r>
      <w:r w:rsidR="00EA66D1" w:rsidRPr="00CD557D">
        <w:rPr>
          <w:rFonts w:ascii="Arial" w:hAnsi="Arial" w:cs="Arial"/>
          <w:sz w:val="22"/>
          <w:szCs w:val="22"/>
        </w:rPr>
        <w:t xml:space="preserve">quantitative </w:t>
      </w:r>
      <w:r w:rsidR="00220C9C" w:rsidRPr="00CD557D">
        <w:rPr>
          <w:rFonts w:ascii="Arial" w:hAnsi="Arial" w:cs="Arial"/>
          <w:sz w:val="22"/>
          <w:szCs w:val="22"/>
        </w:rPr>
        <w:t xml:space="preserve">element </w:t>
      </w:r>
      <w:r w:rsidR="00EA66D1" w:rsidRPr="00CD557D">
        <w:rPr>
          <w:rFonts w:ascii="Arial" w:hAnsi="Arial" w:cs="Arial"/>
          <w:sz w:val="22"/>
          <w:szCs w:val="22"/>
        </w:rPr>
        <w:t xml:space="preserve">which </w:t>
      </w:r>
      <w:r w:rsidR="001E0646" w:rsidRPr="00CD557D">
        <w:rPr>
          <w:rFonts w:ascii="Arial" w:hAnsi="Arial" w:cs="Arial"/>
          <w:sz w:val="22"/>
          <w:szCs w:val="22"/>
        </w:rPr>
        <w:t>values</w:t>
      </w:r>
      <w:r w:rsidR="005134D7" w:rsidRPr="00CD557D">
        <w:rPr>
          <w:rFonts w:ascii="Arial" w:hAnsi="Arial" w:cs="Arial"/>
          <w:sz w:val="22"/>
          <w:szCs w:val="22"/>
        </w:rPr>
        <w:t xml:space="preserve"> </w:t>
      </w:r>
      <w:r w:rsidR="00EA66D1" w:rsidRPr="00CD557D">
        <w:rPr>
          <w:rFonts w:ascii="Arial" w:hAnsi="Arial" w:cs="Arial"/>
          <w:sz w:val="22"/>
          <w:szCs w:val="22"/>
        </w:rPr>
        <w:t>larger</w:t>
      </w:r>
      <w:r w:rsidR="005134D7" w:rsidRPr="00CD557D">
        <w:rPr>
          <w:rFonts w:ascii="Arial" w:hAnsi="Arial" w:cs="Arial"/>
          <w:sz w:val="22"/>
          <w:szCs w:val="22"/>
        </w:rPr>
        <w:t>, more generalisable</w:t>
      </w:r>
      <w:r w:rsidR="00EA66D1" w:rsidRPr="00CD557D">
        <w:rPr>
          <w:rFonts w:ascii="Arial" w:hAnsi="Arial" w:cs="Arial"/>
          <w:sz w:val="22"/>
          <w:szCs w:val="22"/>
        </w:rPr>
        <w:t xml:space="preserve"> samples</w:t>
      </w:r>
      <w:r w:rsidR="005134D7" w:rsidRPr="00CD557D">
        <w:rPr>
          <w:rFonts w:ascii="Arial" w:hAnsi="Arial" w:cs="Arial"/>
          <w:sz w:val="22"/>
          <w:szCs w:val="22"/>
        </w:rPr>
        <w:t xml:space="preserve"> </w:t>
      </w:r>
      <w:r w:rsidR="00EA66D1" w:rsidRPr="00CD557D">
        <w:rPr>
          <w:rFonts w:ascii="Arial" w:hAnsi="Arial" w:cs="Arial"/>
          <w:color w:val="000000" w:themeColor="text1"/>
          <w:sz w:val="22"/>
          <w:szCs w:val="22"/>
        </w:rPr>
        <w:t>(</w:t>
      </w:r>
      <w:r w:rsidR="005134D7" w:rsidRPr="00CD557D">
        <w:rPr>
          <w:rFonts w:ascii="Arial" w:hAnsi="Arial" w:cs="Arial"/>
          <w:color w:val="000000" w:themeColor="text1"/>
          <w:sz w:val="22"/>
          <w:szCs w:val="22"/>
        </w:rPr>
        <w:t>Yoon, Kong and Artino, 2020</w:t>
      </w:r>
      <w:r w:rsidR="00EA66D1" w:rsidRPr="00CD557D">
        <w:rPr>
          <w:rFonts w:ascii="Arial" w:hAnsi="Arial" w:cs="Arial"/>
          <w:color w:val="000000" w:themeColor="text1"/>
          <w:sz w:val="22"/>
          <w:szCs w:val="22"/>
        </w:rPr>
        <w:t xml:space="preserve">). </w:t>
      </w:r>
      <w:r w:rsidR="00CD350D" w:rsidRPr="00CD557D">
        <w:rPr>
          <w:rFonts w:ascii="Arial" w:hAnsi="Arial" w:cs="Arial"/>
          <w:color w:val="000000" w:themeColor="text1"/>
          <w:sz w:val="22"/>
          <w:szCs w:val="22"/>
        </w:rPr>
        <w:t xml:space="preserve">Because of this my </w:t>
      </w:r>
      <w:r w:rsidR="00FF6A21" w:rsidRPr="00CD557D">
        <w:rPr>
          <w:rFonts w:ascii="Arial" w:hAnsi="Arial" w:cs="Arial"/>
          <w:color w:val="000000" w:themeColor="text1"/>
          <w:sz w:val="22"/>
          <w:szCs w:val="22"/>
        </w:rPr>
        <w:t xml:space="preserve">quantitative </w:t>
      </w:r>
      <w:r w:rsidR="00CD350D" w:rsidRPr="00CD557D">
        <w:rPr>
          <w:rFonts w:ascii="Arial" w:hAnsi="Arial" w:cs="Arial"/>
          <w:color w:val="000000" w:themeColor="text1"/>
          <w:sz w:val="22"/>
          <w:szCs w:val="22"/>
        </w:rPr>
        <w:t>analysis was descriptive rather than inferential</w:t>
      </w:r>
      <w:r w:rsidR="00FF6A21" w:rsidRPr="00CD557D">
        <w:rPr>
          <w:rFonts w:ascii="Arial" w:hAnsi="Arial" w:cs="Arial"/>
          <w:color w:val="000000" w:themeColor="text1"/>
          <w:sz w:val="22"/>
          <w:szCs w:val="22"/>
        </w:rPr>
        <w:t xml:space="preserve"> (unable to reflect other samples). </w:t>
      </w:r>
      <w:r w:rsidR="00434E2D" w:rsidRPr="00CD557D">
        <w:rPr>
          <w:rFonts w:ascii="Arial" w:hAnsi="Arial" w:cs="Arial"/>
          <w:sz w:val="22"/>
          <w:szCs w:val="22"/>
        </w:rPr>
        <w:t xml:space="preserve">20 participants offered to be interviewed which could have yielded more generalisable results, but this was </w:t>
      </w:r>
      <w:r w:rsidR="007613EA" w:rsidRPr="00CD557D">
        <w:rPr>
          <w:rFonts w:ascii="Arial" w:hAnsi="Arial" w:cs="Arial"/>
          <w:sz w:val="22"/>
          <w:szCs w:val="22"/>
        </w:rPr>
        <w:t xml:space="preserve">time-wise </w:t>
      </w:r>
      <w:r w:rsidR="00434E2D" w:rsidRPr="00CD557D">
        <w:rPr>
          <w:rFonts w:ascii="Arial" w:hAnsi="Arial" w:cs="Arial"/>
          <w:sz w:val="22"/>
          <w:szCs w:val="22"/>
        </w:rPr>
        <w:t>unattainable</w:t>
      </w:r>
      <w:r w:rsidR="007613EA" w:rsidRPr="00CD557D">
        <w:rPr>
          <w:rFonts w:ascii="Arial" w:hAnsi="Arial" w:cs="Arial"/>
          <w:sz w:val="22"/>
          <w:szCs w:val="22"/>
        </w:rPr>
        <w:t>.</w:t>
      </w:r>
      <w:r w:rsidR="005F02CA" w:rsidRPr="00CD557D">
        <w:rPr>
          <w:rFonts w:ascii="Arial" w:hAnsi="Arial" w:cs="Arial"/>
          <w:sz w:val="22"/>
          <w:szCs w:val="22"/>
        </w:rPr>
        <w:t xml:space="preserve"> Four of the six interviewees were selected from the questionnaire, and two had already been cited in the literature review, meaning some corroboration from the same source when triangulating the discussion will have occurred. </w:t>
      </w:r>
      <w:r w:rsidR="00123285" w:rsidRPr="00CD557D">
        <w:rPr>
          <w:rFonts w:ascii="Arial" w:hAnsi="Arial" w:cs="Arial"/>
          <w:sz w:val="22"/>
          <w:szCs w:val="22"/>
        </w:rPr>
        <w:t>This could lead to bias since certain participants</w:t>
      </w:r>
      <w:r w:rsidR="00954E2E" w:rsidRPr="00CD557D">
        <w:rPr>
          <w:rFonts w:ascii="Arial" w:hAnsi="Arial" w:cs="Arial"/>
          <w:sz w:val="22"/>
          <w:szCs w:val="22"/>
        </w:rPr>
        <w:t>’</w:t>
      </w:r>
      <w:r w:rsidR="00123285" w:rsidRPr="00CD557D">
        <w:rPr>
          <w:rFonts w:ascii="Arial" w:hAnsi="Arial" w:cs="Arial"/>
          <w:sz w:val="22"/>
          <w:szCs w:val="22"/>
        </w:rPr>
        <w:t xml:space="preserve"> opinions could be over-represented in the </w:t>
      </w:r>
      <w:proofErr w:type="gramStart"/>
      <w:r w:rsidR="00123285" w:rsidRPr="00CD557D">
        <w:rPr>
          <w:rFonts w:ascii="Arial" w:hAnsi="Arial" w:cs="Arial"/>
          <w:sz w:val="22"/>
          <w:szCs w:val="22"/>
        </w:rPr>
        <w:t>data as a whole</w:t>
      </w:r>
      <w:proofErr w:type="gramEnd"/>
      <w:r w:rsidR="00123285" w:rsidRPr="00CD557D">
        <w:rPr>
          <w:rFonts w:ascii="Arial" w:hAnsi="Arial" w:cs="Arial"/>
          <w:sz w:val="22"/>
          <w:szCs w:val="22"/>
        </w:rPr>
        <w:t>.</w:t>
      </w:r>
      <w:r w:rsidR="005F02CA" w:rsidRPr="00CD557D">
        <w:rPr>
          <w:rFonts w:ascii="Arial" w:hAnsi="Arial" w:cs="Arial"/>
          <w:sz w:val="22"/>
          <w:szCs w:val="22"/>
        </w:rPr>
        <w:t xml:space="preserve"> </w:t>
      </w:r>
    </w:p>
    <w:p w14:paraId="7D1C60EF" w14:textId="77777777" w:rsidR="007032C5" w:rsidRPr="00CD557D" w:rsidRDefault="007032C5" w:rsidP="00CD557D">
      <w:pPr>
        <w:spacing w:line="360" w:lineRule="auto"/>
        <w:rPr>
          <w:rFonts w:ascii="Arial" w:hAnsi="Arial" w:cs="Arial"/>
          <w:color w:val="EE0000"/>
          <w:sz w:val="22"/>
          <w:szCs w:val="22"/>
        </w:rPr>
      </w:pPr>
    </w:p>
    <w:p w14:paraId="6F0A2923" w14:textId="4CF968E7" w:rsidR="002218B0" w:rsidRDefault="002218B0" w:rsidP="00CD557D">
      <w:pPr>
        <w:spacing w:line="360" w:lineRule="auto"/>
        <w:rPr>
          <w:rFonts w:ascii="Arial" w:hAnsi="Arial" w:cs="Arial"/>
          <w:sz w:val="22"/>
          <w:szCs w:val="22"/>
          <w14:ligatures w14:val="standardContextual"/>
        </w:rPr>
      </w:pPr>
      <w:r w:rsidRPr="00CD557D">
        <w:rPr>
          <w:rFonts w:ascii="Arial" w:hAnsi="Arial" w:cs="Arial"/>
          <w:sz w:val="22"/>
          <w:szCs w:val="22"/>
          <w14:ligatures w14:val="standardContextual"/>
        </w:rPr>
        <w:t>The questionnaire remained open during the interview process</w:t>
      </w:r>
      <w:r w:rsidR="007613EA" w:rsidRPr="00CD557D">
        <w:rPr>
          <w:rFonts w:ascii="Arial" w:hAnsi="Arial" w:cs="Arial"/>
          <w:sz w:val="22"/>
          <w:szCs w:val="22"/>
          <w14:ligatures w14:val="standardContextual"/>
        </w:rPr>
        <w:t>.</w:t>
      </w:r>
      <w:r w:rsidRPr="00CD557D">
        <w:rPr>
          <w:rFonts w:ascii="Arial" w:hAnsi="Arial" w:cs="Arial"/>
          <w:sz w:val="22"/>
          <w:szCs w:val="22"/>
          <w14:ligatures w14:val="standardContextual"/>
        </w:rPr>
        <w:t xml:space="preserve"> </w:t>
      </w:r>
      <w:r w:rsidR="007613EA" w:rsidRPr="00CD557D">
        <w:rPr>
          <w:rFonts w:ascii="Arial" w:hAnsi="Arial" w:cs="Arial"/>
          <w:sz w:val="22"/>
          <w:szCs w:val="22"/>
          <w14:ligatures w14:val="standardContextual"/>
        </w:rPr>
        <w:t>L</w:t>
      </w:r>
      <w:r w:rsidRPr="00CD557D">
        <w:rPr>
          <w:rFonts w:ascii="Arial" w:hAnsi="Arial" w:cs="Arial"/>
          <w:sz w:val="22"/>
          <w:szCs w:val="22"/>
          <w14:ligatures w14:val="standardContextual"/>
        </w:rPr>
        <w:t xml:space="preserve">ater </w:t>
      </w:r>
      <w:r w:rsidR="007613EA" w:rsidRPr="00CD557D">
        <w:rPr>
          <w:rFonts w:ascii="Arial" w:hAnsi="Arial" w:cs="Arial"/>
          <w:sz w:val="22"/>
          <w:szCs w:val="22"/>
          <w14:ligatures w14:val="standardContextual"/>
        </w:rPr>
        <w:t>participants</w:t>
      </w:r>
      <w:r w:rsidRPr="00CD557D">
        <w:rPr>
          <w:rFonts w:ascii="Arial" w:hAnsi="Arial" w:cs="Arial"/>
          <w:sz w:val="22"/>
          <w:szCs w:val="22"/>
          <w14:ligatures w14:val="standardContextual"/>
        </w:rPr>
        <w:t xml:space="preserve"> who offered to be interviewed were </w:t>
      </w:r>
      <w:r w:rsidR="007613EA" w:rsidRPr="00CD557D">
        <w:rPr>
          <w:rFonts w:ascii="Arial" w:hAnsi="Arial" w:cs="Arial"/>
          <w:sz w:val="22"/>
          <w:szCs w:val="22"/>
          <w14:ligatures w14:val="standardContextual"/>
        </w:rPr>
        <w:t>therefore unable to be c</w:t>
      </w:r>
      <w:r w:rsidRPr="00CD557D">
        <w:rPr>
          <w:rFonts w:ascii="Arial" w:hAnsi="Arial" w:cs="Arial"/>
          <w:sz w:val="22"/>
          <w:szCs w:val="22"/>
          <w14:ligatures w14:val="standardContextual"/>
        </w:rPr>
        <w:t>onsidered</w:t>
      </w:r>
      <w:r w:rsidR="007613EA" w:rsidRPr="00CD557D">
        <w:rPr>
          <w:rFonts w:ascii="Arial" w:hAnsi="Arial" w:cs="Arial"/>
          <w:sz w:val="22"/>
          <w:szCs w:val="22"/>
          <w14:ligatures w14:val="standardContextual"/>
        </w:rPr>
        <w:t>. T</w:t>
      </w:r>
      <w:r w:rsidRPr="00CD557D">
        <w:rPr>
          <w:rFonts w:ascii="Arial" w:hAnsi="Arial" w:cs="Arial"/>
          <w:sz w:val="22"/>
          <w:szCs w:val="22"/>
          <w14:ligatures w14:val="standardContextual"/>
        </w:rPr>
        <w:t xml:space="preserve">wo were surgeons who </w:t>
      </w:r>
      <w:r w:rsidR="007613EA" w:rsidRPr="00CD557D">
        <w:rPr>
          <w:rFonts w:ascii="Arial" w:hAnsi="Arial" w:cs="Arial"/>
          <w:sz w:val="22"/>
          <w:szCs w:val="22"/>
          <w14:ligatures w14:val="standardContextual"/>
        </w:rPr>
        <w:t xml:space="preserve">could </w:t>
      </w:r>
      <w:r w:rsidRPr="00CD557D">
        <w:rPr>
          <w:rFonts w:ascii="Arial" w:hAnsi="Arial" w:cs="Arial"/>
          <w:sz w:val="22"/>
          <w:szCs w:val="22"/>
          <w14:ligatures w14:val="standardContextual"/>
        </w:rPr>
        <w:t>have offer</w:t>
      </w:r>
      <w:r w:rsidR="007613EA" w:rsidRPr="00CD557D">
        <w:rPr>
          <w:rFonts w:ascii="Arial" w:hAnsi="Arial" w:cs="Arial"/>
          <w:sz w:val="22"/>
          <w:szCs w:val="22"/>
          <w14:ligatures w14:val="standardContextual"/>
        </w:rPr>
        <w:t>ed</w:t>
      </w:r>
      <w:r w:rsidRPr="00CD557D">
        <w:rPr>
          <w:rFonts w:ascii="Arial" w:hAnsi="Arial" w:cs="Arial"/>
          <w:sz w:val="22"/>
          <w:szCs w:val="22"/>
          <w14:ligatures w14:val="standardContextual"/>
        </w:rPr>
        <w:t xml:space="preserve"> </w:t>
      </w:r>
      <w:r w:rsidR="0016749E" w:rsidRPr="00CD557D">
        <w:rPr>
          <w:rFonts w:ascii="Arial" w:hAnsi="Arial" w:cs="Arial"/>
          <w:sz w:val="22"/>
          <w:szCs w:val="22"/>
          <w14:ligatures w14:val="standardContextual"/>
        </w:rPr>
        <w:t>valuable</w:t>
      </w:r>
      <w:r w:rsidR="007613EA" w:rsidRPr="00CD557D">
        <w:rPr>
          <w:rFonts w:ascii="Arial" w:hAnsi="Arial" w:cs="Arial"/>
          <w:sz w:val="22"/>
          <w:szCs w:val="22"/>
          <w14:ligatures w14:val="standardContextual"/>
        </w:rPr>
        <w:t xml:space="preserve"> clinical</w:t>
      </w:r>
      <w:r w:rsidR="0016749E" w:rsidRPr="00CD557D">
        <w:rPr>
          <w:rFonts w:ascii="Arial" w:hAnsi="Arial" w:cs="Arial"/>
          <w:sz w:val="22"/>
          <w:szCs w:val="22"/>
          <w14:ligatures w14:val="standardContextual"/>
        </w:rPr>
        <w:t xml:space="preserve"> perspective.</w:t>
      </w:r>
    </w:p>
    <w:p w14:paraId="03D991AB" w14:textId="77777777" w:rsidR="007032C5" w:rsidRPr="00CD557D" w:rsidRDefault="007032C5" w:rsidP="00CD557D">
      <w:pPr>
        <w:spacing w:line="360" w:lineRule="auto"/>
        <w:rPr>
          <w:rFonts w:ascii="Arial" w:hAnsi="Arial" w:cs="Arial"/>
          <w:sz w:val="22"/>
          <w:szCs w:val="22"/>
        </w:rPr>
      </w:pPr>
    </w:p>
    <w:p w14:paraId="03A58FC4" w14:textId="76F3E0BE" w:rsidR="00AF559E" w:rsidRPr="00CD557D" w:rsidRDefault="00907F4A" w:rsidP="00CD557D">
      <w:pPr>
        <w:spacing w:line="360" w:lineRule="auto"/>
        <w:rPr>
          <w:rFonts w:ascii="Arial" w:hAnsi="Arial" w:cs="Arial"/>
          <w:sz w:val="22"/>
          <w:szCs w:val="22"/>
        </w:rPr>
      </w:pPr>
      <w:r w:rsidRPr="00CD557D">
        <w:rPr>
          <w:rFonts w:ascii="Arial" w:hAnsi="Arial" w:cs="Arial"/>
          <w:sz w:val="22"/>
          <w:szCs w:val="22"/>
        </w:rPr>
        <w:t xml:space="preserve">The small scope of the </w:t>
      </w:r>
      <w:r w:rsidR="001A26CB" w:rsidRPr="00CD557D">
        <w:rPr>
          <w:rFonts w:ascii="Arial" w:hAnsi="Arial" w:cs="Arial"/>
          <w:sz w:val="22"/>
          <w:szCs w:val="22"/>
        </w:rPr>
        <w:t>paper</w:t>
      </w:r>
      <w:r w:rsidRPr="00CD557D">
        <w:rPr>
          <w:rFonts w:ascii="Arial" w:hAnsi="Arial" w:cs="Arial"/>
          <w:sz w:val="22"/>
          <w:szCs w:val="22"/>
        </w:rPr>
        <w:t xml:space="preserve"> meant </w:t>
      </w:r>
      <w:r w:rsidR="001A26CB" w:rsidRPr="00CD557D">
        <w:rPr>
          <w:rFonts w:ascii="Arial" w:hAnsi="Arial" w:cs="Arial"/>
          <w:sz w:val="22"/>
          <w:szCs w:val="22"/>
        </w:rPr>
        <w:t xml:space="preserve">lip and </w:t>
      </w:r>
      <w:r w:rsidR="007C1AD8" w:rsidRPr="00CD557D">
        <w:rPr>
          <w:rFonts w:ascii="Arial" w:hAnsi="Arial" w:cs="Arial"/>
          <w:sz w:val="22"/>
          <w:szCs w:val="22"/>
        </w:rPr>
        <w:t>buccal ties</w:t>
      </w:r>
      <w:r w:rsidR="001A26CB" w:rsidRPr="00CD557D">
        <w:rPr>
          <w:rFonts w:ascii="Arial" w:hAnsi="Arial" w:cs="Arial"/>
          <w:sz w:val="22"/>
          <w:szCs w:val="22"/>
        </w:rPr>
        <w:t xml:space="preserve"> were not addressed despite appearing </w:t>
      </w:r>
      <w:r w:rsidR="007C1AD8" w:rsidRPr="00CD557D">
        <w:rPr>
          <w:rFonts w:ascii="Arial" w:hAnsi="Arial" w:cs="Arial"/>
          <w:sz w:val="22"/>
          <w:szCs w:val="22"/>
        </w:rPr>
        <w:t>linked</w:t>
      </w:r>
      <w:r w:rsidR="001A26CB" w:rsidRPr="00CD557D">
        <w:rPr>
          <w:rFonts w:ascii="Arial" w:hAnsi="Arial" w:cs="Arial"/>
          <w:sz w:val="22"/>
          <w:szCs w:val="22"/>
        </w:rPr>
        <w:t xml:space="preserve"> in literature and interviews </w:t>
      </w:r>
      <w:r w:rsidR="007C1AD8" w:rsidRPr="00CD557D">
        <w:rPr>
          <w:rFonts w:ascii="Arial" w:hAnsi="Arial" w:cs="Arial"/>
          <w:sz w:val="22"/>
          <w:szCs w:val="22"/>
        </w:rPr>
        <w:t xml:space="preserve">to </w:t>
      </w:r>
      <w:r w:rsidR="001A26CB" w:rsidRPr="00CD557D">
        <w:rPr>
          <w:rFonts w:ascii="Arial" w:hAnsi="Arial" w:cs="Arial"/>
          <w:sz w:val="22"/>
          <w:szCs w:val="22"/>
        </w:rPr>
        <w:t xml:space="preserve">facial tension, TMD and speech </w:t>
      </w:r>
      <w:r w:rsidR="00B4045D" w:rsidRPr="00CD557D">
        <w:rPr>
          <w:rFonts w:ascii="Arial" w:hAnsi="Arial" w:cs="Arial"/>
          <w:sz w:val="22"/>
          <w:szCs w:val="22"/>
        </w:rPr>
        <w:t xml:space="preserve">issues </w:t>
      </w:r>
      <w:r w:rsidR="001A26CB" w:rsidRPr="00CD557D">
        <w:rPr>
          <w:rFonts w:ascii="Arial" w:hAnsi="Arial" w:cs="Arial"/>
          <w:sz w:val="22"/>
          <w:szCs w:val="22"/>
        </w:rPr>
        <w:lastRenderedPageBreak/>
        <w:t xml:space="preserve">(Baxter et al, 2023). They are often released </w:t>
      </w:r>
      <w:r w:rsidR="007C1AD8" w:rsidRPr="00CD557D">
        <w:rPr>
          <w:rFonts w:ascii="Arial" w:hAnsi="Arial" w:cs="Arial"/>
          <w:sz w:val="22"/>
          <w:szCs w:val="22"/>
        </w:rPr>
        <w:t>during</w:t>
      </w:r>
      <w:r w:rsidR="001A26CB" w:rsidRPr="00CD557D">
        <w:rPr>
          <w:rFonts w:ascii="Arial" w:hAnsi="Arial" w:cs="Arial"/>
          <w:sz w:val="22"/>
          <w:szCs w:val="22"/>
        </w:rPr>
        <w:t xml:space="preserve"> tongue-tie </w:t>
      </w:r>
      <w:r w:rsidR="006E6519" w:rsidRPr="00CD557D">
        <w:rPr>
          <w:rFonts w:ascii="Arial" w:hAnsi="Arial" w:cs="Arial"/>
          <w:sz w:val="22"/>
          <w:szCs w:val="22"/>
        </w:rPr>
        <w:t>procedure</w:t>
      </w:r>
      <w:r w:rsidR="001A26CB" w:rsidRPr="00CD557D">
        <w:rPr>
          <w:rFonts w:ascii="Arial" w:hAnsi="Arial" w:cs="Arial"/>
          <w:sz w:val="22"/>
          <w:szCs w:val="22"/>
        </w:rPr>
        <w:t xml:space="preserve"> (Baxter et al, 2023)</w:t>
      </w:r>
      <w:r w:rsidR="007C1AD8" w:rsidRPr="00CD557D">
        <w:rPr>
          <w:rFonts w:ascii="Arial" w:hAnsi="Arial" w:cs="Arial"/>
          <w:sz w:val="22"/>
          <w:szCs w:val="22"/>
        </w:rPr>
        <w:t xml:space="preserve"> </w:t>
      </w:r>
      <w:r w:rsidR="001A26CB" w:rsidRPr="00CD557D">
        <w:rPr>
          <w:rFonts w:ascii="Arial" w:hAnsi="Arial" w:cs="Arial"/>
          <w:sz w:val="22"/>
          <w:szCs w:val="22"/>
        </w:rPr>
        <w:t xml:space="preserve">so </w:t>
      </w:r>
      <w:r w:rsidR="007C1AD8" w:rsidRPr="00CD557D">
        <w:rPr>
          <w:rFonts w:ascii="Arial" w:hAnsi="Arial" w:cs="Arial"/>
          <w:sz w:val="22"/>
          <w:szCs w:val="22"/>
        </w:rPr>
        <w:t>singers in this study may have had them re</w:t>
      </w:r>
      <w:r w:rsidR="006E6519" w:rsidRPr="00CD557D">
        <w:rPr>
          <w:rFonts w:ascii="Arial" w:hAnsi="Arial" w:cs="Arial"/>
          <w:sz w:val="22"/>
          <w:szCs w:val="22"/>
        </w:rPr>
        <w:t>moved</w:t>
      </w:r>
      <w:r w:rsidR="007C1AD8" w:rsidRPr="00CD557D">
        <w:rPr>
          <w:rFonts w:ascii="Arial" w:hAnsi="Arial" w:cs="Arial"/>
          <w:sz w:val="22"/>
          <w:szCs w:val="22"/>
        </w:rPr>
        <w:t xml:space="preserve"> (they were not asked to </w:t>
      </w:r>
      <w:r w:rsidR="00CD780A" w:rsidRPr="00CD557D">
        <w:rPr>
          <w:rFonts w:ascii="Arial" w:hAnsi="Arial" w:cs="Arial"/>
          <w:sz w:val="22"/>
          <w:szCs w:val="22"/>
        </w:rPr>
        <w:t>clarify</w:t>
      </w:r>
      <w:r w:rsidR="007C1AD8" w:rsidRPr="00CD557D">
        <w:rPr>
          <w:rFonts w:ascii="Arial" w:hAnsi="Arial" w:cs="Arial"/>
          <w:sz w:val="22"/>
          <w:szCs w:val="22"/>
        </w:rPr>
        <w:t>). It is therefore impossible to surm</w:t>
      </w:r>
      <w:r w:rsidR="00954E2E" w:rsidRPr="00CD557D">
        <w:rPr>
          <w:rFonts w:ascii="Arial" w:hAnsi="Arial" w:cs="Arial"/>
          <w:sz w:val="22"/>
          <w:szCs w:val="22"/>
        </w:rPr>
        <w:t xml:space="preserve">ise </w:t>
      </w:r>
      <w:r w:rsidR="007C1AD8" w:rsidRPr="00CD557D">
        <w:rPr>
          <w:rFonts w:ascii="Arial" w:hAnsi="Arial" w:cs="Arial"/>
          <w:sz w:val="22"/>
          <w:szCs w:val="22"/>
        </w:rPr>
        <w:t xml:space="preserve">what improvement may have been </w:t>
      </w:r>
      <w:r w:rsidR="006E6519" w:rsidRPr="00CD557D">
        <w:rPr>
          <w:rFonts w:ascii="Arial" w:hAnsi="Arial" w:cs="Arial"/>
          <w:sz w:val="22"/>
          <w:szCs w:val="22"/>
        </w:rPr>
        <w:t xml:space="preserve">solely </w:t>
      </w:r>
      <w:r w:rsidR="007C1AD8" w:rsidRPr="00CD557D">
        <w:rPr>
          <w:rFonts w:ascii="Arial" w:hAnsi="Arial" w:cs="Arial"/>
          <w:sz w:val="22"/>
          <w:szCs w:val="22"/>
        </w:rPr>
        <w:t>from tongue release</w:t>
      </w:r>
      <w:r w:rsidR="007839B6" w:rsidRPr="00CD557D">
        <w:rPr>
          <w:rFonts w:ascii="Arial" w:hAnsi="Arial" w:cs="Arial"/>
          <w:sz w:val="22"/>
          <w:szCs w:val="22"/>
        </w:rPr>
        <w:t>.</w:t>
      </w:r>
    </w:p>
    <w:p w14:paraId="5C7A380E" w14:textId="77777777" w:rsidR="001E494F" w:rsidRDefault="001E494F" w:rsidP="00CD557D">
      <w:pPr>
        <w:spacing w:line="360" w:lineRule="auto"/>
        <w:rPr>
          <w:rFonts w:ascii="Arial" w:hAnsi="Arial" w:cs="Arial"/>
          <w:sz w:val="22"/>
          <w:szCs w:val="22"/>
        </w:rPr>
      </w:pPr>
    </w:p>
    <w:p w14:paraId="73B9014F" w14:textId="77777777" w:rsidR="00362197" w:rsidRPr="00CD557D" w:rsidRDefault="00362197" w:rsidP="00CD557D">
      <w:pPr>
        <w:spacing w:line="360" w:lineRule="auto"/>
        <w:rPr>
          <w:rFonts w:ascii="Arial" w:hAnsi="Arial" w:cs="Arial"/>
          <w:sz w:val="22"/>
          <w:szCs w:val="22"/>
        </w:rPr>
      </w:pPr>
    </w:p>
    <w:p w14:paraId="4D8E6FFF" w14:textId="30E28C12" w:rsidR="006600B3" w:rsidRPr="00CD557D" w:rsidRDefault="006600B3" w:rsidP="00CD557D">
      <w:pPr>
        <w:spacing w:line="360" w:lineRule="auto"/>
        <w:rPr>
          <w:rFonts w:ascii="Arial" w:hAnsi="Arial" w:cs="Arial"/>
          <w:b/>
          <w:bCs/>
          <w:sz w:val="22"/>
          <w:szCs w:val="22"/>
          <w:u w:val="single"/>
        </w:rPr>
      </w:pPr>
      <w:r w:rsidRPr="00CD557D">
        <w:rPr>
          <w:rFonts w:ascii="Arial" w:hAnsi="Arial" w:cs="Arial"/>
          <w:b/>
          <w:bCs/>
          <w:sz w:val="22"/>
          <w:szCs w:val="22"/>
          <w:u w:val="single"/>
        </w:rPr>
        <w:t>Reflection</w:t>
      </w:r>
    </w:p>
    <w:p w14:paraId="7EBFFD9E" w14:textId="4EB9DD5B" w:rsidR="00B4045D" w:rsidRPr="00CD557D" w:rsidRDefault="004A6BF7" w:rsidP="00CD557D">
      <w:pPr>
        <w:spacing w:line="360" w:lineRule="auto"/>
        <w:rPr>
          <w:rFonts w:ascii="Arial" w:hAnsi="Arial" w:cs="Arial"/>
          <w:sz w:val="22"/>
          <w:szCs w:val="22"/>
        </w:rPr>
      </w:pPr>
      <w:r w:rsidRPr="00CD557D">
        <w:rPr>
          <w:rFonts w:ascii="Arial" w:hAnsi="Arial" w:cs="Arial"/>
          <w:sz w:val="22"/>
          <w:szCs w:val="22"/>
        </w:rPr>
        <w:t xml:space="preserve">As an </w:t>
      </w:r>
      <w:r w:rsidR="006826A9" w:rsidRPr="00CD557D">
        <w:rPr>
          <w:rFonts w:ascii="Arial" w:hAnsi="Arial" w:cs="Arial"/>
          <w:sz w:val="22"/>
          <w:szCs w:val="22"/>
        </w:rPr>
        <w:t>insider</w:t>
      </w:r>
      <w:r w:rsidR="00954E2E" w:rsidRPr="00CD557D">
        <w:rPr>
          <w:rFonts w:ascii="Arial" w:hAnsi="Arial" w:cs="Arial"/>
          <w:sz w:val="22"/>
          <w:szCs w:val="22"/>
        </w:rPr>
        <w:t>-</w:t>
      </w:r>
      <w:r w:rsidR="006826A9" w:rsidRPr="00CD557D">
        <w:rPr>
          <w:rFonts w:ascii="Arial" w:hAnsi="Arial" w:cs="Arial"/>
          <w:sz w:val="22"/>
          <w:szCs w:val="22"/>
        </w:rPr>
        <w:t>researcher</w:t>
      </w:r>
      <w:r w:rsidR="00E86DA0" w:rsidRPr="00CD557D">
        <w:rPr>
          <w:rFonts w:ascii="Arial" w:hAnsi="Arial" w:cs="Arial"/>
          <w:sz w:val="22"/>
          <w:szCs w:val="22"/>
        </w:rPr>
        <w:t xml:space="preserve">, </w:t>
      </w:r>
      <w:r w:rsidR="006826A9" w:rsidRPr="00CD557D">
        <w:rPr>
          <w:rFonts w:ascii="Arial" w:hAnsi="Arial" w:cs="Arial"/>
          <w:sz w:val="22"/>
          <w:szCs w:val="22"/>
        </w:rPr>
        <w:t xml:space="preserve">I </w:t>
      </w:r>
      <w:r w:rsidR="00434E2D" w:rsidRPr="00CD557D">
        <w:rPr>
          <w:rFonts w:ascii="Arial" w:hAnsi="Arial" w:cs="Arial"/>
          <w:sz w:val="22"/>
          <w:szCs w:val="22"/>
        </w:rPr>
        <w:t xml:space="preserve">was </w:t>
      </w:r>
      <w:r w:rsidR="00E86DA0" w:rsidRPr="00CD557D">
        <w:rPr>
          <w:rFonts w:ascii="Arial" w:hAnsi="Arial" w:cs="Arial"/>
          <w:sz w:val="22"/>
          <w:szCs w:val="22"/>
        </w:rPr>
        <w:t xml:space="preserve">initially </w:t>
      </w:r>
      <w:r w:rsidR="00434E2D" w:rsidRPr="00CD557D">
        <w:rPr>
          <w:rFonts w:ascii="Arial" w:hAnsi="Arial" w:cs="Arial"/>
          <w:sz w:val="22"/>
          <w:szCs w:val="22"/>
        </w:rPr>
        <w:t xml:space="preserve">confronted </w:t>
      </w:r>
      <w:r w:rsidR="00E86DA0" w:rsidRPr="00CD557D">
        <w:rPr>
          <w:rFonts w:ascii="Arial" w:hAnsi="Arial" w:cs="Arial"/>
          <w:sz w:val="22"/>
          <w:szCs w:val="22"/>
        </w:rPr>
        <w:t xml:space="preserve">in interviews </w:t>
      </w:r>
      <w:r w:rsidR="00434E2D" w:rsidRPr="00CD557D">
        <w:rPr>
          <w:rFonts w:ascii="Arial" w:hAnsi="Arial" w:cs="Arial"/>
          <w:sz w:val="22"/>
          <w:szCs w:val="22"/>
        </w:rPr>
        <w:t xml:space="preserve">by </w:t>
      </w:r>
      <w:r w:rsidR="00E86DA0" w:rsidRPr="00CD557D">
        <w:rPr>
          <w:rFonts w:ascii="Arial" w:hAnsi="Arial" w:cs="Arial"/>
          <w:sz w:val="22"/>
          <w:szCs w:val="22"/>
        </w:rPr>
        <w:t xml:space="preserve">my involvement with the subject. </w:t>
      </w:r>
      <w:r w:rsidR="00954E2E" w:rsidRPr="00CD557D">
        <w:rPr>
          <w:rFonts w:ascii="Arial" w:hAnsi="Arial" w:cs="Arial"/>
          <w:sz w:val="22"/>
          <w:szCs w:val="22"/>
        </w:rPr>
        <w:t>As the interviewer,</w:t>
      </w:r>
      <w:r w:rsidR="00E86DA0" w:rsidRPr="00CD557D">
        <w:rPr>
          <w:rFonts w:ascii="Arial" w:hAnsi="Arial" w:cs="Arial"/>
          <w:sz w:val="22"/>
          <w:szCs w:val="22"/>
        </w:rPr>
        <w:t xml:space="preserve"> I had </w:t>
      </w:r>
      <w:r w:rsidR="00434E2D" w:rsidRPr="00CD557D">
        <w:rPr>
          <w:rFonts w:ascii="Arial" w:hAnsi="Arial" w:cs="Arial"/>
          <w:sz w:val="22"/>
          <w:szCs w:val="22"/>
        </w:rPr>
        <w:t>to tread carefully</w:t>
      </w:r>
      <w:r w:rsidR="00E86DA0" w:rsidRPr="00CD557D">
        <w:rPr>
          <w:rFonts w:ascii="Arial" w:hAnsi="Arial" w:cs="Arial"/>
          <w:sz w:val="22"/>
          <w:szCs w:val="22"/>
        </w:rPr>
        <w:t xml:space="preserve"> to ensure </w:t>
      </w:r>
      <w:r w:rsidR="00434E2D" w:rsidRPr="00CD557D">
        <w:rPr>
          <w:rFonts w:ascii="Arial" w:hAnsi="Arial" w:cs="Arial"/>
          <w:sz w:val="22"/>
          <w:szCs w:val="22"/>
        </w:rPr>
        <w:t xml:space="preserve">not to lead </w:t>
      </w:r>
      <w:r w:rsidR="00E86DA0" w:rsidRPr="00CD557D">
        <w:rPr>
          <w:rFonts w:ascii="Arial" w:hAnsi="Arial" w:cs="Arial"/>
          <w:sz w:val="22"/>
          <w:szCs w:val="22"/>
        </w:rPr>
        <w:t>answers and remain appropriately distanced</w:t>
      </w:r>
      <w:r w:rsidR="00954E2E" w:rsidRPr="00CD557D">
        <w:rPr>
          <w:rFonts w:ascii="Arial" w:hAnsi="Arial" w:cs="Arial"/>
          <w:sz w:val="22"/>
          <w:szCs w:val="22"/>
        </w:rPr>
        <w:t xml:space="preserve">. </w:t>
      </w:r>
      <w:r w:rsidR="00263DF5" w:rsidRPr="00CD557D">
        <w:rPr>
          <w:rFonts w:ascii="Arial" w:hAnsi="Arial" w:cs="Arial"/>
          <w:sz w:val="22"/>
          <w:szCs w:val="22"/>
        </w:rPr>
        <w:t xml:space="preserve">However, </w:t>
      </w:r>
      <w:r w:rsidR="00DF5EE7" w:rsidRPr="00CD557D">
        <w:rPr>
          <w:rFonts w:ascii="Arial" w:hAnsi="Arial" w:cs="Arial"/>
          <w:sz w:val="22"/>
          <w:szCs w:val="22"/>
        </w:rPr>
        <w:t xml:space="preserve">with ongoing reflection I navigated </w:t>
      </w:r>
      <w:r w:rsidR="00954E2E" w:rsidRPr="00CD557D">
        <w:rPr>
          <w:rFonts w:ascii="Arial" w:hAnsi="Arial" w:cs="Arial"/>
          <w:sz w:val="22"/>
          <w:szCs w:val="22"/>
        </w:rPr>
        <w:t xml:space="preserve">this </w:t>
      </w:r>
      <w:r w:rsidR="00DF5EE7" w:rsidRPr="00CD557D">
        <w:rPr>
          <w:rFonts w:ascii="Arial" w:hAnsi="Arial" w:cs="Arial"/>
          <w:sz w:val="22"/>
          <w:szCs w:val="22"/>
        </w:rPr>
        <w:t>and</w:t>
      </w:r>
      <w:r w:rsidR="00263DF5" w:rsidRPr="00CD557D">
        <w:rPr>
          <w:rFonts w:ascii="Arial" w:hAnsi="Arial" w:cs="Arial"/>
          <w:sz w:val="22"/>
          <w:szCs w:val="22"/>
        </w:rPr>
        <w:t xml:space="preserve"> believe my insight also helped me to ask ‘the right’ questions</w:t>
      </w:r>
      <w:r w:rsidR="00DF5EE7" w:rsidRPr="00CD557D">
        <w:rPr>
          <w:rFonts w:ascii="Arial" w:hAnsi="Arial" w:cs="Arial"/>
          <w:sz w:val="22"/>
          <w:szCs w:val="22"/>
        </w:rPr>
        <w:t>,</w:t>
      </w:r>
      <w:r w:rsidR="00263DF5" w:rsidRPr="00CD557D">
        <w:rPr>
          <w:rFonts w:ascii="Arial" w:hAnsi="Arial" w:cs="Arial"/>
          <w:sz w:val="22"/>
          <w:szCs w:val="22"/>
        </w:rPr>
        <w:t xml:space="preserve"> to </w:t>
      </w:r>
      <w:r w:rsidR="008D5B63" w:rsidRPr="00CD557D">
        <w:rPr>
          <w:rFonts w:ascii="Arial" w:hAnsi="Arial" w:cs="Arial"/>
          <w:sz w:val="22"/>
          <w:szCs w:val="22"/>
        </w:rPr>
        <w:t>elicit</w:t>
      </w:r>
      <w:r w:rsidR="00263DF5" w:rsidRPr="00CD557D">
        <w:rPr>
          <w:rFonts w:ascii="Arial" w:hAnsi="Arial" w:cs="Arial"/>
          <w:sz w:val="22"/>
          <w:szCs w:val="22"/>
        </w:rPr>
        <w:t xml:space="preserve"> deep sharing</w:t>
      </w:r>
      <w:r w:rsidR="00DF5EE7" w:rsidRPr="00CD557D">
        <w:rPr>
          <w:rFonts w:ascii="Arial" w:hAnsi="Arial" w:cs="Arial"/>
          <w:sz w:val="22"/>
          <w:szCs w:val="22"/>
        </w:rPr>
        <w:t xml:space="preserve">, </w:t>
      </w:r>
      <w:r w:rsidR="00263DF5" w:rsidRPr="00CD557D">
        <w:rPr>
          <w:rFonts w:ascii="Arial" w:hAnsi="Arial" w:cs="Arial"/>
          <w:sz w:val="22"/>
          <w:szCs w:val="22"/>
        </w:rPr>
        <w:t>and comprehend specialist terminology</w:t>
      </w:r>
      <w:r w:rsidR="00FA1689" w:rsidRPr="00CD557D">
        <w:rPr>
          <w:rFonts w:ascii="Arial" w:hAnsi="Arial" w:cs="Arial"/>
          <w:sz w:val="22"/>
          <w:szCs w:val="22"/>
        </w:rPr>
        <w:t xml:space="preserve"> (Holmes, 2020)</w:t>
      </w:r>
      <w:r w:rsidR="00263DF5" w:rsidRPr="00CD557D">
        <w:rPr>
          <w:rFonts w:ascii="Arial" w:hAnsi="Arial" w:cs="Arial"/>
          <w:sz w:val="22"/>
          <w:szCs w:val="22"/>
        </w:rPr>
        <w:t xml:space="preserve">. </w:t>
      </w:r>
      <w:r w:rsidR="003F05AB" w:rsidRPr="00CD557D">
        <w:rPr>
          <w:rFonts w:ascii="Arial" w:hAnsi="Arial" w:cs="Arial"/>
          <w:sz w:val="22"/>
          <w:szCs w:val="22"/>
        </w:rPr>
        <w:t>P</w:t>
      </w:r>
      <w:r w:rsidR="00263DF5" w:rsidRPr="00CD557D">
        <w:rPr>
          <w:rFonts w:ascii="Arial" w:hAnsi="Arial" w:cs="Arial"/>
          <w:sz w:val="22"/>
          <w:szCs w:val="22"/>
        </w:rPr>
        <w:t xml:space="preserve">articipants were </w:t>
      </w:r>
      <w:r w:rsidR="00DF5EE7" w:rsidRPr="00CD557D">
        <w:rPr>
          <w:rFonts w:ascii="Arial" w:hAnsi="Arial" w:cs="Arial"/>
          <w:sz w:val="22"/>
          <w:szCs w:val="22"/>
        </w:rPr>
        <w:t xml:space="preserve">made </w:t>
      </w:r>
      <w:r w:rsidR="00263DF5" w:rsidRPr="00CD557D">
        <w:rPr>
          <w:rFonts w:ascii="Arial" w:hAnsi="Arial" w:cs="Arial"/>
          <w:sz w:val="22"/>
          <w:szCs w:val="22"/>
        </w:rPr>
        <w:t xml:space="preserve">aware of my personal experience before commencing, </w:t>
      </w:r>
      <w:r w:rsidR="003F05AB" w:rsidRPr="00CD557D">
        <w:rPr>
          <w:rFonts w:ascii="Arial" w:hAnsi="Arial" w:cs="Arial"/>
          <w:sz w:val="22"/>
          <w:szCs w:val="22"/>
        </w:rPr>
        <w:t xml:space="preserve">meaning </w:t>
      </w:r>
      <w:r w:rsidR="00263DF5" w:rsidRPr="00CD557D">
        <w:rPr>
          <w:rFonts w:ascii="Arial" w:hAnsi="Arial" w:cs="Arial"/>
          <w:sz w:val="22"/>
          <w:szCs w:val="22"/>
        </w:rPr>
        <w:t>some of what they shared assumed my understanding</w:t>
      </w:r>
      <w:r w:rsidR="00FA1689" w:rsidRPr="00CD557D">
        <w:rPr>
          <w:rFonts w:ascii="Arial" w:hAnsi="Arial" w:cs="Arial"/>
          <w:sz w:val="22"/>
          <w:szCs w:val="22"/>
        </w:rPr>
        <w:t xml:space="preserve"> (Holmes, 2020)</w:t>
      </w:r>
      <w:r w:rsidR="00263DF5" w:rsidRPr="00CD557D">
        <w:rPr>
          <w:rFonts w:ascii="Arial" w:hAnsi="Arial" w:cs="Arial"/>
          <w:sz w:val="22"/>
          <w:szCs w:val="22"/>
        </w:rPr>
        <w:t xml:space="preserve">. </w:t>
      </w:r>
      <w:r w:rsidR="003F05AB" w:rsidRPr="00CD557D">
        <w:rPr>
          <w:rFonts w:ascii="Arial" w:hAnsi="Arial" w:cs="Arial"/>
          <w:sz w:val="22"/>
          <w:szCs w:val="22"/>
        </w:rPr>
        <w:t xml:space="preserve">Without this prior knowledge, findings could be harder to replicate. Despite my </w:t>
      </w:r>
      <w:r w:rsidR="00FF6A21" w:rsidRPr="00CD557D">
        <w:rPr>
          <w:rFonts w:ascii="Arial" w:hAnsi="Arial" w:cs="Arial"/>
          <w:sz w:val="22"/>
          <w:szCs w:val="22"/>
        </w:rPr>
        <w:t>insider</w:t>
      </w:r>
      <w:r w:rsidR="003F05AB" w:rsidRPr="00CD557D">
        <w:rPr>
          <w:rFonts w:ascii="Arial" w:hAnsi="Arial" w:cs="Arial"/>
          <w:sz w:val="22"/>
          <w:szCs w:val="22"/>
        </w:rPr>
        <w:t xml:space="preserve"> perspective,</w:t>
      </w:r>
      <w:r w:rsidR="00263DF5" w:rsidRPr="00CD557D">
        <w:rPr>
          <w:rFonts w:ascii="Arial" w:hAnsi="Arial" w:cs="Arial"/>
          <w:sz w:val="22"/>
          <w:szCs w:val="22"/>
        </w:rPr>
        <w:t xml:space="preserve"> </w:t>
      </w:r>
      <w:r w:rsidR="00FF6A21" w:rsidRPr="00CD557D">
        <w:rPr>
          <w:rFonts w:ascii="Arial" w:hAnsi="Arial" w:cs="Arial"/>
          <w:sz w:val="22"/>
          <w:szCs w:val="22"/>
        </w:rPr>
        <w:t xml:space="preserve">at </w:t>
      </w:r>
      <w:r w:rsidR="00434E2D" w:rsidRPr="00CD557D">
        <w:rPr>
          <w:rFonts w:ascii="Arial" w:hAnsi="Arial" w:cs="Arial"/>
          <w:sz w:val="22"/>
          <w:szCs w:val="22"/>
        </w:rPr>
        <w:t>t</w:t>
      </w:r>
      <w:r w:rsidR="006826A9" w:rsidRPr="00CD557D">
        <w:rPr>
          <w:rFonts w:ascii="Arial" w:hAnsi="Arial" w:cs="Arial"/>
          <w:sz w:val="22"/>
          <w:szCs w:val="22"/>
        </w:rPr>
        <w:t>he point</w:t>
      </w:r>
      <w:r w:rsidR="009118C2" w:rsidRPr="00CD557D">
        <w:rPr>
          <w:rFonts w:ascii="Arial" w:hAnsi="Arial" w:cs="Arial"/>
          <w:sz w:val="22"/>
          <w:szCs w:val="22"/>
        </w:rPr>
        <w:t xml:space="preserve"> of data </w:t>
      </w:r>
      <w:r w:rsidR="00434E2D" w:rsidRPr="00CD557D">
        <w:rPr>
          <w:rFonts w:ascii="Arial" w:hAnsi="Arial" w:cs="Arial"/>
          <w:sz w:val="22"/>
          <w:szCs w:val="22"/>
        </w:rPr>
        <w:t>analysis</w:t>
      </w:r>
      <w:r w:rsidR="006826A9" w:rsidRPr="00CD557D">
        <w:rPr>
          <w:rFonts w:ascii="Arial" w:hAnsi="Arial" w:cs="Arial"/>
          <w:sz w:val="22"/>
          <w:szCs w:val="22"/>
        </w:rPr>
        <w:t xml:space="preserve"> I had</w:t>
      </w:r>
      <w:r w:rsidR="00263DF5" w:rsidRPr="00CD557D">
        <w:rPr>
          <w:rFonts w:ascii="Arial" w:hAnsi="Arial" w:cs="Arial"/>
          <w:sz w:val="22"/>
          <w:szCs w:val="22"/>
        </w:rPr>
        <w:t xml:space="preserve"> </w:t>
      </w:r>
      <w:r w:rsidR="006826A9" w:rsidRPr="00CD557D">
        <w:rPr>
          <w:rFonts w:ascii="Arial" w:hAnsi="Arial" w:cs="Arial"/>
          <w:sz w:val="22"/>
          <w:szCs w:val="22"/>
        </w:rPr>
        <w:t xml:space="preserve">not </w:t>
      </w:r>
      <w:r w:rsidR="007613EA" w:rsidRPr="00CD557D">
        <w:rPr>
          <w:rFonts w:ascii="Arial" w:hAnsi="Arial" w:cs="Arial"/>
          <w:sz w:val="22"/>
          <w:szCs w:val="22"/>
        </w:rPr>
        <w:t xml:space="preserve">undergone </w:t>
      </w:r>
      <w:r w:rsidR="006826A9" w:rsidRPr="00CD557D">
        <w:rPr>
          <w:rFonts w:ascii="Arial" w:hAnsi="Arial" w:cs="Arial"/>
          <w:sz w:val="22"/>
          <w:szCs w:val="22"/>
        </w:rPr>
        <w:t xml:space="preserve">my </w:t>
      </w:r>
      <w:r w:rsidR="00263DF5" w:rsidRPr="00CD557D">
        <w:rPr>
          <w:rFonts w:ascii="Arial" w:hAnsi="Arial" w:cs="Arial"/>
          <w:sz w:val="22"/>
          <w:szCs w:val="22"/>
        </w:rPr>
        <w:t xml:space="preserve">own </w:t>
      </w:r>
      <w:r w:rsidR="006826A9" w:rsidRPr="00CD557D">
        <w:rPr>
          <w:rFonts w:ascii="Arial" w:hAnsi="Arial" w:cs="Arial"/>
          <w:sz w:val="22"/>
          <w:szCs w:val="22"/>
        </w:rPr>
        <w:t xml:space="preserve">surgery, meaning I </w:t>
      </w:r>
      <w:r w:rsidR="005B35B8" w:rsidRPr="00CD557D">
        <w:rPr>
          <w:rFonts w:ascii="Arial" w:hAnsi="Arial" w:cs="Arial"/>
          <w:sz w:val="22"/>
          <w:szCs w:val="22"/>
        </w:rPr>
        <w:t xml:space="preserve">approached </w:t>
      </w:r>
      <w:r w:rsidR="00FF6A21" w:rsidRPr="00CD557D">
        <w:rPr>
          <w:rFonts w:ascii="Arial" w:hAnsi="Arial" w:cs="Arial"/>
          <w:sz w:val="22"/>
          <w:szCs w:val="22"/>
        </w:rPr>
        <w:t xml:space="preserve">the research </w:t>
      </w:r>
      <w:r w:rsidR="005B35B8" w:rsidRPr="00CD557D">
        <w:rPr>
          <w:rFonts w:ascii="Arial" w:hAnsi="Arial" w:cs="Arial"/>
          <w:sz w:val="22"/>
          <w:szCs w:val="22"/>
        </w:rPr>
        <w:t xml:space="preserve">with personal scepticism and was cautious to question the largely positive data. </w:t>
      </w:r>
      <w:r w:rsidR="00E86DA0" w:rsidRPr="00CD557D">
        <w:rPr>
          <w:rFonts w:ascii="Arial" w:hAnsi="Arial" w:cs="Arial"/>
          <w:sz w:val="22"/>
          <w:szCs w:val="22"/>
        </w:rPr>
        <w:t>The</w:t>
      </w:r>
      <w:r w:rsidR="003F05AB" w:rsidRPr="00CD557D">
        <w:rPr>
          <w:rFonts w:ascii="Arial" w:hAnsi="Arial" w:cs="Arial"/>
          <w:sz w:val="22"/>
          <w:szCs w:val="22"/>
        </w:rPr>
        <w:t xml:space="preserve"> f</w:t>
      </w:r>
      <w:r w:rsidR="00E86DA0" w:rsidRPr="00CD557D">
        <w:rPr>
          <w:rFonts w:ascii="Arial" w:hAnsi="Arial" w:cs="Arial"/>
          <w:sz w:val="22"/>
          <w:szCs w:val="22"/>
        </w:rPr>
        <w:t xml:space="preserve">indings </w:t>
      </w:r>
      <w:r w:rsidR="00263DF5" w:rsidRPr="00CD557D">
        <w:rPr>
          <w:rFonts w:ascii="Arial" w:hAnsi="Arial" w:cs="Arial"/>
          <w:sz w:val="22"/>
          <w:szCs w:val="22"/>
        </w:rPr>
        <w:t xml:space="preserve">however </w:t>
      </w:r>
      <w:r w:rsidR="00E86DA0" w:rsidRPr="00CD557D">
        <w:rPr>
          <w:rFonts w:ascii="Arial" w:hAnsi="Arial" w:cs="Arial"/>
          <w:sz w:val="22"/>
          <w:szCs w:val="22"/>
        </w:rPr>
        <w:t>were</w:t>
      </w:r>
      <w:r w:rsidR="00263DF5" w:rsidRPr="00CD557D">
        <w:rPr>
          <w:rFonts w:ascii="Arial" w:hAnsi="Arial" w:cs="Arial"/>
          <w:sz w:val="22"/>
          <w:szCs w:val="22"/>
        </w:rPr>
        <w:t xml:space="preserve"> illuminating and supportive of one-another</w:t>
      </w:r>
      <w:r w:rsidR="00891ED9" w:rsidRPr="00CD557D">
        <w:rPr>
          <w:rFonts w:ascii="Arial" w:hAnsi="Arial" w:cs="Arial"/>
          <w:sz w:val="22"/>
          <w:szCs w:val="22"/>
        </w:rPr>
        <w:t xml:space="preserve">, building </w:t>
      </w:r>
      <w:r w:rsidR="002C08E9" w:rsidRPr="00CD557D">
        <w:rPr>
          <w:rFonts w:ascii="Arial" w:hAnsi="Arial" w:cs="Arial"/>
          <w:sz w:val="22"/>
          <w:szCs w:val="22"/>
        </w:rPr>
        <w:t>persuasive</w:t>
      </w:r>
      <w:r w:rsidR="00891ED9" w:rsidRPr="00CD557D">
        <w:rPr>
          <w:rFonts w:ascii="Arial" w:hAnsi="Arial" w:cs="Arial"/>
          <w:sz w:val="22"/>
          <w:szCs w:val="22"/>
        </w:rPr>
        <w:t xml:space="preserve"> themes</w:t>
      </w:r>
      <w:r w:rsidR="002C08E9" w:rsidRPr="00CD557D">
        <w:rPr>
          <w:rFonts w:ascii="Arial" w:hAnsi="Arial" w:cs="Arial"/>
          <w:sz w:val="22"/>
          <w:szCs w:val="22"/>
        </w:rPr>
        <w:t xml:space="preserve"> suggestive of high pedagogical relevance</w:t>
      </w:r>
      <w:r w:rsidR="00263DF5" w:rsidRPr="00CD557D">
        <w:rPr>
          <w:rFonts w:ascii="Arial" w:hAnsi="Arial" w:cs="Arial"/>
          <w:sz w:val="22"/>
          <w:szCs w:val="22"/>
        </w:rPr>
        <w:t xml:space="preserve">. </w:t>
      </w:r>
      <w:r w:rsidR="00E86DA0" w:rsidRPr="00CD557D">
        <w:rPr>
          <w:rFonts w:ascii="Arial" w:hAnsi="Arial" w:cs="Arial"/>
          <w:sz w:val="22"/>
          <w:szCs w:val="22"/>
        </w:rPr>
        <w:t xml:space="preserve">I learnt a huge amount about tongue-tie and how to </w:t>
      </w:r>
      <w:r w:rsidR="002C08E9" w:rsidRPr="00CD557D">
        <w:rPr>
          <w:rFonts w:ascii="Arial" w:hAnsi="Arial" w:cs="Arial"/>
          <w:sz w:val="22"/>
          <w:szCs w:val="22"/>
        </w:rPr>
        <w:t xml:space="preserve">utilise </w:t>
      </w:r>
      <w:r w:rsidR="00E86DA0" w:rsidRPr="00CD557D">
        <w:rPr>
          <w:rFonts w:ascii="Arial" w:hAnsi="Arial" w:cs="Arial"/>
          <w:sz w:val="22"/>
          <w:szCs w:val="22"/>
        </w:rPr>
        <w:t xml:space="preserve">this </w:t>
      </w:r>
      <w:r w:rsidR="002C08E9" w:rsidRPr="00CD557D">
        <w:rPr>
          <w:rFonts w:ascii="Arial" w:hAnsi="Arial" w:cs="Arial"/>
          <w:sz w:val="22"/>
          <w:szCs w:val="22"/>
        </w:rPr>
        <w:t xml:space="preserve">awareness </w:t>
      </w:r>
      <w:r w:rsidR="00E86DA0" w:rsidRPr="00CD557D">
        <w:rPr>
          <w:rFonts w:ascii="Arial" w:hAnsi="Arial" w:cs="Arial"/>
          <w:sz w:val="22"/>
          <w:szCs w:val="22"/>
        </w:rPr>
        <w:t>in the singing studio</w:t>
      </w:r>
      <w:r w:rsidR="00457699" w:rsidRPr="00CD557D">
        <w:rPr>
          <w:rFonts w:ascii="Arial" w:hAnsi="Arial" w:cs="Arial"/>
          <w:sz w:val="22"/>
          <w:szCs w:val="22"/>
        </w:rPr>
        <w:t>, as well as gaining experience of executing mixed-methods research, fulfilling my original learning outcomes.</w:t>
      </w:r>
    </w:p>
    <w:p w14:paraId="0C1BB5BA" w14:textId="77777777" w:rsidR="005C5D7E" w:rsidRDefault="005C5D7E" w:rsidP="00CD557D">
      <w:pPr>
        <w:spacing w:line="360" w:lineRule="auto"/>
        <w:rPr>
          <w:rFonts w:ascii="Arial" w:hAnsi="Arial" w:cs="Arial"/>
          <w:sz w:val="22"/>
          <w:szCs w:val="22"/>
        </w:rPr>
      </w:pPr>
    </w:p>
    <w:p w14:paraId="53D57837" w14:textId="77777777" w:rsidR="00362197" w:rsidRPr="00CD557D" w:rsidRDefault="00362197" w:rsidP="00CD557D">
      <w:pPr>
        <w:spacing w:line="360" w:lineRule="auto"/>
        <w:rPr>
          <w:rFonts w:ascii="Arial" w:hAnsi="Arial" w:cs="Arial"/>
          <w:sz w:val="22"/>
          <w:szCs w:val="22"/>
        </w:rPr>
      </w:pPr>
    </w:p>
    <w:p w14:paraId="1E176A61" w14:textId="77777777" w:rsidR="005C5D7E" w:rsidRPr="00CD557D" w:rsidRDefault="005C5D7E" w:rsidP="00CD557D">
      <w:pPr>
        <w:spacing w:line="360" w:lineRule="auto"/>
        <w:rPr>
          <w:rFonts w:ascii="Arial" w:hAnsi="Arial" w:cs="Arial"/>
          <w:b/>
          <w:bCs/>
          <w:sz w:val="22"/>
          <w:szCs w:val="22"/>
          <w:u w:val="single"/>
        </w:rPr>
      </w:pPr>
      <w:r w:rsidRPr="00CD557D">
        <w:rPr>
          <w:rFonts w:ascii="Arial" w:hAnsi="Arial" w:cs="Arial"/>
          <w:b/>
          <w:bCs/>
          <w:sz w:val="22"/>
          <w:szCs w:val="22"/>
          <w:u w:val="single"/>
        </w:rPr>
        <w:t>Conclusion</w:t>
      </w:r>
    </w:p>
    <w:p w14:paraId="29E158CF" w14:textId="77777777" w:rsidR="003F05AB" w:rsidRDefault="003F05AB" w:rsidP="00CD557D">
      <w:pPr>
        <w:spacing w:line="360" w:lineRule="auto"/>
        <w:rPr>
          <w:rFonts w:ascii="Arial" w:hAnsi="Arial" w:cs="Arial"/>
          <w:sz w:val="22"/>
          <w:szCs w:val="22"/>
        </w:rPr>
      </w:pPr>
      <w:r w:rsidRPr="00CD557D">
        <w:rPr>
          <w:rFonts w:ascii="Arial" w:hAnsi="Arial" w:cs="Arial"/>
          <w:sz w:val="22"/>
          <w:szCs w:val="22"/>
        </w:rPr>
        <w:t>D</w:t>
      </w:r>
      <w:r w:rsidR="00A611EB" w:rsidRPr="00CD557D">
        <w:rPr>
          <w:rFonts w:ascii="Arial" w:hAnsi="Arial" w:cs="Arial"/>
          <w:sz w:val="22"/>
          <w:szCs w:val="22"/>
        </w:rPr>
        <w:t xml:space="preserve">iscussion </w:t>
      </w:r>
      <w:r w:rsidR="006D0EEB" w:rsidRPr="00CD557D">
        <w:rPr>
          <w:rFonts w:ascii="Arial" w:hAnsi="Arial" w:cs="Arial"/>
          <w:sz w:val="22"/>
          <w:szCs w:val="22"/>
        </w:rPr>
        <w:t xml:space="preserve">and </w:t>
      </w:r>
      <w:r w:rsidR="00A611EB" w:rsidRPr="00CD557D">
        <w:rPr>
          <w:rFonts w:ascii="Arial" w:hAnsi="Arial" w:cs="Arial"/>
          <w:sz w:val="22"/>
          <w:szCs w:val="22"/>
        </w:rPr>
        <w:t xml:space="preserve">findings </w:t>
      </w:r>
      <w:r w:rsidR="005C5D7E" w:rsidRPr="00CD557D">
        <w:rPr>
          <w:rFonts w:ascii="Arial" w:hAnsi="Arial" w:cs="Arial"/>
          <w:sz w:val="22"/>
          <w:szCs w:val="22"/>
        </w:rPr>
        <w:t xml:space="preserve">demonstrated </w:t>
      </w:r>
      <w:r w:rsidR="00457699" w:rsidRPr="00CD557D">
        <w:rPr>
          <w:rFonts w:ascii="Arial" w:hAnsi="Arial" w:cs="Arial"/>
          <w:sz w:val="22"/>
          <w:szCs w:val="22"/>
        </w:rPr>
        <w:t>that</w:t>
      </w:r>
      <w:r w:rsidRPr="00CD557D">
        <w:rPr>
          <w:rFonts w:ascii="Arial" w:hAnsi="Arial" w:cs="Arial"/>
          <w:sz w:val="22"/>
          <w:szCs w:val="22"/>
        </w:rPr>
        <w:t xml:space="preserve"> </w:t>
      </w:r>
      <w:r w:rsidR="005C5D7E" w:rsidRPr="00CD557D">
        <w:rPr>
          <w:rFonts w:ascii="Arial" w:hAnsi="Arial" w:cs="Arial"/>
          <w:sz w:val="22"/>
          <w:szCs w:val="22"/>
        </w:rPr>
        <w:t xml:space="preserve">lack of tongue-tie awareness led to long-term technical struggles caused by the hidden restriction. Negative judgments were made by the vocal community when these </w:t>
      </w:r>
      <w:r w:rsidRPr="00CD557D">
        <w:rPr>
          <w:rFonts w:ascii="Arial" w:hAnsi="Arial" w:cs="Arial"/>
          <w:sz w:val="22"/>
          <w:szCs w:val="22"/>
        </w:rPr>
        <w:t xml:space="preserve">affected </w:t>
      </w:r>
      <w:r w:rsidR="005C5D7E" w:rsidRPr="00CD557D">
        <w:rPr>
          <w:rFonts w:ascii="Arial" w:hAnsi="Arial" w:cs="Arial"/>
          <w:sz w:val="22"/>
          <w:szCs w:val="22"/>
        </w:rPr>
        <w:t xml:space="preserve">singers failed to improve at the expected rate, leading to low self-esteem and the desire to give up. </w:t>
      </w:r>
      <w:r w:rsidR="00457699" w:rsidRPr="00CD557D">
        <w:rPr>
          <w:rFonts w:ascii="Arial" w:hAnsi="Arial" w:cs="Arial"/>
          <w:sz w:val="22"/>
          <w:szCs w:val="22"/>
        </w:rPr>
        <w:t>Hindered</w:t>
      </w:r>
      <w:r w:rsidR="005C5D7E" w:rsidRPr="00CD557D">
        <w:rPr>
          <w:rFonts w:ascii="Arial" w:hAnsi="Arial" w:cs="Arial"/>
          <w:sz w:val="22"/>
          <w:szCs w:val="22"/>
        </w:rPr>
        <w:t xml:space="preserve"> development was caused by excessive tension and compensation in response to ankyloglossia. When this tension was addressed holistically, combining surgery with OMT and bodywork, largely positive outcomes </w:t>
      </w:r>
      <w:r w:rsidRPr="00CD557D">
        <w:rPr>
          <w:rFonts w:ascii="Arial" w:hAnsi="Arial" w:cs="Arial"/>
          <w:sz w:val="22"/>
          <w:szCs w:val="22"/>
        </w:rPr>
        <w:t xml:space="preserve">improved </w:t>
      </w:r>
      <w:r w:rsidR="005C5D7E" w:rsidRPr="00CD557D">
        <w:rPr>
          <w:rFonts w:ascii="Arial" w:hAnsi="Arial" w:cs="Arial"/>
          <w:sz w:val="22"/>
          <w:szCs w:val="22"/>
        </w:rPr>
        <w:t>singers</w:t>
      </w:r>
      <w:r w:rsidRPr="00CD557D">
        <w:rPr>
          <w:rFonts w:ascii="Arial" w:hAnsi="Arial" w:cs="Arial"/>
          <w:sz w:val="22"/>
          <w:szCs w:val="22"/>
        </w:rPr>
        <w:t>’</w:t>
      </w:r>
      <w:r w:rsidR="005C5D7E" w:rsidRPr="00CD557D">
        <w:rPr>
          <w:rFonts w:ascii="Arial" w:hAnsi="Arial" w:cs="Arial"/>
          <w:sz w:val="22"/>
          <w:szCs w:val="22"/>
        </w:rPr>
        <w:t xml:space="preserve"> lives and career prospects. </w:t>
      </w:r>
      <w:r w:rsidR="00457699" w:rsidRPr="00CD557D">
        <w:rPr>
          <w:rFonts w:ascii="Arial" w:hAnsi="Arial" w:cs="Arial"/>
          <w:sz w:val="22"/>
          <w:szCs w:val="22"/>
        </w:rPr>
        <w:t>The</w:t>
      </w:r>
      <w:r w:rsidRPr="00CD557D">
        <w:rPr>
          <w:rFonts w:ascii="Arial" w:hAnsi="Arial" w:cs="Arial"/>
          <w:sz w:val="22"/>
          <w:szCs w:val="22"/>
        </w:rPr>
        <w:t>se</w:t>
      </w:r>
      <w:r w:rsidR="00457699" w:rsidRPr="00CD557D">
        <w:rPr>
          <w:rFonts w:ascii="Arial" w:hAnsi="Arial" w:cs="Arial"/>
          <w:sz w:val="22"/>
          <w:szCs w:val="22"/>
        </w:rPr>
        <w:t xml:space="preserve"> findings </w:t>
      </w:r>
      <w:r w:rsidRPr="00CD557D">
        <w:rPr>
          <w:rFonts w:ascii="Arial" w:hAnsi="Arial" w:cs="Arial"/>
          <w:sz w:val="22"/>
          <w:szCs w:val="22"/>
        </w:rPr>
        <w:t xml:space="preserve">are </w:t>
      </w:r>
      <w:r w:rsidR="00457699" w:rsidRPr="00CD557D">
        <w:rPr>
          <w:rFonts w:ascii="Arial" w:hAnsi="Arial" w:cs="Arial"/>
          <w:sz w:val="22"/>
          <w:szCs w:val="22"/>
        </w:rPr>
        <w:t xml:space="preserve">deserving of </w:t>
      </w:r>
      <w:r w:rsidR="005C5D7E" w:rsidRPr="00CD557D">
        <w:rPr>
          <w:rFonts w:ascii="Arial" w:hAnsi="Arial" w:cs="Arial"/>
          <w:sz w:val="22"/>
          <w:szCs w:val="22"/>
        </w:rPr>
        <w:t>greater awareness pedagog</w:t>
      </w:r>
      <w:r w:rsidR="00457699" w:rsidRPr="00CD557D">
        <w:rPr>
          <w:rFonts w:ascii="Arial" w:hAnsi="Arial" w:cs="Arial"/>
          <w:sz w:val="22"/>
          <w:szCs w:val="22"/>
        </w:rPr>
        <w:t>ically</w:t>
      </w:r>
      <w:r w:rsidR="005C5D7E" w:rsidRPr="00CD557D">
        <w:rPr>
          <w:rFonts w:ascii="Arial" w:hAnsi="Arial" w:cs="Arial"/>
          <w:sz w:val="22"/>
          <w:szCs w:val="22"/>
        </w:rPr>
        <w:t xml:space="preserve"> - hence the</w:t>
      </w:r>
      <w:r w:rsidR="00CA581F" w:rsidRPr="00CD557D">
        <w:rPr>
          <w:rFonts w:ascii="Arial" w:hAnsi="Arial" w:cs="Arial"/>
          <w:sz w:val="22"/>
          <w:szCs w:val="22"/>
        </w:rPr>
        <w:t xml:space="preserve"> practical</w:t>
      </w:r>
      <w:r w:rsidR="005C5D7E" w:rsidRPr="00CD557D">
        <w:rPr>
          <w:rFonts w:ascii="Arial" w:hAnsi="Arial" w:cs="Arial"/>
          <w:sz w:val="22"/>
          <w:szCs w:val="22"/>
        </w:rPr>
        <w:t xml:space="preserve"> recommendations for singing teachers </w:t>
      </w:r>
      <w:r w:rsidRPr="00CD557D">
        <w:rPr>
          <w:rFonts w:ascii="Arial" w:hAnsi="Arial" w:cs="Arial"/>
          <w:sz w:val="22"/>
          <w:szCs w:val="22"/>
        </w:rPr>
        <w:t xml:space="preserve">with aim </w:t>
      </w:r>
      <w:r w:rsidR="005C5D7E" w:rsidRPr="00CD557D">
        <w:rPr>
          <w:rFonts w:ascii="Arial" w:hAnsi="Arial" w:cs="Arial"/>
          <w:sz w:val="22"/>
          <w:szCs w:val="22"/>
        </w:rPr>
        <w:t xml:space="preserve">to </w:t>
      </w:r>
      <w:r w:rsidRPr="00CD557D">
        <w:rPr>
          <w:rFonts w:ascii="Arial" w:hAnsi="Arial" w:cs="Arial"/>
          <w:sz w:val="22"/>
          <w:szCs w:val="22"/>
        </w:rPr>
        <w:t xml:space="preserve">address </w:t>
      </w:r>
      <w:r w:rsidR="005C5D7E" w:rsidRPr="00CD557D">
        <w:rPr>
          <w:rFonts w:ascii="Arial" w:hAnsi="Arial" w:cs="Arial"/>
          <w:sz w:val="22"/>
          <w:szCs w:val="22"/>
        </w:rPr>
        <w:t>this negative</w:t>
      </w:r>
      <w:r w:rsidRPr="00CD557D">
        <w:rPr>
          <w:rFonts w:ascii="Arial" w:hAnsi="Arial" w:cs="Arial"/>
          <w:sz w:val="22"/>
          <w:szCs w:val="22"/>
        </w:rPr>
        <w:t xml:space="preserve"> pattern</w:t>
      </w:r>
      <w:r w:rsidR="005C5D7E" w:rsidRPr="00CD557D">
        <w:rPr>
          <w:rFonts w:ascii="Arial" w:hAnsi="Arial" w:cs="Arial"/>
          <w:sz w:val="22"/>
          <w:szCs w:val="22"/>
        </w:rPr>
        <w:t xml:space="preserve">. </w:t>
      </w:r>
    </w:p>
    <w:p w14:paraId="0CD37581" w14:textId="77777777" w:rsidR="001D431C" w:rsidRPr="00CD557D" w:rsidRDefault="001D431C" w:rsidP="00CD557D">
      <w:pPr>
        <w:spacing w:line="360" w:lineRule="auto"/>
        <w:rPr>
          <w:rFonts w:ascii="Arial" w:hAnsi="Arial" w:cs="Arial"/>
          <w:sz w:val="22"/>
          <w:szCs w:val="22"/>
        </w:rPr>
      </w:pPr>
    </w:p>
    <w:p w14:paraId="7F927817" w14:textId="394A0442" w:rsidR="005C5D7E" w:rsidRPr="00CD557D" w:rsidRDefault="003F05AB" w:rsidP="00CD557D">
      <w:pPr>
        <w:spacing w:line="360" w:lineRule="auto"/>
        <w:rPr>
          <w:rFonts w:ascii="Arial" w:hAnsi="Arial" w:cs="Arial"/>
          <w:sz w:val="22"/>
          <w:szCs w:val="22"/>
        </w:rPr>
      </w:pPr>
      <w:r w:rsidRPr="00CD557D">
        <w:rPr>
          <w:rFonts w:ascii="Arial" w:hAnsi="Arial" w:cs="Arial"/>
          <w:sz w:val="22"/>
          <w:szCs w:val="22"/>
        </w:rPr>
        <w:t>F</w:t>
      </w:r>
      <w:r w:rsidR="005C5D7E" w:rsidRPr="00CD557D">
        <w:rPr>
          <w:rFonts w:ascii="Arial" w:hAnsi="Arial" w:cs="Arial"/>
          <w:sz w:val="22"/>
          <w:szCs w:val="22"/>
        </w:rPr>
        <w:t xml:space="preserve">indings, particularly pertaining to tension, endorse the </w:t>
      </w:r>
      <w:r w:rsidR="00111193" w:rsidRPr="00CD557D">
        <w:rPr>
          <w:rFonts w:ascii="Arial" w:hAnsi="Arial" w:cs="Arial"/>
          <w:sz w:val="22"/>
          <w:szCs w:val="22"/>
        </w:rPr>
        <w:t xml:space="preserve">clinical </w:t>
      </w:r>
      <w:r w:rsidR="005C5D7E" w:rsidRPr="00CD557D">
        <w:rPr>
          <w:rFonts w:ascii="Arial" w:hAnsi="Arial" w:cs="Arial"/>
          <w:sz w:val="22"/>
          <w:szCs w:val="22"/>
        </w:rPr>
        <w:t xml:space="preserve">relevance of tongue-tie assessment as part of MTD and vocal pathology </w:t>
      </w:r>
      <w:r w:rsidR="00111193" w:rsidRPr="00CD557D">
        <w:rPr>
          <w:rFonts w:ascii="Arial" w:hAnsi="Arial" w:cs="Arial"/>
          <w:sz w:val="22"/>
          <w:szCs w:val="22"/>
        </w:rPr>
        <w:t>screening/</w:t>
      </w:r>
      <w:r w:rsidR="005C5D7E" w:rsidRPr="00CD557D">
        <w:rPr>
          <w:rFonts w:ascii="Arial" w:hAnsi="Arial" w:cs="Arial"/>
          <w:sz w:val="22"/>
          <w:szCs w:val="22"/>
        </w:rPr>
        <w:t xml:space="preserve">diagnoses (Summersgill et al, 2023). Although not specifically tongue-tie research, de Resende, </w:t>
      </w:r>
      <w:proofErr w:type="spellStart"/>
      <w:r w:rsidR="005C5D7E" w:rsidRPr="00CD557D">
        <w:rPr>
          <w:rFonts w:ascii="Arial" w:hAnsi="Arial" w:cs="Arial"/>
          <w:sz w:val="22"/>
          <w:szCs w:val="22"/>
        </w:rPr>
        <w:t>Bagarollo</w:t>
      </w:r>
      <w:proofErr w:type="spellEnd"/>
      <w:r w:rsidR="005C5D7E" w:rsidRPr="00CD557D">
        <w:rPr>
          <w:rFonts w:ascii="Arial" w:hAnsi="Arial" w:cs="Arial"/>
          <w:sz w:val="22"/>
          <w:szCs w:val="22"/>
        </w:rPr>
        <w:t xml:space="preserve">, and Constantini (2023) further validate Stomatognathic System assessment (including mobility tests) as part </w:t>
      </w:r>
      <w:r w:rsidR="005C5D7E" w:rsidRPr="00CD557D">
        <w:rPr>
          <w:rFonts w:ascii="Arial" w:hAnsi="Arial" w:cs="Arial"/>
          <w:sz w:val="22"/>
          <w:szCs w:val="22"/>
        </w:rPr>
        <w:lastRenderedPageBreak/>
        <w:t xml:space="preserve">of vocal rehabilitation and training due to the significance </w:t>
      </w:r>
      <w:r w:rsidR="0065228C" w:rsidRPr="00CD557D">
        <w:rPr>
          <w:rFonts w:ascii="Arial" w:hAnsi="Arial" w:cs="Arial"/>
          <w:sz w:val="22"/>
          <w:szCs w:val="22"/>
        </w:rPr>
        <w:t xml:space="preserve">of </w:t>
      </w:r>
      <w:r w:rsidR="005C5D7E" w:rsidRPr="00CD557D">
        <w:rPr>
          <w:rFonts w:ascii="Arial" w:hAnsi="Arial" w:cs="Arial"/>
          <w:sz w:val="22"/>
          <w:szCs w:val="22"/>
        </w:rPr>
        <w:t xml:space="preserve">these structures </w:t>
      </w:r>
      <w:r w:rsidR="0065228C" w:rsidRPr="00CD557D">
        <w:rPr>
          <w:rFonts w:ascii="Arial" w:hAnsi="Arial" w:cs="Arial"/>
          <w:sz w:val="22"/>
          <w:szCs w:val="22"/>
        </w:rPr>
        <w:t xml:space="preserve">on </w:t>
      </w:r>
      <w:r w:rsidR="005C5D7E" w:rsidRPr="00CD557D">
        <w:rPr>
          <w:rFonts w:ascii="Arial" w:hAnsi="Arial" w:cs="Arial"/>
          <w:sz w:val="22"/>
          <w:szCs w:val="22"/>
        </w:rPr>
        <w:t>phonation.</w:t>
      </w:r>
      <w:r w:rsidR="000B7028" w:rsidRPr="00CD557D">
        <w:rPr>
          <w:rFonts w:ascii="Arial" w:hAnsi="Arial" w:cs="Arial"/>
          <w:sz w:val="22"/>
          <w:szCs w:val="22"/>
          <w:highlight w:val="yellow"/>
        </w:rPr>
        <w:t xml:space="preserve"> </w:t>
      </w:r>
      <w:r w:rsidR="00326A9D" w:rsidRPr="00CD557D">
        <w:rPr>
          <w:rFonts w:ascii="Arial" w:eastAsia="Segoe UI" w:hAnsi="Arial" w:cs="Arial"/>
          <w:sz w:val="22"/>
          <w:szCs w:val="22"/>
          <w:u w:color="323130"/>
        </w:rPr>
        <w:t>Yet, s</w:t>
      </w:r>
      <w:r w:rsidR="00CA581F" w:rsidRPr="00CD557D">
        <w:rPr>
          <w:rFonts w:ascii="Arial" w:eastAsia="Segoe UI" w:hAnsi="Arial" w:cs="Arial"/>
          <w:sz w:val="22"/>
          <w:szCs w:val="22"/>
          <w:u w:color="323130"/>
        </w:rPr>
        <w:t>inging teacher knowledge of the subject cannot grow, nor be expected without</w:t>
      </w:r>
      <w:r w:rsidR="00326A9D" w:rsidRPr="00CD557D">
        <w:rPr>
          <w:rFonts w:ascii="Arial" w:eastAsia="Segoe UI" w:hAnsi="Arial" w:cs="Arial"/>
          <w:sz w:val="22"/>
          <w:szCs w:val="22"/>
          <w:u w:color="323130"/>
        </w:rPr>
        <w:t xml:space="preserve"> supplementary </w:t>
      </w:r>
      <w:r w:rsidR="00CA581F" w:rsidRPr="00CD557D">
        <w:rPr>
          <w:rFonts w:ascii="Arial" w:eastAsia="Segoe UI" w:hAnsi="Arial" w:cs="Arial"/>
          <w:sz w:val="22"/>
          <w:szCs w:val="22"/>
          <w:u w:color="323130"/>
        </w:rPr>
        <w:t xml:space="preserve">research. Therefore, </w:t>
      </w:r>
      <w:r w:rsidR="00111193" w:rsidRPr="00CD557D">
        <w:rPr>
          <w:rFonts w:ascii="Arial" w:hAnsi="Arial" w:cs="Arial"/>
          <w:sz w:val="22"/>
          <w:szCs w:val="22"/>
        </w:rPr>
        <w:t xml:space="preserve">future </w:t>
      </w:r>
      <w:r w:rsidR="00326A9D" w:rsidRPr="00CD557D">
        <w:rPr>
          <w:rFonts w:ascii="Arial" w:hAnsi="Arial" w:cs="Arial"/>
          <w:sz w:val="22"/>
          <w:szCs w:val="22"/>
        </w:rPr>
        <w:t>avenues</w:t>
      </w:r>
      <w:r w:rsidR="00111193" w:rsidRPr="00CD557D">
        <w:rPr>
          <w:rFonts w:ascii="Arial" w:hAnsi="Arial" w:cs="Arial"/>
          <w:sz w:val="22"/>
          <w:szCs w:val="22"/>
        </w:rPr>
        <w:t xml:space="preserve"> </w:t>
      </w:r>
      <w:r w:rsidR="00326A9D" w:rsidRPr="00CD557D">
        <w:rPr>
          <w:rFonts w:ascii="Arial" w:hAnsi="Arial" w:cs="Arial"/>
          <w:sz w:val="22"/>
          <w:szCs w:val="22"/>
        </w:rPr>
        <w:t>c</w:t>
      </w:r>
      <w:r w:rsidR="00111193" w:rsidRPr="00CD557D">
        <w:rPr>
          <w:rFonts w:ascii="Arial" w:hAnsi="Arial" w:cs="Arial"/>
          <w:sz w:val="22"/>
          <w:szCs w:val="22"/>
        </w:rPr>
        <w:t>ould include tongue-tie effects on vocal health, larger scale stud</w:t>
      </w:r>
      <w:r w:rsidR="007839B6" w:rsidRPr="00CD557D">
        <w:rPr>
          <w:rFonts w:ascii="Arial" w:hAnsi="Arial" w:cs="Arial"/>
          <w:sz w:val="22"/>
          <w:szCs w:val="22"/>
        </w:rPr>
        <w:t>ies</w:t>
      </w:r>
      <w:r w:rsidR="00111193" w:rsidRPr="00CD557D">
        <w:rPr>
          <w:rFonts w:ascii="Arial" w:hAnsi="Arial" w:cs="Arial"/>
          <w:sz w:val="22"/>
          <w:szCs w:val="22"/>
        </w:rPr>
        <w:t xml:space="preserve"> on WCSs’ related tension</w:t>
      </w:r>
      <w:r w:rsidR="007839B6" w:rsidRPr="00CD557D">
        <w:rPr>
          <w:rFonts w:ascii="Arial" w:hAnsi="Arial" w:cs="Arial"/>
          <w:sz w:val="22"/>
          <w:szCs w:val="22"/>
        </w:rPr>
        <w:t xml:space="preserve"> and vocal quality, </w:t>
      </w:r>
      <w:r w:rsidR="000B7028" w:rsidRPr="00CD557D">
        <w:rPr>
          <w:rFonts w:ascii="Arial" w:hAnsi="Arial" w:cs="Arial"/>
          <w:sz w:val="22"/>
          <w:szCs w:val="22"/>
        </w:rPr>
        <w:t xml:space="preserve">and the </w:t>
      </w:r>
      <w:r w:rsidR="007839B6" w:rsidRPr="00CD557D">
        <w:rPr>
          <w:rFonts w:ascii="Arial" w:hAnsi="Arial" w:cs="Arial"/>
          <w:sz w:val="22"/>
          <w:szCs w:val="22"/>
        </w:rPr>
        <w:t xml:space="preserve">relevance of </w:t>
      </w:r>
      <w:r w:rsidR="00111193" w:rsidRPr="00CD557D">
        <w:rPr>
          <w:rFonts w:ascii="Arial" w:hAnsi="Arial" w:cs="Arial"/>
          <w:sz w:val="22"/>
          <w:szCs w:val="22"/>
        </w:rPr>
        <w:t>all oral</w:t>
      </w:r>
      <w:r w:rsidR="00751CDE" w:rsidRPr="00CD557D">
        <w:rPr>
          <w:rFonts w:ascii="Arial" w:hAnsi="Arial" w:cs="Arial"/>
          <w:sz w:val="22"/>
          <w:szCs w:val="22"/>
        </w:rPr>
        <w:t xml:space="preserve"> ties;</w:t>
      </w:r>
      <w:r w:rsidR="007839B6" w:rsidRPr="00CD557D">
        <w:rPr>
          <w:rFonts w:ascii="Arial" w:hAnsi="Arial" w:cs="Arial"/>
          <w:sz w:val="22"/>
          <w:szCs w:val="22"/>
        </w:rPr>
        <w:t xml:space="preserve"> </w:t>
      </w:r>
      <w:r w:rsidR="00111193" w:rsidRPr="00CD557D">
        <w:rPr>
          <w:rFonts w:ascii="Arial" w:hAnsi="Arial" w:cs="Arial"/>
          <w:sz w:val="22"/>
          <w:szCs w:val="22"/>
        </w:rPr>
        <w:t>buccal, lip</w:t>
      </w:r>
      <w:r w:rsidR="007839B6" w:rsidRPr="00CD557D">
        <w:rPr>
          <w:rFonts w:ascii="Arial" w:hAnsi="Arial" w:cs="Arial"/>
          <w:sz w:val="22"/>
          <w:szCs w:val="22"/>
        </w:rPr>
        <w:t>,</w:t>
      </w:r>
      <w:r w:rsidR="00111193" w:rsidRPr="00CD557D">
        <w:rPr>
          <w:rFonts w:ascii="Arial" w:hAnsi="Arial" w:cs="Arial"/>
          <w:sz w:val="22"/>
          <w:szCs w:val="22"/>
        </w:rPr>
        <w:t xml:space="preserve"> and posterior</w:t>
      </w:r>
      <w:r w:rsidR="007839B6" w:rsidRPr="00CD557D">
        <w:rPr>
          <w:rFonts w:ascii="Arial" w:hAnsi="Arial" w:cs="Arial"/>
          <w:sz w:val="22"/>
          <w:szCs w:val="22"/>
        </w:rPr>
        <w:t xml:space="preserve"> </w:t>
      </w:r>
      <w:r w:rsidR="00751CDE" w:rsidRPr="00CD557D">
        <w:rPr>
          <w:rFonts w:ascii="Arial" w:hAnsi="Arial" w:cs="Arial"/>
          <w:sz w:val="22"/>
          <w:szCs w:val="22"/>
        </w:rPr>
        <w:t>tongue-</w:t>
      </w:r>
      <w:r w:rsidR="007839B6" w:rsidRPr="00CD557D">
        <w:rPr>
          <w:rFonts w:ascii="Arial" w:hAnsi="Arial" w:cs="Arial"/>
          <w:sz w:val="22"/>
          <w:szCs w:val="22"/>
        </w:rPr>
        <w:t>tie,</w:t>
      </w:r>
      <w:r w:rsidR="00111193" w:rsidRPr="00CD557D">
        <w:rPr>
          <w:rFonts w:ascii="Arial" w:hAnsi="Arial" w:cs="Arial"/>
          <w:sz w:val="22"/>
          <w:szCs w:val="22"/>
        </w:rPr>
        <w:t xml:space="preserve"> which may</w:t>
      </w:r>
      <w:r w:rsidR="007839B6" w:rsidRPr="00CD557D">
        <w:rPr>
          <w:rFonts w:ascii="Arial" w:hAnsi="Arial" w:cs="Arial"/>
          <w:sz w:val="22"/>
          <w:szCs w:val="22"/>
        </w:rPr>
        <w:t xml:space="preserve"> presently be </w:t>
      </w:r>
      <w:r w:rsidR="00111193" w:rsidRPr="00CD557D">
        <w:rPr>
          <w:rFonts w:ascii="Arial" w:hAnsi="Arial" w:cs="Arial"/>
          <w:sz w:val="22"/>
          <w:szCs w:val="22"/>
        </w:rPr>
        <w:t>overlooked</w:t>
      </w:r>
      <w:r w:rsidRPr="00CD557D">
        <w:rPr>
          <w:rFonts w:ascii="Arial" w:hAnsi="Arial" w:cs="Arial"/>
          <w:sz w:val="22"/>
          <w:szCs w:val="22"/>
        </w:rPr>
        <w:t xml:space="preserve"> or </w:t>
      </w:r>
      <w:r w:rsidR="007839B6" w:rsidRPr="00CD557D">
        <w:rPr>
          <w:rFonts w:ascii="Arial" w:hAnsi="Arial" w:cs="Arial"/>
          <w:sz w:val="22"/>
          <w:szCs w:val="22"/>
        </w:rPr>
        <w:t>undiagnosed in singers.</w:t>
      </w:r>
      <w:r w:rsidR="00111193" w:rsidRPr="00CD557D">
        <w:rPr>
          <w:rFonts w:ascii="Arial" w:hAnsi="Arial" w:cs="Arial"/>
          <w:sz w:val="22"/>
          <w:szCs w:val="22"/>
        </w:rPr>
        <w:t xml:space="preserve"> </w:t>
      </w:r>
    </w:p>
    <w:p w14:paraId="67548482" w14:textId="06BF66BA" w:rsidR="00E86DA0" w:rsidRPr="00CD557D" w:rsidRDefault="00E86DA0" w:rsidP="00CD557D">
      <w:pPr>
        <w:spacing w:line="360" w:lineRule="auto"/>
        <w:rPr>
          <w:rFonts w:ascii="Arial" w:hAnsi="Arial" w:cs="Arial"/>
          <w:sz w:val="22"/>
          <w:szCs w:val="22"/>
        </w:rPr>
      </w:pPr>
    </w:p>
    <w:p w14:paraId="5FB6D64B" w14:textId="77777777" w:rsidR="00677709" w:rsidRPr="00CD557D" w:rsidRDefault="00677709" w:rsidP="00CD557D">
      <w:pPr>
        <w:spacing w:line="360" w:lineRule="auto"/>
        <w:rPr>
          <w:rFonts w:ascii="Arial" w:hAnsi="Arial" w:cs="Arial"/>
          <w:sz w:val="22"/>
          <w:szCs w:val="22"/>
        </w:rPr>
      </w:pPr>
    </w:p>
    <w:p w14:paraId="524DC418" w14:textId="77777777" w:rsidR="00677709" w:rsidRPr="00CD557D" w:rsidRDefault="00677709" w:rsidP="00CD557D">
      <w:pPr>
        <w:spacing w:line="360" w:lineRule="auto"/>
        <w:rPr>
          <w:rFonts w:ascii="Arial" w:hAnsi="Arial" w:cs="Arial"/>
          <w:sz w:val="22"/>
          <w:szCs w:val="22"/>
        </w:rPr>
      </w:pPr>
    </w:p>
    <w:p w14:paraId="28AA6C84" w14:textId="77777777" w:rsidR="00677709" w:rsidRPr="00CD557D" w:rsidRDefault="00677709" w:rsidP="00CD557D">
      <w:pPr>
        <w:spacing w:line="360" w:lineRule="auto"/>
        <w:rPr>
          <w:rFonts w:ascii="Arial" w:hAnsi="Arial" w:cs="Arial"/>
          <w:sz w:val="22"/>
          <w:szCs w:val="22"/>
        </w:rPr>
      </w:pPr>
    </w:p>
    <w:p w14:paraId="5FBAAF15" w14:textId="77777777" w:rsidR="00CD350D" w:rsidRPr="00CD557D" w:rsidRDefault="00CD350D" w:rsidP="00CD557D">
      <w:pPr>
        <w:spacing w:line="360" w:lineRule="auto"/>
        <w:rPr>
          <w:rFonts w:ascii="Arial" w:hAnsi="Arial" w:cs="Arial"/>
          <w:sz w:val="22"/>
          <w:szCs w:val="22"/>
        </w:rPr>
      </w:pPr>
    </w:p>
    <w:p w14:paraId="55613486" w14:textId="77777777" w:rsidR="001063D5" w:rsidRPr="00CD557D" w:rsidRDefault="001063D5" w:rsidP="00CD557D">
      <w:pPr>
        <w:spacing w:line="360" w:lineRule="auto"/>
        <w:rPr>
          <w:rFonts w:ascii="Arial" w:hAnsi="Arial" w:cs="Arial"/>
          <w:sz w:val="22"/>
          <w:szCs w:val="22"/>
        </w:rPr>
      </w:pPr>
    </w:p>
    <w:p w14:paraId="4E9CFF73" w14:textId="77777777" w:rsidR="003C70B0" w:rsidRPr="00CD557D" w:rsidRDefault="003C70B0" w:rsidP="00CD557D">
      <w:pPr>
        <w:spacing w:line="360" w:lineRule="auto"/>
        <w:rPr>
          <w:rFonts w:ascii="Arial" w:hAnsi="Arial" w:cs="Arial"/>
          <w:sz w:val="22"/>
          <w:szCs w:val="22"/>
        </w:rPr>
      </w:pPr>
    </w:p>
    <w:p w14:paraId="20C95012" w14:textId="77777777" w:rsidR="006606CE" w:rsidRDefault="006606CE" w:rsidP="00CD557D">
      <w:pPr>
        <w:spacing w:line="360" w:lineRule="auto"/>
        <w:rPr>
          <w:rFonts w:ascii="Arial" w:hAnsi="Arial" w:cs="Arial"/>
          <w:sz w:val="22"/>
          <w:szCs w:val="22"/>
        </w:rPr>
      </w:pPr>
    </w:p>
    <w:p w14:paraId="1D6CBEBE" w14:textId="77777777" w:rsidR="00517A65" w:rsidRDefault="00517A65" w:rsidP="00CD557D">
      <w:pPr>
        <w:spacing w:line="360" w:lineRule="auto"/>
        <w:rPr>
          <w:rFonts w:ascii="Arial" w:hAnsi="Arial" w:cs="Arial"/>
          <w:sz w:val="22"/>
          <w:szCs w:val="22"/>
        </w:rPr>
      </w:pPr>
    </w:p>
    <w:p w14:paraId="3D12C9D7" w14:textId="77777777" w:rsidR="00517A65" w:rsidRDefault="00517A65" w:rsidP="00CD557D">
      <w:pPr>
        <w:spacing w:line="360" w:lineRule="auto"/>
        <w:rPr>
          <w:rFonts w:ascii="Arial" w:hAnsi="Arial" w:cs="Arial"/>
          <w:sz w:val="22"/>
          <w:szCs w:val="22"/>
        </w:rPr>
      </w:pPr>
    </w:p>
    <w:p w14:paraId="74FE8ACA" w14:textId="77777777" w:rsidR="00517A65" w:rsidRDefault="00517A65" w:rsidP="00CD557D">
      <w:pPr>
        <w:spacing w:line="360" w:lineRule="auto"/>
        <w:rPr>
          <w:rFonts w:ascii="Arial" w:hAnsi="Arial" w:cs="Arial"/>
          <w:sz w:val="22"/>
          <w:szCs w:val="22"/>
        </w:rPr>
      </w:pPr>
    </w:p>
    <w:p w14:paraId="22040C31" w14:textId="77777777" w:rsidR="00517A65" w:rsidRDefault="00517A65" w:rsidP="00CD557D">
      <w:pPr>
        <w:spacing w:line="360" w:lineRule="auto"/>
        <w:rPr>
          <w:rFonts w:ascii="Arial" w:hAnsi="Arial" w:cs="Arial"/>
          <w:sz w:val="22"/>
          <w:szCs w:val="22"/>
        </w:rPr>
      </w:pPr>
    </w:p>
    <w:p w14:paraId="14551A93" w14:textId="77777777" w:rsidR="00517A65" w:rsidRDefault="00517A65" w:rsidP="00CD557D">
      <w:pPr>
        <w:spacing w:line="360" w:lineRule="auto"/>
        <w:rPr>
          <w:rFonts w:ascii="Arial" w:hAnsi="Arial" w:cs="Arial"/>
          <w:sz w:val="22"/>
          <w:szCs w:val="22"/>
        </w:rPr>
      </w:pPr>
    </w:p>
    <w:p w14:paraId="525F8366" w14:textId="77777777" w:rsidR="00517A65" w:rsidRDefault="00517A65" w:rsidP="00CD557D">
      <w:pPr>
        <w:spacing w:line="360" w:lineRule="auto"/>
        <w:rPr>
          <w:rFonts w:ascii="Arial" w:hAnsi="Arial" w:cs="Arial"/>
          <w:sz w:val="22"/>
          <w:szCs w:val="22"/>
        </w:rPr>
      </w:pPr>
    </w:p>
    <w:p w14:paraId="0DA44953" w14:textId="77777777" w:rsidR="00517A65" w:rsidRDefault="00517A65" w:rsidP="00CD557D">
      <w:pPr>
        <w:spacing w:line="360" w:lineRule="auto"/>
        <w:rPr>
          <w:rFonts w:ascii="Arial" w:hAnsi="Arial" w:cs="Arial"/>
          <w:sz w:val="22"/>
          <w:szCs w:val="22"/>
        </w:rPr>
      </w:pPr>
    </w:p>
    <w:p w14:paraId="282C79B3" w14:textId="77777777" w:rsidR="00517A65" w:rsidRDefault="00517A65" w:rsidP="00CD557D">
      <w:pPr>
        <w:spacing w:line="360" w:lineRule="auto"/>
        <w:rPr>
          <w:rFonts w:ascii="Arial" w:hAnsi="Arial" w:cs="Arial"/>
          <w:sz w:val="22"/>
          <w:szCs w:val="22"/>
        </w:rPr>
      </w:pPr>
    </w:p>
    <w:p w14:paraId="0387D184" w14:textId="77777777" w:rsidR="00517A65" w:rsidRDefault="00517A65" w:rsidP="00CD557D">
      <w:pPr>
        <w:spacing w:line="360" w:lineRule="auto"/>
        <w:rPr>
          <w:rFonts w:ascii="Arial" w:hAnsi="Arial" w:cs="Arial"/>
          <w:sz w:val="22"/>
          <w:szCs w:val="22"/>
        </w:rPr>
      </w:pPr>
    </w:p>
    <w:p w14:paraId="3F2537C6" w14:textId="77777777" w:rsidR="00517A65" w:rsidRDefault="00517A65" w:rsidP="00CD557D">
      <w:pPr>
        <w:spacing w:line="360" w:lineRule="auto"/>
        <w:rPr>
          <w:rFonts w:ascii="Arial" w:hAnsi="Arial" w:cs="Arial"/>
          <w:sz w:val="22"/>
          <w:szCs w:val="22"/>
        </w:rPr>
      </w:pPr>
    </w:p>
    <w:p w14:paraId="622D8037" w14:textId="77777777" w:rsidR="00517A65" w:rsidRDefault="00517A65" w:rsidP="00CD557D">
      <w:pPr>
        <w:spacing w:line="360" w:lineRule="auto"/>
        <w:rPr>
          <w:rFonts w:ascii="Arial" w:hAnsi="Arial" w:cs="Arial"/>
          <w:sz w:val="22"/>
          <w:szCs w:val="22"/>
        </w:rPr>
      </w:pPr>
    </w:p>
    <w:p w14:paraId="45756B8A" w14:textId="77777777" w:rsidR="00517A65" w:rsidRDefault="00517A65" w:rsidP="00CD557D">
      <w:pPr>
        <w:spacing w:line="360" w:lineRule="auto"/>
        <w:rPr>
          <w:rFonts w:ascii="Arial" w:hAnsi="Arial" w:cs="Arial"/>
          <w:sz w:val="22"/>
          <w:szCs w:val="22"/>
        </w:rPr>
      </w:pPr>
    </w:p>
    <w:p w14:paraId="00495CBC" w14:textId="77777777" w:rsidR="00517A65" w:rsidRDefault="00517A65" w:rsidP="00CD557D">
      <w:pPr>
        <w:spacing w:line="360" w:lineRule="auto"/>
        <w:rPr>
          <w:rFonts w:ascii="Arial" w:hAnsi="Arial" w:cs="Arial"/>
          <w:sz w:val="22"/>
          <w:szCs w:val="22"/>
        </w:rPr>
      </w:pPr>
    </w:p>
    <w:p w14:paraId="0FEAC4E2" w14:textId="77777777" w:rsidR="00517A65" w:rsidRDefault="00517A65" w:rsidP="00CD557D">
      <w:pPr>
        <w:spacing w:line="360" w:lineRule="auto"/>
        <w:rPr>
          <w:rFonts w:ascii="Arial" w:hAnsi="Arial" w:cs="Arial"/>
          <w:sz w:val="22"/>
          <w:szCs w:val="22"/>
        </w:rPr>
      </w:pPr>
    </w:p>
    <w:p w14:paraId="73F988B0" w14:textId="77777777" w:rsidR="00517A65" w:rsidRDefault="00517A65" w:rsidP="00CD557D">
      <w:pPr>
        <w:spacing w:line="360" w:lineRule="auto"/>
        <w:rPr>
          <w:rFonts w:ascii="Arial" w:hAnsi="Arial" w:cs="Arial"/>
          <w:sz w:val="22"/>
          <w:szCs w:val="22"/>
        </w:rPr>
      </w:pPr>
    </w:p>
    <w:p w14:paraId="11DF9439" w14:textId="77777777" w:rsidR="00517A65" w:rsidRDefault="00517A65" w:rsidP="00CD557D">
      <w:pPr>
        <w:spacing w:line="360" w:lineRule="auto"/>
        <w:rPr>
          <w:rFonts w:ascii="Arial" w:hAnsi="Arial" w:cs="Arial"/>
          <w:sz w:val="22"/>
          <w:szCs w:val="22"/>
        </w:rPr>
      </w:pPr>
    </w:p>
    <w:p w14:paraId="1FE25ED3" w14:textId="77777777" w:rsidR="00517A65" w:rsidRDefault="00517A65" w:rsidP="00CD557D">
      <w:pPr>
        <w:spacing w:line="360" w:lineRule="auto"/>
        <w:rPr>
          <w:rFonts w:ascii="Arial" w:hAnsi="Arial" w:cs="Arial"/>
          <w:sz w:val="22"/>
          <w:szCs w:val="22"/>
        </w:rPr>
      </w:pPr>
    </w:p>
    <w:p w14:paraId="5922F407" w14:textId="77777777" w:rsidR="00517A65" w:rsidRDefault="00517A65" w:rsidP="00CD557D">
      <w:pPr>
        <w:spacing w:line="360" w:lineRule="auto"/>
        <w:rPr>
          <w:rFonts w:ascii="Arial" w:hAnsi="Arial" w:cs="Arial"/>
          <w:sz w:val="22"/>
          <w:szCs w:val="22"/>
        </w:rPr>
      </w:pPr>
    </w:p>
    <w:p w14:paraId="599ED835" w14:textId="77777777" w:rsidR="00517A65" w:rsidRDefault="00517A65" w:rsidP="00CD557D">
      <w:pPr>
        <w:spacing w:line="360" w:lineRule="auto"/>
        <w:rPr>
          <w:rFonts w:ascii="Arial" w:hAnsi="Arial" w:cs="Arial"/>
          <w:sz w:val="22"/>
          <w:szCs w:val="22"/>
        </w:rPr>
      </w:pPr>
    </w:p>
    <w:p w14:paraId="542ED309" w14:textId="77777777" w:rsidR="00517A65" w:rsidRDefault="00517A65" w:rsidP="00CD557D">
      <w:pPr>
        <w:spacing w:line="360" w:lineRule="auto"/>
        <w:rPr>
          <w:rFonts w:ascii="Arial" w:hAnsi="Arial" w:cs="Arial"/>
          <w:sz w:val="22"/>
          <w:szCs w:val="22"/>
        </w:rPr>
      </w:pPr>
    </w:p>
    <w:p w14:paraId="22B51194" w14:textId="77777777" w:rsidR="00517A65" w:rsidRDefault="00517A65" w:rsidP="00CD557D">
      <w:pPr>
        <w:spacing w:line="360" w:lineRule="auto"/>
        <w:rPr>
          <w:rFonts w:ascii="Arial" w:hAnsi="Arial" w:cs="Arial"/>
          <w:sz w:val="22"/>
          <w:szCs w:val="22"/>
        </w:rPr>
      </w:pPr>
    </w:p>
    <w:p w14:paraId="436BB4D7" w14:textId="77777777" w:rsidR="00517A65" w:rsidRDefault="00517A65" w:rsidP="00CD557D">
      <w:pPr>
        <w:spacing w:line="360" w:lineRule="auto"/>
        <w:rPr>
          <w:rFonts w:ascii="Arial" w:hAnsi="Arial" w:cs="Arial"/>
          <w:sz w:val="22"/>
          <w:szCs w:val="22"/>
        </w:rPr>
      </w:pPr>
    </w:p>
    <w:p w14:paraId="684310D6" w14:textId="77777777" w:rsidR="00517A65" w:rsidRDefault="00517A65" w:rsidP="00CD557D">
      <w:pPr>
        <w:spacing w:line="360" w:lineRule="auto"/>
        <w:rPr>
          <w:rFonts w:ascii="Arial" w:hAnsi="Arial" w:cs="Arial"/>
          <w:sz w:val="22"/>
          <w:szCs w:val="22"/>
        </w:rPr>
      </w:pPr>
    </w:p>
    <w:p w14:paraId="79600029" w14:textId="77777777" w:rsidR="00517A65" w:rsidRPr="00CD557D" w:rsidRDefault="00517A65" w:rsidP="00CD557D">
      <w:pPr>
        <w:spacing w:line="360" w:lineRule="auto"/>
        <w:rPr>
          <w:rFonts w:ascii="Arial" w:hAnsi="Arial" w:cs="Arial"/>
          <w:sz w:val="22"/>
          <w:szCs w:val="22"/>
        </w:rPr>
      </w:pPr>
    </w:p>
    <w:p w14:paraId="54113A46" w14:textId="77777777" w:rsidR="004D5A4F" w:rsidRPr="00CD557D" w:rsidRDefault="004D5A4F" w:rsidP="00CD557D">
      <w:pPr>
        <w:spacing w:line="360" w:lineRule="auto"/>
        <w:rPr>
          <w:rFonts w:ascii="Arial" w:hAnsi="Arial" w:cs="Arial"/>
          <w:b/>
          <w:bCs/>
          <w:sz w:val="22"/>
          <w:szCs w:val="22"/>
          <w:u w:val="single"/>
        </w:rPr>
      </w:pPr>
      <w:r w:rsidRPr="00CD557D">
        <w:rPr>
          <w:rFonts w:ascii="Arial" w:hAnsi="Arial" w:cs="Arial"/>
          <w:b/>
          <w:bCs/>
          <w:sz w:val="22"/>
          <w:szCs w:val="22"/>
          <w:u w:val="single"/>
        </w:rPr>
        <w:lastRenderedPageBreak/>
        <w:t>References</w:t>
      </w:r>
    </w:p>
    <w:p w14:paraId="38E39B0B" w14:textId="77777777" w:rsidR="006606CE" w:rsidRPr="00CD557D" w:rsidRDefault="006606CE" w:rsidP="00CD557D">
      <w:pPr>
        <w:spacing w:line="360" w:lineRule="auto"/>
        <w:rPr>
          <w:rFonts w:ascii="Arial" w:hAnsi="Arial" w:cs="Arial"/>
          <w:sz w:val="22"/>
          <w:szCs w:val="22"/>
        </w:rPr>
      </w:pPr>
    </w:p>
    <w:p w14:paraId="24544D80" w14:textId="54BAC0F7"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Adams, W. C. (2015)</w:t>
      </w:r>
      <w:r w:rsidR="003D2BF9" w:rsidRPr="00CD557D">
        <w:rPr>
          <w:rFonts w:ascii="Arial" w:hAnsi="Arial" w:cs="Arial"/>
          <w:sz w:val="22"/>
          <w:szCs w:val="22"/>
        </w:rPr>
        <w:t xml:space="preserve"> </w:t>
      </w:r>
      <w:r w:rsidRPr="00CD557D">
        <w:rPr>
          <w:rFonts w:ascii="Arial" w:hAnsi="Arial" w:cs="Arial"/>
          <w:sz w:val="22"/>
          <w:szCs w:val="22"/>
        </w:rPr>
        <w:t>‘</w:t>
      </w:r>
      <w:r w:rsidRPr="00CD557D">
        <w:rPr>
          <w:rFonts w:ascii="Arial" w:hAnsi="Arial" w:cs="Arial"/>
          <w:sz w:val="22"/>
          <w:szCs w:val="22"/>
        </w:rPr>
        <w:t>Conducting Semi-Structured Interviews</w:t>
      </w:r>
      <w:r w:rsidRPr="00CD557D">
        <w:rPr>
          <w:rFonts w:ascii="Arial" w:hAnsi="Arial" w:cs="Arial"/>
          <w:sz w:val="22"/>
          <w:szCs w:val="22"/>
        </w:rPr>
        <w:t xml:space="preserve">’, in </w:t>
      </w:r>
      <w:r w:rsidR="003B0EE5" w:rsidRPr="00CD557D">
        <w:rPr>
          <w:rFonts w:ascii="Arial" w:hAnsi="Arial" w:cs="Arial"/>
          <w:sz w:val="22"/>
          <w:szCs w:val="22"/>
        </w:rPr>
        <w:t xml:space="preserve">Newcomer, E. </w:t>
      </w:r>
      <w:proofErr w:type="spellStart"/>
      <w:r w:rsidR="003B0EE5" w:rsidRPr="00CD557D">
        <w:rPr>
          <w:rFonts w:ascii="Arial" w:hAnsi="Arial" w:cs="Arial"/>
          <w:sz w:val="22"/>
          <w:szCs w:val="22"/>
        </w:rPr>
        <w:t>Hatry</w:t>
      </w:r>
      <w:proofErr w:type="spellEnd"/>
      <w:r w:rsidR="003B0EE5" w:rsidRPr="00CD557D">
        <w:rPr>
          <w:rFonts w:ascii="Arial" w:hAnsi="Arial" w:cs="Arial"/>
          <w:sz w:val="22"/>
          <w:szCs w:val="22"/>
        </w:rPr>
        <w:t xml:space="preserve">, H. and J, Wholey. (ed.) </w:t>
      </w:r>
      <w:r w:rsidRPr="00CD557D">
        <w:rPr>
          <w:rFonts w:ascii="Arial" w:hAnsi="Arial" w:cs="Arial"/>
          <w:i/>
          <w:iCs/>
          <w:sz w:val="22"/>
          <w:szCs w:val="22"/>
        </w:rPr>
        <w:t>Handbook of Practical Program Evaluation</w:t>
      </w:r>
      <w:r w:rsidR="00B81133" w:rsidRPr="00CD557D">
        <w:rPr>
          <w:rFonts w:ascii="Arial" w:hAnsi="Arial" w:cs="Arial"/>
          <w:i/>
          <w:iCs/>
          <w:sz w:val="22"/>
          <w:szCs w:val="22"/>
        </w:rPr>
        <w:t xml:space="preserve">, </w:t>
      </w:r>
      <w:r w:rsidR="003B0EE5" w:rsidRPr="00CD557D">
        <w:rPr>
          <w:rFonts w:ascii="Arial" w:hAnsi="Arial" w:cs="Arial"/>
          <w:sz w:val="22"/>
          <w:szCs w:val="22"/>
        </w:rPr>
        <w:t xml:space="preserve">New Jersey: </w:t>
      </w:r>
      <w:r w:rsidR="003B0EE5" w:rsidRPr="00CD557D">
        <w:rPr>
          <w:rFonts w:ascii="Arial" w:hAnsi="Arial" w:cs="Arial"/>
          <w:sz w:val="22"/>
          <w:szCs w:val="22"/>
        </w:rPr>
        <w:t xml:space="preserve">Jossey-Bass </w:t>
      </w:r>
      <w:r w:rsidR="003B0EE5" w:rsidRPr="00CD557D">
        <w:rPr>
          <w:rFonts w:ascii="Arial" w:hAnsi="Arial" w:cs="Arial"/>
          <w:sz w:val="22"/>
          <w:szCs w:val="22"/>
        </w:rPr>
        <w:t xml:space="preserve">John </w:t>
      </w:r>
      <w:r w:rsidRPr="00CD557D">
        <w:rPr>
          <w:rFonts w:ascii="Arial" w:hAnsi="Arial" w:cs="Arial"/>
          <w:sz w:val="22"/>
          <w:szCs w:val="22"/>
        </w:rPr>
        <w:t xml:space="preserve">Wiley </w:t>
      </w:r>
      <w:r w:rsidR="003B0EE5" w:rsidRPr="00CD557D">
        <w:rPr>
          <w:rFonts w:ascii="Arial" w:hAnsi="Arial" w:cs="Arial"/>
          <w:sz w:val="22"/>
          <w:szCs w:val="22"/>
        </w:rPr>
        <w:t xml:space="preserve">and Sons. </w:t>
      </w:r>
    </w:p>
    <w:p w14:paraId="564EFACD" w14:textId="0BFFE09D" w:rsidR="00BC11D2" w:rsidRPr="00CD557D" w:rsidRDefault="00BC11D2" w:rsidP="00CD557D">
      <w:pPr>
        <w:pStyle w:val="Heading1"/>
        <w:shd w:val="clear" w:color="auto" w:fill="FFFFFF"/>
        <w:spacing w:line="360" w:lineRule="auto"/>
        <w:rPr>
          <w:rFonts w:ascii="Arial" w:hAnsi="Arial" w:cs="Arial"/>
          <w:color w:val="000000" w:themeColor="text1"/>
          <w:sz w:val="22"/>
          <w:szCs w:val="22"/>
        </w:rPr>
      </w:pPr>
      <w:proofErr w:type="spellStart"/>
      <w:r w:rsidRPr="00CD557D">
        <w:rPr>
          <w:rFonts w:ascii="Arial" w:hAnsi="Arial" w:cs="Arial"/>
          <w:color w:val="000000" w:themeColor="text1"/>
          <w:sz w:val="22"/>
          <w:szCs w:val="22"/>
        </w:rPr>
        <w:t>Algoet</w:t>
      </w:r>
      <w:proofErr w:type="spellEnd"/>
      <w:r w:rsidRPr="00CD557D">
        <w:rPr>
          <w:rFonts w:ascii="Arial" w:hAnsi="Arial" w:cs="Arial"/>
          <w:color w:val="000000" w:themeColor="text1"/>
          <w:sz w:val="22"/>
          <w:szCs w:val="22"/>
        </w:rPr>
        <w:t>,</w:t>
      </w:r>
      <w:r w:rsidRPr="00CD557D">
        <w:rPr>
          <w:rFonts w:ascii="Arial" w:hAnsi="Arial" w:cs="Arial"/>
          <w:color w:val="000000" w:themeColor="text1"/>
          <w:sz w:val="22"/>
          <w:szCs w:val="22"/>
        </w:rPr>
        <w:t xml:space="preserve"> S.</w:t>
      </w:r>
      <w:r w:rsidRPr="00CD557D">
        <w:rPr>
          <w:rFonts w:ascii="Arial" w:hAnsi="Arial" w:cs="Arial"/>
          <w:color w:val="000000" w:themeColor="text1"/>
          <w:sz w:val="22"/>
          <w:szCs w:val="22"/>
        </w:rPr>
        <w:t xml:space="preserve"> </w:t>
      </w:r>
      <w:r w:rsidRPr="00CD557D">
        <w:rPr>
          <w:rFonts w:ascii="Arial" w:hAnsi="Arial" w:cs="Arial"/>
          <w:color w:val="000000" w:themeColor="text1"/>
          <w:sz w:val="22"/>
          <w:szCs w:val="22"/>
        </w:rPr>
        <w:t>(</w:t>
      </w:r>
      <w:r w:rsidRPr="00CD557D">
        <w:rPr>
          <w:rFonts w:ascii="Arial" w:hAnsi="Arial" w:cs="Arial"/>
          <w:color w:val="000000" w:themeColor="text1"/>
          <w:sz w:val="22"/>
          <w:szCs w:val="22"/>
        </w:rPr>
        <w:t>2024</w:t>
      </w:r>
      <w:r w:rsidRPr="00CD557D">
        <w:rPr>
          <w:rFonts w:ascii="Arial" w:hAnsi="Arial" w:cs="Arial"/>
          <w:color w:val="000000" w:themeColor="text1"/>
          <w:sz w:val="22"/>
          <w:szCs w:val="22"/>
        </w:rPr>
        <w:t>) ‘Understanding and Overcoming Tongue</w:t>
      </w:r>
      <w:r w:rsidR="002816ED" w:rsidRPr="00CD557D">
        <w:rPr>
          <w:rFonts w:ascii="Arial" w:hAnsi="Arial" w:cs="Arial"/>
          <w:color w:val="000000" w:themeColor="text1"/>
          <w:sz w:val="22"/>
          <w:szCs w:val="22"/>
        </w:rPr>
        <w:t xml:space="preserve"> </w:t>
      </w:r>
      <w:r w:rsidRPr="00CD557D">
        <w:rPr>
          <w:rFonts w:ascii="Arial" w:hAnsi="Arial" w:cs="Arial"/>
          <w:color w:val="000000" w:themeColor="text1"/>
          <w:sz w:val="22"/>
          <w:szCs w:val="22"/>
        </w:rPr>
        <w:t xml:space="preserve">Tie in Singers’ </w:t>
      </w:r>
      <w:r w:rsidR="002816ED" w:rsidRPr="00CD557D">
        <w:rPr>
          <w:rFonts w:ascii="Arial" w:hAnsi="Arial" w:cs="Arial"/>
          <w:color w:val="000000" w:themeColor="text1"/>
          <w:sz w:val="22"/>
          <w:szCs w:val="22"/>
        </w:rPr>
        <w:t>[blog].12</w:t>
      </w:r>
      <w:r w:rsidR="002816ED" w:rsidRPr="00CD557D">
        <w:rPr>
          <w:rFonts w:ascii="Arial" w:hAnsi="Arial" w:cs="Arial"/>
          <w:color w:val="000000" w:themeColor="text1"/>
          <w:sz w:val="22"/>
          <w:szCs w:val="22"/>
          <w:vertAlign w:val="superscript"/>
        </w:rPr>
        <w:t>th</w:t>
      </w:r>
      <w:r w:rsidR="002816ED" w:rsidRPr="00CD557D">
        <w:rPr>
          <w:rFonts w:ascii="Arial" w:hAnsi="Arial" w:cs="Arial"/>
          <w:color w:val="000000" w:themeColor="text1"/>
          <w:sz w:val="22"/>
          <w:szCs w:val="22"/>
        </w:rPr>
        <w:t xml:space="preserve"> October 2024. Available at: </w:t>
      </w:r>
      <w:hyperlink r:id="rId24" w:history="1">
        <w:r w:rsidR="002816ED" w:rsidRPr="00CD557D">
          <w:rPr>
            <w:rStyle w:val="Hyperlink"/>
            <w:rFonts w:ascii="Arial" w:hAnsi="Arial" w:cs="Arial"/>
            <w:sz w:val="22"/>
            <w:szCs w:val="22"/>
          </w:rPr>
          <w:t>https://www.singsing.be/onlinecourses/2023/06/18/understanding-and-overcoming-tongue-tie-in-singers/</w:t>
        </w:r>
      </w:hyperlink>
      <w:r w:rsidR="002816ED" w:rsidRPr="00CD557D">
        <w:rPr>
          <w:rFonts w:ascii="Arial" w:hAnsi="Arial" w:cs="Arial"/>
          <w:color w:val="000000" w:themeColor="text1"/>
          <w:sz w:val="22"/>
          <w:szCs w:val="22"/>
        </w:rPr>
        <w:t xml:space="preserve"> (Accessed 12</w:t>
      </w:r>
      <w:r w:rsidR="002816ED" w:rsidRPr="00CD557D">
        <w:rPr>
          <w:rFonts w:ascii="Arial" w:hAnsi="Arial" w:cs="Arial"/>
          <w:color w:val="000000" w:themeColor="text1"/>
          <w:sz w:val="22"/>
          <w:szCs w:val="22"/>
          <w:vertAlign w:val="superscript"/>
        </w:rPr>
        <w:t>th</w:t>
      </w:r>
      <w:r w:rsidR="002816ED" w:rsidRPr="00CD557D">
        <w:rPr>
          <w:rFonts w:ascii="Arial" w:hAnsi="Arial" w:cs="Arial"/>
          <w:color w:val="000000" w:themeColor="text1"/>
          <w:sz w:val="22"/>
          <w:szCs w:val="22"/>
        </w:rPr>
        <w:t xml:space="preserve"> April)</w:t>
      </w:r>
    </w:p>
    <w:p w14:paraId="1F22D0E9" w14:textId="6E9A094A" w:rsidR="00D12E3C" w:rsidRDefault="00D12E3C" w:rsidP="00CD557D">
      <w:pPr>
        <w:pStyle w:val="Heading1"/>
        <w:shd w:val="clear" w:color="auto" w:fill="FFFFFF"/>
        <w:spacing w:line="360" w:lineRule="auto"/>
        <w:rPr>
          <w:rFonts w:ascii="Arial" w:hAnsi="Arial" w:cs="Arial"/>
          <w:sz w:val="22"/>
          <w:szCs w:val="22"/>
        </w:rPr>
      </w:pPr>
      <w:r w:rsidRPr="00CD557D">
        <w:rPr>
          <w:rFonts w:ascii="Arial" w:hAnsi="Arial" w:cs="Arial"/>
          <w:color w:val="000000" w:themeColor="text1"/>
          <w:sz w:val="22"/>
          <w:szCs w:val="22"/>
        </w:rPr>
        <w:t xml:space="preserve">Ashfield, S. et al (2023) ‘Challenges and Opportunities in Recruiting Research Participants Using Facebook: Lessons Learned from an Exemplar Study’, </w:t>
      </w:r>
      <w:r w:rsidRPr="00CD557D">
        <w:rPr>
          <w:rFonts w:ascii="Arial" w:hAnsi="Arial" w:cs="Arial"/>
          <w:i/>
          <w:iCs/>
          <w:color w:val="000000" w:themeColor="text1"/>
          <w:sz w:val="22"/>
          <w:szCs w:val="22"/>
        </w:rPr>
        <w:t xml:space="preserve">Canadian Journal of Nursing Research, </w:t>
      </w:r>
      <w:r w:rsidRPr="00CD557D">
        <w:rPr>
          <w:rFonts w:ascii="Arial" w:hAnsi="Arial" w:cs="Arial"/>
          <w:color w:val="000000" w:themeColor="text1"/>
          <w:sz w:val="22"/>
          <w:szCs w:val="22"/>
        </w:rPr>
        <w:t xml:space="preserve">56, (3), pp.247-256. </w:t>
      </w:r>
      <w:hyperlink r:id="rId25" w:history="1">
        <w:r w:rsidRPr="00CD557D">
          <w:rPr>
            <w:rStyle w:val="Hyperlink"/>
            <w:rFonts w:ascii="Arial" w:hAnsi="Arial" w:cs="Arial"/>
            <w:color w:val="E3002C"/>
            <w:sz w:val="22"/>
            <w:szCs w:val="22"/>
          </w:rPr>
          <w:t>doi.org/10.1177/08445621231207546</w:t>
        </w:r>
      </w:hyperlink>
    </w:p>
    <w:p w14:paraId="4C85CD1A" w14:textId="77777777" w:rsidR="008D134B" w:rsidRPr="008D134B" w:rsidRDefault="008D134B" w:rsidP="008D134B"/>
    <w:p w14:paraId="172DE70A" w14:textId="77777777" w:rsidR="008D134B" w:rsidRPr="008D134B" w:rsidRDefault="008D134B" w:rsidP="008D134B">
      <w:pPr>
        <w:pStyle w:val="p1"/>
        <w:spacing w:line="360" w:lineRule="auto"/>
        <w:rPr>
          <w:sz w:val="22"/>
          <w:szCs w:val="22"/>
        </w:rPr>
      </w:pPr>
      <w:r w:rsidRPr="008D134B">
        <w:rPr>
          <w:sz w:val="22"/>
          <w:szCs w:val="22"/>
        </w:rPr>
        <w:t xml:space="preserve">Baran, M. (2019) </w:t>
      </w:r>
      <w:r w:rsidRPr="008D134B">
        <w:rPr>
          <w:i/>
          <w:iCs/>
          <w:sz w:val="22"/>
          <w:szCs w:val="22"/>
        </w:rPr>
        <w:t xml:space="preserve">Applied Social Science Approaches to Mixed Methods Research, </w:t>
      </w:r>
      <w:r w:rsidRPr="008D134B">
        <w:rPr>
          <w:sz w:val="22"/>
          <w:szCs w:val="22"/>
        </w:rPr>
        <w:t>United</w:t>
      </w:r>
    </w:p>
    <w:p w14:paraId="57052B4B" w14:textId="77777777" w:rsidR="008D134B" w:rsidRDefault="008D134B" w:rsidP="008D134B">
      <w:pPr>
        <w:pStyle w:val="p1"/>
        <w:spacing w:line="360" w:lineRule="auto"/>
        <w:rPr>
          <w:sz w:val="22"/>
          <w:szCs w:val="22"/>
        </w:rPr>
      </w:pPr>
      <w:r w:rsidRPr="008D134B">
        <w:rPr>
          <w:sz w:val="22"/>
          <w:szCs w:val="22"/>
        </w:rPr>
        <w:t>States:</w:t>
      </w:r>
      <w:r w:rsidRPr="008D134B">
        <w:rPr>
          <w:i/>
          <w:iCs/>
          <w:sz w:val="22"/>
          <w:szCs w:val="22"/>
        </w:rPr>
        <w:t xml:space="preserve"> </w:t>
      </w:r>
      <w:r w:rsidRPr="008D134B">
        <w:rPr>
          <w:sz w:val="22"/>
          <w:szCs w:val="22"/>
        </w:rPr>
        <w:t>IGI Global.</w:t>
      </w:r>
    </w:p>
    <w:p w14:paraId="6B798195" w14:textId="77777777" w:rsidR="00443B3F" w:rsidRPr="008D134B" w:rsidRDefault="00443B3F" w:rsidP="008D134B">
      <w:pPr>
        <w:pStyle w:val="p1"/>
        <w:spacing w:line="360" w:lineRule="auto"/>
        <w:rPr>
          <w:sz w:val="22"/>
          <w:szCs w:val="22"/>
        </w:rPr>
      </w:pPr>
    </w:p>
    <w:p w14:paraId="4A64F48A" w14:textId="77777777" w:rsidR="00443B3F" w:rsidRPr="00443B3F" w:rsidRDefault="00443B3F" w:rsidP="00443B3F">
      <w:pPr>
        <w:pStyle w:val="p1"/>
        <w:spacing w:line="360" w:lineRule="auto"/>
        <w:rPr>
          <w:sz w:val="22"/>
          <w:szCs w:val="22"/>
        </w:rPr>
      </w:pPr>
      <w:r w:rsidRPr="00443B3F">
        <w:rPr>
          <w:sz w:val="22"/>
          <w:szCs w:val="22"/>
        </w:rPr>
        <w:t>Basit, T. (2013) ‘Ethics, reflexivity and access in educational research: Issues in</w:t>
      </w:r>
    </w:p>
    <w:p w14:paraId="1E06344B" w14:textId="77777777" w:rsidR="00443B3F" w:rsidRPr="00443B3F" w:rsidRDefault="00443B3F" w:rsidP="00443B3F">
      <w:pPr>
        <w:pStyle w:val="p1"/>
        <w:spacing w:line="360" w:lineRule="auto"/>
        <w:rPr>
          <w:sz w:val="22"/>
          <w:szCs w:val="22"/>
        </w:rPr>
      </w:pPr>
      <w:r w:rsidRPr="00443B3F">
        <w:rPr>
          <w:sz w:val="22"/>
          <w:szCs w:val="22"/>
        </w:rPr>
        <w:t xml:space="preserve">intergenerational investigation’, </w:t>
      </w:r>
      <w:r w:rsidRPr="00443B3F">
        <w:rPr>
          <w:i/>
          <w:iCs/>
          <w:sz w:val="22"/>
          <w:szCs w:val="22"/>
        </w:rPr>
        <w:t xml:space="preserve">Research Papers in Education, </w:t>
      </w:r>
      <w:r w:rsidRPr="00443B3F">
        <w:rPr>
          <w:sz w:val="22"/>
          <w:szCs w:val="22"/>
        </w:rPr>
        <w:t>28, (4), pp.506-517.</w:t>
      </w:r>
    </w:p>
    <w:p w14:paraId="6F10D2C5" w14:textId="77777777" w:rsidR="00443B3F" w:rsidRPr="00443B3F" w:rsidRDefault="00443B3F" w:rsidP="00443B3F">
      <w:pPr>
        <w:pStyle w:val="p1"/>
        <w:spacing w:line="360" w:lineRule="auto"/>
        <w:rPr>
          <w:sz w:val="22"/>
          <w:szCs w:val="22"/>
        </w:rPr>
      </w:pPr>
      <w:r w:rsidRPr="00443B3F">
        <w:rPr>
          <w:sz w:val="22"/>
          <w:szCs w:val="22"/>
        </w:rPr>
        <w:t>10.1080/02671522.2012.689318</w:t>
      </w:r>
    </w:p>
    <w:p w14:paraId="27E4BF3E" w14:textId="6CB99362" w:rsidR="0086331D" w:rsidRPr="00CD557D" w:rsidRDefault="0086331D" w:rsidP="00CD557D">
      <w:pPr>
        <w:spacing w:line="360" w:lineRule="auto"/>
        <w:rPr>
          <w:rFonts w:ascii="Arial" w:hAnsi="Arial" w:cs="Arial"/>
          <w:sz w:val="22"/>
          <w:szCs w:val="22"/>
        </w:rPr>
      </w:pPr>
    </w:p>
    <w:p w14:paraId="075D1F11" w14:textId="402FA2B3" w:rsidR="0086331D" w:rsidRPr="00CD557D" w:rsidRDefault="0086331D" w:rsidP="00CD557D">
      <w:pPr>
        <w:spacing w:line="360" w:lineRule="auto"/>
        <w:rPr>
          <w:rFonts w:ascii="Arial" w:hAnsi="Arial" w:cs="Arial"/>
          <w:sz w:val="22"/>
          <w:szCs w:val="22"/>
        </w:rPr>
      </w:pPr>
      <w:r w:rsidRPr="00CD557D">
        <w:rPr>
          <w:rFonts w:ascii="Arial" w:hAnsi="Arial" w:cs="Arial"/>
          <w:sz w:val="22"/>
          <w:szCs w:val="22"/>
        </w:rPr>
        <w:t xml:space="preserve">Baxter, R. (2022) </w:t>
      </w:r>
      <w:r w:rsidRPr="00CD557D">
        <w:rPr>
          <w:rFonts w:ascii="Arial" w:hAnsi="Arial" w:cs="Arial"/>
          <w:i/>
          <w:iCs/>
          <w:sz w:val="22"/>
          <w:szCs w:val="22"/>
        </w:rPr>
        <w:t xml:space="preserve">Can Tongue-Tie Impact Singing and Vocal Quality? </w:t>
      </w:r>
      <w:r w:rsidRPr="00CD557D">
        <w:rPr>
          <w:rFonts w:ascii="Arial" w:hAnsi="Arial" w:cs="Arial"/>
          <w:sz w:val="22"/>
          <w:szCs w:val="22"/>
        </w:rPr>
        <w:t xml:space="preserve">Available at: </w:t>
      </w:r>
      <w:hyperlink r:id="rId26" w:history="1">
        <w:r w:rsidRPr="00CD557D">
          <w:rPr>
            <w:rStyle w:val="Hyperlink"/>
            <w:rFonts w:ascii="Arial" w:hAnsi="Arial" w:cs="Arial"/>
            <w:sz w:val="22"/>
            <w:szCs w:val="22"/>
          </w:rPr>
          <w:t>https://tonguetieal.com/can-tongue-tie-impact-singing-and-vocal-quality/</w:t>
        </w:r>
      </w:hyperlink>
      <w:r w:rsidRPr="00CD557D">
        <w:rPr>
          <w:rFonts w:ascii="Arial" w:hAnsi="Arial" w:cs="Arial"/>
          <w:sz w:val="22"/>
          <w:szCs w:val="22"/>
        </w:rPr>
        <w:t xml:space="preserve"> (Accessed 20</w:t>
      </w:r>
      <w:r w:rsidRPr="00CD557D">
        <w:rPr>
          <w:rFonts w:ascii="Arial" w:hAnsi="Arial" w:cs="Arial"/>
          <w:sz w:val="22"/>
          <w:szCs w:val="22"/>
          <w:vertAlign w:val="superscript"/>
        </w:rPr>
        <w:t>th</w:t>
      </w:r>
      <w:r w:rsidRPr="00CD557D">
        <w:rPr>
          <w:rFonts w:ascii="Arial" w:hAnsi="Arial" w:cs="Arial"/>
          <w:sz w:val="22"/>
          <w:szCs w:val="22"/>
        </w:rPr>
        <w:t xml:space="preserve"> April).</w:t>
      </w:r>
    </w:p>
    <w:p w14:paraId="324967CE" w14:textId="77777777" w:rsidR="0086331D" w:rsidRPr="00CD557D" w:rsidRDefault="0086331D" w:rsidP="00CD557D">
      <w:pPr>
        <w:spacing w:line="360" w:lineRule="auto"/>
        <w:rPr>
          <w:rFonts w:ascii="Arial" w:hAnsi="Arial" w:cs="Arial"/>
          <w:sz w:val="22"/>
          <w:szCs w:val="22"/>
        </w:rPr>
      </w:pPr>
    </w:p>
    <w:p w14:paraId="69C8BCE0" w14:textId="6DBBBA06" w:rsidR="009969CE" w:rsidRPr="00CD557D" w:rsidRDefault="009969CE" w:rsidP="00CD557D">
      <w:pPr>
        <w:spacing w:line="360" w:lineRule="auto"/>
        <w:rPr>
          <w:rFonts w:ascii="Arial" w:hAnsi="Arial" w:cs="Arial"/>
          <w:i/>
          <w:iCs/>
          <w:sz w:val="22"/>
          <w:szCs w:val="22"/>
        </w:rPr>
      </w:pPr>
      <w:r w:rsidRPr="00CD557D">
        <w:rPr>
          <w:rFonts w:ascii="Arial" w:hAnsi="Arial" w:cs="Arial"/>
          <w:sz w:val="22"/>
          <w:szCs w:val="22"/>
        </w:rPr>
        <w:t>Baxter, R. (</w:t>
      </w:r>
      <w:r w:rsidR="0089721A" w:rsidRPr="00CD557D">
        <w:rPr>
          <w:rFonts w:ascii="Arial" w:hAnsi="Arial" w:cs="Arial"/>
          <w:sz w:val="22"/>
          <w:szCs w:val="22"/>
        </w:rPr>
        <w:t>2022</w:t>
      </w:r>
      <w:r w:rsidRPr="00CD557D">
        <w:rPr>
          <w:rFonts w:ascii="Arial" w:hAnsi="Arial" w:cs="Arial"/>
          <w:sz w:val="22"/>
          <w:szCs w:val="22"/>
        </w:rPr>
        <w:t>)</w:t>
      </w:r>
      <w:r w:rsidR="003D2BF9" w:rsidRPr="00CD557D">
        <w:rPr>
          <w:rFonts w:ascii="Arial" w:hAnsi="Arial" w:cs="Arial"/>
          <w:sz w:val="22"/>
          <w:szCs w:val="22"/>
        </w:rPr>
        <w:t xml:space="preserve"> </w:t>
      </w:r>
      <w:r w:rsidR="0089721A" w:rsidRPr="00CD557D">
        <w:rPr>
          <w:rFonts w:ascii="Arial" w:hAnsi="Arial" w:cs="Arial"/>
          <w:sz w:val="22"/>
          <w:szCs w:val="22"/>
        </w:rPr>
        <w:t>‘</w:t>
      </w:r>
      <w:r w:rsidRPr="00CD557D">
        <w:rPr>
          <w:rFonts w:ascii="Arial" w:hAnsi="Arial" w:cs="Arial"/>
          <w:sz w:val="22"/>
          <w:szCs w:val="22"/>
        </w:rPr>
        <w:t>Tongue-Tie Update: What Florida’s Dentists Need to Know About This Common Condition</w:t>
      </w:r>
      <w:r w:rsidR="0089721A" w:rsidRPr="00CD557D">
        <w:rPr>
          <w:rFonts w:ascii="Arial" w:hAnsi="Arial" w:cs="Arial"/>
          <w:sz w:val="22"/>
          <w:szCs w:val="22"/>
        </w:rPr>
        <w:t xml:space="preserve">’, </w:t>
      </w:r>
      <w:r w:rsidR="0089721A" w:rsidRPr="00CD557D">
        <w:rPr>
          <w:rFonts w:ascii="Arial" w:hAnsi="Arial" w:cs="Arial"/>
          <w:i/>
          <w:iCs/>
          <w:sz w:val="22"/>
          <w:szCs w:val="22"/>
        </w:rPr>
        <w:t xml:space="preserve">Florida Focus, </w:t>
      </w:r>
      <w:r w:rsidR="0089721A" w:rsidRPr="00CD557D">
        <w:rPr>
          <w:rFonts w:ascii="Arial" w:hAnsi="Arial" w:cs="Arial"/>
          <w:sz w:val="22"/>
          <w:szCs w:val="22"/>
        </w:rPr>
        <w:t xml:space="preserve">Available at: </w:t>
      </w:r>
      <w:hyperlink r:id="rId27" w:tgtFrame="_new" w:history="1">
        <w:r w:rsidR="0089721A" w:rsidRPr="00CD557D">
          <w:rPr>
            <w:rStyle w:val="Hyperlink"/>
            <w:rFonts w:ascii="Arial" w:eastAsiaTheme="majorEastAsia" w:hAnsi="Arial" w:cs="Arial"/>
            <w:sz w:val="22"/>
            <w:szCs w:val="22"/>
          </w:rPr>
          <w:t>https://www.lightscalpel.com/publications/tongue-tie-update-what-dentists-need-to-know-about-this-common-condition/</w:t>
        </w:r>
      </w:hyperlink>
      <w:r w:rsidR="0089721A" w:rsidRPr="00CD557D">
        <w:rPr>
          <w:rFonts w:ascii="Arial" w:hAnsi="Arial" w:cs="Arial"/>
          <w:sz w:val="22"/>
          <w:szCs w:val="22"/>
        </w:rPr>
        <w:t xml:space="preserve"> </w:t>
      </w:r>
      <w:r w:rsidR="003D2BF9" w:rsidRPr="00CD557D">
        <w:rPr>
          <w:rFonts w:ascii="Arial" w:hAnsi="Arial" w:cs="Arial"/>
          <w:sz w:val="22"/>
          <w:szCs w:val="22"/>
        </w:rPr>
        <w:t>(</w:t>
      </w:r>
      <w:r w:rsidR="0089721A" w:rsidRPr="00CD557D">
        <w:rPr>
          <w:rFonts w:ascii="Arial" w:hAnsi="Arial" w:cs="Arial"/>
          <w:sz w:val="22"/>
          <w:szCs w:val="22"/>
        </w:rPr>
        <w:t>Accessed 14</w:t>
      </w:r>
      <w:r w:rsidR="003D2BF9" w:rsidRPr="00CD557D">
        <w:rPr>
          <w:rFonts w:ascii="Arial" w:hAnsi="Arial" w:cs="Arial"/>
          <w:sz w:val="22"/>
          <w:szCs w:val="22"/>
          <w:vertAlign w:val="superscript"/>
        </w:rPr>
        <w:t>th</w:t>
      </w:r>
      <w:r w:rsidR="003D2BF9" w:rsidRPr="00CD557D">
        <w:rPr>
          <w:rFonts w:ascii="Arial" w:hAnsi="Arial" w:cs="Arial"/>
          <w:sz w:val="22"/>
          <w:szCs w:val="22"/>
        </w:rPr>
        <w:t xml:space="preserve"> February</w:t>
      </w:r>
      <w:r w:rsidR="0089721A" w:rsidRPr="00CD557D">
        <w:rPr>
          <w:rFonts w:ascii="Arial" w:hAnsi="Arial" w:cs="Arial"/>
          <w:sz w:val="22"/>
          <w:szCs w:val="22"/>
        </w:rPr>
        <w:t xml:space="preserve"> 2025</w:t>
      </w:r>
      <w:r w:rsidR="003D2BF9" w:rsidRPr="00CD557D">
        <w:rPr>
          <w:rFonts w:ascii="Arial" w:hAnsi="Arial" w:cs="Arial"/>
          <w:sz w:val="22"/>
          <w:szCs w:val="22"/>
        </w:rPr>
        <w:t>).</w:t>
      </w:r>
    </w:p>
    <w:p w14:paraId="6F31E2B4" w14:textId="77777777" w:rsidR="003B0EE5" w:rsidRPr="00CD557D" w:rsidRDefault="003B0EE5" w:rsidP="00CD557D">
      <w:pPr>
        <w:spacing w:line="360" w:lineRule="auto"/>
        <w:rPr>
          <w:rFonts w:ascii="Arial" w:hAnsi="Arial" w:cs="Arial"/>
          <w:sz w:val="22"/>
          <w:szCs w:val="22"/>
        </w:rPr>
      </w:pPr>
    </w:p>
    <w:p w14:paraId="5502C620" w14:textId="0BF8A5A1"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Baxter, R. Lashley, A.</w:t>
      </w:r>
      <w:r w:rsidR="003D2BF9" w:rsidRPr="00CD557D">
        <w:rPr>
          <w:rFonts w:ascii="Arial" w:hAnsi="Arial" w:cs="Arial"/>
          <w:sz w:val="22"/>
          <w:szCs w:val="22"/>
        </w:rPr>
        <w:t xml:space="preserve"> and </w:t>
      </w:r>
      <w:r w:rsidRPr="00CD557D">
        <w:rPr>
          <w:rFonts w:ascii="Arial" w:hAnsi="Arial" w:cs="Arial"/>
          <w:sz w:val="22"/>
          <w:szCs w:val="22"/>
        </w:rPr>
        <w:t>Rendell, N.</w:t>
      </w:r>
      <w:r w:rsidR="003D2BF9" w:rsidRPr="00CD557D">
        <w:rPr>
          <w:rFonts w:ascii="Arial" w:hAnsi="Arial" w:cs="Arial"/>
          <w:sz w:val="22"/>
          <w:szCs w:val="22"/>
        </w:rPr>
        <w:t xml:space="preserve"> </w:t>
      </w:r>
      <w:r w:rsidRPr="00CD557D">
        <w:rPr>
          <w:rFonts w:ascii="Arial" w:hAnsi="Arial" w:cs="Arial"/>
          <w:sz w:val="22"/>
          <w:szCs w:val="22"/>
        </w:rPr>
        <w:t>(</w:t>
      </w:r>
      <w:r w:rsidR="003D2BF9" w:rsidRPr="00CD557D">
        <w:rPr>
          <w:rFonts w:ascii="Arial" w:hAnsi="Arial" w:cs="Arial"/>
          <w:sz w:val="22"/>
          <w:szCs w:val="22"/>
        </w:rPr>
        <w:t>2021</w:t>
      </w:r>
      <w:r w:rsidRPr="00CD557D">
        <w:rPr>
          <w:rFonts w:ascii="Arial" w:hAnsi="Arial" w:cs="Arial"/>
          <w:sz w:val="22"/>
          <w:szCs w:val="22"/>
        </w:rPr>
        <w:t xml:space="preserve">) </w:t>
      </w:r>
      <w:r w:rsidR="003D2BF9" w:rsidRPr="00CD557D">
        <w:rPr>
          <w:rFonts w:ascii="Arial" w:hAnsi="Arial" w:cs="Arial"/>
          <w:sz w:val="22"/>
          <w:szCs w:val="22"/>
        </w:rPr>
        <w:t>‘</w:t>
      </w:r>
      <w:r w:rsidRPr="00CD557D">
        <w:rPr>
          <w:rFonts w:ascii="Arial" w:hAnsi="Arial" w:cs="Arial"/>
          <w:sz w:val="22"/>
          <w:szCs w:val="22"/>
        </w:rPr>
        <w:t>Tongue Restriction Questionnaire: A New Screening Tool to Identify Tongue-Tied Patients</w:t>
      </w:r>
      <w:r w:rsidR="003D2BF9" w:rsidRPr="00CD557D">
        <w:rPr>
          <w:rFonts w:ascii="Arial" w:hAnsi="Arial" w:cs="Arial"/>
          <w:sz w:val="22"/>
          <w:szCs w:val="22"/>
        </w:rPr>
        <w:t xml:space="preserve">’, </w:t>
      </w:r>
      <w:r w:rsidR="003D2BF9" w:rsidRPr="00CD557D">
        <w:rPr>
          <w:rFonts w:ascii="Arial" w:hAnsi="Arial" w:cs="Arial"/>
          <w:i/>
          <w:iCs/>
          <w:sz w:val="22"/>
          <w:szCs w:val="22"/>
        </w:rPr>
        <w:t xml:space="preserve">Compendium, </w:t>
      </w:r>
      <w:r w:rsidR="003D2BF9" w:rsidRPr="00CD557D">
        <w:rPr>
          <w:rFonts w:ascii="Arial" w:hAnsi="Arial" w:cs="Arial"/>
          <w:sz w:val="22"/>
          <w:szCs w:val="22"/>
        </w:rPr>
        <w:t>42 (3). Available at:</w:t>
      </w:r>
      <w:r w:rsidRPr="00CD557D">
        <w:rPr>
          <w:rFonts w:ascii="Arial" w:hAnsi="Arial" w:cs="Arial"/>
          <w:sz w:val="22"/>
          <w:szCs w:val="22"/>
        </w:rPr>
        <w:t xml:space="preserve"> </w:t>
      </w:r>
      <w:hyperlink r:id="rId28" w:history="1">
        <w:r w:rsidR="003B0EE5" w:rsidRPr="00CD557D">
          <w:rPr>
            <w:rStyle w:val="Hyperlink"/>
            <w:rFonts w:ascii="Arial" w:hAnsi="Arial" w:cs="Arial"/>
            <w:sz w:val="22"/>
            <w:szCs w:val="22"/>
          </w:rPr>
          <w:t>www.dentalaegis.com/cced</w:t>
        </w:r>
      </w:hyperlink>
      <w:r w:rsidR="003D2BF9" w:rsidRPr="00CD557D">
        <w:rPr>
          <w:rFonts w:ascii="Arial" w:hAnsi="Arial" w:cs="Arial"/>
          <w:sz w:val="22"/>
          <w:szCs w:val="22"/>
        </w:rPr>
        <w:t xml:space="preserve"> (Accessed 27th May 2025).</w:t>
      </w:r>
    </w:p>
    <w:p w14:paraId="6AD3D88A" w14:textId="77777777" w:rsidR="003B0EE5" w:rsidRPr="00CD557D" w:rsidRDefault="003B0EE5" w:rsidP="00CD557D">
      <w:pPr>
        <w:spacing w:line="360" w:lineRule="auto"/>
        <w:rPr>
          <w:rFonts w:ascii="Arial" w:hAnsi="Arial" w:cs="Arial"/>
          <w:sz w:val="22"/>
          <w:szCs w:val="22"/>
        </w:rPr>
      </w:pPr>
    </w:p>
    <w:p w14:paraId="13FF524D" w14:textId="19C74040"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 xml:space="preserve">Baxter, R. </w:t>
      </w:r>
      <w:r w:rsidR="003D2BF9" w:rsidRPr="00CD557D">
        <w:rPr>
          <w:rFonts w:ascii="Arial" w:hAnsi="Arial" w:cs="Arial"/>
          <w:sz w:val="22"/>
          <w:szCs w:val="22"/>
        </w:rPr>
        <w:t xml:space="preserve">et al, </w:t>
      </w:r>
      <w:r w:rsidRPr="00CD557D">
        <w:rPr>
          <w:rFonts w:ascii="Arial" w:hAnsi="Arial" w:cs="Arial"/>
          <w:sz w:val="22"/>
          <w:szCs w:val="22"/>
        </w:rPr>
        <w:t xml:space="preserve">(2020) </w:t>
      </w:r>
      <w:r w:rsidR="003D2BF9" w:rsidRPr="00CD557D">
        <w:rPr>
          <w:rFonts w:ascii="Arial" w:hAnsi="Arial" w:cs="Arial"/>
          <w:sz w:val="22"/>
          <w:szCs w:val="22"/>
        </w:rPr>
        <w:t>‘</w:t>
      </w:r>
      <w:r w:rsidRPr="00CD557D">
        <w:rPr>
          <w:rFonts w:ascii="Arial" w:hAnsi="Arial" w:cs="Arial"/>
          <w:sz w:val="22"/>
          <w:szCs w:val="22"/>
        </w:rPr>
        <w:t>Functional Improvements of Speech, Feeding, and Sleep After Lingual Frenectomy Tongue-Tie Release: A Prospective Cohort Study</w:t>
      </w:r>
      <w:r w:rsidR="003D2BF9"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 xml:space="preserve">Clinical </w:t>
      </w:r>
      <w:proofErr w:type="spellStart"/>
      <w:r w:rsidRPr="00CD557D">
        <w:rPr>
          <w:rFonts w:ascii="Arial" w:hAnsi="Arial" w:cs="Arial"/>
          <w:i/>
          <w:iCs/>
          <w:sz w:val="22"/>
          <w:szCs w:val="22"/>
        </w:rPr>
        <w:t>Pediatrics</w:t>
      </w:r>
      <w:proofErr w:type="spellEnd"/>
      <w:r w:rsidRPr="00CD557D">
        <w:rPr>
          <w:rFonts w:ascii="Arial" w:hAnsi="Arial" w:cs="Arial"/>
          <w:sz w:val="22"/>
          <w:szCs w:val="22"/>
        </w:rPr>
        <w:t xml:space="preserve">, </w:t>
      </w:r>
      <w:r w:rsidRPr="00CD557D">
        <w:rPr>
          <w:rFonts w:ascii="Arial" w:hAnsi="Arial" w:cs="Arial"/>
          <w:i/>
          <w:iCs/>
          <w:sz w:val="22"/>
          <w:szCs w:val="22"/>
        </w:rPr>
        <w:t>59</w:t>
      </w:r>
      <w:r w:rsidR="003D2BF9" w:rsidRPr="00CD557D">
        <w:rPr>
          <w:rFonts w:ascii="Arial" w:hAnsi="Arial" w:cs="Arial"/>
          <w:i/>
          <w:iCs/>
          <w:sz w:val="22"/>
          <w:szCs w:val="22"/>
        </w:rPr>
        <w:t xml:space="preserve"> </w:t>
      </w:r>
      <w:r w:rsidRPr="00CD557D">
        <w:rPr>
          <w:rFonts w:ascii="Arial" w:hAnsi="Arial" w:cs="Arial"/>
          <w:sz w:val="22"/>
          <w:szCs w:val="22"/>
        </w:rPr>
        <w:t xml:space="preserve">(9–10), </w:t>
      </w:r>
      <w:r w:rsidR="003D2BF9" w:rsidRPr="00CD557D">
        <w:rPr>
          <w:rFonts w:ascii="Arial" w:hAnsi="Arial" w:cs="Arial"/>
          <w:sz w:val="22"/>
          <w:szCs w:val="22"/>
        </w:rPr>
        <w:t>pp.</w:t>
      </w:r>
      <w:r w:rsidRPr="00CD557D">
        <w:rPr>
          <w:rFonts w:ascii="Arial" w:hAnsi="Arial" w:cs="Arial"/>
          <w:sz w:val="22"/>
          <w:szCs w:val="22"/>
        </w:rPr>
        <w:t xml:space="preserve">885–892. </w:t>
      </w:r>
      <w:hyperlink r:id="rId29" w:history="1">
        <w:r w:rsidR="003B0EE5" w:rsidRPr="00CD557D">
          <w:rPr>
            <w:rStyle w:val="Hyperlink"/>
            <w:rFonts w:ascii="Arial" w:hAnsi="Arial" w:cs="Arial"/>
            <w:sz w:val="22"/>
            <w:szCs w:val="22"/>
          </w:rPr>
          <w:t>doi.org/10.1177/0009922820928055</w:t>
        </w:r>
      </w:hyperlink>
    </w:p>
    <w:p w14:paraId="3F4E8139" w14:textId="77777777" w:rsidR="003B0EE5" w:rsidRPr="00CD557D" w:rsidRDefault="003B0EE5" w:rsidP="00CD557D">
      <w:pPr>
        <w:spacing w:line="360" w:lineRule="auto"/>
        <w:rPr>
          <w:rFonts w:ascii="Arial" w:hAnsi="Arial" w:cs="Arial"/>
          <w:sz w:val="22"/>
          <w:szCs w:val="22"/>
        </w:rPr>
      </w:pPr>
    </w:p>
    <w:p w14:paraId="45052006" w14:textId="08DD5CB9"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lastRenderedPageBreak/>
        <w:t>Baxter, R</w:t>
      </w:r>
      <w:r w:rsidR="003D2BF9" w:rsidRPr="00CD557D">
        <w:rPr>
          <w:rFonts w:ascii="Arial" w:hAnsi="Arial" w:cs="Arial"/>
          <w:sz w:val="22"/>
          <w:szCs w:val="22"/>
        </w:rPr>
        <w:t>. et al</w:t>
      </w:r>
      <w:r w:rsidRPr="00CD557D">
        <w:rPr>
          <w:rFonts w:ascii="Arial" w:hAnsi="Arial" w:cs="Arial"/>
          <w:sz w:val="22"/>
          <w:szCs w:val="22"/>
        </w:rPr>
        <w:t xml:space="preserve"> (202</w:t>
      </w:r>
      <w:r w:rsidR="003D2BF9" w:rsidRPr="00CD557D">
        <w:rPr>
          <w:rFonts w:ascii="Arial" w:hAnsi="Arial" w:cs="Arial"/>
          <w:sz w:val="22"/>
          <w:szCs w:val="22"/>
        </w:rPr>
        <w:t>3</w:t>
      </w:r>
      <w:r w:rsidRPr="00CD557D">
        <w:rPr>
          <w:rFonts w:ascii="Arial" w:hAnsi="Arial" w:cs="Arial"/>
          <w:sz w:val="22"/>
          <w:szCs w:val="22"/>
        </w:rPr>
        <w:t>)</w:t>
      </w:r>
      <w:r w:rsidR="003D2BF9" w:rsidRPr="00CD557D">
        <w:rPr>
          <w:rFonts w:ascii="Arial" w:hAnsi="Arial" w:cs="Arial"/>
          <w:sz w:val="22"/>
          <w:szCs w:val="22"/>
        </w:rPr>
        <w:t xml:space="preserve"> ‘</w:t>
      </w:r>
      <w:r w:rsidRPr="00CD557D">
        <w:rPr>
          <w:rFonts w:ascii="Arial" w:hAnsi="Arial" w:cs="Arial"/>
          <w:sz w:val="22"/>
          <w:szCs w:val="22"/>
        </w:rPr>
        <w:t>The buccal frenum: Trends in diagnosis and indications for treatment of buccal-ties among 466 healthcare professionals</w:t>
      </w:r>
      <w:r w:rsidR="003D2BF9"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Journal of Oral Rehabilitation</w:t>
      </w:r>
      <w:r w:rsidRPr="00CD557D">
        <w:rPr>
          <w:rFonts w:ascii="Arial" w:hAnsi="Arial" w:cs="Arial"/>
          <w:sz w:val="22"/>
          <w:szCs w:val="22"/>
        </w:rPr>
        <w:t xml:space="preserve">, </w:t>
      </w:r>
      <w:r w:rsidRPr="00CD557D">
        <w:rPr>
          <w:rFonts w:ascii="Arial" w:hAnsi="Arial" w:cs="Arial"/>
          <w:i/>
          <w:iCs/>
          <w:sz w:val="22"/>
          <w:szCs w:val="22"/>
        </w:rPr>
        <w:t>51</w:t>
      </w:r>
      <w:r w:rsidR="003D2BF9" w:rsidRPr="00CD557D">
        <w:rPr>
          <w:rFonts w:ascii="Arial" w:hAnsi="Arial" w:cs="Arial"/>
          <w:i/>
          <w:iCs/>
          <w:sz w:val="22"/>
          <w:szCs w:val="22"/>
        </w:rPr>
        <w:t xml:space="preserve"> </w:t>
      </w:r>
      <w:r w:rsidRPr="00CD557D">
        <w:rPr>
          <w:rFonts w:ascii="Arial" w:hAnsi="Arial" w:cs="Arial"/>
          <w:sz w:val="22"/>
          <w:szCs w:val="22"/>
        </w:rPr>
        <w:t xml:space="preserve">(2), </w:t>
      </w:r>
      <w:r w:rsidR="003D2BF9" w:rsidRPr="00CD557D">
        <w:rPr>
          <w:rFonts w:ascii="Arial" w:hAnsi="Arial" w:cs="Arial"/>
          <w:sz w:val="22"/>
          <w:szCs w:val="22"/>
        </w:rPr>
        <w:t>pp.</w:t>
      </w:r>
      <w:r w:rsidRPr="00CD557D">
        <w:rPr>
          <w:rFonts w:ascii="Arial" w:hAnsi="Arial" w:cs="Arial"/>
          <w:sz w:val="22"/>
          <w:szCs w:val="22"/>
        </w:rPr>
        <w:t xml:space="preserve">369–379. </w:t>
      </w:r>
      <w:hyperlink r:id="rId30" w:history="1">
        <w:r w:rsidR="003B0EE5" w:rsidRPr="00CD557D">
          <w:rPr>
            <w:rStyle w:val="Hyperlink"/>
            <w:rFonts w:ascii="Arial" w:hAnsi="Arial" w:cs="Arial"/>
            <w:sz w:val="22"/>
            <w:szCs w:val="22"/>
          </w:rPr>
          <w:t>doi.org/10.1111/joor.13609</w:t>
        </w:r>
      </w:hyperlink>
    </w:p>
    <w:p w14:paraId="49E34838" w14:textId="77777777" w:rsidR="003B0EE5" w:rsidRPr="00CD557D" w:rsidRDefault="003B0EE5" w:rsidP="00CD557D">
      <w:pPr>
        <w:spacing w:line="360" w:lineRule="auto"/>
        <w:rPr>
          <w:rFonts w:ascii="Arial" w:hAnsi="Arial" w:cs="Arial"/>
          <w:sz w:val="22"/>
          <w:szCs w:val="22"/>
        </w:rPr>
      </w:pPr>
    </w:p>
    <w:p w14:paraId="70AA6E07" w14:textId="2BBDF421"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 xml:space="preserve">Bernardini, D. </w:t>
      </w:r>
      <w:r w:rsidR="003D2BF9" w:rsidRPr="00CD557D">
        <w:rPr>
          <w:rFonts w:ascii="Arial" w:hAnsi="Arial" w:cs="Arial"/>
          <w:sz w:val="22"/>
          <w:szCs w:val="22"/>
        </w:rPr>
        <w:t>and</w:t>
      </w:r>
      <w:r w:rsidRPr="00CD557D">
        <w:rPr>
          <w:rFonts w:ascii="Arial" w:hAnsi="Arial" w:cs="Arial"/>
          <w:sz w:val="22"/>
          <w:szCs w:val="22"/>
        </w:rPr>
        <w:t xml:space="preserve"> DiMaio, L. (2022) </w:t>
      </w:r>
      <w:r w:rsidR="003D2BF9" w:rsidRPr="00CD557D">
        <w:rPr>
          <w:rFonts w:ascii="Arial" w:hAnsi="Arial" w:cs="Arial"/>
          <w:sz w:val="22"/>
          <w:szCs w:val="22"/>
        </w:rPr>
        <w:t>‘</w:t>
      </w:r>
      <w:r w:rsidRPr="00CD557D">
        <w:rPr>
          <w:rFonts w:ascii="Arial" w:hAnsi="Arial" w:cs="Arial"/>
          <w:sz w:val="22"/>
          <w:szCs w:val="22"/>
        </w:rPr>
        <w:t>Students’ Mental Health and the Voice Studio: How to Help Without Losing Lesson Time</w:t>
      </w:r>
      <w:r w:rsidR="003D2BF9"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Journal of Singing</w:t>
      </w:r>
      <w:r w:rsidRPr="00CD557D">
        <w:rPr>
          <w:rFonts w:ascii="Arial" w:hAnsi="Arial" w:cs="Arial"/>
          <w:sz w:val="22"/>
          <w:szCs w:val="22"/>
        </w:rPr>
        <w:t xml:space="preserve">, </w:t>
      </w:r>
      <w:r w:rsidRPr="00CD557D">
        <w:rPr>
          <w:rFonts w:ascii="Arial" w:hAnsi="Arial" w:cs="Arial"/>
          <w:i/>
          <w:iCs/>
          <w:sz w:val="22"/>
          <w:szCs w:val="22"/>
        </w:rPr>
        <w:t>78</w:t>
      </w:r>
      <w:r w:rsidR="003D2BF9" w:rsidRPr="00CD557D">
        <w:rPr>
          <w:rFonts w:ascii="Arial" w:hAnsi="Arial" w:cs="Arial"/>
          <w:i/>
          <w:iCs/>
          <w:sz w:val="22"/>
          <w:szCs w:val="22"/>
        </w:rPr>
        <w:t xml:space="preserve"> </w:t>
      </w:r>
      <w:r w:rsidRPr="00CD557D">
        <w:rPr>
          <w:rFonts w:ascii="Arial" w:hAnsi="Arial" w:cs="Arial"/>
          <w:sz w:val="22"/>
          <w:szCs w:val="22"/>
        </w:rPr>
        <w:t xml:space="preserve">(5), </w:t>
      </w:r>
      <w:r w:rsidR="003D2BF9" w:rsidRPr="00CD557D">
        <w:rPr>
          <w:rFonts w:ascii="Arial" w:hAnsi="Arial" w:cs="Arial"/>
          <w:sz w:val="22"/>
          <w:szCs w:val="22"/>
        </w:rPr>
        <w:t>pp.</w:t>
      </w:r>
      <w:r w:rsidRPr="00CD557D">
        <w:rPr>
          <w:rFonts w:ascii="Arial" w:hAnsi="Arial" w:cs="Arial"/>
          <w:sz w:val="22"/>
          <w:szCs w:val="22"/>
        </w:rPr>
        <w:t xml:space="preserve">591–599. </w:t>
      </w:r>
      <w:hyperlink r:id="rId31" w:history="1">
        <w:r w:rsidR="003B0EE5" w:rsidRPr="00CD557D">
          <w:rPr>
            <w:rStyle w:val="Hyperlink"/>
            <w:rFonts w:ascii="Arial" w:hAnsi="Arial" w:cs="Arial"/>
            <w:sz w:val="22"/>
            <w:szCs w:val="22"/>
          </w:rPr>
          <w:t>doi.org/10.53830/gnbx2732</w:t>
        </w:r>
      </w:hyperlink>
    </w:p>
    <w:p w14:paraId="3209F2DD" w14:textId="77777777" w:rsidR="003B0EE5" w:rsidRPr="00CD557D" w:rsidRDefault="003B0EE5" w:rsidP="00CD557D">
      <w:pPr>
        <w:spacing w:line="360" w:lineRule="auto"/>
        <w:rPr>
          <w:rFonts w:ascii="Arial" w:hAnsi="Arial" w:cs="Arial"/>
          <w:sz w:val="22"/>
          <w:szCs w:val="22"/>
        </w:rPr>
      </w:pPr>
    </w:p>
    <w:p w14:paraId="554BF94E" w14:textId="69A8D135"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Bordoni, B.</w:t>
      </w:r>
      <w:r w:rsidR="003D2BF9" w:rsidRPr="00CD557D">
        <w:rPr>
          <w:rFonts w:ascii="Arial" w:hAnsi="Arial" w:cs="Arial"/>
          <w:sz w:val="22"/>
          <w:szCs w:val="22"/>
        </w:rPr>
        <w:t xml:space="preserve"> and </w:t>
      </w:r>
      <w:r w:rsidRPr="00CD557D">
        <w:rPr>
          <w:rFonts w:ascii="Arial" w:hAnsi="Arial" w:cs="Arial"/>
          <w:sz w:val="22"/>
          <w:szCs w:val="22"/>
        </w:rPr>
        <w:t xml:space="preserve">Myers, T. (2020) </w:t>
      </w:r>
      <w:r w:rsidR="003D2BF9" w:rsidRPr="00CD557D">
        <w:rPr>
          <w:rFonts w:ascii="Arial" w:hAnsi="Arial" w:cs="Arial"/>
          <w:sz w:val="22"/>
          <w:szCs w:val="22"/>
        </w:rPr>
        <w:t>‘</w:t>
      </w:r>
      <w:r w:rsidRPr="00CD557D">
        <w:rPr>
          <w:rFonts w:ascii="Arial" w:hAnsi="Arial" w:cs="Arial"/>
          <w:sz w:val="22"/>
          <w:szCs w:val="22"/>
        </w:rPr>
        <w:t xml:space="preserve">A Review of the Theoretical Fascial Models: </w:t>
      </w:r>
      <w:proofErr w:type="spellStart"/>
      <w:r w:rsidRPr="00CD557D">
        <w:rPr>
          <w:rFonts w:ascii="Arial" w:hAnsi="Arial" w:cs="Arial"/>
          <w:sz w:val="22"/>
          <w:szCs w:val="22"/>
        </w:rPr>
        <w:t>Biotensegrity</w:t>
      </w:r>
      <w:proofErr w:type="spellEnd"/>
      <w:r w:rsidRPr="00CD557D">
        <w:rPr>
          <w:rFonts w:ascii="Arial" w:hAnsi="Arial" w:cs="Arial"/>
          <w:sz w:val="22"/>
          <w:szCs w:val="22"/>
        </w:rPr>
        <w:t xml:space="preserve">, </w:t>
      </w:r>
      <w:proofErr w:type="spellStart"/>
      <w:r w:rsidRPr="00CD557D">
        <w:rPr>
          <w:rFonts w:ascii="Arial" w:hAnsi="Arial" w:cs="Arial"/>
          <w:sz w:val="22"/>
          <w:szCs w:val="22"/>
        </w:rPr>
        <w:t>Fascintegrity</w:t>
      </w:r>
      <w:proofErr w:type="spellEnd"/>
      <w:r w:rsidRPr="00CD557D">
        <w:rPr>
          <w:rFonts w:ascii="Arial" w:hAnsi="Arial" w:cs="Arial"/>
          <w:sz w:val="22"/>
          <w:szCs w:val="22"/>
        </w:rPr>
        <w:t>, and Myofascial Chains</w:t>
      </w:r>
      <w:r w:rsidR="003D2BF9" w:rsidRPr="00CD557D">
        <w:rPr>
          <w:rFonts w:ascii="Arial" w:hAnsi="Arial" w:cs="Arial"/>
          <w:sz w:val="22"/>
          <w:szCs w:val="22"/>
        </w:rPr>
        <w:t>’,</w:t>
      </w:r>
      <w:r w:rsidRPr="00CD557D">
        <w:rPr>
          <w:rFonts w:ascii="Arial" w:hAnsi="Arial" w:cs="Arial"/>
          <w:sz w:val="22"/>
          <w:szCs w:val="22"/>
        </w:rPr>
        <w:t xml:space="preserve"> </w:t>
      </w:r>
      <w:proofErr w:type="spellStart"/>
      <w:r w:rsidRPr="00CD557D">
        <w:rPr>
          <w:rFonts w:ascii="Arial" w:hAnsi="Arial" w:cs="Arial"/>
          <w:i/>
          <w:iCs/>
          <w:sz w:val="22"/>
          <w:szCs w:val="22"/>
        </w:rPr>
        <w:t>Cureus</w:t>
      </w:r>
      <w:proofErr w:type="spellEnd"/>
      <w:r w:rsidR="00CE0A0B" w:rsidRPr="00CD557D">
        <w:rPr>
          <w:rFonts w:ascii="Arial" w:hAnsi="Arial" w:cs="Arial"/>
          <w:sz w:val="22"/>
          <w:szCs w:val="22"/>
        </w:rPr>
        <w:t xml:space="preserve">, 12 (2), </w:t>
      </w:r>
      <w:hyperlink r:id="rId32" w:history="1">
        <w:r w:rsidR="003D2BF9" w:rsidRPr="00CD557D">
          <w:rPr>
            <w:rStyle w:val="Hyperlink"/>
            <w:rFonts w:ascii="Arial" w:hAnsi="Arial" w:cs="Arial"/>
            <w:sz w:val="22"/>
            <w:szCs w:val="22"/>
          </w:rPr>
          <w:t>doi.org/10.7759/cureus.7092</w:t>
        </w:r>
      </w:hyperlink>
    </w:p>
    <w:p w14:paraId="1336AD3E" w14:textId="77777777" w:rsidR="00CE0A0B" w:rsidRPr="00CD557D" w:rsidRDefault="00CE0A0B" w:rsidP="00CD557D">
      <w:pPr>
        <w:spacing w:line="360" w:lineRule="auto"/>
        <w:rPr>
          <w:rFonts w:ascii="Arial" w:hAnsi="Arial" w:cs="Arial"/>
          <w:sz w:val="22"/>
          <w:szCs w:val="22"/>
        </w:rPr>
      </w:pPr>
    </w:p>
    <w:p w14:paraId="1E833867" w14:textId="77777777" w:rsidR="004076BD" w:rsidRPr="00CD557D" w:rsidRDefault="004076BD" w:rsidP="00CD557D">
      <w:pPr>
        <w:spacing w:line="360" w:lineRule="auto"/>
        <w:rPr>
          <w:rFonts w:ascii="Arial" w:hAnsi="Arial" w:cs="Arial"/>
          <w:sz w:val="22"/>
          <w:szCs w:val="22"/>
        </w:rPr>
      </w:pPr>
      <w:r w:rsidRPr="00CD557D">
        <w:rPr>
          <w:rFonts w:ascii="Arial" w:hAnsi="Arial" w:cs="Arial"/>
          <w:sz w:val="22"/>
          <w:szCs w:val="22"/>
        </w:rPr>
        <w:t xml:space="preserve">Birth-savvy, (2025) </w:t>
      </w:r>
      <w:r w:rsidRPr="00CD557D">
        <w:rPr>
          <w:rFonts w:ascii="Arial" w:hAnsi="Arial" w:cs="Arial"/>
          <w:i/>
          <w:iCs/>
          <w:sz w:val="22"/>
          <w:szCs w:val="22"/>
        </w:rPr>
        <w:t xml:space="preserve">Tongue Tie and Breastfeeding: What the Latest Research Says. </w:t>
      </w:r>
      <w:r w:rsidRPr="00CD557D">
        <w:rPr>
          <w:rFonts w:ascii="Arial" w:hAnsi="Arial" w:cs="Arial"/>
          <w:sz w:val="22"/>
          <w:szCs w:val="22"/>
        </w:rPr>
        <w:t xml:space="preserve">Available at: </w:t>
      </w:r>
      <w:hyperlink r:id="rId33" w:history="1">
        <w:r w:rsidRPr="00CD557D">
          <w:rPr>
            <w:rStyle w:val="Hyperlink"/>
            <w:rFonts w:ascii="Arial" w:hAnsi="Arial" w:cs="Arial"/>
            <w:sz w:val="22"/>
            <w:szCs w:val="22"/>
          </w:rPr>
          <w:t>https://b</w:t>
        </w:r>
        <w:r w:rsidRPr="00CD557D">
          <w:rPr>
            <w:rStyle w:val="Hyperlink"/>
            <w:rFonts w:ascii="Arial" w:hAnsi="Arial" w:cs="Arial"/>
            <w:sz w:val="22"/>
            <w:szCs w:val="22"/>
          </w:rPr>
          <w:t>i</w:t>
        </w:r>
        <w:r w:rsidRPr="00CD557D">
          <w:rPr>
            <w:rStyle w:val="Hyperlink"/>
            <w:rFonts w:ascii="Arial" w:hAnsi="Arial" w:cs="Arial"/>
            <w:sz w:val="22"/>
            <w:szCs w:val="22"/>
          </w:rPr>
          <w:t>rthsavvy.com.au/tongue-tie-and-breastfeeding-what-the-latest-research-says-2025-update/</w:t>
        </w:r>
      </w:hyperlink>
      <w:r w:rsidRPr="00CD557D">
        <w:rPr>
          <w:rFonts w:ascii="Arial" w:hAnsi="Arial" w:cs="Arial"/>
          <w:sz w:val="22"/>
          <w:szCs w:val="22"/>
        </w:rPr>
        <w:t xml:space="preserve"> (Accessed 17</w:t>
      </w:r>
      <w:r w:rsidRPr="00CD557D">
        <w:rPr>
          <w:rFonts w:ascii="Arial" w:hAnsi="Arial" w:cs="Arial"/>
          <w:sz w:val="22"/>
          <w:szCs w:val="22"/>
          <w:vertAlign w:val="superscript"/>
        </w:rPr>
        <w:t>th</w:t>
      </w:r>
      <w:r w:rsidRPr="00CD557D">
        <w:rPr>
          <w:rFonts w:ascii="Arial" w:hAnsi="Arial" w:cs="Arial"/>
          <w:sz w:val="22"/>
          <w:szCs w:val="22"/>
        </w:rPr>
        <w:t xml:space="preserve"> July)</w:t>
      </w:r>
    </w:p>
    <w:p w14:paraId="2A9E6D5B" w14:textId="77777777" w:rsidR="00795DC5" w:rsidRDefault="00795DC5" w:rsidP="00795DC5">
      <w:pPr>
        <w:spacing w:line="360" w:lineRule="auto"/>
        <w:rPr>
          <w:rFonts w:ascii="Arial" w:hAnsi="Arial" w:cs="Arial"/>
          <w:sz w:val="22"/>
          <w:szCs w:val="22"/>
        </w:rPr>
      </w:pPr>
    </w:p>
    <w:p w14:paraId="563D82BB" w14:textId="10CD2F5B" w:rsidR="00795DC5" w:rsidRPr="00CD557D" w:rsidRDefault="00795DC5" w:rsidP="00795DC5">
      <w:pPr>
        <w:spacing w:line="360" w:lineRule="auto"/>
        <w:rPr>
          <w:rFonts w:ascii="Arial" w:hAnsi="Arial" w:cs="Arial"/>
          <w:sz w:val="22"/>
          <w:szCs w:val="22"/>
        </w:rPr>
      </w:pPr>
      <w:r w:rsidRPr="00CD557D">
        <w:rPr>
          <w:rFonts w:ascii="Arial" w:hAnsi="Arial" w:cs="Arial"/>
          <w:sz w:val="22"/>
          <w:szCs w:val="22"/>
        </w:rPr>
        <w:t xml:space="preserve">Braun, V. and Clarke, V. (2006) ‘Using thematic analysis in psychology’, </w:t>
      </w:r>
      <w:r w:rsidRPr="00CD557D">
        <w:rPr>
          <w:rFonts w:ascii="Arial" w:hAnsi="Arial" w:cs="Arial"/>
          <w:i/>
          <w:iCs/>
          <w:sz w:val="22"/>
          <w:szCs w:val="22"/>
        </w:rPr>
        <w:t>Qualitative Research in Psychology</w:t>
      </w:r>
      <w:r w:rsidRPr="00CD557D">
        <w:rPr>
          <w:rFonts w:ascii="Arial" w:hAnsi="Arial" w:cs="Arial"/>
          <w:sz w:val="22"/>
          <w:szCs w:val="22"/>
        </w:rPr>
        <w:t xml:space="preserve">, </w:t>
      </w:r>
      <w:r w:rsidRPr="00CD557D">
        <w:rPr>
          <w:rFonts w:ascii="Arial" w:hAnsi="Arial" w:cs="Arial"/>
          <w:i/>
          <w:iCs/>
          <w:sz w:val="22"/>
          <w:szCs w:val="22"/>
        </w:rPr>
        <w:t xml:space="preserve">3 </w:t>
      </w:r>
      <w:r w:rsidRPr="00CD557D">
        <w:rPr>
          <w:rFonts w:ascii="Arial" w:hAnsi="Arial" w:cs="Arial"/>
          <w:sz w:val="22"/>
          <w:szCs w:val="22"/>
        </w:rPr>
        <w:t xml:space="preserve">(2), pp.77–101. </w:t>
      </w:r>
      <w:hyperlink r:id="rId34" w:history="1">
        <w:r w:rsidRPr="00CD557D">
          <w:rPr>
            <w:rStyle w:val="Hyperlink"/>
            <w:rFonts w:ascii="Arial" w:hAnsi="Arial" w:cs="Arial"/>
            <w:sz w:val="22"/>
            <w:szCs w:val="22"/>
          </w:rPr>
          <w:t>doi.org/10.1191/1478088706qp063oa</w:t>
        </w:r>
      </w:hyperlink>
    </w:p>
    <w:p w14:paraId="7DBEDF23" w14:textId="77777777" w:rsidR="004076BD" w:rsidRPr="00CD557D" w:rsidRDefault="004076BD" w:rsidP="00CD557D">
      <w:pPr>
        <w:spacing w:line="360" w:lineRule="auto"/>
        <w:rPr>
          <w:rFonts w:ascii="Arial" w:hAnsi="Arial" w:cs="Arial"/>
          <w:sz w:val="22"/>
          <w:szCs w:val="22"/>
        </w:rPr>
      </w:pPr>
    </w:p>
    <w:p w14:paraId="752A1DE1" w14:textId="77777777" w:rsidR="00CE0A0B" w:rsidRDefault="009969CE" w:rsidP="00CD557D">
      <w:pPr>
        <w:spacing w:line="360" w:lineRule="auto"/>
        <w:rPr>
          <w:rFonts w:ascii="Arial" w:hAnsi="Arial" w:cs="Arial"/>
          <w:sz w:val="22"/>
          <w:szCs w:val="22"/>
        </w:rPr>
      </w:pPr>
      <w:r w:rsidRPr="00CD557D">
        <w:rPr>
          <w:rFonts w:ascii="Arial" w:hAnsi="Arial" w:cs="Arial"/>
          <w:sz w:val="22"/>
          <w:szCs w:val="22"/>
        </w:rPr>
        <w:t xml:space="preserve">Braun, V. </w:t>
      </w:r>
      <w:r w:rsidR="00CE0A0B" w:rsidRPr="00CD557D">
        <w:rPr>
          <w:rFonts w:ascii="Arial" w:hAnsi="Arial" w:cs="Arial"/>
          <w:sz w:val="22"/>
          <w:szCs w:val="22"/>
        </w:rPr>
        <w:t>and</w:t>
      </w:r>
      <w:r w:rsidRPr="00CD557D">
        <w:rPr>
          <w:rFonts w:ascii="Arial" w:hAnsi="Arial" w:cs="Arial"/>
          <w:sz w:val="22"/>
          <w:szCs w:val="22"/>
        </w:rPr>
        <w:t xml:space="preserve"> Clarke, V. (2019)</w:t>
      </w:r>
      <w:r w:rsidR="00CE0A0B" w:rsidRPr="00CD557D">
        <w:rPr>
          <w:rFonts w:ascii="Arial" w:hAnsi="Arial" w:cs="Arial"/>
          <w:sz w:val="22"/>
          <w:szCs w:val="22"/>
        </w:rPr>
        <w:t xml:space="preserve"> ‘</w:t>
      </w:r>
      <w:r w:rsidRPr="00CD557D">
        <w:rPr>
          <w:rFonts w:ascii="Arial" w:hAnsi="Arial" w:cs="Arial"/>
          <w:sz w:val="22"/>
          <w:szCs w:val="22"/>
        </w:rPr>
        <w:t>Reflecting on reflexive thematic analysis</w:t>
      </w:r>
      <w:r w:rsidR="00CE0A0B" w:rsidRPr="00CD557D">
        <w:rPr>
          <w:rFonts w:ascii="Arial" w:hAnsi="Arial" w:cs="Arial"/>
          <w:sz w:val="22"/>
          <w:szCs w:val="22"/>
        </w:rPr>
        <w:t>’</w:t>
      </w:r>
      <w:r w:rsidRPr="00CD557D">
        <w:rPr>
          <w:rFonts w:ascii="Arial" w:hAnsi="Arial" w:cs="Arial"/>
          <w:sz w:val="22"/>
          <w:szCs w:val="22"/>
        </w:rPr>
        <w:t xml:space="preserve">. In </w:t>
      </w:r>
      <w:r w:rsidRPr="00CD557D">
        <w:rPr>
          <w:rFonts w:ascii="Arial" w:hAnsi="Arial" w:cs="Arial"/>
          <w:i/>
          <w:iCs/>
          <w:sz w:val="22"/>
          <w:szCs w:val="22"/>
        </w:rPr>
        <w:t>Qualitative Research in Sport, Exercise and Health</w:t>
      </w:r>
      <w:r w:rsidR="00CE0A0B" w:rsidRPr="00CD557D">
        <w:rPr>
          <w:rFonts w:ascii="Arial" w:hAnsi="Arial" w:cs="Arial"/>
          <w:sz w:val="22"/>
          <w:szCs w:val="22"/>
        </w:rPr>
        <w:t xml:space="preserve">, </w:t>
      </w:r>
      <w:r w:rsidRPr="00CD557D">
        <w:rPr>
          <w:rFonts w:ascii="Arial" w:hAnsi="Arial" w:cs="Arial"/>
          <w:sz w:val="22"/>
          <w:szCs w:val="22"/>
        </w:rPr>
        <w:t xml:space="preserve">11, </w:t>
      </w:r>
      <w:r w:rsidR="00CE0A0B" w:rsidRPr="00CD557D">
        <w:rPr>
          <w:rFonts w:ascii="Arial" w:hAnsi="Arial" w:cs="Arial"/>
          <w:sz w:val="22"/>
          <w:szCs w:val="22"/>
        </w:rPr>
        <w:t xml:space="preserve">(4), </w:t>
      </w:r>
      <w:r w:rsidRPr="00CD557D">
        <w:rPr>
          <w:rFonts w:ascii="Arial" w:hAnsi="Arial" w:cs="Arial"/>
          <w:sz w:val="22"/>
          <w:szCs w:val="22"/>
        </w:rPr>
        <w:t>pp. 589–597.</w:t>
      </w:r>
      <w:r w:rsidR="00CE0A0B" w:rsidRPr="00CD557D">
        <w:rPr>
          <w:rFonts w:ascii="Arial" w:hAnsi="Arial" w:cs="Arial"/>
          <w:sz w:val="22"/>
          <w:szCs w:val="22"/>
        </w:rPr>
        <w:t xml:space="preserve"> </w:t>
      </w:r>
      <w:r w:rsidRPr="00CD557D">
        <w:rPr>
          <w:rFonts w:ascii="Arial" w:hAnsi="Arial" w:cs="Arial"/>
          <w:sz w:val="22"/>
          <w:szCs w:val="22"/>
        </w:rPr>
        <w:t>doi.org/10.1080/2159676X.2019.1628806</w:t>
      </w:r>
    </w:p>
    <w:p w14:paraId="0B4E9A1B" w14:textId="77777777" w:rsidR="00295C78" w:rsidRPr="00CD557D" w:rsidRDefault="00295C78" w:rsidP="00CD557D">
      <w:pPr>
        <w:spacing w:line="360" w:lineRule="auto"/>
        <w:rPr>
          <w:rFonts w:ascii="Arial" w:hAnsi="Arial" w:cs="Arial"/>
          <w:sz w:val="22"/>
          <w:szCs w:val="22"/>
        </w:rPr>
      </w:pPr>
    </w:p>
    <w:p w14:paraId="694EE491" w14:textId="77777777" w:rsidR="00295C78" w:rsidRPr="00295C78" w:rsidRDefault="00295C78" w:rsidP="00295C78">
      <w:pPr>
        <w:pStyle w:val="p1"/>
        <w:spacing w:line="360" w:lineRule="auto"/>
        <w:rPr>
          <w:sz w:val="22"/>
          <w:szCs w:val="22"/>
        </w:rPr>
      </w:pPr>
      <w:r w:rsidRPr="00295C78">
        <w:rPr>
          <w:sz w:val="22"/>
          <w:szCs w:val="22"/>
        </w:rPr>
        <w:t>Brown, M. and Dueñas, A. (2019) ‘A Medical Science Educator’s Guide to Selecting a</w:t>
      </w:r>
    </w:p>
    <w:p w14:paraId="12A37C73" w14:textId="77777777" w:rsidR="00295C78" w:rsidRPr="00295C78" w:rsidRDefault="00295C78" w:rsidP="00295C78">
      <w:pPr>
        <w:pStyle w:val="p1"/>
        <w:spacing w:line="360" w:lineRule="auto"/>
        <w:rPr>
          <w:sz w:val="22"/>
          <w:szCs w:val="22"/>
        </w:rPr>
      </w:pPr>
      <w:r w:rsidRPr="00295C78">
        <w:rPr>
          <w:sz w:val="22"/>
          <w:szCs w:val="22"/>
        </w:rPr>
        <w:t xml:space="preserve">Research Paradigm: Building a Basis for Better Research’, </w:t>
      </w:r>
      <w:r w:rsidRPr="00295C78">
        <w:rPr>
          <w:i/>
          <w:iCs/>
          <w:sz w:val="22"/>
          <w:szCs w:val="22"/>
        </w:rPr>
        <w:t xml:space="preserve">Medical Science Educator, </w:t>
      </w:r>
      <w:r w:rsidRPr="00295C78">
        <w:rPr>
          <w:sz w:val="22"/>
          <w:szCs w:val="22"/>
        </w:rPr>
        <w:t>30,</w:t>
      </w:r>
    </w:p>
    <w:p w14:paraId="24E9FF3A" w14:textId="77777777" w:rsidR="00295C78" w:rsidRPr="00295C78" w:rsidRDefault="00295C78" w:rsidP="00295C78">
      <w:pPr>
        <w:pStyle w:val="p1"/>
        <w:spacing w:line="360" w:lineRule="auto"/>
        <w:rPr>
          <w:sz w:val="22"/>
          <w:szCs w:val="22"/>
        </w:rPr>
      </w:pPr>
      <w:r w:rsidRPr="00295C78">
        <w:rPr>
          <w:sz w:val="22"/>
          <w:szCs w:val="22"/>
        </w:rPr>
        <w:t>pp.545-553. 10.1007/s40670-019-00898-9</w:t>
      </w:r>
    </w:p>
    <w:p w14:paraId="7B5F1CC5" w14:textId="77777777" w:rsidR="00CE0A0B" w:rsidRPr="00295C78" w:rsidRDefault="00CE0A0B" w:rsidP="00295C78">
      <w:pPr>
        <w:spacing w:line="360" w:lineRule="auto"/>
        <w:rPr>
          <w:rFonts w:ascii="Arial" w:hAnsi="Arial" w:cs="Arial"/>
          <w:sz w:val="22"/>
          <w:szCs w:val="22"/>
        </w:rPr>
      </w:pPr>
    </w:p>
    <w:p w14:paraId="37FFB56B" w14:textId="24A7AEC5"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 xml:space="preserve">Bruder, C. </w:t>
      </w:r>
      <w:r w:rsidR="00CE0A0B" w:rsidRPr="00CD557D">
        <w:rPr>
          <w:rFonts w:ascii="Arial" w:hAnsi="Arial" w:cs="Arial"/>
          <w:sz w:val="22"/>
          <w:szCs w:val="22"/>
        </w:rPr>
        <w:t>and</w:t>
      </w:r>
      <w:r w:rsidRPr="00CD557D">
        <w:rPr>
          <w:rFonts w:ascii="Arial" w:hAnsi="Arial" w:cs="Arial"/>
          <w:sz w:val="22"/>
          <w:szCs w:val="22"/>
        </w:rPr>
        <w:t xml:space="preserve"> </w:t>
      </w:r>
      <w:proofErr w:type="spellStart"/>
      <w:r w:rsidRPr="00CD557D">
        <w:rPr>
          <w:rFonts w:ascii="Arial" w:hAnsi="Arial" w:cs="Arial"/>
          <w:sz w:val="22"/>
          <w:szCs w:val="22"/>
        </w:rPr>
        <w:t>Larrouy</w:t>
      </w:r>
      <w:proofErr w:type="spellEnd"/>
      <w:r w:rsidRPr="00CD557D">
        <w:rPr>
          <w:rFonts w:ascii="Arial" w:hAnsi="Arial" w:cs="Arial"/>
          <w:sz w:val="22"/>
          <w:szCs w:val="22"/>
        </w:rPr>
        <w:t>-Maestri, P. (2023)</w:t>
      </w:r>
      <w:r w:rsidR="00CE0A0B" w:rsidRPr="00CD557D">
        <w:rPr>
          <w:rFonts w:ascii="Arial" w:hAnsi="Arial" w:cs="Arial"/>
          <w:sz w:val="22"/>
          <w:szCs w:val="22"/>
        </w:rPr>
        <w:t xml:space="preserve"> ‘</w:t>
      </w:r>
      <w:r w:rsidRPr="00CD557D">
        <w:rPr>
          <w:rFonts w:ascii="Arial" w:hAnsi="Arial" w:cs="Arial"/>
          <w:sz w:val="22"/>
          <w:szCs w:val="22"/>
        </w:rPr>
        <w:t>Classical singers are also proficient in non-classical singing</w:t>
      </w:r>
      <w:r w:rsidR="00CE0A0B"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Frontiers in Psychology</w:t>
      </w:r>
      <w:r w:rsidRPr="00CD557D">
        <w:rPr>
          <w:rFonts w:ascii="Arial" w:hAnsi="Arial" w:cs="Arial"/>
          <w:sz w:val="22"/>
          <w:szCs w:val="22"/>
        </w:rPr>
        <w:t xml:space="preserve">, </w:t>
      </w:r>
      <w:r w:rsidRPr="00CD557D">
        <w:rPr>
          <w:rFonts w:ascii="Arial" w:hAnsi="Arial" w:cs="Arial"/>
          <w:i/>
          <w:iCs/>
          <w:sz w:val="22"/>
          <w:szCs w:val="22"/>
        </w:rPr>
        <w:t>14</w:t>
      </w:r>
      <w:r w:rsidRPr="00CD557D">
        <w:rPr>
          <w:rFonts w:ascii="Arial" w:hAnsi="Arial" w:cs="Arial"/>
          <w:sz w:val="22"/>
          <w:szCs w:val="22"/>
        </w:rPr>
        <w:t xml:space="preserve">. </w:t>
      </w:r>
      <w:hyperlink r:id="rId35" w:history="1">
        <w:r w:rsidR="00CE0A0B" w:rsidRPr="00CD557D">
          <w:rPr>
            <w:rStyle w:val="Hyperlink"/>
            <w:rFonts w:ascii="Arial" w:hAnsi="Arial" w:cs="Arial"/>
            <w:sz w:val="22"/>
            <w:szCs w:val="22"/>
          </w:rPr>
          <w:t>doi.org/10.3389/fpsyg.2023.1215370</w:t>
        </w:r>
      </w:hyperlink>
    </w:p>
    <w:p w14:paraId="4DB84621" w14:textId="77777777" w:rsidR="00CE0A0B" w:rsidRPr="00CD557D" w:rsidRDefault="00CE0A0B" w:rsidP="00CD557D">
      <w:pPr>
        <w:spacing w:line="360" w:lineRule="auto"/>
        <w:rPr>
          <w:rFonts w:ascii="Arial" w:hAnsi="Arial" w:cs="Arial"/>
          <w:sz w:val="22"/>
          <w:szCs w:val="22"/>
        </w:rPr>
      </w:pPr>
    </w:p>
    <w:p w14:paraId="2346A2AC" w14:textId="2CD7EF8C" w:rsidR="00C757E5" w:rsidRPr="00D75932" w:rsidRDefault="00D75932" w:rsidP="00D75932">
      <w:pPr>
        <w:spacing w:line="360" w:lineRule="auto"/>
        <w:rPr>
          <w:rFonts w:ascii="Arial" w:hAnsi="Arial" w:cs="Arial"/>
          <w:sz w:val="22"/>
          <w:szCs w:val="22"/>
        </w:rPr>
      </w:pPr>
      <w:r w:rsidRPr="00D75932">
        <w:rPr>
          <w:rFonts w:ascii="Arial" w:hAnsi="Arial" w:cs="Arial"/>
          <w:sz w:val="22"/>
          <w:szCs w:val="22"/>
        </w:rPr>
        <w:t xml:space="preserve">Caloway, </w:t>
      </w:r>
      <w:r>
        <w:rPr>
          <w:rFonts w:ascii="Arial" w:hAnsi="Arial" w:cs="Arial"/>
          <w:sz w:val="22"/>
          <w:szCs w:val="22"/>
        </w:rPr>
        <w:t>C. Hersh</w:t>
      </w:r>
      <w:r w:rsidR="00C757E5">
        <w:rPr>
          <w:rFonts w:ascii="Arial" w:hAnsi="Arial" w:cs="Arial"/>
          <w:sz w:val="22"/>
          <w:szCs w:val="22"/>
        </w:rPr>
        <w:t>, C.</w:t>
      </w:r>
      <w:r>
        <w:rPr>
          <w:rFonts w:ascii="Arial" w:hAnsi="Arial" w:cs="Arial"/>
          <w:sz w:val="22"/>
          <w:szCs w:val="22"/>
        </w:rPr>
        <w:t xml:space="preserve"> and Baars,</w:t>
      </w:r>
      <w:r w:rsidR="00C757E5">
        <w:rPr>
          <w:rFonts w:ascii="Arial" w:hAnsi="Arial" w:cs="Arial"/>
          <w:sz w:val="22"/>
          <w:szCs w:val="22"/>
        </w:rPr>
        <w:t xml:space="preserve"> R. (2019)</w:t>
      </w:r>
      <w:r w:rsidRPr="00D75932">
        <w:rPr>
          <w:rFonts w:ascii="Arial" w:hAnsi="Arial" w:cs="Arial"/>
          <w:sz w:val="22"/>
          <w:szCs w:val="22"/>
        </w:rPr>
        <w:t xml:space="preserve"> </w:t>
      </w:r>
      <w:r>
        <w:rPr>
          <w:rFonts w:ascii="Arial" w:hAnsi="Arial" w:cs="Arial"/>
          <w:sz w:val="22"/>
          <w:szCs w:val="22"/>
        </w:rPr>
        <w:t>‘</w:t>
      </w:r>
      <w:r w:rsidRPr="00D75932">
        <w:rPr>
          <w:rFonts w:ascii="Arial" w:hAnsi="Arial" w:cs="Arial"/>
          <w:sz w:val="22"/>
          <w:szCs w:val="22"/>
        </w:rPr>
        <w:t xml:space="preserve">Association of Feeding Evaluation </w:t>
      </w:r>
      <w:proofErr w:type="gramStart"/>
      <w:r w:rsidRPr="00D75932">
        <w:rPr>
          <w:rFonts w:ascii="Arial" w:hAnsi="Arial" w:cs="Arial"/>
          <w:sz w:val="22"/>
          <w:szCs w:val="22"/>
        </w:rPr>
        <w:t>With</w:t>
      </w:r>
      <w:proofErr w:type="gramEnd"/>
      <w:r w:rsidRPr="00D75932">
        <w:rPr>
          <w:rFonts w:ascii="Arial" w:hAnsi="Arial" w:cs="Arial"/>
          <w:sz w:val="22"/>
          <w:szCs w:val="22"/>
        </w:rPr>
        <w:t xml:space="preserve"> Frenotomy Rates in Infants </w:t>
      </w:r>
      <w:r w:rsidR="00C757E5" w:rsidRPr="00D75932">
        <w:rPr>
          <w:rFonts w:ascii="Arial" w:hAnsi="Arial" w:cs="Arial"/>
          <w:sz w:val="22"/>
          <w:szCs w:val="22"/>
        </w:rPr>
        <w:t>with</w:t>
      </w:r>
      <w:r w:rsidRPr="00D75932">
        <w:rPr>
          <w:rFonts w:ascii="Arial" w:hAnsi="Arial" w:cs="Arial"/>
          <w:sz w:val="22"/>
          <w:szCs w:val="22"/>
        </w:rPr>
        <w:t xml:space="preserve"> Breastfeeding Difficulties</w:t>
      </w:r>
      <w:r>
        <w:rPr>
          <w:rFonts w:ascii="Arial" w:hAnsi="Arial" w:cs="Arial"/>
          <w:sz w:val="22"/>
          <w:szCs w:val="22"/>
        </w:rPr>
        <w:t>’</w:t>
      </w:r>
      <w:r w:rsidR="00C757E5">
        <w:rPr>
          <w:rFonts w:ascii="Arial" w:hAnsi="Arial" w:cs="Arial"/>
          <w:sz w:val="22"/>
          <w:szCs w:val="22"/>
        </w:rPr>
        <w:t>,</w:t>
      </w:r>
      <w:r>
        <w:rPr>
          <w:rFonts w:ascii="Arial" w:hAnsi="Arial" w:cs="Arial"/>
          <w:sz w:val="22"/>
          <w:szCs w:val="22"/>
        </w:rPr>
        <w:t xml:space="preserve"> </w:t>
      </w:r>
      <w:r w:rsidRPr="00D75932">
        <w:rPr>
          <w:rFonts w:ascii="Arial" w:hAnsi="Arial" w:cs="Arial"/>
          <w:i/>
          <w:iCs/>
          <w:sz w:val="22"/>
          <w:szCs w:val="22"/>
        </w:rPr>
        <w:t>JAMA Otolaryngology - Head and Neck Surgery</w:t>
      </w:r>
      <w:r>
        <w:rPr>
          <w:rFonts w:ascii="Arial" w:hAnsi="Arial" w:cs="Arial"/>
          <w:i/>
          <w:iCs/>
          <w:sz w:val="22"/>
          <w:szCs w:val="22"/>
        </w:rPr>
        <w:t>,</w:t>
      </w:r>
      <w:r w:rsidR="00C757E5">
        <w:rPr>
          <w:rFonts w:ascii="Arial" w:hAnsi="Arial" w:cs="Arial"/>
          <w:i/>
          <w:iCs/>
          <w:sz w:val="22"/>
          <w:szCs w:val="22"/>
        </w:rPr>
        <w:t xml:space="preserve"> </w:t>
      </w:r>
      <w:r w:rsidR="00C757E5">
        <w:rPr>
          <w:rFonts w:ascii="Arial" w:hAnsi="Arial" w:cs="Arial"/>
          <w:sz w:val="22"/>
          <w:szCs w:val="22"/>
        </w:rPr>
        <w:t xml:space="preserve">145 (9). </w:t>
      </w:r>
      <w:r w:rsidRPr="00D75932">
        <w:rPr>
          <w:rFonts w:ascii="Arial" w:hAnsi="Arial" w:cs="Arial"/>
          <w:sz w:val="22"/>
          <w:szCs w:val="22"/>
        </w:rPr>
        <w:t>D</w:t>
      </w:r>
      <w:r>
        <w:rPr>
          <w:rFonts w:ascii="Arial" w:hAnsi="Arial" w:cs="Arial"/>
          <w:sz w:val="22"/>
          <w:szCs w:val="22"/>
        </w:rPr>
        <w:t>oi</w:t>
      </w:r>
      <w:r w:rsidRPr="00D75932">
        <w:rPr>
          <w:rFonts w:ascii="Arial" w:hAnsi="Arial" w:cs="Arial"/>
          <w:sz w:val="22"/>
          <w:szCs w:val="22"/>
        </w:rPr>
        <w:t>-10.1001/jamaoto.2019.1696</w:t>
      </w:r>
    </w:p>
    <w:p w14:paraId="26CA6BF0" w14:textId="77777777" w:rsidR="00D75932" w:rsidRDefault="00D75932" w:rsidP="00D75932">
      <w:pPr>
        <w:spacing w:line="360" w:lineRule="auto"/>
        <w:rPr>
          <w:rFonts w:ascii="Arial" w:hAnsi="Arial" w:cs="Arial"/>
          <w:sz w:val="22"/>
          <w:szCs w:val="22"/>
        </w:rPr>
      </w:pPr>
    </w:p>
    <w:p w14:paraId="4DF1C1C0" w14:textId="00BE8D66" w:rsidR="007D59DA" w:rsidRPr="00CD557D" w:rsidRDefault="007D59DA" w:rsidP="00CD557D">
      <w:pPr>
        <w:spacing w:line="360" w:lineRule="auto"/>
        <w:rPr>
          <w:rFonts w:ascii="Arial" w:hAnsi="Arial" w:cs="Arial"/>
          <w:sz w:val="22"/>
          <w:szCs w:val="22"/>
        </w:rPr>
      </w:pPr>
      <w:r w:rsidRPr="00CD557D">
        <w:rPr>
          <w:rFonts w:ascii="Arial" w:hAnsi="Arial" w:cs="Arial"/>
          <w:sz w:val="22"/>
          <w:szCs w:val="22"/>
        </w:rPr>
        <w:t xml:space="preserve">Chapman, J. (2017; 2023) </w:t>
      </w:r>
      <w:r w:rsidRPr="00CD557D">
        <w:rPr>
          <w:rFonts w:ascii="Arial" w:hAnsi="Arial" w:cs="Arial"/>
          <w:i/>
          <w:iCs/>
          <w:sz w:val="22"/>
          <w:szCs w:val="22"/>
        </w:rPr>
        <w:t xml:space="preserve">Singing and Teaching Singing: A Holistic Approach to Classical Voice. </w:t>
      </w:r>
      <w:r w:rsidRPr="00CD557D">
        <w:rPr>
          <w:rFonts w:ascii="Arial" w:hAnsi="Arial" w:cs="Arial"/>
          <w:sz w:val="22"/>
          <w:szCs w:val="22"/>
        </w:rPr>
        <w:t>3</w:t>
      </w:r>
      <w:r w:rsidRPr="00CD557D">
        <w:rPr>
          <w:rFonts w:ascii="Arial" w:hAnsi="Arial" w:cs="Arial"/>
          <w:sz w:val="22"/>
          <w:szCs w:val="22"/>
          <w:vertAlign w:val="superscript"/>
        </w:rPr>
        <w:t>rd</w:t>
      </w:r>
      <w:r w:rsidRPr="00CD557D">
        <w:rPr>
          <w:rFonts w:ascii="Arial" w:hAnsi="Arial" w:cs="Arial"/>
          <w:sz w:val="22"/>
          <w:szCs w:val="22"/>
        </w:rPr>
        <w:t xml:space="preserve"> and 4</w:t>
      </w:r>
      <w:r w:rsidRPr="00CD557D">
        <w:rPr>
          <w:rFonts w:ascii="Arial" w:hAnsi="Arial" w:cs="Arial"/>
          <w:sz w:val="22"/>
          <w:szCs w:val="22"/>
          <w:vertAlign w:val="superscript"/>
        </w:rPr>
        <w:t>th</w:t>
      </w:r>
      <w:r w:rsidRPr="00CD557D">
        <w:rPr>
          <w:rFonts w:ascii="Arial" w:hAnsi="Arial" w:cs="Arial"/>
          <w:sz w:val="22"/>
          <w:szCs w:val="22"/>
        </w:rPr>
        <w:t xml:space="preserve"> Ed. San Diego: Plural Publishing.</w:t>
      </w:r>
    </w:p>
    <w:p w14:paraId="530D2B54" w14:textId="77777777" w:rsidR="007D59DA" w:rsidRPr="00CD557D" w:rsidRDefault="007D59DA" w:rsidP="00CD557D">
      <w:pPr>
        <w:spacing w:line="360" w:lineRule="auto"/>
        <w:rPr>
          <w:rFonts w:ascii="Arial" w:hAnsi="Arial" w:cs="Arial"/>
          <w:sz w:val="22"/>
          <w:szCs w:val="22"/>
        </w:rPr>
      </w:pPr>
    </w:p>
    <w:p w14:paraId="3FC7D1E8" w14:textId="77777777" w:rsidR="00963113" w:rsidRPr="00963113" w:rsidRDefault="00963113" w:rsidP="00963113">
      <w:pPr>
        <w:pStyle w:val="p1"/>
        <w:spacing w:line="360" w:lineRule="auto"/>
        <w:rPr>
          <w:sz w:val="22"/>
          <w:szCs w:val="22"/>
        </w:rPr>
      </w:pPr>
      <w:r w:rsidRPr="00963113">
        <w:rPr>
          <w:sz w:val="22"/>
          <w:szCs w:val="22"/>
        </w:rPr>
        <w:t xml:space="preserve">Cohen, S. et al. (2009) ‘Development and validation of the singing voice handicap-10’, </w:t>
      </w:r>
      <w:r w:rsidRPr="00963113">
        <w:rPr>
          <w:i/>
          <w:iCs/>
          <w:sz w:val="22"/>
          <w:szCs w:val="22"/>
        </w:rPr>
        <w:t>The</w:t>
      </w:r>
    </w:p>
    <w:p w14:paraId="6FCC8533" w14:textId="77777777" w:rsidR="00963113" w:rsidRPr="00963113" w:rsidRDefault="00963113" w:rsidP="00963113">
      <w:pPr>
        <w:pStyle w:val="p1"/>
        <w:spacing w:line="360" w:lineRule="auto"/>
        <w:rPr>
          <w:sz w:val="22"/>
          <w:szCs w:val="22"/>
        </w:rPr>
      </w:pPr>
      <w:r w:rsidRPr="00963113">
        <w:rPr>
          <w:i/>
          <w:iCs/>
          <w:sz w:val="22"/>
          <w:szCs w:val="22"/>
        </w:rPr>
        <w:t xml:space="preserve">Laryngoscope, </w:t>
      </w:r>
      <w:r w:rsidRPr="00963113">
        <w:rPr>
          <w:sz w:val="22"/>
          <w:szCs w:val="22"/>
        </w:rPr>
        <w:t>119, pp.1864-1869. 10.1002/lary.20580.</w:t>
      </w:r>
    </w:p>
    <w:p w14:paraId="5A68B561" w14:textId="77777777" w:rsidR="00963113" w:rsidRDefault="00963113" w:rsidP="00CD557D">
      <w:pPr>
        <w:pStyle w:val="Heading1"/>
        <w:shd w:val="clear" w:color="auto" w:fill="FFFFFF"/>
        <w:spacing w:before="0" w:after="0" w:line="360" w:lineRule="auto"/>
        <w:rPr>
          <w:rFonts w:ascii="Arial" w:hAnsi="Arial" w:cs="Arial"/>
          <w:color w:val="000000" w:themeColor="text1"/>
          <w:sz w:val="22"/>
          <w:szCs w:val="22"/>
        </w:rPr>
      </w:pPr>
    </w:p>
    <w:p w14:paraId="746A471D" w14:textId="6683693A" w:rsidR="00B81133" w:rsidRPr="00CD557D" w:rsidRDefault="00CE0A0B" w:rsidP="00CD557D">
      <w:pPr>
        <w:pStyle w:val="Heading1"/>
        <w:shd w:val="clear" w:color="auto" w:fill="FFFFFF"/>
        <w:spacing w:before="0" w:after="0" w:line="360" w:lineRule="auto"/>
        <w:rPr>
          <w:rFonts w:ascii="Arial" w:hAnsi="Arial" w:cs="Arial"/>
          <w:color w:val="0F1111"/>
          <w:sz w:val="22"/>
          <w:szCs w:val="22"/>
        </w:rPr>
      </w:pPr>
      <w:r w:rsidRPr="00CD557D">
        <w:rPr>
          <w:rFonts w:ascii="Arial" w:hAnsi="Arial" w:cs="Arial"/>
          <w:color w:val="000000" w:themeColor="text1"/>
          <w:sz w:val="22"/>
          <w:szCs w:val="22"/>
        </w:rPr>
        <w:t xml:space="preserve">Creswell, </w:t>
      </w:r>
      <w:r w:rsidR="00B81133" w:rsidRPr="00CD557D">
        <w:rPr>
          <w:rFonts w:ascii="Arial" w:hAnsi="Arial" w:cs="Arial"/>
          <w:color w:val="000000" w:themeColor="text1"/>
          <w:sz w:val="22"/>
          <w:szCs w:val="22"/>
        </w:rPr>
        <w:t xml:space="preserve">J. </w:t>
      </w:r>
      <w:r w:rsidRPr="00CD557D">
        <w:rPr>
          <w:rFonts w:ascii="Arial" w:hAnsi="Arial" w:cs="Arial"/>
          <w:color w:val="000000" w:themeColor="text1"/>
          <w:sz w:val="22"/>
          <w:szCs w:val="22"/>
        </w:rPr>
        <w:t>(2006)</w:t>
      </w:r>
      <w:r w:rsidR="00B81133" w:rsidRPr="00CD557D">
        <w:rPr>
          <w:rStyle w:val="a-size-large"/>
          <w:rFonts w:ascii="Arial" w:hAnsi="Arial" w:cs="Arial"/>
          <w:color w:val="0F1111"/>
          <w:sz w:val="22"/>
          <w:szCs w:val="22"/>
        </w:rPr>
        <w:t xml:space="preserve"> ‘Choosing a mixed methods design’ in Creswell, J. and Plano Clark, V. </w:t>
      </w:r>
      <w:r w:rsidR="00B81133" w:rsidRPr="00CD557D">
        <w:rPr>
          <w:rStyle w:val="a-size-large"/>
          <w:rFonts w:ascii="Arial" w:hAnsi="Arial" w:cs="Arial"/>
          <w:i/>
          <w:iCs/>
          <w:color w:val="0F1111"/>
          <w:sz w:val="22"/>
          <w:szCs w:val="22"/>
        </w:rPr>
        <w:t>Designing</w:t>
      </w:r>
      <w:r w:rsidR="00B81133" w:rsidRPr="00CD557D">
        <w:rPr>
          <w:rStyle w:val="a-size-large"/>
          <w:rFonts w:ascii="Arial" w:hAnsi="Arial" w:cs="Arial"/>
          <w:i/>
          <w:iCs/>
          <w:color w:val="0F1111"/>
          <w:sz w:val="22"/>
          <w:szCs w:val="22"/>
        </w:rPr>
        <w:t xml:space="preserve"> </w:t>
      </w:r>
      <w:r w:rsidR="00B81133" w:rsidRPr="00CD557D">
        <w:rPr>
          <w:rStyle w:val="a-size-large"/>
          <w:rFonts w:ascii="Arial" w:hAnsi="Arial" w:cs="Arial"/>
          <w:i/>
          <w:iCs/>
          <w:color w:val="0F1111"/>
          <w:sz w:val="22"/>
          <w:szCs w:val="22"/>
        </w:rPr>
        <w:t>and Conducting Mixed Methods Research</w:t>
      </w:r>
      <w:r w:rsidR="00B81133" w:rsidRPr="00CD557D">
        <w:rPr>
          <w:rStyle w:val="a-size-large"/>
          <w:rFonts w:ascii="Arial" w:hAnsi="Arial" w:cs="Arial"/>
          <w:i/>
          <w:iCs/>
          <w:color w:val="0F1111"/>
          <w:sz w:val="22"/>
          <w:szCs w:val="22"/>
        </w:rPr>
        <w:t xml:space="preserve">, </w:t>
      </w:r>
      <w:r w:rsidR="00B81133" w:rsidRPr="00CD557D">
        <w:rPr>
          <w:rStyle w:val="a-size-large"/>
          <w:rFonts w:ascii="Arial" w:hAnsi="Arial" w:cs="Arial"/>
          <w:color w:val="0F1111"/>
          <w:sz w:val="22"/>
          <w:szCs w:val="22"/>
        </w:rPr>
        <w:t>Thousand Oaks, CA: Sage Publications</w:t>
      </w:r>
      <w:r w:rsidR="007D59DA" w:rsidRPr="00CD557D">
        <w:rPr>
          <w:rStyle w:val="a-size-large"/>
          <w:rFonts w:ascii="Arial" w:hAnsi="Arial" w:cs="Arial"/>
          <w:color w:val="0F1111"/>
          <w:sz w:val="22"/>
          <w:szCs w:val="22"/>
        </w:rPr>
        <w:t>.</w:t>
      </w:r>
    </w:p>
    <w:p w14:paraId="3787631F" w14:textId="77777777" w:rsidR="00CE0A0B" w:rsidRPr="00CD557D" w:rsidRDefault="00CE0A0B" w:rsidP="00CD557D">
      <w:pPr>
        <w:spacing w:line="360" w:lineRule="auto"/>
        <w:rPr>
          <w:rFonts w:ascii="Arial" w:hAnsi="Arial" w:cs="Arial"/>
          <w:sz w:val="22"/>
          <w:szCs w:val="22"/>
        </w:rPr>
      </w:pPr>
    </w:p>
    <w:p w14:paraId="442FDF09" w14:textId="4F826364" w:rsidR="00CE0A0B" w:rsidRPr="00CD557D" w:rsidRDefault="009969CE" w:rsidP="00CD557D">
      <w:pPr>
        <w:spacing w:line="360" w:lineRule="auto"/>
        <w:rPr>
          <w:rFonts w:ascii="Arial" w:hAnsi="Arial" w:cs="Arial"/>
          <w:sz w:val="22"/>
          <w:szCs w:val="22"/>
        </w:rPr>
      </w:pPr>
      <w:r w:rsidRPr="00CD557D">
        <w:rPr>
          <w:rFonts w:ascii="Arial" w:hAnsi="Arial" w:cs="Arial"/>
          <w:sz w:val="22"/>
          <w:szCs w:val="22"/>
        </w:rPr>
        <w:t>Crocco, L</w:t>
      </w:r>
      <w:r w:rsidR="00CE0A0B" w:rsidRPr="00CD557D">
        <w:rPr>
          <w:rFonts w:ascii="Arial" w:hAnsi="Arial" w:cs="Arial"/>
          <w:sz w:val="22"/>
          <w:szCs w:val="22"/>
        </w:rPr>
        <w:t>.</w:t>
      </w:r>
      <w:r w:rsidRPr="00CD557D">
        <w:rPr>
          <w:rFonts w:ascii="Arial" w:hAnsi="Arial" w:cs="Arial"/>
          <w:sz w:val="22"/>
          <w:szCs w:val="22"/>
        </w:rPr>
        <w:t xml:space="preserve"> McCabe, P.</w:t>
      </w:r>
      <w:r w:rsidR="00CE0A0B" w:rsidRPr="00CD557D">
        <w:rPr>
          <w:rFonts w:ascii="Arial" w:hAnsi="Arial" w:cs="Arial"/>
          <w:sz w:val="22"/>
          <w:szCs w:val="22"/>
        </w:rPr>
        <w:t xml:space="preserve"> and</w:t>
      </w:r>
      <w:r w:rsidRPr="00CD557D">
        <w:rPr>
          <w:rFonts w:ascii="Arial" w:hAnsi="Arial" w:cs="Arial"/>
          <w:sz w:val="22"/>
          <w:szCs w:val="22"/>
        </w:rPr>
        <w:t xml:space="preserve"> Madill, C</w:t>
      </w:r>
      <w:r w:rsidR="00CE0A0B" w:rsidRPr="00CD557D">
        <w:rPr>
          <w:rFonts w:ascii="Arial" w:hAnsi="Arial" w:cs="Arial"/>
          <w:sz w:val="22"/>
          <w:szCs w:val="22"/>
        </w:rPr>
        <w:t xml:space="preserve">. </w:t>
      </w:r>
      <w:r w:rsidRPr="00CD557D">
        <w:rPr>
          <w:rFonts w:ascii="Arial" w:hAnsi="Arial" w:cs="Arial"/>
          <w:sz w:val="22"/>
          <w:szCs w:val="22"/>
        </w:rPr>
        <w:t>(2020)</w:t>
      </w:r>
      <w:r w:rsidR="00CE0A0B" w:rsidRPr="00CD557D">
        <w:rPr>
          <w:rFonts w:ascii="Arial" w:hAnsi="Arial" w:cs="Arial"/>
          <w:sz w:val="22"/>
          <w:szCs w:val="22"/>
        </w:rPr>
        <w:t xml:space="preserve"> ‘</w:t>
      </w:r>
      <w:r w:rsidRPr="00CD557D">
        <w:rPr>
          <w:rFonts w:ascii="Arial" w:hAnsi="Arial" w:cs="Arial"/>
          <w:sz w:val="22"/>
          <w:szCs w:val="22"/>
        </w:rPr>
        <w:t>Principles of Motor Learning in Classical Singing Teaching</w:t>
      </w:r>
      <w:r w:rsidR="00CE0A0B"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Journal of Voice</w:t>
      </w:r>
      <w:r w:rsidRPr="00CD557D">
        <w:rPr>
          <w:rFonts w:ascii="Arial" w:hAnsi="Arial" w:cs="Arial"/>
          <w:sz w:val="22"/>
          <w:szCs w:val="22"/>
        </w:rPr>
        <w:t xml:space="preserve">, </w:t>
      </w:r>
      <w:r w:rsidRPr="00CD557D">
        <w:rPr>
          <w:rFonts w:ascii="Arial" w:hAnsi="Arial" w:cs="Arial"/>
          <w:i/>
          <w:iCs/>
          <w:sz w:val="22"/>
          <w:szCs w:val="22"/>
        </w:rPr>
        <w:t>34</w:t>
      </w:r>
      <w:r w:rsidR="00CE0A0B" w:rsidRPr="00CD557D">
        <w:rPr>
          <w:rFonts w:ascii="Arial" w:hAnsi="Arial" w:cs="Arial"/>
          <w:i/>
          <w:iCs/>
          <w:sz w:val="22"/>
          <w:szCs w:val="22"/>
        </w:rPr>
        <w:t xml:space="preserve"> </w:t>
      </w:r>
      <w:r w:rsidRPr="00CD557D">
        <w:rPr>
          <w:rFonts w:ascii="Arial" w:hAnsi="Arial" w:cs="Arial"/>
          <w:sz w:val="22"/>
          <w:szCs w:val="22"/>
        </w:rPr>
        <w:t xml:space="preserve">(4), </w:t>
      </w:r>
      <w:r w:rsidR="00CE0A0B" w:rsidRPr="00CD557D">
        <w:rPr>
          <w:rFonts w:ascii="Arial" w:hAnsi="Arial" w:cs="Arial"/>
          <w:sz w:val="22"/>
          <w:szCs w:val="22"/>
        </w:rPr>
        <w:t>pp.</w:t>
      </w:r>
      <w:r w:rsidRPr="00CD557D">
        <w:rPr>
          <w:rFonts w:ascii="Arial" w:hAnsi="Arial" w:cs="Arial"/>
          <w:sz w:val="22"/>
          <w:szCs w:val="22"/>
        </w:rPr>
        <w:t>567–581.</w:t>
      </w:r>
      <w:r w:rsidR="00CE0A0B" w:rsidRPr="00CD557D">
        <w:rPr>
          <w:rFonts w:ascii="Arial" w:hAnsi="Arial" w:cs="Arial"/>
          <w:sz w:val="22"/>
          <w:szCs w:val="22"/>
        </w:rPr>
        <w:t xml:space="preserve"> </w:t>
      </w:r>
      <w:r w:rsidRPr="00CD557D">
        <w:rPr>
          <w:rFonts w:ascii="Arial" w:hAnsi="Arial" w:cs="Arial"/>
          <w:sz w:val="22"/>
          <w:szCs w:val="22"/>
        </w:rPr>
        <w:t>doi.org/10.1016/j.jvoice.2018.12.019</w:t>
      </w:r>
    </w:p>
    <w:p w14:paraId="4456B2D0" w14:textId="4D945B60" w:rsidR="00CE0A0B" w:rsidRPr="00CD557D" w:rsidRDefault="00CE0A0B" w:rsidP="00CD557D">
      <w:pPr>
        <w:spacing w:line="360" w:lineRule="auto"/>
        <w:rPr>
          <w:rFonts w:ascii="Arial" w:hAnsi="Arial" w:cs="Arial"/>
          <w:sz w:val="22"/>
          <w:szCs w:val="22"/>
        </w:rPr>
      </w:pPr>
    </w:p>
    <w:p w14:paraId="3F96BBC9" w14:textId="04417EA1" w:rsidR="00E43F85" w:rsidRPr="00CD557D" w:rsidRDefault="00E43F85" w:rsidP="00CD557D">
      <w:pPr>
        <w:spacing w:line="360" w:lineRule="auto"/>
        <w:rPr>
          <w:rFonts w:ascii="Arial" w:hAnsi="Arial" w:cs="Arial"/>
          <w:sz w:val="22"/>
          <w:szCs w:val="22"/>
        </w:rPr>
      </w:pPr>
      <w:proofErr w:type="spellStart"/>
      <w:r w:rsidRPr="00CD557D">
        <w:rPr>
          <w:rFonts w:ascii="Arial" w:hAnsi="Arial" w:cs="Arial"/>
          <w:sz w:val="22"/>
          <w:szCs w:val="22"/>
        </w:rPr>
        <w:t>Csok</w:t>
      </w:r>
      <w:proofErr w:type="spellEnd"/>
      <w:r w:rsidRPr="00CD557D">
        <w:rPr>
          <w:rFonts w:ascii="Arial" w:hAnsi="Arial" w:cs="Arial"/>
          <w:sz w:val="22"/>
          <w:szCs w:val="22"/>
        </w:rPr>
        <w:t xml:space="preserve">, A. (2023) </w:t>
      </w:r>
      <w:r w:rsidRPr="00CD557D">
        <w:rPr>
          <w:rFonts w:ascii="Arial" w:hAnsi="Arial" w:cs="Arial"/>
          <w:i/>
          <w:iCs/>
          <w:sz w:val="22"/>
          <w:szCs w:val="22"/>
        </w:rPr>
        <w:t xml:space="preserve">How Does Tongue-Tie Impact Your Speech and Singing Quality? </w:t>
      </w:r>
      <w:r w:rsidRPr="00CD557D">
        <w:rPr>
          <w:rFonts w:ascii="Arial" w:hAnsi="Arial" w:cs="Arial"/>
          <w:sz w:val="22"/>
          <w:szCs w:val="22"/>
        </w:rPr>
        <w:t xml:space="preserve">Available at: </w:t>
      </w:r>
      <w:hyperlink r:id="rId36" w:history="1">
        <w:r w:rsidRPr="00CD557D">
          <w:rPr>
            <w:rStyle w:val="Hyperlink"/>
            <w:rFonts w:ascii="Arial" w:hAnsi="Arial" w:cs="Arial"/>
            <w:sz w:val="22"/>
            <w:szCs w:val="22"/>
          </w:rPr>
          <w:t>https://www.clevelandtonguetiecenter.com/blog/does-tongue-tie-affect-ability-to-speak-and-sing/index.html</w:t>
        </w:r>
      </w:hyperlink>
      <w:r w:rsidRPr="00CD557D">
        <w:rPr>
          <w:rFonts w:ascii="Arial" w:hAnsi="Arial" w:cs="Arial"/>
          <w:sz w:val="22"/>
          <w:szCs w:val="22"/>
        </w:rPr>
        <w:t xml:space="preserve"> (Accessed 20th April 2025).</w:t>
      </w:r>
    </w:p>
    <w:p w14:paraId="0A7EF71C" w14:textId="77777777" w:rsidR="00E43F85" w:rsidRPr="00CD557D" w:rsidRDefault="00E43F85" w:rsidP="00CD557D">
      <w:pPr>
        <w:spacing w:line="360" w:lineRule="auto"/>
        <w:rPr>
          <w:rFonts w:ascii="Arial" w:hAnsi="Arial" w:cs="Arial"/>
          <w:sz w:val="22"/>
          <w:szCs w:val="22"/>
        </w:rPr>
      </w:pPr>
    </w:p>
    <w:p w14:paraId="2308A263" w14:textId="2B6CA5E5" w:rsidR="00E43F85" w:rsidRPr="00CD557D" w:rsidRDefault="00E43F85" w:rsidP="00CD557D">
      <w:pPr>
        <w:spacing w:line="360" w:lineRule="auto"/>
        <w:rPr>
          <w:rFonts w:ascii="Arial" w:hAnsi="Arial" w:cs="Arial"/>
          <w:sz w:val="22"/>
          <w:szCs w:val="22"/>
        </w:rPr>
      </w:pPr>
      <w:r w:rsidRPr="00CD557D">
        <w:rPr>
          <w:rFonts w:ascii="Arial" w:hAnsi="Arial" w:cs="Arial"/>
          <w:sz w:val="22"/>
          <w:szCs w:val="22"/>
        </w:rPr>
        <w:t xml:space="preserve">Davis, M. (2024) </w:t>
      </w:r>
      <w:r w:rsidRPr="00CD557D">
        <w:rPr>
          <w:rFonts w:ascii="Arial" w:hAnsi="Arial" w:cs="Arial"/>
          <w:i/>
          <w:iCs/>
          <w:sz w:val="22"/>
          <w:szCs w:val="22"/>
        </w:rPr>
        <w:t>The Art of Singing: Can a Tongue-Tie Cause Problems?</w:t>
      </w:r>
      <w:r w:rsidRPr="00CD557D">
        <w:rPr>
          <w:rFonts w:ascii="Arial" w:hAnsi="Arial" w:cs="Arial"/>
          <w:sz w:val="22"/>
          <w:szCs w:val="22"/>
        </w:rPr>
        <w:t xml:space="preserve"> [blog].</w:t>
      </w:r>
      <w:r w:rsidRPr="00CD557D">
        <w:rPr>
          <w:rFonts w:ascii="Arial" w:hAnsi="Arial" w:cs="Arial"/>
          <w:i/>
          <w:iCs/>
          <w:sz w:val="22"/>
          <w:szCs w:val="22"/>
        </w:rPr>
        <w:t xml:space="preserve"> </w:t>
      </w:r>
      <w:r w:rsidRPr="00CD557D">
        <w:rPr>
          <w:rFonts w:ascii="Arial" w:hAnsi="Arial" w:cs="Arial"/>
          <w:sz w:val="22"/>
          <w:szCs w:val="22"/>
        </w:rPr>
        <w:t xml:space="preserve">Available at: </w:t>
      </w:r>
      <w:hyperlink r:id="rId37" w:history="1">
        <w:r w:rsidRPr="00CD557D">
          <w:rPr>
            <w:rStyle w:val="Hyperlink"/>
            <w:rFonts w:ascii="Arial" w:hAnsi="Arial" w:cs="Arial"/>
            <w:sz w:val="22"/>
            <w:szCs w:val="22"/>
          </w:rPr>
          <w:t>https://www.floridatongue.com/blog/2024/12/18/the-art-of-singing-can-a-tongue-tie-cause-problems/</w:t>
        </w:r>
      </w:hyperlink>
      <w:r w:rsidRPr="00CD557D">
        <w:rPr>
          <w:rFonts w:ascii="Arial" w:hAnsi="Arial" w:cs="Arial"/>
          <w:sz w:val="22"/>
          <w:szCs w:val="22"/>
        </w:rPr>
        <w:t xml:space="preserve"> (Accessed 27</w:t>
      </w:r>
      <w:r w:rsidRPr="00CD557D">
        <w:rPr>
          <w:rFonts w:ascii="Arial" w:hAnsi="Arial" w:cs="Arial"/>
          <w:sz w:val="22"/>
          <w:szCs w:val="22"/>
          <w:vertAlign w:val="superscript"/>
        </w:rPr>
        <w:t>th</w:t>
      </w:r>
      <w:r w:rsidRPr="00CD557D">
        <w:rPr>
          <w:rFonts w:ascii="Arial" w:hAnsi="Arial" w:cs="Arial"/>
          <w:sz w:val="22"/>
          <w:szCs w:val="22"/>
        </w:rPr>
        <w:t xml:space="preserve"> April).</w:t>
      </w:r>
    </w:p>
    <w:p w14:paraId="4BB8A1FF" w14:textId="77777777" w:rsidR="00E43F85" w:rsidRDefault="00E43F85" w:rsidP="00CD557D">
      <w:pPr>
        <w:spacing w:line="360" w:lineRule="auto"/>
        <w:rPr>
          <w:rFonts w:ascii="Arial" w:hAnsi="Arial" w:cs="Arial"/>
          <w:sz w:val="22"/>
          <w:szCs w:val="22"/>
        </w:rPr>
      </w:pPr>
    </w:p>
    <w:p w14:paraId="134B3CD1" w14:textId="77777777" w:rsidR="007E7D43" w:rsidRPr="007E7D43" w:rsidRDefault="007E7D43" w:rsidP="007E7D43">
      <w:pPr>
        <w:pStyle w:val="p1"/>
        <w:spacing w:line="360" w:lineRule="auto"/>
        <w:rPr>
          <w:sz w:val="22"/>
          <w:szCs w:val="22"/>
        </w:rPr>
      </w:pPr>
      <w:r w:rsidRPr="007E7D43">
        <w:rPr>
          <w:sz w:val="22"/>
          <w:szCs w:val="22"/>
        </w:rPr>
        <w:t xml:space="preserve">Degu, G. and </w:t>
      </w:r>
      <w:proofErr w:type="spellStart"/>
      <w:r w:rsidRPr="007E7D43">
        <w:rPr>
          <w:sz w:val="22"/>
          <w:szCs w:val="22"/>
        </w:rPr>
        <w:t>Yigzaw</w:t>
      </w:r>
      <w:proofErr w:type="spellEnd"/>
      <w:r w:rsidRPr="007E7D43">
        <w:rPr>
          <w:sz w:val="22"/>
          <w:szCs w:val="22"/>
        </w:rPr>
        <w:t>, T. (2006) ‘Research Methodology Lecture Notes for Health Science</w:t>
      </w:r>
    </w:p>
    <w:p w14:paraId="4868EA47" w14:textId="77777777" w:rsidR="007E7D43" w:rsidRPr="007E7D43" w:rsidRDefault="007E7D43" w:rsidP="007E7D43">
      <w:pPr>
        <w:pStyle w:val="p1"/>
        <w:spacing w:line="360" w:lineRule="auto"/>
        <w:rPr>
          <w:sz w:val="22"/>
          <w:szCs w:val="22"/>
        </w:rPr>
      </w:pPr>
      <w:r w:rsidRPr="007E7D43">
        <w:rPr>
          <w:sz w:val="22"/>
          <w:szCs w:val="22"/>
        </w:rPr>
        <w:t xml:space="preserve">Students’, </w:t>
      </w:r>
      <w:r w:rsidRPr="007E7D43">
        <w:rPr>
          <w:i/>
          <w:iCs/>
          <w:sz w:val="22"/>
          <w:szCs w:val="22"/>
        </w:rPr>
        <w:t xml:space="preserve">Ethiopian Public Health Training Initiative, </w:t>
      </w:r>
      <w:r w:rsidRPr="007E7D43">
        <w:rPr>
          <w:sz w:val="22"/>
          <w:szCs w:val="22"/>
        </w:rPr>
        <w:t>pp.1-138.</w:t>
      </w:r>
    </w:p>
    <w:p w14:paraId="744A5705" w14:textId="77777777" w:rsidR="007E7D43" w:rsidRPr="00CD557D" w:rsidRDefault="007E7D43" w:rsidP="00CD557D">
      <w:pPr>
        <w:spacing w:line="360" w:lineRule="auto"/>
        <w:rPr>
          <w:rFonts w:ascii="Arial" w:hAnsi="Arial" w:cs="Arial"/>
          <w:sz w:val="22"/>
          <w:szCs w:val="22"/>
        </w:rPr>
      </w:pPr>
    </w:p>
    <w:p w14:paraId="1E881050" w14:textId="1D8063A8" w:rsidR="009969CE" w:rsidRPr="00CD557D" w:rsidRDefault="004076BD" w:rsidP="00CD557D">
      <w:pPr>
        <w:spacing w:line="360" w:lineRule="auto"/>
        <w:rPr>
          <w:rFonts w:ascii="Arial" w:hAnsi="Arial" w:cs="Arial"/>
          <w:sz w:val="22"/>
          <w:szCs w:val="22"/>
        </w:rPr>
      </w:pPr>
      <w:r w:rsidRPr="00CD557D">
        <w:rPr>
          <w:rFonts w:ascii="Arial" w:hAnsi="Arial" w:cs="Arial"/>
          <w:sz w:val="22"/>
          <w:szCs w:val="22"/>
        </w:rPr>
        <w:t>D</w:t>
      </w:r>
      <w:r w:rsidR="009969CE" w:rsidRPr="00CD557D">
        <w:rPr>
          <w:rFonts w:ascii="Arial" w:hAnsi="Arial" w:cs="Arial"/>
          <w:sz w:val="22"/>
          <w:szCs w:val="22"/>
        </w:rPr>
        <w:t xml:space="preserve">e Resende, </w:t>
      </w:r>
      <w:r w:rsidR="00422CCA" w:rsidRPr="00CD557D">
        <w:rPr>
          <w:rFonts w:ascii="Arial" w:hAnsi="Arial" w:cs="Arial"/>
          <w:sz w:val="22"/>
          <w:szCs w:val="22"/>
        </w:rPr>
        <w:t>R</w:t>
      </w:r>
      <w:r w:rsidR="009969CE" w:rsidRPr="00CD557D">
        <w:rPr>
          <w:rFonts w:ascii="Arial" w:hAnsi="Arial" w:cs="Arial"/>
          <w:sz w:val="22"/>
          <w:szCs w:val="22"/>
        </w:rPr>
        <w:t>.</w:t>
      </w:r>
      <w:r w:rsidR="00CE0A0B" w:rsidRPr="00CD557D">
        <w:rPr>
          <w:rFonts w:ascii="Arial" w:hAnsi="Arial" w:cs="Arial"/>
          <w:sz w:val="22"/>
          <w:szCs w:val="22"/>
        </w:rPr>
        <w:t xml:space="preserve"> </w:t>
      </w:r>
      <w:proofErr w:type="spellStart"/>
      <w:r w:rsidR="009969CE" w:rsidRPr="00CD557D">
        <w:rPr>
          <w:rFonts w:ascii="Arial" w:hAnsi="Arial" w:cs="Arial"/>
          <w:sz w:val="22"/>
          <w:szCs w:val="22"/>
        </w:rPr>
        <w:t>Bagarollo</w:t>
      </w:r>
      <w:proofErr w:type="spellEnd"/>
      <w:r w:rsidR="009969CE" w:rsidRPr="00CD557D">
        <w:rPr>
          <w:rFonts w:ascii="Arial" w:hAnsi="Arial" w:cs="Arial"/>
          <w:sz w:val="22"/>
          <w:szCs w:val="22"/>
        </w:rPr>
        <w:t>, M.</w:t>
      </w:r>
      <w:r w:rsidR="00CE0A0B" w:rsidRPr="00CD557D">
        <w:rPr>
          <w:rFonts w:ascii="Arial" w:hAnsi="Arial" w:cs="Arial"/>
          <w:sz w:val="22"/>
          <w:szCs w:val="22"/>
        </w:rPr>
        <w:t xml:space="preserve"> and</w:t>
      </w:r>
      <w:r w:rsidR="009969CE" w:rsidRPr="00CD557D">
        <w:rPr>
          <w:rFonts w:ascii="Arial" w:hAnsi="Arial" w:cs="Arial"/>
          <w:sz w:val="22"/>
          <w:szCs w:val="22"/>
        </w:rPr>
        <w:t xml:space="preserve"> Constantini, A. (2023) </w:t>
      </w:r>
      <w:r w:rsidR="00B81133" w:rsidRPr="00CD557D">
        <w:rPr>
          <w:rFonts w:ascii="Arial" w:hAnsi="Arial" w:cs="Arial"/>
          <w:sz w:val="22"/>
          <w:szCs w:val="22"/>
        </w:rPr>
        <w:t>‘</w:t>
      </w:r>
      <w:r w:rsidR="009969CE" w:rsidRPr="00CD557D">
        <w:rPr>
          <w:rFonts w:ascii="Arial" w:hAnsi="Arial" w:cs="Arial"/>
          <w:sz w:val="22"/>
          <w:szCs w:val="22"/>
        </w:rPr>
        <w:t>The Relationship Between the Stomatognathic System and Voice in Classical Singers</w:t>
      </w:r>
      <w:r w:rsidR="00B81133" w:rsidRPr="00CD557D">
        <w:rPr>
          <w:rFonts w:ascii="Arial" w:hAnsi="Arial" w:cs="Arial"/>
          <w:sz w:val="22"/>
          <w:szCs w:val="22"/>
        </w:rPr>
        <w:t>’,</w:t>
      </w:r>
      <w:r w:rsidR="009969CE" w:rsidRPr="00CD557D">
        <w:rPr>
          <w:rFonts w:ascii="Arial" w:hAnsi="Arial" w:cs="Arial"/>
          <w:sz w:val="22"/>
          <w:szCs w:val="22"/>
        </w:rPr>
        <w:t xml:space="preserve"> </w:t>
      </w:r>
      <w:r w:rsidR="009969CE" w:rsidRPr="00CD557D">
        <w:rPr>
          <w:rFonts w:ascii="Arial" w:hAnsi="Arial" w:cs="Arial"/>
          <w:i/>
          <w:iCs/>
          <w:sz w:val="22"/>
          <w:szCs w:val="22"/>
        </w:rPr>
        <w:t>Journal of Voice</w:t>
      </w:r>
      <w:r w:rsidR="009969CE" w:rsidRPr="00CD557D">
        <w:rPr>
          <w:rFonts w:ascii="Arial" w:hAnsi="Arial" w:cs="Arial"/>
          <w:sz w:val="22"/>
          <w:szCs w:val="22"/>
        </w:rPr>
        <w:t xml:space="preserve">. </w:t>
      </w:r>
      <w:hyperlink r:id="rId38" w:history="1">
        <w:r w:rsidR="00B81133" w:rsidRPr="00CD557D">
          <w:rPr>
            <w:rStyle w:val="Hyperlink"/>
            <w:rFonts w:ascii="Arial" w:hAnsi="Arial" w:cs="Arial"/>
            <w:sz w:val="22"/>
            <w:szCs w:val="22"/>
          </w:rPr>
          <w:t>doi.org/10.1016/j.jvoice.2023.04.018</w:t>
        </w:r>
      </w:hyperlink>
    </w:p>
    <w:p w14:paraId="0D684DEF" w14:textId="77777777" w:rsidR="00B81133" w:rsidRPr="00CD557D" w:rsidRDefault="00B81133" w:rsidP="00CD557D">
      <w:pPr>
        <w:spacing w:line="360" w:lineRule="auto"/>
        <w:rPr>
          <w:rFonts w:ascii="Arial" w:hAnsi="Arial" w:cs="Arial"/>
          <w:sz w:val="22"/>
          <w:szCs w:val="22"/>
        </w:rPr>
      </w:pPr>
    </w:p>
    <w:p w14:paraId="64E698BD" w14:textId="6DCA22C8"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Dovel, J. (2010)</w:t>
      </w:r>
      <w:r w:rsidR="002E4821" w:rsidRPr="00CD557D">
        <w:rPr>
          <w:rFonts w:ascii="Arial" w:hAnsi="Arial" w:cs="Arial"/>
          <w:sz w:val="22"/>
          <w:szCs w:val="22"/>
        </w:rPr>
        <w:t xml:space="preserve"> ‘</w:t>
      </w:r>
      <w:r w:rsidRPr="00CD557D">
        <w:rPr>
          <w:rFonts w:ascii="Arial" w:hAnsi="Arial" w:cs="Arial"/>
          <w:sz w:val="22"/>
          <w:szCs w:val="22"/>
        </w:rPr>
        <w:t>Teaching Tongue-Tied Students: Ankyloglossia in the Instrumental Classroom</w:t>
      </w:r>
      <w:r w:rsidR="002E4821"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Music Educators Journal</w:t>
      </w:r>
      <w:r w:rsidRPr="00CD557D">
        <w:rPr>
          <w:rFonts w:ascii="Arial" w:hAnsi="Arial" w:cs="Arial"/>
          <w:sz w:val="22"/>
          <w:szCs w:val="22"/>
        </w:rPr>
        <w:t xml:space="preserve"> 96, </w:t>
      </w:r>
      <w:r w:rsidR="002E4821" w:rsidRPr="00CD557D">
        <w:rPr>
          <w:rFonts w:ascii="Arial" w:hAnsi="Arial" w:cs="Arial"/>
          <w:sz w:val="22"/>
          <w:szCs w:val="22"/>
        </w:rPr>
        <w:t>(4)</w:t>
      </w:r>
      <w:r w:rsidRPr="00CD557D">
        <w:rPr>
          <w:rFonts w:ascii="Arial" w:hAnsi="Arial" w:cs="Arial"/>
          <w:sz w:val="22"/>
          <w:szCs w:val="22"/>
        </w:rPr>
        <w:t>, pp.49–52. S</w:t>
      </w:r>
      <w:r w:rsidR="002E4821" w:rsidRPr="00CD557D">
        <w:rPr>
          <w:rFonts w:ascii="Arial" w:hAnsi="Arial" w:cs="Arial"/>
          <w:sz w:val="22"/>
          <w:szCs w:val="22"/>
        </w:rPr>
        <w:t>age</w:t>
      </w:r>
      <w:r w:rsidRPr="00CD557D">
        <w:rPr>
          <w:rFonts w:ascii="Arial" w:hAnsi="Arial" w:cs="Arial"/>
          <w:sz w:val="22"/>
          <w:szCs w:val="22"/>
        </w:rPr>
        <w:t xml:space="preserve"> Publications </w:t>
      </w:r>
      <w:hyperlink r:id="rId39" w:history="1">
        <w:r w:rsidR="00422CCA" w:rsidRPr="00CD557D">
          <w:rPr>
            <w:rStyle w:val="Hyperlink"/>
            <w:rFonts w:ascii="Arial" w:hAnsi="Arial" w:cs="Arial"/>
            <w:sz w:val="22"/>
            <w:szCs w:val="22"/>
          </w:rPr>
          <w:t>doi.org/10.1177/0027432110368478</w:t>
        </w:r>
      </w:hyperlink>
    </w:p>
    <w:p w14:paraId="25F5F785" w14:textId="77777777" w:rsidR="002816ED" w:rsidRPr="00CD557D" w:rsidRDefault="002816ED" w:rsidP="00CD557D">
      <w:pPr>
        <w:spacing w:line="360" w:lineRule="auto"/>
        <w:rPr>
          <w:rFonts w:ascii="Arial" w:eastAsiaTheme="majorEastAsia" w:hAnsi="Arial" w:cs="Arial"/>
          <w:b/>
          <w:bCs/>
          <w:color w:val="393939"/>
          <w:sz w:val="22"/>
          <w:szCs w:val="22"/>
          <w:shd w:val="clear" w:color="auto" w:fill="FFFFFF"/>
        </w:rPr>
      </w:pPr>
    </w:p>
    <w:p w14:paraId="3BE81129" w14:textId="2C4BC66E" w:rsidR="002816ED" w:rsidRPr="00CD557D" w:rsidRDefault="002816ED" w:rsidP="00CD557D">
      <w:pPr>
        <w:spacing w:line="360" w:lineRule="auto"/>
        <w:rPr>
          <w:rFonts w:ascii="Arial" w:hAnsi="Arial" w:cs="Arial"/>
          <w:sz w:val="22"/>
          <w:szCs w:val="22"/>
        </w:rPr>
      </w:pPr>
      <w:r w:rsidRPr="00CD557D">
        <w:rPr>
          <w:rFonts w:ascii="Arial" w:hAnsi="Arial" w:cs="Arial"/>
          <w:sz w:val="22"/>
          <w:szCs w:val="22"/>
        </w:rPr>
        <w:t xml:space="preserve">Ebrahimian, A. (2025) </w:t>
      </w:r>
      <w:r w:rsidRPr="00CD557D">
        <w:rPr>
          <w:rFonts w:ascii="Arial" w:hAnsi="Arial" w:cs="Arial"/>
          <w:i/>
          <w:iCs/>
          <w:sz w:val="22"/>
          <w:szCs w:val="22"/>
        </w:rPr>
        <w:t xml:space="preserve">Can Tongue-Tie Impact Singing and Vocal Quality? </w:t>
      </w:r>
      <w:r w:rsidRPr="00CD557D">
        <w:rPr>
          <w:rFonts w:ascii="Arial" w:hAnsi="Arial" w:cs="Arial"/>
          <w:sz w:val="22"/>
          <w:szCs w:val="22"/>
        </w:rPr>
        <w:t xml:space="preserve">Available at: </w:t>
      </w:r>
      <w:hyperlink r:id="rId40" w:history="1">
        <w:r w:rsidRPr="00CD557D">
          <w:rPr>
            <w:rStyle w:val="Hyperlink"/>
            <w:rFonts w:ascii="Arial" w:hAnsi="Arial" w:cs="Arial"/>
            <w:sz w:val="22"/>
            <w:szCs w:val="22"/>
          </w:rPr>
          <w:t>https://functionalsmiles.com/tongue-tie/can-tongue-tie-impact-singing-and-vocal-quality/</w:t>
        </w:r>
      </w:hyperlink>
    </w:p>
    <w:p w14:paraId="508206BA" w14:textId="5C90294F" w:rsidR="002816ED" w:rsidRPr="00CD557D" w:rsidRDefault="002816ED" w:rsidP="00CD557D">
      <w:pPr>
        <w:spacing w:line="360" w:lineRule="auto"/>
        <w:rPr>
          <w:rFonts w:ascii="Arial" w:hAnsi="Arial" w:cs="Arial"/>
          <w:sz w:val="22"/>
          <w:szCs w:val="22"/>
        </w:rPr>
      </w:pPr>
      <w:r w:rsidRPr="00CD557D">
        <w:rPr>
          <w:rFonts w:ascii="Arial" w:hAnsi="Arial" w:cs="Arial"/>
          <w:sz w:val="22"/>
          <w:szCs w:val="22"/>
        </w:rPr>
        <w:t>(Accessed 12</w:t>
      </w:r>
      <w:r w:rsidRPr="00CD557D">
        <w:rPr>
          <w:rFonts w:ascii="Arial" w:hAnsi="Arial" w:cs="Arial"/>
          <w:sz w:val="22"/>
          <w:szCs w:val="22"/>
          <w:vertAlign w:val="superscript"/>
        </w:rPr>
        <w:t>th</w:t>
      </w:r>
      <w:r w:rsidRPr="00CD557D">
        <w:rPr>
          <w:rFonts w:ascii="Arial" w:hAnsi="Arial" w:cs="Arial"/>
          <w:sz w:val="22"/>
          <w:szCs w:val="22"/>
        </w:rPr>
        <w:t xml:space="preserve"> April 2025).</w:t>
      </w:r>
    </w:p>
    <w:p w14:paraId="4F40A012" w14:textId="77777777" w:rsidR="002816ED" w:rsidRPr="00CD557D" w:rsidRDefault="002816ED" w:rsidP="00CD557D">
      <w:pPr>
        <w:spacing w:line="360" w:lineRule="auto"/>
        <w:rPr>
          <w:rFonts w:ascii="Arial" w:hAnsi="Arial" w:cs="Arial"/>
          <w:sz w:val="22"/>
          <w:szCs w:val="22"/>
        </w:rPr>
      </w:pPr>
    </w:p>
    <w:p w14:paraId="7782F5E8" w14:textId="60B07D77"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 xml:space="preserve">Fletcher, H., Davidson, J. W., &amp; Krause, A. E. (2024) </w:t>
      </w:r>
      <w:r w:rsidR="00DA1C47" w:rsidRPr="00CD557D">
        <w:rPr>
          <w:rFonts w:ascii="Arial" w:hAnsi="Arial" w:cs="Arial"/>
          <w:sz w:val="22"/>
          <w:szCs w:val="22"/>
        </w:rPr>
        <w:t>‘</w:t>
      </w:r>
      <w:r w:rsidRPr="00CD557D">
        <w:rPr>
          <w:rFonts w:ascii="Arial" w:hAnsi="Arial" w:cs="Arial"/>
          <w:sz w:val="22"/>
          <w:szCs w:val="22"/>
        </w:rPr>
        <w:t>Examining the empathic voice teacher</w:t>
      </w:r>
      <w:r w:rsidR="00DA1C47"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Research Studies in Music Education</w:t>
      </w:r>
      <w:r w:rsidRPr="00CD557D">
        <w:rPr>
          <w:rFonts w:ascii="Arial" w:hAnsi="Arial" w:cs="Arial"/>
          <w:sz w:val="22"/>
          <w:szCs w:val="22"/>
        </w:rPr>
        <w:t xml:space="preserve">, </w:t>
      </w:r>
      <w:r w:rsidRPr="00CD557D">
        <w:rPr>
          <w:rFonts w:ascii="Arial" w:hAnsi="Arial" w:cs="Arial"/>
          <w:i/>
          <w:iCs/>
          <w:sz w:val="22"/>
          <w:szCs w:val="22"/>
        </w:rPr>
        <w:t>46</w:t>
      </w:r>
      <w:r w:rsidR="00DA1C47" w:rsidRPr="00CD557D">
        <w:rPr>
          <w:rFonts w:ascii="Arial" w:hAnsi="Arial" w:cs="Arial"/>
          <w:i/>
          <w:iCs/>
          <w:sz w:val="22"/>
          <w:szCs w:val="22"/>
        </w:rPr>
        <w:t xml:space="preserve"> </w:t>
      </w:r>
      <w:r w:rsidRPr="00CD557D">
        <w:rPr>
          <w:rFonts w:ascii="Arial" w:hAnsi="Arial" w:cs="Arial"/>
          <w:sz w:val="22"/>
          <w:szCs w:val="22"/>
        </w:rPr>
        <w:t xml:space="preserve">(2), </w:t>
      </w:r>
      <w:r w:rsidR="00DA1C47" w:rsidRPr="00CD557D">
        <w:rPr>
          <w:rFonts w:ascii="Arial" w:hAnsi="Arial" w:cs="Arial"/>
          <w:sz w:val="22"/>
          <w:szCs w:val="22"/>
        </w:rPr>
        <w:t>pp.</w:t>
      </w:r>
      <w:r w:rsidRPr="00CD557D">
        <w:rPr>
          <w:rFonts w:ascii="Arial" w:hAnsi="Arial" w:cs="Arial"/>
          <w:sz w:val="22"/>
          <w:szCs w:val="22"/>
        </w:rPr>
        <w:t xml:space="preserve">337–352. </w:t>
      </w:r>
      <w:hyperlink r:id="rId41" w:history="1">
        <w:r w:rsidR="0009041E" w:rsidRPr="00CD557D">
          <w:rPr>
            <w:rStyle w:val="Hyperlink"/>
            <w:rFonts w:ascii="Arial" w:hAnsi="Arial" w:cs="Arial"/>
            <w:sz w:val="22"/>
            <w:szCs w:val="22"/>
          </w:rPr>
          <w:t>https://doi.org/10.1177/1321103X231172065</w:t>
        </w:r>
      </w:hyperlink>
    </w:p>
    <w:p w14:paraId="0BEA6692" w14:textId="77777777" w:rsidR="00D12E3C" w:rsidRDefault="00D12E3C" w:rsidP="00CD557D">
      <w:pPr>
        <w:spacing w:line="360" w:lineRule="auto"/>
        <w:rPr>
          <w:rFonts w:ascii="Arial" w:hAnsi="Arial" w:cs="Arial"/>
          <w:sz w:val="22"/>
          <w:szCs w:val="22"/>
        </w:rPr>
      </w:pPr>
    </w:p>
    <w:p w14:paraId="05741582" w14:textId="77777777" w:rsidR="009E7AE3" w:rsidRPr="009E7AE3" w:rsidRDefault="009E7AE3" w:rsidP="009E7AE3">
      <w:pPr>
        <w:pStyle w:val="p1"/>
        <w:spacing w:line="360" w:lineRule="auto"/>
        <w:rPr>
          <w:sz w:val="22"/>
          <w:szCs w:val="22"/>
        </w:rPr>
      </w:pPr>
      <w:r w:rsidRPr="009E7AE3">
        <w:rPr>
          <w:sz w:val="22"/>
          <w:szCs w:val="22"/>
        </w:rPr>
        <w:t>Foley, G. et al. (2021) ‘Interviewing as a Vehicle for Theoretical Sampling in Grounded</w:t>
      </w:r>
    </w:p>
    <w:p w14:paraId="5169CCA1" w14:textId="77777777" w:rsidR="009E7AE3" w:rsidRPr="009E7AE3" w:rsidRDefault="009E7AE3" w:rsidP="009E7AE3">
      <w:pPr>
        <w:pStyle w:val="p1"/>
        <w:spacing w:line="360" w:lineRule="auto"/>
        <w:rPr>
          <w:sz w:val="22"/>
          <w:szCs w:val="22"/>
        </w:rPr>
      </w:pPr>
      <w:r w:rsidRPr="009E7AE3">
        <w:rPr>
          <w:sz w:val="22"/>
          <w:szCs w:val="22"/>
        </w:rPr>
        <w:t xml:space="preserve">Theory’, </w:t>
      </w:r>
      <w:r w:rsidRPr="009E7AE3">
        <w:rPr>
          <w:i/>
          <w:iCs/>
          <w:sz w:val="22"/>
          <w:szCs w:val="22"/>
        </w:rPr>
        <w:t xml:space="preserve">International Journal of Qualitative Methods, </w:t>
      </w:r>
      <w:r w:rsidRPr="009E7AE3">
        <w:rPr>
          <w:sz w:val="22"/>
          <w:szCs w:val="22"/>
        </w:rPr>
        <w:t>20, pp.1-10.</w:t>
      </w:r>
    </w:p>
    <w:p w14:paraId="62DC235D" w14:textId="77777777" w:rsidR="009E7AE3" w:rsidRPr="009E7AE3" w:rsidRDefault="009E7AE3" w:rsidP="009E7AE3">
      <w:pPr>
        <w:pStyle w:val="p1"/>
        <w:spacing w:line="360" w:lineRule="auto"/>
        <w:rPr>
          <w:sz w:val="22"/>
          <w:szCs w:val="22"/>
        </w:rPr>
      </w:pPr>
      <w:r w:rsidRPr="009E7AE3">
        <w:rPr>
          <w:sz w:val="22"/>
          <w:szCs w:val="22"/>
        </w:rPr>
        <w:lastRenderedPageBreak/>
        <w:t>10.1177/1609406920980957</w:t>
      </w:r>
    </w:p>
    <w:p w14:paraId="3072FFE3" w14:textId="77777777" w:rsidR="009E7AE3" w:rsidRPr="00CD557D" w:rsidRDefault="009E7AE3" w:rsidP="00CD557D">
      <w:pPr>
        <w:spacing w:line="360" w:lineRule="auto"/>
        <w:rPr>
          <w:rFonts w:ascii="Arial" w:hAnsi="Arial" w:cs="Arial"/>
          <w:sz w:val="22"/>
          <w:szCs w:val="22"/>
        </w:rPr>
      </w:pPr>
    </w:p>
    <w:p w14:paraId="3D9BEC9E" w14:textId="3A6DB300" w:rsidR="00D12E3C" w:rsidRPr="00CD557D" w:rsidRDefault="00D12E3C" w:rsidP="00CD557D">
      <w:pPr>
        <w:spacing w:line="360" w:lineRule="auto"/>
        <w:rPr>
          <w:rFonts w:ascii="Arial" w:hAnsi="Arial" w:cs="Arial"/>
          <w:sz w:val="22"/>
          <w:szCs w:val="22"/>
        </w:rPr>
      </w:pPr>
      <w:r w:rsidRPr="00CD557D">
        <w:rPr>
          <w:rFonts w:ascii="Arial" w:hAnsi="Arial" w:cs="Arial"/>
          <w:sz w:val="22"/>
          <w:szCs w:val="22"/>
        </w:rPr>
        <w:t xml:space="preserve">Franz, D. et al (2019) ‘Using Facebook for Qualitative Research: A brief Primer, </w:t>
      </w:r>
      <w:r w:rsidRPr="00CD557D">
        <w:rPr>
          <w:rFonts w:ascii="Arial" w:hAnsi="Arial" w:cs="Arial"/>
          <w:i/>
          <w:iCs/>
          <w:sz w:val="22"/>
          <w:szCs w:val="22"/>
        </w:rPr>
        <w:t>Journal of Medical Internet Research</w:t>
      </w:r>
      <w:r w:rsidRPr="00CD557D">
        <w:rPr>
          <w:rFonts w:ascii="Arial" w:hAnsi="Arial" w:cs="Arial"/>
          <w:sz w:val="22"/>
          <w:szCs w:val="22"/>
        </w:rPr>
        <w:t xml:space="preserve">, </w:t>
      </w:r>
      <w:r w:rsidRPr="00CD557D">
        <w:rPr>
          <w:rFonts w:ascii="Arial" w:hAnsi="Arial" w:cs="Arial"/>
          <w:i/>
          <w:iCs/>
          <w:sz w:val="22"/>
          <w:szCs w:val="22"/>
        </w:rPr>
        <w:t xml:space="preserve">21 </w:t>
      </w:r>
      <w:r w:rsidRPr="00CD557D">
        <w:rPr>
          <w:rFonts w:ascii="Arial" w:hAnsi="Arial" w:cs="Arial"/>
          <w:sz w:val="22"/>
          <w:szCs w:val="22"/>
        </w:rPr>
        <w:t xml:space="preserve">(8). </w:t>
      </w:r>
      <w:hyperlink r:id="rId42" w:history="1">
        <w:r w:rsidRPr="00CD557D">
          <w:rPr>
            <w:rStyle w:val="Hyperlink"/>
            <w:rFonts w:ascii="Arial" w:hAnsi="Arial" w:cs="Arial"/>
            <w:sz w:val="22"/>
            <w:szCs w:val="22"/>
          </w:rPr>
          <w:t>doi.org/10.2196/13544</w:t>
        </w:r>
      </w:hyperlink>
    </w:p>
    <w:p w14:paraId="4DBD423E" w14:textId="77777777" w:rsidR="0009041E" w:rsidRPr="00CD557D" w:rsidRDefault="0009041E" w:rsidP="00CD557D">
      <w:pPr>
        <w:spacing w:line="360" w:lineRule="auto"/>
        <w:rPr>
          <w:rFonts w:ascii="Arial" w:hAnsi="Arial" w:cs="Arial"/>
          <w:sz w:val="22"/>
          <w:szCs w:val="22"/>
        </w:rPr>
      </w:pPr>
    </w:p>
    <w:p w14:paraId="4F803938" w14:textId="2148C73D" w:rsidR="00876F4A" w:rsidRPr="00CD557D" w:rsidRDefault="00876F4A" w:rsidP="00CD557D">
      <w:pPr>
        <w:spacing w:line="360" w:lineRule="auto"/>
        <w:rPr>
          <w:rStyle w:val="Strong"/>
          <w:rFonts w:ascii="Arial" w:hAnsi="Arial" w:cs="Arial"/>
          <w:b w:val="0"/>
          <w:bCs w:val="0"/>
          <w:color w:val="000000" w:themeColor="text1"/>
          <w:sz w:val="22"/>
          <w:szCs w:val="22"/>
          <w:shd w:val="clear" w:color="auto" w:fill="FFFFFF"/>
        </w:rPr>
      </w:pPr>
      <w:r w:rsidRPr="00CD557D">
        <w:rPr>
          <w:rStyle w:val="Strong"/>
          <w:rFonts w:ascii="Arial" w:hAnsi="Arial" w:cs="Arial"/>
          <w:b w:val="0"/>
          <w:bCs w:val="0"/>
          <w:color w:val="000000" w:themeColor="text1"/>
          <w:sz w:val="22"/>
          <w:szCs w:val="22"/>
          <w:shd w:val="clear" w:color="auto" w:fill="FFFFFF"/>
        </w:rPr>
        <w:t>Freedman-Muchnick</w:t>
      </w:r>
      <w:r w:rsidRPr="00CD557D">
        <w:rPr>
          <w:rStyle w:val="Strong"/>
          <w:rFonts w:ascii="Arial" w:hAnsi="Arial" w:cs="Arial"/>
          <w:b w:val="0"/>
          <w:bCs w:val="0"/>
          <w:color w:val="000000" w:themeColor="text1"/>
          <w:sz w:val="22"/>
          <w:szCs w:val="22"/>
          <w:shd w:val="clear" w:color="auto" w:fill="FFFFFF"/>
        </w:rPr>
        <w:t xml:space="preserve">, D. (n.d.) </w:t>
      </w:r>
      <w:r w:rsidRPr="00CD557D">
        <w:rPr>
          <w:rStyle w:val="Strong"/>
          <w:rFonts w:ascii="Arial" w:hAnsi="Arial" w:cs="Arial"/>
          <w:b w:val="0"/>
          <w:bCs w:val="0"/>
          <w:i/>
          <w:iCs/>
          <w:color w:val="000000" w:themeColor="text1"/>
          <w:sz w:val="22"/>
          <w:szCs w:val="22"/>
          <w:shd w:val="clear" w:color="auto" w:fill="FFFFFF"/>
        </w:rPr>
        <w:t xml:space="preserve">Voice, Resonance and Tongue Tie. </w:t>
      </w:r>
      <w:r w:rsidRPr="00CD557D">
        <w:rPr>
          <w:rStyle w:val="Strong"/>
          <w:rFonts w:ascii="Arial" w:hAnsi="Arial" w:cs="Arial"/>
          <w:b w:val="0"/>
          <w:bCs w:val="0"/>
          <w:color w:val="000000" w:themeColor="text1"/>
          <w:sz w:val="22"/>
          <w:szCs w:val="22"/>
          <w:shd w:val="clear" w:color="auto" w:fill="FFFFFF"/>
        </w:rPr>
        <w:t xml:space="preserve">Available at: </w:t>
      </w:r>
      <w:hyperlink r:id="rId43" w:history="1">
        <w:r w:rsidRPr="00CD557D">
          <w:rPr>
            <w:rStyle w:val="Hyperlink"/>
            <w:rFonts w:ascii="Arial" w:hAnsi="Arial" w:cs="Arial"/>
            <w:sz w:val="22"/>
            <w:szCs w:val="22"/>
            <w:shd w:val="clear" w:color="auto" w:fill="FFFFFF"/>
          </w:rPr>
          <w:t>https://myofunctionalspot.com/voice-therapy%2Ftongue-tie</w:t>
        </w:r>
      </w:hyperlink>
    </w:p>
    <w:p w14:paraId="41D0FBE5" w14:textId="17D14C64" w:rsidR="00876F4A" w:rsidRPr="00CD557D" w:rsidRDefault="00876F4A" w:rsidP="00CD557D">
      <w:pPr>
        <w:spacing w:line="360" w:lineRule="auto"/>
        <w:rPr>
          <w:rStyle w:val="Strong"/>
          <w:rFonts w:ascii="Arial" w:hAnsi="Arial" w:cs="Arial"/>
          <w:b w:val="0"/>
          <w:bCs w:val="0"/>
          <w:color w:val="000000" w:themeColor="text1"/>
          <w:sz w:val="22"/>
          <w:szCs w:val="22"/>
          <w:shd w:val="clear" w:color="auto" w:fill="FFFFFF"/>
        </w:rPr>
      </w:pPr>
      <w:r w:rsidRPr="00CD557D">
        <w:rPr>
          <w:rStyle w:val="Strong"/>
          <w:rFonts w:ascii="Arial" w:hAnsi="Arial" w:cs="Arial"/>
          <w:b w:val="0"/>
          <w:bCs w:val="0"/>
          <w:color w:val="000000" w:themeColor="text1"/>
          <w:sz w:val="22"/>
          <w:szCs w:val="22"/>
          <w:shd w:val="clear" w:color="auto" w:fill="FFFFFF"/>
        </w:rPr>
        <w:t>(Accessed 13</w:t>
      </w:r>
      <w:r w:rsidRPr="00CD557D">
        <w:rPr>
          <w:rStyle w:val="Strong"/>
          <w:rFonts w:ascii="Arial" w:hAnsi="Arial" w:cs="Arial"/>
          <w:b w:val="0"/>
          <w:bCs w:val="0"/>
          <w:color w:val="000000" w:themeColor="text1"/>
          <w:sz w:val="22"/>
          <w:szCs w:val="22"/>
          <w:shd w:val="clear" w:color="auto" w:fill="FFFFFF"/>
          <w:vertAlign w:val="superscript"/>
        </w:rPr>
        <w:t>th</w:t>
      </w:r>
      <w:r w:rsidRPr="00CD557D">
        <w:rPr>
          <w:rStyle w:val="Strong"/>
          <w:rFonts w:ascii="Arial" w:hAnsi="Arial" w:cs="Arial"/>
          <w:b w:val="0"/>
          <w:bCs w:val="0"/>
          <w:color w:val="000000" w:themeColor="text1"/>
          <w:sz w:val="22"/>
          <w:szCs w:val="22"/>
          <w:shd w:val="clear" w:color="auto" w:fill="FFFFFF"/>
        </w:rPr>
        <w:t xml:space="preserve"> April).</w:t>
      </w:r>
    </w:p>
    <w:p w14:paraId="355108CA" w14:textId="77777777" w:rsidR="00876F4A" w:rsidRPr="00CD557D" w:rsidRDefault="00876F4A" w:rsidP="00CD557D">
      <w:pPr>
        <w:spacing w:line="360" w:lineRule="auto"/>
        <w:rPr>
          <w:rFonts w:ascii="Arial" w:hAnsi="Arial" w:cs="Arial"/>
          <w:sz w:val="22"/>
          <w:szCs w:val="22"/>
        </w:rPr>
      </w:pPr>
    </w:p>
    <w:p w14:paraId="00B3EB88" w14:textId="0071DA82" w:rsidR="00F677E3" w:rsidRPr="00CD557D" w:rsidRDefault="00F677E3" w:rsidP="00CD557D">
      <w:pPr>
        <w:spacing w:line="360" w:lineRule="auto"/>
        <w:rPr>
          <w:rFonts w:ascii="Arial" w:hAnsi="Arial" w:cs="Arial"/>
          <w:sz w:val="22"/>
          <w:szCs w:val="22"/>
        </w:rPr>
      </w:pPr>
      <w:r w:rsidRPr="00CD557D">
        <w:rPr>
          <w:rFonts w:ascii="Arial" w:hAnsi="Arial" w:cs="Arial"/>
          <w:sz w:val="22"/>
          <w:szCs w:val="22"/>
        </w:rPr>
        <w:t xml:space="preserve">Glen Park Dental, (2025) </w:t>
      </w:r>
      <w:r w:rsidRPr="00CD557D">
        <w:rPr>
          <w:rFonts w:ascii="Arial" w:hAnsi="Arial" w:cs="Arial"/>
          <w:i/>
          <w:iCs/>
          <w:sz w:val="22"/>
          <w:szCs w:val="22"/>
        </w:rPr>
        <w:t xml:space="preserve">Can a Tongue-Tie Impact Singing and Voice Quality? </w:t>
      </w:r>
      <w:r w:rsidRPr="00CD557D">
        <w:rPr>
          <w:rFonts w:ascii="Arial" w:hAnsi="Arial" w:cs="Arial"/>
          <w:sz w:val="22"/>
          <w:szCs w:val="22"/>
        </w:rPr>
        <w:t xml:space="preserve">Available at </w:t>
      </w:r>
      <w:hyperlink r:id="rId44" w:history="1">
        <w:r w:rsidRPr="00CD557D">
          <w:rPr>
            <w:rStyle w:val="Hyperlink"/>
            <w:rFonts w:ascii="Arial" w:hAnsi="Arial" w:cs="Arial"/>
            <w:sz w:val="22"/>
            <w:szCs w:val="22"/>
          </w:rPr>
          <w:t>https://www.glenparkdental.com/tongue-tie/can-a-tongue-tie-impact-singing-and-vocal-quality/</w:t>
        </w:r>
      </w:hyperlink>
      <w:r w:rsidRPr="00CD557D">
        <w:rPr>
          <w:rFonts w:ascii="Arial" w:hAnsi="Arial" w:cs="Arial"/>
          <w:sz w:val="22"/>
          <w:szCs w:val="22"/>
        </w:rPr>
        <w:t xml:space="preserve"> (Accessed 13</w:t>
      </w:r>
      <w:r w:rsidRPr="00CD557D">
        <w:rPr>
          <w:rFonts w:ascii="Arial" w:hAnsi="Arial" w:cs="Arial"/>
          <w:sz w:val="22"/>
          <w:szCs w:val="22"/>
          <w:vertAlign w:val="superscript"/>
        </w:rPr>
        <w:t>th</w:t>
      </w:r>
      <w:r w:rsidRPr="00CD557D">
        <w:rPr>
          <w:rFonts w:ascii="Arial" w:hAnsi="Arial" w:cs="Arial"/>
          <w:sz w:val="22"/>
          <w:szCs w:val="22"/>
        </w:rPr>
        <w:t xml:space="preserve"> April).</w:t>
      </w:r>
    </w:p>
    <w:p w14:paraId="694EF397" w14:textId="77777777" w:rsidR="00F677E3" w:rsidRPr="00CD557D" w:rsidRDefault="00F677E3" w:rsidP="00CD557D">
      <w:pPr>
        <w:spacing w:line="360" w:lineRule="auto"/>
        <w:rPr>
          <w:rFonts w:ascii="Arial" w:hAnsi="Arial" w:cs="Arial"/>
          <w:sz w:val="22"/>
          <w:szCs w:val="22"/>
        </w:rPr>
      </w:pPr>
    </w:p>
    <w:p w14:paraId="6016C1E4" w14:textId="72F1D42E" w:rsidR="009A4533" w:rsidRDefault="009A4533" w:rsidP="00684FBF">
      <w:pPr>
        <w:pStyle w:val="Heading1"/>
        <w:shd w:val="clear" w:color="auto" w:fill="FFFFFF"/>
        <w:spacing w:before="0" w:line="360" w:lineRule="auto"/>
        <w:rPr>
          <w:rFonts w:ascii="Arial" w:hAnsi="Arial" w:cs="Arial"/>
          <w:color w:val="auto"/>
          <w:sz w:val="22"/>
          <w:szCs w:val="22"/>
        </w:rPr>
      </w:pPr>
      <w:r w:rsidRPr="00CD557D">
        <w:rPr>
          <w:rFonts w:ascii="Arial" w:hAnsi="Arial" w:cs="Arial"/>
          <w:color w:val="auto"/>
          <w:sz w:val="22"/>
          <w:szCs w:val="22"/>
        </w:rPr>
        <w:t xml:space="preserve">Heine, V. (n.d.) ‘The Benefits of Singing in a Foreign Language’, Available at: </w:t>
      </w:r>
      <w:hyperlink r:id="rId45" w:history="1">
        <w:r w:rsidRPr="00CD557D">
          <w:rPr>
            <w:rStyle w:val="Hyperlink"/>
            <w:rFonts w:ascii="Arial" w:hAnsi="Arial" w:cs="Arial"/>
            <w:color w:val="auto"/>
            <w:sz w:val="22"/>
            <w:szCs w:val="22"/>
          </w:rPr>
          <w:t>https://www.trinitycollege.com/qualifications/music/grade-exams/singing/resources/singing-songs/the-benefits-of-singing-in-a-foreign-language#:~:text=With%2</w:t>
        </w:r>
        <w:r w:rsidRPr="00CD557D">
          <w:rPr>
            <w:rStyle w:val="Hyperlink"/>
            <w:rFonts w:ascii="Arial" w:hAnsi="Arial" w:cs="Arial"/>
            <w:color w:val="auto"/>
            <w:sz w:val="22"/>
            <w:szCs w:val="22"/>
          </w:rPr>
          <w:t>0</w:t>
        </w:r>
        <w:r w:rsidRPr="00CD557D">
          <w:rPr>
            <w:rStyle w:val="Hyperlink"/>
            <w:rFonts w:ascii="Arial" w:hAnsi="Arial" w:cs="Arial"/>
            <w:color w:val="auto"/>
            <w:sz w:val="22"/>
            <w:szCs w:val="22"/>
          </w:rPr>
          <w:t>Russian%2C%20it%20can%20be,equal%20parts%20terrifying%20and%20thrilling</w:t>
        </w:r>
      </w:hyperlink>
      <w:r w:rsidRPr="00CD557D">
        <w:rPr>
          <w:rFonts w:ascii="Arial" w:hAnsi="Arial" w:cs="Arial"/>
          <w:color w:val="auto"/>
          <w:sz w:val="22"/>
          <w:szCs w:val="22"/>
        </w:rPr>
        <w:t xml:space="preserve"> (Accessed 25</w:t>
      </w:r>
      <w:r w:rsidRPr="00CD557D">
        <w:rPr>
          <w:rFonts w:ascii="Arial" w:hAnsi="Arial" w:cs="Arial"/>
          <w:color w:val="auto"/>
          <w:sz w:val="22"/>
          <w:szCs w:val="22"/>
          <w:vertAlign w:val="superscript"/>
        </w:rPr>
        <w:t>th</w:t>
      </w:r>
      <w:r w:rsidRPr="00CD557D">
        <w:rPr>
          <w:rFonts w:ascii="Arial" w:hAnsi="Arial" w:cs="Arial"/>
          <w:color w:val="auto"/>
          <w:sz w:val="22"/>
          <w:szCs w:val="22"/>
        </w:rPr>
        <w:t xml:space="preserve"> April 2025).</w:t>
      </w:r>
    </w:p>
    <w:p w14:paraId="58C80039" w14:textId="77777777" w:rsidR="00684FBF" w:rsidRPr="00684FBF" w:rsidRDefault="00684FBF" w:rsidP="00684FBF"/>
    <w:p w14:paraId="69DAD082" w14:textId="77777777" w:rsidR="00684FBF" w:rsidRPr="00684FBF" w:rsidRDefault="00684FBF" w:rsidP="00684FBF">
      <w:pPr>
        <w:pStyle w:val="p1"/>
        <w:spacing w:line="360" w:lineRule="auto"/>
        <w:rPr>
          <w:sz w:val="22"/>
          <w:szCs w:val="22"/>
        </w:rPr>
      </w:pPr>
      <w:r w:rsidRPr="00684FBF">
        <w:rPr>
          <w:sz w:val="22"/>
          <w:szCs w:val="22"/>
        </w:rPr>
        <w:t>Holmes, A. (2020) ‘Researcher Positionality - A Consideration of Its Influence and Place in</w:t>
      </w:r>
    </w:p>
    <w:p w14:paraId="0A7DEFDC" w14:textId="77777777" w:rsidR="00684FBF" w:rsidRPr="00684FBF" w:rsidRDefault="00684FBF" w:rsidP="00684FBF">
      <w:pPr>
        <w:pStyle w:val="p1"/>
        <w:spacing w:line="360" w:lineRule="auto"/>
        <w:rPr>
          <w:sz w:val="22"/>
          <w:szCs w:val="22"/>
        </w:rPr>
      </w:pPr>
      <w:r w:rsidRPr="00684FBF">
        <w:rPr>
          <w:sz w:val="22"/>
          <w:szCs w:val="22"/>
        </w:rPr>
        <w:t xml:space="preserve">Qualitative Research - A New Researcher Guide’, </w:t>
      </w:r>
      <w:proofErr w:type="spellStart"/>
      <w:r w:rsidRPr="00684FBF">
        <w:rPr>
          <w:i/>
          <w:iCs/>
          <w:sz w:val="22"/>
          <w:szCs w:val="22"/>
        </w:rPr>
        <w:t>Shanlax</w:t>
      </w:r>
      <w:proofErr w:type="spellEnd"/>
      <w:r w:rsidRPr="00684FBF">
        <w:rPr>
          <w:i/>
          <w:iCs/>
          <w:sz w:val="22"/>
          <w:szCs w:val="22"/>
        </w:rPr>
        <w:t xml:space="preserve"> International Journal of</w:t>
      </w:r>
    </w:p>
    <w:p w14:paraId="1C677C3A" w14:textId="77777777" w:rsidR="00684FBF" w:rsidRPr="00684FBF" w:rsidRDefault="00684FBF" w:rsidP="00684FBF">
      <w:pPr>
        <w:pStyle w:val="p1"/>
        <w:spacing w:line="360" w:lineRule="auto"/>
        <w:rPr>
          <w:sz w:val="22"/>
          <w:szCs w:val="22"/>
        </w:rPr>
      </w:pPr>
      <w:r w:rsidRPr="00684FBF">
        <w:rPr>
          <w:i/>
          <w:iCs/>
          <w:sz w:val="22"/>
          <w:szCs w:val="22"/>
        </w:rPr>
        <w:t xml:space="preserve">Education, </w:t>
      </w:r>
      <w:r w:rsidRPr="00684FBF">
        <w:rPr>
          <w:sz w:val="22"/>
          <w:szCs w:val="22"/>
        </w:rPr>
        <w:t>8, (4), pp.1-10. 10.34293/</w:t>
      </w:r>
      <w:proofErr w:type="gramStart"/>
      <w:r w:rsidRPr="00684FBF">
        <w:rPr>
          <w:sz w:val="22"/>
          <w:szCs w:val="22"/>
        </w:rPr>
        <w:t>education.v</w:t>
      </w:r>
      <w:proofErr w:type="gramEnd"/>
      <w:r w:rsidRPr="00684FBF">
        <w:rPr>
          <w:sz w:val="22"/>
          <w:szCs w:val="22"/>
        </w:rPr>
        <w:t>8i4.3232</w:t>
      </w:r>
    </w:p>
    <w:p w14:paraId="3695B189" w14:textId="77777777" w:rsidR="00684FBF" w:rsidRPr="00CD557D" w:rsidRDefault="00684FBF" w:rsidP="00CD557D">
      <w:pPr>
        <w:spacing w:line="360" w:lineRule="auto"/>
        <w:rPr>
          <w:rFonts w:ascii="Arial" w:hAnsi="Arial" w:cs="Arial"/>
          <w:sz w:val="22"/>
          <w:szCs w:val="22"/>
        </w:rPr>
      </w:pPr>
    </w:p>
    <w:p w14:paraId="496819B6" w14:textId="76AE3AD0" w:rsidR="00DA1C47" w:rsidRPr="00CD557D" w:rsidRDefault="009969CE" w:rsidP="00CD557D">
      <w:pPr>
        <w:spacing w:line="360" w:lineRule="auto"/>
        <w:rPr>
          <w:rFonts w:ascii="Arial" w:hAnsi="Arial" w:cs="Arial"/>
          <w:sz w:val="22"/>
          <w:szCs w:val="22"/>
        </w:rPr>
      </w:pPr>
      <w:r w:rsidRPr="00CD557D">
        <w:rPr>
          <w:rFonts w:ascii="Arial" w:hAnsi="Arial" w:cs="Arial"/>
          <w:sz w:val="22"/>
          <w:szCs w:val="22"/>
        </w:rPr>
        <w:t>K</w:t>
      </w:r>
      <w:r w:rsidR="00795DC5">
        <w:rPr>
          <w:rFonts w:ascii="Arial" w:hAnsi="Arial" w:cs="Arial"/>
          <w:sz w:val="22"/>
          <w:szCs w:val="22"/>
        </w:rPr>
        <w:t>assandra, J</w:t>
      </w:r>
      <w:r w:rsidRPr="00CD557D">
        <w:rPr>
          <w:rFonts w:ascii="Arial" w:hAnsi="Arial" w:cs="Arial"/>
          <w:sz w:val="22"/>
          <w:szCs w:val="22"/>
        </w:rPr>
        <w:t xml:space="preserve">. (2023) </w:t>
      </w:r>
      <w:r w:rsidR="00DA1C47" w:rsidRPr="00CD557D">
        <w:rPr>
          <w:rFonts w:ascii="Arial" w:hAnsi="Arial" w:cs="Arial"/>
          <w:i/>
          <w:iCs/>
          <w:sz w:val="22"/>
          <w:szCs w:val="22"/>
        </w:rPr>
        <w:t>Why Are We So Divided About Tongue-Tie?</w:t>
      </w:r>
      <w:r w:rsidR="00DA1C47" w:rsidRPr="00CD557D">
        <w:rPr>
          <w:rFonts w:ascii="Arial" w:hAnsi="Arial" w:cs="Arial"/>
          <w:sz w:val="22"/>
          <w:szCs w:val="22"/>
        </w:rPr>
        <w:t xml:space="preserve"> </w:t>
      </w:r>
      <w:r w:rsidR="00DA1C47" w:rsidRPr="00CD557D">
        <w:rPr>
          <w:rFonts w:ascii="Arial" w:hAnsi="Arial" w:cs="Arial"/>
          <w:sz w:val="22"/>
          <w:szCs w:val="22"/>
        </w:rPr>
        <w:t>Unpublished PhD thesis.</w:t>
      </w:r>
    </w:p>
    <w:p w14:paraId="2F82C051" w14:textId="2A76C99D" w:rsidR="00DA1C47" w:rsidRPr="00CD557D" w:rsidRDefault="00DA1C47" w:rsidP="00CD557D">
      <w:pPr>
        <w:spacing w:line="360" w:lineRule="auto"/>
        <w:rPr>
          <w:rFonts w:ascii="Arial" w:hAnsi="Arial" w:cs="Arial"/>
          <w:sz w:val="22"/>
          <w:szCs w:val="22"/>
        </w:rPr>
      </w:pPr>
      <w:r w:rsidRPr="00CD557D">
        <w:rPr>
          <w:rFonts w:ascii="Arial" w:hAnsi="Arial" w:cs="Arial"/>
          <w:sz w:val="22"/>
          <w:szCs w:val="22"/>
        </w:rPr>
        <w:t>Victoria University of Wellington</w:t>
      </w:r>
      <w:r w:rsidRPr="00CD557D">
        <w:rPr>
          <w:rFonts w:ascii="Arial" w:hAnsi="Arial" w:cs="Arial"/>
          <w:sz w:val="22"/>
          <w:szCs w:val="22"/>
        </w:rPr>
        <w:t>.</w:t>
      </w:r>
    </w:p>
    <w:p w14:paraId="5BCFF0C1" w14:textId="77777777" w:rsidR="0086331D" w:rsidRDefault="0086331D" w:rsidP="00CD557D">
      <w:pPr>
        <w:spacing w:line="360" w:lineRule="auto"/>
        <w:rPr>
          <w:rFonts w:ascii="Arial" w:hAnsi="Arial" w:cs="Arial"/>
          <w:sz w:val="22"/>
          <w:szCs w:val="22"/>
        </w:rPr>
      </w:pPr>
    </w:p>
    <w:p w14:paraId="79AAFC1C" w14:textId="77777777" w:rsidR="004551CD" w:rsidRPr="004551CD" w:rsidRDefault="004551CD" w:rsidP="004551CD">
      <w:pPr>
        <w:pStyle w:val="p1"/>
        <w:spacing w:line="360" w:lineRule="auto"/>
        <w:rPr>
          <w:sz w:val="22"/>
          <w:szCs w:val="22"/>
        </w:rPr>
      </w:pPr>
      <w:r w:rsidRPr="004551CD">
        <w:rPr>
          <w:sz w:val="22"/>
          <w:szCs w:val="22"/>
        </w:rPr>
        <w:t>Kwok, M. and Eslick, G. (2019) ‘The Impact of Vocal and Laryngeal Pathologies Among</w:t>
      </w:r>
    </w:p>
    <w:p w14:paraId="2F96C2DF" w14:textId="77777777" w:rsidR="004551CD" w:rsidRPr="004551CD" w:rsidRDefault="004551CD" w:rsidP="004551CD">
      <w:pPr>
        <w:pStyle w:val="p1"/>
        <w:spacing w:line="360" w:lineRule="auto"/>
        <w:rPr>
          <w:sz w:val="22"/>
          <w:szCs w:val="22"/>
        </w:rPr>
      </w:pPr>
      <w:r w:rsidRPr="004551CD">
        <w:rPr>
          <w:sz w:val="22"/>
          <w:szCs w:val="22"/>
        </w:rPr>
        <w:t xml:space="preserve">Professional Singers: A Meta-analysis’, </w:t>
      </w:r>
      <w:r w:rsidRPr="004551CD">
        <w:rPr>
          <w:i/>
          <w:iCs/>
          <w:sz w:val="22"/>
          <w:szCs w:val="22"/>
        </w:rPr>
        <w:t xml:space="preserve">Journal of Voice, </w:t>
      </w:r>
      <w:r w:rsidRPr="004551CD">
        <w:rPr>
          <w:sz w:val="22"/>
          <w:szCs w:val="22"/>
        </w:rPr>
        <w:t>33, (1), pp.58-65.</w:t>
      </w:r>
    </w:p>
    <w:p w14:paraId="45BEB2DD" w14:textId="77777777" w:rsidR="004551CD" w:rsidRPr="004551CD" w:rsidRDefault="004551CD" w:rsidP="004551CD">
      <w:pPr>
        <w:pStyle w:val="p1"/>
        <w:spacing w:line="360" w:lineRule="auto"/>
        <w:rPr>
          <w:sz w:val="22"/>
          <w:szCs w:val="22"/>
        </w:rPr>
      </w:pPr>
      <w:r w:rsidRPr="004551CD">
        <w:rPr>
          <w:sz w:val="22"/>
          <w:szCs w:val="22"/>
        </w:rPr>
        <w:t>10.1016/j.jvoice.2017.09.002.</w:t>
      </w:r>
    </w:p>
    <w:p w14:paraId="1AF3B804" w14:textId="77777777" w:rsidR="007D59DA" w:rsidRDefault="007D59DA" w:rsidP="00CD557D">
      <w:pPr>
        <w:spacing w:line="360" w:lineRule="auto"/>
        <w:rPr>
          <w:rFonts w:ascii="Arial" w:hAnsi="Arial" w:cs="Arial"/>
          <w:sz w:val="22"/>
          <w:szCs w:val="22"/>
        </w:rPr>
      </w:pPr>
    </w:p>
    <w:p w14:paraId="0FA8FAC5" w14:textId="77777777" w:rsidR="0055288E" w:rsidRPr="0055288E" w:rsidRDefault="0055288E" w:rsidP="0055288E">
      <w:pPr>
        <w:pStyle w:val="p1"/>
        <w:spacing w:line="360" w:lineRule="auto"/>
        <w:rPr>
          <w:sz w:val="22"/>
          <w:szCs w:val="22"/>
        </w:rPr>
      </w:pPr>
      <w:r w:rsidRPr="0055288E">
        <w:rPr>
          <w:sz w:val="22"/>
          <w:szCs w:val="22"/>
        </w:rPr>
        <w:t>Kelly, L. and Cordeiro, M. (2020) ‘Three principles of pragmatism for research on</w:t>
      </w:r>
    </w:p>
    <w:p w14:paraId="60A92304" w14:textId="77777777" w:rsidR="0055288E" w:rsidRPr="0055288E" w:rsidRDefault="0055288E" w:rsidP="0055288E">
      <w:pPr>
        <w:pStyle w:val="p1"/>
        <w:spacing w:line="360" w:lineRule="auto"/>
        <w:rPr>
          <w:sz w:val="22"/>
          <w:szCs w:val="22"/>
        </w:rPr>
      </w:pPr>
      <w:r w:rsidRPr="0055288E">
        <w:rPr>
          <w:sz w:val="22"/>
          <w:szCs w:val="22"/>
        </w:rPr>
        <w:t xml:space="preserve">organizational processes’, </w:t>
      </w:r>
      <w:r w:rsidRPr="0055288E">
        <w:rPr>
          <w:i/>
          <w:iCs/>
          <w:sz w:val="22"/>
          <w:szCs w:val="22"/>
        </w:rPr>
        <w:t xml:space="preserve">Methodological Innovations, </w:t>
      </w:r>
      <w:r w:rsidRPr="0055288E">
        <w:rPr>
          <w:sz w:val="22"/>
          <w:szCs w:val="22"/>
        </w:rPr>
        <w:t>13, (2), pp.1-10.</w:t>
      </w:r>
    </w:p>
    <w:p w14:paraId="6328AB90" w14:textId="2F006F67" w:rsidR="0055288E" w:rsidRDefault="0055288E" w:rsidP="0055288E">
      <w:pPr>
        <w:pStyle w:val="p1"/>
        <w:spacing w:line="360" w:lineRule="auto"/>
        <w:rPr>
          <w:sz w:val="22"/>
          <w:szCs w:val="22"/>
        </w:rPr>
      </w:pPr>
      <w:r w:rsidRPr="0055288E">
        <w:rPr>
          <w:sz w:val="22"/>
          <w:szCs w:val="22"/>
        </w:rPr>
        <w:t>10.1177/2059799120937242</w:t>
      </w:r>
    </w:p>
    <w:p w14:paraId="0B1E2B6F" w14:textId="77777777" w:rsidR="0055288E" w:rsidRPr="00CD557D" w:rsidRDefault="0055288E" w:rsidP="00CD557D">
      <w:pPr>
        <w:spacing w:line="360" w:lineRule="auto"/>
        <w:rPr>
          <w:rFonts w:ascii="Arial" w:hAnsi="Arial" w:cs="Arial"/>
          <w:sz w:val="22"/>
          <w:szCs w:val="22"/>
        </w:rPr>
      </w:pPr>
    </w:p>
    <w:p w14:paraId="62CCDED1" w14:textId="4728CC46" w:rsidR="00126BB6" w:rsidRPr="00CD557D" w:rsidRDefault="009969CE" w:rsidP="00CD557D">
      <w:pPr>
        <w:spacing w:line="360" w:lineRule="auto"/>
        <w:rPr>
          <w:rFonts w:ascii="Arial" w:hAnsi="Arial" w:cs="Arial"/>
          <w:sz w:val="22"/>
          <w:szCs w:val="22"/>
        </w:rPr>
      </w:pPr>
      <w:proofErr w:type="spellStart"/>
      <w:r w:rsidRPr="00CD557D">
        <w:rPr>
          <w:rFonts w:ascii="Arial" w:hAnsi="Arial" w:cs="Arial"/>
          <w:sz w:val="22"/>
          <w:szCs w:val="22"/>
        </w:rPr>
        <w:t>Kotlow</w:t>
      </w:r>
      <w:proofErr w:type="spellEnd"/>
      <w:r w:rsidRPr="00CD557D">
        <w:rPr>
          <w:rFonts w:ascii="Arial" w:hAnsi="Arial" w:cs="Arial"/>
          <w:sz w:val="22"/>
          <w:szCs w:val="22"/>
        </w:rPr>
        <w:t xml:space="preserve">, L. (2015) </w:t>
      </w:r>
      <w:r w:rsidR="00126BB6" w:rsidRPr="00CD557D">
        <w:rPr>
          <w:rFonts w:ascii="Arial" w:hAnsi="Arial" w:cs="Arial"/>
          <w:sz w:val="22"/>
          <w:szCs w:val="22"/>
        </w:rPr>
        <w:t>‘</w:t>
      </w:r>
      <w:r w:rsidR="00126BB6" w:rsidRPr="00CD557D">
        <w:rPr>
          <w:rFonts w:ascii="Arial" w:hAnsi="Arial" w:cs="Arial"/>
          <w:sz w:val="22"/>
          <w:szCs w:val="22"/>
        </w:rPr>
        <w:t>TOTS</w:t>
      </w:r>
      <w:r w:rsidR="00126BB6" w:rsidRPr="00CD557D">
        <w:rPr>
          <w:rFonts w:ascii="Arial" w:hAnsi="Arial" w:cs="Arial"/>
          <w:sz w:val="22"/>
          <w:szCs w:val="22"/>
        </w:rPr>
        <w:t xml:space="preserve"> </w:t>
      </w:r>
      <w:r w:rsidR="00126BB6" w:rsidRPr="00CD557D">
        <w:rPr>
          <w:rFonts w:ascii="Arial" w:hAnsi="Arial" w:cs="Arial"/>
          <w:sz w:val="22"/>
          <w:szCs w:val="22"/>
        </w:rPr>
        <w:t>–Tethered Oral Tissues</w:t>
      </w:r>
      <w:r w:rsidR="00126BB6" w:rsidRPr="00CD557D">
        <w:rPr>
          <w:rFonts w:ascii="Arial" w:hAnsi="Arial" w:cs="Arial"/>
          <w:sz w:val="22"/>
          <w:szCs w:val="22"/>
        </w:rPr>
        <w:t xml:space="preserve">, </w:t>
      </w:r>
      <w:r w:rsidR="00126BB6" w:rsidRPr="00CD557D">
        <w:rPr>
          <w:rFonts w:ascii="Arial" w:hAnsi="Arial" w:cs="Arial"/>
          <w:sz w:val="22"/>
          <w:szCs w:val="22"/>
        </w:rPr>
        <w:t>The Assessment and Diagnosis of the</w:t>
      </w:r>
    </w:p>
    <w:p w14:paraId="4DFB977D" w14:textId="0FB6B36D" w:rsidR="009969CE" w:rsidRPr="00CD557D" w:rsidRDefault="00126BB6" w:rsidP="00CD557D">
      <w:pPr>
        <w:spacing w:line="360" w:lineRule="auto"/>
        <w:rPr>
          <w:rFonts w:ascii="Arial" w:hAnsi="Arial" w:cs="Arial"/>
          <w:sz w:val="22"/>
          <w:szCs w:val="22"/>
        </w:rPr>
      </w:pPr>
      <w:r w:rsidRPr="00CD557D">
        <w:rPr>
          <w:rFonts w:ascii="Arial" w:hAnsi="Arial" w:cs="Arial"/>
          <w:sz w:val="22"/>
          <w:szCs w:val="22"/>
        </w:rPr>
        <w:t>Tongue and Upper Lip Ties in Breastfeeding</w:t>
      </w:r>
      <w:r w:rsidRPr="00CD557D">
        <w:rPr>
          <w:rFonts w:ascii="Arial" w:hAnsi="Arial" w:cs="Arial"/>
          <w:sz w:val="22"/>
          <w:szCs w:val="22"/>
        </w:rPr>
        <w:t>’,</w:t>
      </w:r>
      <w:r w:rsidR="009969CE" w:rsidRPr="00CD557D">
        <w:rPr>
          <w:rFonts w:ascii="Arial" w:hAnsi="Arial" w:cs="Arial"/>
          <w:i/>
          <w:iCs/>
          <w:sz w:val="22"/>
          <w:szCs w:val="22"/>
        </w:rPr>
        <w:t xml:space="preserve"> </w:t>
      </w:r>
      <w:proofErr w:type="spellStart"/>
      <w:r w:rsidRPr="00CD557D">
        <w:rPr>
          <w:rFonts w:ascii="Arial" w:hAnsi="Arial" w:cs="Arial"/>
          <w:i/>
          <w:iCs/>
          <w:sz w:val="22"/>
          <w:szCs w:val="22"/>
        </w:rPr>
        <w:t>O</w:t>
      </w:r>
      <w:r w:rsidR="009969CE" w:rsidRPr="00CD557D">
        <w:rPr>
          <w:rFonts w:ascii="Arial" w:hAnsi="Arial" w:cs="Arial"/>
          <w:i/>
          <w:iCs/>
          <w:sz w:val="22"/>
          <w:szCs w:val="22"/>
        </w:rPr>
        <w:t>ralhealth</w:t>
      </w:r>
      <w:proofErr w:type="spellEnd"/>
      <w:r w:rsidRPr="00CD557D">
        <w:rPr>
          <w:rFonts w:ascii="Arial" w:hAnsi="Arial" w:cs="Arial"/>
          <w:sz w:val="22"/>
          <w:szCs w:val="22"/>
        </w:rPr>
        <w:t xml:space="preserve">, Available at: </w:t>
      </w:r>
      <w:hyperlink r:id="rId46" w:history="1">
        <w:r w:rsidRPr="00CD557D">
          <w:rPr>
            <w:rStyle w:val="Hyperlink"/>
            <w:rFonts w:ascii="Arial" w:hAnsi="Arial" w:cs="Arial"/>
            <w:sz w:val="22"/>
            <w:szCs w:val="22"/>
          </w:rPr>
          <w:t>https://www.oralhealthgroup.com/features/tots-tethered-oral-tissues-the-assessment-and-diagnosis-of-the-tongue-and-upper-lip-ties-in/</w:t>
        </w:r>
      </w:hyperlink>
      <w:r w:rsidRPr="00CD557D">
        <w:rPr>
          <w:rFonts w:ascii="Arial" w:hAnsi="Arial" w:cs="Arial"/>
          <w:sz w:val="22"/>
          <w:szCs w:val="22"/>
        </w:rPr>
        <w:t xml:space="preserve"> (Accessed 20</w:t>
      </w:r>
      <w:r w:rsidRPr="00CD557D">
        <w:rPr>
          <w:rFonts w:ascii="Arial" w:hAnsi="Arial" w:cs="Arial"/>
          <w:sz w:val="22"/>
          <w:szCs w:val="22"/>
          <w:vertAlign w:val="superscript"/>
        </w:rPr>
        <w:t>th</w:t>
      </w:r>
      <w:r w:rsidRPr="00CD557D">
        <w:rPr>
          <w:rFonts w:ascii="Arial" w:hAnsi="Arial" w:cs="Arial"/>
          <w:sz w:val="22"/>
          <w:szCs w:val="22"/>
        </w:rPr>
        <w:t xml:space="preserve"> July 2025).</w:t>
      </w:r>
    </w:p>
    <w:p w14:paraId="17305EA2" w14:textId="77777777" w:rsidR="00126BB6" w:rsidRPr="00CD557D" w:rsidRDefault="00126BB6" w:rsidP="00CD557D">
      <w:pPr>
        <w:spacing w:line="360" w:lineRule="auto"/>
        <w:rPr>
          <w:rFonts w:ascii="Arial" w:hAnsi="Arial" w:cs="Arial"/>
          <w:sz w:val="22"/>
          <w:szCs w:val="22"/>
        </w:rPr>
      </w:pPr>
    </w:p>
    <w:p w14:paraId="44918E61" w14:textId="77777777" w:rsidR="00126BB6" w:rsidRPr="00CD557D" w:rsidRDefault="00126BB6" w:rsidP="00CD557D">
      <w:pPr>
        <w:spacing w:line="360" w:lineRule="auto"/>
        <w:rPr>
          <w:rFonts w:ascii="Arial" w:hAnsi="Arial" w:cs="Arial"/>
          <w:sz w:val="22"/>
          <w:szCs w:val="22"/>
        </w:rPr>
      </w:pPr>
      <w:r w:rsidRPr="00CD557D">
        <w:rPr>
          <w:rFonts w:ascii="Arial" w:hAnsi="Arial" w:cs="Arial"/>
          <w:sz w:val="22"/>
          <w:szCs w:val="22"/>
        </w:rPr>
        <w:t xml:space="preserve">LeFevre, C. (2011) ‘Tongue Management’, </w:t>
      </w:r>
      <w:r w:rsidRPr="00CD557D">
        <w:rPr>
          <w:rFonts w:ascii="Arial" w:hAnsi="Arial" w:cs="Arial"/>
          <w:i/>
          <w:iCs/>
          <w:sz w:val="22"/>
          <w:szCs w:val="22"/>
        </w:rPr>
        <w:t xml:space="preserve">Journal of Singing, </w:t>
      </w:r>
      <w:r w:rsidRPr="00CD557D">
        <w:rPr>
          <w:rFonts w:ascii="Arial" w:hAnsi="Arial" w:cs="Arial"/>
          <w:sz w:val="22"/>
          <w:szCs w:val="22"/>
        </w:rPr>
        <w:t>68, (2), pp157-162.</w:t>
      </w:r>
    </w:p>
    <w:p w14:paraId="421B4E37" w14:textId="77777777" w:rsidR="00126BB6" w:rsidRPr="00CD557D" w:rsidRDefault="00126BB6" w:rsidP="00CD557D">
      <w:pPr>
        <w:spacing w:line="360" w:lineRule="auto"/>
        <w:rPr>
          <w:rFonts w:ascii="Arial" w:hAnsi="Arial" w:cs="Arial"/>
          <w:sz w:val="22"/>
          <w:szCs w:val="22"/>
        </w:rPr>
      </w:pPr>
    </w:p>
    <w:p w14:paraId="47EF715F" w14:textId="64DC8713"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Le</w:t>
      </w:r>
      <w:r w:rsidR="00126BB6" w:rsidRPr="00CD557D">
        <w:rPr>
          <w:rFonts w:ascii="Arial" w:hAnsi="Arial" w:cs="Arial"/>
          <w:sz w:val="22"/>
          <w:szCs w:val="22"/>
        </w:rPr>
        <w:t>F</w:t>
      </w:r>
      <w:r w:rsidRPr="00CD557D">
        <w:rPr>
          <w:rFonts w:ascii="Arial" w:hAnsi="Arial" w:cs="Arial"/>
          <w:sz w:val="22"/>
          <w:szCs w:val="22"/>
        </w:rPr>
        <w:t>evre, C.</w:t>
      </w:r>
      <w:r w:rsidR="00126BB6" w:rsidRPr="00CD557D">
        <w:rPr>
          <w:rFonts w:ascii="Arial" w:hAnsi="Arial" w:cs="Arial"/>
          <w:sz w:val="22"/>
          <w:szCs w:val="22"/>
        </w:rPr>
        <w:t xml:space="preserve"> (2015) ‘</w:t>
      </w:r>
      <w:r w:rsidRPr="00CD557D">
        <w:rPr>
          <w:rFonts w:ascii="Arial" w:hAnsi="Arial" w:cs="Arial"/>
          <w:sz w:val="22"/>
          <w:szCs w:val="22"/>
        </w:rPr>
        <w:t>Techniques for Maintaining a Low Larynx and Open Throat in Classical Singing</w:t>
      </w:r>
      <w:r w:rsidR="00126BB6"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Journal of Singing</w:t>
      </w:r>
      <w:r w:rsidR="00126BB6" w:rsidRPr="00CD557D">
        <w:rPr>
          <w:rFonts w:ascii="Arial" w:hAnsi="Arial" w:cs="Arial"/>
          <w:sz w:val="22"/>
          <w:szCs w:val="22"/>
        </w:rPr>
        <w:t xml:space="preserve">, </w:t>
      </w:r>
      <w:r w:rsidRPr="00CD557D">
        <w:rPr>
          <w:rFonts w:ascii="Arial" w:hAnsi="Arial" w:cs="Arial"/>
          <w:sz w:val="22"/>
          <w:szCs w:val="22"/>
        </w:rPr>
        <w:t xml:space="preserve">71, </w:t>
      </w:r>
      <w:r w:rsidR="00126BB6" w:rsidRPr="00CD557D">
        <w:rPr>
          <w:rFonts w:ascii="Arial" w:hAnsi="Arial" w:cs="Arial"/>
          <w:sz w:val="22"/>
          <w:szCs w:val="22"/>
        </w:rPr>
        <w:t>(</w:t>
      </w:r>
      <w:r w:rsidRPr="00CD557D">
        <w:rPr>
          <w:rFonts w:ascii="Arial" w:hAnsi="Arial" w:cs="Arial"/>
          <w:sz w:val="22"/>
          <w:szCs w:val="22"/>
        </w:rPr>
        <w:t>4).</w:t>
      </w:r>
    </w:p>
    <w:p w14:paraId="0C6E3957" w14:textId="77777777" w:rsidR="00126BB6" w:rsidRPr="00CD557D" w:rsidRDefault="00126BB6" w:rsidP="00CD557D">
      <w:pPr>
        <w:spacing w:line="360" w:lineRule="auto"/>
        <w:rPr>
          <w:rFonts w:ascii="Arial" w:hAnsi="Arial" w:cs="Arial"/>
          <w:sz w:val="22"/>
          <w:szCs w:val="22"/>
        </w:rPr>
      </w:pPr>
    </w:p>
    <w:p w14:paraId="47DD36FB" w14:textId="13281ADC" w:rsidR="009969CE" w:rsidRPr="00CD557D" w:rsidRDefault="009969CE" w:rsidP="00CD557D">
      <w:pPr>
        <w:spacing w:line="360" w:lineRule="auto"/>
        <w:rPr>
          <w:rFonts w:ascii="Arial" w:hAnsi="Arial" w:cs="Arial"/>
          <w:sz w:val="22"/>
          <w:szCs w:val="22"/>
        </w:rPr>
      </w:pPr>
      <w:proofErr w:type="spellStart"/>
      <w:r w:rsidRPr="00CD557D">
        <w:rPr>
          <w:rFonts w:ascii="Arial" w:hAnsi="Arial" w:cs="Arial"/>
          <w:sz w:val="22"/>
          <w:szCs w:val="22"/>
        </w:rPr>
        <w:t>Lichnowska</w:t>
      </w:r>
      <w:proofErr w:type="spellEnd"/>
      <w:r w:rsidRPr="00CD557D">
        <w:rPr>
          <w:rFonts w:ascii="Arial" w:hAnsi="Arial" w:cs="Arial"/>
          <w:sz w:val="22"/>
          <w:szCs w:val="22"/>
        </w:rPr>
        <w:t xml:space="preserve">, A. </w:t>
      </w:r>
      <w:r w:rsidR="00126BB6" w:rsidRPr="00CD557D">
        <w:rPr>
          <w:rFonts w:ascii="Arial" w:hAnsi="Arial" w:cs="Arial"/>
          <w:sz w:val="22"/>
          <w:szCs w:val="22"/>
        </w:rPr>
        <w:t xml:space="preserve">et al </w:t>
      </w:r>
      <w:r w:rsidRPr="00CD557D">
        <w:rPr>
          <w:rFonts w:ascii="Arial" w:hAnsi="Arial" w:cs="Arial"/>
          <w:sz w:val="22"/>
          <w:szCs w:val="22"/>
        </w:rPr>
        <w:t>(2024)</w:t>
      </w:r>
      <w:r w:rsidR="00126BB6" w:rsidRPr="00CD557D">
        <w:rPr>
          <w:rFonts w:ascii="Arial" w:hAnsi="Arial" w:cs="Arial"/>
          <w:sz w:val="22"/>
          <w:szCs w:val="22"/>
        </w:rPr>
        <w:t xml:space="preserve"> ‘</w:t>
      </w:r>
      <w:r w:rsidRPr="00CD557D">
        <w:rPr>
          <w:rFonts w:ascii="Arial" w:hAnsi="Arial" w:cs="Arial"/>
          <w:sz w:val="22"/>
          <w:szCs w:val="22"/>
        </w:rPr>
        <w:t xml:space="preserve">A Prospective Randomized Control Trial of Lingual </w:t>
      </w:r>
      <w:proofErr w:type="spellStart"/>
      <w:r w:rsidRPr="00CD557D">
        <w:rPr>
          <w:rFonts w:ascii="Arial" w:hAnsi="Arial" w:cs="Arial"/>
          <w:sz w:val="22"/>
          <w:szCs w:val="22"/>
        </w:rPr>
        <w:t>Frenuloplasty</w:t>
      </w:r>
      <w:proofErr w:type="spellEnd"/>
      <w:r w:rsidRPr="00CD557D">
        <w:rPr>
          <w:rFonts w:ascii="Arial" w:hAnsi="Arial" w:cs="Arial"/>
          <w:sz w:val="22"/>
          <w:szCs w:val="22"/>
        </w:rPr>
        <w:t xml:space="preserve"> with Myofunctional Therapy in Patients with Maxillofacial Deformity in a Polish Cohort</w:t>
      </w:r>
      <w:r w:rsidR="00126BB6"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Journal of Clinical Medicine</w:t>
      </w:r>
      <w:r w:rsidRPr="00CD557D">
        <w:rPr>
          <w:rFonts w:ascii="Arial" w:hAnsi="Arial" w:cs="Arial"/>
          <w:sz w:val="22"/>
          <w:szCs w:val="22"/>
        </w:rPr>
        <w:t xml:space="preserve">, </w:t>
      </w:r>
      <w:r w:rsidRPr="00CD557D">
        <w:rPr>
          <w:rFonts w:ascii="Arial" w:hAnsi="Arial" w:cs="Arial"/>
          <w:i/>
          <w:iCs/>
          <w:sz w:val="22"/>
          <w:szCs w:val="22"/>
        </w:rPr>
        <w:t>13</w:t>
      </w:r>
      <w:r w:rsidR="00126BB6" w:rsidRPr="00CD557D">
        <w:rPr>
          <w:rFonts w:ascii="Arial" w:hAnsi="Arial" w:cs="Arial"/>
          <w:i/>
          <w:iCs/>
          <w:sz w:val="22"/>
          <w:szCs w:val="22"/>
        </w:rPr>
        <w:t xml:space="preserve"> </w:t>
      </w:r>
      <w:r w:rsidRPr="00CD557D">
        <w:rPr>
          <w:rFonts w:ascii="Arial" w:hAnsi="Arial" w:cs="Arial"/>
          <w:sz w:val="22"/>
          <w:szCs w:val="22"/>
        </w:rPr>
        <w:t xml:space="preserve">(18). </w:t>
      </w:r>
      <w:hyperlink r:id="rId47" w:history="1">
        <w:r w:rsidR="00126BB6" w:rsidRPr="00CD557D">
          <w:rPr>
            <w:rStyle w:val="Hyperlink"/>
            <w:rFonts w:ascii="Arial" w:hAnsi="Arial" w:cs="Arial"/>
            <w:sz w:val="22"/>
            <w:szCs w:val="22"/>
          </w:rPr>
          <w:t>doi.org/10.3390/jcm13185354</w:t>
        </w:r>
      </w:hyperlink>
    </w:p>
    <w:p w14:paraId="009DD6BB" w14:textId="77777777" w:rsidR="00126BB6" w:rsidRPr="00CD557D" w:rsidRDefault="00126BB6" w:rsidP="00CD557D">
      <w:pPr>
        <w:spacing w:line="360" w:lineRule="auto"/>
        <w:rPr>
          <w:rFonts w:ascii="Arial" w:hAnsi="Arial" w:cs="Arial"/>
          <w:sz w:val="22"/>
          <w:szCs w:val="22"/>
        </w:rPr>
      </w:pPr>
    </w:p>
    <w:p w14:paraId="0C93237D" w14:textId="5AC42FF1" w:rsidR="009969CE" w:rsidRPr="00CD557D" w:rsidRDefault="009969CE" w:rsidP="00CD557D">
      <w:pPr>
        <w:spacing w:line="360" w:lineRule="auto"/>
        <w:rPr>
          <w:rFonts w:ascii="Arial" w:hAnsi="Arial" w:cs="Arial"/>
          <w:sz w:val="22"/>
          <w:szCs w:val="22"/>
        </w:rPr>
      </w:pPr>
      <w:proofErr w:type="spellStart"/>
      <w:r w:rsidRPr="00CD557D">
        <w:rPr>
          <w:rFonts w:ascii="Arial" w:hAnsi="Arial" w:cs="Arial"/>
          <w:sz w:val="22"/>
          <w:szCs w:val="22"/>
        </w:rPr>
        <w:t>Lichnowska</w:t>
      </w:r>
      <w:proofErr w:type="spellEnd"/>
      <w:r w:rsidRPr="00CD557D">
        <w:rPr>
          <w:rFonts w:ascii="Arial" w:hAnsi="Arial" w:cs="Arial"/>
          <w:sz w:val="22"/>
          <w:szCs w:val="22"/>
        </w:rPr>
        <w:t>, A.</w:t>
      </w:r>
      <w:r w:rsidR="00721F03" w:rsidRPr="00CD557D">
        <w:rPr>
          <w:rFonts w:ascii="Arial" w:hAnsi="Arial" w:cs="Arial"/>
          <w:sz w:val="22"/>
          <w:szCs w:val="22"/>
        </w:rPr>
        <w:t xml:space="preserve"> and</w:t>
      </w:r>
      <w:r w:rsidRPr="00CD557D">
        <w:rPr>
          <w:rFonts w:ascii="Arial" w:hAnsi="Arial" w:cs="Arial"/>
          <w:sz w:val="22"/>
          <w:szCs w:val="22"/>
        </w:rPr>
        <w:t xml:space="preserve"> Kozakiewicz, M. (2021) </w:t>
      </w:r>
      <w:r w:rsidR="000013B4" w:rsidRPr="00CD557D">
        <w:rPr>
          <w:rFonts w:ascii="Arial" w:hAnsi="Arial" w:cs="Arial"/>
          <w:sz w:val="22"/>
          <w:szCs w:val="22"/>
        </w:rPr>
        <w:t>‘</w:t>
      </w:r>
      <w:r w:rsidRPr="00CD557D">
        <w:rPr>
          <w:rFonts w:ascii="Arial" w:hAnsi="Arial" w:cs="Arial"/>
          <w:sz w:val="22"/>
          <w:szCs w:val="22"/>
        </w:rPr>
        <w:t>The effectiveness of frenotomy on speech in adults</w:t>
      </w:r>
      <w:r w:rsidR="000013B4"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Applied Sciences (Switzerland)</w:t>
      </w:r>
      <w:r w:rsidRPr="00CD557D">
        <w:rPr>
          <w:rFonts w:ascii="Arial" w:hAnsi="Arial" w:cs="Arial"/>
          <w:sz w:val="22"/>
          <w:szCs w:val="22"/>
        </w:rPr>
        <w:t xml:space="preserve">, </w:t>
      </w:r>
      <w:r w:rsidRPr="00CD557D">
        <w:rPr>
          <w:rFonts w:ascii="Arial" w:hAnsi="Arial" w:cs="Arial"/>
          <w:i/>
          <w:iCs/>
          <w:sz w:val="22"/>
          <w:szCs w:val="22"/>
        </w:rPr>
        <w:t>11</w:t>
      </w:r>
      <w:r w:rsidR="00721F03" w:rsidRPr="00CD557D">
        <w:rPr>
          <w:rFonts w:ascii="Arial" w:hAnsi="Arial" w:cs="Arial"/>
          <w:i/>
          <w:iCs/>
          <w:sz w:val="22"/>
          <w:szCs w:val="22"/>
        </w:rPr>
        <w:t xml:space="preserve"> </w:t>
      </w:r>
      <w:r w:rsidRPr="00CD557D">
        <w:rPr>
          <w:rFonts w:ascii="Arial" w:hAnsi="Arial" w:cs="Arial"/>
          <w:sz w:val="22"/>
          <w:szCs w:val="22"/>
        </w:rPr>
        <w:t xml:space="preserve">(6). </w:t>
      </w:r>
      <w:hyperlink r:id="rId48" w:history="1">
        <w:r w:rsidR="00721F03" w:rsidRPr="00CD557D">
          <w:rPr>
            <w:rStyle w:val="Hyperlink"/>
            <w:rFonts w:ascii="Arial" w:hAnsi="Arial" w:cs="Arial"/>
            <w:sz w:val="22"/>
            <w:szCs w:val="22"/>
          </w:rPr>
          <w:t>doi.org/10.3390/app11062727</w:t>
        </w:r>
      </w:hyperlink>
    </w:p>
    <w:p w14:paraId="1A8A7F9F" w14:textId="77777777" w:rsidR="00721F03" w:rsidRDefault="00721F03" w:rsidP="00CD557D">
      <w:pPr>
        <w:spacing w:line="360" w:lineRule="auto"/>
        <w:rPr>
          <w:rFonts w:ascii="Arial" w:hAnsi="Arial" w:cs="Arial"/>
          <w:sz w:val="22"/>
          <w:szCs w:val="22"/>
        </w:rPr>
      </w:pPr>
    </w:p>
    <w:p w14:paraId="605A10BC" w14:textId="77777777" w:rsidR="008D134B" w:rsidRPr="008D134B" w:rsidRDefault="008D134B" w:rsidP="008D134B">
      <w:pPr>
        <w:pStyle w:val="p1"/>
        <w:spacing w:line="360" w:lineRule="auto"/>
        <w:rPr>
          <w:sz w:val="22"/>
          <w:szCs w:val="22"/>
        </w:rPr>
      </w:pPr>
      <w:r w:rsidRPr="008D134B">
        <w:rPr>
          <w:sz w:val="22"/>
          <w:szCs w:val="22"/>
        </w:rPr>
        <w:t xml:space="preserve">Lim, W. (2024) ‘What Is Qualitative Research? An Overview and Guidelines’, </w:t>
      </w:r>
      <w:r w:rsidRPr="008D134B">
        <w:rPr>
          <w:i/>
          <w:iCs/>
          <w:sz w:val="22"/>
          <w:szCs w:val="22"/>
        </w:rPr>
        <w:t>Australasian</w:t>
      </w:r>
    </w:p>
    <w:p w14:paraId="3CB77CA6" w14:textId="65C70650" w:rsidR="008D134B" w:rsidRDefault="008D134B" w:rsidP="008D134B">
      <w:pPr>
        <w:pStyle w:val="p1"/>
        <w:spacing w:line="360" w:lineRule="auto"/>
        <w:rPr>
          <w:sz w:val="22"/>
          <w:szCs w:val="22"/>
        </w:rPr>
      </w:pPr>
      <w:r w:rsidRPr="008D134B">
        <w:rPr>
          <w:i/>
          <w:iCs/>
          <w:sz w:val="22"/>
          <w:szCs w:val="22"/>
        </w:rPr>
        <w:t xml:space="preserve">Marketing Journal, </w:t>
      </w:r>
      <w:r w:rsidRPr="008D134B">
        <w:rPr>
          <w:sz w:val="22"/>
          <w:szCs w:val="22"/>
        </w:rPr>
        <w:t>00, (0), pp.1-31. 10.1177/14413582241264619</w:t>
      </w:r>
    </w:p>
    <w:p w14:paraId="382A692D" w14:textId="77777777" w:rsidR="008D134B" w:rsidRPr="00CD557D" w:rsidRDefault="008D134B" w:rsidP="00CD557D">
      <w:pPr>
        <w:spacing w:line="360" w:lineRule="auto"/>
        <w:rPr>
          <w:rFonts w:ascii="Arial" w:hAnsi="Arial" w:cs="Arial"/>
          <w:sz w:val="22"/>
          <w:szCs w:val="22"/>
        </w:rPr>
      </w:pPr>
    </w:p>
    <w:p w14:paraId="5305B518" w14:textId="74A8E19C" w:rsidR="00985BFA" w:rsidRDefault="009A4533" w:rsidP="00CD557D">
      <w:pPr>
        <w:pStyle w:val="Heading1"/>
        <w:shd w:val="clear" w:color="auto" w:fill="FFFFFF"/>
        <w:spacing w:before="0" w:after="0" w:line="360" w:lineRule="auto"/>
        <w:rPr>
          <w:rFonts w:ascii="Arial" w:hAnsi="Arial" w:cs="Arial"/>
          <w:color w:val="0F0F0F"/>
          <w:sz w:val="22"/>
          <w:szCs w:val="22"/>
        </w:rPr>
      </w:pPr>
      <w:r w:rsidRPr="00CD557D">
        <w:rPr>
          <w:rFonts w:ascii="Arial" w:hAnsi="Arial" w:cs="Arial"/>
          <w:color w:val="auto"/>
          <w:sz w:val="22"/>
          <w:szCs w:val="22"/>
        </w:rPr>
        <w:t xml:space="preserve">Luffey, J. (2025) </w:t>
      </w:r>
      <w:r w:rsidRPr="00CD557D">
        <w:rPr>
          <w:rFonts w:ascii="Arial" w:hAnsi="Arial" w:cs="Arial"/>
          <w:i/>
          <w:iCs/>
          <w:color w:val="0F0F0F"/>
          <w:sz w:val="22"/>
          <w:szCs w:val="22"/>
        </w:rPr>
        <w:t>Tongue Tied Singers: The Hidden Cause of Vocal Struggles (What Teachers Miss) </w:t>
      </w:r>
      <w:r w:rsidRPr="00CD557D">
        <w:rPr>
          <w:rFonts w:ascii="Arial" w:hAnsi="Arial" w:cs="Arial"/>
          <w:color w:val="0F0F0F"/>
          <w:sz w:val="22"/>
          <w:szCs w:val="22"/>
        </w:rPr>
        <w:t xml:space="preserve">[video]. Available at: </w:t>
      </w:r>
      <w:hyperlink r:id="rId49" w:history="1">
        <w:r w:rsidR="00985BFA" w:rsidRPr="00662E94">
          <w:rPr>
            <w:rStyle w:val="Hyperlink"/>
            <w:rFonts w:ascii="Arial" w:hAnsi="Arial" w:cs="Arial"/>
            <w:sz w:val="22"/>
            <w:szCs w:val="22"/>
          </w:rPr>
          <w:t>https://www.youtube.com/watch?v=EoLJQWfGhAE&amp;t=15s</w:t>
        </w:r>
      </w:hyperlink>
      <w:r w:rsidR="00985BFA">
        <w:rPr>
          <w:rFonts w:ascii="Arial" w:hAnsi="Arial" w:cs="Arial"/>
          <w:color w:val="0F0F0F"/>
          <w:sz w:val="22"/>
          <w:szCs w:val="22"/>
        </w:rPr>
        <w:t xml:space="preserve"> </w:t>
      </w:r>
      <w:r w:rsidR="00985BFA" w:rsidRPr="00CD557D">
        <w:rPr>
          <w:rFonts w:ascii="Arial" w:hAnsi="Arial" w:cs="Arial"/>
          <w:color w:val="0F0F0F"/>
          <w:sz w:val="22"/>
          <w:szCs w:val="22"/>
        </w:rPr>
        <w:t>(Accessed 15</w:t>
      </w:r>
      <w:r w:rsidR="00985BFA" w:rsidRPr="00CD557D">
        <w:rPr>
          <w:rFonts w:ascii="Arial" w:hAnsi="Arial" w:cs="Arial"/>
          <w:color w:val="0F0F0F"/>
          <w:sz w:val="22"/>
          <w:szCs w:val="22"/>
          <w:vertAlign w:val="superscript"/>
        </w:rPr>
        <w:t>th</w:t>
      </w:r>
      <w:r w:rsidR="00985BFA" w:rsidRPr="00CD557D">
        <w:rPr>
          <w:rFonts w:ascii="Arial" w:hAnsi="Arial" w:cs="Arial"/>
          <w:color w:val="0F0F0F"/>
          <w:sz w:val="22"/>
          <w:szCs w:val="22"/>
        </w:rPr>
        <w:t xml:space="preserve"> May)</w:t>
      </w:r>
    </w:p>
    <w:p w14:paraId="19CDF2AC" w14:textId="77777777" w:rsidR="009A4533" w:rsidRPr="00CD557D" w:rsidRDefault="009A4533" w:rsidP="00CD557D">
      <w:pPr>
        <w:spacing w:line="360" w:lineRule="auto"/>
        <w:rPr>
          <w:rFonts w:ascii="Arial" w:hAnsi="Arial" w:cs="Arial"/>
          <w:sz w:val="22"/>
          <w:szCs w:val="22"/>
        </w:rPr>
      </w:pPr>
    </w:p>
    <w:p w14:paraId="6CFAC81C" w14:textId="40EA8AF4" w:rsidR="000013B4" w:rsidRDefault="009969CE" w:rsidP="00CD557D">
      <w:pPr>
        <w:spacing w:line="360" w:lineRule="auto"/>
        <w:rPr>
          <w:rFonts w:ascii="Arial" w:hAnsi="Arial" w:cs="Arial"/>
          <w:sz w:val="22"/>
          <w:szCs w:val="22"/>
        </w:rPr>
      </w:pPr>
      <w:r w:rsidRPr="00CD557D">
        <w:rPr>
          <w:rFonts w:ascii="Arial" w:hAnsi="Arial" w:cs="Arial"/>
          <w:sz w:val="22"/>
          <w:szCs w:val="22"/>
        </w:rPr>
        <w:t xml:space="preserve">Martinelli, R. </w:t>
      </w:r>
      <w:proofErr w:type="spellStart"/>
      <w:r w:rsidRPr="00CD557D">
        <w:rPr>
          <w:rFonts w:ascii="Arial" w:hAnsi="Arial" w:cs="Arial"/>
          <w:sz w:val="22"/>
          <w:szCs w:val="22"/>
        </w:rPr>
        <w:t>Marchesan</w:t>
      </w:r>
      <w:proofErr w:type="spellEnd"/>
      <w:r w:rsidRPr="00CD557D">
        <w:rPr>
          <w:rFonts w:ascii="Arial" w:hAnsi="Arial" w:cs="Arial"/>
          <w:sz w:val="22"/>
          <w:szCs w:val="22"/>
        </w:rPr>
        <w:t xml:space="preserve">, I. </w:t>
      </w:r>
      <w:r w:rsidR="000013B4" w:rsidRPr="00CD557D">
        <w:rPr>
          <w:rFonts w:ascii="Arial" w:hAnsi="Arial" w:cs="Arial"/>
          <w:sz w:val="22"/>
          <w:szCs w:val="22"/>
        </w:rPr>
        <w:t>and</w:t>
      </w:r>
      <w:r w:rsidRPr="00CD557D">
        <w:rPr>
          <w:rFonts w:ascii="Arial" w:hAnsi="Arial" w:cs="Arial"/>
          <w:sz w:val="22"/>
          <w:szCs w:val="22"/>
        </w:rPr>
        <w:t xml:space="preserve"> Berretin-Felix, G. (2018)</w:t>
      </w:r>
      <w:r w:rsidR="000013B4" w:rsidRPr="00CD557D">
        <w:rPr>
          <w:rFonts w:ascii="Arial" w:hAnsi="Arial" w:cs="Arial"/>
          <w:sz w:val="22"/>
          <w:szCs w:val="22"/>
        </w:rPr>
        <w:t xml:space="preserve"> ‘</w:t>
      </w:r>
      <w:r w:rsidRPr="00CD557D">
        <w:rPr>
          <w:rFonts w:ascii="Arial" w:hAnsi="Arial" w:cs="Arial"/>
          <w:sz w:val="22"/>
          <w:szCs w:val="22"/>
        </w:rPr>
        <w:t xml:space="preserve">Posterior lingual frenulum in infants: occurrence and </w:t>
      </w:r>
      <w:proofErr w:type="spellStart"/>
      <w:r w:rsidRPr="00CD557D">
        <w:rPr>
          <w:rFonts w:ascii="Arial" w:hAnsi="Arial" w:cs="Arial"/>
          <w:sz w:val="22"/>
          <w:szCs w:val="22"/>
        </w:rPr>
        <w:t>maneuver</w:t>
      </w:r>
      <w:proofErr w:type="spellEnd"/>
      <w:r w:rsidRPr="00CD557D">
        <w:rPr>
          <w:rFonts w:ascii="Arial" w:hAnsi="Arial" w:cs="Arial"/>
          <w:sz w:val="22"/>
          <w:szCs w:val="22"/>
        </w:rPr>
        <w:t xml:space="preserve"> for visual inspection</w:t>
      </w:r>
      <w:r w:rsidR="000013B4" w:rsidRPr="00CD557D">
        <w:rPr>
          <w:rFonts w:ascii="Arial" w:hAnsi="Arial" w:cs="Arial"/>
          <w:sz w:val="22"/>
          <w:szCs w:val="22"/>
        </w:rPr>
        <w:t>’,</w:t>
      </w:r>
      <w:r w:rsidRPr="00CD557D">
        <w:rPr>
          <w:rFonts w:ascii="Arial" w:hAnsi="Arial" w:cs="Arial"/>
          <w:sz w:val="22"/>
          <w:szCs w:val="22"/>
        </w:rPr>
        <w:t xml:space="preserve"> </w:t>
      </w:r>
      <w:proofErr w:type="spellStart"/>
      <w:r w:rsidRPr="00CD557D">
        <w:rPr>
          <w:rFonts w:ascii="Arial" w:hAnsi="Arial" w:cs="Arial"/>
          <w:i/>
          <w:iCs/>
          <w:sz w:val="22"/>
          <w:szCs w:val="22"/>
        </w:rPr>
        <w:t>Revista</w:t>
      </w:r>
      <w:proofErr w:type="spellEnd"/>
      <w:r w:rsidRPr="00CD557D">
        <w:rPr>
          <w:rFonts w:ascii="Arial" w:hAnsi="Arial" w:cs="Arial"/>
          <w:i/>
          <w:iCs/>
          <w:sz w:val="22"/>
          <w:szCs w:val="22"/>
        </w:rPr>
        <w:t xml:space="preserve"> CEFAC</w:t>
      </w:r>
      <w:r w:rsidRPr="00CD557D">
        <w:rPr>
          <w:rFonts w:ascii="Arial" w:hAnsi="Arial" w:cs="Arial"/>
          <w:sz w:val="22"/>
          <w:szCs w:val="22"/>
        </w:rPr>
        <w:t xml:space="preserve">, </w:t>
      </w:r>
      <w:r w:rsidRPr="00CD557D">
        <w:rPr>
          <w:rFonts w:ascii="Arial" w:hAnsi="Arial" w:cs="Arial"/>
          <w:i/>
          <w:iCs/>
          <w:sz w:val="22"/>
          <w:szCs w:val="22"/>
        </w:rPr>
        <w:t>20</w:t>
      </w:r>
      <w:r w:rsidR="000013B4" w:rsidRPr="00CD557D">
        <w:rPr>
          <w:rFonts w:ascii="Arial" w:hAnsi="Arial" w:cs="Arial"/>
          <w:i/>
          <w:iCs/>
          <w:sz w:val="22"/>
          <w:szCs w:val="22"/>
        </w:rPr>
        <w:t xml:space="preserve"> </w:t>
      </w:r>
      <w:r w:rsidRPr="00CD557D">
        <w:rPr>
          <w:rFonts w:ascii="Arial" w:hAnsi="Arial" w:cs="Arial"/>
          <w:sz w:val="22"/>
          <w:szCs w:val="22"/>
        </w:rPr>
        <w:t xml:space="preserve">(4), </w:t>
      </w:r>
      <w:r w:rsidR="000013B4" w:rsidRPr="00CD557D">
        <w:rPr>
          <w:rFonts w:ascii="Arial" w:hAnsi="Arial" w:cs="Arial"/>
          <w:sz w:val="22"/>
          <w:szCs w:val="22"/>
        </w:rPr>
        <w:t>pp.</w:t>
      </w:r>
      <w:r w:rsidRPr="00CD557D">
        <w:rPr>
          <w:rFonts w:ascii="Arial" w:hAnsi="Arial" w:cs="Arial"/>
          <w:sz w:val="22"/>
          <w:szCs w:val="22"/>
        </w:rPr>
        <w:t xml:space="preserve">478–483. </w:t>
      </w:r>
      <w:hyperlink r:id="rId50" w:history="1">
        <w:r w:rsidR="000013B4" w:rsidRPr="00CD557D">
          <w:rPr>
            <w:rStyle w:val="Hyperlink"/>
            <w:rFonts w:ascii="Arial" w:hAnsi="Arial" w:cs="Arial"/>
            <w:sz w:val="22"/>
            <w:szCs w:val="22"/>
          </w:rPr>
          <w:t>doi.org/10.1590/1982-0216201820410918</w:t>
        </w:r>
      </w:hyperlink>
    </w:p>
    <w:p w14:paraId="75BD95D3" w14:textId="77777777" w:rsidR="007E7D43" w:rsidRDefault="007E7D43" w:rsidP="00CD557D">
      <w:pPr>
        <w:spacing w:line="360" w:lineRule="auto"/>
        <w:rPr>
          <w:rFonts w:ascii="Arial" w:hAnsi="Arial" w:cs="Arial"/>
          <w:sz w:val="22"/>
          <w:szCs w:val="22"/>
        </w:rPr>
      </w:pPr>
    </w:p>
    <w:p w14:paraId="623E8ED7" w14:textId="77777777" w:rsidR="007E7D43" w:rsidRPr="007E7D43" w:rsidRDefault="007E7D43" w:rsidP="007E7D43">
      <w:pPr>
        <w:spacing w:line="360" w:lineRule="auto"/>
        <w:rPr>
          <w:rFonts w:ascii="Arial" w:hAnsi="Arial" w:cs="Arial"/>
          <w:color w:val="0E0E0E"/>
          <w:sz w:val="22"/>
          <w:szCs w:val="22"/>
        </w:rPr>
      </w:pPr>
      <w:r w:rsidRPr="007E7D43">
        <w:rPr>
          <w:rFonts w:ascii="Arial" w:hAnsi="Arial" w:cs="Arial"/>
          <w:color w:val="000000"/>
          <w:sz w:val="22"/>
          <w:szCs w:val="22"/>
        </w:rPr>
        <w:t>Masoodi, M. (2017) ‘</w:t>
      </w:r>
      <w:r w:rsidRPr="007E7D43">
        <w:rPr>
          <w:rFonts w:ascii="Arial" w:hAnsi="Arial" w:cs="Arial"/>
          <w:color w:val="0E0E0E"/>
          <w:sz w:val="22"/>
          <w:szCs w:val="22"/>
        </w:rPr>
        <w:t>A Comparative Analysis of Two Qualitative Methods: Deciding Between</w:t>
      </w:r>
    </w:p>
    <w:p w14:paraId="14FACB9D" w14:textId="77777777" w:rsidR="007E7D43" w:rsidRPr="007E7D43" w:rsidRDefault="007E7D43" w:rsidP="007E7D43">
      <w:pPr>
        <w:spacing w:line="360" w:lineRule="auto"/>
        <w:rPr>
          <w:rFonts w:ascii="Arial" w:hAnsi="Arial" w:cs="Arial"/>
          <w:color w:val="0E0E0E"/>
          <w:sz w:val="22"/>
          <w:szCs w:val="22"/>
        </w:rPr>
      </w:pPr>
      <w:r w:rsidRPr="007E7D43">
        <w:rPr>
          <w:rFonts w:ascii="Arial" w:hAnsi="Arial" w:cs="Arial"/>
          <w:color w:val="0E0E0E"/>
          <w:sz w:val="22"/>
          <w:szCs w:val="22"/>
        </w:rPr>
        <w:t xml:space="preserve">Grounded Theory and Phenomenology for Your Research’, </w:t>
      </w:r>
      <w:r w:rsidRPr="007E7D43">
        <w:rPr>
          <w:rFonts w:ascii="Arial" w:hAnsi="Arial" w:cs="Arial"/>
          <w:i/>
          <w:iCs/>
          <w:color w:val="0E0E0E"/>
          <w:sz w:val="22"/>
          <w:szCs w:val="22"/>
        </w:rPr>
        <w:t>Vocational Training: Research</w:t>
      </w:r>
    </w:p>
    <w:p w14:paraId="74620306" w14:textId="77777777" w:rsidR="007E7D43" w:rsidRPr="007E7D43" w:rsidRDefault="007E7D43" w:rsidP="007E7D43">
      <w:pPr>
        <w:spacing w:line="360" w:lineRule="auto"/>
        <w:rPr>
          <w:rFonts w:ascii="Arial" w:hAnsi="Arial" w:cs="Arial"/>
          <w:color w:val="0E0E0E"/>
          <w:sz w:val="22"/>
          <w:szCs w:val="22"/>
        </w:rPr>
      </w:pPr>
      <w:r w:rsidRPr="007E7D43">
        <w:rPr>
          <w:rFonts w:ascii="Arial" w:hAnsi="Arial" w:cs="Arial"/>
          <w:i/>
          <w:iCs/>
          <w:color w:val="0E0E0E"/>
          <w:sz w:val="22"/>
          <w:szCs w:val="22"/>
        </w:rPr>
        <w:t xml:space="preserve">and Realities, </w:t>
      </w:r>
      <w:r w:rsidRPr="007E7D43">
        <w:rPr>
          <w:rFonts w:ascii="Arial" w:hAnsi="Arial" w:cs="Arial"/>
          <w:color w:val="0E0E0E"/>
          <w:sz w:val="22"/>
          <w:szCs w:val="22"/>
        </w:rPr>
        <w:t>28, (1), pp.23-40. 10.2478/vtrr-2018-0003</w:t>
      </w:r>
    </w:p>
    <w:p w14:paraId="29AA14A9" w14:textId="77777777" w:rsidR="007E7D43" w:rsidRPr="00CD557D" w:rsidRDefault="007E7D43" w:rsidP="00CD557D">
      <w:pPr>
        <w:spacing w:line="360" w:lineRule="auto"/>
        <w:rPr>
          <w:rFonts w:ascii="Arial" w:hAnsi="Arial" w:cs="Arial"/>
          <w:sz w:val="22"/>
          <w:szCs w:val="22"/>
        </w:rPr>
      </w:pPr>
    </w:p>
    <w:p w14:paraId="3C65517C" w14:textId="52764E8E"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McGrath, C. Palmgren, P. J.</w:t>
      </w:r>
      <w:r w:rsidR="000013B4" w:rsidRPr="00CD557D">
        <w:rPr>
          <w:rFonts w:ascii="Arial" w:hAnsi="Arial" w:cs="Arial"/>
          <w:sz w:val="22"/>
          <w:szCs w:val="22"/>
        </w:rPr>
        <w:t xml:space="preserve"> and</w:t>
      </w:r>
      <w:r w:rsidRPr="00CD557D">
        <w:rPr>
          <w:rFonts w:ascii="Arial" w:hAnsi="Arial" w:cs="Arial"/>
          <w:sz w:val="22"/>
          <w:szCs w:val="22"/>
        </w:rPr>
        <w:t xml:space="preserve"> Liljedahl, M. (2019) </w:t>
      </w:r>
      <w:r w:rsidR="000013B4" w:rsidRPr="00CD557D">
        <w:rPr>
          <w:rFonts w:ascii="Arial" w:hAnsi="Arial" w:cs="Arial"/>
          <w:sz w:val="22"/>
          <w:szCs w:val="22"/>
        </w:rPr>
        <w:t>‘</w:t>
      </w:r>
      <w:r w:rsidRPr="00CD557D">
        <w:rPr>
          <w:rFonts w:ascii="Arial" w:hAnsi="Arial" w:cs="Arial"/>
          <w:sz w:val="22"/>
          <w:szCs w:val="22"/>
        </w:rPr>
        <w:t>Twelve tips for conducting qualitative research interviews</w:t>
      </w:r>
      <w:r w:rsidR="000013B4"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Medical Teacher</w:t>
      </w:r>
      <w:r w:rsidRPr="00CD557D">
        <w:rPr>
          <w:rFonts w:ascii="Arial" w:hAnsi="Arial" w:cs="Arial"/>
          <w:sz w:val="22"/>
          <w:szCs w:val="22"/>
        </w:rPr>
        <w:t xml:space="preserve">, </w:t>
      </w:r>
      <w:r w:rsidRPr="00CD557D">
        <w:rPr>
          <w:rFonts w:ascii="Arial" w:hAnsi="Arial" w:cs="Arial"/>
          <w:i/>
          <w:iCs/>
          <w:sz w:val="22"/>
          <w:szCs w:val="22"/>
        </w:rPr>
        <w:t>41</w:t>
      </w:r>
      <w:r w:rsidR="000013B4" w:rsidRPr="00CD557D">
        <w:rPr>
          <w:rFonts w:ascii="Arial" w:hAnsi="Arial" w:cs="Arial"/>
          <w:i/>
          <w:iCs/>
          <w:sz w:val="22"/>
          <w:szCs w:val="22"/>
        </w:rPr>
        <w:t xml:space="preserve"> </w:t>
      </w:r>
      <w:r w:rsidRPr="00CD557D">
        <w:rPr>
          <w:rFonts w:ascii="Arial" w:hAnsi="Arial" w:cs="Arial"/>
          <w:sz w:val="22"/>
          <w:szCs w:val="22"/>
        </w:rPr>
        <w:t xml:space="preserve">(9), </w:t>
      </w:r>
      <w:r w:rsidR="000013B4" w:rsidRPr="00CD557D">
        <w:rPr>
          <w:rFonts w:ascii="Arial" w:hAnsi="Arial" w:cs="Arial"/>
          <w:sz w:val="22"/>
          <w:szCs w:val="22"/>
        </w:rPr>
        <w:t>pp.</w:t>
      </w:r>
      <w:r w:rsidRPr="00CD557D">
        <w:rPr>
          <w:rFonts w:ascii="Arial" w:hAnsi="Arial" w:cs="Arial"/>
          <w:sz w:val="22"/>
          <w:szCs w:val="22"/>
        </w:rPr>
        <w:t xml:space="preserve">1002–1006. </w:t>
      </w:r>
      <w:hyperlink r:id="rId51" w:history="1">
        <w:r w:rsidR="000013B4" w:rsidRPr="00CD557D">
          <w:rPr>
            <w:rStyle w:val="Hyperlink"/>
            <w:rFonts w:ascii="Arial" w:hAnsi="Arial" w:cs="Arial"/>
            <w:sz w:val="22"/>
            <w:szCs w:val="22"/>
          </w:rPr>
          <w:t>doi.org/10.1080/0142159X.2018.1497149</w:t>
        </w:r>
      </w:hyperlink>
    </w:p>
    <w:p w14:paraId="3CEF15AA" w14:textId="77777777" w:rsidR="0089721A" w:rsidRPr="00CD557D" w:rsidRDefault="0089721A" w:rsidP="00CD557D">
      <w:pPr>
        <w:spacing w:line="360" w:lineRule="auto"/>
        <w:rPr>
          <w:rFonts w:ascii="Arial" w:hAnsi="Arial" w:cs="Arial"/>
          <w:sz w:val="22"/>
          <w:szCs w:val="22"/>
        </w:rPr>
      </w:pPr>
    </w:p>
    <w:p w14:paraId="29F6A6E2" w14:textId="4FC61D82" w:rsidR="0089721A" w:rsidRPr="00CD557D" w:rsidRDefault="0089721A" w:rsidP="00CD557D">
      <w:pPr>
        <w:spacing w:line="360" w:lineRule="auto"/>
        <w:rPr>
          <w:rFonts w:ascii="Arial" w:hAnsi="Arial" w:cs="Arial"/>
          <w:sz w:val="22"/>
          <w:szCs w:val="22"/>
        </w:rPr>
      </w:pPr>
      <w:r w:rsidRPr="00CD557D">
        <w:rPr>
          <w:rFonts w:ascii="Arial" w:hAnsi="Arial" w:cs="Arial"/>
          <w:sz w:val="22"/>
          <w:szCs w:val="22"/>
        </w:rPr>
        <w:t xml:space="preserve">Messner, A. and </w:t>
      </w:r>
      <w:proofErr w:type="spellStart"/>
      <w:r w:rsidRPr="00CD557D">
        <w:rPr>
          <w:rFonts w:ascii="Arial" w:hAnsi="Arial" w:cs="Arial"/>
          <w:sz w:val="22"/>
          <w:szCs w:val="22"/>
        </w:rPr>
        <w:t>Lalakea</w:t>
      </w:r>
      <w:proofErr w:type="spellEnd"/>
      <w:r w:rsidRPr="00CD557D">
        <w:rPr>
          <w:rFonts w:ascii="Arial" w:hAnsi="Arial" w:cs="Arial"/>
          <w:sz w:val="22"/>
          <w:szCs w:val="22"/>
        </w:rPr>
        <w:t xml:space="preserve">, L (2002), ‘The effect of ankyloglossia on speech in children’, </w:t>
      </w:r>
      <w:r w:rsidRPr="00CD557D">
        <w:rPr>
          <w:rFonts w:ascii="Arial" w:hAnsi="Arial" w:cs="Arial"/>
          <w:i/>
          <w:iCs/>
          <w:sz w:val="22"/>
          <w:szCs w:val="22"/>
        </w:rPr>
        <w:t>Otolaryngology - Head and Neck Surgery</w:t>
      </w:r>
      <w:r w:rsidRPr="00CD557D">
        <w:rPr>
          <w:rFonts w:ascii="Arial" w:hAnsi="Arial" w:cs="Arial"/>
          <w:sz w:val="22"/>
          <w:szCs w:val="22"/>
        </w:rPr>
        <w:t xml:space="preserve">, </w:t>
      </w:r>
      <w:r w:rsidRPr="00CD557D">
        <w:rPr>
          <w:rFonts w:ascii="Arial" w:hAnsi="Arial" w:cs="Arial"/>
          <w:i/>
          <w:iCs/>
          <w:sz w:val="22"/>
          <w:szCs w:val="22"/>
        </w:rPr>
        <w:t>127</w:t>
      </w:r>
      <w:r w:rsidRPr="00CD557D">
        <w:rPr>
          <w:rFonts w:ascii="Arial" w:hAnsi="Arial" w:cs="Arial"/>
          <w:sz w:val="22"/>
          <w:szCs w:val="22"/>
        </w:rPr>
        <w:t xml:space="preserve">(5), 452–454. </w:t>
      </w:r>
      <w:hyperlink r:id="rId52" w:history="1">
        <w:r w:rsidRPr="00CD557D">
          <w:rPr>
            <w:rStyle w:val="Hyperlink"/>
            <w:rFonts w:ascii="Arial" w:hAnsi="Arial" w:cs="Arial"/>
            <w:sz w:val="22"/>
            <w:szCs w:val="22"/>
          </w:rPr>
          <w:t>doi.org/10.1067/mhn.2002.129823</w:t>
        </w:r>
      </w:hyperlink>
    </w:p>
    <w:p w14:paraId="2ABD643C" w14:textId="77777777" w:rsidR="0089721A" w:rsidRPr="00CD557D" w:rsidRDefault="0089721A" w:rsidP="00CD557D">
      <w:pPr>
        <w:spacing w:line="360" w:lineRule="auto"/>
        <w:rPr>
          <w:rFonts w:ascii="Arial" w:hAnsi="Arial" w:cs="Arial"/>
          <w:sz w:val="22"/>
          <w:szCs w:val="22"/>
        </w:rPr>
      </w:pPr>
    </w:p>
    <w:p w14:paraId="4DBA97F5" w14:textId="5AC0CA75" w:rsidR="000013B4" w:rsidRPr="00CD557D" w:rsidRDefault="009969CE" w:rsidP="00CD557D">
      <w:pPr>
        <w:spacing w:line="360" w:lineRule="auto"/>
        <w:rPr>
          <w:rFonts w:ascii="Arial" w:hAnsi="Arial" w:cs="Arial"/>
          <w:sz w:val="22"/>
          <w:szCs w:val="22"/>
        </w:rPr>
      </w:pPr>
      <w:r w:rsidRPr="00CD557D">
        <w:rPr>
          <w:rFonts w:ascii="Arial" w:hAnsi="Arial" w:cs="Arial"/>
          <w:sz w:val="22"/>
          <w:szCs w:val="22"/>
        </w:rPr>
        <w:t>Miller, R. (</w:t>
      </w:r>
      <w:r w:rsidR="008B3398">
        <w:rPr>
          <w:rFonts w:ascii="Arial" w:hAnsi="Arial" w:cs="Arial"/>
          <w:sz w:val="22"/>
          <w:szCs w:val="22"/>
        </w:rPr>
        <w:t>1996</w:t>
      </w:r>
      <w:r w:rsidRPr="00CD557D">
        <w:rPr>
          <w:rFonts w:ascii="Arial" w:hAnsi="Arial" w:cs="Arial"/>
          <w:sz w:val="22"/>
          <w:szCs w:val="22"/>
        </w:rPr>
        <w:t xml:space="preserve">). </w:t>
      </w:r>
      <w:r w:rsidR="000013B4" w:rsidRPr="00CD557D">
        <w:rPr>
          <w:rFonts w:ascii="Arial" w:hAnsi="Arial" w:cs="Arial"/>
          <w:sz w:val="22"/>
          <w:szCs w:val="22"/>
        </w:rPr>
        <w:t>‘</w:t>
      </w:r>
      <w:r w:rsidR="000013B4" w:rsidRPr="00CD557D">
        <w:rPr>
          <w:rFonts w:ascii="Arial" w:hAnsi="Arial" w:cs="Arial"/>
          <w:sz w:val="22"/>
          <w:szCs w:val="22"/>
        </w:rPr>
        <w:t>Taming the Terrible Triplets of the Vocal Tract:</w:t>
      </w:r>
    </w:p>
    <w:p w14:paraId="15F3CBDB" w14:textId="76E421C5" w:rsidR="009969CE" w:rsidRPr="00CD557D" w:rsidRDefault="000013B4" w:rsidP="00CD557D">
      <w:pPr>
        <w:spacing w:line="360" w:lineRule="auto"/>
        <w:rPr>
          <w:rFonts w:ascii="Arial" w:hAnsi="Arial" w:cs="Arial"/>
          <w:sz w:val="22"/>
          <w:szCs w:val="22"/>
        </w:rPr>
      </w:pPr>
      <w:r w:rsidRPr="00CD557D">
        <w:rPr>
          <w:rFonts w:ascii="Arial" w:hAnsi="Arial" w:cs="Arial"/>
          <w:sz w:val="22"/>
          <w:szCs w:val="22"/>
        </w:rPr>
        <w:lastRenderedPageBreak/>
        <w:t>Tongue/Hyoid Bone/Larynx</w:t>
      </w:r>
      <w:r w:rsidRPr="00CD557D">
        <w:rPr>
          <w:rFonts w:ascii="Arial" w:hAnsi="Arial" w:cs="Arial"/>
          <w:sz w:val="22"/>
          <w:szCs w:val="22"/>
        </w:rPr>
        <w:t>’ in</w:t>
      </w:r>
      <w:r w:rsidR="009969CE" w:rsidRPr="00CD557D">
        <w:rPr>
          <w:rFonts w:ascii="Arial" w:hAnsi="Arial" w:cs="Arial"/>
          <w:sz w:val="22"/>
          <w:szCs w:val="22"/>
        </w:rPr>
        <w:t xml:space="preserve"> </w:t>
      </w:r>
      <w:r w:rsidR="009969CE" w:rsidRPr="00CD557D">
        <w:rPr>
          <w:rFonts w:ascii="Arial" w:hAnsi="Arial" w:cs="Arial"/>
          <w:i/>
          <w:iCs/>
          <w:sz w:val="22"/>
          <w:szCs w:val="22"/>
        </w:rPr>
        <w:t>On the Art of Singing</w:t>
      </w:r>
      <w:r w:rsidR="009969CE" w:rsidRPr="00CD557D">
        <w:rPr>
          <w:rFonts w:ascii="Arial" w:hAnsi="Arial" w:cs="Arial"/>
          <w:sz w:val="22"/>
          <w:szCs w:val="22"/>
        </w:rPr>
        <w:t xml:space="preserve">. </w:t>
      </w:r>
      <w:r w:rsidR="00925CA7" w:rsidRPr="00CD557D">
        <w:rPr>
          <w:rFonts w:ascii="Arial" w:hAnsi="Arial" w:cs="Arial"/>
          <w:sz w:val="22"/>
          <w:szCs w:val="22"/>
        </w:rPr>
        <w:t xml:space="preserve">United States: </w:t>
      </w:r>
      <w:r w:rsidR="009969CE" w:rsidRPr="00CD557D">
        <w:rPr>
          <w:rFonts w:ascii="Arial" w:hAnsi="Arial" w:cs="Arial"/>
          <w:sz w:val="22"/>
          <w:szCs w:val="22"/>
        </w:rPr>
        <w:t xml:space="preserve">Oxford University Press. </w:t>
      </w:r>
      <w:hyperlink r:id="rId53" w:history="1">
        <w:r w:rsidRPr="00CD557D">
          <w:rPr>
            <w:rStyle w:val="Hyperlink"/>
            <w:rFonts w:ascii="Arial" w:hAnsi="Arial" w:cs="Arial"/>
            <w:sz w:val="22"/>
            <w:szCs w:val="22"/>
          </w:rPr>
          <w:t>doi.org/10.1093/</w:t>
        </w:r>
        <w:proofErr w:type="spellStart"/>
        <w:proofErr w:type="gramStart"/>
        <w:r w:rsidRPr="00CD557D">
          <w:rPr>
            <w:rStyle w:val="Hyperlink"/>
            <w:rFonts w:ascii="Arial" w:hAnsi="Arial" w:cs="Arial"/>
            <w:sz w:val="22"/>
            <w:szCs w:val="22"/>
          </w:rPr>
          <w:t>acprof:osobl</w:t>
        </w:r>
        <w:proofErr w:type="spellEnd"/>
        <w:proofErr w:type="gramEnd"/>
        <w:r w:rsidRPr="00CD557D">
          <w:rPr>
            <w:rStyle w:val="Hyperlink"/>
            <w:rFonts w:ascii="Arial" w:hAnsi="Arial" w:cs="Arial"/>
            <w:sz w:val="22"/>
            <w:szCs w:val="22"/>
          </w:rPr>
          <w:t>/9780195098259.001.0001</w:t>
        </w:r>
      </w:hyperlink>
    </w:p>
    <w:p w14:paraId="28FFF6D2" w14:textId="77777777" w:rsidR="00503CFE" w:rsidRDefault="00503CFE" w:rsidP="00503CFE">
      <w:pPr>
        <w:spacing w:line="360" w:lineRule="auto"/>
        <w:rPr>
          <w:rFonts w:ascii="Arial" w:hAnsi="Arial" w:cs="Arial"/>
          <w:sz w:val="22"/>
          <w:szCs w:val="22"/>
        </w:rPr>
      </w:pPr>
    </w:p>
    <w:p w14:paraId="3F619447" w14:textId="1D8240E3" w:rsidR="00503CFE" w:rsidRPr="00CD557D" w:rsidRDefault="00503CFE" w:rsidP="00503CFE">
      <w:pPr>
        <w:spacing w:line="360" w:lineRule="auto"/>
        <w:rPr>
          <w:rFonts w:ascii="Arial" w:hAnsi="Arial" w:cs="Arial"/>
          <w:sz w:val="22"/>
          <w:szCs w:val="22"/>
        </w:rPr>
      </w:pPr>
      <w:r w:rsidRPr="00CD557D">
        <w:rPr>
          <w:rFonts w:ascii="Arial" w:hAnsi="Arial" w:cs="Arial"/>
          <w:sz w:val="22"/>
          <w:szCs w:val="22"/>
        </w:rPr>
        <w:t>Miller, R. and Schutte H, (1981) ‘The Effect of Tongue Position</w:t>
      </w:r>
      <w:r>
        <w:rPr>
          <w:rFonts w:ascii="Arial" w:hAnsi="Arial" w:cs="Arial"/>
          <w:sz w:val="22"/>
          <w:szCs w:val="22"/>
        </w:rPr>
        <w:t xml:space="preserve"> </w:t>
      </w:r>
      <w:r w:rsidRPr="00CD557D">
        <w:rPr>
          <w:rFonts w:ascii="Arial" w:hAnsi="Arial" w:cs="Arial"/>
          <w:sz w:val="22"/>
          <w:szCs w:val="22"/>
        </w:rPr>
        <w:t xml:space="preserve">on Spectra in Singing’, </w:t>
      </w:r>
      <w:r w:rsidRPr="00CD557D">
        <w:rPr>
          <w:rFonts w:ascii="Arial" w:hAnsi="Arial" w:cs="Arial"/>
          <w:i/>
          <w:iCs/>
          <w:sz w:val="22"/>
          <w:szCs w:val="22"/>
        </w:rPr>
        <w:t>Journal of Singing</w:t>
      </w:r>
      <w:r w:rsidRPr="00CD557D">
        <w:rPr>
          <w:rFonts w:ascii="Arial" w:hAnsi="Arial" w:cs="Arial"/>
          <w:sz w:val="22"/>
          <w:szCs w:val="22"/>
        </w:rPr>
        <w:t>, 76, (1).</w:t>
      </w:r>
    </w:p>
    <w:p w14:paraId="547CDEA4" w14:textId="77777777" w:rsidR="00450EAC" w:rsidRDefault="00450EAC" w:rsidP="00CD557D">
      <w:pPr>
        <w:spacing w:line="360" w:lineRule="auto"/>
        <w:rPr>
          <w:rFonts w:ascii="Arial" w:hAnsi="Arial" w:cs="Arial"/>
          <w:sz w:val="22"/>
          <w:szCs w:val="22"/>
        </w:rPr>
      </w:pPr>
    </w:p>
    <w:p w14:paraId="44E040D0" w14:textId="0B5845DD" w:rsidR="009969CE" w:rsidRDefault="009969CE" w:rsidP="00CD557D">
      <w:pPr>
        <w:spacing w:line="360" w:lineRule="auto"/>
        <w:rPr>
          <w:rFonts w:ascii="Arial" w:hAnsi="Arial" w:cs="Arial"/>
          <w:sz w:val="22"/>
          <w:szCs w:val="22"/>
        </w:rPr>
      </w:pPr>
      <w:r w:rsidRPr="00CD557D">
        <w:rPr>
          <w:rFonts w:ascii="Arial" w:hAnsi="Arial" w:cs="Arial"/>
          <w:sz w:val="22"/>
          <w:szCs w:val="22"/>
        </w:rPr>
        <w:t>Mills, N.</w:t>
      </w:r>
      <w:r w:rsidR="00925CA7" w:rsidRPr="00CD557D">
        <w:rPr>
          <w:rFonts w:ascii="Arial" w:hAnsi="Arial" w:cs="Arial"/>
          <w:sz w:val="22"/>
          <w:szCs w:val="22"/>
        </w:rPr>
        <w:t xml:space="preserve"> et al </w:t>
      </w:r>
      <w:r w:rsidRPr="00CD557D">
        <w:rPr>
          <w:rFonts w:ascii="Arial" w:hAnsi="Arial" w:cs="Arial"/>
          <w:sz w:val="22"/>
          <w:szCs w:val="22"/>
        </w:rPr>
        <w:t xml:space="preserve">(2020) </w:t>
      </w:r>
      <w:r w:rsidR="00925CA7" w:rsidRPr="00CD557D">
        <w:rPr>
          <w:rFonts w:ascii="Arial" w:hAnsi="Arial" w:cs="Arial"/>
          <w:sz w:val="22"/>
          <w:szCs w:val="22"/>
        </w:rPr>
        <w:t>‘</w:t>
      </w:r>
      <w:r w:rsidRPr="00CD557D">
        <w:rPr>
          <w:rFonts w:ascii="Arial" w:hAnsi="Arial" w:cs="Arial"/>
          <w:sz w:val="22"/>
          <w:szCs w:val="22"/>
        </w:rPr>
        <w:t>Understanding the Lingual Frenulum: Histological Structure, Tissue Composition, and Implications for Tongue Tie Surgery</w:t>
      </w:r>
      <w:r w:rsidR="00925CA7"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International Journal of Otolaryngology</w:t>
      </w:r>
      <w:r w:rsidRPr="00CD557D">
        <w:rPr>
          <w:rFonts w:ascii="Arial" w:hAnsi="Arial" w:cs="Arial"/>
          <w:sz w:val="22"/>
          <w:szCs w:val="22"/>
        </w:rPr>
        <w:t xml:space="preserve">, </w:t>
      </w:r>
      <w:r w:rsidRPr="00CD557D">
        <w:rPr>
          <w:rFonts w:ascii="Arial" w:hAnsi="Arial" w:cs="Arial"/>
          <w:i/>
          <w:iCs/>
          <w:sz w:val="22"/>
          <w:szCs w:val="22"/>
        </w:rPr>
        <w:t>2020</w:t>
      </w:r>
      <w:r w:rsidRPr="00CD557D">
        <w:rPr>
          <w:rFonts w:ascii="Arial" w:hAnsi="Arial" w:cs="Arial"/>
          <w:sz w:val="22"/>
          <w:szCs w:val="22"/>
        </w:rPr>
        <w:t xml:space="preserve">, </w:t>
      </w:r>
      <w:r w:rsidR="00925CA7" w:rsidRPr="00CD557D">
        <w:rPr>
          <w:rFonts w:ascii="Arial" w:hAnsi="Arial" w:cs="Arial"/>
          <w:sz w:val="22"/>
          <w:szCs w:val="22"/>
        </w:rPr>
        <w:t>pp.</w:t>
      </w:r>
      <w:r w:rsidRPr="00CD557D">
        <w:rPr>
          <w:rFonts w:ascii="Arial" w:hAnsi="Arial" w:cs="Arial"/>
          <w:sz w:val="22"/>
          <w:szCs w:val="22"/>
        </w:rPr>
        <w:t xml:space="preserve">1–12. </w:t>
      </w:r>
      <w:hyperlink r:id="rId54" w:history="1">
        <w:r w:rsidR="00925CA7" w:rsidRPr="00CD557D">
          <w:rPr>
            <w:rStyle w:val="Hyperlink"/>
            <w:rFonts w:ascii="Arial" w:hAnsi="Arial" w:cs="Arial"/>
            <w:sz w:val="22"/>
            <w:szCs w:val="22"/>
          </w:rPr>
          <w:t>doi.org/10.1155/2020/1820978</w:t>
        </w:r>
      </w:hyperlink>
    </w:p>
    <w:p w14:paraId="36C2FF23" w14:textId="77777777" w:rsidR="00503CFE" w:rsidRDefault="00503CFE" w:rsidP="00CD557D">
      <w:pPr>
        <w:spacing w:line="360" w:lineRule="auto"/>
        <w:rPr>
          <w:rFonts w:ascii="Arial" w:hAnsi="Arial" w:cs="Arial"/>
          <w:sz w:val="22"/>
          <w:szCs w:val="22"/>
        </w:rPr>
      </w:pPr>
    </w:p>
    <w:p w14:paraId="5388ABF3" w14:textId="61455D69" w:rsidR="00503CFE" w:rsidRPr="00503CFE" w:rsidRDefault="00503CFE" w:rsidP="00503CFE">
      <w:pPr>
        <w:pStyle w:val="Heading1"/>
        <w:shd w:val="clear" w:color="auto" w:fill="FFFFFF"/>
        <w:spacing w:before="0" w:after="0" w:line="360" w:lineRule="auto"/>
        <w:rPr>
          <w:rFonts w:ascii="Arial" w:hAnsi="Arial" w:cs="Arial"/>
          <w:color w:val="0F0F0F"/>
          <w:sz w:val="22"/>
          <w:szCs w:val="22"/>
        </w:rPr>
      </w:pPr>
      <w:r w:rsidRPr="00CD557D">
        <w:rPr>
          <w:rFonts w:ascii="Arial" w:hAnsi="Arial" w:cs="Arial"/>
          <w:color w:val="auto"/>
          <w:sz w:val="22"/>
          <w:szCs w:val="22"/>
        </w:rPr>
        <w:t xml:space="preserve">Milburn, G. (2024) </w:t>
      </w:r>
      <w:r w:rsidRPr="00CD557D">
        <w:rPr>
          <w:rFonts w:ascii="Arial" w:hAnsi="Arial" w:cs="Arial"/>
          <w:i/>
          <w:iCs/>
          <w:color w:val="0F0F0F"/>
          <w:sz w:val="22"/>
          <w:szCs w:val="22"/>
        </w:rPr>
        <w:t xml:space="preserve">Gemma Milburn talks about her experience with tongue ties &amp; it's effects on vocal health </w:t>
      </w:r>
      <w:r w:rsidRPr="00CD557D">
        <w:rPr>
          <w:rFonts w:ascii="Arial" w:hAnsi="Arial" w:cs="Arial"/>
          <w:color w:val="0F0F0F"/>
          <w:sz w:val="22"/>
          <w:szCs w:val="22"/>
        </w:rPr>
        <w:t xml:space="preserve">[video]. Available at: </w:t>
      </w:r>
      <w:hyperlink r:id="rId55" w:history="1">
        <w:r w:rsidRPr="00CD557D">
          <w:rPr>
            <w:rStyle w:val="Hyperlink"/>
            <w:rFonts w:ascii="Arial" w:hAnsi="Arial" w:cs="Arial"/>
            <w:sz w:val="22"/>
            <w:szCs w:val="22"/>
          </w:rPr>
          <w:t>https://www.youtube.com/watch?v=eFIYmEJigXM&amp;t=235s</w:t>
        </w:r>
      </w:hyperlink>
      <w:r w:rsidRPr="00CD557D">
        <w:rPr>
          <w:rFonts w:ascii="Arial" w:hAnsi="Arial" w:cs="Arial"/>
          <w:color w:val="0F0F0F"/>
          <w:sz w:val="22"/>
          <w:szCs w:val="22"/>
        </w:rPr>
        <w:t xml:space="preserve"> (Accessed 12</w:t>
      </w:r>
      <w:r w:rsidRPr="00CD557D">
        <w:rPr>
          <w:rFonts w:ascii="Arial" w:hAnsi="Arial" w:cs="Arial"/>
          <w:color w:val="0F0F0F"/>
          <w:sz w:val="22"/>
          <w:szCs w:val="22"/>
          <w:vertAlign w:val="superscript"/>
        </w:rPr>
        <w:t>th</w:t>
      </w:r>
      <w:r w:rsidRPr="00CD557D">
        <w:rPr>
          <w:rFonts w:ascii="Arial" w:hAnsi="Arial" w:cs="Arial"/>
          <w:color w:val="0F0F0F"/>
          <w:sz w:val="22"/>
          <w:szCs w:val="22"/>
        </w:rPr>
        <w:t xml:space="preserve"> April).</w:t>
      </w:r>
    </w:p>
    <w:p w14:paraId="7EAD1409" w14:textId="77777777" w:rsidR="00925CA7" w:rsidRPr="00CD557D" w:rsidRDefault="00925CA7" w:rsidP="00CD557D">
      <w:pPr>
        <w:spacing w:line="360" w:lineRule="auto"/>
        <w:rPr>
          <w:rFonts w:ascii="Arial" w:hAnsi="Arial" w:cs="Arial"/>
          <w:sz w:val="22"/>
          <w:szCs w:val="22"/>
        </w:rPr>
      </w:pPr>
    </w:p>
    <w:p w14:paraId="6B682FC8" w14:textId="4AC9E8C8" w:rsidR="00503CFE" w:rsidRPr="00CD557D" w:rsidRDefault="009969CE" w:rsidP="00503CFE">
      <w:pPr>
        <w:spacing w:line="360" w:lineRule="auto"/>
        <w:rPr>
          <w:rFonts w:ascii="Arial" w:hAnsi="Arial" w:cs="Arial"/>
          <w:sz w:val="22"/>
          <w:szCs w:val="22"/>
        </w:rPr>
      </w:pPr>
      <w:r w:rsidRPr="00CD557D">
        <w:rPr>
          <w:rFonts w:ascii="Arial" w:hAnsi="Arial" w:cs="Arial"/>
          <w:sz w:val="22"/>
          <w:szCs w:val="22"/>
        </w:rPr>
        <w:t xml:space="preserve">Murry, L. </w:t>
      </w:r>
      <w:r w:rsidR="00925CA7" w:rsidRPr="00CD557D">
        <w:rPr>
          <w:rFonts w:ascii="Arial" w:hAnsi="Arial" w:cs="Arial"/>
          <w:sz w:val="22"/>
          <w:szCs w:val="22"/>
        </w:rPr>
        <w:t xml:space="preserve">et al </w:t>
      </w:r>
      <w:r w:rsidRPr="00CD557D">
        <w:rPr>
          <w:rFonts w:ascii="Arial" w:hAnsi="Arial" w:cs="Arial"/>
          <w:sz w:val="22"/>
          <w:szCs w:val="22"/>
        </w:rPr>
        <w:t xml:space="preserve">(2023) </w:t>
      </w:r>
      <w:r w:rsidR="00925CA7" w:rsidRPr="00CD557D">
        <w:rPr>
          <w:rFonts w:ascii="Arial" w:hAnsi="Arial" w:cs="Arial"/>
          <w:sz w:val="22"/>
          <w:szCs w:val="22"/>
        </w:rPr>
        <w:t>‘</w:t>
      </w:r>
      <w:r w:rsidRPr="00CD557D">
        <w:rPr>
          <w:rFonts w:ascii="Arial" w:hAnsi="Arial" w:cs="Arial"/>
          <w:sz w:val="22"/>
          <w:szCs w:val="22"/>
        </w:rPr>
        <w:t>Integration in mixed-methods studies: existing practices, considerations and recommendations for pharmacy research</w:t>
      </w:r>
      <w:r w:rsidR="00925CA7"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International Journal of Pharmacy Practice</w:t>
      </w:r>
      <w:r w:rsidR="00925CA7" w:rsidRPr="00CD557D">
        <w:rPr>
          <w:rFonts w:ascii="Arial" w:hAnsi="Arial" w:cs="Arial"/>
          <w:sz w:val="22"/>
          <w:szCs w:val="22"/>
        </w:rPr>
        <w:t xml:space="preserve">, </w:t>
      </w:r>
      <w:r w:rsidRPr="00CD557D">
        <w:rPr>
          <w:rFonts w:ascii="Arial" w:hAnsi="Arial" w:cs="Arial"/>
          <w:sz w:val="22"/>
          <w:szCs w:val="22"/>
        </w:rPr>
        <w:t xml:space="preserve">31, </w:t>
      </w:r>
      <w:r w:rsidR="00925CA7" w:rsidRPr="00CD557D">
        <w:rPr>
          <w:rFonts w:ascii="Arial" w:hAnsi="Arial" w:cs="Arial"/>
          <w:sz w:val="22"/>
          <w:szCs w:val="22"/>
        </w:rPr>
        <w:t>(</w:t>
      </w:r>
      <w:r w:rsidRPr="00CD557D">
        <w:rPr>
          <w:rFonts w:ascii="Arial" w:hAnsi="Arial" w:cs="Arial"/>
          <w:sz w:val="22"/>
          <w:szCs w:val="22"/>
        </w:rPr>
        <w:t>4</w:t>
      </w:r>
      <w:r w:rsidR="00925CA7" w:rsidRPr="00CD557D">
        <w:rPr>
          <w:rFonts w:ascii="Arial" w:hAnsi="Arial" w:cs="Arial"/>
          <w:sz w:val="22"/>
          <w:szCs w:val="22"/>
        </w:rPr>
        <w:t>)</w:t>
      </w:r>
      <w:r w:rsidRPr="00CD557D">
        <w:rPr>
          <w:rFonts w:ascii="Arial" w:hAnsi="Arial" w:cs="Arial"/>
          <w:sz w:val="22"/>
          <w:szCs w:val="22"/>
        </w:rPr>
        <w:t xml:space="preserve">, pp.431–437. </w:t>
      </w:r>
      <w:hyperlink r:id="rId56" w:history="1">
        <w:r w:rsidR="00925CA7" w:rsidRPr="00CD557D">
          <w:rPr>
            <w:rStyle w:val="Hyperlink"/>
            <w:rFonts w:ascii="Arial" w:hAnsi="Arial" w:cs="Arial"/>
            <w:sz w:val="22"/>
            <w:szCs w:val="22"/>
          </w:rPr>
          <w:t>doi.org/10.1093/</w:t>
        </w:r>
        <w:proofErr w:type="spellStart"/>
        <w:r w:rsidR="00925CA7" w:rsidRPr="00CD557D">
          <w:rPr>
            <w:rStyle w:val="Hyperlink"/>
            <w:rFonts w:ascii="Arial" w:hAnsi="Arial" w:cs="Arial"/>
            <w:sz w:val="22"/>
            <w:szCs w:val="22"/>
          </w:rPr>
          <w:t>ijpp</w:t>
        </w:r>
        <w:proofErr w:type="spellEnd"/>
        <w:r w:rsidR="00925CA7" w:rsidRPr="00CD557D">
          <w:rPr>
            <w:rStyle w:val="Hyperlink"/>
            <w:rFonts w:ascii="Arial" w:hAnsi="Arial" w:cs="Arial"/>
            <w:sz w:val="22"/>
            <w:szCs w:val="22"/>
          </w:rPr>
          <w:t>/riad033</w:t>
        </w:r>
      </w:hyperlink>
    </w:p>
    <w:p w14:paraId="3EC78A3E" w14:textId="77777777" w:rsidR="00925CA7" w:rsidRDefault="00925CA7" w:rsidP="00CD557D">
      <w:pPr>
        <w:spacing w:line="360" w:lineRule="auto"/>
        <w:rPr>
          <w:rFonts w:ascii="Arial" w:hAnsi="Arial" w:cs="Arial"/>
          <w:sz w:val="22"/>
          <w:szCs w:val="22"/>
        </w:rPr>
      </w:pPr>
    </w:p>
    <w:p w14:paraId="48163645" w14:textId="250C5FF0" w:rsidR="00242454" w:rsidRDefault="00242454" w:rsidP="00242454">
      <w:pPr>
        <w:spacing w:line="360" w:lineRule="auto"/>
        <w:rPr>
          <w:rFonts w:ascii="Open Sans" w:hAnsi="Open Sans" w:cs="Open Sans"/>
          <w:color w:val="212529"/>
          <w:shd w:val="clear" w:color="auto" w:fill="FFFFFF"/>
        </w:rPr>
      </w:pPr>
      <w:r>
        <w:rPr>
          <w:rFonts w:ascii="Arial" w:hAnsi="Arial" w:cs="Arial"/>
          <w:sz w:val="22"/>
          <w:szCs w:val="22"/>
        </w:rPr>
        <w:t>Nair, A. (202</w:t>
      </w:r>
      <w:r w:rsidR="00985BFA">
        <w:rPr>
          <w:rFonts w:ascii="Arial" w:hAnsi="Arial" w:cs="Arial"/>
          <w:sz w:val="22"/>
          <w:szCs w:val="22"/>
        </w:rPr>
        <w:t>1</w:t>
      </w:r>
      <w:r>
        <w:rPr>
          <w:rFonts w:ascii="Arial" w:hAnsi="Arial" w:cs="Arial"/>
          <w:sz w:val="22"/>
          <w:szCs w:val="22"/>
        </w:rPr>
        <w:t xml:space="preserve">) </w:t>
      </w:r>
      <w:r w:rsidRPr="00242454">
        <w:rPr>
          <w:rFonts w:ascii="Arial" w:hAnsi="Arial" w:cs="Arial"/>
          <w:i/>
          <w:iCs/>
          <w:color w:val="212529"/>
          <w:sz w:val="22"/>
          <w:szCs w:val="22"/>
          <w:shd w:val="clear" w:color="auto" w:fill="FFFFFF"/>
        </w:rPr>
        <w:t>The Tongue as a Gateway to Voice, Resonance, Style, and Intelligibility</w:t>
      </w:r>
      <w:r w:rsidR="00985BFA">
        <w:rPr>
          <w:rFonts w:ascii="Arial" w:hAnsi="Arial" w:cs="Arial"/>
          <w:i/>
          <w:iCs/>
          <w:color w:val="212529"/>
          <w:sz w:val="22"/>
          <w:szCs w:val="22"/>
          <w:shd w:val="clear" w:color="auto" w:fill="FFFFFF"/>
        </w:rPr>
        <w:t xml:space="preserve">. </w:t>
      </w:r>
      <w:r w:rsidR="00985BFA">
        <w:rPr>
          <w:rFonts w:ascii="Arial" w:hAnsi="Arial" w:cs="Arial"/>
          <w:color w:val="212529"/>
          <w:sz w:val="22"/>
          <w:szCs w:val="22"/>
          <w:shd w:val="clear" w:color="auto" w:fill="FFFFFF"/>
        </w:rPr>
        <w:t>San Diego: Plural Publishing.</w:t>
      </w:r>
      <w:r w:rsidR="00985BFA">
        <w:rPr>
          <w:rFonts w:ascii="Open Sans" w:hAnsi="Open Sans" w:cs="Open Sans"/>
          <w:color w:val="212529"/>
          <w:shd w:val="clear" w:color="auto" w:fill="FFFFFF"/>
        </w:rPr>
        <w:t xml:space="preserve"> </w:t>
      </w:r>
    </w:p>
    <w:p w14:paraId="2B82E7B5" w14:textId="77777777" w:rsidR="00242454" w:rsidRPr="00CD557D" w:rsidRDefault="00242454" w:rsidP="00242454">
      <w:pPr>
        <w:spacing w:line="360" w:lineRule="auto"/>
        <w:rPr>
          <w:rFonts w:ascii="Arial" w:hAnsi="Arial" w:cs="Arial"/>
          <w:sz w:val="22"/>
          <w:szCs w:val="22"/>
        </w:rPr>
      </w:pPr>
    </w:p>
    <w:p w14:paraId="07C028AB" w14:textId="4956AF50" w:rsidR="00242454" w:rsidRPr="00CD557D" w:rsidRDefault="009969CE" w:rsidP="00CD557D">
      <w:pPr>
        <w:spacing w:line="360" w:lineRule="auto"/>
        <w:rPr>
          <w:rFonts w:ascii="Arial" w:hAnsi="Arial" w:cs="Arial"/>
          <w:sz w:val="22"/>
          <w:szCs w:val="22"/>
        </w:rPr>
      </w:pPr>
      <w:r w:rsidRPr="00CD557D">
        <w:rPr>
          <w:rFonts w:ascii="Arial" w:hAnsi="Arial" w:cs="Arial"/>
          <w:sz w:val="22"/>
          <w:szCs w:val="22"/>
        </w:rPr>
        <w:t xml:space="preserve">Nair, A. (2023) </w:t>
      </w:r>
      <w:r w:rsidR="00925CA7" w:rsidRPr="00CD557D">
        <w:rPr>
          <w:rFonts w:ascii="Arial" w:hAnsi="Arial" w:cs="Arial"/>
          <w:sz w:val="22"/>
          <w:szCs w:val="22"/>
        </w:rPr>
        <w:t>‘</w:t>
      </w:r>
      <w:r w:rsidRPr="00CD557D">
        <w:rPr>
          <w:rFonts w:ascii="Arial" w:hAnsi="Arial" w:cs="Arial"/>
          <w:sz w:val="22"/>
          <w:szCs w:val="22"/>
        </w:rPr>
        <w:t>The Tongue: Perception versus Physiology</w:t>
      </w:r>
      <w:r w:rsidR="00925CA7"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Journal of Singing</w:t>
      </w:r>
      <w:r w:rsidRPr="00CD557D">
        <w:rPr>
          <w:rFonts w:ascii="Arial" w:hAnsi="Arial" w:cs="Arial"/>
          <w:sz w:val="22"/>
          <w:szCs w:val="22"/>
        </w:rPr>
        <w:t xml:space="preserve">, </w:t>
      </w:r>
      <w:r w:rsidRPr="00CD557D">
        <w:rPr>
          <w:rFonts w:ascii="Arial" w:hAnsi="Arial" w:cs="Arial"/>
          <w:i/>
          <w:iCs/>
          <w:sz w:val="22"/>
          <w:szCs w:val="22"/>
        </w:rPr>
        <w:t>79</w:t>
      </w:r>
      <w:r w:rsidR="00925CA7" w:rsidRPr="00CD557D">
        <w:rPr>
          <w:rFonts w:ascii="Arial" w:hAnsi="Arial" w:cs="Arial"/>
          <w:i/>
          <w:iCs/>
          <w:sz w:val="22"/>
          <w:szCs w:val="22"/>
        </w:rPr>
        <w:t xml:space="preserve"> </w:t>
      </w:r>
      <w:r w:rsidRPr="00CD557D">
        <w:rPr>
          <w:rFonts w:ascii="Arial" w:hAnsi="Arial" w:cs="Arial"/>
          <w:sz w:val="22"/>
          <w:szCs w:val="22"/>
        </w:rPr>
        <w:t xml:space="preserve">(5), </w:t>
      </w:r>
      <w:r w:rsidR="00925CA7" w:rsidRPr="00CD557D">
        <w:rPr>
          <w:rFonts w:ascii="Arial" w:hAnsi="Arial" w:cs="Arial"/>
          <w:sz w:val="22"/>
          <w:szCs w:val="22"/>
        </w:rPr>
        <w:t>pp.</w:t>
      </w:r>
      <w:r w:rsidRPr="00CD557D">
        <w:rPr>
          <w:rFonts w:ascii="Arial" w:hAnsi="Arial" w:cs="Arial"/>
          <w:sz w:val="22"/>
          <w:szCs w:val="22"/>
        </w:rPr>
        <w:t xml:space="preserve">615–625. </w:t>
      </w:r>
      <w:hyperlink r:id="rId57" w:history="1">
        <w:r w:rsidR="00925CA7" w:rsidRPr="00CD557D">
          <w:rPr>
            <w:rStyle w:val="Hyperlink"/>
            <w:rFonts w:ascii="Arial" w:hAnsi="Arial" w:cs="Arial"/>
            <w:sz w:val="22"/>
            <w:szCs w:val="22"/>
          </w:rPr>
          <w:t>doi.org/10.53830</w:t>
        </w:r>
        <w:r w:rsidR="00925CA7" w:rsidRPr="00CD557D">
          <w:rPr>
            <w:rStyle w:val="Hyperlink"/>
            <w:rFonts w:ascii="Arial" w:hAnsi="Arial" w:cs="Arial"/>
            <w:sz w:val="22"/>
            <w:szCs w:val="22"/>
          </w:rPr>
          <w:t>/</w:t>
        </w:r>
        <w:r w:rsidR="00925CA7" w:rsidRPr="00CD557D">
          <w:rPr>
            <w:rStyle w:val="Hyperlink"/>
            <w:rFonts w:ascii="Arial" w:hAnsi="Arial" w:cs="Arial"/>
            <w:sz w:val="22"/>
            <w:szCs w:val="22"/>
          </w:rPr>
          <w:t>cvfu1590</w:t>
        </w:r>
      </w:hyperlink>
    </w:p>
    <w:p w14:paraId="48E6AF21" w14:textId="77777777" w:rsidR="00925CA7" w:rsidRPr="00CD557D" w:rsidRDefault="00925CA7" w:rsidP="00CD557D">
      <w:pPr>
        <w:spacing w:line="360" w:lineRule="auto"/>
        <w:rPr>
          <w:rFonts w:ascii="Arial" w:hAnsi="Arial" w:cs="Arial"/>
          <w:sz w:val="22"/>
          <w:szCs w:val="22"/>
        </w:rPr>
      </w:pPr>
    </w:p>
    <w:p w14:paraId="35CAFDEA" w14:textId="77777777" w:rsidR="009A4533" w:rsidRPr="00CD557D" w:rsidRDefault="009A4533" w:rsidP="00CD557D">
      <w:pPr>
        <w:pStyle w:val="Heading1"/>
        <w:shd w:val="clear" w:color="auto" w:fill="FFFFFF"/>
        <w:spacing w:before="0" w:after="0" w:line="360" w:lineRule="auto"/>
        <w:rPr>
          <w:rFonts w:ascii="Arial" w:hAnsi="Arial" w:cs="Arial"/>
          <w:color w:val="000000" w:themeColor="text1"/>
          <w:sz w:val="22"/>
          <w:szCs w:val="22"/>
        </w:rPr>
      </w:pPr>
      <w:r w:rsidRPr="00CD557D">
        <w:rPr>
          <w:rFonts w:ascii="Arial" w:hAnsi="Arial" w:cs="Arial"/>
          <w:color w:val="000000" w:themeColor="text1"/>
          <w:sz w:val="22"/>
          <w:szCs w:val="22"/>
        </w:rPr>
        <w:t xml:space="preserve">Obert, K. (2022) ‘A </w:t>
      </w:r>
      <w:proofErr w:type="spellStart"/>
      <w:r w:rsidRPr="00CD557D">
        <w:rPr>
          <w:rFonts w:ascii="Arial" w:hAnsi="Arial" w:cs="Arial"/>
          <w:color w:val="000000" w:themeColor="text1"/>
          <w:sz w:val="22"/>
          <w:szCs w:val="22"/>
        </w:rPr>
        <w:t>Tonguecentric</w:t>
      </w:r>
      <w:proofErr w:type="spellEnd"/>
      <w:r w:rsidRPr="00CD557D">
        <w:rPr>
          <w:rFonts w:ascii="Arial" w:hAnsi="Arial" w:cs="Arial"/>
          <w:color w:val="000000" w:themeColor="text1"/>
          <w:sz w:val="22"/>
          <w:szCs w:val="22"/>
        </w:rPr>
        <w:t xml:space="preserve"> Conversation About This Important Structure’ [video]. Available at:</w:t>
      </w:r>
    </w:p>
    <w:p w14:paraId="477BC16A" w14:textId="77777777" w:rsidR="009A4533" w:rsidRPr="00CD557D" w:rsidRDefault="009A4533" w:rsidP="00CD557D">
      <w:pPr>
        <w:spacing w:line="360" w:lineRule="auto"/>
        <w:rPr>
          <w:rFonts w:ascii="Arial" w:hAnsi="Arial" w:cs="Arial"/>
          <w:sz w:val="22"/>
          <w:szCs w:val="22"/>
        </w:rPr>
      </w:pPr>
      <w:hyperlink r:id="rId58" w:history="1">
        <w:r w:rsidRPr="00CD557D">
          <w:rPr>
            <w:rStyle w:val="Hyperlink"/>
            <w:rFonts w:ascii="Arial" w:hAnsi="Arial" w:cs="Arial"/>
            <w:sz w:val="22"/>
            <w:szCs w:val="22"/>
          </w:rPr>
          <w:t>https://voicestudycentre.instructure.com/accounts/1/external_tools/111?launch_type=global_navigation</w:t>
        </w:r>
      </w:hyperlink>
      <w:r w:rsidRPr="00CD557D">
        <w:rPr>
          <w:rFonts w:ascii="Arial" w:hAnsi="Arial" w:cs="Arial"/>
          <w:sz w:val="22"/>
          <w:szCs w:val="22"/>
        </w:rPr>
        <w:t xml:space="preserve"> (Accessed 14</w:t>
      </w:r>
      <w:r w:rsidRPr="00CD557D">
        <w:rPr>
          <w:rFonts w:ascii="Arial" w:hAnsi="Arial" w:cs="Arial"/>
          <w:sz w:val="22"/>
          <w:szCs w:val="22"/>
          <w:vertAlign w:val="superscript"/>
        </w:rPr>
        <w:t>th</w:t>
      </w:r>
      <w:r w:rsidRPr="00CD557D">
        <w:rPr>
          <w:rFonts w:ascii="Arial" w:hAnsi="Arial" w:cs="Arial"/>
          <w:sz w:val="22"/>
          <w:szCs w:val="22"/>
        </w:rPr>
        <w:t xml:space="preserve"> April 2025)</w:t>
      </w:r>
    </w:p>
    <w:p w14:paraId="6542E418" w14:textId="77777777" w:rsidR="00503CFE" w:rsidRDefault="00503CFE" w:rsidP="00503CFE">
      <w:pPr>
        <w:spacing w:line="360" w:lineRule="auto"/>
        <w:rPr>
          <w:rFonts w:ascii="Arial" w:hAnsi="Arial" w:cs="Arial"/>
          <w:sz w:val="22"/>
          <w:szCs w:val="22"/>
        </w:rPr>
      </w:pPr>
    </w:p>
    <w:p w14:paraId="2975C425" w14:textId="25F28E1E" w:rsidR="00503CFE" w:rsidRPr="00CD557D" w:rsidRDefault="00503CFE" w:rsidP="00503CFE">
      <w:pPr>
        <w:spacing w:line="360" w:lineRule="auto"/>
        <w:rPr>
          <w:rFonts w:ascii="Arial" w:hAnsi="Arial" w:cs="Arial"/>
          <w:sz w:val="22"/>
          <w:szCs w:val="22"/>
        </w:rPr>
      </w:pPr>
      <w:r w:rsidRPr="00CD557D">
        <w:rPr>
          <w:rFonts w:ascii="Arial" w:hAnsi="Arial" w:cs="Arial"/>
          <w:sz w:val="22"/>
          <w:szCs w:val="22"/>
        </w:rPr>
        <w:t xml:space="preserve">O’Shea, J. et al (2017) ‘Frenotomy for tongue-tie in newborn infants’, </w:t>
      </w:r>
      <w:r w:rsidRPr="00CD557D">
        <w:rPr>
          <w:rFonts w:ascii="Arial" w:hAnsi="Arial" w:cs="Arial"/>
          <w:i/>
          <w:iCs/>
          <w:sz w:val="22"/>
          <w:szCs w:val="22"/>
        </w:rPr>
        <w:t>Cochrane Database of Systematic Reviews</w:t>
      </w:r>
      <w:r w:rsidRPr="00CD557D">
        <w:rPr>
          <w:rFonts w:ascii="Arial" w:hAnsi="Arial" w:cs="Arial"/>
          <w:sz w:val="22"/>
          <w:szCs w:val="22"/>
        </w:rPr>
        <w:t xml:space="preserve"> (3). </w:t>
      </w:r>
      <w:hyperlink r:id="rId59" w:history="1">
        <w:r w:rsidRPr="00CD557D">
          <w:rPr>
            <w:rStyle w:val="Hyperlink"/>
            <w:rFonts w:ascii="Arial" w:hAnsi="Arial" w:cs="Arial"/>
            <w:sz w:val="22"/>
            <w:szCs w:val="22"/>
          </w:rPr>
          <w:t>doi.org/10.1002/14651858.CD011065.pub2</w:t>
        </w:r>
      </w:hyperlink>
    </w:p>
    <w:p w14:paraId="3BAC1FF0" w14:textId="77777777" w:rsidR="00503CFE" w:rsidRDefault="00503CFE" w:rsidP="00503CFE">
      <w:pPr>
        <w:pStyle w:val="p1"/>
        <w:spacing w:line="360" w:lineRule="auto"/>
        <w:rPr>
          <w:sz w:val="22"/>
          <w:szCs w:val="22"/>
        </w:rPr>
      </w:pPr>
    </w:p>
    <w:p w14:paraId="7E441CCE" w14:textId="5B0721E4" w:rsidR="00503CFE" w:rsidRPr="00503CFE" w:rsidRDefault="00503CFE" w:rsidP="00503CFE">
      <w:pPr>
        <w:pStyle w:val="p1"/>
        <w:spacing w:line="360" w:lineRule="auto"/>
        <w:rPr>
          <w:sz w:val="22"/>
          <w:szCs w:val="22"/>
        </w:rPr>
      </w:pPr>
      <w:r w:rsidRPr="00503CFE">
        <w:rPr>
          <w:sz w:val="22"/>
          <w:szCs w:val="22"/>
        </w:rPr>
        <w:t>Pestana, P. Vaz-Freitas, S. and Manso, M. (2017) ‘Prevalence of Voice Disorders in</w:t>
      </w:r>
    </w:p>
    <w:p w14:paraId="16120413" w14:textId="77777777" w:rsidR="00503CFE" w:rsidRPr="00503CFE" w:rsidRDefault="00503CFE" w:rsidP="00503CFE">
      <w:pPr>
        <w:pStyle w:val="p1"/>
        <w:spacing w:line="360" w:lineRule="auto"/>
        <w:rPr>
          <w:sz w:val="22"/>
          <w:szCs w:val="22"/>
        </w:rPr>
      </w:pPr>
      <w:r w:rsidRPr="00503CFE">
        <w:rPr>
          <w:sz w:val="22"/>
          <w:szCs w:val="22"/>
        </w:rPr>
        <w:t xml:space="preserve">Singers: Systematic Review and Meta-Analysis’, </w:t>
      </w:r>
      <w:r w:rsidRPr="00503CFE">
        <w:rPr>
          <w:i/>
          <w:iCs/>
          <w:sz w:val="22"/>
          <w:szCs w:val="22"/>
        </w:rPr>
        <w:t xml:space="preserve">Journal of Voice, </w:t>
      </w:r>
      <w:r w:rsidRPr="00503CFE">
        <w:rPr>
          <w:sz w:val="22"/>
          <w:szCs w:val="22"/>
        </w:rPr>
        <w:t>31, (6), pp.722-727.</w:t>
      </w:r>
    </w:p>
    <w:p w14:paraId="4C32FC55" w14:textId="77777777" w:rsidR="00503CFE" w:rsidRPr="00503CFE" w:rsidRDefault="00503CFE" w:rsidP="00503CFE">
      <w:pPr>
        <w:pStyle w:val="p1"/>
        <w:spacing w:line="360" w:lineRule="auto"/>
        <w:rPr>
          <w:sz w:val="22"/>
          <w:szCs w:val="22"/>
        </w:rPr>
      </w:pPr>
      <w:r w:rsidRPr="00503CFE">
        <w:rPr>
          <w:sz w:val="22"/>
          <w:szCs w:val="22"/>
        </w:rPr>
        <w:t>10.1016/j.jvoice.2017.02.010.</w:t>
      </w:r>
    </w:p>
    <w:p w14:paraId="495DFD4B" w14:textId="77777777" w:rsidR="009A4533" w:rsidRDefault="009A4533" w:rsidP="00CD557D">
      <w:pPr>
        <w:spacing w:line="360" w:lineRule="auto"/>
        <w:rPr>
          <w:rFonts w:ascii="Arial" w:hAnsi="Arial" w:cs="Arial"/>
          <w:sz w:val="22"/>
          <w:szCs w:val="22"/>
        </w:rPr>
      </w:pPr>
    </w:p>
    <w:p w14:paraId="60F98DFA" w14:textId="77777777" w:rsidR="0055288E" w:rsidRPr="0055288E" w:rsidRDefault="0055288E" w:rsidP="0055288E">
      <w:pPr>
        <w:spacing w:line="360" w:lineRule="auto"/>
        <w:rPr>
          <w:rFonts w:ascii="Arial" w:hAnsi="Arial" w:cs="Arial"/>
          <w:color w:val="262626"/>
          <w:sz w:val="22"/>
          <w:szCs w:val="22"/>
        </w:rPr>
      </w:pPr>
      <w:r w:rsidRPr="0055288E">
        <w:rPr>
          <w:rFonts w:ascii="Arial" w:hAnsi="Arial" w:cs="Arial"/>
          <w:color w:val="262626"/>
          <w:sz w:val="22"/>
          <w:szCs w:val="22"/>
        </w:rPr>
        <w:t>Pretorius, L. (2024) ‘Demystifying Research Paradigms: Navigating Ontology, Epistemology,</w:t>
      </w:r>
    </w:p>
    <w:p w14:paraId="60C89233" w14:textId="77777777" w:rsidR="0055288E" w:rsidRPr="0055288E" w:rsidRDefault="0055288E" w:rsidP="0055288E">
      <w:pPr>
        <w:spacing w:line="360" w:lineRule="auto"/>
        <w:rPr>
          <w:rFonts w:ascii="Arial" w:hAnsi="Arial" w:cs="Arial"/>
          <w:color w:val="262626"/>
          <w:sz w:val="22"/>
          <w:szCs w:val="22"/>
        </w:rPr>
      </w:pPr>
      <w:r w:rsidRPr="0055288E">
        <w:rPr>
          <w:rFonts w:ascii="Arial" w:hAnsi="Arial" w:cs="Arial"/>
          <w:color w:val="262626"/>
          <w:sz w:val="22"/>
          <w:szCs w:val="22"/>
        </w:rPr>
        <w:t xml:space="preserve">and Axiology in Research’, </w:t>
      </w:r>
      <w:r w:rsidRPr="0055288E">
        <w:rPr>
          <w:rFonts w:ascii="Arial" w:hAnsi="Arial" w:cs="Arial"/>
          <w:i/>
          <w:iCs/>
          <w:color w:val="262626"/>
          <w:sz w:val="22"/>
          <w:szCs w:val="22"/>
        </w:rPr>
        <w:t>The Qualitative Report</w:t>
      </w:r>
      <w:r w:rsidRPr="0055288E">
        <w:rPr>
          <w:rFonts w:ascii="Arial" w:hAnsi="Arial" w:cs="Arial"/>
          <w:color w:val="262626"/>
          <w:sz w:val="22"/>
          <w:szCs w:val="22"/>
        </w:rPr>
        <w:t>, 29, (10), pp.2698-2715. 10.46743/2160-</w:t>
      </w:r>
    </w:p>
    <w:p w14:paraId="0A165E93" w14:textId="70AE3B4E" w:rsidR="00362197" w:rsidRPr="0055288E" w:rsidRDefault="0055288E" w:rsidP="00CD557D">
      <w:pPr>
        <w:spacing w:line="360" w:lineRule="auto"/>
        <w:rPr>
          <w:rFonts w:ascii="Arial" w:hAnsi="Arial" w:cs="Arial"/>
          <w:color w:val="262626"/>
          <w:sz w:val="22"/>
          <w:szCs w:val="22"/>
        </w:rPr>
      </w:pPr>
      <w:r w:rsidRPr="0055288E">
        <w:rPr>
          <w:rFonts w:ascii="Arial" w:hAnsi="Arial" w:cs="Arial"/>
          <w:color w:val="262626"/>
          <w:sz w:val="22"/>
          <w:szCs w:val="22"/>
        </w:rPr>
        <w:lastRenderedPageBreak/>
        <w:t>3715/2024.7632</w:t>
      </w:r>
    </w:p>
    <w:p w14:paraId="2DE55A5A" w14:textId="77777777" w:rsidR="00362197" w:rsidRDefault="00362197" w:rsidP="00CD557D">
      <w:pPr>
        <w:spacing w:line="360" w:lineRule="auto"/>
        <w:rPr>
          <w:rFonts w:ascii="Arial" w:hAnsi="Arial" w:cs="Arial"/>
          <w:sz w:val="22"/>
          <w:szCs w:val="22"/>
        </w:rPr>
      </w:pPr>
    </w:p>
    <w:p w14:paraId="02CF748D" w14:textId="7A86F031" w:rsidR="00362197" w:rsidRDefault="00362197" w:rsidP="00CD557D">
      <w:pPr>
        <w:spacing w:line="360" w:lineRule="auto"/>
        <w:rPr>
          <w:rFonts w:ascii="Arial" w:hAnsi="Arial" w:cs="Arial"/>
          <w:sz w:val="22"/>
          <w:szCs w:val="22"/>
        </w:rPr>
      </w:pPr>
      <w:proofErr w:type="spellStart"/>
      <w:r>
        <w:rPr>
          <w:rFonts w:ascii="Arial" w:hAnsi="Arial" w:cs="Arial"/>
          <w:sz w:val="22"/>
          <w:szCs w:val="22"/>
        </w:rPr>
        <w:t>Radosz</w:t>
      </w:r>
      <w:proofErr w:type="spellEnd"/>
      <w:r>
        <w:rPr>
          <w:rFonts w:ascii="Arial" w:hAnsi="Arial" w:cs="Arial"/>
          <w:sz w:val="22"/>
          <w:szCs w:val="22"/>
        </w:rPr>
        <w:t xml:space="preserve">, J. (2024) </w:t>
      </w:r>
      <w:r>
        <w:rPr>
          <w:rFonts w:ascii="Arial" w:hAnsi="Arial" w:cs="Arial"/>
          <w:i/>
          <w:iCs/>
          <w:sz w:val="22"/>
          <w:szCs w:val="22"/>
        </w:rPr>
        <w:t xml:space="preserve">The Myofunctional Singer. </w:t>
      </w:r>
      <w:r>
        <w:rPr>
          <w:rFonts w:ascii="Arial" w:hAnsi="Arial" w:cs="Arial"/>
          <w:sz w:val="22"/>
          <w:szCs w:val="22"/>
        </w:rPr>
        <w:t xml:space="preserve">Available at: </w:t>
      </w:r>
      <w:hyperlink r:id="rId60" w:history="1">
        <w:r w:rsidRPr="00662E94">
          <w:rPr>
            <w:rStyle w:val="Hyperlink"/>
            <w:rFonts w:ascii="Arial" w:hAnsi="Arial" w:cs="Arial"/>
            <w:sz w:val="22"/>
            <w:szCs w:val="22"/>
          </w:rPr>
          <w:t>https://www.voicewithjulia.com/the-myofunctional-singer</w:t>
        </w:r>
      </w:hyperlink>
      <w:r>
        <w:rPr>
          <w:rFonts w:ascii="Arial" w:hAnsi="Arial" w:cs="Arial"/>
          <w:sz w:val="22"/>
          <w:szCs w:val="22"/>
        </w:rPr>
        <w:t xml:space="preserve"> (Accessed 13th February 2025)</w:t>
      </w:r>
    </w:p>
    <w:p w14:paraId="646468BA" w14:textId="0AB3C4C4" w:rsidR="00362197" w:rsidRDefault="001D431C" w:rsidP="00CD557D">
      <w:pPr>
        <w:spacing w:line="360" w:lineRule="auto"/>
        <w:rPr>
          <w:rFonts w:ascii="Arial" w:hAnsi="Arial" w:cs="Arial"/>
          <w:sz w:val="22"/>
          <w:szCs w:val="22"/>
        </w:rPr>
      </w:pPr>
      <w:r>
        <w:rPr>
          <w:rFonts w:ascii="Arial" w:hAnsi="Arial" w:cs="Arial"/>
          <w:sz w:val="22"/>
          <w:szCs w:val="22"/>
        </w:rPr>
        <w:t xml:space="preserve">Rogers, </w:t>
      </w:r>
      <w:r w:rsidR="00C046B1">
        <w:rPr>
          <w:rFonts w:ascii="Arial" w:hAnsi="Arial" w:cs="Arial"/>
          <w:sz w:val="22"/>
          <w:szCs w:val="22"/>
        </w:rPr>
        <w:t>K. (2025) Conversation with Antonia Thwaites, 24</w:t>
      </w:r>
      <w:r w:rsidR="00C046B1" w:rsidRPr="00C046B1">
        <w:rPr>
          <w:rFonts w:ascii="Arial" w:hAnsi="Arial" w:cs="Arial"/>
          <w:sz w:val="22"/>
          <w:szCs w:val="22"/>
          <w:vertAlign w:val="superscript"/>
        </w:rPr>
        <w:t>th</w:t>
      </w:r>
      <w:r w:rsidR="00C046B1">
        <w:rPr>
          <w:rFonts w:ascii="Arial" w:hAnsi="Arial" w:cs="Arial"/>
          <w:sz w:val="22"/>
          <w:szCs w:val="22"/>
        </w:rPr>
        <w:t xml:space="preserve"> February 2025.</w:t>
      </w:r>
    </w:p>
    <w:p w14:paraId="6E548AC8" w14:textId="77777777" w:rsidR="001D431C" w:rsidRPr="00CD557D" w:rsidRDefault="001D431C" w:rsidP="00CD557D">
      <w:pPr>
        <w:spacing w:line="360" w:lineRule="auto"/>
        <w:rPr>
          <w:rFonts w:ascii="Arial" w:hAnsi="Arial" w:cs="Arial"/>
          <w:sz w:val="22"/>
          <w:szCs w:val="22"/>
        </w:rPr>
      </w:pPr>
    </w:p>
    <w:p w14:paraId="5BDDABF6" w14:textId="6C2EBD8E" w:rsidR="0086331D" w:rsidRDefault="0086331D" w:rsidP="00CD557D">
      <w:pPr>
        <w:pStyle w:val="Heading1"/>
        <w:shd w:val="clear" w:color="auto" w:fill="FFFFFF"/>
        <w:spacing w:before="0" w:after="0" w:line="360" w:lineRule="auto"/>
        <w:rPr>
          <w:rFonts w:ascii="Arial" w:hAnsi="Arial" w:cs="Arial"/>
          <w:color w:val="auto"/>
          <w:sz w:val="22"/>
          <w:szCs w:val="22"/>
        </w:rPr>
      </w:pPr>
      <w:r w:rsidRPr="00CD557D">
        <w:rPr>
          <w:rFonts w:ascii="Arial" w:hAnsi="Arial" w:cs="Arial"/>
          <w:color w:val="auto"/>
          <w:sz w:val="22"/>
          <w:szCs w:val="22"/>
        </w:rPr>
        <w:t xml:space="preserve">Sataloff, R. (2017) </w:t>
      </w:r>
      <w:r w:rsidRPr="00CD557D">
        <w:rPr>
          <w:rFonts w:ascii="Arial" w:hAnsi="Arial" w:cs="Arial"/>
          <w:i/>
          <w:iCs/>
          <w:color w:val="auto"/>
          <w:sz w:val="22"/>
          <w:szCs w:val="22"/>
        </w:rPr>
        <w:t>Vocal Health and Pedagogy</w:t>
      </w:r>
      <w:r w:rsidRPr="00CD557D">
        <w:rPr>
          <w:rFonts w:ascii="Arial" w:hAnsi="Arial" w:cs="Arial"/>
          <w:i/>
          <w:iCs/>
          <w:color w:val="auto"/>
          <w:sz w:val="22"/>
          <w:szCs w:val="22"/>
        </w:rPr>
        <w:t xml:space="preserve"> </w:t>
      </w:r>
      <w:r w:rsidRPr="00CD557D">
        <w:rPr>
          <w:rFonts w:ascii="Arial" w:hAnsi="Arial" w:cs="Arial"/>
          <w:i/>
          <w:iCs/>
          <w:color w:val="auto"/>
          <w:sz w:val="22"/>
          <w:szCs w:val="22"/>
        </w:rPr>
        <w:t>Science, Assessment, and Treatmen</w:t>
      </w:r>
      <w:r w:rsidRPr="00CD557D">
        <w:rPr>
          <w:rFonts w:ascii="Arial" w:hAnsi="Arial" w:cs="Arial"/>
          <w:i/>
          <w:iCs/>
          <w:color w:val="auto"/>
          <w:sz w:val="22"/>
          <w:szCs w:val="22"/>
        </w:rPr>
        <w:t xml:space="preserve">t. </w:t>
      </w:r>
      <w:r w:rsidRPr="00CD557D">
        <w:rPr>
          <w:rFonts w:ascii="Arial" w:hAnsi="Arial" w:cs="Arial"/>
          <w:color w:val="auto"/>
          <w:sz w:val="22"/>
          <w:szCs w:val="22"/>
        </w:rPr>
        <w:t>2</w:t>
      </w:r>
      <w:r w:rsidRPr="00CD557D">
        <w:rPr>
          <w:rFonts w:ascii="Arial" w:hAnsi="Arial" w:cs="Arial"/>
          <w:color w:val="auto"/>
          <w:sz w:val="22"/>
          <w:szCs w:val="22"/>
          <w:vertAlign w:val="superscript"/>
        </w:rPr>
        <w:t>nd</w:t>
      </w:r>
      <w:r w:rsidRPr="00CD557D">
        <w:rPr>
          <w:rFonts w:ascii="Arial" w:hAnsi="Arial" w:cs="Arial"/>
          <w:color w:val="auto"/>
          <w:sz w:val="22"/>
          <w:szCs w:val="22"/>
        </w:rPr>
        <w:t xml:space="preserve"> Ed.</w:t>
      </w:r>
      <w:r w:rsidR="007D59DA" w:rsidRPr="00CD557D">
        <w:rPr>
          <w:rFonts w:ascii="Arial" w:hAnsi="Arial" w:cs="Arial"/>
          <w:color w:val="auto"/>
          <w:sz w:val="22"/>
          <w:szCs w:val="22"/>
        </w:rPr>
        <w:t xml:space="preserve"> San Diego: Plural Publishing</w:t>
      </w:r>
      <w:r w:rsidR="00551030">
        <w:rPr>
          <w:rFonts w:ascii="Arial" w:hAnsi="Arial" w:cs="Arial"/>
          <w:color w:val="auto"/>
          <w:sz w:val="22"/>
          <w:szCs w:val="22"/>
        </w:rPr>
        <w:t>.</w:t>
      </w:r>
    </w:p>
    <w:p w14:paraId="02616730" w14:textId="77777777" w:rsidR="00551030" w:rsidRPr="00551030" w:rsidRDefault="00551030" w:rsidP="00551030"/>
    <w:p w14:paraId="36012C3E" w14:textId="77777777" w:rsidR="00551030" w:rsidRPr="00551030" w:rsidRDefault="00551030" w:rsidP="00551030">
      <w:pPr>
        <w:pStyle w:val="p1"/>
        <w:spacing w:line="360" w:lineRule="auto"/>
        <w:rPr>
          <w:sz w:val="22"/>
          <w:szCs w:val="22"/>
        </w:rPr>
      </w:pPr>
      <w:proofErr w:type="spellStart"/>
      <w:r w:rsidRPr="00551030">
        <w:rPr>
          <w:sz w:val="22"/>
          <w:szCs w:val="22"/>
        </w:rPr>
        <w:t>Savareh</w:t>
      </w:r>
      <w:proofErr w:type="spellEnd"/>
      <w:r w:rsidRPr="00551030">
        <w:rPr>
          <w:sz w:val="22"/>
          <w:szCs w:val="22"/>
        </w:rPr>
        <w:t>, S. et al. (2023) ‘Immediate Effects of Semi-occluded Vocal Tract Exercises as a</w:t>
      </w:r>
    </w:p>
    <w:p w14:paraId="660B1618" w14:textId="77777777" w:rsidR="00551030" w:rsidRPr="00551030" w:rsidRDefault="00551030" w:rsidP="00551030">
      <w:pPr>
        <w:pStyle w:val="p1"/>
        <w:spacing w:line="360" w:lineRule="auto"/>
        <w:rPr>
          <w:sz w:val="22"/>
          <w:szCs w:val="22"/>
        </w:rPr>
      </w:pPr>
      <w:r w:rsidRPr="00551030">
        <w:rPr>
          <w:sz w:val="22"/>
          <w:szCs w:val="22"/>
        </w:rPr>
        <w:t xml:space="preserve">Vocal Warm-Up in Singers’, </w:t>
      </w:r>
      <w:r w:rsidRPr="00551030">
        <w:rPr>
          <w:i/>
          <w:iCs/>
          <w:sz w:val="22"/>
          <w:szCs w:val="22"/>
        </w:rPr>
        <w:t xml:space="preserve">Journal of Voice, </w:t>
      </w:r>
      <w:r w:rsidRPr="00551030">
        <w:rPr>
          <w:sz w:val="22"/>
          <w:szCs w:val="22"/>
        </w:rPr>
        <w:t>37, (6), pp.875-880.</w:t>
      </w:r>
    </w:p>
    <w:p w14:paraId="525B932D" w14:textId="77777777" w:rsidR="00551030" w:rsidRPr="00551030" w:rsidRDefault="00551030" w:rsidP="00551030">
      <w:pPr>
        <w:pStyle w:val="p1"/>
        <w:spacing w:line="360" w:lineRule="auto"/>
        <w:rPr>
          <w:sz w:val="22"/>
          <w:szCs w:val="22"/>
        </w:rPr>
      </w:pPr>
      <w:r w:rsidRPr="00551030">
        <w:rPr>
          <w:sz w:val="22"/>
          <w:szCs w:val="22"/>
        </w:rPr>
        <w:t>10.1016/j.jvoice.2021.05.014.</w:t>
      </w:r>
    </w:p>
    <w:p w14:paraId="3AA9C027" w14:textId="24EEC183" w:rsidR="0086331D" w:rsidRPr="00CD557D" w:rsidRDefault="0086331D" w:rsidP="00CD557D">
      <w:pPr>
        <w:spacing w:line="360" w:lineRule="auto"/>
        <w:rPr>
          <w:rFonts w:ascii="Arial" w:hAnsi="Arial" w:cs="Arial"/>
          <w:i/>
          <w:iCs/>
          <w:sz w:val="22"/>
          <w:szCs w:val="22"/>
        </w:rPr>
      </w:pPr>
    </w:p>
    <w:p w14:paraId="3D26CDA4" w14:textId="77777777" w:rsidR="004D5A4F" w:rsidRPr="00CD557D" w:rsidRDefault="004D5A4F" w:rsidP="00CD557D">
      <w:pPr>
        <w:spacing w:line="360" w:lineRule="auto"/>
        <w:rPr>
          <w:rFonts w:ascii="Arial" w:hAnsi="Arial" w:cs="Arial"/>
          <w:sz w:val="22"/>
          <w:szCs w:val="22"/>
        </w:rPr>
      </w:pPr>
      <w:r w:rsidRPr="00CD557D">
        <w:rPr>
          <w:rFonts w:ascii="Arial" w:hAnsi="Arial" w:cs="Arial"/>
          <w:sz w:val="22"/>
          <w:szCs w:val="22"/>
        </w:rPr>
        <w:t>Scearce, L. (2024)</w:t>
      </w:r>
      <w:r w:rsidRPr="00CD557D">
        <w:rPr>
          <w:rFonts w:ascii="Arial" w:hAnsi="Arial" w:cs="Arial"/>
          <w:i/>
          <w:iCs/>
          <w:sz w:val="22"/>
          <w:szCs w:val="22"/>
        </w:rPr>
        <w:t xml:space="preserve"> What Every Singing Teacher Should Know About Vocal Health: Fact-finding and Myth-busting</w:t>
      </w:r>
      <w:r w:rsidRPr="00CD557D">
        <w:rPr>
          <w:rFonts w:ascii="Arial" w:hAnsi="Arial" w:cs="Arial"/>
          <w:sz w:val="22"/>
          <w:szCs w:val="22"/>
        </w:rPr>
        <w:t xml:space="preserve"> (Part 2) [video]. Available at:</w:t>
      </w:r>
    </w:p>
    <w:p w14:paraId="14ABD064" w14:textId="77777777" w:rsidR="004D5A4F" w:rsidRDefault="004D5A4F" w:rsidP="00CD557D">
      <w:pPr>
        <w:spacing w:line="360" w:lineRule="auto"/>
        <w:rPr>
          <w:rFonts w:ascii="Arial" w:hAnsi="Arial" w:cs="Arial"/>
          <w:sz w:val="22"/>
          <w:szCs w:val="22"/>
        </w:rPr>
      </w:pPr>
      <w:hyperlink r:id="rId61" w:history="1">
        <w:r w:rsidRPr="00CD557D">
          <w:rPr>
            <w:rStyle w:val="Hyperlink"/>
            <w:rFonts w:ascii="Arial" w:hAnsi="Arial" w:cs="Arial"/>
            <w:sz w:val="22"/>
            <w:szCs w:val="22"/>
          </w:rPr>
          <w:t>https://voicestudycentre.instructure.com/accounts/1/external_tools/111?launch_type=global_navigation</w:t>
        </w:r>
      </w:hyperlink>
      <w:r w:rsidRPr="00CD557D">
        <w:rPr>
          <w:rFonts w:ascii="Arial" w:hAnsi="Arial" w:cs="Arial"/>
          <w:sz w:val="22"/>
          <w:szCs w:val="22"/>
        </w:rPr>
        <w:t xml:space="preserve"> (Accessed 15</w:t>
      </w:r>
      <w:r w:rsidRPr="00CD557D">
        <w:rPr>
          <w:rFonts w:ascii="Arial" w:hAnsi="Arial" w:cs="Arial"/>
          <w:sz w:val="22"/>
          <w:szCs w:val="22"/>
          <w:vertAlign w:val="superscript"/>
        </w:rPr>
        <w:t>th</w:t>
      </w:r>
      <w:r w:rsidRPr="00CD557D">
        <w:rPr>
          <w:rFonts w:ascii="Arial" w:hAnsi="Arial" w:cs="Arial"/>
          <w:sz w:val="22"/>
          <w:szCs w:val="22"/>
        </w:rPr>
        <w:t xml:space="preserve"> July 2025).</w:t>
      </w:r>
    </w:p>
    <w:p w14:paraId="69DAD70F" w14:textId="77777777" w:rsidR="008313D1" w:rsidRPr="00CD557D" w:rsidRDefault="008313D1" w:rsidP="00CD557D">
      <w:pPr>
        <w:spacing w:line="360" w:lineRule="auto"/>
        <w:rPr>
          <w:rFonts w:ascii="Arial" w:hAnsi="Arial" w:cs="Arial"/>
          <w:sz w:val="22"/>
          <w:szCs w:val="22"/>
        </w:rPr>
      </w:pPr>
    </w:p>
    <w:p w14:paraId="6AEEA7C1" w14:textId="77777777" w:rsidR="008313D1" w:rsidRPr="008313D1" w:rsidRDefault="008313D1" w:rsidP="008313D1">
      <w:pPr>
        <w:spacing w:line="360" w:lineRule="auto"/>
        <w:rPr>
          <w:rFonts w:ascii="Arial" w:hAnsi="Arial" w:cs="Arial"/>
          <w:color w:val="000000"/>
          <w:sz w:val="22"/>
          <w:szCs w:val="22"/>
        </w:rPr>
      </w:pPr>
      <w:r w:rsidRPr="008313D1">
        <w:rPr>
          <w:rFonts w:ascii="Arial" w:hAnsi="Arial" w:cs="Arial"/>
          <w:color w:val="000000"/>
          <w:sz w:val="22"/>
          <w:szCs w:val="22"/>
        </w:rPr>
        <w:t>Sielska-</w:t>
      </w:r>
      <w:proofErr w:type="spellStart"/>
      <w:r w:rsidRPr="008313D1">
        <w:rPr>
          <w:rFonts w:ascii="Arial" w:hAnsi="Arial" w:cs="Arial"/>
          <w:color w:val="000000"/>
          <w:sz w:val="22"/>
          <w:szCs w:val="22"/>
        </w:rPr>
        <w:t>Badurek</w:t>
      </w:r>
      <w:proofErr w:type="spellEnd"/>
      <w:r w:rsidRPr="008313D1">
        <w:rPr>
          <w:rFonts w:ascii="Arial" w:hAnsi="Arial" w:cs="Arial"/>
          <w:color w:val="000000"/>
          <w:sz w:val="22"/>
          <w:szCs w:val="22"/>
        </w:rPr>
        <w:t>, E. et al. (2017) ‘Combined Functional Voice Therapy in Singers With</w:t>
      </w:r>
    </w:p>
    <w:p w14:paraId="60A6949E" w14:textId="77777777" w:rsidR="008313D1" w:rsidRPr="008313D1" w:rsidRDefault="008313D1" w:rsidP="008313D1">
      <w:pPr>
        <w:spacing w:line="360" w:lineRule="auto"/>
        <w:rPr>
          <w:rFonts w:ascii="Arial" w:hAnsi="Arial" w:cs="Arial"/>
          <w:color w:val="000000"/>
          <w:sz w:val="22"/>
          <w:szCs w:val="22"/>
        </w:rPr>
      </w:pPr>
      <w:r w:rsidRPr="008313D1">
        <w:rPr>
          <w:rFonts w:ascii="Arial" w:hAnsi="Arial" w:cs="Arial"/>
          <w:color w:val="000000"/>
          <w:sz w:val="22"/>
          <w:szCs w:val="22"/>
        </w:rPr>
        <w:t xml:space="preserve">16Muscle Tension Dysphonia in Singing’, </w:t>
      </w:r>
      <w:r w:rsidRPr="008313D1">
        <w:rPr>
          <w:rFonts w:ascii="Arial" w:hAnsi="Arial" w:cs="Arial"/>
          <w:i/>
          <w:iCs/>
          <w:color w:val="000000"/>
          <w:sz w:val="22"/>
          <w:szCs w:val="22"/>
        </w:rPr>
        <w:t xml:space="preserve">Journal of Voice, </w:t>
      </w:r>
      <w:r w:rsidRPr="008313D1">
        <w:rPr>
          <w:rFonts w:ascii="Arial" w:hAnsi="Arial" w:cs="Arial"/>
          <w:color w:val="000000"/>
          <w:sz w:val="22"/>
          <w:szCs w:val="22"/>
        </w:rPr>
        <w:t>31, (4), pp.508.e24-509.e31.</w:t>
      </w:r>
    </w:p>
    <w:p w14:paraId="71A054D3" w14:textId="77777777" w:rsidR="008313D1" w:rsidRPr="008313D1" w:rsidRDefault="008313D1" w:rsidP="008313D1">
      <w:pPr>
        <w:spacing w:line="360" w:lineRule="auto"/>
        <w:rPr>
          <w:rFonts w:ascii="Arial" w:hAnsi="Arial" w:cs="Arial"/>
          <w:color w:val="000000"/>
          <w:sz w:val="22"/>
          <w:szCs w:val="22"/>
        </w:rPr>
      </w:pPr>
      <w:r w:rsidRPr="008313D1">
        <w:rPr>
          <w:rFonts w:ascii="Arial" w:hAnsi="Arial" w:cs="Arial"/>
          <w:color w:val="000000"/>
          <w:sz w:val="22"/>
          <w:szCs w:val="22"/>
        </w:rPr>
        <w:t>10.1016/j.jvoice.2016.10.026.</w:t>
      </w:r>
    </w:p>
    <w:p w14:paraId="5F2C2F7E" w14:textId="77777777" w:rsidR="004D5A4F" w:rsidRPr="008313D1" w:rsidRDefault="004D5A4F" w:rsidP="008313D1">
      <w:pPr>
        <w:spacing w:line="360" w:lineRule="auto"/>
        <w:rPr>
          <w:rFonts w:ascii="Arial" w:hAnsi="Arial" w:cs="Arial"/>
          <w:sz w:val="22"/>
          <w:szCs w:val="22"/>
        </w:rPr>
      </w:pPr>
    </w:p>
    <w:p w14:paraId="36BA2A4F" w14:textId="77777777" w:rsidR="0055288E" w:rsidRPr="0055288E" w:rsidRDefault="0055288E" w:rsidP="0055288E">
      <w:pPr>
        <w:spacing w:line="360" w:lineRule="auto"/>
        <w:rPr>
          <w:rFonts w:ascii="Arial" w:hAnsi="Arial" w:cs="Arial"/>
          <w:color w:val="262626"/>
          <w:sz w:val="22"/>
          <w:szCs w:val="22"/>
        </w:rPr>
      </w:pPr>
      <w:r w:rsidRPr="0055288E">
        <w:rPr>
          <w:rFonts w:ascii="Arial" w:hAnsi="Arial" w:cs="Arial"/>
          <w:color w:val="262626"/>
          <w:sz w:val="22"/>
          <w:szCs w:val="22"/>
        </w:rPr>
        <w:t>Scott, S. (2022) ‘Insights, Considerations, and Suggestions for the Practitioner-Researcher</w:t>
      </w:r>
    </w:p>
    <w:p w14:paraId="1EF5EA4C" w14:textId="77777777" w:rsidR="0055288E" w:rsidRPr="0055288E" w:rsidRDefault="0055288E" w:rsidP="0055288E">
      <w:pPr>
        <w:spacing w:line="360" w:lineRule="auto"/>
        <w:rPr>
          <w:rFonts w:ascii="Arial" w:hAnsi="Arial" w:cs="Arial"/>
          <w:color w:val="262626"/>
          <w:sz w:val="22"/>
          <w:szCs w:val="22"/>
        </w:rPr>
      </w:pPr>
      <w:r w:rsidRPr="0055288E">
        <w:rPr>
          <w:rFonts w:ascii="Arial" w:hAnsi="Arial" w:cs="Arial"/>
          <w:color w:val="262626"/>
          <w:sz w:val="22"/>
          <w:szCs w:val="22"/>
        </w:rPr>
        <w:t xml:space="preserve">in Voice Studies’, </w:t>
      </w:r>
      <w:r w:rsidRPr="0055288E">
        <w:rPr>
          <w:rFonts w:ascii="Arial" w:hAnsi="Arial" w:cs="Arial"/>
          <w:i/>
          <w:iCs/>
          <w:color w:val="262626"/>
          <w:sz w:val="22"/>
          <w:szCs w:val="22"/>
        </w:rPr>
        <w:t xml:space="preserve">Voice and Speech Review, </w:t>
      </w:r>
      <w:r w:rsidRPr="0055288E">
        <w:rPr>
          <w:rFonts w:ascii="Arial" w:hAnsi="Arial" w:cs="Arial"/>
          <w:color w:val="262626"/>
          <w:sz w:val="22"/>
          <w:szCs w:val="22"/>
        </w:rPr>
        <w:t>18, (2), pp.146-165.</w:t>
      </w:r>
    </w:p>
    <w:p w14:paraId="5B2A3807" w14:textId="77777777" w:rsidR="0055288E" w:rsidRPr="0055288E" w:rsidRDefault="0055288E" w:rsidP="0055288E">
      <w:pPr>
        <w:spacing w:line="360" w:lineRule="auto"/>
        <w:rPr>
          <w:rFonts w:ascii="Arial" w:hAnsi="Arial" w:cs="Arial"/>
          <w:color w:val="262626"/>
          <w:sz w:val="22"/>
          <w:szCs w:val="22"/>
        </w:rPr>
      </w:pPr>
      <w:r w:rsidRPr="0055288E">
        <w:rPr>
          <w:rFonts w:ascii="Arial" w:hAnsi="Arial" w:cs="Arial"/>
          <w:color w:val="262626"/>
          <w:sz w:val="22"/>
          <w:szCs w:val="22"/>
        </w:rPr>
        <w:t>10.1080/23268263.2022.2137972</w:t>
      </w:r>
    </w:p>
    <w:p w14:paraId="78B2F258" w14:textId="77777777" w:rsidR="0055288E" w:rsidRPr="00CD557D" w:rsidRDefault="0055288E" w:rsidP="00CD557D">
      <w:pPr>
        <w:spacing w:line="360" w:lineRule="auto"/>
        <w:rPr>
          <w:rFonts w:ascii="Arial" w:hAnsi="Arial" w:cs="Arial"/>
          <w:sz w:val="22"/>
          <w:szCs w:val="22"/>
        </w:rPr>
      </w:pPr>
    </w:p>
    <w:p w14:paraId="554F1F0E" w14:textId="5B6F7D71"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Summersgill, I.</w:t>
      </w:r>
      <w:r w:rsidR="00925CA7" w:rsidRPr="00CD557D">
        <w:rPr>
          <w:rFonts w:ascii="Arial" w:hAnsi="Arial" w:cs="Arial"/>
          <w:sz w:val="22"/>
          <w:szCs w:val="22"/>
        </w:rPr>
        <w:t xml:space="preserve"> et al</w:t>
      </w:r>
      <w:r w:rsidRPr="00CD557D">
        <w:rPr>
          <w:rFonts w:ascii="Arial" w:hAnsi="Arial" w:cs="Arial"/>
          <w:sz w:val="22"/>
          <w:szCs w:val="22"/>
        </w:rPr>
        <w:t xml:space="preserve"> (2023)</w:t>
      </w:r>
      <w:r w:rsidR="00925CA7" w:rsidRPr="00CD557D">
        <w:rPr>
          <w:rFonts w:ascii="Arial" w:hAnsi="Arial" w:cs="Arial"/>
          <w:sz w:val="22"/>
          <w:szCs w:val="22"/>
        </w:rPr>
        <w:t xml:space="preserve"> ‘</w:t>
      </w:r>
      <w:r w:rsidRPr="00CD557D">
        <w:rPr>
          <w:rFonts w:ascii="Arial" w:hAnsi="Arial" w:cs="Arial"/>
          <w:sz w:val="22"/>
          <w:szCs w:val="22"/>
        </w:rPr>
        <w:t xml:space="preserve">Muscle Tension Dysphonia in Singers and Professional Speakers with Ankyloglossia: Impact of Treatment with Lingual </w:t>
      </w:r>
      <w:proofErr w:type="spellStart"/>
      <w:r w:rsidRPr="00CD557D">
        <w:rPr>
          <w:rFonts w:ascii="Arial" w:hAnsi="Arial" w:cs="Arial"/>
          <w:sz w:val="22"/>
          <w:szCs w:val="22"/>
        </w:rPr>
        <w:t>Frenuloplasty</w:t>
      </w:r>
      <w:proofErr w:type="spellEnd"/>
      <w:r w:rsidRPr="00CD557D">
        <w:rPr>
          <w:rFonts w:ascii="Arial" w:hAnsi="Arial" w:cs="Arial"/>
          <w:sz w:val="22"/>
          <w:szCs w:val="22"/>
        </w:rPr>
        <w:t xml:space="preserve"> and Orofacial Myofunctional Therapy</w:t>
      </w:r>
      <w:r w:rsidR="00925CA7"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International Journal of Orofacial Myology and Myofunctional Therapy</w:t>
      </w:r>
      <w:r w:rsidRPr="00CD557D">
        <w:rPr>
          <w:rFonts w:ascii="Arial" w:hAnsi="Arial" w:cs="Arial"/>
          <w:sz w:val="22"/>
          <w:szCs w:val="22"/>
        </w:rPr>
        <w:t xml:space="preserve">, </w:t>
      </w:r>
      <w:r w:rsidRPr="00CD557D">
        <w:rPr>
          <w:rFonts w:ascii="Arial" w:hAnsi="Arial" w:cs="Arial"/>
          <w:i/>
          <w:iCs/>
          <w:sz w:val="22"/>
          <w:szCs w:val="22"/>
        </w:rPr>
        <w:t>49</w:t>
      </w:r>
      <w:r w:rsidR="00925CA7" w:rsidRPr="00CD557D">
        <w:rPr>
          <w:rFonts w:ascii="Arial" w:hAnsi="Arial" w:cs="Arial"/>
          <w:i/>
          <w:iCs/>
          <w:sz w:val="22"/>
          <w:szCs w:val="22"/>
        </w:rPr>
        <w:t xml:space="preserve"> </w:t>
      </w:r>
      <w:r w:rsidRPr="00CD557D">
        <w:rPr>
          <w:rFonts w:ascii="Arial" w:hAnsi="Arial" w:cs="Arial"/>
          <w:sz w:val="22"/>
          <w:szCs w:val="22"/>
        </w:rPr>
        <w:t xml:space="preserve">(1), </w:t>
      </w:r>
      <w:r w:rsidR="00925CA7" w:rsidRPr="00CD557D">
        <w:rPr>
          <w:rFonts w:ascii="Arial" w:hAnsi="Arial" w:cs="Arial"/>
          <w:sz w:val="22"/>
          <w:szCs w:val="22"/>
        </w:rPr>
        <w:t>pp.</w:t>
      </w:r>
      <w:r w:rsidRPr="00CD557D">
        <w:rPr>
          <w:rFonts w:ascii="Arial" w:hAnsi="Arial" w:cs="Arial"/>
          <w:sz w:val="22"/>
          <w:szCs w:val="22"/>
        </w:rPr>
        <w:t xml:space="preserve">1–8. </w:t>
      </w:r>
      <w:hyperlink r:id="rId62" w:history="1">
        <w:r w:rsidR="00925CA7" w:rsidRPr="00CD557D">
          <w:rPr>
            <w:rStyle w:val="Hyperlink"/>
            <w:rFonts w:ascii="Arial" w:hAnsi="Arial" w:cs="Arial"/>
            <w:sz w:val="22"/>
            <w:szCs w:val="22"/>
          </w:rPr>
          <w:t>doi.org/10.52010/ijom.2023.49.1.1</w:t>
        </w:r>
      </w:hyperlink>
    </w:p>
    <w:p w14:paraId="652C962C" w14:textId="77777777" w:rsidR="00925CA7" w:rsidRPr="00CD557D" w:rsidRDefault="00925CA7" w:rsidP="00CD557D">
      <w:pPr>
        <w:spacing w:line="360" w:lineRule="auto"/>
        <w:rPr>
          <w:rFonts w:ascii="Arial" w:hAnsi="Arial" w:cs="Arial"/>
          <w:sz w:val="22"/>
          <w:szCs w:val="22"/>
        </w:rPr>
      </w:pPr>
    </w:p>
    <w:p w14:paraId="57674C2D" w14:textId="2E05C923" w:rsidR="009969CE" w:rsidRPr="00CD557D" w:rsidRDefault="00925CA7" w:rsidP="00CD557D">
      <w:pPr>
        <w:spacing w:line="360" w:lineRule="auto"/>
        <w:rPr>
          <w:rFonts w:ascii="Arial" w:hAnsi="Arial" w:cs="Arial"/>
          <w:sz w:val="22"/>
          <w:szCs w:val="22"/>
        </w:rPr>
      </w:pPr>
      <w:r w:rsidRPr="00CD557D">
        <w:rPr>
          <w:rFonts w:ascii="Arial" w:hAnsi="Arial" w:cs="Arial"/>
          <w:sz w:val="22"/>
          <w:szCs w:val="22"/>
        </w:rPr>
        <w:t>V</w:t>
      </w:r>
      <w:r w:rsidR="009969CE" w:rsidRPr="00CD557D">
        <w:rPr>
          <w:rFonts w:ascii="Arial" w:hAnsi="Arial" w:cs="Arial"/>
          <w:sz w:val="22"/>
          <w:szCs w:val="22"/>
        </w:rPr>
        <w:t>an</w:t>
      </w:r>
      <w:r w:rsidRPr="00CD557D">
        <w:rPr>
          <w:rFonts w:ascii="Arial" w:hAnsi="Arial" w:cs="Arial"/>
          <w:sz w:val="22"/>
          <w:szCs w:val="22"/>
        </w:rPr>
        <w:t>-</w:t>
      </w:r>
      <w:proofErr w:type="spellStart"/>
      <w:r w:rsidR="009969CE" w:rsidRPr="00CD557D">
        <w:rPr>
          <w:rFonts w:ascii="Arial" w:hAnsi="Arial" w:cs="Arial"/>
          <w:sz w:val="22"/>
          <w:szCs w:val="22"/>
        </w:rPr>
        <w:t>Houtte</w:t>
      </w:r>
      <w:proofErr w:type="spellEnd"/>
      <w:r w:rsidR="009969CE" w:rsidRPr="00CD557D">
        <w:rPr>
          <w:rFonts w:ascii="Arial" w:hAnsi="Arial" w:cs="Arial"/>
          <w:sz w:val="22"/>
          <w:szCs w:val="22"/>
        </w:rPr>
        <w:t>, E.</w:t>
      </w:r>
      <w:r w:rsidRPr="00CD557D">
        <w:rPr>
          <w:rFonts w:ascii="Arial" w:hAnsi="Arial" w:cs="Arial"/>
          <w:sz w:val="22"/>
          <w:szCs w:val="22"/>
        </w:rPr>
        <w:t xml:space="preserve"> V</w:t>
      </w:r>
      <w:r w:rsidR="009969CE" w:rsidRPr="00CD557D">
        <w:rPr>
          <w:rFonts w:ascii="Arial" w:hAnsi="Arial" w:cs="Arial"/>
          <w:sz w:val="22"/>
          <w:szCs w:val="22"/>
        </w:rPr>
        <w:t>an</w:t>
      </w:r>
      <w:r w:rsidRPr="00CD557D">
        <w:rPr>
          <w:rFonts w:ascii="Arial" w:hAnsi="Arial" w:cs="Arial"/>
          <w:sz w:val="22"/>
          <w:szCs w:val="22"/>
        </w:rPr>
        <w:t>-</w:t>
      </w:r>
      <w:proofErr w:type="spellStart"/>
      <w:r w:rsidR="009969CE" w:rsidRPr="00CD557D">
        <w:rPr>
          <w:rFonts w:ascii="Arial" w:hAnsi="Arial" w:cs="Arial"/>
          <w:sz w:val="22"/>
          <w:szCs w:val="22"/>
        </w:rPr>
        <w:t>Lierde</w:t>
      </w:r>
      <w:proofErr w:type="spellEnd"/>
      <w:r w:rsidR="009969CE" w:rsidRPr="00CD557D">
        <w:rPr>
          <w:rFonts w:ascii="Arial" w:hAnsi="Arial" w:cs="Arial"/>
          <w:sz w:val="22"/>
          <w:szCs w:val="22"/>
        </w:rPr>
        <w:t xml:space="preserve">, K. </w:t>
      </w:r>
      <w:r w:rsidRPr="00CD557D">
        <w:rPr>
          <w:rFonts w:ascii="Arial" w:hAnsi="Arial" w:cs="Arial"/>
          <w:sz w:val="22"/>
          <w:szCs w:val="22"/>
        </w:rPr>
        <w:t xml:space="preserve">and </w:t>
      </w:r>
      <w:r w:rsidR="009969CE" w:rsidRPr="00CD557D">
        <w:rPr>
          <w:rFonts w:ascii="Arial" w:hAnsi="Arial" w:cs="Arial"/>
          <w:sz w:val="22"/>
          <w:szCs w:val="22"/>
        </w:rPr>
        <w:t xml:space="preserve">Claeys, S. (2011) </w:t>
      </w:r>
      <w:r w:rsidRPr="00CD557D">
        <w:rPr>
          <w:rFonts w:ascii="Arial" w:hAnsi="Arial" w:cs="Arial"/>
          <w:sz w:val="22"/>
          <w:szCs w:val="22"/>
        </w:rPr>
        <w:t>‘</w:t>
      </w:r>
      <w:r w:rsidR="009969CE" w:rsidRPr="00CD557D">
        <w:rPr>
          <w:rFonts w:ascii="Arial" w:hAnsi="Arial" w:cs="Arial"/>
          <w:sz w:val="22"/>
          <w:szCs w:val="22"/>
        </w:rPr>
        <w:t>Pathophysiology and treatment of muscle tension dysphonia: A review of the current knowledge</w:t>
      </w:r>
      <w:r w:rsidRPr="00CD557D">
        <w:rPr>
          <w:rFonts w:ascii="Arial" w:hAnsi="Arial" w:cs="Arial"/>
          <w:sz w:val="22"/>
          <w:szCs w:val="22"/>
        </w:rPr>
        <w:t>’,</w:t>
      </w:r>
      <w:r w:rsidR="009969CE" w:rsidRPr="00CD557D">
        <w:rPr>
          <w:rFonts w:ascii="Arial" w:hAnsi="Arial" w:cs="Arial"/>
          <w:sz w:val="22"/>
          <w:szCs w:val="22"/>
        </w:rPr>
        <w:t xml:space="preserve"> </w:t>
      </w:r>
      <w:r w:rsidR="009969CE" w:rsidRPr="00CD557D">
        <w:rPr>
          <w:rFonts w:ascii="Arial" w:hAnsi="Arial" w:cs="Arial"/>
          <w:i/>
          <w:iCs/>
          <w:sz w:val="22"/>
          <w:szCs w:val="22"/>
        </w:rPr>
        <w:t>Journal of Voice</w:t>
      </w:r>
      <w:r w:rsidRPr="00CD557D">
        <w:rPr>
          <w:rFonts w:ascii="Arial" w:hAnsi="Arial" w:cs="Arial"/>
          <w:sz w:val="22"/>
          <w:szCs w:val="22"/>
        </w:rPr>
        <w:t xml:space="preserve">, </w:t>
      </w:r>
      <w:r w:rsidR="009969CE" w:rsidRPr="00CD557D">
        <w:rPr>
          <w:rFonts w:ascii="Arial" w:hAnsi="Arial" w:cs="Arial"/>
          <w:sz w:val="22"/>
          <w:szCs w:val="22"/>
        </w:rPr>
        <w:t xml:space="preserve">25, </w:t>
      </w:r>
      <w:r w:rsidRPr="00CD557D">
        <w:rPr>
          <w:rFonts w:ascii="Arial" w:hAnsi="Arial" w:cs="Arial"/>
          <w:sz w:val="22"/>
          <w:szCs w:val="22"/>
        </w:rPr>
        <w:t>(</w:t>
      </w:r>
      <w:r w:rsidR="009969CE" w:rsidRPr="00CD557D">
        <w:rPr>
          <w:rFonts w:ascii="Arial" w:hAnsi="Arial" w:cs="Arial"/>
          <w:sz w:val="22"/>
          <w:szCs w:val="22"/>
        </w:rPr>
        <w:t>2</w:t>
      </w:r>
      <w:r w:rsidRPr="00CD557D">
        <w:rPr>
          <w:rFonts w:ascii="Arial" w:hAnsi="Arial" w:cs="Arial"/>
          <w:sz w:val="22"/>
          <w:szCs w:val="22"/>
        </w:rPr>
        <w:t>)</w:t>
      </w:r>
      <w:r w:rsidR="009969CE" w:rsidRPr="00CD557D">
        <w:rPr>
          <w:rFonts w:ascii="Arial" w:hAnsi="Arial" w:cs="Arial"/>
          <w:sz w:val="22"/>
          <w:szCs w:val="22"/>
        </w:rPr>
        <w:t xml:space="preserve">, pp. 202–207. </w:t>
      </w:r>
      <w:hyperlink r:id="rId63" w:history="1">
        <w:r w:rsidRPr="00CD557D">
          <w:rPr>
            <w:rStyle w:val="Hyperlink"/>
            <w:rFonts w:ascii="Arial" w:hAnsi="Arial" w:cs="Arial"/>
            <w:sz w:val="22"/>
            <w:szCs w:val="22"/>
          </w:rPr>
          <w:t>doi.org/10.1016/j.jvoice.2009.10.009</w:t>
        </w:r>
      </w:hyperlink>
    </w:p>
    <w:p w14:paraId="313A9B91" w14:textId="77777777" w:rsidR="00925CA7" w:rsidRPr="00CD557D" w:rsidRDefault="00925CA7" w:rsidP="00CD557D">
      <w:pPr>
        <w:spacing w:line="360" w:lineRule="auto"/>
        <w:rPr>
          <w:rFonts w:ascii="Arial" w:hAnsi="Arial" w:cs="Arial"/>
          <w:sz w:val="22"/>
          <w:szCs w:val="22"/>
        </w:rPr>
      </w:pPr>
    </w:p>
    <w:p w14:paraId="30E2505C" w14:textId="2708E120"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Wang, J.</w:t>
      </w:r>
      <w:r w:rsidR="002B0D49" w:rsidRPr="00CD557D">
        <w:rPr>
          <w:rFonts w:ascii="Arial" w:hAnsi="Arial" w:cs="Arial"/>
          <w:sz w:val="22"/>
          <w:szCs w:val="22"/>
        </w:rPr>
        <w:t xml:space="preserve"> et al </w:t>
      </w:r>
      <w:r w:rsidRPr="00CD557D">
        <w:rPr>
          <w:rFonts w:ascii="Arial" w:hAnsi="Arial" w:cs="Arial"/>
          <w:sz w:val="22"/>
          <w:szCs w:val="22"/>
        </w:rPr>
        <w:t>(202</w:t>
      </w:r>
      <w:r w:rsidR="00B30D6F">
        <w:rPr>
          <w:rFonts w:ascii="Arial" w:hAnsi="Arial" w:cs="Arial"/>
          <w:sz w:val="22"/>
          <w:szCs w:val="22"/>
        </w:rPr>
        <w:t>1</w:t>
      </w:r>
      <w:r w:rsidRPr="00CD557D">
        <w:rPr>
          <w:rFonts w:ascii="Arial" w:hAnsi="Arial" w:cs="Arial"/>
          <w:sz w:val="22"/>
          <w:szCs w:val="22"/>
        </w:rPr>
        <w:t xml:space="preserve">) </w:t>
      </w:r>
      <w:r w:rsidR="00167E89" w:rsidRPr="00CD557D">
        <w:rPr>
          <w:rFonts w:ascii="Arial" w:hAnsi="Arial" w:cs="Arial"/>
          <w:sz w:val="22"/>
          <w:szCs w:val="22"/>
        </w:rPr>
        <w:t>‘</w:t>
      </w:r>
      <w:r w:rsidRPr="00CD557D">
        <w:rPr>
          <w:rFonts w:ascii="Arial" w:hAnsi="Arial" w:cs="Arial"/>
          <w:sz w:val="22"/>
          <w:szCs w:val="22"/>
        </w:rPr>
        <w:t>The effect of ankyloglossia and tongue-tie division on speech articulation: A systematic review</w:t>
      </w:r>
      <w:r w:rsidR="00167E89"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International Journal of Paediatric Dentistry</w:t>
      </w:r>
      <w:r w:rsidR="00167E89" w:rsidRPr="00CD557D">
        <w:rPr>
          <w:rFonts w:ascii="Arial" w:hAnsi="Arial" w:cs="Arial"/>
          <w:sz w:val="22"/>
          <w:szCs w:val="22"/>
        </w:rPr>
        <w:t xml:space="preserve">, </w:t>
      </w:r>
      <w:r w:rsidRPr="00CD557D">
        <w:rPr>
          <w:rFonts w:ascii="Arial" w:hAnsi="Arial" w:cs="Arial"/>
          <w:sz w:val="22"/>
          <w:szCs w:val="22"/>
        </w:rPr>
        <w:t xml:space="preserve">32, </w:t>
      </w:r>
      <w:r w:rsidR="00167E89" w:rsidRPr="00CD557D">
        <w:rPr>
          <w:rFonts w:ascii="Arial" w:hAnsi="Arial" w:cs="Arial"/>
          <w:sz w:val="22"/>
          <w:szCs w:val="22"/>
        </w:rPr>
        <w:t>(2)</w:t>
      </w:r>
      <w:r w:rsidRPr="00CD557D">
        <w:rPr>
          <w:rFonts w:ascii="Arial" w:hAnsi="Arial" w:cs="Arial"/>
          <w:sz w:val="22"/>
          <w:szCs w:val="22"/>
        </w:rPr>
        <w:t xml:space="preserve">, pp.144–156. </w:t>
      </w:r>
      <w:hyperlink r:id="rId64" w:history="1">
        <w:r w:rsidR="00167E89" w:rsidRPr="00CD557D">
          <w:rPr>
            <w:rStyle w:val="Hyperlink"/>
            <w:rFonts w:ascii="Arial" w:hAnsi="Arial" w:cs="Arial"/>
            <w:sz w:val="22"/>
            <w:szCs w:val="22"/>
          </w:rPr>
          <w:t>doi.org/10.1111/ipd.12802</w:t>
        </w:r>
      </w:hyperlink>
    </w:p>
    <w:p w14:paraId="130A6AAC" w14:textId="77777777" w:rsidR="00167E89" w:rsidRPr="00CD557D" w:rsidRDefault="00167E89" w:rsidP="00CD557D">
      <w:pPr>
        <w:spacing w:line="360" w:lineRule="auto"/>
        <w:rPr>
          <w:rFonts w:ascii="Arial" w:hAnsi="Arial" w:cs="Arial"/>
          <w:sz w:val="22"/>
          <w:szCs w:val="22"/>
        </w:rPr>
      </w:pPr>
    </w:p>
    <w:p w14:paraId="7531B67B" w14:textId="28013655" w:rsidR="009969CE" w:rsidRDefault="009969CE" w:rsidP="00CD557D">
      <w:pPr>
        <w:spacing w:line="360" w:lineRule="auto"/>
        <w:rPr>
          <w:rFonts w:ascii="Arial" w:hAnsi="Arial" w:cs="Arial"/>
          <w:sz w:val="22"/>
          <w:szCs w:val="22"/>
        </w:rPr>
      </w:pPr>
      <w:r w:rsidRPr="00CD557D">
        <w:rPr>
          <w:rFonts w:ascii="Arial" w:hAnsi="Arial" w:cs="Arial"/>
          <w:sz w:val="22"/>
          <w:szCs w:val="22"/>
        </w:rPr>
        <w:t>Wang, X. Poon, C.</w:t>
      </w:r>
      <w:r w:rsidR="002B0D49" w:rsidRPr="00CD557D">
        <w:rPr>
          <w:rFonts w:ascii="Arial" w:hAnsi="Arial" w:cs="Arial"/>
          <w:sz w:val="22"/>
          <w:szCs w:val="22"/>
        </w:rPr>
        <w:t xml:space="preserve"> and </w:t>
      </w:r>
      <w:r w:rsidRPr="00CD557D">
        <w:rPr>
          <w:rFonts w:ascii="Arial" w:hAnsi="Arial" w:cs="Arial"/>
          <w:sz w:val="22"/>
          <w:szCs w:val="22"/>
        </w:rPr>
        <w:t xml:space="preserve">Cheong, K. (2024) </w:t>
      </w:r>
      <w:r w:rsidR="002B0D49" w:rsidRPr="00CD557D">
        <w:rPr>
          <w:rFonts w:ascii="Arial" w:hAnsi="Arial" w:cs="Arial"/>
          <w:sz w:val="22"/>
          <w:szCs w:val="22"/>
        </w:rPr>
        <w:t>‘</w:t>
      </w:r>
      <w:r w:rsidRPr="00CD557D">
        <w:rPr>
          <w:rFonts w:ascii="Arial" w:hAnsi="Arial" w:cs="Arial"/>
          <w:sz w:val="22"/>
          <w:szCs w:val="22"/>
        </w:rPr>
        <w:t>Intrinsic Factors Influencing Career Choice of Music Graduates in Fujian, China</w:t>
      </w:r>
      <w:r w:rsidR="002B0D49"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Education Sciences</w:t>
      </w:r>
      <w:r w:rsidRPr="00CD557D">
        <w:rPr>
          <w:rFonts w:ascii="Arial" w:hAnsi="Arial" w:cs="Arial"/>
          <w:sz w:val="22"/>
          <w:szCs w:val="22"/>
        </w:rPr>
        <w:t xml:space="preserve">, </w:t>
      </w:r>
      <w:r w:rsidRPr="00CD557D">
        <w:rPr>
          <w:rFonts w:ascii="Arial" w:hAnsi="Arial" w:cs="Arial"/>
          <w:i/>
          <w:iCs/>
          <w:sz w:val="22"/>
          <w:szCs w:val="22"/>
        </w:rPr>
        <w:t>14</w:t>
      </w:r>
      <w:r w:rsidR="002B0D49" w:rsidRPr="00CD557D">
        <w:rPr>
          <w:rFonts w:ascii="Arial" w:hAnsi="Arial" w:cs="Arial"/>
          <w:i/>
          <w:iCs/>
          <w:sz w:val="22"/>
          <w:szCs w:val="22"/>
        </w:rPr>
        <w:t xml:space="preserve">, </w:t>
      </w:r>
      <w:r w:rsidRPr="00CD557D">
        <w:rPr>
          <w:rFonts w:ascii="Arial" w:hAnsi="Arial" w:cs="Arial"/>
          <w:sz w:val="22"/>
          <w:szCs w:val="22"/>
        </w:rPr>
        <w:t>(3)</w:t>
      </w:r>
      <w:r w:rsidR="002B0D49" w:rsidRPr="00CD557D">
        <w:rPr>
          <w:rFonts w:ascii="Arial" w:hAnsi="Arial" w:cs="Arial"/>
          <w:sz w:val="22"/>
          <w:szCs w:val="22"/>
        </w:rPr>
        <w:t xml:space="preserve">, pp.1-15. </w:t>
      </w:r>
      <w:hyperlink r:id="rId65" w:history="1">
        <w:r w:rsidR="002B0D49" w:rsidRPr="00CD557D">
          <w:rPr>
            <w:rStyle w:val="Hyperlink"/>
            <w:rFonts w:ascii="Arial" w:hAnsi="Arial" w:cs="Arial"/>
            <w:sz w:val="22"/>
            <w:szCs w:val="22"/>
          </w:rPr>
          <w:t>do</w:t>
        </w:r>
        <w:r w:rsidR="002B0D49" w:rsidRPr="00CD557D">
          <w:rPr>
            <w:rStyle w:val="Hyperlink"/>
            <w:rFonts w:ascii="Arial" w:hAnsi="Arial" w:cs="Arial"/>
            <w:sz w:val="22"/>
            <w:szCs w:val="22"/>
          </w:rPr>
          <w:t>i</w:t>
        </w:r>
        <w:r w:rsidR="002B0D49" w:rsidRPr="00CD557D">
          <w:rPr>
            <w:rStyle w:val="Hyperlink"/>
            <w:rFonts w:ascii="Arial" w:hAnsi="Arial" w:cs="Arial"/>
            <w:sz w:val="22"/>
            <w:szCs w:val="22"/>
          </w:rPr>
          <w:t>.org/10.3390/educsci14030256</w:t>
        </w:r>
      </w:hyperlink>
    </w:p>
    <w:p w14:paraId="72C930ED" w14:textId="77777777" w:rsidR="008B3398" w:rsidRPr="008B3398" w:rsidRDefault="008B3398" w:rsidP="008B3398">
      <w:pPr>
        <w:spacing w:line="360" w:lineRule="auto"/>
        <w:rPr>
          <w:rFonts w:ascii="Arial" w:hAnsi="Arial" w:cs="Arial"/>
          <w:sz w:val="22"/>
          <w:szCs w:val="22"/>
        </w:rPr>
      </w:pPr>
    </w:p>
    <w:p w14:paraId="3E87E46A" w14:textId="77777777" w:rsidR="008B3398" w:rsidRPr="008B3398" w:rsidRDefault="008B3398" w:rsidP="008B3398">
      <w:pPr>
        <w:spacing w:line="360" w:lineRule="auto"/>
        <w:rPr>
          <w:rFonts w:ascii="Arial" w:hAnsi="Arial" w:cs="Arial"/>
          <w:color w:val="262626"/>
          <w:sz w:val="22"/>
          <w:szCs w:val="22"/>
        </w:rPr>
      </w:pPr>
      <w:r w:rsidRPr="008B3398">
        <w:rPr>
          <w:rFonts w:ascii="Arial" w:hAnsi="Arial" w:cs="Arial"/>
          <w:color w:val="262626"/>
          <w:sz w:val="22"/>
          <w:szCs w:val="22"/>
        </w:rPr>
        <w:t xml:space="preserve">Wilson, V. (2012) ‘Research Methods: Interviews’, </w:t>
      </w:r>
      <w:r w:rsidRPr="008B3398">
        <w:rPr>
          <w:rFonts w:ascii="Arial" w:hAnsi="Arial" w:cs="Arial"/>
          <w:i/>
          <w:iCs/>
          <w:color w:val="262626"/>
          <w:sz w:val="22"/>
          <w:szCs w:val="22"/>
        </w:rPr>
        <w:t>Journal of the Medical Library</w:t>
      </w:r>
    </w:p>
    <w:p w14:paraId="7E527CF0" w14:textId="77777777" w:rsidR="008B3398" w:rsidRPr="008B3398" w:rsidRDefault="008B3398" w:rsidP="008B3398">
      <w:pPr>
        <w:spacing w:line="360" w:lineRule="auto"/>
        <w:rPr>
          <w:rFonts w:ascii="Arial" w:hAnsi="Arial" w:cs="Arial"/>
          <w:color w:val="262626"/>
          <w:sz w:val="22"/>
          <w:szCs w:val="22"/>
        </w:rPr>
      </w:pPr>
      <w:r w:rsidRPr="008B3398">
        <w:rPr>
          <w:rFonts w:ascii="Arial" w:hAnsi="Arial" w:cs="Arial"/>
          <w:i/>
          <w:iCs/>
          <w:color w:val="262626"/>
          <w:sz w:val="22"/>
          <w:szCs w:val="22"/>
        </w:rPr>
        <w:t>Association</w:t>
      </w:r>
      <w:r w:rsidRPr="008B3398">
        <w:rPr>
          <w:rFonts w:ascii="Arial" w:hAnsi="Arial" w:cs="Arial"/>
          <w:color w:val="262626"/>
          <w:sz w:val="22"/>
          <w:szCs w:val="22"/>
        </w:rPr>
        <w:t>, 100, pp.20-27. 10.3163/1536-5050.100.1.005</w:t>
      </w:r>
    </w:p>
    <w:p w14:paraId="3C7BC581" w14:textId="77777777" w:rsidR="002B0D49" w:rsidRPr="00CD557D" w:rsidRDefault="002B0D49" w:rsidP="00CD557D">
      <w:pPr>
        <w:spacing w:line="360" w:lineRule="auto"/>
        <w:rPr>
          <w:rFonts w:ascii="Arial" w:hAnsi="Arial" w:cs="Arial"/>
          <w:sz w:val="22"/>
          <w:szCs w:val="22"/>
        </w:rPr>
      </w:pPr>
    </w:p>
    <w:p w14:paraId="2AF61104" w14:textId="77777777" w:rsidR="0055288E" w:rsidRPr="0055288E" w:rsidRDefault="0055288E" w:rsidP="0055288E">
      <w:pPr>
        <w:spacing w:line="360" w:lineRule="auto"/>
        <w:rPr>
          <w:rFonts w:ascii="Arial" w:hAnsi="Arial" w:cs="Arial"/>
          <w:color w:val="0E0E0E"/>
          <w:sz w:val="22"/>
          <w:szCs w:val="22"/>
        </w:rPr>
      </w:pPr>
      <w:r w:rsidRPr="0055288E">
        <w:rPr>
          <w:rFonts w:ascii="Arial" w:hAnsi="Arial" w:cs="Arial"/>
          <w:color w:val="0E0E0E"/>
          <w:sz w:val="22"/>
          <w:szCs w:val="22"/>
        </w:rPr>
        <w:t>Winter, D. (2020) ‘Understanding Research Methods: From Singing Teacher to Practitioner</w:t>
      </w:r>
    </w:p>
    <w:p w14:paraId="6ECE5AE3" w14:textId="456FB33D" w:rsidR="0055288E" w:rsidRPr="0055288E" w:rsidRDefault="0055288E" w:rsidP="0055288E">
      <w:pPr>
        <w:spacing w:line="360" w:lineRule="auto"/>
        <w:rPr>
          <w:rFonts w:ascii="Arial" w:hAnsi="Arial" w:cs="Arial"/>
          <w:color w:val="000000"/>
          <w:sz w:val="22"/>
          <w:szCs w:val="22"/>
        </w:rPr>
      </w:pPr>
      <w:r w:rsidRPr="0055288E">
        <w:rPr>
          <w:rFonts w:ascii="Arial" w:hAnsi="Arial" w:cs="Arial"/>
          <w:color w:val="0E0E0E"/>
          <w:sz w:val="22"/>
          <w:szCs w:val="22"/>
        </w:rPr>
        <w:t xml:space="preserve">Researcher’, </w:t>
      </w:r>
      <w:r w:rsidRPr="0055288E">
        <w:rPr>
          <w:rFonts w:ascii="Arial" w:hAnsi="Arial" w:cs="Arial"/>
          <w:color w:val="000000"/>
          <w:sz w:val="22"/>
          <w:szCs w:val="22"/>
        </w:rPr>
        <w:t>10.13140/RG.2.2.16046.13122</w:t>
      </w:r>
    </w:p>
    <w:p w14:paraId="75018797" w14:textId="77777777" w:rsidR="0055288E" w:rsidRDefault="0055288E" w:rsidP="0055288E">
      <w:pPr>
        <w:spacing w:line="360" w:lineRule="auto"/>
        <w:rPr>
          <w:rFonts w:ascii="Arial" w:hAnsi="Arial" w:cs="Arial"/>
          <w:sz w:val="22"/>
          <w:szCs w:val="22"/>
        </w:rPr>
      </w:pPr>
    </w:p>
    <w:p w14:paraId="0F327D74" w14:textId="7D81BB76"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Yoon, A.</w:t>
      </w:r>
      <w:r w:rsidR="002B0D49" w:rsidRPr="00CD557D">
        <w:rPr>
          <w:rFonts w:ascii="Arial" w:hAnsi="Arial" w:cs="Arial"/>
          <w:sz w:val="22"/>
          <w:szCs w:val="22"/>
        </w:rPr>
        <w:t xml:space="preserve"> et al </w:t>
      </w:r>
      <w:r w:rsidRPr="00CD557D">
        <w:rPr>
          <w:rFonts w:ascii="Arial" w:hAnsi="Arial" w:cs="Arial"/>
          <w:sz w:val="22"/>
          <w:szCs w:val="22"/>
        </w:rPr>
        <w:t xml:space="preserve">(2017) </w:t>
      </w:r>
      <w:r w:rsidR="002B0D49" w:rsidRPr="00CD557D">
        <w:rPr>
          <w:rFonts w:ascii="Arial" w:hAnsi="Arial" w:cs="Arial"/>
          <w:sz w:val="22"/>
          <w:szCs w:val="22"/>
        </w:rPr>
        <w:t>‘</w:t>
      </w:r>
      <w:r w:rsidRPr="00CD557D">
        <w:rPr>
          <w:rFonts w:ascii="Arial" w:hAnsi="Arial" w:cs="Arial"/>
          <w:sz w:val="22"/>
          <w:szCs w:val="22"/>
        </w:rPr>
        <w:t>Toward a functional definition of ankyloglossia: validating current grading scales for lingual frenulum length and tongue mobility in 1052 subjects</w:t>
      </w:r>
      <w:r w:rsidR="002B0D49"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Sleep and Breathing</w:t>
      </w:r>
      <w:r w:rsidRPr="00CD557D">
        <w:rPr>
          <w:rFonts w:ascii="Arial" w:hAnsi="Arial" w:cs="Arial"/>
          <w:sz w:val="22"/>
          <w:szCs w:val="22"/>
        </w:rPr>
        <w:t xml:space="preserve">, </w:t>
      </w:r>
      <w:r w:rsidRPr="00CD557D">
        <w:rPr>
          <w:rFonts w:ascii="Arial" w:hAnsi="Arial" w:cs="Arial"/>
          <w:i/>
          <w:iCs/>
          <w:sz w:val="22"/>
          <w:szCs w:val="22"/>
        </w:rPr>
        <w:t>21</w:t>
      </w:r>
      <w:r w:rsidR="002B0D49" w:rsidRPr="00CD557D">
        <w:rPr>
          <w:rFonts w:ascii="Arial" w:hAnsi="Arial" w:cs="Arial"/>
          <w:i/>
          <w:iCs/>
          <w:sz w:val="22"/>
          <w:szCs w:val="22"/>
        </w:rPr>
        <w:t xml:space="preserve"> </w:t>
      </w:r>
      <w:r w:rsidRPr="00CD557D">
        <w:rPr>
          <w:rFonts w:ascii="Arial" w:hAnsi="Arial" w:cs="Arial"/>
          <w:sz w:val="22"/>
          <w:szCs w:val="22"/>
        </w:rPr>
        <w:t xml:space="preserve">(3), </w:t>
      </w:r>
      <w:r w:rsidR="002B0D49" w:rsidRPr="00CD557D">
        <w:rPr>
          <w:rFonts w:ascii="Arial" w:hAnsi="Arial" w:cs="Arial"/>
          <w:sz w:val="22"/>
          <w:szCs w:val="22"/>
        </w:rPr>
        <w:t>pp.</w:t>
      </w:r>
      <w:r w:rsidRPr="00CD557D">
        <w:rPr>
          <w:rFonts w:ascii="Arial" w:hAnsi="Arial" w:cs="Arial"/>
          <w:sz w:val="22"/>
          <w:szCs w:val="22"/>
        </w:rPr>
        <w:t xml:space="preserve">767–775. </w:t>
      </w:r>
      <w:hyperlink r:id="rId66" w:history="1">
        <w:r w:rsidR="002B0D49" w:rsidRPr="00CD557D">
          <w:rPr>
            <w:rStyle w:val="Hyperlink"/>
            <w:rFonts w:ascii="Arial" w:hAnsi="Arial" w:cs="Arial"/>
            <w:sz w:val="22"/>
            <w:szCs w:val="22"/>
          </w:rPr>
          <w:t>doi.org/10.1007/s11325-016-1452-7</w:t>
        </w:r>
      </w:hyperlink>
    </w:p>
    <w:p w14:paraId="55951F04" w14:textId="77777777" w:rsidR="002B0D49" w:rsidRPr="00CD557D" w:rsidRDefault="002B0D49" w:rsidP="00CD557D">
      <w:pPr>
        <w:spacing w:line="360" w:lineRule="auto"/>
        <w:rPr>
          <w:rFonts w:ascii="Arial" w:hAnsi="Arial" w:cs="Arial"/>
          <w:sz w:val="22"/>
          <w:szCs w:val="22"/>
        </w:rPr>
      </w:pPr>
    </w:p>
    <w:p w14:paraId="1F038CDB" w14:textId="26C57200"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Zaghi, S</w:t>
      </w:r>
      <w:r w:rsidR="002B0D49" w:rsidRPr="00CD557D">
        <w:rPr>
          <w:rFonts w:ascii="Arial" w:hAnsi="Arial" w:cs="Arial"/>
          <w:sz w:val="22"/>
          <w:szCs w:val="22"/>
        </w:rPr>
        <w:t xml:space="preserve">. et al </w:t>
      </w:r>
      <w:r w:rsidRPr="00CD557D">
        <w:rPr>
          <w:rFonts w:ascii="Arial" w:hAnsi="Arial" w:cs="Arial"/>
          <w:sz w:val="22"/>
          <w:szCs w:val="22"/>
        </w:rPr>
        <w:t xml:space="preserve">(2021) </w:t>
      </w:r>
      <w:r w:rsidR="002B0D49" w:rsidRPr="00CD557D">
        <w:rPr>
          <w:rFonts w:ascii="Arial" w:hAnsi="Arial" w:cs="Arial"/>
          <w:sz w:val="22"/>
          <w:szCs w:val="22"/>
        </w:rPr>
        <w:t>‘</w:t>
      </w:r>
      <w:r w:rsidRPr="00CD557D">
        <w:rPr>
          <w:rFonts w:ascii="Arial" w:hAnsi="Arial" w:cs="Arial"/>
          <w:sz w:val="22"/>
          <w:szCs w:val="22"/>
        </w:rPr>
        <w:t>Assessment of posterior tongue mobility using lingual-palatal suction: Progress towards a functional definition of ankyloglossia</w:t>
      </w:r>
      <w:r w:rsidR="002B0D49"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Journal of Oral Rehabilitation</w:t>
      </w:r>
      <w:r w:rsidRPr="00CD557D">
        <w:rPr>
          <w:rFonts w:ascii="Arial" w:hAnsi="Arial" w:cs="Arial"/>
          <w:sz w:val="22"/>
          <w:szCs w:val="22"/>
        </w:rPr>
        <w:t xml:space="preserve">, </w:t>
      </w:r>
      <w:r w:rsidRPr="00CD557D">
        <w:rPr>
          <w:rFonts w:ascii="Arial" w:hAnsi="Arial" w:cs="Arial"/>
          <w:i/>
          <w:iCs/>
          <w:sz w:val="22"/>
          <w:szCs w:val="22"/>
        </w:rPr>
        <w:t>48</w:t>
      </w:r>
      <w:r w:rsidR="002B0D49" w:rsidRPr="00CD557D">
        <w:rPr>
          <w:rFonts w:ascii="Arial" w:hAnsi="Arial" w:cs="Arial"/>
          <w:i/>
          <w:iCs/>
          <w:sz w:val="22"/>
          <w:szCs w:val="22"/>
        </w:rPr>
        <w:t xml:space="preserve"> </w:t>
      </w:r>
      <w:r w:rsidRPr="00CD557D">
        <w:rPr>
          <w:rFonts w:ascii="Arial" w:hAnsi="Arial" w:cs="Arial"/>
          <w:sz w:val="22"/>
          <w:szCs w:val="22"/>
        </w:rPr>
        <w:t xml:space="preserve">(6), </w:t>
      </w:r>
      <w:r w:rsidR="002B0D49" w:rsidRPr="00CD557D">
        <w:rPr>
          <w:rFonts w:ascii="Arial" w:hAnsi="Arial" w:cs="Arial"/>
          <w:sz w:val="22"/>
          <w:szCs w:val="22"/>
        </w:rPr>
        <w:t>pp.</w:t>
      </w:r>
      <w:r w:rsidRPr="00CD557D">
        <w:rPr>
          <w:rFonts w:ascii="Arial" w:hAnsi="Arial" w:cs="Arial"/>
          <w:sz w:val="22"/>
          <w:szCs w:val="22"/>
        </w:rPr>
        <w:t xml:space="preserve">692–700. </w:t>
      </w:r>
      <w:hyperlink r:id="rId67" w:history="1">
        <w:r w:rsidR="002B0D49" w:rsidRPr="00CD557D">
          <w:rPr>
            <w:rStyle w:val="Hyperlink"/>
            <w:rFonts w:ascii="Arial" w:hAnsi="Arial" w:cs="Arial"/>
            <w:sz w:val="22"/>
            <w:szCs w:val="22"/>
          </w:rPr>
          <w:t>doi.org/10.1111/joor.13144</w:t>
        </w:r>
      </w:hyperlink>
    </w:p>
    <w:p w14:paraId="186D73EF" w14:textId="77777777" w:rsidR="002B0D49" w:rsidRPr="00CD557D" w:rsidRDefault="002B0D49" w:rsidP="00CD557D">
      <w:pPr>
        <w:spacing w:line="360" w:lineRule="auto"/>
        <w:rPr>
          <w:rFonts w:ascii="Arial" w:hAnsi="Arial" w:cs="Arial"/>
          <w:sz w:val="22"/>
          <w:szCs w:val="22"/>
        </w:rPr>
      </w:pPr>
    </w:p>
    <w:p w14:paraId="663F6C7F" w14:textId="061237FE" w:rsidR="009969CE" w:rsidRPr="00CD557D" w:rsidRDefault="009969CE" w:rsidP="00CD557D">
      <w:pPr>
        <w:spacing w:line="360" w:lineRule="auto"/>
        <w:rPr>
          <w:rFonts w:ascii="Arial" w:hAnsi="Arial" w:cs="Arial"/>
          <w:sz w:val="22"/>
          <w:szCs w:val="22"/>
        </w:rPr>
      </w:pPr>
      <w:r w:rsidRPr="00CD557D">
        <w:rPr>
          <w:rFonts w:ascii="Arial" w:hAnsi="Arial" w:cs="Arial"/>
          <w:sz w:val="22"/>
          <w:szCs w:val="22"/>
        </w:rPr>
        <w:t>Zaghi, S.</w:t>
      </w:r>
      <w:r w:rsidR="002B0D49" w:rsidRPr="00CD557D">
        <w:rPr>
          <w:rFonts w:ascii="Arial" w:hAnsi="Arial" w:cs="Arial"/>
          <w:sz w:val="22"/>
          <w:szCs w:val="22"/>
        </w:rPr>
        <w:t xml:space="preserve"> et al </w:t>
      </w:r>
      <w:r w:rsidRPr="00CD557D">
        <w:rPr>
          <w:rFonts w:ascii="Arial" w:hAnsi="Arial" w:cs="Arial"/>
          <w:sz w:val="22"/>
          <w:szCs w:val="22"/>
        </w:rPr>
        <w:t xml:space="preserve">(2019) </w:t>
      </w:r>
      <w:r w:rsidR="002B0D49" w:rsidRPr="00CD557D">
        <w:rPr>
          <w:rFonts w:ascii="Arial" w:hAnsi="Arial" w:cs="Arial"/>
          <w:sz w:val="22"/>
          <w:szCs w:val="22"/>
        </w:rPr>
        <w:t>‘</w:t>
      </w:r>
      <w:r w:rsidRPr="00CD557D">
        <w:rPr>
          <w:rFonts w:ascii="Arial" w:hAnsi="Arial" w:cs="Arial"/>
          <w:sz w:val="22"/>
          <w:szCs w:val="22"/>
        </w:rPr>
        <w:t xml:space="preserve">Lingual </w:t>
      </w:r>
      <w:proofErr w:type="spellStart"/>
      <w:r w:rsidRPr="00CD557D">
        <w:rPr>
          <w:rFonts w:ascii="Arial" w:hAnsi="Arial" w:cs="Arial"/>
          <w:sz w:val="22"/>
          <w:szCs w:val="22"/>
        </w:rPr>
        <w:t>frenuloplasty</w:t>
      </w:r>
      <w:proofErr w:type="spellEnd"/>
      <w:r w:rsidRPr="00CD557D">
        <w:rPr>
          <w:rFonts w:ascii="Arial" w:hAnsi="Arial" w:cs="Arial"/>
          <w:sz w:val="22"/>
          <w:szCs w:val="22"/>
        </w:rPr>
        <w:t xml:space="preserve"> with myofunctional therapy: Exploring safety and efficacy in 348 cases</w:t>
      </w:r>
      <w:r w:rsidR="002B0D49" w:rsidRPr="00CD557D">
        <w:rPr>
          <w:rFonts w:ascii="Arial" w:hAnsi="Arial" w:cs="Arial"/>
          <w:sz w:val="22"/>
          <w:szCs w:val="22"/>
        </w:rPr>
        <w:t>’,</w:t>
      </w:r>
      <w:r w:rsidRPr="00CD557D">
        <w:rPr>
          <w:rFonts w:ascii="Arial" w:hAnsi="Arial" w:cs="Arial"/>
          <w:sz w:val="22"/>
          <w:szCs w:val="22"/>
        </w:rPr>
        <w:t xml:space="preserve"> </w:t>
      </w:r>
      <w:r w:rsidRPr="00CD557D">
        <w:rPr>
          <w:rFonts w:ascii="Arial" w:hAnsi="Arial" w:cs="Arial"/>
          <w:i/>
          <w:iCs/>
          <w:sz w:val="22"/>
          <w:szCs w:val="22"/>
        </w:rPr>
        <w:t>Laryngoscope Investigative Otolaryngology</w:t>
      </w:r>
      <w:r w:rsidRPr="00CD557D">
        <w:rPr>
          <w:rFonts w:ascii="Arial" w:hAnsi="Arial" w:cs="Arial"/>
          <w:sz w:val="22"/>
          <w:szCs w:val="22"/>
        </w:rPr>
        <w:t xml:space="preserve">, </w:t>
      </w:r>
      <w:r w:rsidRPr="00CD557D">
        <w:rPr>
          <w:rFonts w:ascii="Arial" w:hAnsi="Arial" w:cs="Arial"/>
          <w:i/>
          <w:iCs/>
          <w:sz w:val="22"/>
          <w:szCs w:val="22"/>
        </w:rPr>
        <w:t>4</w:t>
      </w:r>
      <w:r w:rsidR="002B0D49" w:rsidRPr="00CD557D">
        <w:rPr>
          <w:rFonts w:ascii="Arial" w:hAnsi="Arial" w:cs="Arial"/>
          <w:i/>
          <w:iCs/>
          <w:sz w:val="22"/>
          <w:szCs w:val="22"/>
        </w:rPr>
        <w:t xml:space="preserve"> </w:t>
      </w:r>
      <w:r w:rsidRPr="00CD557D">
        <w:rPr>
          <w:rFonts w:ascii="Arial" w:hAnsi="Arial" w:cs="Arial"/>
          <w:sz w:val="22"/>
          <w:szCs w:val="22"/>
        </w:rPr>
        <w:t xml:space="preserve">(5), </w:t>
      </w:r>
      <w:r w:rsidR="002B0D49" w:rsidRPr="00CD557D">
        <w:rPr>
          <w:rFonts w:ascii="Arial" w:hAnsi="Arial" w:cs="Arial"/>
          <w:sz w:val="22"/>
          <w:szCs w:val="22"/>
        </w:rPr>
        <w:t>pp.</w:t>
      </w:r>
      <w:r w:rsidRPr="00CD557D">
        <w:rPr>
          <w:rFonts w:ascii="Arial" w:hAnsi="Arial" w:cs="Arial"/>
          <w:sz w:val="22"/>
          <w:szCs w:val="22"/>
        </w:rPr>
        <w:t xml:space="preserve">489–496. </w:t>
      </w:r>
      <w:hyperlink r:id="rId68" w:history="1">
        <w:r w:rsidR="002B0D49" w:rsidRPr="00CD557D">
          <w:rPr>
            <w:rStyle w:val="Hyperlink"/>
            <w:rFonts w:ascii="Arial" w:hAnsi="Arial" w:cs="Arial"/>
            <w:sz w:val="22"/>
            <w:szCs w:val="22"/>
          </w:rPr>
          <w:t>doi.org/10.1002/lio2.297</w:t>
        </w:r>
      </w:hyperlink>
    </w:p>
    <w:p w14:paraId="3FDBAFE2" w14:textId="77777777" w:rsidR="002B0D49" w:rsidRPr="00CD557D" w:rsidRDefault="002B0D49" w:rsidP="00CD557D">
      <w:pPr>
        <w:spacing w:line="360" w:lineRule="auto"/>
        <w:rPr>
          <w:rFonts w:ascii="Arial" w:hAnsi="Arial" w:cs="Arial"/>
          <w:sz w:val="22"/>
          <w:szCs w:val="22"/>
        </w:rPr>
      </w:pPr>
    </w:p>
    <w:p w14:paraId="267A8164" w14:textId="36E55A20" w:rsidR="00860F05" w:rsidRPr="00CD557D" w:rsidRDefault="009A4533" w:rsidP="00CD557D">
      <w:pPr>
        <w:pStyle w:val="Heading1"/>
        <w:spacing w:before="0" w:after="0" w:line="360" w:lineRule="auto"/>
        <w:textAlignment w:val="baseline"/>
        <w:rPr>
          <w:rFonts w:ascii="Arial" w:hAnsi="Arial" w:cs="Arial"/>
          <w:color w:val="606060"/>
          <w:sz w:val="22"/>
          <w:szCs w:val="22"/>
        </w:rPr>
      </w:pPr>
      <w:r w:rsidRPr="00CD557D">
        <w:rPr>
          <w:rFonts w:ascii="Arial" w:hAnsi="Arial" w:cs="Arial"/>
          <w:color w:val="auto"/>
          <w:sz w:val="22"/>
          <w:szCs w:val="22"/>
        </w:rPr>
        <w:t xml:space="preserve">Zaghi, S. (n.d.) </w:t>
      </w:r>
      <w:r w:rsidRPr="00CD557D">
        <w:rPr>
          <w:rFonts w:ascii="Arial" w:hAnsi="Arial" w:cs="Arial"/>
          <w:sz w:val="22"/>
          <w:szCs w:val="22"/>
        </w:rPr>
        <w:t>‘</w:t>
      </w:r>
      <w:proofErr w:type="spellStart"/>
      <w:r w:rsidRPr="00CD557D">
        <w:rPr>
          <w:rStyle w:val="wixui-rich-texttext"/>
          <w:rFonts w:ascii="Arial" w:hAnsi="Arial" w:cs="Arial"/>
          <w:color w:val="2B6CA3"/>
          <w:sz w:val="22"/>
          <w:szCs w:val="22"/>
          <w:bdr w:val="none" w:sz="0" w:space="0" w:color="auto" w:frame="1"/>
        </w:rPr>
        <w:t>Frenuloplasty</w:t>
      </w:r>
      <w:proofErr w:type="spellEnd"/>
      <w:r w:rsidRPr="00CD557D">
        <w:rPr>
          <w:rStyle w:val="wixui-rich-texttext"/>
          <w:rFonts w:ascii="Arial" w:hAnsi="Arial" w:cs="Arial"/>
          <w:color w:val="2B6CA3"/>
          <w:sz w:val="22"/>
          <w:szCs w:val="22"/>
          <w:bdr w:val="none" w:sz="0" w:space="0" w:color="auto" w:frame="1"/>
        </w:rPr>
        <w:t>: Post-Operative Instructions</w:t>
      </w:r>
      <w:r w:rsidRPr="00CD557D">
        <w:rPr>
          <w:rStyle w:val="wixui-rich-texttext"/>
          <w:rFonts w:ascii="Arial" w:hAnsi="Arial" w:cs="Arial"/>
          <w:color w:val="2B6CA3"/>
          <w:sz w:val="22"/>
          <w:szCs w:val="22"/>
          <w:bdr w:val="none" w:sz="0" w:space="0" w:color="auto" w:frame="1"/>
        </w:rPr>
        <w:t>’, Available at:</w:t>
      </w:r>
      <w:hyperlink r:id="rId69" w:history="1">
        <w:r w:rsidRPr="00CD557D">
          <w:rPr>
            <w:rStyle w:val="Hyperlink"/>
            <w:rFonts w:ascii="Arial" w:hAnsi="Arial" w:cs="Arial"/>
            <w:sz w:val="22"/>
            <w:szCs w:val="22"/>
          </w:rPr>
          <w:t>https://www.zaghimd.com/frenuloplasty-post</w:t>
        </w:r>
        <w:r w:rsidRPr="00CD557D">
          <w:rPr>
            <w:rStyle w:val="Hyperlink"/>
            <w:rFonts w:ascii="Arial" w:hAnsi="Arial" w:cs="Arial"/>
            <w:sz w:val="22"/>
            <w:szCs w:val="22"/>
          </w:rPr>
          <w:t>-</w:t>
        </w:r>
        <w:r w:rsidRPr="00CD557D">
          <w:rPr>
            <w:rStyle w:val="Hyperlink"/>
            <w:rFonts w:ascii="Arial" w:hAnsi="Arial" w:cs="Arial"/>
            <w:sz w:val="22"/>
            <w:szCs w:val="22"/>
          </w:rPr>
          <w:t>op#:~:text=13.,Discontinue%20if%20bleeding%20occurs</w:t>
        </w:r>
      </w:hyperlink>
      <w:r w:rsidRPr="00CD557D">
        <w:rPr>
          <w:rFonts w:ascii="Arial" w:hAnsi="Arial" w:cs="Arial"/>
          <w:sz w:val="22"/>
          <w:szCs w:val="22"/>
        </w:rPr>
        <w:t xml:space="preserve"> </w:t>
      </w:r>
      <w:r w:rsidRPr="00CD557D">
        <w:rPr>
          <w:rFonts w:ascii="Arial" w:hAnsi="Arial" w:cs="Arial"/>
          <w:color w:val="auto"/>
          <w:sz w:val="22"/>
          <w:szCs w:val="22"/>
        </w:rPr>
        <w:t>(Accessed 5</w:t>
      </w:r>
      <w:r w:rsidRPr="00CD557D">
        <w:rPr>
          <w:rFonts w:ascii="Arial" w:hAnsi="Arial" w:cs="Arial"/>
          <w:color w:val="auto"/>
          <w:sz w:val="22"/>
          <w:szCs w:val="22"/>
          <w:vertAlign w:val="superscript"/>
        </w:rPr>
        <w:t>th</w:t>
      </w:r>
      <w:r w:rsidRPr="00CD557D">
        <w:rPr>
          <w:rFonts w:ascii="Arial" w:hAnsi="Arial" w:cs="Arial"/>
          <w:color w:val="auto"/>
          <w:sz w:val="22"/>
          <w:szCs w:val="22"/>
        </w:rPr>
        <w:t xml:space="preserve"> May 2025).</w:t>
      </w:r>
    </w:p>
    <w:p w14:paraId="6E09725A" w14:textId="77777777" w:rsidR="009A4533" w:rsidRPr="00CD557D" w:rsidRDefault="009A4533" w:rsidP="00CD557D">
      <w:pPr>
        <w:spacing w:line="360" w:lineRule="auto"/>
        <w:rPr>
          <w:rFonts w:ascii="Arial" w:hAnsi="Arial" w:cs="Arial"/>
          <w:sz w:val="22"/>
          <w:szCs w:val="22"/>
          <w:highlight w:val="yellow"/>
        </w:rPr>
      </w:pPr>
    </w:p>
    <w:p w14:paraId="22FC8999" w14:textId="77777777" w:rsidR="009A4533" w:rsidRPr="00CD557D" w:rsidRDefault="009A4533" w:rsidP="00CD557D">
      <w:pPr>
        <w:spacing w:line="360" w:lineRule="auto"/>
        <w:rPr>
          <w:rFonts w:ascii="Arial" w:hAnsi="Arial" w:cs="Arial"/>
          <w:sz w:val="22"/>
          <w:szCs w:val="22"/>
          <w:lang w:eastAsia="en-US"/>
        </w:rPr>
      </w:pPr>
    </w:p>
    <w:p w14:paraId="7CDC1F03" w14:textId="0FFB07BE" w:rsidR="006606CE" w:rsidRPr="00CD557D" w:rsidRDefault="009A4533" w:rsidP="00CD557D">
      <w:pPr>
        <w:spacing w:line="360" w:lineRule="auto"/>
        <w:rPr>
          <w:rFonts w:ascii="Arial" w:hAnsi="Arial" w:cs="Arial"/>
          <w:sz w:val="22"/>
          <w:szCs w:val="22"/>
        </w:rPr>
      </w:pPr>
      <w:r w:rsidRPr="00CD557D">
        <w:rPr>
          <w:rFonts w:ascii="Arial" w:hAnsi="Arial" w:cs="Arial"/>
          <w:sz w:val="22"/>
          <w:szCs w:val="22"/>
        </w:rPr>
        <w:t>‘</w:t>
      </w:r>
    </w:p>
    <w:p w14:paraId="5A0CACF3" w14:textId="77777777" w:rsidR="00C805C5" w:rsidRPr="00CD557D" w:rsidRDefault="00C805C5" w:rsidP="00CD557D">
      <w:pPr>
        <w:spacing w:line="360" w:lineRule="auto"/>
        <w:rPr>
          <w:rFonts w:ascii="Arial" w:hAnsi="Arial" w:cs="Arial"/>
          <w:sz w:val="22"/>
          <w:szCs w:val="22"/>
        </w:rPr>
      </w:pPr>
    </w:p>
    <w:p w14:paraId="23CC344C" w14:textId="77777777" w:rsidR="00D12E3C" w:rsidRPr="00CD557D" w:rsidRDefault="00D12E3C" w:rsidP="00CD557D">
      <w:pPr>
        <w:spacing w:line="360" w:lineRule="auto"/>
        <w:rPr>
          <w:rFonts w:ascii="Arial" w:hAnsi="Arial" w:cs="Arial"/>
          <w:sz w:val="22"/>
          <w:szCs w:val="22"/>
          <w:lang w:eastAsia="en-US"/>
        </w:rPr>
      </w:pPr>
    </w:p>
    <w:p w14:paraId="1D313EBD" w14:textId="77777777" w:rsidR="009A4533" w:rsidRPr="00CD557D" w:rsidRDefault="009A4533" w:rsidP="00CD557D">
      <w:pPr>
        <w:spacing w:line="360" w:lineRule="auto"/>
        <w:rPr>
          <w:rFonts w:ascii="Arial" w:hAnsi="Arial" w:cs="Arial"/>
          <w:sz w:val="22"/>
          <w:szCs w:val="22"/>
          <w:lang w:eastAsia="en-US"/>
        </w:rPr>
      </w:pPr>
    </w:p>
    <w:p w14:paraId="442FCC09" w14:textId="54D1DBC1" w:rsidR="002B0D49" w:rsidRPr="00CD557D" w:rsidRDefault="002B0D49" w:rsidP="00CD557D">
      <w:pPr>
        <w:spacing w:line="360" w:lineRule="auto"/>
        <w:rPr>
          <w:rFonts w:ascii="Arial" w:hAnsi="Arial" w:cs="Arial"/>
          <w:sz w:val="22"/>
          <w:szCs w:val="22"/>
        </w:rPr>
      </w:pPr>
    </w:p>
    <w:p w14:paraId="22D92A35" w14:textId="77777777" w:rsidR="008E1A21" w:rsidRPr="00CD557D" w:rsidRDefault="008E1A21" w:rsidP="00CD557D">
      <w:pPr>
        <w:spacing w:line="360" w:lineRule="auto"/>
        <w:rPr>
          <w:rFonts w:ascii="Arial" w:hAnsi="Arial" w:cs="Arial"/>
          <w:sz w:val="22"/>
          <w:szCs w:val="22"/>
        </w:rPr>
      </w:pPr>
    </w:p>
    <w:p w14:paraId="120D7470" w14:textId="77777777" w:rsidR="00016A59" w:rsidRPr="00CD557D" w:rsidRDefault="00016A59" w:rsidP="00CD557D">
      <w:pPr>
        <w:spacing w:line="360" w:lineRule="auto"/>
        <w:rPr>
          <w:rFonts w:ascii="Arial" w:hAnsi="Arial" w:cs="Arial"/>
          <w:sz w:val="22"/>
          <w:szCs w:val="22"/>
        </w:rPr>
      </w:pPr>
    </w:p>
    <w:p w14:paraId="7F83DAA7" w14:textId="77777777" w:rsidR="006606CE" w:rsidRPr="00CD557D" w:rsidRDefault="006606CE" w:rsidP="00CD557D">
      <w:pPr>
        <w:spacing w:line="360" w:lineRule="auto"/>
        <w:rPr>
          <w:rFonts w:ascii="Arial" w:hAnsi="Arial" w:cs="Arial"/>
          <w:sz w:val="22"/>
          <w:szCs w:val="22"/>
        </w:rPr>
      </w:pPr>
    </w:p>
    <w:p w14:paraId="3846A12D" w14:textId="77777777" w:rsidR="006606CE" w:rsidRPr="00CD557D" w:rsidRDefault="006606CE" w:rsidP="00CD557D">
      <w:pPr>
        <w:spacing w:line="360" w:lineRule="auto"/>
        <w:rPr>
          <w:rFonts w:ascii="Arial" w:hAnsi="Arial" w:cs="Arial"/>
          <w:sz w:val="22"/>
          <w:szCs w:val="22"/>
        </w:rPr>
      </w:pPr>
    </w:p>
    <w:p w14:paraId="345F2142" w14:textId="77777777" w:rsidR="006606CE" w:rsidRPr="00CD557D" w:rsidRDefault="006606CE" w:rsidP="00CD557D">
      <w:pPr>
        <w:spacing w:line="360" w:lineRule="auto"/>
        <w:rPr>
          <w:rFonts w:ascii="Arial" w:hAnsi="Arial" w:cs="Arial"/>
          <w:sz w:val="22"/>
          <w:szCs w:val="22"/>
        </w:rPr>
      </w:pPr>
    </w:p>
    <w:p w14:paraId="0532731E" w14:textId="77777777" w:rsidR="00C805C5" w:rsidRPr="00CD557D" w:rsidRDefault="00C805C5" w:rsidP="00CD557D">
      <w:pPr>
        <w:spacing w:line="360" w:lineRule="auto"/>
        <w:rPr>
          <w:rFonts w:ascii="Arial" w:hAnsi="Arial" w:cs="Arial"/>
          <w:b/>
          <w:bCs/>
          <w:sz w:val="22"/>
          <w:szCs w:val="22"/>
          <w:u w:val="single"/>
        </w:rPr>
      </w:pPr>
    </w:p>
    <w:p w14:paraId="1F3B1EB0" w14:textId="77777777" w:rsidR="00C805C5" w:rsidRPr="00CD557D" w:rsidRDefault="00C805C5" w:rsidP="00CD557D">
      <w:pPr>
        <w:spacing w:line="360" w:lineRule="auto"/>
        <w:rPr>
          <w:rFonts w:ascii="Arial" w:hAnsi="Arial" w:cs="Arial"/>
          <w:b/>
          <w:bCs/>
          <w:sz w:val="22"/>
          <w:szCs w:val="22"/>
          <w:u w:val="single"/>
        </w:rPr>
      </w:pPr>
    </w:p>
    <w:p w14:paraId="517D6B82" w14:textId="77777777" w:rsidR="00C805C5" w:rsidRPr="00CD557D" w:rsidRDefault="00C805C5" w:rsidP="00CD557D">
      <w:pPr>
        <w:spacing w:line="360" w:lineRule="auto"/>
        <w:rPr>
          <w:rFonts w:ascii="Arial" w:hAnsi="Arial" w:cs="Arial"/>
          <w:b/>
          <w:bCs/>
          <w:sz w:val="22"/>
          <w:szCs w:val="22"/>
          <w:u w:val="single"/>
        </w:rPr>
      </w:pPr>
    </w:p>
    <w:p w14:paraId="68E718E4" w14:textId="77777777" w:rsidR="009A4533" w:rsidRPr="00CD557D" w:rsidRDefault="009A4533" w:rsidP="00CD557D">
      <w:pPr>
        <w:spacing w:line="360" w:lineRule="auto"/>
        <w:rPr>
          <w:rFonts w:ascii="Arial" w:hAnsi="Arial" w:cs="Arial"/>
          <w:b/>
          <w:bCs/>
          <w:sz w:val="22"/>
          <w:szCs w:val="22"/>
          <w:u w:val="single"/>
        </w:rPr>
      </w:pPr>
    </w:p>
    <w:p w14:paraId="5880F7D8" w14:textId="77777777" w:rsidR="009A4533" w:rsidRPr="00CD557D" w:rsidRDefault="006606CE" w:rsidP="00CD557D">
      <w:pPr>
        <w:spacing w:line="360" w:lineRule="auto"/>
        <w:rPr>
          <w:rFonts w:ascii="Arial" w:hAnsi="Arial" w:cs="Arial"/>
          <w:b/>
          <w:bCs/>
          <w:sz w:val="22"/>
          <w:szCs w:val="22"/>
          <w:u w:val="single"/>
        </w:rPr>
      </w:pPr>
      <w:r w:rsidRPr="00CD557D">
        <w:rPr>
          <w:rFonts w:ascii="Arial" w:hAnsi="Arial" w:cs="Arial"/>
          <w:b/>
          <w:bCs/>
          <w:sz w:val="22"/>
          <w:szCs w:val="22"/>
          <w:u w:val="single"/>
        </w:rPr>
        <w:t>Appendices</w:t>
      </w:r>
    </w:p>
    <w:p w14:paraId="021C275B" w14:textId="04B2C01E" w:rsidR="006606CE" w:rsidRPr="00CD557D" w:rsidRDefault="006606CE" w:rsidP="00CD557D">
      <w:pPr>
        <w:spacing w:line="360" w:lineRule="auto"/>
        <w:rPr>
          <w:rFonts w:ascii="Arial" w:hAnsi="Arial" w:cs="Arial"/>
          <w:b/>
          <w:bCs/>
          <w:sz w:val="22"/>
          <w:szCs w:val="22"/>
          <w:u w:val="single"/>
        </w:rPr>
      </w:pPr>
      <w:r w:rsidRPr="00CD557D">
        <w:rPr>
          <w:rFonts w:ascii="Arial" w:hAnsi="Arial" w:cs="Arial"/>
          <w:b/>
          <w:bCs/>
          <w:sz w:val="22"/>
          <w:szCs w:val="22"/>
          <w:u w:val="single"/>
        </w:rPr>
        <w:t xml:space="preserve"> </w:t>
      </w:r>
    </w:p>
    <w:p w14:paraId="635F98D8" w14:textId="1EA650CD" w:rsidR="006606CE" w:rsidRPr="00CD557D" w:rsidRDefault="006606CE" w:rsidP="00CD557D">
      <w:pPr>
        <w:spacing w:line="360" w:lineRule="auto"/>
        <w:rPr>
          <w:rFonts w:ascii="Arial" w:hAnsi="Arial" w:cs="Arial"/>
          <w:b/>
          <w:bCs/>
          <w:sz w:val="22"/>
          <w:szCs w:val="22"/>
          <w:u w:val="single"/>
        </w:rPr>
      </w:pPr>
      <w:r w:rsidRPr="00CD557D">
        <w:rPr>
          <w:rFonts w:ascii="Arial" w:hAnsi="Arial" w:cs="Arial"/>
          <w:b/>
          <w:bCs/>
          <w:sz w:val="22"/>
          <w:szCs w:val="22"/>
          <w:u w:val="single"/>
        </w:rPr>
        <w:t xml:space="preserve">Appendix-1: </w:t>
      </w:r>
      <w:r w:rsidR="008E6FE8" w:rsidRPr="00CD557D">
        <w:rPr>
          <w:rFonts w:ascii="Arial" w:hAnsi="Arial" w:cs="Arial"/>
          <w:b/>
          <w:bCs/>
          <w:sz w:val="22"/>
          <w:szCs w:val="22"/>
          <w:u w:val="single"/>
        </w:rPr>
        <w:t>Table-1</w:t>
      </w:r>
    </w:p>
    <w:tbl>
      <w:tblPr>
        <w:tblStyle w:val="TableGrid"/>
        <w:tblpPr w:leftFromText="180" w:rightFromText="180" w:vertAnchor="text" w:horzAnchor="margin" w:tblpY="156"/>
        <w:tblW w:w="0" w:type="auto"/>
        <w:tblLook w:val="04A0" w:firstRow="1" w:lastRow="0" w:firstColumn="1" w:lastColumn="0" w:noHBand="0" w:noVBand="1"/>
      </w:tblPr>
      <w:tblGrid>
        <w:gridCol w:w="3005"/>
        <w:gridCol w:w="3005"/>
        <w:gridCol w:w="3006"/>
      </w:tblGrid>
      <w:tr w:rsidR="006606CE" w:rsidRPr="00CD557D" w14:paraId="2F3B017D" w14:textId="77777777" w:rsidTr="006606CE">
        <w:tc>
          <w:tcPr>
            <w:tcW w:w="3005" w:type="dxa"/>
          </w:tcPr>
          <w:p w14:paraId="1D7A6F47" w14:textId="49CECA25" w:rsidR="00847DFD" w:rsidRPr="00CD557D" w:rsidRDefault="008E6FE8" w:rsidP="00CD557D">
            <w:pPr>
              <w:spacing w:line="360" w:lineRule="auto"/>
              <w:rPr>
                <w:rFonts w:ascii="Arial" w:hAnsi="Arial" w:cs="Arial"/>
                <w:b/>
                <w:bCs/>
                <w:sz w:val="22"/>
                <w:szCs w:val="22"/>
              </w:rPr>
            </w:pPr>
            <w:r w:rsidRPr="00CD557D">
              <w:rPr>
                <w:rFonts w:ascii="Arial" w:hAnsi="Arial" w:cs="Arial"/>
                <w:b/>
                <w:bCs/>
                <w:i/>
                <w:iCs/>
                <w:sz w:val="22"/>
                <w:szCs w:val="22"/>
                <w:u w:val="single"/>
              </w:rPr>
              <w:t>Theme-1</w:t>
            </w:r>
          </w:p>
          <w:p w14:paraId="0886BAF3" w14:textId="77777777" w:rsidR="00F9650E" w:rsidRPr="00CD557D" w:rsidRDefault="00F9650E" w:rsidP="00CD557D">
            <w:pPr>
              <w:spacing w:line="360" w:lineRule="auto"/>
              <w:rPr>
                <w:rFonts w:ascii="Arial" w:hAnsi="Arial" w:cs="Arial"/>
                <w:b/>
                <w:bCs/>
                <w:sz w:val="22"/>
                <w:szCs w:val="22"/>
              </w:rPr>
            </w:pPr>
          </w:p>
          <w:p w14:paraId="2ED4551D" w14:textId="02B8D9C3" w:rsidR="006606CE" w:rsidRPr="00CD557D" w:rsidRDefault="006606CE" w:rsidP="00CD557D">
            <w:pPr>
              <w:spacing w:line="360" w:lineRule="auto"/>
              <w:rPr>
                <w:rFonts w:ascii="Arial" w:hAnsi="Arial" w:cs="Arial"/>
                <w:b/>
                <w:bCs/>
                <w:sz w:val="22"/>
                <w:szCs w:val="22"/>
              </w:rPr>
            </w:pPr>
            <w:r w:rsidRPr="00CD557D">
              <w:rPr>
                <w:rFonts w:ascii="Arial" w:hAnsi="Arial" w:cs="Arial"/>
                <w:b/>
                <w:bCs/>
                <w:sz w:val="22"/>
                <w:szCs w:val="22"/>
              </w:rPr>
              <w:t xml:space="preserve">Codes </w:t>
            </w:r>
          </w:p>
        </w:tc>
        <w:tc>
          <w:tcPr>
            <w:tcW w:w="3005" w:type="dxa"/>
          </w:tcPr>
          <w:p w14:paraId="4821D61A" w14:textId="77777777" w:rsidR="00847DFD" w:rsidRPr="00CD557D" w:rsidRDefault="00847DFD" w:rsidP="00CD557D">
            <w:pPr>
              <w:spacing w:line="360" w:lineRule="auto"/>
              <w:rPr>
                <w:rFonts w:ascii="Arial" w:hAnsi="Arial" w:cs="Arial"/>
                <w:b/>
                <w:bCs/>
                <w:sz w:val="22"/>
                <w:szCs w:val="22"/>
              </w:rPr>
            </w:pPr>
          </w:p>
          <w:p w14:paraId="48810551" w14:textId="77777777" w:rsidR="00847DFD" w:rsidRPr="00CD557D" w:rsidRDefault="00847DFD" w:rsidP="00CD557D">
            <w:pPr>
              <w:spacing w:line="360" w:lineRule="auto"/>
              <w:rPr>
                <w:rFonts w:ascii="Arial" w:hAnsi="Arial" w:cs="Arial"/>
                <w:b/>
                <w:bCs/>
                <w:sz w:val="22"/>
                <w:szCs w:val="22"/>
              </w:rPr>
            </w:pPr>
          </w:p>
          <w:p w14:paraId="22D218B2" w14:textId="24721AF6" w:rsidR="006606CE" w:rsidRPr="00CD557D" w:rsidRDefault="006606CE" w:rsidP="00CD557D">
            <w:pPr>
              <w:spacing w:line="360" w:lineRule="auto"/>
              <w:rPr>
                <w:rFonts w:ascii="Arial" w:hAnsi="Arial" w:cs="Arial"/>
                <w:b/>
                <w:bCs/>
                <w:sz w:val="22"/>
                <w:szCs w:val="22"/>
              </w:rPr>
            </w:pPr>
            <w:r w:rsidRPr="00CD557D">
              <w:rPr>
                <w:rFonts w:ascii="Arial" w:hAnsi="Arial" w:cs="Arial"/>
                <w:b/>
                <w:bCs/>
                <w:sz w:val="22"/>
                <w:szCs w:val="22"/>
              </w:rPr>
              <w:t>Example Extracts</w:t>
            </w:r>
          </w:p>
        </w:tc>
        <w:tc>
          <w:tcPr>
            <w:tcW w:w="3006" w:type="dxa"/>
          </w:tcPr>
          <w:p w14:paraId="35A2D958" w14:textId="77777777" w:rsidR="00847DFD" w:rsidRPr="00CD557D" w:rsidRDefault="00847DFD" w:rsidP="00CD557D">
            <w:pPr>
              <w:spacing w:line="360" w:lineRule="auto"/>
              <w:rPr>
                <w:rFonts w:ascii="Arial" w:hAnsi="Arial" w:cs="Arial"/>
                <w:b/>
                <w:bCs/>
                <w:sz w:val="22"/>
                <w:szCs w:val="22"/>
              </w:rPr>
            </w:pPr>
          </w:p>
          <w:p w14:paraId="1074E6DD" w14:textId="77777777" w:rsidR="00847DFD" w:rsidRPr="00CD557D" w:rsidRDefault="00847DFD" w:rsidP="00CD557D">
            <w:pPr>
              <w:spacing w:line="360" w:lineRule="auto"/>
              <w:rPr>
                <w:rFonts w:ascii="Arial" w:hAnsi="Arial" w:cs="Arial"/>
                <w:b/>
                <w:bCs/>
                <w:sz w:val="22"/>
                <w:szCs w:val="22"/>
              </w:rPr>
            </w:pPr>
          </w:p>
          <w:p w14:paraId="710A325D" w14:textId="18B5C5E0" w:rsidR="006606CE" w:rsidRPr="00CD557D" w:rsidRDefault="006606CE" w:rsidP="00CD557D">
            <w:pPr>
              <w:spacing w:line="360" w:lineRule="auto"/>
              <w:rPr>
                <w:rFonts w:ascii="Arial" w:hAnsi="Arial" w:cs="Arial"/>
                <w:b/>
                <w:bCs/>
                <w:sz w:val="22"/>
                <w:szCs w:val="22"/>
              </w:rPr>
            </w:pPr>
            <w:r w:rsidRPr="00CD557D">
              <w:rPr>
                <w:rFonts w:ascii="Arial" w:hAnsi="Arial" w:cs="Arial"/>
                <w:b/>
                <w:bCs/>
                <w:sz w:val="22"/>
                <w:szCs w:val="22"/>
              </w:rPr>
              <w:t>Transcript</w:t>
            </w:r>
          </w:p>
        </w:tc>
      </w:tr>
      <w:tr w:rsidR="006606CE" w:rsidRPr="00CD557D" w14:paraId="6A7F59D2" w14:textId="77777777" w:rsidTr="006606CE">
        <w:tc>
          <w:tcPr>
            <w:tcW w:w="3005" w:type="dxa"/>
          </w:tcPr>
          <w:p w14:paraId="05B4DAE0" w14:textId="77777777" w:rsidR="006606CE" w:rsidRPr="00CD557D" w:rsidRDefault="006606CE" w:rsidP="00CD557D">
            <w:pPr>
              <w:spacing w:line="360" w:lineRule="auto"/>
              <w:rPr>
                <w:rFonts w:ascii="Arial" w:hAnsi="Arial" w:cs="Arial"/>
                <w:sz w:val="22"/>
                <w:szCs w:val="22"/>
              </w:rPr>
            </w:pPr>
            <w:r w:rsidRPr="00CD557D">
              <w:rPr>
                <w:rFonts w:ascii="Arial" w:hAnsi="Arial" w:cs="Arial"/>
                <w:sz w:val="22"/>
                <w:szCs w:val="22"/>
              </w:rPr>
              <w:t xml:space="preserve">Lack of research into tongue-tied singers / </w:t>
            </w:r>
          </w:p>
          <w:p w14:paraId="063D7B46" w14:textId="56F55D26" w:rsidR="006606CE" w:rsidRPr="00CD557D" w:rsidRDefault="006606CE" w:rsidP="00CD557D">
            <w:pPr>
              <w:spacing w:line="360" w:lineRule="auto"/>
              <w:rPr>
                <w:rFonts w:ascii="Arial" w:hAnsi="Arial" w:cs="Arial"/>
                <w:sz w:val="22"/>
                <w:szCs w:val="22"/>
              </w:rPr>
            </w:pPr>
            <w:r w:rsidRPr="00CD557D">
              <w:rPr>
                <w:rFonts w:ascii="Arial" w:hAnsi="Arial" w:cs="Arial"/>
                <w:sz w:val="22"/>
                <w:szCs w:val="22"/>
              </w:rPr>
              <w:br/>
              <w:t>Tongue-tie is unknown in singing world</w:t>
            </w:r>
          </w:p>
        </w:tc>
        <w:tc>
          <w:tcPr>
            <w:tcW w:w="3005" w:type="dxa"/>
          </w:tcPr>
          <w:p w14:paraId="7FAEF33C" w14:textId="77777777" w:rsidR="006606CE" w:rsidRPr="00CD557D" w:rsidRDefault="006606CE" w:rsidP="00CD557D">
            <w:pPr>
              <w:spacing w:line="360" w:lineRule="auto"/>
              <w:rPr>
                <w:rFonts w:ascii="Arial" w:hAnsi="Arial" w:cs="Arial"/>
                <w:sz w:val="22"/>
                <w:szCs w:val="22"/>
              </w:rPr>
            </w:pPr>
            <w:r w:rsidRPr="00CD557D">
              <w:rPr>
                <w:rFonts w:ascii="Arial" w:hAnsi="Arial" w:cs="Arial"/>
                <w:i/>
                <w:iCs/>
                <w:sz w:val="22"/>
                <w:szCs w:val="22"/>
              </w:rPr>
              <w:t>“How could I be going to all these singing teachers and vocal coaches and vocologists and ENTs, and no one realised that I have a tongue tie”.</w:t>
            </w:r>
          </w:p>
        </w:tc>
        <w:tc>
          <w:tcPr>
            <w:tcW w:w="3006" w:type="dxa"/>
          </w:tcPr>
          <w:p w14:paraId="75B63796" w14:textId="77777777" w:rsidR="006606CE" w:rsidRPr="00CD557D" w:rsidRDefault="006606CE" w:rsidP="00CD557D">
            <w:pPr>
              <w:spacing w:line="360" w:lineRule="auto"/>
              <w:rPr>
                <w:rFonts w:ascii="Arial" w:hAnsi="Arial" w:cs="Arial"/>
                <w:sz w:val="22"/>
                <w:szCs w:val="22"/>
              </w:rPr>
            </w:pPr>
            <w:r w:rsidRPr="00CD557D">
              <w:rPr>
                <w:rFonts w:ascii="Arial" w:hAnsi="Arial" w:cs="Arial"/>
                <w:sz w:val="22"/>
                <w:szCs w:val="22"/>
              </w:rPr>
              <w:t>T4</w:t>
            </w:r>
          </w:p>
        </w:tc>
      </w:tr>
      <w:tr w:rsidR="006606CE" w:rsidRPr="00CD557D" w14:paraId="7B915DF4" w14:textId="77777777" w:rsidTr="006606CE">
        <w:tc>
          <w:tcPr>
            <w:tcW w:w="3005" w:type="dxa"/>
          </w:tcPr>
          <w:p w14:paraId="32A5AF85" w14:textId="77777777" w:rsidR="006606CE" w:rsidRPr="00CD557D" w:rsidRDefault="006606CE" w:rsidP="00CD557D">
            <w:pPr>
              <w:spacing w:line="360" w:lineRule="auto"/>
              <w:rPr>
                <w:rFonts w:ascii="Arial" w:hAnsi="Arial" w:cs="Arial"/>
                <w:sz w:val="22"/>
                <w:szCs w:val="22"/>
              </w:rPr>
            </w:pPr>
            <w:r w:rsidRPr="00CD557D">
              <w:rPr>
                <w:rFonts w:ascii="Arial" w:hAnsi="Arial" w:cs="Arial"/>
                <w:sz w:val="22"/>
                <w:szCs w:val="22"/>
              </w:rPr>
              <w:t>Self-research necessary due to limited scientific research</w:t>
            </w:r>
          </w:p>
        </w:tc>
        <w:tc>
          <w:tcPr>
            <w:tcW w:w="3005" w:type="dxa"/>
          </w:tcPr>
          <w:p w14:paraId="194B602E" w14:textId="77777777" w:rsidR="006606CE" w:rsidRPr="00CD557D" w:rsidRDefault="006606CE" w:rsidP="00CD557D">
            <w:pPr>
              <w:spacing w:line="360" w:lineRule="auto"/>
              <w:rPr>
                <w:rFonts w:ascii="Arial" w:hAnsi="Arial" w:cs="Arial"/>
                <w:i/>
                <w:iCs/>
                <w:sz w:val="22"/>
                <w:szCs w:val="22"/>
              </w:rPr>
            </w:pPr>
            <w:r w:rsidRPr="00CD557D">
              <w:rPr>
                <w:rFonts w:ascii="Arial" w:hAnsi="Arial" w:cs="Arial"/>
                <w:i/>
                <w:iCs/>
                <w:sz w:val="22"/>
                <w:szCs w:val="22"/>
              </w:rPr>
              <w:t xml:space="preserve">“I found this programme that was called the ‘Myofunctional Singer’, and it was about tongue ties… the more I did the course, the more I was like, ‘oh my goodness - that's me. I have </w:t>
            </w:r>
            <w:proofErr w:type="gramStart"/>
            <w:r w:rsidRPr="00CD557D">
              <w:rPr>
                <w:rFonts w:ascii="Arial" w:hAnsi="Arial" w:cs="Arial"/>
                <w:i/>
                <w:iCs/>
                <w:sz w:val="22"/>
                <w:szCs w:val="22"/>
              </w:rPr>
              <w:t>all of</w:t>
            </w:r>
            <w:proofErr w:type="gramEnd"/>
            <w:r w:rsidRPr="00CD557D">
              <w:rPr>
                <w:rFonts w:ascii="Arial" w:hAnsi="Arial" w:cs="Arial"/>
                <w:i/>
                <w:iCs/>
                <w:sz w:val="22"/>
                <w:szCs w:val="22"/>
              </w:rPr>
              <w:t xml:space="preserve"> these problems’… I had never even heard of it until I did that programme.”</w:t>
            </w:r>
          </w:p>
        </w:tc>
        <w:tc>
          <w:tcPr>
            <w:tcW w:w="3006" w:type="dxa"/>
          </w:tcPr>
          <w:p w14:paraId="7BB57689" w14:textId="77777777" w:rsidR="006606CE" w:rsidRPr="00CD557D" w:rsidRDefault="006606CE" w:rsidP="00CD557D">
            <w:pPr>
              <w:spacing w:line="360" w:lineRule="auto"/>
              <w:rPr>
                <w:rFonts w:ascii="Arial" w:hAnsi="Arial" w:cs="Arial"/>
                <w:sz w:val="22"/>
                <w:szCs w:val="22"/>
              </w:rPr>
            </w:pPr>
            <w:r w:rsidRPr="00CD557D">
              <w:rPr>
                <w:rFonts w:ascii="Arial" w:hAnsi="Arial" w:cs="Arial"/>
                <w:sz w:val="22"/>
                <w:szCs w:val="22"/>
              </w:rPr>
              <w:t>T1</w:t>
            </w:r>
          </w:p>
        </w:tc>
      </w:tr>
      <w:tr w:rsidR="006606CE" w:rsidRPr="00CD557D" w14:paraId="5B31D467" w14:textId="77777777" w:rsidTr="006606CE">
        <w:tc>
          <w:tcPr>
            <w:tcW w:w="3005" w:type="dxa"/>
          </w:tcPr>
          <w:p w14:paraId="12CE40F8" w14:textId="77777777" w:rsidR="006606CE" w:rsidRPr="00CD557D" w:rsidRDefault="006606CE" w:rsidP="00CD557D">
            <w:pPr>
              <w:spacing w:line="360" w:lineRule="auto"/>
              <w:rPr>
                <w:rFonts w:ascii="Arial" w:hAnsi="Arial" w:cs="Arial"/>
                <w:sz w:val="22"/>
                <w:szCs w:val="22"/>
              </w:rPr>
            </w:pPr>
            <w:r w:rsidRPr="00CD557D">
              <w:rPr>
                <w:rFonts w:ascii="Arial" w:hAnsi="Arial" w:cs="Arial"/>
                <w:sz w:val="22"/>
                <w:szCs w:val="22"/>
              </w:rPr>
              <w:t xml:space="preserve">Many singing teachers are unaware of tongue-tie / </w:t>
            </w:r>
          </w:p>
          <w:p w14:paraId="0D9F3028" w14:textId="77777777" w:rsidR="006606CE" w:rsidRPr="00CD557D" w:rsidRDefault="006606CE" w:rsidP="00CD557D">
            <w:pPr>
              <w:spacing w:line="360" w:lineRule="auto"/>
              <w:rPr>
                <w:rFonts w:ascii="Arial" w:hAnsi="Arial" w:cs="Arial"/>
                <w:sz w:val="22"/>
                <w:szCs w:val="22"/>
              </w:rPr>
            </w:pPr>
          </w:p>
          <w:p w14:paraId="2F071BA4" w14:textId="07F698B8" w:rsidR="006606CE" w:rsidRPr="00CD557D" w:rsidRDefault="006606CE" w:rsidP="00CD557D">
            <w:pPr>
              <w:spacing w:line="360" w:lineRule="auto"/>
              <w:rPr>
                <w:rFonts w:ascii="Arial" w:hAnsi="Arial" w:cs="Arial"/>
                <w:sz w:val="22"/>
                <w:szCs w:val="22"/>
              </w:rPr>
            </w:pPr>
          </w:p>
        </w:tc>
        <w:tc>
          <w:tcPr>
            <w:tcW w:w="3005" w:type="dxa"/>
          </w:tcPr>
          <w:p w14:paraId="3EBC2364" w14:textId="77777777" w:rsidR="006606CE" w:rsidRPr="00CD557D" w:rsidRDefault="006606CE" w:rsidP="00CD557D">
            <w:pPr>
              <w:spacing w:line="360" w:lineRule="auto"/>
              <w:rPr>
                <w:rFonts w:ascii="Arial" w:hAnsi="Arial" w:cs="Arial"/>
                <w:i/>
                <w:iCs/>
                <w:sz w:val="22"/>
                <w:szCs w:val="22"/>
              </w:rPr>
            </w:pPr>
            <w:r w:rsidRPr="00CD557D">
              <w:rPr>
                <w:rFonts w:ascii="Arial" w:hAnsi="Arial" w:cs="Arial"/>
                <w:i/>
                <w:iCs/>
                <w:sz w:val="22"/>
                <w:szCs w:val="22"/>
              </w:rPr>
              <w:t>“…singing teachers need to be educated on this because she's one of the top teachers in Australia and I just handed it to her on a silver platter. I said this is what's happened. This is the reason. And she didn't understand.”</w:t>
            </w:r>
          </w:p>
        </w:tc>
        <w:tc>
          <w:tcPr>
            <w:tcW w:w="3006" w:type="dxa"/>
          </w:tcPr>
          <w:p w14:paraId="52A691BD" w14:textId="77777777" w:rsidR="006606CE" w:rsidRPr="00CD557D" w:rsidRDefault="006606CE" w:rsidP="00CD557D">
            <w:pPr>
              <w:spacing w:line="360" w:lineRule="auto"/>
              <w:rPr>
                <w:rFonts w:ascii="Arial" w:hAnsi="Arial" w:cs="Arial"/>
                <w:sz w:val="22"/>
                <w:szCs w:val="22"/>
              </w:rPr>
            </w:pPr>
            <w:r w:rsidRPr="00CD557D">
              <w:rPr>
                <w:rFonts w:ascii="Arial" w:hAnsi="Arial" w:cs="Arial"/>
                <w:sz w:val="22"/>
                <w:szCs w:val="22"/>
              </w:rPr>
              <w:t>T5</w:t>
            </w:r>
          </w:p>
        </w:tc>
      </w:tr>
    </w:tbl>
    <w:tbl>
      <w:tblPr>
        <w:tblStyle w:val="TableGrid"/>
        <w:tblW w:w="0" w:type="auto"/>
        <w:tblLook w:val="04A0" w:firstRow="1" w:lastRow="0" w:firstColumn="1" w:lastColumn="0" w:noHBand="0" w:noVBand="1"/>
      </w:tblPr>
      <w:tblGrid>
        <w:gridCol w:w="3005"/>
        <w:gridCol w:w="3005"/>
        <w:gridCol w:w="3006"/>
      </w:tblGrid>
      <w:tr w:rsidR="00847DFD" w:rsidRPr="00CD557D" w14:paraId="7F06ABD2" w14:textId="77777777" w:rsidTr="003D3520">
        <w:tc>
          <w:tcPr>
            <w:tcW w:w="3005" w:type="dxa"/>
          </w:tcPr>
          <w:p w14:paraId="4BF12511" w14:textId="77777777" w:rsidR="006867C8" w:rsidRPr="00CD557D" w:rsidRDefault="006867C8" w:rsidP="00CD557D">
            <w:pPr>
              <w:spacing w:line="360" w:lineRule="auto"/>
              <w:rPr>
                <w:rFonts w:ascii="Arial" w:hAnsi="Arial" w:cs="Arial"/>
                <w:b/>
                <w:bCs/>
                <w:i/>
                <w:iCs/>
                <w:sz w:val="22"/>
                <w:szCs w:val="22"/>
                <w:u w:val="single"/>
              </w:rPr>
            </w:pPr>
          </w:p>
          <w:p w14:paraId="37F315D2" w14:textId="499749A5" w:rsidR="00847DFD" w:rsidRPr="00CD557D" w:rsidRDefault="00847DFD" w:rsidP="00CD557D">
            <w:pPr>
              <w:spacing w:line="360" w:lineRule="auto"/>
              <w:rPr>
                <w:rFonts w:ascii="Arial" w:hAnsi="Arial" w:cs="Arial"/>
                <w:b/>
                <w:bCs/>
                <w:i/>
                <w:iCs/>
                <w:sz w:val="22"/>
                <w:szCs w:val="22"/>
                <w:u w:val="single"/>
              </w:rPr>
            </w:pPr>
            <w:r w:rsidRPr="00CD557D">
              <w:rPr>
                <w:rFonts w:ascii="Arial" w:hAnsi="Arial" w:cs="Arial"/>
                <w:b/>
                <w:bCs/>
                <w:i/>
                <w:iCs/>
                <w:sz w:val="22"/>
                <w:szCs w:val="22"/>
                <w:u w:val="single"/>
              </w:rPr>
              <w:t>Subtheme-1A:</w:t>
            </w:r>
          </w:p>
        </w:tc>
        <w:tc>
          <w:tcPr>
            <w:tcW w:w="3005" w:type="dxa"/>
          </w:tcPr>
          <w:p w14:paraId="5D281877" w14:textId="77777777" w:rsidR="00847DFD" w:rsidRPr="00CD557D" w:rsidRDefault="00847DFD" w:rsidP="00CD557D">
            <w:pPr>
              <w:spacing w:line="360" w:lineRule="auto"/>
              <w:rPr>
                <w:rFonts w:ascii="Arial" w:hAnsi="Arial" w:cs="Arial"/>
                <w:b/>
                <w:bCs/>
                <w:sz w:val="22"/>
                <w:szCs w:val="22"/>
              </w:rPr>
            </w:pPr>
          </w:p>
          <w:p w14:paraId="1E85F83A" w14:textId="0A511024" w:rsidR="00CF291D" w:rsidRPr="00CD557D" w:rsidRDefault="00CF291D" w:rsidP="00CD557D">
            <w:pPr>
              <w:spacing w:line="360" w:lineRule="auto"/>
              <w:rPr>
                <w:rFonts w:ascii="Arial" w:hAnsi="Arial" w:cs="Arial"/>
                <w:b/>
                <w:bCs/>
                <w:sz w:val="22"/>
                <w:szCs w:val="22"/>
              </w:rPr>
            </w:pPr>
          </w:p>
        </w:tc>
        <w:tc>
          <w:tcPr>
            <w:tcW w:w="3006" w:type="dxa"/>
          </w:tcPr>
          <w:p w14:paraId="05829E7C" w14:textId="1310B812" w:rsidR="00847DFD" w:rsidRPr="00CD557D" w:rsidRDefault="00847DFD" w:rsidP="00CD557D">
            <w:pPr>
              <w:spacing w:line="360" w:lineRule="auto"/>
              <w:rPr>
                <w:rFonts w:ascii="Arial" w:hAnsi="Arial" w:cs="Arial"/>
                <w:b/>
                <w:bCs/>
                <w:sz w:val="22"/>
                <w:szCs w:val="22"/>
              </w:rPr>
            </w:pPr>
          </w:p>
        </w:tc>
      </w:tr>
      <w:tr w:rsidR="00847DFD" w:rsidRPr="00CD557D" w14:paraId="25F9EDC6" w14:textId="77777777" w:rsidTr="003D3520">
        <w:tc>
          <w:tcPr>
            <w:tcW w:w="3005" w:type="dxa"/>
          </w:tcPr>
          <w:p w14:paraId="3DFAA102" w14:textId="77777777" w:rsidR="00847DFD" w:rsidRPr="00CD557D" w:rsidRDefault="00847DFD" w:rsidP="00CD557D">
            <w:pPr>
              <w:spacing w:line="360" w:lineRule="auto"/>
              <w:rPr>
                <w:rFonts w:ascii="Arial" w:hAnsi="Arial" w:cs="Arial"/>
                <w:sz w:val="22"/>
                <w:szCs w:val="22"/>
              </w:rPr>
            </w:pPr>
            <w:r w:rsidRPr="00CD557D">
              <w:rPr>
                <w:rFonts w:ascii="Arial" w:hAnsi="Arial" w:cs="Arial"/>
                <w:sz w:val="22"/>
                <w:szCs w:val="22"/>
              </w:rPr>
              <w:lastRenderedPageBreak/>
              <w:t>Singing teachers don’t understand technical deficiency is linked to tongue-tie /</w:t>
            </w:r>
          </w:p>
          <w:p w14:paraId="52FF9E05" w14:textId="77777777" w:rsidR="00847DFD" w:rsidRPr="00CD557D" w:rsidRDefault="00847DFD" w:rsidP="00CD557D">
            <w:pPr>
              <w:spacing w:line="360" w:lineRule="auto"/>
              <w:rPr>
                <w:rFonts w:ascii="Arial" w:hAnsi="Arial" w:cs="Arial"/>
                <w:sz w:val="22"/>
                <w:szCs w:val="22"/>
              </w:rPr>
            </w:pPr>
          </w:p>
          <w:p w14:paraId="335E0CEB" w14:textId="77777777" w:rsidR="00847DFD" w:rsidRPr="00CD557D" w:rsidRDefault="00847DFD" w:rsidP="00CD557D">
            <w:pPr>
              <w:spacing w:line="360" w:lineRule="auto"/>
              <w:rPr>
                <w:rFonts w:ascii="Arial" w:hAnsi="Arial" w:cs="Arial"/>
                <w:sz w:val="22"/>
                <w:szCs w:val="22"/>
              </w:rPr>
            </w:pPr>
            <w:r w:rsidRPr="00CD557D">
              <w:rPr>
                <w:rFonts w:ascii="Arial" w:hAnsi="Arial" w:cs="Arial"/>
                <w:sz w:val="22"/>
                <w:szCs w:val="22"/>
              </w:rPr>
              <w:t>Singing teachers should be educated on tongue-tie</w:t>
            </w:r>
          </w:p>
        </w:tc>
        <w:tc>
          <w:tcPr>
            <w:tcW w:w="3005" w:type="dxa"/>
          </w:tcPr>
          <w:p w14:paraId="3A226AD0" w14:textId="77777777" w:rsidR="00847DFD" w:rsidRPr="00CD557D" w:rsidRDefault="00847DFD" w:rsidP="00CD557D">
            <w:pPr>
              <w:spacing w:line="360" w:lineRule="auto"/>
              <w:rPr>
                <w:rFonts w:ascii="Arial" w:hAnsi="Arial" w:cs="Arial"/>
                <w:i/>
                <w:iCs/>
                <w:sz w:val="22"/>
                <w:szCs w:val="22"/>
              </w:rPr>
            </w:pPr>
            <w:r w:rsidRPr="00CD557D">
              <w:rPr>
                <w:rFonts w:ascii="Arial" w:hAnsi="Arial" w:cs="Arial"/>
                <w:sz w:val="22"/>
                <w:szCs w:val="22"/>
              </w:rPr>
              <w:t>“</w:t>
            </w:r>
            <w:r w:rsidRPr="00CD557D">
              <w:rPr>
                <w:rFonts w:ascii="Arial" w:hAnsi="Arial" w:cs="Arial"/>
                <w:i/>
                <w:iCs/>
                <w:sz w:val="22"/>
                <w:szCs w:val="22"/>
              </w:rPr>
              <w:t xml:space="preserve">He (singing teacher) was also perplexed…He would try various things. And eventually he would stop and just have this puzzled look on his </w:t>
            </w:r>
            <w:proofErr w:type="gramStart"/>
            <w:r w:rsidRPr="00CD557D">
              <w:rPr>
                <w:rFonts w:ascii="Arial" w:hAnsi="Arial" w:cs="Arial"/>
                <w:i/>
                <w:iCs/>
                <w:sz w:val="22"/>
                <w:szCs w:val="22"/>
              </w:rPr>
              <w:t>face</w:t>
            </w:r>
            <w:proofErr w:type="gramEnd"/>
            <w:r w:rsidRPr="00CD557D">
              <w:rPr>
                <w:rFonts w:ascii="Arial" w:hAnsi="Arial" w:cs="Arial"/>
                <w:i/>
                <w:iCs/>
                <w:sz w:val="22"/>
                <w:szCs w:val="22"/>
              </w:rPr>
              <w:t xml:space="preserve"> and I had this very uncomfortable moment of realising he doesn't know what to do with me. He's pulled </w:t>
            </w:r>
            <w:proofErr w:type="gramStart"/>
            <w:r w:rsidRPr="00CD557D">
              <w:rPr>
                <w:rFonts w:ascii="Arial" w:hAnsi="Arial" w:cs="Arial"/>
                <w:i/>
                <w:iCs/>
                <w:sz w:val="22"/>
                <w:szCs w:val="22"/>
              </w:rPr>
              <w:t>all of</w:t>
            </w:r>
            <w:proofErr w:type="gramEnd"/>
            <w:r w:rsidRPr="00CD557D">
              <w:rPr>
                <w:rFonts w:ascii="Arial" w:hAnsi="Arial" w:cs="Arial"/>
                <w:i/>
                <w:iCs/>
                <w:sz w:val="22"/>
                <w:szCs w:val="22"/>
              </w:rPr>
              <w:t xml:space="preserve"> his tricks and none of them have worked.” </w:t>
            </w:r>
          </w:p>
        </w:tc>
        <w:tc>
          <w:tcPr>
            <w:tcW w:w="3006" w:type="dxa"/>
          </w:tcPr>
          <w:p w14:paraId="5568866D" w14:textId="77777777" w:rsidR="00847DFD" w:rsidRPr="00CD557D" w:rsidRDefault="00847DFD" w:rsidP="00CD557D">
            <w:pPr>
              <w:spacing w:line="360" w:lineRule="auto"/>
              <w:rPr>
                <w:rFonts w:ascii="Arial" w:hAnsi="Arial" w:cs="Arial"/>
                <w:sz w:val="22"/>
                <w:szCs w:val="22"/>
              </w:rPr>
            </w:pPr>
            <w:r w:rsidRPr="00CD557D">
              <w:rPr>
                <w:rFonts w:ascii="Arial" w:hAnsi="Arial" w:cs="Arial"/>
                <w:sz w:val="22"/>
                <w:szCs w:val="22"/>
              </w:rPr>
              <w:t>T5</w:t>
            </w:r>
          </w:p>
        </w:tc>
      </w:tr>
      <w:tr w:rsidR="00847DFD" w:rsidRPr="00CD557D" w14:paraId="34619BF7" w14:textId="77777777" w:rsidTr="003D3520">
        <w:tc>
          <w:tcPr>
            <w:tcW w:w="3005" w:type="dxa"/>
          </w:tcPr>
          <w:p w14:paraId="0023872C" w14:textId="77777777" w:rsidR="00847DFD" w:rsidRPr="00CD557D" w:rsidRDefault="00847DFD" w:rsidP="00CD557D">
            <w:pPr>
              <w:spacing w:line="360" w:lineRule="auto"/>
              <w:rPr>
                <w:rFonts w:ascii="Arial" w:hAnsi="Arial" w:cs="Arial"/>
                <w:sz w:val="22"/>
                <w:szCs w:val="22"/>
              </w:rPr>
            </w:pPr>
            <w:r w:rsidRPr="00CD557D">
              <w:rPr>
                <w:rFonts w:ascii="Arial" w:hAnsi="Arial" w:cs="Arial"/>
                <w:sz w:val="22"/>
                <w:szCs w:val="22"/>
              </w:rPr>
              <w:t xml:space="preserve">Tongue-tie meant certain technical elements inaccessible </w:t>
            </w:r>
          </w:p>
        </w:tc>
        <w:tc>
          <w:tcPr>
            <w:tcW w:w="3005" w:type="dxa"/>
          </w:tcPr>
          <w:p w14:paraId="6E0545F9" w14:textId="77777777" w:rsidR="00847DFD" w:rsidRPr="00CD557D" w:rsidRDefault="00847DFD" w:rsidP="00CD557D">
            <w:pPr>
              <w:spacing w:line="360" w:lineRule="auto"/>
              <w:rPr>
                <w:rFonts w:ascii="Arial" w:hAnsi="Arial" w:cs="Arial"/>
                <w:sz w:val="22"/>
                <w:szCs w:val="22"/>
              </w:rPr>
            </w:pPr>
            <w:r w:rsidRPr="00CD557D">
              <w:rPr>
                <w:rFonts w:ascii="Arial" w:hAnsi="Arial" w:cs="Arial"/>
                <w:i/>
                <w:iCs/>
                <w:sz w:val="22"/>
                <w:szCs w:val="22"/>
              </w:rPr>
              <w:t>“</w:t>
            </w:r>
            <w:r w:rsidRPr="00CD557D">
              <w:rPr>
                <w:rFonts w:ascii="Arial" w:eastAsia="Segoe UI" w:hAnsi="Arial" w:cs="Arial"/>
                <w:i/>
                <w:iCs/>
                <w:sz w:val="22"/>
                <w:szCs w:val="22"/>
                <w:u w:color="323130"/>
              </w:rPr>
              <w:t>It's this idea that you can understand a technical idea that you can comprehend it, that you even know when other people are doing it, but you can't do it, or you can't do it consistently and when it does happen, it's like a fluke or luck.”</w:t>
            </w:r>
          </w:p>
        </w:tc>
        <w:tc>
          <w:tcPr>
            <w:tcW w:w="3006" w:type="dxa"/>
          </w:tcPr>
          <w:p w14:paraId="5B5A5AFE" w14:textId="77777777" w:rsidR="00847DFD" w:rsidRPr="00CD557D" w:rsidRDefault="00847DFD" w:rsidP="00CD557D">
            <w:pPr>
              <w:spacing w:line="360" w:lineRule="auto"/>
              <w:rPr>
                <w:rFonts w:ascii="Arial" w:hAnsi="Arial" w:cs="Arial"/>
                <w:sz w:val="22"/>
                <w:szCs w:val="22"/>
              </w:rPr>
            </w:pPr>
            <w:r w:rsidRPr="00CD557D">
              <w:rPr>
                <w:rFonts w:ascii="Arial" w:hAnsi="Arial" w:cs="Arial"/>
                <w:sz w:val="22"/>
                <w:szCs w:val="22"/>
              </w:rPr>
              <w:t>T3</w:t>
            </w:r>
          </w:p>
        </w:tc>
      </w:tr>
      <w:tr w:rsidR="00847DFD" w:rsidRPr="00CD557D" w14:paraId="53847EF0" w14:textId="77777777" w:rsidTr="003D3520">
        <w:tc>
          <w:tcPr>
            <w:tcW w:w="3005" w:type="dxa"/>
          </w:tcPr>
          <w:p w14:paraId="1FA91678" w14:textId="77777777" w:rsidR="00847DFD" w:rsidRPr="00CD557D" w:rsidRDefault="00847DFD" w:rsidP="00CD557D">
            <w:pPr>
              <w:spacing w:line="360" w:lineRule="auto"/>
              <w:rPr>
                <w:rFonts w:ascii="Arial" w:hAnsi="Arial" w:cs="Arial"/>
                <w:sz w:val="22"/>
                <w:szCs w:val="22"/>
              </w:rPr>
            </w:pPr>
            <w:r w:rsidRPr="00CD557D">
              <w:rPr>
                <w:rFonts w:ascii="Arial" w:hAnsi="Arial" w:cs="Arial"/>
                <w:sz w:val="22"/>
                <w:szCs w:val="22"/>
              </w:rPr>
              <w:t>Tongue-tie meant certain technical elements inaccessible /</w:t>
            </w:r>
          </w:p>
          <w:p w14:paraId="34CFB4DD" w14:textId="77777777" w:rsidR="00847DFD" w:rsidRPr="00CD557D" w:rsidRDefault="00847DFD" w:rsidP="00CD557D">
            <w:pPr>
              <w:spacing w:line="360" w:lineRule="auto"/>
              <w:rPr>
                <w:rFonts w:ascii="Arial" w:hAnsi="Arial" w:cs="Arial"/>
                <w:sz w:val="22"/>
                <w:szCs w:val="22"/>
              </w:rPr>
            </w:pPr>
          </w:p>
          <w:p w14:paraId="376910C2" w14:textId="77777777" w:rsidR="00F9650E" w:rsidRPr="00CD557D" w:rsidRDefault="00F9650E" w:rsidP="00CD557D">
            <w:pPr>
              <w:spacing w:line="360" w:lineRule="auto"/>
              <w:rPr>
                <w:rFonts w:ascii="Arial" w:hAnsi="Arial" w:cs="Arial"/>
                <w:sz w:val="22"/>
                <w:szCs w:val="22"/>
              </w:rPr>
            </w:pPr>
          </w:p>
          <w:p w14:paraId="3600C1AE" w14:textId="77777777" w:rsidR="00F9650E" w:rsidRPr="00CD557D" w:rsidRDefault="00F9650E" w:rsidP="00CD557D">
            <w:pPr>
              <w:spacing w:line="360" w:lineRule="auto"/>
              <w:rPr>
                <w:rFonts w:ascii="Arial" w:hAnsi="Arial" w:cs="Arial"/>
                <w:sz w:val="22"/>
                <w:szCs w:val="22"/>
              </w:rPr>
            </w:pPr>
          </w:p>
          <w:p w14:paraId="34D9D65C" w14:textId="77777777" w:rsidR="00F9650E" w:rsidRPr="00CD557D" w:rsidRDefault="00F9650E" w:rsidP="00CD557D">
            <w:pPr>
              <w:spacing w:line="360" w:lineRule="auto"/>
              <w:rPr>
                <w:rFonts w:ascii="Arial" w:hAnsi="Arial" w:cs="Arial"/>
                <w:sz w:val="22"/>
                <w:szCs w:val="22"/>
              </w:rPr>
            </w:pPr>
          </w:p>
          <w:p w14:paraId="62146EFF" w14:textId="77777777" w:rsidR="00F9650E" w:rsidRPr="00CD557D" w:rsidRDefault="00F9650E" w:rsidP="00CD557D">
            <w:pPr>
              <w:spacing w:line="360" w:lineRule="auto"/>
              <w:rPr>
                <w:rFonts w:ascii="Arial" w:hAnsi="Arial" w:cs="Arial"/>
                <w:sz w:val="22"/>
                <w:szCs w:val="22"/>
              </w:rPr>
            </w:pPr>
          </w:p>
          <w:p w14:paraId="1F5A4FC3" w14:textId="4FB5D192" w:rsidR="00847DFD" w:rsidRPr="00CD557D" w:rsidRDefault="00847DFD" w:rsidP="00CD557D">
            <w:pPr>
              <w:spacing w:line="360" w:lineRule="auto"/>
              <w:rPr>
                <w:rFonts w:ascii="Arial" w:hAnsi="Arial" w:cs="Arial"/>
                <w:sz w:val="22"/>
                <w:szCs w:val="22"/>
              </w:rPr>
            </w:pPr>
            <w:r w:rsidRPr="00CD557D">
              <w:rPr>
                <w:rFonts w:ascii="Arial" w:hAnsi="Arial" w:cs="Arial"/>
                <w:sz w:val="22"/>
                <w:szCs w:val="22"/>
              </w:rPr>
              <w:t xml:space="preserve">Being tongue-tied means </w:t>
            </w:r>
            <w:r w:rsidR="00F9650E" w:rsidRPr="00CD557D">
              <w:rPr>
                <w:rFonts w:ascii="Arial" w:hAnsi="Arial" w:cs="Arial"/>
                <w:sz w:val="22"/>
                <w:szCs w:val="22"/>
              </w:rPr>
              <w:t xml:space="preserve">healthy </w:t>
            </w:r>
            <w:r w:rsidRPr="00CD557D">
              <w:rPr>
                <w:rFonts w:ascii="Arial" w:hAnsi="Arial" w:cs="Arial"/>
                <w:sz w:val="22"/>
                <w:szCs w:val="22"/>
              </w:rPr>
              <w:t>technique harder to access</w:t>
            </w:r>
          </w:p>
        </w:tc>
        <w:tc>
          <w:tcPr>
            <w:tcW w:w="3005" w:type="dxa"/>
          </w:tcPr>
          <w:p w14:paraId="66B2BEA2" w14:textId="77777777" w:rsidR="00847DFD" w:rsidRPr="00CD557D" w:rsidRDefault="00847DFD" w:rsidP="00CD557D">
            <w:pPr>
              <w:spacing w:line="360" w:lineRule="auto"/>
              <w:rPr>
                <w:rFonts w:ascii="Arial" w:hAnsi="Arial" w:cs="Arial"/>
                <w:i/>
                <w:iCs/>
                <w:sz w:val="22"/>
                <w:szCs w:val="22"/>
              </w:rPr>
            </w:pPr>
            <w:r w:rsidRPr="00CD557D">
              <w:rPr>
                <w:rFonts w:ascii="Arial" w:hAnsi="Arial" w:cs="Arial"/>
                <w:i/>
                <w:iCs/>
                <w:sz w:val="22"/>
                <w:szCs w:val="22"/>
              </w:rPr>
              <w:t xml:space="preserve">“I'm pretty sure a lot of the reasons why I couldn't get the right technique from the start - because I'm someone that learns usually very quickly - were like tongue tie related.” </w:t>
            </w:r>
          </w:p>
          <w:p w14:paraId="72484209" w14:textId="77777777" w:rsidR="00847DFD" w:rsidRPr="00CD557D" w:rsidRDefault="00847DFD" w:rsidP="00CD557D">
            <w:pPr>
              <w:spacing w:line="360" w:lineRule="auto"/>
              <w:rPr>
                <w:rFonts w:ascii="Arial" w:hAnsi="Arial" w:cs="Arial"/>
                <w:i/>
                <w:iCs/>
                <w:sz w:val="22"/>
                <w:szCs w:val="22"/>
              </w:rPr>
            </w:pPr>
          </w:p>
          <w:p w14:paraId="591A56C4" w14:textId="77777777" w:rsidR="00847DFD" w:rsidRPr="00CD557D" w:rsidRDefault="00847DFD" w:rsidP="00CD557D">
            <w:pPr>
              <w:spacing w:line="360" w:lineRule="auto"/>
              <w:rPr>
                <w:rFonts w:ascii="Arial" w:hAnsi="Arial" w:cs="Arial"/>
                <w:i/>
                <w:iCs/>
                <w:sz w:val="22"/>
                <w:szCs w:val="22"/>
              </w:rPr>
            </w:pPr>
            <w:r w:rsidRPr="00CD557D">
              <w:rPr>
                <w:rFonts w:ascii="Arial" w:hAnsi="Arial" w:cs="Arial"/>
                <w:i/>
                <w:iCs/>
                <w:sz w:val="22"/>
                <w:szCs w:val="22"/>
              </w:rPr>
              <w:t>“So regardless of how good/bad my technique was, there was always going to be an element of tension that would exacerbate everything else I did”</w:t>
            </w:r>
          </w:p>
        </w:tc>
        <w:tc>
          <w:tcPr>
            <w:tcW w:w="3006" w:type="dxa"/>
          </w:tcPr>
          <w:p w14:paraId="627F9503" w14:textId="77777777" w:rsidR="00847DFD" w:rsidRPr="00CD557D" w:rsidRDefault="00847DFD" w:rsidP="00CD557D">
            <w:pPr>
              <w:spacing w:line="360" w:lineRule="auto"/>
              <w:rPr>
                <w:rFonts w:ascii="Arial" w:hAnsi="Arial" w:cs="Arial"/>
                <w:sz w:val="22"/>
                <w:szCs w:val="22"/>
              </w:rPr>
            </w:pPr>
            <w:r w:rsidRPr="00CD557D">
              <w:rPr>
                <w:rFonts w:ascii="Arial" w:hAnsi="Arial" w:cs="Arial"/>
                <w:sz w:val="22"/>
                <w:szCs w:val="22"/>
              </w:rPr>
              <w:t>T2</w:t>
            </w:r>
          </w:p>
        </w:tc>
      </w:tr>
      <w:tr w:rsidR="00A26145" w:rsidRPr="00CD557D" w14:paraId="2815C998" w14:textId="77777777" w:rsidTr="003D3520">
        <w:tc>
          <w:tcPr>
            <w:tcW w:w="3005" w:type="dxa"/>
          </w:tcPr>
          <w:p w14:paraId="398426C9" w14:textId="760301E8" w:rsidR="00A26145" w:rsidRPr="00CD557D" w:rsidRDefault="00A26145" w:rsidP="00CD557D">
            <w:pPr>
              <w:spacing w:line="360" w:lineRule="auto"/>
              <w:rPr>
                <w:rFonts w:ascii="Arial" w:hAnsi="Arial" w:cs="Arial"/>
                <w:sz w:val="22"/>
                <w:szCs w:val="22"/>
              </w:rPr>
            </w:pPr>
            <w:r w:rsidRPr="00CD557D">
              <w:rPr>
                <w:rFonts w:ascii="Arial" w:hAnsi="Arial" w:cs="Arial"/>
                <w:sz w:val="22"/>
                <w:szCs w:val="22"/>
              </w:rPr>
              <w:lastRenderedPageBreak/>
              <w:t>Singing teachers don’t understand technical deficiency linked to tongue-tie</w:t>
            </w:r>
          </w:p>
          <w:p w14:paraId="77D4E997" w14:textId="77777777" w:rsidR="00A26145" w:rsidRPr="00CD557D" w:rsidRDefault="00A26145" w:rsidP="00CD557D">
            <w:pPr>
              <w:spacing w:line="360" w:lineRule="auto"/>
              <w:rPr>
                <w:rFonts w:ascii="Arial" w:hAnsi="Arial" w:cs="Arial"/>
                <w:sz w:val="22"/>
                <w:szCs w:val="22"/>
              </w:rPr>
            </w:pPr>
          </w:p>
          <w:p w14:paraId="42F5710E" w14:textId="6908B1EF" w:rsidR="00CB576A" w:rsidRPr="00CD557D" w:rsidRDefault="00CB576A" w:rsidP="00CD557D">
            <w:pPr>
              <w:spacing w:line="360" w:lineRule="auto"/>
              <w:rPr>
                <w:rFonts w:ascii="Arial" w:hAnsi="Arial" w:cs="Arial"/>
                <w:sz w:val="22"/>
                <w:szCs w:val="22"/>
              </w:rPr>
            </w:pPr>
            <w:r w:rsidRPr="00CD557D">
              <w:rPr>
                <w:rFonts w:ascii="Arial" w:hAnsi="Arial" w:cs="Arial"/>
                <w:sz w:val="22"/>
                <w:szCs w:val="22"/>
              </w:rPr>
              <w:t>Lack of tongue-tie awareness causes harmful assumptions</w:t>
            </w:r>
          </w:p>
        </w:tc>
        <w:tc>
          <w:tcPr>
            <w:tcW w:w="3005" w:type="dxa"/>
          </w:tcPr>
          <w:p w14:paraId="66E3A335" w14:textId="0F60E9EE" w:rsidR="00A26145" w:rsidRPr="00CD557D" w:rsidRDefault="00A26145" w:rsidP="00CD557D">
            <w:pPr>
              <w:spacing w:line="360" w:lineRule="auto"/>
              <w:rPr>
                <w:rFonts w:ascii="Arial" w:hAnsi="Arial" w:cs="Arial"/>
                <w:sz w:val="22"/>
                <w:szCs w:val="22"/>
              </w:rPr>
            </w:pPr>
            <w:r w:rsidRPr="00CD557D">
              <w:rPr>
                <w:rFonts w:ascii="Arial" w:hAnsi="Arial" w:cs="Arial"/>
                <w:i/>
                <w:iCs/>
                <w:sz w:val="22"/>
                <w:szCs w:val="22"/>
              </w:rPr>
              <w:t>“I do experience a lot of tension in my jaw, which I am still currently dealing with. Every voice teacher I have ever had has always "yelled" at me about not opening my mouth wide enough."</w:t>
            </w:r>
            <w:r w:rsidRPr="00CD557D">
              <w:rPr>
                <w:rFonts w:ascii="Arial" w:hAnsi="Arial" w:cs="Arial"/>
                <w:sz w:val="22"/>
                <w:szCs w:val="22"/>
              </w:rPr>
              <w:t xml:space="preserve"> </w:t>
            </w:r>
          </w:p>
          <w:p w14:paraId="5CFEFA01" w14:textId="77777777" w:rsidR="00A26145" w:rsidRPr="00CD557D" w:rsidRDefault="00A26145" w:rsidP="00CD557D">
            <w:pPr>
              <w:spacing w:line="360" w:lineRule="auto"/>
              <w:rPr>
                <w:rFonts w:ascii="Arial" w:hAnsi="Arial" w:cs="Arial"/>
                <w:i/>
                <w:iCs/>
                <w:sz w:val="22"/>
                <w:szCs w:val="22"/>
              </w:rPr>
            </w:pPr>
          </w:p>
        </w:tc>
        <w:tc>
          <w:tcPr>
            <w:tcW w:w="3006" w:type="dxa"/>
          </w:tcPr>
          <w:p w14:paraId="3CC9E2FD" w14:textId="1E67B17A" w:rsidR="00A26145" w:rsidRPr="00CD557D" w:rsidRDefault="00A26145" w:rsidP="00CD557D">
            <w:pPr>
              <w:spacing w:line="360" w:lineRule="auto"/>
              <w:rPr>
                <w:rFonts w:ascii="Arial" w:hAnsi="Arial" w:cs="Arial"/>
                <w:sz w:val="22"/>
                <w:szCs w:val="22"/>
              </w:rPr>
            </w:pPr>
            <w:r w:rsidRPr="00CD557D">
              <w:rPr>
                <w:rFonts w:ascii="Arial" w:hAnsi="Arial" w:cs="Arial"/>
                <w:sz w:val="22"/>
                <w:szCs w:val="22"/>
              </w:rPr>
              <w:t>T1</w:t>
            </w:r>
          </w:p>
        </w:tc>
      </w:tr>
      <w:tr w:rsidR="00C74D2E" w:rsidRPr="00CD557D" w14:paraId="01131DB2" w14:textId="77777777" w:rsidTr="00C74D2E">
        <w:tc>
          <w:tcPr>
            <w:tcW w:w="3005" w:type="dxa"/>
          </w:tcPr>
          <w:p w14:paraId="0FBA8C89" w14:textId="77777777" w:rsidR="00C74D2E" w:rsidRPr="00CD557D" w:rsidRDefault="00C74D2E" w:rsidP="00CD557D">
            <w:pPr>
              <w:spacing w:line="360" w:lineRule="auto"/>
              <w:rPr>
                <w:rFonts w:ascii="Arial" w:hAnsi="Arial" w:cs="Arial"/>
                <w:sz w:val="22"/>
                <w:szCs w:val="22"/>
              </w:rPr>
            </w:pPr>
          </w:p>
          <w:p w14:paraId="02AE2E7A" w14:textId="0C6BC321" w:rsidR="00C74D2E" w:rsidRPr="00CD557D" w:rsidRDefault="00C74D2E" w:rsidP="00CD557D">
            <w:pPr>
              <w:spacing w:line="360" w:lineRule="auto"/>
              <w:rPr>
                <w:rFonts w:ascii="Arial" w:hAnsi="Arial" w:cs="Arial"/>
                <w:b/>
                <w:bCs/>
                <w:i/>
                <w:iCs/>
                <w:sz w:val="22"/>
                <w:szCs w:val="22"/>
                <w:u w:val="single"/>
              </w:rPr>
            </w:pPr>
            <w:r w:rsidRPr="00CD557D">
              <w:rPr>
                <w:rFonts w:ascii="Arial" w:hAnsi="Arial" w:cs="Arial"/>
                <w:b/>
                <w:bCs/>
                <w:i/>
                <w:iCs/>
                <w:sz w:val="22"/>
                <w:szCs w:val="22"/>
                <w:u w:val="single"/>
              </w:rPr>
              <w:t>Subtheme-1B:</w:t>
            </w:r>
          </w:p>
        </w:tc>
        <w:tc>
          <w:tcPr>
            <w:tcW w:w="3005" w:type="dxa"/>
          </w:tcPr>
          <w:p w14:paraId="6F39B577" w14:textId="77777777" w:rsidR="00C74D2E" w:rsidRPr="00CD557D" w:rsidRDefault="00C74D2E" w:rsidP="00CD557D">
            <w:pPr>
              <w:spacing w:line="360" w:lineRule="auto"/>
              <w:rPr>
                <w:rFonts w:ascii="Arial" w:hAnsi="Arial" w:cs="Arial"/>
                <w:sz w:val="22"/>
                <w:szCs w:val="22"/>
              </w:rPr>
            </w:pPr>
          </w:p>
        </w:tc>
        <w:tc>
          <w:tcPr>
            <w:tcW w:w="3006" w:type="dxa"/>
          </w:tcPr>
          <w:p w14:paraId="13F38A73" w14:textId="77777777" w:rsidR="00C74D2E" w:rsidRPr="00CD557D" w:rsidRDefault="00C74D2E" w:rsidP="00CD557D">
            <w:pPr>
              <w:spacing w:line="360" w:lineRule="auto"/>
              <w:rPr>
                <w:rFonts w:ascii="Arial" w:hAnsi="Arial" w:cs="Arial"/>
                <w:sz w:val="22"/>
                <w:szCs w:val="22"/>
              </w:rPr>
            </w:pPr>
          </w:p>
        </w:tc>
      </w:tr>
      <w:tr w:rsidR="00F9650E" w:rsidRPr="00CD557D" w14:paraId="78C8D25E" w14:textId="77777777" w:rsidTr="00C74D2E">
        <w:tc>
          <w:tcPr>
            <w:tcW w:w="3005" w:type="dxa"/>
          </w:tcPr>
          <w:p w14:paraId="18026D92" w14:textId="7D842369" w:rsidR="00F9650E" w:rsidRPr="00CD557D" w:rsidRDefault="00F9650E" w:rsidP="00CD557D">
            <w:pPr>
              <w:spacing w:line="360" w:lineRule="auto"/>
              <w:rPr>
                <w:rFonts w:ascii="Arial" w:hAnsi="Arial" w:cs="Arial"/>
                <w:sz w:val="22"/>
                <w:szCs w:val="22"/>
              </w:rPr>
            </w:pPr>
            <w:r w:rsidRPr="00CD557D">
              <w:rPr>
                <w:rFonts w:ascii="Arial" w:hAnsi="Arial" w:cs="Arial"/>
                <w:sz w:val="22"/>
                <w:szCs w:val="22"/>
              </w:rPr>
              <w:t>Singing teachers should be educated on tongue-tie</w:t>
            </w:r>
          </w:p>
        </w:tc>
        <w:tc>
          <w:tcPr>
            <w:tcW w:w="3005" w:type="dxa"/>
          </w:tcPr>
          <w:p w14:paraId="30324857" w14:textId="28E52B03" w:rsidR="00F9650E" w:rsidRPr="00CD557D" w:rsidRDefault="00F9650E" w:rsidP="00CD557D">
            <w:pPr>
              <w:spacing w:line="360" w:lineRule="auto"/>
              <w:rPr>
                <w:rFonts w:ascii="Arial" w:hAnsi="Arial" w:cs="Arial"/>
                <w:i/>
                <w:iCs/>
                <w:sz w:val="22"/>
                <w:szCs w:val="22"/>
              </w:rPr>
            </w:pPr>
            <w:r w:rsidRPr="00CD557D">
              <w:rPr>
                <w:rFonts w:ascii="Arial" w:hAnsi="Arial" w:cs="Arial"/>
                <w:i/>
                <w:iCs/>
                <w:sz w:val="22"/>
                <w:szCs w:val="22"/>
              </w:rPr>
              <w:t>“…singing teachers need to be educated on this”</w:t>
            </w:r>
          </w:p>
        </w:tc>
        <w:tc>
          <w:tcPr>
            <w:tcW w:w="3006" w:type="dxa"/>
          </w:tcPr>
          <w:p w14:paraId="140E0454" w14:textId="48BEA95C" w:rsidR="00F9650E" w:rsidRPr="00CD557D" w:rsidRDefault="00F9650E" w:rsidP="00CD557D">
            <w:pPr>
              <w:spacing w:line="360" w:lineRule="auto"/>
              <w:rPr>
                <w:rFonts w:ascii="Arial" w:hAnsi="Arial" w:cs="Arial"/>
                <w:sz w:val="22"/>
                <w:szCs w:val="22"/>
              </w:rPr>
            </w:pPr>
            <w:r w:rsidRPr="00CD557D">
              <w:rPr>
                <w:rFonts w:ascii="Arial" w:hAnsi="Arial" w:cs="Arial"/>
                <w:sz w:val="22"/>
                <w:szCs w:val="22"/>
              </w:rPr>
              <w:t>T5</w:t>
            </w:r>
          </w:p>
        </w:tc>
      </w:tr>
      <w:tr w:rsidR="00F9650E" w:rsidRPr="00CD557D" w14:paraId="635287AA" w14:textId="77777777" w:rsidTr="00C74D2E">
        <w:tc>
          <w:tcPr>
            <w:tcW w:w="3005" w:type="dxa"/>
          </w:tcPr>
          <w:p w14:paraId="699193BB" w14:textId="5F452B19" w:rsidR="00F9650E" w:rsidRPr="00CD557D" w:rsidRDefault="00F9650E" w:rsidP="00CD557D">
            <w:pPr>
              <w:spacing w:line="360" w:lineRule="auto"/>
              <w:rPr>
                <w:rFonts w:ascii="Arial" w:hAnsi="Arial" w:cs="Arial"/>
                <w:sz w:val="22"/>
                <w:szCs w:val="22"/>
              </w:rPr>
            </w:pPr>
            <w:r w:rsidRPr="00CD557D">
              <w:rPr>
                <w:rFonts w:ascii="Arial" w:hAnsi="Arial" w:cs="Arial"/>
                <w:sz w:val="22"/>
                <w:szCs w:val="22"/>
              </w:rPr>
              <w:t>Singing teachers should be educated on tongue-tie</w:t>
            </w:r>
          </w:p>
        </w:tc>
        <w:tc>
          <w:tcPr>
            <w:tcW w:w="3005" w:type="dxa"/>
          </w:tcPr>
          <w:p w14:paraId="702B69D5" w14:textId="4B91E8D5" w:rsidR="00F9650E" w:rsidRPr="00CD557D" w:rsidRDefault="00F9650E" w:rsidP="00CD557D">
            <w:pPr>
              <w:spacing w:line="360" w:lineRule="auto"/>
              <w:rPr>
                <w:rFonts w:ascii="Arial" w:hAnsi="Arial" w:cs="Arial"/>
                <w:sz w:val="22"/>
                <w:szCs w:val="22"/>
              </w:rPr>
            </w:pPr>
            <w:r w:rsidRPr="00CD557D">
              <w:rPr>
                <w:rFonts w:ascii="Arial" w:hAnsi="Arial" w:cs="Arial"/>
                <w:i/>
                <w:iCs/>
                <w:sz w:val="22"/>
                <w:szCs w:val="22"/>
              </w:rPr>
              <w:t xml:space="preserve">“I feel like everyone, every single singing teacher at all the conservatoires should go on a training course about tongue ties.” </w:t>
            </w:r>
          </w:p>
          <w:p w14:paraId="10DD4B59" w14:textId="77777777" w:rsidR="00F9650E" w:rsidRPr="00CD557D" w:rsidRDefault="00F9650E" w:rsidP="00CD557D">
            <w:pPr>
              <w:spacing w:line="360" w:lineRule="auto"/>
              <w:rPr>
                <w:rFonts w:ascii="Arial" w:hAnsi="Arial" w:cs="Arial"/>
                <w:i/>
                <w:iCs/>
                <w:sz w:val="22"/>
                <w:szCs w:val="22"/>
              </w:rPr>
            </w:pPr>
          </w:p>
        </w:tc>
        <w:tc>
          <w:tcPr>
            <w:tcW w:w="3006" w:type="dxa"/>
          </w:tcPr>
          <w:p w14:paraId="14A043B7" w14:textId="43DB811F" w:rsidR="00F9650E" w:rsidRPr="00CD557D" w:rsidRDefault="00F9650E" w:rsidP="00CD557D">
            <w:pPr>
              <w:spacing w:line="360" w:lineRule="auto"/>
              <w:rPr>
                <w:rFonts w:ascii="Arial" w:hAnsi="Arial" w:cs="Arial"/>
                <w:sz w:val="22"/>
                <w:szCs w:val="22"/>
              </w:rPr>
            </w:pPr>
            <w:r w:rsidRPr="00CD557D">
              <w:rPr>
                <w:rFonts w:ascii="Arial" w:hAnsi="Arial" w:cs="Arial"/>
                <w:sz w:val="22"/>
                <w:szCs w:val="22"/>
              </w:rPr>
              <w:t>T2</w:t>
            </w:r>
          </w:p>
        </w:tc>
      </w:tr>
      <w:tr w:rsidR="00C74D2E" w:rsidRPr="00CD557D" w14:paraId="4F8A1041" w14:textId="77777777" w:rsidTr="00C74D2E">
        <w:tc>
          <w:tcPr>
            <w:tcW w:w="3005" w:type="dxa"/>
          </w:tcPr>
          <w:p w14:paraId="10439BC6" w14:textId="38A592B7" w:rsidR="00C74D2E" w:rsidRPr="00CD557D" w:rsidRDefault="00312B10" w:rsidP="00CD557D">
            <w:pPr>
              <w:spacing w:line="360" w:lineRule="auto"/>
              <w:rPr>
                <w:rFonts w:ascii="Arial" w:hAnsi="Arial" w:cs="Arial"/>
                <w:sz w:val="22"/>
                <w:szCs w:val="22"/>
              </w:rPr>
            </w:pPr>
            <w:r w:rsidRPr="00CD557D">
              <w:rPr>
                <w:rFonts w:ascii="Arial" w:hAnsi="Arial" w:cs="Arial"/>
                <w:sz w:val="22"/>
                <w:szCs w:val="22"/>
              </w:rPr>
              <w:t>Tongue supports bone and palatal growth/formation</w:t>
            </w:r>
          </w:p>
          <w:p w14:paraId="351F38A6" w14:textId="77777777" w:rsidR="00312B10" w:rsidRPr="00CD557D" w:rsidRDefault="00312B10" w:rsidP="00CD557D">
            <w:pPr>
              <w:spacing w:line="360" w:lineRule="auto"/>
              <w:rPr>
                <w:rFonts w:ascii="Arial" w:hAnsi="Arial" w:cs="Arial"/>
                <w:sz w:val="22"/>
                <w:szCs w:val="22"/>
              </w:rPr>
            </w:pPr>
          </w:p>
          <w:p w14:paraId="1A9A0E7D" w14:textId="77777777" w:rsidR="00312B10" w:rsidRPr="00CD557D" w:rsidRDefault="00312B10" w:rsidP="00CD557D">
            <w:pPr>
              <w:spacing w:line="360" w:lineRule="auto"/>
              <w:rPr>
                <w:rFonts w:ascii="Arial" w:hAnsi="Arial" w:cs="Arial"/>
                <w:sz w:val="22"/>
                <w:szCs w:val="22"/>
              </w:rPr>
            </w:pPr>
          </w:p>
          <w:p w14:paraId="31DCA2C4" w14:textId="77777777" w:rsidR="00312B10" w:rsidRPr="00CD557D" w:rsidRDefault="00312B10" w:rsidP="00CD557D">
            <w:pPr>
              <w:spacing w:line="360" w:lineRule="auto"/>
              <w:rPr>
                <w:rFonts w:ascii="Arial" w:hAnsi="Arial" w:cs="Arial"/>
                <w:sz w:val="22"/>
                <w:szCs w:val="22"/>
              </w:rPr>
            </w:pPr>
          </w:p>
          <w:p w14:paraId="24EA0798" w14:textId="77777777" w:rsidR="00312B10" w:rsidRPr="00CD557D" w:rsidRDefault="00312B10" w:rsidP="00CD557D">
            <w:pPr>
              <w:spacing w:line="360" w:lineRule="auto"/>
              <w:rPr>
                <w:rFonts w:ascii="Arial" w:hAnsi="Arial" w:cs="Arial"/>
                <w:sz w:val="22"/>
                <w:szCs w:val="22"/>
              </w:rPr>
            </w:pPr>
          </w:p>
          <w:p w14:paraId="396174B2" w14:textId="77777777" w:rsidR="00312B10" w:rsidRPr="00CD557D" w:rsidRDefault="00312B10" w:rsidP="00CD557D">
            <w:pPr>
              <w:spacing w:line="360" w:lineRule="auto"/>
              <w:rPr>
                <w:rFonts w:ascii="Arial" w:hAnsi="Arial" w:cs="Arial"/>
                <w:sz w:val="22"/>
                <w:szCs w:val="22"/>
              </w:rPr>
            </w:pPr>
          </w:p>
          <w:p w14:paraId="5566E6D1" w14:textId="549664D8" w:rsidR="00312B10" w:rsidRPr="00CD557D" w:rsidRDefault="00312B10" w:rsidP="00CD557D">
            <w:pPr>
              <w:spacing w:line="360" w:lineRule="auto"/>
              <w:rPr>
                <w:rFonts w:ascii="Arial" w:hAnsi="Arial" w:cs="Arial"/>
                <w:sz w:val="22"/>
                <w:szCs w:val="22"/>
              </w:rPr>
            </w:pPr>
            <w:r w:rsidRPr="00CD557D">
              <w:rPr>
                <w:rFonts w:ascii="Arial" w:hAnsi="Arial" w:cs="Arial"/>
                <w:sz w:val="22"/>
                <w:szCs w:val="22"/>
              </w:rPr>
              <w:t xml:space="preserve">Check </w:t>
            </w:r>
            <w:r w:rsidR="00822959" w:rsidRPr="00CD557D">
              <w:rPr>
                <w:rFonts w:ascii="Arial" w:hAnsi="Arial" w:cs="Arial"/>
                <w:sz w:val="22"/>
                <w:szCs w:val="22"/>
              </w:rPr>
              <w:t>singers’</w:t>
            </w:r>
            <w:r w:rsidRPr="00CD557D">
              <w:rPr>
                <w:rFonts w:ascii="Arial" w:hAnsi="Arial" w:cs="Arial"/>
                <w:sz w:val="22"/>
                <w:szCs w:val="22"/>
              </w:rPr>
              <w:t xml:space="preserve"> </w:t>
            </w:r>
            <w:proofErr w:type="spellStart"/>
            <w:r w:rsidR="00822959" w:rsidRPr="00CD557D">
              <w:rPr>
                <w:rFonts w:ascii="Arial" w:hAnsi="Arial" w:cs="Arial"/>
                <w:sz w:val="22"/>
                <w:szCs w:val="22"/>
              </w:rPr>
              <w:t>f</w:t>
            </w:r>
            <w:r w:rsidRPr="00CD557D">
              <w:rPr>
                <w:rFonts w:ascii="Arial" w:hAnsi="Arial" w:cs="Arial"/>
                <w:sz w:val="22"/>
                <w:szCs w:val="22"/>
              </w:rPr>
              <w:t>mouths</w:t>
            </w:r>
            <w:proofErr w:type="spellEnd"/>
          </w:p>
        </w:tc>
        <w:tc>
          <w:tcPr>
            <w:tcW w:w="3005" w:type="dxa"/>
          </w:tcPr>
          <w:p w14:paraId="67B1BFC2" w14:textId="77777777" w:rsidR="00C74D2E" w:rsidRPr="00CD557D" w:rsidRDefault="00C74D2E" w:rsidP="00CD557D">
            <w:pPr>
              <w:spacing w:line="360" w:lineRule="auto"/>
              <w:rPr>
                <w:rFonts w:ascii="Arial" w:hAnsi="Arial" w:cs="Arial"/>
                <w:i/>
                <w:iCs/>
                <w:sz w:val="22"/>
                <w:szCs w:val="22"/>
              </w:rPr>
            </w:pPr>
            <w:r w:rsidRPr="00CD557D">
              <w:rPr>
                <w:rFonts w:ascii="Arial" w:hAnsi="Arial" w:cs="Arial"/>
                <w:i/>
                <w:iCs/>
                <w:sz w:val="22"/>
                <w:szCs w:val="22"/>
              </w:rPr>
              <w:t xml:space="preserve">“You also </w:t>
            </w:r>
            <w:proofErr w:type="gramStart"/>
            <w:r w:rsidRPr="00CD557D">
              <w:rPr>
                <w:rFonts w:ascii="Arial" w:hAnsi="Arial" w:cs="Arial"/>
                <w:i/>
                <w:iCs/>
                <w:sz w:val="22"/>
                <w:szCs w:val="22"/>
              </w:rPr>
              <w:t>have to</w:t>
            </w:r>
            <w:proofErr w:type="gramEnd"/>
            <w:r w:rsidRPr="00CD557D">
              <w:rPr>
                <w:rFonts w:ascii="Arial" w:hAnsi="Arial" w:cs="Arial"/>
                <w:i/>
                <w:iCs/>
                <w:sz w:val="22"/>
                <w:szCs w:val="22"/>
              </w:rPr>
              <w:t xml:space="preserve"> think about the palatal space and shape…If you don't have good space in the, in the mouth and ‘the box’ if you like.”</w:t>
            </w:r>
          </w:p>
          <w:p w14:paraId="291666FF" w14:textId="77777777" w:rsidR="00C74D2E" w:rsidRPr="00CD557D" w:rsidRDefault="00C74D2E" w:rsidP="00CD557D">
            <w:pPr>
              <w:spacing w:line="360" w:lineRule="auto"/>
              <w:rPr>
                <w:rFonts w:ascii="Arial" w:hAnsi="Arial" w:cs="Arial"/>
                <w:i/>
                <w:iCs/>
                <w:sz w:val="22"/>
                <w:szCs w:val="22"/>
              </w:rPr>
            </w:pPr>
          </w:p>
          <w:p w14:paraId="5B79FF3B" w14:textId="77777777" w:rsidR="00C74D2E" w:rsidRPr="00CD557D" w:rsidRDefault="00C74D2E" w:rsidP="00CD557D">
            <w:pPr>
              <w:spacing w:line="360" w:lineRule="auto"/>
              <w:rPr>
                <w:rFonts w:ascii="Arial" w:hAnsi="Arial" w:cs="Arial"/>
                <w:sz w:val="22"/>
                <w:szCs w:val="22"/>
              </w:rPr>
            </w:pPr>
            <w:r w:rsidRPr="00CD557D">
              <w:rPr>
                <w:rFonts w:ascii="Arial" w:hAnsi="Arial" w:cs="Arial"/>
                <w:i/>
                <w:iCs/>
                <w:sz w:val="22"/>
                <w:szCs w:val="22"/>
              </w:rPr>
              <w:t xml:space="preserve"> </w:t>
            </w:r>
            <w:r w:rsidRPr="00CD557D">
              <w:rPr>
                <w:rFonts w:ascii="Arial" w:hAnsi="Arial" w:cs="Arial"/>
                <w:sz w:val="22"/>
                <w:szCs w:val="22"/>
              </w:rPr>
              <w:t>“I mean anatomically you can look inside somebody's mouth.”</w:t>
            </w:r>
          </w:p>
        </w:tc>
        <w:tc>
          <w:tcPr>
            <w:tcW w:w="3006" w:type="dxa"/>
          </w:tcPr>
          <w:p w14:paraId="724155EB" w14:textId="77777777" w:rsidR="00C74D2E" w:rsidRPr="00CD557D" w:rsidRDefault="00C74D2E" w:rsidP="00CD557D">
            <w:pPr>
              <w:spacing w:line="360" w:lineRule="auto"/>
              <w:rPr>
                <w:rFonts w:ascii="Arial" w:hAnsi="Arial" w:cs="Arial"/>
                <w:sz w:val="22"/>
                <w:szCs w:val="22"/>
              </w:rPr>
            </w:pPr>
            <w:r w:rsidRPr="00CD557D">
              <w:rPr>
                <w:rFonts w:ascii="Arial" w:hAnsi="Arial" w:cs="Arial"/>
                <w:sz w:val="22"/>
                <w:szCs w:val="22"/>
              </w:rPr>
              <w:t>T6</w:t>
            </w:r>
          </w:p>
        </w:tc>
      </w:tr>
      <w:tr w:rsidR="00C74D2E" w:rsidRPr="00CD557D" w14:paraId="3E9F5073" w14:textId="77777777" w:rsidTr="00C74D2E">
        <w:tc>
          <w:tcPr>
            <w:tcW w:w="3005" w:type="dxa"/>
          </w:tcPr>
          <w:p w14:paraId="677B2021" w14:textId="77777777" w:rsidR="00C74D2E" w:rsidRPr="00CD557D" w:rsidRDefault="00312B10" w:rsidP="00CD557D">
            <w:pPr>
              <w:spacing w:line="360" w:lineRule="auto"/>
              <w:rPr>
                <w:rFonts w:ascii="Arial" w:hAnsi="Arial" w:cs="Arial"/>
                <w:sz w:val="22"/>
                <w:szCs w:val="22"/>
              </w:rPr>
            </w:pPr>
            <w:r w:rsidRPr="00CD557D">
              <w:rPr>
                <w:rFonts w:ascii="Arial" w:hAnsi="Arial" w:cs="Arial"/>
                <w:sz w:val="22"/>
                <w:szCs w:val="22"/>
              </w:rPr>
              <w:t xml:space="preserve">Tongue mobility </w:t>
            </w:r>
          </w:p>
          <w:p w14:paraId="20331A96" w14:textId="77777777" w:rsidR="00312B10" w:rsidRPr="00CD557D" w:rsidRDefault="00312B10" w:rsidP="00CD557D">
            <w:pPr>
              <w:spacing w:line="360" w:lineRule="auto"/>
              <w:rPr>
                <w:rFonts w:ascii="Arial" w:hAnsi="Arial" w:cs="Arial"/>
                <w:sz w:val="22"/>
                <w:szCs w:val="22"/>
              </w:rPr>
            </w:pPr>
          </w:p>
          <w:p w14:paraId="1D230347" w14:textId="77777777" w:rsidR="00312B10" w:rsidRPr="00CD557D" w:rsidRDefault="00312B10" w:rsidP="00CD557D">
            <w:pPr>
              <w:spacing w:line="360" w:lineRule="auto"/>
              <w:rPr>
                <w:rFonts w:ascii="Arial" w:hAnsi="Arial" w:cs="Arial"/>
                <w:sz w:val="22"/>
                <w:szCs w:val="22"/>
              </w:rPr>
            </w:pPr>
          </w:p>
          <w:p w14:paraId="637D38B7" w14:textId="77777777" w:rsidR="00312B10" w:rsidRPr="00CD557D" w:rsidRDefault="00312B10" w:rsidP="00CD557D">
            <w:pPr>
              <w:spacing w:line="360" w:lineRule="auto"/>
              <w:rPr>
                <w:rFonts w:ascii="Arial" w:hAnsi="Arial" w:cs="Arial"/>
                <w:sz w:val="22"/>
                <w:szCs w:val="22"/>
              </w:rPr>
            </w:pPr>
          </w:p>
          <w:p w14:paraId="4D1D6690" w14:textId="77777777" w:rsidR="00312B10" w:rsidRPr="00CD557D" w:rsidRDefault="00312B10" w:rsidP="00CD557D">
            <w:pPr>
              <w:spacing w:line="360" w:lineRule="auto"/>
              <w:rPr>
                <w:rFonts w:ascii="Arial" w:hAnsi="Arial" w:cs="Arial"/>
                <w:sz w:val="22"/>
                <w:szCs w:val="22"/>
              </w:rPr>
            </w:pPr>
          </w:p>
          <w:p w14:paraId="6B408D60" w14:textId="77777777" w:rsidR="00312B10" w:rsidRPr="00CD557D" w:rsidRDefault="00312B10" w:rsidP="00CD557D">
            <w:pPr>
              <w:spacing w:line="360" w:lineRule="auto"/>
              <w:rPr>
                <w:rFonts w:ascii="Arial" w:hAnsi="Arial" w:cs="Arial"/>
                <w:sz w:val="22"/>
                <w:szCs w:val="22"/>
              </w:rPr>
            </w:pPr>
          </w:p>
          <w:p w14:paraId="12D61B89" w14:textId="77777777" w:rsidR="00312B10" w:rsidRPr="00CD557D" w:rsidRDefault="00312B10" w:rsidP="00CD557D">
            <w:pPr>
              <w:spacing w:line="360" w:lineRule="auto"/>
              <w:rPr>
                <w:rFonts w:ascii="Arial" w:hAnsi="Arial" w:cs="Arial"/>
                <w:sz w:val="22"/>
                <w:szCs w:val="22"/>
              </w:rPr>
            </w:pPr>
          </w:p>
          <w:p w14:paraId="68F46207" w14:textId="77777777" w:rsidR="00312B10" w:rsidRPr="00CD557D" w:rsidRDefault="00312B10" w:rsidP="00CD557D">
            <w:pPr>
              <w:spacing w:line="360" w:lineRule="auto"/>
              <w:rPr>
                <w:rFonts w:ascii="Arial" w:hAnsi="Arial" w:cs="Arial"/>
                <w:sz w:val="22"/>
                <w:szCs w:val="22"/>
              </w:rPr>
            </w:pPr>
          </w:p>
          <w:p w14:paraId="734A4CF7" w14:textId="77777777" w:rsidR="00312B10" w:rsidRPr="00CD557D" w:rsidRDefault="00312B10" w:rsidP="00CD557D">
            <w:pPr>
              <w:spacing w:line="360" w:lineRule="auto"/>
              <w:rPr>
                <w:rFonts w:ascii="Arial" w:hAnsi="Arial" w:cs="Arial"/>
                <w:sz w:val="22"/>
                <w:szCs w:val="22"/>
              </w:rPr>
            </w:pPr>
          </w:p>
          <w:p w14:paraId="7CF49446" w14:textId="77777777" w:rsidR="00312B10" w:rsidRPr="00CD557D" w:rsidRDefault="00312B10" w:rsidP="00CD557D">
            <w:pPr>
              <w:spacing w:line="360" w:lineRule="auto"/>
              <w:rPr>
                <w:rFonts w:ascii="Arial" w:hAnsi="Arial" w:cs="Arial"/>
                <w:sz w:val="22"/>
                <w:szCs w:val="22"/>
              </w:rPr>
            </w:pPr>
          </w:p>
          <w:p w14:paraId="07656297" w14:textId="77777777" w:rsidR="00312B10" w:rsidRPr="00CD557D" w:rsidRDefault="00312B10" w:rsidP="00CD557D">
            <w:pPr>
              <w:spacing w:line="360" w:lineRule="auto"/>
              <w:rPr>
                <w:rFonts w:ascii="Arial" w:hAnsi="Arial" w:cs="Arial"/>
                <w:sz w:val="22"/>
                <w:szCs w:val="22"/>
              </w:rPr>
            </w:pPr>
          </w:p>
          <w:p w14:paraId="37553517" w14:textId="77777777" w:rsidR="00312B10" w:rsidRPr="00CD557D" w:rsidRDefault="00312B10" w:rsidP="00CD557D">
            <w:pPr>
              <w:spacing w:line="360" w:lineRule="auto"/>
              <w:rPr>
                <w:rFonts w:ascii="Arial" w:hAnsi="Arial" w:cs="Arial"/>
                <w:sz w:val="22"/>
                <w:szCs w:val="22"/>
              </w:rPr>
            </w:pPr>
            <w:r w:rsidRPr="00CD557D">
              <w:rPr>
                <w:rFonts w:ascii="Arial" w:hAnsi="Arial" w:cs="Arial"/>
                <w:sz w:val="22"/>
                <w:szCs w:val="22"/>
              </w:rPr>
              <w:t>Excessive tension = red flag</w:t>
            </w:r>
          </w:p>
          <w:p w14:paraId="40E7E1FB" w14:textId="77777777" w:rsidR="00312B10" w:rsidRPr="00CD557D" w:rsidRDefault="00312B10" w:rsidP="00CD557D">
            <w:pPr>
              <w:spacing w:line="360" w:lineRule="auto"/>
              <w:rPr>
                <w:rFonts w:ascii="Arial" w:hAnsi="Arial" w:cs="Arial"/>
                <w:sz w:val="22"/>
                <w:szCs w:val="22"/>
              </w:rPr>
            </w:pPr>
          </w:p>
          <w:p w14:paraId="01EBA854" w14:textId="77777777" w:rsidR="00312B10" w:rsidRPr="00CD557D" w:rsidRDefault="00312B10" w:rsidP="00CD557D">
            <w:pPr>
              <w:spacing w:line="360" w:lineRule="auto"/>
              <w:rPr>
                <w:rFonts w:ascii="Arial" w:hAnsi="Arial" w:cs="Arial"/>
                <w:sz w:val="22"/>
                <w:szCs w:val="22"/>
              </w:rPr>
            </w:pPr>
          </w:p>
          <w:p w14:paraId="07F13E57" w14:textId="77777777" w:rsidR="00312B10" w:rsidRPr="00CD557D" w:rsidRDefault="00312B10" w:rsidP="00CD557D">
            <w:pPr>
              <w:spacing w:line="360" w:lineRule="auto"/>
              <w:rPr>
                <w:rFonts w:ascii="Arial" w:hAnsi="Arial" w:cs="Arial"/>
                <w:sz w:val="22"/>
                <w:szCs w:val="22"/>
              </w:rPr>
            </w:pPr>
          </w:p>
          <w:p w14:paraId="60C975BA" w14:textId="77777777" w:rsidR="00312B10" w:rsidRPr="00CD557D" w:rsidRDefault="00312B10" w:rsidP="00CD557D">
            <w:pPr>
              <w:spacing w:line="360" w:lineRule="auto"/>
              <w:rPr>
                <w:rFonts w:ascii="Arial" w:hAnsi="Arial" w:cs="Arial"/>
                <w:sz w:val="22"/>
                <w:szCs w:val="22"/>
              </w:rPr>
            </w:pPr>
          </w:p>
          <w:p w14:paraId="0C3E798A" w14:textId="77777777" w:rsidR="00312B10" w:rsidRPr="00CD557D" w:rsidRDefault="00312B10" w:rsidP="00CD557D">
            <w:pPr>
              <w:spacing w:line="360" w:lineRule="auto"/>
              <w:rPr>
                <w:rFonts w:ascii="Arial" w:hAnsi="Arial" w:cs="Arial"/>
                <w:sz w:val="22"/>
                <w:szCs w:val="22"/>
              </w:rPr>
            </w:pPr>
          </w:p>
          <w:p w14:paraId="6F2623AB" w14:textId="77777777" w:rsidR="00312B10" w:rsidRPr="00CD557D" w:rsidRDefault="00312B10" w:rsidP="00CD557D">
            <w:pPr>
              <w:spacing w:line="360" w:lineRule="auto"/>
              <w:rPr>
                <w:rFonts w:ascii="Arial" w:hAnsi="Arial" w:cs="Arial"/>
                <w:sz w:val="22"/>
                <w:szCs w:val="22"/>
              </w:rPr>
            </w:pPr>
          </w:p>
          <w:p w14:paraId="434D8706" w14:textId="77777777" w:rsidR="00312B10" w:rsidRPr="00CD557D" w:rsidRDefault="00312B10" w:rsidP="00CD557D">
            <w:pPr>
              <w:spacing w:line="360" w:lineRule="auto"/>
              <w:rPr>
                <w:rFonts w:ascii="Arial" w:hAnsi="Arial" w:cs="Arial"/>
                <w:sz w:val="22"/>
                <w:szCs w:val="22"/>
              </w:rPr>
            </w:pPr>
            <w:r w:rsidRPr="00CD557D">
              <w:rPr>
                <w:rFonts w:ascii="Arial" w:hAnsi="Arial" w:cs="Arial"/>
                <w:sz w:val="22"/>
                <w:szCs w:val="22"/>
              </w:rPr>
              <w:t>Long-term vocal quality issues</w:t>
            </w:r>
          </w:p>
          <w:p w14:paraId="6FB3EEE9" w14:textId="77777777" w:rsidR="00312B10" w:rsidRPr="00CD557D" w:rsidRDefault="00312B10" w:rsidP="00CD557D">
            <w:pPr>
              <w:spacing w:line="360" w:lineRule="auto"/>
              <w:rPr>
                <w:rFonts w:ascii="Arial" w:hAnsi="Arial" w:cs="Arial"/>
                <w:sz w:val="22"/>
                <w:szCs w:val="22"/>
              </w:rPr>
            </w:pPr>
          </w:p>
          <w:p w14:paraId="7E9E7F6D" w14:textId="22085DED" w:rsidR="00312B10" w:rsidRPr="00CD557D" w:rsidRDefault="00312B10" w:rsidP="00CD557D">
            <w:pPr>
              <w:spacing w:line="360" w:lineRule="auto"/>
              <w:rPr>
                <w:rFonts w:ascii="Arial" w:hAnsi="Arial" w:cs="Arial"/>
                <w:sz w:val="22"/>
                <w:szCs w:val="22"/>
              </w:rPr>
            </w:pPr>
            <w:r w:rsidRPr="00CD557D">
              <w:rPr>
                <w:rFonts w:ascii="Arial" w:hAnsi="Arial" w:cs="Arial"/>
                <w:sz w:val="22"/>
                <w:szCs w:val="22"/>
              </w:rPr>
              <w:t>Low vocal stamina</w:t>
            </w:r>
          </w:p>
        </w:tc>
        <w:tc>
          <w:tcPr>
            <w:tcW w:w="3005" w:type="dxa"/>
          </w:tcPr>
          <w:p w14:paraId="218B756E" w14:textId="77777777" w:rsidR="00C74D2E" w:rsidRPr="00CD557D" w:rsidRDefault="00C74D2E" w:rsidP="00CD557D">
            <w:pPr>
              <w:spacing w:line="360" w:lineRule="auto"/>
              <w:rPr>
                <w:rFonts w:ascii="Arial" w:hAnsi="Arial" w:cs="Arial"/>
                <w:i/>
                <w:iCs/>
                <w:sz w:val="22"/>
                <w:szCs w:val="22"/>
              </w:rPr>
            </w:pPr>
            <w:r w:rsidRPr="00CD557D">
              <w:rPr>
                <w:rFonts w:ascii="Arial" w:hAnsi="Arial" w:cs="Arial"/>
                <w:i/>
                <w:iCs/>
                <w:sz w:val="22"/>
                <w:szCs w:val="22"/>
              </w:rPr>
              <w:lastRenderedPageBreak/>
              <w:t xml:space="preserve">“I think range of motion is a good one. Can the patient stabilise the mouth in an open position and go through all the functional positions, out, in, touching the tip to the molars, tongue tip up and down, tongue </w:t>
            </w:r>
            <w:r w:rsidRPr="00CD557D">
              <w:rPr>
                <w:rFonts w:ascii="Arial" w:hAnsi="Arial" w:cs="Arial"/>
                <w:i/>
                <w:iCs/>
                <w:sz w:val="22"/>
                <w:szCs w:val="22"/>
              </w:rPr>
              <w:lastRenderedPageBreak/>
              <w:t>bowling, tongue retraction, back tongue elevation.”</w:t>
            </w:r>
          </w:p>
          <w:p w14:paraId="7E24C7F6" w14:textId="77777777" w:rsidR="00C74D2E" w:rsidRPr="00CD557D" w:rsidRDefault="00C74D2E" w:rsidP="00CD557D">
            <w:pPr>
              <w:spacing w:line="360" w:lineRule="auto"/>
              <w:rPr>
                <w:rFonts w:ascii="Arial" w:hAnsi="Arial" w:cs="Arial"/>
                <w:i/>
                <w:iCs/>
                <w:sz w:val="22"/>
                <w:szCs w:val="22"/>
              </w:rPr>
            </w:pPr>
          </w:p>
          <w:p w14:paraId="641821C0" w14:textId="77777777" w:rsidR="00C74D2E" w:rsidRPr="00CD557D" w:rsidRDefault="00C74D2E" w:rsidP="00CD557D">
            <w:pPr>
              <w:pStyle w:val="Body"/>
              <w:spacing w:line="360" w:lineRule="auto"/>
              <w:rPr>
                <w:rFonts w:ascii="Arial" w:eastAsia="Segoe UI" w:hAnsi="Arial" w:cs="Arial"/>
                <w:i/>
                <w:iCs/>
                <w:color w:val="auto"/>
                <w:sz w:val="22"/>
                <w:szCs w:val="22"/>
                <w:u w:color="323130"/>
                <w:lang w:val="en-GB"/>
              </w:rPr>
            </w:pPr>
            <w:r w:rsidRPr="00CD557D">
              <w:rPr>
                <w:rFonts w:ascii="Arial" w:hAnsi="Arial" w:cs="Arial"/>
                <w:i/>
                <w:iCs/>
                <w:color w:val="auto"/>
                <w:sz w:val="22"/>
                <w:szCs w:val="22"/>
              </w:rPr>
              <w:t>“…</w:t>
            </w:r>
            <w:r w:rsidRPr="00CD557D">
              <w:rPr>
                <w:rFonts w:ascii="Arial" w:eastAsia="Segoe UI" w:hAnsi="Arial" w:cs="Arial"/>
                <w:i/>
                <w:iCs/>
                <w:color w:val="auto"/>
                <w:sz w:val="22"/>
                <w:szCs w:val="22"/>
                <w:u w:color="323130"/>
                <w:lang w:val="en-GB"/>
              </w:rPr>
              <w:t>in singers, is there peripheral pain in the musculature, neck, shoulder, jaw and head. Those could be red flags if it's chronic.”</w:t>
            </w:r>
          </w:p>
          <w:p w14:paraId="0CD3A67C" w14:textId="77777777" w:rsidR="00C74D2E" w:rsidRPr="00CD557D" w:rsidRDefault="00C74D2E" w:rsidP="00CD557D">
            <w:pPr>
              <w:pStyle w:val="Body"/>
              <w:spacing w:line="360" w:lineRule="auto"/>
              <w:rPr>
                <w:rFonts w:ascii="Arial" w:eastAsia="Segoe UI" w:hAnsi="Arial" w:cs="Arial"/>
                <w:i/>
                <w:iCs/>
                <w:color w:val="323130"/>
                <w:sz w:val="22"/>
                <w:szCs w:val="22"/>
                <w:u w:color="323130"/>
                <w:lang w:val="en-GB"/>
              </w:rPr>
            </w:pPr>
          </w:p>
          <w:p w14:paraId="2EA68D75" w14:textId="77777777" w:rsidR="00C74D2E" w:rsidRPr="00CD557D" w:rsidRDefault="00C74D2E" w:rsidP="00CD557D">
            <w:pPr>
              <w:pStyle w:val="Body"/>
              <w:spacing w:line="360" w:lineRule="auto"/>
              <w:rPr>
                <w:rFonts w:ascii="Arial" w:eastAsia="Segoe UI" w:hAnsi="Arial" w:cs="Arial"/>
                <w:i/>
                <w:iCs/>
                <w:color w:val="auto"/>
                <w:sz w:val="22"/>
                <w:szCs w:val="22"/>
                <w:u w:color="323130"/>
                <w:lang w:val="en-GB"/>
              </w:rPr>
            </w:pPr>
            <w:r w:rsidRPr="00CD557D">
              <w:rPr>
                <w:rFonts w:ascii="Arial" w:eastAsia="Segoe UI" w:hAnsi="Arial" w:cs="Arial"/>
                <w:i/>
                <w:iCs/>
                <w:color w:val="auto"/>
                <w:sz w:val="22"/>
                <w:szCs w:val="22"/>
                <w:u w:color="323130"/>
                <w:lang w:val="en-GB"/>
              </w:rPr>
              <w:t>“Are they having difficulty with resonance? Are they having difficulty with stamina or hoarseness?”</w:t>
            </w:r>
          </w:p>
          <w:p w14:paraId="468D9400" w14:textId="77777777" w:rsidR="00C74D2E" w:rsidRPr="00CD557D" w:rsidRDefault="00C74D2E" w:rsidP="00CD557D">
            <w:pPr>
              <w:pStyle w:val="Body"/>
              <w:spacing w:line="360" w:lineRule="auto"/>
              <w:rPr>
                <w:rFonts w:ascii="Arial" w:hAnsi="Arial" w:cs="Arial"/>
                <w:i/>
                <w:iCs/>
                <w:sz w:val="22"/>
                <w:szCs w:val="22"/>
                <w:lang w:val="en-GB"/>
              </w:rPr>
            </w:pPr>
          </w:p>
          <w:p w14:paraId="40739D51" w14:textId="77777777" w:rsidR="00C74D2E" w:rsidRPr="00CD557D" w:rsidRDefault="00C74D2E" w:rsidP="00CD557D">
            <w:pPr>
              <w:spacing w:line="360" w:lineRule="auto"/>
              <w:rPr>
                <w:rFonts w:ascii="Arial" w:hAnsi="Arial" w:cs="Arial"/>
                <w:i/>
                <w:iCs/>
                <w:sz w:val="22"/>
                <w:szCs w:val="22"/>
              </w:rPr>
            </w:pPr>
          </w:p>
        </w:tc>
        <w:tc>
          <w:tcPr>
            <w:tcW w:w="3006" w:type="dxa"/>
          </w:tcPr>
          <w:p w14:paraId="2E66F3AF" w14:textId="77777777" w:rsidR="00C74D2E" w:rsidRPr="00CD557D" w:rsidRDefault="00C74D2E" w:rsidP="00CD557D">
            <w:pPr>
              <w:spacing w:line="360" w:lineRule="auto"/>
              <w:rPr>
                <w:rFonts w:ascii="Arial" w:hAnsi="Arial" w:cs="Arial"/>
                <w:sz w:val="22"/>
                <w:szCs w:val="22"/>
              </w:rPr>
            </w:pPr>
            <w:r w:rsidRPr="00CD557D">
              <w:rPr>
                <w:rFonts w:ascii="Arial" w:hAnsi="Arial" w:cs="Arial"/>
                <w:sz w:val="22"/>
                <w:szCs w:val="22"/>
              </w:rPr>
              <w:lastRenderedPageBreak/>
              <w:t>T4</w:t>
            </w:r>
          </w:p>
        </w:tc>
      </w:tr>
      <w:tr w:rsidR="00C74D2E" w:rsidRPr="00CD557D" w14:paraId="5E7DEC9F" w14:textId="77777777" w:rsidTr="00C74D2E">
        <w:tc>
          <w:tcPr>
            <w:tcW w:w="3005" w:type="dxa"/>
          </w:tcPr>
          <w:p w14:paraId="00DE1762" w14:textId="6108ECCB" w:rsidR="00C74D2E" w:rsidRPr="00CD557D" w:rsidRDefault="00312B10" w:rsidP="00CD557D">
            <w:pPr>
              <w:spacing w:line="360" w:lineRule="auto"/>
              <w:rPr>
                <w:rFonts w:ascii="Arial" w:hAnsi="Arial" w:cs="Arial"/>
                <w:sz w:val="22"/>
                <w:szCs w:val="22"/>
              </w:rPr>
            </w:pPr>
            <w:r w:rsidRPr="00CD557D">
              <w:rPr>
                <w:rFonts w:ascii="Arial" w:hAnsi="Arial" w:cs="Arial"/>
                <w:sz w:val="22"/>
                <w:szCs w:val="22"/>
              </w:rPr>
              <w:t xml:space="preserve">Low vocal stamina </w:t>
            </w:r>
          </w:p>
        </w:tc>
        <w:tc>
          <w:tcPr>
            <w:tcW w:w="3005" w:type="dxa"/>
          </w:tcPr>
          <w:p w14:paraId="6333C8A4" w14:textId="77777777" w:rsidR="00C74D2E" w:rsidRPr="00CD557D" w:rsidRDefault="00C74D2E" w:rsidP="00CD557D">
            <w:pPr>
              <w:spacing w:line="360" w:lineRule="auto"/>
              <w:rPr>
                <w:rFonts w:ascii="Arial" w:hAnsi="Arial" w:cs="Arial"/>
                <w:i/>
                <w:iCs/>
                <w:sz w:val="22"/>
                <w:szCs w:val="22"/>
              </w:rPr>
            </w:pPr>
            <w:r w:rsidRPr="00CD557D">
              <w:rPr>
                <w:rFonts w:ascii="Arial" w:hAnsi="Arial" w:cs="Arial"/>
                <w:i/>
                <w:iCs/>
                <w:sz w:val="22"/>
                <w:szCs w:val="22"/>
              </w:rPr>
              <w:t xml:space="preserve">“I would say this is very blanket statement. Take it with a grain of salt, but like if you are grad school or above, Western, classically trained and you can't sing for more than an hour without pain and tension stacking, we need to </w:t>
            </w:r>
            <w:proofErr w:type="gramStart"/>
            <w:r w:rsidRPr="00CD557D">
              <w:rPr>
                <w:rFonts w:ascii="Arial" w:hAnsi="Arial" w:cs="Arial"/>
                <w:i/>
                <w:iCs/>
                <w:sz w:val="22"/>
                <w:szCs w:val="22"/>
              </w:rPr>
              <w:t>take a look</w:t>
            </w:r>
            <w:proofErr w:type="gramEnd"/>
            <w:r w:rsidRPr="00CD557D">
              <w:rPr>
                <w:rFonts w:ascii="Arial" w:hAnsi="Arial" w:cs="Arial"/>
                <w:i/>
                <w:iCs/>
                <w:sz w:val="22"/>
                <w:szCs w:val="22"/>
              </w:rPr>
              <w:t xml:space="preserve"> at that. There is no reason that that should be happening.”</w:t>
            </w:r>
          </w:p>
        </w:tc>
        <w:tc>
          <w:tcPr>
            <w:tcW w:w="3006" w:type="dxa"/>
          </w:tcPr>
          <w:p w14:paraId="54A524B4" w14:textId="77777777" w:rsidR="00C74D2E" w:rsidRPr="00CD557D" w:rsidRDefault="00C74D2E" w:rsidP="00CD557D">
            <w:pPr>
              <w:spacing w:line="360" w:lineRule="auto"/>
              <w:rPr>
                <w:rFonts w:ascii="Arial" w:hAnsi="Arial" w:cs="Arial"/>
                <w:sz w:val="22"/>
                <w:szCs w:val="22"/>
              </w:rPr>
            </w:pPr>
            <w:r w:rsidRPr="00CD557D">
              <w:rPr>
                <w:rFonts w:ascii="Arial" w:hAnsi="Arial" w:cs="Arial"/>
                <w:sz w:val="22"/>
                <w:szCs w:val="22"/>
              </w:rPr>
              <w:t>T3</w:t>
            </w:r>
          </w:p>
        </w:tc>
      </w:tr>
    </w:tbl>
    <w:p w14:paraId="1D0697C7" w14:textId="77777777" w:rsidR="00847DFD" w:rsidRPr="00CD557D" w:rsidRDefault="00847DFD" w:rsidP="00CD557D">
      <w:pPr>
        <w:spacing w:line="360" w:lineRule="auto"/>
        <w:rPr>
          <w:rFonts w:ascii="Arial" w:hAnsi="Arial" w:cs="Arial"/>
          <w:sz w:val="22"/>
          <w:szCs w:val="22"/>
        </w:rPr>
      </w:pPr>
    </w:p>
    <w:p w14:paraId="58CF14C7" w14:textId="77777777" w:rsidR="00F87EE0" w:rsidRPr="00CD557D" w:rsidRDefault="00F87EE0" w:rsidP="00CD557D">
      <w:pPr>
        <w:spacing w:line="360" w:lineRule="auto"/>
        <w:rPr>
          <w:rFonts w:ascii="Arial" w:hAnsi="Arial" w:cs="Arial"/>
          <w:sz w:val="22"/>
          <w:szCs w:val="22"/>
        </w:rPr>
      </w:pPr>
    </w:p>
    <w:p w14:paraId="59FEBCCB" w14:textId="6C5BAA64" w:rsidR="00F87EE0" w:rsidRPr="00CD557D" w:rsidRDefault="00F87EE0" w:rsidP="00CD557D">
      <w:pPr>
        <w:spacing w:line="360" w:lineRule="auto"/>
        <w:rPr>
          <w:rFonts w:ascii="Arial" w:hAnsi="Arial" w:cs="Arial"/>
          <w:b/>
          <w:bCs/>
          <w:sz w:val="22"/>
          <w:szCs w:val="22"/>
          <w:u w:val="single"/>
        </w:rPr>
      </w:pPr>
      <w:r w:rsidRPr="00CD557D">
        <w:rPr>
          <w:rFonts w:ascii="Arial" w:hAnsi="Arial" w:cs="Arial"/>
          <w:b/>
          <w:bCs/>
          <w:sz w:val="22"/>
          <w:szCs w:val="22"/>
          <w:u w:val="single"/>
        </w:rPr>
        <w:t>Appendix 2</w:t>
      </w:r>
      <w:r w:rsidR="006867C8" w:rsidRPr="00CD557D">
        <w:rPr>
          <w:rFonts w:ascii="Arial" w:hAnsi="Arial" w:cs="Arial"/>
          <w:b/>
          <w:bCs/>
          <w:sz w:val="22"/>
          <w:szCs w:val="22"/>
          <w:u w:val="single"/>
        </w:rPr>
        <w:t>:</w:t>
      </w:r>
      <w:r w:rsidR="008E6FE8" w:rsidRPr="00CD557D">
        <w:rPr>
          <w:rFonts w:ascii="Arial" w:hAnsi="Arial" w:cs="Arial"/>
          <w:b/>
          <w:bCs/>
          <w:sz w:val="22"/>
          <w:szCs w:val="22"/>
          <w:u w:val="single"/>
        </w:rPr>
        <w:t xml:space="preserve"> Table-2</w:t>
      </w:r>
    </w:p>
    <w:tbl>
      <w:tblPr>
        <w:tblStyle w:val="TableGrid"/>
        <w:tblW w:w="0" w:type="auto"/>
        <w:tblLook w:val="04A0" w:firstRow="1" w:lastRow="0" w:firstColumn="1" w:lastColumn="0" w:noHBand="0" w:noVBand="1"/>
      </w:tblPr>
      <w:tblGrid>
        <w:gridCol w:w="3005"/>
        <w:gridCol w:w="3005"/>
        <w:gridCol w:w="3006"/>
      </w:tblGrid>
      <w:tr w:rsidR="00F87EE0" w:rsidRPr="00CD557D" w14:paraId="044C3F85" w14:textId="77777777" w:rsidTr="003D3520">
        <w:tc>
          <w:tcPr>
            <w:tcW w:w="3005" w:type="dxa"/>
          </w:tcPr>
          <w:p w14:paraId="7B1029D8" w14:textId="74A1E221" w:rsidR="00F87EE0" w:rsidRPr="00CD557D" w:rsidRDefault="00F87EE0" w:rsidP="00CD557D">
            <w:pPr>
              <w:spacing w:line="360" w:lineRule="auto"/>
              <w:rPr>
                <w:rFonts w:ascii="Arial" w:hAnsi="Arial" w:cs="Arial"/>
                <w:b/>
                <w:bCs/>
                <w:i/>
                <w:iCs/>
                <w:sz w:val="22"/>
                <w:szCs w:val="22"/>
                <w:u w:val="single"/>
              </w:rPr>
            </w:pPr>
            <w:r w:rsidRPr="00CD557D">
              <w:rPr>
                <w:rFonts w:ascii="Arial" w:hAnsi="Arial" w:cs="Arial"/>
                <w:b/>
                <w:bCs/>
                <w:i/>
                <w:iCs/>
                <w:sz w:val="22"/>
                <w:szCs w:val="22"/>
                <w:u w:val="single"/>
              </w:rPr>
              <w:t>Theme-2</w:t>
            </w:r>
          </w:p>
          <w:p w14:paraId="36224D56" w14:textId="77777777" w:rsidR="00F87EE0" w:rsidRPr="00CD557D" w:rsidRDefault="00F87EE0" w:rsidP="00CD557D">
            <w:pPr>
              <w:spacing w:line="360" w:lineRule="auto"/>
              <w:rPr>
                <w:rFonts w:ascii="Arial" w:hAnsi="Arial" w:cs="Arial"/>
                <w:b/>
                <w:bCs/>
                <w:sz w:val="22"/>
                <w:szCs w:val="22"/>
              </w:rPr>
            </w:pPr>
          </w:p>
          <w:p w14:paraId="5CFDBE79" w14:textId="77777777" w:rsidR="00F87EE0" w:rsidRPr="00CD557D" w:rsidRDefault="00F87EE0" w:rsidP="00CD557D">
            <w:pPr>
              <w:spacing w:line="360" w:lineRule="auto"/>
              <w:rPr>
                <w:rFonts w:ascii="Arial" w:hAnsi="Arial" w:cs="Arial"/>
                <w:b/>
                <w:bCs/>
                <w:sz w:val="22"/>
                <w:szCs w:val="22"/>
              </w:rPr>
            </w:pPr>
            <w:r w:rsidRPr="00CD557D">
              <w:rPr>
                <w:rFonts w:ascii="Arial" w:hAnsi="Arial" w:cs="Arial"/>
                <w:b/>
                <w:bCs/>
                <w:sz w:val="22"/>
                <w:szCs w:val="22"/>
              </w:rPr>
              <w:t xml:space="preserve">Codes </w:t>
            </w:r>
          </w:p>
        </w:tc>
        <w:tc>
          <w:tcPr>
            <w:tcW w:w="3005" w:type="dxa"/>
          </w:tcPr>
          <w:p w14:paraId="0D8106D2" w14:textId="77777777" w:rsidR="00F87EE0" w:rsidRPr="00CD557D" w:rsidRDefault="00F87EE0" w:rsidP="00CD557D">
            <w:pPr>
              <w:spacing w:line="360" w:lineRule="auto"/>
              <w:rPr>
                <w:rFonts w:ascii="Arial" w:hAnsi="Arial" w:cs="Arial"/>
                <w:b/>
                <w:bCs/>
                <w:sz w:val="22"/>
                <w:szCs w:val="22"/>
                <w:u w:val="single"/>
              </w:rPr>
            </w:pPr>
          </w:p>
          <w:p w14:paraId="29EF581E" w14:textId="77777777" w:rsidR="00F87EE0" w:rsidRPr="00CD557D" w:rsidRDefault="00F87EE0" w:rsidP="00CD557D">
            <w:pPr>
              <w:spacing w:line="360" w:lineRule="auto"/>
              <w:rPr>
                <w:rFonts w:ascii="Arial" w:hAnsi="Arial" w:cs="Arial"/>
                <w:b/>
                <w:bCs/>
                <w:sz w:val="22"/>
                <w:szCs w:val="22"/>
                <w:u w:val="single"/>
              </w:rPr>
            </w:pPr>
          </w:p>
          <w:p w14:paraId="5E1448B8" w14:textId="77777777" w:rsidR="00F87EE0" w:rsidRPr="00CD557D" w:rsidRDefault="00F87EE0" w:rsidP="00CD557D">
            <w:pPr>
              <w:spacing w:line="360" w:lineRule="auto"/>
              <w:rPr>
                <w:rFonts w:ascii="Arial" w:hAnsi="Arial" w:cs="Arial"/>
                <w:b/>
                <w:bCs/>
                <w:sz w:val="22"/>
                <w:szCs w:val="22"/>
              </w:rPr>
            </w:pPr>
            <w:r w:rsidRPr="00CD557D">
              <w:rPr>
                <w:rFonts w:ascii="Arial" w:hAnsi="Arial" w:cs="Arial"/>
                <w:b/>
                <w:bCs/>
                <w:sz w:val="22"/>
                <w:szCs w:val="22"/>
              </w:rPr>
              <w:t>Example Extracts</w:t>
            </w:r>
          </w:p>
        </w:tc>
        <w:tc>
          <w:tcPr>
            <w:tcW w:w="3006" w:type="dxa"/>
          </w:tcPr>
          <w:p w14:paraId="4B36A22B" w14:textId="77777777" w:rsidR="00F87EE0" w:rsidRPr="00CD557D" w:rsidRDefault="00F87EE0" w:rsidP="00CD557D">
            <w:pPr>
              <w:spacing w:line="360" w:lineRule="auto"/>
              <w:rPr>
                <w:rFonts w:ascii="Arial" w:hAnsi="Arial" w:cs="Arial"/>
                <w:b/>
                <w:bCs/>
                <w:sz w:val="22"/>
                <w:szCs w:val="22"/>
                <w:u w:val="single"/>
              </w:rPr>
            </w:pPr>
          </w:p>
          <w:p w14:paraId="09F837F9" w14:textId="77777777" w:rsidR="00F87EE0" w:rsidRPr="00CD557D" w:rsidRDefault="00F87EE0" w:rsidP="00CD557D">
            <w:pPr>
              <w:spacing w:line="360" w:lineRule="auto"/>
              <w:rPr>
                <w:rFonts w:ascii="Arial" w:hAnsi="Arial" w:cs="Arial"/>
                <w:b/>
                <w:bCs/>
                <w:sz w:val="22"/>
                <w:szCs w:val="22"/>
                <w:u w:val="single"/>
              </w:rPr>
            </w:pPr>
          </w:p>
          <w:p w14:paraId="1287F199" w14:textId="77777777" w:rsidR="00F87EE0" w:rsidRPr="00CD557D" w:rsidRDefault="00F87EE0" w:rsidP="00CD557D">
            <w:pPr>
              <w:spacing w:line="360" w:lineRule="auto"/>
              <w:rPr>
                <w:rFonts w:ascii="Arial" w:hAnsi="Arial" w:cs="Arial"/>
                <w:b/>
                <w:bCs/>
                <w:sz w:val="22"/>
                <w:szCs w:val="22"/>
              </w:rPr>
            </w:pPr>
            <w:r w:rsidRPr="00CD557D">
              <w:rPr>
                <w:rFonts w:ascii="Arial" w:hAnsi="Arial" w:cs="Arial"/>
                <w:b/>
                <w:bCs/>
                <w:sz w:val="22"/>
                <w:szCs w:val="22"/>
              </w:rPr>
              <w:t>Transcript</w:t>
            </w:r>
          </w:p>
        </w:tc>
      </w:tr>
      <w:tr w:rsidR="00F87EE0" w:rsidRPr="00CD557D" w14:paraId="02D1F700" w14:textId="77777777" w:rsidTr="003D3520">
        <w:tc>
          <w:tcPr>
            <w:tcW w:w="3005" w:type="dxa"/>
          </w:tcPr>
          <w:p w14:paraId="7C2D88FC" w14:textId="77777777" w:rsidR="00F87EE0" w:rsidRPr="00CD557D" w:rsidRDefault="00F87EE0" w:rsidP="00CD557D">
            <w:pPr>
              <w:spacing w:line="360" w:lineRule="auto"/>
              <w:rPr>
                <w:rFonts w:ascii="Arial" w:hAnsi="Arial" w:cs="Arial"/>
                <w:sz w:val="22"/>
                <w:szCs w:val="22"/>
              </w:rPr>
            </w:pPr>
            <w:r w:rsidRPr="00CD557D">
              <w:rPr>
                <w:rFonts w:ascii="Arial" w:hAnsi="Arial" w:cs="Arial"/>
                <w:sz w:val="22"/>
                <w:szCs w:val="22"/>
              </w:rPr>
              <w:t>Emotional toll of unknown restriction hindering vocal performance</w:t>
            </w:r>
          </w:p>
        </w:tc>
        <w:tc>
          <w:tcPr>
            <w:tcW w:w="3005" w:type="dxa"/>
          </w:tcPr>
          <w:p w14:paraId="79ED2A2C" w14:textId="77777777" w:rsidR="00F87EE0" w:rsidRPr="00CD557D" w:rsidRDefault="00F87EE0" w:rsidP="00CD557D">
            <w:pPr>
              <w:spacing w:line="360" w:lineRule="auto"/>
              <w:rPr>
                <w:rFonts w:ascii="Arial" w:hAnsi="Arial" w:cs="Arial"/>
                <w:b/>
                <w:bCs/>
                <w:sz w:val="22"/>
                <w:szCs w:val="22"/>
                <w:u w:val="single"/>
              </w:rPr>
            </w:pPr>
            <w:r w:rsidRPr="00CD557D">
              <w:rPr>
                <w:rFonts w:ascii="Arial" w:hAnsi="Arial" w:cs="Arial"/>
                <w:sz w:val="22"/>
                <w:szCs w:val="22"/>
              </w:rPr>
              <w:t xml:space="preserve">[Listed as part of symptoms] </w:t>
            </w:r>
            <w:r w:rsidRPr="00CD557D">
              <w:rPr>
                <w:rFonts w:ascii="Arial" w:hAnsi="Arial" w:cs="Arial"/>
                <w:i/>
                <w:iCs/>
                <w:sz w:val="22"/>
                <w:szCs w:val="22"/>
              </w:rPr>
              <w:t>“…</w:t>
            </w:r>
            <w:r w:rsidRPr="00CD557D">
              <w:rPr>
                <w:rFonts w:ascii="Arial" w:eastAsia="Segoe UI" w:hAnsi="Arial" w:cs="Arial"/>
                <w:i/>
                <w:iCs/>
                <w:sz w:val="22"/>
                <w:szCs w:val="22"/>
                <w:u w:color="323130"/>
              </w:rPr>
              <w:t xml:space="preserve">emotional feelings, </w:t>
            </w:r>
            <w:r w:rsidRPr="00CD557D">
              <w:rPr>
                <w:rFonts w:ascii="Arial" w:eastAsia="Segoe UI" w:hAnsi="Arial" w:cs="Arial"/>
                <w:i/>
                <w:iCs/>
                <w:sz w:val="22"/>
                <w:szCs w:val="22"/>
                <w:u w:color="323130"/>
              </w:rPr>
              <w:lastRenderedPageBreak/>
              <w:t>lacking self-worth or depression…”</w:t>
            </w:r>
          </w:p>
        </w:tc>
        <w:tc>
          <w:tcPr>
            <w:tcW w:w="3006" w:type="dxa"/>
          </w:tcPr>
          <w:p w14:paraId="1A77D924" w14:textId="77777777" w:rsidR="00F87EE0" w:rsidRPr="00CD557D" w:rsidRDefault="00F87EE0" w:rsidP="00CD557D">
            <w:pPr>
              <w:spacing w:line="360" w:lineRule="auto"/>
              <w:rPr>
                <w:rFonts w:ascii="Arial" w:hAnsi="Arial" w:cs="Arial"/>
                <w:sz w:val="22"/>
                <w:szCs w:val="22"/>
              </w:rPr>
            </w:pPr>
            <w:r w:rsidRPr="00CD557D">
              <w:rPr>
                <w:rFonts w:ascii="Arial" w:hAnsi="Arial" w:cs="Arial"/>
                <w:sz w:val="22"/>
                <w:szCs w:val="22"/>
              </w:rPr>
              <w:lastRenderedPageBreak/>
              <w:t>T4</w:t>
            </w:r>
          </w:p>
        </w:tc>
      </w:tr>
      <w:tr w:rsidR="00F87EE0" w:rsidRPr="00CD557D" w14:paraId="475F42FA" w14:textId="77777777" w:rsidTr="003D3520">
        <w:tc>
          <w:tcPr>
            <w:tcW w:w="3005" w:type="dxa"/>
          </w:tcPr>
          <w:p w14:paraId="4BFD61F6" w14:textId="77777777" w:rsidR="00F87EE0" w:rsidRPr="00CD557D" w:rsidRDefault="00F87EE0" w:rsidP="00CD557D">
            <w:pPr>
              <w:spacing w:line="360" w:lineRule="auto"/>
              <w:rPr>
                <w:rFonts w:ascii="Arial" w:hAnsi="Arial" w:cs="Arial"/>
                <w:sz w:val="22"/>
                <w:szCs w:val="22"/>
              </w:rPr>
            </w:pPr>
            <w:r w:rsidRPr="00CD557D">
              <w:rPr>
                <w:rFonts w:ascii="Arial" w:hAnsi="Arial" w:cs="Arial"/>
                <w:sz w:val="22"/>
                <w:szCs w:val="22"/>
              </w:rPr>
              <w:t xml:space="preserve">Disheartened singers </w:t>
            </w:r>
          </w:p>
          <w:p w14:paraId="52A40597" w14:textId="77777777" w:rsidR="00F87EE0" w:rsidRPr="00CD557D" w:rsidRDefault="00F87EE0" w:rsidP="00CD557D">
            <w:pPr>
              <w:spacing w:line="360" w:lineRule="auto"/>
              <w:rPr>
                <w:rFonts w:ascii="Arial" w:hAnsi="Arial" w:cs="Arial"/>
                <w:sz w:val="22"/>
                <w:szCs w:val="22"/>
              </w:rPr>
            </w:pPr>
          </w:p>
          <w:p w14:paraId="559F88E9" w14:textId="77777777" w:rsidR="00B6113F" w:rsidRPr="00CD557D" w:rsidRDefault="00B6113F" w:rsidP="00CD557D">
            <w:pPr>
              <w:spacing w:line="360" w:lineRule="auto"/>
              <w:rPr>
                <w:rFonts w:ascii="Arial" w:hAnsi="Arial" w:cs="Arial"/>
                <w:sz w:val="22"/>
                <w:szCs w:val="22"/>
              </w:rPr>
            </w:pPr>
          </w:p>
          <w:p w14:paraId="0C07A50D" w14:textId="77777777" w:rsidR="00B6113F" w:rsidRPr="00CD557D" w:rsidRDefault="00B6113F" w:rsidP="00CD557D">
            <w:pPr>
              <w:spacing w:line="360" w:lineRule="auto"/>
              <w:rPr>
                <w:rFonts w:ascii="Arial" w:hAnsi="Arial" w:cs="Arial"/>
                <w:sz w:val="22"/>
                <w:szCs w:val="22"/>
              </w:rPr>
            </w:pPr>
          </w:p>
          <w:p w14:paraId="79775FEC" w14:textId="64542B22" w:rsidR="00F87EE0" w:rsidRPr="00CD557D" w:rsidRDefault="00F87EE0" w:rsidP="00CD557D">
            <w:pPr>
              <w:spacing w:line="360" w:lineRule="auto"/>
              <w:rPr>
                <w:rFonts w:ascii="Arial" w:hAnsi="Arial" w:cs="Arial"/>
                <w:sz w:val="22"/>
                <w:szCs w:val="22"/>
              </w:rPr>
            </w:pPr>
            <w:r w:rsidRPr="00CD557D">
              <w:rPr>
                <w:rFonts w:ascii="Arial" w:hAnsi="Arial" w:cs="Arial"/>
                <w:sz w:val="22"/>
                <w:szCs w:val="22"/>
              </w:rPr>
              <w:t>Undiagnosed tongue-tied singers frustrated by vocal journey</w:t>
            </w:r>
          </w:p>
        </w:tc>
        <w:tc>
          <w:tcPr>
            <w:tcW w:w="3005" w:type="dxa"/>
          </w:tcPr>
          <w:p w14:paraId="536D10FE" w14:textId="1A31CD99" w:rsidR="00B6113F" w:rsidRPr="00CD557D" w:rsidRDefault="00B6113F" w:rsidP="00CD557D">
            <w:pPr>
              <w:spacing w:line="360" w:lineRule="auto"/>
              <w:rPr>
                <w:rFonts w:ascii="Arial" w:hAnsi="Arial" w:cs="Arial"/>
                <w:i/>
                <w:iCs/>
                <w:sz w:val="22"/>
                <w:szCs w:val="22"/>
              </w:rPr>
            </w:pPr>
            <w:r w:rsidRPr="00CD557D">
              <w:rPr>
                <w:rFonts w:ascii="Arial" w:hAnsi="Arial" w:cs="Arial"/>
                <w:i/>
                <w:iCs/>
                <w:sz w:val="22"/>
                <w:szCs w:val="22"/>
              </w:rPr>
              <w:t>“I don't think I'm cut out for this. I guess I'm not talented enough.”</w:t>
            </w:r>
          </w:p>
          <w:p w14:paraId="2C7A2088" w14:textId="77777777" w:rsidR="00B6113F" w:rsidRPr="00CD557D" w:rsidRDefault="00B6113F" w:rsidP="00CD557D">
            <w:pPr>
              <w:spacing w:line="360" w:lineRule="auto"/>
              <w:rPr>
                <w:rFonts w:ascii="Arial" w:hAnsi="Arial" w:cs="Arial"/>
                <w:i/>
                <w:iCs/>
                <w:sz w:val="22"/>
                <w:szCs w:val="22"/>
              </w:rPr>
            </w:pPr>
          </w:p>
          <w:p w14:paraId="73A7DA6A" w14:textId="516CBBCA" w:rsidR="00F87EE0" w:rsidRPr="00CD557D" w:rsidRDefault="00F87EE0" w:rsidP="00CD557D">
            <w:pPr>
              <w:spacing w:line="360" w:lineRule="auto"/>
              <w:rPr>
                <w:rFonts w:ascii="Arial" w:hAnsi="Arial" w:cs="Arial"/>
                <w:sz w:val="22"/>
                <w:szCs w:val="22"/>
              </w:rPr>
            </w:pPr>
            <w:r w:rsidRPr="00CD557D">
              <w:rPr>
                <w:rFonts w:ascii="Arial" w:hAnsi="Arial" w:cs="Arial"/>
                <w:i/>
                <w:iCs/>
                <w:sz w:val="22"/>
                <w:szCs w:val="22"/>
              </w:rPr>
              <w:t>“They're just so frustrated and at the end of the day, they're like, you know what? Fuck this. I don't need this…I think it has a huge emotional impact on people.”</w:t>
            </w:r>
            <w:r w:rsidRPr="00CD557D">
              <w:rPr>
                <w:rFonts w:ascii="Arial" w:hAnsi="Arial" w:cs="Arial"/>
                <w:sz w:val="22"/>
                <w:szCs w:val="22"/>
              </w:rPr>
              <w:t xml:space="preserve"> </w:t>
            </w:r>
          </w:p>
          <w:p w14:paraId="0973141D" w14:textId="77777777" w:rsidR="00F87EE0" w:rsidRPr="00CD557D" w:rsidRDefault="00F87EE0" w:rsidP="00CD557D">
            <w:pPr>
              <w:spacing w:line="360" w:lineRule="auto"/>
              <w:rPr>
                <w:rFonts w:ascii="Arial" w:hAnsi="Arial" w:cs="Arial"/>
                <w:sz w:val="22"/>
                <w:szCs w:val="22"/>
              </w:rPr>
            </w:pPr>
          </w:p>
          <w:p w14:paraId="1ED75CE7" w14:textId="77777777" w:rsidR="00F87EE0" w:rsidRPr="00CD557D" w:rsidRDefault="00F87EE0" w:rsidP="00CD557D">
            <w:pPr>
              <w:spacing w:line="360" w:lineRule="auto"/>
              <w:rPr>
                <w:rFonts w:ascii="Arial" w:eastAsia="Segoe UI" w:hAnsi="Arial" w:cs="Arial"/>
                <w:i/>
                <w:iCs/>
                <w:sz w:val="22"/>
                <w:szCs w:val="22"/>
                <w:u w:color="323130"/>
              </w:rPr>
            </w:pPr>
            <w:r w:rsidRPr="00CD557D">
              <w:rPr>
                <w:rFonts w:ascii="Arial" w:hAnsi="Arial" w:cs="Arial"/>
                <w:i/>
                <w:iCs/>
                <w:sz w:val="22"/>
                <w:szCs w:val="22"/>
              </w:rPr>
              <w:t>“…</w:t>
            </w:r>
            <w:r w:rsidRPr="00CD557D">
              <w:rPr>
                <w:rFonts w:ascii="Arial" w:eastAsia="Segoe UI" w:hAnsi="Arial" w:cs="Arial"/>
                <w:i/>
                <w:iCs/>
                <w:sz w:val="22"/>
                <w:szCs w:val="22"/>
                <w:u w:color="323130"/>
              </w:rPr>
              <w:t xml:space="preserve">oh boy. I was wondering how long it would take before you made me cry… these tongue tie things are so important to me…because how many people feel like they </w:t>
            </w:r>
            <w:proofErr w:type="gramStart"/>
            <w:r w:rsidRPr="00CD557D">
              <w:rPr>
                <w:rFonts w:ascii="Arial" w:eastAsia="Segoe UI" w:hAnsi="Arial" w:cs="Arial"/>
                <w:i/>
                <w:iCs/>
                <w:sz w:val="22"/>
                <w:szCs w:val="22"/>
                <w:u w:color="323130"/>
              </w:rPr>
              <w:t>have to</w:t>
            </w:r>
            <w:proofErr w:type="gramEnd"/>
            <w:r w:rsidRPr="00CD557D">
              <w:rPr>
                <w:rFonts w:ascii="Arial" w:eastAsia="Segoe UI" w:hAnsi="Arial" w:cs="Arial"/>
                <w:i/>
                <w:iCs/>
                <w:sz w:val="22"/>
                <w:szCs w:val="22"/>
                <w:u w:color="323130"/>
              </w:rPr>
              <w:t xml:space="preserve"> give up on their dreams for something that's not their fault…they didn't do anything wrong. They just got dealt a tricky genetic hand.”</w:t>
            </w:r>
          </w:p>
          <w:p w14:paraId="4713BE84" w14:textId="77777777" w:rsidR="00F87EE0" w:rsidRPr="00CD557D" w:rsidRDefault="00F87EE0" w:rsidP="00CD557D">
            <w:pPr>
              <w:spacing w:line="360" w:lineRule="auto"/>
              <w:rPr>
                <w:rFonts w:ascii="Arial" w:eastAsia="Segoe UI" w:hAnsi="Arial" w:cs="Arial"/>
                <w:i/>
                <w:iCs/>
                <w:sz w:val="22"/>
                <w:szCs w:val="22"/>
                <w:u w:color="323130"/>
              </w:rPr>
            </w:pPr>
          </w:p>
          <w:p w14:paraId="5B80BB6C" w14:textId="77777777" w:rsidR="00F87EE0" w:rsidRPr="00CD557D" w:rsidRDefault="00F87EE0" w:rsidP="00CD557D">
            <w:pPr>
              <w:spacing w:line="360" w:lineRule="auto"/>
              <w:rPr>
                <w:rFonts w:ascii="Arial" w:hAnsi="Arial" w:cs="Arial"/>
                <w:i/>
                <w:iCs/>
                <w:sz w:val="22"/>
                <w:szCs w:val="22"/>
              </w:rPr>
            </w:pPr>
            <w:r w:rsidRPr="00CD557D">
              <w:rPr>
                <w:rFonts w:ascii="Arial" w:hAnsi="Arial" w:cs="Arial"/>
                <w:i/>
                <w:iCs/>
                <w:sz w:val="22"/>
                <w:szCs w:val="22"/>
              </w:rPr>
              <w:t>“I thought, oh well… I'm thinking of quitting anyway.”</w:t>
            </w:r>
          </w:p>
          <w:p w14:paraId="74A30688" w14:textId="77777777" w:rsidR="00F87EE0" w:rsidRPr="00CD557D" w:rsidRDefault="00F87EE0" w:rsidP="00CD557D">
            <w:pPr>
              <w:spacing w:line="360" w:lineRule="auto"/>
              <w:rPr>
                <w:rFonts w:ascii="Arial" w:hAnsi="Arial" w:cs="Arial"/>
                <w:i/>
                <w:iCs/>
                <w:sz w:val="22"/>
                <w:szCs w:val="22"/>
              </w:rPr>
            </w:pPr>
          </w:p>
          <w:p w14:paraId="2D3E899E" w14:textId="77777777" w:rsidR="00F87EE0" w:rsidRPr="00CD557D" w:rsidRDefault="00F87EE0" w:rsidP="00CD557D">
            <w:pPr>
              <w:spacing w:line="360" w:lineRule="auto"/>
              <w:rPr>
                <w:rFonts w:ascii="Arial" w:hAnsi="Arial" w:cs="Arial"/>
                <w:b/>
                <w:bCs/>
                <w:i/>
                <w:iCs/>
                <w:sz w:val="22"/>
                <w:szCs w:val="22"/>
                <w:u w:val="single"/>
              </w:rPr>
            </w:pPr>
            <w:r w:rsidRPr="00CD557D">
              <w:rPr>
                <w:rFonts w:ascii="Arial" w:hAnsi="Arial" w:cs="Arial"/>
                <w:i/>
                <w:iCs/>
                <w:sz w:val="22"/>
                <w:szCs w:val="22"/>
              </w:rPr>
              <w:t xml:space="preserve">“I think the biggest common word that I hear is frustration.”  </w:t>
            </w:r>
          </w:p>
        </w:tc>
        <w:tc>
          <w:tcPr>
            <w:tcW w:w="3006" w:type="dxa"/>
          </w:tcPr>
          <w:p w14:paraId="53322FC4" w14:textId="454A9B75" w:rsidR="00F87EE0" w:rsidRPr="00CD557D" w:rsidRDefault="00F87EE0" w:rsidP="00CD557D">
            <w:pPr>
              <w:spacing w:line="360" w:lineRule="auto"/>
              <w:rPr>
                <w:rFonts w:ascii="Arial" w:hAnsi="Arial" w:cs="Arial"/>
                <w:sz w:val="22"/>
                <w:szCs w:val="22"/>
              </w:rPr>
            </w:pPr>
            <w:r w:rsidRPr="00CD557D">
              <w:rPr>
                <w:rFonts w:ascii="Arial" w:hAnsi="Arial" w:cs="Arial"/>
                <w:sz w:val="22"/>
                <w:szCs w:val="22"/>
              </w:rPr>
              <w:t>T</w:t>
            </w:r>
            <w:r w:rsidR="001063D5" w:rsidRPr="00CD557D">
              <w:rPr>
                <w:rFonts w:ascii="Arial" w:hAnsi="Arial" w:cs="Arial"/>
                <w:sz w:val="22"/>
                <w:szCs w:val="22"/>
              </w:rPr>
              <w:t>3</w:t>
            </w:r>
          </w:p>
        </w:tc>
      </w:tr>
      <w:tr w:rsidR="00F87EE0" w:rsidRPr="00CD557D" w14:paraId="29940508" w14:textId="77777777" w:rsidTr="003D3520">
        <w:tc>
          <w:tcPr>
            <w:tcW w:w="3005" w:type="dxa"/>
          </w:tcPr>
          <w:p w14:paraId="2C994351" w14:textId="3AF4DF2E" w:rsidR="00F87EE0" w:rsidRPr="00CD557D" w:rsidRDefault="00F87EE0" w:rsidP="00CD557D">
            <w:pPr>
              <w:spacing w:line="360" w:lineRule="auto"/>
              <w:rPr>
                <w:rFonts w:ascii="Arial" w:hAnsi="Arial" w:cs="Arial"/>
                <w:sz w:val="22"/>
                <w:szCs w:val="22"/>
              </w:rPr>
            </w:pPr>
            <w:r w:rsidRPr="00CD557D">
              <w:rPr>
                <w:rFonts w:ascii="Arial" w:hAnsi="Arial" w:cs="Arial"/>
                <w:sz w:val="22"/>
                <w:szCs w:val="22"/>
              </w:rPr>
              <w:t xml:space="preserve">Singers </w:t>
            </w:r>
            <w:r w:rsidR="00312B10" w:rsidRPr="00CD557D">
              <w:rPr>
                <w:rFonts w:ascii="Arial" w:hAnsi="Arial" w:cs="Arial"/>
                <w:sz w:val="22"/>
                <w:szCs w:val="22"/>
              </w:rPr>
              <w:t xml:space="preserve">feel inadequate </w:t>
            </w:r>
          </w:p>
        </w:tc>
        <w:tc>
          <w:tcPr>
            <w:tcW w:w="3005" w:type="dxa"/>
          </w:tcPr>
          <w:p w14:paraId="0EB853BE" w14:textId="77777777" w:rsidR="00F87EE0" w:rsidRPr="00CD557D" w:rsidRDefault="00F87EE0" w:rsidP="00CD557D">
            <w:pPr>
              <w:spacing w:line="360" w:lineRule="auto"/>
              <w:rPr>
                <w:rFonts w:ascii="Arial" w:hAnsi="Arial" w:cs="Arial"/>
                <w:i/>
                <w:iCs/>
                <w:sz w:val="22"/>
                <w:szCs w:val="22"/>
              </w:rPr>
            </w:pPr>
            <w:r w:rsidRPr="00CD557D">
              <w:rPr>
                <w:rFonts w:ascii="Arial" w:hAnsi="Arial" w:cs="Arial"/>
                <w:i/>
                <w:iCs/>
                <w:sz w:val="22"/>
                <w:szCs w:val="22"/>
              </w:rPr>
              <w:t xml:space="preserve">“A lot of people will give up, you know? Like that have tongue-ties and haven't </w:t>
            </w:r>
            <w:r w:rsidRPr="00CD557D">
              <w:rPr>
                <w:rFonts w:ascii="Arial" w:hAnsi="Arial" w:cs="Arial"/>
                <w:i/>
                <w:iCs/>
                <w:sz w:val="22"/>
                <w:szCs w:val="22"/>
              </w:rPr>
              <w:lastRenderedPageBreak/>
              <w:t>been diagnosed because they can't reach their full potential”</w:t>
            </w:r>
          </w:p>
        </w:tc>
        <w:tc>
          <w:tcPr>
            <w:tcW w:w="3006" w:type="dxa"/>
          </w:tcPr>
          <w:p w14:paraId="50716748" w14:textId="77777777" w:rsidR="00F87EE0" w:rsidRPr="00CD557D" w:rsidRDefault="00F87EE0" w:rsidP="00CD557D">
            <w:pPr>
              <w:spacing w:line="360" w:lineRule="auto"/>
              <w:rPr>
                <w:rFonts w:ascii="Arial" w:hAnsi="Arial" w:cs="Arial"/>
                <w:sz w:val="22"/>
                <w:szCs w:val="22"/>
              </w:rPr>
            </w:pPr>
            <w:r w:rsidRPr="00CD557D">
              <w:rPr>
                <w:rFonts w:ascii="Arial" w:hAnsi="Arial" w:cs="Arial"/>
                <w:sz w:val="22"/>
                <w:szCs w:val="22"/>
              </w:rPr>
              <w:lastRenderedPageBreak/>
              <w:t>T2</w:t>
            </w:r>
          </w:p>
        </w:tc>
      </w:tr>
      <w:tr w:rsidR="00F87EE0" w:rsidRPr="00CD557D" w14:paraId="142ADAAF" w14:textId="77777777" w:rsidTr="003D3520">
        <w:tc>
          <w:tcPr>
            <w:tcW w:w="3005" w:type="dxa"/>
          </w:tcPr>
          <w:p w14:paraId="515167F3" w14:textId="77777777" w:rsidR="00F87EE0" w:rsidRPr="00CD557D" w:rsidRDefault="00F87EE0" w:rsidP="00CD557D">
            <w:pPr>
              <w:spacing w:line="360" w:lineRule="auto"/>
              <w:rPr>
                <w:rFonts w:ascii="Arial" w:hAnsi="Arial" w:cs="Arial"/>
                <w:sz w:val="22"/>
                <w:szCs w:val="22"/>
              </w:rPr>
            </w:pPr>
            <w:r w:rsidRPr="00CD557D">
              <w:rPr>
                <w:rFonts w:ascii="Arial" w:hAnsi="Arial" w:cs="Arial"/>
                <w:sz w:val="22"/>
                <w:szCs w:val="22"/>
              </w:rPr>
              <w:t xml:space="preserve">Tongue-tied (unknowingly) and misunderstood </w:t>
            </w:r>
            <w:r w:rsidR="00312B10" w:rsidRPr="00CD557D">
              <w:rPr>
                <w:rFonts w:ascii="Arial" w:hAnsi="Arial" w:cs="Arial"/>
                <w:sz w:val="22"/>
                <w:szCs w:val="22"/>
              </w:rPr>
              <w:t>=</w:t>
            </w:r>
            <w:r w:rsidRPr="00CD557D">
              <w:rPr>
                <w:rFonts w:ascii="Arial" w:hAnsi="Arial" w:cs="Arial"/>
                <w:sz w:val="22"/>
                <w:szCs w:val="22"/>
              </w:rPr>
              <w:t xml:space="preserve"> low self-esteem</w:t>
            </w:r>
          </w:p>
          <w:p w14:paraId="16D5E5A4" w14:textId="77777777" w:rsidR="00312B10" w:rsidRPr="00CD557D" w:rsidRDefault="00312B10" w:rsidP="00CD557D">
            <w:pPr>
              <w:spacing w:line="360" w:lineRule="auto"/>
              <w:rPr>
                <w:rFonts w:ascii="Arial" w:hAnsi="Arial" w:cs="Arial"/>
                <w:sz w:val="22"/>
                <w:szCs w:val="22"/>
              </w:rPr>
            </w:pPr>
          </w:p>
          <w:p w14:paraId="373613F1" w14:textId="77777777" w:rsidR="00312B10" w:rsidRPr="00CD557D" w:rsidRDefault="00312B10" w:rsidP="00CD557D">
            <w:pPr>
              <w:spacing w:line="360" w:lineRule="auto"/>
              <w:rPr>
                <w:rFonts w:ascii="Arial" w:hAnsi="Arial" w:cs="Arial"/>
                <w:sz w:val="22"/>
                <w:szCs w:val="22"/>
              </w:rPr>
            </w:pPr>
          </w:p>
          <w:p w14:paraId="33A0ED47" w14:textId="77777777" w:rsidR="00312B10" w:rsidRPr="00CD557D" w:rsidRDefault="00312B10" w:rsidP="00CD557D">
            <w:pPr>
              <w:spacing w:line="360" w:lineRule="auto"/>
              <w:rPr>
                <w:rFonts w:ascii="Arial" w:hAnsi="Arial" w:cs="Arial"/>
                <w:sz w:val="22"/>
                <w:szCs w:val="22"/>
              </w:rPr>
            </w:pPr>
          </w:p>
          <w:p w14:paraId="171EFE1A" w14:textId="77777777" w:rsidR="00312B10" w:rsidRPr="00CD557D" w:rsidRDefault="00312B10" w:rsidP="00CD557D">
            <w:pPr>
              <w:spacing w:line="360" w:lineRule="auto"/>
              <w:rPr>
                <w:rFonts w:ascii="Arial" w:hAnsi="Arial" w:cs="Arial"/>
                <w:sz w:val="22"/>
                <w:szCs w:val="22"/>
              </w:rPr>
            </w:pPr>
          </w:p>
          <w:p w14:paraId="2E91CF83" w14:textId="0160EB36" w:rsidR="00312B10" w:rsidRPr="00CD557D" w:rsidRDefault="00312B10" w:rsidP="00CD557D">
            <w:pPr>
              <w:spacing w:line="360" w:lineRule="auto"/>
              <w:rPr>
                <w:rFonts w:ascii="Arial" w:hAnsi="Arial" w:cs="Arial"/>
                <w:sz w:val="22"/>
                <w:szCs w:val="22"/>
              </w:rPr>
            </w:pPr>
            <w:r w:rsidRPr="00CD557D">
              <w:rPr>
                <w:rFonts w:ascii="Arial" w:hAnsi="Arial" w:cs="Arial"/>
                <w:sz w:val="22"/>
                <w:szCs w:val="22"/>
              </w:rPr>
              <w:t>Disheartened singers</w:t>
            </w:r>
          </w:p>
        </w:tc>
        <w:tc>
          <w:tcPr>
            <w:tcW w:w="3005" w:type="dxa"/>
          </w:tcPr>
          <w:p w14:paraId="2AD292A2" w14:textId="77777777" w:rsidR="00F87EE0" w:rsidRPr="00CD557D" w:rsidRDefault="00F87EE0" w:rsidP="00CD557D">
            <w:pPr>
              <w:spacing w:line="360" w:lineRule="auto"/>
              <w:rPr>
                <w:rFonts w:ascii="Arial" w:eastAsia="Segoe UI" w:hAnsi="Arial" w:cs="Arial"/>
                <w:i/>
                <w:iCs/>
                <w:sz w:val="22"/>
                <w:szCs w:val="22"/>
                <w:u w:color="323130"/>
              </w:rPr>
            </w:pPr>
            <w:r w:rsidRPr="00CD557D">
              <w:rPr>
                <w:rFonts w:ascii="Arial" w:eastAsia="Segoe UI" w:hAnsi="Arial" w:cs="Arial"/>
                <w:i/>
                <w:iCs/>
                <w:sz w:val="22"/>
                <w:szCs w:val="22"/>
                <w:u w:color="323130"/>
              </w:rPr>
              <w:t xml:space="preserve">“Because, you know, counter a lifetime of restriction and those messages </w:t>
            </w:r>
            <w:proofErr w:type="gramStart"/>
            <w:r w:rsidRPr="00CD557D">
              <w:rPr>
                <w:rFonts w:ascii="Arial" w:eastAsia="Segoe UI" w:hAnsi="Arial" w:cs="Arial"/>
                <w:i/>
                <w:iCs/>
                <w:sz w:val="22"/>
                <w:szCs w:val="22"/>
                <w:u w:color="323130"/>
              </w:rPr>
              <w:t>of,</w:t>
            </w:r>
            <w:proofErr w:type="gramEnd"/>
            <w:r w:rsidRPr="00CD557D">
              <w:rPr>
                <w:rFonts w:ascii="Arial" w:eastAsia="Segoe UI" w:hAnsi="Arial" w:cs="Arial"/>
                <w:i/>
                <w:iCs/>
                <w:sz w:val="22"/>
                <w:szCs w:val="22"/>
                <w:u w:color="323130"/>
              </w:rPr>
              <w:t xml:space="preserve"> you know, ‘your instruments not good enough’…it’s challenging.”</w:t>
            </w:r>
          </w:p>
          <w:p w14:paraId="6B50139C" w14:textId="77777777" w:rsidR="00F87EE0" w:rsidRPr="00CD557D" w:rsidRDefault="00F87EE0" w:rsidP="00CD557D">
            <w:pPr>
              <w:spacing w:line="360" w:lineRule="auto"/>
              <w:rPr>
                <w:rFonts w:ascii="Arial" w:eastAsia="Segoe UI" w:hAnsi="Arial" w:cs="Arial"/>
                <w:i/>
                <w:iCs/>
                <w:sz w:val="22"/>
                <w:szCs w:val="22"/>
                <w:u w:color="323130"/>
              </w:rPr>
            </w:pPr>
          </w:p>
          <w:p w14:paraId="7A0D41CD" w14:textId="77777777" w:rsidR="00F87EE0" w:rsidRPr="00CD557D" w:rsidRDefault="00F87EE0" w:rsidP="00CD557D">
            <w:pPr>
              <w:spacing w:line="360" w:lineRule="auto"/>
              <w:rPr>
                <w:rFonts w:ascii="Arial" w:hAnsi="Arial" w:cs="Arial"/>
                <w:i/>
                <w:iCs/>
                <w:sz w:val="22"/>
                <w:szCs w:val="22"/>
              </w:rPr>
            </w:pPr>
            <w:r w:rsidRPr="00CD557D">
              <w:rPr>
                <w:rFonts w:ascii="Arial" w:hAnsi="Arial" w:cs="Arial"/>
                <w:i/>
                <w:iCs/>
                <w:sz w:val="22"/>
                <w:szCs w:val="22"/>
              </w:rPr>
              <w:t>“…</w:t>
            </w:r>
            <w:r w:rsidRPr="00CD557D">
              <w:rPr>
                <w:rFonts w:ascii="Arial" w:eastAsia="Segoe UI" w:hAnsi="Arial" w:cs="Arial"/>
                <w:i/>
                <w:iCs/>
                <w:color w:val="323130"/>
                <w:sz w:val="22"/>
                <w:szCs w:val="22"/>
                <w:u w:color="323130"/>
                <w:lang w:val="en-US"/>
              </w:rPr>
              <w:t>my teacher said to me, she encouraged me, actively encouraged me to pursue a different career.”</w:t>
            </w:r>
          </w:p>
        </w:tc>
        <w:tc>
          <w:tcPr>
            <w:tcW w:w="3006" w:type="dxa"/>
          </w:tcPr>
          <w:p w14:paraId="69A25885" w14:textId="77777777" w:rsidR="00F87EE0" w:rsidRPr="00CD557D" w:rsidRDefault="00F87EE0" w:rsidP="00CD557D">
            <w:pPr>
              <w:spacing w:line="360" w:lineRule="auto"/>
              <w:rPr>
                <w:rFonts w:ascii="Arial" w:hAnsi="Arial" w:cs="Arial"/>
                <w:sz w:val="22"/>
                <w:szCs w:val="22"/>
              </w:rPr>
            </w:pPr>
            <w:r w:rsidRPr="00CD557D">
              <w:rPr>
                <w:rFonts w:ascii="Arial" w:hAnsi="Arial" w:cs="Arial"/>
                <w:sz w:val="22"/>
                <w:szCs w:val="22"/>
              </w:rPr>
              <w:t>T5</w:t>
            </w:r>
          </w:p>
        </w:tc>
      </w:tr>
      <w:tr w:rsidR="008E6FE8" w:rsidRPr="00CD557D" w14:paraId="650163BF" w14:textId="77777777" w:rsidTr="008E6FE8">
        <w:tc>
          <w:tcPr>
            <w:tcW w:w="3005" w:type="dxa"/>
          </w:tcPr>
          <w:p w14:paraId="13E806A3" w14:textId="77777777" w:rsidR="008E6FE8" w:rsidRPr="00CD557D" w:rsidRDefault="008E6FE8" w:rsidP="00CD557D">
            <w:pPr>
              <w:spacing w:line="360" w:lineRule="auto"/>
              <w:rPr>
                <w:rFonts w:ascii="Arial" w:hAnsi="Arial" w:cs="Arial"/>
                <w:sz w:val="22"/>
                <w:szCs w:val="22"/>
              </w:rPr>
            </w:pPr>
          </w:p>
          <w:p w14:paraId="4753512A" w14:textId="77777777" w:rsidR="008E6FE8" w:rsidRPr="00CD557D" w:rsidRDefault="008E6FE8" w:rsidP="00CD557D">
            <w:pPr>
              <w:spacing w:line="360" w:lineRule="auto"/>
              <w:rPr>
                <w:rFonts w:ascii="Arial" w:hAnsi="Arial" w:cs="Arial"/>
                <w:b/>
                <w:bCs/>
                <w:i/>
                <w:iCs/>
                <w:sz w:val="22"/>
                <w:szCs w:val="22"/>
                <w:u w:val="single"/>
              </w:rPr>
            </w:pPr>
            <w:r w:rsidRPr="00CD557D">
              <w:rPr>
                <w:rFonts w:ascii="Arial" w:hAnsi="Arial" w:cs="Arial"/>
                <w:b/>
                <w:bCs/>
                <w:i/>
                <w:iCs/>
                <w:sz w:val="22"/>
                <w:szCs w:val="22"/>
                <w:u w:val="single"/>
              </w:rPr>
              <w:t>Subtheme-2A</w:t>
            </w:r>
          </w:p>
        </w:tc>
        <w:tc>
          <w:tcPr>
            <w:tcW w:w="3005" w:type="dxa"/>
          </w:tcPr>
          <w:p w14:paraId="625D89B4" w14:textId="77777777" w:rsidR="008E6FE8" w:rsidRPr="00CD557D" w:rsidRDefault="008E6FE8" w:rsidP="00CD557D">
            <w:pPr>
              <w:spacing w:line="360" w:lineRule="auto"/>
              <w:rPr>
                <w:rFonts w:ascii="Arial" w:hAnsi="Arial" w:cs="Arial"/>
                <w:sz w:val="22"/>
                <w:szCs w:val="22"/>
              </w:rPr>
            </w:pPr>
          </w:p>
        </w:tc>
        <w:tc>
          <w:tcPr>
            <w:tcW w:w="3006" w:type="dxa"/>
          </w:tcPr>
          <w:p w14:paraId="3978A93D" w14:textId="77777777" w:rsidR="008E6FE8" w:rsidRPr="00CD557D" w:rsidRDefault="008E6FE8" w:rsidP="00CD557D">
            <w:pPr>
              <w:spacing w:line="360" w:lineRule="auto"/>
              <w:rPr>
                <w:rFonts w:ascii="Arial" w:hAnsi="Arial" w:cs="Arial"/>
                <w:sz w:val="22"/>
                <w:szCs w:val="22"/>
              </w:rPr>
            </w:pPr>
          </w:p>
        </w:tc>
      </w:tr>
      <w:tr w:rsidR="008E6FE8" w:rsidRPr="00CD557D" w14:paraId="479396DA" w14:textId="77777777" w:rsidTr="008E6FE8">
        <w:tc>
          <w:tcPr>
            <w:tcW w:w="3005" w:type="dxa"/>
          </w:tcPr>
          <w:p w14:paraId="015C8762" w14:textId="22DC511D" w:rsidR="008E6FE8" w:rsidRPr="00CD557D" w:rsidRDefault="00312B10" w:rsidP="00CD557D">
            <w:pPr>
              <w:spacing w:line="360" w:lineRule="auto"/>
              <w:rPr>
                <w:rFonts w:ascii="Arial" w:hAnsi="Arial" w:cs="Arial"/>
                <w:sz w:val="22"/>
                <w:szCs w:val="22"/>
              </w:rPr>
            </w:pPr>
            <w:r w:rsidRPr="00CD557D">
              <w:rPr>
                <w:rFonts w:ascii="Arial" w:hAnsi="Arial" w:cs="Arial"/>
                <w:sz w:val="22"/>
                <w:szCs w:val="22"/>
              </w:rPr>
              <w:t>Release vital for professional career</w:t>
            </w:r>
          </w:p>
        </w:tc>
        <w:tc>
          <w:tcPr>
            <w:tcW w:w="3005" w:type="dxa"/>
          </w:tcPr>
          <w:p w14:paraId="55C26AC8" w14:textId="77777777" w:rsidR="008E6FE8" w:rsidRPr="00CD557D" w:rsidRDefault="008E6FE8" w:rsidP="00CD557D">
            <w:pPr>
              <w:spacing w:line="360" w:lineRule="auto"/>
              <w:rPr>
                <w:rFonts w:ascii="Arial" w:hAnsi="Arial" w:cs="Arial"/>
                <w:i/>
                <w:iCs/>
                <w:sz w:val="22"/>
                <w:szCs w:val="22"/>
              </w:rPr>
            </w:pPr>
            <w:r w:rsidRPr="00CD557D">
              <w:rPr>
                <w:rFonts w:ascii="Arial" w:hAnsi="Arial" w:cs="Arial"/>
                <w:i/>
                <w:iCs/>
                <w:sz w:val="22"/>
                <w:szCs w:val="22"/>
              </w:rPr>
              <w:t>“I think I would not be able to consider a professional career in singing without having done the thing.”</w:t>
            </w:r>
          </w:p>
        </w:tc>
        <w:tc>
          <w:tcPr>
            <w:tcW w:w="3006" w:type="dxa"/>
          </w:tcPr>
          <w:p w14:paraId="1E874CA2" w14:textId="77777777" w:rsidR="008E6FE8" w:rsidRPr="00CD557D" w:rsidRDefault="008E6FE8" w:rsidP="00CD557D">
            <w:pPr>
              <w:spacing w:line="360" w:lineRule="auto"/>
              <w:rPr>
                <w:rFonts w:ascii="Arial" w:hAnsi="Arial" w:cs="Arial"/>
                <w:sz w:val="22"/>
                <w:szCs w:val="22"/>
              </w:rPr>
            </w:pPr>
            <w:r w:rsidRPr="00CD557D">
              <w:rPr>
                <w:rFonts w:ascii="Arial" w:hAnsi="Arial" w:cs="Arial"/>
                <w:sz w:val="22"/>
                <w:szCs w:val="22"/>
              </w:rPr>
              <w:t>T2</w:t>
            </w:r>
          </w:p>
        </w:tc>
      </w:tr>
      <w:tr w:rsidR="008E6FE8" w:rsidRPr="00CD557D" w14:paraId="7A96379A" w14:textId="77777777" w:rsidTr="008E6FE8">
        <w:tc>
          <w:tcPr>
            <w:tcW w:w="3005" w:type="dxa"/>
          </w:tcPr>
          <w:p w14:paraId="3C947EBE" w14:textId="77777777" w:rsidR="008E6FE8" w:rsidRPr="00CD557D" w:rsidRDefault="00D93395" w:rsidP="00CD557D">
            <w:pPr>
              <w:spacing w:line="360" w:lineRule="auto"/>
              <w:rPr>
                <w:rFonts w:ascii="Arial" w:hAnsi="Arial" w:cs="Arial"/>
                <w:sz w:val="22"/>
                <w:szCs w:val="22"/>
              </w:rPr>
            </w:pPr>
            <w:r w:rsidRPr="00CD557D">
              <w:rPr>
                <w:rFonts w:ascii="Arial" w:hAnsi="Arial" w:cs="Arial"/>
                <w:sz w:val="22"/>
                <w:szCs w:val="22"/>
              </w:rPr>
              <w:t>Vocal range increase post-op</w:t>
            </w:r>
          </w:p>
          <w:p w14:paraId="034E14EE" w14:textId="77777777" w:rsidR="00D93395" w:rsidRPr="00CD557D" w:rsidRDefault="00D93395" w:rsidP="00CD557D">
            <w:pPr>
              <w:spacing w:line="360" w:lineRule="auto"/>
              <w:rPr>
                <w:rFonts w:ascii="Arial" w:hAnsi="Arial" w:cs="Arial"/>
                <w:sz w:val="22"/>
                <w:szCs w:val="22"/>
              </w:rPr>
            </w:pPr>
          </w:p>
          <w:p w14:paraId="52014D1A" w14:textId="01FD8476" w:rsidR="00D93395" w:rsidRPr="00CD557D" w:rsidRDefault="00D93395" w:rsidP="00CD557D">
            <w:pPr>
              <w:spacing w:line="360" w:lineRule="auto"/>
              <w:rPr>
                <w:rFonts w:ascii="Arial" w:hAnsi="Arial" w:cs="Arial"/>
                <w:sz w:val="22"/>
                <w:szCs w:val="22"/>
              </w:rPr>
            </w:pPr>
            <w:r w:rsidRPr="00CD557D">
              <w:rPr>
                <w:rFonts w:ascii="Arial" w:hAnsi="Arial" w:cs="Arial"/>
                <w:sz w:val="22"/>
                <w:szCs w:val="22"/>
              </w:rPr>
              <w:t>Massive vocal improvement post-op</w:t>
            </w:r>
          </w:p>
          <w:p w14:paraId="3E14673C" w14:textId="77777777" w:rsidR="00D93395" w:rsidRPr="00CD557D" w:rsidRDefault="00D93395" w:rsidP="00CD557D">
            <w:pPr>
              <w:spacing w:line="360" w:lineRule="auto"/>
              <w:rPr>
                <w:rFonts w:ascii="Arial" w:hAnsi="Arial" w:cs="Arial"/>
                <w:sz w:val="22"/>
                <w:szCs w:val="22"/>
              </w:rPr>
            </w:pPr>
          </w:p>
          <w:p w14:paraId="577E53D8" w14:textId="77777777" w:rsidR="00D93395" w:rsidRPr="00CD557D" w:rsidRDefault="00D93395" w:rsidP="00CD557D">
            <w:pPr>
              <w:spacing w:line="360" w:lineRule="auto"/>
              <w:rPr>
                <w:rFonts w:ascii="Arial" w:hAnsi="Arial" w:cs="Arial"/>
                <w:sz w:val="22"/>
                <w:szCs w:val="22"/>
              </w:rPr>
            </w:pPr>
          </w:p>
          <w:p w14:paraId="040F0549" w14:textId="57B908F7" w:rsidR="00D93395" w:rsidRPr="00CD557D" w:rsidRDefault="00D93395" w:rsidP="00CD557D">
            <w:pPr>
              <w:spacing w:line="360" w:lineRule="auto"/>
              <w:rPr>
                <w:rFonts w:ascii="Arial" w:hAnsi="Arial" w:cs="Arial"/>
                <w:sz w:val="22"/>
                <w:szCs w:val="22"/>
              </w:rPr>
            </w:pPr>
            <w:r w:rsidRPr="00CD557D">
              <w:rPr>
                <w:rFonts w:ascii="Arial" w:hAnsi="Arial" w:cs="Arial"/>
                <w:sz w:val="22"/>
                <w:szCs w:val="22"/>
              </w:rPr>
              <w:t>Post-op already learnt technique now accessible</w:t>
            </w:r>
          </w:p>
        </w:tc>
        <w:tc>
          <w:tcPr>
            <w:tcW w:w="3005" w:type="dxa"/>
          </w:tcPr>
          <w:p w14:paraId="186FFA39" w14:textId="77777777" w:rsidR="00B41500" w:rsidRPr="00CD557D" w:rsidRDefault="008E6FE8" w:rsidP="00CD557D">
            <w:pPr>
              <w:spacing w:line="360" w:lineRule="auto"/>
              <w:rPr>
                <w:rFonts w:ascii="Arial" w:eastAsia="Segoe UI" w:hAnsi="Arial" w:cs="Arial"/>
                <w:i/>
                <w:iCs/>
                <w:sz w:val="22"/>
                <w:szCs w:val="22"/>
                <w:u w:color="323130"/>
              </w:rPr>
            </w:pPr>
            <w:r w:rsidRPr="00CD557D">
              <w:rPr>
                <w:rFonts w:ascii="Arial" w:eastAsia="Segoe UI" w:hAnsi="Arial" w:cs="Arial"/>
                <w:i/>
                <w:iCs/>
                <w:sz w:val="22"/>
                <w:szCs w:val="22"/>
                <w:u w:color="323130"/>
              </w:rPr>
              <w:t xml:space="preserve">“I tested the range </w:t>
            </w:r>
          </w:p>
          <w:p w14:paraId="4F4A7E10" w14:textId="5D54C755" w:rsidR="008E6FE8" w:rsidRPr="00CD557D" w:rsidRDefault="008E6FE8" w:rsidP="00CD557D">
            <w:pPr>
              <w:spacing w:line="360" w:lineRule="auto"/>
              <w:rPr>
                <w:rFonts w:ascii="Arial" w:eastAsia="Segoe UI" w:hAnsi="Arial" w:cs="Arial"/>
                <w:i/>
                <w:iCs/>
                <w:sz w:val="22"/>
                <w:szCs w:val="22"/>
                <w:u w:color="323130"/>
              </w:rPr>
            </w:pPr>
            <w:r w:rsidRPr="00CD557D">
              <w:rPr>
                <w:rFonts w:ascii="Arial" w:eastAsia="Segoe UI" w:hAnsi="Arial" w:cs="Arial"/>
                <w:i/>
                <w:iCs/>
                <w:sz w:val="22"/>
                <w:szCs w:val="22"/>
                <w:u w:color="323130"/>
              </w:rPr>
              <w:t>extremities and before and after surgery, same day I gained 1 octave”</w:t>
            </w:r>
          </w:p>
          <w:p w14:paraId="77D2FCA8" w14:textId="77777777" w:rsidR="008E6FE8" w:rsidRPr="00CD557D" w:rsidRDefault="008E6FE8" w:rsidP="00CD557D">
            <w:pPr>
              <w:spacing w:line="360" w:lineRule="auto"/>
              <w:rPr>
                <w:rFonts w:ascii="Arial" w:eastAsia="Segoe UI" w:hAnsi="Arial" w:cs="Arial"/>
                <w:i/>
                <w:iCs/>
                <w:sz w:val="22"/>
                <w:szCs w:val="22"/>
                <w:u w:color="323130"/>
              </w:rPr>
            </w:pPr>
          </w:p>
          <w:p w14:paraId="7433B8DB" w14:textId="77777777" w:rsidR="008E6FE8" w:rsidRPr="00CD557D" w:rsidRDefault="008E6FE8" w:rsidP="00CD557D">
            <w:pPr>
              <w:spacing w:line="360" w:lineRule="auto"/>
              <w:rPr>
                <w:rFonts w:ascii="Arial" w:hAnsi="Arial" w:cs="Arial"/>
                <w:i/>
                <w:iCs/>
                <w:sz w:val="22"/>
                <w:szCs w:val="22"/>
              </w:rPr>
            </w:pPr>
            <w:r w:rsidRPr="00CD557D">
              <w:rPr>
                <w:rFonts w:ascii="Arial" w:eastAsia="Segoe UI" w:hAnsi="Arial" w:cs="Arial"/>
                <w:i/>
                <w:iCs/>
                <w:sz w:val="22"/>
                <w:szCs w:val="22"/>
                <w:u w:color="323130"/>
              </w:rPr>
              <w:t xml:space="preserve">“…it's like a tree on a hill, you know, that withstands the storms, and its roots are </w:t>
            </w:r>
            <w:proofErr w:type="gramStart"/>
            <w:r w:rsidRPr="00CD557D">
              <w:rPr>
                <w:rFonts w:ascii="Arial" w:eastAsia="Segoe UI" w:hAnsi="Arial" w:cs="Arial"/>
                <w:i/>
                <w:iCs/>
                <w:sz w:val="22"/>
                <w:szCs w:val="22"/>
                <w:u w:color="323130"/>
              </w:rPr>
              <w:t>really strong</w:t>
            </w:r>
            <w:proofErr w:type="gramEnd"/>
            <w:r w:rsidRPr="00CD557D">
              <w:rPr>
                <w:rFonts w:ascii="Arial" w:eastAsia="Segoe UI" w:hAnsi="Arial" w:cs="Arial"/>
                <w:i/>
                <w:iCs/>
                <w:sz w:val="22"/>
                <w:szCs w:val="22"/>
                <w:u w:color="323130"/>
              </w:rPr>
              <w:t xml:space="preserve">, I had to push against this for so many years singing. And you know push my technique development against my anatomy that once it was released, my technique was free to </w:t>
            </w:r>
            <w:proofErr w:type="gramStart"/>
            <w:r w:rsidRPr="00CD557D">
              <w:rPr>
                <w:rFonts w:ascii="Arial" w:eastAsia="Segoe UI" w:hAnsi="Arial" w:cs="Arial"/>
                <w:i/>
                <w:iCs/>
                <w:sz w:val="22"/>
                <w:szCs w:val="22"/>
                <w:u w:color="323130"/>
              </w:rPr>
              <w:t>fly</w:t>
            </w:r>
            <w:proofErr w:type="gramEnd"/>
            <w:r w:rsidRPr="00CD557D">
              <w:rPr>
                <w:rFonts w:ascii="Arial" w:eastAsia="Segoe UI" w:hAnsi="Arial" w:cs="Arial"/>
                <w:i/>
                <w:iCs/>
                <w:sz w:val="22"/>
                <w:szCs w:val="22"/>
                <w:u w:color="323130"/>
              </w:rPr>
              <w:t xml:space="preserve"> and I could sing </w:t>
            </w:r>
            <w:r w:rsidRPr="00CD557D">
              <w:rPr>
                <w:rFonts w:ascii="Arial" w:eastAsia="Segoe UI" w:hAnsi="Arial" w:cs="Arial"/>
                <w:i/>
                <w:iCs/>
                <w:sz w:val="22"/>
                <w:szCs w:val="22"/>
                <w:u w:color="323130"/>
              </w:rPr>
              <w:lastRenderedPageBreak/>
              <w:t>these long phrases that I couldn't do before.”</w:t>
            </w:r>
          </w:p>
        </w:tc>
        <w:tc>
          <w:tcPr>
            <w:tcW w:w="3006" w:type="dxa"/>
          </w:tcPr>
          <w:p w14:paraId="7F47A51D" w14:textId="77777777" w:rsidR="008E6FE8" w:rsidRPr="00CD557D" w:rsidRDefault="008E6FE8" w:rsidP="00CD557D">
            <w:pPr>
              <w:spacing w:line="360" w:lineRule="auto"/>
              <w:rPr>
                <w:rFonts w:ascii="Arial" w:hAnsi="Arial" w:cs="Arial"/>
                <w:sz w:val="22"/>
                <w:szCs w:val="22"/>
              </w:rPr>
            </w:pPr>
            <w:r w:rsidRPr="00CD557D">
              <w:rPr>
                <w:rFonts w:ascii="Arial" w:hAnsi="Arial" w:cs="Arial"/>
                <w:sz w:val="22"/>
                <w:szCs w:val="22"/>
              </w:rPr>
              <w:lastRenderedPageBreak/>
              <w:t>T5</w:t>
            </w:r>
          </w:p>
        </w:tc>
      </w:tr>
      <w:tr w:rsidR="008E6FE8" w:rsidRPr="00CD557D" w14:paraId="285B8FAB" w14:textId="77777777" w:rsidTr="008E6FE8">
        <w:tc>
          <w:tcPr>
            <w:tcW w:w="3005" w:type="dxa"/>
          </w:tcPr>
          <w:p w14:paraId="6FE008B4" w14:textId="62AEFEDE" w:rsidR="008E6FE8" w:rsidRPr="00CD557D" w:rsidRDefault="00D93395" w:rsidP="00CD557D">
            <w:pPr>
              <w:spacing w:line="360" w:lineRule="auto"/>
              <w:rPr>
                <w:rFonts w:ascii="Arial" w:hAnsi="Arial" w:cs="Arial"/>
                <w:sz w:val="22"/>
                <w:szCs w:val="22"/>
              </w:rPr>
            </w:pPr>
            <w:r w:rsidRPr="00CD557D">
              <w:rPr>
                <w:rFonts w:ascii="Arial" w:hAnsi="Arial" w:cs="Arial"/>
                <w:sz w:val="22"/>
                <w:szCs w:val="22"/>
              </w:rPr>
              <w:t>Post-op singer’s dreams realised</w:t>
            </w:r>
          </w:p>
        </w:tc>
        <w:tc>
          <w:tcPr>
            <w:tcW w:w="3005" w:type="dxa"/>
          </w:tcPr>
          <w:p w14:paraId="00BAC1AD" w14:textId="77777777" w:rsidR="008E6FE8" w:rsidRPr="00CD557D" w:rsidRDefault="008E6FE8" w:rsidP="00CD557D">
            <w:pPr>
              <w:spacing w:line="360" w:lineRule="auto"/>
              <w:rPr>
                <w:rFonts w:ascii="Arial" w:hAnsi="Arial" w:cs="Arial"/>
                <w:i/>
                <w:iCs/>
                <w:sz w:val="22"/>
                <w:szCs w:val="22"/>
              </w:rPr>
            </w:pPr>
            <w:r w:rsidRPr="00CD557D">
              <w:rPr>
                <w:rFonts w:ascii="Arial" w:hAnsi="Arial" w:cs="Arial"/>
                <w:i/>
                <w:iCs/>
                <w:sz w:val="22"/>
                <w:szCs w:val="22"/>
              </w:rPr>
              <w:t>“</w:t>
            </w:r>
            <w:r w:rsidRPr="00CD557D">
              <w:rPr>
                <w:rFonts w:ascii="Arial" w:eastAsia="Segoe UI" w:hAnsi="Arial" w:cs="Arial"/>
                <w:i/>
                <w:iCs/>
                <w:sz w:val="22"/>
                <w:szCs w:val="22"/>
                <w:u w:color="323130"/>
              </w:rPr>
              <w:t xml:space="preserve">I finally turned into those singers that I was so jealous of. Where you just wake up and you warm up, and then you sing, and then you take a </w:t>
            </w:r>
            <w:proofErr w:type="gramStart"/>
            <w:r w:rsidRPr="00CD557D">
              <w:rPr>
                <w:rFonts w:ascii="Arial" w:eastAsia="Segoe UI" w:hAnsi="Arial" w:cs="Arial"/>
                <w:i/>
                <w:iCs/>
                <w:sz w:val="22"/>
                <w:szCs w:val="22"/>
                <w:u w:color="323130"/>
              </w:rPr>
              <w:t>lesson</w:t>
            </w:r>
            <w:proofErr w:type="gramEnd"/>
            <w:r w:rsidRPr="00CD557D">
              <w:rPr>
                <w:rFonts w:ascii="Arial" w:eastAsia="Segoe UI" w:hAnsi="Arial" w:cs="Arial"/>
                <w:i/>
                <w:iCs/>
                <w:sz w:val="22"/>
                <w:szCs w:val="22"/>
                <w:u w:color="323130"/>
              </w:rPr>
              <w:t xml:space="preserve"> and you get better and then you </w:t>
            </w:r>
            <w:proofErr w:type="gramStart"/>
            <w:r w:rsidRPr="00CD557D">
              <w:rPr>
                <w:rFonts w:ascii="Arial" w:eastAsia="Segoe UI" w:hAnsi="Arial" w:cs="Arial"/>
                <w:i/>
                <w:iCs/>
                <w:sz w:val="22"/>
                <w:szCs w:val="22"/>
                <w:u w:color="323130"/>
              </w:rPr>
              <w:t>practise</w:t>
            </w:r>
            <w:proofErr w:type="gramEnd"/>
            <w:r w:rsidRPr="00CD557D">
              <w:rPr>
                <w:rFonts w:ascii="Arial" w:eastAsia="Segoe UI" w:hAnsi="Arial" w:cs="Arial"/>
                <w:i/>
                <w:iCs/>
                <w:sz w:val="22"/>
                <w:szCs w:val="22"/>
                <w:u w:color="323130"/>
              </w:rPr>
              <w:t xml:space="preserve"> and you get better. I mean, I remember people telling me that and I just thought you're out of your mind. It's not like that. Who are you kidding? What the hell, right? And now I'm like, oh, yeah, it's like that. It's like that. And if it's not it, it should be.”</w:t>
            </w:r>
          </w:p>
        </w:tc>
        <w:tc>
          <w:tcPr>
            <w:tcW w:w="3006" w:type="dxa"/>
          </w:tcPr>
          <w:p w14:paraId="17A4CD10" w14:textId="77777777" w:rsidR="008E6FE8" w:rsidRPr="00CD557D" w:rsidRDefault="008E6FE8" w:rsidP="00CD557D">
            <w:pPr>
              <w:spacing w:line="360" w:lineRule="auto"/>
              <w:rPr>
                <w:rFonts w:ascii="Arial" w:hAnsi="Arial" w:cs="Arial"/>
                <w:sz w:val="22"/>
                <w:szCs w:val="22"/>
              </w:rPr>
            </w:pPr>
            <w:r w:rsidRPr="00CD557D">
              <w:rPr>
                <w:rFonts w:ascii="Arial" w:hAnsi="Arial" w:cs="Arial"/>
                <w:sz w:val="22"/>
                <w:szCs w:val="22"/>
              </w:rPr>
              <w:t>T3</w:t>
            </w:r>
          </w:p>
        </w:tc>
      </w:tr>
    </w:tbl>
    <w:p w14:paraId="67FD4A16" w14:textId="77777777" w:rsidR="00F87EE0" w:rsidRPr="00CD557D" w:rsidRDefault="00F87EE0" w:rsidP="00CD557D">
      <w:pPr>
        <w:spacing w:line="360" w:lineRule="auto"/>
        <w:rPr>
          <w:rFonts w:ascii="Arial" w:hAnsi="Arial" w:cs="Arial"/>
          <w:sz w:val="22"/>
          <w:szCs w:val="22"/>
        </w:rPr>
      </w:pPr>
    </w:p>
    <w:p w14:paraId="7AEA6877" w14:textId="77777777" w:rsidR="006606CE" w:rsidRPr="00CD557D" w:rsidRDefault="006606CE" w:rsidP="00CD557D">
      <w:pPr>
        <w:spacing w:line="360" w:lineRule="auto"/>
        <w:rPr>
          <w:rFonts w:ascii="Arial" w:hAnsi="Arial" w:cs="Arial"/>
          <w:b/>
          <w:bCs/>
          <w:sz w:val="22"/>
          <w:szCs w:val="22"/>
          <w:u w:val="single"/>
        </w:rPr>
      </w:pPr>
    </w:p>
    <w:p w14:paraId="5C6A33D1" w14:textId="12AB5CCC" w:rsidR="00520D51" w:rsidRPr="00CD557D" w:rsidRDefault="0027692E" w:rsidP="00CD557D">
      <w:pPr>
        <w:spacing w:line="360" w:lineRule="auto"/>
        <w:rPr>
          <w:rFonts w:ascii="Arial" w:hAnsi="Arial" w:cs="Arial"/>
          <w:sz w:val="22"/>
          <w:szCs w:val="22"/>
        </w:rPr>
      </w:pPr>
      <w:r w:rsidRPr="00CD557D">
        <w:rPr>
          <w:rFonts w:ascii="Arial" w:hAnsi="Arial" w:cs="Arial"/>
          <w:sz w:val="22"/>
          <w:szCs w:val="22"/>
        </w:rPr>
        <w:t xml:space="preserve"> </w:t>
      </w:r>
    </w:p>
    <w:p w14:paraId="144473C2" w14:textId="67FBE731" w:rsidR="0027692E" w:rsidRPr="00CD557D" w:rsidRDefault="006867C8" w:rsidP="00CD557D">
      <w:pPr>
        <w:spacing w:line="360" w:lineRule="auto"/>
        <w:rPr>
          <w:rFonts w:ascii="Arial" w:hAnsi="Arial" w:cs="Arial"/>
          <w:b/>
          <w:bCs/>
          <w:sz w:val="22"/>
          <w:szCs w:val="22"/>
          <w:u w:val="single"/>
        </w:rPr>
      </w:pPr>
      <w:r w:rsidRPr="00CD557D">
        <w:rPr>
          <w:rFonts w:ascii="Arial" w:hAnsi="Arial" w:cs="Arial"/>
          <w:b/>
          <w:bCs/>
          <w:sz w:val="22"/>
          <w:szCs w:val="22"/>
          <w:u w:val="single"/>
        </w:rPr>
        <w:t>Appendix-3:</w:t>
      </w:r>
      <w:r w:rsidR="008E6FE8" w:rsidRPr="00CD557D">
        <w:rPr>
          <w:rFonts w:ascii="Arial" w:hAnsi="Arial" w:cs="Arial"/>
          <w:b/>
          <w:bCs/>
          <w:sz w:val="22"/>
          <w:szCs w:val="22"/>
          <w:u w:val="single"/>
        </w:rPr>
        <w:t xml:space="preserve"> Table-3</w:t>
      </w:r>
      <w:r w:rsidRPr="00CD557D">
        <w:rPr>
          <w:rFonts w:ascii="Arial" w:hAnsi="Arial" w:cs="Arial"/>
          <w:b/>
          <w:bCs/>
          <w:sz w:val="22"/>
          <w:szCs w:val="22"/>
          <w:u w:val="single"/>
        </w:rPr>
        <w:t xml:space="preserve"> </w:t>
      </w:r>
    </w:p>
    <w:tbl>
      <w:tblPr>
        <w:tblStyle w:val="TableGrid"/>
        <w:tblW w:w="0" w:type="auto"/>
        <w:tblLook w:val="04A0" w:firstRow="1" w:lastRow="0" w:firstColumn="1" w:lastColumn="0" w:noHBand="0" w:noVBand="1"/>
      </w:tblPr>
      <w:tblGrid>
        <w:gridCol w:w="3005"/>
        <w:gridCol w:w="3005"/>
        <w:gridCol w:w="3006"/>
      </w:tblGrid>
      <w:tr w:rsidR="006867C8" w:rsidRPr="00CD557D" w14:paraId="14AACB99" w14:textId="77777777" w:rsidTr="003D3520">
        <w:tc>
          <w:tcPr>
            <w:tcW w:w="3005" w:type="dxa"/>
          </w:tcPr>
          <w:p w14:paraId="0532B402" w14:textId="6D768490" w:rsidR="006867C8" w:rsidRPr="00CD557D" w:rsidRDefault="006867C8" w:rsidP="00CD557D">
            <w:pPr>
              <w:spacing w:line="360" w:lineRule="auto"/>
              <w:rPr>
                <w:rFonts w:ascii="Arial" w:hAnsi="Arial" w:cs="Arial"/>
                <w:b/>
                <w:bCs/>
                <w:i/>
                <w:iCs/>
                <w:sz w:val="22"/>
                <w:szCs w:val="22"/>
                <w:u w:val="single"/>
              </w:rPr>
            </w:pPr>
            <w:r w:rsidRPr="00CD557D">
              <w:rPr>
                <w:rFonts w:ascii="Arial" w:hAnsi="Arial" w:cs="Arial"/>
                <w:b/>
                <w:bCs/>
                <w:i/>
                <w:iCs/>
                <w:sz w:val="22"/>
                <w:szCs w:val="22"/>
                <w:u w:val="single"/>
              </w:rPr>
              <w:t>Theme-3</w:t>
            </w:r>
          </w:p>
          <w:p w14:paraId="053076A3" w14:textId="77777777" w:rsidR="006867C8" w:rsidRPr="00CD557D" w:rsidRDefault="006867C8" w:rsidP="00CD557D">
            <w:pPr>
              <w:spacing w:line="360" w:lineRule="auto"/>
              <w:rPr>
                <w:rFonts w:ascii="Arial" w:hAnsi="Arial" w:cs="Arial"/>
                <w:b/>
                <w:bCs/>
                <w:sz w:val="22"/>
                <w:szCs w:val="22"/>
              </w:rPr>
            </w:pPr>
          </w:p>
          <w:p w14:paraId="2F4410C0" w14:textId="77777777" w:rsidR="006867C8" w:rsidRPr="00CD557D" w:rsidRDefault="006867C8" w:rsidP="00CD557D">
            <w:pPr>
              <w:spacing w:line="360" w:lineRule="auto"/>
              <w:rPr>
                <w:rFonts w:ascii="Arial" w:hAnsi="Arial" w:cs="Arial"/>
                <w:b/>
                <w:bCs/>
                <w:sz w:val="22"/>
                <w:szCs w:val="22"/>
              </w:rPr>
            </w:pPr>
            <w:r w:rsidRPr="00CD557D">
              <w:rPr>
                <w:rFonts w:ascii="Arial" w:hAnsi="Arial" w:cs="Arial"/>
                <w:b/>
                <w:bCs/>
                <w:sz w:val="22"/>
                <w:szCs w:val="22"/>
              </w:rPr>
              <w:t>Codes</w:t>
            </w:r>
          </w:p>
        </w:tc>
        <w:tc>
          <w:tcPr>
            <w:tcW w:w="3005" w:type="dxa"/>
          </w:tcPr>
          <w:p w14:paraId="61435ECE" w14:textId="77777777" w:rsidR="006867C8" w:rsidRPr="00CD557D" w:rsidRDefault="006867C8" w:rsidP="00CD557D">
            <w:pPr>
              <w:spacing w:line="360" w:lineRule="auto"/>
              <w:rPr>
                <w:rFonts w:ascii="Arial" w:hAnsi="Arial" w:cs="Arial"/>
                <w:b/>
                <w:bCs/>
                <w:sz w:val="22"/>
                <w:szCs w:val="22"/>
              </w:rPr>
            </w:pPr>
          </w:p>
          <w:p w14:paraId="7098E27E" w14:textId="77777777" w:rsidR="006867C8" w:rsidRPr="00CD557D" w:rsidRDefault="006867C8" w:rsidP="00CD557D">
            <w:pPr>
              <w:spacing w:line="360" w:lineRule="auto"/>
              <w:rPr>
                <w:rFonts w:ascii="Arial" w:hAnsi="Arial" w:cs="Arial"/>
                <w:b/>
                <w:bCs/>
                <w:sz w:val="22"/>
                <w:szCs w:val="22"/>
              </w:rPr>
            </w:pPr>
          </w:p>
          <w:p w14:paraId="3435FDED" w14:textId="77777777" w:rsidR="006867C8" w:rsidRPr="00CD557D" w:rsidRDefault="006867C8" w:rsidP="00CD557D">
            <w:pPr>
              <w:spacing w:line="360" w:lineRule="auto"/>
              <w:rPr>
                <w:rFonts w:ascii="Arial" w:hAnsi="Arial" w:cs="Arial"/>
                <w:b/>
                <w:bCs/>
                <w:sz w:val="22"/>
                <w:szCs w:val="22"/>
              </w:rPr>
            </w:pPr>
            <w:r w:rsidRPr="00CD557D">
              <w:rPr>
                <w:rFonts w:ascii="Arial" w:hAnsi="Arial" w:cs="Arial"/>
                <w:b/>
                <w:bCs/>
                <w:sz w:val="22"/>
                <w:szCs w:val="22"/>
              </w:rPr>
              <w:t>Example Extracts</w:t>
            </w:r>
          </w:p>
        </w:tc>
        <w:tc>
          <w:tcPr>
            <w:tcW w:w="3006" w:type="dxa"/>
          </w:tcPr>
          <w:p w14:paraId="165B3435" w14:textId="77777777" w:rsidR="006867C8" w:rsidRPr="00CD557D" w:rsidRDefault="006867C8" w:rsidP="00CD557D">
            <w:pPr>
              <w:spacing w:line="360" w:lineRule="auto"/>
              <w:rPr>
                <w:rFonts w:ascii="Arial" w:hAnsi="Arial" w:cs="Arial"/>
                <w:b/>
                <w:bCs/>
                <w:sz w:val="22"/>
                <w:szCs w:val="22"/>
              </w:rPr>
            </w:pPr>
          </w:p>
          <w:p w14:paraId="43EE9731" w14:textId="77777777" w:rsidR="006867C8" w:rsidRPr="00CD557D" w:rsidRDefault="006867C8" w:rsidP="00CD557D">
            <w:pPr>
              <w:spacing w:line="360" w:lineRule="auto"/>
              <w:rPr>
                <w:rFonts w:ascii="Arial" w:hAnsi="Arial" w:cs="Arial"/>
                <w:b/>
                <w:bCs/>
                <w:sz w:val="22"/>
                <w:szCs w:val="22"/>
              </w:rPr>
            </w:pPr>
          </w:p>
          <w:p w14:paraId="332B06A6" w14:textId="77777777" w:rsidR="006867C8" w:rsidRPr="00CD557D" w:rsidRDefault="006867C8" w:rsidP="00CD557D">
            <w:pPr>
              <w:spacing w:line="360" w:lineRule="auto"/>
              <w:rPr>
                <w:rFonts w:ascii="Arial" w:hAnsi="Arial" w:cs="Arial"/>
                <w:b/>
                <w:bCs/>
                <w:sz w:val="22"/>
                <w:szCs w:val="22"/>
              </w:rPr>
            </w:pPr>
            <w:r w:rsidRPr="00CD557D">
              <w:rPr>
                <w:rFonts w:ascii="Arial" w:hAnsi="Arial" w:cs="Arial"/>
                <w:b/>
                <w:bCs/>
                <w:sz w:val="22"/>
                <w:szCs w:val="22"/>
              </w:rPr>
              <w:t>Transcript</w:t>
            </w:r>
          </w:p>
        </w:tc>
      </w:tr>
      <w:tr w:rsidR="006867C8" w:rsidRPr="00CD557D" w14:paraId="7678C915" w14:textId="77777777" w:rsidTr="003D3520">
        <w:tc>
          <w:tcPr>
            <w:tcW w:w="3005" w:type="dxa"/>
          </w:tcPr>
          <w:p w14:paraId="5ED30D89" w14:textId="77777777" w:rsidR="006867C8" w:rsidRPr="00CD557D" w:rsidRDefault="00060BCD" w:rsidP="00CD557D">
            <w:pPr>
              <w:spacing w:line="360" w:lineRule="auto"/>
              <w:rPr>
                <w:rFonts w:ascii="Arial" w:hAnsi="Arial" w:cs="Arial"/>
                <w:sz w:val="22"/>
                <w:szCs w:val="22"/>
              </w:rPr>
            </w:pPr>
            <w:r w:rsidRPr="00CD557D">
              <w:rPr>
                <w:rFonts w:ascii="Arial" w:hAnsi="Arial" w:cs="Arial"/>
                <w:sz w:val="22"/>
                <w:szCs w:val="22"/>
              </w:rPr>
              <w:t>Orofacial tension because of tongue-tie</w:t>
            </w:r>
          </w:p>
          <w:p w14:paraId="624920B9" w14:textId="77777777" w:rsidR="00B85C35" w:rsidRPr="00CD557D" w:rsidRDefault="00B85C35" w:rsidP="00CD557D">
            <w:pPr>
              <w:spacing w:line="360" w:lineRule="auto"/>
              <w:rPr>
                <w:rFonts w:ascii="Arial" w:hAnsi="Arial" w:cs="Arial"/>
                <w:sz w:val="22"/>
                <w:szCs w:val="22"/>
              </w:rPr>
            </w:pPr>
          </w:p>
          <w:p w14:paraId="068B6654" w14:textId="77777777" w:rsidR="00B85C35" w:rsidRPr="00CD557D" w:rsidRDefault="00B85C35" w:rsidP="00CD557D">
            <w:pPr>
              <w:spacing w:line="360" w:lineRule="auto"/>
              <w:rPr>
                <w:rFonts w:ascii="Arial" w:hAnsi="Arial" w:cs="Arial"/>
                <w:sz w:val="22"/>
                <w:szCs w:val="22"/>
              </w:rPr>
            </w:pPr>
          </w:p>
          <w:p w14:paraId="5C5578CE" w14:textId="77777777" w:rsidR="00B85C35" w:rsidRPr="00CD557D" w:rsidRDefault="00B85C35" w:rsidP="00CD557D">
            <w:pPr>
              <w:spacing w:line="360" w:lineRule="auto"/>
              <w:rPr>
                <w:rFonts w:ascii="Arial" w:hAnsi="Arial" w:cs="Arial"/>
                <w:sz w:val="22"/>
                <w:szCs w:val="22"/>
              </w:rPr>
            </w:pPr>
          </w:p>
          <w:p w14:paraId="40055029" w14:textId="77777777" w:rsidR="00B85C35" w:rsidRPr="00CD557D" w:rsidRDefault="00B85C35" w:rsidP="00CD557D">
            <w:pPr>
              <w:spacing w:line="360" w:lineRule="auto"/>
              <w:rPr>
                <w:rFonts w:ascii="Arial" w:hAnsi="Arial" w:cs="Arial"/>
                <w:sz w:val="22"/>
                <w:szCs w:val="22"/>
              </w:rPr>
            </w:pPr>
          </w:p>
          <w:p w14:paraId="218964C9" w14:textId="77777777" w:rsidR="00B85C35" w:rsidRPr="00CD557D" w:rsidRDefault="00B85C35" w:rsidP="00CD557D">
            <w:pPr>
              <w:spacing w:line="360" w:lineRule="auto"/>
              <w:rPr>
                <w:rFonts w:ascii="Arial" w:hAnsi="Arial" w:cs="Arial"/>
                <w:sz w:val="22"/>
                <w:szCs w:val="22"/>
              </w:rPr>
            </w:pPr>
          </w:p>
          <w:p w14:paraId="7DDB9FD6" w14:textId="77777777" w:rsidR="00506013" w:rsidRPr="00CD557D" w:rsidRDefault="00506013" w:rsidP="00CD557D">
            <w:pPr>
              <w:spacing w:line="360" w:lineRule="auto"/>
              <w:rPr>
                <w:rFonts w:ascii="Arial" w:hAnsi="Arial" w:cs="Arial"/>
                <w:sz w:val="22"/>
                <w:szCs w:val="22"/>
              </w:rPr>
            </w:pPr>
            <w:r w:rsidRPr="00CD557D">
              <w:rPr>
                <w:rFonts w:ascii="Arial" w:hAnsi="Arial" w:cs="Arial"/>
                <w:sz w:val="22"/>
                <w:szCs w:val="22"/>
              </w:rPr>
              <w:t>Vocal pathology could be linked to tongue-tie</w:t>
            </w:r>
          </w:p>
          <w:p w14:paraId="1EBB2FC6" w14:textId="77777777" w:rsidR="00B85C35" w:rsidRPr="00CD557D" w:rsidRDefault="00B85C35" w:rsidP="00CD557D">
            <w:pPr>
              <w:spacing w:line="360" w:lineRule="auto"/>
              <w:rPr>
                <w:rFonts w:ascii="Arial" w:hAnsi="Arial" w:cs="Arial"/>
                <w:sz w:val="22"/>
                <w:szCs w:val="22"/>
              </w:rPr>
            </w:pPr>
          </w:p>
          <w:p w14:paraId="77517662" w14:textId="28D0836E" w:rsidR="00B85C35" w:rsidRPr="00CD557D" w:rsidRDefault="00B85C35" w:rsidP="00CD557D">
            <w:pPr>
              <w:spacing w:line="360" w:lineRule="auto"/>
              <w:rPr>
                <w:rFonts w:ascii="Arial" w:hAnsi="Arial" w:cs="Arial"/>
                <w:sz w:val="22"/>
                <w:szCs w:val="22"/>
              </w:rPr>
            </w:pPr>
            <w:r w:rsidRPr="00CD557D">
              <w:rPr>
                <w:rFonts w:ascii="Arial" w:hAnsi="Arial" w:cs="Arial"/>
                <w:sz w:val="22"/>
                <w:szCs w:val="22"/>
              </w:rPr>
              <w:t>Vocal tension due to tongue-tie</w:t>
            </w:r>
          </w:p>
        </w:tc>
        <w:tc>
          <w:tcPr>
            <w:tcW w:w="3005" w:type="dxa"/>
          </w:tcPr>
          <w:p w14:paraId="0B378A96" w14:textId="77777777" w:rsidR="006867C8" w:rsidRPr="00CD557D" w:rsidRDefault="006867C8" w:rsidP="00CD557D">
            <w:pPr>
              <w:spacing w:line="360" w:lineRule="auto"/>
              <w:rPr>
                <w:rFonts w:ascii="Arial" w:hAnsi="Arial" w:cs="Arial"/>
                <w:i/>
                <w:iCs/>
                <w:sz w:val="22"/>
                <w:szCs w:val="22"/>
              </w:rPr>
            </w:pPr>
            <w:r w:rsidRPr="00CD557D">
              <w:rPr>
                <w:rFonts w:ascii="Arial" w:hAnsi="Arial" w:cs="Arial"/>
                <w:sz w:val="22"/>
                <w:szCs w:val="22"/>
              </w:rPr>
              <w:t>“</w:t>
            </w:r>
            <w:r w:rsidRPr="00CD557D">
              <w:rPr>
                <w:rFonts w:ascii="Arial" w:hAnsi="Arial" w:cs="Arial"/>
                <w:i/>
                <w:iCs/>
                <w:sz w:val="22"/>
                <w:szCs w:val="22"/>
              </w:rPr>
              <w:t>In singers, is there peripheral pain in the musculature, neck, shoulder, jaw and head. Those could be red flags if it's chronic.”</w:t>
            </w:r>
          </w:p>
          <w:p w14:paraId="6CCC4F11" w14:textId="77777777" w:rsidR="006867C8" w:rsidRPr="00CD557D" w:rsidRDefault="006867C8" w:rsidP="00CD557D">
            <w:pPr>
              <w:spacing w:line="360" w:lineRule="auto"/>
              <w:rPr>
                <w:rFonts w:ascii="Arial" w:hAnsi="Arial" w:cs="Arial"/>
                <w:i/>
                <w:iCs/>
                <w:sz w:val="22"/>
                <w:szCs w:val="22"/>
              </w:rPr>
            </w:pPr>
          </w:p>
          <w:p w14:paraId="75023051" w14:textId="77777777" w:rsidR="006867C8" w:rsidRPr="00CD557D" w:rsidRDefault="006867C8" w:rsidP="00CD557D">
            <w:pPr>
              <w:spacing w:line="360" w:lineRule="auto"/>
              <w:rPr>
                <w:rFonts w:ascii="Arial" w:hAnsi="Arial" w:cs="Arial"/>
                <w:sz w:val="22"/>
                <w:szCs w:val="22"/>
              </w:rPr>
            </w:pPr>
            <w:r w:rsidRPr="00CD557D">
              <w:rPr>
                <w:rFonts w:ascii="Arial" w:hAnsi="Arial" w:cs="Arial"/>
                <w:i/>
                <w:iCs/>
                <w:sz w:val="22"/>
                <w:szCs w:val="22"/>
              </w:rPr>
              <w:t xml:space="preserve"> “…</w:t>
            </w:r>
            <w:r w:rsidRPr="00CD557D">
              <w:rPr>
                <w:rFonts w:ascii="Arial" w:eastAsia="Segoe UI" w:hAnsi="Arial" w:cs="Arial"/>
                <w:i/>
                <w:iCs/>
                <w:sz w:val="22"/>
                <w:szCs w:val="22"/>
                <w:u w:color="323130"/>
              </w:rPr>
              <w:t>Seeing common denominators between range, stamina, hoarseness, problems with tongue tension, neck tension”</w:t>
            </w:r>
          </w:p>
        </w:tc>
        <w:tc>
          <w:tcPr>
            <w:tcW w:w="3006" w:type="dxa"/>
          </w:tcPr>
          <w:p w14:paraId="700477E7" w14:textId="77777777" w:rsidR="006867C8" w:rsidRPr="00CD557D" w:rsidRDefault="006867C8" w:rsidP="00CD557D">
            <w:pPr>
              <w:spacing w:line="360" w:lineRule="auto"/>
              <w:rPr>
                <w:rFonts w:ascii="Arial" w:hAnsi="Arial" w:cs="Arial"/>
                <w:sz w:val="22"/>
                <w:szCs w:val="22"/>
              </w:rPr>
            </w:pPr>
            <w:r w:rsidRPr="00CD557D">
              <w:rPr>
                <w:rFonts w:ascii="Arial" w:hAnsi="Arial" w:cs="Arial"/>
                <w:sz w:val="22"/>
                <w:szCs w:val="22"/>
              </w:rPr>
              <w:t>T4</w:t>
            </w:r>
          </w:p>
        </w:tc>
      </w:tr>
      <w:tr w:rsidR="006867C8" w:rsidRPr="00CD557D" w14:paraId="7AD7BB22" w14:textId="77777777" w:rsidTr="003D3520">
        <w:tc>
          <w:tcPr>
            <w:tcW w:w="3005" w:type="dxa"/>
          </w:tcPr>
          <w:p w14:paraId="12C727B0" w14:textId="5866CB36" w:rsidR="006867C8" w:rsidRPr="00CD557D" w:rsidRDefault="00B85C35" w:rsidP="00CD557D">
            <w:pPr>
              <w:spacing w:line="360" w:lineRule="auto"/>
              <w:rPr>
                <w:rFonts w:ascii="Arial" w:hAnsi="Arial" w:cs="Arial"/>
                <w:sz w:val="22"/>
                <w:szCs w:val="22"/>
              </w:rPr>
            </w:pPr>
            <w:r w:rsidRPr="00CD557D">
              <w:rPr>
                <w:rFonts w:ascii="Arial" w:hAnsi="Arial" w:cs="Arial"/>
                <w:sz w:val="22"/>
                <w:szCs w:val="22"/>
              </w:rPr>
              <w:lastRenderedPageBreak/>
              <w:t xml:space="preserve">History of general bodily tension common </w:t>
            </w:r>
          </w:p>
        </w:tc>
        <w:tc>
          <w:tcPr>
            <w:tcW w:w="3005" w:type="dxa"/>
          </w:tcPr>
          <w:p w14:paraId="7D4A448E" w14:textId="77777777" w:rsidR="006867C8" w:rsidRPr="00CD557D" w:rsidRDefault="006867C8" w:rsidP="00CD557D">
            <w:pPr>
              <w:spacing w:line="360" w:lineRule="auto"/>
              <w:rPr>
                <w:rFonts w:ascii="Arial" w:hAnsi="Arial" w:cs="Arial"/>
                <w:sz w:val="22"/>
                <w:szCs w:val="22"/>
              </w:rPr>
            </w:pPr>
            <w:r w:rsidRPr="00CD557D">
              <w:rPr>
                <w:rFonts w:ascii="Arial" w:hAnsi="Arial" w:cs="Arial"/>
                <w:i/>
                <w:iCs/>
                <w:sz w:val="22"/>
                <w:szCs w:val="22"/>
              </w:rPr>
              <w:t>“I had a lot of just general tension and fatigue problems.”</w:t>
            </w:r>
          </w:p>
        </w:tc>
        <w:tc>
          <w:tcPr>
            <w:tcW w:w="3006" w:type="dxa"/>
          </w:tcPr>
          <w:p w14:paraId="2534EF94" w14:textId="77777777" w:rsidR="006867C8" w:rsidRPr="00CD557D" w:rsidRDefault="006867C8" w:rsidP="00CD557D">
            <w:pPr>
              <w:spacing w:line="360" w:lineRule="auto"/>
              <w:rPr>
                <w:rFonts w:ascii="Arial" w:hAnsi="Arial" w:cs="Arial"/>
                <w:sz w:val="22"/>
                <w:szCs w:val="22"/>
              </w:rPr>
            </w:pPr>
            <w:r w:rsidRPr="00CD557D">
              <w:rPr>
                <w:rFonts w:ascii="Arial" w:hAnsi="Arial" w:cs="Arial"/>
                <w:sz w:val="22"/>
                <w:szCs w:val="22"/>
              </w:rPr>
              <w:t>T1</w:t>
            </w:r>
          </w:p>
        </w:tc>
      </w:tr>
      <w:tr w:rsidR="006867C8" w:rsidRPr="00CD557D" w14:paraId="0C80CD44" w14:textId="77777777" w:rsidTr="003D3520">
        <w:tc>
          <w:tcPr>
            <w:tcW w:w="3005" w:type="dxa"/>
          </w:tcPr>
          <w:p w14:paraId="521E4FFE" w14:textId="77777777" w:rsidR="006867C8" w:rsidRPr="00CD557D" w:rsidRDefault="00B85C35" w:rsidP="00CD557D">
            <w:pPr>
              <w:spacing w:line="360" w:lineRule="auto"/>
              <w:rPr>
                <w:rFonts w:ascii="Arial" w:hAnsi="Arial" w:cs="Arial"/>
                <w:sz w:val="22"/>
                <w:szCs w:val="22"/>
              </w:rPr>
            </w:pPr>
            <w:r w:rsidRPr="00CD557D">
              <w:rPr>
                <w:rFonts w:ascii="Arial" w:hAnsi="Arial" w:cs="Arial"/>
                <w:sz w:val="22"/>
                <w:szCs w:val="22"/>
              </w:rPr>
              <w:t>Vocal tension due to tongue-tie</w:t>
            </w:r>
          </w:p>
          <w:p w14:paraId="574B691E" w14:textId="77777777" w:rsidR="00B85C35" w:rsidRPr="00CD557D" w:rsidRDefault="00B85C35" w:rsidP="00CD557D">
            <w:pPr>
              <w:spacing w:line="360" w:lineRule="auto"/>
              <w:rPr>
                <w:rFonts w:ascii="Arial" w:hAnsi="Arial" w:cs="Arial"/>
                <w:sz w:val="22"/>
                <w:szCs w:val="22"/>
              </w:rPr>
            </w:pPr>
          </w:p>
          <w:p w14:paraId="4132F44C" w14:textId="631547FE" w:rsidR="00B85C35" w:rsidRPr="00CD557D" w:rsidRDefault="00B85C35" w:rsidP="00CD557D">
            <w:pPr>
              <w:spacing w:line="360" w:lineRule="auto"/>
              <w:rPr>
                <w:rFonts w:ascii="Arial" w:hAnsi="Arial" w:cs="Arial"/>
                <w:sz w:val="22"/>
                <w:szCs w:val="22"/>
              </w:rPr>
            </w:pPr>
            <w:r w:rsidRPr="00CD557D">
              <w:rPr>
                <w:rFonts w:ascii="Arial" w:hAnsi="Arial" w:cs="Arial"/>
                <w:sz w:val="22"/>
                <w:szCs w:val="22"/>
              </w:rPr>
              <w:t>Laryngeal pain/tension</w:t>
            </w:r>
          </w:p>
        </w:tc>
        <w:tc>
          <w:tcPr>
            <w:tcW w:w="3005" w:type="dxa"/>
          </w:tcPr>
          <w:p w14:paraId="5AD2E57E" w14:textId="77777777" w:rsidR="006867C8" w:rsidRPr="00CD557D" w:rsidRDefault="006867C8" w:rsidP="00CD557D">
            <w:pPr>
              <w:spacing w:line="360" w:lineRule="auto"/>
              <w:rPr>
                <w:rFonts w:ascii="Arial" w:hAnsi="Arial" w:cs="Arial"/>
                <w:i/>
                <w:iCs/>
                <w:sz w:val="22"/>
                <w:szCs w:val="22"/>
              </w:rPr>
            </w:pPr>
            <w:r w:rsidRPr="00CD557D">
              <w:rPr>
                <w:rFonts w:ascii="Arial" w:hAnsi="Arial" w:cs="Arial"/>
                <w:i/>
                <w:iCs/>
                <w:sz w:val="22"/>
                <w:szCs w:val="22"/>
              </w:rPr>
              <w:t>“Tension patterns that you'll put into your larynx to project your voice. And the overwork of this area to get voice thrown out in theatre, obviously. You see, you know, people who lose their voice very quickly and very easily linked to tension.”</w:t>
            </w:r>
          </w:p>
        </w:tc>
        <w:tc>
          <w:tcPr>
            <w:tcW w:w="3006" w:type="dxa"/>
          </w:tcPr>
          <w:p w14:paraId="67BB0377" w14:textId="77777777" w:rsidR="006867C8" w:rsidRPr="00CD557D" w:rsidRDefault="006867C8" w:rsidP="00CD557D">
            <w:pPr>
              <w:spacing w:line="360" w:lineRule="auto"/>
              <w:rPr>
                <w:rFonts w:ascii="Arial" w:hAnsi="Arial" w:cs="Arial"/>
                <w:sz w:val="22"/>
                <w:szCs w:val="22"/>
              </w:rPr>
            </w:pPr>
            <w:r w:rsidRPr="00CD557D">
              <w:rPr>
                <w:rFonts w:ascii="Arial" w:hAnsi="Arial" w:cs="Arial"/>
                <w:sz w:val="22"/>
                <w:szCs w:val="22"/>
              </w:rPr>
              <w:t>T6</w:t>
            </w:r>
          </w:p>
        </w:tc>
      </w:tr>
      <w:tr w:rsidR="006867C8" w:rsidRPr="00CD557D" w14:paraId="6C770ED4" w14:textId="77777777" w:rsidTr="003D3520">
        <w:tc>
          <w:tcPr>
            <w:tcW w:w="3005" w:type="dxa"/>
          </w:tcPr>
          <w:p w14:paraId="701E8CD2" w14:textId="16DC052F" w:rsidR="00B85C35" w:rsidRPr="00CD557D" w:rsidRDefault="00B85C35" w:rsidP="00CD557D">
            <w:pPr>
              <w:spacing w:line="360" w:lineRule="auto"/>
              <w:rPr>
                <w:rFonts w:ascii="Arial" w:hAnsi="Arial" w:cs="Arial"/>
                <w:sz w:val="22"/>
                <w:szCs w:val="22"/>
              </w:rPr>
            </w:pPr>
            <w:r w:rsidRPr="00CD557D">
              <w:rPr>
                <w:rFonts w:ascii="Arial" w:hAnsi="Arial" w:cs="Arial"/>
                <w:sz w:val="22"/>
                <w:szCs w:val="22"/>
              </w:rPr>
              <w:t xml:space="preserve">Tongue tension </w:t>
            </w:r>
          </w:p>
          <w:p w14:paraId="198124C9" w14:textId="77777777" w:rsidR="00B85C35" w:rsidRPr="00CD557D" w:rsidRDefault="00B85C35" w:rsidP="00CD557D">
            <w:pPr>
              <w:spacing w:line="360" w:lineRule="auto"/>
              <w:rPr>
                <w:rFonts w:ascii="Arial" w:hAnsi="Arial" w:cs="Arial"/>
                <w:sz w:val="22"/>
                <w:szCs w:val="22"/>
              </w:rPr>
            </w:pPr>
          </w:p>
          <w:p w14:paraId="133D14FD" w14:textId="77777777" w:rsidR="00B85C35" w:rsidRPr="00CD557D" w:rsidRDefault="00B85C35" w:rsidP="00CD557D">
            <w:pPr>
              <w:spacing w:line="360" w:lineRule="auto"/>
              <w:rPr>
                <w:rFonts w:ascii="Arial" w:hAnsi="Arial" w:cs="Arial"/>
                <w:sz w:val="22"/>
                <w:szCs w:val="22"/>
              </w:rPr>
            </w:pPr>
          </w:p>
          <w:p w14:paraId="2A207A5B" w14:textId="77777777" w:rsidR="00B85C35" w:rsidRPr="00CD557D" w:rsidRDefault="00B85C35" w:rsidP="00CD557D">
            <w:pPr>
              <w:spacing w:line="360" w:lineRule="auto"/>
              <w:rPr>
                <w:rFonts w:ascii="Arial" w:hAnsi="Arial" w:cs="Arial"/>
                <w:sz w:val="22"/>
                <w:szCs w:val="22"/>
              </w:rPr>
            </w:pPr>
            <w:r w:rsidRPr="00CD557D">
              <w:rPr>
                <w:rFonts w:ascii="Arial" w:hAnsi="Arial" w:cs="Arial"/>
                <w:sz w:val="22"/>
                <w:szCs w:val="22"/>
              </w:rPr>
              <w:t>Persistent orofacial pain</w:t>
            </w:r>
          </w:p>
          <w:p w14:paraId="0BC152D0" w14:textId="77777777" w:rsidR="00B85C35" w:rsidRPr="00CD557D" w:rsidRDefault="00B85C35" w:rsidP="00CD557D">
            <w:pPr>
              <w:spacing w:line="360" w:lineRule="auto"/>
              <w:rPr>
                <w:rFonts w:ascii="Arial" w:hAnsi="Arial" w:cs="Arial"/>
                <w:sz w:val="22"/>
                <w:szCs w:val="22"/>
              </w:rPr>
            </w:pPr>
          </w:p>
          <w:p w14:paraId="444F65CC" w14:textId="3E3ABB66" w:rsidR="00B85C35" w:rsidRPr="00CD557D" w:rsidRDefault="00B85C35" w:rsidP="00CD557D">
            <w:pPr>
              <w:spacing w:line="360" w:lineRule="auto"/>
              <w:rPr>
                <w:rFonts w:ascii="Arial" w:hAnsi="Arial" w:cs="Arial"/>
                <w:sz w:val="22"/>
                <w:szCs w:val="22"/>
              </w:rPr>
            </w:pPr>
            <w:r w:rsidRPr="00CD557D">
              <w:rPr>
                <w:rFonts w:ascii="Arial" w:hAnsi="Arial" w:cs="Arial"/>
                <w:sz w:val="22"/>
                <w:szCs w:val="22"/>
              </w:rPr>
              <w:t>Low vocal stamina</w:t>
            </w:r>
          </w:p>
        </w:tc>
        <w:tc>
          <w:tcPr>
            <w:tcW w:w="3005" w:type="dxa"/>
          </w:tcPr>
          <w:p w14:paraId="35011083" w14:textId="77777777" w:rsidR="006867C8" w:rsidRPr="00CD557D" w:rsidRDefault="006867C8" w:rsidP="00CD557D">
            <w:pPr>
              <w:spacing w:line="360" w:lineRule="auto"/>
              <w:rPr>
                <w:rFonts w:ascii="Arial" w:eastAsia="Segoe UI" w:hAnsi="Arial" w:cs="Arial"/>
                <w:i/>
                <w:iCs/>
                <w:sz w:val="22"/>
                <w:szCs w:val="22"/>
                <w:u w:color="323130"/>
              </w:rPr>
            </w:pPr>
            <w:r w:rsidRPr="00CD557D">
              <w:rPr>
                <w:rFonts w:ascii="Arial" w:hAnsi="Arial" w:cs="Arial"/>
                <w:i/>
                <w:iCs/>
                <w:sz w:val="22"/>
                <w:szCs w:val="22"/>
              </w:rPr>
              <w:t>“</w:t>
            </w:r>
            <w:r w:rsidRPr="00CD557D">
              <w:rPr>
                <w:rFonts w:ascii="Arial" w:eastAsia="Segoe UI" w:hAnsi="Arial" w:cs="Arial"/>
                <w:i/>
                <w:iCs/>
                <w:sz w:val="22"/>
                <w:szCs w:val="22"/>
                <w:u w:color="323130"/>
              </w:rPr>
              <w:t xml:space="preserve">I had a pain and tension issue. I just had tongue tension constantly.” </w:t>
            </w:r>
          </w:p>
          <w:p w14:paraId="04E33D6C" w14:textId="77777777" w:rsidR="006867C8" w:rsidRPr="00CD557D" w:rsidRDefault="006867C8" w:rsidP="00CD557D">
            <w:pPr>
              <w:spacing w:line="360" w:lineRule="auto"/>
              <w:rPr>
                <w:rFonts w:ascii="Arial" w:eastAsia="Segoe UI" w:hAnsi="Arial" w:cs="Arial"/>
                <w:i/>
                <w:iCs/>
                <w:sz w:val="22"/>
                <w:szCs w:val="22"/>
                <w:u w:color="323130"/>
              </w:rPr>
            </w:pPr>
          </w:p>
          <w:p w14:paraId="151D191A" w14:textId="77777777" w:rsidR="006867C8" w:rsidRPr="00CD557D" w:rsidRDefault="006867C8" w:rsidP="00CD557D">
            <w:pPr>
              <w:spacing w:line="360" w:lineRule="auto"/>
              <w:rPr>
                <w:rFonts w:ascii="Arial" w:eastAsia="Segoe UI" w:hAnsi="Arial" w:cs="Arial"/>
                <w:i/>
                <w:iCs/>
                <w:sz w:val="22"/>
                <w:szCs w:val="22"/>
                <w:u w:color="323130"/>
              </w:rPr>
            </w:pPr>
            <w:r w:rsidRPr="00CD557D">
              <w:rPr>
                <w:rFonts w:ascii="Arial" w:eastAsia="Segoe UI" w:hAnsi="Arial" w:cs="Arial"/>
                <w:i/>
                <w:iCs/>
                <w:sz w:val="22"/>
                <w:szCs w:val="22"/>
                <w:u w:color="323130"/>
              </w:rPr>
              <w:t>“Pain. God, so much pain</w:t>
            </w:r>
            <w:r w:rsidR="008B6448" w:rsidRPr="00CD557D">
              <w:rPr>
                <w:rFonts w:ascii="Arial" w:eastAsia="Segoe UI" w:hAnsi="Arial" w:cs="Arial"/>
                <w:i/>
                <w:iCs/>
                <w:sz w:val="22"/>
                <w:szCs w:val="22"/>
                <w:u w:color="323130"/>
              </w:rPr>
              <w:t>.</w:t>
            </w:r>
            <w:r w:rsidRPr="00CD557D">
              <w:rPr>
                <w:rFonts w:ascii="Arial" w:eastAsia="Segoe UI" w:hAnsi="Arial" w:cs="Arial"/>
                <w:i/>
                <w:iCs/>
                <w:sz w:val="22"/>
                <w:szCs w:val="22"/>
                <w:u w:color="323130"/>
              </w:rPr>
              <w:t>”</w:t>
            </w:r>
          </w:p>
          <w:p w14:paraId="1E8217FC" w14:textId="77777777" w:rsidR="008B6448" w:rsidRPr="00CD557D" w:rsidRDefault="008B6448" w:rsidP="00CD557D">
            <w:pPr>
              <w:spacing w:line="360" w:lineRule="auto"/>
              <w:rPr>
                <w:rFonts w:ascii="Arial" w:eastAsia="Segoe UI" w:hAnsi="Arial" w:cs="Arial"/>
                <w:i/>
                <w:iCs/>
                <w:sz w:val="22"/>
                <w:szCs w:val="22"/>
                <w:u w:color="323130"/>
              </w:rPr>
            </w:pPr>
          </w:p>
          <w:p w14:paraId="1CB804D2" w14:textId="1454597B" w:rsidR="008B6448" w:rsidRPr="00CD557D" w:rsidRDefault="008B6448" w:rsidP="00CD557D">
            <w:pPr>
              <w:spacing w:line="360" w:lineRule="auto"/>
              <w:rPr>
                <w:rFonts w:ascii="Arial" w:hAnsi="Arial" w:cs="Arial"/>
                <w:i/>
                <w:iCs/>
                <w:sz w:val="22"/>
                <w:szCs w:val="22"/>
              </w:rPr>
            </w:pPr>
            <w:r w:rsidRPr="00CD557D">
              <w:rPr>
                <w:rFonts w:ascii="Arial" w:hAnsi="Arial" w:cs="Arial"/>
                <w:i/>
                <w:iCs/>
                <w:sz w:val="22"/>
                <w:szCs w:val="22"/>
              </w:rPr>
              <w:t xml:space="preserve">“Take it with a grain of salt, but like if you are grad school or above, Western, classically trained and you can't sing for more than an hour without pain and tension stacking, we need to </w:t>
            </w:r>
            <w:proofErr w:type="gramStart"/>
            <w:r w:rsidRPr="00CD557D">
              <w:rPr>
                <w:rFonts w:ascii="Arial" w:hAnsi="Arial" w:cs="Arial"/>
                <w:i/>
                <w:iCs/>
                <w:sz w:val="22"/>
                <w:szCs w:val="22"/>
              </w:rPr>
              <w:t>take a look</w:t>
            </w:r>
            <w:proofErr w:type="gramEnd"/>
            <w:r w:rsidRPr="00CD557D">
              <w:rPr>
                <w:rFonts w:ascii="Arial" w:hAnsi="Arial" w:cs="Arial"/>
                <w:i/>
                <w:iCs/>
                <w:sz w:val="22"/>
                <w:szCs w:val="22"/>
              </w:rPr>
              <w:t xml:space="preserve"> at that. There is no reason that that should be happening.”</w:t>
            </w:r>
          </w:p>
        </w:tc>
        <w:tc>
          <w:tcPr>
            <w:tcW w:w="3006" w:type="dxa"/>
          </w:tcPr>
          <w:p w14:paraId="5A9DA2B0" w14:textId="77777777" w:rsidR="006867C8" w:rsidRPr="00CD557D" w:rsidRDefault="006867C8" w:rsidP="00CD557D">
            <w:pPr>
              <w:spacing w:line="360" w:lineRule="auto"/>
              <w:rPr>
                <w:rFonts w:ascii="Arial" w:hAnsi="Arial" w:cs="Arial"/>
                <w:sz w:val="22"/>
                <w:szCs w:val="22"/>
              </w:rPr>
            </w:pPr>
            <w:r w:rsidRPr="00CD557D">
              <w:rPr>
                <w:rFonts w:ascii="Arial" w:hAnsi="Arial" w:cs="Arial"/>
                <w:sz w:val="22"/>
                <w:szCs w:val="22"/>
              </w:rPr>
              <w:t>T3</w:t>
            </w:r>
          </w:p>
        </w:tc>
      </w:tr>
      <w:tr w:rsidR="006867C8" w:rsidRPr="00CD557D" w14:paraId="228F1C7D" w14:textId="77777777" w:rsidTr="003D3520">
        <w:tc>
          <w:tcPr>
            <w:tcW w:w="3005" w:type="dxa"/>
          </w:tcPr>
          <w:p w14:paraId="01511397" w14:textId="77777777" w:rsidR="006867C8" w:rsidRPr="00CD557D" w:rsidRDefault="00B85C35" w:rsidP="00CD557D">
            <w:pPr>
              <w:spacing w:line="360" w:lineRule="auto"/>
              <w:rPr>
                <w:rFonts w:ascii="Arial" w:hAnsi="Arial" w:cs="Arial"/>
                <w:sz w:val="22"/>
                <w:szCs w:val="22"/>
              </w:rPr>
            </w:pPr>
            <w:r w:rsidRPr="00CD557D">
              <w:rPr>
                <w:rFonts w:ascii="Arial" w:hAnsi="Arial" w:cs="Arial"/>
                <w:sz w:val="22"/>
                <w:szCs w:val="22"/>
              </w:rPr>
              <w:t>Vocal pathology could be linked to tongue-tie</w:t>
            </w:r>
          </w:p>
          <w:p w14:paraId="473E103B" w14:textId="77777777" w:rsidR="00B85C35" w:rsidRPr="00CD557D" w:rsidRDefault="00B85C35" w:rsidP="00CD557D">
            <w:pPr>
              <w:spacing w:line="360" w:lineRule="auto"/>
              <w:rPr>
                <w:rFonts w:ascii="Arial" w:hAnsi="Arial" w:cs="Arial"/>
                <w:sz w:val="22"/>
                <w:szCs w:val="22"/>
              </w:rPr>
            </w:pPr>
          </w:p>
          <w:p w14:paraId="5D124D54" w14:textId="77777777" w:rsidR="00B85C35" w:rsidRPr="00CD557D" w:rsidRDefault="00B85C35" w:rsidP="00CD557D">
            <w:pPr>
              <w:spacing w:line="360" w:lineRule="auto"/>
              <w:rPr>
                <w:rFonts w:ascii="Arial" w:hAnsi="Arial" w:cs="Arial"/>
                <w:sz w:val="22"/>
                <w:szCs w:val="22"/>
              </w:rPr>
            </w:pPr>
          </w:p>
          <w:p w14:paraId="47AA8621" w14:textId="77777777" w:rsidR="00B85C35" w:rsidRPr="00CD557D" w:rsidRDefault="00B85C35" w:rsidP="00CD557D">
            <w:pPr>
              <w:spacing w:line="360" w:lineRule="auto"/>
              <w:rPr>
                <w:rFonts w:ascii="Arial" w:hAnsi="Arial" w:cs="Arial"/>
                <w:sz w:val="22"/>
                <w:szCs w:val="22"/>
              </w:rPr>
            </w:pPr>
          </w:p>
          <w:p w14:paraId="39516348" w14:textId="77777777" w:rsidR="00B85C35" w:rsidRPr="00CD557D" w:rsidRDefault="00B85C35" w:rsidP="00CD557D">
            <w:pPr>
              <w:spacing w:line="360" w:lineRule="auto"/>
              <w:rPr>
                <w:rFonts w:ascii="Arial" w:hAnsi="Arial" w:cs="Arial"/>
                <w:sz w:val="22"/>
                <w:szCs w:val="22"/>
              </w:rPr>
            </w:pPr>
          </w:p>
          <w:p w14:paraId="690479CA" w14:textId="77777777" w:rsidR="00B85C35" w:rsidRPr="00CD557D" w:rsidRDefault="00B85C35" w:rsidP="00CD557D">
            <w:pPr>
              <w:spacing w:line="360" w:lineRule="auto"/>
              <w:rPr>
                <w:rFonts w:ascii="Arial" w:hAnsi="Arial" w:cs="Arial"/>
                <w:sz w:val="22"/>
                <w:szCs w:val="22"/>
              </w:rPr>
            </w:pPr>
          </w:p>
          <w:p w14:paraId="4859888E" w14:textId="77777777" w:rsidR="00B85C35" w:rsidRPr="00CD557D" w:rsidRDefault="00B85C35" w:rsidP="00CD557D">
            <w:pPr>
              <w:spacing w:line="360" w:lineRule="auto"/>
              <w:rPr>
                <w:rFonts w:ascii="Arial" w:hAnsi="Arial" w:cs="Arial"/>
                <w:sz w:val="22"/>
                <w:szCs w:val="22"/>
              </w:rPr>
            </w:pPr>
            <w:r w:rsidRPr="00CD557D">
              <w:rPr>
                <w:rFonts w:ascii="Arial" w:hAnsi="Arial" w:cs="Arial"/>
                <w:sz w:val="22"/>
                <w:szCs w:val="22"/>
              </w:rPr>
              <w:t xml:space="preserve">Effortful singing </w:t>
            </w:r>
          </w:p>
          <w:p w14:paraId="74622B97" w14:textId="77777777" w:rsidR="00B85C35" w:rsidRPr="00CD557D" w:rsidRDefault="00B85C35" w:rsidP="00CD557D">
            <w:pPr>
              <w:spacing w:line="360" w:lineRule="auto"/>
              <w:rPr>
                <w:rFonts w:ascii="Arial" w:hAnsi="Arial" w:cs="Arial"/>
                <w:sz w:val="22"/>
                <w:szCs w:val="22"/>
              </w:rPr>
            </w:pPr>
          </w:p>
          <w:p w14:paraId="57A7AB2D" w14:textId="3D005CD6" w:rsidR="00B85C35" w:rsidRPr="00CD557D" w:rsidRDefault="00B85C35" w:rsidP="00CD557D">
            <w:pPr>
              <w:spacing w:line="360" w:lineRule="auto"/>
              <w:rPr>
                <w:rFonts w:ascii="Arial" w:hAnsi="Arial" w:cs="Arial"/>
                <w:sz w:val="22"/>
                <w:szCs w:val="22"/>
              </w:rPr>
            </w:pPr>
            <w:r w:rsidRPr="00CD557D">
              <w:rPr>
                <w:rFonts w:ascii="Arial" w:hAnsi="Arial" w:cs="Arial"/>
                <w:sz w:val="22"/>
                <w:szCs w:val="22"/>
              </w:rPr>
              <w:lastRenderedPageBreak/>
              <w:t xml:space="preserve">Persistent bodily tension </w:t>
            </w:r>
          </w:p>
          <w:p w14:paraId="670BAD0B" w14:textId="77777777" w:rsidR="00B85C35" w:rsidRPr="00CD557D" w:rsidRDefault="00B85C35" w:rsidP="00CD557D">
            <w:pPr>
              <w:spacing w:line="360" w:lineRule="auto"/>
              <w:rPr>
                <w:rFonts w:ascii="Arial" w:hAnsi="Arial" w:cs="Arial"/>
                <w:sz w:val="22"/>
                <w:szCs w:val="22"/>
              </w:rPr>
            </w:pPr>
          </w:p>
          <w:p w14:paraId="33D23183" w14:textId="77777777" w:rsidR="00B85C35" w:rsidRPr="00CD557D" w:rsidRDefault="00B85C35" w:rsidP="00CD557D">
            <w:pPr>
              <w:spacing w:line="360" w:lineRule="auto"/>
              <w:rPr>
                <w:rFonts w:ascii="Arial" w:hAnsi="Arial" w:cs="Arial"/>
                <w:sz w:val="22"/>
                <w:szCs w:val="22"/>
              </w:rPr>
            </w:pPr>
          </w:p>
          <w:p w14:paraId="09BA5C0D" w14:textId="77777777" w:rsidR="00B85C35" w:rsidRPr="00CD557D" w:rsidRDefault="00B85C35" w:rsidP="00CD557D">
            <w:pPr>
              <w:spacing w:line="360" w:lineRule="auto"/>
              <w:rPr>
                <w:rFonts w:ascii="Arial" w:hAnsi="Arial" w:cs="Arial"/>
                <w:sz w:val="22"/>
                <w:szCs w:val="22"/>
              </w:rPr>
            </w:pPr>
          </w:p>
          <w:p w14:paraId="77FB8F33" w14:textId="77777777" w:rsidR="00B85C35" w:rsidRPr="00CD557D" w:rsidRDefault="00B85C35" w:rsidP="00CD557D">
            <w:pPr>
              <w:spacing w:line="360" w:lineRule="auto"/>
              <w:rPr>
                <w:rFonts w:ascii="Arial" w:hAnsi="Arial" w:cs="Arial"/>
                <w:sz w:val="22"/>
                <w:szCs w:val="22"/>
              </w:rPr>
            </w:pPr>
          </w:p>
          <w:p w14:paraId="2C41C8C7" w14:textId="77777777" w:rsidR="00B85C35" w:rsidRPr="00CD557D" w:rsidRDefault="00B85C35" w:rsidP="00CD557D">
            <w:pPr>
              <w:spacing w:line="360" w:lineRule="auto"/>
              <w:rPr>
                <w:rFonts w:ascii="Arial" w:hAnsi="Arial" w:cs="Arial"/>
                <w:sz w:val="22"/>
                <w:szCs w:val="22"/>
              </w:rPr>
            </w:pPr>
            <w:r w:rsidRPr="00CD557D">
              <w:rPr>
                <w:rFonts w:ascii="Arial" w:hAnsi="Arial" w:cs="Arial"/>
                <w:sz w:val="22"/>
                <w:szCs w:val="22"/>
              </w:rPr>
              <w:t>Low vocal stamina</w:t>
            </w:r>
          </w:p>
          <w:p w14:paraId="2E80D380" w14:textId="102512EF" w:rsidR="00B85C35" w:rsidRPr="00CD557D" w:rsidRDefault="00B85C35" w:rsidP="00CD557D">
            <w:pPr>
              <w:spacing w:line="360" w:lineRule="auto"/>
              <w:rPr>
                <w:rFonts w:ascii="Arial" w:hAnsi="Arial" w:cs="Arial"/>
                <w:sz w:val="22"/>
                <w:szCs w:val="22"/>
              </w:rPr>
            </w:pPr>
          </w:p>
        </w:tc>
        <w:tc>
          <w:tcPr>
            <w:tcW w:w="3005" w:type="dxa"/>
          </w:tcPr>
          <w:p w14:paraId="1F3EB257" w14:textId="77777777" w:rsidR="006867C8" w:rsidRPr="00CD557D" w:rsidRDefault="006867C8" w:rsidP="00CD557D">
            <w:pPr>
              <w:spacing w:line="360" w:lineRule="auto"/>
              <w:rPr>
                <w:rFonts w:ascii="Arial" w:hAnsi="Arial" w:cs="Arial"/>
                <w:sz w:val="22"/>
                <w:szCs w:val="22"/>
              </w:rPr>
            </w:pPr>
            <w:r w:rsidRPr="00CD557D">
              <w:rPr>
                <w:rFonts w:ascii="Arial" w:hAnsi="Arial" w:cs="Arial"/>
                <w:i/>
                <w:iCs/>
                <w:sz w:val="22"/>
                <w:szCs w:val="22"/>
              </w:rPr>
              <w:lastRenderedPageBreak/>
              <w:t>“I'd say if you have muscle tension dysphonia, it's very potentially connected to a tongue-tie, which then is likely to have an effect on that.”</w:t>
            </w:r>
            <w:r w:rsidRPr="00CD557D">
              <w:rPr>
                <w:rFonts w:ascii="Arial" w:hAnsi="Arial" w:cs="Arial"/>
                <w:sz w:val="22"/>
                <w:szCs w:val="22"/>
              </w:rPr>
              <w:t xml:space="preserve"> </w:t>
            </w:r>
          </w:p>
          <w:p w14:paraId="434C691B" w14:textId="77777777" w:rsidR="006867C8" w:rsidRPr="00CD557D" w:rsidRDefault="006867C8" w:rsidP="00CD557D">
            <w:pPr>
              <w:spacing w:line="360" w:lineRule="auto"/>
              <w:rPr>
                <w:rFonts w:ascii="Arial" w:hAnsi="Arial" w:cs="Arial"/>
                <w:sz w:val="22"/>
                <w:szCs w:val="22"/>
              </w:rPr>
            </w:pPr>
          </w:p>
          <w:p w14:paraId="27DDF92A" w14:textId="77777777" w:rsidR="006867C8" w:rsidRPr="00CD557D" w:rsidRDefault="006867C8" w:rsidP="00CD557D">
            <w:pPr>
              <w:spacing w:line="360" w:lineRule="auto"/>
              <w:rPr>
                <w:rFonts w:ascii="Arial" w:eastAsia="Segoe UI" w:hAnsi="Arial" w:cs="Arial"/>
                <w:i/>
                <w:iCs/>
                <w:sz w:val="22"/>
                <w:szCs w:val="22"/>
              </w:rPr>
            </w:pPr>
            <w:r w:rsidRPr="00CD557D">
              <w:rPr>
                <w:rFonts w:ascii="Arial" w:hAnsi="Arial" w:cs="Arial"/>
                <w:i/>
                <w:iCs/>
                <w:sz w:val="22"/>
                <w:szCs w:val="22"/>
              </w:rPr>
              <w:t>“</w:t>
            </w:r>
            <w:r w:rsidRPr="00CD557D">
              <w:rPr>
                <w:rFonts w:ascii="Arial" w:eastAsia="Segoe UI" w:hAnsi="Arial" w:cs="Arial"/>
                <w:i/>
                <w:iCs/>
                <w:sz w:val="22"/>
                <w:szCs w:val="22"/>
              </w:rPr>
              <w:t xml:space="preserve">I felt like a lot of </w:t>
            </w:r>
            <w:proofErr w:type="gramStart"/>
            <w:r w:rsidRPr="00CD557D">
              <w:rPr>
                <w:rFonts w:ascii="Arial" w:eastAsia="Segoe UI" w:hAnsi="Arial" w:cs="Arial"/>
                <w:i/>
                <w:iCs/>
                <w:sz w:val="22"/>
                <w:szCs w:val="22"/>
              </w:rPr>
              <w:t>tension</w:t>
            </w:r>
            <w:proofErr w:type="gramEnd"/>
            <w:r w:rsidRPr="00CD557D">
              <w:rPr>
                <w:rFonts w:ascii="Arial" w:eastAsia="Segoe UI" w:hAnsi="Arial" w:cs="Arial"/>
                <w:i/>
                <w:iCs/>
                <w:sz w:val="22"/>
                <w:szCs w:val="22"/>
              </w:rPr>
              <w:t xml:space="preserve"> and it was </w:t>
            </w:r>
            <w:proofErr w:type="gramStart"/>
            <w:r w:rsidRPr="00CD557D">
              <w:rPr>
                <w:rFonts w:ascii="Arial" w:eastAsia="Segoe UI" w:hAnsi="Arial" w:cs="Arial"/>
                <w:i/>
                <w:iCs/>
                <w:sz w:val="22"/>
                <w:szCs w:val="22"/>
              </w:rPr>
              <w:t>really difficult</w:t>
            </w:r>
            <w:proofErr w:type="gramEnd"/>
            <w:r w:rsidRPr="00CD557D">
              <w:rPr>
                <w:rFonts w:ascii="Arial" w:eastAsia="Segoe UI" w:hAnsi="Arial" w:cs="Arial"/>
                <w:i/>
                <w:iCs/>
                <w:sz w:val="22"/>
                <w:szCs w:val="22"/>
              </w:rPr>
              <w:t xml:space="preserve"> to </w:t>
            </w:r>
            <w:r w:rsidRPr="00CD557D">
              <w:rPr>
                <w:rFonts w:ascii="Arial" w:eastAsia="Segoe UI" w:hAnsi="Arial" w:cs="Arial"/>
                <w:i/>
                <w:iCs/>
                <w:sz w:val="22"/>
                <w:szCs w:val="22"/>
              </w:rPr>
              <w:lastRenderedPageBreak/>
              <w:t>yeah, be straight when singing, it felt like a huge effort. Everything felt like a massive effort.”</w:t>
            </w:r>
          </w:p>
          <w:p w14:paraId="38A71C0C" w14:textId="77777777" w:rsidR="00060BCD" w:rsidRPr="00CD557D" w:rsidRDefault="00060BCD" w:rsidP="00CD557D">
            <w:pPr>
              <w:spacing w:line="360" w:lineRule="auto"/>
              <w:rPr>
                <w:rFonts w:ascii="Arial" w:eastAsia="Segoe UI" w:hAnsi="Arial" w:cs="Arial"/>
                <w:i/>
                <w:iCs/>
                <w:sz w:val="22"/>
                <w:szCs w:val="22"/>
              </w:rPr>
            </w:pPr>
          </w:p>
          <w:p w14:paraId="6568FECF" w14:textId="1535FC00" w:rsidR="00060BCD" w:rsidRPr="00CD557D" w:rsidRDefault="00060BCD" w:rsidP="00CD557D">
            <w:pPr>
              <w:spacing w:line="360" w:lineRule="auto"/>
              <w:rPr>
                <w:rFonts w:ascii="Arial" w:hAnsi="Arial" w:cs="Arial"/>
                <w:i/>
                <w:iCs/>
                <w:sz w:val="22"/>
                <w:szCs w:val="22"/>
              </w:rPr>
            </w:pPr>
            <w:r w:rsidRPr="00CD557D">
              <w:rPr>
                <w:rFonts w:ascii="Arial" w:eastAsia="Segoe UI" w:hAnsi="Arial" w:cs="Arial"/>
                <w:i/>
                <w:iCs/>
                <w:sz w:val="22"/>
                <w:szCs w:val="22"/>
              </w:rPr>
              <w:t>“…vocal fatigue like after singing and loads of tension.”</w:t>
            </w:r>
          </w:p>
        </w:tc>
        <w:tc>
          <w:tcPr>
            <w:tcW w:w="3006" w:type="dxa"/>
          </w:tcPr>
          <w:p w14:paraId="0804286A" w14:textId="77777777" w:rsidR="006867C8" w:rsidRPr="00CD557D" w:rsidRDefault="006867C8" w:rsidP="00CD557D">
            <w:pPr>
              <w:spacing w:line="360" w:lineRule="auto"/>
              <w:rPr>
                <w:rFonts w:ascii="Arial" w:hAnsi="Arial" w:cs="Arial"/>
                <w:sz w:val="22"/>
                <w:szCs w:val="22"/>
              </w:rPr>
            </w:pPr>
            <w:r w:rsidRPr="00CD557D">
              <w:rPr>
                <w:rFonts w:ascii="Arial" w:hAnsi="Arial" w:cs="Arial"/>
                <w:sz w:val="22"/>
                <w:szCs w:val="22"/>
              </w:rPr>
              <w:lastRenderedPageBreak/>
              <w:t>T2</w:t>
            </w:r>
          </w:p>
        </w:tc>
      </w:tr>
      <w:tr w:rsidR="006867C8" w:rsidRPr="00CD557D" w14:paraId="452B5A0D" w14:textId="77777777" w:rsidTr="003D3520">
        <w:tc>
          <w:tcPr>
            <w:tcW w:w="3005" w:type="dxa"/>
          </w:tcPr>
          <w:p w14:paraId="79FDFB61" w14:textId="77777777" w:rsidR="006867C8" w:rsidRPr="00CD557D" w:rsidRDefault="00506013" w:rsidP="00CD557D">
            <w:pPr>
              <w:spacing w:line="360" w:lineRule="auto"/>
              <w:rPr>
                <w:rFonts w:ascii="Arial" w:hAnsi="Arial" w:cs="Arial"/>
                <w:sz w:val="22"/>
                <w:szCs w:val="22"/>
              </w:rPr>
            </w:pPr>
            <w:r w:rsidRPr="00CD557D">
              <w:rPr>
                <w:rFonts w:ascii="Arial" w:hAnsi="Arial" w:cs="Arial"/>
                <w:sz w:val="22"/>
                <w:szCs w:val="22"/>
              </w:rPr>
              <w:t>Muscle compensation as result of tongue-tie</w:t>
            </w:r>
          </w:p>
          <w:p w14:paraId="19AF29E1" w14:textId="77777777" w:rsidR="00506013" w:rsidRPr="00CD557D" w:rsidRDefault="00506013" w:rsidP="00CD557D">
            <w:pPr>
              <w:spacing w:line="360" w:lineRule="auto"/>
              <w:rPr>
                <w:rFonts w:ascii="Arial" w:hAnsi="Arial" w:cs="Arial"/>
                <w:sz w:val="22"/>
                <w:szCs w:val="22"/>
              </w:rPr>
            </w:pPr>
          </w:p>
          <w:p w14:paraId="2B765BC3" w14:textId="77777777" w:rsidR="00506013" w:rsidRPr="00CD557D" w:rsidRDefault="00506013" w:rsidP="00CD557D">
            <w:pPr>
              <w:spacing w:line="360" w:lineRule="auto"/>
              <w:rPr>
                <w:rFonts w:ascii="Arial" w:hAnsi="Arial" w:cs="Arial"/>
                <w:sz w:val="22"/>
                <w:szCs w:val="22"/>
              </w:rPr>
            </w:pPr>
            <w:r w:rsidRPr="00CD557D">
              <w:rPr>
                <w:rFonts w:ascii="Arial" w:hAnsi="Arial" w:cs="Arial"/>
                <w:sz w:val="22"/>
                <w:szCs w:val="22"/>
              </w:rPr>
              <w:t xml:space="preserve">Muscle compensation in singing </w:t>
            </w:r>
          </w:p>
          <w:p w14:paraId="19EAF36B" w14:textId="77777777" w:rsidR="00506013" w:rsidRPr="00CD557D" w:rsidRDefault="00506013" w:rsidP="00CD557D">
            <w:pPr>
              <w:spacing w:line="360" w:lineRule="auto"/>
              <w:rPr>
                <w:rFonts w:ascii="Arial" w:hAnsi="Arial" w:cs="Arial"/>
                <w:sz w:val="22"/>
                <w:szCs w:val="22"/>
              </w:rPr>
            </w:pPr>
          </w:p>
          <w:p w14:paraId="5515B635" w14:textId="77777777" w:rsidR="00506013" w:rsidRPr="00CD557D" w:rsidRDefault="00506013" w:rsidP="00CD557D">
            <w:pPr>
              <w:spacing w:line="360" w:lineRule="auto"/>
              <w:rPr>
                <w:rFonts w:ascii="Arial" w:hAnsi="Arial" w:cs="Arial"/>
                <w:sz w:val="22"/>
                <w:szCs w:val="22"/>
              </w:rPr>
            </w:pPr>
          </w:p>
          <w:p w14:paraId="2B182221" w14:textId="77777777" w:rsidR="00506013" w:rsidRPr="00CD557D" w:rsidRDefault="00506013" w:rsidP="00CD557D">
            <w:pPr>
              <w:spacing w:line="360" w:lineRule="auto"/>
              <w:rPr>
                <w:rFonts w:ascii="Arial" w:hAnsi="Arial" w:cs="Arial"/>
                <w:sz w:val="22"/>
                <w:szCs w:val="22"/>
              </w:rPr>
            </w:pPr>
          </w:p>
          <w:p w14:paraId="1651300A" w14:textId="77777777" w:rsidR="00506013" w:rsidRPr="00CD557D" w:rsidRDefault="00506013" w:rsidP="00CD557D">
            <w:pPr>
              <w:spacing w:line="360" w:lineRule="auto"/>
              <w:rPr>
                <w:rFonts w:ascii="Arial" w:hAnsi="Arial" w:cs="Arial"/>
                <w:sz w:val="22"/>
                <w:szCs w:val="22"/>
              </w:rPr>
            </w:pPr>
          </w:p>
          <w:p w14:paraId="53DFD97A" w14:textId="77777777" w:rsidR="00506013" w:rsidRPr="00CD557D" w:rsidRDefault="00506013" w:rsidP="00CD557D">
            <w:pPr>
              <w:spacing w:line="360" w:lineRule="auto"/>
              <w:rPr>
                <w:rFonts w:ascii="Arial" w:hAnsi="Arial" w:cs="Arial"/>
                <w:sz w:val="22"/>
                <w:szCs w:val="22"/>
              </w:rPr>
            </w:pPr>
          </w:p>
          <w:p w14:paraId="1AF71F77" w14:textId="77777777" w:rsidR="00506013" w:rsidRPr="00CD557D" w:rsidRDefault="00506013" w:rsidP="00CD557D">
            <w:pPr>
              <w:spacing w:line="360" w:lineRule="auto"/>
              <w:rPr>
                <w:rFonts w:ascii="Arial" w:hAnsi="Arial" w:cs="Arial"/>
                <w:sz w:val="22"/>
                <w:szCs w:val="22"/>
              </w:rPr>
            </w:pPr>
          </w:p>
          <w:p w14:paraId="3C0EF3CA" w14:textId="77777777" w:rsidR="00506013" w:rsidRPr="00CD557D" w:rsidRDefault="00506013" w:rsidP="00CD557D">
            <w:pPr>
              <w:spacing w:line="360" w:lineRule="auto"/>
              <w:rPr>
                <w:rFonts w:ascii="Arial" w:hAnsi="Arial" w:cs="Arial"/>
                <w:sz w:val="22"/>
                <w:szCs w:val="22"/>
              </w:rPr>
            </w:pPr>
          </w:p>
          <w:p w14:paraId="5D3B78DD" w14:textId="77777777" w:rsidR="00506013" w:rsidRPr="00CD557D" w:rsidRDefault="00506013" w:rsidP="00CD557D">
            <w:pPr>
              <w:spacing w:line="360" w:lineRule="auto"/>
              <w:rPr>
                <w:rFonts w:ascii="Arial" w:hAnsi="Arial" w:cs="Arial"/>
                <w:sz w:val="22"/>
                <w:szCs w:val="22"/>
              </w:rPr>
            </w:pPr>
          </w:p>
          <w:p w14:paraId="70FAAC00" w14:textId="77777777" w:rsidR="00506013" w:rsidRPr="00CD557D" w:rsidRDefault="00506013" w:rsidP="00CD557D">
            <w:pPr>
              <w:spacing w:line="360" w:lineRule="auto"/>
              <w:rPr>
                <w:rFonts w:ascii="Arial" w:hAnsi="Arial" w:cs="Arial"/>
                <w:sz w:val="22"/>
                <w:szCs w:val="22"/>
              </w:rPr>
            </w:pPr>
          </w:p>
          <w:p w14:paraId="6744A0CE" w14:textId="7924BCE2" w:rsidR="00506013" w:rsidRPr="00CD557D" w:rsidRDefault="00506013" w:rsidP="00CD557D">
            <w:pPr>
              <w:spacing w:line="360" w:lineRule="auto"/>
              <w:rPr>
                <w:rFonts w:ascii="Arial" w:hAnsi="Arial" w:cs="Arial"/>
                <w:sz w:val="22"/>
                <w:szCs w:val="22"/>
              </w:rPr>
            </w:pPr>
            <w:r w:rsidRPr="00CD557D">
              <w:rPr>
                <w:rFonts w:ascii="Arial" w:hAnsi="Arial" w:cs="Arial"/>
                <w:sz w:val="22"/>
                <w:szCs w:val="22"/>
              </w:rPr>
              <w:t>Muscular compensation comes at a cost to voice/body</w:t>
            </w:r>
          </w:p>
        </w:tc>
        <w:tc>
          <w:tcPr>
            <w:tcW w:w="3005" w:type="dxa"/>
          </w:tcPr>
          <w:p w14:paraId="4ED9DDEB" w14:textId="77777777" w:rsidR="006867C8" w:rsidRPr="00CD557D" w:rsidRDefault="006867C8" w:rsidP="00CD557D">
            <w:pPr>
              <w:spacing w:line="360" w:lineRule="auto"/>
              <w:rPr>
                <w:rFonts w:ascii="Arial" w:hAnsi="Arial" w:cs="Arial"/>
                <w:i/>
                <w:iCs/>
                <w:sz w:val="22"/>
                <w:szCs w:val="22"/>
              </w:rPr>
            </w:pPr>
            <w:r w:rsidRPr="00CD557D">
              <w:rPr>
                <w:rFonts w:ascii="Arial" w:hAnsi="Arial" w:cs="Arial"/>
                <w:i/>
                <w:iCs/>
                <w:sz w:val="22"/>
                <w:szCs w:val="22"/>
              </w:rPr>
              <w:t xml:space="preserve">“Having the tongue tie, everything inside has to compensate to be able to replicate what you think is normal, even though it's not how everybody else produces that particular sound…So we find ways and that's a lot of times too why nobody notices them </w:t>
            </w:r>
            <w:proofErr w:type="spellStart"/>
            <w:r w:rsidRPr="00CD557D">
              <w:rPr>
                <w:rFonts w:ascii="Arial" w:hAnsi="Arial" w:cs="Arial"/>
                <w:i/>
                <w:iCs/>
                <w:sz w:val="22"/>
                <w:szCs w:val="22"/>
              </w:rPr>
              <w:t>'cause</w:t>
            </w:r>
            <w:proofErr w:type="spellEnd"/>
            <w:r w:rsidRPr="00CD557D">
              <w:rPr>
                <w:rFonts w:ascii="Arial" w:hAnsi="Arial" w:cs="Arial"/>
                <w:i/>
                <w:iCs/>
                <w:sz w:val="22"/>
                <w:szCs w:val="22"/>
              </w:rPr>
              <w:t xml:space="preserve"> it's like well, you sound just like this person who's not tied when you sing or do this, but there's just, like, little things that add up eventually that'll kind of kick you in the butt!”</w:t>
            </w:r>
          </w:p>
        </w:tc>
        <w:tc>
          <w:tcPr>
            <w:tcW w:w="3006" w:type="dxa"/>
          </w:tcPr>
          <w:p w14:paraId="17236D78" w14:textId="77777777" w:rsidR="006867C8" w:rsidRPr="00CD557D" w:rsidRDefault="006867C8" w:rsidP="00CD557D">
            <w:pPr>
              <w:spacing w:line="360" w:lineRule="auto"/>
              <w:rPr>
                <w:rFonts w:ascii="Arial" w:hAnsi="Arial" w:cs="Arial"/>
                <w:sz w:val="22"/>
                <w:szCs w:val="22"/>
              </w:rPr>
            </w:pPr>
            <w:r w:rsidRPr="00CD557D">
              <w:rPr>
                <w:rFonts w:ascii="Arial" w:hAnsi="Arial" w:cs="Arial"/>
                <w:sz w:val="22"/>
                <w:szCs w:val="22"/>
              </w:rPr>
              <w:t>T1</w:t>
            </w:r>
          </w:p>
        </w:tc>
      </w:tr>
      <w:tr w:rsidR="006867C8" w:rsidRPr="00CD557D" w14:paraId="4469D713" w14:textId="77777777" w:rsidTr="003D3520">
        <w:tc>
          <w:tcPr>
            <w:tcW w:w="3005" w:type="dxa"/>
          </w:tcPr>
          <w:p w14:paraId="2B2A8D2D" w14:textId="176A9CDA" w:rsidR="006867C8" w:rsidRPr="00CD557D" w:rsidRDefault="00506013" w:rsidP="00CD557D">
            <w:pPr>
              <w:spacing w:line="360" w:lineRule="auto"/>
              <w:rPr>
                <w:rFonts w:ascii="Arial" w:hAnsi="Arial" w:cs="Arial"/>
                <w:sz w:val="22"/>
                <w:szCs w:val="22"/>
              </w:rPr>
            </w:pPr>
            <w:r w:rsidRPr="00CD557D">
              <w:rPr>
                <w:rFonts w:ascii="Arial" w:hAnsi="Arial" w:cs="Arial"/>
                <w:sz w:val="22"/>
                <w:szCs w:val="22"/>
              </w:rPr>
              <w:t>Muscular compensation comes at a cost to voice/body</w:t>
            </w:r>
          </w:p>
        </w:tc>
        <w:tc>
          <w:tcPr>
            <w:tcW w:w="3005" w:type="dxa"/>
          </w:tcPr>
          <w:p w14:paraId="1A76B2C5" w14:textId="77777777" w:rsidR="006867C8" w:rsidRPr="00CD557D" w:rsidRDefault="006867C8" w:rsidP="00CD557D">
            <w:pPr>
              <w:spacing w:line="360" w:lineRule="auto"/>
              <w:rPr>
                <w:rFonts w:ascii="Arial" w:hAnsi="Arial" w:cs="Arial"/>
                <w:i/>
                <w:iCs/>
                <w:sz w:val="22"/>
                <w:szCs w:val="22"/>
              </w:rPr>
            </w:pPr>
            <w:r w:rsidRPr="00CD557D">
              <w:rPr>
                <w:rFonts w:ascii="Arial" w:hAnsi="Arial" w:cs="Arial"/>
                <w:i/>
                <w:iCs/>
                <w:sz w:val="22"/>
                <w:szCs w:val="22"/>
              </w:rPr>
              <w:t xml:space="preserve">“I think a lot of the compensations that performers can use when they're younger, and there’s more agility, can change as they age.” </w:t>
            </w:r>
          </w:p>
          <w:p w14:paraId="56B4E49D" w14:textId="77777777" w:rsidR="006867C8" w:rsidRPr="00CD557D" w:rsidRDefault="006867C8" w:rsidP="00CD557D">
            <w:pPr>
              <w:spacing w:line="360" w:lineRule="auto"/>
              <w:rPr>
                <w:rFonts w:ascii="Arial" w:hAnsi="Arial" w:cs="Arial"/>
                <w:i/>
                <w:iCs/>
                <w:sz w:val="22"/>
                <w:szCs w:val="22"/>
              </w:rPr>
            </w:pPr>
          </w:p>
          <w:p w14:paraId="74B34BF3" w14:textId="77777777" w:rsidR="006867C8" w:rsidRPr="00CD557D" w:rsidRDefault="006867C8" w:rsidP="00CD557D">
            <w:pPr>
              <w:spacing w:line="360" w:lineRule="auto"/>
              <w:rPr>
                <w:rFonts w:ascii="Arial" w:hAnsi="Arial" w:cs="Arial"/>
                <w:i/>
                <w:iCs/>
                <w:sz w:val="22"/>
                <w:szCs w:val="22"/>
              </w:rPr>
            </w:pPr>
            <w:r w:rsidRPr="00CD557D">
              <w:rPr>
                <w:rFonts w:ascii="Arial" w:hAnsi="Arial" w:cs="Arial"/>
                <w:i/>
                <w:iCs/>
                <w:sz w:val="22"/>
                <w:szCs w:val="22"/>
              </w:rPr>
              <w:t>“…Because when you can't compensate anymore, it becomes more prevalent and that's what I see in a lot of these patients.”</w:t>
            </w:r>
          </w:p>
        </w:tc>
        <w:tc>
          <w:tcPr>
            <w:tcW w:w="3006" w:type="dxa"/>
          </w:tcPr>
          <w:p w14:paraId="1D759F38" w14:textId="77777777" w:rsidR="006867C8" w:rsidRPr="00CD557D" w:rsidRDefault="006867C8" w:rsidP="00CD557D">
            <w:pPr>
              <w:spacing w:line="360" w:lineRule="auto"/>
              <w:rPr>
                <w:rFonts w:ascii="Arial" w:hAnsi="Arial" w:cs="Arial"/>
                <w:sz w:val="22"/>
                <w:szCs w:val="22"/>
              </w:rPr>
            </w:pPr>
            <w:r w:rsidRPr="00CD557D">
              <w:rPr>
                <w:rFonts w:ascii="Arial" w:hAnsi="Arial" w:cs="Arial"/>
                <w:sz w:val="22"/>
                <w:szCs w:val="22"/>
              </w:rPr>
              <w:t>T4</w:t>
            </w:r>
          </w:p>
        </w:tc>
      </w:tr>
      <w:tr w:rsidR="006867C8" w:rsidRPr="00CD557D" w14:paraId="39A061B2" w14:textId="77777777" w:rsidTr="003D3520">
        <w:tc>
          <w:tcPr>
            <w:tcW w:w="3005" w:type="dxa"/>
          </w:tcPr>
          <w:p w14:paraId="00D4B7D9" w14:textId="77777777" w:rsidR="00506013" w:rsidRPr="00CD557D" w:rsidRDefault="00506013" w:rsidP="00CD557D">
            <w:pPr>
              <w:spacing w:line="360" w:lineRule="auto"/>
              <w:rPr>
                <w:rFonts w:ascii="Arial" w:hAnsi="Arial" w:cs="Arial"/>
                <w:sz w:val="22"/>
                <w:szCs w:val="22"/>
              </w:rPr>
            </w:pPr>
            <w:r w:rsidRPr="00CD557D">
              <w:rPr>
                <w:rFonts w:ascii="Arial" w:hAnsi="Arial" w:cs="Arial"/>
                <w:sz w:val="22"/>
                <w:szCs w:val="22"/>
              </w:rPr>
              <w:lastRenderedPageBreak/>
              <w:t xml:space="preserve">Muscle compensation in singing </w:t>
            </w:r>
          </w:p>
          <w:p w14:paraId="1BC1E7A9" w14:textId="49F616C7" w:rsidR="00506013" w:rsidRPr="00CD557D" w:rsidRDefault="00506013" w:rsidP="00CD557D">
            <w:pPr>
              <w:spacing w:line="360" w:lineRule="auto"/>
              <w:rPr>
                <w:rFonts w:ascii="Arial" w:hAnsi="Arial" w:cs="Arial"/>
                <w:sz w:val="22"/>
                <w:szCs w:val="22"/>
              </w:rPr>
            </w:pPr>
          </w:p>
          <w:p w14:paraId="6C1CED8F" w14:textId="1A23C497" w:rsidR="00506013" w:rsidRPr="00CD557D" w:rsidRDefault="00506013" w:rsidP="00CD557D">
            <w:pPr>
              <w:spacing w:line="360" w:lineRule="auto"/>
              <w:rPr>
                <w:rFonts w:ascii="Arial" w:hAnsi="Arial" w:cs="Arial"/>
                <w:sz w:val="22"/>
                <w:szCs w:val="22"/>
              </w:rPr>
            </w:pPr>
            <w:r w:rsidRPr="00CD557D">
              <w:rPr>
                <w:rFonts w:ascii="Arial" w:hAnsi="Arial" w:cs="Arial"/>
                <w:sz w:val="22"/>
                <w:szCs w:val="22"/>
              </w:rPr>
              <w:t>Muscular tension as result of trying to achieve technical element</w:t>
            </w:r>
          </w:p>
          <w:p w14:paraId="6DF15FF8" w14:textId="77777777" w:rsidR="00506013" w:rsidRPr="00CD557D" w:rsidRDefault="00506013" w:rsidP="00CD557D">
            <w:pPr>
              <w:spacing w:line="360" w:lineRule="auto"/>
              <w:rPr>
                <w:rFonts w:ascii="Arial" w:hAnsi="Arial" w:cs="Arial"/>
                <w:sz w:val="22"/>
                <w:szCs w:val="22"/>
              </w:rPr>
            </w:pPr>
          </w:p>
          <w:p w14:paraId="62E1AC00" w14:textId="77777777" w:rsidR="00506013" w:rsidRPr="00CD557D" w:rsidRDefault="00506013" w:rsidP="00CD557D">
            <w:pPr>
              <w:spacing w:line="360" w:lineRule="auto"/>
              <w:rPr>
                <w:rFonts w:ascii="Arial" w:hAnsi="Arial" w:cs="Arial"/>
                <w:sz w:val="22"/>
                <w:szCs w:val="22"/>
              </w:rPr>
            </w:pPr>
            <w:r w:rsidRPr="00CD557D">
              <w:rPr>
                <w:rFonts w:ascii="Arial" w:hAnsi="Arial" w:cs="Arial"/>
                <w:sz w:val="22"/>
                <w:szCs w:val="22"/>
              </w:rPr>
              <w:t>Orofacial tension because of tongue-tie</w:t>
            </w:r>
          </w:p>
          <w:p w14:paraId="2B6CC26E" w14:textId="0B3E122F" w:rsidR="00060BCD" w:rsidRPr="00CD557D" w:rsidRDefault="00060BCD" w:rsidP="00CD557D">
            <w:pPr>
              <w:spacing w:line="360" w:lineRule="auto"/>
              <w:rPr>
                <w:rFonts w:ascii="Arial" w:hAnsi="Arial" w:cs="Arial"/>
                <w:sz w:val="22"/>
                <w:szCs w:val="22"/>
              </w:rPr>
            </w:pPr>
          </w:p>
        </w:tc>
        <w:tc>
          <w:tcPr>
            <w:tcW w:w="3005" w:type="dxa"/>
          </w:tcPr>
          <w:p w14:paraId="07E5EA2F" w14:textId="77777777" w:rsidR="006867C8" w:rsidRPr="00CD557D" w:rsidRDefault="006867C8" w:rsidP="00CD557D">
            <w:pPr>
              <w:spacing w:line="360" w:lineRule="auto"/>
              <w:rPr>
                <w:rFonts w:ascii="Arial" w:hAnsi="Arial" w:cs="Arial"/>
                <w:i/>
                <w:iCs/>
                <w:sz w:val="22"/>
                <w:szCs w:val="22"/>
              </w:rPr>
            </w:pPr>
            <w:r w:rsidRPr="00CD557D">
              <w:rPr>
                <w:rFonts w:ascii="Arial" w:hAnsi="Arial" w:cs="Arial"/>
                <w:i/>
                <w:iCs/>
                <w:sz w:val="22"/>
                <w:szCs w:val="22"/>
              </w:rPr>
              <w:t xml:space="preserve">“I was able to manufacture a very high-pressured tongue roll…that was so muscular and intense in pressure that my eyes would </w:t>
            </w:r>
            <w:proofErr w:type="gramStart"/>
            <w:r w:rsidRPr="00CD557D">
              <w:rPr>
                <w:rFonts w:ascii="Arial" w:hAnsi="Arial" w:cs="Arial"/>
                <w:i/>
                <w:iCs/>
                <w:sz w:val="22"/>
                <w:szCs w:val="22"/>
              </w:rPr>
              <w:t>vibrate</w:t>
            </w:r>
            <w:proofErr w:type="gramEnd"/>
            <w:r w:rsidRPr="00CD557D">
              <w:rPr>
                <w:rFonts w:ascii="Arial" w:hAnsi="Arial" w:cs="Arial"/>
                <w:i/>
                <w:iCs/>
                <w:sz w:val="22"/>
                <w:szCs w:val="22"/>
              </w:rPr>
              <w:t xml:space="preserve"> and I couldn't see.”</w:t>
            </w:r>
          </w:p>
          <w:p w14:paraId="68B43CC7" w14:textId="77777777" w:rsidR="00060BCD" w:rsidRPr="00CD557D" w:rsidRDefault="00060BCD" w:rsidP="00CD557D">
            <w:pPr>
              <w:spacing w:line="360" w:lineRule="auto"/>
              <w:rPr>
                <w:rFonts w:ascii="Arial" w:hAnsi="Arial" w:cs="Arial"/>
                <w:i/>
                <w:iCs/>
                <w:sz w:val="22"/>
                <w:szCs w:val="22"/>
              </w:rPr>
            </w:pPr>
          </w:p>
          <w:p w14:paraId="066BB73A" w14:textId="1A7D96E3" w:rsidR="00060BCD" w:rsidRPr="00CD557D" w:rsidRDefault="00060BCD" w:rsidP="00CD557D">
            <w:pPr>
              <w:spacing w:before="120" w:after="480" w:line="360" w:lineRule="auto"/>
              <w:rPr>
                <w:rFonts w:ascii="Arial" w:hAnsi="Arial" w:cs="Arial"/>
                <w:i/>
                <w:iCs/>
                <w:sz w:val="22"/>
                <w:szCs w:val="22"/>
              </w:rPr>
            </w:pPr>
            <w:r w:rsidRPr="00CD557D">
              <w:rPr>
                <w:rFonts w:ascii="Arial" w:hAnsi="Arial" w:cs="Arial"/>
                <w:i/>
                <w:iCs/>
                <w:sz w:val="22"/>
                <w:szCs w:val="22"/>
              </w:rPr>
              <w:t xml:space="preserve">“I would have jaw tension and tongue root tension. </w:t>
            </w:r>
            <w:proofErr w:type="gramStart"/>
            <w:r w:rsidRPr="00CD557D">
              <w:rPr>
                <w:rFonts w:ascii="Arial" w:hAnsi="Arial" w:cs="Arial"/>
                <w:i/>
                <w:iCs/>
                <w:sz w:val="22"/>
                <w:szCs w:val="22"/>
              </w:rPr>
              <w:t>So</w:t>
            </w:r>
            <w:proofErr w:type="gramEnd"/>
            <w:r w:rsidRPr="00CD557D">
              <w:rPr>
                <w:rFonts w:ascii="Arial" w:hAnsi="Arial" w:cs="Arial"/>
                <w:i/>
                <w:iCs/>
                <w:sz w:val="22"/>
                <w:szCs w:val="22"/>
              </w:rPr>
              <w:t xml:space="preserve"> I had a lot a lot of tongue root tension.”</w:t>
            </w:r>
          </w:p>
        </w:tc>
        <w:tc>
          <w:tcPr>
            <w:tcW w:w="3006" w:type="dxa"/>
          </w:tcPr>
          <w:p w14:paraId="6D60E790" w14:textId="77777777" w:rsidR="006867C8" w:rsidRPr="00CD557D" w:rsidRDefault="006867C8" w:rsidP="00CD557D">
            <w:pPr>
              <w:spacing w:line="360" w:lineRule="auto"/>
              <w:rPr>
                <w:rFonts w:ascii="Arial" w:hAnsi="Arial" w:cs="Arial"/>
                <w:sz w:val="22"/>
                <w:szCs w:val="22"/>
              </w:rPr>
            </w:pPr>
            <w:r w:rsidRPr="00CD557D">
              <w:rPr>
                <w:rFonts w:ascii="Arial" w:hAnsi="Arial" w:cs="Arial"/>
                <w:sz w:val="22"/>
                <w:szCs w:val="22"/>
              </w:rPr>
              <w:t>T5</w:t>
            </w:r>
          </w:p>
        </w:tc>
      </w:tr>
      <w:tr w:rsidR="006867C8" w:rsidRPr="00CD557D" w14:paraId="076800CF" w14:textId="77777777" w:rsidTr="003D3520">
        <w:tc>
          <w:tcPr>
            <w:tcW w:w="3005" w:type="dxa"/>
          </w:tcPr>
          <w:p w14:paraId="51EF93EA" w14:textId="77777777" w:rsidR="00506013" w:rsidRPr="00CD557D" w:rsidRDefault="00506013" w:rsidP="00CD557D">
            <w:pPr>
              <w:spacing w:line="360" w:lineRule="auto"/>
              <w:rPr>
                <w:rFonts w:ascii="Arial" w:hAnsi="Arial" w:cs="Arial"/>
                <w:sz w:val="22"/>
                <w:szCs w:val="22"/>
              </w:rPr>
            </w:pPr>
            <w:r w:rsidRPr="00CD557D">
              <w:rPr>
                <w:rFonts w:ascii="Arial" w:hAnsi="Arial" w:cs="Arial"/>
                <w:sz w:val="22"/>
                <w:szCs w:val="22"/>
              </w:rPr>
              <w:t xml:space="preserve">Muscle compensation in singing </w:t>
            </w:r>
          </w:p>
          <w:p w14:paraId="26318D72" w14:textId="77777777" w:rsidR="006867C8" w:rsidRPr="00CD557D" w:rsidRDefault="006867C8" w:rsidP="00CD557D">
            <w:pPr>
              <w:spacing w:line="360" w:lineRule="auto"/>
              <w:rPr>
                <w:rFonts w:ascii="Arial" w:hAnsi="Arial" w:cs="Arial"/>
                <w:sz w:val="22"/>
                <w:szCs w:val="22"/>
              </w:rPr>
            </w:pPr>
          </w:p>
          <w:p w14:paraId="560C0689" w14:textId="77777777" w:rsidR="00506013" w:rsidRPr="00CD557D" w:rsidRDefault="00506013" w:rsidP="00CD557D">
            <w:pPr>
              <w:spacing w:line="360" w:lineRule="auto"/>
              <w:rPr>
                <w:rFonts w:ascii="Arial" w:hAnsi="Arial" w:cs="Arial"/>
                <w:sz w:val="22"/>
                <w:szCs w:val="22"/>
              </w:rPr>
            </w:pPr>
            <w:r w:rsidRPr="00CD557D">
              <w:rPr>
                <w:rFonts w:ascii="Arial" w:hAnsi="Arial" w:cs="Arial"/>
                <w:sz w:val="22"/>
                <w:szCs w:val="22"/>
              </w:rPr>
              <w:t>Muscle compensation as result of tongue-tie</w:t>
            </w:r>
          </w:p>
          <w:p w14:paraId="54D1021C" w14:textId="77777777" w:rsidR="00506013" w:rsidRPr="00CD557D" w:rsidRDefault="00506013" w:rsidP="00CD557D">
            <w:pPr>
              <w:spacing w:line="360" w:lineRule="auto"/>
              <w:rPr>
                <w:rFonts w:ascii="Arial" w:hAnsi="Arial" w:cs="Arial"/>
                <w:sz w:val="22"/>
                <w:szCs w:val="22"/>
              </w:rPr>
            </w:pPr>
          </w:p>
          <w:p w14:paraId="58D0B02C" w14:textId="1C383CA8" w:rsidR="00506013" w:rsidRPr="00CD557D" w:rsidRDefault="00506013" w:rsidP="00CD557D">
            <w:pPr>
              <w:spacing w:line="360" w:lineRule="auto"/>
              <w:rPr>
                <w:rFonts w:ascii="Arial" w:hAnsi="Arial" w:cs="Arial"/>
                <w:sz w:val="22"/>
                <w:szCs w:val="22"/>
              </w:rPr>
            </w:pPr>
            <w:r w:rsidRPr="00CD557D">
              <w:rPr>
                <w:rFonts w:ascii="Arial" w:hAnsi="Arial" w:cs="Arial"/>
                <w:sz w:val="22"/>
                <w:szCs w:val="22"/>
              </w:rPr>
              <w:t>Compensation hindering vocal ability</w:t>
            </w:r>
          </w:p>
        </w:tc>
        <w:tc>
          <w:tcPr>
            <w:tcW w:w="3005" w:type="dxa"/>
          </w:tcPr>
          <w:p w14:paraId="59035EE6" w14:textId="77777777" w:rsidR="006867C8" w:rsidRPr="00CD557D" w:rsidRDefault="006867C8" w:rsidP="00CD557D">
            <w:pPr>
              <w:spacing w:line="360" w:lineRule="auto"/>
              <w:rPr>
                <w:rFonts w:ascii="Arial" w:hAnsi="Arial" w:cs="Arial"/>
                <w:i/>
                <w:iCs/>
                <w:sz w:val="22"/>
                <w:szCs w:val="22"/>
              </w:rPr>
            </w:pPr>
            <w:r w:rsidRPr="00CD557D">
              <w:rPr>
                <w:rFonts w:ascii="Arial" w:hAnsi="Arial" w:cs="Arial"/>
                <w:i/>
                <w:iCs/>
                <w:sz w:val="22"/>
                <w:szCs w:val="22"/>
              </w:rPr>
              <w:t xml:space="preserve">“Someone will tell you </w:t>
            </w:r>
            <w:proofErr w:type="gramStart"/>
            <w:r w:rsidRPr="00CD557D">
              <w:rPr>
                <w:rFonts w:ascii="Arial" w:hAnsi="Arial" w:cs="Arial"/>
                <w:i/>
                <w:iCs/>
                <w:sz w:val="22"/>
                <w:szCs w:val="22"/>
              </w:rPr>
              <w:t>‘do</w:t>
            </w:r>
            <w:proofErr w:type="gramEnd"/>
            <w:r w:rsidRPr="00CD557D">
              <w:rPr>
                <w:rFonts w:ascii="Arial" w:hAnsi="Arial" w:cs="Arial"/>
                <w:i/>
                <w:iCs/>
                <w:sz w:val="22"/>
                <w:szCs w:val="22"/>
              </w:rPr>
              <w:t xml:space="preserve"> this’ and then you </w:t>
            </w:r>
            <w:proofErr w:type="gramStart"/>
            <w:r w:rsidRPr="00CD557D">
              <w:rPr>
                <w:rFonts w:ascii="Arial" w:hAnsi="Arial" w:cs="Arial"/>
                <w:i/>
                <w:iCs/>
                <w:sz w:val="22"/>
                <w:szCs w:val="22"/>
              </w:rPr>
              <w:t>have to</w:t>
            </w:r>
            <w:proofErr w:type="gramEnd"/>
            <w:r w:rsidRPr="00CD557D">
              <w:rPr>
                <w:rFonts w:ascii="Arial" w:hAnsi="Arial" w:cs="Arial"/>
                <w:i/>
                <w:iCs/>
                <w:sz w:val="22"/>
                <w:szCs w:val="22"/>
              </w:rPr>
              <w:t xml:space="preserve"> work so hard to try to find it in-between those things because you have a restriction. So, you </w:t>
            </w:r>
            <w:proofErr w:type="gramStart"/>
            <w:r w:rsidRPr="00CD557D">
              <w:rPr>
                <w:rFonts w:ascii="Arial" w:hAnsi="Arial" w:cs="Arial"/>
                <w:i/>
                <w:iCs/>
                <w:sz w:val="22"/>
                <w:szCs w:val="22"/>
              </w:rPr>
              <w:t>have to</w:t>
            </w:r>
            <w:proofErr w:type="gramEnd"/>
            <w:r w:rsidRPr="00CD557D">
              <w:rPr>
                <w:rFonts w:ascii="Arial" w:hAnsi="Arial" w:cs="Arial"/>
                <w:i/>
                <w:iCs/>
                <w:sz w:val="22"/>
                <w:szCs w:val="22"/>
              </w:rPr>
              <w:t xml:space="preserve"> make compromises, but you can never reach the sweet spot where you’re addressing like kind of all the compromises.”</w:t>
            </w:r>
          </w:p>
        </w:tc>
        <w:tc>
          <w:tcPr>
            <w:tcW w:w="3006" w:type="dxa"/>
          </w:tcPr>
          <w:p w14:paraId="715C925D" w14:textId="77777777" w:rsidR="006867C8" w:rsidRPr="00CD557D" w:rsidRDefault="006867C8" w:rsidP="00CD557D">
            <w:pPr>
              <w:spacing w:line="360" w:lineRule="auto"/>
              <w:rPr>
                <w:rFonts w:ascii="Arial" w:hAnsi="Arial" w:cs="Arial"/>
                <w:sz w:val="22"/>
                <w:szCs w:val="22"/>
              </w:rPr>
            </w:pPr>
            <w:r w:rsidRPr="00CD557D">
              <w:rPr>
                <w:rFonts w:ascii="Arial" w:hAnsi="Arial" w:cs="Arial"/>
                <w:sz w:val="22"/>
                <w:szCs w:val="22"/>
              </w:rPr>
              <w:t>T2</w:t>
            </w:r>
          </w:p>
        </w:tc>
      </w:tr>
      <w:tr w:rsidR="008F3306" w:rsidRPr="00CD557D" w14:paraId="2F8A9FEE" w14:textId="77777777" w:rsidTr="008F3306">
        <w:tc>
          <w:tcPr>
            <w:tcW w:w="3005" w:type="dxa"/>
          </w:tcPr>
          <w:p w14:paraId="7FEB38C1" w14:textId="77777777" w:rsidR="008F3306" w:rsidRPr="00CD557D" w:rsidRDefault="008F3306" w:rsidP="00CD557D">
            <w:pPr>
              <w:spacing w:line="360" w:lineRule="auto"/>
              <w:rPr>
                <w:rFonts w:ascii="Arial" w:hAnsi="Arial" w:cs="Arial"/>
                <w:b/>
                <w:bCs/>
                <w:sz w:val="22"/>
                <w:szCs w:val="22"/>
              </w:rPr>
            </w:pPr>
          </w:p>
          <w:p w14:paraId="7DED40F1" w14:textId="77777777" w:rsidR="008F3306" w:rsidRPr="00CD557D" w:rsidRDefault="008F3306" w:rsidP="00CD557D">
            <w:pPr>
              <w:spacing w:line="360" w:lineRule="auto"/>
              <w:rPr>
                <w:rFonts w:ascii="Arial" w:hAnsi="Arial" w:cs="Arial"/>
                <w:b/>
                <w:bCs/>
                <w:i/>
                <w:iCs/>
                <w:sz w:val="22"/>
                <w:szCs w:val="22"/>
                <w:u w:val="single"/>
              </w:rPr>
            </w:pPr>
            <w:r w:rsidRPr="00CD557D">
              <w:rPr>
                <w:rFonts w:ascii="Arial" w:hAnsi="Arial" w:cs="Arial"/>
                <w:b/>
                <w:bCs/>
                <w:i/>
                <w:iCs/>
                <w:sz w:val="22"/>
                <w:szCs w:val="22"/>
                <w:u w:val="single"/>
              </w:rPr>
              <w:t>Subtheme-3A</w:t>
            </w:r>
          </w:p>
        </w:tc>
        <w:tc>
          <w:tcPr>
            <w:tcW w:w="3005" w:type="dxa"/>
          </w:tcPr>
          <w:p w14:paraId="11E14EEC" w14:textId="7D06FE5B" w:rsidR="008F3306" w:rsidRPr="00CD557D" w:rsidRDefault="008F3306" w:rsidP="00CD557D">
            <w:pPr>
              <w:spacing w:line="360" w:lineRule="auto"/>
              <w:rPr>
                <w:rFonts w:ascii="Arial" w:hAnsi="Arial" w:cs="Arial"/>
                <w:b/>
                <w:bCs/>
                <w:sz w:val="22"/>
                <w:szCs w:val="22"/>
              </w:rPr>
            </w:pPr>
          </w:p>
        </w:tc>
        <w:tc>
          <w:tcPr>
            <w:tcW w:w="3006" w:type="dxa"/>
          </w:tcPr>
          <w:p w14:paraId="0B9D6078" w14:textId="6AC2A101" w:rsidR="008F3306" w:rsidRPr="00CD557D" w:rsidRDefault="008F3306" w:rsidP="00CD557D">
            <w:pPr>
              <w:spacing w:line="360" w:lineRule="auto"/>
              <w:rPr>
                <w:rFonts w:ascii="Arial" w:hAnsi="Arial" w:cs="Arial"/>
                <w:b/>
                <w:bCs/>
                <w:sz w:val="22"/>
                <w:szCs w:val="22"/>
              </w:rPr>
            </w:pPr>
          </w:p>
        </w:tc>
      </w:tr>
      <w:tr w:rsidR="008F3306" w:rsidRPr="00CD557D" w14:paraId="1EA0A47F" w14:textId="77777777" w:rsidTr="008F3306">
        <w:tc>
          <w:tcPr>
            <w:tcW w:w="3005" w:type="dxa"/>
          </w:tcPr>
          <w:p w14:paraId="41FE6870" w14:textId="77777777" w:rsidR="008F3306" w:rsidRPr="00CD557D" w:rsidRDefault="00506013" w:rsidP="00CD557D">
            <w:pPr>
              <w:spacing w:line="360" w:lineRule="auto"/>
              <w:rPr>
                <w:rFonts w:ascii="Arial" w:hAnsi="Arial" w:cs="Arial"/>
                <w:sz w:val="22"/>
                <w:szCs w:val="22"/>
              </w:rPr>
            </w:pPr>
            <w:r w:rsidRPr="00CD557D">
              <w:rPr>
                <w:rFonts w:ascii="Arial" w:hAnsi="Arial" w:cs="Arial"/>
                <w:sz w:val="22"/>
                <w:szCs w:val="22"/>
              </w:rPr>
              <w:t>Post-op release of general bodily tension</w:t>
            </w:r>
          </w:p>
          <w:p w14:paraId="17E59E4B" w14:textId="77777777" w:rsidR="00506013" w:rsidRPr="00CD557D" w:rsidRDefault="00506013" w:rsidP="00CD557D">
            <w:pPr>
              <w:spacing w:line="360" w:lineRule="auto"/>
              <w:rPr>
                <w:rFonts w:ascii="Arial" w:hAnsi="Arial" w:cs="Arial"/>
                <w:sz w:val="22"/>
                <w:szCs w:val="22"/>
              </w:rPr>
            </w:pPr>
          </w:p>
          <w:p w14:paraId="74263A1C" w14:textId="2720B2EE" w:rsidR="00506013" w:rsidRPr="00CD557D" w:rsidRDefault="00506013" w:rsidP="00CD557D">
            <w:pPr>
              <w:spacing w:line="360" w:lineRule="auto"/>
              <w:rPr>
                <w:rFonts w:ascii="Arial" w:hAnsi="Arial" w:cs="Arial"/>
                <w:sz w:val="22"/>
                <w:szCs w:val="22"/>
              </w:rPr>
            </w:pPr>
            <w:r w:rsidRPr="00CD557D">
              <w:rPr>
                <w:rFonts w:ascii="Arial" w:hAnsi="Arial" w:cs="Arial"/>
                <w:sz w:val="22"/>
                <w:szCs w:val="22"/>
              </w:rPr>
              <w:t>Release of neck tension</w:t>
            </w:r>
          </w:p>
        </w:tc>
        <w:tc>
          <w:tcPr>
            <w:tcW w:w="3005" w:type="dxa"/>
          </w:tcPr>
          <w:p w14:paraId="79903D67" w14:textId="77777777" w:rsidR="008F3306" w:rsidRPr="00CD557D" w:rsidRDefault="008F3306" w:rsidP="00CD557D">
            <w:pPr>
              <w:spacing w:line="360" w:lineRule="auto"/>
              <w:rPr>
                <w:rFonts w:ascii="Arial" w:hAnsi="Arial" w:cs="Arial"/>
                <w:sz w:val="22"/>
                <w:szCs w:val="22"/>
              </w:rPr>
            </w:pPr>
            <w:r w:rsidRPr="00CD557D">
              <w:rPr>
                <w:rFonts w:ascii="Arial" w:hAnsi="Arial" w:cs="Arial"/>
                <w:i/>
                <w:iCs/>
                <w:sz w:val="22"/>
                <w:szCs w:val="22"/>
              </w:rPr>
              <w:t>“After the third release I had increased range of motion and increased suppleness in the neck, shoulders, through the torso and the hips.”</w:t>
            </w:r>
          </w:p>
        </w:tc>
        <w:tc>
          <w:tcPr>
            <w:tcW w:w="3006" w:type="dxa"/>
          </w:tcPr>
          <w:p w14:paraId="2D909493" w14:textId="77777777" w:rsidR="008F3306" w:rsidRPr="00CD557D" w:rsidRDefault="008F3306" w:rsidP="00CD557D">
            <w:pPr>
              <w:spacing w:line="360" w:lineRule="auto"/>
              <w:rPr>
                <w:rFonts w:ascii="Arial" w:hAnsi="Arial" w:cs="Arial"/>
                <w:sz w:val="22"/>
                <w:szCs w:val="22"/>
              </w:rPr>
            </w:pPr>
            <w:r w:rsidRPr="00CD557D">
              <w:rPr>
                <w:rFonts w:ascii="Arial" w:hAnsi="Arial" w:cs="Arial"/>
                <w:sz w:val="22"/>
                <w:szCs w:val="22"/>
              </w:rPr>
              <w:t>T5</w:t>
            </w:r>
          </w:p>
        </w:tc>
      </w:tr>
      <w:tr w:rsidR="008F3306" w:rsidRPr="00CD557D" w14:paraId="186EBEA1" w14:textId="77777777" w:rsidTr="008F3306">
        <w:tc>
          <w:tcPr>
            <w:tcW w:w="3005" w:type="dxa"/>
          </w:tcPr>
          <w:p w14:paraId="13D34E7E" w14:textId="4AF93AF3" w:rsidR="008F3306" w:rsidRPr="00CD557D" w:rsidRDefault="00506013" w:rsidP="00CD557D">
            <w:pPr>
              <w:spacing w:line="360" w:lineRule="auto"/>
              <w:rPr>
                <w:rFonts w:ascii="Arial" w:hAnsi="Arial" w:cs="Arial"/>
                <w:sz w:val="22"/>
                <w:szCs w:val="22"/>
              </w:rPr>
            </w:pPr>
            <w:r w:rsidRPr="00CD557D">
              <w:rPr>
                <w:rFonts w:ascii="Arial" w:hAnsi="Arial" w:cs="Arial"/>
                <w:sz w:val="22"/>
                <w:szCs w:val="22"/>
              </w:rPr>
              <w:t>Post-op release of general bodily tension</w:t>
            </w:r>
          </w:p>
        </w:tc>
        <w:tc>
          <w:tcPr>
            <w:tcW w:w="3005" w:type="dxa"/>
          </w:tcPr>
          <w:p w14:paraId="2C76EDA6" w14:textId="77777777" w:rsidR="008F3306" w:rsidRPr="00CD557D" w:rsidRDefault="008F3306" w:rsidP="00CD557D">
            <w:pPr>
              <w:spacing w:line="360" w:lineRule="auto"/>
              <w:rPr>
                <w:rFonts w:ascii="Arial" w:hAnsi="Arial" w:cs="Arial"/>
                <w:sz w:val="22"/>
                <w:szCs w:val="22"/>
              </w:rPr>
            </w:pPr>
            <w:r w:rsidRPr="00CD557D">
              <w:rPr>
                <w:rFonts w:ascii="Arial" w:hAnsi="Arial" w:cs="Arial"/>
                <w:i/>
                <w:iCs/>
                <w:sz w:val="22"/>
                <w:szCs w:val="22"/>
              </w:rPr>
              <w:t>“I did notice a lot of other just bodily tension that kind of went away.”</w:t>
            </w:r>
          </w:p>
        </w:tc>
        <w:tc>
          <w:tcPr>
            <w:tcW w:w="3006" w:type="dxa"/>
          </w:tcPr>
          <w:p w14:paraId="6987C3C8" w14:textId="77777777" w:rsidR="008F3306" w:rsidRPr="00CD557D" w:rsidRDefault="008F3306" w:rsidP="00CD557D">
            <w:pPr>
              <w:spacing w:line="360" w:lineRule="auto"/>
              <w:rPr>
                <w:rFonts w:ascii="Arial" w:hAnsi="Arial" w:cs="Arial"/>
                <w:sz w:val="22"/>
                <w:szCs w:val="22"/>
              </w:rPr>
            </w:pPr>
            <w:r w:rsidRPr="00CD557D">
              <w:rPr>
                <w:rFonts w:ascii="Arial" w:hAnsi="Arial" w:cs="Arial"/>
                <w:sz w:val="22"/>
                <w:szCs w:val="22"/>
              </w:rPr>
              <w:t>T1</w:t>
            </w:r>
          </w:p>
        </w:tc>
      </w:tr>
      <w:tr w:rsidR="008F3306" w:rsidRPr="00CD557D" w14:paraId="3D6EE64F" w14:textId="77777777" w:rsidTr="008F3306">
        <w:tc>
          <w:tcPr>
            <w:tcW w:w="3005" w:type="dxa"/>
          </w:tcPr>
          <w:p w14:paraId="6B93DA56" w14:textId="507B5B4E" w:rsidR="008F3306" w:rsidRPr="00CD557D" w:rsidRDefault="00506013" w:rsidP="00CD557D">
            <w:pPr>
              <w:spacing w:line="360" w:lineRule="auto"/>
              <w:rPr>
                <w:rFonts w:ascii="Arial" w:hAnsi="Arial" w:cs="Arial"/>
                <w:sz w:val="22"/>
                <w:szCs w:val="22"/>
              </w:rPr>
            </w:pPr>
            <w:r w:rsidRPr="00CD557D">
              <w:rPr>
                <w:rFonts w:ascii="Arial" w:hAnsi="Arial" w:cs="Arial"/>
                <w:sz w:val="22"/>
                <w:szCs w:val="22"/>
              </w:rPr>
              <w:t xml:space="preserve">Post-op tension release </w:t>
            </w:r>
          </w:p>
        </w:tc>
        <w:tc>
          <w:tcPr>
            <w:tcW w:w="3005" w:type="dxa"/>
          </w:tcPr>
          <w:p w14:paraId="222C09C2" w14:textId="77777777" w:rsidR="008F3306" w:rsidRPr="00CD557D" w:rsidRDefault="008F3306" w:rsidP="00CD557D">
            <w:pPr>
              <w:spacing w:line="360" w:lineRule="auto"/>
              <w:rPr>
                <w:rFonts w:ascii="Arial" w:hAnsi="Arial" w:cs="Arial"/>
                <w:i/>
                <w:iCs/>
                <w:sz w:val="22"/>
                <w:szCs w:val="22"/>
              </w:rPr>
            </w:pPr>
            <w:r w:rsidRPr="00CD557D">
              <w:rPr>
                <w:rFonts w:ascii="Arial" w:hAnsi="Arial" w:cs="Arial"/>
                <w:i/>
                <w:iCs/>
                <w:sz w:val="22"/>
                <w:szCs w:val="22"/>
              </w:rPr>
              <w:t xml:space="preserve">“Then I had my second release and that was when everything, everything </w:t>
            </w:r>
            <w:r w:rsidRPr="00CD557D">
              <w:rPr>
                <w:rFonts w:ascii="Arial" w:hAnsi="Arial" w:cs="Arial"/>
                <w:i/>
                <w:iCs/>
                <w:sz w:val="22"/>
                <w:szCs w:val="22"/>
              </w:rPr>
              <w:lastRenderedPageBreak/>
              <w:t>changed. I don't have a single symptom anymore.”</w:t>
            </w:r>
          </w:p>
        </w:tc>
        <w:tc>
          <w:tcPr>
            <w:tcW w:w="3006" w:type="dxa"/>
          </w:tcPr>
          <w:p w14:paraId="0E7F1C57" w14:textId="77777777" w:rsidR="008F3306" w:rsidRPr="00CD557D" w:rsidRDefault="008F3306" w:rsidP="00CD557D">
            <w:pPr>
              <w:spacing w:line="360" w:lineRule="auto"/>
              <w:rPr>
                <w:rFonts w:ascii="Arial" w:hAnsi="Arial" w:cs="Arial"/>
                <w:sz w:val="22"/>
                <w:szCs w:val="22"/>
              </w:rPr>
            </w:pPr>
            <w:r w:rsidRPr="00CD557D">
              <w:rPr>
                <w:rFonts w:ascii="Arial" w:hAnsi="Arial" w:cs="Arial"/>
                <w:sz w:val="22"/>
                <w:szCs w:val="22"/>
              </w:rPr>
              <w:lastRenderedPageBreak/>
              <w:t>T3</w:t>
            </w:r>
          </w:p>
        </w:tc>
      </w:tr>
      <w:tr w:rsidR="004A1F8E" w:rsidRPr="00CD557D" w14:paraId="60A53A6B" w14:textId="77777777" w:rsidTr="008F3306">
        <w:tc>
          <w:tcPr>
            <w:tcW w:w="3005" w:type="dxa"/>
          </w:tcPr>
          <w:p w14:paraId="2E500898" w14:textId="1E0DE51B" w:rsidR="004A1F8E" w:rsidRPr="00CD557D" w:rsidRDefault="004A1F8E" w:rsidP="00CD557D">
            <w:pPr>
              <w:spacing w:line="360" w:lineRule="auto"/>
              <w:rPr>
                <w:rFonts w:ascii="Arial" w:hAnsi="Arial" w:cs="Arial"/>
                <w:sz w:val="22"/>
                <w:szCs w:val="22"/>
              </w:rPr>
            </w:pPr>
            <w:r w:rsidRPr="00CD557D">
              <w:rPr>
                <w:rFonts w:ascii="Arial" w:hAnsi="Arial" w:cs="Arial"/>
                <w:sz w:val="22"/>
                <w:szCs w:val="22"/>
              </w:rPr>
              <w:t>Immediate release of tension post-op</w:t>
            </w:r>
          </w:p>
        </w:tc>
        <w:tc>
          <w:tcPr>
            <w:tcW w:w="3005" w:type="dxa"/>
          </w:tcPr>
          <w:p w14:paraId="4F666C6F" w14:textId="4F004215" w:rsidR="004A1F8E" w:rsidRPr="00CD557D" w:rsidRDefault="004A1F8E" w:rsidP="00CD557D">
            <w:pPr>
              <w:spacing w:line="360" w:lineRule="auto"/>
              <w:rPr>
                <w:rFonts w:ascii="Arial" w:hAnsi="Arial" w:cs="Arial"/>
                <w:i/>
                <w:iCs/>
                <w:sz w:val="22"/>
                <w:szCs w:val="22"/>
              </w:rPr>
            </w:pPr>
            <w:r w:rsidRPr="00CD557D">
              <w:rPr>
                <w:rFonts w:ascii="Arial" w:hAnsi="Arial" w:cs="Arial"/>
                <w:i/>
                <w:iCs/>
                <w:sz w:val="22"/>
                <w:szCs w:val="22"/>
              </w:rPr>
              <w:t>“</w:t>
            </w:r>
            <w:r w:rsidRPr="00CD557D">
              <w:rPr>
                <w:rFonts w:ascii="Arial" w:eastAsia="Segoe UI" w:hAnsi="Arial" w:cs="Arial"/>
                <w:i/>
                <w:iCs/>
                <w:sz w:val="22"/>
                <w:szCs w:val="22"/>
                <w:u w:color="323130"/>
              </w:rPr>
              <w:t>They’ll most likely experience immediate release in muscle tension and pain, and it'll be the best right after the release…”</w:t>
            </w:r>
          </w:p>
        </w:tc>
        <w:tc>
          <w:tcPr>
            <w:tcW w:w="3006" w:type="dxa"/>
          </w:tcPr>
          <w:p w14:paraId="275AC786" w14:textId="47D2A9F4" w:rsidR="004A1F8E" w:rsidRPr="00CD557D" w:rsidRDefault="004A1F8E" w:rsidP="00CD557D">
            <w:pPr>
              <w:spacing w:line="360" w:lineRule="auto"/>
              <w:rPr>
                <w:rFonts w:ascii="Arial" w:hAnsi="Arial" w:cs="Arial"/>
                <w:sz w:val="22"/>
                <w:szCs w:val="22"/>
              </w:rPr>
            </w:pPr>
            <w:r w:rsidRPr="00CD557D">
              <w:rPr>
                <w:rFonts w:ascii="Arial" w:hAnsi="Arial" w:cs="Arial"/>
                <w:sz w:val="22"/>
                <w:szCs w:val="22"/>
              </w:rPr>
              <w:t>T4</w:t>
            </w:r>
          </w:p>
        </w:tc>
      </w:tr>
      <w:tr w:rsidR="00201213" w:rsidRPr="00CD557D" w14:paraId="41B0E09E" w14:textId="77777777" w:rsidTr="008F3306">
        <w:tc>
          <w:tcPr>
            <w:tcW w:w="3005" w:type="dxa"/>
          </w:tcPr>
          <w:p w14:paraId="1B23EE40" w14:textId="1203D8B3" w:rsidR="00201213" w:rsidRPr="00CD557D" w:rsidRDefault="00201213" w:rsidP="00CD557D">
            <w:pPr>
              <w:spacing w:line="360" w:lineRule="auto"/>
              <w:rPr>
                <w:rFonts w:ascii="Arial" w:hAnsi="Arial" w:cs="Arial"/>
                <w:i/>
                <w:iCs/>
                <w:sz w:val="22"/>
                <w:szCs w:val="22"/>
              </w:rPr>
            </w:pPr>
            <w:r w:rsidRPr="00CD557D">
              <w:rPr>
                <w:rFonts w:ascii="Arial" w:hAnsi="Arial" w:cs="Arial"/>
                <w:sz w:val="22"/>
                <w:szCs w:val="22"/>
              </w:rPr>
              <w:t>Post-op tension release</w:t>
            </w:r>
          </w:p>
        </w:tc>
        <w:tc>
          <w:tcPr>
            <w:tcW w:w="3005" w:type="dxa"/>
          </w:tcPr>
          <w:p w14:paraId="4C77C24C" w14:textId="3F6D82DC" w:rsidR="00201213" w:rsidRPr="00CD557D" w:rsidRDefault="00201213" w:rsidP="00CD557D">
            <w:pPr>
              <w:spacing w:line="360" w:lineRule="auto"/>
              <w:rPr>
                <w:rFonts w:ascii="Arial" w:hAnsi="Arial" w:cs="Arial"/>
                <w:i/>
                <w:iCs/>
                <w:sz w:val="22"/>
                <w:szCs w:val="22"/>
              </w:rPr>
            </w:pPr>
            <w:r w:rsidRPr="00CD557D">
              <w:rPr>
                <w:rFonts w:ascii="Arial" w:eastAsia="Segoe UI" w:hAnsi="Arial" w:cs="Arial"/>
                <w:i/>
                <w:iCs/>
                <w:sz w:val="22"/>
                <w:szCs w:val="22"/>
              </w:rPr>
              <w:t xml:space="preserve">I had so much tension like here </w:t>
            </w:r>
            <w:r w:rsidRPr="00CD557D">
              <w:rPr>
                <w:rFonts w:ascii="Arial" w:eastAsia="Segoe UI" w:hAnsi="Arial" w:cs="Arial"/>
                <w:sz w:val="22"/>
                <w:szCs w:val="22"/>
              </w:rPr>
              <w:t xml:space="preserve">[indicates to </w:t>
            </w:r>
            <w:proofErr w:type="gramStart"/>
            <w:r w:rsidRPr="00CD557D">
              <w:rPr>
                <w:rFonts w:ascii="Arial" w:eastAsia="Segoe UI" w:hAnsi="Arial" w:cs="Arial"/>
                <w:sz w:val="22"/>
                <w:szCs w:val="22"/>
              </w:rPr>
              <w:t>larynx]…</w:t>
            </w:r>
            <w:proofErr w:type="gramEnd"/>
            <w:r w:rsidRPr="00CD557D">
              <w:rPr>
                <w:rFonts w:ascii="Arial" w:eastAsia="Segoe UI" w:hAnsi="Arial" w:cs="Arial"/>
                <w:i/>
                <w:iCs/>
                <w:sz w:val="22"/>
                <w:szCs w:val="22"/>
              </w:rPr>
              <w:t xml:space="preserve">in general loads of tension…loads of back and shoulder tension, pelvic floor tension as well. And after the second release and then after the </w:t>
            </w:r>
            <w:proofErr w:type="spellStart"/>
            <w:r w:rsidRPr="00CD557D">
              <w:rPr>
                <w:rFonts w:ascii="Arial" w:eastAsia="Segoe UI" w:hAnsi="Arial" w:cs="Arial"/>
                <w:i/>
                <w:iCs/>
                <w:sz w:val="22"/>
                <w:szCs w:val="22"/>
              </w:rPr>
              <w:t>kenalog</w:t>
            </w:r>
            <w:proofErr w:type="spellEnd"/>
            <w:r w:rsidRPr="00CD557D">
              <w:rPr>
                <w:rFonts w:ascii="Arial" w:eastAsia="Segoe UI" w:hAnsi="Arial" w:cs="Arial"/>
                <w:i/>
                <w:iCs/>
                <w:sz w:val="22"/>
                <w:szCs w:val="22"/>
              </w:rPr>
              <w:t xml:space="preserve"> injection, </w:t>
            </w:r>
            <w:proofErr w:type="gramStart"/>
            <w:r w:rsidRPr="00CD557D">
              <w:rPr>
                <w:rFonts w:ascii="Arial" w:eastAsia="Segoe UI" w:hAnsi="Arial" w:cs="Arial"/>
                <w:i/>
                <w:iCs/>
                <w:sz w:val="22"/>
                <w:szCs w:val="22"/>
              </w:rPr>
              <w:t>all of</w:t>
            </w:r>
            <w:proofErr w:type="gramEnd"/>
            <w:r w:rsidRPr="00CD557D">
              <w:rPr>
                <w:rFonts w:ascii="Arial" w:eastAsia="Segoe UI" w:hAnsi="Arial" w:cs="Arial"/>
                <w:i/>
                <w:iCs/>
                <w:sz w:val="22"/>
                <w:szCs w:val="22"/>
              </w:rPr>
              <w:t xml:space="preserve"> the things went away.”</w:t>
            </w:r>
          </w:p>
        </w:tc>
        <w:tc>
          <w:tcPr>
            <w:tcW w:w="3006" w:type="dxa"/>
          </w:tcPr>
          <w:p w14:paraId="2965CE87" w14:textId="77777777" w:rsidR="00201213" w:rsidRPr="00CD557D" w:rsidRDefault="00201213" w:rsidP="00CD557D">
            <w:pPr>
              <w:spacing w:line="360" w:lineRule="auto"/>
              <w:rPr>
                <w:rFonts w:ascii="Arial" w:hAnsi="Arial" w:cs="Arial"/>
                <w:sz w:val="22"/>
                <w:szCs w:val="22"/>
              </w:rPr>
            </w:pPr>
          </w:p>
        </w:tc>
      </w:tr>
    </w:tbl>
    <w:p w14:paraId="63A32797" w14:textId="77777777" w:rsidR="006867C8" w:rsidRPr="00CD557D" w:rsidRDefault="006867C8" w:rsidP="00CD557D">
      <w:pPr>
        <w:spacing w:line="360" w:lineRule="auto"/>
        <w:rPr>
          <w:rFonts w:ascii="Arial" w:hAnsi="Arial" w:cs="Arial"/>
          <w:sz w:val="22"/>
          <w:szCs w:val="22"/>
        </w:rPr>
      </w:pPr>
    </w:p>
    <w:p w14:paraId="65DC200F" w14:textId="3DCEDB2B" w:rsidR="00EC672A" w:rsidRPr="00CD557D" w:rsidRDefault="00EC672A" w:rsidP="00CD557D">
      <w:pPr>
        <w:spacing w:line="360" w:lineRule="auto"/>
        <w:rPr>
          <w:rFonts w:ascii="Arial" w:hAnsi="Arial" w:cs="Arial"/>
          <w:b/>
          <w:bCs/>
          <w:sz w:val="22"/>
          <w:szCs w:val="22"/>
          <w:u w:val="single"/>
        </w:rPr>
      </w:pPr>
      <w:r w:rsidRPr="00CD557D">
        <w:rPr>
          <w:rFonts w:ascii="Arial" w:hAnsi="Arial" w:cs="Arial"/>
          <w:b/>
          <w:bCs/>
          <w:sz w:val="22"/>
          <w:szCs w:val="22"/>
          <w:u w:val="single"/>
        </w:rPr>
        <w:t>Appendix-4:</w:t>
      </w:r>
      <w:r w:rsidR="008E6FE8" w:rsidRPr="00CD557D">
        <w:rPr>
          <w:rFonts w:ascii="Arial" w:hAnsi="Arial" w:cs="Arial"/>
          <w:b/>
          <w:bCs/>
          <w:sz w:val="22"/>
          <w:szCs w:val="22"/>
          <w:u w:val="single"/>
        </w:rPr>
        <w:t xml:space="preserve"> Table-4</w:t>
      </w:r>
    </w:p>
    <w:tbl>
      <w:tblPr>
        <w:tblStyle w:val="TableGrid"/>
        <w:tblpPr w:leftFromText="180" w:rightFromText="180" w:vertAnchor="text" w:horzAnchor="margin" w:tblpY="23"/>
        <w:tblW w:w="0" w:type="auto"/>
        <w:tblLook w:val="04A0" w:firstRow="1" w:lastRow="0" w:firstColumn="1" w:lastColumn="0" w:noHBand="0" w:noVBand="1"/>
      </w:tblPr>
      <w:tblGrid>
        <w:gridCol w:w="3005"/>
        <w:gridCol w:w="3005"/>
        <w:gridCol w:w="3006"/>
      </w:tblGrid>
      <w:tr w:rsidR="00EC672A" w:rsidRPr="00CD557D" w14:paraId="3B31077D" w14:textId="77777777" w:rsidTr="003D3520">
        <w:tc>
          <w:tcPr>
            <w:tcW w:w="3005" w:type="dxa"/>
          </w:tcPr>
          <w:p w14:paraId="44E6F0E8" w14:textId="1BF08C1A" w:rsidR="00EC672A" w:rsidRPr="00CD557D" w:rsidRDefault="00EC672A" w:rsidP="00CD557D">
            <w:pPr>
              <w:spacing w:line="360" w:lineRule="auto"/>
              <w:rPr>
                <w:rFonts w:ascii="Arial" w:hAnsi="Arial" w:cs="Arial"/>
                <w:b/>
                <w:bCs/>
                <w:i/>
                <w:iCs/>
                <w:sz w:val="22"/>
                <w:szCs w:val="22"/>
                <w:u w:val="single"/>
              </w:rPr>
            </w:pPr>
            <w:r w:rsidRPr="00CD557D">
              <w:rPr>
                <w:rFonts w:ascii="Arial" w:hAnsi="Arial" w:cs="Arial"/>
                <w:b/>
                <w:bCs/>
                <w:i/>
                <w:iCs/>
                <w:sz w:val="22"/>
                <w:szCs w:val="22"/>
                <w:u w:val="single"/>
              </w:rPr>
              <w:t>Theme-4</w:t>
            </w:r>
          </w:p>
          <w:p w14:paraId="6AB4C4D4" w14:textId="77777777" w:rsidR="00EC672A" w:rsidRPr="00CD557D" w:rsidRDefault="00EC672A" w:rsidP="00CD557D">
            <w:pPr>
              <w:spacing w:line="360" w:lineRule="auto"/>
              <w:rPr>
                <w:rFonts w:ascii="Arial" w:hAnsi="Arial" w:cs="Arial"/>
                <w:b/>
                <w:bCs/>
                <w:sz w:val="22"/>
                <w:szCs w:val="22"/>
              </w:rPr>
            </w:pPr>
          </w:p>
          <w:p w14:paraId="33EFDCF9" w14:textId="77777777" w:rsidR="00EC672A" w:rsidRPr="00CD557D" w:rsidRDefault="00EC672A" w:rsidP="00CD557D">
            <w:pPr>
              <w:spacing w:line="360" w:lineRule="auto"/>
              <w:rPr>
                <w:rFonts w:ascii="Arial" w:hAnsi="Arial" w:cs="Arial"/>
                <w:b/>
                <w:bCs/>
                <w:sz w:val="22"/>
                <w:szCs w:val="22"/>
              </w:rPr>
            </w:pPr>
            <w:r w:rsidRPr="00CD557D">
              <w:rPr>
                <w:rFonts w:ascii="Arial" w:hAnsi="Arial" w:cs="Arial"/>
                <w:b/>
                <w:bCs/>
                <w:sz w:val="22"/>
                <w:szCs w:val="22"/>
              </w:rPr>
              <w:t>Code</w:t>
            </w:r>
          </w:p>
        </w:tc>
        <w:tc>
          <w:tcPr>
            <w:tcW w:w="3005" w:type="dxa"/>
          </w:tcPr>
          <w:p w14:paraId="13FCFBC6" w14:textId="77777777" w:rsidR="00EC672A" w:rsidRPr="00CD557D" w:rsidRDefault="00EC672A" w:rsidP="00CD557D">
            <w:pPr>
              <w:spacing w:line="360" w:lineRule="auto"/>
              <w:rPr>
                <w:rFonts w:ascii="Arial" w:hAnsi="Arial" w:cs="Arial"/>
                <w:b/>
                <w:bCs/>
                <w:sz w:val="22"/>
                <w:szCs w:val="22"/>
              </w:rPr>
            </w:pPr>
          </w:p>
          <w:p w14:paraId="6B53A10F" w14:textId="77777777" w:rsidR="00EC672A" w:rsidRPr="00CD557D" w:rsidRDefault="00EC672A" w:rsidP="00CD557D">
            <w:pPr>
              <w:spacing w:line="360" w:lineRule="auto"/>
              <w:rPr>
                <w:rFonts w:ascii="Arial" w:hAnsi="Arial" w:cs="Arial"/>
                <w:b/>
                <w:bCs/>
                <w:sz w:val="22"/>
                <w:szCs w:val="22"/>
              </w:rPr>
            </w:pPr>
          </w:p>
          <w:p w14:paraId="0256BD41" w14:textId="77777777" w:rsidR="00EC672A" w:rsidRPr="00CD557D" w:rsidRDefault="00EC672A" w:rsidP="00CD557D">
            <w:pPr>
              <w:spacing w:line="360" w:lineRule="auto"/>
              <w:rPr>
                <w:rFonts w:ascii="Arial" w:hAnsi="Arial" w:cs="Arial"/>
                <w:b/>
                <w:bCs/>
                <w:sz w:val="22"/>
                <w:szCs w:val="22"/>
              </w:rPr>
            </w:pPr>
            <w:r w:rsidRPr="00CD557D">
              <w:rPr>
                <w:rFonts w:ascii="Arial" w:hAnsi="Arial" w:cs="Arial"/>
                <w:b/>
                <w:bCs/>
                <w:sz w:val="22"/>
                <w:szCs w:val="22"/>
              </w:rPr>
              <w:t>Example Extract</w:t>
            </w:r>
          </w:p>
        </w:tc>
        <w:tc>
          <w:tcPr>
            <w:tcW w:w="3006" w:type="dxa"/>
          </w:tcPr>
          <w:p w14:paraId="54A72361" w14:textId="77777777" w:rsidR="00EC672A" w:rsidRPr="00CD557D" w:rsidRDefault="00EC672A" w:rsidP="00CD557D">
            <w:pPr>
              <w:spacing w:line="360" w:lineRule="auto"/>
              <w:rPr>
                <w:rFonts w:ascii="Arial" w:hAnsi="Arial" w:cs="Arial"/>
                <w:b/>
                <w:bCs/>
                <w:sz w:val="22"/>
                <w:szCs w:val="22"/>
              </w:rPr>
            </w:pPr>
          </w:p>
          <w:p w14:paraId="2B0525FF" w14:textId="77777777" w:rsidR="00EC672A" w:rsidRPr="00CD557D" w:rsidRDefault="00EC672A" w:rsidP="00CD557D">
            <w:pPr>
              <w:spacing w:line="360" w:lineRule="auto"/>
              <w:rPr>
                <w:rFonts w:ascii="Arial" w:hAnsi="Arial" w:cs="Arial"/>
                <w:b/>
                <w:bCs/>
                <w:sz w:val="22"/>
                <w:szCs w:val="22"/>
              </w:rPr>
            </w:pPr>
          </w:p>
          <w:p w14:paraId="7F8F6560" w14:textId="77777777" w:rsidR="00EC672A" w:rsidRPr="00CD557D" w:rsidRDefault="00EC672A" w:rsidP="00CD557D">
            <w:pPr>
              <w:spacing w:line="360" w:lineRule="auto"/>
              <w:rPr>
                <w:rFonts w:ascii="Arial" w:hAnsi="Arial" w:cs="Arial"/>
                <w:b/>
                <w:bCs/>
                <w:sz w:val="22"/>
                <w:szCs w:val="22"/>
              </w:rPr>
            </w:pPr>
            <w:r w:rsidRPr="00CD557D">
              <w:rPr>
                <w:rFonts w:ascii="Arial" w:hAnsi="Arial" w:cs="Arial"/>
                <w:b/>
                <w:bCs/>
                <w:sz w:val="22"/>
                <w:szCs w:val="22"/>
              </w:rPr>
              <w:t>Transcript</w:t>
            </w:r>
          </w:p>
        </w:tc>
      </w:tr>
      <w:tr w:rsidR="00EC672A" w:rsidRPr="00CD557D" w14:paraId="6E88B504" w14:textId="77777777" w:rsidTr="003D3520">
        <w:tc>
          <w:tcPr>
            <w:tcW w:w="3005" w:type="dxa"/>
          </w:tcPr>
          <w:p w14:paraId="62F92ABD"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 xml:space="preserve">Vocal improvement from OMT </w:t>
            </w:r>
          </w:p>
          <w:p w14:paraId="0BE976D2" w14:textId="77777777" w:rsidR="00EC672A" w:rsidRPr="00CD557D" w:rsidRDefault="00EC672A" w:rsidP="00CD557D">
            <w:pPr>
              <w:spacing w:line="360" w:lineRule="auto"/>
              <w:rPr>
                <w:rFonts w:ascii="Arial" w:hAnsi="Arial" w:cs="Arial"/>
                <w:sz w:val="22"/>
                <w:szCs w:val="22"/>
              </w:rPr>
            </w:pPr>
          </w:p>
          <w:p w14:paraId="168007D2" w14:textId="77777777" w:rsidR="00EC672A" w:rsidRPr="00CD557D" w:rsidRDefault="00EC672A" w:rsidP="00CD557D">
            <w:pPr>
              <w:spacing w:line="360" w:lineRule="auto"/>
              <w:rPr>
                <w:rFonts w:ascii="Arial" w:hAnsi="Arial" w:cs="Arial"/>
                <w:sz w:val="22"/>
                <w:szCs w:val="22"/>
              </w:rPr>
            </w:pPr>
          </w:p>
          <w:p w14:paraId="48B8B93D"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Building new neurological pathways</w:t>
            </w:r>
          </w:p>
          <w:p w14:paraId="71A72A9B" w14:textId="77777777" w:rsidR="00EC672A" w:rsidRPr="00CD557D" w:rsidRDefault="00EC672A" w:rsidP="00CD557D">
            <w:pPr>
              <w:spacing w:line="360" w:lineRule="auto"/>
              <w:rPr>
                <w:rFonts w:ascii="Arial" w:hAnsi="Arial" w:cs="Arial"/>
                <w:sz w:val="22"/>
                <w:szCs w:val="22"/>
              </w:rPr>
            </w:pPr>
          </w:p>
          <w:p w14:paraId="351A6728"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Healthy muscle patterns need continuous training</w:t>
            </w:r>
          </w:p>
        </w:tc>
        <w:tc>
          <w:tcPr>
            <w:tcW w:w="3005" w:type="dxa"/>
          </w:tcPr>
          <w:p w14:paraId="50F4441E" w14:textId="77777777" w:rsidR="00EC672A" w:rsidRPr="00CD557D" w:rsidRDefault="00EC672A" w:rsidP="00CD557D">
            <w:pPr>
              <w:spacing w:line="360" w:lineRule="auto"/>
              <w:rPr>
                <w:rFonts w:ascii="Arial" w:hAnsi="Arial" w:cs="Arial"/>
                <w:sz w:val="22"/>
                <w:szCs w:val="22"/>
              </w:rPr>
            </w:pPr>
            <w:r w:rsidRPr="00CD557D">
              <w:rPr>
                <w:rFonts w:ascii="Arial" w:hAnsi="Arial" w:cs="Arial"/>
                <w:i/>
                <w:iCs/>
                <w:sz w:val="22"/>
                <w:szCs w:val="22"/>
              </w:rPr>
              <w:t>“I got a lot of relief of those pain symptoms from the Myofunctional Therapy</w:t>
            </w:r>
            <w:r w:rsidRPr="00CD557D">
              <w:rPr>
                <w:rFonts w:ascii="Arial" w:hAnsi="Arial" w:cs="Arial"/>
                <w:sz w:val="22"/>
                <w:szCs w:val="22"/>
              </w:rPr>
              <w:t xml:space="preserve">.” </w:t>
            </w:r>
          </w:p>
          <w:p w14:paraId="45E623E4" w14:textId="77777777" w:rsidR="00EC672A" w:rsidRPr="00CD557D" w:rsidRDefault="00EC672A" w:rsidP="00CD557D">
            <w:pPr>
              <w:spacing w:line="360" w:lineRule="auto"/>
              <w:rPr>
                <w:rFonts w:ascii="Arial" w:hAnsi="Arial" w:cs="Arial"/>
                <w:sz w:val="22"/>
                <w:szCs w:val="22"/>
              </w:rPr>
            </w:pPr>
          </w:p>
          <w:p w14:paraId="28FBB85F" w14:textId="77777777" w:rsidR="00EC672A" w:rsidRPr="00CD557D" w:rsidRDefault="00EC672A" w:rsidP="00CD557D">
            <w:pPr>
              <w:spacing w:line="360" w:lineRule="auto"/>
              <w:rPr>
                <w:rFonts w:ascii="Arial" w:hAnsi="Arial" w:cs="Arial"/>
                <w:sz w:val="22"/>
                <w:szCs w:val="22"/>
              </w:rPr>
            </w:pPr>
            <w:r w:rsidRPr="00CD557D">
              <w:rPr>
                <w:rFonts w:ascii="Arial" w:hAnsi="Arial" w:cs="Arial"/>
                <w:i/>
                <w:iCs/>
                <w:sz w:val="22"/>
                <w:szCs w:val="22"/>
              </w:rPr>
              <w:t>“Patterns of tension that have been developed over years, many years. And that's something that I need to continue working on. I wouldn't call it a like</w:t>
            </w:r>
            <w:proofErr w:type="gramStart"/>
            <w:r w:rsidRPr="00CD557D">
              <w:rPr>
                <w:rFonts w:ascii="Arial" w:hAnsi="Arial" w:cs="Arial"/>
                <w:i/>
                <w:iCs/>
                <w:sz w:val="22"/>
                <w:szCs w:val="22"/>
              </w:rPr>
              <w:t>…..</w:t>
            </w:r>
            <w:proofErr w:type="gramEnd"/>
            <w:r w:rsidRPr="00CD557D">
              <w:rPr>
                <w:rFonts w:ascii="Arial" w:hAnsi="Arial" w:cs="Arial"/>
                <w:i/>
                <w:iCs/>
                <w:sz w:val="22"/>
                <w:szCs w:val="22"/>
              </w:rPr>
              <w:t>it’s certainly not a side effect of treatment. It was already there and it's just something that needs persistent work.”</w:t>
            </w:r>
          </w:p>
          <w:p w14:paraId="5BDCE67B" w14:textId="77777777" w:rsidR="00EC672A" w:rsidRPr="00CD557D" w:rsidRDefault="00EC672A" w:rsidP="00CD557D">
            <w:pPr>
              <w:spacing w:line="360" w:lineRule="auto"/>
              <w:rPr>
                <w:rFonts w:ascii="Arial" w:hAnsi="Arial" w:cs="Arial"/>
                <w:sz w:val="22"/>
                <w:szCs w:val="22"/>
              </w:rPr>
            </w:pPr>
          </w:p>
        </w:tc>
        <w:tc>
          <w:tcPr>
            <w:tcW w:w="3006" w:type="dxa"/>
          </w:tcPr>
          <w:p w14:paraId="4482F1F2"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T5</w:t>
            </w:r>
          </w:p>
        </w:tc>
      </w:tr>
      <w:tr w:rsidR="00855469" w:rsidRPr="00CD557D" w14:paraId="4664A294" w14:textId="77777777" w:rsidTr="003D3520">
        <w:tc>
          <w:tcPr>
            <w:tcW w:w="3005" w:type="dxa"/>
          </w:tcPr>
          <w:p w14:paraId="24FAB920" w14:textId="6DCBC2FF" w:rsidR="00855469" w:rsidRPr="00CD557D" w:rsidRDefault="00855469" w:rsidP="00CD557D">
            <w:pPr>
              <w:spacing w:line="360" w:lineRule="auto"/>
              <w:rPr>
                <w:rFonts w:ascii="Arial" w:hAnsi="Arial" w:cs="Arial"/>
                <w:sz w:val="22"/>
                <w:szCs w:val="22"/>
              </w:rPr>
            </w:pPr>
            <w:r w:rsidRPr="00CD557D">
              <w:rPr>
                <w:rFonts w:ascii="Arial" w:hAnsi="Arial" w:cs="Arial"/>
                <w:sz w:val="22"/>
                <w:szCs w:val="22"/>
              </w:rPr>
              <w:lastRenderedPageBreak/>
              <w:t>OMT an essential piece of the release process</w:t>
            </w:r>
          </w:p>
        </w:tc>
        <w:tc>
          <w:tcPr>
            <w:tcW w:w="3005" w:type="dxa"/>
          </w:tcPr>
          <w:p w14:paraId="419CC509" w14:textId="1DBDDDF0" w:rsidR="00855469" w:rsidRPr="00CD557D" w:rsidRDefault="00855469" w:rsidP="00CD557D">
            <w:pPr>
              <w:spacing w:line="360" w:lineRule="auto"/>
              <w:rPr>
                <w:rFonts w:ascii="Arial" w:hAnsi="Arial" w:cs="Arial"/>
                <w:i/>
                <w:iCs/>
                <w:sz w:val="22"/>
                <w:szCs w:val="22"/>
              </w:rPr>
            </w:pPr>
            <w:r w:rsidRPr="00CD557D">
              <w:rPr>
                <w:rFonts w:ascii="Arial" w:hAnsi="Arial" w:cs="Arial"/>
                <w:i/>
                <w:iCs/>
                <w:sz w:val="22"/>
                <w:szCs w:val="22"/>
              </w:rPr>
              <w:t>“No one should get a tongue tie</w:t>
            </w:r>
            <w:r w:rsidRPr="00CD557D">
              <w:rPr>
                <w:rFonts w:ascii="Arial" w:hAnsi="Arial" w:cs="Arial"/>
                <w:sz w:val="22"/>
                <w:szCs w:val="22"/>
              </w:rPr>
              <w:t xml:space="preserve"> [release] </w:t>
            </w:r>
            <w:r w:rsidRPr="00CD557D">
              <w:rPr>
                <w:rFonts w:ascii="Arial" w:hAnsi="Arial" w:cs="Arial"/>
                <w:i/>
                <w:iCs/>
                <w:sz w:val="22"/>
                <w:szCs w:val="22"/>
              </w:rPr>
              <w:t xml:space="preserve">without doing Myofunctional Therapy.” </w:t>
            </w:r>
            <w:r w:rsidRPr="00CD557D">
              <w:rPr>
                <w:rFonts w:ascii="Arial" w:hAnsi="Arial" w:cs="Arial"/>
                <w:sz w:val="22"/>
                <w:szCs w:val="22"/>
              </w:rPr>
              <w:t>-T2</w:t>
            </w:r>
          </w:p>
        </w:tc>
        <w:tc>
          <w:tcPr>
            <w:tcW w:w="3006" w:type="dxa"/>
          </w:tcPr>
          <w:p w14:paraId="363FBDE4" w14:textId="40DDC825" w:rsidR="00855469" w:rsidRPr="00CD557D" w:rsidRDefault="00855469" w:rsidP="00CD557D">
            <w:pPr>
              <w:spacing w:line="360" w:lineRule="auto"/>
              <w:rPr>
                <w:rFonts w:ascii="Arial" w:hAnsi="Arial" w:cs="Arial"/>
                <w:sz w:val="22"/>
                <w:szCs w:val="22"/>
              </w:rPr>
            </w:pPr>
            <w:r w:rsidRPr="00CD557D">
              <w:rPr>
                <w:rFonts w:ascii="Arial" w:hAnsi="Arial" w:cs="Arial"/>
                <w:sz w:val="22"/>
                <w:szCs w:val="22"/>
              </w:rPr>
              <w:t>T2</w:t>
            </w:r>
          </w:p>
        </w:tc>
      </w:tr>
      <w:tr w:rsidR="00EC672A" w:rsidRPr="00CD557D" w14:paraId="02F5BA44" w14:textId="77777777" w:rsidTr="003D3520">
        <w:tc>
          <w:tcPr>
            <w:tcW w:w="3005" w:type="dxa"/>
          </w:tcPr>
          <w:p w14:paraId="0D52DFAC"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Release alone won’t necessarily help</w:t>
            </w:r>
          </w:p>
          <w:p w14:paraId="33180393" w14:textId="77777777" w:rsidR="008B7F22" w:rsidRPr="00CD557D" w:rsidRDefault="008B7F22" w:rsidP="00CD557D">
            <w:pPr>
              <w:spacing w:line="360" w:lineRule="auto"/>
              <w:rPr>
                <w:rFonts w:ascii="Arial" w:hAnsi="Arial" w:cs="Arial"/>
                <w:sz w:val="22"/>
                <w:szCs w:val="22"/>
              </w:rPr>
            </w:pPr>
          </w:p>
          <w:p w14:paraId="39AC2F06" w14:textId="77777777" w:rsidR="008B7F22" w:rsidRPr="00CD557D" w:rsidRDefault="008B7F22" w:rsidP="00CD557D">
            <w:pPr>
              <w:spacing w:line="360" w:lineRule="auto"/>
              <w:rPr>
                <w:rFonts w:ascii="Arial" w:hAnsi="Arial" w:cs="Arial"/>
                <w:sz w:val="22"/>
                <w:szCs w:val="22"/>
              </w:rPr>
            </w:pPr>
          </w:p>
          <w:p w14:paraId="6FAA0CEB" w14:textId="77777777" w:rsidR="008B7F22" w:rsidRPr="00CD557D" w:rsidRDefault="008B7F22" w:rsidP="00CD557D">
            <w:pPr>
              <w:spacing w:line="360" w:lineRule="auto"/>
              <w:rPr>
                <w:rFonts w:ascii="Arial" w:hAnsi="Arial" w:cs="Arial"/>
                <w:sz w:val="22"/>
                <w:szCs w:val="22"/>
              </w:rPr>
            </w:pPr>
          </w:p>
          <w:p w14:paraId="4EF6C2BC" w14:textId="77777777" w:rsidR="008B7F22" w:rsidRPr="00CD557D" w:rsidRDefault="008B7F22" w:rsidP="00CD557D">
            <w:pPr>
              <w:spacing w:line="360" w:lineRule="auto"/>
              <w:rPr>
                <w:rFonts w:ascii="Arial" w:hAnsi="Arial" w:cs="Arial"/>
                <w:sz w:val="22"/>
                <w:szCs w:val="22"/>
              </w:rPr>
            </w:pPr>
          </w:p>
          <w:p w14:paraId="7CAA1B4E" w14:textId="77777777" w:rsidR="008B7F22" w:rsidRPr="00CD557D" w:rsidRDefault="008B7F22" w:rsidP="00CD557D">
            <w:pPr>
              <w:spacing w:line="360" w:lineRule="auto"/>
              <w:rPr>
                <w:rFonts w:ascii="Arial" w:hAnsi="Arial" w:cs="Arial"/>
                <w:sz w:val="22"/>
                <w:szCs w:val="22"/>
              </w:rPr>
            </w:pPr>
          </w:p>
          <w:p w14:paraId="36BB0548" w14:textId="77777777" w:rsidR="008B7F22" w:rsidRPr="00CD557D" w:rsidRDefault="008B7F22" w:rsidP="00CD557D">
            <w:pPr>
              <w:spacing w:line="360" w:lineRule="auto"/>
              <w:rPr>
                <w:rFonts w:ascii="Arial" w:hAnsi="Arial" w:cs="Arial"/>
                <w:sz w:val="22"/>
                <w:szCs w:val="22"/>
              </w:rPr>
            </w:pPr>
          </w:p>
          <w:p w14:paraId="3FC66B2E" w14:textId="77777777" w:rsidR="008B7F22" w:rsidRPr="00CD557D" w:rsidRDefault="008B7F22" w:rsidP="00CD557D">
            <w:pPr>
              <w:spacing w:line="360" w:lineRule="auto"/>
              <w:rPr>
                <w:rFonts w:ascii="Arial" w:hAnsi="Arial" w:cs="Arial"/>
                <w:sz w:val="22"/>
                <w:szCs w:val="22"/>
              </w:rPr>
            </w:pPr>
            <w:r w:rsidRPr="00CD557D">
              <w:rPr>
                <w:rFonts w:ascii="Arial" w:hAnsi="Arial" w:cs="Arial"/>
                <w:sz w:val="22"/>
                <w:szCs w:val="22"/>
              </w:rPr>
              <w:t>Integrative approach for optimal results</w:t>
            </w:r>
          </w:p>
          <w:p w14:paraId="5294B204" w14:textId="77777777" w:rsidR="008B7F22" w:rsidRPr="00CD557D" w:rsidRDefault="008B7F22" w:rsidP="00CD557D">
            <w:pPr>
              <w:spacing w:line="360" w:lineRule="auto"/>
              <w:rPr>
                <w:rFonts w:ascii="Arial" w:hAnsi="Arial" w:cs="Arial"/>
                <w:sz w:val="22"/>
                <w:szCs w:val="22"/>
              </w:rPr>
            </w:pPr>
          </w:p>
          <w:p w14:paraId="5DFF4C55" w14:textId="77777777" w:rsidR="008B7F22" w:rsidRPr="00CD557D" w:rsidRDefault="008B7F22" w:rsidP="00CD557D">
            <w:pPr>
              <w:spacing w:line="360" w:lineRule="auto"/>
              <w:rPr>
                <w:rFonts w:ascii="Arial" w:hAnsi="Arial" w:cs="Arial"/>
                <w:sz w:val="22"/>
                <w:szCs w:val="22"/>
              </w:rPr>
            </w:pPr>
          </w:p>
          <w:p w14:paraId="40CCFA66" w14:textId="77777777" w:rsidR="008B7F22" w:rsidRPr="00CD557D" w:rsidRDefault="008B7F22" w:rsidP="00CD557D">
            <w:pPr>
              <w:spacing w:line="360" w:lineRule="auto"/>
              <w:rPr>
                <w:rFonts w:ascii="Arial" w:hAnsi="Arial" w:cs="Arial"/>
                <w:sz w:val="22"/>
                <w:szCs w:val="22"/>
              </w:rPr>
            </w:pPr>
          </w:p>
          <w:p w14:paraId="5B383AE8" w14:textId="77777777" w:rsidR="008B7F22" w:rsidRPr="00CD557D" w:rsidRDefault="008B7F22" w:rsidP="00CD557D">
            <w:pPr>
              <w:spacing w:line="360" w:lineRule="auto"/>
              <w:rPr>
                <w:rFonts w:ascii="Arial" w:hAnsi="Arial" w:cs="Arial"/>
                <w:sz w:val="22"/>
                <w:szCs w:val="22"/>
              </w:rPr>
            </w:pPr>
          </w:p>
          <w:p w14:paraId="78755CA4" w14:textId="77777777" w:rsidR="008B7F22" w:rsidRPr="00CD557D" w:rsidRDefault="008B7F22" w:rsidP="00CD557D">
            <w:pPr>
              <w:spacing w:line="360" w:lineRule="auto"/>
              <w:rPr>
                <w:rFonts w:ascii="Arial" w:hAnsi="Arial" w:cs="Arial"/>
                <w:sz w:val="22"/>
                <w:szCs w:val="22"/>
              </w:rPr>
            </w:pPr>
          </w:p>
          <w:p w14:paraId="67E85682" w14:textId="77777777" w:rsidR="008B7F22" w:rsidRPr="00CD557D" w:rsidRDefault="008B7F22" w:rsidP="00CD557D">
            <w:pPr>
              <w:spacing w:line="360" w:lineRule="auto"/>
              <w:rPr>
                <w:rFonts w:ascii="Arial" w:hAnsi="Arial" w:cs="Arial"/>
                <w:sz w:val="22"/>
                <w:szCs w:val="22"/>
              </w:rPr>
            </w:pPr>
          </w:p>
          <w:p w14:paraId="0CDF3C1D" w14:textId="77777777" w:rsidR="008B7F22" w:rsidRPr="00CD557D" w:rsidRDefault="008B7F22" w:rsidP="00CD557D">
            <w:pPr>
              <w:spacing w:line="360" w:lineRule="auto"/>
              <w:rPr>
                <w:rFonts w:ascii="Arial" w:hAnsi="Arial" w:cs="Arial"/>
                <w:sz w:val="22"/>
                <w:szCs w:val="22"/>
              </w:rPr>
            </w:pPr>
          </w:p>
          <w:p w14:paraId="277612CE" w14:textId="77777777" w:rsidR="008B7F22" w:rsidRPr="00CD557D" w:rsidRDefault="008B7F22" w:rsidP="00CD557D">
            <w:pPr>
              <w:spacing w:line="360" w:lineRule="auto"/>
              <w:rPr>
                <w:rFonts w:ascii="Arial" w:hAnsi="Arial" w:cs="Arial"/>
                <w:sz w:val="22"/>
                <w:szCs w:val="22"/>
              </w:rPr>
            </w:pPr>
          </w:p>
          <w:p w14:paraId="0AB8CB25" w14:textId="77777777" w:rsidR="008B7F22" w:rsidRPr="00CD557D" w:rsidRDefault="008B7F22" w:rsidP="00CD557D">
            <w:pPr>
              <w:spacing w:line="360" w:lineRule="auto"/>
              <w:rPr>
                <w:rFonts w:ascii="Arial" w:hAnsi="Arial" w:cs="Arial"/>
                <w:sz w:val="22"/>
                <w:szCs w:val="22"/>
              </w:rPr>
            </w:pPr>
          </w:p>
          <w:p w14:paraId="769B93C7" w14:textId="498133CD" w:rsidR="008B7F22" w:rsidRPr="00CD557D" w:rsidRDefault="008B7F22" w:rsidP="00CD557D">
            <w:pPr>
              <w:spacing w:line="360" w:lineRule="auto"/>
              <w:rPr>
                <w:rFonts w:ascii="Arial" w:hAnsi="Arial" w:cs="Arial"/>
                <w:sz w:val="22"/>
                <w:szCs w:val="22"/>
              </w:rPr>
            </w:pPr>
            <w:r w:rsidRPr="00CD557D">
              <w:rPr>
                <w:rFonts w:ascii="Arial" w:hAnsi="Arial" w:cs="Arial"/>
                <w:sz w:val="22"/>
                <w:szCs w:val="22"/>
              </w:rPr>
              <w:t>Daily habits addressed in OMT</w:t>
            </w:r>
          </w:p>
          <w:p w14:paraId="512C2505" w14:textId="77777777" w:rsidR="008B7F22" w:rsidRPr="00CD557D" w:rsidRDefault="008B7F22" w:rsidP="00CD557D">
            <w:pPr>
              <w:spacing w:line="360" w:lineRule="auto"/>
              <w:rPr>
                <w:rFonts w:ascii="Arial" w:hAnsi="Arial" w:cs="Arial"/>
                <w:sz w:val="22"/>
                <w:szCs w:val="22"/>
              </w:rPr>
            </w:pPr>
          </w:p>
        </w:tc>
        <w:tc>
          <w:tcPr>
            <w:tcW w:w="3005" w:type="dxa"/>
          </w:tcPr>
          <w:p w14:paraId="259508B6" w14:textId="77777777" w:rsidR="00EC672A" w:rsidRPr="00CD557D" w:rsidRDefault="00EC672A" w:rsidP="00CD557D">
            <w:pPr>
              <w:spacing w:line="360" w:lineRule="auto"/>
              <w:rPr>
                <w:rFonts w:ascii="Arial" w:hAnsi="Arial" w:cs="Arial"/>
                <w:i/>
                <w:iCs/>
                <w:sz w:val="22"/>
                <w:szCs w:val="22"/>
              </w:rPr>
            </w:pPr>
            <w:r w:rsidRPr="00CD557D">
              <w:rPr>
                <w:rFonts w:ascii="Arial" w:hAnsi="Arial" w:cs="Arial"/>
                <w:i/>
                <w:iCs/>
                <w:sz w:val="22"/>
                <w:szCs w:val="22"/>
              </w:rPr>
              <w:t xml:space="preserve">“I think there's a level of impatience for all patients after release, because a lot of them focus on that the release is going to solve the problem, and it's a small part of the solution.” </w:t>
            </w:r>
          </w:p>
          <w:p w14:paraId="617BE410" w14:textId="77777777" w:rsidR="00EC672A" w:rsidRPr="00CD557D" w:rsidRDefault="00EC672A" w:rsidP="00CD557D">
            <w:pPr>
              <w:spacing w:line="360" w:lineRule="auto"/>
              <w:rPr>
                <w:rFonts w:ascii="Arial" w:hAnsi="Arial" w:cs="Arial"/>
                <w:i/>
                <w:iCs/>
                <w:sz w:val="22"/>
                <w:szCs w:val="22"/>
              </w:rPr>
            </w:pPr>
          </w:p>
          <w:p w14:paraId="6FFDE804" w14:textId="77777777" w:rsidR="00EC672A" w:rsidRPr="00CD557D" w:rsidRDefault="00EC672A" w:rsidP="00CD557D">
            <w:pPr>
              <w:spacing w:line="360" w:lineRule="auto"/>
              <w:rPr>
                <w:rFonts w:ascii="Arial" w:hAnsi="Arial" w:cs="Arial"/>
                <w:i/>
                <w:iCs/>
                <w:sz w:val="22"/>
                <w:szCs w:val="22"/>
              </w:rPr>
            </w:pPr>
            <w:r w:rsidRPr="00CD557D">
              <w:rPr>
                <w:rFonts w:ascii="Arial" w:hAnsi="Arial" w:cs="Arial"/>
                <w:i/>
                <w:iCs/>
                <w:sz w:val="22"/>
                <w:szCs w:val="22"/>
              </w:rPr>
              <w:t>“Sometimes these patients need body work, myofascial release. Some of them benefit from dysphagia therapy, if it’s really affecting their swallowing. Some may benefit from techniques like Beckman oral motor that's more manual and massage based.”</w:t>
            </w:r>
          </w:p>
          <w:p w14:paraId="6F4D11BE" w14:textId="77777777" w:rsidR="008B7F22" w:rsidRPr="00CD557D" w:rsidRDefault="008B7F22" w:rsidP="00CD557D">
            <w:pPr>
              <w:spacing w:line="360" w:lineRule="auto"/>
              <w:rPr>
                <w:rFonts w:ascii="Arial" w:hAnsi="Arial" w:cs="Arial"/>
                <w:i/>
                <w:iCs/>
                <w:sz w:val="22"/>
                <w:szCs w:val="22"/>
              </w:rPr>
            </w:pPr>
          </w:p>
          <w:p w14:paraId="7AAE9B6F" w14:textId="77777777" w:rsidR="008B7F22" w:rsidRPr="00CD557D" w:rsidRDefault="008B7F22" w:rsidP="00CD557D">
            <w:pPr>
              <w:spacing w:line="360" w:lineRule="auto"/>
              <w:rPr>
                <w:rFonts w:ascii="Arial" w:hAnsi="Arial" w:cs="Arial"/>
                <w:sz w:val="22"/>
                <w:szCs w:val="22"/>
              </w:rPr>
            </w:pPr>
            <w:r w:rsidRPr="00CD557D">
              <w:rPr>
                <w:rFonts w:ascii="Arial" w:hAnsi="Arial" w:cs="Arial"/>
                <w:i/>
                <w:iCs/>
                <w:sz w:val="22"/>
                <w:szCs w:val="22"/>
              </w:rPr>
              <w:t>“</w:t>
            </w:r>
            <w:proofErr w:type="gramStart"/>
            <w:r w:rsidRPr="00CD557D">
              <w:rPr>
                <w:rFonts w:ascii="Arial" w:hAnsi="Arial" w:cs="Arial"/>
                <w:i/>
                <w:iCs/>
                <w:sz w:val="22"/>
                <w:szCs w:val="22"/>
              </w:rPr>
              <w:t>So</w:t>
            </w:r>
            <w:proofErr w:type="gramEnd"/>
            <w:r w:rsidRPr="00CD557D">
              <w:rPr>
                <w:rFonts w:ascii="Arial" w:hAnsi="Arial" w:cs="Arial"/>
                <w:i/>
                <w:iCs/>
                <w:sz w:val="22"/>
                <w:szCs w:val="22"/>
              </w:rPr>
              <w:t xml:space="preserve"> singers want to </w:t>
            </w:r>
            <w:proofErr w:type="gramStart"/>
            <w:r w:rsidRPr="00CD557D">
              <w:rPr>
                <w:rFonts w:ascii="Arial" w:hAnsi="Arial" w:cs="Arial"/>
                <w:i/>
                <w:iCs/>
                <w:sz w:val="22"/>
                <w:szCs w:val="22"/>
              </w:rPr>
              <w:t>hone in on</w:t>
            </w:r>
            <w:proofErr w:type="gramEnd"/>
            <w:r w:rsidRPr="00CD557D">
              <w:rPr>
                <w:rFonts w:ascii="Arial" w:hAnsi="Arial" w:cs="Arial"/>
                <w:i/>
                <w:iCs/>
                <w:sz w:val="22"/>
                <w:szCs w:val="22"/>
              </w:rPr>
              <w:t xml:space="preserve"> singing, and when they find out, they have to practise swallowing, and actual articulation, diction, and where their tongue is going when they're making their sounds, both in speech and singing, it adds many layers.”</w:t>
            </w:r>
            <w:r w:rsidRPr="00CD557D">
              <w:rPr>
                <w:rFonts w:ascii="Arial" w:hAnsi="Arial" w:cs="Arial"/>
                <w:sz w:val="22"/>
                <w:szCs w:val="22"/>
              </w:rPr>
              <w:t xml:space="preserve"> </w:t>
            </w:r>
          </w:p>
          <w:p w14:paraId="68E9319F" w14:textId="77777777" w:rsidR="008B7F22" w:rsidRPr="00CD557D" w:rsidRDefault="008B7F22" w:rsidP="00CD557D">
            <w:pPr>
              <w:spacing w:line="360" w:lineRule="auto"/>
              <w:rPr>
                <w:rFonts w:ascii="Arial" w:hAnsi="Arial" w:cs="Arial"/>
                <w:sz w:val="22"/>
                <w:szCs w:val="22"/>
              </w:rPr>
            </w:pPr>
          </w:p>
        </w:tc>
        <w:tc>
          <w:tcPr>
            <w:tcW w:w="3006" w:type="dxa"/>
          </w:tcPr>
          <w:p w14:paraId="55218B9C"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T4</w:t>
            </w:r>
          </w:p>
        </w:tc>
      </w:tr>
      <w:tr w:rsidR="00EC672A" w:rsidRPr="00CD557D" w14:paraId="0A56D9AB" w14:textId="77777777" w:rsidTr="003D3520">
        <w:tc>
          <w:tcPr>
            <w:tcW w:w="3005" w:type="dxa"/>
          </w:tcPr>
          <w:p w14:paraId="27F766F8"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Rushing into tongue-tie release unadvisable</w:t>
            </w:r>
          </w:p>
          <w:p w14:paraId="59360EA3" w14:textId="77777777" w:rsidR="00EC672A" w:rsidRPr="00CD557D" w:rsidRDefault="00EC672A" w:rsidP="00CD557D">
            <w:pPr>
              <w:spacing w:line="360" w:lineRule="auto"/>
              <w:rPr>
                <w:rFonts w:ascii="Arial" w:hAnsi="Arial" w:cs="Arial"/>
                <w:sz w:val="22"/>
                <w:szCs w:val="22"/>
              </w:rPr>
            </w:pPr>
          </w:p>
          <w:p w14:paraId="09DC6C31"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lastRenderedPageBreak/>
              <w:t>Integrative approach for optimal results</w:t>
            </w:r>
          </w:p>
          <w:p w14:paraId="682F59A2" w14:textId="77777777" w:rsidR="00EC672A" w:rsidRPr="00CD557D" w:rsidRDefault="00EC672A" w:rsidP="00CD557D">
            <w:pPr>
              <w:spacing w:line="360" w:lineRule="auto"/>
              <w:rPr>
                <w:rFonts w:ascii="Arial" w:hAnsi="Arial" w:cs="Arial"/>
                <w:sz w:val="22"/>
                <w:szCs w:val="22"/>
              </w:rPr>
            </w:pPr>
          </w:p>
        </w:tc>
        <w:tc>
          <w:tcPr>
            <w:tcW w:w="3005" w:type="dxa"/>
          </w:tcPr>
          <w:p w14:paraId="7B8E80C7" w14:textId="77777777" w:rsidR="00EC672A" w:rsidRPr="00CD557D" w:rsidRDefault="00EC672A" w:rsidP="00CD557D">
            <w:pPr>
              <w:spacing w:line="360" w:lineRule="auto"/>
              <w:rPr>
                <w:rFonts w:ascii="Arial" w:hAnsi="Arial" w:cs="Arial"/>
                <w:sz w:val="22"/>
                <w:szCs w:val="22"/>
              </w:rPr>
            </w:pPr>
            <w:r w:rsidRPr="00CD557D">
              <w:rPr>
                <w:rFonts w:ascii="Arial" w:hAnsi="Arial" w:cs="Arial"/>
                <w:i/>
                <w:iCs/>
                <w:sz w:val="22"/>
                <w:szCs w:val="22"/>
              </w:rPr>
              <w:lastRenderedPageBreak/>
              <w:t>“</w:t>
            </w:r>
            <w:r w:rsidRPr="00CD557D">
              <w:rPr>
                <w:rFonts w:ascii="Arial" w:eastAsia="Segoe UI" w:hAnsi="Arial" w:cs="Arial"/>
                <w:i/>
                <w:iCs/>
                <w:sz w:val="22"/>
                <w:szCs w:val="22"/>
              </w:rPr>
              <w:t xml:space="preserve">The backlash to tongue tie release with other clinicians, ENTs for example: ‘oh it doesn't work’. Well, it </w:t>
            </w:r>
            <w:r w:rsidRPr="00CD557D">
              <w:rPr>
                <w:rFonts w:ascii="Arial" w:eastAsia="Segoe UI" w:hAnsi="Arial" w:cs="Arial"/>
                <w:i/>
                <w:iCs/>
                <w:sz w:val="22"/>
                <w:szCs w:val="22"/>
              </w:rPr>
              <w:lastRenderedPageBreak/>
              <w:t>doesn't work because you can't just cut a tongue. You haven't got the patterning. You're going to be more flexible with the release, but it's not going to sit right. So, you're at risk of throwing up further tension and compensation. So, the key people you know are osteopaths as well as Myo.”</w:t>
            </w:r>
          </w:p>
        </w:tc>
        <w:tc>
          <w:tcPr>
            <w:tcW w:w="3006" w:type="dxa"/>
          </w:tcPr>
          <w:p w14:paraId="24EF45D6"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lastRenderedPageBreak/>
              <w:t>T6</w:t>
            </w:r>
          </w:p>
        </w:tc>
      </w:tr>
      <w:tr w:rsidR="00EC672A" w:rsidRPr="00CD557D" w14:paraId="55506D64" w14:textId="77777777" w:rsidTr="003D3520">
        <w:tc>
          <w:tcPr>
            <w:tcW w:w="3005" w:type="dxa"/>
          </w:tcPr>
          <w:p w14:paraId="40E92E11"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OMT an essential piece of the release process</w:t>
            </w:r>
          </w:p>
        </w:tc>
        <w:tc>
          <w:tcPr>
            <w:tcW w:w="3005" w:type="dxa"/>
          </w:tcPr>
          <w:p w14:paraId="4C991DD0" w14:textId="77777777" w:rsidR="00EC672A" w:rsidRPr="00CD557D" w:rsidRDefault="00EC672A" w:rsidP="00CD557D">
            <w:pPr>
              <w:spacing w:line="360" w:lineRule="auto"/>
              <w:rPr>
                <w:rFonts w:ascii="Arial" w:hAnsi="Arial" w:cs="Arial"/>
                <w:i/>
                <w:iCs/>
                <w:sz w:val="22"/>
                <w:szCs w:val="22"/>
              </w:rPr>
            </w:pPr>
            <w:r w:rsidRPr="00CD557D">
              <w:rPr>
                <w:rFonts w:ascii="Arial" w:hAnsi="Arial" w:cs="Arial"/>
                <w:i/>
                <w:iCs/>
                <w:sz w:val="22"/>
                <w:szCs w:val="22"/>
              </w:rPr>
              <w:t>“…</w:t>
            </w:r>
            <w:r w:rsidRPr="00CD557D">
              <w:rPr>
                <w:rFonts w:ascii="Arial" w:eastAsia="Segoe UI" w:hAnsi="Arial" w:cs="Arial"/>
                <w:i/>
                <w:iCs/>
                <w:sz w:val="22"/>
                <w:szCs w:val="22"/>
              </w:rPr>
              <w:t>exercises building up the muscles that were weak and or over working, compensating because of the restriction”</w:t>
            </w:r>
          </w:p>
        </w:tc>
        <w:tc>
          <w:tcPr>
            <w:tcW w:w="3006" w:type="dxa"/>
          </w:tcPr>
          <w:p w14:paraId="29199406"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T1</w:t>
            </w:r>
          </w:p>
        </w:tc>
      </w:tr>
      <w:tr w:rsidR="00EC672A" w:rsidRPr="00CD557D" w14:paraId="6F40F880" w14:textId="77777777" w:rsidTr="003D3520">
        <w:tc>
          <w:tcPr>
            <w:tcW w:w="3005" w:type="dxa"/>
          </w:tcPr>
          <w:p w14:paraId="09816C8C"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Building new neurological pathways</w:t>
            </w:r>
          </w:p>
          <w:p w14:paraId="452DFAD2" w14:textId="77777777" w:rsidR="00EC672A" w:rsidRPr="00CD557D" w:rsidRDefault="00EC672A" w:rsidP="00CD557D">
            <w:pPr>
              <w:spacing w:line="360" w:lineRule="auto"/>
              <w:rPr>
                <w:rFonts w:ascii="Arial" w:hAnsi="Arial" w:cs="Arial"/>
                <w:sz w:val="22"/>
                <w:szCs w:val="22"/>
              </w:rPr>
            </w:pPr>
          </w:p>
          <w:p w14:paraId="0FFC1A77" w14:textId="77777777" w:rsidR="00EC672A" w:rsidRPr="00CD557D" w:rsidRDefault="00EC672A" w:rsidP="00CD557D">
            <w:pPr>
              <w:spacing w:line="360" w:lineRule="auto"/>
              <w:rPr>
                <w:rFonts w:ascii="Arial" w:hAnsi="Arial" w:cs="Arial"/>
                <w:sz w:val="22"/>
                <w:szCs w:val="22"/>
              </w:rPr>
            </w:pPr>
          </w:p>
          <w:p w14:paraId="55900858" w14:textId="77777777" w:rsidR="00EC672A" w:rsidRPr="00CD557D" w:rsidRDefault="00EC672A" w:rsidP="00CD557D">
            <w:pPr>
              <w:spacing w:line="360" w:lineRule="auto"/>
              <w:rPr>
                <w:rFonts w:ascii="Arial" w:hAnsi="Arial" w:cs="Arial"/>
                <w:sz w:val="22"/>
                <w:szCs w:val="22"/>
              </w:rPr>
            </w:pPr>
          </w:p>
          <w:p w14:paraId="119CEBE4" w14:textId="77777777" w:rsidR="00EC672A" w:rsidRPr="00CD557D" w:rsidRDefault="00EC672A" w:rsidP="00CD557D">
            <w:pPr>
              <w:spacing w:line="360" w:lineRule="auto"/>
              <w:rPr>
                <w:rFonts w:ascii="Arial" w:hAnsi="Arial" w:cs="Arial"/>
                <w:sz w:val="22"/>
                <w:szCs w:val="22"/>
              </w:rPr>
            </w:pPr>
          </w:p>
          <w:p w14:paraId="4C124E16" w14:textId="77777777" w:rsidR="00EC672A" w:rsidRPr="00CD557D" w:rsidRDefault="00EC672A" w:rsidP="00CD557D">
            <w:pPr>
              <w:spacing w:line="360" w:lineRule="auto"/>
              <w:rPr>
                <w:rFonts w:ascii="Arial" w:hAnsi="Arial" w:cs="Arial"/>
                <w:sz w:val="22"/>
                <w:szCs w:val="22"/>
              </w:rPr>
            </w:pPr>
          </w:p>
          <w:p w14:paraId="754A8E09" w14:textId="77777777" w:rsidR="00EC672A" w:rsidRPr="00CD557D" w:rsidRDefault="00EC672A" w:rsidP="00CD557D">
            <w:pPr>
              <w:spacing w:line="360" w:lineRule="auto"/>
              <w:rPr>
                <w:rFonts w:ascii="Arial" w:hAnsi="Arial" w:cs="Arial"/>
                <w:sz w:val="22"/>
                <w:szCs w:val="22"/>
              </w:rPr>
            </w:pPr>
          </w:p>
          <w:p w14:paraId="4837ECA0" w14:textId="77777777" w:rsidR="00EC672A" w:rsidRPr="00CD557D" w:rsidRDefault="00EC672A" w:rsidP="00CD557D">
            <w:pPr>
              <w:spacing w:line="360" w:lineRule="auto"/>
              <w:rPr>
                <w:rFonts w:ascii="Arial" w:hAnsi="Arial" w:cs="Arial"/>
                <w:sz w:val="22"/>
                <w:szCs w:val="22"/>
              </w:rPr>
            </w:pPr>
          </w:p>
          <w:p w14:paraId="247D8B9F" w14:textId="77777777" w:rsidR="00EC672A" w:rsidRPr="00CD557D" w:rsidRDefault="00EC672A" w:rsidP="00CD557D">
            <w:pPr>
              <w:spacing w:line="360" w:lineRule="auto"/>
              <w:rPr>
                <w:rFonts w:ascii="Arial" w:hAnsi="Arial" w:cs="Arial"/>
                <w:sz w:val="22"/>
                <w:szCs w:val="22"/>
              </w:rPr>
            </w:pPr>
          </w:p>
          <w:p w14:paraId="7F620FE6"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Daily habits addressed in OMT</w:t>
            </w:r>
          </w:p>
        </w:tc>
        <w:tc>
          <w:tcPr>
            <w:tcW w:w="3005" w:type="dxa"/>
          </w:tcPr>
          <w:p w14:paraId="7008F325" w14:textId="77777777" w:rsidR="00EC672A" w:rsidRPr="00CD557D" w:rsidRDefault="00EC672A" w:rsidP="00CD557D">
            <w:pPr>
              <w:spacing w:line="360" w:lineRule="auto"/>
              <w:rPr>
                <w:rFonts w:ascii="Arial" w:hAnsi="Arial" w:cs="Arial"/>
                <w:i/>
                <w:iCs/>
                <w:sz w:val="22"/>
                <w:szCs w:val="22"/>
              </w:rPr>
            </w:pPr>
            <w:r w:rsidRPr="00CD557D">
              <w:rPr>
                <w:rFonts w:ascii="Arial" w:eastAsia="Segoe UI" w:hAnsi="Arial" w:cs="Arial"/>
                <w:i/>
                <w:iCs/>
                <w:sz w:val="22"/>
                <w:szCs w:val="22"/>
              </w:rPr>
              <w:t>“</w:t>
            </w:r>
            <w:r w:rsidRPr="00CD557D">
              <w:rPr>
                <w:rFonts w:ascii="Arial" w:hAnsi="Arial" w:cs="Arial"/>
                <w:i/>
                <w:iCs/>
                <w:sz w:val="22"/>
                <w:szCs w:val="22"/>
              </w:rPr>
              <w:t xml:space="preserve">Your body doesn't understand that you're not tongue tied anymore, and you still have </w:t>
            </w:r>
            <w:proofErr w:type="gramStart"/>
            <w:r w:rsidRPr="00CD557D">
              <w:rPr>
                <w:rFonts w:ascii="Arial" w:hAnsi="Arial" w:cs="Arial"/>
                <w:i/>
                <w:iCs/>
                <w:sz w:val="22"/>
                <w:szCs w:val="22"/>
              </w:rPr>
              <w:t>all of</w:t>
            </w:r>
            <w:proofErr w:type="gramEnd"/>
            <w:r w:rsidRPr="00CD557D">
              <w:rPr>
                <w:rFonts w:ascii="Arial" w:hAnsi="Arial" w:cs="Arial"/>
                <w:i/>
                <w:iCs/>
                <w:sz w:val="22"/>
                <w:szCs w:val="22"/>
              </w:rPr>
              <w:t xml:space="preserve"> the same muscle memories, right? </w:t>
            </w:r>
            <w:proofErr w:type="gramStart"/>
            <w:r w:rsidRPr="00CD557D">
              <w:rPr>
                <w:rFonts w:ascii="Arial" w:hAnsi="Arial" w:cs="Arial"/>
                <w:i/>
                <w:iCs/>
                <w:sz w:val="22"/>
                <w:szCs w:val="22"/>
              </w:rPr>
              <w:t>So</w:t>
            </w:r>
            <w:proofErr w:type="gramEnd"/>
            <w:r w:rsidRPr="00CD557D">
              <w:rPr>
                <w:rFonts w:ascii="Arial" w:hAnsi="Arial" w:cs="Arial"/>
                <w:i/>
                <w:iCs/>
                <w:sz w:val="22"/>
                <w:szCs w:val="22"/>
              </w:rPr>
              <w:t xml:space="preserve"> you'll still try to do the same things…this is another reason </w:t>
            </w:r>
            <w:proofErr w:type="spellStart"/>
            <w:r w:rsidRPr="00CD557D">
              <w:rPr>
                <w:rFonts w:ascii="Arial" w:hAnsi="Arial" w:cs="Arial"/>
                <w:i/>
                <w:iCs/>
                <w:sz w:val="22"/>
                <w:szCs w:val="22"/>
              </w:rPr>
              <w:t>myo</w:t>
            </w:r>
            <w:proofErr w:type="spellEnd"/>
            <w:r w:rsidRPr="00CD557D">
              <w:rPr>
                <w:rFonts w:ascii="Arial" w:hAnsi="Arial" w:cs="Arial"/>
                <w:i/>
                <w:iCs/>
                <w:sz w:val="22"/>
                <w:szCs w:val="22"/>
              </w:rPr>
              <w:t xml:space="preserve"> afterwards is so important…”</w:t>
            </w:r>
          </w:p>
          <w:p w14:paraId="2264D7BE" w14:textId="77777777" w:rsidR="00EC672A" w:rsidRPr="00CD557D" w:rsidRDefault="00EC672A" w:rsidP="00CD557D">
            <w:pPr>
              <w:spacing w:line="360" w:lineRule="auto"/>
              <w:rPr>
                <w:rFonts w:ascii="Arial" w:hAnsi="Arial" w:cs="Arial"/>
                <w:i/>
                <w:iCs/>
                <w:sz w:val="22"/>
                <w:szCs w:val="22"/>
              </w:rPr>
            </w:pPr>
          </w:p>
          <w:p w14:paraId="11B54CE6" w14:textId="77777777" w:rsidR="00EC672A" w:rsidRPr="00CD557D" w:rsidRDefault="00EC672A" w:rsidP="00CD557D">
            <w:pPr>
              <w:spacing w:line="360" w:lineRule="auto"/>
              <w:rPr>
                <w:rFonts w:ascii="Arial" w:hAnsi="Arial" w:cs="Arial"/>
                <w:i/>
                <w:iCs/>
                <w:sz w:val="22"/>
                <w:szCs w:val="22"/>
              </w:rPr>
            </w:pPr>
            <w:r w:rsidRPr="00CD557D">
              <w:rPr>
                <w:rFonts w:ascii="Arial" w:hAnsi="Arial" w:cs="Arial"/>
                <w:i/>
                <w:iCs/>
                <w:sz w:val="22"/>
                <w:szCs w:val="22"/>
              </w:rPr>
              <w:t xml:space="preserve">“Have you really been practising your swallow exercises beforehand? If not, well, guess what. You're </w:t>
            </w:r>
            <w:proofErr w:type="spellStart"/>
            <w:r w:rsidRPr="00CD557D">
              <w:rPr>
                <w:rFonts w:ascii="Arial" w:hAnsi="Arial" w:cs="Arial"/>
                <w:i/>
                <w:iCs/>
                <w:sz w:val="22"/>
                <w:szCs w:val="22"/>
              </w:rPr>
              <w:t>gonna</w:t>
            </w:r>
            <w:proofErr w:type="spellEnd"/>
            <w:r w:rsidRPr="00CD557D">
              <w:rPr>
                <w:rFonts w:ascii="Arial" w:hAnsi="Arial" w:cs="Arial"/>
                <w:i/>
                <w:iCs/>
                <w:sz w:val="22"/>
                <w:szCs w:val="22"/>
              </w:rPr>
              <w:t xml:space="preserve"> be here another year...”</w:t>
            </w:r>
          </w:p>
        </w:tc>
        <w:tc>
          <w:tcPr>
            <w:tcW w:w="3006" w:type="dxa"/>
          </w:tcPr>
          <w:p w14:paraId="7353C1DC"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T3</w:t>
            </w:r>
          </w:p>
        </w:tc>
      </w:tr>
      <w:tr w:rsidR="00EC672A" w:rsidRPr="00CD557D" w14:paraId="0A0877A6" w14:textId="77777777" w:rsidTr="003D3520">
        <w:tc>
          <w:tcPr>
            <w:tcW w:w="3005" w:type="dxa"/>
          </w:tcPr>
          <w:p w14:paraId="2A8A2FC7"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 xml:space="preserve">Orofacial muscle repatterning requires long-term commitment </w:t>
            </w:r>
          </w:p>
        </w:tc>
        <w:tc>
          <w:tcPr>
            <w:tcW w:w="3005" w:type="dxa"/>
          </w:tcPr>
          <w:p w14:paraId="1257A0B7" w14:textId="77777777" w:rsidR="00EC672A" w:rsidRPr="00CD557D" w:rsidRDefault="00EC672A" w:rsidP="00CD557D">
            <w:pPr>
              <w:spacing w:line="360" w:lineRule="auto"/>
              <w:rPr>
                <w:rFonts w:ascii="Arial" w:hAnsi="Arial" w:cs="Arial"/>
                <w:i/>
                <w:iCs/>
                <w:sz w:val="22"/>
                <w:szCs w:val="22"/>
              </w:rPr>
            </w:pPr>
            <w:r w:rsidRPr="00CD557D">
              <w:rPr>
                <w:rFonts w:ascii="Arial" w:hAnsi="Arial" w:cs="Arial"/>
                <w:i/>
                <w:iCs/>
                <w:sz w:val="22"/>
                <w:szCs w:val="22"/>
              </w:rPr>
              <w:t xml:space="preserve">“I would never rush to release tongue tie, ever. NEVER, never, never. It's a team that </w:t>
            </w:r>
            <w:proofErr w:type="gramStart"/>
            <w:r w:rsidRPr="00CD557D">
              <w:rPr>
                <w:rFonts w:ascii="Arial" w:hAnsi="Arial" w:cs="Arial"/>
                <w:i/>
                <w:iCs/>
                <w:sz w:val="22"/>
                <w:szCs w:val="22"/>
              </w:rPr>
              <w:t>has to</w:t>
            </w:r>
            <w:proofErr w:type="gramEnd"/>
            <w:r w:rsidRPr="00CD557D">
              <w:rPr>
                <w:rFonts w:ascii="Arial" w:hAnsi="Arial" w:cs="Arial"/>
                <w:i/>
                <w:iCs/>
                <w:sz w:val="22"/>
                <w:szCs w:val="22"/>
              </w:rPr>
              <w:t xml:space="preserve"> be involved. I think that with the </w:t>
            </w:r>
            <w:r w:rsidRPr="00CD557D">
              <w:rPr>
                <w:rFonts w:ascii="Arial" w:hAnsi="Arial" w:cs="Arial"/>
                <w:i/>
                <w:iCs/>
                <w:sz w:val="22"/>
                <w:szCs w:val="22"/>
              </w:rPr>
              <w:lastRenderedPageBreak/>
              <w:t>media as it is, it's like, ‘oh yeah, tongue tie release and your problems are going to go away.’ Cutting a tie can throw up big problems on its own in isolation.”</w:t>
            </w:r>
            <w:r w:rsidRPr="00CD557D">
              <w:rPr>
                <w:rFonts w:ascii="Arial" w:hAnsi="Arial" w:cs="Arial"/>
                <w:sz w:val="22"/>
                <w:szCs w:val="22"/>
              </w:rPr>
              <w:t xml:space="preserve"> </w:t>
            </w:r>
          </w:p>
          <w:p w14:paraId="46BD4188" w14:textId="77777777" w:rsidR="00EC672A" w:rsidRPr="00CD557D" w:rsidRDefault="00EC672A" w:rsidP="00CD557D">
            <w:pPr>
              <w:spacing w:line="360" w:lineRule="auto"/>
              <w:rPr>
                <w:rFonts w:ascii="Arial" w:hAnsi="Arial" w:cs="Arial"/>
                <w:i/>
                <w:iCs/>
                <w:sz w:val="22"/>
                <w:szCs w:val="22"/>
              </w:rPr>
            </w:pPr>
          </w:p>
          <w:p w14:paraId="6587C8F5" w14:textId="77777777" w:rsidR="00EC672A" w:rsidRPr="00CD557D" w:rsidRDefault="00EC672A" w:rsidP="00CD557D">
            <w:pPr>
              <w:spacing w:line="360" w:lineRule="auto"/>
              <w:rPr>
                <w:rFonts w:ascii="Arial" w:eastAsia="Segoe UI" w:hAnsi="Arial" w:cs="Arial"/>
                <w:i/>
                <w:iCs/>
                <w:sz w:val="22"/>
                <w:szCs w:val="22"/>
              </w:rPr>
            </w:pPr>
            <w:r w:rsidRPr="00CD557D">
              <w:rPr>
                <w:rFonts w:ascii="Arial" w:hAnsi="Arial" w:cs="Arial"/>
                <w:i/>
                <w:iCs/>
                <w:sz w:val="22"/>
                <w:szCs w:val="22"/>
              </w:rPr>
              <w:t>“Tongue tie release that happens, it takes 12 months of therapy.”</w:t>
            </w:r>
          </w:p>
        </w:tc>
        <w:tc>
          <w:tcPr>
            <w:tcW w:w="3006" w:type="dxa"/>
          </w:tcPr>
          <w:p w14:paraId="253554F1"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lastRenderedPageBreak/>
              <w:t>T6</w:t>
            </w:r>
          </w:p>
        </w:tc>
      </w:tr>
      <w:tr w:rsidR="00EC672A" w:rsidRPr="00CD557D" w14:paraId="1BF95FD5" w14:textId="77777777" w:rsidTr="003D3520">
        <w:tc>
          <w:tcPr>
            <w:tcW w:w="3005" w:type="dxa"/>
          </w:tcPr>
          <w:p w14:paraId="01E2C378"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 xml:space="preserve">Reliable results based on OMT engagement </w:t>
            </w:r>
          </w:p>
          <w:p w14:paraId="737193DA" w14:textId="77777777" w:rsidR="00EC672A" w:rsidRPr="00CD557D" w:rsidRDefault="00EC672A" w:rsidP="00CD557D">
            <w:pPr>
              <w:spacing w:line="360" w:lineRule="auto"/>
              <w:rPr>
                <w:rFonts w:ascii="Arial" w:hAnsi="Arial" w:cs="Arial"/>
                <w:sz w:val="22"/>
                <w:szCs w:val="22"/>
              </w:rPr>
            </w:pPr>
          </w:p>
          <w:p w14:paraId="67421A6A"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Worse scar tissue if no OMT</w:t>
            </w:r>
          </w:p>
        </w:tc>
        <w:tc>
          <w:tcPr>
            <w:tcW w:w="3005" w:type="dxa"/>
          </w:tcPr>
          <w:p w14:paraId="6DFC4DD0" w14:textId="77777777" w:rsidR="00EC672A" w:rsidRPr="00CD557D" w:rsidRDefault="00EC672A" w:rsidP="00CD557D">
            <w:pPr>
              <w:spacing w:before="120" w:after="480" w:line="360" w:lineRule="auto"/>
              <w:rPr>
                <w:rFonts w:ascii="Arial" w:hAnsi="Arial" w:cs="Arial"/>
                <w:i/>
                <w:iCs/>
                <w:sz w:val="22"/>
                <w:szCs w:val="22"/>
              </w:rPr>
            </w:pPr>
            <w:r w:rsidRPr="00CD557D">
              <w:rPr>
                <w:rFonts w:ascii="Arial" w:hAnsi="Arial" w:cs="Arial"/>
                <w:i/>
                <w:iCs/>
                <w:sz w:val="22"/>
                <w:szCs w:val="22"/>
              </w:rPr>
              <w:t>“…what validates my clinical perception and data on patients with pre-op do so much better and they have less scarring and reattachment.”</w:t>
            </w:r>
          </w:p>
        </w:tc>
        <w:tc>
          <w:tcPr>
            <w:tcW w:w="3006" w:type="dxa"/>
          </w:tcPr>
          <w:p w14:paraId="034227B1" w14:textId="77777777" w:rsidR="00EC672A" w:rsidRPr="00CD557D" w:rsidRDefault="00EC672A" w:rsidP="00CD557D">
            <w:pPr>
              <w:spacing w:line="360" w:lineRule="auto"/>
              <w:rPr>
                <w:rFonts w:ascii="Arial" w:hAnsi="Arial" w:cs="Arial"/>
                <w:sz w:val="22"/>
                <w:szCs w:val="22"/>
              </w:rPr>
            </w:pPr>
            <w:r w:rsidRPr="00CD557D">
              <w:rPr>
                <w:rFonts w:ascii="Arial" w:hAnsi="Arial" w:cs="Arial"/>
                <w:sz w:val="22"/>
                <w:szCs w:val="22"/>
              </w:rPr>
              <w:t>T4</w:t>
            </w:r>
          </w:p>
        </w:tc>
      </w:tr>
    </w:tbl>
    <w:p w14:paraId="0D1DA245" w14:textId="77777777" w:rsidR="00EC672A" w:rsidRPr="00CD557D" w:rsidRDefault="00EC672A" w:rsidP="00CD557D">
      <w:pPr>
        <w:spacing w:line="360" w:lineRule="auto"/>
        <w:rPr>
          <w:rFonts w:ascii="Arial" w:hAnsi="Arial" w:cs="Arial"/>
          <w:sz w:val="22"/>
          <w:szCs w:val="22"/>
        </w:rPr>
      </w:pPr>
    </w:p>
    <w:p w14:paraId="4E9D2D0E" w14:textId="77777777" w:rsidR="00450180" w:rsidRPr="00CD557D" w:rsidRDefault="00450180" w:rsidP="00CD557D">
      <w:pPr>
        <w:spacing w:line="360" w:lineRule="auto"/>
        <w:rPr>
          <w:rFonts w:ascii="Arial" w:hAnsi="Arial" w:cs="Arial"/>
          <w:sz w:val="22"/>
          <w:szCs w:val="22"/>
        </w:rPr>
      </w:pPr>
    </w:p>
    <w:p w14:paraId="73A04658" w14:textId="77777777" w:rsidR="00746D5E" w:rsidRPr="00CD557D" w:rsidRDefault="00746D5E" w:rsidP="00CD557D">
      <w:pPr>
        <w:spacing w:line="360" w:lineRule="auto"/>
        <w:rPr>
          <w:rFonts w:ascii="Arial" w:hAnsi="Arial" w:cs="Arial"/>
          <w:sz w:val="22"/>
          <w:szCs w:val="22"/>
        </w:rPr>
      </w:pPr>
    </w:p>
    <w:p w14:paraId="2CAEF5FF" w14:textId="77777777" w:rsidR="00746D5E" w:rsidRPr="00CD557D" w:rsidRDefault="00746D5E" w:rsidP="00CD557D">
      <w:pPr>
        <w:spacing w:line="360" w:lineRule="auto"/>
        <w:rPr>
          <w:rFonts w:ascii="Arial" w:hAnsi="Arial" w:cs="Arial"/>
          <w:sz w:val="22"/>
          <w:szCs w:val="22"/>
        </w:rPr>
      </w:pPr>
    </w:p>
    <w:p w14:paraId="17FE5887" w14:textId="77777777" w:rsidR="00746D5E" w:rsidRPr="00CD557D" w:rsidRDefault="00746D5E" w:rsidP="00CD557D">
      <w:pPr>
        <w:spacing w:line="360" w:lineRule="auto"/>
        <w:rPr>
          <w:rFonts w:ascii="Arial" w:hAnsi="Arial" w:cs="Arial"/>
          <w:sz w:val="22"/>
          <w:szCs w:val="22"/>
        </w:rPr>
      </w:pPr>
    </w:p>
    <w:p w14:paraId="58EB20C3" w14:textId="5877C25C" w:rsidR="00450180" w:rsidRDefault="00450180" w:rsidP="00CD557D">
      <w:pPr>
        <w:spacing w:line="360" w:lineRule="auto"/>
        <w:rPr>
          <w:rFonts w:ascii="Arial" w:hAnsi="Arial" w:cs="Arial"/>
          <w:sz w:val="22"/>
          <w:szCs w:val="22"/>
        </w:rPr>
      </w:pPr>
      <w:r w:rsidRPr="00CD557D">
        <w:rPr>
          <w:rFonts w:ascii="Arial" w:hAnsi="Arial" w:cs="Arial"/>
          <w:noProof/>
          <w:sz w:val="22"/>
          <w:szCs w:val="22"/>
          <w14:ligatures w14:val="standardContextual"/>
        </w:rPr>
        <w:lastRenderedPageBreak/>
        <w:drawing>
          <wp:inline distT="0" distB="0" distL="0" distR="0" wp14:anchorId="05682788" wp14:editId="33A14CBA">
            <wp:extent cx="5046606" cy="7129323"/>
            <wp:effectExtent l="0" t="0" r="0" b="0"/>
            <wp:docPr id="188323468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234684" name="Picture 1883234684"/>
                    <pic:cNvPicPr/>
                  </pic:nvPicPr>
                  <pic:blipFill>
                    <a:blip r:embed="rId70"/>
                    <a:stretch>
                      <a:fillRect/>
                    </a:stretch>
                  </pic:blipFill>
                  <pic:spPr>
                    <a:xfrm>
                      <a:off x="0" y="0"/>
                      <a:ext cx="5053737" cy="7139397"/>
                    </a:xfrm>
                    <a:prstGeom prst="rect">
                      <a:avLst/>
                    </a:prstGeom>
                  </pic:spPr>
                </pic:pic>
              </a:graphicData>
            </a:graphic>
          </wp:inline>
        </w:drawing>
      </w:r>
    </w:p>
    <w:p w14:paraId="0AEAAE9C" w14:textId="77777777" w:rsidR="00380FEB" w:rsidRDefault="00380FEB" w:rsidP="00CD557D">
      <w:pPr>
        <w:spacing w:line="360" w:lineRule="auto"/>
        <w:rPr>
          <w:rFonts w:ascii="Arial" w:hAnsi="Arial" w:cs="Arial"/>
          <w:sz w:val="22"/>
          <w:szCs w:val="22"/>
        </w:rPr>
      </w:pPr>
    </w:p>
    <w:p w14:paraId="7A5134CA" w14:textId="77777777" w:rsidR="00380FEB" w:rsidRDefault="00380FEB" w:rsidP="00CD557D">
      <w:pPr>
        <w:spacing w:line="360" w:lineRule="auto"/>
        <w:rPr>
          <w:rFonts w:ascii="Arial" w:hAnsi="Arial" w:cs="Arial"/>
          <w:sz w:val="22"/>
          <w:szCs w:val="22"/>
        </w:rPr>
      </w:pPr>
    </w:p>
    <w:p w14:paraId="2FFFC880" w14:textId="77777777" w:rsidR="00380FEB" w:rsidRDefault="00380FEB" w:rsidP="00CD557D">
      <w:pPr>
        <w:spacing w:line="360" w:lineRule="auto"/>
        <w:rPr>
          <w:rFonts w:ascii="Arial" w:hAnsi="Arial" w:cs="Arial"/>
          <w:sz w:val="22"/>
          <w:szCs w:val="22"/>
        </w:rPr>
      </w:pPr>
    </w:p>
    <w:p w14:paraId="7435391D" w14:textId="77777777" w:rsidR="00380FEB" w:rsidRPr="00CD557D" w:rsidRDefault="00380FEB" w:rsidP="00CD557D">
      <w:pPr>
        <w:spacing w:line="360" w:lineRule="auto"/>
        <w:rPr>
          <w:rFonts w:ascii="Arial" w:hAnsi="Arial" w:cs="Arial"/>
          <w:sz w:val="22"/>
          <w:szCs w:val="22"/>
        </w:rPr>
      </w:pPr>
    </w:p>
    <w:sectPr w:rsidR="00380FEB" w:rsidRPr="00CD557D" w:rsidSect="00D652FB">
      <w:footerReference w:type="even" r:id="rId71"/>
      <w:footerReference w:type="default" r:id="rId72"/>
      <w:pgSz w:w="11906" w:h="16838"/>
      <w:pgMar w:top="1160" w:right="1440" w:bottom="1367"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96770" w14:textId="77777777" w:rsidR="00C2018C" w:rsidRDefault="00C2018C" w:rsidP="00707323">
      <w:r>
        <w:separator/>
      </w:r>
    </w:p>
  </w:endnote>
  <w:endnote w:type="continuationSeparator" w:id="0">
    <w:p w14:paraId="6E4CCCF4" w14:textId="77777777" w:rsidR="00C2018C" w:rsidRDefault="00C2018C" w:rsidP="007073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17204310"/>
      <w:docPartObj>
        <w:docPartGallery w:val="Page Numbers (Bottom of Page)"/>
        <w:docPartUnique/>
      </w:docPartObj>
    </w:sdtPr>
    <w:sdtContent>
      <w:p w14:paraId="3C824178" w14:textId="324B13DA" w:rsidR="00D652FB" w:rsidRDefault="00D652FB" w:rsidP="00662E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7EB032" w14:textId="77777777" w:rsidR="00D652FB" w:rsidRDefault="00D652FB" w:rsidP="00D652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9079302"/>
      <w:docPartObj>
        <w:docPartGallery w:val="Page Numbers (Bottom of Page)"/>
        <w:docPartUnique/>
      </w:docPartObj>
    </w:sdtPr>
    <w:sdtEndPr>
      <w:rPr>
        <w:rStyle w:val="PageNumber"/>
        <w:rFonts w:ascii="Arial" w:hAnsi="Arial" w:cs="Arial"/>
        <w:sz w:val="20"/>
        <w:szCs w:val="20"/>
      </w:rPr>
    </w:sdtEndPr>
    <w:sdtContent>
      <w:p w14:paraId="631C67BD" w14:textId="5F7C971E" w:rsidR="00D652FB" w:rsidRPr="00D652FB" w:rsidRDefault="00D652FB" w:rsidP="00662E94">
        <w:pPr>
          <w:pStyle w:val="Footer"/>
          <w:framePr w:wrap="none" w:vAnchor="text" w:hAnchor="margin" w:xAlign="right" w:y="1"/>
          <w:rPr>
            <w:rStyle w:val="PageNumber"/>
            <w:rFonts w:ascii="Arial" w:hAnsi="Arial" w:cs="Arial"/>
            <w:sz w:val="20"/>
            <w:szCs w:val="20"/>
          </w:rPr>
        </w:pPr>
        <w:r w:rsidRPr="00D652FB">
          <w:rPr>
            <w:rStyle w:val="PageNumber"/>
            <w:rFonts w:ascii="Arial" w:hAnsi="Arial" w:cs="Arial"/>
            <w:sz w:val="20"/>
            <w:szCs w:val="20"/>
          </w:rPr>
          <w:fldChar w:fldCharType="begin"/>
        </w:r>
        <w:r w:rsidRPr="00D652FB">
          <w:rPr>
            <w:rStyle w:val="PageNumber"/>
            <w:rFonts w:ascii="Arial" w:hAnsi="Arial" w:cs="Arial"/>
            <w:sz w:val="20"/>
            <w:szCs w:val="20"/>
          </w:rPr>
          <w:instrText xml:space="preserve"> PAGE </w:instrText>
        </w:r>
        <w:r w:rsidRPr="00D652FB">
          <w:rPr>
            <w:rStyle w:val="PageNumber"/>
            <w:rFonts w:ascii="Arial" w:hAnsi="Arial" w:cs="Arial"/>
            <w:sz w:val="20"/>
            <w:szCs w:val="20"/>
          </w:rPr>
          <w:fldChar w:fldCharType="separate"/>
        </w:r>
        <w:r w:rsidRPr="00D652FB">
          <w:rPr>
            <w:rStyle w:val="PageNumber"/>
            <w:rFonts w:ascii="Arial" w:hAnsi="Arial" w:cs="Arial"/>
            <w:noProof/>
            <w:sz w:val="20"/>
            <w:szCs w:val="20"/>
          </w:rPr>
          <w:t>21</w:t>
        </w:r>
        <w:r w:rsidRPr="00D652FB">
          <w:rPr>
            <w:rStyle w:val="PageNumber"/>
            <w:rFonts w:ascii="Arial" w:hAnsi="Arial" w:cs="Arial"/>
            <w:sz w:val="20"/>
            <w:szCs w:val="20"/>
          </w:rPr>
          <w:fldChar w:fldCharType="end"/>
        </w:r>
      </w:p>
    </w:sdtContent>
  </w:sdt>
  <w:p w14:paraId="72593AFD" w14:textId="77777777" w:rsidR="00D652FB" w:rsidRPr="00D652FB" w:rsidRDefault="00D652FB" w:rsidP="00D652FB">
    <w:pPr>
      <w:pStyle w:val="Footer"/>
      <w:ind w:right="360"/>
      <w:rPr>
        <w:rFonts w:ascii="Arial" w:hAnsi="Arial" w:cs="Arial"/>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761E8" w14:textId="77777777" w:rsidR="00C2018C" w:rsidRDefault="00C2018C" w:rsidP="00707323">
      <w:r>
        <w:separator/>
      </w:r>
    </w:p>
  </w:footnote>
  <w:footnote w:type="continuationSeparator" w:id="0">
    <w:p w14:paraId="0B27C2CA" w14:textId="77777777" w:rsidR="00C2018C" w:rsidRDefault="00C2018C" w:rsidP="007073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C53DD"/>
    <w:multiLevelType w:val="hybridMultilevel"/>
    <w:tmpl w:val="C2944F88"/>
    <w:lvl w:ilvl="0" w:tplc="9AB24252">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06328"/>
    <w:multiLevelType w:val="hybridMultilevel"/>
    <w:tmpl w:val="8BE42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D4F09"/>
    <w:multiLevelType w:val="hybridMultilevel"/>
    <w:tmpl w:val="A0A2FE00"/>
    <w:lvl w:ilvl="0" w:tplc="9C58649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DF4A27"/>
    <w:multiLevelType w:val="hybridMultilevel"/>
    <w:tmpl w:val="7B586C36"/>
    <w:lvl w:ilvl="0" w:tplc="22129194">
      <w:start w:val="214"/>
      <w:numFmt w:val="bullet"/>
      <w:lvlText w:val=""/>
      <w:lvlJc w:val="left"/>
      <w:pPr>
        <w:ind w:left="720" w:hanging="360"/>
      </w:pPr>
      <w:rPr>
        <w:rFonts w:ascii="Symbol" w:eastAsiaTheme="minorHAnsi" w:hAnsi="Symbol" w:cstheme="minorBidi"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967DB7"/>
    <w:multiLevelType w:val="hybridMultilevel"/>
    <w:tmpl w:val="148C9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FD3C5E"/>
    <w:multiLevelType w:val="hybridMultilevel"/>
    <w:tmpl w:val="148C958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E3017D3"/>
    <w:multiLevelType w:val="hybridMultilevel"/>
    <w:tmpl w:val="26D8842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936A60"/>
    <w:multiLevelType w:val="hybridMultilevel"/>
    <w:tmpl w:val="DE1C5B06"/>
    <w:lvl w:ilvl="0" w:tplc="F356DC3E">
      <w:start w:val="214"/>
      <w:numFmt w:val="bullet"/>
      <w:lvlText w:val=""/>
      <w:lvlJc w:val="left"/>
      <w:pPr>
        <w:ind w:left="1080" w:hanging="360"/>
      </w:pPr>
      <w:rPr>
        <w:rFonts w:ascii="Symbol" w:eastAsia="Times New Roman" w:hAnsi="Symbol" w:cstheme="minorBidi" w:hint="default"/>
        <w:i/>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7935322"/>
    <w:multiLevelType w:val="hybridMultilevel"/>
    <w:tmpl w:val="F4B68CB2"/>
    <w:lvl w:ilvl="0" w:tplc="FADECB5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7F038C"/>
    <w:multiLevelType w:val="hybridMultilevel"/>
    <w:tmpl w:val="DB08450E"/>
    <w:lvl w:ilvl="0" w:tplc="033C6BE0">
      <w:start w:val="4"/>
      <w:numFmt w:val="bullet"/>
      <w:lvlText w:val="-"/>
      <w:lvlJc w:val="left"/>
      <w:pPr>
        <w:ind w:left="720" w:hanging="360"/>
      </w:pPr>
      <w:rPr>
        <w:rFonts w:ascii="Arial" w:eastAsia="Segoe U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64132E"/>
    <w:multiLevelType w:val="hybridMultilevel"/>
    <w:tmpl w:val="CE22A642"/>
    <w:lvl w:ilvl="0" w:tplc="7EE459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F55939"/>
    <w:multiLevelType w:val="hybridMultilevel"/>
    <w:tmpl w:val="A0AA4C74"/>
    <w:lvl w:ilvl="0" w:tplc="61F0B9C0">
      <w:start w:val="1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465B60"/>
    <w:multiLevelType w:val="multilevel"/>
    <w:tmpl w:val="6B9216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2E09EE"/>
    <w:multiLevelType w:val="hybridMultilevel"/>
    <w:tmpl w:val="A3F4405A"/>
    <w:lvl w:ilvl="0" w:tplc="100A9DA0">
      <w:start w:val="214"/>
      <w:numFmt w:val="bullet"/>
      <w:lvlText w:val=""/>
      <w:lvlJc w:val="left"/>
      <w:pPr>
        <w:ind w:left="720" w:hanging="360"/>
      </w:pPr>
      <w:rPr>
        <w:rFonts w:ascii="Symbol" w:eastAsiaTheme="minorHAnsi" w:hAnsi="Symbol" w:cstheme="minorBidi" w:hint="default"/>
        <w:i/>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EB7007"/>
    <w:multiLevelType w:val="hybridMultilevel"/>
    <w:tmpl w:val="977290B6"/>
    <w:lvl w:ilvl="0" w:tplc="22D48ADC">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A907B9"/>
    <w:multiLevelType w:val="multilevel"/>
    <w:tmpl w:val="E99EF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1179A8"/>
    <w:multiLevelType w:val="hybridMultilevel"/>
    <w:tmpl w:val="097ACC98"/>
    <w:lvl w:ilvl="0" w:tplc="FD624024">
      <w:start w:val="4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9B25BF"/>
    <w:multiLevelType w:val="hybridMultilevel"/>
    <w:tmpl w:val="09FC5C88"/>
    <w:lvl w:ilvl="0" w:tplc="F8A2FF4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289357">
    <w:abstractNumId w:val="17"/>
  </w:num>
  <w:num w:numId="2" w16cid:durableId="1769305293">
    <w:abstractNumId w:val="10"/>
  </w:num>
  <w:num w:numId="3" w16cid:durableId="210777101">
    <w:abstractNumId w:val="12"/>
  </w:num>
  <w:num w:numId="4" w16cid:durableId="1332950049">
    <w:abstractNumId w:val="4"/>
  </w:num>
  <w:num w:numId="5" w16cid:durableId="446314357">
    <w:abstractNumId w:val="5"/>
  </w:num>
  <w:num w:numId="6" w16cid:durableId="1706977603">
    <w:abstractNumId w:val="7"/>
  </w:num>
  <w:num w:numId="7" w16cid:durableId="240414306">
    <w:abstractNumId w:val="13"/>
  </w:num>
  <w:num w:numId="8" w16cid:durableId="1318414286">
    <w:abstractNumId w:val="3"/>
  </w:num>
  <w:num w:numId="9" w16cid:durableId="1874228618">
    <w:abstractNumId w:val="8"/>
  </w:num>
  <w:num w:numId="10" w16cid:durableId="139225765">
    <w:abstractNumId w:val="9"/>
  </w:num>
  <w:num w:numId="11" w16cid:durableId="2071228490">
    <w:abstractNumId w:val="14"/>
  </w:num>
  <w:num w:numId="12" w16cid:durableId="1075936009">
    <w:abstractNumId w:val="0"/>
  </w:num>
  <w:num w:numId="13" w16cid:durableId="1966236421">
    <w:abstractNumId w:val="6"/>
  </w:num>
  <w:num w:numId="14" w16cid:durableId="2124155591">
    <w:abstractNumId w:val="11"/>
  </w:num>
  <w:num w:numId="15" w16cid:durableId="1954559160">
    <w:abstractNumId w:val="1"/>
  </w:num>
  <w:num w:numId="16" w16cid:durableId="112795297">
    <w:abstractNumId w:val="2"/>
  </w:num>
  <w:num w:numId="17" w16cid:durableId="369113334">
    <w:abstractNumId w:val="15"/>
  </w:num>
  <w:num w:numId="18" w16cid:durableId="9959111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54E"/>
    <w:rsid w:val="000013B4"/>
    <w:rsid w:val="00002613"/>
    <w:rsid w:val="00013438"/>
    <w:rsid w:val="00014E90"/>
    <w:rsid w:val="00014FDA"/>
    <w:rsid w:val="000155EB"/>
    <w:rsid w:val="00016A59"/>
    <w:rsid w:val="00017ED1"/>
    <w:rsid w:val="00024255"/>
    <w:rsid w:val="0002549B"/>
    <w:rsid w:val="0003125A"/>
    <w:rsid w:val="00031EEF"/>
    <w:rsid w:val="00033BE0"/>
    <w:rsid w:val="00035049"/>
    <w:rsid w:val="000374E8"/>
    <w:rsid w:val="0004790E"/>
    <w:rsid w:val="000515BA"/>
    <w:rsid w:val="00055EC9"/>
    <w:rsid w:val="00060BCD"/>
    <w:rsid w:val="0006102F"/>
    <w:rsid w:val="00066B38"/>
    <w:rsid w:val="00067230"/>
    <w:rsid w:val="00071BE6"/>
    <w:rsid w:val="00071FB7"/>
    <w:rsid w:val="000725D9"/>
    <w:rsid w:val="00074EE4"/>
    <w:rsid w:val="000776B2"/>
    <w:rsid w:val="0008442F"/>
    <w:rsid w:val="00085765"/>
    <w:rsid w:val="0009041E"/>
    <w:rsid w:val="00091BCD"/>
    <w:rsid w:val="000949E6"/>
    <w:rsid w:val="00094BF9"/>
    <w:rsid w:val="0009784C"/>
    <w:rsid w:val="00097F6F"/>
    <w:rsid w:val="000A1586"/>
    <w:rsid w:val="000A1EA7"/>
    <w:rsid w:val="000A24EE"/>
    <w:rsid w:val="000A2FE7"/>
    <w:rsid w:val="000A3301"/>
    <w:rsid w:val="000A3DA2"/>
    <w:rsid w:val="000A4EE4"/>
    <w:rsid w:val="000A5C34"/>
    <w:rsid w:val="000A649E"/>
    <w:rsid w:val="000B1274"/>
    <w:rsid w:val="000B2627"/>
    <w:rsid w:val="000B2D6E"/>
    <w:rsid w:val="000B3CCB"/>
    <w:rsid w:val="000B7028"/>
    <w:rsid w:val="000C01B6"/>
    <w:rsid w:val="000C06A8"/>
    <w:rsid w:val="000C1971"/>
    <w:rsid w:val="000C25B4"/>
    <w:rsid w:val="000C3512"/>
    <w:rsid w:val="000C5FEE"/>
    <w:rsid w:val="000D7888"/>
    <w:rsid w:val="000D7CB5"/>
    <w:rsid w:val="000E06B6"/>
    <w:rsid w:val="000E1CE9"/>
    <w:rsid w:val="000E4AC5"/>
    <w:rsid w:val="000E6CC8"/>
    <w:rsid w:val="000F198E"/>
    <w:rsid w:val="000F2B56"/>
    <w:rsid w:val="000F311B"/>
    <w:rsid w:val="000F36A2"/>
    <w:rsid w:val="0010056A"/>
    <w:rsid w:val="001016D2"/>
    <w:rsid w:val="0010516F"/>
    <w:rsid w:val="00105AD3"/>
    <w:rsid w:val="001063D5"/>
    <w:rsid w:val="00110BE7"/>
    <w:rsid w:val="00111193"/>
    <w:rsid w:val="001122CA"/>
    <w:rsid w:val="00113DF7"/>
    <w:rsid w:val="00113E2F"/>
    <w:rsid w:val="00116A58"/>
    <w:rsid w:val="0012055C"/>
    <w:rsid w:val="00123285"/>
    <w:rsid w:val="001267D4"/>
    <w:rsid w:val="00126935"/>
    <w:rsid w:val="00126970"/>
    <w:rsid w:val="00126BB6"/>
    <w:rsid w:val="00134EAA"/>
    <w:rsid w:val="00135C78"/>
    <w:rsid w:val="001373E3"/>
    <w:rsid w:val="00141C42"/>
    <w:rsid w:val="001439BE"/>
    <w:rsid w:val="00145CC5"/>
    <w:rsid w:val="00150E76"/>
    <w:rsid w:val="00154609"/>
    <w:rsid w:val="00156C3F"/>
    <w:rsid w:val="001570FB"/>
    <w:rsid w:val="00157CD0"/>
    <w:rsid w:val="001605F5"/>
    <w:rsid w:val="00161941"/>
    <w:rsid w:val="0016749E"/>
    <w:rsid w:val="001676A3"/>
    <w:rsid w:val="00167E89"/>
    <w:rsid w:val="001708CD"/>
    <w:rsid w:val="00170997"/>
    <w:rsid w:val="001716E5"/>
    <w:rsid w:val="0017182C"/>
    <w:rsid w:val="001742B1"/>
    <w:rsid w:val="00176ED1"/>
    <w:rsid w:val="0018202C"/>
    <w:rsid w:val="00184EB4"/>
    <w:rsid w:val="00192543"/>
    <w:rsid w:val="001941A3"/>
    <w:rsid w:val="00196A37"/>
    <w:rsid w:val="001A15CB"/>
    <w:rsid w:val="001A26CB"/>
    <w:rsid w:val="001A5C1C"/>
    <w:rsid w:val="001B01E3"/>
    <w:rsid w:val="001B0BF5"/>
    <w:rsid w:val="001B2CB9"/>
    <w:rsid w:val="001B32F9"/>
    <w:rsid w:val="001B4116"/>
    <w:rsid w:val="001B43A8"/>
    <w:rsid w:val="001B468B"/>
    <w:rsid w:val="001C070C"/>
    <w:rsid w:val="001C0BB0"/>
    <w:rsid w:val="001C0C76"/>
    <w:rsid w:val="001C30C2"/>
    <w:rsid w:val="001C321A"/>
    <w:rsid w:val="001C7320"/>
    <w:rsid w:val="001D00F5"/>
    <w:rsid w:val="001D22F4"/>
    <w:rsid w:val="001D36CE"/>
    <w:rsid w:val="001D431C"/>
    <w:rsid w:val="001D44D7"/>
    <w:rsid w:val="001D73C7"/>
    <w:rsid w:val="001D7DBA"/>
    <w:rsid w:val="001E0646"/>
    <w:rsid w:val="001E494F"/>
    <w:rsid w:val="001F19D7"/>
    <w:rsid w:val="001F1D12"/>
    <w:rsid w:val="001F35E9"/>
    <w:rsid w:val="001F77E9"/>
    <w:rsid w:val="00201213"/>
    <w:rsid w:val="00203B7D"/>
    <w:rsid w:val="00204449"/>
    <w:rsid w:val="00206E67"/>
    <w:rsid w:val="00207A29"/>
    <w:rsid w:val="00210AE4"/>
    <w:rsid w:val="0021222C"/>
    <w:rsid w:val="002143B2"/>
    <w:rsid w:val="002148B6"/>
    <w:rsid w:val="00217A5B"/>
    <w:rsid w:val="0022011A"/>
    <w:rsid w:val="00220C5A"/>
    <w:rsid w:val="00220C9C"/>
    <w:rsid w:val="002218B0"/>
    <w:rsid w:val="0022256D"/>
    <w:rsid w:val="00223AA3"/>
    <w:rsid w:val="0022421D"/>
    <w:rsid w:val="002255BA"/>
    <w:rsid w:val="00225F1A"/>
    <w:rsid w:val="00230215"/>
    <w:rsid w:val="0023107D"/>
    <w:rsid w:val="002324C4"/>
    <w:rsid w:val="002342D3"/>
    <w:rsid w:val="002362E3"/>
    <w:rsid w:val="00242454"/>
    <w:rsid w:val="00242E02"/>
    <w:rsid w:val="0024793D"/>
    <w:rsid w:val="002505E2"/>
    <w:rsid w:val="00250EF9"/>
    <w:rsid w:val="00253149"/>
    <w:rsid w:val="00257593"/>
    <w:rsid w:val="00260640"/>
    <w:rsid w:val="00263713"/>
    <w:rsid w:val="00263DF5"/>
    <w:rsid w:val="00263FA0"/>
    <w:rsid w:val="00264F77"/>
    <w:rsid w:val="0026589F"/>
    <w:rsid w:val="002740B8"/>
    <w:rsid w:val="0027416F"/>
    <w:rsid w:val="00274839"/>
    <w:rsid w:val="0027692E"/>
    <w:rsid w:val="002816ED"/>
    <w:rsid w:val="0028191A"/>
    <w:rsid w:val="00282BFA"/>
    <w:rsid w:val="00283382"/>
    <w:rsid w:val="002836FF"/>
    <w:rsid w:val="002842F8"/>
    <w:rsid w:val="00291225"/>
    <w:rsid w:val="00292B8D"/>
    <w:rsid w:val="00294861"/>
    <w:rsid w:val="00295C78"/>
    <w:rsid w:val="0029610F"/>
    <w:rsid w:val="002A1FEC"/>
    <w:rsid w:val="002A4930"/>
    <w:rsid w:val="002A569F"/>
    <w:rsid w:val="002A5E15"/>
    <w:rsid w:val="002A6228"/>
    <w:rsid w:val="002B0D49"/>
    <w:rsid w:val="002B291D"/>
    <w:rsid w:val="002B4A96"/>
    <w:rsid w:val="002B6590"/>
    <w:rsid w:val="002B6FEC"/>
    <w:rsid w:val="002B721C"/>
    <w:rsid w:val="002C08E9"/>
    <w:rsid w:val="002C40BA"/>
    <w:rsid w:val="002C4E6C"/>
    <w:rsid w:val="002C6C08"/>
    <w:rsid w:val="002C75CD"/>
    <w:rsid w:val="002D0DC4"/>
    <w:rsid w:val="002D168A"/>
    <w:rsid w:val="002D2C2D"/>
    <w:rsid w:val="002D3367"/>
    <w:rsid w:val="002D76FF"/>
    <w:rsid w:val="002D7752"/>
    <w:rsid w:val="002D7C57"/>
    <w:rsid w:val="002E4744"/>
    <w:rsid w:val="002E4821"/>
    <w:rsid w:val="002E5BD9"/>
    <w:rsid w:val="002F0BA2"/>
    <w:rsid w:val="002F2172"/>
    <w:rsid w:val="002F34DC"/>
    <w:rsid w:val="002F66C0"/>
    <w:rsid w:val="003021A9"/>
    <w:rsid w:val="00304427"/>
    <w:rsid w:val="00304F12"/>
    <w:rsid w:val="00306B8E"/>
    <w:rsid w:val="00312B10"/>
    <w:rsid w:val="00316A86"/>
    <w:rsid w:val="00317DA3"/>
    <w:rsid w:val="00320194"/>
    <w:rsid w:val="00323DEF"/>
    <w:rsid w:val="00324527"/>
    <w:rsid w:val="0032593D"/>
    <w:rsid w:val="00326A9D"/>
    <w:rsid w:val="003331F0"/>
    <w:rsid w:val="00334078"/>
    <w:rsid w:val="00342714"/>
    <w:rsid w:val="00343EDD"/>
    <w:rsid w:val="00351AD7"/>
    <w:rsid w:val="00352CC0"/>
    <w:rsid w:val="0035369A"/>
    <w:rsid w:val="00355B93"/>
    <w:rsid w:val="003575B3"/>
    <w:rsid w:val="0036080D"/>
    <w:rsid w:val="00360DD2"/>
    <w:rsid w:val="00360F99"/>
    <w:rsid w:val="00362197"/>
    <w:rsid w:val="00365C86"/>
    <w:rsid w:val="00366A6A"/>
    <w:rsid w:val="00366A7D"/>
    <w:rsid w:val="0036740A"/>
    <w:rsid w:val="00371EC8"/>
    <w:rsid w:val="00375E23"/>
    <w:rsid w:val="00380030"/>
    <w:rsid w:val="00380FEB"/>
    <w:rsid w:val="00383832"/>
    <w:rsid w:val="00384C74"/>
    <w:rsid w:val="003850E9"/>
    <w:rsid w:val="00390185"/>
    <w:rsid w:val="00392CC1"/>
    <w:rsid w:val="00395559"/>
    <w:rsid w:val="0039575C"/>
    <w:rsid w:val="003A2B3C"/>
    <w:rsid w:val="003A49CA"/>
    <w:rsid w:val="003A569D"/>
    <w:rsid w:val="003A5C90"/>
    <w:rsid w:val="003A6975"/>
    <w:rsid w:val="003A6B68"/>
    <w:rsid w:val="003B0EE5"/>
    <w:rsid w:val="003B1DE8"/>
    <w:rsid w:val="003B251A"/>
    <w:rsid w:val="003B3443"/>
    <w:rsid w:val="003B6210"/>
    <w:rsid w:val="003B6B22"/>
    <w:rsid w:val="003C2028"/>
    <w:rsid w:val="003C2746"/>
    <w:rsid w:val="003C5107"/>
    <w:rsid w:val="003C52D1"/>
    <w:rsid w:val="003C70B0"/>
    <w:rsid w:val="003D10EF"/>
    <w:rsid w:val="003D13B5"/>
    <w:rsid w:val="003D2BF9"/>
    <w:rsid w:val="003D5D00"/>
    <w:rsid w:val="003E66ED"/>
    <w:rsid w:val="003E6F2D"/>
    <w:rsid w:val="003E7F3B"/>
    <w:rsid w:val="003F05AB"/>
    <w:rsid w:val="003F1160"/>
    <w:rsid w:val="004026D3"/>
    <w:rsid w:val="00403463"/>
    <w:rsid w:val="004076BD"/>
    <w:rsid w:val="004109B8"/>
    <w:rsid w:val="00410A6B"/>
    <w:rsid w:val="00420B83"/>
    <w:rsid w:val="00420B8F"/>
    <w:rsid w:val="00422332"/>
    <w:rsid w:val="00422CCA"/>
    <w:rsid w:val="00424F5F"/>
    <w:rsid w:val="00427114"/>
    <w:rsid w:val="00430D82"/>
    <w:rsid w:val="004314D3"/>
    <w:rsid w:val="00432EF3"/>
    <w:rsid w:val="00433999"/>
    <w:rsid w:val="0043399C"/>
    <w:rsid w:val="00433B5A"/>
    <w:rsid w:val="00434622"/>
    <w:rsid w:val="00434E2D"/>
    <w:rsid w:val="00441E12"/>
    <w:rsid w:val="004438B4"/>
    <w:rsid w:val="00443B3F"/>
    <w:rsid w:val="00445233"/>
    <w:rsid w:val="00450180"/>
    <w:rsid w:val="00450EAC"/>
    <w:rsid w:val="00451BDD"/>
    <w:rsid w:val="004551CD"/>
    <w:rsid w:val="00457136"/>
    <w:rsid w:val="00457699"/>
    <w:rsid w:val="00457F45"/>
    <w:rsid w:val="0046492F"/>
    <w:rsid w:val="0046636A"/>
    <w:rsid w:val="00475224"/>
    <w:rsid w:val="004753CD"/>
    <w:rsid w:val="0047556F"/>
    <w:rsid w:val="00481309"/>
    <w:rsid w:val="00482DD9"/>
    <w:rsid w:val="00483A23"/>
    <w:rsid w:val="00486B36"/>
    <w:rsid w:val="00490290"/>
    <w:rsid w:val="00491621"/>
    <w:rsid w:val="00491AF3"/>
    <w:rsid w:val="00496F4C"/>
    <w:rsid w:val="00497706"/>
    <w:rsid w:val="004A1F8E"/>
    <w:rsid w:val="004A594B"/>
    <w:rsid w:val="004A6BF7"/>
    <w:rsid w:val="004A710A"/>
    <w:rsid w:val="004B0EC9"/>
    <w:rsid w:val="004B2A8A"/>
    <w:rsid w:val="004B2FC8"/>
    <w:rsid w:val="004B315F"/>
    <w:rsid w:val="004B399B"/>
    <w:rsid w:val="004B49EB"/>
    <w:rsid w:val="004B5706"/>
    <w:rsid w:val="004B789D"/>
    <w:rsid w:val="004C51D3"/>
    <w:rsid w:val="004C54CF"/>
    <w:rsid w:val="004C5A31"/>
    <w:rsid w:val="004C69AF"/>
    <w:rsid w:val="004D292B"/>
    <w:rsid w:val="004D4030"/>
    <w:rsid w:val="004D5917"/>
    <w:rsid w:val="004D5A4F"/>
    <w:rsid w:val="004D70B7"/>
    <w:rsid w:val="004D7871"/>
    <w:rsid w:val="004E1EDA"/>
    <w:rsid w:val="004E3313"/>
    <w:rsid w:val="004E3B30"/>
    <w:rsid w:val="004F0720"/>
    <w:rsid w:val="004F263C"/>
    <w:rsid w:val="004F2856"/>
    <w:rsid w:val="004F3C2A"/>
    <w:rsid w:val="004F63F2"/>
    <w:rsid w:val="004F6F87"/>
    <w:rsid w:val="004F7858"/>
    <w:rsid w:val="005006DC"/>
    <w:rsid w:val="00500BEE"/>
    <w:rsid w:val="00502E1E"/>
    <w:rsid w:val="00503602"/>
    <w:rsid w:val="00503CFE"/>
    <w:rsid w:val="00504151"/>
    <w:rsid w:val="00504C7C"/>
    <w:rsid w:val="00506013"/>
    <w:rsid w:val="005134D7"/>
    <w:rsid w:val="00517051"/>
    <w:rsid w:val="00517A65"/>
    <w:rsid w:val="00517E3D"/>
    <w:rsid w:val="00517FEB"/>
    <w:rsid w:val="00520C81"/>
    <w:rsid w:val="00520D51"/>
    <w:rsid w:val="00522557"/>
    <w:rsid w:val="0052400F"/>
    <w:rsid w:val="00524991"/>
    <w:rsid w:val="00524A19"/>
    <w:rsid w:val="005276B1"/>
    <w:rsid w:val="005308E7"/>
    <w:rsid w:val="00531A0E"/>
    <w:rsid w:val="00532C14"/>
    <w:rsid w:val="005334C6"/>
    <w:rsid w:val="0053383E"/>
    <w:rsid w:val="00534984"/>
    <w:rsid w:val="00543DDF"/>
    <w:rsid w:val="00546F0C"/>
    <w:rsid w:val="00551030"/>
    <w:rsid w:val="005523D7"/>
    <w:rsid w:val="0055245A"/>
    <w:rsid w:val="0055288E"/>
    <w:rsid w:val="005638EE"/>
    <w:rsid w:val="005655B8"/>
    <w:rsid w:val="00566599"/>
    <w:rsid w:val="00566C36"/>
    <w:rsid w:val="005679D7"/>
    <w:rsid w:val="00567E40"/>
    <w:rsid w:val="00573005"/>
    <w:rsid w:val="00575BCF"/>
    <w:rsid w:val="00576E3F"/>
    <w:rsid w:val="00577742"/>
    <w:rsid w:val="00583E8F"/>
    <w:rsid w:val="005854D8"/>
    <w:rsid w:val="00585E91"/>
    <w:rsid w:val="00587BB5"/>
    <w:rsid w:val="0059070F"/>
    <w:rsid w:val="00592851"/>
    <w:rsid w:val="005941A1"/>
    <w:rsid w:val="00594A45"/>
    <w:rsid w:val="00596936"/>
    <w:rsid w:val="005A4A8D"/>
    <w:rsid w:val="005A4AC0"/>
    <w:rsid w:val="005A780E"/>
    <w:rsid w:val="005B23B3"/>
    <w:rsid w:val="005B35B8"/>
    <w:rsid w:val="005B3991"/>
    <w:rsid w:val="005B430B"/>
    <w:rsid w:val="005C12B3"/>
    <w:rsid w:val="005C3009"/>
    <w:rsid w:val="005C5D7E"/>
    <w:rsid w:val="005D2B76"/>
    <w:rsid w:val="005D69CF"/>
    <w:rsid w:val="005D6BBE"/>
    <w:rsid w:val="005D7AC2"/>
    <w:rsid w:val="005E31CA"/>
    <w:rsid w:val="005E67DD"/>
    <w:rsid w:val="005F02CA"/>
    <w:rsid w:val="005F1893"/>
    <w:rsid w:val="005F3663"/>
    <w:rsid w:val="00602ABE"/>
    <w:rsid w:val="00602AD4"/>
    <w:rsid w:val="00603AEB"/>
    <w:rsid w:val="0060449F"/>
    <w:rsid w:val="00606FCA"/>
    <w:rsid w:val="00610AD5"/>
    <w:rsid w:val="00616FE2"/>
    <w:rsid w:val="006242E5"/>
    <w:rsid w:val="0062562E"/>
    <w:rsid w:val="00635633"/>
    <w:rsid w:val="00640A2E"/>
    <w:rsid w:val="00641157"/>
    <w:rsid w:val="00643D53"/>
    <w:rsid w:val="00644133"/>
    <w:rsid w:val="00650BE6"/>
    <w:rsid w:val="0065228C"/>
    <w:rsid w:val="00656C0B"/>
    <w:rsid w:val="006600B3"/>
    <w:rsid w:val="006606CE"/>
    <w:rsid w:val="006616E9"/>
    <w:rsid w:val="00664F5D"/>
    <w:rsid w:val="006739EB"/>
    <w:rsid w:val="00675E0F"/>
    <w:rsid w:val="00675F11"/>
    <w:rsid w:val="00677709"/>
    <w:rsid w:val="006811A1"/>
    <w:rsid w:val="006826A9"/>
    <w:rsid w:val="00682D31"/>
    <w:rsid w:val="00684FBF"/>
    <w:rsid w:val="00685A8C"/>
    <w:rsid w:val="006867C8"/>
    <w:rsid w:val="0068724B"/>
    <w:rsid w:val="0069045E"/>
    <w:rsid w:val="0069067E"/>
    <w:rsid w:val="00691C91"/>
    <w:rsid w:val="00692943"/>
    <w:rsid w:val="006929D9"/>
    <w:rsid w:val="00694A78"/>
    <w:rsid w:val="0069656B"/>
    <w:rsid w:val="006A2FD0"/>
    <w:rsid w:val="006A47B5"/>
    <w:rsid w:val="006A754A"/>
    <w:rsid w:val="006B0E68"/>
    <w:rsid w:val="006B2842"/>
    <w:rsid w:val="006B308F"/>
    <w:rsid w:val="006B783C"/>
    <w:rsid w:val="006C0E4B"/>
    <w:rsid w:val="006C1230"/>
    <w:rsid w:val="006C1B08"/>
    <w:rsid w:val="006C316B"/>
    <w:rsid w:val="006C5FAA"/>
    <w:rsid w:val="006C635D"/>
    <w:rsid w:val="006C7083"/>
    <w:rsid w:val="006C733E"/>
    <w:rsid w:val="006C752E"/>
    <w:rsid w:val="006D0BCB"/>
    <w:rsid w:val="006D0EEB"/>
    <w:rsid w:val="006D18A0"/>
    <w:rsid w:val="006D2706"/>
    <w:rsid w:val="006D2D6F"/>
    <w:rsid w:val="006D5175"/>
    <w:rsid w:val="006D5BE6"/>
    <w:rsid w:val="006D6DE6"/>
    <w:rsid w:val="006D7470"/>
    <w:rsid w:val="006E24C2"/>
    <w:rsid w:val="006E4699"/>
    <w:rsid w:val="006E6519"/>
    <w:rsid w:val="006E6E0B"/>
    <w:rsid w:val="006E7B83"/>
    <w:rsid w:val="006F3318"/>
    <w:rsid w:val="007032C5"/>
    <w:rsid w:val="00704621"/>
    <w:rsid w:val="007062D8"/>
    <w:rsid w:val="00707323"/>
    <w:rsid w:val="00712158"/>
    <w:rsid w:val="00714491"/>
    <w:rsid w:val="00715104"/>
    <w:rsid w:val="00715EA1"/>
    <w:rsid w:val="0071779B"/>
    <w:rsid w:val="007200A9"/>
    <w:rsid w:val="0072114C"/>
    <w:rsid w:val="00721F03"/>
    <w:rsid w:val="00722272"/>
    <w:rsid w:val="0072324A"/>
    <w:rsid w:val="00725097"/>
    <w:rsid w:val="0072578F"/>
    <w:rsid w:val="00725B54"/>
    <w:rsid w:val="00726BEC"/>
    <w:rsid w:val="0072768C"/>
    <w:rsid w:val="007315B5"/>
    <w:rsid w:val="00731C7D"/>
    <w:rsid w:val="00736965"/>
    <w:rsid w:val="0074054E"/>
    <w:rsid w:val="007407BA"/>
    <w:rsid w:val="00745C46"/>
    <w:rsid w:val="00745E1F"/>
    <w:rsid w:val="00746D5E"/>
    <w:rsid w:val="007472BA"/>
    <w:rsid w:val="00750D22"/>
    <w:rsid w:val="00751CDE"/>
    <w:rsid w:val="0075360F"/>
    <w:rsid w:val="0075418A"/>
    <w:rsid w:val="00756085"/>
    <w:rsid w:val="007573F2"/>
    <w:rsid w:val="007613EA"/>
    <w:rsid w:val="0076248B"/>
    <w:rsid w:val="007628E9"/>
    <w:rsid w:val="00763181"/>
    <w:rsid w:val="00765A3B"/>
    <w:rsid w:val="00766E86"/>
    <w:rsid w:val="00770C6B"/>
    <w:rsid w:val="00771BF4"/>
    <w:rsid w:val="007754B4"/>
    <w:rsid w:val="00775FB8"/>
    <w:rsid w:val="007808B4"/>
    <w:rsid w:val="00782D9C"/>
    <w:rsid w:val="007839B6"/>
    <w:rsid w:val="00783D7F"/>
    <w:rsid w:val="00783F96"/>
    <w:rsid w:val="007842DF"/>
    <w:rsid w:val="00784F97"/>
    <w:rsid w:val="00790896"/>
    <w:rsid w:val="00794E1B"/>
    <w:rsid w:val="00795DC5"/>
    <w:rsid w:val="00796022"/>
    <w:rsid w:val="00796352"/>
    <w:rsid w:val="007A06E2"/>
    <w:rsid w:val="007A0A8C"/>
    <w:rsid w:val="007B0E5F"/>
    <w:rsid w:val="007B0F01"/>
    <w:rsid w:val="007B6992"/>
    <w:rsid w:val="007C1AD8"/>
    <w:rsid w:val="007C2867"/>
    <w:rsid w:val="007C53F1"/>
    <w:rsid w:val="007C791F"/>
    <w:rsid w:val="007D59DA"/>
    <w:rsid w:val="007E1423"/>
    <w:rsid w:val="007E4F78"/>
    <w:rsid w:val="007E5BEE"/>
    <w:rsid w:val="007E65A8"/>
    <w:rsid w:val="007E7D43"/>
    <w:rsid w:val="007E7D8B"/>
    <w:rsid w:val="007F126F"/>
    <w:rsid w:val="007F638B"/>
    <w:rsid w:val="007F761B"/>
    <w:rsid w:val="00806EC7"/>
    <w:rsid w:val="00806EE9"/>
    <w:rsid w:val="00807A12"/>
    <w:rsid w:val="0081108C"/>
    <w:rsid w:val="008120BB"/>
    <w:rsid w:val="00817130"/>
    <w:rsid w:val="0082278F"/>
    <w:rsid w:val="00822959"/>
    <w:rsid w:val="008240B4"/>
    <w:rsid w:val="00831098"/>
    <w:rsid w:val="008313D1"/>
    <w:rsid w:val="00832D66"/>
    <w:rsid w:val="00840397"/>
    <w:rsid w:val="00842CA6"/>
    <w:rsid w:val="00843008"/>
    <w:rsid w:val="008438AC"/>
    <w:rsid w:val="0084468B"/>
    <w:rsid w:val="0084523B"/>
    <w:rsid w:val="00847DFD"/>
    <w:rsid w:val="0085072E"/>
    <w:rsid w:val="008507DC"/>
    <w:rsid w:val="00851117"/>
    <w:rsid w:val="00855469"/>
    <w:rsid w:val="00855958"/>
    <w:rsid w:val="0085628D"/>
    <w:rsid w:val="00857A08"/>
    <w:rsid w:val="00860F05"/>
    <w:rsid w:val="0086208E"/>
    <w:rsid w:val="008622FB"/>
    <w:rsid w:val="00862728"/>
    <w:rsid w:val="0086331D"/>
    <w:rsid w:val="00865184"/>
    <w:rsid w:val="00866043"/>
    <w:rsid w:val="00873774"/>
    <w:rsid w:val="00874054"/>
    <w:rsid w:val="00876F4A"/>
    <w:rsid w:val="00882C50"/>
    <w:rsid w:val="008872D7"/>
    <w:rsid w:val="00890D63"/>
    <w:rsid w:val="00891180"/>
    <w:rsid w:val="00891ED9"/>
    <w:rsid w:val="00893DB3"/>
    <w:rsid w:val="00895466"/>
    <w:rsid w:val="0089721A"/>
    <w:rsid w:val="008A0F3E"/>
    <w:rsid w:val="008A2AF5"/>
    <w:rsid w:val="008A5957"/>
    <w:rsid w:val="008B3398"/>
    <w:rsid w:val="008B4286"/>
    <w:rsid w:val="008B4404"/>
    <w:rsid w:val="008B4B88"/>
    <w:rsid w:val="008B5053"/>
    <w:rsid w:val="008B6448"/>
    <w:rsid w:val="008B7F22"/>
    <w:rsid w:val="008C0A4A"/>
    <w:rsid w:val="008C10B3"/>
    <w:rsid w:val="008C23AD"/>
    <w:rsid w:val="008C3151"/>
    <w:rsid w:val="008C4933"/>
    <w:rsid w:val="008C51D9"/>
    <w:rsid w:val="008C650B"/>
    <w:rsid w:val="008D024B"/>
    <w:rsid w:val="008D064C"/>
    <w:rsid w:val="008D1139"/>
    <w:rsid w:val="008D134B"/>
    <w:rsid w:val="008D19D1"/>
    <w:rsid w:val="008D5226"/>
    <w:rsid w:val="008D5B63"/>
    <w:rsid w:val="008E0F58"/>
    <w:rsid w:val="008E0F68"/>
    <w:rsid w:val="008E1A21"/>
    <w:rsid w:val="008E2CDD"/>
    <w:rsid w:val="008E34F2"/>
    <w:rsid w:val="008E5F78"/>
    <w:rsid w:val="008E6FE8"/>
    <w:rsid w:val="008E756B"/>
    <w:rsid w:val="008F0BBF"/>
    <w:rsid w:val="008F2065"/>
    <w:rsid w:val="008F3306"/>
    <w:rsid w:val="008F3D05"/>
    <w:rsid w:val="008F48B4"/>
    <w:rsid w:val="008F4E75"/>
    <w:rsid w:val="008F60A0"/>
    <w:rsid w:val="0090189F"/>
    <w:rsid w:val="0090259A"/>
    <w:rsid w:val="00904861"/>
    <w:rsid w:val="009058F6"/>
    <w:rsid w:val="0090742A"/>
    <w:rsid w:val="00907F4A"/>
    <w:rsid w:val="009118C2"/>
    <w:rsid w:val="00915616"/>
    <w:rsid w:val="00916BF3"/>
    <w:rsid w:val="00920EA1"/>
    <w:rsid w:val="009225D5"/>
    <w:rsid w:val="00922B01"/>
    <w:rsid w:val="00925CA7"/>
    <w:rsid w:val="00933FDA"/>
    <w:rsid w:val="00935BCF"/>
    <w:rsid w:val="00940C8E"/>
    <w:rsid w:val="009419E6"/>
    <w:rsid w:val="0094228E"/>
    <w:rsid w:val="00945436"/>
    <w:rsid w:val="00950B4F"/>
    <w:rsid w:val="009510FD"/>
    <w:rsid w:val="00954E2E"/>
    <w:rsid w:val="00955399"/>
    <w:rsid w:val="0095574E"/>
    <w:rsid w:val="00955B39"/>
    <w:rsid w:val="00957CC1"/>
    <w:rsid w:val="00963113"/>
    <w:rsid w:val="0096365A"/>
    <w:rsid w:val="00964473"/>
    <w:rsid w:val="0096709D"/>
    <w:rsid w:val="00974F23"/>
    <w:rsid w:val="0097584E"/>
    <w:rsid w:val="009760A2"/>
    <w:rsid w:val="00977B04"/>
    <w:rsid w:val="00980AE4"/>
    <w:rsid w:val="00985BFA"/>
    <w:rsid w:val="00987FC1"/>
    <w:rsid w:val="0099015E"/>
    <w:rsid w:val="00990FE4"/>
    <w:rsid w:val="009933FB"/>
    <w:rsid w:val="00994E67"/>
    <w:rsid w:val="00996629"/>
    <w:rsid w:val="009966B5"/>
    <w:rsid w:val="00996727"/>
    <w:rsid w:val="009969CE"/>
    <w:rsid w:val="009A14A6"/>
    <w:rsid w:val="009A3AF1"/>
    <w:rsid w:val="009A4533"/>
    <w:rsid w:val="009A53BC"/>
    <w:rsid w:val="009A5E48"/>
    <w:rsid w:val="009A6790"/>
    <w:rsid w:val="009B13A5"/>
    <w:rsid w:val="009B2C90"/>
    <w:rsid w:val="009B6E70"/>
    <w:rsid w:val="009B7C7E"/>
    <w:rsid w:val="009C0383"/>
    <w:rsid w:val="009C37D0"/>
    <w:rsid w:val="009C66AB"/>
    <w:rsid w:val="009C6D1B"/>
    <w:rsid w:val="009D2288"/>
    <w:rsid w:val="009D2412"/>
    <w:rsid w:val="009D5DB4"/>
    <w:rsid w:val="009E3AB8"/>
    <w:rsid w:val="009E3E0A"/>
    <w:rsid w:val="009E419C"/>
    <w:rsid w:val="009E4D96"/>
    <w:rsid w:val="009E78E9"/>
    <w:rsid w:val="009E7AE3"/>
    <w:rsid w:val="009F23E9"/>
    <w:rsid w:val="009F267B"/>
    <w:rsid w:val="009F5056"/>
    <w:rsid w:val="009F5923"/>
    <w:rsid w:val="009F7E44"/>
    <w:rsid w:val="00A02DDB"/>
    <w:rsid w:val="00A03D41"/>
    <w:rsid w:val="00A04AE0"/>
    <w:rsid w:val="00A04B1E"/>
    <w:rsid w:val="00A054D9"/>
    <w:rsid w:val="00A075BD"/>
    <w:rsid w:val="00A1066F"/>
    <w:rsid w:val="00A145A8"/>
    <w:rsid w:val="00A148EA"/>
    <w:rsid w:val="00A1591E"/>
    <w:rsid w:val="00A15FA0"/>
    <w:rsid w:val="00A20535"/>
    <w:rsid w:val="00A20DBF"/>
    <w:rsid w:val="00A213FC"/>
    <w:rsid w:val="00A24911"/>
    <w:rsid w:val="00A2608E"/>
    <w:rsid w:val="00A26145"/>
    <w:rsid w:val="00A26731"/>
    <w:rsid w:val="00A26BD1"/>
    <w:rsid w:val="00A333D8"/>
    <w:rsid w:val="00A335CE"/>
    <w:rsid w:val="00A42B77"/>
    <w:rsid w:val="00A43271"/>
    <w:rsid w:val="00A43923"/>
    <w:rsid w:val="00A4435C"/>
    <w:rsid w:val="00A456FB"/>
    <w:rsid w:val="00A57DBB"/>
    <w:rsid w:val="00A57EAF"/>
    <w:rsid w:val="00A611EB"/>
    <w:rsid w:val="00A61B59"/>
    <w:rsid w:val="00A64EBB"/>
    <w:rsid w:val="00A656B1"/>
    <w:rsid w:val="00A721C1"/>
    <w:rsid w:val="00A77286"/>
    <w:rsid w:val="00A81709"/>
    <w:rsid w:val="00A8375E"/>
    <w:rsid w:val="00A87B21"/>
    <w:rsid w:val="00A928C4"/>
    <w:rsid w:val="00A92CE7"/>
    <w:rsid w:val="00A92E58"/>
    <w:rsid w:val="00A93AB7"/>
    <w:rsid w:val="00A9401B"/>
    <w:rsid w:val="00A94218"/>
    <w:rsid w:val="00A943C2"/>
    <w:rsid w:val="00A97E65"/>
    <w:rsid w:val="00AA0B53"/>
    <w:rsid w:val="00AA5386"/>
    <w:rsid w:val="00AB0395"/>
    <w:rsid w:val="00AB4677"/>
    <w:rsid w:val="00AB4D0E"/>
    <w:rsid w:val="00AB583F"/>
    <w:rsid w:val="00AB649E"/>
    <w:rsid w:val="00AB6645"/>
    <w:rsid w:val="00AB7654"/>
    <w:rsid w:val="00AC04C6"/>
    <w:rsid w:val="00AD2814"/>
    <w:rsid w:val="00AD3256"/>
    <w:rsid w:val="00AD339D"/>
    <w:rsid w:val="00AD3A23"/>
    <w:rsid w:val="00AD4281"/>
    <w:rsid w:val="00AD4BC8"/>
    <w:rsid w:val="00AD5AA9"/>
    <w:rsid w:val="00AD652A"/>
    <w:rsid w:val="00AD6E2A"/>
    <w:rsid w:val="00AF1D6D"/>
    <w:rsid w:val="00AF559E"/>
    <w:rsid w:val="00AF763F"/>
    <w:rsid w:val="00B03CC6"/>
    <w:rsid w:val="00B04549"/>
    <w:rsid w:val="00B1327D"/>
    <w:rsid w:val="00B20C02"/>
    <w:rsid w:val="00B25AEE"/>
    <w:rsid w:val="00B25D13"/>
    <w:rsid w:val="00B268AA"/>
    <w:rsid w:val="00B26B61"/>
    <w:rsid w:val="00B307B9"/>
    <w:rsid w:val="00B30D6F"/>
    <w:rsid w:val="00B30E03"/>
    <w:rsid w:val="00B34BDA"/>
    <w:rsid w:val="00B374A2"/>
    <w:rsid w:val="00B4045D"/>
    <w:rsid w:val="00B41338"/>
    <w:rsid w:val="00B41500"/>
    <w:rsid w:val="00B41C68"/>
    <w:rsid w:val="00B42099"/>
    <w:rsid w:val="00B45E29"/>
    <w:rsid w:val="00B46CA2"/>
    <w:rsid w:val="00B51A3F"/>
    <w:rsid w:val="00B52152"/>
    <w:rsid w:val="00B5400F"/>
    <w:rsid w:val="00B54053"/>
    <w:rsid w:val="00B54E60"/>
    <w:rsid w:val="00B55227"/>
    <w:rsid w:val="00B6113F"/>
    <w:rsid w:val="00B61447"/>
    <w:rsid w:val="00B64EF5"/>
    <w:rsid w:val="00B654E5"/>
    <w:rsid w:val="00B654F4"/>
    <w:rsid w:val="00B678A4"/>
    <w:rsid w:val="00B7221B"/>
    <w:rsid w:val="00B72825"/>
    <w:rsid w:val="00B72F5C"/>
    <w:rsid w:val="00B803D7"/>
    <w:rsid w:val="00B81133"/>
    <w:rsid w:val="00B81CEA"/>
    <w:rsid w:val="00B8396F"/>
    <w:rsid w:val="00B857E8"/>
    <w:rsid w:val="00B85C35"/>
    <w:rsid w:val="00B874FD"/>
    <w:rsid w:val="00B933E4"/>
    <w:rsid w:val="00B945CD"/>
    <w:rsid w:val="00B96187"/>
    <w:rsid w:val="00BA11D7"/>
    <w:rsid w:val="00BB19A4"/>
    <w:rsid w:val="00BB200A"/>
    <w:rsid w:val="00BB2B17"/>
    <w:rsid w:val="00BB2C14"/>
    <w:rsid w:val="00BB4B40"/>
    <w:rsid w:val="00BB59AB"/>
    <w:rsid w:val="00BC11D2"/>
    <w:rsid w:val="00BC14D9"/>
    <w:rsid w:val="00BC41BF"/>
    <w:rsid w:val="00BC6D32"/>
    <w:rsid w:val="00BD1C72"/>
    <w:rsid w:val="00BD2AA4"/>
    <w:rsid w:val="00BD42F6"/>
    <w:rsid w:val="00BD5A11"/>
    <w:rsid w:val="00BE23A1"/>
    <w:rsid w:val="00BE3B1B"/>
    <w:rsid w:val="00BE64D2"/>
    <w:rsid w:val="00BF53AA"/>
    <w:rsid w:val="00BF6477"/>
    <w:rsid w:val="00C02351"/>
    <w:rsid w:val="00C046B1"/>
    <w:rsid w:val="00C054FF"/>
    <w:rsid w:val="00C062DF"/>
    <w:rsid w:val="00C11459"/>
    <w:rsid w:val="00C11AB2"/>
    <w:rsid w:val="00C16E1C"/>
    <w:rsid w:val="00C16F64"/>
    <w:rsid w:val="00C2018C"/>
    <w:rsid w:val="00C22759"/>
    <w:rsid w:val="00C2276F"/>
    <w:rsid w:val="00C23082"/>
    <w:rsid w:val="00C230D9"/>
    <w:rsid w:val="00C24BF2"/>
    <w:rsid w:val="00C351A2"/>
    <w:rsid w:val="00C358AE"/>
    <w:rsid w:val="00C37B5A"/>
    <w:rsid w:val="00C427DB"/>
    <w:rsid w:val="00C44809"/>
    <w:rsid w:val="00C532D0"/>
    <w:rsid w:val="00C5486E"/>
    <w:rsid w:val="00C55700"/>
    <w:rsid w:val="00C559F7"/>
    <w:rsid w:val="00C56349"/>
    <w:rsid w:val="00C60F9A"/>
    <w:rsid w:val="00C620E5"/>
    <w:rsid w:val="00C627BA"/>
    <w:rsid w:val="00C62981"/>
    <w:rsid w:val="00C656FA"/>
    <w:rsid w:val="00C66590"/>
    <w:rsid w:val="00C720DE"/>
    <w:rsid w:val="00C72C83"/>
    <w:rsid w:val="00C74D2E"/>
    <w:rsid w:val="00C757E5"/>
    <w:rsid w:val="00C758BC"/>
    <w:rsid w:val="00C77374"/>
    <w:rsid w:val="00C775D6"/>
    <w:rsid w:val="00C805C5"/>
    <w:rsid w:val="00C8165F"/>
    <w:rsid w:val="00C85D4A"/>
    <w:rsid w:val="00C87129"/>
    <w:rsid w:val="00C926D2"/>
    <w:rsid w:val="00C933DD"/>
    <w:rsid w:val="00C9510C"/>
    <w:rsid w:val="00C97BE1"/>
    <w:rsid w:val="00CA581F"/>
    <w:rsid w:val="00CA5B7D"/>
    <w:rsid w:val="00CA5D26"/>
    <w:rsid w:val="00CA7BB3"/>
    <w:rsid w:val="00CA7ED2"/>
    <w:rsid w:val="00CB1511"/>
    <w:rsid w:val="00CB576A"/>
    <w:rsid w:val="00CB5E65"/>
    <w:rsid w:val="00CB644F"/>
    <w:rsid w:val="00CB6D9E"/>
    <w:rsid w:val="00CB7219"/>
    <w:rsid w:val="00CB7318"/>
    <w:rsid w:val="00CB78DC"/>
    <w:rsid w:val="00CC4629"/>
    <w:rsid w:val="00CC5973"/>
    <w:rsid w:val="00CC6309"/>
    <w:rsid w:val="00CD0339"/>
    <w:rsid w:val="00CD2E21"/>
    <w:rsid w:val="00CD350D"/>
    <w:rsid w:val="00CD5576"/>
    <w:rsid w:val="00CD557D"/>
    <w:rsid w:val="00CD58F9"/>
    <w:rsid w:val="00CD667E"/>
    <w:rsid w:val="00CD7392"/>
    <w:rsid w:val="00CD780A"/>
    <w:rsid w:val="00CE0601"/>
    <w:rsid w:val="00CE07EA"/>
    <w:rsid w:val="00CE07F0"/>
    <w:rsid w:val="00CE0A0B"/>
    <w:rsid w:val="00CE183E"/>
    <w:rsid w:val="00CE30F8"/>
    <w:rsid w:val="00CE4224"/>
    <w:rsid w:val="00CE6F72"/>
    <w:rsid w:val="00CE7168"/>
    <w:rsid w:val="00CF291D"/>
    <w:rsid w:val="00CF742A"/>
    <w:rsid w:val="00D00CD3"/>
    <w:rsid w:val="00D01213"/>
    <w:rsid w:val="00D03124"/>
    <w:rsid w:val="00D06A27"/>
    <w:rsid w:val="00D12E3C"/>
    <w:rsid w:val="00D144DF"/>
    <w:rsid w:val="00D167B4"/>
    <w:rsid w:val="00D168FA"/>
    <w:rsid w:val="00D22BCB"/>
    <w:rsid w:val="00D248B9"/>
    <w:rsid w:val="00D24CCF"/>
    <w:rsid w:val="00D25C97"/>
    <w:rsid w:val="00D30B8B"/>
    <w:rsid w:val="00D310CB"/>
    <w:rsid w:val="00D36C0A"/>
    <w:rsid w:val="00D44979"/>
    <w:rsid w:val="00D514E6"/>
    <w:rsid w:val="00D51F0C"/>
    <w:rsid w:val="00D54446"/>
    <w:rsid w:val="00D5597A"/>
    <w:rsid w:val="00D55EAD"/>
    <w:rsid w:val="00D6097D"/>
    <w:rsid w:val="00D61D5D"/>
    <w:rsid w:val="00D62F4C"/>
    <w:rsid w:val="00D652FB"/>
    <w:rsid w:val="00D66E99"/>
    <w:rsid w:val="00D72FD8"/>
    <w:rsid w:val="00D75932"/>
    <w:rsid w:val="00D7738D"/>
    <w:rsid w:val="00D80894"/>
    <w:rsid w:val="00D83B7B"/>
    <w:rsid w:val="00D83E74"/>
    <w:rsid w:val="00D8483A"/>
    <w:rsid w:val="00D93395"/>
    <w:rsid w:val="00D933D9"/>
    <w:rsid w:val="00D949A6"/>
    <w:rsid w:val="00D9512B"/>
    <w:rsid w:val="00DA027F"/>
    <w:rsid w:val="00DA0B27"/>
    <w:rsid w:val="00DA0D7F"/>
    <w:rsid w:val="00DA1C47"/>
    <w:rsid w:val="00DA2B09"/>
    <w:rsid w:val="00DA453D"/>
    <w:rsid w:val="00DA65ED"/>
    <w:rsid w:val="00DA6C91"/>
    <w:rsid w:val="00DB29D9"/>
    <w:rsid w:val="00DB3520"/>
    <w:rsid w:val="00DC5864"/>
    <w:rsid w:val="00DC5C58"/>
    <w:rsid w:val="00DC5E71"/>
    <w:rsid w:val="00DE1111"/>
    <w:rsid w:val="00DE3068"/>
    <w:rsid w:val="00DE6C75"/>
    <w:rsid w:val="00DF0026"/>
    <w:rsid w:val="00DF189B"/>
    <w:rsid w:val="00DF1C2B"/>
    <w:rsid w:val="00DF1C52"/>
    <w:rsid w:val="00DF1F01"/>
    <w:rsid w:val="00DF340E"/>
    <w:rsid w:val="00DF5963"/>
    <w:rsid w:val="00DF5EE7"/>
    <w:rsid w:val="00DF6520"/>
    <w:rsid w:val="00E0139C"/>
    <w:rsid w:val="00E019B5"/>
    <w:rsid w:val="00E07F84"/>
    <w:rsid w:val="00E10F7D"/>
    <w:rsid w:val="00E13BB1"/>
    <w:rsid w:val="00E13D81"/>
    <w:rsid w:val="00E13F1C"/>
    <w:rsid w:val="00E25FFF"/>
    <w:rsid w:val="00E266BF"/>
    <w:rsid w:val="00E306D1"/>
    <w:rsid w:val="00E30BBE"/>
    <w:rsid w:val="00E32FB2"/>
    <w:rsid w:val="00E349FE"/>
    <w:rsid w:val="00E34FAC"/>
    <w:rsid w:val="00E35694"/>
    <w:rsid w:val="00E36BB2"/>
    <w:rsid w:val="00E37D5C"/>
    <w:rsid w:val="00E40242"/>
    <w:rsid w:val="00E4290E"/>
    <w:rsid w:val="00E43519"/>
    <w:rsid w:val="00E43F85"/>
    <w:rsid w:val="00E4607E"/>
    <w:rsid w:val="00E461EE"/>
    <w:rsid w:val="00E47917"/>
    <w:rsid w:val="00E51241"/>
    <w:rsid w:val="00E51384"/>
    <w:rsid w:val="00E52DFE"/>
    <w:rsid w:val="00E545B2"/>
    <w:rsid w:val="00E563CE"/>
    <w:rsid w:val="00E57271"/>
    <w:rsid w:val="00E57527"/>
    <w:rsid w:val="00E6060B"/>
    <w:rsid w:val="00E61B04"/>
    <w:rsid w:val="00E65C09"/>
    <w:rsid w:val="00E724F5"/>
    <w:rsid w:val="00E72BCE"/>
    <w:rsid w:val="00E769CF"/>
    <w:rsid w:val="00E82814"/>
    <w:rsid w:val="00E859BD"/>
    <w:rsid w:val="00E86DA0"/>
    <w:rsid w:val="00E93CE6"/>
    <w:rsid w:val="00E94664"/>
    <w:rsid w:val="00EA018E"/>
    <w:rsid w:val="00EA14AB"/>
    <w:rsid w:val="00EA2DCB"/>
    <w:rsid w:val="00EA66D1"/>
    <w:rsid w:val="00EB1F64"/>
    <w:rsid w:val="00EB20A4"/>
    <w:rsid w:val="00EB4827"/>
    <w:rsid w:val="00EB48B1"/>
    <w:rsid w:val="00EB7010"/>
    <w:rsid w:val="00EB787C"/>
    <w:rsid w:val="00EC2466"/>
    <w:rsid w:val="00EC42B1"/>
    <w:rsid w:val="00EC43E7"/>
    <w:rsid w:val="00EC48E7"/>
    <w:rsid w:val="00EC5356"/>
    <w:rsid w:val="00EC672A"/>
    <w:rsid w:val="00EC763A"/>
    <w:rsid w:val="00ED14B2"/>
    <w:rsid w:val="00ED4DB2"/>
    <w:rsid w:val="00EE00A8"/>
    <w:rsid w:val="00EE4248"/>
    <w:rsid w:val="00EE4D16"/>
    <w:rsid w:val="00EE6D9B"/>
    <w:rsid w:val="00EE775E"/>
    <w:rsid w:val="00EF47C2"/>
    <w:rsid w:val="00EF6E71"/>
    <w:rsid w:val="00EF74DC"/>
    <w:rsid w:val="00F00A3C"/>
    <w:rsid w:val="00F0340E"/>
    <w:rsid w:val="00F03FC6"/>
    <w:rsid w:val="00F048C9"/>
    <w:rsid w:val="00F0614C"/>
    <w:rsid w:val="00F067CD"/>
    <w:rsid w:val="00F129D4"/>
    <w:rsid w:val="00F12BF8"/>
    <w:rsid w:val="00F1338D"/>
    <w:rsid w:val="00F147FA"/>
    <w:rsid w:val="00F1635C"/>
    <w:rsid w:val="00F16DEA"/>
    <w:rsid w:val="00F20ED4"/>
    <w:rsid w:val="00F2135F"/>
    <w:rsid w:val="00F242BC"/>
    <w:rsid w:val="00F2487B"/>
    <w:rsid w:val="00F24E5A"/>
    <w:rsid w:val="00F25E60"/>
    <w:rsid w:val="00F26F77"/>
    <w:rsid w:val="00F2721C"/>
    <w:rsid w:val="00F40BB5"/>
    <w:rsid w:val="00F4140B"/>
    <w:rsid w:val="00F44388"/>
    <w:rsid w:val="00F444CE"/>
    <w:rsid w:val="00F45F32"/>
    <w:rsid w:val="00F47AE6"/>
    <w:rsid w:val="00F5099C"/>
    <w:rsid w:val="00F5280D"/>
    <w:rsid w:val="00F576C9"/>
    <w:rsid w:val="00F61B5E"/>
    <w:rsid w:val="00F6290A"/>
    <w:rsid w:val="00F62B55"/>
    <w:rsid w:val="00F62DDB"/>
    <w:rsid w:val="00F64C18"/>
    <w:rsid w:val="00F677E3"/>
    <w:rsid w:val="00F702CE"/>
    <w:rsid w:val="00F72A0C"/>
    <w:rsid w:val="00F76E1D"/>
    <w:rsid w:val="00F84448"/>
    <w:rsid w:val="00F856EA"/>
    <w:rsid w:val="00F8637D"/>
    <w:rsid w:val="00F87EE0"/>
    <w:rsid w:val="00F9120D"/>
    <w:rsid w:val="00F92B73"/>
    <w:rsid w:val="00F9650E"/>
    <w:rsid w:val="00F971D3"/>
    <w:rsid w:val="00FA12F2"/>
    <w:rsid w:val="00FA1689"/>
    <w:rsid w:val="00FA22C8"/>
    <w:rsid w:val="00FA3C02"/>
    <w:rsid w:val="00FA6525"/>
    <w:rsid w:val="00FB2A8B"/>
    <w:rsid w:val="00FB5977"/>
    <w:rsid w:val="00FB7A1C"/>
    <w:rsid w:val="00FC071C"/>
    <w:rsid w:val="00FC1DFF"/>
    <w:rsid w:val="00FC20DD"/>
    <w:rsid w:val="00FC275E"/>
    <w:rsid w:val="00FC36C2"/>
    <w:rsid w:val="00FC4424"/>
    <w:rsid w:val="00FC614C"/>
    <w:rsid w:val="00FC6594"/>
    <w:rsid w:val="00FD3E6A"/>
    <w:rsid w:val="00FD5C82"/>
    <w:rsid w:val="00FD6F9F"/>
    <w:rsid w:val="00FD78C7"/>
    <w:rsid w:val="00FE05FF"/>
    <w:rsid w:val="00FE4846"/>
    <w:rsid w:val="00FE5B3C"/>
    <w:rsid w:val="00FF20D5"/>
    <w:rsid w:val="00FF63AA"/>
    <w:rsid w:val="00FF6A21"/>
    <w:rsid w:val="00FF7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40D79"/>
  <w15:chartTrackingRefBased/>
  <w15:docId w15:val="{436B9377-4E86-F842-9089-291396BD1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9C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405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05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05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5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5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54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54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54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54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5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05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05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5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5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5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5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5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54E"/>
    <w:rPr>
      <w:rFonts w:eastAsiaTheme="majorEastAsia" w:cstheme="majorBidi"/>
      <w:color w:val="272727" w:themeColor="text1" w:themeTint="D8"/>
    </w:rPr>
  </w:style>
  <w:style w:type="paragraph" w:styleId="Title">
    <w:name w:val="Title"/>
    <w:basedOn w:val="Normal"/>
    <w:next w:val="Normal"/>
    <w:link w:val="TitleChar"/>
    <w:uiPriority w:val="10"/>
    <w:qFormat/>
    <w:rsid w:val="0074054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5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5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5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54E"/>
    <w:pPr>
      <w:spacing w:before="160"/>
      <w:jc w:val="center"/>
    </w:pPr>
    <w:rPr>
      <w:i/>
      <w:iCs/>
      <w:color w:val="404040" w:themeColor="text1" w:themeTint="BF"/>
    </w:rPr>
  </w:style>
  <w:style w:type="character" w:customStyle="1" w:styleId="QuoteChar">
    <w:name w:val="Quote Char"/>
    <w:basedOn w:val="DefaultParagraphFont"/>
    <w:link w:val="Quote"/>
    <w:uiPriority w:val="29"/>
    <w:rsid w:val="0074054E"/>
    <w:rPr>
      <w:i/>
      <w:iCs/>
      <w:color w:val="404040" w:themeColor="text1" w:themeTint="BF"/>
    </w:rPr>
  </w:style>
  <w:style w:type="paragraph" w:styleId="ListParagraph">
    <w:name w:val="List Paragraph"/>
    <w:basedOn w:val="Normal"/>
    <w:uiPriority w:val="34"/>
    <w:qFormat/>
    <w:rsid w:val="0074054E"/>
    <w:pPr>
      <w:ind w:left="720"/>
      <w:contextualSpacing/>
    </w:pPr>
  </w:style>
  <w:style w:type="character" w:styleId="IntenseEmphasis">
    <w:name w:val="Intense Emphasis"/>
    <w:basedOn w:val="DefaultParagraphFont"/>
    <w:uiPriority w:val="21"/>
    <w:qFormat/>
    <w:rsid w:val="0074054E"/>
    <w:rPr>
      <w:i/>
      <w:iCs/>
      <w:color w:val="0F4761" w:themeColor="accent1" w:themeShade="BF"/>
    </w:rPr>
  </w:style>
  <w:style w:type="paragraph" w:styleId="IntenseQuote">
    <w:name w:val="Intense Quote"/>
    <w:basedOn w:val="Normal"/>
    <w:next w:val="Normal"/>
    <w:link w:val="IntenseQuoteChar"/>
    <w:uiPriority w:val="30"/>
    <w:qFormat/>
    <w:rsid w:val="007405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54E"/>
    <w:rPr>
      <w:i/>
      <w:iCs/>
      <w:color w:val="0F4761" w:themeColor="accent1" w:themeShade="BF"/>
    </w:rPr>
  </w:style>
  <w:style w:type="character" w:styleId="IntenseReference">
    <w:name w:val="Intense Reference"/>
    <w:basedOn w:val="DefaultParagraphFont"/>
    <w:uiPriority w:val="32"/>
    <w:qFormat/>
    <w:rsid w:val="0074054E"/>
    <w:rPr>
      <w:b/>
      <w:bCs/>
      <w:smallCaps/>
      <w:color w:val="0F4761" w:themeColor="accent1" w:themeShade="BF"/>
      <w:spacing w:val="5"/>
    </w:rPr>
  </w:style>
  <w:style w:type="character" w:styleId="CommentReference">
    <w:name w:val="annotation reference"/>
    <w:basedOn w:val="DefaultParagraphFont"/>
    <w:uiPriority w:val="99"/>
    <w:semiHidden/>
    <w:unhideWhenUsed/>
    <w:rsid w:val="0074054E"/>
    <w:rPr>
      <w:sz w:val="16"/>
      <w:szCs w:val="16"/>
    </w:rPr>
  </w:style>
  <w:style w:type="paragraph" w:styleId="CommentText">
    <w:name w:val="annotation text"/>
    <w:basedOn w:val="Normal"/>
    <w:link w:val="CommentTextChar"/>
    <w:uiPriority w:val="99"/>
    <w:unhideWhenUsed/>
    <w:rsid w:val="0074054E"/>
    <w:rPr>
      <w:sz w:val="20"/>
      <w:szCs w:val="20"/>
    </w:rPr>
  </w:style>
  <w:style w:type="character" w:customStyle="1" w:styleId="CommentTextChar">
    <w:name w:val="Comment Text Char"/>
    <w:basedOn w:val="DefaultParagraphFont"/>
    <w:link w:val="CommentText"/>
    <w:uiPriority w:val="99"/>
    <w:rsid w:val="0074054E"/>
    <w:rPr>
      <w:kern w:val="0"/>
      <w:sz w:val="20"/>
      <w:szCs w:val="20"/>
      <w14:ligatures w14:val="none"/>
    </w:rPr>
  </w:style>
  <w:style w:type="paragraph" w:styleId="NormalWeb">
    <w:name w:val="Normal (Web)"/>
    <w:basedOn w:val="Normal"/>
    <w:uiPriority w:val="99"/>
    <w:unhideWhenUsed/>
    <w:rsid w:val="0074054E"/>
    <w:pPr>
      <w:spacing w:before="100" w:beforeAutospacing="1" w:after="100" w:afterAutospacing="1" w:line="264" w:lineRule="auto"/>
    </w:pPr>
    <w:rPr>
      <w:sz w:val="21"/>
      <w:szCs w:val="21"/>
    </w:rPr>
  </w:style>
  <w:style w:type="paragraph" w:styleId="CommentSubject">
    <w:name w:val="annotation subject"/>
    <w:basedOn w:val="CommentText"/>
    <w:next w:val="CommentText"/>
    <w:link w:val="CommentSubjectChar"/>
    <w:uiPriority w:val="99"/>
    <w:semiHidden/>
    <w:unhideWhenUsed/>
    <w:rsid w:val="00FC20DD"/>
    <w:rPr>
      <w:b/>
      <w:bCs/>
    </w:rPr>
  </w:style>
  <w:style w:type="character" w:customStyle="1" w:styleId="CommentSubjectChar">
    <w:name w:val="Comment Subject Char"/>
    <w:basedOn w:val="CommentTextChar"/>
    <w:link w:val="CommentSubject"/>
    <w:uiPriority w:val="99"/>
    <w:semiHidden/>
    <w:rsid w:val="00FC20DD"/>
    <w:rPr>
      <w:b/>
      <w:bCs/>
      <w:kern w:val="0"/>
      <w:sz w:val="20"/>
      <w:szCs w:val="20"/>
      <w14:ligatures w14:val="none"/>
    </w:rPr>
  </w:style>
  <w:style w:type="character" w:customStyle="1" w:styleId="authors-list-item">
    <w:name w:val="authors-list-item"/>
    <w:basedOn w:val="DefaultParagraphFont"/>
    <w:rsid w:val="00CD58F9"/>
  </w:style>
  <w:style w:type="character" w:styleId="Hyperlink">
    <w:name w:val="Hyperlink"/>
    <w:basedOn w:val="DefaultParagraphFont"/>
    <w:uiPriority w:val="99"/>
    <w:unhideWhenUsed/>
    <w:rsid w:val="00CD58F9"/>
    <w:rPr>
      <w:color w:val="0000FF"/>
      <w:u w:val="single"/>
    </w:rPr>
  </w:style>
  <w:style w:type="character" w:customStyle="1" w:styleId="author-sup-separator">
    <w:name w:val="author-sup-separator"/>
    <w:basedOn w:val="DefaultParagraphFont"/>
    <w:rsid w:val="00CD58F9"/>
  </w:style>
  <w:style w:type="character" w:customStyle="1" w:styleId="comma">
    <w:name w:val="comma"/>
    <w:basedOn w:val="DefaultParagraphFont"/>
    <w:rsid w:val="00CD58F9"/>
  </w:style>
  <w:style w:type="character" w:styleId="Strong">
    <w:name w:val="Strong"/>
    <w:basedOn w:val="DefaultParagraphFont"/>
    <w:uiPriority w:val="22"/>
    <w:qFormat/>
    <w:rsid w:val="00B268AA"/>
    <w:rPr>
      <w:b/>
      <w:bCs/>
    </w:rPr>
  </w:style>
  <w:style w:type="paragraph" w:styleId="Header">
    <w:name w:val="header"/>
    <w:basedOn w:val="Normal"/>
    <w:link w:val="HeaderChar"/>
    <w:uiPriority w:val="99"/>
    <w:unhideWhenUsed/>
    <w:rsid w:val="00707323"/>
    <w:pPr>
      <w:tabs>
        <w:tab w:val="center" w:pos="4513"/>
        <w:tab w:val="right" w:pos="9026"/>
      </w:tabs>
    </w:pPr>
  </w:style>
  <w:style w:type="character" w:customStyle="1" w:styleId="HeaderChar">
    <w:name w:val="Header Char"/>
    <w:basedOn w:val="DefaultParagraphFont"/>
    <w:link w:val="Header"/>
    <w:uiPriority w:val="99"/>
    <w:rsid w:val="00707323"/>
    <w:rPr>
      <w:kern w:val="0"/>
      <w:sz w:val="22"/>
      <w:szCs w:val="22"/>
      <w14:ligatures w14:val="none"/>
    </w:rPr>
  </w:style>
  <w:style w:type="paragraph" w:styleId="Footer">
    <w:name w:val="footer"/>
    <w:basedOn w:val="Normal"/>
    <w:link w:val="FooterChar"/>
    <w:uiPriority w:val="99"/>
    <w:unhideWhenUsed/>
    <w:rsid w:val="00707323"/>
    <w:pPr>
      <w:tabs>
        <w:tab w:val="center" w:pos="4513"/>
        <w:tab w:val="right" w:pos="9026"/>
      </w:tabs>
    </w:pPr>
  </w:style>
  <w:style w:type="character" w:customStyle="1" w:styleId="FooterChar">
    <w:name w:val="Footer Char"/>
    <w:basedOn w:val="DefaultParagraphFont"/>
    <w:link w:val="Footer"/>
    <w:uiPriority w:val="99"/>
    <w:rsid w:val="00707323"/>
    <w:rPr>
      <w:kern w:val="0"/>
      <w:sz w:val="22"/>
      <w:szCs w:val="22"/>
      <w14:ligatures w14:val="none"/>
    </w:rPr>
  </w:style>
  <w:style w:type="character" w:styleId="Emphasis">
    <w:name w:val="Emphasis"/>
    <w:basedOn w:val="DefaultParagraphFont"/>
    <w:uiPriority w:val="20"/>
    <w:qFormat/>
    <w:rsid w:val="00EC5356"/>
    <w:rPr>
      <w:i/>
      <w:iCs/>
    </w:rPr>
  </w:style>
  <w:style w:type="paragraph" w:customStyle="1" w:styleId="Body">
    <w:name w:val="Body"/>
    <w:rsid w:val="00DA65ED"/>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0"/>
      <w:szCs w:val="20"/>
      <w:u w:color="000000"/>
      <w:bdr w:val="nil"/>
      <w:lang w:val="fr-FR" w:eastAsia="en-GB"/>
      <w14:textOutline w14:w="0" w14:cap="flat" w14:cmpd="sng" w14:algn="ctr">
        <w14:noFill/>
        <w14:prstDash w14:val="solid"/>
        <w14:bevel/>
      </w14:textOutline>
      <w14:ligatures w14:val="none"/>
    </w:rPr>
  </w:style>
  <w:style w:type="character" w:styleId="UnresolvedMention">
    <w:name w:val="Unresolved Mention"/>
    <w:basedOn w:val="DefaultParagraphFont"/>
    <w:uiPriority w:val="99"/>
    <w:semiHidden/>
    <w:unhideWhenUsed/>
    <w:rsid w:val="00520D51"/>
    <w:rPr>
      <w:color w:val="605E5C"/>
      <w:shd w:val="clear" w:color="auto" w:fill="E1DFDD"/>
    </w:rPr>
  </w:style>
  <w:style w:type="table" w:styleId="TableGrid">
    <w:name w:val="Table Grid"/>
    <w:basedOn w:val="TableNormal"/>
    <w:uiPriority w:val="39"/>
    <w:rsid w:val="00264F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048C9"/>
    <w:pPr>
      <w:spacing w:after="0" w:line="240" w:lineRule="auto"/>
    </w:pPr>
    <w:rPr>
      <w:kern w:val="0"/>
      <w:sz w:val="22"/>
      <w:szCs w:val="22"/>
      <w14:ligatures w14:val="none"/>
    </w:rPr>
  </w:style>
  <w:style w:type="character" w:styleId="FollowedHyperlink">
    <w:name w:val="FollowedHyperlink"/>
    <w:basedOn w:val="DefaultParagraphFont"/>
    <w:uiPriority w:val="99"/>
    <w:semiHidden/>
    <w:unhideWhenUsed/>
    <w:rsid w:val="002A1FEC"/>
    <w:rPr>
      <w:color w:val="96607D" w:themeColor="followedHyperlink"/>
      <w:u w:val="single"/>
    </w:rPr>
  </w:style>
  <w:style w:type="character" w:styleId="PlaceholderText">
    <w:name w:val="Placeholder Text"/>
    <w:basedOn w:val="DefaultParagraphFont"/>
    <w:uiPriority w:val="99"/>
    <w:semiHidden/>
    <w:rsid w:val="00CB5E65"/>
    <w:rPr>
      <w:color w:val="666666"/>
    </w:rPr>
  </w:style>
  <w:style w:type="character" w:customStyle="1" w:styleId="textlayer--absolute">
    <w:name w:val="textlayer--absolute"/>
    <w:basedOn w:val="DefaultParagraphFont"/>
    <w:rsid w:val="002C6C08"/>
  </w:style>
  <w:style w:type="character" w:customStyle="1" w:styleId="a-size-large">
    <w:name w:val="a-size-large"/>
    <w:basedOn w:val="DefaultParagraphFont"/>
    <w:rsid w:val="00B81133"/>
  </w:style>
  <w:style w:type="character" w:customStyle="1" w:styleId="wixui-rich-texttext">
    <w:name w:val="wixui-rich-text__text"/>
    <w:basedOn w:val="DefaultParagraphFont"/>
    <w:rsid w:val="009A4533"/>
  </w:style>
  <w:style w:type="character" w:customStyle="1" w:styleId="identifier">
    <w:name w:val="identifier"/>
    <w:basedOn w:val="DefaultParagraphFont"/>
    <w:rsid w:val="007D59DA"/>
  </w:style>
  <w:style w:type="paragraph" w:customStyle="1" w:styleId="p1">
    <w:name w:val="p1"/>
    <w:basedOn w:val="Normal"/>
    <w:rsid w:val="00E43F85"/>
    <w:rPr>
      <w:rFonts w:ascii="Arial" w:hAnsi="Arial" w:cs="Arial"/>
      <w:color w:val="000000"/>
      <w:sz w:val="17"/>
      <w:szCs w:val="17"/>
    </w:rPr>
  </w:style>
  <w:style w:type="paragraph" w:customStyle="1" w:styleId="p2">
    <w:name w:val="p2"/>
    <w:basedOn w:val="Normal"/>
    <w:rsid w:val="0055288E"/>
    <w:rPr>
      <w:rFonts w:ascii="Arial" w:hAnsi="Arial" w:cs="Arial"/>
      <w:color w:val="000000"/>
      <w:sz w:val="17"/>
      <w:szCs w:val="17"/>
    </w:rPr>
  </w:style>
  <w:style w:type="character" w:customStyle="1" w:styleId="s1">
    <w:name w:val="s1"/>
    <w:basedOn w:val="DefaultParagraphFont"/>
    <w:rsid w:val="0055288E"/>
    <w:rPr>
      <w:color w:val="0E0E0E"/>
    </w:rPr>
  </w:style>
  <w:style w:type="character" w:styleId="PageNumber">
    <w:name w:val="page number"/>
    <w:basedOn w:val="DefaultParagraphFont"/>
    <w:uiPriority w:val="99"/>
    <w:semiHidden/>
    <w:unhideWhenUsed/>
    <w:rsid w:val="00D652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88991">
      <w:bodyDiv w:val="1"/>
      <w:marLeft w:val="0"/>
      <w:marRight w:val="0"/>
      <w:marTop w:val="0"/>
      <w:marBottom w:val="0"/>
      <w:divBdr>
        <w:top w:val="none" w:sz="0" w:space="0" w:color="auto"/>
        <w:left w:val="none" w:sz="0" w:space="0" w:color="auto"/>
        <w:bottom w:val="none" w:sz="0" w:space="0" w:color="auto"/>
        <w:right w:val="none" w:sz="0" w:space="0" w:color="auto"/>
      </w:divBdr>
    </w:div>
    <w:div w:id="155844912">
      <w:bodyDiv w:val="1"/>
      <w:marLeft w:val="0"/>
      <w:marRight w:val="0"/>
      <w:marTop w:val="0"/>
      <w:marBottom w:val="0"/>
      <w:divBdr>
        <w:top w:val="none" w:sz="0" w:space="0" w:color="auto"/>
        <w:left w:val="none" w:sz="0" w:space="0" w:color="auto"/>
        <w:bottom w:val="none" w:sz="0" w:space="0" w:color="auto"/>
        <w:right w:val="none" w:sz="0" w:space="0" w:color="auto"/>
      </w:divBdr>
    </w:div>
    <w:div w:id="174197364">
      <w:bodyDiv w:val="1"/>
      <w:marLeft w:val="0"/>
      <w:marRight w:val="0"/>
      <w:marTop w:val="0"/>
      <w:marBottom w:val="0"/>
      <w:divBdr>
        <w:top w:val="none" w:sz="0" w:space="0" w:color="auto"/>
        <w:left w:val="none" w:sz="0" w:space="0" w:color="auto"/>
        <w:bottom w:val="none" w:sz="0" w:space="0" w:color="auto"/>
        <w:right w:val="none" w:sz="0" w:space="0" w:color="auto"/>
      </w:divBdr>
    </w:div>
    <w:div w:id="370376547">
      <w:bodyDiv w:val="1"/>
      <w:marLeft w:val="0"/>
      <w:marRight w:val="0"/>
      <w:marTop w:val="0"/>
      <w:marBottom w:val="0"/>
      <w:divBdr>
        <w:top w:val="none" w:sz="0" w:space="0" w:color="auto"/>
        <w:left w:val="none" w:sz="0" w:space="0" w:color="auto"/>
        <w:bottom w:val="none" w:sz="0" w:space="0" w:color="auto"/>
        <w:right w:val="none" w:sz="0" w:space="0" w:color="auto"/>
      </w:divBdr>
      <w:divsChild>
        <w:div w:id="8824048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18865475">
      <w:bodyDiv w:val="1"/>
      <w:marLeft w:val="0"/>
      <w:marRight w:val="0"/>
      <w:marTop w:val="0"/>
      <w:marBottom w:val="0"/>
      <w:divBdr>
        <w:top w:val="none" w:sz="0" w:space="0" w:color="auto"/>
        <w:left w:val="none" w:sz="0" w:space="0" w:color="auto"/>
        <w:bottom w:val="none" w:sz="0" w:space="0" w:color="auto"/>
        <w:right w:val="none" w:sz="0" w:space="0" w:color="auto"/>
      </w:divBdr>
    </w:div>
    <w:div w:id="948853640">
      <w:bodyDiv w:val="1"/>
      <w:marLeft w:val="0"/>
      <w:marRight w:val="0"/>
      <w:marTop w:val="0"/>
      <w:marBottom w:val="0"/>
      <w:divBdr>
        <w:top w:val="none" w:sz="0" w:space="0" w:color="auto"/>
        <w:left w:val="none" w:sz="0" w:space="0" w:color="auto"/>
        <w:bottom w:val="none" w:sz="0" w:space="0" w:color="auto"/>
        <w:right w:val="none" w:sz="0" w:space="0" w:color="auto"/>
      </w:divBdr>
    </w:div>
    <w:div w:id="997000902">
      <w:bodyDiv w:val="1"/>
      <w:marLeft w:val="0"/>
      <w:marRight w:val="0"/>
      <w:marTop w:val="0"/>
      <w:marBottom w:val="0"/>
      <w:divBdr>
        <w:top w:val="none" w:sz="0" w:space="0" w:color="auto"/>
        <w:left w:val="none" w:sz="0" w:space="0" w:color="auto"/>
        <w:bottom w:val="none" w:sz="0" w:space="0" w:color="auto"/>
        <w:right w:val="none" w:sz="0" w:space="0" w:color="auto"/>
      </w:divBdr>
    </w:div>
    <w:div w:id="200751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onguetieal.com/can-tongue-tie-impact-singing-and-vocal-quality/" TargetMode="External"/><Relationship Id="rId21" Type="http://schemas.openxmlformats.org/officeDocument/2006/relationships/image" Target="media/image15.png"/><Relationship Id="rId42" Type="http://schemas.openxmlformats.org/officeDocument/2006/relationships/hyperlink" Target="https://doi.org/10.2196/13544" TargetMode="External"/><Relationship Id="rId47" Type="http://schemas.openxmlformats.org/officeDocument/2006/relationships/hyperlink" Target="https://doi.org/10.3390/jcm13185354" TargetMode="External"/><Relationship Id="rId63" Type="http://schemas.openxmlformats.org/officeDocument/2006/relationships/hyperlink" Target="https://doi.org/10.1016/j.jvoice.2009.10.009" TargetMode="External"/><Relationship Id="rId68" Type="http://schemas.openxmlformats.org/officeDocument/2006/relationships/hyperlink" Target="https://doi.org/10.1002/lio2.297"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177/0009922820928055" TargetMode="External"/><Relationship Id="rId11" Type="http://schemas.openxmlformats.org/officeDocument/2006/relationships/image" Target="media/image5.jpeg"/><Relationship Id="rId24" Type="http://schemas.openxmlformats.org/officeDocument/2006/relationships/hyperlink" Target="https://www.singsing.be/onlinecourses/2023/06/18/understanding-and-overcoming-tongue-tie-in-singers/" TargetMode="External"/><Relationship Id="rId32" Type="http://schemas.openxmlformats.org/officeDocument/2006/relationships/hyperlink" Target="https://doi.org/10.7759/cureus.7092" TargetMode="External"/><Relationship Id="rId37" Type="http://schemas.openxmlformats.org/officeDocument/2006/relationships/hyperlink" Target="https://www.floridatongue.com/blog/2024/12/18/the-art-of-singing-can-a-tongue-tie-cause-problems/" TargetMode="External"/><Relationship Id="rId40" Type="http://schemas.openxmlformats.org/officeDocument/2006/relationships/hyperlink" Target="https://functionalsmiles.com/tongue-tie/can-tongue-tie-impact-singing-and-vocal-quality/" TargetMode="External"/><Relationship Id="rId45" Type="http://schemas.openxmlformats.org/officeDocument/2006/relationships/hyperlink" Target="https://www.trinitycollege.com/qualifications/music/grade-exams/singing/resources/singing-songs/the-benefits-of-singing-in-a-foreign-language#:~:text=With%20Russian%2C%20it%20can%20be,equal%20parts%20terrifying%20and%20thrilling" TargetMode="External"/><Relationship Id="rId53" Type="http://schemas.openxmlformats.org/officeDocument/2006/relationships/hyperlink" Target="https://doi.org/10.1093/acprof:osobl/9780195098259.001.0001" TargetMode="External"/><Relationship Id="rId58" Type="http://schemas.openxmlformats.org/officeDocument/2006/relationships/hyperlink" Target="https://voicestudycentre.instructure.com/accounts/1/external_tools/111?launch_type=global_navigation" TargetMode="External"/><Relationship Id="rId66" Type="http://schemas.openxmlformats.org/officeDocument/2006/relationships/hyperlink" Target="https://doi.org/10.1007/s11325-016-1452-7"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voicestudycentre.instructure.com/accounts/1/external_tools/111?launch_type=global_navigation"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lightscalpel.com/publications/tongue-tie-update-what-dentists-need-to-know-about-this-common-condition/" TargetMode="External"/><Relationship Id="rId30" Type="http://schemas.openxmlformats.org/officeDocument/2006/relationships/hyperlink" Target="https://doi.org/10.1111/joor.13609" TargetMode="External"/><Relationship Id="rId35" Type="http://schemas.openxmlformats.org/officeDocument/2006/relationships/hyperlink" Target="https://doi.org/10.3389/fpsyg.2023.1215370" TargetMode="External"/><Relationship Id="rId43" Type="http://schemas.openxmlformats.org/officeDocument/2006/relationships/hyperlink" Target="https://myofunctionalspot.com/voice-therapy%2Ftongue-tie" TargetMode="External"/><Relationship Id="rId48" Type="http://schemas.openxmlformats.org/officeDocument/2006/relationships/hyperlink" Target="https://doi.org/10.3390/app11062727" TargetMode="External"/><Relationship Id="rId56" Type="http://schemas.openxmlformats.org/officeDocument/2006/relationships/hyperlink" Target="https://doi.org/10.1093/ijpp/riad033" TargetMode="External"/><Relationship Id="rId64" Type="http://schemas.openxmlformats.org/officeDocument/2006/relationships/hyperlink" Target="https://doi.org/10.1111/ipd.12802" TargetMode="External"/><Relationship Id="rId69" Type="http://schemas.openxmlformats.org/officeDocument/2006/relationships/hyperlink" Target="https://www.zaghimd.com/frenuloplasty-post-op#:~:text=13.,Discontinue%20if%20bleeding%20occurs" TargetMode="External"/><Relationship Id="rId8" Type="http://schemas.openxmlformats.org/officeDocument/2006/relationships/image" Target="media/image2.png"/><Relationship Id="rId51" Type="http://schemas.openxmlformats.org/officeDocument/2006/relationships/hyperlink" Target="https://doi.org/10.1080/0142159X.2018.1497149" TargetMode="External"/><Relationship Id="rId72"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emf"/><Relationship Id="rId25" Type="http://schemas.openxmlformats.org/officeDocument/2006/relationships/hyperlink" Target="https://doi.org/10.1177/08445621231207546" TargetMode="External"/><Relationship Id="rId33" Type="http://schemas.openxmlformats.org/officeDocument/2006/relationships/hyperlink" Target="https://birthsavvy.com.au/tongue-tie-and-breastfeeding-what-the-latest-research-says-2025-update/" TargetMode="External"/><Relationship Id="rId38" Type="http://schemas.openxmlformats.org/officeDocument/2006/relationships/hyperlink" Target="https://doi.org/10.1016/j.jvoice.2023.04.018" TargetMode="External"/><Relationship Id="rId46" Type="http://schemas.openxmlformats.org/officeDocument/2006/relationships/hyperlink" Target="https://www.oralhealthgroup.com/features/tots-tethered-oral-tissues-the-assessment-and-diagnosis-of-the-tongue-and-upper-lip-ties-in/" TargetMode="External"/><Relationship Id="rId59" Type="http://schemas.openxmlformats.org/officeDocument/2006/relationships/hyperlink" Target="https://doi.org/10.1002/14651858.CD011065.pub2" TargetMode="External"/><Relationship Id="rId67" Type="http://schemas.openxmlformats.org/officeDocument/2006/relationships/hyperlink" Target="https://doi.org/10.1111/joor.13144" TargetMode="External"/><Relationship Id="rId20" Type="http://schemas.openxmlformats.org/officeDocument/2006/relationships/image" Target="media/image14.png"/><Relationship Id="rId41" Type="http://schemas.openxmlformats.org/officeDocument/2006/relationships/hyperlink" Target="https://doi.org/10.1177/1321103X231172065" TargetMode="External"/><Relationship Id="rId54" Type="http://schemas.openxmlformats.org/officeDocument/2006/relationships/hyperlink" Target="https://doi.org/10.1155/2020/1820978" TargetMode="External"/><Relationship Id="rId62" Type="http://schemas.openxmlformats.org/officeDocument/2006/relationships/hyperlink" Target="https://doi.org/10.52010/ijom.2023.49.1.1" TargetMode="External"/><Relationship Id="rId70" Type="http://schemas.openxmlformats.org/officeDocument/2006/relationships/image" Target="media/image18.emf"/><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www.dentalaegis.com/cced" TargetMode="External"/><Relationship Id="rId36" Type="http://schemas.openxmlformats.org/officeDocument/2006/relationships/hyperlink" Target="https://www.clevelandtonguetiecenter.com/blog/does-tongue-tie-affect-ability-to-speak-and-sing/index.html" TargetMode="External"/><Relationship Id="rId49" Type="http://schemas.openxmlformats.org/officeDocument/2006/relationships/hyperlink" Target="https://www.youtube.com/watch?v=EoLJQWfGhAE&amp;t=15s" TargetMode="External"/><Relationship Id="rId57" Type="http://schemas.openxmlformats.org/officeDocument/2006/relationships/hyperlink" Target="https://doi.org/10.53830/cvfu1590" TargetMode="External"/><Relationship Id="rId10" Type="http://schemas.openxmlformats.org/officeDocument/2006/relationships/image" Target="media/image4.png"/><Relationship Id="rId31" Type="http://schemas.openxmlformats.org/officeDocument/2006/relationships/hyperlink" Target="https://doi.org/10.53830/gnbx2732" TargetMode="External"/><Relationship Id="rId44" Type="http://schemas.openxmlformats.org/officeDocument/2006/relationships/hyperlink" Target="https://www.glenparkdental.com/tongue-tie/can-a-tongue-tie-impact-singing-and-vocal-quality/" TargetMode="External"/><Relationship Id="rId52" Type="http://schemas.openxmlformats.org/officeDocument/2006/relationships/hyperlink" Target="https://doi.org/10.1067/mhn.2002.129823" TargetMode="External"/><Relationship Id="rId60" Type="http://schemas.openxmlformats.org/officeDocument/2006/relationships/hyperlink" Target="https://www.voicewithjulia.com/the-myofunctional-singer" TargetMode="External"/><Relationship Id="rId65" Type="http://schemas.openxmlformats.org/officeDocument/2006/relationships/hyperlink" Target="https://doi.org/10.3390/educsci14030256"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doi.org/10.1177/0027432110368478" TargetMode="External"/><Relationship Id="rId34" Type="http://schemas.openxmlformats.org/officeDocument/2006/relationships/hyperlink" Target="https://doi.org/10.1191/1478088706qp063oa" TargetMode="External"/><Relationship Id="rId50" Type="http://schemas.openxmlformats.org/officeDocument/2006/relationships/hyperlink" Target="https://doi.org/10.1590/1982-0216201820410918" TargetMode="External"/><Relationship Id="rId55" Type="http://schemas.openxmlformats.org/officeDocument/2006/relationships/hyperlink" Target="https://www.youtube.com/watch?v=eFIYmEJigXM&amp;t=235s" TargetMode="External"/><Relationship Id="rId7" Type="http://schemas.openxmlformats.org/officeDocument/2006/relationships/image" Target="media/image1.png"/><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53</Pages>
  <Words>11783</Words>
  <Characters>67166</Characters>
  <Application>Microsoft Office Word</Application>
  <DocSecurity>0</DocSecurity>
  <Lines>559</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Thwaites</dc:creator>
  <cp:keywords/>
  <dc:description/>
  <cp:lastModifiedBy>Antonia Thwaites</cp:lastModifiedBy>
  <cp:revision>3</cp:revision>
  <cp:lastPrinted>2025-08-14T16:00:00Z</cp:lastPrinted>
  <dcterms:created xsi:type="dcterms:W3CDTF">2025-08-14T21:16:00Z</dcterms:created>
  <dcterms:modified xsi:type="dcterms:W3CDTF">2025-08-14T21:36:00Z</dcterms:modified>
</cp:coreProperties>
</file>