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B50CC" w14:textId="77777777" w:rsidR="008F1A51" w:rsidRPr="008F1A51" w:rsidRDefault="008F1A51" w:rsidP="008F1A51">
      <w:pPr>
        <w:rPr>
          <w:b/>
          <w:bCs/>
        </w:rPr>
      </w:pPr>
      <w:r w:rsidRPr="008F1A51">
        <w:rPr>
          <w:b/>
          <w:bCs/>
        </w:rPr>
        <w:t>Computing Inclusivity &amp; Building Belonging</w:t>
      </w:r>
    </w:p>
    <w:p w14:paraId="0E87A144" w14:textId="77777777" w:rsidR="008F1A51" w:rsidRPr="008F1A51" w:rsidRDefault="008F1A51" w:rsidP="008F1A51">
      <w:pPr>
        <w:rPr>
          <w:b/>
          <w:bCs/>
        </w:rPr>
      </w:pPr>
      <w:r w:rsidRPr="008F1A51">
        <w:rPr>
          <w:b/>
          <w:bCs/>
        </w:rPr>
        <w:t>Group 1</w:t>
      </w:r>
    </w:p>
    <w:p w14:paraId="04426AA0" w14:textId="77777777" w:rsidR="008F1A51" w:rsidRPr="008F1A51" w:rsidRDefault="008F1A51" w:rsidP="008F1A51">
      <w:r w:rsidRPr="008F1A51">
        <w:rPr>
          <w:b/>
          <w:bCs/>
        </w:rPr>
        <w:t>Use the Start Stop Continue to review what the team should start to do, what the team should stop doing and what the team should continue to do, based on your answers in the Programme Design: Inclusive Higher Education Framework Survey</w:t>
      </w:r>
    </w:p>
    <w:p w14:paraId="03012317" w14:textId="77777777" w:rsidR="008F1A51" w:rsidRPr="008F1A51" w:rsidRDefault="008F1A51" w:rsidP="008F1A51">
      <w:pPr>
        <w:rPr>
          <w:b/>
          <w:bCs/>
        </w:rPr>
      </w:pPr>
      <w:r w:rsidRPr="008F1A51">
        <w:rPr>
          <w:b/>
          <w:bCs/>
        </w:rPr>
        <w:t>START</w:t>
      </w:r>
    </w:p>
    <w:p w14:paraId="5DABEE37" w14:textId="77777777" w:rsidR="008F1A51" w:rsidRPr="008F1A51" w:rsidRDefault="008F1A51" w:rsidP="008F1A51">
      <w:pPr>
        <w:numPr>
          <w:ilvl w:val="0"/>
          <w:numId w:val="1"/>
        </w:numPr>
      </w:pPr>
      <w:r w:rsidRPr="008F1A51">
        <w:t>Regular guest lectures by international scholars.</w:t>
      </w:r>
    </w:p>
    <w:p w14:paraId="27DE8B0D" w14:textId="77777777" w:rsidR="008F1A51" w:rsidRDefault="008F1A51" w:rsidP="008F1A51">
      <w:pPr>
        <w:numPr>
          <w:ilvl w:val="0"/>
          <w:numId w:val="1"/>
        </w:numPr>
      </w:pPr>
      <w:r w:rsidRPr="008F1A51">
        <w:t>Include examples from different cultures, countries and industries.</w:t>
      </w:r>
    </w:p>
    <w:p w14:paraId="42E307A3" w14:textId="0A7379AF" w:rsidR="008F1A51" w:rsidRDefault="008F1A51" w:rsidP="008F1A51">
      <w:pPr>
        <w:numPr>
          <w:ilvl w:val="0"/>
          <w:numId w:val="1"/>
        </w:numPr>
      </w:pPr>
      <w:r w:rsidRPr="008F1A51">
        <w:t xml:space="preserve">Social </w:t>
      </w:r>
      <w:r w:rsidRPr="008F1A51">
        <w:t>engagement</w:t>
      </w:r>
      <w:r w:rsidRPr="008F1A51">
        <w:t xml:space="preserve"> space - specific to computing students rather than open space for whole campus</w:t>
      </w:r>
    </w:p>
    <w:p w14:paraId="7904398D" w14:textId="03CB2134" w:rsidR="008F1A51" w:rsidRPr="008F1A51" w:rsidRDefault="008F1A51" w:rsidP="008F1A51">
      <w:pPr>
        <w:numPr>
          <w:ilvl w:val="0"/>
          <w:numId w:val="1"/>
        </w:numPr>
      </w:pPr>
      <w:r w:rsidRPr="008F1A51">
        <w:t>Build resiliency</w:t>
      </w:r>
    </w:p>
    <w:p w14:paraId="7A6E3B18" w14:textId="67B67230" w:rsidR="008F1A51" w:rsidRPr="008F1A51" w:rsidRDefault="008F1A51" w:rsidP="008F1A51">
      <w:pPr>
        <w:numPr>
          <w:ilvl w:val="0"/>
          <w:numId w:val="1"/>
        </w:numPr>
      </w:pPr>
      <w:r w:rsidRPr="008F1A51">
        <w:t xml:space="preserve">More opportunities for student social contact </w:t>
      </w:r>
      <w:proofErr w:type="spellStart"/>
      <w:r w:rsidRPr="008F1A51">
        <w:t>eg</w:t>
      </w:r>
      <w:proofErr w:type="spellEnd"/>
      <w:r w:rsidRPr="008F1A51">
        <w:t xml:space="preserve"> trips</w:t>
      </w:r>
    </w:p>
    <w:p w14:paraId="52F6DA7D" w14:textId="2B922032" w:rsidR="008F1A51" w:rsidRPr="008F1A51" w:rsidRDefault="008F1A51" w:rsidP="008F1A51">
      <w:pPr>
        <w:numPr>
          <w:ilvl w:val="0"/>
          <w:numId w:val="1"/>
        </w:numPr>
      </w:pPr>
      <w:r w:rsidRPr="008F1A51">
        <w:t>Create opportunities for apprentices to engage with the wider student community</w:t>
      </w:r>
    </w:p>
    <w:p w14:paraId="1F893EC0" w14:textId="77777777" w:rsidR="008F1A51" w:rsidRPr="008F1A51" w:rsidRDefault="008F1A51" w:rsidP="008F1A51">
      <w:pPr>
        <w:rPr>
          <w:b/>
          <w:bCs/>
        </w:rPr>
      </w:pPr>
      <w:r w:rsidRPr="008F1A51">
        <w:rPr>
          <w:b/>
          <w:bCs/>
        </w:rPr>
        <w:t>STOP</w:t>
      </w:r>
    </w:p>
    <w:p w14:paraId="6F391B19" w14:textId="77777777" w:rsidR="008F1A51" w:rsidRPr="008F1A51" w:rsidRDefault="008F1A51" w:rsidP="008F1A51">
      <w:pPr>
        <w:numPr>
          <w:ilvl w:val="0"/>
          <w:numId w:val="2"/>
        </w:numPr>
      </w:pPr>
      <w:r w:rsidRPr="008F1A51">
        <w:t>One size fits all approach.</w:t>
      </w:r>
    </w:p>
    <w:p w14:paraId="7CD175A1" w14:textId="77777777" w:rsidR="008F1A51" w:rsidRPr="008F1A51" w:rsidRDefault="008F1A51" w:rsidP="008F1A51">
      <w:pPr>
        <w:numPr>
          <w:ilvl w:val="0"/>
          <w:numId w:val="2"/>
        </w:numPr>
      </w:pPr>
      <w:r w:rsidRPr="008F1A51">
        <w:t>Assuming all students learn in the same way or have the same support needs.</w:t>
      </w:r>
    </w:p>
    <w:p w14:paraId="0A9AA2E5" w14:textId="77777777" w:rsidR="008F1A51" w:rsidRDefault="008F1A51" w:rsidP="008F1A51">
      <w:pPr>
        <w:numPr>
          <w:ilvl w:val="0"/>
          <w:numId w:val="2"/>
        </w:numPr>
      </w:pPr>
      <w:r w:rsidRPr="008F1A51">
        <w:t xml:space="preserve">Assuming all students contribute equally </w:t>
      </w:r>
      <w:proofErr w:type="gramStart"/>
      <w:r w:rsidRPr="008F1A51">
        <w:t>in</w:t>
      </w:r>
      <w:proofErr w:type="gramEnd"/>
      <w:r w:rsidRPr="008F1A51">
        <w:t xml:space="preserve"> group activity.</w:t>
      </w:r>
    </w:p>
    <w:p w14:paraId="2E311100" w14:textId="5A5FFA3D" w:rsidR="008F1A51" w:rsidRPr="008F1A51" w:rsidRDefault="008F1A51" w:rsidP="008F1A51">
      <w:pPr>
        <w:numPr>
          <w:ilvl w:val="0"/>
          <w:numId w:val="2"/>
        </w:numPr>
      </w:pPr>
      <w:r w:rsidRPr="008F1A51">
        <w:t>Relying on traditional assessment methods</w:t>
      </w:r>
    </w:p>
    <w:p w14:paraId="6967D2FA" w14:textId="77777777" w:rsidR="008F1A51" w:rsidRPr="008F1A51" w:rsidRDefault="008F1A51" w:rsidP="008F1A51">
      <w:pPr>
        <w:rPr>
          <w:b/>
          <w:bCs/>
        </w:rPr>
      </w:pPr>
      <w:r w:rsidRPr="008F1A51">
        <w:rPr>
          <w:b/>
          <w:bCs/>
        </w:rPr>
        <w:t>CONTINUE</w:t>
      </w:r>
    </w:p>
    <w:p w14:paraId="4F15ABF8" w14:textId="77777777" w:rsidR="008F1A51" w:rsidRPr="008F1A51" w:rsidRDefault="008F1A51" w:rsidP="008F1A51">
      <w:pPr>
        <w:numPr>
          <w:ilvl w:val="0"/>
          <w:numId w:val="3"/>
        </w:numPr>
      </w:pPr>
      <w:r w:rsidRPr="008F1A51">
        <w:t>Academic and pastoral support.</w:t>
      </w:r>
    </w:p>
    <w:p w14:paraId="0D731932" w14:textId="77777777" w:rsidR="008F1A51" w:rsidRPr="008F1A51" w:rsidRDefault="008F1A51" w:rsidP="008F1A51">
      <w:pPr>
        <w:numPr>
          <w:ilvl w:val="0"/>
          <w:numId w:val="3"/>
        </w:numPr>
      </w:pPr>
      <w:r w:rsidRPr="008F1A51">
        <w:t>Flexible timetable to support managing university, work and personal life balance.</w:t>
      </w:r>
    </w:p>
    <w:p w14:paraId="139A4D50" w14:textId="77777777" w:rsidR="008F1A51" w:rsidRDefault="008F1A51" w:rsidP="008F1A51">
      <w:pPr>
        <w:numPr>
          <w:ilvl w:val="0"/>
          <w:numId w:val="3"/>
        </w:numPr>
      </w:pPr>
      <w:r w:rsidRPr="008F1A51">
        <w:t>Support students who need extra help.</w:t>
      </w:r>
    </w:p>
    <w:p w14:paraId="7C7A5834" w14:textId="33BDA681" w:rsidR="008F1A51" w:rsidRPr="008F1A51" w:rsidRDefault="008F1A51" w:rsidP="008F1A51">
      <w:pPr>
        <w:numPr>
          <w:ilvl w:val="0"/>
          <w:numId w:val="3"/>
        </w:numPr>
      </w:pPr>
      <w:r w:rsidRPr="008F1A51">
        <w:t>Timely feedback on assessments</w:t>
      </w:r>
    </w:p>
    <w:p w14:paraId="1C73A15F" w14:textId="4D827F26" w:rsidR="008F1A51" w:rsidRPr="008F1A51" w:rsidRDefault="008F1A51" w:rsidP="008F1A51">
      <w:pPr>
        <w:numPr>
          <w:ilvl w:val="0"/>
          <w:numId w:val="3"/>
        </w:numPr>
      </w:pPr>
      <w:r w:rsidRPr="008F1A51">
        <w:t xml:space="preserve">Review meetings </w:t>
      </w:r>
      <w:r w:rsidRPr="008F1A51">
        <w:t>involving</w:t>
      </w:r>
      <w:r w:rsidRPr="008F1A51">
        <w:t xml:space="preserve"> ALOs and Academics</w:t>
      </w:r>
    </w:p>
    <w:p w14:paraId="4753565A" w14:textId="5B84BE08" w:rsidR="008F1A51" w:rsidRPr="008F1A51" w:rsidRDefault="008F1A51" w:rsidP="008F1A51">
      <w:pPr>
        <w:numPr>
          <w:ilvl w:val="0"/>
          <w:numId w:val="3"/>
        </w:numPr>
      </w:pPr>
      <w:r w:rsidRPr="008F1A51">
        <w:t>Build resilience and confidence among students</w:t>
      </w:r>
    </w:p>
    <w:p w14:paraId="4C97292E" w14:textId="4B93A2CC" w:rsidR="008F1A51" w:rsidRPr="008F1A51" w:rsidRDefault="008F1A51" w:rsidP="008F1A51">
      <w:pPr>
        <w:numPr>
          <w:ilvl w:val="0"/>
          <w:numId w:val="3"/>
        </w:numPr>
      </w:pPr>
      <w:r w:rsidRPr="008F1A51">
        <w:t>Movie nights in collaboration with SU and societies</w:t>
      </w:r>
    </w:p>
    <w:p w14:paraId="2194A7BE" w14:textId="77777777" w:rsidR="008F1A51" w:rsidRPr="008F1A51" w:rsidRDefault="008F1A51" w:rsidP="008F1A51">
      <w:r w:rsidRPr="008F1A51">
        <w:pict w14:anchorId="5A480124">
          <v:rect id="_x0000_i1037" style="width:0;height:1.5pt" o:hralign="center" o:hrstd="t" o:hr="t" fillcolor="#a0a0a0" stroked="f"/>
        </w:pict>
      </w:r>
    </w:p>
    <w:p w14:paraId="5EF3E7E8" w14:textId="77777777" w:rsidR="008F1A51" w:rsidRPr="008F1A51" w:rsidRDefault="008F1A51" w:rsidP="008F1A51">
      <w:pPr>
        <w:rPr>
          <w:b/>
          <w:bCs/>
        </w:rPr>
      </w:pPr>
      <w:r w:rsidRPr="008F1A51">
        <w:rPr>
          <w:b/>
          <w:bCs/>
        </w:rPr>
        <w:lastRenderedPageBreak/>
        <w:t>Group 2</w:t>
      </w:r>
    </w:p>
    <w:p w14:paraId="4E149ED9" w14:textId="77777777" w:rsidR="008F1A51" w:rsidRPr="008F1A51" w:rsidRDefault="008F1A51" w:rsidP="008F1A51">
      <w:r w:rsidRPr="008F1A51">
        <w:rPr>
          <w:b/>
          <w:bCs/>
        </w:rPr>
        <w:t>Use the Start Stop Continue to review what the team should start to do, what the team should stop doing and what the team should continue to do, based on your answers in the Programme Design: Inclusive Higher Education Framework Survey</w:t>
      </w:r>
    </w:p>
    <w:p w14:paraId="081ED66F" w14:textId="77777777" w:rsidR="008F1A51" w:rsidRPr="008F1A51" w:rsidRDefault="008F1A51" w:rsidP="008F1A51">
      <w:pPr>
        <w:rPr>
          <w:b/>
          <w:bCs/>
        </w:rPr>
      </w:pPr>
      <w:r w:rsidRPr="008F1A51">
        <w:rPr>
          <w:b/>
          <w:bCs/>
        </w:rPr>
        <w:t>START</w:t>
      </w:r>
    </w:p>
    <w:p w14:paraId="22150D82" w14:textId="77777777" w:rsidR="008F1A51" w:rsidRPr="008F1A51" w:rsidRDefault="008F1A51" w:rsidP="008F1A51">
      <w:pPr>
        <w:numPr>
          <w:ilvl w:val="0"/>
          <w:numId w:val="4"/>
        </w:numPr>
      </w:pPr>
      <w:r w:rsidRPr="008F1A51">
        <w:t>Specific computing societies possibly linked to the Students' Union (student driven). Careers Service can assist with working with them to highlight their skills and support employer engagement and events.</w:t>
      </w:r>
    </w:p>
    <w:p w14:paraId="1CB3FC03" w14:textId="77777777" w:rsidR="008F1A51" w:rsidRPr="008F1A51" w:rsidRDefault="008F1A51" w:rsidP="008F1A51">
      <w:pPr>
        <w:numPr>
          <w:ilvl w:val="0"/>
          <w:numId w:val="4"/>
        </w:numPr>
      </w:pPr>
      <w:r w:rsidRPr="008F1A51">
        <w:t>Alumni in industry talks.</w:t>
      </w:r>
    </w:p>
    <w:p w14:paraId="3FD7B304" w14:textId="77777777" w:rsidR="008F1A51" w:rsidRDefault="008F1A51" w:rsidP="008F1A51">
      <w:pPr>
        <w:numPr>
          <w:ilvl w:val="0"/>
          <w:numId w:val="4"/>
        </w:numPr>
      </w:pPr>
      <w:r w:rsidRPr="008F1A51">
        <w:t>Using our professional partners' (e.g. Cisco, EC-Council) lab environments for practical labs to eliminate student issues with the local system environment.</w:t>
      </w:r>
    </w:p>
    <w:p w14:paraId="26049E62" w14:textId="7D95575F" w:rsidR="008F1A51" w:rsidRPr="008F1A51" w:rsidRDefault="008F1A51" w:rsidP="008F1A51">
      <w:pPr>
        <w:numPr>
          <w:ilvl w:val="0"/>
          <w:numId w:val="4"/>
        </w:numPr>
      </w:pPr>
      <w:r w:rsidRPr="008F1A51">
        <w:t>Use computing examples and case studies from different countries, cultures and communities</w:t>
      </w:r>
    </w:p>
    <w:p w14:paraId="50FB7592" w14:textId="77777777" w:rsidR="008F1A51" w:rsidRPr="008F1A51" w:rsidRDefault="008F1A51" w:rsidP="008F1A51">
      <w:pPr>
        <w:rPr>
          <w:b/>
          <w:bCs/>
        </w:rPr>
      </w:pPr>
      <w:r w:rsidRPr="008F1A51">
        <w:rPr>
          <w:b/>
          <w:bCs/>
        </w:rPr>
        <w:t>STOP</w:t>
      </w:r>
    </w:p>
    <w:p w14:paraId="59DA4910" w14:textId="77777777" w:rsidR="008F1A51" w:rsidRPr="008F1A51" w:rsidRDefault="008F1A51" w:rsidP="008F1A51">
      <w:pPr>
        <w:numPr>
          <w:ilvl w:val="0"/>
          <w:numId w:val="5"/>
        </w:numPr>
      </w:pPr>
      <w:r w:rsidRPr="008F1A51">
        <w:t xml:space="preserve">FT staff teaching 3 semesters every </w:t>
      </w:r>
      <w:proofErr w:type="gramStart"/>
      <w:r w:rsidRPr="008F1A51">
        <w:t>year</w:t>
      </w:r>
      <w:proofErr w:type="gramEnd"/>
      <w:r w:rsidRPr="008F1A51">
        <w:t xml:space="preserve"> so students do not get your best.</w:t>
      </w:r>
    </w:p>
    <w:p w14:paraId="2631E1A7" w14:textId="77777777" w:rsidR="008F1A51" w:rsidRPr="008F1A51" w:rsidRDefault="008F1A51" w:rsidP="008F1A51">
      <w:pPr>
        <w:rPr>
          <w:b/>
          <w:bCs/>
        </w:rPr>
      </w:pPr>
      <w:r w:rsidRPr="008F1A51">
        <w:rPr>
          <w:b/>
          <w:bCs/>
        </w:rPr>
        <w:t>CONTINUE</w:t>
      </w:r>
    </w:p>
    <w:p w14:paraId="62AA7A4A" w14:textId="77777777" w:rsidR="008F1A51" w:rsidRPr="008F1A51" w:rsidRDefault="008F1A51" w:rsidP="008F1A51">
      <w:pPr>
        <w:numPr>
          <w:ilvl w:val="0"/>
          <w:numId w:val="6"/>
        </w:numPr>
      </w:pPr>
      <w:r w:rsidRPr="008F1A51">
        <w:t>Clear, intuitive, interactive sessions for students.</w:t>
      </w:r>
    </w:p>
    <w:p w14:paraId="412252AF" w14:textId="77777777" w:rsidR="008F1A51" w:rsidRPr="008F1A51" w:rsidRDefault="008F1A51" w:rsidP="008F1A51">
      <w:pPr>
        <w:numPr>
          <w:ilvl w:val="0"/>
          <w:numId w:val="6"/>
        </w:numPr>
      </w:pPr>
      <w:r w:rsidRPr="008F1A51">
        <w:t>Publish timetables, laboratory requirements, deadlines and assessment arrangements early.</w:t>
      </w:r>
    </w:p>
    <w:p w14:paraId="5CCAC955" w14:textId="77777777" w:rsidR="008F1A51" w:rsidRDefault="008F1A51" w:rsidP="008F1A51">
      <w:pPr>
        <w:numPr>
          <w:ilvl w:val="0"/>
          <w:numId w:val="6"/>
        </w:numPr>
      </w:pPr>
      <w:r w:rsidRPr="008F1A51">
        <w:t>Make learning resources accessible on Moodle or the relevant learning platform.</w:t>
      </w:r>
    </w:p>
    <w:p w14:paraId="524D75F2" w14:textId="72876928" w:rsidR="008F1A51" w:rsidRDefault="008F1A51" w:rsidP="008F1A51">
      <w:pPr>
        <w:numPr>
          <w:ilvl w:val="0"/>
          <w:numId w:val="6"/>
        </w:numPr>
      </w:pPr>
      <w:r w:rsidRPr="008F1A51">
        <w:t xml:space="preserve">Use live </w:t>
      </w:r>
      <w:r w:rsidRPr="008F1A51">
        <w:t>demonstrations but</w:t>
      </w:r>
      <w:r w:rsidRPr="008F1A51">
        <w:t xml:space="preserve"> also provide written steps or recordings for later review.</w:t>
      </w:r>
    </w:p>
    <w:p w14:paraId="2322DC95" w14:textId="5D99787C" w:rsidR="008F1A51" w:rsidRDefault="008F1A51" w:rsidP="008F1A51">
      <w:pPr>
        <w:numPr>
          <w:ilvl w:val="0"/>
          <w:numId w:val="6"/>
        </w:numPr>
      </w:pPr>
      <w:r w:rsidRPr="008F1A51">
        <w:t>Coordinate deadlines across modules to create a manageable workload</w:t>
      </w:r>
    </w:p>
    <w:p w14:paraId="519C0773" w14:textId="29629298" w:rsidR="008F1A51" w:rsidRPr="008F1A51" w:rsidRDefault="008F1A51" w:rsidP="008F1A51">
      <w:pPr>
        <w:numPr>
          <w:ilvl w:val="0"/>
          <w:numId w:val="6"/>
        </w:numPr>
      </w:pPr>
      <w:r w:rsidRPr="008F1A51">
        <w:t>Offer opportunities to discuss and clarify feedback.</w:t>
      </w:r>
    </w:p>
    <w:p w14:paraId="6A9A9FD6" w14:textId="77777777" w:rsidR="008F1A51" w:rsidRPr="008F1A51" w:rsidRDefault="008F1A51" w:rsidP="008F1A51">
      <w:r w:rsidRPr="008F1A51">
        <w:pict w14:anchorId="1760A01E">
          <v:rect id="_x0000_i1038" style="width:0;height:1.5pt" o:hralign="center" o:hrstd="t" o:hr="t" fillcolor="#a0a0a0" stroked="f"/>
        </w:pict>
      </w:r>
    </w:p>
    <w:p w14:paraId="7EC7B2F9" w14:textId="77777777" w:rsidR="008F1A51" w:rsidRDefault="008F1A51" w:rsidP="008F1A51">
      <w:pPr>
        <w:rPr>
          <w:b/>
          <w:bCs/>
        </w:rPr>
      </w:pPr>
    </w:p>
    <w:p w14:paraId="385A3B8F" w14:textId="77777777" w:rsidR="008F1A51" w:rsidRDefault="008F1A51" w:rsidP="008F1A51">
      <w:pPr>
        <w:rPr>
          <w:b/>
          <w:bCs/>
        </w:rPr>
      </w:pPr>
    </w:p>
    <w:p w14:paraId="6BE6F3B4" w14:textId="77777777" w:rsidR="008F1A51" w:rsidRDefault="008F1A51" w:rsidP="008F1A51">
      <w:pPr>
        <w:rPr>
          <w:b/>
          <w:bCs/>
        </w:rPr>
      </w:pPr>
    </w:p>
    <w:p w14:paraId="6B303D6F" w14:textId="77777777" w:rsidR="008F1A51" w:rsidRDefault="008F1A51" w:rsidP="008F1A51">
      <w:pPr>
        <w:rPr>
          <w:b/>
          <w:bCs/>
        </w:rPr>
      </w:pPr>
    </w:p>
    <w:p w14:paraId="20C34F48" w14:textId="77777777" w:rsidR="008F1A51" w:rsidRDefault="008F1A51" w:rsidP="008F1A51">
      <w:pPr>
        <w:rPr>
          <w:b/>
          <w:bCs/>
        </w:rPr>
      </w:pPr>
    </w:p>
    <w:p w14:paraId="48F2CC67" w14:textId="34B1B6EC" w:rsidR="008F1A51" w:rsidRPr="008F1A51" w:rsidRDefault="008F1A51" w:rsidP="008F1A51">
      <w:pPr>
        <w:rPr>
          <w:b/>
          <w:bCs/>
        </w:rPr>
      </w:pPr>
      <w:r w:rsidRPr="008F1A51">
        <w:rPr>
          <w:b/>
          <w:bCs/>
        </w:rPr>
        <w:lastRenderedPageBreak/>
        <w:t>Group 3</w:t>
      </w:r>
    </w:p>
    <w:p w14:paraId="25986855" w14:textId="77777777" w:rsidR="008F1A51" w:rsidRPr="008F1A51" w:rsidRDefault="008F1A51" w:rsidP="008F1A51">
      <w:r w:rsidRPr="008F1A51">
        <w:rPr>
          <w:b/>
          <w:bCs/>
        </w:rPr>
        <w:t>Use the Start Stop Continue to review what the team should start to do, what the team should stop doing and what the team should continue to do, based on your answers in the Programme Design: Inclusive Higher Education Framework Survey</w:t>
      </w:r>
    </w:p>
    <w:p w14:paraId="62E74158" w14:textId="77777777" w:rsidR="008F1A51" w:rsidRPr="008F1A51" w:rsidRDefault="008F1A51" w:rsidP="008F1A51">
      <w:pPr>
        <w:rPr>
          <w:b/>
          <w:bCs/>
        </w:rPr>
      </w:pPr>
      <w:r w:rsidRPr="008F1A51">
        <w:rPr>
          <w:b/>
          <w:bCs/>
        </w:rPr>
        <w:t>START</w:t>
      </w:r>
    </w:p>
    <w:p w14:paraId="5CC2BD36" w14:textId="77777777" w:rsidR="008F1A51" w:rsidRPr="008F1A51" w:rsidRDefault="008F1A51" w:rsidP="008F1A51">
      <w:pPr>
        <w:numPr>
          <w:ilvl w:val="0"/>
          <w:numId w:val="7"/>
        </w:numPr>
      </w:pPr>
      <w:r w:rsidRPr="008F1A51">
        <w:t>Use examples and case studies from diverse backgrounds.</w:t>
      </w:r>
    </w:p>
    <w:p w14:paraId="35E19E34" w14:textId="77777777" w:rsidR="008F1A51" w:rsidRPr="008F1A51" w:rsidRDefault="008F1A51" w:rsidP="008F1A51">
      <w:pPr>
        <w:numPr>
          <w:ilvl w:val="0"/>
          <w:numId w:val="7"/>
        </w:numPr>
      </w:pPr>
      <w:r w:rsidRPr="008F1A51">
        <w:t>Include apprentice experience across the whole cohort.</w:t>
      </w:r>
    </w:p>
    <w:p w14:paraId="2B7F05B6" w14:textId="77777777" w:rsidR="008F1A51" w:rsidRPr="008F1A51" w:rsidRDefault="008F1A51" w:rsidP="008F1A51">
      <w:pPr>
        <w:numPr>
          <w:ilvl w:val="0"/>
          <w:numId w:val="7"/>
        </w:numPr>
      </w:pPr>
      <w:r w:rsidRPr="008F1A51">
        <w:t>Invite scholars, examples and perspectives from varied cultures and backgrounds throughout the curriculum.</w:t>
      </w:r>
    </w:p>
    <w:p w14:paraId="430AE245" w14:textId="77777777" w:rsidR="008F1A51" w:rsidRPr="008F1A51" w:rsidRDefault="008F1A51" w:rsidP="008F1A51">
      <w:pPr>
        <w:numPr>
          <w:ilvl w:val="0"/>
          <w:numId w:val="7"/>
        </w:numPr>
      </w:pPr>
      <w:r w:rsidRPr="008F1A51">
        <w:t>New mechanisms to capture apprentice voice and experience, appropriate to the mode of study. In the workplace, via reviews etc.</w:t>
      </w:r>
    </w:p>
    <w:p w14:paraId="2F328BAB" w14:textId="77777777" w:rsidR="008F1A51" w:rsidRPr="008F1A51" w:rsidRDefault="008F1A51" w:rsidP="008F1A51">
      <w:pPr>
        <w:numPr>
          <w:ilvl w:val="0"/>
          <w:numId w:val="7"/>
        </w:numPr>
      </w:pPr>
      <w:r w:rsidRPr="008F1A51">
        <w:t>Include examples from different cultures, countries and industries.</w:t>
      </w:r>
    </w:p>
    <w:p w14:paraId="4124F0A5" w14:textId="77777777" w:rsidR="008F1A51" w:rsidRPr="008F1A51" w:rsidRDefault="008F1A51" w:rsidP="008F1A51">
      <w:pPr>
        <w:numPr>
          <w:ilvl w:val="0"/>
          <w:numId w:val="7"/>
        </w:numPr>
      </w:pPr>
      <w:r w:rsidRPr="008F1A51">
        <w:t>Opportunity to build apprentice community where they might not engage or have opportunity to engage in wider University activities.</w:t>
      </w:r>
    </w:p>
    <w:p w14:paraId="4B1181E6" w14:textId="77777777" w:rsidR="008F1A51" w:rsidRPr="008F1A51" w:rsidRDefault="008F1A51" w:rsidP="008F1A51">
      <w:pPr>
        <w:numPr>
          <w:ilvl w:val="0"/>
          <w:numId w:val="7"/>
        </w:numPr>
      </w:pPr>
      <w:r w:rsidRPr="008F1A51">
        <w:t>Develop clear community agreements with students, including expectations for respectful disagreement.</w:t>
      </w:r>
    </w:p>
    <w:p w14:paraId="79B12792" w14:textId="77777777" w:rsidR="008F1A51" w:rsidRPr="008F1A51" w:rsidRDefault="008F1A51" w:rsidP="008F1A51">
      <w:pPr>
        <w:numPr>
          <w:ilvl w:val="0"/>
          <w:numId w:val="7"/>
        </w:numPr>
      </w:pPr>
      <w:r w:rsidRPr="008F1A51">
        <w:t>Review whether students see their identities, communities and experiences reflected in reading lists, examples, visiting speakers and assessment topics.</w:t>
      </w:r>
    </w:p>
    <w:p w14:paraId="1C481622" w14:textId="77777777" w:rsidR="008F1A51" w:rsidRPr="008F1A51" w:rsidRDefault="008F1A51" w:rsidP="008F1A51">
      <w:pPr>
        <w:numPr>
          <w:ilvl w:val="0"/>
          <w:numId w:val="7"/>
        </w:numPr>
      </w:pPr>
      <w:r w:rsidRPr="008F1A51">
        <w:t>Include Welsh-language and bilingual perspectives throughout.</w:t>
      </w:r>
    </w:p>
    <w:p w14:paraId="1485E734" w14:textId="77777777" w:rsidR="008F1A51" w:rsidRPr="008F1A51" w:rsidRDefault="008F1A51" w:rsidP="008F1A51">
      <w:pPr>
        <w:numPr>
          <w:ilvl w:val="0"/>
          <w:numId w:val="7"/>
        </w:numPr>
      </w:pPr>
      <w:r w:rsidRPr="008F1A51">
        <w:t>Establish accessible teaching expectations covering captions, readable resources, advance materials, flexible participation and accessible assessment design. This directly supports the current plan’s Universal Design commitment.</w:t>
      </w:r>
    </w:p>
    <w:p w14:paraId="6A645B7C" w14:textId="77777777" w:rsidR="008F1A51" w:rsidRPr="008F1A51" w:rsidRDefault="008F1A51" w:rsidP="008F1A51">
      <w:pPr>
        <w:numPr>
          <w:ilvl w:val="0"/>
          <w:numId w:val="7"/>
        </w:numPr>
      </w:pPr>
      <w:r w:rsidRPr="008F1A51">
        <w:t>Recruit a diverse group of students to identify barriers and co-design solutions with staff.</w:t>
      </w:r>
    </w:p>
    <w:p w14:paraId="27168AB3" w14:textId="77777777" w:rsidR="008F1A51" w:rsidRPr="008F1A51" w:rsidRDefault="008F1A51" w:rsidP="008F1A51">
      <w:pPr>
        <w:numPr>
          <w:ilvl w:val="0"/>
          <w:numId w:val="7"/>
        </w:numPr>
      </w:pPr>
      <w:r w:rsidRPr="008F1A51">
        <w:t>Make apprenticeship progress available and clear, supporting all stakeholders.</w:t>
      </w:r>
    </w:p>
    <w:p w14:paraId="26D3C906" w14:textId="77777777" w:rsidR="008F1A51" w:rsidRPr="008F1A51" w:rsidRDefault="008F1A51" w:rsidP="008F1A51">
      <w:pPr>
        <w:numPr>
          <w:ilvl w:val="0"/>
          <w:numId w:val="7"/>
        </w:numPr>
      </w:pPr>
      <w:r w:rsidRPr="008F1A51">
        <w:t>Conduct existing survey analysis by campus, study mode, level and demographic characteristics. Include distance, commuter, mature, international, postgraduate and caring-responsibility experiences.</w:t>
      </w:r>
    </w:p>
    <w:p w14:paraId="46099BB5" w14:textId="77777777" w:rsidR="008F1A51" w:rsidRPr="008F1A51" w:rsidRDefault="008F1A51" w:rsidP="008F1A51">
      <w:pPr>
        <w:numPr>
          <w:ilvl w:val="0"/>
          <w:numId w:val="7"/>
        </w:numPr>
      </w:pPr>
      <w:r w:rsidRPr="008F1A51">
        <w:t>Give students some choice in assessment topics, formats or case studies where learning outcomes permit.</w:t>
      </w:r>
    </w:p>
    <w:p w14:paraId="45191DE7" w14:textId="77777777" w:rsidR="008F1A51" w:rsidRPr="008F1A51" w:rsidRDefault="008F1A51" w:rsidP="008F1A51">
      <w:pPr>
        <w:numPr>
          <w:ilvl w:val="0"/>
          <w:numId w:val="7"/>
        </w:numPr>
      </w:pPr>
      <w:r w:rsidRPr="008F1A51">
        <w:t>Create opportunities for apprentices to engage with the wider student community.</w:t>
      </w:r>
    </w:p>
    <w:p w14:paraId="030866E3" w14:textId="77777777" w:rsidR="008F1A51" w:rsidRPr="008F1A51" w:rsidRDefault="008F1A51" w:rsidP="008F1A51">
      <w:pPr>
        <w:numPr>
          <w:ilvl w:val="0"/>
          <w:numId w:val="7"/>
        </w:numPr>
      </w:pPr>
      <w:r w:rsidRPr="008F1A51">
        <w:lastRenderedPageBreak/>
        <w:t>Coordinate deadlines across modules to create a manageable workload.</w:t>
      </w:r>
    </w:p>
    <w:p w14:paraId="745FC976" w14:textId="77777777" w:rsidR="008F1A51" w:rsidRPr="008F1A51" w:rsidRDefault="008F1A51" w:rsidP="008F1A51">
      <w:pPr>
        <w:numPr>
          <w:ilvl w:val="0"/>
          <w:numId w:val="7"/>
        </w:numPr>
      </w:pPr>
      <w:r w:rsidRPr="008F1A51">
        <w:t>Offer opportunities to discuss and clarify feedback.</w:t>
      </w:r>
    </w:p>
    <w:p w14:paraId="19C09A26" w14:textId="77777777" w:rsidR="008F1A51" w:rsidRPr="008F1A51" w:rsidRDefault="008F1A51" w:rsidP="008F1A51">
      <w:pPr>
        <w:rPr>
          <w:b/>
          <w:bCs/>
        </w:rPr>
      </w:pPr>
      <w:r w:rsidRPr="008F1A51">
        <w:rPr>
          <w:b/>
          <w:bCs/>
        </w:rPr>
        <w:t>STOP</w:t>
      </w:r>
    </w:p>
    <w:p w14:paraId="0CE66BF7" w14:textId="77777777" w:rsidR="008F1A51" w:rsidRPr="008F1A51" w:rsidRDefault="008F1A51" w:rsidP="008F1A51">
      <w:pPr>
        <w:numPr>
          <w:ilvl w:val="0"/>
          <w:numId w:val="8"/>
        </w:numPr>
      </w:pPr>
      <w:r w:rsidRPr="008F1A51">
        <w:t>Same approach for every student, instead recognise different needs and learning styles.</w:t>
      </w:r>
    </w:p>
    <w:p w14:paraId="7EC89321" w14:textId="77777777" w:rsidR="008F1A51" w:rsidRPr="008F1A51" w:rsidRDefault="008F1A51" w:rsidP="008F1A51">
      <w:pPr>
        <w:numPr>
          <w:ilvl w:val="0"/>
          <w:numId w:val="8"/>
        </w:numPr>
      </w:pPr>
      <w:r w:rsidRPr="008F1A51">
        <w:t>Relying on traditional assessments when a more appropriate assessment method might suit or be preferred by an employer or apprentice.</w:t>
      </w:r>
    </w:p>
    <w:p w14:paraId="6FC1663A" w14:textId="77777777" w:rsidR="008F1A51" w:rsidRPr="008F1A51" w:rsidRDefault="008F1A51" w:rsidP="008F1A51">
      <w:pPr>
        <w:numPr>
          <w:ilvl w:val="0"/>
          <w:numId w:val="8"/>
        </w:numPr>
      </w:pPr>
      <w:r w:rsidRPr="008F1A51">
        <w:t>Treating attendance at events as evidence of belonging.</w:t>
      </w:r>
    </w:p>
    <w:p w14:paraId="697BA80B" w14:textId="77777777" w:rsidR="008F1A51" w:rsidRPr="008F1A51" w:rsidRDefault="008F1A51" w:rsidP="008F1A51">
      <w:pPr>
        <w:numPr>
          <w:ilvl w:val="0"/>
          <w:numId w:val="8"/>
        </w:numPr>
      </w:pPr>
      <w:r w:rsidRPr="008F1A51">
        <w:t>Running repeated consultations without visible follow-through.</w:t>
      </w:r>
    </w:p>
    <w:p w14:paraId="47EA9A44" w14:textId="77777777" w:rsidR="008F1A51" w:rsidRPr="008F1A51" w:rsidRDefault="008F1A51" w:rsidP="008F1A51">
      <w:pPr>
        <w:numPr>
          <w:ilvl w:val="0"/>
          <w:numId w:val="8"/>
        </w:numPr>
      </w:pPr>
      <w:r w:rsidRPr="008F1A51">
        <w:t>Asking underrepresented students and staff to provide unpaid emotional labour.</w:t>
      </w:r>
    </w:p>
    <w:p w14:paraId="0E2D0E9A" w14:textId="77777777" w:rsidR="008F1A51" w:rsidRPr="008F1A51" w:rsidRDefault="008F1A51" w:rsidP="008F1A51">
      <w:pPr>
        <w:numPr>
          <w:ilvl w:val="0"/>
          <w:numId w:val="8"/>
        </w:numPr>
      </w:pPr>
      <w:r w:rsidRPr="008F1A51">
        <w:t>Relying on university-wide averages.</w:t>
      </w:r>
    </w:p>
    <w:p w14:paraId="7195F2FF" w14:textId="77777777" w:rsidR="008F1A51" w:rsidRPr="008F1A51" w:rsidRDefault="008F1A51" w:rsidP="008F1A51">
      <w:pPr>
        <w:numPr>
          <w:ilvl w:val="0"/>
          <w:numId w:val="8"/>
        </w:numPr>
      </w:pPr>
      <w:r w:rsidRPr="008F1A51">
        <w:t>Treating every campus as though it has the same community.</w:t>
      </w:r>
    </w:p>
    <w:p w14:paraId="209824AA" w14:textId="77777777" w:rsidR="008F1A51" w:rsidRPr="008F1A51" w:rsidRDefault="008F1A51" w:rsidP="008F1A51">
      <w:pPr>
        <w:numPr>
          <w:ilvl w:val="0"/>
          <w:numId w:val="8"/>
        </w:numPr>
      </w:pPr>
      <w:r w:rsidRPr="008F1A51">
        <w:t>Designing services primarily for conventional undergraduates.</w:t>
      </w:r>
    </w:p>
    <w:p w14:paraId="07C34356" w14:textId="77777777" w:rsidR="008F1A51" w:rsidRPr="008F1A51" w:rsidRDefault="008F1A51" w:rsidP="008F1A51">
      <w:pPr>
        <w:numPr>
          <w:ilvl w:val="0"/>
          <w:numId w:val="8"/>
        </w:numPr>
      </w:pPr>
      <w:r w:rsidRPr="008F1A51">
        <w:t>Expecting students to navigate multiple, disconnected services.</w:t>
      </w:r>
    </w:p>
    <w:p w14:paraId="68FAE8D8" w14:textId="77777777" w:rsidR="008F1A51" w:rsidRPr="008F1A51" w:rsidRDefault="008F1A51" w:rsidP="008F1A51">
      <w:pPr>
        <w:numPr>
          <w:ilvl w:val="0"/>
          <w:numId w:val="8"/>
        </w:numPr>
      </w:pPr>
      <w:r w:rsidRPr="008F1A51">
        <w:t>Adding accessibility retrospectively.</w:t>
      </w:r>
    </w:p>
    <w:p w14:paraId="7CC3A5EB" w14:textId="77777777" w:rsidR="008F1A51" w:rsidRPr="008F1A51" w:rsidRDefault="008F1A51" w:rsidP="008F1A51">
      <w:pPr>
        <w:numPr>
          <w:ilvl w:val="0"/>
          <w:numId w:val="8"/>
        </w:numPr>
      </w:pPr>
      <w:r w:rsidRPr="008F1A51">
        <w:t>Viewing students mainly through a "deficit" lens.</w:t>
      </w:r>
    </w:p>
    <w:p w14:paraId="78C12772" w14:textId="77777777" w:rsidR="008F1A51" w:rsidRPr="008F1A51" w:rsidRDefault="008F1A51" w:rsidP="008F1A51">
      <w:pPr>
        <w:numPr>
          <w:ilvl w:val="0"/>
          <w:numId w:val="8"/>
        </w:numPr>
      </w:pPr>
      <w:r w:rsidRPr="008F1A51">
        <w:t>Measuring representation only at entry.</w:t>
      </w:r>
    </w:p>
    <w:p w14:paraId="25134304" w14:textId="77777777" w:rsidR="008F1A51" w:rsidRPr="008F1A51" w:rsidRDefault="008F1A51" w:rsidP="008F1A51">
      <w:pPr>
        <w:numPr>
          <w:ilvl w:val="0"/>
          <w:numId w:val="8"/>
        </w:numPr>
      </w:pPr>
      <w:r w:rsidRPr="008F1A51">
        <w:t>Launching new initiatives without considering and rationalising what already exists.</w:t>
      </w:r>
    </w:p>
    <w:p w14:paraId="3D590B4D" w14:textId="77777777" w:rsidR="008F1A51" w:rsidRPr="008F1A51" w:rsidRDefault="008F1A51" w:rsidP="008F1A51">
      <w:pPr>
        <w:rPr>
          <w:b/>
          <w:bCs/>
        </w:rPr>
      </w:pPr>
      <w:r w:rsidRPr="008F1A51">
        <w:rPr>
          <w:b/>
          <w:bCs/>
        </w:rPr>
        <w:t>CONTINUE</w:t>
      </w:r>
    </w:p>
    <w:p w14:paraId="1C135F38" w14:textId="77777777" w:rsidR="008F1A51" w:rsidRPr="008F1A51" w:rsidRDefault="008F1A51" w:rsidP="008F1A51">
      <w:pPr>
        <w:numPr>
          <w:ilvl w:val="0"/>
          <w:numId w:val="9"/>
        </w:numPr>
      </w:pPr>
      <w:r w:rsidRPr="008F1A51">
        <w:t>Treat everyone with equity ensuring equal chance of success.</w:t>
      </w:r>
    </w:p>
    <w:p w14:paraId="2E389D72" w14:textId="77777777" w:rsidR="008F1A51" w:rsidRPr="008F1A51" w:rsidRDefault="008F1A51" w:rsidP="008F1A51">
      <w:pPr>
        <w:numPr>
          <w:ilvl w:val="0"/>
          <w:numId w:val="9"/>
        </w:numPr>
      </w:pPr>
      <w:r w:rsidRPr="008F1A51">
        <w:t>Continue providing clear instructions, assessment criteria and timely feedback.</w:t>
      </w:r>
    </w:p>
    <w:p w14:paraId="4CFCD76F" w14:textId="77777777" w:rsidR="008F1A51" w:rsidRPr="008F1A51" w:rsidRDefault="008F1A51" w:rsidP="008F1A51">
      <w:pPr>
        <w:numPr>
          <w:ilvl w:val="0"/>
          <w:numId w:val="9"/>
        </w:numPr>
      </w:pPr>
      <w:r w:rsidRPr="008F1A51">
        <w:t>Continue with the apprentice review meetings that include AUs and ALOs. Really good practice ensuring clarity of progression and monitoring of the individual.</w:t>
      </w:r>
    </w:p>
    <w:p w14:paraId="1AE19FEF" w14:textId="77777777" w:rsidR="008F1A51" w:rsidRPr="008F1A51" w:rsidRDefault="008F1A51" w:rsidP="008F1A51">
      <w:pPr>
        <w:numPr>
          <w:ilvl w:val="0"/>
          <w:numId w:val="9"/>
        </w:numPr>
      </w:pPr>
      <w:r w:rsidRPr="008F1A51">
        <w:t>Timely feedback on assessments.</w:t>
      </w:r>
    </w:p>
    <w:p w14:paraId="5CC148CC" w14:textId="77777777" w:rsidR="008F1A51" w:rsidRDefault="008F1A51" w:rsidP="008F1A51">
      <w:pPr>
        <w:numPr>
          <w:ilvl w:val="0"/>
          <w:numId w:val="9"/>
        </w:numPr>
      </w:pPr>
      <w:r w:rsidRPr="008F1A51">
        <w:t>Review meetings involving ALOs and academics.</w:t>
      </w:r>
    </w:p>
    <w:p w14:paraId="4EAC97D8" w14:textId="77777777" w:rsidR="008F1A51" w:rsidRPr="008F1A51" w:rsidRDefault="008F1A51" w:rsidP="008F1A51">
      <w:pPr>
        <w:numPr>
          <w:ilvl w:val="0"/>
          <w:numId w:val="9"/>
        </w:numPr>
      </w:pPr>
      <w:r w:rsidRPr="008F1A51">
        <w:t>Developing peer mentoring schemes that connect students across years or with people who share relevant experiences.</w:t>
      </w:r>
    </w:p>
    <w:p w14:paraId="28968201" w14:textId="77777777" w:rsidR="006F2673" w:rsidRPr="008F1A51" w:rsidRDefault="006F2673" w:rsidP="006F2673">
      <w:pPr>
        <w:numPr>
          <w:ilvl w:val="0"/>
          <w:numId w:val="9"/>
        </w:numPr>
      </w:pPr>
      <w:r w:rsidRPr="008F1A51">
        <w:lastRenderedPageBreak/>
        <w:t>Provide small, rapidly accessible grants for travel, childcare, food, equipment, placement clothing and society costs so that financial circumstances do not prevent participation.</w:t>
      </w:r>
    </w:p>
    <w:p w14:paraId="5089BE93" w14:textId="77777777" w:rsidR="006F2673" w:rsidRPr="008F1A51" w:rsidRDefault="006F2673" w:rsidP="006F2673">
      <w:pPr>
        <w:numPr>
          <w:ilvl w:val="0"/>
          <w:numId w:val="9"/>
        </w:numPr>
      </w:pPr>
      <w:r w:rsidRPr="008F1A51">
        <w:t>Ask placement providers to meet accessibility, flexibility, dignity and anti-discrimination standards.</w:t>
      </w:r>
    </w:p>
    <w:p w14:paraId="4F60F3FB" w14:textId="77777777" w:rsidR="006F2673" w:rsidRPr="008F1A51" w:rsidRDefault="006F2673" w:rsidP="006F2673">
      <w:pPr>
        <w:numPr>
          <w:ilvl w:val="0"/>
          <w:numId w:val="9"/>
        </w:numPr>
      </w:pPr>
      <w:r w:rsidRPr="008F1A51">
        <w:t>Provide students with a named contact outside the placement.</w:t>
      </w:r>
    </w:p>
    <w:p w14:paraId="2BA733F8" w14:textId="77777777" w:rsidR="006F2673" w:rsidRPr="008F1A51" w:rsidRDefault="006F2673" w:rsidP="006F2673">
      <w:pPr>
        <w:numPr>
          <w:ilvl w:val="0"/>
          <w:numId w:val="9"/>
        </w:numPr>
      </w:pPr>
      <w:r w:rsidRPr="008F1A51">
        <w:t>Contextualising curriculum where we have the opportunity through guest lecturers and sharing of experience.</w:t>
      </w:r>
    </w:p>
    <w:p w14:paraId="01EFFF81" w14:textId="77777777" w:rsidR="006F2673" w:rsidRPr="008F1A51" w:rsidRDefault="006F2673" w:rsidP="006F2673">
      <w:pPr>
        <w:numPr>
          <w:ilvl w:val="0"/>
          <w:numId w:val="9"/>
        </w:numPr>
      </w:pPr>
      <w:r w:rsidRPr="008F1A51">
        <w:t>Running low-pressure social activities that do not revolve around alcohol, spending money or evening availability.</w:t>
      </w:r>
    </w:p>
    <w:p w14:paraId="6F29978E" w14:textId="77777777" w:rsidR="006F2673" w:rsidRPr="008F1A51" w:rsidRDefault="006F2673" w:rsidP="006F2673">
      <w:pPr>
        <w:numPr>
          <w:ilvl w:val="0"/>
          <w:numId w:val="9"/>
        </w:numPr>
      </w:pPr>
      <w:r w:rsidRPr="008F1A51">
        <w:t>Using classroom check-ins so quieter students are included without being put on the spot.</w:t>
      </w:r>
    </w:p>
    <w:p w14:paraId="31573320" w14:textId="77777777" w:rsidR="006F2673" w:rsidRPr="008F1A51" w:rsidRDefault="006F2673" w:rsidP="006F2673">
      <w:pPr>
        <w:numPr>
          <w:ilvl w:val="0"/>
          <w:numId w:val="9"/>
        </w:numPr>
      </w:pPr>
      <w:r w:rsidRPr="008F1A51">
        <w:t>Face-to-face support made available on the days where apprentices attend campus through the ALO.</w:t>
      </w:r>
    </w:p>
    <w:p w14:paraId="0E578597" w14:textId="77777777" w:rsidR="008F1A51" w:rsidRPr="008F1A51" w:rsidRDefault="008F1A51" w:rsidP="006F2673">
      <w:pPr>
        <w:ind w:left="720"/>
      </w:pPr>
    </w:p>
    <w:p w14:paraId="14946AA3" w14:textId="77777777" w:rsidR="008F1A51" w:rsidRDefault="008F1A51"/>
    <w:sectPr w:rsidR="008F1A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327C3"/>
    <w:multiLevelType w:val="multilevel"/>
    <w:tmpl w:val="2460C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A508D6"/>
    <w:multiLevelType w:val="multilevel"/>
    <w:tmpl w:val="37343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2F2914"/>
    <w:multiLevelType w:val="multilevel"/>
    <w:tmpl w:val="38707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9E44AF"/>
    <w:multiLevelType w:val="multilevel"/>
    <w:tmpl w:val="4058D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794EDA"/>
    <w:multiLevelType w:val="multilevel"/>
    <w:tmpl w:val="7E6A3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4631C7"/>
    <w:multiLevelType w:val="multilevel"/>
    <w:tmpl w:val="A9BAF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5C6A9F"/>
    <w:multiLevelType w:val="multilevel"/>
    <w:tmpl w:val="2690C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035DAA"/>
    <w:multiLevelType w:val="multilevel"/>
    <w:tmpl w:val="2F58D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990C3F"/>
    <w:multiLevelType w:val="multilevel"/>
    <w:tmpl w:val="17BE3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2725918">
    <w:abstractNumId w:val="1"/>
  </w:num>
  <w:num w:numId="2" w16cid:durableId="661740915">
    <w:abstractNumId w:val="5"/>
  </w:num>
  <w:num w:numId="3" w16cid:durableId="2077631651">
    <w:abstractNumId w:val="8"/>
  </w:num>
  <w:num w:numId="4" w16cid:durableId="1389110468">
    <w:abstractNumId w:val="6"/>
  </w:num>
  <w:num w:numId="5" w16cid:durableId="657344557">
    <w:abstractNumId w:val="2"/>
  </w:num>
  <w:num w:numId="6" w16cid:durableId="843278384">
    <w:abstractNumId w:val="4"/>
  </w:num>
  <w:num w:numId="7" w16cid:durableId="555774474">
    <w:abstractNumId w:val="7"/>
  </w:num>
  <w:num w:numId="8" w16cid:durableId="484080985">
    <w:abstractNumId w:val="3"/>
  </w:num>
  <w:num w:numId="9" w16cid:durableId="1480684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A51"/>
    <w:rsid w:val="006F2673"/>
    <w:rsid w:val="00792978"/>
    <w:rsid w:val="008F1A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4AD0F"/>
  <w15:chartTrackingRefBased/>
  <w15:docId w15:val="{485C0EFD-FD0F-463F-A9B7-DC3413A8D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A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1A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1A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1A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1A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1A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1A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1A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1A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A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1A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1A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1A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1A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1A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1A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1A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1A51"/>
    <w:rPr>
      <w:rFonts w:eastAsiaTheme="majorEastAsia" w:cstheme="majorBidi"/>
      <w:color w:val="272727" w:themeColor="text1" w:themeTint="D8"/>
    </w:rPr>
  </w:style>
  <w:style w:type="paragraph" w:styleId="Title">
    <w:name w:val="Title"/>
    <w:basedOn w:val="Normal"/>
    <w:next w:val="Normal"/>
    <w:link w:val="TitleChar"/>
    <w:uiPriority w:val="10"/>
    <w:qFormat/>
    <w:rsid w:val="008F1A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A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1A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A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1A51"/>
    <w:pPr>
      <w:spacing w:before="160"/>
      <w:jc w:val="center"/>
    </w:pPr>
    <w:rPr>
      <w:i/>
      <w:iCs/>
      <w:color w:val="404040" w:themeColor="text1" w:themeTint="BF"/>
    </w:rPr>
  </w:style>
  <w:style w:type="character" w:customStyle="1" w:styleId="QuoteChar">
    <w:name w:val="Quote Char"/>
    <w:basedOn w:val="DefaultParagraphFont"/>
    <w:link w:val="Quote"/>
    <w:uiPriority w:val="29"/>
    <w:rsid w:val="008F1A51"/>
    <w:rPr>
      <w:i/>
      <w:iCs/>
      <w:color w:val="404040" w:themeColor="text1" w:themeTint="BF"/>
    </w:rPr>
  </w:style>
  <w:style w:type="paragraph" w:styleId="ListParagraph">
    <w:name w:val="List Paragraph"/>
    <w:basedOn w:val="Normal"/>
    <w:uiPriority w:val="34"/>
    <w:qFormat/>
    <w:rsid w:val="008F1A51"/>
    <w:pPr>
      <w:ind w:left="720"/>
      <w:contextualSpacing/>
    </w:pPr>
  </w:style>
  <w:style w:type="character" w:styleId="IntenseEmphasis">
    <w:name w:val="Intense Emphasis"/>
    <w:basedOn w:val="DefaultParagraphFont"/>
    <w:uiPriority w:val="21"/>
    <w:qFormat/>
    <w:rsid w:val="008F1A51"/>
    <w:rPr>
      <w:i/>
      <w:iCs/>
      <w:color w:val="0F4761" w:themeColor="accent1" w:themeShade="BF"/>
    </w:rPr>
  </w:style>
  <w:style w:type="paragraph" w:styleId="IntenseQuote">
    <w:name w:val="Intense Quote"/>
    <w:basedOn w:val="Normal"/>
    <w:next w:val="Normal"/>
    <w:link w:val="IntenseQuoteChar"/>
    <w:uiPriority w:val="30"/>
    <w:qFormat/>
    <w:rsid w:val="008F1A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A51"/>
    <w:rPr>
      <w:i/>
      <w:iCs/>
      <w:color w:val="0F4761" w:themeColor="accent1" w:themeShade="BF"/>
    </w:rPr>
  </w:style>
  <w:style w:type="character" w:styleId="IntenseReference">
    <w:name w:val="Intense Reference"/>
    <w:basedOn w:val="DefaultParagraphFont"/>
    <w:uiPriority w:val="32"/>
    <w:qFormat/>
    <w:rsid w:val="008F1A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985</Words>
  <Characters>5619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Dorling</dc:creator>
  <cp:keywords/>
  <dc:description/>
  <cp:lastModifiedBy>Henry Dorling</cp:lastModifiedBy>
  <cp:revision>1</cp:revision>
  <dcterms:created xsi:type="dcterms:W3CDTF">2026-07-28T09:05:00Z</dcterms:created>
  <dcterms:modified xsi:type="dcterms:W3CDTF">2026-07-28T09:21:00Z</dcterms:modified>
</cp:coreProperties>
</file>