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2D007" w14:textId="67D48C8D" w:rsidR="00405D6D" w:rsidRDefault="00E54E10"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r>
        <w:rPr>
          <w:rFonts w:ascii="Arial" w:eastAsia="Arial" w:hAnsi="Arial" w:cs="Arial"/>
          <w:b/>
          <w:kern w:val="0"/>
          <w:sz w:val="36"/>
          <w:szCs w:val="36"/>
          <w:lang w:val="en-US" w:eastAsia="en-US"/>
          <w14:ligatures w14:val="none"/>
        </w:rPr>
        <w:t xml:space="preserve">   24/11/2024</w:t>
      </w:r>
    </w:p>
    <w:p w14:paraId="4BCBFAE1"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0497DE97"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1025F097"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7726AE1D"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7171B95F"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09DD98CF" w14:textId="77777777" w:rsidR="00405D6D" w:rsidRDefault="00405D6D"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6262B911" w14:textId="77777777" w:rsidR="006F0513" w:rsidRDefault="006F0513"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650695E9" w14:textId="77777777" w:rsidR="006F0513" w:rsidRDefault="006F0513"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70F929D6" w14:textId="77777777" w:rsidR="006F0513" w:rsidRDefault="006F0513"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67DD0097" w14:textId="77777777" w:rsidR="006F0513" w:rsidRDefault="006F0513"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p>
    <w:p w14:paraId="188A77DC" w14:textId="21C6EF74" w:rsidR="00F91D73" w:rsidRPr="0079297A" w:rsidRDefault="00F91D73" w:rsidP="00C61D68">
      <w:pPr>
        <w:widowControl w:val="0"/>
        <w:autoSpaceDE w:val="0"/>
        <w:autoSpaceDN w:val="0"/>
        <w:spacing w:after="0" w:line="240" w:lineRule="auto"/>
        <w:ind w:right="115"/>
        <w:jc w:val="right"/>
        <w:rPr>
          <w:rFonts w:ascii="Arial" w:eastAsia="Arial" w:hAnsi="Arial" w:cs="Arial"/>
          <w:b/>
          <w:kern w:val="0"/>
          <w:sz w:val="36"/>
          <w:szCs w:val="36"/>
          <w:lang w:val="en-US" w:eastAsia="en-US"/>
          <w14:ligatures w14:val="none"/>
        </w:rPr>
      </w:pPr>
      <w:r w:rsidRPr="0079297A">
        <w:rPr>
          <w:rFonts w:ascii="Arial" w:eastAsia="Arial" w:hAnsi="Arial" w:cs="Arial"/>
          <w:b/>
          <w:kern w:val="0"/>
          <w:sz w:val="36"/>
          <w:szCs w:val="36"/>
          <w:lang w:val="en-US" w:eastAsia="en-US"/>
          <w14:ligatures w14:val="none"/>
        </w:rPr>
        <w:t xml:space="preserve">Effective </w:t>
      </w:r>
      <w:proofErr w:type="spellStart"/>
      <w:r w:rsidRPr="0079297A">
        <w:rPr>
          <w:rFonts w:ascii="Arial" w:eastAsia="Arial" w:hAnsi="Arial" w:cs="Arial"/>
          <w:b/>
          <w:kern w:val="0"/>
          <w:sz w:val="36"/>
          <w:szCs w:val="36"/>
          <w:lang w:val="en-US" w:eastAsia="en-US"/>
          <w14:ligatures w14:val="none"/>
        </w:rPr>
        <w:t>Teamworking</w:t>
      </w:r>
      <w:proofErr w:type="spellEnd"/>
      <w:r w:rsidRPr="0079297A">
        <w:rPr>
          <w:rFonts w:ascii="Arial" w:eastAsia="Arial" w:hAnsi="Arial" w:cs="Arial"/>
          <w:b/>
          <w:kern w:val="0"/>
          <w:sz w:val="36"/>
          <w:szCs w:val="36"/>
          <w:lang w:val="en-US" w:eastAsia="en-US"/>
          <w14:ligatures w14:val="none"/>
        </w:rPr>
        <w:t xml:space="preserve"> and </w:t>
      </w:r>
      <w:r w:rsidRPr="0079297A">
        <w:rPr>
          <w:rFonts w:ascii="Arial" w:eastAsia="Arial" w:hAnsi="Arial" w:cs="Arial"/>
          <w:b/>
          <w:spacing w:val="-2"/>
          <w:kern w:val="0"/>
          <w:sz w:val="36"/>
          <w:szCs w:val="36"/>
          <w:lang w:val="en-US" w:eastAsia="en-US"/>
          <w14:ligatures w14:val="none"/>
        </w:rPr>
        <w:t>Communication</w:t>
      </w:r>
    </w:p>
    <w:p w14:paraId="3EE79A90" w14:textId="193C2C45" w:rsidR="00B47B48" w:rsidRPr="0079297A" w:rsidRDefault="00F91D73" w:rsidP="00405D6D">
      <w:pPr>
        <w:widowControl w:val="0"/>
        <w:autoSpaceDE w:val="0"/>
        <w:autoSpaceDN w:val="0"/>
        <w:spacing w:after="0" w:line="240" w:lineRule="auto"/>
        <w:ind w:right="116"/>
        <w:jc w:val="right"/>
        <w:rPr>
          <w:rFonts w:ascii="Arial" w:eastAsia="Arial" w:hAnsi="Arial" w:cs="Arial"/>
          <w:b/>
          <w:spacing w:val="-2"/>
          <w:kern w:val="0"/>
          <w:sz w:val="36"/>
          <w:szCs w:val="36"/>
          <w:lang w:val="en-US" w:eastAsia="en-US"/>
          <w14:ligatures w14:val="none"/>
        </w:rPr>
      </w:pPr>
      <w:r w:rsidRPr="0079297A">
        <w:rPr>
          <w:rFonts w:ascii="Arial" w:eastAsia="Arial" w:hAnsi="Arial" w:cs="Arial"/>
          <w:b/>
          <w:spacing w:val="-2"/>
          <w:kern w:val="0"/>
          <w:sz w:val="36"/>
          <w:szCs w:val="36"/>
          <w:lang w:val="en-US" w:eastAsia="en-US"/>
          <w14:ligatures w14:val="none"/>
        </w:rPr>
        <w:t>BMSW4009</w:t>
      </w:r>
    </w:p>
    <w:p w14:paraId="07F84B3D" w14:textId="36A55F63" w:rsidR="001D46B6" w:rsidRPr="0079297A" w:rsidRDefault="00B47B48" w:rsidP="00C61D68">
      <w:pPr>
        <w:widowControl w:val="0"/>
        <w:autoSpaceDE w:val="0"/>
        <w:autoSpaceDN w:val="0"/>
        <w:spacing w:before="244" w:after="0" w:line="240" w:lineRule="auto"/>
        <w:ind w:left="219"/>
        <w:jc w:val="right"/>
        <w:rPr>
          <w:rFonts w:ascii="Arial" w:eastAsia="Arial" w:hAnsi="Arial" w:cs="Arial"/>
          <w:b/>
          <w:kern w:val="0"/>
          <w:sz w:val="36"/>
          <w:szCs w:val="36"/>
          <w:lang w:val="en-US" w:eastAsia="en-US"/>
          <w14:ligatures w14:val="none"/>
        </w:rPr>
      </w:pPr>
      <w:r>
        <w:rPr>
          <w:rFonts w:ascii="Arial" w:eastAsia="Arial" w:hAnsi="Arial" w:cs="Arial"/>
          <w:b/>
          <w:kern w:val="0"/>
          <w:sz w:val="22"/>
          <w:szCs w:val="22"/>
          <w:lang w:val="en-US" w:eastAsia="en-US"/>
          <w14:ligatures w14:val="none"/>
        </w:rPr>
        <w:t xml:space="preserve">        </w:t>
      </w:r>
      <w:r w:rsidR="001D46B6" w:rsidRPr="0079297A">
        <w:rPr>
          <w:rFonts w:ascii="Arial" w:eastAsia="Arial" w:hAnsi="Arial" w:cs="Arial"/>
          <w:b/>
          <w:kern w:val="0"/>
          <w:sz w:val="36"/>
          <w:szCs w:val="36"/>
          <w:lang w:val="en-US" w:eastAsia="en-US"/>
          <w14:ligatures w14:val="none"/>
        </w:rPr>
        <w:t>Building</w:t>
      </w:r>
      <w:r w:rsidR="001D46B6" w:rsidRPr="0079297A">
        <w:rPr>
          <w:rFonts w:ascii="Arial" w:eastAsia="Arial" w:hAnsi="Arial" w:cs="Arial"/>
          <w:b/>
          <w:spacing w:val="-4"/>
          <w:kern w:val="0"/>
          <w:sz w:val="36"/>
          <w:szCs w:val="36"/>
          <w:lang w:val="en-US" w:eastAsia="en-US"/>
          <w14:ligatures w14:val="none"/>
        </w:rPr>
        <w:t xml:space="preserve"> </w:t>
      </w:r>
      <w:r w:rsidR="001D46B6" w:rsidRPr="0079297A">
        <w:rPr>
          <w:rFonts w:ascii="Arial" w:eastAsia="Arial" w:hAnsi="Arial" w:cs="Arial"/>
          <w:b/>
          <w:kern w:val="0"/>
          <w:sz w:val="36"/>
          <w:szCs w:val="36"/>
          <w:lang w:val="en-US" w:eastAsia="en-US"/>
          <w14:ligatures w14:val="none"/>
        </w:rPr>
        <w:t>Effective</w:t>
      </w:r>
      <w:r w:rsidR="001D46B6" w:rsidRPr="0079297A">
        <w:rPr>
          <w:rFonts w:ascii="Arial" w:eastAsia="Arial" w:hAnsi="Arial" w:cs="Arial"/>
          <w:b/>
          <w:spacing w:val="-7"/>
          <w:kern w:val="0"/>
          <w:sz w:val="36"/>
          <w:szCs w:val="36"/>
          <w:lang w:val="en-US" w:eastAsia="en-US"/>
          <w14:ligatures w14:val="none"/>
        </w:rPr>
        <w:t xml:space="preserve"> </w:t>
      </w:r>
      <w:r w:rsidR="001D46B6" w:rsidRPr="0079297A">
        <w:rPr>
          <w:rFonts w:ascii="Arial" w:eastAsia="Arial" w:hAnsi="Arial" w:cs="Arial"/>
          <w:b/>
          <w:kern w:val="0"/>
          <w:sz w:val="36"/>
          <w:szCs w:val="36"/>
          <w:lang w:val="en-US" w:eastAsia="en-US"/>
          <w14:ligatures w14:val="none"/>
        </w:rPr>
        <w:t>Teams</w:t>
      </w:r>
      <w:r w:rsidR="001D46B6" w:rsidRPr="0079297A">
        <w:rPr>
          <w:rFonts w:ascii="Arial" w:eastAsia="Arial" w:hAnsi="Arial" w:cs="Arial"/>
          <w:b/>
          <w:spacing w:val="-5"/>
          <w:kern w:val="0"/>
          <w:sz w:val="36"/>
          <w:szCs w:val="36"/>
          <w:lang w:val="en-US" w:eastAsia="en-US"/>
          <w14:ligatures w14:val="none"/>
        </w:rPr>
        <w:t xml:space="preserve"> </w:t>
      </w:r>
      <w:r w:rsidR="001D46B6" w:rsidRPr="0079297A">
        <w:rPr>
          <w:rFonts w:ascii="Arial" w:eastAsia="Arial" w:hAnsi="Arial" w:cs="Arial"/>
          <w:b/>
          <w:kern w:val="0"/>
          <w:sz w:val="36"/>
          <w:szCs w:val="36"/>
          <w:lang w:val="en-US" w:eastAsia="en-US"/>
          <w14:ligatures w14:val="none"/>
        </w:rPr>
        <w:t>in</w:t>
      </w:r>
      <w:r w:rsidR="001D46B6" w:rsidRPr="0079297A">
        <w:rPr>
          <w:rFonts w:ascii="Arial" w:eastAsia="Arial" w:hAnsi="Arial" w:cs="Arial"/>
          <w:b/>
          <w:spacing w:val="-5"/>
          <w:kern w:val="0"/>
          <w:sz w:val="36"/>
          <w:szCs w:val="36"/>
          <w:lang w:val="en-US" w:eastAsia="en-US"/>
          <w14:ligatures w14:val="none"/>
        </w:rPr>
        <w:t xml:space="preserve"> </w:t>
      </w:r>
      <w:proofErr w:type="spellStart"/>
      <w:r w:rsidR="001D46B6" w:rsidRPr="0079297A">
        <w:rPr>
          <w:rFonts w:ascii="Arial" w:eastAsia="Arial" w:hAnsi="Arial" w:cs="Arial"/>
          <w:b/>
          <w:spacing w:val="-2"/>
          <w:kern w:val="0"/>
          <w:sz w:val="36"/>
          <w:szCs w:val="36"/>
          <w:lang w:val="en-US" w:eastAsia="en-US"/>
          <w14:ligatures w14:val="none"/>
        </w:rPr>
        <w:t>Organisations</w:t>
      </w:r>
      <w:proofErr w:type="spellEnd"/>
    </w:p>
    <w:p w14:paraId="5B6B0866" w14:textId="77777777" w:rsidR="001D46B6" w:rsidRDefault="001D46B6" w:rsidP="00C61D68">
      <w:pPr>
        <w:widowControl w:val="0"/>
        <w:autoSpaceDE w:val="0"/>
        <w:autoSpaceDN w:val="0"/>
        <w:spacing w:before="2" w:after="0" w:line="240" w:lineRule="auto"/>
        <w:jc w:val="right"/>
        <w:rPr>
          <w:rFonts w:ascii="Arial" w:eastAsia="Arial" w:hAnsi="Arial" w:cs="Arial"/>
          <w:b/>
          <w:kern w:val="0"/>
          <w:sz w:val="28"/>
          <w:szCs w:val="28"/>
          <w:lang w:val="en-US" w:eastAsia="en-US"/>
          <w14:ligatures w14:val="none"/>
        </w:rPr>
      </w:pPr>
    </w:p>
    <w:p w14:paraId="5BCC0DF5"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475FE6F9"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5D934534"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34863F93"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7CDEE98A"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6A731924"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2784DAEF"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75B629EC"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251E8DED"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0E44B6C5"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77542558"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41ABABA5"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6F212383"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22E9B3F1" w14:textId="77777777" w:rsidR="00B47B48" w:rsidRDefault="00B47B48" w:rsidP="00F1698F">
      <w:pPr>
        <w:widowControl w:val="0"/>
        <w:autoSpaceDE w:val="0"/>
        <w:autoSpaceDN w:val="0"/>
        <w:spacing w:before="2" w:after="0" w:line="240" w:lineRule="auto"/>
        <w:rPr>
          <w:rFonts w:ascii="Arial" w:eastAsia="Arial" w:hAnsi="Arial" w:cs="Arial"/>
          <w:b/>
          <w:kern w:val="0"/>
          <w:sz w:val="28"/>
          <w:szCs w:val="28"/>
          <w:lang w:val="en-US" w:eastAsia="en-US"/>
          <w14:ligatures w14:val="none"/>
        </w:rPr>
      </w:pPr>
    </w:p>
    <w:p w14:paraId="11855ECC"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40728873"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0AFB19CB"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064333E9"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226F7A19"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7FAF62C1" w14:textId="77777777" w:rsidR="005E7B66" w:rsidRDefault="005E7B66" w:rsidP="009C409A">
      <w:pPr>
        <w:widowControl w:val="0"/>
        <w:autoSpaceDE w:val="0"/>
        <w:autoSpaceDN w:val="0"/>
        <w:spacing w:after="0" w:line="240" w:lineRule="auto"/>
        <w:ind w:right="116"/>
        <w:rPr>
          <w:rFonts w:ascii="Arial" w:eastAsia="Arial" w:hAnsi="Arial" w:cs="Arial"/>
          <w:b/>
          <w:spacing w:val="-2"/>
          <w:kern w:val="0"/>
          <w:sz w:val="26"/>
          <w:szCs w:val="26"/>
          <w:lang w:val="en-US" w:eastAsia="en-US"/>
          <w14:ligatures w14:val="none"/>
        </w:rPr>
      </w:pPr>
    </w:p>
    <w:p w14:paraId="6228E222" w14:textId="07FCAC21" w:rsidR="00B47B48" w:rsidRPr="0079297A" w:rsidRDefault="00B47B48" w:rsidP="006A2D94">
      <w:pPr>
        <w:widowControl w:val="0"/>
        <w:autoSpaceDE w:val="0"/>
        <w:autoSpaceDN w:val="0"/>
        <w:spacing w:after="0" w:line="240" w:lineRule="auto"/>
        <w:ind w:right="116"/>
        <w:jc w:val="right"/>
        <w:rPr>
          <w:rFonts w:ascii="Arial" w:eastAsia="Arial" w:hAnsi="Arial" w:cs="Arial"/>
          <w:b/>
          <w:spacing w:val="-2"/>
          <w:kern w:val="0"/>
          <w:sz w:val="32"/>
          <w:szCs w:val="32"/>
          <w:lang w:val="en-US" w:eastAsia="en-US"/>
          <w14:ligatures w14:val="none"/>
        </w:rPr>
      </w:pPr>
      <w:r w:rsidRPr="0079297A">
        <w:rPr>
          <w:rFonts w:ascii="Arial" w:eastAsia="Arial" w:hAnsi="Arial" w:cs="Arial"/>
          <w:b/>
          <w:spacing w:val="-2"/>
          <w:kern w:val="0"/>
          <w:sz w:val="32"/>
          <w:szCs w:val="32"/>
          <w:lang w:val="en-US" w:eastAsia="en-US"/>
          <w14:ligatures w14:val="none"/>
        </w:rPr>
        <w:t xml:space="preserve">Student </w:t>
      </w:r>
      <w:r w:rsidR="001D2B3A" w:rsidRPr="0079297A">
        <w:rPr>
          <w:rFonts w:ascii="Arial" w:eastAsia="Arial" w:hAnsi="Arial" w:cs="Arial"/>
          <w:b/>
          <w:spacing w:val="-2"/>
          <w:kern w:val="0"/>
          <w:sz w:val="32"/>
          <w:szCs w:val="32"/>
          <w:lang w:val="en-US" w:eastAsia="en-US"/>
          <w14:ligatures w14:val="none"/>
        </w:rPr>
        <w:t>ID</w:t>
      </w:r>
      <w:r w:rsidRPr="0079297A">
        <w:rPr>
          <w:rFonts w:ascii="Arial" w:eastAsia="Arial" w:hAnsi="Arial" w:cs="Arial"/>
          <w:b/>
          <w:spacing w:val="-2"/>
          <w:kern w:val="0"/>
          <w:sz w:val="32"/>
          <w:szCs w:val="32"/>
          <w:lang w:val="en-US" w:eastAsia="en-US"/>
          <w14:ligatures w14:val="none"/>
        </w:rPr>
        <w:t xml:space="preserve"> 2326834</w:t>
      </w:r>
    </w:p>
    <w:p w14:paraId="347986D4" w14:textId="18EA3126" w:rsidR="003D44BC" w:rsidRPr="0079297A" w:rsidRDefault="00B47B48" w:rsidP="006A2D94">
      <w:pPr>
        <w:widowControl w:val="0"/>
        <w:autoSpaceDE w:val="0"/>
        <w:autoSpaceDN w:val="0"/>
        <w:spacing w:after="0" w:line="240" w:lineRule="auto"/>
        <w:ind w:right="116"/>
        <w:jc w:val="right"/>
        <w:rPr>
          <w:rFonts w:ascii="Arial" w:eastAsia="Arial" w:hAnsi="Arial" w:cs="Arial"/>
          <w:b/>
          <w:spacing w:val="-2"/>
          <w:kern w:val="0"/>
          <w:sz w:val="32"/>
          <w:szCs w:val="32"/>
          <w:lang w:val="en-US" w:eastAsia="en-US"/>
          <w14:ligatures w14:val="none"/>
        </w:rPr>
      </w:pPr>
      <w:r w:rsidRPr="0079297A">
        <w:rPr>
          <w:rFonts w:ascii="Arial" w:eastAsia="Arial" w:hAnsi="Arial" w:cs="Arial"/>
          <w:b/>
          <w:spacing w:val="-2"/>
          <w:kern w:val="0"/>
          <w:sz w:val="32"/>
          <w:szCs w:val="32"/>
          <w:lang w:val="en-US" w:eastAsia="en-US"/>
          <w14:ligatures w14:val="none"/>
        </w:rPr>
        <w:t>Student name Gustavo santos</w:t>
      </w:r>
    </w:p>
    <w:p w14:paraId="3F84BBE4" w14:textId="77777777" w:rsidR="00B47B48" w:rsidRPr="0079297A" w:rsidRDefault="00B47B48" w:rsidP="00F1698F">
      <w:pPr>
        <w:widowControl w:val="0"/>
        <w:autoSpaceDE w:val="0"/>
        <w:autoSpaceDN w:val="0"/>
        <w:spacing w:before="2" w:after="0" w:line="240" w:lineRule="auto"/>
        <w:rPr>
          <w:rFonts w:ascii="Arial" w:eastAsia="Arial" w:hAnsi="Arial" w:cs="Arial"/>
          <w:b/>
          <w:kern w:val="0"/>
          <w:sz w:val="32"/>
          <w:szCs w:val="32"/>
          <w:lang w:val="en-US" w:eastAsia="en-US"/>
          <w14:ligatures w14:val="none"/>
        </w:rPr>
      </w:pPr>
    </w:p>
    <w:p w14:paraId="51C743FF" w14:textId="5C71E47E" w:rsidR="008C72A0" w:rsidRPr="00E807F7" w:rsidRDefault="00A86BE4" w:rsidP="00E807F7">
      <w:pPr>
        <w:widowControl w:val="0"/>
        <w:autoSpaceDE w:val="0"/>
        <w:autoSpaceDN w:val="0"/>
        <w:spacing w:after="0" w:line="240" w:lineRule="auto"/>
        <w:ind w:left="720"/>
        <w:rPr>
          <w:rStyle w:val="s1"/>
          <w:rFonts w:ascii="Arial" w:eastAsia="Arial" w:hAnsi="Arial" w:cs="Arial"/>
          <w:bCs/>
          <w:kern w:val="0"/>
          <w:sz w:val="18"/>
          <w:szCs w:val="18"/>
          <w:lang w:val="en-US" w:eastAsia="en-US"/>
          <w14:ligatures w14:val="none"/>
        </w:rPr>
      </w:pPr>
      <w:r>
        <w:rPr>
          <w:rFonts w:ascii="Arial" w:eastAsia="Arial" w:hAnsi="Arial" w:cs="Arial"/>
          <w:b/>
          <w:kern w:val="0"/>
          <w:sz w:val="28"/>
          <w:szCs w:val="28"/>
          <w:lang w:val="en-US" w:eastAsia="en-US"/>
          <w14:ligatures w14:val="none"/>
        </w:rPr>
        <w:lastRenderedPageBreak/>
        <w:t xml:space="preserve">                                   </w:t>
      </w:r>
      <w:r w:rsidR="006959E0">
        <w:rPr>
          <w:rFonts w:ascii="Arial" w:eastAsia="Arial" w:hAnsi="Arial" w:cs="Arial"/>
          <w:b/>
          <w:kern w:val="0"/>
          <w:sz w:val="28"/>
          <w:szCs w:val="28"/>
          <w:lang w:val="en-US" w:eastAsia="en-US"/>
          <w14:ligatures w14:val="none"/>
        </w:rPr>
        <w:t xml:space="preserve"> </w:t>
      </w:r>
    </w:p>
    <w:p w14:paraId="43E6488C" w14:textId="28153CB9" w:rsidR="00E946B8" w:rsidRPr="002809AA" w:rsidRDefault="00E946B8">
      <w:pPr>
        <w:pStyle w:val="p1"/>
        <w:divId w:val="2122525563"/>
        <w:rPr>
          <w:rStyle w:val="s1"/>
          <w:rFonts w:ascii="Arial" w:hAnsi="Arial" w:cs="Arial"/>
          <w:sz w:val="24"/>
          <w:szCs w:val="24"/>
        </w:rPr>
      </w:pPr>
      <w:r w:rsidRPr="002809AA">
        <w:rPr>
          <w:rStyle w:val="s1"/>
          <w:rFonts w:ascii="Arial" w:hAnsi="Arial" w:cs="Arial"/>
          <w:sz w:val="24"/>
          <w:szCs w:val="24"/>
        </w:rPr>
        <w:t xml:space="preserve">Content page </w:t>
      </w:r>
    </w:p>
    <w:p w14:paraId="76BB7978" w14:textId="1632306E" w:rsidR="00BB52C7" w:rsidRPr="002809AA" w:rsidRDefault="00BB52C7" w:rsidP="00E946B8">
      <w:pPr>
        <w:pStyle w:val="p1"/>
        <w:numPr>
          <w:ilvl w:val="0"/>
          <w:numId w:val="1"/>
        </w:numPr>
        <w:divId w:val="2122525563"/>
        <w:rPr>
          <w:rFonts w:ascii="Arial" w:hAnsi="Arial" w:cs="Arial"/>
          <w:sz w:val="24"/>
          <w:szCs w:val="24"/>
        </w:rPr>
      </w:pPr>
      <w:r w:rsidRPr="002809AA">
        <w:rPr>
          <w:rStyle w:val="s2"/>
          <w:rFonts w:ascii="Arial" w:hAnsi="Arial" w:cs="Arial"/>
          <w:b w:val="0"/>
          <w:bCs w:val="0"/>
          <w:sz w:val="24"/>
          <w:szCs w:val="24"/>
        </w:rPr>
        <w:t>Introductio</w:t>
      </w:r>
      <w:r w:rsidR="006C599B" w:rsidRPr="002809AA">
        <w:rPr>
          <w:rStyle w:val="s2"/>
          <w:rFonts w:ascii="Arial" w:hAnsi="Arial" w:cs="Arial"/>
          <w:b w:val="0"/>
          <w:bCs w:val="0"/>
          <w:sz w:val="24"/>
          <w:szCs w:val="24"/>
        </w:rPr>
        <w:t>n</w:t>
      </w:r>
    </w:p>
    <w:p w14:paraId="112FF140" w14:textId="372832D4"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Overview of Teamwork in Organisational</w:t>
      </w:r>
      <w:r w:rsidR="004A5E5A">
        <w:rPr>
          <w:rStyle w:val="s1"/>
          <w:rFonts w:ascii="Arial" w:hAnsi="Arial" w:cs="Arial"/>
          <w:sz w:val="24"/>
          <w:szCs w:val="24"/>
        </w:rPr>
        <w:t xml:space="preserve">  </w:t>
      </w:r>
      <w:r w:rsidRPr="002809AA">
        <w:rPr>
          <w:rStyle w:val="s1"/>
          <w:rFonts w:ascii="Arial" w:hAnsi="Arial" w:cs="Arial"/>
          <w:sz w:val="24"/>
          <w:szCs w:val="24"/>
        </w:rPr>
        <w:t>Succes</w:t>
      </w:r>
      <w:r w:rsidR="006C599B" w:rsidRPr="002809AA">
        <w:rPr>
          <w:rStyle w:val="s1"/>
          <w:rFonts w:ascii="Arial" w:hAnsi="Arial" w:cs="Arial"/>
          <w:sz w:val="24"/>
          <w:szCs w:val="24"/>
        </w:rPr>
        <w:t>s………………</w:t>
      </w:r>
    </w:p>
    <w:p w14:paraId="7746D314" w14:textId="5D517005"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Purpose and Objectives of th</w:t>
      </w:r>
      <w:r w:rsidR="004A5E5A">
        <w:rPr>
          <w:rStyle w:val="s1"/>
          <w:rFonts w:ascii="Arial" w:hAnsi="Arial" w:cs="Arial"/>
          <w:sz w:val="24"/>
          <w:szCs w:val="24"/>
        </w:rPr>
        <w:t>e</w:t>
      </w:r>
      <w:r w:rsidRPr="002809AA">
        <w:rPr>
          <w:rStyle w:val="s1"/>
          <w:rFonts w:ascii="Arial" w:hAnsi="Arial" w:cs="Arial"/>
          <w:sz w:val="24"/>
          <w:szCs w:val="24"/>
        </w:rPr>
        <w:t xml:space="preserve"> Repor</w:t>
      </w:r>
      <w:r w:rsidR="00B37024" w:rsidRPr="002809AA">
        <w:rPr>
          <w:rStyle w:val="s1"/>
          <w:rFonts w:ascii="Arial" w:hAnsi="Arial" w:cs="Arial"/>
          <w:sz w:val="24"/>
          <w:szCs w:val="24"/>
        </w:rPr>
        <w:t>t………………………………………</w:t>
      </w:r>
    </w:p>
    <w:p w14:paraId="731C9442" w14:textId="77777777" w:rsidR="00BB52C7" w:rsidRPr="002809AA" w:rsidRDefault="00BB52C7">
      <w:pPr>
        <w:pStyle w:val="p1"/>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2.</w:t>
      </w:r>
      <w:r w:rsidRPr="002809AA">
        <w:rPr>
          <w:rStyle w:val="apple-tab-span"/>
          <w:rFonts w:ascii="Arial" w:hAnsi="Arial" w:cs="Arial"/>
          <w:sz w:val="24"/>
          <w:szCs w:val="24"/>
        </w:rPr>
        <w:tab/>
      </w:r>
      <w:r w:rsidRPr="002809AA">
        <w:rPr>
          <w:rStyle w:val="s2"/>
          <w:rFonts w:ascii="Arial" w:hAnsi="Arial" w:cs="Arial"/>
          <w:b w:val="0"/>
          <w:bCs w:val="0"/>
          <w:sz w:val="24"/>
          <w:szCs w:val="24"/>
        </w:rPr>
        <w:t>Theoretical Framework</w:t>
      </w:r>
    </w:p>
    <w:p w14:paraId="2A709AB2" w14:textId="503D938A"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Overview of Key Theoretical Model</w:t>
      </w:r>
      <w:r w:rsidR="00B37024" w:rsidRPr="002809AA">
        <w:rPr>
          <w:rStyle w:val="s1"/>
          <w:rFonts w:ascii="Arial" w:hAnsi="Arial" w:cs="Arial"/>
          <w:sz w:val="24"/>
          <w:szCs w:val="24"/>
        </w:rPr>
        <w:t>s………………………………………</w:t>
      </w:r>
    </w:p>
    <w:p w14:paraId="3CEB55BD" w14:textId="04C35F75"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Relevance to Team Dynamic</w:t>
      </w:r>
      <w:r w:rsidR="00B37024" w:rsidRPr="002809AA">
        <w:rPr>
          <w:rStyle w:val="s1"/>
          <w:rFonts w:ascii="Arial" w:hAnsi="Arial" w:cs="Arial"/>
          <w:sz w:val="24"/>
          <w:szCs w:val="24"/>
        </w:rPr>
        <w:t>s………………………………………………</w:t>
      </w:r>
    </w:p>
    <w:p w14:paraId="2B44FA8B" w14:textId="699EA821" w:rsidR="00BB52C7" w:rsidRPr="002809AA" w:rsidRDefault="00BB52C7">
      <w:pPr>
        <w:pStyle w:val="p1"/>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3.</w:t>
      </w:r>
      <w:r w:rsidRPr="002809AA">
        <w:rPr>
          <w:rStyle w:val="apple-tab-span"/>
          <w:rFonts w:ascii="Arial" w:hAnsi="Arial" w:cs="Arial"/>
          <w:sz w:val="24"/>
          <w:szCs w:val="24"/>
        </w:rPr>
        <w:tab/>
      </w:r>
      <w:r w:rsidRPr="002809AA">
        <w:rPr>
          <w:rStyle w:val="s2"/>
          <w:rFonts w:ascii="Arial" w:hAnsi="Arial" w:cs="Arial"/>
          <w:b w:val="0"/>
          <w:bCs w:val="0"/>
          <w:sz w:val="24"/>
          <w:szCs w:val="24"/>
        </w:rPr>
        <w:t>Team Role</w:t>
      </w:r>
      <w:r w:rsidR="00796AD6" w:rsidRPr="002809AA">
        <w:rPr>
          <w:rStyle w:val="s2"/>
          <w:rFonts w:ascii="Arial" w:hAnsi="Arial" w:cs="Arial"/>
          <w:b w:val="0"/>
          <w:bCs w:val="0"/>
          <w:sz w:val="24"/>
          <w:szCs w:val="24"/>
        </w:rPr>
        <w:t>s</w:t>
      </w:r>
    </w:p>
    <w:p w14:paraId="104C79E5" w14:textId="0A548BFF"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Belbin’s Team Role</w:t>
      </w:r>
      <w:r w:rsidR="00796AD6" w:rsidRPr="002809AA">
        <w:rPr>
          <w:rStyle w:val="s1"/>
          <w:rFonts w:ascii="Arial" w:hAnsi="Arial" w:cs="Arial"/>
          <w:sz w:val="24"/>
          <w:szCs w:val="24"/>
        </w:rPr>
        <w:t>s………………………………………………………</w:t>
      </w:r>
    </w:p>
    <w:p w14:paraId="60ED0009" w14:textId="1037F3CA"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Applications of Belbin’s Model in Organisation</w:t>
      </w:r>
      <w:r w:rsidR="00B92A5C" w:rsidRPr="002809AA">
        <w:rPr>
          <w:rStyle w:val="s1"/>
          <w:rFonts w:ascii="Arial" w:hAnsi="Arial" w:cs="Arial"/>
          <w:sz w:val="24"/>
          <w:szCs w:val="24"/>
        </w:rPr>
        <w:t>s………………………………….</w:t>
      </w:r>
    </w:p>
    <w:p w14:paraId="7F273BCC" w14:textId="77777777" w:rsidR="00BB52C7" w:rsidRPr="002809AA" w:rsidRDefault="00BB52C7">
      <w:pPr>
        <w:pStyle w:val="p1"/>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4.</w:t>
      </w:r>
      <w:r w:rsidRPr="002809AA">
        <w:rPr>
          <w:rStyle w:val="apple-tab-span"/>
          <w:rFonts w:ascii="Arial" w:hAnsi="Arial" w:cs="Arial"/>
          <w:sz w:val="24"/>
          <w:szCs w:val="24"/>
        </w:rPr>
        <w:tab/>
      </w:r>
      <w:r w:rsidRPr="002809AA">
        <w:rPr>
          <w:rStyle w:val="s2"/>
          <w:rFonts w:ascii="Arial" w:hAnsi="Arial" w:cs="Arial"/>
          <w:b w:val="0"/>
          <w:bCs w:val="0"/>
          <w:sz w:val="24"/>
          <w:szCs w:val="24"/>
        </w:rPr>
        <w:t>Stages of Team Development</w:t>
      </w:r>
    </w:p>
    <w:p w14:paraId="1F2DFBD8" w14:textId="720A69D1"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proofErr w:type="spellStart"/>
      <w:r w:rsidRPr="002809AA">
        <w:rPr>
          <w:rStyle w:val="s1"/>
          <w:rFonts w:ascii="Arial" w:hAnsi="Arial" w:cs="Arial"/>
          <w:sz w:val="24"/>
          <w:szCs w:val="24"/>
        </w:rPr>
        <w:t>Tuckman’s</w:t>
      </w:r>
      <w:proofErr w:type="spellEnd"/>
      <w:r w:rsidRPr="002809AA">
        <w:rPr>
          <w:rStyle w:val="s1"/>
          <w:rFonts w:ascii="Arial" w:hAnsi="Arial" w:cs="Arial"/>
          <w:sz w:val="24"/>
          <w:szCs w:val="24"/>
        </w:rPr>
        <w:t xml:space="preserve"> Model: Forming, Storming, Norming, Performing, Adjournin</w:t>
      </w:r>
      <w:r w:rsidR="00B92A5C" w:rsidRPr="002809AA">
        <w:rPr>
          <w:rStyle w:val="s1"/>
          <w:rFonts w:ascii="Arial" w:hAnsi="Arial" w:cs="Arial"/>
          <w:sz w:val="24"/>
          <w:szCs w:val="24"/>
        </w:rPr>
        <w:t>g…</w:t>
      </w:r>
      <w:r w:rsidR="00B80BE5">
        <w:rPr>
          <w:rStyle w:val="s1"/>
          <w:rFonts w:ascii="Arial" w:hAnsi="Arial" w:cs="Arial"/>
          <w:sz w:val="24"/>
          <w:szCs w:val="24"/>
        </w:rPr>
        <w:t>..</w:t>
      </w:r>
    </w:p>
    <w:p w14:paraId="4223552D" w14:textId="0C5874DE"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Navigating Challenges and Opportunitie</w:t>
      </w:r>
      <w:r w:rsidR="00B92A5C" w:rsidRPr="002809AA">
        <w:rPr>
          <w:rStyle w:val="s1"/>
          <w:rFonts w:ascii="Arial" w:hAnsi="Arial" w:cs="Arial"/>
          <w:sz w:val="24"/>
          <w:szCs w:val="24"/>
        </w:rPr>
        <w:t>s……………………………………</w:t>
      </w:r>
    </w:p>
    <w:p w14:paraId="608772AB" w14:textId="77777777" w:rsidR="00BB52C7" w:rsidRPr="002809AA" w:rsidRDefault="00BB52C7">
      <w:pPr>
        <w:pStyle w:val="p1"/>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5.</w:t>
      </w:r>
      <w:r w:rsidRPr="002809AA">
        <w:rPr>
          <w:rStyle w:val="apple-tab-span"/>
          <w:rFonts w:ascii="Arial" w:hAnsi="Arial" w:cs="Arial"/>
          <w:sz w:val="24"/>
          <w:szCs w:val="24"/>
        </w:rPr>
        <w:tab/>
      </w:r>
      <w:r w:rsidRPr="002809AA">
        <w:rPr>
          <w:rStyle w:val="s2"/>
          <w:rFonts w:ascii="Arial" w:hAnsi="Arial" w:cs="Arial"/>
          <w:b w:val="0"/>
          <w:bCs w:val="0"/>
          <w:sz w:val="24"/>
          <w:szCs w:val="24"/>
        </w:rPr>
        <w:t>Managing Conflict in the Workplace</w:t>
      </w:r>
    </w:p>
    <w:p w14:paraId="4746E35C" w14:textId="425581CE"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 xml:space="preserve">Thomas </w:t>
      </w:r>
      <w:proofErr w:type="spellStart"/>
      <w:r w:rsidRPr="002809AA">
        <w:rPr>
          <w:rStyle w:val="s1"/>
          <w:rFonts w:ascii="Arial" w:hAnsi="Arial" w:cs="Arial"/>
          <w:sz w:val="24"/>
          <w:szCs w:val="24"/>
        </w:rPr>
        <w:t>Kilmann’s</w:t>
      </w:r>
      <w:proofErr w:type="spellEnd"/>
      <w:r w:rsidRPr="002809AA">
        <w:rPr>
          <w:rStyle w:val="s1"/>
          <w:rFonts w:ascii="Arial" w:hAnsi="Arial" w:cs="Arial"/>
          <w:sz w:val="24"/>
          <w:szCs w:val="24"/>
        </w:rPr>
        <w:t xml:space="preserve"> Conflict-Handling Style</w:t>
      </w:r>
      <w:r w:rsidR="00050E4F" w:rsidRPr="002809AA">
        <w:rPr>
          <w:rStyle w:val="s1"/>
          <w:rFonts w:ascii="Arial" w:hAnsi="Arial" w:cs="Arial"/>
          <w:sz w:val="24"/>
          <w:szCs w:val="24"/>
        </w:rPr>
        <w:t>s………………………………</w:t>
      </w:r>
    </w:p>
    <w:p w14:paraId="058D2714" w14:textId="4ED62CB6"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Applications of Conflict Management in Team</w:t>
      </w:r>
      <w:r w:rsidR="00050E4F" w:rsidRPr="002809AA">
        <w:rPr>
          <w:rStyle w:val="s1"/>
          <w:rFonts w:ascii="Arial" w:hAnsi="Arial" w:cs="Arial"/>
          <w:sz w:val="24"/>
          <w:szCs w:val="24"/>
        </w:rPr>
        <w:t>s……………………………</w:t>
      </w:r>
    </w:p>
    <w:p w14:paraId="1320D7E6" w14:textId="7523F5E3" w:rsidR="00BB52C7" w:rsidRPr="002809AA" w:rsidRDefault="00BB52C7">
      <w:pPr>
        <w:pStyle w:val="p1"/>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6.</w:t>
      </w:r>
      <w:r w:rsidRPr="002809AA">
        <w:rPr>
          <w:rStyle w:val="apple-tab-span"/>
          <w:rFonts w:ascii="Arial" w:hAnsi="Arial" w:cs="Arial"/>
          <w:sz w:val="24"/>
          <w:szCs w:val="24"/>
        </w:rPr>
        <w:tab/>
      </w:r>
      <w:r w:rsidRPr="002809AA">
        <w:rPr>
          <w:rStyle w:val="s2"/>
          <w:rFonts w:ascii="Arial" w:hAnsi="Arial" w:cs="Arial"/>
          <w:b w:val="0"/>
          <w:bCs w:val="0"/>
          <w:sz w:val="24"/>
          <w:szCs w:val="24"/>
        </w:rPr>
        <w:t>Conclusio</w:t>
      </w:r>
      <w:r w:rsidR="00050E4F" w:rsidRPr="002809AA">
        <w:rPr>
          <w:rStyle w:val="s2"/>
          <w:rFonts w:ascii="Arial" w:hAnsi="Arial" w:cs="Arial"/>
          <w:b w:val="0"/>
          <w:bCs w:val="0"/>
          <w:sz w:val="24"/>
          <w:szCs w:val="24"/>
        </w:rPr>
        <w:t>n</w:t>
      </w:r>
    </w:p>
    <w:p w14:paraId="6E075DC8" w14:textId="78894C56"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Summary of Key Finding</w:t>
      </w:r>
      <w:r w:rsidR="00050E4F" w:rsidRPr="002809AA">
        <w:rPr>
          <w:rStyle w:val="s1"/>
          <w:rFonts w:ascii="Arial" w:hAnsi="Arial" w:cs="Arial"/>
          <w:sz w:val="24"/>
          <w:szCs w:val="24"/>
        </w:rPr>
        <w:t>s…………………………………………………………………………………..</w:t>
      </w:r>
    </w:p>
    <w:p w14:paraId="2BA5A995" w14:textId="59321602" w:rsidR="00BB52C7" w:rsidRPr="002809AA" w:rsidRDefault="00BB52C7">
      <w:pPr>
        <w:pStyle w:val="p2"/>
        <w:divId w:val="2122525563"/>
        <w:rPr>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Importance of Teamwork for Organisational Succes</w:t>
      </w:r>
      <w:r w:rsidR="00BE5320" w:rsidRPr="002809AA">
        <w:rPr>
          <w:rStyle w:val="s1"/>
          <w:rFonts w:ascii="Arial" w:hAnsi="Arial" w:cs="Arial"/>
          <w:sz w:val="24"/>
          <w:szCs w:val="24"/>
        </w:rPr>
        <w:t>s……………………</w:t>
      </w:r>
    </w:p>
    <w:p w14:paraId="1D42CC90" w14:textId="0CBBE8DD" w:rsidR="00F91D73" w:rsidRPr="002809AA" w:rsidRDefault="00BB52C7" w:rsidP="00BE5320">
      <w:pPr>
        <w:pStyle w:val="p2"/>
        <w:divId w:val="2122525563"/>
        <w:rPr>
          <w:rStyle w:val="s1"/>
          <w:rFonts w:ascii="Arial" w:hAnsi="Arial" w:cs="Arial"/>
          <w:sz w:val="24"/>
          <w:szCs w:val="24"/>
        </w:rPr>
      </w:pPr>
      <w:r w:rsidRPr="002809AA">
        <w:rPr>
          <w:rStyle w:val="apple-tab-span"/>
          <w:rFonts w:ascii="Arial" w:hAnsi="Arial" w:cs="Arial"/>
          <w:sz w:val="24"/>
          <w:szCs w:val="24"/>
        </w:rPr>
        <w:tab/>
      </w:r>
      <w:r w:rsidRPr="002809AA">
        <w:rPr>
          <w:rStyle w:val="s1"/>
          <w:rFonts w:ascii="Arial" w:hAnsi="Arial" w:cs="Arial"/>
          <w:sz w:val="24"/>
          <w:szCs w:val="24"/>
        </w:rPr>
        <w:t>•</w:t>
      </w:r>
      <w:r w:rsidRPr="002809AA">
        <w:rPr>
          <w:rStyle w:val="apple-tab-span"/>
          <w:rFonts w:ascii="Arial" w:hAnsi="Arial" w:cs="Arial"/>
          <w:sz w:val="24"/>
          <w:szCs w:val="24"/>
        </w:rPr>
        <w:tab/>
      </w:r>
      <w:r w:rsidRPr="002809AA">
        <w:rPr>
          <w:rStyle w:val="s1"/>
          <w:rFonts w:ascii="Arial" w:hAnsi="Arial" w:cs="Arial"/>
          <w:sz w:val="24"/>
          <w:szCs w:val="24"/>
        </w:rPr>
        <w:t>Recommendations for Building High-Performing Team</w:t>
      </w:r>
      <w:r w:rsidR="00BE5320" w:rsidRPr="002809AA">
        <w:rPr>
          <w:rStyle w:val="s1"/>
          <w:rFonts w:ascii="Arial" w:hAnsi="Arial" w:cs="Arial"/>
          <w:sz w:val="24"/>
          <w:szCs w:val="24"/>
        </w:rPr>
        <w:t>s…………………</w:t>
      </w:r>
    </w:p>
    <w:p w14:paraId="798B60AC" w14:textId="20E92DF7" w:rsidR="000F257C" w:rsidRPr="002809AA" w:rsidRDefault="000F257C" w:rsidP="00BE5320">
      <w:pPr>
        <w:pStyle w:val="p2"/>
        <w:divId w:val="2122525563"/>
        <w:rPr>
          <w:rFonts w:ascii="Arial" w:hAnsi="Arial" w:cs="Arial"/>
          <w:sz w:val="24"/>
          <w:szCs w:val="24"/>
        </w:rPr>
      </w:pPr>
      <w:r w:rsidRPr="002809AA">
        <w:rPr>
          <w:rStyle w:val="s1"/>
          <w:rFonts w:ascii="Arial" w:hAnsi="Arial" w:cs="Arial"/>
          <w:sz w:val="24"/>
          <w:szCs w:val="24"/>
        </w:rPr>
        <w:t xml:space="preserve">   7.  Reference</w:t>
      </w:r>
      <w:r w:rsidR="00780FF7" w:rsidRPr="002809AA">
        <w:rPr>
          <w:rStyle w:val="s1"/>
          <w:rFonts w:ascii="Arial" w:hAnsi="Arial" w:cs="Arial"/>
          <w:sz w:val="24"/>
          <w:szCs w:val="24"/>
        </w:rPr>
        <w:t>s……………………………………………………</w:t>
      </w:r>
    </w:p>
    <w:p w14:paraId="3986FDB4" w14:textId="01971AC6" w:rsidR="00BE5320" w:rsidRPr="002809AA" w:rsidRDefault="00BE5320" w:rsidP="00BE5320">
      <w:pPr>
        <w:pStyle w:val="p2"/>
        <w:ind w:left="0" w:firstLine="0"/>
        <w:divId w:val="2122525563"/>
        <w:rPr>
          <w:rFonts w:ascii="Arial" w:hAnsi="Arial" w:cs="Arial"/>
          <w:sz w:val="24"/>
          <w:szCs w:val="24"/>
        </w:rPr>
      </w:pPr>
    </w:p>
    <w:p w14:paraId="767785E9"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114EC88E"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7ABF07E3"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1428E542"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2CA1FF0C"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7FA1D0AA"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09B58004"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079F1484"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21B9F1EE"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3AD7C6B9"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36A158C7"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78002933"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6C941D10"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7535615B"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349C319C" w14:textId="77777777" w:rsidR="007E2E84" w:rsidRDefault="007E2E84" w:rsidP="00F10592">
      <w:pPr>
        <w:spacing w:after="0" w:line="240" w:lineRule="auto"/>
        <w:divId w:val="1189488577"/>
        <w:rPr>
          <w:rFonts w:ascii=".AppleSystemUIFont" w:hAnsi=".AppleSystemUIFont" w:cs="Times New Roman"/>
          <w:b/>
          <w:bCs/>
          <w:color w:val="111111"/>
          <w:kern w:val="0"/>
          <w:sz w:val="23"/>
          <w:szCs w:val="23"/>
          <w14:ligatures w14:val="none"/>
        </w:rPr>
      </w:pPr>
    </w:p>
    <w:p w14:paraId="7FB45E73" w14:textId="77777777" w:rsidR="00693824" w:rsidRPr="00693824" w:rsidRDefault="00693824" w:rsidP="001F5CB7">
      <w:pPr>
        <w:spacing w:after="0" w:line="240" w:lineRule="auto"/>
        <w:jc w:val="both"/>
        <w:divId w:val="1233276076"/>
        <w:rPr>
          <w:rFonts w:ascii="Arial" w:hAnsi="Arial" w:cs="Arial"/>
          <w:color w:val="111111"/>
          <w:kern w:val="0"/>
          <w14:ligatures w14:val="none"/>
        </w:rPr>
      </w:pPr>
      <w:r w:rsidRPr="00693824">
        <w:rPr>
          <w:rFonts w:ascii="Arial" w:hAnsi="Arial" w:cs="Arial"/>
          <w:b/>
          <w:bCs/>
          <w:color w:val="111111"/>
          <w:kern w:val="0"/>
          <w14:ligatures w14:val="none"/>
        </w:rPr>
        <w:t>Introduction</w:t>
      </w:r>
    </w:p>
    <w:p w14:paraId="45986AE5" w14:textId="77777777" w:rsidR="00693824" w:rsidRPr="00693824" w:rsidRDefault="00693824" w:rsidP="001F5CB7">
      <w:pPr>
        <w:spacing w:after="0" w:line="240" w:lineRule="auto"/>
        <w:jc w:val="both"/>
        <w:divId w:val="1233276076"/>
        <w:rPr>
          <w:rFonts w:ascii="Arial" w:hAnsi="Arial" w:cs="Arial"/>
          <w:color w:val="111111"/>
          <w:kern w:val="0"/>
          <w14:ligatures w14:val="none"/>
        </w:rPr>
      </w:pPr>
    </w:p>
    <w:p w14:paraId="0349BC78" w14:textId="77777777" w:rsidR="00693824" w:rsidRPr="00693824" w:rsidRDefault="00693824" w:rsidP="001F5CB7">
      <w:pPr>
        <w:spacing w:after="0" w:line="240" w:lineRule="auto"/>
        <w:jc w:val="both"/>
        <w:divId w:val="1233276076"/>
        <w:rPr>
          <w:rFonts w:ascii="Arial" w:hAnsi="Arial" w:cs="Arial"/>
          <w:color w:val="111111"/>
          <w:kern w:val="0"/>
          <w14:ligatures w14:val="none"/>
        </w:rPr>
      </w:pPr>
      <w:r w:rsidRPr="00693824">
        <w:rPr>
          <w:rFonts w:ascii="Arial" w:hAnsi="Arial" w:cs="Arial"/>
          <w:color w:val="111111"/>
          <w:kern w:val="0"/>
          <w14:ligatures w14:val="none"/>
        </w:rPr>
        <w:t>Effective teamwork is a cornerstone of organisational success. Research consistently shows that teams which work cohesively are more likely to innovate, boost productivity, and achieve their goals more efficiently than teams that fail to prioritise collaboration (West, 2012). In today’s fast-paced and competitive environments, understanding how teams function and how to overcome challenges is crucial for sustained success.</w:t>
      </w:r>
    </w:p>
    <w:p w14:paraId="3ED002F0" w14:textId="77777777" w:rsidR="00693824" w:rsidRPr="00693824" w:rsidRDefault="00693824" w:rsidP="001F5CB7">
      <w:pPr>
        <w:spacing w:after="0" w:line="240" w:lineRule="auto"/>
        <w:jc w:val="both"/>
        <w:divId w:val="1233276076"/>
        <w:rPr>
          <w:rFonts w:ascii="Arial" w:hAnsi="Arial" w:cs="Arial"/>
          <w:color w:val="111111"/>
          <w:kern w:val="0"/>
          <w14:ligatures w14:val="none"/>
        </w:rPr>
      </w:pPr>
    </w:p>
    <w:p w14:paraId="4D0D85A2" w14:textId="77777777" w:rsidR="00693824" w:rsidRPr="00693824" w:rsidRDefault="00693824" w:rsidP="001F5CB7">
      <w:pPr>
        <w:spacing w:after="0" w:line="240" w:lineRule="auto"/>
        <w:jc w:val="both"/>
        <w:divId w:val="1233276076"/>
        <w:rPr>
          <w:rFonts w:ascii="Arial" w:hAnsi="Arial" w:cs="Arial"/>
          <w:color w:val="111111"/>
          <w:kern w:val="0"/>
          <w14:ligatures w14:val="none"/>
        </w:rPr>
      </w:pPr>
      <w:r w:rsidRPr="00693824">
        <w:rPr>
          <w:rFonts w:ascii="Arial" w:hAnsi="Arial" w:cs="Arial"/>
          <w:color w:val="111111"/>
          <w:kern w:val="0"/>
          <w14:ligatures w14:val="none"/>
        </w:rPr>
        <w:t>My experiences as a student working in various teams have highlighted the importance of understanding team dynamics and navigating the challenges that naturally arise during group work. These experiences have not only helped me appreciate the strengths that individuals bring to a team but also revealed how miscommunication or conflicting approaches can hinder progress.</w:t>
      </w:r>
    </w:p>
    <w:p w14:paraId="1ACC7D88" w14:textId="77777777" w:rsidR="00693824" w:rsidRPr="00693824" w:rsidRDefault="00693824" w:rsidP="001F5CB7">
      <w:pPr>
        <w:spacing w:after="0" w:line="240" w:lineRule="auto"/>
        <w:jc w:val="both"/>
        <w:divId w:val="1233276076"/>
        <w:rPr>
          <w:rFonts w:ascii="Arial" w:hAnsi="Arial" w:cs="Arial"/>
          <w:color w:val="111111"/>
          <w:kern w:val="0"/>
          <w14:ligatures w14:val="none"/>
        </w:rPr>
      </w:pPr>
    </w:p>
    <w:p w14:paraId="31F8908A" w14:textId="77777777" w:rsidR="00693824" w:rsidRPr="00693824" w:rsidRDefault="00693824" w:rsidP="001F5CB7">
      <w:pPr>
        <w:spacing w:after="0" w:line="240" w:lineRule="auto"/>
        <w:jc w:val="both"/>
        <w:divId w:val="1233276076"/>
        <w:rPr>
          <w:rFonts w:ascii="Arial" w:hAnsi="Arial" w:cs="Arial"/>
          <w:color w:val="111111"/>
          <w:kern w:val="0"/>
          <w14:ligatures w14:val="none"/>
        </w:rPr>
      </w:pPr>
      <w:r w:rsidRPr="00693824">
        <w:rPr>
          <w:rFonts w:ascii="Arial" w:hAnsi="Arial" w:cs="Arial"/>
          <w:color w:val="111111"/>
          <w:kern w:val="0"/>
          <w14:ligatures w14:val="none"/>
        </w:rPr>
        <w:t xml:space="preserve">This report reflects on my personal experiences of working in teams, linking these to key theoretical frameworks such as Belbin’s Team Roles, </w:t>
      </w:r>
      <w:proofErr w:type="spellStart"/>
      <w:r w:rsidRPr="00693824">
        <w:rPr>
          <w:rFonts w:ascii="Arial" w:hAnsi="Arial" w:cs="Arial"/>
          <w:color w:val="111111"/>
          <w:kern w:val="0"/>
          <w14:ligatures w14:val="none"/>
        </w:rPr>
        <w:t>Tuckman’s</w:t>
      </w:r>
      <w:proofErr w:type="spellEnd"/>
      <w:r w:rsidRPr="00693824">
        <w:rPr>
          <w:rFonts w:ascii="Arial" w:hAnsi="Arial" w:cs="Arial"/>
          <w:color w:val="111111"/>
          <w:kern w:val="0"/>
          <w14:ligatures w14:val="none"/>
        </w:rPr>
        <w:t xml:space="preserve"> Stages of Team Development, and the </w:t>
      </w:r>
      <w:proofErr w:type="spellStart"/>
      <w:r w:rsidRPr="00693824">
        <w:rPr>
          <w:rFonts w:ascii="Arial" w:hAnsi="Arial" w:cs="Arial"/>
          <w:color w:val="111111"/>
          <w:kern w:val="0"/>
          <w14:ligatures w14:val="none"/>
        </w:rPr>
        <w:t>Thomas-Kilmann</w:t>
      </w:r>
      <w:proofErr w:type="spellEnd"/>
      <w:r w:rsidRPr="00693824">
        <w:rPr>
          <w:rFonts w:ascii="Arial" w:hAnsi="Arial" w:cs="Arial"/>
          <w:color w:val="111111"/>
          <w:kern w:val="0"/>
          <w14:ligatures w14:val="none"/>
        </w:rPr>
        <w:t xml:space="preserve"> Conflict-Handling Model. By exploring these theories in the context of real-life teamwork, I aim to analyse how they have deepened my understanding of effective collaboration and how they can be applied to enhance team performance in professional settings. Through this reflection, I hope to offer insights that can benefit both individuals and organisations in fostering stronger, more productive teams.</w:t>
      </w:r>
    </w:p>
    <w:p w14:paraId="054AA30D"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7AC521A7"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2A3171BF"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0DC919DF"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45888A41"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27D0B474"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13B7489F" w14:textId="77777777" w:rsidR="007E2E84" w:rsidRPr="001F5CB7" w:rsidRDefault="007E2E84" w:rsidP="001F5CB7">
      <w:pPr>
        <w:spacing w:after="0" w:line="240" w:lineRule="auto"/>
        <w:jc w:val="both"/>
        <w:divId w:val="177351172"/>
        <w:rPr>
          <w:rFonts w:ascii="Arial" w:hAnsi="Arial" w:cs="Arial"/>
          <w:b/>
          <w:bCs/>
          <w:color w:val="111111"/>
          <w:kern w:val="0"/>
          <w14:ligatures w14:val="none"/>
        </w:rPr>
      </w:pPr>
    </w:p>
    <w:p w14:paraId="20F9F8B5"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5CB92B65"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33A478C5"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400B13DB"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64F0A32C"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5E4E8A06"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A26884F"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44EC4EC"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5D396013"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4EFD544"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2EA48A88"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08A9342"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3062F787"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35960A25"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A97FF74"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30837B91"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03407855"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67FD7EEE"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7FBFA239"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4BCB5918"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6B098EC2" w14:textId="77777777"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4209AD04" w14:textId="4425FC59" w:rsidR="00C715D7" w:rsidRPr="001F5CB7" w:rsidRDefault="00C715D7" w:rsidP="001F5CB7">
      <w:pPr>
        <w:spacing w:after="0" w:line="240" w:lineRule="auto"/>
        <w:jc w:val="both"/>
        <w:divId w:val="177351172"/>
        <w:rPr>
          <w:rFonts w:ascii="Arial" w:hAnsi="Arial" w:cs="Arial"/>
          <w:b/>
          <w:bCs/>
          <w:color w:val="111111"/>
          <w:kern w:val="0"/>
          <w14:ligatures w14:val="none"/>
        </w:rPr>
      </w:pPr>
    </w:p>
    <w:p w14:paraId="4F6D0CB9" w14:textId="77777777" w:rsidR="00CE6292" w:rsidRPr="00CE6292" w:rsidRDefault="00CE6292" w:rsidP="001F5CB7">
      <w:pPr>
        <w:spacing w:after="0" w:line="240" w:lineRule="auto"/>
        <w:jc w:val="both"/>
        <w:divId w:val="1747216624"/>
        <w:rPr>
          <w:rFonts w:ascii="Arial" w:hAnsi="Arial" w:cs="Arial"/>
          <w:color w:val="111111"/>
          <w:kern w:val="0"/>
          <w14:ligatures w14:val="none"/>
        </w:rPr>
      </w:pPr>
      <w:r w:rsidRPr="00CE6292">
        <w:rPr>
          <w:rFonts w:ascii="Arial" w:hAnsi="Arial" w:cs="Arial"/>
          <w:b/>
          <w:bCs/>
          <w:color w:val="111111"/>
          <w:kern w:val="0"/>
          <w14:ligatures w14:val="none"/>
        </w:rPr>
        <w:t>Theoretical Framework</w:t>
      </w:r>
    </w:p>
    <w:p w14:paraId="258DFE2F" w14:textId="77777777" w:rsidR="00CE6292" w:rsidRPr="00CE6292" w:rsidRDefault="00CE6292" w:rsidP="001F5CB7">
      <w:pPr>
        <w:spacing w:after="0" w:line="240" w:lineRule="auto"/>
        <w:jc w:val="both"/>
        <w:divId w:val="1747216624"/>
        <w:rPr>
          <w:rFonts w:ascii="Arial" w:hAnsi="Arial" w:cs="Arial"/>
          <w:color w:val="111111"/>
          <w:kern w:val="0"/>
          <w14:ligatures w14:val="none"/>
        </w:rPr>
      </w:pPr>
    </w:p>
    <w:p w14:paraId="535D16E8" w14:textId="77777777" w:rsidR="00CE6292" w:rsidRPr="00CE6292" w:rsidRDefault="00CE6292" w:rsidP="001F5CB7">
      <w:pPr>
        <w:spacing w:after="0" w:line="240" w:lineRule="auto"/>
        <w:jc w:val="both"/>
        <w:divId w:val="1747216624"/>
        <w:rPr>
          <w:rFonts w:ascii="Arial" w:hAnsi="Arial" w:cs="Arial"/>
          <w:color w:val="111111"/>
          <w:kern w:val="0"/>
          <w14:ligatures w14:val="none"/>
        </w:rPr>
      </w:pPr>
      <w:r w:rsidRPr="00CE6292">
        <w:rPr>
          <w:rFonts w:ascii="Arial" w:hAnsi="Arial" w:cs="Arial"/>
          <w:color w:val="111111"/>
          <w:kern w:val="0"/>
          <w14:ligatures w14:val="none"/>
        </w:rPr>
        <w:t xml:space="preserve">Three key models provide a useful foundation for understanding how teams work and how to improve their performance: Belbin’s Team Roles, </w:t>
      </w:r>
      <w:proofErr w:type="spellStart"/>
      <w:r w:rsidRPr="00CE6292">
        <w:rPr>
          <w:rFonts w:ascii="Arial" w:hAnsi="Arial" w:cs="Arial"/>
          <w:color w:val="111111"/>
          <w:kern w:val="0"/>
          <w14:ligatures w14:val="none"/>
        </w:rPr>
        <w:t>Tuckman’s</w:t>
      </w:r>
      <w:proofErr w:type="spellEnd"/>
      <w:r w:rsidRPr="00CE6292">
        <w:rPr>
          <w:rFonts w:ascii="Arial" w:hAnsi="Arial" w:cs="Arial"/>
          <w:color w:val="111111"/>
          <w:kern w:val="0"/>
          <w14:ligatures w14:val="none"/>
        </w:rPr>
        <w:t xml:space="preserve"> Stages of Team Development, and the </w:t>
      </w:r>
      <w:proofErr w:type="spellStart"/>
      <w:r w:rsidRPr="00CE6292">
        <w:rPr>
          <w:rFonts w:ascii="Arial" w:hAnsi="Arial" w:cs="Arial"/>
          <w:color w:val="111111"/>
          <w:kern w:val="0"/>
          <w14:ligatures w14:val="none"/>
        </w:rPr>
        <w:t>Thomas-Kilmann</w:t>
      </w:r>
      <w:proofErr w:type="spellEnd"/>
      <w:r w:rsidRPr="00CE6292">
        <w:rPr>
          <w:rFonts w:ascii="Arial" w:hAnsi="Arial" w:cs="Arial"/>
          <w:color w:val="111111"/>
          <w:kern w:val="0"/>
          <w14:ligatures w14:val="none"/>
        </w:rPr>
        <w:t xml:space="preserve"> Conflict-Handling Model. These frameworks offer practical insights into how people interact within teams, how teams develop over time, and how conflicts can be managed constructively.</w:t>
      </w:r>
    </w:p>
    <w:p w14:paraId="3544A736" w14:textId="77777777" w:rsidR="00CE6292" w:rsidRPr="00CE6292" w:rsidRDefault="00CE6292" w:rsidP="001F5CB7">
      <w:pPr>
        <w:spacing w:after="0" w:line="240" w:lineRule="auto"/>
        <w:jc w:val="both"/>
        <w:divId w:val="1747216624"/>
        <w:rPr>
          <w:rFonts w:ascii="Arial" w:hAnsi="Arial" w:cs="Arial"/>
          <w:color w:val="111111"/>
          <w:kern w:val="0"/>
          <w14:ligatures w14:val="none"/>
        </w:rPr>
      </w:pPr>
    </w:p>
    <w:p w14:paraId="25CF8FCC" w14:textId="77777777" w:rsidR="00CE6292" w:rsidRPr="00CE6292" w:rsidRDefault="00CE6292" w:rsidP="001F5CB7">
      <w:pPr>
        <w:spacing w:after="0" w:line="240" w:lineRule="auto"/>
        <w:jc w:val="both"/>
        <w:divId w:val="1747216624"/>
        <w:rPr>
          <w:rFonts w:ascii="Arial" w:hAnsi="Arial" w:cs="Arial"/>
          <w:color w:val="111111"/>
          <w:kern w:val="0"/>
          <w14:ligatures w14:val="none"/>
        </w:rPr>
      </w:pPr>
      <w:r w:rsidRPr="00CE6292">
        <w:rPr>
          <w:rFonts w:ascii="Arial" w:hAnsi="Arial" w:cs="Arial"/>
          <w:color w:val="111111"/>
          <w:kern w:val="0"/>
          <w14:ligatures w14:val="none"/>
        </w:rPr>
        <w:t xml:space="preserve">Belbin’s model focuses on nine roles that individuals naturally take on in teams. It helps teams allocate tasks more effectively and avoid duplication of efforts (Belbin, 2010). </w:t>
      </w:r>
      <w:proofErr w:type="spellStart"/>
      <w:r w:rsidRPr="00CE6292">
        <w:rPr>
          <w:rFonts w:ascii="Arial" w:hAnsi="Arial" w:cs="Arial"/>
          <w:color w:val="111111"/>
          <w:kern w:val="0"/>
          <w14:ligatures w14:val="none"/>
        </w:rPr>
        <w:t>Tuckman’s</w:t>
      </w:r>
      <w:proofErr w:type="spellEnd"/>
      <w:r w:rsidRPr="00CE6292">
        <w:rPr>
          <w:rFonts w:ascii="Arial" w:hAnsi="Arial" w:cs="Arial"/>
          <w:color w:val="111111"/>
          <w:kern w:val="0"/>
          <w14:ligatures w14:val="none"/>
        </w:rPr>
        <w:t xml:space="preserve"> framework breaks team development into five stages, showing how teamwork evolves from the initial formation of a group to its eventual conclusion (</w:t>
      </w:r>
      <w:proofErr w:type="spellStart"/>
      <w:r w:rsidRPr="00CE6292">
        <w:rPr>
          <w:rFonts w:ascii="Arial" w:hAnsi="Arial" w:cs="Arial"/>
          <w:color w:val="111111"/>
          <w:kern w:val="0"/>
          <w14:ligatures w14:val="none"/>
        </w:rPr>
        <w:t>Tuckman</w:t>
      </w:r>
      <w:proofErr w:type="spellEnd"/>
      <w:r w:rsidRPr="00CE6292">
        <w:rPr>
          <w:rFonts w:ascii="Arial" w:hAnsi="Arial" w:cs="Arial"/>
          <w:color w:val="111111"/>
          <w:kern w:val="0"/>
          <w14:ligatures w14:val="none"/>
        </w:rPr>
        <w:t xml:space="preserve">, 1965). The </w:t>
      </w:r>
      <w:proofErr w:type="spellStart"/>
      <w:r w:rsidRPr="00CE6292">
        <w:rPr>
          <w:rFonts w:ascii="Arial" w:hAnsi="Arial" w:cs="Arial"/>
          <w:color w:val="111111"/>
          <w:kern w:val="0"/>
          <w14:ligatures w14:val="none"/>
        </w:rPr>
        <w:t>Thomas-Kilmann</w:t>
      </w:r>
      <w:proofErr w:type="spellEnd"/>
      <w:r w:rsidRPr="00CE6292">
        <w:rPr>
          <w:rFonts w:ascii="Arial" w:hAnsi="Arial" w:cs="Arial"/>
          <w:color w:val="111111"/>
          <w:kern w:val="0"/>
          <w14:ligatures w14:val="none"/>
        </w:rPr>
        <w:t xml:space="preserve"> model highlights different approaches to resolving conflict, recognising that disagreements are an unavoidable part of teamwork (Thomas and </w:t>
      </w:r>
      <w:proofErr w:type="spellStart"/>
      <w:r w:rsidRPr="00CE6292">
        <w:rPr>
          <w:rFonts w:ascii="Arial" w:hAnsi="Arial" w:cs="Arial"/>
          <w:color w:val="111111"/>
          <w:kern w:val="0"/>
          <w14:ligatures w14:val="none"/>
        </w:rPr>
        <w:t>Kilmann</w:t>
      </w:r>
      <w:proofErr w:type="spellEnd"/>
      <w:r w:rsidRPr="00CE6292">
        <w:rPr>
          <w:rFonts w:ascii="Arial" w:hAnsi="Arial" w:cs="Arial"/>
          <w:color w:val="111111"/>
          <w:kern w:val="0"/>
          <w14:ligatures w14:val="none"/>
        </w:rPr>
        <w:t>, 1974).</w:t>
      </w:r>
    </w:p>
    <w:p w14:paraId="26CC3C09" w14:textId="77777777" w:rsidR="00CE6292" w:rsidRPr="00CE6292" w:rsidRDefault="00CE6292" w:rsidP="001F5CB7">
      <w:pPr>
        <w:spacing w:after="0" w:line="240" w:lineRule="auto"/>
        <w:jc w:val="both"/>
        <w:divId w:val="1747216624"/>
        <w:rPr>
          <w:rFonts w:ascii="Arial" w:hAnsi="Arial" w:cs="Arial"/>
          <w:color w:val="111111"/>
          <w:kern w:val="0"/>
          <w14:ligatures w14:val="none"/>
        </w:rPr>
      </w:pPr>
    </w:p>
    <w:p w14:paraId="0427DE38" w14:textId="292AD841" w:rsidR="00CE6292" w:rsidRPr="00CE6292" w:rsidRDefault="00CE6292" w:rsidP="001F5CB7">
      <w:pPr>
        <w:spacing w:after="0" w:line="240" w:lineRule="auto"/>
        <w:jc w:val="both"/>
        <w:divId w:val="1747216624"/>
        <w:rPr>
          <w:rFonts w:ascii="Arial" w:hAnsi="Arial" w:cs="Arial"/>
          <w:color w:val="111111"/>
          <w:kern w:val="0"/>
          <w14:ligatures w14:val="none"/>
        </w:rPr>
      </w:pPr>
      <w:r w:rsidRPr="00CE6292">
        <w:rPr>
          <w:rFonts w:ascii="Arial" w:hAnsi="Arial" w:cs="Arial"/>
          <w:color w:val="111111"/>
          <w:kern w:val="0"/>
          <w14:ligatures w14:val="none"/>
        </w:rPr>
        <w:t xml:space="preserve">These models have been incredibly helpful in understanding the successes and challenges I experienced while working in a team. </w:t>
      </w:r>
    </w:p>
    <w:p w14:paraId="240FAFFC" w14:textId="745DE48E" w:rsidR="00B90CDF" w:rsidRPr="001F5CB7" w:rsidRDefault="00B90CDF" w:rsidP="001F5CB7">
      <w:pPr>
        <w:spacing w:after="0" w:line="240" w:lineRule="auto"/>
        <w:jc w:val="both"/>
        <w:divId w:val="177351172"/>
        <w:rPr>
          <w:rFonts w:ascii="Arial" w:hAnsi="Arial" w:cs="Arial"/>
          <w:color w:val="111111"/>
          <w:kern w:val="0"/>
          <w14:ligatures w14:val="none"/>
        </w:rPr>
      </w:pPr>
    </w:p>
    <w:p w14:paraId="3FAEEC32"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b/>
          <w:bCs/>
          <w:color w:val="111111"/>
          <w:kern w:val="0"/>
          <w14:ligatures w14:val="none"/>
        </w:rPr>
        <w:t>Team Roles: Belbin’s Model</w:t>
      </w:r>
    </w:p>
    <w:p w14:paraId="34A808FD"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2D6DAF0C"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 xml:space="preserve">Belbin’s Team Roles model identifies nine key roles that people tend to take on when working in teams: Plant, Resource Investigator, Coordinator, Shaper, Monitor Evaluator, </w:t>
      </w:r>
      <w:proofErr w:type="spellStart"/>
      <w:r w:rsidRPr="008763B4">
        <w:rPr>
          <w:rFonts w:ascii="Arial" w:hAnsi="Arial" w:cs="Arial"/>
          <w:color w:val="111111"/>
          <w:kern w:val="0"/>
          <w14:ligatures w14:val="none"/>
        </w:rPr>
        <w:t>Teamworker</w:t>
      </w:r>
      <w:proofErr w:type="spellEnd"/>
      <w:r w:rsidRPr="008763B4">
        <w:rPr>
          <w:rFonts w:ascii="Arial" w:hAnsi="Arial" w:cs="Arial"/>
          <w:color w:val="111111"/>
          <w:kern w:val="0"/>
          <w14:ligatures w14:val="none"/>
        </w:rPr>
        <w:t>, Implementer, Completer Finisher, and Specialist (Belbin, 2010). Each role brings its own strengths to the team, but there are also potential downsides. A well-balanced team, made up of individuals who collectively cover these roles, is more likely to succeed because it can make the most of different skills while addressing weaknesses.</w:t>
      </w:r>
    </w:p>
    <w:p w14:paraId="63E130BB"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511759D0"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In one particular project, I naturally found myself taking on the role of the Coordinator. I focused on clarifying our objectives, aligning everyone’s efforts, and making sure we stayed on track. This role played to my strengths in organising tasks and thinking strategically. However, it also highlighted an area for improvement—I sometimes delegated tasks too much, which meant I wasn’t always as hands-on with the work as I could have been.</w:t>
      </w:r>
    </w:p>
    <w:p w14:paraId="07DD5F47"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529CCAAF"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On the other hand, one of my teammates thrived as a Plant. They were incredibly creative and came up with innovative ideas that helped us tackle some tricky challenges. However, like many who take on the Plant role, they sometimes struggled to meet deadlines. This led to occasional friction within the team, as others had to adjust their work to keep things moving forward.</w:t>
      </w:r>
    </w:p>
    <w:p w14:paraId="641875A3"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1965D4CB"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 xml:space="preserve">These dynamics reflect Belbin’s idea that teams work best when they have a mix of roles. A balanced team can draw on its members’ diverse strengths while managing any weaknesses (Belbin, 2010). For example, while the Plant’s creativity helped spark </w:t>
      </w:r>
      <w:r w:rsidRPr="008763B4">
        <w:rPr>
          <w:rFonts w:ascii="Arial" w:hAnsi="Arial" w:cs="Arial"/>
          <w:color w:val="111111"/>
          <w:kern w:val="0"/>
          <w14:ligatures w14:val="none"/>
        </w:rPr>
        <w:lastRenderedPageBreak/>
        <w:t>great ideas, the Coordinator role helped ensure those ideas were turned into actionable steps.</w:t>
      </w:r>
    </w:p>
    <w:p w14:paraId="72A13CC5"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2EA54748"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 xml:space="preserve">Many organisations use Belbin’s model to build stronger teams. Research by </w:t>
      </w:r>
      <w:proofErr w:type="spellStart"/>
      <w:r w:rsidRPr="008763B4">
        <w:rPr>
          <w:rFonts w:ascii="Arial" w:hAnsi="Arial" w:cs="Arial"/>
          <w:color w:val="111111"/>
          <w:kern w:val="0"/>
          <w14:ligatures w14:val="none"/>
        </w:rPr>
        <w:t>Partington</w:t>
      </w:r>
      <w:proofErr w:type="spellEnd"/>
      <w:r w:rsidRPr="008763B4">
        <w:rPr>
          <w:rFonts w:ascii="Arial" w:hAnsi="Arial" w:cs="Arial"/>
          <w:color w:val="111111"/>
          <w:kern w:val="0"/>
          <w14:ligatures w14:val="none"/>
        </w:rPr>
        <w:t xml:space="preserve"> and Harris (1999) showed that engineering teams were more successful when team roles were carefully balanced. This finding highlights the importance of role diversity in achieving better results.</w:t>
      </w:r>
    </w:p>
    <w:p w14:paraId="15AC566C" w14:textId="77777777" w:rsidR="008763B4" w:rsidRPr="008763B4" w:rsidRDefault="008763B4" w:rsidP="001F5CB7">
      <w:pPr>
        <w:spacing w:after="0" w:line="240" w:lineRule="auto"/>
        <w:jc w:val="both"/>
        <w:divId w:val="1726761954"/>
        <w:rPr>
          <w:rFonts w:ascii="Arial" w:hAnsi="Arial" w:cs="Arial"/>
          <w:color w:val="111111"/>
          <w:kern w:val="0"/>
          <w14:ligatures w14:val="none"/>
        </w:rPr>
      </w:pPr>
    </w:p>
    <w:p w14:paraId="0F7C28BB" w14:textId="77777777" w:rsidR="008763B4" w:rsidRPr="008763B4" w:rsidRDefault="008763B4" w:rsidP="001F5CB7">
      <w:pPr>
        <w:spacing w:after="0" w:line="240" w:lineRule="auto"/>
        <w:jc w:val="both"/>
        <w:divId w:val="1726761954"/>
        <w:rPr>
          <w:rFonts w:ascii="Arial" w:hAnsi="Arial" w:cs="Arial"/>
          <w:color w:val="111111"/>
          <w:kern w:val="0"/>
          <w14:ligatures w14:val="none"/>
        </w:rPr>
      </w:pPr>
      <w:r w:rsidRPr="008763B4">
        <w:rPr>
          <w:rFonts w:ascii="Arial" w:hAnsi="Arial" w:cs="Arial"/>
          <w:color w:val="111111"/>
          <w:kern w:val="0"/>
          <w14:ligatures w14:val="none"/>
        </w:rPr>
        <w:t>From my own experience, understanding the different roles in a team was incredibly useful. It helped us allocate tasks in a way that made the most of each person’s strengths. At the same time, we were able to address weaknesses, such as helping the Plant manage their time better. This approach allowed us to work more smoothly and ultimately deliver a better result as a team.</w:t>
      </w:r>
    </w:p>
    <w:p w14:paraId="211C5A0C" w14:textId="77777777" w:rsidR="00CF4928" w:rsidRPr="001F5CB7" w:rsidRDefault="00CF4928" w:rsidP="001F5CB7">
      <w:pPr>
        <w:spacing w:after="0" w:line="240" w:lineRule="auto"/>
        <w:jc w:val="both"/>
        <w:divId w:val="177351172"/>
        <w:rPr>
          <w:rFonts w:ascii="Arial" w:hAnsi="Arial" w:cs="Arial"/>
          <w:color w:val="111111"/>
          <w:kern w:val="0"/>
          <w14:ligatures w14:val="none"/>
        </w:rPr>
      </w:pPr>
    </w:p>
    <w:p w14:paraId="7FC365B3" w14:textId="77777777" w:rsidR="00565926" w:rsidRPr="001F5CB7" w:rsidRDefault="00565926" w:rsidP="001F5CB7">
      <w:pPr>
        <w:spacing w:after="0" w:line="240" w:lineRule="auto"/>
        <w:jc w:val="both"/>
        <w:divId w:val="2032292650"/>
        <w:rPr>
          <w:rFonts w:ascii="Arial" w:hAnsi="Arial" w:cs="Arial"/>
          <w:color w:val="111111"/>
          <w:kern w:val="0"/>
          <w14:ligatures w14:val="none"/>
        </w:rPr>
      </w:pPr>
    </w:p>
    <w:p w14:paraId="4DB28A6D" w14:textId="77777777" w:rsidR="00565926" w:rsidRPr="001F5CB7" w:rsidRDefault="00565926" w:rsidP="001F5CB7">
      <w:pPr>
        <w:spacing w:after="0" w:line="240" w:lineRule="auto"/>
        <w:jc w:val="both"/>
        <w:divId w:val="2032292650"/>
        <w:rPr>
          <w:rFonts w:ascii="Arial" w:hAnsi="Arial" w:cs="Arial"/>
          <w:color w:val="111111"/>
          <w:kern w:val="0"/>
          <w14:ligatures w14:val="none"/>
        </w:rPr>
      </w:pPr>
    </w:p>
    <w:p w14:paraId="773D38DE"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b/>
          <w:bCs/>
          <w:color w:val="111111"/>
          <w:kern w:val="0"/>
          <w14:ligatures w14:val="none"/>
        </w:rPr>
        <w:t xml:space="preserve">Stages of Team Development: </w:t>
      </w:r>
      <w:proofErr w:type="spellStart"/>
      <w:r w:rsidRPr="00A83D63">
        <w:rPr>
          <w:rFonts w:ascii="Arial" w:hAnsi="Arial" w:cs="Arial"/>
          <w:b/>
          <w:bCs/>
          <w:color w:val="111111"/>
          <w:kern w:val="0"/>
          <w14:ligatures w14:val="none"/>
        </w:rPr>
        <w:t>Tuckman’s</w:t>
      </w:r>
      <w:proofErr w:type="spellEnd"/>
      <w:r w:rsidRPr="00A83D63">
        <w:rPr>
          <w:rFonts w:ascii="Arial" w:hAnsi="Arial" w:cs="Arial"/>
          <w:b/>
          <w:bCs/>
          <w:color w:val="111111"/>
          <w:kern w:val="0"/>
          <w14:ligatures w14:val="none"/>
        </w:rPr>
        <w:t xml:space="preserve"> Model</w:t>
      </w:r>
    </w:p>
    <w:p w14:paraId="02BB900B"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70919EFB"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roofErr w:type="spellStart"/>
      <w:r w:rsidRPr="00A83D63">
        <w:rPr>
          <w:rFonts w:ascii="Arial" w:hAnsi="Arial" w:cs="Arial"/>
          <w:color w:val="111111"/>
          <w:kern w:val="0"/>
          <w14:ligatures w14:val="none"/>
        </w:rPr>
        <w:t>Tuckman’s</w:t>
      </w:r>
      <w:proofErr w:type="spellEnd"/>
      <w:r w:rsidRPr="00A83D63">
        <w:rPr>
          <w:rFonts w:ascii="Arial" w:hAnsi="Arial" w:cs="Arial"/>
          <w:color w:val="111111"/>
          <w:kern w:val="0"/>
          <w14:ligatures w14:val="none"/>
        </w:rPr>
        <w:t xml:space="preserve"> model provides a framework for understanding the evolution of team dynamics through five key stages: forming, storming, norming, performing, and adjourning (</w:t>
      </w:r>
      <w:proofErr w:type="spellStart"/>
      <w:r w:rsidRPr="00A83D63">
        <w:rPr>
          <w:rFonts w:ascii="Arial" w:hAnsi="Arial" w:cs="Arial"/>
          <w:color w:val="111111"/>
          <w:kern w:val="0"/>
          <w14:ligatures w14:val="none"/>
        </w:rPr>
        <w:t>Tuckman</w:t>
      </w:r>
      <w:proofErr w:type="spellEnd"/>
      <w:r w:rsidRPr="00A83D63">
        <w:rPr>
          <w:rFonts w:ascii="Arial" w:hAnsi="Arial" w:cs="Arial"/>
          <w:color w:val="111111"/>
          <w:kern w:val="0"/>
          <w14:ligatures w14:val="none"/>
        </w:rPr>
        <w:t>, 1965). Each stage presents its own set of challenges and opportunities for growth, guiding a team from initial formation to completion.</w:t>
      </w:r>
    </w:p>
    <w:p w14:paraId="1D8CEABD"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4216201D"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b/>
          <w:bCs/>
          <w:color w:val="111111"/>
          <w:kern w:val="0"/>
          <w14:ligatures w14:val="none"/>
        </w:rPr>
        <w:t>Forming</w:t>
      </w:r>
    </w:p>
    <w:p w14:paraId="65DACF00"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color w:val="111111"/>
          <w:kern w:val="0"/>
          <w14:ligatures w14:val="none"/>
        </w:rPr>
        <w:t xml:space="preserve">In the forming stage, our team focused on understanding the project’s scope while beginning to establish trust and rapport. Although enthusiasm was high, communication tended to be cautious and tentative. This aligns with </w:t>
      </w:r>
      <w:proofErr w:type="spellStart"/>
      <w:r w:rsidRPr="00A83D63">
        <w:rPr>
          <w:rFonts w:ascii="Arial" w:hAnsi="Arial" w:cs="Arial"/>
          <w:color w:val="111111"/>
          <w:kern w:val="0"/>
          <w14:ligatures w14:val="none"/>
        </w:rPr>
        <w:t>Tuckman’s</w:t>
      </w:r>
      <w:proofErr w:type="spellEnd"/>
      <w:r w:rsidRPr="00A83D63">
        <w:rPr>
          <w:rFonts w:ascii="Arial" w:hAnsi="Arial" w:cs="Arial"/>
          <w:color w:val="111111"/>
          <w:kern w:val="0"/>
          <w14:ligatures w14:val="none"/>
        </w:rPr>
        <w:t xml:space="preserve"> observation that teams in this phase often avoid conflict and operate on polite interactions (</w:t>
      </w:r>
      <w:proofErr w:type="spellStart"/>
      <w:r w:rsidRPr="00A83D63">
        <w:rPr>
          <w:rFonts w:ascii="Arial" w:hAnsi="Arial" w:cs="Arial"/>
          <w:color w:val="111111"/>
          <w:kern w:val="0"/>
          <w14:ligatures w14:val="none"/>
        </w:rPr>
        <w:t>Tuckman</w:t>
      </w:r>
      <w:proofErr w:type="spellEnd"/>
      <w:r w:rsidRPr="00A83D63">
        <w:rPr>
          <w:rFonts w:ascii="Arial" w:hAnsi="Arial" w:cs="Arial"/>
          <w:color w:val="111111"/>
          <w:kern w:val="0"/>
          <w14:ligatures w14:val="none"/>
        </w:rPr>
        <w:t xml:space="preserve">, 1965). To lay a strong foundation, we prioritised setting clear objectives and aligning on expectations. This approach reflects </w:t>
      </w:r>
      <w:proofErr w:type="spellStart"/>
      <w:r w:rsidRPr="00A83D63">
        <w:rPr>
          <w:rFonts w:ascii="Arial" w:hAnsi="Arial" w:cs="Arial"/>
          <w:color w:val="111111"/>
          <w:kern w:val="0"/>
          <w14:ligatures w14:val="none"/>
        </w:rPr>
        <w:t>Wheelan’s</w:t>
      </w:r>
      <w:proofErr w:type="spellEnd"/>
      <w:r w:rsidRPr="00A83D63">
        <w:rPr>
          <w:rFonts w:ascii="Arial" w:hAnsi="Arial" w:cs="Arial"/>
          <w:color w:val="111111"/>
          <w:kern w:val="0"/>
          <w14:ligatures w14:val="none"/>
        </w:rPr>
        <w:t xml:space="preserve"> (2016) emphasis on the importance of early goal-setting to prevent misunderstandings later in the project.</w:t>
      </w:r>
    </w:p>
    <w:p w14:paraId="1644245F"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65C99B2E" w14:textId="77777777" w:rsidR="00313A00" w:rsidRPr="001F5CB7" w:rsidRDefault="00A83D63" w:rsidP="001F5CB7">
      <w:pPr>
        <w:spacing w:after="0" w:line="240" w:lineRule="auto"/>
        <w:jc w:val="both"/>
        <w:divId w:val="1265721373"/>
        <w:rPr>
          <w:rFonts w:ascii="Arial" w:hAnsi="Arial" w:cs="Arial"/>
          <w:b/>
          <w:bCs/>
          <w:color w:val="111111"/>
          <w:kern w:val="0"/>
          <w14:ligatures w14:val="none"/>
        </w:rPr>
      </w:pPr>
      <w:r w:rsidRPr="00A83D63">
        <w:rPr>
          <w:rFonts w:ascii="Arial" w:hAnsi="Arial" w:cs="Arial"/>
          <w:b/>
          <w:bCs/>
          <w:color w:val="111111"/>
          <w:kern w:val="0"/>
          <w14:ligatures w14:val="none"/>
        </w:rPr>
        <w:t>Storming</w:t>
      </w:r>
    </w:p>
    <w:p w14:paraId="423D612D" w14:textId="26AD6A09" w:rsidR="00313A00" w:rsidRPr="001F5CB7" w:rsidRDefault="00313A00" w:rsidP="001F5CB7">
      <w:pPr>
        <w:spacing w:after="0" w:line="240" w:lineRule="auto"/>
        <w:jc w:val="both"/>
        <w:divId w:val="1265721373"/>
        <w:rPr>
          <w:rFonts w:ascii="Arial" w:hAnsi="Arial" w:cs="Arial"/>
          <w:color w:val="111111"/>
          <w:kern w:val="0"/>
          <w14:ligatures w14:val="none"/>
        </w:rPr>
      </w:pPr>
      <w:r w:rsidRPr="001F5CB7">
        <w:rPr>
          <w:rFonts w:ascii="Arial" w:hAnsi="Arial" w:cs="Arial"/>
          <w:color w:val="111111"/>
          <w:kern w:val="0"/>
          <w14:ligatures w14:val="none"/>
        </w:rPr>
        <w:t xml:space="preserve">  </w:t>
      </w:r>
      <w:r w:rsidRPr="001F5CB7">
        <w:rPr>
          <w:rFonts w:ascii="Arial" w:hAnsi="Arial" w:cs="Arial"/>
        </w:rPr>
        <w:t xml:space="preserve">The storming stage brought inevitable conflicts as differing work styles clashed, such as one teammate’s preference for strict deadlines versus others favouring flexibility. This reflects </w:t>
      </w:r>
      <w:proofErr w:type="spellStart"/>
      <w:r w:rsidRPr="001F5CB7">
        <w:rPr>
          <w:rFonts w:ascii="Arial" w:hAnsi="Arial" w:cs="Arial"/>
        </w:rPr>
        <w:t>Tuckman’s</w:t>
      </w:r>
      <w:proofErr w:type="spellEnd"/>
      <w:r w:rsidRPr="001F5CB7">
        <w:rPr>
          <w:rFonts w:ascii="Arial" w:hAnsi="Arial" w:cs="Arial"/>
        </w:rPr>
        <w:t xml:space="preserve"> view of role-related friction (</w:t>
      </w:r>
      <w:proofErr w:type="spellStart"/>
      <w:r w:rsidRPr="001F5CB7">
        <w:rPr>
          <w:rFonts w:ascii="Arial" w:hAnsi="Arial" w:cs="Arial"/>
        </w:rPr>
        <w:t>Tuckman</w:t>
      </w:r>
      <w:proofErr w:type="spellEnd"/>
      <w:r w:rsidRPr="001F5CB7">
        <w:rPr>
          <w:rFonts w:ascii="Arial" w:hAnsi="Arial" w:cs="Arial"/>
        </w:rPr>
        <w:t xml:space="preserve">, 1965). Applying the </w:t>
      </w:r>
      <w:proofErr w:type="spellStart"/>
      <w:r w:rsidRPr="001F5CB7">
        <w:rPr>
          <w:rFonts w:ascii="Arial" w:hAnsi="Arial" w:cs="Arial"/>
        </w:rPr>
        <w:t>Thomas-Kilmann</w:t>
      </w:r>
      <w:proofErr w:type="spellEnd"/>
      <w:r w:rsidRPr="001F5CB7">
        <w:rPr>
          <w:rFonts w:ascii="Arial" w:hAnsi="Arial" w:cs="Arial"/>
        </w:rPr>
        <w:t xml:space="preserve"> model, I facilitated open discussions and encouraged compromise, helping the team navigate this phase effectively</w:t>
      </w:r>
    </w:p>
    <w:p w14:paraId="18843E5A" w14:textId="47C5CBF8" w:rsidR="00A83D63" w:rsidRPr="00A83D63" w:rsidRDefault="00A83D63" w:rsidP="001F5CB7">
      <w:pPr>
        <w:spacing w:after="0" w:line="240" w:lineRule="auto"/>
        <w:jc w:val="both"/>
        <w:divId w:val="1265721373"/>
        <w:rPr>
          <w:rFonts w:ascii="Arial" w:hAnsi="Arial" w:cs="Arial"/>
          <w:color w:val="111111"/>
          <w:kern w:val="0"/>
          <w14:ligatures w14:val="none"/>
        </w:rPr>
      </w:pPr>
    </w:p>
    <w:p w14:paraId="2458D378"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7EB57516"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b/>
          <w:bCs/>
          <w:color w:val="111111"/>
          <w:kern w:val="0"/>
          <w14:ligatures w14:val="none"/>
        </w:rPr>
        <w:t>Norming and Performing</w:t>
      </w:r>
    </w:p>
    <w:p w14:paraId="1259CCAC"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color w:val="111111"/>
          <w:kern w:val="0"/>
          <w14:ligatures w14:val="none"/>
        </w:rPr>
        <w:t xml:space="preserve">As we progressed into the norming stage, mutual respect and clearer lines of communication began to emerge. Roles were more clearly defined, and responsibilities were distributed effectively. This cohesion allowed the team to transition smoothly into the performing phase, where collaboration was at its peak. </w:t>
      </w:r>
      <w:proofErr w:type="spellStart"/>
      <w:r w:rsidRPr="00A83D63">
        <w:rPr>
          <w:rFonts w:ascii="Arial" w:hAnsi="Arial" w:cs="Arial"/>
          <w:color w:val="111111"/>
          <w:kern w:val="0"/>
          <w14:ligatures w14:val="none"/>
        </w:rPr>
        <w:t>Tuckman’s</w:t>
      </w:r>
      <w:proofErr w:type="spellEnd"/>
      <w:r w:rsidRPr="00A83D63">
        <w:rPr>
          <w:rFonts w:ascii="Arial" w:hAnsi="Arial" w:cs="Arial"/>
          <w:color w:val="111111"/>
          <w:kern w:val="0"/>
          <w14:ligatures w14:val="none"/>
        </w:rPr>
        <w:t xml:space="preserve"> model emphasises that teams can only reach this high level of performance after working through earlier challenges (</w:t>
      </w:r>
      <w:proofErr w:type="spellStart"/>
      <w:r w:rsidRPr="00A83D63">
        <w:rPr>
          <w:rFonts w:ascii="Arial" w:hAnsi="Arial" w:cs="Arial"/>
          <w:color w:val="111111"/>
          <w:kern w:val="0"/>
          <w14:ligatures w14:val="none"/>
        </w:rPr>
        <w:t>Tuckman</w:t>
      </w:r>
      <w:proofErr w:type="spellEnd"/>
      <w:r w:rsidRPr="00A83D63">
        <w:rPr>
          <w:rFonts w:ascii="Arial" w:hAnsi="Arial" w:cs="Arial"/>
          <w:color w:val="111111"/>
          <w:kern w:val="0"/>
          <w14:ligatures w14:val="none"/>
        </w:rPr>
        <w:t>, 1965). For our team, this was evident in the quality of our output and the efficiency with which we worked together.</w:t>
      </w:r>
    </w:p>
    <w:p w14:paraId="1A0DA9BE"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1935ADE6"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b/>
          <w:bCs/>
          <w:color w:val="111111"/>
          <w:kern w:val="0"/>
          <w14:ligatures w14:val="none"/>
        </w:rPr>
        <w:t>Adjourning</w:t>
      </w:r>
    </w:p>
    <w:p w14:paraId="3B5D1C28"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color w:val="111111"/>
          <w:kern w:val="0"/>
          <w14:ligatures w14:val="none"/>
        </w:rPr>
        <w:t xml:space="preserve">Finally, the adjourning stage marked the conclusion of our project. This phase provided an opportunity to reflect on our achievements and discuss areas for improvement. Closure was an important aspect of this stage, helping the team feel a sense of accomplishment while also gaining valuable insights for future collaborations. </w:t>
      </w:r>
      <w:proofErr w:type="spellStart"/>
      <w:r w:rsidRPr="00A83D63">
        <w:rPr>
          <w:rFonts w:ascii="Arial" w:hAnsi="Arial" w:cs="Arial"/>
          <w:color w:val="111111"/>
          <w:kern w:val="0"/>
          <w14:ligatures w14:val="none"/>
        </w:rPr>
        <w:t>Tuckman’s</w:t>
      </w:r>
      <w:proofErr w:type="spellEnd"/>
      <w:r w:rsidRPr="00A83D63">
        <w:rPr>
          <w:rFonts w:ascii="Arial" w:hAnsi="Arial" w:cs="Arial"/>
          <w:color w:val="111111"/>
          <w:kern w:val="0"/>
          <w14:ligatures w14:val="none"/>
        </w:rPr>
        <w:t xml:space="preserve"> later work, in collaboration with Jensen (1977), highlights the importance of this final stage in bringing closure and reinforcing a team’s shared sense of purpose.</w:t>
      </w:r>
    </w:p>
    <w:p w14:paraId="7E0E0EEF" w14:textId="77777777" w:rsidR="00A83D63" w:rsidRPr="00A83D63" w:rsidRDefault="00A83D63" w:rsidP="001F5CB7">
      <w:pPr>
        <w:spacing w:after="0" w:line="240" w:lineRule="auto"/>
        <w:jc w:val="both"/>
        <w:divId w:val="1265721373"/>
        <w:rPr>
          <w:rFonts w:ascii="Arial" w:hAnsi="Arial" w:cs="Arial"/>
          <w:color w:val="111111"/>
          <w:kern w:val="0"/>
          <w14:ligatures w14:val="none"/>
        </w:rPr>
      </w:pPr>
    </w:p>
    <w:p w14:paraId="7C5FCFF2" w14:textId="77777777" w:rsidR="00A83D63" w:rsidRPr="00A83D63" w:rsidRDefault="00A83D63" w:rsidP="001F5CB7">
      <w:pPr>
        <w:spacing w:after="0" w:line="240" w:lineRule="auto"/>
        <w:jc w:val="both"/>
        <w:divId w:val="1265721373"/>
        <w:rPr>
          <w:rFonts w:ascii="Arial" w:hAnsi="Arial" w:cs="Arial"/>
          <w:color w:val="111111"/>
          <w:kern w:val="0"/>
          <w14:ligatures w14:val="none"/>
        </w:rPr>
      </w:pPr>
      <w:r w:rsidRPr="00A83D63">
        <w:rPr>
          <w:rFonts w:ascii="Arial" w:hAnsi="Arial" w:cs="Arial"/>
          <w:color w:val="111111"/>
          <w:kern w:val="0"/>
          <w14:ligatures w14:val="none"/>
        </w:rPr>
        <w:t xml:space="preserve">By recognising and adapting to the challenges of each stage, we were able to grow as a team and deliver strong results. </w:t>
      </w:r>
      <w:proofErr w:type="spellStart"/>
      <w:r w:rsidRPr="00A83D63">
        <w:rPr>
          <w:rFonts w:ascii="Arial" w:hAnsi="Arial" w:cs="Arial"/>
          <w:color w:val="111111"/>
          <w:kern w:val="0"/>
          <w14:ligatures w14:val="none"/>
        </w:rPr>
        <w:t>Tuckman’s</w:t>
      </w:r>
      <w:proofErr w:type="spellEnd"/>
      <w:r w:rsidRPr="00A83D63">
        <w:rPr>
          <w:rFonts w:ascii="Arial" w:hAnsi="Arial" w:cs="Arial"/>
          <w:color w:val="111111"/>
          <w:kern w:val="0"/>
          <w14:ligatures w14:val="none"/>
        </w:rPr>
        <w:t xml:space="preserve"> model proved invaluable in understanding how team dynamics evolve and how best to navigate these transitions.</w:t>
      </w:r>
    </w:p>
    <w:p w14:paraId="64B29844" w14:textId="77777777" w:rsidR="00636CA4" w:rsidRPr="00636CA4" w:rsidRDefault="00636CA4" w:rsidP="001F5CB7">
      <w:pPr>
        <w:spacing w:after="0" w:line="240" w:lineRule="auto"/>
        <w:jc w:val="both"/>
        <w:divId w:val="498622267"/>
        <w:rPr>
          <w:rFonts w:ascii="Arial" w:hAnsi="Arial" w:cs="Arial"/>
          <w:kern w:val="0"/>
          <w14:ligatures w14:val="none"/>
        </w:rPr>
      </w:pPr>
    </w:p>
    <w:p w14:paraId="125A5B90" w14:textId="77777777" w:rsidR="00636CA4" w:rsidRPr="00636CA4" w:rsidRDefault="00636CA4" w:rsidP="001F5CB7">
      <w:pPr>
        <w:spacing w:after="0" w:line="240" w:lineRule="auto"/>
        <w:jc w:val="both"/>
        <w:divId w:val="498622267"/>
        <w:rPr>
          <w:rFonts w:ascii="Arial" w:hAnsi="Arial" w:cs="Arial"/>
          <w:kern w:val="0"/>
          <w14:ligatures w14:val="none"/>
        </w:rPr>
      </w:pPr>
    </w:p>
    <w:p w14:paraId="059F5FF4" w14:textId="77777777" w:rsidR="00D15F0F" w:rsidRPr="00D15F0F" w:rsidRDefault="00D15F0F" w:rsidP="001F5CB7">
      <w:pPr>
        <w:spacing w:after="0" w:line="240" w:lineRule="auto"/>
        <w:jc w:val="both"/>
        <w:divId w:val="1497920615"/>
        <w:rPr>
          <w:rFonts w:ascii="Arial" w:hAnsi="Arial" w:cs="Arial"/>
          <w:color w:val="111111"/>
          <w:kern w:val="0"/>
          <w14:ligatures w14:val="none"/>
        </w:rPr>
      </w:pPr>
      <w:r w:rsidRPr="00D15F0F">
        <w:rPr>
          <w:rFonts w:ascii="Arial" w:hAnsi="Arial" w:cs="Arial"/>
          <w:b/>
          <w:bCs/>
          <w:color w:val="111111"/>
          <w:kern w:val="0"/>
          <w14:ligatures w14:val="none"/>
        </w:rPr>
        <w:t xml:space="preserve">Managing Conflict in the Workplace: The </w:t>
      </w:r>
      <w:proofErr w:type="spellStart"/>
      <w:r w:rsidRPr="00D15F0F">
        <w:rPr>
          <w:rFonts w:ascii="Arial" w:hAnsi="Arial" w:cs="Arial"/>
          <w:b/>
          <w:bCs/>
          <w:color w:val="111111"/>
          <w:kern w:val="0"/>
          <w14:ligatures w14:val="none"/>
        </w:rPr>
        <w:t>Thomas-Kilmann</w:t>
      </w:r>
      <w:proofErr w:type="spellEnd"/>
      <w:r w:rsidRPr="00D15F0F">
        <w:rPr>
          <w:rFonts w:ascii="Arial" w:hAnsi="Arial" w:cs="Arial"/>
          <w:b/>
          <w:bCs/>
          <w:color w:val="111111"/>
          <w:kern w:val="0"/>
          <w14:ligatures w14:val="none"/>
        </w:rPr>
        <w:t xml:space="preserve"> Model</w:t>
      </w:r>
    </w:p>
    <w:p w14:paraId="4E30C4A5" w14:textId="77777777" w:rsidR="00D15F0F" w:rsidRPr="00D15F0F" w:rsidRDefault="00D15F0F" w:rsidP="001F5CB7">
      <w:pPr>
        <w:spacing w:after="0" w:line="240" w:lineRule="auto"/>
        <w:jc w:val="both"/>
        <w:divId w:val="1497920615"/>
        <w:rPr>
          <w:rFonts w:ascii="Arial" w:hAnsi="Arial" w:cs="Arial"/>
          <w:color w:val="111111"/>
          <w:kern w:val="0"/>
          <w14:ligatures w14:val="none"/>
        </w:rPr>
      </w:pPr>
    </w:p>
    <w:p w14:paraId="3FF4BFD7" w14:textId="77777777" w:rsidR="00D15F0F" w:rsidRPr="00D15F0F" w:rsidRDefault="00D15F0F" w:rsidP="001F5CB7">
      <w:pPr>
        <w:spacing w:after="0" w:line="240" w:lineRule="auto"/>
        <w:jc w:val="both"/>
        <w:divId w:val="1497920615"/>
        <w:rPr>
          <w:rFonts w:ascii="Arial" w:hAnsi="Arial" w:cs="Arial"/>
          <w:color w:val="111111"/>
          <w:kern w:val="0"/>
          <w14:ligatures w14:val="none"/>
        </w:rPr>
      </w:pPr>
      <w:r w:rsidRPr="00D15F0F">
        <w:rPr>
          <w:rFonts w:ascii="Arial" w:hAnsi="Arial" w:cs="Arial"/>
          <w:color w:val="111111"/>
          <w:kern w:val="0"/>
          <w14:ligatures w14:val="none"/>
        </w:rPr>
        <w:t xml:space="preserve">Conflict is a natural part of teamwork, making it essential to manage effectively. The </w:t>
      </w:r>
      <w:proofErr w:type="spellStart"/>
      <w:r w:rsidRPr="00D15F0F">
        <w:rPr>
          <w:rFonts w:ascii="Arial" w:hAnsi="Arial" w:cs="Arial"/>
          <w:color w:val="111111"/>
          <w:kern w:val="0"/>
          <w14:ligatures w14:val="none"/>
        </w:rPr>
        <w:t>Thomas-Kilmann</w:t>
      </w:r>
      <w:proofErr w:type="spellEnd"/>
      <w:r w:rsidRPr="00D15F0F">
        <w:rPr>
          <w:rFonts w:ascii="Arial" w:hAnsi="Arial" w:cs="Arial"/>
          <w:color w:val="111111"/>
          <w:kern w:val="0"/>
          <w14:ligatures w14:val="none"/>
        </w:rPr>
        <w:t xml:space="preserve"> model outlines five distinct styles for handling conflict: competing, collaborating, compromising, avoiding, and accommodating (Thomas and </w:t>
      </w:r>
      <w:proofErr w:type="spellStart"/>
      <w:r w:rsidRPr="00D15F0F">
        <w:rPr>
          <w:rFonts w:ascii="Arial" w:hAnsi="Arial" w:cs="Arial"/>
          <w:color w:val="111111"/>
          <w:kern w:val="0"/>
          <w14:ligatures w14:val="none"/>
        </w:rPr>
        <w:t>Kilmann</w:t>
      </w:r>
      <w:proofErr w:type="spellEnd"/>
      <w:r w:rsidRPr="00D15F0F">
        <w:rPr>
          <w:rFonts w:ascii="Arial" w:hAnsi="Arial" w:cs="Arial"/>
          <w:color w:val="111111"/>
          <w:kern w:val="0"/>
          <w14:ligatures w14:val="none"/>
        </w:rPr>
        <w:t>, 1974). Each style is suited to particular situations, depending on the goals and dynamics of the team.</w:t>
      </w:r>
    </w:p>
    <w:p w14:paraId="2B70630A" w14:textId="77777777" w:rsidR="00D15F0F" w:rsidRPr="00D15F0F" w:rsidRDefault="00D15F0F" w:rsidP="001F5CB7">
      <w:pPr>
        <w:spacing w:after="0" w:line="240" w:lineRule="auto"/>
        <w:jc w:val="both"/>
        <w:divId w:val="1497920615"/>
        <w:rPr>
          <w:rFonts w:ascii="Arial" w:hAnsi="Arial" w:cs="Arial"/>
          <w:color w:val="111111"/>
          <w:kern w:val="0"/>
          <w14:ligatures w14:val="none"/>
        </w:rPr>
      </w:pPr>
    </w:p>
    <w:p w14:paraId="1194387F" w14:textId="77777777" w:rsidR="00D15F0F" w:rsidRPr="00D15F0F" w:rsidRDefault="00D15F0F" w:rsidP="001F5CB7">
      <w:pPr>
        <w:spacing w:after="0" w:line="240" w:lineRule="auto"/>
        <w:jc w:val="both"/>
        <w:divId w:val="1497920615"/>
        <w:rPr>
          <w:rFonts w:ascii="Arial" w:hAnsi="Arial" w:cs="Arial"/>
          <w:color w:val="111111"/>
          <w:kern w:val="0"/>
          <w14:ligatures w14:val="none"/>
        </w:rPr>
      </w:pPr>
      <w:r w:rsidRPr="00D15F0F">
        <w:rPr>
          <w:rFonts w:ascii="Arial" w:hAnsi="Arial" w:cs="Arial"/>
          <w:color w:val="111111"/>
          <w:kern w:val="0"/>
          <w14:ligatures w14:val="none"/>
        </w:rPr>
        <w:t xml:space="preserve">In my team, conflicts often arose around task prioritisation. For instance, one team member tended to adopt a competing style, focusing on efficiency and sticking firmly to their own priorities. Meanwhile, others leaned towards an accommodating style, prioritising harmony within the group. These contrasting approaches initially caused delays and frustration. However, they also provided valuable opportunities for growth. Research by </w:t>
      </w:r>
      <w:proofErr w:type="spellStart"/>
      <w:r w:rsidRPr="00D15F0F">
        <w:rPr>
          <w:rFonts w:ascii="Arial" w:hAnsi="Arial" w:cs="Arial"/>
          <w:color w:val="111111"/>
          <w:kern w:val="0"/>
          <w14:ligatures w14:val="none"/>
        </w:rPr>
        <w:t>Rahim</w:t>
      </w:r>
      <w:proofErr w:type="spellEnd"/>
      <w:r w:rsidRPr="00D15F0F">
        <w:rPr>
          <w:rFonts w:ascii="Arial" w:hAnsi="Arial" w:cs="Arial"/>
          <w:color w:val="111111"/>
          <w:kern w:val="0"/>
          <w14:ligatures w14:val="none"/>
        </w:rPr>
        <w:t xml:space="preserve"> (2011) highlights that understanding different conflict styles can improve team cohesion by encouraging a more strategic approach to resolving disputes.</w:t>
      </w:r>
    </w:p>
    <w:p w14:paraId="7E482D02" w14:textId="77777777" w:rsidR="00D15F0F" w:rsidRPr="00D15F0F" w:rsidRDefault="00D15F0F" w:rsidP="001F5CB7">
      <w:pPr>
        <w:spacing w:after="0" w:line="240" w:lineRule="auto"/>
        <w:jc w:val="both"/>
        <w:divId w:val="1497920615"/>
        <w:rPr>
          <w:rFonts w:ascii="Arial" w:hAnsi="Arial" w:cs="Arial"/>
          <w:color w:val="111111"/>
          <w:kern w:val="0"/>
          <w14:ligatures w14:val="none"/>
        </w:rPr>
      </w:pPr>
    </w:p>
    <w:p w14:paraId="31F3B3DE" w14:textId="77777777" w:rsidR="00D15F0F" w:rsidRPr="00D15F0F" w:rsidRDefault="00D15F0F" w:rsidP="001F5CB7">
      <w:pPr>
        <w:spacing w:after="0" w:line="240" w:lineRule="auto"/>
        <w:jc w:val="both"/>
        <w:divId w:val="1497920615"/>
        <w:rPr>
          <w:rFonts w:ascii="Arial" w:hAnsi="Arial" w:cs="Arial"/>
          <w:color w:val="111111"/>
          <w:kern w:val="0"/>
          <w14:ligatures w14:val="none"/>
        </w:rPr>
      </w:pPr>
      <w:r w:rsidRPr="00D15F0F">
        <w:rPr>
          <w:rFonts w:ascii="Arial" w:hAnsi="Arial" w:cs="Arial"/>
          <w:color w:val="111111"/>
          <w:kern w:val="0"/>
          <w14:ligatures w14:val="none"/>
        </w:rPr>
        <w:t xml:space="preserve">Through trial and error, we found that adopting the collaborating style worked best for our team. For example, during a disagreement over resource allocation, I organised a brainstorming session where everyone could share their views and priorities. This session helped us integrate competing ideas into a solution that worked for everyone. This approach reflects Thomas and </w:t>
      </w:r>
      <w:proofErr w:type="spellStart"/>
      <w:r w:rsidRPr="00D15F0F">
        <w:rPr>
          <w:rFonts w:ascii="Arial" w:hAnsi="Arial" w:cs="Arial"/>
          <w:color w:val="111111"/>
          <w:kern w:val="0"/>
          <w14:ligatures w14:val="none"/>
        </w:rPr>
        <w:t>Kilmann’s</w:t>
      </w:r>
      <w:proofErr w:type="spellEnd"/>
      <w:r w:rsidRPr="00D15F0F">
        <w:rPr>
          <w:rFonts w:ascii="Arial" w:hAnsi="Arial" w:cs="Arial"/>
          <w:color w:val="111111"/>
          <w:kern w:val="0"/>
          <w14:ligatures w14:val="none"/>
        </w:rPr>
        <w:t xml:space="preserve"> argument that collaboration creates outcomes where all parties feel heard and valued, leading to stronger relationships and better results (Thomas and </w:t>
      </w:r>
      <w:proofErr w:type="spellStart"/>
      <w:r w:rsidRPr="00D15F0F">
        <w:rPr>
          <w:rFonts w:ascii="Arial" w:hAnsi="Arial" w:cs="Arial"/>
          <w:color w:val="111111"/>
          <w:kern w:val="0"/>
          <w14:ligatures w14:val="none"/>
        </w:rPr>
        <w:t>Kilmann</w:t>
      </w:r>
      <w:proofErr w:type="spellEnd"/>
      <w:r w:rsidRPr="00D15F0F">
        <w:rPr>
          <w:rFonts w:ascii="Arial" w:hAnsi="Arial" w:cs="Arial"/>
          <w:color w:val="111111"/>
          <w:kern w:val="0"/>
          <w14:ligatures w14:val="none"/>
        </w:rPr>
        <w:t>, 1974).</w:t>
      </w:r>
    </w:p>
    <w:p w14:paraId="6D481527" w14:textId="77777777" w:rsidR="00D15F0F" w:rsidRPr="00D15F0F" w:rsidRDefault="00D15F0F" w:rsidP="001F5CB7">
      <w:pPr>
        <w:spacing w:after="0" w:line="240" w:lineRule="auto"/>
        <w:jc w:val="both"/>
        <w:divId w:val="1497920615"/>
        <w:rPr>
          <w:rFonts w:ascii="Arial" w:hAnsi="Arial" w:cs="Arial"/>
          <w:color w:val="111111"/>
          <w:kern w:val="0"/>
          <w14:ligatures w14:val="none"/>
        </w:rPr>
      </w:pPr>
    </w:p>
    <w:p w14:paraId="01605A47" w14:textId="77777777" w:rsidR="00D15F0F" w:rsidRPr="00D15F0F" w:rsidRDefault="00D15F0F" w:rsidP="001F5CB7">
      <w:pPr>
        <w:spacing w:after="0" w:line="240" w:lineRule="auto"/>
        <w:jc w:val="both"/>
        <w:divId w:val="1497920615"/>
        <w:rPr>
          <w:rFonts w:ascii="Arial" w:hAnsi="Arial" w:cs="Arial"/>
          <w:color w:val="111111"/>
          <w:kern w:val="0"/>
          <w14:ligatures w14:val="none"/>
        </w:rPr>
      </w:pPr>
      <w:r w:rsidRPr="00D15F0F">
        <w:rPr>
          <w:rFonts w:ascii="Arial" w:hAnsi="Arial" w:cs="Arial"/>
          <w:color w:val="111111"/>
          <w:kern w:val="0"/>
          <w14:ligatures w14:val="none"/>
        </w:rPr>
        <w:t>Organisations like Google also champion collaboration as part of their approach to conflict resolution. According to Edmondson (2018), Google has incorporated collaboration into its training programmes, helping teams resolve disputes constructively while strengthening their working relationships.</w:t>
      </w:r>
    </w:p>
    <w:p w14:paraId="16FB0A99" w14:textId="77777777" w:rsidR="00636CA4" w:rsidRPr="001F5CB7" w:rsidRDefault="00636CA4" w:rsidP="001F5CB7">
      <w:pPr>
        <w:spacing w:after="0" w:line="240" w:lineRule="auto"/>
        <w:jc w:val="both"/>
        <w:divId w:val="498622267"/>
        <w:rPr>
          <w:rFonts w:ascii="Arial" w:hAnsi="Arial" w:cs="Arial"/>
          <w:kern w:val="0"/>
          <w14:ligatures w14:val="none"/>
        </w:rPr>
      </w:pPr>
    </w:p>
    <w:p w14:paraId="665C0494" w14:textId="77777777" w:rsidR="00FC178C" w:rsidRPr="001F5CB7" w:rsidRDefault="00FC178C" w:rsidP="001F5CB7">
      <w:pPr>
        <w:spacing w:after="0" w:line="240" w:lineRule="auto"/>
        <w:jc w:val="both"/>
        <w:divId w:val="498622267"/>
        <w:rPr>
          <w:rFonts w:ascii="Arial" w:hAnsi="Arial" w:cs="Arial"/>
          <w:kern w:val="0"/>
          <w14:ligatures w14:val="none"/>
        </w:rPr>
      </w:pPr>
    </w:p>
    <w:p w14:paraId="520099F2" w14:textId="77777777" w:rsidR="00CD3B65" w:rsidRPr="00CD3B65" w:rsidRDefault="00CD3B65" w:rsidP="001F5CB7">
      <w:pPr>
        <w:spacing w:after="0" w:line="240" w:lineRule="auto"/>
        <w:jc w:val="both"/>
        <w:divId w:val="363403293"/>
        <w:rPr>
          <w:rFonts w:ascii="Arial" w:hAnsi="Arial" w:cs="Arial"/>
          <w:color w:val="111111"/>
          <w:kern w:val="0"/>
          <w14:ligatures w14:val="none"/>
        </w:rPr>
      </w:pPr>
      <w:r w:rsidRPr="00CD3B65">
        <w:rPr>
          <w:rFonts w:ascii="Arial" w:hAnsi="Arial" w:cs="Arial"/>
          <w:b/>
          <w:bCs/>
          <w:color w:val="111111"/>
          <w:kern w:val="0"/>
          <w14:ligatures w14:val="none"/>
        </w:rPr>
        <w:t>Conclusion</w:t>
      </w:r>
    </w:p>
    <w:p w14:paraId="7C1EC81B" w14:textId="77777777" w:rsidR="00CD3B65" w:rsidRPr="00CD3B65" w:rsidRDefault="00CD3B65" w:rsidP="001F5CB7">
      <w:pPr>
        <w:spacing w:after="0" w:line="240" w:lineRule="auto"/>
        <w:jc w:val="both"/>
        <w:divId w:val="363403293"/>
        <w:rPr>
          <w:rFonts w:ascii="Arial" w:hAnsi="Arial" w:cs="Arial"/>
          <w:color w:val="111111"/>
          <w:kern w:val="0"/>
          <w14:ligatures w14:val="none"/>
        </w:rPr>
      </w:pPr>
    </w:p>
    <w:p w14:paraId="43EFA2ED" w14:textId="77777777" w:rsidR="00CD3B65" w:rsidRPr="00CD3B65" w:rsidRDefault="00CD3B65" w:rsidP="001F5CB7">
      <w:pPr>
        <w:spacing w:after="0" w:line="240" w:lineRule="auto"/>
        <w:jc w:val="both"/>
        <w:divId w:val="363403293"/>
        <w:rPr>
          <w:rFonts w:ascii="Arial" w:hAnsi="Arial" w:cs="Arial"/>
          <w:color w:val="111111"/>
          <w:kern w:val="0"/>
          <w14:ligatures w14:val="none"/>
        </w:rPr>
      </w:pPr>
      <w:r w:rsidRPr="00CD3B65">
        <w:rPr>
          <w:rFonts w:ascii="Arial" w:hAnsi="Arial" w:cs="Arial"/>
          <w:color w:val="111111"/>
          <w:kern w:val="0"/>
          <w14:ligatures w14:val="none"/>
        </w:rPr>
        <w:t xml:space="preserve">This report highlights the value of applying theoretical models to better understand and improve team dynamics. Belbin’s Team Roles framework provided clarity on individual strengths and helped us allocate tasks more effectively. </w:t>
      </w:r>
      <w:proofErr w:type="spellStart"/>
      <w:r w:rsidRPr="00CD3B65">
        <w:rPr>
          <w:rFonts w:ascii="Arial" w:hAnsi="Arial" w:cs="Arial"/>
          <w:color w:val="111111"/>
          <w:kern w:val="0"/>
          <w14:ligatures w14:val="none"/>
        </w:rPr>
        <w:t>Tuckman’s</w:t>
      </w:r>
      <w:proofErr w:type="spellEnd"/>
      <w:r w:rsidRPr="00CD3B65">
        <w:rPr>
          <w:rFonts w:ascii="Arial" w:hAnsi="Arial" w:cs="Arial"/>
          <w:color w:val="111111"/>
          <w:kern w:val="0"/>
          <w14:ligatures w14:val="none"/>
        </w:rPr>
        <w:t xml:space="preserve"> model </w:t>
      </w:r>
      <w:r w:rsidRPr="00CD3B65">
        <w:rPr>
          <w:rFonts w:ascii="Arial" w:hAnsi="Arial" w:cs="Arial"/>
          <w:color w:val="111111"/>
          <w:kern w:val="0"/>
          <w14:ligatures w14:val="none"/>
        </w:rPr>
        <w:lastRenderedPageBreak/>
        <w:t xml:space="preserve">of team development underscored the importance of working through challenges to reach a high level of performance. Finally, the </w:t>
      </w:r>
      <w:proofErr w:type="spellStart"/>
      <w:r w:rsidRPr="00CD3B65">
        <w:rPr>
          <w:rFonts w:ascii="Arial" w:hAnsi="Arial" w:cs="Arial"/>
          <w:color w:val="111111"/>
          <w:kern w:val="0"/>
          <w14:ligatures w14:val="none"/>
        </w:rPr>
        <w:t>Thomas-Kilmann</w:t>
      </w:r>
      <w:proofErr w:type="spellEnd"/>
      <w:r w:rsidRPr="00CD3B65">
        <w:rPr>
          <w:rFonts w:ascii="Arial" w:hAnsi="Arial" w:cs="Arial"/>
          <w:color w:val="111111"/>
          <w:kern w:val="0"/>
          <w14:ligatures w14:val="none"/>
        </w:rPr>
        <w:t xml:space="preserve"> model showed how choosing the right conflict resolution style can maintain positive and productive team dynamics.</w:t>
      </w:r>
    </w:p>
    <w:p w14:paraId="5B4A4652" w14:textId="77777777" w:rsidR="00CD3B65" w:rsidRPr="00CD3B65" w:rsidRDefault="00CD3B65" w:rsidP="001F5CB7">
      <w:pPr>
        <w:spacing w:after="0" w:line="240" w:lineRule="auto"/>
        <w:jc w:val="both"/>
        <w:divId w:val="363403293"/>
        <w:rPr>
          <w:rFonts w:ascii="Arial" w:hAnsi="Arial" w:cs="Arial"/>
          <w:color w:val="111111"/>
          <w:kern w:val="0"/>
          <w14:ligatures w14:val="none"/>
        </w:rPr>
      </w:pPr>
    </w:p>
    <w:p w14:paraId="4B78AB07" w14:textId="77777777" w:rsidR="00CD3B65" w:rsidRPr="00CD3B65" w:rsidRDefault="00CD3B65" w:rsidP="001F5CB7">
      <w:pPr>
        <w:spacing w:after="0" w:line="240" w:lineRule="auto"/>
        <w:jc w:val="both"/>
        <w:divId w:val="363403293"/>
        <w:rPr>
          <w:rFonts w:ascii="Arial" w:hAnsi="Arial" w:cs="Arial"/>
          <w:color w:val="111111"/>
          <w:kern w:val="0"/>
          <w14:ligatures w14:val="none"/>
        </w:rPr>
      </w:pPr>
      <w:r w:rsidRPr="00CD3B65">
        <w:rPr>
          <w:rFonts w:ascii="Arial" w:hAnsi="Arial" w:cs="Arial"/>
          <w:color w:val="111111"/>
          <w:kern w:val="0"/>
          <w14:ligatures w14:val="none"/>
        </w:rPr>
        <w:t>Reflecting on my own experiences, I’ve realised just how crucial teamwork is for achieving organisational success. To build high-performing teams, I recommend organisations focus on three key areas: ensuring a diversity of roles within teams, investing in training to support team development, and fostering a collaborative culture. These steps will help teams stay adaptable, cohesive, and productive, even when facing challenges.</w:t>
      </w:r>
    </w:p>
    <w:p w14:paraId="73B32B20" w14:textId="77777777" w:rsidR="00FC178C" w:rsidRPr="00636CA4" w:rsidRDefault="00FC178C" w:rsidP="00636CA4">
      <w:pPr>
        <w:spacing w:after="0" w:line="240" w:lineRule="auto"/>
        <w:divId w:val="498622267"/>
        <w:rPr>
          <w:rFonts w:ascii="Times New Roman" w:hAnsi="Times New Roman" w:cs="Times New Roman"/>
          <w:kern w:val="0"/>
          <w14:ligatures w14:val="none"/>
        </w:rPr>
      </w:pPr>
    </w:p>
    <w:p w14:paraId="22CF6E77" w14:textId="77777777" w:rsidR="00D52F9B" w:rsidRDefault="00D52F9B" w:rsidP="00636CA4">
      <w:pPr>
        <w:spacing w:after="0" w:line="240" w:lineRule="auto"/>
        <w:divId w:val="498622267"/>
        <w:rPr>
          <w:rFonts w:ascii="Times New Roman" w:hAnsi="Times New Roman" w:cs="Times New Roman"/>
          <w:kern w:val="0"/>
          <w14:ligatures w14:val="none"/>
        </w:rPr>
      </w:pPr>
    </w:p>
    <w:p w14:paraId="66131BB8" w14:textId="77777777" w:rsidR="00D62383" w:rsidRDefault="00D62383" w:rsidP="00636CA4">
      <w:pPr>
        <w:spacing w:after="0" w:line="240" w:lineRule="auto"/>
        <w:divId w:val="498622267"/>
        <w:rPr>
          <w:rFonts w:ascii="Times New Roman" w:hAnsi="Times New Roman" w:cs="Times New Roman"/>
          <w:kern w:val="0"/>
          <w14:ligatures w14:val="none"/>
        </w:rPr>
      </w:pPr>
    </w:p>
    <w:p w14:paraId="63005E5E" w14:textId="19C8B720" w:rsidR="00D62383" w:rsidRDefault="00360BC4" w:rsidP="00636CA4">
      <w:pPr>
        <w:spacing w:after="0" w:line="240" w:lineRule="auto"/>
        <w:divId w:val="498622267"/>
        <w:rPr>
          <w:rFonts w:ascii="Times New Roman" w:hAnsi="Times New Roman" w:cs="Times New Roman"/>
          <w:kern w:val="0"/>
          <w14:ligatures w14:val="none"/>
        </w:rPr>
      </w:pPr>
      <w:r>
        <w:rPr>
          <w:rFonts w:ascii="Times New Roman" w:hAnsi="Times New Roman" w:cs="Times New Roman"/>
          <w:kern w:val="0"/>
          <w14:ligatures w14:val="none"/>
        </w:rPr>
        <w:t xml:space="preserve">References </w:t>
      </w:r>
    </w:p>
    <w:p w14:paraId="17982BE7" w14:textId="77777777" w:rsidR="00D62383" w:rsidRDefault="00D62383" w:rsidP="00636CA4">
      <w:pPr>
        <w:spacing w:after="0" w:line="240" w:lineRule="auto"/>
        <w:divId w:val="498622267"/>
        <w:rPr>
          <w:rFonts w:ascii="Times New Roman" w:hAnsi="Times New Roman" w:cs="Times New Roman"/>
          <w:kern w:val="0"/>
          <w14:ligatures w14:val="none"/>
        </w:rPr>
      </w:pPr>
    </w:p>
    <w:p w14:paraId="18CD66DC" w14:textId="7BD5A736"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t xml:space="preserve">Belbin, R. M. (2010) Team Roles at Work. 2nd </w:t>
      </w:r>
      <w:proofErr w:type="spellStart"/>
      <w:r w:rsidRPr="00A1748F">
        <w:rPr>
          <w:rFonts w:ascii="Arial" w:hAnsi="Arial" w:cs="Arial"/>
          <w:i/>
          <w:iCs/>
          <w:color w:val="111111"/>
          <w:kern w:val="0"/>
          <w:sz w:val="23"/>
          <w:szCs w:val="23"/>
          <w14:ligatures w14:val="none"/>
        </w:rPr>
        <w:t>edn</w:t>
      </w:r>
      <w:proofErr w:type="spellEnd"/>
      <w:r w:rsidRPr="00A1748F">
        <w:rPr>
          <w:rFonts w:ascii="Arial" w:hAnsi="Arial" w:cs="Arial"/>
          <w:i/>
          <w:iCs/>
          <w:color w:val="111111"/>
          <w:kern w:val="0"/>
          <w:sz w:val="23"/>
          <w:szCs w:val="23"/>
          <w14:ligatures w14:val="none"/>
        </w:rPr>
        <w:t>. Oxford: Butterworth-Heinemann.</w:t>
      </w:r>
    </w:p>
    <w:p w14:paraId="1AEFBFD8" w14:textId="4F87BF96"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t>Edmondson, A. C. (2018) The Fearless Organisation: Creating Psychological Safety in the Workplace for Learning, Innovation, and Growth. New Jersey: Wiley.</w:t>
      </w:r>
    </w:p>
    <w:p w14:paraId="7A9F849A" w14:textId="55A218AC"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Partington</w:t>
      </w:r>
      <w:proofErr w:type="spellEnd"/>
      <w:r w:rsidRPr="00A1748F">
        <w:rPr>
          <w:rFonts w:ascii="Arial" w:hAnsi="Arial" w:cs="Arial"/>
          <w:i/>
          <w:iCs/>
          <w:color w:val="111111"/>
          <w:kern w:val="0"/>
          <w:sz w:val="23"/>
          <w:szCs w:val="23"/>
          <w14:ligatures w14:val="none"/>
        </w:rPr>
        <w:t>, D. and Harris, H. (1999) ‘Team Role Balance and Team Performance: An Empirical Study’, Project Management Journal, 30(4), pp. 18–27.</w:t>
      </w:r>
    </w:p>
    <w:p w14:paraId="54AEFE8E" w14:textId="24EC444C"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Rahim</w:t>
      </w:r>
      <w:proofErr w:type="spellEnd"/>
      <w:r w:rsidRPr="00A1748F">
        <w:rPr>
          <w:rFonts w:ascii="Arial" w:hAnsi="Arial" w:cs="Arial"/>
          <w:i/>
          <w:iCs/>
          <w:color w:val="111111"/>
          <w:kern w:val="0"/>
          <w:sz w:val="23"/>
          <w:szCs w:val="23"/>
          <w14:ligatures w14:val="none"/>
        </w:rPr>
        <w:t xml:space="preserve">, M. A. (2011) Managing Conflict in Organisations. 4th </w:t>
      </w:r>
      <w:proofErr w:type="spellStart"/>
      <w:r w:rsidRPr="00A1748F">
        <w:rPr>
          <w:rFonts w:ascii="Arial" w:hAnsi="Arial" w:cs="Arial"/>
          <w:i/>
          <w:iCs/>
          <w:color w:val="111111"/>
          <w:kern w:val="0"/>
          <w:sz w:val="23"/>
          <w:szCs w:val="23"/>
          <w14:ligatures w14:val="none"/>
        </w:rPr>
        <w:t>edn</w:t>
      </w:r>
      <w:proofErr w:type="spellEnd"/>
      <w:r w:rsidRPr="00A1748F">
        <w:rPr>
          <w:rFonts w:ascii="Arial" w:hAnsi="Arial" w:cs="Arial"/>
          <w:i/>
          <w:iCs/>
          <w:color w:val="111111"/>
          <w:kern w:val="0"/>
          <w:sz w:val="23"/>
          <w:szCs w:val="23"/>
          <w14:ligatures w14:val="none"/>
        </w:rPr>
        <w:t xml:space="preserve">. London: </w:t>
      </w:r>
      <w:proofErr w:type="spellStart"/>
      <w:r w:rsidRPr="00A1748F">
        <w:rPr>
          <w:rFonts w:ascii="Arial" w:hAnsi="Arial" w:cs="Arial"/>
          <w:i/>
          <w:iCs/>
          <w:color w:val="111111"/>
          <w:kern w:val="0"/>
          <w:sz w:val="23"/>
          <w:szCs w:val="23"/>
          <w14:ligatures w14:val="none"/>
        </w:rPr>
        <w:t>Routledge</w:t>
      </w:r>
      <w:proofErr w:type="spellEnd"/>
      <w:r w:rsidRPr="00A1748F">
        <w:rPr>
          <w:rFonts w:ascii="Arial" w:hAnsi="Arial" w:cs="Arial"/>
          <w:i/>
          <w:iCs/>
          <w:color w:val="111111"/>
          <w:kern w:val="0"/>
          <w:sz w:val="23"/>
          <w:szCs w:val="23"/>
          <w14:ligatures w14:val="none"/>
        </w:rPr>
        <w:t>.</w:t>
      </w:r>
    </w:p>
    <w:p w14:paraId="58687C1B" w14:textId="73EE39ED"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t xml:space="preserve">Thomas, K. W. and </w:t>
      </w:r>
      <w:proofErr w:type="spellStart"/>
      <w:r w:rsidRPr="00A1748F">
        <w:rPr>
          <w:rFonts w:ascii="Arial" w:hAnsi="Arial" w:cs="Arial"/>
          <w:i/>
          <w:iCs/>
          <w:color w:val="111111"/>
          <w:kern w:val="0"/>
          <w:sz w:val="23"/>
          <w:szCs w:val="23"/>
          <w14:ligatures w14:val="none"/>
        </w:rPr>
        <w:t>Kilmann</w:t>
      </w:r>
      <w:proofErr w:type="spellEnd"/>
      <w:r w:rsidRPr="00A1748F">
        <w:rPr>
          <w:rFonts w:ascii="Arial" w:hAnsi="Arial" w:cs="Arial"/>
          <w:i/>
          <w:iCs/>
          <w:color w:val="111111"/>
          <w:kern w:val="0"/>
          <w:sz w:val="23"/>
          <w:szCs w:val="23"/>
          <w14:ligatures w14:val="none"/>
        </w:rPr>
        <w:t xml:space="preserve">, R. H. (1974) </w:t>
      </w:r>
      <w:proofErr w:type="spellStart"/>
      <w:r w:rsidRPr="00A1748F">
        <w:rPr>
          <w:rFonts w:ascii="Arial" w:hAnsi="Arial" w:cs="Arial"/>
          <w:i/>
          <w:iCs/>
          <w:color w:val="111111"/>
          <w:kern w:val="0"/>
          <w:sz w:val="23"/>
          <w:szCs w:val="23"/>
          <w14:ligatures w14:val="none"/>
        </w:rPr>
        <w:t>Thomas-Kilmann</w:t>
      </w:r>
      <w:proofErr w:type="spellEnd"/>
      <w:r w:rsidRPr="00A1748F">
        <w:rPr>
          <w:rFonts w:ascii="Arial" w:hAnsi="Arial" w:cs="Arial"/>
          <w:i/>
          <w:iCs/>
          <w:color w:val="111111"/>
          <w:kern w:val="0"/>
          <w:sz w:val="23"/>
          <w:szCs w:val="23"/>
          <w14:ligatures w14:val="none"/>
        </w:rPr>
        <w:t xml:space="preserve"> Conflict Mode Instrument. California: XICOM.</w:t>
      </w:r>
    </w:p>
    <w:p w14:paraId="3B6DEE93" w14:textId="7C2597EC"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Tuckman</w:t>
      </w:r>
      <w:proofErr w:type="spellEnd"/>
      <w:r w:rsidRPr="00A1748F">
        <w:rPr>
          <w:rFonts w:ascii="Arial" w:hAnsi="Arial" w:cs="Arial"/>
          <w:i/>
          <w:iCs/>
          <w:color w:val="111111"/>
          <w:kern w:val="0"/>
          <w:sz w:val="23"/>
          <w:szCs w:val="23"/>
          <w14:ligatures w14:val="none"/>
        </w:rPr>
        <w:t>, B. W. (1965) ‘Developmental Sequence in Small Groups’, Psychological Bulletin, 63(6), pp. 384–399.</w:t>
      </w:r>
    </w:p>
    <w:p w14:paraId="03666448" w14:textId="741A59F9"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Tuckman</w:t>
      </w:r>
      <w:proofErr w:type="spellEnd"/>
      <w:r w:rsidRPr="00A1748F">
        <w:rPr>
          <w:rFonts w:ascii="Arial" w:hAnsi="Arial" w:cs="Arial"/>
          <w:i/>
          <w:iCs/>
          <w:color w:val="111111"/>
          <w:kern w:val="0"/>
          <w:sz w:val="23"/>
          <w:szCs w:val="23"/>
          <w14:ligatures w14:val="none"/>
        </w:rPr>
        <w:t>, B. W. and Jensen, M. A. C. (1977) ‘Stages of Small-Group Development Revisited’, Group and Organisation Studies, 2(4), pp. 419–427.</w:t>
      </w:r>
    </w:p>
    <w:p w14:paraId="0A21E0B2" w14:textId="1456E668"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t xml:space="preserve">West, M. A. (2012) Effective Teamwork: Practical Lessons from Organisational Research. 3rd </w:t>
      </w:r>
      <w:proofErr w:type="spellStart"/>
      <w:r w:rsidRPr="00A1748F">
        <w:rPr>
          <w:rFonts w:ascii="Arial" w:hAnsi="Arial" w:cs="Arial"/>
          <w:i/>
          <w:iCs/>
          <w:color w:val="111111"/>
          <w:kern w:val="0"/>
          <w:sz w:val="23"/>
          <w:szCs w:val="23"/>
          <w14:ligatures w14:val="none"/>
        </w:rPr>
        <w:t>edn</w:t>
      </w:r>
      <w:proofErr w:type="spellEnd"/>
      <w:r w:rsidRPr="00A1748F">
        <w:rPr>
          <w:rFonts w:ascii="Arial" w:hAnsi="Arial" w:cs="Arial"/>
          <w:i/>
          <w:iCs/>
          <w:color w:val="111111"/>
          <w:kern w:val="0"/>
          <w:sz w:val="23"/>
          <w:szCs w:val="23"/>
          <w14:ligatures w14:val="none"/>
        </w:rPr>
        <w:t>. Oxford: Wiley-Blackwell.</w:t>
      </w:r>
    </w:p>
    <w:p w14:paraId="50B5CB87" w14:textId="6CB03E7D"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Wheelan</w:t>
      </w:r>
      <w:proofErr w:type="spellEnd"/>
      <w:r w:rsidRPr="00A1748F">
        <w:rPr>
          <w:rFonts w:ascii="Arial" w:hAnsi="Arial" w:cs="Arial"/>
          <w:i/>
          <w:iCs/>
          <w:color w:val="111111"/>
          <w:kern w:val="0"/>
          <w:sz w:val="23"/>
          <w:szCs w:val="23"/>
          <w14:ligatures w14:val="none"/>
        </w:rPr>
        <w:t xml:space="preserve">, S. A. (2016) Creating Effective Teams: A Guide for Members and Leaders. 5th </w:t>
      </w:r>
      <w:proofErr w:type="spellStart"/>
      <w:r w:rsidRPr="00A1748F">
        <w:rPr>
          <w:rFonts w:ascii="Arial" w:hAnsi="Arial" w:cs="Arial"/>
          <w:i/>
          <w:iCs/>
          <w:color w:val="111111"/>
          <w:kern w:val="0"/>
          <w:sz w:val="23"/>
          <w:szCs w:val="23"/>
          <w14:ligatures w14:val="none"/>
        </w:rPr>
        <w:t>edn</w:t>
      </w:r>
      <w:proofErr w:type="spellEnd"/>
      <w:r w:rsidRPr="00A1748F">
        <w:rPr>
          <w:rFonts w:ascii="Arial" w:hAnsi="Arial" w:cs="Arial"/>
          <w:i/>
          <w:iCs/>
          <w:color w:val="111111"/>
          <w:kern w:val="0"/>
          <w:sz w:val="23"/>
          <w:szCs w:val="23"/>
          <w14:ligatures w14:val="none"/>
        </w:rPr>
        <w:t>. London: SAGE.</w:t>
      </w:r>
    </w:p>
    <w:p w14:paraId="694DE317" w14:textId="558C9326"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r w:rsidRPr="00A1748F">
        <w:rPr>
          <w:rFonts w:ascii="Arial" w:hAnsi="Arial" w:cs="Arial"/>
          <w:i/>
          <w:iCs/>
          <w:color w:val="111111"/>
          <w:kern w:val="0"/>
          <w:sz w:val="23"/>
          <w:szCs w:val="23"/>
          <w14:ligatures w14:val="none"/>
        </w:rPr>
        <w:tab/>
        <w:t>Salas, E., Shuffler, M. L. and Thayer, A. L. (2015) ‘Understanding and Improving Teamwork in Organisations: A Scientifically Based Practical Guide’, Human Resource Management, 54(4), pp. 599–622.</w:t>
      </w:r>
    </w:p>
    <w:p w14:paraId="6C0DDC85" w14:textId="34D149CF"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r w:rsidRPr="00A1748F">
        <w:rPr>
          <w:rFonts w:ascii="Arial" w:hAnsi="Arial" w:cs="Arial"/>
          <w:i/>
          <w:iCs/>
          <w:color w:val="111111"/>
          <w:kern w:val="0"/>
          <w:sz w:val="23"/>
          <w:szCs w:val="23"/>
          <w14:ligatures w14:val="none"/>
        </w:rPr>
        <w:tab/>
        <w:t xml:space="preserve">Kozlowski, S. W. J. and Bell, B. S. (2003) ‘Work Groups and Teams in Organisations’, in </w:t>
      </w:r>
      <w:proofErr w:type="spellStart"/>
      <w:r w:rsidRPr="00A1748F">
        <w:rPr>
          <w:rFonts w:ascii="Arial" w:hAnsi="Arial" w:cs="Arial"/>
          <w:i/>
          <w:iCs/>
          <w:color w:val="111111"/>
          <w:kern w:val="0"/>
          <w:sz w:val="23"/>
          <w:szCs w:val="23"/>
          <w14:ligatures w14:val="none"/>
        </w:rPr>
        <w:t>Borman</w:t>
      </w:r>
      <w:proofErr w:type="spellEnd"/>
      <w:r w:rsidRPr="00A1748F">
        <w:rPr>
          <w:rFonts w:ascii="Arial" w:hAnsi="Arial" w:cs="Arial"/>
          <w:i/>
          <w:iCs/>
          <w:color w:val="111111"/>
          <w:kern w:val="0"/>
          <w:sz w:val="23"/>
          <w:szCs w:val="23"/>
          <w14:ligatures w14:val="none"/>
        </w:rPr>
        <w:t xml:space="preserve">, W. C., </w:t>
      </w:r>
      <w:proofErr w:type="spellStart"/>
      <w:r w:rsidRPr="00A1748F">
        <w:rPr>
          <w:rFonts w:ascii="Arial" w:hAnsi="Arial" w:cs="Arial"/>
          <w:i/>
          <w:iCs/>
          <w:color w:val="111111"/>
          <w:kern w:val="0"/>
          <w:sz w:val="23"/>
          <w:szCs w:val="23"/>
          <w14:ligatures w14:val="none"/>
        </w:rPr>
        <w:t>Ilgen</w:t>
      </w:r>
      <w:proofErr w:type="spellEnd"/>
      <w:r w:rsidRPr="00A1748F">
        <w:rPr>
          <w:rFonts w:ascii="Arial" w:hAnsi="Arial" w:cs="Arial"/>
          <w:i/>
          <w:iCs/>
          <w:color w:val="111111"/>
          <w:kern w:val="0"/>
          <w:sz w:val="23"/>
          <w:szCs w:val="23"/>
          <w14:ligatures w14:val="none"/>
        </w:rPr>
        <w:t xml:space="preserve">, D. R. and </w:t>
      </w:r>
      <w:proofErr w:type="spellStart"/>
      <w:r w:rsidRPr="00A1748F">
        <w:rPr>
          <w:rFonts w:ascii="Arial" w:hAnsi="Arial" w:cs="Arial"/>
          <w:i/>
          <w:iCs/>
          <w:color w:val="111111"/>
          <w:kern w:val="0"/>
          <w:sz w:val="23"/>
          <w:szCs w:val="23"/>
          <w14:ligatures w14:val="none"/>
        </w:rPr>
        <w:t>Klimoski</w:t>
      </w:r>
      <w:proofErr w:type="spellEnd"/>
      <w:r w:rsidRPr="00A1748F">
        <w:rPr>
          <w:rFonts w:ascii="Arial" w:hAnsi="Arial" w:cs="Arial"/>
          <w:i/>
          <w:iCs/>
          <w:color w:val="111111"/>
          <w:kern w:val="0"/>
          <w:sz w:val="23"/>
          <w:szCs w:val="23"/>
          <w14:ligatures w14:val="none"/>
        </w:rPr>
        <w:t>, R. J. (eds.) Handbook of Psychology: Industrial and Organisational Psychology. New York: Wiley, pp. 333–375.</w:t>
      </w:r>
    </w:p>
    <w:p w14:paraId="6AD1BB1F" w14:textId="1E5F797E"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r w:rsidRPr="00A1748F">
        <w:rPr>
          <w:rFonts w:ascii="Arial" w:hAnsi="Arial" w:cs="Arial"/>
          <w:i/>
          <w:iCs/>
          <w:color w:val="111111"/>
          <w:kern w:val="0"/>
          <w:sz w:val="23"/>
          <w:szCs w:val="23"/>
          <w14:ligatures w14:val="none"/>
        </w:rPr>
        <w:tab/>
        <w:t>Hackman, J. R. (2002) Leading Teams: Setting the Stage for Great Performances. Boston: Harvard Business School Press.</w:t>
      </w:r>
    </w:p>
    <w:p w14:paraId="0B04882E" w14:textId="69489DBC"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Lencioni</w:t>
      </w:r>
      <w:proofErr w:type="spellEnd"/>
      <w:r w:rsidRPr="00A1748F">
        <w:rPr>
          <w:rFonts w:ascii="Arial" w:hAnsi="Arial" w:cs="Arial"/>
          <w:i/>
          <w:iCs/>
          <w:color w:val="111111"/>
          <w:kern w:val="0"/>
          <w:sz w:val="23"/>
          <w:szCs w:val="23"/>
          <w14:ligatures w14:val="none"/>
        </w:rPr>
        <w:t xml:space="preserve">, P. (2002) The Five Dysfunctions of a Team: A Leadership Fable. San Francisco: </w:t>
      </w:r>
      <w:proofErr w:type="spellStart"/>
      <w:r w:rsidRPr="00A1748F">
        <w:rPr>
          <w:rFonts w:ascii="Arial" w:hAnsi="Arial" w:cs="Arial"/>
          <w:i/>
          <w:iCs/>
          <w:color w:val="111111"/>
          <w:kern w:val="0"/>
          <w:sz w:val="23"/>
          <w:szCs w:val="23"/>
          <w14:ligatures w14:val="none"/>
        </w:rPr>
        <w:t>Jossey-Bass</w:t>
      </w:r>
      <w:proofErr w:type="spellEnd"/>
      <w:r w:rsidRPr="00A1748F">
        <w:rPr>
          <w:rFonts w:ascii="Arial" w:hAnsi="Arial" w:cs="Arial"/>
          <w:i/>
          <w:iCs/>
          <w:color w:val="111111"/>
          <w:kern w:val="0"/>
          <w:sz w:val="23"/>
          <w:szCs w:val="23"/>
          <w14:ligatures w14:val="none"/>
        </w:rPr>
        <w:t>.</w:t>
      </w:r>
    </w:p>
    <w:p w14:paraId="47E90030" w14:textId="3F23ACF7"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lastRenderedPageBreak/>
        <w:tab/>
      </w:r>
      <w:r w:rsidRPr="00A1748F">
        <w:rPr>
          <w:rFonts w:ascii="Arial" w:hAnsi="Arial" w:cs="Arial"/>
          <w:i/>
          <w:iCs/>
          <w:color w:val="111111"/>
          <w:kern w:val="0"/>
          <w:sz w:val="23"/>
          <w:szCs w:val="23"/>
          <w14:ligatures w14:val="none"/>
        </w:rPr>
        <w:tab/>
        <w:t xml:space="preserve">Brett, J., </w:t>
      </w:r>
      <w:proofErr w:type="spellStart"/>
      <w:r w:rsidRPr="00A1748F">
        <w:rPr>
          <w:rFonts w:ascii="Arial" w:hAnsi="Arial" w:cs="Arial"/>
          <w:i/>
          <w:iCs/>
          <w:color w:val="111111"/>
          <w:kern w:val="0"/>
          <w:sz w:val="23"/>
          <w:szCs w:val="23"/>
          <w14:ligatures w14:val="none"/>
        </w:rPr>
        <w:t>Behfar</w:t>
      </w:r>
      <w:proofErr w:type="spellEnd"/>
      <w:r w:rsidRPr="00A1748F">
        <w:rPr>
          <w:rFonts w:ascii="Arial" w:hAnsi="Arial" w:cs="Arial"/>
          <w:i/>
          <w:iCs/>
          <w:color w:val="111111"/>
          <w:kern w:val="0"/>
          <w:sz w:val="23"/>
          <w:szCs w:val="23"/>
          <w14:ligatures w14:val="none"/>
        </w:rPr>
        <w:t>, K. and Kern, M. C. (2006) ‘Managing Multicultural Teams’, Harvard Business Review, 84(11), pp. 84–91.</w:t>
      </w:r>
    </w:p>
    <w:p w14:paraId="50B9031C" w14:textId="4DB00943" w:rsidR="00A1748F" w:rsidRPr="00A1748F" w:rsidRDefault="00A1748F" w:rsidP="008D473F">
      <w:pPr>
        <w:spacing w:before="180" w:after="0" w:line="240" w:lineRule="auto"/>
        <w:ind w:left="465" w:hanging="465"/>
        <w:jc w:val="both"/>
        <w:divId w:val="1390423144"/>
        <w:rPr>
          <w:rFonts w:ascii="Arial" w:hAnsi="Arial" w:cs="Arial"/>
          <w:i/>
          <w:iCs/>
          <w:color w:val="111111"/>
          <w:kern w:val="0"/>
          <w:sz w:val="23"/>
          <w:szCs w:val="23"/>
          <w14:ligatures w14:val="none"/>
        </w:rPr>
      </w:pPr>
      <w:r w:rsidRPr="00A1748F">
        <w:rPr>
          <w:rFonts w:ascii="Arial" w:hAnsi="Arial" w:cs="Arial"/>
          <w:i/>
          <w:iCs/>
          <w:color w:val="111111"/>
          <w:kern w:val="0"/>
          <w:sz w:val="23"/>
          <w:szCs w:val="23"/>
          <w14:ligatures w14:val="none"/>
        </w:rPr>
        <w:tab/>
      </w:r>
      <w:r w:rsidRPr="00A1748F">
        <w:rPr>
          <w:rFonts w:ascii="Arial" w:hAnsi="Arial" w:cs="Arial"/>
          <w:i/>
          <w:iCs/>
          <w:color w:val="111111"/>
          <w:kern w:val="0"/>
          <w:sz w:val="23"/>
          <w:szCs w:val="23"/>
          <w14:ligatures w14:val="none"/>
        </w:rPr>
        <w:tab/>
      </w:r>
      <w:proofErr w:type="spellStart"/>
      <w:r w:rsidRPr="00A1748F">
        <w:rPr>
          <w:rFonts w:ascii="Arial" w:hAnsi="Arial" w:cs="Arial"/>
          <w:i/>
          <w:iCs/>
          <w:color w:val="111111"/>
          <w:kern w:val="0"/>
          <w:sz w:val="23"/>
          <w:szCs w:val="23"/>
          <w14:ligatures w14:val="none"/>
        </w:rPr>
        <w:t>Barrick</w:t>
      </w:r>
      <w:proofErr w:type="spellEnd"/>
      <w:r w:rsidRPr="00A1748F">
        <w:rPr>
          <w:rFonts w:ascii="Arial" w:hAnsi="Arial" w:cs="Arial"/>
          <w:i/>
          <w:iCs/>
          <w:color w:val="111111"/>
          <w:kern w:val="0"/>
          <w:sz w:val="23"/>
          <w:szCs w:val="23"/>
          <w14:ligatures w14:val="none"/>
        </w:rPr>
        <w:t xml:space="preserve">, M. R., Stewart, G. L., </w:t>
      </w:r>
      <w:proofErr w:type="spellStart"/>
      <w:r w:rsidRPr="00A1748F">
        <w:rPr>
          <w:rFonts w:ascii="Arial" w:hAnsi="Arial" w:cs="Arial"/>
          <w:i/>
          <w:iCs/>
          <w:color w:val="111111"/>
          <w:kern w:val="0"/>
          <w:sz w:val="23"/>
          <w:szCs w:val="23"/>
          <w14:ligatures w14:val="none"/>
        </w:rPr>
        <w:t>Neubert</w:t>
      </w:r>
      <w:proofErr w:type="spellEnd"/>
      <w:r w:rsidRPr="00A1748F">
        <w:rPr>
          <w:rFonts w:ascii="Arial" w:hAnsi="Arial" w:cs="Arial"/>
          <w:i/>
          <w:iCs/>
          <w:color w:val="111111"/>
          <w:kern w:val="0"/>
          <w:sz w:val="23"/>
          <w:szCs w:val="23"/>
          <w14:ligatures w14:val="none"/>
        </w:rPr>
        <w:t>, M. J. and Mount, M. K. (1998) ‘Relating Member Ability and Personality to Work-Team Processes and Team Effectiveness’, Journal of Applied Psychology, 83(3), pp. 377–391.</w:t>
      </w:r>
    </w:p>
    <w:p w14:paraId="754BBBB2" w14:textId="77777777" w:rsidR="00D62383" w:rsidRDefault="00D62383" w:rsidP="008D473F">
      <w:pPr>
        <w:spacing w:after="0" w:line="240" w:lineRule="auto"/>
        <w:jc w:val="both"/>
        <w:divId w:val="498622267"/>
        <w:rPr>
          <w:rFonts w:ascii="Times New Roman" w:hAnsi="Times New Roman" w:cs="Times New Roman"/>
          <w:kern w:val="0"/>
          <w14:ligatures w14:val="none"/>
        </w:rPr>
      </w:pPr>
    </w:p>
    <w:p w14:paraId="6170D328" w14:textId="77777777" w:rsidR="00D62383" w:rsidRDefault="00D62383" w:rsidP="00636CA4">
      <w:pPr>
        <w:spacing w:after="0" w:line="240" w:lineRule="auto"/>
        <w:divId w:val="498622267"/>
        <w:rPr>
          <w:rFonts w:ascii="Times New Roman" w:hAnsi="Times New Roman" w:cs="Times New Roman"/>
          <w:kern w:val="0"/>
          <w14:ligatures w14:val="none"/>
        </w:rPr>
      </w:pPr>
    </w:p>
    <w:p w14:paraId="7A29111C" w14:textId="77777777" w:rsidR="00D62383" w:rsidRDefault="00D62383" w:rsidP="00636CA4">
      <w:pPr>
        <w:spacing w:after="0" w:line="240" w:lineRule="auto"/>
        <w:divId w:val="498622267"/>
        <w:rPr>
          <w:rFonts w:ascii="Times New Roman" w:hAnsi="Times New Roman" w:cs="Times New Roman"/>
          <w:kern w:val="0"/>
          <w14:ligatures w14:val="none"/>
        </w:rPr>
      </w:pPr>
    </w:p>
    <w:p w14:paraId="64D1A2D1" w14:textId="77777777" w:rsidR="00D62383" w:rsidRDefault="00D62383" w:rsidP="00636CA4">
      <w:pPr>
        <w:spacing w:after="0" w:line="240" w:lineRule="auto"/>
        <w:divId w:val="498622267"/>
        <w:rPr>
          <w:rFonts w:ascii="Times New Roman" w:hAnsi="Times New Roman" w:cs="Times New Roman"/>
          <w:kern w:val="0"/>
          <w14:ligatures w14:val="none"/>
        </w:rPr>
      </w:pPr>
    </w:p>
    <w:p w14:paraId="5411DEA4" w14:textId="77777777" w:rsidR="00D62383" w:rsidRDefault="00D62383" w:rsidP="00636CA4">
      <w:pPr>
        <w:spacing w:after="0" w:line="240" w:lineRule="auto"/>
        <w:divId w:val="498622267"/>
        <w:rPr>
          <w:rFonts w:ascii="Times New Roman" w:hAnsi="Times New Roman" w:cs="Times New Roman"/>
          <w:kern w:val="0"/>
          <w14:ligatures w14:val="none"/>
        </w:rPr>
      </w:pPr>
    </w:p>
    <w:p w14:paraId="5C8E4D7F" w14:textId="77777777" w:rsidR="00D62383" w:rsidRDefault="00D62383" w:rsidP="00636CA4">
      <w:pPr>
        <w:spacing w:after="0" w:line="240" w:lineRule="auto"/>
        <w:divId w:val="498622267"/>
        <w:rPr>
          <w:rFonts w:ascii="Times New Roman" w:hAnsi="Times New Roman" w:cs="Times New Roman"/>
          <w:kern w:val="0"/>
          <w14:ligatures w14:val="none"/>
        </w:rPr>
      </w:pPr>
    </w:p>
    <w:p w14:paraId="60B1C41E" w14:textId="77777777" w:rsidR="00D62383" w:rsidRDefault="00D62383" w:rsidP="00636CA4">
      <w:pPr>
        <w:spacing w:after="0" w:line="240" w:lineRule="auto"/>
        <w:divId w:val="498622267"/>
        <w:rPr>
          <w:rFonts w:ascii="Times New Roman" w:hAnsi="Times New Roman" w:cs="Times New Roman"/>
          <w:kern w:val="0"/>
          <w14:ligatures w14:val="none"/>
        </w:rPr>
      </w:pPr>
    </w:p>
    <w:p w14:paraId="6B20058F" w14:textId="77777777" w:rsidR="00D62383" w:rsidRDefault="00D62383" w:rsidP="00636CA4">
      <w:pPr>
        <w:spacing w:after="0" w:line="240" w:lineRule="auto"/>
        <w:divId w:val="498622267"/>
        <w:rPr>
          <w:rFonts w:ascii="Times New Roman" w:hAnsi="Times New Roman" w:cs="Times New Roman"/>
          <w:kern w:val="0"/>
          <w14:ligatures w14:val="none"/>
        </w:rPr>
      </w:pPr>
    </w:p>
    <w:p w14:paraId="3F904BCF" w14:textId="3322A359" w:rsidR="00636CA4" w:rsidRPr="00C06CBB" w:rsidRDefault="00636CA4" w:rsidP="00A1748F">
      <w:pPr>
        <w:spacing w:before="180" w:after="0" w:line="240" w:lineRule="auto"/>
        <w:ind w:left="195" w:hanging="195"/>
        <w:divId w:val="498622267"/>
        <w:rPr>
          <w:rFonts w:ascii=".AppleSystemUIFont" w:hAnsi=".AppleSystemUIFont" w:cs="Times New Roman"/>
          <w:color w:val="111111"/>
          <w:kern w:val="0"/>
          <w:sz w:val="23"/>
          <w:szCs w:val="23"/>
          <w14:ligatures w14:val="none"/>
        </w:rPr>
      </w:pPr>
    </w:p>
    <w:p w14:paraId="181ED8FA" w14:textId="77777777" w:rsidR="000A4979" w:rsidRPr="00B90CDF" w:rsidRDefault="000A4979" w:rsidP="00B90CDF">
      <w:pPr>
        <w:spacing w:after="0" w:line="240" w:lineRule="auto"/>
        <w:divId w:val="177351172"/>
        <w:rPr>
          <w:rFonts w:ascii=".AppleSystemUIFont" w:hAnsi=".AppleSystemUIFont" w:cs="Times New Roman"/>
          <w:color w:val="111111"/>
          <w:kern w:val="0"/>
          <w:sz w:val="23"/>
          <w:szCs w:val="23"/>
          <w14:ligatures w14:val="none"/>
        </w:rPr>
      </w:pPr>
    </w:p>
    <w:p w14:paraId="7448091B" w14:textId="77777777" w:rsidR="00B90CDF" w:rsidRPr="00F10592" w:rsidRDefault="00B90CDF" w:rsidP="00F10592">
      <w:pPr>
        <w:spacing w:after="0" w:line="240" w:lineRule="auto"/>
        <w:divId w:val="1189488577"/>
        <w:rPr>
          <w:rFonts w:ascii=".AppleSystemUIFont" w:hAnsi=".AppleSystemUIFont" w:cs="Times New Roman"/>
          <w:color w:val="111111"/>
          <w:kern w:val="0"/>
          <w:sz w:val="23"/>
          <w:szCs w:val="23"/>
          <w14:ligatures w14:val="none"/>
        </w:rPr>
      </w:pPr>
    </w:p>
    <w:p w14:paraId="076EF62E" w14:textId="77777777" w:rsidR="00F10592" w:rsidRDefault="00F10592" w:rsidP="00BE5320">
      <w:pPr>
        <w:pStyle w:val="p2"/>
        <w:ind w:left="0" w:firstLine="0"/>
        <w:divId w:val="2122525563"/>
      </w:pPr>
    </w:p>
    <w:sectPr w:rsidR="00F1059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130D24" w14:textId="77777777" w:rsidR="00725B03" w:rsidRDefault="00725B03" w:rsidP="001E762C">
      <w:pPr>
        <w:spacing w:after="0" w:line="240" w:lineRule="auto"/>
      </w:pPr>
      <w:r>
        <w:separator/>
      </w:r>
    </w:p>
  </w:endnote>
  <w:endnote w:type="continuationSeparator" w:id="0">
    <w:p w14:paraId="22109064" w14:textId="77777777" w:rsidR="00725B03" w:rsidRDefault="00725B03" w:rsidP="001E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ICTFontTextStyleBody">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31580802"/>
      <w:docPartObj>
        <w:docPartGallery w:val="Page Numbers (Bottom of Page)"/>
        <w:docPartUnique/>
      </w:docPartObj>
    </w:sdtPr>
    <w:sdtEndPr>
      <w:rPr>
        <w:rStyle w:val="PageNumber"/>
      </w:rPr>
    </w:sdtEndPr>
    <w:sdtContent>
      <w:p w14:paraId="3E64FA55" w14:textId="4CE04B8E" w:rsidR="00DF7F41" w:rsidRDefault="00DF7F41" w:rsidP="00965A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75B474" w14:textId="77777777" w:rsidR="00233EB5" w:rsidRDefault="00233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01188805"/>
      <w:docPartObj>
        <w:docPartGallery w:val="Page Numbers (Bottom of Page)"/>
        <w:docPartUnique/>
      </w:docPartObj>
    </w:sdtPr>
    <w:sdtEndPr>
      <w:rPr>
        <w:rStyle w:val="PageNumber"/>
      </w:rPr>
    </w:sdtEndPr>
    <w:sdtContent>
      <w:p w14:paraId="6B4493A3" w14:textId="66588DB6" w:rsidR="00DF7F41" w:rsidRDefault="00DF7F41" w:rsidP="00965A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ED0783" w14:textId="6D51FC36" w:rsidR="00233EB5" w:rsidRDefault="00233EB5">
    <w:pPr>
      <w:pStyle w:val="Footer"/>
    </w:pPr>
  </w:p>
  <w:p w14:paraId="71771A62" w14:textId="77777777" w:rsidR="00DF7F41" w:rsidRDefault="00DF7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EFD3D" w14:textId="77777777" w:rsidR="00725B03" w:rsidRDefault="00725B03" w:rsidP="001E762C">
      <w:pPr>
        <w:spacing w:after="0" w:line="240" w:lineRule="auto"/>
      </w:pPr>
      <w:r>
        <w:separator/>
      </w:r>
    </w:p>
  </w:footnote>
  <w:footnote w:type="continuationSeparator" w:id="0">
    <w:p w14:paraId="55217202" w14:textId="77777777" w:rsidR="00725B03" w:rsidRDefault="00725B03" w:rsidP="001E76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06DC3"/>
    <w:multiLevelType w:val="hybridMultilevel"/>
    <w:tmpl w:val="1C541E8C"/>
    <w:lvl w:ilvl="0" w:tplc="341A4C44">
      <w:start w:val="1"/>
      <w:numFmt w:val="decimal"/>
      <w:lvlText w:val="%1."/>
      <w:lvlJc w:val="left"/>
      <w:pPr>
        <w:ind w:left="720" w:hanging="360"/>
      </w:pPr>
      <w:rPr>
        <w:rFonts w:ascii="UICTFontTextStyleBody" w:hAnsi="UICTFontTextStyleBody"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793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D73"/>
    <w:rsid w:val="00050E4F"/>
    <w:rsid w:val="00053883"/>
    <w:rsid w:val="0006162A"/>
    <w:rsid w:val="00077134"/>
    <w:rsid w:val="00084B0B"/>
    <w:rsid w:val="000A4979"/>
    <w:rsid w:val="000C1FCC"/>
    <w:rsid w:val="000D0AF5"/>
    <w:rsid w:val="000F257C"/>
    <w:rsid w:val="00121D7A"/>
    <w:rsid w:val="00146836"/>
    <w:rsid w:val="00153278"/>
    <w:rsid w:val="001735D2"/>
    <w:rsid w:val="001D2B3A"/>
    <w:rsid w:val="001D46B6"/>
    <w:rsid w:val="001E167F"/>
    <w:rsid w:val="001E6166"/>
    <w:rsid w:val="001E762C"/>
    <w:rsid w:val="001F5B72"/>
    <w:rsid w:val="001F5CB7"/>
    <w:rsid w:val="002024C9"/>
    <w:rsid w:val="00233EB5"/>
    <w:rsid w:val="00243802"/>
    <w:rsid w:val="00272B67"/>
    <w:rsid w:val="002809AA"/>
    <w:rsid w:val="0028210C"/>
    <w:rsid w:val="002951D9"/>
    <w:rsid w:val="002B1D05"/>
    <w:rsid w:val="00313A00"/>
    <w:rsid w:val="00316783"/>
    <w:rsid w:val="003219DE"/>
    <w:rsid w:val="00331A2D"/>
    <w:rsid w:val="00360BC4"/>
    <w:rsid w:val="00394483"/>
    <w:rsid w:val="003D44BC"/>
    <w:rsid w:val="003F7F49"/>
    <w:rsid w:val="00405D6D"/>
    <w:rsid w:val="00425011"/>
    <w:rsid w:val="0046320D"/>
    <w:rsid w:val="004A5E5A"/>
    <w:rsid w:val="004C7C97"/>
    <w:rsid w:val="005062B3"/>
    <w:rsid w:val="005161FA"/>
    <w:rsid w:val="00565926"/>
    <w:rsid w:val="00567342"/>
    <w:rsid w:val="005755CE"/>
    <w:rsid w:val="00575BEF"/>
    <w:rsid w:val="00581B45"/>
    <w:rsid w:val="005A69F7"/>
    <w:rsid w:val="005E78FF"/>
    <w:rsid w:val="005E7B66"/>
    <w:rsid w:val="00612937"/>
    <w:rsid w:val="006260B9"/>
    <w:rsid w:val="00636CA4"/>
    <w:rsid w:val="00693824"/>
    <w:rsid w:val="006959E0"/>
    <w:rsid w:val="006A2D94"/>
    <w:rsid w:val="006C599B"/>
    <w:rsid w:val="006F0513"/>
    <w:rsid w:val="00725B03"/>
    <w:rsid w:val="0076493E"/>
    <w:rsid w:val="00780FF7"/>
    <w:rsid w:val="0079297A"/>
    <w:rsid w:val="00796AD6"/>
    <w:rsid w:val="00796B6C"/>
    <w:rsid w:val="007E2E84"/>
    <w:rsid w:val="008167EF"/>
    <w:rsid w:val="00845204"/>
    <w:rsid w:val="00874864"/>
    <w:rsid w:val="008763B4"/>
    <w:rsid w:val="00880971"/>
    <w:rsid w:val="00890D50"/>
    <w:rsid w:val="0089173A"/>
    <w:rsid w:val="008A393E"/>
    <w:rsid w:val="008C72A0"/>
    <w:rsid w:val="008D473F"/>
    <w:rsid w:val="009226DB"/>
    <w:rsid w:val="00934E2C"/>
    <w:rsid w:val="009377C3"/>
    <w:rsid w:val="00981E52"/>
    <w:rsid w:val="009928C2"/>
    <w:rsid w:val="009C166C"/>
    <w:rsid w:val="009C5046"/>
    <w:rsid w:val="00A1748F"/>
    <w:rsid w:val="00A2248A"/>
    <w:rsid w:val="00A83D63"/>
    <w:rsid w:val="00A86BE4"/>
    <w:rsid w:val="00A92088"/>
    <w:rsid w:val="00A95924"/>
    <w:rsid w:val="00AA04C0"/>
    <w:rsid w:val="00AF1482"/>
    <w:rsid w:val="00AF4508"/>
    <w:rsid w:val="00AF49DA"/>
    <w:rsid w:val="00B02F1F"/>
    <w:rsid w:val="00B07006"/>
    <w:rsid w:val="00B22618"/>
    <w:rsid w:val="00B3224C"/>
    <w:rsid w:val="00B37024"/>
    <w:rsid w:val="00B47B48"/>
    <w:rsid w:val="00B80BE5"/>
    <w:rsid w:val="00B90CDF"/>
    <w:rsid w:val="00B92A5C"/>
    <w:rsid w:val="00B97AB5"/>
    <w:rsid w:val="00BB52C7"/>
    <w:rsid w:val="00BB7AF5"/>
    <w:rsid w:val="00BD0C15"/>
    <w:rsid w:val="00BE4486"/>
    <w:rsid w:val="00BE5320"/>
    <w:rsid w:val="00C06CBB"/>
    <w:rsid w:val="00C56BF2"/>
    <w:rsid w:val="00C61D68"/>
    <w:rsid w:val="00C715D7"/>
    <w:rsid w:val="00C9013D"/>
    <w:rsid w:val="00CD3B65"/>
    <w:rsid w:val="00CE6292"/>
    <w:rsid w:val="00CF4928"/>
    <w:rsid w:val="00D10079"/>
    <w:rsid w:val="00D15F0F"/>
    <w:rsid w:val="00D34A36"/>
    <w:rsid w:val="00D52F9B"/>
    <w:rsid w:val="00D62383"/>
    <w:rsid w:val="00DD14F8"/>
    <w:rsid w:val="00DE6D69"/>
    <w:rsid w:val="00DF7F41"/>
    <w:rsid w:val="00E10E37"/>
    <w:rsid w:val="00E45359"/>
    <w:rsid w:val="00E534CF"/>
    <w:rsid w:val="00E54512"/>
    <w:rsid w:val="00E54E10"/>
    <w:rsid w:val="00E807F7"/>
    <w:rsid w:val="00E94337"/>
    <w:rsid w:val="00E946B8"/>
    <w:rsid w:val="00EA25F4"/>
    <w:rsid w:val="00F10592"/>
    <w:rsid w:val="00F143EC"/>
    <w:rsid w:val="00F1698F"/>
    <w:rsid w:val="00F54457"/>
    <w:rsid w:val="00F73BE9"/>
    <w:rsid w:val="00F91D73"/>
    <w:rsid w:val="00F9574B"/>
    <w:rsid w:val="00FA4BD9"/>
    <w:rsid w:val="00FC1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053447"/>
  <w15:chartTrackingRefBased/>
  <w15:docId w15:val="{71D71E15-5DC7-964C-B527-3D5ADE90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D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D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D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D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D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D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D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D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D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D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D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D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D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D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D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D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D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D73"/>
    <w:rPr>
      <w:rFonts w:eastAsiaTheme="majorEastAsia" w:cstheme="majorBidi"/>
      <w:color w:val="272727" w:themeColor="text1" w:themeTint="D8"/>
    </w:rPr>
  </w:style>
  <w:style w:type="paragraph" w:styleId="Title">
    <w:name w:val="Title"/>
    <w:basedOn w:val="Normal"/>
    <w:next w:val="Normal"/>
    <w:link w:val="TitleChar"/>
    <w:uiPriority w:val="10"/>
    <w:qFormat/>
    <w:rsid w:val="00F91D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D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D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D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D73"/>
    <w:pPr>
      <w:spacing w:before="160"/>
      <w:jc w:val="center"/>
    </w:pPr>
    <w:rPr>
      <w:i/>
      <w:iCs/>
      <w:color w:val="404040" w:themeColor="text1" w:themeTint="BF"/>
    </w:rPr>
  </w:style>
  <w:style w:type="character" w:customStyle="1" w:styleId="QuoteChar">
    <w:name w:val="Quote Char"/>
    <w:basedOn w:val="DefaultParagraphFont"/>
    <w:link w:val="Quote"/>
    <w:uiPriority w:val="29"/>
    <w:rsid w:val="00F91D73"/>
    <w:rPr>
      <w:i/>
      <w:iCs/>
      <w:color w:val="404040" w:themeColor="text1" w:themeTint="BF"/>
    </w:rPr>
  </w:style>
  <w:style w:type="paragraph" w:styleId="ListParagraph">
    <w:name w:val="List Paragraph"/>
    <w:basedOn w:val="Normal"/>
    <w:uiPriority w:val="34"/>
    <w:qFormat/>
    <w:rsid w:val="00F91D73"/>
    <w:pPr>
      <w:ind w:left="720"/>
      <w:contextualSpacing/>
    </w:pPr>
  </w:style>
  <w:style w:type="character" w:styleId="IntenseEmphasis">
    <w:name w:val="Intense Emphasis"/>
    <w:basedOn w:val="DefaultParagraphFont"/>
    <w:uiPriority w:val="21"/>
    <w:qFormat/>
    <w:rsid w:val="00F91D73"/>
    <w:rPr>
      <w:i/>
      <w:iCs/>
      <w:color w:val="0F4761" w:themeColor="accent1" w:themeShade="BF"/>
    </w:rPr>
  </w:style>
  <w:style w:type="paragraph" w:styleId="IntenseQuote">
    <w:name w:val="Intense Quote"/>
    <w:basedOn w:val="Normal"/>
    <w:next w:val="Normal"/>
    <w:link w:val="IntenseQuoteChar"/>
    <w:uiPriority w:val="30"/>
    <w:qFormat/>
    <w:rsid w:val="00F91D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D73"/>
    <w:rPr>
      <w:i/>
      <w:iCs/>
      <w:color w:val="0F4761" w:themeColor="accent1" w:themeShade="BF"/>
    </w:rPr>
  </w:style>
  <w:style w:type="character" w:styleId="IntenseReference">
    <w:name w:val="Intense Reference"/>
    <w:basedOn w:val="DefaultParagraphFont"/>
    <w:uiPriority w:val="32"/>
    <w:qFormat/>
    <w:rsid w:val="00F91D73"/>
    <w:rPr>
      <w:b/>
      <w:bCs/>
      <w:smallCaps/>
      <w:color w:val="0F4761" w:themeColor="accent1" w:themeShade="BF"/>
      <w:spacing w:val="5"/>
    </w:rPr>
  </w:style>
  <w:style w:type="paragraph" w:customStyle="1" w:styleId="p1">
    <w:name w:val="p1"/>
    <w:basedOn w:val="Normal"/>
    <w:rsid w:val="00BB52C7"/>
    <w:pPr>
      <w:spacing w:before="180" w:after="0" w:line="240" w:lineRule="auto"/>
      <w:ind w:left="330" w:hanging="330"/>
    </w:pPr>
    <w:rPr>
      <w:rFonts w:ascii=".AppleSystemUIFont" w:hAnsi=".AppleSystemUIFont" w:cs="Times New Roman"/>
      <w:color w:val="111111"/>
      <w:kern w:val="0"/>
      <w:sz w:val="23"/>
      <w:szCs w:val="23"/>
      <w14:ligatures w14:val="none"/>
    </w:rPr>
  </w:style>
  <w:style w:type="paragraph" w:customStyle="1" w:styleId="p2">
    <w:name w:val="p2"/>
    <w:basedOn w:val="Normal"/>
    <w:rsid w:val="00BB52C7"/>
    <w:pPr>
      <w:spacing w:before="180" w:after="0" w:line="240" w:lineRule="auto"/>
      <w:ind w:left="495" w:hanging="495"/>
    </w:pPr>
    <w:rPr>
      <w:rFonts w:ascii=".AppleSystemUIFont" w:hAnsi=".AppleSystemUIFont" w:cs="Times New Roman"/>
      <w:color w:val="111111"/>
      <w:kern w:val="0"/>
      <w:sz w:val="23"/>
      <w:szCs w:val="23"/>
      <w14:ligatures w14:val="none"/>
    </w:rPr>
  </w:style>
  <w:style w:type="character" w:customStyle="1" w:styleId="s1">
    <w:name w:val="s1"/>
    <w:basedOn w:val="DefaultParagraphFont"/>
    <w:rsid w:val="00BB52C7"/>
    <w:rPr>
      <w:rFonts w:ascii="UICTFontTextStyleBody" w:hAnsi="UICTFontTextStyleBody" w:hint="default"/>
      <w:b w:val="0"/>
      <w:bCs w:val="0"/>
      <w:i w:val="0"/>
      <w:iCs w:val="0"/>
      <w:sz w:val="23"/>
      <w:szCs w:val="23"/>
    </w:rPr>
  </w:style>
  <w:style w:type="character" w:customStyle="1" w:styleId="s2">
    <w:name w:val="s2"/>
    <w:basedOn w:val="DefaultParagraphFont"/>
    <w:rsid w:val="00BB52C7"/>
    <w:rPr>
      <w:rFonts w:ascii="UICTFontTextStyleBody" w:hAnsi="UICTFontTextStyleBody" w:hint="default"/>
      <w:b/>
      <w:bCs/>
      <w:i w:val="0"/>
      <w:iCs w:val="0"/>
      <w:sz w:val="23"/>
      <w:szCs w:val="23"/>
    </w:rPr>
  </w:style>
  <w:style w:type="character" w:customStyle="1" w:styleId="apple-tab-span">
    <w:name w:val="apple-tab-span"/>
    <w:basedOn w:val="DefaultParagraphFont"/>
    <w:rsid w:val="00BB52C7"/>
  </w:style>
  <w:style w:type="paragraph" w:styleId="BodyText">
    <w:name w:val="Body Text"/>
    <w:basedOn w:val="Normal"/>
    <w:link w:val="BodyTextChar"/>
    <w:uiPriority w:val="1"/>
    <w:qFormat/>
    <w:rsid w:val="001D46B6"/>
    <w:pPr>
      <w:widowControl w:val="0"/>
      <w:autoSpaceDE w:val="0"/>
      <w:autoSpaceDN w:val="0"/>
      <w:spacing w:after="0" w:line="240" w:lineRule="auto"/>
    </w:pPr>
    <w:rPr>
      <w:rFonts w:ascii="Arial" w:eastAsia="Arial" w:hAnsi="Arial" w:cs="Arial"/>
      <w:kern w:val="0"/>
      <w:sz w:val="22"/>
      <w:szCs w:val="22"/>
      <w:lang w:val="en-US" w:eastAsia="en-US"/>
      <w14:ligatures w14:val="none"/>
    </w:rPr>
  </w:style>
  <w:style w:type="character" w:customStyle="1" w:styleId="BodyTextChar">
    <w:name w:val="Body Text Char"/>
    <w:basedOn w:val="DefaultParagraphFont"/>
    <w:link w:val="BodyText"/>
    <w:uiPriority w:val="1"/>
    <w:rsid w:val="001D46B6"/>
    <w:rPr>
      <w:rFonts w:ascii="Arial" w:eastAsia="Arial" w:hAnsi="Arial" w:cs="Arial"/>
      <w:kern w:val="0"/>
      <w:sz w:val="22"/>
      <w:szCs w:val="22"/>
      <w:lang w:val="en-US" w:eastAsia="en-US"/>
      <w14:ligatures w14:val="none"/>
    </w:rPr>
  </w:style>
  <w:style w:type="paragraph" w:customStyle="1" w:styleId="p3">
    <w:name w:val="p3"/>
    <w:basedOn w:val="Normal"/>
    <w:rsid w:val="00636CA4"/>
    <w:pPr>
      <w:spacing w:after="0" w:line="240" w:lineRule="auto"/>
    </w:pPr>
    <w:rPr>
      <w:rFonts w:ascii="Times New Roman" w:hAnsi="Times New Roman" w:cs="Times New Roman"/>
      <w:kern w:val="0"/>
      <w14:ligatures w14:val="none"/>
    </w:rPr>
  </w:style>
  <w:style w:type="paragraph" w:customStyle="1" w:styleId="p4">
    <w:name w:val="p4"/>
    <w:basedOn w:val="Normal"/>
    <w:rsid w:val="00636CA4"/>
    <w:pPr>
      <w:spacing w:after="0" w:line="240" w:lineRule="auto"/>
    </w:pPr>
    <w:rPr>
      <w:rFonts w:ascii=".AppleSystemUIFont" w:hAnsi=".AppleSystemUIFont" w:cs="Times New Roman"/>
      <w:color w:val="111111"/>
      <w:kern w:val="0"/>
      <w:sz w:val="27"/>
      <w:szCs w:val="27"/>
      <w14:ligatures w14:val="none"/>
    </w:rPr>
  </w:style>
  <w:style w:type="paragraph" w:customStyle="1" w:styleId="p5">
    <w:name w:val="p5"/>
    <w:basedOn w:val="Normal"/>
    <w:rsid w:val="00636CA4"/>
    <w:pPr>
      <w:spacing w:before="180" w:after="0" w:line="240" w:lineRule="auto"/>
      <w:ind w:left="195" w:hanging="195"/>
    </w:pPr>
    <w:rPr>
      <w:rFonts w:ascii=".AppleSystemUIFont" w:hAnsi=".AppleSystemUIFont" w:cs="Times New Roman"/>
      <w:color w:val="111111"/>
      <w:kern w:val="0"/>
      <w:sz w:val="23"/>
      <w:szCs w:val="23"/>
      <w14:ligatures w14:val="none"/>
    </w:rPr>
  </w:style>
  <w:style w:type="character" w:customStyle="1" w:styleId="s4">
    <w:name w:val="s4"/>
    <w:basedOn w:val="DefaultParagraphFont"/>
    <w:rsid w:val="00636CA4"/>
    <w:rPr>
      <w:rFonts w:ascii="UICTFontTextStyleBody" w:hAnsi="UICTFontTextStyleBody" w:hint="default"/>
      <w:b/>
      <w:bCs/>
      <w:i w:val="0"/>
      <w:iCs w:val="0"/>
      <w:sz w:val="23"/>
      <w:szCs w:val="23"/>
    </w:rPr>
  </w:style>
  <w:style w:type="character" w:customStyle="1" w:styleId="s5">
    <w:name w:val="s5"/>
    <w:basedOn w:val="DefaultParagraphFont"/>
    <w:rsid w:val="00636CA4"/>
    <w:rPr>
      <w:b/>
      <w:bCs/>
      <w:i w:val="0"/>
      <w:iCs w:val="0"/>
      <w:sz w:val="27"/>
      <w:szCs w:val="27"/>
    </w:rPr>
  </w:style>
  <w:style w:type="character" w:customStyle="1" w:styleId="s6">
    <w:name w:val="s6"/>
    <w:basedOn w:val="DefaultParagraphFont"/>
    <w:rsid w:val="00636CA4"/>
    <w:rPr>
      <w:rFonts w:ascii="UICTFontTextStyleItalicBody" w:hAnsi="UICTFontTextStyleItalicBody" w:hint="default"/>
      <w:b w:val="0"/>
      <w:bCs w:val="0"/>
      <w:i/>
      <w:iCs/>
      <w:sz w:val="23"/>
      <w:szCs w:val="23"/>
    </w:rPr>
  </w:style>
  <w:style w:type="paragraph" w:styleId="Header">
    <w:name w:val="header"/>
    <w:basedOn w:val="Normal"/>
    <w:link w:val="HeaderChar"/>
    <w:uiPriority w:val="99"/>
    <w:unhideWhenUsed/>
    <w:rsid w:val="001E7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62C"/>
  </w:style>
  <w:style w:type="paragraph" w:styleId="Footer">
    <w:name w:val="footer"/>
    <w:basedOn w:val="Normal"/>
    <w:link w:val="FooterChar"/>
    <w:uiPriority w:val="99"/>
    <w:unhideWhenUsed/>
    <w:rsid w:val="001E7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62C"/>
  </w:style>
  <w:style w:type="character" w:styleId="PageNumber">
    <w:name w:val="page number"/>
    <w:basedOn w:val="DefaultParagraphFont"/>
    <w:uiPriority w:val="99"/>
    <w:semiHidden/>
    <w:unhideWhenUsed/>
    <w:rsid w:val="00DF7F41"/>
  </w:style>
  <w:style w:type="character" w:customStyle="1" w:styleId="s3">
    <w:name w:val="s3"/>
    <w:basedOn w:val="DefaultParagraphFont"/>
    <w:rsid w:val="00A1748F"/>
    <w:rPr>
      <w:rFonts w:ascii="UICTFontTextStyleItalicBody" w:hAnsi="UICTFontTextStyleItalicBody" w:hint="default"/>
      <w:b w:val="0"/>
      <w:bCs w:val="0"/>
      <w:i/>
      <w:i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1983384">
      <w:bodyDiv w:val="1"/>
      <w:marLeft w:val="0"/>
      <w:marRight w:val="0"/>
      <w:marTop w:val="0"/>
      <w:marBottom w:val="0"/>
      <w:divBdr>
        <w:top w:val="none" w:sz="0" w:space="0" w:color="auto"/>
        <w:left w:val="none" w:sz="0" w:space="0" w:color="auto"/>
        <w:bottom w:val="none" w:sz="0" w:space="0" w:color="auto"/>
        <w:right w:val="none" w:sz="0" w:space="0" w:color="auto"/>
      </w:divBdr>
    </w:div>
    <w:div w:id="2122525563">
      <w:bodyDiv w:val="1"/>
      <w:marLeft w:val="0"/>
      <w:marRight w:val="0"/>
      <w:marTop w:val="0"/>
      <w:marBottom w:val="0"/>
      <w:divBdr>
        <w:top w:val="none" w:sz="0" w:space="0" w:color="auto"/>
        <w:left w:val="none" w:sz="0" w:space="0" w:color="auto"/>
        <w:bottom w:val="none" w:sz="0" w:space="0" w:color="auto"/>
        <w:right w:val="none" w:sz="0" w:space="0" w:color="auto"/>
      </w:divBdr>
      <w:divsChild>
        <w:div w:id="1189488577">
          <w:marLeft w:val="0"/>
          <w:marRight w:val="0"/>
          <w:marTop w:val="0"/>
          <w:marBottom w:val="0"/>
          <w:divBdr>
            <w:top w:val="none" w:sz="0" w:space="0" w:color="auto"/>
            <w:left w:val="none" w:sz="0" w:space="0" w:color="auto"/>
            <w:bottom w:val="none" w:sz="0" w:space="0" w:color="auto"/>
            <w:right w:val="none" w:sz="0" w:space="0" w:color="auto"/>
          </w:divBdr>
          <w:divsChild>
            <w:div w:id="177351172">
              <w:marLeft w:val="0"/>
              <w:marRight w:val="0"/>
              <w:marTop w:val="0"/>
              <w:marBottom w:val="0"/>
              <w:divBdr>
                <w:top w:val="none" w:sz="0" w:space="0" w:color="auto"/>
                <w:left w:val="none" w:sz="0" w:space="0" w:color="auto"/>
                <w:bottom w:val="none" w:sz="0" w:space="0" w:color="auto"/>
                <w:right w:val="none" w:sz="0" w:space="0" w:color="auto"/>
              </w:divBdr>
              <w:divsChild>
                <w:div w:id="2032292650">
                  <w:marLeft w:val="0"/>
                  <w:marRight w:val="0"/>
                  <w:marTop w:val="0"/>
                  <w:marBottom w:val="0"/>
                  <w:divBdr>
                    <w:top w:val="none" w:sz="0" w:space="0" w:color="auto"/>
                    <w:left w:val="none" w:sz="0" w:space="0" w:color="auto"/>
                    <w:bottom w:val="none" w:sz="0" w:space="0" w:color="auto"/>
                    <w:right w:val="none" w:sz="0" w:space="0" w:color="auto"/>
                  </w:divBdr>
                  <w:divsChild>
                    <w:div w:id="498622267">
                      <w:marLeft w:val="0"/>
                      <w:marRight w:val="0"/>
                      <w:marTop w:val="0"/>
                      <w:marBottom w:val="0"/>
                      <w:divBdr>
                        <w:top w:val="none" w:sz="0" w:space="0" w:color="auto"/>
                        <w:left w:val="none" w:sz="0" w:space="0" w:color="auto"/>
                        <w:bottom w:val="none" w:sz="0" w:space="0" w:color="auto"/>
                        <w:right w:val="none" w:sz="0" w:space="0" w:color="auto"/>
                      </w:divBdr>
                      <w:divsChild>
                        <w:div w:id="1265721373">
                          <w:marLeft w:val="0"/>
                          <w:marRight w:val="0"/>
                          <w:marTop w:val="0"/>
                          <w:marBottom w:val="0"/>
                          <w:divBdr>
                            <w:top w:val="none" w:sz="0" w:space="0" w:color="auto"/>
                            <w:left w:val="none" w:sz="0" w:space="0" w:color="auto"/>
                            <w:bottom w:val="none" w:sz="0" w:space="0" w:color="auto"/>
                            <w:right w:val="none" w:sz="0" w:space="0" w:color="auto"/>
                          </w:divBdr>
                          <w:divsChild>
                            <w:div w:id="630862282">
                              <w:marLeft w:val="0"/>
                              <w:marRight w:val="0"/>
                              <w:marTop w:val="0"/>
                              <w:marBottom w:val="0"/>
                              <w:divBdr>
                                <w:top w:val="none" w:sz="0" w:space="0" w:color="auto"/>
                                <w:left w:val="none" w:sz="0" w:space="0" w:color="auto"/>
                                <w:bottom w:val="none" w:sz="0" w:space="0" w:color="auto"/>
                                <w:right w:val="none" w:sz="0" w:space="0" w:color="auto"/>
                              </w:divBdr>
                            </w:div>
                            <w:div w:id="1260598531">
                              <w:marLeft w:val="0"/>
                              <w:marRight w:val="0"/>
                              <w:marTop w:val="0"/>
                              <w:marBottom w:val="0"/>
                              <w:divBdr>
                                <w:top w:val="none" w:sz="0" w:space="0" w:color="auto"/>
                                <w:left w:val="none" w:sz="0" w:space="0" w:color="auto"/>
                                <w:bottom w:val="none" w:sz="0" w:space="0" w:color="auto"/>
                                <w:right w:val="none" w:sz="0" w:space="0" w:color="auto"/>
                              </w:divBdr>
                            </w:div>
                          </w:divsChild>
                        </w:div>
                        <w:div w:id="1497920615">
                          <w:marLeft w:val="0"/>
                          <w:marRight w:val="0"/>
                          <w:marTop w:val="0"/>
                          <w:marBottom w:val="0"/>
                          <w:divBdr>
                            <w:top w:val="none" w:sz="0" w:space="0" w:color="auto"/>
                            <w:left w:val="none" w:sz="0" w:space="0" w:color="auto"/>
                            <w:bottom w:val="none" w:sz="0" w:space="0" w:color="auto"/>
                            <w:right w:val="none" w:sz="0" w:space="0" w:color="auto"/>
                          </w:divBdr>
                        </w:div>
                        <w:div w:id="363403293">
                          <w:marLeft w:val="0"/>
                          <w:marRight w:val="0"/>
                          <w:marTop w:val="0"/>
                          <w:marBottom w:val="0"/>
                          <w:divBdr>
                            <w:top w:val="none" w:sz="0" w:space="0" w:color="auto"/>
                            <w:left w:val="none" w:sz="0" w:space="0" w:color="auto"/>
                            <w:bottom w:val="none" w:sz="0" w:space="0" w:color="auto"/>
                            <w:right w:val="none" w:sz="0" w:space="0" w:color="auto"/>
                          </w:divBdr>
                        </w:div>
                        <w:div w:id="1390423144">
                          <w:marLeft w:val="0"/>
                          <w:marRight w:val="0"/>
                          <w:marTop w:val="0"/>
                          <w:marBottom w:val="0"/>
                          <w:divBdr>
                            <w:top w:val="none" w:sz="0" w:space="0" w:color="auto"/>
                            <w:left w:val="none" w:sz="0" w:space="0" w:color="auto"/>
                            <w:bottom w:val="none" w:sz="0" w:space="0" w:color="auto"/>
                            <w:right w:val="none" w:sz="0" w:space="0" w:color="auto"/>
                          </w:divBdr>
                        </w:div>
                      </w:divsChild>
                    </w:div>
                    <w:div w:id="1556042489">
                      <w:marLeft w:val="0"/>
                      <w:marRight w:val="0"/>
                      <w:marTop w:val="0"/>
                      <w:marBottom w:val="0"/>
                      <w:divBdr>
                        <w:top w:val="none" w:sz="0" w:space="0" w:color="auto"/>
                        <w:left w:val="none" w:sz="0" w:space="0" w:color="auto"/>
                        <w:bottom w:val="none" w:sz="0" w:space="0" w:color="auto"/>
                        <w:right w:val="none" w:sz="0" w:space="0" w:color="auto"/>
                      </w:divBdr>
                      <w:divsChild>
                        <w:div w:id="1968391707">
                          <w:marLeft w:val="0"/>
                          <w:marRight w:val="0"/>
                          <w:marTop w:val="0"/>
                          <w:marBottom w:val="0"/>
                          <w:divBdr>
                            <w:top w:val="none" w:sz="0" w:space="0" w:color="auto"/>
                            <w:left w:val="none" w:sz="0" w:space="0" w:color="auto"/>
                            <w:bottom w:val="none" w:sz="0" w:space="0" w:color="auto"/>
                            <w:right w:val="none" w:sz="0" w:space="0" w:color="auto"/>
                          </w:divBdr>
                        </w:div>
                      </w:divsChild>
                    </w:div>
                    <w:div w:id="1857764394">
                      <w:marLeft w:val="0"/>
                      <w:marRight w:val="0"/>
                      <w:marTop w:val="0"/>
                      <w:marBottom w:val="0"/>
                      <w:divBdr>
                        <w:top w:val="none" w:sz="0" w:space="0" w:color="auto"/>
                        <w:left w:val="none" w:sz="0" w:space="0" w:color="auto"/>
                        <w:bottom w:val="none" w:sz="0" w:space="0" w:color="auto"/>
                        <w:right w:val="none" w:sz="0" w:space="0" w:color="auto"/>
                      </w:divBdr>
                    </w:div>
                  </w:divsChild>
                </w:div>
                <w:div w:id="1233276076">
                  <w:marLeft w:val="0"/>
                  <w:marRight w:val="0"/>
                  <w:marTop w:val="0"/>
                  <w:marBottom w:val="0"/>
                  <w:divBdr>
                    <w:top w:val="none" w:sz="0" w:space="0" w:color="auto"/>
                    <w:left w:val="none" w:sz="0" w:space="0" w:color="auto"/>
                    <w:bottom w:val="none" w:sz="0" w:space="0" w:color="auto"/>
                    <w:right w:val="none" w:sz="0" w:space="0" w:color="auto"/>
                  </w:divBdr>
                </w:div>
                <w:div w:id="1747216624">
                  <w:marLeft w:val="0"/>
                  <w:marRight w:val="0"/>
                  <w:marTop w:val="0"/>
                  <w:marBottom w:val="0"/>
                  <w:divBdr>
                    <w:top w:val="none" w:sz="0" w:space="0" w:color="auto"/>
                    <w:left w:val="none" w:sz="0" w:space="0" w:color="auto"/>
                    <w:bottom w:val="none" w:sz="0" w:space="0" w:color="auto"/>
                    <w:right w:val="none" w:sz="0" w:space="0" w:color="auto"/>
                  </w:divBdr>
                </w:div>
                <w:div w:id="172676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2038</Words>
  <Characters>11621</Characters>
  <Application>Microsoft Office Word</Application>
  <DocSecurity>0</DocSecurity>
  <Lines>96</Lines>
  <Paragraphs>27</Paragraphs>
  <ScaleCrop>false</ScaleCrop>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Trajano Santos Silva (2326834)</dc:creator>
  <cp:keywords/>
  <dc:description/>
  <cp:lastModifiedBy>Gustavo Trajano Santos Silva (2326834)</cp:lastModifiedBy>
  <cp:revision>2</cp:revision>
  <dcterms:created xsi:type="dcterms:W3CDTF">2024-12-05T23:57:00Z</dcterms:created>
  <dcterms:modified xsi:type="dcterms:W3CDTF">2024-12-05T23:57:00Z</dcterms:modified>
</cp:coreProperties>
</file>