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C14719" w14:textId="6D8EE0C5" w:rsidR="00AE3E0C" w:rsidRDefault="00AE3E0C" w:rsidP="00AE3E0C">
      <w:pPr>
        <w:jc w:val="center"/>
        <w:rPr>
          <w:rFonts w:ascii="Comic Sans MS" w:hAnsi="Comic Sans MS"/>
          <w:b/>
          <w:bCs/>
          <w:sz w:val="36"/>
          <w:szCs w:val="36"/>
          <w:u w:val="single"/>
        </w:rPr>
      </w:pPr>
      <w:r>
        <w:rPr>
          <w:rFonts w:ascii="Comic Sans MS" w:hAnsi="Comic Sans MS"/>
          <w:b/>
          <w:bCs/>
          <w:sz w:val="36"/>
          <w:szCs w:val="36"/>
          <w:u w:val="single"/>
        </w:rPr>
        <w:t>Thomas Bingham Vick</w:t>
      </w:r>
    </w:p>
    <w:p w14:paraId="1D51D4EA" w14:textId="685B67C4" w:rsidR="00AE3E0C" w:rsidRDefault="00AE3E0C" w:rsidP="00AE3E0C">
      <w:pPr>
        <w:jc w:val="center"/>
        <w:rPr>
          <w:rFonts w:ascii="Comic Sans MS" w:hAnsi="Comic Sans MS"/>
          <w:b/>
          <w:bCs/>
          <w:sz w:val="36"/>
          <w:szCs w:val="36"/>
          <w:u w:val="single"/>
        </w:rPr>
      </w:pPr>
      <w:r>
        <w:rPr>
          <w:rFonts w:ascii="Comic Sans MS" w:hAnsi="Comic Sans MS"/>
          <w:b/>
          <w:bCs/>
          <w:sz w:val="36"/>
          <w:szCs w:val="36"/>
          <w:u w:val="single"/>
        </w:rPr>
        <w:t>PC 2402</w:t>
      </w:r>
    </w:p>
    <w:p w14:paraId="15A8ABD6" w14:textId="6E23F93D" w:rsidR="00AE3E0C" w:rsidRDefault="00AE3E0C" w:rsidP="00AE3E0C">
      <w:pPr>
        <w:jc w:val="center"/>
        <w:rPr>
          <w:rFonts w:ascii="Comic Sans MS" w:hAnsi="Comic Sans MS"/>
          <w:b/>
          <w:bCs/>
          <w:sz w:val="36"/>
          <w:szCs w:val="36"/>
          <w:u w:val="single"/>
        </w:rPr>
      </w:pPr>
      <w:r>
        <w:rPr>
          <w:rFonts w:ascii="Comic Sans MS" w:hAnsi="Comic Sans MS"/>
          <w:b/>
          <w:bCs/>
          <w:sz w:val="36"/>
          <w:szCs w:val="36"/>
          <w:u w:val="single"/>
        </w:rPr>
        <w:t>Six Figure: 408132</w:t>
      </w:r>
    </w:p>
    <w:p w14:paraId="751D7AB7" w14:textId="051B6E2F" w:rsidR="00AE3E0C" w:rsidRDefault="00AE3E0C" w:rsidP="00AE3E0C">
      <w:pPr>
        <w:jc w:val="center"/>
        <w:rPr>
          <w:rFonts w:ascii="Comic Sans MS" w:hAnsi="Comic Sans MS"/>
          <w:b/>
          <w:bCs/>
          <w:sz w:val="36"/>
          <w:szCs w:val="36"/>
          <w:u w:val="single"/>
        </w:rPr>
      </w:pPr>
      <w:r>
        <w:rPr>
          <w:rFonts w:ascii="Comic Sans MS" w:hAnsi="Comic Sans MS"/>
          <w:b/>
          <w:bCs/>
          <w:sz w:val="36"/>
          <w:szCs w:val="36"/>
          <w:u w:val="single"/>
        </w:rPr>
        <w:t>Student number: 2117780</w:t>
      </w:r>
    </w:p>
    <w:p w14:paraId="33FCF697" w14:textId="77777777" w:rsidR="00AE3E0C" w:rsidRDefault="00AE3E0C" w:rsidP="00AE3E0C">
      <w:pPr>
        <w:jc w:val="center"/>
        <w:rPr>
          <w:rFonts w:ascii="Comic Sans MS" w:hAnsi="Comic Sans MS"/>
          <w:b/>
          <w:bCs/>
          <w:sz w:val="36"/>
          <w:szCs w:val="36"/>
          <w:u w:val="single"/>
        </w:rPr>
      </w:pPr>
    </w:p>
    <w:p w14:paraId="1A8A3CFD" w14:textId="4BD13577" w:rsidR="00113462" w:rsidRDefault="00AE3E0C" w:rsidP="00AE3E0C">
      <w:pPr>
        <w:jc w:val="center"/>
        <w:rPr>
          <w:rFonts w:ascii="Comic Sans MS" w:hAnsi="Comic Sans MS"/>
          <w:b/>
          <w:bCs/>
          <w:sz w:val="36"/>
          <w:szCs w:val="36"/>
          <w:u w:val="single"/>
        </w:rPr>
      </w:pPr>
      <w:r w:rsidRPr="00AE3E0C">
        <w:rPr>
          <w:rFonts w:ascii="Comic Sans MS" w:hAnsi="Comic Sans MS"/>
          <w:b/>
          <w:bCs/>
          <w:sz w:val="36"/>
          <w:szCs w:val="36"/>
          <w:u w:val="single"/>
        </w:rPr>
        <w:t>Exam 2</w:t>
      </w:r>
    </w:p>
    <w:p w14:paraId="018A800A" w14:textId="63869D2C" w:rsidR="00AE3E0C" w:rsidRDefault="00AE3E0C" w:rsidP="00AE3E0C">
      <w:pPr>
        <w:jc w:val="center"/>
        <w:rPr>
          <w:rFonts w:ascii="Comic Sans MS" w:hAnsi="Comic Sans MS"/>
          <w:b/>
          <w:bCs/>
          <w:sz w:val="36"/>
          <w:szCs w:val="36"/>
          <w:u w:val="single"/>
        </w:rPr>
      </w:pPr>
    </w:p>
    <w:p w14:paraId="1F3FCB31" w14:textId="23D8E47F" w:rsidR="00AE3E0C" w:rsidRDefault="00AE3E0C" w:rsidP="00AE3E0C">
      <w:pPr>
        <w:pStyle w:val="NormalWeb"/>
        <w:numPr>
          <w:ilvl w:val="0"/>
          <w:numId w:val="1"/>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The National Intelligence Model (NIM) is a standardised framework which places intelligence at the forefront in reducing crime and disorder.</w:t>
      </w:r>
    </w:p>
    <w:p w14:paraId="44A5A59C" w14:textId="77777777" w:rsidR="00AE3E0C" w:rsidRDefault="00AE3E0C" w:rsidP="00AE3E0C">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lastRenderedPageBreak/>
        <w:t>The National Intelligence Model is the standardised framework which is used at the forefront of intelligence. It is broken down into 3 levels.</w:t>
      </w:r>
    </w:p>
    <w:p w14:paraId="2674135B" w14:textId="77777777" w:rsidR="00AE3E0C" w:rsidRDefault="00AE3E0C" w:rsidP="00AE3E0C">
      <w:pPr>
        <w:pStyle w:val="NormalWeb"/>
        <w:shd w:val="clear" w:color="auto" w:fill="FFFFFF"/>
        <w:spacing w:before="0" w:beforeAutospacing="0"/>
        <w:rPr>
          <w:rFonts w:ascii="Segoe UI" w:hAnsi="Segoe UI" w:cs="Segoe UI"/>
          <w:color w:val="373A3C"/>
          <w:sz w:val="23"/>
          <w:szCs w:val="23"/>
        </w:rPr>
      </w:pPr>
    </w:p>
    <w:p w14:paraId="417B05E3" w14:textId="5ABE0486" w:rsidR="00AE3E0C" w:rsidRDefault="00AE3E0C" w:rsidP="00AE3E0C">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Level 1 is the Neighbourhood and local BCU level this focuses on local policing priorities and issues. Its can be used also for your local intelligence which would then be submitted via your local </w:t>
      </w:r>
      <w:r w:rsidR="00403205">
        <w:rPr>
          <w:rFonts w:ascii="Segoe UI" w:hAnsi="Segoe UI" w:cs="Segoe UI"/>
          <w:color w:val="373A3C"/>
          <w:sz w:val="23"/>
          <w:szCs w:val="23"/>
        </w:rPr>
        <w:t>intelligence</w:t>
      </w:r>
      <w:r>
        <w:rPr>
          <w:rFonts w:ascii="Segoe UI" w:hAnsi="Segoe UI" w:cs="Segoe UI"/>
          <w:color w:val="373A3C"/>
          <w:sz w:val="23"/>
          <w:szCs w:val="23"/>
        </w:rPr>
        <w:t xml:space="preserve"> officer (LIO).</w:t>
      </w:r>
    </w:p>
    <w:p w14:paraId="0B87125D" w14:textId="37AFA60F" w:rsidR="00AE3E0C" w:rsidRDefault="00AE3E0C" w:rsidP="00AE3E0C">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Level 2 is the Force &amp; Neighbouring forces level which focuses on cross board crime for example county lines, it also links in with the Force Intelligence Bureau </w:t>
      </w:r>
      <w:r w:rsidR="00403205">
        <w:rPr>
          <w:rFonts w:ascii="Segoe UI" w:hAnsi="Segoe UI" w:cs="Segoe UI"/>
          <w:color w:val="373A3C"/>
          <w:sz w:val="23"/>
          <w:szCs w:val="23"/>
        </w:rPr>
        <w:t xml:space="preserve">which deals with serious and inter-link intelligence </w:t>
      </w:r>
    </w:p>
    <w:p w14:paraId="68827200" w14:textId="65017CE2" w:rsidR="00403205" w:rsidRDefault="00403205" w:rsidP="00AE3E0C">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Level 3 is the National and international level which links in with the National Crime Agency(NCA) which tends to handle the serious and organised crime groups throughout the UK.  The NCA is also were they will conduct the international law enforcement enquires </w:t>
      </w:r>
    </w:p>
    <w:p w14:paraId="6D62CF4B" w14:textId="46A4E0F3" w:rsidR="00AE3E0C" w:rsidRDefault="00AE3E0C" w:rsidP="00AE3E0C">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Describe NIM </w:t>
      </w:r>
      <w:r>
        <w:rPr>
          <w:rStyle w:val="Strong"/>
          <w:rFonts w:ascii="Segoe UI" w:hAnsi="Segoe UI" w:cs="Segoe UI"/>
          <w:color w:val="373A3C"/>
          <w:sz w:val="23"/>
          <w:szCs w:val="23"/>
        </w:rPr>
        <w:t>(10 Marks)</w:t>
      </w:r>
    </w:p>
    <w:p w14:paraId="4BC50D8C" w14:textId="61A5920B" w:rsidR="00AE3E0C" w:rsidRDefault="00AE3E0C" w:rsidP="00AE3E0C">
      <w:pPr>
        <w:jc w:val="center"/>
        <w:rPr>
          <w:rFonts w:ascii="Comic Sans MS" w:hAnsi="Comic Sans MS"/>
          <w:b/>
          <w:bCs/>
          <w:sz w:val="36"/>
          <w:szCs w:val="36"/>
          <w:u w:val="single"/>
        </w:rPr>
      </w:pPr>
    </w:p>
    <w:p w14:paraId="5DA5FDCD" w14:textId="77777777" w:rsidR="00403205" w:rsidRDefault="00403205" w:rsidP="00AE3E0C">
      <w:pPr>
        <w:rPr>
          <w:rFonts w:ascii="Segoe UI" w:hAnsi="Segoe UI" w:cs="Segoe UI"/>
          <w:color w:val="373A3C"/>
          <w:sz w:val="23"/>
          <w:szCs w:val="23"/>
          <w:shd w:val="clear" w:color="auto" w:fill="FFFFFF"/>
        </w:rPr>
      </w:pPr>
    </w:p>
    <w:p w14:paraId="49FD037B" w14:textId="77777777" w:rsidR="00403205" w:rsidRDefault="00403205" w:rsidP="00AE3E0C">
      <w:pPr>
        <w:rPr>
          <w:rFonts w:ascii="Segoe UI" w:hAnsi="Segoe UI" w:cs="Segoe UI"/>
          <w:color w:val="373A3C"/>
          <w:sz w:val="23"/>
          <w:szCs w:val="23"/>
          <w:shd w:val="clear" w:color="auto" w:fill="FFFFFF"/>
        </w:rPr>
      </w:pPr>
    </w:p>
    <w:p w14:paraId="3B17BD53" w14:textId="77777777" w:rsidR="00403205" w:rsidRDefault="00403205" w:rsidP="00AE3E0C">
      <w:pPr>
        <w:rPr>
          <w:rFonts w:ascii="Segoe UI" w:hAnsi="Segoe UI" w:cs="Segoe UI"/>
          <w:color w:val="373A3C"/>
          <w:sz w:val="23"/>
          <w:szCs w:val="23"/>
          <w:shd w:val="clear" w:color="auto" w:fill="FFFFFF"/>
        </w:rPr>
      </w:pPr>
    </w:p>
    <w:p w14:paraId="2361EC14" w14:textId="77777777" w:rsidR="00403205" w:rsidRDefault="00403205" w:rsidP="00AE3E0C">
      <w:pPr>
        <w:rPr>
          <w:rFonts w:ascii="Segoe UI" w:hAnsi="Segoe UI" w:cs="Segoe UI"/>
          <w:color w:val="373A3C"/>
          <w:sz w:val="23"/>
          <w:szCs w:val="23"/>
          <w:shd w:val="clear" w:color="auto" w:fill="FFFFFF"/>
        </w:rPr>
      </w:pPr>
    </w:p>
    <w:p w14:paraId="27E09633" w14:textId="18C6F2EB" w:rsidR="00AE3E0C" w:rsidRDefault="00403205" w:rsidP="00AE3E0C">
      <w:pPr>
        <w:rPr>
          <w:rStyle w:val="Strong"/>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2. Explain the differences between information, intelligence and evidence </w:t>
      </w:r>
      <w:r>
        <w:rPr>
          <w:rStyle w:val="Strong"/>
          <w:rFonts w:ascii="Segoe UI" w:hAnsi="Segoe UI" w:cs="Segoe UI"/>
          <w:color w:val="373A3C"/>
          <w:sz w:val="23"/>
          <w:szCs w:val="23"/>
          <w:shd w:val="clear" w:color="auto" w:fill="FFFFFF"/>
        </w:rPr>
        <w:t>(3 Marks)</w:t>
      </w:r>
    </w:p>
    <w:p w14:paraId="54B9DADC" w14:textId="7EAA7269" w:rsidR="00403205" w:rsidRDefault="00403205" w:rsidP="00AE3E0C">
      <w:pPr>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 xml:space="preserve">Information is something that can be knowing directly from yourself, Members of public or from your colleagues, and it can also be shared to you via partnership agency’s </w:t>
      </w:r>
    </w:p>
    <w:p w14:paraId="6BF41A5B" w14:textId="0EA40AC6" w:rsidR="00403205" w:rsidRDefault="00403205" w:rsidP="00AE3E0C">
      <w:pPr>
        <w:rPr>
          <w:rStyle w:val="Strong"/>
          <w:rFonts w:ascii="Segoe UI" w:hAnsi="Segoe UI" w:cs="Segoe UI"/>
          <w:color w:val="373A3C"/>
          <w:sz w:val="23"/>
          <w:szCs w:val="23"/>
          <w:shd w:val="clear" w:color="auto" w:fill="FFFFFF"/>
        </w:rPr>
      </w:pPr>
    </w:p>
    <w:p w14:paraId="463E0F31" w14:textId="3B68B9D7" w:rsidR="00403205" w:rsidRDefault="00403205" w:rsidP="00AE3E0C">
      <w:pPr>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 xml:space="preserve">Intelligence is information but more specific in nature, I can be about a person, place, an event or an object.  It is information which is subject to a sanitisation process which is the 3x5x3 model.   Intelligence is not necessarily evidence   </w:t>
      </w:r>
    </w:p>
    <w:p w14:paraId="1462AF5E" w14:textId="3BAE4E96" w:rsidR="00403205" w:rsidRDefault="00403205" w:rsidP="00AE3E0C">
      <w:pPr>
        <w:rPr>
          <w:rFonts w:ascii="Comic Sans MS" w:hAnsi="Comic Sans MS"/>
          <w:b/>
          <w:bCs/>
          <w:sz w:val="36"/>
          <w:szCs w:val="36"/>
          <w:u w:val="single"/>
        </w:rPr>
      </w:pPr>
    </w:p>
    <w:p w14:paraId="4A9CA725" w14:textId="208F743B" w:rsidR="00403205" w:rsidRDefault="00403205" w:rsidP="00403205">
      <w:pPr>
        <w:pStyle w:val="NormalWeb"/>
        <w:shd w:val="clear" w:color="auto" w:fill="FFFFFF"/>
        <w:spacing w:before="0" w:beforeAutospacing="0"/>
        <w:rPr>
          <w:rFonts w:ascii="Segoe UI" w:hAnsi="Segoe UI" w:cs="Segoe UI"/>
          <w:color w:val="373A3C"/>
          <w:sz w:val="23"/>
          <w:szCs w:val="23"/>
        </w:rPr>
      </w:pPr>
      <w:r w:rsidRPr="00403205">
        <w:rPr>
          <w:rFonts w:ascii="Segoe UI" w:hAnsi="Segoe UI" w:cs="Segoe UI"/>
          <w:color w:val="373A3C"/>
          <w:sz w:val="23"/>
          <w:szCs w:val="23"/>
        </w:rPr>
        <w:t>3)</w:t>
      </w:r>
      <w:r>
        <w:rPr>
          <w:rFonts w:ascii="Segoe UI" w:hAnsi="Segoe UI" w:cs="Segoe UI"/>
          <w:color w:val="373A3C"/>
          <w:sz w:val="23"/>
          <w:szCs w:val="23"/>
        </w:rPr>
        <w:t xml:space="preserve"> </w:t>
      </w:r>
      <w:r>
        <w:rPr>
          <w:rFonts w:ascii="Segoe UI" w:hAnsi="Segoe UI" w:cs="Segoe UI"/>
          <w:color w:val="373A3C"/>
          <w:sz w:val="23"/>
          <w:szCs w:val="23"/>
        </w:rPr>
        <w:t>When arriving at the scene of a crime or incident officers should ‘assess; protect; communicate’. </w:t>
      </w:r>
    </w:p>
    <w:p w14:paraId="3A6AD20D" w14:textId="2F0915AA" w:rsidR="00403205" w:rsidRDefault="00403205" w:rsidP="00403205">
      <w:pPr>
        <w:pStyle w:val="NormalWeb"/>
        <w:shd w:val="clear" w:color="auto" w:fill="FFFFFF"/>
        <w:spacing w:before="0" w:beforeAutospacing="0"/>
        <w:rPr>
          <w:rFonts w:ascii="Segoe UI" w:hAnsi="Segoe UI" w:cs="Segoe UI"/>
          <w:color w:val="373A3C"/>
          <w:sz w:val="23"/>
          <w:szCs w:val="23"/>
        </w:rPr>
      </w:pPr>
    </w:p>
    <w:p w14:paraId="2BCA22F7" w14:textId="278C2B09" w:rsidR="00403205" w:rsidRDefault="00403205" w:rsidP="00403205">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When arriving at the scene it is vital to use the Assess, protect &amp; communicate (APC) Principle also linking in with your golden hour</w:t>
      </w:r>
      <w:r w:rsidR="008B4040">
        <w:rPr>
          <w:rFonts w:ascii="Segoe UI" w:hAnsi="Segoe UI" w:cs="Segoe UI"/>
          <w:color w:val="373A3C"/>
          <w:sz w:val="23"/>
          <w:szCs w:val="23"/>
        </w:rPr>
        <w:t xml:space="preserve"> </w:t>
      </w:r>
      <w:r>
        <w:rPr>
          <w:rFonts w:ascii="Segoe UI" w:hAnsi="Segoe UI" w:cs="Segoe UI"/>
          <w:color w:val="373A3C"/>
          <w:sz w:val="23"/>
          <w:szCs w:val="23"/>
        </w:rPr>
        <w:t>principles.</w:t>
      </w:r>
    </w:p>
    <w:p w14:paraId="0A90E58A" w14:textId="3A36F4DA" w:rsidR="00403205" w:rsidRDefault="00403205" w:rsidP="00403205">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lastRenderedPageBreak/>
        <w:t xml:space="preserve">For assessing </w:t>
      </w:r>
      <w:r w:rsidR="008B4040">
        <w:rPr>
          <w:rFonts w:ascii="Segoe UI" w:hAnsi="Segoe UI" w:cs="Segoe UI"/>
          <w:color w:val="373A3C"/>
          <w:sz w:val="23"/>
          <w:szCs w:val="23"/>
        </w:rPr>
        <w:t>you</w:t>
      </w:r>
      <w:r>
        <w:rPr>
          <w:rFonts w:ascii="Segoe UI" w:hAnsi="Segoe UI" w:cs="Segoe UI"/>
          <w:color w:val="373A3C"/>
          <w:sz w:val="23"/>
          <w:szCs w:val="23"/>
        </w:rPr>
        <w:t xml:space="preserve"> are going to be assessing what is </w:t>
      </w:r>
      <w:r w:rsidR="00021B2A">
        <w:rPr>
          <w:rFonts w:ascii="Segoe UI" w:hAnsi="Segoe UI" w:cs="Segoe UI"/>
          <w:color w:val="373A3C"/>
          <w:sz w:val="23"/>
          <w:szCs w:val="23"/>
        </w:rPr>
        <w:t>Infront</w:t>
      </w:r>
      <w:r>
        <w:rPr>
          <w:rFonts w:ascii="Segoe UI" w:hAnsi="Segoe UI" w:cs="Segoe UI"/>
          <w:color w:val="373A3C"/>
          <w:sz w:val="23"/>
          <w:szCs w:val="23"/>
        </w:rPr>
        <w:t xml:space="preserve"> of you, what is the </w:t>
      </w:r>
      <w:r w:rsidR="00021B2A">
        <w:rPr>
          <w:rFonts w:ascii="Segoe UI" w:hAnsi="Segoe UI" w:cs="Segoe UI"/>
          <w:color w:val="373A3C"/>
          <w:sz w:val="23"/>
          <w:szCs w:val="23"/>
        </w:rPr>
        <w:t>incident, who’s involved, is anyone hurt, who else do I need to help me deal with this, what are my best options, how can best effect this situation.</w:t>
      </w:r>
    </w:p>
    <w:p w14:paraId="168304B3" w14:textId="77777777" w:rsidR="00DC0ED4" w:rsidRDefault="00227553" w:rsidP="00403205">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For Protect first and foremost we need to be protecting life and limb</w:t>
      </w:r>
      <w:r w:rsidR="00251C4C">
        <w:rPr>
          <w:rFonts w:ascii="Segoe UI" w:hAnsi="Segoe UI" w:cs="Segoe UI"/>
          <w:color w:val="373A3C"/>
          <w:sz w:val="23"/>
          <w:szCs w:val="23"/>
        </w:rPr>
        <w:t>, safeguarding the victim/witness is paramount, then we would need to consider protecting the scene</w:t>
      </w:r>
      <w:r w:rsidR="002D5EED">
        <w:rPr>
          <w:rFonts w:ascii="Segoe UI" w:hAnsi="Segoe UI" w:cs="Segoe UI"/>
          <w:color w:val="373A3C"/>
          <w:sz w:val="23"/>
          <w:szCs w:val="23"/>
        </w:rPr>
        <w:t xml:space="preserve"> and also seizing/ preserving any evidence being mindful of cross contamination</w:t>
      </w:r>
      <w:r w:rsidR="00DC0ED4">
        <w:rPr>
          <w:rFonts w:ascii="Segoe UI" w:hAnsi="Segoe UI" w:cs="Segoe UI"/>
          <w:color w:val="373A3C"/>
          <w:sz w:val="23"/>
          <w:szCs w:val="23"/>
        </w:rPr>
        <w:t>. We also need to be mindful of officer safety and protecting ourselves from harm.</w:t>
      </w:r>
    </w:p>
    <w:p w14:paraId="695C3086" w14:textId="3CBF8C15" w:rsidR="00227553" w:rsidRDefault="002A70B9" w:rsidP="00403205">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For communicate we need to make sure our communication is concise and to the point</w:t>
      </w:r>
      <w:r w:rsidR="00FF2B28">
        <w:rPr>
          <w:rFonts w:ascii="Segoe UI" w:hAnsi="Segoe UI" w:cs="Segoe UI"/>
          <w:color w:val="373A3C"/>
          <w:sz w:val="23"/>
          <w:szCs w:val="23"/>
        </w:rPr>
        <w:t xml:space="preserve">, where we are, what’s going on and what do we need.  Its also about being mindful that if we need to get additional units or ambulance for example </w:t>
      </w:r>
      <w:r w:rsidR="009241DB">
        <w:rPr>
          <w:rFonts w:ascii="Segoe UI" w:hAnsi="Segoe UI" w:cs="Segoe UI"/>
          <w:color w:val="373A3C"/>
          <w:sz w:val="23"/>
          <w:szCs w:val="23"/>
        </w:rPr>
        <w:t>that we are clearly identify where we are to them and which way we need them to arrive and allow when possible an exit route.</w:t>
      </w:r>
    </w:p>
    <w:p w14:paraId="76C51107" w14:textId="77777777" w:rsidR="00403205" w:rsidRDefault="00403205" w:rsidP="00403205">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Explain this process </w:t>
      </w:r>
      <w:r>
        <w:rPr>
          <w:rStyle w:val="Strong"/>
          <w:rFonts w:ascii="Segoe UI" w:hAnsi="Segoe UI" w:cs="Segoe UI"/>
          <w:color w:val="373A3C"/>
          <w:sz w:val="23"/>
          <w:szCs w:val="23"/>
        </w:rPr>
        <w:t>(10 Marks)</w:t>
      </w:r>
    </w:p>
    <w:p w14:paraId="29760610" w14:textId="77777777" w:rsidR="008B3402" w:rsidRDefault="008B3402" w:rsidP="00D41D57">
      <w:pPr>
        <w:pStyle w:val="NormalWeb"/>
        <w:shd w:val="clear" w:color="auto" w:fill="FFFFFF"/>
        <w:spacing w:before="0" w:beforeAutospacing="0"/>
        <w:rPr>
          <w:rFonts w:ascii="Segoe UI" w:hAnsi="Segoe UI" w:cs="Segoe UI"/>
          <w:color w:val="373A3C"/>
          <w:sz w:val="23"/>
          <w:szCs w:val="23"/>
        </w:rPr>
      </w:pPr>
    </w:p>
    <w:p w14:paraId="5CA11728" w14:textId="77777777" w:rsidR="008B3402" w:rsidRDefault="008B3402" w:rsidP="00D41D57">
      <w:pPr>
        <w:pStyle w:val="NormalWeb"/>
        <w:shd w:val="clear" w:color="auto" w:fill="FFFFFF"/>
        <w:spacing w:before="0" w:beforeAutospacing="0"/>
        <w:rPr>
          <w:rFonts w:ascii="Segoe UI" w:hAnsi="Segoe UI" w:cs="Segoe UI"/>
          <w:color w:val="373A3C"/>
          <w:sz w:val="23"/>
          <w:szCs w:val="23"/>
        </w:rPr>
      </w:pPr>
    </w:p>
    <w:p w14:paraId="1333BEBE" w14:textId="77777777" w:rsidR="008B3402" w:rsidRDefault="008B3402" w:rsidP="00D41D57">
      <w:pPr>
        <w:pStyle w:val="NormalWeb"/>
        <w:shd w:val="clear" w:color="auto" w:fill="FFFFFF"/>
        <w:spacing w:before="0" w:beforeAutospacing="0"/>
        <w:rPr>
          <w:rFonts w:ascii="Segoe UI" w:hAnsi="Segoe UI" w:cs="Segoe UI"/>
          <w:color w:val="373A3C"/>
          <w:sz w:val="23"/>
          <w:szCs w:val="23"/>
        </w:rPr>
      </w:pPr>
    </w:p>
    <w:p w14:paraId="1D2759D3" w14:textId="77777777" w:rsidR="008B3402" w:rsidRDefault="008B3402" w:rsidP="00D41D57">
      <w:pPr>
        <w:pStyle w:val="NormalWeb"/>
        <w:shd w:val="clear" w:color="auto" w:fill="FFFFFF"/>
        <w:spacing w:before="0" w:beforeAutospacing="0"/>
        <w:rPr>
          <w:rFonts w:ascii="Segoe UI" w:hAnsi="Segoe UI" w:cs="Segoe UI"/>
          <w:color w:val="373A3C"/>
          <w:sz w:val="23"/>
          <w:szCs w:val="23"/>
        </w:rPr>
      </w:pPr>
    </w:p>
    <w:p w14:paraId="2AB95426" w14:textId="43922422" w:rsidR="00A13BD1" w:rsidRDefault="00D41D57" w:rsidP="00D41D57">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4. A). Define what is meant by a ‘Criminal Investigation’ </w:t>
      </w:r>
      <w:r>
        <w:rPr>
          <w:rStyle w:val="Strong"/>
          <w:rFonts w:ascii="Segoe UI" w:hAnsi="Segoe UI" w:cs="Segoe UI"/>
          <w:color w:val="373A3C"/>
          <w:sz w:val="23"/>
          <w:szCs w:val="23"/>
        </w:rPr>
        <w:t>(3 Marks)</w:t>
      </w:r>
      <w:r>
        <w:rPr>
          <w:rFonts w:ascii="Segoe UI" w:hAnsi="Segoe UI" w:cs="Segoe UI"/>
          <w:color w:val="373A3C"/>
          <w:sz w:val="23"/>
          <w:szCs w:val="23"/>
        </w:rPr>
        <w:t> </w:t>
      </w:r>
    </w:p>
    <w:p w14:paraId="5880F614" w14:textId="666D5347" w:rsidR="008B3402" w:rsidRDefault="008B3402" w:rsidP="00D41D57">
      <w:pPr>
        <w:pStyle w:val="NormalWeb"/>
        <w:shd w:val="clear" w:color="auto" w:fill="FFFFFF"/>
        <w:spacing w:before="0" w:beforeAutospacing="0"/>
        <w:rPr>
          <w:rFonts w:ascii="Segoe UI" w:hAnsi="Segoe UI" w:cs="Segoe UI"/>
          <w:color w:val="373A3C"/>
          <w:sz w:val="23"/>
          <w:szCs w:val="23"/>
        </w:rPr>
      </w:pPr>
    </w:p>
    <w:p w14:paraId="0B20A7DC" w14:textId="429A23A8" w:rsidR="008B3402" w:rsidRDefault="008B3402" w:rsidP="00D41D57">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A criminal investigation is define as </w:t>
      </w:r>
      <w:r w:rsidR="00A77B40">
        <w:rPr>
          <w:rFonts w:ascii="Segoe UI" w:hAnsi="Segoe UI" w:cs="Segoe UI"/>
          <w:color w:val="373A3C"/>
          <w:sz w:val="23"/>
          <w:szCs w:val="23"/>
        </w:rPr>
        <w:t>an action that I needed to be taken after a criminal incident has taken place.</w:t>
      </w:r>
      <w:r>
        <w:rPr>
          <w:rFonts w:ascii="Segoe UI" w:hAnsi="Segoe UI" w:cs="Segoe UI"/>
          <w:color w:val="373A3C"/>
          <w:sz w:val="23"/>
          <w:szCs w:val="23"/>
        </w:rPr>
        <w:t xml:space="preserve"> </w:t>
      </w:r>
    </w:p>
    <w:p w14:paraId="4C4F748E" w14:textId="0E6E4646" w:rsidR="00D41D57" w:rsidRDefault="00D41D57" w:rsidP="00D41D57">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and </w:t>
      </w:r>
    </w:p>
    <w:p w14:paraId="1F375C21" w14:textId="136CE674" w:rsidR="00D41D57" w:rsidRDefault="00D41D57" w:rsidP="00D41D57">
      <w:pPr>
        <w:pStyle w:val="NormalWeb"/>
        <w:shd w:val="clear" w:color="auto" w:fill="FFFFFF"/>
        <w:spacing w:before="0" w:beforeAutospacing="0"/>
        <w:rPr>
          <w:rStyle w:val="Strong"/>
          <w:rFonts w:ascii="Segoe UI" w:hAnsi="Segoe UI" w:cs="Segoe UI"/>
          <w:color w:val="373A3C"/>
          <w:sz w:val="23"/>
          <w:szCs w:val="23"/>
        </w:rPr>
      </w:pPr>
      <w:r>
        <w:rPr>
          <w:rFonts w:ascii="Segoe UI" w:hAnsi="Segoe UI" w:cs="Segoe UI"/>
          <w:color w:val="373A3C"/>
          <w:sz w:val="23"/>
          <w:szCs w:val="23"/>
        </w:rPr>
        <w:t>        B). Under what circumstances would a criminal investigation be conducted? </w:t>
      </w:r>
      <w:r>
        <w:rPr>
          <w:rStyle w:val="Strong"/>
          <w:rFonts w:ascii="Segoe UI" w:hAnsi="Segoe UI" w:cs="Segoe UI"/>
          <w:color w:val="373A3C"/>
          <w:sz w:val="23"/>
          <w:szCs w:val="23"/>
        </w:rPr>
        <w:t>(3 Marks)</w:t>
      </w:r>
    </w:p>
    <w:p w14:paraId="53D19AEC" w14:textId="4E55C2DC" w:rsidR="00A77B40" w:rsidRDefault="005804C0" w:rsidP="00D41D57">
      <w:pPr>
        <w:pStyle w:val="NormalWeb"/>
        <w:shd w:val="clear" w:color="auto" w:fill="FFFFFF"/>
        <w:spacing w:before="0" w:beforeAutospacing="0"/>
        <w:rPr>
          <w:rStyle w:val="Strong"/>
          <w:rFonts w:ascii="Segoe UI" w:hAnsi="Segoe UI" w:cs="Segoe UI"/>
          <w:color w:val="373A3C"/>
          <w:sz w:val="23"/>
          <w:szCs w:val="23"/>
        </w:rPr>
      </w:pPr>
      <w:r>
        <w:rPr>
          <w:rStyle w:val="Strong"/>
          <w:rFonts w:ascii="Segoe UI" w:hAnsi="Segoe UI" w:cs="Segoe UI"/>
          <w:color w:val="373A3C"/>
          <w:sz w:val="23"/>
          <w:szCs w:val="23"/>
        </w:rPr>
        <w:t xml:space="preserve">It would be conducted when called in via the public as we police by consent. </w:t>
      </w:r>
    </w:p>
    <w:p w14:paraId="1C33AE9D" w14:textId="77777777" w:rsidR="00A77B40" w:rsidRDefault="00A77B40" w:rsidP="00D41D57">
      <w:pPr>
        <w:pStyle w:val="NormalWeb"/>
        <w:shd w:val="clear" w:color="auto" w:fill="FFFFFF"/>
        <w:spacing w:before="0" w:beforeAutospacing="0"/>
        <w:rPr>
          <w:rFonts w:ascii="Segoe UI" w:hAnsi="Segoe UI" w:cs="Segoe UI"/>
          <w:color w:val="373A3C"/>
          <w:sz w:val="23"/>
          <w:szCs w:val="23"/>
        </w:rPr>
      </w:pPr>
    </w:p>
    <w:p w14:paraId="2909B665" w14:textId="5E3A62B7" w:rsidR="00403205" w:rsidRDefault="00403205" w:rsidP="00AE3E0C">
      <w:pPr>
        <w:rPr>
          <w:rFonts w:ascii="Comic Sans MS" w:hAnsi="Comic Sans MS"/>
          <w:b/>
          <w:bCs/>
          <w:sz w:val="36"/>
          <w:szCs w:val="36"/>
          <w:u w:val="single"/>
        </w:rPr>
      </w:pPr>
    </w:p>
    <w:p w14:paraId="60B6589F" w14:textId="77777777" w:rsidR="005F333F" w:rsidRDefault="005F333F" w:rsidP="005F333F">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5. Many victims and witnesses are described as vulnerable due to age. Define what vulnerable means</w:t>
      </w:r>
    </w:p>
    <w:p w14:paraId="23B463AA" w14:textId="624B1665" w:rsidR="005F333F" w:rsidRDefault="00DB187E" w:rsidP="005F333F">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Vulnerable is defined as someone or somebody weak and easily hurt physically or</w:t>
      </w:r>
      <w:r w:rsidR="00670078">
        <w:rPr>
          <w:rFonts w:ascii="Segoe UI" w:hAnsi="Segoe UI" w:cs="Segoe UI"/>
          <w:color w:val="373A3C"/>
          <w:sz w:val="23"/>
          <w:szCs w:val="23"/>
          <w:shd w:val="clear" w:color="auto" w:fill="FFFFFF"/>
        </w:rPr>
        <w:t xml:space="preserve"> emotionally.</w:t>
      </w:r>
    </w:p>
    <w:p w14:paraId="02F003DC" w14:textId="30C192FD" w:rsidR="00AE3E0C" w:rsidRDefault="00670078" w:rsidP="005F333F">
      <w:pPr>
        <w:rPr>
          <w:rStyle w:val="Strong"/>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For me this links into a person potential protected characteristic such as Age, </w:t>
      </w:r>
      <w:r w:rsidR="00B406AD">
        <w:rPr>
          <w:rFonts w:ascii="Segoe UI" w:hAnsi="Segoe UI" w:cs="Segoe UI"/>
          <w:color w:val="373A3C"/>
          <w:sz w:val="23"/>
          <w:szCs w:val="23"/>
          <w:shd w:val="clear" w:color="auto" w:fill="FFFFFF"/>
        </w:rPr>
        <w:t xml:space="preserve">Disability or sexual orientation.  </w:t>
      </w:r>
      <w:r>
        <w:rPr>
          <w:rFonts w:ascii="Segoe UI" w:hAnsi="Segoe UI" w:cs="Segoe UI"/>
          <w:color w:val="373A3C"/>
          <w:sz w:val="23"/>
          <w:szCs w:val="23"/>
          <w:shd w:val="clear" w:color="auto" w:fill="FFFFFF"/>
        </w:rPr>
        <w:t xml:space="preserve">  </w:t>
      </w:r>
      <w:r w:rsidR="005F333F">
        <w:rPr>
          <w:rStyle w:val="Strong"/>
          <w:rFonts w:ascii="Segoe UI" w:hAnsi="Segoe UI" w:cs="Segoe UI"/>
          <w:color w:val="373A3C"/>
          <w:sz w:val="23"/>
          <w:szCs w:val="23"/>
          <w:shd w:val="clear" w:color="auto" w:fill="FFFFFF"/>
        </w:rPr>
        <w:t>(3 Marks)</w:t>
      </w:r>
    </w:p>
    <w:p w14:paraId="0D30D03A" w14:textId="4B213F79" w:rsidR="00B85773" w:rsidRDefault="00B85773" w:rsidP="005F333F">
      <w:pPr>
        <w:rPr>
          <w:rStyle w:val="Strong"/>
          <w:rFonts w:ascii="Segoe UI" w:hAnsi="Segoe UI" w:cs="Segoe UI"/>
          <w:color w:val="373A3C"/>
          <w:sz w:val="23"/>
          <w:szCs w:val="23"/>
          <w:shd w:val="clear" w:color="auto" w:fill="FFFFFF"/>
        </w:rPr>
      </w:pPr>
    </w:p>
    <w:p w14:paraId="558CDEB8" w14:textId="77777777" w:rsidR="005804C0" w:rsidRDefault="005804C0" w:rsidP="005F333F">
      <w:pPr>
        <w:rPr>
          <w:rStyle w:val="Strong"/>
          <w:rFonts w:ascii="Segoe UI" w:hAnsi="Segoe UI" w:cs="Segoe UI"/>
          <w:color w:val="373A3C"/>
          <w:sz w:val="23"/>
          <w:szCs w:val="23"/>
          <w:shd w:val="clear" w:color="auto" w:fill="FFFFFF"/>
        </w:rPr>
      </w:pPr>
    </w:p>
    <w:p w14:paraId="5E37F75F" w14:textId="77777777" w:rsidR="00B85773" w:rsidRDefault="00B85773" w:rsidP="00B8577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6. Define the Anti-social Behaviour, Crime and Policing Act 2014 </w:t>
      </w:r>
      <w:r>
        <w:rPr>
          <w:rStyle w:val="Strong"/>
          <w:rFonts w:ascii="Segoe UI" w:hAnsi="Segoe UI" w:cs="Segoe UI"/>
          <w:color w:val="373A3C"/>
          <w:sz w:val="23"/>
          <w:szCs w:val="23"/>
        </w:rPr>
        <w:t>(6 Marks)</w:t>
      </w:r>
    </w:p>
    <w:p w14:paraId="4B77787D" w14:textId="71B01275" w:rsidR="00B85773" w:rsidRDefault="00B85773" w:rsidP="00AC4361">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rPr>
        <w:t> </w:t>
      </w:r>
      <w:r>
        <w:rPr>
          <w:rFonts w:ascii="Segoe UI" w:hAnsi="Segoe UI" w:cs="Segoe UI"/>
          <w:color w:val="373A3C"/>
          <w:sz w:val="23"/>
          <w:szCs w:val="23"/>
          <w:shd w:val="clear" w:color="auto" w:fill="FFFFFF"/>
        </w:rPr>
        <w:t xml:space="preserve">Anti-social behaviour (ASB) is define </w:t>
      </w:r>
      <w:r w:rsidR="00FC11CD">
        <w:rPr>
          <w:rFonts w:ascii="Segoe UI" w:hAnsi="Segoe UI" w:cs="Segoe UI"/>
          <w:color w:val="373A3C"/>
          <w:sz w:val="23"/>
          <w:szCs w:val="23"/>
          <w:shd w:val="clear" w:color="auto" w:fill="FFFFFF"/>
        </w:rPr>
        <w:t xml:space="preserve">as conduct that has or likely to cause a person harassment, alarm or distress. </w:t>
      </w:r>
    </w:p>
    <w:p w14:paraId="0AC109DE" w14:textId="77777777" w:rsidR="007601C0" w:rsidRDefault="007601C0" w:rsidP="00AC4361">
      <w:pPr>
        <w:pStyle w:val="NormalWeb"/>
        <w:shd w:val="clear" w:color="auto" w:fill="FFFFFF"/>
        <w:spacing w:before="0" w:beforeAutospacing="0"/>
        <w:rPr>
          <w:rFonts w:ascii="Segoe UI" w:hAnsi="Segoe UI" w:cs="Segoe UI"/>
          <w:color w:val="373A3C"/>
          <w:sz w:val="23"/>
          <w:szCs w:val="23"/>
          <w:shd w:val="clear" w:color="auto" w:fill="FFFFFF"/>
        </w:rPr>
      </w:pPr>
    </w:p>
    <w:p w14:paraId="406CBA16" w14:textId="01DCD74A" w:rsidR="00B95FE2" w:rsidRDefault="007601C0" w:rsidP="00B95FE2">
      <w:pPr>
        <w:pStyle w:val="NormalWeb"/>
        <w:shd w:val="clear" w:color="auto" w:fill="FFFFFF"/>
        <w:spacing w:before="0" w:beforeAutospacing="0"/>
        <w:rPr>
          <w:rStyle w:val="Strong"/>
          <w:rFonts w:ascii="Segoe UI" w:hAnsi="Segoe UI" w:cs="Segoe UI"/>
          <w:color w:val="373A3C"/>
          <w:sz w:val="23"/>
          <w:szCs w:val="23"/>
        </w:rPr>
      </w:pPr>
      <w:r>
        <w:rPr>
          <w:rFonts w:ascii="Segoe UI" w:hAnsi="Segoe UI" w:cs="Segoe UI"/>
          <w:color w:val="373A3C"/>
          <w:sz w:val="23"/>
          <w:szCs w:val="23"/>
        </w:rPr>
        <w:t xml:space="preserve">Q 7) </w:t>
      </w:r>
      <w:r w:rsidR="00B95FE2">
        <w:rPr>
          <w:rFonts w:ascii="Segoe UI" w:hAnsi="Segoe UI" w:cs="Segoe UI"/>
          <w:color w:val="373A3C"/>
          <w:sz w:val="23"/>
          <w:szCs w:val="23"/>
        </w:rPr>
        <w:t>Anti-social behaviour can have a serious impact upon those affected by it. List the possible consequences of ASB upon people </w:t>
      </w:r>
      <w:r w:rsidR="00B95FE2">
        <w:rPr>
          <w:rStyle w:val="Strong"/>
          <w:rFonts w:ascii="Segoe UI" w:hAnsi="Segoe UI" w:cs="Segoe UI"/>
          <w:color w:val="373A3C"/>
          <w:sz w:val="23"/>
          <w:szCs w:val="23"/>
        </w:rPr>
        <w:t>(8 Marks)</w:t>
      </w:r>
    </w:p>
    <w:p w14:paraId="5A701C2E" w14:textId="19F60839" w:rsidR="004D43D3" w:rsidRDefault="004D43D3" w:rsidP="00B95FE2">
      <w:pPr>
        <w:pStyle w:val="NormalWeb"/>
        <w:shd w:val="clear" w:color="auto" w:fill="FFFFFF"/>
        <w:spacing w:before="0" w:beforeAutospacing="0"/>
        <w:rPr>
          <w:rStyle w:val="Strong"/>
          <w:rFonts w:ascii="Segoe UI" w:hAnsi="Segoe UI" w:cs="Segoe UI"/>
          <w:color w:val="373A3C"/>
          <w:sz w:val="23"/>
          <w:szCs w:val="23"/>
        </w:rPr>
      </w:pPr>
    </w:p>
    <w:p w14:paraId="608CBD3F" w14:textId="0B937264" w:rsidR="00612368" w:rsidRDefault="00612368" w:rsidP="00612368">
      <w:pPr>
        <w:pStyle w:val="NormalWeb"/>
        <w:numPr>
          <w:ilvl w:val="0"/>
          <w:numId w:val="3"/>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Fear of being a repeat victim</w:t>
      </w:r>
    </w:p>
    <w:p w14:paraId="32980C51" w14:textId="50A5E0E6" w:rsidR="00612368" w:rsidRDefault="00612368" w:rsidP="00612368">
      <w:pPr>
        <w:pStyle w:val="NormalWeb"/>
        <w:numPr>
          <w:ilvl w:val="0"/>
          <w:numId w:val="3"/>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Feeling powerless</w:t>
      </w:r>
    </w:p>
    <w:p w14:paraId="44EBCB01" w14:textId="26C1AF28" w:rsidR="00612368" w:rsidRDefault="00612368" w:rsidP="00612368">
      <w:pPr>
        <w:pStyle w:val="NormalWeb"/>
        <w:numPr>
          <w:ilvl w:val="0"/>
          <w:numId w:val="3"/>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Self-Exclusion</w:t>
      </w:r>
    </w:p>
    <w:p w14:paraId="06B1BD03" w14:textId="2FDBBE7D" w:rsidR="00612368" w:rsidRDefault="00612368" w:rsidP="00612368">
      <w:pPr>
        <w:pStyle w:val="NormalWeb"/>
        <w:numPr>
          <w:ilvl w:val="0"/>
          <w:numId w:val="3"/>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Death</w:t>
      </w:r>
    </w:p>
    <w:p w14:paraId="1C2780CD" w14:textId="38709B01" w:rsidR="00612368" w:rsidRDefault="00612368" w:rsidP="00612368">
      <w:pPr>
        <w:pStyle w:val="NormalWeb"/>
        <w:numPr>
          <w:ilvl w:val="0"/>
          <w:numId w:val="3"/>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Fear of continued crime</w:t>
      </w:r>
    </w:p>
    <w:p w14:paraId="52F74E3A" w14:textId="39ABEF4B" w:rsidR="00612368" w:rsidRDefault="002A4126" w:rsidP="00612368">
      <w:pPr>
        <w:pStyle w:val="NormalWeb"/>
        <w:numPr>
          <w:ilvl w:val="0"/>
          <w:numId w:val="3"/>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Risk of ill health </w:t>
      </w:r>
    </w:p>
    <w:p w14:paraId="1407D5B5" w14:textId="09C35A47" w:rsidR="002A4126" w:rsidRDefault="002A4126" w:rsidP="00612368">
      <w:pPr>
        <w:pStyle w:val="NormalWeb"/>
        <w:numPr>
          <w:ilvl w:val="0"/>
          <w:numId w:val="3"/>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PTSD</w:t>
      </w:r>
    </w:p>
    <w:p w14:paraId="266B0706" w14:textId="7BB51015" w:rsidR="002A4126" w:rsidRDefault="002A4126" w:rsidP="00612368">
      <w:pPr>
        <w:pStyle w:val="NormalWeb"/>
        <w:numPr>
          <w:ilvl w:val="0"/>
          <w:numId w:val="3"/>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Impact on your family life</w:t>
      </w:r>
    </w:p>
    <w:p w14:paraId="6C3702A4" w14:textId="42A179C4" w:rsidR="0055480E" w:rsidRPr="00612368" w:rsidRDefault="0055480E" w:rsidP="00612368">
      <w:pPr>
        <w:pStyle w:val="NormalWeb"/>
        <w:numPr>
          <w:ilvl w:val="0"/>
          <w:numId w:val="3"/>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Criminal action against your if you retaliated </w:t>
      </w:r>
    </w:p>
    <w:p w14:paraId="1CEBA3CF" w14:textId="23C2395C" w:rsidR="00B95FE2" w:rsidRDefault="00F44FE0" w:rsidP="00AC4361">
      <w:pPr>
        <w:pStyle w:val="NormalWeb"/>
        <w:shd w:val="clear" w:color="auto" w:fill="FFFFFF"/>
        <w:spacing w:before="0" w:beforeAutospacing="0"/>
        <w:rPr>
          <w:rStyle w:val="Strong"/>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8.  Describe the OSARA model </w:t>
      </w:r>
      <w:r>
        <w:rPr>
          <w:rStyle w:val="Strong"/>
          <w:rFonts w:ascii="Segoe UI" w:hAnsi="Segoe UI" w:cs="Segoe UI"/>
          <w:color w:val="373A3C"/>
          <w:sz w:val="23"/>
          <w:szCs w:val="23"/>
          <w:shd w:val="clear" w:color="auto" w:fill="FFFFFF"/>
        </w:rPr>
        <w:t>(10 Marks)</w:t>
      </w:r>
    </w:p>
    <w:p w14:paraId="6D1F4F31" w14:textId="652E03A8" w:rsidR="00F44FE0" w:rsidRDefault="00F44FE0" w:rsidP="00AC4361">
      <w:pPr>
        <w:pStyle w:val="NormalWeb"/>
        <w:shd w:val="clear" w:color="auto" w:fill="FFFFFF"/>
        <w:spacing w:before="0" w:beforeAutospacing="0"/>
        <w:rPr>
          <w:rStyle w:val="Strong"/>
          <w:rFonts w:ascii="Segoe UI" w:hAnsi="Segoe UI" w:cs="Segoe UI"/>
          <w:color w:val="373A3C"/>
          <w:sz w:val="23"/>
          <w:szCs w:val="23"/>
          <w:shd w:val="clear" w:color="auto" w:fill="FFFFFF"/>
        </w:rPr>
      </w:pPr>
    </w:p>
    <w:p w14:paraId="314F43C9" w14:textId="1885F895" w:rsidR="00F44FE0" w:rsidRDefault="00F44FE0" w:rsidP="00AC4361">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 xml:space="preserve">OSARA is </w:t>
      </w:r>
      <w:r w:rsidR="00BD4743">
        <w:rPr>
          <w:rStyle w:val="Strong"/>
          <w:rFonts w:ascii="Segoe UI" w:hAnsi="Segoe UI" w:cs="Segoe UI"/>
          <w:color w:val="373A3C"/>
          <w:sz w:val="23"/>
          <w:szCs w:val="23"/>
          <w:shd w:val="clear" w:color="auto" w:fill="FFFFFF"/>
        </w:rPr>
        <w:t>problem solving tool used within the police, it stands for Objective, Scanning,</w:t>
      </w:r>
      <w:r w:rsidR="004C0637">
        <w:rPr>
          <w:rStyle w:val="Strong"/>
          <w:rFonts w:ascii="Segoe UI" w:hAnsi="Segoe UI" w:cs="Segoe UI"/>
          <w:color w:val="373A3C"/>
          <w:sz w:val="23"/>
          <w:szCs w:val="23"/>
          <w:shd w:val="clear" w:color="auto" w:fill="FFFFFF"/>
        </w:rPr>
        <w:t xml:space="preserve"> Analysis, Response and Assessment.</w:t>
      </w:r>
    </w:p>
    <w:p w14:paraId="474FD3D6" w14:textId="6BF8A561" w:rsidR="00A80342" w:rsidRDefault="004C0637" w:rsidP="00AC4361">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 xml:space="preserve">With the Objective state for focusing on what is your issue or problem linking in with the SMART principles which stand for </w:t>
      </w:r>
      <w:r w:rsidR="00A80342">
        <w:rPr>
          <w:rStyle w:val="Strong"/>
          <w:rFonts w:ascii="Segoe UI" w:hAnsi="Segoe UI" w:cs="Segoe UI"/>
          <w:color w:val="373A3C"/>
          <w:sz w:val="23"/>
          <w:szCs w:val="23"/>
          <w:shd w:val="clear" w:color="auto" w:fill="FFFFFF"/>
        </w:rPr>
        <w:t>Specific, Measurable</w:t>
      </w:r>
      <w:r>
        <w:rPr>
          <w:rStyle w:val="Strong"/>
          <w:rFonts w:ascii="Segoe UI" w:hAnsi="Segoe UI" w:cs="Segoe UI"/>
          <w:color w:val="373A3C"/>
          <w:sz w:val="23"/>
          <w:szCs w:val="23"/>
          <w:shd w:val="clear" w:color="auto" w:fill="FFFFFF"/>
        </w:rPr>
        <w:t xml:space="preserve">, Attainable, </w:t>
      </w:r>
      <w:r w:rsidR="00A80342">
        <w:rPr>
          <w:rStyle w:val="Strong"/>
          <w:rFonts w:ascii="Segoe UI" w:hAnsi="Segoe UI" w:cs="Segoe UI"/>
          <w:color w:val="373A3C"/>
          <w:sz w:val="23"/>
          <w:szCs w:val="23"/>
          <w:shd w:val="clear" w:color="auto" w:fill="FFFFFF"/>
        </w:rPr>
        <w:t xml:space="preserve">Relevant and </w:t>
      </w:r>
      <w:r>
        <w:rPr>
          <w:rStyle w:val="Strong"/>
          <w:rFonts w:ascii="Segoe UI" w:hAnsi="Segoe UI" w:cs="Segoe UI"/>
          <w:color w:val="373A3C"/>
          <w:sz w:val="23"/>
          <w:szCs w:val="23"/>
          <w:shd w:val="clear" w:color="auto" w:fill="FFFFFF"/>
        </w:rPr>
        <w:t>Timely</w:t>
      </w:r>
      <w:r w:rsidR="00A80342">
        <w:rPr>
          <w:rStyle w:val="Strong"/>
          <w:rFonts w:ascii="Segoe UI" w:hAnsi="Segoe UI" w:cs="Segoe UI"/>
          <w:color w:val="373A3C"/>
          <w:sz w:val="23"/>
          <w:szCs w:val="23"/>
          <w:shd w:val="clear" w:color="auto" w:fill="FFFFFF"/>
        </w:rPr>
        <w:t>.</w:t>
      </w:r>
    </w:p>
    <w:p w14:paraId="3CED61F1" w14:textId="1596F41C" w:rsidR="0080648D" w:rsidRDefault="0080648D" w:rsidP="00AC4361">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Your scanning element is where your gathering the key information about the problem poss</w:t>
      </w:r>
      <w:r w:rsidR="00A439A4">
        <w:rPr>
          <w:rStyle w:val="Strong"/>
          <w:rFonts w:ascii="Segoe UI" w:hAnsi="Segoe UI" w:cs="Segoe UI"/>
          <w:color w:val="373A3C"/>
          <w:sz w:val="23"/>
          <w:szCs w:val="23"/>
          <w:shd w:val="clear" w:color="auto" w:fill="FFFFFF"/>
        </w:rPr>
        <w:t>ible linking in with partnership agencies for this and considering Partnership Orientated Policing (POPs)</w:t>
      </w:r>
    </w:p>
    <w:p w14:paraId="5B1F981C" w14:textId="2B1F9867" w:rsidR="00A439A4" w:rsidRDefault="00123AA7" w:rsidP="00AC4361">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The Analysis sta</w:t>
      </w:r>
      <w:r w:rsidR="00C7091B">
        <w:rPr>
          <w:rStyle w:val="Strong"/>
          <w:rFonts w:ascii="Segoe UI" w:hAnsi="Segoe UI" w:cs="Segoe UI"/>
          <w:color w:val="373A3C"/>
          <w:sz w:val="23"/>
          <w:szCs w:val="23"/>
          <w:shd w:val="clear" w:color="auto" w:fill="FFFFFF"/>
        </w:rPr>
        <w:t>ge</w:t>
      </w:r>
      <w:r>
        <w:rPr>
          <w:rStyle w:val="Strong"/>
          <w:rFonts w:ascii="Segoe UI" w:hAnsi="Segoe UI" w:cs="Segoe UI"/>
          <w:color w:val="373A3C"/>
          <w:sz w:val="23"/>
          <w:szCs w:val="23"/>
          <w:shd w:val="clear" w:color="auto" w:fill="FFFFFF"/>
        </w:rPr>
        <w:t xml:space="preserve"> is where</w:t>
      </w:r>
      <w:r w:rsidR="0046761A">
        <w:rPr>
          <w:rStyle w:val="Strong"/>
          <w:rFonts w:ascii="Segoe UI" w:hAnsi="Segoe UI" w:cs="Segoe UI"/>
          <w:color w:val="373A3C"/>
          <w:sz w:val="23"/>
          <w:szCs w:val="23"/>
          <w:shd w:val="clear" w:color="auto" w:fill="FFFFFF"/>
        </w:rPr>
        <w:t xml:space="preserve"> you start to identify the route cause of the issues/ probl</w:t>
      </w:r>
      <w:r w:rsidR="001E3FA5">
        <w:rPr>
          <w:rStyle w:val="Strong"/>
          <w:rFonts w:ascii="Segoe UI" w:hAnsi="Segoe UI" w:cs="Segoe UI"/>
          <w:color w:val="373A3C"/>
          <w:sz w:val="23"/>
          <w:szCs w:val="23"/>
          <w:shd w:val="clear" w:color="auto" w:fill="FFFFFF"/>
        </w:rPr>
        <w:t>em and see why this may be happening</w:t>
      </w:r>
      <w:r w:rsidR="00E4115B">
        <w:rPr>
          <w:rStyle w:val="Strong"/>
          <w:rFonts w:ascii="Segoe UI" w:hAnsi="Segoe UI" w:cs="Segoe UI"/>
          <w:color w:val="373A3C"/>
          <w:sz w:val="23"/>
          <w:szCs w:val="23"/>
          <w:shd w:val="clear" w:color="auto" w:fill="FFFFFF"/>
        </w:rPr>
        <w:t xml:space="preserve">, Using the problem analysis triangle (PAT) which has 3 key elements which are Offender, Victim and Location. </w:t>
      </w:r>
      <w:r w:rsidR="00D76EE0">
        <w:rPr>
          <w:rStyle w:val="Strong"/>
          <w:rFonts w:ascii="Segoe UI" w:hAnsi="Segoe UI" w:cs="Segoe UI"/>
          <w:color w:val="373A3C"/>
          <w:sz w:val="23"/>
          <w:szCs w:val="23"/>
          <w:shd w:val="clear" w:color="auto" w:fill="FFFFFF"/>
        </w:rPr>
        <w:t>You could also link in with other forces/ agencies to see if they’ve had these issues and came up with sol</w:t>
      </w:r>
      <w:r w:rsidR="002E0BA2">
        <w:rPr>
          <w:rStyle w:val="Strong"/>
          <w:rFonts w:ascii="Segoe UI" w:hAnsi="Segoe UI" w:cs="Segoe UI"/>
          <w:color w:val="373A3C"/>
          <w:sz w:val="23"/>
          <w:szCs w:val="23"/>
          <w:shd w:val="clear" w:color="auto" w:fill="FFFFFF"/>
        </w:rPr>
        <w:t>utions.</w:t>
      </w:r>
    </w:p>
    <w:p w14:paraId="3E8E8EC7" w14:textId="7A7938A7" w:rsidR="001E3FA5" w:rsidRDefault="00C7091B" w:rsidP="00AC4361">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The response element is w</w:t>
      </w:r>
      <w:r w:rsidR="00CF4314">
        <w:rPr>
          <w:rStyle w:val="Strong"/>
          <w:rFonts w:ascii="Segoe UI" w:hAnsi="Segoe UI" w:cs="Segoe UI"/>
          <w:color w:val="373A3C"/>
          <w:sz w:val="23"/>
          <w:szCs w:val="23"/>
          <w:shd w:val="clear" w:color="auto" w:fill="FFFFFF"/>
        </w:rPr>
        <w:t xml:space="preserve">here </w:t>
      </w:r>
      <w:r>
        <w:rPr>
          <w:rStyle w:val="Strong"/>
          <w:rFonts w:ascii="Segoe UI" w:hAnsi="Segoe UI" w:cs="Segoe UI"/>
          <w:color w:val="373A3C"/>
          <w:sz w:val="23"/>
          <w:szCs w:val="23"/>
          <w:shd w:val="clear" w:color="auto" w:fill="FFFFFF"/>
        </w:rPr>
        <w:t xml:space="preserve">you implement all of the findings above </w:t>
      </w:r>
      <w:r w:rsidR="00CF4314">
        <w:rPr>
          <w:rStyle w:val="Strong"/>
          <w:rFonts w:ascii="Segoe UI" w:hAnsi="Segoe UI" w:cs="Segoe UI"/>
          <w:color w:val="373A3C"/>
          <w:sz w:val="23"/>
          <w:szCs w:val="23"/>
          <w:shd w:val="clear" w:color="auto" w:fill="FFFFFF"/>
        </w:rPr>
        <w:t xml:space="preserve">come up with a working strategy and hypotheses </w:t>
      </w:r>
      <w:r w:rsidR="00E4115B">
        <w:rPr>
          <w:rStyle w:val="Strong"/>
          <w:rFonts w:ascii="Segoe UI" w:hAnsi="Segoe UI" w:cs="Segoe UI"/>
          <w:color w:val="373A3C"/>
          <w:sz w:val="23"/>
          <w:szCs w:val="23"/>
          <w:shd w:val="clear" w:color="auto" w:fill="FFFFFF"/>
        </w:rPr>
        <w:t>and do it.</w:t>
      </w:r>
    </w:p>
    <w:p w14:paraId="177F5582" w14:textId="065D7D10" w:rsidR="00E4115B" w:rsidRDefault="00E4115B" w:rsidP="00AC4361">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 xml:space="preserve">With the final part of </w:t>
      </w:r>
      <w:r w:rsidR="002E0BA2">
        <w:rPr>
          <w:rStyle w:val="Strong"/>
          <w:rFonts w:ascii="Segoe UI" w:hAnsi="Segoe UI" w:cs="Segoe UI"/>
          <w:color w:val="373A3C"/>
          <w:sz w:val="23"/>
          <w:szCs w:val="23"/>
          <w:shd w:val="clear" w:color="auto" w:fill="FFFFFF"/>
        </w:rPr>
        <w:t>process,</w:t>
      </w:r>
      <w:r>
        <w:rPr>
          <w:rStyle w:val="Strong"/>
          <w:rFonts w:ascii="Segoe UI" w:hAnsi="Segoe UI" w:cs="Segoe UI"/>
          <w:color w:val="373A3C"/>
          <w:sz w:val="23"/>
          <w:szCs w:val="23"/>
          <w:shd w:val="clear" w:color="auto" w:fill="FFFFFF"/>
        </w:rPr>
        <w:t xml:space="preserve"> the assessment its about being a reflective practitioner </w:t>
      </w:r>
      <w:r w:rsidR="006779A8">
        <w:rPr>
          <w:rStyle w:val="Strong"/>
          <w:rFonts w:ascii="Segoe UI" w:hAnsi="Segoe UI" w:cs="Segoe UI"/>
          <w:color w:val="373A3C"/>
          <w:sz w:val="23"/>
          <w:szCs w:val="23"/>
          <w:shd w:val="clear" w:color="auto" w:fill="FFFFFF"/>
        </w:rPr>
        <w:t>what went well, did we achieve our goal</w:t>
      </w:r>
      <w:r w:rsidR="00D76EE0">
        <w:rPr>
          <w:rStyle w:val="Strong"/>
          <w:rFonts w:ascii="Segoe UI" w:hAnsi="Segoe UI" w:cs="Segoe UI"/>
          <w:color w:val="373A3C"/>
          <w:sz w:val="23"/>
          <w:szCs w:val="23"/>
          <w:shd w:val="clear" w:color="auto" w:fill="FFFFFF"/>
        </w:rPr>
        <w:t>, how can we improve next time</w:t>
      </w:r>
      <w:r w:rsidR="002E0BA2">
        <w:rPr>
          <w:rStyle w:val="Strong"/>
          <w:rFonts w:ascii="Segoe UI" w:hAnsi="Segoe UI" w:cs="Segoe UI"/>
          <w:color w:val="373A3C"/>
          <w:sz w:val="23"/>
          <w:szCs w:val="23"/>
          <w:shd w:val="clear" w:color="auto" w:fill="FFFFFF"/>
        </w:rPr>
        <w:t>.</w:t>
      </w:r>
    </w:p>
    <w:p w14:paraId="43604722" w14:textId="77777777" w:rsidR="00E4115B" w:rsidRDefault="00E4115B" w:rsidP="00AC4361">
      <w:pPr>
        <w:pStyle w:val="NormalWeb"/>
        <w:shd w:val="clear" w:color="auto" w:fill="FFFFFF"/>
        <w:spacing w:before="0" w:beforeAutospacing="0"/>
        <w:rPr>
          <w:rStyle w:val="Strong"/>
          <w:rFonts w:ascii="Segoe UI" w:hAnsi="Segoe UI" w:cs="Segoe UI"/>
          <w:color w:val="373A3C"/>
          <w:sz w:val="23"/>
          <w:szCs w:val="23"/>
          <w:shd w:val="clear" w:color="auto" w:fill="FFFFFF"/>
        </w:rPr>
      </w:pPr>
    </w:p>
    <w:p w14:paraId="7ADAA72B" w14:textId="77777777" w:rsidR="002C0031" w:rsidRDefault="002C0031" w:rsidP="00AC4361">
      <w:pPr>
        <w:pStyle w:val="NormalWeb"/>
        <w:shd w:val="clear" w:color="auto" w:fill="FFFFFF"/>
        <w:spacing w:before="0" w:beforeAutospacing="0"/>
        <w:rPr>
          <w:rStyle w:val="Strong"/>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9)   </w:t>
      </w:r>
      <w:r w:rsidR="002E0BA2">
        <w:rPr>
          <w:rFonts w:ascii="Segoe UI" w:hAnsi="Segoe UI" w:cs="Segoe UI"/>
          <w:color w:val="373A3C"/>
          <w:sz w:val="23"/>
          <w:szCs w:val="23"/>
          <w:shd w:val="clear" w:color="auto" w:fill="FFFFFF"/>
        </w:rPr>
        <w:t>ASB issues can sometimes be resolved by using a ‘Restorative Justice’ approach. Define Restorative Justice.</w:t>
      </w:r>
      <w:r w:rsidR="002E0BA2">
        <w:rPr>
          <w:rStyle w:val="Strong"/>
          <w:rFonts w:ascii="Segoe UI" w:hAnsi="Segoe UI" w:cs="Segoe UI"/>
          <w:color w:val="373A3C"/>
          <w:sz w:val="23"/>
          <w:szCs w:val="23"/>
          <w:shd w:val="clear" w:color="auto" w:fill="FFFFFF"/>
        </w:rPr>
        <w:t> </w:t>
      </w:r>
    </w:p>
    <w:p w14:paraId="4D571AB7" w14:textId="0C4E598A" w:rsidR="002C0031" w:rsidRDefault="002C0031" w:rsidP="00AC4361">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The Restor</w:t>
      </w:r>
      <w:r w:rsidR="005A6422">
        <w:rPr>
          <w:rStyle w:val="Strong"/>
          <w:rFonts w:ascii="Segoe UI" w:hAnsi="Segoe UI" w:cs="Segoe UI"/>
          <w:color w:val="373A3C"/>
          <w:sz w:val="23"/>
          <w:szCs w:val="23"/>
          <w:shd w:val="clear" w:color="auto" w:fill="FFFFFF"/>
        </w:rPr>
        <w:t xml:space="preserve">ative justice </w:t>
      </w:r>
      <w:r w:rsidR="0062160D">
        <w:rPr>
          <w:rStyle w:val="Strong"/>
          <w:rFonts w:ascii="Segoe UI" w:hAnsi="Segoe UI" w:cs="Segoe UI"/>
          <w:color w:val="373A3C"/>
          <w:sz w:val="23"/>
          <w:szCs w:val="23"/>
          <w:shd w:val="clear" w:color="auto" w:fill="FFFFFF"/>
        </w:rPr>
        <w:t>approaches</w:t>
      </w:r>
      <w:r w:rsidR="005A6422">
        <w:rPr>
          <w:rStyle w:val="Strong"/>
          <w:rFonts w:ascii="Segoe UI" w:hAnsi="Segoe UI" w:cs="Segoe UI"/>
          <w:color w:val="373A3C"/>
          <w:sz w:val="23"/>
          <w:szCs w:val="23"/>
          <w:shd w:val="clear" w:color="auto" w:fill="FFFFFF"/>
        </w:rPr>
        <w:t xml:space="preserve"> </w:t>
      </w:r>
      <w:r w:rsidR="000966A7">
        <w:rPr>
          <w:rStyle w:val="Strong"/>
          <w:rFonts w:ascii="Segoe UI" w:hAnsi="Segoe UI" w:cs="Segoe UI"/>
          <w:color w:val="373A3C"/>
          <w:sz w:val="23"/>
          <w:szCs w:val="23"/>
          <w:shd w:val="clear" w:color="auto" w:fill="FFFFFF"/>
        </w:rPr>
        <w:t xml:space="preserve">is where is gives the victim a voice, it allows the </w:t>
      </w:r>
      <w:r w:rsidR="003D0973">
        <w:rPr>
          <w:rStyle w:val="Strong"/>
          <w:rFonts w:ascii="Segoe UI" w:hAnsi="Segoe UI" w:cs="Segoe UI"/>
          <w:color w:val="373A3C"/>
          <w:sz w:val="23"/>
          <w:szCs w:val="23"/>
          <w:shd w:val="clear" w:color="auto" w:fill="FFFFFF"/>
        </w:rPr>
        <w:t>victim</w:t>
      </w:r>
      <w:r w:rsidR="000966A7">
        <w:rPr>
          <w:rStyle w:val="Strong"/>
          <w:rFonts w:ascii="Segoe UI" w:hAnsi="Segoe UI" w:cs="Segoe UI"/>
          <w:color w:val="373A3C"/>
          <w:sz w:val="23"/>
          <w:szCs w:val="23"/>
          <w:shd w:val="clear" w:color="auto" w:fill="FFFFFF"/>
        </w:rPr>
        <w:t xml:space="preserve"> to tell the offender the impact its had on them and it allows the offender to understand </w:t>
      </w:r>
      <w:r w:rsidR="003D0973">
        <w:rPr>
          <w:rStyle w:val="Strong"/>
          <w:rFonts w:ascii="Segoe UI" w:hAnsi="Segoe UI" w:cs="Segoe UI"/>
          <w:color w:val="373A3C"/>
          <w:sz w:val="23"/>
          <w:szCs w:val="23"/>
          <w:shd w:val="clear" w:color="auto" w:fill="FFFFFF"/>
        </w:rPr>
        <w:t>the consequences and also the impact there actions have made.</w:t>
      </w:r>
    </w:p>
    <w:p w14:paraId="67F8ABBD" w14:textId="6991D5BB" w:rsidR="00A80342" w:rsidRDefault="002E0BA2" w:rsidP="00AC4361">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4 Marks)</w:t>
      </w:r>
    </w:p>
    <w:p w14:paraId="1AC16856" w14:textId="08CC7952" w:rsidR="002D4178" w:rsidRDefault="002D4178" w:rsidP="00AC4361">
      <w:pPr>
        <w:pStyle w:val="NormalWeb"/>
        <w:shd w:val="clear" w:color="auto" w:fill="FFFFFF"/>
        <w:spacing w:before="0" w:beforeAutospacing="0"/>
        <w:rPr>
          <w:rStyle w:val="Strong"/>
          <w:rFonts w:ascii="Segoe UI" w:hAnsi="Segoe UI" w:cs="Segoe UI"/>
          <w:color w:val="373A3C"/>
          <w:sz w:val="23"/>
          <w:szCs w:val="23"/>
          <w:shd w:val="clear" w:color="auto" w:fill="FFFFFF"/>
        </w:rPr>
      </w:pPr>
    </w:p>
    <w:p w14:paraId="5D7273C7" w14:textId="77777777" w:rsidR="009953FF" w:rsidRDefault="009953FF" w:rsidP="00AC4361">
      <w:pPr>
        <w:pStyle w:val="NormalWeb"/>
        <w:shd w:val="clear" w:color="auto" w:fill="FFFFFF"/>
        <w:spacing w:before="0" w:beforeAutospacing="0"/>
        <w:rPr>
          <w:rFonts w:ascii="Segoe UI" w:hAnsi="Segoe UI" w:cs="Segoe UI"/>
          <w:color w:val="373A3C"/>
          <w:sz w:val="23"/>
          <w:szCs w:val="23"/>
          <w:shd w:val="clear" w:color="auto" w:fill="FFFFFF"/>
        </w:rPr>
      </w:pPr>
    </w:p>
    <w:p w14:paraId="7CDA4E9F" w14:textId="77777777" w:rsidR="009953FF" w:rsidRDefault="009953FF" w:rsidP="00AC4361">
      <w:pPr>
        <w:pStyle w:val="NormalWeb"/>
        <w:shd w:val="clear" w:color="auto" w:fill="FFFFFF"/>
        <w:spacing w:before="0" w:beforeAutospacing="0"/>
        <w:rPr>
          <w:rFonts w:ascii="Segoe UI" w:hAnsi="Segoe UI" w:cs="Segoe UI"/>
          <w:color w:val="373A3C"/>
          <w:sz w:val="23"/>
          <w:szCs w:val="23"/>
          <w:shd w:val="clear" w:color="auto" w:fill="FFFFFF"/>
        </w:rPr>
      </w:pPr>
    </w:p>
    <w:p w14:paraId="50836146" w14:textId="77777777" w:rsidR="009953FF" w:rsidRDefault="009953FF" w:rsidP="00AC4361">
      <w:pPr>
        <w:pStyle w:val="NormalWeb"/>
        <w:shd w:val="clear" w:color="auto" w:fill="FFFFFF"/>
        <w:spacing w:before="0" w:beforeAutospacing="0"/>
        <w:rPr>
          <w:rFonts w:ascii="Segoe UI" w:hAnsi="Segoe UI" w:cs="Segoe UI"/>
          <w:color w:val="373A3C"/>
          <w:sz w:val="23"/>
          <w:szCs w:val="23"/>
          <w:shd w:val="clear" w:color="auto" w:fill="FFFFFF"/>
        </w:rPr>
      </w:pPr>
    </w:p>
    <w:p w14:paraId="70A60D2C" w14:textId="5E07137C" w:rsidR="002D4178" w:rsidRDefault="002D4178" w:rsidP="00AC4361">
      <w:pPr>
        <w:pStyle w:val="NormalWeb"/>
        <w:shd w:val="clear" w:color="auto" w:fill="FFFFFF"/>
        <w:spacing w:before="0" w:beforeAutospacing="0"/>
        <w:rPr>
          <w:rStyle w:val="Strong"/>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10)  </w:t>
      </w:r>
      <w:r>
        <w:rPr>
          <w:rFonts w:ascii="Segoe UI" w:hAnsi="Segoe UI" w:cs="Segoe UI"/>
          <w:color w:val="373A3C"/>
          <w:sz w:val="23"/>
          <w:szCs w:val="23"/>
          <w:shd w:val="clear" w:color="auto" w:fill="FFFFFF"/>
        </w:rPr>
        <w:t>Explain the benefits of using a Restorative Justice Approach </w:t>
      </w:r>
      <w:r>
        <w:rPr>
          <w:rStyle w:val="Strong"/>
          <w:rFonts w:ascii="Segoe UI" w:hAnsi="Segoe UI" w:cs="Segoe UI"/>
          <w:color w:val="373A3C"/>
          <w:sz w:val="23"/>
          <w:szCs w:val="23"/>
          <w:shd w:val="clear" w:color="auto" w:fill="FFFFFF"/>
        </w:rPr>
        <w:t>(10 marks)</w:t>
      </w:r>
    </w:p>
    <w:p w14:paraId="50BB0CEA" w14:textId="32EB3EFB" w:rsidR="002D4178" w:rsidRDefault="002D4178" w:rsidP="00AC4361">
      <w:pPr>
        <w:pStyle w:val="NormalWeb"/>
        <w:shd w:val="clear" w:color="auto" w:fill="FFFFFF"/>
        <w:spacing w:before="0" w:beforeAutospacing="0"/>
        <w:rPr>
          <w:rStyle w:val="Strong"/>
          <w:rFonts w:ascii="Segoe UI" w:hAnsi="Segoe UI" w:cs="Segoe UI"/>
          <w:color w:val="373A3C"/>
          <w:sz w:val="23"/>
          <w:szCs w:val="23"/>
          <w:shd w:val="clear" w:color="auto" w:fill="FFFFFF"/>
        </w:rPr>
      </w:pPr>
    </w:p>
    <w:p w14:paraId="70003848" w14:textId="77777777" w:rsidR="00F05313" w:rsidRDefault="009953FF" w:rsidP="00AC4361">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The benefits of the restorative justice approach are for the victi</w:t>
      </w:r>
      <w:r w:rsidR="00F05313">
        <w:rPr>
          <w:rStyle w:val="Strong"/>
          <w:rFonts w:ascii="Segoe UI" w:hAnsi="Segoe UI" w:cs="Segoe UI"/>
          <w:color w:val="373A3C"/>
          <w:sz w:val="23"/>
          <w:szCs w:val="23"/>
          <w:shd w:val="clear" w:color="auto" w:fill="FFFFFF"/>
        </w:rPr>
        <w:t>m,</w:t>
      </w:r>
    </w:p>
    <w:p w14:paraId="52AC55B8" w14:textId="77777777" w:rsidR="00F05313" w:rsidRPr="00F05313" w:rsidRDefault="00F05313" w:rsidP="00F05313">
      <w:pPr>
        <w:pStyle w:val="NormalWeb"/>
        <w:numPr>
          <w:ilvl w:val="0"/>
          <w:numId w:val="4"/>
        </w:numPr>
        <w:shd w:val="clear" w:color="auto" w:fill="FFFFFF"/>
        <w:spacing w:before="0" w:beforeAutospacing="0"/>
        <w:rPr>
          <w:rStyle w:val="Strong"/>
          <w:rFonts w:ascii="Segoe UI" w:hAnsi="Segoe UI" w:cs="Segoe UI"/>
          <w:b w:val="0"/>
          <w:bCs w:val="0"/>
          <w:color w:val="373A3C"/>
          <w:sz w:val="23"/>
          <w:szCs w:val="23"/>
          <w:shd w:val="clear" w:color="auto" w:fill="FFFFFF"/>
        </w:rPr>
      </w:pPr>
      <w:r>
        <w:rPr>
          <w:rStyle w:val="Strong"/>
          <w:rFonts w:ascii="Segoe UI" w:hAnsi="Segoe UI" w:cs="Segoe UI"/>
          <w:color w:val="373A3C"/>
          <w:sz w:val="23"/>
          <w:szCs w:val="23"/>
          <w:shd w:val="clear" w:color="auto" w:fill="FFFFFF"/>
        </w:rPr>
        <w:t>I</w:t>
      </w:r>
      <w:r w:rsidR="009953FF">
        <w:rPr>
          <w:rStyle w:val="Strong"/>
          <w:rFonts w:ascii="Segoe UI" w:hAnsi="Segoe UI" w:cs="Segoe UI"/>
          <w:color w:val="373A3C"/>
          <w:sz w:val="23"/>
          <w:szCs w:val="23"/>
          <w:shd w:val="clear" w:color="auto" w:fill="FFFFFF"/>
        </w:rPr>
        <w:t xml:space="preserve">t gives them a voice </w:t>
      </w:r>
    </w:p>
    <w:p w14:paraId="05DBF216" w14:textId="184856DD" w:rsidR="002D4178" w:rsidRPr="00F05313" w:rsidRDefault="00F05313" w:rsidP="00F05313">
      <w:pPr>
        <w:pStyle w:val="NormalWeb"/>
        <w:numPr>
          <w:ilvl w:val="0"/>
          <w:numId w:val="4"/>
        </w:numPr>
        <w:shd w:val="clear" w:color="auto" w:fill="FFFFFF"/>
        <w:spacing w:before="0" w:beforeAutospacing="0"/>
        <w:rPr>
          <w:rStyle w:val="Strong"/>
          <w:rFonts w:ascii="Segoe UI" w:hAnsi="Segoe UI" w:cs="Segoe UI"/>
          <w:b w:val="0"/>
          <w:bCs w:val="0"/>
          <w:color w:val="373A3C"/>
          <w:sz w:val="23"/>
          <w:szCs w:val="23"/>
          <w:shd w:val="clear" w:color="auto" w:fill="FFFFFF"/>
        </w:rPr>
      </w:pPr>
      <w:r>
        <w:rPr>
          <w:rStyle w:val="Strong"/>
          <w:rFonts w:ascii="Segoe UI" w:hAnsi="Segoe UI" w:cs="Segoe UI"/>
          <w:color w:val="373A3C"/>
          <w:sz w:val="23"/>
          <w:szCs w:val="23"/>
          <w:shd w:val="clear" w:color="auto" w:fill="FFFFFF"/>
        </w:rPr>
        <w:t xml:space="preserve">Allows them to share to the offender how </w:t>
      </w:r>
      <w:proofErr w:type="spellStart"/>
      <w:r>
        <w:rPr>
          <w:rStyle w:val="Strong"/>
          <w:rFonts w:ascii="Segoe UI" w:hAnsi="Segoe UI" w:cs="Segoe UI"/>
          <w:color w:val="373A3C"/>
          <w:sz w:val="23"/>
          <w:szCs w:val="23"/>
          <w:shd w:val="clear" w:color="auto" w:fill="FFFFFF"/>
        </w:rPr>
        <w:t>its</w:t>
      </w:r>
      <w:proofErr w:type="spellEnd"/>
      <w:r>
        <w:rPr>
          <w:rStyle w:val="Strong"/>
          <w:rFonts w:ascii="Segoe UI" w:hAnsi="Segoe UI" w:cs="Segoe UI"/>
          <w:color w:val="373A3C"/>
          <w:sz w:val="23"/>
          <w:szCs w:val="23"/>
          <w:shd w:val="clear" w:color="auto" w:fill="FFFFFF"/>
        </w:rPr>
        <w:t xml:space="preserve"> made them feel</w:t>
      </w:r>
    </w:p>
    <w:p w14:paraId="773CCE29" w14:textId="77777777" w:rsidR="009D1FD4" w:rsidRPr="009D1FD4" w:rsidRDefault="009D1FD4" w:rsidP="00F05313">
      <w:pPr>
        <w:pStyle w:val="NormalWeb"/>
        <w:numPr>
          <w:ilvl w:val="0"/>
          <w:numId w:val="4"/>
        </w:numPr>
        <w:shd w:val="clear" w:color="auto" w:fill="FFFFFF"/>
        <w:spacing w:before="0" w:beforeAutospacing="0"/>
        <w:rPr>
          <w:rStyle w:val="Strong"/>
          <w:rFonts w:ascii="Segoe UI" w:hAnsi="Segoe UI" w:cs="Segoe UI"/>
          <w:b w:val="0"/>
          <w:bCs w:val="0"/>
          <w:color w:val="373A3C"/>
          <w:sz w:val="23"/>
          <w:szCs w:val="23"/>
          <w:shd w:val="clear" w:color="auto" w:fill="FFFFFF"/>
        </w:rPr>
      </w:pPr>
      <w:r>
        <w:rPr>
          <w:rStyle w:val="Strong"/>
          <w:rFonts w:ascii="Segoe UI" w:hAnsi="Segoe UI" w:cs="Segoe UI"/>
          <w:color w:val="373A3C"/>
          <w:sz w:val="23"/>
          <w:szCs w:val="23"/>
          <w:shd w:val="clear" w:color="auto" w:fill="FFFFFF"/>
        </w:rPr>
        <w:t>Feeling of empowerment</w:t>
      </w:r>
    </w:p>
    <w:p w14:paraId="578457EA" w14:textId="38B3B61E" w:rsidR="009D1FD4" w:rsidRPr="009D1FD4" w:rsidRDefault="009D1FD4" w:rsidP="00F05313">
      <w:pPr>
        <w:pStyle w:val="NormalWeb"/>
        <w:numPr>
          <w:ilvl w:val="0"/>
          <w:numId w:val="4"/>
        </w:numPr>
        <w:shd w:val="clear" w:color="auto" w:fill="FFFFFF"/>
        <w:spacing w:before="0" w:beforeAutospacing="0"/>
        <w:rPr>
          <w:rStyle w:val="Strong"/>
          <w:rFonts w:ascii="Segoe UI" w:hAnsi="Segoe UI" w:cs="Segoe UI"/>
          <w:b w:val="0"/>
          <w:bCs w:val="0"/>
          <w:color w:val="373A3C"/>
          <w:sz w:val="23"/>
          <w:szCs w:val="23"/>
          <w:shd w:val="clear" w:color="auto" w:fill="FFFFFF"/>
        </w:rPr>
      </w:pPr>
      <w:r>
        <w:rPr>
          <w:rStyle w:val="Strong"/>
          <w:rFonts w:ascii="Segoe UI" w:hAnsi="Segoe UI" w:cs="Segoe UI"/>
          <w:color w:val="373A3C"/>
          <w:sz w:val="23"/>
          <w:szCs w:val="23"/>
          <w:shd w:val="clear" w:color="auto" w:fill="FFFFFF"/>
        </w:rPr>
        <w:t xml:space="preserve">Allows them to understand possible why this has </w:t>
      </w:r>
      <w:r w:rsidR="008B6C93">
        <w:rPr>
          <w:rStyle w:val="Strong"/>
          <w:rFonts w:ascii="Segoe UI" w:hAnsi="Segoe UI" w:cs="Segoe UI"/>
          <w:color w:val="373A3C"/>
          <w:sz w:val="23"/>
          <w:szCs w:val="23"/>
          <w:shd w:val="clear" w:color="auto" w:fill="FFFFFF"/>
        </w:rPr>
        <w:t>happened</w:t>
      </w:r>
      <w:r>
        <w:rPr>
          <w:rStyle w:val="Strong"/>
          <w:rFonts w:ascii="Segoe UI" w:hAnsi="Segoe UI" w:cs="Segoe UI"/>
          <w:color w:val="373A3C"/>
          <w:sz w:val="23"/>
          <w:szCs w:val="23"/>
          <w:shd w:val="clear" w:color="auto" w:fill="FFFFFF"/>
        </w:rPr>
        <w:t xml:space="preserve"> to them</w:t>
      </w:r>
    </w:p>
    <w:p w14:paraId="2A3921AC" w14:textId="2EFBB48E" w:rsidR="00F05313" w:rsidRDefault="008B6C93" w:rsidP="008B6C93">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For the offender</w:t>
      </w:r>
    </w:p>
    <w:p w14:paraId="094A88E0" w14:textId="221F2615" w:rsidR="008B6C93" w:rsidRDefault="002D6E1F" w:rsidP="008B6C93">
      <w:pPr>
        <w:pStyle w:val="NormalWeb"/>
        <w:numPr>
          <w:ilvl w:val="0"/>
          <w:numId w:val="5"/>
        </w:numPr>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Possible No Criminal conviction </w:t>
      </w:r>
    </w:p>
    <w:p w14:paraId="2004CAC6" w14:textId="14F19468" w:rsidR="002D6E1F" w:rsidRDefault="002D6E1F" w:rsidP="008B6C93">
      <w:pPr>
        <w:pStyle w:val="NormalWeb"/>
        <w:numPr>
          <w:ilvl w:val="0"/>
          <w:numId w:val="5"/>
        </w:numPr>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Allows them to understand the impact </w:t>
      </w:r>
      <w:r w:rsidR="00FD3C1D">
        <w:rPr>
          <w:rFonts w:ascii="Segoe UI" w:hAnsi="Segoe UI" w:cs="Segoe UI"/>
          <w:color w:val="373A3C"/>
          <w:sz w:val="23"/>
          <w:szCs w:val="23"/>
          <w:shd w:val="clear" w:color="auto" w:fill="FFFFFF"/>
        </w:rPr>
        <w:t xml:space="preserve">of </w:t>
      </w:r>
      <w:proofErr w:type="spellStart"/>
      <w:r w:rsidR="00FD3C1D">
        <w:rPr>
          <w:rFonts w:ascii="Segoe UI" w:hAnsi="Segoe UI" w:cs="Segoe UI"/>
          <w:color w:val="373A3C"/>
          <w:sz w:val="23"/>
          <w:szCs w:val="23"/>
          <w:shd w:val="clear" w:color="auto" w:fill="FFFFFF"/>
        </w:rPr>
        <w:t>there</w:t>
      </w:r>
      <w:proofErr w:type="spellEnd"/>
      <w:r w:rsidR="00FD3C1D">
        <w:rPr>
          <w:rFonts w:ascii="Segoe UI" w:hAnsi="Segoe UI" w:cs="Segoe UI"/>
          <w:color w:val="373A3C"/>
          <w:sz w:val="23"/>
          <w:szCs w:val="23"/>
          <w:shd w:val="clear" w:color="auto" w:fill="FFFFFF"/>
        </w:rPr>
        <w:t xml:space="preserve"> actions</w:t>
      </w:r>
    </w:p>
    <w:p w14:paraId="0D981244" w14:textId="0B6C8A82" w:rsidR="00FD3C1D" w:rsidRDefault="00FD3C1D" w:rsidP="008B6C93">
      <w:pPr>
        <w:pStyle w:val="NormalWeb"/>
        <w:numPr>
          <w:ilvl w:val="0"/>
          <w:numId w:val="5"/>
        </w:numPr>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Give them the opportunity to explain </w:t>
      </w:r>
    </w:p>
    <w:p w14:paraId="5E0A5F50" w14:textId="640276C2" w:rsidR="002C7E91" w:rsidRDefault="00257AD9" w:rsidP="008B6C93">
      <w:pPr>
        <w:pStyle w:val="NormalWeb"/>
        <w:numPr>
          <w:ilvl w:val="0"/>
          <w:numId w:val="5"/>
        </w:numPr>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Allow the opportunity to be educated to help with any issues</w:t>
      </w:r>
    </w:p>
    <w:p w14:paraId="12D70E89" w14:textId="10053DB3" w:rsidR="00FD3C1D" w:rsidRDefault="00FD3C1D" w:rsidP="00FD3C1D">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Also for a Force/Justice aspect it </w:t>
      </w:r>
      <w:r w:rsidR="00ED0E97">
        <w:rPr>
          <w:rFonts w:ascii="Segoe UI" w:hAnsi="Segoe UI" w:cs="Segoe UI"/>
          <w:color w:val="373A3C"/>
          <w:sz w:val="23"/>
          <w:szCs w:val="23"/>
          <w:shd w:val="clear" w:color="auto" w:fill="FFFFFF"/>
        </w:rPr>
        <w:t xml:space="preserve">helps reduce the demand on frontline policing, </w:t>
      </w:r>
      <w:r w:rsidR="002C7E91">
        <w:rPr>
          <w:rFonts w:ascii="Segoe UI" w:hAnsi="Segoe UI" w:cs="Segoe UI"/>
          <w:color w:val="373A3C"/>
          <w:sz w:val="23"/>
          <w:szCs w:val="23"/>
          <w:shd w:val="clear" w:color="auto" w:fill="FFFFFF"/>
        </w:rPr>
        <w:t xml:space="preserve">less people going to an already over crowded court system. </w:t>
      </w:r>
      <w:r>
        <w:rPr>
          <w:rFonts w:ascii="Segoe UI" w:hAnsi="Segoe UI" w:cs="Segoe UI"/>
          <w:color w:val="373A3C"/>
          <w:sz w:val="23"/>
          <w:szCs w:val="23"/>
          <w:shd w:val="clear" w:color="auto" w:fill="FFFFFF"/>
        </w:rPr>
        <w:t xml:space="preserve"> </w:t>
      </w:r>
    </w:p>
    <w:p w14:paraId="41EBE36C" w14:textId="4D92E2BE" w:rsidR="00B95FE2" w:rsidRDefault="00B95FE2" w:rsidP="00AC4361">
      <w:pPr>
        <w:pStyle w:val="NormalWeb"/>
        <w:shd w:val="clear" w:color="auto" w:fill="FFFFFF"/>
        <w:spacing w:before="0" w:beforeAutospacing="0"/>
        <w:rPr>
          <w:rFonts w:ascii="Segoe UI" w:hAnsi="Segoe UI" w:cs="Segoe UI"/>
          <w:color w:val="373A3C"/>
          <w:sz w:val="23"/>
          <w:szCs w:val="23"/>
        </w:rPr>
      </w:pPr>
    </w:p>
    <w:p w14:paraId="08EF1EFD" w14:textId="77777777" w:rsidR="00257AD9" w:rsidRDefault="00257AD9" w:rsidP="00257AD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11. Prevention of crime is also a policing priority. List the ten principles of crime prevention </w:t>
      </w:r>
      <w:r>
        <w:rPr>
          <w:rStyle w:val="Strong"/>
          <w:rFonts w:ascii="Segoe UI" w:hAnsi="Segoe UI" w:cs="Segoe UI"/>
          <w:color w:val="373A3C"/>
          <w:sz w:val="23"/>
          <w:szCs w:val="23"/>
        </w:rPr>
        <w:t>(10 Marks)</w:t>
      </w:r>
    </w:p>
    <w:p w14:paraId="58847692" w14:textId="77777777" w:rsidR="00257AD9" w:rsidRDefault="00257AD9" w:rsidP="00257AD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17116CF1" w14:textId="7F93B1CF" w:rsidR="00257AD9" w:rsidRDefault="004E7DAA" w:rsidP="00820E1C">
      <w:pPr>
        <w:pStyle w:val="NormalWeb"/>
        <w:numPr>
          <w:ilvl w:val="0"/>
          <w:numId w:val="6"/>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Deflection Offenders </w:t>
      </w:r>
    </w:p>
    <w:p w14:paraId="60195399" w14:textId="14CA5C4E" w:rsidR="004E7DAA" w:rsidRDefault="004E7DAA" w:rsidP="00820E1C">
      <w:pPr>
        <w:pStyle w:val="NormalWeb"/>
        <w:numPr>
          <w:ilvl w:val="0"/>
          <w:numId w:val="6"/>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Rule Setting</w:t>
      </w:r>
    </w:p>
    <w:p w14:paraId="3243E518" w14:textId="0D4C8007" w:rsidR="004E7DAA" w:rsidRDefault="004E7DAA" w:rsidP="00820E1C">
      <w:pPr>
        <w:pStyle w:val="NormalWeb"/>
        <w:numPr>
          <w:ilvl w:val="0"/>
          <w:numId w:val="6"/>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Increase the risk of getting caught</w:t>
      </w:r>
    </w:p>
    <w:p w14:paraId="4AD831DB" w14:textId="149FCB1F" w:rsidR="004E7DAA" w:rsidRDefault="004E7DAA" w:rsidP="00820E1C">
      <w:pPr>
        <w:pStyle w:val="NormalWeb"/>
        <w:numPr>
          <w:ilvl w:val="0"/>
          <w:numId w:val="6"/>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Visibility/Surveillance  </w:t>
      </w:r>
    </w:p>
    <w:p w14:paraId="51400FB8" w14:textId="283F8CF9" w:rsidR="004E7DAA" w:rsidRDefault="00E13F5A" w:rsidP="00820E1C">
      <w:pPr>
        <w:pStyle w:val="NormalWeb"/>
        <w:numPr>
          <w:ilvl w:val="0"/>
          <w:numId w:val="6"/>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Environmental Setting </w:t>
      </w:r>
    </w:p>
    <w:p w14:paraId="5128EA10" w14:textId="77777777" w:rsidR="00E13F5A" w:rsidRDefault="00E13F5A" w:rsidP="00820E1C">
      <w:pPr>
        <w:pStyle w:val="NormalWeb"/>
        <w:numPr>
          <w:ilvl w:val="0"/>
          <w:numId w:val="6"/>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Target Hardening</w:t>
      </w:r>
    </w:p>
    <w:p w14:paraId="5551AB6D" w14:textId="77777777" w:rsidR="00E13F5A" w:rsidRDefault="00E13F5A" w:rsidP="00820E1C">
      <w:pPr>
        <w:pStyle w:val="NormalWeb"/>
        <w:numPr>
          <w:ilvl w:val="0"/>
          <w:numId w:val="6"/>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Access Control</w:t>
      </w:r>
    </w:p>
    <w:p w14:paraId="6DA54DB5" w14:textId="77777777" w:rsidR="007358A1" w:rsidRDefault="007358A1" w:rsidP="00820E1C">
      <w:pPr>
        <w:pStyle w:val="NormalWeb"/>
        <w:numPr>
          <w:ilvl w:val="0"/>
          <w:numId w:val="6"/>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Reducing the means to commit crime</w:t>
      </w:r>
    </w:p>
    <w:p w14:paraId="4D575190" w14:textId="77777777" w:rsidR="007358A1" w:rsidRDefault="007358A1" w:rsidP="00820E1C">
      <w:pPr>
        <w:pStyle w:val="NormalWeb"/>
        <w:numPr>
          <w:ilvl w:val="0"/>
          <w:numId w:val="6"/>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Reducing the payoff</w:t>
      </w:r>
    </w:p>
    <w:p w14:paraId="3ED896F3" w14:textId="77777777" w:rsidR="007358A1" w:rsidRDefault="007358A1" w:rsidP="00820E1C">
      <w:pPr>
        <w:pStyle w:val="NormalWeb"/>
        <w:numPr>
          <w:ilvl w:val="0"/>
          <w:numId w:val="6"/>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Target Removal </w:t>
      </w:r>
    </w:p>
    <w:p w14:paraId="290FF657" w14:textId="0E6B5EA0" w:rsidR="00E13F5A" w:rsidRDefault="00E13F5A" w:rsidP="007358A1">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 </w:t>
      </w:r>
    </w:p>
    <w:p w14:paraId="4819D7B9" w14:textId="4ABD1ADB" w:rsidR="00B514BB" w:rsidRDefault="00B514BB" w:rsidP="007358A1">
      <w:pPr>
        <w:pStyle w:val="NormalWeb"/>
        <w:shd w:val="clear" w:color="auto" w:fill="FFFFFF"/>
        <w:spacing w:before="0" w:beforeAutospacing="0"/>
        <w:rPr>
          <w:rFonts w:ascii="Segoe UI" w:hAnsi="Segoe UI" w:cs="Segoe UI"/>
          <w:color w:val="373A3C"/>
          <w:sz w:val="23"/>
          <w:szCs w:val="23"/>
        </w:rPr>
      </w:pPr>
    </w:p>
    <w:p w14:paraId="5D002A9E" w14:textId="78080844" w:rsidR="00B514BB" w:rsidRDefault="00B514BB" w:rsidP="00B514B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12. Generally, there are three types, or grades, of evidence.</w:t>
      </w:r>
    </w:p>
    <w:p w14:paraId="67321322" w14:textId="0714F811" w:rsidR="00823164" w:rsidRDefault="00823164" w:rsidP="00B514BB">
      <w:pPr>
        <w:pStyle w:val="NormalWeb"/>
        <w:shd w:val="clear" w:color="auto" w:fill="FFFFFF"/>
        <w:spacing w:before="0" w:beforeAutospacing="0"/>
        <w:rPr>
          <w:rFonts w:ascii="Segoe UI" w:hAnsi="Segoe UI" w:cs="Segoe UI"/>
          <w:color w:val="373A3C"/>
          <w:sz w:val="23"/>
          <w:szCs w:val="23"/>
        </w:rPr>
      </w:pPr>
    </w:p>
    <w:p w14:paraId="4A7D4931" w14:textId="1A4AE399" w:rsidR="00823164" w:rsidRDefault="005B14DD" w:rsidP="00B514B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The 3 types of Evidence are Primary, Direct and Secondary.</w:t>
      </w:r>
    </w:p>
    <w:p w14:paraId="460A2BEA" w14:textId="0F4386DA" w:rsidR="00E459B1" w:rsidRDefault="00E459B1" w:rsidP="00B514BB">
      <w:pPr>
        <w:pStyle w:val="NormalWeb"/>
        <w:shd w:val="clear" w:color="auto" w:fill="FFFFFF"/>
        <w:spacing w:before="0" w:beforeAutospacing="0"/>
        <w:rPr>
          <w:rFonts w:ascii="Segoe UI" w:hAnsi="Segoe UI" w:cs="Segoe UI"/>
          <w:color w:val="373A3C"/>
          <w:sz w:val="23"/>
          <w:szCs w:val="23"/>
        </w:rPr>
      </w:pPr>
    </w:p>
    <w:p w14:paraId="2C9920AE" w14:textId="2330E993" w:rsidR="00E459B1" w:rsidRDefault="00E459B1" w:rsidP="00B514B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Primary evidence is</w:t>
      </w:r>
      <w:r w:rsidR="00825C20">
        <w:rPr>
          <w:rFonts w:ascii="Segoe UI" w:hAnsi="Segoe UI" w:cs="Segoe UI"/>
          <w:color w:val="373A3C"/>
          <w:sz w:val="23"/>
          <w:szCs w:val="23"/>
        </w:rPr>
        <w:t xml:space="preserve"> an original document or statement abouts its content</w:t>
      </w:r>
    </w:p>
    <w:p w14:paraId="52D349F8" w14:textId="799156D8" w:rsidR="00825C20" w:rsidRDefault="00825C20" w:rsidP="00B514B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Direct evidence is </w:t>
      </w:r>
      <w:r w:rsidR="00FA6F1E">
        <w:rPr>
          <w:rFonts w:ascii="Segoe UI" w:hAnsi="Segoe UI" w:cs="Segoe UI"/>
          <w:color w:val="373A3C"/>
          <w:sz w:val="23"/>
          <w:szCs w:val="23"/>
        </w:rPr>
        <w:t>it is know directly by the witness/victim is personal to them is been seen, heard or touched.</w:t>
      </w:r>
    </w:p>
    <w:p w14:paraId="57BDA37D" w14:textId="120C947B" w:rsidR="00FA6F1E" w:rsidRDefault="00FA6F1E" w:rsidP="00B514B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Secondary evidence is </w:t>
      </w:r>
      <w:r w:rsidR="008A6544">
        <w:rPr>
          <w:rFonts w:ascii="Segoe UI" w:hAnsi="Segoe UI" w:cs="Segoe UI"/>
          <w:color w:val="373A3C"/>
          <w:sz w:val="23"/>
          <w:szCs w:val="23"/>
        </w:rPr>
        <w:t xml:space="preserve">something that has been reproduced like a scanned document </w:t>
      </w:r>
    </w:p>
    <w:p w14:paraId="6A6FD72C" w14:textId="77777777" w:rsidR="00B514BB" w:rsidRDefault="00B514BB" w:rsidP="00B514B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Outline the three types of evidence </w:t>
      </w:r>
      <w:r>
        <w:rPr>
          <w:rStyle w:val="Strong"/>
          <w:rFonts w:ascii="Segoe UI" w:hAnsi="Segoe UI" w:cs="Segoe UI"/>
          <w:color w:val="373A3C"/>
          <w:sz w:val="23"/>
          <w:szCs w:val="23"/>
        </w:rPr>
        <w:t>(6 Marks)</w:t>
      </w:r>
    </w:p>
    <w:p w14:paraId="405217C7" w14:textId="28670C4E" w:rsidR="00B514BB" w:rsidRDefault="00B514BB" w:rsidP="007358A1">
      <w:pPr>
        <w:pStyle w:val="NormalWeb"/>
        <w:shd w:val="clear" w:color="auto" w:fill="FFFFFF"/>
        <w:spacing w:before="0" w:beforeAutospacing="0"/>
        <w:rPr>
          <w:rFonts w:ascii="Segoe UI" w:hAnsi="Segoe UI" w:cs="Segoe UI"/>
          <w:color w:val="373A3C"/>
          <w:sz w:val="23"/>
          <w:szCs w:val="23"/>
        </w:rPr>
      </w:pPr>
    </w:p>
    <w:p w14:paraId="144FCC1A" w14:textId="76A5C4F4" w:rsidR="00B514BB" w:rsidRDefault="00C82202" w:rsidP="007358A1">
      <w:pPr>
        <w:pStyle w:val="NormalWeb"/>
        <w:shd w:val="clear" w:color="auto" w:fill="FFFFFF"/>
        <w:spacing w:before="0" w:beforeAutospacing="0"/>
        <w:rPr>
          <w:rStyle w:val="Strong"/>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w:t>
      </w:r>
      <w:r w:rsidR="005804C0">
        <w:rPr>
          <w:rFonts w:ascii="Segoe UI" w:hAnsi="Segoe UI" w:cs="Segoe UI"/>
          <w:color w:val="373A3C"/>
          <w:sz w:val="23"/>
          <w:szCs w:val="23"/>
          <w:shd w:val="clear" w:color="auto" w:fill="FFFFFF"/>
        </w:rPr>
        <w:t>Q</w:t>
      </w:r>
      <w:r>
        <w:rPr>
          <w:rFonts w:ascii="Segoe UI" w:hAnsi="Segoe UI" w:cs="Segoe UI"/>
          <w:color w:val="373A3C"/>
          <w:sz w:val="23"/>
          <w:szCs w:val="23"/>
          <w:shd w:val="clear" w:color="auto" w:fill="FFFFFF"/>
        </w:rPr>
        <w:t>13. In relation to Criminology, describe the term ‘Repeat Victimisation’ </w:t>
      </w:r>
      <w:r>
        <w:rPr>
          <w:rStyle w:val="Strong"/>
          <w:rFonts w:ascii="Segoe UI" w:hAnsi="Segoe UI" w:cs="Segoe UI"/>
          <w:color w:val="373A3C"/>
          <w:sz w:val="23"/>
          <w:szCs w:val="23"/>
          <w:shd w:val="clear" w:color="auto" w:fill="FFFFFF"/>
        </w:rPr>
        <w:t>(3 marks)</w:t>
      </w:r>
    </w:p>
    <w:p w14:paraId="23E63AEB" w14:textId="526EFD72" w:rsidR="00C82202" w:rsidRDefault="00C82202" w:rsidP="007358A1">
      <w:pPr>
        <w:pStyle w:val="NormalWeb"/>
        <w:shd w:val="clear" w:color="auto" w:fill="FFFFFF"/>
        <w:spacing w:before="0" w:beforeAutospacing="0"/>
        <w:rPr>
          <w:rStyle w:val="Strong"/>
          <w:rFonts w:ascii="Segoe UI" w:hAnsi="Segoe UI" w:cs="Segoe UI"/>
          <w:color w:val="373A3C"/>
          <w:sz w:val="23"/>
          <w:szCs w:val="23"/>
          <w:shd w:val="clear" w:color="auto" w:fill="FFFFFF"/>
        </w:rPr>
      </w:pPr>
    </w:p>
    <w:p w14:paraId="06FDE179" w14:textId="24C3C4F4" w:rsidR="00C82202" w:rsidRDefault="00C82202" w:rsidP="007358A1">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Repeat vic</w:t>
      </w:r>
      <w:r w:rsidR="00A92F5A">
        <w:rPr>
          <w:rStyle w:val="Strong"/>
          <w:rFonts w:ascii="Segoe UI" w:hAnsi="Segoe UI" w:cs="Segoe UI"/>
          <w:color w:val="373A3C"/>
          <w:sz w:val="23"/>
          <w:szCs w:val="23"/>
          <w:shd w:val="clear" w:color="auto" w:fill="FFFFFF"/>
        </w:rPr>
        <w:t>timisation is where a person or groups of people are being targeted</w:t>
      </w:r>
      <w:r w:rsidR="00E67286">
        <w:rPr>
          <w:rStyle w:val="Strong"/>
          <w:rFonts w:ascii="Segoe UI" w:hAnsi="Segoe UI" w:cs="Segoe UI"/>
          <w:color w:val="373A3C"/>
          <w:sz w:val="23"/>
          <w:szCs w:val="23"/>
          <w:shd w:val="clear" w:color="auto" w:fill="FFFFFF"/>
        </w:rPr>
        <w:t xml:space="preserve"> with the same issues or similar issue m</w:t>
      </w:r>
      <w:r w:rsidR="00617035">
        <w:rPr>
          <w:rStyle w:val="Strong"/>
          <w:rFonts w:ascii="Segoe UI" w:hAnsi="Segoe UI" w:cs="Segoe UI"/>
          <w:color w:val="373A3C"/>
          <w:sz w:val="23"/>
          <w:szCs w:val="23"/>
          <w:shd w:val="clear" w:color="auto" w:fill="FFFFFF"/>
        </w:rPr>
        <w:t>ore than once a year</w:t>
      </w:r>
    </w:p>
    <w:p w14:paraId="21702A8E" w14:textId="671D4082" w:rsidR="00BD56A4" w:rsidRDefault="00BD56A4" w:rsidP="007358A1">
      <w:pPr>
        <w:pStyle w:val="NormalWeb"/>
        <w:shd w:val="clear" w:color="auto" w:fill="FFFFFF"/>
        <w:spacing w:before="0" w:beforeAutospacing="0"/>
        <w:rPr>
          <w:rStyle w:val="Strong"/>
          <w:rFonts w:ascii="Segoe UI" w:hAnsi="Segoe UI" w:cs="Segoe UI"/>
          <w:color w:val="373A3C"/>
          <w:sz w:val="23"/>
          <w:szCs w:val="23"/>
          <w:shd w:val="clear" w:color="auto" w:fill="FFFFFF"/>
        </w:rPr>
      </w:pPr>
    </w:p>
    <w:p w14:paraId="68409A89" w14:textId="435BF342" w:rsidR="00BD56A4" w:rsidRDefault="00BD56A4" w:rsidP="007358A1">
      <w:pPr>
        <w:pStyle w:val="NormalWeb"/>
        <w:shd w:val="clear" w:color="auto" w:fill="FFFFFF"/>
        <w:spacing w:before="0" w:beforeAutospacing="0"/>
        <w:rPr>
          <w:rStyle w:val="Strong"/>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14. Describe ‘Consensual Legitimacy’ </w:t>
      </w:r>
      <w:r>
        <w:rPr>
          <w:rStyle w:val="Strong"/>
          <w:rFonts w:ascii="Segoe UI" w:hAnsi="Segoe UI" w:cs="Segoe UI"/>
          <w:color w:val="373A3C"/>
          <w:sz w:val="23"/>
          <w:szCs w:val="23"/>
          <w:shd w:val="clear" w:color="auto" w:fill="FFFFFF"/>
        </w:rPr>
        <w:t>(3 marks)</w:t>
      </w:r>
    </w:p>
    <w:p w14:paraId="399001F8" w14:textId="64A85C83" w:rsidR="00BD56A4" w:rsidRDefault="00BD56A4" w:rsidP="007358A1">
      <w:pPr>
        <w:pStyle w:val="NormalWeb"/>
        <w:shd w:val="clear" w:color="auto" w:fill="FFFFFF"/>
        <w:spacing w:before="0" w:beforeAutospacing="0"/>
        <w:rPr>
          <w:rStyle w:val="Strong"/>
          <w:rFonts w:ascii="Segoe UI" w:hAnsi="Segoe UI" w:cs="Segoe UI"/>
          <w:color w:val="373A3C"/>
          <w:sz w:val="23"/>
          <w:szCs w:val="23"/>
          <w:shd w:val="clear" w:color="auto" w:fill="FFFFFF"/>
        </w:rPr>
      </w:pPr>
    </w:p>
    <w:p w14:paraId="29F1EA21" w14:textId="40AFB3FA" w:rsidR="00BD56A4" w:rsidRDefault="00BD56A4" w:rsidP="007358A1">
      <w:pPr>
        <w:pStyle w:val="NormalWeb"/>
        <w:shd w:val="clear" w:color="auto" w:fill="FFFFFF"/>
        <w:spacing w:before="0" w:beforeAutospacing="0"/>
        <w:rPr>
          <w:rStyle w:val="Strong"/>
          <w:rFonts w:ascii="Segoe UI" w:hAnsi="Segoe UI" w:cs="Segoe UI"/>
          <w:color w:val="373A3C"/>
          <w:sz w:val="23"/>
          <w:szCs w:val="23"/>
          <w:shd w:val="clear" w:color="auto" w:fill="FFFFFF"/>
        </w:rPr>
      </w:pPr>
    </w:p>
    <w:p w14:paraId="2F985C4E" w14:textId="34F661A9" w:rsidR="00BD56A4" w:rsidRDefault="00797E82" w:rsidP="007358A1">
      <w:pPr>
        <w:pStyle w:val="NormalWeb"/>
        <w:shd w:val="clear" w:color="auto" w:fill="FFFFFF"/>
        <w:spacing w:before="0" w:beforeAutospacing="0"/>
        <w:rPr>
          <w:rStyle w:val="Strong"/>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15. Define Section 4 Misuse of Drugs Act 1971 </w:t>
      </w:r>
      <w:r>
        <w:rPr>
          <w:rStyle w:val="Strong"/>
          <w:rFonts w:ascii="Segoe UI" w:hAnsi="Segoe UI" w:cs="Segoe UI"/>
          <w:color w:val="373A3C"/>
          <w:sz w:val="23"/>
          <w:szCs w:val="23"/>
          <w:shd w:val="clear" w:color="auto" w:fill="FFFFFF"/>
        </w:rPr>
        <w:t>(5 marks)</w:t>
      </w:r>
    </w:p>
    <w:p w14:paraId="3F9A9536" w14:textId="55C93420" w:rsidR="00FB66AA" w:rsidRDefault="00B73733" w:rsidP="007358A1">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It is </w:t>
      </w:r>
      <w:r w:rsidR="00FB66AA">
        <w:rPr>
          <w:rFonts w:ascii="Segoe UI" w:hAnsi="Segoe UI" w:cs="Segoe UI"/>
          <w:color w:val="373A3C"/>
          <w:sz w:val="23"/>
          <w:szCs w:val="23"/>
        </w:rPr>
        <w:t>offence for any person unlawfully to supply or offer to supply a controlled drug to another</w:t>
      </w:r>
      <w:r w:rsidR="00E47B4E">
        <w:rPr>
          <w:rFonts w:ascii="Segoe UI" w:hAnsi="Segoe UI" w:cs="Segoe UI"/>
          <w:color w:val="373A3C"/>
          <w:sz w:val="23"/>
          <w:szCs w:val="23"/>
        </w:rPr>
        <w:t>, be in the concern of the supply of controlled drug to another and be in the concern of making an offer to supply a controlled drug to another</w:t>
      </w:r>
      <w:r w:rsidR="00EB1DC6">
        <w:rPr>
          <w:rFonts w:ascii="Segoe UI" w:hAnsi="Segoe UI" w:cs="Segoe UI"/>
          <w:color w:val="373A3C"/>
          <w:sz w:val="23"/>
          <w:szCs w:val="23"/>
        </w:rPr>
        <w:t>.</w:t>
      </w:r>
    </w:p>
    <w:p w14:paraId="22E18246" w14:textId="404F7851" w:rsidR="00EB1DC6" w:rsidRDefault="00EB1DC6" w:rsidP="007358A1">
      <w:pPr>
        <w:pStyle w:val="NormalWeb"/>
        <w:shd w:val="clear" w:color="auto" w:fill="FFFFFF"/>
        <w:spacing w:before="0" w:beforeAutospacing="0"/>
        <w:rPr>
          <w:rFonts w:ascii="Segoe UI" w:hAnsi="Segoe UI" w:cs="Segoe UI"/>
          <w:color w:val="373A3C"/>
          <w:sz w:val="23"/>
          <w:szCs w:val="23"/>
        </w:rPr>
      </w:pPr>
    </w:p>
    <w:p w14:paraId="730C2460" w14:textId="77777777" w:rsidR="00EB6803" w:rsidRDefault="00EB6803" w:rsidP="00EB1DC6">
      <w:pPr>
        <w:pStyle w:val="NormalWeb"/>
        <w:shd w:val="clear" w:color="auto" w:fill="FFFFFF"/>
        <w:spacing w:before="0" w:beforeAutospacing="0"/>
        <w:rPr>
          <w:rFonts w:ascii="Segoe UI" w:hAnsi="Segoe UI" w:cs="Segoe UI"/>
          <w:color w:val="373A3C"/>
          <w:sz w:val="23"/>
          <w:szCs w:val="23"/>
        </w:rPr>
      </w:pPr>
    </w:p>
    <w:p w14:paraId="28AF2719" w14:textId="77777777" w:rsidR="00EB6803" w:rsidRDefault="00EB6803" w:rsidP="00EB1DC6">
      <w:pPr>
        <w:pStyle w:val="NormalWeb"/>
        <w:shd w:val="clear" w:color="auto" w:fill="FFFFFF"/>
        <w:spacing w:before="0" w:beforeAutospacing="0"/>
        <w:rPr>
          <w:rFonts w:ascii="Segoe UI" w:hAnsi="Segoe UI" w:cs="Segoe UI"/>
          <w:color w:val="373A3C"/>
          <w:sz w:val="23"/>
          <w:szCs w:val="23"/>
        </w:rPr>
      </w:pPr>
    </w:p>
    <w:p w14:paraId="34660EA0" w14:textId="33DC622D" w:rsidR="00EB1DC6" w:rsidRDefault="00EB1DC6" w:rsidP="00EB1DC6">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16. The Psychoactive Substances Act 2016 describes the main effects of New Psychoactive Substances (NPS) in three main categories. List the three categories</w:t>
      </w:r>
      <w:r>
        <w:rPr>
          <w:rStyle w:val="Strong"/>
          <w:rFonts w:ascii="Segoe UI" w:hAnsi="Segoe UI" w:cs="Segoe UI"/>
          <w:color w:val="373A3C"/>
          <w:sz w:val="23"/>
          <w:szCs w:val="23"/>
        </w:rPr>
        <w:t> (3 marks)</w:t>
      </w:r>
    </w:p>
    <w:p w14:paraId="43C7A0CE" w14:textId="72AC7D3F" w:rsidR="00EB1DC6" w:rsidRDefault="00EB6803" w:rsidP="001D4D7A">
      <w:pPr>
        <w:pStyle w:val="NormalWeb"/>
        <w:numPr>
          <w:ilvl w:val="0"/>
          <w:numId w:val="7"/>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Sedative</w:t>
      </w:r>
    </w:p>
    <w:p w14:paraId="5E4DD837" w14:textId="26034792" w:rsidR="00F65FE4" w:rsidRDefault="00976421" w:rsidP="001D4D7A">
      <w:pPr>
        <w:pStyle w:val="NormalWeb"/>
        <w:numPr>
          <w:ilvl w:val="0"/>
          <w:numId w:val="7"/>
        </w:numPr>
        <w:shd w:val="clear" w:color="auto" w:fill="FFFFFF"/>
        <w:spacing w:before="0" w:beforeAutospacing="0"/>
        <w:rPr>
          <w:rFonts w:ascii="Segoe UI" w:hAnsi="Segoe UI" w:cs="Segoe UI"/>
          <w:color w:val="373A3C"/>
          <w:sz w:val="23"/>
          <w:szCs w:val="23"/>
        </w:rPr>
      </w:pPr>
      <w:proofErr w:type="spellStart"/>
      <w:r>
        <w:rPr>
          <w:rFonts w:ascii="Segoe UI" w:hAnsi="Segoe UI" w:cs="Segoe UI"/>
          <w:color w:val="373A3C"/>
          <w:sz w:val="23"/>
          <w:szCs w:val="23"/>
        </w:rPr>
        <w:t>Halosogenic</w:t>
      </w:r>
      <w:proofErr w:type="spellEnd"/>
      <w:r>
        <w:rPr>
          <w:rFonts w:ascii="Segoe UI" w:hAnsi="Segoe UI" w:cs="Segoe UI"/>
          <w:color w:val="373A3C"/>
          <w:sz w:val="23"/>
          <w:szCs w:val="23"/>
        </w:rPr>
        <w:t xml:space="preserve"> </w:t>
      </w:r>
    </w:p>
    <w:p w14:paraId="66DD6E20" w14:textId="77777777" w:rsidR="00976421" w:rsidRDefault="00976421" w:rsidP="001D4D7A">
      <w:pPr>
        <w:pStyle w:val="NormalWeb"/>
        <w:numPr>
          <w:ilvl w:val="0"/>
          <w:numId w:val="7"/>
        </w:numPr>
        <w:shd w:val="clear" w:color="auto" w:fill="FFFFFF"/>
        <w:spacing w:before="0" w:beforeAutospacing="0"/>
        <w:rPr>
          <w:rFonts w:ascii="Segoe UI" w:hAnsi="Segoe UI" w:cs="Segoe UI"/>
          <w:color w:val="373A3C"/>
          <w:sz w:val="23"/>
          <w:szCs w:val="23"/>
        </w:rPr>
      </w:pPr>
      <w:bookmarkStart w:id="0" w:name="_GoBack"/>
      <w:bookmarkEnd w:id="0"/>
    </w:p>
    <w:p w14:paraId="68D302B3" w14:textId="102B8C95" w:rsidR="00EB6803" w:rsidRDefault="00EB6803" w:rsidP="00025AAB">
      <w:pPr>
        <w:pStyle w:val="NormalWeb"/>
        <w:shd w:val="clear" w:color="auto" w:fill="FFFFFF"/>
        <w:spacing w:before="0" w:beforeAutospacing="0"/>
        <w:ind w:left="720"/>
        <w:rPr>
          <w:rFonts w:ascii="Segoe UI" w:hAnsi="Segoe UI" w:cs="Segoe UI"/>
          <w:color w:val="373A3C"/>
          <w:sz w:val="23"/>
          <w:szCs w:val="23"/>
        </w:rPr>
      </w:pPr>
    </w:p>
    <w:p w14:paraId="71BCF91B" w14:textId="79AD7DDC" w:rsidR="00025AAB" w:rsidRDefault="00025AAB" w:rsidP="00025AAB">
      <w:pPr>
        <w:pStyle w:val="NormalWeb"/>
        <w:shd w:val="clear" w:color="auto" w:fill="FFFFFF"/>
        <w:spacing w:before="0" w:beforeAutospacing="0"/>
        <w:ind w:left="720"/>
        <w:rPr>
          <w:rFonts w:ascii="Segoe UI" w:hAnsi="Segoe UI" w:cs="Segoe UI"/>
          <w:color w:val="373A3C"/>
          <w:sz w:val="23"/>
          <w:szCs w:val="23"/>
        </w:rPr>
      </w:pPr>
    </w:p>
    <w:p w14:paraId="0FC26746" w14:textId="30008FC5" w:rsidR="00025AAB" w:rsidRDefault="00025AAB" w:rsidP="00025AAB">
      <w:pPr>
        <w:pStyle w:val="NormalWeb"/>
        <w:shd w:val="clear" w:color="auto" w:fill="FFFFFF"/>
        <w:spacing w:before="0" w:beforeAutospacing="0"/>
        <w:ind w:left="720"/>
        <w:rPr>
          <w:rFonts w:ascii="Segoe UI" w:hAnsi="Segoe UI" w:cs="Segoe UI"/>
          <w:color w:val="373A3C"/>
          <w:sz w:val="23"/>
          <w:szCs w:val="23"/>
        </w:rPr>
      </w:pPr>
    </w:p>
    <w:p w14:paraId="162E21E6" w14:textId="77777777" w:rsidR="00025AAB" w:rsidRDefault="00025AAB" w:rsidP="00025AA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17. In relation to confiscation of alcohol and Licensing Offences, explain what the offence of ‘drunk and incapable’ is </w:t>
      </w:r>
      <w:r>
        <w:rPr>
          <w:rStyle w:val="Strong"/>
          <w:rFonts w:ascii="Segoe UI" w:hAnsi="Segoe UI" w:cs="Segoe UI"/>
          <w:color w:val="373A3C"/>
          <w:sz w:val="23"/>
          <w:szCs w:val="23"/>
        </w:rPr>
        <w:t>(6 marks)</w:t>
      </w:r>
    </w:p>
    <w:p w14:paraId="209839E8" w14:textId="25759212" w:rsidR="00025AAB" w:rsidRDefault="004F0236" w:rsidP="00025AAB">
      <w:pPr>
        <w:pStyle w:val="NormalWeb"/>
        <w:shd w:val="clear" w:color="auto" w:fill="FFFFFF"/>
        <w:spacing w:before="0" w:beforeAutospacing="0"/>
        <w:ind w:left="720"/>
        <w:rPr>
          <w:rFonts w:ascii="Segoe UI" w:hAnsi="Segoe UI" w:cs="Segoe UI"/>
          <w:color w:val="373A3C"/>
          <w:sz w:val="23"/>
          <w:szCs w:val="23"/>
        </w:rPr>
      </w:pPr>
      <w:r>
        <w:rPr>
          <w:rFonts w:ascii="Segoe UI" w:hAnsi="Segoe UI" w:cs="Segoe UI"/>
          <w:color w:val="373A3C"/>
          <w:sz w:val="23"/>
          <w:szCs w:val="23"/>
        </w:rPr>
        <w:t xml:space="preserve">Drunk and incapable is </w:t>
      </w:r>
      <w:r w:rsidR="005856B2">
        <w:rPr>
          <w:rFonts w:ascii="Segoe UI" w:hAnsi="Segoe UI" w:cs="Segoe UI"/>
          <w:color w:val="373A3C"/>
          <w:sz w:val="23"/>
          <w:szCs w:val="23"/>
        </w:rPr>
        <w:t xml:space="preserve">you can be arrested for your own safety, you have been deemed incapable of being too </w:t>
      </w:r>
      <w:r w:rsidR="001834FA">
        <w:rPr>
          <w:rFonts w:ascii="Segoe UI" w:hAnsi="Segoe UI" w:cs="Segoe UI"/>
          <w:color w:val="373A3C"/>
          <w:sz w:val="23"/>
          <w:szCs w:val="23"/>
        </w:rPr>
        <w:t>intoxicated to look after yourself</w:t>
      </w:r>
      <w:r w:rsidR="0075237F">
        <w:rPr>
          <w:rFonts w:ascii="Segoe UI" w:hAnsi="Segoe UI" w:cs="Segoe UI"/>
          <w:color w:val="373A3C"/>
          <w:sz w:val="23"/>
          <w:szCs w:val="23"/>
        </w:rPr>
        <w:t xml:space="preserve"> so you will be placed under arrest and taken to custody and released when sober, its part of the duty of care element we have a police officers.</w:t>
      </w:r>
    </w:p>
    <w:p w14:paraId="2A718C44" w14:textId="611ECA5E" w:rsidR="00BF57DB" w:rsidRDefault="00BF57DB" w:rsidP="00025AAB">
      <w:pPr>
        <w:pStyle w:val="NormalWeb"/>
        <w:shd w:val="clear" w:color="auto" w:fill="FFFFFF"/>
        <w:spacing w:before="0" w:beforeAutospacing="0"/>
        <w:ind w:left="720"/>
        <w:rPr>
          <w:rFonts w:ascii="Segoe UI" w:hAnsi="Segoe UI" w:cs="Segoe UI"/>
          <w:color w:val="373A3C"/>
          <w:sz w:val="23"/>
          <w:szCs w:val="23"/>
        </w:rPr>
      </w:pPr>
    </w:p>
    <w:p w14:paraId="754664CB" w14:textId="1EE1F77E" w:rsidR="00BF57DB" w:rsidRDefault="00BF57DB" w:rsidP="00BF57DB">
      <w:pPr>
        <w:pStyle w:val="NormalWeb"/>
        <w:shd w:val="clear" w:color="auto" w:fill="FFFFFF"/>
        <w:spacing w:before="0" w:beforeAutospacing="0"/>
        <w:rPr>
          <w:rStyle w:val="Strong"/>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18. Define a constables power of entry in relation to the Licensing Act 2003 </w:t>
      </w:r>
      <w:r>
        <w:rPr>
          <w:rStyle w:val="Strong"/>
          <w:rFonts w:ascii="Segoe UI" w:hAnsi="Segoe UI" w:cs="Segoe UI"/>
          <w:color w:val="373A3C"/>
          <w:sz w:val="23"/>
          <w:szCs w:val="23"/>
          <w:shd w:val="clear" w:color="auto" w:fill="FFFFFF"/>
        </w:rPr>
        <w:t>(6 marks)</w:t>
      </w:r>
    </w:p>
    <w:p w14:paraId="5DE05C16" w14:textId="0339A47E" w:rsidR="00493331" w:rsidRDefault="00493331" w:rsidP="00BF57DB">
      <w:pPr>
        <w:pStyle w:val="NormalWeb"/>
        <w:shd w:val="clear" w:color="auto" w:fill="FFFFFF"/>
        <w:spacing w:before="0" w:beforeAutospacing="0"/>
        <w:rPr>
          <w:rStyle w:val="Strong"/>
          <w:rFonts w:ascii="Segoe UI" w:hAnsi="Segoe UI" w:cs="Segoe UI"/>
          <w:color w:val="373A3C"/>
          <w:sz w:val="23"/>
          <w:szCs w:val="23"/>
          <w:shd w:val="clear" w:color="auto" w:fill="FFFFFF"/>
        </w:rPr>
      </w:pPr>
    </w:p>
    <w:p w14:paraId="556829D9" w14:textId="1AACB090" w:rsidR="00493331" w:rsidRDefault="00493331" w:rsidP="00BF57DB">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 xml:space="preserve">A constable may enter a </w:t>
      </w:r>
      <w:r w:rsidR="00A15A67">
        <w:rPr>
          <w:rStyle w:val="Strong"/>
          <w:rFonts w:ascii="Segoe UI" w:hAnsi="Segoe UI" w:cs="Segoe UI"/>
          <w:color w:val="373A3C"/>
          <w:sz w:val="23"/>
          <w:szCs w:val="23"/>
          <w:shd w:val="clear" w:color="auto" w:fill="FFFFFF"/>
        </w:rPr>
        <w:t>license</w:t>
      </w:r>
      <w:r>
        <w:rPr>
          <w:rStyle w:val="Strong"/>
          <w:rFonts w:ascii="Segoe UI" w:hAnsi="Segoe UI" w:cs="Segoe UI"/>
          <w:color w:val="373A3C"/>
          <w:sz w:val="23"/>
          <w:szCs w:val="23"/>
          <w:shd w:val="clear" w:color="auto" w:fill="FFFFFF"/>
        </w:rPr>
        <w:t xml:space="preserve"> </w:t>
      </w:r>
      <w:r w:rsidR="00A15A67">
        <w:rPr>
          <w:rStyle w:val="Strong"/>
          <w:rFonts w:ascii="Segoe UI" w:hAnsi="Segoe UI" w:cs="Segoe UI"/>
          <w:color w:val="373A3C"/>
          <w:sz w:val="23"/>
          <w:szCs w:val="23"/>
          <w:shd w:val="clear" w:color="auto" w:fill="FFFFFF"/>
        </w:rPr>
        <w:t>premises</w:t>
      </w:r>
      <w:r>
        <w:rPr>
          <w:rStyle w:val="Strong"/>
          <w:rFonts w:ascii="Segoe UI" w:hAnsi="Segoe UI" w:cs="Segoe UI"/>
          <w:color w:val="373A3C"/>
          <w:sz w:val="23"/>
          <w:szCs w:val="23"/>
          <w:shd w:val="clear" w:color="auto" w:fill="FFFFFF"/>
        </w:rPr>
        <w:t xml:space="preserve"> </w:t>
      </w:r>
      <w:r w:rsidR="00A15A67">
        <w:rPr>
          <w:rStyle w:val="Strong"/>
          <w:rFonts w:ascii="Segoe UI" w:hAnsi="Segoe UI" w:cs="Segoe UI"/>
          <w:color w:val="373A3C"/>
          <w:sz w:val="23"/>
          <w:szCs w:val="23"/>
          <w:shd w:val="clear" w:color="auto" w:fill="FFFFFF"/>
        </w:rPr>
        <w:t>to safe life and limb.</w:t>
      </w:r>
    </w:p>
    <w:p w14:paraId="70A111DA" w14:textId="6E36C729" w:rsidR="00BF57DB" w:rsidRDefault="00BF57DB" w:rsidP="00BF57DB">
      <w:pPr>
        <w:pStyle w:val="NormalWeb"/>
        <w:shd w:val="clear" w:color="auto" w:fill="FFFFFF"/>
        <w:spacing w:before="0" w:beforeAutospacing="0"/>
        <w:rPr>
          <w:rStyle w:val="Strong"/>
          <w:rFonts w:ascii="Segoe UI" w:hAnsi="Segoe UI" w:cs="Segoe UI"/>
          <w:color w:val="373A3C"/>
          <w:sz w:val="23"/>
          <w:szCs w:val="23"/>
          <w:shd w:val="clear" w:color="auto" w:fill="FFFFFF"/>
        </w:rPr>
      </w:pPr>
    </w:p>
    <w:p w14:paraId="14E03F39" w14:textId="20D55F73" w:rsidR="00DB7C6D" w:rsidRDefault="00DB7C6D" w:rsidP="00025AAB">
      <w:pPr>
        <w:pStyle w:val="NormalWeb"/>
        <w:shd w:val="clear" w:color="auto" w:fill="FFFFFF"/>
        <w:spacing w:before="0" w:beforeAutospacing="0"/>
        <w:ind w:left="720"/>
        <w:rPr>
          <w:rFonts w:ascii="Segoe UI" w:hAnsi="Segoe UI" w:cs="Segoe UI"/>
          <w:color w:val="373A3C"/>
          <w:sz w:val="23"/>
          <w:szCs w:val="23"/>
        </w:rPr>
      </w:pPr>
    </w:p>
    <w:p w14:paraId="34BB84B0" w14:textId="01F1F123" w:rsidR="00DB7C6D" w:rsidRDefault="00DB7C6D" w:rsidP="00DB7C6D">
      <w:pPr>
        <w:pStyle w:val="NormalWeb"/>
        <w:shd w:val="clear" w:color="auto" w:fill="FFFFFF"/>
        <w:spacing w:before="0" w:beforeAutospacing="0"/>
        <w:rPr>
          <w:rStyle w:val="Strong"/>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19. There are 16 basic rights in the Human Rights Act, all taken from the European Convention on Human Rights. Describe the three broad types that Human Rights are grouped into </w:t>
      </w:r>
      <w:r>
        <w:rPr>
          <w:rStyle w:val="Strong"/>
          <w:rFonts w:ascii="Segoe UI" w:hAnsi="Segoe UI" w:cs="Segoe UI"/>
          <w:color w:val="373A3C"/>
          <w:sz w:val="23"/>
          <w:szCs w:val="23"/>
          <w:shd w:val="clear" w:color="auto" w:fill="FFFFFF"/>
        </w:rPr>
        <w:t>(6 marks)</w:t>
      </w:r>
    </w:p>
    <w:p w14:paraId="39BC7DC5" w14:textId="36682F3C" w:rsidR="00DB7C6D" w:rsidRDefault="00BD21C9" w:rsidP="00DB7C6D">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 xml:space="preserve"> One of the types of human rights we have are Absolute rights which are paramount such as </w:t>
      </w:r>
      <w:r w:rsidR="00EB71C5">
        <w:rPr>
          <w:rStyle w:val="Strong"/>
          <w:rFonts w:ascii="Segoe UI" w:hAnsi="Segoe UI" w:cs="Segoe UI"/>
          <w:color w:val="373A3C"/>
          <w:sz w:val="23"/>
          <w:szCs w:val="23"/>
          <w:shd w:val="clear" w:color="auto" w:fill="FFFFFF"/>
        </w:rPr>
        <w:t>article 2 right to life, article 3 prohibition of torture, article 4  right against force labour</w:t>
      </w:r>
      <w:r w:rsidR="00B076F6">
        <w:rPr>
          <w:rStyle w:val="Strong"/>
          <w:rFonts w:ascii="Segoe UI" w:hAnsi="Segoe UI" w:cs="Segoe UI"/>
          <w:color w:val="373A3C"/>
          <w:sz w:val="23"/>
          <w:szCs w:val="23"/>
          <w:shd w:val="clear" w:color="auto" w:fill="FFFFFF"/>
        </w:rPr>
        <w:t>/ slavery and  article 7 no punishment without law.</w:t>
      </w:r>
    </w:p>
    <w:p w14:paraId="1B840004" w14:textId="51BB1EA5" w:rsidR="00DB7C6D" w:rsidRDefault="0094149E" w:rsidP="00670E44">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 xml:space="preserve">Another type is Qualified rights </w:t>
      </w:r>
      <w:r w:rsidR="005474AA">
        <w:rPr>
          <w:rStyle w:val="Strong"/>
          <w:rFonts w:ascii="Segoe UI" w:hAnsi="Segoe UI" w:cs="Segoe UI"/>
          <w:color w:val="373A3C"/>
          <w:sz w:val="23"/>
          <w:szCs w:val="23"/>
          <w:shd w:val="clear" w:color="auto" w:fill="FFFFFF"/>
        </w:rPr>
        <w:t xml:space="preserve">which </w:t>
      </w:r>
      <w:r w:rsidR="00670E44">
        <w:rPr>
          <w:rStyle w:val="Strong"/>
          <w:rFonts w:ascii="Segoe UI" w:hAnsi="Segoe UI" w:cs="Segoe UI"/>
          <w:color w:val="373A3C"/>
          <w:sz w:val="23"/>
          <w:szCs w:val="23"/>
          <w:shd w:val="clear" w:color="auto" w:fill="FFFFFF"/>
        </w:rPr>
        <w:t xml:space="preserve">is </w:t>
      </w:r>
      <w:r w:rsidR="005474AA">
        <w:rPr>
          <w:rStyle w:val="Strong"/>
          <w:rFonts w:ascii="Segoe UI" w:hAnsi="Segoe UI" w:cs="Segoe UI"/>
          <w:color w:val="373A3C"/>
          <w:sz w:val="23"/>
          <w:szCs w:val="23"/>
          <w:shd w:val="clear" w:color="auto" w:fill="FFFFFF"/>
        </w:rPr>
        <w:t xml:space="preserve">still important article such as </w:t>
      </w:r>
      <w:r w:rsidR="00670E44">
        <w:rPr>
          <w:rStyle w:val="Strong"/>
          <w:rFonts w:ascii="Segoe UI" w:hAnsi="Segoe UI" w:cs="Segoe UI"/>
          <w:color w:val="373A3C"/>
          <w:sz w:val="23"/>
          <w:szCs w:val="23"/>
          <w:shd w:val="clear" w:color="auto" w:fill="FFFFFF"/>
        </w:rPr>
        <w:t xml:space="preserve">5 right to liberty, article 6 which is the right to a fair </w:t>
      </w:r>
      <w:r w:rsidR="000243A3">
        <w:rPr>
          <w:rStyle w:val="Strong"/>
          <w:rFonts w:ascii="Segoe UI" w:hAnsi="Segoe UI" w:cs="Segoe UI"/>
          <w:color w:val="373A3C"/>
          <w:sz w:val="23"/>
          <w:szCs w:val="23"/>
          <w:shd w:val="clear" w:color="auto" w:fill="FFFFFF"/>
        </w:rPr>
        <w:t>trial</w:t>
      </w:r>
      <w:r w:rsidR="00670E44">
        <w:rPr>
          <w:rStyle w:val="Strong"/>
          <w:rFonts w:ascii="Segoe UI" w:hAnsi="Segoe UI" w:cs="Segoe UI"/>
          <w:color w:val="373A3C"/>
          <w:sz w:val="23"/>
          <w:szCs w:val="23"/>
          <w:shd w:val="clear" w:color="auto" w:fill="FFFFFF"/>
        </w:rPr>
        <w:t xml:space="preserve"> and also article </w:t>
      </w:r>
      <w:r w:rsidR="00E20F57">
        <w:rPr>
          <w:rStyle w:val="Strong"/>
          <w:rFonts w:ascii="Segoe UI" w:hAnsi="Segoe UI" w:cs="Segoe UI"/>
          <w:color w:val="373A3C"/>
          <w:sz w:val="23"/>
          <w:szCs w:val="23"/>
          <w:shd w:val="clear" w:color="auto" w:fill="FFFFFF"/>
        </w:rPr>
        <w:t>8 right to a private life.</w:t>
      </w:r>
    </w:p>
    <w:p w14:paraId="3E398CE9" w14:textId="565DBE38" w:rsidR="00E20F57" w:rsidRDefault="00E20F57" w:rsidP="00670E44">
      <w:pPr>
        <w:pStyle w:val="NormalWeb"/>
        <w:shd w:val="clear" w:color="auto" w:fill="FFFFFF"/>
        <w:spacing w:before="0" w:beforeAutospacing="0"/>
        <w:rPr>
          <w:rFonts w:ascii="Segoe UI" w:hAnsi="Segoe UI" w:cs="Segoe UI"/>
          <w:color w:val="373A3C"/>
          <w:sz w:val="23"/>
          <w:szCs w:val="23"/>
        </w:rPr>
      </w:pPr>
      <w:r>
        <w:rPr>
          <w:rStyle w:val="Strong"/>
          <w:rFonts w:ascii="Segoe UI" w:hAnsi="Segoe UI" w:cs="Segoe UI"/>
          <w:color w:val="373A3C"/>
          <w:sz w:val="23"/>
          <w:szCs w:val="23"/>
          <w:shd w:val="clear" w:color="auto" w:fill="FFFFFF"/>
        </w:rPr>
        <w:t>We also have limited rights</w:t>
      </w:r>
      <w:r w:rsidR="0016735E">
        <w:rPr>
          <w:rStyle w:val="Strong"/>
          <w:rFonts w:ascii="Segoe UI" w:hAnsi="Segoe UI" w:cs="Segoe UI"/>
          <w:color w:val="373A3C"/>
          <w:sz w:val="23"/>
          <w:szCs w:val="23"/>
          <w:shd w:val="clear" w:color="auto" w:fill="FFFFFF"/>
        </w:rPr>
        <w:t xml:space="preserve"> which could be article 9 freedom of thought, article 10 freedom of expression, article </w:t>
      </w:r>
      <w:r w:rsidR="00095592">
        <w:rPr>
          <w:rStyle w:val="Strong"/>
          <w:rFonts w:ascii="Segoe UI" w:hAnsi="Segoe UI" w:cs="Segoe UI"/>
          <w:color w:val="373A3C"/>
          <w:sz w:val="23"/>
          <w:szCs w:val="23"/>
          <w:shd w:val="clear" w:color="auto" w:fill="FFFFFF"/>
        </w:rPr>
        <w:t>11 freedom of assembly</w:t>
      </w:r>
      <w:r w:rsidR="00FB7FDB">
        <w:rPr>
          <w:rStyle w:val="Strong"/>
          <w:rFonts w:ascii="Segoe UI" w:hAnsi="Segoe UI" w:cs="Segoe UI"/>
          <w:color w:val="373A3C"/>
          <w:sz w:val="23"/>
          <w:szCs w:val="23"/>
          <w:shd w:val="clear" w:color="auto" w:fill="FFFFFF"/>
        </w:rPr>
        <w:t xml:space="preserve">/expression and article 14 freedom of discrimination </w:t>
      </w:r>
    </w:p>
    <w:p w14:paraId="0C4BFCFC" w14:textId="5A34F695" w:rsidR="00DB7C6D" w:rsidRDefault="00DB7C6D" w:rsidP="00025AAB">
      <w:pPr>
        <w:pStyle w:val="NormalWeb"/>
        <w:shd w:val="clear" w:color="auto" w:fill="FFFFFF"/>
        <w:spacing w:before="0" w:beforeAutospacing="0"/>
        <w:ind w:left="720"/>
        <w:rPr>
          <w:rFonts w:ascii="Segoe UI" w:hAnsi="Segoe UI" w:cs="Segoe UI"/>
          <w:color w:val="373A3C"/>
          <w:sz w:val="23"/>
          <w:szCs w:val="23"/>
        </w:rPr>
      </w:pPr>
    </w:p>
    <w:p w14:paraId="78042A4C" w14:textId="77777777" w:rsidR="00612F32" w:rsidRDefault="00612F32" w:rsidP="00612F3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20. Police Officers need to justify every decision they make. Explain what considerations an officer should make prior to making any decision </w:t>
      </w:r>
      <w:r>
        <w:rPr>
          <w:rStyle w:val="Strong"/>
          <w:rFonts w:ascii="Segoe UI" w:hAnsi="Segoe UI" w:cs="Segoe UI"/>
          <w:color w:val="373A3C"/>
          <w:sz w:val="23"/>
          <w:szCs w:val="23"/>
        </w:rPr>
        <w:t>(12 marks)</w:t>
      </w:r>
    </w:p>
    <w:p w14:paraId="5EA81F51" w14:textId="129C348F" w:rsidR="00E64A2C" w:rsidRDefault="000313E4" w:rsidP="00E64A2C">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A key element </w:t>
      </w:r>
      <w:r w:rsidR="003F47EF">
        <w:rPr>
          <w:rFonts w:ascii="Segoe UI" w:hAnsi="Segoe UI" w:cs="Segoe UI"/>
          <w:color w:val="373A3C"/>
          <w:sz w:val="23"/>
          <w:szCs w:val="23"/>
        </w:rPr>
        <w:t xml:space="preserve">in decision making for a policing officer is issuing the National decision making model (NDM) which is paramount to our role it </w:t>
      </w:r>
      <w:r w:rsidR="00C72090">
        <w:rPr>
          <w:rFonts w:ascii="Segoe UI" w:hAnsi="Segoe UI" w:cs="Segoe UI"/>
          <w:color w:val="373A3C"/>
          <w:sz w:val="23"/>
          <w:szCs w:val="23"/>
        </w:rPr>
        <w:t>consist</w:t>
      </w:r>
      <w:r w:rsidR="003F47EF">
        <w:rPr>
          <w:rFonts w:ascii="Segoe UI" w:hAnsi="Segoe UI" w:cs="Segoe UI"/>
          <w:color w:val="373A3C"/>
          <w:sz w:val="23"/>
          <w:szCs w:val="23"/>
        </w:rPr>
        <w:t xml:space="preserve"> of </w:t>
      </w:r>
      <w:r w:rsidR="00C72090">
        <w:rPr>
          <w:rFonts w:ascii="Segoe UI" w:hAnsi="Segoe UI" w:cs="Segoe UI"/>
          <w:color w:val="373A3C"/>
          <w:sz w:val="23"/>
          <w:szCs w:val="23"/>
        </w:rPr>
        <w:t xml:space="preserve">5 key elements with the code of ethics running throughout it all, the </w:t>
      </w:r>
      <w:r w:rsidR="00E64A2C">
        <w:rPr>
          <w:rFonts w:ascii="Segoe UI" w:hAnsi="Segoe UI" w:cs="Segoe UI"/>
          <w:color w:val="373A3C"/>
          <w:sz w:val="23"/>
          <w:szCs w:val="23"/>
        </w:rPr>
        <w:t xml:space="preserve">acronym we use to remember this </w:t>
      </w:r>
      <w:r w:rsidR="00C72090">
        <w:rPr>
          <w:rFonts w:ascii="Segoe UI" w:hAnsi="Segoe UI" w:cs="Segoe UI"/>
          <w:color w:val="373A3C"/>
          <w:sz w:val="23"/>
          <w:szCs w:val="23"/>
        </w:rPr>
        <w:t>CIAPOAR</w:t>
      </w:r>
      <w:r w:rsidR="00E64A2C">
        <w:rPr>
          <w:rFonts w:ascii="Segoe UI" w:hAnsi="Segoe UI" w:cs="Segoe UI"/>
          <w:color w:val="373A3C"/>
          <w:sz w:val="23"/>
          <w:szCs w:val="23"/>
        </w:rPr>
        <w:t xml:space="preserve"> which stands for;</w:t>
      </w:r>
    </w:p>
    <w:p w14:paraId="0D9905BA" w14:textId="763A58C2" w:rsidR="00E64A2C" w:rsidRDefault="00E64A2C" w:rsidP="00E64A2C">
      <w:pPr>
        <w:pStyle w:val="NormalWeb"/>
        <w:numPr>
          <w:ilvl w:val="0"/>
          <w:numId w:val="7"/>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Code of ethics </w:t>
      </w:r>
    </w:p>
    <w:p w14:paraId="376C0210" w14:textId="2BBCD48F" w:rsidR="00E64A2C" w:rsidRDefault="00E64A2C" w:rsidP="00E64A2C">
      <w:pPr>
        <w:pStyle w:val="NormalWeb"/>
        <w:numPr>
          <w:ilvl w:val="0"/>
          <w:numId w:val="7"/>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Information and int</w:t>
      </w:r>
      <w:r w:rsidR="00B440B3">
        <w:rPr>
          <w:rFonts w:ascii="Segoe UI" w:hAnsi="Segoe UI" w:cs="Segoe UI"/>
          <w:color w:val="373A3C"/>
          <w:sz w:val="23"/>
          <w:szCs w:val="23"/>
        </w:rPr>
        <w:t>elligence (Gathering It)</w:t>
      </w:r>
    </w:p>
    <w:p w14:paraId="06333D2E" w14:textId="7F1A46B5" w:rsidR="00B440B3" w:rsidRDefault="00B440B3" w:rsidP="00E64A2C">
      <w:pPr>
        <w:pStyle w:val="NormalWeb"/>
        <w:numPr>
          <w:ilvl w:val="0"/>
          <w:numId w:val="7"/>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Assessing the threat and risk</w:t>
      </w:r>
    </w:p>
    <w:p w14:paraId="2E1779CD" w14:textId="711D6295" w:rsidR="00B440B3" w:rsidRDefault="00396351" w:rsidP="00E64A2C">
      <w:pPr>
        <w:pStyle w:val="NormalWeb"/>
        <w:numPr>
          <w:ilvl w:val="0"/>
          <w:numId w:val="7"/>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Powers and Policies ( The Consideration of) </w:t>
      </w:r>
    </w:p>
    <w:p w14:paraId="0F5BF035" w14:textId="02B5D6F3" w:rsidR="00396351" w:rsidRDefault="00941C2F" w:rsidP="00E64A2C">
      <w:pPr>
        <w:pStyle w:val="NormalWeb"/>
        <w:numPr>
          <w:ilvl w:val="0"/>
          <w:numId w:val="7"/>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Options and contingencies that was he </w:t>
      </w:r>
    </w:p>
    <w:p w14:paraId="1503D7DC" w14:textId="45A234D6" w:rsidR="00941C2F" w:rsidRDefault="00941C2F" w:rsidP="00E64A2C">
      <w:pPr>
        <w:pStyle w:val="NormalWeb"/>
        <w:numPr>
          <w:ilvl w:val="0"/>
          <w:numId w:val="7"/>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Action</w:t>
      </w:r>
      <w:r w:rsidR="004B0196">
        <w:rPr>
          <w:rFonts w:ascii="Segoe UI" w:hAnsi="Segoe UI" w:cs="Segoe UI"/>
          <w:color w:val="373A3C"/>
          <w:sz w:val="23"/>
          <w:szCs w:val="23"/>
        </w:rPr>
        <w:t xml:space="preserve"> and Review ( Taking action and then reviewing our outcome) </w:t>
      </w:r>
    </w:p>
    <w:p w14:paraId="7AD1CE9B" w14:textId="5DEFFA7B" w:rsidR="004B0196" w:rsidRDefault="004B0196" w:rsidP="004B0196">
      <w:pPr>
        <w:pStyle w:val="NormalWeb"/>
        <w:shd w:val="clear" w:color="auto" w:fill="FFFFFF"/>
        <w:spacing w:before="0" w:beforeAutospacing="0"/>
        <w:rPr>
          <w:rFonts w:ascii="Segoe UI" w:hAnsi="Segoe UI" w:cs="Segoe UI"/>
          <w:color w:val="373A3C"/>
          <w:sz w:val="23"/>
          <w:szCs w:val="23"/>
        </w:rPr>
      </w:pPr>
    </w:p>
    <w:p w14:paraId="5A69295B" w14:textId="375E9262" w:rsidR="004B0196" w:rsidRDefault="004B0196" w:rsidP="004B0196">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You also need to consider </w:t>
      </w:r>
      <w:r w:rsidR="00D42095">
        <w:rPr>
          <w:rFonts w:ascii="Segoe UI" w:hAnsi="Segoe UI" w:cs="Segoe UI"/>
          <w:color w:val="373A3C"/>
          <w:sz w:val="23"/>
          <w:szCs w:val="23"/>
        </w:rPr>
        <w:t>JPLANE which is another tool on our belt and stands for;</w:t>
      </w:r>
    </w:p>
    <w:p w14:paraId="42229C0F" w14:textId="1BC645A5" w:rsidR="00D42095" w:rsidRDefault="00D42095" w:rsidP="00D42095">
      <w:pPr>
        <w:pStyle w:val="NormalWeb"/>
        <w:numPr>
          <w:ilvl w:val="0"/>
          <w:numId w:val="8"/>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Justifiable </w:t>
      </w:r>
    </w:p>
    <w:p w14:paraId="7D85F596" w14:textId="77777777" w:rsidR="00D42095" w:rsidRDefault="00D42095" w:rsidP="00D42095">
      <w:pPr>
        <w:pStyle w:val="NormalWeb"/>
        <w:numPr>
          <w:ilvl w:val="0"/>
          <w:numId w:val="8"/>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Proportionate</w:t>
      </w:r>
    </w:p>
    <w:p w14:paraId="6EB1F6B5" w14:textId="77777777" w:rsidR="00D42095" w:rsidRDefault="00D42095" w:rsidP="00D42095">
      <w:pPr>
        <w:pStyle w:val="NormalWeb"/>
        <w:numPr>
          <w:ilvl w:val="0"/>
          <w:numId w:val="8"/>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Legal</w:t>
      </w:r>
    </w:p>
    <w:p w14:paraId="627DA7A0" w14:textId="6A6EDC65" w:rsidR="002F567C" w:rsidRDefault="002F567C" w:rsidP="00D42095">
      <w:pPr>
        <w:pStyle w:val="NormalWeb"/>
        <w:numPr>
          <w:ilvl w:val="0"/>
          <w:numId w:val="8"/>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Appropriate </w:t>
      </w:r>
    </w:p>
    <w:p w14:paraId="63AC65FD" w14:textId="77777777" w:rsidR="002F567C" w:rsidRDefault="002F567C" w:rsidP="00D42095">
      <w:pPr>
        <w:pStyle w:val="NormalWeb"/>
        <w:numPr>
          <w:ilvl w:val="0"/>
          <w:numId w:val="8"/>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Necessary</w:t>
      </w:r>
    </w:p>
    <w:p w14:paraId="206A81F1" w14:textId="1FC73D75" w:rsidR="00D42095" w:rsidRDefault="002F567C" w:rsidP="00D42095">
      <w:pPr>
        <w:pStyle w:val="NormalWeb"/>
        <w:numPr>
          <w:ilvl w:val="0"/>
          <w:numId w:val="8"/>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Ethical  </w:t>
      </w:r>
    </w:p>
    <w:p w14:paraId="706CC716" w14:textId="181E9A32" w:rsidR="00DB7C6D" w:rsidRDefault="00DB7C6D" w:rsidP="00025AAB">
      <w:pPr>
        <w:pStyle w:val="NormalWeb"/>
        <w:shd w:val="clear" w:color="auto" w:fill="FFFFFF"/>
        <w:spacing w:before="0" w:beforeAutospacing="0"/>
        <w:ind w:left="720"/>
        <w:rPr>
          <w:rFonts w:ascii="Segoe UI" w:hAnsi="Segoe UI" w:cs="Segoe UI"/>
          <w:color w:val="373A3C"/>
          <w:sz w:val="23"/>
          <w:szCs w:val="23"/>
        </w:rPr>
      </w:pPr>
    </w:p>
    <w:p w14:paraId="690E25BC" w14:textId="5ECA98A1" w:rsidR="00DB7C6D" w:rsidRDefault="00DB7C6D" w:rsidP="00025AAB">
      <w:pPr>
        <w:pStyle w:val="NormalWeb"/>
        <w:shd w:val="clear" w:color="auto" w:fill="FFFFFF"/>
        <w:spacing w:before="0" w:beforeAutospacing="0"/>
        <w:ind w:left="720"/>
        <w:rPr>
          <w:rFonts w:ascii="Segoe UI" w:hAnsi="Segoe UI" w:cs="Segoe UI"/>
          <w:color w:val="373A3C"/>
          <w:sz w:val="23"/>
          <w:szCs w:val="23"/>
        </w:rPr>
      </w:pPr>
    </w:p>
    <w:p w14:paraId="63F9101E" w14:textId="03FCFE17" w:rsidR="006C0793" w:rsidRDefault="006C0793" w:rsidP="006C0793">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21. Define Section 5 Public Order Act 19</w:t>
      </w:r>
      <w:r w:rsidR="00EC04E5">
        <w:rPr>
          <w:rFonts w:ascii="Segoe UI" w:hAnsi="Segoe UI" w:cs="Segoe UI"/>
          <w:color w:val="373A3C"/>
          <w:sz w:val="23"/>
          <w:szCs w:val="23"/>
          <w:shd w:val="clear" w:color="auto" w:fill="FFFFFF"/>
        </w:rPr>
        <w:t>86</w:t>
      </w:r>
    </w:p>
    <w:p w14:paraId="55BDCB7B" w14:textId="7196F82F" w:rsidR="006C0793" w:rsidRDefault="001C44B0" w:rsidP="006C0793">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Section 5 Public order</w:t>
      </w:r>
      <w:r w:rsidR="00EC04E5">
        <w:rPr>
          <w:rFonts w:ascii="Segoe UI" w:hAnsi="Segoe UI" w:cs="Segoe UI"/>
          <w:color w:val="373A3C"/>
          <w:sz w:val="23"/>
          <w:szCs w:val="23"/>
          <w:shd w:val="clear" w:color="auto" w:fill="FFFFFF"/>
        </w:rPr>
        <w:t xml:space="preserve"> 1986 (Unintentional HAD)</w:t>
      </w:r>
    </w:p>
    <w:p w14:paraId="10B71E50" w14:textId="5C129410" w:rsidR="00EC04E5" w:rsidRDefault="00EC04E5" w:rsidP="006C0793">
      <w:pPr>
        <w:pStyle w:val="NormalWeb"/>
        <w:shd w:val="clear" w:color="auto" w:fill="FFFFFF"/>
        <w:spacing w:before="0" w:beforeAutospacing="0"/>
        <w:rPr>
          <w:rFonts w:ascii="Segoe UI" w:hAnsi="Segoe UI" w:cs="Segoe UI"/>
          <w:color w:val="373A3C"/>
          <w:sz w:val="23"/>
          <w:szCs w:val="23"/>
          <w:shd w:val="clear" w:color="auto" w:fill="FFFFFF"/>
        </w:rPr>
      </w:pPr>
    </w:p>
    <w:p w14:paraId="4FC72212" w14:textId="28BBA421" w:rsidR="00EC04E5" w:rsidRDefault="00D14A70" w:rsidP="006C0793">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Using threatening or abuse words or behaviour </w:t>
      </w:r>
      <w:r w:rsidR="001E3898">
        <w:rPr>
          <w:rFonts w:ascii="Segoe UI" w:hAnsi="Segoe UI" w:cs="Segoe UI"/>
          <w:color w:val="373A3C"/>
          <w:sz w:val="23"/>
          <w:szCs w:val="23"/>
          <w:shd w:val="clear" w:color="auto" w:fill="FFFFFF"/>
        </w:rPr>
        <w:t xml:space="preserve">or disorderly behaviour within the sight or hearing </w:t>
      </w:r>
      <w:r w:rsidR="00C7462D">
        <w:rPr>
          <w:rFonts w:ascii="Segoe UI" w:hAnsi="Segoe UI" w:cs="Segoe UI"/>
          <w:color w:val="373A3C"/>
          <w:sz w:val="23"/>
          <w:szCs w:val="23"/>
          <w:shd w:val="clear" w:color="auto" w:fill="FFFFFF"/>
        </w:rPr>
        <w:t>of a person which is likely to cause them harass, alarm or di</w:t>
      </w:r>
      <w:r w:rsidR="006F1BB2">
        <w:rPr>
          <w:rFonts w:ascii="Segoe UI" w:hAnsi="Segoe UI" w:cs="Segoe UI"/>
          <w:color w:val="373A3C"/>
          <w:sz w:val="23"/>
          <w:szCs w:val="23"/>
          <w:shd w:val="clear" w:color="auto" w:fill="FFFFFF"/>
        </w:rPr>
        <w:t>stress.</w:t>
      </w:r>
    </w:p>
    <w:p w14:paraId="041C42CC" w14:textId="202A97BA" w:rsidR="006C0793" w:rsidRDefault="006F1BB2" w:rsidP="006C0793">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Or display any writing or sign which is threatening or abusive in the si</w:t>
      </w:r>
      <w:r w:rsidR="00F60D25">
        <w:rPr>
          <w:rFonts w:ascii="Segoe UI" w:hAnsi="Segoe UI" w:cs="Segoe UI"/>
          <w:color w:val="373A3C"/>
          <w:sz w:val="23"/>
          <w:szCs w:val="23"/>
          <w:shd w:val="clear" w:color="auto" w:fill="FFFFFF"/>
        </w:rPr>
        <w:t xml:space="preserve">ght of a person likely to cause harass, alarm or distress. </w:t>
      </w:r>
    </w:p>
    <w:p w14:paraId="3CDA99F5" w14:textId="77777777" w:rsidR="006C0793" w:rsidRDefault="006C0793" w:rsidP="006C0793">
      <w:pPr>
        <w:pStyle w:val="NormalWeb"/>
        <w:shd w:val="clear" w:color="auto" w:fill="FFFFFF"/>
        <w:spacing w:before="0" w:beforeAutospacing="0"/>
        <w:rPr>
          <w:rFonts w:ascii="Segoe UI" w:hAnsi="Segoe UI" w:cs="Segoe UI"/>
          <w:color w:val="373A3C"/>
          <w:sz w:val="23"/>
          <w:szCs w:val="23"/>
          <w:shd w:val="clear" w:color="auto" w:fill="FFFFFF"/>
        </w:rPr>
      </w:pPr>
    </w:p>
    <w:p w14:paraId="1D4E3195" w14:textId="29510DB8" w:rsidR="00DB7C6D" w:rsidRDefault="006C0793" w:rsidP="006C0793">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(5 marks)</w:t>
      </w:r>
    </w:p>
    <w:p w14:paraId="535B3898" w14:textId="0F857AEE" w:rsidR="006C0793" w:rsidRDefault="00AC74D0" w:rsidP="006C0793">
      <w:pPr>
        <w:pStyle w:val="NormalWeb"/>
        <w:shd w:val="clear" w:color="auto" w:fill="FFFFFF"/>
        <w:spacing w:before="0" w:beforeAutospacing="0"/>
        <w:rPr>
          <w:rStyle w:val="Strong"/>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22. Conflict management as it relates to policing and use of force is described under three headings. Explain each of these headings </w:t>
      </w:r>
      <w:r>
        <w:rPr>
          <w:rStyle w:val="Strong"/>
          <w:rFonts w:ascii="Segoe UI" w:hAnsi="Segoe UI" w:cs="Segoe UI"/>
          <w:color w:val="373A3C"/>
          <w:sz w:val="23"/>
          <w:szCs w:val="23"/>
          <w:shd w:val="clear" w:color="auto" w:fill="FFFFFF"/>
        </w:rPr>
        <w:t>(16 marks</w:t>
      </w:r>
    </w:p>
    <w:p w14:paraId="0EC9C25F" w14:textId="339495AF" w:rsidR="00334A9E" w:rsidRDefault="00334A9E" w:rsidP="006C0793">
      <w:pPr>
        <w:pStyle w:val="NormalWeb"/>
        <w:shd w:val="clear" w:color="auto" w:fill="FFFFFF"/>
        <w:spacing w:before="0" w:beforeAutospacing="0"/>
        <w:rPr>
          <w:rStyle w:val="Strong"/>
          <w:rFonts w:ascii="Segoe UI" w:hAnsi="Segoe UI" w:cs="Segoe UI"/>
          <w:color w:val="373A3C"/>
          <w:sz w:val="23"/>
          <w:szCs w:val="23"/>
          <w:shd w:val="clear" w:color="auto" w:fill="FFFFFF"/>
        </w:rPr>
      </w:pPr>
    </w:p>
    <w:p w14:paraId="663F16BD" w14:textId="7935922A" w:rsidR="00305BE2" w:rsidRDefault="00305BE2" w:rsidP="006C0793">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 xml:space="preserve">Justifiable- </w:t>
      </w:r>
      <w:r w:rsidR="00AF3376">
        <w:rPr>
          <w:rStyle w:val="Strong"/>
          <w:rFonts w:ascii="Segoe UI" w:hAnsi="Segoe UI" w:cs="Segoe UI"/>
          <w:color w:val="373A3C"/>
          <w:sz w:val="23"/>
          <w:szCs w:val="23"/>
          <w:shd w:val="clear" w:color="auto" w:fill="FFFFFF"/>
        </w:rPr>
        <w:t xml:space="preserve">Is what were doing or the force we’ve used justifiable </w:t>
      </w:r>
      <w:r w:rsidR="001367E0">
        <w:rPr>
          <w:rStyle w:val="Strong"/>
          <w:rFonts w:ascii="Segoe UI" w:hAnsi="Segoe UI" w:cs="Segoe UI"/>
          <w:color w:val="373A3C"/>
          <w:sz w:val="23"/>
          <w:szCs w:val="23"/>
          <w:shd w:val="clear" w:color="auto" w:fill="FFFFFF"/>
        </w:rPr>
        <w:t>do we have a power/ policy that backs us up in doing so.</w:t>
      </w:r>
    </w:p>
    <w:p w14:paraId="173553BD" w14:textId="2493F478" w:rsidR="001367E0" w:rsidRDefault="001367E0" w:rsidP="006C0793">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 xml:space="preserve">Proportionate- Is the force we used </w:t>
      </w:r>
      <w:r w:rsidR="00F933E2">
        <w:rPr>
          <w:rStyle w:val="Strong"/>
          <w:rFonts w:ascii="Segoe UI" w:hAnsi="Segoe UI" w:cs="Segoe UI"/>
          <w:color w:val="373A3C"/>
          <w:sz w:val="23"/>
          <w:szCs w:val="23"/>
          <w:shd w:val="clear" w:color="auto" w:fill="FFFFFF"/>
        </w:rPr>
        <w:t>proportionate to the situation</w:t>
      </w:r>
      <w:r w:rsidR="0050796C">
        <w:rPr>
          <w:rStyle w:val="Strong"/>
          <w:rFonts w:ascii="Segoe UI" w:hAnsi="Segoe UI" w:cs="Segoe UI"/>
          <w:color w:val="373A3C"/>
          <w:sz w:val="23"/>
          <w:szCs w:val="23"/>
          <w:shd w:val="clear" w:color="auto" w:fill="FFFFFF"/>
        </w:rPr>
        <w:t>.</w:t>
      </w:r>
    </w:p>
    <w:p w14:paraId="5B16662D" w14:textId="2ADABB2E" w:rsidR="0050796C" w:rsidRDefault="0050796C" w:rsidP="006C0793">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Necessary-  Was what we did ne</w:t>
      </w:r>
      <w:r w:rsidR="00BB0CC1">
        <w:rPr>
          <w:rStyle w:val="Strong"/>
          <w:rFonts w:ascii="Segoe UI" w:hAnsi="Segoe UI" w:cs="Segoe UI"/>
          <w:color w:val="373A3C"/>
          <w:sz w:val="23"/>
          <w:szCs w:val="23"/>
          <w:shd w:val="clear" w:color="auto" w:fill="FFFFFF"/>
        </w:rPr>
        <w:t>cessary, did we need to do what we did?</w:t>
      </w:r>
    </w:p>
    <w:p w14:paraId="3B2FB0FF" w14:textId="6668B843" w:rsidR="000A586B" w:rsidRDefault="000A586B" w:rsidP="006C0793">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When dealing with conflict management we use the National Decision</w:t>
      </w:r>
      <w:r w:rsidR="0002677E">
        <w:rPr>
          <w:rStyle w:val="Strong"/>
          <w:rFonts w:ascii="Segoe UI" w:hAnsi="Segoe UI" w:cs="Segoe UI"/>
          <w:color w:val="373A3C"/>
          <w:sz w:val="23"/>
          <w:szCs w:val="23"/>
          <w:shd w:val="clear" w:color="auto" w:fill="FFFFFF"/>
        </w:rPr>
        <w:t>-</w:t>
      </w:r>
      <w:r>
        <w:rPr>
          <w:rStyle w:val="Strong"/>
          <w:rFonts w:ascii="Segoe UI" w:hAnsi="Segoe UI" w:cs="Segoe UI"/>
          <w:color w:val="373A3C"/>
          <w:sz w:val="23"/>
          <w:szCs w:val="23"/>
          <w:shd w:val="clear" w:color="auto" w:fill="FFFFFF"/>
        </w:rPr>
        <w:t xml:space="preserve">making </w:t>
      </w:r>
      <w:r w:rsidR="0002677E">
        <w:rPr>
          <w:rStyle w:val="Strong"/>
          <w:rFonts w:ascii="Segoe UI" w:hAnsi="Segoe UI" w:cs="Segoe UI"/>
          <w:color w:val="373A3C"/>
          <w:sz w:val="23"/>
          <w:szCs w:val="23"/>
          <w:shd w:val="clear" w:color="auto" w:fill="FFFFFF"/>
        </w:rPr>
        <w:t xml:space="preserve">Model </w:t>
      </w:r>
      <w:r w:rsidR="0082208E">
        <w:rPr>
          <w:rStyle w:val="Strong"/>
          <w:rFonts w:ascii="Segoe UI" w:hAnsi="Segoe UI" w:cs="Segoe UI"/>
          <w:color w:val="373A3C"/>
          <w:sz w:val="23"/>
          <w:szCs w:val="23"/>
          <w:shd w:val="clear" w:color="auto" w:fill="FFFFFF"/>
        </w:rPr>
        <w:t xml:space="preserve">(NDM) </w:t>
      </w:r>
      <w:r w:rsidR="0002677E">
        <w:rPr>
          <w:rStyle w:val="Strong"/>
          <w:rFonts w:ascii="Segoe UI" w:hAnsi="Segoe UI" w:cs="Segoe UI"/>
          <w:color w:val="373A3C"/>
          <w:sz w:val="23"/>
          <w:szCs w:val="23"/>
          <w:shd w:val="clear" w:color="auto" w:fill="FFFFFF"/>
        </w:rPr>
        <w:t xml:space="preserve">to go through of thought process </w:t>
      </w:r>
      <w:r w:rsidR="0082208E">
        <w:rPr>
          <w:rStyle w:val="Strong"/>
          <w:rFonts w:ascii="Segoe UI" w:hAnsi="Segoe UI" w:cs="Segoe UI"/>
          <w:color w:val="373A3C"/>
          <w:sz w:val="23"/>
          <w:szCs w:val="23"/>
          <w:shd w:val="clear" w:color="auto" w:fill="FFFFFF"/>
        </w:rPr>
        <w:t>which is</w:t>
      </w:r>
    </w:p>
    <w:p w14:paraId="2D585648" w14:textId="77777777" w:rsidR="00334A9E" w:rsidRDefault="00334A9E" w:rsidP="00334A9E">
      <w:pPr>
        <w:pStyle w:val="NormalWeb"/>
        <w:numPr>
          <w:ilvl w:val="0"/>
          <w:numId w:val="7"/>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Code of ethics </w:t>
      </w:r>
    </w:p>
    <w:p w14:paraId="30F2CB12" w14:textId="77777777" w:rsidR="00334A9E" w:rsidRDefault="00334A9E" w:rsidP="00334A9E">
      <w:pPr>
        <w:pStyle w:val="NormalWeb"/>
        <w:numPr>
          <w:ilvl w:val="0"/>
          <w:numId w:val="7"/>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Information and intelligence (Gathering It)</w:t>
      </w:r>
    </w:p>
    <w:p w14:paraId="6D652CE1" w14:textId="77777777" w:rsidR="00334A9E" w:rsidRDefault="00334A9E" w:rsidP="00334A9E">
      <w:pPr>
        <w:pStyle w:val="NormalWeb"/>
        <w:numPr>
          <w:ilvl w:val="0"/>
          <w:numId w:val="7"/>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Assessing the threat and risk</w:t>
      </w:r>
    </w:p>
    <w:p w14:paraId="5D77AE8B" w14:textId="77777777" w:rsidR="00334A9E" w:rsidRDefault="00334A9E" w:rsidP="00334A9E">
      <w:pPr>
        <w:pStyle w:val="NormalWeb"/>
        <w:numPr>
          <w:ilvl w:val="0"/>
          <w:numId w:val="7"/>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Powers and Policies ( The Consideration of) </w:t>
      </w:r>
    </w:p>
    <w:p w14:paraId="536FFF9C" w14:textId="77777777" w:rsidR="00334A9E" w:rsidRDefault="00334A9E" w:rsidP="00334A9E">
      <w:pPr>
        <w:pStyle w:val="NormalWeb"/>
        <w:numPr>
          <w:ilvl w:val="0"/>
          <w:numId w:val="7"/>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Options and contingencies that was he </w:t>
      </w:r>
    </w:p>
    <w:p w14:paraId="0AADD9D8" w14:textId="77777777" w:rsidR="00334A9E" w:rsidRDefault="00334A9E" w:rsidP="00334A9E">
      <w:pPr>
        <w:pStyle w:val="NormalWeb"/>
        <w:numPr>
          <w:ilvl w:val="0"/>
          <w:numId w:val="7"/>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Action and Review ( Taking action and then reviewing our outcome) </w:t>
      </w:r>
    </w:p>
    <w:p w14:paraId="4D23EB16" w14:textId="77777777" w:rsidR="00334A9E" w:rsidRDefault="00334A9E" w:rsidP="00334A9E">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You also need to consider JPLANE which is another tool on our belt and stands for;</w:t>
      </w:r>
    </w:p>
    <w:p w14:paraId="75FE8D38" w14:textId="77777777" w:rsidR="00334A9E" w:rsidRDefault="00334A9E" w:rsidP="00334A9E">
      <w:pPr>
        <w:pStyle w:val="NormalWeb"/>
        <w:numPr>
          <w:ilvl w:val="0"/>
          <w:numId w:val="8"/>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Justifiable </w:t>
      </w:r>
    </w:p>
    <w:p w14:paraId="417CA291" w14:textId="77777777" w:rsidR="00334A9E" w:rsidRDefault="00334A9E" w:rsidP="00334A9E">
      <w:pPr>
        <w:pStyle w:val="NormalWeb"/>
        <w:numPr>
          <w:ilvl w:val="0"/>
          <w:numId w:val="8"/>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Proportionate</w:t>
      </w:r>
    </w:p>
    <w:p w14:paraId="65756D04" w14:textId="77777777" w:rsidR="00334A9E" w:rsidRDefault="00334A9E" w:rsidP="00334A9E">
      <w:pPr>
        <w:pStyle w:val="NormalWeb"/>
        <w:numPr>
          <w:ilvl w:val="0"/>
          <w:numId w:val="8"/>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Legal</w:t>
      </w:r>
    </w:p>
    <w:p w14:paraId="64E41236" w14:textId="77777777" w:rsidR="00334A9E" w:rsidRDefault="00334A9E" w:rsidP="00334A9E">
      <w:pPr>
        <w:pStyle w:val="NormalWeb"/>
        <w:numPr>
          <w:ilvl w:val="0"/>
          <w:numId w:val="8"/>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Appropriate </w:t>
      </w:r>
    </w:p>
    <w:p w14:paraId="1C9B80B4" w14:textId="77777777" w:rsidR="00334A9E" w:rsidRDefault="00334A9E" w:rsidP="00334A9E">
      <w:pPr>
        <w:pStyle w:val="NormalWeb"/>
        <w:numPr>
          <w:ilvl w:val="0"/>
          <w:numId w:val="8"/>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Necessary</w:t>
      </w:r>
    </w:p>
    <w:p w14:paraId="14A54020" w14:textId="77777777" w:rsidR="00334A9E" w:rsidRDefault="00334A9E" w:rsidP="00334A9E">
      <w:pPr>
        <w:pStyle w:val="NormalWeb"/>
        <w:numPr>
          <w:ilvl w:val="0"/>
          <w:numId w:val="8"/>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Ethical  </w:t>
      </w:r>
    </w:p>
    <w:p w14:paraId="1E5104B8" w14:textId="76CE70DB" w:rsidR="007B1FE6" w:rsidRDefault="0082208E" w:rsidP="006C0793">
      <w:pPr>
        <w:pStyle w:val="NormalWeb"/>
        <w:shd w:val="clear" w:color="auto" w:fill="FFFFFF"/>
        <w:spacing w:before="0" w:beforeAutospacing="0"/>
        <w:rPr>
          <w:rStyle w:val="Strong"/>
          <w:rFonts w:ascii="Segoe UI" w:hAnsi="Segoe UI" w:cs="Segoe UI"/>
          <w:color w:val="373A3C"/>
          <w:sz w:val="23"/>
          <w:szCs w:val="23"/>
          <w:shd w:val="clear" w:color="auto" w:fill="FFFFFF"/>
        </w:rPr>
      </w:pPr>
      <w:r>
        <w:rPr>
          <w:rStyle w:val="Strong"/>
          <w:rFonts w:ascii="Segoe UI" w:hAnsi="Segoe UI" w:cs="Segoe UI"/>
          <w:color w:val="373A3C"/>
          <w:sz w:val="23"/>
          <w:szCs w:val="23"/>
          <w:shd w:val="clear" w:color="auto" w:fill="FFFFFF"/>
        </w:rPr>
        <w:t>The powers that we have to use force</w:t>
      </w:r>
      <w:r w:rsidR="00E804E3">
        <w:rPr>
          <w:rStyle w:val="Strong"/>
          <w:rFonts w:ascii="Segoe UI" w:hAnsi="Segoe UI" w:cs="Segoe UI"/>
          <w:color w:val="373A3C"/>
          <w:sz w:val="23"/>
          <w:szCs w:val="23"/>
          <w:shd w:val="clear" w:color="auto" w:fill="FFFFFF"/>
        </w:rPr>
        <w:t xml:space="preserve"> are Common law wh</w:t>
      </w:r>
      <w:r w:rsidR="00BB73DE">
        <w:rPr>
          <w:rStyle w:val="Strong"/>
          <w:rFonts w:ascii="Segoe UI" w:hAnsi="Segoe UI" w:cs="Segoe UI"/>
          <w:color w:val="373A3C"/>
          <w:sz w:val="23"/>
          <w:szCs w:val="23"/>
          <w:shd w:val="clear" w:color="auto" w:fill="FFFFFF"/>
        </w:rPr>
        <w:t xml:space="preserve">ich can be </w:t>
      </w:r>
      <w:r w:rsidR="007634A0">
        <w:rPr>
          <w:rStyle w:val="Strong"/>
          <w:rFonts w:ascii="Segoe UI" w:hAnsi="Segoe UI" w:cs="Segoe UI"/>
          <w:color w:val="373A3C"/>
          <w:sz w:val="23"/>
          <w:szCs w:val="23"/>
          <w:shd w:val="clear" w:color="auto" w:fill="FFFFFF"/>
        </w:rPr>
        <w:t xml:space="preserve">used for self-defence’ pre-strike, Section 117 of pace </w:t>
      </w:r>
      <w:r w:rsidR="00907791">
        <w:rPr>
          <w:rStyle w:val="Strong"/>
          <w:rFonts w:ascii="Segoe UI" w:hAnsi="Segoe UI" w:cs="Segoe UI"/>
          <w:color w:val="373A3C"/>
          <w:sz w:val="23"/>
          <w:szCs w:val="23"/>
          <w:shd w:val="clear" w:color="auto" w:fill="FFFFFF"/>
        </w:rPr>
        <w:t>and also section 3 of the criminal justice act.</w:t>
      </w:r>
    </w:p>
    <w:p w14:paraId="5112B51C" w14:textId="55BAE1EA" w:rsidR="00312055" w:rsidRDefault="00312055" w:rsidP="006C0793">
      <w:pPr>
        <w:pStyle w:val="NormalWeb"/>
        <w:shd w:val="clear" w:color="auto" w:fill="FFFFFF"/>
        <w:spacing w:before="0" w:beforeAutospacing="0"/>
        <w:rPr>
          <w:rStyle w:val="Strong"/>
          <w:rFonts w:ascii="Segoe UI" w:hAnsi="Segoe UI" w:cs="Segoe UI"/>
          <w:color w:val="373A3C"/>
          <w:sz w:val="23"/>
          <w:szCs w:val="23"/>
          <w:shd w:val="clear" w:color="auto" w:fill="FFFFFF"/>
        </w:rPr>
      </w:pPr>
    </w:p>
    <w:p w14:paraId="6AFFB172" w14:textId="77777777" w:rsidR="00F06FEE" w:rsidRDefault="00F06FEE" w:rsidP="00312055">
      <w:pPr>
        <w:pStyle w:val="NormalWeb"/>
        <w:shd w:val="clear" w:color="auto" w:fill="FFFFFF"/>
        <w:spacing w:before="0" w:beforeAutospacing="0"/>
        <w:rPr>
          <w:rFonts w:ascii="Segoe UI" w:hAnsi="Segoe UI" w:cs="Segoe UI"/>
          <w:color w:val="373A3C"/>
          <w:sz w:val="23"/>
          <w:szCs w:val="23"/>
        </w:rPr>
      </w:pPr>
    </w:p>
    <w:p w14:paraId="410CD6D6" w14:textId="77777777" w:rsidR="00F06FEE" w:rsidRDefault="00F06FEE" w:rsidP="00312055">
      <w:pPr>
        <w:pStyle w:val="NormalWeb"/>
        <w:shd w:val="clear" w:color="auto" w:fill="FFFFFF"/>
        <w:spacing w:before="0" w:beforeAutospacing="0"/>
        <w:rPr>
          <w:rFonts w:ascii="Segoe UI" w:hAnsi="Segoe UI" w:cs="Segoe UI"/>
          <w:color w:val="373A3C"/>
          <w:sz w:val="23"/>
          <w:szCs w:val="23"/>
        </w:rPr>
      </w:pPr>
    </w:p>
    <w:p w14:paraId="2185E1F5" w14:textId="622A8C32" w:rsidR="00312055" w:rsidRDefault="00312055" w:rsidP="00312055">
      <w:pPr>
        <w:pStyle w:val="NormalWeb"/>
        <w:shd w:val="clear" w:color="auto" w:fill="FFFFFF"/>
        <w:spacing w:before="0" w:beforeAutospacing="0"/>
        <w:rPr>
          <w:rStyle w:val="Strong"/>
          <w:rFonts w:ascii="Segoe UI" w:hAnsi="Segoe UI" w:cs="Segoe UI"/>
          <w:color w:val="373A3C"/>
          <w:sz w:val="23"/>
          <w:szCs w:val="23"/>
        </w:rPr>
      </w:pPr>
      <w:r>
        <w:rPr>
          <w:rFonts w:ascii="Segoe UI" w:hAnsi="Segoe UI" w:cs="Segoe UI"/>
          <w:color w:val="373A3C"/>
          <w:sz w:val="23"/>
          <w:szCs w:val="23"/>
        </w:rPr>
        <w:t> Q 23. State what directed surveillance is </w:t>
      </w:r>
      <w:r>
        <w:rPr>
          <w:rStyle w:val="Strong"/>
          <w:rFonts w:ascii="Segoe UI" w:hAnsi="Segoe UI" w:cs="Segoe UI"/>
          <w:color w:val="373A3C"/>
          <w:sz w:val="23"/>
          <w:szCs w:val="23"/>
        </w:rPr>
        <w:t>(3 marks)</w:t>
      </w:r>
    </w:p>
    <w:p w14:paraId="7334634C" w14:textId="6F46F10A" w:rsidR="00AD2941" w:rsidRDefault="00AD2941" w:rsidP="00312055">
      <w:pPr>
        <w:pStyle w:val="NormalWeb"/>
        <w:shd w:val="clear" w:color="auto" w:fill="FFFFFF"/>
        <w:spacing w:before="0" w:beforeAutospacing="0"/>
        <w:rPr>
          <w:rFonts w:ascii="Segoe UI" w:hAnsi="Segoe UI" w:cs="Segoe UI"/>
          <w:color w:val="373A3C"/>
          <w:sz w:val="23"/>
          <w:szCs w:val="23"/>
        </w:rPr>
      </w:pPr>
      <w:r>
        <w:rPr>
          <w:rStyle w:val="Strong"/>
          <w:rFonts w:ascii="Segoe UI" w:hAnsi="Segoe UI" w:cs="Segoe UI"/>
          <w:color w:val="373A3C"/>
          <w:sz w:val="23"/>
          <w:szCs w:val="23"/>
        </w:rPr>
        <w:t xml:space="preserve">Direct surveillance is where </w:t>
      </w:r>
      <w:r w:rsidR="000A57CE">
        <w:rPr>
          <w:rStyle w:val="Strong"/>
          <w:rFonts w:ascii="Segoe UI" w:hAnsi="Segoe UI" w:cs="Segoe UI"/>
          <w:color w:val="373A3C"/>
          <w:sz w:val="23"/>
          <w:szCs w:val="23"/>
        </w:rPr>
        <w:t xml:space="preserve">its </w:t>
      </w:r>
      <w:proofErr w:type="spellStart"/>
      <w:r w:rsidR="000A57CE">
        <w:rPr>
          <w:rStyle w:val="Strong"/>
          <w:rFonts w:ascii="Segoe UI" w:hAnsi="Segoe UI" w:cs="Segoe UI"/>
          <w:color w:val="373A3C"/>
          <w:sz w:val="23"/>
          <w:szCs w:val="23"/>
        </w:rPr>
        <w:t>firsthand</w:t>
      </w:r>
      <w:proofErr w:type="spellEnd"/>
      <w:r w:rsidR="000A57CE">
        <w:rPr>
          <w:rStyle w:val="Strong"/>
          <w:rFonts w:ascii="Segoe UI" w:hAnsi="Segoe UI" w:cs="Segoe UI"/>
          <w:color w:val="373A3C"/>
          <w:sz w:val="23"/>
          <w:szCs w:val="23"/>
        </w:rPr>
        <w:t xml:space="preserve"> surveillance possible witnesses in person, you can see it, touch it or hear it.</w:t>
      </w:r>
    </w:p>
    <w:p w14:paraId="283A4082" w14:textId="35E13AD8" w:rsidR="00312055" w:rsidRDefault="00312055" w:rsidP="00312055">
      <w:pPr>
        <w:pStyle w:val="NormalWeb"/>
        <w:shd w:val="clear" w:color="auto" w:fill="FFFFFF"/>
        <w:spacing w:before="0" w:beforeAutospacing="0"/>
        <w:rPr>
          <w:rStyle w:val="Strong"/>
          <w:rFonts w:ascii="Segoe UI" w:hAnsi="Segoe UI" w:cs="Segoe UI"/>
          <w:color w:val="373A3C"/>
          <w:sz w:val="23"/>
          <w:szCs w:val="23"/>
        </w:rPr>
      </w:pPr>
      <w:r>
        <w:rPr>
          <w:rFonts w:ascii="Segoe UI" w:hAnsi="Segoe UI" w:cs="Segoe UI"/>
          <w:color w:val="373A3C"/>
          <w:sz w:val="23"/>
          <w:szCs w:val="23"/>
        </w:rPr>
        <w:t>            State what intrusive surveillance is </w:t>
      </w:r>
      <w:r>
        <w:rPr>
          <w:rStyle w:val="Strong"/>
          <w:rFonts w:ascii="Segoe UI" w:hAnsi="Segoe UI" w:cs="Segoe UI"/>
          <w:color w:val="373A3C"/>
          <w:sz w:val="23"/>
          <w:szCs w:val="23"/>
        </w:rPr>
        <w:t>(3 marks)</w:t>
      </w:r>
    </w:p>
    <w:p w14:paraId="1C9B4A4F" w14:textId="78E7D136" w:rsidR="000A57CE" w:rsidRDefault="000A57CE" w:rsidP="00312055">
      <w:pPr>
        <w:pStyle w:val="NormalWeb"/>
        <w:shd w:val="clear" w:color="auto" w:fill="FFFFFF"/>
        <w:spacing w:before="0" w:beforeAutospacing="0"/>
        <w:rPr>
          <w:rFonts w:ascii="Segoe UI" w:hAnsi="Segoe UI" w:cs="Segoe UI"/>
          <w:color w:val="373A3C"/>
          <w:sz w:val="23"/>
          <w:szCs w:val="23"/>
        </w:rPr>
      </w:pPr>
      <w:r>
        <w:rPr>
          <w:rStyle w:val="Strong"/>
          <w:rFonts w:ascii="Segoe UI" w:hAnsi="Segoe UI" w:cs="Segoe UI"/>
          <w:color w:val="373A3C"/>
          <w:sz w:val="23"/>
          <w:szCs w:val="23"/>
        </w:rPr>
        <w:t>Intrusive surveillance is where</w:t>
      </w:r>
      <w:r w:rsidR="003270AD">
        <w:rPr>
          <w:rStyle w:val="Strong"/>
          <w:rFonts w:ascii="Segoe UI" w:hAnsi="Segoe UI" w:cs="Segoe UI"/>
          <w:color w:val="373A3C"/>
          <w:sz w:val="23"/>
          <w:szCs w:val="23"/>
        </w:rPr>
        <w:t xml:space="preserve"> you would intercept </w:t>
      </w:r>
      <w:r w:rsidR="007B1FE6">
        <w:rPr>
          <w:rStyle w:val="Strong"/>
          <w:rFonts w:ascii="Segoe UI" w:hAnsi="Segoe UI" w:cs="Segoe UI"/>
          <w:color w:val="373A3C"/>
          <w:sz w:val="23"/>
          <w:szCs w:val="23"/>
        </w:rPr>
        <w:t>people’s</w:t>
      </w:r>
      <w:r w:rsidR="003270AD">
        <w:rPr>
          <w:rStyle w:val="Strong"/>
          <w:rFonts w:ascii="Segoe UI" w:hAnsi="Segoe UI" w:cs="Segoe UI"/>
          <w:color w:val="373A3C"/>
          <w:sz w:val="23"/>
          <w:szCs w:val="23"/>
        </w:rPr>
        <w:t xml:space="preserve"> communications such as phone calls, emails, text.  For this to happen you would need to get a </w:t>
      </w:r>
      <w:r w:rsidR="00007614">
        <w:rPr>
          <w:rStyle w:val="Strong"/>
          <w:rFonts w:ascii="Segoe UI" w:hAnsi="Segoe UI" w:cs="Segoe UI"/>
          <w:color w:val="373A3C"/>
          <w:sz w:val="23"/>
          <w:szCs w:val="23"/>
        </w:rPr>
        <w:t>Regu</w:t>
      </w:r>
      <w:r w:rsidR="00491EBC">
        <w:rPr>
          <w:rStyle w:val="Strong"/>
          <w:rFonts w:ascii="Segoe UI" w:hAnsi="Segoe UI" w:cs="Segoe UI"/>
          <w:color w:val="373A3C"/>
          <w:sz w:val="23"/>
          <w:szCs w:val="23"/>
        </w:rPr>
        <w:t xml:space="preserve">lation of investigatory power </w:t>
      </w:r>
      <w:r w:rsidR="0061630B">
        <w:rPr>
          <w:rStyle w:val="Strong"/>
          <w:rFonts w:ascii="Segoe UI" w:hAnsi="Segoe UI" w:cs="Segoe UI"/>
          <w:color w:val="373A3C"/>
          <w:sz w:val="23"/>
          <w:szCs w:val="23"/>
        </w:rPr>
        <w:t>(RIPA 2000) authority.</w:t>
      </w:r>
    </w:p>
    <w:p w14:paraId="5DC98029" w14:textId="77777777" w:rsidR="00312055" w:rsidRDefault="00312055" w:rsidP="00312055">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u w:val="single"/>
        </w:rPr>
        <w:t> </w:t>
      </w:r>
    </w:p>
    <w:p w14:paraId="4F15856A" w14:textId="77777777" w:rsidR="00F27335" w:rsidRDefault="00F27335" w:rsidP="00312055">
      <w:pPr>
        <w:pStyle w:val="NormalWeb"/>
        <w:shd w:val="clear" w:color="auto" w:fill="FFFFFF"/>
        <w:spacing w:before="0" w:beforeAutospacing="0"/>
        <w:rPr>
          <w:rFonts w:ascii="Segoe UI" w:hAnsi="Segoe UI" w:cs="Segoe UI"/>
          <w:color w:val="373A3C"/>
          <w:sz w:val="23"/>
          <w:szCs w:val="23"/>
        </w:rPr>
      </w:pPr>
    </w:p>
    <w:p w14:paraId="6FD09242" w14:textId="77777777" w:rsidR="00F27335" w:rsidRDefault="00F27335" w:rsidP="00312055">
      <w:pPr>
        <w:pStyle w:val="NormalWeb"/>
        <w:shd w:val="clear" w:color="auto" w:fill="FFFFFF"/>
        <w:spacing w:before="0" w:beforeAutospacing="0"/>
        <w:rPr>
          <w:rFonts w:ascii="Segoe UI" w:hAnsi="Segoe UI" w:cs="Segoe UI"/>
          <w:color w:val="373A3C"/>
          <w:sz w:val="23"/>
          <w:szCs w:val="23"/>
        </w:rPr>
      </w:pPr>
    </w:p>
    <w:p w14:paraId="164682EF" w14:textId="07AC15E4" w:rsidR="00312055" w:rsidRDefault="00312055" w:rsidP="00312055">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24. Describe </w:t>
      </w:r>
      <w:proofErr w:type="spellStart"/>
      <w:r>
        <w:rPr>
          <w:rFonts w:ascii="Segoe UI" w:hAnsi="Segoe UI" w:cs="Segoe UI"/>
          <w:color w:val="373A3C"/>
          <w:sz w:val="23"/>
          <w:szCs w:val="23"/>
        </w:rPr>
        <w:t>Karpman’s</w:t>
      </w:r>
      <w:proofErr w:type="spellEnd"/>
      <w:r>
        <w:rPr>
          <w:rFonts w:ascii="Segoe UI" w:hAnsi="Segoe UI" w:cs="Segoe UI"/>
          <w:color w:val="373A3C"/>
          <w:sz w:val="23"/>
          <w:szCs w:val="23"/>
        </w:rPr>
        <w:t xml:space="preserve"> Drama Triangle </w:t>
      </w:r>
      <w:r>
        <w:rPr>
          <w:rStyle w:val="Strong"/>
          <w:rFonts w:ascii="Segoe UI" w:hAnsi="Segoe UI" w:cs="Segoe UI"/>
          <w:color w:val="373A3C"/>
          <w:sz w:val="23"/>
          <w:szCs w:val="23"/>
        </w:rPr>
        <w:t>(6 marks)</w:t>
      </w:r>
    </w:p>
    <w:p w14:paraId="2A19BCBA" w14:textId="399D5866" w:rsidR="00312055" w:rsidRDefault="00F27335" w:rsidP="00312055">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The Problem Analysis Triangle (PAT) breaks itself into 3 key elements which are Offender location</w:t>
      </w:r>
      <w:r w:rsidR="000C340D">
        <w:rPr>
          <w:rFonts w:ascii="Segoe UI" w:hAnsi="Segoe UI" w:cs="Segoe UI"/>
          <w:color w:val="373A3C"/>
          <w:sz w:val="23"/>
          <w:szCs w:val="23"/>
        </w:rPr>
        <w:t xml:space="preserve"> and Victim without having all 3 its unlikely for an </w:t>
      </w:r>
      <w:r w:rsidR="006A3557">
        <w:rPr>
          <w:rFonts w:ascii="Segoe UI" w:hAnsi="Segoe UI" w:cs="Segoe UI"/>
          <w:color w:val="373A3C"/>
          <w:sz w:val="23"/>
          <w:szCs w:val="23"/>
        </w:rPr>
        <w:t xml:space="preserve">offence to occur. </w:t>
      </w:r>
    </w:p>
    <w:p w14:paraId="64550F0E" w14:textId="2E2F694C" w:rsidR="00F85B31" w:rsidRDefault="00F85B31" w:rsidP="00312055">
      <w:pPr>
        <w:pStyle w:val="NormalWeb"/>
        <w:shd w:val="clear" w:color="auto" w:fill="FFFFFF"/>
        <w:spacing w:before="0" w:beforeAutospacing="0"/>
        <w:rPr>
          <w:rFonts w:ascii="Segoe UI" w:hAnsi="Segoe UI" w:cs="Segoe UI"/>
          <w:color w:val="373A3C"/>
          <w:sz w:val="23"/>
          <w:szCs w:val="23"/>
        </w:rPr>
      </w:pPr>
    </w:p>
    <w:p w14:paraId="6BE760F3" w14:textId="267F2A0A" w:rsidR="00F85B31" w:rsidRDefault="00F85B31" w:rsidP="00312055">
      <w:pPr>
        <w:pStyle w:val="NormalWeb"/>
        <w:shd w:val="clear" w:color="auto" w:fill="FFFFFF"/>
        <w:spacing w:before="0" w:beforeAutospacing="0"/>
        <w:rPr>
          <w:rFonts w:ascii="Segoe UI" w:hAnsi="Segoe UI" w:cs="Segoe UI"/>
          <w:color w:val="373A3C"/>
          <w:sz w:val="23"/>
          <w:szCs w:val="23"/>
        </w:rPr>
      </w:pPr>
    </w:p>
    <w:p w14:paraId="777C7A80" w14:textId="4CF9A4B2" w:rsidR="00F85B31" w:rsidRDefault="00F85B31" w:rsidP="00312055">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Routine </w:t>
      </w:r>
      <w:r w:rsidR="00FD7F74">
        <w:rPr>
          <w:rFonts w:ascii="Segoe UI" w:hAnsi="Segoe UI" w:cs="Segoe UI"/>
          <w:color w:val="373A3C"/>
          <w:sz w:val="23"/>
          <w:szCs w:val="23"/>
        </w:rPr>
        <w:t>Activity Theory (RA</w:t>
      </w:r>
      <w:r w:rsidR="00DB20A5">
        <w:rPr>
          <w:rFonts w:ascii="Segoe UI" w:hAnsi="Segoe UI" w:cs="Segoe UI"/>
          <w:color w:val="373A3C"/>
          <w:sz w:val="23"/>
          <w:szCs w:val="23"/>
        </w:rPr>
        <w:t>T)</w:t>
      </w:r>
    </w:p>
    <w:p w14:paraId="48BE33E6" w14:textId="1217A66B" w:rsidR="00DB20A5" w:rsidRDefault="0029437C" w:rsidP="00312055">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The Routine activity theory has 3 key elements which are </w:t>
      </w:r>
      <w:r w:rsidR="009A5A1C">
        <w:rPr>
          <w:rFonts w:ascii="Segoe UI" w:hAnsi="Segoe UI" w:cs="Segoe UI"/>
          <w:color w:val="373A3C"/>
          <w:sz w:val="23"/>
          <w:szCs w:val="23"/>
        </w:rPr>
        <w:t>a likely offender, absence of capable guardian and suitable target,</w:t>
      </w:r>
    </w:p>
    <w:p w14:paraId="305802B3" w14:textId="3F665E9D" w:rsidR="009A5A1C" w:rsidRDefault="009A5A1C" w:rsidP="00312055">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With the suitable target you need to remember VIVA which is </w:t>
      </w:r>
      <w:proofErr w:type="spellStart"/>
      <w:r>
        <w:rPr>
          <w:rFonts w:ascii="Segoe UI" w:hAnsi="Segoe UI" w:cs="Segoe UI"/>
          <w:color w:val="373A3C"/>
          <w:sz w:val="23"/>
          <w:szCs w:val="23"/>
        </w:rPr>
        <w:t>Value,Interia,Visability</w:t>
      </w:r>
      <w:proofErr w:type="spellEnd"/>
      <w:r>
        <w:rPr>
          <w:rFonts w:ascii="Segoe UI" w:hAnsi="Segoe UI" w:cs="Segoe UI"/>
          <w:color w:val="373A3C"/>
          <w:sz w:val="23"/>
          <w:szCs w:val="23"/>
        </w:rPr>
        <w:t xml:space="preserve"> and </w:t>
      </w:r>
      <w:r w:rsidR="00CF2331">
        <w:rPr>
          <w:rFonts w:ascii="Segoe UI" w:hAnsi="Segoe UI" w:cs="Segoe UI"/>
          <w:color w:val="373A3C"/>
          <w:sz w:val="23"/>
          <w:szCs w:val="23"/>
        </w:rPr>
        <w:t>A</w:t>
      </w:r>
      <w:r w:rsidR="002C7D2A">
        <w:rPr>
          <w:rFonts w:ascii="Segoe UI" w:hAnsi="Segoe UI" w:cs="Segoe UI"/>
          <w:color w:val="373A3C"/>
          <w:sz w:val="23"/>
          <w:szCs w:val="23"/>
        </w:rPr>
        <w:t>ccess</w:t>
      </w:r>
    </w:p>
    <w:p w14:paraId="09900988" w14:textId="77777777" w:rsidR="00F27335" w:rsidRDefault="00F27335" w:rsidP="00312055">
      <w:pPr>
        <w:pStyle w:val="NormalWeb"/>
        <w:shd w:val="clear" w:color="auto" w:fill="FFFFFF"/>
        <w:spacing w:before="0" w:beforeAutospacing="0"/>
        <w:rPr>
          <w:rFonts w:ascii="Segoe UI" w:hAnsi="Segoe UI" w:cs="Segoe UI"/>
          <w:color w:val="373A3C"/>
          <w:sz w:val="23"/>
          <w:szCs w:val="23"/>
        </w:rPr>
      </w:pPr>
    </w:p>
    <w:p w14:paraId="70E98D9F" w14:textId="77777777" w:rsidR="00F27335" w:rsidRDefault="00F27335" w:rsidP="00312055">
      <w:pPr>
        <w:pStyle w:val="NormalWeb"/>
        <w:shd w:val="clear" w:color="auto" w:fill="FFFFFF"/>
        <w:spacing w:before="0" w:beforeAutospacing="0"/>
        <w:rPr>
          <w:rFonts w:ascii="Segoe UI" w:hAnsi="Segoe UI" w:cs="Segoe UI"/>
          <w:color w:val="373A3C"/>
          <w:sz w:val="23"/>
          <w:szCs w:val="23"/>
        </w:rPr>
      </w:pPr>
    </w:p>
    <w:p w14:paraId="34FE8142" w14:textId="77777777" w:rsidR="00F27335" w:rsidRDefault="00F27335" w:rsidP="00312055">
      <w:pPr>
        <w:pStyle w:val="NormalWeb"/>
        <w:shd w:val="clear" w:color="auto" w:fill="FFFFFF"/>
        <w:spacing w:before="0" w:beforeAutospacing="0"/>
        <w:rPr>
          <w:rFonts w:ascii="Segoe UI" w:hAnsi="Segoe UI" w:cs="Segoe UI"/>
          <w:color w:val="373A3C"/>
          <w:sz w:val="23"/>
          <w:szCs w:val="23"/>
        </w:rPr>
      </w:pPr>
    </w:p>
    <w:p w14:paraId="0E62A595" w14:textId="77777777" w:rsidR="00F27335" w:rsidRDefault="00F27335" w:rsidP="00312055">
      <w:pPr>
        <w:pStyle w:val="NormalWeb"/>
        <w:shd w:val="clear" w:color="auto" w:fill="FFFFFF"/>
        <w:spacing w:before="0" w:beforeAutospacing="0"/>
        <w:rPr>
          <w:rFonts w:ascii="Segoe UI" w:hAnsi="Segoe UI" w:cs="Segoe UI"/>
          <w:color w:val="373A3C"/>
          <w:sz w:val="23"/>
          <w:szCs w:val="23"/>
        </w:rPr>
      </w:pPr>
    </w:p>
    <w:p w14:paraId="63434E74" w14:textId="77777777" w:rsidR="00F27335" w:rsidRDefault="00F27335" w:rsidP="00312055">
      <w:pPr>
        <w:pStyle w:val="NormalWeb"/>
        <w:shd w:val="clear" w:color="auto" w:fill="FFFFFF"/>
        <w:spacing w:before="0" w:beforeAutospacing="0"/>
        <w:rPr>
          <w:rFonts w:ascii="Segoe UI" w:hAnsi="Segoe UI" w:cs="Segoe UI"/>
          <w:color w:val="373A3C"/>
          <w:sz w:val="23"/>
          <w:szCs w:val="23"/>
        </w:rPr>
      </w:pPr>
    </w:p>
    <w:p w14:paraId="4857AE13" w14:textId="77777777" w:rsidR="00F27335" w:rsidRDefault="00F27335" w:rsidP="00312055">
      <w:pPr>
        <w:pStyle w:val="NormalWeb"/>
        <w:shd w:val="clear" w:color="auto" w:fill="FFFFFF"/>
        <w:spacing w:before="0" w:beforeAutospacing="0"/>
        <w:rPr>
          <w:rFonts w:ascii="Segoe UI" w:hAnsi="Segoe UI" w:cs="Segoe UI"/>
          <w:color w:val="373A3C"/>
          <w:sz w:val="23"/>
          <w:szCs w:val="23"/>
        </w:rPr>
      </w:pPr>
    </w:p>
    <w:p w14:paraId="1E5D1549" w14:textId="77777777" w:rsidR="00F27335" w:rsidRDefault="00F27335" w:rsidP="00312055">
      <w:pPr>
        <w:pStyle w:val="NormalWeb"/>
        <w:shd w:val="clear" w:color="auto" w:fill="FFFFFF"/>
        <w:spacing w:before="0" w:beforeAutospacing="0"/>
        <w:rPr>
          <w:rFonts w:ascii="Segoe UI" w:hAnsi="Segoe UI" w:cs="Segoe UI"/>
          <w:color w:val="373A3C"/>
          <w:sz w:val="23"/>
          <w:szCs w:val="23"/>
        </w:rPr>
      </w:pPr>
    </w:p>
    <w:p w14:paraId="305AF342" w14:textId="77777777" w:rsidR="00F27335" w:rsidRDefault="00F27335" w:rsidP="00312055">
      <w:pPr>
        <w:pStyle w:val="NormalWeb"/>
        <w:shd w:val="clear" w:color="auto" w:fill="FFFFFF"/>
        <w:spacing w:before="0" w:beforeAutospacing="0"/>
        <w:rPr>
          <w:rFonts w:ascii="Segoe UI" w:hAnsi="Segoe UI" w:cs="Segoe UI"/>
          <w:color w:val="373A3C"/>
          <w:sz w:val="23"/>
          <w:szCs w:val="23"/>
        </w:rPr>
      </w:pPr>
    </w:p>
    <w:p w14:paraId="393EBAC6" w14:textId="77777777" w:rsidR="00F27335" w:rsidRDefault="00F27335" w:rsidP="00312055">
      <w:pPr>
        <w:pStyle w:val="NormalWeb"/>
        <w:shd w:val="clear" w:color="auto" w:fill="FFFFFF"/>
        <w:spacing w:before="0" w:beforeAutospacing="0"/>
        <w:rPr>
          <w:rFonts w:ascii="Segoe UI" w:hAnsi="Segoe UI" w:cs="Segoe UI"/>
          <w:color w:val="373A3C"/>
          <w:sz w:val="23"/>
          <w:szCs w:val="23"/>
        </w:rPr>
      </w:pPr>
    </w:p>
    <w:p w14:paraId="521D6487" w14:textId="77777777" w:rsidR="00F27335" w:rsidRDefault="00F27335" w:rsidP="00312055">
      <w:pPr>
        <w:pStyle w:val="NormalWeb"/>
        <w:shd w:val="clear" w:color="auto" w:fill="FFFFFF"/>
        <w:spacing w:before="0" w:beforeAutospacing="0"/>
        <w:rPr>
          <w:rFonts w:ascii="Segoe UI" w:hAnsi="Segoe UI" w:cs="Segoe UI"/>
          <w:color w:val="373A3C"/>
          <w:sz w:val="23"/>
          <w:szCs w:val="23"/>
        </w:rPr>
      </w:pPr>
    </w:p>
    <w:p w14:paraId="2A87CFF1" w14:textId="77777777" w:rsidR="00F27335" w:rsidRDefault="00F27335" w:rsidP="00312055">
      <w:pPr>
        <w:pStyle w:val="NormalWeb"/>
        <w:shd w:val="clear" w:color="auto" w:fill="FFFFFF"/>
        <w:spacing w:before="0" w:beforeAutospacing="0"/>
        <w:rPr>
          <w:rFonts w:ascii="Segoe UI" w:hAnsi="Segoe UI" w:cs="Segoe UI"/>
          <w:color w:val="373A3C"/>
          <w:sz w:val="23"/>
          <w:szCs w:val="23"/>
        </w:rPr>
      </w:pPr>
    </w:p>
    <w:p w14:paraId="59745677" w14:textId="77777777" w:rsidR="00F27335" w:rsidRDefault="00F27335" w:rsidP="00312055">
      <w:pPr>
        <w:pStyle w:val="NormalWeb"/>
        <w:shd w:val="clear" w:color="auto" w:fill="FFFFFF"/>
        <w:spacing w:before="0" w:beforeAutospacing="0"/>
        <w:rPr>
          <w:rFonts w:ascii="Segoe UI" w:hAnsi="Segoe UI" w:cs="Segoe UI"/>
          <w:color w:val="373A3C"/>
          <w:sz w:val="23"/>
          <w:szCs w:val="23"/>
        </w:rPr>
      </w:pPr>
    </w:p>
    <w:p w14:paraId="3E7BB2EC" w14:textId="77777777" w:rsidR="00E1743C" w:rsidRDefault="00E1743C" w:rsidP="00312055">
      <w:pPr>
        <w:pStyle w:val="NormalWeb"/>
        <w:shd w:val="clear" w:color="auto" w:fill="FFFFFF"/>
        <w:spacing w:before="0" w:beforeAutospacing="0"/>
        <w:rPr>
          <w:rFonts w:ascii="Segoe UI" w:hAnsi="Segoe UI" w:cs="Segoe UI"/>
          <w:color w:val="373A3C"/>
          <w:sz w:val="23"/>
          <w:szCs w:val="23"/>
        </w:rPr>
      </w:pPr>
    </w:p>
    <w:p w14:paraId="386A045C" w14:textId="76BFFDE2" w:rsidR="00312055" w:rsidRDefault="00312055" w:rsidP="00312055">
      <w:pPr>
        <w:pStyle w:val="NormalWeb"/>
        <w:shd w:val="clear" w:color="auto" w:fill="FFFFFF"/>
        <w:spacing w:before="0" w:beforeAutospacing="0"/>
        <w:rPr>
          <w:rStyle w:val="Strong"/>
          <w:rFonts w:ascii="Segoe UI" w:hAnsi="Segoe UI" w:cs="Segoe UI"/>
          <w:color w:val="373A3C"/>
          <w:sz w:val="23"/>
          <w:szCs w:val="23"/>
        </w:rPr>
      </w:pPr>
      <w:r>
        <w:rPr>
          <w:rFonts w:ascii="Segoe UI" w:hAnsi="Segoe UI" w:cs="Segoe UI"/>
          <w:color w:val="373A3C"/>
          <w:sz w:val="23"/>
          <w:szCs w:val="23"/>
        </w:rPr>
        <w:t>Q 25. Describe a model and threat assessment tool that is considered and used by call handlers when grading the level of police response to an incident? </w:t>
      </w:r>
      <w:r>
        <w:rPr>
          <w:rStyle w:val="Strong"/>
          <w:rFonts w:ascii="Segoe UI" w:hAnsi="Segoe UI" w:cs="Segoe UI"/>
          <w:color w:val="373A3C"/>
          <w:sz w:val="23"/>
          <w:szCs w:val="23"/>
        </w:rPr>
        <w:t> (9 marks)</w:t>
      </w:r>
    </w:p>
    <w:p w14:paraId="07884C0C" w14:textId="12DA0A01" w:rsidR="00B02147" w:rsidRDefault="00B02147" w:rsidP="00312055">
      <w:pPr>
        <w:pStyle w:val="NormalWeb"/>
        <w:shd w:val="clear" w:color="auto" w:fill="FFFFFF"/>
        <w:spacing w:before="0" w:beforeAutospacing="0"/>
        <w:rPr>
          <w:rStyle w:val="Strong"/>
          <w:rFonts w:ascii="Segoe UI" w:hAnsi="Segoe UI" w:cs="Segoe UI"/>
          <w:color w:val="373A3C"/>
          <w:sz w:val="23"/>
          <w:szCs w:val="23"/>
        </w:rPr>
      </w:pPr>
    </w:p>
    <w:p w14:paraId="51BE9131" w14:textId="038B0B2B" w:rsidR="00B02147" w:rsidRDefault="00B02147" w:rsidP="00312055">
      <w:pPr>
        <w:pStyle w:val="NormalWeb"/>
        <w:shd w:val="clear" w:color="auto" w:fill="FFFFFF"/>
        <w:spacing w:before="0" w:beforeAutospacing="0"/>
        <w:rPr>
          <w:rStyle w:val="Strong"/>
          <w:rFonts w:ascii="Segoe UI" w:hAnsi="Segoe UI" w:cs="Segoe UI"/>
          <w:color w:val="373A3C"/>
          <w:sz w:val="23"/>
          <w:szCs w:val="23"/>
        </w:rPr>
      </w:pPr>
      <w:r>
        <w:rPr>
          <w:rStyle w:val="Strong"/>
          <w:rFonts w:ascii="Segoe UI" w:hAnsi="Segoe UI" w:cs="Segoe UI"/>
          <w:color w:val="373A3C"/>
          <w:sz w:val="23"/>
          <w:szCs w:val="23"/>
        </w:rPr>
        <w:t xml:space="preserve">The model that is used </w:t>
      </w:r>
      <w:r w:rsidR="00F40720">
        <w:rPr>
          <w:rStyle w:val="Strong"/>
          <w:rFonts w:ascii="Segoe UI" w:hAnsi="Segoe UI" w:cs="Segoe UI"/>
          <w:color w:val="373A3C"/>
          <w:sz w:val="23"/>
          <w:szCs w:val="23"/>
        </w:rPr>
        <w:t>for call handlers is called THRIVE which stands for;</w:t>
      </w:r>
    </w:p>
    <w:p w14:paraId="08383064" w14:textId="2B7B2A59" w:rsidR="00F40720" w:rsidRDefault="00F40720" w:rsidP="00F40720">
      <w:pPr>
        <w:pStyle w:val="NormalWeb"/>
        <w:numPr>
          <w:ilvl w:val="0"/>
          <w:numId w:val="9"/>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Threat</w:t>
      </w:r>
    </w:p>
    <w:p w14:paraId="2F145A0C" w14:textId="3E219DC7" w:rsidR="00F40720" w:rsidRDefault="00F40720" w:rsidP="00F40720">
      <w:pPr>
        <w:pStyle w:val="NormalWeb"/>
        <w:numPr>
          <w:ilvl w:val="0"/>
          <w:numId w:val="9"/>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Harm</w:t>
      </w:r>
    </w:p>
    <w:p w14:paraId="2AAEA759" w14:textId="63BA86B2" w:rsidR="00F40720" w:rsidRDefault="00F40720" w:rsidP="00F40720">
      <w:pPr>
        <w:pStyle w:val="NormalWeb"/>
        <w:numPr>
          <w:ilvl w:val="0"/>
          <w:numId w:val="9"/>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Risk</w:t>
      </w:r>
    </w:p>
    <w:p w14:paraId="05CE3C26" w14:textId="12AC5271" w:rsidR="00F40720" w:rsidRDefault="00F40720" w:rsidP="00F40720">
      <w:pPr>
        <w:pStyle w:val="NormalWeb"/>
        <w:numPr>
          <w:ilvl w:val="0"/>
          <w:numId w:val="9"/>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Investigation </w:t>
      </w:r>
    </w:p>
    <w:p w14:paraId="77E372F8" w14:textId="7683FBA9" w:rsidR="00F40720" w:rsidRDefault="00EB60A1" w:rsidP="00F40720">
      <w:pPr>
        <w:pStyle w:val="NormalWeb"/>
        <w:numPr>
          <w:ilvl w:val="0"/>
          <w:numId w:val="9"/>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Vulnerable</w:t>
      </w:r>
    </w:p>
    <w:p w14:paraId="405A74BC" w14:textId="7792BF4A" w:rsidR="00EB60A1" w:rsidRDefault="00EB60A1" w:rsidP="00F40720">
      <w:pPr>
        <w:pStyle w:val="NormalWeb"/>
        <w:numPr>
          <w:ilvl w:val="0"/>
          <w:numId w:val="9"/>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Enga</w:t>
      </w:r>
      <w:r w:rsidR="004869BB">
        <w:rPr>
          <w:rFonts w:ascii="Segoe UI" w:hAnsi="Segoe UI" w:cs="Segoe UI"/>
          <w:color w:val="373A3C"/>
          <w:sz w:val="23"/>
          <w:szCs w:val="23"/>
        </w:rPr>
        <w:t>gement</w:t>
      </w:r>
    </w:p>
    <w:p w14:paraId="53C16208" w14:textId="3CDAB954" w:rsidR="005B4B71" w:rsidRDefault="005B4B71" w:rsidP="005B4B71">
      <w:pPr>
        <w:pStyle w:val="NormalWeb"/>
        <w:shd w:val="clear" w:color="auto" w:fill="FFFFFF"/>
        <w:spacing w:before="0" w:beforeAutospacing="0"/>
        <w:rPr>
          <w:rFonts w:ascii="Segoe UI" w:hAnsi="Segoe UI" w:cs="Segoe UI"/>
          <w:color w:val="373A3C"/>
          <w:sz w:val="23"/>
          <w:szCs w:val="23"/>
        </w:rPr>
      </w:pPr>
    </w:p>
    <w:p w14:paraId="2E049EFD" w14:textId="75C24BEF" w:rsidR="005B4B71" w:rsidRDefault="005B4B71" w:rsidP="005B4B71">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A key part for call handlers to use is </w:t>
      </w:r>
      <w:r w:rsidR="008F4CF9">
        <w:rPr>
          <w:rFonts w:ascii="Segoe UI" w:hAnsi="Segoe UI" w:cs="Segoe UI"/>
          <w:color w:val="373A3C"/>
          <w:sz w:val="23"/>
          <w:szCs w:val="23"/>
        </w:rPr>
        <w:t>the 5 WHs which are Who,</w:t>
      </w:r>
      <w:r w:rsidR="0079504E">
        <w:rPr>
          <w:rFonts w:ascii="Segoe UI" w:hAnsi="Segoe UI" w:cs="Segoe UI"/>
          <w:color w:val="373A3C"/>
          <w:sz w:val="23"/>
          <w:szCs w:val="23"/>
        </w:rPr>
        <w:t>W</w:t>
      </w:r>
      <w:r w:rsidR="008F4CF9">
        <w:rPr>
          <w:rFonts w:ascii="Segoe UI" w:hAnsi="Segoe UI" w:cs="Segoe UI"/>
          <w:color w:val="373A3C"/>
          <w:sz w:val="23"/>
          <w:szCs w:val="23"/>
        </w:rPr>
        <w:t>hat,</w:t>
      </w:r>
      <w:r w:rsidR="0079504E">
        <w:rPr>
          <w:rFonts w:ascii="Segoe UI" w:hAnsi="Segoe UI" w:cs="Segoe UI"/>
          <w:color w:val="373A3C"/>
          <w:sz w:val="23"/>
          <w:szCs w:val="23"/>
        </w:rPr>
        <w:t>W</w:t>
      </w:r>
      <w:r w:rsidR="008F4CF9">
        <w:rPr>
          <w:rFonts w:ascii="Segoe UI" w:hAnsi="Segoe UI" w:cs="Segoe UI"/>
          <w:color w:val="373A3C"/>
          <w:sz w:val="23"/>
          <w:szCs w:val="23"/>
        </w:rPr>
        <w:t>hen,</w:t>
      </w:r>
      <w:r w:rsidR="0079504E">
        <w:rPr>
          <w:rFonts w:ascii="Segoe UI" w:hAnsi="Segoe UI" w:cs="Segoe UI"/>
          <w:color w:val="373A3C"/>
          <w:sz w:val="23"/>
          <w:szCs w:val="23"/>
        </w:rPr>
        <w:t>W</w:t>
      </w:r>
      <w:r w:rsidR="008F4CF9">
        <w:rPr>
          <w:rFonts w:ascii="Segoe UI" w:hAnsi="Segoe UI" w:cs="Segoe UI"/>
          <w:color w:val="373A3C"/>
          <w:sz w:val="23"/>
          <w:szCs w:val="23"/>
        </w:rPr>
        <w:t>here</w:t>
      </w:r>
      <w:r w:rsidR="0079504E">
        <w:rPr>
          <w:rFonts w:ascii="Segoe UI" w:hAnsi="Segoe UI" w:cs="Segoe UI"/>
          <w:color w:val="373A3C"/>
          <w:sz w:val="23"/>
          <w:szCs w:val="23"/>
        </w:rPr>
        <w:t>,Why &amp; how, so for example who is being threatened,</w:t>
      </w:r>
      <w:r w:rsidR="00456BCF">
        <w:rPr>
          <w:rFonts w:ascii="Segoe UI" w:hAnsi="Segoe UI" w:cs="Segoe UI"/>
          <w:color w:val="373A3C"/>
          <w:sz w:val="23"/>
          <w:szCs w:val="23"/>
        </w:rPr>
        <w:t xml:space="preserve"> where is the person that is harming them, </w:t>
      </w:r>
      <w:r w:rsidR="001964F3">
        <w:rPr>
          <w:rFonts w:ascii="Segoe UI" w:hAnsi="Segoe UI" w:cs="Segoe UI"/>
          <w:color w:val="373A3C"/>
          <w:sz w:val="23"/>
          <w:szCs w:val="23"/>
        </w:rPr>
        <w:t>when</w:t>
      </w:r>
      <w:r w:rsidR="00456BCF">
        <w:rPr>
          <w:rFonts w:ascii="Segoe UI" w:hAnsi="Segoe UI" w:cs="Segoe UI"/>
          <w:color w:val="373A3C"/>
          <w:sz w:val="23"/>
          <w:szCs w:val="23"/>
        </w:rPr>
        <w:t xml:space="preserve"> is the risk, why do we need to investigate, </w:t>
      </w:r>
      <w:r w:rsidR="005F4A05">
        <w:rPr>
          <w:rFonts w:ascii="Segoe UI" w:hAnsi="Segoe UI" w:cs="Segoe UI"/>
          <w:color w:val="373A3C"/>
          <w:sz w:val="23"/>
          <w:szCs w:val="23"/>
        </w:rPr>
        <w:t xml:space="preserve">what makes them vulnerable and how do we engage.  </w:t>
      </w:r>
    </w:p>
    <w:p w14:paraId="7D79B9AD" w14:textId="77777777" w:rsidR="00312055" w:rsidRDefault="00312055" w:rsidP="006C0793">
      <w:pPr>
        <w:pStyle w:val="NormalWeb"/>
        <w:shd w:val="clear" w:color="auto" w:fill="FFFFFF"/>
        <w:spacing w:before="0" w:beforeAutospacing="0"/>
        <w:rPr>
          <w:rFonts w:ascii="Segoe UI" w:hAnsi="Segoe UI" w:cs="Segoe UI"/>
          <w:color w:val="373A3C"/>
          <w:sz w:val="23"/>
          <w:szCs w:val="23"/>
        </w:rPr>
      </w:pPr>
    </w:p>
    <w:p w14:paraId="7B858E12" w14:textId="4DA84020" w:rsidR="0075237F" w:rsidRDefault="0075237F" w:rsidP="00025AAB">
      <w:pPr>
        <w:pStyle w:val="NormalWeb"/>
        <w:shd w:val="clear" w:color="auto" w:fill="FFFFFF"/>
        <w:spacing w:before="0" w:beforeAutospacing="0"/>
        <w:ind w:left="720"/>
        <w:rPr>
          <w:rFonts w:ascii="Segoe UI" w:hAnsi="Segoe UI" w:cs="Segoe UI"/>
          <w:color w:val="373A3C"/>
          <w:sz w:val="23"/>
          <w:szCs w:val="23"/>
        </w:rPr>
      </w:pPr>
    </w:p>
    <w:p w14:paraId="4AB0E191" w14:textId="77777777" w:rsidR="0075237F" w:rsidRPr="00AC4361" w:rsidRDefault="0075237F" w:rsidP="00025AAB">
      <w:pPr>
        <w:pStyle w:val="NormalWeb"/>
        <w:shd w:val="clear" w:color="auto" w:fill="FFFFFF"/>
        <w:spacing w:before="0" w:beforeAutospacing="0"/>
        <w:ind w:left="720"/>
        <w:rPr>
          <w:rFonts w:ascii="Segoe UI" w:hAnsi="Segoe UI" w:cs="Segoe UI"/>
          <w:color w:val="373A3C"/>
          <w:sz w:val="23"/>
          <w:szCs w:val="23"/>
        </w:rPr>
      </w:pPr>
    </w:p>
    <w:sectPr w:rsidR="0075237F" w:rsidRPr="00AC43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640AEB" w14:textId="77777777" w:rsidR="00021B2A" w:rsidRDefault="00021B2A" w:rsidP="00021B2A">
      <w:pPr>
        <w:spacing w:after="0" w:line="240" w:lineRule="auto"/>
      </w:pPr>
      <w:r>
        <w:separator/>
      </w:r>
    </w:p>
  </w:endnote>
  <w:endnote w:type="continuationSeparator" w:id="0">
    <w:p w14:paraId="23E662A4" w14:textId="77777777" w:rsidR="00021B2A" w:rsidRDefault="00021B2A" w:rsidP="00021B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50645D" w14:textId="77777777" w:rsidR="00021B2A" w:rsidRDefault="00021B2A" w:rsidP="00021B2A">
      <w:pPr>
        <w:spacing w:after="0" w:line="240" w:lineRule="auto"/>
      </w:pPr>
      <w:r>
        <w:separator/>
      </w:r>
    </w:p>
  </w:footnote>
  <w:footnote w:type="continuationSeparator" w:id="0">
    <w:p w14:paraId="19B81971" w14:textId="77777777" w:rsidR="00021B2A" w:rsidRDefault="00021B2A" w:rsidP="00021B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77E9A"/>
    <w:multiLevelType w:val="hybridMultilevel"/>
    <w:tmpl w:val="84F8C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7123D2"/>
    <w:multiLevelType w:val="hybridMultilevel"/>
    <w:tmpl w:val="D2D6F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327F7B"/>
    <w:multiLevelType w:val="hybridMultilevel"/>
    <w:tmpl w:val="A8C86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137846"/>
    <w:multiLevelType w:val="hybridMultilevel"/>
    <w:tmpl w:val="C5BC717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C909C5"/>
    <w:multiLevelType w:val="hybridMultilevel"/>
    <w:tmpl w:val="E2E88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166E6E"/>
    <w:multiLevelType w:val="hybridMultilevel"/>
    <w:tmpl w:val="7E02773A"/>
    <w:lvl w:ilvl="0" w:tplc="08090001">
      <w:start w:val="1"/>
      <w:numFmt w:val="bullet"/>
      <w:lvlText w:val=""/>
      <w:lvlJc w:val="left"/>
      <w:pPr>
        <w:ind w:left="842" w:hanging="360"/>
      </w:pPr>
      <w:rPr>
        <w:rFonts w:ascii="Symbol" w:hAnsi="Symbol" w:hint="default"/>
      </w:rPr>
    </w:lvl>
    <w:lvl w:ilvl="1" w:tplc="08090003" w:tentative="1">
      <w:start w:val="1"/>
      <w:numFmt w:val="bullet"/>
      <w:lvlText w:val="o"/>
      <w:lvlJc w:val="left"/>
      <w:pPr>
        <w:ind w:left="1562" w:hanging="360"/>
      </w:pPr>
      <w:rPr>
        <w:rFonts w:ascii="Courier New" w:hAnsi="Courier New" w:cs="Courier New" w:hint="default"/>
      </w:rPr>
    </w:lvl>
    <w:lvl w:ilvl="2" w:tplc="08090005" w:tentative="1">
      <w:start w:val="1"/>
      <w:numFmt w:val="bullet"/>
      <w:lvlText w:val=""/>
      <w:lvlJc w:val="left"/>
      <w:pPr>
        <w:ind w:left="2282" w:hanging="360"/>
      </w:pPr>
      <w:rPr>
        <w:rFonts w:ascii="Wingdings" w:hAnsi="Wingdings" w:hint="default"/>
      </w:rPr>
    </w:lvl>
    <w:lvl w:ilvl="3" w:tplc="08090001" w:tentative="1">
      <w:start w:val="1"/>
      <w:numFmt w:val="bullet"/>
      <w:lvlText w:val=""/>
      <w:lvlJc w:val="left"/>
      <w:pPr>
        <w:ind w:left="3002" w:hanging="360"/>
      </w:pPr>
      <w:rPr>
        <w:rFonts w:ascii="Symbol" w:hAnsi="Symbol" w:hint="default"/>
      </w:rPr>
    </w:lvl>
    <w:lvl w:ilvl="4" w:tplc="08090003" w:tentative="1">
      <w:start w:val="1"/>
      <w:numFmt w:val="bullet"/>
      <w:lvlText w:val="o"/>
      <w:lvlJc w:val="left"/>
      <w:pPr>
        <w:ind w:left="3722" w:hanging="360"/>
      </w:pPr>
      <w:rPr>
        <w:rFonts w:ascii="Courier New" w:hAnsi="Courier New" w:cs="Courier New" w:hint="default"/>
      </w:rPr>
    </w:lvl>
    <w:lvl w:ilvl="5" w:tplc="08090005" w:tentative="1">
      <w:start w:val="1"/>
      <w:numFmt w:val="bullet"/>
      <w:lvlText w:val=""/>
      <w:lvlJc w:val="left"/>
      <w:pPr>
        <w:ind w:left="4442" w:hanging="360"/>
      </w:pPr>
      <w:rPr>
        <w:rFonts w:ascii="Wingdings" w:hAnsi="Wingdings" w:hint="default"/>
      </w:rPr>
    </w:lvl>
    <w:lvl w:ilvl="6" w:tplc="08090001" w:tentative="1">
      <w:start w:val="1"/>
      <w:numFmt w:val="bullet"/>
      <w:lvlText w:val=""/>
      <w:lvlJc w:val="left"/>
      <w:pPr>
        <w:ind w:left="5162" w:hanging="360"/>
      </w:pPr>
      <w:rPr>
        <w:rFonts w:ascii="Symbol" w:hAnsi="Symbol" w:hint="default"/>
      </w:rPr>
    </w:lvl>
    <w:lvl w:ilvl="7" w:tplc="08090003" w:tentative="1">
      <w:start w:val="1"/>
      <w:numFmt w:val="bullet"/>
      <w:lvlText w:val="o"/>
      <w:lvlJc w:val="left"/>
      <w:pPr>
        <w:ind w:left="5882" w:hanging="360"/>
      </w:pPr>
      <w:rPr>
        <w:rFonts w:ascii="Courier New" w:hAnsi="Courier New" w:cs="Courier New" w:hint="default"/>
      </w:rPr>
    </w:lvl>
    <w:lvl w:ilvl="8" w:tplc="08090005" w:tentative="1">
      <w:start w:val="1"/>
      <w:numFmt w:val="bullet"/>
      <w:lvlText w:val=""/>
      <w:lvlJc w:val="left"/>
      <w:pPr>
        <w:ind w:left="6602" w:hanging="360"/>
      </w:pPr>
      <w:rPr>
        <w:rFonts w:ascii="Wingdings" w:hAnsi="Wingdings" w:hint="default"/>
      </w:rPr>
    </w:lvl>
  </w:abstractNum>
  <w:abstractNum w:abstractNumId="6" w15:restartNumberingAfterBreak="0">
    <w:nsid w:val="537B5792"/>
    <w:multiLevelType w:val="hybridMultilevel"/>
    <w:tmpl w:val="87C64D12"/>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7" w15:restartNumberingAfterBreak="0">
    <w:nsid w:val="56EC6A9B"/>
    <w:multiLevelType w:val="hybridMultilevel"/>
    <w:tmpl w:val="12245A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EA44D51"/>
    <w:multiLevelType w:val="hybridMultilevel"/>
    <w:tmpl w:val="C9EE2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6"/>
  </w:num>
  <w:num w:numId="5">
    <w:abstractNumId w:val="1"/>
  </w:num>
  <w:num w:numId="6">
    <w:abstractNumId w:val="7"/>
  </w:num>
  <w:num w:numId="7">
    <w:abstractNumId w:val="0"/>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E0C"/>
    <w:rsid w:val="00007614"/>
    <w:rsid w:val="00021B2A"/>
    <w:rsid w:val="000243A3"/>
    <w:rsid w:val="00025AAB"/>
    <w:rsid w:val="0002677E"/>
    <w:rsid w:val="000313E4"/>
    <w:rsid w:val="00095592"/>
    <w:rsid w:val="000966A7"/>
    <w:rsid w:val="000A57CE"/>
    <w:rsid w:val="000A586B"/>
    <w:rsid w:val="000C340D"/>
    <w:rsid w:val="00113462"/>
    <w:rsid w:val="00123AA7"/>
    <w:rsid w:val="001367E0"/>
    <w:rsid w:val="0016735E"/>
    <w:rsid w:val="001834FA"/>
    <w:rsid w:val="001964F3"/>
    <w:rsid w:val="001C44B0"/>
    <w:rsid w:val="001D4D7A"/>
    <w:rsid w:val="001E3898"/>
    <w:rsid w:val="001E3FA5"/>
    <w:rsid w:val="00227553"/>
    <w:rsid w:val="00251C4C"/>
    <w:rsid w:val="00257AD9"/>
    <w:rsid w:val="0029437C"/>
    <w:rsid w:val="002A4126"/>
    <w:rsid w:val="002A70B9"/>
    <w:rsid w:val="002C0031"/>
    <w:rsid w:val="002C7D2A"/>
    <w:rsid w:val="002C7E91"/>
    <w:rsid w:val="002D4178"/>
    <w:rsid w:val="002D5EED"/>
    <w:rsid w:val="002D6E1F"/>
    <w:rsid w:val="002E0BA2"/>
    <w:rsid w:val="002F567C"/>
    <w:rsid w:val="00305BE2"/>
    <w:rsid w:val="00312055"/>
    <w:rsid w:val="003270AD"/>
    <w:rsid w:val="00334A9E"/>
    <w:rsid w:val="00396351"/>
    <w:rsid w:val="003D0973"/>
    <w:rsid w:val="003F47EF"/>
    <w:rsid w:val="00403205"/>
    <w:rsid w:val="00431BA9"/>
    <w:rsid w:val="00456BCF"/>
    <w:rsid w:val="0046761A"/>
    <w:rsid w:val="004869BB"/>
    <w:rsid w:val="00491EBC"/>
    <w:rsid w:val="00493331"/>
    <w:rsid w:val="004B0196"/>
    <w:rsid w:val="004C0637"/>
    <w:rsid w:val="004D43D3"/>
    <w:rsid w:val="004E7DAA"/>
    <w:rsid w:val="004F0236"/>
    <w:rsid w:val="0050796C"/>
    <w:rsid w:val="005474AA"/>
    <w:rsid w:val="0055480E"/>
    <w:rsid w:val="005804C0"/>
    <w:rsid w:val="005856B2"/>
    <w:rsid w:val="005A6422"/>
    <w:rsid w:val="005B14DD"/>
    <w:rsid w:val="005B4B71"/>
    <w:rsid w:val="005F333F"/>
    <w:rsid w:val="005F4A05"/>
    <w:rsid w:val="00612368"/>
    <w:rsid w:val="00612F32"/>
    <w:rsid w:val="0061630B"/>
    <w:rsid w:val="00617035"/>
    <w:rsid w:val="0062160D"/>
    <w:rsid w:val="00670078"/>
    <w:rsid w:val="00670E44"/>
    <w:rsid w:val="006779A8"/>
    <w:rsid w:val="006A3557"/>
    <w:rsid w:val="006C0793"/>
    <w:rsid w:val="006F1BB2"/>
    <w:rsid w:val="007358A1"/>
    <w:rsid w:val="0075237F"/>
    <w:rsid w:val="007601C0"/>
    <w:rsid w:val="007634A0"/>
    <w:rsid w:val="0079504E"/>
    <w:rsid w:val="00797E82"/>
    <w:rsid w:val="007B1FE6"/>
    <w:rsid w:val="0080648D"/>
    <w:rsid w:val="00820E1C"/>
    <w:rsid w:val="0082208E"/>
    <w:rsid w:val="00823164"/>
    <w:rsid w:val="008233ED"/>
    <w:rsid w:val="00825C20"/>
    <w:rsid w:val="008A6544"/>
    <w:rsid w:val="008B3402"/>
    <w:rsid w:val="008B4040"/>
    <w:rsid w:val="008B6C93"/>
    <w:rsid w:val="008F4CF9"/>
    <w:rsid w:val="00907791"/>
    <w:rsid w:val="009241DB"/>
    <w:rsid w:val="0094149E"/>
    <w:rsid w:val="00941C2F"/>
    <w:rsid w:val="00976421"/>
    <w:rsid w:val="009953FF"/>
    <w:rsid w:val="009A5A1C"/>
    <w:rsid w:val="009D1FD4"/>
    <w:rsid w:val="00A13BD1"/>
    <w:rsid w:val="00A15A67"/>
    <w:rsid w:val="00A327BF"/>
    <w:rsid w:val="00A439A4"/>
    <w:rsid w:val="00A77B40"/>
    <w:rsid w:val="00A80342"/>
    <w:rsid w:val="00A92F5A"/>
    <w:rsid w:val="00AC4361"/>
    <w:rsid w:val="00AC74D0"/>
    <w:rsid w:val="00AD2941"/>
    <w:rsid w:val="00AE3E0C"/>
    <w:rsid w:val="00AF3376"/>
    <w:rsid w:val="00B02147"/>
    <w:rsid w:val="00B076F6"/>
    <w:rsid w:val="00B406AD"/>
    <w:rsid w:val="00B440B3"/>
    <w:rsid w:val="00B514BB"/>
    <w:rsid w:val="00B73733"/>
    <w:rsid w:val="00B85773"/>
    <w:rsid w:val="00B95FE2"/>
    <w:rsid w:val="00BB0CC1"/>
    <w:rsid w:val="00BB73DE"/>
    <w:rsid w:val="00BD21C9"/>
    <w:rsid w:val="00BD4743"/>
    <w:rsid w:val="00BD56A4"/>
    <w:rsid w:val="00BF57DB"/>
    <w:rsid w:val="00C24611"/>
    <w:rsid w:val="00C7091B"/>
    <w:rsid w:val="00C72090"/>
    <w:rsid w:val="00C7462D"/>
    <w:rsid w:val="00C82202"/>
    <w:rsid w:val="00CF2331"/>
    <w:rsid w:val="00CF4314"/>
    <w:rsid w:val="00D14A70"/>
    <w:rsid w:val="00D41D57"/>
    <w:rsid w:val="00D42095"/>
    <w:rsid w:val="00D76EE0"/>
    <w:rsid w:val="00DB187E"/>
    <w:rsid w:val="00DB20A5"/>
    <w:rsid w:val="00DB7C6D"/>
    <w:rsid w:val="00DC0ED4"/>
    <w:rsid w:val="00DD1834"/>
    <w:rsid w:val="00E13F5A"/>
    <w:rsid w:val="00E1743C"/>
    <w:rsid w:val="00E20F57"/>
    <w:rsid w:val="00E4115B"/>
    <w:rsid w:val="00E459B1"/>
    <w:rsid w:val="00E47B4E"/>
    <w:rsid w:val="00E64A2C"/>
    <w:rsid w:val="00E67286"/>
    <w:rsid w:val="00E804E3"/>
    <w:rsid w:val="00EB1DC6"/>
    <w:rsid w:val="00EB60A1"/>
    <w:rsid w:val="00EB6803"/>
    <w:rsid w:val="00EB71C5"/>
    <w:rsid w:val="00EC04E5"/>
    <w:rsid w:val="00ED0E97"/>
    <w:rsid w:val="00F05313"/>
    <w:rsid w:val="00F06FEE"/>
    <w:rsid w:val="00F27335"/>
    <w:rsid w:val="00F40720"/>
    <w:rsid w:val="00F44FE0"/>
    <w:rsid w:val="00F60D25"/>
    <w:rsid w:val="00F65FE4"/>
    <w:rsid w:val="00F85B31"/>
    <w:rsid w:val="00F933E2"/>
    <w:rsid w:val="00FA6F1E"/>
    <w:rsid w:val="00FB66AA"/>
    <w:rsid w:val="00FB7FDB"/>
    <w:rsid w:val="00FC11CD"/>
    <w:rsid w:val="00FD3C1D"/>
    <w:rsid w:val="00FD7F74"/>
    <w:rsid w:val="00FF2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4B9085"/>
  <w15:chartTrackingRefBased/>
  <w15:docId w15:val="{1196657F-866A-4225-AD70-CCDBF0475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E3E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E3E0C"/>
    <w:rPr>
      <w:b/>
      <w:bCs/>
    </w:rPr>
  </w:style>
  <w:style w:type="character" w:styleId="CommentReference">
    <w:name w:val="annotation reference"/>
    <w:basedOn w:val="DefaultParagraphFont"/>
    <w:uiPriority w:val="99"/>
    <w:semiHidden/>
    <w:unhideWhenUsed/>
    <w:rsid w:val="00021B2A"/>
    <w:rPr>
      <w:sz w:val="16"/>
      <w:szCs w:val="16"/>
    </w:rPr>
  </w:style>
  <w:style w:type="paragraph" w:styleId="CommentText">
    <w:name w:val="annotation text"/>
    <w:basedOn w:val="Normal"/>
    <w:link w:val="CommentTextChar"/>
    <w:uiPriority w:val="99"/>
    <w:semiHidden/>
    <w:unhideWhenUsed/>
    <w:rsid w:val="00021B2A"/>
    <w:pPr>
      <w:spacing w:line="240" w:lineRule="auto"/>
    </w:pPr>
    <w:rPr>
      <w:sz w:val="20"/>
      <w:szCs w:val="20"/>
    </w:rPr>
  </w:style>
  <w:style w:type="character" w:customStyle="1" w:styleId="CommentTextChar">
    <w:name w:val="Comment Text Char"/>
    <w:basedOn w:val="DefaultParagraphFont"/>
    <w:link w:val="CommentText"/>
    <w:uiPriority w:val="99"/>
    <w:semiHidden/>
    <w:rsid w:val="00021B2A"/>
    <w:rPr>
      <w:sz w:val="20"/>
      <w:szCs w:val="20"/>
    </w:rPr>
  </w:style>
  <w:style w:type="paragraph" w:styleId="CommentSubject">
    <w:name w:val="annotation subject"/>
    <w:basedOn w:val="CommentText"/>
    <w:next w:val="CommentText"/>
    <w:link w:val="CommentSubjectChar"/>
    <w:uiPriority w:val="99"/>
    <w:semiHidden/>
    <w:unhideWhenUsed/>
    <w:rsid w:val="00021B2A"/>
    <w:rPr>
      <w:b/>
      <w:bCs/>
    </w:rPr>
  </w:style>
  <w:style w:type="character" w:customStyle="1" w:styleId="CommentSubjectChar">
    <w:name w:val="Comment Subject Char"/>
    <w:basedOn w:val="CommentTextChar"/>
    <w:link w:val="CommentSubject"/>
    <w:uiPriority w:val="99"/>
    <w:semiHidden/>
    <w:rsid w:val="00021B2A"/>
    <w:rPr>
      <w:b/>
      <w:bCs/>
      <w:sz w:val="20"/>
      <w:szCs w:val="20"/>
    </w:rPr>
  </w:style>
  <w:style w:type="paragraph" w:styleId="BalloonText">
    <w:name w:val="Balloon Text"/>
    <w:basedOn w:val="Normal"/>
    <w:link w:val="BalloonTextChar"/>
    <w:uiPriority w:val="99"/>
    <w:semiHidden/>
    <w:unhideWhenUsed/>
    <w:rsid w:val="00021B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1B2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812">
      <w:bodyDiv w:val="1"/>
      <w:marLeft w:val="0"/>
      <w:marRight w:val="0"/>
      <w:marTop w:val="0"/>
      <w:marBottom w:val="0"/>
      <w:divBdr>
        <w:top w:val="none" w:sz="0" w:space="0" w:color="auto"/>
        <w:left w:val="none" w:sz="0" w:space="0" w:color="auto"/>
        <w:bottom w:val="none" w:sz="0" w:space="0" w:color="auto"/>
        <w:right w:val="none" w:sz="0" w:space="0" w:color="auto"/>
      </w:divBdr>
    </w:div>
    <w:div w:id="129518056">
      <w:bodyDiv w:val="1"/>
      <w:marLeft w:val="0"/>
      <w:marRight w:val="0"/>
      <w:marTop w:val="0"/>
      <w:marBottom w:val="0"/>
      <w:divBdr>
        <w:top w:val="none" w:sz="0" w:space="0" w:color="auto"/>
        <w:left w:val="none" w:sz="0" w:space="0" w:color="auto"/>
        <w:bottom w:val="none" w:sz="0" w:space="0" w:color="auto"/>
        <w:right w:val="none" w:sz="0" w:space="0" w:color="auto"/>
      </w:divBdr>
    </w:div>
    <w:div w:id="191387040">
      <w:bodyDiv w:val="1"/>
      <w:marLeft w:val="0"/>
      <w:marRight w:val="0"/>
      <w:marTop w:val="0"/>
      <w:marBottom w:val="0"/>
      <w:divBdr>
        <w:top w:val="none" w:sz="0" w:space="0" w:color="auto"/>
        <w:left w:val="none" w:sz="0" w:space="0" w:color="auto"/>
        <w:bottom w:val="none" w:sz="0" w:space="0" w:color="auto"/>
        <w:right w:val="none" w:sz="0" w:space="0" w:color="auto"/>
      </w:divBdr>
    </w:div>
    <w:div w:id="247811940">
      <w:bodyDiv w:val="1"/>
      <w:marLeft w:val="0"/>
      <w:marRight w:val="0"/>
      <w:marTop w:val="0"/>
      <w:marBottom w:val="0"/>
      <w:divBdr>
        <w:top w:val="none" w:sz="0" w:space="0" w:color="auto"/>
        <w:left w:val="none" w:sz="0" w:space="0" w:color="auto"/>
        <w:bottom w:val="none" w:sz="0" w:space="0" w:color="auto"/>
        <w:right w:val="none" w:sz="0" w:space="0" w:color="auto"/>
      </w:divBdr>
    </w:div>
    <w:div w:id="595401998">
      <w:bodyDiv w:val="1"/>
      <w:marLeft w:val="0"/>
      <w:marRight w:val="0"/>
      <w:marTop w:val="0"/>
      <w:marBottom w:val="0"/>
      <w:divBdr>
        <w:top w:val="none" w:sz="0" w:space="0" w:color="auto"/>
        <w:left w:val="none" w:sz="0" w:space="0" w:color="auto"/>
        <w:bottom w:val="none" w:sz="0" w:space="0" w:color="auto"/>
        <w:right w:val="none" w:sz="0" w:space="0" w:color="auto"/>
      </w:divBdr>
    </w:div>
    <w:div w:id="1218669205">
      <w:bodyDiv w:val="1"/>
      <w:marLeft w:val="0"/>
      <w:marRight w:val="0"/>
      <w:marTop w:val="0"/>
      <w:marBottom w:val="0"/>
      <w:divBdr>
        <w:top w:val="none" w:sz="0" w:space="0" w:color="auto"/>
        <w:left w:val="none" w:sz="0" w:space="0" w:color="auto"/>
        <w:bottom w:val="none" w:sz="0" w:space="0" w:color="auto"/>
        <w:right w:val="none" w:sz="0" w:space="0" w:color="auto"/>
      </w:divBdr>
    </w:div>
    <w:div w:id="1270894665">
      <w:bodyDiv w:val="1"/>
      <w:marLeft w:val="0"/>
      <w:marRight w:val="0"/>
      <w:marTop w:val="0"/>
      <w:marBottom w:val="0"/>
      <w:divBdr>
        <w:top w:val="none" w:sz="0" w:space="0" w:color="auto"/>
        <w:left w:val="none" w:sz="0" w:space="0" w:color="auto"/>
        <w:bottom w:val="none" w:sz="0" w:space="0" w:color="auto"/>
        <w:right w:val="none" w:sz="0" w:space="0" w:color="auto"/>
      </w:divBdr>
    </w:div>
    <w:div w:id="1769696343">
      <w:bodyDiv w:val="1"/>
      <w:marLeft w:val="0"/>
      <w:marRight w:val="0"/>
      <w:marTop w:val="0"/>
      <w:marBottom w:val="0"/>
      <w:divBdr>
        <w:top w:val="none" w:sz="0" w:space="0" w:color="auto"/>
        <w:left w:val="none" w:sz="0" w:space="0" w:color="auto"/>
        <w:bottom w:val="none" w:sz="0" w:space="0" w:color="auto"/>
        <w:right w:val="none" w:sz="0" w:space="0" w:color="auto"/>
      </w:divBdr>
    </w:div>
    <w:div w:id="1868912205">
      <w:bodyDiv w:val="1"/>
      <w:marLeft w:val="0"/>
      <w:marRight w:val="0"/>
      <w:marTop w:val="0"/>
      <w:marBottom w:val="0"/>
      <w:divBdr>
        <w:top w:val="none" w:sz="0" w:space="0" w:color="auto"/>
        <w:left w:val="none" w:sz="0" w:space="0" w:color="auto"/>
        <w:bottom w:val="none" w:sz="0" w:space="0" w:color="auto"/>
        <w:right w:val="none" w:sz="0" w:space="0" w:color="auto"/>
      </w:divBdr>
    </w:div>
    <w:div w:id="2026396936">
      <w:bodyDiv w:val="1"/>
      <w:marLeft w:val="0"/>
      <w:marRight w:val="0"/>
      <w:marTop w:val="0"/>
      <w:marBottom w:val="0"/>
      <w:divBdr>
        <w:top w:val="none" w:sz="0" w:space="0" w:color="auto"/>
        <w:left w:val="none" w:sz="0" w:space="0" w:color="auto"/>
        <w:bottom w:val="none" w:sz="0" w:space="0" w:color="auto"/>
        <w:right w:val="none" w:sz="0" w:space="0" w:color="auto"/>
      </w:divBdr>
    </w:div>
    <w:div w:id="2129161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11" ma:contentTypeDescription="Create a new document." ma:contentTypeScope="" ma:versionID="06512435577c5ea5318f25a78b3c85bc">
  <xsd:schema xmlns:xsd="http://www.w3.org/2001/XMLSchema" xmlns:xs="http://www.w3.org/2001/XMLSchema" xmlns:p="http://schemas.microsoft.com/office/2006/metadata/properties" xmlns:ns3="d90a24b0-89e2-4e10-86e0-1c0de717e4fa" xmlns:ns4="af401b9b-43a8-44fb-8b62-34c75bfb5530" targetNamespace="http://schemas.microsoft.com/office/2006/metadata/properties" ma:root="true" ma:fieldsID="ea54e6e4ebc7540b1616833f10e1a67b" ns3:_="" ns4:_="">
    <xsd:import namespace="d90a24b0-89e2-4e10-86e0-1c0de717e4fa"/>
    <xsd:import namespace="af401b9b-43a8-44fb-8b62-34c75bfb553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f401b9b-43a8-44fb-8b62-34c75bfb553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9650510-F67A-46CB-A3F1-FACD2A741B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af401b9b-43a8-44fb-8b62-34c75bfb55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5283E4-4CB5-4196-9EE8-C7AF6B237C76}">
  <ds:schemaRefs>
    <ds:schemaRef ds:uri="http://schemas.microsoft.com/sharepoint/v3/contenttype/forms"/>
  </ds:schemaRefs>
</ds:datastoreItem>
</file>

<file path=customXml/itemProps3.xml><?xml version="1.0" encoding="utf-8"?>
<ds:datastoreItem xmlns:ds="http://schemas.openxmlformats.org/officeDocument/2006/customXml" ds:itemID="{7FAFFD7E-11B3-4DBD-A3B6-B4ACB4398BC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11</Pages>
  <Words>1940</Words>
  <Characters>11064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Bingham-Vick, Tom</dc:creator>
  <cp:keywords/>
  <dc:description/>
  <cp:lastModifiedBy>Bingham-Vick, Tom</cp:lastModifiedBy>
  <cp:revision>178</cp:revision>
  <dcterms:created xsi:type="dcterms:W3CDTF">2021-12-10T09:11:00Z</dcterms:created>
  <dcterms:modified xsi:type="dcterms:W3CDTF">2021-12-10T11:48:00Z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2021-12-10T09:34:15Z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c3dd3abc-8709-4c6a-b3c7-f759ecf77579</vt:lpwstr>
  </property>
  <property fmtid="{D5CDD505-2E9C-101B-9397-08002B2CF9AE}" pid="8" name="MSIP_Label_f2acd28b-79a3-4a0f-b0ff-4b75658b1549_ContentBits">
    <vt:lpwstr>0</vt:lpwstr>
  </property>
  <property fmtid="{D5CDD505-2E9C-101B-9397-08002B2CF9AE}" pid="9" name="ContentTypeId">
    <vt:lpwstr>0x0101004DE54A9CF407F041B6086F792007D1F1</vt:lpwstr>
  </property>
</Properties>
</file>