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10783D" w14:textId="77777777" w:rsidR="00BD35B3" w:rsidRDefault="00BD35B3" w:rsidP="00BD35B3">
      <w:pPr>
        <w:jc w:val="center"/>
        <w:rPr>
          <w:rFonts w:ascii="Arial" w:hAnsi="Arial" w:cs="Arial"/>
          <w:sz w:val="72"/>
          <w:szCs w:val="72"/>
        </w:rPr>
      </w:pPr>
    </w:p>
    <w:p w14:paraId="1AE17E2D" w14:textId="77777777" w:rsidR="00BD35B3" w:rsidRDefault="00BD35B3" w:rsidP="00BD35B3">
      <w:pPr>
        <w:jc w:val="center"/>
        <w:rPr>
          <w:rFonts w:ascii="Arial" w:hAnsi="Arial" w:cs="Arial"/>
          <w:sz w:val="72"/>
          <w:szCs w:val="72"/>
        </w:rPr>
      </w:pPr>
    </w:p>
    <w:p w14:paraId="57B238CC" w14:textId="77777777" w:rsidR="00BD35B3" w:rsidRDefault="00BD35B3" w:rsidP="00BD35B3">
      <w:pPr>
        <w:jc w:val="center"/>
        <w:rPr>
          <w:rFonts w:ascii="Arial" w:hAnsi="Arial" w:cs="Arial"/>
          <w:sz w:val="72"/>
          <w:szCs w:val="72"/>
        </w:rPr>
      </w:pPr>
    </w:p>
    <w:p w14:paraId="6B39C9A4" w14:textId="77777777" w:rsidR="00BD35B3" w:rsidRDefault="00BD35B3" w:rsidP="00BD35B3">
      <w:pPr>
        <w:jc w:val="center"/>
        <w:rPr>
          <w:rFonts w:ascii="Arial" w:hAnsi="Arial" w:cs="Arial"/>
          <w:sz w:val="72"/>
          <w:szCs w:val="72"/>
        </w:rPr>
      </w:pPr>
    </w:p>
    <w:p w14:paraId="22F9891F" w14:textId="77777777" w:rsidR="00BD35B3" w:rsidRDefault="00BD35B3" w:rsidP="00BD35B3">
      <w:pPr>
        <w:jc w:val="center"/>
        <w:rPr>
          <w:rFonts w:ascii="Arial" w:hAnsi="Arial" w:cs="Arial"/>
          <w:sz w:val="72"/>
          <w:szCs w:val="72"/>
        </w:rPr>
      </w:pPr>
    </w:p>
    <w:p w14:paraId="5A0E3D81" w14:textId="77777777" w:rsidR="001C2FAC" w:rsidRPr="00BD35B3" w:rsidRDefault="00BD35B3" w:rsidP="00BD35B3">
      <w:pPr>
        <w:jc w:val="center"/>
        <w:rPr>
          <w:rFonts w:ascii="Arial" w:hAnsi="Arial" w:cs="Arial"/>
          <w:b/>
          <w:color w:val="4BACC6"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BD35B3">
        <w:rPr>
          <w:rFonts w:ascii="Arial" w:hAnsi="Arial" w:cs="Arial"/>
          <w:b/>
          <w:color w:val="4BACC6"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Sarah Prosser</w:t>
      </w:r>
    </w:p>
    <w:p w14:paraId="6F5A767F" w14:textId="77777777" w:rsidR="00BD35B3" w:rsidRPr="00BD35B3" w:rsidRDefault="00BD35B3" w:rsidP="00BD35B3">
      <w:pPr>
        <w:jc w:val="center"/>
        <w:rPr>
          <w:rFonts w:ascii="Arial" w:hAnsi="Arial" w:cs="Arial"/>
          <w:b/>
          <w:color w:val="4BACC6"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7C80D0E8" w14:textId="77777777" w:rsidR="00BD35B3" w:rsidRDefault="00BD35B3" w:rsidP="00BD35B3">
      <w:pPr>
        <w:jc w:val="center"/>
        <w:rPr>
          <w:rFonts w:ascii="Arial" w:eastAsia="Times New Roman" w:hAnsi="Arial" w:cs="Arial"/>
          <w:b/>
          <w:color w:val="4BACC6"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BD35B3">
        <w:rPr>
          <w:rFonts w:ascii="Arial" w:hAnsi="Arial" w:cs="Arial"/>
          <w:b/>
          <w:color w:val="4BACC6"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Student Number: </w:t>
      </w:r>
      <w:r w:rsidRPr="00BD35B3">
        <w:rPr>
          <w:rFonts w:ascii="Arial" w:eastAsia="Times New Roman" w:hAnsi="Arial" w:cs="Arial"/>
          <w:b/>
          <w:color w:val="4BACC6"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0650593</w:t>
      </w:r>
    </w:p>
    <w:p w14:paraId="74DB4E56" w14:textId="77777777" w:rsidR="00BD35B3" w:rsidRDefault="00BD35B3" w:rsidP="00BD35B3">
      <w:pPr>
        <w:jc w:val="center"/>
        <w:rPr>
          <w:rFonts w:ascii="Arial" w:eastAsia="Times New Roman" w:hAnsi="Arial" w:cs="Arial"/>
          <w:b/>
          <w:color w:val="4BACC6"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1C593567" w14:textId="77777777" w:rsidR="00BD35B3" w:rsidRDefault="00BD35B3" w:rsidP="00BD35B3">
      <w:pPr>
        <w:jc w:val="center"/>
        <w:rPr>
          <w:rFonts w:ascii="Arial" w:eastAsia="Times New Roman" w:hAnsi="Arial" w:cs="Arial"/>
          <w:b/>
          <w:color w:val="4BACC6"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25626325" w14:textId="77777777" w:rsidR="00BD35B3" w:rsidRDefault="00BD35B3" w:rsidP="00BD35B3">
      <w:pPr>
        <w:jc w:val="center"/>
        <w:rPr>
          <w:rFonts w:ascii="Arial" w:eastAsia="Times New Roman" w:hAnsi="Arial" w:cs="Arial"/>
          <w:b/>
          <w:color w:val="4BACC6"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4A825B28" w14:textId="77777777" w:rsidR="00BD35B3" w:rsidRDefault="00BD35B3" w:rsidP="00BD35B3">
      <w:pPr>
        <w:jc w:val="center"/>
        <w:rPr>
          <w:rFonts w:ascii="Arial" w:eastAsia="Times New Roman" w:hAnsi="Arial" w:cs="Arial"/>
          <w:b/>
          <w:color w:val="4BACC6"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05EFE9C6" w14:textId="77777777" w:rsidR="00BD35B3" w:rsidRDefault="00BD35B3" w:rsidP="00BD35B3">
      <w:pPr>
        <w:jc w:val="center"/>
        <w:rPr>
          <w:rFonts w:ascii="Arial" w:eastAsia="Times New Roman" w:hAnsi="Arial" w:cs="Arial"/>
          <w:b/>
          <w:color w:val="4BACC6"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5FE7F50B" w14:textId="77777777" w:rsidR="00BD35B3" w:rsidRDefault="00BD35B3" w:rsidP="00BD35B3">
      <w:pPr>
        <w:jc w:val="center"/>
        <w:rPr>
          <w:rFonts w:ascii="Arial" w:eastAsia="Times New Roman" w:hAnsi="Arial" w:cs="Arial"/>
          <w:b/>
          <w:color w:val="4BACC6"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60B095F7" w14:textId="77777777" w:rsidR="00BD35B3" w:rsidRDefault="00BD35B3" w:rsidP="00BD35B3">
      <w:pPr>
        <w:jc w:val="center"/>
        <w:rPr>
          <w:rFonts w:ascii="Arial" w:eastAsia="Times New Roman" w:hAnsi="Arial" w:cs="Arial"/>
          <w:b/>
          <w:color w:val="4BACC6"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7175FEF1" w14:textId="77777777" w:rsidR="00BD35B3" w:rsidRDefault="00BD35B3" w:rsidP="00BD35B3">
      <w:pPr>
        <w:jc w:val="center"/>
        <w:rPr>
          <w:rFonts w:ascii="Arial" w:eastAsia="Times New Roman" w:hAnsi="Arial" w:cs="Arial"/>
          <w:b/>
          <w:color w:val="4BACC6"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56C25810" w14:textId="77777777" w:rsidR="00BD35B3" w:rsidRDefault="00BD35B3" w:rsidP="00BD35B3">
      <w:pPr>
        <w:jc w:val="center"/>
        <w:rPr>
          <w:rFonts w:ascii="Arial" w:eastAsia="Times New Roman" w:hAnsi="Arial" w:cs="Arial"/>
          <w:b/>
          <w:color w:val="E5B8B7" w:themeColor="accent2" w:themeTint="66"/>
          <w:sz w:val="72"/>
          <w:szCs w:val="72"/>
          <w14:textOutline w14:w="11112" w14:cap="flat" w14:cmpd="sng" w14:algn="ctr">
            <w14:solidFill>
              <w14:schemeClr w14:val="accent2"/>
            </w14:solidFill>
            <w14:prstDash w14:val="solid"/>
            <w14:round/>
          </w14:textOutline>
        </w:rPr>
      </w:pPr>
      <w:r>
        <w:rPr>
          <w:rFonts w:ascii="Arial" w:eastAsia="Times New Roman" w:hAnsi="Arial" w:cs="Arial"/>
          <w:b/>
          <w:color w:val="E5B8B7" w:themeColor="accent2" w:themeTint="66"/>
          <w:sz w:val="72"/>
          <w:szCs w:val="72"/>
          <w14:textOutline w14:w="11112" w14:cap="flat" w14:cmpd="sng" w14:algn="ctr">
            <w14:solidFill>
              <w14:schemeClr w14:val="accent2"/>
            </w14:solidFill>
            <w14:prstDash w14:val="solid"/>
            <w14:round/>
          </w14:textOutline>
        </w:rPr>
        <w:lastRenderedPageBreak/>
        <w:t>CONSTRUCTIVISM &amp; BEHAVIOURISM</w:t>
      </w:r>
    </w:p>
    <w:p w14:paraId="78B94908" w14:textId="77777777" w:rsidR="00BD35B3" w:rsidRDefault="00BD35B3" w:rsidP="00BD35B3">
      <w:pPr>
        <w:jc w:val="center"/>
        <w:rPr>
          <w:rFonts w:ascii="Arial" w:eastAsia="Times New Roman" w:hAnsi="Arial" w:cs="Arial"/>
          <w:b/>
          <w:color w:val="E5B8B7" w:themeColor="accent2" w:themeTint="66"/>
          <w:sz w:val="72"/>
          <w:szCs w:val="72"/>
          <w14:textOutline w14:w="11112" w14:cap="flat" w14:cmpd="sng" w14:algn="ctr">
            <w14:solidFill>
              <w14:schemeClr w14:val="accent2"/>
            </w14:solidFill>
            <w14:prstDash w14:val="solid"/>
            <w14:round/>
          </w14:textOutline>
        </w:rPr>
      </w:pPr>
      <w:r>
        <w:rPr>
          <w:rFonts w:ascii="Arial" w:eastAsia="Times New Roman" w:hAnsi="Arial" w:cs="Arial"/>
          <w:b/>
          <w:noProof/>
          <w:color w:val="C0504D" w:themeColor="accent2"/>
          <w:sz w:val="72"/>
          <w:szCs w:val="72"/>
          <w:lang w:eastAsia="en-GB"/>
        </w:rPr>
        <mc:AlternateContent>
          <mc:Choice Requires="wps">
            <w:drawing>
              <wp:anchor distT="0" distB="0" distL="114300" distR="114300" simplePos="0" relativeHeight="251659264" behindDoc="0" locked="0" layoutInCell="1" allowOverlap="1" wp14:anchorId="4BF1347E" wp14:editId="75F108C2">
                <wp:simplePos x="0" y="0"/>
                <wp:positionH relativeFrom="column">
                  <wp:posOffset>-142875</wp:posOffset>
                </wp:positionH>
                <wp:positionV relativeFrom="paragraph">
                  <wp:posOffset>453390</wp:posOffset>
                </wp:positionV>
                <wp:extent cx="2293620" cy="3752850"/>
                <wp:effectExtent l="0" t="0" r="11430" b="19050"/>
                <wp:wrapNone/>
                <wp:docPr id="1" name="Text Box 1"/>
                <wp:cNvGraphicFramePr/>
                <a:graphic xmlns:a="http://schemas.openxmlformats.org/drawingml/2006/main">
                  <a:graphicData uri="http://schemas.microsoft.com/office/word/2010/wordprocessingShape">
                    <wps:wsp>
                      <wps:cNvSpPr txBox="1"/>
                      <wps:spPr>
                        <a:xfrm>
                          <a:off x="0" y="0"/>
                          <a:ext cx="2293620" cy="3752850"/>
                        </a:xfrm>
                        <a:prstGeom prst="rect">
                          <a:avLst/>
                        </a:prstGeom>
                        <a:solidFill>
                          <a:schemeClr val="lt1"/>
                        </a:solidFill>
                        <a:ln w="6350">
                          <a:solidFill>
                            <a:prstClr val="black"/>
                          </a:solidFill>
                        </a:ln>
                      </wps:spPr>
                      <wps:txbx>
                        <w:txbxContent>
                          <w:p w14:paraId="31CEE0A7" w14:textId="77777777" w:rsidR="00BD35B3" w:rsidRPr="0036225C" w:rsidRDefault="00BD35B3">
                            <w:pPr>
                              <w:rPr>
                                <w:rFonts w:ascii="Arial" w:hAnsi="Arial" w:cs="Arial"/>
                                <w:b/>
                                <w:sz w:val="40"/>
                                <w:szCs w:val="40"/>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36225C">
                              <w:rPr>
                                <w:rFonts w:ascii="Arial" w:hAnsi="Arial" w:cs="Arial"/>
                                <w:b/>
                                <w:sz w:val="40"/>
                                <w:szCs w:val="40"/>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What is </w:t>
                            </w:r>
                            <w:proofErr w:type="gramStart"/>
                            <w:r w:rsidRPr="0036225C">
                              <w:rPr>
                                <w:rFonts w:ascii="Arial" w:hAnsi="Arial" w:cs="Arial"/>
                                <w:b/>
                                <w:sz w:val="40"/>
                                <w:szCs w:val="40"/>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Constructivism ?</w:t>
                            </w:r>
                            <w:proofErr w:type="gramEnd"/>
                          </w:p>
                          <w:p w14:paraId="688D24EE" w14:textId="77777777" w:rsidR="00BD35B3" w:rsidRPr="00BD35B3" w:rsidRDefault="00BD35B3"/>
                          <w:p w14:paraId="09CEBC7E" w14:textId="3CB9C88F" w:rsidR="00BD35B3" w:rsidRPr="00BD35B3" w:rsidRDefault="00BD35B3" w:rsidP="00CE5793">
                            <w:pPr>
                              <w:pStyle w:val="NormalWeb"/>
                              <w:spacing w:before="200" w:beforeAutospacing="0" w:after="0" w:afterAutospacing="0" w:line="276" w:lineRule="auto"/>
                              <w:jc w:val="both"/>
                              <w:rPr>
                                <w:rFonts w:ascii="Arial" w:hAnsi="Arial" w:cs="Arial"/>
                              </w:rPr>
                            </w:pPr>
                            <w:r w:rsidRPr="00BD35B3">
                              <w:rPr>
                                <w:rFonts w:ascii="Arial" w:hAnsi="Arial" w:cs="Arial"/>
                              </w:rPr>
                              <w:t>We all learn through experiences that influence us in some way some experiences can leave a profound effect on us. This is exactly what Constructivism is, “Activating prior Knowledge” it is the proces</w:t>
                            </w:r>
                            <w:r>
                              <w:rPr>
                                <w:rFonts w:ascii="Arial" w:hAnsi="Arial" w:cs="Arial"/>
                              </w:rPr>
                              <w:t>s of thinking</w:t>
                            </w:r>
                            <w:r w:rsidRPr="00BD35B3">
                              <w:rPr>
                                <w:rFonts w:ascii="Arial" w:eastAsiaTheme="minorEastAsia" w:hAnsi="Arial" w:cs="Arial"/>
                                <w:color w:val="000000" w:themeColor="text1"/>
                                <w:kern w:val="24"/>
                              </w:rPr>
                              <w:t xml:space="preserve"> things through, seeing if they really make sense, comparing and contrasting them to what they already know, and coming to your own independent conclusions</w:t>
                            </w:r>
                            <w:r w:rsidR="00CE5793">
                              <w:rPr>
                                <w:rFonts w:ascii="Arial" w:eastAsiaTheme="minorEastAsia" w:hAnsi="Arial" w:cs="Arial"/>
                                <w:color w:val="000000" w:themeColor="text1"/>
                                <w:kern w:val="24"/>
                              </w:rPr>
                              <w:t xml:space="preserve">. </w:t>
                            </w:r>
                          </w:p>
                          <w:p w14:paraId="5B21F52E" w14:textId="77777777" w:rsidR="00BD35B3" w:rsidRPr="00BD35B3" w:rsidRDefault="00BD35B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F1347E" id="_x0000_t202" coordsize="21600,21600" o:spt="202" path="m,l,21600r21600,l21600,xe">
                <v:stroke joinstyle="miter"/>
                <v:path gradientshapeok="t" o:connecttype="rect"/>
              </v:shapetype>
              <v:shape id="Text Box 1" o:spid="_x0000_s1026" type="#_x0000_t202" style="position:absolute;left:0;text-align:left;margin-left:-11.25pt;margin-top:35.7pt;width:180.6pt;height:29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" fillcolor="white [3201]" strokeweight=".5pt">
                <v:textbox>
                  <w:txbxContent>
                    <w:p w14:paraId="31CEE0A7" w14:textId="77777777" w:rsidR="00BD35B3" w:rsidRPr="0036225C" w:rsidRDefault="00BD35B3">
                      <w:pPr>
                        <w:rPr>
                          <w:rFonts w:ascii="Arial" w:hAnsi="Arial" w:cs="Arial"/>
                          <w:b/>
                          <w:sz w:val="40"/>
                          <w:szCs w:val="40"/>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36225C">
                        <w:rPr>
                          <w:rFonts w:ascii="Arial" w:hAnsi="Arial" w:cs="Arial"/>
                          <w:b/>
                          <w:sz w:val="40"/>
                          <w:szCs w:val="40"/>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What is </w:t>
                      </w:r>
                      <w:proofErr w:type="gramStart"/>
                      <w:r w:rsidRPr="0036225C">
                        <w:rPr>
                          <w:rFonts w:ascii="Arial" w:hAnsi="Arial" w:cs="Arial"/>
                          <w:b/>
                          <w:sz w:val="40"/>
                          <w:szCs w:val="40"/>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Constructivism ?</w:t>
                      </w:r>
                      <w:proofErr w:type="gramEnd"/>
                    </w:p>
                    <w:p w14:paraId="688D24EE" w14:textId="77777777" w:rsidR="00BD35B3" w:rsidRPr="00BD35B3" w:rsidRDefault="00BD35B3"/>
                    <w:p w14:paraId="09CEBC7E" w14:textId="3CB9C88F" w:rsidR="00BD35B3" w:rsidRPr="00BD35B3" w:rsidRDefault="00BD35B3" w:rsidP="00CE5793">
                      <w:pPr>
                        <w:pStyle w:val="NormalWeb"/>
                        <w:spacing w:before="200" w:beforeAutospacing="0" w:after="0" w:afterAutospacing="0" w:line="276" w:lineRule="auto"/>
                        <w:jc w:val="both"/>
                        <w:rPr>
                          <w:rFonts w:ascii="Arial" w:hAnsi="Arial" w:cs="Arial"/>
                        </w:rPr>
                      </w:pPr>
                      <w:r w:rsidRPr="00BD35B3">
                        <w:rPr>
                          <w:rFonts w:ascii="Arial" w:hAnsi="Arial" w:cs="Arial"/>
                        </w:rPr>
                        <w:t>We all learn through experiences that influence us in some way some experiences can leave a profound effect on us. This is exactly what Constructivism is, “Activating prior Knowledge” it is the proces</w:t>
                      </w:r>
                      <w:r>
                        <w:rPr>
                          <w:rFonts w:ascii="Arial" w:hAnsi="Arial" w:cs="Arial"/>
                        </w:rPr>
                        <w:t>s of thinking</w:t>
                      </w:r>
                      <w:r w:rsidRPr="00BD35B3">
                        <w:rPr>
                          <w:rFonts w:ascii="Arial" w:eastAsiaTheme="minorEastAsia" w:hAnsi="Arial" w:cs="Arial"/>
                          <w:color w:val="000000" w:themeColor="text1"/>
                          <w:kern w:val="24"/>
                        </w:rPr>
                        <w:t xml:space="preserve"> things through, seeing if they really make sense, comparing and contrasting them to what they already know, and coming to your own independent conclusions</w:t>
                      </w:r>
                      <w:r w:rsidR="00CE5793">
                        <w:rPr>
                          <w:rFonts w:ascii="Arial" w:eastAsiaTheme="minorEastAsia" w:hAnsi="Arial" w:cs="Arial"/>
                          <w:color w:val="000000" w:themeColor="text1"/>
                          <w:kern w:val="24"/>
                        </w:rPr>
                        <w:t xml:space="preserve">. </w:t>
                      </w:r>
                    </w:p>
                    <w:p w14:paraId="5B21F52E" w14:textId="77777777" w:rsidR="00BD35B3" w:rsidRPr="00BD35B3" w:rsidRDefault="00BD35B3"/>
                  </w:txbxContent>
                </v:textbox>
              </v:shape>
            </w:pict>
          </mc:Fallback>
        </mc:AlternateContent>
      </w:r>
    </w:p>
    <w:p w14:paraId="7733B555" w14:textId="77777777" w:rsidR="00BD35B3" w:rsidRDefault="00BD35B3" w:rsidP="00BD35B3">
      <w:pPr>
        <w:jc w:val="center"/>
        <w:rPr>
          <w:rFonts w:ascii="Arial" w:eastAsia="Times New Roman" w:hAnsi="Arial" w:cs="Arial"/>
          <w:b/>
          <w:color w:val="E5B8B7" w:themeColor="accent2" w:themeTint="66"/>
          <w:sz w:val="72"/>
          <w:szCs w:val="72"/>
          <w14:textOutline w14:w="11112" w14:cap="flat" w14:cmpd="sng" w14:algn="ctr">
            <w14:solidFill>
              <w14:schemeClr w14:val="accent2"/>
            </w14:solidFill>
            <w14:prstDash w14:val="solid"/>
            <w14:round/>
          </w14:textOutline>
        </w:rPr>
      </w:pPr>
    </w:p>
    <w:p w14:paraId="15C080C8" w14:textId="77777777" w:rsidR="00BD35B3" w:rsidRDefault="00BD35B3" w:rsidP="00BD35B3">
      <w:pPr>
        <w:jc w:val="center"/>
        <w:rPr>
          <w:rFonts w:ascii="Arial" w:eastAsia="Times New Roman" w:hAnsi="Arial" w:cs="Arial"/>
          <w:b/>
          <w:color w:val="E5B8B7" w:themeColor="accent2" w:themeTint="66"/>
          <w:sz w:val="72"/>
          <w:szCs w:val="72"/>
          <w14:textOutline w14:w="11112" w14:cap="flat" w14:cmpd="sng" w14:algn="ctr">
            <w14:solidFill>
              <w14:schemeClr w14:val="accent2"/>
            </w14:solidFill>
            <w14:prstDash w14:val="solid"/>
            <w14:round/>
          </w14:textOutline>
        </w:rPr>
      </w:pPr>
      <w:r>
        <w:rPr>
          <w:rFonts w:ascii="Arial" w:hAnsi="Arial" w:cs="Arial"/>
          <w:b/>
          <w:noProof/>
          <w:color w:val="C0504D" w:themeColor="accent2"/>
          <w:sz w:val="72"/>
          <w:szCs w:val="72"/>
          <w:lang w:eastAsia="en-GB"/>
        </w:rPr>
        <w:drawing>
          <wp:anchor distT="0" distB="0" distL="114300" distR="114300" simplePos="0" relativeHeight="251660288" behindDoc="1" locked="0" layoutInCell="1" allowOverlap="1" wp14:anchorId="2A196862" wp14:editId="2BC63EDC">
            <wp:simplePos x="0" y="0"/>
            <wp:positionH relativeFrom="column">
              <wp:posOffset>2346960</wp:posOffset>
            </wp:positionH>
            <wp:positionV relativeFrom="paragraph">
              <wp:posOffset>7620</wp:posOffset>
            </wp:positionV>
            <wp:extent cx="3870960" cy="1935480"/>
            <wp:effectExtent l="0" t="0" r="0" b="7620"/>
            <wp:wrapTight wrapText="bothSides">
              <wp:wrapPolygon edited="0">
                <wp:start x="0" y="0"/>
                <wp:lineTo x="0" y="21472"/>
                <wp:lineTo x="21472" y="21472"/>
                <wp:lineTo x="2147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aget.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870960" cy="1935480"/>
                    </a:xfrm>
                    <a:prstGeom prst="rect">
                      <a:avLst/>
                    </a:prstGeom>
                  </pic:spPr>
                </pic:pic>
              </a:graphicData>
            </a:graphic>
            <wp14:sizeRelH relativeFrom="page">
              <wp14:pctWidth>0</wp14:pctWidth>
            </wp14:sizeRelH>
            <wp14:sizeRelV relativeFrom="page">
              <wp14:pctHeight>0</wp14:pctHeight>
            </wp14:sizeRelV>
          </wp:anchor>
        </w:drawing>
      </w:r>
    </w:p>
    <w:p w14:paraId="151938B9" w14:textId="77777777" w:rsidR="00BD35B3" w:rsidRDefault="00BD35B3" w:rsidP="00BD35B3">
      <w:pPr>
        <w:jc w:val="center"/>
        <w:rPr>
          <w:rFonts w:ascii="Arial" w:eastAsia="Times New Roman" w:hAnsi="Arial" w:cs="Arial"/>
          <w:b/>
          <w:color w:val="E5B8B7" w:themeColor="accent2" w:themeTint="66"/>
          <w:sz w:val="72"/>
          <w:szCs w:val="72"/>
          <w14:textOutline w14:w="11112" w14:cap="flat" w14:cmpd="sng" w14:algn="ctr">
            <w14:solidFill>
              <w14:schemeClr w14:val="accent2"/>
            </w14:solidFill>
            <w14:prstDash w14:val="solid"/>
            <w14:round/>
          </w14:textOutline>
        </w:rPr>
      </w:pPr>
    </w:p>
    <w:p w14:paraId="03A1D04D" w14:textId="77777777" w:rsidR="00BD35B3" w:rsidRDefault="00BD35B3" w:rsidP="00BD35B3">
      <w:pPr>
        <w:jc w:val="center"/>
        <w:rPr>
          <w:rFonts w:ascii="Arial" w:eastAsia="Times New Roman" w:hAnsi="Arial" w:cs="Arial"/>
          <w:b/>
          <w:color w:val="E5B8B7" w:themeColor="accent2" w:themeTint="66"/>
          <w:sz w:val="72"/>
          <w:szCs w:val="72"/>
          <w14:textOutline w14:w="11112" w14:cap="flat" w14:cmpd="sng" w14:algn="ctr">
            <w14:solidFill>
              <w14:schemeClr w14:val="accent2"/>
            </w14:solidFill>
            <w14:prstDash w14:val="solid"/>
            <w14:round/>
          </w14:textOutline>
        </w:rPr>
      </w:pPr>
    </w:p>
    <w:p w14:paraId="71C0CB33" w14:textId="77777777" w:rsidR="00BD35B3" w:rsidRDefault="00BD35B3" w:rsidP="00BD35B3">
      <w:pPr>
        <w:jc w:val="center"/>
        <w:rPr>
          <w:rFonts w:ascii="Arial" w:hAnsi="Arial" w:cs="Arial"/>
          <w:sz w:val="72"/>
          <w:szCs w:val="72"/>
        </w:rPr>
      </w:pPr>
    </w:p>
    <w:p w14:paraId="0C404A55" w14:textId="77777777" w:rsidR="00BD35B3" w:rsidRDefault="00BD35B3" w:rsidP="00BD35B3">
      <w:pPr>
        <w:jc w:val="center"/>
        <w:rPr>
          <w:rFonts w:ascii="Arial" w:hAnsi="Arial" w:cs="Arial"/>
          <w:sz w:val="72"/>
          <w:szCs w:val="72"/>
        </w:rPr>
      </w:pPr>
    </w:p>
    <w:p w14:paraId="19705A73" w14:textId="25AFB329" w:rsidR="00BD35B3" w:rsidRDefault="00CE5793" w:rsidP="00BD35B3">
      <w:pPr>
        <w:jc w:val="center"/>
        <w:rPr>
          <w:rFonts w:ascii="Arial" w:hAnsi="Arial" w:cs="Arial"/>
          <w:sz w:val="72"/>
          <w:szCs w:val="72"/>
        </w:rPr>
      </w:pPr>
      <w:r>
        <w:rPr>
          <w:rFonts w:ascii="Arial" w:hAnsi="Arial" w:cs="Arial"/>
          <w:noProof/>
          <w:sz w:val="72"/>
          <w:szCs w:val="72"/>
          <w:lang w:eastAsia="en-GB"/>
        </w:rPr>
        <w:drawing>
          <wp:anchor distT="0" distB="0" distL="114300" distR="114300" simplePos="0" relativeHeight="251661312" behindDoc="1" locked="0" layoutInCell="1" allowOverlap="1" wp14:anchorId="6F664DCB" wp14:editId="7A79AE4A">
            <wp:simplePos x="0" y="0"/>
            <wp:positionH relativeFrom="column">
              <wp:posOffset>-297180</wp:posOffset>
            </wp:positionH>
            <wp:positionV relativeFrom="paragraph">
              <wp:posOffset>593090</wp:posOffset>
            </wp:positionV>
            <wp:extent cx="2230755" cy="3337560"/>
            <wp:effectExtent l="0" t="0" r="0" b="0"/>
            <wp:wrapTight wrapText="bothSides">
              <wp:wrapPolygon edited="0">
                <wp:start x="0" y="0"/>
                <wp:lineTo x="0" y="21452"/>
                <wp:lineTo x="21397" y="21452"/>
                <wp:lineTo x="2139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aget-adaptatio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30755" cy="3337560"/>
                    </a:xfrm>
                    <a:prstGeom prst="rect">
                      <a:avLst/>
                    </a:prstGeom>
                  </pic:spPr>
                </pic:pic>
              </a:graphicData>
            </a:graphic>
            <wp14:sizeRelH relativeFrom="page">
              <wp14:pctWidth>0</wp14:pctWidth>
            </wp14:sizeRelH>
            <wp14:sizeRelV relativeFrom="page">
              <wp14:pctHeight>0</wp14:pctHeight>
            </wp14:sizeRelV>
          </wp:anchor>
        </w:drawing>
      </w:r>
    </w:p>
    <w:p w14:paraId="064AB0C4" w14:textId="5AE531AD" w:rsidR="00BD35B3" w:rsidRDefault="00BD35B3" w:rsidP="00BD35B3">
      <w:pPr>
        <w:jc w:val="center"/>
        <w:rPr>
          <w:rFonts w:ascii="Arial" w:hAnsi="Arial" w:cs="Arial"/>
          <w:sz w:val="72"/>
          <w:szCs w:val="72"/>
        </w:rPr>
      </w:pPr>
      <w:r>
        <w:rPr>
          <w:rFonts w:ascii="Arial" w:hAnsi="Arial" w:cs="Arial"/>
          <w:noProof/>
          <w:sz w:val="72"/>
          <w:szCs w:val="72"/>
          <w:lang w:eastAsia="en-GB"/>
        </w:rPr>
        <mc:AlternateContent>
          <mc:Choice Requires="wps">
            <w:drawing>
              <wp:anchor distT="0" distB="0" distL="114300" distR="114300" simplePos="0" relativeHeight="251663360" behindDoc="0" locked="0" layoutInCell="1" allowOverlap="1" wp14:anchorId="5AE26898" wp14:editId="0BB1D323">
                <wp:simplePos x="0" y="0"/>
                <wp:positionH relativeFrom="column">
                  <wp:posOffset>3048000</wp:posOffset>
                </wp:positionH>
                <wp:positionV relativeFrom="paragraph">
                  <wp:posOffset>10159</wp:posOffset>
                </wp:positionV>
                <wp:extent cx="2839085" cy="3971925"/>
                <wp:effectExtent l="0" t="0" r="18415" b="28575"/>
                <wp:wrapNone/>
                <wp:docPr id="5" name="Text Box 5"/>
                <wp:cNvGraphicFramePr/>
                <a:graphic xmlns:a="http://schemas.openxmlformats.org/drawingml/2006/main">
                  <a:graphicData uri="http://schemas.microsoft.com/office/word/2010/wordprocessingShape">
                    <wps:wsp>
                      <wps:cNvSpPr txBox="1"/>
                      <wps:spPr>
                        <a:xfrm>
                          <a:off x="0" y="0"/>
                          <a:ext cx="2839085" cy="3971925"/>
                        </a:xfrm>
                        <a:prstGeom prst="rect">
                          <a:avLst/>
                        </a:prstGeom>
                        <a:solidFill>
                          <a:schemeClr val="lt1"/>
                        </a:solidFill>
                        <a:ln w="6350">
                          <a:solidFill>
                            <a:prstClr val="black"/>
                          </a:solidFill>
                        </a:ln>
                      </wps:spPr>
                      <wps:txbx>
                        <w:txbxContent>
                          <w:p w14:paraId="4AA4AF0A" w14:textId="77777777" w:rsidR="00BD35B3" w:rsidRPr="00FD7CE7" w:rsidRDefault="00BD35B3" w:rsidP="009316FB">
                            <w:pPr>
                              <w:spacing w:line="360" w:lineRule="auto"/>
                              <w:rPr>
                                <w:rFonts w:ascii="Arial" w:hAnsi="Arial" w:cs="Arial"/>
                                <w:sz w:val="24"/>
                                <w:szCs w:val="24"/>
                              </w:rPr>
                            </w:pPr>
                            <w:r w:rsidRPr="00FD7CE7">
                              <w:rPr>
                                <w:rFonts w:ascii="Arial" w:hAnsi="Arial" w:cs="Arial"/>
                                <w:color w:val="181818"/>
                                <w:sz w:val="24"/>
                                <w:szCs w:val="24"/>
                              </w:rPr>
                              <w:t xml:space="preserve">“Children should be able to do their own experimenting and their own research. Teachers, of course, can guide them by providing appropriate materials, but the essential thing is that </w:t>
                            </w:r>
                            <w:proofErr w:type="gramStart"/>
                            <w:r w:rsidRPr="00FD7CE7">
                              <w:rPr>
                                <w:rFonts w:ascii="Arial" w:hAnsi="Arial" w:cs="Arial"/>
                                <w:color w:val="181818"/>
                                <w:sz w:val="24"/>
                                <w:szCs w:val="24"/>
                              </w:rPr>
                              <w:t>in order for</w:t>
                            </w:r>
                            <w:proofErr w:type="gramEnd"/>
                            <w:r w:rsidRPr="00FD7CE7">
                              <w:rPr>
                                <w:rFonts w:ascii="Arial" w:hAnsi="Arial" w:cs="Arial"/>
                                <w:color w:val="181818"/>
                                <w:sz w:val="24"/>
                                <w:szCs w:val="24"/>
                              </w:rPr>
                              <w:t xml:space="preserve"> a child to understand something, he must construct it himself, he must re-invent it. Every time we teach a child something, we keep him from inventing it himself. On the other </w:t>
                            </w:r>
                            <w:proofErr w:type="gramStart"/>
                            <w:r w:rsidRPr="00FD7CE7">
                              <w:rPr>
                                <w:rFonts w:ascii="Arial" w:hAnsi="Arial" w:cs="Arial"/>
                                <w:color w:val="181818"/>
                                <w:sz w:val="24"/>
                                <w:szCs w:val="24"/>
                              </w:rPr>
                              <w:t>hand</w:t>
                            </w:r>
                            <w:proofErr w:type="gramEnd"/>
                            <w:r w:rsidRPr="00FD7CE7">
                              <w:rPr>
                                <w:rFonts w:ascii="Arial" w:hAnsi="Arial" w:cs="Arial"/>
                                <w:color w:val="181818"/>
                                <w:sz w:val="24"/>
                                <w:szCs w:val="24"/>
                              </w:rPr>
                              <w:t xml:space="preserve"> that which we allow him to discover by himself will remain with him visibly for the rest of his life.” </w:t>
                            </w:r>
                            <w:r w:rsidRPr="00FD7CE7">
                              <w:rPr>
                                <w:rFonts w:ascii="Arial" w:hAnsi="Arial" w:cs="Arial"/>
                                <w:color w:val="181818"/>
                                <w:sz w:val="24"/>
                                <w:szCs w:val="24"/>
                              </w:rPr>
                              <w:br/>
                              <w:t xml:space="preserve">― </w:t>
                            </w:r>
                            <w:r w:rsidRPr="00FD7CE7">
                              <w:rPr>
                                <w:rFonts w:ascii="Arial" w:hAnsi="Arial" w:cs="Arial"/>
                                <w:b/>
                                <w:bCs/>
                                <w:color w:val="333333"/>
                                <w:sz w:val="24"/>
                                <w:szCs w:val="24"/>
                              </w:rPr>
                              <w:t xml:space="preserve">Jean Piaget, </w:t>
                            </w:r>
                            <w:hyperlink r:id="rId9" w:history="1">
                              <w:r w:rsidRPr="00FD7CE7">
                                <w:rPr>
                                  <w:rFonts w:ascii="Arial" w:hAnsi="Arial" w:cs="Arial"/>
                                  <w:b/>
                                  <w:bCs/>
                                  <w:color w:val="333333"/>
                                  <w:sz w:val="24"/>
                                  <w:szCs w:val="24"/>
                                </w:rPr>
                                <w:t>Play and Development: A Symposium,</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AE26898" id="Text Box 5" o:spid="_x0000_s1027" type="#_x0000_t202" style="position:absolute;left:0;text-align:left;margin-left:240pt;margin-top:.8pt;width:223.55pt;height:312.7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" fillcolor="white [3201]" strokeweight=".5pt">
                <v:textbox>
                  <w:txbxContent>
                    <w:p w14:paraId="4AA4AF0A" w14:textId="77777777" w:rsidR="00BD35B3" w:rsidRPr="00FD7CE7" w:rsidRDefault="00BD35B3" w:rsidP="009316FB">
                      <w:pPr>
                        <w:spacing w:line="360" w:lineRule="auto"/>
                        <w:rPr>
                          <w:rFonts w:ascii="Arial" w:hAnsi="Arial" w:cs="Arial"/>
                          <w:sz w:val="24"/>
                          <w:szCs w:val="24"/>
                        </w:rPr>
                      </w:pPr>
                      <w:r w:rsidRPr="00FD7CE7">
                        <w:rPr>
                          <w:rFonts w:ascii="Arial" w:hAnsi="Arial" w:cs="Arial"/>
                          <w:color w:val="181818"/>
                          <w:sz w:val="24"/>
                          <w:szCs w:val="24"/>
                        </w:rPr>
                        <w:t xml:space="preserve">“Children should be able to do their own experimenting and their own research. Teachers, of course, can guide them by providing appropriate materials, but the essential thing is that </w:t>
                      </w:r>
                      <w:proofErr w:type="gramStart"/>
                      <w:r w:rsidRPr="00FD7CE7">
                        <w:rPr>
                          <w:rFonts w:ascii="Arial" w:hAnsi="Arial" w:cs="Arial"/>
                          <w:color w:val="181818"/>
                          <w:sz w:val="24"/>
                          <w:szCs w:val="24"/>
                        </w:rPr>
                        <w:t>in order for</w:t>
                      </w:r>
                      <w:proofErr w:type="gramEnd"/>
                      <w:r w:rsidRPr="00FD7CE7">
                        <w:rPr>
                          <w:rFonts w:ascii="Arial" w:hAnsi="Arial" w:cs="Arial"/>
                          <w:color w:val="181818"/>
                          <w:sz w:val="24"/>
                          <w:szCs w:val="24"/>
                        </w:rPr>
                        <w:t xml:space="preserve"> a child to understand something, he must construct it himself, he must re-invent it. Every time we teach a child something, we keep him from inventing it himself. On the other </w:t>
                      </w:r>
                      <w:proofErr w:type="gramStart"/>
                      <w:r w:rsidRPr="00FD7CE7">
                        <w:rPr>
                          <w:rFonts w:ascii="Arial" w:hAnsi="Arial" w:cs="Arial"/>
                          <w:color w:val="181818"/>
                          <w:sz w:val="24"/>
                          <w:szCs w:val="24"/>
                        </w:rPr>
                        <w:t>hand</w:t>
                      </w:r>
                      <w:proofErr w:type="gramEnd"/>
                      <w:r w:rsidRPr="00FD7CE7">
                        <w:rPr>
                          <w:rFonts w:ascii="Arial" w:hAnsi="Arial" w:cs="Arial"/>
                          <w:color w:val="181818"/>
                          <w:sz w:val="24"/>
                          <w:szCs w:val="24"/>
                        </w:rPr>
                        <w:t xml:space="preserve"> that which we allow him to discover by himself will remain with him visibly for the rest of his life.” </w:t>
                      </w:r>
                      <w:r w:rsidRPr="00FD7CE7">
                        <w:rPr>
                          <w:rFonts w:ascii="Arial" w:hAnsi="Arial" w:cs="Arial"/>
                          <w:color w:val="181818"/>
                          <w:sz w:val="24"/>
                          <w:szCs w:val="24"/>
                        </w:rPr>
                        <w:br/>
                        <w:t xml:space="preserve">― </w:t>
                      </w:r>
                      <w:r w:rsidRPr="00FD7CE7">
                        <w:rPr>
                          <w:rFonts w:ascii="Arial" w:hAnsi="Arial" w:cs="Arial"/>
                          <w:b/>
                          <w:bCs/>
                          <w:color w:val="333333"/>
                          <w:sz w:val="24"/>
                          <w:szCs w:val="24"/>
                        </w:rPr>
                        <w:t xml:space="preserve">Jean Piaget, </w:t>
                      </w:r>
                      <w:hyperlink r:id="rId10" w:history="1">
                        <w:r w:rsidRPr="00FD7CE7">
                          <w:rPr>
                            <w:rFonts w:ascii="Arial" w:hAnsi="Arial" w:cs="Arial"/>
                            <w:b/>
                            <w:bCs/>
                            <w:color w:val="333333"/>
                            <w:sz w:val="24"/>
                            <w:szCs w:val="24"/>
                          </w:rPr>
                          <w:t>Play and Development: A Symposium,</w:t>
                        </w:r>
                      </w:hyperlink>
                    </w:p>
                  </w:txbxContent>
                </v:textbox>
              </v:shape>
            </w:pict>
          </mc:Fallback>
        </mc:AlternateContent>
      </w:r>
    </w:p>
    <w:p w14:paraId="7A6C1183" w14:textId="77777777" w:rsidR="00BD35B3" w:rsidRDefault="00BD35B3" w:rsidP="00BD35B3">
      <w:pPr>
        <w:jc w:val="center"/>
        <w:rPr>
          <w:rFonts w:ascii="Arial" w:hAnsi="Arial" w:cs="Arial"/>
          <w:sz w:val="72"/>
          <w:szCs w:val="72"/>
        </w:rPr>
      </w:pPr>
    </w:p>
    <w:p w14:paraId="1EE8C547" w14:textId="77777777" w:rsidR="00BD35B3" w:rsidRDefault="00BD35B3" w:rsidP="00BD35B3">
      <w:pPr>
        <w:jc w:val="center"/>
        <w:rPr>
          <w:rFonts w:ascii="Arial" w:hAnsi="Arial" w:cs="Arial"/>
          <w:sz w:val="72"/>
          <w:szCs w:val="72"/>
        </w:rPr>
      </w:pPr>
    </w:p>
    <w:p w14:paraId="62E503D7" w14:textId="77777777" w:rsidR="00BD35B3" w:rsidRDefault="00BD35B3" w:rsidP="00BD35B3">
      <w:pPr>
        <w:jc w:val="center"/>
        <w:rPr>
          <w:rFonts w:ascii="Arial" w:hAnsi="Arial" w:cs="Arial"/>
          <w:sz w:val="72"/>
          <w:szCs w:val="72"/>
        </w:rPr>
      </w:pPr>
    </w:p>
    <w:p w14:paraId="06D14126" w14:textId="77777777" w:rsidR="00BD35B3" w:rsidRDefault="00BD35B3" w:rsidP="00BD35B3">
      <w:pPr>
        <w:jc w:val="center"/>
        <w:rPr>
          <w:rFonts w:ascii="Arial" w:hAnsi="Arial" w:cs="Arial"/>
          <w:sz w:val="72"/>
          <w:szCs w:val="72"/>
        </w:rPr>
      </w:pPr>
    </w:p>
    <w:p w14:paraId="24BD13D1" w14:textId="77777777" w:rsidR="00BD35B3" w:rsidRDefault="00BD35B3" w:rsidP="00BD35B3">
      <w:pPr>
        <w:jc w:val="center"/>
        <w:rPr>
          <w:rFonts w:ascii="Arial" w:hAnsi="Arial" w:cs="Arial"/>
          <w:sz w:val="72"/>
          <w:szCs w:val="72"/>
        </w:rPr>
      </w:pPr>
      <w:r>
        <w:rPr>
          <w:rFonts w:ascii="Arial" w:hAnsi="Arial" w:cs="Arial"/>
          <w:noProof/>
          <w:sz w:val="72"/>
          <w:szCs w:val="72"/>
          <w:lang w:eastAsia="en-GB"/>
        </w:rPr>
        <mc:AlternateContent>
          <mc:Choice Requires="wps">
            <w:drawing>
              <wp:anchor distT="0" distB="0" distL="114300" distR="114300" simplePos="0" relativeHeight="251662336" behindDoc="0" locked="0" layoutInCell="1" allowOverlap="1" wp14:anchorId="5EC7EFB6" wp14:editId="3743F62E">
                <wp:simplePos x="0" y="0"/>
                <wp:positionH relativeFrom="margin">
                  <wp:align>left</wp:align>
                </wp:positionH>
                <wp:positionV relativeFrom="paragraph">
                  <wp:posOffset>947420</wp:posOffset>
                </wp:positionV>
                <wp:extent cx="1642311" cy="312821"/>
                <wp:effectExtent l="0" t="0" r="15240" b="11430"/>
                <wp:wrapNone/>
                <wp:docPr id="4" name="Text Box 4"/>
                <wp:cNvGraphicFramePr/>
                <a:graphic xmlns:a="http://schemas.openxmlformats.org/drawingml/2006/main">
                  <a:graphicData uri="http://schemas.microsoft.com/office/word/2010/wordprocessingShape">
                    <wps:wsp>
                      <wps:cNvSpPr txBox="1"/>
                      <wps:spPr>
                        <a:xfrm>
                          <a:off x="0" y="0"/>
                          <a:ext cx="1642311" cy="312821"/>
                        </a:xfrm>
                        <a:prstGeom prst="rect">
                          <a:avLst/>
                        </a:prstGeom>
                        <a:solidFill>
                          <a:schemeClr val="lt1"/>
                        </a:solidFill>
                        <a:ln w="6350">
                          <a:solidFill>
                            <a:prstClr val="black"/>
                          </a:solidFill>
                        </a:ln>
                      </wps:spPr>
                      <wps:txbx>
                        <w:txbxContent>
                          <w:p w14:paraId="53BDBC1A" w14:textId="77777777" w:rsidR="00BD35B3" w:rsidRDefault="00BD35B3">
                            <w:r>
                              <w:t xml:space="preserve">Simply Psychology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C7EFB6" id="Text Box 4" o:spid="_x0000_s1028" type="#_x0000_t202" style="position:absolute;left:0;text-align:left;margin-left:0;margin-top:74.6pt;width:129.3pt;height:24.65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" fillcolor="white [3201]" strokeweight=".5pt">
                <v:textbox>
                  <w:txbxContent>
                    <w:p w14:paraId="53BDBC1A" w14:textId="77777777" w:rsidR="00BD35B3" w:rsidRDefault="00BD35B3">
                      <w:r>
                        <w:t xml:space="preserve">Simply Psychology </w:t>
                      </w:r>
                    </w:p>
                  </w:txbxContent>
                </v:textbox>
                <w10:wrap anchorx="margin"/>
              </v:shape>
            </w:pict>
          </mc:Fallback>
        </mc:AlternateContent>
      </w:r>
    </w:p>
    <w:p w14:paraId="04ADF792" w14:textId="77777777" w:rsidR="00BD35B3" w:rsidRDefault="00BD35B3" w:rsidP="00BD35B3">
      <w:pPr>
        <w:jc w:val="center"/>
        <w:rPr>
          <w:rFonts w:ascii="Arial" w:hAnsi="Arial" w:cs="Arial"/>
          <w:sz w:val="72"/>
          <w:szCs w:val="72"/>
        </w:rPr>
      </w:pPr>
      <w:r>
        <w:rPr>
          <w:rFonts w:ascii="Arial" w:hAnsi="Arial" w:cs="Arial"/>
          <w:noProof/>
          <w:sz w:val="72"/>
          <w:szCs w:val="72"/>
          <w:lang w:eastAsia="en-GB"/>
        </w:rPr>
        <w:lastRenderedPageBreak/>
        <mc:AlternateContent>
          <mc:Choice Requires="wps">
            <w:drawing>
              <wp:anchor distT="0" distB="0" distL="114300" distR="114300" simplePos="0" relativeHeight="251664384" behindDoc="0" locked="0" layoutInCell="1" allowOverlap="1" wp14:anchorId="45480D1D" wp14:editId="782BF988">
                <wp:simplePos x="0" y="0"/>
                <wp:positionH relativeFrom="margin">
                  <wp:align>center</wp:align>
                </wp:positionH>
                <wp:positionV relativeFrom="paragraph">
                  <wp:posOffset>116840</wp:posOffset>
                </wp:positionV>
                <wp:extent cx="6139543" cy="1168782"/>
                <wp:effectExtent l="0" t="0" r="13970" b="12700"/>
                <wp:wrapNone/>
                <wp:docPr id="6" name="Text Box 6"/>
                <wp:cNvGraphicFramePr/>
                <a:graphic xmlns:a="http://schemas.openxmlformats.org/drawingml/2006/main">
                  <a:graphicData uri="http://schemas.microsoft.com/office/word/2010/wordprocessingShape">
                    <wps:wsp>
                      <wps:cNvSpPr txBox="1"/>
                      <wps:spPr>
                        <a:xfrm>
                          <a:off x="0" y="0"/>
                          <a:ext cx="6139543" cy="1168782"/>
                        </a:xfrm>
                        <a:prstGeom prst="rect">
                          <a:avLst/>
                        </a:prstGeom>
                        <a:solidFill>
                          <a:schemeClr val="lt1"/>
                        </a:solidFill>
                        <a:ln w="6350">
                          <a:solidFill>
                            <a:prstClr val="black"/>
                          </a:solidFill>
                        </a:ln>
                      </wps:spPr>
                      <wps:txbx>
                        <w:txbxContent>
                          <w:p w14:paraId="02F5B096" w14:textId="2338D0C9" w:rsidR="00BD35B3" w:rsidRPr="00BD35B3" w:rsidRDefault="00BD35B3" w:rsidP="00BD35B3">
                            <w:pPr>
                              <w:spacing w:line="216" w:lineRule="auto"/>
                              <w:ind w:left="360"/>
                              <w:rPr>
                                <w:sz w:val="48"/>
                              </w:rPr>
                            </w:pPr>
                            <w:r w:rsidRPr="0036225C">
                              <w:rPr>
                                <w:rFonts w:ascii="Arial" w:hAnsi="Arial" w:cs="Arial"/>
                                <w:b/>
                                <w:sz w:val="48"/>
                                <w:szCs w:val="48"/>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More on Constructivism:</w:t>
                            </w:r>
                            <w:r w:rsidRPr="00BD35B3">
                              <w:rPr>
                                <w:b/>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w:t>
                            </w:r>
                            <w:r w:rsidRPr="00BD35B3">
                              <w:rPr>
                                <w:rFonts w:eastAsiaTheme="minorEastAsia" w:hAnsi="Calibri"/>
                                <w:color w:val="000000" w:themeColor="text1"/>
                                <w:kern w:val="24"/>
                                <w:sz w:val="24"/>
                                <w:szCs w:val="24"/>
                              </w:rPr>
                              <w:t>Vygotsky felt social learning precedes development. He states: “Every function in the child’s cultural development appears twice: first, on the social level, and later, on the individual level” Vygotsky (1978).</w:t>
                            </w:r>
                            <w:r w:rsidRPr="00BD35B3">
                              <w:rPr>
                                <w:rFonts w:eastAsiaTheme="minorEastAsia" w:hAnsi="Calibri"/>
                                <w:color w:val="000000" w:themeColor="text1"/>
                                <w:kern w:val="24"/>
                                <w:sz w:val="48"/>
                                <w:szCs w:val="48"/>
                              </w:rPr>
                              <w:t xml:space="preserve"> </w:t>
                            </w:r>
                          </w:p>
                          <w:p w14:paraId="26841534" w14:textId="77777777" w:rsidR="00BD35B3" w:rsidRDefault="00BD35B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480D1D" id="Text Box 6" o:spid="_x0000_s1029" type="#_x0000_t202" style="position:absolute;left:0;text-align:left;margin-left:0;margin-top:9.2pt;width:483.45pt;height:92.05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" fillcolor="white [3201]" strokeweight=".5pt">
                <v:textbox>
                  <w:txbxContent>
                    <w:p w14:paraId="02F5B096" w14:textId="2338D0C9" w:rsidR="00BD35B3" w:rsidRPr="00BD35B3" w:rsidRDefault="00BD35B3" w:rsidP="00BD35B3">
                      <w:pPr>
                        <w:spacing w:line="216" w:lineRule="auto"/>
                        <w:ind w:left="360"/>
                        <w:rPr>
                          <w:sz w:val="48"/>
                        </w:rPr>
                      </w:pPr>
                      <w:r w:rsidRPr="0036225C">
                        <w:rPr>
                          <w:rFonts w:ascii="Arial" w:hAnsi="Arial" w:cs="Arial"/>
                          <w:b/>
                          <w:sz w:val="48"/>
                          <w:szCs w:val="48"/>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More on Constructivism:</w:t>
                      </w:r>
                      <w:r w:rsidRPr="00BD35B3">
                        <w:rPr>
                          <w:b/>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w:t>
                      </w:r>
                      <w:r w:rsidRPr="00BD35B3">
                        <w:rPr>
                          <w:rFonts w:eastAsiaTheme="minorEastAsia" w:hAnsi="Calibri"/>
                          <w:color w:val="000000" w:themeColor="text1"/>
                          <w:kern w:val="24"/>
                          <w:sz w:val="24"/>
                          <w:szCs w:val="24"/>
                        </w:rPr>
                        <w:t>Vygotsky felt social learning precedes development. He states: “Every function in the child’s cultural development appears twice: first, on the social level, and later, on the individual level” Vygotsky (1978).</w:t>
                      </w:r>
                      <w:r w:rsidRPr="00BD35B3">
                        <w:rPr>
                          <w:rFonts w:eastAsiaTheme="minorEastAsia" w:hAnsi="Calibri"/>
                          <w:color w:val="000000" w:themeColor="text1"/>
                          <w:kern w:val="24"/>
                          <w:sz w:val="48"/>
                          <w:szCs w:val="48"/>
                        </w:rPr>
                        <w:t xml:space="preserve"> </w:t>
                      </w:r>
                    </w:p>
                    <w:p w14:paraId="26841534" w14:textId="77777777" w:rsidR="00BD35B3" w:rsidRDefault="00BD35B3"/>
                  </w:txbxContent>
                </v:textbox>
                <w10:wrap anchorx="margin"/>
              </v:shape>
            </w:pict>
          </mc:Fallback>
        </mc:AlternateContent>
      </w:r>
    </w:p>
    <w:p w14:paraId="20FF49D3" w14:textId="77777777" w:rsidR="00BD35B3" w:rsidRDefault="00BD35B3" w:rsidP="00BD35B3">
      <w:pPr>
        <w:jc w:val="center"/>
        <w:rPr>
          <w:rFonts w:ascii="Arial" w:hAnsi="Arial" w:cs="Arial"/>
          <w:sz w:val="72"/>
          <w:szCs w:val="72"/>
        </w:rPr>
      </w:pPr>
    </w:p>
    <w:p w14:paraId="7CBFD673" w14:textId="77777777" w:rsidR="00BD35B3" w:rsidRDefault="00BD35B3" w:rsidP="00BD35B3">
      <w:pPr>
        <w:jc w:val="center"/>
        <w:rPr>
          <w:rFonts w:ascii="Arial" w:hAnsi="Arial" w:cs="Arial"/>
          <w:sz w:val="72"/>
          <w:szCs w:val="72"/>
        </w:rPr>
      </w:pPr>
    </w:p>
    <w:p w14:paraId="6692FFD2" w14:textId="77777777" w:rsidR="00BD35B3" w:rsidRDefault="00BD35B3" w:rsidP="00BD35B3">
      <w:pPr>
        <w:jc w:val="center"/>
        <w:rPr>
          <w:rFonts w:ascii="Arial" w:hAnsi="Arial" w:cs="Arial"/>
          <w:sz w:val="72"/>
          <w:szCs w:val="72"/>
        </w:rPr>
      </w:pPr>
      <w:r>
        <w:rPr>
          <w:rFonts w:ascii="Arial" w:hAnsi="Arial" w:cs="Arial"/>
          <w:noProof/>
          <w:sz w:val="72"/>
          <w:szCs w:val="72"/>
          <w:lang w:eastAsia="en-GB"/>
        </w:rPr>
        <w:drawing>
          <wp:inline distT="0" distB="0" distL="0" distR="0" wp14:anchorId="4A10DB1B" wp14:editId="03B268AA">
            <wp:extent cx="5448300" cy="40671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Vygotsky.png"/>
                    <pic:cNvPicPr/>
                  </pic:nvPicPr>
                  <pic:blipFill>
                    <a:blip r:embed="rId11">
                      <a:extLst>
                        <a:ext uri="{28A0092B-C50C-407E-A947-70E740481C1C}">
                          <a14:useLocalDpi xmlns:a14="http://schemas.microsoft.com/office/drawing/2010/main" val="0"/>
                        </a:ext>
                      </a:extLst>
                    </a:blip>
                    <a:stretch>
                      <a:fillRect/>
                    </a:stretch>
                  </pic:blipFill>
                  <pic:spPr>
                    <a:xfrm>
                      <a:off x="0" y="0"/>
                      <a:ext cx="5448300" cy="4067175"/>
                    </a:xfrm>
                    <a:prstGeom prst="rect">
                      <a:avLst/>
                    </a:prstGeom>
                  </pic:spPr>
                </pic:pic>
              </a:graphicData>
            </a:graphic>
          </wp:inline>
        </w:drawing>
      </w:r>
    </w:p>
    <w:p w14:paraId="306D19D8" w14:textId="77777777" w:rsidR="00BD35B3" w:rsidRDefault="00BD35B3" w:rsidP="00BD35B3">
      <w:pPr>
        <w:jc w:val="center"/>
        <w:rPr>
          <w:rFonts w:ascii="Arial" w:hAnsi="Arial" w:cs="Arial"/>
          <w:sz w:val="72"/>
          <w:szCs w:val="72"/>
        </w:rPr>
      </w:pPr>
      <w:r>
        <w:rPr>
          <w:rFonts w:ascii="Arial" w:hAnsi="Arial" w:cs="Arial"/>
          <w:noProof/>
          <w:sz w:val="72"/>
          <w:szCs w:val="72"/>
          <w:lang w:eastAsia="en-GB"/>
        </w:rPr>
        <mc:AlternateContent>
          <mc:Choice Requires="wps">
            <w:drawing>
              <wp:anchor distT="0" distB="0" distL="114300" distR="114300" simplePos="0" relativeHeight="251665408" behindDoc="0" locked="0" layoutInCell="1" allowOverlap="1" wp14:anchorId="6E65EAAB" wp14:editId="56E882B4">
                <wp:simplePos x="0" y="0"/>
                <wp:positionH relativeFrom="column">
                  <wp:posOffset>185630</wp:posOffset>
                </wp:positionH>
                <wp:positionV relativeFrom="paragraph">
                  <wp:posOffset>526754</wp:posOffset>
                </wp:positionV>
                <wp:extent cx="5596403" cy="1636295"/>
                <wp:effectExtent l="0" t="0" r="23495" b="21590"/>
                <wp:wrapNone/>
                <wp:docPr id="8" name="Text Box 8"/>
                <wp:cNvGraphicFramePr/>
                <a:graphic xmlns:a="http://schemas.openxmlformats.org/drawingml/2006/main">
                  <a:graphicData uri="http://schemas.microsoft.com/office/word/2010/wordprocessingShape">
                    <wps:wsp>
                      <wps:cNvSpPr txBox="1"/>
                      <wps:spPr>
                        <a:xfrm>
                          <a:off x="0" y="0"/>
                          <a:ext cx="5596403" cy="1636295"/>
                        </a:xfrm>
                        <a:prstGeom prst="rect">
                          <a:avLst/>
                        </a:prstGeom>
                        <a:solidFill>
                          <a:schemeClr val="lt1"/>
                        </a:solidFill>
                        <a:ln w="6350">
                          <a:solidFill>
                            <a:prstClr val="black"/>
                          </a:solidFill>
                        </a:ln>
                      </wps:spPr>
                      <wps:txbx>
                        <w:txbxContent>
                          <w:p w14:paraId="6B89DE63" w14:textId="77777777" w:rsidR="00BD35B3" w:rsidRPr="00BD35B3" w:rsidRDefault="00BD35B3" w:rsidP="00BD35B3">
                            <w:pPr>
                              <w:spacing w:line="216" w:lineRule="auto"/>
                              <w:ind w:left="360"/>
                              <w:rPr>
                                <w:sz w:val="28"/>
                                <w:szCs w:val="28"/>
                              </w:rPr>
                            </w:pPr>
                            <w:r w:rsidRPr="00BD35B3">
                              <w:rPr>
                                <w:rFonts w:ascii="Arial" w:eastAsiaTheme="majorEastAsia" w:hAnsi="Arial" w:cs="Arial"/>
                                <w:b/>
                                <w:color w:val="E5B8B7" w:themeColor="accent2" w:themeTint="66"/>
                                <w:kern w:val="24"/>
                                <w:sz w:val="36"/>
                                <w:szCs w:val="36"/>
                                <w14:textOutline w14:w="11112" w14:cap="flat" w14:cmpd="sng" w14:algn="ctr">
                                  <w14:solidFill>
                                    <w14:schemeClr w14:val="accent2"/>
                                  </w14:solidFill>
                                  <w14:prstDash w14:val="solid"/>
                                  <w14:round/>
                                </w14:textOutline>
                              </w:rPr>
                              <w:t xml:space="preserve">Examples of how </w:t>
                            </w:r>
                            <w:proofErr w:type="gramStart"/>
                            <w:r w:rsidRPr="00BD35B3">
                              <w:rPr>
                                <w:rFonts w:ascii="Arial" w:eastAsiaTheme="majorEastAsia" w:hAnsi="Arial" w:cs="Arial"/>
                                <w:b/>
                                <w:color w:val="E5B8B7" w:themeColor="accent2" w:themeTint="66"/>
                                <w:kern w:val="24"/>
                                <w:sz w:val="36"/>
                                <w:szCs w:val="36"/>
                                <w14:textOutline w14:w="11112" w14:cap="flat" w14:cmpd="sng" w14:algn="ctr">
                                  <w14:solidFill>
                                    <w14:schemeClr w14:val="accent2"/>
                                  </w14:solidFill>
                                  <w14:prstDash w14:val="solid"/>
                                  <w14:round/>
                                </w14:textOutline>
                              </w:rPr>
                              <w:t>it’s</w:t>
                            </w:r>
                            <w:proofErr w:type="gramEnd"/>
                            <w:r w:rsidRPr="00BD35B3">
                              <w:rPr>
                                <w:rFonts w:ascii="Arial" w:eastAsiaTheme="majorEastAsia" w:hAnsi="Arial" w:cs="Arial"/>
                                <w:b/>
                                <w:color w:val="E5B8B7" w:themeColor="accent2" w:themeTint="66"/>
                                <w:kern w:val="24"/>
                                <w:sz w:val="36"/>
                                <w:szCs w:val="36"/>
                                <w14:textOutline w14:w="11112" w14:cap="flat" w14:cmpd="sng" w14:algn="ctr">
                                  <w14:solidFill>
                                    <w14:schemeClr w14:val="accent2"/>
                                  </w14:solidFill>
                                  <w14:prstDash w14:val="solid"/>
                                  <w14:round/>
                                </w14:textOutline>
                              </w:rPr>
                              <w:t xml:space="preserve"> used in schools: </w:t>
                            </w:r>
                            <w:r w:rsidRPr="00BD35B3">
                              <w:rPr>
                                <w:rFonts w:eastAsiaTheme="minorEastAsia" w:hAnsi="Calibri"/>
                                <w:color w:val="000000" w:themeColor="text1"/>
                                <w:kern w:val="24"/>
                                <w:sz w:val="28"/>
                                <w:szCs w:val="28"/>
                              </w:rPr>
                              <w:t xml:space="preserve">Vygotsky’s theory promotes learning contexts in which students play an active role in learning. Roles of the teacher and student are therefore shifted, as a teacher should collaborate with his or her students </w:t>
                            </w:r>
                            <w:proofErr w:type="gramStart"/>
                            <w:r w:rsidRPr="00BD35B3">
                              <w:rPr>
                                <w:rFonts w:eastAsiaTheme="minorEastAsia" w:hAnsi="Calibri"/>
                                <w:color w:val="000000" w:themeColor="text1"/>
                                <w:kern w:val="24"/>
                                <w:sz w:val="28"/>
                                <w:szCs w:val="28"/>
                              </w:rPr>
                              <w:t>in order to</w:t>
                            </w:r>
                            <w:proofErr w:type="gramEnd"/>
                            <w:r w:rsidRPr="00BD35B3">
                              <w:rPr>
                                <w:rFonts w:eastAsiaTheme="minorEastAsia" w:hAnsi="Calibri"/>
                                <w:color w:val="000000" w:themeColor="text1"/>
                                <w:kern w:val="24"/>
                                <w:sz w:val="28"/>
                                <w:szCs w:val="28"/>
                              </w:rPr>
                              <w:t xml:space="preserve"> help facilitate meaning construction in students. Learning therefore becomes a reciprocal experience for the students and teacher.</w:t>
                            </w:r>
                          </w:p>
                          <w:p w14:paraId="23256205" w14:textId="77777777" w:rsidR="00BD35B3" w:rsidRPr="00BD35B3" w:rsidRDefault="00BD35B3">
                            <w:pPr>
                              <w:rPr>
                                <w:rFonts w:ascii="Arial" w:hAnsi="Arial" w:cs="Arial"/>
                                <w:b/>
                                <w:color w:val="E5B8B7" w:themeColor="accent2" w:themeTint="66"/>
                                <w:sz w:val="36"/>
                                <w:szCs w:val="36"/>
                                <w14:textOutline w14:w="11112" w14:cap="flat" w14:cmpd="sng" w14:algn="ctr">
                                  <w14:solidFill>
                                    <w14:schemeClr w14:val="accent2"/>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E65EAAB" id="Text Box 8" o:spid="_x0000_s1030" type="#_x0000_t202" style="position:absolute;left:0;text-align:left;margin-left:14.6pt;margin-top:41.5pt;width:440.65pt;height:128.8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" fillcolor="white [3201]" strokeweight=".5pt">
                <v:textbox>
                  <w:txbxContent>
                    <w:p w14:paraId="6B89DE63" w14:textId="77777777" w:rsidR="00BD35B3" w:rsidRPr="00BD35B3" w:rsidRDefault="00BD35B3" w:rsidP="00BD35B3">
                      <w:pPr>
                        <w:spacing w:line="216" w:lineRule="auto"/>
                        <w:ind w:left="360"/>
                        <w:rPr>
                          <w:sz w:val="28"/>
                          <w:szCs w:val="28"/>
                        </w:rPr>
                      </w:pPr>
                      <w:r w:rsidRPr="00BD35B3">
                        <w:rPr>
                          <w:rFonts w:ascii="Arial" w:eastAsiaTheme="majorEastAsia" w:hAnsi="Arial" w:cs="Arial"/>
                          <w:b/>
                          <w:color w:val="E5B8B7" w:themeColor="accent2" w:themeTint="66"/>
                          <w:kern w:val="24"/>
                          <w:sz w:val="36"/>
                          <w:szCs w:val="36"/>
                          <w14:textOutline w14:w="11112" w14:cap="flat" w14:cmpd="sng" w14:algn="ctr">
                            <w14:solidFill>
                              <w14:schemeClr w14:val="accent2"/>
                            </w14:solidFill>
                            <w14:prstDash w14:val="solid"/>
                            <w14:round/>
                          </w14:textOutline>
                        </w:rPr>
                        <w:t xml:space="preserve">Examples of how </w:t>
                      </w:r>
                      <w:proofErr w:type="gramStart"/>
                      <w:r w:rsidRPr="00BD35B3">
                        <w:rPr>
                          <w:rFonts w:ascii="Arial" w:eastAsiaTheme="majorEastAsia" w:hAnsi="Arial" w:cs="Arial"/>
                          <w:b/>
                          <w:color w:val="E5B8B7" w:themeColor="accent2" w:themeTint="66"/>
                          <w:kern w:val="24"/>
                          <w:sz w:val="36"/>
                          <w:szCs w:val="36"/>
                          <w14:textOutline w14:w="11112" w14:cap="flat" w14:cmpd="sng" w14:algn="ctr">
                            <w14:solidFill>
                              <w14:schemeClr w14:val="accent2"/>
                            </w14:solidFill>
                            <w14:prstDash w14:val="solid"/>
                            <w14:round/>
                          </w14:textOutline>
                        </w:rPr>
                        <w:t>it’s</w:t>
                      </w:r>
                      <w:proofErr w:type="gramEnd"/>
                      <w:r w:rsidRPr="00BD35B3">
                        <w:rPr>
                          <w:rFonts w:ascii="Arial" w:eastAsiaTheme="majorEastAsia" w:hAnsi="Arial" w:cs="Arial"/>
                          <w:b/>
                          <w:color w:val="E5B8B7" w:themeColor="accent2" w:themeTint="66"/>
                          <w:kern w:val="24"/>
                          <w:sz w:val="36"/>
                          <w:szCs w:val="36"/>
                          <w14:textOutline w14:w="11112" w14:cap="flat" w14:cmpd="sng" w14:algn="ctr">
                            <w14:solidFill>
                              <w14:schemeClr w14:val="accent2"/>
                            </w14:solidFill>
                            <w14:prstDash w14:val="solid"/>
                            <w14:round/>
                          </w14:textOutline>
                        </w:rPr>
                        <w:t xml:space="preserve"> used in schools: </w:t>
                      </w:r>
                      <w:r w:rsidRPr="00BD35B3">
                        <w:rPr>
                          <w:rFonts w:eastAsiaTheme="minorEastAsia" w:hAnsi="Calibri"/>
                          <w:color w:val="000000" w:themeColor="text1"/>
                          <w:kern w:val="24"/>
                          <w:sz w:val="28"/>
                          <w:szCs w:val="28"/>
                        </w:rPr>
                        <w:t xml:space="preserve">Vygotsky’s theory promotes learning contexts in which students play an active role in learning. Roles of the teacher and student are therefore shifted, as a teacher should collaborate with his or her students </w:t>
                      </w:r>
                      <w:proofErr w:type="gramStart"/>
                      <w:r w:rsidRPr="00BD35B3">
                        <w:rPr>
                          <w:rFonts w:eastAsiaTheme="minorEastAsia" w:hAnsi="Calibri"/>
                          <w:color w:val="000000" w:themeColor="text1"/>
                          <w:kern w:val="24"/>
                          <w:sz w:val="28"/>
                          <w:szCs w:val="28"/>
                        </w:rPr>
                        <w:t>in order to</w:t>
                      </w:r>
                      <w:proofErr w:type="gramEnd"/>
                      <w:r w:rsidRPr="00BD35B3">
                        <w:rPr>
                          <w:rFonts w:eastAsiaTheme="minorEastAsia" w:hAnsi="Calibri"/>
                          <w:color w:val="000000" w:themeColor="text1"/>
                          <w:kern w:val="24"/>
                          <w:sz w:val="28"/>
                          <w:szCs w:val="28"/>
                        </w:rPr>
                        <w:t xml:space="preserve"> help facilitate meaning construction in students. Learning therefore becomes a reciprocal experience for the students and teacher.</w:t>
                      </w:r>
                    </w:p>
                    <w:p w14:paraId="23256205" w14:textId="77777777" w:rsidR="00BD35B3" w:rsidRPr="00BD35B3" w:rsidRDefault="00BD35B3">
                      <w:pPr>
                        <w:rPr>
                          <w:rFonts w:ascii="Arial" w:hAnsi="Arial" w:cs="Arial"/>
                          <w:b/>
                          <w:color w:val="E5B8B7" w:themeColor="accent2" w:themeTint="66"/>
                          <w:sz w:val="36"/>
                          <w:szCs w:val="36"/>
                          <w14:textOutline w14:w="11112" w14:cap="flat" w14:cmpd="sng" w14:algn="ctr">
                            <w14:solidFill>
                              <w14:schemeClr w14:val="accent2"/>
                            </w14:solidFill>
                            <w14:prstDash w14:val="solid"/>
                            <w14:round/>
                          </w14:textOutline>
                        </w:rPr>
                      </w:pPr>
                    </w:p>
                  </w:txbxContent>
                </v:textbox>
              </v:shape>
            </w:pict>
          </mc:Fallback>
        </mc:AlternateContent>
      </w:r>
    </w:p>
    <w:p w14:paraId="6485454A" w14:textId="77777777" w:rsidR="00BD35B3" w:rsidRDefault="00BD35B3" w:rsidP="00BD35B3">
      <w:pPr>
        <w:jc w:val="center"/>
        <w:rPr>
          <w:rFonts w:ascii="Arial" w:hAnsi="Arial" w:cs="Arial"/>
          <w:sz w:val="72"/>
          <w:szCs w:val="72"/>
        </w:rPr>
      </w:pPr>
    </w:p>
    <w:p w14:paraId="67C00F35" w14:textId="77777777" w:rsidR="00BD35B3" w:rsidRDefault="00BD35B3" w:rsidP="00BD35B3">
      <w:pPr>
        <w:jc w:val="center"/>
        <w:rPr>
          <w:rFonts w:ascii="Arial" w:hAnsi="Arial" w:cs="Arial"/>
          <w:sz w:val="72"/>
          <w:szCs w:val="72"/>
        </w:rPr>
      </w:pPr>
    </w:p>
    <w:p w14:paraId="4E14509A" w14:textId="77777777" w:rsidR="00BD35B3" w:rsidRDefault="00BD35B3" w:rsidP="00BD35B3">
      <w:pPr>
        <w:jc w:val="center"/>
        <w:rPr>
          <w:rFonts w:ascii="Arial" w:hAnsi="Arial" w:cs="Arial"/>
          <w:sz w:val="72"/>
          <w:szCs w:val="72"/>
        </w:rPr>
      </w:pPr>
    </w:p>
    <w:p w14:paraId="7C64F072" w14:textId="77777777" w:rsidR="00BD35B3" w:rsidRDefault="00BD35B3" w:rsidP="00BD35B3">
      <w:pPr>
        <w:jc w:val="center"/>
        <w:rPr>
          <w:rFonts w:ascii="Arial" w:hAnsi="Arial" w:cs="Arial"/>
          <w:sz w:val="72"/>
          <w:szCs w:val="72"/>
        </w:rPr>
      </w:pPr>
    </w:p>
    <w:p w14:paraId="476930B6" w14:textId="77777777" w:rsidR="00BD35B3" w:rsidRDefault="00BD35B3" w:rsidP="00BD35B3">
      <w:pPr>
        <w:jc w:val="center"/>
        <w:rPr>
          <w:rFonts w:ascii="Arial" w:hAnsi="Arial" w:cs="Arial"/>
          <w:sz w:val="72"/>
          <w:szCs w:val="72"/>
        </w:rPr>
      </w:pPr>
    </w:p>
    <w:p w14:paraId="297E9427" w14:textId="77777777" w:rsidR="00BD35B3" w:rsidRDefault="0036225C" w:rsidP="0036225C">
      <w:pPr>
        <w:rPr>
          <w:rFonts w:ascii="Arial" w:hAnsi="Arial" w:cs="Arial"/>
          <w:sz w:val="72"/>
          <w:szCs w:val="72"/>
        </w:rPr>
      </w:pPr>
      <w:r>
        <w:rPr>
          <w:rFonts w:ascii="Arial" w:hAnsi="Arial" w:cs="Arial"/>
          <w:noProof/>
          <w:sz w:val="72"/>
          <w:szCs w:val="72"/>
          <w:lang w:eastAsia="en-GB"/>
        </w:rPr>
        <w:lastRenderedPageBreak/>
        <mc:AlternateContent>
          <mc:Choice Requires="wps">
            <w:drawing>
              <wp:anchor distT="0" distB="0" distL="114300" distR="114300" simplePos="0" relativeHeight="251666432" behindDoc="0" locked="0" layoutInCell="1" allowOverlap="1" wp14:anchorId="30EB127A" wp14:editId="4530990D">
                <wp:simplePos x="0" y="0"/>
                <wp:positionH relativeFrom="column">
                  <wp:posOffset>-64008</wp:posOffset>
                </wp:positionH>
                <wp:positionV relativeFrom="paragraph">
                  <wp:posOffset>164593</wp:posOffset>
                </wp:positionV>
                <wp:extent cx="3200400" cy="2441448"/>
                <wp:effectExtent l="0" t="0" r="19050" b="16510"/>
                <wp:wrapNone/>
                <wp:docPr id="9" name="Text Box 9"/>
                <wp:cNvGraphicFramePr/>
                <a:graphic xmlns:a="http://schemas.openxmlformats.org/drawingml/2006/main">
                  <a:graphicData uri="http://schemas.microsoft.com/office/word/2010/wordprocessingShape">
                    <wps:wsp>
                      <wps:cNvSpPr txBox="1"/>
                      <wps:spPr>
                        <a:xfrm>
                          <a:off x="0" y="0"/>
                          <a:ext cx="3200400" cy="2441448"/>
                        </a:xfrm>
                        <a:prstGeom prst="rect">
                          <a:avLst/>
                        </a:prstGeom>
                        <a:solidFill>
                          <a:schemeClr val="lt1"/>
                        </a:solidFill>
                        <a:ln w="6350">
                          <a:solidFill>
                            <a:prstClr val="black"/>
                          </a:solidFill>
                        </a:ln>
                      </wps:spPr>
                      <wps:txbx>
                        <w:txbxContent>
                          <w:p w14:paraId="400B2D89" w14:textId="77777777" w:rsidR="0036225C" w:rsidRDefault="0036225C">
                            <w:pPr>
                              <w:rPr>
                                <w:rFonts w:ascii="Arial" w:hAnsi="Arial" w:cs="Arial"/>
                                <w:b/>
                                <w:color w:val="E5B8B7" w:themeColor="accent2" w:themeTint="66"/>
                                <w:sz w:val="48"/>
                                <w:szCs w:val="48"/>
                                <w14:textOutline w14:w="11112" w14:cap="flat" w14:cmpd="sng" w14:algn="ctr">
                                  <w14:solidFill>
                                    <w14:schemeClr w14:val="accent2"/>
                                  </w14:solidFill>
                                  <w14:prstDash w14:val="solid"/>
                                  <w14:round/>
                                </w14:textOutline>
                              </w:rPr>
                            </w:pPr>
                            <w:r>
                              <w:rPr>
                                <w:rFonts w:ascii="Arial" w:hAnsi="Arial" w:cs="Arial"/>
                                <w:b/>
                                <w:color w:val="E5B8B7" w:themeColor="accent2" w:themeTint="66"/>
                                <w:sz w:val="48"/>
                                <w:szCs w:val="48"/>
                                <w14:textOutline w14:w="11112" w14:cap="flat" w14:cmpd="sng" w14:algn="ctr">
                                  <w14:solidFill>
                                    <w14:schemeClr w14:val="accent2"/>
                                  </w14:solidFill>
                                  <w14:prstDash w14:val="solid"/>
                                  <w14:round/>
                                </w14:textOutline>
                              </w:rPr>
                              <w:t>What is Behaviourism</w:t>
                            </w:r>
                            <w:r w:rsidRPr="0036225C">
                              <w:rPr>
                                <w:rFonts w:ascii="Arial" w:hAnsi="Arial" w:cs="Arial"/>
                                <w:b/>
                                <w:color w:val="E5B8B7" w:themeColor="accent2" w:themeTint="66"/>
                                <w:sz w:val="48"/>
                                <w:szCs w:val="48"/>
                                <w14:textOutline w14:w="11112" w14:cap="flat" w14:cmpd="sng" w14:algn="ctr">
                                  <w14:solidFill>
                                    <w14:schemeClr w14:val="accent2"/>
                                  </w14:solidFill>
                                  <w14:prstDash w14:val="solid"/>
                                  <w14:round/>
                                </w14:textOutline>
                              </w:rPr>
                              <w:t>?</w:t>
                            </w:r>
                          </w:p>
                          <w:p w14:paraId="07DEBD9C" w14:textId="77777777" w:rsidR="0036225C" w:rsidRDefault="0036225C">
                            <w:pPr>
                              <w:rPr>
                                <w:rFonts w:ascii="Arial" w:hAnsi="Arial" w:cs="Arial"/>
                                <w:b/>
                                <w:color w:val="E5B8B7" w:themeColor="accent2" w:themeTint="66"/>
                                <w:sz w:val="48"/>
                                <w:szCs w:val="48"/>
                                <w14:textOutline w14:w="11112" w14:cap="flat" w14:cmpd="sng" w14:algn="ctr">
                                  <w14:solidFill>
                                    <w14:schemeClr w14:val="accent2"/>
                                  </w14:solidFill>
                                  <w14:prstDash w14:val="solid"/>
                                  <w14:round/>
                                </w14:textOutline>
                              </w:rPr>
                            </w:pPr>
                          </w:p>
                          <w:p w14:paraId="071CBF2D" w14:textId="77777777" w:rsidR="0036225C" w:rsidRPr="0036225C" w:rsidRDefault="0036225C">
                            <w:pPr>
                              <w:rPr>
                                <w:rFonts w:ascii="Arial" w:hAnsi="Arial" w:cs="Arial"/>
                                <w:b/>
                                <w:color w:val="E5B8B7" w:themeColor="accent2" w:themeTint="66"/>
                                <w:sz w:val="48"/>
                                <w:szCs w:val="48"/>
                                <w14:textOutline w14:w="11112" w14:cap="flat" w14:cmpd="sng" w14:algn="ctr">
                                  <w14:solidFill>
                                    <w14:schemeClr w14:val="accent2"/>
                                  </w14:solidFill>
                                  <w14:prstDash w14:val="solid"/>
                                  <w14:round/>
                                </w14:textOutline>
                              </w:rPr>
                            </w:pPr>
                            <w:r w:rsidRPr="0036225C">
                              <w:rPr>
                                <w:rFonts w:ascii="Arial" w:eastAsia="Times New Roman" w:hAnsi="Arial" w:cs="Arial"/>
                                <w:color w:val="222222"/>
                                <w:sz w:val="24"/>
                                <w:szCs w:val="24"/>
                                <w:lang w:eastAsia="en-GB"/>
                              </w:rPr>
                              <w:t xml:space="preserve">It is a known fact that behaviour can have an effect on a </w:t>
                            </w:r>
                            <w:proofErr w:type="gramStart"/>
                            <w:r w:rsidRPr="0036225C">
                              <w:rPr>
                                <w:rFonts w:ascii="Arial" w:eastAsia="Times New Roman" w:hAnsi="Arial" w:cs="Arial"/>
                                <w:color w:val="222222"/>
                                <w:sz w:val="24"/>
                                <w:szCs w:val="24"/>
                                <w:lang w:eastAsia="en-GB"/>
                              </w:rPr>
                              <w:t>pupils</w:t>
                            </w:r>
                            <w:proofErr w:type="gramEnd"/>
                            <w:r w:rsidRPr="0036225C">
                              <w:rPr>
                                <w:rFonts w:ascii="Arial" w:eastAsia="Times New Roman" w:hAnsi="Arial" w:cs="Arial"/>
                                <w:color w:val="222222"/>
                                <w:sz w:val="24"/>
                                <w:szCs w:val="24"/>
                                <w:lang w:eastAsia="en-GB"/>
                              </w:rPr>
                              <w:t xml:space="preserve"> learning. Some parents might look at a behaviour system of rewards and punishment the carrot and the stick principal. B.F Skinner studied a system called Operant Conditioning.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EB127A" id="Text Box 9" o:spid="_x0000_s1031" type="#_x0000_t202" style="position:absolute;margin-left:-5.05pt;margin-top:12.95pt;width:252pt;height:192.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" fillcolor="white [3201]" strokeweight=".5pt">
                <v:textbox>
                  <w:txbxContent>
                    <w:p w14:paraId="400B2D89" w14:textId="77777777" w:rsidR="0036225C" w:rsidRDefault="0036225C">
                      <w:pPr>
                        <w:rPr>
                          <w:rFonts w:ascii="Arial" w:hAnsi="Arial" w:cs="Arial"/>
                          <w:b/>
                          <w:color w:val="E5B8B7" w:themeColor="accent2" w:themeTint="66"/>
                          <w:sz w:val="48"/>
                          <w:szCs w:val="48"/>
                          <w14:textOutline w14:w="11112" w14:cap="flat" w14:cmpd="sng" w14:algn="ctr">
                            <w14:solidFill>
                              <w14:schemeClr w14:val="accent2"/>
                            </w14:solidFill>
                            <w14:prstDash w14:val="solid"/>
                            <w14:round/>
                          </w14:textOutline>
                        </w:rPr>
                      </w:pPr>
                      <w:r>
                        <w:rPr>
                          <w:rFonts w:ascii="Arial" w:hAnsi="Arial" w:cs="Arial"/>
                          <w:b/>
                          <w:color w:val="E5B8B7" w:themeColor="accent2" w:themeTint="66"/>
                          <w:sz w:val="48"/>
                          <w:szCs w:val="48"/>
                          <w14:textOutline w14:w="11112" w14:cap="flat" w14:cmpd="sng" w14:algn="ctr">
                            <w14:solidFill>
                              <w14:schemeClr w14:val="accent2"/>
                            </w14:solidFill>
                            <w14:prstDash w14:val="solid"/>
                            <w14:round/>
                          </w14:textOutline>
                        </w:rPr>
                        <w:t>What is Behaviourism</w:t>
                      </w:r>
                      <w:r w:rsidRPr="0036225C">
                        <w:rPr>
                          <w:rFonts w:ascii="Arial" w:hAnsi="Arial" w:cs="Arial"/>
                          <w:b/>
                          <w:color w:val="E5B8B7" w:themeColor="accent2" w:themeTint="66"/>
                          <w:sz w:val="48"/>
                          <w:szCs w:val="48"/>
                          <w14:textOutline w14:w="11112" w14:cap="flat" w14:cmpd="sng" w14:algn="ctr">
                            <w14:solidFill>
                              <w14:schemeClr w14:val="accent2"/>
                            </w14:solidFill>
                            <w14:prstDash w14:val="solid"/>
                            <w14:round/>
                          </w14:textOutline>
                        </w:rPr>
                        <w:t>?</w:t>
                      </w:r>
                    </w:p>
                    <w:p w14:paraId="07DEBD9C" w14:textId="77777777" w:rsidR="0036225C" w:rsidRDefault="0036225C">
                      <w:pPr>
                        <w:rPr>
                          <w:rFonts w:ascii="Arial" w:hAnsi="Arial" w:cs="Arial"/>
                          <w:b/>
                          <w:color w:val="E5B8B7" w:themeColor="accent2" w:themeTint="66"/>
                          <w:sz w:val="48"/>
                          <w:szCs w:val="48"/>
                          <w14:textOutline w14:w="11112" w14:cap="flat" w14:cmpd="sng" w14:algn="ctr">
                            <w14:solidFill>
                              <w14:schemeClr w14:val="accent2"/>
                            </w14:solidFill>
                            <w14:prstDash w14:val="solid"/>
                            <w14:round/>
                          </w14:textOutline>
                        </w:rPr>
                      </w:pPr>
                    </w:p>
                    <w:p w14:paraId="071CBF2D" w14:textId="77777777" w:rsidR="0036225C" w:rsidRPr="0036225C" w:rsidRDefault="0036225C">
                      <w:pPr>
                        <w:rPr>
                          <w:rFonts w:ascii="Arial" w:hAnsi="Arial" w:cs="Arial"/>
                          <w:b/>
                          <w:color w:val="E5B8B7" w:themeColor="accent2" w:themeTint="66"/>
                          <w:sz w:val="48"/>
                          <w:szCs w:val="48"/>
                          <w14:textOutline w14:w="11112" w14:cap="flat" w14:cmpd="sng" w14:algn="ctr">
                            <w14:solidFill>
                              <w14:schemeClr w14:val="accent2"/>
                            </w14:solidFill>
                            <w14:prstDash w14:val="solid"/>
                            <w14:round/>
                          </w14:textOutline>
                        </w:rPr>
                      </w:pPr>
                      <w:r w:rsidRPr="0036225C">
                        <w:rPr>
                          <w:rFonts w:ascii="Arial" w:eastAsia="Times New Roman" w:hAnsi="Arial" w:cs="Arial"/>
                          <w:color w:val="222222"/>
                          <w:sz w:val="24"/>
                          <w:szCs w:val="24"/>
                          <w:lang w:eastAsia="en-GB"/>
                        </w:rPr>
                        <w:t xml:space="preserve">It is a known fact that behaviour can have an effect on a </w:t>
                      </w:r>
                      <w:proofErr w:type="gramStart"/>
                      <w:r w:rsidRPr="0036225C">
                        <w:rPr>
                          <w:rFonts w:ascii="Arial" w:eastAsia="Times New Roman" w:hAnsi="Arial" w:cs="Arial"/>
                          <w:color w:val="222222"/>
                          <w:sz w:val="24"/>
                          <w:szCs w:val="24"/>
                          <w:lang w:eastAsia="en-GB"/>
                        </w:rPr>
                        <w:t>pupils</w:t>
                      </w:r>
                      <w:proofErr w:type="gramEnd"/>
                      <w:r w:rsidRPr="0036225C">
                        <w:rPr>
                          <w:rFonts w:ascii="Arial" w:eastAsia="Times New Roman" w:hAnsi="Arial" w:cs="Arial"/>
                          <w:color w:val="222222"/>
                          <w:sz w:val="24"/>
                          <w:szCs w:val="24"/>
                          <w:lang w:eastAsia="en-GB"/>
                        </w:rPr>
                        <w:t xml:space="preserve"> learning. Some parents might look at a behaviour system of rewards and punishment the carrot and the stick principal. B.F Skinner studied a system called Operant Conditioning.</w:t>
                      </w:r>
                    </w:p>
                  </w:txbxContent>
                </v:textbox>
              </v:shape>
            </w:pict>
          </mc:Fallback>
        </mc:AlternateContent>
      </w:r>
    </w:p>
    <w:p w14:paraId="7806746E" w14:textId="77777777" w:rsidR="00BD35B3" w:rsidRDefault="00BD35B3" w:rsidP="00BD35B3">
      <w:pPr>
        <w:jc w:val="center"/>
        <w:rPr>
          <w:rFonts w:ascii="Arial" w:hAnsi="Arial" w:cs="Arial"/>
          <w:sz w:val="72"/>
          <w:szCs w:val="72"/>
        </w:rPr>
      </w:pPr>
    </w:p>
    <w:p w14:paraId="2AAD9F1E" w14:textId="77777777" w:rsidR="00BD35B3" w:rsidRDefault="00BD35B3" w:rsidP="00BD35B3">
      <w:pPr>
        <w:jc w:val="center"/>
        <w:rPr>
          <w:rFonts w:ascii="Arial" w:hAnsi="Arial" w:cs="Arial"/>
          <w:sz w:val="72"/>
          <w:szCs w:val="72"/>
        </w:rPr>
      </w:pPr>
    </w:p>
    <w:p w14:paraId="61BDFED0" w14:textId="77777777" w:rsidR="00BD35B3" w:rsidRDefault="00BD35B3" w:rsidP="00BD35B3">
      <w:pPr>
        <w:jc w:val="center"/>
        <w:rPr>
          <w:rFonts w:ascii="Arial" w:hAnsi="Arial" w:cs="Arial"/>
          <w:sz w:val="72"/>
          <w:szCs w:val="72"/>
        </w:rPr>
      </w:pPr>
    </w:p>
    <w:p w14:paraId="50E56540" w14:textId="77777777" w:rsidR="00BD35B3" w:rsidRDefault="00BD35B3" w:rsidP="00BD35B3">
      <w:pPr>
        <w:jc w:val="center"/>
        <w:rPr>
          <w:rFonts w:ascii="Arial" w:hAnsi="Arial" w:cs="Arial"/>
          <w:sz w:val="72"/>
          <w:szCs w:val="72"/>
        </w:rPr>
      </w:pPr>
    </w:p>
    <w:p w14:paraId="0B6A337A" w14:textId="77777777" w:rsidR="00BD35B3" w:rsidRDefault="0036225C" w:rsidP="00BD35B3">
      <w:pPr>
        <w:jc w:val="center"/>
        <w:rPr>
          <w:rFonts w:ascii="Arial" w:hAnsi="Arial" w:cs="Arial"/>
          <w:sz w:val="72"/>
          <w:szCs w:val="72"/>
        </w:rPr>
      </w:pPr>
      <w:r>
        <w:rPr>
          <w:rFonts w:ascii="Arial" w:hAnsi="Arial" w:cs="Arial"/>
          <w:noProof/>
          <w:sz w:val="72"/>
          <w:szCs w:val="72"/>
          <w:lang w:eastAsia="en-GB"/>
        </w:rPr>
        <w:drawing>
          <wp:anchor distT="0" distB="0" distL="114300" distR="114300" simplePos="0" relativeHeight="251668480" behindDoc="1" locked="0" layoutInCell="1" allowOverlap="1" wp14:anchorId="746C738B" wp14:editId="7F9983F1">
            <wp:simplePos x="0" y="0"/>
            <wp:positionH relativeFrom="column">
              <wp:posOffset>8890</wp:posOffset>
            </wp:positionH>
            <wp:positionV relativeFrom="paragraph">
              <wp:posOffset>86360</wp:posOffset>
            </wp:positionV>
            <wp:extent cx="4672330" cy="2693035"/>
            <wp:effectExtent l="0" t="0" r="0" b="0"/>
            <wp:wrapTight wrapText="bothSides">
              <wp:wrapPolygon edited="0">
                <wp:start x="0" y="0"/>
                <wp:lineTo x="0" y="21391"/>
                <wp:lineTo x="21488" y="21391"/>
                <wp:lineTo x="2148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kinner Rat.jpg"/>
                    <pic:cNvPicPr/>
                  </pic:nvPicPr>
                  <pic:blipFill>
                    <a:blip r:embed="rId12">
                      <a:extLst>
                        <a:ext uri="{28A0092B-C50C-407E-A947-70E740481C1C}">
                          <a14:useLocalDpi xmlns:a14="http://schemas.microsoft.com/office/drawing/2010/main" val="0"/>
                        </a:ext>
                      </a:extLst>
                    </a:blip>
                    <a:stretch>
                      <a:fillRect/>
                    </a:stretch>
                  </pic:blipFill>
                  <pic:spPr>
                    <a:xfrm>
                      <a:off x="0" y="0"/>
                      <a:ext cx="4672330" cy="2693035"/>
                    </a:xfrm>
                    <a:prstGeom prst="rect">
                      <a:avLst/>
                    </a:prstGeom>
                  </pic:spPr>
                </pic:pic>
              </a:graphicData>
            </a:graphic>
            <wp14:sizeRelH relativeFrom="page">
              <wp14:pctWidth>0</wp14:pctWidth>
            </wp14:sizeRelH>
            <wp14:sizeRelV relativeFrom="page">
              <wp14:pctHeight>0</wp14:pctHeight>
            </wp14:sizeRelV>
          </wp:anchor>
        </w:drawing>
      </w:r>
    </w:p>
    <w:p w14:paraId="04458007" w14:textId="77777777" w:rsidR="00BD35B3" w:rsidRDefault="00BD35B3" w:rsidP="00BD35B3">
      <w:pPr>
        <w:jc w:val="center"/>
        <w:rPr>
          <w:rFonts w:ascii="Arial" w:hAnsi="Arial" w:cs="Arial"/>
          <w:sz w:val="72"/>
          <w:szCs w:val="72"/>
        </w:rPr>
      </w:pPr>
    </w:p>
    <w:p w14:paraId="794D4290" w14:textId="77777777" w:rsidR="00BD35B3" w:rsidRDefault="00BD35B3" w:rsidP="00BD35B3">
      <w:pPr>
        <w:jc w:val="center"/>
        <w:rPr>
          <w:rFonts w:ascii="Arial" w:hAnsi="Arial" w:cs="Arial"/>
          <w:sz w:val="72"/>
          <w:szCs w:val="72"/>
        </w:rPr>
      </w:pPr>
    </w:p>
    <w:p w14:paraId="23FF8D18" w14:textId="77777777" w:rsidR="00BD35B3" w:rsidRDefault="00BD35B3" w:rsidP="00BD35B3">
      <w:pPr>
        <w:jc w:val="center"/>
        <w:rPr>
          <w:rFonts w:ascii="Arial" w:hAnsi="Arial" w:cs="Arial"/>
          <w:sz w:val="72"/>
          <w:szCs w:val="72"/>
        </w:rPr>
      </w:pPr>
    </w:p>
    <w:p w14:paraId="1DD49216" w14:textId="77777777" w:rsidR="00BD35B3" w:rsidRDefault="00BD35B3" w:rsidP="00BD35B3">
      <w:pPr>
        <w:jc w:val="center"/>
        <w:rPr>
          <w:rFonts w:ascii="Arial" w:hAnsi="Arial" w:cs="Arial"/>
          <w:sz w:val="72"/>
          <w:szCs w:val="72"/>
        </w:rPr>
      </w:pPr>
    </w:p>
    <w:p w14:paraId="7EF50A97" w14:textId="77777777" w:rsidR="00BD35B3" w:rsidRDefault="0036225C" w:rsidP="00BD35B3">
      <w:pPr>
        <w:jc w:val="center"/>
        <w:rPr>
          <w:rFonts w:ascii="Arial" w:hAnsi="Arial" w:cs="Arial"/>
          <w:sz w:val="72"/>
          <w:szCs w:val="72"/>
        </w:rPr>
      </w:pPr>
      <w:r>
        <w:rPr>
          <w:rFonts w:ascii="Arial" w:hAnsi="Arial" w:cs="Arial"/>
          <w:noProof/>
          <w:sz w:val="72"/>
          <w:szCs w:val="72"/>
          <w:lang w:eastAsia="en-GB"/>
        </w:rPr>
        <mc:AlternateContent>
          <mc:Choice Requires="wps">
            <w:drawing>
              <wp:anchor distT="0" distB="0" distL="114300" distR="114300" simplePos="0" relativeHeight="251667456" behindDoc="0" locked="0" layoutInCell="1" allowOverlap="1" wp14:anchorId="3F67BCD9" wp14:editId="09C493E6">
                <wp:simplePos x="0" y="0"/>
                <wp:positionH relativeFrom="margin">
                  <wp:align>center</wp:align>
                </wp:positionH>
                <wp:positionV relativeFrom="paragraph">
                  <wp:posOffset>201803</wp:posOffset>
                </wp:positionV>
                <wp:extent cx="6336030" cy="3721608"/>
                <wp:effectExtent l="0" t="0" r="26670" b="12700"/>
                <wp:wrapNone/>
                <wp:docPr id="10" name="Text Box 10"/>
                <wp:cNvGraphicFramePr/>
                <a:graphic xmlns:a="http://schemas.openxmlformats.org/drawingml/2006/main">
                  <a:graphicData uri="http://schemas.microsoft.com/office/word/2010/wordprocessingShape">
                    <wps:wsp>
                      <wps:cNvSpPr txBox="1"/>
                      <wps:spPr>
                        <a:xfrm>
                          <a:off x="0" y="0"/>
                          <a:ext cx="6336030" cy="3721608"/>
                        </a:xfrm>
                        <a:prstGeom prst="rect">
                          <a:avLst/>
                        </a:prstGeom>
                        <a:solidFill>
                          <a:schemeClr val="lt1"/>
                        </a:solidFill>
                        <a:ln w="6350">
                          <a:solidFill>
                            <a:prstClr val="black"/>
                          </a:solidFill>
                        </a:ln>
                      </wps:spPr>
                      <wps:txbx>
                        <w:txbxContent>
                          <w:p w14:paraId="21D148C3" w14:textId="77777777" w:rsidR="0036225C" w:rsidRPr="0036225C" w:rsidRDefault="0036225C" w:rsidP="0036225C">
                            <w:pPr>
                              <w:spacing w:after="165" w:line="360" w:lineRule="auto"/>
                              <w:rPr>
                                <w:rFonts w:ascii="Arial" w:eastAsia="Times New Roman" w:hAnsi="Arial" w:cs="Arial"/>
                                <w:color w:val="121212"/>
                                <w:sz w:val="24"/>
                                <w:szCs w:val="24"/>
                                <w:lang w:val="en" w:eastAsia="en-GB"/>
                              </w:rPr>
                            </w:pPr>
                            <w:r w:rsidRPr="0036225C">
                              <w:rPr>
                                <w:rFonts w:ascii="Arial" w:eastAsia="Times New Roman" w:hAnsi="Arial" w:cs="Arial"/>
                                <w:color w:val="222222"/>
                                <w:sz w:val="24"/>
                                <w:szCs w:val="24"/>
                                <w:lang w:eastAsia="en-GB"/>
                              </w:rPr>
                              <w:t xml:space="preserve"> “</w:t>
                            </w:r>
                            <w:r w:rsidRPr="0036225C">
                              <w:rPr>
                                <w:rFonts w:ascii="Arial" w:eastAsia="Times New Roman" w:hAnsi="Arial" w:cs="Arial"/>
                                <w:i/>
                                <w:color w:val="121212"/>
                                <w:sz w:val="24"/>
                                <w:szCs w:val="24"/>
                                <w:lang w:val="en" w:eastAsia="en-GB"/>
                              </w:rPr>
                              <w:t xml:space="preserve">Operant conditioning is a method of learning that occurs through rewards and punishments for behavior. Through operant conditioning, an individual makes an association between a </w:t>
                            </w:r>
                            <w:proofErr w:type="gramStart"/>
                            <w:r w:rsidRPr="0036225C">
                              <w:rPr>
                                <w:rFonts w:ascii="Arial" w:eastAsia="Times New Roman" w:hAnsi="Arial" w:cs="Arial"/>
                                <w:i/>
                                <w:color w:val="121212"/>
                                <w:sz w:val="24"/>
                                <w:szCs w:val="24"/>
                                <w:lang w:val="en" w:eastAsia="en-GB"/>
                              </w:rPr>
                              <w:t>particular behavior</w:t>
                            </w:r>
                            <w:proofErr w:type="gramEnd"/>
                            <w:r w:rsidRPr="0036225C">
                              <w:rPr>
                                <w:rFonts w:ascii="Arial" w:eastAsia="Times New Roman" w:hAnsi="Arial" w:cs="Arial"/>
                                <w:i/>
                                <w:color w:val="121212"/>
                                <w:sz w:val="24"/>
                                <w:szCs w:val="24"/>
                                <w:lang w:val="en" w:eastAsia="en-GB"/>
                              </w:rPr>
                              <w:t xml:space="preserve"> and a consequence</w:t>
                            </w:r>
                            <w:r w:rsidRPr="0036225C">
                              <w:rPr>
                                <w:rFonts w:ascii="Arial" w:eastAsia="Times New Roman" w:hAnsi="Arial" w:cs="Arial"/>
                                <w:color w:val="121212"/>
                                <w:sz w:val="24"/>
                                <w:szCs w:val="24"/>
                                <w:lang w:val="en" w:eastAsia="en-GB"/>
                              </w:rPr>
                              <w:t xml:space="preserve">” (Skinner, 1938). In summary Operant conditioning looks at the principals of cause and effect such as the likelihood of repeated </w:t>
                            </w:r>
                            <w:proofErr w:type="spellStart"/>
                            <w:r w:rsidRPr="0036225C">
                              <w:rPr>
                                <w:rFonts w:ascii="Arial" w:eastAsia="Times New Roman" w:hAnsi="Arial" w:cs="Arial"/>
                                <w:color w:val="121212"/>
                                <w:sz w:val="24"/>
                                <w:szCs w:val="24"/>
                                <w:lang w:val="en" w:eastAsia="en-GB"/>
                              </w:rPr>
                              <w:t>behaviour</w:t>
                            </w:r>
                            <w:proofErr w:type="spellEnd"/>
                            <w:r w:rsidRPr="0036225C">
                              <w:rPr>
                                <w:rFonts w:ascii="Arial" w:eastAsia="Times New Roman" w:hAnsi="Arial" w:cs="Arial"/>
                                <w:color w:val="121212"/>
                                <w:sz w:val="24"/>
                                <w:szCs w:val="24"/>
                                <w:lang w:val="en" w:eastAsia="en-GB"/>
                              </w:rPr>
                              <w:t xml:space="preserve"> when there is a reward on offer each time, a motivating factor if you will. In the same way there is less chance of repeated and is shown in the Rat and food experiment. “</w:t>
                            </w:r>
                            <w:r w:rsidRPr="0036225C">
                              <w:rPr>
                                <w:rFonts w:ascii="Arial" w:eastAsia="Times New Roman" w:hAnsi="Arial" w:cs="Arial"/>
                                <w:i/>
                                <w:color w:val="121212"/>
                                <w:sz w:val="24"/>
                                <w:szCs w:val="24"/>
                                <w:lang w:val="en" w:eastAsia="en-GB"/>
                              </w:rPr>
                              <w:t xml:space="preserve">Skinner is regarded as the father of Operant Conditioning, </w:t>
                            </w:r>
                            <w:proofErr w:type="gramStart"/>
                            <w:r w:rsidRPr="0036225C">
                              <w:rPr>
                                <w:rFonts w:ascii="Arial" w:eastAsia="Times New Roman" w:hAnsi="Arial" w:cs="Arial"/>
                                <w:i/>
                                <w:color w:val="121212"/>
                                <w:sz w:val="24"/>
                                <w:szCs w:val="24"/>
                                <w:lang w:val="en" w:eastAsia="en-GB"/>
                              </w:rPr>
                              <w:t>According</w:t>
                            </w:r>
                            <w:proofErr w:type="gramEnd"/>
                            <w:r w:rsidRPr="0036225C">
                              <w:rPr>
                                <w:rFonts w:ascii="Arial" w:eastAsia="Times New Roman" w:hAnsi="Arial" w:cs="Arial"/>
                                <w:i/>
                                <w:color w:val="121212"/>
                                <w:sz w:val="24"/>
                                <w:szCs w:val="24"/>
                                <w:lang w:val="en" w:eastAsia="en-GB"/>
                              </w:rPr>
                              <w:t xml:space="preserve"> to this principle, behavior that is followed by pleasant consequences is likely to be repeated, and behavior followed by unpleasant consequences is less likely to be repeated. Skinner introduced a new term into the Law of Effect - Reinforcement. </w:t>
                            </w:r>
                            <w:proofErr w:type="spellStart"/>
                            <w:r w:rsidRPr="0036225C">
                              <w:rPr>
                                <w:rFonts w:ascii="Arial" w:eastAsia="Times New Roman" w:hAnsi="Arial" w:cs="Arial"/>
                                <w:i/>
                                <w:color w:val="121212"/>
                                <w:sz w:val="24"/>
                                <w:szCs w:val="24"/>
                                <w:lang w:val="en" w:eastAsia="en-GB"/>
                              </w:rPr>
                              <w:t>behaviour</w:t>
                            </w:r>
                            <w:proofErr w:type="spellEnd"/>
                            <w:r w:rsidRPr="0036225C">
                              <w:rPr>
                                <w:rFonts w:ascii="Arial" w:eastAsia="Times New Roman" w:hAnsi="Arial" w:cs="Arial"/>
                                <w:i/>
                                <w:color w:val="121212"/>
                                <w:sz w:val="24"/>
                                <w:szCs w:val="24"/>
                                <w:lang w:val="en" w:eastAsia="en-GB"/>
                              </w:rPr>
                              <w:t xml:space="preserve"> which is reinforced tends to be repeated (i.e., strengthened); behavior which is not reinforced tends to die out-or be extinguished (i.e., weakened). Skinner (1948) studied operant conditioning by conducting experiments using animals which he placed in a '</w:t>
                            </w:r>
                            <w:r w:rsidRPr="0036225C">
                              <w:rPr>
                                <w:rFonts w:ascii="Arial" w:eastAsia="Times New Roman" w:hAnsi="Arial" w:cs="Arial"/>
                                <w:iCs/>
                                <w:color w:val="121212"/>
                                <w:sz w:val="24"/>
                                <w:szCs w:val="24"/>
                                <w:lang w:val="en" w:eastAsia="en-GB"/>
                              </w:rPr>
                              <w:t>Skinner Box</w:t>
                            </w:r>
                            <w:r w:rsidRPr="0036225C">
                              <w:rPr>
                                <w:rFonts w:ascii="Arial" w:eastAsia="Times New Roman" w:hAnsi="Arial" w:cs="Arial"/>
                                <w:color w:val="121212"/>
                                <w:sz w:val="24"/>
                                <w:szCs w:val="24"/>
                                <w:lang w:val="en" w:eastAsia="en-GB"/>
                              </w:rPr>
                              <w:t>”</w:t>
                            </w:r>
                          </w:p>
                          <w:p w14:paraId="74E112D0" w14:textId="77777777" w:rsidR="0036225C" w:rsidRDefault="0036225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67BCD9" id="Text Box 10" o:spid="_x0000_s1032" type="#_x0000_t202" style="position:absolute;left:0;text-align:left;margin-left:0;margin-top:15.9pt;width:498.9pt;height:293.05pt;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" fillcolor="white [3201]" strokeweight=".5pt">
                <v:textbox>
                  <w:txbxContent>
                    <w:p w14:paraId="21D148C3" w14:textId="77777777" w:rsidR="0036225C" w:rsidRPr="0036225C" w:rsidRDefault="0036225C" w:rsidP="0036225C">
                      <w:pPr>
                        <w:spacing w:after="165" w:line="360" w:lineRule="auto"/>
                        <w:rPr>
                          <w:rFonts w:ascii="Arial" w:eastAsia="Times New Roman" w:hAnsi="Arial" w:cs="Arial"/>
                          <w:color w:val="121212"/>
                          <w:sz w:val="24"/>
                          <w:szCs w:val="24"/>
                          <w:lang w:val="en" w:eastAsia="en-GB"/>
                        </w:rPr>
                      </w:pPr>
                      <w:r w:rsidRPr="0036225C">
                        <w:rPr>
                          <w:rFonts w:ascii="Arial" w:eastAsia="Times New Roman" w:hAnsi="Arial" w:cs="Arial"/>
                          <w:color w:val="222222"/>
                          <w:sz w:val="24"/>
                          <w:szCs w:val="24"/>
                          <w:lang w:eastAsia="en-GB"/>
                        </w:rPr>
                        <w:t xml:space="preserve"> “</w:t>
                      </w:r>
                      <w:r w:rsidRPr="0036225C">
                        <w:rPr>
                          <w:rFonts w:ascii="Arial" w:eastAsia="Times New Roman" w:hAnsi="Arial" w:cs="Arial"/>
                          <w:i/>
                          <w:color w:val="121212"/>
                          <w:sz w:val="24"/>
                          <w:szCs w:val="24"/>
                          <w:lang w:val="en" w:eastAsia="en-GB"/>
                        </w:rPr>
                        <w:t xml:space="preserve">Operant conditioning is a method of learning that occurs through rewards and punishments for behavior. Through operant conditioning, an individual makes an association between a </w:t>
                      </w:r>
                      <w:proofErr w:type="gramStart"/>
                      <w:r w:rsidRPr="0036225C">
                        <w:rPr>
                          <w:rFonts w:ascii="Arial" w:eastAsia="Times New Roman" w:hAnsi="Arial" w:cs="Arial"/>
                          <w:i/>
                          <w:color w:val="121212"/>
                          <w:sz w:val="24"/>
                          <w:szCs w:val="24"/>
                          <w:lang w:val="en" w:eastAsia="en-GB"/>
                        </w:rPr>
                        <w:t>particular behavior</w:t>
                      </w:r>
                      <w:proofErr w:type="gramEnd"/>
                      <w:r w:rsidRPr="0036225C">
                        <w:rPr>
                          <w:rFonts w:ascii="Arial" w:eastAsia="Times New Roman" w:hAnsi="Arial" w:cs="Arial"/>
                          <w:i/>
                          <w:color w:val="121212"/>
                          <w:sz w:val="24"/>
                          <w:szCs w:val="24"/>
                          <w:lang w:val="en" w:eastAsia="en-GB"/>
                        </w:rPr>
                        <w:t xml:space="preserve"> and a consequence</w:t>
                      </w:r>
                      <w:r w:rsidRPr="0036225C">
                        <w:rPr>
                          <w:rFonts w:ascii="Arial" w:eastAsia="Times New Roman" w:hAnsi="Arial" w:cs="Arial"/>
                          <w:color w:val="121212"/>
                          <w:sz w:val="24"/>
                          <w:szCs w:val="24"/>
                          <w:lang w:val="en" w:eastAsia="en-GB"/>
                        </w:rPr>
                        <w:t xml:space="preserve">” (Skinner, 1938). In summary Operant conditioning looks at the principals of cause and effect such as the likelihood of repeated </w:t>
                      </w:r>
                      <w:proofErr w:type="spellStart"/>
                      <w:r w:rsidRPr="0036225C">
                        <w:rPr>
                          <w:rFonts w:ascii="Arial" w:eastAsia="Times New Roman" w:hAnsi="Arial" w:cs="Arial"/>
                          <w:color w:val="121212"/>
                          <w:sz w:val="24"/>
                          <w:szCs w:val="24"/>
                          <w:lang w:val="en" w:eastAsia="en-GB"/>
                        </w:rPr>
                        <w:t>behaviour</w:t>
                      </w:r>
                      <w:proofErr w:type="spellEnd"/>
                      <w:r w:rsidRPr="0036225C">
                        <w:rPr>
                          <w:rFonts w:ascii="Arial" w:eastAsia="Times New Roman" w:hAnsi="Arial" w:cs="Arial"/>
                          <w:color w:val="121212"/>
                          <w:sz w:val="24"/>
                          <w:szCs w:val="24"/>
                          <w:lang w:val="en" w:eastAsia="en-GB"/>
                        </w:rPr>
                        <w:t xml:space="preserve"> when there is a reward on offer each time, a motivating factor if you will. In the same way there is less chance of repeated and is shown in the Rat and food experiment. “</w:t>
                      </w:r>
                      <w:r w:rsidRPr="0036225C">
                        <w:rPr>
                          <w:rFonts w:ascii="Arial" w:eastAsia="Times New Roman" w:hAnsi="Arial" w:cs="Arial"/>
                          <w:i/>
                          <w:color w:val="121212"/>
                          <w:sz w:val="24"/>
                          <w:szCs w:val="24"/>
                          <w:lang w:val="en" w:eastAsia="en-GB"/>
                        </w:rPr>
                        <w:t xml:space="preserve">Skinner is regarded as the father of Operant Conditioning, </w:t>
                      </w:r>
                      <w:proofErr w:type="gramStart"/>
                      <w:r w:rsidRPr="0036225C">
                        <w:rPr>
                          <w:rFonts w:ascii="Arial" w:eastAsia="Times New Roman" w:hAnsi="Arial" w:cs="Arial"/>
                          <w:i/>
                          <w:color w:val="121212"/>
                          <w:sz w:val="24"/>
                          <w:szCs w:val="24"/>
                          <w:lang w:val="en" w:eastAsia="en-GB"/>
                        </w:rPr>
                        <w:t>According</w:t>
                      </w:r>
                      <w:proofErr w:type="gramEnd"/>
                      <w:r w:rsidRPr="0036225C">
                        <w:rPr>
                          <w:rFonts w:ascii="Arial" w:eastAsia="Times New Roman" w:hAnsi="Arial" w:cs="Arial"/>
                          <w:i/>
                          <w:color w:val="121212"/>
                          <w:sz w:val="24"/>
                          <w:szCs w:val="24"/>
                          <w:lang w:val="en" w:eastAsia="en-GB"/>
                        </w:rPr>
                        <w:t xml:space="preserve"> to this principle, behavior that is followed by pleasant consequences is likely to be repeated, and behavior followed by unpleasant consequences is less likely to be repeated. Skinner introduced a new term into the Law of Effect - Reinforcement. </w:t>
                      </w:r>
                      <w:proofErr w:type="spellStart"/>
                      <w:r w:rsidRPr="0036225C">
                        <w:rPr>
                          <w:rFonts w:ascii="Arial" w:eastAsia="Times New Roman" w:hAnsi="Arial" w:cs="Arial"/>
                          <w:i/>
                          <w:color w:val="121212"/>
                          <w:sz w:val="24"/>
                          <w:szCs w:val="24"/>
                          <w:lang w:val="en" w:eastAsia="en-GB"/>
                        </w:rPr>
                        <w:t>behaviour</w:t>
                      </w:r>
                      <w:proofErr w:type="spellEnd"/>
                      <w:r w:rsidRPr="0036225C">
                        <w:rPr>
                          <w:rFonts w:ascii="Arial" w:eastAsia="Times New Roman" w:hAnsi="Arial" w:cs="Arial"/>
                          <w:i/>
                          <w:color w:val="121212"/>
                          <w:sz w:val="24"/>
                          <w:szCs w:val="24"/>
                          <w:lang w:val="en" w:eastAsia="en-GB"/>
                        </w:rPr>
                        <w:t xml:space="preserve"> which is reinforced tends to be repeated (i.e., strengthened); behavior which is not reinforced tends to die out-or be extinguished (i.e., weakened). Skinner (1948) studied operant conditioning by conducting experiments using animals which he placed in a '</w:t>
                      </w:r>
                      <w:r w:rsidRPr="0036225C">
                        <w:rPr>
                          <w:rFonts w:ascii="Arial" w:eastAsia="Times New Roman" w:hAnsi="Arial" w:cs="Arial"/>
                          <w:iCs/>
                          <w:color w:val="121212"/>
                          <w:sz w:val="24"/>
                          <w:szCs w:val="24"/>
                          <w:lang w:val="en" w:eastAsia="en-GB"/>
                        </w:rPr>
                        <w:t>Skinner Box</w:t>
                      </w:r>
                      <w:r w:rsidRPr="0036225C">
                        <w:rPr>
                          <w:rFonts w:ascii="Arial" w:eastAsia="Times New Roman" w:hAnsi="Arial" w:cs="Arial"/>
                          <w:color w:val="121212"/>
                          <w:sz w:val="24"/>
                          <w:szCs w:val="24"/>
                          <w:lang w:val="en" w:eastAsia="en-GB"/>
                        </w:rPr>
                        <w:t>”</w:t>
                      </w:r>
                    </w:p>
                    <w:p w14:paraId="74E112D0" w14:textId="77777777" w:rsidR="0036225C" w:rsidRDefault="0036225C"/>
                  </w:txbxContent>
                </v:textbox>
                <w10:wrap anchorx="margin"/>
              </v:shape>
            </w:pict>
          </mc:Fallback>
        </mc:AlternateContent>
      </w:r>
    </w:p>
    <w:p w14:paraId="19A43054" w14:textId="77777777" w:rsidR="00BD35B3" w:rsidRDefault="00BD35B3" w:rsidP="00BD35B3">
      <w:pPr>
        <w:jc w:val="center"/>
        <w:rPr>
          <w:rFonts w:ascii="Arial" w:hAnsi="Arial" w:cs="Arial"/>
          <w:sz w:val="72"/>
          <w:szCs w:val="72"/>
        </w:rPr>
      </w:pPr>
    </w:p>
    <w:p w14:paraId="4ADEC887" w14:textId="77777777" w:rsidR="0036225C" w:rsidRDefault="0036225C" w:rsidP="00BD35B3">
      <w:pPr>
        <w:jc w:val="center"/>
        <w:rPr>
          <w:rFonts w:ascii="Arial" w:hAnsi="Arial" w:cs="Arial"/>
          <w:sz w:val="72"/>
          <w:szCs w:val="72"/>
        </w:rPr>
      </w:pPr>
    </w:p>
    <w:p w14:paraId="5FBFBDDB" w14:textId="77777777" w:rsidR="0036225C" w:rsidRDefault="0036225C" w:rsidP="00BD35B3">
      <w:pPr>
        <w:jc w:val="center"/>
        <w:rPr>
          <w:rFonts w:ascii="Arial" w:hAnsi="Arial" w:cs="Arial"/>
          <w:sz w:val="72"/>
          <w:szCs w:val="72"/>
        </w:rPr>
      </w:pPr>
    </w:p>
    <w:p w14:paraId="59E35A17" w14:textId="77777777" w:rsidR="0036225C" w:rsidRDefault="0036225C" w:rsidP="00BD35B3">
      <w:pPr>
        <w:jc w:val="center"/>
        <w:rPr>
          <w:rFonts w:ascii="Arial" w:hAnsi="Arial" w:cs="Arial"/>
          <w:sz w:val="72"/>
          <w:szCs w:val="72"/>
        </w:rPr>
      </w:pPr>
    </w:p>
    <w:p w14:paraId="020414E7" w14:textId="77777777" w:rsidR="0036225C" w:rsidRDefault="0036225C">
      <w:pPr>
        <w:rPr>
          <w:rFonts w:ascii="Arial" w:hAnsi="Arial" w:cs="Arial"/>
          <w:sz w:val="72"/>
          <w:szCs w:val="72"/>
        </w:rPr>
      </w:pPr>
      <w:r>
        <w:rPr>
          <w:rFonts w:ascii="Arial" w:hAnsi="Arial" w:cs="Arial"/>
          <w:sz w:val="72"/>
          <w:szCs w:val="72"/>
        </w:rPr>
        <w:br w:type="page"/>
      </w:r>
    </w:p>
    <w:p w14:paraId="031968CE" w14:textId="2B65B523" w:rsidR="00C7625A" w:rsidRDefault="00C7625A" w:rsidP="00BD35B3">
      <w:pPr>
        <w:jc w:val="center"/>
        <w:rPr>
          <w:rFonts w:ascii="Arial" w:hAnsi="Arial" w:cs="Arial"/>
          <w:sz w:val="72"/>
          <w:szCs w:val="72"/>
        </w:rPr>
      </w:pPr>
    </w:p>
    <w:p w14:paraId="77E2D009" w14:textId="13FC6EF2" w:rsidR="00C7625A" w:rsidRDefault="00C7625A">
      <w:pPr>
        <w:rPr>
          <w:rFonts w:ascii="Arial" w:hAnsi="Arial" w:cs="Arial"/>
          <w:sz w:val="72"/>
          <w:szCs w:val="72"/>
        </w:rPr>
      </w:pPr>
      <w:r>
        <w:rPr>
          <w:rFonts w:ascii="Arial" w:hAnsi="Arial" w:cs="Arial"/>
          <w:noProof/>
          <w:sz w:val="72"/>
          <w:szCs w:val="72"/>
          <w:lang w:eastAsia="en-GB"/>
        </w:rPr>
        <mc:AlternateContent>
          <mc:Choice Requires="wps">
            <w:drawing>
              <wp:anchor distT="0" distB="0" distL="114300" distR="114300" simplePos="0" relativeHeight="251674624" behindDoc="0" locked="0" layoutInCell="1" allowOverlap="1" wp14:anchorId="3AA3742F" wp14:editId="56390298">
                <wp:simplePos x="0" y="0"/>
                <wp:positionH relativeFrom="margin">
                  <wp:align>right</wp:align>
                </wp:positionH>
                <wp:positionV relativeFrom="paragraph">
                  <wp:posOffset>6036310</wp:posOffset>
                </wp:positionV>
                <wp:extent cx="2103120" cy="402336"/>
                <wp:effectExtent l="0" t="0" r="11430" b="17145"/>
                <wp:wrapNone/>
                <wp:docPr id="17" name="Text Box 17"/>
                <wp:cNvGraphicFramePr/>
                <a:graphic xmlns:a="http://schemas.openxmlformats.org/drawingml/2006/main">
                  <a:graphicData uri="http://schemas.microsoft.com/office/word/2010/wordprocessingShape">
                    <wps:wsp>
                      <wps:cNvSpPr txBox="1"/>
                      <wps:spPr>
                        <a:xfrm>
                          <a:off x="0" y="0"/>
                          <a:ext cx="2103120" cy="402336"/>
                        </a:xfrm>
                        <a:prstGeom prst="rect">
                          <a:avLst/>
                        </a:prstGeom>
                        <a:solidFill>
                          <a:schemeClr val="lt1"/>
                        </a:solidFill>
                        <a:ln w="6350">
                          <a:solidFill>
                            <a:prstClr val="black"/>
                          </a:solidFill>
                        </a:ln>
                      </wps:spPr>
                      <wps:txbx>
                        <w:txbxContent>
                          <w:p w14:paraId="6588E8CD" w14:textId="77777777" w:rsidR="0036225C" w:rsidRDefault="0036225C">
                            <w:r w:rsidRPr="0036225C">
                              <w:t>https://www.psychestudy.com/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A3742F" id="Text Box 17" o:spid="_x0000_s1033" type="#_x0000_t202" style="position:absolute;margin-left:114.4pt;margin-top:475.3pt;width:165.6pt;height:31.7pt;z-index:2516746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" fillcolor="white [3201]" strokeweight=".5pt">
                <v:textbox>
                  <w:txbxContent>
                    <w:p w14:paraId="6588E8CD" w14:textId="77777777" w:rsidR="0036225C" w:rsidRDefault="0036225C">
                      <w:r w:rsidRPr="0036225C">
                        <w:t>https://www.psychestudy.com/</w:t>
                      </w:r>
                    </w:p>
                  </w:txbxContent>
                </v:textbox>
                <w10:wrap anchorx="margin"/>
              </v:shape>
            </w:pict>
          </mc:Fallback>
        </mc:AlternateContent>
      </w:r>
      <w:r>
        <w:rPr>
          <w:rFonts w:ascii="Arial" w:hAnsi="Arial" w:cs="Arial"/>
          <w:noProof/>
          <w:sz w:val="72"/>
          <w:szCs w:val="72"/>
          <w:lang w:eastAsia="en-GB"/>
        </w:rPr>
        <w:drawing>
          <wp:anchor distT="0" distB="0" distL="114300" distR="114300" simplePos="0" relativeHeight="251675648" behindDoc="1" locked="0" layoutInCell="1" allowOverlap="1" wp14:anchorId="093CD2C2" wp14:editId="3729EA5B">
            <wp:simplePos x="0" y="0"/>
            <wp:positionH relativeFrom="margin">
              <wp:posOffset>-243840</wp:posOffset>
            </wp:positionH>
            <wp:positionV relativeFrom="paragraph">
              <wp:posOffset>5648325</wp:posOffset>
            </wp:positionV>
            <wp:extent cx="3825240" cy="2677795"/>
            <wp:effectExtent l="0" t="0" r="0" b="8255"/>
            <wp:wrapTight wrapText="bothSides">
              <wp:wrapPolygon edited="0">
                <wp:start x="215" y="0"/>
                <wp:lineTo x="215" y="5993"/>
                <wp:lineTo x="2904" y="7683"/>
                <wp:lineTo x="108" y="7991"/>
                <wp:lineTo x="108" y="9527"/>
                <wp:lineTo x="4088" y="10142"/>
                <wp:lineTo x="1721" y="10449"/>
                <wp:lineTo x="1076" y="11064"/>
                <wp:lineTo x="1076" y="12600"/>
                <wp:lineTo x="430" y="15059"/>
                <wp:lineTo x="430" y="21513"/>
                <wp:lineTo x="20116" y="21513"/>
                <wp:lineTo x="20116" y="15059"/>
                <wp:lineTo x="20653" y="12600"/>
                <wp:lineTo x="20761" y="11217"/>
                <wp:lineTo x="19900" y="10449"/>
                <wp:lineTo x="17426" y="10142"/>
                <wp:lineTo x="21406" y="9527"/>
                <wp:lineTo x="21406" y="7991"/>
                <wp:lineTo x="18502" y="7683"/>
                <wp:lineTo x="21084" y="5993"/>
                <wp:lineTo x="20976" y="0"/>
                <wp:lineTo x="215"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ositive-negative-reinforcement.png"/>
                    <pic:cNvPicPr/>
                  </pic:nvPicPr>
                  <pic:blipFill>
                    <a:blip r:embed="rId13">
                      <a:extLst>
                        <a:ext uri="{28A0092B-C50C-407E-A947-70E740481C1C}">
                          <a14:useLocalDpi xmlns:a14="http://schemas.microsoft.com/office/drawing/2010/main" val="0"/>
                        </a:ext>
                      </a:extLst>
                    </a:blip>
                    <a:stretch>
                      <a:fillRect/>
                    </a:stretch>
                  </pic:blipFill>
                  <pic:spPr>
                    <a:xfrm>
                      <a:off x="0" y="0"/>
                      <a:ext cx="3825240" cy="267779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72"/>
          <w:szCs w:val="72"/>
          <w:lang w:eastAsia="en-GB"/>
        </w:rPr>
        <mc:AlternateContent>
          <mc:Choice Requires="wps">
            <w:drawing>
              <wp:anchor distT="0" distB="0" distL="114300" distR="114300" simplePos="0" relativeHeight="251673600" behindDoc="0" locked="0" layoutInCell="1" allowOverlap="1" wp14:anchorId="056652C9" wp14:editId="317631C7">
                <wp:simplePos x="0" y="0"/>
                <wp:positionH relativeFrom="margin">
                  <wp:posOffset>-370840</wp:posOffset>
                </wp:positionH>
                <wp:positionV relativeFrom="paragraph">
                  <wp:posOffset>4707255</wp:posOffset>
                </wp:positionV>
                <wp:extent cx="6509893" cy="621792"/>
                <wp:effectExtent l="0" t="0" r="24765" b="26035"/>
                <wp:wrapNone/>
                <wp:docPr id="16" name="Text Box 16"/>
                <wp:cNvGraphicFramePr/>
                <a:graphic xmlns:a="http://schemas.openxmlformats.org/drawingml/2006/main">
                  <a:graphicData uri="http://schemas.microsoft.com/office/word/2010/wordprocessingShape">
                    <wps:wsp>
                      <wps:cNvSpPr txBox="1"/>
                      <wps:spPr>
                        <a:xfrm>
                          <a:off x="0" y="0"/>
                          <a:ext cx="6509893" cy="621792"/>
                        </a:xfrm>
                        <a:prstGeom prst="rect">
                          <a:avLst/>
                        </a:prstGeom>
                        <a:solidFill>
                          <a:schemeClr val="lt1"/>
                        </a:solidFill>
                        <a:ln w="6350">
                          <a:solidFill>
                            <a:prstClr val="black"/>
                          </a:solidFill>
                        </a:ln>
                      </wps:spPr>
                      <wps:txbx>
                        <w:txbxContent>
                          <w:p w14:paraId="0F33B2A1" w14:textId="77777777" w:rsidR="0036225C" w:rsidRPr="0036225C" w:rsidRDefault="0036225C" w:rsidP="0036225C">
                            <w:pPr>
                              <w:spacing w:line="216" w:lineRule="auto"/>
                              <w:ind w:left="1080"/>
                              <w:rPr>
                                <w:rFonts w:ascii="Times New Roman" w:eastAsia="Times New Roman" w:hAnsi="Times New Roman" w:cs="Times New Roman"/>
                                <w:sz w:val="52"/>
                                <w:szCs w:val="24"/>
                              </w:rPr>
                            </w:pPr>
                            <w:r w:rsidRPr="0036225C">
                              <w:rPr>
                                <w:rFonts w:ascii="Arial" w:eastAsiaTheme="minorEastAsia" w:hAnsi="Arial" w:cs="Arial"/>
                                <w:color w:val="000000" w:themeColor="text1"/>
                                <w:kern w:val="24"/>
                                <w:sz w:val="28"/>
                                <w:szCs w:val="28"/>
                              </w:rPr>
                              <w:t>Negative reinforcement- standing outside of the classroom</w:t>
                            </w:r>
                            <w:r w:rsidRPr="0036225C">
                              <w:rPr>
                                <w:rFonts w:eastAsiaTheme="minorEastAsia" w:hAnsi="Calibri"/>
                                <w:color w:val="000000" w:themeColor="text1"/>
                                <w:kern w:val="24"/>
                                <w:sz w:val="52"/>
                                <w:szCs w:val="52"/>
                              </w:rPr>
                              <w:t xml:space="preserve"> </w:t>
                            </w:r>
                            <w:r w:rsidRPr="0036225C">
                              <w:rPr>
                                <w:rFonts w:ascii="Arial" w:eastAsiaTheme="minorEastAsia" w:hAnsi="Arial" w:cs="Arial"/>
                                <w:color w:val="000000" w:themeColor="text1"/>
                                <w:kern w:val="24"/>
                                <w:sz w:val="28"/>
                                <w:szCs w:val="28"/>
                              </w:rPr>
                              <w:t>for disruptive behaviour, missing play, phone-call home, after school detention,</w:t>
                            </w:r>
                          </w:p>
                          <w:p w14:paraId="4D588FB9" w14:textId="77777777" w:rsidR="0036225C" w:rsidRDefault="0036225C" w:rsidP="0036225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6652C9" id="Text Box 16" o:spid="_x0000_s1034" type="#_x0000_t202" style="position:absolute;margin-left:-29.2pt;margin-top:370.65pt;width:512.6pt;height:48.9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" fillcolor="white [3201]" strokeweight=".5pt">
                <v:textbox>
                  <w:txbxContent>
                    <w:p w14:paraId="0F33B2A1" w14:textId="77777777" w:rsidR="0036225C" w:rsidRPr="0036225C" w:rsidRDefault="0036225C" w:rsidP="0036225C">
                      <w:pPr>
                        <w:spacing w:line="216" w:lineRule="auto"/>
                        <w:ind w:left="1080"/>
                        <w:rPr>
                          <w:rFonts w:ascii="Times New Roman" w:eastAsia="Times New Roman" w:hAnsi="Times New Roman" w:cs="Times New Roman"/>
                          <w:sz w:val="52"/>
                          <w:szCs w:val="24"/>
                        </w:rPr>
                      </w:pPr>
                      <w:r w:rsidRPr="0036225C">
                        <w:rPr>
                          <w:rFonts w:ascii="Arial" w:eastAsiaTheme="minorEastAsia" w:hAnsi="Arial" w:cs="Arial"/>
                          <w:color w:val="000000" w:themeColor="text1"/>
                          <w:kern w:val="24"/>
                          <w:sz w:val="28"/>
                          <w:szCs w:val="28"/>
                        </w:rPr>
                        <w:t>Negative reinforcement- standing outside of the classroom</w:t>
                      </w:r>
                      <w:r w:rsidRPr="0036225C">
                        <w:rPr>
                          <w:rFonts w:eastAsiaTheme="minorEastAsia" w:hAnsi="Calibri"/>
                          <w:color w:val="000000" w:themeColor="text1"/>
                          <w:kern w:val="24"/>
                          <w:sz w:val="52"/>
                          <w:szCs w:val="52"/>
                        </w:rPr>
                        <w:t xml:space="preserve"> </w:t>
                      </w:r>
                      <w:r w:rsidRPr="0036225C">
                        <w:rPr>
                          <w:rFonts w:ascii="Arial" w:eastAsiaTheme="minorEastAsia" w:hAnsi="Arial" w:cs="Arial"/>
                          <w:color w:val="000000" w:themeColor="text1"/>
                          <w:kern w:val="24"/>
                          <w:sz w:val="28"/>
                          <w:szCs w:val="28"/>
                        </w:rPr>
                        <w:t>for disruptive behaviour, missing play, phone-call home, after school detention,</w:t>
                      </w:r>
                    </w:p>
                    <w:p w14:paraId="4D588FB9" w14:textId="77777777" w:rsidR="0036225C" w:rsidRDefault="0036225C" w:rsidP="0036225C"/>
                  </w:txbxContent>
                </v:textbox>
                <w10:wrap anchorx="margin"/>
              </v:shape>
            </w:pict>
          </mc:Fallback>
        </mc:AlternateContent>
      </w:r>
      <w:r>
        <w:rPr>
          <w:rFonts w:ascii="Arial" w:hAnsi="Arial" w:cs="Arial"/>
          <w:noProof/>
          <w:sz w:val="72"/>
          <w:szCs w:val="72"/>
          <w:lang w:eastAsia="en-GB"/>
        </w:rPr>
        <mc:AlternateContent>
          <mc:Choice Requires="wps">
            <w:drawing>
              <wp:anchor distT="0" distB="0" distL="114300" distR="114300" simplePos="0" relativeHeight="251672576" behindDoc="0" locked="0" layoutInCell="1" allowOverlap="1" wp14:anchorId="4C80B160" wp14:editId="1E292FEF">
                <wp:simplePos x="0" y="0"/>
                <wp:positionH relativeFrom="margin">
                  <wp:align>left</wp:align>
                </wp:positionH>
                <wp:positionV relativeFrom="paragraph">
                  <wp:posOffset>3990975</wp:posOffset>
                </wp:positionV>
                <wp:extent cx="3602736" cy="429768"/>
                <wp:effectExtent l="0" t="0" r="17145" b="27940"/>
                <wp:wrapNone/>
                <wp:docPr id="14" name="Text Box 14"/>
                <wp:cNvGraphicFramePr/>
                <a:graphic xmlns:a="http://schemas.openxmlformats.org/drawingml/2006/main">
                  <a:graphicData uri="http://schemas.microsoft.com/office/word/2010/wordprocessingShape">
                    <wps:wsp>
                      <wps:cNvSpPr txBox="1"/>
                      <wps:spPr>
                        <a:xfrm>
                          <a:off x="0" y="0"/>
                          <a:ext cx="3602736" cy="429768"/>
                        </a:xfrm>
                        <a:prstGeom prst="rect">
                          <a:avLst/>
                        </a:prstGeom>
                        <a:solidFill>
                          <a:schemeClr val="lt1"/>
                        </a:solidFill>
                        <a:ln w="6350">
                          <a:solidFill>
                            <a:prstClr val="black"/>
                          </a:solidFill>
                        </a:ln>
                      </wps:spPr>
                      <wps:txbx>
                        <w:txbxContent>
                          <w:p w14:paraId="4AC7D6E5" w14:textId="77777777" w:rsidR="0036225C" w:rsidRPr="0036225C" w:rsidRDefault="0036225C">
                            <w:pPr>
                              <w:rPr>
                                <w:rFonts w:ascii="Arial" w:hAnsi="Arial" w:cs="Arial"/>
                                <w:sz w:val="24"/>
                                <w:szCs w:val="24"/>
                              </w:rPr>
                            </w:pPr>
                            <w:r w:rsidRPr="0036225C">
                              <w:rPr>
                                <w:rFonts w:ascii="Arial" w:hAnsi="Arial" w:cs="Arial"/>
                                <w:b/>
                                <w:bCs/>
                                <w:sz w:val="24"/>
                                <w:szCs w:val="24"/>
                              </w:rPr>
                              <w:t>Positive Behaviour Reinforcement System (PBRS)</w:t>
                            </w:r>
                            <w:r w:rsidRPr="0036225C">
                              <w:t xml:space="preserve"> </w:t>
                            </w:r>
                            <w:r w:rsidRPr="0036225C">
                              <w:rPr>
                                <w:rFonts w:ascii="Arial" w:hAnsi="Arial" w:cs="Arial"/>
                                <w:b/>
                                <w:bCs/>
                                <w:sz w:val="24"/>
                                <w:szCs w:val="24"/>
                              </w:rPr>
                              <w:t>https://kestrelhouseschool.co.uk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C80B160" id="Text Box 14" o:spid="_x0000_s1035" type="#_x0000_t202" style="position:absolute;margin-left:0;margin-top:314.25pt;width:283.7pt;height:33.85pt;z-index:25167257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" fillcolor="white [3201]" strokeweight=".5pt">
                <v:textbox>
                  <w:txbxContent>
                    <w:p w14:paraId="4AC7D6E5" w14:textId="77777777" w:rsidR="0036225C" w:rsidRPr="0036225C" w:rsidRDefault="0036225C">
                      <w:pPr>
                        <w:rPr>
                          <w:rFonts w:ascii="Arial" w:hAnsi="Arial" w:cs="Arial"/>
                          <w:sz w:val="24"/>
                          <w:szCs w:val="24"/>
                        </w:rPr>
                      </w:pPr>
                      <w:r w:rsidRPr="0036225C">
                        <w:rPr>
                          <w:rFonts w:ascii="Arial" w:hAnsi="Arial" w:cs="Arial"/>
                          <w:b/>
                          <w:bCs/>
                          <w:sz w:val="24"/>
                          <w:szCs w:val="24"/>
                        </w:rPr>
                        <w:t>Positive Behaviour Reinforcement System (PBRS)</w:t>
                      </w:r>
                      <w:r w:rsidRPr="0036225C">
                        <w:t xml:space="preserve"> </w:t>
                      </w:r>
                      <w:r w:rsidRPr="0036225C">
                        <w:rPr>
                          <w:rFonts w:ascii="Arial" w:hAnsi="Arial" w:cs="Arial"/>
                          <w:b/>
                          <w:bCs/>
                          <w:sz w:val="24"/>
                          <w:szCs w:val="24"/>
                        </w:rPr>
                        <w:t>https://kestrelhouseschool.co.uk</w:t>
                      </w:r>
                    </w:p>
                  </w:txbxContent>
                </v:textbox>
                <w10:wrap anchorx="margin"/>
              </v:shape>
            </w:pict>
          </mc:Fallback>
        </mc:AlternateContent>
      </w:r>
      <w:r w:rsidRPr="0036225C">
        <w:rPr>
          <w:rFonts w:ascii="Arial" w:hAnsi="Arial" w:cs="Arial"/>
          <w:noProof/>
          <w:sz w:val="72"/>
          <w:szCs w:val="72"/>
          <w:lang w:eastAsia="en-GB"/>
        </w:rPr>
        <w:drawing>
          <wp:anchor distT="0" distB="0" distL="114300" distR="114300" simplePos="0" relativeHeight="251681792" behindDoc="1" locked="0" layoutInCell="1" allowOverlap="1" wp14:anchorId="5AAE6F19" wp14:editId="2037AAC4">
            <wp:simplePos x="0" y="0"/>
            <wp:positionH relativeFrom="column">
              <wp:posOffset>106680</wp:posOffset>
            </wp:positionH>
            <wp:positionV relativeFrom="paragraph">
              <wp:posOffset>1325245</wp:posOffset>
            </wp:positionV>
            <wp:extent cx="2705735" cy="2221865"/>
            <wp:effectExtent l="0" t="0" r="0" b="6985"/>
            <wp:wrapTight wrapText="bothSides">
              <wp:wrapPolygon edited="0">
                <wp:start x="0" y="0"/>
                <wp:lineTo x="0" y="21483"/>
                <wp:lineTo x="21443" y="21483"/>
                <wp:lineTo x="21443"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05735" cy="22218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6225C">
        <w:rPr>
          <w:rFonts w:ascii="Arial" w:hAnsi="Arial" w:cs="Arial"/>
          <w:noProof/>
          <w:sz w:val="72"/>
          <w:szCs w:val="72"/>
          <w:lang w:eastAsia="en-GB"/>
        </w:rPr>
        <mc:AlternateContent>
          <mc:Choice Requires="wps">
            <w:drawing>
              <wp:anchor distT="0" distB="0" distL="114300" distR="114300" simplePos="0" relativeHeight="251679744" behindDoc="0" locked="0" layoutInCell="1" allowOverlap="1" wp14:anchorId="781B14EF" wp14:editId="41FF1F97">
                <wp:simplePos x="0" y="0"/>
                <wp:positionH relativeFrom="margin">
                  <wp:posOffset>0</wp:posOffset>
                </wp:positionH>
                <wp:positionV relativeFrom="paragraph">
                  <wp:posOffset>-525780</wp:posOffset>
                </wp:positionV>
                <wp:extent cx="6139543" cy="1168782"/>
                <wp:effectExtent l="0" t="0" r="13970" b="12700"/>
                <wp:wrapNone/>
                <wp:docPr id="20" name="Text Box 20"/>
                <wp:cNvGraphicFramePr/>
                <a:graphic xmlns:a="http://schemas.openxmlformats.org/drawingml/2006/main">
                  <a:graphicData uri="http://schemas.microsoft.com/office/word/2010/wordprocessingShape">
                    <wps:wsp>
                      <wps:cNvSpPr txBox="1"/>
                      <wps:spPr>
                        <a:xfrm>
                          <a:off x="0" y="0"/>
                          <a:ext cx="6139543" cy="1168782"/>
                        </a:xfrm>
                        <a:prstGeom prst="rect">
                          <a:avLst/>
                        </a:prstGeom>
                        <a:solidFill>
                          <a:sysClr val="window" lastClr="FFFFFF"/>
                        </a:solidFill>
                        <a:ln w="6350">
                          <a:solidFill>
                            <a:prstClr val="black"/>
                          </a:solidFill>
                        </a:ln>
                      </wps:spPr>
                      <wps:txbx>
                        <w:txbxContent>
                          <w:p w14:paraId="6D215B5E" w14:textId="77777777" w:rsidR="00C7625A" w:rsidRPr="0036225C" w:rsidRDefault="00C7625A" w:rsidP="00C7625A">
                            <w:pPr>
                              <w:pStyle w:val="ListParagraph"/>
                              <w:numPr>
                                <w:ilvl w:val="0"/>
                                <w:numId w:val="3"/>
                              </w:numPr>
                              <w:spacing w:line="216" w:lineRule="auto"/>
                              <w:rPr>
                                <w:sz w:val="52"/>
                              </w:rPr>
                            </w:pPr>
                            <w:r>
                              <w:rPr>
                                <w:rFonts w:ascii="Arial" w:hAnsi="Arial" w:cs="Arial"/>
                                <w:b/>
                                <w:sz w:val="48"/>
                                <w:szCs w:val="48"/>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More on </w:t>
                            </w:r>
                            <w:proofErr w:type="gramStart"/>
                            <w:r>
                              <w:rPr>
                                <w:rFonts w:ascii="Arial" w:hAnsi="Arial" w:cs="Arial"/>
                                <w:b/>
                                <w:sz w:val="48"/>
                                <w:szCs w:val="48"/>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Behaviourism </w:t>
                            </w:r>
                            <w:r w:rsidRPr="0036225C">
                              <w:rPr>
                                <w:rFonts w:ascii="Arial" w:hAnsi="Arial" w:cs="Arial"/>
                                <w:b/>
                                <w:sz w:val="48"/>
                                <w:szCs w:val="48"/>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w:t>
                            </w:r>
                            <w:proofErr w:type="gramEnd"/>
                            <w:r w:rsidRPr="00BD35B3">
                              <w:rPr>
                                <w:b/>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w:t>
                            </w:r>
                            <w:r w:rsidRPr="0036225C">
                              <w:rPr>
                                <w:rFonts w:asciiTheme="minorHAnsi" w:eastAsiaTheme="minorEastAsia" w:hAnsi="Calibri" w:cstheme="minorBidi"/>
                                <w:color w:val="000000" w:themeColor="text1"/>
                                <w:kern w:val="24"/>
                                <w:sz w:val="32"/>
                                <w:szCs w:val="32"/>
                              </w:rPr>
                              <w:t>Positive reinforcement- house points, freedom to choose an activity, ticks, stars/stickers,</w:t>
                            </w:r>
                            <w:r w:rsidRPr="0036225C">
                              <w:rPr>
                                <w:rFonts w:asciiTheme="minorHAnsi" w:eastAsiaTheme="minorEastAsia" w:hAnsi="Calibri" w:cstheme="minorBidi"/>
                                <w:color w:val="000000" w:themeColor="text1"/>
                                <w:kern w:val="24"/>
                                <w:sz w:val="52"/>
                                <w:szCs w:val="52"/>
                              </w:rPr>
                              <w:t xml:space="preserve"> </w:t>
                            </w:r>
                            <w:r w:rsidRPr="0036225C">
                              <w:rPr>
                                <w:rFonts w:asciiTheme="minorHAnsi" w:eastAsiaTheme="minorEastAsia" w:hAnsi="Calibri" w:cstheme="minorBidi"/>
                                <w:color w:val="000000" w:themeColor="text1"/>
                                <w:kern w:val="24"/>
                                <w:sz w:val="32"/>
                                <w:szCs w:val="32"/>
                              </w:rPr>
                              <w:t>certificates, verbal/ public praise</w:t>
                            </w:r>
                          </w:p>
                          <w:p w14:paraId="33BB24D4" w14:textId="77777777" w:rsidR="00C7625A" w:rsidRPr="00BD35B3" w:rsidRDefault="00C7625A" w:rsidP="00C7625A">
                            <w:pPr>
                              <w:spacing w:line="216" w:lineRule="auto"/>
                              <w:ind w:left="360"/>
                              <w:rPr>
                                <w:sz w:val="48"/>
                              </w:rPr>
                            </w:pPr>
                          </w:p>
                          <w:p w14:paraId="2D80A046" w14:textId="77777777" w:rsidR="00C7625A" w:rsidRDefault="00C7625A" w:rsidP="00C7625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1B14EF" id="Text Box 20" o:spid="_x0000_s1036" type="#_x0000_t202" style="position:absolute;margin-left:0;margin-top:-41.4pt;width:483.45pt;height:92.0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" fillcolor="window" strokeweight=".5pt">
                <v:textbox>
                  <w:txbxContent>
                    <w:p w14:paraId="6D215B5E" w14:textId="77777777" w:rsidR="00C7625A" w:rsidRPr="0036225C" w:rsidRDefault="00C7625A" w:rsidP="00C7625A">
                      <w:pPr>
                        <w:pStyle w:val="ListParagraph"/>
                        <w:numPr>
                          <w:ilvl w:val="0"/>
                          <w:numId w:val="3"/>
                        </w:numPr>
                        <w:spacing w:line="216" w:lineRule="auto"/>
                        <w:rPr>
                          <w:sz w:val="52"/>
                        </w:rPr>
                      </w:pPr>
                      <w:r>
                        <w:rPr>
                          <w:rFonts w:ascii="Arial" w:hAnsi="Arial" w:cs="Arial"/>
                          <w:b/>
                          <w:sz w:val="48"/>
                          <w:szCs w:val="48"/>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More on </w:t>
                      </w:r>
                      <w:proofErr w:type="gramStart"/>
                      <w:r>
                        <w:rPr>
                          <w:rFonts w:ascii="Arial" w:hAnsi="Arial" w:cs="Arial"/>
                          <w:b/>
                          <w:sz w:val="48"/>
                          <w:szCs w:val="48"/>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Behaviourism </w:t>
                      </w:r>
                      <w:r w:rsidRPr="0036225C">
                        <w:rPr>
                          <w:rFonts w:ascii="Arial" w:hAnsi="Arial" w:cs="Arial"/>
                          <w:b/>
                          <w:sz w:val="48"/>
                          <w:szCs w:val="48"/>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w:t>
                      </w:r>
                      <w:proofErr w:type="gramEnd"/>
                      <w:r w:rsidRPr="00BD35B3">
                        <w:rPr>
                          <w:b/>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w:t>
                      </w:r>
                      <w:r w:rsidRPr="0036225C">
                        <w:rPr>
                          <w:rFonts w:asciiTheme="minorHAnsi" w:eastAsiaTheme="minorEastAsia" w:hAnsi="Calibri" w:cstheme="minorBidi"/>
                          <w:color w:val="000000" w:themeColor="text1"/>
                          <w:kern w:val="24"/>
                          <w:sz w:val="32"/>
                          <w:szCs w:val="32"/>
                        </w:rPr>
                        <w:t>Positive reinforcement- house points, freedom to choose an activity, ticks, stars/stickers,</w:t>
                      </w:r>
                      <w:r w:rsidRPr="0036225C">
                        <w:rPr>
                          <w:rFonts w:asciiTheme="minorHAnsi" w:eastAsiaTheme="minorEastAsia" w:hAnsi="Calibri" w:cstheme="minorBidi"/>
                          <w:color w:val="000000" w:themeColor="text1"/>
                          <w:kern w:val="24"/>
                          <w:sz w:val="52"/>
                          <w:szCs w:val="52"/>
                        </w:rPr>
                        <w:t xml:space="preserve"> </w:t>
                      </w:r>
                      <w:r w:rsidRPr="0036225C">
                        <w:rPr>
                          <w:rFonts w:asciiTheme="minorHAnsi" w:eastAsiaTheme="minorEastAsia" w:hAnsi="Calibri" w:cstheme="minorBidi"/>
                          <w:color w:val="000000" w:themeColor="text1"/>
                          <w:kern w:val="24"/>
                          <w:sz w:val="32"/>
                          <w:szCs w:val="32"/>
                        </w:rPr>
                        <w:t>certificates, verbal/ public praise</w:t>
                      </w:r>
                    </w:p>
                    <w:p w14:paraId="33BB24D4" w14:textId="77777777" w:rsidR="00C7625A" w:rsidRPr="00BD35B3" w:rsidRDefault="00C7625A" w:rsidP="00C7625A">
                      <w:pPr>
                        <w:spacing w:line="216" w:lineRule="auto"/>
                        <w:ind w:left="360"/>
                        <w:rPr>
                          <w:sz w:val="48"/>
                        </w:rPr>
                      </w:pPr>
                    </w:p>
                    <w:p w14:paraId="2D80A046" w14:textId="77777777" w:rsidR="00C7625A" w:rsidRDefault="00C7625A" w:rsidP="00C7625A"/>
                  </w:txbxContent>
                </v:textbox>
                <w10:wrap anchorx="margin"/>
              </v:shape>
            </w:pict>
          </mc:Fallback>
        </mc:AlternateContent>
      </w:r>
      <w:r>
        <w:rPr>
          <w:rFonts w:ascii="Arial" w:hAnsi="Arial" w:cs="Arial"/>
          <w:sz w:val="72"/>
          <w:szCs w:val="72"/>
        </w:rPr>
        <w:br w:type="page"/>
      </w:r>
    </w:p>
    <w:p w14:paraId="43338AEE" w14:textId="77777777" w:rsidR="00C7625A" w:rsidRDefault="00C7625A" w:rsidP="00BD35B3">
      <w:pPr>
        <w:jc w:val="center"/>
        <w:rPr>
          <w:rFonts w:ascii="Arial" w:hAnsi="Arial" w:cs="Arial"/>
          <w:sz w:val="72"/>
          <w:szCs w:val="72"/>
        </w:rPr>
      </w:pPr>
    </w:p>
    <w:p w14:paraId="71A28EA6" w14:textId="77777777" w:rsidR="0036225C" w:rsidRDefault="0036225C" w:rsidP="00BD35B3">
      <w:pPr>
        <w:jc w:val="center"/>
        <w:rPr>
          <w:rFonts w:ascii="Arial" w:hAnsi="Arial" w:cs="Arial"/>
          <w:sz w:val="72"/>
          <w:szCs w:val="72"/>
        </w:rPr>
      </w:pPr>
      <w:r>
        <w:rPr>
          <w:rFonts w:ascii="Arial" w:hAnsi="Arial" w:cs="Arial"/>
          <w:noProof/>
          <w:sz w:val="72"/>
          <w:szCs w:val="72"/>
          <w:lang w:eastAsia="en-GB"/>
        </w:rPr>
        <mc:AlternateContent>
          <mc:Choice Requires="wps">
            <w:drawing>
              <wp:anchor distT="0" distB="0" distL="114300" distR="114300" simplePos="0" relativeHeight="251676672" behindDoc="0" locked="0" layoutInCell="1" allowOverlap="1" wp14:anchorId="556A8178" wp14:editId="71F5CB28">
                <wp:simplePos x="0" y="0"/>
                <wp:positionH relativeFrom="column">
                  <wp:posOffset>316523</wp:posOffset>
                </wp:positionH>
                <wp:positionV relativeFrom="paragraph">
                  <wp:posOffset>-164123</wp:posOffset>
                </wp:positionV>
                <wp:extent cx="5357446" cy="539261"/>
                <wp:effectExtent l="0" t="0" r="15240" b="13335"/>
                <wp:wrapNone/>
                <wp:docPr id="19" name="Text Box 19"/>
                <wp:cNvGraphicFramePr/>
                <a:graphic xmlns:a="http://schemas.openxmlformats.org/drawingml/2006/main">
                  <a:graphicData uri="http://schemas.microsoft.com/office/word/2010/wordprocessingShape">
                    <wps:wsp>
                      <wps:cNvSpPr txBox="1"/>
                      <wps:spPr>
                        <a:xfrm>
                          <a:off x="0" y="0"/>
                          <a:ext cx="5357446" cy="539261"/>
                        </a:xfrm>
                        <a:prstGeom prst="rect">
                          <a:avLst/>
                        </a:prstGeom>
                        <a:solidFill>
                          <a:schemeClr val="lt1"/>
                        </a:solidFill>
                        <a:ln w="6350">
                          <a:solidFill>
                            <a:prstClr val="black"/>
                          </a:solidFill>
                        </a:ln>
                      </wps:spPr>
                      <wps:txbx>
                        <w:txbxContent>
                          <w:p w14:paraId="667C07CE" w14:textId="77777777" w:rsidR="0036225C" w:rsidRPr="0036225C" w:rsidRDefault="0036225C" w:rsidP="0036225C">
                            <w:pPr>
                              <w:jc w:val="center"/>
                              <w:rPr>
                                <w:rFonts w:ascii="Arial" w:hAnsi="Arial" w:cs="Arial"/>
                                <w:b/>
                                <w:color w:val="9BBB59" w:themeColor="accent3"/>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36225C">
                              <w:rPr>
                                <w:rFonts w:ascii="Arial" w:hAnsi="Arial" w:cs="Arial"/>
                                <w:b/>
                                <w:color w:val="9BBB59" w:themeColor="accent3"/>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CONCLUSION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6A8178" id="Text Box 19" o:spid="_x0000_s1037" type="#_x0000_t202" style="position:absolute;left:0;text-align:left;margin-left:24.9pt;margin-top:-12.9pt;width:421.85pt;height:42.4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" fillcolor="white [3201]" strokeweight=".5pt">
                <v:textbox>
                  <w:txbxContent>
                    <w:p w14:paraId="667C07CE" w14:textId="77777777" w:rsidR="0036225C" w:rsidRPr="0036225C" w:rsidRDefault="0036225C" w:rsidP="0036225C">
                      <w:pPr>
                        <w:jc w:val="center"/>
                        <w:rPr>
                          <w:rFonts w:ascii="Arial" w:hAnsi="Arial" w:cs="Arial"/>
                          <w:b/>
                          <w:color w:val="9BBB59" w:themeColor="accent3"/>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36225C">
                        <w:rPr>
                          <w:rFonts w:ascii="Arial" w:hAnsi="Arial" w:cs="Arial"/>
                          <w:b/>
                          <w:color w:val="9BBB59" w:themeColor="accent3"/>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CONCLUSION</w:t>
                      </w:r>
                    </w:p>
                  </w:txbxContent>
                </v:textbox>
              </v:shape>
            </w:pict>
          </mc:Fallback>
        </mc:AlternateContent>
      </w:r>
    </w:p>
    <w:p w14:paraId="56A4C3AB" w14:textId="582B6BA2" w:rsidR="00C7625A" w:rsidRDefault="0036225C">
      <w:pPr>
        <w:rPr>
          <w:rFonts w:ascii="Arial" w:hAnsi="Arial" w:cs="Arial"/>
          <w:sz w:val="72"/>
          <w:szCs w:val="72"/>
        </w:rPr>
      </w:pPr>
      <w:r>
        <w:rPr>
          <w:rFonts w:ascii="Arial" w:hAnsi="Arial" w:cs="Arial"/>
          <w:noProof/>
          <w:sz w:val="72"/>
          <w:szCs w:val="72"/>
          <w:lang w:eastAsia="en-GB"/>
        </w:rPr>
        <mc:AlternateContent>
          <mc:Choice Requires="wps">
            <w:drawing>
              <wp:anchor distT="0" distB="0" distL="114300" distR="114300" simplePos="0" relativeHeight="251677696" behindDoc="0" locked="0" layoutInCell="1" allowOverlap="1" wp14:anchorId="7D7FB351" wp14:editId="14CD0CA8">
                <wp:simplePos x="0" y="0"/>
                <wp:positionH relativeFrom="column">
                  <wp:posOffset>316083</wp:posOffset>
                </wp:positionH>
                <wp:positionV relativeFrom="paragraph">
                  <wp:posOffset>247894</wp:posOffset>
                </wp:positionV>
                <wp:extent cx="5274798" cy="3657600"/>
                <wp:effectExtent l="0" t="0" r="21590" b="19050"/>
                <wp:wrapNone/>
                <wp:docPr id="21" name="Text Box 21"/>
                <wp:cNvGraphicFramePr/>
                <a:graphic xmlns:a="http://schemas.openxmlformats.org/drawingml/2006/main">
                  <a:graphicData uri="http://schemas.microsoft.com/office/word/2010/wordprocessingShape">
                    <wps:wsp>
                      <wps:cNvSpPr txBox="1"/>
                      <wps:spPr>
                        <a:xfrm>
                          <a:off x="0" y="0"/>
                          <a:ext cx="5274798" cy="3657600"/>
                        </a:xfrm>
                        <a:prstGeom prst="rect">
                          <a:avLst/>
                        </a:prstGeom>
                        <a:solidFill>
                          <a:schemeClr val="lt1"/>
                        </a:solidFill>
                        <a:ln w="6350">
                          <a:solidFill>
                            <a:prstClr val="black"/>
                          </a:solidFill>
                        </a:ln>
                      </wps:spPr>
                      <wps:txbx>
                        <w:txbxContent>
                          <w:p w14:paraId="3DE15C19" w14:textId="77777777" w:rsidR="0036225C" w:rsidRDefault="0036225C" w:rsidP="0036225C">
                            <w:pPr>
                              <w:pStyle w:val="NormalWeb"/>
                              <w:spacing w:before="200" w:beforeAutospacing="0" w:after="0" w:afterAutospacing="0" w:line="216" w:lineRule="auto"/>
                            </w:pPr>
                            <w:r>
                              <w:rPr>
                                <w:rFonts w:ascii="Arial" w:eastAsiaTheme="minorEastAsia" w:hAnsi="Arial" w:cs="Arial"/>
                                <w:color w:val="000000" w:themeColor="text1"/>
                                <w:kern w:val="24"/>
                                <w:sz w:val="28"/>
                                <w:szCs w:val="28"/>
                              </w:rPr>
                              <w:t xml:space="preserve">Critics of the application of behaviourist approaches make two main points. First that rewarding children for all learning is likely to cause the child to lose interest in learning for its own sake. Studies have suggested that using rewards with children who are already well motivated may lead to a loss of interest in the subject. </w:t>
                            </w:r>
                            <w:proofErr w:type="spellStart"/>
                            <w:proofErr w:type="gramStart"/>
                            <w:r>
                              <w:rPr>
                                <w:rFonts w:ascii="Arial" w:eastAsiaTheme="minorEastAsia" w:hAnsi="Arial" w:cs="Arial"/>
                                <w:color w:val="000000" w:themeColor="text1"/>
                                <w:kern w:val="24"/>
                                <w:sz w:val="28"/>
                                <w:szCs w:val="28"/>
                              </w:rPr>
                              <w:t>Second,using</w:t>
                            </w:r>
                            <w:proofErr w:type="spellEnd"/>
                            <w:proofErr w:type="gramEnd"/>
                            <w:r>
                              <w:rPr>
                                <w:rFonts w:ascii="Arial" w:eastAsiaTheme="minorEastAsia" w:hAnsi="Arial" w:cs="Arial"/>
                                <w:color w:val="000000" w:themeColor="text1"/>
                                <w:kern w:val="24"/>
                                <w:sz w:val="28"/>
                                <w:szCs w:val="28"/>
                              </w:rPr>
                              <w:t xml:space="preserve"> a reward system or giving one child increased attention may have a detrimental effect on the others in the class. Using a behaviourist approach in the classroom seems to be most effective when applied in cases where a particular child has a history of academic failure; where there is very low motivation and high anxiety; and in cases where no other approach has worked. (Pritchard, 2009)</w:t>
                            </w:r>
                          </w:p>
                          <w:p w14:paraId="0997102A" w14:textId="77777777" w:rsidR="0036225C" w:rsidRDefault="0036225C" w:rsidP="0036225C">
                            <w:pPr>
                              <w:pStyle w:val="NormalWeb"/>
                              <w:spacing w:before="200" w:beforeAutospacing="0" w:after="0" w:afterAutospacing="0" w:line="216" w:lineRule="auto"/>
                            </w:pPr>
                            <w:r>
                              <w:rPr>
                                <w:rFonts w:ascii="Arial" w:eastAsiaTheme="minorEastAsia" w:hAnsi="Arial" w:cs="Arial"/>
                                <w:color w:val="000000" w:themeColor="text1"/>
                                <w:kern w:val="24"/>
                                <w:sz w:val="28"/>
                                <w:szCs w:val="28"/>
                              </w:rPr>
                              <w:t xml:space="preserve"> The best teaching will often integrate ideas from constructivist and </w:t>
                            </w:r>
                            <w:proofErr w:type="spellStart"/>
                            <w:r>
                              <w:rPr>
                                <w:rFonts w:ascii="Arial" w:eastAsiaTheme="minorEastAsia" w:hAnsi="Arial" w:cs="Arial"/>
                                <w:color w:val="000000" w:themeColor="text1"/>
                                <w:kern w:val="24"/>
                                <w:sz w:val="28"/>
                                <w:szCs w:val="28"/>
                              </w:rPr>
                              <w:t>behaviorist</w:t>
                            </w:r>
                            <w:proofErr w:type="spellEnd"/>
                            <w:r>
                              <w:rPr>
                                <w:rFonts w:ascii="Arial" w:eastAsiaTheme="minorEastAsia" w:hAnsi="Arial" w:cs="Arial"/>
                                <w:color w:val="000000" w:themeColor="text1"/>
                                <w:kern w:val="24"/>
                                <w:sz w:val="28"/>
                                <w:szCs w:val="28"/>
                              </w:rPr>
                              <w:t xml:space="preserve"> principles. (Steele, 2005)</w:t>
                            </w:r>
                          </w:p>
                          <w:p w14:paraId="0353D003" w14:textId="77777777" w:rsidR="0036225C" w:rsidRDefault="0036225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D7FB351" id="Text Box 21" o:spid="_x0000_s1038" type="#_x0000_t202" style="position:absolute;margin-left:24.9pt;margin-top:19.5pt;width:415.35pt;height:4in;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" fillcolor="white [3201]" strokeweight=".5pt">
                <v:textbox>
                  <w:txbxContent>
                    <w:p w14:paraId="3DE15C19" w14:textId="77777777" w:rsidR="0036225C" w:rsidRDefault="0036225C" w:rsidP="0036225C">
                      <w:pPr>
                        <w:pStyle w:val="NormalWeb"/>
                        <w:spacing w:before="200" w:beforeAutospacing="0" w:after="0" w:afterAutospacing="0" w:line="216" w:lineRule="auto"/>
                      </w:pPr>
                      <w:r>
                        <w:rPr>
                          <w:rFonts w:ascii="Arial" w:eastAsiaTheme="minorEastAsia" w:hAnsi="Arial" w:cs="Arial"/>
                          <w:color w:val="000000" w:themeColor="text1"/>
                          <w:kern w:val="24"/>
                          <w:sz w:val="28"/>
                          <w:szCs w:val="28"/>
                        </w:rPr>
                        <w:t xml:space="preserve">Critics of the application of behaviourist approaches make two main points. First that rewarding children for all learning is likely to cause the child to lose interest in learning for its own sake. Studies have suggested that using rewards with children who are already well motivated may lead to a loss of interest in the subject. </w:t>
                      </w:r>
                      <w:proofErr w:type="spellStart"/>
                      <w:proofErr w:type="gramStart"/>
                      <w:r>
                        <w:rPr>
                          <w:rFonts w:ascii="Arial" w:eastAsiaTheme="minorEastAsia" w:hAnsi="Arial" w:cs="Arial"/>
                          <w:color w:val="000000" w:themeColor="text1"/>
                          <w:kern w:val="24"/>
                          <w:sz w:val="28"/>
                          <w:szCs w:val="28"/>
                        </w:rPr>
                        <w:t>Second,using</w:t>
                      </w:r>
                      <w:proofErr w:type="spellEnd"/>
                      <w:proofErr w:type="gramEnd"/>
                      <w:r>
                        <w:rPr>
                          <w:rFonts w:ascii="Arial" w:eastAsiaTheme="minorEastAsia" w:hAnsi="Arial" w:cs="Arial"/>
                          <w:color w:val="000000" w:themeColor="text1"/>
                          <w:kern w:val="24"/>
                          <w:sz w:val="28"/>
                          <w:szCs w:val="28"/>
                        </w:rPr>
                        <w:t xml:space="preserve"> a reward system or giving one child increased attention may have a detrimental effect on the others in the class. Using a behaviourist approach in the classroom seems to be most effective when applied in cases where a particular child has a history of academic failure; where there is very low motivation and high anxiety; and in cases where no other approach has worked. (Pritchard, 2009)</w:t>
                      </w:r>
                    </w:p>
                    <w:p w14:paraId="0997102A" w14:textId="77777777" w:rsidR="0036225C" w:rsidRDefault="0036225C" w:rsidP="0036225C">
                      <w:pPr>
                        <w:pStyle w:val="NormalWeb"/>
                        <w:spacing w:before="200" w:beforeAutospacing="0" w:after="0" w:afterAutospacing="0" w:line="216" w:lineRule="auto"/>
                      </w:pPr>
                      <w:r>
                        <w:rPr>
                          <w:rFonts w:ascii="Arial" w:eastAsiaTheme="minorEastAsia" w:hAnsi="Arial" w:cs="Arial"/>
                          <w:color w:val="000000" w:themeColor="text1"/>
                          <w:kern w:val="24"/>
                          <w:sz w:val="28"/>
                          <w:szCs w:val="28"/>
                        </w:rPr>
                        <w:t xml:space="preserve"> The best teaching will often integrate ideas from constructivist and </w:t>
                      </w:r>
                      <w:proofErr w:type="spellStart"/>
                      <w:r>
                        <w:rPr>
                          <w:rFonts w:ascii="Arial" w:eastAsiaTheme="minorEastAsia" w:hAnsi="Arial" w:cs="Arial"/>
                          <w:color w:val="000000" w:themeColor="text1"/>
                          <w:kern w:val="24"/>
                          <w:sz w:val="28"/>
                          <w:szCs w:val="28"/>
                        </w:rPr>
                        <w:t>behaviorist</w:t>
                      </w:r>
                      <w:proofErr w:type="spellEnd"/>
                      <w:r>
                        <w:rPr>
                          <w:rFonts w:ascii="Arial" w:eastAsiaTheme="minorEastAsia" w:hAnsi="Arial" w:cs="Arial"/>
                          <w:color w:val="000000" w:themeColor="text1"/>
                          <w:kern w:val="24"/>
                          <w:sz w:val="28"/>
                          <w:szCs w:val="28"/>
                        </w:rPr>
                        <w:t xml:space="preserve"> principles. (Steele, 2005)</w:t>
                      </w:r>
                    </w:p>
                    <w:p w14:paraId="0353D003" w14:textId="77777777" w:rsidR="0036225C" w:rsidRDefault="0036225C"/>
                  </w:txbxContent>
                </v:textbox>
              </v:shape>
            </w:pict>
          </mc:Fallback>
        </mc:AlternateContent>
      </w:r>
      <w:r>
        <w:rPr>
          <w:rFonts w:ascii="Arial" w:hAnsi="Arial" w:cs="Arial"/>
          <w:sz w:val="72"/>
          <w:szCs w:val="72"/>
        </w:rPr>
        <w:br w:type="page"/>
      </w:r>
      <w:commentRangeStart w:id="0"/>
      <w:commentRangeEnd w:id="0"/>
      <w:r w:rsidR="00C7625A">
        <w:rPr>
          <w:rStyle w:val="CommentReference"/>
        </w:rPr>
        <w:commentReference w:id="0"/>
      </w:r>
    </w:p>
    <w:p w14:paraId="41614718" w14:textId="70415FAF" w:rsidR="0036225C" w:rsidRDefault="0082352F" w:rsidP="00BD35B3">
      <w:pPr>
        <w:jc w:val="center"/>
        <w:rPr>
          <w:rFonts w:ascii="Arial" w:hAnsi="Arial" w:cs="Arial"/>
          <w:sz w:val="72"/>
          <w:szCs w:val="72"/>
        </w:rPr>
      </w:pPr>
      <w:r>
        <w:rPr>
          <w:rFonts w:ascii="Arial" w:hAnsi="Arial" w:cs="Arial"/>
          <w:sz w:val="72"/>
          <w:szCs w:val="72"/>
        </w:rPr>
        <w:lastRenderedPageBreak/>
        <w:t>References</w:t>
      </w:r>
    </w:p>
    <w:p w14:paraId="1700BD9B" w14:textId="12768EB2" w:rsidR="0082352F" w:rsidRDefault="0082352F" w:rsidP="00BD35B3">
      <w:pPr>
        <w:jc w:val="center"/>
        <w:rPr>
          <w:rFonts w:ascii="Arial" w:hAnsi="Arial" w:cs="Arial"/>
          <w:sz w:val="72"/>
          <w:szCs w:val="72"/>
        </w:rPr>
      </w:pPr>
    </w:p>
    <w:p w14:paraId="14809B6F" w14:textId="103DF856" w:rsidR="0082352F" w:rsidRDefault="0082352F" w:rsidP="0082352F">
      <w:pPr>
        <w:numPr>
          <w:ilvl w:val="0"/>
          <w:numId w:val="6"/>
        </w:numPr>
        <w:rPr>
          <w:rFonts w:ascii="Arial" w:hAnsi="Arial" w:cs="Arial"/>
          <w:sz w:val="24"/>
          <w:szCs w:val="24"/>
        </w:rPr>
      </w:pPr>
      <w:hyperlink r:id="rId18" w:history="1">
        <w:r w:rsidRPr="0082352F">
          <w:rPr>
            <w:rStyle w:val="Hyperlink"/>
            <w:rFonts w:ascii="Arial" w:hAnsi="Arial" w:cs="Arial"/>
            <w:sz w:val="24"/>
            <w:szCs w:val="24"/>
          </w:rPr>
          <w:t>https://www.simplypsychology.org/constructivism.html</w:t>
        </w:r>
      </w:hyperlink>
    </w:p>
    <w:p w14:paraId="346CAC52" w14:textId="481B9EA7" w:rsidR="0082352F" w:rsidRDefault="0082352F" w:rsidP="0082352F">
      <w:pPr>
        <w:rPr>
          <w:rFonts w:ascii="Arial" w:hAnsi="Arial" w:cs="Arial"/>
          <w:sz w:val="24"/>
          <w:szCs w:val="24"/>
        </w:rPr>
      </w:pPr>
    </w:p>
    <w:p w14:paraId="66A256D7" w14:textId="7C3209CA" w:rsidR="0082352F" w:rsidRPr="0082352F" w:rsidRDefault="0082352F" w:rsidP="0082352F">
      <w:pPr>
        <w:pStyle w:val="NormalWeb"/>
        <w:numPr>
          <w:ilvl w:val="0"/>
          <w:numId w:val="6"/>
        </w:numPr>
        <w:spacing w:line="360" w:lineRule="auto"/>
        <w:rPr>
          <w:rFonts w:ascii="Arial" w:hAnsi="Arial" w:cs="Arial"/>
          <w:color w:val="555555"/>
          <w:spacing w:val="-15"/>
          <w:shd w:val="clear" w:color="auto" w:fill="FFFFFF"/>
        </w:rPr>
      </w:pPr>
      <w:r w:rsidRPr="00130F93">
        <w:rPr>
          <w:rFonts w:ascii="Arial" w:hAnsi="Arial" w:cs="Arial"/>
          <w:color w:val="121212"/>
          <w:shd w:val="clear" w:color="auto" w:fill="FFFFFF"/>
        </w:rPr>
        <w:t xml:space="preserve">Grace, E (2019, Oct 16) </w:t>
      </w:r>
      <w:r w:rsidRPr="00130F93">
        <w:rPr>
          <w:rFonts w:ascii="Arial" w:hAnsi="Arial" w:cs="Arial"/>
          <w:i/>
          <w:iCs/>
          <w:color w:val="555555"/>
          <w:spacing w:val="-15"/>
          <w:shd w:val="clear" w:color="auto" w:fill="FFFFFF"/>
        </w:rPr>
        <w:t xml:space="preserve">B.F. Skinner's Behavioural Theory. </w:t>
      </w:r>
      <w:r w:rsidRPr="00130F93">
        <w:rPr>
          <w:rFonts w:ascii="Arial" w:hAnsi="Arial" w:cs="Arial"/>
          <w:color w:val="555555"/>
          <w:spacing w:val="-15"/>
          <w:shd w:val="clear" w:color="auto" w:fill="FFFFFF"/>
        </w:rPr>
        <w:t xml:space="preserve">Kids Development. Available at </w:t>
      </w:r>
      <w:hyperlink r:id="rId19" w:history="1">
        <w:r w:rsidRPr="00933FEC">
          <w:rPr>
            <w:rStyle w:val="Hyperlink"/>
            <w:rFonts w:ascii="Arial" w:hAnsi="Arial" w:cs="Arial"/>
            <w:spacing w:val="-15"/>
            <w:shd w:val="clear" w:color="auto" w:fill="FFFFFF"/>
          </w:rPr>
          <w:t>http://www.kidsdevelopment.co.uk/bfskinnersbehaviouraltheory.html</w:t>
        </w:r>
      </w:hyperlink>
    </w:p>
    <w:p w14:paraId="24F33C3C" w14:textId="77777777" w:rsidR="0082352F" w:rsidRPr="0082352F" w:rsidRDefault="0082352F" w:rsidP="0082352F">
      <w:pPr>
        <w:rPr>
          <w:rFonts w:ascii="Arial" w:hAnsi="Arial" w:cs="Arial"/>
          <w:sz w:val="24"/>
          <w:szCs w:val="24"/>
        </w:rPr>
      </w:pPr>
    </w:p>
    <w:p w14:paraId="24D79CEF" w14:textId="225A82F8" w:rsidR="0082352F" w:rsidRDefault="0082352F" w:rsidP="0082352F">
      <w:pPr>
        <w:numPr>
          <w:ilvl w:val="0"/>
          <w:numId w:val="6"/>
        </w:numPr>
        <w:rPr>
          <w:rFonts w:ascii="Arial" w:hAnsi="Arial" w:cs="Arial"/>
          <w:sz w:val="24"/>
          <w:szCs w:val="24"/>
        </w:rPr>
      </w:pPr>
      <w:r w:rsidRPr="0082352F">
        <w:rPr>
          <w:rFonts w:ascii="Arial" w:hAnsi="Arial" w:cs="Arial"/>
          <w:sz w:val="24"/>
          <w:szCs w:val="24"/>
        </w:rPr>
        <w:t xml:space="preserve">Pritchard, A. (2009) </w:t>
      </w:r>
      <w:r w:rsidRPr="0082352F">
        <w:rPr>
          <w:rFonts w:ascii="Arial" w:hAnsi="Arial" w:cs="Arial"/>
          <w:i/>
          <w:iCs/>
          <w:sz w:val="24"/>
          <w:szCs w:val="24"/>
        </w:rPr>
        <w:t>Ways of Learning: Learning Theories and Leaning Styles in the Classroom.</w:t>
      </w:r>
      <w:r w:rsidRPr="0082352F">
        <w:rPr>
          <w:rFonts w:ascii="Arial" w:hAnsi="Arial" w:cs="Arial"/>
          <w:sz w:val="24"/>
          <w:szCs w:val="24"/>
        </w:rPr>
        <w:t xml:space="preserve"> Second Edition. Routledge, Oxon. Available at </w:t>
      </w:r>
      <w:hyperlink r:id="rId20" w:history="1">
        <w:r w:rsidRPr="0082352F">
          <w:rPr>
            <w:rStyle w:val="Hyperlink"/>
            <w:rFonts w:ascii="Arial" w:hAnsi="Arial" w:cs="Arial"/>
            <w:sz w:val="24"/>
            <w:szCs w:val="24"/>
          </w:rPr>
          <w:t>https://pdfs.semanticscholar.org/7592/ae2eb5bdc35c3fd48839bcee96928db37c0c.pdf?_ga=2.142463922.143696394.1589061099-1017582755.1589061099</w:t>
        </w:r>
      </w:hyperlink>
      <w:r w:rsidRPr="0082352F">
        <w:rPr>
          <w:rFonts w:ascii="Arial" w:hAnsi="Arial" w:cs="Arial"/>
          <w:sz w:val="24"/>
          <w:szCs w:val="24"/>
        </w:rPr>
        <w:t xml:space="preserve"> </w:t>
      </w:r>
    </w:p>
    <w:p w14:paraId="2F7F0687" w14:textId="77777777" w:rsidR="0082352F" w:rsidRDefault="0082352F" w:rsidP="0082352F">
      <w:pPr>
        <w:pStyle w:val="ListParagraph"/>
        <w:rPr>
          <w:rFonts w:ascii="Arial" w:hAnsi="Arial" w:cs="Arial"/>
        </w:rPr>
      </w:pPr>
    </w:p>
    <w:p w14:paraId="055F2E47" w14:textId="77777777" w:rsidR="0082352F" w:rsidRPr="0082352F" w:rsidRDefault="0082352F" w:rsidP="0082352F">
      <w:pPr>
        <w:rPr>
          <w:rFonts w:ascii="Arial" w:hAnsi="Arial" w:cs="Arial"/>
          <w:sz w:val="24"/>
          <w:szCs w:val="24"/>
        </w:rPr>
      </w:pPr>
    </w:p>
    <w:p w14:paraId="7EAC4BB8" w14:textId="77777777" w:rsidR="0082352F" w:rsidRPr="0082352F" w:rsidRDefault="0082352F" w:rsidP="0082352F">
      <w:pPr>
        <w:numPr>
          <w:ilvl w:val="0"/>
          <w:numId w:val="6"/>
        </w:numPr>
        <w:rPr>
          <w:rFonts w:ascii="Arial" w:hAnsi="Arial" w:cs="Arial"/>
          <w:sz w:val="24"/>
          <w:szCs w:val="24"/>
        </w:rPr>
      </w:pPr>
      <w:r w:rsidRPr="0082352F">
        <w:rPr>
          <w:rFonts w:ascii="Arial" w:hAnsi="Arial" w:cs="Arial"/>
          <w:sz w:val="24"/>
          <w:szCs w:val="24"/>
        </w:rPr>
        <w:t xml:space="preserve">Steele, M. (2005) </w:t>
      </w:r>
      <w:r w:rsidRPr="0082352F">
        <w:rPr>
          <w:rFonts w:ascii="Arial" w:hAnsi="Arial" w:cs="Arial"/>
          <w:i/>
          <w:iCs/>
          <w:sz w:val="24"/>
          <w:szCs w:val="24"/>
        </w:rPr>
        <w:t xml:space="preserve">Teaching Students with Learning Disabilities:  Constructivism or </w:t>
      </w:r>
      <w:proofErr w:type="spellStart"/>
      <w:r w:rsidRPr="0082352F">
        <w:rPr>
          <w:rFonts w:ascii="Arial" w:hAnsi="Arial" w:cs="Arial"/>
          <w:i/>
          <w:iCs/>
          <w:sz w:val="24"/>
          <w:szCs w:val="24"/>
        </w:rPr>
        <w:t>Behaviorism</w:t>
      </w:r>
      <w:proofErr w:type="spellEnd"/>
      <w:r w:rsidRPr="0082352F">
        <w:rPr>
          <w:rFonts w:ascii="Arial" w:hAnsi="Arial" w:cs="Arial"/>
          <w:i/>
          <w:iCs/>
          <w:sz w:val="24"/>
          <w:szCs w:val="24"/>
        </w:rPr>
        <w:t xml:space="preserve">? </w:t>
      </w:r>
      <w:r w:rsidRPr="0082352F">
        <w:rPr>
          <w:rFonts w:ascii="Arial" w:hAnsi="Arial" w:cs="Arial"/>
          <w:sz w:val="24"/>
          <w:szCs w:val="24"/>
        </w:rPr>
        <w:t xml:space="preserve">Current Issues in Education. Volume 8, Number 10. University of North Carolina Wilmington. Available at </w:t>
      </w:r>
      <w:hyperlink r:id="rId21" w:history="1">
        <w:r w:rsidRPr="0082352F">
          <w:rPr>
            <w:rStyle w:val="Hyperlink"/>
            <w:rFonts w:ascii="Arial" w:hAnsi="Arial" w:cs="Arial"/>
            <w:sz w:val="24"/>
            <w:szCs w:val="24"/>
          </w:rPr>
          <w:t>file:///C:/Users/Admin/AppData/Local/Packages/Microsoft.MicrosoftEdge_8wekyb3d8bbwe/TempState/Downloads/1607-Article%20Text-6879-1-10-20150521%20(1).pdf</w:t>
        </w:r>
      </w:hyperlink>
      <w:r w:rsidRPr="0082352F">
        <w:rPr>
          <w:rFonts w:ascii="Arial" w:hAnsi="Arial" w:cs="Arial"/>
          <w:sz w:val="24"/>
          <w:szCs w:val="24"/>
        </w:rPr>
        <w:t xml:space="preserve"> </w:t>
      </w:r>
    </w:p>
    <w:p w14:paraId="694CFCA8" w14:textId="4071C3FD" w:rsidR="0082352F" w:rsidRDefault="0082352F" w:rsidP="0082352F">
      <w:pPr>
        <w:rPr>
          <w:rFonts w:ascii="Arial" w:hAnsi="Arial" w:cs="Arial"/>
        </w:rPr>
      </w:pPr>
    </w:p>
    <w:p w14:paraId="369AF04F" w14:textId="08779444" w:rsidR="0082352F" w:rsidRDefault="0082352F" w:rsidP="0082352F">
      <w:pPr>
        <w:pStyle w:val="ListParagraph"/>
        <w:numPr>
          <w:ilvl w:val="0"/>
          <w:numId w:val="6"/>
        </w:numPr>
      </w:pPr>
      <w:hyperlink r:id="rId22" w:history="1">
        <w:r w:rsidRPr="00C55D90">
          <w:rPr>
            <w:rStyle w:val="Hyperlink"/>
          </w:rPr>
          <w:t>https://www.psychestudy.com/</w:t>
        </w:r>
      </w:hyperlink>
      <w:r>
        <w:t xml:space="preserve"> </w:t>
      </w:r>
    </w:p>
    <w:p w14:paraId="33861152" w14:textId="77777777" w:rsidR="0082352F" w:rsidRDefault="0082352F" w:rsidP="0082352F">
      <w:pPr>
        <w:pStyle w:val="ListParagraph"/>
      </w:pPr>
    </w:p>
    <w:p w14:paraId="6E7FAFBE" w14:textId="77777777" w:rsidR="0082352F" w:rsidRDefault="0082352F" w:rsidP="0082352F">
      <w:pPr>
        <w:pStyle w:val="ListParagraph"/>
      </w:pPr>
    </w:p>
    <w:p w14:paraId="5E585E74" w14:textId="2CCA4D94" w:rsidR="0082352F" w:rsidRDefault="0082352F" w:rsidP="0082352F">
      <w:pPr>
        <w:pStyle w:val="ListParagraph"/>
        <w:numPr>
          <w:ilvl w:val="0"/>
          <w:numId w:val="6"/>
        </w:numPr>
        <w:rPr>
          <w:rFonts w:ascii="Arial" w:hAnsi="Arial" w:cs="Arial"/>
        </w:rPr>
      </w:pPr>
      <w:r w:rsidRPr="0082352F">
        <w:rPr>
          <w:rFonts w:ascii="Arial" w:hAnsi="Arial" w:cs="Arial"/>
        </w:rPr>
        <w:t>Positive Behaviour Reinforcement System (PBRS)</w:t>
      </w:r>
      <w:r w:rsidRPr="0082352F">
        <w:t xml:space="preserve"> </w:t>
      </w:r>
      <w:hyperlink r:id="rId23" w:history="1">
        <w:r w:rsidRPr="00C55D90">
          <w:rPr>
            <w:rStyle w:val="Hyperlink"/>
            <w:rFonts w:ascii="Arial" w:hAnsi="Arial" w:cs="Arial"/>
          </w:rPr>
          <w:t>https://kestrelhouseschool.co.uk</w:t>
        </w:r>
      </w:hyperlink>
      <w:r>
        <w:rPr>
          <w:rFonts w:ascii="Arial" w:hAnsi="Arial" w:cs="Arial"/>
        </w:rPr>
        <w:t xml:space="preserve"> </w:t>
      </w:r>
    </w:p>
    <w:p w14:paraId="680EF9DC" w14:textId="77777777" w:rsidR="0082352F" w:rsidRPr="0082352F" w:rsidRDefault="0082352F" w:rsidP="0082352F">
      <w:pPr>
        <w:rPr>
          <w:rFonts w:ascii="Arial" w:hAnsi="Arial" w:cs="Arial"/>
        </w:rPr>
      </w:pPr>
    </w:p>
    <w:p w14:paraId="67788B03" w14:textId="0BB85E6D" w:rsidR="0082352F" w:rsidRPr="0082352F" w:rsidRDefault="0082352F" w:rsidP="0082352F">
      <w:pPr>
        <w:pStyle w:val="ListParagraph"/>
        <w:numPr>
          <w:ilvl w:val="0"/>
          <w:numId w:val="6"/>
        </w:numPr>
        <w:rPr>
          <w:rFonts w:ascii="Arial" w:hAnsi="Arial" w:cs="Arial"/>
        </w:rPr>
      </w:pPr>
      <w:r w:rsidRPr="0082352F">
        <w:rPr>
          <w:rFonts w:ascii="Arial" w:eastAsiaTheme="minorEastAsia" w:hAnsi="Arial" w:cs="Arial"/>
          <w:color w:val="000000" w:themeColor="text1"/>
          <w:kern w:val="24"/>
        </w:rPr>
        <w:t>Vygotsky, L. (1978).</w:t>
      </w:r>
      <w:r w:rsidRPr="0082352F">
        <w:rPr>
          <w:rFonts w:ascii="Arial" w:eastAsiaTheme="minorEastAsia" w:hAnsi="Arial" w:cs="Arial"/>
          <w:color w:val="000000" w:themeColor="text1"/>
          <w:kern w:val="24"/>
          <w:sz w:val="48"/>
          <w:szCs w:val="48"/>
        </w:rPr>
        <w:t xml:space="preserve"> </w:t>
      </w:r>
      <w:r w:rsidRPr="0082352F">
        <w:rPr>
          <w:rFonts w:ascii="Arial" w:eastAsiaTheme="minorEastAsia" w:hAnsi="Arial" w:cs="Arial"/>
          <w:color w:val="000000" w:themeColor="text1"/>
          <w:kern w:val="24"/>
        </w:rPr>
        <w:t>Interaction between learning and development. Readings on the development of children, 23(3), 34-41.</w:t>
      </w:r>
    </w:p>
    <w:p w14:paraId="37059E7B" w14:textId="77777777" w:rsidR="0082352F" w:rsidRPr="0082352F" w:rsidRDefault="0082352F" w:rsidP="0082352F">
      <w:pPr>
        <w:pStyle w:val="ListParagraph"/>
        <w:rPr>
          <w:rFonts w:ascii="Arial" w:hAnsi="Arial" w:cs="Arial"/>
        </w:rPr>
      </w:pPr>
    </w:p>
    <w:p w14:paraId="3B0B2E8D" w14:textId="77777777" w:rsidR="0082352F" w:rsidRPr="0082352F" w:rsidRDefault="0082352F" w:rsidP="0082352F">
      <w:pPr>
        <w:pStyle w:val="ListParagraph"/>
        <w:numPr>
          <w:ilvl w:val="0"/>
          <w:numId w:val="6"/>
        </w:numPr>
        <w:rPr>
          <w:rFonts w:ascii="Arial" w:hAnsi="Arial" w:cs="Arial"/>
        </w:rPr>
      </w:pPr>
    </w:p>
    <w:sectPr w:rsidR="0082352F" w:rsidRPr="0082352F" w:rsidSect="00BD35B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Dominic Nutt" w:date="2020-05-12T22:10:00Z" w:initials="DN">
    <w:p w14:paraId="128DFF75" w14:textId="6C8DF05C" w:rsidR="00C7625A" w:rsidRDefault="00C7625A">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28DFF7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28DFF75" w16cid:durableId="2265A66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702604" w14:textId="77777777" w:rsidR="00E055B0" w:rsidRDefault="00E055B0" w:rsidP="008A3FAC">
      <w:r>
        <w:separator/>
      </w:r>
    </w:p>
  </w:endnote>
  <w:endnote w:type="continuationSeparator" w:id="0">
    <w:p w14:paraId="70B2A5B5" w14:textId="77777777" w:rsidR="00E055B0" w:rsidRDefault="00E055B0" w:rsidP="008A3F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DD584C" w14:textId="77777777" w:rsidR="00E055B0" w:rsidRDefault="00E055B0" w:rsidP="008A3FAC">
      <w:r>
        <w:separator/>
      </w:r>
    </w:p>
  </w:footnote>
  <w:footnote w:type="continuationSeparator" w:id="0">
    <w:p w14:paraId="20EE3150" w14:textId="77777777" w:rsidR="00E055B0" w:rsidRDefault="00E055B0" w:rsidP="008A3F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F563B4"/>
    <w:multiLevelType w:val="hybridMultilevel"/>
    <w:tmpl w:val="F9D28C7E"/>
    <w:lvl w:ilvl="0" w:tplc="4002064C">
      <w:start w:val="1"/>
      <w:numFmt w:val="bullet"/>
      <w:lvlText w:val="•"/>
      <w:lvlJc w:val="left"/>
      <w:pPr>
        <w:tabs>
          <w:tab w:val="num" w:pos="720"/>
        </w:tabs>
        <w:ind w:left="720" w:hanging="360"/>
      </w:pPr>
      <w:rPr>
        <w:rFonts w:ascii="Arial" w:hAnsi="Arial" w:hint="default"/>
      </w:rPr>
    </w:lvl>
    <w:lvl w:ilvl="1" w:tplc="F9387D08" w:tentative="1">
      <w:start w:val="1"/>
      <w:numFmt w:val="bullet"/>
      <w:lvlText w:val="•"/>
      <w:lvlJc w:val="left"/>
      <w:pPr>
        <w:tabs>
          <w:tab w:val="num" w:pos="1440"/>
        </w:tabs>
        <w:ind w:left="1440" w:hanging="360"/>
      </w:pPr>
      <w:rPr>
        <w:rFonts w:ascii="Arial" w:hAnsi="Arial" w:hint="default"/>
      </w:rPr>
    </w:lvl>
    <w:lvl w:ilvl="2" w:tplc="3314D7D4" w:tentative="1">
      <w:start w:val="1"/>
      <w:numFmt w:val="bullet"/>
      <w:lvlText w:val="•"/>
      <w:lvlJc w:val="left"/>
      <w:pPr>
        <w:tabs>
          <w:tab w:val="num" w:pos="2160"/>
        </w:tabs>
        <w:ind w:left="2160" w:hanging="360"/>
      </w:pPr>
      <w:rPr>
        <w:rFonts w:ascii="Arial" w:hAnsi="Arial" w:hint="default"/>
      </w:rPr>
    </w:lvl>
    <w:lvl w:ilvl="3" w:tplc="8970FEDC" w:tentative="1">
      <w:start w:val="1"/>
      <w:numFmt w:val="bullet"/>
      <w:lvlText w:val="•"/>
      <w:lvlJc w:val="left"/>
      <w:pPr>
        <w:tabs>
          <w:tab w:val="num" w:pos="2880"/>
        </w:tabs>
        <w:ind w:left="2880" w:hanging="360"/>
      </w:pPr>
      <w:rPr>
        <w:rFonts w:ascii="Arial" w:hAnsi="Arial" w:hint="default"/>
      </w:rPr>
    </w:lvl>
    <w:lvl w:ilvl="4" w:tplc="F0188A88" w:tentative="1">
      <w:start w:val="1"/>
      <w:numFmt w:val="bullet"/>
      <w:lvlText w:val="•"/>
      <w:lvlJc w:val="left"/>
      <w:pPr>
        <w:tabs>
          <w:tab w:val="num" w:pos="3600"/>
        </w:tabs>
        <w:ind w:left="3600" w:hanging="360"/>
      </w:pPr>
      <w:rPr>
        <w:rFonts w:ascii="Arial" w:hAnsi="Arial" w:hint="default"/>
      </w:rPr>
    </w:lvl>
    <w:lvl w:ilvl="5" w:tplc="F7E6C76C" w:tentative="1">
      <w:start w:val="1"/>
      <w:numFmt w:val="bullet"/>
      <w:lvlText w:val="•"/>
      <w:lvlJc w:val="left"/>
      <w:pPr>
        <w:tabs>
          <w:tab w:val="num" w:pos="4320"/>
        </w:tabs>
        <w:ind w:left="4320" w:hanging="360"/>
      </w:pPr>
      <w:rPr>
        <w:rFonts w:ascii="Arial" w:hAnsi="Arial" w:hint="default"/>
      </w:rPr>
    </w:lvl>
    <w:lvl w:ilvl="6" w:tplc="0B0C1E34" w:tentative="1">
      <w:start w:val="1"/>
      <w:numFmt w:val="bullet"/>
      <w:lvlText w:val="•"/>
      <w:lvlJc w:val="left"/>
      <w:pPr>
        <w:tabs>
          <w:tab w:val="num" w:pos="5040"/>
        </w:tabs>
        <w:ind w:left="5040" w:hanging="360"/>
      </w:pPr>
      <w:rPr>
        <w:rFonts w:ascii="Arial" w:hAnsi="Arial" w:hint="default"/>
      </w:rPr>
    </w:lvl>
    <w:lvl w:ilvl="7" w:tplc="08562B9C" w:tentative="1">
      <w:start w:val="1"/>
      <w:numFmt w:val="bullet"/>
      <w:lvlText w:val="•"/>
      <w:lvlJc w:val="left"/>
      <w:pPr>
        <w:tabs>
          <w:tab w:val="num" w:pos="5760"/>
        </w:tabs>
        <w:ind w:left="5760" w:hanging="360"/>
      </w:pPr>
      <w:rPr>
        <w:rFonts w:ascii="Arial" w:hAnsi="Arial" w:hint="default"/>
      </w:rPr>
    </w:lvl>
    <w:lvl w:ilvl="8" w:tplc="780E295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23A096A"/>
    <w:multiLevelType w:val="hybridMultilevel"/>
    <w:tmpl w:val="D5165F9A"/>
    <w:lvl w:ilvl="0" w:tplc="FED26BBE">
      <w:start w:val="1"/>
      <w:numFmt w:val="bullet"/>
      <w:lvlText w:val="•"/>
      <w:lvlJc w:val="left"/>
      <w:pPr>
        <w:tabs>
          <w:tab w:val="num" w:pos="720"/>
        </w:tabs>
        <w:ind w:left="720" w:hanging="360"/>
      </w:pPr>
      <w:rPr>
        <w:rFonts w:ascii="Arial" w:hAnsi="Arial" w:hint="default"/>
      </w:rPr>
    </w:lvl>
    <w:lvl w:ilvl="1" w:tplc="B37871AA" w:tentative="1">
      <w:start w:val="1"/>
      <w:numFmt w:val="bullet"/>
      <w:lvlText w:val="•"/>
      <w:lvlJc w:val="left"/>
      <w:pPr>
        <w:tabs>
          <w:tab w:val="num" w:pos="1440"/>
        </w:tabs>
        <w:ind w:left="1440" w:hanging="360"/>
      </w:pPr>
      <w:rPr>
        <w:rFonts w:ascii="Arial" w:hAnsi="Arial" w:hint="default"/>
      </w:rPr>
    </w:lvl>
    <w:lvl w:ilvl="2" w:tplc="E8DCFF58" w:tentative="1">
      <w:start w:val="1"/>
      <w:numFmt w:val="bullet"/>
      <w:lvlText w:val="•"/>
      <w:lvlJc w:val="left"/>
      <w:pPr>
        <w:tabs>
          <w:tab w:val="num" w:pos="2160"/>
        </w:tabs>
        <w:ind w:left="2160" w:hanging="360"/>
      </w:pPr>
      <w:rPr>
        <w:rFonts w:ascii="Arial" w:hAnsi="Arial" w:hint="default"/>
      </w:rPr>
    </w:lvl>
    <w:lvl w:ilvl="3" w:tplc="A00C8408" w:tentative="1">
      <w:start w:val="1"/>
      <w:numFmt w:val="bullet"/>
      <w:lvlText w:val="•"/>
      <w:lvlJc w:val="left"/>
      <w:pPr>
        <w:tabs>
          <w:tab w:val="num" w:pos="2880"/>
        </w:tabs>
        <w:ind w:left="2880" w:hanging="360"/>
      </w:pPr>
      <w:rPr>
        <w:rFonts w:ascii="Arial" w:hAnsi="Arial" w:hint="default"/>
      </w:rPr>
    </w:lvl>
    <w:lvl w:ilvl="4" w:tplc="87DEE146" w:tentative="1">
      <w:start w:val="1"/>
      <w:numFmt w:val="bullet"/>
      <w:lvlText w:val="•"/>
      <w:lvlJc w:val="left"/>
      <w:pPr>
        <w:tabs>
          <w:tab w:val="num" w:pos="3600"/>
        </w:tabs>
        <w:ind w:left="3600" w:hanging="360"/>
      </w:pPr>
      <w:rPr>
        <w:rFonts w:ascii="Arial" w:hAnsi="Arial" w:hint="default"/>
      </w:rPr>
    </w:lvl>
    <w:lvl w:ilvl="5" w:tplc="FFE0E574" w:tentative="1">
      <w:start w:val="1"/>
      <w:numFmt w:val="bullet"/>
      <w:lvlText w:val="•"/>
      <w:lvlJc w:val="left"/>
      <w:pPr>
        <w:tabs>
          <w:tab w:val="num" w:pos="4320"/>
        </w:tabs>
        <w:ind w:left="4320" w:hanging="360"/>
      </w:pPr>
      <w:rPr>
        <w:rFonts w:ascii="Arial" w:hAnsi="Arial" w:hint="default"/>
      </w:rPr>
    </w:lvl>
    <w:lvl w:ilvl="6" w:tplc="222EAC0E" w:tentative="1">
      <w:start w:val="1"/>
      <w:numFmt w:val="bullet"/>
      <w:lvlText w:val="•"/>
      <w:lvlJc w:val="left"/>
      <w:pPr>
        <w:tabs>
          <w:tab w:val="num" w:pos="5040"/>
        </w:tabs>
        <w:ind w:left="5040" w:hanging="360"/>
      </w:pPr>
      <w:rPr>
        <w:rFonts w:ascii="Arial" w:hAnsi="Arial" w:hint="default"/>
      </w:rPr>
    </w:lvl>
    <w:lvl w:ilvl="7" w:tplc="229E946E" w:tentative="1">
      <w:start w:val="1"/>
      <w:numFmt w:val="bullet"/>
      <w:lvlText w:val="•"/>
      <w:lvlJc w:val="left"/>
      <w:pPr>
        <w:tabs>
          <w:tab w:val="num" w:pos="5760"/>
        </w:tabs>
        <w:ind w:left="5760" w:hanging="360"/>
      </w:pPr>
      <w:rPr>
        <w:rFonts w:ascii="Arial" w:hAnsi="Arial" w:hint="default"/>
      </w:rPr>
    </w:lvl>
    <w:lvl w:ilvl="8" w:tplc="A95CB5C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872035E"/>
    <w:multiLevelType w:val="hybridMultilevel"/>
    <w:tmpl w:val="C0E6BD74"/>
    <w:lvl w:ilvl="0" w:tplc="94C4BC7A">
      <w:start w:val="1"/>
      <w:numFmt w:val="bullet"/>
      <w:lvlText w:val="•"/>
      <w:lvlJc w:val="left"/>
      <w:pPr>
        <w:tabs>
          <w:tab w:val="num" w:pos="720"/>
        </w:tabs>
        <w:ind w:left="720" w:hanging="360"/>
      </w:pPr>
      <w:rPr>
        <w:rFonts w:ascii="Arial" w:hAnsi="Arial" w:hint="default"/>
      </w:rPr>
    </w:lvl>
    <w:lvl w:ilvl="1" w:tplc="0530429C" w:tentative="1">
      <w:start w:val="1"/>
      <w:numFmt w:val="bullet"/>
      <w:lvlText w:val="•"/>
      <w:lvlJc w:val="left"/>
      <w:pPr>
        <w:tabs>
          <w:tab w:val="num" w:pos="1440"/>
        </w:tabs>
        <w:ind w:left="1440" w:hanging="360"/>
      </w:pPr>
      <w:rPr>
        <w:rFonts w:ascii="Arial" w:hAnsi="Arial" w:hint="default"/>
      </w:rPr>
    </w:lvl>
    <w:lvl w:ilvl="2" w:tplc="ECCA8CA0" w:tentative="1">
      <w:start w:val="1"/>
      <w:numFmt w:val="bullet"/>
      <w:lvlText w:val="•"/>
      <w:lvlJc w:val="left"/>
      <w:pPr>
        <w:tabs>
          <w:tab w:val="num" w:pos="2160"/>
        </w:tabs>
        <w:ind w:left="2160" w:hanging="360"/>
      </w:pPr>
      <w:rPr>
        <w:rFonts w:ascii="Arial" w:hAnsi="Arial" w:hint="default"/>
      </w:rPr>
    </w:lvl>
    <w:lvl w:ilvl="3" w:tplc="806ADA00" w:tentative="1">
      <w:start w:val="1"/>
      <w:numFmt w:val="bullet"/>
      <w:lvlText w:val="•"/>
      <w:lvlJc w:val="left"/>
      <w:pPr>
        <w:tabs>
          <w:tab w:val="num" w:pos="2880"/>
        </w:tabs>
        <w:ind w:left="2880" w:hanging="360"/>
      </w:pPr>
      <w:rPr>
        <w:rFonts w:ascii="Arial" w:hAnsi="Arial" w:hint="default"/>
      </w:rPr>
    </w:lvl>
    <w:lvl w:ilvl="4" w:tplc="D2B053D2" w:tentative="1">
      <w:start w:val="1"/>
      <w:numFmt w:val="bullet"/>
      <w:lvlText w:val="•"/>
      <w:lvlJc w:val="left"/>
      <w:pPr>
        <w:tabs>
          <w:tab w:val="num" w:pos="3600"/>
        </w:tabs>
        <w:ind w:left="3600" w:hanging="360"/>
      </w:pPr>
      <w:rPr>
        <w:rFonts w:ascii="Arial" w:hAnsi="Arial" w:hint="default"/>
      </w:rPr>
    </w:lvl>
    <w:lvl w:ilvl="5" w:tplc="35A0A6BA" w:tentative="1">
      <w:start w:val="1"/>
      <w:numFmt w:val="bullet"/>
      <w:lvlText w:val="•"/>
      <w:lvlJc w:val="left"/>
      <w:pPr>
        <w:tabs>
          <w:tab w:val="num" w:pos="4320"/>
        </w:tabs>
        <w:ind w:left="4320" w:hanging="360"/>
      </w:pPr>
      <w:rPr>
        <w:rFonts w:ascii="Arial" w:hAnsi="Arial" w:hint="default"/>
      </w:rPr>
    </w:lvl>
    <w:lvl w:ilvl="6" w:tplc="9B36E93C" w:tentative="1">
      <w:start w:val="1"/>
      <w:numFmt w:val="bullet"/>
      <w:lvlText w:val="•"/>
      <w:lvlJc w:val="left"/>
      <w:pPr>
        <w:tabs>
          <w:tab w:val="num" w:pos="5040"/>
        </w:tabs>
        <w:ind w:left="5040" w:hanging="360"/>
      </w:pPr>
      <w:rPr>
        <w:rFonts w:ascii="Arial" w:hAnsi="Arial" w:hint="default"/>
      </w:rPr>
    </w:lvl>
    <w:lvl w:ilvl="7" w:tplc="58B0F4D4" w:tentative="1">
      <w:start w:val="1"/>
      <w:numFmt w:val="bullet"/>
      <w:lvlText w:val="•"/>
      <w:lvlJc w:val="left"/>
      <w:pPr>
        <w:tabs>
          <w:tab w:val="num" w:pos="5760"/>
        </w:tabs>
        <w:ind w:left="5760" w:hanging="360"/>
      </w:pPr>
      <w:rPr>
        <w:rFonts w:ascii="Arial" w:hAnsi="Arial" w:hint="default"/>
      </w:rPr>
    </w:lvl>
    <w:lvl w:ilvl="8" w:tplc="2ACA0E1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37D2B40"/>
    <w:multiLevelType w:val="hybridMultilevel"/>
    <w:tmpl w:val="DA9C1DFC"/>
    <w:lvl w:ilvl="0" w:tplc="D2161A62">
      <w:start w:val="1"/>
      <w:numFmt w:val="bullet"/>
      <w:lvlText w:val="•"/>
      <w:lvlJc w:val="left"/>
      <w:pPr>
        <w:tabs>
          <w:tab w:val="num" w:pos="720"/>
        </w:tabs>
        <w:ind w:left="720" w:hanging="360"/>
      </w:pPr>
      <w:rPr>
        <w:rFonts w:ascii="Arial" w:hAnsi="Arial" w:hint="default"/>
      </w:rPr>
    </w:lvl>
    <w:lvl w:ilvl="1" w:tplc="78CA506E" w:tentative="1">
      <w:start w:val="1"/>
      <w:numFmt w:val="bullet"/>
      <w:lvlText w:val="•"/>
      <w:lvlJc w:val="left"/>
      <w:pPr>
        <w:tabs>
          <w:tab w:val="num" w:pos="1440"/>
        </w:tabs>
        <w:ind w:left="1440" w:hanging="360"/>
      </w:pPr>
      <w:rPr>
        <w:rFonts w:ascii="Arial" w:hAnsi="Arial" w:hint="default"/>
      </w:rPr>
    </w:lvl>
    <w:lvl w:ilvl="2" w:tplc="073CE0D4" w:tentative="1">
      <w:start w:val="1"/>
      <w:numFmt w:val="bullet"/>
      <w:lvlText w:val="•"/>
      <w:lvlJc w:val="left"/>
      <w:pPr>
        <w:tabs>
          <w:tab w:val="num" w:pos="2160"/>
        </w:tabs>
        <w:ind w:left="2160" w:hanging="360"/>
      </w:pPr>
      <w:rPr>
        <w:rFonts w:ascii="Arial" w:hAnsi="Arial" w:hint="default"/>
      </w:rPr>
    </w:lvl>
    <w:lvl w:ilvl="3" w:tplc="9F2A7AC8" w:tentative="1">
      <w:start w:val="1"/>
      <w:numFmt w:val="bullet"/>
      <w:lvlText w:val="•"/>
      <w:lvlJc w:val="left"/>
      <w:pPr>
        <w:tabs>
          <w:tab w:val="num" w:pos="2880"/>
        </w:tabs>
        <w:ind w:left="2880" w:hanging="360"/>
      </w:pPr>
      <w:rPr>
        <w:rFonts w:ascii="Arial" w:hAnsi="Arial" w:hint="default"/>
      </w:rPr>
    </w:lvl>
    <w:lvl w:ilvl="4" w:tplc="B7F6F514" w:tentative="1">
      <w:start w:val="1"/>
      <w:numFmt w:val="bullet"/>
      <w:lvlText w:val="•"/>
      <w:lvlJc w:val="left"/>
      <w:pPr>
        <w:tabs>
          <w:tab w:val="num" w:pos="3600"/>
        </w:tabs>
        <w:ind w:left="3600" w:hanging="360"/>
      </w:pPr>
      <w:rPr>
        <w:rFonts w:ascii="Arial" w:hAnsi="Arial" w:hint="default"/>
      </w:rPr>
    </w:lvl>
    <w:lvl w:ilvl="5" w:tplc="99D63546" w:tentative="1">
      <w:start w:val="1"/>
      <w:numFmt w:val="bullet"/>
      <w:lvlText w:val="•"/>
      <w:lvlJc w:val="left"/>
      <w:pPr>
        <w:tabs>
          <w:tab w:val="num" w:pos="4320"/>
        </w:tabs>
        <w:ind w:left="4320" w:hanging="360"/>
      </w:pPr>
      <w:rPr>
        <w:rFonts w:ascii="Arial" w:hAnsi="Arial" w:hint="default"/>
      </w:rPr>
    </w:lvl>
    <w:lvl w:ilvl="6" w:tplc="37CAC7B6" w:tentative="1">
      <w:start w:val="1"/>
      <w:numFmt w:val="bullet"/>
      <w:lvlText w:val="•"/>
      <w:lvlJc w:val="left"/>
      <w:pPr>
        <w:tabs>
          <w:tab w:val="num" w:pos="5040"/>
        </w:tabs>
        <w:ind w:left="5040" w:hanging="360"/>
      </w:pPr>
      <w:rPr>
        <w:rFonts w:ascii="Arial" w:hAnsi="Arial" w:hint="default"/>
      </w:rPr>
    </w:lvl>
    <w:lvl w:ilvl="7" w:tplc="05E44762" w:tentative="1">
      <w:start w:val="1"/>
      <w:numFmt w:val="bullet"/>
      <w:lvlText w:val="•"/>
      <w:lvlJc w:val="left"/>
      <w:pPr>
        <w:tabs>
          <w:tab w:val="num" w:pos="5760"/>
        </w:tabs>
        <w:ind w:left="5760" w:hanging="360"/>
      </w:pPr>
      <w:rPr>
        <w:rFonts w:ascii="Arial" w:hAnsi="Arial" w:hint="default"/>
      </w:rPr>
    </w:lvl>
    <w:lvl w:ilvl="8" w:tplc="02DAA93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97426E6"/>
    <w:multiLevelType w:val="hybridMultilevel"/>
    <w:tmpl w:val="1458EE34"/>
    <w:lvl w:ilvl="0" w:tplc="D7F43A14">
      <w:start w:val="1"/>
      <w:numFmt w:val="bullet"/>
      <w:lvlText w:val="•"/>
      <w:lvlJc w:val="left"/>
      <w:pPr>
        <w:tabs>
          <w:tab w:val="num" w:pos="720"/>
        </w:tabs>
        <w:ind w:left="720" w:hanging="360"/>
      </w:pPr>
      <w:rPr>
        <w:rFonts w:ascii="Arial" w:hAnsi="Arial" w:hint="default"/>
      </w:rPr>
    </w:lvl>
    <w:lvl w:ilvl="1" w:tplc="716A52BC" w:tentative="1">
      <w:start w:val="1"/>
      <w:numFmt w:val="bullet"/>
      <w:lvlText w:val="•"/>
      <w:lvlJc w:val="left"/>
      <w:pPr>
        <w:tabs>
          <w:tab w:val="num" w:pos="1440"/>
        </w:tabs>
        <w:ind w:left="1440" w:hanging="360"/>
      </w:pPr>
      <w:rPr>
        <w:rFonts w:ascii="Arial" w:hAnsi="Arial" w:hint="default"/>
      </w:rPr>
    </w:lvl>
    <w:lvl w:ilvl="2" w:tplc="55E49E68" w:tentative="1">
      <w:start w:val="1"/>
      <w:numFmt w:val="bullet"/>
      <w:lvlText w:val="•"/>
      <w:lvlJc w:val="left"/>
      <w:pPr>
        <w:tabs>
          <w:tab w:val="num" w:pos="2160"/>
        </w:tabs>
        <w:ind w:left="2160" w:hanging="360"/>
      </w:pPr>
      <w:rPr>
        <w:rFonts w:ascii="Arial" w:hAnsi="Arial" w:hint="default"/>
      </w:rPr>
    </w:lvl>
    <w:lvl w:ilvl="3" w:tplc="6D0E4BEE" w:tentative="1">
      <w:start w:val="1"/>
      <w:numFmt w:val="bullet"/>
      <w:lvlText w:val="•"/>
      <w:lvlJc w:val="left"/>
      <w:pPr>
        <w:tabs>
          <w:tab w:val="num" w:pos="2880"/>
        </w:tabs>
        <w:ind w:left="2880" w:hanging="360"/>
      </w:pPr>
      <w:rPr>
        <w:rFonts w:ascii="Arial" w:hAnsi="Arial" w:hint="default"/>
      </w:rPr>
    </w:lvl>
    <w:lvl w:ilvl="4" w:tplc="409860CE" w:tentative="1">
      <w:start w:val="1"/>
      <w:numFmt w:val="bullet"/>
      <w:lvlText w:val="•"/>
      <w:lvlJc w:val="left"/>
      <w:pPr>
        <w:tabs>
          <w:tab w:val="num" w:pos="3600"/>
        </w:tabs>
        <w:ind w:left="3600" w:hanging="360"/>
      </w:pPr>
      <w:rPr>
        <w:rFonts w:ascii="Arial" w:hAnsi="Arial" w:hint="default"/>
      </w:rPr>
    </w:lvl>
    <w:lvl w:ilvl="5" w:tplc="32CC3560" w:tentative="1">
      <w:start w:val="1"/>
      <w:numFmt w:val="bullet"/>
      <w:lvlText w:val="•"/>
      <w:lvlJc w:val="left"/>
      <w:pPr>
        <w:tabs>
          <w:tab w:val="num" w:pos="4320"/>
        </w:tabs>
        <w:ind w:left="4320" w:hanging="360"/>
      </w:pPr>
      <w:rPr>
        <w:rFonts w:ascii="Arial" w:hAnsi="Arial" w:hint="default"/>
      </w:rPr>
    </w:lvl>
    <w:lvl w:ilvl="6" w:tplc="20A24496" w:tentative="1">
      <w:start w:val="1"/>
      <w:numFmt w:val="bullet"/>
      <w:lvlText w:val="•"/>
      <w:lvlJc w:val="left"/>
      <w:pPr>
        <w:tabs>
          <w:tab w:val="num" w:pos="5040"/>
        </w:tabs>
        <w:ind w:left="5040" w:hanging="360"/>
      </w:pPr>
      <w:rPr>
        <w:rFonts w:ascii="Arial" w:hAnsi="Arial" w:hint="default"/>
      </w:rPr>
    </w:lvl>
    <w:lvl w:ilvl="7" w:tplc="A378A9D6" w:tentative="1">
      <w:start w:val="1"/>
      <w:numFmt w:val="bullet"/>
      <w:lvlText w:val="•"/>
      <w:lvlJc w:val="left"/>
      <w:pPr>
        <w:tabs>
          <w:tab w:val="num" w:pos="5760"/>
        </w:tabs>
        <w:ind w:left="5760" w:hanging="360"/>
      </w:pPr>
      <w:rPr>
        <w:rFonts w:ascii="Arial" w:hAnsi="Arial" w:hint="default"/>
      </w:rPr>
    </w:lvl>
    <w:lvl w:ilvl="8" w:tplc="003EBB2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F361D98"/>
    <w:multiLevelType w:val="hybridMultilevel"/>
    <w:tmpl w:val="1F4884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5"/>
  </w:num>
  <w:num w:numId="6">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Dominic Nutt">
    <w15:presenceInfo w15:providerId="AD" w15:userId="S-1-5-21-436374069-1645522239-725345543-8024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5B3"/>
    <w:rsid w:val="001C2FAC"/>
    <w:rsid w:val="00220159"/>
    <w:rsid w:val="0036225C"/>
    <w:rsid w:val="003C4A1E"/>
    <w:rsid w:val="0044561C"/>
    <w:rsid w:val="004D5941"/>
    <w:rsid w:val="0062420C"/>
    <w:rsid w:val="00686D2C"/>
    <w:rsid w:val="0082352F"/>
    <w:rsid w:val="008A3FAC"/>
    <w:rsid w:val="009316FB"/>
    <w:rsid w:val="00974727"/>
    <w:rsid w:val="0098750C"/>
    <w:rsid w:val="009E55C1"/>
    <w:rsid w:val="00BD35B3"/>
    <w:rsid w:val="00C7625A"/>
    <w:rsid w:val="00CE5793"/>
    <w:rsid w:val="00D04C88"/>
    <w:rsid w:val="00E055B0"/>
    <w:rsid w:val="00FC5F76"/>
    <w:rsid w:val="00FD7C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11254"/>
  <w15:chartTrackingRefBased/>
  <w15:docId w15:val="{1036D7B7-5B13-4A68-BFAC-0A790578E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D35B3"/>
    <w:pPr>
      <w:spacing w:before="100" w:beforeAutospacing="1" w:after="100" w:afterAutospacing="1"/>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D35B3"/>
    <w:pPr>
      <w:ind w:left="720"/>
      <w:contextualSpacing/>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A3FAC"/>
    <w:pPr>
      <w:tabs>
        <w:tab w:val="center" w:pos="4513"/>
        <w:tab w:val="right" w:pos="9026"/>
      </w:tabs>
    </w:pPr>
  </w:style>
  <w:style w:type="character" w:customStyle="1" w:styleId="HeaderChar">
    <w:name w:val="Header Char"/>
    <w:basedOn w:val="DefaultParagraphFont"/>
    <w:link w:val="Header"/>
    <w:uiPriority w:val="99"/>
    <w:rsid w:val="008A3FAC"/>
  </w:style>
  <w:style w:type="paragraph" w:styleId="Footer">
    <w:name w:val="footer"/>
    <w:basedOn w:val="Normal"/>
    <w:link w:val="FooterChar"/>
    <w:uiPriority w:val="99"/>
    <w:unhideWhenUsed/>
    <w:rsid w:val="008A3FAC"/>
    <w:pPr>
      <w:tabs>
        <w:tab w:val="center" w:pos="4513"/>
        <w:tab w:val="right" w:pos="9026"/>
      </w:tabs>
    </w:pPr>
  </w:style>
  <w:style w:type="character" w:customStyle="1" w:styleId="FooterChar">
    <w:name w:val="Footer Char"/>
    <w:basedOn w:val="DefaultParagraphFont"/>
    <w:link w:val="Footer"/>
    <w:uiPriority w:val="99"/>
    <w:rsid w:val="008A3FAC"/>
  </w:style>
  <w:style w:type="character" w:styleId="CommentReference">
    <w:name w:val="annotation reference"/>
    <w:basedOn w:val="DefaultParagraphFont"/>
    <w:uiPriority w:val="99"/>
    <w:semiHidden/>
    <w:unhideWhenUsed/>
    <w:rsid w:val="00C7625A"/>
    <w:rPr>
      <w:sz w:val="16"/>
      <w:szCs w:val="16"/>
    </w:rPr>
  </w:style>
  <w:style w:type="paragraph" w:styleId="CommentText">
    <w:name w:val="annotation text"/>
    <w:basedOn w:val="Normal"/>
    <w:link w:val="CommentTextChar"/>
    <w:uiPriority w:val="99"/>
    <w:semiHidden/>
    <w:unhideWhenUsed/>
    <w:rsid w:val="00C7625A"/>
    <w:rPr>
      <w:sz w:val="20"/>
      <w:szCs w:val="20"/>
    </w:rPr>
  </w:style>
  <w:style w:type="character" w:customStyle="1" w:styleId="CommentTextChar">
    <w:name w:val="Comment Text Char"/>
    <w:basedOn w:val="DefaultParagraphFont"/>
    <w:link w:val="CommentText"/>
    <w:uiPriority w:val="99"/>
    <w:semiHidden/>
    <w:rsid w:val="00C7625A"/>
    <w:rPr>
      <w:sz w:val="20"/>
      <w:szCs w:val="20"/>
    </w:rPr>
  </w:style>
  <w:style w:type="paragraph" w:styleId="CommentSubject">
    <w:name w:val="annotation subject"/>
    <w:basedOn w:val="CommentText"/>
    <w:next w:val="CommentText"/>
    <w:link w:val="CommentSubjectChar"/>
    <w:uiPriority w:val="99"/>
    <w:semiHidden/>
    <w:unhideWhenUsed/>
    <w:rsid w:val="00C7625A"/>
    <w:rPr>
      <w:b/>
      <w:bCs/>
    </w:rPr>
  </w:style>
  <w:style w:type="character" w:customStyle="1" w:styleId="CommentSubjectChar">
    <w:name w:val="Comment Subject Char"/>
    <w:basedOn w:val="CommentTextChar"/>
    <w:link w:val="CommentSubject"/>
    <w:uiPriority w:val="99"/>
    <w:semiHidden/>
    <w:rsid w:val="00C7625A"/>
    <w:rPr>
      <w:b/>
      <w:bCs/>
      <w:sz w:val="20"/>
      <w:szCs w:val="20"/>
    </w:rPr>
  </w:style>
  <w:style w:type="paragraph" w:styleId="BalloonText">
    <w:name w:val="Balloon Text"/>
    <w:basedOn w:val="Normal"/>
    <w:link w:val="BalloonTextChar"/>
    <w:uiPriority w:val="99"/>
    <w:semiHidden/>
    <w:unhideWhenUsed/>
    <w:rsid w:val="00C7625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625A"/>
    <w:rPr>
      <w:rFonts w:ascii="Segoe UI" w:hAnsi="Segoe UI" w:cs="Segoe UI"/>
      <w:sz w:val="18"/>
      <w:szCs w:val="18"/>
    </w:rPr>
  </w:style>
  <w:style w:type="character" w:styleId="Hyperlink">
    <w:name w:val="Hyperlink"/>
    <w:basedOn w:val="DefaultParagraphFont"/>
    <w:uiPriority w:val="99"/>
    <w:unhideWhenUsed/>
    <w:rsid w:val="0082352F"/>
    <w:rPr>
      <w:color w:val="0000FF" w:themeColor="hyperlink"/>
      <w:u w:val="single"/>
    </w:rPr>
  </w:style>
  <w:style w:type="character" w:styleId="UnresolvedMention">
    <w:name w:val="Unresolved Mention"/>
    <w:basedOn w:val="DefaultParagraphFont"/>
    <w:uiPriority w:val="99"/>
    <w:semiHidden/>
    <w:unhideWhenUsed/>
    <w:rsid w:val="008235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250523">
      <w:bodyDiv w:val="1"/>
      <w:marLeft w:val="0"/>
      <w:marRight w:val="0"/>
      <w:marTop w:val="0"/>
      <w:marBottom w:val="0"/>
      <w:divBdr>
        <w:top w:val="none" w:sz="0" w:space="0" w:color="auto"/>
        <w:left w:val="none" w:sz="0" w:space="0" w:color="auto"/>
        <w:bottom w:val="none" w:sz="0" w:space="0" w:color="auto"/>
        <w:right w:val="none" w:sz="0" w:space="0" w:color="auto"/>
      </w:divBdr>
      <w:divsChild>
        <w:div w:id="11424930">
          <w:marLeft w:val="360"/>
          <w:marRight w:val="0"/>
          <w:marTop w:val="200"/>
          <w:marBottom w:val="0"/>
          <w:divBdr>
            <w:top w:val="none" w:sz="0" w:space="0" w:color="auto"/>
            <w:left w:val="none" w:sz="0" w:space="0" w:color="auto"/>
            <w:bottom w:val="none" w:sz="0" w:space="0" w:color="auto"/>
            <w:right w:val="none" w:sz="0" w:space="0" w:color="auto"/>
          </w:divBdr>
        </w:div>
        <w:div w:id="1080835356">
          <w:marLeft w:val="360"/>
          <w:marRight w:val="0"/>
          <w:marTop w:val="200"/>
          <w:marBottom w:val="0"/>
          <w:divBdr>
            <w:top w:val="none" w:sz="0" w:space="0" w:color="auto"/>
            <w:left w:val="none" w:sz="0" w:space="0" w:color="auto"/>
            <w:bottom w:val="none" w:sz="0" w:space="0" w:color="auto"/>
            <w:right w:val="none" w:sz="0" w:space="0" w:color="auto"/>
          </w:divBdr>
        </w:div>
        <w:div w:id="1779449297">
          <w:marLeft w:val="360"/>
          <w:marRight w:val="0"/>
          <w:marTop w:val="200"/>
          <w:marBottom w:val="0"/>
          <w:divBdr>
            <w:top w:val="none" w:sz="0" w:space="0" w:color="auto"/>
            <w:left w:val="none" w:sz="0" w:space="0" w:color="auto"/>
            <w:bottom w:val="none" w:sz="0" w:space="0" w:color="auto"/>
            <w:right w:val="none" w:sz="0" w:space="0" w:color="auto"/>
          </w:divBdr>
        </w:div>
      </w:divsChild>
    </w:div>
    <w:div w:id="339549900">
      <w:bodyDiv w:val="1"/>
      <w:marLeft w:val="0"/>
      <w:marRight w:val="0"/>
      <w:marTop w:val="0"/>
      <w:marBottom w:val="0"/>
      <w:divBdr>
        <w:top w:val="none" w:sz="0" w:space="0" w:color="auto"/>
        <w:left w:val="none" w:sz="0" w:space="0" w:color="auto"/>
        <w:bottom w:val="none" w:sz="0" w:space="0" w:color="auto"/>
        <w:right w:val="none" w:sz="0" w:space="0" w:color="auto"/>
      </w:divBdr>
    </w:div>
    <w:div w:id="395054063">
      <w:bodyDiv w:val="1"/>
      <w:marLeft w:val="0"/>
      <w:marRight w:val="0"/>
      <w:marTop w:val="0"/>
      <w:marBottom w:val="0"/>
      <w:divBdr>
        <w:top w:val="none" w:sz="0" w:space="0" w:color="auto"/>
        <w:left w:val="none" w:sz="0" w:space="0" w:color="auto"/>
        <w:bottom w:val="none" w:sz="0" w:space="0" w:color="auto"/>
        <w:right w:val="none" w:sz="0" w:space="0" w:color="auto"/>
      </w:divBdr>
      <w:divsChild>
        <w:div w:id="487209288">
          <w:marLeft w:val="360"/>
          <w:marRight w:val="0"/>
          <w:marTop w:val="200"/>
          <w:marBottom w:val="0"/>
          <w:divBdr>
            <w:top w:val="none" w:sz="0" w:space="0" w:color="auto"/>
            <w:left w:val="none" w:sz="0" w:space="0" w:color="auto"/>
            <w:bottom w:val="none" w:sz="0" w:space="0" w:color="auto"/>
            <w:right w:val="none" w:sz="0" w:space="0" w:color="auto"/>
          </w:divBdr>
        </w:div>
      </w:divsChild>
    </w:div>
    <w:div w:id="500658966">
      <w:bodyDiv w:val="1"/>
      <w:marLeft w:val="0"/>
      <w:marRight w:val="0"/>
      <w:marTop w:val="0"/>
      <w:marBottom w:val="0"/>
      <w:divBdr>
        <w:top w:val="none" w:sz="0" w:space="0" w:color="auto"/>
        <w:left w:val="none" w:sz="0" w:space="0" w:color="auto"/>
        <w:bottom w:val="none" w:sz="0" w:space="0" w:color="auto"/>
        <w:right w:val="none" w:sz="0" w:space="0" w:color="auto"/>
      </w:divBdr>
      <w:divsChild>
        <w:div w:id="1444426046">
          <w:marLeft w:val="360"/>
          <w:marRight w:val="0"/>
          <w:marTop w:val="200"/>
          <w:marBottom w:val="0"/>
          <w:divBdr>
            <w:top w:val="none" w:sz="0" w:space="0" w:color="auto"/>
            <w:left w:val="none" w:sz="0" w:space="0" w:color="auto"/>
            <w:bottom w:val="none" w:sz="0" w:space="0" w:color="auto"/>
            <w:right w:val="none" w:sz="0" w:space="0" w:color="auto"/>
          </w:divBdr>
        </w:div>
      </w:divsChild>
    </w:div>
    <w:div w:id="821702546">
      <w:bodyDiv w:val="1"/>
      <w:marLeft w:val="0"/>
      <w:marRight w:val="0"/>
      <w:marTop w:val="0"/>
      <w:marBottom w:val="0"/>
      <w:divBdr>
        <w:top w:val="none" w:sz="0" w:space="0" w:color="auto"/>
        <w:left w:val="none" w:sz="0" w:space="0" w:color="auto"/>
        <w:bottom w:val="none" w:sz="0" w:space="0" w:color="auto"/>
        <w:right w:val="none" w:sz="0" w:space="0" w:color="auto"/>
      </w:divBdr>
      <w:divsChild>
        <w:div w:id="1871408504">
          <w:marLeft w:val="360"/>
          <w:marRight w:val="0"/>
          <w:marTop w:val="200"/>
          <w:marBottom w:val="0"/>
          <w:divBdr>
            <w:top w:val="none" w:sz="0" w:space="0" w:color="auto"/>
            <w:left w:val="none" w:sz="0" w:space="0" w:color="auto"/>
            <w:bottom w:val="none" w:sz="0" w:space="0" w:color="auto"/>
            <w:right w:val="none" w:sz="0" w:space="0" w:color="auto"/>
          </w:divBdr>
        </w:div>
      </w:divsChild>
    </w:div>
    <w:div w:id="930703173">
      <w:bodyDiv w:val="1"/>
      <w:marLeft w:val="0"/>
      <w:marRight w:val="0"/>
      <w:marTop w:val="0"/>
      <w:marBottom w:val="0"/>
      <w:divBdr>
        <w:top w:val="none" w:sz="0" w:space="0" w:color="auto"/>
        <w:left w:val="none" w:sz="0" w:space="0" w:color="auto"/>
        <w:bottom w:val="none" w:sz="0" w:space="0" w:color="auto"/>
        <w:right w:val="none" w:sz="0" w:space="0" w:color="auto"/>
      </w:divBdr>
      <w:divsChild>
        <w:div w:id="624122801">
          <w:marLeft w:val="360"/>
          <w:marRight w:val="0"/>
          <w:marTop w:val="200"/>
          <w:marBottom w:val="0"/>
          <w:divBdr>
            <w:top w:val="none" w:sz="0" w:space="0" w:color="auto"/>
            <w:left w:val="none" w:sz="0" w:space="0" w:color="auto"/>
            <w:bottom w:val="none" w:sz="0" w:space="0" w:color="auto"/>
            <w:right w:val="none" w:sz="0" w:space="0" w:color="auto"/>
          </w:divBdr>
        </w:div>
      </w:divsChild>
    </w:div>
    <w:div w:id="1413889986">
      <w:bodyDiv w:val="1"/>
      <w:marLeft w:val="0"/>
      <w:marRight w:val="0"/>
      <w:marTop w:val="0"/>
      <w:marBottom w:val="0"/>
      <w:divBdr>
        <w:top w:val="none" w:sz="0" w:space="0" w:color="auto"/>
        <w:left w:val="none" w:sz="0" w:space="0" w:color="auto"/>
        <w:bottom w:val="none" w:sz="0" w:space="0" w:color="auto"/>
        <w:right w:val="none" w:sz="0" w:space="0" w:color="auto"/>
      </w:divBdr>
      <w:divsChild>
        <w:div w:id="1283725499">
          <w:marLeft w:val="360"/>
          <w:marRight w:val="0"/>
          <w:marTop w:val="200"/>
          <w:marBottom w:val="0"/>
          <w:divBdr>
            <w:top w:val="none" w:sz="0" w:space="0" w:color="auto"/>
            <w:left w:val="none" w:sz="0" w:space="0" w:color="auto"/>
            <w:bottom w:val="none" w:sz="0" w:space="0" w:color="auto"/>
            <w:right w:val="none" w:sz="0" w:space="0" w:color="auto"/>
          </w:divBdr>
        </w:div>
      </w:divsChild>
    </w:div>
    <w:div w:id="1822454503">
      <w:bodyDiv w:val="1"/>
      <w:marLeft w:val="0"/>
      <w:marRight w:val="0"/>
      <w:marTop w:val="0"/>
      <w:marBottom w:val="0"/>
      <w:divBdr>
        <w:top w:val="none" w:sz="0" w:space="0" w:color="auto"/>
        <w:left w:val="none" w:sz="0" w:space="0" w:color="auto"/>
        <w:bottom w:val="none" w:sz="0" w:space="0" w:color="auto"/>
        <w:right w:val="none" w:sz="0" w:space="0" w:color="auto"/>
      </w:divBdr>
    </w:div>
    <w:div w:id="1839344156">
      <w:bodyDiv w:val="1"/>
      <w:marLeft w:val="0"/>
      <w:marRight w:val="0"/>
      <w:marTop w:val="0"/>
      <w:marBottom w:val="0"/>
      <w:divBdr>
        <w:top w:val="none" w:sz="0" w:space="0" w:color="auto"/>
        <w:left w:val="none" w:sz="0" w:space="0" w:color="auto"/>
        <w:bottom w:val="none" w:sz="0" w:space="0" w:color="auto"/>
        <w:right w:val="none" w:sz="0" w:space="0" w:color="auto"/>
      </w:divBdr>
      <w:divsChild>
        <w:div w:id="13846462">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5.png"/><Relationship Id="rId18" Type="http://schemas.openxmlformats.org/officeDocument/2006/relationships/hyperlink" Target="https://www.simplypsychology.org/constructivism.html"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file:///C:\Users\Admin\AppData\Local\Packages\Microsoft.MicrosoftEdge_8wekyb3d8bbwe\TempState\Downloads\1607-Article%20Text-6879-1-10-20150521%20(1).pdf" TargetMode="External"/><Relationship Id="rId7" Type="http://schemas.openxmlformats.org/officeDocument/2006/relationships/image" Target="media/image1.jpg"/><Relationship Id="rId12" Type="http://schemas.openxmlformats.org/officeDocument/2006/relationships/image" Target="media/image4.jpg"/><Relationship Id="rId17" Type="http://schemas.microsoft.com/office/2016/09/relationships/commentsIds" Target="commentsIds.xml"/><Relationship Id="rId25" Type="http://schemas.microsoft.com/office/2011/relationships/people" Target="people.xml"/><Relationship Id="rId2" Type="http://schemas.openxmlformats.org/officeDocument/2006/relationships/styles" Target="styles.xml"/><Relationship Id="rId16" Type="http://schemas.microsoft.com/office/2011/relationships/commentsExtended" Target="commentsExtended.xml"/><Relationship Id="rId20" Type="http://schemas.openxmlformats.org/officeDocument/2006/relationships/hyperlink" Target="https://pdfs.semanticscholar.org/7592/ae2eb5bdc35c3fd48839bcee96928db37c0c.pdf?_ga=2.142463922.143696394.1589061099-1017582755.158906109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omments" Target="comments.xml"/><Relationship Id="rId23" Type="http://schemas.openxmlformats.org/officeDocument/2006/relationships/hyperlink" Target="https://kestrelhouseschool.co.uk" TargetMode="External"/><Relationship Id="rId10" Type="http://schemas.openxmlformats.org/officeDocument/2006/relationships/hyperlink" Target="https://www.goodreads.com/work/quotes/15828861" TargetMode="External"/><Relationship Id="rId19" Type="http://schemas.openxmlformats.org/officeDocument/2006/relationships/hyperlink" Target="http://www.kidsdevelopment.co.uk/bfskinnersbehaviouraltheory.html" TargetMode="External"/><Relationship Id="rId4" Type="http://schemas.openxmlformats.org/officeDocument/2006/relationships/webSettings" Target="webSettings.xml"/><Relationship Id="rId9" Type="http://schemas.openxmlformats.org/officeDocument/2006/relationships/hyperlink" Target="https://www.goodreads.com/work/quotes/15828861" TargetMode="External"/><Relationship Id="rId14" Type="http://schemas.openxmlformats.org/officeDocument/2006/relationships/image" Target="media/image6.emf"/><Relationship Id="rId22" Type="http://schemas.openxmlformats.org/officeDocument/2006/relationships/hyperlink" Target="https://www.psychestud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272</Words>
  <Characters>1552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1821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Dominic Nutt</dc:creator>
  <cp:keywords/>
  <dc:description/>
  <cp:lastModifiedBy>sarah dawkins</cp:lastModifiedBy>
  <cp:revision>2</cp:revision>
  <dcterms:created xsi:type="dcterms:W3CDTF">2020-05-12T22:00:00Z</dcterms:created>
  <dcterms:modified xsi:type="dcterms:W3CDTF">2020-05-12T22:00:00Z</dcterms:modified>
</cp:coreProperties>
</file>