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1CA1557F" w:rsidR="00EB4012" w:rsidRDefault="00556414" w:rsidP="00475D0C">
      <w:pPr>
        <w:jc w:val="center"/>
      </w:pPr>
      <w:r w:rsidRPr="00986E93">
        <w:rPr>
          <w:rFonts w:ascii="Arial" w:eastAsia="Arial" w:hAnsi="Arial" w:cs="Arial"/>
          <w:noProof/>
          <w:color w:val="00B050"/>
          <w:sz w:val="28"/>
          <w:szCs w:val="28"/>
        </w:rPr>
        <w:drawing>
          <wp:inline distT="0" distB="0" distL="0" distR="0" wp14:anchorId="7459A2D4" wp14:editId="4A04594B">
            <wp:extent cx="5108575" cy="1335405"/>
            <wp:effectExtent l="0" t="0" r="0" b="0"/>
            <wp:docPr id="229026255"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026255" name="Picture 1">
                      <a:extLst>
                        <a:ext uri="{C183D7F6-B498-43B3-948B-1728B52AA6E4}">
                          <adec:decorative xmlns:adec="http://schemas.microsoft.com/office/drawing/2017/decorative" val="1"/>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08575" cy="1335405"/>
                    </a:xfrm>
                    <a:prstGeom prst="rect">
                      <a:avLst/>
                    </a:prstGeom>
                    <a:noFill/>
                  </pic:spPr>
                </pic:pic>
              </a:graphicData>
            </a:graphic>
          </wp:inline>
        </w:drawing>
      </w:r>
    </w:p>
    <w:p w14:paraId="21DF3706" w14:textId="76522111" w:rsidR="000E78D0" w:rsidRPr="00AF7AE0" w:rsidRDefault="00987895" w:rsidP="005251A1">
      <w:pPr>
        <w:jc w:val="center"/>
        <w:rPr>
          <w:rFonts w:ascii="Arial" w:hAnsi="Arial" w:cs="Arial"/>
          <w:b/>
          <w:bCs/>
          <w:sz w:val="36"/>
          <w:szCs w:val="36"/>
        </w:rPr>
      </w:pPr>
      <w:r w:rsidRPr="00AF7AE0">
        <w:rPr>
          <w:rFonts w:ascii="Arial" w:hAnsi="Arial" w:cs="Arial"/>
          <w:b/>
          <w:bCs/>
          <w:sz w:val="36"/>
          <w:szCs w:val="36"/>
        </w:rPr>
        <w:t>MASTER OF BUSINESS ADMINSTRATION</w:t>
      </w:r>
    </w:p>
    <w:p w14:paraId="65138A0D" w14:textId="77777777" w:rsidR="000E78D0" w:rsidRPr="00AF7AE0" w:rsidRDefault="000E78D0" w:rsidP="005251A1">
      <w:pPr>
        <w:jc w:val="center"/>
        <w:rPr>
          <w:rFonts w:ascii="Arial" w:hAnsi="Arial" w:cs="Arial"/>
          <w:sz w:val="36"/>
          <w:szCs w:val="36"/>
        </w:rPr>
      </w:pPr>
      <w:r w:rsidRPr="00AF7AE0">
        <w:rPr>
          <w:rFonts w:ascii="Arial" w:hAnsi="Arial" w:cs="Arial"/>
          <w:sz w:val="36"/>
          <w:szCs w:val="36"/>
        </w:rPr>
        <w:t>STACEY WALLER</w:t>
      </w:r>
    </w:p>
    <w:p w14:paraId="30E80723" w14:textId="77777777" w:rsidR="000E78D0" w:rsidRPr="00AF7AE0" w:rsidRDefault="000E78D0" w:rsidP="005251A1">
      <w:pPr>
        <w:jc w:val="center"/>
        <w:rPr>
          <w:rFonts w:ascii="Arial" w:hAnsi="Arial" w:cs="Arial"/>
          <w:sz w:val="36"/>
          <w:szCs w:val="36"/>
        </w:rPr>
      </w:pPr>
      <w:r w:rsidRPr="00AF7AE0">
        <w:rPr>
          <w:rFonts w:ascii="Arial" w:hAnsi="Arial" w:cs="Arial"/>
          <w:sz w:val="36"/>
          <w:szCs w:val="36"/>
        </w:rPr>
        <w:t>1911557</w:t>
      </w:r>
    </w:p>
    <w:p w14:paraId="0B805631" w14:textId="77777777" w:rsidR="009075E8" w:rsidRPr="00AF7AE0" w:rsidRDefault="005251A1" w:rsidP="005251A1">
      <w:pPr>
        <w:spacing w:after="0" w:line="360" w:lineRule="auto"/>
        <w:jc w:val="center"/>
        <w:rPr>
          <w:rFonts w:ascii="Arial" w:eastAsia="Arial" w:hAnsi="Arial" w:cs="Arial"/>
          <w:sz w:val="36"/>
          <w:szCs w:val="36"/>
        </w:rPr>
      </w:pPr>
      <w:bookmarkStart w:id="0" w:name="_Hlk158156101"/>
      <w:r w:rsidRPr="00AF7AE0">
        <w:rPr>
          <w:rFonts w:ascii="Arial" w:eastAsia="Arial" w:hAnsi="Arial" w:cs="Arial"/>
          <w:sz w:val="36"/>
          <w:szCs w:val="36"/>
        </w:rPr>
        <w:t xml:space="preserve">Public management in the United Kingdom: </w:t>
      </w:r>
    </w:p>
    <w:p w14:paraId="4A491798" w14:textId="09B54E0F" w:rsidR="005251A1" w:rsidRPr="00AF7AE0" w:rsidRDefault="005251A1" w:rsidP="005251A1">
      <w:pPr>
        <w:spacing w:after="0" w:line="360" w:lineRule="auto"/>
        <w:jc w:val="center"/>
        <w:rPr>
          <w:rFonts w:ascii="Arial" w:eastAsia="Arial" w:hAnsi="Arial" w:cs="Arial"/>
          <w:sz w:val="36"/>
          <w:szCs w:val="36"/>
        </w:rPr>
      </w:pPr>
      <w:r w:rsidRPr="00AF7AE0">
        <w:rPr>
          <w:rFonts w:ascii="Arial" w:eastAsia="Arial" w:hAnsi="Arial" w:cs="Arial"/>
          <w:sz w:val="36"/>
          <w:szCs w:val="36"/>
        </w:rPr>
        <w:t>A case study of the Post Office</w:t>
      </w:r>
    </w:p>
    <w:p w14:paraId="711B0259" w14:textId="7FFB12E3" w:rsidR="005251A1" w:rsidRPr="00AF7AE0" w:rsidRDefault="005251A1" w:rsidP="005251A1">
      <w:pPr>
        <w:spacing w:after="0" w:line="360" w:lineRule="auto"/>
        <w:jc w:val="center"/>
        <w:rPr>
          <w:rFonts w:ascii="Arial" w:eastAsia="Arial" w:hAnsi="Arial" w:cs="Arial"/>
          <w:sz w:val="36"/>
          <w:szCs w:val="36"/>
        </w:rPr>
      </w:pPr>
      <w:r w:rsidRPr="00AF7AE0">
        <w:rPr>
          <w:rFonts w:ascii="Arial" w:eastAsia="Arial" w:hAnsi="Arial" w:cs="Arial"/>
          <w:sz w:val="36"/>
          <w:szCs w:val="36"/>
        </w:rPr>
        <w:t>Sub-masters/mistresses.</w:t>
      </w:r>
    </w:p>
    <w:bookmarkEnd w:id="0"/>
    <w:p w14:paraId="05748706" w14:textId="0AB195A4" w:rsidR="009075E8" w:rsidRPr="00AF7AE0" w:rsidRDefault="009075E8" w:rsidP="005251A1">
      <w:pPr>
        <w:spacing w:after="0" w:line="360" w:lineRule="auto"/>
        <w:jc w:val="center"/>
        <w:rPr>
          <w:rFonts w:ascii="Arial" w:eastAsia="Arial" w:hAnsi="Arial" w:cs="Arial"/>
          <w:sz w:val="36"/>
          <w:szCs w:val="36"/>
        </w:rPr>
      </w:pPr>
      <w:r w:rsidRPr="00AF7AE0">
        <w:rPr>
          <w:rFonts w:ascii="Arial" w:eastAsia="Arial" w:hAnsi="Arial" w:cs="Arial"/>
          <w:sz w:val="36"/>
          <w:szCs w:val="36"/>
        </w:rPr>
        <w:t>Supervisor</w:t>
      </w:r>
    </w:p>
    <w:p w14:paraId="29239262" w14:textId="12D6570D" w:rsidR="009075E8" w:rsidRPr="00AF7AE0" w:rsidRDefault="005251A1" w:rsidP="005251A1">
      <w:pPr>
        <w:jc w:val="center"/>
        <w:rPr>
          <w:rFonts w:ascii="Arial" w:hAnsi="Arial" w:cs="Arial"/>
          <w:sz w:val="36"/>
          <w:szCs w:val="36"/>
        </w:rPr>
      </w:pPr>
      <w:r w:rsidRPr="00AF7AE0">
        <w:rPr>
          <w:rFonts w:ascii="Arial" w:hAnsi="Arial" w:cs="Arial"/>
          <w:sz w:val="36"/>
          <w:szCs w:val="36"/>
        </w:rPr>
        <w:t xml:space="preserve">Remi </w:t>
      </w:r>
      <w:r w:rsidR="00B95F0A" w:rsidRPr="00AF7AE0">
        <w:rPr>
          <w:rFonts w:ascii="Arial" w:hAnsi="Arial" w:cs="Arial"/>
          <w:sz w:val="36"/>
          <w:szCs w:val="36"/>
        </w:rPr>
        <w:t>Ojebode</w:t>
      </w:r>
    </w:p>
    <w:p w14:paraId="4AD56D3C" w14:textId="7D585B7C" w:rsidR="00AA1F24" w:rsidRDefault="00EB4012" w:rsidP="005251A1">
      <w:pPr>
        <w:jc w:val="center"/>
        <w:rPr>
          <w:sz w:val="36"/>
          <w:szCs w:val="36"/>
        </w:rPr>
      </w:pPr>
      <w:r w:rsidRPr="009075E8">
        <w:rPr>
          <w:sz w:val="36"/>
          <w:szCs w:val="36"/>
        </w:rPr>
        <w:br w:type="page"/>
      </w:r>
    </w:p>
    <w:p w14:paraId="12D480A8" w14:textId="7E6005A8" w:rsidR="00EB4012" w:rsidRPr="009075E8" w:rsidRDefault="00AA1F24" w:rsidP="003D4759">
      <w:pPr>
        <w:rPr>
          <w:sz w:val="36"/>
          <w:szCs w:val="36"/>
        </w:rPr>
      </w:pPr>
      <w:r>
        <w:rPr>
          <w:sz w:val="36"/>
          <w:szCs w:val="36"/>
        </w:rPr>
        <w:lastRenderedPageBreak/>
        <w:br w:type="page"/>
      </w:r>
    </w:p>
    <w:p w14:paraId="3BC8CF57" w14:textId="5B5F54E6" w:rsidR="002862BF" w:rsidRPr="00F856DA" w:rsidRDefault="002862BF" w:rsidP="002862BF">
      <w:pPr>
        <w:spacing w:line="360" w:lineRule="auto"/>
        <w:jc w:val="both"/>
        <w:rPr>
          <w:rFonts w:ascii="Arial" w:hAnsi="Arial" w:cs="Arial"/>
          <w:b/>
          <w:bCs/>
          <w:color w:val="00B050"/>
          <w:sz w:val="28"/>
          <w:szCs w:val="28"/>
        </w:rPr>
      </w:pPr>
      <w:r w:rsidRPr="00F856DA">
        <w:rPr>
          <w:rFonts w:ascii="Arial" w:hAnsi="Arial" w:cs="Arial"/>
          <w:b/>
          <w:bCs/>
          <w:color w:val="00B050"/>
          <w:sz w:val="28"/>
          <w:szCs w:val="28"/>
        </w:rPr>
        <w:lastRenderedPageBreak/>
        <w:t xml:space="preserve">DECLARATATION </w:t>
      </w:r>
    </w:p>
    <w:p w14:paraId="6D3C2A84" w14:textId="518A5AFD" w:rsidR="002862BF" w:rsidRPr="00F856DA" w:rsidRDefault="000603D3" w:rsidP="002862BF">
      <w:pPr>
        <w:spacing w:line="360" w:lineRule="auto"/>
        <w:jc w:val="both"/>
        <w:rPr>
          <w:rFonts w:ascii="Arial" w:hAnsi="Arial" w:cs="Arial"/>
          <w:b/>
          <w:bCs/>
          <w:sz w:val="24"/>
          <w:szCs w:val="24"/>
        </w:rPr>
      </w:pPr>
      <w:r w:rsidRPr="00F856DA">
        <w:rPr>
          <w:rFonts w:ascii="Arial" w:hAnsi="Arial" w:cs="Arial"/>
          <w:b/>
          <w:bCs/>
          <w:sz w:val="24"/>
          <w:szCs w:val="24"/>
        </w:rPr>
        <w:t xml:space="preserve">I thus swear that I, Stacey Waller, am the only author of this dissertation and that it has never been submitted, in whole or in part, as part of a prior application for a degree at this university or any other. </w:t>
      </w:r>
      <w:r w:rsidR="002862BF" w:rsidRPr="00F856DA">
        <w:rPr>
          <w:rFonts w:ascii="Arial" w:hAnsi="Arial" w:cs="Arial"/>
          <w:b/>
          <w:bCs/>
          <w:sz w:val="24"/>
          <w:szCs w:val="24"/>
        </w:rPr>
        <w:t>In addition, I have acknowledged all main source/s-author/s appropriately in parts of this dissertation where I have quoted work from others.</w:t>
      </w:r>
    </w:p>
    <w:p w14:paraId="7993C7C1" w14:textId="77777777" w:rsidR="006D10C9" w:rsidRPr="00F856DA" w:rsidRDefault="006D10C9" w:rsidP="002862BF">
      <w:pPr>
        <w:spacing w:line="360" w:lineRule="auto"/>
        <w:jc w:val="both"/>
        <w:rPr>
          <w:rFonts w:ascii="Arial" w:hAnsi="Arial" w:cs="Arial"/>
          <w:b/>
          <w:bCs/>
          <w:sz w:val="24"/>
          <w:szCs w:val="24"/>
        </w:rPr>
      </w:pPr>
    </w:p>
    <w:p w14:paraId="3A6AAEE1" w14:textId="77777777" w:rsidR="006D10C9" w:rsidRPr="00F856DA" w:rsidRDefault="006D10C9" w:rsidP="002862BF">
      <w:pPr>
        <w:spacing w:line="360" w:lineRule="auto"/>
        <w:jc w:val="both"/>
        <w:rPr>
          <w:rFonts w:ascii="Arial" w:hAnsi="Arial" w:cs="Arial"/>
          <w:b/>
          <w:bCs/>
          <w:sz w:val="24"/>
          <w:szCs w:val="24"/>
        </w:rPr>
      </w:pPr>
    </w:p>
    <w:p w14:paraId="57592419" w14:textId="77777777" w:rsidR="006D10C9" w:rsidRDefault="006D10C9" w:rsidP="002862BF">
      <w:pPr>
        <w:spacing w:line="360" w:lineRule="auto"/>
        <w:jc w:val="both"/>
        <w:rPr>
          <w:rFonts w:ascii="Arial" w:hAnsi="Arial" w:cs="Arial"/>
          <w:b/>
          <w:bCs/>
        </w:rPr>
      </w:pPr>
    </w:p>
    <w:p w14:paraId="2B831B6E" w14:textId="77777777" w:rsidR="006D10C9" w:rsidRDefault="006D10C9" w:rsidP="002862BF">
      <w:pPr>
        <w:spacing w:line="360" w:lineRule="auto"/>
        <w:jc w:val="both"/>
        <w:rPr>
          <w:rFonts w:ascii="Arial" w:hAnsi="Arial" w:cs="Arial"/>
          <w:b/>
          <w:bCs/>
        </w:rPr>
      </w:pPr>
    </w:p>
    <w:p w14:paraId="6457376F" w14:textId="77777777" w:rsidR="006D10C9" w:rsidRDefault="006D10C9" w:rsidP="002862BF">
      <w:pPr>
        <w:spacing w:line="360" w:lineRule="auto"/>
        <w:jc w:val="both"/>
        <w:rPr>
          <w:rFonts w:ascii="Arial" w:hAnsi="Arial" w:cs="Arial"/>
          <w:b/>
          <w:bCs/>
        </w:rPr>
      </w:pPr>
    </w:p>
    <w:p w14:paraId="0D9651C8" w14:textId="77777777" w:rsidR="006D10C9" w:rsidRDefault="006D10C9" w:rsidP="002862BF">
      <w:pPr>
        <w:spacing w:line="360" w:lineRule="auto"/>
        <w:jc w:val="both"/>
        <w:rPr>
          <w:rFonts w:ascii="Arial" w:hAnsi="Arial" w:cs="Arial"/>
          <w:b/>
          <w:bCs/>
        </w:rPr>
      </w:pPr>
    </w:p>
    <w:p w14:paraId="64A4D6BC" w14:textId="77777777" w:rsidR="006D10C9" w:rsidRDefault="006D10C9" w:rsidP="002862BF">
      <w:pPr>
        <w:spacing w:line="360" w:lineRule="auto"/>
        <w:jc w:val="both"/>
        <w:rPr>
          <w:rFonts w:ascii="Arial" w:hAnsi="Arial" w:cs="Arial"/>
          <w:b/>
          <w:bCs/>
        </w:rPr>
      </w:pPr>
    </w:p>
    <w:p w14:paraId="76A82670" w14:textId="77777777" w:rsidR="006D10C9" w:rsidRDefault="006D10C9" w:rsidP="002862BF">
      <w:pPr>
        <w:spacing w:line="360" w:lineRule="auto"/>
        <w:jc w:val="both"/>
        <w:rPr>
          <w:rFonts w:ascii="Arial" w:hAnsi="Arial" w:cs="Arial"/>
          <w:b/>
          <w:bCs/>
        </w:rPr>
      </w:pPr>
    </w:p>
    <w:p w14:paraId="0615796A" w14:textId="77777777" w:rsidR="006D10C9" w:rsidRDefault="006D10C9" w:rsidP="002862BF">
      <w:pPr>
        <w:spacing w:line="360" w:lineRule="auto"/>
        <w:jc w:val="both"/>
        <w:rPr>
          <w:rFonts w:ascii="Arial" w:hAnsi="Arial" w:cs="Arial"/>
          <w:b/>
          <w:bCs/>
        </w:rPr>
      </w:pPr>
    </w:p>
    <w:p w14:paraId="18F26D98" w14:textId="77777777" w:rsidR="006D10C9" w:rsidRDefault="006D10C9" w:rsidP="002862BF">
      <w:pPr>
        <w:spacing w:line="360" w:lineRule="auto"/>
        <w:jc w:val="both"/>
        <w:rPr>
          <w:rFonts w:ascii="Arial" w:hAnsi="Arial" w:cs="Arial"/>
          <w:b/>
          <w:bCs/>
        </w:rPr>
      </w:pPr>
    </w:p>
    <w:p w14:paraId="2241AAF2" w14:textId="77777777" w:rsidR="006D10C9" w:rsidRDefault="006D10C9" w:rsidP="002862BF">
      <w:pPr>
        <w:spacing w:line="360" w:lineRule="auto"/>
        <w:jc w:val="both"/>
        <w:rPr>
          <w:rFonts w:ascii="Arial" w:hAnsi="Arial" w:cs="Arial"/>
          <w:b/>
          <w:bCs/>
        </w:rPr>
      </w:pPr>
    </w:p>
    <w:p w14:paraId="7BC5F7B3" w14:textId="77777777" w:rsidR="006D10C9" w:rsidRDefault="006D10C9" w:rsidP="002862BF">
      <w:pPr>
        <w:spacing w:line="360" w:lineRule="auto"/>
        <w:jc w:val="both"/>
        <w:rPr>
          <w:rFonts w:ascii="Arial" w:hAnsi="Arial" w:cs="Arial"/>
          <w:b/>
          <w:bCs/>
        </w:rPr>
      </w:pPr>
    </w:p>
    <w:p w14:paraId="02050F76" w14:textId="77777777" w:rsidR="006D10C9" w:rsidRDefault="006D10C9" w:rsidP="002862BF">
      <w:pPr>
        <w:spacing w:line="360" w:lineRule="auto"/>
        <w:jc w:val="both"/>
        <w:rPr>
          <w:rFonts w:ascii="Arial" w:hAnsi="Arial" w:cs="Arial"/>
          <w:b/>
          <w:bCs/>
        </w:rPr>
      </w:pPr>
    </w:p>
    <w:p w14:paraId="7AAFE328" w14:textId="77777777" w:rsidR="006D10C9" w:rsidRDefault="006D10C9" w:rsidP="002862BF">
      <w:pPr>
        <w:spacing w:line="360" w:lineRule="auto"/>
        <w:jc w:val="both"/>
        <w:rPr>
          <w:rFonts w:ascii="Arial" w:hAnsi="Arial" w:cs="Arial"/>
          <w:b/>
          <w:bCs/>
        </w:rPr>
      </w:pPr>
    </w:p>
    <w:p w14:paraId="4E8D5DCE" w14:textId="77777777" w:rsidR="006D10C9" w:rsidRDefault="006D10C9" w:rsidP="002862BF">
      <w:pPr>
        <w:spacing w:line="360" w:lineRule="auto"/>
        <w:jc w:val="both"/>
        <w:rPr>
          <w:rFonts w:ascii="Arial" w:hAnsi="Arial" w:cs="Arial"/>
          <w:b/>
          <w:bCs/>
        </w:rPr>
      </w:pPr>
    </w:p>
    <w:p w14:paraId="6F3C8DF7" w14:textId="77777777" w:rsidR="002E31B7" w:rsidRDefault="002E31B7" w:rsidP="002862BF">
      <w:pPr>
        <w:spacing w:line="360" w:lineRule="auto"/>
        <w:jc w:val="both"/>
        <w:rPr>
          <w:rFonts w:ascii="Arial" w:hAnsi="Arial" w:cs="Arial"/>
          <w:b/>
          <w:bCs/>
        </w:rPr>
      </w:pPr>
    </w:p>
    <w:p w14:paraId="1F015E36" w14:textId="77777777" w:rsidR="006D10C9" w:rsidRDefault="006D10C9" w:rsidP="002862BF">
      <w:pPr>
        <w:spacing w:line="360" w:lineRule="auto"/>
        <w:jc w:val="both"/>
        <w:rPr>
          <w:rFonts w:ascii="Arial" w:hAnsi="Arial" w:cs="Arial"/>
          <w:b/>
          <w:bCs/>
        </w:rPr>
      </w:pPr>
    </w:p>
    <w:p w14:paraId="3291E168" w14:textId="77777777" w:rsidR="00C65822" w:rsidRPr="001072FF" w:rsidRDefault="002862BF" w:rsidP="00863E0B">
      <w:pPr>
        <w:spacing w:line="360" w:lineRule="auto"/>
        <w:rPr>
          <w:rFonts w:ascii="Arial" w:hAnsi="Arial" w:cs="Arial"/>
          <w:b/>
          <w:bCs/>
          <w:color w:val="00B050"/>
          <w:sz w:val="28"/>
          <w:szCs w:val="28"/>
        </w:rPr>
      </w:pPr>
      <w:r w:rsidRPr="001072FF">
        <w:rPr>
          <w:rFonts w:ascii="Arial" w:hAnsi="Arial" w:cs="Arial"/>
          <w:b/>
          <w:bCs/>
          <w:color w:val="00B050"/>
          <w:sz w:val="28"/>
          <w:szCs w:val="28"/>
        </w:rPr>
        <w:lastRenderedPageBreak/>
        <w:t>ACKNOWLEDGEMENT</w:t>
      </w:r>
    </w:p>
    <w:p w14:paraId="1E8920B0" w14:textId="70D81FF6" w:rsidR="00B96376" w:rsidRPr="001072FF" w:rsidRDefault="00823F52" w:rsidP="00863E0B">
      <w:pPr>
        <w:spacing w:line="360" w:lineRule="auto"/>
        <w:rPr>
          <w:rFonts w:ascii="Arial" w:hAnsi="Arial" w:cs="Arial"/>
          <w:sz w:val="24"/>
          <w:szCs w:val="24"/>
        </w:rPr>
      </w:pPr>
      <w:r w:rsidRPr="001072FF">
        <w:rPr>
          <w:rFonts w:ascii="Arial" w:hAnsi="Arial" w:cs="Arial"/>
          <w:sz w:val="24"/>
          <w:szCs w:val="24"/>
        </w:rPr>
        <w:t xml:space="preserve">I would like to thank </w:t>
      </w:r>
      <w:r w:rsidR="00AB0F62" w:rsidRPr="001072FF">
        <w:rPr>
          <w:rFonts w:ascii="Arial" w:hAnsi="Arial" w:cs="Arial"/>
          <w:sz w:val="24"/>
          <w:szCs w:val="24"/>
        </w:rPr>
        <w:t xml:space="preserve">all my six </w:t>
      </w:r>
      <w:r w:rsidRPr="001072FF">
        <w:rPr>
          <w:rFonts w:ascii="Arial" w:hAnsi="Arial" w:cs="Arial"/>
          <w:sz w:val="24"/>
          <w:szCs w:val="24"/>
        </w:rPr>
        <w:t>children</w:t>
      </w:r>
      <w:r w:rsidR="00D91BB9" w:rsidRPr="001072FF">
        <w:rPr>
          <w:rFonts w:ascii="Arial" w:hAnsi="Arial" w:cs="Arial"/>
          <w:sz w:val="24"/>
          <w:szCs w:val="24"/>
        </w:rPr>
        <w:t xml:space="preserve"> Jamii, Ezra, Remi, Parisle, </w:t>
      </w:r>
      <w:r w:rsidR="00DF524C" w:rsidRPr="001072FF">
        <w:rPr>
          <w:rFonts w:ascii="Arial" w:hAnsi="Arial" w:cs="Arial"/>
          <w:sz w:val="24"/>
          <w:szCs w:val="24"/>
        </w:rPr>
        <w:t xml:space="preserve">who </w:t>
      </w:r>
      <w:r w:rsidR="00CB3DAA" w:rsidRPr="001072FF">
        <w:rPr>
          <w:rFonts w:ascii="Arial" w:hAnsi="Arial" w:cs="Arial"/>
          <w:sz w:val="24"/>
          <w:szCs w:val="24"/>
        </w:rPr>
        <w:t>have supported</w:t>
      </w:r>
      <w:r w:rsidR="00DF524C" w:rsidRPr="001072FF">
        <w:rPr>
          <w:rFonts w:ascii="Arial" w:hAnsi="Arial" w:cs="Arial"/>
          <w:sz w:val="24"/>
          <w:szCs w:val="24"/>
        </w:rPr>
        <w:t xml:space="preserve"> me on my </w:t>
      </w:r>
      <w:r w:rsidR="005B0A72" w:rsidRPr="001072FF">
        <w:rPr>
          <w:rFonts w:ascii="Arial" w:hAnsi="Arial" w:cs="Arial"/>
          <w:sz w:val="24"/>
          <w:szCs w:val="24"/>
        </w:rPr>
        <w:t>journey,</w:t>
      </w:r>
      <w:r w:rsidRPr="001072FF">
        <w:rPr>
          <w:rFonts w:ascii="Arial" w:hAnsi="Arial" w:cs="Arial"/>
          <w:sz w:val="24"/>
          <w:szCs w:val="24"/>
        </w:rPr>
        <w:t xml:space="preserve"> especially </w:t>
      </w:r>
      <w:r w:rsidR="00CB3DAA" w:rsidRPr="001072FF">
        <w:rPr>
          <w:rFonts w:ascii="Arial" w:hAnsi="Arial" w:cs="Arial"/>
          <w:sz w:val="24"/>
          <w:szCs w:val="24"/>
        </w:rPr>
        <w:t xml:space="preserve">to </w:t>
      </w:r>
      <w:r w:rsidRPr="001072FF">
        <w:rPr>
          <w:rFonts w:ascii="Arial" w:hAnsi="Arial" w:cs="Arial"/>
          <w:sz w:val="24"/>
          <w:szCs w:val="24"/>
        </w:rPr>
        <w:t xml:space="preserve">my two </w:t>
      </w:r>
      <w:r w:rsidR="00CC0A0A" w:rsidRPr="001072FF">
        <w:rPr>
          <w:rFonts w:ascii="Arial" w:hAnsi="Arial" w:cs="Arial"/>
          <w:sz w:val="24"/>
          <w:szCs w:val="24"/>
        </w:rPr>
        <w:t xml:space="preserve">youngest </w:t>
      </w:r>
      <w:r w:rsidRPr="001072FF">
        <w:rPr>
          <w:rFonts w:ascii="Arial" w:hAnsi="Arial" w:cs="Arial"/>
          <w:sz w:val="24"/>
          <w:szCs w:val="24"/>
        </w:rPr>
        <w:t>daughters Asia-lei and Persia</w:t>
      </w:r>
      <w:r w:rsidR="00015B7E" w:rsidRPr="001072FF">
        <w:rPr>
          <w:rFonts w:ascii="Arial" w:hAnsi="Arial" w:cs="Arial"/>
          <w:sz w:val="24"/>
          <w:szCs w:val="24"/>
        </w:rPr>
        <w:t xml:space="preserve">’li for </w:t>
      </w:r>
      <w:r w:rsidR="005B0A72" w:rsidRPr="001072FF">
        <w:rPr>
          <w:rFonts w:ascii="Arial" w:hAnsi="Arial" w:cs="Arial"/>
          <w:sz w:val="24"/>
          <w:szCs w:val="24"/>
        </w:rPr>
        <w:t>their</w:t>
      </w:r>
      <w:r w:rsidR="00015B7E" w:rsidRPr="001072FF">
        <w:rPr>
          <w:rFonts w:ascii="Arial" w:hAnsi="Arial" w:cs="Arial"/>
          <w:sz w:val="24"/>
          <w:szCs w:val="24"/>
        </w:rPr>
        <w:t xml:space="preserve"> continued support </w:t>
      </w:r>
      <w:r w:rsidR="00AB42E8" w:rsidRPr="001072FF">
        <w:rPr>
          <w:rFonts w:ascii="Arial" w:hAnsi="Arial" w:cs="Arial"/>
          <w:sz w:val="24"/>
          <w:szCs w:val="24"/>
        </w:rPr>
        <w:t xml:space="preserve">while I </w:t>
      </w:r>
      <w:r w:rsidR="00863943" w:rsidRPr="001072FF">
        <w:rPr>
          <w:rFonts w:ascii="Arial" w:hAnsi="Arial" w:cs="Arial"/>
          <w:sz w:val="24"/>
          <w:szCs w:val="24"/>
        </w:rPr>
        <w:t>author</w:t>
      </w:r>
      <w:r w:rsidR="00AB42E8" w:rsidRPr="001072FF">
        <w:rPr>
          <w:rFonts w:ascii="Arial" w:hAnsi="Arial" w:cs="Arial"/>
          <w:sz w:val="24"/>
          <w:szCs w:val="24"/>
        </w:rPr>
        <w:t xml:space="preserve"> this </w:t>
      </w:r>
      <w:r w:rsidR="00396F44" w:rsidRPr="001072FF">
        <w:rPr>
          <w:rFonts w:ascii="Arial" w:hAnsi="Arial" w:cs="Arial"/>
          <w:sz w:val="24"/>
          <w:szCs w:val="24"/>
        </w:rPr>
        <w:t xml:space="preserve">research </w:t>
      </w:r>
      <w:r w:rsidR="00037BEF" w:rsidRPr="001072FF">
        <w:rPr>
          <w:rFonts w:ascii="Arial" w:hAnsi="Arial" w:cs="Arial"/>
          <w:sz w:val="24"/>
          <w:szCs w:val="24"/>
        </w:rPr>
        <w:t>dissertation.</w:t>
      </w:r>
      <w:r w:rsidR="00AB42E8" w:rsidRPr="001072FF">
        <w:rPr>
          <w:rFonts w:ascii="Arial" w:hAnsi="Arial" w:cs="Arial"/>
          <w:sz w:val="24"/>
          <w:szCs w:val="24"/>
        </w:rPr>
        <w:t xml:space="preserve"> </w:t>
      </w:r>
    </w:p>
    <w:p w14:paraId="5D7023E6" w14:textId="69B8AF9C" w:rsidR="00B96376" w:rsidRPr="001072FF" w:rsidRDefault="007729A1" w:rsidP="00863E0B">
      <w:pPr>
        <w:spacing w:line="360" w:lineRule="auto"/>
        <w:rPr>
          <w:rFonts w:ascii="Arial" w:hAnsi="Arial" w:cs="Arial"/>
          <w:sz w:val="24"/>
          <w:szCs w:val="24"/>
        </w:rPr>
      </w:pPr>
      <w:r w:rsidRPr="001072FF">
        <w:rPr>
          <w:rFonts w:ascii="Arial" w:hAnsi="Arial" w:cs="Arial"/>
          <w:sz w:val="24"/>
          <w:szCs w:val="24"/>
        </w:rPr>
        <w:t xml:space="preserve">To my </w:t>
      </w:r>
      <w:r w:rsidR="00002A24" w:rsidRPr="001072FF">
        <w:rPr>
          <w:rFonts w:ascii="Arial" w:hAnsi="Arial" w:cs="Arial"/>
          <w:sz w:val="24"/>
          <w:szCs w:val="24"/>
        </w:rPr>
        <w:t>nine</w:t>
      </w:r>
      <w:r w:rsidR="00C654FA" w:rsidRPr="001072FF">
        <w:rPr>
          <w:rFonts w:ascii="Arial" w:hAnsi="Arial" w:cs="Arial"/>
          <w:sz w:val="24"/>
          <w:szCs w:val="24"/>
        </w:rPr>
        <w:t xml:space="preserve"> </w:t>
      </w:r>
      <w:r w:rsidRPr="001072FF">
        <w:rPr>
          <w:rFonts w:ascii="Arial" w:hAnsi="Arial" w:cs="Arial"/>
          <w:sz w:val="24"/>
          <w:szCs w:val="24"/>
        </w:rPr>
        <w:t>grandchildren Na’tai</w:t>
      </w:r>
      <w:r w:rsidR="00A57204" w:rsidRPr="001072FF">
        <w:rPr>
          <w:rFonts w:ascii="Arial" w:hAnsi="Arial" w:cs="Arial"/>
          <w:sz w:val="24"/>
          <w:szCs w:val="24"/>
        </w:rPr>
        <w:t>yah, Kyzon,</w:t>
      </w:r>
      <w:r w:rsidR="003E2D0D" w:rsidRPr="001072FF">
        <w:rPr>
          <w:rFonts w:ascii="Arial" w:hAnsi="Arial" w:cs="Arial"/>
          <w:sz w:val="24"/>
          <w:szCs w:val="24"/>
        </w:rPr>
        <w:t xml:space="preserve"> Elias, Ar’laryah</w:t>
      </w:r>
      <w:r w:rsidR="0061465B" w:rsidRPr="001072FF">
        <w:rPr>
          <w:rFonts w:ascii="Arial" w:hAnsi="Arial" w:cs="Arial"/>
          <w:sz w:val="24"/>
          <w:szCs w:val="24"/>
        </w:rPr>
        <w:t>, Zakari, Kyell</w:t>
      </w:r>
      <w:r w:rsidR="005B0A72" w:rsidRPr="001072FF">
        <w:rPr>
          <w:rFonts w:ascii="Arial" w:hAnsi="Arial" w:cs="Arial"/>
          <w:sz w:val="24"/>
          <w:szCs w:val="24"/>
        </w:rPr>
        <w:t>, Ami</w:t>
      </w:r>
      <w:r w:rsidR="003F3715" w:rsidRPr="001072FF">
        <w:rPr>
          <w:rFonts w:ascii="Arial" w:hAnsi="Arial" w:cs="Arial"/>
          <w:sz w:val="24"/>
          <w:szCs w:val="24"/>
        </w:rPr>
        <w:t>a</w:t>
      </w:r>
      <w:r w:rsidR="005B0A72" w:rsidRPr="001072FF">
        <w:rPr>
          <w:rFonts w:ascii="Arial" w:hAnsi="Arial" w:cs="Arial"/>
          <w:sz w:val="24"/>
          <w:szCs w:val="24"/>
        </w:rPr>
        <w:t xml:space="preserve">s, </w:t>
      </w:r>
      <w:r w:rsidR="00762E99" w:rsidRPr="001072FF">
        <w:rPr>
          <w:rFonts w:ascii="Arial" w:hAnsi="Arial" w:cs="Arial"/>
          <w:sz w:val="24"/>
          <w:szCs w:val="24"/>
        </w:rPr>
        <w:t>Aziah,</w:t>
      </w:r>
      <w:r w:rsidR="002F7509" w:rsidRPr="001072FF">
        <w:rPr>
          <w:rFonts w:ascii="Arial" w:hAnsi="Arial" w:cs="Arial"/>
          <w:sz w:val="24"/>
          <w:szCs w:val="24"/>
        </w:rPr>
        <w:t xml:space="preserve"> and </w:t>
      </w:r>
      <w:r w:rsidR="00D35CC6">
        <w:rPr>
          <w:rFonts w:ascii="Arial" w:hAnsi="Arial" w:cs="Arial"/>
          <w:sz w:val="24"/>
          <w:szCs w:val="24"/>
        </w:rPr>
        <w:t>baby girl on the way.</w:t>
      </w:r>
    </w:p>
    <w:p w14:paraId="48F4F12B" w14:textId="08EDB2E1" w:rsidR="00B96376" w:rsidRPr="001072FF" w:rsidRDefault="00CE7E89" w:rsidP="00863E0B">
      <w:pPr>
        <w:spacing w:line="360" w:lineRule="auto"/>
        <w:rPr>
          <w:rFonts w:ascii="Arial" w:hAnsi="Arial" w:cs="Arial"/>
          <w:sz w:val="24"/>
          <w:szCs w:val="24"/>
        </w:rPr>
      </w:pPr>
      <w:r w:rsidRPr="001072FF">
        <w:rPr>
          <w:rFonts w:ascii="Arial" w:hAnsi="Arial" w:cs="Arial"/>
          <w:sz w:val="24"/>
          <w:szCs w:val="24"/>
        </w:rPr>
        <w:t>A</w:t>
      </w:r>
      <w:r w:rsidR="00B95F0A" w:rsidRPr="001072FF">
        <w:rPr>
          <w:rFonts w:ascii="Arial" w:hAnsi="Arial" w:cs="Arial"/>
          <w:sz w:val="24"/>
          <w:szCs w:val="24"/>
        </w:rPr>
        <w:t>n</w:t>
      </w:r>
      <w:r w:rsidRPr="001072FF">
        <w:rPr>
          <w:rFonts w:ascii="Arial" w:hAnsi="Arial" w:cs="Arial"/>
          <w:sz w:val="24"/>
          <w:szCs w:val="24"/>
        </w:rPr>
        <w:t xml:space="preserve"> </w:t>
      </w:r>
      <w:r w:rsidR="00B95F0A" w:rsidRPr="001072FF">
        <w:rPr>
          <w:rFonts w:ascii="Arial" w:hAnsi="Arial" w:cs="Arial"/>
          <w:sz w:val="24"/>
          <w:szCs w:val="24"/>
        </w:rPr>
        <w:t>acknowledgement</w:t>
      </w:r>
      <w:r w:rsidRPr="001072FF">
        <w:rPr>
          <w:rFonts w:ascii="Arial" w:hAnsi="Arial" w:cs="Arial"/>
          <w:sz w:val="24"/>
          <w:szCs w:val="24"/>
        </w:rPr>
        <w:t xml:space="preserve"> to my sister </w:t>
      </w:r>
      <w:r w:rsidR="00AD36EF" w:rsidRPr="001072FF">
        <w:rPr>
          <w:rFonts w:ascii="Arial" w:hAnsi="Arial" w:cs="Arial"/>
          <w:sz w:val="24"/>
          <w:szCs w:val="24"/>
        </w:rPr>
        <w:t>Cher</w:t>
      </w:r>
      <w:r w:rsidR="00F5328E" w:rsidRPr="001072FF">
        <w:rPr>
          <w:rFonts w:ascii="Arial" w:hAnsi="Arial" w:cs="Arial"/>
          <w:sz w:val="24"/>
          <w:szCs w:val="24"/>
        </w:rPr>
        <w:t xml:space="preserve">rell Waller </w:t>
      </w:r>
      <w:r w:rsidR="00AD36EF" w:rsidRPr="001072FF">
        <w:rPr>
          <w:rFonts w:ascii="Arial" w:hAnsi="Arial" w:cs="Arial"/>
          <w:sz w:val="24"/>
          <w:szCs w:val="24"/>
        </w:rPr>
        <w:t xml:space="preserve">who was there for me but never bothered me </w:t>
      </w:r>
      <w:r w:rsidR="00B96376" w:rsidRPr="001072FF">
        <w:rPr>
          <w:rFonts w:ascii="Arial" w:hAnsi="Arial" w:cs="Arial"/>
          <w:sz w:val="24"/>
          <w:szCs w:val="24"/>
        </w:rPr>
        <w:t>during</w:t>
      </w:r>
      <w:r w:rsidR="00AD36EF" w:rsidRPr="001072FF">
        <w:rPr>
          <w:rFonts w:ascii="Arial" w:hAnsi="Arial" w:cs="Arial"/>
          <w:sz w:val="24"/>
          <w:szCs w:val="24"/>
        </w:rPr>
        <w:t xml:space="preserve"> the time I was doing my research</w:t>
      </w:r>
      <w:r w:rsidR="00E80511" w:rsidRPr="001072FF">
        <w:rPr>
          <w:rFonts w:ascii="Arial" w:hAnsi="Arial" w:cs="Arial"/>
          <w:sz w:val="24"/>
          <w:szCs w:val="24"/>
        </w:rPr>
        <w:t xml:space="preserve">. </w:t>
      </w:r>
    </w:p>
    <w:p w14:paraId="53E940EC" w14:textId="3E466915" w:rsidR="00DE18AE" w:rsidRPr="001072FF" w:rsidRDefault="008F5F24" w:rsidP="00863E0B">
      <w:pPr>
        <w:spacing w:line="360" w:lineRule="auto"/>
        <w:rPr>
          <w:rFonts w:ascii="Arial" w:hAnsi="Arial" w:cs="Arial"/>
          <w:sz w:val="24"/>
          <w:szCs w:val="24"/>
        </w:rPr>
      </w:pPr>
      <w:r w:rsidRPr="001072FF">
        <w:rPr>
          <w:rFonts w:ascii="Arial" w:hAnsi="Arial" w:cs="Arial"/>
          <w:sz w:val="24"/>
          <w:szCs w:val="24"/>
        </w:rPr>
        <w:t xml:space="preserve">I </w:t>
      </w:r>
      <w:r w:rsidR="00DF345F" w:rsidRPr="001072FF">
        <w:rPr>
          <w:rFonts w:ascii="Arial" w:hAnsi="Arial" w:cs="Arial"/>
          <w:sz w:val="24"/>
          <w:szCs w:val="24"/>
        </w:rPr>
        <w:t xml:space="preserve">Would also like to thank my friend Rachel who </w:t>
      </w:r>
      <w:r w:rsidR="00DE18AE" w:rsidRPr="001072FF">
        <w:rPr>
          <w:rFonts w:ascii="Arial" w:hAnsi="Arial" w:cs="Arial"/>
          <w:sz w:val="24"/>
          <w:szCs w:val="24"/>
        </w:rPr>
        <w:t>supported</w:t>
      </w:r>
      <w:r w:rsidR="005F6994" w:rsidRPr="001072FF">
        <w:rPr>
          <w:rFonts w:ascii="Arial" w:hAnsi="Arial" w:cs="Arial"/>
          <w:sz w:val="24"/>
          <w:szCs w:val="24"/>
        </w:rPr>
        <w:t xml:space="preserve"> me in my time of </w:t>
      </w:r>
      <w:r w:rsidR="00B74A07" w:rsidRPr="001072FF">
        <w:rPr>
          <w:rFonts w:ascii="Arial" w:hAnsi="Arial" w:cs="Arial"/>
          <w:sz w:val="24"/>
          <w:szCs w:val="24"/>
        </w:rPr>
        <w:t xml:space="preserve">research. </w:t>
      </w:r>
    </w:p>
    <w:p w14:paraId="73850DC9" w14:textId="43C411BC" w:rsidR="00B74A07" w:rsidRPr="001072FF" w:rsidRDefault="00B74A07" w:rsidP="00863E0B">
      <w:pPr>
        <w:spacing w:line="360" w:lineRule="auto"/>
        <w:rPr>
          <w:rFonts w:ascii="Arial" w:hAnsi="Arial" w:cs="Arial"/>
          <w:sz w:val="24"/>
          <w:szCs w:val="24"/>
        </w:rPr>
      </w:pPr>
      <w:r w:rsidRPr="001072FF">
        <w:rPr>
          <w:rFonts w:ascii="Arial" w:hAnsi="Arial" w:cs="Arial"/>
          <w:sz w:val="24"/>
          <w:szCs w:val="24"/>
        </w:rPr>
        <w:t>To</w:t>
      </w:r>
      <w:r w:rsidR="00DA7E3D" w:rsidRPr="001072FF">
        <w:rPr>
          <w:rFonts w:ascii="Arial" w:hAnsi="Arial" w:cs="Arial"/>
          <w:sz w:val="24"/>
          <w:szCs w:val="24"/>
        </w:rPr>
        <w:t xml:space="preserve"> my supervisor </w:t>
      </w:r>
      <w:r w:rsidR="002659E0" w:rsidRPr="001072FF">
        <w:rPr>
          <w:rFonts w:ascii="Arial" w:hAnsi="Arial" w:cs="Arial"/>
          <w:sz w:val="24"/>
          <w:szCs w:val="24"/>
        </w:rPr>
        <w:t xml:space="preserve">Remi </w:t>
      </w:r>
      <w:r w:rsidR="00DA7E3D" w:rsidRPr="001072FF">
        <w:rPr>
          <w:rFonts w:ascii="Arial" w:hAnsi="Arial" w:cs="Arial"/>
          <w:sz w:val="24"/>
          <w:szCs w:val="24"/>
        </w:rPr>
        <w:t xml:space="preserve">who </w:t>
      </w:r>
      <w:r w:rsidR="002659E0" w:rsidRPr="001072FF">
        <w:rPr>
          <w:rFonts w:ascii="Arial" w:hAnsi="Arial" w:cs="Arial"/>
          <w:sz w:val="24"/>
          <w:szCs w:val="24"/>
        </w:rPr>
        <w:t>gave</w:t>
      </w:r>
      <w:r w:rsidR="00DA7E3D" w:rsidRPr="001072FF">
        <w:rPr>
          <w:rFonts w:ascii="Arial" w:hAnsi="Arial" w:cs="Arial"/>
          <w:sz w:val="24"/>
          <w:szCs w:val="24"/>
        </w:rPr>
        <w:t xml:space="preserve"> me the support </w:t>
      </w:r>
      <w:r w:rsidR="009113D6" w:rsidRPr="001072FF">
        <w:rPr>
          <w:rFonts w:ascii="Arial" w:hAnsi="Arial" w:cs="Arial"/>
          <w:sz w:val="24"/>
          <w:szCs w:val="24"/>
        </w:rPr>
        <w:t>throughout</w:t>
      </w:r>
      <w:r w:rsidR="00DA7E3D" w:rsidRPr="001072FF">
        <w:rPr>
          <w:rFonts w:ascii="Arial" w:hAnsi="Arial" w:cs="Arial"/>
          <w:sz w:val="24"/>
          <w:szCs w:val="24"/>
        </w:rPr>
        <w:t xml:space="preserve"> to compl</w:t>
      </w:r>
      <w:r w:rsidR="009A788F" w:rsidRPr="001072FF">
        <w:rPr>
          <w:rFonts w:ascii="Arial" w:hAnsi="Arial" w:cs="Arial"/>
          <w:sz w:val="24"/>
          <w:szCs w:val="24"/>
        </w:rPr>
        <w:t xml:space="preserve">ete this dissertation. </w:t>
      </w:r>
    </w:p>
    <w:p w14:paraId="4EC4F439" w14:textId="6496E7F9" w:rsidR="00241BF0" w:rsidRPr="001072FF" w:rsidRDefault="00280B74" w:rsidP="00863E0B">
      <w:pPr>
        <w:spacing w:line="360" w:lineRule="auto"/>
        <w:rPr>
          <w:rFonts w:ascii="Arial" w:hAnsi="Arial" w:cs="Arial"/>
          <w:sz w:val="24"/>
          <w:szCs w:val="24"/>
        </w:rPr>
      </w:pPr>
      <w:r>
        <w:rPr>
          <w:rFonts w:ascii="Arial" w:hAnsi="Arial" w:cs="Arial"/>
          <w:sz w:val="24"/>
          <w:szCs w:val="24"/>
        </w:rPr>
        <w:t xml:space="preserve">I </w:t>
      </w:r>
      <w:r w:rsidR="009A788F" w:rsidRPr="001072FF">
        <w:rPr>
          <w:rFonts w:ascii="Arial" w:hAnsi="Arial" w:cs="Arial"/>
          <w:sz w:val="24"/>
          <w:szCs w:val="24"/>
        </w:rPr>
        <w:t xml:space="preserve">Would like to </w:t>
      </w:r>
      <w:r w:rsidR="000C362D" w:rsidRPr="001072FF">
        <w:rPr>
          <w:rFonts w:ascii="Arial" w:hAnsi="Arial" w:cs="Arial"/>
          <w:sz w:val="24"/>
          <w:szCs w:val="24"/>
        </w:rPr>
        <w:t xml:space="preserve">dedicate this dissertation to my </w:t>
      </w:r>
      <w:r w:rsidR="002659E0" w:rsidRPr="001072FF">
        <w:rPr>
          <w:rFonts w:ascii="Arial" w:hAnsi="Arial" w:cs="Arial"/>
          <w:sz w:val="24"/>
          <w:szCs w:val="24"/>
        </w:rPr>
        <w:t xml:space="preserve">late </w:t>
      </w:r>
      <w:r w:rsidR="000C362D" w:rsidRPr="001072FF">
        <w:rPr>
          <w:rFonts w:ascii="Arial" w:hAnsi="Arial" w:cs="Arial"/>
          <w:sz w:val="24"/>
          <w:szCs w:val="24"/>
        </w:rPr>
        <w:t xml:space="preserve">beloved mother </w:t>
      </w:r>
      <w:r w:rsidR="00326E56" w:rsidRPr="001072FF">
        <w:rPr>
          <w:rFonts w:ascii="Arial" w:hAnsi="Arial" w:cs="Arial"/>
          <w:sz w:val="24"/>
          <w:szCs w:val="24"/>
        </w:rPr>
        <w:t xml:space="preserve">forever in my heart </w:t>
      </w:r>
      <w:r w:rsidR="00876914">
        <w:rPr>
          <w:rFonts w:ascii="Arial" w:hAnsi="Arial" w:cs="Arial"/>
          <w:sz w:val="24"/>
          <w:szCs w:val="24"/>
        </w:rPr>
        <w:t xml:space="preserve">I love you </w:t>
      </w:r>
      <w:r w:rsidR="002659E0" w:rsidRPr="001072FF">
        <w:rPr>
          <w:rFonts w:ascii="Arial" w:hAnsi="Arial" w:cs="Arial"/>
          <w:sz w:val="24"/>
          <w:szCs w:val="24"/>
        </w:rPr>
        <w:t>Susan Bygraves</w:t>
      </w:r>
      <w:r w:rsidR="009113D6" w:rsidRPr="001072FF">
        <w:rPr>
          <w:rFonts w:ascii="Arial" w:hAnsi="Arial" w:cs="Arial"/>
          <w:sz w:val="24"/>
          <w:szCs w:val="24"/>
        </w:rPr>
        <w:t>.</w:t>
      </w:r>
    </w:p>
    <w:p w14:paraId="6B752E66" w14:textId="77777777" w:rsidR="0062734D" w:rsidRPr="002862BF" w:rsidRDefault="0062734D" w:rsidP="002862BF">
      <w:pPr>
        <w:spacing w:line="360" w:lineRule="auto"/>
        <w:jc w:val="both"/>
        <w:rPr>
          <w:rFonts w:ascii="Arial" w:hAnsi="Arial" w:cs="Arial"/>
        </w:rPr>
      </w:pPr>
      <w:r w:rsidRPr="002862BF">
        <w:rPr>
          <w:rFonts w:ascii="Arial" w:hAnsi="Arial" w:cs="Arial"/>
        </w:rPr>
        <w:br w:type="page"/>
      </w:r>
    </w:p>
    <w:p w14:paraId="5B0EA0FB" w14:textId="77777777" w:rsidR="00D85826" w:rsidRPr="001072FF" w:rsidRDefault="009D3A80" w:rsidP="000C5275">
      <w:pPr>
        <w:pStyle w:val="Heading1"/>
        <w:jc w:val="center"/>
        <w:rPr>
          <w:rFonts w:ascii="Arial" w:eastAsia="Calibri" w:hAnsi="Arial" w:cs="Arial"/>
          <w:b/>
          <w:bCs/>
          <w:color w:val="00B050"/>
          <w:sz w:val="28"/>
          <w:szCs w:val="28"/>
          <w:lang w:val="en-GB"/>
        </w:rPr>
      </w:pPr>
      <w:bookmarkStart w:id="1" w:name="_Toc162964168"/>
      <w:r w:rsidRPr="001072FF">
        <w:rPr>
          <w:rFonts w:ascii="Arial" w:eastAsia="Calibri" w:hAnsi="Arial" w:cs="Arial"/>
          <w:b/>
          <w:bCs/>
          <w:color w:val="00B050"/>
          <w:sz w:val="28"/>
          <w:szCs w:val="28"/>
          <w:lang w:val="en-GB"/>
        </w:rPr>
        <w:lastRenderedPageBreak/>
        <w:t>TABLE OF CONTENTS</w:t>
      </w:r>
      <w:bookmarkEnd w:id="1"/>
    </w:p>
    <w:sdt>
      <w:sdtPr>
        <w:rPr>
          <w:rFonts w:asciiTheme="minorHAnsi" w:eastAsiaTheme="minorHAnsi" w:hAnsiTheme="minorHAnsi" w:cstheme="minorBidi"/>
          <w:color w:val="auto"/>
          <w:sz w:val="22"/>
          <w:szCs w:val="22"/>
        </w:rPr>
        <w:id w:val="1349752300"/>
        <w:docPartObj>
          <w:docPartGallery w:val="Table of Contents"/>
          <w:docPartUnique/>
        </w:docPartObj>
      </w:sdtPr>
      <w:sdtEndPr>
        <w:rPr>
          <w:b/>
          <w:bCs/>
          <w:noProof/>
        </w:rPr>
      </w:sdtEndPr>
      <w:sdtContent>
        <w:p w14:paraId="5B42A4BC" w14:textId="01689A18" w:rsidR="00D85826" w:rsidRDefault="00D85826">
          <w:pPr>
            <w:pStyle w:val="TOCHeading"/>
          </w:pPr>
        </w:p>
        <w:p w14:paraId="790A2DDE" w14:textId="12C26DE3" w:rsidR="00FE28A5" w:rsidRPr="001072FF" w:rsidRDefault="00D85826" w:rsidP="00F22FAE">
          <w:pPr>
            <w:pStyle w:val="TOC1"/>
            <w:tabs>
              <w:tab w:val="right" w:leader="dot" w:pos="9350"/>
            </w:tabs>
            <w:spacing w:line="360" w:lineRule="auto"/>
            <w:rPr>
              <w:rFonts w:ascii="Arial" w:eastAsiaTheme="minorEastAsia" w:hAnsi="Arial" w:cs="Arial"/>
              <w:noProof/>
              <w:kern w:val="2"/>
              <w:sz w:val="24"/>
              <w:szCs w:val="24"/>
              <w:lang w:val="en-GB" w:eastAsia="en-GB"/>
              <w14:ligatures w14:val="standardContextual"/>
            </w:rPr>
          </w:pPr>
          <w:r>
            <w:fldChar w:fldCharType="begin"/>
          </w:r>
          <w:r>
            <w:instrText xml:space="preserve"> TOC \o "1-3" \h \z \u </w:instrText>
          </w:r>
          <w:r>
            <w:fldChar w:fldCharType="separate"/>
          </w:r>
          <w:hyperlink w:anchor="_Toc162964168" w:history="1">
            <w:r w:rsidR="00FE28A5" w:rsidRPr="001072FF">
              <w:rPr>
                <w:rStyle w:val="Hyperlink"/>
                <w:rFonts w:ascii="Arial" w:eastAsia="Calibri" w:hAnsi="Arial" w:cs="Arial"/>
                <w:b/>
                <w:bCs/>
                <w:noProof/>
                <w:sz w:val="24"/>
                <w:szCs w:val="24"/>
                <w:lang w:val="en-GB"/>
              </w:rPr>
              <w:t>TABLE OF CONTENTS</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_Toc162964168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5</w:t>
            </w:r>
            <w:r w:rsidR="00FE28A5" w:rsidRPr="001072FF">
              <w:rPr>
                <w:rFonts w:ascii="Arial" w:hAnsi="Arial" w:cs="Arial"/>
                <w:noProof/>
                <w:webHidden/>
                <w:sz w:val="24"/>
                <w:szCs w:val="24"/>
              </w:rPr>
              <w:fldChar w:fldCharType="end"/>
            </w:r>
          </w:hyperlink>
        </w:p>
        <w:p w14:paraId="168EA845" w14:textId="2CF5013E" w:rsidR="00FE28A5" w:rsidRPr="001072FF" w:rsidRDefault="00000000" w:rsidP="00F22FAE">
          <w:pPr>
            <w:pStyle w:val="TOC2"/>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69" w:history="1">
            <w:r w:rsidR="00FE28A5" w:rsidRPr="001072FF">
              <w:rPr>
                <w:rStyle w:val="Hyperlink"/>
                <w:rFonts w:ascii="Arial" w:eastAsia="Calibri" w:hAnsi="Arial" w:cs="Arial"/>
                <w:b/>
                <w:bCs/>
                <w:noProof/>
                <w:sz w:val="24"/>
                <w:szCs w:val="24"/>
                <w:lang w:val="en-GB"/>
              </w:rPr>
              <w:t>CONTENTS OF FIGURES</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_Toc162964169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5</w:t>
            </w:r>
            <w:r w:rsidR="00FE28A5" w:rsidRPr="001072FF">
              <w:rPr>
                <w:rFonts w:ascii="Arial" w:hAnsi="Arial" w:cs="Arial"/>
                <w:noProof/>
                <w:webHidden/>
                <w:sz w:val="24"/>
                <w:szCs w:val="24"/>
              </w:rPr>
              <w:fldChar w:fldCharType="end"/>
            </w:r>
          </w:hyperlink>
        </w:p>
        <w:p w14:paraId="79DA140A" w14:textId="7DF7C58C" w:rsidR="00FE28A5" w:rsidRPr="001072FF" w:rsidRDefault="00000000" w:rsidP="00F22FAE">
          <w:pPr>
            <w:pStyle w:val="TOC3"/>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70" w:history="1">
            <w:r w:rsidR="00FE28A5" w:rsidRPr="001072FF">
              <w:rPr>
                <w:rStyle w:val="Hyperlink"/>
                <w:rFonts w:ascii="Arial" w:eastAsia="Calibri" w:hAnsi="Arial" w:cs="Arial"/>
                <w:b/>
                <w:bCs/>
                <w:noProof/>
                <w:sz w:val="24"/>
                <w:szCs w:val="24"/>
                <w:lang w:val="en-GB"/>
              </w:rPr>
              <w:t>CONTENTS OF TABLES</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_Toc162964170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6</w:t>
            </w:r>
            <w:r w:rsidR="00FE28A5" w:rsidRPr="001072FF">
              <w:rPr>
                <w:rFonts w:ascii="Arial" w:hAnsi="Arial" w:cs="Arial"/>
                <w:noProof/>
                <w:webHidden/>
                <w:sz w:val="24"/>
                <w:szCs w:val="24"/>
              </w:rPr>
              <w:fldChar w:fldCharType="end"/>
            </w:r>
          </w:hyperlink>
        </w:p>
        <w:p w14:paraId="3E3FAD95" w14:textId="68B3EC6A" w:rsidR="00FE28A5" w:rsidRPr="001072FF" w:rsidRDefault="00000000" w:rsidP="00F22FAE">
          <w:pPr>
            <w:pStyle w:val="TOC1"/>
            <w:tabs>
              <w:tab w:val="left" w:pos="440"/>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71" w:history="1">
            <w:r w:rsidR="00FE28A5" w:rsidRPr="001072FF">
              <w:rPr>
                <w:rStyle w:val="Hyperlink"/>
                <w:rFonts w:ascii="Arial" w:hAnsi="Arial" w:cs="Arial"/>
                <w:b/>
                <w:bCs/>
                <w:noProof/>
                <w:sz w:val="24"/>
                <w:szCs w:val="24"/>
                <w:lang w:val="en-GB"/>
              </w:rPr>
              <w:t>1.</w:t>
            </w:r>
            <w:r w:rsidR="00FE28A5" w:rsidRPr="001072FF">
              <w:rPr>
                <w:rFonts w:ascii="Arial" w:eastAsiaTheme="minorEastAsia" w:hAnsi="Arial" w:cs="Arial"/>
                <w:noProof/>
                <w:kern w:val="2"/>
                <w:sz w:val="24"/>
                <w:szCs w:val="24"/>
                <w:lang w:val="en-GB" w:eastAsia="en-GB"/>
                <w14:ligatures w14:val="standardContextual"/>
              </w:rPr>
              <w:tab/>
            </w:r>
            <w:r w:rsidR="00FE28A5" w:rsidRPr="001072FF">
              <w:rPr>
                <w:rStyle w:val="Hyperlink"/>
                <w:rFonts w:ascii="Arial" w:hAnsi="Arial" w:cs="Arial"/>
                <w:b/>
                <w:bCs/>
                <w:noProof/>
                <w:sz w:val="24"/>
                <w:szCs w:val="24"/>
                <w:lang w:val="en-GB"/>
              </w:rPr>
              <w:t>CHAPTER 1: INTRODUCTION</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_Toc162964171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7</w:t>
            </w:r>
            <w:r w:rsidR="00FE28A5" w:rsidRPr="001072FF">
              <w:rPr>
                <w:rFonts w:ascii="Arial" w:hAnsi="Arial" w:cs="Arial"/>
                <w:noProof/>
                <w:webHidden/>
                <w:sz w:val="24"/>
                <w:szCs w:val="24"/>
              </w:rPr>
              <w:fldChar w:fldCharType="end"/>
            </w:r>
          </w:hyperlink>
        </w:p>
        <w:p w14:paraId="2BF300FA" w14:textId="568256EC" w:rsidR="00FE28A5" w:rsidRPr="001072FF" w:rsidRDefault="00000000" w:rsidP="00F22FAE">
          <w:pPr>
            <w:pStyle w:val="TOC2"/>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72" w:history="1">
            <w:r w:rsidR="00FE28A5" w:rsidRPr="001072FF">
              <w:rPr>
                <w:rStyle w:val="Hyperlink"/>
                <w:rFonts w:ascii="Arial" w:hAnsi="Arial" w:cs="Arial"/>
                <w:b/>
                <w:bCs/>
                <w:noProof/>
                <w:sz w:val="24"/>
                <w:szCs w:val="24"/>
                <w:lang w:val="en-GB"/>
              </w:rPr>
              <w:t>1.1 BACKGROUND &amp; PROBLEM STATEMENT</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_Toc162964172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8</w:t>
            </w:r>
            <w:r w:rsidR="00FE28A5" w:rsidRPr="001072FF">
              <w:rPr>
                <w:rFonts w:ascii="Arial" w:hAnsi="Arial" w:cs="Arial"/>
                <w:noProof/>
                <w:webHidden/>
                <w:sz w:val="24"/>
                <w:szCs w:val="24"/>
              </w:rPr>
              <w:fldChar w:fldCharType="end"/>
            </w:r>
          </w:hyperlink>
        </w:p>
        <w:p w14:paraId="2479341D" w14:textId="27DEE30B" w:rsidR="00FE28A5" w:rsidRPr="001072FF" w:rsidRDefault="00000000" w:rsidP="00F22FAE">
          <w:pPr>
            <w:pStyle w:val="TOC3"/>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73" w:history="1">
            <w:r w:rsidR="00FE28A5" w:rsidRPr="001072FF">
              <w:rPr>
                <w:rStyle w:val="Hyperlink"/>
                <w:rFonts w:ascii="Arial" w:hAnsi="Arial" w:cs="Arial"/>
                <w:b/>
                <w:bCs/>
                <w:noProof/>
                <w:sz w:val="24"/>
                <w:szCs w:val="24"/>
                <w:lang w:val="en-GB"/>
              </w:rPr>
              <w:t>1.1.2. RESEARCH AIM</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_Toc162964173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8</w:t>
            </w:r>
            <w:r w:rsidR="00FE28A5" w:rsidRPr="001072FF">
              <w:rPr>
                <w:rFonts w:ascii="Arial" w:hAnsi="Arial" w:cs="Arial"/>
                <w:noProof/>
                <w:webHidden/>
                <w:sz w:val="24"/>
                <w:szCs w:val="24"/>
              </w:rPr>
              <w:fldChar w:fldCharType="end"/>
            </w:r>
          </w:hyperlink>
        </w:p>
        <w:p w14:paraId="58D10657" w14:textId="18BB9582" w:rsidR="00FE28A5" w:rsidRPr="001072FF" w:rsidRDefault="00000000" w:rsidP="00F22FAE">
          <w:pPr>
            <w:pStyle w:val="TOC1"/>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74" w:history="1">
            <w:r w:rsidR="00FE28A5" w:rsidRPr="001072FF">
              <w:rPr>
                <w:rStyle w:val="Hyperlink"/>
                <w:rFonts w:ascii="Arial" w:hAnsi="Arial" w:cs="Arial"/>
                <w:b/>
                <w:bCs/>
                <w:noProof/>
                <w:sz w:val="24"/>
                <w:szCs w:val="24"/>
                <w:lang w:val="en-GB"/>
              </w:rPr>
              <w:t>1.1.3 RESEARCH OBJECTIVES</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_Toc162964174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8</w:t>
            </w:r>
            <w:r w:rsidR="00FE28A5" w:rsidRPr="001072FF">
              <w:rPr>
                <w:rFonts w:ascii="Arial" w:hAnsi="Arial" w:cs="Arial"/>
                <w:noProof/>
                <w:webHidden/>
                <w:sz w:val="24"/>
                <w:szCs w:val="24"/>
              </w:rPr>
              <w:fldChar w:fldCharType="end"/>
            </w:r>
          </w:hyperlink>
        </w:p>
        <w:p w14:paraId="65ED0E38" w14:textId="5256FF5E" w:rsidR="00FE28A5" w:rsidRPr="001072FF" w:rsidRDefault="00000000" w:rsidP="00F22FAE">
          <w:pPr>
            <w:pStyle w:val="TOC2"/>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75" w:history="1">
            <w:r w:rsidR="00FE28A5" w:rsidRPr="001072FF">
              <w:rPr>
                <w:rStyle w:val="Hyperlink"/>
                <w:rFonts w:ascii="Arial" w:hAnsi="Arial" w:cs="Arial"/>
                <w:b/>
                <w:bCs/>
                <w:noProof/>
                <w:sz w:val="24"/>
                <w:szCs w:val="24"/>
                <w:lang w:val="en-GB"/>
              </w:rPr>
              <w:t>1.1.4 RESEARCH QUESTIONS</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_Toc162964175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8</w:t>
            </w:r>
            <w:r w:rsidR="00FE28A5" w:rsidRPr="001072FF">
              <w:rPr>
                <w:rFonts w:ascii="Arial" w:hAnsi="Arial" w:cs="Arial"/>
                <w:noProof/>
                <w:webHidden/>
                <w:sz w:val="24"/>
                <w:szCs w:val="24"/>
              </w:rPr>
              <w:fldChar w:fldCharType="end"/>
            </w:r>
          </w:hyperlink>
        </w:p>
        <w:p w14:paraId="524779A5" w14:textId="0846A3C7" w:rsidR="00FE28A5" w:rsidRPr="001072FF" w:rsidRDefault="00000000" w:rsidP="00F22FAE">
          <w:pPr>
            <w:pStyle w:val="TOC3"/>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76" w:history="1">
            <w:r w:rsidR="00FE28A5" w:rsidRPr="001072FF">
              <w:rPr>
                <w:rStyle w:val="Hyperlink"/>
                <w:rFonts w:ascii="Arial" w:hAnsi="Arial" w:cs="Arial"/>
                <w:b/>
                <w:bCs/>
                <w:noProof/>
                <w:sz w:val="24"/>
                <w:szCs w:val="24"/>
                <w:lang w:val="en-GB"/>
              </w:rPr>
              <w:t>1.1.5 SIGNIFICANCE / RELEVANCE OF STUDY</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_Toc162964176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9</w:t>
            </w:r>
            <w:r w:rsidR="00FE28A5" w:rsidRPr="001072FF">
              <w:rPr>
                <w:rFonts w:ascii="Arial" w:hAnsi="Arial" w:cs="Arial"/>
                <w:noProof/>
                <w:webHidden/>
                <w:sz w:val="24"/>
                <w:szCs w:val="24"/>
              </w:rPr>
              <w:fldChar w:fldCharType="end"/>
            </w:r>
          </w:hyperlink>
        </w:p>
        <w:p w14:paraId="1B12A016" w14:textId="03287932" w:rsidR="00FE28A5" w:rsidRPr="001072FF" w:rsidRDefault="00000000" w:rsidP="00F22FAE">
          <w:pPr>
            <w:pStyle w:val="TOC1"/>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77" w:history="1">
            <w:r w:rsidR="00FE28A5" w:rsidRPr="001072FF">
              <w:rPr>
                <w:rStyle w:val="Hyperlink"/>
                <w:rFonts w:ascii="Arial" w:hAnsi="Arial" w:cs="Arial"/>
                <w:b/>
                <w:bCs/>
                <w:noProof/>
                <w:sz w:val="24"/>
                <w:szCs w:val="24"/>
                <w:lang w:val="en-GB"/>
              </w:rPr>
              <w:t>1.1.6 BRIEF RESEARCH METHODOLOGY</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_Toc162964177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9</w:t>
            </w:r>
            <w:r w:rsidR="00FE28A5" w:rsidRPr="001072FF">
              <w:rPr>
                <w:rFonts w:ascii="Arial" w:hAnsi="Arial" w:cs="Arial"/>
                <w:noProof/>
                <w:webHidden/>
                <w:sz w:val="24"/>
                <w:szCs w:val="24"/>
              </w:rPr>
              <w:fldChar w:fldCharType="end"/>
            </w:r>
          </w:hyperlink>
        </w:p>
        <w:p w14:paraId="34942A1C" w14:textId="6CC548CD" w:rsidR="00FE28A5" w:rsidRPr="001072FF" w:rsidRDefault="00000000" w:rsidP="00F22FAE">
          <w:pPr>
            <w:pStyle w:val="TOC2"/>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78" w:history="1">
            <w:r w:rsidR="00FE28A5" w:rsidRPr="001072FF">
              <w:rPr>
                <w:rStyle w:val="Hyperlink"/>
                <w:rFonts w:ascii="Arial" w:hAnsi="Arial" w:cs="Arial"/>
                <w:b/>
                <w:bCs/>
                <w:noProof/>
                <w:sz w:val="24"/>
                <w:szCs w:val="24"/>
                <w:lang w:val="en-GB"/>
              </w:rPr>
              <w:t>1.1.7 STRUCTURE OF REST OF PROJECT</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_Toc162964178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9</w:t>
            </w:r>
            <w:r w:rsidR="00FE28A5" w:rsidRPr="001072FF">
              <w:rPr>
                <w:rFonts w:ascii="Arial" w:hAnsi="Arial" w:cs="Arial"/>
                <w:noProof/>
                <w:webHidden/>
                <w:sz w:val="24"/>
                <w:szCs w:val="24"/>
              </w:rPr>
              <w:fldChar w:fldCharType="end"/>
            </w:r>
          </w:hyperlink>
        </w:p>
        <w:p w14:paraId="33203DE7" w14:textId="1BB8BE89" w:rsidR="00FE28A5" w:rsidRPr="001072FF" w:rsidRDefault="00000000" w:rsidP="00F22FAE">
          <w:pPr>
            <w:pStyle w:val="TOC3"/>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79" w:history="1">
            <w:r w:rsidR="00FE28A5" w:rsidRPr="001072FF">
              <w:rPr>
                <w:rStyle w:val="Hyperlink"/>
                <w:rFonts w:ascii="Arial" w:hAnsi="Arial" w:cs="Arial"/>
                <w:b/>
                <w:bCs/>
                <w:noProof/>
                <w:sz w:val="24"/>
                <w:szCs w:val="24"/>
              </w:rPr>
              <w:t>2. CHAPTER 2: LITERATURE REVIEW</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_Toc162964179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10</w:t>
            </w:r>
            <w:r w:rsidR="00FE28A5" w:rsidRPr="001072FF">
              <w:rPr>
                <w:rFonts w:ascii="Arial" w:hAnsi="Arial" w:cs="Arial"/>
                <w:noProof/>
                <w:webHidden/>
                <w:sz w:val="24"/>
                <w:szCs w:val="24"/>
              </w:rPr>
              <w:fldChar w:fldCharType="end"/>
            </w:r>
          </w:hyperlink>
        </w:p>
        <w:p w14:paraId="76F39690" w14:textId="546B8228" w:rsidR="00FE28A5" w:rsidRPr="001072FF" w:rsidRDefault="00000000" w:rsidP="00F22FAE">
          <w:pPr>
            <w:pStyle w:val="TOC1"/>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80" w:history="1">
            <w:r w:rsidR="00FE28A5" w:rsidRPr="001072FF">
              <w:rPr>
                <w:rStyle w:val="Hyperlink"/>
                <w:rFonts w:ascii="Arial" w:hAnsi="Arial" w:cs="Arial"/>
                <w:b/>
                <w:bCs/>
                <w:noProof/>
                <w:sz w:val="24"/>
                <w:szCs w:val="24"/>
              </w:rPr>
              <w:t>2.1 Introduction</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_Toc162964180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10</w:t>
            </w:r>
            <w:r w:rsidR="00FE28A5" w:rsidRPr="001072FF">
              <w:rPr>
                <w:rFonts w:ascii="Arial" w:hAnsi="Arial" w:cs="Arial"/>
                <w:noProof/>
                <w:webHidden/>
                <w:sz w:val="24"/>
                <w:szCs w:val="24"/>
              </w:rPr>
              <w:fldChar w:fldCharType="end"/>
            </w:r>
          </w:hyperlink>
        </w:p>
        <w:p w14:paraId="79E415BC" w14:textId="06FD4E7C" w:rsidR="00FE28A5" w:rsidRPr="001072FF" w:rsidRDefault="00000000" w:rsidP="00F22FAE">
          <w:pPr>
            <w:pStyle w:val="TOC2"/>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81" w:history="1">
            <w:r w:rsidR="00FE28A5" w:rsidRPr="001072FF">
              <w:rPr>
                <w:rStyle w:val="Hyperlink"/>
                <w:rFonts w:ascii="Arial" w:hAnsi="Arial" w:cs="Arial"/>
                <w:b/>
                <w:bCs/>
                <w:noProof/>
                <w:sz w:val="24"/>
                <w:szCs w:val="24"/>
              </w:rPr>
              <w:t>2.1.2 Background</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_Toc162964181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10</w:t>
            </w:r>
            <w:r w:rsidR="00FE28A5" w:rsidRPr="001072FF">
              <w:rPr>
                <w:rFonts w:ascii="Arial" w:hAnsi="Arial" w:cs="Arial"/>
                <w:noProof/>
                <w:webHidden/>
                <w:sz w:val="24"/>
                <w:szCs w:val="24"/>
              </w:rPr>
              <w:fldChar w:fldCharType="end"/>
            </w:r>
          </w:hyperlink>
        </w:p>
        <w:p w14:paraId="3E22BE37" w14:textId="3B8ECF20" w:rsidR="00FE28A5" w:rsidRPr="001072FF" w:rsidRDefault="00000000" w:rsidP="00F22FAE">
          <w:pPr>
            <w:pStyle w:val="TOC3"/>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82" w:history="1">
            <w:r w:rsidR="00FE28A5" w:rsidRPr="001072FF">
              <w:rPr>
                <w:rStyle w:val="Hyperlink"/>
                <w:rFonts w:ascii="Arial" w:hAnsi="Arial" w:cs="Arial"/>
                <w:b/>
                <w:bCs/>
                <w:noProof/>
                <w:sz w:val="24"/>
                <w:szCs w:val="24"/>
              </w:rPr>
              <w:t>2.1.3 DEVELOPMENTS PRIOR TO 1999 AT POST OFFICE LTD.</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_Toc162964182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10</w:t>
            </w:r>
            <w:r w:rsidR="00FE28A5" w:rsidRPr="001072FF">
              <w:rPr>
                <w:rFonts w:ascii="Arial" w:hAnsi="Arial" w:cs="Arial"/>
                <w:noProof/>
                <w:webHidden/>
                <w:sz w:val="24"/>
                <w:szCs w:val="24"/>
              </w:rPr>
              <w:fldChar w:fldCharType="end"/>
            </w:r>
          </w:hyperlink>
        </w:p>
        <w:p w14:paraId="55E813A1" w14:textId="2BA8017D" w:rsidR="00FE28A5" w:rsidRPr="001072FF" w:rsidRDefault="00000000" w:rsidP="00F22FAE">
          <w:pPr>
            <w:pStyle w:val="TOC1"/>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83" w:history="1">
            <w:r w:rsidR="00FE28A5" w:rsidRPr="001072FF">
              <w:rPr>
                <w:rStyle w:val="Hyperlink"/>
                <w:rFonts w:ascii="Arial" w:hAnsi="Arial" w:cs="Arial"/>
                <w:b/>
                <w:bCs/>
                <w:noProof/>
                <w:sz w:val="24"/>
                <w:szCs w:val="24"/>
              </w:rPr>
              <w:t>2.1.4 INTRODUCTION OF FUJITSU IT HORIZON SOFTWARE.</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_Toc162964183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13</w:t>
            </w:r>
            <w:r w:rsidR="00FE28A5" w:rsidRPr="001072FF">
              <w:rPr>
                <w:rFonts w:ascii="Arial" w:hAnsi="Arial" w:cs="Arial"/>
                <w:noProof/>
                <w:webHidden/>
                <w:sz w:val="24"/>
                <w:szCs w:val="24"/>
              </w:rPr>
              <w:fldChar w:fldCharType="end"/>
            </w:r>
          </w:hyperlink>
        </w:p>
        <w:p w14:paraId="4345E48D" w14:textId="7BFE5871" w:rsidR="00FE28A5" w:rsidRPr="001072FF" w:rsidRDefault="00000000" w:rsidP="00F22FAE">
          <w:pPr>
            <w:pStyle w:val="TOC3"/>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84" w:history="1">
            <w:r w:rsidR="00FE28A5" w:rsidRPr="001072FF">
              <w:rPr>
                <w:rStyle w:val="Hyperlink"/>
                <w:rFonts w:ascii="Arial" w:hAnsi="Arial" w:cs="Arial"/>
                <w:b/>
                <w:bCs/>
                <w:noProof/>
                <w:sz w:val="24"/>
                <w:szCs w:val="24"/>
              </w:rPr>
              <w:t>2.1.6 POST OFFICE SCANDAL DEVELOPMENT 2015 -- TILL DATE.</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_Toc162964184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14</w:t>
            </w:r>
            <w:r w:rsidR="00FE28A5" w:rsidRPr="001072FF">
              <w:rPr>
                <w:rFonts w:ascii="Arial" w:hAnsi="Arial" w:cs="Arial"/>
                <w:noProof/>
                <w:webHidden/>
                <w:sz w:val="24"/>
                <w:szCs w:val="24"/>
              </w:rPr>
              <w:fldChar w:fldCharType="end"/>
            </w:r>
          </w:hyperlink>
        </w:p>
        <w:p w14:paraId="6B5DBFA0" w14:textId="000A2360" w:rsidR="00FE28A5" w:rsidRPr="001072FF" w:rsidRDefault="00000000" w:rsidP="00F22FAE">
          <w:pPr>
            <w:pStyle w:val="TOC1"/>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85" w:history="1">
            <w:r w:rsidR="00FE28A5" w:rsidRPr="001072FF">
              <w:rPr>
                <w:rStyle w:val="Hyperlink"/>
                <w:rFonts w:ascii="Arial" w:hAnsi="Arial" w:cs="Arial"/>
                <w:b/>
                <w:bCs/>
                <w:noProof/>
                <w:sz w:val="24"/>
                <w:szCs w:val="24"/>
              </w:rPr>
              <w:t>3. THEORIES</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_Toc162964185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15</w:t>
            </w:r>
            <w:r w:rsidR="00FE28A5" w:rsidRPr="001072FF">
              <w:rPr>
                <w:rFonts w:ascii="Arial" w:hAnsi="Arial" w:cs="Arial"/>
                <w:noProof/>
                <w:webHidden/>
                <w:sz w:val="24"/>
                <w:szCs w:val="24"/>
              </w:rPr>
              <w:fldChar w:fldCharType="end"/>
            </w:r>
          </w:hyperlink>
        </w:p>
        <w:p w14:paraId="068D4521" w14:textId="1A93F91B" w:rsidR="00FE28A5" w:rsidRPr="001072FF" w:rsidRDefault="00000000" w:rsidP="00F22FAE">
          <w:pPr>
            <w:pStyle w:val="TOC2"/>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86" w:history="1">
            <w:r w:rsidR="00FE28A5" w:rsidRPr="001072FF">
              <w:rPr>
                <w:rStyle w:val="Hyperlink"/>
                <w:rFonts w:ascii="Arial" w:hAnsi="Arial" w:cs="Arial"/>
                <w:b/>
                <w:bCs/>
                <w:noProof/>
                <w:sz w:val="24"/>
                <w:szCs w:val="24"/>
              </w:rPr>
              <w:t>3.1 BUREAUCRATIC THEORY</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_Toc162964186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15</w:t>
            </w:r>
            <w:r w:rsidR="00FE28A5" w:rsidRPr="001072FF">
              <w:rPr>
                <w:rFonts w:ascii="Arial" w:hAnsi="Arial" w:cs="Arial"/>
                <w:noProof/>
                <w:webHidden/>
                <w:sz w:val="24"/>
                <w:szCs w:val="24"/>
              </w:rPr>
              <w:fldChar w:fldCharType="end"/>
            </w:r>
          </w:hyperlink>
        </w:p>
        <w:p w14:paraId="74A1BAF5" w14:textId="2EA09790" w:rsidR="00FE28A5" w:rsidRPr="001072FF" w:rsidRDefault="00000000" w:rsidP="00F22FAE">
          <w:pPr>
            <w:pStyle w:val="TOC3"/>
            <w:tabs>
              <w:tab w:val="right" w:leader="dot" w:pos="9350"/>
            </w:tabs>
            <w:spacing w:line="360" w:lineRule="auto"/>
            <w:rPr>
              <w:rFonts w:ascii="Arial" w:eastAsiaTheme="minorEastAsia" w:hAnsi="Arial" w:cs="Arial"/>
              <w:noProof/>
              <w:kern w:val="2"/>
              <w:sz w:val="24"/>
              <w:szCs w:val="24"/>
              <w:lang w:val="en-GB" w:eastAsia="en-GB"/>
              <w14:ligatures w14:val="standardContextual"/>
            </w:rPr>
          </w:pPr>
          <w:hyperlink w:anchor="_Toc162964187" w:history="1">
            <w:r w:rsidR="00FE28A5" w:rsidRPr="001072FF">
              <w:rPr>
                <w:rStyle w:val="Hyperlink"/>
                <w:rFonts w:ascii="Arial" w:hAnsi="Arial" w:cs="Arial"/>
                <w:b/>
                <w:bCs/>
                <w:noProof/>
                <w:sz w:val="24"/>
                <w:szCs w:val="24"/>
              </w:rPr>
              <w:t>3.1.3 SCIENTIFIC THEORY</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_Toc162964187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16</w:t>
            </w:r>
            <w:r w:rsidR="00FE28A5" w:rsidRPr="001072FF">
              <w:rPr>
                <w:rFonts w:ascii="Arial" w:hAnsi="Arial" w:cs="Arial"/>
                <w:noProof/>
                <w:webHidden/>
                <w:sz w:val="24"/>
                <w:szCs w:val="24"/>
              </w:rPr>
              <w:fldChar w:fldCharType="end"/>
            </w:r>
          </w:hyperlink>
        </w:p>
        <w:p w14:paraId="7B8E3D24" w14:textId="18F8CC3C" w:rsidR="00FE28A5" w:rsidRDefault="00000000" w:rsidP="00F22FAE">
          <w:pPr>
            <w:pStyle w:val="TOC2"/>
            <w:tabs>
              <w:tab w:val="right" w:leader="dot" w:pos="9350"/>
            </w:tabs>
            <w:spacing w:line="360" w:lineRule="auto"/>
            <w:rPr>
              <w:rFonts w:eastAsiaTheme="minorEastAsia"/>
              <w:noProof/>
              <w:kern w:val="2"/>
              <w:sz w:val="24"/>
              <w:szCs w:val="24"/>
              <w:lang w:val="en-GB" w:eastAsia="en-GB"/>
              <w14:ligatures w14:val="standardContextual"/>
            </w:rPr>
          </w:pPr>
          <w:hyperlink w:anchor="_Toc162964188" w:history="1">
            <w:r w:rsidR="00FE28A5" w:rsidRPr="001072FF">
              <w:rPr>
                <w:rStyle w:val="Hyperlink"/>
                <w:rFonts w:ascii="Arial" w:hAnsi="Arial" w:cs="Arial"/>
                <w:b/>
                <w:bCs/>
                <w:noProof/>
                <w:sz w:val="24"/>
                <w:szCs w:val="24"/>
              </w:rPr>
              <w:t>3.1.5 CONCLUSION</w:t>
            </w:r>
            <w:r w:rsidR="00FE28A5" w:rsidRPr="001072FF">
              <w:rPr>
                <w:rFonts w:ascii="Arial" w:hAnsi="Arial" w:cs="Arial"/>
                <w:noProof/>
                <w:webHidden/>
                <w:sz w:val="24"/>
                <w:szCs w:val="24"/>
              </w:rPr>
              <w:tab/>
            </w:r>
            <w:r w:rsidR="00FE28A5" w:rsidRPr="001072FF">
              <w:rPr>
                <w:rFonts w:ascii="Arial" w:hAnsi="Arial" w:cs="Arial"/>
                <w:noProof/>
                <w:webHidden/>
                <w:sz w:val="24"/>
                <w:szCs w:val="24"/>
              </w:rPr>
              <w:fldChar w:fldCharType="begin"/>
            </w:r>
            <w:r w:rsidR="00FE28A5" w:rsidRPr="001072FF">
              <w:rPr>
                <w:rFonts w:ascii="Arial" w:hAnsi="Arial" w:cs="Arial"/>
                <w:noProof/>
                <w:webHidden/>
                <w:sz w:val="24"/>
                <w:szCs w:val="24"/>
              </w:rPr>
              <w:instrText xml:space="preserve"> PAGEREF _Toc162964188 \h </w:instrText>
            </w:r>
            <w:r w:rsidR="00FE28A5" w:rsidRPr="001072FF">
              <w:rPr>
                <w:rFonts w:ascii="Arial" w:hAnsi="Arial" w:cs="Arial"/>
                <w:noProof/>
                <w:webHidden/>
                <w:sz w:val="24"/>
                <w:szCs w:val="24"/>
              </w:rPr>
            </w:r>
            <w:r w:rsidR="00FE28A5" w:rsidRPr="001072FF">
              <w:rPr>
                <w:rFonts w:ascii="Arial" w:hAnsi="Arial" w:cs="Arial"/>
                <w:noProof/>
                <w:webHidden/>
                <w:sz w:val="24"/>
                <w:szCs w:val="24"/>
              </w:rPr>
              <w:fldChar w:fldCharType="separate"/>
            </w:r>
            <w:r w:rsidR="00FE28A5" w:rsidRPr="001072FF">
              <w:rPr>
                <w:rFonts w:ascii="Arial" w:hAnsi="Arial" w:cs="Arial"/>
                <w:noProof/>
                <w:webHidden/>
                <w:sz w:val="24"/>
                <w:szCs w:val="24"/>
              </w:rPr>
              <w:t>17</w:t>
            </w:r>
            <w:r w:rsidR="00FE28A5" w:rsidRPr="001072FF">
              <w:rPr>
                <w:rFonts w:ascii="Arial" w:hAnsi="Arial" w:cs="Arial"/>
                <w:noProof/>
                <w:webHidden/>
                <w:sz w:val="24"/>
                <w:szCs w:val="24"/>
              </w:rPr>
              <w:fldChar w:fldCharType="end"/>
            </w:r>
          </w:hyperlink>
        </w:p>
        <w:p w14:paraId="26B69B30" w14:textId="1ACC7CE6" w:rsidR="00D85826" w:rsidRDefault="00D85826" w:rsidP="00F22FAE">
          <w:pPr>
            <w:spacing w:line="360" w:lineRule="auto"/>
          </w:pPr>
          <w:r>
            <w:rPr>
              <w:b/>
              <w:bCs/>
              <w:noProof/>
            </w:rPr>
            <w:fldChar w:fldCharType="end"/>
          </w:r>
        </w:p>
      </w:sdtContent>
    </w:sdt>
    <w:p w14:paraId="11C130E4" w14:textId="6B3DECD6" w:rsidR="003D4759" w:rsidRPr="00C6505E" w:rsidRDefault="009D3A80" w:rsidP="009D3A80">
      <w:pPr>
        <w:pStyle w:val="Heading2"/>
        <w:rPr>
          <w:rFonts w:ascii="Arial" w:eastAsia="Calibri" w:hAnsi="Arial" w:cs="Arial"/>
          <w:b/>
          <w:bCs/>
          <w:color w:val="00B050"/>
          <w:lang w:val="en-GB"/>
        </w:rPr>
      </w:pPr>
      <w:bookmarkStart w:id="2" w:name="_Toc162964169"/>
      <w:r w:rsidRPr="00C6505E">
        <w:rPr>
          <w:rFonts w:ascii="Arial" w:eastAsia="Calibri" w:hAnsi="Arial" w:cs="Arial"/>
          <w:b/>
          <w:bCs/>
          <w:color w:val="00B050"/>
          <w:lang w:val="en-GB"/>
        </w:rPr>
        <w:lastRenderedPageBreak/>
        <w:t>CONTENTS OF FIGURES</w:t>
      </w:r>
      <w:bookmarkEnd w:id="2"/>
    </w:p>
    <w:p w14:paraId="519C3339" w14:textId="77777777" w:rsidR="003D4759" w:rsidRDefault="003D4759" w:rsidP="00FE0102">
      <w:pPr>
        <w:spacing w:line="360" w:lineRule="auto"/>
        <w:jc w:val="both"/>
        <w:rPr>
          <w:rFonts w:ascii="Arial" w:eastAsia="Calibri" w:hAnsi="Arial" w:cs="Arial"/>
          <w:lang w:val="en-GB"/>
        </w:rPr>
      </w:pPr>
    </w:p>
    <w:p w14:paraId="111E4AA1" w14:textId="77777777" w:rsidR="003D4759" w:rsidRDefault="003D4759" w:rsidP="00FE0102">
      <w:pPr>
        <w:spacing w:line="360" w:lineRule="auto"/>
        <w:jc w:val="both"/>
        <w:rPr>
          <w:rFonts w:ascii="Arial" w:eastAsia="Calibri" w:hAnsi="Arial" w:cs="Arial"/>
          <w:lang w:val="en-GB"/>
        </w:rPr>
      </w:pPr>
    </w:p>
    <w:p w14:paraId="73AD469F" w14:textId="77777777" w:rsidR="003D4759" w:rsidRDefault="003D4759" w:rsidP="00FE0102">
      <w:pPr>
        <w:spacing w:line="360" w:lineRule="auto"/>
        <w:jc w:val="both"/>
        <w:rPr>
          <w:rFonts w:ascii="Arial" w:eastAsia="Calibri" w:hAnsi="Arial" w:cs="Arial"/>
          <w:lang w:val="en-GB"/>
        </w:rPr>
      </w:pPr>
    </w:p>
    <w:p w14:paraId="67F1FA3C" w14:textId="77777777" w:rsidR="003D4759" w:rsidRDefault="003D4759" w:rsidP="00FE0102">
      <w:pPr>
        <w:spacing w:line="360" w:lineRule="auto"/>
        <w:jc w:val="both"/>
        <w:rPr>
          <w:rFonts w:ascii="Arial" w:eastAsia="Calibri" w:hAnsi="Arial" w:cs="Arial"/>
          <w:lang w:val="en-GB"/>
        </w:rPr>
      </w:pPr>
    </w:p>
    <w:p w14:paraId="7C171B25" w14:textId="77777777" w:rsidR="003D4759" w:rsidRDefault="003D4759" w:rsidP="00FE0102">
      <w:pPr>
        <w:spacing w:line="360" w:lineRule="auto"/>
        <w:jc w:val="both"/>
        <w:rPr>
          <w:rFonts w:ascii="Arial" w:eastAsia="Calibri" w:hAnsi="Arial" w:cs="Arial"/>
          <w:lang w:val="en-GB"/>
        </w:rPr>
      </w:pPr>
    </w:p>
    <w:p w14:paraId="547493A7" w14:textId="77777777" w:rsidR="003D4759" w:rsidRDefault="003D4759" w:rsidP="00FE0102">
      <w:pPr>
        <w:spacing w:line="360" w:lineRule="auto"/>
        <w:jc w:val="both"/>
        <w:rPr>
          <w:rFonts w:ascii="Arial" w:eastAsia="Calibri" w:hAnsi="Arial" w:cs="Arial"/>
          <w:lang w:val="en-GB"/>
        </w:rPr>
      </w:pPr>
    </w:p>
    <w:p w14:paraId="28500870" w14:textId="77777777" w:rsidR="003D4759" w:rsidRDefault="003D4759" w:rsidP="00FE0102">
      <w:pPr>
        <w:spacing w:line="360" w:lineRule="auto"/>
        <w:jc w:val="both"/>
        <w:rPr>
          <w:rFonts w:ascii="Arial" w:eastAsia="Calibri" w:hAnsi="Arial" w:cs="Arial"/>
          <w:lang w:val="en-GB"/>
        </w:rPr>
      </w:pPr>
    </w:p>
    <w:p w14:paraId="0D2E2B8F" w14:textId="77777777" w:rsidR="003D4759" w:rsidRDefault="003D4759" w:rsidP="00FE0102">
      <w:pPr>
        <w:spacing w:line="360" w:lineRule="auto"/>
        <w:jc w:val="both"/>
        <w:rPr>
          <w:rFonts w:ascii="Arial" w:eastAsia="Calibri" w:hAnsi="Arial" w:cs="Arial"/>
          <w:lang w:val="en-GB"/>
        </w:rPr>
      </w:pPr>
    </w:p>
    <w:p w14:paraId="0B148B06" w14:textId="77777777" w:rsidR="003D4759" w:rsidRDefault="003D4759" w:rsidP="00FE0102">
      <w:pPr>
        <w:spacing w:line="360" w:lineRule="auto"/>
        <w:jc w:val="both"/>
        <w:rPr>
          <w:rFonts w:ascii="Arial" w:eastAsia="Calibri" w:hAnsi="Arial" w:cs="Arial"/>
          <w:lang w:val="en-GB"/>
        </w:rPr>
      </w:pPr>
    </w:p>
    <w:p w14:paraId="07250FDA" w14:textId="77777777" w:rsidR="003D4759" w:rsidRDefault="003D4759" w:rsidP="00FE0102">
      <w:pPr>
        <w:spacing w:line="360" w:lineRule="auto"/>
        <w:jc w:val="both"/>
        <w:rPr>
          <w:rFonts w:ascii="Arial" w:eastAsia="Calibri" w:hAnsi="Arial" w:cs="Arial"/>
          <w:lang w:val="en-GB"/>
        </w:rPr>
      </w:pPr>
    </w:p>
    <w:p w14:paraId="617391A0" w14:textId="77777777" w:rsidR="003D4759" w:rsidRDefault="003D4759" w:rsidP="00FE0102">
      <w:pPr>
        <w:spacing w:line="360" w:lineRule="auto"/>
        <w:jc w:val="both"/>
        <w:rPr>
          <w:rFonts w:ascii="Arial" w:eastAsia="Calibri" w:hAnsi="Arial" w:cs="Arial"/>
          <w:lang w:val="en-GB"/>
        </w:rPr>
      </w:pPr>
    </w:p>
    <w:p w14:paraId="78180293" w14:textId="77777777" w:rsidR="003D4759" w:rsidRDefault="003D4759" w:rsidP="00FE0102">
      <w:pPr>
        <w:spacing w:line="360" w:lineRule="auto"/>
        <w:jc w:val="both"/>
        <w:rPr>
          <w:rFonts w:ascii="Arial" w:eastAsia="Calibri" w:hAnsi="Arial" w:cs="Arial"/>
          <w:lang w:val="en-GB"/>
        </w:rPr>
      </w:pPr>
    </w:p>
    <w:p w14:paraId="2AEAD843" w14:textId="77777777" w:rsidR="003D4759" w:rsidRDefault="003D4759" w:rsidP="00FE0102">
      <w:pPr>
        <w:spacing w:line="360" w:lineRule="auto"/>
        <w:jc w:val="both"/>
        <w:rPr>
          <w:rFonts w:ascii="Arial" w:eastAsia="Calibri" w:hAnsi="Arial" w:cs="Arial"/>
          <w:lang w:val="en-GB"/>
        </w:rPr>
      </w:pPr>
    </w:p>
    <w:p w14:paraId="13A247B0" w14:textId="77777777" w:rsidR="003D4759" w:rsidRDefault="003D4759" w:rsidP="00FE0102">
      <w:pPr>
        <w:spacing w:line="360" w:lineRule="auto"/>
        <w:jc w:val="both"/>
        <w:rPr>
          <w:rFonts w:ascii="Arial" w:eastAsia="Calibri" w:hAnsi="Arial" w:cs="Arial"/>
          <w:lang w:val="en-GB"/>
        </w:rPr>
      </w:pPr>
    </w:p>
    <w:p w14:paraId="7937202F" w14:textId="77777777" w:rsidR="003D4759" w:rsidRDefault="003D4759" w:rsidP="00FE0102">
      <w:pPr>
        <w:spacing w:line="360" w:lineRule="auto"/>
        <w:jc w:val="both"/>
        <w:rPr>
          <w:rFonts w:ascii="Arial" w:eastAsia="Calibri" w:hAnsi="Arial" w:cs="Arial"/>
          <w:lang w:val="en-GB"/>
        </w:rPr>
      </w:pPr>
    </w:p>
    <w:p w14:paraId="26715C94" w14:textId="77777777" w:rsidR="003D4759" w:rsidRDefault="003D4759" w:rsidP="00FE0102">
      <w:pPr>
        <w:spacing w:line="360" w:lineRule="auto"/>
        <w:jc w:val="both"/>
        <w:rPr>
          <w:rFonts w:ascii="Arial" w:eastAsia="Calibri" w:hAnsi="Arial" w:cs="Arial"/>
          <w:lang w:val="en-GB"/>
        </w:rPr>
      </w:pPr>
    </w:p>
    <w:p w14:paraId="2B37111D" w14:textId="77777777" w:rsidR="003D4759" w:rsidRDefault="003D4759" w:rsidP="00FE0102">
      <w:pPr>
        <w:spacing w:line="360" w:lineRule="auto"/>
        <w:jc w:val="both"/>
        <w:rPr>
          <w:rFonts w:ascii="Arial" w:eastAsia="Calibri" w:hAnsi="Arial" w:cs="Arial"/>
          <w:lang w:val="en-GB"/>
        </w:rPr>
      </w:pPr>
    </w:p>
    <w:p w14:paraId="42A99662" w14:textId="77777777" w:rsidR="003D4759" w:rsidRDefault="003D4759" w:rsidP="00FE0102">
      <w:pPr>
        <w:spacing w:line="360" w:lineRule="auto"/>
        <w:jc w:val="both"/>
        <w:rPr>
          <w:rFonts w:ascii="Arial" w:eastAsia="Calibri" w:hAnsi="Arial" w:cs="Arial"/>
          <w:lang w:val="en-GB"/>
        </w:rPr>
      </w:pPr>
    </w:p>
    <w:p w14:paraId="7F7BCA2B" w14:textId="77777777" w:rsidR="003D4759" w:rsidRDefault="003D4759" w:rsidP="00FE0102">
      <w:pPr>
        <w:spacing w:line="360" w:lineRule="auto"/>
        <w:jc w:val="both"/>
        <w:rPr>
          <w:rFonts w:ascii="Arial" w:eastAsia="Calibri" w:hAnsi="Arial" w:cs="Arial"/>
          <w:lang w:val="en-GB"/>
        </w:rPr>
      </w:pPr>
    </w:p>
    <w:p w14:paraId="04A12B10" w14:textId="77777777" w:rsidR="003D4759" w:rsidRDefault="003D4759" w:rsidP="00FE0102">
      <w:pPr>
        <w:spacing w:line="360" w:lineRule="auto"/>
        <w:jc w:val="both"/>
        <w:rPr>
          <w:rFonts w:ascii="Arial" w:eastAsia="Calibri" w:hAnsi="Arial" w:cs="Arial"/>
          <w:lang w:val="en-GB"/>
        </w:rPr>
      </w:pPr>
    </w:p>
    <w:p w14:paraId="5EB101CA" w14:textId="77777777" w:rsidR="003D4759" w:rsidRDefault="003D4759" w:rsidP="00FE0102">
      <w:pPr>
        <w:spacing w:line="360" w:lineRule="auto"/>
        <w:jc w:val="both"/>
        <w:rPr>
          <w:rFonts w:ascii="Arial" w:eastAsia="Calibri" w:hAnsi="Arial" w:cs="Arial"/>
          <w:lang w:val="en-GB"/>
        </w:rPr>
      </w:pPr>
    </w:p>
    <w:p w14:paraId="5C87B882" w14:textId="4F05C49C" w:rsidR="00FE0102" w:rsidRPr="00FE0102" w:rsidRDefault="00FE0102" w:rsidP="00FE0102">
      <w:pPr>
        <w:spacing w:line="360" w:lineRule="auto"/>
        <w:jc w:val="both"/>
        <w:rPr>
          <w:rFonts w:ascii="Arial" w:eastAsia="Calibri" w:hAnsi="Arial" w:cs="Arial"/>
          <w:lang w:val="en-GB"/>
        </w:rPr>
      </w:pPr>
      <w:r w:rsidRPr="00FE0102">
        <w:rPr>
          <w:rFonts w:ascii="Arial" w:eastAsia="Calibri" w:hAnsi="Arial" w:cs="Arial"/>
          <w:lang w:val="en-GB"/>
        </w:rPr>
        <w:t xml:space="preserve"> </w:t>
      </w:r>
    </w:p>
    <w:p w14:paraId="5DBE2BCA" w14:textId="26ED0560" w:rsidR="00FE0102" w:rsidRPr="00F720FA" w:rsidRDefault="009D3A80" w:rsidP="009D3A80">
      <w:pPr>
        <w:pStyle w:val="Heading3"/>
        <w:rPr>
          <w:rFonts w:ascii="Arial" w:eastAsia="Calibri" w:hAnsi="Arial" w:cs="Arial"/>
          <w:b/>
          <w:bCs/>
          <w:color w:val="00B050"/>
          <w:sz w:val="28"/>
          <w:szCs w:val="28"/>
          <w:lang w:val="en-GB"/>
        </w:rPr>
      </w:pPr>
      <w:bookmarkStart w:id="3" w:name="_Toc162964170"/>
      <w:r w:rsidRPr="00F720FA">
        <w:rPr>
          <w:rFonts w:ascii="Arial" w:eastAsia="Calibri" w:hAnsi="Arial" w:cs="Arial"/>
          <w:b/>
          <w:bCs/>
          <w:color w:val="00B050"/>
          <w:sz w:val="28"/>
          <w:szCs w:val="28"/>
          <w:lang w:val="en-GB"/>
        </w:rPr>
        <w:lastRenderedPageBreak/>
        <w:t>CONTENTS OF TABLES</w:t>
      </w:r>
      <w:bookmarkEnd w:id="3"/>
    </w:p>
    <w:p w14:paraId="7CA92E31" w14:textId="01A4F981" w:rsidR="0062734D" w:rsidRDefault="0062734D">
      <w:r>
        <w:br w:type="page"/>
      </w:r>
    </w:p>
    <w:p w14:paraId="7C7D862B" w14:textId="5E784FBD" w:rsidR="009A4E85" w:rsidRPr="00F720FA" w:rsidRDefault="009A4E85" w:rsidP="00C6505E">
      <w:pPr>
        <w:pStyle w:val="Heading1"/>
        <w:numPr>
          <w:ilvl w:val="0"/>
          <w:numId w:val="8"/>
        </w:numPr>
        <w:spacing w:line="360" w:lineRule="auto"/>
        <w:rPr>
          <w:rFonts w:ascii="Arial" w:hAnsi="Arial" w:cs="Arial"/>
          <w:b/>
          <w:bCs/>
          <w:color w:val="00B050"/>
          <w:sz w:val="28"/>
          <w:szCs w:val="28"/>
          <w:lang w:val="en-GB"/>
        </w:rPr>
      </w:pPr>
      <w:bookmarkStart w:id="4" w:name="_Toc162964171"/>
      <w:r w:rsidRPr="00F720FA">
        <w:rPr>
          <w:rFonts w:ascii="Arial" w:hAnsi="Arial" w:cs="Arial"/>
          <w:b/>
          <w:bCs/>
          <w:color w:val="00B050"/>
          <w:sz w:val="28"/>
          <w:szCs w:val="28"/>
          <w:lang w:val="en-GB"/>
        </w:rPr>
        <w:lastRenderedPageBreak/>
        <w:t>CHAPTER 1: INTRODUCTION</w:t>
      </w:r>
      <w:bookmarkEnd w:id="4"/>
      <w:r w:rsidRPr="00F720FA">
        <w:rPr>
          <w:rFonts w:ascii="Arial" w:hAnsi="Arial" w:cs="Arial"/>
          <w:b/>
          <w:bCs/>
          <w:color w:val="00B050"/>
          <w:sz w:val="28"/>
          <w:szCs w:val="28"/>
          <w:lang w:val="en-GB"/>
        </w:rPr>
        <w:t xml:space="preserve"> </w:t>
      </w:r>
    </w:p>
    <w:p w14:paraId="5636EC04" w14:textId="0B4CBB52" w:rsidR="00B62068" w:rsidRPr="00F720FA" w:rsidRDefault="00306E78" w:rsidP="00EA35A0">
      <w:pPr>
        <w:spacing w:after="0" w:line="360" w:lineRule="auto"/>
        <w:jc w:val="both"/>
        <w:rPr>
          <w:rFonts w:ascii="Arial" w:eastAsia="Arial" w:hAnsi="Arial" w:cs="Arial"/>
          <w:sz w:val="24"/>
          <w:szCs w:val="24"/>
        </w:rPr>
      </w:pPr>
      <w:r w:rsidRPr="00F720FA">
        <w:rPr>
          <w:rFonts w:ascii="Arial" w:eastAsia="Arial" w:hAnsi="Arial" w:cs="Arial"/>
          <w:sz w:val="24"/>
          <w:szCs w:val="24"/>
        </w:rPr>
        <w:t>S</w:t>
      </w:r>
      <w:r w:rsidR="00CB42D9" w:rsidRPr="00F720FA">
        <w:rPr>
          <w:rFonts w:ascii="Arial" w:eastAsia="Arial" w:hAnsi="Arial" w:cs="Arial"/>
          <w:sz w:val="24"/>
          <w:szCs w:val="24"/>
        </w:rPr>
        <w:t>ince</w:t>
      </w:r>
      <w:r w:rsidR="00D23CEF" w:rsidRPr="00F720FA">
        <w:rPr>
          <w:rFonts w:ascii="Arial" w:eastAsia="Arial" w:hAnsi="Arial" w:cs="Arial"/>
          <w:sz w:val="24"/>
          <w:szCs w:val="24"/>
        </w:rPr>
        <w:t xml:space="preserve"> </w:t>
      </w:r>
      <w:r w:rsidR="00CB42D9" w:rsidRPr="00F720FA">
        <w:rPr>
          <w:rFonts w:ascii="Arial" w:eastAsia="Arial" w:hAnsi="Arial" w:cs="Arial"/>
          <w:sz w:val="24"/>
          <w:szCs w:val="24"/>
        </w:rPr>
        <w:t>1660,</w:t>
      </w:r>
      <w:r w:rsidR="00D23CEF" w:rsidRPr="00F720FA">
        <w:rPr>
          <w:rFonts w:ascii="Arial" w:eastAsia="Arial" w:hAnsi="Arial" w:cs="Arial"/>
          <w:sz w:val="24"/>
          <w:szCs w:val="24"/>
        </w:rPr>
        <w:t xml:space="preserve"> </w:t>
      </w:r>
      <w:r w:rsidR="00CB42D9" w:rsidRPr="00F720FA">
        <w:rPr>
          <w:rFonts w:ascii="Arial" w:eastAsia="Arial" w:hAnsi="Arial" w:cs="Arial"/>
          <w:sz w:val="24"/>
          <w:szCs w:val="24"/>
        </w:rPr>
        <w:t xml:space="preserve">the </w:t>
      </w:r>
      <w:r w:rsidRPr="00F720FA">
        <w:rPr>
          <w:rFonts w:ascii="Arial" w:eastAsia="Arial" w:hAnsi="Arial" w:cs="Arial"/>
          <w:sz w:val="24"/>
          <w:szCs w:val="24"/>
        </w:rPr>
        <w:t>U</w:t>
      </w:r>
      <w:r w:rsidR="00CB42D9" w:rsidRPr="00F720FA">
        <w:rPr>
          <w:rFonts w:ascii="Arial" w:eastAsia="Arial" w:hAnsi="Arial" w:cs="Arial"/>
          <w:sz w:val="24"/>
          <w:szCs w:val="24"/>
        </w:rPr>
        <w:t xml:space="preserve">nited </w:t>
      </w:r>
      <w:r w:rsidRPr="00F720FA">
        <w:rPr>
          <w:rFonts w:ascii="Arial" w:eastAsia="Arial" w:hAnsi="Arial" w:cs="Arial"/>
          <w:sz w:val="24"/>
          <w:szCs w:val="24"/>
        </w:rPr>
        <w:t>K</w:t>
      </w:r>
      <w:r w:rsidR="00CB42D9" w:rsidRPr="00F720FA">
        <w:rPr>
          <w:rFonts w:ascii="Arial" w:eastAsia="Arial" w:hAnsi="Arial" w:cs="Arial"/>
          <w:sz w:val="24"/>
          <w:szCs w:val="24"/>
        </w:rPr>
        <w:t>ingdom's government has owned the general post office.</w:t>
      </w:r>
      <w:r w:rsidR="00363249" w:rsidRPr="00F720FA">
        <w:rPr>
          <w:rFonts w:ascii="Arial" w:eastAsia="Arial" w:hAnsi="Arial" w:cs="Arial"/>
          <w:sz w:val="24"/>
          <w:szCs w:val="24"/>
        </w:rPr>
        <w:t xml:space="preserve"> B</w:t>
      </w:r>
      <w:r w:rsidR="00CB42D9" w:rsidRPr="00F720FA">
        <w:rPr>
          <w:rFonts w:ascii="Arial" w:eastAsia="Arial" w:hAnsi="Arial" w:cs="Arial"/>
          <w:sz w:val="24"/>
          <w:szCs w:val="24"/>
        </w:rPr>
        <w:t xml:space="preserve">oth organizations exist to help the general population. </w:t>
      </w:r>
      <w:r w:rsidR="00363249" w:rsidRPr="00F720FA">
        <w:rPr>
          <w:rFonts w:ascii="Arial" w:eastAsia="Arial" w:hAnsi="Arial" w:cs="Arial"/>
          <w:sz w:val="24"/>
          <w:szCs w:val="24"/>
        </w:rPr>
        <w:t xml:space="preserve">Post Office </w:t>
      </w:r>
      <w:r w:rsidR="00CB42D9" w:rsidRPr="00F720FA">
        <w:rPr>
          <w:rFonts w:ascii="Arial" w:eastAsia="Arial" w:hAnsi="Arial" w:cs="Arial"/>
          <w:sz w:val="24"/>
          <w:szCs w:val="24"/>
        </w:rPr>
        <w:t xml:space="preserve">for the </w:t>
      </w:r>
      <w:r w:rsidR="00363249" w:rsidRPr="00F720FA">
        <w:rPr>
          <w:rFonts w:ascii="Arial" w:eastAsia="Arial" w:hAnsi="Arial" w:cs="Arial"/>
          <w:sz w:val="24"/>
          <w:szCs w:val="24"/>
        </w:rPr>
        <w:t xml:space="preserve">United Kingdom </w:t>
      </w:r>
      <w:r w:rsidR="00CB42D9" w:rsidRPr="00F720FA">
        <w:rPr>
          <w:rFonts w:ascii="Arial" w:eastAsia="Arial" w:hAnsi="Arial" w:cs="Arial"/>
          <w:sz w:val="24"/>
          <w:szCs w:val="24"/>
        </w:rPr>
        <w:t xml:space="preserve">and the government of </w:t>
      </w:r>
      <w:r w:rsidRPr="00F720FA">
        <w:rPr>
          <w:rFonts w:ascii="Arial" w:eastAsia="Arial" w:hAnsi="Arial" w:cs="Arial"/>
          <w:sz w:val="24"/>
          <w:szCs w:val="24"/>
        </w:rPr>
        <w:t>G</w:t>
      </w:r>
      <w:r w:rsidR="00CB42D9" w:rsidRPr="00F720FA">
        <w:rPr>
          <w:rFonts w:ascii="Arial" w:eastAsia="Arial" w:hAnsi="Arial" w:cs="Arial"/>
          <w:sz w:val="24"/>
          <w:szCs w:val="24"/>
        </w:rPr>
        <w:t xml:space="preserve">reat </w:t>
      </w:r>
      <w:r w:rsidR="00357C87" w:rsidRPr="00F720FA">
        <w:rPr>
          <w:rFonts w:ascii="Arial" w:eastAsia="Arial" w:hAnsi="Arial" w:cs="Arial"/>
          <w:sz w:val="24"/>
          <w:szCs w:val="24"/>
        </w:rPr>
        <w:t>Britain</w:t>
      </w:r>
      <w:r w:rsidR="00CB42D9" w:rsidRPr="00F720FA">
        <w:rPr>
          <w:rFonts w:ascii="Arial" w:eastAsia="Arial" w:hAnsi="Arial" w:cs="Arial"/>
          <w:sz w:val="24"/>
          <w:szCs w:val="24"/>
        </w:rPr>
        <w:t xml:space="preserve">. </w:t>
      </w:r>
      <w:r w:rsidR="00363249" w:rsidRPr="00F720FA">
        <w:rPr>
          <w:rFonts w:ascii="Arial" w:eastAsia="Arial" w:hAnsi="Arial" w:cs="Arial"/>
          <w:sz w:val="24"/>
          <w:szCs w:val="24"/>
        </w:rPr>
        <w:t>T</w:t>
      </w:r>
      <w:r w:rsidR="00CB42D9" w:rsidRPr="00F720FA">
        <w:rPr>
          <w:rFonts w:ascii="Arial" w:eastAsia="Arial" w:hAnsi="Arial" w:cs="Arial"/>
          <w:sz w:val="24"/>
          <w:szCs w:val="24"/>
        </w:rPr>
        <w:t xml:space="preserve">he </w:t>
      </w:r>
      <w:r w:rsidR="00363249" w:rsidRPr="00F720FA">
        <w:rPr>
          <w:rFonts w:ascii="Arial" w:eastAsia="Arial" w:hAnsi="Arial" w:cs="Arial"/>
          <w:sz w:val="24"/>
          <w:szCs w:val="24"/>
        </w:rPr>
        <w:t xml:space="preserve">Post Office </w:t>
      </w:r>
      <w:r w:rsidR="00CB42D9" w:rsidRPr="00F720FA">
        <w:rPr>
          <w:rFonts w:ascii="Arial" w:eastAsia="Arial" w:hAnsi="Arial" w:cs="Arial"/>
          <w:sz w:val="24"/>
          <w:szCs w:val="24"/>
        </w:rPr>
        <w:t xml:space="preserve">has evolved over the years than just delivering letters over this </w:t>
      </w:r>
      <w:r w:rsidR="0026440D" w:rsidRPr="00F720FA">
        <w:rPr>
          <w:rFonts w:ascii="Arial" w:eastAsia="Arial" w:hAnsi="Arial" w:cs="Arial"/>
          <w:sz w:val="24"/>
          <w:szCs w:val="24"/>
        </w:rPr>
        <w:t>period</w:t>
      </w:r>
      <w:r w:rsidR="00CB42D9" w:rsidRPr="00F720FA">
        <w:rPr>
          <w:rFonts w:ascii="Arial" w:eastAsia="Arial" w:hAnsi="Arial" w:cs="Arial"/>
          <w:sz w:val="24"/>
          <w:szCs w:val="24"/>
        </w:rPr>
        <w:t xml:space="preserve"> </w:t>
      </w:r>
      <w:r w:rsidR="00363249" w:rsidRPr="00F720FA">
        <w:rPr>
          <w:rFonts w:ascii="Arial" w:eastAsia="Arial" w:hAnsi="Arial" w:cs="Arial"/>
          <w:sz w:val="24"/>
          <w:szCs w:val="24"/>
        </w:rPr>
        <w:t xml:space="preserve">Post Office </w:t>
      </w:r>
      <w:r w:rsidR="00CB42D9" w:rsidRPr="00F720FA">
        <w:rPr>
          <w:rFonts w:ascii="Arial" w:eastAsia="Arial" w:hAnsi="Arial" w:cs="Arial"/>
          <w:sz w:val="24"/>
          <w:szCs w:val="24"/>
        </w:rPr>
        <w:t xml:space="preserve">has </w:t>
      </w:r>
      <w:r w:rsidR="00357C87" w:rsidRPr="00F720FA">
        <w:rPr>
          <w:rFonts w:ascii="Arial" w:eastAsia="Arial" w:hAnsi="Arial" w:cs="Arial"/>
          <w:sz w:val="24"/>
          <w:szCs w:val="24"/>
        </w:rPr>
        <w:t>engaged</w:t>
      </w:r>
      <w:r w:rsidR="00CB42D9" w:rsidRPr="00F720FA">
        <w:rPr>
          <w:rFonts w:ascii="Arial" w:eastAsia="Arial" w:hAnsi="Arial" w:cs="Arial"/>
          <w:sz w:val="24"/>
          <w:szCs w:val="24"/>
        </w:rPr>
        <w:t xml:space="preserve"> with </w:t>
      </w:r>
      <w:r w:rsidR="00357C87" w:rsidRPr="00F720FA">
        <w:rPr>
          <w:rFonts w:ascii="Arial" w:eastAsia="Arial" w:hAnsi="Arial" w:cs="Arial"/>
          <w:sz w:val="24"/>
          <w:szCs w:val="24"/>
        </w:rPr>
        <w:t>I</w:t>
      </w:r>
      <w:r w:rsidR="007317C8" w:rsidRPr="00F720FA">
        <w:rPr>
          <w:rFonts w:ascii="Arial" w:eastAsia="Arial" w:hAnsi="Arial" w:cs="Arial"/>
          <w:sz w:val="24"/>
          <w:szCs w:val="24"/>
        </w:rPr>
        <w:t>nternation</w:t>
      </w:r>
      <w:r w:rsidR="004E2C01" w:rsidRPr="00F720FA">
        <w:rPr>
          <w:rFonts w:ascii="Arial" w:eastAsia="Arial" w:hAnsi="Arial" w:cs="Arial"/>
          <w:sz w:val="24"/>
          <w:szCs w:val="24"/>
        </w:rPr>
        <w:t xml:space="preserve">al </w:t>
      </w:r>
      <w:r w:rsidR="00357C87" w:rsidRPr="00F720FA">
        <w:rPr>
          <w:rFonts w:ascii="Arial" w:eastAsia="Arial" w:hAnsi="Arial" w:cs="Arial"/>
          <w:sz w:val="24"/>
          <w:szCs w:val="24"/>
        </w:rPr>
        <w:t>C</w:t>
      </w:r>
      <w:r w:rsidR="004E2C01" w:rsidRPr="00F720FA">
        <w:rPr>
          <w:rFonts w:ascii="Arial" w:eastAsia="Arial" w:hAnsi="Arial" w:cs="Arial"/>
          <w:sz w:val="24"/>
          <w:szCs w:val="24"/>
        </w:rPr>
        <w:t xml:space="preserve">omputer </w:t>
      </w:r>
      <w:r w:rsidR="00357C87" w:rsidRPr="00F720FA">
        <w:rPr>
          <w:rFonts w:ascii="Arial" w:eastAsia="Arial" w:hAnsi="Arial" w:cs="Arial"/>
          <w:sz w:val="24"/>
          <w:szCs w:val="24"/>
        </w:rPr>
        <w:t>L</w:t>
      </w:r>
      <w:r w:rsidR="004E2C01" w:rsidRPr="00F720FA">
        <w:rPr>
          <w:rFonts w:ascii="Arial" w:eastAsia="Arial" w:hAnsi="Arial" w:cs="Arial"/>
          <w:sz w:val="24"/>
          <w:szCs w:val="24"/>
        </w:rPr>
        <w:t>imited</w:t>
      </w:r>
      <w:r w:rsidR="0066123A" w:rsidRPr="00F720FA">
        <w:rPr>
          <w:rFonts w:ascii="Arial" w:eastAsia="Arial" w:hAnsi="Arial" w:cs="Arial"/>
          <w:sz w:val="24"/>
          <w:szCs w:val="24"/>
        </w:rPr>
        <w:t xml:space="preserve"> </w:t>
      </w:r>
      <w:r w:rsidR="00AA6560" w:rsidRPr="00F720FA">
        <w:rPr>
          <w:rFonts w:ascii="Arial" w:eastAsia="Arial" w:hAnsi="Arial" w:cs="Arial"/>
          <w:sz w:val="24"/>
          <w:szCs w:val="24"/>
        </w:rPr>
        <w:t>(</w:t>
      </w:r>
      <w:r w:rsidR="0066123A" w:rsidRPr="00F720FA">
        <w:rPr>
          <w:rFonts w:ascii="Arial" w:eastAsia="Arial" w:hAnsi="Arial" w:cs="Arial"/>
          <w:sz w:val="24"/>
          <w:szCs w:val="24"/>
        </w:rPr>
        <w:t>ICL)</w:t>
      </w:r>
      <w:r w:rsidR="00CB42D9" w:rsidRPr="00F720FA">
        <w:rPr>
          <w:rFonts w:ascii="Arial" w:eastAsia="Arial" w:hAnsi="Arial" w:cs="Arial"/>
          <w:sz w:val="24"/>
          <w:szCs w:val="24"/>
        </w:rPr>
        <w:t xml:space="preserve"> in 1992 for a new software system which would have </w:t>
      </w:r>
      <w:r w:rsidR="009A1469" w:rsidRPr="00F720FA">
        <w:rPr>
          <w:rFonts w:ascii="Arial" w:eastAsia="Arial" w:hAnsi="Arial" w:cs="Arial"/>
          <w:sz w:val="24"/>
          <w:szCs w:val="24"/>
        </w:rPr>
        <w:t>benefits</w:t>
      </w:r>
      <w:r w:rsidR="00CB42D9" w:rsidRPr="00F720FA">
        <w:rPr>
          <w:rFonts w:ascii="Arial" w:eastAsia="Arial" w:hAnsi="Arial" w:cs="Arial"/>
          <w:sz w:val="24"/>
          <w:szCs w:val="24"/>
        </w:rPr>
        <w:t xml:space="preserve"> for </w:t>
      </w:r>
      <w:r w:rsidR="009A1469" w:rsidRPr="00F720FA">
        <w:rPr>
          <w:rFonts w:ascii="Arial" w:eastAsia="Arial" w:hAnsi="Arial" w:cs="Arial"/>
          <w:sz w:val="24"/>
          <w:szCs w:val="24"/>
        </w:rPr>
        <w:t xml:space="preserve">Post Office Counter Services, Benefits Agency (Ba) </w:t>
      </w:r>
      <w:r w:rsidR="00CB42D9" w:rsidRPr="00F720FA">
        <w:rPr>
          <w:rFonts w:ascii="Arial" w:eastAsia="Arial" w:hAnsi="Arial" w:cs="Arial"/>
          <w:sz w:val="24"/>
          <w:szCs w:val="24"/>
        </w:rPr>
        <w:t xml:space="preserve">in paying customers benefits via </w:t>
      </w:r>
      <w:r w:rsidR="00776CBF" w:rsidRPr="00F720FA">
        <w:rPr>
          <w:rFonts w:ascii="Arial" w:eastAsia="Arial" w:hAnsi="Arial" w:cs="Arial"/>
          <w:sz w:val="24"/>
          <w:szCs w:val="24"/>
        </w:rPr>
        <w:t xml:space="preserve">Post Office </w:t>
      </w:r>
      <w:r w:rsidR="00CB42D9" w:rsidRPr="00F720FA">
        <w:rPr>
          <w:rFonts w:ascii="Arial" w:eastAsia="Arial" w:hAnsi="Arial" w:cs="Arial"/>
          <w:sz w:val="24"/>
          <w:szCs w:val="24"/>
        </w:rPr>
        <w:t xml:space="preserve">magnetic strip cards eventually moving on to smart cards and losing the </w:t>
      </w:r>
      <w:r w:rsidR="00B221CF" w:rsidRPr="00F720FA">
        <w:rPr>
          <w:rFonts w:ascii="Arial" w:eastAsia="Arial" w:hAnsi="Arial" w:cs="Arial"/>
          <w:sz w:val="24"/>
          <w:szCs w:val="24"/>
        </w:rPr>
        <w:t>old-style</w:t>
      </w:r>
      <w:r w:rsidR="00CB42D9" w:rsidRPr="00F720FA">
        <w:rPr>
          <w:rFonts w:ascii="Arial" w:eastAsia="Arial" w:hAnsi="Arial" w:cs="Arial"/>
          <w:sz w:val="24"/>
          <w:szCs w:val="24"/>
        </w:rPr>
        <w:t xml:space="preserve"> paper payment booklets. </w:t>
      </w:r>
      <w:r w:rsidR="00EB2626" w:rsidRPr="00F720FA">
        <w:rPr>
          <w:rFonts w:ascii="Arial" w:eastAsia="Arial" w:hAnsi="Arial" w:cs="Arial"/>
          <w:sz w:val="24"/>
          <w:szCs w:val="24"/>
        </w:rPr>
        <w:t>The Post</w:t>
      </w:r>
      <w:r w:rsidR="00813EB8" w:rsidRPr="00F720FA">
        <w:rPr>
          <w:rFonts w:ascii="Arial" w:eastAsia="Arial" w:hAnsi="Arial" w:cs="Arial"/>
          <w:sz w:val="24"/>
          <w:szCs w:val="24"/>
        </w:rPr>
        <w:t xml:space="preserve"> Office,</w:t>
      </w:r>
      <w:r w:rsidR="00CB42D9" w:rsidRPr="00F720FA">
        <w:rPr>
          <w:rFonts w:ascii="Arial" w:eastAsia="Arial" w:hAnsi="Arial" w:cs="Arial"/>
          <w:sz w:val="24"/>
          <w:szCs w:val="24"/>
        </w:rPr>
        <w:t xml:space="preserve"> </w:t>
      </w:r>
      <w:r w:rsidR="009A1469" w:rsidRPr="00F720FA">
        <w:rPr>
          <w:rFonts w:ascii="Arial" w:eastAsia="Arial" w:hAnsi="Arial" w:cs="Arial"/>
          <w:sz w:val="24"/>
          <w:szCs w:val="24"/>
        </w:rPr>
        <w:t>ICL,</w:t>
      </w:r>
      <w:r w:rsidR="00CB42D9" w:rsidRPr="00F720FA">
        <w:rPr>
          <w:rFonts w:ascii="Arial" w:eastAsia="Arial" w:hAnsi="Arial" w:cs="Arial"/>
          <w:sz w:val="24"/>
          <w:szCs w:val="24"/>
        </w:rPr>
        <w:t xml:space="preserve"> government, benefits agency </w:t>
      </w:r>
      <w:r w:rsidR="009C2F84" w:rsidRPr="00F720FA">
        <w:rPr>
          <w:rFonts w:ascii="Arial" w:eastAsia="Arial" w:hAnsi="Arial" w:cs="Arial"/>
          <w:sz w:val="24"/>
          <w:szCs w:val="24"/>
        </w:rPr>
        <w:t>has</w:t>
      </w:r>
      <w:r w:rsidR="00CB42D9" w:rsidRPr="00F720FA">
        <w:rPr>
          <w:rFonts w:ascii="Arial" w:eastAsia="Arial" w:hAnsi="Arial" w:cs="Arial"/>
          <w:sz w:val="24"/>
          <w:szCs w:val="24"/>
        </w:rPr>
        <w:t xml:space="preserve"> all been in negotiation since 1992.</w:t>
      </w:r>
      <w:r w:rsidR="00AA6560" w:rsidRPr="00F720FA">
        <w:rPr>
          <w:rFonts w:ascii="Arial" w:eastAsia="Arial" w:hAnsi="Arial" w:cs="Arial"/>
          <w:sz w:val="24"/>
          <w:szCs w:val="24"/>
        </w:rPr>
        <w:t xml:space="preserve"> </w:t>
      </w:r>
    </w:p>
    <w:p w14:paraId="5EC43DDC" w14:textId="3861D0EA" w:rsidR="005E23B4" w:rsidRPr="00F720FA" w:rsidRDefault="00813EB8" w:rsidP="00EA35A0">
      <w:pPr>
        <w:spacing w:after="0" w:line="360" w:lineRule="auto"/>
        <w:jc w:val="both"/>
        <w:rPr>
          <w:rFonts w:ascii="Arial" w:eastAsia="Arial" w:hAnsi="Arial" w:cs="Arial"/>
          <w:sz w:val="24"/>
          <w:szCs w:val="24"/>
        </w:rPr>
      </w:pPr>
      <w:r w:rsidRPr="00F720FA">
        <w:rPr>
          <w:rFonts w:ascii="Arial" w:eastAsia="Arial" w:hAnsi="Arial" w:cs="Arial"/>
          <w:sz w:val="24"/>
          <w:szCs w:val="24"/>
        </w:rPr>
        <w:t>T</w:t>
      </w:r>
      <w:r w:rsidR="00CB42D9" w:rsidRPr="00F720FA">
        <w:rPr>
          <w:rFonts w:ascii="Arial" w:eastAsia="Arial" w:hAnsi="Arial" w:cs="Arial"/>
          <w:sz w:val="24"/>
          <w:szCs w:val="24"/>
        </w:rPr>
        <w:t xml:space="preserve">he </w:t>
      </w:r>
      <w:r w:rsidR="009A1469" w:rsidRPr="00F720FA">
        <w:rPr>
          <w:rFonts w:ascii="Arial" w:eastAsia="Arial" w:hAnsi="Arial" w:cs="Arial"/>
          <w:sz w:val="24"/>
          <w:szCs w:val="24"/>
        </w:rPr>
        <w:t>ICL</w:t>
      </w:r>
      <w:r w:rsidR="00CB42D9" w:rsidRPr="00F720FA">
        <w:rPr>
          <w:rFonts w:ascii="Arial" w:eastAsia="Arial" w:hAnsi="Arial" w:cs="Arial"/>
          <w:sz w:val="24"/>
          <w:szCs w:val="24"/>
        </w:rPr>
        <w:t xml:space="preserve"> is </w:t>
      </w:r>
      <w:r w:rsidR="009A1469" w:rsidRPr="00F720FA">
        <w:rPr>
          <w:rFonts w:ascii="Arial" w:eastAsia="Arial" w:hAnsi="Arial" w:cs="Arial"/>
          <w:sz w:val="24"/>
          <w:szCs w:val="24"/>
        </w:rPr>
        <w:t xml:space="preserve">Fujitsu </w:t>
      </w:r>
      <w:r w:rsidR="00CB42D9" w:rsidRPr="00F720FA">
        <w:rPr>
          <w:rFonts w:ascii="Arial" w:eastAsia="Arial" w:hAnsi="Arial" w:cs="Arial"/>
          <w:sz w:val="24"/>
          <w:szCs w:val="24"/>
        </w:rPr>
        <w:t xml:space="preserve">sister company. </w:t>
      </w:r>
      <w:r w:rsidR="009A1469" w:rsidRPr="00F720FA">
        <w:rPr>
          <w:rFonts w:ascii="Arial" w:eastAsia="Arial" w:hAnsi="Arial" w:cs="Arial"/>
          <w:sz w:val="24"/>
          <w:szCs w:val="24"/>
        </w:rPr>
        <w:t>F</w:t>
      </w:r>
      <w:r w:rsidR="00CB42D9" w:rsidRPr="00F720FA">
        <w:rPr>
          <w:rFonts w:ascii="Arial" w:eastAsia="Arial" w:hAnsi="Arial" w:cs="Arial"/>
          <w:sz w:val="24"/>
          <w:szCs w:val="24"/>
        </w:rPr>
        <w:t xml:space="preserve">ujitsu is a private </w:t>
      </w:r>
      <w:r w:rsidR="009C2F84" w:rsidRPr="00F720FA">
        <w:rPr>
          <w:rFonts w:ascii="Arial" w:eastAsia="Arial" w:hAnsi="Arial" w:cs="Arial"/>
          <w:sz w:val="24"/>
          <w:szCs w:val="24"/>
        </w:rPr>
        <w:t>Japanese</w:t>
      </w:r>
      <w:r w:rsidR="00CB42D9" w:rsidRPr="00F720FA">
        <w:rPr>
          <w:rFonts w:ascii="Arial" w:eastAsia="Arial" w:hAnsi="Arial" w:cs="Arial"/>
          <w:sz w:val="24"/>
          <w:szCs w:val="24"/>
        </w:rPr>
        <w:t xml:space="preserve"> firm that designs and manufactures information technology solutions, with headquarters in </w:t>
      </w:r>
      <w:r w:rsidR="009C2F84" w:rsidRPr="00F720FA">
        <w:rPr>
          <w:rFonts w:ascii="Arial" w:eastAsia="Arial" w:hAnsi="Arial" w:cs="Arial"/>
          <w:sz w:val="24"/>
          <w:szCs w:val="24"/>
        </w:rPr>
        <w:t>Bracknell</w:t>
      </w:r>
      <w:r w:rsidR="00CB42D9" w:rsidRPr="00F720FA">
        <w:rPr>
          <w:rFonts w:ascii="Arial" w:eastAsia="Arial" w:hAnsi="Arial" w:cs="Arial"/>
          <w:sz w:val="24"/>
          <w:szCs w:val="24"/>
        </w:rPr>
        <w:t xml:space="preserve">, </w:t>
      </w:r>
      <w:r w:rsidR="00700D10" w:rsidRPr="00F720FA">
        <w:rPr>
          <w:rFonts w:ascii="Arial" w:eastAsia="Arial" w:hAnsi="Arial" w:cs="Arial"/>
          <w:sz w:val="24"/>
          <w:szCs w:val="24"/>
        </w:rPr>
        <w:t>United Kingdom</w:t>
      </w:r>
      <w:r w:rsidR="00CB42D9" w:rsidRPr="00F720FA">
        <w:rPr>
          <w:rFonts w:ascii="Arial" w:eastAsia="Arial" w:hAnsi="Arial" w:cs="Arial"/>
          <w:sz w:val="24"/>
          <w:szCs w:val="24"/>
        </w:rPr>
        <w:t xml:space="preserve">. </w:t>
      </w:r>
      <w:r w:rsidR="00700D10" w:rsidRPr="00F720FA">
        <w:rPr>
          <w:rFonts w:ascii="Arial" w:eastAsia="Arial" w:hAnsi="Arial" w:cs="Arial"/>
          <w:sz w:val="24"/>
          <w:szCs w:val="24"/>
        </w:rPr>
        <w:t>A</w:t>
      </w:r>
      <w:r w:rsidR="00CB42D9" w:rsidRPr="00F720FA">
        <w:rPr>
          <w:rFonts w:ascii="Arial" w:eastAsia="Arial" w:hAnsi="Arial" w:cs="Arial"/>
          <w:sz w:val="24"/>
          <w:szCs w:val="24"/>
        </w:rPr>
        <w:t xml:space="preserve">ccording to </w:t>
      </w:r>
      <w:r w:rsidR="009C2F84" w:rsidRPr="00F720FA">
        <w:rPr>
          <w:rFonts w:ascii="Arial" w:eastAsia="Arial" w:hAnsi="Arial" w:cs="Arial"/>
          <w:color w:val="00B050"/>
          <w:sz w:val="24"/>
          <w:szCs w:val="24"/>
        </w:rPr>
        <w:t>Madhavan</w:t>
      </w:r>
      <w:r w:rsidR="00CB42D9" w:rsidRPr="00F720FA">
        <w:rPr>
          <w:rFonts w:ascii="Arial" w:eastAsia="Arial" w:hAnsi="Arial" w:cs="Arial"/>
          <w:color w:val="00B050"/>
          <w:sz w:val="24"/>
          <w:szCs w:val="24"/>
        </w:rPr>
        <w:t xml:space="preserve"> and </w:t>
      </w:r>
      <w:r w:rsidR="009C2F84" w:rsidRPr="00F720FA">
        <w:rPr>
          <w:rFonts w:ascii="Arial" w:eastAsia="Arial" w:hAnsi="Arial" w:cs="Arial"/>
          <w:color w:val="00B050"/>
          <w:sz w:val="24"/>
          <w:szCs w:val="24"/>
        </w:rPr>
        <w:t>Thomas</w:t>
      </w:r>
      <w:r w:rsidR="00CB42D9" w:rsidRPr="00F720FA">
        <w:rPr>
          <w:rFonts w:ascii="Arial" w:eastAsia="Arial" w:hAnsi="Arial" w:cs="Arial"/>
          <w:color w:val="00B050"/>
          <w:sz w:val="24"/>
          <w:szCs w:val="24"/>
        </w:rPr>
        <w:t xml:space="preserve"> (1993) </w:t>
      </w:r>
      <w:r w:rsidR="00CB42D9" w:rsidRPr="00F720FA">
        <w:rPr>
          <w:rFonts w:ascii="Arial" w:eastAsia="Arial" w:hAnsi="Arial" w:cs="Arial"/>
          <w:sz w:val="24"/>
          <w:szCs w:val="24"/>
        </w:rPr>
        <w:t xml:space="preserve">in 1960s </w:t>
      </w:r>
      <w:r w:rsidR="009C2F84" w:rsidRPr="00F720FA">
        <w:rPr>
          <w:rFonts w:ascii="Arial" w:eastAsia="Arial" w:hAnsi="Arial" w:cs="Arial"/>
          <w:sz w:val="24"/>
          <w:szCs w:val="24"/>
        </w:rPr>
        <w:t>Fujitsu</w:t>
      </w:r>
      <w:r w:rsidR="00CB42D9" w:rsidRPr="00F720FA">
        <w:rPr>
          <w:rFonts w:ascii="Arial" w:eastAsia="Arial" w:hAnsi="Arial" w:cs="Arial"/>
          <w:sz w:val="24"/>
          <w:szCs w:val="24"/>
        </w:rPr>
        <w:t xml:space="preserve"> chose a base in </w:t>
      </w:r>
      <w:r w:rsidR="009C2F84" w:rsidRPr="00F720FA">
        <w:rPr>
          <w:rFonts w:ascii="Arial" w:eastAsia="Arial" w:hAnsi="Arial" w:cs="Arial"/>
          <w:sz w:val="24"/>
          <w:szCs w:val="24"/>
        </w:rPr>
        <w:t>Spain</w:t>
      </w:r>
      <w:r w:rsidR="00CB42D9" w:rsidRPr="00F720FA">
        <w:rPr>
          <w:rFonts w:ascii="Arial" w:eastAsia="Arial" w:hAnsi="Arial" w:cs="Arial"/>
          <w:sz w:val="24"/>
          <w:szCs w:val="24"/>
        </w:rPr>
        <w:t xml:space="preserve"> to base its </w:t>
      </w:r>
      <w:r w:rsidR="009C2F84" w:rsidRPr="00F720FA">
        <w:rPr>
          <w:rFonts w:ascii="Arial" w:eastAsia="Arial" w:hAnsi="Arial" w:cs="Arial"/>
          <w:sz w:val="24"/>
          <w:szCs w:val="24"/>
        </w:rPr>
        <w:t>Fujitsu</w:t>
      </w:r>
      <w:r w:rsidR="00CB42D9" w:rsidRPr="00F720FA">
        <w:rPr>
          <w:rFonts w:ascii="Arial" w:eastAsia="Arial" w:hAnsi="Arial" w:cs="Arial"/>
          <w:sz w:val="24"/>
          <w:szCs w:val="24"/>
        </w:rPr>
        <w:t xml:space="preserve"> </w:t>
      </w:r>
      <w:r w:rsidR="009C2F84" w:rsidRPr="00F720FA">
        <w:rPr>
          <w:rFonts w:ascii="Arial" w:eastAsia="Arial" w:hAnsi="Arial" w:cs="Arial"/>
          <w:sz w:val="24"/>
          <w:szCs w:val="24"/>
        </w:rPr>
        <w:t>Espana</w:t>
      </w:r>
      <w:r w:rsidR="00CB42D9" w:rsidRPr="00F720FA">
        <w:rPr>
          <w:rFonts w:ascii="Arial" w:eastAsia="Arial" w:hAnsi="Arial" w:cs="Arial"/>
          <w:sz w:val="24"/>
          <w:szCs w:val="24"/>
        </w:rPr>
        <w:t xml:space="preserve"> in 1973, </w:t>
      </w:r>
      <w:r w:rsidR="009C2F84" w:rsidRPr="00F720FA">
        <w:rPr>
          <w:rFonts w:ascii="Arial" w:eastAsia="Arial" w:hAnsi="Arial" w:cs="Arial"/>
          <w:sz w:val="24"/>
          <w:szCs w:val="24"/>
        </w:rPr>
        <w:t>Fujitsu</w:t>
      </w:r>
      <w:r w:rsidR="00CB42D9" w:rsidRPr="00F720FA">
        <w:rPr>
          <w:rFonts w:ascii="Arial" w:eastAsia="Arial" w:hAnsi="Arial" w:cs="Arial"/>
          <w:sz w:val="24"/>
          <w:szCs w:val="24"/>
        </w:rPr>
        <w:t xml:space="preserve"> took capital participation in </w:t>
      </w:r>
      <w:r w:rsidR="009C2F84" w:rsidRPr="00F720FA">
        <w:rPr>
          <w:rFonts w:ascii="Arial" w:eastAsia="Arial" w:hAnsi="Arial" w:cs="Arial"/>
          <w:sz w:val="24"/>
          <w:szCs w:val="24"/>
        </w:rPr>
        <w:t xml:space="preserve">SECOINSA </w:t>
      </w:r>
      <w:r w:rsidR="00CB42D9" w:rsidRPr="00F720FA">
        <w:rPr>
          <w:rFonts w:ascii="Arial" w:eastAsia="Arial" w:hAnsi="Arial" w:cs="Arial"/>
          <w:sz w:val="24"/>
          <w:szCs w:val="24"/>
        </w:rPr>
        <w:t xml:space="preserve">in 1975. </w:t>
      </w:r>
      <w:r w:rsidR="00516138" w:rsidRPr="00F720FA">
        <w:rPr>
          <w:rFonts w:ascii="Arial" w:eastAsia="Arial" w:hAnsi="Arial" w:cs="Arial"/>
          <w:sz w:val="24"/>
          <w:szCs w:val="24"/>
        </w:rPr>
        <w:t>I</w:t>
      </w:r>
      <w:r w:rsidR="00CB42D9" w:rsidRPr="00F720FA">
        <w:rPr>
          <w:rFonts w:ascii="Arial" w:eastAsia="Arial" w:hAnsi="Arial" w:cs="Arial"/>
          <w:sz w:val="24"/>
          <w:szCs w:val="24"/>
        </w:rPr>
        <w:t xml:space="preserve">n 1977 </w:t>
      </w:r>
      <w:r w:rsidR="009C2F84" w:rsidRPr="00F720FA">
        <w:rPr>
          <w:rFonts w:ascii="Arial" w:eastAsia="Arial" w:hAnsi="Arial" w:cs="Arial"/>
          <w:sz w:val="24"/>
          <w:szCs w:val="24"/>
        </w:rPr>
        <w:t>Fujitsu</w:t>
      </w:r>
      <w:r w:rsidR="00CB42D9" w:rsidRPr="00F720FA">
        <w:rPr>
          <w:rFonts w:ascii="Arial" w:eastAsia="Arial" w:hAnsi="Arial" w:cs="Arial"/>
          <w:sz w:val="24"/>
          <w:szCs w:val="24"/>
        </w:rPr>
        <w:t xml:space="preserve"> </w:t>
      </w:r>
      <w:r w:rsidR="00363F57" w:rsidRPr="00F720FA">
        <w:rPr>
          <w:rFonts w:ascii="Arial" w:eastAsia="Arial" w:hAnsi="Arial" w:cs="Arial"/>
          <w:sz w:val="24"/>
          <w:szCs w:val="24"/>
        </w:rPr>
        <w:t>was set</w:t>
      </w:r>
      <w:r w:rsidR="00CB42D9" w:rsidRPr="00F720FA">
        <w:rPr>
          <w:rFonts w:ascii="Arial" w:eastAsia="Arial" w:hAnsi="Arial" w:cs="Arial"/>
          <w:sz w:val="24"/>
          <w:szCs w:val="24"/>
        </w:rPr>
        <w:t xml:space="preserve"> up by the port of </w:t>
      </w:r>
      <w:r w:rsidR="009C2F84" w:rsidRPr="00F720FA">
        <w:rPr>
          <w:rFonts w:ascii="Arial" w:eastAsia="Arial" w:hAnsi="Arial" w:cs="Arial"/>
          <w:sz w:val="24"/>
          <w:szCs w:val="24"/>
        </w:rPr>
        <w:t>Málaga</w:t>
      </w:r>
      <w:r w:rsidR="00CB42D9" w:rsidRPr="00F720FA">
        <w:rPr>
          <w:rFonts w:ascii="Arial" w:eastAsia="Arial" w:hAnsi="Arial" w:cs="Arial"/>
          <w:sz w:val="24"/>
          <w:szCs w:val="24"/>
        </w:rPr>
        <w:t>.</w:t>
      </w:r>
    </w:p>
    <w:p w14:paraId="09E70E80" w14:textId="77777777" w:rsidR="00623F46" w:rsidRPr="00F720FA" w:rsidRDefault="00516138" w:rsidP="00EA35A0">
      <w:pPr>
        <w:spacing w:after="0" w:line="360" w:lineRule="auto"/>
        <w:jc w:val="both"/>
        <w:rPr>
          <w:rFonts w:ascii="Arial" w:eastAsia="Arial" w:hAnsi="Arial" w:cs="Arial"/>
          <w:sz w:val="24"/>
          <w:szCs w:val="24"/>
        </w:rPr>
      </w:pPr>
      <w:r w:rsidRPr="00F720FA">
        <w:rPr>
          <w:rFonts w:ascii="Arial" w:eastAsia="Arial" w:hAnsi="Arial" w:cs="Arial"/>
          <w:sz w:val="24"/>
          <w:szCs w:val="24"/>
        </w:rPr>
        <w:t>B</w:t>
      </w:r>
      <w:r w:rsidR="00CB42D9" w:rsidRPr="00F720FA">
        <w:rPr>
          <w:rFonts w:ascii="Arial" w:eastAsia="Arial" w:hAnsi="Arial" w:cs="Arial"/>
          <w:sz w:val="24"/>
          <w:szCs w:val="24"/>
        </w:rPr>
        <w:t xml:space="preserve">y 1985 </w:t>
      </w:r>
      <w:r w:rsidR="009C2F84" w:rsidRPr="00F720FA">
        <w:rPr>
          <w:rFonts w:ascii="Arial" w:eastAsia="Arial" w:hAnsi="Arial" w:cs="Arial"/>
          <w:sz w:val="24"/>
          <w:szCs w:val="24"/>
        </w:rPr>
        <w:t>Fujitsu</w:t>
      </w:r>
      <w:r w:rsidR="00CB42D9" w:rsidRPr="00F720FA">
        <w:rPr>
          <w:rFonts w:ascii="Arial" w:eastAsia="Arial" w:hAnsi="Arial" w:cs="Arial"/>
          <w:sz w:val="24"/>
          <w:szCs w:val="24"/>
        </w:rPr>
        <w:t xml:space="preserve"> was </w:t>
      </w:r>
      <w:r w:rsidR="009C2F84" w:rsidRPr="00F720FA">
        <w:rPr>
          <w:rFonts w:ascii="Arial" w:eastAsia="Arial" w:hAnsi="Arial" w:cs="Arial"/>
          <w:sz w:val="24"/>
          <w:szCs w:val="24"/>
        </w:rPr>
        <w:t>able</w:t>
      </w:r>
      <w:r w:rsidR="00CB42D9" w:rsidRPr="00F720FA">
        <w:rPr>
          <w:rFonts w:ascii="Arial" w:eastAsia="Arial" w:hAnsi="Arial" w:cs="Arial"/>
          <w:sz w:val="24"/>
          <w:szCs w:val="24"/>
        </w:rPr>
        <w:t xml:space="preserve"> to offer a range of products to the </w:t>
      </w:r>
      <w:r w:rsidR="009C2F84" w:rsidRPr="00F720FA">
        <w:rPr>
          <w:rFonts w:ascii="Arial" w:eastAsia="Arial" w:hAnsi="Arial" w:cs="Arial"/>
          <w:sz w:val="24"/>
          <w:szCs w:val="24"/>
        </w:rPr>
        <w:t>European</w:t>
      </w:r>
      <w:r w:rsidR="00CB42D9" w:rsidRPr="00F720FA">
        <w:rPr>
          <w:rFonts w:ascii="Arial" w:eastAsia="Arial" w:hAnsi="Arial" w:cs="Arial"/>
          <w:sz w:val="24"/>
          <w:szCs w:val="24"/>
        </w:rPr>
        <w:t xml:space="preserve"> market including supercomputers, mainframes, minicomputers, pcs, automated teller machines (</w:t>
      </w:r>
      <w:r w:rsidR="009C2F84" w:rsidRPr="00F720FA">
        <w:rPr>
          <w:rFonts w:ascii="Arial" w:eastAsia="Arial" w:hAnsi="Arial" w:cs="Arial"/>
          <w:sz w:val="24"/>
          <w:szCs w:val="24"/>
        </w:rPr>
        <w:t>ATMs</w:t>
      </w:r>
      <w:r w:rsidR="00CB42D9" w:rsidRPr="00F720FA">
        <w:rPr>
          <w:rFonts w:ascii="Arial" w:eastAsia="Arial" w:hAnsi="Arial" w:cs="Arial"/>
          <w:sz w:val="24"/>
          <w:szCs w:val="24"/>
        </w:rPr>
        <w:t xml:space="preserve">), data transmission equipment and peripherals. </w:t>
      </w:r>
      <w:r w:rsidRPr="00F720FA">
        <w:rPr>
          <w:rFonts w:ascii="Arial" w:eastAsia="Arial" w:hAnsi="Arial" w:cs="Arial"/>
          <w:sz w:val="24"/>
          <w:szCs w:val="24"/>
        </w:rPr>
        <w:t>W</w:t>
      </w:r>
      <w:r w:rsidR="00CB42D9" w:rsidRPr="00F720FA">
        <w:rPr>
          <w:rFonts w:ascii="Arial" w:eastAsia="Arial" w:hAnsi="Arial" w:cs="Arial"/>
          <w:sz w:val="24"/>
          <w:szCs w:val="24"/>
        </w:rPr>
        <w:t xml:space="preserve">ith </w:t>
      </w:r>
      <w:r w:rsidR="009C2F84" w:rsidRPr="00F720FA">
        <w:rPr>
          <w:rFonts w:ascii="Arial" w:eastAsia="Arial" w:hAnsi="Arial" w:cs="Arial"/>
          <w:sz w:val="24"/>
          <w:szCs w:val="24"/>
        </w:rPr>
        <w:t>Spain</w:t>
      </w:r>
      <w:r w:rsidR="00CB42D9" w:rsidRPr="00F720FA">
        <w:rPr>
          <w:rFonts w:ascii="Arial" w:eastAsia="Arial" w:hAnsi="Arial" w:cs="Arial"/>
          <w:sz w:val="24"/>
          <w:szCs w:val="24"/>
        </w:rPr>
        <w:t xml:space="preserve"> having access to the </w:t>
      </w:r>
      <w:r w:rsidR="009C2F84" w:rsidRPr="00F720FA">
        <w:rPr>
          <w:rFonts w:ascii="Arial" w:eastAsia="Arial" w:hAnsi="Arial" w:cs="Arial"/>
          <w:sz w:val="24"/>
          <w:szCs w:val="24"/>
        </w:rPr>
        <w:t>E</w:t>
      </w:r>
      <w:r w:rsidR="004C5D99" w:rsidRPr="00F720FA">
        <w:rPr>
          <w:rFonts w:ascii="Arial" w:eastAsia="Arial" w:hAnsi="Arial" w:cs="Arial"/>
          <w:sz w:val="24"/>
          <w:szCs w:val="24"/>
        </w:rPr>
        <w:t>uropean Communities</w:t>
      </w:r>
      <w:r w:rsidR="00CB42D9" w:rsidRPr="00F720FA">
        <w:rPr>
          <w:rFonts w:ascii="Arial" w:eastAsia="Arial" w:hAnsi="Arial" w:cs="Arial"/>
          <w:sz w:val="24"/>
          <w:szCs w:val="24"/>
        </w:rPr>
        <w:t xml:space="preserve"> in 1986</w:t>
      </w:r>
      <w:r w:rsidR="007B7DB0" w:rsidRPr="00F720FA">
        <w:rPr>
          <w:rFonts w:ascii="Arial" w:eastAsia="Arial" w:hAnsi="Arial" w:cs="Arial"/>
          <w:sz w:val="24"/>
          <w:szCs w:val="24"/>
        </w:rPr>
        <w:t xml:space="preserve"> </w:t>
      </w:r>
      <w:r w:rsidR="009C2F84" w:rsidRPr="00F720FA">
        <w:rPr>
          <w:rFonts w:ascii="Arial" w:eastAsia="Arial" w:hAnsi="Arial" w:cs="Arial"/>
          <w:sz w:val="24"/>
          <w:szCs w:val="24"/>
        </w:rPr>
        <w:t>Madhavan</w:t>
      </w:r>
      <w:r w:rsidR="00CB42D9" w:rsidRPr="00F720FA">
        <w:rPr>
          <w:rFonts w:ascii="Arial" w:eastAsia="Arial" w:hAnsi="Arial" w:cs="Arial"/>
          <w:sz w:val="24"/>
          <w:szCs w:val="24"/>
        </w:rPr>
        <w:t xml:space="preserve"> and </w:t>
      </w:r>
      <w:r w:rsidR="009C2F84" w:rsidRPr="00F720FA">
        <w:rPr>
          <w:rFonts w:ascii="Arial" w:eastAsia="Arial" w:hAnsi="Arial" w:cs="Arial"/>
          <w:sz w:val="24"/>
          <w:szCs w:val="24"/>
        </w:rPr>
        <w:t>Thomas</w:t>
      </w:r>
      <w:r w:rsidR="00CB42D9" w:rsidRPr="00F720FA">
        <w:rPr>
          <w:rFonts w:ascii="Arial" w:eastAsia="Arial" w:hAnsi="Arial" w:cs="Arial"/>
          <w:sz w:val="24"/>
          <w:szCs w:val="24"/>
        </w:rPr>
        <w:t xml:space="preserve"> (1993) state on the sixth of </w:t>
      </w:r>
      <w:r w:rsidR="009C2F84" w:rsidRPr="00F720FA">
        <w:rPr>
          <w:rFonts w:ascii="Arial" w:eastAsia="Arial" w:hAnsi="Arial" w:cs="Arial"/>
          <w:sz w:val="24"/>
          <w:szCs w:val="24"/>
        </w:rPr>
        <w:t>February</w:t>
      </w:r>
      <w:r w:rsidR="00CB42D9" w:rsidRPr="00F720FA">
        <w:rPr>
          <w:rFonts w:ascii="Arial" w:eastAsia="Arial" w:hAnsi="Arial" w:cs="Arial"/>
          <w:sz w:val="24"/>
          <w:szCs w:val="24"/>
        </w:rPr>
        <w:t xml:space="preserve"> the year 1989, the </w:t>
      </w:r>
      <w:r w:rsidR="009C2F84" w:rsidRPr="00F720FA">
        <w:rPr>
          <w:rFonts w:ascii="Arial" w:eastAsia="Arial" w:hAnsi="Arial" w:cs="Arial"/>
          <w:sz w:val="24"/>
          <w:szCs w:val="24"/>
        </w:rPr>
        <w:t>European</w:t>
      </w:r>
      <w:r w:rsidR="00CB42D9" w:rsidRPr="00F720FA">
        <w:rPr>
          <w:rFonts w:ascii="Arial" w:eastAsia="Arial" w:hAnsi="Arial" w:cs="Arial"/>
          <w:sz w:val="24"/>
          <w:szCs w:val="24"/>
        </w:rPr>
        <w:t xml:space="preserve"> commission imposed stricter rules of origin for semiconductors to protect the </w:t>
      </w:r>
      <w:r w:rsidR="009C2F84" w:rsidRPr="00F720FA">
        <w:rPr>
          <w:rFonts w:ascii="Arial" w:eastAsia="Arial" w:hAnsi="Arial" w:cs="Arial"/>
          <w:sz w:val="24"/>
          <w:szCs w:val="24"/>
        </w:rPr>
        <w:t>European</w:t>
      </w:r>
      <w:r w:rsidR="00CB42D9" w:rsidRPr="00F720FA">
        <w:rPr>
          <w:rFonts w:ascii="Arial" w:eastAsia="Arial" w:hAnsi="Arial" w:cs="Arial"/>
          <w:sz w:val="24"/>
          <w:szCs w:val="24"/>
        </w:rPr>
        <w:t xml:space="preserve"> market against importation and improve the sector. </w:t>
      </w:r>
    </w:p>
    <w:p w14:paraId="61CD7BEC" w14:textId="77777777" w:rsidR="00CE515A" w:rsidRPr="00F720FA" w:rsidRDefault="004A23CF" w:rsidP="00EA35A0">
      <w:pPr>
        <w:spacing w:after="0" w:line="360" w:lineRule="auto"/>
        <w:jc w:val="both"/>
        <w:rPr>
          <w:rFonts w:ascii="Arial" w:eastAsia="Arial" w:hAnsi="Arial" w:cs="Arial"/>
          <w:sz w:val="24"/>
          <w:szCs w:val="24"/>
        </w:rPr>
      </w:pPr>
      <w:r w:rsidRPr="00F720FA">
        <w:rPr>
          <w:rFonts w:ascii="Arial" w:eastAsia="Arial" w:hAnsi="Arial" w:cs="Arial"/>
          <w:sz w:val="24"/>
          <w:szCs w:val="24"/>
        </w:rPr>
        <w:t>T</w:t>
      </w:r>
      <w:r w:rsidR="00CB42D9" w:rsidRPr="00F720FA">
        <w:rPr>
          <w:rFonts w:ascii="Arial" w:eastAsia="Arial" w:hAnsi="Arial" w:cs="Arial"/>
          <w:sz w:val="24"/>
          <w:szCs w:val="24"/>
        </w:rPr>
        <w:t xml:space="preserve">he new regulation requires the crucial circuit diffusion process to be conducted locally, rather than relying on the "last substantial transformation" (often assembly and testing). </w:t>
      </w:r>
      <w:r w:rsidRPr="00F720FA">
        <w:rPr>
          <w:rFonts w:ascii="Arial" w:eastAsia="Arial" w:hAnsi="Arial" w:cs="Arial"/>
          <w:sz w:val="24"/>
          <w:szCs w:val="24"/>
        </w:rPr>
        <w:t>A</w:t>
      </w:r>
      <w:r w:rsidR="00CB42D9" w:rsidRPr="00F720FA">
        <w:rPr>
          <w:rFonts w:ascii="Arial" w:eastAsia="Arial" w:hAnsi="Arial" w:cs="Arial"/>
          <w:sz w:val="24"/>
          <w:szCs w:val="24"/>
        </w:rPr>
        <w:t xml:space="preserve">dditionally, the </w:t>
      </w:r>
      <w:r w:rsidR="009C2F84" w:rsidRPr="00F720FA">
        <w:rPr>
          <w:rFonts w:ascii="Arial" w:eastAsia="Arial" w:hAnsi="Arial" w:cs="Arial"/>
          <w:sz w:val="24"/>
          <w:szCs w:val="24"/>
        </w:rPr>
        <w:t>European</w:t>
      </w:r>
      <w:r w:rsidR="00CB42D9" w:rsidRPr="00F720FA">
        <w:rPr>
          <w:rFonts w:ascii="Arial" w:eastAsia="Arial" w:hAnsi="Arial" w:cs="Arial"/>
          <w:sz w:val="24"/>
          <w:szCs w:val="24"/>
        </w:rPr>
        <w:t xml:space="preserve"> commission mandated a 40% non-</w:t>
      </w:r>
      <w:r w:rsidR="009C2F84" w:rsidRPr="00F720FA">
        <w:rPr>
          <w:rFonts w:ascii="Arial" w:eastAsia="Arial" w:hAnsi="Arial" w:cs="Arial"/>
          <w:sz w:val="24"/>
          <w:szCs w:val="24"/>
        </w:rPr>
        <w:t>Japanese</w:t>
      </w:r>
      <w:r w:rsidR="00CB42D9" w:rsidRPr="00F720FA">
        <w:rPr>
          <w:rFonts w:ascii="Arial" w:eastAsia="Arial" w:hAnsi="Arial" w:cs="Arial"/>
          <w:sz w:val="24"/>
          <w:szCs w:val="24"/>
        </w:rPr>
        <w:t xml:space="preserve"> content in goods that were imported. </w:t>
      </w:r>
      <w:r w:rsidR="009C2F84" w:rsidRPr="00F720FA">
        <w:rPr>
          <w:rFonts w:ascii="Arial" w:eastAsia="Arial" w:hAnsi="Arial" w:cs="Arial"/>
          <w:sz w:val="24"/>
          <w:szCs w:val="24"/>
        </w:rPr>
        <w:t>Fujitsu</w:t>
      </w:r>
      <w:r w:rsidR="00CB42D9" w:rsidRPr="00F720FA">
        <w:rPr>
          <w:rFonts w:ascii="Arial" w:eastAsia="Arial" w:hAnsi="Arial" w:cs="Arial"/>
          <w:sz w:val="24"/>
          <w:szCs w:val="24"/>
        </w:rPr>
        <w:t xml:space="preserve"> was building a £400 million integrated facility for </w:t>
      </w:r>
      <w:r w:rsidR="009C2F84" w:rsidRPr="00F720FA">
        <w:rPr>
          <w:rFonts w:ascii="Arial" w:eastAsia="Arial" w:hAnsi="Arial" w:cs="Arial"/>
          <w:sz w:val="24"/>
          <w:szCs w:val="24"/>
        </w:rPr>
        <w:t>four-megabit</w:t>
      </w:r>
      <w:r w:rsidR="00CB42D9" w:rsidRPr="00F720FA">
        <w:rPr>
          <w:rFonts w:ascii="Arial" w:eastAsia="Arial" w:hAnsi="Arial" w:cs="Arial"/>
          <w:sz w:val="24"/>
          <w:szCs w:val="24"/>
        </w:rPr>
        <w:t xml:space="preserve"> chips for memory in </w:t>
      </w:r>
      <w:r w:rsidR="00814668" w:rsidRPr="00F720FA">
        <w:rPr>
          <w:rFonts w:ascii="Arial" w:eastAsia="Arial" w:hAnsi="Arial" w:cs="Arial"/>
          <w:sz w:val="24"/>
          <w:szCs w:val="24"/>
        </w:rPr>
        <w:t>N</w:t>
      </w:r>
      <w:r w:rsidR="00CB42D9" w:rsidRPr="00F720FA">
        <w:rPr>
          <w:rFonts w:ascii="Arial" w:eastAsia="Arial" w:hAnsi="Arial" w:cs="Arial"/>
          <w:sz w:val="24"/>
          <w:szCs w:val="24"/>
        </w:rPr>
        <w:t xml:space="preserve">ewton </w:t>
      </w:r>
      <w:r w:rsidR="009C2F84" w:rsidRPr="00F720FA">
        <w:rPr>
          <w:rFonts w:ascii="Arial" w:eastAsia="Arial" w:hAnsi="Arial" w:cs="Arial"/>
          <w:sz w:val="24"/>
          <w:szCs w:val="24"/>
        </w:rPr>
        <w:t>Aycliffe</w:t>
      </w:r>
      <w:r w:rsidR="00CB42D9" w:rsidRPr="00F720FA">
        <w:rPr>
          <w:rFonts w:ascii="Arial" w:eastAsia="Arial" w:hAnsi="Arial" w:cs="Arial"/>
          <w:sz w:val="24"/>
          <w:szCs w:val="24"/>
        </w:rPr>
        <w:t xml:space="preserve">, the </w:t>
      </w:r>
      <w:r w:rsidRPr="00F720FA">
        <w:rPr>
          <w:rFonts w:ascii="Arial" w:eastAsia="Arial" w:hAnsi="Arial" w:cs="Arial"/>
          <w:sz w:val="24"/>
          <w:szCs w:val="24"/>
        </w:rPr>
        <w:t>U</w:t>
      </w:r>
      <w:r w:rsidR="00CB42D9" w:rsidRPr="00F720FA">
        <w:rPr>
          <w:rFonts w:ascii="Arial" w:eastAsia="Arial" w:hAnsi="Arial" w:cs="Arial"/>
          <w:sz w:val="24"/>
          <w:szCs w:val="24"/>
        </w:rPr>
        <w:t xml:space="preserve">nited </w:t>
      </w:r>
      <w:r w:rsidRPr="00F720FA">
        <w:rPr>
          <w:rFonts w:ascii="Arial" w:eastAsia="Arial" w:hAnsi="Arial" w:cs="Arial"/>
          <w:sz w:val="24"/>
          <w:szCs w:val="24"/>
        </w:rPr>
        <w:t>K</w:t>
      </w:r>
      <w:r w:rsidR="00CB42D9" w:rsidRPr="00F720FA">
        <w:rPr>
          <w:rFonts w:ascii="Arial" w:eastAsia="Arial" w:hAnsi="Arial" w:cs="Arial"/>
          <w:sz w:val="24"/>
          <w:szCs w:val="24"/>
        </w:rPr>
        <w:t xml:space="preserve">ingdom. </w:t>
      </w:r>
      <w:r w:rsidR="009C2F84" w:rsidRPr="00F720FA">
        <w:rPr>
          <w:rFonts w:ascii="Arial" w:eastAsia="Arial" w:hAnsi="Arial" w:cs="Arial"/>
          <w:sz w:val="24"/>
          <w:szCs w:val="24"/>
        </w:rPr>
        <w:t>Fujitsu</w:t>
      </w:r>
      <w:r w:rsidR="00CB42D9" w:rsidRPr="00F720FA">
        <w:rPr>
          <w:rFonts w:ascii="Arial" w:eastAsia="Arial" w:hAnsi="Arial" w:cs="Arial"/>
          <w:sz w:val="24"/>
          <w:szCs w:val="24"/>
        </w:rPr>
        <w:t xml:space="preserve"> owns the </w:t>
      </w:r>
      <w:r w:rsidR="00814668" w:rsidRPr="00F720FA">
        <w:rPr>
          <w:rFonts w:ascii="Arial" w:eastAsia="Arial" w:hAnsi="Arial" w:cs="Arial"/>
          <w:sz w:val="24"/>
          <w:szCs w:val="24"/>
        </w:rPr>
        <w:t>H</w:t>
      </w:r>
      <w:r w:rsidR="00CB42D9" w:rsidRPr="00F720FA">
        <w:rPr>
          <w:rFonts w:ascii="Arial" w:eastAsia="Arial" w:hAnsi="Arial" w:cs="Arial"/>
          <w:sz w:val="24"/>
          <w:szCs w:val="24"/>
        </w:rPr>
        <w:t xml:space="preserve">orizon </w:t>
      </w:r>
      <w:r w:rsidR="00814668" w:rsidRPr="00F720FA">
        <w:rPr>
          <w:rFonts w:ascii="Arial" w:eastAsia="Arial" w:hAnsi="Arial" w:cs="Arial"/>
          <w:sz w:val="24"/>
          <w:szCs w:val="24"/>
        </w:rPr>
        <w:t>IT</w:t>
      </w:r>
      <w:r w:rsidR="00CB42D9" w:rsidRPr="00F720FA">
        <w:rPr>
          <w:rFonts w:ascii="Arial" w:eastAsia="Arial" w:hAnsi="Arial" w:cs="Arial"/>
          <w:sz w:val="24"/>
          <w:szCs w:val="24"/>
        </w:rPr>
        <w:t xml:space="preserve"> software system</w:t>
      </w:r>
      <w:r w:rsidR="00814668" w:rsidRPr="00F720FA">
        <w:rPr>
          <w:rFonts w:ascii="Arial" w:eastAsia="Arial" w:hAnsi="Arial" w:cs="Arial"/>
          <w:sz w:val="24"/>
          <w:szCs w:val="24"/>
        </w:rPr>
        <w:t>. Post Office</w:t>
      </w:r>
      <w:r w:rsidR="00CB42D9" w:rsidRPr="00F720FA">
        <w:rPr>
          <w:rFonts w:ascii="Arial" w:eastAsia="Arial" w:hAnsi="Arial" w:cs="Arial"/>
          <w:sz w:val="24"/>
          <w:szCs w:val="24"/>
        </w:rPr>
        <w:t xml:space="preserve"> limited signed a deal with </w:t>
      </w:r>
      <w:r w:rsidR="009C2F84" w:rsidRPr="00F720FA">
        <w:rPr>
          <w:rFonts w:ascii="Arial" w:eastAsia="Arial" w:hAnsi="Arial" w:cs="Arial"/>
          <w:sz w:val="24"/>
          <w:szCs w:val="24"/>
        </w:rPr>
        <w:t>Fujitsu</w:t>
      </w:r>
      <w:r w:rsidR="00CB42D9" w:rsidRPr="00F720FA">
        <w:rPr>
          <w:rFonts w:ascii="Arial" w:eastAsia="Arial" w:hAnsi="Arial" w:cs="Arial"/>
          <w:sz w:val="24"/>
          <w:szCs w:val="24"/>
        </w:rPr>
        <w:t xml:space="preserve"> in 1999 to offer its </w:t>
      </w:r>
      <w:r w:rsidR="00814668" w:rsidRPr="00F720FA">
        <w:rPr>
          <w:rFonts w:ascii="Arial" w:eastAsia="Arial" w:hAnsi="Arial" w:cs="Arial"/>
          <w:sz w:val="24"/>
          <w:szCs w:val="24"/>
        </w:rPr>
        <w:t>H</w:t>
      </w:r>
      <w:r w:rsidR="00CB42D9" w:rsidRPr="00F720FA">
        <w:rPr>
          <w:rFonts w:ascii="Arial" w:eastAsia="Arial" w:hAnsi="Arial" w:cs="Arial"/>
          <w:sz w:val="24"/>
          <w:szCs w:val="24"/>
        </w:rPr>
        <w:t xml:space="preserve">orizon </w:t>
      </w:r>
      <w:r w:rsidR="00814668" w:rsidRPr="00F720FA">
        <w:rPr>
          <w:rFonts w:ascii="Arial" w:eastAsia="Arial" w:hAnsi="Arial" w:cs="Arial"/>
          <w:sz w:val="24"/>
          <w:szCs w:val="24"/>
        </w:rPr>
        <w:t>IT</w:t>
      </w:r>
      <w:r w:rsidR="00CB42D9" w:rsidRPr="00F720FA">
        <w:rPr>
          <w:rFonts w:ascii="Arial" w:eastAsia="Arial" w:hAnsi="Arial" w:cs="Arial"/>
          <w:sz w:val="24"/>
          <w:szCs w:val="24"/>
        </w:rPr>
        <w:t xml:space="preserve"> software system to </w:t>
      </w:r>
      <w:r w:rsidR="00814668" w:rsidRPr="00F720FA">
        <w:rPr>
          <w:rFonts w:ascii="Arial" w:eastAsia="Arial" w:hAnsi="Arial" w:cs="Arial"/>
          <w:sz w:val="24"/>
          <w:szCs w:val="24"/>
        </w:rPr>
        <w:t xml:space="preserve">Post Office's </w:t>
      </w:r>
      <w:r w:rsidR="00CB42D9" w:rsidRPr="00F720FA">
        <w:rPr>
          <w:rFonts w:ascii="Arial" w:eastAsia="Arial" w:hAnsi="Arial" w:cs="Arial"/>
          <w:sz w:val="24"/>
          <w:szCs w:val="24"/>
        </w:rPr>
        <w:t>1</w:t>
      </w:r>
      <w:r w:rsidR="00D25167" w:rsidRPr="00F720FA">
        <w:rPr>
          <w:rFonts w:ascii="Arial" w:eastAsia="Arial" w:hAnsi="Arial" w:cs="Arial"/>
          <w:sz w:val="24"/>
          <w:szCs w:val="24"/>
        </w:rPr>
        <w:t>7</w:t>
      </w:r>
      <w:r w:rsidR="00CB42D9" w:rsidRPr="00F720FA">
        <w:rPr>
          <w:rFonts w:ascii="Arial" w:eastAsia="Arial" w:hAnsi="Arial" w:cs="Arial"/>
          <w:sz w:val="24"/>
          <w:szCs w:val="24"/>
        </w:rPr>
        <w:t xml:space="preserve">,000+ branches across the </w:t>
      </w:r>
      <w:r w:rsidR="009C2F84" w:rsidRPr="00F720FA">
        <w:rPr>
          <w:rFonts w:ascii="Arial" w:eastAsia="Arial" w:hAnsi="Arial" w:cs="Arial"/>
          <w:sz w:val="24"/>
          <w:szCs w:val="24"/>
        </w:rPr>
        <w:t>UK</w:t>
      </w:r>
      <w:r w:rsidR="00CB42D9" w:rsidRPr="00F720FA">
        <w:rPr>
          <w:rFonts w:ascii="Arial" w:eastAsia="Arial" w:hAnsi="Arial" w:cs="Arial"/>
          <w:sz w:val="24"/>
          <w:szCs w:val="24"/>
        </w:rPr>
        <w:t xml:space="preserve">; the contract was valued at millions of </w:t>
      </w:r>
      <w:r w:rsidR="009C2F84" w:rsidRPr="00F720FA">
        <w:rPr>
          <w:rFonts w:ascii="Arial" w:eastAsia="Arial" w:hAnsi="Arial" w:cs="Arial"/>
          <w:sz w:val="24"/>
          <w:szCs w:val="24"/>
        </w:rPr>
        <w:t>Stirling</w:t>
      </w:r>
      <w:r w:rsidR="00CB42D9" w:rsidRPr="00F720FA">
        <w:rPr>
          <w:rFonts w:ascii="Arial" w:eastAsia="Arial" w:hAnsi="Arial" w:cs="Arial"/>
          <w:sz w:val="24"/>
          <w:szCs w:val="24"/>
        </w:rPr>
        <w:t xml:space="preserve"> pounds. </w:t>
      </w:r>
    </w:p>
    <w:p w14:paraId="7AA60C9F" w14:textId="1DC676EF" w:rsidR="00BC5C2C" w:rsidRPr="00F720FA" w:rsidRDefault="00753681" w:rsidP="00EA35A0">
      <w:pPr>
        <w:spacing w:after="0" w:line="360" w:lineRule="auto"/>
        <w:jc w:val="both"/>
        <w:rPr>
          <w:rFonts w:ascii="Arial" w:eastAsia="Arial" w:hAnsi="Arial" w:cs="Arial"/>
          <w:sz w:val="24"/>
          <w:szCs w:val="24"/>
        </w:rPr>
      </w:pPr>
      <w:r w:rsidRPr="00F720FA">
        <w:rPr>
          <w:rFonts w:ascii="Arial" w:eastAsia="Arial" w:hAnsi="Arial" w:cs="Arial"/>
          <w:sz w:val="24"/>
          <w:szCs w:val="24"/>
        </w:rPr>
        <w:lastRenderedPageBreak/>
        <w:t>Post Office L</w:t>
      </w:r>
      <w:r w:rsidR="00CB42D9" w:rsidRPr="00F720FA">
        <w:rPr>
          <w:rFonts w:ascii="Arial" w:eastAsia="Arial" w:hAnsi="Arial" w:cs="Arial"/>
          <w:sz w:val="24"/>
          <w:szCs w:val="24"/>
        </w:rPr>
        <w:t xml:space="preserve">imited was established in 1987 when the government attempted to privatize the general post office for postmasters and postmistresses. </w:t>
      </w:r>
      <w:r w:rsidRPr="00F720FA">
        <w:rPr>
          <w:rFonts w:ascii="Arial" w:eastAsia="Arial" w:hAnsi="Arial" w:cs="Arial"/>
          <w:sz w:val="24"/>
          <w:szCs w:val="24"/>
        </w:rPr>
        <w:t xml:space="preserve">Post Office </w:t>
      </w:r>
      <w:r w:rsidR="00CB42D9" w:rsidRPr="00F720FA">
        <w:rPr>
          <w:rFonts w:ascii="Arial" w:eastAsia="Arial" w:hAnsi="Arial" w:cs="Arial"/>
          <w:sz w:val="24"/>
          <w:szCs w:val="24"/>
        </w:rPr>
        <w:t xml:space="preserve">is still owned by the </w:t>
      </w:r>
      <w:r w:rsidR="009C2F84" w:rsidRPr="00F720FA">
        <w:rPr>
          <w:rFonts w:ascii="Arial" w:eastAsia="Arial" w:hAnsi="Arial" w:cs="Arial"/>
          <w:sz w:val="24"/>
          <w:szCs w:val="24"/>
        </w:rPr>
        <w:t>British</w:t>
      </w:r>
      <w:r w:rsidR="00CB42D9" w:rsidRPr="00F720FA">
        <w:rPr>
          <w:rFonts w:ascii="Arial" w:eastAsia="Arial" w:hAnsi="Arial" w:cs="Arial"/>
          <w:sz w:val="24"/>
          <w:szCs w:val="24"/>
        </w:rPr>
        <w:t xml:space="preserve"> government. </w:t>
      </w:r>
      <w:r w:rsidR="00A00C75" w:rsidRPr="00F720FA">
        <w:rPr>
          <w:rFonts w:ascii="Arial" w:eastAsia="Arial" w:hAnsi="Arial" w:cs="Arial"/>
          <w:sz w:val="24"/>
          <w:szCs w:val="24"/>
        </w:rPr>
        <w:t>I</w:t>
      </w:r>
      <w:r w:rsidR="00CB42D9" w:rsidRPr="00F720FA">
        <w:rPr>
          <w:rFonts w:ascii="Arial" w:eastAsia="Arial" w:hAnsi="Arial" w:cs="Arial"/>
          <w:sz w:val="24"/>
          <w:szCs w:val="24"/>
        </w:rPr>
        <w:t xml:space="preserve">n 1999, the post office started utilizing </w:t>
      </w:r>
      <w:r w:rsidR="009C2F84" w:rsidRPr="00F720FA">
        <w:rPr>
          <w:rFonts w:ascii="Arial" w:eastAsia="Arial" w:hAnsi="Arial" w:cs="Arial"/>
          <w:sz w:val="24"/>
          <w:szCs w:val="24"/>
        </w:rPr>
        <w:t>Fujitsu</w:t>
      </w:r>
      <w:r w:rsidR="00CB42D9" w:rsidRPr="00F720FA">
        <w:rPr>
          <w:rFonts w:ascii="Arial" w:eastAsia="Arial" w:hAnsi="Arial" w:cs="Arial"/>
          <w:sz w:val="24"/>
          <w:szCs w:val="24"/>
        </w:rPr>
        <w:t xml:space="preserve"> horizon </w:t>
      </w:r>
      <w:r w:rsidR="009C2F84" w:rsidRPr="00F720FA">
        <w:rPr>
          <w:rFonts w:ascii="Arial" w:eastAsia="Arial" w:hAnsi="Arial" w:cs="Arial"/>
          <w:sz w:val="24"/>
          <w:szCs w:val="24"/>
        </w:rPr>
        <w:t>its</w:t>
      </w:r>
      <w:r w:rsidR="00CB42D9" w:rsidRPr="00F720FA">
        <w:rPr>
          <w:rFonts w:ascii="Arial" w:eastAsia="Arial" w:hAnsi="Arial" w:cs="Arial"/>
          <w:sz w:val="24"/>
          <w:szCs w:val="24"/>
        </w:rPr>
        <w:t xml:space="preserve"> software systems.</w:t>
      </w:r>
    </w:p>
    <w:p w14:paraId="76911375" w14:textId="6A9C91AD" w:rsidR="009A4E85" w:rsidRPr="00545F77" w:rsidRDefault="00E40067" w:rsidP="00EA35A0">
      <w:pPr>
        <w:pStyle w:val="Heading2"/>
        <w:spacing w:line="360" w:lineRule="auto"/>
        <w:rPr>
          <w:rFonts w:ascii="Arial" w:hAnsi="Arial" w:cs="Arial"/>
          <w:b/>
          <w:bCs/>
          <w:color w:val="00B050"/>
          <w:sz w:val="28"/>
          <w:szCs w:val="28"/>
          <w:lang w:val="en-GB"/>
        </w:rPr>
      </w:pPr>
      <w:bookmarkStart w:id="5" w:name="_Toc162964172"/>
      <w:r w:rsidRPr="00545F77">
        <w:rPr>
          <w:rFonts w:ascii="Arial" w:hAnsi="Arial" w:cs="Arial"/>
          <w:b/>
          <w:bCs/>
          <w:color w:val="00B050"/>
          <w:sz w:val="28"/>
          <w:szCs w:val="28"/>
          <w:lang w:val="en-GB"/>
        </w:rPr>
        <w:t xml:space="preserve">1.1 </w:t>
      </w:r>
      <w:r w:rsidR="00BC2274" w:rsidRPr="00545F77">
        <w:rPr>
          <w:rFonts w:ascii="Arial" w:hAnsi="Arial" w:cs="Arial"/>
          <w:b/>
          <w:bCs/>
          <w:color w:val="00B050"/>
          <w:sz w:val="28"/>
          <w:szCs w:val="28"/>
          <w:lang w:val="en-GB"/>
        </w:rPr>
        <w:t>BACKGROUND &amp; PROBLEM STATEMENT</w:t>
      </w:r>
      <w:bookmarkEnd w:id="5"/>
    </w:p>
    <w:p w14:paraId="2F9F8E42" w14:textId="2D9C1EF1" w:rsidR="00902F59" w:rsidRPr="00545F77" w:rsidRDefault="00902F59" w:rsidP="00EA35A0">
      <w:pPr>
        <w:spacing w:after="0" w:line="360" w:lineRule="auto"/>
        <w:jc w:val="both"/>
        <w:rPr>
          <w:rFonts w:ascii="Arial" w:eastAsia="Arial" w:hAnsi="Arial" w:cs="Arial"/>
          <w:sz w:val="24"/>
          <w:szCs w:val="24"/>
        </w:rPr>
      </w:pPr>
      <w:r w:rsidRPr="00545F77">
        <w:rPr>
          <w:rFonts w:ascii="Arial" w:eastAsia="Arial" w:hAnsi="Arial" w:cs="Arial"/>
          <w:sz w:val="24"/>
          <w:szCs w:val="24"/>
        </w:rPr>
        <w:t xml:space="preserve">The damage and devastation produced by the Fujitsu Horizon IT software system since its deployment in 1999 have had a direct influence on </w:t>
      </w:r>
      <w:r w:rsidR="00F01CC1" w:rsidRPr="00545F77">
        <w:rPr>
          <w:rFonts w:ascii="Arial" w:eastAsia="Arial" w:hAnsi="Arial" w:cs="Arial"/>
          <w:sz w:val="24"/>
          <w:szCs w:val="24"/>
        </w:rPr>
        <w:t>individuals</w:t>
      </w:r>
      <w:r w:rsidRPr="00545F77">
        <w:rPr>
          <w:rFonts w:ascii="Arial" w:eastAsia="Arial" w:hAnsi="Arial" w:cs="Arial"/>
          <w:sz w:val="24"/>
          <w:szCs w:val="24"/>
        </w:rPr>
        <w:t xml:space="preserve"> employed by the post office when it first introduced the Fujitsu Horizon IT software system in its 1</w:t>
      </w:r>
      <w:r w:rsidR="003F0999" w:rsidRPr="00545F77">
        <w:rPr>
          <w:rFonts w:ascii="Arial" w:eastAsia="Arial" w:hAnsi="Arial" w:cs="Arial"/>
          <w:sz w:val="24"/>
          <w:szCs w:val="24"/>
        </w:rPr>
        <w:t>7</w:t>
      </w:r>
      <w:r w:rsidRPr="00545F77">
        <w:rPr>
          <w:rFonts w:ascii="Arial" w:eastAsia="Arial" w:hAnsi="Arial" w:cs="Arial"/>
          <w:sz w:val="24"/>
          <w:szCs w:val="24"/>
        </w:rPr>
        <w:t>,000</w:t>
      </w:r>
      <w:r w:rsidR="00736B11" w:rsidRPr="00545F77">
        <w:rPr>
          <w:rFonts w:ascii="Arial" w:eastAsia="Arial" w:hAnsi="Arial" w:cs="Arial"/>
          <w:sz w:val="24"/>
          <w:szCs w:val="24"/>
        </w:rPr>
        <w:t>+</w:t>
      </w:r>
      <w:r w:rsidRPr="00545F77">
        <w:rPr>
          <w:rFonts w:ascii="Arial" w:eastAsia="Arial" w:hAnsi="Arial" w:cs="Arial"/>
          <w:sz w:val="24"/>
          <w:szCs w:val="24"/>
        </w:rPr>
        <w:t xml:space="preserve"> locations across the United Kingdom</w:t>
      </w:r>
      <w:r w:rsidR="003A3A4E" w:rsidRPr="00545F77">
        <w:rPr>
          <w:rFonts w:ascii="Arial" w:eastAsia="Arial" w:hAnsi="Arial" w:cs="Arial"/>
          <w:sz w:val="24"/>
          <w:szCs w:val="24"/>
        </w:rPr>
        <w:t xml:space="preserve"> at the t</w:t>
      </w:r>
      <w:r w:rsidR="001D66CD" w:rsidRPr="00545F77">
        <w:rPr>
          <w:rFonts w:ascii="Arial" w:eastAsia="Arial" w:hAnsi="Arial" w:cs="Arial"/>
          <w:sz w:val="24"/>
          <w:szCs w:val="24"/>
        </w:rPr>
        <w:t>i</w:t>
      </w:r>
      <w:r w:rsidR="003A3A4E" w:rsidRPr="00545F77">
        <w:rPr>
          <w:rFonts w:ascii="Arial" w:eastAsia="Arial" w:hAnsi="Arial" w:cs="Arial"/>
          <w:sz w:val="24"/>
          <w:szCs w:val="24"/>
        </w:rPr>
        <w:t>me.</w:t>
      </w:r>
      <w:r w:rsidRPr="00545F77">
        <w:rPr>
          <w:rFonts w:ascii="Arial" w:eastAsia="Arial" w:hAnsi="Arial" w:cs="Arial"/>
          <w:sz w:val="24"/>
          <w:szCs w:val="24"/>
        </w:rPr>
        <w:t xml:space="preserve"> Post Office managers may not have had a thorough grasp or training in the Fujitsu IT software system capabilities.</w:t>
      </w:r>
      <w:r w:rsidR="00134824" w:rsidRPr="00545F77">
        <w:rPr>
          <w:rFonts w:ascii="Arial" w:eastAsia="Arial" w:hAnsi="Arial" w:cs="Arial"/>
          <w:sz w:val="24"/>
          <w:szCs w:val="24"/>
        </w:rPr>
        <w:t xml:space="preserve"> </w:t>
      </w:r>
      <w:r w:rsidRPr="00545F77">
        <w:rPr>
          <w:rFonts w:ascii="Arial" w:eastAsia="Arial" w:hAnsi="Arial" w:cs="Arial"/>
          <w:sz w:val="24"/>
          <w:szCs w:val="24"/>
        </w:rPr>
        <w:t>Fujitsu IT professional has remote access to sub-postmasters' and mistresses'</w:t>
      </w:r>
      <w:r w:rsidR="00736B11" w:rsidRPr="00545F77">
        <w:rPr>
          <w:rFonts w:ascii="Arial" w:eastAsia="Arial" w:hAnsi="Arial" w:cs="Arial"/>
          <w:sz w:val="24"/>
          <w:szCs w:val="24"/>
        </w:rPr>
        <w:t xml:space="preserve"> </w:t>
      </w:r>
      <w:r w:rsidRPr="00545F77">
        <w:rPr>
          <w:rFonts w:ascii="Arial" w:eastAsia="Arial" w:hAnsi="Arial" w:cs="Arial"/>
          <w:sz w:val="24"/>
          <w:szCs w:val="24"/>
        </w:rPr>
        <w:t>IT</w:t>
      </w:r>
      <w:r w:rsidR="00736B11" w:rsidRPr="00545F77">
        <w:rPr>
          <w:rFonts w:ascii="Arial" w:eastAsia="Arial" w:hAnsi="Arial" w:cs="Arial"/>
          <w:sz w:val="24"/>
          <w:szCs w:val="24"/>
        </w:rPr>
        <w:t xml:space="preserve"> </w:t>
      </w:r>
      <w:r w:rsidRPr="00545F77">
        <w:rPr>
          <w:rFonts w:ascii="Arial" w:eastAsia="Arial" w:hAnsi="Arial" w:cs="Arial"/>
          <w:sz w:val="24"/>
          <w:szCs w:val="24"/>
        </w:rPr>
        <w:t>systems.</w:t>
      </w:r>
      <w:r w:rsidR="00736B11" w:rsidRPr="00545F77">
        <w:rPr>
          <w:rFonts w:ascii="Arial" w:eastAsia="Arial" w:hAnsi="Arial" w:cs="Arial"/>
          <w:sz w:val="24"/>
          <w:szCs w:val="24"/>
        </w:rPr>
        <w:t xml:space="preserve"> </w:t>
      </w:r>
      <w:r w:rsidRPr="00545F77">
        <w:rPr>
          <w:rFonts w:ascii="Arial" w:eastAsia="Arial" w:hAnsi="Arial" w:cs="Arial"/>
          <w:sz w:val="24"/>
          <w:szCs w:val="24"/>
        </w:rPr>
        <w:t>Allowing Fujitsu personnel to operate remotely on the sub-postmasters'/mistresses' Horizon accounts without the postmaster being aware that a Fujitsu IT professional was ever present in their system.</w:t>
      </w:r>
    </w:p>
    <w:p w14:paraId="366D780B" w14:textId="0EF91D43" w:rsidR="00CA7B9A" w:rsidRPr="00545F77" w:rsidRDefault="002650B1" w:rsidP="00EA35A0">
      <w:pPr>
        <w:spacing w:after="0" w:line="360" w:lineRule="auto"/>
        <w:jc w:val="both"/>
        <w:rPr>
          <w:rFonts w:ascii="Arial" w:eastAsia="Arial" w:hAnsi="Arial" w:cs="Arial"/>
          <w:sz w:val="24"/>
          <w:szCs w:val="24"/>
        </w:rPr>
      </w:pPr>
      <w:r w:rsidRPr="00545F77">
        <w:rPr>
          <w:rFonts w:ascii="Arial" w:eastAsia="Arial" w:hAnsi="Arial" w:cs="Arial"/>
          <w:sz w:val="24"/>
          <w:szCs w:val="24"/>
        </w:rPr>
        <w:t>Post Office</w:t>
      </w:r>
      <w:r w:rsidR="0019314E" w:rsidRPr="00545F77">
        <w:rPr>
          <w:rFonts w:ascii="Arial" w:eastAsia="Arial" w:hAnsi="Arial" w:cs="Arial"/>
          <w:sz w:val="24"/>
          <w:szCs w:val="24"/>
        </w:rPr>
        <w:t xml:space="preserve"> managemen</w:t>
      </w:r>
      <w:r w:rsidR="009A1E1C" w:rsidRPr="00545F77">
        <w:rPr>
          <w:rFonts w:ascii="Arial" w:eastAsia="Arial" w:hAnsi="Arial" w:cs="Arial"/>
          <w:sz w:val="24"/>
          <w:szCs w:val="24"/>
        </w:rPr>
        <w:t>t,</w:t>
      </w:r>
      <w:r w:rsidR="0019314E" w:rsidRPr="00545F77">
        <w:rPr>
          <w:rFonts w:ascii="Arial" w:eastAsia="Arial" w:hAnsi="Arial" w:cs="Arial"/>
          <w:sz w:val="24"/>
          <w:szCs w:val="24"/>
        </w:rPr>
        <w:t xml:space="preserve"> </w:t>
      </w:r>
      <w:r w:rsidR="009A1E1C" w:rsidRPr="00545F77">
        <w:rPr>
          <w:rFonts w:ascii="Arial" w:eastAsia="Arial" w:hAnsi="Arial" w:cs="Arial"/>
          <w:sz w:val="24"/>
          <w:szCs w:val="24"/>
        </w:rPr>
        <w:t>F</w:t>
      </w:r>
      <w:r w:rsidR="0019314E" w:rsidRPr="00545F77">
        <w:rPr>
          <w:rFonts w:ascii="Arial" w:eastAsia="Arial" w:hAnsi="Arial" w:cs="Arial"/>
          <w:sz w:val="24"/>
          <w:szCs w:val="24"/>
        </w:rPr>
        <w:t>ujit</w:t>
      </w:r>
      <w:r w:rsidR="009A1E1C" w:rsidRPr="00545F77">
        <w:rPr>
          <w:rFonts w:ascii="Arial" w:eastAsia="Arial" w:hAnsi="Arial" w:cs="Arial"/>
          <w:sz w:val="24"/>
          <w:szCs w:val="24"/>
        </w:rPr>
        <w:t>su</w:t>
      </w:r>
      <w:r w:rsidRPr="00545F77">
        <w:rPr>
          <w:rFonts w:ascii="Arial" w:eastAsia="Arial" w:hAnsi="Arial" w:cs="Arial"/>
          <w:sz w:val="24"/>
          <w:szCs w:val="24"/>
        </w:rPr>
        <w:t xml:space="preserve"> is still under investigation </w:t>
      </w:r>
      <w:r w:rsidR="00F12F58" w:rsidRPr="00545F77">
        <w:rPr>
          <w:rFonts w:ascii="Arial" w:eastAsia="Arial" w:hAnsi="Arial" w:cs="Arial"/>
          <w:sz w:val="24"/>
          <w:szCs w:val="24"/>
        </w:rPr>
        <w:t>about the</w:t>
      </w:r>
      <w:r w:rsidR="00641882" w:rsidRPr="00545F77">
        <w:rPr>
          <w:rFonts w:ascii="Arial" w:eastAsia="Arial" w:hAnsi="Arial" w:cs="Arial"/>
          <w:sz w:val="24"/>
          <w:szCs w:val="24"/>
        </w:rPr>
        <w:t xml:space="preserve"> scandal </w:t>
      </w:r>
      <w:r w:rsidR="00D9651D" w:rsidRPr="00545F77">
        <w:rPr>
          <w:rFonts w:ascii="Arial" w:eastAsia="Arial" w:hAnsi="Arial" w:cs="Arial"/>
          <w:sz w:val="24"/>
          <w:szCs w:val="24"/>
        </w:rPr>
        <w:t>to its sub postmasters</w:t>
      </w:r>
      <w:r w:rsidR="000460EB" w:rsidRPr="00545F77">
        <w:rPr>
          <w:rFonts w:ascii="Arial" w:eastAsia="Arial" w:hAnsi="Arial" w:cs="Arial"/>
          <w:sz w:val="24"/>
          <w:szCs w:val="24"/>
        </w:rPr>
        <w:t>, postmistresses</w:t>
      </w:r>
      <w:r w:rsidR="00D9651D" w:rsidRPr="00545F77">
        <w:rPr>
          <w:rFonts w:ascii="Arial" w:eastAsia="Arial" w:hAnsi="Arial" w:cs="Arial"/>
          <w:sz w:val="24"/>
          <w:szCs w:val="24"/>
        </w:rPr>
        <w:t xml:space="preserve"> </w:t>
      </w:r>
      <w:r w:rsidRPr="00545F77">
        <w:rPr>
          <w:rFonts w:ascii="Arial" w:eastAsia="Arial" w:hAnsi="Arial" w:cs="Arial"/>
          <w:sz w:val="24"/>
          <w:szCs w:val="24"/>
        </w:rPr>
        <w:t xml:space="preserve">as this </w:t>
      </w:r>
      <w:r w:rsidR="00CA12C7" w:rsidRPr="00545F77">
        <w:rPr>
          <w:rFonts w:ascii="Arial" w:eastAsia="Arial" w:hAnsi="Arial" w:cs="Arial"/>
          <w:sz w:val="24"/>
          <w:szCs w:val="24"/>
        </w:rPr>
        <w:t>research</w:t>
      </w:r>
      <w:r w:rsidRPr="00545F77">
        <w:rPr>
          <w:rFonts w:ascii="Arial" w:eastAsia="Arial" w:hAnsi="Arial" w:cs="Arial"/>
          <w:sz w:val="24"/>
          <w:szCs w:val="24"/>
        </w:rPr>
        <w:t xml:space="preserve"> is being </w:t>
      </w:r>
      <w:r w:rsidR="00302912" w:rsidRPr="00545F77">
        <w:rPr>
          <w:rFonts w:ascii="Arial" w:eastAsia="Arial" w:hAnsi="Arial" w:cs="Arial"/>
          <w:sz w:val="24"/>
          <w:szCs w:val="24"/>
        </w:rPr>
        <w:t>done</w:t>
      </w:r>
      <w:r w:rsidRPr="00545F77">
        <w:rPr>
          <w:rFonts w:ascii="Arial" w:eastAsia="Arial" w:hAnsi="Arial" w:cs="Arial"/>
          <w:sz w:val="24"/>
          <w:szCs w:val="24"/>
        </w:rPr>
        <w:t xml:space="preserve"> when completed, the </w:t>
      </w:r>
      <w:r w:rsidR="000F6EEB" w:rsidRPr="00545F77">
        <w:rPr>
          <w:rFonts w:ascii="Arial" w:eastAsia="Arial" w:hAnsi="Arial" w:cs="Arial"/>
          <w:sz w:val="24"/>
          <w:szCs w:val="24"/>
        </w:rPr>
        <w:t>research</w:t>
      </w:r>
      <w:r w:rsidRPr="00545F77">
        <w:rPr>
          <w:rFonts w:ascii="Arial" w:eastAsia="Arial" w:hAnsi="Arial" w:cs="Arial"/>
          <w:sz w:val="24"/>
          <w:szCs w:val="24"/>
        </w:rPr>
        <w:t xml:space="preserve"> will </w:t>
      </w:r>
      <w:r w:rsidR="006D6458" w:rsidRPr="00545F77">
        <w:rPr>
          <w:rFonts w:ascii="Arial" w:eastAsia="Arial" w:hAnsi="Arial" w:cs="Arial"/>
          <w:sz w:val="24"/>
          <w:szCs w:val="24"/>
        </w:rPr>
        <w:t>be</w:t>
      </w:r>
      <w:r w:rsidRPr="00545F77">
        <w:rPr>
          <w:rFonts w:ascii="Arial" w:eastAsia="Arial" w:hAnsi="Arial" w:cs="Arial"/>
          <w:sz w:val="24"/>
          <w:szCs w:val="24"/>
        </w:rPr>
        <w:t xml:space="preserve"> incomplete, allowing for</w:t>
      </w:r>
      <w:r w:rsidR="004E2455" w:rsidRPr="00545F77">
        <w:rPr>
          <w:rFonts w:ascii="Arial" w:eastAsia="Arial" w:hAnsi="Arial" w:cs="Arial"/>
          <w:sz w:val="24"/>
          <w:szCs w:val="24"/>
        </w:rPr>
        <w:t xml:space="preserve"> </w:t>
      </w:r>
      <w:r w:rsidR="00B54CAC" w:rsidRPr="00545F77">
        <w:rPr>
          <w:rFonts w:ascii="Arial" w:eastAsia="Arial" w:hAnsi="Arial" w:cs="Arial"/>
          <w:sz w:val="24"/>
          <w:szCs w:val="24"/>
        </w:rPr>
        <w:t xml:space="preserve">others to do more </w:t>
      </w:r>
      <w:r w:rsidRPr="00545F77">
        <w:rPr>
          <w:rFonts w:ascii="Arial" w:eastAsia="Arial" w:hAnsi="Arial" w:cs="Arial"/>
          <w:sz w:val="24"/>
          <w:szCs w:val="24"/>
        </w:rPr>
        <w:t>research on the issue</w:t>
      </w:r>
      <w:r w:rsidR="00C80504" w:rsidRPr="00545F77">
        <w:rPr>
          <w:rFonts w:ascii="Arial" w:eastAsia="Arial" w:hAnsi="Arial" w:cs="Arial"/>
          <w:sz w:val="24"/>
          <w:szCs w:val="24"/>
        </w:rPr>
        <w:t xml:space="preserve"> discussed in the </w:t>
      </w:r>
      <w:r w:rsidR="00013426" w:rsidRPr="00545F77">
        <w:rPr>
          <w:rFonts w:ascii="Arial" w:eastAsia="Arial" w:hAnsi="Arial" w:cs="Arial"/>
          <w:sz w:val="24"/>
          <w:szCs w:val="24"/>
        </w:rPr>
        <w:t>research</w:t>
      </w:r>
      <w:r w:rsidRPr="00545F77">
        <w:rPr>
          <w:rFonts w:ascii="Arial" w:eastAsia="Arial" w:hAnsi="Arial" w:cs="Arial"/>
          <w:sz w:val="24"/>
          <w:szCs w:val="24"/>
        </w:rPr>
        <w:t>.</w:t>
      </w:r>
      <w:r w:rsidR="00A826F2" w:rsidRPr="00545F77">
        <w:rPr>
          <w:rFonts w:ascii="Arial" w:eastAsia="Arial" w:hAnsi="Arial" w:cs="Arial"/>
          <w:sz w:val="24"/>
          <w:szCs w:val="24"/>
        </w:rPr>
        <w:t xml:space="preserve"> To better understand the per</w:t>
      </w:r>
      <w:r w:rsidR="00DC7FBA" w:rsidRPr="00545F77">
        <w:rPr>
          <w:rFonts w:ascii="Arial" w:eastAsia="Arial" w:hAnsi="Arial" w:cs="Arial"/>
          <w:sz w:val="24"/>
          <w:szCs w:val="24"/>
        </w:rPr>
        <w:t>formance of management in the public sector.</w:t>
      </w:r>
      <w:r w:rsidRPr="00545F77">
        <w:rPr>
          <w:rFonts w:ascii="Arial" w:eastAsia="Arial" w:hAnsi="Arial" w:cs="Arial"/>
          <w:sz w:val="24"/>
          <w:szCs w:val="24"/>
        </w:rPr>
        <w:t xml:space="preserve"> </w:t>
      </w:r>
      <w:r w:rsidR="00E55EF7" w:rsidRPr="00545F77">
        <w:rPr>
          <w:rFonts w:ascii="Arial" w:eastAsia="Arial" w:hAnsi="Arial" w:cs="Arial"/>
          <w:sz w:val="24"/>
          <w:szCs w:val="24"/>
        </w:rPr>
        <w:t xml:space="preserve">The researcher may experience </w:t>
      </w:r>
      <w:r w:rsidR="00302912" w:rsidRPr="00545F77">
        <w:rPr>
          <w:rFonts w:ascii="Arial" w:eastAsia="Arial" w:hAnsi="Arial" w:cs="Arial"/>
          <w:sz w:val="24"/>
          <w:szCs w:val="24"/>
        </w:rPr>
        <w:t>i</w:t>
      </w:r>
      <w:r w:rsidRPr="00545F77">
        <w:rPr>
          <w:rFonts w:ascii="Arial" w:eastAsia="Arial" w:hAnsi="Arial" w:cs="Arial"/>
          <w:sz w:val="24"/>
          <w:szCs w:val="24"/>
        </w:rPr>
        <w:t xml:space="preserve">nadequate literature reviews to </w:t>
      </w:r>
      <w:r w:rsidR="006D6458" w:rsidRPr="00545F77">
        <w:rPr>
          <w:rFonts w:ascii="Arial" w:eastAsia="Arial" w:hAnsi="Arial" w:cs="Arial"/>
          <w:sz w:val="24"/>
          <w:szCs w:val="24"/>
        </w:rPr>
        <w:t>conduct</w:t>
      </w:r>
      <w:r w:rsidRPr="00545F77">
        <w:rPr>
          <w:rFonts w:ascii="Arial" w:eastAsia="Arial" w:hAnsi="Arial" w:cs="Arial"/>
          <w:sz w:val="24"/>
          <w:szCs w:val="24"/>
        </w:rPr>
        <w:t xml:space="preserve"> this</w:t>
      </w:r>
      <w:r w:rsidR="00302912" w:rsidRPr="00545F77">
        <w:rPr>
          <w:rFonts w:ascii="Arial" w:eastAsia="Arial" w:hAnsi="Arial" w:cs="Arial"/>
          <w:sz w:val="24"/>
          <w:szCs w:val="24"/>
        </w:rPr>
        <w:t xml:space="preserve"> research</w:t>
      </w:r>
      <w:r w:rsidRPr="00545F77">
        <w:rPr>
          <w:rFonts w:ascii="Arial" w:eastAsia="Arial" w:hAnsi="Arial" w:cs="Arial"/>
          <w:sz w:val="24"/>
          <w:szCs w:val="24"/>
        </w:rPr>
        <w:t xml:space="preserve"> efficiently, the case study being incomplete to address the intended issue, or discovering too much that may give confusing information for the research to be </w:t>
      </w:r>
      <w:r w:rsidR="00BB167D" w:rsidRPr="00545F77">
        <w:rPr>
          <w:rFonts w:ascii="Arial" w:eastAsia="Arial" w:hAnsi="Arial" w:cs="Arial"/>
          <w:sz w:val="24"/>
          <w:szCs w:val="24"/>
        </w:rPr>
        <w:t>managed</w:t>
      </w:r>
      <w:r w:rsidRPr="00545F77">
        <w:rPr>
          <w:rFonts w:ascii="Arial" w:eastAsia="Arial" w:hAnsi="Arial" w:cs="Arial"/>
          <w:sz w:val="24"/>
          <w:szCs w:val="24"/>
        </w:rPr>
        <w:t xml:space="preserve"> properly</w:t>
      </w:r>
      <w:r w:rsidR="00706B30" w:rsidRPr="00545F77">
        <w:rPr>
          <w:rFonts w:ascii="Arial" w:eastAsia="Arial" w:hAnsi="Arial" w:cs="Arial"/>
          <w:sz w:val="24"/>
          <w:szCs w:val="24"/>
        </w:rPr>
        <w:t>.</w:t>
      </w:r>
    </w:p>
    <w:p w14:paraId="36A468D0" w14:textId="5FF35746" w:rsidR="009A4E85" w:rsidRPr="00545F77" w:rsidRDefault="00A97291" w:rsidP="00EA35A0">
      <w:pPr>
        <w:pStyle w:val="Heading3"/>
        <w:spacing w:line="360" w:lineRule="auto"/>
        <w:rPr>
          <w:rFonts w:ascii="Arial" w:hAnsi="Arial" w:cs="Arial"/>
          <w:b/>
          <w:bCs/>
          <w:color w:val="00B050"/>
          <w:sz w:val="28"/>
          <w:szCs w:val="28"/>
          <w:lang w:val="en-GB"/>
        </w:rPr>
      </w:pPr>
      <w:bookmarkStart w:id="6" w:name="_Toc162964173"/>
      <w:r w:rsidRPr="00545F77">
        <w:rPr>
          <w:rFonts w:ascii="Arial" w:hAnsi="Arial" w:cs="Arial"/>
          <w:b/>
          <w:bCs/>
          <w:color w:val="00B050"/>
          <w:sz w:val="28"/>
          <w:szCs w:val="28"/>
          <w:lang w:val="en-GB"/>
        </w:rPr>
        <w:t xml:space="preserve">1.1.2. </w:t>
      </w:r>
      <w:r w:rsidR="00BC2274" w:rsidRPr="00545F77">
        <w:rPr>
          <w:rFonts w:ascii="Arial" w:hAnsi="Arial" w:cs="Arial"/>
          <w:b/>
          <w:bCs/>
          <w:color w:val="00B050"/>
          <w:sz w:val="28"/>
          <w:szCs w:val="28"/>
          <w:lang w:val="en-GB"/>
        </w:rPr>
        <w:t>RESEARCH AIM</w:t>
      </w:r>
      <w:bookmarkEnd w:id="6"/>
      <w:r w:rsidR="00BC2274" w:rsidRPr="00545F77">
        <w:rPr>
          <w:rFonts w:ascii="Arial" w:hAnsi="Arial" w:cs="Arial"/>
          <w:b/>
          <w:bCs/>
          <w:color w:val="00B050"/>
          <w:sz w:val="28"/>
          <w:szCs w:val="28"/>
          <w:lang w:val="en-GB"/>
        </w:rPr>
        <w:t xml:space="preserve"> </w:t>
      </w:r>
    </w:p>
    <w:p w14:paraId="13910511" w14:textId="77777777" w:rsidR="00E901C3" w:rsidRPr="00545F77" w:rsidRDefault="00E901C3" w:rsidP="00EA35A0">
      <w:pPr>
        <w:spacing w:after="0" w:line="360" w:lineRule="auto"/>
        <w:jc w:val="both"/>
        <w:rPr>
          <w:rFonts w:ascii="Arial" w:eastAsia="Arial" w:hAnsi="Arial" w:cs="Arial"/>
          <w:sz w:val="24"/>
          <w:szCs w:val="24"/>
          <w:lang w:val="en-GB"/>
        </w:rPr>
      </w:pPr>
      <w:r w:rsidRPr="00545F77">
        <w:rPr>
          <w:rFonts w:ascii="Arial" w:eastAsia="Arial" w:hAnsi="Arial" w:cs="Arial"/>
          <w:sz w:val="24"/>
          <w:szCs w:val="24"/>
          <w:lang w:val="en-GB"/>
        </w:rPr>
        <w:t xml:space="preserve">The research aim seeks to investigate if post office management performance was the cause for the missing funds what caused post office postmaster/mistresses to be dismissed and prosecuted by post office. </w:t>
      </w:r>
    </w:p>
    <w:p w14:paraId="3D7C06C3" w14:textId="77777777" w:rsidR="00E901C3" w:rsidRPr="00545F77" w:rsidRDefault="00E901C3" w:rsidP="00EA35A0">
      <w:pPr>
        <w:pStyle w:val="ListParagraph"/>
        <w:numPr>
          <w:ilvl w:val="0"/>
          <w:numId w:val="1"/>
        </w:numPr>
        <w:spacing w:after="0" w:line="360" w:lineRule="auto"/>
        <w:jc w:val="both"/>
        <w:rPr>
          <w:rFonts w:ascii="Arial" w:eastAsia="Arial" w:hAnsi="Arial" w:cs="Arial"/>
          <w:sz w:val="24"/>
          <w:szCs w:val="24"/>
          <w:lang w:val="en-GB"/>
        </w:rPr>
      </w:pPr>
      <w:r w:rsidRPr="00545F77">
        <w:rPr>
          <w:rFonts w:ascii="Arial" w:eastAsia="Arial" w:hAnsi="Arial" w:cs="Arial"/>
          <w:sz w:val="24"/>
          <w:szCs w:val="24"/>
          <w:lang w:val="en-GB"/>
        </w:rPr>
        <w:t xml:space="preserve">The researchers aim is to investigate if the Fujitsu IT software system effectiveness was the cause for the missing funds. </w:t>
      </w:r>
    </w:p>
    <w:p w14:paraId="5A1C3969" w14:textId="77777777" w:rsidR="00E901C3" w:rsidRPr="00545F77" w:rsidRDefault="00E901C3" w:rsidP="00EA35A0">
      <w:pPr>
        <w:pStyle w:val="ListParagraph"/>
        <w:numPr>
          <w:ilvl w:val="0"/>
          <w:numId w:val="1"/>
        </w:numPr>
        <w:spacing w:after="0" w:line="360" w:lineRule="auto"/>
        <w:jc w:val="both"/>
        <w:rPr>
          <w:rFonts w:ascii="Arial" w:eastAsia="Arial" w:hAnsi="Arial" w:cs="Arial"/>
          <w:sz w:val="24"/>
          <w:szCs w:val="24"/>
          <w:lang w:val="en-GB"/>
        </w:rPr>
      </w:pPr>
      <w:r w:rsidRPr="00545F77">
        <w:rPr>
          <w:rFonts w:ascii="Arial" w:eastAsia="Arial" w:hAnsi="Arial" w:cs="Arial"/>
          <w:sz w:val="24"/>
          <w:szCs w:val="24"/>
          <w:lang w:val="en-GB"/>
        </w:rPr>
        <w:lastRenderedPageBreak/>
        <w:t>The researchers aim is to investigate the effectiveness of Fujitsu horizon software systems in public sector.</w:t>
      </w:r>
    </w:p>
    <w:p w14:paraId="5C55D066" w14:textId="62553340" w:rsidR="009A4E85" w:rsidRPr="00C21A8E" w:rsidRDefault="00A97291" w:rsidP="00EA35A0">
      <w:pPr>
        <w:pStyle w:val="Heading1"/>
        <w:spacing w:line="360" w:lineRule="auto"/>
        <w:rPr>
          <w:rFonts w:ascii="Arial" w:hAnsi="Arial" w:cs="Arial"/>
          <w:b/>
          <w:bCs/>
          <w:color w:val="00B050"/>
          <w:sz w:val="28"/>
          <w:szCs w:val="28"/>
          <w:lang w:val="en-GB"/>
        </w:rPr>
      </w:pPr>
      <w:bookmarkStart w:id="7" w:name="_Toc162964174"/>
      <w:r w:rsidRPr="00C21A8E">
        <w:rPr>
          <w:rFonts w:ascii="Arial" w:hAnsi="Arial" w:cs="Arial"/>
          <w:b/>
          <w:bCs/>
          <w:color w:val="00B050"/>
          <w:sz w:val="28"/>
          <w:szCs w:val="28"/>
          <w:lang w:val="en-GB"/>
        </w:rPr>
        <w:t xml:space="preserve">1.1.3 </w:t>
      </w:r>
      <w:r w:rsidR="00857E9D" w:rsidRPr="00C21A8E">
        <w:rPr>
          <w:rFonts w:ascii="Arial" w:hAnsi="Arial" w:cs="Arial"/>
          <w:b/>
          <w:bCs/>
          <w:color w:val="00B050"/>
          <w:sz w:val="28"/>
          <w:szCs w:val="28"/>
          <w:lang w:val="en-GB"/>
        </w:rPr>
        <w:t>RESEARCH OBJECTIVES</w:t>
      </w:r>
      <w:bookmarkEnd w:id="7"/>
    </w:p>
    <w:p w14:paraId="28112710" w14:textId="77777777" w:rsidR="00D52191" w:rsidRPr="00C21A8E" w:rsidRDefault="00D52191" w:rsidP="00EA35A0">
      <w:pPr>
        <w:pStyle w:val="ListParagraph"/>
        <w:numPr>
          <w:ilvl w:val="0"/>
          <w:numId w:val="1"/>
        </w:numPr>
        <w:spacing w:after="0" w:line="360" w:lineRule="auto"/>
        <w:jc w:val="both"/>
        <w:rPr>
          <w:rFonts w:ascii="Arial" w:eastAsia="Arial" w:hAnsi="Arial" w:cs="Arial"/>
          <w:sz w:val="24"/>
          <w:szCs w:val="24"/>
        </w:rPr>
      </w:pPr>
      <w:r w:rsidRPr="00C21A8E">
        <w:rPr>
          <w:rFonts w:ascii="Arial" w:eastAsia="Arial" w:hAnsi="Arial" w:cs="Arial"/>
          <w:sz w:val="24"/>
          <w:szCs w:val="24"/>
        </w:rPr>
        <w:t>To examine the contribution of Fujitsu IT Software in the scandal of post office in the UK.</w:t>
      </w:r>
    </w:p>
    <w:p w14:paraId="35144B1C" w14:textId="77777777" w:rsidR="00D52191" w:rsidRPr="00C21A8E" w:rsidRDefault="00D52191" w:rsidP="00EA35A0">
      <w:pPr>
        <w:pStyle w:val="ListParagraph"/>
        <w:numPr>
          <w:ilvl w:val="0"/>
          <w:numId w:val="1"/>
        </w:numPr>
        <w:spacing w:after="0" w:line="360" w:lineRule="auto"/>
        <w:jc w:val="both"/>
        <w:rPr>
          <w:rFonts w:ascii="Arial" w:eastAsia="Arial" w:hAnsi="Arial" w:cs="Arial"/>
          <w:sz w:val="24"/>
          <w:szCs w:val="24"/>
        </w:rPr>
      </w:pPr>
      <w:r w:rsidRPr="00C21A8E">
        <w:rPr>
          <w:rFonts w:ascii="Arial" w:eastAsia="Arial" w:hAnsi="Arial" w:cs="Arial"/>
          <w:sz w:val="24"/>
          <w:szCs w:val="24"/>
        </w:rPr>
        <w:t>To evaluate effectiveness of Fujitsu IT software used in post office.</w:t>
      </w:r>
    </w:p>
    <w:p w14:paraId="669230C9" w14:textId="77777777" w:rsidR="00D52191" w:rsidRPr="00C21A8E" w:rsidRDefault="00D52191" w:rsidP="00EA35A0">
      <w:pPr>
        <w:pStyle w:val="ListParagraph"/>
        <w:numPr>
          <w:ilvl w:val="0"/>
          <w:numId w:val="1"/>
        </w:numPr>
        <w:spacing w:after="0" w:line="360" w:lineRule="auto"/>
        <w:jc w:val="both"/>
        <w:rPr>
          <w:rFonts w:ascii="Arial" w:eastAsia="Arial" w:hAnsi="Arial" w:cs="Arial"/>
          <w:sz w:val="24"/>
          <w:szCs w:val="24"/>
        </w:rPr>
      </w:pPr>
      <w:r w:rsidRPr="00C21A8E">
        <w:rPr>
          <w:rFonts w:ascii="Arial" w:eastAsia="Arial" w:hAnsi="Arial" w:cs="Arial"/>
          <w:sz w:val="24"/>
          <w:szCs w:val="24"/>
        </w:rPr>
        <w:t>To evaluate the performance of Post Office management in the scandal that affected Post Office due to Fujitsu Software failure.</w:t>
      </w:r>
    </w:p>
    <w:p w14:paraId="261F4A66" w14:textId="4712D621" w:rsidR="00E67BB1" w:rsidRPr="00C21A8E" w:rsidRDefault="00A97291" w:rsidP="00EA35A0">
      <w:pPr>
        <w:pStyle w:val="Heading2"/>
        <w:spacing w:line="360" w:lineRule="auto"/>
        <w:rPr>
          <w:rFonts w:ascii="Arial" w:hAnsi="Arial" w:cs="Arial"/>
          <w:b/>
          <w:bCs/>
          <w:color w:val="00B050"/>
          <w:sz w:val="28"/>
          <w:szCs w:val="28"/>
          <w:lang w:val="en-GB"/>
        </w:rPr>
      </w:pPr>
      <w:bookmarkStart w:id="8" w:name="_Toc162964175"/>
      <w:r w:rsidRPr="00C21A8E">
        <w:rPr>
          <w:rFonts w:ascii="Arial" w:hAnsi="Arial" w:cs="Arial"/>
          <w:b/>
          <w:bCs/>
          <w:color w:val="00B050"/>
          <w:sz w:val="28"/>
          <w:szCs w:val="28"/>
          <w:lang w:val="en-GB"/>
        </w:rPr>
        <w:t>1.1.4</w:t>
      </w:r>
      <w:r w:rsidR="000C784F" w:rsidRPr="00C21A8E">
        <w:rPr>
          <w:rFonts w:ascii="Arial" w:hAnsi="Arial" w:cs="Arial"/>
          <w:b/>
          <w:bCs/>
          <w:color w:val="00B050"/>
          <w:sz w:val="28"/>
          <w:szCs w:val="28"/>
          <w:lang w:val="en-GB"/>
        </w:rPr>
        <w:t xml:space="preserve"> </w:t>
      </w:r>
      <w:r w:rsidR="00857E9D" w:rsidRPr="00C21A8E">
        <w:rPr>
          <w:rFonts w:ascii="Arial" w:hAnsi="Arial" w:cs="Arial"/>
          <w:b/>
          <w:bCs/>
          <w:color w:val="00B050"/>
          <w:sz w:val="28"/>
          <w:szCs w:val="28"/>
          <w:lang w:val="en-GB"/>
        </w:rPr>
        <w:t>RESEARCH QUESTIONS</w:t>
      </w:r>
      <w:bookmarkEnd w:id="8"/>
    </w:p>
    <w:p w14:paraId="088D889A" w14:textId="3DEEB29A" w:rsidR="00A7417F" w:rsidRPr="00A5722D" w:rsidRDefault="00A7417F" w:rsidP="00EA35A0">
      <w:pPr>
        <w:pStyle w:val="ListParagraph"/>
        <w:numPr>
          <w:ilvl w:val="0"/>
          <w:numId w:val="6"/>
        </w:numPr>
        <w:spacing w:after="0" w:line="360" w:lineRule="auto"/>
        <w:jc w:val="both"/>
        <w:rPr>
          <w:rFonts w:ascii="Arial" w:eastAsia="Arial" w:hAnsi="Arial" w:cs="Arial"/>
          <w:sz w:val="24"/>
          <w:szCs w:val="24"/>
        </w:rPr>
      </w:pPr>
      <w:r w:rsidRPr="00A5722D">
        <w:rPr>
          <w:rFonts w:ascii="Arial" w:eastAsia="Arial" w:hAnsi="Arial" w:cs="Arial"/>
          <w:sz w:val="24"/>
          <w:szCs w:val="24"/>
        </w:rPr>
        <w:t>What is the role of Fujitsu Software in the scandal that rocked the Post Office?</w:t>
      </w:r>
    </w:p>
    <w:p w14:paraId="38BE33EB" w14:textId="41934A93" w:rsidR="00A7417F" w:rsidRPr="00A5722D" w:rsidRDefault="00A7417F" w:rsidP="00EA35A0">
      <w:pPr>
        <w:pStyle w:val="ListParagraph"/>
        <w:numPr>
          <w:ilvl w:val="0"/>
          <w:numId w:val="6"/>
        </w:numPr>
        <w:spacing w:after="0" w:line="360" w:lineRule="auto"/>
        <w:jc w:val="both"/>
        <w:rPr>
          <w:rFonts w:ascii="Arial" w:eastAsia="Arial" w:hAnsi="Arial" w:cs="Arial"/>
          <w:sz w:val="24"/>
          <w:szCs w:val="24"/>
        </w:rPr>
      </w:pPr>
      <w:r w:rsidRPr="00A5722D">
        <w:rPr>
          <w:rFonts w:ascii="Arial" w:eastAsia="Arial" w:hAnsi="Arial" w:cs="Arial"/>
          <w:sz w:val="24"/>
          <w:szCs w:val="24"/>
        </w:rPr>
        <w:t>What are the factors that contributed to the Post Office Staff scandal apart from Fujitsu Horizon IT software system Failure?</w:t>
      </w:r>
    </w:p>
    <w:p w14:paraId="73DA8C25" w14:textId="052509C3" w:rsidR="00A7417F" w:rsidRPr="00A5722D" w:rsidRDefault="00A7417F" w:rsidP="00EA35A0">
      <w:pPr>
        <w:pStyle w:val="ListParagraph"/>
        <w:numPr>
          <w:ilvl w:val="0"/>
          <w:numId w:val="6"/>
        </w:numPr>
        <w:spacing w:after="0" w:line="360" w:lineRule="auto"/>
        <w:jc w:val="both"/>
        <w:rPr>
          <w:rFonts w:ascii="Arial" w:eastAsia="Arial" w:hAnsi="Arial" w:cs="Arial"/>
          <w:sz w:val="24"/>
          <w:szCs w:val="24"/>
        </w:rPr>
      </w:pPr>
      <w:r w:rsidRPr="00A5722D">
        <w:rPr>
          <w:rFonts w:ascii="Arial" w:eastAsia="Arial" w:hAnsi="Arial" w:cs="Arial"/>
          <w:sz w:val="24"/>
          <w:szCs w:val="24"/>
        </w:rPr>
        <w:t>What is the possible impact of dismissal on post office postmasters/mistresses  due to Fujitsu Horizon IT software system failure?</w:t>
      </w:r>
    </w:p>
    <w:p w14:paraId="2BB1695F" w14:textId="04CA5F12" w:rsidR="009A4E85" w:rsidRPr="00F01610" w:rsidRDefault="00A97291" w:rsidP="00EA35A0">
      <w:pPr>
        <w:pStyle w:val="Heading3"/>
        <w:spacing w:line="360" w:lineRule="auto"/>
        <w:rPr>
          <w:rFonts w:ascii="Arial" w:hAnsi="Arial" w:cs="Arial"/>
          <w:b/>
          <w:bCs/>
          <w:color w:val="00B050"/>
          <w:sz w:val="28"/>
          <w:szCs w:val="28"/>
          <w:lang w:val="en-GB"/>
        </w:rPr>
      </w:pPr>
      <w:bookmarkStart w:id="9" w:name="_Toc162964176"/>
      <w:r w:rsidRPr="00F01610">
        <w:rPr>
          <w:rFonts w:ascii="Arial" w:hAnsi="Arial" w:cs="Arial"/>
          <w:b/>
          <w:bCs/>
          <w:color w:val="00B050"/>
          <w:sz w:val="28"/>
          <w:szCs w:val="28"/>
          <w:lang w:val="en-GB"/>
        </w:rPr>
        <w:t>1.1.5</w:t>
      </w:r>
      <w:r w:rsidR="000C784F" w:rsidRPr="00F01610">
        <w:rPr>
          <w:rFonts w:ascii="Arial" w:hAnsi="Arial" w:cs="Arial"/>
          <w:b/>
          <w:bCs/>
          <w:color w:val="00B050"/>
          <w:sz w:val="28"/>
          <w:szCs w:val="28"/>
          <w:lang w:val="en-GB"/>
        </w:rPr>
        <w:t xml:space="preserve"> </w:t>
      </w:r>
      <w:r w:rsidR="00CF75A8" w:rsidRPr="00F01610">
        <w:rPr>
          <w:rFonts w:ascii="Arial" w:hAnsi="Arial" w:cs="Arial"/>
          <w:b/>
          <w:bCs/>
          <w:color w:val="00B050"/>
          <w:sz w:val="28"/>
          <w:szCs w:val="28"/>
          <w:lang w:val="en-GB"/>
        </w:rPr>
        <w:t>SIGNIFICANCE / RELEVANCE OF STUDY</w:t>
      </w:r>
      <w:bookmarkEnd w:id="9"/>
      <w:r w:rsidR="00CF75A8" w:rsidRPr="00F01610">
        <w:rPr>
          <w:rFonts w:ascii="Arial" w:hAnsi="Arial" w:cs="Arial"/>
          <w:b/>
          <w:bCs/>
          <w:color w:val="00B050"/>
          <w:sz w:val="28"/>
          <w:szCs w:val="28"/>
          <w:lang w:val="en-GB"/>
        </w:rPr>
        <w:t xml:space="preserve"> </w:t>
      </w:r>
    </w:p>
    <w:p w14:paraId="22843205" w14:textId="64CA6EC4" w:rsidR="00547F2F" w:rsidRPr="00A5722D" w:rsidRDefault="00396DAB" w:rsidP="00EA35A0">
      <w:pPr>
        <w:spacing w:line="360" w:lineRule="auto"/>
        <w:jc w:val="both"/>
        <w:rPr>
          <w:rFonts w:ascii="Arial" w:hAnsi="Arial" w:cs="Arial"/>
          <w:color w:val="00B050"/>
          <w:sz w:val="24"/>
          <w:szCs w:val="24"/>
          <w:lang w:val="en-GB"/>
        </w:rPr>
      </w:pPr>
      <w:r w:rsidRPr="00A5722D">
        <w:rPr>
          <w:rFonts w:ascii="Arial" w:hAnsi="Arial" w:cs="Arial"/>
          <w:sz w:val="24"/>
          <w:szCs w:val="24"/>
          <w:lang w:val="en-GB"/>
        </w:rPr>
        <w:t>The research</w:t>
      </w:r>
      <w:r w:rsidR="009701FC" w:rsidRPr="00A5722D">
        <w:rPr>
          <w:rFonts w:ascii="Arial" w:hAnsi="Arial" w:cs="Arial"/>
          <w:sz w:val="24"/>
          <w:szCs w:val="24"/>
          <w:lang w:val="en-GB"/>
        </w:rPr>
        <w:t xml:space="preserve"> </w:t>
      </w:r>
      <w:r w:rsidRPr="00A5722D">
        <w:rPr>
          <w:rFonts w:ascii="Arial" w:hAnsi="Arial" w:cs="Arial"/>
          <w:sz w:val="24"/>
          <w:szCs w:val="24"/>
          <w:lang w:val="en-GB"/>
        </w:rPr>
        <w:t xml:space="preserve">value lies in its ability to help the researcher fully understand public management. How </w:t>
      </w:r>
      <w:r w:rsidR="009701FC" w:rsidRPr="00A5722D">
        <w:rPr>
          <w:rFonts w:ascii="Arial" w:hAnsi="Arial" w:cs="Arial"/>
          <w:sz w:val="24"/>
          <w:szCs w:val="24"/>
          <w:lang w:val="en-GB"/>
        </w:rPr>
        <w:t xml:space="preserve">public </w:t>
      </w:r>
      <w:r w:rsidRPr="00A5722D">
        <w:rPr>
          <w:rFonts w:ascii="Arial" w:hAnsi="Arial" w:cs="Arial"/>
          <w:sz w:val="24"/>
          <w:szCs w:val="24"/>
          <w:lang w:val="en-GB"/>
        </w:rPr>
        <w:t xml:space="preserve">managers accomplish their obligations while communicating or dealing with the public and </w:t>
      </w:r>
      <w:r w:rsidR="00547F2F" w:rsidRPr="00A5722D">
        <w:rPr>
          <w:rFonts w:ascii="Arial" w:hAnsi="Arial" w:cs="Arial"/>
          <w:sz w:val="24"/>
          <w:szCs w:val="24"/>
          <w:lang w:val="en-GB"/>
        </w:rPr>
        <w:t>civil</w:t>
      </w:r>
      <w:r w:rsidRPr="00A5722D">
        <w:rPr>
          <w:rFonts w:ascii="Arial" w:hAnsi="Arial" w:cs="Arial"/>
          <w:sz w:val="24"/>
          <w:szCs w:val="24"/>
          <w:lang w:val="en-GB"/>
        </w:rPr>
        <w:t xml:space="preserve"> servants.</w:t>
      </w:r>
      <w:r w:rsidR="008F6ED3" w:rsidRPr="00A5722D">
        <w:rPr>
          <w:rFonts w:ascii="Arial" w:hAnsi="Arial" w:cs="Arial"/>
          <w:sz w:val="24"/>
          <w:szCs w:val="24"/>
          <w:lang w:val="en-GB"/>
        </w:rPr>
        <w:t xml:space="preserve"> </w:t>
      </w:r>
      <w:r w:rsidR="008B7947" w:rsidRPr="00A5722D">
        <w:rPr>
          <w:rFonts w:ascii="Arial" w:hAnsi="Arial" w:cs="Arial"/>
          <w:sz w:val="24"/>
          <w:szCs w:val="24"/>
          <w:lang w:val="en-GB"/>
        </w:rPr>
        <w:t xml:space="preserve">The researcher </w:t>
      </w:r>
      <w:r w:rsidR="00CC70E8" w:rsidRPr="00A5722D">
        <w:rPr>
          <w:rFonts w:ascii="Arial" w:hAnsi="Arial" w:cs="Arial"/>
          <w:sz w:val="24"/>
          <w:szCs w:val="24"/>
          <w:lang w:val="en-GB"/>
        </w:rPr>
        <w:t>w</w:t>
      </w:r>
      <w:r w:rsidR="00CD1852" w:rsidRPr="00A5722D">
        <w:rPr>
          <w:rFonts w:ascii="Arial" w:hAnsi="Arial" w:cs="Arial"/>
          <w:sz w:val="24"/>
          <w:szCs w:val="24"/>
          <w:lang w:val="en-GB"/>
        </w:rPr>
        <w:t>ants</w:t>
      </w:r>
      <w:r w:rsidR="00A7546E" w:rsidRPr="00A5722D">
        <w:rPr>
          <w:rFonts w:ascii="Arial" w:hAnsi="Arial" w:cs="Arial"/>
          <w:sz w:val="24"/>
          <w:szCs w:val="24"/>
          <w:lang w:val="en-GB"/>
        </w:rPr>
        <w:t xml:space="preserve"> the research to </w:t>
      </w:r>
      <w:r w:rsidR="00440DB5" w:rsidRPr="00A5722D">
        <w:rPr>
          <w:rFonts w:ascii="Arial" w:hAnsi="Arial" w:cs="Arial"/>
          <w:sz w:val="24"/>
          <w:szCs w:val="24"/>
          <w:lang w:val="en-GB"/>
        </w:rPr>
        <w:t xml:space="preserve">evaluate </w:t>
      </w:r>
      <w:r w:rsidR="00F048A0" w:rsidRPr="00A5722D">
        <w:rPr>
          <w:rFonts w:ascii="Arial" w:hAnsi="Arial" w:cs="Arial"/>
          <w:sz w:val="24"/>
          <w:szCs w:val="24"/>
          <w:lang w:val="en-GB"/>
        </w:rPr>
        <w:t xml:space="preserve">how public managers </w:t>
      </w:r>
      <w:r w:rsidR="000A5A8A" w:rsidRPr="00A5722D">
        <w:rPr>
          <w:rFonts w:ascii="Arial" w:hAnsi="Arial" w:cs="Arial"/>
          <w:sz w:val="24"/>
          <w:szCs w:val="24"/>
          <w:lang w:val="en-GB"/>
        </w:rPr>
        <w:t xml:space="preserve">go about </w:t>
      </w:r>
      <w:r w:rsidR="00F048A0" w:rsidRPr="00A5722D">
        <w:rPr>
          <w:rFonts w:ascii="Arial" w:hAnsi="Arial" w:cs="Arial"/>
          <w:sz w:val="24"/>
          <w:szCs w:val="24"/>
          <w:lang w:val="en-GB"/>
        </w:rPr>
        <w:t xml:space="preserve">training </w:t>
      </w:r>
      <w:r w:rsidR="00956ED7" w:rsidRPr="00A5722D">
        <w:rPr>
          <w:rFonts w:ascii="Arial" w:hAnsi="Arial" w:cs="Arial"/>
          <w:sz w:val="24"/>
          <w:szCs w:val="24"/>
          <w:lang w:val="en-GB"/>
        </w:rPr>
        <w:t>and develop</w:t>
      </w:r>
      <w:r w:rsidR="000A5A8A" w:rsidRPr="00A5722D">
        <w:rPr>
          <w:rFonts w:ascii="Arial" w:hAnsi="Arial" w:cs="Arial"/>
          <w:sz w:val="24"/>
          <w:szCs w:val="24"/>
          <w:lang w:val="en-GB"/>
        </w:rPr>
        <w:t>ing their</w:t>
      </w:r>
      <w:r w:rsidR="00956ED7" w:rsidRPr="00A5722D">
        <w:rPr>
          <w:rFonts w:ascii="Arial" w:hAnsi="Arial" w:cs="Arial"/>
          <w:sz w:val="24"/>
          <w:szCs w:val="24"/>
          <w:lang w:val="en-GB"/>
        </w:rPr>
        <w:t xml:space="preserve"> skills when dealing with public issues</w:t>
      </w:r>
      <w:r w:rsidR="00927CAC" w:rsidRPr="00A5722D">
        <w:rPr>
          <w:rFonts w:ascii="Arial" w:hAnsi="Arial" w:cs="Arial"/>
          <w:sz w:val="24"/>
          <w:szCs w:val="24"/>
          <w:lang w:val="en-GB"/>
        </w:rPr>
        <w:t>.</w:t>
      </w:r>
    </w:p>
    <w:p w14:paraId="50243EB9" w14:textId="2A603D95" w:rsidR="009A4E85" w:rsidRPr="003D0A83" w:rsidRDefault="00A97291" w:rsidP="00EA35A0">
      <w:pPr>
        <w:pStyle w:val="Heading1"/>
        <w:spacing w:line="360" w:lineRule="auto"/>
        <w:rPr>
          <w:rFonts w:ascii="Arial" w:hAnsi="Arial" w:cs="Arial"/>
          <w:b/>
          <w:bCs/>
          <w:color w:val="00B050"/>
          <w:sz w:val="28"/>
          <w:szCs w:val="28"/>
          <w:lang w:val="en-GB"/>
        </w:rPr>
      </w:pPr>
      <w:bookmarkStart w:id="10" w:name="_Toc162964177"/>
      <w:r w:rsidRPr="003D0A83">
        <w:rPr>
          <w:rFonts w:ascii="Arial" w:hAnsi="Arial" w:cs="Arial"/>
          <w:b/>
          <w:bCs/>
          <w:color w:val="00B050"/>
          <w:sz w:val="28"/>
          <w:szCs w:val="28"/>
          <w:lang w:val="en-GB"/>
        </w:rPr>
        <w:t>1.1.6</w:t>
      </w:r>
      <w:r w:rsidR="000C784F" w:rsidRPr="003D0A83">
        <w:rPr>
          <w:rFonts w:ascii="Arial" w:hAnsi="Arial" w:cs="Arial"/>
          <w:b/>
          <w:bCs/>
          <w:color w:val="00B050"/>
          <w:sz w:val="28"/>
          <w:szCs w:val="28"/>
          <w:lang w:val="en-GB"/>
        </w:rPr>
        <w:t xml:space="preserve"> </w:t>
      </w:r>
      <w:r w:rsidR="00CF75A8" w:rsidRPr="003D0A83">
        <w:rPr>
          <w:rFonts w:ascii="Arial" w:hAnsi="Arial" w:cs="Arial"/>
          <w:b/>
          <w:bCs/>
          <w:color w:val="00B050"/>
          <w:sz w:val="28"/>
          <w:szCs w:val="28"/>
          <w:lang w:val="en-GB"/>
        </w:rPr>
        <w:t>BRIEF RESEARCH METHODOLOGY</w:t>
      </w:r>
      <w:bookmarkEnd w:id="10"/>
      <w:r w:rsidR="00CF75A8" w:rsidRPr="003D0A83">
        <w:rPr>
          <w:rFonts w:ascii="Arial" w:hAnsi="Arial" w:cs="Arial"/>
          <w:b/>
          <w:bCs/>
          <w:color w:val="00B050"/>
          <w:sz w:val="28"/>
          <w:szCs w:val="28"/>
          <w:lang w:val="en-GB"/>
        </w:rPr>
        <w:t xml:space="preserve"> </w:t>
      </w:r>
    </w:p>
    <w:p w14:paraId="6293B35F" w14:textId="393C3B39" w:rsidR="004D7964" w:rsidRPr="003D0A83" w:rsidRDefault="004D7964" w:rsidP="00EA35A0">
      <w:pPr>
        <w:spacing w:after="0" w:line="360" w:lineRule="auto"/>
        <w:jc w:val="both"/>
        <w:rPr>
          <w:rFonts w:ascii="Arial" w:eastAsia="Arial" w:hAnsi="Arial" w:cs="Arial"/>
          <w:sz w:val="24"/>
          <w:szCs w:val="24"/>
        </w:rPr>
      </w:pPr>
      <w:r w:rsidRPr="003D0A83">
        <w:rPr>
          <w:rFonts w:ascii="Arial" w:eastAsia="Arial" w:hAnsi="Arial" w:cs="Arial"/>
          <w:sz w:val="24"/>
          <w:szCs w:val="24"/>
        </w:rPr>
        <w:t xml:space="preserve">The researcher intends to use the systematic literature review strategy, which seeks to collect all relevant information to address the issue's aims, objectives, and questions. Systematic </w:t>
      </w:r>
      <w:bookmarkStart w:id="11" w:name="_Hlk158727994"/>
      <w:r w:rsidRPr="003D0A83">
        <w:rPr>
          <w:rFonts w:ascii="Arial" w:eastAsia="Arial" w:hAnsi="Arial" w:cs="Arial"/>
          <w:sz w:val="24"/>
          <w:szCs w:val="24"/>
        </w:rPr>
        <w:t>literature review</w:t>
      </w:r>
      <w:bookmarkEnd w:id="11"/>
      <w:r w:rsidRPr="003D0A83">
        <w:rPr>
          <w:rFonts w:ascii="Arial" w:eastAsia="Arial" w:hAnsi="Arial" w:cs="Arial"/>
          <w:sz w:val="24"/>
          <w:szCs w:val="24"/>
        </w:rPr>
        <w:t xml:space="preserve"> uses procedures to reduce bias in research, resulting in more accurate results and decisions. The researcher must understand the need of doing systematic reviews to stay current in a range of scenarios. Without a comprehensive systematic literature review assessment, the research may provide contradicting results from papers, publications, books, and journals. The research technique would be to </w:t>
      </w:r>
      <w:r w:rsidRPr="003D0A83">
        <w:rPr>
          <w:rFonts w:ascii="Arial" w:eastAsia="Arial" w:hAnsi="Arial" w:cs="Arial"/>
          <w:sz w:val="24"/>
          <w:szCs w:val="24"/>
        </w:rPr>
        <w:lastRenderedPageBreak/>
        <w:t>collect data in an exploratory qualitative manner utilizing secondary sources in a non-probability convenience, of the four interconnected realms of changing practice and changing concepts within public management. Collecting quantitative data in a number format for the research to a line. Covering any gaps in the research. Making the necessary plans for ahead of the research making sure all parts or covered</w:t>
      </w:r>
      <w:r w:rsidR="00617137" w:rsidRPr="003D0A83">
        <w:rPr>
          <w:rFonts w:ascii="Arial" w:eastAsia="Arial" w:hAnsi="Arial" w:cs="Arial"/>
          <w:sz w:val="24"/>
          <w:szCs w:val="24"/>
        </w:rPr>
        <w:t xml:space="preserve">. </w:t>
      </w:r>
    </w:p>
    <w:p w14:paraId="1987178D" w14:textId="326B4C47" w:rsidR="009A4E85" w:rsidRPr="003D0A83" w:rsidRDefault="000C784F" w:rsidP="00EA35A0">
      <w:pPr>
        <w:pStyle w:val="Heading2"/>
        <w:spacing w:line="360" w:lineRule="auto"/>
        <w:rPr>
          <w:rFonts w:ascii="Arial" w:hAnsi="Arial" w:cs="Arial"/>
          <w:b/>
          <w:bCs/>
          <w:sz w:val="28"/>
          <w:szCs w:val="28"/>
          <w:lang w:val="en-GB"/>
        </w:rPr>
      </w:pPr>
      <w:bookmarkStart w:id="12" w:name="_Toc162964178"/>
      <w:r w:rsidRPr="003D0A83">
        <w:rPr>
          <w:rFonts w:ascii="Arial" w:hAnsi="Arial" w:cs="Arial"/>
          <w:b/>
          <w:bCs/>
          <w:color w:val="00B050"/>
          <w:sz w:val="28"/>
          <w:szCs w:val="28"/>
          <w:lang w:val="en-GB"/>
        </w:rPr>
        <w:t xml:space="preserve">1.1.7 </w:t>
      </w:r>
      <w:r w:rsidR="00CF75A8" w:rsidRPr="003D0A83">
        <w:rPr>
          <w:rFonts w:ascii="Arial" w:hAnsi="Arial" w:cs="Arial"/>
          <w:b/>
          <w:bCs/>
          <w:color w:val="00B050"/>
          <w:sz w:val="28"/>
          <w:szCs w:val="28"/>
          <w:lang w:val="en-GB"/>
        </w:rPr>
        <w:t>STRUCTURE OF REST OF PROJECT</w:t>
      </w:r>
      <w:bookmarkEnd w:id="12"/>
    </w:p>
    <w:p w14:paraId="6B53A58F" w14:textId="7F394AEC" w:rsidR="00C76F5B" w:rsidRPr="003D0A83" w:rsidRDefault="008C374A" w:rsidP="00EA35A0">
      <w:pPr>
        <w:spacing w:line="360" w:lineRule="auto"/>
        <w:jc w:val="both"/>
        <w:rPr>
          <w:rFonts w:ascii="Arial" w:hAnsi="Arial" w:cs="Arial"/>
          <w:sz w:val="24"/>
          <w:szCs w:val="24"/>
          <w:lang w:val="en-GB"/>
        </w:rPr>
      </w:pPr>
      <w:r w:rsidRPr="003D0A83">
        <w:rPr>
          <w:rFonts w:ascii="Arial" w:hAnsi="Arial" w:cs="Arial"/>
          <w:sz w:val="24"/>
          <w:szCs w:val="24"/>
          <w:lang w:val="en-GB"/>
        </w:rPr>
        <w:t>D</w:t>
      </w:r>
      <w:r w:rsidR="00AE153D" w:rsidRPr="003D0A83">
        <w:rPr>
          <w:rFonts w:ascii="Arial" w:hAnsi="Arial" w:cs="Arial"/>
          <w:sz w:val="24"/>
          <w:szCs w:val="24"/>
          <w:lang w:val="en-GB"/>
        </w:rPr>
        <w:t>e</w:t>
      </w:r>
      <w:r w:rsidRPr="003D0A83">
        <w:rPr>
          <w:rFonts w:ascii="Arial" w:hAnsi="Arial" w:cs="Arial"/>
          <w:sz w:val="24"/>
          <w:szCs w:val="24"/>
          <w:lang w:val="en-GB"/>
        </w:rPr>
        <w:t xml:space="preserve">ductive </w:t>
      </w:r>
      <w:r w:rsidR="00F16494" w:rsidRPr="003D0A83">
        <w:rPr>
          <w:rFonts w:ascii="Arial" w:hAnsi="Arial" w:cs="Arial"/>
          <w:sz w:val="24"/>
          <w:szCs w:val="24"/>
          <w:lang w:val="en-GB"/>
        </w:rPr>
        <w:t>research</w:t>
      </w:r>
      <w:r w:rsidR="00F3732D" w:rsidRPr="003D0A83">
        <w:rPr>
          <w:rFonts w:ascii="Arial" w:hAnsi="Arial" w:cs="Arial"/>
          <w:sz w:val="24"/>
          <w:szCs w:val="24"/>
          <w:lang w:val="en-GB"/>
        </w:rPr>
        <w:t xml:space="preserve"> w</w:t>
      </w:r>
      <w:r w:rsidR="003E77F7" w:rsidRPr="003D0A83">
        <w:rPr>
          <w:rFonts w:ascii="Arial" w:hAnsi="Arial" w:cs="Arial"/>
          <w:sz w:val="24"/>
          <w:szCs w:val="24"/>
          <w:lang w:val="en-GB"/>
        </w:rPr>
        <w:t xml:space="preserve">ould consist </w:t>
      </w:r>
      <w:r w:rsidR="002B0680" w:rsidRPr="003D0A83">
        <w:rPr>
          <w:rFonts w:ascii="Arial" w:hAnsi="Arial" w:cs="Arial"/>
          <w:sz w:val="24"/>
          <w:szCs w:val="24"/>
          <w:lang w:val="en-GB"/>
        </w:rPr>
        <w:t xml:space="preserve">in chapter 2 </w:t>
      </w:r>
      <w:r w:rsidR="009916E9" w:rsidRPr="003D0A83">
        <w:rPr>
          <w:rFonts w:ascii="Arial" w:hAnsi="Arial" w:cs="Arial"/>
          <w:sz w:val="24"/>
          <w:szCs w:val="24"/>
          <w:lang w:val="en-GB"/>
        </w:rPr>
        <w:t xml:space="preserve">of the literature review </w:t>
      </w:r>
      <w:r w:rsidR="00716731" w:rsidRPr="003D0A83">
        <w:rPr>
          <w:rFonts w:ascii="Arial" w:hAnsi="Arial" w:cs="Arial"/>
          <w:sz w:val="24"/>
          <w:szCs w:val="24"/>
          <w:lang w:val="en-GB"/>
        </w:rPr>
        <w:t>introduction</w:t>
      </w:r>
      <w:r w:rsidR="00913DA0" w:rsidRPr="003D0A83">
        <w:rPr>
          <w:rFonts w:ascii="Arial" w:hAnsi="Arial" w:cs="Arial"/>
          <w:sz w:val="24"/>
          <w:szCs w:val="24"/>
          <w:lang w:val="en-GB"/>
        </w:rPr>
        <w:t>. T</w:t>
      </w:r>
      <w:r w:rsidR="00716731" w:rsidRPr="003D0A83">
        <w:rPr>
          <w:rFonts w:ascii="Arial" w:hAnsi="Arial" w:cs="Arial"/>
          <w:sz w:val="24"/>
          <w:szCs w:val="24"/>
          <w:lang w:val="en-GB"/>
        </w:rPr>
        <w:t>he research area</w:t>
      </w:r>
      <w:r w:rsidR="009D0FA6" w:rsidRPr="003D0A83">
        <w:rPr>
          <w:rFonts w:ascii="Arial" w:hAnsi="Arial" w:cs="Arial"/>
          <w:sz w:val="24"/>
          <w:szCs w:val="24"/>
          <w:lang w:val="en-GB"/>
        </w:rPr>
        <w:t xml:space="preserve">s making sure </w:t>
      </w:r>
      <w:r w:rsidR="00FD7B7D" w:rsidRPr="003D0A83">
        <w:rPr>
          <w:rFonts w:ascii="Arial" w:hAnsi="Arial" w:cs="Arial"/>
          <w:sz w:val="24"/>
          <w:szCs w:val="24"/>
          <w:lang w:val="en-GB"/>
        </w:rPr>
        <w:t xml:space="preserve">topics have </w:t>
      </w:r>
      <w:r w:rsidR="009D0FA6" w:rsidRPr="003D0A83">
        <w:rPr>
          <w:rFonts w:ascii="Arial" w:hAnsi="Arial" w:cs="Arial"/>
          <w:sz w:val="24"/>
          <w:szCs w:val="24"/>
          <w:lang w:val="en-GB"/>
        </w:rPr>
        <w:t xml:space="preserve">been critically </w:t>
      </w:r>
      <w:r w:rsidR="009F3DE2" w:rsidRPr="003D0A83">
        <w:rPr>
          <w:rFonts w:ascii="Arial" w:hAnsi="Arial" w:cs="Arial"/>
          <w:sz w:val="24"/>
          <w:szCs w:val="24"/>
          <w:lang w:val="en-GB"/>
        </w:rPr>
        <w:t xml:space="preserve">reviewed unitizing </w:t>
      </w:r>
      <w:r w:rsidR="00E17369" w:rsidRPr="003D0A83">
        <w:rPr>
          <w:rFonts w:ascii="Arial" w:hAnsi="Arial" w:cs="Arial"/>
          <w:sz w:val="24"/>
          <w:szCs w:val="24"/>
          <w:lang w:val="en-GB"/>
        </w:rPr>
        <w:t>a conceptual framework end with conclusions of the chapter</w:t>
      </w:r>
      <w:r w:rsidR="00046F49" w:rsidRPr="003D0A83">
        <w:rPr>
          <w:rFonts w:ascii="Arial" w:hAnsi="Arial" w:cs="Arial"/>
          <w:sz w:val="24"/>
          <w:szCs w:val="24"/>
          <w:lang w:val="en-GB"/>
        </w:rPr>
        <w:t>.</w:t>
      </w:r>
    </w:p>
    <w:p w14:paraId="011BAD11" w14:textId="77777777" w:rsidR="003F745E" w:rsidRDefault="003F745E" w:rsidP="00EA35A0">
      <w:pPr>
        <w:spacing w:line="360" w:lineRule="auto"/>
        <w:jc w:val="both"/>
        <w:rPr>
          <w:rFonts w:ascii="Arial" w:hAnsi="Arial" w:cs="Arial"/>
          <w:lang w:val="en-GB"/>
        </w:rPr>
      </w:pPr>
    </w:p>
    <w:p w14:paraId="4EEEFB8E" w14:textId="77777777" w:rsidR="009C0E61" w:rsidRDefault="009C0E61" w:rsidP="00EA35A0">
      <w:pPr>
        <w:spacing w:line="360" w:lineRule="auto"/>
        <w:jc w:val="both"/>
        <w:rPr>
          <w:rFonts w:ascii="Arial" w:hAnsi="Arial" w:cs="Arial"/>
          <w:lang w:val="en-GB"/>
        </w:rPr>
      </w:pPr>
    </w:p>
    <w:p w14:paraId="33614E08" w14:textId="77777777" w:rsidR="009C0E61" w:rsidRDefault="009C0E61" w:rsidP="00EA35A0">
      <w:pPr>
        <w:spacing w:line="360" w:lineRule="auto"/>
        <w:jc w:val="both"/>
        <w:rPr>
          <w:rFonts w:ascii="Arial" w:hAnsi="Arial" w:cs="Arial"/>
          <w:lang w:val="en-GB"/>
        </w:rPr>
      </w:pPr>
    </w:p>
    <w:p w14:paraId="646CD20A" w14:textId="77777777" w:rsidR="009C0E61" w:rsidRDefault="009C0E61" w:rsidP="00EA35A0">
      <w:pPr>
        <w:spacing w:line="360" w:lineRule="auto"/>
        <w:jc w:val="both"/>
        <w:rPr>
          <w:rFonts w:ascii="Arial" w:hAnsi="Arial" w:cs="Arial"/>
          <w:lang w:val="en-GB"/>
        </w:rPr>
      </w:pPr>
    </w:p>
    <w:p w14:paraId="738F7661" w14:textId="77777777" w:rsidR="009C0E61" w:rsidRDefault="009C0E61" w:rsidP="00EA35A0">
      <w:pPr>
        <w:spacing w:line="360" w:lineRule="auto"/>
        <w:jc w:val="both"/>
        <w:rPr>
          <w:rFonts w:ascii="Arial" w:hAnsi="Arial" w:cs="Arial"/>
          <w:lang w:val="en-GB"/>
        </w:rPr>
      </w:pPr>
    </w:p>
    <w:p w14:paraId="37DA86F5" w14:textId="77777777" w:rsidR="009C0E61" w:rsidRDefault="009C0E61" w:rsidP="00EA35A0">
      <w:pPr>
        <w:spacing w:line="360" w:lineRule="auto"/>
        <w:jc w:val="both"/>
        <w:rPr>
          <w:rFonts w:ascii="Arial" w:hAnsi="Arial" w:cs="Arial"/>
          <w:lang w:val="en-GB"/>
        </w:rPr>
      </w:pPr>
    </w:p>
    <w:p w14:paraId="7F80281D" w14:textId="77777777" w:rsidR="009C0E61" w:rsidRDefault="009C0E61" w:rsidP="00EA35A0">
      <w:pPr>
        <w:spacing w:line="360" w:lineRule="auto"/>
        <w:jc w:val="both"/>
        <w:rPr>
          <w:rFonts w:ascii="Arial" w:hAnsi="Arial" w:cs="Arial"/>
          <w:lang w:val="en-GB"/>
        </w:rPr>
      </w:pPr>
    </w:p>
    <w:p w14:paraId="1437A9CA" w14:textId="77777777" w:rsidR="009C0E61" w:rsidRDefault="009C0E61" w:rsidP="00EA35A0">
      <w:pPr>
        <w:spacing w:line="360" w:lineRule="auto"/>
        <w:jc w:val="both"/>
        <w:rPr>
          <w:rFonts w:ascii="Arial" w:hAnsi="Arial" w:cs="Arial"/>
          <w:lang w:val="en-GB"/>
        </w:rPr>
      </w:pPr>
    </w:p>
    <w:p w14:paraId="67AE22A1" w14:textId="77777777" w:rsidR="009C0E61" w:rsidRDefault="009C0E61" w:rsidP="00EA35A0">
      <w:pPr>
        <w:spacing w:line="360" w:lineRule="auto"/>
        <w:jc w:val="both"/>
        <w:rPr>
          <w:rFonts w:ascii="Arial" w:hAnsi="Arial" w:cs="Arial"/>
          <w:lang w:val="en-GB"/>
        </w:rPr>
      </w:pPr>
    </w:p>
    <w:p w14:paraId="4B3D17C1" w14:textId="77777777" w:rsidR="009C0E61" w:rsidRDefault="009C0E61" w:rsidP="00EA35A0">
      <w:pPr>
        <w:spacing w:line="360" w:lineRule="auto"/>
        <w:jc w:val="both"/>
        <w:rPr>
          <w:rFonts w:ascii="Arial" w:hAnsi="Arial" w:cs="Arial"/>
          <w:lang w:val="en-GB"/>
        </w:rPr>
      </w:pPr>
    </w:p>
    <w:p w14:paraId="02A50148" w14:textId="77777777" w:rsidR="009C0E61" w:rsidRDefault="009C0E61" w:rsidP="00EA35A0">
      <w:pPr>
        <w:spacing w:line="360" w:lineRule="auto"/>
        <w:jc w:val="both"/>
        <w:rPr>
          <w:rFonts w:ascii="Arial" w:hAnsi="Arial" w:cs="Arial"/>
          <w:lang w:val="en-GB"/>
        </w:rPr>
      </w:pPr>
    </w:p>
    <w:p w14:paraId="1DFBF9C3" w14:textId="77777777" w:rsidR="009C0E61" w:rsidRDefault="009C0E61" w:rsidP="00EA35A0">
      <w:pPr>
        <w:spacing w:line="360" w:lineRule="auto"/>
        <w:jc w:val="both"/>
        <w:rPr>
          <w:rFonts w:ascii="Arial" w:hAnsi="Arial" w:cs="Arial"/>
          <w:lang w:val="en-GB"/>
        </w:rPr>
      </w:pPr>
    </w:p>
    <w:p w14:paraId="124CF50C" w14:textId="77777777" w:rsidR="003F745E" w:rsidRDefault="003F745E" w:rsidP="00EA35A0">
      <w:pPr>
        <w:spacing w:line="360" w:lineRule="auto"/>
        <w:jc w:val="both"/>
        <w:rPr>
          <w:rFonts w:ascii="Arial" w:hAnsi="Arial" w:cs="Arial"/>
          <w:lang w:val="en-GB"/>
        </w:rPr>
      </w:pPr>
    </w:p>
    <w:p w14:paraId="1445C910" w14:textId="77777777" w:rsidR="003F745E" w:rsidRDefault="003F745E" w:rsidP="00EA35A0">
      <w:pPr>
        <w:spacing w:line="360" w:lineRule="auto"/>
        <w:jc w:val="both"/>
        <w:rPr>
          <w:rFonts w:ascii="Arial" w:hAnsi="Arial" w:cs="Arial"/>
          <w:lang w:val="en-GB"/>
        </w:rPr>
      </w:pPr>
    </w:p>
    <w:p w14:paraId="531D2FD5" w14:textId="77777777" w:rsidR="003F745E" w:rsidRPr="009A4E85" w:rsidRDefault="003F745E" w:rsidP="00EA35A0">
      <w:pPr>
        <w:spacing w:line="360" w:lineRule="auto"/>
        <w:jc w:val="both"/>
        <w:rPr>
          <w:rFonts w:ascii="Arial" w:hAnsi="Arial" w:cs="Arial"/>
          <w:lang w:val="en-GB"/>
        </w:rPr>
      </w:pPr>
    </w:p>
    <w:p w14:paraId="23FDFFDD" w14:textId="22F29FF6" w:rsidR="00AC17C0" w:rsidRPr="00F01610" w:rsidRDefault="000C784F" w:rsidP="00947C9A">
      <w:pPr>
        <w:pStyle w:val="Heading3"/>
        <w:spacing w:line="360" w:lineRule="auto"/>
        <w:rPr>
          <w:rFonts w:ascii="Arial" w:hAnsi="Arial" w:cs="Arial"/>
          <w:b/>
          <w:bCs/>
          <w:color w:val="00B050"/>
          <w:sz w:val="28"/>
          <w:szCs w:val="28"/>
        </w:rPr>
      </w:pPr>
      <w:bookmarkStart w:id="13" w:name="_Toc162964179"/>
      <w:r w:rsidRPr="00F01610">
        <w:rPr>
          <w:rFonts w:ascii="Arial" w:hAnsi="Arial" w:cs="Arial"/>
          <w:b/>
          <w:bCs/>
          <w:color w:val="00B050"/>
          <w:sz w:val="28"/>
          <w:szCs w:val="28"/>
        </w:rPr>
        <w:lastRenderedPageBreak/>
        <w:t xml:space="preserve">2. </w:t>
      </w:r>
      <w:r w:rsidR="00AC17C0" w:rsidRPr="00F01610">
        <w:rPr>
          <w:rFonts w:ascii="Arial" w:hAnsi="Arial" w:cs="Arial"/>
          <w:b/>
          <w:bCs/>
          <w:color w:val="00B050"/>
          <w:sz w:val="28"/>
          <w:szCs w:val="28"/>
        </w:rPr>
        <w:t>CHAPTER 2: LITERATURE REVIEW</w:t>
      </w:r>
      <w:bookmarkEnd w:id="13"/>
      <w:r w:rsidR="00AC17C0" w:rsidRPr="00F01610">
        <w:rPr>
          <w:rFonts w:ascii="Arial" w:hAnsi="Arial" w:cs="Arial"/>
          <w:b/>
          <w:bCs/>
          <w:color w:val="00B050"/>
          <w:sz w:val="28"/>
          <w:szCs w:val="28"/>
        </w:rPr>
        <w:t xml:space="preserve"> </w:t>
      </w:r>
    </w:p>
    <w:p w14:paraId="624D7D27" w14:textId="12BE5540" w:rsidR="00AC17C0" w:rsidRPr="00F01610" w:rsidRDefault="00B67FE7" w:rsidP="00947C9A">
      <w:pPr>
        <w:pStyle w:val="Heading1"/>
        <w:spacing w:line="360" w:lineRule="auto"/>
        <w:rPr>
          <w:rFonts w:ascii="Arial" w:hAnsi="Arial" w:cs="Arial"/>
          <w:b/>
          <w:bCs/>
          <w:color w:val="00B050"/>
          <w:sz w:val="28"/>
          <w:szCs w:val="28"/>
        </w:rPr>
      </w:pPr>
      <w:bookmarkStart w:id="14" w:name="_Toc162964180"/>
      <w:r w:rsidRPr="00F01610">
        <w:rPr>
          <w:rFonts w:ascii="Arial" w:hAnsi="Arial" w:cs="Arial"/>
          <w:b/>
          <w:bCs/>
          <w:color w:val="00B050"/>
          <w:sz w:val="28"/>
          <w:szCs w:val="28"/>
        </w:rPr>
        <w:t xml:space="preserve">2.1 </w:t>
      </w:r>
      <w:r w:rsidR="00AC17C0" w:rsidRPr="00F01610">
        <w:rPr>
          <w:rFonts w:ascii="Arial" w:hAnsi="Arial" w:cs="Arial"/>
          <w:b/>
          <w:bCs/>
          <w:color w:val="00B050"/>
          <w:sz w:val="28"/>
          <w:szCs w:val="28"/>
        </w:rPr>
        <w:t>Introduction</w:t>
      </w:r>
      <w:bookmarkEnd w:id="14"/>
      <w:r w:rsidR="00AC17C0" w:rsidRPr="00F01610">
        <w:rPr>
          <w:rFonts w:ascii="Arial" w:hAnsi="Arial" w:cs="Arial"/>
          <w:b/>
          <w:bCs/>
          <w:color w:val="00B050"/>
          <w:sz w:val="28"/>
          <w:szCs w:val="28"/>
        </w:rPr>
        <w:t xml:space="preserve"> </w:t>
      </w:r>
    </w:p>
    <w:p w14:paraId="7ED25DB0" w14:textId="74BEC633" w:rsidR="00CF0ADC" w:rsidRPr="00F01610" w:rsidRDefault="00C31AE5" w:rsidP="00947C9A">
      <w:pPr>
        <w:spacing w:line="360" w:lineRule="auto"/>
        <w:jc w:val="both"/>
        <w:rPr>
          <w:rFonts w:ascii="Arial" w:hAnsi="Arial" w:cs="Arial"/>
          <w:sz w:val="24"/>
          <w:szCs w:val="24"/>
        </w:rPr>
      </w:pPr>
      <w:r w:rsidRPr="00F01610">
        <w:rPr>
          <w:rFonts w:ascii="Arial" w:hAnsi="Arial" w:cs="Arial"/>
          <w:sz w:val="24"/>
          <w:szCs w:val="24"/>
        </w:rPr>
        <w:t xml:space="preserve">Analysis of other academic work related to UK </w:t>
      </w:r>
      <w:r w:rsidR="00C1428A" w:rsidRPr="00F01610">
        <w:rPr>
          <w:rFonts w:ascii="Arial" w:hAnsi="Arial" w:cs="Arial"/>
          <w:sz w:val="24"/>
          <w:szCs w:val="24"/>
        </w:rPr>
        <w:t xml:space="preserve">public </w:t>
      </w:r>
      <w:r w:rsidRPr="00F01610">
        <w:rPr>
          <w:rFonts w:ascii="Arial" w:hAnsi="Arial" w:cs="Arial"/>
          <w:sz w:val="24"/>
          <w:szCs w:val="24"/>
        </w:rPr>
        <w:t>management and its effects on Publi</w:t>
      </w:r>
      <w:r w:rsidR="00140F6B" w:rsidRPr="00F01610">
        <w:rPr>
          <w:rFonts w:ascii="Arial" w:hAnsi="Arial" w:cs="Arial"/>
          <w:sz w:val="24"/>
          <w:szCs w:val="24"/>
        </w:rPr>
        <w:t>c/civil servants in th</w:t>
      </w:r>
      <w:r w:rsidR="00EB7276" w:rsidRPr="00F01610">
        <w:rPr>
          <w:rFonts w:ascii="Arial" w:hAnsi="Arial" w:cs="Arial"/>
          <w:sz w:val="24"/>
          <w:szCs w:val="24"/>
        </w:rPr>
        <w:t>e United Kingdom is part of this research literature review</w:t>
      </w:r>
      <w:r w:rsidR="00C1428A" w:rsidRPr="00F01610">
        <w:rPr>
          <w:rFonts w:ascii="Arial" w:hAnsi="Arial" w:cs="Arial"/>
          <w:sz w:val="24"/>
          <w:szCs w:val="24"/>
        </w:rPr>
        <w:t xml:space="preserve">. </w:t>
      </w:r>
      <w:r w:rsidR="000066E9" w:rsidRPr="00F01610">
        <w:rPr>
          <w:rFonts w:ascii="Arial" w:hAnsi="Arial" w:cs="Arial"/>
          <w:sz w:val="24"/>
          <w:szCs w:val="24"/>
        </w:rPr>
        <w:t xml:space="preserve">The literature review </w:t>
      </w:r>
      <w:r w:rsidR="00DF01DE" w:rsidRPr="00F01610">
        <w:rPr>
          <w:rFonts w:ascii="Arial" w:hAnsi="Arial" w:cs="Arial"/>
          <w:sz w:val="24"/>
          <w:szCs w:val="24"/>
        </w:rPr>
        <w:t xml:space="preserve">will seek to see what other scholars </w:t>
      </w:r>
      <w:r w:rsidR="00EC2D5C" w:rsidRPr="00F01610">
        <w:rPr>
          <w:rFonts w:ascii="Arial" w:hAnsi="Arial" w:cs="Arial"/>
          <w:sz w:val="24"/>
          <w:szCs w:val="24"/>
        </w:rPr>
        <w:t xml:space="preserve">are saying related to the Fujitsu Horizon </w:t>
      </w:r>
      <w:r w:rsidR="008F2BF1" w:rsidRPr="00F01610">
        <w:rPr>
          <w:rFonts w:ascii="Arial" w:hAnsi="Arial" w:cs="Arial"/>
          <w:sz w:val="24"/>
          <w:szCs w:val="24"/>
        </w:rPr>
        <w:t>software</w:t>
      </w:r>
      <w:r w:rsidR="00EC2D5C" w:rsidRPr="00F01610">
        <w:rPr>
          <w:rFonts w:ascii="Arial" w:hAnsi="Arial" w:cs="Arial"/>
          <w:sz w:val="24"/>
          <w:szCs w:val="24"/>
        </w:rPr>
        <w:t xml:space="preserve"> </w:t>
      </w:r>
      <w:r w:rsidR="008F2BF1" w:rsidRPr="00F01610">
        <w:rPr>
          <w:rFonts w:ascii="Arial" w:hAnsi="Arial" w:cs="Arial"/>
          <w:sz w:val="24"/>
          <w:szCs w:val="24"/>
        </w:rPr>
        <w:t>system</w:t>
      </w:r>
      <w:r w:rsidR="00A538E5" w:rsidRPr="00F01610">
        <w:rPr>
          <w:rFonts w:ascii="Arial" w:hAnsi="Arial" w:cs="Arial"/>
          <w:sz w:val="24"/>
          <w:szCs w:val="24"/>
        </w:rPr>
        <w:t xml:space="preserve"> with a comparison to the post office </w:t>
      </w:r>
      <w:r w:rsidR="00474D3C" w:rsidRPr="00F01610">
        <w:rPr>
          <w:rFonts w:ascii="Arial" w:hAnsi="Arial" w:cs="Arial"/>
          <w:sz w:val="24"/>
          <w:szCs w:val="24"/>
        </w:rPr>
        <w:t>scandal and</w:t>
      </w:r>
      <w:r w:rsidR="00A538E5" w:rsidRPr="00F01610">
        <w:rPr>
          <w:rFonts w:ascii="Arial" w:hAnsi="Arial" w:cs="Arial"/>
          <w:sz w:val="24"/>
          <w:szCs w:val="24"/>
        </w:rPr>
        <w:t xml:space="preserve"> </w:t>
      </w:r>
      <w:r w:rsidR="004843F8" w:rsidRPr="00F01610">
        <w:rPr>
          <w:rFonts w:ascii="Arial" w:hAnsi="Arial" w:cs="Arial"/>
          <w:sz w:val="24"/>
          <w:szCs w:val="24"/>
        </w:rPr>
        <w:t xml:space="preserve">the impacts caused by management performance. </w:t>
      </w:r>
    </w:p>
    <w:p w14:paraId="1704F21F" w14:textId="08F5B12D" w:rsidR="00AC17C0" w:rsidRPr="00F01610" w:rsidRDefault="00B67FE7" w:rsidP="00947C9A">
      <w:pPr>
        <w:pStyle w:val="Heading2"/>
        <w:spacing w:line="360" w:lineRule="auto"/>
        <w:rPr>
          <w:rFonts w:ascii="Arial" w:hAnsi="Arial" w:cs="Arial"/>
          <w:b/>
          <w:bCs/>
          <w:color w:val="00B050"/>
          <w:sz w:val="28"/>
          <w:szCs w:val="28"/>
        </w:rPr>
      </w:pPr>
      <w:bookmarkStart w:id="15" w:name="_Toc162964181"/>
      <w:r w:rsidRPr="00F01610">
        <w:rPr>
          <w:rFonts w:ascii="Arial" w:hAnsi="Arial" w:cs="Arial"/>
          <w:b/>
          <w:bCs/>
          <w:color w:val="00B050"/>
          <w:sz w:val="28"/>
          <w:szCs w:val="28"/>
        </w:rPr>
        <w:t xml:space="preserve">2.1.2 </w:t>
      </w:r>
      <w:r w:rsidR="000E64E3" w:rsidRPr="00F01610">
        <w:rPr>
          <w:rFonts w:ascii="Arial" w:hAnsi="Arial" w:cs="Arial"/>
          <w:b/>
          <w:bCs/>
          <w:color w:val="00B050"/>
          <w:sz w:val="28"/>
          <w:szCs w:val="28"/>
        </w:rPr>
        <w:t>Background</w:t>
      </w:r>
      <w:bookmarkEnd w:id="15"/>
    </w:p>
    <w:p w14:paraId="1ADEDF4A" w14:textId="77777777" w:rsidR="00CF3B66" w:rsidRPr="0058063C" w:rsidRDefault="00EB40FF" w:rsidP="00947C9A">
      <w:pPr>
        <w:spacing w:before="240" w:line="360" w:lineRule="auto"/>
        <w:jc w:val="both"/>
        <w:rPr>
          <w:rFonts w:ascii="Arial" w:hAnsi="Arial" w:cs="Arial"/>
          <w:sz w:val="24"/>
          <w:szCs w:val="24"/>
        </w:rPr>
      </w:pPr>
      <w:r w:rsidRPr="00F01610">
        <w:rPr>
          <w:rFonts w:ascii="Arial" w:hAnsi="Arial" w:cs="Arial"/>
          <w:sz w:val="24"/>
          <w:szCs w:val="24"/>
        </w:rPr>
        <w:t xml:space="preserve">According to </w:t>
      </w:r>
      <w:r w:rsidR="0081049C" w:rsidRPr="00F01610">
        <w:rPr>
          <w:rFonts w:ascii="Arial" w:hAnsi="Arial" w:cs="Arial"/>
          <w:color w:val="00B050"/>
          <w:sz w:val="24"/>
          <w:szCs w:val="24"/>
        </w:rPr>
        <w:t>Post Office Counters Operations and Services (1999)</w:t>
      </w:r>
      <w:r w:rsidR="0081049C" w:rsidRPr="00F01610">
        <w:rPr>
          <w:rFonts w:ascii="Arial" w:hAnsi="Arial" w:cs="Arial"/>
          <w:sz w:val="24"/>
          <w:szCs w:val="24"/>
        </w:rPr>
        <w:t xml:space="preserve"> b</w:t>
      </w:r>
      <w:r w:rsidR="002435B0" w:rsidRPr="00F01610">
        <w:rPr>
          <w:rFonts w:ascii="Arial" w:hAnsi="Arial" w:cs="Arial"/>
          <w:sz w:val="24"/>
          <w:szCs w:val="24"/>
        </w:rPr>
        <w:t xml:space="preserve">y </w:t>
      </w:r>
      <w:r w:rsidR="00C56E93" w:rsidRPr="00F01610">
        <w:rPr>
          <w:rFonts w:ascii="Arial" w:hAnsi="Arial" w:cs="Arial"/>
          <w:sz w:val="24"/>
          <w:szCs w:val="24"/>
        </w:rPr>
        <w:t>virtue of Post Office Act of 1969, the General Post Office</w:t>
      </w:r>
      <w:r w:rsidR="00682FA9" w:rsidRPr="00F01610">
        <w:rPr>
          <w:rFonts w:ascii="Arial" w:hAnsi="Arial" w:cs="Arial"/>
          <w:sz w:val="24"/>
          <w:szCs w:val="24"/>
        </w:rPr>
        <w:t xml:space="preserve"> was Created as a public Business, nationalized</w:t>
      </w:r>
      <w:r w:rsidR="00F95561" w:rsidRPr="00F01610">
        <w:rPr>
          <w:rFonts w:ascii="Arial" w:hAnsi="Arial" w:cs="Arial"/>
          <w:sz w:val="24"/>
          <w:szCs w:val="24"/>
        </w:rPr>
        <w:t xml:space="preserve">, and a branch </w:t>
      </w:r>
      <w:r w:rsidR="0022081C" w:rsidRPr="00F01610">
        <w:rPr>
          <w:rFonts w:ascii="Arial" w:hAnsi="Arial" w:cs="Arial"/>
          <w:sz w:val="24"/>
          <w:szCs w:val="24"/>
        </w:rPr>
        <w:t xml:space="preserve">of government. </w:t>
      </w:r>
      <w:r w:rsidR="00C7427B" w:rsidRPr="00F01610">
        <w:rPr>
          <w:rFonts w:ascii="Arial" w:hAnsi="Arial" w:cs="Arial"/>
          <w:sz w:val="24"/>
          <w:szCs w:val="24"/>
        </w:rPr>
        <w:t xml:space="preserve">On the </w:t>
      </w:r>
      <w:r w:rsidR="00181479" w:rsidRPr="00F01610">
        <w:rPr>
          <w:rFonts w:ascii="Arial" w:hAnsi="Arial" w:cs="Arial"/>
          <w:sz w:val="24"/>
          <w:szCs w:val="24"/>
        </w:rPr>
        <w:t>1</w:t>
      </w:r>
      <w:r w:rsidR="00181479" w:rsidRPr="00F01610">
        <w:rPr>
          <w:rFonts w:ascii="Arial" w:hAnsi="Arial" w:cs="Arial"/>
          <w:sz w:val="24"/>
          <w:szCs w:val="24"/>
          <w:vertAlign w:val="superscript"/>
        </w:rPr>
        <w:t>st of</w:t>
      </w:r>
      <w:r w:rsidR="00C7427B" w:rsidRPr="00F01610">
        <w:rPr>
          <w:rFonts w:ascii="Arial" w:hAnsi="Arial" w:cs="Arial"/>
          <w:sz w:val="24"/>
          <w:szCs w:val="24"/>
        </w:rPr>
        <w:t xml:space="preserve"> September 1987, Post Office Limited (</w:t>
      </w:r>
      <w:r w:rsidR="0076619C" w:rsidRPr="00F01610">
        <w:rPr>
          <w:rFonts w:ascii="Arial" w:hAnsi="Arial" w:cs="Arial"/>
          <w:sz w:val="24"/>
          <w:szCs w:val="24"/>
        </w:rPr>
        <w:t>formerly known as Post Office Counters Ltd</w:t>
      </w:r>
      <w:r w:rsidR="00824293" w:rsidRPr="00F01610">
        <w:rPr>
          <w:rFonts w:ascii="Arial" w:hAnsi="Arial" w:cs="Arial"/>
          <w:sz w:val="24"/>
          <w:szCs w:val="24"/>
        </w:rPr>
        <w:t xml:space="preserve"> 1987</w:t>
      </w:r>
      <w:r w:rsidR="00880B35" w:rsidRPr="00F01610">
        <w:rPr>
          <w:rFonts w:ascii="Arial" w:hAnsi="Arial" w:cs="Arial"/>
          <w:sz w:val="24"/>
          <w:szCs w:val="24"/>
        </w:rPr>
        <w:t xml:space="preserve">-2001) was founded as a fully owned subsidiary </w:t>
      </w:r>
      <w:r w:rsidR="00F93440" w:rsidRPr="00F01610">
        <w:rPr>
          <w:rFonts w:ascii="Arial" w:hAnsi="Arial" w:cs="Arial"/>
          <w:sz w:val="24"/>
          <w:szCs w:val="24"/>
        </w:rPr>
        <w:t>of Royal Mail Group Plc.</w:t>
      </w:r>
      <w:r w:rsidR="00773DB2" w:rsidRPr="00F01610">
        <w:rPr>
          <w:rFonts w:ascii="Arial" w:hAnsi="Arial" w:cs="Arial"/>
          <w:sz w:val="24"/>
          <w:szCs w:val="24"/>
        </w:rPr>
        <w:t xml:space="preserve"> The first post office owned and operated by Royal Mail (then</w:t>
      </w:r>
      <w:r w:rsidR="007E52C1" w:rsidRPr="00F01610">
        <w:rPr>
          <w:rFonts w:ascii="Arial" w:hAnsi="Arial" w:cs="Arial"/>
          <w:sz w:val="24"/>
          <w:szCs w:val="24"/>
        </w:rPr>
        <w:t xml:space="preserve"> </w:t>
      </w:r>
      <w:r w:rsidR="007E52C1" w:rsidRPr="0058063C">
        <w:rPr>
          <w:rFonts w:ascii="Arial" w:hAnsi="Arial" w:cs="Arial"/>
          <w:sz w:val="24"/>
          <w:szCs w:val="24"/>
        </w:rPr>
        <w:t xml:space="preserve">known as General Post Office) was built in 1854 </w:t>
      </w:r>
      <w:r w:rsidR="003F1BD3" w:rsidRPr="0058063C">
        <w:rPr>
          <w:rFonts w:ascii="Arial" w:hAnsi="Arial" w:cs="Arial"/>
          <w:sz w:val="24"/>
          <w:szCs w:val="24"/>
        </w:rPr>
        <w:t>because of</w:t>
      </w:r>
      <w:r w:rsidR="007E52C1" w:rsidRPr="0058063C">
        <w:rPr>
          <w:rFonts w:ascii="Arial" w:hAnsi="Arial" w:cs="Arial"/>
          <w:sz w:val="24"/>
          <w:szCs w:val="24"/>
        </w:rPr>
        <w:t xml:space="preserve"> the expansion of post office </w:t>
      </w:r>
      <w:r w:rsidR="00321AA0" w:rsidRPr="0058063C">
        <w:rPr>
          <w:rFonts w:ascii="Arial" w:hAnsi="Arial" w:cs="Arial"/>
          <w:sz w:val="24"/>
          <w:szCs w:val="24"/>
        </w:rPr>
        <w:t>services and the growing need for larger facilities at post office br</w:t>
      </w:r>
      <w:r w:rsidR="00936986" w:rsidRPr="0058063C">
        <w:rPr>
          <w:rFonts w:ascii="Arial" w:hAnsi="Arial" w:cs="Arial"/>
          <w:sz w:val="24"/>
          <w:szCs w:val="24"/>
        </w:rPr>
        <w:t>anches. Unlike sub-offices man</w:t>
      </w:r>
      <w:r w:rsidR="00F62703" w:rsidRPr="0058063C">
        <w:rPr>
          <w:rFonts w:ascii="Arial" w:hAnsi="Arial" w:cs="Arial"/>
          <w:sz w:val="24"/>
          <w:szCs w:val="24"/>
        </w:rPr>
        <w:t>aged by agents,</w:t>
      </w:r>
      <w:r w:rsidR="00AC06B5" w:rsidRPr="0058063C">
        <w:rPr>
          <w:rFonts w:ascii="Arial" w:hAnsi="Arial" w:cs="Arial"/>
          <w:sz w:val="24"/>
          <w:szCs w:val="24"/>
        </w:rPr>
        <w:t xml:space="preserve"> </w:t>
      </w:r>
      <w:r w:rsidR="00BE4FE6" w:rsidRPr="0058063C">
        <w:rPr>
          <w:rFonts w:ascii="Arial" w:hAnsi="Arial" w:cs="Arial"/>
          <w:sz w:val="24"/>
          <w:szCs w:val="24"/>
        </w:rPr>
        <w:t xml:space="preserve">(Sub-postmasters), </w:t>
      </w:r>
      <w:r w:rsidR="00F62703" w:rsidRPr="0058063C">
        <w:rPr>
          <w:rFonts w:ascii="Arial" w:hAnsi="Arial" w:cs="Arial"/>
          <w:sz w:val="24"/>
          <w:szCs w:val="24"/>
        </w:rPr>
        <w:t>these were referred to as crown offices</w:t>
      </w:r>
      <w:r w:rsidR="00AC06B5" w:rsidRPr="0058063C">
        <w:rPr>
          <w:rFonts w:ascii="Arial" w:hAnsi="Arial" w:cs="Arial"/>
          <w:sz w:val="24"/>
          <w:szCs w:val="24"/>
        </w:rPr>
        <w:t>.</w:t>
      </w:r>
    </w:p>
    <w:p w14:paraId="70CE772A" w14:textId="73C40C95" w:rsidR="0058063C" w:rsidRPr="004225F3" w:rsidRDefault="00DD2A86" w:rsidP="004225F3">
      <w:pPr>
        <w:spacing w:before="240" w:line="360" w:lineRule="auto"/>
        <w:jc w:val="both"/>
        <w:rPr>
          <w:rFonts w:ascii="Arial" w:hAnsi="Arial" w:cs="Arial"/>
          <w:sz w:val="24"/>
          <w:szCs w:val="24"/>
        </w:rPr>
      </w:pPr>
      <w:r w:rsidRPr="0058063C">
        <w:rPr>
          <w:rFonts w:ascii="Arial" w:hAnsi="Arial" w:cs="Arial"/>
          <w:sz w:val="24"/>
          <w:szCs w:val="24"/>
        </w:rPr>
        <w:t xml:space="preserve">In 1981, a Counters Service Department was set up in the Post Office Building. In 1986, in addition to the National Girobank, which remained a separate business unit until it was sold by Alliance and Leicester Building Society in 1990, postal services were </w:t>
      </w:r>
      <w:r w:rsidR="00C44CA1" w:rsidRPr="0058063C">
        <w:rPr>
          <w:rFonts w:ascii="Arial" w:hAnsi="Arial" w:cs="Arial"/>
          <w:sz w:val="24"/>
          <w:szCs w:val="24"/>
        </w:rPr>
        <w:t>organized</w:t>
      </w:r>
      <w:r w:rsidRPr="0058063C">
        <w:rPr>
          <w:rFonts w:ascii="Arial" w:hAnsi="Arial" w:cs="Arial"/>
          <w:sz w:val="24"/>
          <w:szCs w:val="24"/>
        </w:rPr>
        <w:t xml:space="preserve"> into three different businesses: Royal Mail Letters, Royal Mail Parcels and Post Office Counters.</w:t>
      </w:r>
      <w:bookmarkStart w:id="16" w:name="_Toc162964182"/>
      <w:r w:rsidR="004225F3">
        <w:rPr>
          <w:rFonts w:ascii="Arial" w:hAnsi="Arial" w:cs="Arial"/>
          <w:sz w:val="24"/>
          <w:szCs w:val="24"/>
        </w:rPr>
        <w:t xml:space="preserve"> </w:t>
      </w:r>
      <w:r w:rsidR="00E92C64" w:rsidRPr="0058063C">
        <w:rPr>
          <w:rFonts w:ascii="Arial" w:hAnsi="Arial" w:cs="Arial"/>
        </w:rPr>
        <w:t xml:space="preserve">Within the Post Office Counters division, four headquarters units known as the "territories" received reports from thirty-two local offices. Every region management was assisted by desk management, who oversaw between five and 10 primary post office outlets as well as several sub-offices. This restructuring had little borne on sub-post facilities and sub-postmasters, who worked as contractors for Royal Mail. Post Office: Services and Operations at Counters (1999). </w:t>
      </w:r>
    </w:p>
    <w:p w14:paraId="132B7D61" w14:textId="77777777" w:rsidR="0058063C" w:rsidRDefault="0058063C" w:rsidP="00E92C64">
      <w:pPr>
        <w:pStyle w:val="Heading3"/>
        <w:spacing w:line="360" w:lineRule="auto"/>
        <w:jc w:val="both"/>
        <w:rPr>
          <w:rFonts w:ascii="Arial" w:eastAsiaTheme="minorHAnsi" w:hAnsi="Arial" w:cs="Arial"/>
          <w:color w:val="auto"/>
          <w:sz w:val="22"/>
          <w:szCs w:val="22"/>
        </w:rPr>
      </w:pPr>
    </w:p>
    <w:p w14:paraId="4D66EF8B" w14:textId="3BBE6B69" w:rsidR="00493258" w:rsidRPr="0058063C" w:rsidRDefault="00935AD1" w:rsidP="00E92C64">
      <w:pPr>
        <w:pStyle w:val="Heading3"/>
        <w:spacing w:line="360" w:lineRule="auto"/>
        <w:jc w:val="both"/>
        <w:rPr>
          <w:rFonts w:ascii="Arial" w:hAnsi="Arial" w:cs="Arial"/>
          <w:b/>
          <w:bCs/>
          <w:color w:val="00B050"/>
          <w:sz w:val="28"/>
          <w:szCs w:val="28"/>
        </w:rPr>
      </w:pPr>
      <w:r w:rsidRPr="0058063C">
        <w:rPr>
          <w:rFonts w:ascii="Arial" w:hAnsi="Arial" w:cs="Arial"/>
          <w:b/>
          <w:bCs/>
          <w:color w:val="00B050"/>
          <w:sz w:val="28"/>
          <w:szCs w:val="28"/>
        </w:rPr>
        <w:t>2.1.3 DEVELOPMENTS PRIOR TO 1999 AT POST OFFICE LTD.</w:t>
      </w:r>
      <w:bookmarkEnd w:id="16"/>
    </w:p>
    <w:p w14:paraId="0FE1AF32" w14:textId="414F23CB" w:rsidR="00ED07C9" w:rsidRPr="0058063C" w:rsidRDefault="0058553D" w:rsidP="00055E57">
      <w:pPr>
        <w:spacing w:line="360" w:lineRule="auto"/>
        <w:jc w:val="both"/>
        <w:rPr>
          <w:rFonts w:ascii="Arial" w:eastAsia="Times New Roman" w:hAnsi="Arial" w:cs="Arial"/>
          <w:sz w:val="24"/>
          <w:szCs w:val="24"/>
          <w:lang w:val="en-GB" w:eastAsia="en-GB"/>
        </w:rPr>
      </w:pPr>
      <w:r w:rsidRPr="0058063C">
        <w:rPr>
          <w:rFonts w:ascii="Arial" w:hAnsi="Arial" w:cs="Arial"/>
          <w:color w:val="00B050"/>
          <w:sz w:val="24"/>
          <w:szCs w:val="24"/>
        </w:rPr>
        <w:t xml:space="preserve">Perks </w:t>
      </w:r>
      <w:r w:rsidR="00F7662E" w:rsidRPr="0058063C">
        <w:rPr>
          <w:rFonts w:ascii="Arial" w:hAnsi="Arial" w:cs="Arial"/>
          <w:color w:val="00B050"/>
          <w:sz w:val="24"/>
          <w:szCs w:val="24"/>
        </w:rPr>
        <w:t>(2000)</w:t>
      </w:r>
      <w:r w:rsidR="00E63E89" w:rsidRPr="0058063C">
        <w:rPr>
          <w:rFonts w:ascii="Arial" w:hAnsi="Arial" w:cs="Arial"/>
          <w:color w:val="00B050"/>
          <w:sz w:val="24"/>
          <w:szCs w:val="24"/>
        </w:rPr>
        <w:t xml:space="preserve"> </w:t>
      </w:r>
      <w:r w:rsidR="00E63E89" w:rsidRPr="0058063C">
        <w:rPr>
          <w:rFonts w:ascii="Arial" w:hAnsi="Arial" w:cs="Arial"/>
          <w:sz w:val="24"/>
          <w:szCs w:val="24"/>
        </w:rPr>
        <w:t>states</w:t>
      </w:r>
      <w:r w:rsidR="00F7662E" w:rsidRPr="0058063C">
        <w:rPr>
          <w:rFonts w:ascii="Arial" w:hAnsi="Arial" w:cs="Arial"/>
          <w:sz w:val="24"/>
          <w:szCs w:val="24"/>
        </w:rPr>
        <w:t xml:space="preserve"> t</w:t>
      </w:r>
      <w:r w:rsidR="00B85147" w:rsidRPr="0058063C">
        <w:rPr>
          <w:rFonts w:ascii="Arial" w:hAnsi="Arial" w:cs="Arial"/>
          <w:sz w:val="24"/>
          <w:szCs w:val="24"/>
        </w:rPr>
        <w:t xml:space="preserve">he new development between these </w:t>
      </w:r>
      <w:r w:rsidR="002944F2" w:rsidRPr="0058063C">
        <w:rPr>
          <w:rFonts w:ascii="Arial" w:hAnsi="Arial" w:cs="Arial"/>
          <w:sz w:val="24"/>
          <w:szCs w:val="24"/>
        </w:rPr>
        <w:t>two-leading</w:t>
      </w:r>
      <w:r w:rsidR="00B85147" w:rsidRPr="0058063C">
        <w:rPr>
          <w:rFonts w:ascii="Arial" w:hAnsi="Arial" w:cs="Arial"/>
          <w:sz w:val="24"/>
          <w:szCs w:val="24"/>
        </w:rPr>
        <w:t xml:space="preserve"> business in Europe and Japan</w:t>
      </w:r>
      <w:r w:rsidR="00EB3F65" w:rsidRPr="0058063C">
        <w:rPr>
          <w:rFonts w:ascii="Arial" w:hAnsi="Arial" w:cs="Arial"/>
          <w:sz w:val="24"/>
          <w:szCs w:val="24"/>
        </w:rPr>
        <w:t>.</w:t>
      </w:r>
      <w:r w:rsidR="00B85147" w:rsidRPr="0058063C">
        <w:rPr>
          <w:rFonts w:ascii="Arial" w:hAnsi="Arial" w:cs="Arial"/>
          <w:sz w:val="24"/>
          <w:szCs w:val="24"/>
        </w:rPr>
        <w:t xml:space="preserve"> ICL/Fujitsu </w:t>
      </w:r>
      <w:r w:rsidR="00363F57" w:rsidRPr="0058063C">
        <w:rPr>
          <w:rFonts w:ascii="Arial" w:hAnsi="Arial" w:cs="Arial"/>
          <w:sz w:val="24"/>
          <w:szCs w:val="24"/>
        </w:rPr>
        <w:t>have</w:t>
      </w:r>
      <w:r w:rsidR="00B85147" w:rsidRPr="0058063C">
        <w:rPr>
          <w:rFonts w:ascii="Arial" w:hAnsi="Arial" w:cs="Arial"/>
          <w:sz w:val="24"/>
          <w:szCs w:val="24"/>
        </w:rPr>
        <w:t xml:space="preserve"> joint projects in the information technology sector</w:t>
      </w:r>
      <w:r w:rsidR="004B1E1E" w:rsidRPr="0058063C">
        <w:rPr>
          <w:rFonts w:ascii="Arial" w:hAnsi="Arial" w:cs="Arial"/>
          <w:sz w:val="24"/>
          <w:szCs w:val="24"/>
        </w:rPr>
        <w:t xml:space="preserve">. </w:t>
      </w:r>
      <w:r w:rsidR="00454EC6" w:rsidRPr="0058063C">
        <w:rPr>
          <w:rFonts w:ascii="Arial" w:eastAsia="Times New Roman" w:hAnsi="Arial" w:cs="Arial"/>
          <w:sz w:val="24"/>
          <w:szCs w:val="24"/>
          <w:lang w:val="en-GB" w:eastAsia="en-GB"/>
        </w:rPr>
        <w:t>The partnership between ICL and Fujitsu began in 1981 to fund the upcoming generation of mainframes. Fujitsu licenced its mainframe core technology to ICL, while ICL concentrated on developing mainframe computer software. ICL agreed to use its distribution capacity to sell Fujitsu's 360 compatible mainframes in Europe, supporting Fujitsu's market penetration strategy. Both businesses competed directly in the mainframe market.</w:t>
      </w:r>
    </w:p>
    <w:p w14:paraId="42B4C0CE" w14:textId="77777777" w:rsidR="00E511D9" w:rsidRPr="0058063C" w:rsidRDefault="0095384F" w:rsidP="00055E57">
      <w:pPr>
        <w:spacing w:line="360" w:lineRule="auto"/>
        <w:jc w:val="both"/>
        <w:rPr>
          <w:rFonts w:ascii="Arial" w:eastAsia="Times New Roman" w:hAnsi="Arial" w:cs="Arial"/>
          <w:sz w:val="24"/>
          <w:szCs w:val="24"/>
          <w:lang w:val="en-GB" w:eastAsia="en-GB"/>
        </w:rPr>
      </w:pPr>
      <w:r w:rsidRPr="0058063C">
        <w:rPr>
          <w:rFonts w:ascii="Arial" w:eastAsia="Times New Roman" w:hAnsi="Arial" w:cs="Arial"/>
          <w:sz w:val="24"/>
          <w:szCs w:val="24"/>
          <w:lang w:val="en-GB" w:eastAsia="en-GB"/>
        </w:rPr>
        <w:t>With</w:t>
      </w:r>
      <w:r w:rsidR="00494604" w:rsidRPr="0058063C">
        <w:rPr>
          <w:rFonts w:ascii="Arial" w:eastAsia="Times New Roman" w:hAnsi="Arial" w:cs="Arial"/>
          <w:sz w:val="24"/>
          <w:szCs w:val="24"/>
          <w:lang w:val="en-GB" w:eastAsia="en-GB"/>
        </w:rPr>
        <w:t>in</w:t>
      </w:r>
      <w:r w:rsidRPr="0058063C">
        <w:rPr>
          <w:rFonts w:ascii="Arial" w:eastAsia="Times New Roman" w:hAnsi="Arial" w:cs="Arial"/>
          <w:sz w:val="24"/>
          <w:szCs w:val="24"/>
          <w:lang w:val="en-GB" w:eastAsia="en-GB"/>
        </w:rPr>
        <w:t xml:space="preserve"> time the ICL moved away from its reliance </w:t>
      </w:r>
      <w:r w:rsidR="0024518E" w:rsidRPr="0058063C">
        <w:rPr>
          <w:rFonts w:ascii="Arial" w:eastAsia="Times New Roman" w:hAnsi="Arial" w:cs="Arial"/>
          <w:sz w:val="24"/>
          <w:szCs w:val="24"/>
          <w:lang w:val="en-GB" w:eastAsia="en-GB"/>
        </w:rPr>
        <w:t>on mainframe technology by developing new hard</w:t>
      </w:r>
      <w:r w:rsidR="00282B29" w:rsidRPr="0058063C">
        <w:rPr>
          <w:rFonts w:ascii="Arial" w:eastAsia="Times New Roman" w:hAnsi="Arial" w:cs="Arial"/>
          <w:sz w:val="24"/>
          <w:szCs w:val="24"/>
          <w:lang w:val="en-GB" w:eastAsia="en-GB"/>
        </w:rPr>
        <w:t>ware environments</w:t>
      </w:r>
      <w:r w:rsidR="0023421F" w:rsidRPr="0058063C">
        <w:rPr>
          <w:rFonts w:ascii="Arial" w:eastAsia="Times New Roman" w:hAnsi="Arial" w:cs="Arial"/>
          <w:sz w:val="24"/>
          <w:szCs w:val="24"/>
          <w:lang w:val="en-GB" w:eastAsia="en-GB"/>
        </w:rPr>
        <w:t xml:space="preserve"> (such as Unix)</w:t>
      </w:r>
      <w:r w:rsidR="00572D1C" w:rsidRPr="0058063C">
        <w:rPr>
          <w:rFonts w:ascii="Arial" w:eastAsia="Times New Roman" w:hAnsi="Arial" w:cs="Arial"/>
          <w:sz w:val="24"/>
          <w:szCs w:val="24"/>
          <w:lang w:val="en-GB" w:eastAsia="en-GB"/>
        </w:rPr>
        <w:t xml:space="preserve"> according to</w:t>
      </w:r>
      <w:r w:rsidR="0008044C" w:rsidRPr="0058063C">
        <w:rPr>
          <w:sz w:val="24"/>
          <w:szCs w:val="24"/>
        </w:rPr>
        <w:t xml:space="preserve"> </w:t>
      </w:r>
      <w:r w:rsidR="0008044C" w:rsidRPr="0058063C">
        <w:rPr>
          <w:rFonts w:ascii="Arial" w:eastAsia="Times New Roman" w:hAnsi="Arial" w:cs="Arial"/>
          <w:sz w:val="24"/>
          <w:szCs w:val="24"/>
          <w:lang w:val="en-GB" w:eastAsia="en-GB"/>
        </w:rPr>
        <w:t>Iowa State University</w:t>
      </w:r>
      <w:r w:rsidR="00117813" w:rsidRPr="0058063C">
        <w:rPr>
          <w:rFonts w:ascii="Arial" w:eastAsia="Times New Roman" w:hAnsi="Arial" w:cs="Arial"/>
          <w:sz w:val="24"/>
          <w:szCs w:val="24"/>
          <w:lang w:val="en-GB" w:eastAsia="en-GB"/>
        </w:rPr>
        <w:t xml:space="preserve"> (2015-2020)</w:t>
      </w:r>
      <w:r w:rsidR="00572D1C" w:rsidRPr="0058063C">
        <w:rPr>
          <w:rFonts w:ascii="Arial" w:eastAsia="Times New Roman" w:hAnsi="Arial" w:cs="Arial"/>
          <w:sz w:val="24"/>
          <w:szCs w:val="24"/>
          <w:lang w:val="en-GB" w:eastAsia="en-GB"/>
        </w:rPr>
        <w:t xml:space="preserve"> </w:t>
      </w:r>
      <w:r w:rsidR="00AE70C5" w:rsidRPr="0058063C">
        <w:rPr>
          <w:rFonts w:ascii="Arial" w:eastAsia="Times New Roman" w:hAnsi="Arial" w:cs="Arial"/>
          <w:sz w:val="24"/>
          <w:szCs w:val="24"/>
          <w:lang w:val="en-GB" w:eastAsia="en-GB"/>
        </w:rPr>
        <w:t>UNIX is a computer operating system that was initially developed in the 1960s and has been constantly updated since. The operating system is the collection of programmes that allows a computer to function. It is a reliable, multi-user, multi-tasking system for servers, workstations, and laptops</w:t>
      </w:r>
      <w:r w:rsidR="005D4D7A" w:rsidRPr="0058063C">
        <w:rPr>
          <w:rFonts w:ascii="Arial" w:eastAsia="Times New Roman" w:hAnsi="Arial" w:cs="Arial"/>
          <w:sz w:val="24"/>
          <w:szCs w:val="24"/>
          <w:lang w:val="en-GB" w:eastAsia="en-GB"/>
        </w:rPr>
        <w:t xml:space="preserve">. </w:t>
      </w:r>
    </w:p>
    <w:p w14:paraId="64B0F931" w14:textId="3C08B3B1" w:rsidR="00D23008" w:rsidRPr="0058063C" w:rsidRDefault="006F3C1D" w:rsidP="00055E57">
      <w:pPr>
        <w:spacing w:line="360" w:lineRule="auto"/>
        <w:jc w:val="both"/>
        <w:rPr>
          <w:rFonts w:ascii="Arial" w:eastAsia="Times New Roman" w:hAnsi="Arial" w:cs="Arial"/>
          <w:sz w:val="24"/>
          <w:szCs w:val="24"/>
          <w:lang w:val="en-GB" w:eastAsia="en-GB"/>
        </w:rPr>
      </w:pPr>
      <w:r w:rsidRPr="0058063C">
        <w:rPr>
          <w:rFonts w:ascii="Arial" w:eastAsia="Times New Roman" w:hAnsi="Arial" w:cs="Arial"/>
          <w:sz w:val="24"/>
          <w:szCs w:val="24"/>
          <w:lang w:val="en-GB" w:eastAsia="en-GB"/>
        </w:rPr>
        <w:t xml:space="preserve">Considering Fujitsu as a provider of solutions which </w:t>
      </w:r>
      <w:r w:rsidR="00E54468" w:rsidRPr="0058063C">
        <w:rPr>
          <w:rFonts w:ascii="Arial" w:eastAsia="Times New Roman" w:hAnsi="Arial" w:cs="Arial"/>
          <w:sz w:val="24"/>
          <w:szCs w:val="24"/>
          <w:lang w:val="en-GB" w:eastAsia="en-GB"/>
        </w:rPr>
        <w:t>use</w:t>
      </w:r>
      <w:r w:rsidRPr="0058063C">
        <w:rPr>
          <w:rFonts w:ascii="Arial" w:eastAsia="Times New Roman" w:hAnsi="Arial" w:cs="Arial"/>
          <w:sz w:val="24"/>
          <w:szCs w:val="24"/>
          <w:lang w:val="en-GB" w:eastAsia="en-GB"/>
        </w:rPr>
        <w:t xml:space="preserve"> expertise in hardware, services, and software, Fujitsu has consistently been recognised as the primary single business in Japan in terms of the services it offers from the year 1979.</w:t>
      </w:r>
      <w:r w:rsidR="00DE31EB" w:rsidRPr="0058063C">
        <w:rPr>
          <w:rFonts w:ascii="Arial" w:eastAsia="Times New Roman" w:hAnsi="Arial" w:cs="Arial"/>
          <w:sz w:val="24"/>
          <w:szCs w:val="24"/>
          <w:lang w:val="en-GB" w:eastAsia="en-GB"/>
        </w:rPr>
        <w:t xml:space="preserve"> </w:t>
      </w:r>
      <w:r w:rsidR="00D32449" w:rsidRPr="0058063C">
        <w:rPr>
          <w:rFonts w:ascii="Arial" w:eastAsia="Times New Roman" w:hAnsi="Arial" w:cs="Arial"/>
          <w:sz w:val="24"/>
          <w:szCs w:val="24"/>
          <w:lang w:val="en-GB" w:eastAsia="en-GB"/>
        </w:rPr>
        <w:t xml:space="preserve">According to </w:t>
      </w:r>
      <w:r w:rsidR="00750163" w:rsidRPr="0058063C">
        <w:rPr>
          <w:rFonts w:ascii="Arial" w:hAnsi="Arial" w:cs="Arial"/>
          <w:color w:val="00B050"/>
          <w:sz w:val="24"/>
          <w:szCs w:val="24"/>
        </w:rPr>
        <w:t xml:space="preserve">Fujitsu annual report </w:t>
      </w:r>
      <w:r w:rsidR="000B13BA" w:rsidRPr="0058063C">
        <w:rPr>
          <w:rFonts w:ascii="Arial" w:hAnsi="Arial" w:cs="Arial"/>
          <w:color w:val="00B050"/>
          <w:sz w:val="24"/>
          <w:szCs w:val="24"/>
        </w:rPr>
        <w:t>(</w:t>
      </w:r>
      <w:r w:rsidR="00750163" w:rsidRPr="0058063C">
        <w:rPr>
          <w:rFonts w:ascii="Arial" w:hAnsi="Arial" w:cs="Arial"/>
          <w:color w:val="00B050"/>
          <w:sz w:val="24"/>
          <w:szCs w:val="24"/>
        </w:rPr>
        <w:t>1998</w:t>
      </w:r>
      <w:r w:rsidR="000B13BA" w:rsidRPr="0058063C">
        <w:rPr>
          <w:rFonts w:ascii="Arial" w:hAnsi="Arial" w:cs="Arial"/>
          <w:color w:val="00B050"/>
          <w:sz w:val="24"/>
          <w:szCs w:val="24"/>
        </w:rPr>
        <w:t>)</w:t>
      </w:r>
      <w:r w:rsidR="00E77580" w:rsidRPr="0058063C">
        <w:rPr>
          <w:rFonts w:ascii="Arial" w:eastAsia="Times New Roman" w:hAnsi="Arial" w:cs="Arial"/>
          <w:color w:val="00B050"/>
          <w:sz w:val="24"/>
          <w:szCs w:val="24"/>
          <w:lang w:val="en-GB" w:eastAsia="en-GB"/>
        </w:rPr>
        <w:t xml:space="preserve"> </w:t>
      </w:r>
      <w:r w:rsidR="00DE31EB" w:rsidRPr="0058063C">
        <w:rPr>
          <w:rFonts w:ascii="Arial" w:eastAsia="Times New Roman" w:hAnsi="Arial" w:cs="Arial"/>
          <w:sz w:val="24"/>
          <w:szCs w:val="24"/>
          <w:lang w:val="en-GB" w:eastAsia="en-GB"/>
        </w:rPr>
        <w:t>In 1990, Fujitsu purchased ICL to expand its solutions business in Europe. In 1997, Amdahl became a fully owned subsidiary.</w:t>
      </w:r>
      <w:r w:rsidR="00007513" w:rsidRPr="0058063C">
        <w:rPr>
          <w:rFonts w:ascii="Arial" w:eastAsia="Times New Roman" w:hAnsi="Arial" w:cs="Arial"/>
          <w:sz w:val="24"/>
          <w:szCs w:val="24"/>
          <w:lang w:val="en-GB" w:eastAsia="en-GB"/>
        </w:rPr>
        <w:t xml:space="preserve"> </w:t>
      </w:r>
      <w:r w:rsidR="00DE31EB" w:rsidRPr="0058063C">
        <w:rPr>
          <w:rFonts w:ascii="Arial" w:eastAsia="Times New Roman" w:hAnsi="Arial" w:cs="Arial"/>
          <w:sz w:val="24"/>
          <w:szCs w:val="24"/>
          <w:lang w:val="en-GB" w:eastAsia="en-GB"/>
        </w:rPr>
        <w:t xml:space="preserve">This established </w:t>
      </w:r>
      <w:r w:rsidR="00E54468" w:rsidRPr="0058063C">
        <w:rPr>
          <w:rFonts w:ascii="Arial" w:eastAsia="Times New Roman" w:hAnsi="Arial" w:cs="Arial"/>
          <w:sz w:val="24"/>
          <w:szCs w:val="24"/>
          <w:lang w:val="en-GB" w:eastAsia="en-GB"/>
        </w:rPr>
        <w:t>a solid foundation</w:t>
      </w:r>
      <w:r w:rsidR="00DE31EB" w:rsidRPr="0058063C">
        <w:rPr>
          <w:rFonts w:ascii="Arial" w:eastAsia="Times New Roman" w:hAnsi="Arial" w:cs="Arial"/>
          <w:sz w:val="24"/>
          <w:szCs w:val="24"/>
          <w:lang w:val="en-GB" w:eastAsia="en-GB"/>
        </w:rPr>
        <w:t xml:space="preserve"> for expansion in America, which is the globe's biggest </w:t>
      </w:r>
      <w:r w:rsidR="00007513" w:rsidRPr="0058063C">
        <w:rPr>
          <w:rFonts w:ascii="Arial" w:eastAsia="Times New Roman" w:hAnsi="Arial" w:cs="Arial"/>
          <w:sz w:val="24"/>
          <w:szCs w:val="24"/>
          <w:lang w:val="en-GB" w:eastAsia="en-GB"/>
        </w:rPr>
        <w:t>t</w:t>
      </w:r>
      <w:r w:rsidR="00DE31EB" w:rsidRPr="0058063C">
        <w:rPr>
          <w:rFonts w:ascii="Arial" w:eastAsia="Times New Roman" w:hAnsi="Arial" w:cs="Arial"/>
          <w:sz w:val="24"/>
          <w:szCs w:val="24"/>
          <w:lang w:val="en-GB" w:eastAsia="en-GB"/>
        </w:rPr>
        <w:t>echnology marketplace, thereby developing a worldwide solutions business infrastructure.</w:t>
      </w:r>
      <w:r w:rsidR="00FA6830" w:rsidRPr="0058063C">
        <w:rPr>
          <w:rFonts w:ascii="Arial" w:eastAsia="Times New Roman" w:hAnsi="Arial" w:cs="Arial"/>
          <w:sz w:val="24"/>
          <w:szCs w:val="24"/>
          <w:lang w:val="en-GB" w:eastAsia="en-GB"/>
        </w:rPr>
        <w:t xml:space="preserve"> </w:t>
      </w:r>
    </w:p>
    <w:p w14:paraId="247F7DC4" w14:textId="77777777" w:rsidR="00D44E62" w:rsidRPr="0058063C" w:rsidRDefault="00284E2B" w:rsidP="00055E57">
      <w:pPr>
        <w:spacing w:line="360" w:lineRule="auto"/>
        <w:jc w:val="both"/>
        <w:rPr>
          <w:rFonts w:ascii="Arial" w:hAnsi="Arial" w:cs="Arial"/>
          <w:sz w:val="24"/>
          <w:szCs w:val="24"/>
        </w:rPr>
      </w:pPr>
      <w:r w:rsidRPr="0058063C">
        <w:rPr>
          <w:rFonts w:ascii="Arial" w:eastAsia="Times New Roman" w:hAnsi="Arial" w:cs="Arial"/>
          <w:color w:val="00B050"/>
          <w:sz w:val="24"/>
          <w:szCs w:val="24"/>
          <w:lang w:val="en-GB" w:eastAsia="en-GB"/>
        </w:rPr>
        <w:t xml:space="preserve">Wright </w:t>
      </w:r>
      <w:r w:rsidR="005D1DBB" w:rsidRPr="0058063C">
        <w:rPr>
          <w:rFonts w:ascii="Arial" w:eastAsia="Times New Roman" w:hAnsi="Arial" w:cs="Arial"/>
          <w:color w:val="00B050"/>
          <w:sz w:val="24"/>
          <w:szCs w:val="24"/>
          <w:lang w:val="en-GB" w:eastAsia="en-GB"/>
        </w:rPr>
        <w:t>(</w:t>
      </w:r>
      <w:r w:rsidR="009A6F20" w:rsidRPr="0058063C">
        <w:rPr>
          <w:rFonts w:ascii="Arial" w:eastAsia="Times New Roman" w:hAnsi="Arial" w:cs="Arial"/>
          <w:color w:val="00B050"/>
          <w:sz w:val="24"/>
          <w:szCs w:val="24"/>
          <w:lang w:val="en-GB" w:eastAsia="en-GB"/>
        </w:rPr>
        <w:t>199</w:t>
      </w:r>
      <w:r w:rsidR="009F19B5" w:rsidRPr="0058063C">
        <w:rPr>
          <w:rFonts w:ascii="Arial" w:eastAsia="Times New Roman" w:hAnsi="Arial" w:cs="Arial"/>
          <w:color w:val="00B050"/>
          <w:sz w:val="24"/>
          <w:szCs w:val="24"/>
          <w:lang w:val="en-GB" w:eastAsia="en-GB"/>
        </w:rPr>
        <w:t>8</w:t>
      </w:r>
      <w:r w:rsidR="005D1DBB" w:rsidRPr="0058063C">
        <w:rPr>
          <w:rFonts w:ascii="Arial" w:eastAsia="Times New Roman" w:hAnsi="Arial" w:cs="Arial"/>
          <w:color w:val="00B050"/>
          <w:sz w:val="24"/>
          <w:szCs w:val="24"/>
          <w:lang w:val="en-GB" w:eastAsia="en-GB"/>
        </w:rPr>
        <w:t>)</w:t>
      </w:r>
      <w:r w:rsidR="005D1DBB" w:rsidRPr="0058063C">
        <w:rPr>
          <w:rFonts w:ascii="Arial" w:eastAsia="Times New Roman" w:hAnsi="Arial" w:cs="Arial"/>
          <w:sz w:val="24"/>
          <w:szCs w:val="24"/>
          <w:lang w:val="en-GB" w:eastAsia="en-GB"/>
        </w:rPr>
        <w:t xml:space="preserve"> </w:t>
      </w:r>
      <w:r w:rsidR="006E6C62" w:rsidRPr="0058063C">
        <w:rPr>
          <w:rFonts w:ascii="Arial" w:eastAsia="Times New Roman" w:hAnsi="Arial" w:cs="Arial"/>
          <w:sz w:val="24"/>
          <w:szCs w:val="24"/>
          <w:lang w:val="en-GB" w:eastAsia="en-GB"/>
        </w:rPr>
        <w:t>state</w:t>
      </w:r>
      <w:r w:rsidR="00930D36" w:rsidRPr="0058063C">
        <w:rPr>
          <w:rFonts w:ascii="Arial" w:eastAsia="Times New Roman" w:hAnsi="Arial" w:cs="Arial"/>
          <w:sz w:val="24"/>
          <w:szCs w:val="24"/>
          <w:lang w:val="en-GB" w:eastAsia="en-GB"/>
        </w:rPr>
        <w:t>s</w:t>
      </w:r>
      <w:r w:rsidR="006E6C62" w:rsidRPr="0058063C">
        <w:rPr>
          <w:rFonts w:ascii="Arial" w:eastAsia="Times New Roman" w:hAnsi="Arial" w:cs="Arial"/>
          <w:sz w:val="24"/>
          <w:szCs w:val="24"/>
          <w:lang w:val="en-GB" w:eastAsia="en-GB"/>
        </w:rPr>
        <w:t xml:space="preserve"> </w:t>
      </w:r>
      <w:r w:rsidR="00FA6830" w:rsidRPr="0058063C">
        <w:rPr>
          <w:rFonts w:ascii="Arial" w:hAnsi="Arial" w:cs="Arial"/>
          <w:sz w:val="24"/>
          <w:szCs w:val="24"/>
        </w:rPr>
        <w:t>Amdahl is</w:t>
      </w:r>
      <w:r w:rsidR="009B2DA1" w:rsidRPr="0058063C">
        <w:rPr>
          <w:rFonts w:ascii="Arial" w:hAnsi="Arial" w:cs="Arial"/>
          <w:sz w:val="24"/>
          <w:szCs w:val="24"/>
        </w:rPr>
        <w:t xml:space="preserve"> a company</w:t>
      </w:r>
      <w:r w:rsidR="00FA6830" w:rsidRPr="0058063C">
        <w:rPr>
          <w:rFonts w:ascii="Arial" w:hAnsi="Arial" w:cs="Arial"/>
          <w:sz w:val="24"/>
          <w:szCs w:val="24"/>
        </w:rPr>
        <w:t xml:space="preserve"> focused on helping its Global 2000 customers develop, </w:t>
      </w:r>
      <w:r w:rsidR="006E6C62" w:rsidRPr="0058063C">
        <w:rPr>
          <w:rFonts w:ascii="Arial" w:hAnsi="Arial" w:cs="Arial"/>
          <w:sz w:val="24"/>
          <w:szCs w:val="24"/>
        </w:rPr>
        <w:t>deploy,</w:t>
      </w:r>
      <w:r w:rsidR="00FA6830" w:rsidRPr="0058063C">
        <w:rPr>
          <w:rFonts w:ascii="Arial" w:hAnsi="Arial" w:cs="Arial"/>
          <w:sz w:val="24"/>
          <w:szCs w:val="24"/>
        </w:rPr>
        <w:t xml:space="preserve"> and manage mission-critical information systems. As a $2.2 billion subsidiary of Fujitsu Ltd., Amdahl has successfully expanded its account base to include major customers throughout North America, Europe, and other key markets around the </w:t>
      </w:r>
      <w:r w:rsidR="006E6C62" w:rsidRPr="0058063C">
        <w:rPr>
          <w:rFonts w:ascii="Arial" w:hAnsi="Arial" w:cs="Arial"/>
          <w:sz w:val="24"/>
          <w:szCs w:val="24"/>
        </w:rPr>
        <w:t>globe.</w:t>
      </w:r>
      <w:r w:rsidR="00653B1D" w:rsidRPr="0058063C">
        <w:rPr>
          <w:rFonts w:ascii="Arial" w:hAnsi="Arial" w:cs="Arial"/>
          <w:sz w:val="24"/>
          <w:szCs w:val="24"/>
        </w:rPr>
        <w:t xml:space="preserve"> </w:t>
      </w:r>
    </w:p>
    <w:p w14:paraId="221245E3" w14:textId="3CB5C626" w:rsidR="00FA6830" w:rsidRPr="0058063C" w:rsidRDefault="00675036" w:rsidP="00055E57">
      <w:pPr>
        <w:spacing w:line="360" w:lineRule="auto"/>
        <w:jc w:val="both"/>
        <w:rPr>
          <w:rFonts w:ascii="Arial" w:hAnsi="Arial" w:cs="Arial"/>
          <w:sz w:val="24"/>
          <w:szCs w:val="24"/>
        </w:rPr>
      </w:pPr>
      <w:r w:rsidRPr="0058063C">
        <w:rPr>
          <w:rFonts w:ascii="Arial" w:hAnsi="Arial" w:cs="Arial"/>
          <w:sz w:val="24"/>
          <w:szCs w:val="24"/>
        </w:rPr>
        <w:lastRenderedPageBreak/>
        <w:t xml:space="preserve">According to </w:t>
      </w:r>
      <w:r w:rsidRPr="0058063C">
        <w:rPr>
          <w:rFonts w:ascii="Arial" w:hAnsi="Arial" w:cs="Arial"/>
          <w:color w:val="00B050"/>
          <w:sz w:val="24"/>
          <w:szCs w:val="24"/>
        </w:rPr>
        <w:t>Todd (199</w:t>
      </w:r>
      <w:r w:rsidR="009F19B5" w:rsidRPr="0058063C">
        <w:rPr>
          <w:rFonts w:ascii="Arial" w:hAnsi="Arial" w:cs="Arial"/>
          <w:color w:val="00B050"/>
          <w:sz w:val="24"/>
          <w:szCs w:val="24"/>
        </w:rPr>
        <w:t>8</w:t>
      </w:r>
      <w:r w:rsidRPr="0058063C">
        <w:rPr>
          <w:rFonts w:ascii="Arial" w:hAnsi="Arial" w:cs="Arial"/>
          <w:color w:val="00B050"/>
          <w:sz w:val="24"/>
          <w:szCs w:val="24"/>
        </w:rPr>
        <w:t xml:space="preserve">) </w:t>
      </w:r>
      <w:r w:rsidR="00055E57" w:rsidRPr="0058063C">
        <w:rPr>
          <w:rFonts w:ascii="Arial" w:hAnsi="Arial" w:cs="Arial"/>
          <w:sz w:val="24"/>
          <w:szCs w:val="24"/>
        </w:rPr>
        <w:t>In the last three years, ICL has shifted to a Systems &amp; Services business, selling manufacturing businesses and merging with Fujitsu. Our performance has improved as a result. In calendar 1997, income before taxes was £30 million. Outsourcing and other services had a 25% rise, which was very encouraging.</w:t>
      </w:r>
      <w:r w:rsidR="007F4951" w:rsidRPr="0058063C">
        <w:rPr>
          <w:rFonts w:ascii="Arial" w:hAnsi="Arial" w:cs="Arial"/>
          <w:sz w:val="24"/>
          <w:szCs w:val="24"/>
        </w:rPr>
        <w:t xml:space="preserve"> </w:t>
      </w:r>
      <w:r w:rsidR="000C468E" w:rsidRPr="0058063C">
        <w:rPr>
          <w:rFonts w:ascii="Arial" w:hAnsi="Arial" w:cs="Arial"/>
          <w:sz w:val="24"/>
          <w:szCs w:val="24"/>
        </w:rPr>
        <w:t>Some of the highlights include managing the network of communications for British Gas, Transco and automating a network for the United Kingdom Postal Service.</w:t>
      </w:r>
    </w:p>
    <w:p w14:paraId="08E7ACED" w14:textId="3D6FDC12" w:rsidR="00414567" w:rsidRPr="0058063C" w:rsidRDefault="00125B95" w:rsidP="00947C9A">
      <w:pPr>
        <w:spacing w:line="360" w:lineRule="auto"/>
        <w:jc w:val="both"/>
        <w:rPr>
          <w:rFonts w:ascii="Arial" w:eastAsia="Times New Roman" w:hAnsi="Arial" w:cs="Arial"/>
          <w:sz w:val="24"/>
          <w:szCs w:val="24"/>
          <w:lang w:val="en-GB" w:eastAsia="en-GB"/>
        </w:rPr>
      </w:pPr>
      <w:r w:rsidRPr="0058063C">
        <w:rPr>
          <w:rFonts w:ascii="Arial" w:hAnsi="Arial" w:cs="Arial"/>
          <w:sz w:val="24"/>
          <w:szCs w:val="24"/>
        </w:rPr>
        <w:t>With funding from the Private Finance Initiative (PFI), the previous government launched the massive project known as Horizon</w:t>
      </w:r>
      <w:r w:rsidR="00DF50F0" w:rsidRPr="0058063C">
        <w:rPr>
          <w:rFonts w:ascii="Arial" w:hAnsi="Arial" w:cs="Arial"/>
          <w:sz w:val="24"/>
          <w:szCs w:val="24"/>
        </w:rPr>
        <w:t xml:space="preserve"> </w:t>
      </w:r>
      <w:r w:rsidRPr="0058063C">
        <w:rPr>
          <w:rFonts w:ascii="Arial" w:hAnsi="Arial" w:cs="Arial"/>
          <w:sz w:val="24"/>
          <w:szCs w:val="24"/>
        </w:rPr>
        <w:t>in the middle of the 1990s with the goal of computerizing the Post Office network and automating benefit payments. All benefit claimants were to be given a magnetic strip benefit payment card, which they were to present at a designated post office, so that a clerk could swipe it and pay out cash. In addition to being significantly less susceptible to fraud than the current payment book system, the system was supposed to save the Benefits Agency (BA) a significant amount of money and give them the ability to fully account for their extensive spending program.</w:t>
      </w:r>
      <w:r w:rsidR="008E0CB8" w:rsidRPr="0058063C">
        <w:rPr>
          <w:rFonts w:ascii="Arial" w:hAnsi="Arial" w:cs="Arial"/>
          <w:sz w:val="24"/>
          <w:szCs w:val="24"/>
        </w:rPr>
        <w:t xml:space="preserve"> </w:t>
      </w:r>
      <w:r w:rsidR="00115858" w:rsidRPr="0058063C">
        <w:rPr>
          <w:rFonts w:ascii="Arial" w:hAnsi="Arial" w:cs="Arial"/>
          <w:sz w:val="24"/>
          <w:szCs w:val="24"/>
        </w:rPr>
        <w:t>With the goal of having systems installed by the end of 1998 and cards being sent to all benefit recipients by the middle of 1999, the agreement was granted to ICL in May 1996.</w:t>
      </w:r>
    </w:p>
    <w:p w14:paraId="2CE16082" w14:textId="4181F188" w:rsidR="00D761F2" w:rsidRPr="0058063C" w:rsidRDefault="00FA686B" w:rsidP="00947C9A">
      <w:pPr>
        <w:spacing w:line="360" w:lineRule="auto"/>
        <w:jc w:val="both"/>
        <w:rPr>
          <w:rFonts w:ascii="Arial" w:hAnsi="Arial" w:cs="Arial"/>
          <w:sz w:val="24"/>
          <w:szCs w:val="24"/>
        </w:rPr>
      </w:pPr>
      <w:r w:rsidRPr="0058063C">
        <w:rPr>
          <w:rFonts w:ascii="Arial" w:hAnsi="Arial" w:cs="Arial"/>
          <w:sz w:val="24"/>
          <w:szCs w:val="24"/>
        </w:rPr>
        <w:t xml:space="preserve">According to </w:t>
      </w:r>
      <w:r w:rsidR="0081049C" w:rsidRPr="0058063C">
        <w:rPr>
          <w:rFonts w:ascii="Arial" w:hAnsi="Arial" w:cs="Arial"/>
          <w:color w:val="00B050"/>
          <w:sz w:val="24"/>
          <w:szCs w:val="24"/>
        </w:rPr>
        <w:t>P</w:t>
      </w:r>
      <w:r w:rsidRPr="0058063C">
        <w:rPr>
          <w:rFonts w:ascii="Arial" w:hAnsi="Arial" w:cs="Arial"/>
          <w:color w:val="00B050"/>
          <w:sz w:val="24"/>
          <w:szCs w:val="24"/>
        </w:rPr>
        <w:t>arliament.</w:t>
      </w:r>
      <w:r w:rsidR="00541E4C" w:rsidRPr="0058063C">
        <w:rPr>
          <w:rFonts w:ascii="Arial" w:hAnsi="Arial" w:cs="Arial"/>
          <w:color w:val="00B050"/>
          <w:sz w:val="24"/>
          <w:szCs w:val="24"/>
        </w:rPr>
        <w:t>UK</w:t>
      </w:r>
      <w:r w:rsidRPr="0058063C">
        <w:rPr>
          <w:rFonts w:ascii="Arial" w:hAnsi="Arial" w:cs="Arial"/>
          <w:color w:val="00B050"/>
          <w:sz w:val="24"/>
          <w:szCs w:val="24"/>
        </w:rPr>
        <w:t xml:space="preserve"> </w:t>
      </w:r>
      <w:r w:rsidR="0013445C" w:rsidRPr="0058063C">
        <w:rPr>
          <w:rFonts w:ascii="Arial" w:hAnsi="Arial" w:cs="Arial"/>
          <w:color w:val="00B050"/>
          <w:sz w:val="24"/>
          <w:szCs w:val="24"/>
        </w:rPr>
        <w:t>(1999)</w:t>
      </w:r>
      <w:r w:rsidR="0013445C" w:rsidRPr="0058063C">
        <w:rPr>
          <w:rFonts w:ascii="Arial" w:hAnsi="Arial" w:cs="Arial"/>
          <w:sz w:val="24"/>
          <w:szCs w:val="24"/>
        </w:rPr>
        <w:t xml:space="preserve"> </w:t>
      </w:r>
      <w:r w:rsidR="001D2623" w:rsidRPr="0058063C">
        <w:rPr>
          <w:rFonts w:ascii="Arial" w:hAnsi="Arial" w:cs="Arial"/>
          <w:sz w:val="24"/>
          <w:szCs w:val="24"/>
        </w:rPr>
        <w:t>t</w:t>
      </w:r>
      <w:r w:rsidR="006738F0" w:rsidRPr="0058063C">
        <w:rPr>
          <w:rFonts w:ascii="Arial" w:hAnsi="Arial" w:cs="Arial"/>
          <w:sz w:val="24"/>
          <w:szCs w:val="24"/>
        </w:rPr>
        <w:t>he uncertainty brought on by the</w:t>
      </w:r>
      <w:r w:rsidR="009331D0" w:rsidRPr="0058063C">
        <w:rPr>
          <w:rFonts w:ascii="Arial" w:hAnsi="Arial" w:cs="Arial"/>
          <w:sz w:val="24"/>
          <w:szCs w:val="24"/>
        </w:rPr>
        <w:t xml:space="preserve"> </w:t>
      </w:r>
      <w:r w:rsidR="006738F0" w:rsidRPr="0058063C">
        <w:rPr>
          <w:rFonts w:ascii="Arial" w:hAnsi="Arial" w:cs="Arial"/>
          <w:sz w:val="24"/>
          <w:szCs w:val="24"/>
        </w:rPr>
        <w:t xml:space="preserve">constant review process that was started in July 1992 </w:t>
      </w:r>
      <w:r w:rsidR="00BE1100" w:rsidRPr="0058063C">
        <w:rPr>
          <w:rFonts w:ascii="Arial" w:hAnsi="Arial" w:cs="Arial"/>
          <w:sz w:val="24"/>
          <w:szCs w:val="24"/>
        </w:rPr>
        <w:t>ended</w:t>
      </w:r>
      <w:r w:rsidR="006738F0" w:rsidRPr="0058063C">
        <w:rPr>
          <w:rFonts w:ascii="Arial" w:hAnsi="Arial" w:cs="Arial"/>
          <w:sz w:val="24"/>
          <w:szCs w:val="24"/>
        </w:rPr>
        <w:t>, or at least was imminent, when the government released its eagerly anticipated White Paper on the Post Office's future on July 8, 1999</w:t>
      </w:r>
      <w:r w:rsidR="001E7652" w:rsidRPr="0058063C">
        <w:rPr>
          <w:rFonts w:ascii="Arial" w:hAnsi="Arial" w:cs="Arial"/>
          <w:sz w:val="24"/>
          <w:szCs w:val="24"/>
        </w:rPr>
        <w:t xml:space="preserve">. </w:t>
      </w:r>
      <w:r w:rsidR="00807AB2" w:rsidRPr="0058063C">
        <w:rPr>
          <w:rFonts w:ascii="Arial" w:hAnsi="Arial" w:cs="Arial"/>
          <w:sz w:val="24"/>
          <w:szCs w:val="24"/>
        </w:rPr>
        <w:t xml:space="preserve">The trade and industry committee approved the findings from the oral evidence heard in October 1996 and December 1998, as well as the reports on the Post Office from March 1994, March 1995, and January 1998. The committee's January 1998 report aimed to outline </w:t>
      </w:r>
      <w:r w:rsidR="0025272A" w:rsidRPr="0058063C">
        <w:rPr>
          <w:rFonts w:ascii="Arial" w:hAnsi="Arial" w:cs="Arial"/>
          <w:sz w:val="24"/>
          <w:szCs w:val="24"/>
        </w:rPr>
        <w:t>an agreeable</w:t>
      </w:r>
      <w:r w:rsidR="00807AB2" w:rsidRPr="0058063C">
        <w:rPr>
          <w:rFonts w:ascii="Arial" w:hAnsi="Arial" w:cs="Arial"/>
          <w:sz w:val="24"/>
          <w:szCs w:val="24"/>
        </w:rPr>
        <w:t xml:space="preserve"> course of action.</w:t>
      </w:r>
    </w:p>
    <w:p w14:paraId="2261B5E1" w14:textId="77777777" w:rsidR="00860335" w:rsidRPr="0058063C" w:rsidRDefault="00860335" w:rsidP="00947C9A">
      <w:pPr>
        <w:numPr>
          <w:ilvl w:val="0"/>
          <w:numId w:val="3"/>
        </w:numPr>
        <w:spacing w:line="360" w:lineRule="auto"/>
        <w:jc w:val="both"/>
        <w:rPr>
          <w:rFonts w:ascii="Arial" w:hAnsi="Arial" w:cs="Arial"/>
          <w:sz w:val="24"/>
          <w:szCs w:val="24"/>
        </w:rPr>
      </w:pPr>
      <w:r w:rsidRPr="0058063C">
        <w:rPr>
          <w:rFonts w:ascii="Arial" w:hAnsi="Arial" w:cs="Arial"/>
          <w:sz w:val="24"/>
          <w:szCs w:val="24"/>
        </w:rPr>
        <w:t>Conversion of the Post Office into a separate, publicly traded business.</w:t>
      </w:r>
    </w:p>
    <w:p w14:paraId="198B3283" w14:textId="77777777" w:rsidR="00860335" w:rsidRPr="0058063C" w:rsidRDefault="00860335" w:rsidP="00947C9A">
      <w:pPr>
        <w:numPr>
          <w:ilvl w:val="0"/>
          <w:numId w:val="3"/>
        </w:numPr>
        <w:spacing w:line="360" w:lineRule="auto"/>
        <w:jc w:val="both"/>
        <w:rPr>
          <w:rFonts w:ascii="Arial" w:hAnsi="Arial" w:cs="Arial"/>
          <w:sz w:val="24"/>
          <w:szCs w:val="24"/>
        </w:rPr>
      </w:pPr>
      <w:r w:rsidRPr="0058063C">
        <w:rPr>
          <w:rFonts w:ascii="Arial" w:hAnsi="Arial" w:cs="Arial"/>
          <w:sz w:val="24"/>
          <w:szCs w:val="24"/>
        </w:rPr>
        <w:t xml:space="preserve"> Payment of a 40% dividend to the government. </w:t>
      </w:r>
    </w:p>
    <w:p w14:paraId="0C1D80CB" w14:textId="77777777" w:rsidR="00860335" w:rsidRPr="0058063C" w:rsidRDefault="00860335" w:rsidP="00947C9A">
      <w:pPr>
        <w:numPr>
          <w:ilvl w:val="0"/>
          <w:numId w:val="3"/>
        </w:numPr>
        <w:spacing w:line="360" w:lineRule="auto"/>
        <w:jc w:val="both"/>
        <w:rPr>
          <w:rFonts w:ascii="Arial" w:hAnsi="Arial" w:cs="Arial"/>
          <w:sz w:val="24"/>
          <w:szCs w:val="24"/>
        </w:rPr>
      </w:pPr>
      <w:r w:rsidRPr="0058063C">
        <w:rPr>
          <w:rFonts w:ascii="Arial" w:hAnsi="Arial" w:cs="Arial"/>
          <w:sz w:val="24"/>
          <w:szCs w:val="24"/>
        </w:rPr>
        <w:t>Allowance for commercial borrowing freedom.</w:t>
      </w:r>
    </w:p>
    <w:p w14:paraId="62E29DDF" w14:textId="77777777" w:rsidR="00860335" w:rsidRPr="0058063C" w:rsidRDefault="00860335" w:rsidP="00947C9A">
      <w:pPr>
        <w:numPr>
          <w:ilvl w:val="0"/>
          <w:numId w:val="3"/>
        </w:numPr>
        <w:spacing w:line="360" w:lineRule="auto"/>
        <w:jc w:val="both"/>
        <w:rPr>
          <w:rFonts w:ascii="Arial" w:hAnsi="Arial" w:cs="Arial"/>
          <w:sz w:val="24"/>
          <w:szCs w:val="24"/>
        </w:rPr>
      </w:pPr>
      <w:r w:rsidRPr="0058063C">
        <w:rPr>
          <w:rFonts w:ascii="Arial" w:hAnsi="Arial" w:cs="Arial"/>
          <w:sz w:val="24"/>
          <w:szCs w:val="24"/>
        </w:rPr>
        <w:lastRenderedPageBreak/>
        <w:t>An impartial regulator to ensure fair competition, service standards protection, accounting transparency.</w:t>
      </w:r>
    </w:p>
    <w:p w14:paraId="3008F2FA" w14:textId="2A0EA598" w:rsidR="00860335" w:rsidRPr="0058063C" w:rsidRDefault="00860335" w:rsidP="00947C9A">
      <w:pPr>
        <w:numPr>
          <w:ilvl w:val="0"/>
          <w:numId w:val="3"/>
        </w:numPr>
        <w:spacing w:line="360" w:lineRule="auto"/>
        <w:jc w:val="both"/>
        <w:rPr>
          <w:rFonts w:ascii="Arial" w:hAnsi="Arial" w:cs="Arial"/>
          <w:sz w:val="24"/>
          <w:szCs w:val="24"/>
        </w:rPr>
      </w:pPr>
      <w:r w:rsidRPr="0058063C">
        <w:rPr>
          <w:rFonts w:ascii="Arial" w:hAnsi="Arial" w:cs="Arial"/>
          <w:sz w:val="24"/>
          <w:szCs w:val="24"/>
        </w:rPr>
        <w:t>Network preservation.</w:t>
      </w:r>
    </w:p>
    <w:p w14:paraId="05F55AA2" w14:textId="77777777" w:rsidR="0012650E" w:rsidRPr="0058063C" w:rsidRDefault="004F7A87" w:rsidP="00947C9A">
      <w:pPr>
        <w:spacing w:line="360" w:lineRule="auto"/>
        <w:jc w:val="both"/>
        <w:rPr>
          <w:rFonts w:ascii="Arial" w:hAnsi="Arial" w:cs="Arial"/>
          <w:sz w:val="24"/>
          <w:szCs w:val="24"/>
        </w:rPr>
      </w:pPr>
      <w:r w:rsidRPr="0058063C">
        <w:rPr>
          <w:rFonts w:ascii="Arial" w:hAnsi="Arial" w:cs="Arial"/>
          <w:sz w:val="24"/>
          <w:szCs w:val="24"/>
        </w:rPr>
        <w:t>The mi</w:t>
      </w:r>
      <w:r w:rsidR="00F6046E" w:rsidRPr="0058063C">
        <w:rPr>
          <w:rFonts w:ascii="Arial" w:hAnsi="Arial" w:cs="Arial"/>
          <w:sz w:val="24"/>
          <w:szCs w:val="24"/>
        </w:rPr>
        <w:t xml:space="preserve">nister at the time </w:t>
      </w:r>
      <w:r w:rsidR="000711D5" w:rsidRPr="0058063C">
        <w:rPr>
          <w:rFonts w:ascii="Arial" w:hAnsi="Arial" w:cs="Arial"/>
          <w:sz w:val="24"/>
          <w:szCs w:val="24"/>
        </w:rPr>
        <w:t>in the 1</w:t>
      </w:r>
      <w:r w:rsidR="000711D5" w:rsidRPr="0058063C">
        <w:rPr>
          <w:rFonts w:ascii="Arial" w:hAnsi="Arial" w:cs="Arial"/>
          <w:sz w:val="24"/>
          <w:szCs w:val="24"/>
          <w:vertAlign w:val="superscript"/>
        </w:rPr>
        <w:t>st</w:t>
      </w:r>
      <w:r w:rsidR="000711D5" w:rsidRPr="0058063C">
        <w:rPr>
          <w:rFonts w:ascii="Arial" w:hAnsi="Arial" w:cs="Arial"/>
          <w:sz w:val="24"/>
          <w:szCs w:val="24"/>
        </w:rPr>
        <w:t xml:space="preserve"> quarter of 1999 wanted to ach</w:t>
      </w:r>
      <w:r w:rsidR="00BD3BD7" w:rsidRPr="0058063C">
        <w:rPr>
          <w:rFonts w:ascii="Arial" w:hAnsi="Arial" w:cs="Arial"/>
          <w:sz w:val="24"/>
          <w:szCs w:val="24"/>
        </w:rPr>
        <w:t>ieve</w:t>
      </w:r>
      <w:r w:rsidR="00C77DCA" w:rsidRPr="0058063C">
        <w:rPr>
          <w:rFonts w:ascii="Arial" w:hAnsi="Arial" w:cs="Arial"/>
          <w:sz w:val="24"/>
          <w:szCs w:val="24"/>
        </w:rPr>
        <w:t xml:space="preserve"> three</w:t>
      </w:r>
      <w:r w:rsidR="00BD3BD7" w:rsidRPr="0058063C">
        <w:rPr>
          <w:rFonts w:ascii="Arial" w:hAnsi="Arial" w:cs="Arial"/>
          <w:sz w:val="24"/>
          <w:szCs w:val="24"/>
        </w:rPr>
        <w:t xml:space="preserve"> milestones for the Post Office</w:t>
      </w:r>
      <w:r w:rsidR="006A012B" w:rsidRPr="0058063C">
        <w:rPr>
          <w:rFonts w:ascii="Arial" w:hAnsi="Arial" w:cs="Arial"/>
          <w:sz w:val="24"/>
          <w:szCs w:val="24"/>
        </w:rPr>
        <w:t>,</w:t>
      </w:r>
      <w:r w:rsidR="001C699D" w:rsidRPr="0058063C">
        <w:rPr>
          <w:rFonts w:ascii="Arial" w:hAnsi="Arial" w:cs="Arial"/>
          <w:sz w:val="24"/>
          <w:szCs w:val="24"/>
        </w:rPr>
        <w:t xml:space="preserve"> publication of the White Paper, application of the EU Postal Services Directive, and agreement of a Strategic Plan.</w:t>
      </w:r>
      <w:r w:rsidR="009B7E30" w:rsidRPr="0058063C">
        <w:rPr>
          <w:rFonts w:ascii="Arial" w:hAnsi="Arial" w:cs="Arial"/>
          <w:sz w:val="24"/>
          <w:szCs w:val="24"/>
        </w:rPr>
        <w:t xml:space="preserve"> Regrettably, the schedule has slipped, at least partially due to the requirement that the White Paper incorporate the decision regarding the Horizon automation project.</w:t>
      </w:r>
      <w:r w:rsidR="00E63C9C" w:rsidRPr="0058063C">
        <w:rPr>
          <w:rFonts w:ascii="Arial" w:hAnsi="Arial" w:cs="Arial"/>
          <w:sz w:val="24"/>
          <w:szCs w:val="24"/>
        </w:rPr>
        <w:t xml:space="preserve"> </w:t>
      </w:r>
    </w:p>
    <w:p w14:paraId="197088DD" w14:textId="308DC39E" w:rsidR="007E6E0F" w:rsidRPr="0058063C" w:rsidRDefault="007F1044" w:rsidP="00947C9A">
      <w:pPr>
        <w:spacing w:line="360" w:lineRule="auto"/>
        <w:jc w:val="both"/>
        <w:rPr>
          <w:rFonts w:ascii="Arial" w:hAnsi="Arial" w:cs="Arial"/>
          <w:sz w:val="24"/>
          <w:szCs w:val="24"/>
        </w:rPr>
      </w:pPr>
      <w:r w:rsidRPr="0058063C">
        <w:rPr>
          <w:rFonts w:ascii="Arial" w:hAnsi="Arial" w:cs="Arial"/>
          <w:sz w:val="24"/>
          <w:szCs w:val="24"/>
        </w:rPr>
        <w:t>The government declared on May 24</w:t>
      </w:r>
      <w:r w:rsidR="00375C7F" w:rsidRPr="0058063C">
        <w:rPr>
          <w:rFonts w:ascii="Arial" w:hAnsi="Arial" w:cs="Arial"/>
          <w:sz w:val="24"/>
          <w:szCs w:val="24"/>
          <w:vertAlign w:val="superscript"/>
        </w:rPr>
        <w:t>th</w:t>
      </w:r>
      <w:r w:rsidR="00375C7F" w:rsidRPr="0058063C">
        <w:rPr>
          <w:rFonts w:ascii="Arial" w:hAnsi="Arial" w:cs="Arial"/>
          <w:sz w:val="24"/>
          <w:szCs w:val="24"/>
        </w:rPr>
        <w:t xml:space="preserve"> 1999</w:t>
      </w:r>
      <w:r w:rsidRPr="0058063C">
        <w:rPr>
          <w:rFonts w:ascii="Arial" w:hAnsi="Arial" w:cs="Arial"/>
          <w:sz w:val="24"/>
          <w:szCs w:val="24"/>
        </w:rPr>
        <w:t xml:space="preserve"> that significant changes were being made to the Horizon project, which aimed to automate </w:t>
      </w:r>
      <w:r w:rsidR="004474CD" w:rsidRPr="0058063C">
        <w:rPr>
          <w:rFonts w:ascii="Arial" w:hAnsi="Arial" w:cs="Arial"/>
          <w:sz w:val="24"/>
          <w:szCs w:val="24"/>
        </w:rPr>
        <w:t xml:space="preserve">Post Office </w:t>
      </w:r>
      <w:r w:rsidRPr="0058063C">
        <w:rPr>
          <w:rFonts w:ascii="Arial" w:hAnsi="Arial" w:cs="Arial"/>
          <w:sz w:val="24"/>
          <w:szCs w:val="24"/>
        </w:rPr>
        <w:t>counters and implement a magnetic strip card system for social security benefit payments. Given the program's size and prominence as one of the biggest PFI programs, as well as the perceived threat to the nation's post office network, we made the decision to independently investigate the circumstances leading up to the May 1999 announcement and the program's prospects.</w:t>
      </w:r>
    </w:p>
    <w:p w14:paraId="72E065DC" w14:textId="541D3244" w:rsidR="00B1309B" w:rsidRPr="0058063C" w:rsidRDefault="009B7E30" w:rsidP="00947C9A">
      <w:pPr>
        <w:spacing w:line="360" w:lineRule="auto"/>
        <w:jc w:val="both"/>
        <w:rPr>
          <w:rFonts w:ascii="Arial" w:hAnsi="Arial" w:cs="Arial"/>
          <w:sz w:val="24"/>
          <w:szCs w:val="24"/>
        </w:rPr>
      </w:pPr>
      <w:r w:rsidRPr="0058063C">
        <w:rPr>
          <w:rFonts w:ascii="Arial" w:hAnsi="Arial" w:cs="Arial"/>
          <w:sz w:val="24"/>
          <w:szCs w:val="24"/>
        </w:rPr>
        <w:t>On July 14, 1999, following the cancellation of multiple temporary plans to hear oral testimony on a White Paper that never materialized, we heard oral testimony from representatives of the Post Office and the DTI (in the unavoidable absence of the Minister due to illness).</w:t>
      </w:r>
      <w:r w:rsidR="00B1309B" w:rsidRPr="0058063C">
        <w:rPr>
          <w:rFonts w:ascii="Arial" w:hAnsi="Arial" w:cs="Arial"/>
          <w:sz w:val="24"/>
          <w:szCs w:val="24"/>
        </w:rPr>
        <w:t xml:space="preserve"> </w:t>
      </w:r>
    </w:p>
    <w:p w14:paraId="6E939BE2" w14:textId="36C651CF" w:rsidR="000376F8" w:rsidRPr="0058063C" w:rsidRDefault="005747AF" w:rsidP="005747AF">
      <w:pPr>
        <w:pStyle w:val="Heading1"/>
        <w:spacing w:line="360" w:lineRule="auto"/>
        <w:rPr>
          <w:rFonts w:ascii="Arial" w:hAnsi="Arial" w:cs="Arial"/>
          <w:b/>
          <w:bCs/>
          <w:color w:val="00B050"/>
          <w:sz w:val="28"/>
          <w:szCs w:val="28"/>
        </w:rPr>
      </w:pPr>
      <w:bookmarkStart w:id="17" w:name="_Toc162964183"/>
      <w:r w:rsidRPr="0058063C">
        <w:rPr>
          <w:rFonts w:ascii="Arial" w:hAnsi="Arial" w:cs="Arial"/>
          <w:b/>
          <w:bCs/>
          <w:color w:val="00B050"/>
          <w:sz w:val="28"/>
          <w:szCs w:val="28"/>
        </w:rPr>
        <w:t>2.1.4 INTRODUCTION OF FUJITSU IT HORIZON SOFTWARE.</w:t>
      </w:r>
      <w:bookmarkEnd w:id="17"/>
    </w:p>
    <w:p w14:paraId="2C0EC224" w14:textId="6C6175A3" w:rsidR="00326BA6" w:rsidRPr="0058063C" w:rsidRDefault="00EF719C" w:rsidP="005747AF">
      <w:pPr>
        <w:spacing w:line="360" w:lineRule="auto"/>
        <w:jc w:val="both"/>
        <w:rPr>
          <w:rFonts w:ascii="Arial" w:hAnsi="Arial" w:cs="Arial"/>
          <w:sz w:val="24"/>
          <w:szCs w:val="24"/>
        </w:rPr>
      </w:pPr>
      <w:r w:rsidRPr="0058063C">
        <w:rPr>
          <w:rFonts w:ascii="Arial" w:hAnsi="Arial" w:cs="Arial"/>
          <w:sz w:val="24"/>
          <w:szCs w:val="24"/>
        </w:rPr>
        <w:t xml:space="preserve">According to </w:t>
      </w:r>
      <w:r w:rsidRPr="0058063C">
        <w:rPr>
          <w:rFonts w:ascii="Arial" w:hAnsi="Arial" w:cs="Arial"/>
          <w:color w:val="00B050"/>
          <w:sz w:val="24"/>
          <w:szCs w:val="24"/>
        </w:rPr>
        <w:t>Parliament.uk (1999)</w:t>
      </w:r>
      <w:r w:rsidRPr="0058063C">
        <w:rPr>
          <w:rFonts w:ascii="Arial" w:hAnsi="Arial" w:cs="Arial"/>
          <w:sz w:val="24"/>
          <w:szCs w:val="24"/>
        </w:rPr>
        <w:t xml:space="preserve"> </w:t>
      </w:r>
      <w:r w:rsidR="00B53C82" w:rsidRPr="0058063C">
        <w:rPr>
          <w:rFonts w:ascii="Arial" w:hAnsi="Arial" w:cs="Arial"/>
          <w:sz w:val="24"/>
          <w:szCs w:val="24"/>
        </w:rPr>
        <w:t>t</w:t>
      </w:r>
      <w:r w:rsidR="000376F8" w:rsidRPr="0058063C">
        <w:rPr>
          <w:rFonts w:ascii="Arial" w:hAnsi="Arial" w:cs="Arial"/>
          <w:sz w:val="24"/>
          <w:szCs w:val="24"/>
        </w:rPr>
        <w:t xml:space="preserve">he Post Office Board rejected the application of the Horizon IT software system in September 1999, citing issues with training, system stability (lockups and screen freezes), and the caliber of accounting data. However, by October 1999, the Post Office had begun implementing the Horizon system throughout the </w:t>
      </w:r>
      <w:r w:rsidR="00E01BB5" w:rsidRPr="0058063C">
        <w:rPr>
          <w:rFonts w:ascii="Arial" w:hAnsi="Arial" w:cs="Arial"/>
          <w:sz w:val="24"/>
          <w:szCs w:val="24"/>
        </w:rPr>
        <w:t>17,000</w:t>
      </w:r>
      <w:r w:rsidR="00DB1FDE" w:rsidRPr="0058063C">
        <w:rPr>
          <w:rFonts w:ascii="Arial" w:hAnsi="Arial" w:cs="Arial"/>
          <w:sz w:val="24"/>
          <w:szCs w:val="24"/>
        </w:rPr>
        <w:t xml:space="preserve">+ </w:t>
      </w:r>
      <w:r w:rsidR="000376F8" w:rsidRPr="0058063C">
        <w:rPr>
          <w:rFonts w:ascii="Arial" w:hAnsi="Arial" w:cs="Arial"/>
          <w:sz w:val="24"/>
          <w:szCs w:val="24"/>
        </w:rPr>
        <w:t>Post Office branches.</w:t>
      </w:r>
      <w:r w:rsidR="00DB1FDE" w:rsidRPr="0058063C">
        <w:rPr>
          <w:rFonts w:ascii="Arial" w:hAnsi="Arial" w:cs="Arial"/>
          <w:sz w:val="24"/>
          <w:szCs w:val="24"/>
        </w:rPr>
        <w:t xml:space="preserve"> </w:t>
      </w:r>
      <w:r w:rsidR="00326BA6" w:rsidRPr="0058063C">
        <w:rPr>
          <w:rFonts w:ascii="Arial" w:hAnsi="Arial" w:cs="Arial"/>
          <w:sz w:val="24"/>
          <w:szCs w:val="24"/>
        </w:rPr>
        <w:t>Post Office Counters Ltd wan</w:t>
      </w:r>
      <w:r w:rsidR="009631D6" w:rsidRPr="0058063C">
        <w:rPr>
          <w:rFonts w:ascii="Arial" w:hAnsi="Arial" w:cs="Arial"/>
          <w:sz w:val="24"/>
          <w:szCs w:val="24"/>
        </w:rPr>
        <w:t>ted</w:t>
      </w:r>
      <w:r w:rsidR="00326BA6" w:rsidRPr="0058063C">
        <w:rPr>
          <w:rFonts w:ascii="Arial" w:hAnsi="Arial" w:cs="Arial"/>
          <w:sz w:val="24"/>
          <w:szCs w:val="24"/>
        </w:rPr>
        <w:t xml:space="preserve"> to roll out the Horizon system to three hundred Post Offices every week. While a pilot study of paying child benefits with a payment card at ten Post Office outlets began in October 1996. </w:t>
      </w:r>
    </w:p>
    <w:p w14:paraId="4D63DADE" w14:textId="24BA9AB7" w:rsidR="003E25AE" w:rsidRPr="0058063C" w:rsidRDefault="00F76521" w:rsidP="005747AF">
      <w:pPr>
        <w:spacing w:line="360" w:lineRule="auto"/>
        <w:jc w:val="both"/>
        <w:rPr>
          <w:rFonts w:ascii="Arial" w:hAnsi="Arial" w:cs="Arial"/>
          <w:sz w:val="24"/>
          <w:szCs w:val="24"/>
        </w:rPr>
      </w:pPr>
      <w:r w:rsidRPr="0058063C">
        <w:rPr>
          <w:rFonts w:ascii="Arial" w:hAnsi="Arial" w:cs="Arial"/>
          <w:sz w:val="24"/>
          <w:szCs w:val="24"/>
        </w:rPr>
        <w:lastRenderedPageBreak/>
        <w:t xml:space="preserve">According to </w:t>
      </w:r>
      <w:r w:rsidR="00577E6C" w:rsidRPr="0058063C">
        <w:rPr>
          <w:rFonts w:ascii="Arial" w:hAnsi="Arial" w:cs="Arial"/>
          <w:color w:val="00B050"/>
          <w:sz w:val="24"/>
          <w:szCs w:val="24"/>
        </w:rPr>
        <w:t>the Department</w:t>
      </w:r>
      <w:r w:rsidR="00052D7E" w:rsidRPr="0058063C">
        <w:rPr>
          <w:rFonts w:ascii="Arial" w:hAnsi="Arial" w:cs="Arial"/>
          <w:color w:val="00B050"/>
          <w:sz w:val="24"/>
          <w:szCs w:val="24"/>
        </w:rPr>
        <w:t xml:space="preserve"> for </w:t>
      </w:r>
      <w:r w:rsidR="001415F3" w:rsidRPr="0058063C">
        <w:rPr>
          <w:rFonts w:ascii="Arial" w:hAnsi="Arial" w:cs="Arial"/>
          <w:color w:val="00B050"/>
          <w:sz w:val="24"/>
          <w:szCs w:val="24"/>
        </w:rPr>
        <w:t>T</w:t>
      </w:r>
      <w:r w:rsidR="00052D7E" w:rsidRPr="0058063C">
        <w:rPr>
          <w:rFonts w:ascii="Arial" w:hAnsi="Arial" w:cs="Arial"/>
          <w:color w:val="00B050"/>
          <w:sz w:val="24"/>
          <w:szCs w:val="24"/>
        </w:rPr>
        <w:t xml:space="preserve">rade and </w:t>
      </w:r>
      <w:r w:rsidR="001415F3" w:rsidRPr="0058063C">
        <w:rPr>
          <w:rFonts w:ascii="Arial" w:hAnsi="Arial" w:cs="Arial"/>
          <w:color w:val="00B050"/>
          <w:sz w:val="24"/>
          <w:szCs w:val="24"/>
        </w:rPr>
        <w:t xml:space="preserve">Industries </w:t>
      </w:r>
      <w:r w:rsidR="000D4FF2" w:rsidRPr="0058063C">
        <w:rPr>
          <w:rFonts w:ascii="Arial" w:hAnsi="Arial" w:cs="Arial"/>
          <w:color w:val="00B050"/>
          <w:sz w:val="24"/>
          <w:szCs w:val="24"/>
        </w:rPr>
        <w:t xml:space="preserve">(1998) </w:t>
      </w:r>
      <w:r w:rsidR="00F62E60" w:rsidRPr="0058063C">
        <w:rPr>
          <w:rFonts w:ascii="Arial" w:hAnsi="Arial" w:cs="Arial"/>
          <w:sz w:val="24"/>
          <w:szCs w:val="24"/>
        </w:rPr>
        <w:t xml:space="preserve">In May </w:t>
      </w:r>
      <w:r w:rsidR="002436E2" w:rsidRPr="0058063C">
        <w:rPr>
          <w:rFonts w:ascii="Arial" w:hAnsi="Arial" w:cs="Arial"/>
          <w:sz w:val="24"/>
          <w:szCs w:val="24"/>
        </w:rPr>
        <w:t xml:space="preserve">the year of </w:t>
      </w:r>
      <w:r w:rsidR="00F62E60" w:rsidRPr="0058063C">
        <w:rPr>
          <w:rFonts w:ascii="Arial" w:hAnsi="Arial" w:cs="Arial"/>
          <w:sz w:val="24"/>
          <w:szCs w:val="24"/>
        </w:rPr>
        <w:t xml:space="preserve">1997, two hundred post office branches </w:t>
      </w:r>
      <w:r w:rsidR="00A94927" w:rsidRPr="0058063C">
        <w:rPr>
          <w:rFonts w:ascii="Arial" w:hAnsi="Arial" w:cs="Arial"/>
          <w:sz w:val="24"/>
          <w:szCs w:val="24"/>
        </w:rPr>
        <w:t>assessed</w:t>
      </w:r>
      <w:r w:rsidR="00F62E60" w:rsidRPr="0058063C">
        <w:rPr>
          <w:rFonts w:ascii="Arial" w:hAnsi="Arial" w:cs="Arial"/>
          <w:sz w:val="24"/>
          <w:szCs w:val="24"/>
        </w:rPr>
        <w:t xml:space="preserve"> a payment book control service with barcoded transaction books. A further software upgrade in November 1997 expanded the breadth of these experiments. Post Office Counters Ltd and the Benefits Agency have been collaborating with ICL Pathway to complete preparations for the next phases of the programmer’s delivery, with the working assumption that a live trial of all services at about three hundred post offices will commence in January 1999.</w:t>
      </w:r>
    </w:p>
    <w:p w14:paraId="3F26E0BF" w14:textId="5117F70F" w:rsidR="000376F8" w:rsidRPr="0058063C" w:rsidRDefault="00A441F2" w:rsidP="005747AF">
      <w:pPr>
        <w:spacing w:line="360" w:lineRule="auto"/>
        <w:jc w:val="both"/>
        <w:rPr>
          <w:rFonts w:ascii="Arial" w:hAnsi="Arial" w:cs="Arial"/>
          <w:sz w:val="24"/>
          <w:szCs w:val="24"/>
        </w:rPr>
      </w:pPr>
      <w:r w:rsidRPr="0058063C">
        <w:rPr>
          <w:rFonts w:ascii="Arial" w:hAnsi="Arial" w:cs="Arial"/>
          <w:sz w:val="24"/>
          <w:szCs w:val="24"/>
        </w:rPr>
        <w:t xml:space="preserve">According to Montague (1998), who headed an independent panel to report on the Horizon Project's ability to provide a fully functional system, whether the project </w:t>
      </w:r>
      <w:r w:rsidR="005C2171" w:rsidRPr="0058063C">
        <w:rPr>
          <w:rFonts w:ascii="Arial" w:hAnsi="Arial" w:cs="Arial"/>
          <w:sz w:val="24"/>
          <w:szCs w:val="24"/>
        </w:rPr>
        <w:t>time limit</w:t>
      </w:r>
      <w:r w:rsidRPr="0058063C">
        <w:rPr>
          <w:rFonts w:ascii="Arial" w:hAnsi="Arial" w:cs="Arial"/>
          <w:sz w:val="24"/>
          <w:szCs w:val="24"/>
        </w:rPr>
        <w:t xml:space="preserve"> was achievable, the probable costs, and the arrangements for keeping track of and </w:t>
      </w:r>
      <w:r w:rsidR="005C2171" w:rsidRPr="0058063C">
        <w:rPr>
          <w:rFonts w:ascii="Arial" w:hAnsi="Arial" w:cs="Arial"/>
          <w:sz w:val="24"/>
          <w:szCs w:val="24"/>
        </w:rPr>
        <w:t>overseeing</w:t>
      </w:r>
      <w:r w:rsidRPr="0058063C">
        <w:rPr>
          <w:rFonts w:ascii="Arial" w:hAnsi="Arial" w:cs="Arial"/>
          <w:sz w:val="24"/>
          <w:szCs w:val="24"/>
        </w:rPr>
        <w:t xml:space="preserve"> the risks associated with the project.</w:t>
      </w:r>
    </w:p>
    <w:p w14:paraId="7A6AB4A8" w14:textId="25268BA5" w:rsidR="00BC631D" w:rsidRPr="0058063C" w:rsidRDefault="00D0175C" w:rsidP="005747AF">
      <w:pPr>
        <w:spacing w:line="360" w:lineRule="auto"/>
        <w:jc w:val="both"/>
        <w:rPr>
          <w:rFonts w:ascii="Arial" w:hAnsi="Arial" w:cs="Arial"/>
          <w:color w:val="00B050"/>
          <w:sz w:val="28"/>
          <w:szCs w:val="28"/>
        </w:rPr>
      </w:pPr>
      <w:r w:rsidRPr="0058063C">
        <w:rPr>
          <w:rFonts w:ascii="Arial" w:hAnsi="Arial" w:cs="Arial"/>
          <w:b/>
          <w:bCs/>
          <w:color w:val="00B050"/>
          <w:sz w:val="28"/>
          <w:szCs w:val="28"/>
        </w:rPr>
        <w:t xml:space="preserve">ADVANCEMENT </w:t>
      </w:r>
      <w:r w:rsidR="00D84907" w:rsidRPr="0058063C">
        <w:rPr>
          <w:rFonts w:ascii="Arial" w:hAnsi="Arial" w:cs="Arial"/>
          <w:color w:val="00B050"/>
          <w:sz w:val="28"/>
          <w:szCs w:val="28"/>
        </w:rPr>
        <w:t>and</w:t>
      </w:r>
      <w:r w:rsidR="002D05FF" w:rsidRPr="0058063C">
        <w:rPr>
          <w:rFonts w:ascii="Arial" w:hAnsi="Arial" w:cs="Arial"/>
          <w:color w:val="00B050"/>
          <w:sz w:val="28"/>
          <w:szCs w:val="28"/>
        </w:rPr>
        <w:t xml:space="preserve"> </w:t>
      </w:r>
      <w:r w:rsidR="002D05FF" w:rsidRPr="0058063C">
        <w:rPr>
          <w:rFonts w:ascii="Arial" w:hAnsi="Arial" w:cs="Arial"/>
          <w:b/>
          <w:bCs/>
          <w:color w:val="00B050"/>
          <w:sz w:val="28"/>
          <w:szCs w:val="28"/>
        </w:rPr>
        <w:t>COMPLICATION</w:t>
      </w:r>
      <w:r w:rsidR="009C445B" w:rsidRPr="0058063C">
        <w:rPr>
          <w:rFonts w:ascii="Arial" w:hAnsi="Arial" w:cs="Arial"/>
          <w:b/>
          <w:bCs/>
          <w:color w:val="00B050"/>
          <w:sz w:val="28"/>
          <w:szCs w:val="28"/>
        </w:rPr>
        <w:t>S</w:t>
      </w:r>
    </w:p>
    <w:p w14:paraId="05D12572" w14:textId="77777777" w:rsidR="00492416" w:rsidRPr="0058063C" w:rsidRDefault="00F03FC6" w:rsidP="003C5428">
      <w:pPr>
        <w:spacing w:line="360" w:lineRule="auto"/>
        <w:jc w:val="both"/>
        <w:rPr>
          <w:rFonts w:ascii="Arial" w:hAnsi="Arial" w:cs="Arial"/>
          <w:sz w:val="24"/>
          <w:szCs w:val="24"/>
        </w:rPr>
      </w:pPr>
      <w:r w:rsidRPr="0058063C">
        <w:rPr>
          <w:rFonts w:ascii="Arial" w:hAnsi="Arial" w:cs="Arial"/>
          <w:sz w:val="24"/>
          <w:szCs w:val="24"/>
        </w:rPr>
        <w:t xml:space="preserve">According to </w:t>
      </w:r>
      <w:r w:rsidR="00405ED0" w:rsidRPr="0058063C">
        <w:rPr>
          <w:rFonts w:ascii="Arial" w:hAnsi="Arial" w:cs="Arial"/>
          <w:color w:val="00B050"/>
          <w:sz w:val="24"/>
          <w:szCs w:val="24"/>
        </w:rPr>
        <w:t>Parliament.uk</w:t>
      </w:r>
      <w:r w:rsidR="004A3A91" w:rsidRPr="0058063C">
        <w:rPr>
          <w:rFonts w:ascii="Arial" w:hAnsi="Arial" w:cs="Arial"/>
          <w:color w:val="00B050"/>
          <w:sz w:val="24"/>
          <w:szCs w:val="24"/>
        </w:rPr>
        <w:t>,</w:t>
      </w:r>
      <w:r w:rsidR="00405ED0" w:rsidRPr="0058063C">
        <w:rPr>
          <w:rFonts w:ascii="Arial" w:hAnsi="Arial" w:cs="Arial"/>
          <w:color w:val="00B050"/>
          <w:sz w:val="24"/>
          <w:szCs w:val="24"/>
        </w:rPr>
        <w:t xml:space="preserve"> </w:t>
      </w:r>
      <w:r w:rsidR="00C364A3" w:rsidRPr="0058063C">
        <w:rPr>
          <w:rFonts w:ascii="Arial" w:hAnsi="Arial" w:cs="Arial"/>
          <w:color w:val="00B050"/>
          <w:sz w:val="24"/>
          <w:szCs w:val="24"/>
        </w:rPr>
        <w:t>(1999)</w:t>
      </w:r>
      <w:r w:rsidR="004A3A91" w:rsidRPr="0058063C">
        <w:rPr>
          <w:rFonts w:ascii="Arial" w:hAnsi="Arial" w:cs="Arial"/>
          <w:color w:val="00B050"/>
          <w:sz w:val="24"/>
          <w:szCs w:val="24"/>
        </w:rPr>
        <w:t>,</w:t>
      </w:r>
      <w:r w:rsidR="00C364A3" w:rsidRPr="0058063C">
        <w:rPr>
          <w:rFonts w:ascii="Arial" w:hAnsi="Arial" w:cs="Arial"/>
          <w:color w:val="00B050"/>
          <w:sz w:val="24"/>
          <w:szCs w:val="24"/>
        </w:rPr>
        <w:t xml:space="preserve"> </w:t>
      </w:r>
      <w:r w:rsidR="004E50CD" w:rsidRPr="0058063C">
        <w:rPr>
          <w:rFonts w:ascii="Arial" w:hAnsi="Arial" w:cs="Arial"/>
          <w:color w:val="00B050"/>
          <w:sz w:val="24"/>
          <w:szCs w:val="24"/>
        </w:rPr>
        <w:t>B</w:t>
      </w:r>
      <w:r w:rsidR="00577E6C" w:rsidRPr="0058063C">
        <w:rPr>
          <w:rFonts w:ascii="Arial" w:hAnsi="Arial" w:cs="Arial"/>
          <w:color w:val="00B050"/>
          <w:sz w:val="24"/>
          <w:szCs w:val="24"/>
        </w:rPr>
        <w:t>y</w:t>
      </w:r>
      <w:r w:rsidR="004A3A91" w:rsidRPr="0058063C">
        <w:rPr>
          <w:rFonts w:ascii="Arial" w:hAnsi="Arial" w:cs="Arial"/>
          <w:color w:val="00B050"/>
          <w:sz w:val="24"/>
          <w:szCs w:val="24"/>
        </w:rPr>
        <w:t>ers (2022)</w:t>
      </w:r>
      <w:r w:rsidR="00577E6C" w:rsidRPr="0058063C">
        <w:rPr>
          <w:rFonts w:ascii="Arial" w:hAnsi="Arial" w:cs="Arial"/>
          <w:color w:val="00B050"/>
          <w:sz w:val="24"/>
          <w:szCs w:val="24"/>
        </w:rPr>
        <w:t xml:space="preserve"> </w:t>
      </w:r>
      <w:r w:rsidR="00A51A4A" w:rsidRPr="0058063C">
        <w:rPr>
          <w:rFonts w:ascii="Arial" w:hAnsi="Arial" w:cs="Arial"/>
          <w:sz w:val="24"/>
          <w:szCs w:val="24"/>
        </w:rPr>
        <w:t>d</w:t>
      </w:r>
      <w:r w:rsidR="00F04469" w:rsidRPr="0058063C">
        <w:rPr>
          <w:rFonts w:ascii="Arial" w:hAnsi="Arial" w:cs="Arial"/>
          <w:sz w:val="24"/>
          <w:szCs w:val="24"/>
        </w:rPr>
        <w:t>uring 1997, there were stories in the news about problems with the plan, as well as statements of worry from interested parties.</w:t>
      </w:r>
      <w:r w:rsidR="00A94614" w:rsidRPr="0058063C">
        <w:rPr>
          <w:rFonts w:ascii="Arial" w:hAnsi="Arial" w:cs="Arial"/>
          <w:sz w:val="24"/>
          <w:szCs w:val="24"/>
        </w:rPr>
        <w:t xml:space="preserve"> During evidence given orally in November 1997, both the Post Office and the minister in question appeared to be convinced that everything was going as </w:t>
      </w:r>
      <w:r w:rsidR="00804BC7" w:rsidRPr="0058063C">
        <w:rPr>
          <w:rFonts w:ascii="Arial" w:hAnsi="Arial" w:cs="Arial"/>
          <w:sz w:val="24"/>
          <w:szCs w:val="24"/>
        </w:rPr>
        <w:t>planned. They</w:t>
      </w:r>
      <w:r w:rsidR="00A94614" w:rsidRPr="0058063C">
        <w:rPr>
          <w:rFonts w:ascii="Arial" w:hAnsi="Arial" w:cs="Arial"/>
          <w:sz w:val="24"/>
          <w:szCs w:val="24"/>
        </w:rPr>
        <w:t xml:space="preserve"> terminated in January 1998.</w:t>
      </w:r>
      <w:r w:rsidR="00406012" w:rsidRPr="0058063C">
        <w:rPr>
          <w:rFonts w:ascii="Arial" w:hAnsi="Arial" w:cs="Arial"/>
          <w:sz w:val="24"/>
          <w:szCs w:val="24"/>
        </w:rPr>
        <w:t xml:space="preserve"> </w:t>
      </w:r>
      <w:r w:rsidR="007834F0" w:rsidRPr="0058063C">
        <w:rPr>
          <w:rFonts w:ascii="Arial" w:hAnsi="Arial" w:cs="Arial"/>
          <w:sz w:val="24"/>
          <w:szCs w:val="24"/>
        </w:rPr>
        <w:t>Several reports</w:t>
      </w:r>
      <w:r w:rsidR="0075221B" w:rsidRPr="0058063C">
        <w:rPr>
          <w:rFonts w:ascii="Arial" w:hAnsi="Arial" w:cs="Arial"/>
          <w:sz w:val="24"/>
          <w:szCs w:val="24"/>
        </w:rPr>
        <w:t xml:space="preserve"> report</w:t>
      </w:r>
      <w:r w:rsidR="004D1829" w:rsidRPr="0058063C">
        <w:rPr>
          <w:rFonts w:ascii="Arial" w:hAnsi="Arial" w:cs="Arial"/>
          <w:sz w:val="24"/>
          <w:szCs w:val="24"/>
        </w:rPr>
        <w:t>ed</w:t>
      </w:r>
      <w:r w:rsidR="00890570" w:rsidRPr="0058063C">
        <w:rPr>
          <w:rFonts w:ascii="Arial" w:hAnsi="Arial" w:cs="Arial"/>
          <w:sz w:val="24"/>
          <w:szCs w:val="24"/>
        </w:rPr>
        <w:t xml:space="preserve"> that the Horizon system was running two years behind schedule, with serious overruns of expenses along with disputes among the various organizations involved--the Department for Social Security (DSS), which runs the Benefit Agency (BA), the Department for Trade and Industry (DTI), Post Office Counters Ltd (POCL), and International Computers Limited (ICL).</w:t>
      </w:r>
      <w:r w:rsidR="00C07412" w:rsidRPr="0058063C">
        <w:rPr>
          <w:rFonts w:ascii="Arial" w:hAnsi="Arial" w:cs="Arial"/>
          <w:sz w:val="24"/>
          <w:szCs w:val="24"/>
        </w:rPr>
        <w:t xml:space="preserve"> </w:t>
      </w:r>
    </w:p>
    <w:p w14:paraId="3A4C09CD" w14:textId="48873684" w:rsidR="0074100B" w:rsidRPr="0058063C" w:rsidRDefault="0074100B" w:rsidP="003C5428">
      <w:pPr>
        <w:spacing w:line="360" w:lineRule="auto"/>
        <w:jc w:val="both"/>
        <w:rPr>
          <w:rFonts w:ascii="Arial" w:hAnsi="Arial" w:cs="Arial"/>
          <w:sz w:val="24"/>
          <w:szCs w:val="24"/>
          <w:lang w:val="en-GB"/>
        </w:rPr>
      </w:pPr>
      <w:r w:rsidRPr="0058063C">
        <w:rPr>
          <w:rFonts w:ascii="Arial" w:hAnsi="Arial" w:cs="Arial"/>
          <w:sz w:val="24"/>
          <w:szCs w:val="24"/>
        </w:rPr>
        <w:t xml:space="preserve">The group presented two suggestions for the project's next steps: a full restructuring or a partial reorganization. The Horizon project's termination was ruled out. As was the continuation of the project as planned, or just extending the contract. The panel highlighted that each of their proposed solutions would need talks amongst everyone involved to reach agreement on the specifics. It further acknowledged that the organizations disputed </w:t>
      </w:r>
      <w:r w:rsidR="00F324D1" w:rsidRPr="0058063C">
        <w:rPr>
          <w:rFonts w:ascii="Arial" w:hAnsi="Arial" w:cs="Arial"/>
          <w:sz w:val="24"/>
          <w:szCs w:val="24"/>
        </w:rPr>
        <w:t>regarding</w:t>
      </w:r>
      <w:r w:rsidRPr="0058063C">
        <w:rPr>
          <w:rFonts w:ascii="Arial" w:hAnsi="Arial" w:cs="Arial"/>
          <w:sz w:val="24"/>
          <w:szCs w:val="24"/>
        </w:rPr>
        <w:t xml:space="preserve"> their desired options.</w:t>
      </w:r>
    </w:p>
    <w:p w14:paraId="2C2FF2C7" w14:textId="77777777" w:rsidR="00A06BE9" w:rsidRPr="0058063C" w:rsidRDefault="00947C9A" w:rsidP="00A06BE9">
      <w:pPr>
        <w:spacing w:line="360" w:lineRule="auto"/>
        <w:jc w:val="both"/>
        <w:rPr>
          <w:rFonts w:ascii="Arial" w:hAnsi="Arial" w:cs="Arial"/>
          <w:b/>
          <w:bCs/>
          <w:color w:val="00B050"/>
          <w:sz w:val="28"/>
          <w:szCs w:val="28"/>
        </w:rPr>
      </w:pPr>
      <w:r w:rsidRPr="0058063C">
        <w:rPr>
          <w:rFonts w:ascii="Arial" w:hAnsi="Arial" w:cs="Arial"/>
          <w:b/>
          <w:bCs/>
          <w:color w:val="00B050"/>
          <w:sz w:val="28"/>
          <w:szCs w:val="28"/>
        </w:rPr>
        <w:lastRenderedPageBreak/>
        <w:t>2.1.5 OUTBREAK OF THE</w:t>
      </w:r>
      <w:r w:rsidR="000F0626" w:rsidRPr="0058063C">
        <w:rPr>
          <w:rFonts w:ascii="Arial" w:hAnsi="Arial" w:cs="Arial"/>
          <w:b/>
          <w:bCs/>
          <w:color w:val="00B050"/>
          <w:sz w:val="28"/>
          <w:szCs w:val="28"/>
        </w:rPr>
        <w:t xml:space="preserve"> POST OFFICE</w:t>
      </w:r>
      <w:r w:rsidRPr="0058063C">
        <w:rPr>
          <w:rFonts w:ascii="Arial" w:hAnsi="Arial" w:cs="Arial"/>
          <w:b/>
          <w:bCs/>
          <w:color w:val="00B050"/>
          <w:sz w:val="28"/>
          <w:szCs w:val="28"/>
        </w:rPr>
        <w:t xml:space="preserve"> SCANDAL (</w:t>
      </w:r>
      <w:r w:rsidR="00172185" w:rsidRPr="0058063C">
        <w:rPr>
          <w:rFonts w:ascii="Arial" w:hAnsi="Arial" w:cs="Arial"/>
          <w:b/>
          <w:bCs/>
          <w:color w:val="00B050"/>
          <w:sz w:val="28"/>
          <w:szCs w:val="28"/>
        </w:rPr>
        <w:t>1999</w:t>
      </w:r>
      <w:r w:rsidRPr="0058063C">
        <w:rPr>
          <w:rFonts w:ascii="Arial" w:hAnsi="Arial" w:cs="Arial"/>
          <w:b/>
          <w:bCs/>
          <w:color w:val="00B050"/>
          <w:sz w:val="28"/>
          <w:szCs w:val="28"/>
        </w:rPr>
        <w:t>).</w:t>
      </w:r>
    </w:p>
    <w:p w14:paraId="43433B90" w14:textId="77777777" w:rsidR="00B9469C" w:rsidRPr="0058063C" w:rsidRDefault="00395E08" w:rsidP="00395E08">
      <w:pPr>
        <w:spacing w:after="0" w:line="360" w:lineRule="auto"/>
        <w:jc w:val="both"/>
        <w:rPr>
          <w:rFonts w:ascii="Arial" w:eastAsia="Times New Roman" w:hAnsi="Arial" w:cs="Arial"/>
          <w:sz w:val="24"/>
          <w:szCs w:val="24"/>
          <w:lang w:val="en-GB" w:eastAsia="en-GB"/>
        </w:rPr>
      </w:pPr>
      <w:r w:rsidRPr="0058063C">
        <w:rPr>
          <w:rFonts w:ascii="Arial" w:eastAsia="Times New Roman" w:hAnsi="Arial" w:cs="Arial"/>
          <w:sz w:val="24"/>
          <w:szCs w:val="24"/>
          <w:lang w:val="en-GB" w:eastAsia="en-GB"/>
        </w:rPr>
        <w:t>In 1999, postmasters noticed the first discrepancies in the Fujitsu IT Horizon software system. In certain post office sites around the United Kingdom. Fujitsu provides helpdesk centres for postmasters that run 365/24 hours a day to support postmasters</w:t>
      </w:r>
      <w:r w:rsidR="0050285A" w:rsidRPr="0058063C">
        <w:rPr>
          <w:rFonts w:ascii="Arial" w:eastAsia="Times New Roman" w:hAnsi="Arial" w:cs="Arial"/>
          <w:sz w:val="24"/>
          <w:szCs w:val="24"/>
          <w:lang w:val="en-GB" w:eastAsia="en-GB"/>
        </w:rPr>
        <w:t>/mistress</w:t>
      </w:r>
      <w:r w:rsidRPr="0058063C">
        <w:rPr>
          <w:rFonts w:ascii="Arial" w:eastAsia="Times New Roman" w:hAnsi="Arial" w:cs="Arial"/>
          <w:sz w:val="24"/>
          <w:szCs w:val="24"/>
          <w:lang w:val="en-GB" w:eastAsia="en-GB"/>
        </w:rPr>
        <w:t xml:space="preserve"> whenever the need arises. The post masters/mistresses where assured while ringing the hotline that they was the only post office having such difficulties and that the Horizon system was in excellent working order. </w:t>
      </w:r>
    </w:p>
    <w:p w14:paraId="47A59BF8" w14:textId="77777777" w:rsidR="00EA1254" w:rsidRPr="0058063C" w:rsidRDefault="00420AF3" w:rsidP="00395E08">
      <w:pPr>
        <w:spacing w:after="0" w:line="360" w:lineRule="auto"/>
        <w:jc w:val="both"/>
        <w:rPr>
          <w:rFonts w:ascii="Arial" w:eastAsia="Times New Roman" w:hAnsi="Arial" w:cs="Arial"/>
          <w:sz w:val="24"/>
          <w:szCs w:val="24"/>
          <w:lang w:val="en-GB" w:eastAsia="en-GB"/>
        </w:rPr>
      </w:pPr>
      <w:r w:rsidRPr="0058063C">
        <w:rPr>
          <w:rFonts w:ascii="Arial" w:eastAsia="Times New Roman" w:hAnsi="Arial" w:cs="Arial"/>
          <w:sz w:val="24"/>
          <w:szCs w:val="24"/>
          <w:lang w:val="en-GB" w:eastAsia="en-GB"/>
        </w:rPr>
        <w:t xml:space="preserve">Post Office audits </w:t>
      </w:r>
      <w:r w:rsidR="005F7206" w:rsidRPr="0058063C">
        <w:rPr>
          <w:rFonts w:ascii="Arial" w:eastAsia="Times New Roman" w:hAnsi="Arial" w:cs="Arial"/>
          <w:sz w:val="24"/>
          <w:szCs w:val="24"/>
          <w:lang w:val="en-GB" w:eastAsia="en-GB"/>
        </w:rPr>
        <w:t>were</w:t>
      </w:r>
      <w:r w:rsidR="001A054A" w:rsidRPr="0058063C">
        <w:rPr>
          <w:rFonts w:ascii="Arial" w:eastAsia="Times New Roman" w:hAnsi="Arial" w:cs="Arial"/>
          <w:sz w:val="24"/>
          <w:szCs w:val="24"/>
          <w:lang w:val="en-GB" w:eastAsia="en-GB"/>
        </w:rPr>
        <w:t xml:space="preserve"> sent to branches which were having dis</w:t>
      </w:r>
      <w:r w:rsidR="00A01C39" w:rsidRPr="0058063C">
        <w:rPr>
          <w:rFonts w:ascii="Arial" w:eastAsia="Times New Roman" w:hAnsi="Arial" w:cs="Arial"/>
          <w:sz w:val="24"/>
          <w:szCs w:val="24"/>
          <w:lang w:val="en-GB" w:eastAsia="en-GB"/>
        </w:rPr>
        <w:t xml:space="preserve">crepancies </w:t>
      </w:r>
      <w:r w:rsidR="00D8742B" w:rsidRPr="0058063C">
        <w:rPr>
          <w:rFonts w:ascii="Arial" w:eastAsia="Times New Roman" w:hAnsi="Arial" w:cs="Arial"/>
          <w:sz w:val="24"/>
          <w:szCs w:val="24"/>
          <w:lang w:val="en-GB" w:eastAsia="en-GB"/>
        </w:rPr>
        <w:t xml:space="preserve">to shut down the premises and to terminate the sub postmasters/mistress </w:t>
      </w:r>
      <w:r w:rsidR="00A23CD6" w:rsidRPr="0058063C">
        <w:rPr>
          <w:rFonts w:ascii="Arial" w:eastAsia="Times New Roman" w:hAnsi="Arial" w:cs="Arial"/>
          <w:sz w:val="24"/>
          <w:szCs w:val="24"/>
          <w:lang w:val="en-GB" w:eastAsia="en-GB"/>
        </w:rPr>
        <w:t>from the</w:t>
      </w:r>
      <w:r w:rsidR="000A6F76" w:rsidRPr="0058063C">
        <w:rPr>
          <w:rFonts w:ascii="Arial" w:eastAsia="Times New Roman" w:hAnsi="Arial" w:cs="Arial"/>
          <w:sz w:val="24"/>
          <w:szCs w:val="24"/>
          <w:lang w:val="en-GB" w:eastAsia="en-GB"/>
        </w:rPr>
        <w:t>ir</w:t>
      </w:r>
      <w:r w:rsidR="00A23CD6" w:rsidRPr="0058063C">
        <w:rPr>
          <w:rFonts w:ascii="Arial" w:eastAsia="Times New Roman" w:hAnsi="Arial" w:cs="Arial"/>
          <w:sz w:val="24"/>
          <w:szCs w:val="24"/>
          <w:lang w:val="en-GB" w:eastAsia="en-GB"/>
        </w:rPr>
        <w:t xml:space="preserve"> contracts </w:t>
      </w:r>
      <w:r w:rsidR="0096477E" w:rsidRPr="0058063C">
        <w:rPr>
          <w:rFonts w:ascii="Arial" w:eastAsia="Times New Roman" w:hAnsi="Arial" w:cs="Arial"/>
          <w:sz w:val="24"/>
          <w:szCs w:val="24"/>
          <w:lang w:val="en-GB" w:eastAsia="en-GB"/>
        </w:rPr>
        <w:t>with no pay and the prospects of criminal convictions</w:t>
      </w:r>
      <w:r w:rsidR="005F7206" w:rsidRPr="0058063C">
        <w:rPr>
          <w:rFonts w:ascii="Arial" w:eastAsia="Times New Roman" w:hAnsi="Arial" w:cs="Arial"/>
          <w:sz w:val="24"/>
          <w:szCs w:val="24"/>
          <w:lang w:val="en-GB" w:eastAsia="en-GB"/>
        </w:rPr>
        <w:t xml:space="preserve">. </w:t>
      </w:r>
    </w:p>
    <w:p w14:paraId="11913484" w14:textId="24874972" w:rsidR="00EA1254" w:rsidRPr="0058063C" w:rsidRDefault="005F7206" w:rsidP="00395E08">
      <w:pPr>
        <w:spacing w:after="0" w:line="360" w:lineRule="auto"/>
        <w:jc w:val="both"/>
        <w:rPr>
          <w:rFonts w:ascii="Arial" w:eastAsia="Times New Roman" w:hAnsi="Arial" w:cs="Arial"/>
          <w:sz w:val="24"/>
          <w:szCs w:val="24"/>
          <w:lang w:val="en-GB" w:eastAsia="en-GB"/>
        </w:rPr>
      </w:pPr>
      <w:r w:rsidRPr="0058063C">
        <w:rPr>
          <w:rFonts w:ascii="Arial" w:eastAsia="Times New Roman" w:hAnsi="Arial" w:cs="Arial"/>
          <w:sz w:val="24"/>
          <w:szCs w:val="24"/>
          <w:lang w:val="en-GB" w:eastAsia="en-GB"/>
        </w:rPr>
        <w:t xml:space="preserve">According to </w:t>
      </w:r>
      <w:r w:rsidRPr="0058063C">
        <w:rPr>
          <w:rFonts w:ascii="Arial" w:eastAsia="Times New Roman" w:hAnsi="Arial" w:cs="Arial"/>
          <w:color w:val="00B050"/>
          <w:sz w:val="24"/>
          <w:szCs w:val="24"/>
          <w:lang w:val="en-GB" w:eastAsia="en-GB"/>
        </w:rPr>
        <w:t xml:space="preserve">Wallis </w:t>
      </w:r>
      <w:r w:rsidR="00576D2D" w:rsidRPr="0058063C">
        <w:rPr>
          <w:rFonts w:ascii="Arial" w:eastAsia="Times New Roman" w:hAnsi="Arial" w:cs="Arial"/>
          <w:color w:val="00B050"/>
          <w:sz w:val="24"/>
          <w:szCs w:val="24"/>
          <w:lang w:val="en-GB" w:eastAsia="en-GB"/>
        </w:rPr>
        <w:t xml:space="preserve">(2023) </w:t>
      </w:r>
      <w:r w:rsidR="00F103B9" w:rsidRPr="0058063C">
        <w:rPr>
          <w:rFonts w:ascii="Arial" w:eastAsia="Times New Roman" w:hAnsi="Arial" w:cs="Arial"/>
          <w:sz w:val="24"/>
          <w:szCs w:val="24"/>
          <w:lang w:val="en-GB" w:eastAsia="en-GB"/>
        </w:rPr>
        <w:t>as part of a comprehensive post-conviction disclosure effort, the Post Office acknowledged seven hundred convictions in instances tried throughout 1999 and 2015 in which Horizon digital proof may have appeared (in some circumstances accompanying other evidence).</w:t>
      </w:r>
      <w:r w:rsidR="009A5425" w:rsidRPr="0058063C">
        <w:rPr>
          <w:rFonts w:ascii="Arial" w:eastAsia="Times New Roman" w:hAnsi="Arial" w:cs="Arial"/>
          <w:sz w:val="24"/>
          <w:szCs w:val="24"/>
          <w:lang w:val="en-GB" w:eastAsia="en-GB"/>
        </w:rPr>
        <w:t xml:space="preserve"> </w:t>
      </w:r>
    </w:p>
    <w:p w14:paraId="6968D77F" w14:textId="062AEE14" w:rsidR="00A412FA" w:rsidRPr="0058063C" w:rsidRDefault="007D4DF4" w:rsidP="00395E08">
      <w:pPr>
        <w:spacing w:after="0" w:line="360" w:lineRule="auto"/>
        <w:jc w:val="both"/>
        <w:rPr>
          <w:rFonts w:ascii="Arial" w:eastAsia="Times New Roman" w:hAnsi="Arial" w:cs="Arial"/>
          <w:sz w:val="24"/>
          <w:szCs w:val="24"/>
          <w:lang w:val="en-GB" w:eastAsia="en-GB"/>
        </w:rPr>
      </w:pPr>
      <w:r w:rsidRPr="0058063C">
        <w:rPr>
          <w:rFonts w:ascii="Arial" w:eastAsia="Times New Roman" w:hAnsi="Arial" w:cs="Arial"/>
          <w:sz w:val="24"/>
          <w:szCs w:val="24"/>
          <w:lang w:val="en-GB" w:eastAsia="en-GB"/>
        </w:rPr>
        <w:t xml:space="preserve">Wallis states in his book in </w:t>
      </w:r>
      <w:r w:rsidR="00EB5810" w:rsidRPr="0058063C">
        <w:rPr>
          <w:rFonts w:ascii="Arial" w:eastAsia="Times New Roman" w:hAnsi="Arial" w:cs="Arial"/>
          <w:sz w:val="24"/>
          <w:szCs w:val="24"/>
          <w:lang w:val="en-GB" w:eastAsia="en-GB"/>
        </w:rPr>
        <w:t xml:space="preserve">November </w:t>
      </w:r>
      <w:r w:rsidR="0085078F" w:rsidRPr="0058063C">
        <w:rPr>
          <w:rFonts w:ascii="Arial" w:eastAsia="Times New Roman" w:hAnsi="Arial" w:cs="Arial"/>
          <w:sz w:val="24"/>
          <w:szCs w:val="24"/>
          <w:lang w:val="en-GB" w:eastAsia="en-GB"/>
        </w:rPr>
        <w:t>1999 in Camb</w:t>
      </w:r>
      <w:r w:rsidR="00DA7433" w:rsidRPr="0058063C">
        <w:rPr>
          <w:rFonts w:ascii="Arial" w:eastAsia="Times New Roman" w:hAnsi="Arial" w:cs="Arial"/>
          <w:sz w:val="24"/>
          <w:szCs w:val="24"/>
          <w:lang w:val="en-GB" w:eastAsia="en-GB"/>
        </w:rPr>
        <w:t xml:space="preserve">erwell Green </w:t>
      </w:r>
    </w:p>
    <w:p w14:paraId="219BC94E" w14:textId="180A2F9C" w:rsidR="00395E08" w:rsidRPr="00576D2D" w:rsidRDefault="004D05DB" w:rsidP="00395E08">
      <w:pPr>
        <w:spacing w:after="0" w:line="360" w:lineRule="auto"/>
        <w:jc w:val="both"/>
        <w:rPr>
          <w:rFonts w:ascii="Arial" w:eastAsia="Times New Roman" w:hAnsi="Arial" w:cs="Arial"/>
          <w:color w:val="00B050"/>
          <w:lang w:val="en-GB" w:eastAsia="en-GB"/>
        </w:rPr>
      </w:pPr>
      <w:r w:rsidRPr="0058063C">
        <w:rPr>
          <w:rFonts w:ascii="Arial" w:eastAsia="Times New Roman" w:hAnsi="Arial" w:cs="Arial"/>
          <w:sz w:val="24"/>
          <w:szCs w:val="24"/>
          <w:lang w:val="en-GB" w:eastAsia="en-GB"/>
        </w:rPr>
        <w:t xml:space="preserve">In 2006 </w:t>
      </w:r>
      <w:r w:rsidR="002A3B86" w:rsidRPr="0058063C">
        <w:rPr>
          <w:rFonts w:ascii="Arial" w:eastAsia="Times New Roman" w:hAnsi="Arial" w:cs="Arial"/>
          <w:sz w:val="24"/>
          <w:szCs w:val="24"/>
          <w:lang w:val="en-GB" w:eastAsia="en-GB"/>
        </w:rPr>
        <w:t>individual (A) rang the Fujitsu help</w:t>
      </w:r>
      <w:r w:rsidR="00DB641B" w:rsidRPr="0058063C">
        <w:rPr>
          <w:rFonts w:ascii="Arial" w:eastAsia="Times New Roman" w:hAnsi="Arial" w:cs="Arial"/>
          <w:sz w:val="24"/>
          <w:szCs w:val="24"/>
          <w:lang w:val="en-GB" w:eastAsia="en-GB"/>
        </w:rPr>
        <w:t xml:space="preserve">line asking for someone to come and help him </w:t>
      </w:r>
      <w:r w:rsidR="00122A70" w:rsidRPr="0058063C">
        <w:rPr>
          <w:rFonts w:ascii="Arial" w:eastAsia="Times New Roman" w:hAnsi="Arial" w:cs="Arial"/>
          <w:sz w:val="24"/>
          <w:szCs w:val="24"/>
          <w:lang w:val="en-GB" w:eastAsia="en-GB"/>
        </w:rPr>
        <w:t xml:space="preserve">with </w:t>
      </w:r>
      <w:r w:rsidR="00950EC8" w:rsidRPr="0058063C">
        <w:rPr>
          <w:rFonts w:ascii="Arial" w:eastAsia="Times New Roman" w:hAnsi="Arial" w:cs="Arial"/>
          <w:sz w:val="24"/>
          <w:szCs w:val="24"/>
          <w:lang w:val="en-GB" w:eastAsia="en-GB"/>
        </w:rPr>
        <w:t>the inconsistency</w:t>
      </w:r>
      <w:r w:rsidR="006B60CE" w:rsidRPr="0058063C">
        <w:rPr>
          <w:rFonts w:ascii="Arial" w:eastAsia="Times New Roman" w:hAnsi="Arial" w:cs="Arial"/>
          <w:sz w:val="24"/>
          <w:szCs w:val="24"/>
          <w:lang w:val="en-GB" w:eastAsia="en-GB"/>
        </w:rPr>
        <w:t xml:space="preserve"> developing in the Horizon system </w:t>
      </w:r>
      <w:r w:rsidR="00F53348" w:rsidRPr="0058063C">
        <w:rPr>
          <w:rFonts w:ascii="Arial" w:eastAsia="Times New Roman" w:hAnsi="Arial" w:cs="Arial"/>
          <w:sz w:val="24"/>
          <w:szCs w:val="24"/>
          <w:lang w:val="en-GB" w:eastAsia="en-GB"/>
        </w:rPr>
        <w:t xml:space="preserve">for the audits to come </w:t>
      </w:r>
      <w:r w:rsidR="009E7E24" w:rsidRPr="0058063C">
        <w:rPr>
          <w:rFonts w:ascii="Arial" w:eastAsia="Times New Roman" w:hAnsi="Arial" w:cs="Arial"/>
          <w:sz w:val="24"/>
          <w:szCs w:val="24"/>
          <w:lang w:val="en-GB" w:eastAsia="en-GB"/>
        </w:rPr>
        <w:t xml:space="preserve">and add up the discrepancy </w:t>
      </w:r>
      <w:r w:rsidR="003C24EC" w:rsidRPr="0058063C">
        <w:rPr>
          <w:rFonts w:ascii="Arial" w:eastAsia="Times New Roman" w:hAnsi="Arial" w:cs="Arial"/>
          <w:sz w:val="24"/>
          <w:szCs w:val="24"/>
          <w:lang w:val="en-GB" w:eastAsia="en-GB"/>
        </w:rPr>
        <w:t xml:space="preserve">and </w:t>
      </w:r>
      <w:r w:rsidR="00433103" w:rsidRPr="0058063C">
        <w:rPr>
          <w:rFonts w:ascii="Arial" w:eastAsia="Times New Roman" w:hAnsi="Arial" w:cs="Arial"/>
          <w:sz w:val="24"/>
          <w:szCs w:val="24"/>
          <w:lang w:val="en-GB" w:eastAsia="en-GB"/>
        </w:rPr>
        <w:t xml:space="preserve">said he owned the </w:t>
      </w:r>
      <w:r w:rsidR="00384A39" w:rsidRPr="0058063C">
        <w:rPr>
          <w:rFonts w:ascii="Arial" w:eastAsia="Times New Roman" w:hAnsi="Arial" w:cs="Arial"/>
          <w:sz w:val="24"/>
          <w:szCs w:val="24"/>
          <w:lang w:val="en-GB" w:eastAsia="en-GB"/>
        </w:rPr>
        <w:t>£</w:t>
      </w:r>
      <w:r w:rsidR="00433103" w:rsidRPr="0058063C">
        <w:rPr>
          <w:rFonts w:ascii="Arial" w:eastAsia="Times New Roman" w:hAnsi="Arial" w:cs="Arial"/>
          <w:sz w:val="24"/>
          <w:szCs w:val="24"/>
          <w:lang w:val="en-GB" w:eastAsia="en-GB"/>
        </w:rPr>
        <w:t>22,586</w:t>
      </w:r>
      <w:r w:rsidR="00857F18" w:rsidRPr="0058063C">
        <w:rPr>
          <w:rFonts w:ascii="Arial" w:eastAsia="Times New Roman" w:hAnsi="Arial" w:cs="Arial"/>
          <w:sz w:val="24"/>
          <w:szCs w:val="24"/>
          <w:lang w:val="en-GB" w:eastAsia="en-GB"/>
        </w:rPr>
        <w:t>,</w:t>
      </w:r>
      <w:r w:rsidR="00384A39" w:rsidRPr="0058063C">
        <w:rPr>
          <w:rFonts w:ascii="Arial" w:eastAsia="Times New Roman" w:hAnsi="Arial" w:cs="Arial"/>
          <w:sz w:val="24"/>
          <w:szCs w:val="24"/>
          <w:lang w:val="en-GB" w:eastAsia="en-GB"/>
        </w:rPr>
        <w:t xml:space="preserve"> shut </w:t>
      </w:r>
      <w:r w:rsidR="00857F18" w:rsidRPr="0058063C">
        <w:rPr>
          <w:rFonts w:ascii="Arial" w:eastAsia="Times New Roman" w:hAnsi="Arial" w:cs="Arial"/>
          <w:sz w:val="24"/>
          <w:szCs w:val="24"/>
          <w:lang w:val="en-GB" w:eastAsia="en-GB"/>
        </w:rPr>
        <w:t>individuals</w:t>
      </w:r>
      <w:r w:rsidR="001133E6" w:rsidRPr="0058063C">
        <w:rPr>
          <w:rFonts w:ascii="Arial" w:eastAsia="Times New Roman" w:hAnsi="Arial" w:cs="Arial"/>
          <w:sz w:val="24"/>
          <w:szCs w:val="24"/>
          <w:lang w:val="en-GB" w:eastAsia="en-GB"/>
        </w:rPr>
        <w:t xml:space="preserve"> </w:t>
      </w:r>
      <w:r w:rsidR="00857F18" w:rsidRPr="0058063C">
        <w:rPr>
          <w:rFonts w:ascii="Arial" w:eastAsia="Times New Roman" w:hAnsi="Arial" w:cs="Arial"/>
          <w:sz w:val="24"/>
          <w:szCs w:val="24"/>
          <w:lang w:val="en-GB" w:eastAsia="en-GB"/>
        </w:rPr>
        <w:t xml:space="preserve">(A) post office </w:t>
      </w:r>
      <w:r w:rsidR="00384A39" w:rsidRPr="0058063C">
        <w:rPr>
          <w:rFonts w:ascii="Arial" w:eastAsia="Times New Roman" w:hAnsi="Arial" w:cs="Arial"/>
          <w:sz w:val="24"/>
          <w:szCs w:val="24"/>
          <w:lang w:val="en-GB" w:eastAsia="en-GB"/>
        </w:rPr>
        <w:t>down. The where private</w:t>
      </w:r>
      <w:r w:rsidR="00384A39">
        <w:rPr>
          <w:rFonts w:ascii="Arial" w:eastAsia="Times New Roman" w:hAnsi="Arial" w:cs="Arial"/>
          <w:lang w:val="en-GB" w:eastAsia="en-GB"/>
        </w:rPr>
        <w:t xml:space="preserve"> </w:t>
      </w:r>
      <w:r w:rsidR="00FA7D20">
        <w:rPr>
          <w:rFonts w:ascii="Arial" w:eastAsia="Times New Roman" w:hAnsi="Arial" w:cs="Arial"/>
          <w:lang w:val="en-GB" w:eastAsia="en-GB"/>
        </w:rPr>
        <w:t>prosecutions taking place by the Post Office</w:t>
      </w:r>
      <w:r w:rsidR="001133E6">
        <w:rPr>
          <w:rFonts w:ascii="Arial" w:eastAsia="Times New Roman" w:hAnsi="Arial" w:cs="Arial"/>
          <w:lang w:val="en-GB" w:eastAsia="en-GB"/>
        </w:rPr>
        <w:t xml:space="preserve"> which was having </w:t>
      </w:r>
      <w:r w:rsidR="00A402F0">
        <w:rPr>
          <w:rFonts w:ascii="Arial" w:eastAsia="Times New Roman" w:hAnsi="Arial" w:cs="Arial"/>
          <w:lang w:val="en-GB" w:eastAsia="en-GB"/>
        </w:rPr>
        <w:t xml:space="preserve">devasting effects on those individuals. </w:t>
      </w:r>
    </w:p>
    <w:p w14:paraId="5F91D0D7" w14:textId="55DABAA7" w:rsidR="00FD721C" w:rsidRPr="0058063C" w:rsidRDefault="00947C9A" w:rsidP="006A4EB9">
      <w:pPr>
        <w:pStyle w:val="Heading3"/>
        <w:spacing w:line="360" w:lineRule="auto"/>
        <w:rPr>
          <w:rFonts w:ascii="Arial" w:hAnsi="Arial" w:cs="Arial"/>
          <w:b/>
          <w:bCs/>
          <w:color w:val="00B050"/>
          <w:sz w:val="28"/>
          <w:szCs w:val="28"/>
        </w:rPr>
      </w:pPr>
      <w:bookmarkStart w:id="18" w:name="_Toc162964184"/>
      <w:r w:rsidRPr="0058063C">
        <w:rPr>
          <w:rFonts w:ascii="Arial" w:hAnsi="Arial" w:cs="Arial"/>
          <w:b/>
          <w:bCs/>
          <w:color w:val="00B050"/>
          <w:sz w:val="28"/>
          <w:szCs w:val="28"/>
        </w:rPr>
        <w:t>2.1.6 POST OFFICE SCANDAL DEVELOPMENT 2015 -- TILL DATE.</w:t>
      </w:r>
      <w:bookmarkEnd w:id="18"/>
    </w:p>
    <w:p w14:paraId="7C128FEB" w14:textId="2A4C6600" w:rsidR="00987551" w:rsidRPr="0058063C" w:rsidRDefault="00363F57" w:rsidP="00E12448">
      <w:pPr>
        <w:spacing w:line="360" w:lineRule="auto"/>
        <w:jc w:val="both"/>
        <w:rPr>
          <w:rFonts w:ascii="Arial" w:hAnsi="Arial" w:cs="Arial"/>
          <w:sz w:val="24"/>
          <w:szCs w:val="24"/>
        </w:rPr>
      </w:pPr>
      <w:r w:rsidRPr="0058063C">
        <w:rPr>
          <w:rFonts w:ascii="Arial" w:hAnsi="Arial" w:cs="Arial"/>
          <w:sz w:val="24"/>
          <w:szCs w:val="24"/>
        </w:rPr>
        <w:t>The Post</w:t>
      </w:r>
      <w:r w:rsidR="006261F2" w:rsidRPr="0058063C">
        <w:rPr>
          <w:rFonts w:ascii="Arial" w:hAnsi="Arial" w:cs="Arial"/>
          <w:sz w:val="24"/>
          <w:szCs w:val="24"/>
        </w:rPr>
        <w:t xml:space="preserve"> </w:t>
      </w:r>
      <w:r w:rsidR="000B3D70" w:rsidRPr="0058063C">
        <w:rPr>
          <w:rFonts w:ascii="Arial" w:hAnsi="Arial" w:cs="Arial"/>
          <w:sz w:val="24"/>
          <w:szCs w:val="24"/>
        </w:rPr>
        <w:t xml:space="preserve">Office ceased </w:t>
      </w:r>
      <w:r w:rsidR="00DB6A1B" w:rsidRPr="0058063C">
        <w:rPr>
          <w:rFonts w:ascii="Arial" w:hAnsi="Arial" w:cs="Arial"/>
          <w:sz w:val="24"/>
          <w:szCs w:val="24"/>
        </w:rPr>
        <w:t>prosecution in 2015, with</w:t>
      </w:r>
      <w:r w:rsidR="007113CA" w:rsidRPr="0058063C">
        <w:rPr>
          <w:rFonts w:ascii="Arial" w:hAnsi="Arial" w:cs="Arial"/>
          <w:sz w:val="24"/>
          <w:szCs w:val="24"/>
        </w:rPr>
        <w:t xml:space="preserve"> some</w:t>
      </w:r>
      <w:r w:rsidR="00DB6A1B" w:rsidRPr="0058063C">
        <w:rPr>
          <w:rFonts w:ascii="Arial" w:hAnsi="Arial" w:cs="Arial"/>
          <w:sz w:val="24"/>
          <w:szCs w:val="24"/>
        </w:rPr>
        <w:t xml:space="preserve"> </w:t>
      </w:r>
      <w:r w:rsidR="00FA341D" w:rsidRPr="0058063C">
        <w:rPr>
          <w:rFonts w:ascii="Arial" w:hAnsi="Arial" w:cs="Arial"/>
          <w:sz w:val="24"/>
          <w:szCs w:val="24"/>
        </w:rPr>
        <w:t>individuals getting their convictions overturned by the criminal justice system</w:t>
      </w:r>
      <w:r w:rsidR="008735EF" w:rsidRPr="0058063C">
        <w:rPr>
          <w:rFonts w:ascii="Arial" w:hAnsi="Arial" w:cs="Arial"/>
          <w:sz w:val="24"/>
          <w:szCs w:val="24"/>
        </w:rPr>
        <w:t xml:space="preserve"> and </w:t>
      </w:r>
      <w:r w:rsidR="007113CA" w:rsidRPr="0058063C">
        <w:rPr>
          <w:rFonts w:ascii="Arial" w:hAnsi="Arial" w:cs="Arial"/>
          <w:sz w:val="24"/>
          <w:szCs w:val="24"/>
        </w:rPr>
        <w:t>with</w:t>
      </w:r>
      <w:r w:rsidR="008735EF" w:rsidRPr="0058063C">
        <w:rPr>
          <w:rFonts w:ascii="Arial" w:hAnsi="Arial" w:cs="Arial"/>
          <w:sz w:val="24"/>
          <w:szCs w:val="24"/>
        </w:rPr>
        <w:t xml:space="preserve"> some </w:t>
      </w:r>
      <w:r w:rsidR="008A4090" w:rsidRPr="0058063C">
        <w:rPr>
          <w:rFonts w:ascii="Arial" w:hAnsi="Arial" w:cs="Arial"/>
          <w:sz w:val="24"/>
          <w:szCs w:val="24"/>
        </w:rPr>
        <w:t>individuals</w:t>
      </w:r>
      <w:r w:rsidR="00867AB9" w:rsidRPr="0058063C">
        <w:rPr>
          <w:rFonts w:ascii="Arial" w:hAnsi="Arial" w:cs="Arial"/>
          <w:sz w:val="24"/>
          <w:szCs w:val="24"/>
        </w:rPr>
        <w:t xml:space="preserve"> </w:t>
      </w:r>
      <w:r w:rsidR="00357307" w:rsidRPr="0058063C">
        <w:rPr>
          <w:rFonts w:ascii="Arial" w:hAnsi="Arial" w:cs="Arial"/>
          <w:sz w:val="24"/>
          <w:szCs w:val="24"/>
        </w:rPr>
        <w:t>entitled to compensation</w:t>
      </w:r>
      <w:r w:rsidR="006A4EB9" w:rsidRPr="0058063C">
        <w:rPr>
          <w:rFonts w:ascii="Arial" w:hAnsi="Arial" w:cs="Arial"/>
          <w:sz w:val="24"/>
          <w:szCs w:val="24"/>
        </w:rPr>
        <w:t xml:space="preserve">. </w:t>
      </w:r>
      <w:r w:rsidR="00F25902" w:rsidRPr="0058063C">
        <w:rPr>
          <w:rFonts w:ascii="Arial" w:hAnsi="Arial" w:cs="Arial"/>
          <w:sz w:val="24"/>
          <w:szCs w:val="24"/>
        </w:rPr>
        <w:t xml:space="preserve">The </w:t>
      </w:r>
      <w:r w:rsidR="00654715" w:rsidRPr="0058063C">
        <w:rPr>
          <w:rFonts w:ascii="Arial" w:hAnsi="Arial" w:cs="Arial"/>
          <w:sz w:val="24"/>
          <w:szCs w:val="24"/>
        </w:rPr>
        <w:t>fight is still on for the hundreds of individuals waiting for compensation</w:t>
      </w:r>
      <w:r w:rsidR="00C06C26" w:rsidRPr="0058063C">
        <w:rPr>
          <w:rFonts w:ascii="Arial" w:hAnsi="Arial" w:cs="Arial"/>
          <w:sz w:val="24"/>
          <w:szCs w:val="24"/>
        </w:rPr>
        <w:t>, criminal conviction</w:t>
      </w:r>
      <w:r w:rsidR="005B2763" w:rsidRPr="0058063C">
        <w:rPr>
          <w:rFonts w:ascii="Arial" w:hAnsi="Arial" w:cs="Arial"/>
          <w:sz w:val="24"/>
          <w:szCs w:val="24"/>
        </w:rPr>
        <w:t xml:space="preserve"> </w:t>
      </w:r>
      <w:r w:rsidR="00457D7B" w:rsidRPr="0058063C">
        <w:rPr>
          <w:rFonts w:ascii="Arial" w:hAnsi="Arial" w:cs="Arial"/>
          <w:sz w:val="24"/>
          <w:szCs w:val="24"/>
        </w:rPr>
        <w:t>overturns on their convi</w:t>
      </w:r>
      <w:r w:rsidR="002912D8" w:rsidRPr="0058063C">
        <w:rPr>
          <w:rFonts w:ascii="Arial" w:hAnsi="Arial" w:cs="Arial"/>
          <w:sz w:val="24"/>
          <w:szCs w:val="24"/>
        </w:rPr>
        <w:t>ctions</w:t>
      </w:r>
      <w:r w:rsidR="00392D5F" w:rsidRPr="0058063C">
        <w:rPr>
          <w:rFonts w:ascii="Arial" w:hAnsi="Arial" w:cs="Arial"/>
          <w:sz w:val="24"/>
          <w:szCs w:val="24"/>
        </w:rPr>
        <w:t xml:space="preserve"> from the courts</w:t>
      </w:r>
      <w:r w:rsidR="002912D8" w:rsidRPr="0058063C">
        <w:rPr>
          <w:rFonts w:ascii="Arial" w:hAnsi="Arial" w:cs="Arial"/>
          <w:sz w:val="24"/>
          <w:szCs w:val="24"/>
        </w:rPr>
        <w:t>. The year of 2024 ITV</w:t>
      </w:r>
      <w:r w:rsidR="002556A3" w:rsidRPr="0058063C">
        <w:rPr>
          <w:rFonts w:ascii="Arial" w:hAnsi="Arial" w:cs="Arial"/>
          <w:sz w:val="24"/>
          <w:szCs w:val="24"/>
        </w:rPr>
        <w:t xml:space="preserve"> aired a</w:t>
      </w:r>
      <w:r w:rsidR="002912D8" w:rsidRPr="0058063C">
        <w:rPr>
          <w:rFonts w:ascii="Arial" w:hAnsi="Arial" w:cs="Arial"/>
          <w:sz w:val="24"/>
          <w:szCs w:val="24"/>
        </w:rPr>
        <w:t xml:space="preserve"> </w:t>
      </w:r>
      <w:r w:rsidR="002556A3" w:rsidRPr="0058063C">
        <w:rPr>
          <w:rFonts w:ascii="Arial" w:hAnsi="Arial" w:cs="Arial"/>
          <w:sz w:val="24"/>
          <w:szCs w:val="24"/>
        </w:rPr>
        <w:t>dramatization</w:t>
      </w:r>
      <w:r w:rsidR="00611038" w:rsidRPr="0058063C">
        <w:rPr>
          <w:rFonts w:ascii="Arial" w:hAnsi="Arial" w:cs="Arial"/>
          <w:sz w:val="24"/>
          <w:szCs w:val="24"/>
        </w:rPr>
        <w:t xml:space="preserve"> </w:t>
      </w:r>
      <w:r w:rsidR="002556A3" w:rsidRPr="0058063C">
        <w:rPr>
          <w:rFonts w:ascii="Arial" w:hAnsi="Arial" w:cs="Arial"/>
          <w:sz w:val="24"/>
          <w:szCs w:val="24"/>
        </w:rPr>
        <w:t xml:space="preserve">of the Post Office scandal </w:t>
      </w:r>
      <w:r w:rsidR="00A034B1" w:rsidRPr="0058063C">
        <w:rPr>
          <w:rFonts w:ascii="Arial" w:hAnsi="Arial" w:cs="Arial"/>
          <w:sz w:val="24"/>
          <w:szCs w:val="24"/>
        </w:rPr>
        <w:t xml:space="preserve">which was watched by over </w:t>
      </w:r>
      <w:r w:rsidR="00B1241A" w:rsidRPr="0058063C">
        <w:rPr>
          <w:rFonts w:ascii="Arial" w:hAnsi="Arial" w:cs="Arial"/>
          <w:sz w:val="24"/>
          <w:szCs w:val="24"/>
        </w:rPr>
        <w:t xml:space="preserve">nine million people. The outcry from the </w:t>
      </w:r>
      <w:r w:rsidR="008A62C5" w:rsidRPr="0058063C">
        <w:rPr>
          <w:rFonts w:ascii="Arial" w:hAnsi="Arial" w:cs="Arial"/>
          <w:sz w:val="24"/>
          <w:szCs w:val="24"/>
        </w:rPr>
        <w:t xml:space="preserve">United Kingdom </w:t>
      </w:r>
      <w:r w:rsidR="00B1241A" w:rsidRPr="0058063C">
        <w:rPr>
          <w:rFonts w:ascii="Arial" w:hAnsi="Arial" w:cs="Arial"/>
          <w:sz w:val="24"/>
          <w:szCs w:val="24"/>
        </w:rPr>
        <w:t>people made</w:t>
      </w:r>
      <w:r w:rsidR="00E25C25" w:rsidRPr="0058063C">
        <w:rPr>
          <w:rFonts w:ascii="Arial" w:hAnsi="Arial" w:cs="Arial"/>
          <w:sz w:val="24"/>
          <w:szCs w:val="24"/>
        </w:rPr>
        <w:t xml:space="preserve"> the</w:t>
      </w:r>
      <w:r w:rsidR="00B1241A" w:rsidRPr="0058063C">
        <w:rPr>
          <w:rFonts w:ascii="Arial" w:hAnsi="Arial" w:cs="Arial"/>
          <w:sz w:val="24"/>
          <w:szCs w:val="24"/>
        </w:rPr>
        <w:t xml:space="preserve"> </w:t>
      </w:r>
      <w:r w:rsidR="008A62C5" w:rsidRPr="0058063C">
        <w:rPr>
          <w:rFonts w:ascii="Arial" w:hAnsi="Arial" w:cs="Arial"/>
          <w:sz w:val="24"/>
          <w:szCs w:val="24"/>
        </w:rPr>
        <w:t xml:space="preserve">now </w:t>
      </w:r>
      <w:r w:rsidR="00B1241A" w:rsidRPr="0058063C">
        <w:rPr>
          <w:rFonts w:ascii="Arial" w:hAnsi="Arial" w:cs="Arial"/>
          <w:sz w:val="24"/>
          <w:szCs w:val="24"/>
        </w:rPr>
        <w:t xml:space="preserve">government </w:t>
      </w:r>
      <w:r w:rsidR="00E12448" w:rsidRPr="0058063C">
        <w:rPr>
          <w:rFonts w:ascii="Arial" w:hAnsi="Arial" w:cs="Arial"/>
          <w:sz w:val="24"/>
          <w:szCs w:val="24"/>
        </w:rPr>
        <w:t>(</w:t>
      </w:r>
      <w:r w:rsidR="005106EF" w:rsidRPr="0058063C">
        <w:rPr>
          <w:rFonts w:ascii="Arial" w:hAnsi="Arial" w:cs="Arial"/>
          <w:sz w:val="24"/>
          <w:szCs w:val="24"/>
        </w:rPr>
        <w:t>Sunak</w:t>
      </w:r>
      <w:r w:rsidR="00E12448" w:rsidRPr="0058063C">
        <w:rPr>
          <w:rFonts w:ascii="Arial" w:hAnsi="Arial" w:cs="Arial"/>
          <w:sz w:val="24"/>
          <w:szCs w:val="24"/>
        </w:rPr>
        <w:t>)</w:t>
      </w:r>
      <w:r w:rsidR="005106EF" w:rsidRPr="0058063C">
        <w:rPr>
          <w:rFonts w:ascii="Arial" w:hAnsi="Arial" w:cs="Arial"/>
          <w:sz w:val="24"/>
          <w:szCs w:val="24"/>
        </w:rPr>
        <w:t xml:space="preserve"> announce</w:t>
      </w:r>
      <w:r w:rsidR="000341B3" w:rsidRPr="0058063C">
        <w:rPr>
          <w:rFonts w:ascii="Arial" w:hAnsi="Arial" w:cs="Arial"/>
          <w:color w:val="1F1F1F"/>
          <w:sz w:val="24"/>
          <w:szCs w:val="24"/>
        </w:rPr>
        <w:t xml:space="preserve"> immediate</w:t>
      </w:r>
      <w:r w:rsidR="005106EF" w:rsidRPr="0058063C">
        <w:rPr>
          <w:rFonts w:ascii="Arial" w:hAnsi="Arial" w:cs="Arial"/>
          <w:sz w:val="24"/>
          <w:szCs w:val="24"/>
        </w:rPr>
        <w:t xml:space="preserve"> action for </w:t>
      </w:r>
      <w:r w:rsidR="000341B3" w:rsidRPr="0058063C">
        <w:rPr>
          <w:rFonts w:ascii="Arial" w:hAnsi="Arial" w:cs="Arial"/>
          <w:sz w:val="24"/>
          <w:szCs w:val="24"/>
        </w:rPr>
        <w:t>compensation</w:t>
      </w:r>
      <w:r w:rsidR="005106EF" w:rsidRPr="0058063C">
        <w:rPr>
          <w:rFonts w:ascii="Arial" w:hAnsi="Arial" w:cs="Arial"/>
          <w:sz w:val="24"/>
          <w:szCs w:val="24"/>
        </w:rPr>
        <w:t xml:space="preserve"> for all those concerned with the post office scandal</w:t>
      </w:r>
      <w:r w:rsidR="00E12448" w:rsidRPr="0058063C">
        <w:rPr>
          <w:rFonts w:ascii="Arial" w:hAnsi="Arial" w:cs="Arial"/>
          <w:sz w:val="24"/>
          <w:szCs w:val="24"/>
        </w:rPr>
        <w:t xml:space="preserve">. </w:t>
      </w:r>
    </w:p>
    <w:p w14:paraId="303A9460" w14:textId="0E29F6DA" w:rsidR="009665A3" w:rsidRPr="0058063C" w:rsidRDefault="00E12448" w:rsidP="00E12448">
      <w:pPr>
        <w:spacing w:line="360" w:lineRule="auto"/>
        <w:jc w:val="both"/>
        <w:rPr>
          <w:rFonts w:ascii="Arial" w:hAnsi="Arial" w:cs="Arial"/>
          <w:sz w:val="24"/>
          <w:szCs w:val="24"/>
        </w:rPr>
      </w:pPr>
      <w:r w:rsidRPr="0058063C">
        <w:rPr>
          <w:rFonts w:ascii="Arial" w:hAnsi="Arial" w:cs="Arial"/>
          <w:sz w:val="24"/>
          <w:szCs w:val="24"/>
        </w:rPr>
        <w:lastRenderedPageBreak/>
        <w:t xml:space="preserve">To </w:t>
      </w:r>
      <w:r w:rsidR="0077275A" w:rsidRPr="0058063C">
        <w:rPr>
          <w:rFonts w:ascii="Arial" w:hAnsi="Arial" w:cs="Arial"/>
          <w:sz w:val="24"/>
          <w:szCs w:val="24"/>
        </w:rPr>
        <w:t>date there are</w:t>
      </w:r>
      <w:r w:rsidR="003E1D63" w:rsidRPr="0058063C">
        <w:rPr>
          <w:rFonts w:ascii="Arial" w:hAnsi="Arial" w:cs="Arial"/>
          <w:sz w:val="24"/>
          <w:szCs w:val="24"/>
        </w:rPr>
        <w:t xml:space="preserve"> s</w:t>
      </w:r>
      <w:r w:rsidR="0077275A" w:rsidRPr="0058063C">
        <w:rPr>
          <w:rFonts w:ascii="Arial" w:hAnsi="Arial" w:cs="Arial"/>
          <w:sz w:val="24"/>
          <w:szCs w:val="24"/>
        </w:rPr>
        <w:t xml:space="preserve">till individuals </w:t>
      </w:r>
      <w:r w:rsidR="003E1D63" w:rsidRPr="0058063C">
        <w:rPr>
          <w:rFonts w:ascii="Arial" w:hAnsi="Arial" w:cs="Arial"/>
          <w:sz w:val="24"/>
          <w:szCs w:val="24"/>
        </w:rPr>
        <w:t>waiting</w:t>
      </w:r>
      <w:r w:rsidR="0077275A" w:rsidRPr="0058063C">
        <w:rPr>
          <w:rFonts w:ascii="Arial" w:hAnsi="Arial" w:cs="Arial"/>
          <w:sz w:val="24"/>
          <w:szCs w:val="24"/>
        </w:rPr>
        <w:t xml:space="preserve"> for </w:t>
      </w:r>
      <w:r w:rsidR="00363F57" w:rsidRPr="0058063C">
        <w:rPr>
          <w:rFonts w:ascii="Arial" w:hAnsi="Arial" w:cs="Arial"/>
          <w:sz w:val="24"/>
          <w:szCs w:val="24"/>
        </w:rPr>
        <w:t>compensation</w:t>
      </w:r>
      <w:r w:rsidR="0077275A" w:rsidRPr="0058063C">
        <w:rPr>
          <w:rFonts w:ascii="Arial" w:hAnsi="Arial" w:cs="Arial"/>
          <w:sz w:val="24"/>
          <w:szCs w:val="24"/>
        </w:rPr>
        <w:t>. The deal what the gover</w:t>
      </w:r>
      <w:r w:rsidR="00987551" w:rsidRPr="0058063C">
        <w:rPr>
          <w:rFonts w:ascii="Arial" w:hAnsi="Arial" w:cs="Arial"/>
          <w:sz w:val="24"/>
          <w:szCs w:val="24"/>
        </w:rPr>
        <w:t xml:space="preserve">nment have on the table for the </w:t>
      </w:r>
      <w:r w:rsidR="00DD055E" w:rsidRPr="0058063C">
        <w:rPr>
          <w:rFonts w:ascii="Arial" w:hAnsi="Arial" w:cs="Arial"/>
          <w:sz w:val="24"/>
          <w:szCs w:val="24"/>
        </w:rPr>
        <w:t>ex-sub</w:t>
      </w:r>
      <w:r w:rsidR="00987551" w:rsidRPr="0058063C">
        <w:rPr>
          <w:rFonts w:ascii="Arial" w:hAnsi="Arial" w:cs="Arial"/>
          <w:sz w:val="24"/>
          <w:szCs w:val="24"/>
        </w:rPr>
        <w:t xml:space="preserve"> postmasters </w:t>
      </w:r>
      <w:r w:rsidR="00DD055E" w:rsidRPr="0058063C">
        <w:rPr>
          <w:rFonts w:ascii="Arial" w:hAnsi="Arial" w:cs="Arial"/>
          <w:sz w:val="24"/>
          <w:szCs w:val="24"/>
        </w:rPr>
        <w:t xml:space="preserve">has been </w:t>
      </w:r>
      <w:r w:rsidR="00E47EC1" w:rsidRPr="0058063C">
        <w:rPr>
          <w:rFonts w:ascii="Arial" w:hAnsi="Arial" w:cs="Arial"/>
          <w:sz w:val="24"/>
          <w:szCs w:val="24"/>
        </w:rPr>
        <w:t xml:space="preserve">described in the media as </w:t>
      </w:r>
      <w:r w:rsidR="00E32C9F" w:rsidRPr="0058063C">
        <w:rPr>
          <w:rFonts w:ascii="Arial" w:hAnsi="Arial" w:cs="Arial"/>
          <w:sz w:val="24"/>
          <w:szCs w:val="24"/>
        </w:rPr>
        <w:t>distasteful</w:t>
      </w:r>
      <w:r w:rsidR="00160F12" w:rsidRPr="0058063C">
        <w:rPr>
          <w:rFonts w:ascii="Arial" w:hAnsi="Arial" w:cs="Arial"/>
          <w:sz w:val="24"/>
          <w:szCs w:val="24"/>
        </w:rPr>
        <w:t xml:space="preserve">. The are reports in the media that </w:t>
      </w:r>
      <w:r w:rsidR="00C122AE" w:rsidRPr="0058063C">
        <w:rPr>
          <w:rFonts w:ascii="Arial" w:hAnsi="Arial" w:cs="Arial"/>
          <w:sz w:val="24"/>
          <w:szCs w:val="24"/>
        </w:rPr>
        <w:t xml:space="preserve">MP have been told to not rush payments since the </w:t>
      </w:r>
      <w:r w:rsidR="00AC1FC7" w:rsidRPr="0058063C">
        <w:rPr>
          <w:rFonts w:ascii="Arial" w:hAnsi="Arial" w:cs="Arial"/>
          <w:sz w:val="24"/>
          <w:szCs w:val="24"/>
        </w:rPr>
        <w:t>will be local elections</w:t>
      </w:r>
      <w:r w:rsidR="001E56D5" w:rsidRPr="0058063C">
        <w:rPr>
          <w:rFonts w:ascii="Arial" w:hAnsi="Arial" w:cs="Arial"/>
          <w:sz w:val="24"/>
          <w:szCs w:val="24"/>
        </w:rPr>
        <w:t xml:space="preserve">. </w:t>
      </w:r>
    </w:p>
    <w:p w14:paraId="5A35432F" w14:textId="77777777" w:rsidR="0004213E" w:rsidRDefault="0004213E" w:rsidP="00947C9A">
      <w:pPr>
        <w:pStyle w:val="Heading1"/>
        <w:spacing w:line="360" w:lineRule="auto"/>
        <w:rPr>
          <w:rFonts w:ascii="Arial" w:hAnsi="Arial" w:cs="Arial"/>
          <w:b/>
          <w:bCs/>
          <w:color w:val="00B050"/>
          <w:sz w:val="28"/>
          <w:szCs w:val="28"/>
        </w:rPr>
      </w:pPr>
      <w:bookmarkStart w:id="19" w:name="_Toc162964185"/>
    </w:p>
    <w:p w14:paraId="07931CCE" w14:textId="77777777" w:rsidR="0004213E" w:rsidRDefault="0004213E" w:rsidP="00947C9A">
      <w:pPr>
        <w:pStyle w:val="Heading1"/>
        <w:spacing w:line="360" w:lineRule="auto"/>
        <w:rPr>
          <w:rFonts w:ascii="Arial" w:hAnsi="Arial" w:cs="Arial"/>
          <w:b/>
          <w:bCs/>
          <w:color w:val="00B050"/>
          <w:sz w:val="28"/>
          <w:szCs w:val="28"/>
        </w:rPr>
      </w:pPr>
    </w:p>
    <w:p w14:paraId="651345BB" w14:textId="77777777" w:rsidR="0004213E" w:rsidRDefault="0004213E" w:rsidP="00947C9A">
      <w:pPr>
        <w:pStyle w:val="Heading1"/>
        <w:spacing w:line="360" w:lineRule="auto"/>
        <w:rPr>
          <w:rFonts w:ascii="Arial" w:hAnsi="Arial" w:cs="Arial"/>
          <w:b/>
          <w:bCs/>
          <w:color w:val="00B050"/>
          <w:sz w:val="28"/>
          <w:szCs w:val="28"/>
        </w:rPr>
      </w:pPr>
    </w:p>
    <w:p w14:paraId="453768E3" w14:textId="77777777" w:rsidR="0004213E" w:rsidRDefault="0004213E" w:rsidP="00947C9A">
      <w:pPr>
        <w:pStyle w:val="Heading1"/>
        <w:spacing w:line="360" w:lineRule="auto"/>
        <w:rPr>
          <w:rFonts w:ascii="Arial" w:hAnsi="Arial" w:cs="Arial"/>
          <w:b/>
          <w:bCs/>
          <w:color w:val="00B050"/>
          <w:sz w:val="28"/>
          <w:szCs w:val="28"/>
        </w:rPr>
      </w:pPr>
    </w:p>
    <w:p w14:paraId="49CFF5CC" w14:textId="77777777" w:rsidR="00F91414" w:rsidRDefault="00F91414" w:rsidP="00F91414"/>
    <w:p w14:paraId="31524B59" w14:textId="77777777" w:rsidR="00F91414" w:rsidRDefault="00F91414" w:rsidP="00F91414"/>
    <w:p w14:paraId="474835EE" w14:textId="77777777" w:rsidR="00F91414" w:rsidRDefault="00F91414" w:rsidP="00F91414"/>
    <w:p w14:paraId="03731202" w14:textId="77777777" w:rsidR="00F91414" w:rsidRDefault="00F91414" w:rsidP="00F91414"/>
    <w:p w14:paraId="73A1C7DF" w14:textId="77777777" w:rsidR="00F91414" w:rsidRDefault="00F91414" w:rsidP="00F91414"/>
    <w:p w14:paraId="1031BFD6" w14:textId="77777777" w:rsidR="00F91414" w:rsidRDefault="00F91414" w:rsidP="00F91414"/>
    <w:p w14:paraId="12DC502E" w14:textId="77777777" w:rsidR="00F91414" w:rsidRDefault="00F91414" w:rsidP="00F91414"/>
    <w:p w14:paraId="02A44A65" w14:textId="77777777" w:rsidR="00F91414" w:rsidRDefault="00F91414" w:rsidP="00F91414"/>
    <w:p w14:paraId="287D47D7" w14:textId="77777777" w:rsidR="00F91414" w:rsidRDefault="00F91414" w:rsidP="00F91414"/>
    <w:p w14:paraId="6BE98111" w14:textId="77777777" w:rsidR="00F91414" w:rsidRDefault="00F91414" w:rsidP="00F91414"/>
    <w:p w14:paraId="1992DD37" w14:textId="77777777" w:rsidR="00F91414" w:rsidRDefault="00F91414" w:rsidP="00F91414"/>
    <w:p w14:paraId="748D8E6E" w14:textId="77777777" w:rsidR="00F91414" w:rsidRDefault="00F91414" w:rsidP="00F91414"/>
    <w:p w14:paraId="4809D699" w14:textId="77777777" w:rsidR="00F91414" w:rsidRDefault="00F91414" w:rsidP="00F91414"/>
    <w:p w14:paraId="73751035" w14:textId="77777777" w:rsidR="00F91414" w:rsidRPr="00F91414" w:rsidRDefault="00F91414" w:rsidP="00F91414"/>
    <w:p w14:paraId="1B081D8B" w14:textId="77777777" w:rsidR="009C0E61" w:rsidRPr="009C0E61" w:rsidRDefault="009C0E61" w:rsidP="009C0E61"/>
    <w:p w14:paraId="37C337C2" w14:textId="1F42154A" w:rsidR="00372764" w:rsidRPr="0058063C" w:rsidRDefault="001B38E5" w:rsidP="00947C9A">
      <w:pPr>
        <w:pStyle w:val="Heading1"/>
        <w:spacing w:line="360" w:lineRule="auto"/>
        <w:rPr>
          <w:rFonts w:ascii="Arial" w:hAnsi="Arial" w:cs="Arial"/>
          <w:b/>
          <w:bCs/>
          <w:color w:val="00B050"/>
          <w:sz w:val="28"/>
          <w:szCs w:val="28"/>
        </w:rPr>
      </w:pPr>
      <w:r w:rsidRPr="0058063C">
        <w:rPr>
          <w:rFonts w:ascii="Arial" w:hAnsi="Arial" w:cs="Arial"/>
          <w:b/>
          <w:bCs/>
          <w:color w:val="00B050"/>
          <w:sz w:val="28"/>
          <w:szCs w:val="28"/>
        </w:rPr>
        <w:lastRenderedPageBreak/>
        <w:t xml:space="preserve">3. </w:t>
      </w:r>
      <w:r w:rsidR="00947C9A" w:rsidRPr="0058063C">
        <w:rPr>
          <w:rFonts w:ascii="Arial" w:hAnsi="Arial" w:cs="Arial"/>
          <w:b/>
          <w:bCs/>
          <w:color w:val="00B050"/>
          <w:sz w:val="28"/>
          <w:szCs w:val="28"/>
        </w:rPr>
        <w:t>THEORIES</w:t>
      </w:r>
      <w:bookmarkEnd w:id="19"/>
      <w:r w:rsidR="00947C9A" w:rsidRPr="0058063C">
        <w:rPr>
          <w:rFonts w:ascii="Arial" w:hAnsi="Arial" w:cs="Arial"/>
          <w:b/>
          <w:bCs/>
          <w:color w:val="00B050"/>
          <w:sz w:val="28"/>
          <w:szCs w:val="28"/>
        </w:rPr>
        <w:t xml:space="preserve"> </w:t>
      </w:r>
    </w:p>
    <w:p w14:paraId="7DFCD499" w14:textId="17A813B6" w:rsidR="000E6A30" w:rsidRPr="0058063C" w:rsidRDefault="001B38E5" w:rsidP="00947C9A">
      <w:pPr>
        <w:pStyle w:val="Heading2"/>
        <w:spacing w:line="360" w:lineRule="auto"/>
        <w:rPr>
          <w:rFonts w:ascii="Arial" w:hAnsi="Arial" w:cs="Arial"/>
          <w:b/>
          <w:bCs/>
          <w:color w:val="00B050"/>
          <w:sz w:val="28"/>
          <w:szCs w:val="28"/>
        </w:rPr>
      </w:pPr>
      <w:bookmarkStart w:id="20" w:name="_Toc162964186"/>
      <w:r w:rsidRPr="0058063C">
        <w:rPr>
          <w:rFonts w:ascii="Arial" w:hAnsi="Arial" w:cs="Arial"/>
          <w:b/>
          <w:bCs/>
          <w:color w:val="00B050"/>
          <w:sz w:val="28"/>
          <w:szCs w:val="28"/>
        </w:rPr>
        <w:t xml:space="preserve">3.1 </w:t>
      </w:r>
      <w:r w:rsidR="00947C9A" w:rsidRPr="0058063C">
        <w:rPr>
          <w:rFonts w:ascii="Arial" w:hAnsi="Arial" w:cs="Arial"/>
          <w:b/>
          <w:bCs/>
          <w:color w:val="00B050"/>
          <w:sz w:val="28"/>
          <w:szCs w:val="28"/>
        </w:rPr>
        <w:t>BUREAUCRATIC THEORY</w:t>
      </w:r>
      <w:bookmarkEnd w:id="20"/>
    </w:p>
    <w:p w14:paraId="63753429" w14:textId="0FBD3B09" w:rsidR="002456B6" w:rsidRPr="00057B40" w:rsidRDefault="002456B6" w:rsidP="002456B6">
      <w:pPr>
        <w:rPr>
          <w:rFonts w:ascii="Arial" w:hAnsi="Arial" w:cs="Arial"/>
          <w:b/>
          <w:bCs/>
          <w:i/>
          <w:iCs/>
          <w:color w:val="00B050"/>
          <w:sz w:val="28"/>
          <w:szCs w:val="28"/>
        </w:rPr>
      </w:pPr>
      <w:r w:rsidRPr="00057B40">
        <w:rPr>
          <w:rFonts w:ascii="Arial" w:hAnsi="Arial" w:cs="Arial"/>
          <w:b/>
          <w:bCs/>
          <w:i/>
          <w:iCs/>
          <w:color w:val="00B050"/>
          <w:sz w:val="28"/>
          <w:szCs w:val="28"/>
        </w:rPr>
        <w:t>TH</w:t>
      </w:r>
      <w:r w:rsidR="00841658" w:rsidRPr="00057B40">
        <w:rPr>
          <w:rFonts w:ascii="Arial" w:hAnsi="Arial" w:cs="Arial"/>
          <w:b/>
          <w:bCs/>
          <w:i/>
          <w:iCs/>
          <w:color w:val="00B050"/>
          <w:sz w:val="28"/>
          <w:szCs w:val="28"/>
        </w:rPr>
        <w:t>EORY:</w:t>
      </w:r>
    </w:p>
    <w:p w14:paraId="49E71EA1" w14:textId="5D53F048" w:rsidR="00DF33CB" w:rsidRPr="008743C4" w:rsidRDefault="00D32AB6" w:rsidP="00675643">
      <w:pPr>
        <w:spacing w:line="360" w:lineRule="auto"/>
        <w:jc w:val="both"/>
        <w:rPr>
          <w:rFonts w:ascii="Arial" w:eastAsia="Times New Roman" w:hAnsi="Arial" w:cs="Arial"/>
          <w:sz w:val="24"/>
          <w:szCs w:val="24"/>
          <w:lang w:val="en-GB" w:eastAsia="en-GB"/>
        </w:rPr>
      </w:pPr>
      <w:r w:rsidRPr="008743C4">
        <w:rPr>
          <w:rFonts w:ascii="Arial" w:eastAsia="Times New Roman" w:hAnsi="Arial" w:cs="Arial"/>
          <w:color w:val="00B050"/>
          <w:sz w:val="24"/>
          <w:szCs w:val="24"/>
          <w:lang w:val="en-GB" w:eastAsia="en-GB"/>
        </w:rPr>
        <w:t>Cai</w:t>
      </w:r>
      <w:r w:rsidR="002E058B" w:rsidRPr="008743C4">
        <w:rPr>
          <w:rFonts w:ascii="Arial" w:eastAsia="Times New Roman" w:hAnsi="Arial" w:cs="Arial"/>
          <w:color w:val="00B050"/>
          <w:sz w:val="24"/>
          <w:szCs w:val="24"/>
          <w:lang w:val="en-GB" w:eastAsia="en-GB"/>
        </w:rPr>
        <w:t xml:space="preserve">den, </w:t>
      </w:r>
      <w:r w:rsidR="00F26EFE" w:rsidRPr="008743C4">
        <w:rPr>
          <w:rFonts w:ascii="Arial" w:eastAsia="Times New Roman" w:hAnsi="Arial" w:cs="Arial"/>
          <w:color w:val="00B050"/>
          <w:sz w:val="24"/>
          <w:szCs w:val="24"/>
          <w:lang w:val="en-GB" w:eastAsia="en-GB"/>
        </w:rPr>
        <w:t>(2016)</w:t>
      </w:r>
      <w:r w:rsidR="001650FE" w:rsidRPr="008743C4">
        <w:rPr>
          <w:rFonts w:ascii="Arial" w:eastAsia="Times New Roman" w:hAnsi="Arial" w:cs="Arial"/>
          <w:color w:val="00B050"/>
          <w:sz w:val="24"/>
          <w:szCs w:val="24"/>
          <w:lang w:val="en-GB" w:eastAsia="en-GB"/>
        </w:rPr>
        <w:t xml:space="preserve"> </w:t>
      </w:r>
      <w:r w:rsidR="002E058B" w:rsidRPr="008743C4">
        <w:rPr>
          <w:rFonts w:ascii="Arial" w:eastAsia="Times New Roman" w:hAnsi="Arial" w:cs="Arial"/>
          <w:color w:val="00B050"/>
          <w:sz w:val="24"/>
          <w:szCs w:val="24"/>
          <w:lang w:val="en-GB" w:eastAsia="en-GB"/>
        </w:rPr>
        <w:t>Bozeman, and Rainey</w:t>
      </w:r>
      <w:r w:rsidR="00F26EFE" w:rsidRPr="008743C4">
        <w:rPr>
          <w:rFonts w:ascii="Arial" w:eastAsia="Times New Roman" w:hAnsi="Arial" w:cs="Arial"/>
          <w:color w:val="00B050"/>
          <w:sz w:val="24"/>
          <w:szCs w:val="24"/>
          <w:lang w:val="en-GB" w:eastAsia="en-GB"/>
        </w:rPr>
        <w:t>, (1998)</w:t>
      </w:r>
      <w:r w:rsidR="001650FE" w:rsidRPr="008743C4">
        <w:rPr>
          <w:rFonts w:ascii="Arial" w:eastAsia="Times New Roman" w:hAnsi="Arial" w:cs="Arial"/>
          <w:color w:val="00B050"/>
          <w:sz w:val="24"/>
          <w:szCs w:val="24"/>
          <w:lang w:val="en-GB" w:eastAsia="en-GB"/>
        </w:rPr>
        <w:t xml:space="preserve"> </w:t>
      </w:r>
      <w:r w:rsidR="001650FE" w:rsidRPr="008743C4">
        <w:rPr>
          <w:rFonts w:ascii="Arial" w:eastAsia="Times New Roman" w:hAnsi="Arial" w:cs="Arial"/>
          <w:sz w:val="24"/>
          <w:szCs w:val="24"/>
          <w:lang w:val="en-GB" w:eastAsia="en-GB"/>
        </w:rPr>
        <w:t>claim</w:t>
      </w:r>
      <w:r w:rsidR="002E058B" w:rsidRPr="008743C4">
        <w:rPr>
          <w:rFonts w:ascii="Arial" w:eastAsia="Times New Roman" w:hAnsi="Arial" w:cs="Arial"/>
          <w:sz w:val="24"/>
          <w:szCs w:val="24"/>
          <w:lang w:val="en-GB" w:eastAsia="en-GB"/>
        </w:rPr>
        <w:t xml:space="preserve"> </w:t>
      </w:r>
      <w:r w:rsidR="001650FE" w:rsidRPr="008743C4">
        <w:rPr>
          <w:rFonts w:ascii="Arial" w:eastAsia="Times New Roman" w:hAnsi="Arial" w:cs="Arial"/>
          <w:sz w:val="24"/>
          <w:szCs w:val="24"/>
          <w:lang w:val="en-GB" w:eastAsia="en-GB"/>
        </w:rPr>
        <w:t>b</w:t>
      </w:r>
      <w:r w:rsidR="00890483" w:rsidRPr="008743C4">
        <w:rPr>
          <w:rFonts w:ascii="Arial" w:eastAsia="Times New Roman" w:hAnsi="Arial" w:cs="Arial"/>
          <w:sz w:val="24"/>
          <w:szCs w:val="24"/>
          <w:lang w:val="en-GB" w:eastAsia="en-GB"/>
        </w:rPr>
        <w:t>ureaucratic theory claims that certain bureaucrats' personal qualities lead them to favour elaborate rules and regulations. Bureaucratic theory implies that bureaucratic personalities are more common in public bureaucracies. While bureaucracy can lead to system blaming, systems are built by individuals and, in many ways, represent individuals themselves.</w:t>
      </w:r>
    </w:p>
    <w:p w14:paraId="2DD993A0" w14:textId="3ED7F319" w:rsidR="00845E29" w:rsidRPr="008743C4" w:rsidRDefault="00845E29" w:rsidP="00675643">
      <w:pPr>
        <w:spacing w:line="360" w:lineRule="auto"/>
        <w:jc w:val="both"/>
        <w:rPr>
          <w:rFonts w:ascii="Arial" w:eastAsia="Times New Roman" w:hAnsi="Arial" w:cs="Arial"/>
          <w:sz w:val="24"/>
          <w:szCs w:val="24"/>
          <w:lang w:val="en-GB" w:eastAsia="en-GB"/>
        </w:rPr>
      </w:pPr>
      <w:r w:rsidRPr="008743C4">
        <w:rPr>
          <w:rFonts w:ascii="Arial" w:eastAsia="Times New Roman" w:hAnsi="Arial" w:cs="Arial"/>
          <w:sz w:val="24"/>
          <w:szCs w:val="24"/>
          <w:lang w:val="en-GB" w:eastAsia="en-GB"/>
        </w:rPr>
        <w:t>The researcher will evaluate the prevalence of bureaucratic pathologies, red tape, particularly in the form of numerous rules and regulations. The study will focus on organisational characteristics and individuals' views of red tape.</w:t>
      </w:r>
    </w:p>
    <w:p w14:paraId="5271A892" w14:textId="77777777" w:rsidR="008743C4" w:rsidRPr="00057B40" w:rsidRDefault="001F1A63" w:rsidP="00675643">
      <w:pPr>
        <w:spacing w:line="360" w:lineRule="auto"/>
        <w:jc w:val="both"/>
        <w:rPr>
          <w:rFonts w:ascii="Arial" w:eastAsia="Times New Roman" w:hAnsi="Arial" w:cs="Arial"/>
          <w:b/>
          <w:bCs/>
          <w:i/>
          <w:iCs/>
          <w:color w:val="00B050"/>
          <w:sz w:val="24"/>
          <w:szCs w:val="24"/>
          <w:lang w:val="en-GB" w:eastAsia="en-GB"/>
        </w:rPr>
      </w:pPr>
      <w:r w:rsidRPr="00057B40">
        <w:rPr>
          <w:rFonts w:ascii="Arial" w:eastAsia="Times New Roman" w:hAnsi="Arial" w:cs="Arial"/>
          <w:b/>
          <w:bCs/>
          <w:i/>
          <w:iCs/>
          <w:color w:val="00B050"/>
          <w:sz w:val="28"/>
          <w:szCs w:val="28"/>
          <w:lang w:val="en-GB" w:eastAsia="en-GB"/>
        </w:rPr>
        <w:t>MALADMINISTRATIO</w:t>
      </w:r>
      <w:r w:rsidR="00430B97" w:rsidRPr="00057B40">
        <w:rPr>
          <w:rFonts w:ascii="Arial" w:eastAsia="Times New Roman" w:hAnsi="Arial" w:cs="Arial"/>
          <w:b/>
          <w:bCs/>
          <w:i/>
          <w:iCs/>
          <w:color w:val="00B050"/>
          <w:sz w:val="28"/>
          <w:szCs w:val="28"/>
          <w:lang w:val="en-GB" w:eastAsia="en-GB"/>
        </w:rPr>
        <w:t>N</w:t>
      </w:r>
      <w:r w:rsidR="00515DA1" w:rsidRPr="00057B40">
        <w:rPr>
          <w:rFonts w:ascii="Arial" w:eastAsia="Times New Roman" w:hAnsi="Arial" w:cs="Arial"/>
          <w:b/>
          <w:bCs/>
          <w:i/>
          <w:iCs/>
          <w:color w:val="00B050"/>
          <w:sz w:val="24"/>
          <w:szCs w:val="24"/>
          <w:lang w:val="en-GB" w:eastAsia="en-GB"/>
        </w:rPr>
        <w:t>:</w:t>
      </w:r>
      <w:r w:rsidR="00DC14E3" w:rsidRPr="00057B40">
        <w:rPr>
          <w:rFonts w:ascii="Arial" w:eastAsia="Times New Roman" w:hAnsi="Arial" w:cs="Arial"/>
          <w:b/>
          <w:bCs/>
          <w:i/>
          <w:iCs/>
          <w:color w:val="00B050"/>
          <w:sz w:val="24"/>
          <w:szCs w:val="24"/>
          <w:lang w:val="en-GB" w:eastAsia="en-GB"/>
        </w:rPr>
        <w:t xml:space="preserve"> </w:t>
      </w:r>
    </w:p>
    <w:p w14:paraId="2350F984" w14:textId="4362AF62" w:rsidR="00DF410F" w:rsidRPr="008743C4" w:rsidRDefault="006B5747" w:rsidP="00675643">
      <w:pPr>
        <w:spacing w:line="360" w:lineRule="auto"/>
        <w:jc w:val="both"/>
        <w:rPr>
          <w:rFonts w:ascii="Arial" w:eastAsia="Times New Roman" w:hAnsi="Arial" w:cs="Arial"/>
          <w:sz w:val="24"/>
          <w:szCs w:val="24"/>
          <w:lang w:val="en-GB" w:eastAsia="en-GB"/>
        </w:rPr>
      </w:pPr>
      <w:r>
        <w:rPr>
          <w:rFonts w:ascii="Arial" w:eastAsia="Times New Roman" w:hAnsi="Arial" w:cs="Arial"/>
          <w:sz w:val="24"/>
          <w:szCs w:val="24"/>
          <w:lang w:val="en-GB" w:eastAsia="en-GB"/>
        </w:rPr>
        <w:t>I</w:t>
      </w:r>
      <w:r w:rsidR="0050004F" w:rsidRPr="008743C4">
        <w:rPr>
          <w:rFonts w:ascii="Arial" w:eastAsia="Times New Roman" w:hAnsi="Arial" w:cs="Arial"/>
          <w:sz w:val="24"/>
          <w:szCs w:val="24"/>
          <w:lang w:val="en-GB" w:eastAsia="en-GB"/>
        </w:rPr>
        <w:t>s</w:t>
      </w:r>
      <w:r w:rsidR="00DC14E3" w:rsidRPr="008743C4">
        <w:rPr>
          <w:rFonts w:ascii="Arial" w:eastAsia="Times New Roman" w:hAnsi="Arial" w:cs="Arial"/>
          <w:sz w:val="24"/>
          <w:szCs w:val="24"/>
          <w:lang w:val="en-GB" w:eastAsia="en-GB"/>
        </w:rPr>
        <w:t xml:space="preserve"> </w:t>
      </w:r>
      <w:r w:rsidR="0050004F" w:rsidRPr="008743C4">
        <w:rPr>
          <w:rFonts w:ascii="Arial" w:eastAsia="Times New Roman" w:hAnsi="Arial" w:cs="Arial"/>
          <w:sz w:val="24"/>
          <w:szCs w:val="24"/>
          <w:lang w:val="en-GB" w:eastAsia="en-GB"/>
        </w:rPr>
        <w:t>an imperfect systematic behaviour that can be fixed.</w:t>
      </w:r>
      <w:r w:rsidR="00096333" w:rsidRPr="008743C4">
        <w:rPr>
          <w:rFonts w:ascii="Arial" w:eastAsia="Times New Roman" w:hAnsi="Arial" w:cs="Arial"/>
          <w:sz w:val="24"/>
          <w:szCs w:val="24"/>
          <w:lang w:val="en-GB" w:eastAsia="en-GB"/>
        </w:rPr>
        <w:t xml:space="preserve"> Maladministration, defined as systematic dysfunctional performance or behaviours that undermine the morals, principles of the public sector, was formerly typically blamed on the absence of individual integrity.</w:t>
      </w:r>
      <w:r w:rsidR="00DF410F" w:rsidRPr="008743C4">
        <w:rPr>
          <w:rFonts w:ascii="Arial" w:eastAsia="Times New Roman" w:hAnsi="Arial" w:cs="Arial"/>
          <w:sz w:val="24"/>
          <w:szCs w:val="24"/>
          <w:lang w:val="en-GB" w:eastAsia="en-GB"/>
        </w:rPr>
        <w:t xml:space="preserve"> </w:t>
      </w:r>
      <w:r w:rsidR="001A2B37" w:rsidRPr="008743C4">
        <w:rPr>
          <w:rFonts w:ascii="Arial" w:eastAsia="Times New Roman" w:hAnsi="Arial" w:cs="Arial"/>
          <w:sz w:val="24"/>
          <w:szCs w:val="24"/>
          <w:lang w:val="en-GB" w:eastAsia="en-GB"/>
        </w:rPr>
        <w:t xml:space="preserve">According to </w:t>
      </w:r>
      <w:r w:rsidR="001A2B37" w:rsidRPr="008743C4">
        <w:rPr>
          <w:rFonts w:ascii="Arial" w:eastAsia="Times New Roman" w:hAnsi="Arial" w:cs="Arial"/>
          <w:color w:val="00B050"/>
          <w:sz w:val="24"/>
          <w:szCs w:val="24"/>
          <w:lang w:val="en-GB" w:eastAsia="en-GB"/>
        </w:rPr>
        <w:t>C</w:t>
      </w:r>
      <w:r w:rsidR="009F751A" w:rsidRPr="008743C4">
        <w:rPr>
          <w:rFonts w:ascii="Arial" w:eastAsia="Times New Roman" w:hAnsi="Arial" w:cs="Arial"/>
          <w:color w:val="00B050"/>
          <w:sz w:val="24"/>
          <w:szCs w:val="24"/>
          <w:lang w:val="en-GB" w:eastAsia="en-GB"/>
        </w:rPr>
        <w:t>aiden (</w:t>
      </w:r>
      <w:r w:rsidR="003C2DD6" w:rsidRPr="008743C4">
        <w:rPr>
          <w:rFonts w:ascii="Arial" w:eastAsia="Times New Roman" w:hAnsi="Arial" w:cs="Arial"/>
          <w:color w:val="00B050"/>
          <w:sz w:val="24"/>
          <w:szCs w:val="24"/>
          <w:lang w:val="en-GB" w:eastAsia="en-GB"/>
        </w:rPr>
        <w:t>2016</w:t>
      </w:r>
      <w:r w:rsidR="009F751A" w:rsidRPr="008743C4">
        <w:rPr>
          <w:rFonts w:ascii="Arial" w:eastAsia="Times New Roman" w:hAnsi="Arial" w:cs="Arial"/>
          <w:color w:val="00B050"/>
          <w:sz w:val="24"/>
          <w:szCs w:val="24"/>
          <w:lang w:val="en-GB" w:eastAsia="en-GB"/>
        </w:rPr>
        <w:t>)</w:t>
      </w:r>
      <w:r w:rsidR="00ED37F0" w:rsidRPr="008743C4">
        <w:rPr>
          <w:rFonts w:ascii="Arial" w:eastAsia="Times New Roman" w:hAnsi="Arial" w:cs="Arial"/>
          <w:color w:val="00B050"/>
          <w:sz w:val="24"/>
          <w:szCs w:val="24"/>
          <w:lang w:val="en-GB" w:eastAsia="en-GB"/>
        </w:rPr>
        <w:t xml:space="preserve"> </w:t>
      </w:r>
      <w:r w:rsidR="00ED37F0" w:rsidRPr="008743C4">
        <w:rPr>
          <w:rFonts w:ascii="Arial" w:eastAsia="Times New Roman" w:hAnsi="Arial" w:cs="Arial"/>
          <w:sz w:val="24"/>
          <w:szCs w:val="24"/>
          <w:lang w:val="en-GB" w:eastAsia="en-GB"/>
        </w:rPr>
        <w:t xml:space="preserve">The example given here depicts institutionalised improper administration. </w:t>
      </w:r>
      <w:r w:rsidR="00DF410F" w:rsidRPr="008743C4">
        <w:rPr>
          <w:rFonts w:ascii="Arial" w:eastAsia="Times New Roman" w:hAnsi="Arial" w:cs="Arial"/>
          <w:sz w:val="24"/>
          <w:szCs w:val="24"/>
          <w:lang w:val="en-GB" w:eastAsia="en-GB"/>
        </w:rPr>
        <w:t xml:space="preserve">Incorrect information as well as reporting; waste products, neglect or abuse, and deceit; uncertain dependence on the private sector and local agencies; missing files; inaccurate progress reports; outright and rampant dishonesty; inadequate monitoring; lack of ability to track outcomes for revenue spent; project inadequate performance or failure to perform; decisions made without regard for recipients' capabilities; and a lack of concern for wasting the money of others. </w:t>
      </w:r>
      <w:r w:rsidR="002B6EB3" w:rsidRPr="008743C4">
        <w:rPr>
          <w:rFonts w:ascii="Arial" w:eastAsia="Times New Roman" w:hAnsi="Arial" w:cs="Arial"/>
          <w:sz w:val="24"/>
          <w:szCs w:val="24"/>
          <w:lang w:val="en-GB" w:eastAsia="en-GB"/>
        </w:rPr>
        <w:t xml:space="preserve"> </w:t>
      </w:r>
    </w:p>
    <w:p w14:paraId="5C6E2BE4" w14:textId="77777777" w:rsidR="006B5747" w:rsidRPr="00057B40" w:rsidRDefault="00430B97" w:rsidP="00430B97">
      <w:pPr>
        <w:spacing w:line="360" w:lineRule="auto"/>
        <w:jc w:val="both"/>
        <w:rPr>
          <w:rFonts w:ascii="Arial" w:hAnsi="Arial" w:cs="Arial"/>
          <w:b/>
          <w:bCs/>
          <w:i/>
          <w:iCs/>
          <w:color w:val="00B050"/>
          <w:sz w:val="28"/>
          <w:szCs w:val="28"/>
        </w:rPr>
      </w:pPr>
      <w:r w:rsidRPr="00057B40">
        <w:rPr>
          <w:rFonts w:ascii="Arial" w:hAnsi="Arial" w:cs="Arial"/>
          <w:b/>
          <w:bCs/>
          <w:i/>
          <w:iCs/>
          <w:color w:val="00B050"/>
          <w:sz w:val="28"/>
          <w:szCs w:val="28"/>
        </w:rPr>
        <w:t>BUREAUCRATIC PATHOLOGY:</w:t>
      </w:r>
      <w:r w:rsidR="000751F3" w:rsidRPr="00057B40">
        <w:rPr>
          <w:rFonts w:ascii="Arial" w:hAnsi="Arial" w:cs="Arial"/>
          <w:b/>
          <w:bCs/>
          <w:i/>
          <w:iCs/>
          <w:color w:val="00B050"/>
          <w:sz w:val="28"/>
          <w:szCs w:val="28"/>
        </w:rPr>
        <w:t xml:space="preserve"> </w:t>
      </w:r>
    </w:p>
    <w:p w14:paraId="344F9B37" w14:textId="50254951" w:rsidR="00C91BC9" w:rsidRPr="006B5747" w:rsidRDefault="006B5747" w:rsidP="00430B97">
      <w:pPr>
        <w:spacing w:line="360" w:lineRule="auto"/>
        <w:jc w:val="both"/>
        <w:rPr>
          <w:rFonts w:ascii="Arial" w:hAnsi="Arial" w:cs="Arial"/>
          <w:sz w:val="24"/>
          <w:szCs w:val="24"/>
        </w:rPr>
      </w:pPr>
      <w:r w:rsidRPr="006B5747">
        <w:rPr>
          <w:rFonts w:ascii="Arial" w:hAnsi="Arial" w:cs="Arial"/>
          <w:sz w:val="24"/>
          <w:szCs w:val="24"/>
        </w:rPr>
        <w:t>T</w:t>
      </w:r>
      <w:r w:rsidR="00902951" w:rsidRPr="006B5747">
        <w:rPr>
          <w:rFonts w:ascii="Arial" w:hAnsi="Arial" w:cs="Arial"/>
          <w:sz w:val="24"/>
          <w:szCs w:val="24"/>
        </w:rPr>
        <w:t xml:space="preserve">his term encompasses all the challenges that complicated </w:t>
      </w:r>
      <w:r w:rsidR="00C25B74" w:rsidRPr="006B5747">
        <w:rPr>
          <w:rFonts w:ascii="Arial" w:hAnsi="Arial" w:cs="Arial"/>
          <w:sz w:val="24"/>
          <w:szCs w:val="24"/>
        </w:rPr>
        <w:t>organizations</w:t>
      </w:r>
      <w:r w:rsidR="00902951" w:rsidRPr="006B5747">
        <w:rPr>
          <w:rFonts w:ascii="Arial" w:hAnsi="Arial" w:cs="Arial"/>
          <w:sz w:val="24"/>
          <w:szCs w:val="24"/>
        </w:rPr>
        <w:t xml:space="preserve"> face due to inefficient operations.</w:t>
      </w:r>
      <w:r w:rsidR="00407FC6" w:rsidRPr="006B5747">
        <w:rPr>
          <w:rFonts w:ascii="Arial" w:hAnsi="Arial" w:cs="Arial"/>
          <w:sz w:val="24"/>
          <w:szCs w:val="24"/>
        </w:rPr>
        <w:t xml:space="preserve"> </w:t>
      </w:r>
      <w:r w:rsidR="009A0EF8" w:rsidRPr="006B5747">
        <w:rPr>
          <w:rFonts w:ascii="Arial" w:hAnsi="Arial" w:cs="Arial"/>
          <w:sz w:val="24"/>
          <w:szCs w:val="24"/>
        </w:rPr>
        <w:t xml:space="preserve">Organization </w:t>
      </w:r>
      <w:r w:rsidR="003425D5" w:rsidRPr="006B5747">
        <w:rPr>
          <w:rFonts w:ascii="Arial" w:hAnsi="Arial" w:cs="Arial"/>
          <w:sz w:val="24"/>
          <w:szCs w:val="24"/>
        </w:rPr>
        <w:t xml:space="preserve">which </w:t>
      </w:r>
      <w:r w:rsidR="00090955" w:rsidRPr="006B5747">
        <w:rPr>
          <w:rFonts w:ascii="Arial" w:hAnsi="Arial" w:cs="Arial"/>
          <w:sz w:val="24"/>
          <w:szCs w:val="24"/>
        </w:rPr>
        <w:t>operates</w:t>
      </w:r>
      <w:r w:rsidR="003425D5" w:rsidRPr="006B5747">
        <w:rPr>
          <w:rFonts w:ascii="Arial" w:hAnsi="Arial" w:cs="Arial"/>
          <w:sz w:val="24"/>
          <w:szCs w:val="24"/>
        </w:rPr>
        <w:t xml:space="preserve"> in </w:t>
      </w:r>
      <w:r w:rsidR="008E3A9F" w:rsidRPr="006B5747">
        <w:rPr>
          <w:rFonts w:ascii="Arial" w:hAnsi="Arial" w:cs="Arial"/>
          <w:sz w:val="24"/>
          <w:szCs w:val="24"/>
        </w:rPr>
        <w:t xml:space="preserve">inadequacies </w:t>
      </w:r>
      <w:r w:rsidR="00B77DA0" w:rsidRPr="006B5747">
        <w:rPr>
          <w:rFonts w:ascii="Arial" w:hAnsi="Arial" w:cs="Arial"/>
          <w:sz w:val="24"/>
          <w:szCs w:val="24"/>
        </w:rPr>
        <w:t xml:space="preserve">in the way in which they operate </w:t>
      </w:r>
      <w:r w:rsidR="00672D18" w:rsidRPr="006B5747">
        <w:rPr>
          <w:rFonts w:ascii="Arial" w:hAnsi="Arial" w:cs="Arial"/>
          <w:sz w:val="24"/>
          <w:szCs w:val="24"/>
        </w:rPr>
        <w:t>become a breeding ground for bureau-pathology</w:t>
      </w:r>
      <w:r w:rsidR="008B7E9D" w:rsidRPr="006B5747">
        <w:rPr>
          <w:rFonts w:ascii="Arial" w:hAnsi="Arial" w:cs="Arial"/>
          <w:sz w:val="24"/>
          <w:szCs w:val="24"/>
        </w:rPr>
        <w:t>,</w:t>
      </w:r>
      <w:r w:rsidR="00CD3AA5" w:rsidRPr="006B5747">
        <w:rPr>
          <w:rFonts w:ascii="Arial" w:hAnsi="Arial" w:cs="Arial"/>
          <w:sz w:val="24"/>
          <w:szCs w:val="24"/>
        </w:rPr>
        <w:t xml:space="preserve"> </w:t>
      </w:r>
      <w:r w:rsidR="00C91BC9" w:rsidRPr="006B5747">
        <w:rPr>
          <w:rFonts w:ascii="Arial" w:eastAsia="Times New Roman" w:hAnsi="Arial" w:cs="Arial"/>
          <w:sz w:val="24"/>
          <w:szCs w:val="24"/>
          <w:lang w:val="en-GB" w:eastAsia="en-GB"/>
        </w:rPr>
        <w:t xml:space="preserve">Organisational aims and client relations are sacrificed to bureaucracy convenience, or, in the severe, completely </w:t>
      </w:r>
      <w:r w:rsidR="00C91BC9" w:rsidRPr="006B5747">
        <w:rPr>
          <w:rFonts w:ascii="Arial" w:eastAsia="Times New Roman" w:hAnsi="Arial" w:cs="Arial"/>
          <w:sz w:val="24"/>
          <w:szCs w:val="24"/>
          <w:lang w:val="en-GB" w:eastAsia="en-GB"/>
        </w:rPr>
        <w:lastRenderedPageBreak/>
        <w:t xml:space="preserve">hijacked to one's own interests of powerholders. </w:t>
      </w:r>
      <w:r w:rsidR="00E01305" w:rsidRPr="006B5747">
        <w:rPr>
          <w:rFonts w:ascii="Arial" w:hAnsi="Arial" w:cs="Arial"/>
          <w:sz w:val="24"/>
          <w:szCs w:val="24"/>
          <w:lang w:val="en-GB"/>
        </w:rPr>
        <w:t>Corruption is facilitated by poor administration and bureaucratic practices.</w:t>
      </w:r>
      <w:r w:rsidR="002226F9" w:rsidRPr="006B5747">
        <w:rPr>
          <w:rFonts w:ascii="Arial" w:hAnsi="Arial" w:cs="Arial"/>
          <w:sz w:val="24"/>
          <w:szCs w:val="24"/>
          <w:lang w:val="en-GB"/>
        </w:rPr>
        <w:t xml:space="preserve"> </w:t>
      </w:r>
      <w:r w:rsidR="004B3927" w:rsidRPr="006B5747">
        <w:rPr>
          <w:rFonts w:ascii="Arial" w:hAnsi="Arial" w:cs="Arial"/>
          <w:color w:val="00B050"/>
          <w:sz w:val="24"/>
          <w:szCs w:val="24"/>
          <w:lang w:val="en-GB"/>
        </w:rPr>
        <w:t>Caiden</w:t>
      </w:r>
      <w:r w:rsidR="00090955" w:rsidRPr="006B5747">
        <w:rPr>
          <w:rFonts w:ascii="Arial" w:hAnsi="Arial" w:cs="Arial"/>
          <w:color w:val="00B050"/>
          <w:sz w:val="24"/>
          <w:szCs w:val="24"/>
          <w:lang w:val="en-GB"/>
        </w:rPr>
        <w:t xml:space="preserve"> (2016)</w:t>
      </w:r>
      <w:r w:rsidR="004B3927" w:rsidRPr="006B5747">
        <w:rPr>
          <w:rFonts w:ascii="Arial" w:hAnsi="Arial" w:cs="Arial"/>
          <w:color w:val="00B050"/>
          <w:sz w:val="24"/>
          <w:szCs w:val="24"/>
          <w:lang w:val="en-GB"/>
        </w:rPr>
        <w:t xml:space="preserve"> </w:t>
      </w:r>
      <w:r w:rsidR="004B3927" w:rsidRPr="006B5747">
        <w:rPr>
          <w:rFonts w:ascii="Arial" w:hAnsi="Arial" w:cs="Arial"/>
          <w:sz w:val="24"/>
          <w:szCs w:val="24"/>
          <w:lang w:val="en-GB"/>
        </w:rPr>
        <w:t xml:space="preserve">highlights that bureaucratic conditions do not occur as the result of human ineptitude, and they cannot be remedied by merely switching novice management with more experienced ones. (Bureau pathologies) are the systemic flaws of organisations that drive individuals inside them to commit malpractices, rather than the individual failures of the people who make up those organisations. They cannot be remedied by isolating the guilty from the organisation, as the malpractices will persist regardless of the organization's composition. They are also not random, isolated instances. Although irregular, they are </w:t>
      </w:r>
      <w:r w:rsidR="005E3E4B" w:rsidRPr="006B5747">
        <w:rPr>
          <w:rFonts w:ascii="Arial" w:hAnsi="Arial" w:cs="Arial"/>
          <w:sz w:val="24"/>
          <w:szCs w:val="24"/>
          <w:lang w:val="en-GB"/>
        </w:rPr>
        <w:t>uncommon</w:t>
      </w:r>
      <w:r w:rsidR="004B3927" w:rsidRPr="006B5747">
        <w:rPr>
          <w:rFonts w:ascii="Arial" w:hAnsi="Arial" w:cs="Arial"/>
          <w:sz w:val="24"/>
          <w:szCs w:val="24"/>
          <w:lang w:val="en-GB"/>
        </w:rPr>
        <w:t xml:space="preserve"> </w:t>
      </w:r>
      <w:r w:rsidR="004B3927" w:rsidRPr="006B5747">
        <w:rPr>
          <w:rFonts w:ascii="Arial" w:hAnsi="Arial" w:cs="Arial"/>
          <w:color w:val="00B050"/>
          <w:sz w:val="24"/>
          <w:szCs w:val="24"/>
          <w:lang w:val="en-GB"/>
        </w:rPr>
        <w:t xml:space="preserve">Caiden </w:t>
      </w:r>
      <w:r w:rsidR="0065220A" w:rsidRPr="006B5747">
        <w:rPr>
          <w:rFonts w:ascii="Arial" w:hAnsi="Arial" w:cs="Arial"/>
          <w:color w:val="00B050"/>
          <w:sz w:val="24"/>
          <w:szCs w:val="24"/>
          <w:lang w:val="en-GB"/>
        </w:rPr>
        <w:t>(</w:t>
      </w:r>
      <w:r w:rsidR="004B3927" w:rsidRPr="006B5747">
        <w:rPr>
          <w:rFonts w:ascii="Arial" w:hAnsi="Arial" w:cs="Arial"/>
          <w:color w:val="00B050"/>
          <w:sz w:val="24"/>
          <w:szCs w:val="24"/>
          <w:lang w:val="en-GB"/>
        </w:rPr>
        <w:t>1991</w:t>
      </w:r>
      <w:r w:rsidR="0065220A" w:rsidRPr="006B5747">
        <w:rPr>
          <w:rFonts w:ascii="Arial" w:hAnsi="Arial" w:cs="Arial"/>
          <w:color w:val="00B050"/>
          <w:sz w:val="24"/>
          <w:szCs w:val="24"/>
          <w:lang w:val="en-GB"/>
        </w:rPr>
        <w:t>).</w:t>
      </w:r>
    </w:p>
    <w:p w14:paraId="1BA6B609" w14:textId="6184FBBF" w:rsidR="005B63FE" w:rsidRPr="006B5747" w:rsidRDefault="005B63FE" w:rsidP="00430B97">
      <w:pPr>
        <w:spacing w:line="360" w:lineRule="auto"/>
        <w:jc w:val="both"/>
        <w:rPr>
          <w:rFonts w:ascii="Arial" w:hAnsi="Arial" w:cs="Arial"/>
          <w:sz w:val="24"/>
          <w:szCs w:val="24"/>
        </w:rPr>
      </w:pPr>
      <w:r w:rsidRPr="00057B40">
        <w:rPr>
          <w:rFonts w:ascii="Arial" w:hAnsi="Arial" w:cs="Arial"/>
          <w:b/>
          <w:bCs/>
          <w:i/>
          <w:iCs/>
          <w:color w:val="00B050"/>
          <w:sz w:val="24"/>
          <w:szCs w:val="24"/>
        </w:rPr>
        <w:t>CORRUPTION</w:t>
      </w:r>
      <w:r w:rsidR="00515DA1" w:rsidRPr="00057B40">
        <w:rPr>
          <w:rFonts w:ascii="Arial" w:hAnsi="Arial" w:cs="Arial"/>
          <w:b/>
          <w:bCs/>
          <w:i/>
          <w:iCs/>
          <w:color w:val="00B050"/>
          <w:sz w:val="24"/>
          <w:szCs w:val="24"/>
        </w:rPr>
        <w:t>:</w:t>
      </w:r>
      <w:r w:rsidR="009A61AF" w:rsidRPr="006B5747">
        <w:rPr>
          <w:rFonts w:ascii="Arial" w:hAnsi="Arial" w:cs="Arial"/>
          <w:i/>
          <w:iCs/>
          <w:color w:val="00B050"/>
          <w:sz w:val="24"/>
          <w:szCs w:val="24"/>
        </w:rPr>
        <w:t xml:space="preserve"> </w:t>
      </w:r>
      <w:r w:rsidR="009A61AF" w:rsidRPr="006B5747">
        <w:rPr>
          <w:rFonts w:ascii="Arial" w:hAnsi="Arial" w:cs="Arial"/>
          <w:sz w:val="24"/>
          <w:szCs w:val="24"/>
        </w:rPr>
        <w:t>refers to an intentional hindrance to accomplishment that benefits members whilst leaving victims unjustly paid.</w:t>
      </w:r>
      <w:r w:rsidR="00B5789C" w:rsidRPr="006B5747">
        <w:rPr>
          <w:rFonts w:ascii="Arial" w:hAnsi="Arial" w:cs="Arial"/>
          <w:sz w:val="24"/>
          <w:szCs w:val="24"/>
        </w:rPr>
        <w:t xml:space="preserve"> </w:t>
      </w:r>
      <w:r w:rsidR="00567A4B" w:rsidRPr="006B5747">
        <w:rPr>
          <w:rFonts w:ascii="Arial" w:hAnsi="Arial" w:cs="Arial"/>
          <w:sz w:val="24"/>
          <w:szCs w:val="24"/>
        </w:rPr>
        <w:t>When incentives become attractive, prospects of getting detected are minimal, greed and enticement might take precedence above moral considerations.</w:t>
      </w:r>
    </w:p>
    <w:p w14:paraId="767E95B6" w14:textId="3A013055" w:rsidR="00BE6312" w:rsidRPr="006B5747" w:rsidRDefault="00666C1F" w:rsidP="00675643">
      <w:pPr>
        <w:spacing w:line="360" w:lineRule="auto"/>
        <w:jc w:val="both"/>
        <w:rPr>
          <w:rFonts w:ascii="Arial" w:hAnsi="Arial" w:cs="Arial"/>
          <w:sz w:val="24"/>
          <w:szCs w:val="24"/>
        </w:rPr>
      </w:pPr>
      <w:r w:rsidRPr="006B5747">
        <w:rPr>
          <w:rFonts w:ascii="Arial" w:hAnsi="Arial" w:cs="Arial"/>
          <w:sz w:val="24"/>
          <w:szCs w:val="24"/>
        </w:rPr>
        <w:t>Within bu</w:t>
      </w:r>
      <w:r w:rsidR="003E64A7" w:rsidRPr="006B5747">
        <w:rPr>
          <w:rFonts w:ascii="Arial" w:hAnsi="Arial" w:cs="Arial"/>
          <w:sz w:val="24"/>
          <w:szCs w:val="24"/>
        </w:rPr>
        <w:t xml:space="preserve">reaucratic theory all the three joining aspects </w:t>
      </w:r>
      <w:r w:rsidR="006769C7" w:rsidRPr="006B5747">
        <w:rPr>
          <w:rFonts w:ascii="Arial" w:hAnsi="Arial" w:cs="Arial"/>
          <w:sz w:val="24"/>
          <w:szCs w:val="24"/>
        </w:rPr>
        <w:t>interlock</w:t>
      </w:r>
      <w:r w:rsidR="009D60CA" w:rsidRPr="006B5747">
        <w:rPr>
          <w:rFonts w:ascii="Arial" w:hAnsi="Arial" w:cs="Arial"/>
          <w:sz w:val="24"/>
          <w:szCs w:val="24"/>
        </w:rPr>
        <w:t>,</w:t>
      </w:r>
      <w:r w:rsidR="006769C7" w:rsidRPr="006B5747">
        <w:rPr>
          <w:rFonts w:ascii="Arial" w:hAnsi="Arial" w:cs="Arial"/>
          <w:sz w:val="24"/>
          <w:szCs w:val="24"/>
        </w:rPr>
        <w:t xml:space="preserve"> connect</w:t>
      </w:r>
      <w:r w:rsidR="009D60CA" w:rsidRPr="006B5747">
        <w:rPr>
          <w:rFonts w:ascii="Arial" w:hAnsi="Arial" w:cs="Arial"/>
          <w:sz w:val="24"/>
          <w:szCs w:val="24"/>
        </w:rPr>
        <w:t>,</w:t>
      </w:r>
      <w:r w:rsidR="006769C7" w:rsidRPr="006B5747">
        <w:rPr>
          <w:rFonts w:ascii="Arial" w:hAnsi="Arial" w:cs="Arial"/>
          <w:sz w:val="24"/>
          <w:szCs w:val="24"/>
        </w:rPr>
        <w:t xml:space="preserve"> and feed </w:t>
      </w:r>
      <w:r w:rsidR="00FE6ACC" w:rsidRPr="006B5747">
        <w:rPr>
          <w:rFonts w:ascii="Arial" w:hAnsi="Arial" w:cs="Arial"/>
          <w:sz w:val="24"/>
          <w:szCs w:val="24"/>
        </w:rPr>
        <w:t xml:space="preserve">of one another </w:t>
      </w:r>
      <w:r w:rsidR="009D60CA" w:rsidRPr="006B5747">
        <w:rPr>
          <w:rFonts w:ascii="Arial" w:hAnsi="Arial" w:cs="Arial"/>
          <w:sz w:val="24"/>
          <w:szCs w:val="24"/>
        </w:rPr>
        <w:t>in a negative dynamic.</w:t>
      </w:r>
      <w:r w:rsidR="00F32EEA" w:rsidRPr="006B5747">
        <w:rPr>
          <w:rFonts w:ascii="Arial" w:hAnsi="Arial" w:cs="Arial"/>
          <w:sz w:val="24"/>
          <w:szCs w:val="24"/>
        </w:rPr>
        <w:t xml:space="preserve"> W</w:t>
      </w:r>
      <w:r w:rsidR="00C242B4" w:rsidRPr="006B5747">
        <w:rPr>
          <w:rFonts w:ascii="Arial" w:hAnsi="Arial" w:cs="Arial"/>
          <w:sz w:val="24"/>
          <w:szCs w:val="24"/>
        </w:rPr>
        <w:t>hen</w:t>
      </w:r>
      <w:r w:rsidR="00F32EEA" w:rsidRPr="006B5747">
        <w:rPr>
          <w:rFonts w:ascii="Arial" w:hAnsi="Arial" w:cs="Arial"/>
          <w:sz w:val="24"/>
          <w:szCs w:val="24"/>
        </w:rPr>
        <w:t xml:space="preserve"> Bu</w:t>
      </w:r>
      <w:r w:rsidR="001E7383" w:rsidRPr="006B5747">
        <w:rPr>
          <w:rFonts w:ascii="Arial" w:hAnsi="Arial" w:cs="Arial"/>
          <w:sz w:val="24"/>
          <w:szCs w:val="24"/>
        </w:rPr>
        <w:t xml:space="preserve">reaucratic theory is </w:t>
      </w:r>
      <w:r w:rsidR="00804F29" w:rsidRPr="006B5747">
        <w:rPr>
          <w:rFonts w:ascii="Arial" w:hAnsi="Arial" w:cs="Arial"/>
          <w:sz w:val="24"/>
          <w:szCs w:val="24"/>
        </w:rPr>
        <w:t>whistleblower</w:t>
      </w:r>
      <w:r w:rsidR="0061670D" w:rsidRPr="006B5747">
        <w:rPr>
          <w:rFonts w:ascii="Arial" w:hAnsi="Arial" w:cs="Arial"/>
          <w:sz w:val="24"/>
          <w:szCs w:val="24"/>
        </w:rPr>
        <w:t>/</w:t>
      </w:r>
      <w:r w:rsidR="00C242B4" w:rsidRPr="006B5747">
        <w:rPr>
          <w:rFonts w:ascii="Arial" w:hAnsi="Arial" w:cs="Arial"/>
          <w:sz w:val="24"/>
          <w:szCs w:val="24"/>
        </w:rPr>
        <w:t>observed in</w:t>
      </w:r>
      <w:r w:rsidR="00F32EEA" w:rsidRPr="006B5747">
        <w:rPr>
          <w:rFonts w:ascii="Arial" w:hAnsi="Arial" w:cs="Arial"/>
          <w:sz w:val="24"/>
          <w:szCs w:val="24"/>
        </w:rPr>
        <w:t xml:space="preserve"> organization</w:t>
      </w:r>
      <w:r w:rsidR="001E7383" w:rsidRPr="006B5747">
        <w:rPr>
          <w:rFonts w:ascii="Arial" w:hAnsi="Arial" w:cs="Arial"/>
          <w:sz w:val="24"/>
          <w:szCs w:val="24"/>
        </w:rPr>
        <w:t>s</w:t>
      </w:r>
      <w:r w:rsidR="003F3D26" w:rsidRPr="006B5747">
        <w:rPr>
          <w:rFonts w:ascii="Arial" w:hAnsi="Arial" w:cs="Arial"/>
          <w:sz w:val="24"/>
          <w:szCs w:val="24"/>
        </w:rPr>
        <w:t>,</w:t>
      </w:r>
      <w:r w:rsidR="00D41623" w:rsidRPr="006B5747">
        <w:rPr>
          <w:rFonts w:ascii="Arial" w:hAnsi="Arial" w:cs="Arial"/>
          <w:sz w:val="24"/>
          <w:szCs w:val="24"/>
        </w:rPr>
        <w:t xml:space="preserve"> it can have dire consequence </w:t>
      </w:r>
      <w:r w:rsidR="000159D4" w:rsidRPr="006B5747">
        <w:rPr>
          <w:rFonts w:ascii="Arial" w:hAnsi="Arial" w:cs="Arial"/>
          <w:sz w:val="24"/>
          <w:szCs w:val="24"/>
        </w:rPr>
        <w:t xml:space="preserve">for the </w:t>
      </w:r>
      <w:r w:rsidR="000A5245" w:rsidRPr="006B5747">
        <w:rPr>
          <w:rFonts w:ascii="Arial" w:hAnsi="Arial" w:cs="Arial"/>
          <w:sz w:val="24"/>
          <w:szCs w:val="24"/>
        </w:rPr>
        <w:t xml:space="preserve">individuals of the </w:t>
      </w:r>
      <w:r w:rsidR="000159D4" w:rsidRPr="006B5747">
        <w:rPr>
          <w:rFonts w:ascii="Arial" w:hAnsi="Arial" w:cs="Arial"/>
          <w:sz w:val="24"/>
          <w:szCs w:val="24"/>
        </w:rPr>
        <w:t>organization</w:t>
      </w:r>
      <w:r w:rsidR="007830F4" w:rsidRPr="006B5747">
        <w:rPr>
          <w:rFonts w:ascii="Arial" w:hAnsi="Arial" w:cs="Arial"/>
          <w:sz w:val="24"/>
          <w:szCs w:val="24"/>
        </w:rPr>
        <w:t>,</w:t>
      </w:r>
      <w:r w:rsidR="007A3D6E" w:rsidRPr="006B5747">
        <w:rPr>
          <w:rFonts w:ascii="Arial" w:hAnsi="Arial" w:cs="Arial"/>
          <w:sz w:val="24"/>
          <w:szCs w:val="24"/>
        </w:rPr>
        <w:t xml:space="preserve"> and the organization</w:t>
      </w:r>
      <w:r w:rsidR="00804F29" w:rsidRPr="006B5747">
        <w:rPr>
          <w:rFonts w:ascii="Arial" w:hAnsi="Arial" w:cs="Arial"/>
          <w:sz w:val="24"/>
          <w:szCs w:val="24"/>
        </w:rPr>
        <w:t xml:space="preserve"> itself</w:t>
      </w:r>
      <w:r w:rsidR="000159D4" w:rsidRPr="006B5747">
        <w:rPr>
          <w:rFonts w:ascii="Arial" w:hAnsi="Arial" w:cs="Arial"/>
          <w:sz w:val="24"/>
          <w:szCs w:val="24"/>
        </w:rPr>
        <w:t xml:space="preserve"> </w:t>
      </w:r>
      <w:r w:rsidR="004B5BBA" w:rsidRPr="006B5747">
        <w:rPr>
          <w:rFonts w:ascii="Arial" w:hAnsi="Arial" w:cs="Arial"/>
          <w:sz w:val="24"/>
          <w:szCs w:val="24"/>
        </w:rPr>
        <w:t xml:space="preserve">for example </w:t>
      </w:r>
      <w:r w:rsidR="00D84C0D" w:rsidRPr="006B5747">
        <w:rPr>
          <w:rFonts w:ascii="Arial" w:hAnsi="Arial" w:cs="Arial"/>
          <w:sz w:val="24"/>
          <w:szCs w:val="24"/>
        </w:rPr>
        <w:t>T</w:t>
      </w:r>
      <w:r w:rsidR="000159D4" w:rsidRPr="006B5747">
        <w:rPr>
          <w:rFonts w:ascii="Arial" w:hAnsi="Arial" w:cs="Arial"/>
          <w:sz w:val="24"/>
          <w:szCs w:val="24"/>
        </w:rPr>
        <w:t xml:space="preserve">he </w:t>
      </w:r>
      <w:r w:rsidR="00944F3D" w:rsidRPr="006B5747">
        <w:rPr>
          <w:rFonts w:ascii="Arial" w:hAnsi="Arial" w:cs="Arial"/>
          <w:sz w:val="24"/>
          <w:szCs w:val="24"/>
        </w:rPr>
        <w:t>Post</w:t>
      </w:r>
      <w:r w:rsidR="000159D4" w:rsidRPr="006B5747">
        <w:rPr>
          <w:rFonts w:ascii="Arial" w:hAnsi="Arial" w:cs="Arial"/>
          <w:sz w:val="24"/>
          <w:szCs w:val="24"/>
        </w:rPr>
        <w:t xml:space="preserve"> </w:t>
      </w:r>
      <w:r w:rsidR="00944F3D" w:rsidRPr="006B5747">
        <w:rPr>
          <w:rFonts w:ascii="Arial" w:hAnsi="Arial" w:cs="Arial"/>
          <w:sz w:val="24"/>
          <w:szCs w:val="24"/>
        </w:rPr>
        <w:t>Office Scandal</w:t>
      </w:r>
      <w:r w:rsidR="007830F4" w:rsidRPr="006B5747">
        <w:rPr>
          <w:rFonts w:ascii="Arial" w:hAnsi="Arial" w:cs="Arial"/>
          <w:sz w:val="24"/>
          <w:szCs w:val="24"/>
        </w:rPr>
        <w:t xml:space="preserve">. </w:t>
      </w:r>
      <w:bookmarkStart w:id="21" w:name="_Hlk162519644"/>
    </w:p>
    <w:bookmarkEnd w:id="21"/>
    <w:p w14:paraId="70E4E489" w14:textId="4F149128" w:rsidR="002A3207" w:rsidRPr="006B5747" w:rsidRDefault="00045366" w:rsidP="00A5520C">
      <w:pPr>
        <w:spacing w:line="360" w:lineRule="auto"/>
        <w:jc w:val="both"/>
        <w:rPr>
          <w:rFonts w:ascii="Arial" w:eastAsia="Times New Roman" w:hAnsi="Arial" w:cs="Arial"/>
          <w:sz w:val="24"/>
          <w:szCs w:val="24"/>
          <w:lang w:val="en-GB" w:eastAsia="en-GB"/>
        </w:rPr>
      </w:pPr>
      <w:r w:rsidRPr="006B5747">
        <w:rPr>
          <w:rFonts w:ascii="Arial" w:hAnsi="Arial" w:cs="Arial"/>
          <w:sz w:val="24"/>
          <w:szCs w:val="24"/>
        </w:rPr>
        <w:t>Few</w:t>
      </w:r>
      <w:r w:rsidR="002A3207" w:rsidRPr="006B5747">
        <w:rPr>
          <w:rFonts w:ascii="Arial" w:hAnsi="Arial" w:cs="Arial"/>
          <w:sz w:val="24"/>
          <w:szCs w:val="24"/>
        </w:rPr>
        <w:t xml:space="preserve"> individuals </w:t>
      </w:r>
      <w:r w:rsidRPr="006B5747">
        <w:rPr>
          <w:rFonts w:ascii="Arial" w:hAnsi="Arial" w:cs="Arial"/>
          <w:sz w:val="24"/>
          <w:szCs w:val="24"/>
        </w:rPr>
        <w:t>are</w:t>
      </w:r>
      <w:r w:rsidR="002A3207" w:rsidRPr="006B5747">
        <w:rPr>
          <w:rFonts w:ascii="Arial" w:hAnsi="Arial" w:cs="Arial"/>
          <w:sz w:val="24"/>
          <w:szCs w:val="24"/>
        </w:rPr>
        <w:t xml:space="preserve"> interested sufficiently to </w:t>
      </w:r>
      <w:r w:rsidR="0065220A" w:rsidRPr="006B5747">
        <w:rPr>
          <w:rFonts w:ascii="Arial" w:hAnsi="Arial" w:cs="Arial"/>
          <w:sz w:val="24"/>
          <w:szCs w:val="24"/>
        </w:rPr>
        <w:t>try</w:t>
      </w:r>
      <w:r w:rsidR="002A3207" w:rsidRPr="006B5747">
        <w:rPr>
          <w:rFonts w:ascii="Arial" w:hAnsi="Arial" w:cs="Arial"/>
          <w:sz w:val="24"/>
          <w:szCs w:val="24"/>
        </w:rPr>
        <w:t xml:space="preserve"> to shift situations forward. The system of administration maintains itself, including maladministration. The goal benefits everyone concerned, and their intentions are excellent, but the outputs and outcomes are weak and fall significantly short of expectations due to mistakes that may be corrected and reversed by simply implementing the announced appropriate processes. This is neither trivial nor careless. Inaction appears predictable, if not intentional.</w:t>
      </w:r>
    </w:p>
    <w:p w14:paraId="48632172" w14:textId="24E699BD" w:rsidR="0007652C" w:rsidRPr="006B5747" w:rsidRDefault="001B38E5" w:rsidP="00A86FD3">
      <w:pPr>
        <w:pStyle w:val="Heading3"/>
        <w:spacing w:line="360" w:lineRule="auto"/>
        <w:rPr>
          <w:rFonts w:ascii="Arial" w:hAnsi="Arial" w:cs="Arial"/>
          <w:b/>
          <w:bCs/>
          <w:color w:val="00B050"/>
          <w:sz w:val="28"/>
          <w:szCs w:val="28"/>
        </w:rPr>
      </w:pPr>
      <w:bookmarkStart w:id="22" w:name="_Toc162964187"/>
      <w:r w:rsidRPr="006B5747">
        <w:rPr>
          <w:rFonts w:ascii="Arial" w:hAnsi="Arial" w:cs="Arial"/>
          <w:b/>
          <w:bCs/>
          <w:color w:val="00B050"/>
          <w:sz w:val="28"/>
          <w:szCs w:val="28"/>
        </w:rPr>
        <w:t>3.1.3</w:t>
      </w:r>
      <w:r w:rsidR="005747AF" w:rsidRPr="006B5747">
        <w:rPr>
          <w:rFonts w:ascii="Arial" w:hAnsi="Arial" w:cs="Arial"/>
          <w:b/>
          <w:bCs/>
          <w:color w:val="00B050"/>
          <w:sz w:val="28"/>
          <w:szCs w:val="28"/>
        </w:rPr>
        <w:t xml:space="preserve"> </w:t>
      </w:r>
      <w:r w:rsidR="00947C9A" w:rsidRPr="006B5747">
        <w:rPr>
          <w:rFonts w:ascii="Arial" w:hAnsi="Arial" w:cs="Arial"/>
          <w:b/>
          <w:bCs/>
          <w:color w:val="00B050"/>
          <w:sz w:val="28"/>
          <w:szCs w:val="28"/>
        </w:rPr>
        <w:t>SCIENTIFIC THEORY</w:t>
      </w:r>
      <w:bookmarkEnd w:id="22"/>
    </w:p>
    <w:p w14:paraId="58E49604" w14:textId="77777777" w:rsidR="00A86FD3" w:rsidRPr="006B5747" w:rsidRDefault="00250C4C" w:rsidP="00A86FD3">
      <w:pPr>
        <w:spacing w:line="360" w:lineRule="auto"/>
        <w:jc w:val="both"/>
        <w:rPr>
          <w:rFonts w:ascii="Arial" w:hAnsi="Arial" w:cs="Arial"/>
          <w:sz w:val="24"/>
          <w:szCs w:val="24"/>
        </w:rPr>
      </w:pPr>
      <w:r w:rsidRPr="006B5747">
        <w:rPr>
          <w:rFonts w:ascii="Arial" w:hAnsi="Arial" w:cs="Arial"/>
          <w:sz w:val="24"/>
          <w:szCs w:val="24"/>
        </w:rPr>
        <w:t xml:space="preserve">The Society for the Advancement of Management (SAM) began in the beginning of the twentieth century with scientific management. It claims to have the oldest roots of all professional management associations, stemming from a society designed to advance the Scientific Study of </w:t>
      </w:r>
      <w:r w:rsidR="00B742AB" w:rsidRPr="006B5747">
        <w:rPr>
          <w:rFonts w:ascii="Arial" w:hAnsi="Arial" w:cs="Arial"/>
          <w:sz w:val="24"/>
          <w:szCs w:val="24"/>
        </w:rPr>
        <w:t>t</w:t>
      </w:r>
      <w:r w:rsidRPr="006B5747">
        <w:rPr>
          <w:rFonts w:ascii="Arial" w:hAnsi="Arial" w:cs="Arial"/>
          <w:sz w:val="24"/>
          <w:szCs w:val="24"/>
        </w:rPr>
        <w:t xml:space="preserve">he practice of management, which was created in the year 1912. </w:t>
      </w:r>
      <w:r w:rsidR="0063773F" w:rsidRPr="006B5747">
        <w:rPr>
          <w:rFonts w:ascii="Arial" w:hAnsi="Arial" w:cs="Arial"/>
          <w:sz w:val="24"/>
          <w:szCs w:val="24"/>
        </w:rPr>
        <w:lastRenderedPageBreak/>
        <w:t>S</w:t>
      </w:r>
      <w:r w:rsidRPr="006B5747">
        <w:rPr>
          <w:rFonts w:ascii="Arial" w:hAnsi="Arial" w:cs="Arial"/>
          <w:sz w:val="24"/>
          <w:szCs w:val="24"/>
        </w:rPr>
        <w:t>ubsequently renamed the organization</w:t>
      </w:r>
      <w:r w:rsidR="00395385" w:rsidRPr="006B5747">
        <w:rPr>
          <w:rFonts w:ascii="Arial" w:hAnsi="Arial" w:cs="Arial"/>
          <w:sz w:val="24"/>
          <w:szCs w:val="24"/>
        </w:rPr>
        <w:t xml:space="preserve">’s </w:t>
      </w:r>
      <w:r w:rsidRPr="006B5747">
        <w:rPr>
          <w:rFonts w:ascii="Arial" w:hAnsi="Arial" w:cs="Arial"/>
          <w:sz w:val="24"/>
          <w:szCs w:val="24"/>
        </w:rPr>
        <w:t xml:space="preserve">name to the Taylor Society in the year 1916, to </w:t>
      </w:r>
      <w:r w:rsidR="00AE5BDA" w:rsidRPr="006B5747">
        <w:rPr>
          <w:rFonts w:ascii="Arial" w:hAnsi="Arial" w:cs="Arial"/>
          <w:sz w:val="24"/>
          <w:szCs w:val="24"/>
        </w:rPr>
        <w:t>hono</w:t>
      </w:r>
      <w:r w:rsidR="003F233E" w:rsidRPr="006B5747">
        <w:rPr>
          <w:rFonts w:ascii="Arial" w:hAnsi="Arial" w:cs="Arial"/>
          <w:sz w:val="24"/>
          <w:szCs w:val="24"/>
        </w:rPr>
        <w:t>u</w:t>
      </w:r>
      <w:r w:rsidR="00AE5BDA" w:rsidRPr="006B5747">
        <w:rPr>
          <w:rFonts w:ascii="Arial" w:hAnsi="Arial" w:cs="Arial"/>
          <w:sz w:val="24"/>
          <w:szCs w:val="24"/>
        </w:rPr>
        <w:t>r</w:t>
      </w:r>
      <w:r w:rsidRPr="006B5747">
        <w:rPr>
          <w:rFonts w:ascii="Arial" w:hAnsi="Arial" w:cs="Arial"/>
          <w:sz w:val="24"/>
          <w:szCs w:val="24"/>
        </w:rPr>
        <w:t xml:space="preserve"> Fredrick W. Taylor</w:t>
      </w:r>
      <w:r w:rsidR="00CF659D" w:rsidRPr="006B5747">
        <w:rPr>
          <w:rFonts w:ascii="Arial" w:hAnsi="Arial" w:cs="Arial"/>
          <w:sz w:val="24"/>
          <w:szCs w:val="24"/>
        </w:rPr>
        <w:t>.</w:t>
      </w:r>
      <w:r w:rsidR="007F5A5F" w:rsidRPr="006B5747">
        <w:rPr>
          <w:rFonts w:ascii="Arial" w:hAnsi="Arial" w:cs="Arial"/>
          <w:sz w:val="24"/>
          <w:szCs w:val="24"/>
        </w:rPr>
        <w:t xml:space="preserve"> </w:t>
      </w:r>
    </w:p>
    <w:p w14:paraId="15A66A3E" w14:textId="4CB50DF0" w:rsidR="00D3016E" w:rsidRPr="006B5747" w:rsidRDefault="001126DC" w:rsidP="00A86FD3">
      <w:pPr>
        <w:spacing w:line="360" w:lineRule="auto"/>
        <w:jc w:val="both"/>
        <w:rPr>
          <w:rFonts w:ascii="Arial" w:hAnsi="Arial" w:cs="Arial"/>
          <w:sz w:val="24"/>
          <w:szCs w:val="24"/>
        </w:rPr>
      </w:pPr>
      <w:r w:rsidRPr="006B5747">
        <w:rPr>
          <w:rFonts w:ascii="Arial" w:hAnsi="Arial" w:cs="Arial"/>
          <w:sz w:val="24"/>
          <w:szCs w:val="24"/>
        </w:rPr>
        <w:t xml:space="preserve">Topics covered </w:t>
      </w:r>
      <w:r w:rsidR="00AB77C7" w:rsidRPr="006B5747">
        <w:rPr>
          <w:rFonts w:ascii="Arial" w:hAnsi="Arial" w:cs="Arial"/>
          <w:sz w:val="24"/>
          <w:szCs w:val="24"/>
        </w:rPr>
        <w:t xml:space="preserve">in (SAM) </w:t>
      </w:r>
      <w:r w:rsidRPr="006B5747">
        <w:rPr>
          <w:rFonts w:ascii="Arial" w:hAnsi="Arial" w:cs="Arial"/>
          <w:sz w:val="24"/>
          <w:szCs w:val="24"/>
        </w:rPr>
        <w:t>include Organisation Theory, Business Administration Theory, Industry Sociology, managerial science (including Scientific Management), and Industrial Psychology.</w:t>
      </w:r>
    </w:p>
    <w:p w14:paraId="2142EF20" w14:textId="7F513A0C" w:rsidR="00B5027B" w:rsidRPr="006B5747" w:rsidRDefault="005747AF" w:rsidP="002B24A7">
      <w:pPr>
        <w:pStyle w:val="Heading2"/>
        <w:spacing w:line="360" w:lineRule="auto"/>
        <w:rPr>
          <w:rFonts w:ascii="Arial" w:hAnsi="Arial" w:cs="Arial"/>
          <w:b/>
          <w:bCs/>
          <w:color w:val="00B050"/>
          <w:sz w:val="28"/>
          <w:szCs w:val="28"/>
        </w:rPr>
      </w:pPr>
      <w:bookmarkStart w:id="23" w:name="_Toc162964188"/>
      <w:r w:rsidRPr="006B5747">
        <w:rPr>
          <w:rFonts w:ascii="Arial" w:hAnsi="Arial" w:cs="Arial"/>
          <w:b/>
          <w:bCs/>
          <w:color w:val="00B050"/>
          <w:sz w:val="28"/>
          <w:szCs w:val="28"/>
        </w:rPr>
        <w:t xml:space="preserve">3.1.5 </w:t>
      </w:r>
      <w:r w:rsidR="00947C9A" w:rsidRPr="006B5747">
        <w:rPr>
          <w:rFonts w:ascii="Arial" w:hAnsi="Arial" w:cs="Arial"/>
          <w:b/>
          <w:bCs/>
          <w:color w:val="00B050"/>
          <w:sz w:val="28"/>
          <w:szCs w:val="28"/>
        </w:rPr>
        <w:t>CONCLUSION</w:t>
      </w:r>
      <w:bookmarkEnd w:id="23"/>
    </w:p>
    <w:p w14:paraId="1FDC5088" w14:textId="1F90BF14" w:rsidR="00B5027B" w:rsidRPr="0055087A" w:rsidRDefault="004B2B0A" w:rsidP="008E0161">
      <w:pPr>
        <w:spacing w:line="360" w:lineRule="auto"/>
        <w:jc w:val="both"/>
        <w:rPr>
          <w:rFonts w:ascii="Arial" w:hAnsi="Arial" w:cs="Arial"/>
          <w:sz w:val="24"/>
          <w:szCs w:val="24"/>
        </w:rPr>
      </w:pPr>
      <w:r w:rsidRPr="0055087A">
        <w:rPr>
          <w:rFonts w:ascii="Arial" w:hAnsi="Arial" w:cs="Arial"/>
          <w:sz w:val="24"/>
          <w:szCs w:val="24"/>
        </w:rPr>
        <w:t xml:space="preserve">The research </w:t>
      </w:r>
      <w:r w:rsidR="00154381" w:rsidRPr="0055087A">
        <w:rPr>
          <w:rFonts w:ascii="Arial" w:hAnsi="Arial" w:cs="Arial"/>
          <w:sz w:val="24"/>
          <w:szCs w:val="24"/>
        </w:rPr>
        <w:t>concludes.</w:t>
      </w:r>
      <w:r w:rsidRPr="0055087A">
        <w:rPr>
          <w:rFonts w:ascii="Arial" w:hAnsi="Arial" w:cs="Arial"/>
          <w:sz w:val="24"/>
          <w:szCs w:val="24"/>
        </w:rPr>
        <w:t xml:space="preserve"> </w:t>
      </w:r>
    </w:p>
    <w:p w14:paraId="2EDE07B4" w14:textId="77777777" w:rsidR="00D15345" w:rsidRDefault="00D15345" w:rsidP="003F08F0">
      <w:pPr>
        <w:spacing w:line="360" w:lineRule="auto"/>
        <w:jc w:val="both"/>
        <w:rPr>
          <w:rFonts w:ascii="Arial" w:hAnsi="Arial" w:cs="Arial"/>
          <w:b/>
          <w:bCs/>
          <w:color w:val="00B050"/>
          <w:sz w:val="28"/>
          <w:szCs w:val="28"/>
        </w:rPr>
      </w:pPr>
    </w:p>
    <w:p w14:paraId="25F21553" w14:textId="77777777" w:rsidR="000700D1" w:rsidRDefault="000700D1" w:rsidP="003F08F0">
      <w:pPr>
        <w:spacing w:line="360" w:lineRule="auto"/>
        <w:jc w:val="both"/>
        <w:rPr>
          <w:rFonts w:ascii="Arial" w:hAnsi="Arial" w:cs="Arial"/>
          <w:b/>
          <w:bCs/>
          <w:color w:val="00B050"/>
          <w:sz w:val="28"/>
          <w:szCs w:val="28"/>
        </w:rPr>
      </w:pPr>
    </w:p>
    <w:p w14:paraId="608E9941" w14:textId="77777777" w:rsidR="000700D1" w:rsidRDefault="000700D1" w:rsidP="003F08F0">
      <w:pPr>
        <w:spacing w:line="360" w:lineRule="auto"/>
        <w:jc w:val="both"/>
        <w:rPr>
          <w:rFonts w:ascii="Arial" w:hAnsi="Arial" w:cs="Arial"/>
          <w:b/>
          <w:bCs/>
          <w:color w:val="00B050"/>
          <w:sz w:val="28"/>
          <w:szCs w:val="28"/>
        </w:rPr>
      </w:pPr>
    </w:p>
    <w:p w14:paraId="0D687022" w14:textId="77777777" w:rsidR="000700D1" w:rsidRDefault="000700D1" w:rsidP="003F08F0">
      <w:pPr>
        <w:spacing w:line="360" w:lineRule="auto"/>
        <w:jc w:val="both"/>
        <w:rPr>
          <w:rFonts w:ascii="Arial" w:hAnsi="Arial" w:cs="Arial"/>
          <w:b/>
          <w:bCs/>
          <w:color w:val="00B050"/>
          <w:sz w:val="28"/>
          <w:szCs w:val="28"/>
        </w:rPr>
      </w:pPr>
    </w:p>
    <w:p w14:paraId="448F7B8B" w14:textId="77777777" w:rsidR="000700D1" w:rsidRDefault="000700D1" w:rsidP="003F08F0">
      <w:pPr>
        <w:spacing w:line="360" w:lineRule="auto"/>
        <w:jc w:val="both"/>
        <w:rPr>
          <w:rFonts w:ascii="Arial" w:hAnsi="Arial" w:cs="Arial"/>
          <w:b/>
          <w:bCs/>
          <w:color w:val="00B050"/>
          <w:sz w:val="28"/>
          <w:szCs w:val="28"/>
        </w:rPr>
      </w:pPr>
    </w:p>
    <w:p w14:paraId="7E753457" w14:textId="77777777" w:rsidR="000700D1" w:rsidRDefault="000700D1" w:rsidP="003F08F0">
      <w:pPr>
        <w:spacing w:line="360" w:lineRule="auto"/>
        <w:jc w:val="both"/>
        <w:rPr>
          <w:rFonts w:ascii="Arial" w:hAnsi="Arial" w:cs="Arial"/>
          <w:b/>
          <w:bCs/>
          <w:color w:val="00B050"/>
          <w:sz w:val="28"/>
          <w:szCs w:val="28"/>
        </w:rPr>
      </w:pPr>
    </w:p>
    <w:p w14:paraId="6E9A6D5B" w14:textId="77777777" w:rsidR="000700D1" w:rsidRDefault="000700D1" w:rsidP="003F08F0">
      <w:pPr>
        <w:spacing w:line="360" w:lineRule="auto"/>
        <w:jc w:val="both"/>
        <w:rPr>
          <w:rFonts w:ascii="Arial" w:hAnsi="Arial" w:cs="Arial"/>
          <w:b/>
          <w:bCs/>
          <w:color w:val="00B050"/>
          <w:sz w:val="28"/>
          <w:szCs w:val="28"/>
        </w:rPr>
      </w:pPr>
    </w:p>
    <w:p w14:paraId="14D1268A" w14:textId="77777777" w:rsidR="000700D1" w:rsidRDefault="000700D1" w:rsidP="003F08F0">
      <w:pPr>
        <w:spacing w:line="360" w:lineRule="auto"/>
        <w:jc w:val="both"/>
        <w:rPr>
          <w:rFonts w:ascii="Arial" w:hAnsi="Arial" w:cs="Arial"/>
          <w:b/>
          <w:bCs/>
          <w:color w:val="00B050"/>
          <w:sz w:val="28"/>
          <w:szCs w:val="28"/>
        </w:rPr>
      </w:pPr>
    </w:p>
    <w:p w14:paraId="053FED3D" w14:textId="77777777" w:rsidR="000700D1" w:rsidRDefault="000700D1" w:rsidP="003F08F0">
      <w:pPr>
        <w:spacing w:line="360" w:lineRule="auto"/>
        <w:jc w:val="both"/>
        <w:rPr>
          <w:rFonts w:ascii="Arial" w:hAnsi="Arial" w:cs="Arial"/>
          <w:b/>
          <w:bCs/>
          <w:color w:val="00B050"/>
          <w:sz w:val="28"/>
          <w:szCs w:val="28"/>
        </w:rPr>
      </w:pPr>
    </w:p>
    <w:p w14:paraId="5184ED47" w14:textId="77777777" w:rsidR="000700D1" w:rsidRDefault="000700D1" w:rsidP="003F08F0">
      <w:pPr>
        <w:spacing w:line="360" w:lineRule="auto"/>
        <w:jc w:val="both"/>
        <w:rPr>
          <w:rFonts w:ascii="Arial" w:hAnsi="Arial" w:cs="Arial"/>
          <w:b/>
          <w:bCs/>
          <w:color w:val="00B050"/>
          <w:sz w:val="28"/>
          <w:szCs w:val="28"/>
        </w:rPr>
      </w:pPr>
    </w:p>
    <w:p w14:paraId="67E8B298" w14:textId="77777777" w:rsidR="000700D1" w:rsidRDefault="000700D1" w:rsidP="003F08F0">
      <w:pPr>
        <w:spacing w:line="360" w:lineRule="auto"/>
        <w:jc w:val="both"/>
        <w:rPr>
          <w:rFonts w:ascii="Arial" w:hAnsi="Arial" w:cs="Arial"/>
          <w:b/>
          <w:bCs/>
          <w:color w:val="00B050"/>
          <w:sz w:val="28"/>
          <w:szCs w:val="28"/>
        </w:rPr>
      </w:pPr>
    </w:p>
    <w:p w14:paraId="75C40DE7" w14:textId="77777777" w:rsidR="000700D1" w:rsidRDefault="000700D1" w:rsidP="003F08F0">
      <w:pPr>
        <w:spacing w:line="360" w:lineRule="auto"/>
        <w:jc w:val="both"/>
        <w:rPr>
          <w:rFonts w:ascii="Arial" w:hAnsi="Arial" w:cs="Arial"/>
          <w:b/>
          <w:bCs/>
          <w:color w:val="00B050"/>
          <w:sz w:val="28"/>
          <w:szCs w:val="28"/>
        </w:rPr>
      </w:pPr>
    </w:p>
    <w:p w14:paraId="7447D2C8" w14:textId="77777777" w:rsidR="000700D1" w:rsidRDefault="000700D1" w:rsidP="003F08F0">
      <w:pPr>
        <w:spacing w:line="360" w:lineRule="auto"/>
        <w:jc w:val="both"/>
        <w:rPr>
          <w:rFonts w:ascii="Arial" w:hAnsi="Arial" w:cs="Arial"/>
          <w:b/>
          <w:bCs/>
          <w:color w:val="00B050"/>
          <w:sz w:val="28"/>
          <w:szCs w:val="28"/>
        </w:rPr>
      </w:pPr>
    </w:p>
    <w:p w14:paraId="2A2577BB" w14:textId="77777777" w:rsidR="000700D1" w:rsidRDefault="000700D1" w:rsidP="003F08F0">
      <w:pPr>
        <w:spacing w:line="360" w:lineRule="auto"/>
        <w:jc w:val="both"/>
        <w:rPr>
          <w:rFonts w:ascii="Arial" w:hAnsi="Arial" w:cs="Arial"/>
          <w:b/>
          <w:bCs/>
          <w:color w:val="00B050"/>
          <w:sz w:val="28"/>
          <w:szCs w:val="28"/>
        </w:rPr>
      </w:pPr>
    </w:p>
    <w:p w14:paraId="620A23D5" w14:textId="34D3728B" w:rsidR="00B5027B" w:rsidRPr="0055087A" w:rsidRDefault="00097223" w:rsidP="003F08F0">
      <w:pPr>
        <w:spacing w:line="360" w:lineRule="auto"/>
        <w:jc w:val="both"/>
        <w:rPr>
          <w:rFonts w:ascii="Arial" w:hAnsi="Arial" w:cs="Arial"/>
          <w:b/>
          <w:bCs/>
          <w:color w:val="00B050"/>
          <w:sz w:val="28"/>
          <w:szCs w:val="28"/>
        </w:rPr>
      </w:pPr>
      <w:r w:rsidRPr="0055087A">
        <w:rPr>
          <w:rFonts w:ascii="Arial" w:hAnsi="Arial" w:cs="Arial"/>
          <w:b/>
          <w:bCs/>
          <w:color w:val="00B050"/>
          <w:sz w:val="28"/>
          <w:szCs w:val="28"/>
        </w:rPr>
        <w:lastRenderedPageBreak/>
        <w:t xml:space="preserve">CHAPTER 3 </w:t>
      </w:r>
    </w:p>
    <w:p w14:paraId="5C1F09B9" w14:textId="29942EC8" w:rsidR="0078109B" w:rsidRPr="0055087A" w:rsidRDefault="0078109B" w:rsidP="000A026A">
      <w:pPr>
        <w:spacing w:after="0" w:line="360" w:lineRule="auto"/>
        <w:rPr>
          <w:rFonts w:ascii="Arial" w:eastAsia="Times New Roman" w:hAnsi="Arial" w:cs="Arial"/>
          <w:sz w:val="24"/>
          <w:szCs w:val="24"/>
          <w:lang w:val="en-GB" w:eastAsia="en-GB"/>
        </w:rPr>
      </w:pPr>
      <w:r w:rsidRPr="0055087A">
        <w:rPr>
          <w:rFonts w:ascii="Arial" w:eastAsia="Times New Roman" w:hAnsi="Arial" w:cs="Arial"/>
          <w:sz w:val="24"/>
          <w:szCs w:val="24"/>
          <w:lang w:val="en-GB" w:eastAsia="en-GB"/>
        </w:rPr>
        <w:t xml:space="preserve">Interpretivism, positivism, realism, and the rationale behind it. </w:t>
      </w:r>
      <w:r w:rsidR="00A715E7" w:rsidRPr="0055087A">
        <w:rPr>
          <w:rFonts w:ascii="Arial" w:eastAsia="Times New Roman" w:hAnsi="Arial" w:cs="Arial"/>
          <w:sz w:val="24"/>
          <w:szCs w:val="24"/>
          <w:lang w:val="en-GB" w:eastAsia="en-GB"/>
        </w:rPr>
        <w:t>Realistic</w:t>
      </w:r>
      <w:r w:rsidRPr="0055087A">
        <w:rPr>
          <w:rFonts w:ascii="Arial" w:eastAsia="Times New Roman" w:hAnsi="Arial" w:cs="Arial"/>
          <w:sz w:val="24"/>
          <w:szCs w:val="24"/>
          <w:lang w:val="en-GB" w:eastAsia="en-GB"/>
        </w:rPr>
        <w:t xml:space="preserve"> occupies a medium position between positivism and interpretivism, which are on opposite sides of each</w:t>
      </w:r>
      <w:r w:rsidR="00D15345">
        <w:rPr>
          <w:rFonts w:ascii="Arial" w:eastAsia="Times New Roman" w:hAnsi="Arial" w:cs="Arial"/>
          <w:sz w:val="24"/>
          <w:szCs w:val="24"/>
          <w:lang w:val="en-GB" w:eastAsia="en-GB"/>
        </w:rPr>
        <w:t xml:space="preserve"> other.</w:t>
      </w:r>
      <w:r w:rsidRPr="0055087A">
        <w:rPr>
          <w:rFonts w:ascii="Arial" w:eastAsia="Times New Roman" w:hAnsi="Arial" w:cs="Arial"/>
          <w:sz w:val="24"/>
          <w:szCs w:val="24"/>
          <w:lang w:val="en-GB" w:eastAsia="en-GB"/>
        </w:rPr>
        <w:t xml:space="preserve"> </w:t>
      </w:r>
      <w:r w:rsidRPr="0055087A">
        <w:rPr>
          <w:rFonts w:ascii="Arial" w:eastAsia="Times New Roman" w:hAnsi="Arial" w:cs="Arial"/>
          <w:sz w:val="24"/>
          <w:szCs w:val="24"/>
          <w:lang w:val="en-GB" w:eastAsia="en-GB"/>
        </w:rPr>
        <w:br/>
        <w:t xml:space="preserve">The three realms of ontologically critical realism are actual, empirical, and real. Each domain is nested within the other. Critical realism from an epistemological perspective describes the real world by examining participant experiences. As such, performing the study has a hermeneutic component. </w:t>
      </w:r>
    </w:p>
    <w:p w14:paraId="2346F5B6" w14:textId="21B21CF8" w:rsidR="004C6947" w:rsidRPr="00054A17" w:rsidRDefault="00097223" w:rsidP="003F08F0">
      <w:pPr>
        <w:spacing w:line="360" w:lineRule="auto"/>
        <w:jc w:val="both"/>
        <w:rPr>
          <w:rFonts w:ascii="Arial" w:hAnsi="Arial" w:cs="Arial"/>
          <w:b/>
          <w:bCs/>
          <w:color w:val="00B050"/>
          <w:sz w:val="28"/>
          <w:szCs w:val="28"/>
        </w:rPr>
      </w:pPr>
      <w:r w:rsidRPr="00054A17">
        <w:rPr>
          <w:rFonts w:ascii="Arial" w:hAnsi="Arial" w:cs="Arial"/>
          <w:b/>
          <w:bCs/>
          <w:color w:val="00B050"/>
          <w:sz w:val="28"/>
          <w:szCs w:val="28"/>
        </w:rPr>
        <w:t xml:space="preserve">RESEARCH PARADIGM – POSITIVISM, REALISM AND INTERPRETIVISM- JUSTIFY INTERPRETIVISM. </w:t>
      </w:r>
    </w:p>
    <w:p w14:paraId="19ABAE8D" w14:textId="6EED02C6" w:rsidR="00641785" w:rsidRPr="00691DEC" w:rsidRDefault="001A2E18" w:rsidP="003F08F0">
      <w:pPr>
        <w:spacing w:line="360" w:lineRule="auto"/>
        <w:jc w:val="both"/>
        <w:rPr>
          <w:rFonts w:ascii="Arial" w:hAnsi="Arial" w:cs="Arial"/>
          <w:b/>
          <w:bCs/>
          <w:color w:val="00B050"/>
          <w:sz w:val="28"/>
          <w:szCs w:val="28"/>
        </w:rPr>
      </w:pPr>
      <w:r>
        <w:rPr>
          <w:rFonts w:ascii="Arial" w:hAnsi="Arial" w:cs="Arial"/>
          <w:b/>
          <w:bCs/>
          <w:i/>
          <w:iCs/>
          <w:color w:val="00B050"/>
          <w:sz w:val="28"/>
          <w:szCs w:val="28"/>
        </w:rPr>
        <w:t>3.1</w:t>
      </w:r>
      <w:r w:rsidR="00503FE7">
        <w:rPr>
          <w:rFonts w:ascii="Arial" w:hAnsi="Arial" w:cs="Arial"/>
          <w:b/>
          <w:bCs/>
          <w:i/>
          <w:iCs/>
          <w:color w:val="00B050"/>
          <w:sz w:val="28"/>
          <w:szCs w:val="28"/>
        </w:rPr>
        <w:t xml:space="preserve">.1 </w:t>
      </w:r>
      <w:r w:rsidR="00097223" w:rsidRPr="00691DEC">
        <w:rPr>
          <w:rFonts w:ascii="Arial" w:hAnsi="Arial" w:cs="Arial"/>
          <w:b/>
          <w:bCs/>
          <w:i/>
          <w:iCs/>
          <w:color w:val="00B050"/>
          <w:sz w:val="28"/>
          <w:szCs w:val="28"/>
        </w:rPr>
        <w:t>POSITIVISM</w:t>
      </w:r>
      <w:r w:rsidR="000F639F" w:rsidRPr="00691DEC">
        <w:rPr>
          <w:rFonts w:ascii="Arial" w:hAnsi="Arial" w:cs="Arial"/>
          <w:b/>
          <w:bCs/>
          <w:i/>
          <w:iCs/>
          <w:color w:val="00B050"/>
          <w:sz w:val="28"/>
          <w:szCs w:val="28"/>
        </w:rPr>
        <w:t>:</w:t>
      </w:r>
      <w:r w:rsidR="00A37913" w:rsidRPr="00691DEC">
        <w:rPr>
          <w:rFonts w:ascii="Arial" w:hAnsi="Arial" w:cs="Arial"/>
          <w:b/>
          <w:bCs/>
          <w:color w:val="00B050"/>
          <w:sz w:val="28"/>
          <w:szCs w:val="28"/>
        </w:rPr>
        <w:t xml:space="preserve"> </w:t>
      </w:r>
    </w:p>
    <w:p w14:paraId="38416DAC" w14:textId="70223F1B" w:rsidR="001F214B" w:rsidRPr="00F17C51" w:rsidRDefault="00641785" w:rsidP="003F08F0">
      <w:pPr>
        <w:spacing w:line="360" w:lineRule="auto"/>
        <w:jc w:val="both"/>
        <w:rPr>
          <w:rFonts w:ascii="Arial" w:hAnsi="Arial" w:cs="Arial"/>
          <w:sz w:val="24"/>
          <w:szCs w:val="24"/>
          <w:lang w:val="en-GB"/>
        </w:rPr>
      </w:pPr>
      <w:r w:rsidRPr="00F17C51">
        <w:rPr>
          <w:rFonts w:ascii="Arial" w:hAnsi="Arial" w:cs="Arial"/>
          <w:sz w:val="24"/>
          <w:szCs w:val="24"/>
        </w:rPr>
        <w:t>T</w:t>
      </w:r>
      <w:r w:rsidR="00A37913" w:rsidRPr="00F17C51">
        <w:rPr>
          <w:rFonts w:ascii="Arial" w:hAnsi="Arial" w:cs="Arial"/>
          <w:sz w:val="24"/>
          <w:szCs w:val="24"/>
        </w:rPr>
        <w:t>he</w:t>
      </w:r>
      <w:r w:rsidR="003B035B" w:rsidRPr="00F17C51">
        <w:rPr>
          <w:rFonts w:ascii="Arial" w:hAnsi="Arial" w:cs="Arial"/>
          <w:sz w:val="24"/>
          <w:szCs w:val="24"/>
        </w:rPr>
        <w:t xml:space="preserve"> research </w:t>
      </w:r>
      <w:r w:rsidR="00F8724F" w:rsidRPr="00F17C51">
        <w:rPr>
          <w:rFonts w:ascii="Arial" w:hAnsi="Arial" w:cs="Arial"/>
          <w:sz w:val="24"/>
          <w:szCs w:val="24"/>
        </w:rPr>
        <w:t>done in th</w:t>
      </w:r>
      <w:r w:rsidR="00E84F6F" w:rsidRPr="00F17C51">
        <w:rPr>
          <w:rFonts w:ascii="Arial" w:hAnsi="Arial" w:cs="Arial"/>
          <w:sz w:val="24"/>
          <w:szCs w:val="24"/>
        </w:rPr>
        <w:t>is</w:t>
      </w:r>
      <w:r w:rsidR="00F8724F" w:rsidRPr="00F17C51">
        <w:rPr>
          <w:rFonts w:ascii="Arial" w:hAnsi="Arial" w:cs="Arial"/>
          <w:sz w:val="24"/>
          <w:szCs w:val="24"/>
        </w:rPr>
        <w:t xml:space="preserve"> study do</w:t>
      </w:r>
      <w:r w:rsidR="00A65965" w:rsidRPr="00F17C51">
        <w:rPr>
          <w:rFonts w:ascii="Arial" w:hAnsi="Arial" w:cs="Arial"/>
          <w:sz w:val="24"/>
          <w:szCs w:val="24"/>
        </w:rPr>
        <w:t>es</w:t>
      </w:r>
      <w:r w:rsidR="00F8724F" w:rsidRPr="00F17C51">
        <w:rPr>
          <w:rFonts w:ascii="Arial" w:hAnsi="Arial" w:cs="Arial"/>
          <w:sz w:val="24"/>
          <w:szCs w:val="24"/>
        </w:rPr>
        <w:t xml:space="preserve"> not fully support </w:t>
      </w:r>
      <w:r w:rsidR="003B175C" w:rsidRPr="00F17C51">
        <w:rPr>
          <w:rFonts w:ascii="Arial" w:hAnsi="Arial" w:cs="Arial"/>
          <w:sz w:val="24"/>
          <w:szCs w:val="24"/>
        </w:rPr>
        <w:t>the positivism</w:t>
      </w:r>
      <w:r w:rsidR="0021758F" w:rsidRPr="00F17C51">
        <w:rPr>
          <w:rFonts w:ascii="Arial" w:hAnsi="Arial" w:cs="Arial"/>
          <w:sz w:val="24"/>
          <w:szCs w:val="24"/>
        </w:rPr>
        <w:t xml:space="preserve"> </w:t>
      </w:r>
      <w:r w:rsidR="00521599" w:rsidRPr="00F17C51">
        <w:rPr>
          <w:rFonts w:ascii="Arial" w:hAnsi="Arial" w:cs="Arial"/>
          <w:sz w:val="24"/>
          <w:szCs w:val="24"/>
        </w:rPr>
        <w:t>paradigm</w:t>
      </w:r>
      <w:r w:rsidR="003B175C" w:rsidRPr="00F17C51">
        <w:rPr>
          <w:rFonts w:ascii="Arial" w:hAnsi="Arial" w:cs="Arial"/>
          <w:sz w:val="24"/>
          <w:szCs w:val="24"/>
        </w:rPr>
        <w:t>. T</w:t>
      </w:r>
      <w:r w:rsidR="00CE0258" w:rsidRPr="00F17C51">
        <w:rPr>
          <w:rFonts w:ascii="Arial" w:hAnsi="Arial" w:cs="Arial"/>
          <w:sz w:val="24"/>
          <w:szCs w:val="24"/>
        </w:rPr>
        <w:t xml:space="preserve">he positivist paradigm has drawn criticism for under-determining theory and excluding the elements of discovery in inquiry </w:t>
      </w:r>
      <w:r w:rsidR="00CE0258" w:rsidRPr="00F17C51">
        <w:rPr>
          <w:rFonts w:ascii="Arial" w:hAnsi="Arial" w:cs="Arial"/>
          <w:color w:val="00B050"/>
          <w:sz w:val="24"/>
          <w:szCs w:val="24"/>
        </w:rPr>
        <w:t xml:space="preserve">Deshpande, </w:t>
      </w:r>
      <w:r w:rsidR="00F864BE" w:rsidRPr="00F17C51">
        <w:rPr>
          <w:rFonts w:ascii="Arial" w:hAnsi="Arial" w:cs="Arial"/>
          <w:color w:val="00B050"/>
          <w:sz w:val="24"/>
          <w:szCs w:val="24"/>
        </w:rPr>
        <w:t>(</w:t>
      </w:r>
      <w:r w:rsidR="00CE0258" w:rsidRPr="00F17C51">
        <w:rPr>
          <w:rFonts w:ascii="Arial" w:hAnsi="Arial" w:cs="Arial"/>
          <w:color w:val="00B050"/>
          <w:sz w:val="24"/>
          <w:szCs w:val="24"/>
        </w:rPr>
        <w:t>1983</w:t>
      </w:r>
      <w:r w:rsidR="00F864BE" w:rsidRPr="00F17C51">
        <w:rPr>
          <w:rFonts w:ascii="Arial" w:hAnsi="Arial" w:cs="Arial"/>
          <w:color w:val="00B050"/>
          <w:sz w:val="24"/>
          <w:szCs w:val="24"/>
        </w:rPr>
        <w:t>)</w:t>
      </w:r>
      <w:r w:rsidR="000D5781" w:rsidRPr="00F17C51">
        <w:rPr>
          <w:rFonts w:ascii="Arial" w:hAnsi="Arial" w:cs="Arial"/>
          <w:color w:val="00B050"/>
          <w:sz w:val="24"/>
          <w:szCs w:val="24"/>
        </w:rPr>
        <w:t xml:space="preserve">. </w:t>
      </w:r>
      <w:r w:rsidR="00E10E81" w:rsidRPr="00F17C51">
        <w:rPr>
          <w:rFonts w:ascii="Arial" w:hAnsi="Arial" w:cs="Arial"/>
          <w:color w:val="00B050"/>
          <w:sz w:val="24"/>
          <w:szCs w:val="24"/>
        </w:rPr>
        <w:t>Sobn</w:t>
      </w:r>
      <w:r w:rsidR="000B18FF" w:rsidRPr="00F17C51">
        <w:rPr>
          <w:rFonts w:ascii="Arial" w:hAnsi="Arial" w:cs="Arial"/>
          <w:color w:val="00B050"/>
          <w:sz w:val="24"/>
          <w:szCs w:val="24"/>
        </w:rPr>
        <w:t xml:space="preserve"> and Perr</w:t>
      </w:r>
      <w:r w:rsidR="004314AD" w:rsidRPr="00F17C51">
        <w:rPr>
          <w:rFonts w:ascii="Arial" w:hAnsi="Arial" w:cs="Arial"/>
          <w:color w:val="00B050"/>
          <w:sz w:val="24"/>
          <w:szCs w:val="24"/>
        </w:rPr>
        <w:t>y, (2005)</w:t>
      </w:r>
      <w:r w:rsidR="000B18FF" w:rsidRPr="00F17C51">
        <w:rPr>
          <w:rFonts w:ascii="Arial" w:hAnsi="Arial" w:cs="Arial"/>
          <w:sz w:val="24"/>
          <w:szCs w:val="24"/>
        </w:rPr>
        <w:t xml:space="preserve"> state f</w:t>
      </w:r>
      <w:r w:rsidR="00CE0258" w:rsidRPr="00F17C51">
        <w:rPr>
          <w:rFonts w:ascii="Arial" w:hAnsi="Arial" w:cs="Arial"/>
          <w:sz w:val="24"/>
          <w:szCs w:val="24"/>
        </w:rPr>
        <w:t>or instance, the positivist presumptions mentioned above are suitable for physical sciences like biology but might not be adequate for addressing a complex social science topic like marketing and management that includes thoughtful humans.</w:t>
      </w:r>
      <w:r w:rsidR="00C90761" w:rsidRPr="00F17C51">
        <w:rPr>
          <w:rFonts w:ascii="Arial" w:hAnsi="Arial" w:cs="Arial"/>
          <w:sz w:val="24"/>
          <w:szCs w:val="24"/>
        </w:rPr>
        <w:t xml:space="preserve"> The </w:t>
      </w:r>
      <w:r w:rsidR="005B1823" w:rsidRPr="00F17C51">
        <w:rPr>
          <w:rFonts w:ascii="Arial" w:hAnsi="Arial" w:cs="Arial"/>
          <w:sz w:val="24"/>
          <w:szCs w:val="24"/>
        </w:rPr>
        <w:t xml:space="preserve">research is </w:t>
      </w:r>
      <w:r w:rsidR="005E3E4B" w:rsidRPr="00F17C51">
        <w:rPr>
          <w:rFonts w:ascii="Arial" w:hAnsi="Arial" w:cs="Arial"/>
          <w:sz w:val="24"/>
          <w:szCs w:val="24"/>
        </w:rPr>
        <w:t>a more</w:t>
      </w:r>
      <w:r w:rsidR="00E0759A" w:rsidRPr="00F17C51">
        <w:rPr>
          <w:rFonts w:ascii="Arial" w:hAnsi="Arial" w:cs="Arial"/>
          <w:sz w:val="24"/>
          <w:szCs w:val="24"/>
        </w:rPr>
        <w:t xml:space="preserve"> qualitative </w:t>
      </w:r>
      <w:r w:rsidR="00363F57" w:rsidRPr="00F17C51">
        <w:rPr>
          <w:rFonts w:ascii="Arial" w:hAnsi="Arial" w:cs="Arial"/>
          <w:sz w:val="24"/>
          <w:szCs w:val="24"/>
        </w:rPr>
        <w:t>paradigm.</w:t>
      </w:r>
      <w:r w:rsidR="004B256A" w:rsidRPr="00F17C51">
        <w:rPr>
          <w:rFonts w:ascii="Arial" w:hAnsi="Arial" w:cs="Arial"/>
          <w:sz w:val="24"/>
          <w:szCs w:val="24"/>
        </w:rPr>
        <w:t xml:space="preserve"> According to </w:t>
      </w:r>
      <w:r w:rsidR="004B256A" w:rsidRPr="00F17C51">
        <w:rPr>
          <w:rFonts w:ascii="Arial" w:hAnsi="Arial" w:cs="Arial"/>
          <w:color w:val="00B050"/>
          <w:sz w:val="24"/>
          <w:szCs w:val="24"/>
        </w:rPr>
        <w:t xml:space="preserve">Alharahsheh and Pius (2020), </w:t>
      </w:r>
      <w:r w:rsidR="003A54A0" w:rsidRPr="003A54A0">
        <w:rPr>
          <w:rFonts w:ascii="Arial" w:hAnsi="Arial" w:cs="Arial"/>
          <w:sz w:val="24"/>
          <w:szCs w:val="24"/>
        </w:rPr>
        <w:t xml:space="preserve">On the other hand, the positivist paradigm might allow researchers to draw greater generalisation and depend more heavily on statistics, leading to the development of broad guidelines and opinions. </w:t>
      </w:r>
      <w:r w:rsidR="001F214B" w:rsidRPr="00F17C51">
        <w:rPr>
          <w:rFonts w:ascii="Arial" w:hAnsi="Arial" w:cs="Arial"/>
          <w:sz w:val="24"/>
          <w:szCs w:val="24"/>
          <w:lang w:val="en-GB"/>
        </w:rPr>
        <w:t>A researcher would get the following results if they had an extreme positivist stance:</w:t>
      </w:r>
    </w:p>
    <w:p w14:paraId="6A1918FA" w14:textId="30C9BC70" w:rsidR="002502F1" w:rsidRDefault="00764AA3" w:rsidP="00764AA3">
      <w:pPr>
        <w:pStyle w:val="ListParagraph"/>
        <w:numPr>
          <w:ilvl w:val="0"/>
          <w:numId w:val="18"/>
        </w:numPr>
        <w:spacing w:line="360" w:lineRule="auto"/>
        <w:jc w:val="both"/>
        <w:rPr>
          <w:rFonts w:ascii="Arial" w:hAnsi="Arial" w:cs="Arial"/>
          <w:sz w:val="24"/>
          <w:szCs w:val="24"/>
          <w:lang w:val="en-GB"/>
        </w:rPr>
      </w:pPr>
      <w:r w:rsidRPr="00764AA3">
        <w:rPr>
          <w:rFonts w:ascii="Arial" w:hAnsi="Arial" w:cs="Arial"/>
          <w:sz w:val="24"/>
          <w:szCs w:val="24"/>
          <w:lang w:val="en-GB"/>
        </w:rPr>
        <w:t>A researcher might consider a corporation or other pertinent social organizations to be real, just as they view physical objects and natural phenomena as real.</w:t>
      </w:r>
    </w:p>
    <w:p w14:paraId="077798B6" w14:textId="77777777" w:rsidR="00764AA3" w:rsidRDefault="00764AA3" w:rsidP="00764AA3">
      <w:pPr>
        <w:spacing w:line="360" w:lineRule="auto"/>
        <w:jc w:val="both"/>
        <w:rPr>
          <w:rFonts w:ascii="Arial" w:hAnsi="Arial" w:cs="Arial"/>
          <w:sz w:val="24"/>
          <w:szCs w:val="24"/>
          <w:lang w:val="en-GB"/>
        </w:rPr>
      </w:pPr>
    </w:p>
    <w:p w14:paraId="085E9150" w14:textId="77777777" w:rsidR="00764AA3" w:rsidRPr="00764AA3" w:rsidRDefault="00764AA3" w:rsidP="00764AA3">
      <w:pPr>
        <w:spacing w:line="360" w:lineRule="auto"/>
        <w:jc w:val="both"/>
        <w:rPr>
          <w:rFonts w:ascii="Arial" w:hAnsi="Arial" w:cs="Arial"/>
          <w:sz w:val="24"/>
          <w:szCs w:val="24"/>
          <w:lang w:val="en-GB"/>
        </w:rPr>
      </w:pPr>
    </w:p>
    <w:p w14:paraId="35CE2E65" w14:textId="41192864" w:rsidR="000B50C1" w:rsidRPr="00670776" w:rsidRDefault="000B50C1" w:rsidP="008E0161">
      <w:pPr>
        <w:spacing w:line="360" w:lineRule="auto"/>
        <w:jc w:val="both"/>
        <w:rPr>
          <w:rFonts w:ascii="Arial" w:hAnsi="Arial" w:cs="Arial"/>
          <w:i/>
          <w:iCs/>
          <w:sz w:val="16"/>
          <w:szCs w:val="16"/>
          <w:lang w:val="en-GB"/>
        </w:rPr>
      </w:pPr>
      <w:r w:rsidRPr="00670776">
        <w:rPr>
          <w:rFonts w:ascii="Arial" w:hAnsi="Arial" w:cs="Arial"/>
          <w:i/>
          <w:iCs/>
          <w:sz w:val="16"/>
          <w:szCs w:val="16"/>
          <w:lang w:val="en-GB"/>
        </w:rPr>
        <w:lastRenderedPageBreak/>
        <w:t>The table below demonstrates Bhaskar ontological distinctions</w:t>
      </w:r>
      <w:r w:rsidR="00A418B7">
        <w:rPr>
          <w:rFonts w:ascii="Arial" w:hAnsi="Arial" w:cs="Arial"/>
          <w:i/>
          <w:iCs/>
          <w:sz w:val="16"/>
          <w:szCs w:val="16"/>
          <w:lang w:val="en-GB"/>
        </w:rPr>
        <w:t xml:space="preserve"> </w:t>
      </w:r>
      <w:r w:rsidR="00A418B7" w:rsidRPr="00A418B7">
        <w:rPr>
          <w:rFonts w:ascii="Arial" w:hAnsi="Arial" w:cs="Arial"/>
          <w:i/>
          <w:iCs/>
          <w:color w:val="00B050"/>
          <w:sz w:val="16"/>
          <w:szCs w:val="16"/>
          <w:lang w:val="en-GB"/>
        </w:rPr>
        <w:t>Blackmore (1978).</w:t>
      </w:r>
    </w:p>
    <w:tbl>
      <w:tblPr>
        <w:tblStyle w:val="GridTable2-Accent6"/>
        <w:tblW w:w="0" w:type="auto"/>
        <w:tblLook w:val="04A0" w:firstRow="1" w:lastRow="0" w:firstColumn="1" w:lastColumn="0" w:noHBand="0" w:noVBand="1"/>
      </w:tblPr>
      <w:tblGrid>
        <w:gridCol w:w="2337"/>
        <w:gridCol w:w="2337"/>
        <w:gridCol w:w="2338"/>
        <w:gridCol w:w="2338"/>
      </w:tblGrid>
      <w:tr w:rsidR="000B50C1" w14:paraId="2FF4557D" w14:textId="77777777" w:rsidTr="000774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B48F9B3" w14:textId="77777777" w:rsidR="000B50C1" w:rsidRDefault="000B50C1" w:rsidP="008E0161">
            <w:pPr>
              <w:spacing w:line="360" w:lineRule="auto"/>
              <w:jc w:val="both"/>
              <w:rPr>
                <w:rFonts w:ascii="Arial" w:hAnsi="Arial" w:cs="Arial"/>
              </w:rPr>
            </w:pPr>
          </w:p>
        </w:tc>
        <w:tc>
          <w:tcPr>
            <w:tcW w:w="2337" w:type="dxa"/>
          </w:tcPr>
          <w:p w14:paraId="79A0222A" w14:textId="21C89A52" w:rsidR="000B50C1" w:rsidRPr="00F17C51" w:rsidRDefault="004F2811" w:rsidP="00532C2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17C51">
              <w:rPr>
                <w:rFonts w:ascii="Arial" w:hAnsi="Arial" w:cs="Arial"/>
                <w:sz w:val="24"/>
                <w:szCs w:val="24"/>
              </w:rPr>
              <w:t>Domain of Real</w:t>
            </w:r>
          </w:p>
        </w:tc>
        <w:tc>
          <w:tcPr>
            <w:tcW w:w="2338" w:type="dxa"/>
          </w:tcPr>
          <w:p w14:paraId="0F4B92CE" w14:textId="27D4F5C9" w:rsidR="000B50C1" w:rsidRPr="00F17C51" w:rsidRDefault="004F2811" w:rsidP="00532C2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17C51">
              <w:rPr>
                <w:rFonts w:ascii="Arial" w:hAnsi="Arial" w:cs="Arial"/>
                <w:sz w:val="24"/>
                <w:szCs w:val="24"/>
              </w:rPr>
              <w:t>Domain of Actual</w:t>
            </w:r>
          </w:p>
        </w:tc>
        <w:tc>
          <w:tcPr>
            <w:tcW w:w="2338" w:type="dxa"/>
          </w:tcPr>
          <w:p w14:paraId="614BB1E4" w14:textId="7C993250" w:rsidR="000B50C1" w:rsidRPr="00F17C51" w:rsidRDefault="004F2811" w:rsidP="00532C2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17C51">
              <w:rPr>
                <w:rFonts w:ascii="Arial" w:hAnsi="Arial" w:cs="Arial"/>
                <w:sz w:val="24"/>
                <w:szCs w:val="24"/>
              </w:rPr>
              <w:t xml:space="preserve">Domain </w:t>
            </w:r>
            <w:r w:rsidRPr="00F17C51">
              <w:rPr>
                <w:sz w:val="24"/>
                <w:szCs w:val="24"/>
              </w:rPr>
              <w:t>of</w:t>
            </w:r>
            <w:r w:rsidRPr="00F17C51">
              <w:rPr>
                <w:rFonts w:ascii="Arial" w:hAnsi="Arial" w:cs="Arial"/>
                <w:sz w:val="24"/>
                <w:szCs w:val="24"/>
              </w:rPr>
              <w:t xml:space="preserve"> </w:t>
            </w:r>
            <w:r w:rsidR="00532C2E" w:rsidRPr="00F17C51">
              <w:rPr>
                <w:rFonts w:ascii="Arial" w:hAnsi="Arial" w:cs="Arial"/>
                <w:sz w:val="24"/>
                <w:szCs w:val="24"/>
              </w:rPr>
              <w:t>E</w:t>
            </w:r>
            <w:r w:rsidR="00DC0E6A" w:rsidRPr="00F17C51">
              <w:rPr>
                <w:rFonts w:ascii="Arial" w:hAnsi="Arial" w:cs="Arial"/>
                <w:sz w:val="24"/>
                <w:szCs w:val="24"/>
              </w:rPr>
              <w:t>mpirical</w:t>
            </w:r>
          </w:p>
        </w:tc>
      </w:tr>
      <w:tr w:rsidR="000B50C1" w14:paraId="081E788C" w14:textId="77777777" w:rsidTr="00077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4B807832" w14:textId="7488DE14" w:rsidR="000B50C1" w:rsidRPr="00F03E23" w:rsidRDefault="00DC0E6A" w:rsidP="00532C2E">
            <w:pPr>
              <w:spacing w:line="360" w:lineRule="auto"/>
              <w:jc w:val="center"/>
              <w:rPr>
                <w:rFonts w:ascii="Arial" w:hAnsi="Arial" w:cs="Arial"/>
                <w:sz w:val="24"/>
                <w:szCs w:val="24"/>
              </w:rPr>
            </w:pPr>
            <w:r w:rsidRPr="00F03E23">
              <w:rPr>
                <w:rFonts w:ascii="Arial" w:hAnsi="Arial" w:cs="Arial"/>
                <w:sz w:val="24"/>
                <w:szCs w:val="24"/>
              </w:rPr>
              <w:t>Mechanisms</w:t>
            </w:r>
          </w:p>
        </w:tc>
        <w:tc>
          <w:tcPr>
            <w:tcW w:w="2337" w:type="dxa"/>
          </w:tcPr>
          <w:p w14:paraId="1A900390" w14:textId="77777777" w:rsidR="000B50C1" w:rsidRPr="0052145D" w:rsidRDefault="000B50C1" w:rsidP="00532C2E">
            <w:pPr>
              <w:pStyle w:val="ListParagraph"/>
              <w:numPr>
                <w:ilvl w:val="0"/>
                <w:numId w:val="13"/>
              </w:num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338" w:type="dxa"/>
          </w:tcPr>
          <w:p w14:paraId="21E56649" w14:textId="77777777" w:rsidR="000B50C1" w:rsidRDefault="000B50C1" w:rsidP="00532C2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338" w:type="dxa"/>
          </w:tcPr>
          <w:p w14:paraId="7891B01E" w14:textId="77777777" w:rsidR="000B50C1" w:rsidRDefault="000B50C1" w:rsidP="00532C2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B50C1" w14:paraId="01C1ADA9" w14:textId="77777777" w:rsidTr="000774A0">
        <w:tc>
          <w:tcPr>
            <w:cnfStyle w:val="001000000000" w:firstRow="0" w:lastRow="0" w:firstColumn="1" w:lastColumn="0" w:oddVBand="0" w:evenVBand="0" w:oddHBand="0" w:evenHBand="0" w:firstRowFirstColumn="0" w:firstRowLastColumn="0" w:lastRowFirstColumn="0" w:lastRowLastColumn="0"/>
            <w:tcW w:w="2337" w:type="dxa"/>
          </w:tcPr>
          <w:p w14:paraId="140339E6" w14:textId="4288E0BA" w:rsidR="000B50C1" w:rsidRPr="00F03E23" w:rsidRDefault="007F3FAD" w:rsidP="00532C2E">
            <w:pPr>
              <w:spacing w:line="360" w:lineRule="auto"/>
              <w:jc w:val="center"/>
              <w:rPr>
                <w:rFonts w:ascii="Arial" w:hAnsi="Arial" w:cs="Arial"/>
                <w:sz w:val="24"/>
                <w:szCs w:val="24"/>
              </w:rPr>
            </w:pPr>
            <w:r w:rsidRPr="00F03E23">
              <w:rPr>
                <w:rFonts w:ascii="Arial" w:hAnsi="Arial" w:cs="Arial"/>
                <w:sz w:val="24"/>
                <w:szCs w:val="24"/>
              </w:rPr>
              <w:t>Events</w:t>
            </w:r>
          </w:p>
        </w:tc>
        <w:tc>
          <w:tcPr>
            <w:tcW w:w="2337" w:type="dxa"/>
          </w:tcPr>
          <w:p w14:paraId="5AD0F861" w14:textId="77777777" w:rsidR="000B50C1" w:rsidRPr="0052145D" w:rsidRDefault="000B50C1" w:rsidP="00532C2E">
            <w:pPr>
              <w:pStyle w:val="ListParagraph"/>
              <w:numPr>
                <w:ilvl w:val="0"/>
                <w:numId w:val="13"/>
              </w:num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338" w:type="dxa"/>
          </w:tcPr>
          <w:p w14:paraId="1DD59A8D" w14:textId="77777777" w:rsidR="000B50C1" w:rsidRPr="0052145D" w:rsidRDefault="000B50C1" w:rsidP="00532C2E">
            <w:pPr>
              <w:pStyle w:val="ListParagraph"/>
              <w:numPr>
                <w:ilvl w:val="0"/>
                <w:numId w:val="13"/>
              </w:num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338" w:type="dxa"/>
          </w:tcPr>
          <w:p w14:paraId="2696C99F" w14:textId="77777777" w:rsidR="000B50C1" w:rsidRDefault="000B50C1" w:rsidP="00532C2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7F3FAD" w14:paraId="6F3B3C25" w14:textId="77777777" w:rsidTr="000774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2F34EE5" w14:textId="225399C1" w:rsidR="007F3FAD" w:rsidRPr="00F03E23" w:rsidRDefault="00670776" w:rsidP="00532C2E">
            <w:pPr>
              <w:spacing w:line="360" w:lineRule="auto"/>
              <w:jc w:val="center"/>
              <w:rPr>
                <w:rFonts w:ascii="Arial" w:hAnsi="Arial" w:cs="Arial"/>
                <w:sz w:val="24"/>
                <w:szCs w:val="24"/>
              </w:rPr>
            </w:pPr>
            <w:r w:rsidRPr="00F03E23">
              <w:rPr>
                <w:rFonts w:ascii="Arial" w:hAnsi="Arial" w:cs="Arial"/>
                <w:sz w:val="24"/>
                <w:szCs w:val="24"/>
              </w:rPr>
              <w:t>Experiences</w:t>
            </w:r>
          </w:p>
        </w:tc>
        <w:tc>
          <w:tcPr>
            <w:tcW w:w="2337" w:type="dxa"/>
          </w:tcPr>
          <w:p w14:paraId="6B267976" w14:textId="77777777" w:rsidR="007F3FAD" w:rsidRPr="0052145D" w:rsidRDefault="007F3FAD" w:rsidP="00532C2E">
            <w:pPr>
              <w:pStyle w:val="ListParagraph"/>
              <w:numPr>
                <w:ilvl w:val="0"/>
                <w:numId w:val="13"/>
              </w:num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338" w:type="dxa"/>
          </w:tcPr>
          <w:p w14:paraId="3E0E8EA4" w14:textId="77777777" w:rsidR="007F3FAD" w:rsidRPr="0052145D" w:rsidRDefault="007F3FAD" w:rsidP="00532C2E">
            <w:pPr>
              <w:pStyle w:val="ListParagraph"/>
              <w:numPr>
                <w:ilvl w:val="0"/>
                <w:numId w:val="13"/>
              </w:num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338" w:type="dxa"/>
          </w:tcPr>
          <w:p w14:paraId="4F82FD46" w14:textId="77777777" w:rsidR="007F3FAD" w:rsidRPr="0052145D" w:rsidRDefault="007F3FAD" w:rsidP="00532C2E">
            <w:pPr>
              <w:pStyle w:val="ListParagraph"/>
              <w:numPr>
                <w:ilvl w:val="0"/>
                <w:numId w:val="13"/>
              </w:num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51C9B614" w14:textId="77777777" w:rsidR="000B50C1" w:rsidRDefault="000B50C1" w:rsidP="008E0161">
      <w:pPr>
        <w:spacing w:line="360" w:lineRule="auto"/>
        <w:jc w:val="both"/>
        <w:rPr>
          <w:rFonts w:ascii="Arial" w:hAnsi="Arial" w:cs="Arial"/>
        </w:rPr>
      </w:pPr>
    </w:p>
    <w:p w14:paraId="5A5A9805" w14:textId="3E02BAB7" w:rsidR="00184356" w:rsidRPr="00691DEC" w:rsidRDefault="00503FE7" w:rsidP="00625577">
      <w:pPr>
        <w:spacing w:line="360" w:lineRule="auto"/>
        <w:jc w:val="both"/>
        <w:rPr>
          <w:rFonts w:ascii="Arial" w:hAnsi="Arial" w:cs="Arial"/>
          <w:b/>
          <w:bCs/>
          <w:color w:val="00B050"/>
          <w:sz w:val="28"/>
          <w:szCs w:val="28"/>
        </w:rPr>
      </w:pPr>
      <w:r>
        <w:rPr>
          <w:rFonts w:ascii="Arial" w:hAnsi="Arial" w:cs="Arial"/>
          <w:b/>
          <w:bCs/>
          <w:i/>
          <w:iCs/>
          <w:color w:val="00B050"/>
          <w:sz w:val="28"/>
          <w:szCs w:val="28"/>
        </w:rPr>
        <w:t xml:space="preserve">3.1.2 </w:t>
      </w:r>
      <w:r w:rsidR="001176D4" w:rsidRPr="00691DEC">
        <w:rPr>
          <w:rFonts w:ascii="Arial" w:hAnsi="Arial" w:cs="Arial"/>
          <w:b/>
          <w:bCs/>
          <w:i/>
          <w:iCs/>
          <w:color w:val="00B050"/>
          <w:sz w:val="28"/>
          <w:szCs w:val="28"/>
        </w:rPr>
        <w:t>REALISM</w:t>
      </w:r>
      <w:r w:rsidR="001176D4" w:rsidRPr="00691DEC">
        <w:rPr>
          <w:rFonts w:ascii="Arial" w:hAnsi="Arial" w:cs="Arial"/>
          <w:b/>
          <w:bCs/>
          <w:color w:val="00B050"/>
          <w:sz w:val="28"/>
          <w:szCs w:val="28"/>
        </w:rPr>
        <w:t>:</w:t>
      </w:r>
      <w:r w:rsidR="00184356" w:rsidRPr="00691DEC">
        <w:rPr>
          <w:rFonts w:ascii="Arial" w:hAnsi="Arial" w:cs="Arial"/>
          <w:b/>
          <w:bCs/>
          <w:color w:val="00B050"/>
          <w:sz w:val="28"/>
          <w:szCs w:val="28"/>
        </w:rPr>
        <w:t xml:space="preserve"> </w:t>
      </w:r>
    </w:p>
    <w:p w14:paraId="188F3DD3" w14:textId="77777777" w:rsidR="00872D5D" w:rsidRDefault="00184356" w:rsidP="00625577">
      <w:pPr>
        <w:spacing w:line="360" w:lineRule="auto"/>
        <w:jc w:val="both"/>
        <w:rPr>
          <w:rFonts w:ascii="Arial" w:hAnsi="Arial" w:cs="Arial"/>
          <w:sz w:val="24"/>
          <w:szCs w:val="24"/>
        </w:rPr>
      </w:pPr>
      <w:r w:rsidRPr="00F03E23">
        <w:rPr>
          <w:rFonts w:ascii="Arial" w:hAnsi="Arial" w:cs="Arial"/>
          <w:sz w:val="24"/>
          <w:szCs w:val="24"/>
        </w:rPr>
        <w:t>T</w:t>
      </w:r>
      <w:r w:rsidR="00D22E11" w:rsidRPr="00F03E23">
        <w:rPr>
          <w:rFonts w:ascii="Arial" w:hAnsi="Arial" w:cs="Arial"/>
          <w:sz w:val="24"/>
          <w:szCs w:val="24"/>
        </w:rPr>
        <w:t xml:space="preserve">he </w:t>
      </w:r>
      <w:r w:rsidR="00343849" w:rsidRPr="00F03E23">
        <w:rPr>
          <w:rFonts w:ascii="Arial" w:hAnsi="Arial" w:cs="Arial"/>
          <w:sz w:val="24"/>
          <w:szCs w:val="24"/>
        </w:rPr>
        <w:t xml:space="preserve">research </w:t>
      </w:r>
      <w:r w:rsidR="00D22E11" w:rsidRPr="00F03E23">
        <w:rPr>
          <w:rFonts w:ascii="Arial" w:hAnsi="Arial" w:cs="Arial"/>
          <w:sz w:val="24"/>
          <w:szCs w:val="24"/>
        </w:rPr>
        <w:t>undertaking in th</w:t>
      </w:r>
      <w:r w:rsidR="00343849" w:rsidRPr="00F03E23">
        <w:rPr>
          <w:rFonts w:ascii="Arial" w:hAnsi="Arial" w:cs="Arial"/>
          <w:sz w:val="24"/>
          <w:szCs w:val="24"/>
        </w:rPr>
        <w:t xml:space="preserve">is study </w:t>
      </w:r>
      <w:r w:rsidR="00515E53" w:rsidRPr="00F03E23">
        <w:rPr>
          <w:rFonts w:ascii="Arial" w:hAnsi="Arial" w:cs="Arial"/>
          <w:sz w:val="24"/>
          <w:szCs w:val="24"/>
        </w:rPr>
        <w:t xml:space="preserve">is in the paradigm of realism </w:t>
      </w:r>
      <w:r w:rsidR="00092FB2" w:rsidRPr="00F03E23">
        <w:rPr>
          <w:rFonts w:ascii="Arial" w:hAnsi="Arial" w:cs="Arial"/>
          <w:color w:val="00B050"/>
          <w:sz w:val="24"/>
          <w:szCs w:val="24"/>
        </w:rPr>
        <w:t xml:space="preserve">Ama </w:t>
      </w:r>
      <w:r w:rsidR="00AC5CCF" w:rsidRPr="00F03E23">
        <w:rPr>
          <w:rFonts w:ascii="Arial" w:hAnsi="Arial" w:cs="Arial"/>
          <w:color w:val="00B050"/>
          <w:sz w:val="24"/>
          <w:szCs w:val="24"/>
        </w:rPr>
        <w:t>(2021)</w:t>
      </w:r>
      <w:r w:rsidR="00AC5CCF" w:rsidRPr="00F03E23">
        <w:rPr>
          <w:rFonts w:ascii="Arial" w:hAnsi="Arial" w:cs="Arial"/>
          <w:sz w:val="24"/>
          <w:szCs w:val="24"/>
        </w:rPr>
        <w:t xml:space="preserve"> </w:t>
      </w:r>
      <w:r w:rsidR="00092FB2" w:rsidRPr="00F03E23">
        <w:rPr>
          <w:rFonts w:ascii="Arial" w:hAnsi="Arial" w:cs="Arial"/>
          <w:sz w:val="24"/>
          <w:szCs w:val="24"/>
        </w:rPr>
        <w:t xml:space="preserve">claims that profound frameworks of internally connected, socially, and physically oriented goals exist there. </w:t>
      </w:r>
      <w:r w:rsidR="00407C76" w:rsidRPr="00F03E23">
        <w:rPr>
          <w:rFonts w:ascii="Arial" w:hAnsi="Arial" w:cs="Arial"/>
          <w:sz w:val="24"/>
          <w:szCs w:val="24"/>
        </w:rPr>
        <w:t>W</w:t>
      </w:r>
      <w:r w:rsidR="00092FB2" w:rsidRPr="00F03E23">
        <w:rPr>
          <w:rFonts w:ascii="Arial" w:hAnsi="Arial" w:cs="Arial"/>
          <w:sz w:val="24"/>
          <w:szCs w:val="24"/>
        </w:rPr>
        <w:t xml:space="preserve">ith the total realism of sensations, events, and causal forces existing on their own. </w:t>
      </w:r>
      <w:r w:rsidR="00625577" w:rsidRPr="00F03E23">
        <w:rPr>
          <w:rFonts w:ascii="Arial" w:hAnsi="Arial" w:cs="Arial"/>
          <w:sz w:val="24"/>
          <w:szCs w:val="24"/>
          <w:lang w:val="en-GB"/>
        </w:rPr>
        <w:t xml:space="preserve">Critical realism, according to </w:t>
      </w:r>
      <w:r w:rsidR="00625577" w:rsidRPr="00F03E23">
        <w:rPr>
          <w:rFonts w:ascii="Arial" w:hAnsi="Arial" w:cs="Arial"/>
          <w:color w:val="00B050"/>
          <w:sz w:val="24"/>
          <w:szCs w:val="24"/>
          <w:lang w:val="en-GB"/>
        </w:rPr>
        <w:t xml:space="preserve">Archer </w:t>
      </w:r>
      <w:r w:rsidR="00F41DB1" w:rsidRPr="00F03E23">
        <w:rPr>
          <w:rFonts w:ascii="Arial" w:hAnsi="Arial" w:cs="Arial"/>
          <w:color w:val="00B050"/>
          <w:sz w:val="24"/>
          <w:szCs w:val="24"/>
          <w:lang w:val="en-GB"/>
        </w:rPr>
        <w:t>E</w:t>
      </w:r>
      <w:r w:rsidR="00625577" w:rsidRPr="00F03E23">
        <w:rPr>
          <w:rFonts w:ascii="Arial" w:hAnsi="Arial" w:cs="Arial"/>
          <w:color w:val="00B050"/>
          <w:sz w:val="24"/>
          <w:szCs w:val="24"/>
          <w:lang w:val="en-GB"/>
        </w:rPr>
        <w:t>t</w:t>
      </w:r>
      <w:r w:rsidR="00F41DB1" w:rsidRPr="00F03E23">
        <w:rPr>
          <w:rFonts w:ascii="Arial" w:hAnsi="Arial" w:cs="Arial"/>
          <w:color w:val="00B050"/>
          <w:sz w:val="24"/>
          <w:szCs w:val="24"/>
          <w:lang w:val="en-GB"/>
        </w:rPr>
        <w:t xml:space="preserve"> </w:t>
      </w:r>
      <w:r w:rsidR="00625577" w:rsidRPr="00F03E23">
        <w:rPr>
          <w:rFonts w:ascii="Arial" w:hAnsi="Arial" w:cs="Arial"/>
          <w:color w:val="00B050"/>
          <w:sz w:val="24"/>
          <w:szCs w:val="24"/>
          <w:lang w:val="en-GB"/>
        </w:rPr>
        <w:t>al. (1998)</w:t>
      </w:r>
      <w:r w:rsidR="00625577" w:rsidRPr="00F03E23">
        <w:rPr>
          <w:rFonts w:ascii="Arial" w:hAnsi="Arial" w:cs="Arial"/>
          <w:sz w:val="24"/>
          <w:szCs w:val="24"/>
          <w:lang w:val="en-GB"/>
        </w:rPr>
        <w:t>, takes an ontological stance rather than an epistemological one.</w:t>
      </w:r>
      <w:r w:rsidR="002A41D9" w:rsidRPr="00F03E23">
        <w:rPr>
          <w:rFonts w:ascii="Arial" w:hAnsi="Arial" w:cs="Arial"/>
          <w:sz w:val="24"/>
          <w:szCs w:val="24"/>
          <w:lang w:val="en-GB"/>
        </w:rPr>
        <w:t xml:space="preserve"> </w:t>
      </w:r>
      <w:r w:rsidR="006802D5" w:rsidRPr="00F03E23">
        <w:rPr>
          <w:rFonts w:ascii="Arial" w:hAnsi="Arial" w:cs="Arial"/>
          <w:color w:val="00B050"/>
          <w:sz w:val="24"/>
          <w:szCs w:val="24"/>
          <w:lang w:val="en-GB"/>
        </w:rPr>
        <w:t xml:space="preserve">Roberts </w:t>
      </w:r>
      <w:r w:rsidR="002A41D9" w:rsidRPr="00F03E23">
        <w:rPr>
          <w:rFonts w:ascii="Arial" w:hAnsi="Arial" w:cs="Arial"/>
          <w:color w:val="00B050"/>
          <w:sz w:val="24"/>
          <w:szCs w:val="24"/>
          <w:lang w:val="en-GB"/>
        </w:rPr>
        <w:t>states (1998)</w:t>
      </w:r>
      <w:r w:rsidR="00625577" w:rsidRPr="00F03E23">
        <w:rPr>
          <w:rFonts w:ascii="Arial" w:hAnsi="Arial" w:cs="Arial"/>
          <w:color w:val="00B050"/>
          <w:sz w:val="24"/>
          <w:szCs w:val="24"/>
          <w:lang w:val="en-GB"/>
        </w:rPr>
        <w:t xml:space="preserve"> </w:t>
      </w:r>
      <w:r w:rsidR="002A41D9" w:rsidRPr="00F03E23">
        <w:rPr>
          <w:rFonts w:ascii="Arial" w:hAnsi="Arial" w:cs="Arial"/>
          <w:sz w:val="24"/>
          <w:szCs w:val="24"/>
        </w:rPr>
        <w:t>t</w:t>
      </w:r>
      <w:r w:rsidR="001B0EDE" w:rsidRPr="00F03E23">
        <w:rPr>
          <w:rFonts w:ascii="Arial" w:hAnsi="Arial" w:cs="Arial"/>
          <w:sz w:val="24"/>
          <w:szCs w:val="24"/>
        </w:rPr>
        <w:t xml:space="preserve">he </w:t>
      </w:r>
      <w:r w:rsidR="00B37966" w:rsidRPr="00F03E23">
        <w:rPr>
          <w:rFonts w:ascii="Arial" w:hAnsi="Arial" w:cs="Arial"/>
          <w:sz w:val="24"/>
          <w:szCs w:val="24"/>
        </w:rPr>
        <w:t>quite simple</w:t>
      </w:r>
      <w:r w:rsidR="001B0EDE" w:rsidRPr="00F03E23">
        <w:rPr>
          <w:rFonts w:ascii="Arial" w:hAnsi="Arial" w:cs="Arial"/>
          <w:sz w:val="24"/>
          <w:szCs w:val="24"/>
        </w:rPr>
        <w:t xml:space="preserve"> idea that items always exist within a larger social totality (such as capitalism) as well as a collection of smaller interrelated totalities (such as the family structure under capitalism) appears to be at the center of critical realism.</w:t>
      </w:r>
      <w:r w:rsidR="002623B5">
        <w:rPr>
          <w:rFonts w:ascii="Arial" w:hAnsi="Arial" w:cs="Arial"/>
          <w:sz w:val="24"/>
          <w:szCs w:val="24"/>
        </w:rPr>
        <w:t xml:space="preserve"> </w:t>
      </w:r>
    </w:p>
    <w:p w14:paraId="6C6537A5" w14:textId="457AF17E" w:rsidR="00625577" w:rsidRPr="00F03E23" w:rsidRDefault="002623B5" w:rsidP="00625577">
      <w:pPr>
        <w:spacing w:line="360" w:lineRule="auto"/>
        <w:jc w:val="both"/>
        <w:rPr>
          <w:rFonts w:ascii="Arial" w:hAnsi="Arial" w:cs="Arial"/>
          <w:sz w:val="24"/>
          <w:szCs w:val="24"/>
          <w:lang w:val="en-GB"/>
        </w:rPr>
      </w:pPr>
      <w:r>
        <w:rPr>
          <w:rFonts w:ascii="Arial" w:hAnsi="Arial" w:cs="Arial"/>
          <w:sz w:val="24"/>
          <w:szCs w:val="24"/>
        </w:rPr>
        <w:t>Dissertation Public Management</w:t>
      </w:r>
      <w:r w:rsidR="00872D5D">
        <w:rPr>
          <w:rFonts w:ascii="Arial" w:hAnsi="Arial" w:cs="Arial"/>
          <w:sz w:val="24"/>
          <w:szCs w:val="24"/>
        </w:rPr>
        <w:t>130520240744TODAY</w:t>
      </w:r>
    </w:p>
    <w:p w14:paraId="3E62C02C" w14:textId="2861D0C6" w:rsidR="00184356" w:rsidRPr="00691DEC" w:rsidRDefault="00503FE7" w:rsidP="00D66BBE">
      <w:pPr>
        <w:spacing w:line="360" w:lineRule="auto"/>
        <w:jc w:val="both"/>
        <w:rPr>
          <w:rFonts w:ascii="Arial" w:hAnsi="Arial" w:cs="Arial"/>
          <w:b/>
          <w:bCs/>
          <w:i/>
          <w:iCs/>
          <w:color w:val="00B050"/>
          <w:sz w:val="28"/>
          <w:szCs w:val="28"/>
          <w:lang w:val="en-GB"/>
        </w:rPr>
      </w:pPr>
      <w:r>
        <w:rPr>
          <w:rFonts w:ascii="Arial" w:hAnsi="Arial" w:cs="Arial"/>
          <w:b/>
          <w:bCs/>
          <w:i/>
          <w:iCs/>
          <w:color w:val="00B050"/>
          <w:sz w:val="28"/>
          <w:szCs w:val="28"/>
          <w:lang w:val="en-GB"/>
        </w:rPr>
        <w:t xml:space="preserve">3.1.3 </w:t>
      </w:r>
      <w:r w:rsidR="00387745" w:rsidRPr="00691DEC">
        <w:rPr>
          <w:rFonts w:ascii="Arial" w:hAnsi="Arial" w:cs="Arial"/>
          <w:b/>
          <w:bCs/>
          <w:i/>
          <w:iCs/>
          <w:color w:val="00B050"/>
          <w:sz w:val="28"/>
          <w:szCs w:val="28"/>
          <w:lang w:val="en-GB"/>
        </w:rPr>
        <w:t>ACTUAL:</w:t>
      </w:r>
      <w:r w:rsidR="00883C2A" w:rsidRPr="00691DEC">
        <w:rPr>
          <w:rFonts w:ascii="Arial" w:hAnsi="Arial" w:cs="Arial"/>
          <w:b/>
          <w:bCs/>
          <w:i/>
          <w:iCs/>
          <w:color w:val="00B050"/>
          <w:sz w:val="28"/>
          <w:szCs w:val="28"/>
          <w:lang w:val="en-GB"/>
        </w:rPr>
        <w:t xml:space="preserve"> </w:t>
      </w:r>
    </w:p>
    <w:p w14:paraId="47F359FB" w14:textId="26C2E898" w:rsidR="00966104" w:rsidRPr="00F03E23" w:rsidRDefault="00184356" w:rsidP="00D66BBE">
      <w:pPr>
        <w:spacing w:line="360" w:lineRule="auto"/>
        <w:jc w:val="both"/>
        <w:rPr>
          <w:rFonts w:ascii="Arial" w:hAnsi="Arial" w:cs="Arial"/>
          <w:sz w:val="24"/>
          <w:szCs w:val="24"/>
          <w:lang w:val="en-GB"/>
        </w:rPr>
      </w:pPr>
      <w:r w:rsidRPr="00F03E23">
        <w:rPr>
          <w:rFonts w:ascii="Arial" w:hAnsi="Arial" w:cs="Arial"/>
          <w:sz w:val="24"/>
          <w:szCs w:val="24"/>
          <w:lang w:val="en-GB"/>
        </w:rPr>
        <w:t>D</w:t>
      </w:r>
      <w:r w:rsidR="000110B9" w:rsidRPr="00F03E23">
        <w:rPr>
          <w:rFonts w:ascii="Arial" w:hAnsi="Arial" w:cs="Arial"/>
          <w:sz w:val="24"/>
          <w:szCs w:val="24"/>
          <w:lang w:val="en-GB"/>
        </w:rPr>
        <w:t>omain consist of events that take place when causal powers of structures</w:t>
      </w:r>
      <w:r w:rsidR="00A30282" w:rsidRPr="00F03E23">
        <w:rPr>
          <w:rFonts w:ascii="Arial" w:hAnsi="Arial" w:cs="Arial"/>
          <w:sz w:val="24"/>
          <w:szCs w:val="24"/>
          <w:lang w:val="en-GB"/>
        </w:rPr>
        <w:t xml:space="preserve">, objects are enacted in spite </w:t>
      </w:r>
      <w:r w:rsidR="00740851" w:rsidRPr="00F03E23">
        <w:rPr>
          <w:rFonts w:ascii="Arial" w:hAnsi="Arial" w:cs="Arial"/>
          <w:sz w:val="24"/>
          <w:szCs w:val="24"/>
          <w:lang w:val="en-GB"/>
        </w:rPr>
        <w:t>of whether observable or not</w:t>
      </w:r>
      <w:r w:rsidR="00FD2836" w:rsidRPr="00F03E23">
        <w:rPr>
          <w:rFonts w:ascii="Arial" w:hAnsi="Arial" w:cs="Arial"/>
          <w:sz w:val="24"/>
          <w:szCs w:val="24"/>
          <w:lang w:val="en-GB"/>
        </w:rPr>
        <w:t>.</w:t>
      </w:r>
      <w:r w:rsidR="009E2327" w:rsidRPr="00F03E23">
        <w:rPr>
          <w:rFonts w:ascii="Arial" w:hAnsi="Arial" w:cs="Arial"/>
          <w:sz w:val="24"/>
          <w:szCs w:val="24"/>
          <w:lang w:val="en-GB"/>
        </w:rPr>
        <w:t xml:space="preserve"> </w:t>
      </w:r>
      <w:r w:rsidR="00010A1D" w:rsidRPr="00F03E23">
        <w:rPr>
          <w:rFonts w:ascii="Arial" w:hAnsi="Arial" w:cs="Arial"/>
          <w:sz w:val="24"/>
          <w:szCs w:val="24"/>
          <w:lang w:val="en-GB"/>
        </w:rPr>
        <w:t xml:space="preserve">Putting </w:t>
      </w:r>
      <w:r w:rsidR="003D3BB4" w:rsidRPr="00F03E23">
        <w:rPr>
          <w:rFonts w:ascii="Arial" w:hAnsi="Arial" w:cs="Arial"/>
          <w:sz w:val="24"/>
          <w:szCs w:val="24"/>
          <w:lang w:val="en-GB"/>
        </w:rPr>
        <w:t>a</w:t>
      </w:r>
      <w:r w:rsidR="00010A1D" w:rsidRPr="00F03E23">
        <w:rPr>
          <w:rFonts w:ascii="Arial" w:hAnsi="Arial" w:cs="Arial"/>
          <w:sz w:val="24"/>
          <w:szCs w:val="24"/>
          <w:lang w:val="en-GB"/>
        </w:rPr>
        <w:t xml:space="preserve">ctual domain in context to the Post Office Scandal </w:t>
      </w:r>
      <w:r w:rsidR="003D3BB4" w:rsidRPr="00F03E23">
        <w:rPr>
          <w:rFonts w:ascii="Arial" w:hAnsi="Arial" w:cs="Arial"/>
          <w:sz w:val="24"/>
          <w:szCs w:val="24"/>
          <w:lang w:val="en-GB"/>
        </w:rPr>
        <w:t>would be in the s</w:t>
      </w:r>
      <w:r w:rsidR="00D31EE4" w:rsidRPr="00F03E23">
        <w:rPr>
          <w:rFonts w:ascii="Arial" w:hAnsi="Arial" w:cs="Arial"/>
          <w:sz w:val="24"/>
          <w:szCs w:val="24"/>
          <w:lang w:val="en-GB"/>
        </w:rPr>
        <w:t xml:space="preserve">ense that </w:t>
      </w:r>
      <w:r w:rsidR="00EC0E05" w:rsidRPr="00F03E23">
        <w:rPr>
          <w:rFonts w:ascii="Arial" w:hAnsi="Arial" w:cs="Arial"/>
          <w:sz w:val="24"/>
          <w:szCs w:val="24"/>
          <w:lang w:val="en-GB"/>
        </w:rPr>
        <w:t xml:space="preserve">the Post Office </w:t>
      </w:r>
      <w:r w:rsidR="0098683E" w:rsidRPr="00F03E23">
        <w:rPr>
          <w:rFonts w:ascii="Arial" w:hAnsi="Arial" w:cs="Arial"/>
          <w:sz w:val="24"/>
          <w:szCs w:val="24"/>
        </w:rPr>
        <w:t>ignorantly or conveniently</w:t>
      </w:r>
      <w:r w:rsidR="0004504C" w:rsidRPr="00F03E23">
        <w:rPr>
          <w:rFonts w:ascii="Arial" w:hAnsi="Arial" w:cs="Arial"/>
          <w:sz w:val="24"/>
          <w:szCs w:val="24"/>
        </w:rPr>
        <w:t xml:space="preserve"> forgot to disc</w:t>
      </w:r>
      <w:r w:rsidR="002C31EE" w:rsidRPr="00F03E23">
        <w:rPr>
          <w:rFonts w:ascii="Arial" w:hAnsi="Arial" w:cs="Arial"/>
          <w:sz w:val="24"/>
          <w:szCs w:val="24"/>
        </w:rPr>
        <w:t>lose evidence.</w:t>
      </w:r>
      <w:r w:rsidR="007F2D2C" w:rsidRPr="00F03E23">
        <w:rPr>
          <w:rFonts w:ascii="Arial" w:hAnsi="Arial" w:cs="Arial"/>
          <w:sz w:val="24"/>
          <w:szCs w:val="24"/>
        </w:rPr>
        <w:t xml:space="preserve"> </w:t>
      </w:r>
    </w:p>
    <w:p w14:paraId="69087068" w14:textId="36A92586" w:rsidR="00184356" w:rsidRPr="00691DEC" w:rsidRDefault="00503FE7" w:rsidP="00D66BBE">
      <w:pPr>
        <w:spacing w:line="360" w:lineRule="auto"/>
        <w:jc w:val="both"/>
        <w:rPr>
          <w:rFonts w:ascii="Arial" w:hAnsi="Arial" w:cs="Arial"/>
          <w:b/>
          <w:bCs/>
          <w:i/>
          <w:iCs/>
          <w:color w:val="00B050"/>
          <w:sz w:val="28"/>
          <w:szCs w:val="28"/>
          <w:lang w:val="en-GB"/>
        </w:rPr>
      </w:pPr>
      <w:r>
        <w:rPr>
          <w:rFonts w:ascii="Arial" w:hAnsi="Arial" w:cs="Arial"/>
          <w:b/>
          <w:bCs/>
          <w:i/>
          <w:iCs/>
          <w:color w:val="00B050"/>
          <w:sz w:val="28"/>
          <w:szCs w:val="28"/>
          <w:lang w:val="en-GB"/>
        </w:rPr>
        <w:t xml:space="preserve">3.1.4 </w:t>
      </w:r>
      <w:r w:rsidR="00FD2836" w:rsidRPr="00691DEC">
        <w:rPr>
          <w:rFonts w:ascii="Arial" w:hAnsi="Arial" w:cs="Arial"/>
          <w:b/>
          <w:bCs/>
          <w:i/>
          <w:iCs/>
          <w:color w:val="00B050"/>
          <w:sz w:val="28"/>
          <w:szCs w:val="28"/>
          <w:lang w:val="en-GB"/>
        </w:rPr>
        <w:t>EMPIRICAL</w:t>
      </w:r>
      <w:r w:rsidR="005B7D42" w:rsidRPr="00691DEC">
        <w:rPr>
          <w:rFonts w:ascii="Arial" w:hAnsi="Arial" w:cs="Arial"/>
          <w:b/>
          <w:bCs/>
          <w:i/>
          <w:iCs/>
          <w:color w:val="00B050"/>
          <w:sz w:val="28"/>
          <w:szCs w:val="28"/>
          <w:lang w:val="en-GB"/>
        </w:rPr>
        <w:t>:</w:t>
      </w:r>
      <w:r w:rsidR="00DC1CBE" w:rsidRPr="00691DEC">
        <w:rPr>
          <w:rFonts w:ascii="Arial" w:hAnsi="Arial" w:cs="Arial"/>
          <w:b/>
          <w:bCs/>
          <w:i/>
          <w:iCs/>
          <w:color w:val="00B050"/>
          <w:sz w:val="28"/>
          <w:szCs w:val="28"/>
          <w:lang w:val="en-GB"/>
        </w:rPr>
        <w:t xml:space="preserve"> </w:t>
      </w:r>
    </w:p>
    <w:p w14:paraId="323519AE" w14:textId="77777777" w:rsidR="00C13393" w:rsidRPr="00EB00E1" w:rsidRDefault="00C13393" w:rsidP="00C13393">
      <w:pPr>
        <w:spacing w:line="360" w:lineRule="auto"/>
        <w:jc w:val="both"/>
        <w:rPr>
          <w:rFonts w:ascii="Arial" w:hAnsi="Arial" w:cs="Arial"/>
          <w:sz w:val="24"/>
          <w:szCs w:val="24"/>
          <w:lang w:val="en-GB"/>
        </w:rPr>
      </w:pPr>
      <w:r w:rsidRPr="00EB00E1">
        <w:rPr>
          <w:rFonts w:ascii="Arial" w:hAnsi="Arial" w:cs="Arial"/>
          <w:sz w:val="24"/>
          <w:szCs w:val="24"/>
          <w:lang w:val="en-GB"/>
        </w:rPr>
        <w:t xml:space="preserve">The domain activities are those that can be measured or encountered via impressions. </w:t>
      </w:r>
    </w:p>
    <w:p w14:paraId="0E25760D" w14:textId="430AEC91" w:rsidR="00184356" w:rsidRPr="00691DEC" w:rsidRDefault="00503FE7" w:rsidP="008E0161">
      <w:pPr>
        <w:spacing w:line="360" w:lineRule="auto"/>
        <w:jc w:val="both"/>
        <w:rPr>
          <w:rFonts w:ascii="Arial" w:hAnsi="Arial" w:cs="Arial"/>
          <w:b/>
          <w:bCs/>
          <w:i/>
          <w:iCs/>
          <w:color w:val="00B050"/>
          <w:sz w:val="28"/>
          <w:szCs w:val="28"/>
        </w:rPr>
      </w:pPr>
      <w:r>
        <w:rPr>
          <w:rFonts w:ascii="Arial" w:hAnsi="Arial" w:cs="Arial"/>
          <w:b/>
          <w:bCs/>
          <w:i/>
          <w:iCs/>
          <w:color w:val="00B050"/>
          <w:sz w:val="28"/>
          <w:szCs w:val="28"/>
        </w:rPr>
        <w:t xml:space="preserve">3.1.5 </w:t>
      </w:r>
      <w:r w:rsidR="001176D4" w:rsidRPr="00691DEC">
        <w:rPr>
          <w:rFonts w:ascii="Arial" w:hAnsi="Arial" w:cs="Arial"/>
          <w:b/>
          <w:bCs/>
          <w:i/>
          <w:iCs/>
          <w:color w:val="00B050"/>
          <w:sz w:val="28"/>
          <w:szCs w:val="28"/>
        </w:rPr>
        <w:t>INTERPRETIVISM</w:t>
      </w:r>
      <w:r w:rsidR="006533BB" w:rsidRPr="00691DEC">
        <w:rPr>
          <w:rFonts w:ascii="Arial" w:hAnsi="Arial" w:cs="Arial"/>
          <w:b/>
          <w:bCs/>
          <w:i/>
          <w:iCs/>
          <w:color w:val="00B050"/>
          <w:sz w:val="28"/>
          <w:szCs w:val="28"/>
        </w:rPr>
        <w:t>:</w:t>
      </w:r>
      <w:r w:rsidR="00270666" w:rsidRPr="00691DEC">
        <w:rPr>
          <w:rFonts w:ascii="Arial" w:hAnsi="Arial" w:cs="Arial"/>
          <w:b/>
          <w:bCs/>
          <w:i/>
          <w:iCs/>
          <w:color w:val="00B050"/>
          <w:sz w:val="28"/>
          <w:szCs w:val="28"/>
        </w:rPr>
        <w:t xml:space="preserve"> </w:t>
      </w:r>
    </w:p>
    <w:p w14:paraId="52C7A506" w14:textId="551E4DD5" w:rsidR="001176D4" w:rsidRPr="00EB00E1" w:rsidRDefault="005B7D42" w:rsidP="008E0161">
      <w:pPr>
        <w:spacing w:line="360" w:lineRule="auto"/>
        <w:jc w:val="both"/>
        <w:rPr>
          <w:rFonts w:ascii="Arial" w:hAnsi="Arial" w:cs="Arial"/>
          <w:sz w:val="24"/>
          <w:szCs w:val="24"/>
        </w:rPr>
      </w:pPr>
      <w:r w:rsidRPr="00EB00E1">
        <w:rPr>
          <w:rFonts w:ascii="Arial" w:hAnsi="Arial" w:cs="Arial"/>
          <w:color w:val="00B050"/>
          <w:sz w:val="24"/>
          <w:szCs w:val="24"/>
        </w:rPr>
        <w:lastRenderedPageBreak/>
        <w:t>Alharahsheh</w:t>
      </w:r>
      <w:r w:rsidR="0028629B" w:rsidRPr="00EB00E1">
        <w:rPr>
          <w:rFonts w:ascii="Arial" w:hAnsi="Arial" w:cs="Arial"/>
          <w:color w:val="00B050"/>
          <w:sz w:val="24"/>
          <w:szCs w:val="24"/>
        </w:rPr>
        <w:t>,</w:t>
      </w:r>
      <w:r w:rsidRPr="00EB00E1">
        <w:rPr>
          <w:rFonts w:ascii="Arial" w:hAnsi="Arial" w:cs="Arial"/>
          <w:color w:val="00B050"/>
          <w:sz w:val="24"/>
          <w:szCs w:val="24"/>
        </w:rPr>
        <w:t xml:space="preserve"> and Pius (2020) </w:t>
      </w:r>
      <w:r w:rsidRPr="00EB00E1">
        <w:rPr>
          <w:rFonts w:ascii="Arial" w:hAnsi="Arial" w:cs="Arial"/>
          <w:sz w:val="24"/>
          <w:szCs w:val="24"/>
        </w:rPr>
        <w:t xml:space="preserve">assert that interpretivism emphasizes minute details and context-related factors more than it does physical phenomena. People are seen as different </w:t>
      </w:r>
      <w:r w:rsidR="003979D0" w:rsidRPr="003979D0">
        <w:rPr>
          <w:rFonts w:ascii="Arial" w:hAnsi="Arial" w:cs="Arial"/>
          <w:sz w:val="24"/>
          <w:szCs w:val="24"/>
        </w:rPr>
        <w:t xml:space="preserve">Physical events are important given that humans have the ability to produce </w:t>
      </w:r>
      <w:r w:rsidRPr="00EB00E1">
        <w:rPr>
          <w:rFonts w:ascii="Arial" w:hAnsi="Arial" w:cs="Arial"/>
          <w:sz w:val="24"/>
          <w:szCs w:val="24"/>
        </w:rPr>
        <w:t xml:space="preserve">more intricate </w:t>
      </w:r>
      <w:r w:rsidR="00A52BF2" w:rsidRPr="00A52BF2">
        <w:rPr>
          <w:rFonts w:ascii="Arial" w:hAnsi="Arial" w:cs="Arial"/>
          <w:sz w:val="24"/>
          <w:szCs w:val="24"/>
        </w:rPr>
        <w:t xml:space="preserve">interpretations and doesn't appear to </w:t>
      </w:r>
      <w:r w:rsidRPr="00EB00E1">
        <w:rPr>
          <w:rFonts w:ascii="Arial" w:hAnsi="Arial" w:cs="Arial"/>
          <w:sz w:val="24"/>
          <w:szCs w:val="24"/>
        </w:rPr>
        <w:t>researched in the same way.</w:t>
      </w:r>
      <w:r w:rsidR="00E66A08" w:rsidRPr="00EB00E1">
        <w:rPr>
          <w:rFonts w:ascii="Arial" w:hAnsi="Arial" w:cs="Arial"/>
          <w:sz w:val="24"/>
          <w:szCs w:val="24"/>
        </w:rPr>
        <w:t xml:space="preserve"> </w:t>
      </w:r>
      <w:r w:rsidR="00466FB5" w:rsidRPr="00EB00E1">
        <w:rPr>
          <w:rFonts w:ascii="Arial" w:hAnsi="Arial" w:cs="Arial"/>
          <w:sz w:val="24"/>
          <w:szCs w:val="24"/>
        </w:rPr>
        <w:t>I</w:t>
      </w:r>
      <w:r w:rsidR="00E956ED" w:rsidRPr="00EB00E1">
        <w:rPr>
          <w:rFonts w:ascii="Arial" w:hAnsi="Arial" w:cs="Arial"/>
          <w:sz w:val="24"/>
          <w:szCs w:val="24"/>
        </w:rPr>
        <w:t xml:space="preserve">nterpretivism </w:t>
      </w:r>
      <w:r w:rsidR="00BB1442" w:rsidRPr="00EB00E1">
        <w:rPr>
          <w:rFonts w:ascii="Arial" w:hAnsi="Arial" w:cs="Arial"/>
          <w:sz w:val="24"/>
          <w:szCs w:val="24"/>
        </w:rPr>
        <w:t xml:space="preserve">is a </w:t>
      </w:r>
      <w:r w:rsidR="00E710FA" w:rsidRPr="00EB00E1">
        <w:rPr>
          <w:rFonts w:ascii="Arial" w:hAnsi="Arial" w:cs="Arial"/>
          <w:sz w:val="24"/>
          <w:szCs w:val="24"/>
        </w:rPr>
        <w:t>social science,</w:t>
      </w:r>
      <w:r w:rsidR="00BB1442" w:rsidRPr="00EB00E1">
        <w:rPr>
          <w:rFonts w:ascii="Arial" w:hAnsi="Arial" w:cs="Arial"/>
          <w:sz w:val="24"/>
          <w:szCs w:val="24"/>
        </w:rPr>
        <w:t xml:space="preserve"> </w:t>
      </w:r>
      <w:r w:rsidR="00DF786C" w:rsidRPr="00EB00E1">
        <w:rPr>
          <w:rFonts w:ascii="Arial" w:hAnsi="Arial" w:cs="Arial"/>
          <w:sz w:val="24"/>
          <w:szCs w:val="24"/>
        </w:rPr>
        <w:t>so it requires this distinc</w:t>
      </w:r>
      <w:r w:rsidR="00624B3F" w:rsidRPr="00EB00E1">
        <w:rPr>
          <w:rFonts w:ascii="Arial" w:hAnsi="Arial" w:cs="Arial"/>
          <w:sz w:val="24"/>
          <w:szCs w:val="24"/>
        </w:rPr>
        <w:t>tion</w:t>
      </w:r>
      <w:r w:rsidR="00A43175" w:rsidRPr="00EB00E1">
        <w:rPr>
          <w:rFonts w:ascii="Arial" w:hAnsi="Arial" w:cs="Arial"/>
          <w:sz w:val="24"/>
          <w:szCs w:val="24"/>
        </w:rPr>
        <w:t xml:space="preserve">. </w:t>
      </w:r>
    </w:p>
    <w:p w14:paraId="64231046" w14:textId="3CFE59B2" w:rsidR="00BC737E" w:rsidRPr="00BC737E" w:rsidRDefault="00BC737E" w:rsidP="00BC737E">
      <w:pPr>
        <w:spacing w:line="360" w:lineRule="auto"/>
        <w:jc w:val="both"/>
        <w:rPr>
          <w:rFonts w:ascii="Arial" w:hAnsi="Arial" w:cs="Arial"/>
          <w:sz w:val="24"/>
          <w:szCs w:val="24"/>
          <w:lang w:val="en-GB"/>
        </w:rPr>
      </w:pPr>
      <w:r w:rsidRPr="00BC737E">
        <w:rPr>
          <w:rFonts w:ascii="Arial" w:hAnsi="Arial" w:cs="Arial"/>
          <w:sz w:val="24"/>
          <w:szCs w:val="24"/>
          <w:lang w:val="en-GB"/>
        </w:rPr>
        <w:t xml:space="preserve">Interpretivism </w:t>
      </w:r>
      <w:r w:rsidR="00C056BC" w:rsidRPr="00BC737E">
        <w:rPr>
          <w:rFonts w:ascii="Arial" w:hAnsi="Arial" w:cs="Arial"/>
          <w:sz w:val="24"/>
          <w:szCs w:val="24"/>
          <w:lang w:val="en-GB"/>
        </w:rPr>
        <w:t>considers</w:t>
      </w:r>
      <w:r w:rsidRPr="00BC737E">
        <w:rPr>
          <w:rFonts w:ascii="Arial" w:hAnsi="Arial" w:cs="Arial"/>
          <w:sz w:val="24"/>
          <w:szCs w:val="24"/>
          <w:lang w:val="en-GB"/>
        </w:rPr>
        <w:t xml:space="preserve"> the differences across traditions, circumstances, and instances in history that shaped the development of unique social conditions. Given the presumptions and ideas of the interpretivist researcher, the paradigm of interpretation allows the investigators to take into account elements like </w:t>
      </w:r>
      <w:r w:rsidR="001E7885" w:rsidRPr="00BC737E">
        <w:rPr>
          <w:rFonts w:ascii="Arial" w:hAnsi="Arial" w:cs="Arial"/>
          <w:sz w:val="24"/>
          <w:szCs w:val="24"/>
          <w:lang w:val="en-GB"/>
        </w:rPr>
        <w:t>behavioural</w:t>
      </w:r>
      <w:r w:rsidRPr="00BC737E">
        <w:rPr>
          <w:rFonts w:ascii="Arial" w:hAnsi="Arial" w:cs="Arial"/>
          <w:sz w:val="24"/>
          <w:szCs w:val="24"/>
          <w:lang w:val="en-GB"/>
        </w:rPr>
        <w:t xml:space="preserve"> features based on what the participants have experienced, which would aid to characterize reality. </w:t>
      </w:r>
    </w:p>
    <w:p w14:paraId="2C78EACE" w14:textId="642B1720" w:rsidR="00FD7D2B" w:rsidRPr="00EB00E1" w:rsidRDefault="00AA0C8C" w:rsidP="008E0161">
      <w:pPr>
        <w:spacing w:line="360" w:lineRule="auto"/>
        <w:jc w:val="both"/>
        <w:rPr>
          <w:rFonts w:ascii="Arial" w:hAnsi="Arial" w:cs="Arial"/>
          <w:sz w:val="24"/>
          <w:szCs w:val="24"/>
        </w:rPr>
      </w:pPr>
      <w:r w:rsidRPr="00EB00E1">
        <w:rPr>
          <w:rFonts w:ascii="Arial" w:hAnsi="Arial" w:cs="Arial"/>
          <w:color w:val="00B050"/>
          <w:sz w:val="24"/>
          <w:szCs w:val="24"/>
        </w:rPr>
        <w:t>Alharahsheh, and Pius (2020).</w:t>
      </w:r>
    </w:p>
    <w:p w14:paraId="30AD345E" w14:textId="0BB5673C" w:rsidR="00F404CD" w:rsidRPr="00EB00E1" w:rsidRDefault="001D50F6" w:rsidP="00F404CD">
      <w:pPr>
        <w:spacing w:line="360" w:lineRule="auto"/>
        <w:jc w:val="both"/>
        <w:rPr>
          <w:rFonts w:ascii="Arial" w:hAnsi="Arial" w:cs="Arial"/>
          <w:sz w:val="24"/>
          <w:szCs w:val="24"/>
        </w:rPr>
      </w:pPr>
      <w:r w:rsidRPr="00EB00E1">
        <w:rPr>
          <w:rFonts w:ascii="Arial" w:hAnsi="Arial" w:cs="Arial"/>
          <w:sz w:val="24"/>
          <w:szCs w:val="24"/>
        </w:rPr>
        <w:t xml:space="preserve">Several additional considerations could be used to summarize the Interpretivist paradigm proposed by </w:t>
      </w:r>
      <w:r w:rsidRPr="00EB00E1">
        <w:rPr>
          <w:rFonts w:ascii="Arial" w:hAnsi="Arial" w:cs="Arial"/>
          <w:color w:val="00B050"/>
          <w:sz w:val="24"/>
          <w:szCs w:val="24"/>
        </w:rPr>
        <w:t xml:space="preserve">Alharahsheh and Pius (2020): </w:t>
      </w:r>
      <w:r w:rsidR="004F1A50" w:rsidRPr="00EB00E1">
        <w:rPr>
          <w:rFonts w:ascii="Arial" w:hAnsi="Arial" w:cs="Arial"/>
          <w:sz w:val="24"/>
          <w:szCs w:val="24"/>
        </w:rPr>
        <w:t>First</w:t>
      </w:r>
      <w:r w:rsidRPr="00EB00E1">
        <w:rPr>
          <w:rFonts w:ascii="Arial" w:hAnsi="Arial" w:cs="Arial"/>
          <w:sz w:val="24"/>
          <w:szCs w:val="24"/>
        </w:rPr>
        <w:t>, the investigation would look at the entire occurrence rather than focusing on certain details</w:t>
      </w:r>
      <w:r w:rsidR="00C80BFF" w:rsidRPr="00EB00E1">
        <w:rPr>
          <w:rFonts w:ascii="Arial" w:hAnsi="Arial" w:cs="Arial"/>
          <w:sz w:val="24"/>
          <w:szCs w:val="24"/>
        </w:rPr>
        <w:t xml:space="preserve">. </w:t>
      </w:r>
      <w:r w:rsidR="007E4378" w:rsidRPr="00EB00E1">
        <w:rPr>
          <w:rFonts w:ascii="Arial" w:hAnsi="Arial" w:cs="Arial"/>
          <w:sz w:val="24"/>
          <w:szCs w:val="24"/>
        </w:rPr>
        <w:t>Second, the researcher's interest, engagement, and dedication would have a major impact on the issues and difficulties that the research would identify and develop. Thirdly, would make it possible for scholars to conduct in-depth interviews and formal discussions to delve further into the experiences of particular people.</w:t>
      </w:r>
      <w:r w:rsidR="00BD1B1B" w:rsidRPr="00EB00E1">
        <w:rPr>
          <w:rFonts w:ascii="Arial" w:hAnsi="Arial" w:cs="Arial"/>
          <w:sz w:val="24"/>
          <w:szCs w:val="24"/>
        </w:rPr>
        <w:t xml:space="preserve"> Fourth, using qualitative designs and procedures to conduct in-depth study of human experiences. Fifthly, it would make it possible to use experience as a crucial component </w:t>
      </w:r>
      <w:r w:rsidR="004B64E8" w:rsidRPr="00EB00E1">
        <w:rPr>
          <w:rFonts w:ascii="Arial" w:hAnsi="Arial" w:cs="Arial"/>
          <w:sz w:val="24"/>
          <w:szCs w:val="24"/>
        </w:rPr>
        <w:t>and in</w:t>
      </w:r>
      <w:r w:rsidR="00BD1B1B" w:rsidRPr="00EB00E1">
        <w:rPr>
          <w:rFonts w:ascii="Arial" w:hAnsi="Arial" w:cs="Arial"/>
          <w:sz w:val="24"/>
          <w:szCs w:val="24"/>
        </w:rPr>
        <w:t xml:space="preserve"> addition to help scientific study. Sixth, it would allow academics to delve deeper into </w:t>
      </w:r>
      <w:r w:rsidR="00CD5314" w:rsidRPr="00EB00E1">
        <w:rPr>
          <w:rFonts w:ascii="Arial" w:hAnsi="Arial" w:cs="Arial"/>
          <w:sz w:val="24"/>
          <w:szCs w:val="24"/>
        </w:rPr>
        <w:t>everyone’s</w:t>
      </w:r>
      <w:r w:rsidR="00BD1B1B" w:rsidRPr="00EB00E1">
        <w:rPr>
          <w:rFonts w:ascii="Arial" w:hAnsi="Arial" w:cs="Arial"/>
          <w:sz w:val="24"/>
          <w:szCs w:val="24"/>
        </w:rPr>
        <w:t xml:space="preserve"> experience instead of relying on the positivist paradigm's generalized measures or expectations.</w:t>
      </w:r>
      <w:r w:rsidR="00F404CD" w:rsidRPr="00EB00E1">
        <w:rPr>
          <w:rFonts w:ascii="Arial" w:hAnsi="Arial" w:cs="Arial"/>
          <w:sz w:val="24"/>
          <w:szCs w:val="24"/>
        </w:rPr>
        <w:t xml:space="preserve"> </w:t>
      </w:r>
      <w:r w:rsidR="00F404CD" w:rsidRPr="00EB00E1">
        <w:rPr>
          <w:rFonts w:ascii="Arial" w:hAnsi="Arial" w:cs="Arial"/>
          <w:sz w:val="24"/>
          <w:szCs w:val="24"/>
          <w:lang w:val="en-GB"/>
        </w:rPr>
        <w:t xml:space="preserve">The seventh step is to a great deal of experience is absorbed into subjects and things, producing insightful and useful results </w:t>
      </w:r>
      <w:r w:rsidR="00F404CD" w:rsidRPr="00EB00E1">
        <w:rPr>
          <w:rFonts w:ascii="Arial" w:hAnsi="Arial" w:cs="Arial"/>
          <w:color w:val="00B050"/>
          <w:sz w:val="24"/>
          <w:szCs w:val="24"/>
          <w:lang w:val="en-GB"/>
        </w:rPr>
        <w:t>(Moustakas, 1994).</w:t>
      </w:r>
    </w:p>
    <w:p w14:paraId="4946E637" w14:textId="056574F7" w:rsidR="00184356" w:rsidRPr="00691DEC" w:rsidRDefault="00CB18A6" w:rsidP="003B218D">
      <w:pPr>
        <w:spacing w:line="360" w:lineRule="auto"/>
        <w:jc w:val="both"/>
        <w:rPr>
          <w:rFonts w:ascii="Arial" w:hAnsi="Arial" w:cs="Arial"/>
          <w:b/>
          <w:bCs/>
          <w:i/>
          <w:iCs/>
          <w:color w:val="00B050"/>
          <w:sz w:val="28"/>
          <w:szCs w:val="28"/>
        </w:rPr>
      </w:pPr>
      <w:r>
        <w:rPr>
          <w:rFonts w:ascii="Arial" w:hAnsi="Arial" w:cs="Arial"/>
          <w:b/>
          <w:bCs/>
          <w:i/>
          <w:iCs/>
          <w:color w:val="00B050"/>
          <w:sz w:val="28"/>
          <w:szCs w:val="28"/>
        </w:rPr>
        <w:t xml:space="preserve">3.1.6 </w:t>
      </w:r>
      <w:r w:rsidR="006533BB" w:rsidRPr="00691DEC">
        <w:rPr>
          <w:rFonts w:ascii="Arial" w:hAnsi="Arial" w:cs="Arial"/>
          <w:b/>
          <w:bCs/>
          <w:i/>
          <w:iCs/>
          <w:color w:val="00B050"/>
          <w:sz w:val="28"/>
          <w:szCs w:val="28"/>
        </w:rPr>
        <w:t>JUSTIFY INTERPRETIVIS</w:t>
      </w:r>
      <w:r w:rsidR="00184356" w:rsidRPr="00691DEC">
        <w:rPr>
          <w:rFonts w:ascii="Arial" w:hAnsi="Arial" w:cs="Arial"/>
          <w:b/>
          <w:bCs/>
          <w:i/>
          <w:iCs/>
          <w:color w:val="00B050"/>
          <w:sz w:val="28"/>
          <w:szCs w:val="28"/>
        </w:rPr>
        <w:t xml:space="preserve">M: </w:t>
      </w:r>
    </w:p>
    <w:p w14:paraId="7ACDA0A4" w14:textId="0D0CCC89" w:rsidR="003B218D" w:rsidRPr="00EB00E1" w:rsidRDefault="00CD44FB" w:rsidP="003B218D">
      <w:pPr>
        <w:spacing w:line="360" w:lineRule="auto"/>
        <w:jc w:val="both"/>
        <w:rPr>
          <w:rFonts w:ascii="Arial" w:eastAsia="Times New Roman" w:hAnsi="Arial" w:cs="Arial"/>
          <w:sz w:val="24"/>
          <w:szCs w:val="24"/>
          <w:lang w:val="en-GB" w:eastAsia="en-GB"/>
        </w:rPr>
      </w:pPr>
      <w:r w:rsidRPr="00EB00E1">
        <w:rPr>
          <w:rFonts w:ascii="Arial" w:eastAsia="Times New Roman" w:hAnsi="Arial" w:cs="Arial"/>
          <w:sz w:val="24"/>
          <w:szCs w:val="24"/>
          <w:lang w:val="en-GB" w:eastAsia="en-GB"/>
        </w:rPr>
        <w:t xml:space="preserve">According to </w:t>
      </w:r>
      <w:r w:rsidRPr="00EB00E1">
        <w:rPr>
          <w:rFonts w:ascii="Arial" w:eastAsia="Times New Roman" w:hAnsi="Arial" w:cs="Arial"/>
          <w:color w:val="00B050"/>
          <w:sz w:val="24"/>
          <w:szCs w:val="24"/>
          <w:lang w:val="en-GB" w:eastAsia="en-GB"/>
        </w:rPr>
        <w:t>Alharahsheh and Pius (2020)</w:t>
      </w:r>
      <w:r w:rsidRPr="00EB00E1">
        <w:rPr>
          <w:rFonts w:ascii="Arial" w:eastAsia="Times New Roman" w:hAnsi="Arial" w:cs="Arial"/>
          <w:sz w:val="24"/>
          <w:szCs w:val="24"/>
          <w:lang w:val="en-GB" w:eastAsia="en-GB"/>
        </w:rPr>
        <w:t>, the interpretivist paradigm and qualitative approaches would allow researchers to go deeper by looking for people's experiences and perspectives within a specific social context.</w:t>
      </w:r>
      <w:r w:rsidR="007670D3" w:rsidRPr="00EB00E1">
        <w:rPr>
          <w:rFonts w:ascii="Arial" w:eastAsia="Times New Roman" w:hAnsi="Arial" w:cs="Arial"/>
          <w:sz w:val="24"/>
          <w:szCs w:val="24"/>
          <w:lang w:val="en-GB" w:eastAsia="en-GB"/>
        </w:rPr>
        <w:t xml:space="preserve"> </w:t>
      </w:r>
      <w:r w:rsidR="00517B08" w:rsidRPr="00EB00E1">
        <w:rPr>
          <w:rFonts w:ascii="Arial" w:eastAsia="Times New Roman" w:hAnsi="Arial" w:cs="Arial"/>
          <w:sz w:val="24"/>
          <w:szCs w:val="24"/>
          <w:lang w:val="en-GB" w:eastAsia="en-GB"/>
        </w:rPr>
        <w:t xml:space="preserve">According to </w:t>
      </w:r>
      <w:r w:rsidR="00517B08" w:rsidRPr="00EB00E1">
        <w:rPr>
          <w:rFonts w:ascii="Arial" w:eastAsia="Times New Roman" w:hAnsi="Arial" w:cs="Arial"/>
          <w:color w:val="00B050"/>
          <w:sz w:val="24"/>
          <w:szCs w:val="24"/>
          <w:lang w:val="en-GB" w:eastAsia="en-GB"/>
        </w:rPr>
        <w:t xml:space="preserve">Sandberg (2005), </w:t>
      </w:r>
      <w:r w:rsidR="00517B08" w:rsidRPr="00EB00E1">
        <w:rPr>
          <w:rFonts w:ascii="Arial" w:eastAsia="Times New Roman" w:hAnsi="Arial" w:cs="Arial"/>
          <w:sz w:val="24"/>
          <w:szCs w:val="24"/>
          <w:lang w:val="en-GB" w:eastAsia="en-GB"/>
        </w:rPr>
        <w:t xml:space="preserve">the use </w:t>
      </w:r>
      <w:r w:rsidR="00517B08" w:rsidRPr="00EB00E1">
        <w:rPr>
          <w:rFonts w:ascii="Arial" w:eastAsia="Times New Roman" w:hAnsi="Arial" w:cs="Arial"/>
          <w:sz w:val="24"/>
          <w:szCs w:val="24"/>
          <w:lang w:val="en-GB" w:eastAsia="en-GB"/>
        </w:rPr>
        <w:lastRenderedPageBreak/>
        <w:t>of interpretive methods in management and organizational research has significantly increased</w:t>
      </w:r>
      <w:r w:rsidR="00197AE3" w:rsidRPr="00EB00E1">
        <w:rPr>
          <w:rFonts w:ascii="Arial" w:eastAsia="Times New Roman" w:hAnsi="Arial" w:cs="Arial"/>
          <w:sz w:val="24"/>
          <w:szCs w:val="24"/>
          <w:lang w:val="en-GB" w:eastAsia="en-GB"/>
        </w:rPr>
        <w:t xml:space="preserve">. </w:t>
      </w:r>
      <w:r w:rsidR="000B1B05" w:rsidRPr="00EB00E1">
        <w:rPr>
          <w:rFonts w:ascii="Arial" w:eastAsia="Times New Roman" w:hAnsi="Arial" w:cs="Arial"/>
          <w:sz w:val="24"/>
          <w:szCs w:val="24"/>
          <w:lang w:val="en-GB" w:eastAsia="en-GB"/>
        </w:rPr>
        <w:t>The interpretive idea that knowledge claims depend on the person stating them is articulated by</w:t>
      </w:r>
      <w:r w:rsidR="000B1B05" w:rsidRPr="00EB00E1">
        <w:rPr>
          <w:rFonts w:ascii="Arial" w:eastAsia="Times New Roman" w:hAnsi="Arial" w:cs="Arial"/>
          <w:color w:val="00B050"/>
          <w:sz w:val="24"/>
          <w:szCs w:val="24"/>
          <w:lang w:val="en-GB" w:eastAsia="en-GB"/>
        </w:rPr>
        <w:t xml:space="preserve"> Seale (2003) and Maxwell (1992). </w:t>
      </w:r>
      <w:r w:rsidR="000B1B05" w:rsidRPr="00EB00E1">
        <w:rPr>
          <w:rFonts w:ascii="Arial" w:eastAsia="Times New Roman" w:hAnsi="Arial" w:cs="Arial"/>
          <w:sz w:val="24"/>
          <w:szCs w:val="24"/>
          <w:lang w:val="en-GB" w:eastAsia="en-GB"/>
        </w:rPr>
        <w:t xml:space="preserve">To avoid relativism, they do, however, adopt a realist ontology, which sees reality as independent. </w:t>
      </w:r>
      <w:r w:rsidR="003B218D" w:rsidRPr="00EB00E1">
        <w:rPr>
          <w:rFonts w:ascii="Arial" w:eastAsia="Times New Roman" w:hAnsi="Arial" w:cs="Arial"/>
          <w:color w:val="00B050"/>
          <w:sz w:val="24"/>
          <w:szCs w:val="24"/>
          <w:lang w:val="en-GB" w:eastAsia="en-GB"/>
        </w:rPr>
        <w:t xml:space="preserve">Sandberg (2005), </w:t>
      </w:r>
      <w:r w:rsidR="00BD5815" w:rsidRPr="00EB00E1">
        <w:rPr>
          <w:rFonts w:ascii="Arial" w:eastAsia="Times New Roman" w:hAnsi="Arial" w:cs="Arial"/>
          <w:sz w:val="24"/>
          <w:szCs w:val="24"/>
          <w:lang w:val="en-GB" w:eastAsia="en-GB"/>
        </w:rPr>
        <w:t>suggest</w:t>
      </w:r>
      <w:r w:rsidR="00BD5815" w:rsidRPr="00EB00E1">
        <w:rPr>
          <w:rFonts w:ascii="Arial" w:eastAsia="Times New Roman" w:hAnsi="Arial" w:cs="Arial"/>
          <w:color w:val="00B050"/>
          <w:sz w:val="24"/>
          <w:szCs w:val="24"/>
          <w:lang w:val="en-GB" w:eastAsia="en-GB"/>
        </w:rPr>
        <w:t xml:space="preserve"> </w:t>
      </w:r>
      <w:r w:rsidR="003B218D" w:rsidRPr="00EB00E1">
        <w:rPr>
          <w:rFonts w:ascii="Arial" w:eastAsia="Times New Roman" w:hAnsi="Arial" w:cs="Arial"/>
          <w:sz w:val="24"/>
          <w:szCs w:val="24"/>
          <w:lang w:val="en-GB" w:eastAsia="en-GB"/>
        </w:rPr>
        <w:t>one method to get around the issues of extreme relativism and confused discourse that might result from the interpretative rejection of claims about objective truth is to see knowledge and truth as relative to ontological and epistemological presumptions. While scholars like Giorgi (1998), Guba, and Lincoln (1989) have made similar arguments, few studies have looked for the criteria that may be applied to systematically explain the results generated by interpretative techniques. The development of a non-foundationalist platform and theories of truth, as well as the foundation for truth claims they provide, are specifically missing. From these, interpretative truth criteria can be derived.</w:t>
      </w:r>
    </w:p>
    <w:p w14:paraId="04B490C0" w14:textId="1FDB2E97" w:rsidR="00121DD6" w:rsidRPr="003B218D" w:rsidRDefault="00121DD6" w:rsidP="003B218D">
      <w:pPr>
        <w:spacing w:line="360" w:lineRule="auto"/>
        <w:jc w:val="both"/>
        <w:rPr>
          <w:rFonts w:ascii="Arial" w:hAnsi="Arial" w:cs="Arial"/>
        </w:rPr>
      </w:pPr>
    </w:p>
    <w:p w14:paraId="5651106B" w14:textId="77777777" w:rsidR="00D57DF2" w:rsidRDefault="000E5352" w:rsidP="008E0161">
      <w:pPr>
        <w:spacing w:line="360" w:lineRule="auto"/>
        <w:jc w:val="both"/>
      </w:pPr>
      <w:r>
        <w:t xml:space="preserve"> </w:t>
      </w:r>
    </w:p>
    <w:p w14:paraId="5108CF5A" w14:textId="77777777" w:rsidR="00D57DF2" w:rsidRDefault="00D57DF2" w:rsidP="008E0161">
      <w:pPr>
        <w:spacing w:line="360" w:lineRule="auto"/>
        <w:jc w:val="both"/>
      </w:pPr>
    </w:p>
    <w:p w14:paraId="3E261906" w14:textId="77777777" w:rsidR="003901E2" w:rsidRDefault="003901E2" w:rsidP="008E0161">
      <w:pPr>
        <w:spacing w:line="360" w:lineRule="auto"/>
        <w:jc w:val="both"/>
      </w:pPr>
    </w:p>
    <w:p w14:paraId="3AD19FE7" w14:textId="367D1049" w:rsidR="00A2260A" w:rsidRDefault="003901E2" w:rsidP="008E0161">
      <w:pPr>
        <w:spacing w:line="360" w:lineRule="auto"/>
        <w:jc w:val="both"/>
      </w:pPr>
      <w:r w:rsidRPr="003901E2">
        <w:rPr>
          <w:noProof/>
        </w:rPr>
        <w:lastRenderedPageBreak/>
        <w:drawing>
          <wp:inline distT="0" distB="0" distL="0" distR="0" wp14:anchorId="18B0EB4F" wp14:editId="078D516A">
            <wp:extent cx="5943600" cy="3977005"/>
            <wp:effectExtent l="0" t="0" r="0" b="4445"/>
            <wp:docPr id="3649997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977005"/>
                    </a:xfrm>
                    <a:prstGeom prst="rect">
                      <a:avLst/>
                    </a:prstGeom>
                    <a:noFill/>
                    <a:ln>
                      <a:noFill/>
                    </a:ln>
                  </pic:spPr>
                </pic:pic>
              </a:graphicData>
            </a:graphic>
          </wp:inline>
        </w:drawing>
      </w:r>
    </w:p>
    <w:p w14:paraId="7B839F43" w14:textId="2AEF79AA" w:rsidR="007E05D2" w:rsidRPr="004E624F" w:rsidRDefault="007E05D2" w:rsidP="007E05D2">
      <w:pPr>
        <w:spacing w:line="360" w:lineRule="auto"/>
        <w:jc w:val="both"/>
        <w:rPr>
          <w:rFonts w:ascii="Arial" w:hAnsi="Arial" w:cs="Arial"/>
          <w:sz w:val="16"/>
          <w:szCs w:val="16"/>
        </w:rPr>
      </w:pPr>
      <w:r w:rsidRPr="004E624F">
        <w:rPr>
          <w:rFonts w:ascii="Arial" w:hAnsi="Arial" w:cs="Arial"/>
          <w:sz w:val="16"/>
          <w:szCs w:val="16"/>
        </w:rPr>
        <w:t>Figure 1 The research onion</w:t>
      </w:r>
      <w:r w:rsidR="00C60C0F" w:rsidRPr="004E624F">
        <w:rPr>
          <w:rFonts w:ascii="Arial" w:hAnsi="Arial" w:cs="Arial"/>
          <w:sz w:val="16"/>
          <w:szCs w:val="16"/>
        </w:rPr>
        <w:t>. Sou</w:t>
      </w:r>
      <w:r w:rsidR="00B93061" w:rsidRPr="004E624F">
        <w:rPr>
          <w:rFonts w:ascii="Arial" w:hAnsi="Arial" w:cs="Arial"/>
          <w:sz w:val="16"/>
          <w:szCs w:val="16"/>
        </w:rPr>
        <w:t>rce</w:t>
      </w:r>
      <w:r w:rsidR="001B6D00" w:rsidRPr="004E624F">
        <w:rPr>
          <w:rFonts w:ascii="Arial" w:hAnsi="Arial" w:cs="Arial"/>
          <w:sz w:val="16"/>
          <w:szCs w:val="16"/>
        </w:rPr>
        <w:t xml:space="preserve"> </w:t>
      </w:r>
      <w:r w:rsidRPr="004E624F">
        <w:rPr>
          <w:rFonts w:ascii="Arial" w:hAnsi="Arial" w:cs="Arial"/>
          <w:sz w:val="16"/>
          <w:szCs w:val="16"/>
        </w:rPr>
        <w:t>Saunders, Lewis, and Thornhill (2008)</w:t>
      </w:r>
    </w:p>
    <w:p w14:paraId="7D4A212C" w14:textId="5CE30330" w:rsidR="00B5027B" w:rsidRPr="004E624F" w:rsidRDefault="00097223" w:rsidP="008E0161">
      <w:pPr>
        <w:spacing w:line="360" w:lineRule="auto"/>
        <w:jc w:val="both"/>
        <w:rPr>
          <w:rFonts w:ascii="Arial" w:hAnsi="Arial" w:cs="Arial"/>
          <w:b/>
          <w:bCs/>
          <w:color w:val="00B050"/>
          <w:sz w:val="28"/>
          <w:szCs w:val="28"/>
        </w:rPr>
      </w:pPr>
      <w:r w:rsidRPr="004E624F">
        <w:rPr>
          <w:rFonts w:ascii="Arial" w:hAnsi="Arial" w:cs="Arial"/>
          <w:b/>
          <w:bCs/>
          <w:color w:val="00B050"/>
          <w:sz w:val="28"/>
          <w:szCs w:val="28"/>
        </w:rPr>
        <w:t xml:space="preserve">RESEARCH APPROACH – DEDUCTIVE APPROACH, INDUCTIVE APPROACH, AND ABDUCTIVE APPROACH- JUSTIFY INDUCTIVE APPROACH. </w:t>
      </w:r>
    </w:p>
    <w:p w14:paraId="403F3B4C" w14:textId="36CD8836" w:rsidR="0095190E" w:rsidRPr="00691DEC" w:rsidRDefault="000A7854" w:rsidP="00481843">
      <w:pPr>
        <w:spacing w:line="360" w:lineRule="auto"/>
        <w:jc w:val="both"/>
        <w:rPr>
          <w:rFonts w:ascii="Arial" w:hAnsi="Arial" w:cs="Arial"/>
          <w:b/>
          <w:bCs/>
          <w:i/>
          <w:iCs/>
          <w:color w:val="00B050"/>
          <w:sz w:val="28"/>
          <w:szCs w:val="28"/>
        </w:rPr>
      </w:pPr>
      <w:r>
        <w:rPr>
          <w:rFonts w:ascii="Arial" w:hAnsi="Arial" w:cs="Arial"/>
          <w:b/>
          <w:bCs/>
          <w:i/>
          <w:iCs/>
          <w:color w:val="00B050"/>
          <w:sz w:val="28"/>
          <w:szCs w:val="28"/>
        </w:rPr>
        <w:t xml:space="preserve">3.1.7 </w:t>
      </w:r>
      <w:r w:rsidR="00BB1A6F" w:rsidRPr="00691DEC">
        <w:rPr>
          <w:rFonts w:ascii="Arial" w:hAnsi="Arial" w:cs="Arial"/>
          <w:b/>
          <w:bCs/>
          <w:i/>
          <w:iCs/>
          <w:color w:val="00B050"/>
          <w:sz w:val="28"/>
          <w:szCs w:val="28"/>
        </w:rPr>
        <w:t>DEDUCTIVE APPROACH</w:t>
      </w:r>
      <w:r w:rsidR="0095190E" w:rsidRPr="00691DEC">
        <w:rPr>
          <w:rFonts w:ascii="Arial" w:hAnsi="Arial" w:cs="Arial"/>
          <w:b/>
          <w:bCs/>
          <w:i/>
          <w:iCs/>
          <w:color w:val="00B050"/>
          <w:sz w:val="28"/>
          <w:szCs w:val="28"/>
        </w:rPr>
        <w:t>:</w:t>
      </w:r>
    </w:p>
    <w:p w14:paraId="2BDE2A5B" w14:textId="779A96FD" w:rsidR="004C2602" w:rsidRPr="004E624F" w:rsidRDefault="00190722" w:rsidP="00481843">
      <w:pPr>
        <w:spacing w:line="360" w:lineRule="auto"/>
        <w:jc w:val="both"/>
        <w:rPr>
          <w:rFonts w:ascii="Arial" w:eastAsia="Times New Roman" w:hAnsi="Arial" w:cs="Arial"/>
          <w:sz w:val="24"/>
          <w:szCs w:val="24"/>
          <w:lang w:val="en-GB" w:eastAsia="en-GB"/>
        </w:rPr>
      </w:pPr>
      <w:r w:rsidRPr="004E624F">
        <w:rPr>
          <w:rFonts w:ascii="Arial" w:hAnsi="Arial" w:cs="Arial"/>
          <w:sz w:val="24"/>
          <w:szCs w:val="24"/>
        </w:rPr>
        <w:t xml:space="preserve">A deductive research study and working hypothesis, according to Casula, Rangarajan, and Shields (2020), is a versatile, practical framework that may direct the processes of the research process and provide clarity among components. </w:t>
      </w:r>
      <w:r w:rsidR="005D7E97" w:rsidRPr="004E624F">
        <w:rPr>
          <w:rFonts w:ascii="Arial" w:hAnsi="Arial" w:cs="Arial"/>
          <w:sz w:val="24"/>
          <w:szCs w:val="24"/>
        </w:rPr>
        <w:t xml:space="preserve">Exploratory research </w:t>
      </w:r>
      <w:r w:rsidR="00A94927" w:rsidRPr="004E624F">
        <w:rPr>
          <w:rFonts w:ascii="Arial" w:hAnsi="Arial" w:cs="Arial"/>
          <w:sz w:val="24"/>
          <w:szCs w:val="24"/>
        </w:rPr>
        <w:t>is</w:t>
      </w:r>
      <w:r w:rsidR="005D7E97" w:rsidRPr="004E624F">
        <w:rPr>
          <w:rFonts w:ascii="Arial" w:hAnsi="Arial" w:cs="Arial"/>
          <w:sz w:val="24"/>
          <w:szCs w:val="24"/>
        </w:rPr>
        <w:t xml:space="preserve"> inductive and qualitative (Stebbins 2001).</w:t>
      </w:r>
      <w:r w:rsidR="00953392" w:rsidRPr="004E624F">
        <w:rPr>
          <w:rFonts w:ascii="Arial" w:hAnsi="Arial" w:cs="Arial"/>
          <w:sz w:val="24"/>
          <w:szCs w:val="24"/>
        </w:rPr>
        <w:t xml:space="preserve"> </w:t>
      </w:r>
      <w:r w:rsidR="00357EDC" w:rsidRPr="004E624F">
        <w:rPr>
          <w:rFonts w:ascii="Arial" w:hAnsi="Arial" w:cs="Arial"/>
          <w:sz w:val="24"/>
          <w:szCs w:val="24"/>
        </w:rPr>
        <w:t xml:space="preserve">Exploratory qualitative investigation is frequently criticized for the absence of rigorous methodology and preliminary conclusions when compared to quantitative investigations that use deductive validating procedures (Thomas and Magilvy 2011). </w:t>
      </w:r>
      <w:r w:rsidR="0091150D" w:rsidRPr="004E624F">
        <w:rPr>
          <w:rFonts w:ascii="Arial" w:hAnsi="Arial" w:cs="Arial"/>
          <w:sz w:val="24"/>
          <w:szCs w:val="24"/>
        </w:rPr>
        <w:t xml:space="preserve">According to </w:t>
      </w:r>
      <w:r w:rsidR="00BF42B6" w:rsidRPr="004E624F">
        <w:rPr>
          <w:rFonts w:ascii="Arial" w:hAnsi="Arial" w:cs="Arial"/>
          <w:color w:val="00B050"/>
          <w:sz w:val="24"/>
          <w:szCs w:val="24"/>
        </w:rPr>
        <w:t>Glaser</w:t>
      </w:r>
      <w:r w:rsidR="0000551B" w:rsidRPr="004E624F">
        <w:rPr>
          <w:rFonts w:ascii="Arial" w:hAnsi="Arial" w:cs="Arial"/>
          <w:color w:val="00B050"/>
          <w:sz w:val="24"/>
          <w:szCs w:val="24"/>
        </w:rPr>
        <w:t xml:space="preserve"> and Strauss (</w:t>
      </w:r>
      <w:r w:rsidR="008C632F" w:rsidRPr="004E624F">
        <w:rPr>
          <w:rFonts w:ascii="Arial" w:hAnsi="Arial" w:cs="Arial"/>
          <w:color w:val="00B050"/>
          <w:sz w:val="24"/>
          <w:szCs w:val="24"/>
        </w:rPr>
        <w:t>2006</w:t>
      </w:r>
      <w:r w:rsidR="00676CF6" w:rsidRPr="004E624F">
        <w:rPr>
          <w:rFonts w:ascii="Arial" w:hAnsi="Arial" w:cs="Arial"/>
          <w:color w:val="00B050"/>
          <w:sz w:val="24"/>
          <w:szCs w:val="24"/>
        </w:rPr>
        <w:t>)</w:t>
      </w:r>
      <w:r w:rsidR="00676CF6" w:rsidRPr="004E624F">
        <w:rPr>
          <w:rFonts w:ascii="Arial" w:hAnsi="Arial" w:cs="Arial"/>
          <w:sz w:val="24"/>
          <w:szCs w:val="24"/>
        </w:rPr>
        <w:t xml:space="preserve"> </w:t>
      </w:r>
      <w:r w:rsidR="00676CF6" w:rsidRPr="004E624F">
        <w:rPr>
          <w:rFonts w:ascii="Arial" w:eastAsia="Times New Roman" w:hAnsi="Arial" w:cs="Arial"/>
          <w:sz w:val="24"/>
          <w:szCs w:val="24"/>
          <w:lang w:val="en-GB" w:eastAsia="en-GB"/>
        </w:rPr>
        <w:t xml:space="preserve">sociologists also </w:t>
      </w:r>
      <w:r w:rsidR="00676CF6" w:rsidRPr="004E624F">
        <w:rPr>
          <w:rFonts w:ascii="Arial" w:eastAsia="Times New Roman" w:hAnsi="Arial" w:cs="Arial"/>
          <w:sz w:val="24"/>
          <w:szCs w:val="24"/>
          <w:lang w:val="en-GB" w:eastAsia="en-GB"/>
        </w:rPr>
        <w:lastRenderedPageBreak/>
        <w:t>need</w:t>
      </w:r>
      <w:r w:rsidR="00321858" w:rsidRPr="004E624F">
        <w:rPr>
          <w:rFonts w:ascii="Arial" w:eastAsia="Times New Roman" w:hAnsi="Arial" w:cs="Arial"/>
          <w:sz w:val="24"/>
          <w:szCs w:val="24"/>
          <w:lang w:val="en-GB" w:eastAsia="en-GB"/>
        </w:rPr>
        <w:t xml:space="preserve"> to exercise caution when substituting facts with the language and models of the tidy, unambiguous, logico-deductive formal theories. Searching for information may be somewhat challenging when it comes to abstract concepts like "person-set" or "anticipatory succession." The sociologist was confronted with This issue may become lost in the language of another formal theory, giving up on the pursuit of information that could assist him in developing a framework for thinking about his theory, a model for integrating it, and a list of attributes relevant to data</w:t>
      </w:r>
      <w:r w:rsidR="00197AE3" w:rsidRPr="004E624F">
        <w:rPr>
          <w:rFonts w:ascii="Arial" w:eastAsia="Times New Roman" w:hAnsi="Arial" w:cs="Arial"/>
          <w:sz w:val="24"/>
          <w:szCs w:val="24"/>
          <w:lang w:val="en-GB" w:eastAsia="en-GB"/>
        </w:rPr>
        <w:t xml:space="preserve">. </w:t>
      </w:r>
      <w:r w:rsidR="009C10B5" w:rsidRPr="004E624F">
        <w:rPr>
          <w:rFonts w:ascii="Arial" w:eastAsia="Times New Roman" w:hAnsi="Arial" w:cs="Arial"/>
          <w:sz w:val="24"/>
          <w:szCs w:val="24"/>
          <w:lang w:val="en-GB" w:eastAsia="en-GB"/>
        </w:rPr>
        <w:t xml:space="preserve">According to </w:t>
      </w:r>
      <w:r w:rsidR="00143BF6" w:rsidRPr="004E624F">
        <w:rPr>
          <w:rFonts w:ascii="Arial" w:eastAsia="Times New Roman" w:hAnsi="Arial" w:cs="Arial"/>
          <w:sz w:val="24"/>
          <w:szCs w:val="24"/>
          <w:lang w:val="en-GB" w:eastAsia="en-GB"/>
        </w:rPr>
        <w:t>Glaser and Str</w:t>
      </w:r>
      <w:r w:rsidR="006B1A87" w:rsidRPr="004E624F">
        <w:rPr>
          <w:rFonts w:ascii="Arial" w:eastAsia="Times New Roman" w:hAnsi="Arial" w:cs="Arial"/>
          <w:sz w:val="24"/>
          <w:szCs w:val="24"/>
          <w:lang w:val="en-GB" w:eastAsia="en-GB"/>
        </w:rPr>
        <w:t>auss (2006) E</w:t>
      </w:r>
      <w:r w:rsidR="00AC099F" w:rsidRPr="004E624F">
        <w:rPr>
          <w:rFonts w:ascii="Arial" w:eastAsia="Times New Roman" w:hAnsi="Arial" w:cs="Arial"/>
          <w:sz w:val="24"/>
          <w:szCs w:val="24"/>
          <w:lang w:val="en-GB" w:eastAsia="en-GB"/>
        </w:rPr>
        <w:t>tz</w:t>
      </w:r>
      <w:r w:rsidR="00511719" w:rsidRPr="004E624F">
        <w:rPr>
          <w:rFonts w:ascii="Arial" w:eastAsia="Times New Roman" w:hAnsi="Arial" w:cs="Arial"/>
          <w:sz w:val="24"/>
          <w:szCs w:val="24"/>
          <w:lang w:val="en-GB" w:eastAsia="en-GB"/>
        </w:rPr>
        <w:t xml:space="preserve">ioni </w:t>
      </w:r>
      <w:r w:rsidR="00500667" w:rsidRPr="004E624F">
        <w:rPr>
          <w:rFonts w:ascii="Arial" w:eastAsia="Times New Roman" w:hAnsi="Arial" w:cs="Arial"/>
          <w:sz w:val="24"/>
          <w:szCs w:val="24"/>
          <w:lang w:val="en-GB" w:eastAsia="en-GB"/>
        </w:rPr>
        <w:t>only demands claims after allowing the facts to suggest a theory and discovering that it is unworkable. Whenever his grounded foundation is exhausted, he continues with logico-deductive hypothesis. From the vast quantity of published research that he has covered, we can learn a lot about how he produces theory. He offers great instructions for combining this knowledge to create theory.</w:t>
      </w:r>
    </w:p>
    <w:p w14:paraId="4C3981FB" w14:textId="15784FC1" w:rsidR="00DA52B5" w:rsidRPr="00691DEC" w:rsidRDefault="000A7854" w:rsidP="00481843">
      <w:pPr>
        <w:spacing w:line="360" w:lineRule="auto"/>
        <w:jc w:val="both"/>
        <w:rPr>
          <w:rFonts w:ascii="Arial" w:hAnsi="Arial" w:cs="Arial"/>
          <w:b/>
          <w:bCs/>
          <w:i/>
          <w:iCs/>
          <w:color w:val="00B050"/>
          <w:sz w:val="28"/>
          <w:szCs w:val="28"/>
        </w:rPr>
      </w:pPr>
      <w:r>
        <w:rPr>
          <w:rFonts w:ascii="Arial" w:hAnsi="Arial" w:cs="Arial"/>
          <w:b/>
          <w:bCs/>
          <w:i/>
          <w:iCs/>
          <w:color w:val="00B050"/>
          <w:sz w:val="28"/>
          <w:szCs w:val="28"/>
        </w:rPr>
        <w:t xml:space="preserve">3.1.8 </w:t>
      </w:r>
      <w:r w:rsidR="004C5E5F" w:rsidRPr="00691DEC">
        <w:rPr>
          <w:rFonts w:ascii="Arial" w:hAnsi="Arial" w:cs="Arial"/>
          <w:b/>
          <w:bCs/>
          <w:i/>
          <w:iCs/>
          <w:color w:val="00B050"/>
          <w:sz w:val="28"/>
          <w:szCs w:val="28"/>
        </w:rPr>
        <w:t>INDUCTIVE APPROACH:</w:t>
      </w:r>
    </w:p>
    <w:p w14:paraId="690ED0D8" w14:textId="78D2FF5B" w:rsidR="004C5E5F" w:rsidRPr="00DA52B5" w:rsidRDefault="000424D8" w:rsidP="00481843">
      <w:pPr>
        <w:spacing w:line="360" w:lineRule="auto"/>
        <w:jc w:val="both"/>
        <w:rPr>
          <w:rFonts w:ascii="Arial" w:hAnsi="Arial" w:cs="Arial"/>
          <w:i/>
          <w:iCs/>
          <w:color w:val="00B050"/>
          <w:sz w:val="24"/>
          <w:szCs w:val="24"/>
        </w:rPr>
      </w:pPr>
      <w:r w:rsidRPr="00DA52B5">
        <w:rPr>
          <w:rFonts w:ascii="Arial" w:hAnsi="Arial" w:cs="Arial"/>
          <w:color w:val="00B050"/>
          <w:sz w:val="24"/>
          <w:szCs w:val="24"/>
        </w:rPr>
        <w:t xml:space="preserve">Thomas </w:t>
      </w:r>
      <w:r w:rsidR="00FC074E" w:rsidRPr="00DA52B5">
        <w:rPr>
          <w:rFonts w:ascii="Arial" w:hAnsi="Arial" w:cs="Arial"/>
          <w:color w:val="00B050"/>
          <w:sz w:val="24"/>
          <w:szCs w:val="24"/>
        </w:rPr>
        <w:t>(2003)</w:t>
      </w:r>
      <w:r w:rsidR="006D7AB6" w:rsidRPr="00DA52B5">
        <w:rPr>
          <w:rFonts w:ascii="Arial" w:hAnsi="Arial" w:cs="Arial"/>
          <w:i/>
          <w:iCs/>
          <w:color w:val="00B050"/>
          <w:sz w:val="24"/>
          <w:szCs w:val="24"/>
        </w:rPr>
        <w:t xml:space="preserve"> </w:t>
      </w:r>
      <w:r w:rsidR="006D7AB6" w:rsidRPr="00DA52B5">
        <w:rPr>
          <w:rFonts w:ascii="Arial" w:hAnsi="Arial" w:cs="Arial"/>
          <w:sz w:val="24"/>
          <w:szCs w:val="24"/>
        </w:rPr>
        <w:t>States</w:t>
      </w:r>
      <w:r w:rsidR="00724493" w:rsidRPr="00DA52B5">
        <w:rPr>
          <w:rFonts w:ascii="Arial" w:hAnsi="Arial" w:cs="Arial"/>
          <w:i/>
          <w:iCs/>
          <w:color w:val="00B050"/>
          <w:sz w:val="24"/>
          <w:szCs w:val="24"/>
        </w:rPr>
        <w:t xml:space="preserve"> </w:t>
      </w:r>
      <w:r w:rsidR="00D05361" w:rsidRPr="00D05361">
        <w:rPr>
          <w:rFonts w:ascii="Arial" w:eastAsia="Times New Roman" w:hAnsi="Arial" w:cs="Arial"/>
          <w:sz w:val="24"/>
          <w:szCs w:val="24"/>
          <w:lang w:val="en-GB" w:eastAsia="en-GB"/>
        </w:rPr>
        <w:t xml:space="preserve">Using an inductive method has the following objectives: </w:t>
      </w:r>
      <w:r w:rsidR="00FC074E" w:rsidRPr="00DA52B5">
        <w:rPr>
          <w:rFonts w:ascii="Arial" w:eastAsia="Times New Roman" w:hAnsi="Arial" w:cs="Arial"/>
          <w:sz w:val="24"/>
          <w:szCs w:val="24"/>
          <w:lang w:val="en-GB" w:eastAsia="en-GB"/>
        </w:rPr>
        <w:t xml:space="preserve">(1) develop </w:t>
      </w:r>
      <w:r w:rsidR="00F80B30" w:rsidRPr="00F80B30">
        <w:rPr>
          <w:rFonts w:ascii="Arial" w:eastAsia="Times New Roman" w:hAnsi="Arial" w:cs="Arial"/>
          <w:sz w:val="24"/>
          <w:szCs w:val="24"/>
          <w:lang w:val="en-GB" w:eastAsia="en-GB"/>
        </w:rPr>
        <w:t xml:space="preserve">a hypothesis or model explaining the fundamental organization of events or procedures that may be seen in the unprocessed data; </w:t>
      </w:r>
      <w:r w:rsidR="00FC074E" w:rsidRPr="00DA52B5">
        <w:rPr>
          <w:rFonts w:ascii="Arial" w:eastAsia="Times New Roman" w:hAnsi="Arial" w:cs="Arial"/>
          <w:sz w:val="24"/>
          <w:szCs w:val="24"/>
          <w:lang w:val="en-GB" w:eastAsia="en-GB"/>
        </w:rPr>
        <w:t xml:space="preserve"> (2) determine distinct connections within the study's </w:t>
      </w:r>
      <w:r w:rsidR="00E81D3E" w:rsidRPr="00E81D3E">
        <w:rPr>
          <w:rFonts w:ascii="Arial" w:eastAsia="Times New Roman" w:hAnsi="Arial" w:cs="Arial"/>
          <w:sz w:val="24"/>
          <w:szCs w:val="24"/>
          <w:lang w:val="en-GB" w:eastAsia="en-GB"/>
        </w:rPr>
        <w:t>study goals and the condensed results obtained from the unprocessed data; and</w:t>
      </w:r>
      <w:r w:rsidR="00FC074E" w:rsidRPr="00DA52B5">
        <w:rPr>
          <w:rFonts w:ascii="Arial" w:eastAsia="Times New Roman" w:hAnsi="Arial" w:cs="Arial"/>
          <w:sz w:val="24"/>
          <w:szCs w:val="24"/>
          <w:lang w:val="en-GB" w:eastAsia="en-GB"/>
        </w:rPr>
        <w:t xml:space="preserve"> (3) </w:t>
      </w:r>
      <w:r w:rsidR="00917EC9" w:rsidRPr="00917EC9">
        <w:rPr>
          <w:rFonts w:ascii="Arial" w:eastAsia="Times New Roman" w:hAnsi="Arial" w:cs="Arial"/>
          <w:sz w:val="24"/>
          <w:szCs w:val="24"/>
          <w:lang w:val="en-GB" w:eastAsia="en-GB"/>
        </w:rPr>
        <w:t>compress large and diverse unprocessed textual information into a concise, summary style.</w:t>
      </w:r>
      <w:r w:rsidR="000F53B6">
        <w:rPr>
          <w:rFonts w:ascii="Arial" w:eastAsia="Times New Roman" w:hAnsi="Arial" w:cs="Arial"/>
          <w:sz w:val="24"/>
          <w:szCs w:val="24"/>
          <w:lang w:val="en-GB" w:eastAsia="en-GB"/>
        </w:rPr>
        <w:t xml:space="preserve"> </w:t>
      </w:r>
      <w:r w:rsidR="00722C3F" w:rsidRPr="00722C3F">
        <w:rPr>
          <w:rFonts w:ascii="Arial" w:eastAsia="Times New Roman" w:hAnsi="Arial" w:cs="Arial"/>
          <w:sz w:val="24"/>
          <w:szCs w:val="24"/>
          <w:lang w:val="en-GB" w:eastAsia="en-GB"/>
        </w:rPr>
        <w:t>When analyzing qualitative information, inductive reasoning involves a deliberate procedure based on specific objectives</w:t>
      </w:r>
      <w:r w:rsidR="00120E6A">
        <w:rPr>
          <w:rFonts w:ascii="Arial" w:eastAsia="Times New Roman" w:hAnsi="Arial" w:cs="Arial"/>
          <w:sz w:val="24"/>
          <w:szCs w:val="24"/>
          <w:lang w:val="en-GB" w:eastAsia="en-GB"/>
        </w:rPr>
        <w:t xml:space="preserve">. </w:t>
      </w:r>
      <w:r w:rsidR="00E51AA0" w:rsidRPr="00E51AA0">
        <w:rPr>
          <w:rFonts w:ascii="Arial" w:eastAsia="Times New Roman" w:hAnsi="Arial" w:cs="Arial"/>
          <w:sz w:val="24"/>
          <w:szCs w:val="24"/>
          <w:lang w:val="en-GB" w:eastAsia="en-GB"/>
        </w:rPr>
        <w:t xml:space="preserve">The primary objective of the inductive method serves to liberate the findings by removing structured techniques' limits and allow them to emerge from the recurring, prominent, or notable trends found in unprocessed data. </w:t>
      </w:r>
      <w:r w:rsidR="006940EB" w:rsidRPr="00DA52B5">
        <w:rPr>
          <w:rFonts w:ascii="Arial" w:eastAsia="Times New Roman" w:hAnsi="Arial" w:cs="Arial"/>
          <w:color w:val="00B050"/>
          <w:sz w:val="24"/>
          <w:szCs w:val="24"/>
          <w:lang w:val="en-GB" w:eastAsia="en-GB"/>
        </w:rPr>
        <w:t>Th</w:t>
      </w:r>
      <w:r w:rsidR="0011142F" w:rsidRPr="00DA52B5">
        <w:rPr>
          <w:rFonts w:ascii="Arial" w:eastAsia="Times New Roman" w:hAnsi="Arial" w:cs="Arial"/>
          <w:color w:val="00B050"/>
          <w:sz w:val="24"/>
          <w:szCs w:val="24"/>
          <w:lang w:val="en-GB" w:eastAsia="en-GB"/>
        </w:rPr>
        <w:t>omas</w:t>
      </w:r>
      <w:r w:rsidR="00B462E8" w:rsidRPr="00DA52B5">
        <w:rPr>
          <w:rFonts w:ascii="Arial" w:eastAsia="Times New Roman" w:hAnsi="Arial" w:cs="Arial"/>
          <w:color w:val="00B050"/>
          <w:sz w:val="24"/>
          <w:szCs w:val="24"/>
          <w:lang w:val="en-GB" w:eastAsia="en-GB"/>
        </w:rPr>
        <w:t xml:space="preserve">, </w:t>
      </w:r>
      <w:r w:rsidR="0011142F" w:rsidRPr="00DA52B5">
        <w:rPr>
          <w:rFonts w:ascii="Arial" w:eastAsia="Times New Roman" w:hAnsi="Arial" w:cs="Arial"/>
          <w:color w:val="00B050"/>
          <w:sz w:val="24"/>
          <w:szCs w:val="24"/>
          <w:lang w:val="en-GB" w:eastAsia="en-GB"/>
        </w:rPr>
        <w:t xml:space="preserve">(2003) </w:t>
      </w:r>
      <w:r w:rsidR="0011142F" w:rsidRPr="00DA52B5">
        <w:rPr>
          <w:rFonts w:ascii="Arial" w:eastAsia="Times New Roman" w:hAnsi="Arial" w:cs="Arial"/>
          <w:sz w:val="24"/>
          <w:szCs w:val="24"/>
          <w:lang w:val="en-GB" w:eastAsia="en-GB"/>
        </w:rPr>
        <w:t xml:space="preserve">also states that </w:t>
      </w:r>
      <w:r w:rsidR="00EA12FD">
        <w:rPr>
          <w:rFonts w:ascii="Arial" w:eastAsia="Times New Roman" w:hAnsi="Arial" w:cs="Arial"/>
          <w:sz w:val="24"/>
          <w:szCs w:val="24"/>
          <w:lang w:val="en-GB" w:eastAsia="en-GB"/>
        </w:rPr>
        <w:t>s</w:t>
      </w:r>
      <w:r w:rsidR="00C16621" w:rsidRPr="00DA52B5">
        <w:rPr>
          <w:rFonts w:ascii="Arial" w:eastAsia="Times New Roman" w:hAnsi="Arial" w:cs="Arial"/>
          <w:sz w:val="24"/>
          <w:szCs w:val="24"/>
          <w:lang w:val="en-GB" w:eastAsia="en-GB"/>
        </w:rPr>
        <w:t xml:space="preserve">ince </w:t>
      </w:r>
      <w:r w:rsidR="00304A29" w:rsidRPr="00304A29">
        <w:rPr>
          <w:rFonts w:ascii="Arial" w:eastAsia="Times New Roman" w:hAnsi="Arial" w:cs="Arial"/>
          <w:sz w:val="24"/>
          <w:szCs w:val="24"/>
          <w:lang w:val="en-GB" w:eastAsia="en-GB"/>
        </w:rPr>
        <w:t xml:space="preserve">Analyzing data using deductive reasoning, utilized in </w:t>
      </w:r>
      <w:r w:rsidR="00C16621" w:rsidRPr="00DA52B5">
        <w:rPr>
          <w:rFonts w:ascii="Arial" w:eastAsia="Times New Roman" w:hAnsi="Arial" w:cs="Arial"/>
          <w:sz w:val="24"/>
          <w:szCs w:val="24"/>
          <w:lang w:val="en-GB" w:eastAsia="en-GB"/>
        </w:rPr>
        <w:t xml:space="preserve">experimentation and hypothesis-based </w:t>
      </w:r>
      <w:r w:rsidR="00C21E02" w:rsidRPr="00C21E02">
        <w:rPr>
          <w:rFonts w:ascii="Arial" w:eastAsia="Times New Roman" w:hAnsi="Arial" w:cs="Arial"/>
          <w:sz w:val="24"/>
          <w:szCs w:val="24"/>
          <w:lang w:val="en-GB" w:eastAsia="en-GB"/>
        </w:rPr>
        <w:t xml:space="preserve">study, places constraints on </w:t>
      </w:r>
      <w:r w:rsidR="00C16621" w:rsidRPr="00DA52B5">
        <w:rPr>
          <w:rFonts w:ascii="Arial" w:eastAsia="Times New Roman" w:hAnsi="Arial" w:cs="Arial"/>
          <w:sz w:val="24"/>
          <w:szCs w:val="24"/>
          <w:lang w:val="en-GB" w:eastAsia="en-GB"/>
        </w:rPr>
        <w:t xml:space="preserve">gathering and analyzing information techniques, significant trends </w:t>
      </w:r>
      <w:r w:rsidR="00D07DEA" w:rsidRPr="00D07DEA">
        <w:rPr>
          <w:rFonts w:ascii="Arial" w:eastAsia="Times New Roman" w:hAnsi="Arial" w:cs="Arial"/>
          <w:sz w:val="24"/>
          <w:szCs w:val="24"/>
          <w:lang w:val="en-GB" w:eastAsia="en-GB"/>
        </w:rPr>
        <w:t xml:space="preserve">are usually concealed, </w:t>
      </w:r>
      <w:r w:rsidR="00C16621" w:rsidRPr="00DA52B5">
        <w:rPr>
          <w:rFonts w:ascii="Arial" w:eastAsia="Times New Roman" w:hAnsi="Arial" w:cs="Arial"/>
          <w:sz w:val="24"/>
          <w:szCs w:val="24"/>
          <w:lang w:val="en-GB" w:eastAsia="en-GB"/>
        </w:rPr>
        <w:t>modified, or rendered opaque.</w:t>
      </w:r>
    </w:p>
    <w:p w14:paraId="586285E6" w14:textId="10575408" w:rsidR="0095190E" w:rsidRPr="00691DEC" w:rsidRDefault="000A7854" w:rsidP="00A0735B">
      <w:pPr>
        <w:spacing w:line="360" w:lineRule="auto"/>
        <w:jc w:val="both"/>
        <w:rPr>
          <w:rFonts w:ascii="Arial" w:hAnsi="Arial" w:cs="Arial"/>
          <w:b/>
          <w:bCs/>
          <w:i/>
          <w:iCs/>
          <w:color w:val="00B050"/>
          <w:sz w:val="28"/>
          <w:szCs w:val="28"/>
        </w:rPr>
      </w:pPr>
      <w:r>
        <w:rPr>
          <w:rFonts w:ascii="Arial" w:hAnsi="Arial" w:cs="Arial"/>
          <w:b/>
          <w:bCs/>
          <w:i/>
          <w:iCs/>
          <w:color w:val="00B050"/>
          <w:sz w:val="28"/>
          <w:szCs w:val="28"/>
        </w:rPr>
        <w:t xml:space="preserve">3.1.9 </w:t>
      </w:r>
      <w:r w:rsidR="004C5E5F" w:rsidRPr="00691DEC">
        <w:rPr>
          <w:rFonts w:ascii="Arial" w:hAnsi="Arial" w:cs="Arial"/>
          <w:b/>
          <w:bCs/>
          <w:i/>
          <w:iCs/>
          <w:color w:val="00B050"/>
          <w:sz w:val="28"/>
          <w:szCs w:val="28"/>
        </w:rPr>
        <w:t>ABDUCTIVE APPROACH</w:t>
      </w:r>
      <w:r w:rsidR="004C55A1" w:rsidRPr="00691DEC">
        <w:rPr>
          <w:rFonts w:ascii="Arial" w:hAnsi="Arial" w:cs="Arial"/>
          <w:b/>
          <w:bCs/>
          <w:i/>
          <w:iCs/>
          <w:color w:val="00B050"/>
          <w:sz w:val="28"/>
          <w:szCs w:val="28"/>
        </w:rPr>
        <w:t>:</w:t>
      </w:r>
      <w:r w:rsidR="00225941" w:rsidRPr="00691DEC">
        <w:rPr>
          <w:rFonts w:ascii="Arial" w:hAnsi="Arial" w:cs="Arial"/>
          <w:b/>
          <w:bCs/>
          <w:i/>
          <w:iCs/>
          <w:color w:val="00B050"/>
          <w:sz w:val="28"/>
          <w:szCs w:val="28"/>
        </w:rPr>
        <w:t xml:space="preserve"> </w:t>
      </w:r>
    </w:p>
    <w:p w14:paraId="7F1E275E" w14:textId="65F08D1D" w:rsidR="004C5E5F" w:rsidRPr="00093DCA" w:rsidRDefault="00225941" w:rsidP="00A0735B">
      <w:pPr>
        <w:spacing w:line="360" w:lineRule="auto"/>
        <w:jc w:val="both"/>
        <w:rPr>
          <w:rFonts w:ascii="Arial" w:eastAsia="Times New Roman" w:hAnsi="Arial" w:cs="Arial"/>
          <w:color w:val="00B050"/>
          <w:sz w:val="24"/>
          <w:szCs w:val="24"/>
          <w:lang w:val="en-GB" w:eastAsia="en-GB"/>
        </w:rPr>
      </w:pPr>
      <w:r w:rsidRPr="00093DCA">
        <w:rPr>
          <w:rFonts w:ascii="Arial" w:hAnsi="Arial" w:cs="Arial"/>
          <w:color w:val="00B050"/>
          <w:sz w:val="24"/>
          <w:szCs w:val="24"/>
        </w:rPr>
        <w:lastRenderedPageBreak/>
        <w:t>Du</w:t>
      </w:r>
      <w:r w:rsidR="00564E98" w:rsidRPr="00093DCA">
        <w:rPr>
          <w:rFonts w:ascii="Arial" w:hAnsi="Arial" w:cs="Arial"/>
          <w:color w:val="00B050"/>
          <w:sz w:val="24"/>
          <w:szCs w:val="24"/>
        </w:rPr>
        <w:t>bois and Gadde (2002) state</w:t>
      </w:r>
      <w:r w:rsidR="00564E98" w:rsidRPr="00093DCA">
        <w:rPr>
          <w:rFonts w:ascii="Arial" w:hAnsi="Arial" w:cs="Arial"/>
          <w:i/>
          <w:iCs/>
          <w:color w:val="00B050"/>
          <w:sz w:val="24"/>
          <w:szCs w:val="24"/>
        </w:rPr>
        <w:t xml:space="preserve"> </w:t>
      </w:r>
      <w:r w:rsidR="007D427F" w:rsidRPr="00093DCA">
        <w:rPr>
          <w:rFonts w:ascii="Arial" w:eastAsia="Times New Roman" w:hAnsi="Arial" w:cs="Arial"/>
          <w:sz w:val="24"/>
          <w:szCs w:val="24"/>
          <w:lang w:val="en-GB" w:eastAsia="en-GB"/>
        </w:rPr>
        <w:t>t</w:t>
      </w:r>
      <w:r w:rsidR="00F527EC" w:rsidRPr="00093DCA">
        <w:rPr>
          <w:rFonts w:ascii="Arial" w:eastAsia="Times New Roman" w:hAnsi="Arial" w:cs="Arial"/>
          <w:sz w:val="24"/>
          <w:szCs w:val="24"/>
          <w:lang w:val="en-GB" w:eastAsia="en-GB"/>
        </w:rPr>
        <w:t xml:space="preserve">he process of systematic combining, which is especially helpful for the formation of </w:t>
      </w:r>
      <w:r w:rsidR="001D40C3" w:rsidRPr="00093DCA">
        <w:rPr>
          <w:rFonts w:ascii="Arial" w:eastAsia="Times New Roman" w:hAnsi="Arial" w:cs="Arial"/>
          <w:sz w:val="24"/>
          <w:szCs w:val="24"/>
          <w:lang w:val="en-GB" w:eastAsia="en-GB"/>
        </w:rPr>
        <w:t>innovative ideas</w:t>
      </w:r>
      <w:r w:rsidR="00F527EC" w:rsidRPr="00093DCA">
        <w:rPr>
          <w:rFonts w:ascii="Arial" w:eastAsia="Times New Roman" w:hAnsi="Arial" w:cs="Arial"/>
          <w:sz w:val="24"/>
          <w:szCs w:val="24"/>
          <w:lang w:val="en-GB" w:eastAsia="en-GB"/>
        </w:rPr>
        <w:t>, involves the simultaneous evolution of the theoretical foundation, practical investigation, and the analysis of cases.</w:t>
      </w:r>
      <w:r w:rsidR="00EA5A86" w:rsidRPr="00093DCA">
        <w:rPr>
          <w:rFonts w:ascii="Arial" w:eastAsia="Times New Roman" w:hAnsi="Arial" w:cs="Arial"/>
          <w:sz w:val="24"/>
          <w:szCs w:val="24"/>
          <w:lang w:val="en-GB" w:eastAsia="en-GB"/>
        </w:rPr>
        <w:t xml:space="preserve"> </w:t>
      </w:r>
      <w:r w:rsidR="000152E7" w:rsidRPr="00093DCA">
        <w:rPr>
          <w:rFonts w:ascii="Arial" w:eastAsia="Times New Roman" w:hAnsi="Arial" w:cs="Arial"/>
          <w:sz w:val="24"/>
          <w:szCs w:val="24"/>
          <w:lang w:val="en-GB" w:eastAsia="en-GB"/>
        </w:rPr>
        <w:t xml:space="preserve">The concept of "abduction" has served as an inspiration for systematic combining as a suitable case study methodology </w:t>
      </w:r>
      <w:r w:rsidR="000152E7" w:rsidRPr="00093DCA">
        <w:rPr>
          <w:rFonts w:ascii="Arial" w:eastAsia="Times New Roman" w:hAnsi="Arial" w:cs="Arial"/>
          <w:color w:val="00B050"/>
          <w:sz w:val="24"/>
          <w:szCs w:val="24"/>
          <w:lang w:val="en-GB" w:eastAsia="en-GB"/>
        </w:rPr>
        <w:t>(Peirce, 1931; Kirkeby, 1994).</w:t>
      </w:r>
    </w:p>
    <w:p w14:paraId="3A94ACCE" w14:textId="05679228" w:rsidR="00CD1986" w:rsidRPr="00691DEC" w:rsidRDefault="004F6157" w:rsidP="008E0161">
      <w:pPr>
        <w:spacing w:line="360" w:lineRule="auto"/>
        <w:jc w:val="both"/>
        <w:rPr>
          <w:rFonts w:ascii="Arial" w:hAnsi="Arial" w:cs="Arial"/>
          <w:b/>
          <w:bCs/>
          <w:sz w:val="28"/>
          <w:szCs w:val="28"/>
        </w:rPr>
      </w:pPr>
      <w:r>
        <w:rPr>
          <w:rFonts w:ascii="Arial" w:hAnsi="Arial" w:cs="Arial"/>
          <w:b/>
          <w:bCs/>
          <w:i/>
          <w:iCs/>
          <w:color w:val="00B050"/>
          <w:sz w:val="28"/>
          <w:szCs w:val="28"/>
        </w:rPr>
        <w:t>3.1</w:t>
      </w:r>
      <w:r w:rsidR="007B362D">
        <w:rPr>
          <w:rFonts w:ascii="Arial" w:hAnsi="Arial" w:cs="Arial"/>
          <w:b/>
          <w:bCs/>
          <w:i/>
          <w:iCs/>
          <w:color w:val="00B050"/>
          <w:sz w:val="28"/>
          <w:szCs w:val="28"/>
        </w:rPr>
        <w:t xml:space="preserve">0 </w:t>
      </w:r>
      <w:r w:rsidR="004C55A1" w:rsidRPr="00691DEC">
        <w:rPr>
          <w:rFonts w:ascii="Arial" w:hAnsi="Arial" w:cs="Arial"/>
          <w:b/>
          <w:bCs/>
          <w:i/>
          <w:iCs/>
          <w:color w:val="00B050"/>
          <w:sz w:val="28"/>
          <w:szCs w:val="28"/>
        </w:rPr>
        <w:t>JUSTIFY INDUCTIVE APPROAC</w:t>
      </w:r>
      <w:r w:rsidR="00CD1986" w:rsidRPr="00691DEC">
        <w:rPr>
          <w:rFonts w:ascii="Arial" w:hAnsi="Arial" w:cs="Arial"/>
          <w:b/>
          <w:bCs/>
          <w:i/>
          <w:iCs/>
          <w:color w:val="00B050"/>
          <w:sz w:val="28"/>
          <w:szCs w:val="28"/>
        </w:rPr>
        <w:t>H:</w:t>
      </w:r>
      <w:r w:rsidR="008339ED" w:rsidRPr="00691DEC">
        <w:rPr>
          <w:rFonts w:ascii="Arial" w:hAnsi="Arial" w:cs="Arial"/>
          <w:b/>
          <w:bCs/>
          <w:sz w:val="28"/>
          <w:szCs w:val="28"/>
        </w:rPr>
        <w:t xml:space="preserve"> </w:t>
      </w:r>
    </w:p>
    <w:p w14:paraId="1C498E90" w14:textId="48E0A066" w:rsidR="00253921" w:rsidRPr="00093DCA" w:rsidRDefault="00CD1986" w:rsidP="008E0161">
      <w:pPr>
        <w:spacing w:line="360" w:lineRule="auto"/>
        <w:jc w:val="both"/>
        <w:rPr>
          <w:rFonts w:ascii="Arial" w:hAnsi="Arial" w:cs="Arial"/>
          <w:sz w:val="24"/>
          <w:szCs w:val="24"/>
        </w:rPr>
      </w:pPr>
      <w:r w:rsidRPr="00093DCA">
        <w:rPr>
          <w:rFonts w:ascii="Arial" w:hAnsi="Arial" w:cs="Arial"/>
          <w:sz w:val="24"/>
          <w:szCs w:val="24"/>
        </w:rPr>
        <w:t>A</w:t>
      </w:r>
      <w:r w:rsidR="00054E69" w:rsidRPr="00093DCA">
        <w:rPr>
          <w:rFonts w:ascii="Arial" w:hAnsi="Arial" w:cs="Arial"/>
          <w:sz w:val="24"/>
          <w:szCs w:val="24"/>
        </w:rPr>
        <w:t xml:space="preserve">ccording to </w:t>
      </w:r>
      <w:r w:rsidR="00626818" w:rsidRPr="00093DCA">
        <w:rPr>
          <w:rFonts w:ascii="Arial" w:hAnsi="Arial" w:cs="Arial"/>
          <w:color w:val="00B050"/>
          <w:sz w:val="24"/>
          <w:szCs w:val="24"/>
        </w:rPr>
        <w:t>Thomas (2003)</w:t>
      </w:r>
      <w:r w:rsidR="006F6991" w:rsidRPr="00093DCA">
        <w:rPr>
          <w:rFonts w:ascii="Arial" w:hAnsi="Arial" w:cs="Arial"/>
          <w:color w:val="00B050"/>
          <w:sz w:val="24"/>
          <w:szCs w:val="24"/>
        </w:rPr>
        <w:t xml:space="preserve"> </w:t>
      </w:r>
      <w:r w:rsidR="00626818" w:rsidRPr="00093DCA">
        <w:rPr>
          <w:rFonts w:ascii="Arial" w:hAnsi="Arial" w:cs="Arial"/>
          <w:sz w:val="24"/>
          <w:szCs w:val="24"/>
        </w:rPr>
        <w:t>f</w:t>
      </w:r>
      <w:r w:rsidR="00F20171" w:rsidRPr="00093DCA">
        <w:rPr>
          <w:rFonts w:ascii="Arial" w:hAnsi="Arial" w:cs="Arial"/>
          <w:sz w:val="24"/>
          <w:szCs w:val="24"/>
        </w:rPr>
        <w:t xml:space="preserve">or a variety of research applications, the general inductive technique offers a practical and effective means of analyzing qualitative data. </w:t>
      </w:r>
      <w:r w:rsidR="00A94927" w:rsidRPr="00093DCA">
        <w:rPr>
          <w:rFonts w:ascii="Arial" w:hAnsi="Arial" w:cs="Arial"/>
          <w:sz w:val="24"/>
          <w:szCs w:val="24"/>
        </w:rPr>
        <w:t>It is</w:t>
      </w:r>
      <w:r w:rsidR="00F20171" w:rsidRPr="00093DCA">
        <w:rPr>
          <w:rFonts w:ascii="Arial" w:hAnsi="Arial" w:cs="Arial"/>
          <w:sz w:val="24"/>
          <w:szCs w:val="24"/>
        </w:rPr>
        <w:t xml:space="preserve"> possible that the results of the analysis and those obtained via a grounded theory method are identical. But unlike grounded theory, acquiring new technical concepts like "open coding" and "axial coding" is not stressed. Because of this, employing a broad inductive approach is </w:t>
      </w:r>
      <w:r w:rsidR="00676CF6" w:rsidRPr="00093DCA">
        <w:rPr>
          <w:rFonts w:ascii="Arial" w:hAnsi="Arial" w:cs="Arial"/>
          <w:sz w:val="24"/>
          <w:szCs w:val="24"/>
        </w:rPr>
        <w:t>easier</w:t>
      </w:r>
      <w:r w:rsidR="00F20171" w:rsidRPr="00093DCA">
        <w:rPr>
          <w:rFonts w:ascii="Arial" w:hAnsi="Arial" w:cs="Arial"/>
          <w:sz w:val="24"/>
          <w:szCs w:val="24"/>
        </w:rPr>
        <w:t xml:space="preserve"> for many researchers to understand than some of the more conventional methods for qualitative data analysis.</w:t>
      </w:r>
    </w:p>
    <w:p w14:paraId="727A5058" w14:textId="2F4DDB19" w:rsidR="00CD1986" w:rsidRPr="00093DCA" w:rsidRDefault="007B362D" w:rsidP="00DC785C">
      <w:pPr>
        <w:spacing w:line="360" w:lineRule="auto"/>
        <w:jc w:val="both"/>
        <w:rPr>
          <w:rFonts w:ascii="Arial" w:hAnsi="Arial" w:cs="Arial"/>
          <w:color w:val="00B050"/>
          <w:sz w:val="28"/>
          <w:szCs w:val="28"/>
        </w:rPr>
      </w:pPr>
      <w:r>
        <w:rPr>
          <w:rFonts w:ascii="Arial" w:hAnsi="Arial" w:cs="Arial"/>
          <w:b/>
          <w:bCs/>
          <w:color w:val="00B050"/>
          <w:sz w:val="28"/>
          <w:szCs w:val="28"/>
        </w:rPr>
        <w:t xml:space="preserve">3.11 </w:t>
      </w:r>
      <w:r w:rsidR="00097223" w:rsidRPr="00093DCA">
        <w:rPr>
          <w:rFonts w:ascii="Arial" w:hAnsi="Arial" w:cs="Arial"/>
          <w:b/>
          <w:bCs/>
          <w:color w:val="00B050"/>
          <w:sz w:val="28"/>
          <w:szCs w:val="28"/>
        </w:rPr>
        <w:t>RESEARCH DESIGN _ EXPLORATORY / CRITICAL REVIEW</w:t>
      </w:r>
      <w:r w:rsidR="00D40472" w:rsidRPr="00093DCA">
        <w:rPr>
          <w:rFonts w:ascii="Arial" w:hAnsi="Arial" w:cs="Arial"/>
          <w:color w:val="00B050"/>
          <w:sz w:val="28"/>
          <w:szCs w:val="28"/>
        </w:rPr>
        <w:t xml:space="preserve"> </w:t>
      </w:r>
    </w:p>
    <w:p w14:paraId="1FE7920B" w14:textId="563353CF" w:rsidR="00B5027B" w:rsidRPr="00093DCA" w:rsidRDefault="00D40472" w:rsidP="00DC785C">
      <w:pPr>
        <w:spacing w:line="360" w:lineRule="auto"/>
        <w:jc w:val="both"/>
        <w:rPr>
          <w:rFonts w:ascii="Arial" w:hAnsi="Arial" w:cs="Arial"/>
          <w:color w:val="000000" w:themeColor="text1"/>
          <w:sz w:val="24"/>
          <w:szCs w:val="24"/>
        </w:rPr>
      </w:pPr>
      <w:r w:rsidRPr="00093DCA">
        <w:rPr>
          <w:rFonts w:ascii="Arial" w:hAnsi="Arial" w:cs="Arial"/>
          <w:color w:val="00B050"/>
          <w:sz w:val="24"/>
          <w:szCs w:val="24"/>
        </w:rPr>
        <w:t xml:space="preserve">Ford et al. (1986) </w:t>
      </w:r>
      <w:r w:rsidRPr="00093DCA">
        <w:rPr>
          <w:rFonts w:ascii="Arial" w:hAnsi="Arial" w:cs="Arial"/>
          <w:sz w:val="24"/>
          <w:szCs w:val="24"/>
        </w:rPr>
        <w:t>state that while factor analysis has significantly advanced psychological research, a thorough evaluation of its use has not been conducted.</w:t>
      </w:r>
      <w:r w:rsidR="00C839AF" w:rsidRPr="00093DCA">
        <w:rPr>
          <w:rFonts w:ascii="Arial" w:hAnsi="Arial" w:cs="Arial"/>
          <w:sz w:val="24"/>
          <w:szCs w:val="24"/>
        </w:rPr>
        <w:t xml:space="preserve"> Factor analysis (Spearman, 1904, 1927) has advanced psychological study for almost eight decades. </w:t>
      </w:r>
      <w:r w:rsidR="005B0309" w:rsidRPr="00093DCA">
        <w:rPr>
          <w:rFonts w:ascii="Arial" w:hAnsi="Arial" w:cs="Arial"/>
          <w:sz w:val="24"/>
          <w:szCs w:val="24"/>
        </w:rPr>
        <w:t>S</w:t>
      </w:r>
      <w:r w:rsidR="00C839AF" w:rsidRPr="00093DCA">
        <w:rPr>
          <w:rFonts w:ascii="Arial" w:hAnsi="Arial" w:cs="Arial"/>
          <w:sz w:val="24"/>
          <w:szCs w:val="24"/>
        </w:rPr>
        <w:t>ubsequently is now widely applied as a data analytical approach for mapping construct space, hypothesis testing, data reduction, categorization and description, data transformation, and relationship pattern analysis (Rummel, 1970).</w:t>
      </w:r>
      <w:r w:rsidR="003A3DD6" w:rsidRPr="00093DCA">
        <w:rPr>
          <w:rFonts w:ascii="Arial" w:hAnsi="Arial" w:cs="Arial"/>
          <w:sz w:val="24"/>
          <w:szCs w:val="24"/>
        </w:rPr>
        <w:t xml:space="preserve"> </w:t>
      </w:r>
      <w:r w:rsidR="00481819" w:rsidRPr="00093DCA">
        <w:rPr>
          <w:rFonts w:ascii="Arial" w:hAnsi="Arial" w:cs="Arial"/>
          <w:sz w:val="24"/>
          <w:szCs w:val="24"/>
        </w:rPr>
        <w:t xml:space="preserve">According to </w:t>
      </w:r>
      <w:r w:rsidR="00806592" w:rsidRPr="00093DCA">
        <w:rPr>
          <w:rFonts w:ascii="Arial" w:hAnsi="Arial" w:cs="Arial"/>
          <w:color w:val="00B050"/>
          <w:sz w:val="24"/>
          <w:szCs w:val="24"/>
        </w:rPr>
        <w:t xml:space="preserve">Ford et al, (1986) </w:t>
      </w:r>
      <w:r w:rsidR="000C79E0" w:rsidRPr="00093DCA">
        <w:rPr>
          <w:rFonts w:ascii="Arial" w:hAnsi="Arial" w:cs="Arial"/>
          <w:sz w:val="24"/>
          <w:szCs w:val="24"/>
        </w:rPr>
        <w:t>t</w:t>
      </w:r>
      <w:r w:rsidR="00806592" w:rsidRPr="00093DCA">
        <w:rPr>
          <w:rFonts w:ascii="Arial" w:hAnsi="Arial" w:cs="Arial"/>
          <w:sz w:val="24"/>
          <w:szCs w:val="24"/>
        </w:rPr>
        <w:t>he review places emphasis on exploratory methods of factor analysis as opposed to confirmatory ones.</w:t>
      </w:r>
      <w:r w:rsidR="00C00D96" w:rsidRPr="00093DCA">
        <w:rPr>
          <w:rFonts w:ascii="Arial" w:hAnsi="Arial" w:cs="Arial"/>
          <w:sz w:val="24"/>
          <w:szCs w:val="24"/>
        </w:rPr>
        <w:t xml:space="preserve"> This study </w:t>
      </w:r>
      <w:r w:rsidR="000A3108" w:rsidRPr="00093DCA">
        <w:rPr>
          <w:rFonts w:ascii="Arial" w:hAnsi="Arial" w:cs="Arial"/>
          <w:sz w:val="24"/>
          <w:szCs w:val="24"/>
        </w:rPr>
        <w:t xml:space="preserve">will look at some of the </w:t>
      </w:r>
      <w:r w:rsidR="00A37354" w:rsidRPr="00093DCA">
        <w:rPr>
          <w:rFonts w:ascii="Arial" w:hAnsi="Arial" w:cs="Arial"/>
          <w:sz w:val="24"/>
          <w:szCs w:val="24"/>
        </w:rPr>
        <w:t>factor’s</w:t>
      </w:r>
      <w:r w:rsidR="000A3108" w:rsidRPr="00093DCA">
        <w:rPr>
          <w:rFonts w:ascii="Arial" w:hAnsi="Arial" w:cs="Arial"/>
          <w:sz w:val="24"/>
          <w:szCs w:val="24"/>
        </w:rPr>
        <w:t xml:space="preserve"> </w:t>
      </w:r>
      <w:r w:rsidR="00DC785C" w:rsidRPr="00093DCA">
        <w:rPr>
          <w:rFonts w:ascii="Arial" w:hAnsi="Arial" w:cs="Arial"/>
          <w:sz w:val="24"/>
          <w:szCs w:val="24"/>
        </w:rPr>
        <w:t>current perspectives relevant to some of</w:t>
      </w:r>
      <w:r w:rsidR="00A37354" w:rsidRPr="00093DCA">
        <w:rPr>
          <w:rFonts w:ascii="Arial" w:hAnsi="Arial" w:cs="Arial"/>
          <w:sz w:val="24"/>
          <w:szCs w:val="24"/>
        </w:rPr>
        <w:t xml:space="preserve"> the </w:t>
      </w:r>
      <w:r w:rsidR="001D40C3" w:rsidRPr="00093DCA">
        <w:rPr>
          <w:rFonts w:ascii="Arial" w:hAnsi="Arial" w:cs="Arial"/>
          <w:sz w:val="24"/>
          <w:szCs w:val="24"/>
        </w:rPr>
        <w:t>key issues</w:t>
      </w:r>
      <w:r w:rsidR="00A37354" w:rsidRPr="00093DCA">
        <w:rPr>
          <w:rFonts w:ascii="Arial" w:hAnsi="Arial" w:cs="Arial"/>
          <w:sz w:val="24"/>
          <w:szCs w:val="24"/>
        </w:rPr>
        <w:t xml:space="preserve"> in factor analysis application.</w:t>
      </w:r>
      <w:r w:rsidR="00F8772B" w:rsidRPr="00093DCA">
        <w:rPr>
          <w:rFonts w:ascii="Arial" w:hAnsi="Arial" w:cs="Arial"/>
          <w:sz w:val="24"/>
          <w:szCs w:val="24"/>
        </w:rPr>
        <w:t xml:space="preserve"> </w:t>
      </w:r>
      <w:r w:rsidR="00E23BA6" w:rsidRPr="00093DCA">
        <w:rPr>
          <w:rFonts w:ascii="Arial" w:hAnsi="Arial" w:cs="Arial"/>
          <w:sz w:val="24"/>
          <w:szCs w:val="24"/>
        </w:rPr>
        <w:t xml:space="preserve">According to </w:t>
      </w:r>
      <w:r w:rsidR="009F6272" w:rsidRPr="00093DCA">
        <w:rPr>
          <w:rFonts w:ascii="Arial" w:hAnsi="Arial" w:cs="Arial"/>
          <w:color w:val="00B050"/>
          <w:sz w:val="24"/>
          <w:szCs w:val="24"/>
        </w:rPr>
        <w:t xml:space="preserve">Braeken and </w:t>
      </w:r>
      <w:r w:rsidR="00E23BA6" w:rsidRPr="00093DCA">
        <w:rPr>
          <w:rFonts w:ascii="Arial" w:hAnsi="Arial" w:cs="Arial"/>
          <w:color w:val="00B050"/>
          <w:sz w:val="24"/>
          <w:szCs w:val="24"/>
        </w:rPr>
        <w:t>Van Assen, (2016)</w:t>
      </w:r>
      <w:r w:rsidR="00D84774" w:rsidRPr="00093DCA">
        <w:rPr>
          <w:rFonts w:ascii="Arial" w:hAnsi="Arial" w:cs="Arial"/>
          <w:color w:val="00B050"/>
          <w:sz w:val="24"/>
          <w:szCs w:val="24"/>
        </w:rPr>
        <w:t xml:space="preserve"> </w:t>
      </w:r>
      <w:r w:rsidR="00D84774" w:rsidRPr="00093DCA">
        <w:rPr>
          <w:rFonts w:ascii="Arial" w:hAnsi="Arial" w:cs="Arial"/>
          <w:color w:val="000000" w:themeColor="text1"/>
          <w:sz w:val="24"/>
          <w:szCs w:val="24"/>
        </w:rPr>
        <w:t>the significance of examining factor retention approaches' effectiveness in real-world scenarios; that is, we assume that researchers are trying to find components from which appropriate scales may be created.</w:t>
      </w:r>
    </w:p>
    <w:p w14:paraId="0EABA392" w14:textId="0AB97339" w:rsidR="00CD1986" w:rsidRPr="00691DEC" w:rsidRDefault="007B362D" w:rsidP="00DC785C">
      <w:pPr>
        <w:spacing w:line="360" w:lineRule="auto"/>
        <w:jc w:val="both"/>
        <w:rPr>
          <w:rFonts w:ascii="Arial" w:hAnsi="Arial" w:cs="Arial"/>
          <w:b/>
          <w:bCs/>
          <w:i/>
          <w:iCs/>
          <w:color w:val="00B050"/>
          <w:sz w:val="28"/>
          <w:szCs w:val="28"/>
        </w:rPr>
      </w:pPr>
      <w:r>
        <w:rPr>
          <w:rFonts w:ascii="Arial" w:hAnsi="Arial" w:cs="Arial"/>
          <w:b/>
          <w:bCs/>
          <w:i/>
          <w:iCs/>
          <w:color w:val="00B050"/>
          <w:sz w:val="28"/>
          <w:szCs w:val="28"/>
        </w:rPr>
        <w:t xml:space="preserve">3.12 </w:t>
      </w:r>
      <w:r w:rsidR="00691DEC" w:rsidRPr="00691DEC">
        <w:rPr>
          <w:rFonts w:ascii="Arial" w:hAnsi="Arial" w:cs="Arial"/>
          <w:b/>
          <w:bCs/>
          <w:i/>
          <w:iCs/>
          <w:color w:val="00B050"/>
          <w:sz w:val="28"/>
          <w:szCs w:val="28"/>
        </w:rPr>
        <w:t>SIGNIFICANT ISSUES CONSIDERED.</w:t>
      </w:r>
    </w:p>
    <w:p w14:paraId="7F8AE553" w14:textId="25294409" w:rsidR="00AA741E" w:rsidRPr="00093DCA" w:rsidRDefault="00171695" w:rsidP="00DC785C">
      <w:pPr>
        <w:spacing w:line="360" w:lineRule="auto"/>
        <w:jc w:val="both"/>
        <w:rPr>
          <w:rFonts w:ascii="Arial" w:hAnsi="Arial" w:cs="Arial"/>
          <w:i/>
          <w:iCs/>
          <w:color w:val="00B050"/>
          <w:sz w:val="24"/>
          <w:szCs w:val="24"/>
        </w:rPr>
      </w:pPr>
      <w:r w:rsidRPr="00093DCA">
        <w:rPr>
          <w:rFonts w:ascii="Arial" w:hAnsi="Arial" w:cs="Arial"/>
          <w:color w:val="00B050"/>
          <w:sz w:val="24"/>
          <w:szCs w:val="24"/>
        </w:rPr>
        <w:lastRenderedPageBreak/>
        <w:t>Ford et al , (19</w:t>
      </w:r>
      <w:r w:rsidR="00E94AF8" w:rsidRPr="00093DCA">
        <w:rPr>
          <w:rFonts w:ascii="Arial" w:hAnsi="Arial" w:cs="Arial"/>
          <w:color w:val="00B050"/>
          <w:sz w:val="24"/>
          <w:szCs w:val="24"/>
        </w:rPr>
        <w:t xml:space="preserve">86) </w:t>
      </w:r>
      <w:r w:rsidR="00E94AF8" w:rsidRPr="00093DCA">
        <w:rPr>
          <w:rFonts w:ascii="Arial" w:hAnsi="Arial" w:cs="Arial"/>
          <w:sz w:val="24"/>
          <w:szCs w:val="24"/>
        </w:rPr>
        <w:t>maintain</w:t>
      </w:r>
      <w:r w:rsidR="00B63881" w:rsidRPr="00093DCA">
        <w:rPr>
          <w:rFonts w:ascii="Arial" w:hAnsi="Arial" w:cs="Arial"/>
          <w:i/>
          <w:iCs/>
          <w:sz w:val="24"/>
          <w:szCs w:val="24"/>
        </w:rPr>
        <w:t xml:space="preserve"> </w:t>
      </w:r>
      <w:r w:rsidR="00E94AF8" w:rsidRPr="00093DCA">
        <w:rPr>
          <w:rFonts w:ascii="Arial" w:hAnsi="Arial" w:cs="Arial"/>
          <w:sz w:val="24"/>
          <w:szCs w:val="24"/>
        </w:rPr>
        <w:t>t</w:t>
      </w:r>
      <w:r w:rsidR="00F0227E" w:rsidRPr="00093DCA">
        <w:rPr>
          <w:rFonts w:ascii="Arial" w:hAnsi="Arial" w:cs="Arial"/>
          <w:sz w:val="24"/>
          <w:szCs w:val="24"/>
        </w:rPr>
        <w:t xml:space="preserve">he are four </w:t>
      </w:r>
      <w:r w:rsidR="00850117" w:rsidRPr="00093DCA">
        <w:rPr>
          <w:rFonts w:ascii="Arial" w:hAnsi="Arial" w:cs="Arial"/>
          <w:sz w:val="24"/>
          <w:szCs w:val="24"/>
        </w:rPr>
        <w:t>significant issues</w:t>
      </w:r>
      <w:r w:rsidR="00F0227E" w:rsidRPr="00093DCA">
        <w:rPr>
          <w:rFonts w:ascii="Arial" w:hAnsi="Arial" w:cs="Arial"/>
          <w:sz w:val="24"/>
          <w:szCs w:val="24"/>
        </w:rPr>
        <w:t xml:space="preserve"> to consider </w:t>
      </w:r>
      <w:r w:rsidR="00A550C0" w:rsidRPr="00093DCA">
        <w:rPr>
          <w:rFonts w:ascii="Arial" w:hAnsi="Arial" w:cs="Arial"/>
          <w:sz w:val="24"/>
          <w:szCs w:val="24"/>
        </w:rPr>
        <w:t>(1) the selection of the factor model to be applied</w:t>
      </w:r>
      <w:r w:rsidR="002835A5" w:rsidRPr="00093DCA">
        <w:rPr>
          <w:rFonts w:ascii="Arial" w:hAnsi="Arial" w:cs="Arial"/>
          <w:sz w:val="24"/>
          <w:szCs w:val="24"/>
        </w:rPr>
        <w:t>,</w:t>
      </w:r>
      <w:r w:rsidR="00B14E28" w:rsidRPr="00093DCA">
        <w:rPr>
          <w:rFonts w:ascii="Arial" w:hAnsi="Arial" w:cs="Arial"/>
          <w:sz w:val="24"/>
          <w:szCs w:val="24"/>
        </w:rPr>
        <w:t xml:space="preserve"> </w:t>
      </w:r>
      <w:r w:rsidRPr="00093DCA">
        <w:rPr>
          <w:rFonts w:ascii="Arial" w:hAnsi="Arial" w:cs="Arial"/>
          <w:sz w:val="24"/>
          <w:szCs w:val="24"/>
        </w:rPr>
        <w:t>(2) the determination regarding the quantity of factors to maintain</w:t>
      </w:r>
      <w:r w:rsidR="002835A5" w:rsidRPr="00093DCA">
        <w:rPr>
          <w:rFonts w:ascii="Arial" w:hAnsi="Arial" w:cs="Arial"/>
          <w:sz w:val="24"/>
          <w:szCs w:val="24"/>
        </w:rPr>
        <w:t xml:space="preserve">, </w:t>
      </w:r>
      <w:r w:rsidR="007525ED" w:rsidRPr="00093DCA">
        <w:rPr>
          <w:rFonts w:ascii="Arial" w:hAnsi="Arial" w:cs="Arial"/>
          <w:sz w:val="24"/>
          <w:szCs w:val="24"/>
        </w:rPr>
        <w:t>(3) procedure or rotary motion, and (4)</w:t>
      </w:r>
      <w:r w:rsidR="000867BE" w:rsidRPr="00093DCA">
        <w:rPr>
          <w:rFonts w:ascii="Arial" w:hAnsi="Arial" w:cs="Arial"/>
          <w:sz w:val="24"/>
          <w:szCs w:val="24"/>
        </w:rPr>
        <w:t xml:space="preserve"> the methodology for analyzing the factor solution.</w:t>
      </w:r>
      <w:r w:rsidR="000734CA" w:rsidRPr="00093DCA">
        <w:rPr>
          <w:rFonts w:ascii="Arial" w:hAnsi="Arial" w:cs="Arial"/>
          <w:sz w:val="24"/>
          <w:szCs w:val="24"/>
        </w:rPr>
        <w:t xml:space="preserve"> The choices undertaken at each juncture can significantly influence the outcome of the factor analysis and the subsequent analysis of those outcomes. </w:t>
      </w:r>
    </w:p>
    <w:p w14:paraId="5218E1E1" w14:textId="2EE03242" w:rsidR="000B6239" w:rsidRPr="00691DEC" w:rsidRDefault="007B362D" w:rsidP="004F1764">
      <w:pPr>
        <w:spacing w:line="360" w:lineRule="auto"/>
        <w:jc w:val="both"/>
        <w:rPr>
          <w:rFonts w:ascii="Arial" w:hAnsi="Arial" w:cs="Arial"/>
          <w:b/>
          <w:bCs/>
          <w:color w:val="00B050"/>
          <w:sz w:val="28"/>
          <w:szCs w:val="28"/>
        </w:rPr>
      </w:pPr>
      <w:r>
        <w:rPr>
          <w:rFonts w:ascii="Arial" w:hAnsi="Arial" w:cs="Arial"/>
          <w:b/>
          <w:bCs/>
          <w:i/>
          <w:iCs/>
          <w:color w:val="00B050"/>
          <w:sz w:val="28"/>
          <w:szCs w:val="28"/>
        </w:rPr>
        <w:t xml:space="preserve">3.13 </w:t>
      </w:r>
      <w:r w:rsidR="00691DEC" w:rsidRPr="00691DEC">
        <w:rPr>
          <w:rFonts w:ascii="Arial" w:hAnsi="Arial" w:cs="Arial"/>
          <w:b/>
          <w:bCs/>
          <w:i/>
          <w:iCs/>
          <w:color w:val="00B050"/>
          <w:sz w:val="28"/>
          <w:szCs w:val="28"/>
        </w:rPr>
        <w:t>FACTOR MODEL</w:t>
      </w:r>
      <w:r w:rsidR="00691DEC" w:rsidRPr="00691DEC">
        <w:rPr>
          <w:rFonts w:ascii="Arial" w:hAnsi="Arial" w:cs="Arial"/>
          <w:b/>
          <w:bCs/>
          <w:color w:val="00B050"/>
          <w:sz w:val="28"/>
          <w:szCs w:val="28"/>
        </w:rPr>
        <w:t xml:space="preserve"> </w:t>
      </w:r>
    </w:p>
    <w:p w14:paraId="632E7171" w14:textId="1B5CCC5E" w:rsidR="00736B94" w:rsidRPr="00093DCA" w:rsidRDefault="00EA07F3" w:rsidP="004F1764">
      <w:pPr>
        <w:spacing w:line="360" w:lineRule="auto"/>
        <w:jc w:val="both"/>
        <w:rPr>
          <w:rFonts w:ascii="Arial" w:eastAsia="Times New Roman" w:hAnsi="Arial" w:cs="Arial"/>
          <w:sz w:val="24"/>
          <w:szCs w:val="24"/>
          <w:lang w:val="en-GB" w:eastAsia="en-GB"/>
        </w:rPr>
      </w:pPr>
      <w:r w:rsidRPr="00093DCA">
        <w:rPr>
          <w:rFonts w:ascii="Arial" w:eastAsia="Times New Roman" w:hAnsi="Arial" w:cs="Arial"/>
          <w:sz w:val="24"/>
          <w:szCs w:val="24"/>
          <w:lang w:val="en-GB" w:eastAsia="en-GB"/>
        </w:rPr>
        <w:t>When conducting factor analysis, the initial determination that the researcher must make is the selection of the factor model.</w:t>
      </w:r>
      <w:r w:rsidR="00324CD6" w:rsidRPr="00093DCA">
        <w:rPr>
          <w:rFonts w:ascii="Arial" w:eastAsia="Times New Roman" w:hAnsi="Arial" w:cs="Arial"/>
          <w:sz w:val="24"/>
          <w:szCs w:val="24"/>
          <w:lang w:val="en-GB" w:eastAsia="en-GB"/>
        </w:rPr>
        <w:t xml:space="preserve"> Component analysis and common factor analysis comprise the vast majority of contemporary factor analysis applications.</w:t>
      </w:r>
      <w:r w:rsidR="00F34D87" w:rsidRPr="00093DCA">
        <w:rPr>
          <w:rFonts w:ascii="Arial" w:eastAsia="Times New Roman" w:hAnsi="Arial" w:cs="Arial"/>
          <w:sz w:val="24"/>
          <w:szCs w:val="24"/>
          <w:lang w:val="en-GB" w:eastAsia="en-GB"/>
        </w:rPr>
        <w:t xml:space="preserve"> Researchers may use both methods to look at the distribution of variance for a particular variable in relation to other variables in the data set. The primary premise that sets apart the two methods relates to the kind of variation present in the variables.</w:t>
      </w:r>
      <w:r w:rsidR="00B60608" w:rsidRPr="00093DCA">
        <w:rPr>
          <w:rFonts w:ascii="Arial" w:eastAsia="Times New Roman" w:hAnsi="Arial" w:cs="Arial"/>
          <w:sz w:val="24"/>
          <w:szCs w:val="24"/>
          <w:lang w:val="en-GB" w:eastAsia="en-GB"/>
        </w:rPr>
        <w:t xml:space="preserve"> </w:t>
      </w:r>
    </w:p>
    <w:p w14:paraId="45DDD494" w14:textId="35614053" w:rsidR="00B60608" w:rsidRPr="00093DCA" w:rsidRDefault="00473000" w:rsidP="00973FB4">
      <w:pPr>
        <w:spacing w:line="360" w:lineRule="auto"/>
        <w:jc w:val="both"/>
        <w:rPr>
          <w:rFonts w:ascii="Arial" w:eastAsia="Times New Roman" w:hAnsi="Arial" w:cs="Arial"/>
          <w:sz w:val="24"/>
          <w:szCs w:val="24"/>
          <w:lang w:val="en-GB" w:eastAsia="en-GB"/>
        </w:rPr>
      </w:pPr>
      <w:r w:rsidRPr="00093DCA">
        <w:rPr>
          <w:rFonts w:ascii="Arial" w:eastAsia="Times New Roman" w:hAnsi="Arial" w:cs="Arial"/>
          <w:sz w:val="24"/>
          <w:szCs w:val="24"/>
          <w:lang w:val="en-GB" w:eastAsia="en-GB"/>
        </w:rPr>
        <w:t>According to the common factor model, any measured variable's variation may be divided into common and distinctive components. The distinctive variation of a particular measurable variable consists of systematic variance and random error variance. The covariation between variables and the percentage of each variable's overall variability attributable to common causes are both examined by the common factor model.</w:t>
      </w:r>
      <w:r w:rsidR="00973FB4" w:rsidRPr="00093DCA">
        <w:rPr>
          <w:rFonts w:ascii="Arial" w:eastAsia="Times New Roman" w:hAnsi="Arial" w:cs="Arial"/>
          <w:sz w:val="24"/>
          <w:szCs w:val="24"/>
          <w:lang w:val="en-GB" w:eastAsia="en-GB"/>
        </w:rPr>
        <w:t xml:space="preserve"> To do this, "communalities" that represent the common variance of all the variables under analysis must be estimated.</w:t>
      </w:r>
      <w:r w:rsidR="003B17D5" w:rsidRPr="00093DCA">
        <w:rPr>
          <w:rFonts w:ascii="Arial" w:eastAsia="Times New Roman" w:hAnsi="Arial" w:cs="Arial"/>
          <w:sz w:val="24"/>
          <w:szCs w:val="24"/>
          <w:lang w:val="en-GB" w:eastAsia="en-GB"/>
        </w:rPr>
        <w:t xml:space="preserve"> </w:t>
      </w:r>
      <w:r w:rsidR="00973FB4" w:rsidRPr="00093DCA">
        <w:rPr>
          <w:rFonts w:ascii="Arial" w:eastAsia="Times New Roman" w:hAnsi="Arial" w:cs="Arial"/>
          <w:sz w:val="24"/>
          <w:szCs w:val="24"/>
          <w:lang w:val="en-GB" w:eastAsia="en-GB"/>
        </w:rPr>
        <w:t>There is no distinction made by the components model between error, unique, and common variance.</w:t>
      </w:r>
    </w:p>
    <w:p w14:paraId="65C112B9" w14:textId="498D4D59" w:rsidR="0002460E" w:rsidRPr="00691DEC" w:rsidRDefault="007B362D" w:rsidP="00AA178C">
      <w:pPr>
        <w:spacing w:line="360" w:lineRule="auto"/>
        <w:jc w:val="both"/>
        <w:rPr>
          <w:rFonts w:ascii="Arial" w:hAnsi="Arial" w:cs="Arial"/>
          <w:b/>
          <w:bCs/>
          <w:i/>
          <w:iCs/>
          <w:color w:val="00B050"/>
          <w:sz w:val="28"/>
          <w:szCs w:val="28"/>
        </w:rPr>
      </w:pPr>
      <w:r>
        <w:rPr>
          <w:rFonts w:ascii="Arial" w:hAnsi="Arial" w:cs="Arial"/>
          <w:b/>
          <w:bCs/>
          <w:i/>
          <w:iCs/>
          <w:color w:val="00B050"/>
          <w:sz w:val="28"/>
          <w:szCs w:val="28"/>
        </w:rPr>
        <w:t xml:space="preserve">3.14 </w:t>
      </w:r>
      <w:r w:rsidR="00691DEC" w:rsidRPr="00691DEC">
        <w:rPr>
          <w:rFonts w:ascii="Arial" w:hAnsi="Arial" w:cs="Arial"/>
          <w:b/>
          <w:bCs/>
          <w:i/>
          <w:iCs/>
          <w:color w:val="00B050"/>
          <w:sz w:val="28"/>
          <w:szCs w:val="28"/>
        </w:rPr>
        <w:t xml:space="preserve">NUMBERS OF FACTORS </w:t>
      </w:r>
    </w:p>
    <w:p w14:paraId="5A03B4E5" w14:textId="3F98B403" w:rsidR="00F722A4" w:rsidRPr="009021D9" w:rsidRDefault="00F722A4" w:rsidP="00AA178C">
      <w:pPr>
        <w:spacing w:after="0" w:line="360" w:lineRule="auto"/>
        <w:jc w:val="both"/>
        <w:rPr>
          <w:rFonts w:ascii="Arial" w:eastAsia="Times New Roman" w:hAnsi="Arial" w:cs="Arial"/>
          <w:sz w:val="24"/>
          <w:szCs w:val="24"/>
          <w:lang w:val="en-GB" w:eastAsia="en-GB"/>
        </w:rPr>
      </w:pPr>
      <w:r w:rsidRPr="009021D9">
        <w:rPr>
          <w:rFonts w:ascii="Arial" w:eastAsia="Times New Roman" w:hAnsi="Arial" w:cs="Arial"/>
          <w:sz w:val="24"/>
          <w:szCs w:val="24"/>
          <w:lang w:val="en-GB" w:eastAsia="en-GB"/>
        </w:rPr>
        <w:t xml:space="preserve">Ford (1986) The number of factors that are kept before rotation has a significant impact on the result of a factor analysis. The Kaiser criteria of keeping factors with eigenvalues larger than one has been suggested to be the most suited for components analysis (Kim &amp; Mueller, 1978b; Weiss, 1976), particularly when the sample to variable ratio is large (10:1) (Robbins, 1980). According to Ford et al. (1986), the number of real eigenvalues </w:t>
      </w:r>
      <w:r w:rsidRPr="009021D9">
        <w:rPr>
          <w:rFonts w:ascii="Arial" w:eastAsia="Times New Roman" w:hAnsi="Arial" w:cs="Arial"/>
          <w:sz w:val="24"/>
          <w:szCs w:val="24"/>
          <w:lang w:val="en-GB" w:eastAsia="en-GB"/>
        </w:rPr>
        <w:lastRenderedPageBreak/>
        <w:t xml:space="preserve">that are larger than the corresponding predicted </w:t>
      </w:r>
      <w:r w:rsidR="00CF2D96" w:rsidRPr="009021D9">
        <w:rPr>
          <w:rFonts w:ascii="Arial" w:eastAsia="Times New Roman" w:hAnsi="Arial" w:cs="Arial"/>
          <w:sz w:val="24"/>
          <w:szCs w:val="24"/>
          <w:lang w:val="en-GB" w:eastAsia="en-GB"/>
        </w:rPr>
        <w:t>eigenvalue</w:t>
      </w:r>
      <w:r w:rsidRPr="009021D9">
        <w:rPr>
          <w:rFonts w:ascii="Arial" w:eastAsia="Times New Roman" w:hAnsi="Arial" w:cs="Arial"/>
          <w:sz w:val="24"/>
          <w:szCs w:val="24"/>
          <w:lang w:val="en-GB" w:eastAsia="en-GB"/>
        </w:rPr>
        <w:t xml:space="preserve"> from random data is the definition of the parallel analysis requirement for the number of factors. </w:t>
      </w:r>
    </w:p>
    <w:p w14:paraId="7EAA607A" w14:textId="57AC52F0" w:rsidR="00CF2D96" w:rsidRPr="009021D9" w:rsidRDefault="00CF2D96" w:rsidP="007F3781">
      <w:pPr>
        <w:spacing w:after="0" w:line="360" w:lineRule="auto"/>
        <w:jc w:val="both"/>
        <w:rPr>
          <w:rFonts w:ascii="Arial" w:eastAsia="Times New Roman" w:hAnsi="Arial" w:cs="Arial"/>
          <w:sz w:val="24"/>
          <w:szCs w:val="24"/>
          <w:lang w:val="en-GB" w:eastAsia="en-GB"/>
        </w:rPr>
      </w:pPr>
      <w:r w:rsidRPr="009021D9">
        <w:rPr>
          <w:rFonts w:ascii="Arial" w:eastAsia="Times New Roman" w:hAnsi="Arial" w:cs="Arial"/>
          <w:sz w:val="24"/>
          <w:szCs w:val="24"/>
          <w:lang w:val="en-GB" w:eastAsia="en-GB"/>
        </w:rPr>
        <w:t xml:space="preserve">Researchers who wish to make an educated decision about how many elements to keep might </w:t>
      </w:r>
      <w:r w:rsidR="002765DB" w:rsidRPr="009021D9">
        <w:rPr>
          <w:rFonts w:ascii="Arial" w:eastAsia="Times New Roman" w:hAnsi="Arial" w:cs="Arial"/>
          <w:sz w:val="24"/>
          <w:szCs w:val="24"/>
          <w:lang w:val="en-GB" w:eastAsia="en-GB"/>
        </w:rPr>
        <w:t>benefit</w:t>
      </w:r>
      <w:r w:rsidRPr="009021D9">
        <w:rPr>
          <w:rFonts w:ascii="Arial" w:eastAsia="Times New Roman" w:hAnsi="Arial" w:cs="Arial"/>
          <w:sz w:val="24"/>
          <w:szCs w:val="24"/>
          <w:lang w:val="en-GB" w:eastAsia="en-GB"/>
        </w:rPr>
        <w:t xml:space="preserve"> from using parallel analysis in combination with the scree criteria. The findings also imply that the number of elements should be taken into consideration with the parallel analysis criteria as an upper constraint. Prior to making a choice about the retention issue, it is </w:t>
      </w:r>
      <w:r w:rsidR="00197AE3" w:rsidRPr="009021D9">
        <w:rPr>
          <w:rFonts w:ascii="Arial" w:eastAsia="Times New Roman" w:hAnsi="Arial" w:cs="Arial"/>
          <w:sz w:val="24"/>
          <w:szCs w:val="24"/>
          <w:lang w:val="en-GB" w:eastAsia="en-GB"/>
        </w:rPr>
        <w:t>a promising idea</w:t>
      </w:r>
      <w:r w:rsidRPr="009021D9">
        <w:rPr>
          <w:rFonts w:ascii="Arial" w:eastAsia="Times New Roman" w:hAnsi="Arial" w:cs="Arial"/>
          <w:sz w:val="24"/>
          <w:szCs w:val="24"/>
          <w:lang w:val="en-GB" w:eastAsia="en-GB"/>
        </w:rPr>
        <w:t xml:space="preserve"> to consider many options and use multiple decision rules (Comrey, 1978). Since there is evidence to imply that overestimating the number of components is preferable to underestimating it, Guertin, Guertin, and Ware (1981). </w:t>
      </w:r>
    </w:p>
    <w:p w14:paraId="755C1FA2" w14:textId="51249AE4" w:rsidR="00CF2D96" w:rsidRPr="007F3781" w:rsidRDefault="007B362D" w:rsidP="007F3781">
      <w:pPr>
        <w:spacing w:line="360" w:lineRule="auto"/>
        <w:jc w:val="both"/>
        <w:rPr>
          <w:rFonts w:ascii="Arial" w:hAnsi="Arial" w:cs="Arial"/>
          <w:b/>
          <w:bCs/>
          <w:i/>
          <w:iCs/>
          <w:color w:val="00B050"/>
          <w:sz w:val="28"/>
          <w:szCs w:val="28"/>
        </w:rPr>
      </w:pPr>
      <w:r>
        <w:rPr>
          <w:rFonts w:ascii="Arial" w:hAnsi="Arial" w:cs="Arial"/>
          <w:b/>
          <w:bCs/>
          <w:i/>
          <w:iCs/>
          <w:color w:val="00B050"/>
          <w:sz w:val="28"/>
          <w:szCs w:val="28"/>
        </w:rPr>
        <w:t xml:space="preserve">3.15 </w:t>
      </w:r>
      <w:r w:rsidR="00691DEC" w:rsidRPr="007F3781">
        <w:rPr>
          <w:rFonts w:ascii="Arial" w:hAnsi="Arial" w:cs="Arial"/>
          <w:b/>
          <w:bCs/>
          <w:i/>
          <w:iCs/>
          <w:color w:val="00B050"/>
          <w:sz w:val="28"/>
          <w:szCs w:val="28"/>
        </w:rPr>
        <w:t xml:space="preserve">ROTATION </w:t>
      </w:r>
    </w:p>
    <w:p w14:paraId="6A727632" w14:textId="77777777" w:rsidR="00B566AF" w:rsidRPr="009021D9" w:rsidRDefault="00B566AF" w:rsidP="00AA178C">
      <w:pPr>
        <w:spacing w:after="0" w:line="360" w:lineRule="auto"/>
        <w:jc w:val="both"/>
        <w:rPr>
          <w:rFonts w:ascii="Arial" w:eastAsia="Times New Roman" w:hAnsi="Arial" w:cs="Arial"/>
          <w:sz w:val="24"/>
          <w:szCs w:val="24"/>
          <w:lang w:val="en-GB" w:eastAsia="en-GB"/>
        </w:rPr>
      </w:pPr>
      <w:r w:rsidRPr="009021D9">
        <w:rPr>
          <w:rFonts w:ascii="Arial" w:eastAsia="Times New Roman" w:hAnsi="Arial" w:cs="Arial"/>
          <w:sz w:val="24"/>
          <w:szCs w:val="24"/>
          <w:lang w:val="en-GB" w:eastAsia="en-GB"/>
        </w:rPr>
        <w:t xml:space="preserve">Factor rotation enhances the factors' repeatability, dependability, and psychological significance (Weiss, 1976). There is no unique solution to the rotation problem since there are an infinite number of alternative axes positions (Comrey, 1978). Ford and others (1986) Oblique rotation permits statistical correlation between components, but orthogonal rotation yields statistically uncorrelated factors. Through the creation of a pattern and structure matrix, oblique rotation increases statistical complexity. Because of this intricacy, users must be more sophisticated and cautious when interpreting. The Harris-Kaiser othoblique method (Harris &amp; Kaiser, 1964), promax (Hendrickson &amp; White, 1964), and direct oblimin (Jennrich &amp; Sampson, 1966) are examples of oblique rotations that are thought to be effective. </w:t>
      </w:r>
    </w:p>
    <w:p w14:paraId="05514F53" w14:textId="19B09D05" w:rsidR="000B6239" w:rsidRPr="007F3781" w:rsidRDefault="007F1DBB" w:rsidP="00AA178C">
      <w:pPr>
        <w:spacing w:line="360" w:lineRule="auto"/>
        <w:jc w:val="both"/>
        <w:rPr>
          <w:rFonts w:ascii="Arial" w:hAnsi="Arial" w:cs="Arial"/>
          <w:b/>
          <w:bCs/>
          <w:i/>
          <w:iCs/>
          <w:color w:val="00B050"/>
          <w:sz w:val="28"/>
          <w:szCs w:val="28"/>
        </w:rPr>
      </w:pPr>
      <w:r>
        <w:rPr>
          <w:rFonts w:ascii="Arial" w:hAnsi="Arial" w:cs="Arial"/>
          <w:b/>
          <w:bCs/>
          <w:i/>
          <w:iCs/>
          <w:color w:val="00B050"/>
          <w:sz w:val="28"/>
          <w:szCs w:val="28"/>
        </w:rPr>
        <w:t xml:space="preserve">3.16 </w:t>
      </w:r>
      <w:r w:rsidR="00AA4098" w:rsidRPr="007F3781">
        <w:rPr>
          <w:rFonts w:ascii="Arial" w:hAnsi="Arial" w:cs="Arial"/>
          <w:b/>
          <w:bCs/>
          <w:i/>
          <w:iCs/>
          <w:color w:val="00B050"/>
          <w:sz w:val="28"/>
          <w:szCs w:val="28"/>
        </w:rPr>
        <w:t>INTERPRETATION</w:t>
      </w:r>
    </w:p>
    <w:p w14:paraId="77D46D9F" w14:textId="2BB29FC1" w:rsidR="001F7247" w:rsidRPr="00636580" w:rsidRDefault="00375822" w:rsidP="00AA178C">
      <w:pPr>
        <w:spacing w:line="360" w:lineRule="auto"/>
        <w:jc w:val="both"/>
        <w:rPr>
          <w:rFonts w:ascii="Arial" w:eastAsia="Times New Roman" w:hAnsi="Arial" w:cs="Arial"/>
          <w:lang w:val="en-GB" w:eastAsia="en-GB"/>
        </w:rPr>
      </w:pPr>
      <w:r w:rsidRPr="009021D9">
        <w:rPr>
          <w:rFonts w:ascii="Arial" w:hAnsi="Arial" w:cs="Arial"/>
          <w:color w:val="00B050"/>
        </w:rPr>
        <w:t xml:space="preserve">Ford </w:t>
      </w:r>
      <w:r w:rsidR="0058206C" w:rsidRPr="009021D9">
        <w:rPr>
          <w:rFonts w:ascii="Arial" w:hAnsi="Arial" w:cs="Arial"/>
          <w:color w:val="00B050"/>
        </w:rPr>
        <w:t xml:space="preserve">el at (1986) </w:t>
      </w:r>
      <w:r w:rsidRPr="009021D9">
        <w:rPr>
          <w:rFonts w:ascii="Arial" w:hAnsi="Arial" w:cs="Arial"/>
        </w:rPr>
        <w:t xml:space="preserve">states </w:t>
      </w:r>
      <w:r w:rsidR="00E70D10" w:rsidRPr="009021D9">
        <w:rPr>
          <w:rFonts w:ascii="Arial" w:hAnsi="Arial" w:cs="Arial"/>
        </w:rPr>
        <w:t>that</w:t>
      </w:r>
      <w:r w:rsidR="00E70D10" w:rsidRPr="009021D9">
        <w:rPr>
          <w:rFonts w:ascii="Arial" w:hAnsi="Arial" w:cs="Arial"/>
          <w:i/>
          <w:iCs/>
        </w:rPr>
        <w:t xml:space="preserve"> </w:t>
      </w:r>
      <w:r w:rsidR="009021D9">
        <w:rPr>
          <w:rFonts w:ascii="Arial" w:eastAsia="Times New Roman" w:hAnsi="Arial" w:cs="Arial"/>
          <w:lang w:val="en-GB" w:eastAsia="en-GB"/>
        </w:rPr>
        <w:t>f</w:t>
      </w:r>
      <w:r w:rsidR="001F7247" w:rsidRPr="009021D9">
        <w:rPr>
          <w:rFonts w:ascii="Arial" w:eastAsia="Times New Roman" w:hAnsi="Arial" w:cs="Arial"/>
          <w:lang w:val="en-GB" w:eastAsia="en-GB"/>
        </w:rPr>
        <w:t xml:space="preserve">inding </w:t>
      </w:r>
      <w:r w:rsidR="001F7247" w:rsidRPr="00636580">
        <w:rPr>
          <w:rFonts w:ascii="Arial" w:eastAsia="Times New Roman" w:hAnsi="Arial" w:cs="Arial"/>
          <w:lang w:val="en-GB" w:eastAsia="en-GB"/>
        </w:rPr>
        <w:t xml:space="preserve">the fundamental frameworks that encapsulate a collection of variables is often the aim of factor analysis. It is obvious that interpretation—the process by which the factor analysis results are given labels or meaning—is significant. However, this stage is also </w:t>
      </w:r>
      <w:r w:rsidR="002765DB" w:rsidRPr="00636580">
        <w:rPr>
          <w:rFonts w:ascii="Arial" w:eastAsia="Times New Roman" w:hAnsi="Arial" w:cs="Arial"/>
          <w:lang w:val="en-GB" w:eastAsia="en-GB"/>
        </w:rPr>
        <w:t>arbitrary</w:t>
      </w:r>
      <w:r w:rsidR="001F7247" w:rsidRPr="00636580">
        <w:rPr>
          <w:rFonts w:ascii="Arial" w:eastAsia="Times New Roman" w:hAnsi="Arial" w:cs="Arial"/>
          <w:lang w:val="en-GB" w:eastAsia="en-GB"/>
        </w:rPr>
        <w:t xml:space="preserve"> and reliant on the decisions made before in the factor analysis process. In order to minimize subjectivity, scientists have developed guidelines for interpretation. It is important for users to contemplate substitute conceptions in order to mitigate the risk of perceiving what they anticipate. Another issue with interpretation is that even in cases where the elements seem distinct and unambiguous,</w:t>
      </w:r>
    </w:p>
    <w:p w14:paraId="53115B8C" w14:textId="48DAF8AC" w:rsidR="00016E81" w:rsidRPr="007F3781" w:rsidRDefault="007F1DBB" w:rsidP="00AA178C">
      <w:pPr>
        <w:spacing w:line="360" w:lineRule="auto"/>
        <w:jc w:val="both"/>
        <w:rPr>
          <w:rFonts w:ascii="Arial" w:hAnsi="Arial" w:cs="Arial"/>
          <w:b/>
          <w:bCs/>
          <w:i/>
          <w:iCs/>
          <w:color w:val="00B050"/>
          <w:sz w:val="28"/>
          <w:szCs w:val="28"/>
        </w:rPr>
      </w:pPr>
      <w:r>
        <w:rPr>
          <w:rFonts w:ascii="Arial" w:hAnsi="Arial" w:cs="Arial"/>
          <w:b/>
          <w:bCs/>
          <w:i/>
          <w:iCs/>
          <w:color w:val="00B050"/>
          <w:sz w:val="28"/>
          <w:szCs w:val="28"/>
        </w:rPr>
        <w:lastRenderedPageBreak/>
        <w:t xml:space="preserve">3.17 </w:t>
      </w:r>
      <w:r w:rsidR="00AA4098" w:rsidRPr="007F3781">
        <w:rPr>
          <w:rFonts w:ascii="Arial" w:hAnsi="Arial" w:cs="Arial"/>
          <w:b/>
          <w:bCs/>
          <w:i/>
          <w:iCs/>
          <w:color w:val="00B050"/>
          <w:sz w:val="28"/>
          <w:szCs w:val="28"/>
        </w:rPr>
        <w:t>OTHER ISSUES IN FACTORS ANALYSIS</w:t>
      </w:r>
    </w:p>
    <w:p w14:paraId="22A3BA96" w14:textId="7F6034ED" w:rsidR="000515CF" w:rsidRPr="00DF0AC4" w:rsidRDefault="000515CF" w:rsidP="00AA178C">
      <w:pPr>
        <w:spacing w:after="0" w:line="360" w:lineRule="auto"/>
        <w:jc w:val="both"/>
        <w:rPr>
          <w:rFonts w:ascii="Arial" w:eastAsia="Times New Roman" w:hAnsi="Arial" w:cs="Arial"/>
          <w:sz w:val="24"/>
          <w:szCs w:val="24"/>
          <w:lang w:val="en-GB" w:eastAsia="en-GB"/>
        </w:rPr>
      </w:pPr>
      <w:r w:rsidRPr="00DF0AC4">
        <w:rPr>
          <w:rFonts w:ascii="Arial" w:eastAsia="Times New Roman" w:hAnsi="Arial" w:cs="Arial"/>
          <w:sz w:val="24"/>
          <w:szCs w:val="24"/>
          <w:lang w:val="en-GB" w:eastAsia="en-GB"/>
        </w:rPr>
        <w:t xml:space="preserve">According to Ford et al. (1986), other factors influence the quality of a factor analytic investigation, even if the primary decisions mentioned above might have </w:t>
      </w:r>
      <w:r w:rsidR="00197AE3" w:rsidRPr="00DF0AC4">
        <w:rPr>
          <w:rFonts w:ascii="Arial" w:eastAsia="Times New Roman" w:hAnsi="Arial" w:cs="Arial"/>
          <w:sz w:val="24"/>
          <w:szCs w:val="24"/>
          <w:lang w:val="en-GB" w:eastAsia="en-GB"/>
        </w:rPr>
        <w:t>a significant impact</w:t>
      </w:r>
      <w:r w:rsidRPr="00DF0AC4">
        <w:rPr>
          <w:rFonts w:ascii="Arial" w:eastAsia="Times New Roman" w:hAnsi="Arial" w:cs="Arial"/>
          <w:sz w:val="24"/>
          <w:szCs w:val="24"/>
          <w:lang w:val="en-GB" w:eastAsia="en-GB"/>
        </w:rPr>
        <w:t xml:space="preserve"> on the outcomes. Factor scores, computer software package, and sample size are three distinct difficulties. The reporting of factor analytic results is a more general challenge.</w:t>
      </w:r>
    </w:p>
    <w:p w14:paraId="2EF22E4B" w14:textId="69AD0E50" w:rsidR="00B777DE" w:rsidRPr="00DF0AC4" w:rsidRDefault="007F1DBB" w:rsidP="00AA178C">
      <w:pPr>
        <w:spacing w:line="360" w:lineRule="auto"/>
        <w:jc w:val="both"/>
        <w:rPr>
          <w:rFonts w:ascii="Arial" w:eastAsia="Times New Roman" w:hAnsi="Arial" w:cs="Arial"/>
          <w:sz w:val="24"/>
          <w:szCs w:val="24"/>
          <w:lang w:val="en-GB" w:eastAsia="en-GB"/>
        </w:rPr>
      </w:pPr>
      <w:r>
        <w:rPr>
          <w:rFonts w:ascii="Arial" w:hAnsi="Arial" w:cs="Arial"/>
          <w:b/>
          <w:bCs/>
          <w:i/>
          <w:iCs/>
          <w:color w:val="00B050"/>
          <w:sz w:val="28"/>
          <w:szCs w:val="28"/>
        </w:rPr>
        <w:t xml:space="preserve">3.18 </w:t>
      </w:r>
      <w:r w:rsidR="00AA4098" w:rsidRPr="007F3781">
        <w:rPr>
          <w:rFonts w:ascii="Arial" w:hAnsi="Arial" w:cs="Arial"/>
          <w:b/>
          <w:bCs/>
          <w:i/>
          <w:iCs/>
          <w:color w:val="00B050"/>
          <w:sz w:val="28"/>
          <w:szCs w:val="28"/>
        </w:rPr>
        <w:t>OVERVIEW OF RESEARCH:</w:t>
      </w:r>
      <w:r w:rsidR="00AA4098" w:rsidRPr="00DF0AC4">
        <w:rPr>
          <w:rFonts w:ascii="Arial" w:hAnsi="Arial" w:cs="Arial"/>
          <w:i/>
          <w:iCs/>
          <w:color w:val="00B050"/>
          <w:sz w:val="24"/>
          <w:szCs w:val="24"/>
        </w:rPr>
        <w:t xml:space="preserve"> </w:t>
      </w:r>
      <w:r w:rsidR="007F3781" w:rsidRPr="00DF0AC4">
        <w:rPr>
          <w:rFonts w:ascii="Arial" w:eastAsia="Times New Roman" w:hAnsi="Arial" w:cs="Arial"/>
          <w:sz w:val="24"/>
          <w:szCs w:val="24"/>
          <w:lang w:val="en-GB" w:eastAsia="en-GB"/>
        </w:rPr>
        <w:t>Many of</w:t>
      </w:r>
      <w:r w:rsidR="00651A27" w:rsidRPr="00DF0AC4">
        <w:rPr>
          <w:rFonts w:ascii="Arial" w:eastAsia="Times New Roman" w:hAnsi="Arial" w:cs="Arial"/>
          <w:sz w:val="24"/>
          <w:szCs w:val="24"/>
          <w:lang w:val="en-GB" w:eastAsia="en-GB"/>
        </w:rPr>
        <w:t xml:space="preserve"> the important problems that researchers run into while doing factor analysis studies have been brought to light in this paper.</w:t>
      </w:r>
    </w:p>
    <w:p w14:paraId="11DA699E" w14:textId="22416BB7" w:rsidR="00B5027B" w:rsidRPr="00BB5A45" w:rsidRDefault="007F1DBB" w:rsidP="00AA178C">
      <w:pPr>
        <w:spacing w:line="360" w:lineRule="auto"/>
        <w:jc w:val="both"/>
        <w:rPr>
          <w:rFonts w:ascii="Arial" w:hAnsi="Arial" w:cs="Arial"/>
          <w:b/>
          <w:bCs/>
          <w:color w:val="00B050"/>
          <w:sz w:val="28"/>
          <w:szCs w:val="28"/>
        </w:rPr>
      </w:pPr>
      <w:r>
        <w:rPr>
          <w:rFonts w:ascii="Arial" w:hAnsi="Arial" w:cs="Arial"/>
          <w:b/>
          <w:bCs/>
          <w:color w:val="00B050"/>
          <w:sz w:val="28"/>
          <w:szCs w:val="28"/>
        </w:rPr>
        <w:t xml:space="preserve">3.19 </w:t>
      </w:r>
      <w:r w:rsidR="00097223" w:rsidRPr="00BB5A45">
        <w:rPr>
          <w:rFonts w:ascii="Arial" w:hAnsi="Arial" w:cs="Arial"/>
          <w:b/>
          <w:bCs/>
          <w:color w:val="00B050"/>
          <w:sz w:val="28"/>
          <w:szCs w:val="28"/>
        </w:rPr>
        <w:t xml:space="preserve">DATA COLLECTION METHOD – VISUAL ANALYSIS </w:t>
      </w:r>
    </w:p>
    <w:p w14:paraId="4343D5FF" w14:textId="461D2B4C" w:rsidR="006F5032" w:rsidRPr="00BB5A45" w:rsidRDefault="006F5032" w:rsidP="006F5032">
      <w:pPr>
        <w:spacing w:line="360" w:lineRule="auto"/>
        <w:jc w:val="both"/>
        <w:rPr>
          <w:rFonts w:ascii="Arial" w:hAnsi="Arial" w:cs="Arial"/>
          <w:color w:val="00B050"/>
          <w:sz w:val="24"/>
          <w:szCs w:val="24"/>
          <w:lang w:val="en-GB"/>
        </w:rPr>
      </w:pPr>
      <w:r w:rsidRPr="00BB5A45">
        <w:rPr>
          <w:rFonts w:ascii="Arial" w:hAnsi="Arial" w:cs="Arial"/>
          <w:color w:val="000000" w:themeColor="text1"/>
          <w:sz w:val="24"/>
          <w:szCs w:val="24"/>
          <w:lang w:val="en-GB"/>
        </w:rPr>
        <w:t>When a reading is accurate or inaccurate does not constitute the problem with visual analysis. Rather, visual analysis considers how the process of utilizing an object is always an interpretation of it and is fascinated with the interpretative recycling of visible things like this sheet. These interpretations must be made by the subjects' motives (groups). The visual analyst, who is also a philosopher of visual culture, is interested in these ideas and may become passionate about them and even defend them at considerable expense.</w:t>
      </w:r>
    </w:p>
    <w:p w14:paraId="0312A007" w14:textId="6E4AF64B" w:rsidR="00B5027B" w:rsidRPr="00BB5A45" w:rsidRDefault="00B405F4" w:rsidP="00AA178C">
      <w:pPr>
        <w:spacing w:line="360" w:lineRule="auto"/>
        <w:jc w:val="both"/>
        <w:rPr>
          <w:rFonts w:ascii="Arial" w:hAnsi="Arial" w:cs="Arial"/>
          <w:b/>
          <w:bCs/>
          <w:color w:val="00B050"/>
          <w:sz w:val="28"/>
          <w:szCs w:val="28"/>
        </w:rPr>
      </w:pPr>
      <w:r>
        <w:rPr>
          <w:rFonts w:ascii="Arial" w:hAnsi="Arial" w:cs="Arial"/>
          <w:b/>
          <w:bCs/>
          <w:color w:val="00B050"/>
          <w:sz w:val="28"/>
          <w:szCs w:val="28"/>
        </w:rPr>
        <w:t xml:space="preserve">3.20 </w:t>
      </w:r>
      <w:r w:rsidR="00097223" w:rsidRPr="00BB5A45">
        <w:rPr>
          <w:rFonts w:ascii="Arial" w:hAnsi="Arial" w:cs="Arial"/>
          <w:b/>
          <w:bCs/>
          <w:color w:val="00B050"/>
          <w:sz w:val="28"/>
          <w:szCs w:val="28"/>
        </w:rPr>
        <w:t xml:space="preserve">DATA COLLECTION PROCEDURE </w:t>
      </w:r>
    </w:p>
    <w:p w14:paraId="2CDBDAEA" w14:textId="77777777" w:rsidR="00D640C5" w:rsidRPr="00D640C5" w:rsidRDefault="00D86DBF" w:rsidP="00D640C5">
      <w:pPr>
        <w:spacing w:line="360" w:lineRule="auto"/>
        <w:jc w:val="both"/>
        <w:rPr>
          <w:rFonts w:ascii="Arial" w:hAnsi="Arial" w:cs="Arial"/>
          <w:color w:val="000000" w:themeColor="text1"/>
          <w:sz w:val="24"/>
          <w:szCs w:val="24"/>
          <w:lang w:val="en-GB"/>
        </w:rPr>
      </w:pPr>
      <w:r w:rsidRPr="00BB5A45">
        <w:rPr>
          <w:rFonts w:ascii="Arial" w:hAnsi="Arial" w:cs="Arial"/>
          <w:color w:val="00B050"/>
          <w:sz w:val="24"/>
          <w:szCs w:val="24"/>
        </w:rPr>
        <w:t xml:space="preserve">Polkinghorne (2005) </w:t>
      </w:r>
      <w:r w:rsidRPr="00BB5A45">
        <w:rPr>
          <w:rFonts w:ascii="Arial" w:hAnsi="Arial" w:cs="Arial"/>
          <w:color w:val="000000" w:themeColor="text1"/>
          <w:sz w:val="24"/>
          <w:szCs w:val="24"/>
        </w:rPr>
        <w:t xml:space="preserve">defines qualitative research as an investigation that aims to characterize and elucidate human experience as it manifests in the lives of individuals. Researchers that employ qualitative approaches collect information to support </w:t>
      </w:r>
      <w:r w:rsidR="00D640C5" w:rsidRPr="00D640C5">
        <w:rPr>
          <w:rFonts w:ascii="Arial" w:hAnsi="Arial" w:cs="Arial"/>
          <w:color w:val="000000" w:themeColor="text1"/>
          <w:sz w:val="24"/>
          <w:szCs w:val="24"/>
          <w:lang w:val="en-GB"/>
        </w:rPr>
        <w:t xml:space="preserve">their brief explanations. Verbal or written communication represents the primary medium used to gather qualitative information as opposed to statistical information. Relevant resources for information include conversations with participants, documents, artifacts, and sightings. </w:t>
      </w:r>
    </w:p>
    <w:p w14:paraId="314E5099" w14:textId="0969FD61" w:rsidR="002F2AD2" w:rsidRPr="00B405F4" w:rsidRDefault="00AA4098" w:rsidP="00D640C5">
      <w:pPr>
        <w:spacing w:line="360" w:lineRule="auto"/>
        <w:jc w:val="both"/>
        <w:rPr>
          <w:rFonts w:ascii="Arial" w:hAnsi="Arial" w:cs="Arial"/>
          <w:b/>
          <w:bCs/>
          <w:i/>
          <w:iCs/>
          <w:color w:val="00B050"/>
          <w:sz w:val="28"/>
          <w:szCs w:val="28"/>
        </w:rPr>
      </w:pPr>
      <w:r w:rsidRPr="00B405F4">
        <w:rPr>
          <w:rFonts w:ascii="Arial" w:hAnsi="Arial" w:cs="Arial"/>
          <w:b/>
          <w:bCs/>
          <w:i/>
          <w:iCs/>
          <w:color w:val="00B050"/>
          <w:sz w:val="28"/>
          <w:szCs w:val="28"/>
        </w:rPr>
        <w:t xml:space="preserve">BIOGRAPHY: </w:t>
      </w:r>
    </w:p>
    <w:p w14:paraId="7C91E6E9" w14:textId="7705227E" w:rsidR="00B5027B" w:rsidRPr="00F32850" w:rsidRDefault="0079268D" w:rsidP="002F2AD2">
      <w:pPr>
        <w:spacing w:line="360" w:lineRule="auto"/>
        <w:jc w:val="both"/>
        <w:rPr>
          <w:rFonts w:ascii="Arial" w:hAnsi="Arial" w:cs="Arial"/>
          <w:sz w:val="24"/>
          <w:szCs w:val="24"/>
        </w:rPr>
      </w:pPr>
      <w:r w:rsidRPr="00F32850">
        <w:rPr>
          <w:rFonts w:ascii="Arial" w:hAnsi="Arial" w:cs="Arial"/>
          <w:sz w:val="24"/>
          <w:szCs w:val="24"/>
        </w:rPr>
        <w:lastRenderedPageBreak/>
        <w:t>According to Erben (20</w:t>
      </w:r>
      <w:r w:rsidR="0080328C" w:rsidRPr="00F32850">
        <w:rPr>
          <w:rFonts w:ascii="Arial" w:hAnsi="Arial" w:cs="Arial"/>
          <w:sz w:val="24"/>
          <w:szCs w:val="24"/>
        </w:rPr>
        <w:t>05) t</w:t>
      </w:r>
      <w:r w:rsidR="003B2A8C" w:rsidRPr="00F32850">
        <w:rPr>
          <w:rFonts w:ascii="Arial" w:hAnsi="Arial" w:cs="Arial"/>
          <w:sz w:val="24"/>
          <w:szCs w:val="24"/>
        </w:rPr>
        <w:t xml:space="preserve">he biographical technique will entail gathering materials from several media outlets and resources. Typically, these materials will include personal narratives, previously published biographies, images, films, and videos, oral histories, public records, correspondence, journals, greeting cards, family trees, and information—sometimes incomplete—found in sources which are not </w:t>
      </w:r>
      <w:r w:rsidR="00420151" w:rsidRPr="00F32850">
        <w:rPr>
          <w:rFonts w:ascii="Arial" w:hAnsi="Arial" w:cs="Arial"/>
          <w:sz w:val="24"/>
          <w:szCs w:val="24"/>
        </w:rPr>
        <w:t>about</w:t>
      </w:r>
      <w:r w:rsidR="003B2A8C" w:rsidRPr="00F32850">
        <w:rPr>
          <w:rFonts w:ascii="Arial" w:hAnsi="Arial" w:cs="Arial"/>
          <w:sz w:val="24"/>
          <w:szCs w:val="24"/>
        </w:rPr>
        <w:t xml:space="preserve"> the topic at hand.</w:t>
      </w:r>
      <w:r w:rsidR="008E7CBE" w:rsidRPr="00F32850">
        <w:rPr>
          <w:rFonts w:ascii="Arial" w:hAnsi="Arial" w:cs="Arial"/>
          <w:sz w:val="24"/>
          <w:szCs w:val="24"/>
        </w:rPr>
        <w:t xml:space="preserve"> </w:t>
      </w:r>
      <w:r w:rsidR="005C66B7" w:rsidRPr="00F32850">
        <w:rPr>
          <w:rFonts w:ascii="Arial" w:hAnsi="Arial" w:cs="Arial"/>
          <w:sz w:val="24"/>
          <w:szCs w:val="24"/>
        </w:rPr>
        <w:t xml:space="preserve">There are two main goals for biographical research: </w:t>
      </w:r>
      <w:r w:rsidR="00C43B56" w:rsidRPr="00F32850">
        <w:rPr>
          <w:rFonts w:ascii="Arial" w:hAnsi="Arial" w:cs="Arial"/>
          <w:sz w:val="24"/>
          <w:szCs w:val="24"/>
        </w:rPr>
        <w:t>broad</w:t>
      </w:r>
      <w:r w:rsidR="005C66B7" w:rsidRPr="00F32850">
        <w:rPr>
          <w:rFonts w:ascii="Arial" w:hAnsi="Arial" w:cs="Arial"/>
          <w:sz w:val="24"/>
          <w:szCs w:val="24"/>
        </w:rPr>
        <w:t xml:space="preserve">. The main goal is to offer more understanding than previously possible of the essence and significance of a person's or a group's life. Since every person's life is a part of a cultural network, knowledge gleaned from biographical study will have relevance to comprehending </w:t>
      </w:r>
      <w:r w:rsidR="00382479" w:rsidRPr="00F32850">
        <w:rPr>
          <w:rFonts w:ascii="Arial" w:hAnsi="Arial" w:cs="Arial"/>
          <w:sz w:val="24"/>
          <w:szCs w:val="24"/>
        </w:rPr>
        <w:t>society</w:t>
      </w:r>
      <w:r w:rsidR="005C66B7" w:rsidRPr="00F32850">
        <w:rPr>
          <w:rFonts w:ascii="Arial" w:hAnsi="Arial" w:cs="Arial"/>
          <w:sz w:val="24"/>
          <w:szCs w:val="24"/>
        </w:rPr>
        <w:t>. The analysis of a specific life or lives for a specific purpose will be the research's specific goal. For instance, when looking at the working world, it may be acceptable to look at the biographical paths taken by certain people to become healthcare professionals, library professionals, actors,</w:t>
      </w:r>
      <w:r w:rsidR="005B1F26" w:rsidRPr="00F32850">
        <w:rPr>
          <w:rFonts w:ascii="Arial" w:hAnsi="Arial" w:cs="Arial"/>
          <w:sz w:val="24"/>
          <w:szCs w:val="24"/>
        </w:rPr>
        <w:t xml:space="preserve"> </w:t>
      </w:r>
      <w:r w:rsidR="00101912" w:rsidRPr="00F32850">
        <w:rPr>
          <w:rFonts w:ascii="Arial" w:hAnsi="Arial" w:cs="Arial"/>
          <w:sz w:val="24"/>
          <w:szCs w:val="24"/>
        </w:rPr>
        <w:t>T</w:t>
      </w:r>
      <w:r w:rsidR="00B9076C" w:rsidRPr="00F32850">
        <w:rPr>
          <w:rFonts w:ascii="Arial" w:hAnsi="Arial" w:cs="Arial"/>
          <w:sz w:val="24"/>
          <w:szCs w:val="24"/>
        </w:rPr>
        <w:t xml:space="preserve">he </w:t>
      </w:r>
      <w:r w:rsidR="00513529" w:rsidRPr="00F32850">
        <w:rPr>
          <w:rFonts w:ascii="Arial" w:hAnsi="Arial" w:cs="Arial"/>
          <w:sz w:val="24"/>
          <w:szCs w:val="24"/>
        </w:rPr>
        <w:t xml:space="preserve">research </w:t>
      </w:r>
      <w:r w:rsidR="00420151" w:rsidRPr="00F32850">
        <w:rPr>
          <w:rFonts w:ascii="Arial" w:hAnsi="Arial" w:cs="Arial"/>
          <w:sz w:val="24"/>
          <w:szCs w:val="24"/>
        </w:rPr>
        <w:t>at</w:t>
      </w:r>
      <w:r w:rsidR="00513529" w:rsidRPr="00F32850">
        <w:rPr>
          <w:rFonts w:ascii="Arial" w:hAnsi="Arial" w:cs="Arial"/>
          <w:sz w:val="24"/>
          <w:szCs w:val="24"/>
        </w:rPr>
        <w:t xml:space="preserve"> the Post Office </w:t>
      </w:r>
      <w:r w:rsidR="00101912" w:rsidRPr="00F32850">
        <w:rPr>
          <w:rFonts w:ascii="Arial" w:hAnsi="Arial" w:cs="Arial"/>
          <w:sz w:val="24"/>
          <w:szCs w:val="24"/>
        </w:rPr>
        <w:t xml:space="preserve">took on </w:t>
      </w:r>
      <w:r w:rsidR="001F6886" w:rsidRPr="00F32850">
        <w:rPr>
          <w:rFonts w:ascii="Arial" w:hAnsi="Arial" w:cs="Arial"/>
          <w:sz w:val="24"/>
          <w:szCs w:val="24"/>
        </w:rPr>
        <w:t xml:space="preserve">some form of biographical context in </w:t>
      </w:r>
      <w:r w:rsidR="001144C2" w:rsidRPr="00F32850">
        <w:rPr>
          <w:rFonts w:ascii="Arial" w:hAnsi="Arial" w:cs="Arial"/>
          <w:sz w:val="24"/>
          <w:szCs w:val="24"/>
        </w:rPr>
        <w:t xml:space="preserve">the type </w:t>
      </w:r>
      <w:r w:rsidR="008F4BD9" w:rsidRPr="00F32850">
        <w:rPr>
          <w:rFonts w:ascii="Arial" w:hAnsi="Arial" w:cs="Arial"/>
          <w:sz w:val="24"/>
          <w:szCs w:val="24"/>
        </w:rPr>
        <w:t>of</w:t>
      </w:r>
      <w:r w:rsidR="001144C2" w:rsidRPr="00F32850">
        <w:rPr>
          <w:rFonts w:ascii="Arial" w:hAnsi="Arial" w:cs="Arial"/>
          <w:sz w:val="24"/>
          <w:szCs w:val="24"/>
        </w:rPr>
        <w:t xml:space="preserve"> information which was obtained in the research process. </w:t>
      </w:r>
    </w:p>
    <w:p w14:paraId="04546599" w14:textId="111EE250" w:rsidR="00B5027B" w:rsidRPr="00636580" w:rsidRDefault="00B5027B" w:rsidP="008E0161">
      <w:pPr>
        <w:spacing w:line="360" w:lineRule="auto"/>
        <w:jc w:val="both"/>
        <w:rPr>
          <w:rFonts w:ascii="Arial" w:hAnsi="Arial" w:cs="Arial"/>
          <w:i/>
          <w:iCs/>
          <w:color w:val="00B050"/>
        </w:rPr>
      </w:pPr>
      <w:r w:rsidRPr="00636580">
        <w:rPr>
          <w:rFonts w:ascii="Arial" w:hAnsi="Arial" w:cs="Arial"/>
          <w:i/>
          <w:iCs/>
          <w:color w:val="00B050"/>
        </w:rPr>
        <w:t>1.2</w:t>
      </w:r>
      <w:r w:rsidR="0014536B" w:rsidRPr="00636580">
        <w:rPr>
          <w:rFonts w:ascii="Arial" w:hAnsi="Arial" w:cs="Arial"/>
          <w:i/>
          <w:iCs/>
          <w:color w:val="00B050"/>
        </w:rPr>
        <w:t xml:space="preserve"> </w:t>
      </w:r>
      <w:r w:rsidR="00031BC0" w:rsidRPr="00636580">
        <w:rPr>
          <w:rFonts w:ascii="Arial" w:hAnsi="Arial" w:cs="Arial"/>
          <w:i/>
          <w:iCs/>
          <w:color w:val="00B050"/>
        </w:rPr>
        <w:t>P</w:t>
      </w:r>
      <w:r w:rsidR="0014536B" w:rsidRPr="00636580">
        <w:rPr>
          <w:rFonts w:ascii="Arial" w:hAnsi="Arial" w:cs="Arial"/>
          <w:i/>
          <w:iCs/>
          <w:color w:val="00B050"/>
        </w:rPr>
        <w:t>henomenology</w:t>
      </w:r>
      <w:r w:rsidR="00FE3017" w:rsidRPr="00636580">
        <w:rPr>
          <w:rFonts w:ascii="Arial" w:hAnsi="Arial" w:cs="Arial"/>
          <w:i/>
          <w:iCs/>
          <w:color w:val="00B050"/>
        </w:rPr>
        <w:t xml:space="preserve"> </w:t>
      </w:r>
    </w:p>
    <w:p w14:paraId="34CA46D2" w14:textId="76A3C913" w:rsidR="00B5027B" w:rsidRPr="00636580" w:rsidRDefault="00B5027B" w:rsidP="008E0161">
      <w:pPr>
        <w:spacing w:line="360" w:lineRule="auto"/>
        <w:jc w:val="both"/>
        <w:rPr>
          <w:rFonts w:ascii="Arial" w:hAnsi="Arial" w:cs="Arial"/>
          <w:i/>
          <w:iCs/>
          <w:color w:val="00B050"/>
        </w:rPr>
      </w:pPr>
      <w:r w:rsidRPr="00636580">
        <w:rPr>
          <w:rFonts w:ascii="Arial" w:hAnsi="Arial" w:cs="Arial"/>
          <w:i/>
          <w:iCs/>
          <w:color w:val="00B050"/>
        </w:rPr>
        <w:t>1.3</w:t>
      </w:r>
      <w:r w:rsidR="0014536B" w:rsidRPr="00636580">
        <w:rPr>
          <w:rFonts w:ascii="Arial" w:hAnsi="Arial" w:cs="Arial"/>
          <w:i/>
          <w:iCs/>
          <w:color w:val="00B050"/>
        </w:rPr>
        <w:t xml:space="preserve"> </w:t>
      </w:r>
      <w:r w:rsidR="00031BC0" w:rsidRPr="00636580">
        <w:rPr>
          <w:rFonts w:ascii="Arial" w:hAnsi="Arial" w:cs="Arial"/>
          <w:i/>
          <w:iCs/>
          <w:color w:val="00B050"/>
        </w:rPr>
        <w:t>G</w:t>
      </w:r>
      <w:r w:rsidR="00832733" w:rsidRPr="00636580">
        <w:rPr>
          <w:rFonts w:ascii="Arial" w:hAnsi="Arial" w:cs="Arial"/>
          <w:i/>
          <w:iCs/>
          <w:color w:val="00B050"/>
        </w:rPr>
        <w:t>rounded theory</w:t>
      </w:r>
    </w:p>
    <w:p w14:paraId="4F0BAE85" w14:textId="4FCD8899" w:rsidR="00B5027B" w:rsidRPr="00636580" w:rsidRDefault="00B5027B" w:rsidP="008E0161">
      <w:pPr>
        <w:spacing w:line="360" w:lineRule="auto"/>
        <w:jc w:val="both"/>
        <w:rPr>
          <w:rFonts w:ascii="Arial" w:hAnsi="Arial" w:cs="Arial"/>
          <w:i/>
          <w:iCs/>
          <w:color w:val="00B050"/>
        </w:rPr>
      </w:pPr>
      <w:r w:rsidRPr="00636580">
        <w:rPr>
          <w:rFonts w:ascii="Arial" w:hAnsi="Arial" w:cs="Arial"/>
          <w:i/>
          <w:iCs/>
          <w:color w:val="00B050"/>
        </w:rPr>
        <w:t>1.4</w:t>
      </w:r>
      <w:r w:rsidR="0014536B" w:rsidRPr="00636580">
        <w:rPr>
          <w:rFonts w:ascii="Arial" w:hAnsi="Arial" w:cs="Arial"/>
          <w:i/>
          <w:iCs/>
          <w:color w:val="00B050"/>
        </w:rPr>
        <w:t xml:space="preserve"> </w:t>
      </w:r>
      <w:r w:rsidR="00031BC0" w:rsidRPr="00636580">
        <w:rPr>
          <w:rFonts w:ascii="Arial" w:hAnsi="Arial" w:cs="Arial"/>
          <w:i/>
          <w:iCs/>
          <w:color w:val="00B050"/>
        </w:rPr>
        <w:t>E</w:t>
      </w:r>
      <w:r w:rsidR="00832733" w:rsidRPr="00636580">
        <w:rPr>
          <w:rFonts w:ascii="Arial" w:hAnsi="Arial" w:cs="Arial"/>
          <w:i/>
          <w:iCs/>
          <w:color w:val="00B050"/>
        </w:rPr>
        <w:t>thnography</w:t>
      </w:r>
    </w:p>
    <w:p w14:paraId="023EBC9E" w14:textId="4E14616E" w:rsidR="008317DE" w:rsidRPr="00636580" w:rsidRDefault="00B5027B" w:rsidP="008E0161">
      <w:pPr>
        <w:spacing w:line="360" w:lineRule="auto"/>
        <w:jc w:val="both"/>
        <w:rPr>
          <w:rFonts w:ascii="Arial" w:hAnsi="Arial" w:cs="Arial"/>
          <w:i/>
          <w:iCs/>
          <w:color w:val="00B050"/>
        </w:rPr>
      </w:pPr>
      <w:r w:rsidRPr="00636580">
        <w:rPr>
          <w:rFonts w:ascii="Arial" w:hAnsi="Arial" w:cs="Arial"/>
          <w:i/>
          <w:iCs/>
          <w:color w:val="00B050"/>
        </w:rPr>
        <w:t>1.5</w:t>
      </w:r>
      <w:r w:rsidR="0014536B" w:rsidRPr="00636580">
        <w:rPr>
          <w:rFonts w:ascii="Arial" w:hAnsi="Arial" w:cs="Arial"/>
          <w:i/>
          <w:iCs/>
          <w:color w:val="00B050"/>
        </w:rPr>
        <w:t xml:space="preserve"> </w:t>
      </w:r>
      <w:r w:rsidR="00031BC0" w:rsidRPr="00636580">
        <w:rPr>
          <w:rFonts w:ascii="Arial" w:hAnsi="Arial" w:cs="Arial"/>
          <w:i/>
          <w:iCs/>
          <w:color w:val="00B050"/>
        </w:rPr>
        <w:t>C</w:t>
      </w:r>
      <w:r w:rsidR="00832733" w:rsidRPr="00636580">
        <w:rPr>
          <w:rFonts w:ascii="Arial" w:hAnsi="Arial" w:cs="Arial"/>
          <w:i/>
          <w:iCs/>
          <w:color w:val="00B050"/>
        </w:rPr>
        <w:t>ase study</w:t>
      </w:r>
    </w:p>
    <w:tbl>
      <w:tblPr>
        <w:tblStyle w:val="TableGrid"/>
        <w:tblW w:w="11057" w:type="dxa"/>
        <w:tblInd w:w="-856" w:type="dxa"/>
        <w:tblLayout w:type="fixed"/>
        <w:tblLook w:val="04A0" w:firstRow="1" w:lastRow="0" w:firstColumn="1" w:lastColumn="0" w:noHBand="0" w:noVBand="1"/>
      </w:tblPr>
      <w:tblGrid>
        <w:gridCol w:w="284"/>
        <w:gridCol w:w="1276"/>
        <w:gridCol w:w="1276"/>
        <w:gridCol w:w="850"/>
        <w:gridCol w:w="1843"/>
        <w:gridCol w:w="1985"/>
        <w:gridCol w:w="1842"/>
        <w:gridCol w:w="1701"/>
      </w:tblGrid>
      <w:tr w:rsidR="009A368A" w:rsidRPr="00985031" w14:paraId="76FA2FD7" w14:textId="77777777" w:rsidTr="00EA1999">
        <w:tc>
          <w:tcPr>
            <w:tcW w:w="284" w:type="dxa"/>
          </w:tcPr>
          <w:p w14:paraId="35C12B00" w14:textId="77777777" w:rsidR="00743971" w:rsidRPr="00453250" w:rsidRDefault="00743971" w:rsidP="00743971">
            <w:pPr>
              <w:spacing w:line="360" w:lineRule="auto"/>
              <w:jc w:val="center"/>
              <w:rPr>
                <w:rFonts w:ascii="Arial" w:hAnsi="Arial" w:cs="Arial"/>
                <w:color w:val="00B050"/>
                <w:sz w:val="24"/>
                <w:szCs w:val="24"/>
              </w:rPr>
            </w:pPr>
          </w:p>
          <w:p w14:paraId="3B5E19F6" w14:textId="77777777" w:rsidR="00743971" w:rsidRPr="00453250" w:rsidRDefault="00743971" w:rsidP="00743971">
            <w:pPr>
              <w:spacing w:line="360" w:lineRule="auto"/>
              <w:jc w:val="center"/>
              <w:rPr>
                <w:rFonts w:ascii="Arial" w:hAnsi="Arial" w:cs="Arial"/>
                <w:color w:val="00B050"/>
                <w:sz w:val="24"/>
                <w:szCs w:val="24"/>
              </w:rPr>
            </w:pPr>
          </w:p>
          <w:p w14:paraId="5B6A8E58" w14:textId="4E9B6AD4" w:rsidR="00B5027B" w:rsidRPr="00453250" w:rsidRDefault="005C32C6" w:rsidP="00743971">
            <w:pPr>
              <w:spacing w:line="360" w:lineRule="auto"/>
              <w:jc w:val="center"/>
              <w:rPr>
                <w:rFonts w:ascii="Arial" w:hAnsi="Arial" w:cs="Arial"/>
                <w:color w:val="00B050"/>
                <w:sz w:val="24"/>
                <w:szCs w:val="24"/>
              </w:rPr>
            </w:pPr>
            <w:r w:rsidRPr="00453250">
              <w:rPr>
                <w:rFonts w:ascii="Arial" w:hAnsi="Arial" w:cs="Arial"/>
                <w:color w:val="00B050"/>
                <w:sz w:val="24"/>
                <w:szCs w:val="24"/>
              </w:rPr>
              <w:t>I</w:t>
            </w:r>
            <w:r w:rsidR="00B5027B" w:rsidRPr="00453250">
              <w:rPr>
                <w:rFonts w:ascii="Arial" w:hAnsi="Arial" w:cs="Arial"/>
                <w:color w:val="00B050"/>
                <w:sz w:val="24"/>
                <w:szCs w:val="24"/>
              </w:rPr>
              <w:t>ndex</w:t>
            </w:r>
          </w:p>
          <w:p w14:paraId="2DE3A48B" w14:textId="3383E393" w:rsidR="00743971" w:rsidRPr="00453250" w:rsidRDefault="00743971" w:rsidP="00743971">
            <w:pPr>
              <w:spacing w:line="360" w:lineRule="auto"/>
              <w:jc w:val="center"/>
              <w:rPr>
                <w:rFonts w:ascii="Arial" w:hAnsi="Arial" w:cs="Arial"/>
                <w:color w:val="00B050"/>
                <w:sz w:val="24"/>
                <w:szCs w:val="24"/>
              </w:rPr>
            </w:pPr>
          </w:p>
        </w:tc>
        <w:tc>
          <w:tcPr>
            <w:tcW w:w="1276" w:type="dxa"/>
          </w:tcPr>
          <w:p w14:paraId="1A14F9E2" w14:textId="77777777" w:rsidR="00743971" w:rsidRPr="00453250" w:rsidRDefault="00743971" w:rsidP="00743971">
            <w:pPr>
              <w:spacing w:line="360" w:lineRule="auto"/>
              <w:jc w:val="center"/>
              <w:rPr>
                <w:rFonts w:ascii="Arial" w:hAnsi="Arial" w:cs="Arial"/>
                <w:color w:val="00B050"/>
                <w:sz w:val="24"/>
                <w:szCs w:val="24"/>
              </w:rPr>
            </w:pPr>
          </w:p>
          <w:p w14:paraId="2677D88C" w14:textId="77777777" w:rsidR="00743971" w:rsidRPr="00453250" w:rsidRDefault="00743971" w:rsidP="00743971">
            <w:pPr>
              <w:spacing w:line="360" w:lineRule="auto"/>
              <w:jc w:val="center"/>
              <w:rPr>
                <w:rFonts w:ascii="Arial" w:hAnsi="Arial" w:cs="Arial"/>
                <w:color w:val="00B050"/>
                <w:sz w:val="24"/>
                <w:szCs w:val="24"/>
              </w:rPr>
            </w:pPr>
          </w:p>
          <w:p w14:paraId="112C3740" w14:textId="31C32539" w:rsidR="00B5027B" w:rsidRPr="00453250" w:rsidRDefault="005C32C6" w:rsidP="00743971">
            <w:pPr>
              <w:spacing w:line="360" w:lineRule="auto"/>
              <w:jc w:val="center"/>
              <w:rPr>
                <w:rFonts w:ascii="Arial" w:hAnsi="Arial" w:cs="Arial"/>
                <w:color w:val="00B050"/>
                <w:sz w:val="24"/>
                <w:szCs w:val="24"/>
              </w:rPr>
            </w:pPr>
            <w:r w:rsidRPr="00453250">
              <w:rPr>
                <w:rFonts w:ascii="Arial" w:hAnsi="Arial" w:cs="Arial"/>
                <w:color w:val="00B050"/>
                <w:sz w:val="24"/>
                <w:szCs w:val="24"/>
              </w:rPr>
              <w:t>A</w:t>
            </w:r>
            <w:r w:rsidR="00B5027B" w:rsidRPr="00453250">
              <w:rPr>
                <w:rFonts w:ascii="Arial" w:hAnsi="Arial" w:cs="Arial"/>
                <w:color w:val="00B050"/>
                <w:sz w:val="24"/>
                <w:szCs w:val="24"/>
              </w:rPr>
              <w:t>uthor</w:t>
            </w:r>
          </w:p>
        </w:tc>
        <w:tc>
          <w:tcPr>
            <w:tcW w:w="1276" w:type="dxa"/>
          </w:tcPr>
          <w:p w14:paraId="4D081F6C" w14:textId="77777777" w:rsidR="00743971" w:rsidRPr="00453250" w:rsidRDefault="00743971" w:rsidP="00743971">
            <w:pPr>
              <w:spacing w:line="360" w:lineRule="auto"/>
              <w:jc w:val="center"/>
              <w:rPr>
                <w:rFonts w:ascii="Arial" w:hAnsi="Arial" w:cs="Arial"/>
                <w:color w:val="00B050"/>
                <w:sz w:val="24"/>
                <w:szCs w:val="24"/>
              </w:rPr>
            </w:pPr>
          </w:p>
          <w:p w14:paraId="5FB6A0C1" w14:textId="77777777" w:rsidR="00743971" w:rsidRPr="00453250" w:rsidRDefault="00743971" w:rsidP="00743971">
            <w:pPr>
              <w:spacing w:line="360" w:lineRule="auto"/>
              <w:jc w:val="center"/>
              <w:rPr>
                <w:rFonts w:ascii="Arial" w:hAnsi="Arial" w:cs="Arial"/>
                <w:color w:val="00B050"/>
                <w:sz w:val="24"/>
                <w:szCs w:val="24"/>
              </w:rPr>
            </w:pPr>
          </w:p>
          <w:p w14:paraId="6850420D" w14:textId="4BAA4F72" w:rsidR="00B5027B" w:rsidRPr="00453250" w:rsidRDefault="005C32C6" w:rsidP="00743971">
            <w:pPr>
              <w:spacing w:line="360" w:lineRule="auto"/>
              <w:jc w:val="center"/>
              <w:rPr>
                <w:rFonts w:ascii="Arial" w:hAnsi="Arial" w:cs="Arial"/>
                <w:color w:val="00B050"/>
                <w:sz w:val="24"/>
                <w:szCs w:val="24"/>
              </w:rPr>
            </w:pPr>
            <w:r w:rsidRPr="00453250">
              <w:rPr>
                <w:rFonts w:ascii="Arial" w:hAnsi="Arial" w:cs="Arial"/>
                <w:color w:val="00B050"/>
                <w:sz w:val="24"/>
                <w:szCs w:val="24"/>
              </w:rPr>
              <w:t>T</w:t>
            </w:r>
            <w:r w:rsidR="00B5027B" w:rsidRPr="00453250">
              <w:rPr>
                <w:rFonts w:ascii="Arial" w:hAnsi="Arial" w:cs="Arial"/>
                <w:color w:val="00B050"/>
                <w:sz w:val="24"/>
                <w:szCs w:val="24"/>
              </w:rPr>
              <w:t>itle</w:t>
            </w:r>
          </w:p>
        </w:tc>
        <w:tc>
          <w:tcPr>
            <w:tcW w:w="850" w:type="dxa"/>
          </w:tcPr>
          <w:p w14:paraId="0617DEA2" w14:textId="77777777" w:rsidR="00CD5AAE" w:rsidRPr="00453250" w:rsidRDefault="00CD5AAE" w:rsidP="005C32C6">
            <w:pPr>
              <w:spacing w:line="360" w:lineRule="auto"/>
              <w:jc w:val="center"/>
              <w:rPr>
                <w:rFonts w:ascii="Arial" w:hAnsi="Arial" w:cs="Arial"/>
                <w:color w:val="00B050"/>
                <w:sz w:val="24"/>
                <w:szCs w:val="24"/>
              </w:rPr>
            </w:pPr>
          </w:p>
          <w:p w14:paraId="6A02E894" w14:textId="223FD695" w:rsidR="00B5027B" w:rsidRPr="00453250" w:rsidRDefault="00B5027B" w:rsidP="005C32C6">
            <w:pPr>
              <w:spacing w:line="360" w:lineRule="auto"/>
              <w:jc w:val="center"/>
              <w:rPr>
                <w:rFonts w:ascii="Arial" w:hAnsi="Arial" w:cs="Arial"/>
                <w:color w:val="00B050"/>
                <w:sz w:val="24"/>
                <w:szCs w:val="24"/>
              </w:rPr>
            </w:pPr>
            <w:r w:rsidRPr="00453250">
              <w:rPr>
                <w:rFonts w:ascii="Arial" w:hAnsi="Arial" w:cs="Arial"/>
                <w:color w:val="00B050"/>
                <w:sz w:val="24"/>
                <w:szCs w:val="24"/>
              </w:rPr>
              <w:t>Y</w:t>
            </w:r>
            <w:r w:rsidR="00D86526" w:rsidRPr="00453250">
              <w:rPr>
                <w:rFonts w:ascii="Arial" w:hAnsi="Arial" w:cs="Arial"/>
                <w:color w:val="00B050"/>
                <w:sz w:val="24"/>
                <w:szCs w:val="24"/>
              </w:rPr>
              <w:t>ear</w:t>
            </w:r>
            <w:r w:rsidR="00CD5AAE" w:rsidRPr="00453250">
              <w:rPr>
                <w:rFonts w:ascii="Arial" w:hAnsi="Arial" w:cs="Arial"/>
                <w:color w:val="00B050"/>
                <w:sz w:val="24"/>
                <w:szCs w:val="24"/>
              </w:rPr>
              <w:t xml:space="preserve"> </w:t>
            </w:r>
            <w:r w:rsidR="00D86526" w:rsidRPr="00453250">
              <w:rPr>
                <w:rFonts w:ascii="Arial" w:hAnsi="Arial" w:cs="Arial"/>
                <w:color w:val="00B050"/>
                <w:sz w:val="24"/>
                <w:szCs w:val="24"/>
              </w:rPr>
              <w:t>Publication</w:t>
            </w:r>
          </w:p>
        </w:tc>
        <w:tc>
          <w:tcPr>
            <w:tcW w:w="1843" w:type="dxa"/>
          </w:tcPr>
          <w:p w14:paraId="0802A919" w14:textId="77777777" w:rsidR="00743971" w:rsidRPr="00453250" w:rsidRDefault="00743971" w:rsidP="005C32C6">
            <w:pPr>
              <w:spacing w:line="360" w:lineRule="auto"/>
              <w:jc w:val="center"/>
              <w:rPr>
                <w:rFonts w:ascii="Arial" w:hAnsi="Arial" w:cs="Arial"/>
                <w:color w:val="00B050"/>
                <w:sz w:val="24"/>
                <w:szCs w:val="24"/>
              </w:rPr>
            </w:pPr>
          </w:p>
          <w:p w14:paraId="3BC8F941" w14:textId="77777777" w:rsidR="00743971" w:rsidRPr="00453250" w:rsidRDefault="00743971" w:rsidP="005C32C6">
            <w:pPr>
              <w:spacing w:line="360" w:lineRule="auto"/>
              <w:jc w:val="center"/>
              <w:rPr>
                <w:rFonts w:ascii="Arial" w:hAnsi="Arial" w:cs="Arial"/>
                <w:color w:val="00B050"/>
                <w:sz w:val="24"/>
                <w:szCs w:val="24"/>
              </w:rPr>
            </w:pPr>
          </w:p>
          <w:p w14:paraId="0CA15946" w14:textId="691DEAE3" w:rsidR="00B5027B" w:rsidRPr="00453250" w:rsidRDefault="005C32C6" w:rsidP="005C32C6">
            <w:pPr>
              <w:spacing w:line="360" w:lineRule="auto"/>
              <w:jc w:val="center"/>
              <w:rPr>
                <w:rFonts w:ascii="Arial" w:hAnsi="Arial" w:cs="Arial"/>
                <w:color w:val="00B050"/>
                <w:sz w:val="24"/>
                <w:szCs w:val="24"/>
              </w:rPr>
            </w:pPr>
            <w:r w:rsidRPr="00453250">
              <w:rPr>
                <w:rFonts w:ascii="Arial" w:hAnsi="Arial" w:cs="Arial"/>
                <w:color w:val="00B050"/>
                <w:sz w:val="24"/>
                <w:szCs w:val="24"/>
              </w:rPr>
              <w:t>M</w:t>
            </w:r>
            <w:r w:rsidR="00B5027B" w:rsidRPr="00453250">
              <w:rPr>
                <w:rFonts w:ascii="Arial" w:hAnsi="Arial" w:cs="Arial"/>
                <w:color w:val="00B050"/>
                <w:sz w:val="24"/>
                <w:szCs w:val="24"/>
              </w:rPr>
              <w:t>ethod</w:t>
            </w:r>
          </w:p>
        </w:tc>
        <w:tc>
          <w:tcPr>
            <w:tcW w:w="1985" w:type="dxa"/>
          </w:tcPr>
          <w:p w14:paraId="65EFFDB4" w14:textId="77777777" w:rsidR="00743971" w:rsidRPr="00453250" w:rsidRDefault="00743971" w:rsidP="005C32C6">
            <w:pPr>
              <w:spacing w:line="360" w:lineRule="auto"/>
              <w:jc w:val="center"/>
              <w:rPr>
                <w:rFonts w:ascii="Arial" w:hAnsi="Arial" w:cs="Arial"/>
                <w:color w:val="00B050"/>
                <w:sz w:val="24"/>
                <w:szCs w:val="24"/>
              </w:rPr>
            </w:pPr>
          </w:p>
          <w:p w14:paraId="618AF640" w14:textId="77777777" w:rsidR="00743971" w:rsidRPr="00453250" w:rsidRDefault="00743971" w:rsidP="005C32C6">
            <w:pPr>
              <w:spacing w:line="360" w:lineRule="auto"/>
              <w:jc w:val="center"/>
              <w:rPr>
                <w:rFonts w:ascii="Arial" w:hAnsi="Arial" w:cs="Arial"/>
                <w:color w:val="00B050"/>
                <w:sz w:val="24"/>
                <w:szCs w:val="24"/>
              </w:rPr>
            </w:pPr>
          </w:p>
          <w:p w14:paraId="24EA8E4D" w14:textId="7EF28E48" w:rsidR="00B5027B" w:rsidRPr="00453250" w:rsidRDefault="00B5027B" w:rsidP="005C32C6">
            <w:pPr>
              <w:spacing w:line="360" w:lineRule="auto"/>
              <w:jc w:val="center"/>
              <w:rPr>
                <w:rFonts w:ascii="Arial" w:hAnsi="Arial" w:cs="Arial"/>
                <w:color w:val="00B050"/>
                <w:sz w:val="24"/>
                <w:szCs w:val="24"/>
              </w:rPr>
            </w:pPr>
            <w:r w:rsidRPr="00453250">
              <w:rPr>
                <w:rFonts w:ascii="Arial" w:hAnsi="Arial" w:cs="Arial"/>
                <w:color w:val="00B050"/>
                <w:sz w:val="24"/>
                <w:szCs w:val="24"/>
              </w:rPr>
              <w:t>Comm</w:t>
            </w:r>
            <w:r w:rsidR="00EA6FA8" w:rsidRPr="00453250">
              <w:rPr>
                <w:rFonts w:ascii="Arial" w:hAnsi="Arial" w:cs="Arial"/>
                <w:color w:val="00B050"/>
                <w:sz w:val="24"/>
                <w:szCs w:val="24"/>
              </w:rPr>
              <w:t>ents</w:t>
            </w:r>
          </w:p>
        </w:tc>
        <w:tc>
          <w:tcPr>
            <w:tcW w:w="1842" w:type="dxa"/>
          </w:tcPr>
          <w:p w14:paraId="0334434D" w14:textId="77777777" w:rsidR="00743971" w:rsidRPr="00453250" w:rsidRDefault="00743971" w:rsidP="005C32C6">
            <w:pPr>
              <w:spacing w:line="360" w:lineRule="auto"/>
              <w:jc w:val="center"/>
              <w:rPr>
                <w:rFonts w:ascii="Arial" w:hAnsi="Arial" w:cs="Arial"/>
                <w:color w:val="00B050"/>
                <w:sz w:val="24"/>
                <w:szCs w:val="24"/>
              </w:rPr>
            </w:pPr>
          </w:p>
          <w:p w14:paraId="22969029" w14:textId="77777777" w:rsidR="00743971" w:rsidRPr="00453250" w:rsidRDefault="00743971" w:rsidP="005C32C6">
            <w:pPr>
              <w:spacing w:line="360" w:lineRule="auto"/>
              <w:jc w:val="center"/>
              <w:rPr>
                <w:rFonts w:ascii="Arial" w:hAnsi="Arial" w:cs="Arial"/>
                <w:color w:val="00B050"/>
                <w:sz w:val="24"/>
                <w:szCs w:val="24"/>
              </w:rPr>
            </w:pPr>
          </w:p>
          <w:p w14:paraId="5561D878" w14:textId="2A17E764" w:rsidR="00B5027B" w:rsidRPr="00453250" w:rsidRDefault="00B5027B" w:rsidP="005C32C6">
            <w:pPr>
              <w:spacing w:line="360" w:lineRule="auto"/>
              <w:jc w:val="center"/>
              <w:rPr>
                <w:rFonts w:ascii="Arial" w:hAnsi="Arial" w:cs="Arial"/>
                <w:color w:val="00B050"/>
                <w:sz w:val="24"/>
                <w:szCs w:val="24"/>
              </w:rPr>
            </w:pPr>
            <w:r w:rsidRPr="00453250">
              <w:rPr>
                <w:rFonts w:ascii="Arial" w:hAnsi="Arial" w:cs="Arial"/>
                <w:color w:val="00B050"/>
                <w:sz w:val="24"/>
                <w:szCs w:val="24"/>
              </w:rPr>
              <w:t>K</w:t>
            </w:r>
            <w:r w:rsidR="00DC340A" w:rsidRPr="00453250">
              <w:rPr>
                <w:rFonts w:ascii="Arial" w:hAnsi="Arial" w:cs="Arial"/>
                <w:color w:val="00B050"/>
                <w:sz w:val="24"/>
                <w:szCs w:val="24"/>
              </w:rPr>
              <w:t>ey</w:t>
            </w:r>
            <w:r w:rsidRPr="00453250">
              <w:rPr>
                <w:rFonts w:ascii="Arial" w:hAnsi="Arial" w:cs="Arial"/>
                <w:color w:val="00B050"/>
                <w:sz w:val="24"/>
                <w:szCs w:val="24"/>
              </w:rPr>
              <w:t xml:space="preserve"> F</w:t>
            </w:r>
            <w:r w:rsidR="00DC340A" w:rsidRPr="00453250">
              <w:rPr>
                <w:rFonts w:ascii="Arial" w:hAnsi="Arial" w:cs="Arial"/>
                <w:color w:val="00B050"/>
                <w:sz w:val="24"/>
                <w:szCs w:val="24"/>
              </w:rPr>
              <w:t>indings</w:t>
            </w:r>
          </w:p>
        </w:tc>
        <w:tc>
          <w:tcPr>
            <w:tcW w:w="1701" w:type="dxa"/>
          </w:tcPr>
          <w:p w14:paraId="5D7500D2" w14:textId="77777777" w:rsidR="00CD5AAE" w:rsidRPr="00453250" w:rsidRDefault="00CD5AAE" w:rsidP="005C32C6">
            <w:pPr>
              <w:spacing w:line="360" w:lineRule="auto"/>
              <w:jc w:val="center"/>
              <w:rPr>
                <w:rFonts w:ascii="Arial" w:hAnsi="Arial" w:cs="Arial"/>
                <w:color w:val="00B050"/>
                <w:sz w:val="24"/>
                <w:szCs w:val="24"/>
              </w:rPr>
            </w:pPr>
          </w:p>
          <w:p w14:paraId="52C1104D" w14:textId="77777777" w:rsidR="00CD5AAE" w:rsidRPr="00453250" w:rsidRDefault="00CD5AAE" w:rsidP="005C32C6">
            <w:pPr>
              <w:spacing w:line="360" w:lineRule="auto"/>
              <w:jc w:val="center"/>
              <w:rPr>
                <w:rFonts w:ascii="Arial" w:hAnsi="Arial" w:cs="Arial"/>
                <w:color w:val="00B050"/>
                <w:sz w:val="24"/>
                <w:szCs w:val="24"/>
              </w:rPr>
            </w:pPr>
          </w:p>
          <w:p w14:paraId="25BA4BC9" w14:textId="6CAD6322" w:rsidR="00B5027B" w:rsidRPr="00453250" w:rsidRDefault="00B5027B" w:rsidP="005C32C6">
            <w:pPr>
              <w:spacing w:line="360" w:lineRule="auto"/>
              <w:jc w:val="center"/>
              <w:rPr>
                <w:rFonts w:ascii="Arial" w:hAnsi="Arial" w:cs="Arial"/>
                <w:color w:val="00B050"/>
                <w:sz w:val="24"/>
                <w:szCs w:val="24"/>
              </w:rPr>
            </w:pPr>
            <w:r w:rsidRPr="00453250">
              <w:rPr>
                <w:rFonts w:ascii="Arial" w:hAnsi="Arial" w:cs="Arial"/>
                <w:color w:val="00B050"/>
                <w:sz w:val="24"/>
                <w:szCs w:val="24"/>
              </w:rPr>
              <w:t>Con</w:t>
            </w:r>
            <w:r w:rsidR="00DA773A" w:rsidRPr="00453250">
              <w:rPr>
                <w:rFonts w:ascii="Arial" w:hAnsi="Arial" w:cs="Arial"/>
                <w:color w:val="00B050"/>
                <w:sz w:val="24"/>
                <w:szCs w:val="24"/>
              </w:rPr>
              <w:t>clusion</w:t>
            </w:r>
          </w:p>
        </w:tc>
      </w:tr>
      <w:tr w:rsidR="009A368A" w:rsidRPr="00453250" w14:paraId="457E320C" w14:textId="77777777" w:rsidTr="00EA1999">
        <w:tc>
          <w:tcPr>
            <w:tcW w:w="284" w:type="dxa"/>
          </w:tcPr>
          <w:p w14:paraId="2D2B2642" w14:textId="041F9552" w:rsidR="00C113C0" w:rsidRPr="00453250" w:rsidRDefault="00C113C0" w:rsidP="00743971">
            <w:pPr>
              <w:spacing w:line="360" w:lineRule="auto"/>
              <w:jc w:val="center"/>
              <w:rPr>
                <w:rFonts w:ascii="Arial" w:hAnsi="Arial" w:cs="Arial"/>
                <w:color w:val="00B050"/>
                <w:sz w:val="24"/>
                <w:szCs w:val="24"/>
              </w:rPr>
            </w:pPr>
            <w:r w:rsidRPr="00453250">
              <w:rPr>
                <w:rFonts w:ascii="Arial" w:hAnsi="Arial" w:cs="Arial"/>
                <w:sz w:val="24"/>
                <w:szCs w:val="24"/>
              </w:rPr>
              <w:lastRenderedPageBreak/>
              <w:t>1</w:t>
            </w:r>
          </w:p>
        </w:tc>
        <w:tc>
          <w:tcPr>
            <w:tcW w:w="1276" w:type="dxa"/>
          </w:tcPr>
          <w:p w14:paraId="6B67800D" w14:textId="20E6C581" w:rsidR="00C113C0" w:rsidRPr="00453250" w:rsidRDefault="00C113C0" w:rsidP="00743971">
            <w:pPr>
              <w:spacing w:line="360" w:lineRule="auto"/>
              <w:jc w:val="center"/>
              <w:rPr>
                <w:rFonts w:ascii="Arial" w:hAnsi="Arial" w:cs="Arial"/>
                <w:sz w:val="24"/>
                <w:szCs w:val="24"/>
              </w:rPr>
            </w:pPr>
            <w:r w:rsidRPr="00453250">
              <w:rPr>
                <w:rFonts w:ascii="Arial" w:hAnsi="Arial" w:cs="Arial"/>
                <w:sz w:val="24"/>
                <w:szCs w:val="24"/>
              </w:rPr>
              <w:t>A</w:t>
            </w:r>
            <w:r w:rsidR="00A253F3" w:rsidRPr="00453250">
              <w:rPr>
                <w:rFonts w:ascii="Arial" w:hAnsi="Arial" w:cs="Arial"/>
                <w:sz w:val="24"/>
                <w:szCs w:val="24"/>
              </w:rPr>
              <w:t>kikusa</w:t>
            </w:r>
            <w:r w:rsidR="006E346F" w:rsidRPr="00453250">
              <w:rPr>
                <w:rFonts w:ascii="Arial" w:hAnsi="Arial" w:cs="Arial"/>
                <w:sz w:val="24"/>
                <w:szCs w:val="24"/>
              </w:rPr>
              <w:t>.,</w:t>
            </w:r>
            <w:r w:rsidR="001C7BC2" w:rsidRPr="00453250">
              <w:rPr>
                <w:rFonts w:ascii="Arial" w:hAnsi="Arial" w:cs="Arial"/>
                <w:sz w:val="24"/>
                <w:szCs w:val="24"/>
              </w:rPr>
              <w:t xml:space="preserve"> Wright., and Todd.</w:t>
            </w:r>
          </w:p>
        </w:tc>
        <w:tc>
          <w:tcPr>
            <w:tcW w:w="1276" w:type="dxa"/>
          </w:tcPr>
          <w:p w14:paraId="6D2A804A" w14:textId="49E6F39A" w:rsidR="00A253F3" w:rsidRPr="00453250" w:rsidRDefault="00A253F3" w:rsidP="00A253F3">
            <w:pPr>
              <w:spacing w:line="360" w:lineRule="auto"/>
              <w:jc w:val="center"/>
              <w:rPr>
                <w:rFonts w:ascii="Arial" w:hAnsi="Arial" w:cs="Arial"/>
                <w:sz w:val="24"/>
                <w:szCs w:val="24"/>
              </w:rPr>
            </w:pPr>
            <w:r w:rsidRPr="00453250">
              <w:rPr>
                <w:rFonts w:ascii="Arial" w:hAnsi="Arial" w:cs="Arial"/>
                <w:sz w:val="24"/>
                <w:szCs w:val="24"/>
              </w:rPr>
              <w:t>Fujitsu Global Solutions</w:t>
            </w:r>
          </w:p>
          <w:p w14:paraId="7CA856E6" w14:textId="12889969" w:rsidR="00C113C0" w:rsidRPr="00453250" w:rsidRDefault="00A253F3" w:rsidP="00A253F3">
            <w:pPr>
              <w:spacing w:line="360" w:lineRule="auto"/>
              <w:jc w:val="center"/>
              <w:rPr>
                <w:rFonts w:ascii="Arial" w:hAnsi="Arial" w:cs="Arial"/>
                <w:sz w:val="24"/>
                <w:szCs w:val="24"/>
              </w:rPr>
            </w:pPr>
            <w:r w:rsidRPr="00453250">
              <w:rPr>
                <w:rFonts w:ascii="Arial" w:hAnsi="Arial" w:cs="Arial"/>
                <w:sz w:val="24"/>
                <w:szCs w:val="24"/>
              </w:rPr>
              <w:t>Business Structure</w:t>
            </w:r>
          </w:p>
        </w:tc>
        <w:tc>
          <w:tcPr>
            <w:tcW w:w="850" w:type="dxa"/>
          </w:tcPr>
          <w:p w14:paraId="611AB036" w14:textId="175FC70F" w:rsidR="00C113C0" w:rsidRPr="00453250" w:rsidRDefault="005E6A0C" w:rsidP="005C32C6">
            <w:pPr>
              <w:spacing w:line="360" w:lineRule="auto"/>
              <w:jc w:val="center"/>
              <w:rPr>
                <w:rFonts w:ascii="Arial" w:hAnsi="Arial" w:cs="Arial"/>
                <w:sz w:val="24"/>
                <w:szCs w:val="24"/>
              </w:rPr>
            </w:pPr>
            <w:r w:rsidRPr="00453250">
              <w:rPr>
                <w:rFonts w:ascii="Arial" w:hAnsi="Arial" w:cs="Arial"/>
                <w:sz w:val="24"/>
                <w:szCs w:val="24"/>
              </w:rPr>
              <w:t>1998</w:t>
            </w:r>
          </w:p>
        </w:tc>
        <w:tc>
          <w:tcPr>
            <w:tcW w:w="1843" w:type="dxa"/>
          </w:tcPr>
          <w:p w14:paraId="57E6EECB" w14:textId="4E22C74F" w:rsidR="00C113C0" w:rsidRPr="00453250" w:rsidRDefault="00F2758D" w:rsidP="005C32C6">
            <w:pPr>
              <w:spacing w:line="360" w:lineRule="auto"/>
              <w:jc w:val="center"/>
              <w:rPr>
                <w:rFonts w:ascii="Arial" w:hAnsi="Arial" w:cs="Arial"/>
                <w:color w:val="00B050"/>
                <w:sz w:val="24"/>
                <w:szCs w:val="24"/>
              </w:rPr>
            </w:pPr>
            <w:r w:rsidRPr="00453250">
              <w:rPr>
                <w:rFonts w:ascii="Arial" w:hAnsi="Arial" w:cs="Arial"/>
                <w:sz w:val="24"/>
                <w:szCs w:val="24"/>
              </w:rPr>
              <w:t xml:space="preserve">The research conducted for information on </w:t>
            </w:r>
            <w:r w:rsidR="00DE79A2" w:rsidRPr="00453250">
              <w:rPr>
                <w:rFonts w:ascii="Arial" w:hAnsi="Arial" w:cs="Arial"/>
                <w:sz w:val="24"/>
                <w:szCs w:val="24"/>
              </w:rPr>
              <w:t xml:space="preserve">Fujitsu was wording having the right words to find the desired results </w:t>
            </w:r>
            <w:r w:rsidR="006F492C" w:rsidRPr="00453250">
              <w:rPr>
                <w:rFonts w:ascii="Arial" w:hAnsi="Arial" w:cs="Arial"/>
                <w:sz w:val="24"/>
                <w:szCs w:val="24"/>
              </w:rPr>
              <w:t>with infor</w:t>
            </w:r>
            <w:r w:rsidR="006E346F" w:rsidRPr="00453250">
              <w:rPr>
                <w:rFonts w:ascii="Arial" w:hAnsi="Arial" w:cs="Arial"/>
                <w:sz w:val="24"/>
                <w:szCs w:val="24"/>
              </w:rPr>
              <w:t>mation</w:t>
            </w:r>
            <w:r w:rsidR="00361EE2" w:rsidRPr="00453250">
              <w:rPr>
                <w:rFonts w:ascii="Arial" w:hAnsi="Arial" w:cs="Arial"/>
                <w:sz w:val="24"/>
                <w:szCs w:val="24"/>
              </w:rPr>
              <w:t xml:space="preserve"> what the resea</w:t>
            </w:r>
            <w:r w:rsidR="0015004D" w:rsidRPr="00453250">
              <w:rPr>
                <w:rFonts w:ascii="Arial" w:hAnsi="Arial" w:cs="Arial"/>
                <w:sz w:val="24"/>
                <w:szCs w:val="24"/>
              </w:rPr>
              <w:t>rcher was seeking to find</w:t>
            </w:r>
            <w:r w:rsidR="00E64194" w:rsidRPr="00453250">
              <w:rPr>
                <w:rFonts w:ascii="Arial" w:hAnsi="Arial" w:cs="Arial"/>
                <w:sz w:val="24"/>
                <w:szCs w:val="24"/>
              </w:rPr>
              <w:t xml:space="preserve">. The </w:t>
            </w:r>
            <w:r w:rsidR="003F1CBC" w:rsidRPr="00453250">
              <w:rPr>
                <w:rFonts w:ascii="Arial" w:hAnsi="Arial" w:cs="Arial"/>
                <w:sz w:val="24"/>
                <w:szCs w:val="24"/>
              </w:rPr>
              <w:t>information obtained from this i</w:t>
            </w:r>
            <w:r w:rsidR="004407CB" w:rsidRPr="00453250">
              <w:rPr>
                <w:rFonts w:ascii="Arial" w:hAnsi="Arial" w:cs="Arial"/>
                <w:sz w:val="24"/>
                <w:szCs w:val="24"/>
              </w:rPr>
              <w:t>nformation was done by a search in google for Un</w:t>
            </w:r>
            <w:r w:rsidR="00FD179B" w:rsidRPr="00453250">
              <w:rPr>
                <w:rFonts w:ascii="Arial" w:hAnsi="Arial" w:cs="Arial"/>
                <w:sz w:val="24"/>
                <w:szCs w:val="24"/>
              </w:rPr>
              <w:t xml:space="preserve">ix ICL which gave </w:t>
            </w:r>
            <w:r w:rsidR="00235205" w:rsidRPr="00453250">
              <w:rPr>
                <w:rFonts w:ascii="Arial" w:hAnsi="Arial" w:cs="Arial"/>
                <w:sz w:val="24"/>
                <w:szCs w:val="24"/>
              </w:rPr>
              <w:t xml:space="preserve">the researcher </w:t>
            </w:r>
            <w:r w:rsidR="00F855E3" w:rsidRPr="00453250">
              <w:rPr>
                <w:rFonts w:ascii="Arial" w:hAnsi="Arial" w:cs="Arial"/>
                <w:sz w:val="24"/>
                <w:szCs w:val="24"/>
              </w:rPr>
              <w:t>the information contained in Fujitsu annual report of 1998.</w:t>
            </w:r>
            <w:r w:rsidR="000644C7" w:rsidRPr="00453250">
              <w:rPr>
                <w:rFonts w:ascii="Arial" w:hAnsi="Arial" w:cs="Arial"/>
                <w:sz w:val="24"/>
                <w:szCs w:val="24"/>
              </w:rPr>
              <w:t xml:space="preserve"> Unix </w:t>
            </w:r>
            <w:r w:rsidR="007B1A6B" w:rsidRPr="00453250">
              <w:rPr>
                <w:rFonts w:ascii="Arial" w:hAnsi="Arial" w:cs="Arial"/>
                <w:sz w:val="24"/>
                <w:szCs w:val="24"/>
              </w:rPr>
              <w:t>results on</w:t>
            </w:r>
            <w:r w:rsidR="00F11137" w:rsidRPr="00453250">
              <w:rPr>
                <w:rFonts w:ascii="Arial" w:hAnsi="Arial" w:cs="Arial"/>
                <w:sz w:val="24"/>
                <w:szCs w:val="24"/>
              </w:rPr>
              <w:t xml:space="preserve"> </w:t>
            </w:r>
            <w:r w:rsidR="00F11137" w:rsidRPr="00453250">
              <w:rPr>
                <w:rFonts w:ascii="Arial" w:hAnsi="Arial" w:cs="Arial"/>
                <w:sz w:val="24"/>
                <w:szCs w:val="24"/>
              </w:rPr>
              <w:lastRenderedPageBreak/>
              <w:t>goo</w:t>
            </w:r>
            <w:r w:rsidR="00A02E50" w:rsidRPr="00453250">
              <w:rPr>
                <w:rFonts w:ascii="Arial" w:hAnsi="Arial" w:cs="Arial"/>
                <w:sz w:val="24"/>
                <w:szCs w:val="24"/>
              </w:rPr>
              <w:t xml:space="preserve">gle was </w:t>
            </w:r>
            <w:r w:rsidR="004D38D4" w:rsidRPr="00453250">
              <w:rPr>
                <w:rFonts w:ascii="Arial" w:hAnsi="Arial" w:cs="Arial"/>
                <w:sz w:val="24"/>
                <w:szCs w:val="24"/>
              </w:rPr>
              <w:t xml:space="preserve"> about 269,000 </w:t>
            </w:r>
            <w:r w:rsidR="00F11137" w:rsidRPr="00453250">
              <w:rPr>
                <w:rFonts w:ascii="Arial" w:hAnsi="Arial" w:cs="Arial"/>
                <w:sz w:val="24"/>
                <w:szCs w:val="24"/>
              </w:rPr>
              <w:t>in (0.36 seconds)</w:t>
            </w:r>
            <w:r w:rsidR="006E346F" w:rsidRPr="00453250">
              <w:rPr>
                <w:rFonts w:ascii="Arial" w:hAnsi="Arial" w:cs="Arial"/>
                <w:sz w:val="24"/>
                <w:szCs w:val="24"/>
              </w:rPr>
              <w:t xml:space="preserve"> </w:t>
            </w:r>
            <w:r w:rsidR="007B1A6B" w:rsidRPr="00453250">
              <w:rPr>
                <w:rFonts w:ascii="Arial" w:hAnsi="Arial" w:cs="Arial"/>
                <w:sz w:val="24"/>
                <w:szCs w:val="24"/>
              </w:rPr>
              <w:t>while google sch</w:t>
            </w:r>
            <w:r w:rsidR="00511F1D" w:rsidRPr="00453250">
              <w:rPr>
                <w:rFonts w:ascii="Arial" w:hAnsi="Arial" w:cs="Arial"/>
                <w:sz w:val="24"/>
                <w:szCs w:val="24"/>
              </w:rPr>
              <w:t xml:space="preserve">olar results </w:t>
            </w:r>
            <w:r w:rsidR="001E3492" w:rsidRPr="00453250">
              <w:rPr>
                <w:rFonts w:ascii="Arial" w:hAnsi="Arial" w:cs="Arial"/>
                <w:sz w:val="24"/>
                <w:szCs w:val="24"/>
              </w:rPr>
              <w:t xml:space="preserve">showed in </w:t>
            </w:r>
            <w:r w:rsidR="00511F1D" w:rsidRPr="00453250">
              <w:rPr>
                <w:rFonts w:ascii="Arial" w:hAnsi="Arial" w:cs="Arial"/>
                <w:sz w:val="24"/>
                <w:szCs w:val="24"/>
              </w:rPr>
              <w:t>(0.07 seconds</w:t>
            </w:r>
            <w:r w:rsidR="001E3492" w:rsidRPr="00453250">
              <w:rPr>
                <w:rFonts w:ascii="Arial" w:hAnsi="Arial" w:cs="Arial"/>
                <w:sz w:val="24"/>
                <w:szCs w:val="24"/>
              </w:rPr>
              <w:t xml:space="preserve">) with </w:t>
            </w:r>
            <w:r w:rsidR="007D3B15" w:rsidRPr="00453250">
              <w:rPr>
                <w:rFonts w:ascii="Arial" w:hAnsi="Arial" w:cs="Arial"/>
                <w:sz w:val="24"/>
                <w:szCs w:val="24"/>
              </w:rPr>
              <w:t>about 6,000 results.</w:t>
            </w:r>
          </w:p>
        </w:tc>
        <w:tc>
          <w:tcPr>
            <w:tcW w:w="1985" w:type="dxa"/>
          </w:tcPr>
          <w:p w14:paraId="5163C028" w14:textId="79CC25C3" w:rsidR="00C113C0" w:rsidRPr="00453250" w:rsidRDefault="00264267" w:rsidP="005C32C6">
            <w:pPr>
              <w:spacing w:line="360" w:lineRule="auto"/>
              <w:jc w:val="center"/>
              <w:rPr>
                <w:rFonts w:ascii="Arial" w:hAnsi="Arial" w:cs="Arial"/>
                <w:sz w:val="24"/>
                <w:szCs w:val="24"/>
              </w:rPr>
            </w:pPr>
            <w:r w:rsidRPr="00453250">
              <w:rPr>
                <w:rFonts w:ascii="Arial" w:hAnsi="Arial" w:cs="Arial"/>
                <w:sz w:val="24"/>
                <w:szCs w:val="24"/>
              </w:rPr>
              <w:lastRenderedPageBreak/>
              <w:t xml:space="preserve">The </w:t>
            </w:r>
            <w:r w:rsidR="008D6231" w:rsidRPr="00453250">
              <w:rPr>
                <w:rFonts w:ascii="Arial" w:hAnsi="Arial" w:cs="Arial"/>
                <w:sz w:val="24"/>
                <w:szCs w:val="24"/>
              </w:rPr>
              <w:t>findings in Fujitsu annual report</w:t>
            </w:r>
            <w:r w:rsidR="00E951A0" w:rsidRPr="00453250">
              <w:rPr>
                <w:rFonts w:ascii="Arial" w:hAnsi="Arial" w:cs="Arial"/>
                <w:sz w:val="24"/>
                <w:szCs w:val="24"/>
              </w:rPr>
              <w:t>, Fujitsu</w:t>
            </w:r>
            <w:r w:rsidR="00AA2001" w:rsidRPr="00453250">
              <w:rPr>
                <w:rFonts w:ascii="Arial" w:hAnsi="Arial" w:cs="Arial"/>
                <w:sz w:val="24"/>
                <w:szCs w:val="24"/>
              </w:rPr>
              <w:t xml:space="preserve"> </w:t>
            </w:r>
            <w:r w:rsidR="00852A97" w:rsidRPr="00453250">
              <w:rPr>
                <w:rFonts w:ascii="Arial" w:hAnsi="Arial" w:cs="Arial"/>
                <w:sz w:val="24"/>
                <w:szCs w:val="24"/>
              </w:rPr>
              <w:t xml:space="preserve">Global solutions business structure </w:t>
            </w:r>
            <w:r w:rsidR="003F573B" w:rsidRPr="00453250">
              <w:rPr>
                <w:rFonts w:ascii="Arial" w:hAnsi="Arial" w:cs="Arial"/>
                <w:sz w:val="24"/>
                <w:szCs w:val="24"/>
              </w:rPr>
              <w:t xml:space="preserve">point out how Fujitsu </w:t>
            </w:r>
            <w:r w:rsidR="00AC2AF6" w:rsidRPr="00453250">
              <w:rPr>
                <w:rFonts w:ascii="Arial" w:hAnsi="Arial" w:cs="Arial"/>
                <w:sz w:val="24"/>
                <w:szCs w:val="24"/>
              </w:rPr>
              <w:t>wants</w:t>
            </w:r>
            <w:r w:rsidR="003F573B" w:rsidRPr="00453250">
              <w:rPr>
                <w:rFonts w:ascii="Arial" w:hAnsi="Arial" w:cs="Arial"/>
                <w:sz w:val="24"/>
                <w:szCs w:val="24"/>
              </w:rPr>
              <w:t xml:space="preserve"> a global</w:t>
            </w:r>
            <w:r w:rsidR="00A95CE9" w:rsidRPr="00453250">
              <w:rPr>
                <w:rFonts w:ascii="Arial" w:hAnsi="Arial" w:cs="Arial"/>
                <w:sz w:val="24"/>
                <w:szCs w:val="24"/>
              </w:rPr>
              <w:t xml:space="preserve"> business </w:t>
            </w:r>
            <w:r w:rsidR="00FD7E90" w:rsidRPr="00453250">
              <w:rPr>
                <w:rFonts w:ascii="Arial" w:hAnsi="Arial" w:cs="Arial"/>
                <w:sz w:val="24"/>
                <w:szCs w:val="24"/>
              </w:rPr>
              <w:t xml:space="preserve">with office </w:t>
            </w:r>
            <w:r w:rsidR="00787674" w:rsidRPr="00453250">
              <w:rPr>
                <w:rFonts w:ascii="Arial" w:hAnsi="Arial" w:cs="Arial"/>
                <w:sz w:val="24"/>
                <w:szCs w:val="24"/>
              </w:rPr>
              <w:t>throughout</w:t>
            </w:r>
            <w:r w:rsidR="00FD7E90" w:rsidRPr="00453250">
              <w:rPr>
                <w:rFonts w:ascii="Arial" w:hAnsi="Arial" w:cs="Arial"/>
                <w:sz w:val="24"/>
                <w:szCs w:val="24"/>
              </w:rPr>
              <w:t xml:space="preserve"> the </w:t>
            </w:r>
            <w:r w:rsidR="00AC2AF6" w:rsidRPr="00453250">
              <w:rPr>
                <w:rFonts w:ascii="Arial" w:hAnsi="Arial" w:cs="Arial"/>
                <w:sz w:val="24"/>
                <w:szCs w:val="24"/>
              </w:rPr>
              <w:t xml:space="preserve">world. Fujitsu multination </w:t>
            </w:r>
            <w:r w:rsidR="00180531" w:rsidRPr="00453250">
              <w:rPr>
                <w:rFonts w:ascii="Arial" w:hAnsi="Arial" w:cs="Arial"/>
                <w:sz w:val="24"/>
                <w:szCs w:val="24"/>
              </w:rPr>
              <w:t>basis gives opportun</w:t>
            </w:r>
            <w:r w:rsidR="00900396" w:rsidRPr="00453250">
              <w:rPr>
                <w:rFonts w:ascii="Arial" w:hAnsi="Arial" w:cs="Arial"/>
                <w:sz w:val="24"/>
                <w:szCs w:val="24"/>
              </w:rPr>
              <w:t>ities to develop global accounts.</w:t>
            </w:r>
          </w:p>
        </w:tc>
        <w:tc>
          <w:tcPr>
            <w:tcW w:w="1842" w:type="dxa"/>
          </w:tcPr>
          <w:p w14:paraId="7ACF9346" w14:textId="055E0FD0" w:rsidR="00C113C0" w:rsidRPr="00453250" w:rsidRDefault="00913E24" w:rsidP="005C32C6">
            <w:pPr>
              <w:spacing w:line="360" w:lineRule="auto"/>
              <w:jc w:val="center"/>
              <w:rPr>
                <w:rFonts w:ascii="Arial" w:hAnsi="Arial" w:cs="Arial"/>
                <w:sz w:val="24"/>
                <w:szCs w:val="24"/>
              </w:rPr>
            </w:pPr>
            <w:r w:rsidRPr="00453250">
              <w:rPr>
                <w:rFonts w:ascii="Arial" w:hAnsi="Arial" w:cs="Arial"/>
                <w:sz w:val="24"/>
                <w:szCs w:val="24"/>
              </w:rPr>
              <w:t>And other core group</w:t>
            </w:r>
            <w:r w:rsidR="006847A8" w:rsidRPr="00453250">
              <w:rPr>
                <w:rFonts w:ascii="Arial" w:hAnsi="Arial" w:cs="Arial"/>
                <w:sz w:val="24"/>
                <w:szCs w:val="24"/>
              </w:rPr>
              <w:t xml:space="preserve"> business. </w:t>
            </w:r>
            <w:r w:rsidR="001B1942" w:rsidRPr="00453250">
              <w:rPr>
                <w:rFonts w:ascii="Arial" w:hAnsi="Arial" w:cs="Arial"/>
                <w:sz w:val="24"/>
                <w:szCs w:val="24"/>
              </w:rPr>
              <w:t>All</w:t>
            </w:r>
            <w:r w:rsidR="006847A8" w:rsidRPr="00453250">
              <w:rPr>
                <w:rFonts w:ascii="Arial" w:hAnsi="Arial" w:cs="Arial"/>
                <w:sz w:val="24"/>
                <w:szCs w:val="24"/>
              </w:rPr>
              <w:t xml:space="preserve"> the three business even </w:t>
            </w:r>
            <w:r w:rsidR="001514B8" w:rsidRPr="00453250">
              <w:rPr>
                <w:rFonts w:ascii="Arial" w:hAnsi="Arial" w:cs="Arial"/>
                <w:sz w:val="24"/>
                <w:szCs w:val="24"/>
              </w:rPr>
              <w:t>though</w:t>
            </w:r>
            <w:r w:rsidR="006847A8" w:rsidRPr="00453250">
              <w:rPr>
                <w:rFonts w:ascii="Arial" w:hAnsi="Arial" w:cs="Arial"/>
                <w:sz w:val="24"/>
                <w:szCs w:val="24"/>
              </w:rPr>
              <w:t xml:space="preserve"> </w:t>
            </w:r>
            <w:r w:rsidR="001514B8" w:rsidRPr="00453250">
              <w:rPr>
                <w:rFonts w:ascii="Arial" w:hAnsi="Arial" w:cs="Arial"/>
                <w:sz w:val="24"/>
                <w:szCs w:val="24"/>
              </w:rPr>
              <w:t xml:space="preserve">they are </w:t>
            </w:r>
            <w:r w:rsidR="006847A8" w:rsidRPr="00453250">
              <w:rPr>
                <w:rFonts w:ascii="Arial" w:hAnsi="Arial" w:cs="Arial"/>
                <w:sz w:val="24"/>
                <w:szCs w:val="24"/>
              </w:rPr>
              <w:t xml:space="preserve">linked </w:t>
            </w:r>
            <w:r w:rsidR="001514B8" w:rsidRPr="00453250">
              <w:rPr>
                <w:rFonts w:ascii="Arial" w:hAnsi="Arial" w:cs="Arial"/>
                <w:sz w:val="24"/>
                <w:szCs w:val="24"/>
              </w:rPr>
              <w:t xml:space="preserve">have the freedom </w:t>
            </w:r>
            <w:r w:rsidR="00C66F4B" w:rsidRPr="00453250">
              <w:rPr>
                <w:rFonts w:ascii="Arial" w:hAnsi="Arial" w:cs="Arial"/>
                <w:sz w:val="24"/>
                <w:szCs w:val="24"/>
              </w:rPr>
              <w:t>to place prior</w:t>
            </w:r>
            <w:r w:rsidR="00A72653" w:rsidRPr="00453250">
              <w:rPr>
                <w:rFonts w:ascii="Arial" w:hAnsi="Arial" w:cs="Arial"/>
                <w:sz w:val="24"/>
                <w:szCs w:val="24"/>
              </w:rPr>
              <w:t>it</w:t>
            </w:r>
            <w:r w:rsidR="00C66F4B" w:rsidRPr="00453250">
              <w:rPr>
                <w:rFonts w:ascii="Arial" w:hAnsi="Arial" w:cs="Arial"/>
                <w:sz w:val="24"/>
                <w:szCs w:val="24"/>
              </w:rPr>
              <w:t xml:space="preserve">y on their </w:t>
            </w:r>
            <w:r w:rsidR="00FD7D67" w:rsidRPr="00453250">
              <w:rPr>
                <w:rFonts w:ascii="Arial" w:hAnsi="Arial" w:cs="Arial"/>
                <w:sz w:val="24"/>
                <w:szCs w:val="24"/>
              </w:rPr>
              <w:t xml:space="preserve">customer </w:t>
            </w:r>
            <w:r w:rsidR="00A72653" w:rsidRPr="00453250">
              <w:rPr>
                <w:rFonts w:ascii="Arial" w:hAnsi="Arial" w:cs="Arial"/>
                <w:sz w:val="24"/>
                <w:szCs w:val="24"/>
              </w:rPr>
              <w:t>in the local</w:t>
            </w:r>
            <w:r w:rsidR="000E6993" w:rsidRPr="00453250">
              <w:rPr>
                <w:rFonts w:ascii="Arial" w:hAnsi="Arial" w:cs="Arial"/>
                <w:sz w:val="24"/>
                <w:szCs w:val="24"/>
              </w:rPr>
              <w:t xml:space="preserve"> communit</w:t>
            </w:r>
            <w:r w:rsidR="00FB4BD2" w:rsidRPr="00453250">
              <w:rPr>
                <w:rFonts w:ascii="Arial" w:hAnsi="Arial" w:cs="Arial"/>
                <w:sz w:val="24"/>
                <w:szCs w:val="24"/>
              </w:rPr>
              <w:t>y.</w:t>
            </w:r>
          </w:p>
        </w:tc>
        <w:tc>
          <w:tcPr>
            <w:tcW w:w="1701" w:type="dxa"/>
          </w:tcPr>
          <w:p w14:paraId="0851CEFB" w14:textId="74AC9CCA" w:rsidR="00C113C0" w:rsidRPr="00453250" w:rsidRDefault="000178A0" w:rsidP="005C32C6">
            <w:pPr>
              <w:spacing w:line="360" w:lineRule="auto"/>
              <w:jc w:val="center"/>
              <w:rPr>
                <w:rFonts w:ascii="Arial" w:hAnsi="Arial" w:cs="Arial"/>
                <w:sz w:val="24"/>
                <w:szCs w:val="24"/>
              </w:rPr>
            </w:pPr>
            <w:r w:rsidRPr="00453250">
              <w:rPr>
                <w:rFonts w:ascii="Arial" w:hAnsi="Arial" w:cs="Arial"/>
                <w:sz w:val="24"/>
                <w:szCs w:val="24"/>
              </w:rPr>
              <w:t xml:space="preserve">The study concludes that Fujitsu was delivering improvements to the economy in the year 1999. More quickly than throughout the era of the Industrial Revolution. Fujitsu provided ideal solutions based on goods and services to consumers and businesses. Fujitsu claims to have enormous </w:t>
            </w:r>
            <w:r w:rsidRPr="00453250">
              <w:rPr>
                <w:rFonts w:ascii="Arial" w:hAnsi="Arial" w:cs="Arial"/>
                <w:sz w:val="24"/>
                <w:szCs w:val="24"/>
              </w:rPr>
              <w:lastRenderedPageBreak/>
              <w:t>human resources.</w:t>
            </w:r>
          </w:p>
        </w:tc>
      </w:tr>
      <w:tr w:rsidR="009A368A" w:rsidRPr="00453250" w14:paraId="68303174" w14:textId="77777777" w:rsidTr="00EA1999">
        <w:tc>
          <w:tcPr>
            <w:tcW w:w="284" w:type="dxa"/>
          </w:tcPr>
          <w:p w14:paraId="770A326E" w14:textId="23C44EDC" w:rsidR="00B5027B" w:rsidRPr="00453250" w:rsidRDefault="00D9375B" w:rsidP="001F5D8B">
            <w:pPr>
              <w:spacing w:line="360" w:lineRule="auto"/>
              <w:jc w:val="center"/>
              <w:rPr>
                <w:rFonts w:ascii="Arial" w:hAnsi="Arial" w:cs="Arial"/>
                <w:sz w:val="24"/>
                <w:szCs w:val="24"/>
              </w:rPr>
            </w:pPr>
            <w:r w:rsidRPr="00453250">
              <w:rPr>
                <w:rFonts w:ascii="Arial" w:hAnsi="Arial" w:cs="Arial"/>
                <w:sz w:val="24"/>
                <w:szCs w:val="24"/>
              </w:rPr>
              <w:lastRenderedPageBreak/>
              <w:t>2</w:t>
            </w:r>
          </w:p>
        </w:tc>
        <w:tc>
          <w:tcPr>
            <w:tcW w:w="1276" w:type="dxa"/>
          </w:tcPr>
          <w:p w14:paraId="5D3D9261" w14:textId="0F20261F" w:rsidR="00B5027B" w:rsidRPr="00453250" w:rsidRDefault="00E75F77" w:rsidP="00AA79EB">
            <w:pPr>
              <w:spacing w:line="360" w:lineRule="auto"/>
              <w:jc w:val="center"/>
              <w:rPr>
                <w:rFonts w:ascii="Arial" w:hAnsi="Arial" w:cs="Arial"/>
                <w:sz w:val="24"/>
                <w:szCs w:val="24"/>
              </w:rPr>
            </w:pPr>
            <w:r w:rsidRPr="00453250">
              <w:rPr>
                <w:rFonts w:ascii="Arial" w:hAnsi="Arial" w:cs="Arial"/>
                <w:sz w:val="24"/>
                <w:szCs w:val="24"/>
              </w:rPr>
              <w:t>B</w:t>
            </w:r>
            <w:r w:rsidR="0002380E" w:rsidRPr="00453250">
              <w:rPr>
                <w:rFonts w:ascii="Arial" w:hAnsi="Arial" w:cs="Arial"/>
                <w:sz w:val="24"/>
                <w:szCs w:val="24"/>
              </w:rPr>
              <w:t>ozeman,</w:t>
            </w:r>
            <w:r w:rsidR="00446460" w:rsidRPr="00453250">
              <w:rPr>
                <w:rFonts w:ascii="Arial" w:hAnsi="Arial" w:cs="Arial"/>
                <w:sz w:val="24"/>
                <w:szCs w:val="24"/>
              </w:rPr>
              <w:t xml:space="preserve"> </w:t>
            </w:r>
            <w:r w:rsidR="00F05045" w:rsidRPr="00453250">
              <w:rPr>
                <w:rFonts w:ascii="Arial" w:hAnsi="Arial" w:cs="Arial"/>
                <w:sz w:val="24"/>
                <w:szCs w:val="24"/>
              </w:rPr>
              <w:t xml:space="preserve">and </w:t>
            </w:r>
            <w:r w:rsidR="0002380E" w:rsidRPr="00453250">
              <w:rPr>
                <w:rFonts w:ascii="Arial" w:hAnsi="Arial" w:cs="Arial"/>
                <w:sz w:val="24"/>
                <w:szCs w:val="24"/>
              </w:rPr>
              <w:t xml:space="preserve"> Rain</w:t>
            </w:r>
            <w:r w:rsidR="0047741E" w:rsidRPr="00453250">
              <w:rPr>
                <w:rFonts w:ascii="Arial" w:hAnsi="Arial" w:cs="Arial"/>
                <w:sz w:val="24"/>
                <w:szCs w:val="24"/>
              </w:rPr>
              <w:t>ey</w:t>
            </w:r>
            <w:r w:rsidR="00446460" w:rsidRPr="00453250">
              <w:rPr>
                <w:rFonts w:ascii="Arial" w:hAnsi="Arial" w:cs="Arial"/>
                <w:sz w:val="24"/>
                <w:szCs w:val="24"/>
              </w:rPr>
              <w:t>.</w:t>
            </w:r>
          </w:p>
        </w:tc>
        <w:tc>
          <w:tcPr>
            <w:tcW w:w="1276" w:type="dxa"/>
          </w:tcPr>
          <w:p w14:paraId="1E258D26" w14:textId="089B9CE2" w:rsidR="00B5027B" w:rsidRPr="00453250" w:rsidRDefault="0047741E" w:rsidP="00AA79EB">
            <w:pPr>
              <w:spacing w:line="360" w:lineRule="auto"/>
              <w:jc w:val="center"/>
              <w:rPr>
                <w:rFonts w:ascii="Arial" w:hAnsi="Arial" w:cs="Arial"/>
                <w:sz w:val="24"/>
                <w:szCs w:val="24"/>
              </w:rPr>
            </w:pPr>
            <w:r w:rsidRPr="00453250">
              <w:rPr>
                <w:rFonts w:ascii="Arial" w:hAnsi="Arial" w:cs="Arial"/>
                <w:sz w:val="24"/>
                <w:szCs w:val="24"/>
              </w:rPr>
              <w:t xml:space="preserve">Organizational Rules </w:t>
            </w:r>
            <w:r w:rsidR="00E1641C" w:rsidRPr="00453250">
              <w:rPr>
                <w:rFonts w:ascii="Arial" w:hAnsi="Arial" w:cs="Arial"/>
                <w:sz w:val="24"/>
                <w:szCs w:val="24"/>
              </w:rPr>
              <w:t xml:space="preserve">and the “Bureaucratic </w:t>
            </w:r>
            <w:r w:rsidR="002B307E" w:rsidRPr="00453250">
              <w:rPr>
                <w:rFonts w:ascii="Arial" w:hAnsi="Arial" w:cs="Arial"/>
                <w:sz w:val="24"/>
                <w:szCs w:val="24"/>
              </w:rPr>
              <w:t>Personality</w:t>
            </w:r>
            <w:r w:rsidR="000D5781" w:rsidRPr="00453250">
              <w:rPr>
                <w:rFonts w:ascii="Arial" w:hAnsi="Arial" w:cs="Arial"/>
                <w:sz w:val="24"/>
                <w:szCs w:val="24"/>
              </w:rPr>
              <w:t>.”</w:t>
            </w:r>
          </w:p>
        </w:tc>
        <w:tc>
          <w:tcPr>
            <w:tcW w:w="850" w:type="dxa"/>
          </w:tcPr>
          <w:p w14:paraId="21A4B297" w14:textId="0B05C332" w:rsidR="00B5027B" w:rsidRPr="00453250" w:rsidRDefault="00AA79EB" w:rsidP="00AA79EB">
            <w:pPr>
              <w:spacing w:line="360" w:lineRule="auto"/>
              <w:jc w:val="center"/>
              <w:rPr>
                <w:rFonts w:ascii="Arial" w:hAnsi="Arial" w:cs="Arial"/>
                <w:sz w:val="24"/>
                <w:szCs w:val="24"/>
              </w:rPr>
            </w:pPr>
            <w:r w:rsidRPr="00453250">
              <w:rPr>
                <w:rFonts w:ascii="Arial" w:hAnsi="Arial" w:cs="Arial"/>
                <w:sz w:val="24"/>
                <w:szCs w:val="24"/>
              </w:rPr>
              <w:t>1998</w:t>
            </w:r>
          </w:p>
        </w:tc>
        <w:tc>
          <w:tcPr>
            <w:tcW w:w="1843" w:type="dxa"/>
          </w:tcPr>
          <w:p w14:paraId="4663FEC8" w14:textId="1EAE2422" w:rsidR="00B5027B" w:rsidRPr="00453250" w:rsidRDefault="00B6632B" w:rsidP="00AA79EB">
            <w:pPr>
              <w:spacing w:line="360" w:lineRule="auto"/>
              <w:jc w:val="center"/>
              <w:rPr>
                <w:rFonts w:ascii="Arial" w:hAnsi="Arial" w:cs="Arial"/>
                <w:sz w:val="24"/>
                <w:szCs w:val="24"/>
              </w:rPr>
            </w:pPr>
            <w:r w:rsidRPr="00453250">
              <w:rPr>
                <w:rFonts w:ascii="Arial" w:hAnsi="Arial" w:cs="Arial"/>
                <w:sz w:val="24"/>
                <w:szCs w:val="24"/>
              </w:rPr>
              <w:t xml:space="preserve">The researcher </w:t>
            </w:r>
            <w:r w:rsidR="00900C41" w:rsidRPr="00453250">
              <w:rPr>
                <w:rFonts w:ascii="Arial" w:hAnsi="Arial" w:cs="Arial"/>
                <w:sz w:val="24"/>
                <w:szCs w:val="24"/>
              </w:rPr>
              <w:t xml:space="preserve">searched google, google scholar, </w:t>
            </w:r>
            <w:r w:rsidR="00CD5E3B" w:rsidRPr="00453250">
              <w:rPr>
                <w:rFonts w:ascii="Arial" w:hAnsi="Arial" w:cs="Arial"/>
                <w:sz w:val="24"/>
                <w:szCs w:val="24"/>
              </w:rPr>
              <w:t>for the</w:t>
            </w:r>
            <w:r w:rsidR="00B26E33" w:rsidRPr="00453250">
              <w:rPr>
                <w:rFonts w:ascii="Arial" w:hAnsi="Arial" w:cs="Arial"/>
                <w:sz w:val="24"/>
                <w:szCs w:val="24"/>
              </w:rPr>
              <w:t xml:space="preserve"> findings</w:t>
            </w:r>
            <w:r w:rsidR="00E916AC" w:rsidRPr="00453250">
              <w:rPr>
                <w:rFonts w:ascii="Arial" w:hAnsi="Arial" w:cs="Arial"/>
                <w:sz w:val="24"/>
                <w:szCs w:val="24"/>
              </w:rPr>
              <w:t xml:space="preserve"> for</w:t>
            </w:r>
            <w:r w:rsidR="00CD5E3B" w:rsidRPr="00453250">
              <w:rPr>
                <w:rFonts w:ascii="Arial" w:hAnsi="Arial" w:cs="Arial"/>
                <w:sz w:val="24"/>
                <w:szCs w:val="24"/>
              </w:rPr>
              <w:t xml:space="preserve"> b</w:t>
            </w:r>
            <w:r w:rsidR="009945BF" w:rsidRPr="00453250">
              <w:rPr>
                <w:rFonts w:ascii="Arial" w:hAnsi="Arial" w:cs="Arial"/>
                <w:sz w:val="24"/>
                <w:szCs w:val="24"/>
              </w:rPr>
              <w:t xml:space="preserve">ureaucratic theory on management to show results </w:t>
            </w:r>
            <w:r w:rsidR="00841C89" w:rsidRPr="00453250">
              <w:rPr>
                <w:rFonts w:ascii="Arial" w:hAnsi="Arial" w:cs="Arial"/>
                <w:sz w:val="24"/>
                <w:szCs w:val="24"/>
              </w:rPr>
              <w:t>of about 1,130,00 in (</w:t>
            </w:r>
            <w:r w:rsidR="00392227" w:rsidRPr="00453250">
              <w:rPr>
                <w:rFonts w:ascii="Arial" w:hAnsi="Arial" w:cs="Arial"/>
                <w:sz w:val="24"/>
                <w:szCs w:val="24"/>
              </w:rPr>
              <w:t>0.20 sec) on google</w:t>
            </w:r>
            <w:r w:rsidR="00832D9A" w:rsidRPr="00453250">
              <w:rPr>
                <w:rFonts w:ascii="Arial" w:hAnsi="Arial" w:cs="Arial"/>
                <w:sz w:val="24"/>
                <w:szCs w:val="24"/>
              </w:rPr>
              <w:t xml:space="preserve">, google </w:t>
            </w:r>
            <w:r w:rsidR="00392227" w:rsidRPr="00453250">
              <w:rPr>
                <w:rFonts w:ascii="Arial" w:hAnsi="Arial" w:cs="Arial"/>
                <w:sz w:val="24"/>
                <w:szCs w:val="24"/>
              </w:rPr>
              <w:t xml:space="preserve"> scholar</w:t>
            </w:r>
            <w:r w:rsidR="001946C4" w:rsidRPr="00453250">
              <w:rPr>
                <w:rFonts w:ascii="Arial" w:hAnsi="Arial" w:cs="Arial"/>
                <w:sz w:val="24"/>
                <w:szCs w:val="24"/>
              </w:rPr>
              <w:t xml:space="preserve"> </w:t>
            </w:r>
            <w:r w:rsidR="00E70B27" w:rsidRPr="00453250">
              <w:rPr>
                <w:rFonts w:ascii="Arial" w:hAnsi="Arial" w:cs="Arial"/>
                <w:sz w:val="24"/>
                <w:szCs w:val="24"/>
              </w:rPr>
              <w:t xml:space="preserve">results showed </w:t>
            </w:r>
            <w:r w:rsidR="006847AF" w:rsidRPr="00453250">
              <w:rPr>
                <w:rFonts w:ascii="Arial" w:hAnsi="Arial" w:cs="Arial"/>
                <w:sz w:val="24"/>
                <w:szCs w:val="24"/>
              </w:rPr>
              <w:t>1,380,000 results (0.10 seconds</w:t>
            </w:r>
            <w:r w:rsidR="008C64A8" w:rsidRPr="00453250">
              <w:rPr>
                <w:rFonts w:ascii="Arial" w:hAnsi="Arial" w:cs="Arial"/>
                <w:sz w:val="24"/>
                <w:szCs w:val="24"/>
              </w:rPr>
              <w:t>).</w:t>
            </w:r>
          </w:p>
        </w:tc>
        <w:tc>
          <w:tcPr>
            <w:tcW w:w="1985" w:type="dxa"/>
          </w:tcPr>
          <w:p w14:paraId="053213C7" w14:textId="05B0DDA6" w:rsidR="00B5027B" w:rsidRPr="00453250" w:rsidRDefault="006A2FDE" w:rsidP="00AA79EB">
            <w:pPr>
              <w:spacing w:line="360" w:lineRule="auto"/>
              <w:jc w:val="center"/>
              <w:rPr>
                <w:rFonts w:ascii="Arial" w:hAnsi="Arial" w:cs="Arial"/>
                <w:sz w:val="24"/>
                <w:szCs w:val="24"/>
              </w:rPr>
            </w:pPr>
            <w:r w:rsidRPr="00453250">
              <w:rPr>
                <w:rFonts w:ascii="Arial" w:hAnsi="Arial" w:cs="Arial"/>
                <w:sz w:val="24"/>
                <w:szCs w:val="24"/>
              </w:rPr>
              <w:t xml:space="preserve">Bozeman </w:t>
            </w:r>
            <w:r w:rsidR="00F430E9" w:rsidRPr="00453250">
              <w:rPr>
                <w:rFonts w:ascii="Arial" w:hAnsi="Arial" w:cs="Arial"/>
                <w:sz w:val="24"/>
                <w:szCs w:val="24"/>
              </w:rPr>
              <w:t>and Rainey</w:t>
            </w:r>
            <w:r w:rsidR="00AA1548" w:rsidRPr="00453250">
              <w:rPr>
                <w:rFonts w:ascii="Arial" w:hAnsi="Arial" w:cs="Arial"/>
                <w:sz w:val="24"/>
                <w:szCs w:val="24"/>
              </w:rPr>
              <w:t xml:space="preserve"> both state in the 1998 </w:t>
            </w:r>
            <w:r w:rsidR="00312DA7" w:rsidRPr="00453250">
              <w:rPr>
                <w:rFonts w:ascii="Arial" w:hAnsi="Arial" w:cs="Arial"/>
                <w:sz w:val="24"/>
                <w:szCs w:val="24"/>
              </w:rPr>
              <w:t xml:space="preserve">article that </w:t>
            </w:r>
            <w:r w:rsidR="001431AA" w:rsidRPr="00453250">
              <w:rPr>
                <w:rFonts w:ascii="Arial" w:hAnsi="Arial" w:cs="Arial"/>
                <w:sz w:val="24"/>
                <w:szCs w:val="24"/>
              </w:rPr>
              <w:t>individuals prefer rules and regulations.</w:t>
            </w:r>
            <w:r w:rsidR="00FE5A5C" w:rsidRPr="00453250">
              <w:rPr>
                <w:rFonts w:ascii="Arial" w:hAnsi="Arial" w:cs="Arial"/>
                <w:sz w:val="24"/>
                <w:szCs w:val="24"/>
              </w:rPr>
              <w:t xml:space="preserve"> Where Individual personality </w:t>
            </w:r>
            <w:r w:rsidR="009B071E" w:rsidRPr="00453250">
              <w:rPr>
                <w:rFonts w:ascii="Arial" w:hAnsi="Arial" w:cs="Arial"/>
                <w:sz w:val="24"/>
                <w:szCs w:val="24"/>
              </w:rPr>
              <w:t>play apart in bureaucratic</w:t>
            </w:r>
            <w:r w:rsidR="003A6CC5" w:rsidRPr="00453250">
              <w:rPr>
                <w:rFonts w:ascii="Arial" w:hAnsi="Arial" w:cs="Arial"/>
                <w:sz w:val="24"/>
                <w:szCs w:val="24"/>
              </w:rPr>
              <w:t xml:space="preserve"> policy.</w:t>
            </w:r>
            <w:r w:rsidR="00FE5A5C" w:rsidRPr="00453250">
              <w:rPr>
                <w:rFonts w:ascii="Arial" w:hAnsi="Arial" w:cs="Arial"/>
                <w:sz w:val="24"/>
                <w:szCs w:val="24"/>
              </w:rPr>
              <w:t xml:space="preserve"> </w:t>
            </w:r>
          </w:p>
        </w:tc>
        <w:tc>
          <w:tcPr>
            <w:tcW w:w="1842" w:type="dxa"/>
          </w:tcPr>
          <w:p w14:paraId="6D2D79F4" w14:textId="7CB1177B" w:rsidR="00B5027B" w:rsidRPr="00453250" w:rsidRDefault="00212A69" w:rsidP="00887E0A">
            <w:pPr>
              <w:spacing w:line="360" w:lineRule="auto"/>
              <w:jc w:val="center"/>
              <w:rPr>
                <w:rFonts w:ascii="Arial" w:hAnsi="Arial" w:cs="Arial"/>
                <w:sz w:val="24"/>
                <w:szCs w:val="24"/>
              </w:rPr>
            </w:pPr>
            <w:r w:rsidRPr="00453250">
              <w:rPr>
                <w:rFonts w:ascii="Arial" w:hAnsi="Arial" w:cs="Arial"/>
                <w:sz w:val="24"/>
                <w:szCs w:val="24"/>
              </w:rPr>
              <w:t xml:space="preserve">Personality </w:t>
            </w:r>
            <w:r w:rsidR="00281943" w:rsidRPr="00453250">
              <w:rPr>
                <w:rFonts w:ascii="Arial" w:hAnsi="Arial" w:cs="Arial"/>
                <w:sz w:val="24"/>
                <w:szCs w:val="24"/>
              </w:rPr>
              <w:t xml:space="preserve">types that prefer rules and </w:t>
            </w:r>
            <w:r w:rsidR="00887E0A" w:rsidRPr="00453250">
              <w:rPr>
                <w:rFonts w:ascii="Arial" w:hAnsi="Arial" w:cs="Arial"/>
                <w:sz w:val="24"/>
                <w:szCs w:val="24"/>
              </w:rPr>
              <w:t>regulation</w:t>
            </w:r>
          </w:p>
        </w:tc>
        <w:tc>
          <w:tcPr>
            <w:tcW w:w="1701" w:type="dxa"/>
          </w:tcPr>
          <w:p w14:paraId="04AC7C7B" w14:textId="76BCE5C8" w:rsidR="00B5027B" w:rsidRPr="00453250" w:rsidRDefault="00CA388A" w:rsidP="00E7063F">
            <w:pPr>
              <w:spacing w:line="360" w:lineRule="auto"/>
              <w:jc w:val="center"/>
              <w:rPr>
                <w:rFonts w:ascii="Arial" w:hAnsi="Arial" w:cs="Arial"/>
                <w:sz w:val="24"/>
                <w:szCs w:val="24"/>
              </w:rPr>
            </w:pPr>
            <w:r w:rsidRPr="00453250">
              <w:rPr>
                <w:rFonts w:ascii="Arial" w:hAnsi="Arial" w:cs="Arial"/>
                <w:sz w:val="24"/>
                <w:szCs w:val="24"/>
              </w:rPr>
              <w:t xml:space="preserve">Within </w:t>
            </w:r>
            <w:r w:rsidR="00006285" w:rsidRPr="00453250">
              <w:rPr>
                <w:rFonts w:ascii="Arial" w:hAnsi="Arial" w:cs="Arial"/>
                <w:sz w:val="24"/>
                <w:szCs w:val="24"/>
              </w:rPr>
              <w:t xml:space="preserve">Organizational </w:t>
            </w:r>
            <w:r w:rsidR="00AB2FF5" w:rsidRPr="00453250">
              <w:rPr>
                <w:rFonts w:ascii="Arial" w:hAnsi="Arial" w:cs="Arial"/>
                <w:sz w:val="24"/>
                <w:szCs w:val="24"/>
              </w:rPr>
              <w:t>Rules and the Burea</w:t>
            </w:r>
            <w:r w:rsidR="00B665A4" w:rsidRPr="00453250">
              <w:rPr>
                <w:rFonts w:ascii="Arial" w:hAnsi="Arial" w:cs="Arial"/>
                <w:sz w:val="24"/>
                <w:szCs w:val="24"/>
              </w:rPr>
              <w:t xml:space="preserve">ucratic </w:t>
            </w:r>
            <w:r w:rsidR="00E7063F" w:rsidRPr="00453250">
              <w:rPr>
                <w:rFonts w:ascii="Arial" w:hAnsi="Arial" w:cs="Arial"/>
                <w:sz w:val="24"/>
                <w:szCs w:val="24"/>
              </w:rPr>
              <w:t>Personality,</w:t>
            </w:r>
            <w:r w:rsidR="00B665A4" w:rsidRPr="00453250">
              <w:rPr>
                <w:rFonts w:ascii="Arial" w:hAnsi="Arial" w:cs="Arial"/>
                <w:sz w:val="24"/>
                <w:szCs w:val="24"/>
              </w:rPr>
              <w:t xml:space="preserve"> the</w:t>
            </w:r>
            <w:r w:rsidRPr="00453250">
              <w:rPr>
                <w:rFonts w:ascii="Arial" w:hAnsi="Arial" w:cs="Arial"/>
                <w:sz w:val="24"/>
                <w:szCs w:val="24"/>
              </w:rPr>
              <w:t xml:space="preserve"> researcher </w:t>
            </w:r>
            <w:r w:rsidR="003A3B8C" w:rsidRPr="00453250">
              <w:rPr>
                <w:rFonts w:ascii="Arial" w:hAnsi="Arial" w:cs="Arial"/>
                <w:sz w:val="24"/>
                <w:szCs w:val="24"/>
              </w:rPr>
              <w:t>concludes</w:t>
            </w:r>
            <w:r w:rsidR="002C6A14" w:rsidRPr="00453250">
              <w:rPr>
                <w:rFonts w:ascii="Arial" w:hAnsi="Arial" w:cs="Arial"/>
                <w:sz w:val="24"/>
                <w:szCs w:val="24"/>
              </w:rPr>
              <w:t xml:space="preserve"> by </w:t>
            </w:r>
            <w:r w:rsidR="00722559" w:rsidRPr="00453250">
              <w:rPr>
                <w:rFonts w:ascii="Arial" w:hAnsi="Arial" w:cs="Arial"/>
                <w:sz w:val="24"/>
                <w:szCs w:val="24"/>
              </w:rPr>
              <w:t xml:space="preserve">focusing on </w:t>
            </w:r>
            <w:r w:rsidR="001550DB" w:rsidRPr="00453250">
              <w:rPr>
                <w:rFonts w:ascii="Arial" w:hAnsi="Arial" w:cs="Arial"/>
                <w:sz w:val="24"/>
                <w:szCs w:val="24"/>
              </w:rPr>
              <w:t xml:space="preserve">the psychology, attributes, </w:t>
            </w:r>
            <w:r w:rsidR="00DD2FD7" w:rsidRPr="00453250">
              <w:rPr>
                <w:rFonts w:ascii="Arial" w:hAnsi="Arial" w:cs="Arial"/>
                <w:sz w:val="24"/>
                <w:szCs w:val="24"/>
              </w:rPr>
              <w:t xml:space="preserve">behaviors </w:t>
            </w:r>
            <w:r w:rsidR="007C5E7B" w:rsidRPr="00453250">
              <w:rPr>
                <w:rFonts w:ascii="Arial" w:hAnsi="Arial" w:cs="Arial"/>
                <w:sz w:val="24"/>
                <w:szCs w:val="24"/>
              </w:rPr>
              <w:t>of individual bureaucrats</w:t>
            </w:r>
            <w:r w:rsidR="00C12F17" w:rsidRPr="00453250">
              <w:rPr>
                <w:rFonts w:ascii="Arial" w:hAnsi="Arial" w:cs="Arial"/>
                <w:sz w:val="24"/>
                <w:szCs w:val="24"/>
              </w:rPr>
              <w:t xml:space="preserve"> </w:t>
            </w:r>
            <w:r w:rsidR="00D6050F" w:rsidRPr="00453250">
              <w:rPr>
                <w:rFonts w:ascii="Arial" w:hAnsi="Arial" w:cs="Arial"/>
                <w:sz w:val="24"/>
                <w:szCs w:val="24"/>
              </w:rPr>
              <w:t xml:space="preserve">can establish if organizations </w:t>
            </w:r>
            <w:r w:rsidR="00995EB1" w:rsidRPr="00453250">
              <w:rPr>
                <w:rFonts w:ascii="Arial" w:hAnsi="Arial" w:cs="Arial"/>
                <w:sz w:val="24"/>
                <w:szCs w:val="24"/>
              </w:rPr>
              <w:lastRenderedPageBreak/>
              <w:t>must</w:t>
            </w:r>
            <w:r w:rsidR="00D377BA" w:rsidRPr="00453250">
              <w:rPr>
                <w:rFonts w:ascii="Arial" w:hAnsi="Arial" w:cs="Arial"/>
                <w:sz w:val="24"/>
                <w:szCs w:val="24"/>
              </w:rPr>
              <w:t xml:space="preserve"> </w:t>
            </w:r>
            <w:r w:rsidR="00A10D7D" w:rsidRPr="00453250">
              <w:rPr>
                <w:rFonts w:ascii="Arial" w:hAnsi="Arial" w:cs="Arial"/>
                <w:sz w:val="24"/>
                <w:szCs w:val="24"/>
              </w:rPr>
              <w:t xml:space="preserve">have </w:t>
            </w:r>
            <w:r w:rsidR="00F32EBF" w:rsidRPr="00453250">
              <w:rPr>
                <w:rFonts w:ascii="Arial" w:hAnsi="Arial" w:cs="Arial"/>
                <w:sz w:val="24"/>
                <w:szCs w:val="24"/>
              </w:rPr>
              <w:t>fewer</w:t>
            </w:r>
            <w:r w:rsidR="00D377BA" w:rsidRPr="00453250">
              <w:rPr>
                <w:rFonts w:ascii="Arial" w:hAnsi="Arial" w:cs="Arial"/>
                <w:sz w:val="24"/>
                <w:szCs w:val="24"/>
              </w:rPr>
              <w:t xml:space="preserve"> o</w:t>
            </w:r>
            <w:r w:rsidR="008723BF" w:rsidRPr="00453250">
              <w:rPr>
                <w:rFonts w:ascii="Arial" w:hAnsi="Arial" w:cs="Arial"/>
                <w:sz w:val="24"/>
                <w:szCs w:val="24"/>
              </w:rPr>
              <w:t>r less rules and regulations</w:t>
            </w:r>
            <w:r w:rsidR="002B64FA" w:rsidRPr="00453250">
              <w:rPr>
                <w:rFonts w:ascii="Arial" w:hAnsi="Arial" w:cs="Arial"/>
                <w:sz w:val="24"/>
                <w:szCs w:val="24"/>
              </w:rPr>
              <w:t xml:space="preserve">. The study concludes that </w:t>
            </w:r>
            <w:r w:rsidR="001B1942" w:rsidRPr="00453250">
              <w:rPr>
                <w:rFonts w:ascii="Arial" w:hAnsi="Arial" w:cs="Arial"/>
                <w:sz w:val="24"/>
                <w:szCs w:val="24"/>
              </w:rPr>
              <w:t>the public</w:t>
            </w:r>
            <w:r w:rsidR="002B64FA" w:rsidRPr="00453250">
              <w:rPr>
                <w:rFonts w:ascii="Arial" w:hAnsi="Arial" w:cs="Arial"/>
                <w:sz w:val="24"/>
                <w:szCs w:val="24"/>
              </w:rPr>
              <w:t xml:space="preserve"> sector </w:t>
            </w:r>
            <w:r w:rsidR="00A10D7D" w:rsidRPr="00453250">
              <w:rPr>
                <w:rFonts w:ascii="Arial" w:hAnsi="Arial" w:cs="Arial"/>
                <w:sz w:val="24"/>
                <w:szCs w:val="24"/>
              </w:rPr>
              <w:t>prefers</w:t>
            </w:r>
            <w:r w:rsidR="00995EB1" w:rsidRPr="00453250">
              <w:rPr>
                <w:rFonts w:ascii="Arial" w:hAnsi="Arial" w:cs="Arial"/>
                <w:sz w:val="24"/>
                <w:szCs w:val="24"/>
              </w:rPr>
              <w:t xml:space="preserve"> more rules and regulations than that from the private sector. </w:t>
            </w:r>
          </w:p>
        </w:tc>
      </w:tr>
      <w:tr w:rsidR="009A368A" w:rsidRPr="00453250" w14:paraId="7C9DC580" w14:textId="77777777" w:rsidTr="00EA1999">
        <w:tc>
          <w:tcPr>
            <w:tcW w:w="284" w:type="dxa"/>
          </w:tcPr>
          <w:p w14:paraId="1BE626E1" w14:textId="2C5C6030" w:rsidR="001311B7" w:rsidRPr="00453250" w:rsidRDefault="00E83E45" w:rsidP="001311B7">
            <w:pPr>
              <w:spacing w:line="360" w:lineRule="auto"/>
              <w:jc w:val="both"/>
              <w:rPr>
                <w:rFonts w:ascii="Arial" w:hAnsi="Arial" w:cs="Arial"/>
                <w:sz w:val="24"/>
                <w:szCs w:val="24"/>
              </w:rPr>
            </w:pPr>
            <w:r w:rsidRPr="00453250">
              <w:rPr>
                <w:rFonts w:ascii="Arial" w:hAnsi="Arial" w:cs="Arial"/>
                <w:sz w:val="24"/>
                <w:szCs w:val="24"/>
              </w:rPr>
              <w:lastRenderedPageBreak/>
              <w:t>3</w:t>
            </w:r>
          </w:p>
        </w:tc>
        <w:tc>
          <w:tcPr>
            <w:tcW w:w="1276" w:type="dxa"/>
          </w:tcPr>
          <w:p w14:paraId="676E4341" w14:textId="34F3612D" w:rsidR="001311B7" w:rsidRPr="00453250" w:rsidRDefault="001311B7" w:rsidP="00AA79EB">
            <w:pPr>
              <w:spacing w:line="360" w:lineRule="auto"/>
              <w:jc w:val="center"/>
              <w:rPr>
                <w:rFonts w:ascii="Arial" w:hAnsi="Arial" w:cs="Arial"/>
                <w:sz w:val="24"/>
                <w:szCs w:val="24"/>
              </w:rPr>
            </w:pPr>
            <w:r w:rsidRPr="00453250">
              <w:rPr>
                <w:rFonts w:ascii="Arial" w:hAnsi="Arial" w:cs="Arial"/>
                <w:sz w:val="24"/>
                <w:szCs w:val="24"/>
              </w:rPr>
              <w:t>Caiden</w:t>
            </w:r>
            <w:r w:rsidR="0037423B" w:rsidRPr="00453250">
              <w:rPr>
                <w:rFonts w:ascii="Arial" w:hAnsi="Arial" w:cs="Arial"/>
                <w:sz w:val="24"/>
                <w:szCs w:val="24"/>
              </w:rPr>
              <w:t>.</w:t>
            </w:r>
          </w:p>
        </w:tc>
        <w:tc>
          <w:tcPr>
            <w:tcW w:w="1276" w:type="dxa"/>
          </w:tcPr>
          <w:p w14:paraId="0C16F353" w14:textId="48CF4F9E" w:rsidR="001311B7" w:rsidRPr="00453250" w:rsidRDefault="001311B7" w:rsidP="00AA79EB">
            <w:pPr>
              <w:spacing w:line="360" w:lineRule="auto"/>
              <w:jc w:val="center"/>
              <w:rPr>
                <w:rFonts w:ascii="Arial" w:hAnsi="Arial" w:cs="Arial"/>
                <w:sz w:val="24"/>
                <w:szCs w:val="24"/>
              </w:rPr>
            </w:pPr>
            <w:r w:rsidRPr="00453250">
              <w:rPr>
                <w:rFonts w:ascii="Arial" w:hAnsi="Arial" w:cs="Arial"/>
                <w:sz w:val="24"/>
                <w:szCs w:val="24"/>
              </w:rPr>
              <w:t>Maladministration Revisited</w:t>
            </w:r>
          </w:p>
        </w:tc>
        <w:tc>
          <w:tcPr>
            <w:tcW w:w="850" w:type="dxa"/>
          </w:tcPr>
          <w:p w14:paraId="67818167" w14:textId="542E3D3C" w:rsidR="001311B7" w:rsidRPr="00453250" w:rsidRDefault="001311B7" w:rsidP="00AA79EB">
            <w:pPr>
              <w:spacing w:line="360" w:lineRule="auto"/>
              <w:jc w:val="center"/>
              <w:rPr>
                <w:rFonts w:ascii="Arial" w:hAnsi="Arial" w:cs="Arial"/>
                <w:sz w:val="24"/>
                <w:szCs w:val="24"/>
              </w:rPr>
            </w:pPr>
            <w:r w:rsidRPr="00453250">
              <w:rPr>
                <w:rFonts w:ascii="Arial" w:hAnsi="Arial" w:cs="Arial"/>
                <w:sz w:val="24"/>
                <w:szCs w:val="24"/>
              </w:rPr>
              <w:t>2016</w:t>
            </w:r>
          </w:p>
        </w:tc>
        <w:tc>
          <w:tcPr>
            <w:tcW w:w="1843" w:type="dxa"/>
          </w:tcPr>
          <w:p w14:paraId="6E4E4CD8" w14:textId="76EB6114" w:rsidR="001311B7" w:rsidRPr="00453250" w:rsidRDefault="00CB5BC2" w:rsidP="00AA79EB">
            <w:pPr>
              <w:spacing w:line="360" w:lineRule="auto"/>
              <w:jc w:val="center"/>
              <w:rPr>
                <w:rFonts w:ascii="Arial" w:hAnsi="Arial" w:cs="Arial"/>
                <w:sz w:val="24"/>
                <w:szCs w:val="24"/>
              </w:rPr>
            </w:pPr>
            <w:r w:rsidRPr="00453250">
              <w:rPr>
                <w:rFonts w:ascii="Arial" w:hAnsi="Arial" w:cs="Arial"/>
                <w:sz w:val="24"/>
                <w:szCs w:val="24"/>
              </w:rPr>
              <w:t xml:space="preserve">The study's technique for gathering material for bureaucratic theory included a Google Scholar search, which led to the discovery of Caiden's writings through </w:t>
            </w:r>
            <w:r w:rsidRPr="00453250">
              <w:rPr>
                <w:rFonts w:ascii="Arial" w:hAnsi="Arial" w:cs="Arial"/>
                <w:sz w:val="24"/>
                <w:szCs w:val="24"/>
              </w:rPr>
              <w:lastRenderedPageBreak/>
              <w:t xml:space="preserve">Bozeman and Rainey's essay on </w:t>
            </w:r>
            <w:r w:rsidR="00DD724C" w:rsidRPr="00453250">
              <w:rPr>
                <w:rFonts w:ascii="Arial" w:hAnsi="Arial" w:cs="Arial"/>
                <w:sz w:val="24"/>
                <w:szCs w:val="24"/>
              </w:rPr>
              <w:t>Organizational</w:t>
            </w:r>
            <w:r w:rsidRPr="00453250">
              <w:rPr>
                <w:rFonts w:ascii="Arial" w:hAnsi="Arial" w:cs="Arial"/>
                <w:sz w:val="24"/>
                <w:szCs w:val="24"/>
              </w:rPr>
              <w:t xml:space="preserve"> Rules and the "Bureaucratic Personality". The search for this topic matter returned around 18,200 items in (0.33 seconds). Google scholar results returned around 418 items in 0.08 seconds.</w:t>
            </w:r>
          </w:p>
        </w:tc>
        <w:tc>
          <w:tcPr>
            <w:tcW w:w="1985" w:type="dxa"/>
          </w:tcPr>
          <w:p w14:paraId="4CE6E10C" w14:textId="4A99226B" w:rsidR="001311B7" w:rsidRPr="00453250" w:rsidRDefault="00F7482E" w:rsidP="00AA79EB">
            <w:pPr>
              <w:spacing w:line="360" w:lineRule="auto"/>
              <w:jc w:val="center"/>
              <w:rPr>
                <w:rFonts w:ascii="Arial" w:hAnsi="Arial" w:cs="Arial"/>
                <w:sz w:val="24"/>
                <w:szCs w:val="24"/>
              </w:rPr>
            </w:pPr>
            <w:r w:rsidRPr="00453250">
              <w:rPr>
                <w:rFonts w:ascii="Arial" w:hAnsi="Arial" w:cs="Arial"/>
                <w:sz w:val="24"/>
                <w:szCs w:val="24"/>
              </w:rPr>
              <w:lastRenderedPageBreak/>
              <w:t xml:space="preserve">Caiden contends that bureaucratic theory is based on humans who </w:t>
            </w:r>
            <w:r w:rsidR="00FD5BDF" w:rsidRPr="00453250">
              <w:rPr>
                <w:rFonts w:ascii="Arial" w:hAnsi="Arial" w:cs="Arial"/>
                <w:sz w:val="24"/>
                <w:szCs w:val="24"/>
              </w:rPr>
              <w:t>customize</w:t>
            </w:r>
            <w:r w:rsidRPr="00453250">
              <w:rPr>
                <w:rFonts w:ascii="Arial" w:hAnsi="Arial" w:cs="Arial"/>
                <w:sz w:val="24"/>
                <w:szCs w:val="24"/>
              </w:rPr>
              <w:t xml:space="preserve"> </w:t>
            </w:r>
            <w:r w:rsidR="00FD5BDF" w:rsidRPr="00453250">
              <w:rPr>
                <w:rFonts w:ascii="Arial" w:hAnsi="Arial" w:cs="Arial"/>
                <w:sz w:val="24"/>
                <w:szCs w:val="24"/>
              </w:rPr>
              <w:t>organizational</w:t>
            </w:r>
            <w:r w:rsidRPr="00453250">
              <w:rPr>
                <w:rFonts w:ascii="Arial" w:hAnsi="Arial" w:cs="Arial"/>
                <w:sz w:val="24"/>
                <w:szCs w:val="24"/>
              </w:rPr>
              <w:t xml:space="preserve"> structures, just as individuals put them in place.</w:t>
            </w:r>
          </w:p>
        </w:tc>
        <w:tc>
          <w:tcPr>
            <w:tcW w:w="1842" w:type="dxa"/>
          </w:tcPr>
          <w:p w14:paraId="2FD45E0B" w14:textId="0606A84F" w:rsidR="002072BE" w:rsidRPr="00453250" w:rsidRDefault="0029544D" w:rsidP="0029544D">
            <w:pPr>
              <w:spacing w:line="360" w:lineRule="auto"/>
              <w:jc w:val="center"/>
              <w:rPr>
                <w:rFonts w:ascii="Arial" w:hAnsi="Arial" w:cs="Arial"/>
                <w:sz w:val="24"/>
                <w:szCs w:val="24"/>
              </w:rPr>
            </w:pPr>
            <w:r w:rsidRPr="00453250">
              <w:rPr>
                <w:rFonts w:ascii="Arial" w:hAnsi="Arial" w:cs="Arial"/>
                <w:sz w:val="24"/>
                <w:szCs w:val="24"/>
              </w:rPr>
              <w:t>M</w:t>
            </w:r>
            <w:r w:rsidR="002072BE" w:rsidRPr="00453250">
              <w:rPr>
                <w:rFonts w:ascii="Arial" w:hAnsi="Arial" w:cs="Arial"/>
                <w:sz w:val="24"/>
                <w:szCs w:val="24"/>
              </w:rPr>
              <w:t>aladministratio</w:t>
            </w:r>
            <w:r w:rsidRPr="00453250">
              <w:rPr>
                <w:rFonts w:ascii="Arial" w:hAnsi="Arial" w:cs="Arial"/>
                <w:sz w:val="24"/>
                <w:szCs w:val="24"/>
              </w:rPr>
              <w:t>n,</w:t>
            </w:r>
            <w:r w:rsidR="002072BE" w:rsidRPr="00453250">
              <w:rPr>
                <w:rFonts w:ascii="Arial" w:hAnsi="Arial" w:cs="Arial"/>
                <w:sz w:val="24"/>
                <w:szCs w:val="24"/>
              </w:rPr>
              <w:t xml:space="preserve"> bureau-pathology and</w:t>
            </w:r>
          </w:p>
          <w:p w14:paraId="50545676" w14:textId="6019D222" w:rsidR="007D3B25" w:rsidRPr="00453250" w:rsidRDefault="002072BE" w:rsidP="0029544D">
            <w:pPr>
              <w:spacing w:line="360" w:lineRule="auto"/>
              <w:jc w:val="center"/>
              <w:rPr>
                <w:rFonts w:ascii="Arial" w:hAnsi="Arial" w:cs="Arial"/>
                <w:sz w:val="24"/>
                <w:szCs w:val="24"/>
              </w:rPr>
            </w:pPr>
            <w:r w:rsidRPr="00453250">
              <w:rPr>
                <w:rFonts w:ascii="Arial" w:hAnsi="Arial" w:cs="Arial"/>
                <w:sz w:val="24"/>
                <w:szCs w:val="24"/>
              </w:rPr>
              <w:t>corruption</w:t>
            </w:r>
            <w:r w:rsidR="00135480" w:rsidRPr="00453250">
              <w:rPr>
                <w:rFonts w:ascii="Arial" w:hAnsi="Arial" w:cs="Arial"/>
                <w:sz w:val="24"/>
                <w:szCs w:val="24"/>
              </w:rPr>
              <w:t xml:space="preserve">. wrongdoing, </w:t>
            </w:r>
            <w:r w:rsidR="0029544D" w:rsidRPr="00453250">
              <w:rPr>
                <w:rFonts w:ascii="Arial" w:hAnsi="Arial" w:cs="Arial"/>
                <w:sz w:val="24"/>
                <w:szCs w:val="24"/>
              </w:rPr>
              <w:t>misconduct,</w:t>
            </w:r>
            <w:r w:rsidR="00135480" w:rsidRPr="00453250">
              <w:rPr>
                <w:rFonts w:ascii="Arial" w:hAnsi="Arial" w:cs="Arial"/>
                <w:sz w:val="24"/>
                <w:szCs w:val="24"/>
              </w:rPr>
              <w:t xml:space="preserve"> and malpractice</w:t>
            </w:r>
          </w:p>
        </w:tc>
        <w:tc>
          <w:tcPr>
            <w:tcW w:w="1701" w:type="dxa"/>
          </w:tcPr>
          <w:p w14:paraId="39238E4A" w14:textId="426B193E" w:rsidR="001311B7" w:rsidRPr="00453250" w:rsidRDefault="00D416EA" w:rsidP="00F45F57">
            <w:pPr>
              <w:spacing w:line="360" w:lineRule="auto"/>
              <w:jc w:val="center"/>
              <w:rPr>
                <w:rFonts w:ascii="Arial" w:hAnsi="Arial" w:cs="Arial"/>
                <w:sz w:val="24"/>
                <w:szCs w:val="24"/>
              </w:rPr>
            </w:pPr>
            <w:r w:rsidRPr="00453250">
              <w:rPr>
                <w:rFonts w:ascii="Arial" w:hAnsi="Arial" w:cs="Arial"/>
                <w:sz w:val="24"/>
                <w:szCs w:val="24"/>
              </w:rPr>
              <w:t xml:space="preserve">Maladministration </w:t>
            </w:r>
            <w:r w:rsidR="00BC73D7" w:rsidRPr="00453250">
              <w:rPr>
                <w:rFonts w:ascii="Arial" w:hAnsi="Arial" w:cs="Arial"/>
                <w:sz w:val="24"/>
                <w:szCs w:val="24"/>
              </w:rPr>
              <w:t xml:space="preserve">in </w:t>
            </w:r>
            <w:r w:rsidR="004E2330" w:rsidRPr="00453250">
              <w:rPr>
                <w:rFonts w:ascii="Arial" w:hAnsi="Arial" w:cs="Arial"/>
                <w:sz w:val="24"/>
                <w:szCs w:val="24"/>
              </w:rPr>
              <w:t>an organization</w:t>
            </w:r>
            <w:r w:rsidR="00BC73D7" w:rsidRPr="00453250">
              <w:rPr>
                <w:rFonts w:ascii="Arial" w:hAnsi="Arial" w:cs="Arial"/>
                <w:sz w:val="24"/>
                <w:szCs w:val="24"/>
              </w:rPr>
              <w:t xml:space="preserve"> is reversable </w:t>
            </w:r>
            <w:r w:rsidR="00EC65B0" w:rsidRPr="00453250">
              <w:rPr>
                <w:rFonts w:ascii="Arial" w:hAnsi="Arial" w:cs="Arial"/>
                <w:sz w:val="24"/>
                <w:szCs w:val="24"/>
              </w:rPr>
              <w:t>if</w:t>
            </w:r>
            <w:r w:rsidR="004E070E" w:rsidRPr="00453250">
              <w:rPr>
                <w:rFonts w:ascii="Arial" w:hAnsi="Arial" w:cs="Arial"/>
                <w:sz w:val="24"/>
                <w:szCs w:val="24"/>
              </w:rPr>
              <w:t>,</w:t>
            </w:r>
            <w:r w:rsidR="00EC65B0" w:rsidRPr="00453250">
              <w:rPr>
                <w:rFonts w:ascii="Arial" w:hAnsi="Arial" w:cs="Arial"/>
                <w:sz w:val="24"/>
                <w:szCs w:val="24"/>
              </w:rPr>
              <w:t xml:space="preserve"> and when </w:t>
            </w:r>
            <w:r w:rsidR="004E070E" w:rsidRPr="00453250">
              <w:rPr>
                <w:rFonts w:ascii="Arial" w:hAnsi="Arial" w:cs="Arial"/>
                <w:sz w:val="24"/>
                <w:szCs w:val="24"/>
              </w:rPr>
              <w:t>an individual</w:t>
            </w:r>
            <w:r w:rsidR="00BC6740" w:rsidRPr="00453250">
              <w:rPr>
                <w:rFonts w:ascii="Arial" w:hAnsi="Arial" w:cs="Arial"/>
                <w:sz w:val="24"/>
                <w:szCs w:val="24"/>
              </w:rPr>
              <w:t xml:space="preserve"> </w:t>
            </w:r>
            <w:r w:rsidR="002B1D53" w:rsidRPr="00453250">
              <w:rPr>
                <w:rFonts w:ascii="Arial" w:hAnsi="Arial" w:cs="Arial"/>
                <w:sz w:val="24"/>
                <w:szCs w:val="24"/>
              </w:rPr>
              <w:t>follows</w:t>
            </w:r>
            <w:r w:rsidR="00BC6740" w:rsidRPr="00453250">
              <w:rPr>
                <w:rFonts w:ascii="Arial" w:hAnsi="Arial" w:cs="Arial"/>
                <w:sz w:val="24"/>
                <w:szCs w:val="24"/>
              </w:rPr>
              <w:t xml:space="preserve"> the rules and regulations</w:t>
            </w:r>
            <w:r w:rsidR="006365FA" w:rsidRPr="00453250">
              <w:rPr>
                <w:rFonts w:ascii="Arial" w:hAnsi="Arial" w:cs="Arial"/>
                <w:sz w:val="24"/>
                <w:szCs w:val="24"/>
              </w:rPr>
              <w:t xml:space="preserve"> set by that </w:t>
            </w:r>
            <w:r w:rsidR="00821DC8" w:rsidRPr="00453250">
              <w:rPr>
                <w:rFonts w:ascii="Arial" w:hAnsi="Arial" w:cs="Arial"/>
                <w:sz w:val="24"/>
                <w:szCs w:val="24"/>
              </w:rPr>
              <w:t xml:space="preserve">organization. When </w:t>
            </w:r>
            <w:r w:rsidR="004E070E" w:rsidRPr="00453250">
              <w:rPr>
                <w:rFonts w:ascii="Arial" w:hAnsi="Arial" w:cs="Arial"/>
                <w:sz w:val="24"/>
                <w:szCs w:val="24"/>
              </w:rPr>
              <w:t>an individual</w:t>
            </w:r>
            <w:r w:rsidR="00821DC8" w:rsidRPr="00453250">
              <w:rPr>
                <w:rFonts w:ascii="Arial" w:hAnsi="Arial" w:cs="Arial"/>
                <w:sz w:val="24"/>
                <w:szCs w:val="24"/>
              </w:rPr>
              <w:t xml:space="preserve"> </w:t>
            </w:r>
            <w:r w:rsidR="002B1D53" w:rsidRPr="00453250">
              <w:rPr>
                <w:rFonts w:ascii="Arial" w:hAnsi="Arial" w:cs="Arial"/>
                <w:sz w:val="24"/>
                <w:szCs w:val="24"/>
              </w:rPr>
              <w:t>fails</w:t>
            </w:r>
            <w:r w:rsidR="00821DC8" w:rsidRPr="00453250">
              <w:rPr>
                <w:rFonts w:ascii="Arial" w:hAnsi="Arial" w:cs="Arial"/>
                <w:sz w:val="24"/>
                <w:szCs w:val="24"/>
              </w:rPr>
              <w:t xml:space="preserve"> to observe the </w:t>
            </w:r>
            <w:r w:rsidR="00405A3F" w:rsidRPr="00453250">
              <w:rPr>
                <w:rFonts w:ascii="Arial" w:hAnsi="Arial" w:cs="Arial"/>
                <w:sz w:val="24"/>
                <w:szCs w:val="24"/>
              </w:rPr>
              <w:lastRenderedPageBreak/>
              <w:t>rules and regulations</w:t>
            </w:r>
            <w:r w:rsidR="00AA57E8" w:rsidRPr="00453250">
              <w:rPr>
                <w:rFonts w:ascii="Arial" w:hAnsi="Arial" w:cs="Arial"/>
                <w:sz w:val="24"/>
                <w:szCs w:val="24"/>
              </w:rPr>
              <w:t xml:space="preserve"> this cause</w:t>
            </w:r>
            <w:r w:rsidR="0061483F" w:rsidRPr="00453250">
              <w:rPr>
                <w:rFonts w:ascii="Arial" w:hAnsi="Arial" w:cs="Arial"/>
                <w:sz w:val="24"/>
                <w:szCs w:val="24"/>
              </w:rPr>
              <w:t>s</w:t>
            </w:r>
            <w:r w:rsidR="00AA57E8" w:rsidRPr="00453250">
              <w:rPr>
                <w:rFonts w:ascii="Arial" w:hAnsi="Arial" w:cs="Arial"/>
                <w:sz w:val="24"/>
                <w:szCs w:val="24"/>
              </w:rPr>
              <w:t xml:space="preserve"> the effects of </w:t>
            </w:r>
            <w:r w:rsidR="004E2330" w:rsidRPr="00453250">
              <w:rPr>
                <w:rFonts w:ascii="Arial" w:hAnsi="Arial" w:cs="Arial"/>
                <w:sz w:val="24"/>
                <w:szCs w:val="24"/>
              </w:rPr>
              <w:t xml:space="preserve">misconduct, corruption, </w:t>
            </w:r>
            <w:r w:rsidR="0061483F" w:rsidRPr="00453250">
              <w:rPr>
                <w:rFonts w:ascii="Arial" w:hAnsi="Arial" w:cs="Arial"/>
                <w:sz w:val="24"/>
                <w:szCs w:val="24"/>
              </w:rPr>
              <w:t xml:space="preserve">and </w:t>
            </w:r>
            <w:r w:rsidR="00B728B5" w:rsidRPr="00453250">
              <w:rPr>
                <w:rFonts w:ascii="Arial" w:hAnsi="Arial" w:cs="Arial"/>
                <w:sz w:val="24"/>
                <w:szCs w:val="24"/>
              </w:rPr>
              <w:t>wrongdoing</w:t>
            </w:r>
            <w:r w:rsidR="00F45F57" w:rsidRPr="00453250">
              <w:rPr>
                <w:rFonts w:ascii="Arial" w:hAnsi="Arial" w:cs="Arial"/>
                <w:sz w:val="24"/>
                <w:szCs w:val="24"/>
              </w:rPr>
              <w:t>.</w:t>
            </w:r>
          </w:p>
          <w:p w14:paraId="4E85C32F" w14:textId="77777777" w:rsidR="007D3B25" w:rsidRPr="00453250" w:rsidRDefault="007D3B25" w:rsidP="00F45F57">
            <w:pPr>
              <w:spacing w:line="360" w:lineRule="auto"/>
              <w:jc w:val="center"/>
              <w:rPr>
                <w:rFonts w:ascii="Arial" w:hAnsi="Arial" w:cs="Arial"/>
                <w:sz w:val="24"/>
                <w:szCs w:val="24"/>
              </w:rPr>
            </w:pPr>
          </w:p>
        </w:tc>
      </w:tr>
      <w:tr w:rsidR="009A368A" w:rsidRPr="00453250" w14:paraId="453F12CD" w14:textId="77777777" w:rsidTr="00EA1999">
        <w:tc>
          <w:tcPr>
            <w:tcW w:w="284" w:type="dxa"/>
          </w:tcPr>
          <w:p w14:paraId="79DC8128" w14:textId="6EE2D7CB" w:rsidR="001C3D50" w:rsidRPr="00453250" w:rsidRDefault="001C3D50" w:rsidP="001C3D50">
            <w:pPr>
              <w:spacing w:line="360" w:lineRule="auto"/>
              <w:jc w:val="both"/>
              <w:rPr>
                <w:rFonts w:ascii="Arial" w:hAnsi="Arial" w:cs="Arial"/>
                <w:sz w:val="24"/>
                <w:szCs w:val="24"/>
              </w:rPr>
            </w:pPr>
            <w:r w:rsidRPr="00453250">
              <w:rPr>
                <w:rFonts w:ascii="Arial" w:hAnsi="Arial" w:cs="Arial"/>
                <w:sz w:val="24"/>
                <w:szCs w:val="24"/>
              </w:rPr>
              <w:lastRenderedPageBreak/>
              <w:t>4</w:t>
            </w:r>
          </w:p>
        </w:tc>
        <w:tc>
          <w:tcPr>
            <w:tcW w:w="1276" w:type="dxa"/>
          </w:tcPr>
          <w:p w14:paraId="1B53CF13" w14:textId="51A46C1F" w:rsidR="001C3D50" w:rsidRPr="00453250" w:rsidRDefault="001C3D50" w:rsidP="001C3D50">
            <w:pPr>
              <w:spacing w:line="360" w:lineRule="auto"/>
              <w:jc w:val="both"/>
              <w:rPr>
                <w:rFonts w:ascii="Arial" w:hAnsi="Arial" w:cs="Arial"/>
                <w:sz w:val="24"/>
                <w:szCs w:val="24"/>
              </w:rPr>
            </w:pPr>
            <w:r w:rsidRPr="00453250">
              <w:rPr>
                <w:rFonts w:ascii="Arial" w:hAnsi="Arial" w:cs="Arial"/>
                <w:sz w:val="24"/>
                <w:szCs w:val="24"/>
              </w:rPr>
              <w:t>Christie</w:t>
            </w:r>
            <w:r w:rsidR="00E9069E" w:rsidRPr="00453250">
              <w:rPr>
                <w:rFonts w:ascii="Arial" w:hAnsi="Arial" w:cs="Arial"/>
                <w:sz w:val="24"/>
                <w:szCs w:val="24"/>
              </w:rPr>
              <w:t>.</w:t>
            </w:r>
          </w:p>
        </w:tc>
        <w:tc>
          <w:tcPr>
            <w:tcW w:w="1276" w:type="dxa"/>
          </w:tcPr>
          <w:p w14:paraId="556CA3FC" w14:textId="6DBED1CE" w:rsidR="001C3D50" w:rsidRPr="00453250" w:rsidRDefault="001C3D50" w:rsidP="001C3D50">
            <w:pPr>
              <w:spacing w:line="360" w:lineRule="auto"/>
              <w:jc w:val="center"/>
              <w:rPr>
                <w:rFonts w:ascii="Arial" w:hAnsi="Arial" w:cs="Arial"/>
                <w:sz w:val="24"/>
                <w:szCs w:val="24"/>
              </w:rPr>
            </w:pPr>
            <w:r w:rsidRPr="00453250">
              <w:rPr>
                <w:rFonts w:ascii="Arial" w:hAnsi="Arial" w:cs="Arial"/>
                <w:sz w:val="24"/>
                <w:szCs w:val="24"/>
              </w:rPr>
              <w:t>The Post Office IT scandal – why IT audit is essential for</w:t>
            </w:r>
          </w:p>
          <w:p w14:paraId="793BC2F9" w14:textId="0FBA00D6" w:rsidR="001C3D50" w:rsidRPr="00453250" w:rsidRDefault="001C3D50" w:rsidP="001C3D50">
            <w:pPr>
              <w:spacing w:line="360" w:lineRule="auto"/>
              <w:jc w:val="center"/>
              <w:rPr>
                <w:rFonts w:ascii="Arial" w:hAnsi="Arial" w:cs="Arial"/>
                <w:sz w:val="24"/>
                <w:szCs w:val="24"/>
              </w:rPr>
            </w:pPr>
            <w:r w:rsidRPr="00453250">
              <w:rPr>
                <w:rFonts w:ascii="Arial" w:hAnsi="Arial" w:cs="Arial"/>
                <w:sz w:val="24"/>
                <w:szCs w:val="24"/>
              </w:rPr>
              <w:t xml:space="preserve">effective corporate </w:t>
            </w:r>
            <w:r w:rsidRPr="00453250">
              <w:rPr>
                <w:rFonts w:ascii="Arial" w:hAnsi="Arial" w:cs="Arial"/>
                <w:sz w:val="24"/>
                <w:szCs w:val="24"/>
              </w:rPr>
              <w:lastRenderedPageBreak/>
              <w:t>governance</w:t>
            </w:r>
          </w:p>
        </w:tc>
        <w:tc>
          <w:tcPr>
            <w:tcW w:w="850" w:type="dxa"/>
          </w:tcPr>
          <w:p w14:paraId="04B3B7B5" w14:textId="7E391DC2" w:rsidR="001C3D50" w:rsidRPr="00453250" w:rsidRDefault="001C3D50" w:rsidP="001C3D50">
            <w:pPr>
              <w:spacing w:line="360" w:lineRule="auto"/>
              <w:jc w:val="both"/>
              <w:rPr>
                <w:rFonts w:ascii="Arial" w:hAnsi="Arial" w:cs="Arial"/>
                <w:sz w:val="24"/>
                <w:szCs w:val="24"/>
              </w:rPr>
            </w:pPr>
            <w:r w:rsidRPr="00453250">
              <w:rPr>
                <w:rFonts w:ascii="Arial" w:hAnsi="Arial" w:cs="Arial"/>
                <w:sz w:val="24"/>
                <w:szCs w:val="24"/>
              </w:rPr>
              <w:lastRenderedPageBreak/>
              <w:t>2022</w:t>
            </w:r>
          </w:p>
        </w:tc>
        <w:tc>
          <w:tcPr>
            <w:tcW w:w="1843" w:type="dxa"/>
          </w:tcPr>
          <w:p w14:paraId="7D9B47EF" w14:textId="69263E3B" w:rsidR="001C3D50" w:rsidRPr="00453250" w:rsidRDefault="001C3D50" w:rsidP="001C3D50">
            <w:pPr>
              <w:spacing w:line="360" w:lineRule="auto"/>
              <w:jc w:val="center"/>
              <w:rPr>
                <w:rFonts w:ascii="Arial" w:hAnsi="Arial" w:cs="Arial"/>
                <w:sz w:val="24"/>
                <w:szCs w:val="24"/>
              </w:rPr>
            </w:pPr>
            <w:r w:rsidRPr="00453250">
              <w:rPr>
                <w:rFonts w:ascii="Arial" w:hAnsi="Arial" w:cs="Arial"/>
                <w:sz w:val="24"/>
                <w:szCs w:val="24"/>
              </w:rPr>
              <w:t xml:space="preserve">The research for information on the Post Office came with extensive research to find relevant information on the subject </w:t>
            </w:r>
            <w:r w:rsidRPr="00453250">
              <w:rPr>
                <w:rFonts w:ascii="Arial" w:hAnsi="Arial" w:cs="Arial"/>
                <w:sz w:val="24"/>
                <w:szCs w:val="24"/>
              </w:rPr>
              <w:lastRenderedPageBreak/>
              <w:t>matter with results on google, articles saved in PDF formats which the researcher had to download and open, not saved to the researcher laptop.</w:t>
            </w:r>
          </w:p>
        </w:tc>
        <w:tc>
          <w:tcPr>
            <w:tcW w:w="1985" w:type="dxa"/>
          </w:tcPr>
          <w:p w14:paraId="492389F8" w14:textId="602BC56E" w:rsidR="001C3D50" w:rsidRPr="00453250" w:rsidRDefault="007E233E" w:rsidP="004F6BEF">
            <w:pPr>
              <w:spacing w:line="360" w:lineRule="auto"/>
              <w:jc w:val="center"/>
              <w:rPr>
                <w:rFonts w:ascii="Arial" w:hAnsi="Arial" w:cs="Arial"/>
                <w:sz w:val="24"/>
                <w:szCs w:val="24"/>
              </w:rPr>
            </w:pPr>
            <w:r w:rsidRPr="00453250">
              <w:rPr>
                <w:rFonts w:ascii="Arial" w:hAnsi="Arial" w:cs="Arial"/>
                <w:sz w:val="24"/>
                <w:szCs w:val="24"/>
              </w:rPr>
              <w:lastRenderedPageBreak/>
              <w:t xml:space="preserve">Christie writes about the Post </w:t>
            </w:r>
            <w:r w:rsidR="00EE3A05" w:rsidRPr="00453250">
              <w:rPr>
                <w:rFonts w:ascii="Arial" w:hAnsi="Arial" w:cs="Arial"/>
                <w:sz w:val="24"/>
                <w:szCs w:val="24"/>
              </w:rPr>
              <w:t>Office,</w:t>
            </w:r>
            <w:r w:rsidRPr="00453250">
              <w:rPr>
                <w:rFonts w:ascii="Arial" w:hAnsi="Arial" w:cs="Arial"/>
                <w:sz w:val="24"/>
                <w:szCs w:val="24"/>
              </w:rPr>
              <w:t xml:space="preserve"> </w:t>
            </w:r>
            <w:r w:rsidR="00312EBC" w:rsidRPr="00453250">
              <w:rPr>
                <w:rFonts w:ascii="Arial" w:hAnsi="Arial" w:cs="Arial"/>
                <w:sz w:val="24"/>
                <w:szCs w:val="24"/>
              </w:rPr>
              <w:t xml:space="preserve">but some dates do not seem to </w:t>
            </w:r>
            <w:r w:rsidR="004F6BEF" w:rsidRPr="00453250">
              <w:rPr>
                <w:rFonts w:ascii="Arial" w:hAnsi="Arial" w:cs="Arial"/>
                <w:sz w:val="24"/>
                <w:szCs w:val="24"/>
              </w:rPr>
              <w:t xml:space="preserve">match other dates or that his information was </w:t>
            </w:r>
            <w:r w:rsidR="004F6BEF" w:rsidRPr="00453250">
              <w:rPr>
                <w:rFonts w:ascii="Arial" w:hAnsi="Arial" w:cs="Arial"/>
                <w:sz w:val="24"/>
                <w:szCs w:val="24"/>
              </w:rPr>
              <w:lastRenderedPageBreak/>
              <w:t>not wide enough.</w:t>
            </w:r>
          </w:p>
        </w:tc>
        <w:tc>
          <w:tcPr>
            <w:tcW w:w="1842" w:type="dxa"/>
          </w:tcPr>
          <w:p w14:paraId="7AAB7401" w14:textId="19A03573" w:rsidR="002B5258" w:rsidRPr="00453250" w:rsidRDefault="002B5258" w:rsidP="002B5258">
            <w:pPr>
              <w:spacing w:line="360" w:lineRule="auto"/>
              <w:jc w:val="center"/>
              <w:rPr>
                <w:rFonts w:ascii="Arial" w:eastAsia="Times New Roman" w:hAnsi="Arial" w:cs="Arial"/>
                <w:sz w:val="24"/>
                <w:szCs w:val="24"/>
                <w:lang w:val="en-GB" w:eastAsia="en-GB"/>
              </w:rPr>
            </w:pPr>
            <w:r w:rsidRPr="00453250">
              <w:rPr>
                <w:rFonts w:ascii="Arial" w:eastAsia="Times New Roman" w:hAnsi="Arial" w:cs="Arial"/>
                <w:sz w:val="24"/>
                <w:szCs w:val="24"/>
                <w:lang w:val="en-GB" w:eastAsia="en-GB"/>
              </w:rPr>
              <w:lastRenderedPageBreak/>
              <w:t>Flaws, faults, or glitches; information instability; data packet problems; duplicate data entries.</w:t>
            </w:r>
          </w:p>
          <w:p w14:paraId="7370C988" w14:textId="4C51D6D4" w:rsidR="001C3D50" w:rsidRPr="00453250" w:rsidRDefault="00E5100D" w:rsidP="00E5100D">
            <w:pPr>
              <w:spacing w:line="360" w:lineRule="auto"/>
              <w:jc w:val="center"/>
              <w:rPr>
                <w:rFonts w:ascii="Arial" w:hAnsi="Arial" w:cs="Arial"/>
                <w:sz w:val="24"/>
                <w:szCs w:val="24"/>
              </w:rPr>
            </w:pPr>
            <w:r w:rsidRPr="00453250">
              <w:rPr>
                <w:rFonts w:ascii="Arial" w:hAnsi="Arial" w:cs="Arial"/>
                <w:sz w:val="24"/>
                <w:szCs w:val="24"/>
              </w:rPr>
              <w:lastRenderedPageBreak/>
              <w:t xml:space="preserve"> The existence or lack of managerial controls of the system in question, as well as the culture of the company, have a significant impact on the quantity and severity of defects that emerge.</w:t>
            </w:r>
          </w:p>
        </w:tc>
        <w:tc>
          <w:tcPr>
            <w:tcW w:w="1701" w:type="dxa"/>
          </w:tcPr>
          <w:p w14:paraId="48F04976" w14:textId="1AF93104" w:rsidR="001C3D50" w:rsidRPr="00453250" w:rsidRDefault="00A67242" w:rsidP="006370D7">
            <w:pPr>
              <w:spacing w:line="360" w:lineRule="auto"/>
              <w:jc w:val="center"/>
              <w:rPr>
                <w:rFonts w:ascii="Arial" w:hAnsi="Arial" w:cs="Arial"/>
                <w:sz w:val="24"/>
                <w:szCs w:val="24"/>
              </w:rPr>
            </w:pPr>
            <w:r w:rsidRPr="00453250">
              <w:rPr>
                <w:rFonts w:ascii="Arial" w:hAnsi="Arial" w:cs="Arial"/>
                <w:sz w:val="24"/>
                <w:szCs w:val="24"/>
              </w:rPr>
              <w:lastRenderedPageBreak/>
              <w:t xml:space="preserve">Corporations </w:t>
            </w:r>
            <w:r w:rsidR="00501A8E" w:rsidRPr="00453250">
              <w:rPr>
                <w:rFonts w:ascii="Arial" w:hAnsi="Arial" w:cs="Arial"/>
                <w:sz w:val="24"/>
                <w:szCs w:val="24"/>
              </w:rPr>
              <w:t xml:space="preserve">would benefit from </w:t>
            </w:r>
            <w:r w:rsidR="00B64DDA" w:rsidRPr="00453250">
              <w:rPr>
                <w:rFonts w:ascii="Arial" w:hAnsi="Arial" w:cs="Arial"/>
                <w:sz w:val="24"/>
                <w:szCs w:val="24"/>
              </w:rPr>
              <w:t>not</w:t>
            </w:r>
            <w:r w:rsidR="00BB5147" w:rsidRPr="00453250">
              <w:rPr>
                <w:rFonts w:ascii="Arial" w:hAnsi="Arial" w:cs="Arial"/>
                <w:sz w:val="24"/>
                <w:szCs w:val="24"/>
              </w:rPr>
              <w:t xml:space="preserve"> just</w:t>
            </w:r>
            <w:r w:rsidR="001A3336" w:rsidRPr="00453250">
              <w:rPr>
                <w:rFonts w:ascii="Arial" w:hAnsi="Arial" w:cs="Arial"/>
                <w:sz w:val="24"/>
                <w:szCs w:val="24"/>
              </w:rPr>
              <w:t xml:space="preserve"> </w:t>
            </w:r>
            <w:r w:rsidR="00FB22D6" w:rsidRPr="00453250">
              <w:rPr>
                <w:rFonts w:ascii="Arial" w:hAnsi="Arial" w:cs="Arial"/>
                <w:sz w:val="24"/>
                <w:szCs w:val="24"/>
              </w:rPr>
              <w:t xml:space="preserve">relying </w:t>
            </w:r>
            <w:r w:rsidR="00BB5147" w:rsidRPr="00453250">
              <w:rPr>
                <w:rFonts w:ascii="Arial" w:hAnsi="Arial" w:cs="Arial"/>
                <w:sz w:val="24"/>
                <w:szCs w:val="24"/>
              </w:rPr>
              <w:t xml:space="preserve">on computer evidence </w:t>
            </w:r>
            <w:r w:rsidR="004C52C0" w:rsidRPr="00453250">
              <w:rPr>
                <w:rFonts w:ascii="Arial" w:hAnsi="Arial" w:cs="Arial"/>
                <w:sz w:val="24"/>
                <w:szCs w:val="24"/>
              </w:rPr>
              <w:t xml:space="preserve">when they suspect fraud. </w:t>
            </w:r>
            <w:r w:rsidR="008847FD" w:rsidRPr="00453250">
              <w:rPr>
                <w:rFonts w:ascii="Arial" w:hAnsi="Arial" w:cs="Arial"/>
                <w:sz w:val="24"/>
                <w:szCs w:val="24"/>
              </w:rPr>
              <w:lastRenderedPageBreak/>
              <w:t>Considerations for data corr</w:t>
            </w:r>
            <w:r w:rsidR="00B13E59" w:rsidRPr="00453250">
              <w:rPr>
                <w:rFonts w:ascii="Arial" w:hAnsi="Arial" w:cs="Arial"/>
                <w:sz w:val="24"/>
                <w:szCs w:val="24"/>
              </w:rPr>
              <w:t>uption, data errors, duplicate errors</w:t>
            </w:r>
            <w:r w:rsidR="00561BCF" w:rsidRPr="00453250">
              <w:rPr>
                <w:rFonts w:ascii="Arial" w:hAnsi="Arial" w:cs="Arial"/>
                <w:sz w:val="24"/>
                <w:szCs w:val="24"/>
              </w:rPr>
              <w:t>,</w:t>
            </w:r>
            <w:r w:rsidR="00B13E59" w:rsidRPr="00453250">
              <w:rPr>
                <w:rFonts w:ascii="Arial" w:hAnsi="Arial" w:cs="Arial"/>
                <w:sz w:val="24"/>
                <w:szCs w:val="24"/>
              </w:rPr>
              <w:t xml:space="preserve"> </w:t>
            </w:r>
            <w:r w:rsidR="006370D7" w:rsidRPr="00453250">
              <w:rPr>
                <w:rFonts w:ascii="Arial" w:hAnsi="Arial" w:cs="Arial"/>
                <w:sz w:val="24"/>
                <w:szCs w:val="24"/>
              </w:rPr>
              <w:t>bugs,</w:t>
            </w:r>
            <w:r w:rsidR="00656EF6" w:rsidRPr="00453250">
              <w:rPr>
                <w:rFonts w:ascii="Arial" w:hAnsi="Arial" w:cs="Arial"/>
                <w:sz w:val="24"/>
                <w:szCs w:val="24"/>
              </w:rPr>
              <w:t xml:space="preserve"> and defects </w:t>
            </w:r>
            <w:r w:rsidR="00EE70B7" w:rsidRPr="00453250">
              <w:rPr>
                <w:rFonts w:ascii="Arial" w:hAnsi="Arial" w:cs="Arial"/>
                <w:sz w:val="24"/>
                <w:szCs w:val="24"/>
              </w:rPr>
              <w:t xml:space="preserve">should be ruled out when such systems </w:t>
            </w:r>
            <w:r w:rsidR="0067299D" w:rsidRPr="00453250">
              <w:rPr>
                <w:rFonts w:ascii="Arial" w:hAnsi="Arial" w:cs="Arial"/>
                <w:sz w:val="24"/>
                <w:szCs w:val="24"/>
              </w:rPr>
              <w:t xml:space="preserve">as big as Horizon </w:t>
            </w:r>
            <w:r w:rsidR="006370D7" w:rsidRPr="00453250">
              <w:rPr>
                <w:rFonts w:ascii="Arial" w:hAnsi="Arial" w:cs="Arial"/>
                <w:sz w:val="24"/>
                <w:szCs w:val="24"/>
              </w:rPr>
              <w:t>are</w:t>
            </w:r>
            <w:r w:rsidR="00574A22" w:rsidRPr="00453250">
              <w:rPr>
                <w:rFonts w:ascii="Arial" w:hAnsi="Arial" w:cs="Arial"/>
                <w:sz w:val="24"/>
                <w:szCs w:val="24"/>
              </w:rPr>
              <w:t xml:space="preserve"> implemented </w:t>
            </w:r>
            <w:r w:rsidR="009A04BB" w:rsidRPr="00453250">
              <w:rPr>
                <w:rFonts w:ascii="Arial" w:hAnsi="Arial" w:cs="Arial"/>
                <w:sz w:val="24"/>
                <w:szCs w:val="24"/>
              </w:rPr>
              <w:t>in large organisation with all individuals h</w:t>
            </w:r>
            <w:r w:rsidR="00A0494A" w:rsidRPr="00453250">
              <w:rPr>
                <w:rFonts w:ascii="Arial" w:hAnsi="Arial" w:cs="Arial"/>
                <w:sz w:val="24"/>
                <w:szCs w:val="24"/>
              </w:rPr>
              <w:t>aving regular inten</w:t>
            </w:r>
            <w:r w:rsidR="000C685C" w:rsidRPr="00453250">
              <w:rPr>
                <w:rFonts w:ascii="Arial" w:hAnsi="Arial" w:cs="Arial"/>
                <w:sz w:val="24"/>
                <w:szCs w:val="24"/>
              </w:rPr>
              <w:t>se learning of the</w:t>
            </w:r>
            <w:r w:rsidR="006370D7" w:rsidRPr="00453250">
              <w:rPr>
                <w:rFonts w:ascii="Arial" w:hAnsi="Arial" w:cs="Arial"/>
                <w:sz w:val="24"/>
                <w:szCs w:val="24"/>
              </w:rPr>
              <w:t xml:space="preserve"> system in which they are using.</w:t>
            </w:r>
          </w:p>
        </w:tc>
      </w:tr>
      <w:tr w:rsidR="009A368A" w:rsidRPr="00453250" w14:paraId="1FF4CE63" w14:textId="77777777" w:rsidTr="00EA1999">
        <w:tc>
          <w:tcPr>
            <w:tcW w:w="284" w:type="dxa"/>
          </w:tcPr>
          <w:p w14:paraId="1FC121A2" w14:textId="5B282732" w:rsidR="005F0CAF" w:rsidRPr="00453250" w:rsidRDefault="005F0CAF" w:rsidP="005F0CAF">
            <w:pPr>
              <w:spacing w:line="360" w:lineRule="auto"/>
              <w:jc w:val="center"/>
              <w:rPr>
                <w:rFonts w:ascii="Arial" w:hAnsi="Arial" w:cs="Arial"/>
                <w:sz w:val="24"/>
                <w:szCs w:val="24"/>
              </w:rPr>
            </w:pPr>
            <w:r w:rsidRPr="00453250">
              <w:rPr>
                <w:rFonts w:ascii="Arial" w:hAnsi="Arial" w:cs="Arial"/>
                <w:sz w:val="24"/>
                <w:szCs w:val="24"/>
              </w:rPr>
              <w:lastRenderedPageBreak/>
              <w:t>5</w:t>
            </w:r>
          </w:p>
        </w:tc>
        <w:tc>
          <w:tcPr>
            <w:tcW w:w="1276" w:type="dxa"/>
          </w:tcPr>
          <w:p w14:paraId="4F34118D" w14:textId="0748D735" w:rsidR="005F0CAF" w:rsidRPr="00453250" w:rsidRDefault="005F0CAF" w:rsidP="005F0CAF">
            <w:pPr>
              <w:spacing w:line="360" w:lineRule="auto"/>
              <w:jc w:val="center"/>
              <w:rPr>
                <w:rFonts w:ascii="Arial" w:hAnsi="Arial" w:cs="Arial"/>
                <w:sz w:val="24"/>
                <w:szCs w:val="24"/>
              </w:rPr>
            </w:pPr>
            <w:r w:rsidRPr="00453250">
              <w:rPr>
                <w:rFonts w:ascii="Arial" w:hAnsi="Arial" w:cs="Arial"/>
                <w:sz w:val="24"/>
                <w:szCs w:val="24"/>
              </w:rPr>
              <w:t>Christie</w:t>
            </w:r>
          </w:p>
        </w:tc>
        <w:tc>
          <w:tcPr>
            <w:tcW w:w="1276" w:type="dxa"/>
          </w:tcPr>
          <w:p w14:paraId="75CF0C76" w14:textId="6430FBBB" w:rsidR="005F0CAF" w:rsidRPr="00453250" w:rsidRDefault="005F0CAF" w:rsidP="005F0CAF">
            <w:pPr>
              <w:spacing w:line="360" w:lineRule="auto"/>
              <w:jc w:val="center"/>
              <w:rPr>
                <w:rFonts w:ascii="Arial" w:hAnsi="Arial" w:cs="Arial"/>
                <w:sz w:val="24"/>
                <w:szCs w:val="24"/>
              </w:rPr>
            </w:pPr>
            <w:r w:rsidRPr="00453250">
              <w:rPr>
                <w:rFonts w:ascii="Arial" w:hAnsi="Arial" w:cs="Arial"/>
                <w:sz w:val="24"/>
                <w:szCs w:val="24"/>
              </w:rPr>
              <w:t>The Post Office Horizon IT scandal and the presumption of</w:t>
            </w:r>
          </w:p>
          <w:p w14:paraId="1B9235ED" w14:textId="57940281" w:rsidR="005F0CAF" w:rsidRPr="00453250" w:rsidRDefault="005F0CAF" w:rsidP="005F0CAF">
            <w:pPr>
              <w:spacing w:line="360" w:lineRule="auto"/>
              <w:jc w:val="center"/>
              <w:rPr>
                <w:rFonts w:ascii="Arial" w:hAnsi="Arial" w:cs="Arial"/>
                <w:sz w:val="24"/>
                <w:szCs w:val="24"/>
              </w:rPr>
            </w:pPr>
            <w:r w:rsidRPr="00453250">
              <w:rPr>
                <w:rFonts w:ascii="Arial" w:hAnsi="Arial" w:cs="Arial"/>
                <w:sz w:val="24"/>
                <w:szCs w:val="24"/>
              </w:rPr>
              <w:lastRenderedPageBreak/>
              <w:t>the dependability of computer evidence.</w:t>
            </w:r>
          </w:p>
        </w:tc>
        <w:tc>
          <w:tcPr>
            <w:tcW w:w="850" w:type="dxa"/>
          </w:tcPr>
          <w:p w14:paraId="532B878F" w14:textId="34A376B4" w:rsidR="005F0CAF" w:rsidRPr="00453250" w:rsidRDefault="005F0CAF" w:rsidP="005F0CAF">
            <w:pPr>
              <w:spacing w:line="360" w:lineRule="auto"/>
              <w:jc w:val="center"/>
              <w:rPr>
                <w:rFonts w:ascii="Arial" w:hAnsi="Arial" w:cs="Arial"/>
                <w:sz w:val="24"/>
                <w:szCs w:val="24"/>
              </w:rPr>
            </w:pPr>
            <w:r w:rsidRPr="00453250">
              <w:rPr>
                <w:rFonts w:ascii="Arial" w:hAnsi="Arial" w:cs="Arial"/>
                <w:sz w:val="24"/>
                <w:szCs w:val="24"/>
              </w:rPr>
              <w:lastRenderedPageBreak/>
              <w:t>2020</w:t>
            </w:r>
          </w:p>
        </w:tc>
        <w:tc>
          <w:tcPr>
            <w:tcW w:w="1843" w:type="dxa"/>
          </w:tcPr>
          <w:p w14:paraId="47FC5735" w14:textId="5CE73AF0" w:rsidR="00900D9F" w:rsidRPr="00453250" w:rsidRDefault="003A45B5" w:rsidP="00C07BE4">
            <w:pPr>
              <w:spacing w:line="360" w:lineRule="auto"/>
              <w:jc w:val="center"/>
              <w:rPr>
                <w:rFonts w:ascii="Arial" w:hAnsi="Arial" w:cs="Arial"/>
                <w:sz w:val="24"/>
                <w:szCs w:val="24"/>
              </w:rPr>
            </w:pPr>
            <w:r w:rsidRPr="00453250">
              <w:rPr>
                <w:rFonts w:ascii="Arial" w:hAnsi="Arial" w:cs="Arial"/>
                <w:sz w:val="24"/>
                <w:szCs w:val="24"/>
              </w:rPr>
              <w:t xml:space="preserve">The researcher found the article using searches in the uwtsd library, Google, and </w:t>
            </w:r>
            <w:r w:rsidRPr="00453250">
              <w:rPr>
                <w:rFonts w:ascii="Arial" w:hAnsi="Arial" w:cs="Arial"/>
                <w:sz w:val="24"/>
                <w:szCs w:val="24"/>
              </w:rPr>
              <w:lastRenderedPageBreak/>
              <w:t>Google Scholar. The essay is in pdf format and is available for download.</w:t>
            </w:r>
          </w:p>
        </w:tc>
        <w:tc>
          <w:tcPr>
            <w:tcW w:w="1985" w:type="dxa"/>
          </w:tcPr>
          <w:p w14:paraId="36AA796D" w14:textId="66E8C614" w:rsidR="000645CB" w:rsidRPr="00453250" w:rsidRDefault="00E12D66" w:rsidP="00682744">
            <w:pPr>
              <w:spacing w:line="360" w:lineRule="auto"/>
              <w:jc w:val="center"/>
              <w:rPr>
                <w:rFonts w:ascii="Arial" w:hAnsi="Arial" w:cs="Arial"/>
                <w:sz w:val="24"/>
                <w:szCs w:val="24"/>
              </w:rPr>
            </w:pPr>
            <w:r w:rsidRPr="00453250">
              <w:rPr>
                <w:rFonts w:ascii="Arial" w:hAnsi="Arial" w:cs="Arial"/>
                <w:sz w:val="24"/>
                <w:szCs w:val="24"/>
              </w:rPr>
              <w:lastRenderedPageBreak/>
              <w:t xml:space="preserve">Computer </w:t>
            </w:r>
            <w:r w:rsidR="005D4425" w:rsidRPr="00453250">
              <w:rPr>
                <w:rFonts w:ascii="Arial" w:hAnsi="Arial" w:cs="Arial"/>
                <w:sz w:val="24"/>
                <w:szCs w:val="24"/>
              </w:rPr>
              <w:t xml:space="preserve">evidence should not solely be used in evidence as </w:t>
            </w:r>
            <w:r w:rsidR="00682744" w:rsidRPr="00453250">
              <w:rPr>
                <w:rFonts w:ascii="Arial" w:hAnsi="Arial" w:cs="Arial"/>
                <w:sz w:val="24"/>
                <w:szCs w:val="24"/>
              </w:rPr>
              <w:t>computers</w:t>
            </w:r>
            <w:r w:rsidR="005D4425" w:rsidRPr="00453250">
              <w:rPr>
                <w:rFonts w:ascii="Arial" w:hAnsi="Arial" w:cs="Arial"/>
                <w:sz w:val="24"/>
                <w:szCs w:val="24"/>
              </w:rPr>
              <w:t xml:space="preserve"> </w:t>
            </w:r>
            <w:r w:rsidR="00770D6B" w:rsidRPr="00453250">
              <w:rPr>
                <w:rFonts w:ascii="Arial" w:hAnsi="Arial" w:cs="Arial"/>
                <w:sz w:val="24"/>
                <w:szCs w:val="24"/>
              </w:rPr>
              <w:t>are</w:t>
            </w:r>
            <w:r w:rsidR="005D4425" w:rsidRPr="00453250">
              <w:rPr>
                <w:rFonts w:ascii="Arial" w:hAnsi="Arial" w:cs="Arial"/>
                <w:sz w:val="24"/>
                <w:szCs w:val="24"/>
              </w:rPr>
              <w:t xml:space="preserve"> </w:t>
            </w:r>
            <w:r w:rsidR="008921A8" w:rsidRPr="00453250">
              <w:rPr>
                <w:rFonts w:ascii="Arial" w:hAnsi="Arial" w:cs="Arial"/>
                <w:sz w:val="24"/>
                <w:szCs w:val="24"/>
              </w:rPr>
              <w:t>assessable to bugs</w:t>
            </w:r>
            <w:r w:rsidR="002F22DC" w:rsidRPr="00453250">
              <w:rPr>
                <w:rFonts w:ascii="Arial" w:hAnsi="Arial" w:cs="Arial"/>
                <w:sz w:val="24"/>
                <w:szCs w:val="24"/>
              </w:rPr>
              <w:t xml:space="preserve">. </w:t>
            </w:r>
            <w:r w:rsidR="00E929DD" w:rsidRPr="00453250">
              <w:rPr>
                <w:rFonts w:ascii="Arial" w:hAnsi="Arial" w:cs="Arial"/>
                <w:sz w:val="24"/>
                <w:szCs w:val="24"/>
              </w:rPr>
              <w:t xml:space="preserve">The </w:t>
            </w:r>
            <w:r w:rsidR="00E929DD" w:rsidRPr="00453250">
              <w:rPr>
                <w:rFonts w:ascii="Arial" w:hAnsi="Arial" w:cs="Arial"/>
                <w:sz w:val="24"/>
                <w:szCs w:val="24"/>
              </w:rPr>
              <w:lastRenderedPageBreak/>
              <w:t xml:space="preserve">courts and professional </w:t>
            </w:r>
            <w:r w:rsidR="00805166" w:rsidRPr="00453250">
              <w:rPr>
                <w:rFonts w:ascii="Arial" w:hAnsi="Arial" w:cs="Arial"/>
                <w:sz w:val="24"/>
                <w:szCs w:val="24"/>
              </w:rPr>
              <w:t>personnel</w:t>
            </w:r>
            <w:r w:rsidR="00E042EC" w:rsidRPr="00453250">
              <w:rPr>
                <w:rFonts w:ascii="Arial" w:hAnsi="Arial" w:cs="Arial"/>
                <w:sz w:val="24"/>
                <w:szCs w:val="24"/>
              </w:rPr>
              <w:t xml:space="preserve"> should not just </w:t>
            </w:r>
            <w:r w:rsidR="00EF219F" w:rsidRPr="00453250">
              <w:rPr>
                <w:rFonts w:ascii="Arial" w:hAnsi="Arial" w:cs="Arial"/>
                <w:sz w:val="24"/>
                <w:szCs w:val="24"/>
              </w:rPr>
              <w:t>rely</w:t>
            </w:r>
            <w:r w:rsidR="00E042EC" w:rsidRPr="00453250">
              <w:rPr>
                <w:rFonts w:ascii="Arial" w:hAnsi="Arial" w:cs="Arial"/>
                <w:sz w:val="24"/>
                <w:szCs w:val="24"/>
              </w:rPr>
              <w:t xml:space="preserve"> </w:t>
            </w:r>
            <w:r w:rsidR="00262BB3" w:rsidRPr="00453250">
              <w:rPr>
                <w:rFonts w:ascii="Arial" w:hAnsi="Arial" w:cs="Arial"/>
                <w:sz w:val="24"/>
                <w:szCs w:val="24"/>
              </w:rPr>
              <w:t xml:space="preserve">on </w:t>
            </w:r>
            <w:r w:rsidR="00181A10" w:rsidRPr="00453250">
              <w:rPr>
                <w:rFonts w:ascii="Arial" w:hAnsi="Arial" w:cs="Arial"/>
                <w:sz w:val="24"/>
                <w:szCs w:val="24"/>
              </w:rPr>
              <w:t>computerized evidence</w:t>
            </w:r>
            <w:r w:rsidR="004937F4" w:rsidRPr="00453250">
              <w:rPr>
                <w:rFonts w:ascii="Arial" w:hAnsi="Arial" w:cs="Arial"/>
                <w:sz w:val="24"/>
                <w:szCs w:val="24"/>
              </w:rPr>
              <w:t>.</w:t>
            </w:r>
            <w:r w:rsidR="0012049C" w:rsidRPr="00453250">
              <w:rPr>
                <w:rFonts w:ascii="Arial" w:hAnsi="Arial" w:cs="Arial"/>
                <w:sz w:val="24"/>
                <w:szCs w:val="24"/>
              </w:rPr>
              <w:t xml:space="preserve"> In the case of </w:t>
            </w:r>
            <w:r w:rsidR="00805166" w:rsidRPr="00453250">
              <w:rPr>
                <w:rFonts w:ascii="Arial" w:hAnsi="Arial" w:cs="Arial"/>
                <w:sz w:val="24"/>
                <w:szCs w:val="24"/>
              </w:rPr>
              <w:t>prosecution.</w:t>
            </w:r>
          </w:p>
        </w:tc>
        <w:tc>
          <w:tcPr>
            <w:tcW w:w="1842" w:type="dxa"/>
          </w:tcPr>
          <w:p w14:paraId="45011706" w14:textId="2C0F54ED" w:rsidR="005F0CAF" w:rsidRPr="00453250" w:rsidRDefault="001E0A89" w:rsidP="00A84F1C">
            <w:pPr>
              <w:spacing w:line="360" w:lineRule="auto"/>
              <w:jc w:val="center"/>
              <w:rPr>
                <w:rFonts w:ascii="Arial" w:hAnsi="Arial" w:cs="Arial"/>
                <w:sz w:val="24"/>
                <w:szCs w:val="24"/>
              </w:rPr>
            </w:pPr>
            <w:r w:rsidRPr="00453250">
              <w:rPr>
                <w:rFonts w:ascii="Arial" w:hAnsi="Arial" w:cs="Arial"/>
                <w:sz w:val="24"/>
                <w:szCs w:val="24"/>
              </w:rPr>
              <w:lastRenderedPageBreak/>
              <w:t xml:space="preserve">The Post Office exerted </w:t>
            </w:r>
            <w:r w:rsidR="00FD4CD8" w:rsidRPr="00453250">
              <w:rPr>
                <w:rFonts w:ascii="Arial" w:hAnsi="Arial" w:cs="Arial"/>
                <w:sz w:val="24"/>
                <w:szCs w:val="24"/>
              </w:rPr>
              <w:t>extraordinarily little</w:t>
            </w:r>
            <w:r w:rsidRPr="00453250">
              <w:rPr>
                <w:rFonts w:ascii="Arial" w:hAnsi="Arial" w:cs="Arial"/>
                <w:sz w:val="24"/>
                <w:szCs w:val="24"/>
              </w:rPr>
              <w:t xml:space="preserve"> power concerning the Horizon system. Lack of </w:t>
            </w:r>
            <w:r w:rsidRPr="00453250">
              <w:rPr>
                <w:rFonts w:ascii="Arial" w:hAnsi="Arial" w:cs="Arial"/>
                <w:sz w:val="24"/>
                <w:szCs w:val="24"/>
              </w:rPr>
              <w:lastRenderedPageBreak/>
              <w:t xml:space="preserve">professionalism during investigations. Computerized information was used by both the Post Office and the criminal justice system to prosecute </w:t>
            </w:r>
            <w:r w:rsidR="007F0FDA" w:rsidRPr="00453250">
              <w:rPr>
                <w:rFonts w:ascii="Arial" w:hAnsi="Arial" w:cs="Arial"/>
                <w:sz w:val="24"/>
                <w:szCs w:val="24"/>
              </w:rPr>
              <w:t>people</w:t>
            </w:r>
            <w:r w:rsidR="000D5781" w:rsidRPr="00453250">
              <w:rPr>
                <w:rFonts w:ascii="Arial" w:hAnsi="Arial" w:cs="Arial"/>
                <w:sz w:val="24"/>
                <w:szCs w:val="24"/>
              </w:rPr>
              <w:t xml:space="preserve">. </w:t>
            </w:r>
          </w:p>
        </w:tc>
        <w:tc>
          <w:tcPr>
            <w:tcW w:w="1701" w:type="dxa"/>
          </w:tcPr>
          <w:p w14:paraId="55DD2582" w14:textId="23FF4A46" w:rsidR="005F0CAF" w:rsidRPr="00453250" w:rsidRDefault="008F5BD4" w:rsidP="00780EC4">
            <w:pPr>
              <w:spacing w:line="360" w:lineRule="auto"/>
              <w:jc w:val="center"/>
              <w:rPr>
                <w:rFonts w:ascii="Arial" w:hAnsi="Arial" w:cs="Arial"/>
                <w:sz w:val="24"/>
                <w:szCs w:val="24"/>
              </w:rPr>
            </w:pPr>
            <w:r w:rsidRPr="00453250">
              <w:rPr>
                <w:rFonts w:ascii="Arial" w:hAnsi="Arial" w:cs="Arial"/>
                <w:sz w:val="24"/>
                <w:szCs w:val="24"/>
              </w:rPr>
              <w:lastRenderedPageBreak/>
              <w:t xml:space="preserve">With </w:t>
            </w:r>
            <w:r w:rsidR="007447CB" w:rsidRPr="00453250">
              <w:rPr>
                <w:rFonts w:ascii="Arial" w:hAnsi="Arial" w:cs="Arial"/>
                <w:sz w:val="24"/>
                <w:szCs w:val="24"/>
              </w:rPr>
              <w:t xml:space="preserve">the Post Office </w:t>
            </w:r>
            <w:r w:rsidR="002D23FE" w:rsidRPr="00453250">
              <w:rPr>
                <w:rFonts w:ascii="Arial" w:hAnsi="Arial" w:cs="Arial"/>
                <w:sz w:val="24"/>
                <w:szCs w:val="24"/>
              </w:rPr>
              <w:t xml:space="preserve">having little power concerning the Horizon </w:t>
            </w:r>
            <w:r w:rsidR="00761E9F" w:rsidRPr="00453250">
              <w:rPr>
                <w:rFonts w:ascii="Arial" w:hAnsi="Arial" w:cs="Arial"/>
                <w:sz w:val="24"/>
                <w:szCs w:val="24"/>
              </w:rPr>
              <w:t xml:space="preserve">the lack of </w:t>
            </w:r>
            <w:r w:rsidR="00B51943" w:rsidRPr="00453250">
              <w:rPr>
                <w:rFonts w:ascii="Arial" w:hAnsi="Arial" w:cs="Arial"/>
                <w:sz w:val="24"/>
                <w:szCs w:val="24"/>
              </w:rPr>
              <w:t xml:space="preserve">professionalism </w:t>
            </w:r>
            <w:r w:rsidR="00304E39" w:rsidRPr="00453250">
              <w:rPr>
                <w:rFonts w:ascii="Arial" w:hAnsi="Arial" w:cs="Arial"/>
                <w:sz w:val="24"/>
                <w:szCs w:val="24"/>
              </w:rPr>
              <w:t xml:space="preserve">the </w:t>
            </w:r>
            <w:r w:rsidR="00F706DA" w:rsidRPr="00453250">
              <w:rPr>
                <w:rFonts w:ascii="Arial" w:hAnsi="Arial" w:cs="Arial"/>
                <w:sz w:val="24"/>
                <w:szCs w:val="24"/>
              </w:rPr>
              <w:t xml:space="preserve">Post </w:t>
            </w:r>
            <w:r w:rsidR="00F706DA" w:rsidRPr="00453250">
              <w:rPr>
                <w:rFonts w:ascii="Arial" w:hAnsi="Arial" w:cs="Arial"/>
                <w:sz w:val="24"/>
                <w:szCs w:val="24"/>
              </w:rPr>
              <w:lastRenderedPageBreak/>
              <w:t>Office</w:t>
            </w:r>
            <w:r w:rsidR="00B35A5D" w:rsidRPr="00453250">
              <w:rPr>
                <w:rFonts w:ascii="Arial" w:hAnsi="Arial" w:cs="Arial"/>
                <w:sz w:val="24"/>
                <w:szCs w:val="24"/>
              </w:rPr>
              <w:t xml:space="preserve"> </w:t>
            </w:r>
            <w:r w:rsidR="005B4634" w:rsidRPr="00453250">
              <w:rPr>
                <w:rFonts w:ascii="Arial" w:hAnsi="Arial" w:cs="Arial"/>
                <w:sz w:val="24"/>
                <w:szCs w:val="24"/>
              </w:rPr>
              <w:t>over</w:t>
            </w:r>
            <w:r w:rsidR="007E4B2E" w:rsidRPr="00453250">
              <w:rPr>
                <w:rFonts w:ascii="Arial" w:hAnsi="Arial" w:cs="Arial"/>
                <w:sz w:val="24"/>
                <w:szCs w:val="24"/>
              </w:rPr>
              <w:t xml:space="preserve"> reliant on computer evidence</w:t>
            </w:r>
            <w:r w:rsidR="003F4FCE" w:rsidRPr="00453250">
              <w:rPr>
                <w:rFonts w:ascii="Arial" w:hAnsi="Arial" w:cs="Arial"/>
                <w:sz w:val="24"/>
                <w:szCs w:val="24"/>
              </w:rPr>
              <w:t xml:space="preserve"> just sets up</w:t>
            </w:r>
            <w:r w:rsidR="00780EC4" w:rsidRPr="00453250">
              <w:rPr>
                <w:rFonts w:ascii="Arial" w:hAnsi="Arial" w:cs="Arial"/>
                <w:sz w:val="24"/>
                <w:szCs w:val="24"/>
              </w:rPr>
              <w:t xml:space="preserve"> management,</w:t>
            </w:r>
            <w:r w:rsidR="003F4FCE" w:rsidRPr="00453250">
              <w:rPr>
                <w:rFonts w:ascii="Arial" w:hAnsi="Arial" w:cs="Arial"/>
                <w:sz w:val="24"/>
                <w:szCs w:val="24"/>
              </w:rPr>
              <w:t xml:space="preserve"> organizations for </w:t>
            </w:r>
            <w:r w:rsidR="00C83B98" w:rsidRPr="00453250">
              <w:rPr>
                <w:rFonts w:ascii="Arial" w:hAnsi="Arial" w:cs="Arial"/>
                <w:sz w:val="24"/>
                <w:szCs w:val="24"/>
              </w:rPr>
              <w:t>big problems</w:t>
            </w:r>
          </w:p>
        </w:tc>
      </w:tr>
      <w:tr w:rsidR="009A368A" w:rsidRPr="00453250" w14:paraId="79F963E5" w14:textId="77777777" w:rsidTr="00EA1999">
        <w:tc>
          <w:tcPr>
            <w:tcW w:w="284" w:type="dxa"/>
          </w:tcPr>
          <w:p w14:paraId="513523F9" w14:textId="49D20C81" w:rsidR="00E44FA4" w:rsidRPr="00453250" w:rsidRDefault="00E44FA4" w:rsidP="00E44FA4">
            <w:pPr>
              <w:spacing w:line="360" w:lineRule="auto"/>
              <w:jc w:val="center"/>
              <w:rPr>
                <w:rFonts w:ascii="Arial" w:hAnsi="Arial" w:cs="Arial"/>
                <w:sz w:val="24"/>
                <w:szCs w:val="24"/>
              </w:rPr>
            </w:pPr>
            <w:r w:rsidRPr="00453250">
              <w:rPr>
                <w:rFonts w:ascii="Arial" w:hAnsi="Arial" w:cs="Arial"/>
                <w:sz w:val="24"/>
                <w:szCs w:val="24"/>
              </w:rPr>
              <w:lastRenderedPageBreak/>
              <w:t>6</w:t>
            </w:r>
          </w:p>
        </w:tc>
        <w:tc>
          <w:tcPr>
            <w:tcW w:w="1276" w:type="dxa"/>
          </w:tcPr>
          <w:p w14:paraId="7EB1DDEC" w14:textId="18BE27A2" w:rsidR="00E44FA4" w:rsidRPr="00453250" w:rsidRDefault="00E44FA4" w:rsidP="00E44FA4">
            <w:pPr>
              <w:spacing w:line="360" w:lineRule="auto"/>
              <w:jc w:val="center"/>
              <w:rPr>
                <w:rFonts w:ascii="Arial" w:hAnsi="Arial" w:cs="Arial"/>
                <w:sz w:val="24"/>
                <w:szCs w:val="24"/>
              </w:rPr>
            </w:pPr>
            <w:r w:rsidRPr="00453250">
              <w:rPr>
                <w:rFonts w:ascii="Arial" w:hAnsi="Arial" w:cs="Arial"/>
                <w:sz w:val="24"/>
                <w:szCs w:val="24"/>
              </w:rPr>
              <w:t>Perks</w:t>
            </w:r>
          </w:p>
        </w:tc>
        <w:tc>
          <w:tcPr>
            <w:tcW w:w="1276" w:type="dxa"/>
          </w:tcPr>
          <w:p w14:paraId="089B981B" w14:textId="5A65987A" w:rsidR="00E44FA4" w:rsidRPr="00453250" w:rsidRDefault="00E44FA4" w:rsidP="00E44FA4">
            <w:pPr>
              <w:spacing w:line="360" w:lineRule="auto"/>
              <w:jc w:val="center"/>
              <w:rPr>
                <w:rFonts w:ascii="Arial" w:hAnsi="Arial" w:cs="Arial"/>
                <w:sz w:val="24"/>
                <w:szCs w:val="24"/>
              </w:rPr>
            </w:pPr>
            <w:r w:rsidRPr="00453250">
              <w:rPr>
                <w:rFonts w:ascii="Arial" w:hAnsi="Arial" w:cs="Arial"/>
                <w:sz w:val="24"/>
                <w:szCs w:val="24"/>
              </w:rPr>
              <w:t xml:space="preserve">Marketing Information Exchange Mechanisms in Collaborative New Product Development: The Influence of Resource Balance </w:t>
            </w:r>
            <w:r w:rsidRPr="00453250">
              <w:rPr>
                <w:rFonts w:ascii="Arial" w:hAnsi="Arial" w:cs="Arial"/>
                <w:sz w:val="24"/>
                <w:szCs w:val="24"/>
              </w:rPr>
              <w:lastRenderedPageBreak/>
              <w:t>and Competitiveness.</w:t>
            </w:r>
          </w:p>
        </w:tc>
        <w:tc>
          <w:tcPr>
            <w:tcW w:w="850" w:type="dxa"/>
          </w:tcPr>
          <w:p w14:paraId="5426F08A" w14:textId="3B7EDA40" w:rsidR="00E44FA4" w:rsidRPr="00453250" w:rsidRDefault="00E44FA4" w:rsidP="00E44FA4">
            <w:pPr>
              <w:spacing w:line="360" w:lineRule="auto"/>
              <w:jc w:val="center"/>
              <w:rPr>
                <w:rFonts w:ascii="Arial" w:hAnsi="Arial" w:cs="Arial"/>
                <w:sz w:val="24"/>
                <w:szCs w:val="24"/>
              </w:rPr>
            </w:pPr>
            <w:r w:rsidRPr="00453250">
              <w:rPr>
                <w:rFonts w:ascii="Arial" w:hAnsi="Arial" w:cs="Arial"/>
                <w:sz w:val="24"/>
                <w:szCs w:val="24"/>
              </w:rPr>
              <w:lastRenderedPageBreak/>
              <w:t>2000</w:t>
            </w:r>
          </w:p>
        </w:tc>
        <w:tc>
          <w:tcPr>
            <w:tcW w:w="1843" w:type="dxa"/>
          </w:tcPr>
          <w:p w14:paraId="74E6C8D4" w14:textId="19241742" w:rsidR="00E44FA4" w:rsidRPr="00453250" w:rsidRDefault="00D04409" w:rsidP="000B3B73">
            <w:pPr>
              <w:spacing w:line="360" w:lineRule="auto"/>
              <w:jc w:val="center"/>
              <w:rPr>
                <w:rFonts w:ascii="Arial" w:hAnsi="Arial" w:cs="Arial"/>
                <w:sz w:val="24"/>
                <w:szCs w:val="24"/>
              </w:rPr>
            </w:pPr>
            <w:r w:rsidRPr="00453250">
              <w:rPr>
                <w:rFonts w:ascii="Arial" w:hAnsi="Arial" w:cs="Arial"/>
                <w:sz w:val="24"/>
                <w:szCs w:val="24"/>
              </w:rPr>
              <w:t xml:space="preserve">This article was found in </w:t>
            </w:r>
            <w:r w:rsidR="00950064" w:rsidRPr="00453250">
              <w:rPr>
                <w:rFonts w:ascii="Arial" w:hAnsi="Arial" w:cs="Arial"/>
                <w:sz w:val="24"/>
                <w:szCs w:val="24"/>
              </w:rPr>
              <w:t>Christie reference list</w:t>
            </w:r>
            <w:r w:rsidR="000B3B73" w:rsidRPr="00453250">
              <w:rPr>
                <w:rFonts w:ascii="Arial" w:hAnsi="Arial" w:cs="Arial"/>
                <w:sz w:val="24"/>
                <w:szCs w:val="24"/>
              </w:rPr>
              <w:t>.</w:t>
            </w:r>
          </w:p>
        </w:tc>
        <w:tc>
          <w:tcPr>
            <w:tcW w:w="1985" w:type="dxa"/>
          </w:tcPr>
          <w:p w14:paraId="55FAC77D" w14:textId="77777777" w:rsidR="00327EE4" w:rsidRPr="00327EE4" w:rsidRDefault="00327EE4" w:rsidP="00327EE4">
            <w:pPr>
              <w:spacing w:line="360" w:lineRule="auto"/>
              <w:jc w:val="center"/>
              <w:rPr>
                <w:rFonts w:ascii="Arial" w:hAnsi="Arial" w:cs="Arial"/>
                <w:sz w:val="24"/>
                <w:szCs w:val="24"/>
                <w:lang w:val="en-GB"/>
              </w:rPr>
            </w:pPr>
            <w:r w:rsidRPr="00327EE4">
              <w:rPr>
                <w:rFonts w:ascii="Arial" w:hAnsi="Arial" w:cs="Arial"/>
                <w:sz w:val="24"/>
                <w:szCs w:val="24"/>
                <w:lang w:val="en-GB"/>
              </w:rPr>
              <w:t xml:space="preserve">Organizations may encounter a variety of conflicts with one another when they combine to generate new items for the market. </w:t>
            </w:r>
          </w:p>
          <w:p w14:paraId="54B36008" w14:textId="49C642BA" w:rsidR="00E44FA4" w:rsidRPr="00453250" w:rsidRDefault="00E44FA4" w:rsidP="00D231D6">
            <w:pPr>
              <w:spacing w:line="360" w:lineRule="auto"/>
              <w:jc w:val="center"/>
              <w:rPr>
                <w:rFonts w:ascii="Arial" w:hAnsi="Arial" w:cs="Arial"/>
                <w:sz w:val="24"/>
                <w:szCs w:val="24"/>
              </w:rPr>
            </w:pPr>
          </w:p>
        </w:tc>
        <w:tc>
          <w:tcPr>
            <w:tcW w:w="1842" w:type="dxa"/>
          </w:tcPr>
          <w:p w14:paraId="3BD2B314" w14:textId="77777777" w:rsidR="00266829" w:rsidRPr="00453250" w:rsidRDefault="00022AD2" w:rsidP="00266829">
            <w:pPr>
              <w:spacing w:line="360" w:lineRule="auto"/>
              <w:jc w:val="center"/>
              <w:rPr>
                <w:rFonts w:ascii="Arial" w:hAnsi="Arial" w:cs="Arial"/>
                <w:sz w:val="24"/>
                <w:szCs w:val="24"/>
                <w:lang w:val="en-GB"/>
              </w:rPr>
            </w:pPr>
            <w:r w:rsidRPr="00022AD2">
              <w:rPr>
                <w:rFonts w:ascii="Arial" w:hAnsi="Arial" w:cs="Arial"/>
                <w:sz w:val="24"/>
                <w:szCs w:val="24"/>
                <w:lang w:val="en-GB"/>
              </w:rPr>
              <w:t>For both practitioners and academics, managing such novel goods presents significant hurdles due to its complexity, cost, and risk.</w:t>
            </w:r>
            <w:r w:rsidR="00266829" w:rsidRPr="00453250">
              <w:rPr>
                <w:rFonts w:ascii="Arial" w:hAnsi="Arial" w:cs="Arial"/>
                <w:sz w:val="24"/>
                <w:szCs w:val="24"/>
                <w:lang w:val="en-GB"/>
              </w:rPr>
              <w:t xml:space="preserve"> Fujitsu continues to dominate the computing industry while </w:t>
            </w:r>
            <w:r w:rsidR="00266829" w:rsidRPr="00453250">
              <w:rPr>
                <w:rFonts w:ascii="Arial" w:hAnsi="Arial" w:cs="Arial"/>
                <w:sz w:val="24"/>
                <w:szCs w:val="24"/>
                <w:lang w:val="en-GB"/>
              </w:rPr>
              <w:lastRenderedPageBreak/>
              <w:t>expanding its expertise in the more recent fields of multimedia and telecommunications systems.</w:t>
            </w:r>
          </w:p>
          <w:p w14:paraId="6D4A5A76" w14:textId="1D2CC881" w:rsidR="00022AD2" w:rsidRPr="00022AD2" w:rsidRDefault="00022AD2" w:rsidP="00022AD2">
            <w:pPr>
              <w:spacing w:line="360" w:lineRule="auto"/>
              <w:jc w:val="center"/>
              <w:rPr>
                <w:rFonts w:ascii="Arial" w:hAnsi="Arial" w:cs="Arial"/>
                <w:sz w:val="24"/>
                <w:szCs w:val="24"/>
                <w:lang w:val="en-GB"/>
              </w:rPr>
            </w:pPr>
          </w:p>
          <w:p w14:paraId="0077E5DB" w14:textId="305FA77E" w:rsidR="00E44FA4" w:rsidRPr="00453250" w:rsidRDefault="00E44FA4" w:rsidP="00E44FA4">
            <w:pPr>
              <w:spacing w:line="360" w:lineRule="auto"/>
              <w:jc w:val="both"/>
              <w:rPr>
                <w:rFonts w:ascii="Arial" w:hAnsi="Arial" w:cs="Arial"/>
                <w:sz w:val="24"/>
                <w:szCs w:val="24"/>
              </w:rPr>
            </w:pPr>
          </w:p>
        </w:tc>
        <w:tc>
          <w:tcPr>
            <w:tcW w:w="1701" w:type="dxa"/>
          </w:tcPr>
          <w:p w14:paraId="7C9268B6" w14:textId="77777777" w:rsidR="002D79A4" w:rsidRPr="002D79A4" w:rsidRDefault="002D79A4" w:rsidP="002D79A4">
            <w:pPr>
              <w:spacing w:line="360" w:lineRule="auto"/>
              <w:jc w:val="center"/>
              <w:rPr>
                <w:rFonts w:ascii="Arial" w:hAnsi="Arial" w:cs="Arial"/>
                <w:sz w:val="24"/>
                <w:szCs w:val="24"/>
                <w:lang w:val="en-GB"/>
              </w:rPr>
            </w:pPr>
            <w:r w:rsidRPr="002D79A4">
              <w:rPr>
                <w:rFonts w:ascii="Arial" w:hAnsi="Arial" w:cs="Arial"/>
                <w:sz w:val="24"/>
                <w:szCs w:val="24"/>
                <w:lang w:val="en-GB"/>
              </w:rPr>
              <w:lastRenderedPageBreak/>
              <w:t xml:space="preserve">When two firms join, they should both be more explicit about what they can give and deliver to one another right away. They should also agree on a priority and timeline for the project's growth while avoiding </w:t>
            </w:r>
            <w:r w:rsidRPr="002D79A4">
              <w:rPr>
                <w:rFonts w:ascii="Arial" w:hAnsi="Arial" w:cs="Arial"/>
                <w:sz w:val="24"/>
                <w:szCs w:val="24"/>
                <w:lang w:val="en-GB"/>
              </w:rPr>
              <w:lastRenderedPageBreak/>
              <w:t>overestimating each other's capabilities.</w:t>
            </w:r>
          </w:p>
          <w:p w14:paraId="12B9B8F6" w14:textId="444DED38" w:rsidR="00E44FA4" w:rsidRPr="00453250" w:rsidRDefault="00E44FA4" w:rsidP="00477CDA">
            <w:pPr>
              <w:spacing w:line="360" w:lineRule="auto"/>
              <w:jc w:val="center"/>
              <w:rPr>
                <w:rFonts w:ascii="Arial" w:hAnsi="Arial" w:cs="Arial"/>
                <w:sz w:val="24"/>
                <w:szCs w:val="24"/>
              </w:rPr>
            </w:pPr>
          </w:p>
        </w:tc>
      </w:tr>
      <w:tr w:rsidR="009A368A" w:rsidRPr="00453250" w14:paraId="06521BF4" w14:textId="77777777" w:rsidTr="00EA1999">
        <w:tc>
          <w:tcPr>
            <w:tcW w:w="284" w:type="dxa"/>
          </w:tcPr>
          <w:p w14:paraId="0D9E5D7F" w14:textId="3B3738C2" w:rsidR="00E44FA4" w:rsidRPr="00453250" w:rsidRDefault="00E44FA4" w:rsidP="00E44FA4">
            <w:pPr>
              <w:spacing w:line="360" w:lineRule="auto"/>
              <w:jc w:val="center"/>
              <w:rPr>
                <w:rFonts w:ascii="Arial" w:hAnsi="Arial" w:cs="Arial"/>
                <w:sz w:val="24"/>
                <w:szCs w:val="24"/>
              </w:rPr>
            </w:pPr>
            <w:r w:rsidRPr="00453250">
              <w:rPr>
                <w:rFonts w:ascii="Arial" w:hAnsi="Arial" w:cs="Arial"/>
                <w:sz w:val="24"/>
                <w:szCs w:val="24"/>
              </w:rPr>
              <w:lastRenderedPageBreak/>
              <w:t>7</w:t>
            </w:r>
          </w:p>
        </w:tc>
        <w:tc>
          <w:tcPr>
            <w:tcW w:w="1276" w:type="dxa"/>
          </w:tcPr>
          <w:p w14:paraId="0F758717" w14:textId="63C52E64" w:rsidR="00E44FA4" w:rsidRPr="00453250" w:rsidRDefault="00E44FA4" w:rsidP="00E44FA4">
            <w:pPr>
              <w:spacing w:line="360" w:lineRule="auto"/>
              <w:jc w:val="center"/>
              <w:rPr>
                <w:rFonts w:ascii="Arial" w:hAnsi="Arial" w:cs="Arial"/>
                <w:sz w:val="24"/>
                <w:szCs w:val="24"/>
              </w:rPr>
            </w:pPr>
            <w:r w:rsidRPr="00453250">
              <w:rPr>
                <w:rFonts w:ascii="Arial" w:hAnsi="Arial" w:cs="Arial"/>
                <w:sz w:val="24"/>
                <w:szCs w:val="24"/>
              </w:rPr>
              <w:t>Madhavan., and Thomas.</w:t>
            </w:r>
          </w:p>
        </w:tc>
        <w:tc>
          <w:tcPr>
            <w:tcW w:w="1276" w:type="dxa"/>
          </w:tcPr>
          <w:p w14:paraId="7942135B" w14:textId="77777777" w:rsidR="00E44FA4" w:rsidRPr="00453250" w:rsidRDefault="00E44FA4" w:rsidP="00E44FA4">
            <w:pPr>
              <w:spacing w:line="360" w:lineRule="auto"/>
              <w:jc w:val="center"/>
              <w:rPr>
                <w:rFonts w:ascii="Arial" w:hAnsi="Arial" w:cs="Arial"/>
                <w:sz w:val="24"/>
                <w:szCs w:val="24"/>
              </w:rPr>
            </w:pPr>
          </w:p>
          <w:p w14:paraId="2ACC2871" w14:textId="06976674" w:rsidR="00E44FA4" w:rsidRPr="00453250" w:rsidRDefault="00E44FA4" w:rsidP="00E44FA4">
            <w:pPr>
              <w:spacing w:line="360" w:lineRule="auto"/>
              <w:jc w:val="center"/>
              <w:rPr>
                <w:rFonts w:ascii="Arial" w:hAnsi="Arial" w:cs="Arial"/>
                <w:sz w:val="24"/>
                <w:szCs w:val="24"/>
              </w:rPr>
            </w:pPr>
            <w:r w:rsidRPr="00453250">
              <w:rPr>
                <w:rFonts w:ascii="Arial" w:hAnsi="Arial" w:cs="Arial"/>
                <w:sz w:val="24"/>
                <w:szCs w:val="24"/>
              </w:rPr>
              <w:t>Fujitsu (A)*</w:t>
            </w:r>
          </w:p>
        </w:tc>
        <w:tc>
          <w:tcPr>
            <w:tcW w:w="850" w:type="dxa"/>
          </w:tcPr>
          <w:p w14:paraId="75383B88" w14:textId="77C20E80" w:rsidR="00E44FA4" w:rsidRPr="00453250" w:rsidRDefault="00E44FA4" w:rsidP="00E44FA4">
            <w:pPr>
              <w:spacing w:line="360" w:lineRule="auto"/>
              <w:jc w:val="center"/>
              <w:rPr>
                <w:rFonts w:ascii="Arial" w:hAnsi="Arial" w:cs="Arial"/>
                <w:sz w:val="24"/>
                <w:szCs w:val="24"/>
              </w:rPr>
            </w:pPr>
            <w:r w:rsidRPr="00453250">
              <w:rPr>
                <w:rFonts w:ascii="Arial" w:hAnsi="Arial" w:cs="Arial"/>
                <w:sz w:val="24"/>
                <w:szCs w:val="24"/>
              </w:rPr>
              <w:t>1993</w:t>
            </w:r>
          </w:p>
        </w:tc>
        <w:tc>
          <w:tcPr>
            <w:tcW w:w="1843" w:type="dxa"/>
          </w:tcPr>
          <w:p w14:paraId="0950D15D" w14:textId="3985DE87" w:rsidR="00EB1534" w:rsidRPr="00453250" w:rsidRDefault="00916ECC" w:rsidP="00B23FA6">
            <w:pPr>
              <w:spacing w:line="360" w:lineRule="auto"/>
              <w:jc w:val="center"/>
              <w:rPr>
                <w:rFonts w:ascii="Arial" w:hAnsi="Arial" w:cs="Arial"/>
                <w:sz w:val="24"/>
                <w:szCs w:val="24"/>
              </w:rPr>
            </w:pPr>
            <w:r w:rsidRPr="00453250">
              <w:rPr>
                <w:rFonts w:ascii="Arial" w:hAnsi="Arial" w:cs="Arial"/>
                <w:sz w:val="24"/>
                <w:szCs w:val="24"/>
              </w:rPr>
              <w:t xml:space="preserve">The </w:t>
            </w:r>
            <w:r w:rsidR="00AF2473" w:rsidRPr="00453250">
              <w:rPr>
                <w:rFonts w:ascii="Arial" w:hAnsi="Arial" w:cs="Arial"/>
                <w:sz w:val="24"/>
                <w:szCs w:val="24"/>
              </w:rPr>
              <w:t xml:space="preserve">researcher done a search </w:t>
            </w:r>
            <w:r w:rsidR="00B23FA6" w:rsidRPr="00453250">
              <w:rPr>
                <w:rFonts w:ascii="Arial" w:hAnsi="Arial" w:cs="Arial"/>
                <w:sz w:val="24"/>
                <w:szCs w:val="24"/>
              </w:rPr>
              <w:t>for Fujitsu</w:t>
            </w:r>
            <w:r w:rsidR="00E10ED6" w:rsidRPr="00453250">
              <w:rPr>
                <w:rFonts w:ascii="Arial" w:hAnsi="Arial" w:cs="Arial"/>
                <w:sz w:val="24"/>
                <w:szCs w:val="24"/>
              </w:rPr>
              <w:t xml:space="preserve"> </w:t>
            </w:r>
            <w:r w:rsidR="006F3F58" w:rsidRPr="00453250">
              <w:rPr>
                <w:rFonts w:ascii="Arial" w:hAnsi="Arial" w:cs="Arial"/>
                <w:sz w:val="24"/>
                <w:szCs w:val="24"/>
              </w:rPr>
              <w:t>on google scholar and found the following</w:t>
            </w:r>
            <w:r w:rsidR="00172ACE" w:rsidRPr="00453250">
              <w:rPr>
                <w:rFonts w:ascii="Arial" w:hAnsi="Arial" w:cs="Arial"/>
                <w:sz w:val="24"/>
                <w:szCs w:val="24"/>
              </w:rPr>
              <w:t xml:space="preserve"> </w:t>
            </w:r>
            <w:r w:rsidR="006F3F58" w:rsidRPr="00453250">
              <w:rPr>
                <w:rFonts w:ascii="Arial" w:hAnsi="Arial" w:cs="Arial"/>
                <w:sz w:val="24"/>
                <w:szCs w:val="24"/>
              </w:rPr>
              <w:t>information</w:t>
            </w:r>
            <w:r w:rsidR="00E6152B" w:rsidRPr="00453250">
              <w:rPr>
                <w:rFonts w:ascii="Arial" w:hAnsi="Arial" w:cs="Arial"/>
                <w:sz w:val="24"/>
                <w:szCs w:val="24"/>
              </w:rPr>
              <w:t xml:space="preserve"> on</w:t>
            </w:r>
            <w:r w:rsidR="00172ACE" w:rsidRPr="00453250">
              <w:rPr>
                <w:rFonts w:ascii="Arial" w:hAnsi="Arial" w:cs="Arial"/>
                <w:sz w:val="24"/>
                <w:szCs w:val="24"/>
              </w:rPr>
              <w:t xml:space="preserve"> Fujitsu</w:t>
            </w:r>
            <w:r w:rsidR="00E6152B" w:rsidRPr="00453250">
              <w:rPr>
                <w:rFonts w:ascii="Arial" w:hAnsi="Arial" w:cs="Arial"/>
                <w:sz w:val="24"/>
                <w:szCs w:val="24"/>
              </w:rPr>
              <w:t>.</w:t>
            </w:r>
            <w:r w:rsidR="00172ACE" w:rsidRPr="00453250">
              <w:rPr>
                <w:rFonts w:ascii="Arial" w:hAnsi="Arial" w:cs="Arial"/>
                <w:sz w:val="24"/>
                <w:szCs w:val="24"/>
              </w:rPr>
              <w:t xml:space="preserve"> </w:t>
            </w:r>
          </w:p>
        </w:tc>
        <w:tc>
          <w:tcPr>
            <w:tcW w:w="1985" w:type="dxa"/>
          </w:tcPr>
          <w:p w14:paraId="7C7C811F" w14:textId="6A648AAC" w:rsidR="00E44FA4" w:rsidRPr="00453250" w:rsidRDefault="00E70238" w:rsidP="00C1614C">
            <w:pPr>
              <w:spacing w:line="360" w:lineRule="auto"/>
              <w:jc w:val="center"/>
              <w:rPr>
                <w:rFonts w:ascii="Arial" w:hAnsi="Arial" w:cs="Arial"/>
                <w:sz w:val="24"/>
                <w:szCs w:val="24"/>
              </w:rPr>
            </w:pPr>
            <w:r w:rsidRPr="00453250">
              <w:rPr>
                <w:rFonts w:ascii="Arial" w:hAnsi="Arial" w:cs="Arial"/>
                <w:sz w:val="24"/>
                <w:szCs w:val="24"/>
              </w:rPr>
              <w:t xml:space="preserve">Considering </w:t>
            </w:r>
            <w:r w:rsidR="00C1614C" w:rsidRPr="00453250">
              <w:rPr>
                <w:rFonts w:ascii="Arial" w:hAnsi="Arial" w:cs="Arial"/>
                <w:sz w:val="24"/>
                <w:szCs w:val="24"/>
              </w:rPr>
              <w:t>Fujitsu</w:t>
            </w:r>
            <w:r w:rsidR="00FD2C35" w:rsidRPr="00453250">
              <w:rPr>
                <w:rFonts w:ascii="Arial" w:hAnsi="Arial" w:cs="Arial"/>
                <w:sz w:val="24"/>
                <w:szCs w:val="24"/>
              </w:rPr>
              <w:t xml:space="preserve"> </w:t>
            </w:r>
            <w:r w:rsidRPr="00453250">
              <w:rPr>
                <w:rFonts w:ascii="Arial" w:hAnsi="Arial" w:cs="Arial"/>
                <w:sz w:val="24"/>
                <w:szCs w:val="24"/>
              </w:rPr>
              <w:t>has been around since 1935</w:t>
            </w:r>
            <w:r w:rsidR="00F47DFE" w:rsidRPr="00453250">
              <w:rPr>
                <w:rFonts w:ascii="Arial" w:hAnsi="Arial" w:cs="Arial"/>
                <w:sz w:val="24"/>
                <w:szCs w:val="24"/>
              </w:rPr>
              <w:t xml:space="preserve"> in 1991 </w:t>
            </w:r>
            <w:r w:rsidR="00921273" w:rsidRPr="00453250">
              <w:rPr>
                <w:rFonts w:ascii="Arial" w:hAnsi="Arial" w:cs="Arial"/>
                <w:sz w:val="24"/>
                <w:szCs w:val="24"/>
              </w:rPr>
              <w:t>it was second to IBM</w:t>
            </w:r>
            <w:r w:rsidR="005D17DD" w:rsidRPr="00453250">
              <w:rPr>
                <w:rFonts w:ascii="Arial" w:hAnsi="Arial" w:cs="Arial"/>
                <w:sz w:val="24"/>
                <w:szCs w:val="24"/>
              </w:rPr>
              <w:t xml:space="preserve">. Fujitsu in </w:t>
            </w:r>
            <w:r w:rsidR="007B0BE6" w:rsidRPr="00453250">
              <w:rPr>
                <w:rFonts w:ascii="Arial" w:hAnsi="Arial" w:cs="Arial"/>
                <w:sz w:val="24"/>
                <w:szCs w:val="24"/>
              </w:rPr>
              <w:t xml:space="preserve">1990 </w:t>
            </w:r>
            <w:r w:rsidR="00C1614C" w:rsidRPr="00453250">
              <w:rPr>
                <w:rFonts w:ascii="Arial" w:hAnsi="Arial" w:cs="Arial"/>
                <w:sz w:val="24"/>
                <w:szCs w:val="24"/>
              </w:rPr>
              <w:t>negotiations</w:t>
            </w:r>
            <w:r w:rsidR="0007346C" w:rsidRPr="00453250">
              <w:rPr>
                <w:rFonts w:ascii="Arial" w:hAnsi="Arial" w:cs="Arial"/>
                <w:sz w:val="24"/>
                <w:szCs w:val="24"/>
              </w:rPr>
              <w:t xml:space="preserve"> 80 </w:t>
            </w:r>
            <w:r w:rsidR="003757EC" w:rsidRPr="00453250">
              <w:rPr>
                <w:rFonts w:ascii="Arial" w:hAnsi="Arial" w:cs="Arial"/>
                <w:sz w:val="24"/>
                <w:szCs w:val="24"/>
              </w:rPr>
              <w:t>per cent stake in ICL</w:t>
            </w:r>
          </w:p>
        </w:tc>
        <w:tc>
          <w:tcPr>
            <w:tcW w:w="1842" w:type="dxa"/>
          </w:tcPr>
          <w:p w14:paraId="458BD708" w14:textId="77777777" w:rsidR="00E6152B" w:rsidRPr="00453250" w:rsidRDefault="00CF422C" w:rsidP="00C34D2F">
            <w:pPr>
              <w:spacing w:line="360" w:lineRule="auto"/>
              <w:jc w:val="center"/>
              <w:rPr>
                <w:rFonts w:ascii="Arial" w:hAnsi="Arial" w:cs="Arial"/>
                <w:sz w:val="24"/>
                <w:szCs w:val="24"/>
              </w:rPr>
            </w:pPr>
            <w:r w:rsidRPr="00453250">
              <w:rPr>
                <w:rFonts w:ascii="Arial" w:hAnsi="Arial" w:cs="Arial"/>
                <w:sz w:val="24"/>
                <w:szCs w:val="24"/>
              </w:rPr>
              <w:t>Modest creator of telecommunication devices.</w:t>
            </w:r>
          </w:p>
          <w:p w14:paraId="4F728623" w14:textId="7117047E" w:rsidR="00C34D2F" w:rsidRPr="00453250" w:rsidRDefault="00C34D2F" w:rsidP="00C34D2F">
            <w:pPr>
              <w:spacing w:line="360" w:lineRule="auto"/>
              <w:jc w:val="center"/>
              <w:rPr>
                <w:rFonts w:ascii="Arial" w:hAnsi="Arial" w:cs="Arial"/>
                <w:sz w:val="24"/>
                <w:szCs w:val="24"/>
              </w:rPr>
            </w:pPr>
            <w:r w:rsidRPr="00453250">
              <w:rPr>
                <w:rFonts w:ascii="Arial" w:hAnsi="Arial" w:cs="Arial"/>
                <w:sz w:val="24"/>
                <w:szCs w:val="24"/>
              </w:rPr>
              <w:t>ICL £</w:t>
            </w:r>
            <w:r w:rsidR="00175FB4" w:rsidRPr="00453250">
              <w:rPr>
                <w:rFonts w:ascii="Arial" w:hAnsi="Arial" w:cs="Arial"/>
                <w:sz w:val="24"/>
                <w:szCs w:val="24"/>
              </w:rPr>
              <w:t xml:space="preserve">743 million </w:t>
            </w:r>
            <w:r w:rsidR="00353E49" w:rsidRPr="00453250">
              <w:rPr>
                <w:rFonts w:ascii="Arial" w:hAnsi="Arial" w:cs="Arial"/>
                <w:sz w:val="24"/>
                <w:szCs w:val="24"/>
              </w:rPr>
              <w:t xml:space="preserve">stake. </w:t>
            </w:r>
          </w:p>
        </w:tc>
        <w:tc>
          <w:tcPr>
            <w:tcW w:w="1701" w:type="dxa"/>
          </w:tcPr>
          <w:p w14:paraId="7790BA90" w14:textId="3FE59381" w:rsidR="00E44FA4" w:rsidRPr="00453250" w:rsidRDefault="0045441F" w:rsidP="00F60CA4">
            <w:pPr>
              <w:spacing w:line="360" w:lineRule="auto"/>
              <w:jc w:val="center"/>
              <w:rPr>
                <w:rFonts w:ascii="Arial" w:hAnsi="Arial" w:cs="Arial"/>
                <w:sz w:val="24"/>
                <w:szCs w:val="24"/>
              </w:rPr>
            </w:pPr>
            <w:r w:rsidRPr="00453250">
              <w:rPr>
                <w:rFonts w:ascii="Arial" w:hAnsi="Arial" w:cs="Arial"/>
                <w:sz w:val="24"/>
                <w:szCs w:val="24"/>
              </w:rPr>
              <w:t xml:space="preserve">Fujitsu </w:t>
            </w:r>
            <w:r w:rsidR="00681AB8" w:rsidRPr="00453250">
              <w:rPr>
                <w:rFonts w:ascii="Arial" w:hAnsi="Arial" w:cs="Arial"/>
                <w:sz w:val="24"/>
                <w:szCs w:val="24"/>
              </w:rPr>
              <w:t>from the year 1935 had its eyes set on world dom</w:t>
            </w:r>
            <w:r w:rsidR="00A32F79" w:rsidRPr="00453250">
              <w:rPr>
                <w:rFonts w:ascii="Arial" w:hAnsi="Arial" w:cs="Arial"/>
                <w:sz w:val="24"/>
                <w:szCs w:val="24"/>
              </w:rPr>
              <w:t>ination for the computer indust</w:t>
            </w:r>
            <w:r w:rsidR="00F60CA4" w:rsidRPr="00453250">
              <w:rPr>
                <w:rFonts w:ascii="Arial" w:hAnsi="Arial" w:cs="Arial"/>
                <w:sz w:val="24"/>
                <w:szCs w:val="24"/>
              </w:rPr>
              <w:t>ry</w:t>
            </w:r>
            <w:r w:rsidR="00E24CD2" w:rsidRPr="00453250">
              <w:rPr>
                <w:rFonts w:ascii="Arial" w:hAnsi="Arial" w:cs="Arial"/>
                <w:sz w:val="24"/>
                <w:szCs w:val="24"/>
              </w:rPr>
              <w:t xml:space="preserve"> acquiring several</w:t>
            </w:r>
            <w:r w:rsidR="006C0E25" w:rsidRPr="00453250">
              <w:rPr>
                <w:rFonts w:ascii="Arial" w:hAnsi="Arial" w:cs="Arial"/>
                <w:sz w:val="24"/>
                <w:szCs w:val="24"/>
              </w:rPr>
              <w:t xml:space="preserve"> </w:t>
            </w:r>
            <w:r w:rsidR="00A22696" w:rsidRPr="00453250">
              <w:rPr>
                <w:rFonts w:ascii="Arial" w:hAnsi="Arial" w:cs="Arial"/>
                <w:sz w:val="24"/>
                <w:szCs w:val="24"/>
              </w:rPr>
              <w:t>businesses</w:t>
            </w:r>
            <w:r w:rsidR="006C0E25" w:rsidRPr="00453250">
              <w:rPr>
                <w:rFonts w:ascii="Arial" w:hAnsi="Arial" w:cs="Arial"/>
                <w:sz w:val="24"/>
                <w:szCs w:val="24"/>
              </w:rPr>
              <w:t xml:space="preserve"> along the way to try and level with the big American company IBM.</w:t>
            </w:r>
          </w:p>
        </w:tc>
      </w:tr>
      <w:tr w:rsidR="009A368A" w:rsidRPr="00453250" w14:paraId="41248771" w14:textId="77777777" w:rsidTr="00EA1999">
        <w:tc>
          <w:tcPr>
            <w:tcW w:w="284" w:type="dxa"/>
          </w:tcPr>
          <w:p w14:paraId="6A6FC6B1" w14:textId="3DC3C0F3" w:rsidR="00E44FA4" w:rsidRPr="00453250" w:rsidRDefault="00E44FA4" w:rsidP="00E44FA4">
            <w:pPr>
              <w:spacing w:line="360" w:lineRule="auto"/>
              <w:jc w:val="center"/>
              <w:rPr>
                <w:rFonts w:ascii="Arial" w:hAnsi="Arial" w:cs="Arial"/>
                <w:sz w:val="24"/>
                <w:szCs w:val="24"/>
              </w:rPr>
            </w:pPr>
            <w:r w:rsidRPr="00453250">
              <w:rPr>
                <w:rFonts w:ascii="Arial" w:hAnsi="Arial" w:cs="Arial"/>
                <w:sz w:val="24"/>
                <w:szCs w:val="24"/>
              </w:rPr>
              <w:lastRenderedPageBreak/>
              <w:t>8</w:t>
            </w:r>
          </w:p>
        </w:tc>
        <w:tc>
          <w:tcPr>
            <w:tcW w:w="1276" w:type="dxa"/>
          </w:tcPr>
          <w:p w14:paraId="5D266E5C" w14:textId="3E9859F8" w:rsidR="00E44FA4" w:rsidRPr="00453250" w:rsidRDefault="00097C87" w:rsidP="00E44FA4">
            <w:pPr>
              <w:spacing w:line="360" w:lineRule="auto"/>
              <w:jc w:val="center"/>
              <w:rPr>
                <w:rFonts w:ascii="Arial" w:hAnsi="Arial" w:cs="Arial"/>
                <w:sz w:val="24"/>
                <w:szCs w:val="24"/>
              </w:rPr>
            </w:pPr>
            <w:r w:rsidRPr="00453250">
              <w:rPr>
                <w:rFonts w:ascii="Arial" w:hAnsi="Arial" w:cs="Arial"/>
                <w:sz w:val="24"/>
                <w:szCs w:val="24"/>
              </w:rPr>
              <w:t>A</w:t>
            </w:r>
            <w:r w:rsidR="00711F90" w:rsidRPr="00453250">
              <w:rPr>
                <w:rFonts w:ascii="Arial" w:hAnsi="Arial" w:cs="Arial"/>
                <w:sz w:val="24"/>
                <w:szCs w:val="24"/>
              </w:rPr>
              <w:t xml:space="preserve">ldhous, and </w:t>
            </w:r>
            <w:r w:rsidR="00E44FA4" w:rsidRPr="00453250">
              <w:rPr>
                <w:rFonts w:ascii="Arial" w:hAnsi="Arial" w:cs="Arial"/>
                <w:sz w:val="24"/>
                <w:szCs w:val="24"/>
              </w:rPr>
              <w:t>Swinbanks</w:t>
            </w:r>
          </w:p>
        </w:tc>
        <w:tc>
          <w:tcPr>
            <w:tcW w:w="1276" w:type="dxa"/>
          </w:tcPr>
          <w:p w14:paraId="26649524" w14:textId="010F852B" w:rsidR="00E44FA4" w:rsidRPr="00453250" w:rsidRDefault="00E44FA4" w:rsidP="00E44FA4">
            <w:pPr>
              <w:spacing w:line="360" w:lineRule="auto"/>
              <w:jc w:val="center"/>
              <w:rPr>
                <w:rFonts w:ascii="Arial" w:hAnsi="Arial" w:cs="Arial"/>
                <w:sz w:val="24"/>
                <w:szCs w:val="24"/>
              </w:rPr>
            </w:pPr>
            <w:r w:rsidRPr="00453250">
              <w:rPr>
                <w:rFonts w:ascii="Arial" w:hAnsi="Arial" w:cs="Arial"/>
                <w:sz w:val="24"/>
                <w:szCs w:val="24"/>
              </w:rPr>
              <w:t>Fujitsu’s long march</w:t>
            </w:r>
          </w:p>
        </w:tc>
        <w:tc>
          <w:tcPr>
            <w:tcW w:w="850" w:type="dxa"/>
          </w:tcPr>
          <w:p w14:paraId="7BBA581F" w14:textId="1D637673" w:rsidR="00E44FA4" w:rsidRPr="00453250" w:rsidRDefault="00E44FA4" w:rsidP="00E44FA4">
            <w:pPr>
              <w:spacing w:line="360" w:lineRule="auto"/>
              <w:jc w:val="center"/>
              <w:rPr>
                <w:rFonts w:ascii="Arial" w:hAnsi="Arial" w:cs="Arial"/>
                <w:sz w:val="24"/>
                <w:szCs w:val="24"/>
              </w:rPr>
            </w:pPr>
            <w:r w:rsidRPr="00453250">
              <w:rPr>
                <w:rFonts w:ascii="Arial" w:hAnsi="Arial" w:cs="Arial"/>
                <w:sz w:val="24"/>
                <w:szCs w:val="24"/>
              </w:rPr>
              <w:t>1990</w:t>
            </w:r>
          </w:p>
        </w:tc>
        <w:tc>
          <w:tcPr>
            <w:tcW w:w="1843" w:type="dxa"/>
          </w:tcPr>
          <w:p w14:paraId="36D3997E" w14:textId="41ED7714" w:rsidR="005C7D05" w:rsidRPr="00453250" w:rsidRDefault="00EB2DB3" w:rsidP="006C5F7F">
            <w:pPr>
              <w:spacing w:line="360" w:lineRule="auto"/>
              <w:jc w:val="center"/>
              <w:rPr>
                <w:rFonts w:ascii="Arial" w:hAnsi="Arial" w:cs="Arial"/>
                <w:sz w:val="24"/>
                <w:szCs w:val="24"/>
              </w:rPr>
            </w:pPr>
            <w:r w:rsidRPr="00453250">
              <w:rPr>
                <w:rFonts w:ascii="Arial" w:hAnsi="Arial" w:cs="Arial"/>
                <w:sz w:val="24"/>
                <w:szCs w:val="24"/>
              </w:rPr>
              <w:t>The method used to locate this article was a Google Scholar search that gave up 18,000 results in 0.10 seconds. This newspaper story was found by the researcher when the</w:t>
            </w:r>
            <w:r w:rsidR="001375F5" w:rsidRPr="00453250">
              <w:rPr>
                <w:rFonts w:ascii="Arial" w:hAnsi="Arial" w:cs="Arial"/>
                <w:sz w:val="24"/>
                <w:szCs w:val="24"/>
              </w:rPr>
              <w:t xml:space="preserve"> researcher</w:t>
            </w:r>
            <w:r w:rsidRPr="00453250">
              <w:rPr>
                <w:rFonts w:ascii="Arial" w:hAnsi="Arial" w:cs="Arial"/>
                <w:sz w:val="24"/>
                <w:szCs w:val="24"/>
              </w:rPr>
              <w:t xml:space="preserve"> searched for a Fujitsu, ICL link.</w:t>
            </w:r>
          </w:p>
        </w:tc>
        <w:tc>
          <w:tcPr>
            <w:tcW w:w="1985" w:type="dxa"/>
          </w:tcPr>
          <w:p w14:paraId="6EB456E7" w14:textId="410D9355" w:rsidR="00E44FA4" w:rsidRPr="00453250" w:rsidRDefault="00166B9A" w:rsidP="00E62FF5">
            <w:pPr>
              <w:spacing w:line="360" w:lineRule="auto"/>
              <w:jc w:val="center"/>
              <w:rPr>
                <w:rFonts w:ascii="Arial" w:hAnsi="Arial" w:cs="Arial"/>
                <w:sz w:val="24"/>
                <w:szCs w:val="24"/>
              </w:rPr>
            </w:pPr>
            <w:r w:rsidRPr="00453250">
              <w:rPr>
                <w:rFonts w:ascii="Arial" w:hAnsi="Arial" w:cs="Arial"/>
                <w:sz w:val="24"/>
                <w:szCs w:val="24"/>
              </w:rPr>
              <w:t>With over 50% stakes in both Amdahl and ICL, two IT companies, Fujitsu was a major player in the computer industry in 1990, when it was causing waves in the UK and around the globe.</w:t>
            </w:r>
          </w:p>
        </w:tc>
        <w:tc>
          <w:tcPr>
            <w:tcW w:w="1842" w:type="dxa"/>
          </w:tcPr>
          <w:p w14:paraId="1776DDD9" w14:textId="0D568F21" w:rsidR="006844AD" w:rsidRPr="00453250" w:rsidRDefault="00572CA9" w:rsidP="000C2A4E">
            <w:pPr>
              <w:spacing w:line="360" w:lineRule="auto"/>
              <w:jc w:val="center"/>
              <w:rPr>
                <w:rFonts w:ascii="Arial" w:hAnsi="Arial" w:cs="Arial"/>
                <w:sz w:val="24"/>
                <w:szCs w:val="24"/>
              </w:rPr>
            </w:pPr>
            <w:r w:rsidRPr="00453250">
              <w:rPr>
                <w:rFonts w:ascii="Arial" w:hAnsi="Arial" w:cs="Arial"/>
                <w:sz w:val="24"/>
                <w:szCs w:val="24"/>
              </w:rPr>
              <w:t>With their ICL bid, Fujitsu will move up from fourth place to number two in the rankings. In July 1990, Fujitsu will make a proposal for a fifty percent stake. Additionally, Fujitsu owns 43.6% of Amdahl.</w:t>
            </w:r>
            <w:r w:rsidR="00F42653" w:rsidRPr="00453250">
              <w:rPr>
                <w:rFonts w:ascii="Arial" w:hAnsi="Arial" w:cs="Arial"/>
                <w:sz w:val="24"/>
                <w:szCs w:val="24"/>
              </w:rPr>
              <w:t xml:space="preserve"> ICL</w:t>
            </w:r>
            <w:r w:rsidR="004A39AB" w:rsidRPr="00453250">
              <w:rPr>
                <w:rFonts w:ascii="Arial" w:hAnsi="Arial" w:cs="Arial"/>
                <w:sz w:val="24"/>
                <w:szCs w:val="24"/>
              </w:rPr>
              <w:t xml:space="preserve"> is</w:t>
            </w:r>
            <w:r w:rsidRPr="00453250">
              <w:rPr>
                <w:rFonts w:ascii="Arial" w:hAnsi="Arial" w:cs="Arial"/>
                <w:sz w:val="24"/>
                <w:szCs w:val="24"/>
              </w:rPr>
              <w:t xml:space="preserve"> </w:t>
            </w:r>
            <w:r w:rsidR="004A39AB" w:rsidRPr="00453250">
              <w:rPr>
                <w:rFonts w:ascii="Arial" w:hAnsi="Arial" w:cs="Arial"/>
                <w:sz w:val="24"/>
                <w:szCs w:val="24"/>
              </w:rPr>
              <w:t>t</w:t>
            </w:r>
            <w:r w:rsidRPr="00453250">
              <w:rPr>
                <w:rFonts w:ascii="Arial" w:hAnsi="Arial" w:cs="Arial"/>
                <w:sz w:val="24"/>
                <w:szCs w:val="24"/>
              </w:rPr>
              <w:t>he only British producer selling to an overseas buyer. The current sta</w:t>
            </w:r>
            <w:r w:rsidR="00C47922" w:rsidRPr="00453250">
              <w:rPr>
                <w:rFonts w:ascii="Arial" w:hAnsi="Arial" w:cs="Arial"/>
                <w:sz w:val="24"/>
                <w:szCs w:val="24"/>
              </w:rPr>
              <w:t>te</w:t>
            </w:r>
            <w:r w:rsidRPr="00453250">
              <w:rPr>
                <w:rFonts w:ascii="Arial" w:hAnsi="Arial" w:cs="Arial"/>
                <w:sz w:val="24"/>
                <w:szCs w:val="24"/>
              </w:rPr>
              <w:t xml:space="preserve"> of the British computer industry and the absence of a comprehensiv</w:t>
            </w:r>
            <w:r w:rsidRPr="00453250">
              <w:rPr>
                <w:rFonts w:ascii="Arial" w:hAnsi="Arial" w:cs="Arial"/>
                <w:sz w:val="24"/>
                <w:szCs w:val="24"/>
              </w:rPr>
              <w:lastRenderedPageBreak/>
              <w:t>e government policy for IT.</w:t>
            </w:r>
          </w:p>
        </w:tc>
        <w:tc>
          <w:tcPr>
            <w:tcW w:w="1701" w:type="dxa"/>
          </w:tcPr>
          <w:p w14:paraId="7715EFF3" w14:textId="4448CA86" w:rsidR="00BA6BEE" w:rsidRPr="00453250" w:rsidRDefault="006A06B1" w:rsidP="004D76B9">
            <w:pPr>
              <w:spacing w:line="360" w:lineRule="auto"/>
              <w:jc w:val="center"/>
              <w:rPr>
                <w:rFonts w:ascii="Arial" w:hAnsi="Arial" w:cs="Arial"/>
                <w:sz w:val="24"/>
                <w:szCs w:val="24"/>
              </w:rPr>
            </w:pPr>
            <w:r w:rsidRPr="00453250">
              <w:rPr>
                <w:rFonts w:ascii="Arial" w:hAnsi="Arial" w:cs="Arial"/>
                <w:sz w:val="24"/>
                <w:szCs w:val="24"/>
              </w:rPr>
              <w:lastRenderedPageBreak/>
              <w:t xml:space="preserve">In 1990 Fujitsu </w:t>
            </w:r>
            <w:r w:rsidR="00F70363" w:rsidRPr="00453250">
              <w:rPr>
                <w:rFonts w:ascii="Arial" w:hAnsi="Arial" w:cs="Arial"/>
                <w:sz w:val="24"/>
                <w:szCs w:val="24"/>
              </w:rPr>
              <w:t>was acquiring business</w:t>
            </w:r>
            <w:r w:rsidR="004A3814" w:rsidRPr="00453250">
              <w:rPr>
                <w:rFonts w:ascii="Arial" w:hAnsi="Arial" w:cs="Arial"/>
                <w:sz w:val="24"/>
                <w:szCs w:val="24"/>
              </w:rPr>
              <w:t>es</w:t>
            </w:r>
            <w:r w:rsidR="00F70363" w:rsidRPr="00453250">
              <w:rPr>
                <w:rFonts w:ascii="Arial" w:hAnsi="Arial" w:cs="Arial"/>
                <w:sz w:val="24"/>
                <w:szCs w:val="24"/>
              </w:rPr>
              <w:t xml:space="preserve"> </w:t>
            </w:r>
            <w:r w:rsidR="00FC152E" w:rsidRPr="00453250">
              <w:rPr>
                <w:rFonts w:ascii="Arial" w:hAnsi="Arial" w:cs="Arial"/>
                <w:sz w:val="24"/>
                <w:szCs w:val="24"/>
              </w:rPr>
              <w:t>ICL,</w:t>
            </w:r>
            <w:r w:rsidR="00EA130A" w:rsidRPr="00453250">
              <w:rPr>
                <w:rFonts w:ascii="Arial" w:hAnsi="Arial" w:cs="Arial"/>
                <w:sz w:val="24"/>
                <w:szCs w:val="24"/>
              </w:rPr>
              <w:t xml:space="preserve"> </w:t>
            </w:r>
            <w:r w:rsidR="00507BF6" w:rsidRPr="00453250">
              <w:rPr>
                <w:rFonts w:ascii="Arial" w:hAnsi="Arial" w:cs="Arial"/>
                <w:sz w:val="24"/>
                <w:szCs w:val="24"/>
              </w:rPr>
              <w:t>in</w:t>
            </w:r>
            <w:r w:rsidR="00D43798" w:rsidRPr="00453250">
              <w:rPr>
                <w:rFonts w:ascii="Arial" w:hAnsi="Arial" w:cs="Arial"/>
                <w:sz w:val="24"/>
                <w:szCs w:val="24"/>
              </w:rPr>
              <w:t xml:space="preserve"> the</w:t>
            </w:r>
            <w:r w:rsidR="00507BF6" w:rsidRPr="00453250">
              <w:rPr>
                <w:rFonts w:ascii="Arial" w:hAnsi="Arial" w:cs="Arial"/>
                <w:sz w:val="24"/>
                <w:szCs w:val="24"/>
              </w:rPr>
              <w:t xml:space="preserve"> </w:t>
            </w:r>
            <w:r w:rsidR="00EA130A" w:rsidRPr="00453250">
              <w:rPr>
                <w:rFonts w:ascii="Arial" w:hAnsi="Arial" w:cs="Arial"/>
                <w:sz w:val="24"/>
                <w:szCs w:val="24"/>
              </w:rPr>
              <w:t xml:space="preserve">UK and </w:t>
            </w:r>
            <w:r w:rsidR="00FC152E" w:rsidRPr="00453250">
              <w:rPr>
                <w:rFonts w:ascii="Arial" w:hAnsi="Arial" w:cs="Arial"/>
                <w:sz w:val="24"/>
                <w:szCs w:val="24"/>
              </w:rPr>
              <w:t xml:space="preserve"> Am</w:t>
            </w:r>
            <w:r w:rsidR="004D76B9" w:rsidRPr="00453250">
              <w:rPr>
                <w:rFonts w:ascii="Arial" w:hAnsi="Arial" w:cs="Arial"/>
                <w:sz w:val="24"/>
                <w:szCs w:val="24"/>
              </w:rPr>
              <w:t>d</w:t>
            </w:r>
            <w:r w:rsidR="00D734A0" w:rsidRPr="00453250">
              <w:rPr>
                <w:rFonts w:ascii="Arial" w:hAnsi="Arial" w:cs="Arial"/>
                <w:sz w:val="24"/>
                <w:szCs w:val="24"/>
              </w:rPr>
              <w:t>ah</w:t>
            </w:r>
            <w:r w:rsidR="00FC152E" w:rsidRPr="00453250">
              <w:rPr>
                <w:rFonts w:ascii="Arial" w:hAnsi="Arial" w:cs="Arial"/>
                <w:sz w:val="24"/>
                <w:szCs w:val="24"/>
              </w:rPr>
              <w:t>l</w:t>
            </w:r>
            <w:r w:rsidR="00A07929" w:rsidRPr="00453250">
              <w:rPr>
                <w:rFonts w:ascii="Arial" w:hAnsi="Arial" w:cs="Arial"/>
                <w:sz w:val="24"/>
                <w:szCs w:val="24"/>
              </w:rPr>
              <w:t>,</w:t>
            </w:r>
            <w:r w:rsidR="00EA130A" w:rsidRPr="00453250">
              <w:rPr>
                <w:rFonts w:ascii="Arial" w:hAnsi="Arial" w:cs="Arial"/>
                <w:sz w:val="24"/>
                <w:szCs w:val="24"/>
              </w:rPr>
              <w:t xml:space="preserve"> </w:t>
            </w:r>
            <w:r w:rsidR="00D43798" w:rsidRPr="00453250">
              <w:rPr>
                <w:rFonts w:ascii="Arial" w:hAnsi="Arial" w:cs="Arial"/>
                <w:sz w:val="24"/>
                <w:szCs w:val="24"/>
              </w:rPr>
              <w:t xml:space="preserve">in the </w:t>
            </w:r>
            <w:r w:rsidR="00507BF6" w:rsidRPr="00453250">
              <w:rPr>
                <w:rFonts w:ascii="Arial" w:hAnsi="Arial" w:cs="Arial"/>
                <w:sz w:val="24"/>
                <w:szCs w:val="24"/>
              </w:rPr>
              <w:t>USA</w:t>
            </w:r>
            <w:r w:rsidR="000D5781" w:rsidRPr="00453250">
              <w:rPr>
                <w:rFonts w:ascii="Arial" w:hAnsi="Arial" w:cs="Arial"/>
                <w:sz w:val="24"/>
                <w:szCs w:val="24"/>
              </w:rPr>
              <w:t xml:space="preserve">. </w:t>
            </w:r>
            <w:r w:rsidR="00E36A82" w:rsidRPr="00453250">
              <w:rPr>
                <w:rFonts w:ascii="Arial" w:hAnsi="Arial" w:cs="Arial"/>
                <w:sz w:val="24"/>
                <w:szCs w:val="24"/>
              </w:rPr>
              <w:t>W</w:t>
            </w:r>
            <w:r w:rsidR="00BE511F" w:rsidRPr="00453250">
              <w:rPr>
                <w:rFonts w:ascii="Arial" w:hAnsi="Arial" w:cs="Arial"/>
                <w:sz w:val="24"/>
                <w:szCs w:val="24"/>
              </w:rPr>
              <w:t xml:space="preserve">ith </w:t>
            </w:r>
            <w:r w:rsidR="004D76B9" w:rsidRPr="00453250">
              <w:rPr>
                <w:rFonts w:ascii="Arial" w:hAnsi="Arial" w:cs="Arial"/>
                <w:sz w:val="24"/>
                <w:szCs w:val="24"/>
              </w:rPr>
              <w:t xml:space="preserve">some talks in </w:t>
            </w:r>
            <w:r w:rsidR="001B1942" w:rsidRPr="00453250">
              <w:rPr>
                <w:rFonts w:ascii="Arial" w:hAnsi="Arial" w:cs="Arial"/>
                <w:sz w:val="24"/>
                <w:szCs w:val="24"/>
              </w:rPr>
              <w:t xml:space="preserve">the </w:t>
            </w:r>
            <w:r w:rsidR="00FD4CD8" w:rsidRPr="00453250">
              <w:rPr>
                <w:rFonts w:ascii="Arial" w:hAnsi="Arial" w:cs="Arial"/>
                <w:sz w:val="24"/>
                <w:szCs w:val="24"/>
              </w:rPr>
              <w:t>preliminary stages</w:t>
            </w:r>
            <w:r w:rsidR="004D76B9" w:rsidRPr="00453250">
              <w:rPr>
                <w:rFonts w:ascii="Arial" w:hAnsi="Arial" w:cs="Arial"/>
                <w:sz w:val="24"/>
                <w:szCs w:val="24"/>
              </w:rPr>
              <w:t xml:space="preserve"> </w:t>
            </w:r>
            <w:r w:rsidR="00EA130A" w:rsidRPr="00453250">
              <w:rPr>
                <w:rFonts w:ascii="Arial" w:hAnsi="Arial" w:cs="Arial"/>
                <w:sz w:val="24"/>
                <w:szCs w:val="24"/>
              </w:rPr>
              <w:t>with</w:t>
            </w:r>
            <w:r w:rsidR="004D76B9" w:rsidRPr="00453250">
              <w:rPr>
                <w:rFonts w:ascii="Arial" w:hAnsi="Arial" w:cs="Arial"/>
                <w:sz w:val="24"/>
                <w:szCs w:val="24"/>
              </w:rPr>
              <w:t xml:space="preserve"> the</w:t>
            </w:r>
            <w:r w:rsidR="00E36A82" w:rsidRPr="00453250">
              <w:rPr>
                <w:rFonts w:ascii="Arial" w:hAnsi="Arial" w:cs="Arial"/>
                <w:sz w:val="24"/>
                <w:szCs w:val="24"/>
              </w:rPr>
              <w:t xml:space="preserve"> Post Office</w:t>
            </w:r>
            <w:r w:rsidR="00BA6BEE" w:rsidRPr="00453250">
              <w:rPr>
                <w:rFonts w:ascii="Arial" w:hAnsi="Arial" w:cs="Arial"/>
                <w:sz w:val="24"/>
                <w:szCs w:val="24"/>
              </w:rPr>
              <w:t>.</w:t>
            </w:r>
          </w:p>
          <w:p w14:paraId="4629801C" w14:textId="06FB7075" w:rsidR="00E44FA4" w:rsidRPr="00453250" w:rsidRDefault="004D76B9" w:rsidP="004D76B9">
            <w:pPr>
              <w:spacing w:line="360" w:lineRule="auto"/>
              <w:jc w:val="center"/>
              <w:rPr>
                <w:rFonts w:ascii="Arial" w:hAnsi="Arial" w:cs="Arial"/>
                <w:sz w:val="24"/>
                <w:szCs w:val="24"/>
              </w:rPr>
            </w:pPr>
            <w:r w:rsidRPr="00453250">
              <w:rPr>
                <w:rFonts w:ascii="Arial" w:hAnsi="Arial" w:cs="Arial"/>
                <w:sz w:val="24"/>
                <w:szCs w:val="24"/>
              </w:rPr>
              <w:t xml:space="preserve"> </w:t>
            </w:r>
          </w:p>
        </w:tc>
      </w:tr>
      <w:tr w:rsidR="009A368A" w:rsidRPr="00453250" w14:paraId="5619C124" w14:textId="77777777" w:rsidTr="00EA1999">
        <w:tc>
          <w:tcPr>
            <w:tcW w:w="284" w:type="dxa"/>
          </w:tcPr>
          <w:p w14:paraId="316CC8A7" w14:textId="10C595F6"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t>9</w:t>
            </w:r>
          </w:p>
        </w:tc>
        <w:tc>
          <w:tcPr>
            <w:tcW w:w="1276" w:type="dxa"/>
          </w:tcPr>
          <w:p w14:paraId="355A76E6" w14:textId="0BF8B592" w:rsidR="001D04A7" w:rsidRPr="00453250" w:rsidRDefault="001D04A7" w:rsidP="001D04A7">
            <w:pPr>
              <w:spacing w:line="360" w:lineRule="auto"/>
              <w:jc w:val="both"/>
              <w:rPr>
                <w:rFonts w:ascii="Arial" w:hAnsi="Arial" w:cs="Arial"/>
                <w:sz w:val="24"/>
                <w:szCs w:val="24"/>
              </w:rPr>
            </w:pPr>
            <w:r w:rsidRPr="00453250">
              <w:rPr>
                <w:rFonts w:ascii="Arial" w:hAnsi="Arial" w:cs="Arial"/>
                <w:sz w:val="24"/>
                <w:szCs w:val="24"/>
              </w:rPr>
              <w:t xml:space="preserve">Thompson </w:t>
            </w:r>
          </w:p>
        </w:tc>
        <w:tc>
          <w:tcPr>
            <w:tcW w:w="1276" w:type="dxa"/>
          </w:tcPr>
          <w:p w14:paraId="13D5096C" w14:textId="3924D166"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t>Introduction to the early</w:t>
            </w:r>
          </w:p>
          <w:p w14:paraId="6ED72E00" w14:textId="54821044"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t>Sociology of management</w:t>
            </w:r>
          </w:p>
          <w:p w14:paraId="6A90334A" w14:textId="20E0DCDB"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t>and Organizations</w:t>
            </w:r>
          </w:p>
        </w:tc>
        <w:tc>
          <w:tcPr>
            <w:tcW w:w="850" w:type="dxa"/>
          </w:tcPr>
          <w:p w14:paraId="390C80A4" w14:textId="77777777" w:rsidR="001D04A7" w:rsidRPr="00453250" w:rsidRDefault="001D04A7" w:rsidP="001D04A7">
            <w:pPr>
              <w:spacing w:line="360" w:lineRule="auto"/>
              <w:jc w:val="both"/>
              <w:rPr>
                <w:rFonts w:ascii="Arial" w:hAnsi="Arial" w:cs="Arial"/>
                <w:sz w:val="24"/>
                <w:szCs w:val="24"/>
              </w:rPr>
            </w:pPr>
          </w:p>
        </w:tc>
        <w:tc>
          <w:tcPr>
            <w:tcW w:w="1843" w:type="dxa"/>
          </w:tcPr>
          <w:p w14:paraId="2FAFD67E" w14:textId="690C6F19" w:rsidR="001D04A7" w:rsidRPr="00453250" w:rsidRDefault="001D04A7" w:rsidP="001D04A7">
            <w:pPr>
              <w:spacing w:line="360" w:lineRule="auto"/>
              <w:jc w:val="both"/>
              <w:rPr>
                <w:rFonts w:ascii="Arial" w:hAnsi="Arial" w:cs="Arial"/>
                <w:sz w:val="24"/>
                <w:szCs w:val="24"/>
              </w:rPr>
            </w:pPr>
            <w:r w:rsidRPr="00453250">
              <w:rPr>
                <w:rFonts w:ascii="Arial" w:hAnsi="Arial" w:cs="Arial"/>
                <w:b/>
                <w:bCs/>
                <w:color w:val="00B050"/>
                <w:sz w:val="24"/>
                <w:szCs w:val="24"/>
              </w:rPr>
              <w:t>Method</w:t>
            </w:r>
          </w:p>
        </w:tc>
        <w:tc>
          <w:tcPr>
            <w:tcW w:w="1985" w:type="dxa"/>
          </w:tcPr>
          <w:p w14:paraId="07C45B1F" w14:textId="0DCD8F86" w:rsidR="001D04A7" w:rsidRPr="00453250" w:rsidRDefault="001D04A7" w:rsidP="001D04A7">
            <w:pPr>
              <w:spacing w:line="360" w:lineRule="auto"/>
              <w:jc w:val="both"/>
              <w:rPr>
                <w:rFonts w:ascii="Arial" w:hAnsi="Arial" w:cs="Arial"/>
                <w:sz w:val="24"/>
                <w:szCs w:val="24"/>
              </w:rPr>
            </w:pPr>
            <w:r w:rsidRPr="00453250">
              <w:rPr>
                <w:rFonts w:ascii="Arial" w:hAnsi="Arial" w:cs="Arial"/>
                <w:b/>
                <w:bCs/>
                <w:color w:val="00B050"/>
                <w:sz w:val="24"/>
                <w:szCs w:val="24"/>
              </w:rPr>
              <w:t>Comments</w:t>
            </w:r>
          </w:p>
        </w:tc>
        <w:tc>
          <w:tcPr>
            <w:tcW w:w="1842" w:type="dxa"/>
          </w:tcPr>
          <w:p w14:paraId="12E86258" w14:textId="7328B5DD" w:rsidR="001D04A7" w:rsidRPr="00453250" w:rsidRDefault="001D04A7" w:rsidP="001D04A7">
            <w:pPr>
              <w:spacing w:line="360" w:lineRule="auto"/>
              <w:jc w:val="both"/>
              <w:rPr>
                <w:rFonts w:ascii="Arial" w:hAnsi="Arial" w:cs="Arial"/>
                <w:sz w:val="24"/>
                <w:szCs w:val="24"/>
              </w:rPr>
            </w:pPr>
            <w:r w:rsidRPr="00453250">
              <w:rPr>
                <w:rFonts w:ascii="Arial" w:hAnsi="Arial" w:cs="Arial"/>
                <w:b/>
                <w:bCs/>
                <w:color w:val="00B050"/>
                <w:sz w:val="24"/>
                <w:szCs w:val="24"/>
              </w:rPr>
              <w:t>Key Findings</w:t>
            </w:r>
          </w:p>
        </w:tc>
        <w:tc>
          <w:tcPr>
            <w:tcW w:w="1701" w:type="dxa"/>
          </w:tcPr>
          <w:p w14:paraId="781198A4" w14:textId="23AC497F" w:rsidR="001D04A7" w:rsidRPr="00453250" w:rsidRDefault="001D05DD" w:rsidP="001D04A7">
            <w:pPr>
              <w:spacing w:line="360" w:lineRule="auto"/>
              <w:jc w:val="both"/>
              <w:rPr>
                <w:rFonts w:ascii="Arial" w:hAnsi="Arial" w:cs="Arial"/>
                <w:sz w:val="24"/>
                <w:szCs w:val="24"/>
              </w:rPr>
            </w:pPr>
            <w:r w:rsidRPr="00453250">
              <w:rPr>
                <w:rFonts w:ascii="Arial" w:hAnsi="Arial" w:cs="Arial"/>
                <w:sz w:val="24"/>
                <w:szCs w:val="24"/>
              </w:rPr>
              <w:t>Conclusion</w:t>
            </w:r>
          </w:p>
        </w:tc>
      </w:tr>
      <w:tr w:rsidR="009A368A" w:rsidRPr="00453250" w14:paraId="5DBF0F9F" w14:textId="77777777" w:rsidTr="00EA1999">
        <w:tc>
          <w:tcPr>
            <w:tcW w:w="284" w:type="dxa"/>
          </w:tcPr>
          <w:p w14:paraId="35135BC5" w14:textId="64ECCDE2"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t>10</w:t>
            </w:r>
          </w:p>
        </w:tc>
        <w:tc>
          <w:tcPr>
            <w:tcW w:w="1276" w:type="dxa"/>
          </w:tcPr>
          <w:p w14:paraId="42B4584D" w14:textId="14EECAFB"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t>Byers</w:t>
            </w:r>
          </w:p>
        </w:tc>
        <w:tc>
          <w:tcPr>
            <w:tcW w:w="1276" w:type="dxa"/>
          </w:tcPr>
          <w:p w14:paraId="1BAC639B" w14:textId="58D36FE5"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t>Post Office Horizon Inquiry</w:t>
            </w:r>
          </w:p>
        </w:tc>
        <w:tc>
          <w:tcPr>
            <w:tcW w:w="850" w:type="dxa"/>
          </w:tcPr>
          <w:p w14:paraId="3F75FEC9" w14:textId="22795303"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t>2022</w:t>
            </w:r>
          </w:p>
        </w:tc>
        <w:tc>
          <w:tcPr>
            <w:tcW w:w="1843" w:type="dxa"/>
          </w:tcPr>
          <w:p w14:paraId="2CBC37D1" w14:textId="1631FAD6" w:rsidR="001D04A7" w:rsidRPr="00453250" w:rsidRDefault="00E50240" w:rsidP="000061C1">
            <w:pPr>
              <w:spacing w:line="360" w:lineRule="auto"/>
              <w:jc w:val="center"/>
              <w:rPr>
                <w:rFonts w:ascii="Arial" w:hAnsi="Arial" w:cs="Arial"/>
                <w:sz w:val="24"/>
                <w:szCs w:val="24"/>
              </w:rPr>
            </w:pPr>
            <w:r w:rsidRPr="00453250">
              <w:rPr>
                <w:rFonts w:ascii="Arial" w:hAnsi="Arial" w:cs="Arial"/>
                <w:sz w:val="24"/>
                <w:szCs w:val="24"/>
              </w:rPr>
              <w:t>The method included utilizing Google Scholar to gather material about the Post Office scandal which in turn led to the</w:t>
            </w:r>
            <w:r w:rsidR="0076583C" w:rsidRPr="00453250">
              <w:rPr>
                <w:rFonts w:ascii="Arial" w:hAnsi="Arial" w:cs="Arial"/>
                <w:sz w:val="24"/>
                <w:szCs w:val="24"/>
              </w:rPr>
              <w:t xml:space="preserve"> </w:t>
            </w:r>
            <w:r w:rsidRPr="00453250">
              <w:rPr>
                <w:rFonts w:ascii="Arial" w:hAnsi="Arial" w:cs="Arial"/>
                <w:sz w:val="24"/>
                <w:szCs w:val="24"/>
              </w:rPr>
              <w:t>Parliament's</w:t>
            </w:r>
            <w:r w:rsidR="0076583C" w:rsidRPr="00453250">
              <w:rPr>
                <w:rFonts w:ascii="Arial" w:hAnsi="Arial" w:cs="Arial"/>
                <w:sz w:val="24"/>
                <w:szCs w:val="24"/>
              </w:rPr>
              <w:t xml:space="preserve"> UK</w:t>
            </w:r>
            <w:r w:rsidRPr="00453250">
              <w:rPr>
                <w:rFonts w:ascii="Arial" w:hAnsi="Arial" w:cs="Arial"/>
                <w:sz w:val="24"/>
                <w:szCs w:val="24"/>
              </w:rPr>
              <w:t xml:space="preserve"> trade and industry committee</w:t>
            </w:r>
            <w:r w:rsidR="00BD2659" w:rsidRPr="00453250">
              <w:rPr>
                <w:rFonts w:ascii="Arial" w:hAnsi="Arial" w:cs="Arial"/>
                <w:sz w:val="24"/>
                <w:szCs w:val="24"/>
              </w:rPr>
              <w:t xml:space="preserve">. </w:t>
            </w:r>
            <w:r w:rsidRPr="00453250">
              <w:rPr>
                <w:rFonts w:ascii="Arial" w:hAnsi="Arial" w:cs="Arial"/>
                <w:sz w:val="24"/>
                <w:szCs w:val="24"/>
              </w:rPr>
              <w:t xml:space="preserve">This directed the </w:t>
            </w:r>
            <w:r w:rsidRPr="00453250">
              <w:rPr>
                <w:rFonts w:ascii="Arial" w:hAnsi="Arial" w:cs="Arial"/>
                <w:sz w:val="24"/>
                <w:szCs w:val="24"/>
              </w:rPr>
              <w:lastRenderedPageBreak/>
              <w:t xml:space="preserve">investigator to </w:t>
            </w:r>
            <w:r w:rsidR="006E0063" w:rsidRPr="00453250">
              <w:rPr>
                <w:rFonts w:ascii="Arial" w:hAnsi="Arial" w:cs="Arial"/>
                <w:sz w:val="24"/>
                <w:szCs w:val="24"/>
              </w:rPr>
              <w:t xml:space="preserve">Post Office </w:t>
            </w:r>
            <w:r w:rsidR="00740F0E" w:rsidRPr="00453250">
              <w:rPr>
                <w:rFonts w:ascii="Arial" w:hAnsi="Arial" w:cs="Arial"/>
                <w:sz w:val="24"/>
                <w:szCs w:val="24"/>
              </w:rPr>
              <w:t xml:space="preserve">Horizon </w:t>
            </w:r>
            <w:r w:rsidR="006C38FC" w:rsidRPr="00453250">
              <w:rPr>
                <w:rFonts w:ascii="Arial" w:hAnsi="Arial" w:cs="Arial"/>
                <w:sz w:val="24"/>
                <w:szCs w:val="24"/>
              </w:rPr>
              <w:t xml:space="preserve">IT </w:t>
            </w:r>
            <w:r w:rsidR="00CD364B" w:rsidRPr="00453250">
              <w:rPr>
                <w:rFonts w:ascii="Arial" w:hAnsi="Arial" w:cs="Arial"/>
                <w:sz w:val="24"/>
                <w:szCs w:val="24"/>
              </w:rPr>
              <w:t>Inqui</w:t>
            </w:r>
            <w:r w:rsidR="00A6467A" w:rsidRPr="00453250">
              <w:rPr>
                <w:rFonts w:ascii="Arial" w:hAnsi="Arial" w:cs="Arial"/>
                <w:sz w:val="24"/>
                <w:szCs w:val="24"/>
              </w:rPr>
              <w:t>ry</w:t>
            </w:r>
            <w:r w:rsidR="006C38FC" w:rsidRPr="00453250">
              <w:rPr>
                <w:rFonts w:ascii="Arial" w:hAnsi="Arial" w:cs="Arial"/>
                <w:sz w:val="24"/>
                <w:szCs w:val="24"/>
              </w:rPr>
              <w:t xml:space="preserve"> </w:t>
            </w:r>
            <w:r w:rsidRPr="00453250">
              <w:rPr>
                <w:rFonts w:ascii="Arial" w:hAnsi="Arial" w:cs="Arial"/>
                <w:sz w:val="24"/>
                <w:szCs w:val="24"/>
              </w:rPr>
              <w:t>Byers' witness statements (2022).</w:t>
            </w:r>
          </w:p>
        </w:tc>
        <w:tc>
          <w:tcPr>
            <w:tcW w:w="1985" w:type="dxa"/>
          </w:tcPr>
          <w:p w14:paraId="4BB61BC0" w14:textId="7821141E" w:rsidR="001D04A7" w:rsidRPr="00453250" w:rsidRDefault="00123CF2" w:rsidP="00F61E4E">
            <w:pPr>
              <w:spacing w:line="360" w:lineRule="auto"/>
              <w:jc w:val="center"/>
              <w:rPr>
                <w:rFonts w:ascii="Arial" w:hAnsi="Arial" w:cs="Arial"/>
                <w:sz w:val="24"/>
                <w:szCs w:val="24"/>
              </w:rPr>
            </w:pPr>
            <w:r w:rsidRPr="00453250">
              <w:rPr>
                <w:rFonts w:ascii="Arial" w:hAnsi="Arial" w:cs="Arial"/>
                <w:sz w:val="24"/>
                <w:szCs w:val="24"/>
              </w:rPr>
              <w:lastRenderedPageBreak/>
              <w:t>G</w:t>
            </w:r>
            <w:r w:rsidR="005C7D17" w:rsidRPr="00453250">
              <w:rPr>
                <w:rFonts w:ascii="Arial" w:hAnsi="Arial" w:cs="Arial"/>
                <w:sz w:val="24"/>
                <w:szCs w:val="24"/>
              </w:rPr>
              <w:t>ove</w:t>
            </w:r>
            <w:r w:rsidR="00786DBF" w:rsidRPr="00453250">
              <w:rPr>
                <w:rFonts w:ascii="Arial" w:hAnsi="Arial" w:cs="Arial"/>
                <w:sz w:val="24"/>
                <w:szCs w:val="24"/>
              </w:rPr>
              <w:t>rnment</w:t>
            </w:r>
            <w:r w:rsidRPr="00453250">
              <w:rPr>
                <w:rFonts w:ascii="Arial" w:hAnsi="Arial" w:cs="Arial"/>
                <w:sz w:val="24"/>
                <w:szCs w:val="24"/>
              </w:rPr>
              <w:t xml:space="preserve"> </w:t>
            </w:r>
            <w:r w:rsidR="00D47C24" w:rsidRPr="00453250">
              <w:rPr>
                <w:rFonts w:ascii="Arial" w:hAnsi="Arial" w:cs="Arial"/>
                <w:sz w:val="24"/>
                <w:szCs w:val="24"/>
              </w:rPr>
              <w:t>ministers</w:t>
            </w:r>
            <w:r w:rsidR="004D21F8" w:rsidRPr="00453250">
              <w:rPr>
                <w:rFonts w:ascii="Arial" w:hAnsi="Arial" w:cs="Arial"/>
                <w:sz w:val="24"/>
                <w:szCs w:val="24"/>
              </w:rPr>
              <w:t xml:space="preserve">, </w:t>
            </w:r>
            <w:r w:rsidR="00E662DF" w:rsidRPr="00453250">
              <w:rPr>
                <w:rFonts w:ascii="Arial" w:hAnsi="Arial" w:cs="Arial"/>
                <w:sz w:val="24"/>
                <w:szCs w:val="24"/>
              </w:rPr>
              <w:t>(DSS)</w:t>
            </w:r>
            <w:r w:rsidR="00712CFB" w:rsidRPr="00453250">
              <w:rPr>
                <w:rFonts w:ascii="Arial" w:hAnsi="Arial" w:cs="Arial"/>
                <w:sz w:val="24"/>
                <w:szCs w:val="24"/>
              </w:rPr>
              <w:t>, (BA),</w:t>
            </w:r>
            <w:r w:rsidR="00F16309" w:rsidRPr="00453250">
              <w:rPr>
                <w:rFonts w:ascii="Arial" w:hAnsi="Arial" w:cs="Arial"/>
                <w:sz w:val="24"/>
                <w:szCs w:val="24"/>
              </w:rPr>
              <w:t xml:space="preserve"> (DTI), </w:t>
            </w:r>
            <w:r w:rsidR="002E1018" w:rsidRPr="00453250">
              <w:rPr>
                <w:rFonts w:ascii="Arial" w:hAnsi="Arial" w:cs="Arial"/>
                <w:sz w:val="24"/>
                <w:szCs w:val="24"/>
              </w:rPr>
              <w:t>(POCL) and the (ICL)</w:t>
            </w:r>
            <w:r w:rsidR="004B2AD0" w:rsidRPr="00453250">
              <w:rPr>
                <w:rFonts w:ascii="Arial" w:hAnsi="Arial" w:cs="Arial"/>
                <w:sz w:val="24"/>
                <w:szCs w:val="24"/>
              </w:rPr>
              <w:t xml:space="preserve"> all had major </w:t>
            </w:r>
            <w:r w:rsidR="0071077B" w:rsidRPr="00453250">
              <w:rPr>
                <w:rFonts w:ascii="Arial" w:hAnsi="Arial" w:cs="Arial"/>
                <w:sz w:val="24"/>
                <w:szCs w:val="24"/>
              </w:rPr>
              <w:t>roles</w:t>
            </w:r>
            <w:r w:rsidR="004B2AD0" w:rsidRPr="00453250">
              <w:rPr>
                <w:rFonts w:ascii="Arial" w:hAnsi="Arial" w:cs="Arial"/>
                <w:sz w:val="24"/>
                <w:szCs w:val="24"/>
              </w:rPr>
              <w:t xml:space="preserve"> to play </w:t>
            </w:r>
            <w:r w:rsidR="009224CB" w:rsidRPr="00453250">
              <w:rPr>
                <w:rFonts w:ascii="Arial" w:hAnsi="Arial" w:cs="Arial"/>
                <w:sz w:val="24"/>
                <w:szCs w:val="24"/>
              </w:rPr>
              <w:t>in the implementation of the Horizon</w:t>
            </w:r>
            <w:r w:rsidR="00447FBA" w:rsidRPr="00453250">
              <w:rPr>
                <w:rFonts w:ascii="Arial" w:hAnsi="Arial" w:cs="Arial"/>
                <w:sz w:val="24"/>
                <w:szCs w:val="24"/>
              </w:rPr>
              <w:t xml:space="preserve"> </w:t>
            </w:r>
            <w:r w:rsidR="00555B76" w:rsidRPr="00453250">
              <w:rPr>
                <w:rFonts w:ascii="Arial" w:hAnsi="Arial" w:cs="Arial"/>
                <w:sz w:val="24"/>
                <w:szCs w:val="24"/>
              </w:rPr>
              <w:t xml:space="preserve">with all the </w:t>
            </w:r>
            <w:r w:rsidR="0023738C" w:rsidRPr="00453250">
              <w:rPr>
                <w:rFonts w:ascii="Arial" w:hAnsi="Arial" w:cs="Arial"/>
                <w:sz w:val="24"/>
                <w:szCs w:val="24"/>
              </w:rPr>
              <w:t xml:space="preserve">indecisive </w:t>
            </w:r>
            <w:r w:rsidR="006751D2" w:rsidRPr="00453250">
              <w:rPr>
                <w:rFonts w:ascii="Arial" w:hAnsi="Arial" w:cs="Arial"/>
                <w:sz w:val="24"/>
                <w:szCs w:val="24"/>
              </w:rPr>
              <w:t>decisions</w:t>
            </w:r>
            <w:r w:rsidR="00C47A5B" w:rsidRPr="00453250">
              <w:rPr>
                <w:rFonts w:ascii="Arial" w:hAnsi="Arial" w:cs="Arial"/>
                <w:sz w:val="24"/>
                <w:szCs w:val="24"/>
              </w:rPr>
              <w:t xml:space="preserve"> being made</w:t>
            </w:r>
            <w:r w:rsidR="00BD2659" w:rsidRPr="00453250">
              <w:rPr>
                <w:rFonts w:ascii="Arial" w:hAnsi="Arial" w:cs="Arial"/>
                <w:sz w:val="24"/>
                <w:szCs w:val="24"/>
              </w:rPr>
              <w:t xml:space="preserve">. </w:t>
            </w:r>
          </w:p>
        </w:tc>
        <w:tc>
          <w:tcPr>
            <w:tcW w:w="1842" w:type="dxa"/>
          </w:tcPr>
          <w:p w14:paraId="438C4F76" w14:textId="77777777" w:rsidR="001D04A7" w:rsidRPr="00453250" w:rsidRDefault="00DC7778" w:rsidP="008E7BBC">
            <w:pPr>
              <w:spacing w:line="360" w:lineRule="auto"/>
              <w:jc w:val="center"/>
              <w:rPr>
                <w:rFonts w:ascii="Arial" w:hAnsi="Arial" w:cs="Arial"/>
                <w:sz w:val="24"/>
                <w:szCs w:val="24"/>
              </w:rPr>
            </w:pPr>
            <w:r w:rsidRPr="00453250">
              <w:rPr>
                <w:rFonts w:ascii="Arial" w:hAnsi="Arial" w:cs="Arial"/>
                <w:sz w:val="24"/>
                <w:szCs w:val="24"/>
              </w:rPr>
              <w:t>Hopes and dreams have been crushed, lives lost, and reputations damaged.</w:t>
            </w:r>
            <w:r w:rsidR="00DD0A12" w:rsidRPr="00453250">
              <w:rPr>
                <w:rFonts w:ascii="Arial" w:hAnsi="Arial" w:cs="Arial"/>
                <w:sz w:val="24"/>
                <w:szCs w:val="24"/>
              </w:rPr>
              <w:t xml:space="preserve"> </w:t>
            </w:r>
            <w:r w:rsidR="00BE4578" w:rsidRPr="00453250">
              <w:rPr>
                <w:rFonts w:ascii="Arial" w:hAnsi="Arial" w:cs="Arial"/>
                <w:sz w:val="24"/>
                <w:szCs w:val="24"/>
              </w:rPr>
              <w:t xml:space="preserve">initiative in private finance PFI agreements. scrutiny of challenging tasks. problematic partnership that exists </w:t>
            </w:r>
            <w:r w:rsidR="00BE4578" w:rsidRPr="00453250">
              <w:rPr>
                <w:rFonts w:ascii="Arial" w:hAnsi="Arial" w:cs="Arial"/>
                <w:sz w:val="24"/>
                <w:szCs w:val="24"/>
              </w:rPr>
              <w:lastRenderedPageBreak/>
              <w:t>among stakeholders.</w:t>
            </w:r>
          </w:p>
          <w:p w14:paraId="245371E3" w14:textId="2FF049AF" w:rsidR="007F20F8" w:rsidRPr="00453250" w:rsidRDefault="00724E21" w:rsidP="008E7BBC">
            <w:pPr>
              <w:spacing w:line="360" w:lineRule="auto"/>
              <w:jc w:val="center"/>
              <w:rPr>
                <w:rFonts w:ascii="Arial" w:hAnsi="Arial" w:cs="Arial"/>
                <w:sz w:val="24"/>
                <w:szCs w:val="24"/>
              </w:rPr>
            </w:pPr>
            <w:r w:rsidRPr="00453250">
              <w:rPr>
                <w:rFonts w:ascii="Arial" w:hAnsi="Arial" w:cs="Arial"/>
                <w:sz w:val="24"/>
                <w:szCs w:val="24"/>
              </w:rPr>
              <w:t>The Horizon project was delayed by two years.</w:t>
            </w:r>
            <w:r w:rsidR="005765EA" w:rsidRPr="00453250">
              <w:rPr>
                <w:rFonts w:ascii="Arial" w:hAnsi="Arial" w:cs="Arial"/>
                <w:sz w:val="24"/>
                <w:szCs w:val="24"/>
              </w:rPr>
              <w:t xml:space="preserve"> Major cost overrun</w:t>
            </w:r>
            <w:r w:rsidR="00575098" w:rsidRPr="00453250">
              <w:rPr>
                <w:rFonts w:ascii="Arial" w:hAnsi="Arial" w:cs="Arial"/>
                <w:sz w:val="24"/>
                <w:szCs w:val="24"/>
              </w:rPr>
              <w:t xml:space="preserve">, </w:t>
            </w:r>
            <w:r w:rsidR="009721F2" w:rsidRPr="00453250">
              <w:rPr>
                <w:rFonts w:ascii="Arial" w:hAnsi="Arial" w:cs="Arial"/>
                <w:sz w:val="24"/>
                <w:szCs w:val="24"/>
              </w:rPr>
              <w:t>disagreements</w:t>
            </w:r>
            <w:r w:rsidR="001D1D5B" w:rsidRPr="00453250">
              <w:rPr>
                <w:rFonts w:ascii="Arial" w:hAnsi="Arial" w:cs="Arial"/>
                <w:sz w:val="24"/>
                <w:szCs w:val="24"/>
              </w:rPr>
              <w:t xml:space="preserve"> </w:t>
            </w:r>
            <w:r w:rsidR="00891D0F" w:rsidRPr="00453250">
              <w:rPr>
                <w:rFonts w:ascii="Arial" w:hAnsi="Arial" w:cs="Arial"/>
                <w:sz w:val="24"/>
                <w:szCs w:val="24"/>
              </w:rPr>
              <w:t xml:space="preserve">between the parties Department </w:t>
            </w:r>
            <w:r w:rsidR="00AB0DDD" w:rsidRPr="00453250">
              <w:rPr>
                <w:rFonts w:ascii="Arial" w:hAnsi="Arial" w:cs="Arial"/>
                <w:sz w:val="24"/>
                <w:szCs w:val="24"/>
              </w:rPr>
              <w:t>for Social Security (DSS)</w:t>
            </w:r>
            <w:r w:rsidR="00972845" w:rsidRPr="00453250">
              <w:rPr>
                <w:rFonts w:ascii="Arial" w:hAnsi="Arial" w:cs="Arial"/>
                <w:sz w:val="24"/>
                <w:szCs w:val="24"/>
              </w:rPr>
              <w:t>, Benefits Agency (BA), the Department for Trade and Indus</w:t>
            </w:r>
            <w:r w:rsidR="006B3336" w:rsidRPr="00453250">
              <w:rPr>
                <w:rFonts w:ascii="Arial" w:hAnsi="Arial" w:cs="Arial"/>
                <w:sz w:val="24"/>
                <w:szCs w:val="24"/>
              </w:rPr>
              <w:t>try (DTI)</w:t>
            </w:r>
            <w:r w:rsidR="001814F7" w:rsidRPr="00453250">
              <w:rPr>
                <w:rFonts w:ascii="Arial" w:hAnsi="Arial" w:cs="Arial"/>
                <w:sz w:val="24"/>
                <w:szCs w:val="24"/>
              </w:rPr>
              <w:t>,</w:t>
            </w:r>
            <w:r w:rsidR="006B3336" w:rsidRPr="00453250">
              <w:rPr>
                <w:rFonts w:ascii="Arial" w:hAnsi="Arial" w:cs="Arial"/>
                <w:sz w:val="24"/>
                <w:szCs w:val="24"/>
              </w:rPr>
              <w:t xml:space="preserve"> Post Office Counters Ltd (POCL)</w:t>
            </w:r>
            <w:r w:rsidR="001814F7" w:rsidRPr="00453250">
              <w:rPr>
                <w:rFonts w:ascii="Arial" w:hAnsi="Arial" w:cs="Arial"/>
                <w:sz w:val="24"/>
                <w:szCs w:val="24"/>
              </w:rPr>
              <w:t>,</w:t>
            </w:r>
            <w:r w:rsidR="006B3336" w:rsidRPr="00453250">
              <w:rPr>
                <w:rFonts w:ascii="Arial" w:hAnsi="Arial" w:cs="Arial"/>
                <w:sz w:val="24"/>
                <w:szCs w:val="24"/>
              </w:rPr>
              <w:t xml:space="preserve"> and ICL</w:t>
            </w:r>
            <w:r w:rsidR="00884B45" w:rsidRPr="00453250">
              <w:rPr>
                <w:rFonts w:ascii="Arial" w:hAnsi="Arial" w:cs="Arial"/>
                <w:sz w:val="24"/>
                <w:szCs w:val="24"/>
              </w:rPr>
              <w:t xml:space="preserve"> pathway (ICL)</w:t>
            </w:r>
            <w:r w:rsidR="009721F2" w:rsidRPr="00453250">
              <w:rPr>
                <w:rFonts w:ascii="Arial" w:hAnsi="Arial" w:cs="Arial"/>
                <w:sz w:val="24"/>
                <w:szCs w:val="24"/>
              </w:rPr>
              <w:t xml:space="preserve"> </w:t>
            </w:r>
          </w:p>
        </w:tc>
        <w:tc>
          <w:tcPr>
            <w:tcW w:w="1701" w:type="dxa"/>
          </w:tcPr>
          <w:p w14:paraId="3044E2D7" w14:textId="40C29CD2" w:rsidR="001D04A7" w:rsidRPr="00453250" w:rsidRDefault="00383E15" w:rsidP="007D7ED6">
            <w:pPr>
              <w:spacing w:line="360" w:lineRule="auto"/>
              <w:jc w:val="center"/>
              <w:rPr>
                <w:rFonts w:ascii="Arial" w:hAnsi="Arial" w:cs="Arial"/>
                <w:sz w:val="24"/>
                <w:szCs w:val="24"/>
              </w:rPr>
            </w:pPr>
            <w:r w:rsidRPr="00453250">
              <w:rPr>
                <w:rFonts w:ascii="Arial" w:hAnsi="Arial" w:cs="Arial"/>
                <w:sz w:val="24"/>
                <w:szCs w:val="24"/>
              </w:rPr>
              <w:lastRenderedPageBreak/>
              <w:t xml:space="preserve">When planning a project of this kind, it is important for all involved parties to collaborate </w:t>
            </w:r>
            <w:r w:rsidR="006446AE" w:rsidRPr="00453250">
              <w:rPr>
                <w:rFonts w:ascii="Arial" w:hAnsi="Arial" w:cs="Arial"/>
                <w:sz w:val="24"/>
                <w:szCs w:val="24"/>
              </w:rPr>
              <w:t>for</w:t>
            </w:r>
            <w:r w:rsidRPr="00453250">
              <w:rPr>
                <w:rFonts w:ascii="Arial" w:hAnsi="Arial" w:cs="Arial"/>
                <w:sz w:val="24"/>
                <w:szCs w:val="24"/>
              </w:rPr>
              <w:t xml:space="preserve"> the project to be completed on schedule, within budget, and with the timeline for government projects </w:t>
            </w:r>
            <w:r w:rsidRPr="00453250">
              <w:rPr>
                <w:rFonts w:ascii="Arial" w:hAnsi="Arial" w:cs="Arial"/>
                <w:sz w:val="24"/>
                <w:szCs w:val="24"/>
              </w:rPr>
              <w:lastRenderedPageBreak/>
              <w:t>staying true to its initial start date.</w:t>
            </w:r>
          </w:p>
        </w:tc>
      </w:tr>
      <w:tr w:rsidR="009A368A" w:rsidRPr="00453250" w14:paraId="2D2EF82D" w14:textId="77777777" w:rsidTr="00EA1999">
        <w:tc>
          <w:tcPr>
            <w:tcW w:w="284" w:type="dxa"/>
          </w:tcPr>
          <w:p w14:paraId="05C7257A" w14:textId="7408A0A0"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t>11</w:t>
            </w:r>
          </w:p>
        </w:tc>
        <w:tc>
          <w:tcPr>
            <w:tcW w:w="1276" w:type="dxa"/>
          </w:tcPr>
          <w:p w14:paraId="43F55D36" w14:textId="70062A46" w:rsidR="001D04A7" w:rsidRPr="00453250" w:rsidRDefault="007B45FD" w:rsidP="001D04A7">
            <w:pPr>
              <w:spacing w:line="360" w:lineRule="auto"/>
              <w:jc w:val="center"/>
              <w:rPr>
                <w:rFonts w:ascii="Arial" w:hAnsi="Arial" w:cs="Arial"/>
                <w:sz w:val="24"/>
                <w:szCs w:val="24"/>
              </w:rPr>
            </w:pPr>
            <w:r w:rsidRPr="00453250">
              <w:rPr>
                <w:rFonts w:ascii="Arial" w:hAnsi="Arial" w:cs="Arial"/>
                <w:sz w:val="24"/>
                <w:szCs w:val="24"/>
              </w:rPr>
              <w:t>Mills</w:t>
            </w:r>
          </w:p>
        </w:tc>
        <w:tc>
          <w:tcPr>
            <w:tcW w:w="1276" w:type="dxa"/>
          </w:tcPr>
          <w:p w14:paraId="3705BAAF" w14:textId="15B4AA57"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t xml:space="preserve">Select Committee on Trade and </w:t>
            </w:r>
            <w:r w:rsidRPr="00453250">
              <w:rPr>
                <w:rFonts w:ascii="Arial" w:hAnsi="Arial" w:cs="Arial"/>
                <w:sz w:val="24"/>
                <w:szCs w:val="24"/>
              </w:rPr>
              <w:lastRenderedPageBreak/>
              <w:t>Industry Written Evidence. Memorandum by Post Office Ltd</w:t>
            </w:r>
          </w:p>
        </w:tc>
        <w:tc>
          <w:tcPr>
            <w:tcW w:w="850" w:type="dxa"/>
          </w:tcPr>
          <w:p w14:paraId="71D78BC9" w14:textId="0018922E"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lastRenderedPageBreak/>
              <w:t>2003</w:t>
            </w:r>
          </w:p>
        </w:tc>
        <w:tc>
          <w:tcPr>
            <w:tcW w:w="1843" w:type="dxa"/>
          </w:tcPr>
          <w:p w14:paraId="751A9168" w14:textId="33502BA8" w:rsidR="001D04A7" w:rsidRPr="00453250" w:rsidRDefault="00EE75DA" w:rsidP="00A21EA6">
            <w:pPr>
              <w:spacing w:line="360" w:lineRule="auto"/>
              <w:jc w:val="center"/>
              <w:rPr>
                <w:rFonts w:ascii="Arial" w:hAnsi="Arial" w:cs="Arial"/>
                <w:sz w:val="24"/>
                <w:szCs w:val="24"/>
              </w:rPr>
            </w:pPr>
            <w:r w:rsidRPr="00453250">
              <w:rPr>
                <w:rFonts w:ascii="Arial" w:hAnsi="Arial" w:cs="Arial"/>
                <w:sz w:val="24"/>
                <w:szCs w:val="24"/>
              </w:rPr>
              <w:t xml:space="preserve">The researcher used Google Scholar and government </w:t>
            </w:r>
            <w:r w:rsidRPr="00453250">
              <w:rPr>
                <w:rFonts w:ascii="Arial" w:hAnsi="Arial" w:cs="Arial"/>
                <w:sz w:val="24"/>
                <w:szCs w:val="24"/>
              </w:rPr>
              <w:lastRenderedPageBreak/>
              <w:t>websites to look up material about the Post Office, as well as publications and data from Parliament.uk.</w:t>
            </w:r>
          </w:p>
        </w:tc>
        <w:tc>
          <w:tcPr>
            <w:tcW w:w="1985" w:type="dxa"/>
          </w:tcPr>
          <w:p w14:paraId="1749387F" w14:textId="50AF8486" w:rsidR="001D04A7" w:rsidRPr="00453250" w:rsidRDefault="00E276D6" w:rsidP="00990578">
            <w:pPr>
              <w:spacing w:line="360" w:lineRule="auto"/>
              <w:jc w:val="center"/>
              <w:rPr>
                <w:rFonts w:ascii="Arial" w:hAnsi="Arial" w:cs="Arial"/>
                <w:sz w:val="24"/>
                <w:szCs w:val="24"/>
                <w:lang w:val="en-GB"/>
              </w:rPr>
            </w:pPr>
            <w:r w:rsidRPr="00E276D6">
              <w:rPr>
                <w:rFonts w:ascii="Arial" w:hAnsi="Arial" w:cs="Arial"/>
                <w:sz w:val="24"/>
                <w:szCs w:val="24"/>
                <w:lang w:val="en-GB"/>
              </w:rPr>
              <w:lastRenderedPageBreak/>
              <w:t xml:space="preserve">The </w:t>
            </w:r>
            <w:r w:rsidR="00CE3B50" w:rsidRPr="00453250">
              <w:rPr>
                <w:rFonts w:ascii="Arial" w:hAnsi="Arial" w:cs="Arial"/>
                <w:sz w:val="24"/>
                <w:szCs w:val="24"/>
                <w:lang w:val="en-GB"/>
              </w:rPr>
              <w:t>P</w:t>
            </w:r>
            <w:r w:rsidRPr="00E276D6">
              <w:rPr>
                <w:rFonts w:ascii="Arial" w:hAnsi="Arial" w:cs="Arial"/>
                <w:sz w:val="24"/>
                <w:szCs w:val="24"/>
                <w:lang w:val="en-GB"/>
              </w:rPr>
              <w:t xml:space="preserve">ost </w:t>
            </w:r>
            <w:r w:rsidR="00A63935" w:rsidRPr="00453250">
              <w:rPr>
                <w:rFonts w:ascii="Arial" w:hAnsi="Arial" w:cs="Arial"/>
                <w:sz w:val="24"/>
                <w:szCs w:val="24"/>
                <w:lang w:val="en-GB"/>
              </w:rPr>
              <w:t>O</w:t>
            </w:r>
            <w:r w:rsidRPr="00E276D6">
              <w:rPr>
                <w:rFonts w:ascii="Arial" w:hAnsi="Arial" w:cs="Arial"/>
                <w:sz w:val="24"/>
                <w:szCs w:val="24"/>
                <w:lang w:val="en-GB"/>
              </w:rPr>
              <w:t xml:space="preserve">ffice's business plan is straightforward. The post office </w:t>
            </w:r>
            <w:r w:rsidRPr="00E276D6">
              <w:rPr>
                <w:rFonts w:ascii="Arial" w:hAnsi="Arial" w:cs="Arial"/>
                <w:sz w:val="24"/>
                <w:szCs w:val="24"/>
                <w:lang w:val="en-GB"/>
              </w:rPr>
              <w:lastRenderedPageBreak/>
              <w:t>offered its clients an additional means of obtaining cash as part of a ten-year business strategy</w:t>
            </w:r>
            <w:r w:rsidR="00E3660B" w:rsidRPr="00453250">
              <w:rPr>
                <w:rFonts w:ascii="Arial" w:hAnsi="Arial" w:cs="Arial"/>
                <w:sz w:val="24"/>
                <w:szCs w:val="24"/>
              </w:rPr>
              <w:t>.</w:t>
            </w:r>
          </w:p>
        </w:tc>
        <w:tc>
          <w:tcPr>
            <w:tcW w:w="1842" w:type="dxa"/>
          </w:tcPr>
          <w:p w14:paraId="6F092166" w14:textId="473D6A61" w:rsidR="001D04A7" w:rsidRPr="00453250" w:rsidRDefault="009238EE" w:rsidP="009238EE">
            <w:pPr>
              <w:spacing w:line="360" w:lineRule="auto"/>
              <w:jc w:val="center"/>
              <w:rPr>
                <w:rFonts w:ascii="Arial" w:hAnsi="Arial" w:cs="Arial"/>
                <w:sz w:val="24"/>
                <w:szCs w:val="24"/>
              </w:rPr>
            </w:pPr>
            <w:r w:rsidRPr="00453250">
              <w:rPr>
                <w:rFonts w:ascii="Arial" w:hAnsi="Arial" w:cs="Arial"/>
                <w:sz w:val="24"/>
                <w:szCs w:val="24"/>
              </w:rPr>
              <w:lastRenderedPageBreak/>
              <w:t xml:space="preserve">Since the Post Office splits expenses with the convenience </w:t>
            </w:r>
            <w:r w:rsidRPr="00453250">
              <w:rPr>
                <w:rFonts w:ascii="Arial" w:hAnsi="Arial" w:cs="Arial"/>
                <w:sz w:val="24"/>
                <w:szCs w:val="24"/>
              </w:rPr>
              <w:lastRenderedPageBreak/>
              <w:t>shop, it may maintain a vast network given that it acquires its retail location at low prices.</w:t>
            </w:r>
            <w:r w:rsidR="006E7C7F" w:rsidRPr="00453250">
              <w:rPr>
                <w:rFonts w:ascii="Arial" w:hAnsi="Arial" w:cs="Arial"/>
                <w:sz w:val="24"/>
                <w:szCs w:val="24"/>
              </w:rPr>
              <w:t xml:space="preserve"> </w:t>
            </w:r>
            <w:r w:rsidR="004C56FE" w:rsidRPr="00453250">
              <w:rPr>
                <w:rFonts w:ascii="Arial" w:hAnsi="Arial" w:cs="Arial"/>
                <w:sz w:val="24"/>
                <w:szCs w:val="24"/>
              </w:rPr>
              <w:t xml:space="preserve">Order books that appear out-of-date, costly to </w:t>
            </w:r>
            <w:r w:rsidR="005471C1" w:rsidRPr="00453250">
              <w:rPr>
                <w:rFonts w:ascii="Arial" w:hAnsi="Arial" w:cs="Arial"/>
                <w:sz w:val="24"/>
                <w:szCs w:val="24"/>
              </w:rPr>
              <w:t>manage</w:t>
            </w:r>
            <w:r w:rsidR="004C56FE" w:rsidRPr="00453250">
              <w:rPr>
                <w:rFonts w:ascii="Arial" w:hAnsi="Arial" w:cs="Arial"/>
                <w:sz w:val="24"/>
                <w:szCs w:val="24"/>
              </w:rPr>
              <w:t>, and vulnerable to fraud.</w:t>
            </w:r>
            <w:r w:rsidR="00E26CCB" w:rsidRPr="00453250">
              <w:rPr>
                <w:rFonts w:ascii="Arial" w:hAnsi="Arial" w:cs="Arial"/>
                <w:sz w:val="24"/>
                <w:szCs w:val="24"/>
              </w:rPr>
              <w:t xml:space="preserve"> Establishing agreements with financial institutions and the government to permit users to conduct banking at Post Office branches.</w:t>
            </w:r>
            <w:r w:rsidR="000F6ADB" w:rsidRPr="00453250">
              <w:rPr>
                <w:rFonts w:ascii="Arial" w:hAnsi="Arial" w:cs="Arial"/>
                <w:sz w:val="24"/>
                <w:szCs w:val="24"/>
              </w:rPr>
              <w:t xml:space="preserve"> Post Office Ltd. finished developing its automated banking </w:t>
            </w:r>
            <w:r w:rsidR="000F6ADB" w:rsidRPr="00453250">
              <w:rPr>
                <w:rFonts w:ascii="Arial" w:hAnsi="Arial" w:cs="Arial"/>
                <w:sz w:val="24"/>
                <w:szCs w:val="24"/>
              </w:rPr>
              <w:lastRenderedPageBreak/>
              <w:t xml:space="preserve">transaction capability on time, using the Horizon </w:t>
            </w:r>
            <w:r w:rsidR="00156B11" w:rsidRPr="00453250">
              <w:rPr>
                <w:rFonts w:ascii="Arial" w:hAnsi="Arial" w:cs="Arial"/>
                <w:sz w:val="24"/>
                <w:szCs w:val="24"/>
              </w:rPr>
              <w:t>platform,</w:t>
            </w:r>
            <w:r w:rsidR="000F6ADB" w:rsidRPr="00453250">
              <w:rPr>
                <w:rFonts w:ascii="Arial" w:hAnsi="Arial" w:cs="Arial"/>
                <w:sz w:val="24"/>
                <w:szCs w:val="24"/>
              </w:rPr>
              <w:t xml:space="preserve"> and working with Fujitsu Services, IBM, LINK, Citibank, and EDS to enable banking services, particularly access to basic bank accounts and card accounts, to go live on April 1, 2003.</w:t>
            </w:r>
            <w:r w:rsidR="00015133" w:rsidRPr="00453250">
              <w:rPr>
                <w:rFonts w:ascii="Arial" w:hAnsi="Arial" w:cs="Arial"/>
                <w:sz w:val="24"/>
                <w:szCs w:val="24"/>
              </w:rPr>
              <w:t xml:space="preserve"> Post Office Ltd. has renegotiated the terms of the agreement with Fujitsu Services </w:t>
            </w:r>
            <w:r w:rsidR="005E3E4B" w:rsidRPr="00453250">
              <w:rPr>
                <w:rFonts w:ascii="Arial" w:hAnsi="Arial" w:cs="Arial"/>
                <w:sz w:val="24"/>
                <w:szCs w:val="24"/>
              </w:rPr>
              <w:t>to</w:t>
            </w:r>
            <w:r w:rsidR="00015133" w:rsidRPr="00453250">
              <w:rPr>
                <w:rFonts w:ascii="Arial" w:hAnsi="Arial" w:cs="Arial"/>
                <w:sz w:val="24"/>
                <w:szCs w:val="24"/>
              </w:rPr>
              <w:t xml:space="preserve"> significantly lower the price </w:t>
            </w:r>
            <w:r w:rsidR="00015133" w:rsidRPr="00453250">
              <w:rPr>
                <w:rFonts w:ascii="Arial" w:hAnsi="Arial" w:cs="Arial"/>
                <w:sz w:val="24"/>
                <w:szCs w:val="24"/>
              </w:rPr>
              <w:lastRenderedPageBreak/>
              <w:t>of network information technology maintenance.</w:t>
            </w:r>
          </w:p>
        </w:tc>
        <w:tc>
          <w:tcPr>
            <w:tcW w:w="1701" w:type="dxa"/>
          </w:tcPr>
          <w:p w14:paraId="46B07311" w14:textId="77777777" w:rsidR="009821C8" w:rsidRPr="009821C8" w:rsidRDefault="009821C8" w:rsidP="009821C8">
            <w:pPr>
              <w:spacing w:line="360" w:lineRule="auto"/>
              <w:jc w:val="center"/>
              <w:rPr>
                <w:rFonts w:ascii="Arial" w:hAnsi="Arial" w:cs="Arial"/>
                <w:sz w:val="24"/>
                <w:szCs w:val="24"/>
                <w:lang w:val="en-GB"/>
              </w:rPr>
            </w:pPr>
            <w:r w:rsidRPr="009821C8">
              <w:rPr>
                <w:rFonts w:ascii="Arial" w:hAnsi="Arial" w:cs="Arial"/>
                <w:sz w:val="24"/>
                <w:szCs w:val="24"/>
                <w:lang w:val="en-GB"/>
              </w:rPr>
              <w:lastRenderedPageBreak/>
              <w:t xml:space="preserve">Given the time frame, the Post Office was unable to </w:t>
            </w:r>
            <w:r w:rsidRPr="009821C8">
              <w:rPr>
                <w:rFonts w:ascii="Arial" w:hAnsi="Arial" w:cs="Arial"/>
                <w:sz w:val="24"/>
                <w:szCs w:val="24"/>
                <w:lang w:val="en-GB"/>
              </w:rPr>
              <w:lastRenderedPageBreak/>
              <w:t>establish complete business deals with every bank.</w:t>
            </w:r>
          </w:p>
          <w:p w14:paraId="4C5327E9" w14:textId="74930194" w:rsidR="001D04A7" w:rsidRPr="00453250" w:rsidRDefault="001D04A7" w:rsidP="001D04A7">
            <w:pPr>
              <w:spacing w:line="360" w:lineRule="auto"/>
              <w:jc w:val="both"/>
              <w:rPr>
                <w:rFonts w:ascii="Arial" w:hAnsi="Arial" w:cs="Arial"/>
                <w:sz w:val="24"/>
                <w:szCs w:val="24"/>
              </w:rPr>
            </w:pPr>
          </w:p>
        </w:tc>
      </w:tr>
      <w:tr w:rsidR="009A368A" w:rsidRPr="00453250" w14:paraId="5A3C4B86" w14:textId="77777777" w:rsidTr="00EA1999">
        <w:tc>
          <w:tcPr>
            <w:tcW w:w="284" w:type="dxa"/>
          </w:tcPr>
          <w:p w14:paraId="7DF3AAB7" w14:textId="4D89DA43"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lastRenderedPageBreak/>
              <w:t>12</w:t>
            </w:r>
          </w:p>
        </w:tc>
        <w:tc>
          <w:tcPr>
            <w:tcW w:w="1276" w:type="dxa"/>
          </w:tcPr>
          <w:p w14:paraId="07E91C8E" w14:textId="366C30E4"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t>Flinders</w:t>
            </w:r>
          </w:p>
        </w:tc>
        <w:tc>
          <w:tcPr>
            <w:tcW w:w="1276" w:type="dxa"/>
          </w:tcPr>
          <w:p w14:paraId="14F9209F" w14:textId="1E9F1289"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t>Post Office Horizon Scandal explained: Everything you need to know</w:t>
            </w:r>
          </w:p>
        </w:tc>
        <w:tc>
          <w:tcPr>
            <w:tcW w:w="850" w:type="dxa"/>
          </w:tcPr>
          <w:p w14:paraId="34652D9B" w14:textId="34DE59E2"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t>2024</w:t>
            </w:r>
          </w:p>
        </w:tc>
        <w:tc>
          <w:tcPr>
            <w:tcW w:w="1843" w:type="dxa"/>
          </w:tcPr>
          <w:p w14:paraId="289375D7" w14:textId="57D9637B" w:rsidR="001D04A7" w:rsidRPr="00453250" w:rsidRDefault="00275421" w:rsidP="00D90DAB">
            <w:pPr>
              <w:spacing w:line="360" w:lineRule="auto"/>
              <w:jc w:val="center"/>
              <w:rPr>
                <w:rFonts w:ascii="Arial" w:hAnsi="Arial" w:cs="Arial"/>
                <w:sz w:val="24"/>
                <w:szCs w:val="24"/>
              </w:rPr>
            </w:pPr>
            <w:r w:rsidRPr="00453250">
              <w:rPr>
                <w:rFonts w:ascii="Arial" w:hAnsi="Arial" w:cs="Arial"/>
                <w:sz w:val="24"/>
                <w:szCs w:val="24"/>
              </w:rPr>
              <w:t>T</w:t>
            </w:r>
            <w:r w:rsidR="00303788" w:rsidRPr="00453250">
              <w:rPr>
                <w:rFonts w:ascii="Arial" w:hAnsi="Arial" w:cs="Arial"/>
                <w:sz w:val="24"/>
                <w:szCs w:val="24"/>
              </w:rPr>
              <w:t xml:space="preserve">he researcher </w:t>
            </w:r>
            <w:r w:rsidR="00720B04" w:rsidRPr="00453250">
              <w:rPr>
                <w:rFonts w:ascii="Arial" w:hAnsi="Arial" w:cs="Arial"/>
                <w:sz w:val="24"/>
                <w:szCs w:val="24"/>
              </w:rPr>
              <w:t xml:space="preserve">had prior knowledge of Computer Weekly </w:t>
            </w:r>
            <w:r w:rsidR="00215CC2" w:rsidRPr="00453250">
              <w:rPr>
                <w:rFonts w:ascii="Arial" w:hAnsi="Arial" w:cs="Arial"/>
                <w:sz w:val="24"/>
                <w:szCs w:val="24"/>
              </w:rPr>
              <w:t>involvement in the Post Office Scandal</w:t>
            </w:r>
            <w:r w:rsidR="002E75AD" w:rsidRPr="00453250">
              <w:rPr>
                <w:rFonts w:ascii="Arial" w:hAnsi="Arial" w:cs="Arial"/>
                <w:sz w:val="24"/>
                <w:szCs w:val="24"/>
              </w:rPr>
              <w:t xml:space="preserve">. </w:t>
            </w:r>
            <w:r w:rsidR="00FE71EA" w:rsidRPr="00453250">
              <w:rPr>
                <w:rFonts w:ascii="Arial" w:hAnsi="Arial" w:cs="Arial"/>
                <w:sz w:val="24"/>
                <w:szCs w:val="24"/>
              </w:rPr>
              <w:t xml:space="preserve">For the researcher it </w:t>
            </w:r>
            <w:r w:rsidR="00215CC2" w:rsidRPr="00453250">
              <w:rPr>
                <w:rFonts w:ascii="Arial" w:hAnsi="Arial" w:cs="Arial"/>
                <w:sz w:val="24"/>
                <w:szCs w:val="24"/>
              </w:rPr>
              <w:t xml:space="preserve">was a case of </w:t>
            </w:r>
            <w:r w:rsidR="0071467D" w:rsidRPr="00453250">
              <w:rPr>
                <w:rFonts w:ascii="Arial" w:hAnsi="Arial" w:cs="Arial"/>
                <w:sz w:val="24"/>
                <w:szCs w:val="24"/>
              </w:rPr>
              <w:t xml:space="preserve">doing a direct search for Computer Weekly </w:t>
            </w:r>
            <w:r w:rsidR="002B4499" w:rsidRPr="00453250">
              <w:rPr>
                <w:rFonts w:ascii="Arial" w:hAnsi="Arial" w:cs="Arial"/>
                <w:sz w:val="24"/>
                <w:szCs w:val="24"/>
              </w:rPr>
              <w:t>and the Post Office scandal</w:t>
            </w:r>
            <w:r w:rsidR="00FA2D64" w:rsidRPr="00453250">
              <w:rPr>
                <w:rFonts w:ascii="Arial" w:hAnsi="Arial" w:cs="Arial"/>
                <w:sz w:val="24"/>
                <w:szCs w:val="24"/>
              </w:rPr>
              <w:t>. Computer Weekly has an array of information on the Post Office scandal</w:t>
            </w:r>
            <w:r w:rsidR="00D90DAB" w:rsidRPr="00453250">
              <w:rPr>
                <w:rFonts w:ascii="Arial" w:hAnsi="Arial" w:cs="Arial"/>
                <w:sz w:val="24"/>
                <w:szCs w:val="24"/>
              </w:rPr>
              <w:t>.</w:t>
            </w:r>
            <w:r w:rsidR="004C3469" w:rsidRPr="00453250">
              <w:rPr>
                <w:rFonts w:ascii="Arial" w:hAnsi="Arial" w:cs="Arial"/>
                <w:sz w:val="24"/>
                <w:szCs w:val="24"/>
              </w:rPr>
              <w:t xml:space="preserve"> Which directed the study to </w:t>
            </w:r>
            <w:r w:rsidR="004C3469" w:rsidRPr="00453250">
              <w:rPr>
                <w:rFonts w:ascii="Arial" w:hAnsi="Arial" w:cs="Arial"/>
                <w:sz w:val="24"/>
                <w:szCs w:val="24"/>
              </w:rPr>
              <w:lastRenderedPageBreak/>
              <w:t xml:space="preserve">other </w:t>
            </w:r>
            <w:r w:rsidR="00F61107" w:rsidRPr="00453250">
              <w:rPr>
                <w:rFonts w:ascii="Arial" w:hAnsi="Arial" w:cs="Arial"/>
                <w:sz w:val="24"/>
                <w:szCs w:val="24"/>
              </w:rPr>
              <w:t>valuable information</w:t>
            </w:r>
            <w:r w:rsidR="004C3469" w:rsidRPr="00453250">
              <w:rPr>
                <w:rFonts w:ascii="Arial" w:hAnsi="Arial" w:cs="Arial"/>
                <w:sz w:val="24"/>
                <w:szCs w:val="24"/>
              </w:rPr>
              <w:t xml:space="preserve"> on the Post Office Scandal </w:t>
            </w:r>
          </w:p>
        </w:tc>
        <w:tc>
          <w:tcPr>
            <w:tcW w:w="1985" w:type="dxa"/>
          </w:tcPr>
          <w:p w14:paraId="3C1C8D7A" w14:textId="4E4FC617" w:rsidR="001D04A7" w:rsidRPr="00453250" w:rsidRDefault="00872C70" w:rsidP="00AB4A22">
            <w:pPr>
              <w:spacing w:line="360" w:lineRule="auto"/>
              <w:jc w:val="center"/>
              <w:rPr>
                <w:rFonts w:ascii="Arial" w:hAnsi="Arial" w:cs="Arial"/>
                <w:sz w:val="24"/>
                <w:szCs w:val="24"/>
              </w:rPr>
            </w:pPr>
            <w:r w:rsidRPr="00453250">
              <w:rPr>
                <w:rFonts w:ascii="Arial" w:hAnsi="Arial" w:cs="Arial"/>
                <w:sz w:val="24"/>
                <w:szCs w:val="24"/>
              </w:rPr>
              <w:lastRenderedPageBreak/>
              <w:t>The Post Office</w:t>
            </w:r>
            <w:r w:rsidR="00DC53F3" w:rsidRPr="00453250">
              <w:rPr>
                <w:rFonts w:ascii="Arial" w:hAnsi="Arial" w:cs="Arial"/>
                <w:sz w:val="24"/>
                <w:szCs w:val="24"/>
              </w:rPr>
              <w:t xml:space="preserve"> </w:t>
            </w:r>
            <w:r w:rsidR="00695BA7" w:rsidRPr="00453250">
              <w:rPr>
                <w:rFonts w:ascii="Arial" w:hAnsi="Arial" w:cs="Arial"/>
                <w:sz w:val="24"/>
                <w:szCs w:val="24"/>
              </w:rPr>
              <w:t>knew</w:t>
            </w:r>
            <w:r w:rsidR="00DC53F3" w:rsidRPr="00453250">
              <w:rPr>
                <w:rFonts w:ascii="Arial" w:hAnsi="Arial" w:cs="Arial"/>
                <w:sz w:val="24"/>
                <w:szCs w:val="24"/>
              </w:rPr>
              <w:t xml:space="preserve"> </w:t>
            </w:r>
            <w:r w:rsidR="00547611" w:rsidRPr="00453250">
              <w:rPr>
                <w:rFonts w:ascii="Arial" w:hAnsi="Arial" w:cs="Arial"/>
                <w:sz w:val="24"/>
                <w:szCs w:val="24"/>
              </w:rPr>
              <w:t xml:space="preserve">that Horizon was not as robust as they </w:t>
            </w:r>
            <w:r w:rsidR="00261C1C" w:rsidRPr="00453250">
              <w:rPr>
                <w:rFonts w:ascii="Arial" w:hAnsi="Arial" w:cs="Arial"/>
                <w:sz w:val="24"/>
                <w:szCs w:val="24"/>
              </w:rPr>
              <w:t>were</w:t>
            </w:r>
            <w:r w:rsidR="00547611" w:rsidRPr="00453250">
              <w:rPr>
                <w:rFonts w:ascii="Arial" w:hAnsi="Arial" w:cs="Arial"/>
                <w:sz w:val="24"/>
                <w:szCs w:val="24"/>
              </w:rPr>
              <w:t xml:space="preserve"> telling the </w:t>
            </w:r>
            <w:r w:rsidR="00840D15" w:rsidRPr="00453250">
              <w:rPr>
                <w:rFonts w:ascii="Arial" w:hAnsi="Arial" w:cs="Arial"/>
                <w:sz w:val="24"/>
                <w:szCs w:val="24"/>
              </w:rPr>
              <w:t xml:space="preserve">parties concerned and </w:t>
            </w:r>
            <w:r w:rsidR="000D5781" w:rsidRPr="00453250">
              <w:rPr>
                <w:rFonts w:ascii="Arial" w:hAnsi="Arial" w:cs="Arial"/>
                <w:sz w:val="24"/>
                <w:szCs w:val="24"/>
              </w:rPr>
              <w:t>was going</w:t>
            </w:r>
            <w:r w:rsidR="00840D15" w:rsidRPr="00453250">
              <w:rPr>
                <w:rFonts w:ascii="Arial" w:hAnsi="Arial" w:cs="Arial"/>
                <w:sz w:val="24"/>
                <w:szCs w:val="24"/>
              </w:rPr>
              <w:t xml:space="preserve"> to great lengths </w:t>
            </w:r>
            <w:r w:rsidRPr="00453250">
              <w:rPr>
                <w:rFonts w:ascii="Arial" w:hAnsi="Arial" w:cs="Arial"/>
                <w:sz w:val="24"/>
                <w:szCs w:val="24"/>
              </w:rPr>
              <w:t>to protect</w:t>
            </w:r>
            <w:r w:rsidR="00840D15" w:rsidRPr="00453250">
              <w:rPr>
                <w:rFonts w:ascii="Arial" w:hAnsi="Arial" w:cs="Arial"/>
                <w:sz w:val="24"/>
                <w:szCs w:val="24"/>
              </w:rPr>
              <w:t xml:space="preserve"> the reputation of the Post Office and its Horizon system at all</w:t>
            </w:r>
            <w:r w:rsidR="00477730" w:rsidRPr="00453250">
              <w:rPr>
                <w:rFonts w:ascii="Arial" w:hAnsi="Arial" w:cs="Arial"/>
                <w:sz w:val="24"/>
                <w:szCs w:val="24"/>
              </w:rPr>
              <w:t xml:space="preserve"> costs</w:t>
            </w:r>
            <w:r w:rsidR="00840D15" w:rsidRPr="00453250">
              <w:rPr>
                <w:rFonts w:ascii="Arial" w:hAnsi="Arial" w:cs="Arial"/>
                <w:sz w:val="24"/>
                <w:szCs w:val="24"/>
              </w:rPr>
              <w:t xml:space="preserve">. The Post Office accused one postmaster </w:t>
            </w:r>
            <w:r w:rsidR="00452A51" w:rsidRPr="00453250">
              <w:rPr>
                <w:rFonts w:ascii="Arial" w:hAnsi="Arial" w:cs="Arial"/>
                <w:sz w:val="24"/>
                <w:szCs w:val="24"/>
              </w:rPr>
              <w:t xml:space="preserve">with no </w:t>
            </w:r>
            <w:r w:rsidR="00F61107" w:rsidRPr="00453250">
              <w:rPr>
                <w:rFonts w:ascii="Arial" w:hAnsi="Arial" w:cs="Arial"/>
                <w:sz w:val="24"/>
                <w:szCs w:val="24"/>
              </w:rPr>
              <w:t>factual evidence</w:t>
            </w:r>
            <w:r w:rsidR="006A084E" w:rsidRPr="00453250">
              <w:rPr>
                <w:rFonts w:ascii="Arial" w:hAnsi="Arial" w:cs="Arial"/>
                <w:sz w:val="24"/>
                <w:szCs w:val="24"/>
              </w:rPr>
              <w:t xml:space="preserve"> that the money was</w:t>
            </w:r>
            <w:r w:rsidR="005F0C49" w:rsidRPr="00453250">
              <w:rPr>
                <w:rFonts w:ascii="Arial" w:hAnsi="Arial" w:cs="Arial"/>
                <w:sz w:val="24"/>
                <w:szCs w:val="24"/>
              </w:rPr>
              <w:t xml:space="preserve"> </w:t>
            </w:r>
            <w:r w:rsidR="006A084E" w:rsidRPr="00453250">
              <w:rPr>
                <w:rFonts w:ascii="Arial" w:hAnsi="Arial" w:cs="Arial"/>
                <w:sz w:val="24"/>
                <w:szCs w:val="24"/>
              </w:rPr>
              <w:t>missing</w:t>
            </w:r>
            <w:r w:rsidR="005F0C49" w:rsidRPr="00453250">
              <w:rPr>
                <w:rFonts w:ascii="Arial" w:hAnsi="Arial" w:cs="Arial"/>
                <w:sz w:val="24"/>
                <w:szCs w:val="24"/>
              </w:rPr>
              <w:t xml:space="preserve"> that</w:t>
            </w:r>
            <w:r w:rsidR="009D6237" w:rsidRPr="00453250">
              <w:rPr>
                <w:rFonts w:ascii="Arial" w:hAnsi="Arial" w:cs="Arial"/>
                <w:sz w:val="24"/>
                <w:szCs w:val="24"/>
              </w:rPr>
              <w:t xml:space="preserve">, that </w:t>
            </w:r>
            <w:r w:rsidR="00AB4A22" w:rsidRPr="00453250">
              <w:rPr>
                <w:rFonts w:ascii="Arial" w:hAnsi="Arial" w:cs="Arial"/>
                <w:sz w:val="24"/>
                <w:szCs w:val="24"/>
              </w:rPr>
              <w:t>individual</w:t>
            </w:r>
            <w:r w:rsidR="00516E41" w:rsidRPr="00453250">
              <w:rPr>
                <w:rFonts w:ascii="Arial" w:hAnsi="Arial" w:cs="Arial"/>
                <w:sz w:val="24"/>
                <w:szCs w:val="24"/>
              </w:rPr>
              <w:t xml:space="preserve"> was presumed to own the</w:t>
            </w:r>
            <w:r w:rsidR="008804B8" w:rsidRPr="00453250">
              <w:rPr>
                <w:rFonts w:ascii="Arial" w:hAnsi="Arial" w:cs="Arial"/>
                <w:sz w:val="24"/>
                <w:szCs w:val="24"/>
              </w:rPr>
              <w:t xml:space="preserve"> Post Office £36,000 </w:t>
            </w:r>
            <w:r w:rsidR="008804B8" w:rsidRPr="00453250">
              <w:rPr>
                <w:rFonts w:ascii="Arial" w:hAnsi="Arial" w:cs="Arial"/>
                <w:sz w:val="24"/>
                <w:szCs w:val="24"/>
              </w:rPr>
              <w:lastRenderedPageBreak/>
              <w:t xml:space="preserve">the </w:t>
            </w:r>
            <w:r w:rsidR="00917763" w:rsidRPr="00453250">
              <w:rPr>
                <w:rFonts w:ascii="Arial" w:hAnsi="Arial" w:cs="Arial"/>
                <w:sz w:val="24"/>
                <w:szCs w:val="24"/>
              </w:rPr>
              <w:t>P</w:t>
            </w:r>
            <w:r w:rsidR="008804B8" w:rsidRPr="00453250">
              <w:rPr>
                <w:rFonts w:ascii="Arial" w:hAnsi="Arial" w:cs="Arial"/>
                <w:sz w:val="24"/>
                <w:szCs w:val="24"/>
              </w:rPr>
              <w:t>ost Office w</w:t>
            </w:r>
            <w:r w:rsidR="008375F2" w:rsidRPr="00453250">
              <w:rPr>
                <w:rFonts w:ascii="Arial" w:hAnsi="Arial" w:cs="Arial"/>
                <w:sz w:val="24"/>
                <w:szCs w:val="24"/>
              </w:rPr>
              <w:t>e</w:t>
            </w:r>
            <w:r w:rsidR="008804B8" w:rsidRPr="00453250">
              <w:rPr>
                <w:rFonts w:ascii="Arial" w:hAnsi="Arial" w:cs="Arial"/>
                <w:sz w:val="24"/>
                <w:szCs w:val="24"/>
              </w:rPr>
              <w:t>n</w:t>
            </w:r>
            <w:r w:rsidR="008375F2" w:rsidRPr="00453250">
              <w:rPr>
                <w:rFonts w:ascii="Arial" w:hAnsi="Arial" w:cs="Arial"/>
                <w:sz w:val="24"/>
                <w:szCs w:val="24"/>
              </w:rPr>
              <w:t>t</w:t>
            </w:r>
            <w:r w:rsidR="008804B8" w:rsidRPr="00453250">
              <w:rPr>
                <w:rFonts w:ascii="Arial" w:hAnsi="Arial" w:cs="Arial"/>
                <w:sz w:val="24"/>
                <w:szCs w:val="24"/>
              </w:rPr>
              <w:t xml:space="preserve"> to great lengths by prosecting that individual and spending £300,000 in the process.</w:t>
            </w:r>
          </w:p>
        </w:tc>
        <w:tc>
          <w:tcPr>
            <w:tcW w:w="1842" w:type="dxa"/>
          </w:tcPr>
          <w:p w14:paraId="0D986F5F" w14:textId="277AE2D8" w:rsidR="00570590" w:rsidRPr="00453250" w:rsidRDefault="00570590" w:rsidP="00F12070">
            <w:pPr>
              <w:spacing w:line="360" w:lineRule="auto"/>
              <w:jc w:val="center"/>
              <w:rPr>
                <w:rFonts w:ascii="Arial" w:eastAsia="Times New Roman" w:hAnsi="Arial" w:cs="Arial"/>
                <w:sz w:val="24"/>
                <w:szCs w:val="24"/>
                <w:lang w:val="en-GB" w:eastAsia="en-GB"/>
              </w:rPr>
            </w:pPr>
            <w:r w:rsidRPr="00453250">
              <w:rPr>
                <w:rFonts w:ascii="Arial" w:eastAsia="Times New Roman" w:hAnsi="Arial" w:cs="Arial"/>
                <w:sz w:val="24"/>
                <w:szCs w:val="24"/>
                <w:lang w:val="en-GB" w:eastAsia="en-GB"/>
              </w:rPr>
              <w:lastRenderedPageBreak/>
              <w:t xml:space="preserve">Computer Weekly </w:t>
            </w:r>
            <w:r w:rsidR="004D5D24" w:rsidRPr="00453250">
              <w:rPr>
                <w:rFonts w:ascii="Arial" w:eastAsia="Times New Roman" w:hAnsi="Arial" w:cs="Arial"/>
                <w:sz w:val="24"/>
                <w:szCs w:val="24"/>
                <w:lang w:val="en-GB" w:eastAsia="en-GB"/>
              </w:rPr>
              <w:t>engaged in</w:t>
            </w:r>
            <w:r w:rsidRPr="00453250">
              <w:rPr>
                <w:rFonts w:ascii="Arial" w:eastAsia="Times New Roman" w:hAnsi="Arial" w:cs="Arial"/>
                <w:sz w:val="24"/>
                <w:szCs w:val="24"/>
                <w:lang w:val="en-GB" w:eastAsia="en-GB"/>
              </w:rPr>
              <w:t xml:space="preserve"> the story and has been looking into the Post Office Horizon incident since 2008</w:t>
            </w:r>
            <w:r w:rsidR="005F4E72" w:rsidRPr="00453250">
              <w:rPr>
                <w:rFonts w:ascii="Arial" w:eastAsia="Times New Roman" w:hAnsi="Arial" w:cs="Arial"/>
                <w:sz w:val="24"/>
                <w:szCs w:val="24"/>
                <w:lang w:val="en-GB" w:eastAsia="en-GB"/>
              </w:rPr>
              <w:t xml:space="preserve">. The Post Office vilified the post office business owners, most of them it brought charges for committing financial offenses and many more of whom were rendered insolvent and fired, rather than looking </w:t>
            </w:r>
            <w:r w:rsidR="005F4E72" w:rsidRPr="00453250">
              <w:rPr>
                <w:rFonts w:ascii="Arial" w:eastAsia="Times New Roman" w:hAnsi="Arial" w:cs="Arial"/>
                <w:sz w:val="24"/>
                <w:szCs w:val="24"/>
                <w:lang w:val="en-GB" w:eastAsia="en-GB"/>
              </w:rPr>
              <w:lastRenderedPageBreak/>
              <w:t>into the issues and fixing them.</w:t>
            </w:r>
            <w:r w:rsidR="00A52889" w:rsidRPr="00453250">
              <w:rPr>
                <w:rFonts w:ascii="Arial" w:eastAsia="Times New Roman" w:hAnsi="Arial" w:cs="Arial"/>
                <w:sz w:val="24"/>
                <w:szCs w:val="24"/>
                <w:lang w:val="en-GB" w:eastAsia="en-GB"/>
              </w:rPr>
              <w:t xml:space="preserve"> The owners were able to go back in order to identify the root cause under the system that was based on paper. However, it is no longer the case.</w:t>
            </w:r>
            <w:r w:rsidR="00A56F40" w:rsidRPr="00453250">
              <w:rPr>
                <w:rFonts w:ascii="Arial" w:eastAsia="Times New Roman" w:hAnsi="Arial" w:cs="Arial"/>
                <w:sz w:val="24"/>
                <w:szCs w:val="24"/>
                <w:lang w:val="en-GB" w:eastAsia="en-GB"/>
              </w:rPr>
              <w:t xml:space="preserve"> Since </w:t>
            </w:r>
            <w:r w:rsidR="00B17053" w:rsidRPr="00453250">
              <w:rPr>
                <w:rFonts w:ascii="Arial" w:eastAsia="Times New Roman" w:hAnsi="Arial" w:cs="Arial"/>
                <w:sz w:val="24"/>
                <w:szCs w:val="24"/>
                <w:lang w:val="en-GB" w:eastAsia="en-GB"/>
              </w:rPr>
              <w:t xml:space="preserve">the implementation of the Horizon system. </w:t>
            </w:r>
            <w:r w:rsidR="006451F2" w:rsidRPr="00453250">
              <w:rPr>
                <w:rFonts w:ascii="Arial" w:eastAsia="Times New Roman" w:hAnsi="Arial" w:cs="Arial"/>
                <w:sz w:val="24"/>
                <w:szCs w:val="24"/>
                <w:lang w:val="en-GB" w:eastAsia="en-GB"/>
              </w:rPr>
              <w:t>Technology</w:t>
            </w:r>
            <w:r w:rsidR="003D3665" w:rsidRPr="00453250">
              <w:rPr>
                <w:rFonts w:ascii="Arial" w:eastAsia="Times New Roman" w:hAnsi="Arial" w:cs="Arial"/>
                <w:sz w:val="24"/>
                <w:szCs w:val="24"/>
                <w:lang w:val="en-GB" w:eastAsia="en-GB"/>
              </w:rPr>
              <w:t xml:space="preserve"> </w:t>
            </w:r>
            <w:r w:rsidR="006451F2" w:rsidRPr="00453250">
              <w:rPr>
                <w:rFonts w:ascii="Arial" w:eastAsia="Times New Roman" w:hAnsi="Arial" w:cs="Arial"/>
                <w:sz w:val="24"/>
                <w:szCs w:val="24"/>
                <w:lang w:val="en-GB" w:eastAsia="en-GB"/>
              </w:rPr>
              <w:t xml:space="preserve">was changing while Post office, </w:t>
            </w:r>
            <w:r w:rsidR="00943E51" w:rsidRPr="00453250">
              <w:rPr>
                <w:rFonts w:ascii="Arial" w:eastAsia="Times New Roman" w:hAnsi="Arial" w:cs="Arial"/>
                <w:sz w:val="24"/>
                <w:szCs w:val="24"/>
                <w:lang w:val="en-GB" w:eastAsia="en-GB"/>
              </w:rPr>
              <w:t>Sub postmaster</w:t>
            </w:r>
            <w:r w:rsidR="00507AF2" w:rsidRPr="00453250">
              <w:rPr>
                <w:rFonts w:ascii="Arial" w:eastAsia="Times New Roman" w:hAnsi="Arial" w:cs="Arial"/>
                <w:sz w:val="24"/>
                <w:szCs w:val="24"/>
                <w:lang w:val="en-GB" w:eastAsia="en-GB"/>
              </w:rPr>
              <w:t xml:space="preserve"> contracts </w:t>
            </w:r>
            <w:r w:rsidR="00943E51" w:rsidRPr="00453250">
              <w:rPr>
                <w:rFonts w:ascii="Arial" w:eastAsia="Times New Roman" w:hAnsi="Arial" w:cs="Arial"/>
                <w:sz w:val="24"/>
                <w:szCs w:val="24"/>
                <w:lang w:val="en-GB" w:eastAsia="en-GB"/>
              </w:rPr>
              <w:t>remained the same.</w:t>
            </w:r>
            <w:r w:rsidR="001510C3" w:rsidRPr="00453250">
              <w:rPr>
                <w:rFonts w:ascii="Arial" w:eastAsia="Times New Roman" w:hAnsi="Arial" w:cs="Arial"/>
                <w:sz w:val="24"/>
                <w:szCs w:val="24"/>
                <w:lang w:val="en-GB" w:eastAsia="en-GB"/>
              </w:rPr>
              <w:t xml:space="preserve"> </w:t>
            </w:r>
            <w:r w:rsidR="00FF3602" w:rsidRPr="00453250">
              <w:rPr>
                <w:rFonts w:ascii="Arial" w:eastAsia="Times New Roman" w:hAnsi="Arial" w:cs="Arial"/>
                <w:sz w:val="24"/>
                <w:szCs w:val="24"/>
                <w:lang w:val="en-GB" w:eastAsia="en-GB"/>
              </w:rPr>
              <w:t xml:space="preserve">The Post Office </w:t>
            </w:r>
            <w:r w:rsidR="00FF3602" w:rsidRPr="00453250">
              <w:rPr>
                <w:rFonts w:ascii="Arial" w:eastAsia="Times New Roman" w:hAnsi="Arial" w:cs="Arial"/>
                <w:sz w:val="24"/>
                <w:szCs w:val="24"/>
                <w:lang w:val="en-GB" w:eastAsia="en-GB"/>
              </w:rPr>
              <w:lastRenderedPageBreak/>
              <w:t>can conduct independent inquiries and investigations without involving the police.</w:t>
            </w:r>
          </w:p>
          <w:p w14:paraId="2E6C4907" w14:textId="2BF54A7B" w:rsidR="001D04A7" w:rsidRPr="00453250" w:rsidRDefault="001D04A7" w:rsidP="00F12070">
            <w:pPr>
              <w:spacing w:line="360" w:lineRule="auto"/>
              <w:jc w:val="center"/>
              <w:rPr>
                <w:rFonts w:ascii="Arial" w:hAnsi="Arial" w:cs="Arial"/>
                <w:sz w:val="24"/>
                <w:szCs w:val="24"/>
              </w:rPr>
            </w:pPr>
          </w:p>
        </w:tc>
        <w:tc>
          <w:tcPr>
            <w:tcW w:w="1701" w:type="dxa"/>
          </w:tcPr>
          <w:p w14:paraId="0B3A64DE" w14:textId="5E4CBC1D" w:rsidR="001D04A7" w:rsidRPr="00453250" w:rsidRDefault="00BB25CB" w:rsidP="00851136">
            <w:pPr>
              <w:spacing w:line="360" w:lineRule="auto"/>
              <w:jc w:val="center"/>
              <w:rPr>
                <w:rFonts w:ascii="Arial" w:hAnsi="Arial" w:cs="Arial"/>
                <w:sz w:val="24"/>
                <w:szCs w:val="24"/>
              </w:rPr>
            </w:pPr>
            <w:r w:rsidRPr="00453250">
              <w:rPr>
                <w:rFonts w:ascii="Arial" w:hAnsi="Arial" w:cs="Arial"/>
                <w:sz w:val="24"/>
                <w:szCs w:val="24"/>
              </w:rPr>
              <w:lastRenderedPageBreak/>
              <w:t xml:space="preserve">From the implementation </w:t>
            </w:r>
            <w:r w:rsidR="008075CF" w:rsidRPr="00453250">
              <w:rPr>
                <w:rFonts w:ascii="Arial" w:hAnsi="Arial" w:cs="Arial"/>
                <w:sz w:val="24"/>
                <w:szCs w:val="24"/>
              </w:rPr>
              <w:t xml:space="preserve">of the Horizon system the </w:t>
            </w:r>
            <w:r w:rsidR="00676574" w:rsidRPr="00453250">
              <w:rPr>
                <w:rFonts w:ascii="Arial" w:hAnsi="Arial" w:cs="Arial"/>
                <w:sz w:val="24"/>
                <w:szCs w:val="24"/>
              </w:rPr>
              <w:t>Post Office</w:t>
            </w:r>
            <w:r w:rsidR="00851136" w:rsidRPr="00453250">
              <w:rPr>
                <w:rFonts w:ascii="Arial" w:hAnsi="Arial" w:cs="Arial"/>
                <w:sz w:val="24"/>
                <w:szCs w:val="24"/>
              </w:rPr>
              <w:t xml:space="preserve"> </w:t>
            </w:r>
            <w:r w:rsidR="008075CF" w:rsidRPr="00453250">
              <w:rPr>
                <w:rFonts w:ascii="Arial" w:hAnsi="Arial" w:cs="Arial"/>
                <w:sz w:val="24"/>
                <w:szCs w:val="24"/>
              </w:rPr>
              <w:t>knew</w:t>
            </w:r>
            <w:r w:rsidR="00851136" w:rsidRPr="00453250">
              <w:rPr>
                <w:rFonts w:ascii="Arial" w:hAnsi="Arial" w:cs="Arial"/>
                <w:sz w:val="24"/>
                <w:szCs w:val="24"/>
              </w:rPr>
              <w:t xml:space="preserve"> </w:t>
            </w:r>
            <w:r w:rsidR="008075CF" w:rsidRPr="00453250">
              <w:rPr>
                <w:rFonts w:ascii="Arial" w:hAnsi="Arial" w:cs="Arial"/>
                <w:sz w:val="24"/>
                <w:szCs w:val="24"/>
              </w:rPr>
              <w:t>it contained bugs, errors,</w:t>
            </w:r>
            <w:r w:rsidR="00742098" w:rsidRPr="00453250">
              <w:rPr>
                <w:rFonts w:ascii="Arial" w:hAnsi="Arial" w:cs="Arial"/>
                <w:sz w:val="24"/>
                <w:szCs w:val="24"/>
              </w:rPr>
              <w:t xml:space="preserve"> </w:t>
            </w:r>
            <w:r w:rsidR="008075CF" w:rsidRPr="00453250">
              <w:rPr>
                <w:rFonts w:ascii="Arial" w:hAnsi="Arial" w:cs="Arial"/>
                <w:sz w:val="24"/>
                <w:szCs w:val="24"/>
              </w:rPr>
              <w:t xml:space="preserve">management </w:t>
            </w:r>
            <w:r w:rsidR="00D83312" w:rsidRPr="00453250">
              <w:rPr>
                <w:rFonts w:ascii="Arial" w:hAnsi="Arial" w:cs="Arial"/>
                <w:sz w:val="24"/>
                <w:szCs w:val="24"/>
              </w:rPr>
              <w:t>were un</w:t>
            </w:r>
            <w:r w:rsidR="00F63308" w:rsidRPr="00453250">
              <w:rPr>
                <w:rFonts w:ascii="Arial" w:hAnsi="Arial" w:cs="Arial"/>
                <w:sz w:val="24"/>
                <w:szCs w:val="24"/>
              </w:rPr>
              <w:t xml:space="preserve">scrupulous </w:t>
            </w:r>
            <w:r w:rsidR="00A62585" w:rsidRPr="00453250">
              <w:rPr>
                <w:rFonts w:ascii="Arial" w:hAnsi="Arial" w:cs="Arial"/>
                <w:sz w:val="24"/>
                <w:szCs w:val="24"/>
              </w:rPr>
              <w:t xml:space="preserve">in the way </w:t>
            </w:r>
            <w:r w:rsidR="00DF054E" w:rsidRPr="00453250">
              <w:rPr>
                <w:rFonts w:ascii="Arial" w:hAnsi="Arial" w:cs="Arial"/>
                <w:sz w:val="24"/>
                <w:szCs w:val="24"/>
              </w:rPr>
              <w:t>they went about the everyday business.</w:t>
            </w:r>
          </w:p>
        </w:tc>
      </w:tr>
      <w:tr w:rsidR="009A368A" w:rsidRPr="00453250" w14:paraId="6FDCBCE7" w14:textId="77777777" w:rsidTr="00EA1999">
        <w:tc>
          <w:tcPr>
            <w:tcW w:w="284" w:type="dxa"/>
          </w:tcPr>
          <w:p w14:paraId="562A3A55" w14:textId="2664C922"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lastRenderedPageBreak/>
              <w:t>13</w:t>
            </w:r>
          </w:p>
        </w:tc>
        <w:tc>
          <w:tcPr>
            <w:tcW w:w="1276" w:type="dxa"/>
          </w:tcPr>
          <w:p w14:paraId="2D0CA2E0" w14:textId="4BAAF6E9"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t>Grunewald</w:t>
            </w:r>
          </w:p>
        </w:tc>
        <w:tc>
          <w:tcPr>
            <w:tcW w:w="1276" w:type="dxa"/>
          </w:tcPr>
          <w:p w14:paraId="58D1369A" w14:textId="05D748B8"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t xml:space="preserve">Post Office manager who helped convict sub-postmasters is now </w:t>
            </w:r>
            <w:r w:rsidR="00FD4CD8" w:rsidRPr="00453250">
              <w:rPr>
                <w:rFonts w:ascii="Arial" w:hAnsi="Arial" w:cs="Arial"/>
                <w:sz w:val="24"/>
                <w:szCs w:val="24"/>
              </w:rPr>
              <w:t>managing</w:t>
            </w:r>
            <w:r w:rsidRPr="00453250">
              <w:rPr>
                <w:rFonts w:ascii="Arial" w:hAnsi="Arial" w:cs="Arial"/>
                <w:sz w:val="24"/>
                <w:szCs w:val="24"/>
              </w:rPr>
              <w:t xml:space="preserve"> compensation claims.</w:t>
            </w:r>
          </w:p>
        </w:tc>
        <w:tc>
          <w:tcPr>
            <w:tcW w:w="850" w:type="dxa"/>
          </w:tcPr>
          <w:p w14:paraId="6D2899DE" w14:textId="0BE67BA0" w:rsidR="001D04A7" w:rsidRPr="00453250" w:rsidRDefault="001D04A7" w:rsidP="001D04A7">
            <w:pPr>
              <w:spacing w:line="360" w:lineRule="auto"/>
              <w:jc w:val="center"/>
              <w:rPr>
                <w:rFonts w:ascii="Arial" w:hAnsi="Arial" w:cs="Arial"/>
                <w:sz w:val="24"/>
                <w:szCs w:val="24"/>
              </w:rPr>
            </w:pPr>
            <w:r w:rsidRPr="00453250">
              <w:rPr>
                <w:rFonts w:ascii="Arial" w:hAnsi="Arial" w:cs="Arial"/>
                <w:sz w:val="24"/>
                <w:szCs w:val="24"/>
              </w:rPr>
              <w:t>2024</w:t>
            </w:r>
          </w:p>
        </w:tc>
        <w:tc>
          <w:tcPr>
            <w:tcW w:w="1843" w:type="dxa"/>
          </w:tcPr>
          <w:p w14:paraId="49A3D761" w14:textId="21363CDC" w:rsidR="001D04A7" w:rsidRPr="00453250" w:rsidRDefault="00295FAB" w:rsidP="00295FAB">
            <w:pPr>
              <w:spacing w:line="360" w:lineRule="auto"/>
              <w:jc w:val="center"/>
              <w:rPr>
                <w:rFonts w:ascii="Arial" w:hAnsi="Arial" w:cs="Arial"/>
                <w:sz w:val="24"/>
                <w:szCs w:val="24"/>
              </w:rPr>
            </w:pPr>
            <w:r w:rsidRPr="00453250">
              <w:rPr>
                <w:rFonts w:ascii="Arial" w:hAnsi="Arial" w:cs="Arial"/>
                <w:sz w:val="24"/>
                <w:szCs w:val="24"/>
              </w:rPr>
              <w:t>Google scholar search on the post office retrieved this source of information on the Post Office.</w:t>
            </w:r>
          </w:p>
        </w:tc>
        <w:tc>
          <w:tcPr>
            <w:tcW w:w="1985" w:type="dxa"/>
          </w:tcPr>
          <w:p w14:paraId="2D8A7649" w14:textId="7A961618" w:rsidR="001D04A7" w:rsidRPr="00453250" w:rsidRDefault="00CC7761" w:rsidP="002674B6">
            <w:pPr>
              <w:spacing w:line="360" w:lineRule="auto"/>
              <w:jc w:val="center"/>
              <w:rPr>
                <w:rFonts w:ascii="Arial" w:hAnsi="Arial" w:cs="Arial"/>
                <w:sz w:val="24"/>
                <w:szCs w:val="24"/>
              </w:rPr>
            </w:pPr>
            <w:r w:rsidRPr="00CC7761">
              <w:rPr>
                <w:rFonts w:ascii="Arial" w:hAnsi="Arial" w:cs="Arial"/>
                <w:sz w:val="24"/>
                <w:szCs w:val="24"/>
              </w:rPr>
              <w:t>It is absurd that the manager could help the victims with their claims.</w:t>
            </w:r>
          </w:p>
        </w:tc>
        <w:tc>
          <w:tcPr>
            <w:tcW w:w="1842" w:type="dxa"/>
          </w:tcPr>
          <w:p w14:paraId="293E2E89" w14:textId="0380FC23" w:rsidR="00B50D18" w:rsidRPr="00B50D18" w:rsidRDefault="00B50D18" w:rsidP="00B50D18">
            <w:pPr>
              <w:spacing w:line="360" w:lineRule="auto"/>
              <w:jc w:val="center"/>
              <w:rPr>
                <w:rFonts w:ascii="Arial" w:hAnsi="Arial" w:cs="Arial"/>
                <w:sz w:val="24"/>
                <w:szCs w:val="24"/>
                <w:lang w:val="en-GB"/>
              </w:rPr>
            </w:pPr>
            <w:r w:rsidRPr="00B50D18">
              <w:rPr>
                <w:rFonts w:ascii="Arial" w:hAnsi="Arial" w:cs="Arial"/>
                <w:sz w:val="24"/>
                <w:szCs w:val="24"/>
                <w:lang w:val="en-GB"/>
              </w:rPr>
              <w:t xml:space="preserve">Now managing plaintiff reimbursement requests is a manager who assisted in the conviction of a </w:t>
            </w:r>
            <w:r w:rsidRPr="00453250">
              <w:rPr>
                <w:rFonts w:ascii="Arial" w:hAnsi="Arial" w:cs="Arial"/>
                <w:sz w:val="24"/>
                <w:szCs w:val="24"/>
                <w:lang w:val="en-GB"/>
              </w:rPr>
              <w:t>sub postmaster</w:t>
            </w:r>
            <w:r w:rsidRPr="00B50D18">
              <w:rPr>
                <w:rFonts w:ascii="Arial" w:hAnsi="Arial" w:cs="Arial"/>
                <w:sz w:val="24"/>
                <w:szCs w:val="24"/>
                <w:lang w:val="en-GB"/>
              </w:rPr>
              <w:t>.</w:t>
            </w:r>
          </w:p>
          <w:p w14:paraId="33E8A463" w14:textId="6AFDE4C4" w:rsidR="001D04A7" w:rsidRPr="00453250" w:rsidRDefault="001D04A7" w:rsidP="00B63838">
            <w:pPr>
              <w:spacing w:line="360" w:lineRule="auto"/>
              <w:jc w:val="center"/>
              <w:rPr>
                <w:rFonts w:ascii="Arial" w:hAnsi="Arial" w:cs="Arial"/>
                <w:sz w:val="24"/>
                <w:szCs w:val="24"/>
              </w:rPr>
            </w:pPr>
          </w:p>
        </w:tc>
        <w:tc>
          <w:tcPr>
            <w:tcW w:w="1701" w:type="dxa"/>
          </w:tcPr>
          <w:p w14:paraId="0BECDD17" w14:textId="79DA0CD8" w:rsidR="00A62F0E" w:rsidRPr="00A62F0E" w:rsidRDefault="00A62F0E" w:rsidP="00A62F0E">
            <w:pPr>
              <w:spacing w:line="360" w:lineRule="auto"/>
              <w:jc w:val="center"/>
              <w:rPr>
                <w:rFonts w:ascii="Arial" w:hAnsi="Arial" w:cs="Arial"/>
                <w:sz w:val="24"/>
                <w:szCs w:val="24"/>
                <w:lang w:val="en-GB"/>
              </w:rPr>
            </w:pPr>
            <w:r w:rsidRPr="00453250">
              <w:rPr>
                <w:rFonts w:ascii="Arial" w:hAnsi="Arial" w:cs="Arial"/>
                <w:sz w:val="24"/>
                <w:szCs w:val="24"/>
                <w:lang w:val="en-GB"/>
              </w:rPr>
              <w:t>A</w:t>
            </w:r>
            <w:r w:rsidRPr="00A62F0E">
              <w:rPr>
                <w:rFonts w:ascii="Arial" w:hAnsi="Arial" w:cs="Arial"/>
                <w:sz w:val="24"/>
                <w:szCs w:val="24"/>
                <w:lang w:val="en-GB"/>
              </w:rPr>
              <w:t xml:space="preserve"> </w:t>
            </w:r>
            <w:r w:rsidRPr="00453250">
              <w:rPr>
                <w:rFonts w:ascii="Arial" w:hAnsi="Arial" w:cs="Arial"/>
                <w:sz w:val="24"/>
                <w:szCs w:val="24"/>
                <w:lang w:val="en-GB"/>
              </w:rPr>
              <w:t>sub postmaster</w:t>
            </w:r>
            <w:r w:rsidRPr="00A62F0E">
              <w:rPr>
                <w:rFonts w:ascii="Arial" w:hAnsi="Arial" w:cs="Arial"/>
                <w:sz w:val="24"/>
                <w:szCs w:val="24"/>
                <w:lang w:val="en-GB"/>
              </w:rPr>
              <w:t xml:space="preserve"> who was found guilty of theft over £100,000 from her Lancashire office and given a </w:t>
            </w:r>
            <w:r w:rsidRPr="00453250">
              <w:rPr>
                <w:rFonts w:ascii="Arial" w:hAnsi="Arial" w:cs="Arial"/>
                <w:sz w:val="24"/>
                <w:szCs w:val="24"/>
                <w:lang w:val="en-GB"/>
              </w:rPr>
              <w:t>eighteen</w:t>
            </w:r>
            <w:r w:rsidRPr="00A62F0E">
              <w:rPr>
                <w:rFonts w:ascii="Arial" w:hAnsi="Arial" w:cs="Arial"/>
                <w:sz w:val="24"/>
                <w:szCs w:val="24"/>
                <w:lang w:val="en-GB"/>
              </w:rPr>
              <w:t xml:space="preserve"> months jail term.</w:t>
            </w:r>
          </w:p>
          <w:p w14:paraId="7EF749F2" w14:textId="0A7C44FA" w:rsidR="001D04A7" w:rsidRPr="00453250" w:rsidRDefault="001D04A7" w:rsidP="00A62F0E">
            <w:pPr>
              <w:spacing w:line="360" w:lineRule="auto"/>
              <w:jc w:val="center"/>
              <w:rPr>
                <w:rFonts w:ascii="Arial" w:hAnsi="Arial" w:cs="Arial"/>
                <w:sz w:val="24"/>
                <w:szCs w:val="24"/>
              </w:rPr>
            </w:pPr>
          </w:p>
        </w:tc>
      </w:tr>
      <w:tr w:rsidR="009A368A" w:rsidRPr="00453250" w14:paraId="4F3699DF" w14:textId="77777777" w:rsidTr="00EA1999">
        <w:tc>
          <w:tcPr>
            <w:tcW w:w="284" w:type="dxa"/>
          </w:tcPr>
          <w:p w14:paraId="7D82FF92" w14:textId="1CFDDC24"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t>14</w:t>
            </w:r>
          </w:p>
        </w:tc>
        <w:tc>
          <w:tcPr>
            <w:tcW w:w="1276" w:type="dxa"/>
          </w:tcPr>
          <w:p w14:paraId="25937376" w14:textId="55A2C648"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t>Marshall</w:t>
            </w:r>
          </w:p>
        </w:tc>
        <w:tc>
          <w:tcPr>
            <w:tcW w:w="1276" w:type="dxa"/>
          </w:tcPr>
          <w:p w14:paraId="24C12D3E" w14:textId="0E5788D4"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t xml:space="preserve">Scandal at the Post Office: The intersection of law, </w:t>
            </w:r>
            <w:r w:rsidRPr="00453250">
              <w:rPr>
                <w:rFonts w:ascii="Arial" w:hAnsi="Arial" w:cs="Arial"/>
                <w:sz w:val="24"/>
                <w:szCs w:val="24"/>
              </w:rPr>
              <w:lastRenderedPageBreak/>
              <w:t>ethics, and politics.</w:t>
            </w:r>
          </w:p>
        </w:tc>
        <w:tc>
          <w:tcPr>
            <w:tcW w:w="850" w:type="dxa"/>
          </w:tcPr>
          <w:p w14:paraId="21F15FEB" w14:textId="38474822"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lastRenderedPageBreak/>
              <w:t>2021</w:t>
            </w:r>
          </w:p>
        </w:tc>
        <w:tc>
          <w:tcPr>
            <w:tcW w:w="1843" w:type="dxa"/>
          </w:tcPr>
          <w:p w14:paraId="43F97D48" w14:textId="593B4D81" w:rsidR="00380BD0" w:rsidRPr="00453250" w:rsidRDefault="00F54AB1" w:rsidP="00F55AC5">
            <w:pPr>
              <w:spacing w:line="360" w:lineRule="auto"/>
              <w:jc w:val="center"/>
              <w:rPr>
                <w:rFonts w:ascii="Arial" w:hAnsi="Arial" w:cs="Arial"/>
                <w:sz w:val="24"/>
                <w:szCs w:val="24"/>
              </w:rPr>
            </w:pPr>
            <w:r w:rsidRPr="00453250">
              <w:rPr>
                <w:rFonts w:ascii="Arial" w:hAnsi="Arial" w:cs="Arial"/>
                <w:sz w:val="24"/>
                <w:szCs w:val="24"/>
              </w:rPr>
              <w:t xml:space="preserve">The researcher found </w:t>
            </w:r>
            <w:r w:rsidR="006B27C3" w:rsidRPr="00453250">
              <w:rPr>
                <w:rFonts w:ascii="Arial" w:hAnsi="Arial" w:cs="Arial"/>
                <w:sz w:val="24"/>
                <w:szCs w:val="24"/>
              </w:rPr>
              <w:t xml:space="preserve">this information from other </w:t>
            </w:r>
            <w:r w:rsidR="00A21BB0" w:rsidRPr="00453250">
              <w:rPr>
                <w:rFonts w:ascii="Arial" w:hAnsi="Arial" w:cs="Arial"/>
                <w:sz w:val="24"/>
                <w:szCs w:val="24"/>
              </w:rPr>
              <w:t xml:space="preserve">sources the researcher </w:t>
            </w:r>
            <w:r w:rsidR="00A21BB0" w:rsidRPr="00453250">
              <w:rPr>
                <w:rFonts w:ascii="Arial" w:hAnsi="Arial" w:cs="Arial"/>
                <w:sz w:val="24"/>
                <w:szCs w:val="24"/>
              </w:rPr>
              <w:lastRenderedPageBreak/>
              <w:t>read</w:t>
            </w:r>
            <w:r w:rsidR="00BB2525" w:rsidRPr="00453250">
              <w:rPr>
                <w:rFonts w:ascii="Arial" w:hAnsi="Arial" w:cs="Arial"/>
                <w:sz w:val="24"/>
                <w:szCs w:val="24"/>
              </w:rPr>
              <w:t xml:space="preserve"> such as Christie</w:t>
            </w:r>
            <w:r w:rsidR="00152ABC" w:rsidRPr="00453250">
              <w:rPr>
                <w:rFonts w:ascii="Arial" w:hAnsi="Arial" w:cs="Arial"/>
                <w:sz w:val="24"/>
                <w:szCs w:val="24"/>
              </w:rPr>
              <w:t xml:space="preserve"> </w:t>
            </w:r>
            <w:r w:rsidR="002C6AD0" w:rsidRPr="00453250">
              <w:rPr>
                <w:rFonts w:ascii="Arial" w:hAnsi="Arial" w:cs="Arial"/>
                <w:sz w:val="24"/>
                <w:szCs w:val="24"/>
              </w:rPr>
              <w:t>2020.</w:t>
            </w:r>
          </w:p>
        </w:tc>
        <w:tc>
          <w:tcPr>
            <w:tcW w:w="1985" w:type="dxa"/>
          </w:tcPr>
          <w:p w14:paraId="554814DD" w14:textId="3590559C" w:rsidR="00F55AC5" w:rsidRPr="00453250" w:rsidRDefault="00E94D18" w:rsidP="00175579">
            <w:pPr>
              <w:spacing w:line="360" w:lineRule="auto"/>
              <w:jc w:val="center"/>
              <w:rPr>
                <w:rFonts w:ascii="Arial" w:hAnsi="Arial" w:cs="Arial"/>
                <w:sz w:val="24"/>
                <w:szCs w:val="24"/>
              </w:rPr>
            </w:pPr>
            <w:r w:rsidRPr="00453250">
              <w:rPr>
                <w:rFonts w:ascii="Arial" w:hAnsi="Arial" w:cs="Arial"/>
                <w:sz w:val="24"/>
                <w:szCs w:val="24"/>
              </w:rPr>
              <w:lastRenderedPageBreak/>
              <w:t xml:space="preserve">Post Office, management, </w:t>
            </w:r>
            <w:r w:rsidR="00305FFF" w:rsidRPr="00453250">
              <w:rPr>
                <w:rFonts w:ascii="Arial" w:hAnsi="Arial" w:cs="Arial"/>
                <w:sz w:val="24"/>
                <w:szCs w:val="24"/>
              </w:rPr>
              <w:t xml:space="preserve">was prepared to spend 100 million in </w:t>
            </w:r>
            <w:r w:rsidR="006678E9" w:rsidRPr="00453250">
              <w:rPr>
                <w:rFonts w:ascii="Arial" w:hAnsi="Arial" w:cs="Arial"/>
                <w:sz w:val="24"/>
                <w:szCs w:val="24"/>
              </w:rPr>
              <w:t xml:space="preserve">defending the group </w:t>
            </w:r>
            <w:r w:rsidR="00313C7E" w:rsidRPr="00453250">
              <w:rPr>
                <w:rFonts w:ascii="Arial" w:hAnsi="Arial" w:cs="Arial"/>
                <w:sz w:val="24"/>
                <w:szCs w:val="24"/>
              </w:rPr>
              <w:t>liti</w:t>
            </w:r>
            <w:r w:rsidR="00F57B17" w:rsidRPr="00453250">
              <w:rPr>
                <w:rFonts w:ascii="Arial" w:hAnsi="Arial" w:cs="Arial"/>
                <w:sz w:val="24"/>
                <w:szCs w:val="24"/>
              </w:rPr>
              <w:t>gation</w:t>
            </w:r>
            <w:r w:rsidR="0034435D" w:rsidRPr="00453250">
              <w:rPr>
                <w:rFonts w:ascii="Arial" w:hAnsi="Arial" w:cs="Arial"/>
                <w:sz w:val="24"/>
                <w:szCs w:val="24"/>
              </w:rPr>
              <w:t xml:space="preserve"> </w:t>
            </w:r>
            <w:r w:rsidR="0034435D" w:rsidRPr="00453250">
              <w:rPr>
                <w:rFonts w:ascii="Arial" w:hAnsi="Arial" w:cs="Arial"/>
                <w:sz w:val="24"/>
                <w:szCs w:val="24"/>
              </w:rPr>
              <w:lastRenderedPageBreak/>
              <w:t xml:space="preserve">process brought on by 500 plus </w:t>
            </w:r>
            <w:r w:rsidR="004019E7" w:rsidRPr="00453250">
              <w:rPr>
                <w:rFonts w:ascii="Arial" w:hAnsi="Arial" w:cs="Arial"/>
                <w:sz w:val="24"/>
                <w:szCs w:val="24"/>
              </w:rPr>
              <w:t>postmaster</w:t>
            </w:r>
            <w:r w:rsidR="00E21BAD" w:rsidRPr="00453250">
              <w:rPr>
                <w:rFonts w:ascii="Arial" w:hAnsi="Arial" w:cs="Arial"/>
                <w:sz w:val="24"/>
                <w:szCs w:val="24"/>
              </w:rPr>
              <w:t xml:space="preserve"> in </w:t>
            </w:r>
            <w:r w:rsidR="00FC3AD5" w:rsidRPr="00453250">
              <w:rPr>
                <w:rFonts w:ascii="Arial" w:hAnsi="Arial" w:cs="Arial"/>
                <w:sz w:val="24"/>
                <w:szCs w:val="24"/>
              </w:rPr>
              <w:t>2019.</w:t>
            </w:r>
            <w:r w:rsidR="00175579" w:rsidRPr="00453250">
              <w:rPr>
                <w:rFonts w:ascii="Arial" w:hAnsi="Arial" w:cs="Arial"/>
                <w:sz w:val="24"/>
                <w:szCs w:val="24"/>
              </w:rPr>
              <w:t xml:space="preserve"> </w:t>
            </w:r>
            <w:r w:rsidR="000C0961" w:rsidRPr="00453250">
              <w:rPr>
                <w:rFonts w:ascii="Arial" w:hAnsi="Arial" w:cs="Arial"/>
                <w:sz w:val="24"/>
                <w:szCs w:val="24"/>
              </w:rPr>
              <w:t>The chair of the Post Office and member</w:t>
            </w:r>
            <w:r w:rsidR="00A325FE" w:rsidRPr="00453250">
              <w:rPr>
                <w:rFonts w:ascii="Arial" w:hAnsi="Arial" w:cs="Arial"/>
                <w:sz w:val="24"/>
                <w:szCs w:val="24"/>
              </w:rPr>
              <w:t>s</w:t>
            </w:r>
            <w:r w:rsidR="000C0961" w:rsidRPr="00453250">
              <w:rPr>
                <w:rFonts w:ascii="Arial" w:hAnsi="Arial" w:cs="Arial"/>
                <w:sz w:val="24"/>
                <w:szCs w:val="24"/>
              </w:rPr>
              <w:t xml:space="preserve"> of the boa</w:t>
            </w:r>
            <w:r w:rsidR="0010138E" w:rsidRPr="00453250">
              <w:rPr>
                <w:rFonts w:ascii="Arial" w:hAnsi="Arial" w:cs="Arial"/>
                <w:sz w:val="24"/>
                <w:szCs w:val="24"/>
              </w:rPr>
              <w:t xml:space="preserve">rd </w:t>
            </w:r>
            <w:r w:rsidR="00EA4479" w:rsidRPr="00453250">
              <w:rPr>
                <w:rFonts w:ascii="Arial" w:hAnsi="Arial" w:cs="Arial"/>
                <w:sz w:val="24"/>
                <w:szCs w:val="24"/>
              </w:rPr>
              <w:t xml:space="preserve">that where responsible </w:t>
            </w:r>
            <w:r w:rsidR="008F2B6E" w:rsidRPr="00453250">
              <w:rPr>
                <w:rFonts w:ascii="Arial" w:hAnsi="Arial" w:cs="Arial"/>
                <w:sz w:val="24"/>
                <w:szCs w:val="24"/>
              </w:rPr>
              <w:t xml:space="preserve">for the litigation strategy </w:t>
            </w:r>
            <w:r w:rsidR="00AB05AC" w:rsidRPr="00453250">
              <w:rPr>
                <w:rFonts w:ascii="Arial" w:hAnsi="Arial" w:cs="Arial"/>
                <w:sz w:val="24"/>
                <w:szCs w:val="24"/>
              </w:rPr>
              <w:t xml:space="preserve">which was conducted with </w:t>
            </w:r>
            <w:r w:rsidR="00E50951" w:rsidRPr="00453250">
              <w:rPr>
                <w:rFonts w:ascii="Arial" w:hAnsi="Arial" w:cs="Arial"/>
                <w:sz w:val="24"/>
                <w:szCs w:val="24"/>
              </w:rPr>
              <w:t>public money remain in place.</w:t>
            </w:r>
          </w:p>
        </w:tc>
        <w:tc>
          <w:tcPr>
            <w:tcW w:w="1842" w:type="dxa"/>
          </w:tcPr>
          <w:p w14:paraId="6896D9C2" w14:textId="6976D3BF" w:rsidR="002637FB" w:rsidRPr="00453250" w:rsidRDefault="002A7AD3" w:rsidP="00446B51">
            <w:pPr>
              <w:spacing w:line="360" w:lineRule="auto"/>
              <w:jc w:val="center"/>
              <w:rPr>
                <w:rFonts w:ascii="Arial" w:hAnsi="Arial" w:cs="Arial"/>
                <w:b/>
                <w:bCs/>
                <w:color w:val="00B050"/>
                <w:sz w:val="24"/>
                <w:szCs w:val="24"/>
              </w:rPr>
            </w:pPr>
            <w:r w:rsidRPr="00453250">
              <w:rPr>
                <w:rFonts w:ascii="Arial" w:hAnsi="Arial" w:cs="Arial"/>
                <w:sz w:val="24"/>
                <w:szCs w:val="24"/>
              </w:rPr>
              <w:lastRenderedPageBreak/>
              <w:t>F</w:t>
            </w:r>
            <w:r w:rsidR="009A618D" w:rsidRPr="00453250">
              <w:rPr>
                <w:rFonts w:ascii="Arial" w:hAnsi="Arial" w:cs="Arial"/>
                <w:sz w:val="24"/>
                <w:szCs w:val="24"/>
              </w:rPr>
              <w:t>irst category abuse of the process of the court</w:t>
            </w:r>
            <w:r w:rsidR="00B36836" w:rsidRPr="00453250">
              <w:rPr>
                <w:rFonts w:ascii="Arial" w:hAnsi="Arial" w:cs="Arial"/>
                <w:sz w:val="24"/>
                <w:szCs w:val="24"/>
              </w:rPr>
              <w:t xml:space="preserve">, </w:t>
            </w:r>
            <w:r w:rsidR="002637FB" w:rsidRPr="00453250">
              <w:rPr>
                <w:rFonts w:ascii="Arial" w:hAnsi="Arial" w:cs="Arial"/>
                <w:sz w:val="24"/>
                <w:szCs w:val="24"/>
              </w:rPr>
              <w:t xml:space="preserve">second category abuse of the </w:t>
            </w:r>
            <w:r w:rsidR="00CB2508" w:rsidRPr="00453250">
              <w:rPr>
                <w:rFonts w:ascii="Arial" w:hAnsi="Arial" w:cs="Arial"/>
                <w:sz w:val="24"/>
                <w:szCs w:val="24"/>
              </w:rPr>
              <w:t>process.</w:t>
            </w:r>
          </w:p>
          <w:p w14:paraId="0691E4D9" w14:textId="0F9932A6" w:rsidR="00B066FE" w:rsidRPr="00453250" w:rsidRDefault="002637FB" w:rsidP="00446B51">
            <w:pPr>
              <w:spacing w:line="360" w:lineRule="auto"/>
              <w:jc w:val="center"/>
              <w:rPr>
                <w:rFonts w:ascii="Arial" w:hAnsi="Arial" w:cs="Arial"/>
                <w:sz w:val="24"/>
                <w:szCs w:val="24"/>
              </w:rPr>
            </w:pPr>
            <w:r w:rsidRPr="00453250">
              <w:rPr>
                <w:rFonts w:ascii="Arial" w:hAnsi="Arial" w:cs="Arial"/>
                <w:sz w:val="24"/>
                <w:szCs w:val="24"/>
              </w:rPr>
              <w:lastRenderedPageBreak/>
              <w:t>of the court</w:t>
            </w:r>
            <w:r w:rsidR="00872C70" w:rsidRPr="00453250">
              <w:rPr>
                <w:rFonts w:ascii="Arial" w:hAnsi="Arial" w:cs="Arial"/>
                <w:sz w:val="24"/>
                <w:szCs w:val="24"/>
              </w:rPr>
              <w:t>.’</w:t>
            </w:r>
            <w:r w:rsidR="00B066FE" w:rsidRPr="00453250">
              <w:rPr>
                <w:rFonts w:ascii="Arial" w:hAnsi="Arial" w:cs="Arial"/>
                <w:sz w:val="24"/>
                <w:szCs w:val="24"/>
              </w:rPr>
              <w:t xml:space="preserve"> The sums involved are beyond anything that the Post Office </w:t>
            </w:r>
            <w:r w:rsidR="00C23E65" w:rsidRPr="00453250">
              <w:rPr>
                <w:rFonts w:ascii="Arial" w:hAnsi="Arial" w:cs="Arial"/>
                <w:sz w:val="24"/>
                <w:szCs w:val="24"/>
              </w:rPr>
              <w:t>can</w:t>
            </w:r>
            <w:r w:rsidR="00B066FE" w:rsidRPr="00453250">
              <w:rPr>
                <w:rFonts w:ascii="Arial" w:hAnsi="Arial" w:cs="Arial"/>
                <w:sz w:val="24"/>
                <w:szCs w:val="24"/>
              </w:rPr>
              <w:t xml:space="preserve"> pay from its</w:t>
            </w:r>
          </w:p>
          <w:p w14:paraId="1622A489" w14:textId="74805241" w:rsidR="00BC5D0D" w:rsidRPr="00453250" w:rsidRDefault="00B066FE" w:rsidP="00446B51">
            <w:pPr>
              <w:spacing w:line="360" w:lineRule="auto"/>
              <w:jc w:val="center"/>
              <w:rPr>
                <w:rFonts w:ascii="Arial" w:hAnsi="Arial" w:cs="Arial"/>
                <w:sz w:val="24"/>
                <w:szCs w:val="24"/>
              </w:rPr>
            </w:pPr>
            <w:r w:rsidRPr="00453250">
              <w:rPr>
                <w:rFonts w:ascii="Arial" w:hAnsi="Arial" w:cs="Arial"/>
                <w:sz w:val="24"/>
                <w:szCs w:val="24"/>
              </w:rPr>
              <w:t>resources</w:t>
            </w:r>
            <w:r w:rsidR="002F3CD1" w:rsidRPr="00453250">
              <w:rPr>
                <w:rFonts w:ascii="Arial" w:hAnsi="Arial" w:cs="Arial"/>
                <w:sz w:val="24"/>
                <w:szCs w:val="24"/>
              </w:rPr>
              <w:t>.</w:t>
            </w:r>
            <w:r w:rsidR="00183C56" w:rsidRPr="00453250">
              <w:rPr>
                <w:rFonts w:ascii="Arial" w:hAnsi="Arial" w:cs="Arial"/>
                <w:sz w:val="24"/>
                <w:szCs w:val="24"/>
              </w:rPr>
              <w:t xml:space="preserve"> There </w:t>
            </w:r>
            <w:r w:rsidR="004C05DA" w:rsidRPr="00453250">
              <w:rPr>
                <w:rFonts w:ascii="Arial" w:hAnsi="Arial" w:cs="Arial"/>
                <w:sz w:val="24"/>
                <w:szCs w:val="24"/>
              </w:rPr>
              <w:t>are</w:t>
            </w:r>
            <w:r w:rsidR="00183C56" w:rsidRPr="00453250">
              <w:rPr>
                <w:rFonts w:ascii="Arial" w:hAnsi="Arial" w:cs="Arial"/>
                <w:sz w:val="24"/>
                <w:szCs w:val="24"/>
              </w:rPr>
              <w:t xml:space="preserve"> another </w:t>
            </w:r>
            <w:r w:rsidR="00965D24" w:rsidRPr="00453250">
              <w:rPr>
                <w:rFonts w:ascii="Arial" w:hAnsi="Arial" w:cs="Arial"/>
                <w:sz w:val="24"/>
                <w:szCs w:val="24"/>
              </w:rPr>
              <w:t xml:space="preserve">2,400 </w:t>
            </w:r>
            <w:r w:rsidR="001C7078" w:rsidRPr="00453250">
              <w:rPr>
                <w:rFonts w:ascii="Arial" w:hAnsi="Arial" w:cs="Arial"/>
                <w:sz w:val="24"/>
                <w:szCs w:val="24"/>
              </w:rPr>
              <w:t>individuals</w:t>
            </w:r>
            <w:r w:rsidR="00965D24" w:rsidRPr="00453250">
              <w:rPr>
                <w:rFonts w:ascii="Arial" w:hAnsi="Arial" w:cs="Arial"/>
                <w:sz w:val="24"/>
                <w:szCs w:val="24"/>
              </w:rPr>
              <w:t xml:space="preserve"> who have claimed under an His</w:t>
            </w:r>
            <w:r w:rsidR="00617C49" w:rsidRPr="00453250">
              <w:rPr>
                <w:rFonts w:ascii="Arial" w:hAnsi="Arial" w:cs="Arial"/>
                <w:sz w:val="24"/>
                <w:szCs w:val="24"/>
              </w:rPr>
              <w:t xml:space="preserve">toric Shortfall </w:t>
            </w:r>
            <w:r w:rsidR="00954FE0" w:rsidRPr="00453250">
              <w:rPr>
                <w:rFonts w:ascii="Arial" w:hAnsi="Arial" w:cs="Arial"/>
                <w:sz w:val="24"/>
                <w:szCs w:val="24"/>
              </w:rPr>
              <w:t xml:space="preserve">compensation scheme </w:t>
            </w:r>
            <w:r w:rsidR="00F70B6A" w:rsidRPr="00453250">
              <w:rPr>
                <w:rFonts w:ascii="Arial" w:hAnsi="Arial" w:cs="Arial"/>
                <w:sz w:val="24"/>
                <w:szCs w:val="24"/>
              </w:rPr>
              <w:t>in 2021.</w:t>
            </w:r>
            <w:r w:rsidR="00C21CEC" w:rsidRPr="00453250">
              <w:rPr>
                <w:rFonts w:ascii="Arial" w:hAnsi="Arial" w:cs="Arial"/>
                <w:sz w:val="24"/>
                <w:szCs w:val="24"/>
              </w:rPr>
              <w:t xml:space="preserve"> Post office conc</w:t>
            </w:r>
            <w:r w:rsidR="009C2F00" w:rsidRPr="00453250">
              <w:rPr>
                <w:rFonts w:ascii="Arial" w:hAnsi="Arial" w:cs="Arial"/>
                <w:sz w:val="24"/>
                <w:szCs w:val="24"/>
              </w:rPr>
              <w:t>ealment</w:t>
            </w:r>
            <w:r w:rsidR="00F94DBC" w:rsidRPr="00453250">
              <w:rPr>
                <w:rFonts w:ascii="Arial" w:hAnsi="Arial" w:cs="Arial"/>
                <w:sz w:val="24"/>
                <w:szCs w:val="24"/>
              </w:rPr>
              <w:t xml:space="preserve"> of </w:t>
            </w:r>
            <w:r w:rsidR="005A2FCE" w:rsidRPr="00453250">
              <w:rPr>
                <w:rFonts w:ascii="Arial" w:hAnsi="Arial" w:cs="Arial"/>
                <w:sz w:val="24"/>
                <w:szCs w:val="24"/>
              </w:rPr>
              <w:t xml:space="preserve">documents. The first issue that the Post Office dispute painfully highlights is the general ignorance of </w:t>
            </w:r>
            <w:r w:rsidR="005A2FCE" w:rsidRPr="00453250">
              <w:rPr>
                <w:rFonts w:ascii="Arial" w:hAnsi="Arial" w:cs="Arial"/>
                <w:sz w:val="24"/>
                <w:szCs w:val="24"/>
              </w:rPr>
              <w:lastRenderedPageBreak/>
              <w:t>English lawyers and judges on the inclination of computers to malfunction.</w:t>
            </w:r>
            <w:r w:rsidR="004622F8" w:rsidRPr="00453250">
              <w:rPr>
                <w:rFonts w:ascii="Arial" w:hAnsi="Arial" w:cs="Arial"/>
                <w:sz w:val="24"/>
                <w:szCs w:val="24"/>
              </w:rPr>
              <w:t xml:space="preserve"> The Post Office </w:t>
            </w:r>
            <w:r w:rsidR="00D234D0" w:rsidRPr="00453250">
              <w:rPr>
                <w:rFonts w:ascii="Arial" w:hAnsi="Arial" w:cs="Arial"/>
                <w:sz w:val="24"/>
                <w:szCs w:val="24"/>
              </w:rPr>
              <w:t xml:space="preserve">deliberately  </w:t>
            </w:r>
            <w:r w:rsidR="00297D1F" w:rsidRPr="00453250">
              <w:rPr>
                <w:rFonts w:ascii="Arial" w:hAnsi="Arial" w:cs="Arial"/>
                <w:sz w:val="24"/>
                <w:szCs w:val="24"/>
              </w:rPr>
              <w:t>withheld the Known Error Log w</w:t>
            </w:r>
            <w:r w:rsidR="00372D18" w:rsidRPr="00453250">
              <w:rPr>
                <w:rFonts w:ascii="Arial" w:hAnsi="Arial" w:cs="Arial"/>
                <w:sz w:val="24"/>
                <w:szCs w:val="24"/>
              </w:rPr>
              <w:t>hat</w:t>
            </w:r>
            <w:r w:rsidR="00297D1F" w:rsidRPr="00453250">
              <w:rPr>
                <w:rFonts w:ascii="Arial" w:hAnsi="Arial" w:cs="Arial"/>
                <w:sz w:val="24"/>
                <w:szCs w:val="24"/>
              </w:rPr>
              <w:t xml:space="preserve"> Fijitsu owned</w:t>
            </w:r>
            <w:r w:rsidR="005E4A85" w:rsidRPr="00453250">
              <w:rPr>
                <w:rFonts w:ascii="Arial" w:hAnsi="Arial" w:cs="Arial"/>
                <w:sz w:val="24"/>
                <w:szCs w:val="24"/>
              </w:rPr>
              <w:t xml:space="preserve">, </w:t>
            </w:r>
            <w:r w:rsidR="00C57E79" w:rsidRPr="00453250">
              <w:rPr>
                <w:rFonts w:ascii="Arial" w:hAnsi="Arial" w:cs="Arial"/>
                <w:sz w:val="24"/>
                <w:szCs w:val="24"/>
              </w:rPr>
              <w:t xml:space="preserve">until 2019 until a judge </w:t>
            </w:r>
            <w:r w:rsidR="00DE7026" w:rsidRPr="00453250">
              <w:rPr>
                <w:rFonts w:ascii="Arial" w:hAnsi="Arial" w:cs="Arial"/>
                <w:sz w:val="24"/>
                <w:szCs w:val="24"/>
              </w:rPr>
              <w:t>ordered</w:t>
            </w:r>
            <w:r w:rsidR="00C208DD" w:rsidRPr="00453250">
              <w:rPr>
                <w:rFonts w:ascii="Arial" w:hAnsi="Arial" w:cs="Arial"/>
                <w:sz w:val="24"/>
                <w:szCs w:val="24"/>
              </w:rPr>
              <w:t xml:space="preserve"> it that </w:t>
            </w:r>
            <w:r w:rsidR="005E4A85" w:rsidRPr="00453250">
              <w:rPr>
                <w:rFonts w:ascii="Arial" w:hAnsi="Arial" w:cs="Arial"/>
                <w:sz w:val="24"/>
                <w:szCs w:val="24"/>
              </w:rPr>
              <w:t>the Post Office have a right to it a Judge declared</w:t>
            </w:r>
            <w:r w:rsidR="00D234D0" w:rsidRPr="00453250">
              <w:rPr>
                <w:rFonts w:ascii="Arial" w:hAnsi="Arial" w:cs="Arial"/>
                <w:sz w:val="24"/>
                <w:szCs w:val="24"/>
              </w:rPr>
              <w:t>.</w:t>
            </w:r>
          </w:p>
          <w:p w14:paraId="6FE90C92" w14:textId="5215BB31" w:rsidR="005B72BF" w:rsidRPr="00453250" w:rsidRDefault="005D1B3D" w:rsidP="00D37210">
            <w:pPr>
              <w:spacing w:line="360" w:lineRule="auto"/>
              <w:jc w:val="center"/>
              <w:rPr>
                <w:rFonts w:ascii="Arial" w:eastAsia="Times New Roman" w:hAnsi="Arial" w:cs="Arial"/>
                <w:sz w:val="24"/>
                <w:szCs w:val="24"/>
                <w:lang w:val="en-GB" w:eastAsia="en-GB"/>
              </w:rPr>
            </w:pPr>
            <w:r w:rsidRPr="00453250">
              <w:rPr>
                <w:rFonts w:ascii="Arial" w:eastAsia="Times New Roman" w:hAnsi="Arial" w:cs="Arial"/>
                <w:sz w:val="24"/>
                <w:szCs w:val="24"/>
                <w:lang w:val="en-GB" w:eastAsia="en-GB"/>
              </w:rPr>
              <w:t xml:space="preserve">Individuals </w:t>
            </w:r>
            <w:r w:rsidR="005B72BF" w:rsidRPr="00453250">
              <w:rPr>
                <w:rFonts w:ascii="Arial" w:eastAsia="Times New Roman" w:hAnsi="Arial" w:cs="Arial"/>
                <w:sz w:val="24"/>
                <w:szCs w:val="24"/>
                <w:lang w:val="en-GB" w:eastAsia="en-GB"/>
              </w:rPr>
              <w:t>were found guilty based on insufficient, unstable, and, most importantly, misinterpreted evidence.</w:t>
            </w:r>
            <w:r w:rsidR="00D81912" w:rsidRPr="00453250">
              <w:rPr>
                <w:rFonts w:ascii="Arial" w:eastAsia="Times New Roman" w:hAnsi="Arial" w:cs="Arial"/>
                <w:sz w:val="24"/>
                <w:szCs w:val="24"/>
                <w:lang w:val="en-GB" w:eastAsia="en-GB"/>
              </w:rPr>
              <w:t xml:space="preserve"> </w:t>
            </w:r>
            <w:r w:rsidR="00D81912" w:rsidRPr="00453250">
              <w:rPr>
                <w:rFonts w:ascii="Arial" w:hAnsi="Arial" w:cs="Arial"/>
                <w:sz w:val="24"/>
                <w:szCs w:val="24"/>
              </w:rPr>
              <w:lastRenderedPageBreak/>
              <w:t>Receipts and Payments mismatch’ bug.</w:t>
            </w:r>
            <w:r w:rsidR="00C22263" w:rsidRPr="00453250">
              <w:rPr>
                <w:rFonts w:ascii="Arial" w:hAnsi="Arial" w:cs="Arial"/>
                <w:sz w:val="24"/>
                <w:szCs w:val="24"/>
              </w:rPr>
              <w:t xml:space="preserve"> might present a problem for the Post Office in its ‘ongoing legal cases</w:t>
            </w:r>
            <w:r w:rsidR="000D5781" w:rsidRPr="00453250">
              <w:rPr>
                <w:rFonts w:ascii="Arial" w:hAnsi="Arial" w:cs="Arial"/>
                <w:sz w:val="24"/>
                <w:szCs w:val="24"/>
              </w:rPr>
              <w:t>.’</w:t>
            </w:r>
            <w:r w:rsidR="009C7935" w:rsidRPr="00453250">
              <w:rPr>
                <w:rFonts w:ascii="Arial" w:hAnsi="Arial" w:cs="Arial"/>
                <w:sz w:val="24"/>
                <w:szCs w:val="24"/>
              </w:rPr>
              <w:t xml:space="preserve"> </w:t>
            </w:r>
            <w:r w:rsidR="00CF748B" w:rsidRPr="00453250">
              <w:rPr>
                <w:rFonts w:ascii="Arial" w:hAnsi="Arial" w:cs="Arial"/>
                <w:sz w:val="24"/>
                <w:szCs w:val="24"/>
              </w:rPr>
              <w:t>According to Fr</w:t>
            </w:r>
            <w:r w:rsidR="000B4F58" w:rsidRPr="00453250">
              <w:rPr>
                <w:rFonts w:ascii="Arial" w:hAnsi="Arial" w:cs="Arial"/>
                <w:sz w:val="24"/>
                <w:szCs w:val="24"/>
              </w:rPr>
              <w:t>aser</w:t>
            </w:r>
            <w:r w:rsidR="00CF748B" w:rsidRPr="00453250">
              <w:rPr>
                <w:rFonts w:ascii="Arial" w:hAnsi="Arial" w:cs="Arial"/>
                <w:sz w:val="24"/>
                <w:szCs w:val="24"/>
              </w:rPr>
              <w:t xml:space="preserve"> </w:t>
            </w:r>
            <w:r w:rsidR="009C7935" w:rsidRPr="00453250">
              <w:rPr>
                <w:rFonts w:ascii="Arial" w:hAnsi="Arial" w:cs="Arial"/>
                <w:sz w:val="24"/>
                <w:szCs w:val="24"/>
              </w:rPr>
              <w:t>the bug</w:t>
            </w:r>
            <w:r w:rsidR="004C05DA" w:rsidRPr="00453250">
              <w:rPr>
                <w:rFonts w:ascii="Arial" w:hAnsi="Arial" w:cs="Arial"/>
                <w:sz w:val="24"/>
                <w:szCs w:val="24"/>
              </w:rPr>
              <w:t>s</w:t>
            </w:r>
            <w:r w:rsidR="001C7078" w:rsidRPr="00453250">
              <w:rPr>
                <w:rFonts w:ascii="Arial" w:hAnsi="Arial" w:cs="Arial"/>
                <w:sz w:val="24"/>
                <w:szCs w:val="24"/>
              </w:rPr>
              <w:t xml:space="preserve"> </w:t>
            </w:r>
            <w:r w:rsidR="0031168C" w:rsidRPr="00453250">
              <w:rPr>
                <w:rFonts w:ascii="Arial" w:hAnsi="Arial" w:cs="Arial"/>
                <w:sz w:val="24"/>
                <w:szCs w:val="24"/>
              </w:rPr>
              <w:t xml:space="preserve">were </w:t>
            </w:r>
            <w:r w:rsidR="009C7935" w:rsidRPr="00453250">
              <w:rPr>
                <w:rFonts w:ascii="Arial" w:hAnsi="Arial" w:cs="Arial"/>
                <w:sz w:val="24"/>
                <w:szCs w:val="24"/>
              </w:rPr>
              <w:t>be</w:t>
            </w:r>
            <w:r w:rsidR="0031168C" w:rsidRPr="00453250">
              <w:rPr>
                <w:rFonts w:ascii="Arial" w:hAnsi="Arial" w:cs="Arial"/>
                <w:sz w:val="24"/>
                <w:szCs w:val="24"/>
              </w:rPr>
              <w:t xml:space="preserve">ing </w:t>
            </w:r>
            <w:r w:rsidR="009C7935" w:rsidRPr="00453250">
              <w:rPr>
                <w:rFonts w:ascii="Arial" w:hAnsi="Arial" w:cs="Arial"/>
                <w:sz w:val="24"/>
                <w:szCs w:val="24"/>
              </w:rPr>
              <w:t>kept ‘secret</w:t>
            </w:r>
            <w:r w:rsidR="000D5781" w:rsidRPr="00453250">
              <w:rPr>
                <w:rFonts w:ascii="Arial" w:hAnsi="Arial" w:cs="Arial"/>
                <w:sz w:val="24"/>
                <w:szCs w:val="24"/>
              </w:rPr>
              <w:t>.’</w:t>
            </w:r>
            <w:r w:rsidR="00AE0F25" w:rsidRPr="00453250">
              <w:rPr>
                <w:rFonts w:ascii="Arial" w:hAnsi="Arial" w:cs="Arial"/>
                <w:sz w:val="24"/>
                <w:szCs w:val="24"/>
              </w:rPr>
              <w:t xml:space="preserve"> </w:t>
            </w:r>
            <w:r w:rsidR="00AE0F25" w:rsidRPr="00453250">
              <w:rPr>
                <w:rFonts w:ascii="Arial" w:eastAsia="Times New Roman" w:hAnsi="Arial" w:cs="Arial"/>
                <w:sz w:val="24"/>
                <w:szCs w:val="24"/>
                <w:lang w:val="en-GB" w:eastAsia="en-GB"/>
              </w:rPr>
              <w:t>In the year 2019 the Post Office was first asked to provide concrete evidence of the proper operation of the Horizon system. It then horribly failed</w:t>
            </w:r>
            <w:r w:rsidR="008F2997" w:rsidRPr="00453250">
              <w:rPr>
                <w:rFonts w:ascii="Arial" w:eastAsia="Times New Roman" w:hAnsi="Arial" w:cs="Arial"/>
                <w:sz w:val="24"/>
                <w:szCs w:val="24"/>
                <w:lang w:val="en-GB" w:eastAsia="en-GB"/>
              </w:rPr>
              <w:t xml:space="preserve">. The Post Office's unethical </w:t>
            </w:r>
            <w:r w:rsidR="00446B51" w:rsidRPr="00453250">
              <w:rPr>
                <w:rFonts w:ascii="Arial" w:eastAsia="Times New Roman" w:hAnsi="Arial" w:cs="Arial"/>
                <w:sz w:val="24"/>
                <w:szCs w:val="24"/>
                <w:lang w:val="en-GB" w:eastAsia="en-GB"/>
              </w:rPr>
              <w:t>behaviour</w:t>
            </w:r>
            <w:r w:rsidR="008F2997" w:rsidRPr="00453250">
              <w:rPr>
                <w:rFonts w:ascii="Arial" w:eastAsia="Times New Roman" w:hAnsi="Arial" w:cs="Arial"/>
                <w:sz w:val="24"/>
                <w:szCs w:val="24"/>
                <w:lang w:val="en-GB" w:eastAsia="en-GB"/>
              </w:rPr>
              <w:t xml:space="preserve"> as well as "the </w:t>
            </w:r>
            <w:r w:rsidR="008F2997" w:rsidRPr="00453250">
              <w:rPr>
                <w:rFonts w:ascii="Arial" w:eastAsia="Times New Roman" w:hAnsi="Arial" w:cs="Arial"/>
                <w:sz w:val="24"/>
                <w:szCs w:val="24"/>
                <w:lang w:val="en-GB" w:eastAsia="en-GB"/>
              </w:rPr>
              <w:lastRenderedPageBreak/>
              <w:t>concealment"</w:t>
            </w:r>
            <w:r w:rsidR="00446B51" w:rsidRPr="00453250">
              <w:rPr>
                <w:rFonts w:ascii="Arial" w:eastAsia="Times New Roman" w:hAnsi="Arial" w:cs="Arial"/>
                <w:sz w:val="24"/>
                <w:szCs w:val="24"/>
                <w:lang w:val="en-GB" w:eastAsia="en-GB"/>
              </w:rPr>
              <w:t>.</w:t>
            </w:r>
            <w:r w:rsidR="00D37210" w:rsidRPr="00453250">
              <w:rPr>
                <w:rFonts w:ascii="Arial" w:eastAsia="Times New Roman" w:hAnsi="Arial" w:cs="Arial"/>
                <w:sz w:val="24"/>
                <w:szCs w:val="24"/>
                <w:lang w:val="en-GB" w:eastAsia="en-GB"/>
              </w:rPr>
              <w:t xml:space="preserve"> </w:t>
            </w:r>
            <w:r w:rsidR="00D37210" w:rsidRPr="00453250">
              <w:rPr>
                <w:rFonts w:ascii="Arial" w:hAnsi="Arial" w:cs="Arial"/>
                <w:sz w:val="24"/>
                <w:szCs w:val="24"/>
              </w:rPr>
              <w:t>Clarke Advice</w:t>
            </w:r>
          </w:p>
          <w:p w14:paraId="495536BB" w14:textId="276BDC24" w:rsidR="009A618D" w:rsidRPr="00453250" w:rsidRDefault="009A618D" w:rsidP="00446B51">
            <w:pPr>
              <w:spacing w:line="360" w:lineRule="auto"/>
              <w:jc w:val="center"/>
              <w:rPr>
                <w:rFonts w:ascii="Arial" w:hAnsi="Arial" w:cs="Arial"/>
                <w:sz w:val="24"/>
                <w:szCs w:val="24"/>
              </w:rPr>
            </w:pPr>
          </w:p>
        </w:tc>
        <w:tc>
          <w:tcPr>
            <w:tcW w:w="1701" w:type="dxa"/>
          </w:tcPr>
          <w:p w14:paraId="6521729B" w14:textId="4FF1C765" w:rsidR="005E38BF" w:rsidRPr="00453250" w:rsidRDefault="00ED72FD" w:rsidP="006916B2">
            <w:pPr>
              <w:spacing w:line="360" w:lineRule="auto"/>
              <w:jc w:val="center"/>
              <w:rPr>
                <w:rFonts w:ascii="Arial" w:hAnsi="Arial" w:cs="Arial"/>
                <w:sz w:val="24"/>
                <w:szCs w:val="24"/>
              </w:rPr>
            </w:pPr>
            <w:r w:rsidRPr="00453250">
              <w:rPr>
                <w:rFonts w:ascii="Arial" w:hAnsi="Arial" w:cs="Arial"/>
                <w:sz w:val="24"/>
                <w:szCs w:val="24"/>
              </w:rPr>
              <w:lastRenderedPageBreak/>
              <w:t xml:space="preserve">The Post Office </w:t>
            </w:r>
            <w:r w:rsidR="007544B5" w:rsidRPr="00453250">
              <w:rPr>
                <w:rFonts w:ascii="Arial" w:hAnsi="Arial" w:cs="Arial"/>
                <w:sz w:val="24"/>
                <w:szCs w:val="24"/>
              </w:rPr>
              <w:t xml:space="preserve">Board </w:t>
            </w:r>
            <w:r w:rsidR="00593380" w:rsidRPr="00453250">
              <w:rPr>
                <w:rFonts w:ascii="Arial" w:hAnsi="Arial" w:cs="Arial"/>
                <w:sz w:val="24"/>
                <w:szCs w:val="24"/>
              </w:rPr>
              <w:t xml:space="preserve"> and management </w:t>
            </w:r>
            <w:r w:rsidR="007544B5" w:rsidRPr="00453250">
              <w:rPr>
                <w:rFonts w:ascii="Arial" w:hAnsi="Arial" w:cs="Arial"/>
                <w:sz w:val="24"/>
                <w:szCs w:val="24"/>
              </w:rPr>
              <w:t>need a reshuffle</w:t>
            </w:r>
            <w:r w:rsidR="00593380" w:rsidRPr="00453250">
              <w:rPr>
                <w:rFonts w:ascii="Arial" w:hAnsi="Arial" w:cs="Arial"/>
                <w:sz w:val="24"/>
                <w:szCs w:val="24"/>
              </w:rPr>
              <w:t xml:space="preserve"> or </w:t>
            </w:r>
            <w:r w:rsidR="00E25AF5" w:rsidRPr="00453250">
              <w:rPr>
                <w:rFonts w:ascii="Arial" w:hAnsi="Arial" w:cs="Arial"/>
                <w:sz w:val="24"/>
                <w:szCs w:val="24"/>
              </w:rPr>
              <w:t xml:space="preserve">dismissed </w:t>
            </w:r>
            <w:r w:rsidR="00E25AF5" w:rsidRPr="00453250">
              <w:rPr>
                <w:rFonts w:ascii="Arial" w:hAnsi="Arial" w:cs="Arial"/>
                <w:sz w:val="24"/>
                <w:szCs w:val="24"/>
              </w:rPr>
              <w:lastRenderedPageBreak/>
              <w:t>from the</w:t>
            </w:r>
            <w:r w:rsidR="009A62D8" w:rsidRPr="00453250">
              <w:rPr>
                <w:rFonts w:ascii="Arial" w:hAnsi="Arial" w:cs="Arial"/>
                <w:sz w:val="24"/>
                <w:szCs w:val="24"/>
              </w:rPr>
              <w:t>ir</w:t>
            </w:r>
            <w:r w:rsidR="00E25AF5" w:rsidRPr="00453250">
              <w:rPr>
                <w:rFonts w:ascii="Arial" w:hAnsi="Arial" w:cs="Arial"/>
                <w:sz w:val="24"/>
                <w:szCs w:val="24"/>
              </w:rPr>
              <w:t xml:space="preserve"> services in the Post Office, </w:t>
            </w:r>
            <w:r w:rsidR="004C05DA" w:rsidRPr="00453250">
              <w:rPr>
                <w:rFonts w:ascii="Arial" w:hAnsi="Arial" w:cs="Arial"/>
                <w:sz w:val="24"/>
                <w:szCs w:val="24"/>
              </w:rPr>
              <w:t xml:space="preserve">the </w:t>
            </w:r>
            <w:r w:rsidR="00E25AF5" w:rsidRPr="00453250">
              <w:rPr>
                <w:rFonts w:ascii="Arial" w:hAnsi="Arial" w:cs="Arial"/>
                <w:sz w:val="24"/>
                <w:szCs w:val="24"/>
              </w:rPr>
              <w:t xml:space="preserve">Post Office </w:t>
            </w:r>
            <w:r w:rsidR="00EE508E" w:rsidRPr="00453250">
              <w:rPr>
                <w:rFonts w:ascii="Arial" w:hAnsi="Arial" w:cs="Arial"/>
                <w:sz w:val="24"/>
                <w:szCs w:val="24"/>
              </w:rPr>
              <w:t>Management</w:t>
            </w:r>
            <w:r w:rsidR="00E25AF5" w:rsidRPr="00453250">
              <w:rPr>
                <w:rFonts w:ascii="Arial" w:hAnsi="Arial" w:cs="Arial"/>
                <w:sz w:val="24"/>
                <w:szCs w:val="24"/>
              </w:rPr>
              <w:t xml:space="preserve"> need to be held account</w:t>
            </w:r>
            <w:r w:rsidR="00EE508E" w:rsidRPr="00453250">
              <w:rPr>
                <w:rFonts w:ascii="Arial" w:hAnsi="Arial" w:cs="Arial"/>
                <w:sz w:val="24"/>
                <w:szCs w:val="24"/>
              </w:rPr>
              <w:t xml:space="preserve">able for what they put </w:t>
            </w:r>
            <w:r w:rsidR="00473A98" w:rsidRPr="00453250">
              <w:rPr>
                <w:rFonts w:ascii="Arial" w:hAnsi="Arial" w:cs="Arial"/>
                <w:sz w:val="24"/>
                <w:szCs w:val="24"/>
              </w:rPr>
              <w:t xml:space="preserve">the people through. </w:t>
            </w:r>
            <w:r w:rsidR="006153A1" w:rsidRPr="00453250">
              <w:rPr>
                <w:rFonts w:ascii="Arial" w:hAnsi="Arial" w:cs="Arial"/>
                <w:sz w:val="24"/>
                <w:szCs w:val="24"/>
              </w:rPr>
              <w:t>English justice system and the people who work wi</w:t>
            </w:r>
            <w:r w:rsidR="00D9413E" w:rsidRPr="00453250">
              <w:rPr>
                <w:rFonts w:ascii="Arial" w:hAnsi="Arial" w:cs="Arial"/>
                <w:sz w:val="24"/>
                <w:szCs w:val="24"/>
              </w:rPr>
              <w:t xml:space="preserve">thin the system </w:t>
            </w:r>
            <w:r w:rsidR="00AC54AC" w:rsidRPr="00453250">
              <w:rPr>
                <w:rFonts w:ascii="Arial" w:hAnsi="Arial" w:cs="Arial"/>
                <w:sz w:val="24"/>
                <w:szCs w:val="24"/>
              </w:rPr>
              <w:t>would benefit from upping the</w:t>
            </w:r>
            <w:r w:rsidR="00CA026A" w:rsidRPr="00453250">
              <w:rPr>
                <w:rFonts w:ascii="Arial" w:hAnsi="Arial" w:cs="Arial"/>
                <w:sz w:val="24"/>
                <w:szCs w:val="24"/>
              </w:rPr>
              <w:t>ir</w:t>
            </w:r>
            <w:r w:rsidR="00AC54AC" w:rsidRPr="00453250">
              <w:rPr>
                <w:rFonts w:ascii="Arial" w:hAnsi="Arial" w:cs="Arial"/>
                <w:sz w:val="24"/>
                <w:szCs w:val="24"/>
              </w:rPr>
              <w:t xml:space="preserve"> </w:t>
            </w:r>
            <w:r w:rsidR="0002484F" w:rsidRPr="00453250">
              <w:rPr>
                <w:rFonts w:ascii="Arial" w:hAnsi="Arial" w:cs="Arial"/>
                <w:sz w:val="24"/>
                <w:szCs w:val="24"/>
              </w:rPr>
              <w:t xml:space="preserve">skills </w:t>
            </w:r>
            <w:r w:rsidR="00535CA3" w:rsidRPr="00453250">
              <w:rPr>
                <w:rFonts w:ascii="Arial" w:hAnsi="Arial" w:cs="Arial"/>
                <w:sz w:val="24"/>
                <w:szCs w:val="24"/>
              </w:rPr>
              <w:t>on a regular  basis</w:t>
            </w:r>
            <w:r w:rsidR="00D30CD9" w:rsidRPr="00453250">
              <w:rPr>
                <w:rFonts w:ascii="Arial" w:hAnsi="Arial" w:cs="Arial"/>
                <w:sz w:val="24"/>
                <w:szCs w:val="24"/>
              </w:rPr>
              <w:t xml:space="preserve"> w</w:t>
            </w:r>
            <w:r w:rsidR="00183D7F" w:rsidRPr="00453250">
              <w:rPr>
                <w:rFonts w:ascii="Arial" w:hAnsi="Arial" w:cs="Arial"/>
                <w:sz w:val="24"/>
                <w:szCs w:val="24"/>
              </w:rPr>
              <w:t>hich</w:t>
            </w:r>
            <w:r w:rsidR="00D30CD9" w:rsidRPr="00453250">
              <w:rPr>
                <w:rFonts w:ascii="Arial" w:hAnsi="Arial" w:cs="Arial"/>
                <w:sz w:val="24"/>
                <w:szCs w:val="24"/>
              </w:rPr>
              <w:t xml:space="preserve"> focuses on</w:t>
            </w:r>
            <w:r w:rsidR="00535CA3" w:rsidRPr="00453250">
              <w:rPr>
                <w:rFonts w:ascii="Arial" w:hAnsi="Arial" w:cs="Arial"/>
                <w:sz w:val="24"/>
                <w:szCs w:val="24"/>
              </w:rPr>
              <w:t xml:space="preserve"> </w:t>
            </w:r>
            <w:r w:rsidR="0031168C" w:rsidRPr="00453250">
              <w:rPr>
                <w:rFonts w:ascii="Arial" w:hAnsi="Arial" w:cs="Arial"/>
                <w:sz w:val="24"/>
                <w:szCs w:val="24"/>
              </w:rPr>
              <w:t>time limits</w:t>
            </w:r>
            <w:r w:rsidR="00B34399" w:rsidRPr="00453250">
              <w:rPr>
                <w:rFonts w:ascii="Arial" w:hAnsi="Arial" w:cs="Arial"/>
                <w:sz w:val="24"/>
                <w:szCs w:val="24"/>
              </w:rPr>
              <w:t xml:space="preserve">, dealing with </w:t>
            </w:r>
            <w:r w:rsidR="006916B2" w:rsidRPr="00453250">
              <w:rPr>
                <w:rFonts w:ascii="Arial" w:hAnsi="Arial" w:cs="Arial"/>
                <w:sz w:val="24"/>
                <w:szCs w:val="24"/>
              </w:rPr>
              <w:t>evidence,</w:t>
            </w:r>
            <w:r w:rsidR="00B34399" w:rsidRPr="00453250">
              <w:rPr>
                <w:rFonts w:ascii="Arial" w:hAnsi="Arial" w:cs="Arial"/>
                <w:sz w:val="24"/>
                <w:szCs w:val="24"/>
              </w:rPr>
              <w:t xml:space="preserve"> </w:t>
            </w:r>
            <w:r w:rsidR="00B34399" w:rsidRPr="00453250">
              <w:rPr>
                <w:rFonts w:ascii="Arial" w:hAnsi="Arial" w:cs="Arial"/>
                <w:sz w:val="24"/>
                <w:szCs w:val="24"/>
              </w:rPr>
              <w:lastRenderedPageBreak/>
              <w:t xml:space="preserve">and calling on experts for </w:t>
            </w:r>
            <w:r w:rsidR="003D436A" w:rsidRPr="00453250">
              <w:rPr>
                <w:rFonts w:ascii="Arial" w:hAnsi="Arial" w:cs="Arial"/>
                <w:sz w:val="24"/>
                <w:szCs w:val="24"/>
              </w:rPr>
              <w:t>clear advice</w:t>
            </w:r>
            <w:r w:rsidR="00C4482F" w:rsidRPr="00453250">
              <w:rPr>
                <w:rFonts w:ascii="Arial" w:hAnsi="Arial" w:cs="Arial"/>
                <w:sz w:val="24"/>
                <w:szCs w:val="24"/>
              </w:rPr>
              <w:t xml:space="preserve"> when trying to secure </w:t>
            </w:r>
            <w:r w:rsidR="00B34616" w:rsidRPr="00453250">
              <w:rPr>
                <w:rFonts w:ascii="Arial" w:hAnsi="Arial" w:cs="Arial"/>
                <w:sz w:val="24"/>
                <w:szCs w:val="24"/>
              </w:rPr>
              <w:t>convictions.</w:t>
            </w:r>
            <w:r w:rsidR="003D436A" w:rsidRPr="00453250">
              <w:rPr>
                <w:rFonts w:ascii="Arial" w:hAnsi="Arial" w:cs="Arial"/>
                <w:sz w:val="24"/>
                <w:szCs w:val="24"/>
              </w:rPr>
              <w:t xml:space="preserve"> For the justice system to give </w:t>
            </w:r>
            <w:r w:rsidR="00611AC5" w:rsidRPr="00453250">
              <w:rPr>
                <w:rFonts w:ascii="Arial" w:hAnsi="Arial" w:cs="Arial"/>
                <w:sz w:val="24"/>
                <w:szCs w:val="24"/>
              </w:rPr>
              <w:t xml:space="preserve">individuals a </w:t>
            </w:r>
            <w:r w:rsidR="00D06052" w:rsidRPr="00453250">
              <w:rPr>
                <w:rFonts w:ascii="Arial" w:hAnsi="Arial" w:cs="Arial"/>
                <w:sz w:val="24"/>
                <w:szCs w:val="24"/>
              </w:rPr>
              <w:t>fair</w:t>
            </w:r>
            <w:r w:rsidR="00611AC5" w:rsidRPr="00453250">
              <w:rPr>
                <w:rFonts w:ascii="Arial" w:hAnsi="Arial" w:cs="Arial"/>
                <w:sz w:val="24"/>
                <w:szCs w:val="24"/>
              </w:rPr>
              <w:t xml:space="preserve"> t</w:t>
            </w:r>
            <w:r w:rsidR="007708FC" w:rsidRPr="00453250">
              <w:rPr>
                <w:rFonts w:ascii="Arial" w:hAnsi="Arial" w:cs="Arial"/>
                <w:sz w:val="24"/>
                <w:szCs w:val="24"/>
              </w:rPr>
              <w:t>rial</w:t>
            </w:r>
            <w:r w:rsidR="00611AC5" w:rsidRPr="00453250">
              <w:rPr>
                <w:rFonts w:ascii="Arial" w:hAnsi="Arial" w:cs="Arial"/>
                <w:sz w:val="24"/>
                <w:szCs w:val="24"/>
              </w:rPr>
              <w:t xml:space="preserve"> by all evidence be</w:t>
            </w:r>
            <w:r w:rsidR="006916B2" w:rsidRPr="00453250">
              <w:rPr>
                <w:rFonts w:ascii="Arial" w:hAnsi="Arial" w:cs="Arial"/>
                <w:sz w:val="24"/>
                <w:szCs w:val="24"/>
              </w:rPr>
              <w:t>ing disclosed</w:t>
            </w:r>
            <w:r w:rsidR="00BE316E" w:rsidRPr="00453250">
              <w:rPr>
                <w:rFonts w:ascii="Arial" w:hAnsi="Arial" w:cs="Arial"/>
                <w:sz w:val="24"/>
                <w:szCs w:val="24"/>
              </w:rPr>
              <w:t xml:space="preserve"> on both sides to ensure a fair </w:t>
            </w:r>
            <w:r w:rsidR="007708FC" w:rsidRPr="00453250">
              <w:rPr>
                <w:rFonts w:ascii="Arial" w:hAnsi="Arial" w:cs="Arial"/>
                <w:sz w:val="24"/>
                <w:szCs w:val="24"/>
              </w:rPr>
              <w:t>trial</w:t>
            </w:r>
            <w:r w:rsidR="00CB115C" w:rsidRPr="00453250">
              <w:rPr>
                <w:rFonts w:ascii="Arial" w:hAnsi="Arial" w:cs="Arial"/>
                <w:sz w:val="24"/>
                <w:szCs w:val="24"/>
              </w:rPr>
              <w:t xml:space="preserve">. For the </w:t>
            </w:r>
            <w:r w:rsidR="00627B52" w:rsidRPr="00453250">
              <w:rPr>
                <w:rFonts w:ascii="Arial" w:hAnsi="Arial" w:cs="Arial"/>
                <w:sz w:val="24"/>
                <w:szCs w:val="24"/>
              </w:rPr>
              <w:t>prosecution</w:t>
            </w:r>
            <w:r w:rsidR="00CB115C" w:rsidRPr="00453250">
              <w:rPr>
                <w:rFonts w:ascii="Arial" w:hAnsi="Arial" w:cs="Arial"/>
                <w:sz w:val="24"/>
                <w:szCs w:val="24"/>
              </w:rPr>
              <w:t xml:space="preserve"> to hav</w:t>
            </w:r>
            <w:r w:rsidR="00517360" w:rsidRPr="00453250">
              <w:rPr>
                <w:rFonts w:ascii="Arial" w:hAnsi="Arial" w:cs="Arial"/>
                <w:sz w:val="24"/>
                <w:szCs w:val="24"/>
              </w:rPr>
              <w:t xml:space="preserve">e reliable evidence </w:t>
            </w:r>
            <w:r w:rsidR="00BD2659" w:rsidRPr="00453250">
              <w:rPr>
                <w:rFonts w:ascii="Arial" w:hAnsi="Arial" w:cs="Arial"/>
                <w:sz w:val="24"/>
                <w:szCs w:val="24"/>
              </w:rPr>
              <w:t>it is</w:t>
            </w:r>
            <w:r w:rsidR="00517360" w:rsidRPr="00453250">
              <w:rPr>
                <w:rFonts w:ascii="Arial" w:hAnsi="Arial" w:cs="Arial"/>
                <w:sz w:val="24"/>
                <w:szCs w:val="24"/>
              </w:rPr>
              <w:t xml:space="preserve"> not enough to dismiss evidence </w:t>
            </w:r>
            <w:r w:rsidR="00BD2659" w:rsidRPr="00453250">
              <w:rPr>
                <w:rFonts w:ascii="Arial" w:hAnsi="Arial" w:cs="Arial"/>
                <w:sz w:val="24"/>
                <w:szCs w:val="24"/>
              </w:rPr>
              <w:t>because of</w:t>
            </w:r>
            <w:r w:rsidR="00A357F0" w:rsidRPr="00453250">
              <w:rPr>
                <w:rFonts w:ascii="Arial" w:hAnsi="Arial" w:cs="Arial"/>
                <w:sz w:val="24"/>
                <w:szCs w:val="24"/>
              </w:rPr>
              <w:t xml:space="preserve"> </w:t>
            </w:r>
            <w:r w:rsidR="00627B52" w:rsidRPr="00453250">
              <w:rPr>
                <w:rFonts w:ascii="Arial" w:hAnsi="Arial" w:cs="Arial"/>
                <w:sz w:val="24"/>
                <w:szCs w:val="24"/>
              </w:rPr>
              <w:t>its irrelevance</w:t>
            </w:r>
            <w:r w:rsidR="00F109E0" w:rsidRPr="00453250">
              <w:rPr>
                <w:rFonts w:ascii="Arial" w:hAnsi="Arial" w:cs="Arial"/>
                <w:sz w:val="24"/>
                <w:szCs w:val="24"/>
              </w:rPr>
              <w:t xml:space="preserve">. With the Post </w:t>
            </w:r>
            <w:r w:rsidR="008F189C" w:rsidRPr="00453250">
              <w:rPr>
                <w:rFonts w:ascii="Arial" w:hAnsi="Arial" w:cs="Arial"/>
                <w:sz w:val="24"/>
                <w:szCs w:val="24"/>
              </w:rPr>
              <w:t>concealing</w:t>
            </w:r>
            <w:r w:rsidR="00F83AD9" w:rsidRPr="00453250">
              <w:rPr>
                <w:rFonts w:ascii="Arial" w:hAnsi="Arial" w:cs="Arial"/>
                <w:sz w:val="24"/>
                <w:szCs w:val="24"/>
              </w:rPr>
              <w:t xml:space="preserve"> </w:t>
            </w:r>
            <w:r w:rsidR="00964357" w:rsidRPr="00453250">
              <w:rPr>
                <w:rFonts w:ascii="Arial" w:hAnsi="Arial" w:cs="Arial"/>
                <w:sz w:val="24"/>
                <w:szCs w:val="24"/>
              </w:rPr>
              <w:lastRenderedPageBreak/>
              <w:t>vital</w:t>
            </w:r>
            <w:r w:rsidR="00F83AD9" w:rsidRPr="00453250">
              <w:rPr>
                <w:rFonts w:ascii="Arial" w:hAnsi="Arial" w:cs="Arial"/>
                <w:sz w:val="24"/>
                <w:szCs w:val="24"/>
              </w:rPr>
              <w:t xml:space="preserve"> evidence for </w:t>
            </w:r>
            <w:r w:rsidR="00C4442F" w:rsidRPr="00453250">
              <w:rPr>
                <w:rFonts w:ascii="Arial" w:hAnsi="Arial" w:cs="Arial"/>
                <w:sz w:val="24"/>
                <w:szCs w:val="24"/>
              </w:rPr>
              <w:t xml:space="preserve">20 years renders all the criminal conviction on </w:t>
            </w:r>
            <w:r w:rsidR="008F189C" w:rsidRPr="00453250">
              <w:rPr>
                <w:rFonts w:ascii="Arial" w:hAnsi="Arial" w:cs="Arial"/>
                <w:sz w:val="24"/>
                <w:szCs w:val="24"/>
              </w:rPr>
              <w:t>sub postmaster</w:t>
            </w:r>
            <w:r w:rsidR="00C4442F" w:rsidRPr="00453250">
              <w:rPr>
                <w:rFonts w:ascii="Arial" w:hAnsi="Arial" w:cs="Arial"/>
                <w:sz w:val="24"/>
                <w:szCs w:val="24"/>
              </w:rPr>
              <w:t xml:space="preserve"> </w:t>
            </w:r>
            <w:r w:rsidR="00964357" w:rsidRPr="00453250">
              <w:rPr>
                <w:rFonts w:ascii="Arial" w:hAnsi="Arial" w:cs="Arial"/>
                <w:sz w:val="24"/>
                <w:szCs w:val="24"/>
              </w:rPr>
              <w:t>dismissible</w:t>
            </w:r>
            <w:r w:rsidR="008F189C" w:rsidRPr="00453250">
              <w:rPr>
                <w:rFonts w:ascii="Arial" w:hAnsi="Arial" w:cs="Arial"/>
                <w:sz w:val="24"/>
                <w:szCs w:val="24"/>
              </w:rPr>
              <w:t xml:space="preserve"> in law of court </w:t>
            </w:r>
          </w:p>
        </w:tc>
      </w:tr>
      <w:tr w:rsidR="009A368A" w:rsidRPr="00453250" w14:paraId="0046541E" w14:textId="77777777" w:rsidTr="00EA1999">
        <w:tc>
          <w:tcPr>
            <w:tcW w:w="284" w:type="dxa"/>
          </w:tcPr>
          <w:p w14:paraId="7CB9D99F" w14:textId="76BA0273"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lastRenderedPageBreak/>
              <w:t>15</w:t>
            </w:r>
          </w:p>
        </w:tc>
        <w:tc>
          <w:tcPr>
            <w:tcW w:w="1276" w:type="dxa"/>
          </w:tcPr>
          <w:p w14:paraId="00DEB242" w14:textId="5421F402" w:rsidR="005E38BF" w:rsidRPr="00453250" w:rsidRDefault="00E27F5E" w:rsidP="005E38BF">
            <w:pPr>
              <w:spacing w:line="360" w:lineRule="auto"/>
              <w:jc w:val="center"/>
              <w:rPr>
                <w:rFonts w:ascii="Arial" w:hAnsi="Arial" w:cs="Arial"/>
                <w:sz w:val="24"/>
                <w:szCs w:val="24"/>
              </w:rPr>
            </w:pPr>
            <w:r w:rsidRPr="00453250">
              <w:rPr>
                <w:rFonts w:ascii="Arial" w:hAnsi="Arial" w:cs="Arial"/>
                <w:sz w:val="24"/>
                <w:szCs w:val="24"/>
              </w:rPr>
              <w:t>The Post Office</w:t>
            </w:r>
          </w:p>
        </w:tc>
        <w:tc>
          <w:tcPr>
            <w:tcW w:w="1276" w:type="dxa"/>
          </w:tcPr>
          <w:p w14:paraId="7A694D70" w14:textId="27EDB848"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t>Post Office, Corporate</w:t>
            </w:r>
          </w:p>
        </w:tc>
        <w:tc>
          <w:tcPr>
            <w:tcW w:w="850" w:type="dxa"/>
          </w:tcPr>
          <w:p w14:paraId="34CCBC1F" w14:textId="057E7A94"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t>2024</w:t>
            </w:r>
          </w:p>
        </w:tc>
        <w:tc>
          <w:tcPr>
            <w:tcW w:w="1843" w:type="dxa"/>
          </w:tcPr>
          <w:p w14:paraId="2D59CF00" w14:textId="69B2B846" w:rsidR="005E38BF" w:rsidRPr="00453250" w:rsidRDefault="00CD44ED" w:rsidP="00AC7CFE">
            <w:pPr>
              <w:spacing w:line="360" w:lineRule="auto"/>
              <w:jc w:val="center"/>
              <w:rPr>
                <w:rFonts w:ascii="Arial" w:hAnsi="Arial" w:cs="Arial"/>
                <w:sz w:val="24"/>
                <w:szCs w:val="24"/>
              </w:rPr>
            </w:pPr>
            <w:r w:rsidRPr="00453250">
              <w:rPr>
                <w:rFonts w:ascii="Arial" w:hAnsi="Arial" w:cs="Arial"/>
                <w:sz w:val="24"/>
                <w:szCs w:val="24"/>
              </w:rPr>
              <w:t xml:space="preserve">The </w:t>
            </w:r>
            <w:r w:rsidR="00D06052" w:rsidRPr="00453250">
              <w:rPr>
                <w:rFonts w:ascii="Arial" w:hAnsi="Arial" w:cs="Arial"/>
                <w:sz w:val="24"/>
                <w:szCs w:val="24"/>
              </w:rPr>
              <w:t>researcher’s</w:t>
            </w:r>
            <w:r w:rsidR="00340295" w:rsidRPr="00453250">
              <w:rPr>
                <w:rFonts w:ascii="Arial" w:hAnsi="Arial" w:cs="Arial"/>
                <w:sz w:val="24"/>
                <w:szCs w:val="24"/>
              </w:rPr>
              <w:t xml:space="preserve"> method to obtain this information </w:t>
            </w:r>
            <w:r w:rsidR="00AC7CFE" w:rsidRPr="00453250">
              <w:rPr>
                <w:rFonts w:ascii="Arial" w:hAnsi="Arial" w:cs="Arial"/>
                <w:sz w:val="24"/>
                <w:szCs w:val="24"/>
              </w:rPr>
              <w:t xml:space="preserve">was a search on google for the </w:t>
            </w:r>
            <w:r w:rsidR="00316B3F" w:rsidRPr="00453250">
              <w:rPr>
                <w:rFonts w:ascii="Arial" w:hAnsi="Arial" w:cs="Arial"/>
                <w:sz w:val="24"/>
                <w:szCs w:val="24"/>
              </w:rPr>
              <w:t>Po</w:t>
            </w:r>
            <w:r w:rsidR="00AC7CFE" w:rsidRPr="00453250">
              <w:rPr>
                <w:rFonts w:ascii="Arial" w:hAnsi="Arial" w:cs="Arial"/>
                <w:sz w:val="24"/>
                <w:szCs w:val="24"/>
              </w:rPr>
              <w:t xml:space="preserve">st </w:t>
            </w:r>
            <w:r w:rsidR="00316B3F" w:rsidRPr="00453250">
              <w:rPr>
                <w:rFonts w:ascii="Arial" w:hAnsi="Arial" w:cs="Arial"/>
                <w:sz w:val="24"/>
                <w:szCs w:val="24"/>
              </w:rPr>
              <w:t>O</w:t>
            </w:r>
            <w:r w:rsidR="00AC7CFE" w:rsidRPr="00453250">
              <w:rPr>
                <w:rFonts w:ascii="Arial" w:hAnsi="Arial" w:cs="Arial"/>
                <w:sz w:val="24"/>
                <w:szCs w:val="24"/>
              </w:rPr>
              <w:t>ffice</w:t>
            </w:r>
            <w:r w:rsidR="00031210" w:rsidRPr="00453250">
              <w:rPr>
                <w:rFonts w:ascii="Arial" w:hAnsi="Arial" w:cs="Arial"/>
                <w:sz w:val="24"/>
                <w:szCs w:val="24"/>
              </w:rPr>
              <w:t xml:space="preserve"> which resulted in </w:t>
            </w:r>
            <w:r w:rsidR="00306F84" w:rsidRPr="00453250">
              <w:rPr>
                <w:rFonts w:ascii="Arial" w:hAnsi="Arial" w:cs="Arial"/>
                <w:sz w:val="24"/>
                <w:szCs w:val="24"/>
              </w:rPr>
              <w:t xml:space="preserve">this information for the </w:t>
            </w:r>
            <w:r w:rsidR="00BF1B6E" w:rsidRPr="00453250">
              <w:rPr>
                <w:rFonts w:ascii="Arial" w:hAnsi="Arial" w:cs="Arial"/>
                <w:sz w:val="24"/>
                <w:szCs w:val="24"/>
              </w:rPr>
              <w:t>research</w:t>
            </w:r>
            <w:r w:rsidR="00A771E3" w:rsidRPr="00453250">
              <w:rPr>
                <w:rFonts w:ascii="Arial" w:hAnsi="Arial" w:cs="Arial"/>
                <w:sz w:val="24"/>
                <w:szCs w:val="24"/>
              </w:rPr>
              <w:t xml:space="preserve"> to examine. </w:t>
            </w:r>
            <w:r w:rsidR="0074477F" w:rsidRPr="00453250">
              <w:rPr>
                <w:rFonts w:ascii="Arial" w:hAnsi="Arial" w:cs="Arial"/>
                <w:sz w:val="24"/>
                <w:szCs w:val="24"/>
              </w:rPr>
              <w:t xml:space="preserve">Within this website page are taps to the </w:t>
            </w:r>
            <w:r w:rsidR="00731E0A" w:rsidRPr="00453250">
              <w:rPr>
                <w:rFonts w:ascii="Arial" w:hAnsi="Arial" w:cs="Arial"/>
                <w:sz w:val="24"/>
                <w:szCs w:val="24"/>
              </w:rPr>
              <w:t>Horizon IT Scandal.</w:t>
            </w:r>
          </w:p>
        </w:tc>
        <w:tc>
          <w:tcPr>
            <w:tcW w:w="1985" w:type="dxa"/>
          </w:tcPr>
          <w:p w14:paraId="6966EF64" w14:textId="1AB56CCB" w:rsidR="005E38BF" w:rsidRPr="00453250" w:rsidRDefault="00CE320E" w:rsidP="00716E51">
            <w:pPr>
              <w:spacing w:line="360" w:lineRule="auto"/>
              <w:jc w:val="center"/>
              <w:rPr>
                <w:rFonts w:ascii="Arial" w:hAnsi="Arial" w:cs="Arial"/>
                <w:sz w:val="24"/>
                <w:szCs w:val="24"/>
              </w:rPr>
            </w:pPr>
            <w:r w:rsidRPr="00453250">
              <w:rPr>
                <w:rFonts w:ascii="Arial" w:hAnsi="Arial" w:cs="Arial"/>
                <w:sz w:val="24"/>
                <w:szCs w:val="24"/>
              </w:rPr>
              <w:t xml:space="preserve">With the government proposal in September 2023 </w:t>
            </w:r>
            <w:r w:rsidR="00F71B9C" w:rsidRPr="00453250">
              <w:rPr>
                <w:rFonts w:ascii="Arial" w:hAnsi="Arial" w:cs="Arial"/>
                <w:sz w:val="24"/>
                <w:szCs w:val="24"/>
              </w:rPr>
              <w:t xml:space="preserve">of settlement of £600,000 without </w:t>
            </w:r>
            <w:r w:rsidR="00397E8D" w:rsidRPr="00453250">
              <w:rPr>
                <w:rFonts w:ascii="Arial" w:hAnsi="Arial" w:cs="Arial"/>
                <w:sz w:val="24"/>
                <w:szCs w:val="24"/>
              </w:rPr>
              <w:t xml:space="preserve">postmaster bring a formal complaint the </w:t>
            </w:r>
            <w:r w:rsidR="00BF1B6E" w:rsidRPr="00453250">
              <w:rPr>
                <w:rFonts w:ascii="Arial" w:hAnsi="Arial" w:cs="Arial"/>
                <w:sz w:val="24"/>
                <w:szCs w:val="24"/>
              </w:rPr>
              <w:t>government</w:t>
            </w:r>
            <w:r w:rsidR="00397E8D" w:rsidRPr="00453250">
              <w:rPr>
                <w:rFonts w:ascii="Arial" w:hAnsi="Arial" w:cs="Arial"/>
                <w:sz w:val="24"/>
                <w:szCs w:val="24"/>
              </w:rPr>
              <w:t xml:space="preserve"> </w:t>
            </w:r>
            <w:r w:rsidR="00A35CC3" w:rsidRPr="00453250">
              <w:rPr>
                <w:rFonts w:ascii="Arial" w:hAnsi="Arial" w:cs="Arial"/>
                <w:sz w:val="24"/>
                <w:szCs w:val="24"/>
              </w:rPr>
              <w:t>official</w:t>
            </w:r>
            <w:r w:rsidR="00397E8D" w:rsidRPr="00453250">
              <w:rPr>
                <w:rFonts w:ascii="Arial" w:hAnsi="Arial" w:cs="Arial"/>
                <w:sz w:val="24"/>
                <w:szCs w:val="24"/>
              </w:rPr>
              <w:t xml:space="preserve"> </w:t>
            </w:r>
            <w:r w:rsidR="00A35CC3" w:rsidRPr="00453250">
              <w:rPr>
                <w:rFonts w:ascii="Arial" w:hAnsi="Arial" w:cs="Arial"/>
                <w:sz w:val="24"/>
                <w:szCs w:val="24"/>
              </w:rPr>
              <w:t>is</w:t>
            </w:r>
            <w:r w:rsidR="00281095" w:rsidRPr="00453250">
              <w:rPr>
                <w:rFonts w:ascii="Arial" w:hAnsi="Arial" w:cs="Arial"/>
                <w:sz w:val="24"/>
                <w:szCs w:val="24"/>
              </w:rPr>
              <w:t xml:space="preserve"> still trying to not to give the </w:t>
            </w:r>
            <w:r w:rsidR="00716E51" w:rsidRPr="00453250">
              <w:rPr>
                <w:rFonts w:ascii="Arial" w:hAnsi="Arial" w:cs="Arial"/>
                <w:sz w:val="24"/>
                <w:szCs w:val="24"/>
              </w:rPr>
              <w:t xml:space="preserve">postmaster what they </w:t>
            </w:r>
            <w:r w:rsidR="00BF1B6E" w:rsidRPr="00453250">
              <w:rPr>
                <w:rFonts w:ascii="Arial" w:hAnsi="Arial" w:cs="Arial"/>
                <w:sz w:val="24"/>
                <w:szCs w:val="24"/>
              </w:rPr>
              <w:t>deserve</w:t>
            </w:r>
          </w:p>
        </w:tc>
        <w:tc>
          <w:tcPr>
            <w:tcW w:w="1842" w:type="dxa"/>
          </w:tcPr>
          <w:p w14:paraId="5EF0DD3C" w14:textId="77777777" w:rsidR="005E38BF" w:rsidRPr="00453250" w:rsidRDefault="00457A52" w:rsidP="00457A52">
            <w:pPr>
              <w:spacing w:line="360" w:lineRule="auto"/>
              <w:jc w:val="center"/>
              <w:rPr>
                <w:rFonts w:ascii="Arial" w:hAnsi="Arial" w:cs="Arial"/>
                <w:sz w:val="24"/>
                <w:szCs w:val="24"/>
              </w:rPr>
            </w:pPr>
            <w:r w:rsidRPr="00453250">
              <w:rPr>
                <w:rFonts w:ascii="Arial" w:hAnsi="Arial" w:cs="Arial"/>
                <w:sz w:val="24"/>
                <w:szCs w:val="24"/>
              </w:rPr>
              <w:t>Encouragement of Monetary Redress</w:t>
            </w:r>
            <w:r w:rsidR="00A92B68" w:rsidRPr="00453250">
              <w:rPr>
                <w:rFonts w:ascii="Arial" w:hAnsi="Arial" w:cs="Arial"/>
                <w:sz w:val="24"/>
                <w:szCs w:val="24"/>
              </w:rPr>
              <w:t>.</w:t>
            </w:r>
          </w:p>
          <w:p w14:paraId="2CFAB89B" w14:textId="40FEF2E5" w:rsidR="00A92B68" w:rsidRPr="00453250" w:rsidRDefault="00A92B68" w:rsidP="00457A52">
            <w:pPr>
              <w:spacing w:line="360" w:lineRule="auto"/>
              <w:jc w:val="center"/>
              <w:rPr>
                <w:rFonts w:ascii="Arial" w:hAnsi="Arial" w:cs="Arial"/>
                <w:sz w:val="24"/>
                <w:szCs w:val="24"/>
              </w:rPr>
            </w:pPr>
            <w:r w:rsidRPr="00453250">
              <w:rPr>
                <w:rFonts w:ascii="Arial" w:hAnsi="Arial" w:cs="Arial"/>
                <w:sz w:val="24"/>
                <w:szCs w:val="24"/>
              </w:rPr>
              <w:t xml:space="preserve"> Hor</w:t>
            </w:r>
            <w:r w:rsidR="00D77BF8" w:rsidRPr="00453250">
              <w:rPr>
                <w:rFonts w:ascii="Arial" w:hAnsi="Arial" w:cs="Arial"/>
                <w:sz w:val="24"/>
                <w:szCs w:val="24"/>
              </w:rPr>
              <w:t>izon cases routes to redress</w:t>
            </w:r>
            <w:r w:rsidR="00B64A26" w:rsidRPr="00453250">
              <w:rPr>
                <w:rFonts w:ascii="Arial" w:hAnsi="Arial" w:cs="Arial"/>
                <w:sz w:val="24"/>
                <w:szCs w:val="24"/>
              </w:rPr>
              <w:t xml:space="preserve">. </w:t>
            </w:r>
            <w:r w:rsidR="00BF1B6E" w:rsidRPr="00453250">
              <w:rPr>
                <w:rFonts w:ascii="Arial" w:hAnsi="Arial" w:cs="Arial"/>
                <w:sz w:val="24"/>
                <w:szCs w:val="24"/>
              </w:rPr>
              <w:t>Government</w:t>
            </w:r>
            <w:r w:rsidR="00B64A26" w:rsidRPr="00453250">
              <w:rPr>
                <w:rFonts w:ascii="Arial" w:hAnsi="Arial" w:cs="Arial"/>
                <w:sz w:val="24"/>
                <w:szCs w:val="24"/>
              </w:rPr>
              <w:t xml:space="preserve"> to overturn conviction </w:t>
            </w:r>
            <w:r w:rsidR="00216645" w:rsidRPr="00453250">
              <w:rPr>
                <w:rFonts w:ascii="Arial" w:hAnsi="Arial" w:cs="Arial"/>
                <w:sz w:val="24"/>
                <w:szCs w:val="24"/>
              </w:rPr>
              <w:t>from 2024</w:t>
            </w:r>
            <w:r w:rsidR="00516BCD" w:rsidRPr="00453250">
              <w:rPr>
                <w:rFonts w:ascii="Arial" w:hAnsi="Arial" w:cs="Arial"/>
                <w:sz w:val="24"/>
                <w:szCs w:val="24"/>
              </w:rPr>
              <w:t xml:space="preserve">. As of </w:t>
            </w:r>
            <w:r w:rsidR="00A35CC3" w:rsidRPr="00453250">
              <w:rPr>
                <w:rFonts w:ascii="Arial" w:hAnsi="Arial" w:cs="Arial"/>
                <w:sz w:val="24"/>
                <w:szCs w:val="24"/>
              </w:rPr>
              <w:t>September 2023,</w:t>
            </w:r>
            <w:r w:rsidR="00516BCD" w:rsidRPr="00453250">
              <w:rPr>
                <w:rFonts w:ascii="Arial" w:hAnsi="Arial" w:cs="Arial"/>
                <w:sz w:val="24"/>
                <w:szCs w:val="24"/>
              </w:rPr>
              <w:t xml:space="preserve"> </w:t>
            </w:r>
            <w:r w:rsidR="00C269B5" w:rsidRPr="00453250">
              <w:rPr>
                <w:rFonts w:ascii="Arial" w:hAnsi="Arial" w:cs="Arial"/>
                <w:sz w:val="24"/>
                <w:szCs w:val="24"/>
              </w:rPr>
              <w:t>individuals</w:t>
            </w:r>
            <w:r w:rsidR="00A46453" w:rsidRPr="00453250">
              <w:rPr>
                <w:rFonts w:ascii="Arial" w:hAnsi="Arial" w:cs="Arial"/>
                <w:sz w:val="24"/>
                <w:szCs w:val="24"/>
              </w:rPr>
              <w:t xml:space="preserve"> with overturned convictions </w:t>
            </w:r>
            <w:r w:rsidR="00CB4E88" w:rsidRPr="00453250">
              <w:rPr>
                <w:rFonts w:ascii="Arial" w:hAnsi="Arial" w:cs="Arial"/>
                <w:sz w:val="24"/>
                <w:szCs w:val="24"/>
              </w:rPr>
              <w:t xml:space="preserve">can settle </w:t>
            </w:r>
            <w:r w:rsidR="00D02BF9" w:rsidRPr="00453250">
              <w:rPr>
                <w:rFonts w:ascii="Arial" w:hAnsi="Arial" w:cs="Arial"/>
                <w:sz w:val="24"/>
                <w:szCs w:val="24"/>
              </w:rPr>
              <w:t xml:space="preserve">their claims for £600,000 </w:t>
            </w:r>
            <w:r w:rsidR="00A27F63" w:rsidRPr="00453250">
              <w:rPr>
                <w:rFonts w:ascii="Arial" w:hAnsi="Arial" w:cs="Arial"/>
                <w:sz w:val="24"/>
                <w:szCs w:val="24"/>
              </w:rPr>
              <w:t>without the need to bring a formal complaint</w:t>
            </w:r>
            <w:r w:rsidR="00676CF6" w:rsidRPr="00453250">
              <w:rPr>
                <w:rFonts w:ascii="Arial" w:hAnsi="Arial" w:cs="Arial"/>
                <w:sz w:val="24"/>
                <w:szCs w:val="24"/>
              </w:rPr>
              <w:t>, the government</w:t>
            </w:r>
            <w:r w:rsidR="00C269B5" w:rsidRPr="00453250">
              <w:rPr>
                <w:rFonts w:ascii="Arial" w:hAnsi="Arial" w:cs="Arial"/>
                <w:sz w:val="24"/>
                <w:szCs w:val="24"/>
              </w:rPr>
              <w:t xml:space="preserve"> </w:t>
            </w:r>
            <w:r w:rsidR="00A46453" w:rsidRPr="00453250">
              <w:rPr>
                <w:rFonts w:ascii="Arial" w:hAnsi="Arial" w:cs="Arial"/>
                <w:sz w:val="24"/>
                <w:szCs w:val="24"/>
              </w:rPr>
              <w:t>announced</w:t>
            </w:r>
            <w:r w:rsidR="00493B4A" w:rsidRPr="00453250">
              <w:rPr>
                <w:rFonts w:ascii="Arial" w:hAnsi="Arial" w:cs="Arial"/>
                <w:sz w:val="24"/>
                <w:szCs w:val="24"/>
              </w:rPr>
              <w:t>.</w:t>
            </w:r>
            <w:r w:rsidR="00A46453" w:rsidRPr="00453250">
              <w:rPr>
                <w:rFonts w:ascii="Arial" w:hAnsi="Arial" w:cs="Arial"/>
                <w:sz w:val="24"/>
                <w:szCs w:val="24"/>
              </w:rPr>
              <w:t xml:space="preserve"> </w:t>
            </w:r>
          </w:p>
        </w:tc>
        <w:tc>
          <w:tcPr>
            <w:tcW w:w="1701" w:type="dxa"/>
          </w:tcPr>
          <w:p w14:paraId="2988CDA7" w14:textId="7C671BF7" w:rsidR="005E38BF" w:rsidRPr="00453250" w:rsidRDefault="00B23F2C" w:rsidP="00BF2BE6">
            <w:pPr>
              <w:spacing w:line="360" w:lineRule="auto"/>
              <w:jc w:val="center"/>
              <w:rPr>
                <w:rFonts w:ascii="Arial" w:hAnsi="Arial" w:cs="Arial"/>
                <w:sz w:val="24"/>
                <w:szCs w:val="24"/>
              </w:rPr>
            </w:pPr>
            <w:r w:rsidRPr="00453250">
              <w:rPr>
                <w:rFonts w:ascii="Arial" w:hAnsi="Arial" w:cs="Arial"/>
                <w:sz w:val="24"/>
                <w:szCs w:val="24"/>
              </w:rPr>
              <w:t>The</w:t>
            </w:r>
            <w:r w:rsidR="005225F1" w:rsidRPr="00453250">
              <w:rPr>
                <w:rFonts w:ascii="Arial" w:hAnsi="Arial" w:cs="Arial"/>
                <w:sz w:val="24"/>
                <w:szCs w:val="24"/>
              </w:rPr>
              <w:t xml:space="preserve"> two</w:t>
            </w:r>
            <w:r w:rsidRPr="00453250">
              <w:rPr>
                <w:rFonts w:ascii="Arial" w:hAnsi="Arial" w:cs="Arial"/>
                <w:sz w:val="24"/>
                <w:szCs w:val="24"/>
              </w:rPr>
              <w:t xml:space="preserve"> Post Office scheme</w:t>
            </w:r>
            <w:r w:rsidR="00B95AC3" w:rsidRPr="00453250">
              <w:rPr>
                <w:rFonts w:ascii="Arial" w:hAnsi="Arial" w:cs="Arial"/>
                <w:sz w:val="24"/>
                <w:szCs w:val="24"/>
              </w:rPr>
              <w:t>s</w:t>
            </w:r>
            <w:r w:rsidR="005225F1" w:rsidRPr="00453250">
              <w:rPr>
                <w:rFonts w:ascii="Arial" w:hAnsi="Arial" w:cs="Arial"/>
                <w:sz w:val="24"/>
                <w:szCs w:val="24"/>
              </w:rPr>
              <w:t xml:space="preserve"> </w:t>
            </w:r>
            <w:r w:rsidR="006E3530" w:rsidRPr="00453250">
              <w:rPr>
                <w:rFonts w:ascii="Arial" w:hAnsi="Arial" w:cs="Arial"/>
                <w:sz w:val="24"/>
                <w:szCs w:val="24"/>
              </w:rPr>
              <w:t xml:space="preserve">the Horizon </w:t>
            </w:r>
            <w:r w:rsidR="008674D9" w:rsidRPr="00453250">
              <w:rPr>
                <w:rFonts w:ascii="Arial" w:hAnsi="Arial" w:cs="Arial"/>
                <w:sz w:val="24"/>
                <w:szCs w:val="24"/>
              </w:rPr>
              <w:t xml:space="preserve">Shortfall Scheme </w:t>
            </w:r>
            <w:r w:rsidR="00A900A7" w:rsidRPr="00453250">
              <w:rPr>
                <w:rFonts w:ascii="Arial" w:hAnsi="Arial" w:cs="Arial"/>
                <w:sz w:val="24"/>
                <w:szCs w:val="24"/>
              </w:rPr>
              <w:t xml:space="preserve">and the </w:t>
            </w:r>
            <w:r w:rsidR="00B95AC3" w:rsidRPr="00453250">
              <w:rPr>
                <w:rFonts w:ascii="Arial" w:hAnsi="Arial" w:cs="Arial"/>
                <w:sz w:val="24"/>
                <w:szCs w:val="24"/>
              </w:rPr>
              <w:t xml:space="preserve">Stamp Scheme </w:t>
            </w:r>
            <w:r w:rsidR="005225F1" w:rsidRPr="00453250">
              <w:rPr>
                <w:rFonts w:ascii="Arial" w:hAnsi="Arial" w:cs="Arial"/>
                <w:sz w:val="24"/>
                <w:szCs w:val="24"/>
              </w:rPr>
              <w:t xml:space="preserve">that have been setup for </w:t>
            </w:r>
            <w:r w:rsidR="00536273" w:rsidRPr="00453250">
              <w:rPr>
                <w:rFonts w:ascii="Arial" w:hAnsi="Arial" w:cs="Arial"/>
                <w:sz w:val="24"/>
                <w:szCs w:val="24"/>
              </w:rPr>
              <w:t>Postmaster only to clos</w:t>
            </w:r>
            <w:r w:rsidR="00FC592C" w:rsidRPr="00453250">
              <w:rPr>
                <w:rFonts w:ascii="Arial" w:hAnsi="Arial" w:cs="Arial"/>
                <w:sz w:val="24"/>
                <w:szCs w:val="24"/>
              </w:rPr>
              <w:t>e</w:t>
            </w:r>
            <w:r w:rsidR="00363A00" w:rsidRPr="00453250">
              <w:rPr>
                <w:rFonts w:ascii="Arial" w:hAnsi="Arial" w:cs="Arial"/>
                <w:sz w:val="24"/>
                <w:szCs w:val="24"/>
              </w:rPr>
              <w:t xml:space="preserve">. The post Office have accepted </w:t>
            </w:r>
            <w:r w:rsidR="00A35CC3" w:rsidRPr="00453250">
              <w:rPr>
                <w:rFonts w:ascii="Arial" w:hAnsi="Arial" w:cs="Arial"/>
                <w:sz w:val="24"/>
                <w:szCs w:val="24"/>
              </w:rPr>
              <w:t>postmaster</w:t>
            </w:r>
            <w:r w:rsidR="00363A00" w:rsidRPr="00453250">
              <w:rPr>
                <w:rFonts w:ascii="Arial" w:hAnsi="Arial" w:cs="Arial"/>
                <w:sz w:val="24"/>
                <w:szCs w:val="24"/>
              </w:rPr>
              <w:t xml:space="preserve"> on</w:t>
            </w:r>
            <w:r w:rsidR="00F64218" w:rsidRPr="00453250">
              <w:rPr>
                <w:rFonts w:ascii="Arial" w:hAnsi="Arial" w:cs="Arial"/>
                <w:sz w:val="24"/>
                <w:szCs w:val="24"/>
              </w:rPr>
              <w:t xml:space="preserve">to this scheme </w:t>
            </w:r>
            <w:r w:rsidR="00F76241" w:rsidRPr="00453250">
              <w:rPr>
                <w:rFonts w:ascii="Arial" w:hAnsi="Arial" w:cs="Arial"/>
                <w:sz w:val="24"/>
                <w:szCs w:val="24"/>
              </w:rPr>
              <w:t xml:space="preserve">with late </w:t>
            </w:r>
            <w:r w:rsidR="00BF1B6E" w:rsidRPr="00453250">
              <w:rPr>
                <w:rFonts w:ascii="Arial" w:hAnsi="Arial" w:cs="Arial"/>
                <w:sz w:val="24"/>
                <w:szCs w:val="24"/>
              </w:rPr>
              <w:t>applications</w:t>
            </w:r>
            <w:r w:rsidR="00F76241" w:rsidRPr="00453250">
              <w:rPr>
                <w:rFonts w:ascii="Arial" w:hAnsi="Arial" w:cs="Arial"/>
                <w:sz w:val="24"/>
                <w:szCs w:val="24"/>
              </w:rPr>
              <w:t xml:space="preserve">. </w:t>
            </w:r>
          </w:p>
        </w:tc>
      </w:tr>
      <w:tr w:rsidR="009A368A" w:rsidRPr="00453250" w14:paraId="3050DEE0" w14:textId="77777777" w:rsidTr="00EA1999">
        <w:tc>
          <w:tcPr>
            <w:tcW w:w="284" w:type="dxa"/>
          </w:tcPr>
          <w:p w14:paraId="2515AB36" w14:textId="7830F57C"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t>16</w:t>
            </w:r>
          </w:p>
        </w:tc>
        <w:tc>
          <w:tcPr>
            <w:tcW w:w="1276" w:type="dxa"/>
          </w:tcPr>
          <w:p w14:paraId="4B5605D1" w14:textId="6EF67512"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t>Ratnatunga</w:t>
            </w:r>
          </w:p>
        </w:tc>
        <w:tc>
          <w:tcPr>
            <w:tcW w:w="1276" w:type="dxa"/>
          </w:tcPr>
          <w:p w14:paraId="3E2A0AED" w14:textId="65C3655D"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t xml:space="preserve">The Societal </w:t>
            </w:r>
            <w:r w:rsidRPr="00453250">
              <w:rPr>
                <w:rFonts w:ascii="Arial" w:hAnsi="Arial" w:cs="Arial"/>
                <w:sz w:val="24"/>
                <w:szCs w:val="24"/>
              </w:rPr>
              <w:lastRenderedPageBreak/>
              <w:t>Impact of Faulty Accounting:  Mr. Bates vs The Post Office</w:t>
            </w:r>
          </w:p>
        </w:tc>
        <w:tc>
          <w:tcPr>
            <w:tcW w:w="850" w:type="dxa"/>
          </w:tcPr>
          <w:p w14:paraId="6DF2046E" w14:textId="169B16CE" w:rsidR="005E38BF" w:rsidRPr="00453250" w:rsidRDefault="006933CB" w:rsidP="005E38BF">
            <w:pPr>
              <w:spacing w:line="360" w:lineRule="auto"/>
              <w:jc w:val="center"/>
              <w:rPr>
                <w:rFonts w:ascii="Arial" w:hAnsi="Arial" w:cs="Arial"/>
                <w:sz w:val="24"/>
                <w:szCs w:val="24"/>
              </w:rPr>
            </w:pPr>
            <w:r w:rsidRPr="00453250">
              <w:rPr>
                <w:rFonts w:ascii="Arial" w:hAnsi="Arial" w:cs="Arial"/>
                <w:sz w:val="24"/>
                <w:szCs w:val="24"/>
              </w:rPr>
              <w:lastRenderedPageBreak/>
              <w:t>2024</w:t>
            </w:r>
          </w:p>
        </w:tc>
        <w:tc>
          <w:tcPr>
            <w:tcW w:w="1843" w:type="dxa"/>
          </w:tcPr>
          <w:p w14:paraId="78A0E419" w14:textId="2050D287" w:rsidR="005E38BF" w:rsidRPr="00453250" w:rsidRDefault="009E7FA9" w:rsidP="00171F1C">
            <w:pPr>
              <w:spacing w:line="360" w:lineRule="auto"/>
              <w:jc w:val="center"/>
              <w:rPr>
                <w:rFonts w:ascii="Arial" w:hAnsi="Arial" w:cs="Arial"/>
                <w:sz w:val="24"/>
                <w:szCs w:val="24"/>
              </w:rPr>
            </w:pPr>
            <w:r w:rsidRPr="00453250">
              <w:rPr>
                <w:rFonts w:ascii="Arial" w:hAnsi="Arial" w:cs="Arial"/>
                <w:sz w:val="24"/>
                <w:szCs w:val="24"/>
              </w:rPr>
              <w:t xml:space="preserve">The </w:t>
            </w:r>
            <w:r w:rsidR="00A35CC3" w:rsidRPr="00453250">
              <w:rPr>
                <w:rFonts w:ascii="Arial" w:hAnsi="Arial" w:cs="Arial"/>
                <w:sz w:val="24"/>
                <w:szCs w:val="24"/>
              </w:rPr>
              <w:t>researcher’s</w:t>
            </w:r>
            <w:r w:rsidRPr="00453250">
              <w:rPr>
                <w:rFonts w:ascii="Arial" w:hAnsi="Arial" w:cs="Arial"/>
                <w:sz w:val="24"/>
                <w:szCs w:val="24"/>
              </w:rPr>
              <w:t xml:space="preserve"> </w:t>
            </w:r>
            <w:r w:rsidRPr="00453250">
              <w:rPr>
                <w:rFonts w:ascii="Arial" w:hAnsi="Arial" w:cs="Arial"/>
                <w:sz w:val="24"/>
                <w:szCs w:val="24"/>
              </w:rPr>
              <w:lastRenderedPageBreak/>
              <w:t xml:space="preserve">method to find this </w:t>
            </w:r>
            <w:r w:rsidR="00ED4605" w:rsidRPr="00453250">
              <w:rPr>
                <w:rFonts w:ascii="Arial" w:hAnsi="Arial" w:cs="Arial"/>
                <w:sz w:val="24"/>
                <w:szCs w:val="24"/>
              </w:rPr>
              <w:t>information</w:t>
            </w:r>
            <w:r w:rsidR="00523EAA" w:rsidRPr="00453250">
              <w:rPr>
                <w:rFonts w:ascii="Arial" w:hAnsi="Arial" w:cs="Arial"/>
                <w:sz w:val="24"/>
                <w:szCs w:val="24"/>
              </w:rPr>
              <w:t xml:space="preserve"> was in the reference list of</w:t>
            </w:r>
          </w:p>
        </w:tc>
        <w:tc>
          <w:tcPr>
            <w:tcW w:w="1985" w:type="dxa"/>
          </w:tcPr>
          <w:p w14:paraId="4F5B81E6" w14:textId="457692F3" w:rsidR="00745913" w:rsidRPr="00453250" w:rsidRDefault="00F77BF2" w:rsidP="00745913">
            <w:pPr>
              <w:spacing w:line="360" w:lineRule="auto"/>
              <w:jc w:val="center"/>
              <w:rPr>
                <w:rFonts w:ascii="Arial" w:hAnsi="Arial" w:cs="Arial"/>
                <w:sz w:val="24"/>
                <w:szCs w:val="24"/>
              </w:rPr>
            </w:pPr>
            <w:r w:rsidRPr="00453250">
              <w:rPr>
                <w:rFonts w:ascii="Arial" w:hAnsi="Arial" w:cs="Arial"/>
                <w:sz w:val="24"/>
                <w:szCs w:val="24"/>
              </w:rPr>
              <w:lastRenderedPageBreak/>
              <w:t xml:space="preserve">Why did countless </w:t>
            </w:r>
            <w:r w:rsidRPr="00453250">
              <w:rPr>
                <w:rFonts w:ascii="Arial" w:hAnsi="Arial" w:cs="Arial"/>
                <w:sz w:val="24"/>
                <w:szCs w:val="24"/>
              </w:rPr>
              <w:lastRenderedPageBreak/>
              <w:t xml:space="preserve">experts in the field of accounting and information technology fields remain silent </w:t>
            </w:r>
            <w:r w:rsidR="00ED4605" w:rsidRPr="00453250">
              <w:rPr>
                <w:rFonts w:ascii="Arial" w:hAnsi="Arial" w:cs="Arial"/>
                <w:sz w:val="24"/>
                <w:szCs w:val="24"/>
              </w:rPr>
              <w:t>even though</w:t>
            </w:r>
            <w:r w:rsidRPr="00453250">
              <w:rPr>
                <w:rFonts w:ascii="Arial" w:hAnsi="Arial" w:cs="Arial"/>
                <w:sz w:val="24"/>
                <w:szCs w:val="24"/>
              </w:rPr>
              <w:t xml:space="preserve"> they knew full well that sub-postmasters have been unfairly prosecuted? Notwithstanding their concerns about being the targets of legal harassment themselves, did they not possess an ethical duty to "whistle-blow"?</w:t>
            </w:r>
            <w:r w:rsidR="002708BE" w:rsidRPr="00453250">
              <w:rPr>
                <w:rFonts w:ascii="Arial" w:hAnsi="Arial" w:cs="Arial"/>
                <w:sz w:val="24"/>
                <w:szCs w:val="24"/>
              </w:rPr>
              <w:t xml:space="preserve"> </w:t>
            </w:r>
            <w:r w:rsidR="00462B27" w:rsidRPr="00453250">
              <w:rPr>
                <w:rFonts w:ascii="Arial" w:hAnsi="Arial" w:cs="Arial"/>
                <w:sz w:val="24"/>
                <w:szCs w:val="24"/>
              </w:rPr>
              <w:t xml:space="preserve">the Post Office </w:t>
            </w:r>
            <w:r w:rsidR="00CC4DF1" w:rsidRPr="00453250">
              <w:rPr>
                <w:rFonts w:ascii="Arial" w:hAnsi="Arial" w:cs="Arial"/>
                <w:sz w:val="24"/>
                <w:szCs w:val="24"/>
              </w:rPr>
              <w:t>and Fujitsu both played major parts in the</w:t>
            </w:r>
            <w:r w:rsidR="00C75220" w:rsidRPr="00453250">
              <w:rPr>
                <w:rFonts w:ascii="Arial" w:hAnsi="Arial" w:cs="Arial"/>
                <w:sz w:val="24"/>
                <w:szCs w:val="24"/>
              </w:rPr>
              <w:t xml:space="preserve"> scandal. </w:t>
            </w:r>
            <w:r w:rsidR="00402EF6" w:rsidRPr="00453250">
              <w:rPr>
                <w:rFonts w:ascii="Arial" w:hAnsi="Arial" w:cs="Arial"/>
                <w:sz w:val="24"/>
                <w:szCs w:val="24"/>
              </w:rPr>
              <w:lastRenderedPageBreak/>
              <w:t>Remote</w:t>
            </w:r>
            <w:r w:rsidR="00BE5FD3" w:rsidRPr="00453250">
              <w:rPr>
                <w:rFonts w:ascii="Arial" w:hAnsi="Arial" w:cs="Arial"/>
                <w:sz w:val="24"/>
                <w:szCs w:val="24"/>
              </w:rPr>
              <w:t xml:space="preserve"> </w:t>
            </w:r>
            <w:r w:rsidR="00402EF6" w:rsidRPr="00453250">
              <w:rPr>
                <w:rFonts w:ascii="Arial" w:hAnsi="Arial" w:cs="Arial"/>
                <w:sz w:val="24"/>
                <w:szCs w:val="24"/>
              </w:rPr>
              <w:t>accessed</w:t>
            </w:r>
            <w:r w:rsidR="00E078F8" w:rsidRPr="00453250">
              <w:rPr>
                <w:rFonts w:ascii="Arial" w:hAnsi="Arial" w:cs="Arial"/>
                <w:sz w:val="24"/>
                <w:szCs w:val="24"/>
              </w:rPr>
              <w:t xml:space="preserve">. In 2015 the Post Office lied </w:t>
            </w:r>
            <w:r w:rsidR="008D2499" w:rsidRPr="00453250">
              <w:rPr>
                <w:rFonts w:ascii="Arial" w:hAnsi="Arial" w:cs="Arial"/>
                <w:sz w:val="24"/>
                <w:szCs w:val="24"/>
              </w:rPr>
              <w:t xml:space="preserve">to the BBC’s Panorama program </w:t>
            </w:r>
            <w:r w:rsidR="00D35CE2" w:rsidRPr="00453250">
              <w:rPr>
                <w:rFonts w:ascii="Arial" w:hAnsi="Arial" w:cs="Arial"/>
                <w:sz w:val="24"/>
                <w:szCs w:val="24"/>
              </w:rPr>
              <w:t xml:space="preserve">that </w:t>
            </w:r>
            <w:r w:rsidR="00AB24F3" w:rsidRPr="00453250">
              <w:rPr>
                <w:rFonts w:ascii="Arial" w:hAnsi="Arial" w:cs="Arial"/>
                <w:sz w:val="24"/>
                <w:szCs w:val="24"/>
              </w:rPr>
              <w:t>the Post Office, Fujitsu, or an agent may change, modify, or erase information on transactions using Horizon's capability, and the company had discovered "no proof" to imply that convictions were dangerous.</w:t>
            </w:r>
            <w:r w:rsidR="00745913" w:rsidRPr="00453250">
              <w:rPr>
                <w:rFonts w:ascii="Arial" w:hAnsi="Arial" w:cs="Arial"/>
                <w:sz w:val="24"/>
                <w:szCs w:val="24"/>
              </w:rPr>
              <w:t xml:space="preserve"> </w:t>
            </w:r>
            <w:r w:rsidR="004C3A4D" w:rsidRPr="00453250">
              <w:rPr>
                <w:rFonts w:ascii="Arial" w:hAnsi="Arial" w:cs="Arial"/>
                <w:sz w:val="24"/>
                <w:szCs w:val="24"/>
              </w:rPr>
              <w:t xml:space="preserve">To this day </w:t>
            </w:r>
            <w:r w:rsidR="00BF1B6E" w:rsidRPr="00453250">
              <w:rPr>
                <w:rFonts w:ascii="Arial" w:hAnsi="Arial" w:cs="Arial"/>
                <w:sz w:val="24"/>
                <w:szCs w:val="24"/>
              </w:rPr>
              <w:t>Horizon</w:t>
            </w:r>
            <w:r w:rsidR="004C3A4D" w:rsidRPr="00453250">
              <w:rPr>
                <w:rFonts w:ascii="Arial" w:hAnsi="Arial" w:cs="Arial"/>
                <w:sz w:val="24"/>
                <w:szCs w:val="24"/>
              </w:rPr>
              <w:t xml:space="preserve"> is still in use </w:t>
            </w:r>
            <w:r w:rsidR="00C95AF2" w:rsidRPr="00453250">
              <w:rPr>
                <w:rFonts w:ascii="Arial" w:hAnsi="Arial" w:cs="Arial"/>
                <w:sz w:val="24"/>
                <w:szCs w:val="24"/>
              </w:rPr>
              <w:t xml:space="preserve">and the system is still </w:t>
            </w:r>
            <w:r w:rsidR="00BF1B6E" w:rsidRPr="00453250">
              <w:rPr>
                <w:rFonts w:ascii="Arial" w:hAnsi="Arial" w:cs="Arial"/>
                <w:sz w:val="24"/>
                <w:szCs w:val="24"/>
              </w:rPr>
              <w:t>unreliable</w:t>
            </w:r>
            <w:r w:rsidR="00C95AF2" w:rsidRPr="00453250">
              <w:rPr>
                <w:rFonts w:ascii="Arial" w:hAnsi="Arial" w:cs="Arial"/>
                <w:sz w:val="24"/>
                <w:szCs w:val="24"/>
              </w:rPr>
              <w:t>.</w:t>
            </w:r>
            <w:r w:rsidR="00FA025E" w:rsidRPr="00453250">
              <w:rPr>
                <w:rFonts w:ascii="Arial" w:hAnsi="Arial" w:cs="Arial"/>
                <w:sz w:val="24"/>
                <w:szCs w:val="24"/>
              </w:rPr>
              <w:t xml:space="preserve"> </w:t>
            </w:r>
            <w:r w:rsidR="002B70C3" w:rsidRPr="00453250">
              <w:rPr>
                <w:rFonts w:ascii="Arial" w:hAnsi="Arial" w:cs="Arial"/>
                <w:sz w:val="24"/>
                <w:szCs w:val="24"/>
              </w:rPr>
              <w:t xml:space="preserve">Fujitsu </w:t>
            </w:r>
            <w:r w:rsidR="00676CF6" w:rsidRPr="00453250">
              <w:rPr>
                <w:rFonts w:ascii="Arial" w:hAnsi="Arial" w:cs="Arial"/>
                <w:sz w:val="24"/>
                <w:szCs w:val="24"/>
              </w:rPr>
              <w:t>is still</w:t>
            </w:r>
            <w:r w:rsidR="002B70C3" w:rsidRPr="00453250">
              <w:rPr>
                <w:rFonts w:ascii="Arial" w:hAnsi="Arial" w:cs="Arial"/>
                <w:sz w:val="24"/>
                <w:szCs w:val="24"/>
              </w:rPr>
              <w:t xml:space="preserve"> gaining </w:t>
            </w:r>
            <w:r w:rsidR="002B70C3" w:rsidRPr="00453250">
              <w:rPr>
                <w:rFonts w:ascii="Arial" w:hAnsi="Arial" w:cs="Arial"/>
                <w:sz w:val="24"/>
                <w:szCs w:val="24"/>
              </w:rPr>
              <w:lastRenderedPageBreak/>
              <w:t>government contracts as of September 202</w:t>
            </w:r>
            <w:r w:rsidR="00A97C3B" w:rsidRPr="00453250">
              <w:rPr>
                <w:rFonts w:ascii="Arial" w:hAnsi="Arial" w:cs="Arial"/>
                <w:sz w:val="24"/>
                <w:szCs w:val="24"/>
              </w:rPr>
              <w:t xml:space="preserve">3 which has upset several UK MPs. </w:t>
            </w:r>
          </w:p>
        </w:tc>
        <w:tc>
          <w:tcPr>
            <w:tcW w:w="1842" w:type="dxa"/>
          </w:tcPr>
          <w:p w14:paraId="5ABA2456" w14:textId="7AA3A86D" w:rsidR="00A17874" w:rsidRPr="00453250" w:rsidRDefault="00E179A0" w:rsidP="00E179A0">
            <w:pPr>
              <w:spacing w:line="360" w:lineRule="auto"/>
              <w:jc w:val="center"/>
              <w:rPr>
                <w:rFonts w:ascii="Arial" w:eastAsia="Times New Roman" w:hAnsi="Arial" w:cs="Arial"/>
                <w:sz w:val="24"/>
                <w:szCs w:val="24"/>
                <w:lang w:val="en-GB" w:eastAsia="en-GB"/>
              </w:rPr>
            </w:pPr>
            <w:r w:rsidRPr="00453250">
              <w:rPr>
                <w:rFonts w:ascii="Arial" w:eastAsia="Times New Roman" w:hAnsi="Arial" w:cs="Arial"/>
                <w:sz w:val="24"/>
                <w:szCs w:val="24"/>
                <w:lang w:val="en-GB" w:eastAsia="en-GB"/>
              </w:rPr>
              <w:lastRenderedPageBreak/>
              <w:t>T</w:t>
            </w:r>
            <w:r w:rsidR="00A17874" w:rsidRPr="00453250">
              <w:rPr>
                <w:rFonts w:ascii="Arial" w:eastAsia="Times New Roman" w:hAnsi="Arial" w:cs="Arial"/>
                <w:sz w:val="24"/>
                <w:szCs w:val="24"/>
                <w:lang w:val="en-GB" w:eastAsia="en-GB"/>
              </w:rPr>
              <w:t xml:space="preserve">he announcement </w:t>
            </w:r>
            <w:r w:rsidR="00A17874" w:rsidRPr="00453250">
              <w:rPr>
                <w:rFonts w:ascii="Arial" w:eastAsia="Times New Roman" w:hAnsi="Arial" w:cs="Arial"/>
                <w:sz w:val="24"/>
                <w:szCs w:val="24"/>
                <w:lang w:val="en-GB" w:eastAsia="en-GB"/>
              </w:rPr>
              <w:lastRenderedPageBreak/>
              <w:t>of a new law by the British parliament.</w:t>
            </w:r>
          </w:p>
          <w:p w14:paraId="396857CE" w14:textId="32BA8C7A" w:rsidR="00522760" w:rsidRPr="00453250" w:rsidRDefault="00522760" w:rsidP="00E179A0">
            <w:pPr>
              <w:spacing w:line="360" w:lineRule="auto"/>
              <w:jc w:val="center"/>
              <w:rPr>
                <w:rFonts w:ascii="Arial" w:eastAsia="Times New Roman" w:hAnsi="Arial" w:cs="Arial"/>
                <w:sz w:val="24"/>
                <w:szCs w:val="24"/>
                <w:lang w:val="en-GB" w:eastAsia="en-GB"/>
              </w:rPr>
            </w:pPr>
            <w:r w:rsidRPr="00453250">
              <w:rPr>
                <w:rFonts w:ascii="Arial" w:eastAsia="Times New Roman" w:hAnsi="Arial" w:cs="Arial"/>
                <w:sz w:val="24"/>
                <w:szCs w:val="24"/>
                <w:lang w:val="en-GB" w:eastAsia="en-GB"/>
              </w:rPr>
              <w:t xml:space="preserve">One million UK citizens have signed a petition calling for the guilty to be given </w:t>
            </w:r>
            <w:r w:rsidR="00A35CC3" w:rsidRPr="00453250">
              <w:rPr>
                <w:rFonts w:ascii="Arial" w:eastAsia="Times New Roman" w:hAnsi="Arial" w:cs="Arial"/>
                <w:sz w:val="24"/>
                <w:szCs w:val="24"/>
                <w:lang w:val="en-GB" w:eastAsia="en-GB"/>
              </w:rPr>
              <w:t>justice.</w:t>
            </w:r>
          </w:p>
          <w:p w14:paraId="6695909C" w14:textId="1ADF23F9" w:rsidR="00DE3DDF" w:rsidRPr="00453250" w:rsidRDefault="00DE3DDF" w:rsidP="00E179A0">
            <w:pPr>
              <w:spacing w:line="360" w:lineRule="auto"/>
              <w:jc w:val="center"/>
              <w:rPr>
                <w:rFonts w:ascii="Arial" w:eastAsia="Times New Roman" w:hAnsi="Arial" w:cs="Arial"/>
                <w:sz w:val="24"/>
                <w:szCs w:val="24"/>
                <w:lang w:val="en-GB" w:eastAsia="en-GB"/>
              </w:rPr>
            </w:pPr>
            <w:r w:rsidRPr="00453250">
              <w:rPr>
                <w:rFonts w:ascii="Arial" w:eastAsia="Times New Roman" w:hAnsi="Arial" w:cs="Arial"/>
                <w:sz w:val="24"/>
                <w:szCs w:val="24"/>
                <w:lang w:val="en-GB" w:eastAsia="en-GB"/>
              </w:rPr>
              <w:t>We must examine responsibility in these organizations more closely since the Post Office is able to prosecute without any monitoring.</w:t>
            </w:r>
            <w:r w:rsidR="00B5227C" w:rsidRPr="00453250">
              <w:rPr>
                <w:rFonts w:ascii="Arial" w:eastAsia="Times New Roman" w:hAnsi="Arial" w:cs="Arial"/>
                <w:sz w:val="24"/>
                <w:szCs w:val="24"/>
                <w:lang w:val="en-GB" w:eastAsia="en-GB"/>
              </w:rPr>
              <w:t xml:space="preserve"> The Post Office's centralized computer system for accounting, known as "Horizon," had </w:t>
            </w:r>
            <w:r w:rsidR="00B5227C" w:rsidRPr="00453250">
              <w:rPr>
                <w:rFonts w:ascii="Arial" w:eastAsia="Times New Roman" w:hAnsi="Arial" w:cs="Arial"/>
                <w:sz w:val="24"/>
                <w:szCs w:val="24"/>
                <w:lang w:val="en-GB" w:eastAsia="en-GB"/>
              </w:rPr>
              <w:lastRenderedPageBreak/>
              <w:t>incorrect programming that was the true cause of the issue, giving the misleading illusion that funds was disappearing throughout its various locations.</w:t>
            </w:r>
            <w:r w:rsidR="00923573" w:rsidRPr="00453250">
              <w:rPr>
                <w:rFonts w:ascii="Arial" w:eastAsia="Times New Roman" w:hAnsi="Arial" w:cs="Arial"/>
                <w:sz w:val="24"/>
                <w:szCs w:val="24"/>
                <w:lang w:val="en-GB" w:eastAsia="en-GB"/>
              </w:rPr>
              <w:t xml:space="preserve"> the largest information technology </w:t>
            </w:r>
            <w:r w:rsidR="00BF1B6E" w:rsidRPr="00453250">
              <w:rPr>
                <w:rFonts w:ascii="Arial" w:eastAsia="Times New Roman" w:hAnsi="Arial" w:cs="Arial"/>
                <w:sz w:val="24"/>
                <w:szCs w:val="24"/>
                <w:lang w:val="en-GB" w:eastAsia="en-GB"/>
              </w:rPr>
              <w:t>endeavour</w:t>
            </w:r>
            <w:r w:rsidR="00923573" w:rsidRPr="00453250">
              <w:rPr>
                <w:rFonts w:ascii="Arial" w:eastAsia="Times New Roman" w:hAnsi="Arial" w:cs="Arial"/>
                <w:sz w:val="24"/>
                <w:szCs w:val="24"/>
                <w:lang w:val="en-GB" w:eastAsia="en-GB"/>
              </w:rPr>
              <w:t xml:space="preserve"> in Europe that </w:t>
            </w:r>
            <w:r w:rsidR="00A70C19" w:rsidRPr="00453250">
              <w:rPr>
                <w:rFonts w:ascii="Arial" w:eastAsia="Times New Roman" w:hAnsi="Arial" w:cs="Arial"/>
                <w:sz w:val="24"/>
                <w:szCs w:val="24"/>
                <w:lang w:val="en-GB" w:eastAsia="en-GB"/>
              </w:rPr>
              <w:t>is not</w:t>
            </w:r>
            <w:r w:rsidR="00923573" w:rsidRPr="00453250">
              <w:rPr>
                <w:rFonts w:ascii="Arial" w:eastAsia="Times New Roman" w:hAnsi="Arial" w:cs="Arial"/>
                <w:sz w:val="24"/>
                <w:szCs w:val="24"/>
                <w:lang w:val="en-GB" w:eastAsia="en-GB"/>
              </w:rPr>
              <w:t xml:space="preserve"> military</w:t>
            </w:r>
            <w:r w:rsidR="00F9327B" w:rsidRPr="00453250">
              <w:rPr>
                <w:rFonts w:ascii="Arial" w:eastAsia="Times New Roman" w:hAnsi="Arial" w:cs="Arial"/>
                <w:sz w:val="24"/>
                <w:szCs w:val="24"/>
                <w:lang w:val="en-GB" w:eastAsia="en-GB"/>
              </w:rPr>
              <w:t xml:space="preserve">. </w:t>
            </w:r>
            <w:r w:rsidR="002736EE" w:rsidRPr="00453250">
              <w:rPr>
                <w:rFonts w:ascii="Arial" w:eastAsia="Times New Roman" w:hAnsi="Arial" w:cs="Arial"/>
                <w:sz w:val="24"/>
                <w:szCs w:val="24"/>
                <w:lang w:val="en-GB" w:eastAsia="en-GB"/>
              </w:rPr>
              <w:t>The Post Office used a policy known as "presumption of guilt."</w:t>
            </w:r>
            <w:r w:rsidR="006624B4" w:rsidRPr="00453250">
              <w:rPr>
                <w:rFonts w:ascii="Arial" w:eastAsia="Times New Roman" w:hAnsi="Arial" w:cs="Arial"/>
                <w:sz w:val="24"/>
                <w:szCs w:val="24"/>
                <w:lang w:val="en-GB" w:eastAsia="en-GB"/>
              </w:rPr>
              <w:t xml:space="preserve"> </w:t>
            </w:r>
          </w:p>
          <w:p w14:paraId="04934746" w14:textId="6CC80596" w:rsidR="005E38BF" w:rsidRPr="00453250" w:rsidRDefault="005E38BF" w:rsidP="005E38BF">
            <w:pPr>
              <w:spacing w:line="360" w:lineRule="auto"/>
              <w:jc w:val="both"/>
              <w:rPr>
                <w:rFonts w:ascii="Arial" w:hAnsi="Arial" w:cs="Arial"/>
                <w:sz w:val="24"/>
                <w:szCs w:val="24"/>
              </w:rPr>
            </w:pPr>
          </w:p>
        </w:tc>
        <w:tc>
          <w:tcPr>
            <w:tcW w:w="1701" w:type="dxa"/>
          </w:tcPr>
          <w:p w14:paraId="2121FF6E" w14:textId="746833B5" w:rsidR="005E38BF" w:rsidRPr="00453250" w:rsidRDefault="000158F1" w:rsidP="00B94554">
            <w:pPr>
              <w:spacing w:line="360" w:lineRule="auto"/>
              <w:jc w:val="center"/>
              <w:rPr>
                <w:rFonts w:ascii="Arial" w:hAnsi="Arial" w:cs="Arial"/>
                <w:sz w:val="24"/>
                <w:szCs w:val="24"/>
              </w:rPr>
            </w:pPr>
            <w:r w:rsidRPr="00453250">
              <w:rPr>
                <w:rFonts w:ascii="Arial" w:hAnsi="Arial" w:cs="Arial"/>
                <w:sz w:val="24"/>
                <w:szCs w:val="24"/>
              </w:rPr>
              <w:lastRenderedPageBreak/>
              <w:t xml:space="preserve">The Post Office </w:t>
            </w:r>
            <w:r w:rsidR="00F377F3" w:rsidRPr="00453250">
              <w:rPr>
                <w:rFonts w:ascii="Arial" w:hAnsi="Arial" w:cs="Arial"/>
                <w:sz w:val="24"/>
                <w:szCs w:val="24"/>
              </w:rPr>
              <w:t xml:space="preserve">have </w:t>
            </w:r>
            <w:r w:rsidR="00BF1B6E" w:rsidRPr="00453250">
              <w:rPr>
                <w:rFonts w:ascii="Arial" w:hAnsi="Arial" w:cs="Arial"/>
                <w:sz w:val="24"/>
                <w:szCs w:val="24"/>
              </w:rPr>
              <w:lastRenderedPageBreak/>
              <w:t>extended</w:t>
            </w:r>
            <w:r w:rsidR="00F377F3" w:rsidRPr="00453250">
              <w:rPr>
                <w:rFonts w:ascii="Arial" w:hAnsi="Arial" w:cs="Arial"/>
                <w:sz w:val="24"/>
                <w:szCs w:val="24"/>
              </w:rPr>
              <w:t xml:space="preserve"> the Horizon system on two </w:t>
            </w:r>
            <w:r w:rsidR="00A35CC3" w:rsidRPr="00453250">
              <w:rPr>
                <w:rFonts w:ascii="Arial" w:hAnsi="Arial" w:cs="Arial"/>
                <w:sz w:val="24"/>
                <w:szCs w:val="24"/>
              </w:rPr>
              <w:t>occasions</w:t>
            </w:r>
            <w:r w:rsidR="00883C8D" w:rsidRPr="00453250">
              <w:rPr>
                <w:rFonts w:ascii="Arial" w:hAnsi="Arial" w:cs="Arial"/>
                <w:sz w:val="24"/>
                <w:szCs w:val="24"/>
              </w:rPr>
              <w:t xml:space="preserve"> totally </w:t>
            </w:r>
            <w:r w:rsidR="00ED4605" w:rsidRPr="00453250">
              <w:rPr>
                <w:rFonts w:ascii="Arial" w:hAnsi="Arial" w:cs="Arial"/>
                <w:sz w:val="24"/>
                <w:szCs w:val="24"/>
              </w:rPr>
              <w:t>more than</w:t>
            </w:r>
            <w:r w:rsidR="00883C8D" w:rsidRPr="00453250">
              <w:rPr>
                <w:rFonts w:ascii="Arial" w:hAnsi="Arial" w:cs="Arial"/>
                <w:sz w:val="24"/>
                <w:szCs w:val="24"/>
              </w:rPr>
              <w:t xml:space="preserve"> </w:t>
            </w:r>
            <w:r w:rsidR="000E6C0A" w:rsidRPr="00453250">
              <w:rPr>
                <w:rFonts w:ascii="Arial" w:hAnsi="Arial" w:cs="Arial"/>
                <w:sz w:val="24"/>
                <w:szCs w:val="24"/>
              </w:rPr>
              <w:t xml:space="preserve">£95 </w:t>
            </w:r>
            <w:r w:rsidR="00BF1B6E" w:rsidRPr="00453250">
              <w:rPr>
                <w:rFonts w:ascii="Arial" w:hAnsi="Arial" w:cs="Arial"/>
                <w:sz w:val="24"/>
                <w:szCs w:val="24"/>
              </w:rPr>
              <w:t>million</w:t>
            </w:r>
            <w:r w:rsidR="000E6C0A" w:rsidRPr="00453250">
              <w:rPr>
                <w:rFonts w:ascii="Arial" w:hAnsi="Arial" w:cs="Arial"/>
                <w:sz w:val="24"/>
                <w:szCs w:val="24"/>
              </w:rPr>
              <w:t xml:space="preserve">. While </w:t>
            </w:r>
            <w:r w:rsidR="002D6EA5" w:rsidRPr="00453250">
              <w:rPr>
                <w:rFonts w:ascii="Arial" w:hAnsi="Arial" w:cs="Arial"/>
                <w:sz w:val="24"/>
                <w:szCs w:val="24"/>
              </w:rPr>
              <w:t>it</w:t>
            </w:r>
            <w:r w:rsidR="000E6C0A" w:rsidRPr="00453250">
              <w:rPr>
                <w:rFonts w:ascii="Arial" w:hAnsi="Arial" w:cs="Arial"/>
                <w:sz w:val="24"/>
                <w:szCs w:val="24"/>
              </w:rPr>
              <w:t xml:space="preserve"> has only paid out </w:t>
            </w:r>
            <w:r w:rsidR="00B94554" w:rsidRPr="00453250">
              <w:rPr>
                <w:rFonts w:ascii="Arial" w:hAnsi="Arial" w:cs="Arial"/>
                <w:sz w:val="24"/>
                <w:szCs w:val="24"/>
              </w:rPr>
              <w:t>£85 million to its postmasters.</w:t>
            </w:r>
          </w:p>
        </w:tc>
      </w:tr>
      <w:tr w:rsidR="009A368A" w:rsidRPr="00453250" w14:paraId="2DA6C91B" w14:textId="77777777" w:rsidTr="00EA1999">
        <w:tc>
          <w:tcPr>
            <w:tcW w:w="284" w:type="dxa"/>
          </w:tcPr>
          <w:p w14:paraId="2FE27594" w14:textId="6BBC4530"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lastRenderedPageBreak/>
              <w:t>1</w:t>
            </w:r>
            <w:r w:rsidR="00494D54" w:rsidRPr="00453250">
              <w:rPr>
                <w:rFonts w:ascii="Arial" w:hAnsi="Arial" w:cs="Arial"/>
                <w:sz w:val="24"/>
                <w:szCs w:val="24"/>
              </w:rPr>
              <w:t>7</w:t>
            </w:r>
          </w:p>
        </w:tc>
        <w:tc>
          <w:tcPr>
            <w:tcW w:w="1276" w:type="dxa"/>
          </w:tcPr>
          <w:p w14:paraId="1DC5689D" w14:textId="4B163011"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t>Wallis</w:t>
            </w:r>
          </w:p>
        </w:tc>
        <w:tc>
          <w:tcPr>
            <w:tcW w:w="1276" w:type="dxa"/>
          </w:tcPr>
          <w:p w14:paraId="394B0B34" w14:textId="4F044258" w:rsidR="005E38BF" w:rsidRPr="00453250" w:rsidRDefault="005E38BF" w:rsidP="005E38BF">
            <w:pPr>
              <w:spacing w:line="360" w:lineRule="auto"/>
              <w:jc w:val="center"/>
              <w:rPr>
                <w:rFonts w:ascii="Arial" w:hAnsi="Arial" w:cs="Arial"/>
                <w:i/>
                <w:iCs/>
                <w:sz w:val="24"/>
                <w:szCs w:val="24"/>
              </w:rPr>
            </w:pPr>
            <w:r w:rsidRPr="00453250">
              <w:rPr>
                <w:rFonts w:ascii="Arial" w:hAnsi="Arial" w:cs="Arial"/>
                <w:sz w:val="24"/>
                <w:szCs w:val="24"/>
              </w:rPr>
              <w:t>The Great Post Office Scandal.</w:t>
            </w:r>
            <w:r w:rsidRPr="00453250">
              <w:rPr>
                <w:rFonts w:ascii="Arial" w:hAnsi="Arial" w:cs="Arial"/>
                <w:i/>
                <w:iCs/>
                <w:sz w:val="24"/>
                <w:szCs w:val="24"/>
              </w:rPr>
              <w:t xml:space="preserve"> The fight to expose a multimillion-pound IT disaster which put innocent people in jail.</w:t>
            </w:r>
          </w:p>
        </w:tc>
        <w:tc>
          <w:tcPr>
            <w:tcW w:w="850" w:type="dxa"/>
          </w:tcPr>
          <w:p w14:paraId="0EF99E43" w14:textId="67FEE57F"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t>2022</w:t>
            </w:r>
          </w:p>
        </w:tc>
        <w:tc>
          <w:tcPr>
            <w:tcW w:w="1843" w:type="dxa"/>
          </w:tcPr>
          <w:p w14:paraId="1939380D" w14:textId="402FE4E2" w:rsidR="005E38BF" w:rsidRPr="00453250" w:rsidRDefault="00D55146" w:rsidP="00057427">
            <w:pPr>
              <w:spacing w:line="360" w:lineRule="auto"/>
              <w:jc w:val="center"/>
              <w:rPr>
                <w:rFonts w:ascii="Arial" w:hAnsi="Arial" w:cs="Arial"/>
                <w:sz w:val="24"/>
                <w:szCs w:val="24"/>
              </w:rPr>
            </w:pPr>
            <w:r w:rsidRPr="00453250">
              <w:rPr>
                <w:rFonts w:ascii="Arial" w:hAnsi="Arial" w:cs="Arial"/>
                <w:sz w:val="24"/>
                <w:szCs w:val="24"/>
              </w:rPr>
              <w:t xml:space="preserve">The </w:t>
            </w:r>
            <w:r w:rsidR="00BF1B6E" w:rsidRPr="00453250">
              <w:rPr>
                <w:rFonts w:ascii="Arial" w:hAnsi="Arial" w:cs="Arial"/>
                <w:sz w:val="24"/>
                <w:szCs w:val="24"/>
              </w:rPr>
              <w:t>researcher</w:t>
            </w:r>
            <w:r w:rsidRPr="00453250">
              <w:rPr>
                <w:rFonts w:ascii="Arial" w:hAnsi="Arial" w:cs="Arial"/>
                <w:sz w:val="24"/>
                <w:szCs w:val="24"/>
              </w:rPr>
              <w:t xml:space="preserve"> found Wallis </w:t>
            </w:r>
            <w:r w:rsidR="005F084D" w:rsidRPr="00453250">
              <w:rPr>
                <w:rFonts w:ascii="Arial" w:hAnsi="Arial" w:cs="Arial"/>
                <w:sz w:val="24"/>
                <w:szCs w:val="24"/>
              </w:rPr>
              <w:t>book by google scholar search</w:t>
            </w:r>
            <w:r w:rsidR="00057427" w:rsidRPr="00453250">
              <w:rPr>
                <w:rFonts w:ascii="Arial" w:hAnsi="Arial" w:cs="Arial"/>
                <w:sz w:val="24"/>
                <w:szCs w:val="24"/>
              </w:rPr>
              <w:t>.</w:t>
            </w:r>
          </w:p>
        </w:tc>
        <w:tc>
          <w:tcPr>
            <w:tcW w:w="1985" w:type="dxa"/>
          </w:tcPr>
          <w:p w14:paraId="4327F7AE" w14:textId="6B692473" w:rsidR="005E38BF" w:rsidRPr="00453250" w:rsidRDefault="0029390F" w:rsidP="005D5E2A">
            <w:pPr>
              <w:spacing w:line="360" w:lineRule="auto"/>
              <w:jc w:val="center"/>
              <w:rPr>
                <w:rFonts w:ascii="Arial" w:hAnsi="Arial" w:cs="Arial"/>
                <w:sz w:val="24"/>
                <w:szCs w:val="24"/>
              </w:rPr>
            </w:pPr>
            <w:r w:rsidRPr="00453250">
              <w:rPr>
                <w:rFonts w:ascii="Arial" w:hAnsi="Arial" w:cs="Arial"/>
                <w:sz w:val="24"/>
                <w:szCs w:val="24"/>
              </w:rPr>
              <w:t xml:space="preserve">Horizon had more </w:t>
            </w:r>
            <w:r w:rsidR="00261CCB" w:rsidRPr="00453250">
              <w:rPr>
                <w:rFonts w:ascii="Arial" w:hAnsi="Arial" w:cs="Arial"/>
                <w:sz w:val="24"/>
                <w:szCs w:val="24"/>
              </w:rPr>
              <w:t xml:space="preserve"> </w:t>
            </w:r>
            <w:r w:rsidR="00C03168" w:rsidRPr="00453250">
              <w:rPr>
                <w:rFonts w:ascii="Arial" w:hAnsi="Arial" w:cs="Arial"/>
                <w:sz w:val="24"/>
                <w:szCs w:val="24"/>
              </w:rPr>
              <w:t xml:space="preserve">bugs and fixes. Fujitsu </w:t>
            </w:r>
            <w:r w:rsidR="00580CFC" w:rsidRPr="00453250">
              <w:rPr>
                <w:rFonts w:ascii="Arial" w:hAnsi="Arial" w:cs="Arial"/>
                <w:sz w:val="24"/>
                <w:szCs w:val="24"/>
              </w:rPr>
              <w:t>between 199</w:t>
            </w:r>
            <w:r w:rsidR="00AC59B2" w:rsidRPr="00453250">
              <w:rPr>
                <w:rFonts w:ascii="Arial" w:hAnsi="Arial" w:cs="Arial"/>
                <w:sz w:val="24"/>
                <w:szCs w:val="24"/>
              </w:rPr>
              <w:t xml:space="preserve">9 and 2019, </w:t>
            </w:r>
            <w:r w:rsidR="00B22B38" w:rsidRPr="00453250">
              <w:rPr>
                <w:rFonts w:ascii="Arial" w:hAnsi="Arial" w:cs="Arial"/>
                <w:sz w:val="24"/>
                <w:szCs w:val="24"/>
              </w:rPr>
              <w:t xml:space="preserve">changed the </w:t>
            </w:r>
            <w:r w:rsidR="00822B47" w:rsidRPr="00453250">
              <w:rPr>
                <w:rFonts w:ascii="Arial" w:hAnsi="Arial" w:cs="Arial"/>
                <w:sz w:val="24"/>
                <w:szCs w:val="24"/>
              </w:rPr>
              <w:t>software</w:t>
            </w:r>
            <w:r w:rsidR="00B22B38" w:rsidRPr="00453250">
              <w:rPr>
                <w:rFonts w:ascii="Arial" w:hAnsi="Arial" w:cs="Arial"/>
                <w:sz w:val="24"/>
                <w:szCs w:val="24"/>
              </w:rPr>
              <w:t xml:space="preserve"> code </w:t>
            </w:r>
            <w:r w:rsidR="00A14303" w:rsidRPr="00453250">
              <w:rPr>
                <w:rFonts w:ascii="Arial" w:hAnsi="Arial" w:cs="Arial"/>
                <w:sz w:val="24"/>
                <w:szCs w:val="24"/>
              </w:rPr>
              <w:t xml:space="preserve">which operated </w:t>
            </w:r>
            <w:r w:rsidR="002C09ED" w:rsidRPr="00453250">
              <w:rPr>
                <w:rFonts w:ascii="Arial" w:hAnsi="Arial" w:cs="Arial"/>
                <w:sz w:val="24"/>
                <w:szCs w:val="24"/>
              </w:rPr>
              <w:t xml:space="preserve">Horizon on 19,842 </w:t>
            </w:r>
            <w:r w:rsidR="00822B47" w:rsidRPr="00453250">
              <w:rPr>
                <w:rFonts w:ascii="Arial" w:hAnsi="Arial" w:cs="Arial"/>
                <w:sz w:val="24"/>
                <w:szCs w:val="24"/>
              </w:rPr>
              <w:t>separate</w:t>
            </w:r>
            <w:r w:rsidR="002C09ED" w:rsidRPr="00453250">
              <w:rPr>
                <w:rFonts w:ascii="Arial" w:hAnsi="Arial" w:cs="Arial"/>
                <w:sz w:val="24"/>
                <w:szCs w:val="24"/>
              </w:rPr>
              <w:t xml:space="preserve"> occasions </w:t>
            </w:r>
            <w:r w:rsidR="007B39B5" w:rsidRPr="00453250">
              <w:rPr>
                <w:rFonts w:ascii="Arial" w:hAnsi="Arial" w:cs="Arial"/>
                <w:sz w:val="24"/>
                <w:szCs w:val="24"/>
              </w:rPr>
              <w:t xml:space="preserve">equivalent to a </w:t>
            </w:r>
            <w:r w:rsidR="00822B47" w:rsidRPr="00453250">
              <w:rPr>
                <w:rFonts w:ascii="Arial" w:hAnsi="Arial" w:cs="Arial"/>
                <w:sz w:val="24"/>
                <w:szCs w:val="24"/>
              </w:rPr>
              <w:t>thousand</w:t>
            </w:r>
            <w:r w:rsidR="007B39B5" w:rsidRPr="00453250">
              <w:rPr>
                <w:rFonts w:ascii="Arial" w:hAnsi="Arial" w:cs="Arial"/>
                <w:sz w:val="24"/>
                <w:szCs w:val="24"/>
              </w:rPr>
              <w:t xml:space="preserve"> </w:t>
            </w:r>
            <w:r w:rsidR="008C7D46" w:rsidRPr="00453250">
              <w:rPr>
                <w:rFonts w:ascii="Arial" w:hAnsi="Arial" w:cs="Arial"/>
                <w:sz w:val="24"/>
                <w:szCs w:val="24"/>
              </w:rPr>
              <w:t>different changes</w:t>
            </w:r>
            <w:r w:rsidR="005D5E2A" w:rsidRPr="00453250">
              <w:rPr>
                <w:rFonts w:ascii="Arial" w:hAnsi="Arial" w:cs="Arial"/>
                <w:sz w:val="24"/>
                <w:szCs w:val="24"/>
              </w:rPr>
              <w:t xml:space="preserve"> per year.</w:t>
            </w:r>
          </w:p>
        </w:tc>
        <w:tc>
          <w:tcPr>
            <w:tcW w:w="1842" w:type="dxa"/>
          </w:tcPr>
          <w:p w14:paraId="6F55A773" w14:textId="6CD9E5DA" w:rsidR="005E38BF" w:rsidRPr="00453250" w:rsidRDefault="000C1F12" w:rsidP="003D0DBE">
            <w:pPr>
              <w:spacing w:line="360" w:lineRule="auto"/>
              <w:jc w:val="center"/>
              <w:rPr>
                <w:rFonts w:ascii="Arial" w:hAnsi="Arial" w:cs="Arial"/>
                <w:sz w:val="24"/>
                <w:szCs w:val="24"/>
              </w:rPr>
            </w:pPr>
            <w:r w:rsidRPr="00453250">
              <w:rPr>
                <w:rFonts w:ascii="Arial" w:hAnsi="Arial" w:cs="Arial"/>
                <w:sz w:val="24"/>
                <w:szCs w:val="24"/>
              </w:rPr>
              <w:t xml:space="preserve">A KLOC is defined as every thousand lines of computer code. If a commercial software includes 0.5 to 1 </w:t>
            </w:r>
            <w:r w:rsidR="002D6EA5" w:rsidRPr="00453250">
              <w:rPr>
                <w:rFonts w:ascii="Arial" w:hAnsi="Arial" w:cs="Arial"/>
                <w:sz w:val="24"/>
                <w:szCs w:val="24"/>
              </w:rPr>
              <w:t>fault</w:t>
            </w:r>
            <w:r w:rsidRPr="00453250">
              <w:rPr>
                <w:rFonts w:ascii="Arial" w:hAnsi="Arial" w:cs="Arial"/>
                <w:sz w:val="24"/>
                <w:szCs w:val="24"/>
              </w:rPr>
              <w:t xml:space="preserve"> per KLOC, it is said to be excellent. The number of mistakes increases with KLOC. The standards for writing and testing Horizon source code were not even close to those </w:t>
            </w:r>
            <w:r w:rsidRPr="00453250">
              <w:rPr>
                <w:rFonts w:ascii="Arial" w:hAnsi="Arial" w:cs="Arial"/>
                <w:sz w:val="24"/>
                <w:szCs w:val="24"/>
              </w:rPr>
              <w:lastRenderedPageBreak/>
              <w:t>of the safety critical systems that keep airplanes in the air. There was no closed system in the Horizon system.</w:t>
            </w:r>
          </w:p>
        </w:tc>
        <w:tc>
          <w:tcPr>
            <w:tcW w:w="1701" w:type="dxa"/>
          </w:tcPr>
          <w:p w14:paraId="6A1C5812" w14:textId="77777777" w:rsidR="00DD5C1E" w:rsidRPr="00DD5C1E" w:rsidRDefault="00DD5C1E" w:rsidP="00DD5C1E">
            <w:pPr>
              <w:spacing w:line="360" w:lineRule="auto"/>
              <w:jc w:val="center"/>
              <w:rPr>
                <w:rFonts w:ascii="Arial" w:hAnsi="Arial" w:cs="Arial"/>
                <w:sz w:val="24"/>
                <w:szCs w:val="24"/>
                <w:lang w:val="en-GB"/>
              </w:rPr>
            </w:pPr>
            <w:r w:rsidRPr="00DD5C1E">
              <w:rPr>
                <w:rFonts w:ascii="Arial" w:hAnsi="Arial" w:cs="Arial"/>
                <w:sz w:val="24"/>
                <w:szCs w:val="24"/>
                <w:lang w:val="en-GB"/>
              </w:rPr>
              <w:lastRenderedPageBreak/>
              <w:t>The sub postmaster has no proper training, and the Horizon has several flaws and ongoing system modifications. It was unavoidable that it would result in the problems that it did for everyone involved.</w:t>
            </w:r>
          </w:p>
          <w:p w14:paraId="4405CD6E" w14:textId="31CEEB0E" w:rsidR="005E38BF" w:rsidRPr="00453250" w:rsidRDefault="005E38BF" w:rsidP="006D3A68">
            <w:pPr>
              <w:spacing w:line="360" w:lineRule="auto"/>
              <w:jc w:val="center"/>
              <w:rPr>
                <w:rFonts w:ascii="Arial" w:hAnsi="Arial" w:cs="Arial"/>
                <w:sz w:val="24"/>
                <w:szCs w:val="24"/>
              </w:rPr>
            </w:pPr>
          </w:p>
        </w:tc>
      </w:tr>
      <w:tr w:rsidR="009A368A" w:rsidRPr="00453250" w14:paraId="392F0F3B" w14:textId="77777777" w:rsidTr="00EA1999">
        <w:tc>
          <w:tcPr>
            <w:tcW w:w="284" w:type="dxa"/>
          </w:tcPr>
          <w:p w14:paraId="727DE9F8" w14:textId="1EFA7A6C"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t>1</w:t>
            </w:r>
            <w:r w:rsidR="005B52E9" w:rsidRPr="00453250">
              <w:rPr>
                <w:rFonts w:ascii="Arial" w:hAnsi="Arial" w:cs="Arial"/>
                <w:sz w:val="24"/>
                <w:szCs w:val="24"/>
              </w:rPr>
              <w:t>8</w:t>
            </w:r>
          </w:p>
        </w:tc>
        <w:tc>
          <w:tcPr>
            <w:tcW w:w="1276" w:type="dxa"/>
          </w:tcPr>
          <w:p w14:paraId="6385D523" w14:textId="60F8DBE8"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Taylor</w:t>
            </w:r>
          </w:p>
        </w:tc>
        <w:tc>
          <w:tcPr>
            <w:tcW w:w="1276" w:type="dxa"/>
          </w:tcPr>
          <w:p w14:paraId="204E9E45" w14:textId="25491E08" w:rsidR="005E38BF" w:rsidRPr="00453250" w:rsidRDefault="005E38BF" w:rsidP="00B7628F">
            <w:pPr>
              <w:spacing w:line="360" w:lineRule="auto"/>
              <w:jc w:val="center"/>
              <w:rPr>
                <w:rFonts w:ascii="Arial" w:hAnsi="Arial" w:cs="Arial"/>
                <w:i/>
                <w:iCs/>
                <w:sz w:val="24"/>
                <w:szCs w:val="24"/>
              </w:rPr>
            </w:pPr>
            <w:r w:rsidRPr="00453250">
              <w:rPr>
                <w:rFonts w:ascii="Arial" w:hAnsi="Arial" w:cs="Arial"/>
                <w:sz w:val="24"/>
                <w:szCs w:val="24"/>
              </w:rPr>
              <w:t xml:space="preserve">Scientific Management. </w:t>
            </w:r>
            <w:r w:rsidRPr="00453250">
              <w:rPr>
                <w:rFonts w:ascii="Arial" w:hAnsi="Arial" w:cs="Arial"/>
                <w:i/>
                <w:iCs/>
                <w:sz w:val="24"/>
                <w:szCs w:val="24"/>
              </w:rPr>
              <w:t>The Early Sociology of Management and Organizations</w:t>
            </w:r>
          </w:p>
        </w:tc>
        <w:tc>
          <w:tcPr>
            <w:tcW w:w="850" w:type="dxa"/>
          </w:tcPr>
          <w:p w14:paraId="031A8EE4" w14:textId="60B48F78"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2003</w:t>
            </w:r>
          </w:p>
        </w:tc>
        <w:tc>
          <w:tcPr>
            <w:tcW w:w="1843" w:type="dxa"/>
          </w:tcPr>
          <w:p w14:paraId="2CE881CB" w14:textId="5CD13E0C" w:rsidR="005E38BF" w:rsidRPr="00453250" w:rsidRDefault="005E38BF"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6EC80EBB" w14:textId="43DB381B" w:rsidR="005E38BF" w:rsidRPr="00453250" w:rsidRDefault="005E38BF"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0BE9FF71" w14:textId="5DD1D604" w:rsidR="005E38BF" w:rsidRPr="00453250" w:rsidRDefault="005E38BF"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2AF94DEC" w14:textId="77777777" w:rsidR="005E38BF" w:rsidRPr="00453250" w:rsidRDefault="005E38BF" w:rsidP="00B7628F">
            <w:pPr>
              <w:spacing w:line="360" w:lineRule="auto"/>
              <w:jc w:val="center"/>
              <w:rPr>
                <w:rFonts w:ascii="Arial" w:hAnsi="Arial" w:cs="Arial"/>
                <w:sz w:val="24"/>
                <w:szCs w:val="24"/>
              </w:rPr>
            </w:pPr>
          </w:p>
        </w:tc>
      </w:tr>
      <w:tr w:rsidR="009A368A" w:rsidRPr="00453250" w14:paraId="37C93253" w14:textId="77777777" w:rsidTr="00EA1999">
        <w:tc>
          <w:tcPr>
            <w:tcW w:w="284" w:type="dxa"/>
          </w:tcPr>
          <w:p w14:paraId="33405D3A" w14:textId="56FF5D59" w:rsidR="005E38BF" w:rsidRPr="00453250" w:rsidRDefault="005B52E9" w:rsidP="005E38BF">
            <w:pPr>
              <w:spacing w:line="360" w:lineRule="auto"/>
              <w:jc w:val="center"/>
              <w:rPr>
                <w:rFonts w:ascii="Arial" w:hAnsi="Arial" w:cs="Arial"/>
                <w:sz w:val="24"/>
                <w:szCs w:val="24"/>
              </w:rPr>
            </w:pPr>
            <w:r w:rsidRPr="00453250">
              <w:rPr>
                <w:rFonts w:ascii="Arial" w:hAnsi="Arial" w:cs="Arial"/>
                <w:sz w:val="24"/>
                <w:szCs w:val="24"/>
              </w:rPr>
              <w:t>19</w:t>
            </w:r>
          </w:p>
        </w:tc>
        <w:tc>
          <w:tcPr>
            <w:tcW w:w="1276" w:type="dxa"/>
          </w:tcPr>
          <w:p w14:paraId="47454573" w14:textId="089F8A79" w:rsidR="005E38BF" w:rsidRPr="00453250" w:rsidRDefault="001470BD" w:rsidP="00B7628F">
            <w:pPr>
              <w:spacing w:line="360" w:lineRule="auto"/>
              <w:jc w:val="center"/>
              <w:rPr>
                <w:rFonts w:ascii="Arial" w:hAnsi="Arial" w:cs="Arial"/>
                <w:sz w:val="24"/>
                <w:szCs w:val="24"/>
              </w:rPr>
            </w:pPr>
            <w:r w:rsidRPr="00453250">
              <w:rPr>
                <w:rFonts w:ascii="Arial" w:hAnsi="Arial" w:cs="Arial"/>
                <w:sz w:val="24"/>
                <w:szCs w:val="24"/>
              </w:rPr>
              <w:t>The National A</w:t>
            </w:r>
            <w:r w:rsidR="00F008AE" w:rsidRPr="00453250">
              <w:rPr>
                <w:rFonts w:ascii="Arial" w:hAnsi="Arial" w:cs="Arial"/>
                <w:sz w:val="24"/>
                <w:szCs w:val="24"/>
              </w:rPr>
              <w:t>rchives</w:t>
            </w:r>
          </w:p>
        </w:tc>
        <w:tc>
          <w:tcPr>
            <w:tcW w:w="1276" w:type="dxa"/>
          </w:tcPr>
          <w:p w14:paraId="47861C47" w14:textId="2B10B222" w:rsidR="005E38BF" w:rsidRPr="00453250" w:rsidRDefault="00C64838" w:rsidP="00B7628F">
            <w:pPr>
              <w:spacing w:line="360" w:lineRule="auto"/>
              <w:jc w:val="center"/>
              <w:rPr>
                <w:rFonts w:ascii="Arial" w:hAnsi="Arial" w:cs="Arial"/>
                <w:sz w:val="24"/>
                <w:szCs w:val="24"/>
              </w:rPr>
            </w:pPr>
            <w:r w:rsidRPr="00453250">
              <w:rPr>
                <w:rFonts w:ascii="Arial" w:hAnsi="Arial" w:cs="Arial"/>
                <w:sz w:val="24"/>
                <w:szCs w:val="24"/>
              </w:rPr>
              <w:t>Post Office: Counters Operations and Services</w:t>
            </w:r>
          </w:p>
        </w:tc>
        <w:tc>
          <w:tcPr>
            <w:tcW w:w="850" w:type="dxa"/>
          </w:tcPr>
          <w:p w14:paraId="7EF79EEA" w14:textId="4A197137"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1999</w:t>
            </w:r>
          </w:p>
        </w:tc>
        <w:tc>
          <w:tcPr>
            <w:tcW w:w="1843" w:type="dxa"/>
          </w:tcPr>
          <w:p w14:paraId="7C987003" w14:textId="554E31D4" w:rsidR="005E38BF" w:rsidRPr="00453250" w:rsidRDefault="00964DFB" w:rsidP="007830BB">
            <w:pPr>
              <w:spacing w:line="360" w:lineRule="auto"/>
              <w:jc w:val="center"/>
              <w:rPr>
                <w:rFonts w:ascii="Arial" w:hAnsi="Arial" w:cs="Arial"/>
                <w:sz w:val="24"/>
                <w:szCs w:val="24"/>
              </w:rPr>
            </w:pPr>
            <w:r w:rsidRPr="00453250">
              <w:rPr>
                <w:rFonts w:ascii="Arial" w:hAnsi="Arial" w:cs="Arial"/>
                <w:sz w:val="24"/>
                <w:szCs w:val="24"/>
              </w:rPr>
              <w:t xml:space="preserve">This information was obtained by </w:t>
            </w:r>
            <w:r w:rsidR="00822B47" w:rsidRPr="00453250">
              <w:rPr>
                <w:rFonts w:ascii="Arial" w:hAnsi="Arial" w:cs="Arial"/>
                <w:sz w:val="24"/>
                <w:szCs w:val="24"/>
              </w:rPr>
              <w:t>searching</w:t>
            </w:r>
            <w:r w:rsidRPr="00453250">
              <w:rPr>
                <w:rFonts w:ascii="Arial" w:hAnsi="Arial" w:cs="Arial"/>
                <w:sz w:val="24"/>
                <w:szCs w:val="24"/>
              </w:rPr>
              <w:t xml:space="preserve"> for post office </w:t>
            </w:r>
            <w:r w:rsidR="000D40A5" w:rsidRPr="00453250">
              <w:rPr>
                <w:rFonts w:ascii="Arial" w:hAnsi="Arial" w:cs="Arial"/>
                <w:sz w:val="24"/>
                <w:szCs w:val="24"/>
              </w:rPr>
              <w:t xml:space="preserve">counters from another </w:t>
            </w:r>
            <w:r w:rsidR="00822B47" w:rsidRPr="00453250">
              <w:rPr>
                <w:rFonts w:ascii="Arial" w:hAnsi="Arial" w:cs="Arial"/>
                <w:sz w:val="24"/>
                <w:szCs w:val="24"/>
              </w:rPr>
              <w:t>source</w:t>
            </w:r>
            <w:r w:rsidR="000D40A5" w:rsidRPr="00453250">
              <w:rPr>
                <w:rFonts w:ascii="Arial" w:hAnsi="Arial" w:cs="Arial"/>
                <w:sz w:val="24"/>
                <w:szCs w:val="24"/>
              </w:rPr>
              <w:t xml:space="preserve"> what mentioned </w:t>
            </w:r>
            <w:r w:rsidR="000815A8" w:rsidRPr="00453250">
              <w:rPr>
                <w:rFonts w:ascii="Arial" w:hAnsi="Arial" w:cs="Arial"/>
                <w:sz w:val="24"/>
                <w:szCs w:val="24"/>
              </w:rPr>
              <w:t xml:space="preserve">counters, </w:t>
            </w:r>
            <w:r w:rsidR="00B76555" w:rsidRPr="00453250">
              <w:rPr>
                <w:rFonts w:ascii="Arial" w:hAnsi="Arial" w:cs="Arial"/>
                <w:sz w:val="24"/>
                <w:szCs w:val="24"/>
              </w:rPr>
              <w:t xml:space="preserve">in a </w:t>
            </w:r>
            <w:r w:rsidR="00822B47" w:rsidRPr="00453250">
              <w:rPr>
                <w:rFonts w:ascii="Arial" w:hAnsi="Arial" w:cs="Arial"/>
                <w:sz w:val="24"/>
                <w:szCs w:val="24"/>
              </w:rPr>
              <w:lastRenderedPageBreak/>
              <w:t>google</w:t>
            </w:r>
            <w:r w:rsidR="00B76555" w:rsidRPr="00453250">
              <w:rPr>
                <w:rFonts w:ascii="Arial" w:hAnsi="Arial" w:cs="Arial"/>
                <w:sz w:val="24"/>
                <w:szCs w:val="24"/>
              </w:rPr>
              <w:t xml:space="preserve"> search </w:t>
            </w:r>
            <w:r w:rsidR="000F6929" w:rsidRPr="00453250">
              <w:rPr>
                <w:rFonts w:ascii="Arial" w:hAnsi="Arial" w:cs="Arial"/>
                <w:sz w:val="24"/>
                <w:szCs w:val="24"/>
              </w:rPr>
              <w:t xml:space="preserve">and selecting one </w:t>
            </w:r>
            <w:r w:rsidR="00361BC7" w:rsidRPr="00453250">
              <w:rPr>
                <w:rFonts w:ascii="Arial" w:hAnsi="Arial" w:cs="Arial"/>
                <w:sz w:val="24"/>
                <w:szCs w:val="24"/>
              </w:rPr>
              <w:t>reading and seeing which would be most suitable</w:t>
            </w:r>
            <w:r w:rsidR="007830BB" w:rsidRPr="00453250">
              <w:rPr>
                <w:rFonts w:ascii="Arial" w:hAnsi="Arial" w:cs="Arial"/>
                <w:sz w:val="24"/>
                <w:szCs w:val="24"/>
              </w:rPr>
              <w:t>.</w:t>
            </w:r>
          </w:p>
        </w:tc>
        <w:tc>
          <w:tcPr>
            <w:tcW w:w="1985" w:type="dxa"/>
          </w:tcPr>
          <w:p w14:paraId="7F0E30C7" w14:textId="4BD34DD3" w:rsidR="005E38BF" w:rsidRPr="00453250" w:rsidRDefault="00610F43" w:rsidP="003762C0">
            <w:pPr>
              <w:spacing w:line="360" w:lineRule="auto"/>
              <w:jc w:val="center"/>
              <w:rPr>
                <w:rFonts w:ascii="Arial" w:hAnsi="Arial" w:cs="Arial"/>
                <w:sz w:val="24"/>
                <w:szCs w:val="24"/>
              </w:rPr>
            </w:pPr>
            <w:r w:rsidRPr="00453250">
              <w:rPr>
                <w:rFonts w:ascii="Arial" w:hAnsi="Arial" w:cs="Arial"/>
                <w:sz w:val="24"/>
                <w:szCs w:val="24"/>
              </w:rPr>
              <w:lastRenderedPageBreak/>
              <w:t xml:space="preserve">The post office </w:t>
            </w:r>
            <w:r w:rsidR="00ED4605" w:rsidRPr="00453250">
              <w:rPr>
                <w:rFonts w:ascii="Arial" w:hAnsi="Arial" w:cs="Arial"/>
                <w:sz w:val="24"/>
                <w:szCs w:val="24"/>
              </w:rPr>
              <w:t>dates to</w:t>
            </w:r>
            <w:r w:rsidR="008104C9" w:rsidRPr="00453250">
              <w:rPr>
                <w:rFonts w:ascii="Arial" w:hAnsi="Arial" w:cs="Arial"/>
                <w:sz w:val="24"/>
                <w:szCs w:val="24"/>
              </w:rPr>
              <w:t xml:space="preserve"> 16</w:t>
            </w:r>
            <w:r w:rsidR="008104C9" w:rsidRPr="00453250">
              <w:rPr>
                <w:rFonts w:ascii="Arial" w:hAnsi="Arial" w:cs="Arial"/>
                <w:sz w:val="24"/>
                <w:szCs w:val="24"/>
                <w:vertAlign w:val="superscript"/>
              </w:rPr>
              <w:t>th</w:t>
            </w:r>
            <w:r w:rsidR="008104C9" w:rsidRPr="00453250">
              <w:rPr>
                <w:rFonts w:ascii="Arial" w:hAnsi="Arial" w:cs="Arial"/>
                <w:sz w:val="24"/>
                <w:szCs w:val="24"/>
              </w:rPr>
              <w:t xml:space="preserve"> </w:t>
            </w:r>
            <w:r w:rsidR="00BD43E2" w:rsidRPr="00453250">
              <w:rPr>
                <w:rFonts w:ascii="Arial" w:hAnsi="Arial" w:cs="Arial"/>
                <w:sz w:val="24"/>
                <w:szCs w:val="24"/>
              </w:rPr>
              <w:t>century</w:t>
            </w:r>
            <w:r w:rsidR="008104C9" w:rsidRPr="00453250">
              <w:rPr>
                <w:rFonts w:ascii="Arial" w:hAnsi="Arial" w:cs="Arial"/>
                <w:sz w:val="24"/>
                <w:szCs w:val="24"/>
              </w:rPr>
              <w:t xml:space="preserve"> </w:t>
            </w:r>
            <w:r w:rsidR="00952E3A" w:rsidRPr="00453250">
              <w:rPr>
                <w:rFonts w:ascii="Arial" w:hAnsi="Arial" w:cs="Arial"/>
                <w:sz w:val="24"/>
                <w:szCs w:val="24"/>
              </w:rPr>
              <w:t xml:space="preserve">throughout the years </w:t>
            </w:r>
            <w:r w:rsidR="00DD24FE" w:rsidRPr="00453250">
              <w:rPr>
                <w:rFonts w:ascii="Arial" w:hAnsi="Arial" w:cs="Arial"/>
                <w:sz w:val="24"/>
                <w:szCs w:val="24"/>
              </w:rPr>
              <w:t xml:space="preserve">the Post Office have revised its </w:t>
            </w:r>
            <w:r w:rsidR="00D477AC" w:rsidRPr="00453250">
              <w:rPr>
                <w:rFonts w:ascii="Arial" w:hAnsi="Arial" w:cs="Arial"/>
                <w:sz w:val="24"/>
                <w:szCs w:val="24"/>
              </w:rPr>
              <w:t xml:space="preserve">Post Office Act 1660, 2001, </w:t>
            </w:r>
            <w:r w:rsidR="003762C0" w:rsidRPr="00453250">
              <w:rPr>
                <w:rFonts w:ascii="Arial" w:hAnsi="Arial" w:cs="Arial"/>
                <w:sz w:val="24"/>
                <w:szCs w:val="24"/>
              </w:rPr>
              <w:t>1969,</w:t>
            </w:r>
          </w:p>
        </w:tc>
        <w:tc>
          <w:tcPr>
            <w:tcW w:w="1842" w:type="dxa"/>
          </w:tcPr>
          <w:p w14:paraId="5E722EB6" w14:textId="6DFC28A9" w:rsidR="005E38BF" w:rsidRPr="00453250" w:rsidRDefault="00B7460C" w:rsidP="008B54AC">
            <w:pPr>
              <w:spacing w:line="360" w:lineRule="auto"/>
              <w:jc w:val="center"/>
              <w:rPr>
                <w:rFonts w:ascii="Arial" w:hAnsi="Arial" w:cs="Arial"/>
                <w:sz w:val="24"/>
                <w:szCs w:val="24"/>
              </w:rPr>
            </w:pPr>
            <w:r w:rsidRPr="00453250">
              <w:rPr>
                <w:rFonts w:ascii="Arial" w:hAnsi="Arial" w:cs="Arial"/>
                <w:sz w:val="24"/>
                <w:szCs w:val="24"/>
              </w:rPr>
              <w:t xml:space="preserve">Postal Services originally created a "Counters Services" section in the year 1981. </w:t>
            </w:r>
            <w:r w:rsidR="008B54AC" w:rsidRPr="00453250">
              <w:rPr>
                <w:rFonts w:ascii="Arial" w:hAnsi="Arial" w:cs="Arial"/>
                <w:sz w:val="24"/>
                <w:szCs w:val="24"/>
              </w:rPr>
              <w:t xml:space="preserve">Post Office Counters </w:t>
            </w:r>
            <w:r w:rsidR="008B54AC" w:rsidRPr="00453250">
              <w:rPr>
                <w:rFonts w:ascii="Arial" w:hAnsi="Arial" w:cs="Arial"/>
                <w:sz w:val="24"/>
                <w:szCs w:val="24"/>
              </w:rPr>
              <w:lastRenderedPageBreak/>
              <w:t>became Post Office Counters Ltd., a limited corporation, in the year 1987.</w:t>
            </w:r>
          </w:p>
        </w:tc>
        <w:tc>
          <w:tcPr>
            <w:tcW w:w="1701" w:type="dxa"/>
          </w:tcPr>
          <w:p w14:paraId="5D76F606" w14:textId="78FB9438" w:rsidR="005E38BF" w:rsidRPr="00453250" w:rsidRDefault="002F7D52" w:rsidP="00B7628F">
            <w:pPr>
              <w:spacing w:line="360" w:lineRule="auto"/>
              <w:jc w:val="center"/>
              <w:rPr>
                <w:rFonts w:ascii="Arial" w:hAnsi="Arial" w:cs="Arial"/>
                <w:sz w:val="24"/>
                <w:szCs w:val="24"/>
              </w:rPr>
            </w:pPr>
            <w:r w:rsidRPr="00453250">
              <w:rPr>
                <w:rFonts w:ascii="Arial" w:hAnsi="Arial" w:cs="Arial"/>
                <w:sz w:val="24"/>
                <w:szCs w:val="24"/>
              </w:rPr>
              <w:lastRenderedPageBreak/>
              <w:t xml:space="preserve">The Postal Services Acts of 2001 gave individuals greater flexibility and authority to form partnerships with other </w:t>
            </w:r>
            <w:r w:rsidRPr="00453250">
              <w:rPr>
                <w:rFonts w:ascii="Arial" w:hAnsi="Arial" w:cs="Arial"/>
                <w:sz w:val="24"/>
                <w:szCs w:val="24"/>
              </w:rPr>
              <w:lastRenderedPageBreak/>
              <w:t>businesses, buy or start commercial organizations, and provide commercial services as needed.</w:t>
            </w:r>
          </w:p>
        </w:tc>
      </w:tr>
      <w:tr w:rsidR="009A368A" w:rsidRPr="00453250" w14:paraId="2AF948BC" w14:textId="77777777" w:rsidTr="00EA1999">
        <w:tc>
          <w:tcPr>
            <w:tcW w:w="284" w:type="dxa"/>
          </w:tcPr>
          <w:p w14:paraId="6CE5BDE8" w14:textId="11866BA6"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lastRenderedPageBreak/>
              <w:t>2</w:t>
            </w:r>
            <w:r w:rsidR="005B52E9" w:rsidRPr="00453250">
              <w:rPr>
                <w:rFonts w:ascii="Arial" w:hAnsi="Arial" w:cs="Arial"/>
                <w:sz w:val="24"/>
                <w:szCs w:val="24"/>
              </w:rPr>
              <w:t>0</w:t>
            </w:r>
          </w:p>
        </w:tc>
        <w:tc>
          <w:tcPr>
            <w:tcW w:w="1276" w:type="dxa"/>
          </w:tcPr>
          <w:p w14:paraId="44B3707B" w14:textId="64E22AE8"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Brooks, and Wallis</w:t>
            </w:r>
          </w:p>
        </w:tc>
        <w:tc>
          <w:tcPr>
            <w:tcW w:w="1276" w:type="dxa"/>
          </w:tcPr>
          <w:p w14:paraId="5281A34F" w14:textId="6BC9EC35" w:rsidR="00C06327" w:rsidRPr="00453250" w:rsidRDefault="005E38BF" w:rsidP="00C06327">
            <w:pPr>
              <w:spacing w:line="360" w:lineRule="auto"/>
              <w:jc w:val="center"/>
              <w:rPr>
                <w:rFonts w:ascii="Arial" w:hAnsi="Arial" w:cs="Arial"/>
                <w:sz w:val="24"/>
                <w:szCs w:val="24"/>
              </w:rPr>
            </w:pPr>
            <w:r w:rsidRPr="00453250">
              <w:rPr>
                <w:rFonts w:ascii="Arial" w:hAnsi="Arial" w:cs="Arial"/>
                <w:sz w:val="24"/>
                <w:szCs w:val="24"/>
              </w:rPr>
              <w:t>Justice lost in the Post</w:t>
            </w:r>
            <w:r w:rsidR="00C06327" w:rsidRPr="00453250">
              <w:rPr>
                <w:rFonts w:ascii="Arial" w:hAnsi="Arial" w:cs="Arial"/>
                <w:sz w:val="24"/>
                <w:szCs w:val="24"/>
              </w:rPr>
              <w:t xml:space="preserve"> How the Post Office </w:t>
            </w:r>
            <w:r w:rsidR="002D6EA5" w:rsidRPr="00453250">
              <w:rPr>
                <w:rFonts w:ascii="Arial" w:hAnsi="Arial" w:cs="Arial"/>
                <w:sz w:val="24"/>
                <w:szCs w:val="24"/>
              </w:rPr>
              <w:t>wrecked.</w:t>
            </w:r>
            <w:r w:rsidR="00C06327" w:rsidRPr="00453250">
              <w:rPr>
                <w:rFonts w:ascii="Arial" w:hAnsi="Arial" w:cs="Arial"/>
                <w:sz w:val="24"/>
                <w:szCs w:val="24"/>
              </w:rPr>
              <w:t xml:space="preserve"> </w:t>
            </w:r>
          </w:p>
          <w:p w14:paraId="32EEFA9F" w14:textId="5262FCAB" w:rsidR="005E38BF" w:rsidRPr="00453250" w:rsidRDefault="00C06327" w:rsidP="00C06327">
            <w:pPr>
              <w:spacing w:line="360" w:lineRule="auto"/>
              <w:jc w:val="center"/>
              <w:rPr>
                <w:rFonts w:ascii="Arial" w:hAnsi="Arial" w:cs="Arial"/>
                <w:sz w:val="24"/>
                <w:szCs w:val="24"/>
              </w:rPr>
            </w:pPr>
            <w:r w:rsidRPr="00453250">
              <w:rPr>
                <w:rFonts w:ascii="Arial" w:hAnsi="Arial" w:cs="Arial"/>
                <w:sz w:val="24"/>
                <w:szCs w:val="24"/>
              </w:rPr>
              <w:t>the lives of its own workers</w:t>
            </w:r>
          </w:p>
        </w:tc>
        <w:tc>
          <w:tcPr>
            <w:tcW w:w="850" w:type="dxa"/>
          </w:tcPr>
          <w:p w14:paraId="15117ABC" w14:textId="36F711EF" w:rsidR="005E38BF" w:rsidRPr="00453250" w:rsidRDefault="00B126CD" w:rsidP="00B7628F">
            <w:pPr>
              <w:spacing w:line="360" w:lineRule="auto"/>
              <w:jc w:val="center"/>
              <w:rPr>
                <w:rFonts w:ascii="Arial" w:hAnsi="Arial" w:cs="Arial"/>
                <w:sz w:val="24"/>
                <w:szCs w:val="24"/>
              </w:rPr>
            </w:pPr>
            <w:r w:rsidRPr="00453250">
              <w:rPr>
                <w:rFonts w:ascii="Arial" w:hAnsi="Arial" w:cs="Arial"/>
                <w:sz w:val="24"/>
                <w:szCs w:val="24"/>
              </w:rPr>
              <w:t>2020</w:t>
            </w:r>
          </w:p>
        </w:tc>
        <w:tc>
          <w:tcPr>
            <w:tcW w:w="1843" w:type="dxa"/>
          </w:tcPr>
          <w:p w14:paraId="5A9E3106" w14:textId="776ED491" w:rsidR="005E38BF" w:rsidRPr="00453250" w:rsidRDefault="00E632C3" w:rsidP="00572821">
            <w:pPr>
              <w:spacing w:line="360" w:lineRule="auto"/>
              <w:jc w:val="center"/>
              <w:rPr>
                <w:rFonts w:ascii="Arial" w:hAnsi="Arial" w:cs="Arial"/>
                <w:sz w:val="24"/>
                <w:szCs w:val="24"/>
              </w:rPr>
            </w:pPr>
            <w:r w:rsidRPr="00453250">
              <w:rPr>
                <w:rFonts w:ascii="Arial" w:hAnsi="Arial" w:cs="Arial"/>
                <w:sz w:val="24"/>
                <w:szCs w:val="24"/>
              </w:rPr>
              <w:t xml:space="preserve">Method used was reading </w:t>
            </w:r>
            <w:r w:rsidR="00956B3A" w:rsidRPr="00453250">
              <w:rPr>
                <w:rFonts w:ascii="Arial" w:hAnsi="Arial" w:cs="Arial"/>
                <w:sz w:val="24"/>
                <w:szCs w:val="24"/>
              </w:rPr>
              <w:t>Walli’s</w:t>
            </w:r>
            <w:r w:rsidRPr="00453250">
              <w:rPr>
                <w:rFonts w:ascii="Arial" w:hAnsi="Arial" w:cs="Arial"/>
                <w:sz w:val="24"/>
                <w:szCs w:val="24"/>
              </w:rPr>
              <w:t xml:space="preserve"> book and </w:t>
            </w:r>
            <w:r w:rsidR="00572821" w:rsidRPr="00453250">
              <w:rPr>
                <w:rFonts w:ascii="Arial" w:hAnsi="Arial" w:cs="Arial"/>
                <w:sz w:val="24"/>
                <w:szCs w:val="24"/>
              </w:rPr>
              <w:t xml:space="preserve">accessing his reference lists for the </w:t>
            </w:r>
            <w:r w:rsidR="00A35CC3" w:rsidRPr="00453250">
              <w:rPr>
                <w:rFonts w:ascii="Arial" w:hAnsi="Arial" w:cs="Arial"/>
                <w:sz w:val="24"/>
                <w:szCs w:val="24"/>
              </w:rPr>
              <w:t>sourced</w:t>
            </w:r>
            <w:r w:rsidR="00572821" w:rsidRPr="00453250">
              <w:rPr>
                <w:rFonts w:ascii="Arial" w:hAnsi="Arial" w:cs="Arial"/>
                <w:sz w:val="24"/>
                <w:szCs w:val="24"/>
              </w:rPr>
              <w:t xml:space="preserve"> that Wallis used.</w:t>
            </w:r>
          </w:p>
        </w:tc>
        <w:tc>
          <w:tcPr>
            <w:tcW w:w="1985" w:type="dxa"/>
          </w:tcPr>
          <w:p w14:paraId="28C24C48" w14:textId="77777777" w:rsidR="00917B92" w:rsidRPr="00453250" w:rsidRDefault="004F29FE" w:rsidP="00917B92">
            <w:pPr>
              <w:spacing w:line="360" w:lineRule="auto"/>
              <w:jc w:val="center"/>
              <w:rPr>
                <w:rFonts w:ascii="Arial" w:hAnsi="Arial" w:cs="Arial"/>
                <w:sz w:val="24"/>
                <w:szCs w:val="24"/>
                <w:lang w:val="en-GB"/>
              </w:rPr>
            </w:pPr>
            <w:r w:rsidRPr="00453250">
              <w:rPr>
                <w:rFonts w:ascii="Arial" w:hAnsi="Arial" w:cs="Arial"/>
                <w:sz w:val="24"/>
                <w:szCs w:val="24"/>
              </w:rPr>
              <w:t xml:space="preserve">In 1999 at a post branch in County Tyrone </w:t>
            </w:r>
            <w:r w:rsidR="00F2291C" w:rsidRPr="00453250">
              <w:rPr>
                <w:rFonts w:ascii="Arial" w:hAnsi="Arial" w:cs="Arial"/>
                <w:sz w:val="24"/>
                <w:szCs w:val="24"/>
              </w:rPr>
              <w:t>h</w:t>
            </w:r>
            <w:r w:rsidR="00564124" w:rsidRPr="00453250">
              <w:rPr>
                <w:rFonts w:ascii="Arial" w:hAnsi="Arial" w:cs="Arial"/>
                <w:sz w:val="24"/>
                <w:szCs w:val="24"/>
              </w:rPr>
              <w:t>ad</w:t>
            </w:r>
            <w:r w:rsidR="00F2291C" w:rsidRPr="00453250">
              <w:rPr>
                <w:rFonts w:ascii="Arial" w:hAnsi="Arial" w:cs="Arial"/>
                <w:sz w:val="24"/>
                <w:szCs w:val="24"/>
              </w:rPr>
              <w:t xml:space="preserve"> a </w:t>
            </w:r>
            <w:r w:rsidR="002F0575" w:rsidRPr="00453250">
              <w:rPr>
                <w:rFonts w:ascii="Arial" w:hAnsi="Arial" w:cs="Arial"/>
                <w:sz w:val="24"/>
                <w:szCs w:val="24"/>
              </w:rPr>
              <w:t>£43,000 shortfall</w:t>
            </w:r>
            <w:r w:rsidR="00F2291C" w:rsidRPr="00453250">
              <w:rPr>
                <w:rFonts w:ascii="Arial" w:hAnsi="Arial" w:cs="Arial"/>
                <w:sz w:val="24"/>
                <w:szCs w:val="24"/>
              </w:rPr>
              <w:t xml:space="preserve">, </w:t>
            </w:r>
            <w:r w:rsidR="00132AD8" w:rsidRPr="00453250">
              <w:rPr>
                <w:rFonts w:ascii="Arial" w:hAnsi="Arial" w:cs="Arial"/>
                <w:sz w:val="24"/>
                <w:szCs w:val="24"/>
              </w:rPr>
              <w:t xml:space="preserve">according to internal documents </w:t>
            </w:r>
            <w:r w:rsidR="00740AA1" w:rsidRPr="00453250">
              <w:rPr>
                <w:rFonts w:ascii="Arial" w:hAnsi="Arial" w:cs="Arial"/>
                <w:sz w:val="24"/>
                <w:szCs w:val="24"/>
              </w:rPr>
              <w:t>disclosed by IT company Fujitsu.</w:t>
            </w:r>
            <w:r w:rsidR="00133ED7" w:rsidRPr="00453250">
              <w:rPr>
                <w:rFonts w:ascii="Arial" w:hAnsi="Arial" w:cs="Arial"/>
                <w:sz w:val="24"/>
                <w:szCs w:val="24"/>
              </w:rPr>
              <w:t xml:space="preserve"> </w:t>
            </w:r>
            <w:r w:rsidR="00917B92" w:rsidRPr="00453250">
              <w:rPr>
                <w:rFonts w:ascii="Arial" w:hAnsi="Arial" w:cs="Arial"/>
                <w:sz w:val="24"/>
                <w:szCs w:val="24"/>
                <w:lang w:val="en-GB"/>
              </w:rPr>
              <w:t xml:space="preserve">Fujitsu had acquired ICL in 1998; a program upgrade caused a financial node to disappear. </w:t>
            </w:r>
          </w:p>
          <w:p w14:paraId="2AA1D382" w14:textId="40F53D60" w:rsidR="00A24181" w:rsidRPr="00453250" w:rsidRDefault="0039424C" w:rsidP="00A24181">
            <w:pPr>
              <w:spacing w:line="360" w:lineRule="auto"/>
              <w:jc w:val="center"/>
              <w:rPr>
                <w:rFonts w:ascii="Arial" w:hAnsi="Arial" w:cs="Arial"/>
                <w:sz w:val="24"/>
                <w:szCs w:val="24"/>
                <w:lang w:val="en-GB"/>
              </w:rPr>
            </w:pPr>
            <w:r w:rsidRPr="00453250">
              <w:rPr>
                <w:rFonts w:ascii="Arial" w:hAnsi="Arial" w:cs="Arial"/>
                <w:sz w:val="24"/>
                <w:szCs w:val="24"/>
              </w:rPr>
              <w:t>T</w:t>
            </w:r>
            <w:r w:rsidR="00DE6D85" w:rsidRPr="00453250">
              <w:rPr>
                <w:rFonts w:ascii="Arial" w:hAnsi="Arial" w:cs="Arial"/>
                <w:sz w:val="24"/>
                <w:szCs w:val="24"/>
              </w:rPr>
              <w:t>he</w:t>
            </w:r>
            <w:r w:rsidRPr="00453250">
              <w:rPr>
                <w:rFonts w:ascii="Arial" w:hAnsi="Arial" w:cs="Arial"/>
                <w:sz w:val="24"/>
                <w:szCs w:val="24"/>
              </w:rPr>
              <w:t>re</w:t>
            </w:r>
            <w:r w:rsidR="00DE6D85" w:rsidRPr="00453250">
              <w:rPr>
                <w:rFonts w:ascii="Arial" w:hAnsi="Arial" w:cs="Arial"/>
                <w:sz w:val="24"/>
                <w:szCs w:val="24"/>
              </w:rPr>
              <w:t xml:space="preserve"> was a s</w:t>
            </w:r>
            <w:r w:rsidR="007D5CB1" w:rsidRPr="00453250">
              <w:rPr>
                <w:rFonts w:ascii="Arial" w:hAnsi="Arial" w:cs="Arial"/>
                <w:sz w:val="24"/>
                <w:szCs w:val="24"/>
              </w:rPr>
              <w:t xml:space="preserve">imilar </w:t>
            </w:r>
            <w:r w:rsidR="00490BA8" w:rsidRPr="00453250">
              <w:rPr>
                <w:rFonts w:ascii="Arial" w:hAnsi="Arial" w:cs="Arial"/>
                <w:sz w:val="24"/>
                <w:szCs w:val="24"/>
              </w:rPr>
              <w:t xml:space="preserve">incident of a £9,000 </w:t>
            </w:r>
            <w:r w:rsidR="00A35CC3" w:rsidRPr="00453250">
              <w:rPr>
                <w:rFonts w:ascii="Arial" w:hAnsi="Arial" w:cs="Arial"/>
                <w:sz w:val="24"/>
                <w:szCs w:val="24"/>
              </w:rPr>
              <w:t>discrepancy</w:t>
            </w:r>
            <w:r w:rsidR="00B50460" w:rsidRPr="00453250">
              <w:rPr>
                <w:rFonts w:ascii="Arial" w:hAnsi="Arial" w:cs="Arial"/>
                <w:sz w:val="24"/>
                <w:szCs w:val="24"/>
              </w:rPr>
              <w:t xml:space="preserve"> in </w:t>
            </w:r>
            <w:r w:rsidR="00B50460" w:rsidRPr="00453250">
              <w:rPr>
                <w:rFonts w:ascii="Arial" w:hAnsi="Arial" w:cs="Arial"/>
                <w:sz w:val="24"/>
                <w:szCs w:val="24"/>
              </w:rPr>
              <w:lastRenderedPageBreak/>
              <w:t xml:space="preserve">Cumbria, </w:t>
            </w:r>
            <w:r w:rsidR="00A52354" w:rsidRPr="00453250">
              <w:rPr>
                <w:rFonts w:ascii="Arial" w:hAnsi="Arial" w:cs="Arial"/>
                <w:sz w:val="24"/>
                <w:szCs w:val="24"/>
              </w:rPr>
              <w:t xml:space="preserve">another branch showed a shortfall of £1.08m </w:t>
            </w:r>
            <w:r w:rsidR="009A586D" w:rsidRPr="00453250">
              <w:rPr>
                <w:rFonts w:ascii="Arial" w:hAnsi="Arial" w:cs="Arial"/>
                <w:sz w:val="24"/>
                <w:szCs w:val="24"/>
              </w:rPr>
              <w:t xml:space="preserve">was described by </w:t>
            </w:r>
            <w:r w:rsidRPr="00453250">
              <w:rPr>
                <w:rFonts w:ascii="Arial" w:hAnsi="Arial" w:cs="Arial"/>
                <w:sz w:val="24"/>
                <w:szCs w:val="24"/>
              </w:rPr>
              <w:t>a software</w:t>
            </w:r>
            <w:r w:rsidR="00CA44D8" w:rsidRPr="00453250">
              <w:rPr>
                <w:rFonts w:ascii="Arial" w:hAnsi="Arial" w:cs="Arial"/>
                <w:sz w:val="24"/>
                <w:szCs w:val="24"/>
              </w:rPr>
              <w:t xml:space="preserve"> error which has </w:t>
            </w:r>
            <w:r w:rsidRPr="00453250">
              <w:rPr>
                <w:rFonts w:ascii="Arial" w:hAnsi="Arial" w:cs="Arial"/>
                <w:sz w:val="24"/>
                <w:szCs w:val="24"/>
              </w:rPr>
              <w:t>not</w:t>
            </w:r>
            <w:r w:rsidR="00CA44D8" w:rsidRPr="00453250">
              <w:rPr>
                <w:rFonts w:ascii="Arial" w:hAnsi="Arial" w:cs="Arial"/>
                <w:sz w:val="24"/>
                <w:szCs w:val="24"/>
              </w:rPr>
              <w:t xml:space="preserve"> been resolved. </w:t>
            </w:r>
            <w:r w:rsidR="00D61A07" w:rsidRPr="00453250">
              <w:rPr>
                <w:rFonts w:ascii="Arial" w:hAnsi="Arial" w:cs="Arial"/>
                <w:sz w:val="24"/>
                <w:szCs w:val="24"/>
              </w:rPr>
              <w:t>(</w:t>
            </w:r>
            <w:r w:rsidR="00D61A07" w:rsidRPr="00453250">
              <w:rPr>
                <w:rFonts w:ascii="Arial" w:hAnsi="Arial" w:cs="Arial"/>
                <w:i/>
                <w:iCs/>
                <w:sz w:val="24"/>
                <w:szCs w:val="24"/>
              </w:rPr>
              <w:t>sic</w:t>
            </w:r>
            <w:r w:rsidR="00D61A07" w:rsidRPr="00453250">
              <w:rPr>
                <w:rFonts w:ascii="Arial" w:hAnsi="Arial" w:cs="Arial"/>
                <w:sz w:val="24"/>
                <w:szCs w:val="24"/>
              </w:rPr>
              <w:t>).</w:t>
            </w:r>
            <w:r w:rsidR="003E0856" w:rsidRPr="00453250">
              <w:rPr>
                <w:rFonts w:ascii="Arial" w:hAnsi="Arial" w:cs="Arial"/>
                <w:sz w:val="24"/>
                <w:szCs w:val="24"/>
              </w:rPr>
              <w:t xml:space="preserve"> </w:t>
            </w:r>
            <w:r w:rsidR="00A24181" w:rsidRPr="00453250">
              <w:rPr>
                <w:rFonts w:ascii="Arial" w:hAnsi="Arial" w:cs="Arial"/>
                <w:sz w:val="24"/>
                <w:szCs w:val="24"/>
                <w:lang w:val="en-GB"/>
              </w:rPr>
              <w:t xml:space="preserve">Despite this blatant breakdown, Post Office investigators were nonetheless able to terminate the contracts of </w:t>
            </w:r>
            <w:r w:rsidR="00C91DD7" w:rsidRPr="00453250">
              <w:rPr>
                <w:rFonts w:ascii="Arial" w:hAnsi="Arial" w:cs="Arial"/>
                <w:sz w:val="24"/>
                <w:szCs w:val="24"/>
                <w:lang w:val="en-GB"/>
              </w:rPr>
              <w:t>sub postmasters</w:t>
            </w:r>
            <w:r w:rsidR="00A24181" w:rsidRPr="00453250">
              <w:rPr>
                <w:rFonts w:ascii="Arial" w:hAnsi="Arial" w:cs="Arial"/>
                <w:sz w:val="24"/>
                <w:szCs w:val="24"/>
                <w:lang w:val="en-GB"/>
              </w:rPr>
              <w:t>, demand payment for the deficiencies, and ultimately plac</w:t>
            </w:r>
            <w:r w:rsidR="00C91DD7" w:rsidRPr="00453250">
              <w:rPr>
                <w:rFonts w:ascii="Arial" w:hAnsi="Arial" w:cs="Arial"/>
                <w:sz w:val="24"/>
                <w:szCs w:val="24"/>
                <w:lang w:val="en-GB"/>
              </w:rPr>
              <w:t xml:space="preserve">ing </w:t>
            </w:r>
            <w:r w:rsidR="00A24181" w:rsidRPr="00453250">
              <w:rPr>
                <w:rFonts w:ascii="Arial" w:hAnsi="Arial" w:cs="Arial"/>
                <w:sz w:val="24"/>
                <w:szCs w:val="24"/>
                <w:lang w:val="en-GB"/>
              </w:rPr>
              <w:t>individuals in court</w:t>
            </w:r>
            <w:r w:rsidR="00C91DD7" w:rsidRPr="00453250">
              <w:rPr>
                <w:rFonts w:ascii="Arial" w:hAnsi="Arial" w:cs="Arial"/>
                <w:sz w:val="24"/>
                <w:szCs w:val="24"/>
                <w:lang w:val="en-GB"/>
              </w:rPr>
              <w:t>.</w:t>
            </w:r>
          </w:p>
          <w:p w14:paraId="01CB8BE6" w14:textId="1D3BDB53" w:rsidR="005E38BF" w:rsidRPr="00453250" w:rsidRDefault="005E38BF" w:rsidP="00572821">
            <w:pPr>
              <w:spacing w:line="360" w:lineRule="auto"/>
              <w:jc w:val="center"/>
              <w:rPr>
                <w:rFonts w:ascii="Arial" w:hAnsi="Arial" w:cs="Arial"/>
                <w:sz w:val="24"/>
                <w:szCs w:val="24"/>
              </w:rPr>
            </w:pPr>
          </w:p>
        </w:tc>
        <w:tc>
          <w:tcPr>
            <w:tcW w:w="1842" w:type="dxa"/>
          </w:tcPr>
          <w:p w14:paraId="2910B345" w14:textId="77777777" w:rsidR="00043189" w:rsidRPr="00453250" w:rsidRDefault="00043189" w:rsidP="00572821">
            <w:pPr>
              <w:spacing w:line="360" w:lineRule="auto"/>
              <w:jc w:val="center"/>
              <w:rPr>
                <w:rFonts w:ascii="Arial" w:eastAsia="Times New Roman" w:hAnsi="Arial" w:cs="Arial"/>
                <w:sz w:val="24"/>
                <w:szCs w:val="24"/>
                <w:lang w:val="en-GB" w:eastAsia="en-GB"/>
              </w:rPr>
            </w:pPr>
            <w:r w:rsidRPr="00453250">
              <w:rPr>
                <w:rFonts w:ascii="Arial" w:eastAsia="Times New Roman" w:hAnsi="Arial" w:cs="Arial"/>
                <w:sz w:val="24"/>
                <w:szCs w:val="24"/>
                <w:lang w:val="en-GB" w:eastAsia="en-GB"/>
              </w:rPr>
              <w:lastRenderedPageBreak/>
              <w:t>The Horizon system had multiple glitches that affected the way hundreds of its works were treated.</w:t>
            </w:r>
          </w:p>
          <w:p w14:paraId="2EB9DC50" w14:textId="5A732BC4" w:rsidR="009B3A02" w:rsidRPr="00453250" w:rsidRDefault="009B3A02" w:rsidP="00572821">
            <w:pPr>
              <w:spacing w:line="360" w:lineRule="auto"/>
              <w:jc w:val="center"/>
              <w:rPr>
                <w:rFonts w:ascii="Arial" w:eastAsia="Times New Roman" w:hAnsi="Arial" w:cs="Arial"/>
                <w:sz w:val="24"/>
                <w:szCs w:val="24"/>
                <w:lang w:val="en-GB" w:eastAsia="en-GB"/>
              </w:rPr>
            </w:pPr>
            <w:r w:rsidRPr="00453250">
              <w:rPr>
                <w:rFonts w:ascii="Arial" w:eastAsia="Times New Roman" w:hAnsi="Arial" w:cs="Arial"/>
                <w:sz w:val="24"/>
                <w:szCs w:val="24"/>
                <w:lang w:val="en-GB" w:eastAsia="en-GB"/>
              </w:rPr>
              <w:t>An elaborate network of misinformation which reached the highest levels of a historical British establishment.</w:t>
            </w:r>
          </w:p>
          <w:p w14:paraId="02E0A14C" w14:textId="0F62E083" w:rsidR="00312CA7" w:rsidRPr="00453250" w:rsidRDefault="00312CA7" w:rsidP="00572821">
            <w:pPr>
              <w:spacing w:line="360" w:lineRule="auto"/>
              <w:jc w:val="center"/>
              <w:rPr>
                <w:rFonts w:ascii="Arial" w:eastAsia="Times New Roman" w:hAnsi="Arial" w:cs="Arial"/>
                <w:sz w:val="24"/>
                <w:szCs w:val="24"/>
                <w:lang w:val="en-GB" w:eastAsia="en-GB"/>
              </w:rPr>
            </w:pPr>
            <w:r w:rsidRPr="00453250">
              <w:rPr>
                <w:rFonts w:ascii="Arial" w:eastAsia="Times New Roman" w:hAnsi="Arial" w:cs="Arial"/>
                <w:sz w:val="24"/>
                <w:szCs w:val="24"/>
                <w:lang w:val="en-GB" w:eastAsia="en-GB"/>
              </w:rPr>
              <w:t xml:space="preserve">an overly ambitious management consulting firm, </w:t>
            </w:r>
            <w:r w:rsidRPr="00453250">
              <w:rPr>
                <w:rFonts w:ascii="Arial" w:eastAsia="Times New Roman" w:hAnsi="Arial" w:cs="Arial"/>
                <w:sz w:val="24"/>
                <w:szCs w:val="24"/>
                <w:lang w:val="en-GB" w:eastAsia="en-GB"/>
              </w:rPr>
              <w:lastRenderedPageBreak/>
              <w:t>one of the first contracts for a private financing initiative (PFI).</w:t>
            </w:r>
          </w:p>
          <w:p w14:paraId="78C2AC6D" w14:textId="452C14F3" w:rsidR="005E38BF" w:rsidRPr="00453250" w:rsidRDefault="0095361E" w:rsidP="00572821">
            <w:pPr>
              <w:spacing w:after="160" w:line="360" w:lineRule="auto"/>
              <w:jc w:val="center"/>
              <w:rPr>
                <w:rFonts w:ascii="Arial" w:eastAsia="Times New Roman" w:hAnsi="Arial" w:cs="Arial"/>
                <w:sz w:val="24"/>
                <w:szCs w:val="24"/>
                <w:lang w:val="en-GB" w:eastAsia="en-GB"/>
              </w:rPr>
            </w:pPr>
            <w:r w:rsidRPr="00453250">
              <w:rPr>
                <w:rFonts w:ascii="Arial" w:eastAsia="Times New Roman" w:hAnsi="Arial" w:cs="Arial"/>
                <w:sz w:val="24"/>
                <w:szCs w:val="24"/>
                <w:lang w:val="en-GB" w:eastAsia="en-GB"/>
              </w:rPr>
              <w:t>the incapacity of a PFI agreement to provide a sophisticated public service</w:t>
            </w:r>
            <w:r w:rsidR="00674C66" w:rsidRPr="00453250">
              <w:rPr>
                <w:rFonts w:ascii="Arial" w:eastAsia="Times New Roman" w:hAnsi="Arial" w:cs="Arial"/>
                <w:sz w:val="24"/>
                <w:szCs w:val="24"/>
                <w:lang w:val="en-GB" w:eastAsia="en-GB"/>
              </w:rPr>
              <w:t>.</w:t>
            </w:r>
            <w:r w:rsidR="00EB1584" w:rsidRPr="00453250">
              <w:rPr>
                <w:rFonts w:ascii="Arial" w:eastAsia="Times New Roman" w:hAnsi="Arial" w:cs="Arial"/>
                <w:sz w:val="24"/>
                <w:szCs w:val="24"/>
                <w:lang w:val="en-GB" w:eastAsia="en-GB"/>
              </w:rPr>
              <w:t xml:space="preserve"> </w:t>
            </w:r>
            <w:r w:rsidR="00795AE9" w:rsidRPr="00453250">
              <w:rPr>
                <w:rFonts w:ascii="Arial" w:hAnsi="Arial" w:cs="Arial"/>
                <w:sz w:val="24"/>
                <w:szCs w:val="24"/>
              </w:rPr>
              <w:t>A program upgrade that happened throughout the </w:t>
            </w:r>
            <w:r w:rsidR="00420151" w:rsidRPr="00453250">
              <w:rPr>
                <w:rFonts w:ascii="Arial" w:hAnsi="Arial" w:cs="Arial"/>
                <w:sz w:val="24"/>
                <w:szCs w:val="24"/>
              </w:rPr>
              <w:t>night</w:t>
            </w:r>
            <w:r w:rsidR="00795AE9" w:rsidRPr="00453250">
              <w:rPr>
                <w:rFonts w:ascii="Arial" w:hAnsi="Arial" w:cs="Arial"/>
                <w:sz w:val="24"/>
                <w:szCs w:val="24"/>
              </w:rPr>
              <w:t xml:space="preserve"> resulted in certain Giro transactions being duplicated. </w:t>
            </w:r>
            <w:r w:rsidR="00297DF5" w:rsidRPr="00453250">
              <w:rPr>
                <w:rFonts w:ascii="Arial" w:eastAsia="Times New Roman" w:hAnsi="Arial" w:cs="Arial"/>
                <w:sz w:val="24"/>
                <w:szCs w:val="24"/>
                <w:lang w:val="en-GB" w:eastAsia="en-GB"/>
              </w:rPr>
              <w:t xml:space="preserve">The argument was eventually rejected by the judge as "an attempt to put the court in terrorem" and appeared to </w:t>
            </w:r>
            <w:r w:rsidR="00297DF5" w:rsidRPr="00453250">
              <w:rPr>
                <w:rFonts w:ascii="Arial" w:eastAsia="Times New Roman" w:hAnsi="Arial" w:cs="Arial"/>
                <w:sz w:val="24"/>
                <w:szCs w:val="24"/>
                <w:lang w:val="en-GB" w:eastAsia="en-GB"/>
              </w:rPr>
              <w:lastRenderedPageBreak/>
              <w:t>only support the idea that the Post Office is a "feudal" organization</w:t>
            </w:r>
            <w:r w:rsidR="00572821" w:rsidRPr="00453250">
              <w:rPr>
                <w:rFonts w:ascii="Arial" w:eastAsia="Times New Roman" w:hAnsi="Arial" w:cs="Arial"/>
                <w:sz w:val="24"/>
                <w:szCs w:val="24"/>
                <w:lang w:val="en-GB" w:eastAsia="en-GB"/>
              </w:rPr>
              <w:t>.</w:t>
            </w:r>
          </w:p>
        </w:tc>
        <w:tc>
          <w:tcPr>
            <w:tcW w:w="1701" w:type="dxa"/>
          </w:tcPr>
          <w:p w14:paraId="118B9B6D" w14:textId="77777777" w:rsidR="00566297" w:rsidRPr="00566297" w:rsidRDefault="00566297" w:rsidP="00566297">
            <w:pPr>
              <w:spacing w:line="360" w:lineRule="auto"/>
              <w:jc w:val="center"/>
              <w:rPr>
                <w:rFonts w:ascii="Arial" w:hAnsi="Arial" w:cs="Arial"/>
                <w:sz w:val="24"/>
                <w:szCs w:val="24"/>
                <w:lang w:val="en-GB"/>
              </w:rPr>
            </w:pPr>
            <w:r w:rsidRPr="00566297">
              <w:rPr>
                <w:rFonts w:ascii="Arial" w:hAnsi="Arial" w:cs="Arial"/>
                <w:sz w:val="24"/>
                <w:szCs w:val="24"/>
                <w:lang w:val="en-GB"/>
              </w:rPr>
              <w:lastRenderedPageBreak/>
              <w:t>Being a distinctly British institution, the Post Office is rife with corruption at every level of post office administration.</w:t>
            </w:r>
          </w:p>
          <w:p w14:paraId="5F5DC271" w14:textId="4B442D53" w:rsidR="005E38BF" w:rsidRPr="00453250" w:rsidRDefault="005E38BF" w:rsidP="00B7628F">
            <w:pPr>
              <w:spacing w:line="360" w:lineRule="auto"/>
              <w:jc w:val="center"/>
              <w:rPr>
                <w:rFonts w:ascii="Arial" w:hAnsi="Arial" w:cs="Arial"/>
                <w:sz w:val="24"/>
                <w:szCs w:val="24"/>
              </w:rPr>
            </w:pPr>
          </w:p>
        </w:tc>
      </w:tr>
      <w:tr w:rsidR="009A368A" w:rsidRPr="00453250" w14:paraId="77D28DE0" w14:textId="77777777" w:rsidTr="00EA1999">
        <w:tc>
          <w:tcPr>
            <w:tcW w:w="284" w:type="dxa"/>
          </w:tcPr>
          <w:p w14:paraId="654FAB16" w14:textId="614E8744"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lastRenderedPageBreak/>
              <w:t>2</w:t>
            </w:r>
            <w:r w:rsidR="005B52E9" w:rsidRPr="00453250">
              <w:rPr>
                <w:rFonts w:ascii="Arial" w:hAnsi="Arial" w:cs="Arial"/>
                <w:sz w:val="24"/>
                <w:szCs w:val="24"/>
              </w:rPr>
              <w:t>1</w:t>
            </w:r>
          </w:p>
        </w:tc>
        <w:tc>
          <w:tcPr>
            <w:tcW w:w="1276" w:type="dxa"/>
          </w:tcPr>
          <w:p w14:paraId="3C6344D5" w14:textId="71721198"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Marshall</w:t>
            </w:r>
          </w:p>
        </w:tc>
        <w:tc>
          <w:tcPr>
            <w:tcW w:w="1276" w:type="dxa"/>
          </w:tcPr>
          <w:p w14:paraId="4754710D" w14:textId="4019D613"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The Harm That Judges Do – Misunderstanding Computer Evidence: Mr. Castleton’s story an Affront to the Public Conscience</w:t>
            </w:r>
          </w:p>
        </w:tc>
        <w:tc>
          <w:tcPr>
            <w:tcW w:w="850" w:type="dxa"/>
          </w:tcPr>
          <w:p w14:paraId="0D81D91E" w14:textId="5F10D1AB"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2020</w:t>
            </w:r>
          </w:p>
        </w:tc>
        <w:tc>
          <w:tcPr>
            <w:tcW w:w="1843" w:type="dxa"/>
          </w:tcPr>
          <w:p w14:paraId="4972FBC3" w14:textId="121D7CC4" w:rsidR="005E38BF" w:rsidRPr="00453250" w:rsidRDefault="00D27912" w:rsidP="00A57BE8">
            <w:pPr>
              <w:spacing w:line="360" w:lineRule="auto"/>
              <w:jc w:val="center"/>
              <w:rPr>
                <w:rFonts w:ascii="Arial" w:hAnsi="Arial" w:cs="Arial"/>
                <w:sz w:val="24"/>
                <w:szCs w:val="24"/>
              </w:rPr>
            </w:pPr>
            <w:r w:rsidRPr="00453250">
              <w:rPr>
                <w:rFonts w:ascii="Arial" w:hAnsi="Arial" w:cs="Arial"/>
                <w:sz w:val="24"/>
                <w:szCs w:val="24"/>
              </w:rPr>
              <w:t>Google scholar search</w:t>
            </w:r>
            <w:r w:rsidR="00634431" w:rsidRPr="00453250">
              <w:rPr>
                <w:rFonts w:ascii="Arial" w:hAnsi="Arial" w:cs="Arial"/>
                <w:sz w:val="24"/>
                <w:szCs w:val="24"/>
              </w:rPr>
              <w:t xml:space="preserve"> was conduct and reading others reference list for the info</w:t>
            </w:r>
            <w:r w:rsidR="00A57BE8" w:rsidRPr="00453250">
              <w:rPr>
                <w:rFonts w:ascii="Arial" w:hAnsi="Arial" w:cs="Arial"/>
                <w:sz w:val="24"/>
                <w:szCs w:val="24"/>
              </w:rPr>
              <w:t>rmation obtained here</w:t>
            </w:r>
          </w:p>
        </w:tc>
        <w:tc>
          <w:tcPr>
            <w:tcW w:w="1985" w:type="dxa"/>
          </w:tcPr>
          <w:p w14:paraId="2E4EC884" w14:textId="77777777" w:rsidR="000431CF" w:rsidRPr="00453250" w:rsidRDefault="000C363C" w:rsidP="000431CF">
            <w:pPr>
              <w:spacing w:line="360" w:lineRule="auto"/>
              <w:jc w:val="center"/>
              <w:rPr>
                <w:rFonts w:ascii="Arial" w:hAnsi="Arial" w:cs="Arial"/>
                <w:sz w:val="24"/>
                <w:szCs w:val="24"/>
                <w:lang w:val="en-GB"/>
              </w:rPr>
            </w:pPr>
            <w:r w:rsidRPr="000C363C">
              <w:rPr>
                <w:rFonts w:ascii="Arial" w:hAnsi="Arial" w:cs="Arial"/>
                <w:sz w:val="24"/>
                <w:szCs w:val="24"/>
                <w:lang w:val="en-GB"/>
              </w:rPr>
              <w:t>It is critical to ensure that computer systems and the papers they generate are reliable.</w:t>
            </w:r>
            <w:r w:rsidR="000431CF" w:rsidRPr="00453250">
              <w:rPr>
                <w:rFonts w:ascii="Arial" w:hAnsi="Arial" w:cs="Arial"/>
                <w:sz w:val="24"/>
                <w:szCs w:val="24"/>
                <w:lang w:val="en-GB"/>
              </w:rPr>
              <w:t xml:space="preserve"> When computers were first introduced, the Police and Criminal Evidence Act of 1984 mandated that hearsay evidence—technically, evidence where human intervention affected the output—be included in computer-</w:t>
            </w:r>
            <w:r w:rsidR="000431CF" w:rsidRPr="00453250">
              <w:rPr>
                <w:rFonts w:ascii="Arial" w:hAnsi="Arial" w:cs="Arial"/>
                <w:sz w:val="24"/>
                <w:szCs w:val="24"/>
                <w:lang w:val="en-GB"/>
              </w:rPr>
              <w:lastRenderedPageBreak/>
              <w:t>related evidence.</w:t>
            </w:r>
          </w:p>
          <w:p w14:paraId="5B313397" w14:textId="1F6F2C93" w:rsidR="005E38BF" w:rsidRPr="00453250" w:rsidRDefault="005E38BF" w:rsidP="000431CF">
            <w:pPr>
              <w:spacing w:line="360" w:lineRule="auto"/>
              <w:jc w:val="center"/>
              <w:rPr>
                <w:rFonts w:ascii="Arial" w:hAnsi="Arial" w:cs="Arial"/>
                <w:sz w:val="24"/>
                <w:szCs w:val="24"/>
                <w:lang w:val="en-GB"/>
              </w:rPr>
            </w:pPr>
          </w:p>
        </w:tc>
        <w:tc>
          <w:tcPr>
            <w:tcW w:w="1842" w:type="dxa"/>
          </w:tcPr>
          <w:p w14:paraId="09951A33" w14:textId="1C62CD13" w:rsidR="005E38BF" w:rsidRPr="00453250" w:rsidRDefault="00991B8D" w:rsidP="00991B8D">
            <w:pPr>
              <w:spacing w:line="360" w:lineRule="auto"/>
              <w:jc w:val="center"/>
              <w:rPr>
                <w:rFonts w:ascii="Arial" w:hAnsi="Arial" w:cs="Arial"/>
                <w:sz w:val="24"/>
                <w:szCs w:val="24"/>
              </w:rPr>
            </w:pPr>
            <w:r w:rsidRPr="00453250">
              <w:rPr>
                <w:rFonts w:ascii="Arial" w:hAnsi="Arial" w:cs="Arial"/>
                <w:sz w:val="24"/>
                <w:szCs w:val="24"/>
              </w:rPr>
              <w:lastRenderedPageBreak/>
              <w:t>In 1993 and 1997, there was a shift in the public's perception of computers as they were used more often and judges, among others, gained familiarity with how they worked. This reduced public distrust of computers' unpredictability and production of erroneous papers.</w:t>
            </w:r>
            <w:r w:rsidR="00031C16" w:rsidRPr="00453250">
              <w:rPr>
                <w:rFonts w:ascii="Arial" w:hAnsi="Arial" w:cs="Arial"/>
                <w:sz w:val="24"/>
                <w:szCs w:val="24"/>
              </w:rPr>
              <w:t xml:space="preserve"> This was a procedural violation as a </w:t>
            </w:r>
            <w:r w:rsidR="00031C16" w:rsidRPr="00453250">
              <w:rPr>
                <w:rFonts w:ascii="Arial" w:hAnsi="Arial" w:cs="Arial"/>
                <w:sz w:val="24"/>
                <w:szCs w:val="24"/>
              </w:rPr>
              <w:lastRenderedPageBreak/>
              <w:t>result due to the Post Office's insufficient release of Horizon facts.</w:t>
            </w:r>
          </w:p>
        </w:tc>
        <w:tc>
          <w:tcPr>
            <w:tcW w:w="1701" w:type="dxa"/>
          </w:tcPr>
          <w:p w14:paraId="381AD10C" w14:textId="15CBCCE8" w:rsidR="005E38BF" w:rsidRPr="00453250" w:rsidRDefault="00502E24" w:rsidP="00B7628F">
            <w:pPr>
              <w:spacing w:line="360" w:lineRule="auto"/>
              <w:jc w:val="center"/>
              <w:rPr>
                <w:rFonts w:ascii="Arial" w:hAnsi="Arial" w:cs="Arial"/>
                <w:sz w:val="24"/>
                <w:szCs w:val="24"/>
              </w:rPr>
            </w:pPr>
            <w:r w:rsidRPr="00453250">
              <w:rPr>
                <w:rFonts w:ascii="Arial" w:hAnsi="Arial" w:cs="Arial"/>
                <w:sz w:val="24"/>
                <w:szCs w:val="24"/>
              </w:rPr>
              <w:lastRenderedPageBreak/>
              <w:t>The post Office relied on  t</w:t>
            </w:r>
            <w:r w:rsidR="00117A8C" w:rsidRPr="00453250">
              <w:rPr>
                <w:rFonts w:ascii="Arial" w:hAnsi="Arial" w:cs="Arial"/>
                <w:sz w:val="24"/>
                <w:szCs w:val="24"/>
              </w:rPr>
              <w:t>o</w:t>
            </w:r>
            <w:r w:rsidRPr="00453250">
              <w:rPr>
                <w:rFonts w:ascii="Arial" w:hAnsi="Arial" w:cs="Arial"/>
                <w:sz w:val="24"/>
                <w:szCs w:val="24"/>
              </w:rPr>
              <w:t xml:space="preserve">o much computer </w:t>
            </w:r>
            <w:r w:rsidR="00117A8C" w:rsidRPr="00453250">
              <w:rPr>
                <w:rFonts w:ascii="Arial" w:hAnsi="Arial" w:cs="Arial"/>
                <w:sz w:val="24"/>
                <w:szCs w:val="24"/>
              </w:rPr>
              <w:t xml:space="preserve">evidence </w:t>
            </w:r>
            <w:r w:rsidR="00213FCE" w:rsidRPr="00453250">
              <w:rPr>
                <w:rFonts w:ascii="Arial" w:hAnsi="Arial" w:cs="Arial"/>
                <w:sz w:val="24"/>
                <w:szCs w:val="24"/>
              </w:rPr>
              <w:t>and with judges having limited knowledge of the system made ma</w:t>
            </w:r>
            <w:r w:rsidR="00D27912" w:rsidRPr="00453250">
              <w:rPr>
                <w:rFonts w:ascii="Arial" w:hAnsi="Arial" w:cs="Arial"/>
                <w:sz w:val="24"/>
                <w:szCs w:val="24"/>
              </w:rPr>
              <w:t>ny of the case unsafe.</w:t>
            </w:r>
          </w:p>
        </w:tc>
      </w:tr>
      <w:tr w:rsidR="009A368A" w:rsidRPr="00453250" w14:paraId="25922762" w14:textId="77777777" w:rsidTr="00EA1999">
        <w:tc>
          <w:tcPr>
            <w:tcW w:w="284" w:type="dxa"/>
          </w:tcPr>
          <w:p w14:paraId="2B852AFD" w14:textId="0B31FFB7"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t>2</w:t>
            </w:r>
            <w:r w:rsidR="00757843" w:rsidRPr="00453250">
              <w:rPr>
                <w:rFonts w:ascii="Arial" w:hAnsi="Arial" w:cs="Arial"/>
                <w:sz w:val="24"/>
                <w:szCs w:val="24"/>
              </w:rPr>
              <w:t>2</w:t>
            </w:r>
          </w:p>
        </w:tc>
        <w:tc>
          <w:tcPr>
            <w:tcW w:w="1276" w:type="dxa"/>
          </w:tcPr>
          <w:p w14:paraId="2ECEF6EA" w14:textId="3A36796F"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Dnes</w:t>
            </w:r>
          </w:p>
        </w:tc>
        <w:tc>
          <w:tcPr>
            <w:tcW w:w="1276" w:type="dxa"/>
          </w:tcPr>
          <w:p w14:paraId="54E34207" w14:textId="7D550630"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The Future of the British Post Office: European Journal of Law and Economics.</w:t>
            </w:r>
          </w:p>
        </w:tc>
        <w:tc>
          <w:tcPr>
            <w:tcW w:w="850" w:type="dxa"/>
          </w:tcPr>
          <w:p w14:paraId="2D68EA46" w14:textId="1B1F2EFA"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1997</w:t>
            </w:r>
          </w:p>
        </w:tc>
        <w:tc>
          <w:tcPr>
            <w:tcW w:w="1843" w:type="dxa"/>
          </w:tcPr>
          <w:p w14:paraId="2CF05034" w14:textId="7C75F04E" w:rsidR="005E38BF" w:rsidRPr="00453250" w:rsidRDefault="005E38BF" w:rsidP="00A57BE8">
            <w:pPr>
              <w:spacing w:line="360" w:lineRule="auto"/>
              <w:rPr>
                <w:rFonts w:ascii="Arial" w:hAnsi="Arial" w:cs="Arial"/>
                <w:sz w:val="24"/>
                <w:szCs w:val="24"/>
              </w:rPr>
            </w:pPr>
            <w:r w:rsidRPr="00453250">
              <w:rPr>
                <w:rFonts w:ascii="Arial" w:hAnsi="Arial" w:cs="Arial"/>
                <w:b/>
                <w:bCs/>
                <w:color w:val="00B050"/>
                <w:sz w:val="24"/>
                <w:szCs w:val="24"/>
              </w:rPr>
              <w:t>Method</w:t>
            </w:r>
          </w:p>
        </w:tc>
        <w:tc>
          <w:tcPr>
            <w:tcW w:w="1985" w:type="dxa"/>
          </w:tcPr>
          <w:p w14:paraId="1A41AD64" w14:textId="0658AAC1" w:rsidR="005E38BF" w:rsidRPr="00453250" w:rsidRDefault="005E38BF" w:rsidP="00A57BE8">
            <w:pPr>
              <w:spacing w:line="360" w:lineRule="auto"/>
              <w:rPr>
                <w:rFonts w:ascii="Arial" w:hAnsi="Arial" w:cs="Arial"/>
                <w:sz w:val="24"/>
                <w:szCs w:val="24"/>
              </w:rPr>
            </w:pPr>
            <w:r w:rsidRPr="00453250">
              <w:rPr>
                <w:rFonts w:ascii="Arial" w:hAnsi="Arial" w:cs="Arial"/>
                <w:b/>
                <w:bCs/>
                <w:color w:val="00B050"/>
                <w:sz w:val="24"/>
                <w:szCs w:val="24"/>
              </w:rPr>
              <w:t>Comments</w:t>
            </w:r>
          </w:p>
        </w:tc>
        <w:tc>
          <w:tcPr>
            <w:tcW w:w="1842" w:type="dxa"/>
          </w:tcPr>
          <w:p w14:paraId="64A58847" w14:textId="4D8CED31" w:rsidR="005E38BF" w:rsidRPr="00453250" w:rsidRDefault="005E38BF" w:rsidP="00A57BE8">
            <w:pPr>
              <w:spacing w:line="360" w:lineRule="auto"/>
              <w:rPr>
                <w:rFonts w:ascii="Arial" w:hAnsi="Arial" w:cs="Arial"/>
                <w:sz w:val="24"/>
                <w:szCs w:val="24"/>
              </w:rPr>
            </w:pPr>
            <w:r w:rsidRPr="00453250">
              <w:rPr>
                <w:rFonts w:ascii="Arial" w:hAnsi="Arial" w:cs="Arial"/>
                <w:b/>
                <w:bCs/>
                <w:color w:val="00B050"/>
                <w:sz w:val="24"/>
                <w:szCs w:val="24"/>
              </w:rPr>
              <w:t>Key Findings</w:t>
            </w:r>
          </w:p>
        </w:tc>
        <w:tc>
          <w:tcPr>
            <w:tcW w:w="1701" w:type="dxa"/>
          </w:tcPr>
          <w:p w14:paraId="3D69F96A" w14:textId="77777777" w:rsidR="005E38BF" w:rsidRPr="00453250" w:rsidRDefault="005E38BF" w:rsidP="00B7628F">
            <w:pPr>
              <w:spacing w:line="360" w:lineRule="auto"/>
              <w:jc w:val="center"/>
              <w:rPr>
                <w:rFonts w:ascii="Arial" w:hAnsi="Arial" w:cs="Arial"/>
                <w:sz w:val="24"/>
                <w:szCs w:val="24"/>
              </w:rPr>
            </w:pPr>
          </w:p>
        </w:tc>
      </w:tr>
      <w:tr w:rsidR="009A368A" w:rsidRPr="00453250" w14:paraId="5FDA5AEB" w14:textId="77777777" w:rsidTr="00EA1999">
        <w:tc>
          <w:tcPr>
            <w:tcW w:w="284" w:type="dxa"/>
          </w:tcPr>
          <w:p w14:paraId="252F0A0E" w14:textId="62B7B91B"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t>2</w:t>
            </w:r>
            <w:r w:rsidR="00757843" w:rsidRPr="00453250">
              <w:rPr>
                <w:rFonts w:ascii="Arial" w:hAnsi="Arial" w:cs="Arial"/>
                <w:sz w:val="24"/>
                <w:szCs w:val="24"/>
              </w:rPr>
              <w:t>3</w:t>
            </w:r>
          </w:p>
        </w:tc>
        <w:tc>
          <w:tcPr>
            <w:tcW w:w="1276" w:type="dxa"/>
          </w:tcPr>
          <w:p w14:paraId="18A18545" w14:textId="60E33771"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Moorhead., Nokes., and Helm.</w:t>
            </w:r>
          </w:p>
        </w:tc>
        <w:tc>
          <w:tcPr>
            <w:tcW w:w="1276" w:type="dxa"/>
          </w:tcPr>
          <w:p w14:paraId="078254CD" w14:textId="69F65F2B"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 xml:space="preserve">Independent Review, Miscarriages of Justice, and Computer Evidence: Brain Altman KC’s </w:t>
            </w:r>
            <w:r w:rsidRPr="00453250">
              <w:rPr>
                <w:rFonts w:ascii="Arial" w:hAnsi="Arial" w:cs="Arial"/>
                <w:sz w:val="24"/>
                <w:szCs w:val="24"/>
              </w:rPr>
              <w:lastRenderedPageBreak/>
              <w:t>General Review and the Post Office Scandal</w:t>
            </w:r>
          </w:p>
        </w:tc>
        <w:tc>
          <w:tcPr>
            <w:tcW w:w="850" w:type="dxa"/>
          </w:tcPr>
          <w:p w14:paraId="2DFC00CF" w14:textId="64978321"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lastRenderedPageBreak/>
              <w:t>2023</w:t>
            </w:r>
          </w:p>
        </w:tc>
        <w:tc>
          <w:tcPr>
            <w:tcW w:w="1843" w:type="dxa"/>
          </w:tcPr>
          <w:p w14:paraId="37B7D1DA" w14:textId="3F91FE95" w:rsidR="005E38BF" w:rsidRPr="00453250" w:rsidRDefault="005E38BF"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21FA6B11" w14:textId="41A265A3" w:rsidR="005E38BF" w:rsidRPr="00453250" w:rsidRDefault="007A20F6" w:rsidP="00B7628F">
            <w:pPr>
              <w:spacing w:line="360" w:lineRule="auto"/>
              <w:jc w:val="center"/>
              <w:rPr>
                <w:rFonts w:ascii="Arial" w:hAnsi="Arial" w:cs="Arial"/>
                <w:sz w:val="24"/>
                <w:szCs w:val="24"/>
              </w:rPr>
            </w:pPr>
            <w:r w:rsidRPr="00453250">
              <w:rPr>
                <w:rFonts w:ascii="Arial" w:hAnsi="Arial" w:cs="Arial"/>
                <w:b/>
                <w:bCs/>
                <w:color w:val="00B050"/>
                <w:sz w:val="24"/>
                <w:szCs w:val="24"/>
              </w:rPr>
              <w:t>C</w:t>
            </w:r>
            <w:r w:rsidR="005E38BF" w:rsidRPr="00453250">
              <w:rPr>
                <w:rFonts w:ascii="Arial" w:hAnsi="Arial" w:cs="Arial"/>
                <w:b/>
                <w:bCs/>
                <w:color w:val="00B050"/>
                <w:sz w:val="24"/>
                <w:szCs w:val="24"/>
              </w:rPr>
              <w:t>omments</w:t>
            </w:r>
          </w:p>
        </w:tc>
        <w:tc>
          <w:tcPr>
            <w:tcW w:w="1842" w:type="dxa"/>
          </w:tcPr>
          <w:p w14:paraId="1EEA40F9" w14:textId="048B2075" w:rsidR="005E38BF" w:rsidRPr="00453250" w:rsidRDefault="005E38BF"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1BCB431C" w14:textId="195743BA" w:rsidR="005E38BF" w:rsidRPr="00453250" w:rsidRDefault="007A20F6"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9A368A" w:rsidRPr="00453250" w14:paraId="7C52E008" w14:textId="77777777" w:rsidTr="00EA1999">
        <w:tc>
          <w:tcPr>
            <w:tcW w:w="284" w:type="dxa"/>
          </w:tcPr>
          <w:p w14:paraId="22779BB0" w14:textId="1F55A164"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t>2</w:t>
            </w:r>
            <w:r w:rsidR="00757843" w:rsidRPr="00453250">
              <w:rPr>
                <w:rFonts w:ascii="Arial" w:hAnsi="Arial" w:cs="Arial"/>
                <w:sz w:val="24"/>
                <w:szCs w:val="24"/>
              </w:rPr>
              <w:t>4</w:t>
            </w:r>
          </w:p>
        </w:tc>
        <w:tc>
          <w:tcPr>
            <w:tcW w:w="1276" w:type="dxa"/>
          </w:tcPr>
          <w:p w14:paraId="619C83AE" w14:textId="03912AE9"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 xml:space="preserve">Growns., </w:t>
            </w:r>
            <w:r w:rsidR="00A2583F" w:rsidRPr="00453250">
              <w:rPr>
                <w:rFonts w:ascii="Arial" w:hAnsi="Arial" w:cs="Arial"/>
                <w:sz w:val="24"/>
                <w:szCs w:val="24"/>
              </w:rPr>
              <w:t>Kukucka., Moorhead</w:t>
            </w:r>
            <w:r w:rsidRPr="00453250">
              <w:rPr>
                <w:rFonts w:ascii="Arial" w:hAnsi="Arial" w:cs="Arial"/>
                <w:sz w:val="24"/>
                <w:szCs w:val="24"/>
              </w:rPr>
              <w:t>., and Helm.</w:t>
            </w:r>
          </w:p>
        </w:tc>
        <w:tc>
          <w:tcPr>
            <w:tcW w:w="1276" w:type="dxa"/>
          </w:tcPr>
          <w:p w14:paraId="4C7494C2" w14:textId="7EFA55D8"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The Post Office Scandal in the United Kingdom: Mental Health and social experiences of wrongly convicted and wrongly accused individuals</w:t>
            </w:r>
          </w:p>
        </w:tc>
        <w:tc>
          <w:tcPr>
            <w:tcW w:w="850" w:type="dxa"/>
          </w:tcPr>
          <w:p w14:paraId="2F7BBB8E" w14:textId="58F5CF7F"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2024</w:t>
            </w:r>
          </w:p>
        </w:tc>
        <w:tc>
          <w:tcPr>
            <w:tcW w:w="1843" w:type="dxa"/>
          </w:tcPr>
          <w:p w14:paraId="38D711B3" w14:textId="0EDDEB31" w:rsidR="005E38BF" w:rsidRPr="00453250" w:rsidRDefault="005E38BF"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2DCED513" w14:textId="729C77A7" w:rsidR="005E38BF" w:rsidRPr="00453250" w:rsidRDefault="005E38BF"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72D0F398" w14:textId="755067C3" w:rsidR="005E38BF" w:rsidRPr="00453250" w:rsidRDefault="005E38BF"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551E092D" w14:textId="33749A78" w:rsidR="005E38BF" w:rsidRPr="00453250" w:rsidRDefault="00371595"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9A368A" w:rsidRPr="00453250" w14:paraId="09AA78D5" w14:textId="77777777" w:rsidTr="00EA1999">
        <w:tc>
          <w:tcPr>
            <w:tcW w:w="284" w:type="dxa"/>
          </w:tcPr>
          <w:p w14:paraId="0E65B4FF" w14:textId="0620B4E7" w:rsidR="005E38BF" w:rsidRPr="00453250" w:rsidRDefault="005E38BF" w:rsidP="005E38BF">
            <w:pPr>
              <w:spacing w:line="360" w:lineRule="auto"/>
              <w:jc w:val="center"/>
              <w:rPr>
                <w:rFonts w:ascii="Arial" w:hAnsi="Arial" w:cs="Arial"/>
                <w:sz w:val="24"/>
                <w:szCs w:val="24"/>
              </w:rPr>
            </w:pPr>
            <w:r w:rsidRPr="00453250">
              <w:rPr>
                <w:rFonts w:ascii="Arial" w:hAnsi="Arial" w:cs="Arial"/>
                <w:sz w:val="24"/>
                <w:szCs w:val="24"/>
              </w:rPr>
              <w:t>2</w:t>
            </w:r>
            <w:r w:rsidR="00757843" w:rsidRPr="00453250">
              <w:rPr>
                <w:rFonts w:ascii="Arial" w:hAnsi="Arial" w:cs="Arial"/>
                <w:sz w:val="24"/>
                <w:szCs w:val="24"/>
              </w:rPr>
              <w:t>5</w:t>
            </w:r>
          </w:p>
        </w:tc>
        <w:tc>
          <w:tcPr>
            <w:tcW w:w="1276" w:type="dxa"/>
          </w:tcPr>
          <w:p w14:paraId="6EDD4A10" w14:textId="3FD2283A"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Robins</w:t>
            </w:r>
          </w:p>
        </w:tc>
        <w:tc>
          <w:tcPr>
            <w:tcW w:w="1276" w:type="dxa"/>
          </w:tcPr>
          <w:p w14:paraId="3A6F4731" w14:textId="2F9C04FE"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t xml:space="preserve">Post Office: far from the end of </w:t>
            </w:r>
            <w:r w:rsidRPr="00453250">
              <w:rPr>
                <w:rFonts w:ascii="Arial" w:hAnsi="Arial" w:cs="Arial"/>
                <w:sz w:val="24"/>
                <w:szCs w:val="24"/>
              </w:rPr>
              <w:lastRenderedPageBreak/>
              <w:t xml:space="preserve">the road? The Post Office scandal is just one example of </w:t>
            </w:r>
            <w:r w:rsidR="00FD4CD8" w:rsidRPr="00453250">
              <w:rPr>
                <w:rFonts w:ascii="Arial" w:hAnsi="Arial" w:cs="Arial"/>
                <w:sz w:val="24"/>
                <w:szCs w:val="24"/>
              </w:rPr>
              <w:t>injustice</w:t>
            </w:r>
            <w:r w:rsidRPr="00453250">
              <w:rPr>
                <w:rFonts w:ascii="Arial" w:hAnsi="Arial" w:cs="Arial"/>
                <w:sz w:val="24"/>
                <w:szCs w:val="24"/>
              </w:rPr>
              <w:t xml:space="preserve"> in a system which is no longer fit for purpose</w:t>
            </w:r>
          </w:p>
        </w:tc>
        <w:tc>
          <w:tcPr>
            <w:tcW w:w="850" w:type="dxa"/>
          </w:tcPr>
          <w:p w14:paraId="5A0AF48C" w14:textId="1C006FE8" w:rsidR="005E38BF" w:rsidRPr="00453250" w:rsidRDefault="005E38BF" w:rsidP="00B7628F">
            <w:pPr>
              <w:spacing w:line="360" w:lineRule="auto"/>
              <w:jc w:val="center"/>
              <w:rPr>
                <w:rFonts w:ascii="Arial" w:hAnsi="Arial" w:cs="Arial"/>
                <w:sz w:val="24"/>
                <w:szCs w:val="24"/>
              </w:rPr>
            </w:pPr>
            <w:r w:rsidRPr="00453250">
              <w:rPr>
                <w:rFonts w:ascii="Arial" w:hAnsi="Arial" w:cs="Arial"/>
                <w:sz w:val="24"/>
                <w:szCs w:val="24"/>
              </w:rPr>
              <w:lastRenderedPageBreak/>
              <w:t>2021</w:t>
            </w:r>
          </w:p>
        </w:tc>
        <w:tc>
          <w:tcPr>
            <w:tcW w:w="1843" w:type="dxa"/>
          </w:tcPr>
          <w:p w14:paraId="71547F37" w14:textId="343D3EC5" w:rsidR="005E38BF" w:rsidRPr="00453250" w:rsidRDefault="005E38BF"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51A15172" w14:textId="05E4C06D" w:rsidR="005E38BF" w:rsidRPr="00453250" w:rsidRDefault="005E38BF"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34BE74FB" w14:textId="2F4BF747" w:rsidR="005E38BF" w:rsidRPr="00453250" w:rsidRDefault="005E38BF"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099A909C" w14:textId="77777777" w:rsidR="005E38BF" w:rsidRPr="00453250" w:rsidRDefault="005E38BF" w:rsidP="00B7628F">
            <w:pPr>
              <w:spacing w:line="360" w:lineRule="auto"/>
              <w:jc w:val="center"/>
              <w:rPr>
                <w:rFonts w:ascii="Arial" w:hAnsi="Arial" w:cs="Arial"/>
                <w:sz w:val="24"/>
                <w:szCs w:val="24"/>
              </w:rPr>
            </w:pPr>
          </w:p>
        </w:tc>
      </w:tr>
      <w:tr w:rsidR="009A368A" w:rsidRPr="00453250" w14:paraId="0ABC8DC6" w14:textId="77777777" w:rsidTr="00EA1999">
        <w:tc>
          <w:tcPr>
            <w:tcW w:w="284" w:type="dxa"/>
          </w:tcPr>
          <w:p w14:paraId="15F6FE9A" w14:textId="40B8C2D0" w:rsidR="000C781D" w:rsidRPr="00453250" w:rsidRDefault="000C781D" w:rsidP="000C781D">
            <w:pPr>
              <w:spacing w:line="360" w:lineRule="auto"/>
              <w:jc w:val="center"/>
              <w:rPr>
                <w:rFonts w:ascii="Arial" w:hAnsi="Arial" w:cs="Arial"/>
                <w:sz w:val="24"/>
                <w:szCs w:val="24"/>
              </w:rPr>
            </w:pPr>
            <w:r w:rsidRPr="00453250">
              <w:rPr>
                <w:rFonts w:ascii="Arial" w:hAnsi="Arial" w:cs="Arial"/>
                <w:sz w:val="24"/>
                <w:szCs w:val="24"/>
              </w:rPr>
              <w:t>2</w:t>
            </w:r>
            <w:r w:rsidR="00757843" w:rsidRPr="00453250">
              <w:rPr>
                <w:rFonts w:ascii="Arial" w:hAnsi="Arial" w:cs="Arial"/>
                <w:sz w:val="24"/>
                <w:szCs w:val="24"/>
              </w:rPr>
              <w:t>6</w:t>
            </w:r>
          </w:p>
        </w:tc>
        <w:tc>
          <w:tcPr>
            <w:tcW w:w="1276" w:type="dxa"/>
          </w:tcPr>
          <w:p w14:paraId="3F92130B" w14:textId="0BDD6333" w:rsidR="000C781D" w:rsidRPr="00453250" w:rsidRDefault="000C781D" w:rsidP="00B7628F">
            <w:pPr>
              <w:spacing w:line="360" w:lineRule="auto"/>
              <w:jc w:val="center"/>
              <w:rPr>
                <w:rFonts w:ascii="Arial" w:hAnsi="Arial" w:cs="Arial"/>
                <w:sz w:val="24"/>
                <w:szCs w:val="24"/>
              </w:rPr>
            </w:pPr>
            <w:r w:rsidRPr="00453250">
              <w:rPr>
                <w:rFonts w:ascii="Arial" w:hAnsi="Arial" w:cs="Arial"/>
                <w:sz w:val="24"/>
                <w:szCs w:val="24"/>
              </w:rPr>
              <w:t>Vander</w:t>
            </w:r>
          </w:p>
        </w:tc>
        <w:tc>
          <w:tcPr>
            <w:tcW w:w="1276" w:type="dxa"/>
          </w:tcPr>
          <w:p w14:paraId="61F15034" w14:textId="30CFC49E" w:rsidR="000C781D" w:rsidRPr="00453250" w:rsidRDefault="000C781D" w:rsidP="00B7628F">
            <w:pPr>
              <w:spacing w:line="360" w:lineRule="auto"/>
              <w:jc w:val="center"/>
              <w:rPr>
                <w:rFonts w:ascii="Arial" w:hAnsi="Arial" w:cs="Arial"/>
                <w:sz w:val="24"/>
                <w:szCs w:val="24"/>
              </w:rPr>
            </w:pPr>
            <w:r w:rsidRPr="00453250">
              <w:rPr>
                <w:rFonts w:ascii="Arial" w:hAnsi="Arial" w:cs="Arial"/>
                <w:sz w:val="24"/>
                <w:szCs w:val="24"/>
              </w:rPr>
              <w:t>Who’s Really to Blame for the Post Office scandal?</w:t>
            </w:r>
          </w:p>
        </w:tc>
        <w:tc>
          <w:tcPr>
            <w:tcW w:w="850" w:type="dxa"/>
          </w:tcPr>
          <w:p w14:paraId="019ED879" w14:textId="3386641B" w:rsidR="000C781D" w:rsidRPr="00453250" w:rsidRDefault="000C781D" w:rsidP="00B7628F">
            <w:pPr>
              <w:spacing w:line="360" w:lineRule="auto"/>
              <w:jc w:val="center"/>
              <w:rPr>
                <w:rFonts w:ascii="Arial" w:hAnsi="Arial" w:cs="Arial"/>
                <w:sz w:val="24"/>
                <w:szCs w:val="24"/>
              </w:rPr>
            </w:pPr>
            <w:r w:rsidRPr="00453250">
              <w:rPr>
                <w:rFonts w:ascii="Arial" w:hAnsi="Arial" w:cs="Arial"/>
                <w:sz w:val="24"/>
                <w:szCs w:val="24"/>
              </w:rPr>
              <w:t>2021</w:t>
            </w:r>
          </w:p>
        </w:tc>
        <w:tc>
          <w:tcPr>
            <w:tcW w:w="1843" w:type="dxa"/>
          </w:tcPr>
          <w:p w14:paraId="7C2816F7" w14:textId="77777777" w:rsidR="000C781D" w:rsidRPr="00453250" w:rsidRDefault="000C781D" w:rsidP="00B7628F">
            <w:pPr>
              <w:spacing w:line="360" w:lineRule="auto"/>
              <w:jc w:val="center"/>
              <w:rPr>
                <w:rFonts w:ascii="Arial" w:hAnsi="Arial" w:cs="Arial"/>
                <w:b/>
                <w:bCs/>
                <w:color w:val="00B050"/>
                <w:sz w:val="24"/>
                <w:szCs w:val="24"/>
              </w:rPr>
            </w:pPr>
          </w:p>
          <w:p w14:paraId="2905FE90" w14:textId="77777777" w:rsidR="000C781D" w:rsidRPr="00453250" w:rsidRDefault="000C781D" w:rsidP="00B7628F">
            <w:pPr>
              <w:spacing w:line="360" w:lineRule="auto"/>
              <w:jc w:val="center"/>
              <w:rPr>
                <w:rFonts w:ascii="Arial" w:hAnsi="Arial" w:cs="Arial"/>
                <w:b/>
                <w:bCs/>
                <w:color w:val="00B050"/>
                <w:sz w:val="24"/>
                <w:szCs w:val="24"/>
              </w:rPr>
            </w:pPr>
          </w:p>
          <w:p w14:paraId="45E35DEB" w14:textId="6603A577" w:rsidR="000C781D" w:rsidRPr="00453250" w:rsidRDefault="000C781D"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34EFA730" w14:textId="77777777" w:rsidR="000C781D" w:rsidRPr="00453250" w:rsidRDefault="000C781D" w:rsidP="00B7628F">
            <w:pPr>
              <w:spacing w:line="360" w:lineRule="auto"/>
              <w:jc w:val="center"/>
              <w:rPr>
                <w:rFonts w:ascii="Arial" w:hAnsi="Arial" w:cs="Arial"/>
                <w:b/>
                <w:bCs/>
                <w:color w:val="00B050"/>
                <w:sz w:val="24"/>
                <w:szCs w:val="24"/>
              </w:rPr>
            </w:pPr>
          </w:p>
          <w:p w14:paraId="68EDB7EC" w14:textId="77777777" w:rsidR="000C781D" w:rsidRPr="00453250" w:rsidRDefault="000C781D" w:rsidP="00B7628F">
            <w:pPr>
              <w:spacing w:line="360" w:lineRule="auto"/>
              <w:jc w:val="center"/>
              <w:rPr>
                <w:rFonts w:ascii="Arial" w:hAnsi="Arial" w:cs="Arial"/>
                <w:b/>
                <w:bCs/>
                <w:color w:val="00B050"/>
                <w:sz w:val="24"/>
                <w:szCs w:val="24"/>
              </w:rPr>
            </w:pPr>
          </w:p>
          <w:p w14:paraId="3E96D08C" w14:textId="02B5D0A0" w:rsidR="000C781D" w:rsidRPr="00453250" w:rsidRDefault="000C781D"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14112F38" w14:textId="77777777" w:rsidR="000C781D" w:rsidRPr="00453250" w:rsidRDefault="000C781D" w:rsidP="00B7628F">
            <w:pPr>
              <w:spacing w:line="360" w:lineRule="auto"/>
              <w:jc w:val="center"/>
              <w:rPr>
                <w:rFonts w:ascii="Arial" w:hAnsi="Arial" w:cs="Arial"/>
                <w:b/>
                <w:bCs/>
                <w:color w:val="00B050"/>
                <w:sz w:val="24"/>
                <w:szCs w:val="24"/>
              </w:rPr>
            </w:pPr>
          </w:p>
          <w:p w14:paraId="724D2773" w14:textId="77777777" w:rsidR="000C781D" w:rsidRPr="00453250" w:rsidRDefault="000C781D" w:rsidP="00B7628F">
            <w:pPr>
              <w:spacing w:line="360" w:lineRule="auto"/>
              <w:jc w:val="center"/>
              <w:rPr>
                <w:rFonts w:ascii="Arial" w:hAnsi="Arial" w:cs="Arial"/>
                <w:b/>
                <w:bCs/>
                <w:color w:val="00B050"/>
                <w:sz w:val="24"/>
                <w:szCs w:val="24"/>
              </w:rPr>
            </w:pPr>
          </w:p>
          <w:p w14:paraId="3ACB5770" w14:textId="14EF48C9" w:rsidR="000C781D" w:rsidRPr="00453250" w:rsidRDefault="000C781D"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25E62F97" w14:textId="77777777" w:rsidR="000C781D" w:rsidRPr="00453250" w:rsidRDefault="000C781D" w:rsidP="00B7628F">
            <w:pPr>
              <w:spacing w:line="360" w:lineRule="auto"/>
              <w:jc w:val="center"/>
              <w:rPr>
                <w:rFonts w:ascii="Arial" w:hAnsi="Arial" w:cs="Arial"/>
                <w:sz w:val="24"/>
                <w:szCs w:val="24"/>
              </w:rPr>
            </w:pPr>
          </w:p>
        </w:tc>
      </w:tr>
      <w:tr w:rsidR="001F3B49" w:rsidRPr="00453250" w14:paraId="45B2F489" w14:textId="77777777" w:rsidTr="00EA1999">
        <w:tc>
          <w:tcPr>
            <w:tcW w:w="284" w:type="dxa"/>
          </w:tcPr>
          <w:p w14:paraId="3637DAB0" w14:textId="7A0E197B" w:rsidR="001F3B49" w:rsidRPr="00453250" w:rsidRDefault="001F3B49" w:rsidP="001F3B49">
            <w:pPr>
              <w:spacing w:line="360" w:lineRule="auto"/>
              <w:jc w:val="center"/>
              <w:rPr>
                <w:rFonts w:ascii="Arial" w:hAnsi="Arial" w:cs="Arial"/>
                <w:sz w:val="24"/>
                <w:szCs w:val="24"/>
              </w:rPr>
            </w:pPr>
            <w:r w:rsidRPr="00453250">
              <w:rPr>
                <w:rFonts w:ascii="Arial" w:hAnsi="Arial" w:cs="Arial"/>
                <w:sz w:val="24"/>
                <w:szCs w:val="24"/>
              </w:rPr>
              <w:t>2</w:t>
            </w:r>
            <w:r w:rsidR="00757843" w:rsidRPr="00453250">
              <w:rPr>
                <w:rFonts w:ascii="Arial" w:hAnsi="Arial" w:cs="Arial"/>
                <w:sz w:val="24"/>
                <w:szCs w:val="24"/>
              </w:rPr>
              <w:t>7</w:t>
            </w:r>
          </w:p>
        </w:tc>
        <w:tc>
          <w:tcPr>
            <w:tcW w:w="1276" w:type="dxa"/>
          </w:tcPr>
          <w:p w14:paraId="17CD723A" w14:textId="1B56B48E" w:rsidR="001F3B49" w:rsidRPr="00453250" w:rsidRDefault="00965A28" w:rsidP="00B7628F">
            <w:pPr>
              <w:spacing w:line="360" w:lineRule="auto"/>
              <w:jc w:val="center"/>
              <w:rPr>
                <w:rFonts w:ascii="Arial" w:hAnsi="Arial" w:cs="Arial"/>
                <w:sz w:val="24"/>
                <w:szCs w:val="24"/>
              </w:rPr>
            </w:pPr>
            <w:r w:rsidRPr="00453250">
              <w:rPr>
                <w:rFonts w:ascii="Arial" w:hAnsi="Arial" w:cs="Arial"/>
                <w:sz w:val="24"/>
                <w:szCs w:val="24"/>
              </w:rPr>
              <w:t>Parliament.uk</w:t>
            </w:r>
          </w:p>
        </w:tc>
        <w:tc>
          <w:tcPr>
            <w:tcW w:w="1276" w:type="dxa"/>
          </w:tcPr>
          <w:p w14:paraId="7856E375" w14:textId="77777777" w:rsidR="00B0408B" w:rsidRPr="00453250" w:rsidRDefault="00B0408B" w:rsidP="00B7628F">
            <w:pPr>
              <w:spacing w:line="360" w:lineRule="auto"/>
              <w:jc w:val="center"/>
              <w:rPr>
                <w:rFonts w:ascii="Arial" w:hAnsi="Arial" w:cs="Arial"/>
                <w:sz w:val="24"/>
                <w:szCs w:val="24"/>
              </w:rPr>
            </w:pPr>
            <w:r w:rsidRPr="00453250">
              <w:rPr>
                <w:rFonts w:ascii="Arial" w:hAnsi="Arial" w:cs="Arial"/>
                <w:sz w:val="24"/>
                <w:szCs w:val="24"/>
              </w:rPr>
              <w:t>ELEVENTH REPORT</w:t>
            </w:r>
          </w:p>
          <w:p w14:paraId="3860EA21" w14:textId="77777777" w:rsidR="00B0408B" w:rsidRPr="00453250" w:rsidRDefault="00B0408B" w:rsidP="00B7628F">
            <w:pPr>
              <w:spacing w:line="360" w:lineRule="auto"/>
              <w:jc w:val="center"/>
              <w:rPr>
                <w:rFonts w:ascii="Arial" w:hAnsi="Arial" w:cs="Arial"/>
                <w:sz w:val="24"/>
                <w:szCs w:val="24"/>
              </w:rPr>
            </w:pPr>
            <w:r w:rsidRPr="00453250">
              <w:rPr>
                <w:rFonts w:ascii="Arial" w:hAnsi="Arial" w:cs="Arial"/>
                <w:sz w:val="24"/>
                <w:szCs w:val="24"/>
              </w:rPr>
              <w:t>The Trade and Industry Committe</w:t>
            </w:r>
            <w:r w:rsidRPr="00453250">
              <w:rPr>
                <w:rFonts w:ascii="Arial" w:hAnsi="Arial" w:cs="Arial"/>
                <w:sz w:val="24"/>
                <w:szCs w:val="24"/>
              </w:rPr>
              <w:lastRenderedPageBreak/>
              <w:t>e has agreed to the following Report:—</w:t>
            </w:r>
          </w:p>
          <w:p w14:paraId="7902B9BE" w14:textId="77777777" w:rsidR="00B0408B" w:rsidRPr="00453250" w:rsidRDefault="00B0408B" w:rsidP="00B7628F">
            <w:pPr>
              <w:spacing w:line="360" w:lineRule="auto"/>
              <w:jc w:val="center"/>
              <w:rPr>
                <w:rFonts w:ascii="Arial" w:hAnsi="Arial" w:cs="Arial"/>
                <w:sz w:val="24"/>
                <w:szCs w:val="24"/>
              </w:rPr>
            </w:pPr>
            <w:r w:rsidRPr="00453250">
              <w:rPr>
                <w:rFonts w:ascii="Arial" w:hAnsi="Arial" w:cs="Arial"/>
                <w:sz w:val="24"/>
                <w:szCs w:val="24"/>
              </w:rPr>
              <w:t>THE HORIZON PROJECT FOR AUTOMATED PAYMENT OF BENEFITS THROUGH POST OFFICES</w:t>
            </w:r>
          </w:p>
          <w:p w14:paraId="3FA3CED9" w14:textId="68595F96" w:rsidR="001F3B49" w:rsidRPr="00453250" w:rsidRDefault="00B0408B" w:rsidP="00B7628F">
            <w:pPr>
              <w:spacing w:line="360" w:lineRule="auto"/>
              <w:jc w:val="center"/>
              <w:rPr>
                <w:rFonts w:ascii="Arial" w:hAnsi="Arial" w:cs="Arial"/>
                <w:sz w:val="24"/>
                <w:szCs w:val="24"/>
              </w:rPr>
            </w:pPr>
            <w:r w:rsidRPr="00453250">
              <w:rPr>
                <w:rFonts w:ascii="Arial" w:hAnsi="Arial" w:cs="Arial"/>
                <w:sz w:val="24"/>
                <w:szCs w:val="24"/>
              </w:rPr>
              <w:t>Project Horizon</w:t>
            </w:r>
          </w:p>
        </w:tc>
        <w:tc>
          <w:tcPr>
            <w:tcW w:w="850" w:type="dxa"/>
          </w:tcPr>
          <w:p w14:paraId="0A432204" w14:textId="47B4D994" w:rsidR="001F3B49" w:rsidRPr="00453250" w:rsidRDefault="00C54046" w:rsidP="00B7628F">
            <w:pPr>
              <w:spacing w:line="360" w:lineRule="auto"/>
              <w:jc w:val="center"/>
              <w:rPr>
                <w:rFonts w:ascii="Arial" w:hAnsi="Arial" w:cs="Arial"/>
                <w:sz w:val="24"/>
                <w:szCs w:val="24"/>
              </w:rPr>
            </w:pPr>
            <w:r w:rsidRPr="00453250">
              <w:rPr>
                <w:rFonts w:ascii="Arial" w:hAnsi="Arial" w:cs="Arial"/>
                <w:sz w:val="24"/>
                <w:szCs w:val="24"/>
              </w:rPr>
              <w:lastRenderedPageBreak/>
              <w:t>1999</w:t>
            </w:r>
          </w:p>
        </w:tc>
        <w:tc>
          <w:tcPr>
            <w:tcW w:w="1843" w:type="dxa"/>
          </w:tcPr>
          <w:p w14:paraId="4C7CBC5C" w14:textId="39A0753B" w:rsidR="001F3B49" w:rsidRPr="00453250" w:rsidRDefault="001F3B49"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6852E525" w14:textId="29E0A182" w:rsidR="001F3B49" w:rsidRPr="00453250" w:rsidRDefault="001F3B49"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4F2DA078" w14:textId="197C89CA" w:rsidR="001F3B49" w:rsidRPr="00453250" w:rsidRDefault="001F3B49"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2472083E" w14:textId="59BED4DC" w:rsidR="001F3B49" w:rsidRPr="00453250" w:rsidRDefault="001F3B49"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CA2DD7" w:rsidRPr="00453250" w14:paraId="0560F57C" w14:textId="77777777" w:rsidTr="00EA1999">
        <w:tc>
          <w:tcPr>
            <w:tcW w:w="284" w:type="dxa"/>
          </w:tcPr>
          <w:p w14:paraId="78AE570F" w14:textId="057CE151" w:rsidR="00CA2DD7" w:rsidRPr="00453250" w:rsidRDefault="00CA2DD7" w:rsidP="00CA2DD7">
            <w:pPr>
              <w:spacing w:line="360" w:lineRule="auto"/>
              <w:jc w:val="center"/>
              <w:rPr>
                <w:rFonts w:ascii="Arial" w:hAnsi="Arial" w:cs="Arial"/>
                <w:sz w:val="24"/>
                <w:szCs w:val="24"/>
              </w:rPr>
            </w:pPr>
            <w:r w:rsidRPr="00453250">
              <w:rPr>
                <w:rFonts w:ascii="Arial" w:hAnsi="Arial" w:cs="Arial"/>
                <w:sz w:val="24"/>
                <w:szCs w:val="24"/>
              </w:rPr>
              <w:t>2</w:t>
            </w:r>
            <w:r w:rsidR="00757843" w:rsidRPr="00453250">
              <w:rPr>
                <w:rFonts w:ascii="Arial" w:hAnsi="Arial" w:cs="Arial"/>
                <w:sz w:val="24"/>
                <w:szCs w:val="24"/>
              </w:rPr>
              <w:t>8</w:t>
            </w:r>
          </w:p>
        </w:tc>
        <w:tc>
          <w:tcPr>
            <w:tcW w:w="1276" w:type="dxa"/>
          </w:tcPr>
          <w:p w14:paraId="534EC0F3" w14:textId="4AB93BCA" w:rsidR="00CA2DD7" w:rsidRPr="00453250" w:rsidRDefault="00DF69F7" w:rsidP="00B7628F">
            <w:pPr>
              <w:spacing w:line="360" w:lineRule="auto"/>
              <w:jc w:val="center"/>
              <w:rPr>
                <w:rFonts w:ascii="Arial" w:hAnsi="Arial" w:cs="Arial"/>
                <w:sz w:val="24"/>
                <w:szCs w:val="24"/>
              </w:rPr>
            </w:pPr>
            <w:r w:rsidRPr="00453250">
              <w:rPr>
                <w:rFonts w:ascii="Arial" w:hAnsi="Arial" w:cs="Arial"/>
                <w:sz w:val="24"/>
                <w:szCs w:val="24"/>
              </w:rPr>
              <w:t>Ca</w:t>
            </w:r>
            <w:r w:rsidR="00261681" w:rsidRPr="00453250">
              <w:rPr>
                <w:rFonts w:ascii="Arial" w:hAnsi="Arial" w:cs="Arial"/>
                <w:sz w:val="24"/>
                <w:szCs w:val="24"/>
              </w:rPr>
              <w:t>ble</w:t>
            </w:r>
          </w:p>
        </w:tc>
        <w:tc>
          <w:tcPr>
            <w:tcW w:w="1276" w:type="dxa"/>
          </w:tcPr>
          <w:p w14:paraId="0F4D16B4" w14:textId="5E529B57" w:rsidR="00CA2DD7" w:rsidRPr="00453250" w:rsidRDefault="00261681" w:rsidP="00B7628F">
            <w:pPr>
              <w:spacing w:line="360" w:lineRule="auto"/>
              <w:jc w:val="center"/>
              <w:rPr>
                <w:rFonts w:ascii="Arial" w:hAnsi="Arial" w:cs="Arial"/>
                <w:sz w:val="24"/>
                <w:szCs w:val="24"/>
              </w:rPr>
            </w:pPr>
            <w:r w:rsidRPr="00453250">
              <w:rPr>
                <w:rFonts w:ascii="Arial" w:hAnsi="Arial" w:cs="Arial"/>
                <w:sz w:val="24"/>
                <w:szCs w:val="24"/>
              </w:rPr>
              <w:t>Post Office Counters Ltd</w:t>
            </w:r>
          </w:p>
        </w:tc>
        <w:tc>
          <w:tcPr>
            <w:tcW w:w="850" w:type="dxa"/>
          </w:tcPr>
          <w:p w14:paraId="1B6CA480" w14:textId="11581439" w:rsidR="00CA2DD7" w:rsidRPr="00453250" w:rsidRDefault="007D1B60" w:rsidP="00B7628F">
            <w:pPr>
              <w:spacing w:line="360" w:lineRule="auto"/>
              <w:jc w:val="center"/>
              <w:rPr>
                <w:rFonts w:ascii="Arial" w:hAnsi="Arial" w:cs="Arial"/>
                <w:sz w:val="24"/>
                <w:szCs w:val="24"/>
              </w:rPr>
            </w:pPr>
            <w:r w:rsidRPr="00453250">
              <w:rPr>
                <w:rFonts w:ascii="Arial" w:hAnsi="Arial" w:cs="Arial"/>
                <w:sz w:val="24"/>
                <w:szCs w:val="24"/>
              </w:rPr>
              <w:t>1999</w:t>
            </w:r>
          </w:p>
        </w:tc>
        <w:tc>
          <w:tcPr>
            <w:tcW w:w="1843" w:type="dxa"/>
          </w:tcPr>
          <w:p w14:paraId="31EF8350" w14:textId="5309FE6B"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4C8D7279" w14:textId="55F7C41D"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696D60B3" w14:textId="2503428C"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24239D94" w14:textId="091CCE41" w:rsidR="00CA2DD7" w:rsidRPr="00453250" w:rsidRDefault="00CA2DD7"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CA2DD7" w:rsidRPr="00453250" w14:paraId="0A76DFAC" w14:textId="77777777" w:rsidTr="00EA1999">
        <w:tc>
          <w:tcPr>
            <w:tcW w:w="284" w:type="dxa"/>
          </w:tcPr>
          <w:p w14:paraId="648E146A" w14:textId="783FA4EA" w:rsidR="00CA2DD7" w:rsidRPr="00453250" w:rsidRDefault="00757843" w:rsidP="00CA2DD7">
            <w:pPr>
              <w:spacing w:line="360" w:lineRule="auto"/>
              <w:jc w:val="center"/>
              <w:rPr>
                <w:rFonts w:ascii="Arial" w:hAnsi="Arial" w:cs="Arial"/>
                <w:sz w:val="24"/>
                <w:szCs w:val="24"/>
              </w:rPr>
            </w:pPr>
            <w:r w:rsidRPr="00453250">
              <w:rPr>
                <w:rFonts w:ascii="Arial" w:hAnsi="Arial" w:cs="Arial"/>
                <w:sz w:val="24"/>
                <w:szCs w:val="24"/>
              </w:rPr>
              <w:t>29</w:t>
            </w:r>
          </w:p>
        </w:tc>
        <w:tc>
          <w:tcPr>
            <w:tcW w:w="1276" w:type="dxa"/>
          </w:tcPr>
          <w:p w14:paraId="39B20C1C" w14:textId="7577D49F" w:rsidR="00CA2DD7" w:rsidRPr="00453250" w:rsidRDefault="00F660A1" w:rsidP="00B7628F">
            <w:pPr>
              <w:spacing w:line="360" w:lineRule="auto"/>
              <w:jc w:val="center"/>
              <w:rPr>
                <w:rFonts w:ascii="Arial" w:hAnsi="Arial" w:cs="Arial"/>
                <w:sz w:val="24"/>
                <w:szCs w:val="24"/>
              </w:rPr>
            </w:pPr>
            <w:r w:rsidRPr="00453250">
              <w:rPr>
                <w:rFonts w:ascii="Arial" w:hAnsi="Arial" w:cs="Arial"/>
                <w:sz w:val="24"/>
                <w:szCs w:val="24"/>
              </w:rPr>
              <w:t>Sky News</w:t>
            </w:r>
          </w:p>
        </w:tc>
        <w:tc>
          <w:tcPr>
            <w:tcW w:w="1276" w:type="dxa"/>
          </w:tcPr>
          <w:p w14:paraId="7E8773B2" w14:textId="7C50BFD3" w:rsidR="00CA2DD7" w:rsidRPr="00453250" w:rsidRDefault="00EB4DBD" w:rsidP="00036A47">
            <w:pPr>
              <w:spacing w:line="360" w:lineRule="auto"/>
              <w:jc w:val="center"/>
              <w:rPr>
                <w:rFonts w:ascii="Arial" w:hAnsi="Arial" w:cs="Arial"/>
                <w:sz w:val="24"/>
                <w:szCs w:val="24"/>
              </w:rPr>
            </w:pPr>
            <w:r w:rsidRPr="00453250">
              <w:rPr>
                <w:rFonts w:ascii="Arial" w:hAnsi="Arial" w:cs="Arial"/>
                <w:sz w:val="24"/>
                <w:szCs w:val="24"/>
              </w:rPr>
              <w:t>Post Office Scandal</w:t>
            </w:r>
            <w:r w:rsidR="00A65C7E" w:rsidRPr="00453250">
              <w:rPr>
                <w:rFonts w:ascii="Arial" w:hAnsi="Arial" w:cs="Arial"/>
                <w:sz w:val="24"/>
                <w:szCs w:val="24"/>
              </w:rPr>
              <w:t xml:space="preserve">: the story </w:t>
            </w:r>
            <w:r w:rsidR="00A65C7E" w:rsidRPr="00453250">
              <w:rPr>
                <w:rFonts w:ascii="Arial" w:hAnsi="Arial" w:cs="Arial"/>
                <w:sz w:val="24"/>
                <w:szCs w:val="24"/>
              </w:rPr>
              <w:lastRenderedPageBreak/>
              <w:t xml:space="preserve">behind victims of faulty Horizon </w:t>
            </w:r>
            <w:r w:rsidR="00036A47" w:rsidRPr="00453250">
              <w:rPr>
                <w:rFonts w:ascii="Arial" w:hAnsi="Arial" w:cs="Arial"/>
                <w:sz w:val="24"/>
                <w:szCs w:val="24"/>
              </w:rPr>
              <w:t>accounting software</w:t>
            </w:r>
          </w:p>
        </w:tc>
        <w:tc>
          <w:tcPr>
            <w:tcW w:w="850" w:type="dxa"/>
          </w:tcPr>
          <w:p w14:paraId="2D6E7897" w14:textId="4CFB20C6" w:rsidR="00CA2DD7" w:rsidRPr="00453250" w:rsidRDefault="00036A47" w:rsidP="00B7628F">
            <w:pPr>
              <w:spacing w:line="360" w:lineRule="auto"/>
              <w:jc w:val="center"/>
              <w:rPr>
                <w:rFonts w:ascii="Arial" w:hAnsi="Arial" w:cs="Arial"/>
                <w:sz w:val="24"/>
                <w:szCs w:val="24"/>
              </w:rPr>
            </w:pPr>
            <w:r w:rsidRPr="00453250">
              <w:rPr>
                <w:rFonts w:ascii="Arial" w:hAnsi="Arial" w:cs="Arial"/>
                <w:sz w:val="24"/>
                <w:szCs w:val="24"/>
              </w:rPr>
              <w:lastRenderedPageBreak/>
              <w:t>2024</w:t>
            </w:r>
          </w:p>
        </w:tc>
        <w:tc>
          <w:tcPr>
            <w:tcW w:w="1843" w:type="dxa"/>
          </w:tcPr>
          <w:p w14:paraId="0214F554" w14:textId="2CE50AB6"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79143B07" w14:textId="3911C2A5"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18297F7F" w14:textId="35193FF7"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0B0CF099" w14:textId="24B7C810" w:rsidR="00CA2DD7" w:rsidRPr="00453250" w:rsidRDefault="00CA2DD7"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CA2DD7" w:rsidRPr="00453250" w14:paraId="1F3323EE" w14:textId="77777777" w:rsidTr="00EA1999">
        <w:tc>
          <w:tcPr>
            <w:tcW w:w="284" w:type="dxa"/>
          </w:tcPr>
          <w:p w14:paraId="449511DB" w14:textId="60E8F141" w:rsidR="00CA2DD7" w:rsidRPr="00453250" w:rsidRDefault="00CA2DD7" w:rsidP="00CA2DD7">
            <w:pPr>
              <w:spacing w:line="360" w:lineRule="auto"/>
              <w:jc w:val="center"/>
              <w:rPr>
                <w:rFonts w:ascii="Arial" w:hAnsi="Arial" w:cs="Arial"/>
                <w:sz w:val="24"/>
                <w:szCs w:val="24"/>
              </w:rPr>
            </w:pPr>
            <w:r w:rsidRPr="00453250">
              <w:rPr>
                <w:rFonts w:ascii="Arial" w:hAnsi="Arial" w:cs="Arial"/>
                <w:sz w:val="24"/>
                <w:szCs w:val="24"/>
              </w:rPr>
              <w:t>3</w:t>
            </w:r>
            <w:r w:rsidR="00757843" w:rsidRPr="00453250">
              <w:rPr>
                <w:rFonts w:ascii="Arial" w:hAnsi="Arial" w:cs="Arial"/>
                <w:sz w:val="24"/>
                <w:szCs w:val="24"/>
              </w:rPr>
              <w:t>0</w:t>
            </w:r>
          </w:p>
        </w:tc>
        <w:tc>
          <w:tcPr>
            <w:tcW w:w="1276" w:type="dxa"/>
          </w:tcPr>
          <w:p w14:paraId="25DAD2EE" w14:textId="2F2D17EE" w:rsidR="00CA2DD7" w:rsidRPr="00453250" w:rsidRDefault="00625F87" w:rsidP="00B7628F">
            <w:pPr>
              <w:spacing w:line="360" w:lineRule="auto"/>
              <w:jc w:val="center"/>
              <w:rPr>
                <w:rFonts w:ascii="Arial" w:hAnsi="Arial" w:cs="Arial"/>
                <w:sz w:val="24"/>
                <w:szCs w:val="24"/>
              </w:rPr>
            </w:pPr>
            <w:r w:rsidRPr="00453250">
              <w:rPr>
                <w:rFonts w:ascii="Arial" w:hAnsi="Arial" w:cs="Arial"/>
                <w:sz w:val="24"/>
                <w:szCs w:val="24"/>
              </w:rPr>
              <w:t>Augustine, Grace; Lodge, Jan and Radic, Mislav</w:t>
            </w:r>
          </w:p>
        </w:tc>
        <w:tc>
          <w:tcPr>
            <w:tcW w:w="1276" w:type="dxa"/>
          </w:tcPr>
          <w:p w14:paraId="61802DBA" w14:textId="4C9C10A3" w:rsidR="00E26043" w:rsidRPr="00E26043" w:rsidRDefault="00E26043" w:rsidP="00E26043">
            <w:pPr>
              <w:pStyle w:val="Heading3"/>
              <w:spacing w:line="360" w:lineRule="auto"/>
              <w:jc w:val="center"/>
              <w:rPr>
                <w:rFonts w:ascii="Arial" w:hAnsi="Arial" w:cs="Arial"/>
                <w:color w:val="auto"/>
              </w:rPr>
            </w:pPr>
            <w:r w:rsidRPr="00E26043">
              <w:rPr>
                <w:rFonts w:ascii="Arial" w:hAnsi="Arial" w:cs="Arial"/>
                <w:color w:val="auto"/>
              </w:rPr>
              <w:t xml:space="preserve">Mr. Bates vs The Post Office depicts one of the UK’s worst </w:t>
            </w:r>
            <w:r w:rsidR="008F4BD9" w:rsidRPr="00453250">
              <w:rPr>
                <w:rFonts w:ascii="Arial" w:hAnsi="Arial" w:cs="Arial"/>
                <w:color w:val="auto"/>
              </w:rPr>
              <w:t>injustices</w:t>
            </w:r>
            <w:r w:rsidRPr="00E26043">
              <w:rPr>
                <w:rFonts w:ascii="Arial" w:hAnsi="Arial" w:cs="Arial"/>
                <w:color w:val="auto"/>
              </w:rPr>
              <w:t xml:space="preserve">: </w:t>
            </w:r>
            <w:r w:rsidR="008F4BD9" w:rsidRPr="00453250">
              <w:rPr>
                <w:rFonts w:ascii="Arial" w:hAnsi="Arial" w:cs="Arial"/>
                <w:color w:val="auto"/>
              </w:rPr>
              <w:t>here is</w:t>
            </w:r>
            <w:r w:rsidRPr="00E26043">
              <w:rPr>
                <w:rFonts w:ascii="Arial" w:hAnsi="Arial" w:cs="Arial"/>
                <w:color w:val="auto"/>
              </w:rPr>
              <w:t xml:space="preserve"> why so many victims </w:t>
            </w:r>
            <w:r w:rsidR="0000140F" w:rsidRPr="00453250">
              <w:rPr>
                <w:rFonts w:ascii="Arial" w:hAnsi="Arial" w:cs="Arial"/>
                <w:color w:val="auto"/>
              </w:rPr>
              <w:t>did not</w:t>
            </w:r>
            <w:r w:rsidRPr="00E26043">
              <w:rPr>
                <w:rFonts w:ascii="Arial" w:hAnsi="Arial" w:cs="Arial"/>
                <w:color w:val="auto"/>
              </w:rPr>
              <w:t xml:space="preserve"> speak out.</w:t>
            </w:r>
          </w:p>
          <w:p w14:paraId="56DABC2B" w14:textId="200C82BB" w:rsidR="00CA2DD7" w:rsidRPr="00453250" w:rsidRDefault="00CA2DD7" w:rsidP="00E26043">
            <w:pPr>
              <w:pStyle w:val="Heading3"/>
              <w:shd w:val="clear" w:color="auto" w:fill="FFFFFF"/>
              <w:spacing w:before="345" w:after="173" w:line="360" w:lineRule="auto"/>
              <w:rPr>
                <w:rFonts w:ascii="Arial" w:hAnsi="Arial" w:cs="Arial"/>
                <w:color w:val="auto"/>
              </w:rPr>
            </w:pPr>
          </w:p>
        </w:tc>
        <w:tc>
          <w:tcPr>
            <w:tcW w:w="850" w:type="dxa"/>
          </w:tcPr>
          <w:p w14:paraId="207190F2" w14:textId="55FB93D0" w:rsidR="00CA2DD7" w:rsidRPr="00453250" w:rsidRDefault="00E26043" w:rsidP="00E26043">
            <w:pPr>
              <w:spacing w:line="360" w:lineRule="auto"/>
              <w:rPr>
                <w:rFonts w:ascii="Arial" w:hAnsi="Arial" w:cs="Arial"/>
                <w:sz w:val="24"/>
                <w:szCs w:val="24"/>
              </w:rPr>
            </w:pPr>
            <w:r w:rsidRPr="00453250">
              <w:rPr>
                <w:rFonts w:ascii="Arial" w:hAnsi="Arial" w:cs="Arial"/>
                <w:sz w:val="24"/>
                <w:szCs w:val="24"/>
              </w:rPr>
              <w:t>2024</w:t>
            </w:r>
          </w:p>
        </w:tc>
        <w:tc>
          <w:tcPr>
            <w:tcW w:w="1843" w:type="dxa"/>
          </w:tcPr>
          <w:p w14:paraId="3FD246CA" w14:textId="455E0D08"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00F29A0A" w14:textId="1F297A4D"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760C1F43" w14:textId="2BBC1C80"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4A183EEF" w14:textId="6A9E12C5" w:rsidR="00CA2DD7" w:rsidRPr="00453250" w:rsidRDefault="00CA2DD7"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CA2DD7" w:rsidRPr="00453250" w14:paraId="30818923" w14:textId="77777777" w:rsidTr="00EA1999">
        <w:tc>
          <w:tcPr>
            <w:tcW w:w="284" w:type="dxa"/>
          </w:tcPr>
          <w:p w14:paraId="71920B39" w14:textId="30B9B7D5" w:rsidR="00CA2DD7" w:rsidRPr="00453250" w:rsidRDefault="00CA2DD7" w:rsidP="00CA2DD7">
            <w:pPr>
              <w:spacing w:line="360" w:lineRule="auto"/>
              <w:jc w:val="center"/>
              <w:rPr>
                <w:rFonts w:ascii="Arial" w:hAnsi="Arial" w:cs="Arial"/>
                <w:sz w:val="24"/>
                <w:szCs w:val="24"/>
              </w:rPr>
            </w:pPr>
            <w:r w:rsidRPr="00453250">
              <w:rPr>
                <w:rFonts w:ascii="Arial" w:hAnsi="Arial" w:cs="Arial"/>
                <w:sz w:val="24"/>
                <w:szCs w:val="24"/>
              </w:rPr>
              <w:t>3</w:t>
            </w:r>
            <w:r w:rsidR="00757843" w:rsidRPr="00453250">
              <w:rPr>
                <w:rFonts w:ascii="Arial" w:hAnsi="Arial" w:cs="Arial"/>
                <w:sz w:val="24"/>
                <w:szCs w:val="24"/>
              </w:rPr>
              <w:t>1</w:t>
            </w:r>
          </w:p>
        </w:tc>
        <w:tc>
          <w:tcPr>
            <w:tcW w:w="1276" w:type="dxa"/>
          </w:tcPr>
          <w:p w14:paraId="0AC58C89" w14:textId="7F670671" w:rsidR="00CA2DD7" w:rsidRPr="00453250" w:rsidRDefault="002A7EEA" w:rsidP="00CE5733">
            <w:pPr>
              <w:spacing w:line="360" w:lineRule="auto"/>
              <w:jc w:val="center"/>
              <w:rPr>
                <w:rFonts w:ascii="Arial" w:hAnsi="Arial" w:cs="Arial"/>
                <w:sz w:val="24"/>
                <w:szCs w:val="24"/>
              </w:rPr>
            </w:pPr>
            <w:r w:rsidRPr="00453250">
              <w:rPr>
                <w:rFonts w:ascii="Arial" w:hAnsi="Arial" w:cs="Arial"/>
                <w:sz w:val="24"/>
                <w:szCs w:val="24"/>
              </w:rPr>
              <w:t>Augustine</w:t>
            </w:r>
          </w:p>
        </w:tc>
        <w:tc>
          <w:tcPr>
            <w:tcW w:w="1276" w:type="dxa"/>
          </w:tcPr>
          <w:p w14:paraId="62B02A50" w14:textId="1138F41F" w:rsidR="00101D35" w:rsidRPr="00101D35" w:rsidRDefault="00101D35" w:rsidP="00101D35">
            <w:pPr>
              <w:spacing w:line="360" w:lineRule="auto"/>
              <w:jc w:val="center"/>
              <w:rPr>
                <w:rFonts w:ascii="Arial" w:hAnsi="Arial" w:cs="Arial"/>
                <w:sz w:val="24"/>
                <w:szCs w:val="24"/>
                <w:lang w:val="en-GB"/>
              </w:rPr>
            </w:pPr>
            <w:r w:rsidRPr="00101D35">
              <w:rPr>
                <w:rFonts w:ascii="Arial" w:hAnsi="Arial" w:cs="Arial"/>
                <w:sz w:val="24"/>
                <w:szCs w:val="24"/>
                <w:lang w:val="en-GB"/>
              </w:rPr>
              <w:t xml:space="preserve">Victims of UK Post Office IT scandal </w:t>
            </w:r>
            <w:r w:rsidRPr="00101D35">
              <w:rPr>
                <w:rFonts w:ascii="Arial" w:hAnsi="Arial" w:cs="Arial"/>
                <w:sz w:val="24"/>
                <w:szCs w:val="24"/>
                <w:lang w:val="en-GB"/>
              </w:rPr>
              <w:lastRenderedPageBreak/>
              <w:t xml:space="preserve">faced four main barriers to speaking out – new </w:t>
            </w:r>
            <w:r w:rsidR="00E66EA4" w:rsidRPr="00453250">
              <w:rPr>
                <w:rFonts w:ascii="Arial" w:hAnsi="Arial" w:cs="Arial"/>
                <w:sz w:val="24"/>
                <w:szCs w:val="24"/>
                <w:lang w:val="en-GB"/>
              </w:rPr>
              <w:t>research.</w:t>
            </w:r>
          </w:p>
          <w:p w14:paraId="57AD1CF0" w14:textId="4A17E079" w:rsidR="00CA2DD7" w:rsidRPr="00453250" w:rsidRDefault="00CA2DD7" w:rsidP="00101D35">
            <w:pPr>
              <w:spacing w:line="360" w:lineRule="auto"/>
              <w:jc w:val="center"/>
              <w:rPr>
                <w:rFonts w:ascii="Arial" w:hAnsi="Arial" w:cs="Arial"/>
                <w:sz w:val="24"/>
                <w:szCs w:val="24"/>
              </w:rPr>
            </w:pPr>
          </w:p>
        </w:tc>
        <w:tc>
          <w:tcPr>
            <w:tcW w:w="850" w:type="dxa"/>
          </w:tcPr>
          <w:p w14:paraId="273C13BB" w14:textId="20628A3A" w:rsidR="00CA2DD7" w:rsidRPr="00453250" w:rsidRDefault="00810A55" w:rsidP="00810A55">
            <w:pPr>
              <w:spacing w:line="360" w:lineRule="auto"/>
              <w:rPr>
                <w:rFonts w:ascii="Arial" w:hAnsi="Arial" w:cs="Arial"/>
                <w:sz w:val="24"/>
                <w:szCs w:val="24"/>
              </w:rPr>
            </w:pPr>
            <w:r w:rsidRPr="00453250">
              <w:rPr>
                <w:rFonts w:ascii="Arial" w:hAnsi="Arial" w:cs="Arial"/>
                <w:sz w:val="24"/>
                <w:szCs w:val="24"/>
              </w:rPr>
              <w:lastRenderedPageBreak/>
              <w:t>2024</w:t>
            </w:r>
          </w:p>
        </w:tc>
        <w:tc>
          <w:tcPr>
            <w:tcW w:w="1843" w:type="dxa"/>
          </w:tcPr>
          <w:p w14:paraId="46CDC007" w14:textId="2E58E616"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5E4CB73D" w14:textId="72C9FF14"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401E922D" w14:textId="4F6BAC62"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6FDA9B37" w14:textId="70C0FE78" w:rsidR="00CA2DD7" w:rsidRPr="00453250" w:rsidRDefault="00CA2DD7"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CA2DD7" w:rsidRPr="00453250" w14:paraId="0F5D9AB1" w14:textId="77777777" w:rsidTr="00EA1999">
        <w:tc>
          <w:tcPr>
            <w:tcW w:w="284" w:type="dxa"/>
          </w:tcPr>
          <w:p w14:paraId="3C78F0C0" w14:textId="0748CD19" w:rsidR="00CA2DD7" w:rsidRPr="00453250" w:rsidRDefault="00CA2DD7" w:rsidP="00CA2DD7">
            <w:pPr>
              <w:spacing w:line="360" w:lineRule="auto"/>
              <w:jc w:val="center"/>
              <w:rPr>
                <w:rFonts w:ascii="Arial" w:hAnsi="Arial" w:cs="Arial"/>
                <w:sz w:val="24"/>
                <w:szCs w:val="24"/>
              </w:rPr>
            </w:pPr>
            <w:r w:rsidRPr="00453250">
              <w:rPr>
                <w:rFonts w:ascii="Arial" w:hAnsi="Arial" w:cs="Arial"/>
                <w:sz w:val="24"/>
                <w:szCs w:val="24"/>
              </w:rPr>
              <w:t>3</w:t>
            </w:r>
            <w:r w:rsidR="00757843" w:rsidRPr="00453250">
              <w:rPr>
                <w:rFonts w:ascii="Arial" w:hAnsi="Arial" w:cs="Arial"/>
                <w:sz w:val="24"/>
                <w:szCs w:val="24"/>
              </w:rPr>
              <w:t>2</w:t>
            </w:r>
          </w:p>
        </w:tc>
        <w:tc>
          <w:tcPr>
            <w:tcW w:w="1276" w:type="dxa"/>
          </w:tcPr>
          <w:p w14:paraId="06B8D643" w14:textId="37F868AD" w:rsidR="00CA2DD7" w:rsidRPr="00453250" w:rsidRDefault="00DC70D2" w:rsidP="00B7628F">
            <w:pPr>
              <w:spacing w:line="360" w:lineRule="auto"/>
              <w:jc w:val="center"/>
              <w:rPr>
                <w:rFonts w:ascii="Arial" w:hAnsi="Arial" w:cs="Arial"/>
                <w:sz w:val="24"/>
                <w:szCs w:val="24"/>
              </w:rPr>
            </w:pPr>
            <w:r w:rsidRPr="00453250">
              <w:rPr>
                <w:rFonts w:ascii="Arial" w:hAnsi="Arial" w:cs="Arial"/>
                <w:sz w:val="24"/>
                <w:szCs w:val="24"/>
              </w:rPr>
              <w:t>Marr, and Neely</w:t>
            </w:r>
          </w:p>
        </w:tc>
        <w:tc>
          <w:tcPr>
            <w:tcW w:w="1276" w:type="dxa"/>
          </w:tcPr>
          <w:p w14:paraId="72ED314F" w14:textId="05DE333C" w:rsidR="008C18DB" w:rsidRPr="008C18DB" w:rsidRDefault="008C18DB" w:rsidP="008C18DB">
            <w:pPr>
              <w:spacing w:line="360" w:lineRule="auto"/>
              <w:jc w:val="center"/>
              <w:rPr>
                <w:rFonts w:ascii="Arial" w:hAnsi="Arial" w:cs="Arial"/>
                <w:sz w:val="24"/>
                <w:szCs w:val="24"/>
                <w:lang w:val="en-GB"/>
              </w:rPr>
            </w:pPr>
            <w:r w:rsidRPr="008C18DB">
              <w:rPr>
                <w:rFonts w:ascii="Arial" w:hAnsi="Arial" w:cs="Arial"/>
                <w:sz w:val="24"/>
                <w:szCs w:val="24"/>
                <w:lang w:val="en-GB"/>
              </w:rPr>
              <w:t>Managing and measuring for value: the case of call centre performance</w:t>
            </w:r>
          </w:p>
          <w:p w14:paraId="7C007A04" w14:textId="48789093" w:rsidR="00CA2DD7" w:rsidRPr="00453250" w:rsidRDefault="00CA2DD7" w:rsidP="00E66EA4">
            <w:pPr>
              <w:spacing w:line="360" w:lineRule="auto"/>
              <w:rPr>
                <w:rFonts w:ascii="Arial" w:hAnsi="Arial" w:cs="Arial"/>
                <w:sz w:val="24"/>
                <w:szCs w:val="24"/>
              </w:rPr>
            </w:pPr>
          </w:p>
        </w:tc>
        <w:tc>
          <w:tcPr>
            <w:tcW w:w="850" w:type="dxa"/>
          </w:tcPr>
          <w:p w14:paraId="3955D5B4" w14:textId="33860671" w:rsidR="00CA2DD7" w:rsidRPr="00453250" w:rsidRDefault="00917D5A" w:rsidP="00DC70D2">
            <w:pPr>
              <w:spacing w:line="360" w:lineRule="auto"/>
              <w:rPr>
                <w:rFonts w:ascii="Arial" w:hAnsi="Arial" w:cs="Arial"/>
                <w:sz w:val="24"/>
                <w:szCs w:val="24"/>
              </w:rPr>
            </w:pPr>
            <w:r w:rsidRPr="00453250">
              <w:rPr>
                <w:rFonts w:ascii="Arial" w:hAnsi="Arial" w:cs="Arial"/>
                <w:sz w:val="24"/>
                <w:szCs w:val="24"/>
              </w:rPr>
              <w:t>2004</w:t>
            </w:r>
          </w:p>
        </w:tc>
        <w:tc>
          <w:tcPr>
            <w:tcW w:w="1843" w:type="dxa"/>
          </w:tcPr>
          <w:p w14:paraId="2CF423BF" w14:textId="26D22259"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2D0C298F" w14:textId="521B53AC"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46A31E41" w14:textId="4856E1E3"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7ACC6C24" w14:textId="4824A7E4" w:rsidR="00CA2DD7" w:rsidRPr="00453250" w:rsidRDefault="00CA2DD7"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CA2DD7" w:rsidRPr="00453250" w14:paraId="4F79F301" w14:textId="77777777" w:rsidTr="00EA1999">
        <w:tc>
          <w:tcPr>
            <w:tcW w:w="284" w:type="dxa"/>
          </w:tcPr>
          <w:p w14:paraId="777F70CA" w14:textId="4919DAAF" w:rsidR="00CA2DD7" w:rsidRPr="00453250" w:rsidRDefault="00CA2DD7" w:rsidP="00CA2DD7">
            <w:pPr>
              <w:spacing w:line="360" w:lineRule="auto"/>
              <w:jc w:val="center"/>
              <w:rPr>
                <w:rFonts w:ascii="Arial" w:hAnsi="Arial" w:cs="Arial"/>
                <w:sz w:val="24"/>
                <w:szCs w:val="24"/>
              </w:rPr>
            </w:pPr>
            <w:r w:rsidRPr="00453250">
              <w:rPr>
                <w:rFonts w:ascii="Arial" w:hAnsi="Arial" w:cs="Arial"/>
                <w:sz w:val="24"/>
                <w:szCs w:val="24"/>
              </w:rPr>
              <w:t>3</w:t>
            </w:r>
            <w:r w:rsidR="00757843" w:rsidRPr="00453250">
              <w:rPr>
                <w:rFonts w:ascii="Arial" w:hAnsi="Arial" w:cs="Arial"/>
                <w:sz w:val="24"/>
                <w:szCs w:val="24"/>
              </w:rPr>
              <w:t>3</w:t>
            </w:r>
          </w:p>
        </w:tc>
        <w:tc>
          <w:tcPr>
            <w:tcW w:w="1276" w:type="dxa"/>
          </w:tcPr>
          <w:p w14:paraId="6F16FD4D" w14:textId="5211B70D" w:rsidR="00CA2DD7" w:rsidRPr="00453250" w:rsidRDefault="00D70F5C" w:rsidP="00B7628F">
            <w:pPr>
              <w:spacing w:line="360" w:lineRule="auto"/>
              <w:jc w:val="center"/>
              <w:rPr>
                <w:rFonts w:ascii="Arial" w:hAnsi="Arial" w:cs="Arial"/>
                <w:sz w:val="24"/>
                <w:szCs w:val="24"/>
              </w:rPr>
            </w:pPr>
            <w:r w:rsidRPr="00453250">
              <w:rPr>
                <w:rFonts w:ascii="Arial" w:hAnsi="Arial" w:cs="Arial"/>
                <w:sz w:val="24"/>
                <w:szCs w:val="24"/>
              </w:rPr>
              <w:t>Hine</w:t>
            </w:r>
          </w:p>
        </w:tc>
        <w:tc>
          <w:tcPr>
            <w:tcW w:w="1276" w:type="dxa"/>
          </w:tcPr>
          <w:p w14:paraId="60005FFE" w14:textId="06B841B2" w:rsidR="00CA2DD7" w:rsidRPr="00453250" w:rsidRDefault="00EC1711" w:rsidP="00E914EB">
            <w:pPr>
              <w:spacing w:line="360" w:lineRule="auto"/>
              <w:jc w:val="center"/>
              <w:rPr>
                <w:rFonts w:ascii="Arial" w:hAnsi="Arial" w:cs="Arial"/>
                <w:sz w:val="24"/>
                <w:szCs w:val="24"/>
              </w:rPr>
            </w:pPr>
            <w:r w:rsidRPr="00453250">
              <w:rPr>
                <w:rFonts w:ascii="Arial" w:hAnsi="Arial" w:cs="Arial"/>
                <w:sz w:val="24"/>
                <w:szCs w:val="24"/>
              </w:rPr>
              <w:t xml:space="preserve">New </w:t>
            </w:r>
            <w:r w:rsidR="000C04CA" w:rsidRPr="00453250">
              <w:rPr>
                <w:rFonts w:ascii="Arial" w:hAnsi="Arial" w:cs="Arial"/>
                <w:sz w:val="24"/>
                <w:szCs w:val="24"/>
              </w:rPr>
              <w:t>Technology Briefing: The Post Office</w:t>
            </w:r>
            <w:r w:rsidR="00756541" w:rsidRPr="00453250">
              <w:rPr>
                <w:rFonts w:ascii="Arial" w:hAnsi="Arial" w:cs="Arial"/>
                <w:sz w:val="24"/>
                <w:szCs w:val="24"/>
              </w:rPr>
              <w:t>, technology and innovation</w:t>
            </w:r>
          </w:p>
        </w:tc>
        <w:tc>
          <w:tcPr>
            <w:tcW w:w="850" w:type="dxa"/>
          </w:tcPr>
          <w:p w14:paraId="096F7835" w14:textId="2D474293" w:rsidR="00CA2DD7" w:rsidRPr="00453250" w:rsidRDefault="00186FAB" w:rsidP="00186FAB">
            <w:pPr>
              <w:spacing w:line="360" w:lineRule="auto"/>
              <w:rPr>
                <w:rFonts w:ascii="Arial" w:hAnsi="Arial" w:cs="Arial"/>
                <w:sz w:val="24"/>
                <w:szCs w:val="24"/>
              </w:rPr>
            </w:pPr>
            <w:r w:rsidRPr="00453250">
              <w:rPr>
                <w:rFonts w:ascii="Arial" w:hAnsi="Arial" w:cs="Arial"/>
                <w:sz w:val="24"/>
                <w:szCs w:val="24"/>
              </w:rPr>
              <w:t>200</w:t>
            </w:r>
            <w:r w:rsidR="00D70F5C" w:rsidRPr="00453250">
              <w:rPr>
                <w:rFonts w:ascii="Arial" w:hAnsi="Arial" w:cs="Arial"/>
                <w:sz w:val="24"/>
                <w:szCs w:val="24"/>
              </w:rPr>
              <w:t>0</w:t>
            </w:r>
          </w:p>
        </w:tc>
        <w:tc>
          <w:tcPr>
            <w:tcW w:w="1843" w:type="dxa"/>
          </w:tcPr>
          <w:p w14:paraId="14633012" w14:textId="4E05EC63"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3C37D976" w14:textId="48FC2E24"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459E632D" w14:textId="758D1AEF"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684F90FC" w14:textId="414F4114" w:rsidR="00CA2DD7" w:rsidRPr="00453250" w:rsidRDefault="00CA2DD7"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CA2DD7" w:rsidRPr="00453250" w14:paraId="113A3A91" w14:textId="77777777" w:rsidTr="00EA1999">
        <w:tc>
          <w:tcPr>
            <w:tcW w:w="284" w:type="dxa"/>
          </w:tcPr>
          <w:p w14:paraId="2B7FEDAC" w14:textId="68169164" w:rsidR="00CA2DD7" w:rsidRPr="00453250" w:rsidRDefault="00CA2DD7" w:rsidP="00CA2DD7">
            <w:pPr>
              <w:spacing w:line="360" w:lineRule="auto"/>
              <w:jc w:val="center"/>
              <w:rPr>
                <w:rFonts w:ascii="Arial" w:hAnsi="Arial" w:cs="Arial"/>
                <w:sz w:val="24"/>
                <w:szCs w:val="24"/>
              </w:rPr>
            </w:pPr>
            <w:r w:rsidRPr="00453250">
              <w:rPr>
                <w:rFonts w:ascii="Arial" w:hAnsi="Arial" w:cs="Arial"/>
                <w:sz w:val="24"/>
                <w:szCs w:val="24"/>
              </w:rPr>
              <w:t>3</w:t>
            </w:r>
            <w:r w:rsidR="00757843" w:rsidRPr="00453250">
              <w:rPr>
                <w:rFonts w:ascii="Arial" w:hAnsi="Arial" w:cs="Arial"/>
                <w:sz w:val="24"/>
                <w:szCs w:val="24"/>
              </w:rPr>
              <w:t>4</w:t>
            </w:r>
          </w:p>
        </w:tc>
        <w:tc>
          <w:tcPr>
            <w:tcW w:w="1276" w:type="dxa"/>
          </w:tcPr>
          <w:p w14:paraId="65CDB4FA" w14:textId="385B7FD1" w:rsidR="00CA2DD7" w:rsidRPr="00453250" w:rsidRDefault="00EA6836" w:rsidP="00E914EB">
            <w:pPr>
              <w:spacing w:line="360" w:lineRule="auto"/>
              <w:jc w:val="center"/>
              <w:rPr>
                <w:rFonts w:ascii="Arial" w:hAnsi="Arial" w:cs="Arial"/>
                <w:sz w:val="24"/>
                <w:szCs w:val="24"/>
              </w:rPr>
            </w:pPr>
            <w:r w:rsidRPr="00453250">
              <w:rPr>
                <w:rFonts w:ascii="Arial" w:hAnsi="Arial" w:cs="Arial"/>
                <w:sz w:val="24"/>
                <w:szCs w:val="24"/>
              </w:rPr>
              <w:t>Renaud, Bongiovanni</w:t>
            </w:r>
            <w:r w:rsidR="00E914EB" w:rsidRPr="00453250">
              <w:rPr>
                <w:rFonts w:ascii="Arial" w:hAnsi="Arial" w:cs="Arial"/>
                <w:sz w:val="24"/>
                <w:szCs w:val="24"/>
              </w:rPr>
              <w:t xml:space="preserve">, </w:t>
            </w:r>
            <w:r w:rsidR="00E914EB" w:rsidRPr="00453250">
              <w:rPr>
                <w:rFonts w:ascii="Arial" w:hAnsi="Arial" w:cs="Arial"/>
                <w:sz w:val="24"/>
                <w:szCs w:val="24"/>
              </w:rPr>
              <w:lastRenderedPageBreak/>
              <w:t>Wilford, and Irons</w:t>
            </w:r>
          </w:p>
        </w:tc>
        <w:tc>
          <w:tcPr>
            <w:tcW w:w="1276" w:type="dxa"/>
          </w:tcPr>
          <w:p w14:paraId="3AFEC6BE" w14:textId="77777777" w:rsidR="00E54267" w:rsidRPr="00E54267" w:rsidRDefault="00E54267" w:rsidP="00E914EB">
            <w:pPr>
              <w:spacing w:line="360" w:lineRule="auto"/>
              <w:jc w:val="center"/>
              <w:rPr>
                <w:rFonts w:ascii="Arial" w:hAnsi="Arial" w:cs="Arial"/>
                <w:sz w:val="24"/>
                <w:szCs w:val="24"/>
                <w:lang w:val="en-GB"/>
              </w:rPr>
            </w:pPr>
            <w:r w:rsidRPr="00E54267">
              <w:rPr>
                <w:rFonts w:ascii="Arial" w:hAnsi="Arial" w:cs="Arial"/>
                <w:sz w:val="24"/>
                <w:szCs w:val="24"/>
                <w:lang w:val="en-GB"/>
              </w:rPr>
              <w:lastRenderedPageBreak/>
              <w:t xml:space="preserve">PRECEPT-4-Justice: A </w:t>
            </w:r>
            <w:r w:rsidRPr="00E54267">
              <w:rPr>
                <w:rFonts w:ascii="Arial" w:hAnsi="Arial" w:cs="Arial"/>
                <w:sz w:val="24"/>
                <w:szCs w:val="24"/>
                <w:lang w:val="en-GB"/>
              </w:rPr>
              <w:lastRenderedPageBreak/>
              <w:t>bias-neutralising framework for digital forensics investigations</w:t>
            </w:r>
          </w:p>
          <w:p w14:paraId="1FA4BE54" w14:textId="51549BAF" w:rsidR="00CA2DD7" w:rsidRPr="00453250" w:rsidRDefault="00CA2DD7" w:rsidP="00E914EB">
            <w:pPr>
              <w:spacing w:line="360" w:lineRule="auto"/>
              <w:jc w:val="center"/>
              <w:rPr>
                <w:rFonts w:ascii="Arial" w:hAnsi="Arial" w:cs="Arial"/>
                <w:sz w:val="24"/>
                <w:szCs w:val="24"/>
              </w:rPr>
            </w:pPr>
          </w:p>
        </w:tc>
        <w:tc>
          <w:tcPr>
            <w:tcW w:w="850" w:type="dxa"/>
          </w:tcPr>
          <w:p w14:paraId="0E265863" w14:textId="553FB0DE" w:rsidR="00CA2DD7" w:rsidRPr="00453250" w:rsidRDefault="004E5D19" w:rsidP="00B7628F">
            <w:pPr>
              <w:spacing w:line="360" w:lineRule="auto"/>
              <w:jc w:val="center"/>
              <w:rPr>
                <w:rFonts w:ascii="Arial" w:hAnsi="Arial" w:cs="Arial"/>
                <w:sz w:val="24"/>
                <w:szCs w:val="24"/>
              </w:rPr>
            </w:pPr>
            <w:r w:rsidRPr="00453250">
              <w:rPr>
                <w:rFonts w:ascii="Arial" w:hAnsi="Arial" w:cs="Arial"/>
                <w:sz w:val="24"/>
                <w:szCs w:val="24"/>
              </w:rPr>
              <w:lastRenderedPageBreak/>
              <w:t>2021</w:t>
            </w:r>
          </w:p>
        </w:tc>
        <w:tc>
          <w:tcPr>
            <w:tcW w:w="1843" w:type="dxa"/>
          </w:tcPr>
          <w:p w14:paraId="70198675" w14:textId="1570F72C"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1E48350F" w14:textId="55AE3340"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53285258" w14:textId="3744A6B0" w:rsidR="00CA2DD7" w:rsidRPr="00453250" w:rsidRDefault="00CA2DD7"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4CEBE843" w14:textId="5FBB91E4" w:rsidR="00CA2DD7" w:rsidRPr="00453250" w:rsidRDefault="00CA2DD7"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365FE9" w:rsidRPr="00453250" w14:paraId="097A88DE" w14:textId="77777777" w:rsidTr="00EA1999">
        <w:tc>
          <w:tcPr>
            <w:tcW w:w="284" w:type="dxa"/>
          </w:tcPr>
          <w:p w14:paraId="23031EF9" w14:textId="2AE93591" w:rsidR="00365FE9" w:rsidRPr="00453250" w:rsidRDefault="00365FE9" w:rsidP="00365FE9">
            <w:pPr>
              <w:spacing w:line="360" w:lineRule="auto"/>
              <w:jc w:val="center"/>
              <w:rPr>
                <w:rFonts w:ascii="Arial" w:hAnsi="Arial" w:cs="Arial"/>
                <w:sz w:val="24"/>
                <w:szCs w:val="24"/>
              </w:rPr>
            </w:pPr>
            <w:r w:rsidRPr="00453250">
              <w:rPr>
                <w:rFonts w:ascii="Arial" w:hAnsi="Arial" w:cs="Arial"/>
                <w:sz w:val="24"/>
                <w:szCs w:val="24"/>
              </w:rPr>
              <w:t>3</w:t>
            </w:r>
            <w:r w:rsidR="00757843" w:rsidRPr="00453250">
              <w:rPr>
                <w:rFonts w:ascii="Arial" w:hAnsi="Arial" w:cs="Arial"/>
                <w:sz w:val="24"/>
                <w:szCs w:val="24"/>
              </w:rPr>
              <w:t>5</w:t>
            </w:r>
          </w:p>
        </w:tc>
        <w:tc>
          <w:tcPr>
            <w:tcW w:w="1276" w:type="dxa"/>
          </w:tcPr>
          <w:p w14:paraId="49C7FB9E" w14:textId="3E014D46" w:rsidR="00365FE9" w:rsidRPr="00453250" w:rsidRDefault="004B0A0F" w:rsidP="00B7628F">
            <w:pPr>
              <w:spacing w:line="360" w:lineRule="auto"/>
              <w:jc w:val="center"/>
              <w:rPr>
                <w:rFonts w:ascii="Arial" w:hAnsi="Arial" w:cs="Arial"/>
                <w:sz w:val="24"/>
                <w:szCs w:val="24"/>
              </w:rPr>
            </w:pPr>
            <w:r w:rsidRPr="00453250">
              <w:rPr>
                <w:rFonts w:ascii="Arial" w:hAnsi="Arial" w:cs="Arial"/>
                <w:sz w:val="24"/>
                <w:szCs w:val="24"/>
              </w:rPr>
              <w:t>McGuire, and Renaud</w:t>
            </w:r>
          </w:p>
        </w:tc>
        <w:tc>
          <w:tcPr>
            <w:tcW w:w="1276" w:type="dxa"/>
          </w:tcPr>
          <w:p w14:paraId="333E2AC2" w14:textId="5C0268F6" w:rsidR="003361DB" w:rsidRPr="003361DB" w:rsidRDefault="003361DB" w:rsidP="003361DB">
            <w:pPr>
              <w:spacing w:line="360" w:lineRule="auto"/>
              <w:jc w:val="center"/>
              <w:rPr>
                <w:rFonts w:ascii="Arial" w:hAnsi="Arial" w:cs="Arial"/>
                <w:sz w:val="24"/>
                <w:szCs w:val="24"/>
                <w:lang w:val="en-GB"/>
              </w:rPr>
            </w:pPr>
            <w:r w:rsidRPr="003361DB">
              <w:rPr>
                <w:rFonts w:ascii="Arial" w:hAnsi="Arial" w:cs="Arial"/>
                <w:sz w:val="24"/>
                <w:szCs w:val="24"/>
                <w:lang w:val="en-GB"/>
              </w:rPr>
              <w:t xml:space="preserve">Harm, injustice &amp; technology: Reflections on the UK's </w:t>
            </w:r>
            <w:r w:rsidRPr="00453250">
              <w:rPr>
                <w:rFonts w:ascii="Arial" w:hAnsi="Arial" w:cs="Arial"/>
                <w:sz w:val="24"/>
                <w:szCs w:val="24"/>
                <w:lang w:val="en-GB"/>
              </w:rPr>
              <w:t>sub postmasters</w:t>
            </w:r>
            <w:r w:rsidRPr="003361DB">
              <w:rPr>
                <w:rFonts w:ascii="Arial" w:hAnsi="Arial" w:cs="Arial"/>
                <w:sz w:val="24"/>
                <w:szCs w:val="24"/>
                <w:lang w:val="en-GB"/>
              </w:rPr>
              <w:t>’ case - McGuire - 2023 - The Howard Journal of Crime and Justice</w:t>
            </w:r>
          </w:p>
          <w:p w14:paraId="180CA8FA" w14:textId="21E578F6" w:rsidR="00365FE9" w:rsidRPr="00453250" w:rsidRDefault="00365FE9" w:rsidP="00B7628F">
            <w:pPr>
              <w:spacing w:line="360" w:lineRule="auto"/>
              <w:jc w:val="center"/>
              <w:rPr>
                <w:rFonts w:ascii="Arial" w:hAnsi="Arial" w:cs="Arial"/>
                <w:sz w:val="24"/>
                <w:szCs w:val="24"/>
              </w:rPr>
            </w:pPr>
          </w:p>
        </w:tc>
        <w:tc>
          <w:tcPr>
            <w:tcW w:w="850" w:type="dxa"/>
          </w:tcPr>
          <w:p w14:paraId="38BB4AB9" w14:textId="629D8E1B" w:rsidR="00365FE9" w:rsidRPr="00453250" w:rsidRDefault="00C774F8" w:rsidP="00B7628F">
            <w:pPr>
              <w:spacing w:line="360" w:lineRule="auto"/>
              <w:jc w:val="center"/>
              <w:rPr>
                <w:rFonts w:ascii="Arial" w:hAnsi="Arial" w:cs="Arial"/>
                <w:sz w:val="24"/>
                <w:szCs w:val="24"/>
              </w:rPr>
            </w:pPr>
            <w:r w:rsidRPr="00453250">
              <w:rPr>
                <w:rFonts w:ascii="Arial" w:hAnsi="Arial" w:cs="Arial"/>
                <w:sz w:val="24"/>
                <w:szCs w:val="24"/>
              </w:rPr>
              <w:t>2023</w:t>
            </w:r>
          </w:p>
        </w:tc>
        <w:tc>
          <w:tcPr>
            <w:tcW w:w="1843" w:type="dxa"/>
          </w:tcPr>
          <w:p w14:paraId="042E7520" w14:textId="04778C62"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054FFEE8" w14:textId="3EA58027"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68F2B92F" w14:textId="1425E5E3"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42B7350A" w14:textId="0CF0FB87" w:rsidR="00365FE9" w:rsidRPr="00453250" w:rsidRDefault="00365FE9"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365FE9" w:rsidRPr="00453250" w14:paraId="2A10A88A" w14:textId="77777777" w:rsidTr="00EA1999">
        <w:tc>
          <w:tcPr>
            <w:tcW w:w="284" w:type="dxa"/>
          </w:tcPr>
          <w:p w14:paraId="1074A022" w14:textId="7DE75D06" w:rsidR="00365FE9" w:rsidRPr="00453250" w:rsidRDefault="00365FE9" w:rsidP="00365FE9">
            <w:pPr>
              <w:spacing w:line="360" w:lineRule="auto"/>
              <w:jc w:val="center"/>
              <w:rPr>
                <w:rFonts w:ascii="Arial" w:hAnsi="Arial" w:cs="Arial"/>
                <w:sz w:val="24"/>
                <w:szCs w:val="24"/>
              </w:rPr>
            </w:pPr>
            <w:r w:rsidRPr="00453250">
              <w:rPr>
                <w:rFonts w:ascii="Arial" w:hAnsi="Arial" w:cs="Arial"/>
                <w:sz w:val="24"/>
                <w:szCs w:val="24"/>
              </w:rPr>
              <w:lastRenderedPageBreak/>
              <w:t>3</w:t>
            </w:r>
            <w:r w:rsidR="00757843" w:rsidRPr="00453250">
              <w:rPr>
                <w:rFonts w:ascii="Arial" w:hAnsi="Arial" w:cs="Arial"/>
                <w:sz w:val="24"/>
                <w:szCs w:val="24"/>
              </w:rPr>
              <w:t>6</w:t>
            </w:r>
          </w:p>
        </w:tc>
        <w:tc>
          <w:tcPr>
            <w:tcW w:w="1276" w:type="dxa"/>
          </w:tcPr>
          <w:p w14:paraId="652FF498" w14:textId="54414F52" w:rsidR="00365FE9" w:rsidRPr="00453250" w:rsidRDefault="00D02F09" w:rsidP="00D70F5C">
            <w:pPr>
              <w:spacing w:line="360" w:lineRule="auto"/>
              <w:jc w:val="center"/>
              <w:rPr>
                <w:rFonts w:ascii="Arial" w:hAnsi="Arial" w:cs="Arial"/>
                <w:sz w:val="24"/>
                <w:szCs w:val="24"/>
              </w:rPr>
            </w:pPr>
            <w:r w:rsidRPr="00453250">
              <w:rPr>
                <w:rFonts w:ascii="Arial" w:hAnsi="Arial" w:cs="Arial"/>
                <w:sz w:val="24"/>
                <w:szCs w:val="24"/>
              </w:rPr>
              <w:t>Clark, and Booth</w:t>
            </w:r>
          </w:p>
        </w:tc>
        <w:tc>
          <w:tcPr>
            <w:tcW w:w="1276" w:type="dxa"/>
          </w:tcPr>
          <w:p w14:paraId="7BC7468E" w14:textId="6946CF69" w:rsidR="00365FE9" w:rsidRPr="00453250" w:rsidRDefault="001774EB" w:rsidP="00B7628F">
            <w:pPr>
              <w:spacing w:line="360" w:lineRule="auto"/>
              <w:jc w:val="center"/>
              <w:rPr>
                <w:rFonts w:ascii="Arial" w:hAnsi="Arial" w:cs="Arial"/>
                <w:sz w:val="24"/>
                <w:szCs w:val="24"/>
              </w:rPr>
            </w:pPr>
            <w:r w:rsidRPr="00453250">
              <w:rPr>
                <w:rFonts w:ascii="Arial" w:hAnsi="Arial" w:cs="Arial"/>
                <w:sz w:val="24"/>
                <w:szCs w:val="24"/>
              </w:rPr>
              <w:t>The Post Office</w:t>
            </w:r>
          </w:p>
        </w:tc>
        <w:tc>
          <w:tcPr>
            <w:tcW w:w="850" w:type="dxa"/>
          </w:tcPr>
          <w:p w14:paraId="26EA9F89" w14:textId="1D9169A3" w:rsidR="00365FE9" w:rsidRPr="00453250" w:rsidRDefault="001774EB" w:rsidP="00B7628F">
            <w:pPr>
              <w:spacing w:line="360" w:lineRule="auto"/>
              <w:jc w:val="center"/>
              <w:rPr>
                <w:rFonts w:ascii="Arial" w:hAnsi="Arial" w:cs="Arial"/>
                <w:sz w:val="24"/>
                <w:szCs w:val="24"/>
              </w:rPr>
            </w:pPr>
            <w:r w:rsidRPr="00453250">
              <w:rPr>
                <w:rFonts w:ascii="Arial" w:hAnsi="Arial" w:cs="Arial"/>
                <w:sz w:val="24"/>
                <w:szCs w:val="24"/>
              </w:rPr>
              <w:t>2021</w:t>
            </w:r>
          </w:p>
        </w:tc>
        <w:tc>
          <w:tcPr>
            <w:tcW w:w="1843" w:type="dxa"/>
          </w:tcPr>
          <w:p w14:paraId="11F71E9E" w14:textId="58803532"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505E50B0" w14:textId="2645A1C9"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4D4A601B" w14:textId="6C144242"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3955C26D" w14:textId="603ED09D" w:rsidR="00365FE9" w:rsidRPr="00453250" w:rsidRDefault="00365FE9"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365FE9" w:rsidRPr="00453250" w14:paraId="0799C99C" w14:textId="77777777" w:rsidTr="00EA1999">
        <w:tc>
          <w:tcPr>
            <w:tcW w:w="284" w:type="dxa"/>
          </w:tcPr>
          <w:p w14:paraId="40FED208" w14:textId="19AA720E" w:rsidR="00365FE9" w:rsidRPr="00453250" w:rsidRDefault="00365FE9" w:rsidP="00365FE9">
            <w:pPr>
              <w:spacing w:line="360" w:lineRule="auto"/>
              <w:jc w:val="center"/>
              <w:rPr>
                <w:rFonts w:ascii="Arial" w:hAnsi="Arial" w:cs="Arial"/>
                <w:sz w:val="24"/>
                <w:szCs w:val="24"/>
              </w:rPr>
            </w:pPr>
            <w:r w:rsidRPr="00453250">
              <w:rPr>
                <w:rFonts w:ascii="Arial" w:hAnsi="Arial" w:cs="Arial"/>
                <w:sz w:val="24"/>
                <w:szCs w:val="24"/>
              </w:rPr>
              <w:t>3</w:t>
            </w:r>
            <w:r w:rsidR="008B3E7E" w:rsidRPr="00453250">
              <w:rPr>
                <w:rFonts w:ascii="Arial" w:hAnsi="Arial" w:cs="Arial"/>
                <w:sz w:val="24"/>
                <w:szCs w:val="24"/>
              </w:rPr>
              <w:t>7</w:t>
            </w:r>
          </w:p>
        </w:tc>
        <w:tc>
          <w:tcPr>
            <w:tcW w:w="1276" w:type="dxa"/>
          </w:tcPr>
          <w:p w14:paraId="0ACC479D" w14:textId="7C0AA2FF" w:rsidR="00365FE9" w:rsidRPr="00453250" w:rsidRDefault="005F2E10" w:rsidP="003F07B8">
            <w:pPr>
              <w:spacing w:line="360" w:lineRule="auto"/>
              <w:jc w:val="center"/>
              <w:rPr>
                <w:rFonts w:ascii="Arial" w:hAnsi="Arial" w:cs="Arial"/>
                <w:sz w:val="24"/>
                <w:szCs w:val="24"/>
              </w:rPr>
            </w:pPr>
            <w:r w:rsidRPr="00453250">
              <w:rPr>
                <w:rFonts w:ascii="Arial" w:hAnsi="Arial" w:cs="Arial"/>
                <w:sz w:val="24"/>
                <w:szCs w:val="24"/>
              </w:rPr>
              <w:t>Henry</w:t>
            </w:r>
          </w:p>
        </w:tc>
        <w:tc>
          <w:tcPr>
            <w:tcW w:w="1276" w:type="dxa"/>
          </w:tcPr>
          <w:p w14:paraId="142E9D3A" w14:textId="77777777" w:rsidR="00C644AF" w:rsidRPr="00C644AF" w:rsidRDefault="00C644AF" w:rsidP="003F07B8">
            <w:pPr>
              <w:spacing w:line="360" w:lineRule="auto"/>
              <w:jc w:val="center"/>
              <w:rPr>
                <w:rFonts w:ascii="Arial" w:hAnsi="Arial" w:cs="Arial"/>
                <w:sz w:val="24"/>
                <w:szCs w:val="24"/>
                <w:lang w:val="en-GB"/>
              </w:rPr>
            </w:pPr>
            <w:r w:rsidRPr="00C644AF">
              <w:rPr>
                <w:rFonts w:ascii="Arial" w:hAnsi="Arial" w:cs="Arial"/>
                <w:sz w:val="24"/>
                <w:szCs w:val="24"/>
                <w:lang w:val="en-GB"/>
              </w:rPr>
              <w:t>Smoke but No Fire: When Innocent People Are Wrongly Convicted of Crimes That Never Happened</w:t>
            </w:r>
          </w:p>
          <w:p w14:paraId="59E4092E" w14:textId="42AAB887" w:rsidR="00365FE9" w:rsidRPr="00453250" w:rsidRDefault="00365FE9" w:rsidP="003F07B8">
            <w:pPr>
              <w:spacing w:line="360" w:lineRule="auto"/>
              <w:jc w:val="center"/>
              <w:rPr>
                <w:rFonts w:ascii="Arial" w:hAnsi="Arial" w:cs="Arial"/>
                <w:sz w:val="24"/>
                <w:szCs w:val="24"/>
              </w:rPr>
            </w:pPr>
          </w:p>
        </w:tc>
        <w:tc>
          <w:tcPr>
            <w:tcW w:w="850" w:type="dxa"/>
          </w:tcPr>
          <w:p w14:paraId="1C411DED" w14:textId="6F866D91" w:rsidR="00365FE9" w:rsidRPr="00453250" w:rsidRDefault="005F2E10" w:rsidP="00B7628F">
            <w:pPr>
              <w:spacing w:line="360" w:lineRule="auto"/>
              <w:jc w:val="center"/>
              <w:rPr>
                <w:rFonts w:ascii="Arial" w:hAnsi="Arial" w:cs="Arial"/>
                <w:sz w:val="24"/>
                <w:szCs w:val="24"/>
              </w:rPr>
            </w:pPr>
            <w:r w:rsidRPr="00453250">
              <w:rPr>
                <w:rFonts w:ascii="Arial" w:hAnsi="Arial" w:cs="Arial"/>
                <w:sz w:val="24"/>
                <w:szCs w:val="24"/>
              </w:rPr>
              <w:t>2018</w:t>
            </w:r>
          </w:p>
        </w:tc>
        <w:tc>
          <w:tcPr>
            <w:tcW w:w="1843" w:type="dxa"/>
          </w:tcPr>
          <w:p w14:paraId="0925DC60" w14:textId="6C25A011"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0C840919" w14:textId="4EB27CE1"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405DBCBA" w14:textId="7956FC05"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671E11B2" w14:textId="190F3F95" w:rsidR="00365FE9" w:rsidRPr="00453250" w:rsidRDefault="00365FE9"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365FE9" w:rsidRPr="00453250" w14:paraId="741F5B6C" w14:textId="77777777" w:rsidTr="00EA1999">
        <w:tc>
          <w:tcPr>
            <w:tcW w:w="284" w:type="dxa"/>
          </w:tcPr>
          <w:p w14:paraId="095332EA" w14:textId="2BE4EE34" w:rsidR="00365FE9" w:rsidRPr="00453250" w:rsidRDefault="00365FE9" w:rsidP="00365FE9">
            <w:pPr>
              <w:spacing w:line="360" w:lineRule="auto"/>
              <w:jc w:val="center"/>
              <w:rPr>
                <w:rFonts w:ascii="Arial" w:hAnsi="Arial" w:cs="Arial"/>
                <w:sz w:val="24"/>
                <w:szCs w:val="24"/>
              </w:rPr>
            </w:pPr>
            <w:r w:rsidRPr="00453250">
              <w:rPr>
                <w:rFonts w:ascii="Arial" w:hAnsi="Arial" w:cs="Arial"/>
                <w:sz w:val="24"/>
                <w:szCs w:val="24"/>
              </w:rPr>
              <w:t>3</w:t>
            </w:r>
            <w:r w:rsidR="008B3E7E" w:rsidRPr="00453250">
              <w:rPr>
                <w:rFonts w:ascii="Arial" w:hAnsi="Arial" w:cs="Arial"/>
                <w:sz w:val="24"/>
                <w:szCs w:val="24"/>
              </w:rPr>
              <w:t>8</w:t>
            </w:r>
          </w:p>
        </w:tc>
        <w:tc>
          <w:tcPr>
            <w:tcW w:w="1276" w:type="dxa"/>
          </w:tcPr>
          <w:p w14:paraId="57D4EEA2" w14:textId="4F6E5617" w:rsidR="00365FE9" w:rsidRPr="00453250" w:rsidRDefault="00F43922" w:rsidP="00B7628F">
            <w:pPr>
              <w:spacing w:line="360" w:lineRule="auto"/>
              <w:jc w:val="center"/>
              <w:rPr>
                <w:rFonts w:ascii="Arial" w:hAnsi="Arial" w:cs="Arial"/>
                <w:sz w:val="24"/>
                <w:szCs w:val="24"/>
              </w:rPr>
            </w:pPr>
            <w:r w:rsidRPr="00453250">
              <w:rPr>
                <w:rFonts w:ascii="Arial" w:hAnsi="Arial" w:cs="Arial"/>
                <w:sz w:val="24"/>
                <w:szCs w:val="24"/>
              </w:rPr>
              <w:t>Moorhead</w:t>
            </w:r>
            <w:r w:rsidR="007C5757" w:rsidRPr="00453250">
              <w:rPr>
                <w:rFonts w:ascii="Arial" w:hAnsi="Arial" w:cs="Arial"/>
                <w:sz w:val="24"/>
                <w:szCs w:val="24"/>
              </w:rPr>
              <w:t xml:space="preserve">, Nokes, Helm </w:t>
            </w:r>
          </w:p>
        </w:tc>
        <w:tc>
          <w:tcPr>
            <w:tcW w:w="1276" w:type="dxa"/>
          </w:tcPr>
          <w:p w14:paraId="1D2864E8" w14:textId="77777777" w:rsidR="007C5757" w:rsidRPr="007C5757" w:rsidRDefault="007C5757" w:rsidP="007C5757">
            <w:pPr>
              <w:spacing w:line="360" w:lineRule="auto"/>
              <w:jc w:val="center"/>
              <w:rPr>
                <w:rFonts w:ascii="Arial" w:hAnsi="Arial" w:cs="Arial"/>
                <w:sz w:val="24"/>
                <w:szCs w:val="24"/>
                <w:lang w:val="en-GB"/>
              </w:rPr>
            </w:pPr>
            <w:r w:rsidRPr="007C5757">
              <w:rPr>
                <w:rFonts w:ascii="Arial" w:hAnsi="Arial" w:cs="Arial"/>
                <w:sz w:val="24"/>
                <w:szCs w:val="24"/>
                <w:lang w:val="en-GB"/>
              </w:rPr>
              <w:t>Working Paper 3 The Conduct of Horizon Prosecutions and Appeals</w:t>
            </w:r>
          </w:p>
          <w:p w14:paraId="1ED39C76" w14:textId="267AB5AC" w:rsidR="00365FE9" w:rsidRPr="00453250" w:rsidRDefault="00365FE9" w:rsidP="00B7628F">
            <w:pPr>
              <w:spacing w:line="360" w:lineRule="auto"/>
              <w:jc w:val="center"/>
              <w:rPr>
                <w:rFonts w:ascii="Arial" w:hAnsi="Arial" w:cs="Arial"/>
                <w:sz w:val="24"/>
                <w:szCs w:val="24"/>
              </w:rPr>
            </w:pPr>
          </w:p>
        </w:tc>
        <w:tc>
          <w:tcPr>
            <w:tcW w:w="850" w:type="dxa"/>
          </w:tcPr>
          <w:p w14:paraId="37262C04" w14:textId="0C13CDEF" w:rsidR="00365FE9" w:rsidRPr="00453250" w:rsidRDefault="00E5164B" w:rsidP="00E5164B">
            <w:pPr>
              <w:spacing w:line="360" w:lineRule="auto"/>
              <w:rPr>
                <w:rFonts w:ascii="Arial" w:hAnsi="Arial" w:cs="Arial"/>
                <w:sz w:val="24"/>
                <w:szCs w:val="24"/>
              </w:rPr>
            </w:pPr>
            <w:r w:rsidRPr="00453250">
              <w:rPr>
                <w:rFonts w:ascii="Arial" w:hAnsi="Arial" w:cs="Arial"/>
                <w:sz w:val="24"/>
                <w:szCs w:val="24"/>
              </w:rPr>
              <w:t>2021</w:t>
            </w:r>
          </w:p>
        </w:tc>
        <w:tc>
          <w:tcPr>
            <w:tcW w:w="1843" w:type="dxa"/>
          </w:tcPr>
          <w:p w14:paraId="4E73646D" w14:textId="1CD62152"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3BE094AC" w14:textId="04CAF6A2"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31B4539E" w14:textId="1B3B4D91"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6DF892A9" w14:textId="4D1B7B3B" w:rsidR="00365FE9" w:rsidRPr="00453250" w:rsidRDefault="00365FE9"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365FE9" w:rsidRPr="00453250" w14:paraId="5F16AAED" w14:textId="77777777" w:rsidTr="00EA1999">
        <w:tc>
          <w:tcPr>
            <w:tcW w:w="284" w:type="dxa"/>
          </w:tcPr>
          <w:p w14:paraId="79B3322C" w14:textId="42DF92B5" w:rsidR="00365FE9" w:rsidRPr="00453250" w:rsidRDefault="008B3E7E" w:rsidP="00365FE9">
            <w:pPr>
              <w:spacing w:line="360" w:lineRule="auto"/>
              <w:jc w:val="center"/>
              <w:rPr>
                <w:rFonts w:ascii="Arial" w:hAnsi="Arial" w:cs="Arial"/>
                <w:sz w:val="24"/>
                <w:szCs w:val="24"/>
              </w:rPr>
            </w:pPr>
            <w:r w:rsidRPr="00453250">
              <w:rPr>
                <w:rFonts w:ascii="Arial" w:hAnsi="Arial" w:cs="Arial"/>
                <w:sz w:val="24"/>
                <w:szCs w:val="24"/>
              </w:rPr>
              <w:lastRenderedPageBreak/>
              <w:t>39</w:t>
            </w:r>
          </w:p>
        </w:tc>
        <w:tc>
          <w:tcPr>
            <w:tcW w:w="1276" w:type="dxa"/>
          </w:tcPr>
          <w:p w14:paraId="6A98C03C" w14:textId="5D1A2DA7" w:rsidR="00365FE9" w:rsidRPr="00453250" w:rsidRDefault="00640C71" w:rsidP="00B7628F">
            <w:pPr>
              <w:spacing w:line="360" w:lineRule="auto"/>
              <w:jc w:val="center"/>
              <w:rPr>
                <w:rFonts w:ascii="Arial" w:hAnsi="Arial" w:cs="Arial"/>
                <w:sz w:val="24"/>
                <w:szCs w:val="24"/>
              </w:rPr>
            </w:pPr>
            <w:r w:rsidRPr="00453250">
              <w:rPr>
                <w:rFonts w:ascii="Arial" w:hAnsi="Arial" w:cs="Arial"/>
                <w:sz w:val="24"/>
                <w:szCs w:val="24"/>
              </w:rPr>
              <w:t>Rod</w:t>
            </w:r>
          </w:p>
        </w:tc>
        <w:tc>
          <w:tcPr>
            <w:tcW w:w="1276" w:type="dxa"/>
          </w:tcPr>
          <w:p w14:paraId="59AF729B" w14:textId="77777777" w:rsidR="001B282C" w:rsidRPr="001B282C" w:rsidRDefault="001B282C" w:rsidP="001B282C">
            <w:pPr>
              <w:spacing w:line="360" w:lineRule="auto"/>
              <w:rPr>
                <w:rFonts w:ascii="Arial" w:hAnsi="Arial" w:cs="Arial"/>
                <w:sz w:val="24"/>
                <w:szCs w:val="24"/>
                <w:lang w:val="en-GB"/>
              </w:rPr>
            </w:pPr>
            <w:r w:rsidRPr="001B282C">
              <w:rPr>
                <w:rFonts w:ascii="Arial" w:hAnsi="Arial" w:cs="Arial"/>
                <w:sz w:val="24"/>
                <w:szCs w:val="24"/>
                <w:lang w:val="en-GB"/>
              </w:rPr>
              <w:t>Ismay Report: Horizon - Response to Challenges regarding Systems Integrity (Post Office Limited, 2 August 2010)</w:t>
            </w:r>
          </w:p>
          <w:p w14:paraId="0113C08D" w14:textId="4A268EE8" w:rsidR="00365FE9" w:rsidRPr="00453250" w:rsidRDefault="00365FE9" w:rsidP="001B282C">
            <w:pPr>
              <w:spacing w:line="360" w:lineRule="auto"/>
              <w:rPr>
                <w:rFonts w:ascii="Arial" w:hAnsi="Arial" w:cs="Arial"/>
                <w:sz w:val="24"/>
                <w:szCs w:val="24"/>
              </w:rPr>
            </w:pPr>
          </w:p>
        </w:tc>
        <w:tc>
          <w:tcPr>
            <w:tcW w:w="850" w:type="dxa"/>
          </w:tcPr>
          <w:p w14:paraId="6DCE9346" w14:textId="1D58C971" w:rsidR="00365FE9" w:rsidRPr="00453250" w:rsidRDefault="00640C71" w:rsidP="00640C71">
            <w:pPr>
              <w:spacing w:line="360" w:lineRule="auto"/>
              <w:rPr>
                <w:rFonts w:ascii="Arial" w:hAnsi="Arial" w:cs="Arial"/>
                <w:sz w:val="24"/>
                <w:szCs w:val="24"/>
              </w:rPr>
            </w:pPr>
            <w:r w:rsidRPr="00453250">
              <w:rPr>
                <w:rFonts w:ascii="Arial" w:hAnsi="Arial" w:cs="Arial"/>
                <w:sz w:val="24"/>
                <w:szCs w:val="24"/>
              </w:rPr>
              <w:t>2022</w:t>
            </w:r>
          </w:p>
        </w:tc>
        <w:tc>
          <w:tcPr>
            <w:tcW w:w="1843" w:type="dxa"/>
          </w:tcPr>
          <w:p w14:paraId="28F4CB29" w14:textId="3B623965"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5222A41B" w14:textId="43D103A5"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15FE9333" w14:textId="5440CB7F"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6261DAE0" w14:textId="54CB9C41" w:rsidR="00365FE9" w:rsidRPr="00453250" w:rsidRDefault="00365FE9"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365FE9" w:rsidRPr="00453250" w14:paraId="681603F6" w14:textId="77777777" w:rsidTr="00EA1999">
        <w:tc>
          <w:tcPr>
            <w:tcW w:w="284" w:type="dxa"/>
          </w:tcPr>
          <w:p w14:paraId="53AEE7F7" w14:textId="67D2BA4B" w:rsidR="00365FE9" w:rsidRPr="00453250" w:rsidRDefault="00365FE9" w:rsidP="00365FE9">
            <w:pPr>
              <w:spacing w:line="360" w:lineRule="auto"/>
              <w:jc w:val="center"/>
              <w:rPr>
                <w:rFonts w:ascii="Arial" w:hAnsi="Arial" w:cs="Arial"/>
                <w:sz w:val="24"/>
                <w:szCs w:val="24"/>
              </w:rPr>
            </w:pPr>
            <w:r w:rsidRPr="00453250">
              <w:rPr>
                <w:rFonts w:ascii="Arial" w:hAnsi="Arial" w:cs="Arial"/>
                <w:sz w:val="24"/>
                <w:szCs w:val="24"/>
              </w:rPr>
              <w:t>4</w:t>
            </w:r>
            <w:r w:rsidR="008B3E7E" w:rsidRPr="00453250">
              <w:rPr>
                <w:rFonts w:ascii="Arial" w:hAnsi="Arial" w:cs="Arial"/>
                <w:sz w:val="24"/>
                <w:szCs w:val="24"/>
              </w:rPr>
              <w:t>0</w:t>
            </w:r>
          </w:p>
        </w:tc>
        <w:tc>
          <w:tcPr>
            <w:tcW w:w="1276" w:type="dxa"/>
          </w:tcPr>
          <w:p w14:paraId="7805C9C4" w14:textId="34E5887D" w:rsidR="00365FE9" w:rsidRPr="00453250" w:rsidRDefault="0023490E" w:rsidP="00B7628F">
            <w:pPr>
              <w:spacing w:line="360" w:lineRule="auto"/>
              <w:jc w:val="center"/>
              <w:rPr>
                <w:rFonts w:ascii="Arial" w:hAnsi="Arial" w:cs="Arial"/>
                <w:sz w:val="24"/>
                <w:szCs w:val="24"/>
              </w:rPr>
            </w:pPr>
            <w:r w:rsidRPr="00453250">
              <w:rPr>
                <w:rFonts w:ascii="Arial" w:hAnsi="Arial" w:cs="Arial"/>
                <w:sz w:val="24"/>
                <w:szCs w:val="24"/>
              </w:rPr>
              <w:t>Wallis</w:t>
            </w:r>
          </w:p>
        </w:tc>
        <w:tc>
          <w:tcPr>
            <w:tcW w:w="1276" w:type="dxa"/>
          </w:tcPr>
          <w:p w14:paraId="111A58A5" w14:textId="247E016A" w:rsidR="00365FE9" w:rsidRPr="00453250" w:rsidRDefault="00455CDF" w:rsidP="00D70F5C">
            <w:pPr>
              <w:spacing w:line="360" w:lineRule="auto"/>
              <w:jc w:val="center"/>
              <w:rPr>
                <w:rFonts w:ascii="Arial" w:hAnsi="Arial" w:cs="Arial"/>
                <w:sz w:val="24"/>
                <w:szCs w:val="24"/>
              </w:rPr>
            </w:pPr>
            <w:r w:rsidRPr="00453250">
              <w:rPr>
                <w:rFonts w:ascii="Arial" w:hAnsi="Arial" w:cs="Arial"/>
                <w:sz w:val="24"/>
                <w:szCs w:val="24"/>
              </w:rPr>
              <w:t>Post Office Trial</w:t>
            </w:r>
          </w:p>
        </w:tc>
        <w:tc>
          <w:tcPr>
            <w:tcW w:w="850" w:type="dxa"/>
          </w:tcPr>
          <w:p w14:paraId="3AC76FE8" w14:textId="67BDB40B" w:rsidR="00365FE9" w:rsidRPr="00453250" w:rsidRDefault="009055DE" w:rsidP="00B7628F">
            <w:pPr>
              <w:spacing w:line="360" w:lineRule="auto"/>
              <w:jc w:val="center"/>
              <w:rPr>
                <w:rFonts w:ascii="Arial" w:hAnsi="Arial" w:cs="Arial"/>
                <w:sz w:val="24"/>
                <w:szCs w:val="24"/>
              </w:rPr>
            </w:pPr>
            <w:r w:rsidRPr="00453250">
              <w:rPr>
                <w:rFonts w:ascii="Arial" w:hAnsi="Arial" w:cs="Arial"/>
                <w:sz w:val="24"/>
                <w:szCs w:val="24"/>
              </w:rPr>
              <w:t>2021</w:t>
            </w:r>
          </w:p>
        </w:tc>
        <w:tc>
          <w:tcPr>
            <w:tcW w:w="1843" w:type="dxa"/>
          </w:tcPr>
          <w:p w14:paraId="101CF971" w14:textId="2F3D520A"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429A1594" w14:textId="1746D828"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2C3AAB14" w14:textId="72362D96"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61C1EFB6" w14:textId="237FD199" w:rsidR="00365FE9" w:rsidRPr="00453250" w:rsidRDefault="00365FE9"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365FE9" w:rsidRPr="00453250" w14:paraId="13C48142" w14:textId="77777777" w:rsidTr="00EA1999">
        <w:tc>
          <w:tcPr>
            <w:tcW w:w="284" w:type="dxa"/>
          </w:tcPr>
          <w:p w14:paraId="0A44BE60" w14:textId="64485F6E" w:rsidR="00365FE9" w:rsidRPr="00453250" w:rsidRDefault="00365FE9" w:rsidP="00365FE9">
            <w:pPr>
              <w:spacing w:line="360" w:lineRule="auto"/>
              <w:jc w:val="center"/>
              <w:rPr>
                <w:rFonts w:ascii="Arial" w:hAnsi="Arial" w:cs="Arial"/>
                <w:sz w:val="24"/>
                <w:szCs w:val="24"/>
              </w:rPr>
            </w:pPr>
            <w:r w:rsidRPr="00453250">
              <w:rPr>
                <w:rFonts w:ascii="Arial" w:hAnsi="Arial" w:cs="Arial"/>
                <w:sz w:val="24"/>
                <w:szCs w:val="24"/>
              </w:rPr>
              <w:t>4</w:t>
            </w:r>
            <w:r w:rsidR="008B3E7E" w:rsidRPr="00453250">
              <w:rPr>
                <w:rFonts w:ascii="Arial" w:hAnsi="Arial" w:cs="Arial"/>
                <w:sz w:val="24"/>
                <w:szCs w:val="24"/>
              </w:rPr>
              <w:t>1</w:t>
            </w:r>
          </w:p>
        </w:tc>
        <w:tc>
          <w:tcPr>
            <w:tcW w:w="1276" w:type="dxa"/>
          </w:tcPr>
          <w:p w14:paraId="0A482C77" w14:textId="6F65FBCC" w:rsidR="00365FE9" w:rsidRPr="00453250" w:rsidRDefault="00874E7A" w:rsidP="00B7628F">
            <w:pPr>
              <w:spacing w:line="360" w:lineRule="auto"/>
              <w:jc w:val="center"/>
              <w:rPr>
                <w:rFonts w:ascii="Arial" w:hAnsi="Arial" w:cs="Arial"/>
                <w:sz w:val="24"/>
                <w:szCs w:val="24"/>
              </w:rPr>
            </w:pPr>
            <w:r w:rsidRPr="00453250">
              <w:rPr>
                <w:rFonts w:ascii="Arial" w:hAnsi="Arial" w:cs="Arial"/>
                <w:sz w:val="24"/>
                <w:szCs w:val="24"/>
              </w:rPr>
              <w:t>Nicholas et al.</w:t>
            </w:r>
          </w:p>
        </w:tc>
        <w:tc>
          <w:tcPr>
            <w:tcW w:w="1276" w:type="dxa"/>
          </w:tcPr>
          <w:p w14:paraId="2C637CCD" w14:textId="77777777" w:rsidR="00A07195" w:rsidRPr="00A07195" w:rsidRDefault="00A07195" w:rsidP="00A07195">
            <w:pPr>
              <w:spacing w:line="360" w:lineRule="auto"/>
              <w:jc w:val="center"/>
              <w:rPr>
                <w:rFonts w:ascii="Arial" w:hAnsi="Arial" w:cs="Arial"/>
                <w:sz w:val="24"/>
                <w:szCs w:val="24"/>
                <w:lang w:val="en-GB"/>
              </w:rPr>
            </w:pPr>
            <w:r w:rsidRPr="00A07195">
              <w:rPr>
                <w:rFonts w:ascii="Arial" w:hAnsi="Arial" w:cs="Arial"/>
                <w:sz w:val="24"/>
                <w:szCs w:val="24"/>
                <w:lang w:val="en-GB"/>
              </w:rPr>
              <w:t xml:space="preserve">The Legal Rule That Computers Are Presumed to Be Operating Correctly - </w:t>
            </w:r>
            <w:r w:rsidRPr="00A07195">
              <w:rPr>
                <w:rFonts w:ascii="Arial" w:hAnsi="Arial" w:cs="Arial"/>
                <w:sz w:val="24"/>
                <w:szCs w:val="24"/>
                <w:lang w:val="en-GB"/>
              </w:rPr>
              <w:lastRenderedPageBreak/>
              <w:t>Unforeseen and Unjust Consequences</w:t>
            </w:r>
          </w:p>
          <w:p w14:paraId="0DDE7E91" w14:textId="2C433B74" w:rsidR="00365FE9" w:rsidRPr="00453250" w:rsidRDefault="00365FE9" w:rsidP="00B7628F">
            <w:pPr>
              <w:spacing w:line="360" w:lineRule="auto"/>
              <w:jc w:val="center"/>
              <w:rPr>
                <w:rFonts w:ascii="Arial" w:hAnsi="Arial" w:cs="Arial"/>
                <w:sz w:val="24"/>
                <w:szCs w:val="24"/>
              </w:rPr>
            </w:pPr>
          </w:p>
        </w:tc>
        <w:tc>
          <w:tcPr>
            <w:tcW w:w="850" w:type="dxa"/>
          </w:tcPr>
          <w:p w14:paraId="2BAA3008" w14:textId="23988085" w:rsidR="00365FE9" w:rsidRPr="00453250" w:rsidRDefault="00FA2E21" w:rsidP="00874E7A">
            <w:pPr>
              <w:spacing w:line="360" w:lineRule="auto"/>
              <w:rPr>
                <w:rFonts w:ascii="Arial" w:hAnsi="Arial" w:cs="Arial"/>
                <w:sz w:val="24"/>
                <w:szCs w:val="24"/>
              </w:rPr>
            </w:pPr>
            <w:r w:rsidRPr="00453250">
              <w:rPr>
                <w:rFonts w:ascii="Arial" w:hAnsi="Arial" w:cs="Arial"/>
                <w:sz w:val="24"/>
                <w:szCs w:val="24"/>
              </w:rPr>
              <w:lastRenderedPageBreak/>
              <w:t>2022</w:t>
            </w:r>
          </w:p>
        </w:tc>
        <w:tc>
          <w:tcPr>
            <w:tcW w:w="1843" w:type="dxa"/>
          </w:tcPr>
          <w:p w14:paraId="3B0174F4" w14:textId="7A9AA07F"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41F08A82" w14:textId="00EA9526"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43FE7D36" w14:textId="3F58E54E"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15164E3F" w14:textId="5061A90B" w:rsidR="00365FE9" w:rsidRPr="00453250" w:rsidRDefault="00365FE9"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365FE9" w:rsidRPr="00453250" w14:paraId="1F5DF2EE" w14:textId="77777777" w:rsidTr="00EA1999">
        <w:tc>
          <w:tcPr>
            <w:tcW w:w="284" w:type="dxa"/>
          </w:tcPr>
          <w:p w14:paraId="188687FB" w14:textId="5D248E19" w:rsidR="00365FE9" w:rsidRPr="00453250" w:rsidRDefault="00365FE9" w:rsidP="00365FE9">
            <w:pPr>
              <w:spacing w:line="360" w:lineRule="auto"/>
              <w:jc w:val="center"/>
              <w:rPr>
                <w:rFonts w:ascii="Arial" w:hAnsi="Arial" w:cs="Arial"/>
                <w:sz w:val="24"/>
                <w:szCs w:val="24"/>
              </w:rPr>
            </w:pPr>
            <w:r w:rsidRPr="00453250">
              <w:rPr>
                <w:rFonts w:ascii="Arial" w:hAnsi="Arial" w:cs="Arial"/>
                <w:sz w:val="24"/>
                <w:szCs w:val="24"/>
              </w:rPr>
              <w:t>4</w:t>
            </w:r>
            <w:r w:rsidR="008B3E7E" w:rsidRPr="00453250">
              <w:rPr>
                <w:rFonts w:ascii="Arial" w:hAnsi="Arial" w:cs="Arial"/>
                <w:sz w:val="24"/>
                <w:szCs w:val="24"/>
              </w:rPr>
              <w:t>2</w:t>
            </w:r>
          </w:p>
        </w:tc>
        <w:tc>
          <w:tcPr>
            <w:tcW w:w="1276" w:type="dxa"/>
          </w:tcPr>
          <w:p w14:paraId="7C1B6B8A" w14:textId="67963AE5" w:rsidR="00365FE9" w:rsidRPr="00453250" w:rsidRDefault="00625374" w:rsidP="00B7628F">
            <w:pPr>
              <w:spacing w:line="360" w:lineRule="auto"/>
              <w:jc w:val="center"/>
              <w:rPr>
                <w:rFonts w:ascii="Arial" w:hAnsi="Arial" w:cs="Arial"/>
                <w:sz w:val="24"/>
                <w:szCs w:val="24"/>
              </w:rPr>
            </w:pPr>
            <w:r w:rsidRPr="00453250">
              <w:rPr>
                <w:rFonts w:ascii="Arial" w:hAnsi="Arial" w:cs="Arial"/>
                <w:sz w:val="24"/>
                <w:szCs w:val="24"/>
              </w:rPr>
              <w:t>Mason</w:t>
            </w:r>
          </w:p>
        </w:tc>
        <w:tc>
          <w:tcPr>
            <w:tcW w:w="1276" w:type="dxa"/>
          </w:tcPr>
          <w:p w14:paraId="0C73437A" w14:textId="77777777" w:rsidR="00625374" w:rsidRPr="00625374" w:rsidRDefault="00625374" w:rsidP="00625374">
            <w:pPr>
              <w:spacing w:line="360" w:lineRule="auto"/>
              <w:jc w:val="center"/>
              <w:rPr>
                <w:rFonts w:ascii="Arial" w:hAnsi="Arial" w:cs="Arial"/>
                <w:sz w:val="24"/>
                <w:szCs w:val="24"/>
                <w:lang w:val="en-GB"/>
              </w:rPr>
            </w:pPr>
            <w:r w:rsidRPr="00625374">
              <w:rPr>
                <w:rFonts w:ascii="Arial" w:hAnsi="Arial" w:cs="Arial"/>
                <w:sz w:val="24"/>
                <w:szCs w:val="24"/>
                <w:lang w:val="en-GB"/>
              </w:rPr>
              <w:t>The Post Office Horizon scandal: a brief chronology</w:t>
            </w:r>
          </w:p>
          <w:p w14:paraId="42F998A6" w14:textId="2C6AEA8F" w:rsidR="00365FE9" w:rsidRPr="00453250" w:rsidRDefault="00365FE9" w:rsidP="00B7628F">
            <w:pPr>
              <w:spacing w:line="360" w:lineRule="auto"/>
              <w:jc w:val="center"/>
              <w:rPr>
                <w:rFonts w:ascii="Arial" w:hAnsi="Arial" w:cs="Arial"/>
                <w:sz w:val="24"/>
                <w:szCs w:val="24"/>
              </w:rPr>
            </w:pPr>
          </w:p>
        </w:tc>
        <w:tc>
          <w:tcPr>
            <w:tcW w:w="850" w:type="dxa"/>
          </w:tcPr>
          <w:p w14:paraId="7C61FA88" w14:textId="5ADFB231" w:rsidR="00365FE9" w:rsidRPr="00453250" w:rsidRDefault="00625374" w:rsidP="00625374">
            <w:pPr>
              <w:spacing w:line="360" w:lineRule="auto"/>
              <w:rPr>
                <w:rFonts w:ascii="Arial" w:hAnsi="Arial" w:cs="Arial"/>
                <w:sz w:val="24"/>
                <w:szCs w:val="24"/>
              </w:rPr>
            </w:pPr>
            <w:r w:rsidRPr="00453250">
              <w:rPr>
                <w:rFonts w:ascii="Arial" w:hAnsi="Arial" w:cs="Arial"/>
                <w:sz w:val="24"/>
                <w:szCs w:val="24"/>
              </w:rPr>
              <w:t>2021</w:t>
            </w:r>
          </w:p>
        </w:tc>
        <w:tc>
          <w:tcPr>
            <w:tcW w:w="1843" w:type="dxa"/>
          </w:tcPr>
          <w:p w14:paraId="55D538A1" w14:textId="140CCA19"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6FEA50D3" w14:textId="47DAD09C"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0B2BB4C7" w14:textId="7F652832"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26C2EF2A" w14:textId="66C40BAF" w:rsidR="00365FE9" w:rsidRPr="00453250" w:rsidRDefault="00365FE9"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365FE9" w:rsidRPr="00453250" w14:paraId="05EE14EB" w14:textId="77777777" w:rsidTr="00EA1999">
        <w:tc>
          <w:tcPr>
            <w:tcW w:w="284" w:type="dxa"/>
          </w:tcPr>
          <w:p w14:paraId="6CE43414" w14:textId="79422F08" w:rsidR="00365FE9" w:rsidRPr="00453250" w:rsidRDefault="00365FE9" w:rsidP="00365FE9">
            <w:pPr>
              <w:spacing w:line="360" w:lineRule="auto"/>
              <w:jc w:val="center"/>
              <w:rPr>
                <w:rFonts w:ascii="Arial" w:hAnsi="Arial" w:cs="Arial"/>
                <w:sz w:val="24"/>
                <w:szCs w:val="24"/>
              </w:rPr>
            </w:pPr>
            <w:r w:rsidRPr="00453250">
              <w:rPr>
                <w:rFonts w:ascii="Arial" w:hAnsi="Arial" w:cs="Arial"/>
                <w:sz w:val="24"/>
                <w:szCs w:val="24"/>
              </w:rPr>
              <w:t>4</w:t>
            </w:r>
            <w:r w:rsidR="008B3E7E" w:rsidRPr="00453250">
              <w:rPr>
                <w:rFonts w:ascii="Arial" w:hAnsi="Arial" w:cs="Arial"/>
                <w:sz w:val="24"/>
                <w:szCs w:val="24"/>
              </w:rPr>
              <w:t>3</w:t>
            </w:r>
          </w:p>
        </w:tc>
        <w:tc>
          <w:tcPr>
            <w:tcW w:w="1276" w:type="dxa"/>
          </w:tcPr>
          <w:p w14:paraId="09AECAAC" w14:textId="3E98E97C" w:rsidR="00365FE9" w:rsidRPr="00453250" w:rsidRDefault="008535C3" w:rsidP="00B7628F">
            <w:pPr>
              <w:spacing w:line="360" w:lineRule="auto"/>
              <w:jc w:val="center"/>
              <w:rPr>
                <w:rFonts w:ascii="Arial" w:hAnsi="Arial" w:cs="Arial"/>
                <w:sz w:val="24"/>
                <w:szCs w:val="24"/>
              </w:rPr>
            </w:pPr>
            <w:r w:rsidRPr="00453250">
              <w:rPr>
                <w:rFonts w:ascii="Arial" w:hAnsi="Arial" w:cs="Arial"/>
                <w:sz w:val="24"/>
                <w:szCs w:val="24"/>
              </w:rPr>
              <w:t>Moorhead, Nokes, Helm</w:t>
            </w:r>
          </w:p>
        </w:tc>
        <w:tc>
          <w:tcPr>
            <w:tcW w:w="1276" w:type="dxa"/>
          </w:tcPr>
          <w:p w14:paraId="4942C629" w14:textId="77777777" w:rsidR="00B16041" w:rsidRPr="00B16041" w:rsidRDefault="00B16041" w:rsidP="00B16041">
            <w:pPr>
              <w:spacing w:line="360" w:lineRule="auto"/>
              <w:jc w:val="center"/>
              <w:rPr>
                <w:rFonts w:ascii="Arial" w:hAnsi="Arial" w:cs="Arial"/>
                <w:sz w:val="24"/>
                <w:szCs w:val="24"/>
                <w:lang w:val="en-GB"/>
              </w:rPr>
            </w:pPr>
            <w:r w:rsidRPr="00B16041">
              <w:rPr>
                <w:rFonts w:ascii="Arial" w:hAnsi="Arial" w:cs="Arial"/>
                <w:sz w:val="24"/>
                <w:szCs w:val="24"/>
                <w:lang w:val="en-GB"/>
              </w:rPr>
              <w:t>Post Office Scandal Project: Issues Arising in the Conduct of the Bates Litigation</w:t>
            </w:r>
          </w:p>
          <w:p w14:paraId="11A1CF13" w14:textId="612D11BE" w:rsidR="00365FE9" w:rsidRPr="00453250" w:rsidRDefault="00365FE9" w:rsidP="00B16041">
            <w:pPr>
              <w:spacing w:line="360" w:lineRule="auto"/>
              <w:rPr>
                <w:rFonts w:ascii="Arial" w:hAnsi="Arial" w:cs="Arial"/>
                <w:sz w:val="24"/>
                <w:szCs w:val="24"/>
              </w:rPr>
            </w:pPr>
          </w:p>
        </w:tc>
        <w:tc>
          <w:tcPr>
            <w:tcW w:w="850" w:type="dxa"/>
          </w:tcPr>
          <w:p w14:paraId="0791D449" w14:textId="61491534" w:rsidR="00365FE9" w:rsidRPr="00453250" w:rsidRDefault="00365FE9" w:rsidP="00B7628F">
            <w:pPr>
              <w:spacing w:line="360" w:lineRule="auto"/>
              <w:jc w:val="center"/>
              <w:rPr>
                <w:rFonts w:ascii="Arial" w:hAnsi="Arial" w:cs="Arial"/>
                <w:sz w:val="24"/>
                <w:szCs w:val="24"/>
              </w:rPr>
            </w:pPr>
            <w:r w:rsidRPr="00453250">
              <w:rPr>
                <w:rFonts w:ascii="Arial" w:hAnsi="Arial" w:cs="Arial"/>
                <w:sz w:val="24"/>
                <w:szCs w:val="24"/>
              </w:rPr>
              <w:t>Year Publication</w:t>
            </w:r>
          </w:p>
        </w:tc>
        <w:tc>
          <w:tcPr>
            <w:tcW w:w="1843" w:type="dxa"/>
          </w:tcPr>
          <w:p w14:paraId="0089B9D5" w14:textId="265366F1"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3EAAD488" w14:textId="042AA113"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3AA82911" w14:textId="1A2F7350"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603C574D" w14:textId="29677B70" w:rsidR="00365FE9" w:rsidRPr="00453250" w:rsidRDefault="00365FE9"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365FE9" w:rsidRPr="00453250" w14:paraId="01657FC6" w14:textId="77777777" w:rsidTr="00EA1999">
        <w:trPr>
          <w:trHeight w:val="1968"/>
        </w:trPr>
        <w:tc>
          <w:tcPr>
            <w:tcW w:w="284" w:type="dxa"/>
          </w:tcPr>
          <w:p w14:paraId="62DEFAC2" w14:textId="2A08B971" w:rsidR="00365FE9" w:rsidRPr="00453250" w:rsidRDefault="00365FE9" w:rsidP="00365FE9">
            <w:pPr>
              <w:spacing w:line="360" w:lineRule="auto"/>
              <w:jc w:val="center"/>
              <w:rPr>
                <w:rFonts w:ascii="Arial" w:hAnsi="Arial" w:cs="Arial"/>
                <w:sz w:val="24"/>
                <w:szCs w:val="24"/>
              </w:rPr>
            </w:pPr>
            <w:r w:rsidRPr="00453250">
              <w:rPr>
                <w:rFonts w:ascii="Arial" w:hAnsi="Arial" w:cs="Arial"/>
                <w:sz w:val="24"/>
                <w:szCs w:val="24"/>
              </w:rPr>
              <w:lastRenderedPageBreak/>
              <w:t>4</w:t>
            </w:r>
            <w:r w:rsidR="008B3E7E" w:rsidRPr="00453250">
              <w:rPr>
                <w:rFonts w:ascii="Arial" w:hAnsi="Arial" w:cs="Arial"/>
                <w:sz w:val="24"/>
                <w:szCs w:val="24"/>
              </w:rPr>
              <w:t>4</w:t>
            </w:r>
          </w:p>
        </w:tc>
        <w:tc>
          <w:tcPr>
            <w:tcW w:w="1276" w:type="dxa"/>
          </w:tcPr>
          <w:p w14:paraId="1F46D206" w14:textId="1A9BF34F" w:rsidR="00365FE9" w:rsidRPr="00453250" w:rsidRDefault="00DF5218" w:rsidP="00B7628F">
            <w:pPr>
              <w:spacing w:line="360" w:lineRule="auto"/>
              <w:jc w:val="center"/>
              <w:rPr>
                <w:rFonts w:ascii="Arial" w:hAnsi="Arial" w:cs="Arial"/>
                <w:sz w:val="24"/>
                <w:szCs w:val="24"/>
              </w:rPr>
            </w:pPr>
            <w:r w:rsidRPr="00453250">
              <w:rPr>
                <w:rFonts w:ascii="Arial" w:hAnsi="Arial" w:cs="Arial"/>
                <w:sz w:val="24"/>
                <w:szCs w:val="24"/>
              </w:rPr>
              <w:t>Samuels</w:t>
            </w:r>
          </w:p>
        </w:tc>
        <w:tc>
          <w:tcPr>
            <w:tcW w:w="1276" w:type="dxa"/>
          </w:tcPr>
          <w:p w14:paraId="6BB2B39D" w14:textId="07CCFFF6" w:rsidR="00DF5218" w:rsidRPr="00DF5218" w:rsidRDefault="00DF5218" w:rsidP="003F07B8">
            <w:pPr>
              <w:spacing w:line="360" w:lineRule="auto"/>
              <w:jc w:val="center"/>
              <w:rPr>
                <w:rFonts w:ascii="Arial" w:hAnsi="Arial" w:cs="Arial"/>
                <w:sz w:val="24"/>
                <w:szCs w:val="24"/>
                <w:lang w:val="en-GB"/>
              </w:rPr>
            </w:pPr>
            <w:r w:rsidRPr="00DF5218">
              <w:rPr>
                <w:rFonts w:ascii="Arial" w:hAnsi="Arial" w:cs="Arial"/>
                <w:sz w:val="24"/>
                <w:szCs w:val="24"/>
                <w:lang w:val="en-GB"/>
              </w:rPr>
              <w:t>Going Postal: The Post Office Horizon Scanda</w:t>
            </w:r>
            <w:r w:rsidRPr="00453250">
              <w:rPr>
                <w:rFonts w:ascii="Arial" w:hAnsi="Arial" w:cs="Arial"/>
                <w:sz w:val="24"/>
                <w:szCs w:val="24"/>
                <w:lang w:val="en-GB"/>
              </w:rPr>
              <w:t>l</w:t>
            </w:r>
          </w:p>
          <w:p w14:paraId="7AF3F915" w14:textId="7BFEF72F" w:rsidR="00365FE9" w:rsidRPr="00453250" w:rsidRDefault="00365FE9" w:rsidP="0077043D">
            <w:pPr>
              <w:spacing w:line="360" w:lineRule="auto"/>
              <w:rPr>
                <w:rFonts w:ascii="Arial" w:hAnsi="Arial" w:cs="Arial"/>
                <w:sz w:val="24"/>
                <w:szCs w:val="24"/>
              </w:rPr>
            </w:pPr>
          </w:p>
        </w:tc>
        <w:tc>
          <w:tcPr>
            <w:tcW w:w="850" w:type="dxa"/>
          </w:tcPr>
          <w:p w14:paraId="7CA790B6" w14:textId="7CBDAC7A" w:rsidR="00365FE9" w:rsidRPr="00453250" w:rsidRDefault="00DF5218" w:rsidP="00B7628F">
            <w:pPr>
              <w:spacing w:line="360" w:lineRule="auto"/>
              <w:jc w:val="center"/>
              <w:rPr>
                <w:rFonts w:ascii="Arial" w:hAnsi="Arial" w:cs="Arial"/>
                <w:sz w:val="24"/>
                <w:szCs w:val="24"/>
              </w:rPr>
            </w:pPr>
            <w:r w:rsidRPr="00453250">
              <w:rPr>
                <w:rFonts w:ascii="Arial" w:hAnsi="Arial" w:cs="Arial"/>
                <w:sz w:val="24"/>
                <w:szCs w:val="24"/>
              </w:rPr>
              <w:t>2022</w:t>
            </w:r>
          </w:p>
        </w:tc>
        <w:tc>
          <w:tcPr>
            <w:tcW w:w="1843" w:type="dxa"/>
          </w:tcPr>
          <w:p w14:paraId="4367A083" w14:textId="6AED1DA3"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798587F2" w14:textId="2939527C"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12BD3E43" w14:textId="7B7C6506"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010A40D3" w14:textId="6E3C9774" w:rsidR="00365FE9" w:rsidRPr="00453250" w:rsidRDefault="00365FE9"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365FE9" w:rsidRPr="00453250" w14:paraId="7C7471F8" w14:textId="77777777" w:rsidTr="00EA1999">
        <w:tc>
          <w:tcPr>
            <w:tcW w:w="284" w:type="dxa"/>
          </w:tcPr>
          <w:p w14:paraId="79A82E7D" w14:textId="540B9FF4" w:rsidR="00365FE9" w:rsidRPr="00453250" w:rsidRDefault="00365FE9" w:rsidP="00365FE9">
            <w:pPr>
              <w:spacing w:line="360" w:lineRule="auto"/>
              <w:jc w:val="center"/>
              <w:rPr>
                <w:rFonts w:ascii="Arial" w:hAnsi="Arial" w:cs="Arial"/>
                <w:sz w:val="24"/>
                <w:szCs w:val="24"/>
              </w:rPr>
            </w:pPr>
            <w:r w:rsidRPr="00453250">
              <w:rPr>
                <w:rFonts w:ascii="Arial" w:hAnsi="Arial" w:cs="Arial"/>
                <w:sz w:val="24"/>
                <w:szCs w:val="24"/>
              </w:rPr>
              <w:t>4</w:t>
            </w:r>
            <w:r w:rsidR="008B3E7E" w:rsidRPr="00453250">
              <w:rPr>
                <w:rFonts w:ascii="Arial" w:hAnsi="Arial" w:cs="Arial"/>
                <w:sz w:val="24"/>
                <w:szCs w:val="24"/>
              </w:rPr>
              <w:t>5</w:t>
            </w:r>
          </w:p>
        </w:tc>
        <w:tc>
          <w:tcPr>
            <w:tcW w:w="1276" w:type="dxa"/>
          </w:tcPr>
          <w:p w14:paraId="440C5DC2" w14:textId="0366F619" w:rsidR="00365FE9" w:rsidRPr="00453250" w:rsidRDefault="003A71B6" w:rsidP="00B7628F">
            <w:pPr>
              <w:spacing w:line="360" w:lineRule="auto"/>
              <w:jc w:val="center"/>
              <w:rPr>
                <w:rFonts w:ascii="Arial" w:hAnsi="Arial" w:cs="Arial"/>
                <w:sz w:val="24"/>
                <w:szCs w:val="24"/>
              </w:rPr>
            </w:pPr>
            <w:r w:rsidRPr="00453250">
              <w:rPr>
                <w:rFonts w:ascii="Arial" w:hAnsi="Arial" w:cs="Arial"/>
                <w:sz w:val="24"/>
                <w:szCs w:val="24"/>
              </w:rPr>
              <w:t>Farber</w:t>
            </w:r>
          </w:p>
        </w:tc>
        <w:tc>
          <w:tcPr>
            <w:tcW w:w="1276" w:type="dxa"/>
          </w:tcPr>
          <w:p w14:paraId="47F53908" w14:textId="20260C6D" w:rsidR="00E3745A" w:rsidRPr="00E3745A" w:rsidRDefault="00E3745A" w:rsidP="00E3745A">
            <w:pPr>
              <w:spacing w:line="360" w:lineRule="auto"/>
              <w:jc w:val="center"/>
              <w:rPr>
                <w:rFonts w:ascii="Arial" w:hAnsi="Arial" w:cs="Arial"/>
                <w:sz w:val="24"/>
                <w:szCs w:val="24"/>
                <w:lang w:val="en-GB"/>
              </w:rPr>
            </w:pPr>
            <w:r w:rsidRPr="00E3745A">
              <w:rPr>
                <w:rFonts w:ascii="Arial" w:hAnsi="Arial" w:cs="Arial"/>
                <w:sz w:val="24"/>
                <w:szCs w:val="24"/>
                <w:lang w:val="en-GB"/>
              </w:rPr>
              <w:t xml:space="preserve">Post Office scandal drama set for </w:t>
            </w:r>
            <w:r w:rsidR="003A71B6" w:rsidRPr="00453250">
              <w:rPr>
                <w:rFonts w:ascii="Arial" w:hAnsi="Arial" w:cs="Arial"/>
                <w:sz w:val="24"/>
                <w:szCs w:val="24"/>
                <w:lang w:val="en-GB"/>
              </w:rPr>
              <w:t>ITV.</w:t>
            </w:r>
          </w:p>
          <w:p w14:paraId="2975A821" w14:textId="4D6ED1A2" w:rsidR="00365FE9" w:rsidRPr="00453250" w:rsidRDefault="00365FE9" w:rsidP="00B7628F">
            <w:pPr>
              <w:spacing w:line="360" w:lineRule="auto"/>
              <w:jc w:val="center"/>
              <w:rPr>
                <w:rFonts w:ascii="Arial" w:hAnsi="Arial" w:cs="Arial"/>
                <w:sz w:val="24"/>
                <w:szCs w:val="24"/>
              </w:rPr>
            </w:pPr>
          </w:p>
        </w:tc>
        <w:tc>
          <w:tcPr>
            <w:tcW w:w="850" w:type="dxa"/>
          </w:tcPr>
          <w:p w14:paraId="21BFCCDC" w14:textId="6A259FC5" w:rsidR="00365FE9" w:rsidRPr="00453250" w:rsidRDefault="00E23E09" w:rsidP="00E23E09">
            <w:pPr>
              <w:spacing w:line="360" w:lineRule="auto"/>
              <w:rPr>
                <w:rFonts w:ascii="Arial" w:hAnsi="Arial" w:cs="Arial"/>
                <w:sz w:val="24"/>
                <w:szCs w:val="24"/>
              </w:rPr>
            </w:pPr>
            <w:r w:rsidRPr="00453250">
              <w:rPr>
                <w:rFonts w:ascii="Arial" w:hAnsi="Arial" w:cs="Arial"/>
                <w:sz w:val="24"/>
                <w:szCs w:val="24"/>
              </w:rPr>
              <w:t>202</w:t>
            </w:r>
            <w:r w:rsidR="00E3745A" w:rsidRPr="00453250">
              <w:rPr>
                <w:rFonts w:ascii="Arial" w:hAnsi="Arial" w:cs="Arial"/>
                <w:sz w:val="24"/>
                <w:szCs w:val="24"/>
              </w:rPr>
              <w:t>1</w:t>
            </w:r>
          </w:p>
        </w:tc>
        <w:tc>
          <w:tcPr>
            <w:tcW w:w="1843" w:type="dxa"/>
          </w:tcPr>
          <w:p w14:paraId="5622E9B7" w14:textId="7A004731"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146CEA80" w14:textId="6C468493"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316CDBE2" w14:textId="38BEFACC"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383C4D76" w14:textId="11A83C3A" w:rsidR="00365FE9" w:rsidRPr="00453250" w:rsidRDefault="00365FE9"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365FE9" w:rsidRPr="00453250" w14:paraId="4B08D85A" w14:textId="77777777" w:rsidTr="00EA1999">
        <w:tc>
          <w:tcPr>
            <w:tcW w:w="284" w:type="dxa"/>
          </w:tcPr>
          <w:p w14:paraId="63DF3D96" w14:textId="0770B568" w:rsidR="00365FE9" w:rsidRPr="00453250" w:rsidRDefault="00365FE9" w:rsidP="00365FE9">
            <w:pPr>
              <w:spacing w:line="360" w:lineRule="auto"/>
              <w:jc w:val="center"/>
              <w:rPr>
                <w:rFonts w:ascii="Arial" w:hAnsi="Arial" w:cs="Arial"/>
                <w:sz w:val="24"/>
                <w:szCs w:val="24"/>
              </w:rPr>
            </w:pPr>
            <w:r w:rsidRPr="00453250">
              <w:rPr>
                <w:rFonts w:ascii="Arial" w:hAnsi="Arial" w:cs="Arial"/>
                <w:sz w:val="24"/>
                <w:szCs w:val="24"/>
              </w:rPr>
              <w:t>4</w:t>
            </w:r>
            <w:r w:rsidR="008B3E7E" w:rsidRPr="00453250">
              <w:rPr>
                <w:rFonts w:ascii="Arial" w:hAnsi="Arial" w:cs="Arial"/>
                <w:sz w:val="24"/>
                <w:szCs w:val="24"/>
              </w:rPr>
              <w:t>6</w:t>
            </w:r>
          </w:p>
        </w:tc>
        <w:tc>
          <w:tcPr>
            <w:tcW w:w="1276" w:type="dxa"/>
          </w:tcPr>
          <w:p w14:paraId="064A8CB2" w14:textId="5BB07919" w:rsidR="00365FE9" w:rsidRPr="00453250" w:rsidRDefault="00C15C8D" w:rsidP="00C15C8D">
            <w:pPr>
              <w:spacing w:line="360" w:lineRule="auto"/>
              <w:rPr>
                <w:rFonts w:ascii="Arial" w:hAnsi="Arial" w:cs="Arial"/>
                <w:sz w:val="24"/>
                <w:szCs w:val="24"/>
              </w:rPr>
            </w:pPr>
            <w:r w:rsidRPr="00453250">
              <w:rPr>
                <w:rFonts w:ascii="Arial" w:hAnsi="Arial" w:cs="Arial"/>
                <w:sz w:val="24"/>
                <w:szCs w:val="24"/>
              </w:rPr>
              <w:t>Roper</w:t>
            </w:r>
          </w:p>
        </w:tc>
        <w:tc>
          <w:tcPr>
            <w:tcW w:w="1276" w:type="dxa"/>
          </w:tcPr>
          <w:p w14:paraId="76601C08" w14:textId="02CC2BCF" w:rsidR="00C15C8D" w:rsidRPr="00C15C8D" w:rsidRDefault="00C15C8D" w:rsidP="00C15C8D">
            <w:pPr>
              <w:spacing w:line="360" w:lineRule="auto"/>
              <w:jc w:val="center"/>
              <w:rPr>
                <w:rFonts w:ascii="Arial" w:hAnsi="Arial" w:cs="Arial"/>
                <w:sz w:val="24"/>
                <w:szCs w:val="24"/>
                <w:lang w:val="en-GB"/>
              </w:rPr>
            </w:pPr>
            <w:r w:rsidRPr="00C15C8D">
              <w:rPr>
                <w:rFonts w:ascii="Arial" w:hAnsi="Arial" w:cs="Arial"/>
                <w:sz w:val="24"/>
                <w:szCs w:val="24"/>
                <w:lang w:val="en-GB"/>
              </w:rPr>
              <w:t xml:space="preserve">THE TRUE HELL OF HORIZON: Glitches in the Post Office's Horizon accounting system - the phantom that </w:t>
            </w:r>
            <w:r w:rsidRPr="00C15C8D">
              <w:rPr>
                <w:rFonts w:ascii="Arial" w:hAnsi="Arial" w:cs="Arial"/>
                <w:sz w:val="24"/>
                <w:szCs w:val="24"/>
                <w:lang w:val="en-GB"/>
              </w:rPr>
              <w:lastRenderedPageBreak/>
              <w:t xml:space="preserve">haunted the 500+ </w:t>
            </w:r>
            <w:r w:rsidRPr="00453250">
              <w:rPr>
                <w:rFonts w:ascii="Arial" w:hAnsi="Arial" w:cs="Arial"/>
                <w:sz w:val="24"/>
                <w:szCs w:val="24"/>
                <w:lang w:val="en-GB"/>
              </w:rPr>
              <w:t>sub postmasters</w:t>
            </w:r>
            <w:r w:rsidRPr="00C15C8D">
              <w:rPr>
                <w:rFonts w:ascii="Arial" w:hAnsi="Arial" w:cs="Arial"/>
                <w:sz w:val="24"/>
                <w:szCs w:val="24"/>
                <w:lang w:val="en-GB"/>
              </w:rPr>
              <w:t xml:space="preserve"> for 20 years - have been hammered by the court. This is the story from one of the many caught up in the </w:t>
            </w:r>
            <w:r w:rsidRPr="00453250">
              <w:rPr>
                <w:rFonts w:ascii="Arial" w:hAnsi="Arial" w:cs="Arial"/>
                <w:sz w:val="24"/>
                <w:szCs w:val="24"/>
                <w:lang w:val="en-GB"/>
              </w:rPr>
              <w:t>scandal.</w:t>
            </w:r>
          </w:p>
          <w:p w14:paraId="75043D09" w14:textId="6064532D" w:rsidR="00365FE9" w:rsidRPr="00453250" w:rsidRDefault="00365FE9" w:rsidP="00B7628F">
            <w:pPr>
              <w:spacing w:line="360" w:lineRule="auto"/>
              <w:jc w:val="center"/>
              <w:rPr>
                <w:rFonts w:ascii="Arial" w:hAnsi="Arial" w:cs="Arial"/>
                <w:sz w:val="24"/>
                <w:szCs w:val="24"/>
              </w:rPr>
            </w:pPr>
          </w:p>
        </w:tc>
        <w:tc>
          <w:tcPr>
            <w:tcW w:w="850" w:type="dxa"/>
          </w:tcPr>
          <w:p w14:paraId="3EA68133" w14:textId="57C76FF0" w:rsidR="00365FE9" w:rsidRPr="00453250" w:rsidRDefault="008052C2" w:rsidP="008052C2">
            <w:pPr>
              <w:spacing w:line="360" w:lineRule="auto"/>
              <w:rPr>
                <w:rFonts w:ascii="Arial" w:hAnsi="Arial" w:cs="Arial"/>
                <w:sz w:val="24"/>
                <w:szCs w:val="24"/>
              </w:rPr>
            </w:pPr>
            <w:r w:rsidRPr="00453250">
              <w:rPr>
                <w:rFonts w:ascii="Arial" w:hAnsi="Arial" w:cs="Arial"/>
                <w:sz w:val="24"/>
                <w:szCs w:val="24"/>
              </w:rPr>
              <w:lastRenderedPageBreak/>
              <w:t>2020</w:t>
            </w:r>
          </w:p>
        </w:tc>
        <w:tc>
          <w:tcPr>
            <w:tcW w:w="1843" w:type="dxa"/>
          </w:tcPr>
          <w:p w14:paraId="14B74FFB" w14:textId="1F2B3ACE"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57840A7A" w14:textId="19FC8701"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7F92D04B" w14:textId="6A0F9A78"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3E4DD59E" w14:textId="73A5E0D5" w:rsidR="00365FE9" w:rsidRPr="00453250" w:rsidRDefault="00365FE9"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365FE9" w:rsidRPr="00453250" w14:paraId="60AA0C40" w14:textId="77777777" w:rsidTr="00EA1999">
        <w:tc>
          <w:tcPr>
            <w:tcW w:w="284" w:type="dxa"/>
          </w:tcPr>
          <w:p w14:paraId="26B59DC0" w14:textId="400A4F5F" w:rsidR="00365FE9" w:rsidRPr="00453250" w:rsidRDefault="00365FE9" w:rsidP="00365FE9">
            <w:pPr>
              <w:spacing w:line="360" w:lineRule="auto"/>
              <w:jc w:val="center"/>
              <w:rPr>
                <w:rFonts w:ascii="Arial" w:hAnsi="Arial" w:cs="Arial"/>
                <w:sz w:val="24"/>
                <w:szCs w:val="24"/>
              </w:rPr>
            </w:pPr>
            <w:r w:rsidRPr="00453250">
              <w:rPr>
                <w:rFonts w:ascii="Arial" w:hAnsi="Arial" w:cs="Arial"/>
                <w:sz w:val="24"/>
                <w:szCs w:val="24"/>
              </w:rPr>
              <w:t>4</w:t>
            </w:r>
            <w:r w:rsidR="008B3E7E" w:rsidRPr="00453250">
              <w:rPr>
                <w:rFonts w:ascii="Arial" w:hAnsi="Arial" w:cs="Arial"/>
                <w:sz w:val="24"/>
                <w:szCs w:val="24"/>
              </w:rPr>
              <w:t>7</w:t>
            </w:r>
          </w:p>
        </w:tc>
        <w:tc>
          <w:tcPr>
            <w:tcW w:w="1276" w:type="dxa"/>
          </w:tcPr>
          <w:p w14:paraId="20719D6D" w14:textId="0349AB32" w:rsidR="00365FE9" w:rsidRPr="00453250" w:rsidRDefault="00365FE9" w:rsidP="004C397C">
            <w:pPr>
              <w:spacing w:line="360" w:lineRule="auto"/>
              <w:rPr>
                <w:rFonts w:ascii="Arial" w:hAnsi="Arial" w:cs="Arial"/>
                <w:sz w:val="24"/>
                <w:szCs w:val="24"/>
              </w:rPr>
            </w:pPr>
          </w:p>
        </w:tc>
        <w:tc>
          <w:tcPr>
            <w:tcW w:w="1276" w:type="dxa"/>
          </w:tcPr>
          <w:p w14:paraId="6633F39D" w14:textId="5956A2A0" w:rsidR="004C397C" w:rsidRPr="004C397C" w:rsidRDefault="004C397C" w:rsidP="004C397C">
            <w:pPr>
              <w:spacing w:line="360" w:lineRule="auto"/>
              <w:jc w:val="center"/>
              <w:rPr>
                <w:rFonts w:ascii="Arial" w:hAnsi="Arial" w:cs="Arial"/>
                <w:sz w:val="24"/>
                <w:szCs w:val="24"/>
                <w:lang w:val="en-GB"/>
              </w:rPr>
            </w:pPr>
            <w:r w:rsidRPr="004C397C">
              <w:rPr>
                <w:rFonts w:ascii="Arial" w:hAnsi="Arial" w:cs="Arial"/>
                <w:sz w:val="24"/>
                <w:szCs w:val="24"/>
                <w:lang w:val="en-GB"/>
              </w:rPr>
              <w:t xml:space="preserve">Post Office scandal: a staggering </w:t>
            </w:r>
            <w:r w:rsidRPr="00453250">
              <w:rPr>
                <w:rFonts w:ascii="Arial" w:hAnsi="Arial" w:cs="Arial"/>
                <w:sz w:val="24"/>
                <w:szCs w:val="24"/>
                <w:lang w:val="en-GB"/>
              </w:rPr>
              <w:t>injustice.</w:t>
            </w:r>
          </w:p>
          <w:p w14:paraId="41B12DCC" w14:textId="64D3720E" w:rsidR="00365FE9" w:rsidRPr="00453250" w:rsidRDefault="00365FE9" w:rsidP="00B7628F">
            <w:pPr>
              <w:spacing w:line="360" w:lineRule="auto"/>
              <w:jc w:val="center"/>
              <w:rPr>
                <w:rFonts w:ascii="Arial" w:hAnsi="Arial" w:cs="Arial"/>
                <w:sz w:val="24"/>
                <w:szCs w:val="24"/>
              </w:rPr>
            </w:pPr>
          </w:p>
        </w:tc>
        <w:tc>
          <w:tcPr>
            <w:tcW w:w="850" w:type="dxa"/>
          </w:tcPr>
          <w:p w14:paraId="4536C4B9" w14:textId="7134B334" w:rsidR="00365FE9" w:rsidRPr="00453250" w:rsidRDefault="00DF3EAE" w:rsidP="00B7628F">
            <w:pPr>
              <w:spacing w:line="360" w:lineRule="auto"/>
              <w:jc w:val="center"/>
              <w:rPr>
                <w:rFonts w:ascii="Arial" w:hAnsi="Arial" w:cs="Arial"/>
                <w:sz w:val="24"/>
                <w:szCs w:val="24"/>
              </w:rPr>
            </w:pPr>
            <w:r w:rsidRPr="00453250">
              <w:rPr>
                <w:rFonts w:ascii="Arial" w:hAnsi="Arial" w:cs="Arial"/>
                <w:sz w:val="24"/>
                <w:szCs w:val="24"/>
              </w:rPr>
              <w:t>2022</w:t>
            </w:r>
          </w:p>
        </w:tc>
        <w:tc>
          <w:tcPr>
            <w:tcW w:w="1843" w:type="dxa"/>
          </w:tcPr>
          <w:p w14:paraId="6125D056" w14:textId="68CA5CD7"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02B65900" w14:textId="019E7CA2"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2880FBBD" w14:textId="40CA88BD"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774657FA" w14:textId="34EC98EC" w:rsidR="00365FE9" w:rsidRPr="00453250" w:rsidRDefault="00365FE9"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365FE9" w:rsidRPr="00453250" w14:paraId="7F85601A" w14:textId="77777777" w:rsidTr="00EA1999">
        <w:tc>
          <w:tcPr>
            <w:tcW w:w="284" w:type="dxa"/>
          </w:tcPr>
          <w:p w14:paraId="5A6593E8" w14:textId="4F470BDE" w:rsidR="00365FE9" w:rsidRPr="00453250" w:rsidRDefault="00365FE9" w:rsidP="00365FE9">
            <w:pPr>
              <w:spacing w:line="360" w:lineRule="auto"/>
              <w:jc w:val="center"/>
              <w:rPr>
                <w:rFonts w:ascii="Arial" w:hAnsi="Arial" w:cs="Arial"/>
                <w:sz w:val="24"/>
                <w:szCs w:val="24"/>
              </w:rPr>
            </w:pPr>
            <w:r w:rsidRPr="00453250">
              <w:rPr>
                <w:rFonts w:ascii="Arial" w:hAnsi="Arial" w:cs="Arial"/>
                <w:sz w:val="24"/>
                <w:szCs w:val="24"/>
              </w:rPr>
              <w:lastRenderedPageBreak/>
              <w:t>4</w:t>
            </w:r>
            <w:r w:rsidR="008B3E7E" w:rsidRPr="00453250">
              <w:rPr>
                <w:rFonts w:ascii="Arial" w:hAnsi="Arial" w:cs="Arial"/>
                <w:sz w:val="24"/>
                <w:szCs w:val="24"/>
              </w:rPr>
              <w:t>8</w:t>
            </w:r>
          </w:p>
        </w:tc>
        <w:tc>
          <w:tcPr>
            <w:tcW w:w="1276" w:type="dxa"/>
          </w:tcPr>
          <w:p w14:paraId="05E806EC" w14:textId="090D82C9" w:rsidR="00365FE9" w:rsidRPr="00453250" w:rsidRDefault="00C44446" w:rsidP="00B7628F">
            <w:pPr>
              <w:spacing w:line="360" w:lineRule="auto"/>
              <w:jc w:val="center"/>
              <w:rPr>
                <w:rFonts w:ascii="Arial" w:hAnsi="Arial" w:cs="Arial"/>
                <w:sz w:val="24"/>
                <w:szCs w:val="24"/>
              </w:rPr>
            </w:pPr>
            <w:r w:rsidRPr="00453250">
              <w:rPr>
                <w:rFonts w:ascii="Arial" w:hAnsi="Arial" w:cs="Arial"/>
                <w:sz w:val="24"/>
                <w:szCs w:val="24"/>
              </w:rPr>
              <w:t>Weyer</w:t>
            </w:r>
          </w:p>
        </w:tc>
        <w:tc>
          <w:tcPr>
            <w:tcW w:w="1276" w:type="dxa"/>
          </w:tcPr>
          <w:p w14:paraId="168714E6" w14:textId="77777777" w:rsidR="00A46A53" w:rsidRPr="00A46A53" w:rsidRDefault="00A46A53" w:rsidP="00A46A53">
            <w:pPr>
              <w:spacing w:line="360" w:lineRule="auto"/>
              <w:jc w:val="center"/>
              <w:rPr>
                <w:rFonts w:ascii="Arial" w:hAnsi="Arial" w:cs="Arial"/>
                <w:sz w:val="24"/>
                <w:szCs w:val="24"/>
                <w:lang w:val="en-GB"/>
              </w:rPr>
            </w:pPr>
            <w:r w:rsidRPr="00A46A53">
              <w:rPr>
                <w:rFonts w:ascii="Arial" w:hAnsi="Arial" w:cs="Arial"/>
                <w:sz w:val="24"/>
                <w:szCs w:val="24"/>
                <w:lang w:val="en-GB"/>
              </w:rPr>
              <w:t>Martin Vander Weyer: Who’s really to blame for the Post Office scandal?</w:t>
            </w:r>
          </w:p>
          <w:p w14:paraId="315E44D5" w14:textId="2CA4154F" w:rsidR="00365FE9" w:rsidRPr="00453250" w:rsidRDefault="00365FE9" w:rsidP="00B7628F">
            <w:pPr>
              <w:spacing w:line="360" w:lineRule="auto"/>
              <w:jc w:val="center"/>
              <w:rPr>
                <w:rFonts w:ascii="Arial" w:hAnsi="Arial" w:cs="Arial"/>
                <w:sz w:val="24"/>
                <w:szCs w:val="24"/>
              </w:rPr>
            </w:pPr>
          </w:p>
        </w:tc>
        <w:tc>
          <w:tcPr>
            <w:tcW w:w="850" w:type="dxa"/>
          </w:tcPr>
          <w:p w14:paraId="08836298" w14:textId="73E969D1" w:rsidR="00365FE9" w:rsidRPr="00453250" w:rsidRDefault="00C44446" w:rsidP="00A46A53">
            <w:pPr>
              <w:spacing w:line="360" w:lineRule="auto"/>
              <w:rPr>
                <w:rFonts w:ascii="Arial" w:hAnsi="Arial" w:cs="Arial"/>
                <w:sz w:val="24"/>
                <w:szCs w:val="24"/>
              </w:rPr>
            </w:pPr>
            <w:r w:rsidRPr="00453250">
              <w:rPr>
                <w:rFonts w:ascii="Arial" w:hAnsi="Arial" w:cs="Arial"/>
                <w:sz w:val="24"/>
                <w:szCs w:val="24"/>
              </w:rPr>
              <w:t>2021</w:t>
            </w:r>
          </w:p>
        </w:tc>
        <w:tc>
          <w:tcPr>
            <w:tcW w:w="1843" w:type="dxa"/>
          </w:tcPr>
          <w:p w14:paraId="336A1213" w14:textId="3A179669"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074426DE" w14:textId="244B8CD5"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5C93BC75" w14:textId="54B1C7A6"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2AB1BBFB" w14:textId="43452058" w:rsidR="00365FE9" w:rsidRPr="00453250" w:rsidRDefault="00365FE9" w:rsidP="00B7628F">
            <w:pPr>
              <w:spacing w:line="360" w:lineRule="auto"/>
              <w:jc w:val="center"/>
              <w:rPr>
                <w:rFonts w:ascii="Arial" w:hAnsi="Arial" w:cs="Arial"/>
                <w:sz w:val="24"/>
                <w:szCs w:val="24"/>
              </w:rPr>
            </w:pPr>
            <w:r w:rsidRPr="00453250">
              <w:rPr>
                <w:rFonts w:ascii="Arial" w:hAnsi="Arial" w:cs="Arial"/>
                <w:sz w:val="24"/>
                <w:szCs w:val="24"/>
              </w:rPr>
              <w:t>conclusion</w:t>
            </w:r>
          </w:p>
        </w:tc>
      </w:tr>
      <w:tr w:rsidR="00365FE9" w:rsidRPr="00453250" w14:paraId="474D55B8" w14:textId="77777777" w:rsidTr="00EA1999">
        <w:tc>
          <w:tcPr>
            <w:tcW w:w="284" w:type="dxa"/>
          </w:tcPr>
          <w:p w14:paraId="0C18B2DE" w14:textId="39B0F8D9" w:rsidR="00365FE9" w:rsidRPr="00453250" w:rsidRDefault="00B7628F" w:rsidP="00365FE9">
            <w:pPr>
              <w:spacing w:line="360" w:lineRule="auto"/>
              <w:jc w:val="center"/>
              <w:rPr>
                <w:rFonts w:ascii="Arial" w:hAnsi="Arial" w:cs="Arial"/>
                <w:sz w:val="24"/>
                <w:szCs w:val="24"/>
              </w:rPr>
            </w:pPr>
            <w:r w:rsidRPr="00453250">
              <w:rPr>
                <w:rFonts w:ascii="Arial" w:hAnsi="Arial" w:cs="Arial"/>
                <w:sz w:val="24"/>
                <w:szCs w:val="24"/>
              </w:rPr>
              <w:t>49</w:t>
            </w:r>
          </w:p>
        </w:tc>
        <w:tc>
          <w:tcPr>
            <w:tcW w:w="1276" w:type="dxa"/>
          </w:tcPr>
          <w:p w14:paraId="2A9293D1" w14:textId="22018D70" w:rsidR="00365FE9" w:rsidRPr="00453250" w:rsidRDefault="00A1780A" w:rsidP="00B16FD0">
            <w:pPr>
              <w:spacing w:line="360" w:lineRule="auto"/>
              <w:rPr>
                <w:rFonts w:ascii="Arial" w:hAnsi="Arial" w:cs="Arial"/>
                <w:sz w:val="24"/>
                <w:szCs w:val="24"/>
              </w:rPr>
            </w:pPr>
            <w:r w:rsidRPr="00453250">
              <w:rPr>
                <w:rFonts w:ascii="Arial" w:hAnsi="Arial" w:cs="Arial"/>
                <w:sz w:val="24"/>
                <w:szCs w:val="24"/>
              </w:rPr>
              <w:t>Weyer</w:t>
            </w:r>
          </w:p>
        </w:tc>
        <w:tc>
          <w:tcPr>
            <w:tcW w:w="1276" w:type="dxa"/>
          </w:tcPr>
          <w:p w14:paraId="2BE3AF1F" w14:textId="2F4EB323" w:rsidR="00B16FD0" w:rsidRPr="00B16FD0" w:rsidRDefault="00B16FD0" w:rsidP="00B16FD0">
            <w:pPr>
              <w:spacing w:line="360" w:lineRule="auto"/>
              <w:jc w:val="center"/>
              <w:rPr>
                <w:rFonts w:ascii="Arial" w:hAnsi="Arial" w:cs="Arial"/>
                <w:sz w:val="24"/>
                <w:szCs w:val="24"/>
                <w:lang w:val="en-GB"/>
              </w:rPr>
            </w:pPr>
            <w:r w:rsidRPr="00B16FD0">
              <w:rPr>
                <w:rFonts w:ascii="Arial" w:hAnsi="Arial" w:cs="Arial"/>
                <w:sz w:val="24"/>
                <w:szCs w:val="24"/>
                <w:lang w:val="en-GB"/>
              </w:rPr>
              <w:t xml:space="preserve">Fujitsu should pay for the Post Office </w:t>
            </w:r>
            <w:r w:rsidR="00A82BDE" w:rsidRPr="00453250">
              <w:rPr>
                <w:rFonts w:ascii="Arial" w:hAnsi="Arial" w:cs="Arial"/>
                <w:sz w:val="24"/>
                <w:szCs w:val="24"/>
                <w:lang w:val="en-GB"/>
              </w:rPr>
              <w:t>scandal.</w:t>
            </w:r>
          </w:p>
          <w:p w14:paraId="543D6FFF" w14:textId="3B8691ED" w:rsidR="00365FE9" w:rsidRPr="00453250" w:rsidRDefault="00365FE9" w:rsidP="00B7628F">
            <w:pPr>
              <w:spacing w:line="360" w:lineRule="auto"/>
              <w:jc w:val="center"/>
              <w:rPr>
                <w:rFonts w:ascii="Arial" w:hAnsi="Arial" w:cs="Arial"/>
                <w:sz w:val="24"/>
                <w:szCs w:val="24"/>
              </w:rPr>
            </w:pPr>
          </w:p>
        </w:tc>
        <w:tc>
          <w:tcPr>
            <w:tcW w:w="850" w:type="dxa"/>
          </w:tcPr>
          <w:p w14:paraId="53FE76E2" w14:textId="0719CA83" w:rsidR="00365FE9" w:rsidRPr="00453250" w:rsidRDefault="00A1780A" w:rsidP="00A1780A">
            <w:pPr>
              <w:spacing w:line="360" w:lineRule="auto"/>
              <w:rPr>
                <w:rFonts w:ascii="Arial" w:hAnsi="Arial" w:cs="Arial"/>
                <w:sz w:val="24"/>
                <w:szCs w:val="24"/>
              </w:rPr>
            </w:pPr>
            <w:r w:rsidRPr="00453250">
              <w:rPr>
                <w:rFonts w:ascii="Arial" w:hAnsi="Arial" w:cs="Arial"/>
                <w:sz w:val="24"/>
                <w:szCs w:val="24"/>
              </w:rPr>
              <w:t>2024</w:t>
            </w:r>
          </w:p>
        </w:tc>
        <w:tc>
          <w:tcPr>
            <w:tcW w:w="1843" w:type="dxa"/>
          </w:tcPr>
          <w:p w14:paraId="64238F7F" w14:textId="19F57FFB"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Method</w:t>
            </w:r>
          </w:p>
        </w:tc>
        <w:tc>
          <w:tcPr>
            <w:tcW w:w="1985" w:type="dxa"/>
          </w:tcPr>
          <w:p w14:paraId="4344DB58" w14:textId="595A6354"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Comments</w:t>
            </w:r>
          </w:p>
        </w:tc>
        <w:tc>
          <w:tcPr>
            <w:tcW w:w="1842" w:type="dxa"/>
          </w:tcPr>
          <w:p w14:paraId="439FA180" w14:textId="7AE715A4" w:rsidR="00365FE9" w:rsidRPr="00453250" w:rsidRDefault="00365FE9" w:rsidP="00B7628F">
            <w:pPr>
              <w:spacing w:line="360" w:lineRule="auto"/>
              <w:jc w:val="center"/>
              <w:rPr>
                <w:rFonts w:ascii="Arial" w:hAnsi="Arial" w:cs="Arial"/>
                <w:sz w:val="24"/>
                <w:szCs w:val="24"/>
              </w:rPr>
            </w:pPr>
            <w:r w:rsidRPr="00453250">
              <w:rPr>
                <w:rFonts w:ascii="Arial" w:hAnsi="Arial" w:cs="Arial"/>
                <w:b/>
                <w:bCs/>
                <w:color w:val="00B050"/>
                <w:sz w:val="24"/>
                <w:szCs w:val="24"/>
              </w:rPr>
              <w:t>Key Findings</w:t>
            </w:r>
          </w:p>
        </w:tc>
        <w:tc>
          <w:tcPr>
            <w:tcW w:w="1701" w:type="dxa"/>
          </w:tcPr>
          <w:p w14:paraId="5E037FDE" w14:textId="4E54C845" w:rsidR="00365FE9" w:rsidRPr="00453250" w:rsidRDefault="00365FE9" w:rsidP="00B7628F">
            <w:pPr>
              <w:spacing w:line="360" w:lineRule="auto"/>
              <w:jc w:val="center"/>
              <w:rPr>
                <w:rFonts w:ascii="Arial" w:hAnsi="Arial" w:cs="Arial"/>
                <w:sz w:val="24"/>
                <w:szCs w:val="24"/>
              </w:rPr>
            </w:pPr>
            <w:r w:rsidRPr="00453250">
              <w:rPr>
                <w:rFonts w:ascii="Arial" w:hAnsi="Arial" w:cs="Arial"/>
                <w:sz w:val="24"/>
                <w:szCs w:val="24"/>
              </w:rPr>
              <w:t>conclusion</w:t>
            </w:r>
          </w:p>
        </w:tc>
      </w:tr>
    </w:tbl>
    <w:p w14:paraId="695FA3F2" w14:textId="77777777" w:rsidR="009119D4" w:rsidRPr="00453250" w:rsidRDefault="009119D4" w:rsidP="008E0161">
      <w:pPr>
        <w:spacing w:line="360" w:lineRule="auto"/>
        <w:jc w:val="both"/>
        <w:rPr>
          <w:rFonts w:ascii="Arial" w:hAnsi="Arial" w:cs="Arial"/>
          <w:sz w:val="24"/>
          <w:szCs w:val="24"/>
        </w:rPr>
      </w:pPr>
    </w:p>
    <w:tbl>
      <w:tblPr>
        <w:tblStyle w:val="TableGrid"/>
        <w:tblW w:w="11057" w:type="dxa"/>
        <w:tblInd w:w="-856" w:type="dxa"/>
        <w:tblLook w:val="04A0" w:firstRow="1" w:lastRow="0" w:firstColumn="1" w:lastColumn="0" w:noHBand="0" w:noVBand="1"/>
      </w:tblPr>
      <w:tblGrid>
        <w:gridCol w:w="483"/>
        <w:gridCol w:w="1364"/>
        <w:gridCol w:w="1551"/>
        <w:gridCol w:w="679"/>
        <w:gridCol w:w="1745"/>
        <w:gridCol w:w="1879"/>
        <w:gridCol w:w="1797"/>
        <w:gridCol w:w="1559"/>
      </w:tblGrid>
      <w:tr w:rsidR="00742413" w:rsidRPr="00453250" w14:paraId="3305B8B2" w14:textId="77777777" w:rsidTr="000D45A5">
        <w:tc>
          <w:tcPr>
            <w:tcW w:w="284" w:type="dxa"/>
          </w:tcPr>
          <w:p w14:paraId="149635BA" w14:textId="79F9C815" w:rsidR="009119D4" w:rsidRPr="00453250" w:rsidRDefault="000D45A5" w:rsidP="008E0161">
            <w:pPr>
              <w:spacing w:line="360" w:lineRule="auto"/>
              <w:jc w:val="both"/>
              <w:rPr>
                <w:rFonts w:ascii="Arial" w:hAnsi="Arial" w:cs="Arial"/>
                <w:sz w:val="24"/>
                <w:szCs w:val="24"/>
              </w:rPr>
            </w:pPr>
            <w:r w:rsidRPr="00453250">
              <w:rPr>
                <w:rFonts w:ascii="Arial" w:hAnsi="Arial" w:cs="Arial"/>
                <w:sz w:val="24"/>
                <w:szCs w:val="24"/>
              </w:rPr>
              <w:t>50</w:t>
            </w:r>
          </w:p>
        </w:tc>
        <w:tc>
          <w:tcPr>
            <w:tcW w:w="1276" w:type="dxa"/>
          </w:tcPr>
          <w:p w14:paraId="6197D5D8" w14:textId="4B33AC34" w:rsidR="009119D4" w:rsidRPr="00453250" w:rsidRDefault="00742413" w:rsidP="008E0161">
            <w:pPr>
              <w:spacing w:line="360" w:lineRule="auto"/>
              <w:jc w:val="both"/>
              <w:rPr>
                <w:rFonts w:ascii="Arial" w:hAnsi="Arial" w:cs="Arial"/>
                <w:sz w:val="24"/>
                <w:szCs w:val="24"/>
              </w:rPr>
            </w:pPr>
            <w:r w:rsidRPr="00453250">
              <w:rPr>
                <w:rFonts w:ascii="Arial" w:hAnsi="Arial" w:cs="Arial"/>
                <w:sz w:val="24"/>
                <w:szCs w:val="24"/>
              </w:rPr>
              <w:t xml:space="preserve">Moorhead, Nokes, </w:t>
            </w:r>
            <w:r w:rsidR="003F07B8" w:rsidRPr="00453250">
              <w:rPr>
                <w:rFonts w:ascii="Arial" w:hAnsi="Arial" w:cs="Arial"/>
                <w:sz w:val="24"/>
                <w:szCs w:val="24"/>
              </w:rPr>
              <w:t xml:space="preserve">and </w:t>
            </w:r>
            <w:r w:rsidRPr="00453250">
              <w:rPr>
                <w:rFonts w:ascii="Arial" w:hAnsi="Arial" w:cs="Arial"/>
                <w:sz w:val="24"/>
                <w:szCs w:val="24"/>
              </w:rPr>
              <w:t>Helm</w:t>
            </w:r>
            <w:r w:rsidR="003F07B8" w:rsidRPr="00453250">
              <w:rPr>
                <w:rFonts w:ascii="Arial" w:hAnsi="Arial" w:cs="Arial"/>
                <w:sz w:val="24"/>
                <w:szCs w:val="24"/>
              </w:rPr>
              <w:t>.</w:t>
            </w:r>
          </w:p>
        </w:tc>
        <w:tc>
          <w:tcPr>
            <w:tcW w:w="1418" w:type="dxa"/>
          </w:tcPr>
          <w:p w14:paraId="46F545B0" w14:textId="0293A3E9" w:rsidR="00827E70" w:rsidRPr="00827E70" w:rsidRDefault="00827E70" w:rsidP="00827E70">
            <w:pPr>
              <w:spacing w:line="360" w:lineRule="auto"/>
              <w:jc w:val="center"/>
              <w:rPr>
                <w:rFonts w:ascii="Arial" w:hAnsi="Arial" w:cs="Arial"/>
                <w:sz w:val="24"/>
                <w:szCs w:val="24"/>
                <w:lang w:val="en-GB"/>
              </w:rPr>
            </w:pPr>
            <w:r w:rsidRPr="00827E70">
              <w:rPr>
                <w:rFonts w:ascii="Arial" w:hAnsi="Arial" w:cs="Arial"/>
                <w:sz w:val="24"/>
                <w:szCs w:val="24"/>
                <w:lang w:val="en-GB"/>
              </w:rPr>
              <w:t xml:space="preserve">Working Paper 5 The Perils of Independent Review </w:t>
            </w:r>
            <w:r w:rsidRPr="00453250">
              <w:rPr>
                <w:rFonts w:ascii="Arial" w:hAnsi="Arial" w:cs="Arial"/>
                <w:sz w:val="24"/>
                <w:szCs w:val="24"/>
                <w:lang w:val="en-GB"/>
              </w:rPr>
              <w:t>the</w:t>
            </w:r>
            <w:r w:rsidRPr="00827E70">
              <w:rPr>
                <w:rFonts w:ascii="Arial" w:hAnsi="Arial" w:cs="Arial"/>
                <w:sz w:val="24"/>
                <w:szCs w:val="24"/>
                <w:lang w:val="en-GB"/>
              </w:rPr>
              <w:t xml:space="preserve"> Swift and Knight Review</w:t>
            </w:r>
          </w:p>
          <w:p w14:paraId="18F39EEE" w14:textId="77777777" w:rsidR="009119D4" w:rsidRPr="00453250" w:rsidRDefault="009119D4" w:rsidP="008E0161">
            <w:pPr>
              <w:spacing w:line="360" w:lineRule="auto"/>
              <w:jc w:val="both"/>
              <w:rPr>
                <w:rFonts w:ascii="Arial" w:hAnsi="Arial" w:cs="Arial"/>
                <w:sz w:val="24"/>
                <w:szCs w:val="24"/>
              </w:rPr>
            </w:pPr>
          </w:p>
        </w:tc>
        <w:tc>
          <w:tcPr>
            <w:tcW w:w="708" w:type="dxa"/>
          </w:tcPr>
          <w:p w14:paraId="5524D3AC" w14:textId="77777777" w:rsidR="009119D4" w:rsidRPr="00453250" w:rsidRDefault="009119D4" w:rsidP="008E0161">
            <w:pPr>
              <w:spacing w:line="360" w:lineRule="auto"/>
              <w:jc w:val="both"/>
              <w:rPr>
                <w:rFonts w:ascii="Arial" w:hAnsi="Arial" w:cs="Arial"/>
                <w:sz w:val="24"/>
                <w:szCs w:val="24"/>
              </w:rPr>
            </w:pPr>
          </w:p>
        </w:tc>
        <w:tc>
          <w:tcPr>
            <w:tcW w:w="1843" w:type="dxa"/>
          </w:tcPr>
          <w:p w14:paraId="00D944B5" w14:textId="77777777" w:rsidR="009119D4" w:rsidRPr="00453250" w:rsidRDefault="009119D4" w:rsidP="008E0161">
            <w:pPr>
              <w:spacing w:line="360" w:lineRule="auto"/>
              <w:jc w:val="both"/>
              <w:rPr>
                <w:rFonts w:ascii="Arial" w:hAnsi="Arial" w:cs="Arial"/>
                <w:sz w:val="24"/>
                <w:szCs w:val="24"/>
              </w:rPr>
            </w:pPr>
          </w:p>
        </w:tc>
        <w:tc>
          <w:tcPr>
            <w:tcW w:w="1985" w:type="dxa"/>
          </w:tcPr>
          <w:p w14:paraId="2A2D715A" w14:textId="77777777" w:rsidR="009119D4" w:rsidRPr="00453250" w:rsidRDefault="009119D4" w:rsidP="008E0161">
            <w:pPr>
              <w:spacing w:line="360" w:lineRule="auto"/>
              <w:jc w:val="both"/>
              <w:rPr>
                <w:rFonts w:ascii="Arial" w:hAnsi="Arial" w:cs="Arial"/>
                <w:sz w:val="24"/>
                <w:szCs w:val="24"/>
              </w:rPr>
            </w:pPr>
          </w:p>
        </w:tc>
        <w:tc>
          <w:tcPr>
            <w:tcW w:w="1898" w:type="dxa"/>
          </w:tcPr>
          <w:p w14:paraId="2C6259DF" w14:textId="77777777" w:rsidR="009119D4" w:rsidRPr="00453250" w:rsidRDefault="009119D4" w:rsidP="008E0161">
            <w:pPr>
              <w:spacing w:line="360" w:lineRule="auto"/>
              <w:jc w:val="both"/>
              <w:rPr>
                <w:rFonts w:ascii="Arial" w:hAnsi="Arial" w:cs="Arial"/>
                <w:sz w:val="24"/>
                <w:szCs w:val="24"/>
              </w:rPr>
            </w:pPr>
          </w:p>
        </w:tc>
        <w:tc>
          <w:tcPr>
            <w:tcW w:w="1645" w:type="dxa"/>
          </w:tcPr>
          <w:p w14:paraId="541E8CA0" w14:textId="77777777" w:rsidR="009119D4" w:rsidRPr="00453250" w:rsidRDefault="009119D4" w:rsidP="008E0161">
            <w:pPr>
              <w:spacing w:line="360" w:lineRule="auto"/>
              <w:jc w:val="both"/>
              <w:rPr>
                <w:rFonts w:ascii="Arial" w:hAnsi="Arial" w:cs="Arial"/>
                <w:sz w:val="24"/>
                <w:szCs w:val="24"/>
              </w:rPr>
            </w:pPr>
          </w:p>
        </w:tc>
      </w:tr>
    </w:tbl>
    <w:p w14:paraId="1458D809" w14:textId="77777777" w:rsidR="009119D4" w:rsidRDefault="009119D4" w:rsidP="008E0161">
      <w:pPr>
        <w:spacing w:line="360" w:lineRule="auto"/>
        <w:jc w:val="both"/>
        <w:rPr>
          <w:rFonts w:ascii="Arial" w:hAnsi="Arial" w:cs="Arial"/>
        </w:rPr>
      </w:pPr>
    </w:p>
    <w:p w14:paraId="58B00C0B" w14:textId="77777777" w:rsidR="00EE2410" w:rsidRDefault="00EE2410" w:rsidP="00DD647D">
      <w:pPr>
        <w:spacing w:line="360" w:lineRule="auto"/>
        <w:jc w:val="both"/>
        <w:rPr>
          <w:rFonts w:ascii="Arial" w:hAnsi="Arial" w:cs="Arial"/>
          <w:b/>
          <w:bCs/>
          <w:color w:val="00B050"/>
          <w:sz w:val="28"/>
          <w:szCs w:val="28"/>
        </w:rPr>
      </w:pPr>
    </w:p>
    <w:p w14:paraId="0A33CBC2" w14:textId="4060B296" w:rsidR="00B5027B" w:rsidRPr="00AA4098" w:rsidRDefault="00AA4098" w:rsidP="00DD647D">
      <w:pPr>
        <w:spacing w:line="360" w:lineRule="auto"/>
        <w:jc w:val="both"/>
        <w:rPr>
          <w:rFonts w:ascii="Arial" w:hAnsi="Arial" w:cs="Arial"/>
          <w:b/>
          <w:bCs/>
          <w:color w:val="00B050"/>
          <w:sz w:val="28"/>
          <w:szCs w:val="28"/>
        </w:rPr>
      </w:pPr>
      <w:r w:rsidRPr="00AA4098">
        <w:rPr>
          <w:rFonts w:ascii="Arial" w:hAnsi="Arial" w:cs="Arial"/>
          <w:b/>
          <w:bCs/>
          <w:color w:val="00B050"/>
          <w:sz w:val="28"/>
          <w:szCs w:val="28"/>
        </w:rPr>
        <w:lastRenderedPageBreak/>
        <w:t xml:space="preserve">DATA ANALYSIS – THEMATIC ANALYSIS </w:t>
      </w:r>
    </w:p>
    <w:p w14:paraId="51BB55D1" w14:textId="2D443B36" w:rsidR="00E16273" w:rsidRPr="004E2477" w:rsidRDefault="0040403C" w:rsidP="00DD647D">
      <w:pPr>
        <w:spacing w:line="360" w:lineRule="auto"/>
        <w:jc w:val="both"/>
        <w:rPr>
          <w:rFonts w:ascii="Arial" w:hAnsi="Arial" w:cs="Arial"/>
          <w:sz w:val="24"/>
          <w:szCs w:val="24"/>
        </w:rPr>
      </w:pPr>
      <w:r w:rsidRPr="004E2477">
        <w:rPr>
          <w:rFonts w:ascii="Arial" w:hAnsi="Arial" w:cs="Arial"/>
          <w:sz w:val="24"/>
          <w:szCs w:val="24"/>
        </w:rPr>
        <w:t xml:space="preserve">According to </w:t>
      </w:r>
      <w:r w:rsidRPr="003B6ABC">
        <w:rPr>
          <w:rFonts w:ascii="Arial" w:hAnsi="Arial" w:cs="Arial"/>
          <w:color w:val="00B050"/>
          <w:sz w:val="24"/>
          <w:szCs w:val="24"/>
        </w:rPr>
        <w:t xml:space="preserve">Terry et </w:t>
      </w:r>
      <w:r w:rsidR="00F10AF1" w:rsidRPr="003B6ABC">
        <w:rPr>
          <w:rFonts w:ascii="Arial" w:hAnsi="Arial" w:cs="Arial"/>
          <w:color w:val="00B050"/>
          <w:sz w:val="24"/>
          <w:szCs w:val="24"/>
        </w:rPr>
        <w:t>al, (202</w:t>
      </w:r>
      <w:r w:rsidR="00D340C3" w:rsidRPr="003B6ABC">
        <w:rPr>
          <w:rFonts w:ascii="Arial" w:hAnsi="Arial" w:cs="Arial"/>
          <w:color w:val="00B050"/>
          <w:sz w:val="24"/>
          <w:szCs w:val="24"/>
        </w:rPr>
        <w:t>2)</w:t>
      </w:r>
      <w:r w:rsidR="00D340C3" w:rsidRPr="004E2477">
        <w:rPr>
          <w:rFonts w:ascii="Arial" w:hAnsi="Arial" w:cs="Arial"/>
          <w:sz w:val="24"/>
          <w:szCs w:val="24"/>
        </w:rPr>
        <w:t xml:space="preserve"> </w:t>
      </w:r>
      <w:r w:rsidR="007229CC" w:rsidRPr="004E2477">
        <w:rPr>
          <w:rFonts w:ascii="Arial" w:hAnsi="Arial" w:cs="Arial"/>
          <w:sz w:val="24"/>
          <w:szCs w:val="24"/>
        </w:rPr>
        <w:t xml:space="preserve">Thematic Analysis </w:t>
      </w:r>
      <w:r w:rsidR="00CC0E38" w:rsidRPr="004E2477">
        <w:rPr>
          <w:rFonts w:ascii="Arial" w:hAnsi="Arial" w:cs="Arial"/>
          <w:sz w:val="24"/>
          <w:szCs w:val="24"/>
        </w:rPr>
        <w:t xml:space="preserve">is the way coding reliability is intended to be </w:t>
      </w:r>
      <w:r w:rsidR="00475A5A" w:rsidRPr="004E2477">
        <w:rPr>
          <w:rFonts w:ascii="Arial" w:hAnsi="Arial" w:cs="Arial"/>
          <w:sz w:val="24"/>
          <w:szCs w:val="24"/>
        </w:rPr>
        <w:t>evaluated</w:t>
      </w:r>
      <w:r w:rsidR="00CC0E38" w:rsidRPr="004E2477">
        <w:rPr>
          <w:rFonts w:ascii="Arial" w:hAnsi="Arial" w:cs="Arial"/>
          <w:sz w:val="24"/>
          <w:szCs w:val="24"/>
        </w:rPr>
        <w:t xml:space="preserve"> and reported upon during the investigator; in fact, it </w:t>
      </w:r>
      <w:r w:rsidR="007229CC" w:rsidRPr="004E2477">
        <w:rPr>
          <w:rFonts w:ascii="Arial" w:hAnsi="Arial" w:cs="Arial"/>
          <w:sz w:val="24"/>
          <w:szCs w:val="24"/>
        </w:rPr>
        <w:t>is</w:t>
      </w:r>
      <w:r w:rsidR="00CC0E38" w:rsidRPr="004E2477">
        <w:rPr>
          <w:rFonts w:ascii="Arial" w:hAnsi="Arial" w:cs="Arial"/>
          <w:sz w:val="24"/>
          <w:szCs w:val="24"/>
        </w:rPr>
        <w:t xml:space="preserve"> crucial to accuracy. The "code book" or "coding framework," which is a method which directs the coding process, is </w:t>
      </w:r>
      <w:r w:rsidR="00420151" w:rsidRPr="004E2477">
        <w:rPr>
          <w:rFonts w:ascii="Arial" w:hAnsi="Arial" w:cs="Arial"/>
          <w:sz w:val="24"/>
          <w:szCs w:val="24"/>
        </w:rPr>
        <w:t>a key factor</w:t>
      </w:r>
      <w:r w:rsidR="00CC0E38" w:rsidRPr="004E2477">
        <w:rPr>
          <w:rFonts w:ascii="Arial" w:hAnsi="Arial" w:cs="Arial"/>
          <w:sz w:val="24"/>
          <w:szCs w:val="24"/>
        </w:rPr>
        <w:t xml:space="preserve"> that decides coding dependability.</w:t>
      </w:r>
    </w:p>
    <w:p w14:paraId="205E36BB" w14:textId="77777777" w:rsidR="000E5D72" w:rsidRDefault="000E5D72" w:rsidP="00DD647D">
      <w:pPr>
        <w:spacing w:line="360" w:lineRule="auto"/>
        <w:rPr>
          <w:rFonts w:ascii="Arial" w:hAnsi="Arial" w:cs="Arial"/>
          <w:color w:val="00B050"/>
          <w:sz w:val="28"/>
          <w:szCs w:val="28"/>
        </w:rPr>
      </w:pPr>
    </w:p>
    <w:p w14:paraId="49A6A11D" w14:textId="77777777" w:rsidR="000E5D72" w:rsidRDefault="000E5D72" w:rsidP="00DD647D">
      <w:pPr>
        <w:spacing w:line="360" w:lineRule="auto"/>
        <w:rPr>
          <w:rFonts w:ascii="Arial" w:hAnsi="Arial" w:cs="Arial"/>
          <w:color w:val="00B050"/>
          <w:sz w:val="28"/>
          <w:szCs w:val="28"/>
        </w:rPr>
      </w:pPr>
    </w:p>
    <w:p w14:paraId="758626E6" w14:textId="77777777" w:rsidR="000E5D72" w:rsidRDefault="000E5D72" w:rsidP="00DD647D">
      <w:pPr>
        <w:spacing w:line="360" w:lineRule="auto"/>
        <w:rPr>
          <w:rFonts w:ascii="Arial" w:hAnsi="Arial" w:cs="Arial"/>
          <w:color w:val="00B050"/>
          <w:sz w:val="28"/>
          <w:szCs w:val="28"/>
        </w:rPr>
      </w:pPr>
    </w:p>
    <w:p w14:paraId="2E4C39A4" w14:textId="77777777" w:rsidR="000E5D72" w:rsidRDefault="000E5D72" w:rsidP="00DD647D">
      <w:pPr>
        <w:spacing w:line="360" w:lineRule="auto"/>
        <w:rPr>
          <w:rFonts w:ascii="Arial" w:hAnsi="Arial" w:cs="Arial"/>
          <w:color w:val="00B050"/>
          <w:sz w:val="28"/>
          <w:szCs w:val="28"/>
        </w:rPr>
      </w:pPr>
    </w:p>
    <w:p w14:paraId="2A27F332" w14:textId="77777777" w:rsidR="000E5D72" w:rsidRDefault="000E5D72" w:rsidP="00DD647D">
      <w:pPr>
        <w:spacing w:line="360" w:lineRule="auto"/>
        <w:rPr>
          <w:rFonts w:ascii="Arial" w:hAnsi="Arial" w:cs="Arial"/>
          <w:color w:val="00B050"/>
          <w:sz w:val="28"/>
          <w:szCs w:val="28"/>
        </w:rPr>
      </w:pPr>
    </w:p>
    <w:p w14:paraId="58183FA2" w14:textId="77777777" w:rsidR="000E5D72" w:rsidRDefault="000E5D72" w:rsidP="00DD647D">
      <w:pPr>
        <w:spacing w:line="360" w:lineRule="auto"/>
        <w:rPr>
          <w:rFonts w:ascii="Arial" w:hAnsi="Arial" w:cs="Arial"/>
          <w:color w:val="00B050"/>
          <w:sz w:val="28"/>
          <w:szCs w:val="28"/>
        </w:rPr>
      </w:pPr>
    </w:p>
    <w:p w14:paraId="0F2C753D" w14:textId="77777777" w:rsidR="000E5D72" w:rsidRDefault="000E5D72" w:rsidP="00DD647D">
      <w:pPr>
        <w:spacing w:line="360" w:lineRule="auto"/>
        <w:rPr>
          <w:rFonts w:ascii="Arial" w:hAnsi="Arial" w:cs="Arial"/>
          <w:color w:val="00B050"/>
          <w:sz w:val="28"/>
          <w:szCs w:val="28"/>
        </w:rPr>
      </w:pPr>
    </w:p>
    <w:p w14:paraId="3ACAEE69" w14:textId="77777777" w:rsidR="000E5D72" w:rsidRDefault="000E5D72" w:rsidP="00DD647D">
      <w:pPr>
        <w:spacing w:line="360" w:lineRule="auto"/>
        <w:rPr>
          <w:rFonts w:ascii="Arial" w:hAnsi="Arial" w:cs="Arial"/>
          <w:color w:val="00B050"/>
          <w:sz w:val="28"/>
          <w:szCs w:val="28"/>
        </w:rPr>
      </w:pPr>
    </w:p>
    <w:p w14:paraId="3C175E40" w14:textId="77777777" w:rsidR="000E5D72" w:rsidRDefault="000E5D72" w:rsidP="00DD647D">
      <w:pPr>
        <w:spacing w:line="360" w:lineRule="auto"/>
        <w:rPr>
          <w:rFonts w:ascii="Arial" w:hAnsi="Arial" w:cs="Arial"/>
          <w:color w:val="00B050"/>
          <w:sz w:val="28"/>
          <w:szCs w:val="28"/>
        </w:rPr>
      </w:pPr>
    </w:p>
    <w:p w14:paraId="5729859F" w14:textId="77777777" w:rsidR="000E5D72" w:rsidRDefault="000E5D72" w:rsidP="00DD647D">
      <w:pPr>
        <w:spacing w:line="360" w:lineRule="auto"/>
        <w:rPr>
          <w:rFonts w:ascii="Arial" w:hAnsi="Arial" w:cs="Arial"/>
          <w:color w:val="00B050"/>
          <w:sz w:val="28"/>
          <w:szCs w:val="28"/>
        </w:rPr>
      </w:pPr>
    </w:p>
    <w:p w14:paraId="3D9E2CB5" w14:textId="77777777" w:rsidR="000E5D72" w:rsidRDefault="000E5D72" w:rsidP="00DD647D">
      <w:pPr>
        <w:spacing w:line="360" w:lineRule="auto"/>
        <w:rPr>
          <w:rFonts w:ascii="Arial" w:hAnsi="Arial" w:cs="Arial"/>
          <w:color w:val="00B050"/>
          <w:sz w:val="28"/>
          <w:szCs w:val="28"/>
        </w:rPr>
      </w:pPr>
    </w:p>
    <w:p w14:paraId="651D44F0" w14:textId="77777777" w:rsidR="000E5D72" w:rsidRDefault="000E5D72" w:rsidP="00DD647D">
      <w:pPr>
        <w:spacing w:line="360" w:lineRule="auto"/>
        <w:rPr>
          <w:rFonts w:ascii="Arial" w:hAnsi="Arial" w:cs="Arial"/>
          <w:color w:val="00B050"/>
          <w:sz w:val="28"/>
          <w:szCs w:val="28"/>
        </w:rPr>
      </w:pPr>
    </w:p>
    <w:p w14:paraId="795C886A" w14:textId="77777777" w:rsidR="000E5D72" w:rsidRDefault="000E5D72" w:rsidP="00DD647D">
      <w:pPr>
        <w:spacing w:line="360" w:lineRule="auto"/>
        <w:rPr>
          <w:rFonts w:ascii="Arial" w:hAnsi="Arial" w:cs="Arial"/>
          <w:color w:val="00B050"/>
          <w:sz w:val="28"/>
          <w:szCs w:val="28"/>
        </w:rPr>
      </w:pPr>
    </w:p>
    <w:p w14:paraId="4EE249A4" w14:textId="77777777" w:rsidR="000E5D72" w:rsidRDefault="000E5D72" w:rsidP="00DD647D">
      <w:pPr>
        <w:spacing w:line="360" w:lineRule="auto"/>
        <w:rPr>
          <w:rFonts w:ascii="Arial" w:hAnsi="Arial" w:cs="Arial"/>
          <w:color w:val="00B050"/>
          <w:sz w:val="28"/>
          <w:szCs w:val="28"/>
        </w:rPr>
      </w:pPr>
    </w:p>
    <w:p w14:paraId="7E0BF22D" w14:textId="77777777" w:rsidR="000E5D72" w:rsidRDefault="000E5D72" w:rsidP="00DD647D">
      <w:pPr>
        <w:spacing w:line="360" w:lineRule="auto"/>
        <w:rPr>
          <w:rFonts w:ascii="Arial" w:hAnsi="Arial" w:cs="Arial"/>
          <w:color w:val="00B050"/>
          <w:sz w:val="28"/>
          <w:szCs w:val="28"/>
        </w:rPr>
      </w:pPr>
    </w:p>
    <w:p w14:paraId="35060C8F" w14:textId="77777777" w:rsidR="000E5D72" w:rsidRDefault="000E5D72" w:rsidP="00DD647D">
      <w:pPr>
        <w:spacing w:line="360" w:lineRule="auto"/>
        <w:rPr>
          <w:rFonts w:ascii="Arial" w:hAnsi="Arial" w:cs="Arial"/>
          <w:color w:val="00B050"/>
          <w:sz w:val="28"/>
          <w:szCs w:val="28"/>
        </w:rPr>
      </w:pPr>
    </w:p>
    <w:p w14:paraId="7DA3345B" w14:textId="77777777" w:rsidR="00E5408E" w:rsidRDefault="00E5408E" w:rsidP="00DD647D">
      <w:pPr>
        <w:spacing w:line="360" w:lineRule="auto"/>
        <w:rPr>
          <w:rFonts w:ascii="Arial" w:hAnsi="Arial" w:cs="Arial"/>
          <w:color w:val="00B050"/>
          <w:sz w:val="28"/>
          <w:szCs w:val="28"/>
        </w:rPr>
      </w:pPr>
    </w:p>
    <w:p w14:paraId="55DFCE20" w14:textId="77777777" w:rsidR="00E5408E" w:rsidRDefault="00E5408E" w:rsidP="00DD647D">
      <w:pPr>
        <w:spacing w:line="360" w:lineRule="auto"/>
        <w:rPr>
          <w:rFonts w:ascii="Arial" w:hAnsi="Arial" w:cs="Arial"/>
          <w:color w:val="00B050"/>
          <w:sz w:val="28"/>
          <w:szCs w:val="28"/>
        </w:rPr>
      </w:pPr>
    </w:p>
    <w:p w14:paraId="683EDCA0" w14:textId="77777777" w:rsidR="00E5408E" w:rsidRDefault="00E5408E" w:rsidP="00DD647D">
      <w:pPr>
        <w:spacing w:line="360" w:lineRule="auto"/>
        <w:rPr>
          <w:rFonts w:ascii="Arial" w:hAnsi="Arial" w:cs="Arial"/>
          <w:color w:val="00B050"/>
          <w:sz w:val="28"/>
          <w:szCs w:val="28"/>
        </w:rPr>
      </w:pPr>
    </w:p>
    <w:p w14:paraId="57F85261" w14:textId="77777777" w:rsidR="00E5408E" w:rsidRDefault="00E5408E" w:rsidP="00DD647D">
      <w:pPr>
        <w:spacing w:line="360" w:lineRule="auto"/>
        <w:rPr>
          <w:rFonts w:ascii="Arial" w:hAnsi="Arial" w:cs="Arial"/>
          <w:color w:val="00B050"/>
          <w:sz w:val="28"/>
          <w:szCs w:val="28"/>
        </w:rPr>
      </w:pPr>
    </w:p>
    <w:p w14:paraId="1B8D0F0A" w14:textId="77777777" w:rsidR="00E5408E" w:rsidRDefault="00E5408E" w:rsidP="00DD647D">
      <w:pPr>
        <w:spacing w:line="360" w:lineRule="auto"/>
        <w:rPr>
          <w:rFonts w:ascii="Arial" w:hAnsi="Arial" w:cs="Arial"/>
          <w:color w:val="00B050"/>
          <w:sz w:val="28"/>
          <w:szCs w:val="28"/>
        </w:rPr>
      </w:pPr>
    </w:p>
    <w:p w14:paraId="0559A6E9" w14:textId="77777777" w:rsidR="00E5408E" w:rsidRDefault="00E5408E" w:rsidP="00DD647D">
      <w:pPr>
        <w:spacing w:line="360" w:lineRule="auto"/>
        <w:rPr>
          <w:rFonts w:ascii="Arial" w:hAnsi="Arial" w:cs="Arial"/>
          <w:color w:val="00B050"/>
          <w:sz w:val="28"/>
          <w:szCs w:val="28"/>
        </w:rPr>
      </w:pPr>
    </w:p>
    <w:p w14:paraId="4BA05D77" w14:textId="77777777" w:rsidR="00E5408E" w:rsidRDefault="00E5408E" w:rsidP="00DD647D">
      <w:pPr>
        <w:spacing w:line="360" w:lineRule="auto"/>
        <w:rPr>
          <w:rFonts w:ascii="Arial" w:hAnsi="Arial" w:cs="Arial"/>
          <w:color w:val="00B050"/>
          <w:sz w:val="28"/>
          <w:szCs w:val="28"/>
        </w:rPr>
      </w:pPr>
    </w:p>
    <w:p w14:paraId="2CA711DE" w14:textId="77777777" w:rsidR="00E5408E" w:rsidRDefault="00E5408E" w:rsidP="00DD647D">
      <w:pPr>
        <w:spacing w:line="360" w:lineRule="auto"/>
        <w:rPr>
          <w:rFonts w:ascii="Arial" w:hAnsi="Arial" w:cs="Arial"/>
          <w:color w:val="00B050"/>
          <w:sz w:val="28"/>
          <w:szCs w:val="28"/>
        </w:rPr>
      </w:pPr>
    </w:p>
    <w:p w14:paraId="6592B42C" w14:textId="77777777" w:rsidR="00E5408E" w:rsidRDefault="00E5408E" w:rsidP="00DD647D">
      <w:pPr>
        <w:spacing w:line="360" w:lineRule="auto"/>
        <w:rPr>
          <w:rFonts w:ascii="Arial" w:hAnsi="Arial" w:cs="Arial"/>
          <w:color w:val="00B050"/>
          <w:sz w:val="28"/>
          <w:szCs w:val="28"/>
        </w:rPr>
      </w:pPr>
    </w:p>
    <w:p w14:paraId="30BF3E2F" w14:textId="77777777" w:rsidR="00E5408E" w:rsidRDefault="00E5408E" w:rsidP="00DD647D">
      <w:pPr>
        <w:spacing w:line="360" w:lineRule="auto"/>
        <w:rPr>
          <w:rFonts w:ascii="Arial" w:hAnsi="Arial" w:cs="Arial"/>
          <w:color w:val="00B050"/>
          <w:sz w:val="28"/>
          <w:szCs w:val="28"/>
        </w:rPr>
      </w:pPr>
    </w:p>
    <w:p w14:paraId="1EB39EBC" w14:textId="77777777" w:rsidR="00E5408E" w:rsidRDefault="00E5408E" w:rsidP="00DD647D">
      <w:pPr>
        <w:spacing w:line="360" w:lineRule="auto"/>
        <w:rPr>
          <w:rFonts w:ascii="Arial" w:hAnsi="Arial" w:cs="Arial"/>
          <w:color w:val="00B050"/>
          <w:sz w:val="28"/>
          <w:szCs w:val="28"/>
        </w:rPr>
      </w:pPr>
    </w:p>
    <w:p w14:paraId="230F8B80" w14:textId="77777777" w:rsidR="00E5408E" w:rsidRDefault="00E5408E" w:rsidP="00DD647D">
      <w:pPr>
        <w:spacing w:line="360" w:lineRule="auto"/>
        <w:rPr>
          <w:rFonts w:ascii="Arial" w:hAnsi="Arial" w:cs="Arial"/>
          <w:color w:val="00B050"/>
          <w:sz w:val="28"/>
          <w:szCs w:val="28"/>
        </w:rPr>
      </w:pPr>
    </w:p>
    <w:p w14:paraId="69618D13" w14:textId="77777777" w:rsidR="00E5408E" w:rsidRDefault="00E5408E" w:rsidP="00DD647D">
      <w:pPr>
        <w:spacing w:line="360" w:lineRule="auto"/>
        <w:rPr>
          <w:rFonts w:ascii="Arial" w:hAnsi="Arial" w:cs="Arial"/>
          <w:color w:val="00B050"/>
          <w:sz w:val="28"/>
          <w:szCs w:val="28"/>
        </w:rPr>
      </w:pPr>
    </w:p>
    <w:p w14:paraId="3B35DB78" w14:textId="77777777" w:rsidR="00E5408E" w:rsidRDefault="00E5408E" w:rsidP="00DD647D">
      <w:pPr>
        <w:spacing w:line="360" w:lineRule="auto"/>
        <w:rPr>
          <w:rFonts w:ascii="Arial" w:hAnsi="Arial" w:cs="Arial"/>
          <w:color w:val="00B050"/>
          <w:sz w:val="28"/>
          <w:szCs w:val="28"/>
        </w:rPr>
      </w:pPr>
    </w:p>
    <w:p w14:paraId="2EE3BC9E" w14:textId="77777777" w:rsidR="00E5408E" w:rsidRDefault="00E5408E" w:rsidP="00DD647D">
      <w:pPr>
        <w:spacing w:line="360" w:lineRule="auto"/>
        <w:rPr>
          <w:rFonts w:ascii="Arial" w:hAnsi="Arial" w:cs="Arial"/>
          <w:color w:val="00B050"/>
          <w:sz w:val="28"/>
          <w:szCs w:val="28"/>
        </w:rPr>
      </w:pPr>
    </w:p>
    <w:p w14:paraId="17537B9D" w14:textId="77777777" w:rsidR="00E5408E" w:rsidRDefault="00E5408E" w:rsidP="00DD647D">
      <w:pPr>
        <w:spacing w:line="360" w:lineRule="auto"/>
        <w:rPr>
          <w:rFonts w:ascii="Arial" w:hAnsi="Arial" w:cs="Arial"/>
          <w:color w:val="00B050"/>
          <w:sz w:val="28"/>
          <w:szCs w:val="28"/>
        </w:rPr>
      </w:pPr>
    </w:p>
    <w:p w14:paraId="12707389" w14:textId="77777777" w:rsidR="00E5408E" w:rsidRDefault="00E5408E" w:rsidP="00DD647D">
      <w:pPr>
        <w:spacing w:line="360" w:lineRule="auto"/>
        <w:rPr>
          <w:rFonts w:ascii="Arial" w:hAnsi="Arial" w:cs="Arial"/>
          <w:color w:val="00B050"/>
          <w:sz w:val="28"/>
          <w:szCs w:val="28"/>
        </w:rPr>
      </w:pPr>
    </w:p>
    <w:p w14:paraId="33E4DC7D" w14:textId="77777777" w:rsidR="00E5408E" w:rsidRDefault="00E5408E" w:rsidP="00DD647D">
      <w:pPr>
        <w:spacing w:line="360" w:lineRule="auto"/>
        <w:rPr>
          <w:rFonts w:ascii="Arial" w:hAnsi="Arial" w:cs="Arial"/>
          <w:color w:val="00B050"/>
          <w:sz w:val="28"/>
          <w:szCs w:val="28"/>
        </w:rPr>
      </w:pPr>
    </w:p>
    <w:p w14:paraId="7B0FF0DB" w14:textId="77777777" w:rsidR="00E5408E" w:rsidRDefault="00E5408E" w:rsidP="00DD647D">
      <w:pPr>
        <w:spacing w:line="360" w:lineRule="auto"/>
        <w:rPr>
          <w:rFonts w:ascii="Arial" w:hAnsi="Arial" w:cs="Arial"/>
          <w:color w:val="00B050"/>
          <w:sz w:val="28"/>
          <w:szCs w:val="28"/>
        </w:rPr>
      </w:pPr>
    </w:p>
    <w:p w14:paraId="3625F6A2" w14:textId="6DEB685F" w:rsidR="002C426D" w:rsidRPr="00AA4098" w:rsidRDefault="002C426D" w:rsidP="00DD647D">
      <w:pPr>
        <w:spacing w:line="360" w:lineRule="auto"/>
        <w:rPr>
          <w:rFonts w:ascii="Arial" w:hAnsi="Arial" w:cs="Arial"/>
          <w:b/>
          <w:bCs/>
          <w:color w:val="00B050"/>
          <w:sz w:val="28"/>
          <w:szCs w:val="28"/>
        </w:rPr>
      </w:pPr>
      <w:r w:rsidRPr="00AA4098">
        <w:rPr>
          <w:rFonts w:ascii="Arial" w:hAnsi="Arial" w:cs="Arial"/>
          <w:b/>
          <w:bCs/>
          <w:color w:val="00B050"/>
          <w:sz w:val="28"/>
          <w:szCs w:val="28"/>
        </w:rPr>
        <w:t>CHAPTER 4: FINDINGS / RESULTS, ANALYSIS AND DISCUSSION</w:t>
      </w:r>
    </w:p>
    <w:p w14:paraId="4F7774C1" w14:textId="347318D4" w:rsidR="001F042A" w:rsidRPr="00AA4098" w:rsidRDefault="007E5D7A" w:rsidP="001F042A">
      <w:pPr>
        <w:pStyle w:val="ListParagraph"/>
        <w:numPr>
          <w:ilvl w:val="0"/>
          <w:numId w:val="10"/>
        </w:numPr>
        <w:spacing w:line="360" w:lineRule="auto"/>
        <w:rPr>
          <w:rFonts w:ascii="Arial" w:hAnsi="Arial" w:cs="Arial"/>
          <w:b/>
          <w:bCs/>
          <w:color w:val="00B050"/>
          <w:sz w:val="28"/>
          <w:szCs w:val="28"/>
        </w:rPr>
      </w:pPr>
      <w:r>
        <w:rPr>
          <w:rFonts w:ascii="Arial" w:hAnsi="Arial" w:cs="Arial"/>
          <w:b/>
          <w:bCs/>
          <w:color w:val="00B050"/>
          <w:sz w:val="28"/>
          <w:szCs w:val="28"/>
        </w:rPr>
        <w:t xml:space="preserve">4.1.1 </w:t>
      </w:r>
      <w:r w:rsidR="002C426D" w:rsidRPr="00AA4098">
        <w:rPr>
          <w:rFonts w:ascii="Arial" w:hAnsi="Arial" w:cs="Arial"/>
          <w:b/>
          <w:bCs/>
          <w:color w:val="00B050"/>
          <w:sz w:val="28"/>
          <w:szCs w:val="28"/>
        </w:rPr>
        <w:t>Summary</w:t>
      </w:r>
      <w:r w:rsidR="001828A8" w:rsidRPr="00AA4098">
        <w:rPr>
          <w:rFonts w:ascii="Arial" w:hAnsi="Arial" w:cs="Arial"/>
          <w:b/>
          <w:bCs/>
          <w:color w:val="00B050"/>
          <w:sz w:val="28"/>
          <w:szCs w:val="28"/>
        </w:rPr>
        <w:t xml:space="preserve"> </w:t>
      </w:r>
    </w:p>
    <w:p w14:paraId="3B00CD58" w14:textId="0AEC593C" w:rsidR="00F158CF" w:rsidRPr="00AA4098" w:rsidRDefault="000B450D" w:rsidP="00F158CF">
      <w:pPr>
        <w:spacing w:line="360" w:lineRule="auto"/>
        <w:rPr>
          <w:rFonts w:ascii="Arial" w:hAnsi="Arial" w:cs="Arial"/>
          <w:sz w:val="28"/>
          <w:szCs w:val="28"/>
        </w:rPr>
      </w:pPr>
      <w:r w:rsidRPr="00AA4098">
        <w:rPr>
          <w:rFonts w:ascii="Arial" w:hAnsi="Arial" w:cs="Arial"/>
          <w:sz w:val="28"/>
          <w:szCs w:val="28"/>
        </w:rPr>
        <w:t xml:space="preserve">Of all the 50 </w:t>
      </w:r>
      <w:r w:rsidR="00EE71FE" w:rsidRPr="00AA4098">
        <w:rPr>
          <w:rFonts w:ascii="Arial" w:hAnsi="Arial" w:cs="Arial"/>
          <w:sz w:val="28"/>
          <w:szCs w:val="28"/>
        </w:rPr>
        <w:t xml:space="preserve">articles on the post office most of them are saying the same thing when </w:t>
      </w:r>
      <w:r w:rsidR="006E41E4" w:rsidRPr="00AA4098">
        <w:rPr>
          <w:rFonts w:ascii="Arial" w:hAnsi="Arial" w:cs="Arial"/>
          <w:sz w:val="28"/>
          <w:szCs w:val="28"/>
        </w:rPr>
        <w:t>it’s</w:t>
      </w:r>
      <w:r w:rsidR="00EE71FE" w:rsidRPr="00AA4098">
        <w:rPr>
          <w:rFonts w:ascii="Arial" w:hAnsi="Arial" w:cs="Arial"/>
          <w:sz w:val="28"/>
          <w:szCs w:val="28"/>
        </w:rPr>
        <w:t xml:space="preserve"> come to the scandal</w:t>
      </w:r>
      <w:r w:rsidR="006E41E4" w:rsidRPr="00AA4098">
        <w:rPr>
          <w:rFonts w:ascii="Arial" w:hAnsi="Arial" w:cs="Arial"/>
          <w:sz w:val="28"/>
          <w:szCs w:val="28"/>
        </w:rPr>
        <w:t>.</w:t>
      </w:r>
      <w:r w:rsidR="001E4E2D" w:rsidRPr="00AA4098">
        <w:rPr>
          <w:rFonts w:ascii="Arial" w:hAnsi="Arial" w:cs="Arial"/>
          <w:sz w:val="28"/>
          <w:szCs w:val="28"/>
        </w:rPr>
        <w:t xml:space="preserve"> That the Horizon system was full o</w:t>
      </w:r>
      <w:r w:rsidR="006C1516" w:rsidRPr="00AA4098">
        <w:rPr>
          <w:rFonts w:ascii="Arial" w:hAnsi="Arial" w:cs="Arial"/>
          <w:sz w:val="28"/>
          <w:szCs w:val="28"/>
        </w:rPr>
        <w:t>f bugs</w:t>
      </w:r>
      <w:r w:rsidR="00715CA4" w:rsidRPr="00AA4098">
        <w:rPr>
          <w:rFonts w:ascii="Arial" w:hAnsi="Arial" w:cs="Arial"/>
          <w:sz w:val="28"/>
          <w:szCs w:val="28"/>
        </w:rPr>
        <w:t xml:space="preserve">, defects, </w:t>
      </w:r>
    </w:p>
    <w:p w14:paraId="11735222" w14:textId="255E9412" w:rsidR="00CA34AA" w:rsidRPr="00AA4098" w:rsidRDefault="002C426D" w:rsidP="00832001">
      <w:pPr>
        <w:pStyle w:val="ListParagraph"/>
        <w:numPr>
          <w:ilvl w:val="0"/>
          <w:numId w:val="10"/>
        </w:numPr>
        <w:spacing w:line="360" w:lineRule="auto"/>
        <w:rPr>
          <w:rFonts w:ascii="Arial" w:hAnsi="Arial" w:cs="Arial"/>
          <w:b/>
          <w:bCs/>
          <w:color w:val="00B050"/>
          <w:sz w:val="28"/>
          <w:szCs w:val="28"/>
        </w:rPr>
      </w:pPr>
      <w:r w:rsidRPr="00AA4098">
        <w:rPr>
          <w:rFonts w:ascii="Arial" w:hAnsi="Arial" w:cs="Arial"/>
          <w:b/>
          <w:bCs/>
          <w:color w:val="00B050"/>
          <w:sz w:val="28"/>
          <w:szCs w:val="28"/>
        </w:rPr>
        <w:t xml:space="preserve">Presentation of </w:t>
      </w:r>
      <w:r w:rsidR="006E41E4" w:rsidRPr="00AA4098">
        <w:rPr>
          <w:rFonts w:ascii="Arial" w:hAnsi="Arial" w:cs="Arial"/>
          <w:b/>
          <w:bCs/>
          <w:color w:val="00B050"/>
          <w:sz w:val="28"/>
          <w:szCs w:val="28"/>
        </w:rPr>
        <w:t>key f</w:t>
      </w:r>
      <w:r w:rsidRPr="00AA4098">
        <w:rPr>
          <w:rFonts w:ascii="Arial" w:hAnsi="Arial" w:cs="Arial"/>
          <w:b/>
          <w:bCs/>
          <w:color w:val="00B050"/>
          <w:sz w:val="28"/>
          <w:szCs w:val="28"/>
        </w:rPr>
        <w:t xml:space="preserve">indings </w:t>
      </w:r>
    </w:p>
    <w:p w14:paraId="22456507" w14:textId="53526494" w:rsidR="00BF65D7" w:rsidRDefault="00F02404" w:rsidP="00BF65D7">
      <w:pPr>
        <w:spacing w:line="360" w:lineRule="auto"/>
        <w:rPr>
          <w:rFonts w:ascii="Arial" w:hAnsi="Arial" w:cs="Arial"/>
          <w:color w:val="00B050"/>
          <w:sz w:val="28"/>
          <w:szCs w:val="28"/>
        </w:rPr>
      </w:pPr>
      <w:r>
        <w:rPr>
          <w:rFonts w:ascii="Arial" w:hAnsi="Arial" w:cs="Arial"/>
          <w:color w:val="00B050"/>
          <w:sz w:val="28"/>
          <w:szCs w:val="28"/>
        </w:rPr>
        <w:t>1</w:t>
      </w:r>
    </w:p>
    <w:p w14:paraId="072F66AE" w14:textId="4082D968" w:rsidR="00F02404" w:rsidRDefault="00F02404" w:rsidP="00BF65D7">
      <w:pPr>
        <w:spacing w:line="360" w:lineRule="auto"/>
        <w:rPr>
          <w:rFonts w:ascii="Arial" w:hAnsi="Arial" w:cs="Arial"/>
          <w:color w:val="00B050"/>
          <w:sz w:val="28"/>
          <w:szCs w:val="28"/>
        </w:rPr>
      </w:pPr>
      <w:r>
        <w:rPr>
          <w:rFonts w:ascii="Arial" w:hAnsi="Arial" w:cs="Arial"/>
          <w:color w:val="00B050"/>
          <w:sz w:val="28"/>
          <w:szCs w:val="28"/>
        </w:rPr>
        <w:t>2</w:t>
      </w:r>
    </w:p>
    <w:p w14:paraId="56378A2C" w14:textId="2BBC9FD0" w:rsidR="00F02404" w:rsidRDefault="00F02404" w:rsidP="00BF65D7">
      <w:pPr>
        <w:spacing w:line="360" w:lineRule="auto"/>
        <w:rPr>
          <w:rFonts w:ascii="Arial" w:hAnsi="Arial" w:cs="Arial"/>
          <w:color w:val="00B050"/>
          <w:sz w:val="28"/>
          <w:szCs w:val="28"/>
        </w:rPr>
      </w:pPr>
      <w:r>
        <w:rPr>
          <w:rFonts w:ascii="Arial" w:hAnsi="Arial" w:cs="Arial"/>
          <w:color w:val="00B050"/>
          <w:sz w:val="28"/>
          <w:szCs w:val="28"/>
        </w:rPr>
        <w:t>3</w:t>
      </w:r>
    </w:p>
    <w:p w14:paraId="3B76930C" w14:textId="4EF4173D" w:rsidR="00F02404" w:rsidRDefault="00F02404" w:rsidP="00BF65D7">
      <w:pPr>
        <w:spacing w:line="360" w:lineRule="auto"/>
        <w:rPr>
          <w:rFonts w:ascii="Arial" w:hAnsi="Arial" w:cs="Arial"/>
          <w:color w:val="00B050"/>
          <w:sz w:val="28"/>
          <w:szCs w:val="28"/>
        </w:rPr>
      </w:pPr>
      <w:r>
        <w:rPr>
          <w:rFonts w:ascii="Arial" w:hAnsi="Arial" w:cs="Arial"/>
          <w:color w:val="00B050"/>
          <w:sz w:val="28"/>
          <w:szCs w:val="28"/>
        </w:rPr>
        <w:t>4</w:t>
      </w:r>
    </w:p>
    <w:p w14:paraId="1219FE45" w14:textId="0A3C50C5" w:rsidR="00F02404" w:rsidRPr="00BF65D7" w:rsidRDefault="00F02404" w:rsidP="00BF65D7">
      <w:pPr>
        <w:spacing w:line="360" w:lineRule="auto"/>
        <w:rPr>
          <w:rFonts w:ascii="Arial" w:hAnsi="Arial" w:cs="Arial"/>
          <w:color w:val="00B050"/>
          <w:sz w:val="28"/>
          <w:szCs w:val="28"/>
        </w:rPr>
      </w:pPr>
      <w:r>
        <w:rPr>
          <w:rFonts w:ascii="Arial" w:hAnsi="Arial" w:cs="Arial"/>
          <w:color w:val="00B050"/>
          <w:sz w:val="28"/>
          <w:szCs w:val="28"/>
        </w:rPr>
        <w:t>5</w:t>
      </w:r>
    </w:p>
    <w:p w14:paraId="039D5D75" w14:textId="26FB4ADA" w:rsidR="00832001" w:rsidRPr="00AA4098" w:rsidRDefault="002C426D" w:rsidP="00832001">
      <w:pPr>
        <w:pStyle w:val="ListParagraph"/>
        <w:numPr>
          <w:ilvl w:val="0"/>
          <w:numId w:val="10"/>
        </w:numPr>
        <w:spacing w:line="360" w:lineRule="auto"/>
        <w:rPr>
          <w:rFonts w:ascii="Arial" w:hAnsi="Arial" w:cs="Arial"/>
          <w:b/>
          <w:bCs/>
          <w:color w:val="00B050"/>
          <w:sz w:val="28"/>
          <w:szCs w:val="28"/>
        </w:rPr>
      </w:pPr>
      <w:r w:rsidRPr="00AA4098">
        <w:rPr>
          <w:rFonts w:ascii="Arial" w:hAnsi="Arial" w:cs="Arial"/>
          <w:b/>
          <w:bCs/>
          <w:color w:val="00B050"/>
          <w:sz w:val="28"/>
          <w:szCs w:val="28"/>
        </w:rPr>
        <w:t>Results</w:t>
      </w:r>
    </w:p>
    <w:p w14:paraId="0C9137D7" w14:textId="77777777" w:rsidR="002C426D" w:rsidRPr="00AA4098" w:rsidRDefault="002C426D" w:rsidP="00DD647D">
      <w:pPr>
        <w:pStyle w:val="ListParagraph"/>
        <w:numPr>
          <w:ilvl w:val="0"/>
          <w:numId w:val="10"/>
        </w:numPr>
        <w:spacing w:line="360" w:lineRule="auto"/>
        <w:rPr>
          <w:rFonts w:ascii="Arial" w:hAnsi="Arial" w:cs="Arial"/>
          <w:b/>
          <w:bCs/>
          <w:color w:val="00B050"/>
          <w:sz w:val="28"/>
          <w:szCs w:val="28"/>
        </w:rPr>
      </w:pPr>
      <w:r w:rsidRPr="00AA4098">
        <w:rPr>
          <w:rFonts w:ascii="Arial" w:hAnsi="Arial" w:cs="Arial"/>
          <w:b/>
          <w:bCs/>
          <w:color w:val="00B050"/>
          <w:sz w:val="28"/>
          <w:szCs w:val="28"/>
        </w:rPr>
        <w:t>Analysis of Results</w:t>
      </w:r>
    </w:p>
    <w:p w14:paraId="3A17F8B7" w14:textId="77777777" w:rsidR="002C426D" w:rsidRPr="00AA4098" w:rsidRDefault="002C426D" w:rsidP="00DD647D">
      <w:pPr>
        <w:pStyle w:val="ListParagraph"/>
        <w:numPr>
          <w:ilvl w:val="0"/>
          <w:numId w:val="10"/>
        </w:numPr>
        <w:spacing w:line="360" w:lineRule="auto"/>
        <w:rPr>
          <w:rFonts w:ascii="Arial" w:hAnsi="Arial" w:cs="Arial"/>
          <w:b/>
          <w:bCs/>
          <w:color w:val="00B050"/>
          <w:sz w:val="28"/>
          <w:szCs w:val="28"/>
        </w:rPr>
      </w:pPr>
      <w:r w:rsidRPr="00AA4098">
        <w:rPr>
          <w:rFonts w:ascii="Arial" w:hAnsi="Arial" w:cs="Arial"/>
          <w:b/>
          <w:bCs/>
          <w:color w:val="00B050"/>
          <w:sz w:val="28"/>
          <w:szCs w:val="28"/>
        </w:rPr>
        <w:t xml:space="preserve">Discussion of Results </w:t>
      </w:r>
    </w:p>
    <w:p w14:paraId="44AD5481" w14:textId="77777777" w:rsidR="002C426D" w:rsidRDefault="002C426D" w:rsidP="00DD647D">
      <w:pPr>
        <w:spacing w:line="360" w:lineRule="auto"/>
        <w:ind w:left="360"/>
        <w:rPr>
          <w:rFonts w:ascii="Arial" w:hAnsi="Arial" w:cs="Arial"/>
          <w:i/>
        </w:rPr>
      </w:pPr>
      <w:r>
        <w:rPr>
          <w:rFonts w:ascii="Arial" w:hAnsi="Arial" w:cs="Arial"/>
          <w:i/>
        </w:rPr>
        <w:t>Note: Have the results been linked back to literature?</w:t>
      </w:r>
    </w:p>
    <w:p w14:paraId="20BC9575" w14:textId="77777777" w:rsidR="00D20162" w:rsidRDefault="00D20162" w:rsidP="00DD647D">
      <w:pPr>
        <w:spacing w:line="360" w:lineRule="auto"/>
        <w:rPr>
          <w:rFonts w:ascii="Arial" w:hAnsi="Arial" w:cs="Arial"/>
          <w:color w:val="00B050"/>
          <w:sz w:val="28"/>
          <w:szCs w:val="28"/>
        </w:rPr>
      </w:pPr>
    </w:p>
    <w:p w14:paraId="10448E45" w14:textId="77777777" w:rsidR="00D20162" w:rsidRDefault="00D20162" w:rsidP="00DD647D">
      <w:pPr>
        <w:spacing w:line="360" w:lineRule="auto"/>
        <w:rPr>
          <w:rFonts w:ascii="Arial" w:hAnsi="Arial" w:cs="Arial"/>
          <w:color w:val="00B050"/>
          <w:sz w:val="28"/>
          <w:szCs w:val="28"/>
        </w:rPr>
      </w:pPr>
    </w:p>
    <w:p w14:paraId="33973B4E" w14:textId="77777777" w:rsidR="00D20162" w:rsidRDefault="00D20162" w:rsidP="00DD647D">
      <w:pPr>
        <w:spacing w:line="360" w:lineRule="auto"/>
        <w:rPr>
          <w:rFonts w:ascii="Arial" w:hAnsi="Arial" w:cs="Arial"/>
          <w:color w:val="00B050"/>
          <w:sz w:val="28"/>
          <w:szCs w:val="28"/>
        </w:rPr>
      </w:pPr>
    </w:p>
    <w:p w14:paraId="44924759" w14:textId="77777777" w:rsidR="00D20162" w:rsidRDefault="00D20162" w:rsidP="00DD647D">
      <w:pPr>
        <w:spacing w:line="360" w:lineRule="auto"/>
        <w:rPr>
          <w:rFonts w:ascii="Arial" w:hAnsi="Arial" w:cs="Arial"/>
          <w:color w:val="00B050"/>
          <w:sz w:val="28"/>
          <w:szCs w:val="28"/>
        </w:rPr>
      </w:pPr>
    </w:p>
    <w:p w14:paraId="24889DD5" w14:textId="77777777" w:rsidR="00D20162" w:rsidRDefault="00D20162" w:rsidP="00DD647D">
      <w:pPr>
        <w:spacing w:line="360" w:lineRule="auto"/>
        <w:rPr>
          <w:rFonts w:ascii="Arial" w:hAnsi="Arial" w:cs="Arial"/>
          <w:color w:val="00B050"/>
          <w:sz w:val="28"/>
          <w:szCs w:val="28"/>
        </w:rPr>
      </w:pPr>
    </w:p>
    <w:p w14:paraId="49A6FB59" w14:textId="77777777" w:rsidR="00D20162" w:rsidRDefault="00D20162" w:rsidP="00DD647D">
      <w:pPr>
        <w:spacing w:line="360" w:lineRule="auto"/>
        <w:rPr>
          <w:rFonts w:ascii="Arial" w:hAnsi="Arial" w:cs="Arial"/>
          <w:color w:val="00B050"/>
          <w:sz w:val="28"/>
          <w:szCs w:val="28"/>
        </w:rPr>
      </w:pPr>
    </w:p>
    <w:p w14:paraId="38E1587B" w14:textId="77777777" w:rsidR="00D20162" w:rsidRDefault="00D20162" w:rsidP="00DD647D">
      <w:pPr>
        <w:spacing w:line="360" w:lineRule="auto"/>
        <w:rPr>
          <w:rFonts w:ascii="Arial" w:hAnsi="Arial" w:cs="Arial"/>
          <w:color w:val="00B050"/>
          <w:sz w:val="28"/>
          <w:szCs w:val="28"/>
        </w:rPr>
      </w:pPr>
    </w:p>
    <w:p w14:paraId="4A675717" w14:textId="77777777" w:rsidR="00D20162" w:rsidRDefault="00D20162" w:rsidP="00DD647D">
      <w:pPr>
        <w:spacing w:line="360" w:lineRule="auto"/>
        <w:rPr>
          <w:rFonts w:ascii="Arial" w:hAnsi="Arial" w:cs="Arial"/>
          <w:color w:val="00B050"/>
          <w:sz w:val="28"/>
          <w:szCs w:val="28"/>
        </w:rPr>
      </w:pPr>
    </w:p>
    <w:p w14:paraId="7C722624" w14:textId="77777777" w:rsidR="00D20162" w:rsidRDefault="00D20162" w:rsidP="00DD647D">
      <w:pPr>
        <w:spacing w:line="360" w:lineRule="auto"/>
        <w:rPr>
          <w:rFonts w:ascii="Arial" w:hAnsi="Arial" w:cs="Arial"/>
          <w:color w:val="00B050"/>
          <w:sz w:val="28"/>
          <w:szCs w:val="28"/>
        </w:rPr>
      </w:pPr>
    </w:p>
    <w:p w14:paraId="0052AFD7" w14:textId="77777777" w:rsidR="00D20162" w:rsidRDefault="00D20162" w:rsidP="00DD647D">
      <w:pPr>
        <w:spacing w:line="360" w:lineRule="auto"/>
        <w:rPr>
          <w:rFonts w:ascii="Arial" w:hAnsi="Arial" w:cs="Arial"/>
          <w:color w:val="00B050"/>
          <w:sz w:val="28"/>
          <w:szCs w:val="28"/>
        </w:rPr>
      </w:pPr>
    </w:p>
    <w:p w14:paraId="01F391A0" w14:textId="77777777" w:rsidR="00D20162" w:rsidRDefault="00D20162" w:rsidP="00DD647D">
      <w:pPr>
        <w:spacing w:line="360" w:lineRule="auto"/>
        <w:rPr>
          <w:rFonts w:ascii="Arial" w:hAnsi="Arial" w:cs="Arial"/>
          <w:color w:val="00B050"/>
          <w:sz w:val="28"/>
          <w:szCs w:val="28"/>
        </w:rPr>
      </w:pPr>
    </w:p>
    <w:p w14:paraId="7393CA6D" w14:textId="77777777" w:rsidR="00D20162" w:rsidRDefault="00D20162" w:rsidP="00DD647D">
      <w:pPr>
        <w:spacing w:line="360" w:lineRule="auto"/>
        <w:rPr>
          <w:rFonts w:ascii="Arial" w:hAnsi="Arial" w:cs="Arial"/>
          <w:color w:val="00B050"/>
          <w:sz w:val="28"/>
          <w:szCs w:val="28"/>
        </w:rPr>
      </w:pPr>
    </w:p>
    <w:p w14:paraId="5E809D88" w14:textId="77777777" w:rsidR="00D20162" w:rsidRDefault="00D20162" w:rsidP="00DD647D">
      <w:pPr>
        <w:spacing w:line="360" w:lineRule="auto"/>
        <w:rPr>
          <w:rFonts w:ascii="Arial" w:hAnsi="Arial" w:cs="Arial"/>
          <w:color w:val="00B050"/>
          <w:sz w:val="28"/>
          <w:szCs w:val="28"/>
        </w:rPr>
      </w:pPr>
    </w:p>
    <w:p w14:paraId="30E87E60" w14:textId="77777777" w:rsidR="00D20162" w:rsidRDefault="00D20162" w:rsidP="00DD647D">
      <w:pPr>
        <w:spacing w:line="360" w:lineRule="auto"/>
        <w:rPr>
          <w:rFonts w:ascii="Arial" w:hAnsi="Arial" w:cs="Arial"/>
          <w:color w:val="00B050"/>
          <w:sz w:val="28"/>
          <w:szCs w:val="28"/>
        </w:rPr>
      </w:pPr>
    </w:p>
    <w:p w14:paraId="398E7E59" w14:textId="77777777" w:rsidR="00E5408E" w:rsidRDefault="00E5408E" w:rsidP="00DD647D">
      <w:pPr>
        <w:spacing w:line="360" w:lineRule="auto"/>
        <w:rPr>
          <w:rFonts w:ascii="Arial" w:hAnsi="Arial" w:cs="Arial"/>
          <w:color w:val="00B050"/>
          <w:sz w:val="28"/>
          <w:szCs w:val="28"/>
        </w:rPr>
      </w:pPr>
    </w:p>
    <w:p w14:paraId="3D0DE29D" w14:textId="77777777" w:rsidR="00E5408E" w:rsidRDefault="00E5408E" w:rsidP="00DD647D">
      <w:pPr>
        <w:spacing w:line="360" w:lineRule="auto"/>
        <w:rPr>
          <w:rFonts w:ascii="Arial" w:hAnsi="Arial" w:cs="Arial"/>
          <w:color w:val="00B050"/>
          <w:sz w:val="28"/>
          <w:szCs w:val="28"/>
        </w:rPr>
      </w:pPr>
    </w:p>
    <w:p w14:paraId="2A3DA25E" w14:textId="77777777" w:rsidR="00E5408E" w:rsidRDefault="00E5408E" w:rsidP="00DD647D">
      <w:pPr>
        <w:spacing w:line="360" w:lineRule="auto"/>
        <w:rPr>
          <w:rFonts w:ascii="Arial" w:hAnsi="Arial" w:cs="Arial"/>
          <w:color w:val="00B050"/>
          <w:sz w:val="28"/>
          <w:szCs w:val="28"/>
        </w:rPr>
      </w:pPr>
    </w:p>
    <w:p w14:paraId="7CC15D16" w14:textId="77777777" w:rsidR="00E5408E" w:rsidRDefault="00E5408E" w:rsidP="00DD647D">
      <w:pPr>
        <w:spacing w:line="360" w:lineRule="auto"/>
        <w:rPr>
          <w:rFonts w:ascii="Arial" w:hAnsi="Arial" w:cs="Arial"/>
          <w:color w:val="00B050"/>
          <w:sz w:val="28"/>
          <w:szCs w:val="28"/>
        </w:rPr>
      </w:pPr>
    </w:p>
    <w:p w14:paraId="74444B03" w14:textId="77777777" w:rsidR="00E5408E" w:rsidRDefault="00E5408E" w:rsidP="00DD647D">
      <w:pPr>
        <w:spacing w:line="360" w:lineRule="auto"/>
        <w:rPr>
          <w:rFonts w:ascii="Arial" w:hAnsi="Arial" w:cs="Arial"/>
          <w:color w:val="00B050"/>
          <w:sz w:val="28"/>
          <w:szCs w:val="28"/>
        </w:rPr>
      </w:pPr>
    </w:p>
    <w:p w14:paraId="18EDCEDB" w14:textId="77777777" w:rsidR="00E5408E" w:rsidRDefault="00E5408E" w:rsidP="00DD647D">
      <w:pPr>
        <w:spacing w:line="360" w:lineRule="auto"/>
        <w:rPr>
          <w:rFonts w:ascii="Arial" w:hAnsi="Arial" w:cs="Arial"/>
          <w:color w:val="00B050"/>
          <w:sz w:val="28"/>
          <w:szCs w:val="28"/>
        </w:rPr>
      </w:pPr>
    </w:p>
    <w:p w14:paraId="115EC2BD" w14:textId="77777777" w:rsidR="00E5408E" w:rsidRDefault="00E5408E" w:rsidP="00DD647D">
      <w:pPr>
        <w:spacing w:line="360" w:lineRule="auto"/>
        <w:rPr>
          <w:rFonts w:ascii="Arial" w:hAnsi="Arial" w:cs="Arial"/>
          <w:color w:val="00B050"/>
          <w:sz w:val="28"/>
          <w:szCs w:val="28"/>
        </w:rPr>
      </w:pPr>
    </w:p>
    <w:p w14:paraId="68327CBA" w14:textId="77777777" w:rsidR="00E5408E" w:rsidRDefault="00E5408E" w:rsidP="00DD647D">
      <w:pPr>
        <w:spacing w:line="360" w:lineRule="auto"/>
        <w:rPr>
          <w:rFonts w:ascii="Arial" w:hAnsi="Arial" w:cs="Arial"/>
          <w:color w:val="00B050"/>
          <w:sz w:val="28"/>
          <w:szCs w:val="28"/>
        </w:rPr>
      </w:pPr>
    </w:p>
    <w:p w14:paraId="215E72D9" w14:textId="77777777" w:rsidR="00E5408E" w:rsidRDefault="00E5408E" w:rsidP="00DD647D">
      <w:pPr>
        <w:spacing w:line="360" w:lineRule="auto"/>
        <w:rPr>
          <w:rFonts w:ascii="Arial" w:hAnsi="Arial" w:cs="Arial"/>
          <w:color w:val="00B050"/>
          <w:sz w:val="28"/>
          <w:szCs w:val="28"/>
        </w:rPr>
      </w:pPr>
    </w:p>
    <w:p w14:paraId="43D02F96" w14:textId="6B22F1DB" w:rsidR="00F8727C" w:rsidRPr="00AA4098" w:rsidRDefault="002C426D" w:rsidP="00F51CC0">
      <w:pPr>
        <w:spacing w:line="360" w:lineRule="auto"/>
        <w:rPr>
          <w:rFonts w:ascii="Arial" w:hAnsi="Arial" w:cs="Arial"/>
          <w:b/>
          <w:bCs/>
          <w:color w:val="00B050"/>
          <w:sz w:val="28"/>
          <w:szCs w:val="28"/>
        </w:rPr>
      </w:pPr>
      <w:r w:rsidRPr="00AA4098">
        <w:rPr>
          <w:rFonts w:ascii="Arial" w:hAnsi="Arial" w:cs="Arial"/>
          <w:b/>
          <w:bCs/>
          <w:color w:val="00B050"/>
          <w:sz w:val="28"/>
          <w:szCs w:val="28"/>
        </w:rPr>
        <w:lastRenderedPageBreak/>
        <w:t>CHAP</w:t>
      </w:r>
      <w:r w:rsidR="00DD3EC8" w:rsidRPr="00AA4098">
        <w:rPr>
          <w:rFonts w:ascii="Arial" w:hAnsi="Arial" w:cs="Arial"/>
          <w:b/>
          <w:bCs/>
          <w:color w:val="00B050"/>
          <w:sz w:val="28"/>
          <w:szCs w:val="28"/>
        </w:rPr>
        <w:t>TER</w:t>
      </w:r>
      <w:r w:rsidR="000A40F5" w:rsidRPr="00AA4098">
        <w:rPr>
          <w:rFonts w:ascii="Arial" w:hAnsi="Arial" w:cs="Arial"/>
          <w:b/>
          <w:bCs/>
          <w:color w:val="00B050"/>
          <w:sz w:val="28"/>
          <w:szCs w:val="28"/>
        </w:rPr>
        <w:t xml:space="preserve"> 5 </w:t>
      </w:r>
    </w:p>
    <w:p w14:paraId="04C918A5" w14:textId="2EB45657" w:rsidR="002C426D" w:rsidRPr="00AA4098" w:rsidRDefault="006701CB" w:rsidP="00DD647D">
      <w:pPr>
        <w:spacing w:line="360" w:lineRule="auto"/>
        <w:rPr>
          <w:rFonts w:ascii="Arial" w:hAnsi="Arial" w:cs="Arial"/>
          <w:b/>
          <w:bCs/>
          <w:color w:val="00B050"/>
          <w:sz w:val="28"/>
          <w:szCs w:val="28"/>
        </w:rPr>
      </w:pPr>
      <w:r w:rsidRPr="00AA4098">
        <w:rPr>
          <w:rFonts w:ascii="Arial" w:hAnsi="Arial" w:cs="Arial"/>
          <w:b/>
          <w:bCs/>
          <w:color w:val="00B050"/>
          <w:sz w:val="28"/>
          <w:szCs w:val="28"/>
        </w:rPr>
        <w:t>CONCLUSION BASED ON THE RESEARCH QUESTIONS.</w:t>
      </w:r>
    </w:p>
    <w:p w14:paraId="58B31ECC" w14:textId="1E146ABC" w:rsidR="00E21B84" w:rsidRDefault="00FC32CF" w:rsidP="005D1CF1">
      <w:pPr>
        <w:spacing w:line="360" w:lineRule="auto"/>
        <w:jc w:val="both"/>
        <w:rPr>
          <w:rFonts w:ascii="Arial" w:hAnsi="Arial" w:cs="Arial"/>
          <w:sz w:val="24"/>
          <w:szCs w:val="24"/>
          <w:lang w:val="en-GB"/>
        </w:rPr>
      </w:pPr>
      <w:r w:rsidRPr="00FC32CF">
        <w:rPr>
          <w:rFonts w:ascii="Arial" w:hAnsi="Arial" w:cs="Arial"/>
          <w:sz w:val="24"/>
          <w:szCs w:val="24"/>
          <w:lang w:val="en-GB"/>
        </w:rPr>
        <w:t xml:space="preserve">In 1997, the post office was unsure about the software that the Horizon system employed, despite the then-prime minister voicing worries about the system's cost, punctuality, and robustness. The Horizon system never should have been </w:t>
      </w:r>
      <w:r w:rsidR="00A078CD">
        <w:rPr>
          <w:rFonts w:ascii="Arial" w:hAnsi="Arial" w:cs="Arial"/>
          <w:sz w:val="24"/>
          <w:szCs w:val="24"/>
          <w:lang w:val="en-GB"/>
        </w:rPr>
        <w:t xml:space="preserve">implemented </w:t>
      </w:r>
      <w:r w:rsidRPr="00FC32CF">
        <w:rPr>
          <w:rFonts w:ascii="Arial" w:hAnsi="Arial" w:cs="Arial"/>
          <w:sz w:val="24"/>
          <w:szCs w:val="24"/>
          <w:lang w:val="en-GB"/>
        </w:rPr>
        <w:t xml:space="preserve">throughout the </w:t>
      </w:r>
      <w:r w:rsidR="00FE08BA" w:rsidRPr="00FC32CF">
        <w:rPr>
          <w:rFonts w:ascii="Arial" w:hAnsi="Arial" w:cs="Arial"/>
          <w:sz w:val="24"/>
          <w:szCs w:val="24"/>
          <w:lang w:val="en-GB"/>
        </w:rPr>
        <w:t>U</w:t>
      </w:r>
      <w:r w:rsidR="00293AC9">
        <w:rPr>
          <w:rFonts w:ascii="Arial" w:hAnsi="Arial" w:cs="Arial"/>
          <w:sz w:val="24"/>
          <w:szCs w:val="24"/>
          <w:lang w:val="en-GB"/>
        </w:rPr>
        <w:t xml:space="preserve">nited </w:t>
      </w:r>
      <w:r w:rsidR="00925E30" w:rsidRPr="00FC32CF">
        <w:rPr>
          <w:rFonts w:ascii="Arial" w:hAnsi="Arial" w:cs="Arial"/>
          <w:sz w:val="24"/>
          <w:szCs w:val="24"/>
          <w:lang w:val="en-GB"/>
        </w:rPr>
        <w:t>K</w:t>
      </w:r>
      <w:r w:rsidR="00925E30">
        <w:rPr>
          <w:rFonts w:ascii="Arial" w:hAnsi="Arial" w:cs="Arial"/>
          <w:sz w:val="24"/>
          <w:szCs w:val="24"/>
          <w:lang w:val="en-GB"/>
        </w:rPr>
        <w:t>ingdom.</w:t>
      </w:r>
      <w:r w:rsidR="00925E30" w:rsidRPr="005D1CF1">
        <w:rPr>
          <w:rFonts w:ascii="Arial" w:hAnsi="Arial" w:cs="Arial"/>
          <w:sz w:val="24"/>
          <w:szCs w:val="24"/>
          <w:lang w:val="en-GB"/>
        </w:rPr>
        <w:t xml:space="preserve"> </w:t>
      </w:r>
    </w:p>
    <w:p w14:paraId="209FBF9F" w14:textId="77777777" w:rsidR="00E86BFC" w:rsidRPr="00E86BFC" w:rsidRDefault="00E86BFC" w:rsidP="00E86BFC">
      <w:pPr>
        <w:spacing w:line="360" w:lineRule="auto"/>
        <w:jc w:val="both"/>
        <w:rPr>
          <w:rFonts w:ascii="Arial" w:hAnsi="Arial" w:cs="Arial"/>
          <w:sz w:val="24"/>
          <w:szCs w:val="24"/>
          <w:lang w:val="en-GB"/>
        </w:rPr>
      </w:pPr>
      <w:r w:rsidRPr="00E86BFC">
        <w:rPr>
          <w:rFonts w:ascii="Arial" w:hAnsi="Arial" w:cs="Arial"/>
          <w:sz w:val="24"/>
          <w:szCs w:val="24"/>
          <w:lang w:val="en-GB"/>
        </w:rPr>
        <w:t xml:space="preserve">The multiple deficiencies in the Horizon system, including duplicate financial transactions involving sub-postmasters' office accounts, contributed to the system's numerous shortcomings and the injustice that befell the innocent sub-postmasters. </w:t>
      </w:r>
    </w:p>
    <w:p w14:paraId="74B73855" w14:textId="002F6942" w:rsidR="00614EE4" w:rsidRPr="00614EE4" w:rsidRDefault="00614EE4" w:rsidP="00614EE4">
      <w:pPr>
        <w:spacing w:line="360" w:lineRule="auto"/>
        <w:jc w:val="both"/>
        <w:rPr>
          <w:rFonts w:ascii="Arial" w:hAnsi="Arial" w:cs="Arial"/>
          <w:sz w:val="24"/>
          <w:szCs w:val="24"/>
          <w:lang w:val="en-GB"/>
        </w:rPr>
      </w:pPr>
      <w:r w:rsidRPr="00614EE4">
        <w:rPr>
          <w:rFonts w:ascii="Arial" w:hAnsi="Arial" w:cs="Arial"/>
          <w:sz w:val="24"/>
          <w:szCs w:val="24"/>
          <w:lang w:val="en-GB"/>
        </w:rPr>
        <w:t xml:space="preserve">The Post Office Horizon system scandal involved several factors, including Post Office management and private investigators who looked into sub-postmasters for account deficiencies using </w:t>
      </w:r>
      <w:r w:rsidR="00B4470D">
        <w:rPr>
          <w:rFonts w:ascii="Arial" w:hAnsi="Arial" w:cs="Arial"/>
          <w:sz w:val="24"/>
          <w:szCs w:val="24"/>
          <w:lang w:val="en-GB"/>
        </w:rPr>
        <w:t xml:space="preserve">the false data generated from the Horizon system </w:t>
      </w:r>
      <w:r w:rsidRPr="00614EE4">
        <w:rPr>
          <w:rFonts w:ascii="Arial" w:hAnsi="Arial" w:cs="Arial"/>
          <w:sz w:val="24"/>
          <w:szCs w:val="24"/>
          <w:lang w:val="en-GB"/>
        </w:rPr>
        <w:t xml:space="preserve">computer evidence. Based on this false information, the investigators closed down Post Office branches and immediately terminated contracts, with the sub-postmasters facing prosecution. </w:t>
      </w:r>
    </w:p>
    <w:p w14:paraId="653C4636" w14:textId="77777777" w:rsidR="00843C9B" w:rsidRDefault="00810210" w:rsidP="005D1CF1">
      <w:pPr>
        <w:spacing w:line="360" w:lineRule="auto"/>
        <w:jc w:val="both"/>
        <w:rPr>
          <w:rFonts w:ascii="Arial" w:hAnsi="Arial" w:cs="Arial"/>
          <w:sz w:val="24"/>
          <w:szCs w:val="24"/>
          <w:lang w:val="en-GB"/>
        </w:rPr>
      </w:pPr>
      <w:r>
        <w:rPr>
          <w:rFonts w:ascii="Arial" w:hAnsi="Arial" w:cs="Arial"/>
          <w:sz w:val="24"/>
          <w:szCs w:val="24"/>
          <w:lang w:val="en-GB"/>
        </w:rPr>
        <w:t>The sub-postmaster</w:t>
      </w:r>
      <w:r w:rsidR="009967A8">
        <w:rPr>
          <w:rFonts w:ascii="Arial" w:hAnsi="Arial" w:cs="Arial"/>
          <w:sz w:val="24"/>
          <w:szCs w:val="24"/>
          <w:lang w:val="en-GB"/>
        </w:rPr>
        <w:t xml:space="preserve"> </w:t>
      </w:r>
      <w:r w:rsidR="005D1CF1" w:rsidRPr="005D1CF1">
        <w:rPr>
          <w:rFonts w:ascii="Arial" w:hAnsi="Arial" w:cs="Arial"/>
          <w:sz w:val="24"/>
          <w:szCs w:val="24"/>
          <w:lang w:val="en-GB"/>
        </w:rPr>
        <w:t xml:space="preserve">lost money, </w:t>
      </w:r>
      <w:r w:rsidR="007941B9">
        <w:rPr>
          <w:rFonts w:ascii="Arial" w:hAnsi="Arial" w:cs="Arial"/>
          <w:sz w:val="24"/>
          <w:szCs w:val="24"/>
          <w:lang w:val="en-GB"/>
        </w:rPr>
        <w:t xml:space="preserve">their </w:t>
      </w:r>
      <w:r w:rsidR="005D1CF1" w:rsidRPr="005D1CF1">
        <w:rPr>
          <w:rFonts w:ascii="Arial" w:hAnsi="Arial" w:cs="Arial"/>
          <w:sz w:val="24"/>
          <w:szCs w:val="24"/>
          <w:lang w:val="en-GB"/>
        </w:rPr>
        <w:t>ho</w:t>
      </w:r>
      <w:r w:rsidR="000D3213">
        <w:rPr>
          <w:rFonts w:ascii="Arial" w:hAnsi="Arial" w:cs="Arial"/>
          <w:sz w:val="24"/>
          <w:szCs w:val="24"/>
          <w:lang w:val="en-GB"/>
        </w:rPr>
        <w:t>me</w:t>
      </w:r>
      <w:r w:rsidR="005D1CF1" w:rsidRPr="005D1CF1">
        <w:rPr>
          <w:rFonts w:ascii="Arial" w:hAnsi="Arial" w:cs="Arial"/>
          <w:sz w:val="24"/>
          <w:szCs w:val="24"/>
          <w:lang w:val="en-GB"/>
        </w:rPr>
        <w:t xml:space="preserve">, and job. People were put </w:t>
      </w:r>
      <w:r w:rsidR="00BA0134">
        <w:rPr>
          <w:rFonts w:ascii="Arial" w:hAnsi="Arial" w:cs="Arial"/>
          <w:sz w:val="24"/>
          <w:szCs w:val="24"/>
          <w:lang w:val="en-GB"/>
        </w:rPr>
        <w:t>in</w:t>
      </w:r>
      <w:r w:rsidR="005D1CF1" w:rsidRPr="005D1CF1">
        <w:rPr>
          <w:rFonts w:ascii="Arial" w:hAnsi="Arial" w:cs="Arial"/>
          <w:sz w:val="24"/>
          <w:szCs w:val="24"/>
          <w:lang w:val="en-GB"/>
        </w:rPr>
        <w:t xml:space="preserve"> prison; in the worst situation, some of them committed suicide; others had nervous breakdowns and were admitted to hospitals.</w:t>
      </w:r>
    </w:p>
    <w:p w14:paraId="45A46CF6" w14:textId="77777777" w:rsidR="00C62270" w:rsidRPr="00C62270" w:rsidRDefault="00C62270" w:rsidP="00C62270">
      <w:pPr>
        <w:spacing w:line="360" w:lineRule="auto"/>
        <w:jc w:val="both"/>
        <w:rPr>
          <w:rFonts w:ascii="Arial" w:hAnsi="Arial" w:cs="Arial"/>
          <w:sz w:val="24"/>
          <w:szCs w:val="24"/>
          <w:lang w:val="en-GB"/>
        </w:rPr>
      </w:pPr>
      <w:r w:rsidRPr="00C62270">
        <w:rPr>
          <w:rFonts w:ascii="Arial" w:hAnsi="Arial" w:cs="Arial"/>
          <w:sz w:val="24"/>
          <w:szCs w:val="24"/>
          <w:lang w:val="en-GB"/>
        </w:rPr>
        <w:t xml:space="preserve">Technicians at Fujitsu who worked overnight would apply system updates and upgrade the Horizon system more than 22,000 times. The sub-postmaster was affected by the Post Office's retention of crucial court evidence and over-reliance on a flawed system. </w:t>
      </w:r>
    </w:p>
    <w:p w14:paraId="5D0441D1" w14:textId="11FD7C05" w:rsidR="00A02427" w:rsidRPr="00AA4098" w:rsidRDefault="006701CB" w:rsidP="005D1CF1">
      <w:pPr>
        <w:spacing w:line="360" w:lineRule="auto"/>
        <w:jc w:val="both"/>
        <w:rPr>
          <w:rFonts w:ascii="Arial" w:hAnsi="Arial" w:cs="Arial"/>
          <w:b/>
          <w:bCs/>
          <w:color w:val="00B050"/>
          <w:sz w:val="28"/>
          <w:szCs w:val="28"/>
        </w:rPr>
      </w:pPr>
      <w:r w:rsidRPr="00AA4098">
        <w:rPr>
          <w:rFonts w:ascii="Arial" w:hAnsi="Arial" w:cs="Arial"/>
          <w:b/>
          <w:bCs/>
          <w:color w:val="00B050"/>
          <w:sz w:val="28"/>
          <w:szCs w:val="28"/>
        </w:rPr>
        <w:t>RECOMMENDATION</w:t>
      </w:r>
      <w:r w:rsidR="00CB143F" w:rsidRPr="00AA4098">
        <w:rPr>
          <w:rFonts w:ascii="Arial" w:hAnsi="Arial" w:cs="Arial"/>
          <w:b/>
          <w:bCs/>
          <w:color w:val="00B050"/>
          <w:sz w:val="28"/>
          <w:szCs w:val="28"/>
        </w:rPr>
        <w:t xml:space="preserve"> </w:t>
      </w:r>
      <w:r w:rsidR="009E5451" w:rsidRPr="00AA4098">
        <w:rPr>
          <w:rFonts w:ascii="Arial" w:hAnsi="Arial" w:cs="Arial"/>
          <w:b/>
          <w:bCs/>
          <w:color w:val="00B050"/>
          <w:sz w:val="28"/>
          <w:szCs w:val="28"/>
        </w:rPr>
        <w:t xml:space="preserve">(PRACTICAL and </w:t>
      </w:r>
      <w:r w:rsidR="00264E0E" w:rsidRPr="00AA4098">
        <w:rPr>
          <w:rFonts w:ascii="Arial" w:hAnsi="Arial" w:cs="Arial"/>
          <w:b/>
          <w:bCs/>
          <w:color w:val="00B050"/>
          <w:sz w:val="28"/>
          <w:szCs w:val="28"/>
        </w:rPr>
        <w:t>THEORETICAL</w:t>
      </w:r>
      <w:r w:rsidR="009E5451" w:rsidRPr="00AA4098">
        <w:rPr>
          <w:rFonts w:ascii="Arial" w:hAnsi="Arial" w:cs="Arial"/>
          <w:b/>
          <w:bCs/>
          <w:color w:val="00B050"/>
          <w:sz w:val="28"/>
          <w:szCs w:val="28"/>
        </w:rPr>
        <w:t>)</w:t>
      </w:r>
    </w:p>
    <w:p w14:paraId="5C7127B4" w14:textId="77777777" w:rsidR="00072D71" w:rsidRDefault="004C1663" w:rsidP="00B17D00">
      <w:pPr>
        <w:spacing w:line="360" w:lineRule="auto"/>
        <w:jc w:val="both"/>
        <w:rPr>
          <w:rFonts w:ascii="Arial" w:hAnsi="Arial" w:cs="Arial"/>
          <w:sz w:val="24"/>
          <w:szCs w:val="24"/>
          <w:lang w:val="en-GB"/>
        </w:rPr>
      </w:pPr>
      <w:r w:rsidRPr="004C1663">
        <w:rPr>
          <w:rFonts w:ascii="Arial" w:hAnsi="Arial" w:cs="Arial"/>
          <w:sz w:val="24"/>
          <w:szCs w:val="24"/>
          <w:lang w:val="en-GB"/>
        </w:rPr>
        <w:t>The study's suggestions for future new software installation in</w:t>
      </w:r>
      <w:r w:rsidR="00066A68">
        <w:rPr>
          <w:rFonts w:ascii="Arial" w:hAnsi="Arial" w:cs="Arial"/>
          <w:sz w:val="24"/>
          <w:szCs w:val="24"/>
          <w:lang w:val="en-GB"/>
        </w:rPr>
        <w:t xml:space="preserve"> any</w:t>
      </w:r>
      <w:r w:rsidRPr="004C1663">
        <w:rPr>
          <w:rFonts w:ascii="Arial" w:hAnsi="Arial" w:cs="Arial"/>
          <w:sz w:val="24"/>
          <w:szCs w:val="24"/>
          <w:lang w:val="en-GB"/>
        </w:rPr>
        <w:t xml:space="preserve"> enterprises of all sizes should be implemented very cautiously. Regular training on these systems is necessary for both management and staff in these companies</w:t>
      </w:r>
      <w:r w:rsidR="009B1F93">
        <w:rPr>
          <w:rFonts w:ascii="Arial" w:hAnsi="Arial" w:cs="Arial"/>
          <w:sz w:val="24"/>
          <w:szCs w:val="24"/>
          <w:lang w:val="en-GB"/>
        </w:rPr>
        <w:t>.</w:t>
      </w:r>
      <w:r w:rsidR="008D29F0">
        <w:rPr>
          <w:rFonts w:ascii="Arial" w:hAnsi="Arial" w:cs="Arial"/>
          <w:sz w:val="24"/>
          <w:szCs w:val="24"/>
          <w:lang w:val="en-GB"/>
        </w:rPr>
        <w:t xml:space="preserve"> </w:t>
      </w:r>
      <w:r w:rsidR="00A57804">
        <w:rPr>
          <w:rFonts w:ascii="Arial" w:hAnsi="Arial" w:cs="Arial"/>
          <w:sz w:val="24"/>
          <w:szCs w:val="24"/>
          <w:lang w:val="en-GB"/>
        </w:rPr>
        <w:t>The o</w:t>
      </w:r>
      <w:r w:rsidR="009B1F93">
        <w:rPr>
          <w:rFonts w:ascii="Arial" w:hAnsi="Arial" w:cs="Arial"/>
          <w:sz w:val="24"/>
          <w:szCs w:val="24"/>
          <w:lang w:val="en-GB"/>
        </w:rPr>
        <w:t>rganization</w:t>
      </w:r>
      <w:r w:rsidR="006C1B9C">
        <w:rPr>
          <w:rFonts w:ascii="Arial" w:hAnsi="Arial" w:cs="Arial"/>
          <w:sz w:val="24"/>
          <w:szCs w:val="24"/>
          <w:lang w:val="en-GB"/>
        </w:rPr>
        <w:t xml:space="preserve"> management</w:t>
      </w:r>
      <w:r w:rsidRPr="004C1663">
        <w:rPr>
          <w:rFonts w:ascii="Arial" w:hAnsi="Arial" w:cs="Arial"/>
          <w:sz w:val="24"/>
          <w:szCs w:val="24"/>
          <w:lang w:val="en-GB"/>
        </w:rPr>
        <w:t xml:space="preserve"> </w:t>
      </w:r>
      <w:r w:rsidR="004B6AAC">
        <w:rPr>
          <w:rFonts w:ascii="Arial" w:hAnsi="Arial" w:cs="Arial"/>
          <w:sz w:val="24"/>
          <w:szCs w:val="24"/>
          <w:lang w:val="en-GB"/>
        </w:rPr>
        <w:t>should</w:t>
      </w:r>
      <w:r w:rsidRPr="004C1663">
        <w:rPr>
          <w:rFonts w:ascii="Arial" w:hAnsi="Arial" w:cs="Arial"/>
          <w:sz w:val="24"/>
          <w:szCs w:val="24"/>
          <w:lang w:val="en-GB"/>
        </w:rPr>
        <w:t xml:space="preserve"> avoid relying too much on computer-based evidence.</w:t>
      </w:r>
      <w:r w:rsidR="00873196">
        <w:rPr>
          <w:rFonts w:ascii="Arial" w:hAnsi="Arial" w:cs="Arial"/>
          <w:sz w:val="24"/>
          <w:szCs w:val="24"/>
          <w:lang w:val="en-GB"/>
        </w:rPr>
        <w:t xml:space="preserve"> </w:t>
      </w:r>
      <w:r w:rsidR="00FF292C">
        <w:rPr>
          <w:rFonts w:ascii="Arial" w:hAnsi="Arial" w:cs="Arial"/>
          <w:sz w:val="24"/>
          <w:szCs w:val="24"/>
          <w:lang w:val="en-GB"/>
        </w:rPr>
        <w:t>Especially</w:t>
      </w:r>
      <w:r w:rsidR="00873196">
        <w:rPr>
          <w:rFonts w:ascii="Arial" w:hAnsi="Arial" w:cs="Arial"/>
          <w:sz w:val="24"/>
          <w:szCs w:val="24"/>
          <w:lang w:val="en-GB"/>
        </w:rPr>
        <w:t xml:space="preserve"> </w:t>
      </w:r>
      <w:r w:rsidR="00E202AA">
        <w:rPr>
          <w:rFonts w:ascii="Arial" w:hAnsi="Arial" w:cs="Arial"/>
          <w:sz w:val="24"/>
          <w:szCs w:val="24"/>
          <w:lang w:val="en-GB"/>
        </w:rPr>
        <w:t>if they know the system contains bugs or defects of any size</w:t>
      </w:r>
      <w:r w:rsidR="00FF292C">
        <w:rPr>
          <w:rFonts w:ascii="Arial" w:hAnsi="Arial" w:cs="Arial"/>
          <w:sz w:val="24"/>
          <w:szCs w:val="24"/>
          <w:lang w:val="en-GB"/>
        </w:rPr>
        <w:t xml:space="preserve">. </w:t>
      </w:r>
      <w:r w:rsidRPr="004C1663">
        <w:rPr>
          <w:rFonts w:ascii="Arial" w:hAnsi="Arial" w:cs="Arial"/>
          <w:sz w:val="24"/>
          <w:szCs w:val="24"/>
          <w:lang w:val="en-GB"/>
        </w:rPr>
        <w:t xml:space="preserve"> </w:t>
      </w:r>
      <w:r w:rsidR="008453A5">
        <w:rPr>
          <w:rFonts w:ascii="Arial" w:hAnsi="Arial" w:cs="Arial"/>
          <w:sz w:val="24"/>
          <w:szCs w:val="24"/>
          <w:lang w:val="en-GB"/>
        </w:rPr>
        <w:t xml:space="preserve">System like the Horizon could </w:t>
      </w:r>
      <w:r w:rsidR="00630779">
        <w:rPr>
          <w:rFonts w:ascii="Arial" w:hAnsi="Arial" w:cs="Arial"/>
          <w:sz w:val="24"/>
          <w:szCs w:val="24"/>
          <w:lang w:val="en-GB"/>
        </w:rPr>
        <w:t xml:space="preserve">benefit from </w:t>
      </w:r>
      <w:r w:rsidR="00630779">
        <w:rPr>
          <w:rFonts w:ascii="Arial" w:hAnsi="Arial" w:cs="Arial"/>
          <w:sz w:val="24"/>
          <w:szCs w:val="24"/>
          <w:lang w:val="en-GB"/>
        </w:rPr>
        <w:lastRenderedPageBreak/>
        <w:t xml:space="preserve">more robust testing and maintenance like that of </w:t>
      </w:r>
      <w:r w:rsidR="00444DB8">
        <w:rPr>
          <w:rFonts w:ascii="Arial" w:hAnsi="Arial" w:cs="Arial"/>
          <w:sz w:val="24"/>
          <w:szCs w:val="24"/>
          <w:lang w:val="en-GB"/>
        </w:rPr>
        <w:t xml:space="preserve">aeroplanes engines. </w:t>
      </w:r>
      <w:r w:rsidR="00B02F99" w:rsidRPr="00B02F99">
        <w:rPr>
          <w:rFonts w:ascii="Arial" w:hAnsi="Arial" w:cs="Arial"/>
          <w:sz w:val="24"/>
          <w:szCs w:val="24"/>
          <w:lang w:val="en-GB"/>
        </w:rPr>
        <w:t xml:space="preserve">According to </w:t>
      </w:r>
      <w:r w:rsidR="00B02F99" w:rsidRPr="00EF3E53">
        <w:rPr>
          <w:rFonts w:ascii="Arial" w:hAnsi="Arial" w:cs="Arial"/>
          <w:color w:val="00B050"/>
          <w:sz w:val="24"/>
          <w:szCs w:val="24"/>
          <w:lang w:val="en-GB"/>
        </w:rPr>
        <w:t>Choo (2004)</w:t>
      </w:r>
      <w:r w:rsidR="00B02F99" w:rsidRPr="00B02F99">
        <w:rPr>
          <w:rFonts w:ascii="Arial" w:hAnsi="Arial" w:cs="Arial"/>
          <w:sz w:val="24"/>
          <w:szCs w:val="24"/>
          <w:lang w:val="en-GB"/>
        </w:rPr>
        <w:t xml:space="preserve">, in order to keep a complex system safe and operating, maintenance procedures are required. Aircraft engines are assets worth millions of pounds. Certain aircraft, like the B52 bomber, have been extensively maintained and upgraded over fifty years of service and are predicted to last for a further Fifty. </w:t>
      </w:r>
    </w:p>
    <w:p w14:paraId="33695CED" w14:textId="77777777" w:rsidR="00ED3E82" w:rsidRDefault="00A32FE6" w:rsidP="00B17D00">
      <w:pPr>
        <w:spacing w:line="360" w:lineRule="auto"/>
        <w:jc w:val="both"/>
        <w:rPr>
          <w:rFonts w:ascii="Arial" w:hAnsi="Arial" w:cs="Arial"/>
          <w:sz w:val="24"/>
          <w:szCs w:val="24"/>
          <w:lang w:val="en-GB"/>
        </w:rPr>
      </w:pPr>
      <w:r w:rsidRPr="00A32FE6">
        <w:rPr>
          <w:rFonts w:ascii="Arial" w:hAnsi="Arial" w:cs="Arial"/>
          <w:sz w:val="24"/>
          <w:szCs w:val="24"/>
          <w:lang w:val="en-GB"/>
        </w:rPr>
        <w:t>Similar to aviation systems, computer systems like the Horizon will benefit from upkeep, refurbishment, and repair. Since 1994, maintenance issues have been a factor in 42% of fatal aircraft accidents in the US, according to Charlotte Observer (Alexander et al., 2003). Given its significance, effect on availability, safety, and cost of an aviation system, it stands to reason that businesses should look for the most effective ways to do maintenance and repair</w:t>
      </w:r>
      <w:r w:rsidR="00781D29">
        <w:rPr>
          <w:rFonts w:ascii="Arial" w:hAnsi="Arial" w:cs="Arial"/>
          <w:sz w:val="24"/>
          <w:szCs w:val="24"/>
          <w:lang w:val="en-GB"/>
        </w:rPr>
        <w:t xml:space="preserve"> o</w:t>
      </w:r>
      <w:r w:rsidRPr="00A32FE6">
        <w:rPr>
          <w:rFonts w:ascii="Arial" w:hAnsi="Arial" w:cs="Arial"/>
          <w:sz w:val="24"/>
          <w:szCs w:val="24"/>
          <w:lang w:val="en-GB"/>
        </w:rPr>
        <w:t xml:space="preserve">verhaul. </w:t>
      </w:r>
    </w:p>
    <w:p w14:paraId="7CC511BF" w14:textId="4423FB38" w:rsidR="00BC76DA" w:rsidRPr="00655228" w:rsidRDefault="00CC7C50" w:rsidP="00B17D00">
      <w:pPr>
        <w:spacing w:line="360" w:lineRule="auto"/>
        <w:jc w:val="both"/>
        <w:rPr>
          <w:rFonts w:ascii="Arial" w:hAnsi="Arial" w:cs="Arial"/>
          <w:sz w:val="24"/>
          <w:szCs w:val="24"/>
          <w:lang w:val="en-GB"/>
        </w:rPr>
      </w:pPr>
      <w:r w:rsidRPr="00B17D00">
        <w:rPr>
          <w:rFonts w:ascii="Arial" w:hAnsi="Arial" w:cs="Arial"/>
          <w:sz w:val="24"/>
          <w:szCs w:val="24"/>
          <w:lang w:val="en-GB"/>
        </w:rPr>
        <w:t>Such systems should be thoroughly tested and retested before being used in any company in the future to ensure that software errors of this nature are unlikely to occur.</w:t>
      </w:r>
      <w:r w:rsidR="00314C1A" w:rsidRPr="00B17D00">
        <w:rPr>
          <w:rFonts w:ascii="Arial" w:hAnsi="Arial" w:cs="Arial"/>
          <w:sz w:val="24"/>
          <w:szCs w:val="24"/>
          <w:lang w:val="en-GB"/>
        </w:rPr>
        <w:t xml:space="preserve"> </w:t>
      </w:r>
      <w:r w:rsidR="00766E42" w:rsidRPr="006E297C">
        <w:rPr>
          <w:rFonts w:ascii="Arial" w:hAnsi="Arial" w:cs="Arial"/>
          <w:color w:val="00B050"/>
          <w:sz w:val="24"/>
          <w:szCs w:val="24"/>
          <w:lang w:val="en-GB"/>
        </w:rPr>
        <w:t>Choo</w:t>
      </w:r>
      <w:r w:rsidR="006E297C">
        <w:rPr>
          <w:rFonts w:ascii="Arial" w:hAnsi="Arial" w:cs="Arial"/>
          <w:color w:val="00B050"/>
          <w:sz w:val="24"/>
          <w:szCs w:val="24"/>
          <w:lang w:val="en-GB"/>
        </w:rPr>
        <w:t>,</w:t>
      </w:r>
      <w:r w:rsidR="00766E42" w:rsidRPr="006E297C">
        <w:rPr>
          <w:rFonts w:ascii="Arial" w:hAnsi="Arial" w:cs="Arial"/>
          <w:color w:val="00B050"/>
          <w:sz w:val="24"/>
          <w:szCs w:val="24"/>
          <w:lang w:val="en-GB"/>
        </w:rPr>
        <w:t xml:space="preserve"> (2004)</w:t>
      </w:r>
      <w:r w:rsidR="00766E42" w:rsidRPr="00B17D00">
        <w:rPr>
          <w:rFonts w:ascii="Arial" w:hAnsi="Arial" w:cs="Arial"/>
          <w:sz w:val="24"/>
          <w:szCs w:val="24"/>
          <w:lang w:val="en-GB"/>
        </w:rPr>
        <w:t xml:space="preserve"> emphasizes that since these expensive investments are predicted to serve prolonged functioning lifespans, maintenance, repair, and overhaul (MRO) is essential to keeping the equipment healthy and operational ensuring that they can perform the operational role for which they were intended.</w:t>
      </w:r>
      <w:r w:rsidR="008E5862" w:rsidRPr="00B17D00">
        <w:rPr>
          <w:rFonts w:ascii="Arial" w:hAnsi="Arial" w:cs="Arial"/>
          <w:sz w:val="24"/>
          <w:szCs w:val="24"/>
          <w:lang w:val="en-GB"/>
        </w:rPr>
        <w:t xml:space="preserve"> </w:t>
      </w:r>
    </w:p>
    <w:p w14:paraId="156876EE" w14:textId="093B2946" w:rsidR="009027EA" w:rsidRPr="009027EA" w:rsidRDefault="009027EA" w:rsidP="009027EA">
      <w:pPr>
        <w:spacing w:line="360" w:lineRule="auto"/>
        <w:jc w:val="both"/>
        <w:rPr>
          <w:rFonts w:ascii="Arial" w:hAnsi="Arial" w:cs="Arial"/>
          <w:sz w:val="24"/>
          <w:szCs w:val="24"/>
          <w:lang w:val="en-GB"/>
        </w:rPr>
      </w:pPr>
      <w:r w:rsidRPr="009027EA">
        <w:rPr>
          <w:rFonts w:ascii="Arial" w:hAnsi="Arial" w:cs="Arial"/>
          <w:sz w:val="24"/>
          <w:szCs w:val="24"/>
          <w:lang w:val="en-GB"/>
        </w:rPr>
        <w:t>In order to accomplish aircraft availability and operating safety at the lowest possible cost, the MRO system may be viewed as a sophisticated socio-technical system that is planned and run. It is a multi-layered complicated socio-technical system. The technical core, infrastructural employees, the leadership team, structure of the company, and external context. The infrastructure, leadership, employees, human resources, and organizational culture will be the main areas of concentration for the dissertation</w:t>
      </w:r>
      <w:r w:rsidR="00171E7F">
        <w:rPr>
          <w:rFonts w:ascii="Arial" w:hAnsi="Arial" w:cs="Arial"/>
          <w:sz w:val="24"/>
          <w:szCs w:val="24"/>
          <w:lang w:val="en-GB"/>
        </w:rPr>
        <w:t xml:space="preserve"> </w:t>
      </w:r>
      <w:r w:rsidR="00171E7F" w:rsidRPr="00546585">
        <w:rPr>
          <w:rFonts w:ascii="Arial" w:hAnsi="Arial" w:cs="Arial"/>
          <w:color w:val="00B050"/>
          <w:sz w:val="24"/>
          <w:szCs w:val="24"/>
          <w:lang w:val="en-GB"/>
        </w:rPr>
        <w:t>Choo</w:t>
      </w:r>
      <w:r w:rsidR="00171E7F">
        <w:rPr>
          <w:rFonts w:ascii="Arial" w:hAnsi="Arial" w:cs="Arial"/>
          <w:color w:val="00B050"/>
          <w:sz w:val="24"/>
          <w:szCs w:val="24"/>
          <w:lang w:val="en-GB"/>
        </w:rPr>
        <w:t>,</w:t>
      </w:r>
      <w:r w:rsidR="00171E7F" w:rsidRPr="00546585">
        <w:rPr>
          <w:rFonts w:ascii="Arial" w:hAnsi="Arial" w:cs="Arial"/>
          <w:color w:val="00B050"/>
          <w:sz w:val="24"/>
          <w:szCs w:val="24"/>
          <w:lang w:val="en-GB"/>
        </w:rPr>
        <w:t xml:space="preserve"> (2004)</w:t>
      </w:r>
      <w:r w:rsidR="00171E7F">
        <w:rPr>
          <w:rFonts w:ascii="Arial" w:hAnsi="Arial" w:cs="Arial"/>
          <w:color w:val="00B050"/>
          <w:sz w:val="24"/>
          <w:szCs w:val="24"/>
          <w:lang w:val="en-GB"/>
        </w:rPr>
        <w:t xml:space="preserve">. </w:t>
      </w:r>
    </w:p>
    <w:p w14:paraId="5AB755B4" w14:textId="12F43BA2" w:rsidR="00546585" w:rsidRPr="00546585" w:rsidRDefault="00546585" w:rsidP="00B17D00">
      <w:pPr>
        <w:spacing w:line="360" w:lineRule="auto"/>
        <w:jc w:val="both"/>
        <w:rPr>
          <w:rFonts w:ascii="Arial" w:hAnsi="Arial" w:cs="Arial"/>
          <w:sz w:val="24"/>
          <w:szCs w:val="24"/>
          <w:lang w:val="en-GB"/>
        </w:rPr>
      </w:pPr>
      <w:r w:rsidRPr="00546585">
        <w:rPr>
          <w:rFonts w:ascii="Arial" w:hAnsi="Arial" w:cs="Arial"/>
          <w:color w:val="00B050"/>
          <w:sz w:val="24"/>
          <w:szCs w:val="24"/>
          <w:lang w:val="en-GB"/>
        </w:rPr>
        <w:t>Choo</w:t>
      </w:r>
      <w:r w:rsidR="00D64FF1">
        <w:rPr>
          <w:rFonts w:ascii="Arial" w:hAnsi="Arial" w:cs="Arial"/>
          <w:color w:val="00B050"/>
          <w:sz w:val="24"/>
          <w:szCs w:val="24"/>
          <w:lang w:val="en-GB"/>
        </w:rPr>
        <w:t>,</w:t>
      </w:r>
      <w:r w:rsidRPr="00546585">
        <w:rPr>
          <w:rFonts w:ascii="Arial" w:hAnsi="Arial" w:cs="Arial"/>
          <w:color w:val="00B050"/>
          <w:sz w:val="24"/>
          <w:szCs w:val="24"/>
          <w:lang w:val="en-GB"/>
        </w:rPr>
        <w:t xml:space="preserve"> (2004) </w:t>
      </w:r>
      <w:r w:rsidRPr="00546585">
        <w:rPr>
          <w:rFonts w:ascii="Arial" w:hAnsi="Arial" w:cs="Arial"/>
          <w:sz w:val="24"/>
          <w:szCs w:val="24"/>
          <w:lang w:val="en-GB"/>
        </w:rPr>
        <w:t xml:space="preserve">Organizations must first have a better grasp of the structure of the maintenance repair overhaul (MRO) system in order to identify best practices within it. The MRO system is a complex socio-technical system. </w:t>
      </w:r>
    </w:p>
    <w:p w14:paraId="31D2FBFA" w14:textId="465FC46A" w:rsidR="00546585" w:rsidRDefault="00546585" w:rsidP="00BC76DA">
      <w:pPr>
        <w:spacing w:line="360" w:lineRule="auto"/>
        <w:ind w:left="360"/>
        <w:jc w:val="both"/>
        <w:rPr>
          <w:rFonts w:ascii="Arial" w:hAnsi="Arial" w:cs="Arial"/>
          <w:sz w:val="24"/>
          <w:szCs w:val="24"/>
          <w:lang w:val="en-GB"/>
        </w:rPr>
      </w:pPr>
    </w:p>
    <w:p w14:paraId="6A611797" w14:textId="77777777" w:rsidR="008E3E1C" w:rsidRDefault="008E3E1C" w:rsidP="00397483">
      <w:pPr>
        <w:spacing w:line="360" w:lineRule="auto"/>
        <w:ind w:left="360"/>
        <w:jc w:val="both"/>
        <w:rPr>
          <w:rFonts w:ascii="Arial" w:hAnsi="Arial" w:cs="Arial"/>
          <w:sz w:val="24"/>
          <w:szCs w:val="24"/>
          <w:lang w:val="en-GB"/>
        </w:rPr>
      </w:pPr>
    </w:p>
    <w:p w14:paraId="6C8ACAED" w14:textId="5FB9F179" w:rsidR="008E3E1C" w:rsidRDefault="00360122" w:rsidP="00462FDA">
      <w:pPr>
        <w:spacing w:line="360" w:lineRule="auto"/>
        <w:ind w:left="360"/>
        <w:jc w:val="both"/>
        <w:rPr>
          <w:rFonts w:ascii="Arial" w:hAnsi="Arial" w:cs="Arial"/>
          <w:sz w:val="24"/>
          <w:szCs w:val="24"/>
          <w:lang w:val="en-GB"/>
        </w:rPr>
      </w:pPr>
      <w:r w:rsidRPr="00360122">
        <w:rPr>
          <w:noProof/>
        </w:rPr>
        <w:drawing>
          <wp:inline distT="0" distB="0" distL="0" distR="0" wp14:anchorId="7F153C0A" wp14:editId="1964F4A5">
            <wp:extent cx="5711825" cy="3431969"/>
            <wp:effectExtent l="0" t="0" r="3175" b="0"/>
            <wp:docPr id="14926852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8835" cy="3442189"/>
                    </a:xfrm>
                    <a:prstGeom prst="rect">
                      <a:avLst/>
                    </a:prstGeom>
                    <a:noFill/>
                    <a:ln>
                      <a:noFill/>
                    </a:ln>
                  </pic:spPr>
                </pic:pic>
              </a:graphicData>
            </a:graphic>
          </wp:inline>
        </w:drawing>
      </w:r>
    </w:p>
    <w:p w14:paraId="15D544DD" w14:textId="77777777" w:rsidR="008E3E1C" w:rsidRDefault="008E3E1C" w:rsidP="00476368">
      <w:pPr>
        <w:spacing w:line="360" w:lineRule="auto"/>
        <w:jc w:val="both"/>
        <w:rPr>
          <w:rFonts w:ascii="Arial" w:hAnsi="Arial" w:cs="Arial"/>
          <w:sz w:val="24"/>
          <w:szCs w:val="24"/>
          <w:lang w:val="en-GB"/>
        </w:rPr>
      </w:pPr>
    </w:p>
    <w:p w14:paraId="6EAD13E9" w14:textId="7F8C9308" w:rsidR="00CC7C50" w:rsidRPr="00CC7C50" w:rsidRDefault="004A393B" w:rsidP="00C238C0">
      <w:pPr>
        <w:spacing w:line="360" w:lineRule="auto"/>
        <w:jc w:val="both"/>
        <w:rPr>
          <w:rFonts w:ascii="Arial" w:hAnsi="Arial" w:cs="Arial"/>
          <w:sz w:val="24"/>
          <w:szCs w:val="24"/>
          <w:lang w:val="en-GB"/>
        </w:rPr>
      </w:pPr>
      <w:r w:rsidRPr="00476368">
        <w:rPr>
          <w:rFonts w:ascii="Arial" w:hAnsi="Arial" w:cs="Arial"/>
          <w:sz w:val="24"/>
          <w:szCs w:val="24"/>
          <w:lang w:val="en-GB"/>
        </w:rPr>
        <w:t>Unprocessed retrieval; 2. Selection by hand; 3. Statistic brief, 4. Attribute-based; 5. Correlation between items; and 6. Correlation between consumers</w:t>
      </w:r>
    </w:p>
    <w:p w14:paraId="2488422D" w14:textId="65924CB0" w:rsidR="002C426D" w:rsidRPr="00AA4098" w:rsidRDefault="006701CB" w:rsidP="00DD647D">
      <w:pPr>
        <w:spacing w:line="360" w:lineRule="auto"/>
        <w:rPr>
          <w:rFonts w:ascii="Arial" w:hAnsi="Arial" w:cs="Arial"/>
          <w:b/>
          <w:bCs/>
          <w:color w:val="00B050"/>
          <w:sz w:val="28"/>
          <w:szCs w:val="28"/>
        </w:rPr>
      </w:pPr>
      <w:r w:rsidRPr="00AA4098">
        <w:rPr>
          <w:rFonts w:ascii="Arial" w:hAnsi="Arial" w:cs="Arial"/>
          <w:b/>
          <w:bCs/>
          <w:color w:val="00B050"/>
          <w:sz w:val="28"/>
          <w:szCs w:val="28"/>
        </w:rPr>
        <w:t xml:space="preserve">LIMITATION OF RESEARCH </w:t>
      </w:r>
    </w:p>
    <w:p w14:paraId="50D4E999" w14:textId="1BFF2AD8" w:rsidR="005B13F2" w:rsidRPr="00DD3EC8" w:rsidRDefault="00AE3FDE" w:rsidP="00DD647D">
      <w:pPr>
        <w:spacing w:line="360" w:lineRule="auto"/>
        <w:jc w:val="both"/>
        <w:rPr>
          <w:rFonts w:ascii="Arial" w:hAnsi="Arial" w:cs="Arial"/>
          <w:sz w:val="24"/>
          <w:szCs w:val="24"/>
        </w:rPr>
      </w:pPr>
      <w:r w:rsidRPr="00DD3EC8">
        <w:rPr>
          <w:rFonts w:ascii="Arial" w:hAnsi="Arial" w:cs="Arial"/>
          <w:sz w:val="24"/>
          <w:szCs w:val="24"/>
        </w:rPr>
        <w:t xml:space="preserve">The research focuses on the development of new software that caused the failure of </w:t>
      </w:r>
      <w:r w:rsidR="00BF42B6" w:rsidRPr="00DD3EC8">
        <w:rPr>
          <w:rFonts w:ascii="Arial" w:hAnsi="Arial" w:cs="Arial"/>
          <w:sz w:val="24"/>
          <w:szCs w:val="24"/>
        </w:rPr>
        <w:t>the post</w:t>
      </w:r>
      <w:r w:rsidRPr="00DD3EC8">
        <w:rPr>
          <w:rFonts w:ascii="Arial" w:hAnsi="Arial" w:cs="Arial"/>
          <w:sz w:val="24"/>
          <w:szCs w:val="24"/>
        </w:rPr>
        <w:t xml:space="preserve"> office system</w:t>
      </w:r>
      <w:r w:rsidR="00F845D8" w:rsidRPr="00DD3EC8">
        <w:rPr>
          <w:rFonts w:ascii="Arial" w:hAnsi="Arial" w:cs="Arial"/>
          <w:sz w:val="24"/>
          <w:szCs w:val="24"/>
        </w:rPr>
        <w:t>. The fact that the system developed cause</w:t>
      </w:r>
      <w:r w:rsidR="00A51EAC" w:rsidRPr="00DD3EC8">
        <w:rPr>
          <w:rFonts w:ascii="Arial" w:hAnsi="Arial" w:cs="Arial"/>
          <w:sz w:val="24"/>
          <w:szCs w:val="24"/>
        </w:rPr>
        <w:t>d</w:t>
      </w:r>
      <w:r w:rsidR="00F845D8" w:rsidRPr="00DD3EC8">
        <w:rPr>
          <w:rFonts w:ascii="Arial" w:hAnsi="Arial" w:cs="Arial"/>
          <w:sz w:val="24"/>
          <w:szCs w:val="24"/>
        </w:rPr>
        <w:t xml:space="preserve"> the failure does not mean that other </w:t>
      </w:r>
      <w:r w:rsidR="00C46CE7" w:rsidRPr="00DD3EC8">
        <w:rPr>
          <w:rFonts w:ascii="Arial" w:hAnsi="Arial" w:cs="Arial"/>
          <w:sz w:val="24"/>
          <w:szCs w:val="24"/>
        </w:rPr>
        <w:t>software</w:t>
      </w:r>
      <w:r w:rsidR="00B75416" w:rsidRPr="00DD3EC8">
        <w:rPr>
          <w:rFonts w:ascii="Arial" w:hAnsi="Arial" w:cs="Arial"/>
          <w:sz w:val="24"/>
          <w:szCs w:val="24"/>
        </w:rPr>
        <w:t xml:space="preserve"> may not work. The idea of focusing on the problem caused by </w:t>
      </w:r>
      <w:r w:rsidR="00BF42B6" w:rsidRPr="00DD3EC8">
        <w:rPr>
          <w:rFonts w:ascii="Arial" w:hAnsi="Arial" w:cs="Arial"/>
          <w:sz w:val="24"/>
          <w:szCs w:val="24"/>
        </w:rPr>
        <w:t>specific</w:t>
      </w:r>
      <w:r w:rsidR="00B75416" w:rsidRPr="00DD3EC8">
        <w:rPr>
          <w:rFonts w:ascii="Arial" w:hAnsi="Arial" w:cs="Arial"/>
          <w:sz w:val="24"/>
          <w:szCs w:val="24"/>
        </w:rPr>
        <w:t xml:space="preserve"> software cannot be used</w:t>
      </w:r>
      <w:r w:rsidR="00BA7DC0" w:rsidRPr="00DD3EC8">
        <w:rPr>
          <w:rFonts w:ascii="Arial" w:hAnsi="Arial" w:cs="Arial"/>
          <w:sz w:val="24"/>
          <w:szCs w:val="24"/>
        </w:rPr>
        <w:t xml:space="preserve"> </w:t>
      </w:r>
      <w:r w:rsidR="00B75416" w:rsidRPr="00DD3EC8">
        <w:rPr>
          <w:rFonts w:ascii="Arial" w:hAnsi="Arial" w:cs="Arial"/>
          <w:sz w:val="24"/>
          <w:szCs w:val="24"/>
        </w:rPr>
        <w:t xml:space="preserve">to discredit </w:t>
      </w:r>
      <w:r w:rsidR="00BA7DC0" w:rsidRPr="00DD3EC8">
        <w:rPr>
          <w:rFonts w:ascii="Arial" w:hAnsi="Arial" w:cs="Arial"/>
          <w:sz w:val="24"/>
          <w:szCs w:val="24"/>
        </w:rPr>
        <w:t xml:space="preserve">the use of software in management </w:t>
      </w:r>
      <w:r w:rsidR="00676CF6" w:rsidRPr="00DD3EC8">
        <w:rPr>
          <w:rFonts w:ascii="Arial" w:hAnsi="Arial" w:cs="Arial"/>
          <w:sz w:val="24"/>
          <w:szCs w:val="24"/>
        </w:rPr>
        <w:t>systems</w:t>
      </w:r>
      <w:r w:rsidR="00BA7DC0" w:rsidRPr="00DD3EC8">
        <w:rPr>
          <w:rFonts w:ascii="Arial" w:hAnsi="Arial" w:cs="Arial"/>
          <w:sz w:val="24"/>
          <w:szCs w:val="24"/>
        </w:rPr>
        <w:t xml:space="preserve">. Further, </w:t>
      </w:r>
      <w:r w:rsidR="000D0A47" w:rsidRPr="00DD3EC8">
        <w:rPr>
          <w:rFonts w:ascii="Arial" w:hAnsi="Arial" w:cs="Arial"/>
          <w:sz w:val="24"/>
          <w:szCs w:val="24"/>
        </w:rPr>
        <w:t>this research focus</w:t>
      </w:r>
      <w:r w:rsidR="00CD54D1" w:rsidRPr="00DD3EC8">
        <w:rPr>
          <w:rFonts w:ascii="Arial" w:hAnsi="Arial" w:cs="Arial"/>
          <w:sz w:val="24"/>
          <w:szCs w:val="24"/>
        </w:rPr>
        <w:t>es</w:t>
      </w:r>
      <w:r w:rsidR="000D0A47" w:rsidRPr="00DD3EC8">
        <w:rPr>
          <w:rFonts w:ascii="Arial" w:hAnsi="Arial" w:cs="Arial"/>
          <w:sz w:val="24"/>
          <w:szCs w:val="24"/>
        </w:rPr>
        <w:t xml:space="preserve"> on the United Kingdom post office, other post office around the world may adopt different </w:t>
      </w:r>
      <w:r w:rsidR="003400EF" w:rsidRPr="00DD3EC8">
        <w:rPr>
          <w:rFonts w:ascii="Arial" w:hAnsi="Arial" w:cs="Arial"/>
          <w:sz w:val="24"/>
          <w:szCs w:val="24"/>
        </w:rPr>
        <w:t xml:space="preserve">software and systems in management to achieve efficiency. Therefore, </w:t>
      </w:r>
      <w:r w:rsidR="00BF42B6" w:rsidRPr="00DD3EC8">
        <w:rPr>
          <w:rFonts w:ascii="Arial" w:hAnsi="Arial" w:cs="Arial"/>
          <w:sz w:val="24"/>
          <w:szCs w:val="24"/>
        </w:rPr>
        <w:t>the outcome</w:t>
      </w:r>
      <w:r w:rsidR="003400EF" w:rsidRPr="00DD3EC8">
        <w:rPr>
          <w:rFonts w:ascii="Arial" w:hAnsi="Arial" w:cs="Arial"/>
          <w:sz w:val="24"/>
          <w:szCs w:val="24"/>
        </w:rPr>
        <w:t xml:space="preserve"> of this research may not be applicable to </w:t>
      </w:r>
      <w:r w:rsidR="002C32AD" w:rsidRPr="00DD3EC8">
        <w:rPr>
          <w:rFonts w:ascii="Arial" w:hAnsi="Arial" w:cs="Arial"/>
          <w:sz w:val="24"/>
          <w:szCs w:val="24"/>
        </w:rPr>
        <w:t xml:space="preserve">countries in </w:t>
      </w:r>
      <w:r w:rsidR="00676CF6" w:rsidRPr="00DD3EC8">
        <w:rPr>
          <w:rFonts w:ascii="Arial" w:hAnsi="Arial" w:cs="Arial"/>
          <w:sz w:val="24"/>
          <w:szCs w:val="24"/>
        </w:rPr>
        <w:t>North</w:t>
      </w:r>
      <w:r w:rsidR="002C32AD" w:rsidRPr="00DD3EC8">
        <w:rPr>
          <w:rFonts w:ascii="Arial" w:hAnsi="Arial" w:cs="Arial"/>
          <w:sz w:val="24"/>
          <w:szCs w:val="24"/>
        </w:rPr>
        <w:t xml:space="preserve"> America and mainland Europe. </w:t>
      </w:r>
      <w:r w:rsidR="00A70CD7" w:rsidRPr="00DD3EC8">
        <w:rPr>
          <w:rFonts w:ascii="Arial" w:hAnsi="Arial" w:cs="Arial"/>
          <w:sz w:val="24"/>
          <w:szCs w:val="24"/>
        </w:rPr>
        <w:t>Finally</w:t>
      </w:r>
      <w:r w:rsidR="002C32AD" w:rsidRPr="00DD3EC8">
        <w:rPr>
          <w:rFonts w:ascii="Arial" w:hAnsi="Arial" w:cs="Arial"/>
          <w:sz w:val="24"/>
          <w:szCs w:val="24"/>
        </w:rPr>
        <w:t>, the study ad</w:t>
      </w:r>
      <w:r w:rsidR="00682D7F" w:rsidRPr="00DD3EC8">
        <w:rPr>
          <w:rFonts w:ascii="Arial" w:hAnsi="Arial" w:cs="Arial"/>
          <w:sz w:val="24"/>
          <w:szCs w:val="24"/>
        </w:rPr>
        <w:t xml:space="preserve">opted the use of secondary data and </w:t>
      </w:r>
      <w:r w:rsidR="00682D7F" w:rsidRPr="00DD3EC8">
        <w:rPr>
          <w:rFonts w:ascii="Arial" w:hAnsi="Arial" w:cs="Arial"/>
          <w:sz w:val="24"/>
          <w:szCs w:val="24"/>
        </w:rPr>
        <w:lastRenderedPageBreak/>
        <w:t xml:space="preserve">qualitative research methodology. Hence, based on the samples and the number of </w:t>
      </w:r>
      <w:r w:rsidR="00A70CD7" w:rsidRPr="00DD3EC8">
        <w:rPr>
          <w:rFonts w:ascii="Arial" w:hAnsi="Arial" w:cs="Arial"/>
          <w:sz w:val="24"/>
          <w:szCs w:val="24"/>
        </w:rPr>
        <w:t>journal</w:t>
      </w:r>
      <w:r w:rsidR="00682D7F" w:rsidRPr="00DD3EC8">
        <w:rPr>
          <w:rFonts w:ascii="Arial" w:hAnsi="Arial" w:cs="Arial"/>
          <w:sz w:val="24"/>
          <w:szCs w:val="24"/>
        </w:rPr>
        <w:t xml:space="preserve"> articles reviewed, </w:t>
      </w:r>
      <w:r w:rsidR="00BF42B6" w:rsidRPr="00DD3EC8">
        <w:rPr>
          <w:rFonts w:ascii="Arial" w:hAnsi="Arial" w:cs="Arial"/>
          <w:sz w:val="24"/>
          <w:szCs w:val="24"/>
        </w:rPr>
        <w:t>the outcome</w:t>
      </w:r>
      <w:r w:rsidR="00682D7F" w:rsidRPr="00DD3EC8">
        <w:rPr>
          <w:rFonts w:ascii="Arial" w:hAnsi="Arial" w:cs="Arial"/>
          <w:sz w:val="24"/>
          <w:szCs w:val="24"/>
        </w:rPr>
        <w:t xml:space="preserve"> of this study </w:t>
      </w:r>
      <w:r w:rsidR="00C46CE7" w:rsidRPr="00DD3EC8">
        <w:rPr>
          <w:rFonts w:ascii="Arial" w:hAnsi="Arial" w:cs="Arial"/>
          <w:sz w:val="24"/>
          <w:szCs w:val="24"/>
        </w:rPr>
        <w:t>cannot</w:t>
      </w:r>
      <w:r w:rsidR="00682D7F" w:rsidRPr="00DD3EC8">
        <w:rPr>
          <w:rFonts w:ascii="Arial" w:hAnsi="Arial" w:cs="Arial"/>
          <w:sz w:val="24"/>
          <w:szCs w:val="24"/>
        </w:rPr>
        <w:t xml:space="preserve"> be generalized. </w:t>
      </w:r>
    </w:p>
    <w:p w14:paraId="1A5F8A06" w14:textId="799068A3" w:rsidR="002C426D" w:rsidRPr="00AA4098" w:rsidRDefault="00A70CD7" w:rsidP="00DD647D">
      <w:pPr>
        <w:spacing w:line="360" w:lineRule="auto"/>
        <w:rPr>
          <w:rFonts w:ascii="Arial" w:hAnsi="Arial" w:cs="Arial"/>
          <w:b/>
          <w:bCs/>
          <w:color w:val="00B050"/>
          <w:sz w:val="28"/>
          <w:szCs w:val="28"/>
        </w:rPr>
      </w:pPr>
      <w:r w:rsidRPr="00AA4098">
        <w:rPr>
          <w:rFonts w:ascii="Arial" w:hAnsi="Arial" w:cs="Arial"/>
          <w:b/>
          <w:bCs/>
          <w:color w:val="00B050"/>
          <w:sz w:val="28"/>
          <w:szCs w:val="28"/>
        </w:rPr>
        <w:t>RECOMMENDATION FOR FUTURE WORK</w:t>
      </w:r>
    </w:p>
    <w:p w14:paraId="727EE5FF" w14:textId="01B8D223" w:rsidR="00A51EAC" w:rsidRPr="00DD3EC8" w:rsidRDefault="003A2621" w:rsidP="00DD647D">
      <w:pPr>
        <w:spacing w:line="360" w:lineRule="auto"/>
        <w:jc w:val="both"/>
        <w:rPr>
          <w:rFonts w:ascii="Arial" w:hAnsi="Arial" w:cs="Arial"/>
          <w:sz w:val="24"/>
          <w:szCs w:val="24"/>
        </w:rPr>
      </w:pPr>
      <w:r w:rsidRPr="00DD3EC8">
        <w:rPr>
          <w:rFonts w:ascii="Arial" w:hAnsi="Arial" w:cs="Arial"/>
          <w:sz w:val="24"/>
          <w:szCs w:val="24"/>
        </w:rPr>
        <w:t xml:space="preserve">Future research may adopt the use </w:t>
      </w:r>
      <w:r w:rsidR="00030F92" w:rsidRPr="00DD3EC8">
        <w:rPr>
          <w:rFonts w:ascii="Arial" w:hAnsi="Arial" w:cs="Arial"/>
          <w:sz w:val="24"/>
          <w:szCs w:val="24"/>
        </w:rPr>
        <w:t xml:space="preserve">hypothesis  to </w:t>
      </w:r>
      <w:r w:rsidR="00A94927" w:rsidRPr="00DD3EC8">
        <w:rPr>
          <w:rFonts w:ascii="Arial" w:hAnsi="Arial" w:cs="Arial"/>
          <w:sz w:val="24"/>
          <w:szCs w:val="24"/>
        </w:rPr>
        <w:t>assess</w:t>
      </w:r>
      <w:r w:rsidR="00030F92" w:rsidRPr="00DD3EC8">
        <w:rPr>
          <w:rFonts w:ascii="Arial" w:hAnsi="Arial" w:cs="Arial"/>
          <w:sz w:val="24"/>
          <w:szCs w:val="24"/>
        </w:rPr>
        <w:t xml:space="preserve"> outcome</w:t>
      </w:r>
      <w:r w:rsidR="00C15FB6" w:rsidRPr="00DD3EC8">
        <w:rPr>
          <w:rFonts w:ascii="Arial" w:hAnsi="Arial" w:cs="Arial"/>
          <w:sz w:val="24"/>
          <w:szCs w:val="24"/>
        </w:rPr>
        <w:t>s</w:t>
      </w:r>
      <w:r w:rsidR="00030F92" w:rsidRPr="00DD3EC8">
        <w:rPr>
          <w:rFonts w:ascii="Arial" w:hAnsi="Arial" w:cs="Arial"/>
          <w:sz w:val="24"/>
          <w:szCs w:val="24"/>
        </w:rPr>
        <w:t xml:space="preserve"> of t</w:t>
      </w:r>
      <w:r w:rsidR="00C15FB6" w:rsidRPr="00DD3EC8">
        <w:rPr>
          <w:rFonts w:ascii="Arial" w:hAnsi="Arial" w:cs="Arial"/>
          <w:sz w:val="24"/>
          <w:szCs w:val="24"/>
        </w:rPr>
        <w:t>his</w:t>
      </w:r>
      <w:r w:rsidR="00030F92" w:rsidRPr="00DD3EC8">
        <w:rPr>
          <w:rFonts w:ascii="Arial" w:hAnsi="Arial" w:cs="Arial"/>
          <w:sz w:val="24"/>
          <w:szCs w:val="24"/>
        </w:rPr>
        <w:t xml:space="preserve"> study and </w:t>
      </w:r>
      <w:r w:rsidR="00C97646" w:rsidRPr="00DD3EC8">
        <w:rPr>
          <w:rFonts w:ascii="Arial" w:hAnsi="Arial" w:cs="Arial"/>
          <w:sz w:val="24"/>
          <w:szCs w:val="24"/>
        </w:rPr>
        <w:t>confirm</w:t>
      </w:r>
      <w:r w:rsidR="00030F92" w:rsidRPr="00DD3EC8">
        <w:rPr>
          <w:rFonts w:ascii="Arial" w:hAnsi="Arial" w:cs="Arial"/>
          <w:sz w:val="24"/>
          <w:szCs w:val="24"/>
        </w:rPr>
        <w:t xml:space="preserve"> </w:t>
      </w:r>
      <w:r w:rsidR="008E0805" w:rsidRPr="00DD3EC8">
        <w:rPr>
          <w:rFonts w:ascii="Arial" w:hAnsi="Arial" w:cs="Arial"/>
          <w:sz w:val="24"/>
          <w:szCs w:val="24"/>
        </w:rPr>
        <w:t>res</w:t>
      </w:r>
      <w:r w:rsidR="00E64313" w:rsidRPr="00DD3EC8">
        <w:rPr>
          <w:rFonts w:ascii="Arial" w:hAnsi="Arial" w:cs="Arial"/>
          <w:sz w:val="24"/>
          <w:szCs w:val="24"/>
        </w:rPr>
        <w:t>earc</w:t>
      </w:r>
      <w:r w:rsidR="008E0805" w:rsidRPr="00DD3EC8">
        <w:rPr>
          <w:rFonts w:ascii="Arial" w:hAnsi="Arial" w:cs="Arial"/>
          <w:sz w:val="24"/>
          <w:szCs w:val="24"/>
        </w:rPr>
        <w:t xml:space="preserve">h findings. Also, future research needs to use software developed by other companies for the </w:t>
      </w:r>
      <w:r w:rsidR="00E64313" w:rsidRPr="00DD3EC8">
        <w:rPr>
          <w:rFonts w:ascii="Arial" w:hAnsi="Arial" w:cs="Arial"/>
          <w:sz w:val="24"/>
          <w:szCs w:val="24"/>
        </w:rPr>
        <w:t>same purpose</w:t>
      </w:r>
      <w:r w:rsidR="008E0805" w:rsidRPr="00DD3EC8">
        <w:rPr>
          <w:rFonts w:ascii="Arial" w:hAnsi="Arial" w:cs="Arial"/>
          <w:sz w:val="24"/>
          <w:szCs w:val="24"/>
        </w:rPr>
        <w:t xml:space="preserve"> to determine the effectiveness of </w:t>
      </w:r>
      <w:r w:rsidR="00C46CE7" w:rsidRPr="00DD3EC8">
        <w:rPr>
          <w:rFonts w:ascii="Arial" w:hAnsi="Arial" w:cs="Arial"/>
          <w:sz w:val="24"/>
          <w:szCs w:val="24"/>
        </w:rPr>
        <w:t>software</w:t>
      </w:r>
      <w:r w:rsidR="008E0805" w:rsidRPr="00DD3EC8">
        <w:rPr>
          <w:rFonts w:ascii="Arial" w:hAnsi="Arial" w:cs="Arial"/>
          <w:sz w:val="24"/>
          <w:szCs w:val="24"/>
        </w:rPr>
        <w:t xml:space="preserve"> being used by </w:t>
      </w:r>
      <w:r w:rsidR="00BF42B6" w:rsidRPr="00DD3EC8">
        <w:rPr>
          <w:rFonts w:ascii="Arial" w:hAnsi="Arial" w:cs="Arial"/>
          <w:sz w:val="24"/>
          <w:szCs w:val="24"/>
        </w:rPr>
        <w:t>the post</w:t>
      </w:r>
      <w:r w:rsidR="008E0805" w:rsidRPr="00DD3EC8">
        <w:rPr>
          <w:rFonts w:ascii="Arial" w:hAnsi="Arial" w:cs="Arial"/>
          <w:sz w:val="24"/>
          <w:szCs w:val="24"/>
        </w:rPr>
        <w:t xml:space="preserve"> office that caused </w:t>
      </w:r>
      <w:r w:rsidR="00E64313" w:rsidRPr="00DD3EC8">
        <w:rPr>
          <w:rFonts w:ascii="Arial" w:hAnsi="Arial" w:cs="Arial"/>
          <w:sz w:val="24"/>
          <w:szCs w:val="24"/>
        </w:rPr>
        <w:t>the problem within the post office management system. Also,</w:t>
      </w:r>
      <w:r w:rsidR="00030792" w:rsidRPr="00DD3EC8">
        <w:rPr>
          <w:rFonts w:ascii="Arial" w:hAnsi="Arial" w:cs="Arial"/>
          <w:sz w:val="24"/>
          <w:szCs w:val="24"/>
        </w:rPr>
        <w:t xml:space="preserve"> </w:t>
      </w:r>
      <w:r w:rsidR="000810C9" w:rsidRPr="00DD3EC8">
        <w:rPr>
          <w:rFonts w:ascii="Arial" w:hAnsi="Arial" w:cs="Arial"/>
          <w:sz w:val="24"/>
          <w:szCs w:val="24"/>
        </w:rPr>
        <w:t xml:space="preserve">future research needs to adopt different research </w:t>
      </w:r>
      <w:r w:rsidR="00BF42B6" w:rsidRPr="00DD3EC8">
        <w:rPr>
          <w:rFonts w:ascii="Arial" w:hAnsi="Arial" w:cs="Arial"/>
          <w:sz w:val="24"/>
          <w:szCs w:val="24"/>
        </w:rPr>
        <w:t>designs</w:t>
      </w:r>
      <w:r w:rsidR="000810C9" w:rsidRPr="00DD3EC8">
        <w:rPr>
          <w:rFonts w:ascii="Arial" w:hAnsi="Arial" w:cs="Arial"/>
          <w:sz w:val="24"/>
          <w:szCs w:val="24"/>
        </w:rPr>
        <w:t xml:space="preserve"> such as survey and research </w:t>
      </w:r>
      <w:r w:rsidR="005C09EB" w:rsidRPr="00DD3EC8">
        <w:rPr>
          <w:rFonts w:ascii="Arial" w:hAnsi="Arial" w:cs="Arial"/>
          <w:sz w:val="24"/>
          <w:szCs w:val="24"/>
        </w:rPr>
        <w:t xml:space="preserve">approach </w:t>
      </w:r>
      <w:r w:rsidR="00A70CD7" w:rsidRPr="00DD3EC8">
        <w:rPr>
          <w:rFonts w:ascii="Arial" w:hAnsi="Arial" w:cs="Arial"/>
          <w:sz w:val="24"/>
          <w:szCs w:val="24"/>
        </w:rPr>
        <w:t>commonly</w:t>
      </w:r>
      <w:r w:rsidR="005C09EB" w:rsidRPr="00DD3EC8">
        <w:rPr>
          <w:rFonts w:ascii="Arial" w:hAnsi="Arial" w:cs="Arial"/>
          <w:sz w:val="24"/>
          <w:szCs w:val="24"/>
        </w:rPr>
        <w:t xml:space="preserve"> used in quantitative studies </w:t>
      </w:r>
      <w:r w:rsidR="00A70CD7" w:rsidRPr="00DD3EC8">
        <w:rPr>
          <w:rFonts w:ascii="Arial" w:hAnsi="Arial" w:cs="Arial"/>
          <w:sz w:val="24"/>
          <w:szCs w:val="24"/>
        </w:rPr>
        <w:t>to confirm</w:t>
      </w:r>
      <w:r w:rsidR="00A02427" w:rsidRPr="00DD3EC8">
        <w:rPr>
          <w:rFonts w:ascii="Arial" w:hAnsi="Arial" w:cs="Arial"/>
          <w:sz w:val="24"/>
          <w:szCs w:val="24"/>
        </w:rPr>
        <w:t xml:space="preserve"> the validity of this study findings. </w:t>
      </w:r>
    </w:p>
    <w:p w14:paraId="12740A50" w14:textId="77777777" w:rsidR="001F2BEF" w:rsidRDefault="001F2BEF" w:rsidP="001F2BEF">
      <w:pPr>
        <w:spacing w:line="360" w:lineRule="auto"/>
        <w:rPr>
          <w:rFonts w:ascii="Arial" w:hAnsi="Arial" w:cs="Arial"/>
          <w:color w:val="00B050"/>
        </w:rPr>
      </w:pPr>
    </w:p>
    <w:p w14:paraId="3A3BDAE0" w14:textId="77777777" w:rsidR="001F2BEF" w:rsidRDefault="001F2BEF" w:rsidP="001F2BEF">
      <w:pPr>
        <w:spacing w:line="360" w:lineRule="auto"/>
        <w:rPr>
          <w:rFonts w:ascii="Arial" w:hAnsi="Arial" w:cs="Arial"/>
          <w:color w:val="00B050"/>
        </w:rPr>
      </w:pPr>
    </w:p>
    <w:p w14:paraId="6EBB4D87" w14:textId="77777777" w:rsidR="001F2BEF" w:rsidRDefault="001F2BEF" w:rsidP="001F2BEF">
      <w:pPr>
        <w:spacing w:line="360" w:lineRule="auto"/>
        <w:rPr>
          <w:rFonts w:ascii="Arial" w:hAnsi="Arial" w:cs="Arial"/>
          <w:color w:val="00B050"/>
        </w:rPr>
      </w:pPr>
    </w:p>
    <w:p w14:paraId="35B77C77" w14:textId="77777777" w:rsidR="00EC11E1" w:rsidRDefault="00EC11E1" w:rsidP="001C6CD7">
      <w:pPr>
        <w:spacing w:line="360" w:lineRule="auto"/>
        <w:rPr>
          <w:rFonts w:ascii="Arial" w:hAnsi="Arial" w:cs="Arial"/>
          <w:color w:val="00B050"/>
          <w:sz w:val="28"/>
          <w:szCs w:val="28"/>
        </w:rPr>
      </w:pPr>
    </w:p>
    <w:p w14:paraId="26DD607A" w14:textId="77777777" w:rsidR="00EC11E1" w:rsidRDefault="00EC11E1" w:rsidP="001C6CD7">
      <w:pPr>
        <w:spacing w:line="360" w:lineRule="auto"/>
        <w:rPr>
          <w:rFonts w:ascii="Arial" w:hAnsi="Arial" w:cs="Arial"/>
          <w:color w:val="00B050"/>
          <w:sz w:val="28"/>
          <w:szCs w:val="28"/>
        </w:rPr>
      </w:pPr>
    </w:p>
    <w:p w14:paraId="25BD4BFC" w14:textId="77777777" w:rsidR="00EC11E1" w:rsidRDefault="00EC11E1" w:rsidP="001C6CD7">
      <w:pPr>
        <w:spacing w:line="360" w:lineRule="auto"/>
        <w:rPr>
          <w:rFonts w:ascii="Arial" w:hAnsi="Arial" w:cs="Arial"/>
          <w:color w:val="00B050"/>
          <w:sz w:val="28"/>
          <w:szCs w:val="28"/>
        </w:rPr>
      </w:pPr>
    </w:p>
    <w:p w14:paraId="556CE36A" w14:textId="77777777" w:rsidR="00EC11E1" w:rsidRDefault="00EC11E1" w:rsidP="001C6CD7">
      <w:pPr>
        <w:spacing w:line="360" w:lineRule="auto"/>
        <w:rPr>
          <w:rFonts w:ascii="Arial" w:hAnsi="Arial" w:cs="Arial"/>
          <w:color w:val="00B050"/>
          <w:sz w:val="28"/>
          <w:szCs w:val="28"/>
        </w:rPr>
      </w:pPr>
    </w:p>
    <w:p w14:paraId="0C11A8CD" w14:textId="77777777" w:rsidR="00EC11E1" w:rsidRDefault="00EC11E1" w:rsidP="001C6CD7">
      <w:pPr>
        <w:spacing w:line="360" w:lineRule="auto"/>
        <w:rPr>
          <w:rFonts w:ascii="Arial" w:hAnsi="Arial" w:cs="Arial"/>
          <w:color w:val="00B050"/>
          <w:sz w:val="28"/>
          <w:szCs w:val="28"/>
        </w:rPr>
      </w:pPr>
    </w:p>
    <w:p w14:paraId="45C6CE12" w14:textId="77777777" w:rsidR="00EC11E1" w:rsidRDefault="00EC11E1" w:rsidP="001C6CD7">
      <w:pPr>
        <w:spacing w:line="360" w:lineRule="auto"/>
        <w:rPr>
          <w:rFonts w:ascii="Arial" w:hAnsi="Arial" w:cs="Arial"/>
          <w:color w:val="00B050"/>
          <w:sz w:val="28"/>
          <w:szCs w:val="28"/>
        </w:rPr>
      </w:pPr>
    </w:p>
    <w:p w14:paraId="010465EA" w14:textId="77777777" w:rsidR="00EC11E1" w:rsidRDefault="00EC11E1" w:rsidP="001C6CD7">
      <w:pPr>
        <w:spacing w:line="360" w:lineRule="auto"/>
        <w:rPr>
          <w:rFonts w:ascii="Arial" w:hAnsi="Arial" w:cs="Arial"/>
          <w:color w:val="00B050"/>
          <w:sz w:val="28"/>
          <w:szCs w:val="28"/>
        </w:rPr>
      </w:pPr>
    </w:p>
    <w:p w14:paraId="75E406C1" w14:textId="77777777" w:rsidR="00EC11E1" w:rsidRDefault="00EC11E1" w:rsidP="001C6CD7">
      <w:pPr>
        <w:spacing w:line="360" w:lineRule="auto"/>
        <w:rPr>
          <w:rFonts w:ascii="Arial" w:hAnsi="Arial" w:cs="Arial"/>
          <w:color w:val="00B050"/>
          <w:sz w:val="28"/>
          <w:szCs w:val="28"/>
        </w:rPr>
      </w:pPr>
    </w:p>
    <w:p w14:paraId="1538729F" w14:textId="77777777" w:rsidR="00EC11E1" w:rsidRDefault="00EC11E1" w:rsidP="001C6CD7">
      <w:pPr>
        <w:spacing w:line="360" w:lineRule="auto"/>
        <w:rPr>
          <w:rFonts w:ascii="Arial" w:hAnsi="Arial" w:cs="Arial"/>
          <w:color w:val="00B050"/>
          <w:sz w:val="28"/>
          <w:szCs w:val="28"/>
        </w:rPr>
      </w:pPr>
    </w:p>
    <w:p w14:paraId="6BF536A8" w14:textId="1D5EE5D5" w:rsidR="004F2D4D" w:rsidRPr="00AA4098" w:rsidRDefault="002C426D" w:rsidP="001C6CD7">
      <w:pPr>
        <w:spacing w:line="360" w:lineRule="auto"/>
        <w:rPr>
          <w:rFonts w:ascii="Arial" w:hAnsi="Arial" w:cs="Arial"/>
          <w:b/>
          <w:bCs/>
          <w:color w:val="00B050"/>
          <w:sz w:val="28"/>
          <w:szCs w:val="28"/>
        </w:rPr>
      </w:pPr>
      <w:r w:rsidRPr="00AA4098">
        <w:rPr>
          <w:rFonts w:ascii="Arial" w:hAnsi="Arial" w:cs="Arial"/>
          <w:b/>
          <w:bCs/>
          <w:color w:val="00B050"/>
          <w:sz w:val="28"/>
          <w:szCs w:val="28"/>
        </w:rPr>
        <w:lastRenderedPageBreak/>
        <w:t>REFERENCES</w:t>
      </w:r>
    </w:p>
    <w:sectPr w:rsidR="004F2D4D" w:rsidRPr="00AA4098" w:rsidSect="00694614">
      <w:headerReference w:type="default" r:id="rId15"/>
      <w:footerReference w:type="default" r:id="rId16"/>
      <w:pgSz w:w="12240" w:h="15840"/>
      <w:pgMar w:top="1440" w:right="1440" w:bottom="1440" w:left="1440" w:header="720" w:footer="720" w:gutter="0"/>
      <w:pgBorders w:offsetFrom="page">
        <w:top w:val="threeDEngrave" w:sz="24" w:space="24" w:color="auto"/>
        <w:left w:val="threeDEngrave" w:sz="24" w:space="24" w:color="auto"/>
        <w:bottom w:val="threeDEngrave" w:sz="24" w:space="24" w:color="auto"/>
        <w:right w:val="threeDEngrave" w:sz="24" w:space="24" w:color="auto"/>
      </w:pgBorders>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E77D1F" w14:textId="77777777" w:rsidR="00065431" w:rsidRDefault="00065431" w:rsidP="00CA4BE4">
      <w:pPr>
        <w:spacing w:after="0" w:line="240" w:lineRule="auto"/>
      </w:pPr>
      <w:r>
        <w:separator/>
      </w:r>
    </w:p>
  </w:endnote>
  <w:endnote w:type="continuationSeparator" w:id="0">
    <w:p w14:paraId="72248A09" w14:textId="77777777" w:rsidR="00065431" w:rsidRDefault="00065431" w:rsidP="00CA4BE4">
      <w:pPr>
        <w:spacing w:after="0" w:line="240" w:lineRule="auto"/>
      </w:pPr>
      <w:r>
        <w:continuationSeparator/>
      </w:r>
    </w:p>
  </w:endnote>
  <w:endnote w:type="continuationNotice" w:id="1">
    <w:p w14:paraId="1C21051B" w14:textId="77777777" w:rsidR="00065431" w:rsidRDefault="000654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94D2F2" w14:textId="77777777" w:rsidR="00B0722C" w:rsidRDefault="00B0722C">
    <w:pPr>
      <w:pStyle w:val="Footer"/>
      <w:pBdr>
        <w:top w:val="single" w:sz="4" w:space="8" w:color="4472C4" w:themeColor="accent1"/>
      </w:pBdr>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240644D8" w14:textId="77777777" w:rsidR="00B0722C" w:rsidRDefault="00B072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CA2BEF" w14:textId="77777777" w:rsidR="00065431" w:rsidRDefault="00065431" w:rsidP="00CA4BE4">
      <w:pPr>
        <w:spacing w:after="0" w:line="240" w:lineRule="auto"/>
      </w:pPr>
      <w:r>
        <w:separator/>
      </w:r>
    </w:p>
  </w:footnote>
  <w:footnote w:type="continuationSeparator" w:id="0">
    <w:p w14:paraId="22D04FDC" w14:textId="77777777" w:rsidR="00065431" w:rsidRDefault="00065431" w:rsidP="00CA4BE4">
      <w:pPr>
        <w:spacing w:after="0" w:line="240" w:lineRule="auto"/>
      </w:pPr>
      <w:r>
        <w:continuationSeparator/>
      </w:r>
    </w:p>
  </w:footnote>
  <w:footnote w:type="continuationNotice" w:id="1">
    <w:p w14:paraId="537D5AA6" w14:textId="77777777" w:rsidR="00065431" w:rsidRDefault="000654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aps/>
        <w:color w:val="44546A" w:themeColor="text2"/>
        <w:sz w:val="20"/>
        <w:szCs w:val="20"/>
      </w:rPr>
      <w:alias w:val="Author"/>
      <w:tag w:val=""/>
      <w:id w:val="-1701008461"/>
      <w:placeholder>
        <w:docPart w:val="99E6E1D8657F4264976E46F797DB52F3"/>
      </w:placeholder>
      <w:dataBinding w:prefixMappings="xmlns:ns0='http://purl.org/dc/elements/1.1/' xmlns:ns1='http://schemas.openxmlformats.org/package/2006/metadata/core-properties' " w:xpath="/ns1:coreProperties[1]/ns0:creator[1]" w:storeItemID="{6C3C8BC8-F283-45AE-878A-BAB7291924A1}"/>
      <w:text/>
    </w:sdtPr>
    <w:sdtContent>
      <w:p w14:paraId="146112DC" w14:textId="16F261D8" w:rsidR="00B828A0" w:rsidRDefault="00B828A0">
        <w:pPr>
          <w:pStyle w:val="Header"/>
          <w:jc w:val="right"/>
          <w:rPr>
            <w:caps/>
            <w:color w:val="44546A" w:themeColor="text2"/>
            <w:sz w:val="20"/>
            <w:szCs w:val="20"/>
          </w:rPr>
        </w:pPr>
        <w:r>
          <w:rPr>
            <w:caps/>
            <w:color w:val="44546A" w:themeColor="text2"/>
            <w:sz w:val="20"/>
            <w:szCs w:val="20"/>
          </w:rPr>
          <w:t>Stacey Waller (1911557)</w:t>
        </w:r>
      </w:p>
    </w:sdtContent>
  </w:sdt>
  <w:sdt>
    <w:sdtPr>
      <w:rPr>
        <w:caps/>
        <w:color w:val="44546A" w:themeColor="text2"/>
        <w:sz w:val="20"/>
        <w:szCs w:val="20"/>
      </w:rPr>
      <w:alias w:val="Date"/>
      <w:tag w:val="Date"/>
      <w:id w:val="-304078227"/>
      <w:placeholder>
        <w:docPart w:val="E59FC89EE5C74E9FBA7A386D25A9B279"/>
      </w:placeholder>
      <w:dataBinding w:prefixMappings="xmlns:ns0='http://schemas.microsoft.com/office/2006/coverPageProps' " w:xpath="/ns0:CoverPageProperties[1]/ns0:PublishDate[1]" w:storeItemID="{55AF091B-3C7A-41E3-B477-F2FDAA23CFDA}"/>
      <w:date w:fullDate="2024-03-05T00:00:00Z">
        <w:dateFormat w:val="M/d/yy"/>
        <w:lid w:val="en-US"/>
        <w:storeMappedDataAs w:val="dateTime"/>
        <w:calendar w:val="gregorian"/>
      </w:date>
    </w:sdtPr>
    <w:sdtContent>
      <w:p w14:paraId="6B1D4774" w14:textId="3C33F7D9" w:rsidR="00B828A0" w:rsidRDefault="00B828A0">
        <w:pPr>
          <w:pStyle w:val="Header"/>
          <w:jc w:val="right"/>
          <w:rPr>
            <w:caps/>
            <w:color w:val="44546A" w:themeColor="text2"/>
            <w:sz w:val="20"/>
            <w:szCs w:val="20"/>
          </w:rPr>
        </w:pPr>
        <w:r>
          <w:rPr>
            <w:caps/>
            <w:color w:val="44546A" w:themeColor="text2"/>
            <w:sz w:val="20"/>
            <w:szCs w:val="20"/>
          </w:rPr>
          <w:t>3/5/24</w:t>
        </w:r>
      </w:p>
    </w:sdtContent>
  </w:sdt>
  <w:p w14:paraId="5D4B1C8F" w14:textId="16C2FDFC" w:rsidR="00B828A0" w:rsidRDefault="00000000">
    <w:pPr>
      <w:pStyle w:val="Header"/>
      <w:jc w:val="center"/>
      <w:rPr>
        <w:color w:val="44546A" w:themeColor="text2"/>
        <w:sz w:val="20"/>
        <w:szCs w:val="20"/>
      </w:rPr>
    </w:pPr>
    <w:sdt>
      <w:sdtPr>
        <w:rPr>
          <w:caps/>
          <w:color w:val="44546A" w:themeColor="text2"/>
          <w:sz w:val="20"/>
          <w:szCs w:val="20"/>
        </w:rPr>
        <w:alias w:val="Title"/>
        <w:tag w:val=""/>
        <w:id w:val="-484788024"/>
        <w:placeholder>
          <w:docPart w:val="E31E01A1EB72443E84F97CE6453BF8CC"/>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00B828A0">
          <w:rPr>
            <w:caps/>
            <w:color w:val="44546A" w:themeColor="text2"/>
            <w:sz w:val="20"/>
            <w:szCs w:val="20"/>
          </w:rPr>
          <w:t>Public management in the United Kingdom: A case study of the Post Office Sub-masters/mistresses.</w:t>
        </w:r>
      </w:sdtContent>
    </w:sdt>
  </w:p>
  <w:p w14:paraId="227AE7B2" w14:textId="77777777" w:rsidR="00B828A0" w:rsidRDefault="00B828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4" type="#_x0000_t75" style="width:11.25pt;height:11.25pt" o:bullet="t">
        <v:imagedata r:id="rId1" o:title="msoB9CE"/>
      </v:shape>
    </w:pict>
  </w:numPicBullet>
  <w:abstractNum w:abstractNumId="0" w15:restartNumberingAfterBreak="0">
    <w:nsid w:val="1D90545C"/>
    <w:multiLevelType w:val="hybridMultilevel"/>
    <w:tmpl w:val="0BBC7AD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155A2"/>
    <w:multiLevelType w:val="hybridMultilevel"/>
    <w:tmpl w:val="A0D814D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04C1C"/>
    <w:multiLevelType w:val="hybridMultilevel"/>
    <w:tmpl w:val="4F7A5C2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3D40C1"/>
    <w:multiLevelType w:val="hybridMultilevel"/>
    <w:tmpl w:val="BE6A78CC"/>
    <w:lvl w:ilvl="0" w:tplc="08090007">
      <w:start w:val="1"/>
      <w:numFmt w:val="bullet"/>
      <w:lvlText w:val=""/>
      <w:lvlPicBulletId w:val="0"/>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4" w15:restartNumberingAfterBreak="0">
    <w:nsid w:val="2FDA0ABA"/>
    <w:multiLevelType w:val="hybridMultilevel"/>
    <w:tmpl w:val="28DA8B8E"/>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2524038"/>
    <w:multiLevelType w:val="hybridMultilevel"/>
    <w:tmpl w:val="31B65D0A"/>
    <w:lvl w:ilvl="0" w:tplc="D55A910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D0C3B94"/>
    <w:multiLevelType w:val="hybridMultilevel"/>
    <w:tmpl w:val="B9E07850"/>
    <w:lvl w:ilvl="0" w:tplc="F9E436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FB245D"/>
    <w:multiLevelType w:val="multilevel"/>
    <w:tmpl w:val="A014AAF0"/>
    <w:lvl w:ilvl="0">
      <w:start w:val="3"/>
      <w:numFmt w:val="decimal"/>
      <w:lvlText w:val="%1"/>
      <w:lvlJc w:val="left"/>
      <w:pPr>
        <w:ind w:left="570" w:hanging="570"/>
      </w:pPr>
      <w:rPr>
        <w:rFonts w:hint="default"/>
      </w:rPr>
    </w:lvl>
    <w:lvl w:ilvl="1">
      <w:start w:val="2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40626C2"/>
    <w:multiLevelType w:val="hybridMultilevel"/>
    <w:tmpl w:val="D45A08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73E774B"/>
    <w:multiLevelType w:val="hybridMultilevel"/>
    <w:tmpl w:val="385A5E80"/>
    <w:lvl w:ilvl="0" w:tplc="EE641146">
      <w:start w:val="1"/>
      <w:numFmt w:val="lowerLetter"/>
      <w:lvlText w:val="(%1)"/>
      <w:lvlJc w:val="left"/>
      <w:pPr>
        <w:ind w:left="1080" w:hanging="360"/>
      </w:pPr>
      <w:rPr>
        <w:rFonts w:ascii="Arial" w:eastAsia="Arial"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7E7607A"/>
    <w:multiLevelType w:val="multilevel"/>
    <w:tmpl w:val="46208B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DB575D7"/>
    <w:multiLevelType w:val="hybridMultilevel"/>
    <w:tmpl w:val="BC2A1EC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6DB63B05"/>
    <w:multiLevelType w:val="hybridMultilevel"/>
    <w:tmpl w:val="03729C24"/>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7B10566"/>
    <w:multiLevelType w:val="hybridMultilevel"/>
    <w:tmpl w:val="BC2A1EC0"/>
    <w:lvl w:ilvl="0" w:tplc="67EEA1B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A55742A"/>
    <w:multiLevelType w:val="hybridMultilevel"/>
    <w:tmpl w:val="89EA783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8044023">
    <w:abstractNumId w:val="4"/>
  </w:num>
  <w:num w:numId="2" w16cid:durableId="1859273735">
    <w:abstractNumId w:val="4"/>
  </w:num>
  <w:num w:numId="3" w16cid:durableId="1080907236">
    <w:abstractNumId w:val="4"/>
  </w:num>
  <w:num w:numId="4" w16cid:durableId="1830486342">
    <w:abstractNumId w:val="6"/>
  </w:num>
  <w:num w:numId="5" w16cid:durableId="2145729237">
    <w:abstractNumId w:val="9"/>
  </w:num>
  <w:num w:numId="6" w16cid:durableId="287398171">
    <w:abstractNumId w:val="13"/>
  </w:num>
  <w:num w:numId="7" w16cid:durableId="1469127165">
    <w:abstractNumId w:val="3"/>
  </w:num>
  <w:num w:numId="8" w16cid:durableId="945577372">
    <w:abstractNumId w:val="10"/>
  </w:num>
  <w:num w:numId="9" w16cid:durableId="286815706">
    <w:abstractNumId w:val="8"/>
  </w:num>
  <w:num w:numId="10" w16cid:durableId="2037079566">
    <w:abstractNumId w:val="4"/>
  </w:num>
  <w:num w:numId="11" w16cid:durableId="18623505">
    <w:abstractNumId w:val="5"/>
  </w:num>
  <w:num w:numId="12" w16cid:durableId="1239747521">
    <w:abstractNumId w:val="0"/>
  </w:num>
  <w:num w:numId="13" w16cid:durableId="1893232981">
    <w:abstractNumId w:val="1"/>
  </w:num>
  <w:num w:numId="14" w16cid:durableId="1737043767">
    <w:abstractNumId w:val="14"/>
  </w:num>
  <w:num w:numId="15" w16cid:durableId="81412584">
    <w:abstractNumId w:val="11"/>
  </w:num>
  <w:num w:numId="16" w16cid:durableId="2098595240">
    <w:abstractNumId w:val="2"/>
  </w:num>
  <w:num w:numId="17" w16cid:durableId="375203512">
    <w:abstractNumId w:val="7"/>
  </w:num>
  <w:num w:numId="18" w16cid:durableId="19339278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CB2B87"/>
    <w:rsid w:val="0000140F"/>
    <w:rsid w:val="0000190E"/>
    <w:rsid w:val="00001A21"/>
    <w:rsid w:val="0000208D"/>
    <w:rsid w:val="00002A24"/>
    <w:rsid w:val="0000343A"/>
    <w:rsid w:val="0000347D"/>
    <w:rsid w:val="000034A1"/>
    <w:rsid w:val="00003730"/>
    <w:rsid w:val="00003C02"/>
    <w:rsid w:val="0000551B"/>
    <w:rsid w:val="000061C1"/>
    <w:rsid w:val="00006285"/>
    <w:rsid w:val="000066E9"/>
    <w:rsid w:val="00006CA4"/>
    <w:rsid w:val="00007513"/>
    <w:rsid w:val="00007706"/>
    <w:rsid w:val="00010A1D"/>
    <w:rsid w:val="000110B9"/>
    <w:rsid w:val="00011209"/>
    <w:rsid w:val="0001196F"/>
    <w:rsid w:val="00013426"/>
    <w:rsid w:val="00014BF4"/>
    <w:rsid w:val="00015133"/>
    <w:rsid w:val="000152E7"/>
    <w:rsid w:val="000158F1"/>
    <w:rsid w:val="000159D4"/>
    <w:rsid w:val="00015B7E"/>
    <w:rsid w:val="00015EEF"/>
    <w:rsid w:val="0001644F"/>
    <w:rsid w:val="00016A49"/>
    <w:rsid w:val="00016E81"/>
    <w:rsid w:val="0001704B"/>
    <w:rsid w:val="00017344"/>
    <w:rsid w:val="000178A0"/>
    <w:rsid w:val="000213EC"/>
    <w:rsid w:val="00022AD2"/>
    <w:rsid w:val="00022B12"/>
    <w:rsid w:val="0002380E"/>
    <w:rsid w:val="0002406B"/>
    <w:rsid w:val="000240A2"/>
    <w:rsid w:val="0002460E"/>
    <w:rsid w:val="000247FA"/>
    <w:rsid w:val="0002484F"/>
    <w:rsid w:val="0002701B"/>
    <w:rsid w:val="00030741"/>
    <w:rsid w:val="00030792"/>
    <w:rsid w:val="00030F92"/>
    <w:rsid w:val="00031210"/>
    <w:rsid w:val="00031BC0"/>
    <w:rsid w:val="00031C16"/>
    <w:rsid w:val="00033018"/>
    <w:rsid w:val="0003335F"/>
    <w:rsid w:val="00033899"/>
    <w:rsid w:val="000341B3"/>
    <w:rsid w:val="00034950"/>
    <w:rsid w:val="00036A47"/>
    <w:rsid w:val="00036BF2"/>
    <w:rsid w:val="000376F8"/>
    <w:rsid w:val="00037BB1"/>
    <w:rsid w:val="00037BEF"/>
    <w:rsid w:val="00040838"/>
    <w:rsid w:val="0004200F"/>
    <w:rsid w:val="0004213E"/>
    <w:rsid w:val="000424D8"/>
    <w:rsid w:val="00043189"/>
    <w:rsid w:val="000431CF"/>
    <w:rsid w:val="00043CAE"/>
    <w:rsid w:val="0004504C"/>
    <w:rsid w:val="00045318"/>
    <w:rsid w:val="00045366"/>
    <w:rsid w:val="00045EA0"/>
    <w:rsid w:val="000460EB"/>
    <w:rsid w:val="00046601"/>
    <w:rsid w:val="00046F49"/>
    <w:rsid w:val="000479A0"/>
    <w:rsid w:val="000515CF"/>
    <w:rsid w:val="0005189B"/>
    <w:rsid w:val="00052D7E"/>
    <w:rsid w:val="00053598"/>
    <w:rsid w:val="00054334"/>
    <w:rsid w:val="00054A17"/>
    <w:rsid w:val="00054E69"/>
    <w:rsid w:val="00055E57"/>
    <w:rsid w:val="000569C7"/>
    <w:rsid w:val="00057427"/>
    <w:rsid w:val="00057B2F"/>
    <w:rsid w:val="00057B40"/>
    <w:rsid w:val="000603D3"/>
    <w:rsid w:val="00060466"/>
    <w:rsid w:val="000631AA"/>
    <w:rsid w:val="00063D43"/>
    <w:rsid w:val="0006414F"/>
    <w:rsid w:val="000644C7"/>
    <w:rsid w:val="000645CB"/>
    <w:rsid w:val="00065431"/>
    <w:rsid w:val="0006563F"/>
    <w:rsid w:val="00065F09"/>
    <w:rsid w:val="000665B6"/>
    <w:rsid w:val="00066A68"/>
    <w:rsid w:val="000700D1"/>
    <w:rsid w:val="000711D5"/>
    <w:rsid w:val="00071674"/>
    <w:rsid w:val="00072370"/>
    <w:rsid w:val="0007259D"/>
    <w:rsid w:val="00072D71"/>
    <w:rsid w:val="00072FBC"/>
    <w:rsid w:val="0007346C"/>
    <w:rsid w:val="000734CA"/>
    <w:rsid w:val="000751F3"/>
    <w:rsid w:val="0007652C"/>
    <w:rsid w:val="00077398"/>
    <w:rsid w:val="000774A0"/>
    <w:rsid w:val="0008044C"/>
    <w:rsid w:val="00080682"/>
    <w:rsid w:val="00080703"/>
    <w:rsid w:val="000810C9"/>
    <w:rsid w:val="000815A8"/>
    <w:rsid w:val="00083FBE"/>
    <w:rsid w:val="00084EBA"/>
    <w:rsid w:val="00084EC1"/>
    <w:rsid w:val="0008535E"/>
    <w:rsid w:val="00085AA6"/>
    <w:rsid w:val="000867BE"/>
    <w:rsid w:val="00086BD2"/>
    <w:rsid w:val="00086F10"/>
    <w:rsid w:val="00090955"/>
    <w:rsid w:val="00090EDB"/>
    <w:rsid w:val="00092FB2"/>
    <w:rsid w:val="00093712"/>
    <w:rsid w:val="00093DCA"/>
    <w:rsid w:val="000956FC"/>
    <w:rsid w:val="00096333"/>
    <w:rsid w:val="00096BDC"/>
    <w:rsid w:val="00097135"/>
    <w:rsid w:val="00097223"/>
    <w:rsid w:val="00097C87"/>
    <w:rsid w:val="000A026A"/>
    <w:rsid w:val="000A2C47"/>
    <w:rsid w:val="000A3108"/>
    <w:rsid w:val="000A3C0C"/>
    <w:rsid w:val="000A40A4"/>
    <w:rsid w:val="000A40F5"/>
    <w:rsid w:val="000A4546"/>
    <w:rsid w:val="000A4925"/>
    <w:rsid w:val="000A5245"/>
    <w:rsid w:val="000A55B9"/>
    <w:rsid w:val="000A5A8A"/>
    <w:rsid w:val="000A69A3"/>
    <w:rsid w:val="000A6F76"/>
    <w:rsid w:val="000A6FE9"/>
    <w:rsid w:val="000A7854"/>
    <w:rsid w:val="000A7CAC"/>
    <w:rsid w:val="000A7DB1"/>
    <w:rsid w:val="000B114A"/>
    <w:rsid w:val="000B13BA"/>
    <w:rsid w:val="000B18FF"/>
    <w:rsid w:val="000B1B05"/>
    <w:rsid w:val="000B25C1"/>
    <w:rsid w:val="000B38C6"/>
    <w:rsid w:val="000B3B73"/>
    <w:rsid w:val="000B3D70"/>
    <w:rsid w:val="000B450D"/>
    <w:rsid w:val="000B4F58"/>
    <w:rsid w:val="000B50C1"/>
    <w:rsid w:val="000B6239"/>
    <w:rsid w:val="000B7D36"/>
    <w:rsid w:val="000C04CA"/>
    <w:rsid w:val="000C06C9"/>
    <w:rsid w:val="000C0961"/>
    <w:rsid w:val="000C163F"/>
    <w:rsid w:val="000C1F12"/>
    <w:rsid w:val="000C2A4E"/>
    <w:rsid w:val="000C330C"/>
    <w:rsid w:val="000C362D"/>
    <w:rsid w:val="000C363C"/>
    <w:rsid w:val="000C4340"/>
    <w:rsid w:val="000C468E"/>
    <w:rsid w:val="000C5275"/>
    <w:rsid w:val="000C58B3"/>
    <w:rsid w:val="000C685C"/>
    <w:rsid w:val="000C6925"/>
    <w:rsid w:val="000C781D"/>
    <w:rsid w:val="000C784F"/>
    <w:rsid w:val="000C79E0"/>
    <w:rsid w:val="000C7B27"/>
    <w:rsid w:val="000D0A47"/>
    <w:rsid w:val="000D1805"/>
    <w:rsid w:val="000D3213"/>
    <w:rsid w:val="000D407B"/>
    <w:rsid w:val="000D40A5"/>
    <w:rsid w:val="000D45A5"/>
    <w:rsid w:val="000D4690"/>
    <w:rsid w:val="000D4FF2"/>
    <w:rsid w:val="000D5781"/>
    <w:rsid w:val="000E083E"/>
    <w:rsid w:val="000E14B9"/>
    <w:rsid w:val="000E33B5"/>
    <w:rsid w:val="000E5352"/>
    <w:rsid w:val="000E55E0"/>
    <w:rsid w:val="000E5D72"/>
    <w:rsid w:val="000E607C"/>
    <w:rsid w:val="000E64E3"/>
    <w:rsid w:val="000E6993"/>
    <w:rsid w:val="000E6A30"/>
    <w:rsid w:val="000E6C0A"/>
    <w:rsid w:val="000E78D0"/>
    <w:rsid w:val="000F0626"/>
    <w:rsid w:val="000F184B"/>
    <w:rsid w:val="000F427C"/>
    <w:rsid w:val="000F4338"/>
    <w:rsid w:val="000F4DE1"/>
    <w:rsid w:val="000F53B6"/>
    <w:rsid w:val="000F639F"/>
    <w:rsid w:val="000F6929"/>
    <w:rsid w:val="000F6ADB"/>
    <w:rsid w:val="000F6D97"/>
    <w:rsid w:val="000F6EEB"/>
    <w:rsid w:val="000F7073"/>
    <w:rsid w:val="000F78E3"/>
    <w:rsid w:val="000F7B96"/>
    <w:rsid w:val="001001C4"/>
    <w:rsid w:val="0010138E"/>
    <w:rsid w:val="00101912"/>
    <w:rsid w:val="00101D35"/>
    <w:rsid w:val="00102681"/>
    <w:rsid w:val="0010292E"/>
    <w:rsid w:val="0010402D"/>
    <w:rsid w:val="00104D4F"/>
    <w:rsid w:val="001072FF"/>
    <w:rsid w:val="001110DA"/>
    <w:rsid w:val="0011142F"/>
    <w:rsid w:val="001126DC"/>
    <w:rsid w:val="001133E6"/>
    <w:rsid w:val="001144C2"/>
    <w:rsid w:val="00115500"/>
    <w:rsid w:val="00115858"/>
    <w:rsid w:val="00116D1C"/>
    <w:rsid w:val="00117051"/>
    <w:rsid w:val="001176D4"/>
    <w:rsid w:val="00117813"/>
    <w:rsid w:val="00117A8C"/>
    <w:rsid w:val="00117E23"/>
    <w:rsid w:val="0012049C"/>
    <w:rsid w:val="00120E6A"/>
    <w:rsid w:val="0012187A"/>
    <w:rsid w:val="00121DD6"/>
    <w:rsid w:val="00122A70"/>
    <w:rsid w:val="00123CF2"/>
    <w:rsid w:val="00123E6F"/>
    <w:rsid w:val="00124303"/>
    <w:rsid w:val="0012447F"/>
    <w:rsid w:val="00125B95"/>
    <w:rsid w:val="0012650E"/>
    <w:rsid w:val="00127047"/>
    <w:rsid w:val="001272FC"/>
    <w:rsid w:val="001273D7"/>
    <w:rsid w:val="00127D30"/>
    <w:rsid w:val="001311B7"/>
    <w:rsid w:val="00132AD8"/>
    <w:rsid w:val="00133ED7"/>
    <w:rsid w:val="00134129"/>
    <w:rsid w:val="0013445C"/>
    <w:rsid w:val="00134824"/>
    <w:rsid w:val="00135480"/>
    <w:rsid w:val="00135DE2"/>
    <w:rsid w:val="00136350"/>
    <w:rsid w:val="00136EB6"/>
    <w:rsid w:val="0013729A"/>
    <w:rsid w:val="001375F5"/>
    <w:rsid w:val="00137C2A"/>
    <w:rsid w:val="0014038F"/>
    <w:rsid w:val="001404BB"/>
    <w:rsid w:val="00140F6B"/>
    <w:rsid w:val="001415F3"/>
    <w:rsid w:val="0014184C"/>
    <w:rsid w:val="00141CBD"/>
    <w:rsid w:val="00141FE1"/>
    <w:rsid w:val="00142852"/>
    <w:rsid w:val="00142B68"/>
    <w:rsid w:val="00143030"/>
    <w:rsid w:val="001431A4"/>
    <w:rsid w:val="001431AA"/>
    <w:rsid w:val="00143606"/>
    <w:rsid w:val="00143BF6"/>
    <w:rsid w:val="0014536B"/>
    <w:rsid w:val="0014563A"/>
    <w:rsid w:val="00145923"/>
    <w:rsid w:val="00146597"/>
    <w:rsid w:val="001470BD"/>
    <w:rsid w:val="00147710"/>
    <w:rsid w:val="0015004D"/>
    <w:rsid w:val="00150400"/>
    <w:rsid w:val="00150512"/>
    <w:rsid w:val="001510C3"/>
    <w:rsid w:val="001514B8"/>
    <w:rsid w:val="0015243F"/>
    <w:rsid w:val="0015251C"/>
    <w:rsid w:val="00152ABC"/>
    <w:rsid w:val="00153891"/>
    <w:rsid w:val="00154381"/>
    <w:rsid w:val="001550DB"/>
    <w:rsid w:val="00156750"/>
    <w:rsid w:val="00156B11"/>
    <w:rsid w:val="00157FF7"/>
    <w:rsid w:val="001605A7"/>
    <w:rsid w:val="00160F12"/>
    <w:rsid w:val="00161D7C"/>
    <w:rsid w:val="00161E0F"/>
    <w:rsid w:val="0016270A"/>
    <w:rsid w:val="001642BE"/>
    <w:rsid w:val="00164B32"/>
    <w:rsid w:val="00164D85"/>
    <w:rsid w:val="001650FE"/>
    <w:rsid w:val="00166107"/>
    <w:rsid w:val="00166B13"/>
    <w:rsid w:val="00166B9A"/>
    <w:rsid w:val="00166D35"/>
    <w:rsid w:val="001671FA"/>
    <w:rsid w:val="001672B3"/>
    <w:rsid w:val="00171695"/>
    <w:rsid w:val="00171E7F"/>
    <w:rsid w:val="00171F1C"/>
    <w:rsid w:val="00172185"/>
    <w:rsid w:val="00172ACE"/>
    <w:rsid w:val="00172FD6"/>
    <w:rsid w:val="00173453"/>
    <w:rsid w:val="00173B64"/>
    <w:rsid w:val="001748D9"/>
    <w:rsid w:val="00175579"/>
    <w:rsid w:val="00175FB4"/>
    <w:rsid w:val="00176178"/>
    <w:rsid w:val="001770E0"/>
    <w:rsid w:val="001774EB"/>
    <w:rsid w:val="001800CD"/>
    <w:rsid w:val="00180531"/>
    <w:rsid w:val="001809DC"/>
    <w:rsid w:val="001812D0"/>
    <w:rsid w:val="00181479"/>
    <w:rsid w:val="001814F7"/>
    <w:rsid w:val="00181733"/>
    <w:rsid w:val="00181A10"/>
    <w:rsid w:val="001828A8"/>
    <w:rsid w:val="00183BF5"/>
    <w:rsid w:val="00183C56"/>
    <w:rsid w:val="00183D7F"/>
    <w:rsid w:val="00184356"/>
    <w:rsid w:val="00184652"/>
    <w:rsid w:val="00185477"/>
    <w:rsid w:val="00186B25"/>
    <w:rsid w:val="00186FAB"/>
    <w:rsid w:val="00187C34"/>
    <w:rsid w:val="00190722"/>
    <w:rsid w:val="00190A79"/>
    <w:rsid w:val="001915B8"/>
    <w:rsid w:val="001920AC"/>
    <w:rsid w:val="0019314E"/>
    <w:rsid w:val="00193168"/>
    <w:rsid w:val="001944E4"/>
    <w:rsid w:val="001946C4"/>
    <w:rsid w:val="001963E5"/>
    <w:rsid w:val="00196C74"/>
    <w:rsid w:val="00196DBD"/>
    <w:rsid w:val="00197AE3"/>
    <w:rsid w:val="001A054A"/>
    <w:rsid w:val="001A252F"/>
    <w:rsid w:val="001A2B37"/>
    <w:rsid w:val="001A2E18"/>
    <w:rsid w:val="001A3336"/>
    <w:rsid w:val="001A5787"/>
    <w:rsid w:val="001B0EDE"/>
    <w:rsid w:val="001B1942"/>
    <w:rsid w:val="001B282C"/>
    <w:rsid w:val="001B2C20"/>
    <w:rsid w:val="001B38E5"/>
    <w:rsid w:val="001B3B32"/>
    <w:rsid w:val="001B4A39"/>
    <w:rsid w:val="001B595B"/>
    <w:rsid w:val="001B681B"/>
    <w:rsid w:val="001B6D00"/>
    <w:rsid w:val="001C0EA6"/>
    <w:rsid w:val="001C1635"/>
    <w:rsid w:val="001C1905"/>
    <w:rsid w:val="001C3D50"/>
    <w:rsid w:val="001C40FB"/>
    <w:rsid w:val="001C5302"/>
    <w:rsid w:val="001C6637"/>
    <w:rsid w:val="001C699D"/>
    <w:rsid w:val="001C6CD7"/>
    <w:rsid w:val="001C7078"/>
    <w:rsid w:val="001C7AB1"/>
    <w:rsid w:val="001C7BC2"/>
    <w:rsid w:val="001C7D69"/>
    <w:rsid w:val="001D032E"/>
    <w:rsid w:val="001D04A7"/>
    <w:rsid w:val="001D05DD"/>
    <w:rsid w:val="001D1D5B"/>
    <w:rsid w:val="001D1E04"/>
    <w:rsid w:val="001D2623"/>
    <w:rsid w:val="001D32EB"/>
    <w:rsid w:val="001D362C"/>
    <w:rsid w:val="001D40C3"/>
    <w:rsid w:val="001D50F6"/>
    <w:rsid w:val="001D5C05"/>
    <w:rsid w:val="001D612D"/>
    <w:rsid w:val="001D66CD"/>
    <w:rsid w:val="001E06BA"/>
    <w:rsid w:val="001E0A89"/>
    <w:rsid w:val="001E0D8A"/>
    <w:rsid w:val="001E1B54"/>
    <w:rsid w:val="001E252D"/>
    <w:rsid w:val="001E3492"/>
    <w:rsid w:val="001E3C4D"/>
    <w:rsid w:val="001E4E2D"/>
    <w:rsid w:val="001E544C"/>
    <w:rsid w:val="001E56D5"/>
    <w:rsid w:val="001E5EE1"/>
    <w:rsid w:val="001E6DB7"/>
    <w:rsid w:val="001E7383"/>
    <w:rsid w:val="001E7652"/>
    <w:rsid w:val="001E7885"/>
    <w:rsid w:val="001E7ACA"/>
    <w:rsid w:val="001F042A"/>
    <w:rsid w:val="001F1A63"/>
    <w:rsid w:val="001F214B"/>
    <w:rsid w:val="001F25B4"/>
    <w:rsid w:val="001F2BEF"/>
    <w:rsid w:val="001F3B49"/>
    <w:rsid w:val="001F3C62"/>
    <w:rsid w:val="001F4117"/>
    <w:rsid w:val="001F5774"/>
    <w:rsid w:val="001F5D8B"/>
    <w:rsid w:val="001F5FCF"/>
    <w:rsid w:val="001F6824"/>
    <w:rsid w:val="001F6886"/>
    <w:rsid w:val="001F68B2"/>
    <w:rsid w:val="001F7247"/>
    <w:rsid w:val="0020082D"/>
    <w:rsid w:val="00200FD5"/>
    <w:rsid w:val="002010A7"/>
    <w:rsid w:val="00201825"/>
    <w:rsid w:val="00201E28"/>
    <w:rsid w:val="00202958"/>
    <w:rsid w:val="00204D03"/>
    <w:rsid w:val="0020676D"/>
    <w:rsid w:val="00207166"/>
    <w:rsid w:val="002072BE"/>
    <w:rsid w:val="00207D14"/>
    <w:rsid w:val="0021107C"/>
    <w:rsid w:val="00211C1F"/>
    <w:rsid w:val="00212810"/>
    <w:rsid w:val="00212A69"/>
    <w:rsid w:val="00213D75"/>
    <w:rsid w:val="00213E11"/>
    <w:rsid w:val="00213FCE"/>
    <w:rsid w:val="0021470D"/>
    <w:rsid w:val="00215CC2"/>
    <w:rsid w:val="00215EDB"/>
    <w:rsid w:val="00216645"/>
    <w:rsid w:val="00216DD8"/>
    <w:rsid w:val="0021758F"/>
    <w:rsid w:val="0022081C"/>
    <w:rsid w:val="00220DA3"/>
    <w:rsid w:val="002226F9"/>
    <w:rsid w:val="00222843"/>
    <w:rsid w:val="002229DC"/>
    <w:rsid w:val="002229E6"/>
    <w:rsid w:val="00223674"/>
    <w:rsid w:val="00223D36"/>
    <w:rsid w:val="00224279"/>
    <w:rsid w:val="0022469C"/>
    <w:rsid w:val="00224FF7"/>
    <w:rsid w:val="00225941"/>
    <w:rsid w:val="0022726D"/>
    <w:rsid w:val="002274A3"/>
    <w:rsid w:val="002278B6"/>
    <w:rsid w:val="00233203"/>
    <w:rsid w:val="002332A7"/>
    <w:rsid w:val="0023371D"/>
    <w:rsid w:val="0023421F"/>
    <w:rsid w:val="0023490E"/>
    <w:rsid w:val="00235205"/>
    <w:rsid w:val="00235B1E"/>
    <w:rsid w:val="0023658A"/>
    <w:rsid w:val="00236911"/>
    <w:rsid w:val="0023738C"/>
    <w:rsid w:val="0024007F"/>
    <w:rsid w:val="00240150"/>
    <w:rsid w:val="00240825"/>
    <w:rsid w:val="00240BFD"/>
    <w:rsid w:val="00241BF0"/>
    <w:rsid w:val="00241C29"/>
    <w:rsid w:val="002423CC"/>
    <w:rsid w:val="0024245A"/>
    <w:rsid w:val="002435B0"/>
    <w:rsid w:val="002436E2"/>
    <w:rsid w:val="00245085"/>
    <w:rsid w:val="0024518E"/>
    <w:rsid w:val="002456B6"/>
    <w:rsid w:val="0024603E"/>
    <w:rsid w:val="002465A4"/>
    <w:rsid w:val="00247094"/>
    <w:rsid w:val="002502F1"/>
    <w:rsid w:val="00250C4C"/>
    <w:rsid w:val="00251E77"/>
    <w:rsid w:val="0025272A"/>
    <w:rsid w:val="0025343F"/>
    <w:rsid w:val="00253920"/>
    <w:rsid w:val="00253921"/>
    <w:rsid w:val="00254338"/>
    <w:rsid w:val="00254F7F"/>
    <w:rsid w:val="002556A3"/>
    <w:rsid w:val="00256ABC"/>
    <w:rsid w:val="00256E25"/>
    <w:rsid w:val="00256E5F"/>
    <w:rsid w:val="00260DC5"/>
    <w:rsid w:val="00261681"/>
    <w:rsid w:val="00261C1C"/>
    <w:rsid w:val="00261CCB"/>
    <w:rsid w:val="002623B5"/>
    <w:rsid w:val="00262796"/>
    <w:rsid w:val="00262BB3"/>
    <w:rsid w:val="002637FB"/>
    <w:rsid w:val="00264267"/>
    <w:rsid w:val="0026440D"/>
    <w:rsid w:val="00264E0E"/>
    <w:rsid w:val="002650B1"/>
    <w:rsid w:val="002659E0"/>
    <w:rsid w:val="002665B1"/>
    <w:rsid w:val="00266829"/>
    <w:rsid w:val="002674B6"/>
    <w:rsid w:val="00267A7A"/>
    <w:rsid w:val="00267C7E"/>
    <w:rsid w:val="002703EA"/>
    <w:rsid w:val="00270666"/>
    <w:rsid w:val="002708BE"/>
    <w:rsid w:val="00272483"/>
    <w:rsid w:val="002736EE"/>
    <w:rsid w:val="00275421"/>
    <w:rsid w:val="002765DB"/>
    <w:rsid w:val="00280B74"/>
    <w:rsid w:val="00281095"/>
    <w:rsid w:val="00281943"/>
    <w:rsid w:val="00281A5E"/>
    <w:rsid w:val="00282B29"/>
    <w:rsid w:val="002835A5"/>
    <w:rsid w:val="00283FF5"/>
    <w:rsid w:val="0028444C"/>
    <w:rsid w:val="0028451A"/>
    <w:rsid w:val="00284A3A"/>
    <w:rsid w:val="00284E2B"/>
    <w:rsid w:val="00285D5D"/>
    <w:rsid w:val="00285DBA"/>
    <w:rsid w:val="0028629B"/>
    <w:rsid w:val="002862BF"/>
    <w:rsid w:val="00286B94"/>
    <w:rsid w:val="00286D3F"/>
    <w:rsid w:val="00287E1C"/>
    <w:rsid w:val="0029020E"/>
    <w:rsid w:val="00291295"/>
    <w:rsid w:val="002912D8"/>
    <w:rsid w:val="00291AA5"/>
    <w:rsid w:val="00291CD0"/>
    <w:rsid w:val="00291EF3"/>
    <w:rsid w:val="00291FB1"/>
    <w:rsid w:val="002925F9"/>
    <w:rsid w:val="0029262C"/>
    <w:rsid w:val="00292F97"/>
    <w:rsid w:val="0029361D"/>
    <w:rsid w:val="0029390F"/>
    <w:rsid w:val="00293AC9"/>
    <w:rsid w:val="002944F2"/>
    <w:rsid w:val="0029544D"/>
    <w:rsid w:val="00295FAB"/>
    <w:rsid w:val="00296700"/>
    <w:rsid w:val="00296B8C"/>
    <w:rsid w:val="00297D1F"/>
    <w:rsid w:val="00297DF5"/>
    <w:rsid w:val="002A04E6"/>
    <w:rsid w:val="002A15C5"/>
    <w:rsid w:val="002A1B2A"/>
    <w:rsid w:val="002A3207"/>
    <w:rsid w:val="002A3B86"/>
    <w:rsid w:val="002A41D9"/>
    <w:rsid w:val="002A517F"/>
    <w:rsid w:val="002A5B18"/>
    <w:rsid w:val="002A6039"/>
    <w:rsid w:val="002A67ED"/>
    <w:rsid w:val="002A683E"/>
    <w:rsid w:val="002A7367"/>
    <w:rsid w:val="002A7644"/>
    <w:rsid w:val="002A7951"/>
    <w:rsid w:val="002A7AD3"/>
    <w:rsid w:val="002A7EEA"/>
    <w:rsid w:val="002B0680"/>
    <w:rsid w:val="002B191A"/>
    <w:rsid w:val="002B1D53"/>
    <w:rsid w:val="002B24A7"/>
    <w:rsid w:val="002B2B9D"/>
    <w:rsid w:val="002B307E"/>
    <w:rsid w:val="002B3EF7"/>
    <w:rsid w:val="002B4499"/>
    <w:rsid w:val="002B5258"/>
    <w:rsid w:val="002B5449"/>
    <w:rsid w:val="002B64FA"/>
    <w:rsid w:val="002B6B8D"/>
    <w:rsid w:val="002B6EB3"/>
    <w:rsid w:val="002B70C3"/>
    <w:rsid w:val="002C09ED"/>
    <w:rsid w:val="002C31EE"/>
    <w:rsid w:val="002C32AD"/>
    <w:rsid w:val="002C426D"/>
    <w:rsid w:val="002C4ADE"/>
    <w:rsid w:val="002C4CA9"/>
    <w:rsid w:val="002C54B1"/>
    <w:rsid w:val="002C596F"/>
    <w:rsid w:val="002C6A14"/>
    <w:rsid w:val="002C6AD0"/>
    <w:rsid w:val="002D05FF"/>
    <w:rsid w:val="002D19B5"/>
    <w:rsid w:val="002D1C46"/>
    <w:rsid w:val="002D23FE"/>
    <w:rsid w:val="002D2932"/>
    <w:rsid w:val="002D2A85"/>
    <w:rsid w:val="002D2C87"/>
    <w:rsid w:val="002D32FB"/>
    <w:rsid w:val="002D4BEF"/>
    <w:rsid w:val="002D5987"/>
    <w:rsid w:val="002D6EA5"/>
    <w:rsid w:val="002D71AA"/>
    <w:rsid w:val="002D799A"/>
    <w:rsid w:val="002D79A4"/>
    <w:rsid w:val="002D7FFD"/>
    <w:rsid w:val="002E058B"/>
    <w:rsid w:val="002E1018"/>
    <w:rsid w:val="002E2618"/>
    <w:rsid w:val="002E2740"/>
    <w:rsid w:val="002E31B7"/>
    <w:rsid w:val="002E75AD"/>
    <w:rsid w:val="002F0575"/>
    <w:rsid w:val="002F22DC"/>
    <w:rsid w:val="002F2AD2"/>
    <w:rsid w:val="002F3282"/>
    <w:rsid w:val="002F3801"/>
    <w:rsid w:val="002F3869"/>
    <w:rsid w:val="002F3CD1"/>
    <w:rsid w:val="002F5D32"/>
    <w:rsid w:val="002F6D9E"/>
    <w:rsid w:val="002F6E1C"/>
    <w:rsid w:val="002F7509"/>
    <w:rsid w:val="002F7D2D"/>
    <w:rsid w:val="002F7D52"/>
    <w:rsid w:val="00300613"/>
    <w:rsid w:val="0030074B"/>
    <w:rsid w:val="003009D4"/>
    <w:rsid w:val="00300E37"/>
    <w:rsid w:val="00302334"/>
    <w:rsid w:val="003026DF"/>
    <w:rsid w:val="00302822"/>
    <w:rsid w:val="00302912"/>
    <w:rsid w:val="00302FC1"/>
    <w:rsid w:val="00303788"/>
    <w:rsid w:val="003037FF"/>
    <w:rsid w:val="00303B71"/>
    <w:rsid w:val="00303BA5"/>
    <w:rsid w:val="00304A29"/>
    <w:rsid w:val="00304E39"/>
    <w:rsid w:val="003050EB"/>
    <w:rsid w:val="00305FFF"/>
    <w:rsid w:val="00306E78"/>
    <w:rsid w:val="00306F84"/>
    <w:rsid w:val="00307415"/>
    <w:rsid w:val="00307C68"/>
    <w:rsid w:val="00307E0E"/>
    <w:rsid w:val="00310087"/>
    <w:rsid w:val="00310A8F"/>
    <w:rsid w:val="003112C6"/>
    <w:rsid w:val="0031168C"/>
    <w:rsid w:val="00311BD2"/>
    <w:rsid w:val="00311FD2"/>
    <w:rsid w:val="00312CA7"/>
    <w:rsid w:val="00312CB5"/>
    <w:rsid w:val="00312DA7"/>
    <w:rsid w:val="00312EBC"/>
    <w:rsid w:val="003138A9"/>
    <w:rsid w:val="00313C7E"/>
    <w:rsid w:val="00314C1A"/>
    <w:rsid w:val="00316B3F"/>
    <w:rsid w:val="00316C54"/>
    <w:rsid w:val="003179C6"/>
    <w:rsid w:val="00317A37"/>
    <w:rsid w:val="00317E59"/>
    <w:rsid w:val="00320301"/>
    <w:rsid w:val="00321858"/>
    <w:rsid w:val="00321AA0"/>
    <w:rsid w:val="00322E2C"/>
    <w:rsid w:val="003231F5"/>
    <w:rsid w:val="003243F3"/>
    <w:rsid w:val="00324750"/>
    <w:rsid w:val="00324CD6"/>
    <w:rsid w:val="00326BA6"/>
    <w:rsid w:val="00326BEC"/>
    <w:rsid w:val="00326D18"/>
    <w:rsid w:val="00326D4C"/>
    <w:rsid w:val="00326E56"/>
    <w:rsid w:val="00327CB2"/>
    <w:rsid w:val="00327EE4"/>
    <w:rsid w:val="00330A5D"/>
    <w:rsid w:val="00331F53"/>
    <w:rsid w:val="0033245B"/>
    <w:rsid w:val="0033354E"/>
    <w:rsid w:val="00333700"/>
    <w:rsid w:val="00333D5B"/>
    <w:rsid w:val="00334ECE"/>
    <w:rsid w:val="00335E95"/>
    <w:rsid w:val="003361DB"/>
    <w:rsid w:val="003378CC"/>
    <w:rsid w:val="00337AF0"/>
    <w:rsid w:val="00337FCE"/>
    <w:rsid w:val="003400EF"/>
    <w:rsid w:val="00340295"/>
    <w:rsid w:val="00340888"/>
    <w:rsid w:val="00340EB7"/>
    <w:rsid w:val="0034236A"/>
    <w:rsid w:val="003425D5"/>
    <w:rsid w:val="00342CF9"/>
    <w:rsid w:val="00343849"/>
    <w:rsid w:val="0034435D"/>
    <w:rsid w:val="00345DED"/>
    <w:rsid w:val="00345FC3"/>
    <w:rsid w:val="00346B57"/>
    <w:rsid w:val="00347B0C"/>
    <w:rsid w:val="00350076"/>
    <w:rsid w:val="003506FF"/>
    <w:rsid w:val="0035073C"/>
    <w:rsid w:val="003508B4"/>
    <w:rsid w:val="0035092B"/>
    <w:rsid w:val="00350C04"/>
    <w:rsid w:val="0035292F"/>
    <w:rsid w:val="00353990"/>
    <w:rsid w:val="00353CE3"/>
    <w:rsid w:val="00353E49"/>
    <w:rsid w:val="0035581B"/>
    <w:rsid w:val="003570C4"/>
    <w:rsid w:val="00357307"/>
    <w:rsid w:val="00357C87"/>
    <w:rsid w:val="00357EDC"/>
    <w:rsid w:val="00360122"/>
    <w:rsid w:val="00360223"/>
    <w:rsid w:val="00360EE7"/>
    <w:rsid w:val="00361259"/>
    <w:rsid w:val="00361BC7"/>
    <w:rsid w:val="00361E70"/>
    <w:rsid w:val="00361EE2"/>
    <w:rsid w:val="00362FC8"/>
    <w:rsid w:val="00363249"/>
    <w:rsid w:val="003634C9"/>
    <w:rsid w:val="00363A00"/>
    <w:rsid w:val="00363AF6"/>
    <w:rsid w:val="00363F57"/>
    <w:rsid w:val="00365A23"/>
    <w:rsid w:val="00365FE9"/>
    <w:rsid w:val="00367529"/>
    <w:rsid w:val="003675B8"/>
    <w:rsid w:val="00367802"/>
    <w:rsid w:val="003705E4"/>
    <w:rsid w:val="003714C3"/>
    <w:rsid w:val="00371595"/>
    <w:rsid w:val="003726E2"/>
    <w:rsid w:val="00372764"/>
    <w:rsid w:val="00372D18"/>
    <w:rsid w:val="0037420D"/>
    <w:rsid w:val="0037423B"/>
    <w:rsid w:val="00374874"/>
    <w:rsid w:val="003757EC"/>
    <w:rsid w:val="00375822"/>
    <w:rsid w:val="00375C7F"/>
    <w:rsid w:val="003762C0"/>
    <w:rsid w:val="00380445"/>
    <w:rsid w:val="00380967"/>
    <w:rsid w:val="003809DF"/>
    <w:rsid w:val="00380BD0"/>
    <w:rsid w:val="00381288"/>
    <w:rsid w:val="00382479"/>
    <w:rsid w:val="00383573"/>
    <w:rsid w:val="003836CB"/>
    <w:rsid w:val="00383E15"/>
    <w:rsid w:val="0038441D"/>
    <w:rsid w:val="00384A39"/>
    <w:rsid w:val="00384C89"/>
    <w:rsid w:val="00385287"/>
    <w:rsid w:val="00386E89"/>
    <w:rsid w:val="00387745"/>
    <w:rsid w:val="003878EA"/>
    <w:rsid w:val="003901E2"/>
    <w:rsid w:val="00390DAE"/>
    <w:rsid w:val="003917C7"/>
    <w:rsid w:val="00391B15"/>
    <w:rsid w:val="00392227"/>
    <w:rsid w:val="00392321"/>
    <w:rsid w:val="00392D5F"/>
    <w:rsid w:val="0039424C"/>
    <w:rsid w:val="00395385"/>
    <w:rsid w:val="00395E08"/>
    <w:rsid w:val="0039690C"/>
    <w:rsid w:val="00396DAB"/>
    <w:rsid w:val="00396EB8"/>
    <w:rsid w:val="00396F44"/>
    <w:rsid w:val="00397289"/>
    <w:rsid w:val="00397483"/>
    <w:rsid w:val="00397898"/>
    <w:rsid w:val="003979D0"/>
    <w:rsid w:val="00397E8D"/>
    <w:rsid w:val="003A24BE"/>
    <w:rsid w:val="003A2621"/>
    <w:rsid w:val="003A3A4E"/>
    <w:rsid w:val="003A3B8C"/>
    <w:rsid w:val="003A3DD6"/>
    <w:rsid w:val="003A45B5"/>
    <w:rsid w:val="003A4AA8"/>
    <w:rsid w:val="003A54A0"/>
    <w:rsid w:val="003A6AC4"/>
    <w:rsid w:val="003A6CC5"/>
    <w:rsid w:val="003A71B6"/>
    <w:rsid w:val="003B035B"/>
    <w:rsid w:val="003B175C"/>
    <w:rsid w:val="003B17D5"/>
    <w:rsid w:val="003B218D"/>
    <w:rsid w:val="003B25AA"/>
    <w:rsid w:val="003B2A8C"/>
    <w:rsid w:val="003B2F18"/>
    <w:rsid w:val="003B366B"/>
    <w:rsid w:val="003B39C6"/>
    <w:rsid w:val="003B4747"/>
    <w:rsid w:val="003B5000"/>
    <w:rsid w:val="003B58DB"/>
    <w:rsid w:val="003B595E"/>
    <w:rsid w:val="003B5F4A"/>
    <w:rsid w:val="003B6ABC"/>
    <w:rsid w:val="003B7547"/>
    <w:rsid w:val="003B7AC3"/>
    <w:rsid w:val="003C08BE"/>
    <w:rsid w:val="003C1031"/>
    <w:rsid w:val="003C197E"/>
    <w:rsid w:val="003C24EC"/>
    <w:rsid w:val="003C2570"/>
    <w:rsid w:val="003C2DD6"/>
    <w:rsid w:val="003C45E1"/>
    <w:rsid w:val="003C498E"/>
    <w:rsid w:val="003C4E54"/>
    <w:rsid w:val="003C5208"/>
    <w:rsid w:val="003C5428"/>
    <w:rsid w:val="003D0561"/>
    <w:rsid w:val="003D0849"/>
    <w:rsid w:val="003D0A83"/>
    <w:rsid w:val="003D0DBE"/>
    <w:rsid w:val="003D0E59"/>
    <w:rsid w:val="003D2A8D"/>
    <w:rsid w:val="003D3665"/>
    <w:rsid w:val="003D3BB4"/>
    <w:rsid w:val="003D436A"/>
    <w:rsid w:val="003D4759"/>
    <w:rsid w:val="003D50F9"/>
    <w:rsid w:val="003D56AB"/>
    <w:rsid w:val="003D7159"/>
    <w:rsid w:val="003E0669"/>
    <w:rsid w:val="003E0856"/>
    <w:rsid w:val="003E1030"/>
    <w:rsid w:val="003E17A5"/>
    <w:rsid w:val="003E190F"/>
    <w:rsid w:val="003E1D63"/>
    <w:rsid w:val="003E25AE"/>
    <w:rsid w:val="003E2D0D"/>
    <w:rsid w:val="003E3D7B"/>
    <w:rsid w:val="003E3D7E"/>
    <w:rsid w:val="003E56AB"/>
    <w:rsid w:val="003E64A7"/>
    <w:rsid w:val="003E77F7"/>
    <w:rsid w:val="003F07B8"/>
    <w:rsid w:val="003F08F0"/>
    <w:rsid w:val="003F0999"/>
    <w:rsid w:val="003F1BD3"/>
    <w:rsid w:val="003F1CBC"/>
    <w:rsid w:val="003F233E"/>
    <w:rsid w:val="003F32CF"/>
    <w:rsid w:val="003F3571"/>
    <w:rsid w:val="003F3715"/>
    <w:rsid w:val="003F3D26"/>
    <w:rsid w:val="003F4FAD"/>
    <w:rsid w:val="003F4FCE"/>
    <w:rsid w:val="003F573B"/>
    <w:rsid w:val="003F5ACE"/>
    <w:rsid w:val="003F5C89"/>
    <w:rsid w:val="003F63AC"/>
    <w:rsid w:val="003F6D3D"/>
    <w:rsid w:val="003F745E"/>
    <w:rsid w:val="003F77F7"/>
    <w:rsid w:val="003F7D77"/>
    <w:rsid w:val="0040069B"/>
    <w:rsid w:val="0040183C"/>
    <w:rsid w:val="004019E7"/>
    <w:rsid w:val="004029BA"/>
    <w:rsid w:val="004029D9"/>
    <w:rsid w:val="00402EF6"/>
    <w:rsid w:val="0040403C"/>
    <w:rsid w:val="00405A3F"/>
    <w:rsid w:val="00405ED0"/>
    <w:rsid w:val="00406012"/>
    <w:rsid w:val="00407820"/>
    <w:rsid w:val="00407C76"/>
    <w:rsid w:val="00407FC6"/>
    <w:rsid w:val="00410471"/>
    <w:rsid w:val="00411242"/>
    <w:rsid w:val="00411B04"/>
    <w:rsid w:val="004124C7"/>
    <w:rsid w:val="00414567"/>
    <w:rsid w:val="004160E1"/>
    <w:rsid w:val="004172AC"/>
    <w:rsid w:val="004172EB"/>
    <w:rsid w:val="00420151"/>
    <w:rsid w:val="00420AF3"/>
    <w:rsid w:val="00421E01"/>
    <w:rsid w:val="00422595"/>
    <w:rsid w:val="004225F3"/>
    <w:rsid w:val="00422F87"/>
    <w:rsid w:val="004243D6"/>
    <w:rsid w:val="00425A48"/>
    <w:rsid w:val="004271C7"/>
    <w:rsid w:val="00427993"/>
    <w:rsid w:val="004305C4"/>
    <w:rsid w:val="00430B97"/>
    <w:rsid w:val="004314AD"/>
    <w:rsid w:val="00431589"/>
    <w:rsid w:val="004315AC"/>
    <w:rsid w:val="00431A8D"/>
    <w:rsid w:val="0043261B"/>
    <w:rsid w:val="00433103"/>
    <w:rsid w:val="00435EC0"/>
    <w:rsid w:val="00436ADD"/>
    <w:rsid w:val="004407CB"/>
    <w:rsid w:val="00440DB5"/>
    <w:rsid w:val="004430E0"/>
    <w:rsid w:val="004439DB"/>
    <w:rsid w:val="00444DB8"/>
    <w:rsid w:val="00445454"/>
    <w:rsid w:val="00445B04"/>
    <w:rsid w:val="00446460"/>
    <w:rsid w:val="00446B51"/>
    <w:rsid w:val="004474CD"/>
    <w:rsid w:val="0044777B"/>
    <w:rsid w:val="00447FBA"/>
    <w:rsid w:val="00450C5B"/>
    <w:rsid w:val="00450E47"/>
    <w:rsid w:val="004512BC"/>
    <w:rsid w:val="0045247C"/>
    <w:rsid w:val="00452A51"/>
    <w:rsid w:val="00453250"/>
    <w:rsid w:val="004533B0"/>
    <w:rsid w:val="0045441F"/>
    <w:rsid w:val="00454EC6"/>
    <w:rsid w:val="00455986"/>
    <w:rsid w:val="00455CDF"/>
    <w:rsid w:val="00456200"/>
    <w:rsid w:val="00457A52"/>
    <w:rsid w:val="00457D7B"/>
    <w:rsid w:val="00457E80"/>
    <w:rsid w:val="004622F8"/>
    <w:rsid w:val="004628B9"/>
    <w:rsid w:val="00462A03"/>
    <w:rsid w:val="00462B27"/>
    <w:rsid w:val="00462FDA"/>
    <w:rsid w:val="00464E15"/>
    <w:rsid w:val="00464FF1"/>
    <w:rsid w:val="00465478"/>
    <w:rsid w:val="00465E19"/>
    <w:rsid w:val="00466898"/>
    <w:rsid w:val="00466FB5"/>
    <w:rsid w:val="00467021"/>
    <w:rsid w:val="004672AA"/>
    <w:rsid w:val="00467E6B"/>
    <w:rsid w:val="0047067C"/>
    <w:rsid w:val="00471151"/>
    <w:rsid w:val="00473000"/>
    <w:rsid w:val="004734DA"/>
    <w:rsid w:val="00473966"/>
    <w:rsid w:val="00473A98"/>
    <w:rsid w:val="0047414F"/>
    <w:rsid w:val="00474D3C"/>
    <w:rsid w:val="00475A5A"/>
    <w:rsid w:val="00475D0C"/>
    <w:rsid w:val="00476368"/>
    <w:rsid w:val="00476A84"/>
    <w:rsid w:val="0047741E"/>
    <w:rsid w:val="00477730"/>
    <w:rsid w:val="00477CDA"/>
    <w:rsid w:val="00477D20"/>
    <w:rsid w:val="00480310"/>
    <w:rsid w:val="0048044F"/>
    <w:rsid w:val="00481819"/>
    <w:rsid w:val="00481843"/>
    <w:rsid w:val="004843F8"/>
    <w:rsid w:val="00484A70"/>
    <w:rsid w:val="0048573C"/>
    <w:rsid w:val="00486BC5"/>
    <w:rsid w:val="00490BA8"/>
    <w:rsid w:val="00490CCE"/>
    <w:rsid w:val="0049104D"/>
    <w:rsid w:val="0049106C"/>
    <w:rsid w:val="00492416"/>
    <w:rsid w:val="00493258"/>
    <w:rsid w:val="004932E2"/>
    <w:rsid w:val="004937F4"/>
    <w:rsid w:val="00493B4A"/>
    <w:rsid w:val="0049412C"/>
    <w:rsid w:val="00494604"/>
    <w:rsid w:val="00494D54"/>
    <w:rsid w:val="00497331"/>
    <w:rsid w:val="00497506"/>
    <w:rsid w:val="004A1314"/>
    <w:rsid w:val="004A2111"/>
    <w:rsid w:val="004A21A0"/>
    <w:rsid w:val="004A23CF"/>
    <w:rsid w:val="004A30C7"/>
    <w:rsid w:val="004A3103"/>
    <w:rsid w:val="004A3814"/>
    <w:rsid w:val="004A393B"/>
    <w:rsid w:val="004A39AB"/>
    <w:rsid w:val="004A3A91"/>
    <w:rsid w:val="004A4131"/>
    <w:rsid w:val="004A4247"/>
    <w:rsid w:val="004A4F1C"/>
    <w:rsid w:val="004A6BBB"/>
    <w:rsid w:val="004B0A0F"/>
    <w:rsid w:val="004B1E1E"/>
    <w:rsid w:val="004B2042"/>
    <w:rsid w:val="004B256A"/>
    <w:rsid w:val="004B2AD0"/>
    <w:rsid w:val="004B2B0A"/>
    <w:rsid w:val="004B37BD"/>
    <w:rsid w:val="004B3927"/>
    <w:rsid w:val="004B4B9C"/>
    <w:rsid w:val="004B4E01"/>
    <w:rsid w:val="004B4ECF"/>
    <w:rsid w:val="004B52F2"/>
    <w:rsid w:val="004B5BBA"/>
    <w:rsid w:val="004B61CB"/>
    <w:rsid w:val="004B64E8"/>
    <w:rsid w:val="004B6AAC"/>
    <w:rsid w:val="004B6BCA"/>
    <w:rsid w:val="004C0571"/>
    <w:rsid w:val="004C05DA"/>
    <w:rsid w:val="004C1663"/>
    <w:rsid w:val="004C23B6"/>
    <w:rsid w:val="004C2602"/>
    <w:rsid w:val="004C3469"/>
    <w:rsid w:val="004C397C"/>
    <w:rsid w:val="004C3A4D"/>
    <w:rsid w:val="004C3D3A"/>
    <w:rsid w:val="004C4B1A"/>
    <w:rsid w:val="004C5015"/>
    <w:rsid w:val="004C52C0"/>
    <w:rsid w:val="004C55A1"/>
    <w:rsid w:val="004C55CF"/>
    <w:rsid w:val="004C56FE"/>
    <w:rsid w:val="004C5D99"/>
    <w:rsid w:val="004C5E5F"/>
    <w:rsid w:val="004C68E1"/>
    <w:rsid w:val="004C6947"/>
    <w:rsid w:val="004C757C"/>
    <w:rsid w:val="004D03AD"/>
    <w:rsid w:val="004D05DB"/>
    <w:rsid w:val="004D0735"/>
    <w:rsid w:val="004D110C"/>
    <w:rsid w:val="004D1829"/>
    <w:rsid w:val="004D21F8"/>
    <w:rsid w:val="004D2AEC"/>
    <w:rsid w:val="004D2CAE"/>
    <w:rsid w:val="004D2E05"/>
    <w:rsid w:val="004D38D4"/>
    <w:rsid w:val="004D4C4F"/>
    <w:rsid w:val="004D599C"/>
    <w:rsid w:val="004D5D24"/>
    <w:rsid w:val="004D71FE"/>
    <w:rsid w:val="004D7248"/>
    <w:rsid w:val="004D76B9"/>
    <w:rsid w:val="004D7964"/>
    <w:rsid w:val="004E0661"/>
    <w:rsid w:val="004E070E"/>
    <w:rsid w:val="004E0FC0"/>
    <w:rsid w:val="004E2330"/>
    <w:rsid w:val="004E2455"/>
    <w:rsid w:val="004E2477"/>
    <w:rsid w:val="004E2C01"/>
    <w:rsid w:val="004E3BE1"/>
    <w:rsid w:val="004E4AF1"/>
    <w:rsid w:val="004E50CD"/>
    <w:rsid w:val="004E5D19"/>
    <w:rsid w:val="004E624F"/>
    <w:rsid w:val="004F0255"/>
    <w:rsid w:val="004F1764"/>
    <w:rsid w:val="004F1A50"/>
    <w:rsid w:val="004F2811"/>
    <w:rsid w:val="004F29FE"/>
    <w:rsid w:val="004F2D4D"/>
    <w:rsid w:val="004F33A6"/>
    <w:rsid w:val="004F3569"/>
    <w:rsid w:val="004F4007"/>
    <w:rsid w:val="004F51C9"/>
    <w:rsid w:val="004F6157"/>
    <w:rsid w:val="004F6721"/>
    <w:rsid w:val="004F6BEF"/>
    <w:rsid w:val="004F7189"/>
    <w:rsid w:val="004F7A87"/>
    <w:rsid w:val="0050004F"/>
    <w:rsid w:val="00500667"/>
    <w:rsid w:val="005012D1"/>
    <w:rsid w:val="0050139F"/>
    <w:rsid w:val="00501A8E"/>
    <w:rsid w:val="0050285A"/>
    <w:rsid w:val="00502E24"/>
    <w:rsid w:val="00503FE7"/>
    <w:rsid w:val="005041E5"/>
    <w:rsid w:val="00504C34"/>
    <w:rsid w:val="00507AF2"/>
    <w:rsid w:val="00507BF6"/>
    <w:rsid w:val="00507F13"/>
    <w:rsid w:val="005103C2"/>
    <w:rsid w:val="00510505"/>
    <w:rsid w:val="005106EF"/>
    <w:rsid w:val="00511719"/>
    <w:rsid w:val="00511F1D"/>
    <w:rsid w:val="0051295E"/>
    <w:rsid w:val="00512BEF"/>
    <w:rsid w:val="00513071"/>
    <w:rsid w:val="00513529"/>
    <w:rsid w:val="00514552"/>
    <w:rsid w:val="00515870"/>
    <w:rsid w:val="00515DA1"/>
    <w:rsid w:val="00515E53"/>
    <w:rsid w:val="00516138"/>
    <w:rsid w:val="00516A67"/>
    <w:rsid w:val="00516BCD"/>
    <w:rsid w:val="00516E41"/>
    <w:rsid w:val="00516F4D"/>
    <w:rsid w:val="00517360"/>
    <w:rsid w:val="0051763A"/>
    <w:rsid w:val="00517B08"/>
    <w:rsid w:val="005205FD"/>
    <w:rsid w:val="005210C0"/>
    <w:rsid w:val="0052145D"/>
    <w:rsid w:val="00521599"/>
    <w:rsid w:val="005225DC"/>
    <w:rsid w:val="005225F1"/>
    <w:rsid w:val="00522760"/>
    <w:rsid w:val="00522F1E"/>
    <w:rsid w:val="005231C9"/>
    <w:rsid w:val="0052347D"/>
    <w:rsid w:val="00523EAA"/>
    <w:rsid w:val="005251A1"/>
    <w:rsid w:val="00525447"/>
    <w:rsid w:val="0053037B"/>
    <w:rsid w:val="005318F8"/>
    <w:rsid w:val="00531ED5"/>
    <w:rsid w:val="00532C2E"/>
    <w:rsid w:val="005345D7"/>
    <w:rsid w:val="00535A3F"/>
    <w:rsid w:val="00535CA3"/>
    <w:rsid w:val="00536273"/>
    <w:rsid w:val="00536B7C"/>
    <w:rsid w:val="005374B8"/>
    <w:rsid w:val="00540316"/>
    <w:rsid w:val="0054171C"/>
    <w:rsid w:val="00541963"/>
    <w:rsid w:val="00541E4C"/>
    <w:rsid w:val="005423D8"/>
    <w:rsid w:val="005424B1"/>
    <w:rsid w:val="00543188"/>
    <w:rsid w:val="005434D7"/>
    <w:rsid w:val="00543906"/>
    <w:rsid w:val="00544C9C"/>
    <w:rsid w:val="00545F77"/>
    <w:rsid w:val="00546585"/>
    <w:rsid w:val="00546D2E"/>
    <w:rsid w:val="00546D43"/>
    <w:rsid w:val="005471C1"/>
    <w:rsid w:val="00547611"/>
    <w:rsid w:val="00547636"/>
    <w:rsid w:val="00547F2F"/>
    <w:rsid w:val="0055087A"/>
    <w:rsid w:val="00552522"/>
    <w:rsid w:val="00553124"/>
    <w:rsid w:val="00554FA1"/>
    <w:rsid w:val="00555B76"/>
    <w:rsid w:val="00556414"/>
    <w:rsid w:val="00556F74"/>
    <w:rsid w:val="005579BC"/>
    <w:rsid w:val="00560158"/>
    <w:rsid w:val="0056054B"/>
    <w:rsid w:val="005613D8"/>
    <w:rsid w:val="00561BCF"/>
    <w:rsid w:val="005633F0"/>
    <w:rsid w:val="00564124"/>
    <w:rsid w:val="005646F4"/>
    <w:rsid w:val="00564A98"/>
    <w:rsid w:val="00564E98"/>
    <w:rsid w:val="00566297"/>
    <w:rsid w:val="0056642A"/>
    <w:rsid w:val="005666EA"/>
    <w:rsid w:val="0056730D"/>
    <w:rsid w:val="005674DD"/>
    <w:rsid w:val="00567A4B"/>
    <w:rsid w:val="00570590"/>
    <w:rsid w:val="00570C7A"/>
    <w:rsid w:val="005716E5"/>
    <w:rsid w:val="00571704"/>
    <w:rsid w:val="00571D44"/>
    <w:rsid w:val="00571E01"/>
    <w:rsid w:val="005722EC"/>
    <w:rsid w:val="00572821"/>
    <w:rsid w:val="00572CA9"/>
    <w:rsid w:val="00572D1C"/>
    <w:rsid w:val="005739EE"/>
    <w:rsid w:val="005739F4"/>
    <w:rsid w:val="005747AF"/>
    <w:rsid w:val="00574A22"/>
    <w:rsid w:val="00574EC3"/>
    <w:rsid w:val="00575098"/>
    <w:rsid w:val="005752FA"/>
    <w:rsid w:val="005755E3"/>
    <w:rsid w:val="00575D5F"/>
    <w:rsid w:val="005765EA"/>
    <w:rsid w:val="00576BE7"/>
    <w:rsid w:val="00576D2D"/>
    <w:rsid w:val="00577A7B"/>
    <w:rsid w:val="00577E6C"/>
    <w:rsid w:val="0058063C"/>
    <w:rsid w:val="005806E9"/>
    <w:rsid w:val="00580CFC"/>
    <w:rsid w:val="0058206C"/>
    <w:rsid w:val="00583144"/>
    <w:rsid w:val="00583A8A"/>
    <w:rsid w:val="00583CDC"/>
    <w:rsid w:val="00584B0D"/>
    <w:rsid w:val="0058553D"/>
    <w:rsid w:val="00586D2C"/>
    <w:rsid w:val="005874D0"/>
    <w:rsid w:val="005875B5"/>
    <w:rsid w:val="00591AF2"/>
    <w:rsid w:val="00591BC7"/>
    <w:rsid w:val="00592283"/>
    <w:rsid w:val="005927D0"/>
    <w:rsid w:val="00593380"/>
    <w:rsid w:val="00593CAF"/>
    <w:rsid w:val="00595333"/>
    <w:rsid w:val="00595391"/>
    <w:rsid w:val="00595FD5"/>
    <w:rsid w:val="0059606C"/>
    <w:rsid w:val="0059710E"/>
    <w:rsid w:val="00597FDD"/>
    <w:rsid w:val="005A07DA"/>
    <w:rsid w:val="005A17BB"/>
    <w:rsid w:val="005A2FCE"/>
    <w:rsid w:val="005A53AC"/>
    <w:rsid w:val="005A6C2C"/>
    <w:rsid w:val="005B0309"/>
    <w:rsid w:val="005B0A13"/>
    <w:rsid w:val="005B0A72"/>
    <w:rsid w:val="005B13F2"/>
    <w:rsid w:val="005B1823"/>
    <w:rsid w:val="005B1ABE"/>
    <w:rsid w:val="005B1F26"/>
    <w:rsid w:val="005B2763"/>
    <w:rsid w:val="005B3F4C"/>
    <w:rsid w:val="005B4634"/>
    <w:rsid w:val="005B4A12"/>
    <w:rsid w:val="005B525F"/>
    <w:rsid w:val="005B52E9"/>
    <w:rsid w:val="005B63FE"/>
    <w:rsid w:val="005B6C65"/>
    <w:rsid w:val="005B72BF"/>
    <w:rsid w:val="005B7D42"/>
    <w:rsid w:val="005C09EB"/>
    <w:rsid w:val="005C2171"/>
    <w:rsid w:val="005C23CF"/>
    <w:rsid w:val="005C2BD1"/>
    <w:rsid w:val="005C32C6"/>
    <w:rsid w:val="005C3D2C"/>
    <w:rsid w:val="005C42DB"/>
    <w:rsid w:val="005C581C"/>
    <w:rsid w:val="005C66B7"/>
    <w:rsid w:val="005C6AFA"/>
    <w:rsid w:val="005C7D05"/>
    <w:rsid w:val="005C7D17"/>
    <w:rsid w:val="005D0812"/>
    <w:rsid w:val="005D17DD"/>
    <w:rsid w:val="005D1B3D"/>
    <w:rsid w:val="005D1CF1"/>
    <w:rsid w:val="005D1DBB"/>
    <w:rsid w:val="005D30FD"/>
    <w:rsid w:val="005D4425"/>
    <w:rsid w:val="005D4D7A"/>
    <w:rsid w:val="005D5CEC"/>
    <w:rsid w:val="005D5E2A"/>
    <w:rsid w:val="005D7E97"/>
    <w:rsid w:val="005E0984"/>
    <w:rsid w:val="005E1BBF"/>
    <w:rsid w:val="005E1D8D"/>
    <w:rsid w:val="005E23B4"/>
    <w:rsid w:val="005E38BF"/>
    <w:rsid w:val="005E3E4B"/>
    <w:rsid w:val="005E4A85"/>
    <w:rsid w:val="005E5773"/>
    <w:rsid w:val="005E5A58"/>
    <w:rsid w:val="005E682B"/>
    <w:rsid w:val="005E6A0C"/>
    <w:rsid w:val="005E71CC"/>
    <w:rsid w:val="005E7744"/>
    <w:rsid w:val="005F01B2"/>
    <w:rsid w:val="005F084D"/>
    <w:rsid w:val="005F0C49"/>
    <w:rsid w:val="005F0CAF"/>
    <w:rsid w:val="005F1726"/>
    <w:rsid w:val="005F2CBF"/>
    <w:rsid w:val="005F2E10"/>
    <w:rsid w:val="005F35EE"/>
    <w:rsid w:val="005F4600"/>
    <w:rsid w:val="005F4E72"/>
    <w:rsid w:val="005F6994"/>
    <w:rsid w:val="005F70FA"/>
    <w:rsid w:val="005F7206"/>
    <w:rsid w:val="006004F3"/>
    <w:rsid w:val="00604437"/>
    <w:rsid w:val="00604CFA"/>
    <w:rsid w:val="00604E16"/>
    <w:rsid w:val="0060533D"/>
    <w:rsid w:val="006076E9"/>
    <w:rsid w:val="006109A2"/>
    <w:rsid w:val="00610C0C"/>
    <w:rsid w:val="00610F43"/>
    <w:rsid w:val="00611038"/>
    <w:rsid w:val="00611AC5"/>
    <w:rsid w:val="00613227"/>
    <w:rsid w:val="0061465B"/>
    <w:rsid w:val="0061483F"/>
    <w:rsid w:val="00614D3F"/>
    <w:rsid w:val="00614EE4"/>
    <w:rsid w:val="006153A1"/>
    <w:rsid w:val="00615E0C"/>
    <w:rsid w:val="0061670D"/>
    <w:rsid w:val="00617137"/>
    <w:rsid w:val="00617549"/>
    <w:rsid w:val="0061781E"/>
    <w:rsid w:val="006179C5"/>
    <w:rsid w:val="00617C49"/>
    <w:rsid w:val="0062034B"/>
    <w:rsid w:val="00622096"/>
    <w:rsid w:val="00623752"/>
    <w:rsid w:val="00623F46"/>
    <w:rsid w:val="00624B3F"/>
    <w:rsid w:val="00625374"/>
    <w:rsid w:val="00625577"/>
    <w:rsid w:val="00625A5E"/>
    <w:rsid w:val="00625F87"/>
    <w:rsid w:val="006261F2"/>
    <w:rsid w:val="00626818"/>
    <w:rsid w:val="00626906"/>
    <w:rsid w:val="00626907"/>
    <w:rsid w:val="006270D2"/>
    <w:rsid w:val="0062734D"/>
    <w:rsid w:val="00627B52"/>
    <w:rsid w:val="00630602"/>
    <w:rsid w:val="00630779"/>
    <w:rsid w:val="0063242C"/>
    <w:rsid w:val="00634431"/>
    <w:rsid w:val="00635274"/>
    <w:rsid w:val="00636046"/>
    <w:rsid w:val="00636510"/>
    <w:rsid w:val="00636580"/>
    <w:rsid w:val="006365FA"/>
    <w:rsid w:val="00636AF7"/>
    <w:rsid w:val="00636B43"/>
    <w:rsid w:val="006370D7"/>
    <w:rsid w:val="0063773F"/>
    <w:rsid w:val="00637F53"/>
    <w:rsid w:val="00640C71"/>
    <w:rsid w:val="00641785"/>
    <w:rsid w:val="00641882"/>
    <w:rsid w:val="006422B3"/>
    <w:rsid w:val="00643B60"/>
    <w:rsid w:val="006446AE"/>
    <w:rsid w:val="006451F2"/>
    <w:rsid w:val="00645D33"/>
    <w:rsid w:val="00646D15"/>
    <w:rsid w:val="00650245"/>
    <w:rsid w:val="00650E92"/>
    <w:rsid w:val="00651A27"/>
    <w:rsid w:val="0065210D"/>
    <w:rsid w:val="0065220A"/>
    <w:rsid w:val="00652E86"/>
    <w:rsid w:val="006533BB"/>
    <w:rsid w:val="00653765"/>
    <w:rsid w:val="00653B1D"/>
    <w:rsid w:val="00654715"/>
    <w:rsid w:val="00654BCB"/>
    <w:rsid w:val="00655228"/>
    <w:rsid w:val="00655B43"/>
    <w:rsid w:val="006560DA"/>
    <w:rsid w:val="00656EF6"/>
    <w:rsid w:val="0065714D"/>
    <w:rsid w:val="006608D4"/>
    <w:rsid w:val="00660ABE"/>
    <w:rsid w:val="0066123A"/>
    <w:rsid w:val="0066150A"/>
    <w:rsid w:val="006624B4"/>
    <w:rsid w:val="0066387F"/>
    <w:rsid w:val="00666C1F"/>
    <w:rsid w:val="006676AE"/>
    <w:rsid w:val="0066780D"/>
    <w:rsid w:val="006678E9"/>
    <w:rsid w:val="006701CB"/>
    <w:rsid w:val="00670776"/>
    <w:rsid w:val="0067299D"/>
    <w:rsid w:val="00672D18"/>
    <w:rsid w:val="006733F1"/>
    <w:rsid w:val="006738F0"/>
    <w:rsid w:val="00674C66"/>
    <w:rsid w:val="00675036"/>
    <w:rsid w:val="006751D2"/>
    <w:rsid w:val="0067529C"/>
    <w:rsid w:val="00675643"/>
    <w:rsid w:val="00676574"/>
    <w:rsid w:val="006769C7"/>
    <w:rsid w:val="00676CF6"/>
    <w:rsid w:val="00676FE4"/>
    <w:rsid w:val="006802D5"/>
    <w:rsid w:val="00680F1D"/>
    <w:rsid w:val="00681AB8"/>
    <w:rsid w:val="00681F5C"/>
    <w:rsid w:val="00682744"/>
    <w:rsid w:val="00682D16"/>
    <w:rsid w:val="00682D7F"/>
    <w:rsid w:val="00682FA9"/>
    <w:rsid w:val="006844AD"/>
    <w:rsid w:val="006847A8"/>
    <w:rsid w:val="006847AF"/>
    <w:rsid w:val="00685120"/>
    <w:rsid w:val="0068639B"/>
    <w:rsid w:val="00686CBF"/>
    <w:rsid w:val="00690661"/>
    <w:rsid w:val="00690EE4"/>
    <w:rsid w:val="00690FAB"/>
    <w:rsid w:val="006916B2"/>
    <w:rsid w:val="00691905"/>
    <w:rsid w:val="00691DEC"/>
    <w:rsid w:val="006920B0"/>
    <w:rsid w:val="006933CB"/>
    <w:rsid w:val="006940EB"/>
    <w:rsid w:val="00694614"/>
    <w:rsid w:val="00694D73"/>
    <w:rsid w:val="00695910"/>
    <w:rsid w:val="00695BA7"/>
    <w:rsid w:val="0069606F"/>
    <w:rsid w:val="00696189"/>
    <w:rsid w:val="0069640F"/>
    <w:rsid w:val="006A012B"/>
    <w:rsid w:val="006A06B1"/>
    <w:rsid w:val="006A084E"/>
    <w:rsid w:val="006A0CEF"/>
    <w:rsid w:val="006A2FDE"/>
    <w:rsid w:val="006A34A8"/>
    <w:rsid w:val="006A3753"/>
    <w:rsid w:val="006A3F80"/>
    <w:rsid w:val="006A4EB9"/>
    <w:rsid w:val="006A62FD"/>
    <w:rsid w:val="006A63D5"/>
    <w:rsid w:val="006A7B4B"/>
    <w:rsid w:val="006B08D7"/>
    <w:rsid w:val="006B1A87"/>
    <w:rsid w:val="006B26E7"/>
    <w:rsid w:val="006B27C3"/>
    <w:rsid w:val="006B3030"/>
    <w:rsid w:val="006B30C7"/>
    <w:rsid w:val="006B3336"/>
    <w:rsid w:val="006B3E22"/>
    <w:rsid w:val="006B49F9"/>
    <w:rsid w:val="006B5747"/>
    <w:rsid w:val="006B60CE"/>
    <w:rsid w:val="006B678A"/>
    <w:rsid w:val="006B6CD6"/>
    <w:rsid w:val="006B7333"/>
    <w:rsid w:val="006B75C9"/>
    <w:rsid w:val="006C0259"/>
    <w:rsid w:val="006C0E25"/>
    <w:rsid w:val="006C1516"/>
    <w:rsid w:val="006C1B9C"/>
    <w:rsid w:val="006C2994"/>
    <w:rsid w:val="006C38FC"/>
    <w:rsid w:val="006C5D7A"/>
    <w:rsid w:val="006C5F7F"/>
    <w:rsid w:val="006C6042"/>
    <w:rsid w:val="006D10C9"/>
    <w:rsid w:val="006D16DB"/>
    <w:rsid w:val="006D1C52"/>
    <w:rsid w:val="006D3A68"/>
    <w:rsid w:val="006D3D04"/>
    <w:rsid w:val="006D4688"/>
    <w:rsid w:val="006D6458"/>
    <w:rsid w:val="006D737E"/>
    <w:rsid w:val="006D7430"/>
    <w:rsid w:val="006D7AB6"/>
    <w:rsid w:val="006E0063"/>
    <w:rsid w:val="006E1BC1"/>
    <w:rsid w:val="006E297C"/>
    <w:rsid w:val="006E346F"/>
    <w:rsid w:val="006E3530"/>
    <w:rsid w:val="006E356B"/>
    <w:rsid w:val="006E41E4"/>
    <w:rsid w:val="006E4A30"/>
    <w:rsid w:val="006E5F41"/>
    <w:rsid w:val="006E6595"/>
    <w:rsid w:val="006E6C62"/>
    <w:rsid w:val="006E79FB"/>
    <w:rsid w:val="006E7C7F"/>
    <w:rsid w:val="006F01D1"/>
    <w:rsid w:val="006F03EE"/>
    <w:rsid w:val="006F0CD1"/>
    <w:rsid w:val="006F2C41"/>
    <w:rsid w:val="006F2C88"/>
    <w:rsid w:val="006F2F9D"/>
    <w:rsid w:val="006F3C1D"/>
    <w:rsid w:val="006F3F58"/>
    <w:rsid w:val="006F492C"/>
    <w:rsid w:val="006F5032"/>
    <w:rsid w:val="006F6991"/>
    <w:rsid w:val="0070025A"/>
    <w:rsid w:val="00700A28"/>
    <w:rsid w:val="00700D10"/>
    <w:rsid w:val="0070127E"/>
    <w:rsid w:val="00701FD4"/>
    <w:rsid w:val="0070417E"/>
    <w:rsid w:val="00704CF1"/>
    <w:rsid w:val="00705D11"/>
    <w:rsid w:val="00706B30"/>
    <w:rsid w:val="0070726B"/>
    <w:rsid w:val="00707B9B"/>
    <w:rsid w:val="0071045E"/>
    <w:rsid w:val="0071077B"/>
    <w:rsid w:val="00710EB2"/>
    <w:rsid w:val="007113CA"/>
    <w:rsid w:val="00711F90"/>
    <w:rsid w:val="00712CFB"/>
    <w:rsid w:val="00712EA0"/>
    <w:rsid w:val="0071467D"/>
    <w:rsid w:val="007149FF"/>
    <w:rsid w:val="00715CA4"/>
    <w:rsid w:val="00716731"/>
    <w:rsid w:val="00716CE1"/>
    <w:rsid w:val="00716E51"/>
    <w:rsid w:val="00717572"/>
    <w:rsid w:val="00717BB4"/>
    <w:rsid w:val="00720B04"/>
    <w:rsid w:val="00720F9F"/>
    <w:rsid w:val="00722559"/>
    <w:rsid w:val="007225C0"/>
    <w:rsid w:val="007229CC"/>
    <w:rsid w:val="00722C3F"/>
    <w:rsid w:val="00723024"/>
    <w:rsid w:val="00723625"/>
    <w:rsid w:val="00724108"/>
    <w:rsid w:val="00724493"/>
    <w:rsid w:val="00724B1A"/>
    <w:rsid w:val="00724E21"/>
    <w:rsid w:val="007252F2"/>
    <w:rsid w:val="00725721"/>
    <w:rsid w:val="007258A6"/>
    <w:rsid w:val="007317C8"/>
    <w:rsid w:val="00731E0A"/>
    <w:rsid w:val="007341CB"/>
    <w:rsid w:val="00734F97"/>
    <w:rsid w:val="0073608A"/>
    <w:rsid w:val="00736121"/>
    <w:rsid w:val="00736B11"/>
    <w:rsid w:val="00736B94"/>
    <w:rsid w:val="00737FED"/>
    <w:rsid w:val="00740352"/>
    <w:rsid w:val="00740851"/>
    <w:rsid w:val="00740AA1"/>
    <w:rsid w:val="00740EAA"/>
    <w:rsid w:val="00740F0E"/>
    <w:rsid w:val="0074100B"/>
    <w:rsid w:val="00741C17"/>
    <w:rsid w:val="00742098"/>
    <w:rsid w:val="007423B5"/>
    <w:rsid w:val="00742413"/>
    <w:rsid w:val="00743890"/>
    <w:rsid w:val="00743971"/>
    <w:rsid w:val="00744151"/>
    <w:rsid w:val="0074477F"/>
    <w:rsid w:val="007447CB"/>
    <w:rsid w:val="007456FC"/>
    <w:rsid w:val="00745913"/>
    <w:rsid w:val="00747FC7"/>
    <w:rsid w:val="00750118"/>
    <w:rsid w:val="00750163"/>
    <w:rsid w:val="00751D2F"/>
    <w:rsid w:val="0075221B"/>
    <w:rsid w:val="007525ED"/>
    <w:rsid w:val="00752726"/>
    <w:rsid w:val="00753681"/>
    <w:rsid w:val="007537ED"/>
    <w:rsid w:val="00754130"/>
    <w:rsid w:val="007544B5"/>
    <w:rsid w:val="00756541"/>
    <w:rsid w:val="00756633"/>
    <w:rsid w:val="00757843"/>
    <w:rsid w:val="00760DEC"/>
    <w:rsid w:val="007619FC"/>
    <w:rsid w:val="00761E9F"/>
    <w:rsid w:val="00762E99"/>
    <w:rsid w:val="00763C30"/>
    <w:rsid w:val="00764AA3"/>
    <w:rsid w:val="0076504B"/>
    <w:rsid w:val="0076583C"/>
    <w:rsid w:val="0076619C"/>
    <w:rsid w:val="007667C2"/>
    <w:rsid w:val="00766E42"/>
    <w:rsid w:val="007670D3"/>
    <w:rsid w:val="0077043D"/>
    <w:rsid w:val="007708FC"/>
    <w:rsid w:val="00770D6B"/>
    <w:rsid w:val="00770FFB"/>
    <w:rsid w:val="0077275A"/>
    <w:rsid w:val="007729A1"/>
    <w:rsid w:val="0077356D"/>
    <w:rsid w:val="00773DB2"/>
    <w:rsid w:val="00776CBF"/>
    <w:rsid w:val="00777341"/>
    <w:rsid w:val="0077759F"/>
    <w:rsid w:val="00777AB2"/>
    <w:rsid w:val="007803B0"/>
    <w:rsid w:val="00780EC4"/>
    <w:rsid w:val="0078109B"/>
    <w:rsid w:val="00781D29"/>
    <w:rsid w:val="00782453"/>
    <w:rsid w:val="00782C8A"/>
    <w:rsid w:val="00782EBF"/>
    <w:rsid w:val="007830BB"/>
    <w:rsid w:val="007830F4"/>
    <w:rsid w:val="007834F0"/>
    <w:rsid w:val="007862FD"/>
    <w:rsid w:val="007865CA"/>
    <w:rsid w:val="0078662D"/>
    <w:rsid w:val="00786DBF"/>
    <w:rsid w:val="00787674"/>
    <w:rsid w:val="0079268D"/>
    <w:rsid w:val="007941B9"/>
    <w:rsid w:val="00795AE9"/>
    <w:rsid w:val="007973B8"/>
    <w:rsid w:val="007A00B9"/>
    <w:rsid w:val="007A0297"/>
    <w:rsid w:val="007A047B"/>
    <w:rsid w:val="007A20F6"/>
    <w:rsid w:val="007A2107"/>
    <w:rsid w:val="007A256D"/>
    <w:rsid w:val="007A3CF4"/>
    <w:rsid w:val="007A3D6E"/>
    <w:rsid w:val="007A7419"/>
    <w:rsid w:val="007B0BE6"/>
    <w:rsid w:val="007B0C2E"/>
    <w:rsid w:val="007B1252"/>
    <w:rsid w:val="007B1A6B"/>
    <w:rsid w:val="007B24E0"/>
    <w:rsid w:val="007B2556"/>
    <w:rsid w:val="007B362D"/>
    <w:rsid w:val="007B39B5"/>
    <w:rsid w:val="007B3A95"/>
    <w:rsid w:val="007B45FD"/>
    <w:rsid w:val="007B4DBA"/>
    <w:rsid w:val="007B6403"/>
    <w:rsid w:val="007B6A61"/>
    <w:rsid w:val="007B6DFF"/>
    <w:rsid w:val="007B7DB0"/>
    <w:rsid w:val="007C04ED"/>
    <w:rsid w:val="007C1091"/>
    <w:rsid w:val="007C1DEB"/>
    <w:rsid w:val="007C45EE"/>
    <w:rsid w:val="007C5757"/>
    <w:rsid w:val="007C5A9E"/>
    <w:rsid w:val="007C5E7B"/>
    <w:rsid w:val="007C6AD9"/>
    <w:rsid w:val="007D125C"/>
    <w:rsid w:val="007D1953"/>
    <w:rsid w:val="007D1B60"/>
    <w:rsid w:val="007D231B"/>
    <w:rsid w:val="007D31F4"/>
    <w:rsid w:val="007D35E5"/>
    <w:rsid w:val="007D3B09"/>
    <w:rsid w:val="007D3B15"/>
    <w:rsid w:val="007D3B25"/>
    <w:rsid w:val="007D427F"/>
    <w:rsid w:val="007D4DB5"/>
    <w:rsid w:val="007D4DF4"/>
    <w:rsid w:val="007D51E1"/>
    <w:rsid w:val="007D5C08"/>
    <w:rsid w:val="007D5CB1"/>
    <w:rsid w:val="007D7ED6"/>
    <w:rsid w:val="007E05D2"/>
    <w:rsid w:val="007E0FBC"/>
    <w:rsid w:val="007E1295"/>
    <w:rsid w:val="007E233E"/>
    <w:rsid w:val="007E260D"/>
    <w:rsid w:val="007E4378"/>
    <w:rsid w:val="007E4B2E"/>
    <w:rsid w:val="007E52C1"/>
    <w:rsid w:val="007E584A"/>
    <w:rsid w:val="007E5D7A"/>
    <w:rsid w:val="007E6E0F"/>
    <w:rsid w:val="007F071F"/>
    <w:rsid w:val="007F0FDA"/>
    <w:rsid w:val="007F1044"/>
    <w:rsid w:val="007F1DBB"/>
    <w:rsid w:val="007F20F8"/>
    <w:rsid w:val="007F2D2C"/>
    <w:rsid w:val="007F3781"/>
    <w:rsid w:val="007F3FAD"/>
    <w:rsid w:val="007F48F7"/>
    <w:rsid w:val="007F4951"/>
    <w:rsid w:val="007F4C00"/>
    <w:rsid w:val="007F4F04"/>
    <w:rsid w:val="007F5A5F"/>
    <w:rsid w:val="007F6A6D"/>
    <w:rsid w:val="007F7C02"/>
    <w:rsid w:val="007F7DCD"/>
    <w:rsid w:val="00802D9B"/>
    <w:rsid w:val="0080328C"/>
    <w:rsid w:val="0080400A"/>
    <w:rsid w:val="0080414D"/>
    <w:rsid w:val="00804227"/>
    <w:rsid w:val="0080473D"/>
    <w:rsid w:val="00804BC7"/>
    <w:rsid w:val="00804F29"/>
    <w:rsid w:val="00805166"/>
    <w:rsid w:val="008052C2"/>
    <w:rsid w:val="008052DB"/>
    <w:rsid w:val="00805A22"/>
    <w:rsid w:val="00806592"/>
    <w:rsid w:val="008066F1"/>
    <w:rsid w:val="0080753D"/>
    <w:rsid w:val="008075CF"/>
    <w:rsid w:val="00807AB2"/>
    <w:rsid w:val="008101C0"/>
    <w:rsid w:val="00810210"/>
    <w:rsid w:val="0081049C"/>
    <w:rsid w:val="008104C9"/>
    <w:rsid w:val="00810A55"/>
    <w:rsid w:val="00813EB8"/>
    <w:rsid w:val="00814668"/>
    <w:rsid w:val="0081551B"/>
    <w:rsid w:val="00817F48"/>
    <w:rsid w:val="00821851"/>
    <w:rsid w:val="00821DC8"/>
    <w:rsid w:val="0082269F"/>
    <w:rsid w:val="00822B47"/>
    <w:rsid w:val="00823EF0"/>
    <w:rsid w:val="00823F52"/>
    <w:rsid w:val="00824293"/>
    <w:rsid w:val="00824749"/>
    <w:rsid w:val="008252CD"/>
    <w:rsid w:val="00825BD9"/>
    <w:rsid w:val="00825DD8"/>
    <w:rsid w:val="00827E70"/>
    <w:rsid w:val="0083104B"/>
    <w:rsid w:val="008313EE"/>
    <w:rsid w:val="008317DE"/>
    <w:rsid w:val="00832001"/>
    <w:rsid w:val="00832541"/>
    <w:rsid w:val="00832555"/>
    <w:rsid w:val="00832733"/>
    <w:rsid w:val="00832D9A"/>
    <w:rsid w:val="008339ED"/>
    <w:rsid w:val="00835392"/>
    <w:rsid w:val="00837097"/>
    <w:rsid w:val="008375F2"/>
    <w:rsid w:val="00840D15"/>
    <w:rsid w:val="00841658"/>
    <w:rsid w:val="008417A7"/>
    <w:rsid w:val="00841C89"/>
    <w:rsid w:val="00841D10"/>
    <w:rsid w:val="00842B73"/>
    <w:rsid w:val="008433C4"/>
    <w:rsid w:val="0084390C"/>
    <w:rsid w:val="00843BA3"/>
    <w:rsid w:val="00843C67"/>
    <w:rsid w:val="00843C9B"/>
    <w:rsid w:val="008453A5"/>
    <w:rsid w:val="00845E29"/>
    <w:rsid w:val="00847537"/>
    <w:rsid w:val="00850117"/>
    <w:rsid w:val="0085078F"/>
    <w:rsid w:val="00850B43"/>
    <w:rsid w:val="00851136"/>
    <w:rsid w:val="00852A97"/>
    <w:rsid w:val="008535C3"/>
    <w:rsid w:val="0085467B"/>
    <w:rsid w:val="0085675F"/>
    <w:rsid w:val="008572CE"/>
    <w:rsid w:val="00857392"/>
    <w:rsid w:val="00857E9D"/>
    <w:rsid w:val="00857F18"/>
    <w:rsid w:val="008600AB"/>
    <w:rsid w:val="00860335"/>
    <w:rsid w:val="00863325"/>
    <w:rsid w:val="00863943"/>
    <w:rsid w:val="00863E0B"/>
    <w:rsid w:val="00865371"/>
    <w:rsid w:val="008674D9"/>
    <w:rsid w:val="00867AB9"/>
    <w:rsid w:val="00871A76"/>
    <w:rsid w:val="00871BE0"/>
    <w:rsid w:val="008723BF"/>
    <w:rsid w:val="00872C70"/>
    <w:rsid w:val="00872D5D"/>
    <w:rsid w:val="00873196"/>
    <w:rsid w:val="008735C6"/>
    <w:rsid w:val="008735EF"/>
    <w:rsid w:val="00873C9A"/>
    <w:rsid w:val="0087438A"/>
    <w:rsid w:val="008743C4"/>
    <w:rsid w:val="00874E7A"/>
    <w:rsid w:val="0087641B"/>
    <w:rsid w:val="00876914"/>
    <w:rsid w:val="008779DD"/>
    <w:rsid w:val="008804B8"/>
    <w:rsid w:val="008809CA"/>
    <w:rsid w:val="00880B35"/>
    <w:rsid w:val="00881663"/>
    <w:rsid w:val="008818FB"/>
    <w:rsid w:val="00883C2A"/>
    <w:rsid w:val="00883C8D"/>
    <w:rsid w:val="008845D1"/>
    <w:rsid w:val="008847FD"/>
    <w:rsid w:val="00884B45"/>
    <w:rsid w:val="00887997"/>
    <w:rsid w:val="00887E0A"/>
    <w:rsid w:val="00890483"/>
    <w:rsid w:val="00890570"/>
    <w:rsid w:val="00890B70"/>
    <w:rsid w:val="00891407"/>
    <w:rsid w:val="00891D0F"/>
    <w:rsid w:val="008921A8"/>
    <w:rsid w:val="00892296"/>
    <w:rsid w:val="008933A6"/>
    <w:rsid w:val="00895BD2"/>
    <w:rsid w:val="00895E36"/>
    <w:rsid w:val="008A07C0"/>
    <w:rsid w:val="008A18AE"/>
    <w:rsid w:val="008A3AF3"/>
    <w:rsid w:val="008A4090"/>
    <w:rsid w:val="008A4308"/>
    <w:rsid w:val="008A4A69"/>
    <w:rsid w:val="008A5DAF"/>
    <w:rsid w:val="008A62C5"/>
    <w:rsid w:val="008A6D0D"/>
    <w:rsid w:val="008B1066"/>
    <w:rsid w:val="008B1DEB"/>
    <w:rsid w:val="008B2B7F"/>
    <w:rsid w:val="008B3285"/>
    <w:rsid w:val="008B3E7E"/>
    <w:rsid w:val="008B498D"/>
    <w:rsid w:val="008B54AC"/>
    <w:rsid w:val="008B694C"/>
    <w:rsid w:val="008B6CCE"/>
    <w:rsid w:val="008B7947"/>
    <w:rsid w:val="008B7E9D"/>
    <w:rsid w:val="008C18DB"/>
    <w:rsid w:val="008C361A"/>
    <w:rsid w:val="008C36DA"/>
    <w:rsid w:val="008C374A"/>
    <w:rsid w:val="008C3ADA"/>
    <w:rsid w:val="008C4357"/>
    <w:rsid w:val="008C4409"/>
    <w:rsid w:val="008C4599"/>
    <w:rsid w:val="008C60BB"/>
    <w:rsid w:val="008C632F"/>
    <w:rsid w:val="008C63F5"/>
    <w:rsid w:val="008C64A8"/>
    <w:rsid w:val="008C7D46"/>
    <w:rsid w:val="008D22F8"/>
    <w:rsid w:val="008D2499"/>
    <w:rsid w:val="008D29F0"/>
    <w:rsid w:val="008D366B"/>
    <w:rsid w:val="008D3A0D"/>
    <w:rsid w:val="008D3BFA"/>
    <w:rsid w:val="008D5286"/>
    <w:rsid w:val="008D6231"/>
    <w:rsid w:val="008D67FD"/>
    <w:rsid w:val="008D7F2A"/>
    <w:rsid w:val="008E0161"/>
    <w:rsid w:val="008E0805"/>
    <w:rsid w:val="008E090E"/>
    <w:rsid w:val="008E0CB8"/>
    <w:rsid w:val="008E1C9A"/>
    <w:rsid w:val="008E3672"/>
    <w:rsid w:val="008E3A9F"/>
    <w:rsid w:val="008E3E1C"/>
    <w:rsid w:val="008E54D3"/>
    <w:rsid w:val="008E55FD"/>
    <w:rsid w:val="008E5862"/>
    <w:rsid w:val="008E5CCD"/>
    <w:rsid w:val="008E5D79"/>
    <w:rsid w:val="008E7BBC"/>
    <w:rsid w:val="008E7CBE"/>
    <w:rsid w:val="008F0502"/>
    <w:rsid w:val="008F189C"/>
    <w:rsid w:val="008F20BC"/>
    <w:rsid w:val="008F2997"/>
    <w:rsid w:val="008F29CE"/>
    <w:rsid w:val="008F2ACE"/>
    <w:rsid w:val="008F2B6E"/>
    <w:rsid w:val="008F2BF1"/>
    <w:rsid w:val="008F43A9"/>
    <w:rsid w:val="008F4BD9"/>
    <w:rsid w:val="008F4DB2"/>
    <w:rsid w:val="008F5BD4"/>
    <w:rsid w:val="008F5F24"/>
    <w:rsid w:val="008F68E5"/>
    <w:rsid w:val="008F6ED3"/>
    <w:rsid w:val="00900396"/>
    <w:rsid w:val="00900C41"/>
    <w:rsid w:val="00900D9F"/>
    <w:rsid w:val="009021D9"/>
    <w:rsid w:val="00902298"/>
    <w:rsid w:val="00902540"/>
    <w:rsid w:val="009027EA"/>
    <w:rsid w:val="00902951"/>
    <w:rsid w:val="00902F59"/>
    <w:rsid w:val="009055DE"/>
    <w:rsid w:val="00906B48"/>
    <w:rsid w:val="009075E8"/>
    <w:rsid w:val="009111C9"/>
    <w:rsid w:val="009113D6"/>
    <w:rsid w:val="0091150D"/>
    <w:rsid w:val="009119D4"/>
    <w:rsid w:val="00912BD4"/>
    <w:rsid w:val="009132AF"/>
    <w:rsid w:val="00913A73"/>
    <w:rsid w:val="00913DA0"/>
    <w:rsid w:val="00913E24"/>
    <w:rsid w:val="00914CB3"/>
    <w:rsid w:val="009150CC"/>
    <w:rsid w:val="00916ECC"/>
    <w:rsid w:val="009172DE"/>
    <w:rsid w:val="00917763"/>
    <w:rsid w:val="00917776"/>
    <w:rsid w:val="009178B5"/>
    <w:rsid w:val="00917B92"/>
    <w:rsid w:val="00917D5A"/>
    <w:rsid w:val="00917EC9"/>
    <w:rsid w:val="00920706"/>
    <w:rsid w:val="00921273"/>
    <w:rsid w:val="009224CB"/>
    <w:rsid w:val="0092326B"/>
    <w:rsid w:val="00923573"/>
    <w:rsid w:val="009238EE"/>
    <w:rsid w:val="00924B85"/>
    <w:rsid w:val="00925198"/>
    <w:rsid w:val="00925E30"/>
    <w:rsid w:val="0092649D"/>
    <w:rsid w:val="009268F3"/>
    <w:rsid w:val="00927CAC"/>
    <w:rsid w:val="00927DF6"/>
    <w:rsid w:val="00927F39"/>
    <w:rsid w:val="00930D36"/>
    <w:rsid w:val="00930EC2"/>
    <w:rsid w:val="009319BC"/>
    <w:rsid w:val="009331D0"/>
    <w:rsid w:val="00934B11"/>
    <w:rsid w:val="00935AD1"/>
    <w:rsid w:val="00936986"/>
    <w:rsid w:val="009412B3"/>
    <w:rsid w:val="00942FBD"/>
    <w:rsid w:val="0094363D"/>
    <w:rsid w:val="00943E51"/>
    <w:rsid w:val="0094423D"/>
    <w:rsid w:val="009449E8"/>
    <w:rsid w:val="00944F3D"/>
    <w:rsid w:val="00945D9B"/>
    <w:rsid w:val="00945F98"/>
    <w:rsid w:val="009465C6"/>
    <w:rsid w:val="00946BEB"/>
    <w:rsid w:val="009479CA"/>
    <w:rsid w:val="00947C9A"/>
    <w:rsid w:val="00950064"/>
    <w:rsid w:val="00950E92"/>
    <w:rsid w:val="00950EC8"/>
    <w:rsid w:val="0095190E"/>
    <w:rsid w:val="00952E3A"/>
    <w:rsid w:val="00953392"/>
    <w:rsid w:val="0095361E"/>
    <w:rsid w:val="0095384F"/>
    <w:rsid w:val="00953E87"/>
    <w:rsid w:val="00953F17"/>
    <w:rsid w:val="00954334"/>
    <w:rsid w:val="00954FE0"/>
    <w:rsid w:val="00956B3A"/>
    <w:rsid w:val="00956B8E"/>
    <w:rsid w:val="00956ED7"/>
    <w:rsid w:val="00956FB8"/>
    <w:rsid w:val="00957D04"/>
    <w:rsid w:val="00961115"/>
    <w:rsid w:val="009631D6"/>
    <w:rsid w:val="00964357"/>
    <w:rsid w:val="0096477E"/>
    <w:rsid w:val="009648A0"/>
    <w:rsid w:val="00964DFB"/>
    <w:rsid w:val="00965A28"/>
    <w:rsid w:val="00965D24"/>
    <w:rsid w:val="00965EFF"/>
    <w:rsid w:val="00966104"/>
    <w:rsid w:val="009665A3"/>
    <w:rsid w:val="009678F1"/>
    <w:rsid w:val="00967A43"/>
    <w:rsid w:val="00967A54"/>
    <w:rsid w:val="009701FC"/>
    <w:rsid w:val="00970F97"/>
    <w:rsid w:val="0097186A"/>
    <w:rsid w:val="009721F2"/>
    <w:rsid w:val="00972845"/>
    <w:rsid w:val="00972DAE"/>
    <w:rsid w:val="00973FB4"/>
    <w:rsid w:val="00976222"/>
    <w:rsid w:val="009769B7"/>
    <w:rsid w:val="00977081"/>
    <w:rsid w:val="009775F0"/>
    <w:rsid w:val="00980F8A"/>
    <w:rsid w:val="0098144E"/>
    <w:rsid w:val="00981DE7"/>
    <w:rsid w:val="009821C8"/>
    <w:rsid w:val="0098306C"/>
    <w:rsid w:val="0098484F"/>
    <w:rsid w:val="00985031"/>
    <w:rsid w:val="0098509F"/>
    <w:rsid w:val="00985DA1"/>
    <w:rsid w:val="0098683E"/>
    <w:rsid w:val="00986A9F"/>
    <w:rsid w:val="00987551"/>
    <w:rsid w:val="00987895"/>
    <w:rsid w:val="00990578"/>
    <w:rsid w:val="00990A53"/>
    <w:rsid w:val="00991011"/>
    <w:rsid w:val="009916E9"/>
    <w:rsid w:val="00991A41"/>
    <w:rsid w:val="00991B8D"/>
    <w:rsid w:val="0099247D"/>
    <w:rsid w:val="00992885"/>
    <w:rsid w:val="009930ED"/>
    <w:rsid w:val="00993724"/>
    <w:rsid w:val="009945AC"/>
    <w:rsid w:val="009945BF"/>
    <w:rsid w:val="00994B0F"/>
    <w:rsid w:val="00994DEE"/>
    <w:rsid w:val="00995EB1"/>
    <w:rsid w:val="0099644C"/>
    <w:rsid w:val="009967A8"/>
    <w:rsid w:val="00997960"/>
    <w:rsid w:val="00997BF2"/>
    <w:rsid w:val="009A04BB"/>
    <w:rsid w:val="009A0EF8"/>
    <w:rsid w:val="009A1469"/>
    <w:rsid w:val="009A1D85"/>
    <w:rsid w:val="009A1E1C"/>
    <w:rsid w:val="009A368A"/>
    <w:rsid w:val="009A4E85"/>
    <w:rsid w:val="009A5425"/>
    <w:rsid w:val="009A57E2"/>
    <w:rsid w:val="009A586D"/>
    <w:rsid w:val="009A618D"/>
    <w:rsid w:val="009A61AF"/>
    <w:rsid w:val="009A62D8"/>
    <w:rsid w:val="009A6F20"/>
    <w:rsid w:val="009A788F"/>
    <w:rsid w:val="009B071E"/>
    <w:rsid w:val="009B0C78"/>
    <w:rsid w:val="009B1BAD"/>
    <w:rsid w:val="009B1F93"/>
    <w:rsid w:val="009B2140"/>
    <w:rsid w:val="009B2DA1"/>
    <w:rsid w:val="009B3A02"/>
    <w:rsid w:val="009B59F7"/>
    <w:rsid w:val="009B6DCA"/>
    <w:rsid w:val="009B7E30"/>
    <w:rsid w:val="009C0037"/>
    <w:rsid w:val="009C0B27"/>
    <w:rsid w:val="009C0E61"/>
    <w:rsid w:val="009C10B5"/>
    <w:rsid w:val="009C11FB"/>
    <w:rsid w:val="009C2F00"/>
    <w:rsid w:val="009C2F84"/>
    <w:rsid w:val="009C3B69"/>
    <w:rsid w:val="009C445B"/>
    <w:rsid w:val="009C6BB9"/>
    <w:rsid w:val="009C706E"/>
    <w:rsid w:val="009C7935"/>
    <w:rsid w:val="009C7D26"/>
    <w:rsid w:val="009D0FA6"/>
    <w:rsid w:val="009D218C"/>
    <w:rsid w:val="009D3A80"/>
    <w:rsid w:val="009D419F"/>
    <w:rsid w:val="009D493D"/>
    <w:rsid w:val="009D5167"/>
    <w:rsid w:val="009D532C"/>
    <w:rsid w:val="009D584F"/>
    <w:rsid w:val="009D60CA"/>
    <w:rsid w:val="009D6237"/>
    <w:rsid w:val="009E2327"/>
    <w:rsid w:val="009E2416"/>
    <w:rsid w:val="009E3645"/>
    <w:rsid w:val="009E3E0D"/>
    <w:rsid w:val="009E3F61"/>
    <w:rsid w:val="009E5451"/>
    <w:rsid w:val="009E7E24"/>
    <w:rsid w:val="009E7FA9"/>
    <w:rsid w:val="009F19B5"/>
    <w:rsid w:val="009F1AEC"/>
    <w:rsid w:val="009F318B"/>
    <w:rsid w:val="009F3508"/>
    <w:rsid w:val="009F36AA"/>
    <w:rsid w:val="009F3DE2"/>
    <w:rsid w:val="009F4376"/>
    <w:rsid w:val="009F4DF0"/>
    <w:rsid w:val="009F58F5"/>
    <w:rsid w:val="009F6272"/>
    <w:rsid w:val="009F6E49"/>
    <w:rsid w:val="009F751A"/>
    <w:rsid w:val="00A00C75"/>
    <w:rsid w:val="00A01C39"/>
    <w:rsid w:val="00A02427"/>
    <w:rsid w:val="00A02E50"/>
    <w:rsid w:val="00A032ED"/>
    <w:rsid w:val="00A034B1"/>
    <w:rsid w:val="00A04015"/>
    <w:rsid w:val="00A0494A"/>
    <w:rsid w:val="00A05811"/>
    <w:rsid w:val="00A06BE9"/>
    <w:rsid w:val="00A07195"/>
    <w:rsid w:val="00A0735B"/>
    <w:rsid w:val="00A078CD"/>
    <w:rsid w:val="00A07929"/>
    <w:rsid w:val="00A07FCD"/>
    <w:rsid w:val="00A10D7D"/>
    <w:rsid w:val="00A1158D"/>
    <w:rsid w:val="00A13C0E"/>
    <w:rsid w:val="00A14303"/>
    <w:rsid w:val="00A1780A"/>
    <w:rsid w:val="00A17874"/>
    <w:rsid w:val="00A21302"/>
    <w:rsid w:val="00A21BB0"/>
    <w:rsid w:val="00A21CC9"/>
    <w:rsid w:val="00A21EA6"/>
    <w:rsid w:val="00A2260A"/>
    <w:rsid w:val="00A22696"/>
    <w:rsid w:val="00A23CD6"/>
    <w:rsid w:val="00A23F2D"/>
    <w:rsid w:val="00A24181"/>
    <w:rsid w:val="00A241B5"/>
    <w:rsid w:val="00A24F71"/>
    <w:rsid w:val="00A25011"/>
    <w:rsid w:val="00A253F3"/>
    <w:rsid w:val="00A2583F"/>
    <w:rsid w:val="00A27F08"/>
    <w:rsid w:val="00A27F63"/>
    <w:rsid w:val="00A30282"/>
    <w:rsid w:val="00A303FA"/>
    <w:rsid w:val="00A30714"/>
    <w:rsid w:val="00A31116"/>
    <w:rsid w:val="00A31245"/>
    <w:rsid w:val="00A325FE"/>
    <w:rsid w:val="00A32F79"/>
    <w:rsid w:val="00A32FE6"/>
    <w:rsid w:val="00A34AE5"/>
    <w:rsid w:val="00A34B4C"/>
    <w:rsid w:val="00A353F5"/>
    <w:rsid w:val="00A354E0"/>
    <w:rsid w:val="00A357F0"/>
    <w:rsid w:val="00A35CC3"/>
    <w:rsid w:val="00A37354"/>
    <w:rsid w:val="00A37913"/>
    <w:rsid w:val="00A402F0"/>
    <w:rsid w:val="00A40554"/>
    <w:rsid w:val="00A40AFC"/>
    <w:rsid w:val="00A410B2"/>
    <w:rsid w:val="00A412FA"/>
    <w:rsid w:val="00A418B7"/>
    <w:rsid w:val="00A4249B"/>
    <w:rsid w:val="00A43135"/>
    <w:rsid w:val="00A43175"/>
    <w:rsid w:val="00A43C12"/>
    <w:rsid w:val="00A441F2"/>
    <w:rsid w:val="00A459ED"/>
    <w:rsid w:val="00A46453"/>
    <w:rsid w:val="00A46A53"/>
    <w:rsid w:val="00A46BD4"/>
    <w:rsid w:val="00A51772"/>
    <w:rsid w:val="00A51A4A"/>
    <w:rsid w:val="00A51EAC"/>
    <w:rsid w:val="00A52354"/>
    <w:rsid w:val="00A52889"/>
    <w:rsid w:val="00A52BF2"/>
    <w:rsid w:val="00A538E5"/>
    <w:rsid w:val="00A5485B"/>
    <w:rsid w:val="00A549FA"/>
    <w:rsid w:val="00A550C0"/>
    <w:rsid w:val="00A5520C"/>
    <w:rsid w:val="00A56557"/>
    <w:rsid w:val="00A56A0E"/>
    <w:rsid w:val="00A56F40"/>
    <w:rsid w:val="00A56F8D"/>
    <w:rsid w:val="00A57204"/>
    <w:rsid w:val="00A5722D"/>
    <w:rsid w:val="00A57804"/>
    <w:rsid w:val="00A57BE8"/>
    <w:rsid w:val="00A604DC"/>
    <w:rsid w:val="00A60DC9"/>
    <w:rsid w:val="00A61665"/>
    <w:rsid w:val="00A61F7D"/>
    <w:rsid w:val="00A624DE"/>
    <w:rsid w:val="00A62585"/>
    <w:rsid w:val="00A62F0E"/>
    <w:rsid w:val="00A637ED"/>
    <w:rsid w:val="00A63935"/>
    <w:rsid w:val="00A6467A"/>
    <w:rsid w:val="00A64D07"/>
    <w:rsid w:val="00A65223"/>
    <w:rsid w:val="00A65965"/>
    <w:rsid w:val="00A65C7E"/>
    <w:rsid w:val="00A67242"/>
    <w:rsid w:val="00A70BEA"/>
    <w:rsid w:val="00A70C19"/>
    <w:rsid w:val="00A70C20"/>
    <w:rsid w:val="00A70CD7"/>
    <w:rsid w:val="00A715E7"/>
    <w:rsid w:val="00A72653"/>
    <w:rsid w:val="00A7417F"/>
    <w:rsid w:val="00A74367"/>
    <w:rsid w:val="00A7546E"/>
    <w:rsid w:val="00A75D85"/>
    <w:rsid w:val="00A76B3D"/>
    <w:rsid w:val="00A76EF7"/>
    <w:rsid w:val="00A771E3"/>
    <w:rsid w:val="00A77286"/>
    <w:rsid w:val="00A77C24"/>
    <w:rsid w:val="00A81357"/>
    <w:rsid w:val="00A81E98"/>
    <w:rsid w:val="00A826F2"/>
    <w:rsid w:val="00A82BDE"/>
    <w:rsid w:val="00A82EB9"/>
    <w:rsid w:val="00A83F33"/>
    <w:rsid w:val="00A84210"/>
    <w:rsid w:val="00A84F1C"/>
    <w:rsid w:val="00A85BF4"/>
    <w:rsid w:val="00A86FD3"/>
    <w:rsid w:val="00A900A7"/>
    <w:rsid w:val="00A909F0"/>
    <w:rsid w:val="00A90C88"/>
    <w:rsid w:val="00A92B68"/>
    <w:rsid w:val="00A92D09"/>
    <w:rsid w:val="00A93132"/>
    <w:rsid w:val="00A94614"/>
    <w:rsid w:val="00A94927"/>
    <w:rsid w:val="00A94EC1"/>
    <w:rsid w:val="00A9533B"/>
    <w:rsid w:val="00A95C3F"/>
    <w:rsid w:val="00A95CE9"/>
    <w:rsid w:val="00A97291"/>
    <w:rsid w:val="00A97C3B"/>
    <w:rsid w:val="00AA0136"/>
    <w:rsid w:val="00AA0A81"/>
    <w:rsid w:val="00AA0C8C"/>
    <w:rsid w:val="00AA1548"/>
    <w:rsid w:val="00AA178C"/>
    <w:rsid w:val="00AA1F24"/>
    <w:rsid w:val="00AA2001"/>
    <w:rsid w:val="00AA3151"/>
    <w:rsid w:val="00AA4098"/>
    <w:rsid w:val="00AA4AF5"/>
    <w:rsid w:val="00AA52A8"/>
    <w:rsid w:val="00AA5419"/>
    <w:rsid w:val="00AA57E8"/>
    <w:rsid w:val="00AA6560"/>
    <w:rsid w:val="00AA741E"/>
    <w:rsid w:val="00AA79EB"/>
    <w:rsid w:val="00AB05AC"/>
    <w:rsid w:val="00AB0DDD"/>
    <w:rsid w:val="00AB0F62"/>
    <w:rsid w:val="00AB22E9"/>
    <w:rsid w:val="00AB24F3"/>
    <w:rsid w:val="00AB2753"/>
    <w:rsid w:val="00AB2D0D"/>
    <w:rsid w:val="00AB2FF5"/>
    <w:rsid w:val="00AB3B86"/>
    <w:rsid w:val="00AB42E8"/>
    <w:rsid w:val="00AB4A22"/>
    <w:rsid w:val="00AB5297"/>
    <w:rsid w:val="00AB6A79"/>
    <w:rsid w:val="00AB74CB"/>
    <w:rsid w:val="00AB77C7"/>
    <w:rsid w:val="00AC06B5"/>
    <w:rsid w:val="00AC099F"/>
    <w:rsid w:val="00AC17C0"/>
    <w:rsid w:val="00AC1C3A"/>
    <w:rsid w:val="00AC1FC7"/>
    <w:rsid w:val="00AC2080"/>
    <w:rsid w:val="00AC2AF6"/>
    <w:rsid w:val="00AC2F79"/>
    <w:rsid w:val="00AC3D01"/>
    <w:rsid w:val="00AC5411"/>
    <w:rsid w:val="00AC54AC"/>
    <w:rsid w:val="00AC59B2"/>
    <w:rsid w:val="00AC5CCF"/>
    <w:rsid w:val="00AC71A9"/>
    <w:rsid w:val="00AC7CFE"/>
    <w:rsid w:val="00AD09C0"/>
    <w:rsid w:val="00AD0DB6"/>
    <w:rsid w:val="00AD0E0C"/>
    <w:rsid w:val="00AD17BA"/>
    <w:rsid w:val="00AD1AB4"/>
    <w:rsid w:val="00AD2A5F"/>
    <w:rsid w:val="00AD36EF"/>
    <w:rsid w:val="00AD4D0D"/>
    <w:rsid w:val="00AE03C5"/>
    <w:rsid w:val="00AE0960"/>
    <w:rsid w:val="00AE0F25"/>
    <w:rsid w:val="00AE153D"/>
    <w:rsid w:val="00AE20D0"/>
    <w:rsid w:val="00AE3FDE"/>
    <w:rsid w:val="00AE5BDA"/>
    <w:rsid w:val="00AE5E09"/>
    <w:rsid w:val="00AE5EE1"/>
    <w:rsid w:val="00AE62A9"/>
    <w:rsid w:val="00AE70C5"/>
    <w:rsid w:val="00AF150E"/>
    <w:rsid w:val="00AF1806"/>
    <w:rsid w:val="00AF2473"/>
    <w:rsid w:val="00AF2AB9"/>
    <w:rsid w:val="00AF3AAF"/>
    <w:rsid w:val="00AF5C99"/>
    <w:rsid w:val="00AF63C2"/>
    <w:rsid w:val="00AF6854"/>
    <w:rsid w:val="00AF6CF5"/>
    <w:rsid w:val="00AF7AE0"/>
    <w:rsid w:val="00B000B9"/>
    <w:rsid w:val="00B00C43"/>
    <w:rsid w:val="00B01DEA"/>
    <w:rsid w:val="00B02A9F"/>
    <w:rsid w:val="00B02F99"/>
    <w:rsid w:val="00B0408B"/>
    <w:rsid w:val="00B04EB8"/>
    <w:rsid w:val="00B061CF"/>
    <w:rsid w:val="00B066FE"/>
    <w:rsid w:val="00B0722C"/>
    <w:rsid w:val="00B10CBE"/>
    <w:rsid w:val="00B10D11"/>
    <w:rsid w:val="00B10E5B"/>
    <w:rsid w:val="00B1241A"/>
    <w:rsid w:val="00B126CD"/>
    <w:rsid w:val="00B12952"/>
    <w:rsid w:val="00B1309B"/>
    <w:rsid w:val="00B139B3"/>
    <w:rsid w:val="00B13DD2"/>
    <w:rsid w:val="00B13E59"/>
    <w:rsid w:val="00B149E2"/>
    <w:rsid w:val="00B14E28"/>
    <w:rsid w:val="00B16041"/>
    <w:rsid w:val="00B1649D"/>
    <w:rsid w:val="00B16FD0"/>
    <w:rsid w:val="00B17053"/>
    <w:rsid w:val="00B1733E"/>
    <w:rsid w:val="00B17D00"/>
    <w:rsid w:val="00B21091"/>
    <w:rsid w:val="00B215B9"/>
    <w:rsid w:val="00B217EC"/>
    <w:rsid w:val="00B221CF"/>
    <w:rsid w:val="00B22B38"/>
    <w:rsid w:val="00B23F2C"/>
    <w:rsid w:val="00B23FA6"/>
    <w:rsid w:val="00B24B12"/>
    <w:rsid w:val="00B257AC"/>
    <w:rsid w:val="00B26E33"/>
    <w:rsid w:val="00B27AFE"/>
    <w:rsid w:val="00B27BF0"/>
    <w:rsid w:val="00B30715"/>
    <w:rsid w:val="00B31403"/>
    <w:rsid w:val="00B32456"/>
    <w:rsid w:val="00B328B9"/>
    <w:rsid w:val="00B34399"/>
    <w:rsid w:val="00B34616"/>
    <w:rsid w:val="00B34B50"/>
    <w:rsid w:val="00B35408"/>
    <w:rsid w:val="00B356DA"/>
    <w:rsid w:val="00B35A5D"/>
    <w:rsid w:val="00B36836"/>
    <w:rsid w:val="00B3697C"/>
    <w:rsid w:val="00B37966"/>
    <w:rsid w:val="00B405F4"/>
    <w:rsid w:val="00B41943"/>
    <w:rsid w:val="00B420CC"/>
    <w:rsid w:val="00B42342"/>
    <w:rsid w:val="00B4470D"/>
    <w:rsid w:val="00B449B2"/>
    <w:rsid w:val="00B45750"/>
    <w:rsid w:val="00B462E8"/>
    <w:rsid w:val="00B4642A"/>
    <w:rsid w:val="00B5027B"/>
    <w:rsid w:val="00B5034E"/>
    <w:rsid w:val="00B50460"/>
    <w:rsid w:val="00B50D18"/>
    <w:rsid w:val="00B516C9"/>
    <w:rsid w:val="00B51943"/>
    <w:rsid w:val="00B5216C"/>
    <w:rsid w:val="00B5221F"/>
    <w:rsid w:val="00B5227C"/>
    <w:rsid w:val="00B522CD"/>
    <w:rsid w:val="00B53BE5"/>
    <w:rsid w:val="00B53C82"/>
    <w:rsid w:val="00B54CAC"/>
    <w:rsid w:val="00B566AF"/>
    <w:rsid w:val="00B56FD8"/>
    <w:rsid w:val="00B5789C"/>
    <w:rsid w:val="00B57C68"/>
    <w:rsid w:val="00B60336"/>
    <w:rsid w:val="00B60608"/>
    <w:rsid w:val="00B61CBB"/>
    <w:rsid w:val="00B62068"/>
    <w:rsid w:val="00B62D93"/>
    <w:rsid w:val="00B63056"/>
    <w:rsid w:val="00B63838"/>
    <w:rsid w:val="00B63881"/>
    <w:rsid w:val="00B6404F"/>
    <w:rsid w:val="00B64A26"/>
    <w:rsid w:val="00B64CB8"/>
    <w:rsid w:val="00B64DDA"/>
    <w:rsid w:val="00B6541E"/>
    <w:rsid w:val="00B6632B"/>
    <w:rsid w:val="00B665A4"/>
    <w:rsid w:val="00B66877"/>
    <w:rsid w:val="00B67C7A"/>
    <w:rsid w:val="00B67FE7"/>
    <w:rsid w:val="00B728B5"/>
    <w:rsid w:val="00B73CC9"/>
    <w:rsid w:val="00B742AB"/>
    <w:rsid w:val="00B7460C"/>
    <w:rsid w:val="00B74A07"/>
    <w:rsid w:val="00B75416"/>
    <w:rsid w:val="00B7628F"/>
    <w:rsid w:val="00B76555"/>
    <w:rsid w:val="00B765C0"/>
    <w:rsid w:val="00B7662C"/>
    <w:rsid w:val="00B77227"/>
    <w:rsid w:val="00B7724D"/>
    <w:rsid w:val="00B777DE"/>
    <w:rsid w:val="00B77958"/>
    <w:rsid w:val="00B77DA0"/>
    <w:rsid w:val="00B807A8"/>
    <w:rsid w:val="00B828A0"/>
    <w:rsid w:val="00B83BDB"/>
    <w:rsid w:val="00B8475F"/>
    <w:rsid w:val="00B85147"/>
    <w:rsid w:val="00B85299"/>
    <w:rsid w:val="00B85601"/>
    <w:rsid w:val="00B86657"/>
    <w:rsid w:val="00B9076C"/>
    <w:rsid w:val="00B920ED"/>
    <w:rsid w:val="00B92176"/>
    <w:rsid w:val="00B9236D"/>
    <w:rsid w:val="00B93061"/>
    <w:rsid w:val="00B932CE"/>
    <w:rsid w:val="00B94554"/>
    <w:rsid w:val="00B9469C"/>
    <w:rsid w:val="00B94D41"/>
    <w:rsid w:val="00B95AC3"/>
    <w:rsid w:val="00B95F0A"/>
    <w:rsid w:val="00B96376"/>
    <w:rsid w:val="00BA0134"/>
    <w:rsid w:val="00BA1D51"/>
    <w:rsid w:val="00BA2073"/>
    <w:rsid w:val="00BA248E"/>
    <w:rsid w:val="00BA3581"/>
    <w:rsid w:val="00BA389E"/>
    <w:rsid w:val="00BA4173"/>
    <w:rsid w:val="00BA472F"/>
    <w:rsid w:val="00BA58BB"/>
    <w:rsid w:val="00BA6113"/>
    <w:rsid w:val="00BA6B50"/>
    <w:rsid w:val="00BA6BEE"/>
    <w:rsid w:val="00BA75B3"/>
    <w:rsid w:val="00BA7CAA"/>
    <w:rsid w:val="00BA7D0A"/>
    <w:rsid w:val="00BA7DC0"/>
    <w:rsid w:val="00BB1442"/>
    <w:rsid w:val="00BB167D"/>
    <w:rsid w:val="00BB1971"/>
    <w:rsid w:val="00BB1A6F"/>
    <w:rsid w:val="00BB2525"/>
    <w:rsid w:val="00BB25CB"/>
    <w:rsid w:val="00BB2FF5"/>
    <w:rsid w:val="00BB38EE"/>
    <w:rsid w:val="00BB414E"/>
    <w:rsid w:val="00BB4841"/>
    <w:rsid w:val="00BB5147"/>
    <w:rsid w:val="00BB5A45"/>
    <w:rsid w:val="00BB66DC"/>
    <w:rsid w:val="00BC0BA3"/>
    <w:rsid w:val="00BC19B8"/>
    <w:rsid w:val="00BC2274"/>
    <w:rsid w:val="00BC358C"/>
    <w:rsid w:val="00BC3B50"/>
    <w:rsid w:val="00BC3FAA"/>
    <w:rsid w:val="00BC44EF"/>
    <w:rsid w:val="00BC4C1C"/>
    <w:rsid w:val="00BC50C3"/>
    <w:rsid w:val="00BC5C2C"/>
    <w:rsid w:val="00BC5D0D"/>
    <w:rsid w:val="00BC61F4"/>
    <w:rsid w:val="00BC631D"/>
    <w:rsid w:val="00BC6563"/>
    <w:rsid w:val="00BC6740"/>
    <w:rsid w:val="00BC737E"/>
    <w:rsid w:val="00BC73D7"/>
    <w:rsid w:val="00BC76DA"/>
    <w:rsid w:val="00BD04CC"/>
    <w:rsid w:val="00BD1B1B"/>
    <w:rsid w:val="00BD2659"/>
    <w:rsid w:val="00BD2C9E"/>
    <w:rsid w:val="00BD3BD7"/>
    <w:rsid w:val="00BD43E2"/>
    <w:rsid w:val="00BD4459"/>
    <w:rsid w:val="00BD5815"/>
    <w:rsid w:val="00BD6420"/>
    <w:rsid w:val="00BE0053"/>
    <w:rsid w:val="00BE0392"/>
    <w:rsid w:val="00BE1100"/>
    <w:rsid w:val="00BE2815"/>
    <w:rsid w:val="00BE2FFF"/>
    <w:rsid w:val="00BE316E"/>
    <w:rsid w:val="00BE4578"/>
    <w:rsid w:val="00BE46ED"/>
    <w:rsid w:val="00BE4A8B"/>
    <w:rsid w:val="00BE4FE6"/>
    <w:rsid w:val="00BE511F"/>
    <w:rsid w:val="00BE5263"/>
    <w:rsid w:val="00BE5FD3"/>
    <w:rsid w:val="00BE6312"/>
    <w:rsid w:val="00BE64D7"/>
    <w:rsid w:val="00BE69C3"/>
    <w:rsid w:val="00BE70DA"/>
    <w:rsid w:val="00BE71FB"/>
    <w:rsid w:val="00BE78B5"/>
    <w:rsid w:val="00BE7E64"/>
    <w:rsid w:val="00BF14E9"/>
    <w:rsid w:val="00BF1B6E"/>
    <w:rsid w:val="00BF2823"/>
    <w:rsid w:val="00BF2BE6"/>
    <w:rsid w:val="00BF3B4D"/>
    <w:rsid w:val="00BF3C5C"/>
    <w:rsid w:val="00BF42B6"/>
    <w:rsid w:val="00BF4EF6"/>
    <w:rsid w:val="00BF65D7"/>
    <w:rsid w:val="00BF6ECD"/>
    <w:rsid w:val="00C00965"/>
    <w:rsid w:val="00C00D96"/>
    <w:rsid w:val="00C024E7"/>
    <w:rsid w:val="00C03168"/>
    <w:rsid w:val="00C04668"/>
    <w:rsid w:val="00C056BC"/>
    <w:rsid w:val="00C06327"/>
    <w:rsid w:val="00C06C26"/>
    <w:rsid w:val="00C06E98"/>
    <w:rsid w:val="00C07412"/>
    <w:rsid w:val="00C07BE4"/>
    <w:rsid w:val="00C113C0"/>
    <w:rsid w:val="00C118B7"/>
    <w:rsid w:val="00C11AD9"/>
    <w:rsid w:val="00C11F92"/>
    <w:rsid w:val="00C122AE"/>
    <w:rsid w:val="00C12F17"/>
    <w:rsid w:val="00C13393"/>
    <w:rsid w:val="00C13872"/>
    <w:rsid w:val="00C13FB6"/>
    <w:rsid w:val="00C141BC"/>
    <w:rsid w:val="00C1428A"/>
    <w:rsid w:val="00C1524F"/>
    <w:rsid w:val="00C1541B"/>
    <w:rsid w:val="00C15C8D"/>
    <w:rsid w:val="00C15FB6"/>
    <w:rsid w:val="00C1614C"/>
    <w:rsid w:val="00C16246"/>
    <w:rsid w:val="00C16621"/>
    <w:rsid w:val="00C16EE7"/>
    <w:rsid w:val="00C17D39"/>
    <w:rsid w:val="00C208DD"/>
    <w:rsid w:val="00C20CD0"/>
    <w:rsid w:val="00C21A8E"/>
    <w:rsid w:val="00C21CEC"/>
    <w:rsid w:val="00C21E02"/>
    <w:rsid w:val="00C22263"/>
    <w:rsid w:val="00C2283E"/>
    <w:rsid w:val="00C238C0"/>
    <w:rsid w:val="00C23E65"/>
    <w:rsid w:val="00C242B4"/>
    <w:rsid w:val="00C247E9"/>
    <w:rsid w:val="00C25B74"/>
    <w:rsid w:val="00C260F3"/>
    <w:rsid w:val="00C269B5"/>
    <w:rsid w:val="00C3125B"/>
    <w:rsid w:val="00C31AE5"/>
    <w:rsid w:val="00C34D2F"/>
    <w:rsid w:val="00C35AF4"/>
    <w:rsid w:val="00C35C53"/>
    <w:rsid w:val="00C364A3"/>
    <w:rsid w:val="00C36F47"/>
    <w:rsid w:val="00C40D16"/>
    <w:rsid w:val="00C42415"/>
    <w:rsid w:val="00C43B56"/>
    <w:rsid w:val="00C4442F"/>
    <w:rsid w:val="00C44446"/>
    <w:rsid w:val="00C44540"/>
    <w:rsid w:val="00C4482F"/>
    <w:rsid w:val="00C44CA1"/>
    <w:rsid w:val="00C44F69"/>
    <w:rsid w:val="00C45C36"/>
    <w:rsid w:val="00C46CE7"/>
    <w:rsid w:val="00C47922"/>
    <w:rsid w:val="00C47A5B"/>
    <w:rsid w:val="00C47BDF"/>
    <w:rsid w:val="00C521C6"/>
    <w:rsid w:val="00C53646"/>
    <w:rsid w:val="00C537E3"/>
    <w:rsid w:val="00C54046"/>
    <w:rsid w:val="00C542A7"/>
    <w:rsid w:val="00C56CFF"/>
    <w:rsid w:val="00C56E2C"/>
    <w:rsid w:val="00C56E93"/>
    <w:rsid w:val="00C57E79"/>
    <w:rsid w:val="00C60C0F"/>
    <w:rsid w:val="00C62270"/>
    <w:rsid w:val="00C62E50"/>
    <w:rsid w:val="00C630DF"/>
    <w:rsid w:val="00C644AF"/>
    <w:rsid w:val="00C64838"/>
    <w:rsid w:val="00C649AF"/>
    <w:rsid w:val="00C6505E"/>
    <w:rsid w:val="00C654FA"/>
    <w:rsid w:val="00C65822"/>
    <w:rsid w:val="00C66C26"/>
    <w:rsid w:val="00C66F4B"/>
    <w:rsid w:val="00C6710A"/>
    <w:rsid w:val="00C70355"/>
    <w:rsid w:val="00C70DB0"/>
    <w:rsid w:val="00C7197A"/>
    <w:rsid w:val="00C72433"/>
    <w:rsid w:val="00C74161"/>
    <w:rsid w:val="00C7427B"/>
    <w:rsid w:val="00C75220"/>
    <w:rsid w:val="00C75846"/>
    <w:rsid w:val="00C76E8D"/>
    <w:rsid w:val="00C76F5B"/>
    <w:rsid w:val="00C774F8"/>
    <w:rsid w:val="00C77DCA"/>
    <w:rsid w:val="00C80306"/>
    <w:rsid w:val="00C80504"/>
    <w:rsid w:val="00C80BFF"/>
    <w:rsid w:val="00C81A11"/>
    <w:rsid w:val="00C83792"/>
    <w:rsid w:val="00C839AF"/>
    <w:rsid w:val="00C839ED"/>
    <w:rsid w:val="00C83B98"/>
    <w:rsid w:val="00C864AC"/>
    <w:rsid w:val="00C87279"/>
    <w:rsid w:val="00C87710"/>
    <w:rsid w:val="00C87DC8"/>
    <w:rsid w:val="00C90761"/>
    <w:rsid w:val="00C90F7D"/>
    <w:rsid w:val="00C91122"/>
    <w:rsid w:val="00C91BC9"/>
    <w:rsid w:val="00C91DD7"/>
    <w:rsid w:val="00C91E8B"/>
    <w:rsid w:val="00C927D1"/>
    <w:rsid w:val="00C92813"/>
    <w:rsid w:val="00C92A06"/>
    <w:rsid w:val="00C93222"/>
    <w:rsid w:val="00C9338B"/>
    <w:rsid w:val="00C95293"/>
    <w:rsid w:val="00C95AF2"/>
    <w:rsid w:val="00C96A9A"/>
    <w:rsid w:val="00C96BC6"/>
    <w:rsid w:val="00C97620"/>
    <w:rsid w:val="00C97646"/>
    <w:rsid w:val="00CA026A"/>
    <w:rsid w:val="00CA12C7"/>
    <w:rsid w:val="00CA184B"/>
    <w:rsid w:val="00CA19CF"/>
    <w:rsid w:val="00CA2071"/>
    <w:rsid w:val="00CA2DD7"/>
    <w:rsid w:val="00CA34AA"/>
    <w:rsid w:val="00CA388A"/>
    <w:rsid w:val="00CA3F0C"/>
    <w:rsid w:val="00CA411B"/>
    <w:rsid w:val="00CA44D8"/>
    <w:rsid w:val="00CA4BE4"/>
    <w:rsid w:val="00CA5E15"/>
    <w:rsid w:val="00CA674C"/>
    <w:rsid w:val="00CA68EC"/>
    <w:rsid w:val="00CA7B9A"/>
    <w:rsid w:val="00CB0787"/>
    <w:rsid w:val="00CB115C"/>
    <w:rsid w:val="00CB143F"/>
    <w:rsid w:val="00CB18A6"/>
    <w:rsid w:val="00CB2508"/>
    <w:rsid w:val="00CB2C04"/>
    <w:rsid w:val="00CB2F74"/>
    <w:rsid w:val="00CB3DAA"/>
    <w:rsid w:val="00CB42D9"/>
    <w:rsid w:val="00CB4802"/>
    <w:rsid w:val="00CB4E88"/>
    <w:rsid w:val="00CB5BC2"/>
    <w:rsid w:val="00CB6968"/>
    <w:rsid w:val="00CB7239"/>
    <w:rsid w:val="00CC003C"/>
    <w:rsid w:val="00CC02BC"/>
    <w:rsid w:val="00CC0456"/>
    <w:rsid w:val="00CC0A0A"/>
    <w:rsid w:val="00CC0E38"/>
    <w:rsid w:val="00CC207D"/>
    <w:rsid w:val="00CC2922"/>
    <w:rsid w:val="00CC3725"/>
    <w:rsid w:val="00CC4DF1"/>
    <w:rsid w:val="00CC53ED"/>
    <w:rsid w:val="00CC70E8"/>
    <w:rsid w:val="00CC7761"/>
    <w:rsid w:val="00CC7C50"/>
    <w:rsid w:val="00CD1852"/>
    <w:rsid w:val="00CD1986"/>
    <w:rsid w:val="00CD2DC6"/>
    <w:rsid w:val="00CD325C"/>
    <w:rsid w:val="00CD364B"/>
    <w:rsid w:val="00CD3AA5"/>
    <w:rsid w:val="00CD3BEB"/>
    <w:rsid w:val="00CD44ED"/>
    <w:rsid w:val="00CD44FB"/>
    <w:rsid w:val="00CD4FAF"/>
    <w:rsid w:val="00CD50C2"/>
    <w:rsid w:val="00CD5314"/>
    <w:rsid w:val="00CD54D1"/>
    <w:rsid w:val="00CD5AAE"/>
    <w:rsid w:val="00CD5E3B"/>
    <w:rsid w:val="00CD728D"/>
    <w:rsid w:val="00CE0258"/>
    <w:rsid w:val="00CE0A67"/>
    <w:rsid w:val="00CE320E"/>
    <w:rsid w:val="00CE3B50"/>
    <w:rsid w:val="00CE515A"/>
    <w:rsid w:val="00CE5733"/>
    <w:rsid w:val="00CE5745"/>
    <w:rsid w:val="00CE5FA5"/>
    <w:rsid w:val="00CE6622"/>
    <w:rsid w:val="00CE6C72"/>
    <w:rsid w:val="00CE75D0"/>
    <w:rsid w:val="00CE7651"/>
    <w:rsid w:val="00CE7E89"/>
    <w:rsid w:val="00CE7FA6"/>
    <w:rsid w:val="00CF0195"/>
    <w:rsid w:val="00CF0A32"/>
    <w:rsid w:val="00CF0ADC"/>
    <w:rsid w:val="00CF1521"/>
    <w:rsid w:val="00CF167B"/>
    <w:rsid w:val="00CF17F2"/>
    <w:rsid w:val="00CF2D96"/>
    <w:rsid w:val="00CF2F04"/>
    <w:rsid w:val="00CF3B66"/>
    <w:rsid w:val="00CF3FD6"/>
    <w:rsid w:val="00CF422C"/>
    <w:rsid w:val="00CF4236"/>
    <w:rsid w:val="00CF4753"/>
    <w:rsid w:val="00CF5172"/>
    <w:rsid w:val="00CF659D"/>
    <w:rsid w:val="00CF6D26"/>
    <w:rsid w:val="00CF748B"/>
    <w:rsid w:val="00CF75A8"/>
    <w:rsid w:val="00CF78C4"/>
    <w:rsid w:val="00D0175C"/>
    <w:rsid w:val="00D02BF9"/>
    <w:rsid w:val="00D02F09"/>
    <w:rsid w:val="00D03261"/>
    <w:rsid w:val="00D04409"/>
    <w:rsid w:val="00D05361"/>
    <w:rsid w:val="00D05B84"/>
    <w:rsid w:val="00D06052"/>
    <w:rsid w:val="00D06574"/>
    <w:rsid w:val="00D06EA7"/>
    <w:rsid w:val="00D07534"/>
    <w:rsid w:val="00D07DEA"/>
    <w:rsid w:val="00D12069"/>
    <w:rsid w:val="00D1229A"/>
    <w:rsid w:val="00D137B3"/>
    <w:rsid w:val="00D147F7"/>
    <w:rsid w:val="00D15345"/>
    <w:rsid w:val="00D1676C"/>
    <w:rsid w:val="00D17265"/>
    <w:rsid w:val="00D20162"/>
    <w:rsid w:val="00D201D3"/>
    <w:rsid w:val="00D20C89"/>
    <w:rsid w:val="00D20D52"/>
    <w:rsid w:val="00D20F60"/>
    <w:rsid w:val="00D222E2"/>
    <w:rsid w:val="00D2288E"/>
    <w:rsid w:val="00D22E11"/>
    <w:rsid w:val="00D23008"/>
    <w:rsid w:val="00D231D6"/>
    <w:rsid w:val="00D234D0"/>
    <w:rsid w:val="00D23CEF"/>
    <w:rsid w:val="00D24152"/>
    <w:rsid w:val="00D24202"/>
    <w:rsid w:val="00D25167"/>
    <w:rsid w:val="00D25851"/>
    <w:rsid w:val="00D26792"/>
    <w:rsid w:val="00D2727B"/>
    <w:rsid w:val="00D27912"/>
    <w:rsid w:val="00D3016E"/>
    <w:rsid w:val="00D30CD9"/>
    <w:rsid w:val="00D31737"/>
    <w:rsid w:val="00D31EE4"/>
    <w:rsid w:val="00D321A6"/>
    <w:rsid w:val="00D32449"/>
    <w:rsid w:val="00D32AB6"/>
    <w:rsid w:val="00D33A9E"/>
    <w:rsid w:val="00D33C54"/>
    <w:rsid w:val="00D340C3"/>
    <w:rsid w:val="00D35CC6"/>
    <w:rsid w:val="00D35CE2"/>
    <w:rsid w:val="00D37210"/>
    <w:rsid w:val="00D377BA"/>
    <w:rsid w:val="00D40472"/>
    <w:rsid w:val="00D40A07"/>
    <w:rsid w:val="00D40D83"/>
    <w:rsid w:val="00D41623"/>
    <w:rsid w:val="00D4166C"/>
    <w:rsid w:val="00D416EA"/>
    <w:rsid w:val="00D424CB"/>
    <w:rsid w:val="00D43798"/>
    <w:rsid w:val="00D43CB0"/>
    <w:rsid w:val="00D44E62"/>
    <w:rsid w:val="00D45F67"/>
    <w:rsid w:val="00D476DE"/>
    <w:rsid w:val="00D477AC"/>
    <w:rsid w:val="00D47832"/>
    <w:rsid w:val="00D47C24"/>
    <w:rsid w:val="00D47D96"/>
    <w:rsid w:val="00D50326"/>
    <w:rsid w:val="00D51371"/>
    <w:rsid w:val="00D52191"/>
    <w:rsid w:val="00D52265"/>
    <w:rsid w:val="00D53F3A"/>
    <w:rsid w:val="00D5414B"/>
    <w:rsid w:val="00D55146"/>
    <w:rsid w:val="00D55D9A"/>
    <w:rsid w:val="00D5673D"/>
    <w:rsid w:val="00D577C3"/>
    <w:rsid w:val="00D57DF2"/>
    <w:rsid w:val="00D6050F"/>
    <w:rsid w:val="00D616D6"/>
    <w:rsid w:val="00D61A07"/>
    <w:rsid w:val="00D640C5"/>
    <w:rsid w:val="00D64FF1"/>
    <w:rsid w:val="00D65A4F"/>
    <w:rsid w:val="00D66BBE"/>
    <w:rsid w:val="00D66DD5"/>
    <w:rsid w:val="00D675C4"/>
    <w:rsid w:val="00D70F5C"/>
    <w:rsid w:val="00D716F8"/>
    <w:rsid w:val="00D7204B"/>
    <w:rsid w:val="00D734A0"/>
    <w:rsid w:val="00D7431F"/>
    <w:rsid w:val="00D75C0B"/>
    <w:rsid w:val="00D761F2"/>
    <w:rsid w:val="00D77282"/>
    <w:rsid w:val="00D77BF8"/>
    <w:rsid w:val="00D81912"/>
    <w:rsid w:val="00D81A08"/>
    <w:rsid w:val="00D828C7"/>
    <w:rsid w:val="00D82A30"/>
    <w:rsid w:val="00D83312"/>
    <w:rsid w:val="00D836ED"/>
    <w:rsid w:val="00D84774"/>
    <w:rsid w:val="00D848BC"/>
    <w:rsid w:val="00D84907"/>
    <w:rsid w:val="00D84C0D"/>
    <w:rsid w:val="00D85826"/>
    <w:rsid w:val="00D85C61"/>
    <w:rsid w:val="00D86526"/>
    <w:rsid w:val="00D86DBF"/>
    <w:rsid w:val="00D8742B"/>
    <w:rsid w:val="00D90DAB"/>
    <w:rsid w:val="00D90EF5"/>
    <w:rsid w:val="00D91BB9"/>
    <w:rsid w:val="00D91D47"/>
    <w:rsid w:val="00D92475"/>
    <w:rsid w:val="00D9375B"/>
    <w:rsid w:val="00D94115"/>
    <w:rsid w:val="00D9413E"/>
    <w:rsid w:val="00D953E8"/>
    <w:rsid w:val="00D95B72"/>
    <w:rsid w:val="00D9651D"/>
    <w:rsid w:val="00DA1253"/>
    <w:rsid w:val="00DA26DE"/>
    <w:rsid w:val="00DA52B5"/>
    <w:rsid w:val="00DA6891"/>
    <w:rsid w:val="00DA6EE0"/>
    <w:rsid w:val="00DA7333"/>
    <w:rsid w:val="00DA7433"/>
    <w:rsid w:val="00DA773A"/>
    <w:rsid w:val="00DA77A3"/>
    <w:rsid w:val="00DA7E3D"/>
    <w:rsid w:val="00DB09EB"/>
    <w:rsid w:val="00DB1B85"/>
    <w:rsid w:val="00DB1E46"/>
    <w:rsid w:val="00DB1FDE"/>
    <w:rsid w:val="00DB243C"/>
    <w:rsid w:val="00DB33A1"/>
    <w:rsid w:val="00DB447D"/>
    <w:rsid w:val="00DB6097"/>
    <w:rsid w:val="00DB641B"/>
    <w:rsid w:val="00DB6A1B"/>
    <w:rsid w:val="00DB73E9"/>
    <w:rsid w:val="00DB77E6"/>
    <w:rsid w:val="00DC0237"/>
    <w:rsid w:val="00DC0E6A"/>
    <w:rsid w:val="00DC0FDF"/>
    <w:rsid w:val="00DC14E3"/>
    <w:rsid w:val="00DC1CBE"/>
    <w:rsid w:val="00DC1D53"/>
    <w:rsid w:val="00DC2840"/>
    <w:rsid w:val="00DC2F1F"/>
    <w:rsid w:val="00DC340A"/>
    <w:rsid w:val="00DC53F3"/>
    <w:rsid w:val="00DC70D2"/>
    <w:rsid w:val="00DC728E"/>
    <w:rsid w:val="00DC7778"/>
    <w:rsid w:val="00DC785C"/>
    <w:rsid w:val="00DC7FBA"/>
    <w:rsid w:val="00DD055E"/>
    <w:rsid w:val="00DD0A12"/>
    <w:rsid w:val="00DD20BA"/>
    <w:rsid w:val="00DD2154"/>
    <w:rsid w:val="00DD24FE"/>
    <w:rsid w:val="00DD2654"/>
    <w:rsid w:val="00DD2A86"/>
    <w:rsid w:val="00DD2FD7"/>
    <w:rsid w:val="00DD3377"/>
    <w:rsid w:val="00DD3EC8"/>
    <w:rsid w:val="00DD43A8"/>
    <w:rsid w:val="00DD443C"/>
    <w:rsid w:val="00DD468B"/>
    <w:rsid w:val="00DD4FB5"/>
    <w:rsid w:val="00DD5C1E"/>
    <w:rsid w:val="00DD647D"/>
    <w:rsid w:val="00DD724C"/>
    <w:rsid w:val="00DD7D80"/>
    <w:rsid w:val="00DE177A"/>
    <w:rsid w:val="00DE18AE"/>
    <w:rsid w:val="00DE1BB7"/>
    <w:rsid w:val="00DE1C24"/>
    <w:rsid w:val="00DE2A1B"/>
    <w:rsid w:val="00DE31EB"/>
    <w:rsid w:val="00DE3DDF"/>
    <w:rsid w:val="00DE50CE"/>
    <w:rsid w:val="00DE5CF9"/>
    <w:rsid w:val="00DE6D85"/>
    <w:rsid w:val="00DE7026"/>
    <w:rsid w:val="00DE7272"/>
    <w:rsid w:val="00DE79A2"/>
    <w:rsid w:val="00DF01DE"/>
    <w:rsid w:val="00DF054E"/>
    <w:rsid w:val="00DF0AC4"/>
    <w:rsid w:val="00DF33CB"/>
    <w:rsid w:val="00DF345F"/>
    <w:rsid w:val="00DF371F"/>
    <w:rsid w:val="00DF3EAE"/>
    <w:rsid w:val="00DF410F"/>
    <w:rsid w:val="00DF50F0"/>
    <w:rsid w:val="00DF5218"/>
    <w:rsid w:val="00DF524C"/>
    <w:rsid w:val="00DF5ABE"/>
    <w:rsid w:val="00DF63A0"/>
    <w:rsid w:val="00DF69F7"/>
    <w:rsid w:val="00DF6DA7"/>
    <w:rsid w:val="00DF7663"/>
    <w:rsid w:val="00DF786C"/>
    <w:rsid w:val="00E01305"/>
    <w:rsid w:val="00E01AE5"/>
    <w:rsid w:val="00E01BB5"/>
    <w:rsid w:val="00E01D10"/>
    <w:rsid w:val="00E021A5"/>
    <w:rsid w:val="00E02F77"/>
    <w:rsid w:val="00E04077"/>
    <w:rsid w:val="00E04243"/>
    <w:rsid w:val="00E042EC"/>
    <w:rsid w:val="00E04E1C"/>
    <w:rsid w:val="00E05124"/>
    <w:rsid w:val="00E05FFB"/>
    <w:rsid w:val="00E0759A"/>
    <w:rsid w:val="00E078F8"/>
    <w:rsid w:val="00E10E81"/>
    <w:rsid w:val="00E10ED6"/>
    <w:rsid w:val="00E10FF6"/>
    <w:rsid w:val="00E111E4"/>
    <w:rsid w:val="00E12448"/>
    <w:rsid w:val="00E129A9"/>
    <w:rsid w:val="00E12D66"/>
    <w:rsid w:val="00E12FA3"/>
    <w:rsid w:val="00E1381E"/>
    <w:rsid w:val="00E14C09"/>
    <w:rsid w:val="00E16273"/>
    <w:rsid w:val="00E1641C"/>
    <w:rsid w:val="00E16D2E"/>
    <w:rsid w:val="00E17368"/>
    <w:rsid w:val="00E17369"/>
    <w:rsid w:val="00E179A0"/>
    <w:rsid w:val="00E17DC8"/>
    <w:rsid w:val="00E202AA"/>
    <w:rsid w:val="00E20616"/>
    <w:rsid w:val="00E2061A"/>
    <w:rsid w:val="00E2083F"/>
    <w:rsid w:val="00E20A00"/>
    <w:rsid w:val="00E20A0C"/>
    <w:rsid w:val="00E21B84"/>
    <w:rsid w:val="00E21BAD"/>
    <w:rsid w:val="00E22B3F"/>
    <w:rsid w:val="00E2329D"/>
    <w:rsid w:val="00E23331"/>
    <w:rsid w:val="00E236C1"/>
    <w:rsid w:val="00E237B3"/>
    <w:rsid w:val="00E238FB"/>
    <w:rsid w:val="00E23BA6"/>
    <w:rsid w:val="00E23E09"/>
    <w:rsid w:val="00E23ED5"/>
    <w:rsid w:val="00E2400B"/>
    <w:rsid w:val="00E24CD2"/>
    <w:rsid w:val="00E2587F"/>
    <w:rsid w:val="00E25AF5"/>
    <w:rsid w:val="00E25C25"/>
    <w:rsid w:val="00E26043"/>
    <w:rsid w:val="00E26CCB"/>
    <w:rsid w:val="00E26FF2"/>
    <w:rsid w:val="00E276D6"/>
    <w:rsid w:val="00E27F5E"/>
    <w:rsid w:val="00E316E3"/>
    <w:rsid w:val="00E32C9F"/>
    <w:rsid w:val="00E32D40"/>
    <w:rsid w:val="00E32FC5"/>
    <w:rsid w:val="00E332FB"/>
    <w:rsid w:val="00E34C3E"/>
    <w:rsid w:val="00E352CC"/>
    <w:rsid w:val="00E35532"/>
    <w:rsid w:val="00E35CEF"/>
    <w:rsid w:val="00E362D3"/>
    <w:rsid w:val="00E3660B"/>
    <w:rsid w:val="00E366BE"/>
    <w:rsid w:val="00E36A82"/>
    <w:rsid w:val="00E3745A"/>
    <w:rsid w:val="00E37B16"/>
    <w:rsid w:val="00E40067"/>
    <w:rsid w:val="00E409A6"/>
    <w:rsid w:val="00E41046"/>
    <w:rsid w:val="00E43150"/>
    <w:rsid w:val="00E43C28"/>
    <w:rsid w:val="00E44D21"/>
    <w:rsid w:val="00E44F8E"/>
    <w:rsid w:val="00E44FA4"/>
    <w:rsid w:val="00E47EC1"/>
    <w:rsid w:val="00E50240"/>
    <w:rsid w:val="00E50378"/>
    <w:rsid w:val="00E50951"/>
    <w:rsid w:val="00E50A8B"/>
    <w:rsid w:val="00E5100D"/>
    <w:rsid w:val="00E511D9"/>
    <w:rsid w:val="00E5164B"/>
    <w:rsid w:val="00E51AA0"/>
    <w:rsid w:val="00E51DA6"/>
    <w:rsid w:val="00E53721"/>
    <w:rsid w:val="00E53D1E"/>
    <w:rsid w:val="00E5408E"/>
    <w:rsid w:val="00E54267"/>
    <w:rsid w:val="00E54468"/>
    <w:rsid w:val="00E55EF7"/>
    <w:rsid w:val="00E56424"/>
    <w:rsid w:val="00E56450"/>
    <w:rsid w:val="00E56554"/>
    <w:rsid w:val="00E5723E"/>
    <w:rsid w:val="00E607F5"/>
    <w:rsid w:val="00E61214"/>
    <w:rsid w:val="00E6152B"/>
    <w:rsid w:val="00E62B9F"/>
    <w:rsid w:val="00E62FF5"/>
    <w:rsid w:val="00E632C3"/>
    <w:rsid w:val="00E63717"/>
    <w:rsid w:val="00E63C9C"/>
    <w:rsid w:val="00E63E89"/>
    <w:rsid w:val="00E64194"/>
    <w:rsid w:val="00E64313"/>
    <w:rsid w:val="00E662DF"/>
    <w:rsid w:val="00E66A08"/>
    <w:rsid w:val="00E66EA4"/>
    <w:rsid w:val="00E67734"/>
    <w:rsid w:val="00E67BB1"/>
    <w:rsid w:val="00E70238"/>
    <w:rsid w:val="00E7063F"/>
    <w:rsid w:val="00E70B27"/>
    <w:rsid w:val="00E70D10"/>
    <w:rsid w:val="00E710FA"/>
    <w:rsid w:val="00E71CD7"/>
    <w:rsid w:val="00E745AD"/>
    <w:rsid w:val="00E74F37"/>
    <w:rsid w:val="00E750A4"/>
    <w:rsid w:val="00E7577A"/>
    <w:rsid w:val="00E75F77"/>
    <w:rsid w:val="00E77580"/>
    <w:rsid w:val="00E77EA2"/>
    <w:rsid w:val="00E80511"/>
    <w:rsid w:val="00E8150B"/>
    <w:rsid w:val="00E81D3E"/>
    <w:rsid w:val="00E8280A"/>
    <w:rsid w:val="00E83E45"/>
    <w:rsid w:val="00E840D8"/>
    <w:rsid w:val="00E84F6F"/>
    <w:rsid w:val="00E8573B"/>
    <w:rsid w:val="00E85CA2"/>
    <w:rsid w:val="00E8619E"/>
    <w:rsid w:val="00E86BFC"/>
    <w:rsid w:val="00E879BB"/>
    <w:rsid w:val="00E87ED0"/>
    <w:rsid w:val="00E901C3"/>
    <w:rsid w:val="00E9069E"/>
    <w:rsid w:val="00E90A67"/>
    <w:rsid w:val="00E90D5C"/>
    <w:rsid w:val="00E9122D"/>
    <w:rsid w:val="00E914EB"/>
    <w:rsid w:val="00E916AC"/>
    <w:rsid w:val="00E92667"/>
    <w:rsid w:val="00E929DD"/>
    <w:rsid w:val="00E92C64"/>
    <w:rsid w:val="00E94AF8"/>
    <w:rsid w:val="00E94D18"/>
    <w:rsid w:val="00E951A0"/>
    <w:rsid w:val="00E956ED"/>
    <w:rsid w:val="00E96A11"/>
    <w:rsid w:val="00EA01EA"/>
    <w:rsid w:val="00EA07F3"/>
    <w:rsid w:val="00EA1254"/>
    <w:rsid w:val="00EA12FD"/>
    <w:rsid w:val="00EA130A"/>
    <w:rsid w:val="00EA1999"/>
    <w:rsid w:val="00EA19F6"/>
    <w:rsid w:val="00EA225A"/>
    <w:rsid w:val="00EA2FB4"/>
    <w:rsid w:val="00EA3049"/>
    <w:rsid w:val="00EA35A0"/>
    <w:rsid w:val="00EA35B2"/>
    <w:rsid w:val="00EA39D0"/>
    <w:rsid w:val="00EA4308"/>
    <w:rsid w:val="00EA43C1"/>
    <w:rsid w:val="00EA4479"/>
    <w:rsid w:val="00EA5A86"/>
    <w:rsid w:val="00EA6836"/>
    <w:rsid w:val="00EA6FA8"/>
    <w:rsid w:val="00EB00E1"/>
    <w:rsid w:val="00EB1534"/>
    <w:rsid w:val="00EB1584"/>
    <w:rsid w:val="00EB24AA"/>
    <w:rsid w:val="00EB2626"/>
    <w:rsid w:val="00EB2D6B"/>
    <w:rsid w:val="00EB2DB3"/>
    <w:rsid w:val="00EB2DC8"/>
    <w:rsid w:val="00EB3F65"/>
    <w:rsid w:val="00EB4012"/>
    <w:rsid w:val="00EB40FF"/>
    <w:rsid w:val="00EB42A3"/>
    <w:rsid w:val="00EB4DBD"/>
    <w:rsid w:val="00EB5810"/>
    <w:rsid w:val="00EB5F31"/>
    <w:rsid w:val="00EB7276"/>
    <w:rsid w:val="00EB727B"/>
    <w:rsid w:val="00EB776C"/>
    <w:rsid w:val="00EC0E05"/>
    <w:rsid w:val="00EC0E54"/>
    <w:rsid w:val="00EC11E1"/>
    <w:rsid w:val="00EC1711"/>
    <w:rsid w:val="00EC1DB9"/>
    <w:rsid w:val="00EC2161"/>
    <w:rsid w:val="00EC2BA5"/>
    <w:rsid w:val="00EC2D5C"/>
    <w:rsid w:val="00EC5AB3"/>
    <w:rsid w:val="00EC6545"/>
    <w:rsid w:val="00EC65B0"/>
    <w:rsid w:val="00ED07C9"/>
    <w:rsid w:val="00ED37F0"/>
    <w:rsid w:val="00ED3E82"/>
    <w:rsid w:val="00ED4255"/>
    <w:rsid w:val="00ED4605"/>
    <w:rsid w:val="00ED5A94"/>
    <w:rsid w:val="00ED5DB9"/>
    <w:rsid w:val="00ED6483"/>
    <w:rsid w:val="00ED72FD"/>
    <w:rsid w:val="00EE04B6"/>
    <w:rsid w:val="00EE11D8"/>
    <w:rsid w:val="00EE164A"/>
    <w:rsid w:val="00EE1923"/>
    <w:rsid w:val="00EE2410"/>
    <w:rsid w:val="00EE2B2C"/>
    <w:rsid w:val="00EE3593"/>
    <w:rsid w:val="00EE3A05"/>
    <w:rsid w:val="00EE3CF8"/>
    <w:rsid w:val="00EE44A9"/>
    <w:rsid w:val="00EE508E"/>
    <w:rsid w:val="00EE605B"/>
    <w:rsid w:val="00EE61A9"/>
    <w:rsid w:val="00EE6BC1"/>
    <w:rsid w:val="00EE70B7"/>
    <w:rsid w:val="00EE71FE"/>
    <w:rsid w:val="00EE75DA"/>
    <w:rsid w:val="00EF01B0"/>
    <w:rsid w:val="00EF083F"/>
    <w:rsid w:val="00EF219F"/>
    <w:rsid w:val="00EF3A97"/>
    <w:rsid w:val="00EF3E53"/>
    <w:rsid w:val="00EF59B4"/>
    <w:rsid w:val="00EF5BC0"/>
    <w:rsid w:val="00EF6351"/>
    <w:rsid w:val="00EF6C54"/>
    <w:rsid w:val="00EF719C"/>
    <w:rsid w:val="00EF7621"/>
    <w:rsid w:val="00EF7ED5"/>
    <w:rsid w:val="00F008AE"/>
    <w:rsid w:val="00F01610"/>
    <w:rsid w:val="00F01CC1"/>
    <w:rsid w:val="00F0227E"/>
    <w:rsid w:val="00F02404"/>
    <w:rsid w:val="00F033D8"/>
    <w:rsid w:val="00F03D6E"/>
    <w:rsid w:val="00F03E23"/>
    <w:rsid w:val="00F03FC6"/>
    <w:rsid w:val="00F04469"/>
    <w:rsid w:val="00F044F8"/>
    <w:rsid w:val="00F04841"/>
    <w:rsid w:val="00F048A0"/>
    <w:rsid w:val="00F05045"/>
    <w:rsid w:val="00F055A5"/>
    <w:rsid w:val="00F06858"/>
    <w:rsid w:val="00F103B9"/>
    <w:rsid w:val="00F109E0"/>
    <w:rsid w:val="00F10AF1"/>
    <w:rsid w:val="00F10D7C"/>
    <w:rsid w:val="00F10DB0"/>
    <w:rsid w:val="00F11137"/>
    <w:rsid w:val="00F12070"/>
    <w:rsid w:val="00F121CD"/>
    <w:rsid w:val="00F12F58"/>
    <w:rsid w:val="00F1369B"/>
    <w:rsid w:val="00F158BA"/>
    <w:rsid w:val="00F158CF"/>
    <w:rsid w:val="00F16309"/>
    <w:rsid w:val="00F16494"/>
    <w:rsid w:val="00F17C51"/>
    <w:rsid w:val="00F20171"/>
    <w:rsid w:val="00F208E0"/>
    <w:rsid w:val="00F21F65"/>
    <w:rsid w:val="00F2291C"/>
    <w:rsid w:val="00F22ED6"/>
    <w:rsid w:val="00F22FAE"/>
    <w:rsid w:val="00F241E0"/>
    <w:rsid w:val="00F24D13"/>
    <w:rsid w:val="00F25902"/>
    <w:rsid w:val="00F26EFE"/>
    <w:rsid w:val="00F2758D"/>
    <w:rsid w:val="00F3053B"/>
    <w:rsid w:val="00F324D1"/>
    <w:rsid w:val="00F32850"/>
    <w:rsid w:val="00F32EBF"/>
    <w:rsid w:val="00F32EEA"/>
    <w:rsid w:val="00F33148"/>
    <w:rsid w:val="00F3325B"/>
    <w:rsid w:val="00F332EB"/>
    <w:rsid w:val="00F34288"/>
    <w:rsid w:val="00F34D87"/>
    <w:rsid w:val="00F35E6E"/>
    <w:rsid w:val="00F364B6"/>
    <w:rsid w:val="00F372D4"/>
    <w:rsid w:val="00F3732D"/>
    <w:rsid w:val="00F377F3"/>
    <w:rsid w:val="00F379C4"/>
    <w:rsid w:val="00F379E4"/>
    <w:rsid w:val="00F37AA6"/>
    <w:rsid w:val="00F404CD"/>
    <w:rsid w:val="00F40536"/>
    <w:rsid w:val="00F4076E"/>
    <w:rsid w:val="00F416DE"/>
    <w:rsid w:val="00F41DB1"/>
    <w:rsid w:val="00F42653"/>
    <w:rsid w:val="00F430E9"/>
    <w:rsid w:val="00F43922"/>
    <w:rsid w:val="00F439A6"/>
    <w:rsid w:val="00F43CEA"/>
    <w:rsid w:val="00F45D2F"/>
    <w:rsid w:val="00F45F57"/>
    <w:rsid w:val="00F4640A"/>
    <w:rsid w:val="00F464D4"/>
    <w:rsid w:val="00F46721"/>
    <w:rsid w:val="00F4694E"/>
    <w:rsid w:val="00F47DFE"/>
    <w:rsid w:val="00F51290"/>
    <w:rsid w:val="00F518B4"/>
    <w:rsid w:val="00F51CC0"/>
    <w:rsid w:val="00F527EC"/>
    <w:rsid w:val="00F5328E"/>
    <w:rsid w:val="00F53348"/>
    <w:rsid w:val="00F5498E"/>
    <w:rsid w:val="00F54998"/>
    <w:rsid w:val="00F54A60"/>
    <w:rsid w:val="00F54AB1"/>
    <w:rsid w:val="00F54CDA"/>
    <w:rsid w:val="00F55A0B"/>
    <w:rsid w:val="00F55AC5"/>
    <w:rsid w:val="00F5761A"/>
    <w:rsid w:val="00F57B17"/>
    <w:rsid w:val="00F57C61"/>
    <w:rsid w:val="00F6046E"/>
    <w:rsid w:val="00F60CA4"/>
    <w:rsid w:val="00F61107"/>
    <w:rsid w:val="00F612B9"/>
    <w:rsid w:val="00F61B03"/>
    <w:rsid w:val="00F61E4E"/>
    <w:rsid w:val="00F62703"/>
    <w:rsid w:val="00F62C4A"/>
    <w:rsid w:val="00F62E60"/>
    <w:rsid w:val="00F63308"/>
    <w:rsid w:val="00F64218"/>
    <w:rsid w:val="00F65552"/>
    <w:rsid w:val="00F65AAA"/>
    <w:rsid w:val="00F660A1"/>
    <w:rsid w:val="00F6747F"/>
    <w:rsid w:val="00F70363"/>
    <w:rsid w:val="00F706DA"/>
    <w:rsid w:val="00F70B6A"/>
    <w:rsid w:val="00F71B9C"/>
    <w:rsid w:val="00F720FA"/>
    <w:rsid w:val="00F722A4"/>
    <w:rsid w:val="00F7482E"/>
    <w:rsid w:val="00F76241"/>
    <w:rsid w:val="00F76521"/>
    <w:rsid w:val="00F7662E"/>
    <w:rsid w:val="00F77B2E"/>
    <w:rsid w:val="00F77BF2"/>
    <w:rsid w:val="00F77EFE"/>
    <w:rsid w:val="00F800B5"/>
    <w:rsid w:val="00F80717"/>
    <w:rsid w:val="00F809ED"/>
    <w:rsid w:val="00F80B30"/>
    <w:rsid w:val="00F81B41"/>
    <w:rsid w:val="00F8236A"/>
    <w:rsid w:val="00F83AD9"/>
    <w:rsid w:val="00F845D8"/>
    <w:rsid w:val="00F8499E"/>
    <w:rsid w:val="00F852B9"/>
    <w:rsid w:val="00F855E3"/>
    <w:rsid w:val="00F856DA"/>
    <w:rsid w:val="00F864BE"/>
    <w:rsid w:val="00F8724F"/>
    <w:rsid w:val="00F8727C"/>
    <w:rsid w:val="00F8772B"/>
    <w:rsid w:val="00F87926"/>
    <w:rsid w:val="00F91414"/>
    <w:rsid w:val="00F919DF"/>
    <w:rsid w:val="00F930AC"/>
    <w:rsid w:val="00F930E1"/>
    <w:rsid w:val="00F9327B"/>
    <w:rsid w:val="00F93440"/>
    <w:rsid w:val="00F9460C"/>
    <w:rsid w:val="00F94DBC"/>
    <w:rsid w:val="00F95561"/>
    <w:rsid w:val="00F9583F"/>
    <w:rsid w:val="00F95A62"/>
    <w:rsid w:val="00F96B65"/>
    <w:rsid w:val="00F96FDD"/>
    <w:rsid w:val="00F97973"/>
    <w:rsid w:val="00FA0162"/>
    <w:rsid w:val="00FA025E"/>
    <w:rsid w:val="00FA1186"/>
    <w:rsid w:val="00FA1A09"/>
    <w:rsid w:val="00FA1FDC"/>
    <w:rsid w:val="00FA28AF"/>
    <w:rsid w:val="00FA2D64"/>
    <w:rsid w:val="00FA2E21"/>
    <w:rsid w:val="00FA341D"/>
    <w:rsid w:val="00FA485C"/>
    <w:rsid w:val="00FA60D7"/>
    <w:rsid w:val="00FA6830"/>
    <w:rsid w:val="00FA686B"/>
    <w:rsid w:val="00FA7D20"/>
    <w:rsid w:val="00FB0869"/>
    <w:rsid w:val="00FB0E50"/>
    <w:rsid w:val="00FB22D6"/>
    <w:rsid w:val="00FB2B28"/>
    <w:rsid w:val="00FB30A4"/>
    <w:rsid w:val="00FB3BCC"/>
    <w:rsid w:val="00FB4253"/>
    <w:rsid w:val="00FB4964"/>
    <w:rsid w:val="00FB4BD2"/>
    <w:rsid w:val="00FB4F08"/>
    <w:rsid w:val="00FB4FB4"/>
    <w:rsid w:val="00FB5951"/>
    <w:rsid w:val="00FB76D7"/>
    <w:rsid w:val="00FC074E"/>
    <w:rsid w:val="00FC0AF1"/>
    <w:rsid w:val="00FC0D4D"/>
    <w:rsid w:val="00FC152E"/>
    <w:rsid w:val="00FC1CC5"/>
    <w:rsid w:val="00FC1D23"/>
    <w:rsid w:val="00FC1F4B"/>
    <w:rsid w:val="00FC3210"/>
    <w:rsid w:val="00FC32CF"/>
    <w:rsid w:val="00FC36D2"/>
    <w:rsid w:val="00FC3AD5"/>
    <w:rsid w:val="00FC4516"/>
    <w:rsid w:val="00FC589D"/>
    <w:rsid w:val="00FC592C"/>
    <w:rsid w:val="00FC69B2"/>
    <w:rsid w:val="00FC6F52"/>
    <w:rsid w:val="00FD1318"/>
    <w:rsid w:val="00FD179B"/>
    <w:rsid w:val="00FD1AF1"/>
    <w:rsid w:val="00FD2836"/>
    <w:rsid w:val="00FD2C35"/>
    <w:rsid w:val="00FD2FCB"/>
    <w:rsid w:val="00FD3947"/>
    <w:rsid w:val="00FD401F"/>
    <w:rsid w:val="00FD4C7E"/>
    <w:rsid w:val="00FD4CD8"/>
    <w:rsid w:val="00FD4DFC"/>
    <w:rsid w:val="00FD5BDF"/>
    <w:rsid w:val="00FD69F8"/>
    <w:rsid w:val="00FD721C"/>
    <w:rsid w:val="00FD7B7D"/>
    <w:rsid w:val="00FD7D2B"/>
    <w:rsid w:val="00FD7D67"/>
    <w:rsid w:val="00FD7E90"/>
    <w:rsid w:val="00FE0102"/>
    <w:rsid w:val="00FE08BA"/>
    <w:rsid w:val="00FE0F97"/>
    <w:rsid w:val="00FE1A13"/>
    <w:rsid w:val="00FE1D76"/>
    <w:rsid w:val="00FE28A5"/>
    <w:rsid w:val="00FE3017"/>
    <w:rsid w:val="00FE3B7B"/>
    <w:rsid w:val="00FE5A5C"/>
    <w:rsid w:val="00FE6716"/>
    <w:rsid w:val="00FE6ACC"/>
    <w:rsid w:val="00FE71D5"/>
    <w:rsid w:val="00FE71EA"/>
    <w:rsid w:val="00FE7F2F"/>
    <w:rsid w:val="00FE7F5D"/>
    <w:rsid w:val="00FF036E"/>
    <w:rsid w:val="00FF0B5A"/>
    <w:rsid w:val="00FF292C"/>
    <w:rsid w:val="00FF2C86"/>
    <w:rsid w:val="00FF3602"/>
    <w:rsid w:val="00FF3909"/>
    <w:rsid w:val="00FF4DB3"/>
    <w:rsid w:val="00FF5C5C"/>
    <w:rsid w:val="00FF7247"/>
    <w:rsid w:val="43CB2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B2B87"/>
  <w15:chartTrackingRefBased/>
  <w15:docId w15:val="{D517E26E-5A5B-4847-9C8B-32855B8C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335"/>
  </w:style>
  <w:style w:type="paragraph" w:styleId="Heading1">
    <w:name w:val="heading 1"/>
    <w:basedOn w:val="Normal"/>
    <w:next w:val="Normal"/>
    <w:link w:val="Heading1Char"/>
    <w:uiPriority w:val="9"/>
    <w:qFormat/>
    <w:rsid w:val="009D3A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3A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D3A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F5C5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4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BE4"/>
  </w:style>
  <w:style w:type="paragraph" w:styleId="Footer">
    <w:name w:val="footer"/>
    <w:basedOn w:val="Normal"/>
    <w:link w:val="FooterChar"/>
    <w:uiPriority w:val="99"/>
    <w:unhideWhenUsed/>
    <w:qFormat/>
    <w:rsid w:val="00CA4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BE4"/>
  </w:style>
  <w:style w:type="character" w:styleId="PlaceholderText">
    <w:name w:val="Placeholder Text"/>
    <w:basedOn w:val="DefaultParagraphFont"/>
    <w:uiPriority w:val="99"/>
    <w:semiHidden/>
    <w:rsid w:val="009479CA"/>
    <w:rPr>
      <w:color w:val="808080"/>
    </w:rPr>
  </w:style>
  <w:style w:type="paragraph" w:styleId="ListParagraph">
    <w:name w:val="List Paragraph"/>
    <w:basedOn w:val="Normal"/>
    <w:uiPriority w:val="34"/>
    <w:qFormat/>
    <w:rsid w:val="00902F59"/>
    <w:pPr>
      <w:ind w:left="720"/>
      <w:contextualSpacing/>
    </w:pPr>
  </w:style>
  <w:style w:type="character" w:customStyle="1" w:styleId="Heading1Char">
    <w:name w:val="Heading 1 Char"/>
    <w:basedOn w:val="DefaultParagraphFont"/>
    <w:link w:val="Heading1"/>
    <w:uiPriority w:val="9"/>
    <w:rsid w:val="009D3A8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D3A8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D3A8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F5C5C"/>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D85826"/>
    <w:pPr>
      <w:outlineLvl w:val="9"/>
    </w:pPr>
  </w:style>
  <w:style w:type="paragraph" w:styleId="TOC1">
    <w:name w:val="toc 1"/>
    <w:basedOn w:val="Normal"/>
    <w:next w:val="Normal"/>
    <w:autoRedefine/>
    <w:uiPriority w:val="39"/>
    <w:unhideWhenUsed/>
    <w:rsid w:val="00D85826"/>
    <w:pPr>
      <w:spacing w:after="100"/>
    </w:pPr>
  </w:style>
  <w:style w:type="paragraph" w:styleId="TOC2">
    <w:name w:val="toc 2"/>
    <w:basedOn w:val="Normal"/>
    <w:next w:val="Normal"/>
    <w:autoRedefine/>
    <w:uiPriority w:val="39"/>
    <w:unhideWhenUsed/>
    <w:rsid w:val="00D85826"/>
    <w:pPr>
      <w:spacing w:after="100"/>
      <w:ind w:left="220"/>
    </w:pPr>
  </w:style>
  <w:style w:type="paragraph" w:styleId="TOC3">
    <w:name w:val="toc 3"/>
    <w:basedOn w:val="Normal"/>
    <w:next w:val="Normal"/>
    <w:autoRedefine/>
    <w:uiPriority w:val="39"/>
    <w:unhideWhenUsed/>
    <w:rsid w:val="00D85826"/>
    <w:pPr>
      <w:spacing w:after="100"/>
      <w:ind w:left="440"/>
    </w:pPr>
  </w:style>
  <w:style w:type="character" w:styleId="Hyperlink">
    <w:name w:val="Hyperlink"/>
    <w:basedOn w:val="DefaultParagraphFont"/>
    <w:uiPriority w:val="99"/>
    <w:unhideWhenUsed/>
    <w:rsid w:val="00D85826"/>
    <w:rPr>
      <w:color w:val="0563C1" w:themeColor="hyperlink"/>
      <w:u w:val="single"/>
    </w:rPr>
  </w:style>
  <w:style w:type="table" w:styleId="TableGrid">
    <w:name w:val="Table Grid"/>
    <w:basedOn w:val="TableNormal"/>
    <w:uiPriority w:val="39"/>
    <w:rsid w:val="00B502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5032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5032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5032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5032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B516C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B516C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B516C9"/>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0774A0"/>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Accent6">
    <w:name w:val="Grid Table 2 Accent 6"/>
    <w:basedOn w:val="TableNormal"/>
    <w:uiPriority w:val="47"/>
    <w:rsid w:val="000774A0"/>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user-ref-id-sub-title">
    <w:name w:val="user-ref-id-sub-title"/>
    <w:basedOn w:val="Normal"/>
    <w:rsid w:val="00986A9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g-scope">
    <w:name w:val="ng-scope"/>
    <w:basedOn w:val="DefaultParagraphFont"/>
    <w:rsid w:val="00986A9F"/>
  </w:style>
  <w:style w:type="character" w:customStyle="1" w:styleId="ng-binding">
    <w:name w:val="ng-binding"/>
    <w:basedOn w:val="DefaultParagraphFont"/>
    <w:rsid w:val="00986A9F"/>
  </w:style>
  <w:style w:type="paragraph" w:customStyle="1" w:styleId="panel-title">
    <w:name w:val="panel-title"/>
    <w:basedOn w:val="Normal"/>
    <w:rsid w:val="00986A9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DF5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3302">
      <w:bodyDiv w:val="1"/>
      <w:marLeft w:val="0"/>
      <w:marRight w:val="0"/>
      <w:marTop w:val="0"/>
      <w:marBottom w:val="0"/>
      <w:divBdr>
        <w:top w:val="none" w:sz="0" w:space="0" w:color="auto"/>
        <w:left w:val="none" w:sz="0" w:space="0" w:color="auto"/>
        <w:bottom w:val="none" w:sz="0" w:space="0" w:color="auto"/>
        <w:right w:val="none" w:sz="0" w:space="0" w:color="auto"/>
      </w:divBdr>
    </w:div>
    <w:div w:id="4794819">
      <w:bodyDiv w:val="1"/>
      <w:marLeft w:val="0"/>
      <w:marRight w:val="0"/>
      <w:marTop w:val="0"/>
      <w:marBottom w:val="0"/>
      <w:divBdr>
        <w:top w:val="none" w:sz="0" w:space="0" w:color="auto"/>
        <w:left w:val="none" w:sz="0" w:space="0" w:color="auto"/>
        <w:bottom w:val="none" w:sz="0" w:space="0" w:color="auto"/>
        <w:right w:val="none" w:sz="0" w:space="0" w:color="auto"/>
      </w:divBdr>
    </w:div>
    <w:div w:id="15011017">
      <w:bodyDiv w:val="1"/>
      <w:marLeft w:val="0"/>
      <w:marRight w:val="0"/>
      <w:marTop w:val="0"/>
      <w:marBottom w:val="0"/>
      <w:divBdr>
        <w:top w:val="none" w:sz="0" w:space="0" w:color="auto"/>
        <w:left w:val="none" w:sz="0" w:space="0" w:color="auto"/>
        <w:bottom w:val="none" w:sz="0" w:space="0" w:color="auto"/>
        <w:right w:val="none" w:sz="0" w:space="0" w:color="auto"/>
      </w:divBdr>
    </w:div>
    <w:div w:id="21636683">
      <w:bodyDiv w:val="1"/>
      <w:marLeft w:val="0"/>
      <w:marRight w:val="0"/>
      <w:marTop w:val="0"/>
      <w:marBottom w:val="0"/>
      <w:divBdr>
        <w:top w:val="none" w:sz="0" w:space="0" w:color="auto"/>
        <w:left w:val="none" w:sz="0" w:space="0" w:color="auto"/>
        <w:bottom w:val="none" w:sz="0" w:space="0" w:color="auto"/>
        <w:right w:val="none" w:sz="0" w:space="0" w:color="auto"/>
      </w:divBdr>
      <w:divsChild>
        <w:div w:id="582564164">
          <w:marLeft w:val="0"/>
          <w:marRight w:val="0"/>
          <w:marTop w:val="0"/>
          <w:marBottom w:val="0"/>
          <w:divBdr>
            <w:top w:val="none" w:sz="0" w:space="0" w:color="auto"/>
            <w:left w:val="none" w:sz="0" w:space="0" w:color="auto"/>
            <w:bottom w:val="none" w:sz="0" w:space="0" w:color="auto"/>
            <w:right w:val="none" w:sz="0" w:space="0" w:color="auto"/>
          </w:divBdr>
          <w:divsChild>
            <w:div w:id="159339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85927">
      <w:bodyDiv w:val="1"/>
      <w:marLeft w:val="0"/>
      <w:marRight w:val="0"/>
      <w:marTop w:val="0"/>
      <w:marBottom w:val="0"/>
      <w:divBdr>
        <w:top w:val="none" w:sz="0" w:space="0" w:color="auto"/>
        <w:left w:val="none" w:sz="0" w:space="0" w:color="auto"/>
        <w:bottom w:val="none" w:sz="0" w:space="0" w:color="auto"/>
        <w:right w:val="none" w:sz="0" w:space="0" w:color="auto"/>
      </w:divBdr>
    </w:div>
    <w:div w:id="40180734">
      <w:bodyDiv w:val="1"/>
      <w:marLeft w:val="0"/>
      <w:marRight w:val="0"/>
      <w:marTop w:val="0"/>
      <w:marBottom w:val="0"/>
      <w:divBdr>
        <w:top w:val="none" w:sz="0" w:space="0" w:color="auto"/>
        <w:left w:val="none" w:sz="0" w:space="0" w:color="auto"/>
        <w:bottom w:val="none" w:sz="0" w:space="0" w:color="auto"/>
        <w:right w:val="none" w:sz="0" w:space="0" w:color="auto"/>
      </w:divBdr>
    </w:div>
    <w:div w:id="41249439">
      <w:bodyDiv w:val="1"/>
      <w:marLeft w:val="0"/>
      <w:marRight w:val="0"/>
      <w:marTop w:val="0"/>
      <w:marBottom w:val="0"/>
      <w:divBdr>
        <w:top w:val="none" w:sz="0" w:space="0" w:color="auto"/>
        <w:left w:val="none" w:sz="0" w:space="0" w:color="auto"/>
        <w:bottom w:val="none" w:sz="0" w:space="0" w:color="auto"/>
        <w:right w:val="none" w:sz="0" w:space="0" w:color="auto"/>
      </w:divBdr>
    </w:div>
    <w:div w:id="52122328">
      <w:bodyDiv w:val="1"/>
      <w:marLeft w:val="0"/>
      <w:marRight w:val="0"/>
      <w:marTop w:val="0"/>
      <w:marBottom w:val="0"/>
      <w:divBdr>
        <w:top w:val="none" w:sz="0" w:space="0" w:color="auto"/>
        <w:left w:val="none" w:sz="0" w:space="0" w:color="auto"/>
        <w:bottom w:val="none" w:sz="0" w:space="0" w:color="auto"/>
        <w:right w:val="none" w:sz="0" w:space="0" w:color="auto"/>
      </w:divBdr>
    </w:div>
    <w:div w:id="54746867">
      <w:bodyDiv w:val="1"/>
      <w:marLeft w:val="0"/>
      <w:marRight w:val="0"/>
      <w:marTop w:val="0"/>
      <w:marBottom w:val="0"/>
      <w:divBdr>
        <w:top w:val="none" w:sz="0" w:space="0" w:color="auto"/>
        <w:left w:val="none" w:sz="0" w:space="0" w:color="auto"/>
        <w:bottom w:val="none" w:sz="0" w:space="0" w:color="auto"/>
        <w:right w:val="none" w:sz="0" w:space="0" w:color="auto"/>
      </w:divBdr>
    </w:div>
    <w:div w:id="55592568">
      <w:bodyDiv w:val="1"/>
      <w:marLeft w:val="0"/>
      <w:marRight w:val="0"/>
      <w:marTop w:val="0"/>
      <w:marBottom w:val="0"/>
      <w:divBdr>
        <w:top w:val="none" w:sz="0" w:space="0" w:color="auto"/>
        <w:left w:val="none" w:sz="0" w:space="0" w:color="auto"/>
        <w:bottom w:val="none" w:sz="0" w:space="0" w:color="auto"/>
        <w:right w:val="none" w:sz="0" w:space="0" w:color="auto"/>
      </w:divBdr>
    </w:div>
    <w:div w:id="55859270">
      <w:bodyDiv w:val="1"/>
      <w:marLeft w:val="0"/>
      <w:marRight w:val="0"/>
      <w:marTop w:val="0"/>
      <w:marBottom w:val="0"/>
      <w:divBdr>
        <w:top w:val="none" w:sz="0" w:space="0" w:color="auto"/>
        <w:left w:val="none" w:sz="0" w:space="0" w:color="auto"/>
        <w:bottom w:val="none" w:sz="0" w:space="0" w:color="auto"/>
        <w:right w:val="none" w:sz="0" w:space="0" w:color="auto"/>
      </w:divBdr>
    </w:div>
    <w:div w:id="59252361">
      <w:bodyDiv w:val="1"/>
      <w:marLeft w:val="0"/>
      <w:marRight w:val="0"/>
      <w:marTop w:val="0"/>
      <w:marBottom w:val="0"/>
      <w:divBdr>
        <w:top w:val="none" w:sz="0" w:space="0" w:color="auto"/>
        <w:left w:val="none" w:sz="0" w:space="0" w:color="auto"/>
        <w:bottom w:val="none" w:sz="0" w:space="0" w:color="auto"/>
        <w:right w:val="none" w:sz="0" w:space="0" w:color="auto"/>
      </w:divBdr>
    </w:div>
    <w:div w:id="64570494">
      <w:bodyDiv w:val="1"/>
      <w:marLeft w:val="0"/>
      <w:marRight w:val="0"/>
      <w:marTop w:val="0"/>
      <w:marBottom w:val="0"/>
      <w:divBdr>
        <w:top w:val="none" w:sz="0" w:space="0" w:color="auto"/>
        <w:left w:val="none" w:sz="0" w:space="0" w:color="auto"/>
        <w:bottom w:val="none" w:sz="0" w:space="0" w:color="auto"/>
        <w:right w:val="none" w:sz="0" w:space="0" w:color="auto"/>
      </w:divBdr>
    </w:div>
    <w:div w:id="64841396">
      <w:bodyDiv w:val="1"/>
      <w:marLeft w:val="0"/>
      <w:marRight w:val="0"/>
      <w:marTop w:val="0"/>
      <w:marBottom w:val="0"/>
      <w:divBdr>
        <w:top w:val="none" w:sz="0" w:space="0" w:color="auto"/>
        <w:left w:val="none" w:sz="0" w:space="0" w:color="auto"/>
        <w:bottom w:val="none" w:sz="0" w:space="0" w:color="auto"/>
        <w:right w:val="none" w:sz="0" w:space="0" w:color="auto"/>
      </w:divBdr>
    </w:div>
    <w:div w:id="76486309">
      <w:bodyDiv w:val="1"/>
      <w:marLeft w:val="0"/>
      <w:marRight w:val="0"/>
      <w:marTop w:val="0"/>
      <w:marBottom w:val="0"/>
      <w:divBdr>
        <w:top w:val="none" w:sz="0" w:space="0" w:color="auto"/>
        <w:left w:val="none" w:sz="0" w:space="0" w:color="auto"/>
        <w:bottom w:val="none" w:sz="0" w:space="0" w:color="auto"/>
        <w:right w:val="none" w:sz="0" w:space="0" w:color="auto"/>
      </w:divBdr>
    </w:div>
    <w:div w:id="76558458">
      <w:bodyDiv w:val="1"/>
      <w:marLeft w:val="0"/>
      <w:marRight w:val="0"/>
      <w:marTop w:val="0"/>
      <w:marBottom w:val="0"/>
      <w:divBdr>
        <w:top w:val="none" w:sz="0" w:space="0" w:color="auto"/>
        <w:left w:val="none" w:sz="0" w:space="0" w:color="auto"/>
        <w:bottom w:val="none" w:sz="0" w:space="0" w:color="auto"/>
        <w:right w:val="none" w:sz="0" w:space="0" w:color="auto"/>
      </w:divBdr>
    </w:div>
    <w:div w:id="119035334">
      <w:bodyDiv w:val="1"/>
      <w:marLeft w:val="0"/>
      <w:marRight w:val="0"/>
      <w:marTop w:val="0"/>
      <w:marBottom w:val="0"/>
      <w:divBdr>
        <w:top w:val="none" w:sz="0" w:space="0" w:color="auto"/>
        <w:left w:val="none" w:sz="0" w:space="0" w:color="auto"/>
        <w:bottom w:val="none" w:sz="0" w:space="0" w:color="auto"/>
        <w:right w:val="none" w:sz="0" w:space="0" w:color="auto"/>
      </w:divBdr>
    </w:div>
    <w:div w:id="123239707">
      <w:bodyDiv w:val="1"/>
      <w:marLeft w:val="0"/>
      <w:marRight w:val="0"/>
      <w:marTop w:val="0"/>
      <w:marBottom w:val="0"/>
      <w:divBdr>
        <w:top w:val="none" w:sz="0" w:space="0" w:color="auto"/>
        <w:left w:val="none" w:sz="0" w:space="0" w:color="auto"/>
        <w:bottom w:val="none" w:sz="0" w:space="0" w:color="auto"/>
        <w:right w:val="none" w:sz="0" w:space="0" w:color="auto"/>
      </w:divBdr>
    </w:div>
    <w:div w:id="127170854">
      <w:bodyDiv w:val="1"/>
      <w:marLeft w:val="0"/>
      <w:marRight w:val="0"/>
      <w:marTop w:val="0"/>
      <w:marBottom w:val="0"/>
      <w:divBdr>
        <w:top w:val="none" w:sz="0" w:space="0" w:color="auto"/>
        <w:left w:val="none" w:sz="0" w:space="0" w:color="auto"/>
        <w:bottom w:val="none" w:sz="0" w:space="0" w:color="auto"/>
        <w:right w:val="none" w:sz="0" w:space="0" w:color="auto"/>
      </w:divBdr>
    </w:div>
    <w:div w:id="127404500">
      <w:bodyDiv w:val="1"/>
      <w:marLeft w:val="0"/>
      <w:marRight w:val="0"/>
      <w:marTop w:val="0"/>
      <w:marBottom w:val="0"/>
      <w:divBdr>
        <w:top w:val="none" w:sz="0" w:space="0" w:color="auto"/>
        <w:left w:val="none" w:sz="0" w:space="0" w:color="auto"/>
        <w:bottom w:val="none" w:sz="0" w:space="0" w:color="auto"/>
        <w:right w:val="none" w:sz="0" w:space="0" w:color="auto"/>
      </w:divBdr>
    </w:div>
    <w:div w:id="141242958">
      <w:bodyDiv w:val="1"/>
      <w:marLeft w:val="0"/>
      <w:marRight w:val="0"/>
      <w:marTop w:val="0"/>
      <w:marBottom w:val="0"/>
      <w:divBdr>
        <w:top w:val="none" w:sz="0" w:space="0" w:color="auto"/>
        <w:left w:val="none" w:sz="0" w:space="0" w:color="auto"/>
        <w:bottom w:val="none" w:sz="0" w:space="0" w:color="auto"/>
        <w:right w:val="none" w:sz="0" w:space="0" w:color="auto"/>
      </w:divBdr>
    </w:div>
    <w:div w:id="146825632">
      <w:bodyDiv w:val="1"/>
      <w:marLeft w:val="0"/>
      <w:marRight w:val="0"/>
      <w:marTop w:val="0"/>
      <w:marBottom w:val="0"/>
      <w:divBdr>
        <w:top w:val="none" w:sz="0" w:space="0" w:color="auto"/>
        <w:left w:val="none" w:sz="0" w:space="0" w:color="auto"/>
        <w:bottom w:val="none" w:sz="0" w:space="0" w:color="auto"/>
        <w:right w:val="none" w:sz="0" w:space="0" w:color="auto"/>
      </w:divBdr>
    </w:div>
    <w:div w:id="149368990">
      <w:bodyDiv w:val="1"/>
      <w:marLeft w:val="0"/>
      <w:marRight w:val="0"/>
      <w:marTop w:val="0"/>
      <w:marBottom w:val="0"/>
      <w:divBdr>
        <w:top w:val="none" w:sz="0" w:space="0" w:color="auto"/>
        <w:left w:val="none" w:sz="0" w:space="0" w:color="auto"/>
        <w:bottom w:val="none" w:sz="0" w:space="0" w:color="auto"/>
        <w:right w:val="none" w:sz="0" w:space="0" w:color="auto"/>
      </w:divBdr>
    </w:div>
    <w:div w:id="162285341">
      <w:bodyDiv w:val="1"/>
      <w:marLeft w:val="0"/>
      <w:marRight w:val="0"/>
      <w:marTop w:val="0"/>
      <w:marBottom w:val="0"/>
      <w:divBdr>
        <w:top w:val="none" w:sz="0" w:space="0" w:color="auto"/>
        <w:left w:val="none" w:sz="0" w:space="0" w:color="auto"/>
        <w:bottom w:val="none" w:sz="0" w:space="0" w:color="auto"/>
        <w:right w:val="none" w:sz="0" w:space="0" w:color="auto"/>
      </w:divBdr>
    </w:div>
    <w:div w:id="165243775">
      <w:bodyDiv w:val="1"/>
      <w:marLeft w:val="0"/>
      <w:marRight w:val="0"/>
      <w:marTop w:val="0"/>
      <w:marBottom w:val="0"/>
      <w:divBdr>
        <w:top w:val="none" w:sz="0" w:space="0" w:color="auto"/>
        <w:left w:val="none" w:sz="0" w:space="0" w:color="auto"/>
        <w:bottom w:val="none" w:sz="0" w:space="0" w:color="auto"/>
        <w:right w:val="none" w:sz="0" w:space="0" w:color="auto"/>
      </w:divBdr>
    </w:div>
    <w:div w:id="171801321">
      <w:bodyDiv w:val="1"/>
      <w:marLeft w:val="0"/>
      <w:marRight w:val="0"/>
      <w:marTop w:val="0"/>
      <w:marBottom w:val="0"/>
      <w:divBdr>
        <w:top w:val="none" w:sz="0" w:space="0" w:color="auto"/>
        <w:left w:val="none" w:sz="0" w:space="0" w:color="auto"/>
        <w:bottom w:val="none" w:sz="0" w:space="0" w:color="auto"/>
        <w:right w:val="none" w:sz="0" w:space="0" w:color="auto"/>
      </w:divBdr>
    </w:div>
    <w:div w:id="173228863">
      <w:bodyDiv w:val="1"/>
      <w:marLeft w:val="0"/>
      <w:marRight w:val="0"/>
      <w:marTop w:val="0"/>
      <w:marBottom w:val="0"/>
      <w:divBdr>
        <w:top w:val="none" w:sz="0" w:space="0" w:color="auto"/>
        <w:left w:val="none" w:sz="0" w:space="0" w:color="auto"/>
        <w:bottom w:val="none" w:sz="0" w:space="0" w:color="auto"/>
        <w:right w:val="none" w:sz="0" w:space="0" w:color="auto"/>
      </w:divBdr>
    </w:div>
    <w:div w:id="180318426">
      <w:bodyDiv w:val="1"/>
      <w:marLeft w:val="0"/>
      <w:marRight w:val="0"/>
      <w:marTop w:val="0"/>
      <w:marBottom w:val="0"/>
      <w:divBdr>
        <w:top w:val="none" w:sz="0" w:space="0" w:color="auto"/>
        <w:left w:val="none" w:sz="0" w:space="0" w:color="auto"/>
        <w:bottom w:val="none" w:sz="0" w:space="0" w:color="auto"/>
        <w:right w:val="none" w:sz="0" w:space="0" w:color="auto"/>
      </w:divBdr>
    </w:div>
    <w:div w:id="190073251">
      <w:bodyDiv w:val="1"/>
      <w:marLeft w:val="0"/>
      <w:marRight w:val="0"/>
      <w:marTop w:val="0"/>
      <w:marBottom w:val="0"/>
      <w:divBdr>
        <w:top w:val="none" w:sz="0" w:space="0" w:color="auto"/>
        <w:left w:val="none" w:sz="0" w:space="0" w:color="auto"/>
        <w:bottom w:val="none" w:sz="0" w:space="0" w:color="auto"/>
        <w:right w:val="none" w:sz="0" w:space="0" w:color="auto"/>
      </w:divBdr>
    </w:div>
    <w:div w:id="203832767">
      <w:bodyDiv w:val="1"/>
      <w:marLeft w:val="0"/>
      <w:marRight w:val="0"/>
      <w:marTop w:val="0"/>
      <w:marBottom w:val="0"/>
      <w:divBdr>
        <w:top w:val="none" w:sz="0" w:space="0" w:color="auto"/>
        <w:left w:val="none" w:sz="0" w:space="0" w:color="auto"/>
        <w:bottom w:val="none" w:sz="0" w:space="0" w:color="auto"/>
        <w:right w:val="none" w:sz="0" w:space="0" w:color="auto"/>
      </w:divBdr>
    </w:div>
    <w:div w:id="205798621">
      <w:bodyDiv w:val="1"/>
      <w:marLeft w:val="0"/>
      <w:marRight w:val="0"/>
      <w:marTop w:val="0"/>
      <w:marBottom w:val="0"/>
      <w:divBdr>
        <w:top w:val="none" w:sz="0" w:space="0" w:color="auto"/>
        <w:left w:val="none" w:sz="0" w:space="0" w:color="auto"/>
        <w:bottom w:val="none" w:sz="0" w:space="0" w:color="auto"/>
        <w:right w:val="none" w:sz="0" w:space="0" w:color="auto"/>
      </w:divBdr>
    </w:div>
    <w:div w:id="208031447">
      <w:bodyDiv w:val="1"/>
      <w:marLeft w:val="0"/>
      <w:marRight w:val="0"/>
      <w:marTop w:val="0"/>
      <w:marBottom w:val="0"/>
      <w:divBdr>
        <w:top w:val="none" w:sz="0" w:space="0" w:color="auto"/>
        <w:left w:val="none" w:sz="0" w:space="0" w:color="auto"/>
        <w:bottom w:val="none" w:sz="0" w:space="0" w:color="auto"/>
        <w:right w:val="none" w:sz="0" w:space="0" w:color="auto"/>
      </w:divBdr>
    </w:div>
    <w:div w:id="210652916">
      <w:bodyDiv w:val="1"/>
      <w:marLeft w:val="0"/>
      <w:marRight w:val="0"/>
      <w:marTop w:val="0"/>
      <w:marBottom w:val="0"/>
      <w:divBdr>
        <w:top w:val="none" w:sz="0" w:space="0" w:color="auto"/>
        <w:left w:val="none" w:sz="0" w:space="0" w:color="auto"/>
        <w:bottom w:val="none" w:sz="0" w:space="0" w:color="auto"/>
        <w:right w:val="none" w:sz="0" w:space="0" w:color="auto"/>
      </w:divBdr>
    </w:div>
    <w:div w:id="215580612">
      <w:bodyDiv w:val="1"/>
      <w:marLeft w:val="0"/>
      <w:marRight w:val="0"/>
      <w:marTop w:val="0"/>
      <w:marBottom w:val="0"/>
      <w:divBdr>
        <w:top w:val="none" w:sz="0" w:space="0" w:color="auto"/>
        <w:left w:val="none" w:sz="0" w:space="0" w:color="auto"/>
        <w:bottom w:val="none" w:sz="0" w:space="0" w:color="auto"/>
        <w:right w:val="none" w:sz="0" w:space="0" w:color="auto"/>
      </w:divBdr>
    </w:div>
    <w:div w:id="219483814">
      <w:bodyDiv w:val="1"/>
      <w:marLeft w:val="0"/>
      <w:marRight w:val="0"/>
      <w:marTop w:val="0"/>
      <w:marBottom w:val="0"/>
      <w:divBdr>
        <w:top w:val="none" w:sz="0" w:space="0" w:color="auto"/>
        <w:left w:val="none" w:sz="0" w:space="0" w:color="auto"/>
        <w:bottom w:val="none" w:sz="0" w:space="0" w:color="auto"/>
        <w:right w:val="none" w:sz="0" w:space="0" w:color="auto"/>
      </w:divBdr>
    </w:div>
    <w:div w:id="226576431">
      <w:bodyDiv w:val="1"/>
      <w:marLeft w:val="0"/>
      <w:marRight w:val="0"/>
      <w:marTop w:val="0"/>
      <w:marBottom w:val="0"/>
      <w:divBdr>
        <w:top w:val="none" w:sz="0" w:space="0" w:color="auto"/>
        <w:left w:val="none" w:sz="0" w:space="0" w:color="auto"/>
        <w:bottom w:val="none" w:sz="0" w:space="0" w:color="auto"/>
        <w:right w:val="none" w:sz="0" w:space="0" w:color="auto"/>
      </w:divBdr>
    </w:div>
    <w:div w:id="229928789">
      <w:bodyDiv w:val="1"/>
      <w:marLeft w:val="0"/>
      <w:marRight w:val="0"/>
      <w:marTop w:val="0"/>
      <w:marBottom w:val="0"/>
      <w:divBdr>
        <w:top w:val="none" w:sz="0" w:space="0" w:color="auto"/>
        <w:left w:val="none" w:sz="0" w:space="0" w:color="auto"/>
        <w:bottom w:val="none" w:sz="0" w:space="0" w:color="auto"/>
        <w:right w:val="none" w:sz="0" w:space="0" w:color="auto"/>
      </w:divBdr>
    </w:div>
    <w:div w:id="262692099">
      <w:bodyDiv w:val="1"/>
      <w:marLeft w:val="0"/>
      <w:marRight w:val="0"/>
      <w:marTop w:val="0"/>
      <w:marBottom w:val="0"/>
      <w:divBdr>
        <w:top w:val="none" w:sz="0" w:space="0" w:color="auto"/>
        <w:left w:val="none" w:sz="0" w:space="0" w:color="auto"/>
        <w:bottom w:val="none" w:sz="0" w:space="0" w:color="auto"/>
        <w:right w:val="none" w:sz="0" w:space="0" w:color="auto"/>
      </w:divBdr>
    </w:div>
    <w:div w:id="274217489">
      <w:bodyDiv w:val="1"/>
      <w:marLeft w:val="0"/>
      <w:marRight w:val="0"/>
      <w:marTop w:val="0"/>
      <w:marBottom w:val="0"/>
      <w:divBdr>
        <w:top w:val="none" w:sz="0" w:space="0" w:color="auto"/>
        <w:left w:val="none" w:sz="0" w:space="0" w:color="auto"/>
        <w:bottom w:val="none" w:sz="0" w:space="0" w:color="auto"/>
        <w:right w:val="none" w:sz="0" w:space="0" w:color="auto"/>
      </w:divBdr>
    </w:div>
    <w:div w:id="277568107">
      <w:bodyDiv w:val="1"/>
      <w:marLeft w:val="0"/>
      <w:marRight w:val="0"/>
      <w:marTop w:val="0"/>
      <w:marBottom w:val="0"/>
      <w:divBdr>
        <w:top w:val="none" w:sz="0" w:space="0" w:color="auto"/>
        <w:left w:val="none" w:sz="0" w:space="0" w:color="auto"/>
        <w:bottom w:val="none" w:sz="0" w:space="0" w:color="auto"/>
        <w:right w:val="none" w:sz="0" w:space="0" w:color="auto"/>
      </w:divBdr>
    </w:div>
    <w:div w:id="282686887">
      <w:bodyDiv w:val="1"/>
      <w:marLeft w:val="0"/>
      <w:marRight w:val="0"/>
      <w:marTop w:val="0"/>
      <w:marBottom w:val="0"/>
      <w:divBdr>
        <w:top w:val="none" w:sz="0" w:space="0" w:color="auto"/>
        <w:left w:val="none" w:sz="0" w:space="0" w:color="auto"/>
        <w:bottom w:val="none" w:sz="0" w:space="0" w:color="auto"/>
        <w:right w:val="none" w:sz="0" w:space="0" w:color="auto"/>
      </w:divBdr>
    </w:div>
    <w:div w:id="283730601">
      <w:bodyDiv w:val="1"/>
      <w:marLeft w:val="0"/>
      <w:marRight w:val="0"/>
      <w:marTop w:val="0"/>
      <w:marBottom w:val="0"/>
      <w:divBdr>
        <w:top w:val="none" w:sz="0" w:space="0" w:color="auto"/>
        <w:left w:val="none" w:sz="0" w:space="0" w:color="auto"/>
        <w:bottom w:val="none" w:sz="0" w:space="0" w:color="auto"/>
        <w:right w:val="none" w:sz="0" w:space="0" w:color="auto"/>
      </w:divBdr>
    </w:div>
    <w:div w:id="292904279">
      <w:bodyDiv w:val="1"/>
      <w:marLeft w:val="0"/>
      <w:marRight w:val="0"/>
      <w:marTop w:val="0"/>
      <w:marBottom w:val="0"/>
      <w:divBdr>
        <w:top w:val="none" w:sz="0" w:space="0" w:color="auto"/>
        <w:left w:val="none" w:sz="0" w:space="0" w:color="auto"/>
        <w:bottom w:val="none" w:sz="0" w:space="0" w:color="auto"/>
        <w:right w:val="none" w:sz="0" w:space="0" w:color="auto"/>
      </w:divBdr>
    </w:div>
    <w:div w:id="299461338">
      <w:bodyDiv w:val="1"/>
      <w:marLeft w:val="0"/>
      <w:marRight w:val="0"/>
      <w:marTop w:val="0"/>
      <w:marBottom w:val="0"/>
      <w:divBdr>
        <w:top w:val="none" w:sz="0" w:space="0" w:color="auto"/>
        <w:left w:val="none" w:sz="0" w:space="0" w:color="auto"/>
        <w:bottom w:val="none" w:sz="0" w:space="0" w:color="auto"/>
        <w:right w:val="none" w:sz="0" w:space="0" w:color="auto"/>
      </w:divBdr>
    </w:div>
    <w:div w:id="305162115">
      <w:bodyDiv w:val="1"/>
      <w:marLeft w:val="0"/>
      <w:marRight w:val="0"/>
      <w:marTop w:val="0"/>
      <w:marBottom w:val="0"/>
      <w:divBdr>
        <w:top w:val="none" w:sz="0" w:space="0" w:color="auto"/>
        <w:left w:val="none" w:sz="0" w:space="0" w:color="auto"/>
        <w:bottom w:val="none" w:sz="0" w:space="0" w:color="auto"/>
        <w:right w:val="none" w:sz="0" w:space="0" w:color="auto"/>
      </w:divBdr>
    </w:div>
    <w:div w:id="306788267">
      <w:bodyDiv w:val="1"/>
      <w:marLeft w:val="0"/>
      <w:marRight w:val="0"/>
      <w:marTop w:val="0"/>
      <w:marBottom w:val="0"/>
      <w:divBdr>
        <w:top w:val="none" w:sz="0" w:space="0" w:color="auto"/>
        <w:left w:val="none" w:sz="0" w:space="0" w:color="auto"/>
        <w:bottom w:val="none" w:sz="0" w:space="0" w:color="auto"/>
        <w:right w:val="none" w:sz="0" w:space="0" w:color="auto"/>
      </w:divBdr>
    </w:div>
    <w:div w:id="316881015">
      <w:bodyDiv w:val="1"/>
      <w:marLeft w:val="0"/>
      <w:marRight w:val="0"/>
      <w:marTop w:val="0"/>
      <w:marBottom w:val="0"/>
      <w:divBdr>
        <w:top w:val="none" w:sz="0" w:space="0" w:color="auto"/>
        <w:left w:val="none" w:sz="0" w:space="0" w:color="auto"/>
        <w:bottom w:val="none" w:sz="0" w:space="0" w:color="auto"/>
        <w:right w:val="none" w:sz="0" w:space="0" w:color="auto"/>
      </w:divBdr>
    </w:div>
    <w:div w:id="333069981">
      <w:bodyDiv w:val="1"/>
      <w:marLeft w:val="0"/>
      <w:marRight w:val="0"/>
      <w:marTop w:val="0"/>
      <w:marBottom w:val="0"/>
      <w:divBdr>
        <w:top w:val="none" w:sz="0" w:space="0" w:color="auto"/>
        <w:left w:val="none" w:sz="0" w:space="0" w:color="auto"/>
        <w:bottom w:val="none" w:sz="0" w:space="0" w:color="auto"/>
        <w:right w:val="none" w:sz="0" w:space="0" w:color="auto"/>
      </w:divBdr>
    </w:div>
    <w:div w:id="346566285">
      <w:bodyDiv w:val="1"/>
      <w:marLeft w:val="0"/>
      <w:marRight w:val="0"/>
      <w:marTop w:val="0"/>
      <w:marBottom w:val="0"/>
      <w:divBdr>
        <w:top w:val="none" w:sz="0" w:space="0" w:color="auto"/>
        <w:left w:val="none" w:sz="0" w:space="0" w:color="auto"/>
        <w:bottom w:val="none" w:sz="0" w:space="0" w:color="auto"/>
        <w:right w:val="none" w:sz="0" w:space="0" w:color="auto"/>
      </w:divBdr>
    </w:div>
    <w:div w:id="347950468">
      <w:bodyDiv w:val="1"/>
      <w:marLeft w:val="0"/>
      <w:marRight w:val="0"/>
      <w:marTop w:val="0"/>
      <w:marBottom w:val="0"/>
      <w:divBdr>
        <w:top w:val="none" w:sz="0" w:space="0" w:color="auto"/>
        <w:left w:val="none" w:sz="0" w:space="0" w:color="auto"/>
        <w:bottom w:val="none" w:sz="0" w:space="0" w:color="auto"/>
        <w:right w:val="none" w:sz="0" w:space="0" w:color="auto"/>
      </w:divBdr>
    </w:div>
    <w:div w:id="352651230">
      <w:bodyDiv w:val="1"/>
      <w:marLeft w:val="0"/>
      <w:marRight w:val="0"/>
      <w:marTop w:val="0"/>
      <w:marBottom w:val="0"/>
      <w:divBdr>
        <w:top w:val="none" w:sz="0" w:space="0" w:color="auto"/>
        <w:left w:val="none" w:sz="0" w:space="0" w:color="auto"/>
        <w:bottom w:val="none" w:sz="0" w:space="0" w:color="auto"/>
        <w:right w:val="none" w:sz="0" w:space="0" w:color="auto"/>
      </w:divBdr>
    </w:div>
    <w:div w:id="356346984">
      <w:bodyDiv w:val="1"/>
      <w:marLeft w:val="0"/>
      <w:marRight w:val="0"/>
      <w:marTop w:val="0"/>
      <w:marBottom w:val="0"/>
      <w:divBdr>
        <w:top w:val="none" w:sz="0" w:space="0" w:color="auto"/>
        <w:left w:val="none" w:sz="0" w:space="0" w:color="auto"/>
        <w:bottom w:val="none" w:sz="0" w:space="0" w:color="auto"/>
        <w:right w:val="none" w:sz="0" w:space="0" w:color="auto"/>
      </w:divBdr>
    </w:div>
    <w:div w:id="356584716">
      <w:bodyDiv w:val="1"/>
      <w:marLeft w:val="0"/>
      <w:marRight w:val="0"/>
      <w:marTop w:val="0"/>
      <w:marBottom w:val="0"/>
      <w:divBdr>
        <w:top w:val="none" w:sz="0" w:space="0" w:color="auto"/>
        <w:left w:val="none" w:sz="0" w:space="0" w:color="auto"/>
        <w:bottom w:val="none" w:sz="0" w:space="0" w:color="auto"/>
        <w:right w:val="none" w:sz="0" w:space="0" w:color="auto"/>
      </w:divBdr>
    </w:div>
    <w:div w:id="372080602">
      <w:bodyDiv w:val="1"/>
      <w:marLeft w:val="0"/>
      <w:marRight w:val="0"/>
      <w:marTop w:val="0"/>
      <w:marBottom w:val="0"/>
      <w:divBdr>
        <w:top w:val="none" w:sz="0" w:space="0" w:color="auto"/>
        <w:left w:val="none" w:sz="0" w:space="0" w:color="auto"/>
        <w:bottom w:val="none" w:sz="0" w:space="0" w:color="auto"/>
        <w:right w:val="none" w:sz="0" w:space="0" w:color="auto"/>
      </w:divBdr>
    </w:div>
    <w:div w:id="383598235">
      <w:bodyDiv w:val="1"/>
      <w:marLeft w:val="0"/>
      <w:marRight w:val="0"/>
      <w:marTop w:val="0"/>
      <w:marBottom w:val="0"/>
      <w:divBdr>
        <w:top w:val="none" w:sz="0" w:space="0" w:color="auto"/>
        <w:left w:val="none" w:sz="0" w:space="0" w:color="auto"/>
        <w:bottom w:val="none" w:sz="0" w:space="0" w:color="auto"/>
        <w:right w:val="none" w:sz="0" w:space="0" w:color="auto"/>
      </w:divBdr>
    </w:div>
    <w:div w:id="386804210">
      <w:bodyDiv w:val="1"/>
      <w:marLeft w:val="0"/>
      <w:marRight w:val="0"/>
      <w:marTop w:val="0"/>
      <w:marBottom w:val="0"/>
      <w:divBdr>
        <w:top w:val="none" w:sz="0" w:space="0" w:color="auto"/>
        <w:left w:val="none" w:sz="0" w:space="0" w:color="auto"/>
        <w:bottom w:val="none" w:sz="0" w:space="0" w:color="auto"/>
        <w:right w:val="none" w:sz="0" w:space="0" w:color="auto"/>
      </w:divBdr>
    </w:div>
    <w:div w:id="397094133">
      <w:bodyDiv w:val="1"/>
      <w:marLeft w:val="0"/>
      <w:marRight w:val="0"/>
      <w:marTop w:val="0"/>
      <w:marBottom w:val="0"/>
      <w:divBdr>
        <w:top w:val="none" w:sz="0" w:space="0" w:color="auto"/>
        <w:left w:val="none" w:sz="0" w:space="0" w:color="auto"/>
        <w:bottom w:val="none" w:sz="0" w:space="0" w:color="auto"/>
        <w:right w:val="none" w:sz="0" w:space="0" w:color="auto"/>
      </w:divBdr>
    </w:div>
    <w:div w:id="399400514">
      <w:bodyDiv w:val="1"/>
      <w:marLeft w:val="0"/>
      <w:marRight w:val="0"/>
      <w:marTop w:val="0"/>
      <w:marBottom w:val="0"/>
      <w:divBdr>
        <w:top w:val="none" w:sz="0" w:space="0" w:color="auto"/>
        <w:left w:val="none" w:sz="0" w:space="0" w:color="auto"/>
        <w:bottom w:val="none" w:sz="0" w:space="0" w:color="auto"/>
        <w:right w:val="none" w:sz="0" w:space="0" w:color="auto"/>
      </w:divBdr>
    </w:div>
    <w:div w:id="402260333">
      <w:bodyDiv w:val="1"/>
      <w:marLeft w:val="0"/>
      <w:marRight w:val="0"/>
      <w:marTop w:val="0"/>
      <w:marBottom w:val="0"/>
      <w:divBdr>
        <w:top w:val="none" w:sz="0" w:space="0" w:color="auto"/>
        <w:left w:val="none" w:sz="0" w:space="0" w:color="auto"/>
        <w:bottom w:val="none" w:sz="0" w:space="0" w:color="auto"/>
        <w:right w:val="none" w:sz="0" w:space="0" w:color="auto"/>
      </w:divBdr>
    </w:div>
    <w:div w:id="410784591">
      <w:bodyDiv w:val="1"/>
      <w:marLeft w:val="0"/>
      <w:marRight w:val="0"/>
      <w:marTop w:val="0"/>
      <w:marBottom w:val="0"/>
      <w:divBdr>
        <w:top w:val="none" w:sz="0" w:space="0" w:color="auto"/>
        <w:left w:val="none" w:sz="0" w:space="0" w:color="auto"/>
        <w:bottom w:val="none" w:sz="0" w:space="0" w:color="auto"/>
        <w:right w:val="none" w:sz="0" w:space="0" w:color="auto"/>
      </w:divBdr>
    </w:div>
    <w:div w:id="410930498">
      <w:bodyDiv w:val="1"/>
      <w:marLeft w:val="0"/>
      <w:marRight w:val="0"/>
      <w:marTop w:val="0"/>
      <w:marBottom w:val="0"/>
      <w:divBdr>
        <w:top w:val="none" w:sz="0" w:space="0" w:color="auto"/>
        <w:left w:val="none" w:sz="0" w:space="0" w:color="auto"/>
        <w:bottom w:val="none" w:sz="0" w:space="0" w:color="auto"/>
        <w:right w:val="none" w:sz="0" w:space="0" w:color="auto"/>
      </w:divBdr>
    </w:div>
    <w:div w:id="426998934">
      <w:bodyDiv w:val="1"/>
      <w:marLeft w:val="0"/>
      <w:marRight w:val="0"/>
      <w:marTop w:val="0"/>
      <w:marBottom w:val="0"/>
      <w:divBdr>
        <w:top w:val="none" w:sz="0" w:space="0" w:color="auto"/>
        <w:left w:val="none" w:sz="0" w:space="0" w:color="auto"/>
        <w:bottom w:val="none" w:sz="0" w:space="0" w:color="auto"/>
        <w:right w:val="none" w:sz="0" w:space="0" w:color="auto"/>
      </w:divBdr>
    </w:div>
    <w:div w:id="431558086">
      <w:bodyDiv w:val="1"/>
      <w:marLeft w:val="0"/>
      <w:marRight w:val="0"/>
      <w:marTop w:val="0"/>
      <w:marBottom w:val="0"/>
      <w:divBdr>
        <w:top w:val="none" w:sz="0" w:space="0" w:color="auto"/>
        <w:left w:val="none" w:sz="0" w:space="0" w:color="auto"/>
        <w:bottom w:val="none" w:sz="0" w:space="0" w:color="auto"/>
        <w:right w:val="none" w:sz="0" w:space="0" w:color="auto"/>
      </w:divBdr>
    </w:div>
    <w:div w:id="432358814">
      <w:bodyDiv w:val="1"/>
      <w:marLeft w:val="0"/>
      <w:marRight w:val="0"/>
      <w:marTop w:val="0"/>
      <w:marBottom w:val="0"/>
      <w:divBdr>
        <w:top w:val="none" w:sz="0" w:space="0" w:color="auto"/>
        <w:left w:val="none" w:sz="0" w:space="0" w:color="auto"/>
        <w:bottom w:val="none" w:sz="0" w:space="0" w:color="auto"/>
        <w:right w:val="none" w:sz="0" w:space="0" w:color="auto"/>
      </w:divBdr>
    </w:div>
    <w:div w:id="434713485">
      <w:bodyDiv w:val="1"/>
      <w:marLeft w:val="0"/>
      <w:marRight w:val="0"/>
      <w:marTop w:val="0"/>
      <w:marBottom w:val="0"/>
      <w:divBdr>
        <w:top w:val="none" w:sz="0" w:space="0" w:color="auto"/>
        <w:left w:val="none" w:sz="0" w:space="0" w:color="auto"/>
        <w:bottom w:val="none" w:sz="0" w:space="0" w:color="auto"/>
        <w:right w:val="none" w:sz="0" w:space="0" w:color="auto"/>
      </w:divBdr>
    </w:div>
    <w:div w:id="444614079">
      <w:bodyDiv w:val="1"/>
      <w:marLeft w:val="0"/>
      <w:marRight w:val="0"/>
      <w:marTop w:val="0"/>
      <w:marBottom w:val="0"/>
      <w:divBdr>
        <w:top w:val="none" w:sz="0" w:space="0" w:color="auto"/>
        <w:left w:val="none" w:sz="0" w:space="0" w:color="auto"/>
        <w:bottom w:val="none" w:sz="0" w:space="0" w:color="auto"/>
        <w:right w:val="none" w:sz="0" w:space="0" w:color="auto"/>
      </w:divBdr>
    </w:div>
    <w:div w:id="450244861">
      <w:bodyDiv w:val="1"/>
      <w:marLeft w:val="0"/>
      <w:marRight w:val="0"/>
      <w:marTop w:val="0"/>
      <w:marBottom w:val="0"/>
      <w:divBdr>
        <w:top w:val="none" w:sz="0" w:space="0" w:color="auto"/>
        <w:left w:val="none" w:sz="0" w:space="0" w:color="auto"/>
        <w:bottom w:val="none" w:sz="0" w:space="0" w:color="auto"/>
        <w:right w:val="none" w:sz="0" w:space="0" w:color="auto"/>
      </w:divBdr>
    </w:div>
    <w:div w:id="450562684">
      <w:bodyDiv w:val="1"/>
      <w:marLeft w:val="0"/>
      <w:marRight w:val="0"/>
      <w:marTop w:val="0"/>
      <w:marBottom w:val="0"/>
      <w:divBdr>
        <w:top w:val="none" w:sz="0" w:space="0" w:color="auto"/>
        <w:left w:val="none" w:sz="0" w:space="0" w:color="auto"/>
        <w:bottom w:val="none" w:sz="0" w:space="0" w:color="auto"/>
        <w:right w:val="none" w:sz="0" w:space="0" w:color="auto"/>
      </w:divBdr>
    </w:div>
    <w:div w:id="463474943">
      <w:bodyDiv w:val="1"/>
      <w:marLeft w:val="0"/>
      <w:marRight w:val="0"/>
      <w:marTop w:val="0"/>
      <w:marBottom w:val="0"/>
      <w:divBdr>
        <w:top w:val="none" w:sz="0" w:space="0" w:color="auto"/>
        <w:left w:val="none" w:sz="0" w:space="0" w:color="auto"/>
        <w:bottom w:val="none" w:sz="0" w:space="0" w:color="auto"/>
        <w:right w:val="none" w:sz="0" w:space="0" w:color="auto"/>
      </w:divBdr>
    </w:div>
    <w:div w:id="472526951">
      <w:bodyDiv w:val="1"/>
      <w:marLeft w:val="0"/>
      <w:marRight w:val="0"/>
      <w:marTop w:val="0"/>
      <w:marBottom w:val="0"/>
      <w:divBdr>
        <w:top w:val="none" w:sz="0" w:space="0" w:color="auto"/>
        <w:left w:val="none" w:sz="0" w:space="0" w:color="auto"/>
        <w:bottom w:val="none" w:sz="0" w:space="0" w:color="auto"/>
        <w:right w:val="none" w:sz="0" w:space="0" w:color="auto"/>
      </w:divBdr>
    </w:div>
    <w:div w:id="477191063">
      <w:bodyDiv w:val="1"/>
      <w:marLeft w:val="0"/>
      <w:marRight w:val="0"/>
      <w:marTop w:val="0"/>
      <w:marBottom w:val="0"/>
      <w:divBdr>
        <w:top w:val="none" w:sz="0" w:space="0" w:color="auto"/>
        <w:left w:val="none" w:sz="0" w:space="0" w:color="auto"/>
        <w:bottom w:val="none" w:sz="0" w:space="0" w:color="auto"/>
        <w:right w:val="none" w:sz="0" w:space="0" w:color="auto"/>
      </w:divBdr>
    </w:div>
    <w:div w:id="483817602">
      <w:bodyDiv w:val="1"/>
      <w:marLeft w:val="0"/>
      <w:marRight w:val="0"/>
      <w:marTop w:val="0"/>
      <w:marBottom w:val="0"/>
      <w:divBdr>
        <w:top w:val="none" w:sz="0" w:space="0" w:color="auto"/>
        <w:left w:val="none" w:sz="0" w:space="0" w:color="auto"/>
        <w:bottom w:val="none" w:sz="0" w:space="0" w:color="auto"/>
        <w:right w:val="none" w:sz="0" w:space="0" w:color="auto"/>
      </w:divBdr>
    </w:div>
    <w:div w:id="494497936">
      <w:bodyDiv w:val="1"/>
      <w:marLeft w:val="0"/>
      <w:marRight w:val="0"/>
      <w:marTop w:val="0"/>
      <w:marBottom w:val="0"/>
      <w:divBdr>
        <w:top w:val="none" w:sz="0" w:space="0" w:color="auto"/>
        <w:left w:val="none" w:sz="0" w:space="0" w:color="auto"/>
        <w:bottom w:val="none" w:sz="0" w:space="0" w:color="auto"/>
        <w:right w:val="none" w:sz="0" w:space="0" w:color="auto"/>
      </w:divBdr>
    </w:div>
    <w:div w:id="503208845">
      <w:bodyDiv w:val="1"/>
      <w:marLeft w:val="0"/>
      <w:marRight w:val="0"/>
      <w:marTop w:val="0"/>
      <w:marBottom w:val="0"/>
      <w:divBdr>
        <w:top w:val="none" w:sz="0" w:space="0" w:color="auto"/>
        <w:left w:val="none" w:sz="0" w:space="0" w:color="auto"/>
        <w:bottom w:val="none" w:sz="0" w:space="0" w:color="auto"/>
        <w:right w:val="none" w:sz="0" w:space="0" w:color="auto"/>
      </w:divBdr>
    </w:div>
    <w:div w:id="506941554">
      <w:bodyDiv w:val="1"/>
      <w:marLeft w:val="0"/>
      <w:marRight w:val="0"/>
      <w:marTop w:val="0"/>
      <w:marBottom w:val="0"/>
      <w:divBdr>
        <w:top w:val="none" w:sz="0" w:space="0" w:color="auto"/>
        <w:left w:val="none" w:sz="0" w:space="0" w:color="auto"/>
        <w:bottom w:val="none" w:sz="0" w:space="0" w:color="auto"/>
        <w:right w:val="none" w:sz="0" w:space="0" w:color="auto"/>
      </w:divBdr>
    </w:div>
    <w:div w:id="507520327">
      <w:bodyDiv w:val="1"/>
      <w:marLeft w:val="0"/>
      <w:marRight w:val="0"/>
      <w:marTop w:val="0"/>
      <w:marBottom w:val="0"/>
      <w:divBdr>
        <w:top w:val="none" w:sz="0" w:space="0" w:color="auto"/>
        <w:left w:val="none" w:sz="0" w:space="0" w:color="auto"/>
        <w:bottom w:val="none" w:sz="0" w:space="0" w:color="auto"/>
        <w:right w:val="none" w:sz="0" w:space="0" w:color="auto"/>
      </w:divBdr>
    </w:div>
    <w:div w:id="512306996">
      <w:bodyDiv w:val="1"/>
      <w:marLeft w:val="0"/>
      <w:marRight w:val="0"/>
      <w:marTop w:val="0"/>
      <w:marBottom w:val="0"/>
      <w:divBdr>
        <w:top w:val="none" w:sz="0" w:space="0" w:color="auto"/>
        <w:left w:val="none" w:sz="0" w:space="0" w:color="auto"/>
        <w:bottom w:val="none" w:sz="0" w:space="0" w:color="auto"/>
        <w:right w:val="none" w:sz="0" w:space="0" w:color="auto"/>
      </w:divBdr>
    </w:div>
    <w:div w:id="526606434">
      <w:bodyDiv w:val="1"/>
      <w:marLeft w:val="0"/>
      <w:marRight w:val="0"/>
      <w:marTop w:val="0"/>
      <w:marBottom w:val="0"/>
      <w:divBdr>
        <w:top w:val="none" w:sz="0" w:space="0" w:color="auto"/>
        <w:left w:val="none" w:sz="0" w:space="0" w:color="auto"/>
        <w:bottom w:val="none" w:sz="0" w:space="0" w:color="auto"/>
        <w:right w:val="none" w:sz="0" w:space="0" w:color="auto"/>
      </w:divBdr>
    </w:div>
    <w:div w:id="531302713">
      <w:bodyDiv w:val="1"/>
      <w:marLeft w:val="0"/>
      <w:marRight w:val="0"/>
      <w:marTop w:val="0"/>
      <w:marBottom w:val="0"/>
      <w:divBdr>
        <w:top w:val="none" w:sz="0" w:space="0" w:color="auto"/>
        <w:left w:val="none" w:sz="0" w:space="0" w:color="auto"/>
        <w:bottom w:val="none" w:sz="0" w:space="0" w:color="auto"/>
        <w:right w:val="none" w:sz="0" w:space="0" w:color="auto"/>
      </w:divBdr>
    </w:div>
    <w:div w:id="531306296">
      <w:bodyDiv w:val="1"/>
      <w:marLeft w:val="0"/>
      <w:marRight w:val="0"/>
      <w:marTop w:val="0"/>
      <w:marBottom w:val="0"/>
      <w:divBdr>
        <w:top w:val="none" w:sz="0" w:space="0" w:color="auto"/>
        <w:left w:val="none" w:sz="0" w:space="0" w:color="auto"/>
        <w:bottom w:val="none" w:sz="0" w:space="0" w:color="auto"/>
        <w:right w:val="none" w:sz="0" w:space="0" w:color="auto"/>
      </w:divBdr>
    </w:div>
    <w:div w:id="537819483">
      <w:bodyDiv w:val="1"/>
      <w:marLeft w:val="0"/>
      <w:marRight w:val="0"/>
      <w:marTop w:val="0"/>
      <w:marBottom w:val="0"/>
      <w:divBdr>
        <w:top w:val="none" w:sz="0" w:space="0" w:color="auto"/>
        <w:left w:val="none" w:sz="0" w:space="0" w:color="auto"/>
        <w:bottom w:val="none" w:sz="0" w:space="0" w:color="auto"/>
        <w:right w:val="none" w:sz="0" w:space="0" w:color="auto"/>
      </w:divBdr>
    </w:div>
    <w:div w:id="543905072">
      <w:bodyDiv w:val="1"/>
      <w:marLeft w:val="0"/>
      <w:marRight w:val="0"/>
      <w:marTop w:val="0"/>
      <w:marBottom w:val="0"/>
      <w:divBdr>
        <w:top w:val="none" w:sz="0" w:space="0" w:color="auto"/>
        <w:left w:val="none" w:sz="0" w:space="0" w:color="auto"/>
        <w:bottom w:val="none" w:sz="0" w:space="0" w:color="auto"/>
        <w:right w:val="none" w:sz="0" w:space="0" w:color="auto"/>
      </w:divBdr>
    </w:div>
    <w:div w:id="548615416">
      <w:bodyDiv w:val="1"/>
      <w:marLeft w:val="0"/>
      <w:marRight w:val="0"/>
      <w:marTop w:val="0"/>
      <w:marBottom w:val="0"/>
      <w:divBdr>
        <w:top w:val="none" w:sz="0" w:space="0" w:color="auto"/>
        <w:left w:val="none" w:sz="0" w:space="0" w:color="auto"/>
        <w:bottom w:val="none" w:sz="0" w:space="0" w:color="auto"/>
        <w:right w:val="none" w:sz="0" w:space="0" w:color="auto"/>
      </w:divBdr>
    </w:div>
    <w:div w:id="561788718">
      <w:bodyDiv w:val="1"/>
      <w:marLeft w:val="0"/>
      <w:marRight w:val="0"/>
      <w:marTop w:val="0"/>
      <w:marBottom w:val="0"/>
      <w:divBdr>
        <w:top w:val="none" w:sz="0" w:space="0" w:color="auto"/>
        <w:left w:val="none" w:sz="0" w:space="0" w:color="auto"/>
        <w:bottom w:val="none" w:sz="0" w:space="0" w:color="auto"/>
        <w:right w:val="none" w:sz="0" w:space="0" w:color="auto"/>
      </w:divBdr>
    </w:div>
    <w:div w:id="563486302">
      <w:bodyDiv w:val="1"/>
      <w:marLeft w:val="0"/>
      <w:marRight w:val="0"/>
      <w:marTop w:val="0"/>
      <w:marBottom w:val="0"/>
      <w:divBdr>
        <w:top w:val="none" w:sz="0" w:space="0" w:color="auto"/>
        <w:left w:val="none" w:sz="0" w:space="0" w:color="auto"/>
        <w:bottom w:val="none" w:sz="0" w:space="0" w:color="auto"/>
        <w:right w:val="none" w:sz="0" w:space="0" w:color="auto"/>
      </w:divBdr>
    </w:div>
    <w:div w:id="586620932">
      <w:bodyDiv w:val="1"/>
      <w:marLeft w:val="0"/>
      <w:marRight w:val="0"/>
      <w:marTop w:val="0"/>
      <w:marBottom w:val="0"/>
      <w:divBdr>
        <w:top w:val="none" w:sz="0" w:space="0" w:color="auto"/>
        <w:left w:val="none" w:sz="0" w:space="0" w:color="auto"/>
        <w:bottom w:val="none" w:sz="0" w:space="0" w:color="auto"/>
        <w:right w:val="none" w:sz="0" w:space="0" w:color="auto"/>
      </w:divBdr>
    </w:div>
    <w:div w:id="588660990">
      <w:bodyDiv w:val="1"/>
      <w:marLeft w:val="0"/>
      <w:marRight w:val="0"/>
      <w:marTop w:val="0"/>
      <w:marBottom w:val="0"/>
      <w:divBdr>
        <w:top w:val="none" w:sz="0" w:space="0" w:color="auto"/>
        <w:left w:val="none" w:sz="0" w:space="0" w:color="auto"/>
        <w:bottom w:val="none" w:sz="0" w:space="0" w:color="auto"/>
        <w:right w:val="none" w:sz="0" w:space="0" w:color="auto"/>
      </w:divBdr>
    </w:div>
    <w:div w:id="621108772">
      <w:bodyDiv w:val="1"/>
      <w:marLeft w:val="0"/>
      <w:marRight w:val="0"/>
      <w:marTop w:val="0"/>
      <w:marBottom w:val="0"/>
      <w:divBdr>
        <w:top w:val="none" w:sz="0" w:space="0" w:color="auto"/>
        <w:left w:val="none" w:sz="0" w:space="0" w:color="auto"/>
        <w:bottom w:val="none" w:sz="0" w:space="0" w:color="auto"/>
        <w:right w:val="none" w:sz="0" w:space="0" w:color="auto"/>
      </w:divBdr>
    </w:div>
    <w:div w:id="621110993">
      <w:bodyDiv w:val="1"/>
      <w:marLeft w:val="0"/>
      <w:marRight w:val="0"/>
      <w:marTop w:val="0"/>
      <w:marBottom w:val="0"/>
      <w:divBdr>
        <w:top w:val="none" w:sz="0" w:space="0" w:color="auto"/>
        <w:left w:val="none" w:sz="0" w:space="0" w:color="auto"/>
        <w:bottom w:val="none" w:sz="0" w:space="0" w:color="auto"/>
        <w:right w:val="none" w:sz="0" w:space="0" w:color="auto"/>
      </w:divBdr>
    </w:div>
    <w:div w:id="639071152">
      <w:bodyDiv w:val="1"/>
      <w:marLeft w:val="0"/>
      <w:marRight w:val="0"/>
      <w:marTop w:val="0"/>
      <w:marBottom w:val="0"/>
      <w:divBdr>
        <w:top w:val="none" w:sz="0" w:space="0" w:color="auto"/>
        <w:left w:val="none" w:sz="0" w:space="0" w:color="auto"/>
        <w:bottom w:val="none" w:sz="0" w:space="0" w:color="auto"/>
        <w:right w:val="none" w:sz="0" w:space="0" w:color="auto"/>
      </w:divBdr>
    </w:div>
    <w:div w:id="642779462">
      <w:bodyDiv w:val="1"/>
      <w:marLeft w:val="0"/>
      <w:marRight w:val="0"/>
      <w:marTop w:val="0"/>
      <w:marBottom w:val="0"/>
      <w:divBdr>
        <w:top w:val="none" w:sz="0" w:space="0" w:color="auto"/>
        <w:left w:val="none" w:sz="0" w:space="0" w:color="auto"/>
        <w:bottom w:val="none" w:sz="0" w:space="0" w:color="auto"/>
        <w:right w:val="none" w:sz="0" w:space="0" w:color="auto"/>
      </w:divBdr>
    </w:div>
    <w:div w:id="643584998">
      <w:bodyDiv w:val="1"/>
      <w:marLeft w:val="0"/>
      <w:marRight w:val="0"/>
      <w:marTop w:val="0"/>
      <w:marBottom w:val="0"/>
      <w:divBdr>
        <w:top w:val="none" w:sz="0" w:space="0" w:color="auto"/>
        <w:left w:val="none" w:sz="0" w:space="0" w:color="auto"/>
        <w:bottom w:val="none" w:sz="0" w:space="0" w:color="auto"/>
        <w:right w:val="none" w:sz="0" w:space="0" w:color="auto"/>
      </w:divBdr>
    </w:div>
    <w:div w:id="661157917">
      <w:bodyDiv w:val="1"/>
      <w:marLeft w:val="0"/>
      <w:marRight w:val="0"/>
      <w:marTop w:val="0"/>
      <w:marBottom w:val="0"/>
      <w:divBdr>
        <w:top w:val="none" w:sz="0" w:space="0" w:color="auto"/>
        <w:left w:val="none" w:sz="0" w:space="0" w:color="auto"/>
        <w:bottom w:val="none" w:sz="0" w:space="0" w:color="auto"/>
        <w:right w:val="none" w:sz="0" w:space="0" w:color="auto"/>
      </w:divBdr>
    </w:div>
    <w:div w:id="665060789">
      <w:bodyDiv w:val="1"/>
      <w:marLeft w:val="0"/>
      <w:marRight w:val="0"/>
      <w:marTop w:val="0"/>
      <w:marBottom w:val="0"/>
      <w:divBdr>
        <w:top w:val="none" w:sz="0" w:space="0" w:color="auto"/>
        <w:left w:val="none" w:sz="0" w:space="0" w:color="auto"/>
        <w:bottom w:val="none" w:sz="0" w:space="0" w:color="auto"/>
        <w:right w:val="none" w:sz="0" w:space="0" w:color="auto"/>
      </w:divBdr>
    </w:div>
    <w:div w:id="667292557">
      <w:bodyDiv w:val="1"/>
      <w:marLeft w:val="0"/>
      <w:marRight w:val="0"/>
      <w:marTop w:val="0"/>
      <w:marBottom w:val="0"/>
      <w:divBdr>
        <w:top w:val="none" w:sz="0" w:space="0" w:color="auto"/>
        <w:left w:val="none" w:sz="0" w:space="0" w:color="auto"/>
        <w:bottom w:val="none" w:sz="0" w:space="0" w:color="auto"/>
        <w:right w:val="none" w:sz="0" w:space="0" w:color="auto"/>
      </w:divBdr>
    </w:div>
    <w:div w:id="667438485">
      <w:bodyDiv w:val="1"/>
      <w:marLeft w:val="0"/>
      <w:marRight w:val="0"/>
      <w:marTop w:val="0"/>
      <w:marBottom w:val="0"/>
      <w:divBdr>
        <w:top w:val="none" w:sz="0" w:space="0" w:color="auto"/>
        <w:left w:val="none" w:sz="0" w:space="0" w:color="auto"/>
        <w:bottom w:val="none" w:sz="0" w:space="0" w:color="auto"/>
        <w:right w:val="none" w:sz="0" w:space="0" w:color="auto"/>
      </w:divBdr>
    </w:div>
    <w:div w:id="673456276">
      <w:bodyDiv w:val="1"/>
      <w:marLeft w:val="0"/>
      <w:marRight w:val="0"/>
      <w:marTop w:val="0"/>
      <w:marBottom w:val="0"/>
      <w:divBdr>
        <w:top w:val="none" w:sz="0" w:space="0" w:color="auto"/>
        <w:left w:val="none" w:sz="0" w:space="0" w:color="auto"/>
        <w:bottom w:val="none" w:sz="0" w:space="0" w:color="auto"/>
        <w:right w:val="none" w:sz="0" w:space="0" w:color="auto"/>
      </w:divBdr>
    </w:div>
    <w:div w:id="677194332">
      <w:bodyDiv w:val="1"/>
      <w:marLeft w:val="0"/>
      <w:marRight w:val="0"/>
      <w:marTop w:val="0"/>
      <w:marBottom w:val="0"/>
      <w:divBdr>
        <w:top w:val="none" w:sz="0" w:space="0" w:color="auto"/>
        <w:left w:val="none" w:sz="0" w:space="0" w:color="auto"/>
        <w:bottom w:val="none" w:sz="0" w:space="0" w:color="auto"/>
        <w:right w:val="none" w:sz="0" w:space="0" w:color="auto"/>
      </w:divBdr>
    </w:div>
    <w:div w:id="679238530">
      <w:bodyDiv w:val="1"/>
      <w:marLeft w:val="0"/>
      <w:marRight w:val="0"/>
      <w:marTop w:val="0"/>
      <w:marBottom w:val="0"/>
      <w:divBdr>
        <w:top w:val="none" w:sz="0" w:space="0" w:color="auto"/>
        <w:left w:val="none" w:sz="0" w:space="0" w:color="auto"/>
        <w:bottom w:val="none" w:sz="0" w:space="0" w:color="auto"/>
        <w:right w:val="none" w:sz="0" w:space="0" w:color="auto"/>
      </w:divBdr>
    </w:div>
    <w:div w:id="680007675">
      <w:bodyDiv w:val="1"/>
      <w:marLeft w:val="0"/>
      <w:marRight w:val="0"/>
      <w:marTop w:val="0"/>
      <w:marBottom w:val="0"/>
      <w:divBdr>
        <w:top w:val="none" w:sz="0" w:space="0" w:color="auto"/>
        <w:left w:val="none" w:sz="0" w:space="0" w:color="auto"/>
        <w:bottom w:val="none" w:sz="0" w:space="0" w:color="auto"/>
        <w:right w:val="none" w:sz="0" w:space="0" w:color="auto"/>
      </w:divBdr>
    </w:div>
    <w:div w:id="687490819">
      <w:bodyDiv w:val="1"/>
      <w:marLeft w:val="0"/>
      <w:marRight w:val="0"/>
      <w:marTop w:val="0"/>
      <w:marBottom w:val="0"/>
      <w:divBdr>
        <w:top w:val="none" w:sz="0" w:space="0" w:color="auto"/>
        <w:left w:val="none" w:sz="0" w:space="0" w:color="auto"/>
        <w:bottom w:val="none" w:sz="0" w:space="0" w:color="auto"/>
        <w:right w:val="none" w:sz="0" w:space="0" w:color="auto"/>
      </w:divBdr>
    </w:div>
    <w:div w:id="723262635">
      <w:bodyDiv w:val="1"/>
      <w:marLeft w:val="0"/>
      <w:marRight w:val="0"/>
      <w:marTop w:val="0"/>
      <w:marBottom w:val="0"/>
      <w:divBdr>
        <w:top w:val="none" w:sz="0" w:space="0" w:color="auto"/>
        <w:left w:val="none" w:sz="0" w:space="0" w:color="auto"/>
        <w:bottom w:val="none" w:sz="0" w:space="0" w:color="auto"/>
        <w:right w:val="none" w:sz="0" w:space="0" w:color="auto"/>
      </w:divBdr>
    </w:div>
    <w:div w:id="730614186">
      <w:bodyDiv w:val="1"/>
      <w:marLeft w:val="0"/>
      <w:marRight w:val="0"/>
      <w:marTop w:val="0"/>
      <w:marBottom w:val="0"/>
      <w:divBdr>
        <w:top w:val="none" w:sz="0" w:space="0" w:color="auto"/>
        <w:left w:val="none" w:sz="0" w:space="0" w:color="auto"/>
        <w:bottom w:val="none" w:sz="0" w:space="0" w:color="auto"/>
        <w:right w:val="none" w:sz="0" w:space="0" w:color="auto"/>
      </w:divBdr>
    </w:div>
    <w:div w:id="751782974">
      <w:bodyDiv w:val="1"/>
      <w:marLeft w:val="0"/>
      <w:marRight w:val="0"/>
      <w:marTop w:val="0"/>
      <w:marBottom w:val="0"/>
      <w:divBdr>
        <w:top w:val="none" w:sz="0" w:space="0" w:color="auto"/>
        <w:left w:val="none" w:sz="0" w:space="0" w:color="auto"/>
        <w:bottom w:val="none" w:sz="0" w:space="0" w:color="auto"/>
        <w:right w:val="none" w:sz="0" w:space="0" w:color="auto"/>
      </w:divBdr>
    </w:div>
    <w:div w:id="755320639">
      <w:bodyDiv w:val="1"/>
      <w:marLeft w:val="0"/>
      <w:marRight w:val="0"/>
      <w:marTop w:val="0"/>
      <w:marBottom w:val="0"/>
      <w:divBdr>
        <w:top w:val="none" w:sz="0" w:space="0" w:color="auto"/>
        <w:left w:val="none" w:sz="0" w:space="0" w:color="auto"/>
        <w:bottom w:val="none" w:sz="0" w:space="0" w:color="auto"/>
        <w:right w:val="none" w:sz="0" w:space="0" w:color="auto"/>
      </w:divBdr>
    </w:div>
    <w:div w:id="760683895">
      <w:bodyDiv w:val="1"/>
      <w:marLeft w:val="0"/>
      <w:marRight w:val="0"/>
      <w:marTop w:val="0"/>
      <w:marBottom w:val="0"/>
      <w:divBdr>
        <w:top w:val="none" w:sz="0" w:space="0" w:color="auto"/>
        <w:left w:val="none" w:sz="0" w:space="0" w:color="auto"/>
        <w:bottom w:val="none" w:sz="0" w:space="0" w:color="auto"/>
        <w:right w:val="none" w:sz="0" w:space="0" w:color="auto"/>
      </w:divBdr>
    </w:div>
    <w:div w:id="764963139">
      <w:bodyDiv w:val="1"/>
      <w:marLeft w:val="0"/>
      <w:marRight w:val="0"/>
      <w:marTop w:val="0"/>
      <w:marBottom w:val="0"/>
      <w:divBdr>
        <w:top w:val="none" w:sz="0" w:space="0" w:color="auto"/>
        <w:left w:val="none" w:sz="0" w:space="0" w:color="auto"/>
        <w:bottom w:val="none" w:sz="0" w:space="0" w:color="auto"/>
        <w:right w:val="none" w:sz="0" w:space="0" w:color="auto"/>
      </w:divBdr>
    </w:div>
    <w:div w:id="770927737">
      <w:bodyDiv w:val="1"/>
      <w:marLeft w:val="0"/>
      <w:marRight w:val="0"/>
      <w:marTop w:val="0"/>
      <w:marBottom w:val="0"/>
      <w:divBdr>
        <w:top w:val="none" w:sz="0" w:space="0" w:color="auto"/>
        <w:left w:val="none" w:sz="0" w:space="0" w:color="auto"/>
        <w:bottom w:val="none" w:sz="0" w:space="0" w:color="auto"/>
        <w:right w:val="none" w:sz="0" w:space="0" w:color="auto"/>
      </w:divBdr>
    </w:div>
    <w:div w:id="771128160">
      <w:bodyDiv w:val="1"/>
      <w:marLeft w:val="0"/>
      <w:marRight w:val="0"/>
      <w:marTop w:val="0"/>
      <w:marBottom w:val="0"/>
      <w:divBdr>
        <w:top w:val="none" w:sz="0" w:space="0" w:color="auto"/>
        <w:left w:val="none" w:sz="0" w:space="0" w:color="auto"/>
        <w:bottom w:val="none" w:sz="0" w:space="0" w:color="auto"/>
        <w:right w:val="none" w:sz="0" w:space="0" w:color="auto"/>
      </w:divBdr>
    </w:div>
    <w:div w:id="778991623">
      <w:bodyDiv w:val="1"/>
      <w:marLeft w:val="0"/>
      <w:marRight w:val="0"/>
      <w:marTop w:val="0"/>
      <w:marBottom w:val="0"/>
      <w:divBdr>
        <w:top w:val="none" w:sz="0" w:space="0" w:color="auto"/>
        <w:left w:val="none" w:sz="0" w:space="0" w:color="auto"/>
        <w:bottom w:val="none" w:sz="0" w:space="0" w:color="auto"/>
        <w:right w:val="none" w:sz="0" w:space="0" w:color="auto"/>
      </w:divBdr>
    </w:div>
    <w:div w:id="787316155">
      <w:bodyDiv w:val="1"/>
      <w:marLeft w:val="0"/>
      <w:marRight w:val="0"/>
      <w:marTop w:val="0"/>
      <w:marBottom w:val="0"/>
      <w:divBdr>
        <w:top w:val="none" w:sz="0" w:space="0" w:color="auto"/>
        <w:left w:val="none" w:sz="0" w:space="0" w:color="auto"/>
        <w:bottom w:val="none" w:sz="0" w:space="0" w:color="auto"/>
        <w:right w:val="none" w:sz="0" w:space="0" w:color="auto"/>
      </w:divBdr>
    </w:div>
    <w:div w:id="799225354">
      <w:bodyDiv w:val="1"/>
      <w:marLeft w:val="0"/>
      <w:marRight w:val="0"/>
      <w:marTop w:val="0"/>
      <w:marBottom w:val="0"/>
      <w:divBdr>
        <w:top w:val="none" w:sz="0" w:space="0" w:color="auto"/>
        <w:left w:val="none" w:sz="0" w:space="0" w:color="auto"/>
        <w:bottom w:val="none" w:sz="0" w:space="0" w:color="auto"/>
        <w:right w:val="none" w:sz="0" w:space="0" w:color="auto"/>
      </w:divBdr>
    </w:div>
    <w:div w:id="802380901">
      <w:bodyDiv w:val="1"/>
      <w:marLeft w:val="0"/>
      <w:marRight w:val="0"/>
      <w:marTop w:val="0"/>
      <w:marBottom w:val="0"/>
      <w:divBdr>
        <w:top w:val="none" w:sz="0" w:space="0" w:color="auto"/>
        <w:left w:val="none" w:sz="0" w:space="0" w:color="auto"/>
        <w:bottom w:val="none" w:sz="0" w:space="0" w:color="auto"/>
        <w:right w:val="none" w:sz="0" w:space="0" w:color="auto"/>
      </w:divBdr>
    </w:div>
    <w:div w:id="808549030">
      <w:bodyDiv w:val="1"/>
      <w:marLeft w:val="0"/>
      <w:marRight w:val="0"/>
      <w:marTop w:val="0"/>
      <w:marBottom w:val="0"/>
      <w:divBdr>
        <w:top w:val="none" w:sz="0" w:space="0" w:color="auto"/>
        <w:left w:val="none" w:sz="0" w:space="0" w:color="auto"/>
        <w:bottom w:val="none" w:sz="0" w:space="0" w:color="auto"/>
        <w:right w:val="none" w:sz="0" w:space="0" w:color="auto"/>
      </w:divBdr>
    </w:div>
    <w:div w:id="814638186">
      <w:bodyDiv w:val="1"/>
      <w:marLeft w:val="0"/>
      <w:marRight w:val="0"/>
      <w:marTop w:val="0"/>
      <w:marBottom w:val="0"/>
      <w:divBdr>
        <w:top w:val="none" w:sz="0" w:space="0" w:color="auto"/>
        <w:left w:val="none" w:sz="0" w:space="0" w:color="auto"/>
        <w:bottom w:val="none" w:sz="0" w:space="0" w:color="auto"/>
        <w:right w:val="none" w:sz="0" w:space="0" w:color="auto"/>
      </w:divBdr>
    </w:div>
    <w:div w:id="824517211">
      <w:bodyDiv w:val="1"/>
      <w:marLeft w:val="0"/>
      <w:marRight w:val="0"/>
      <w:marTop w:val="0"/>
      <w:marBottom w:val="0"/>
      <w:divBdr>
        <w:top w:val="none" w:sz="0" w:space="0" w:color="auto"/>
        <w:left w:val="none" w:sz="0" w:space="0" w:color="auto"/>
        <w:bottom w:val="none" w:sz="0" w:space="0" w:color="auto"/>
        <w:right w:val="none" w:sz="0" w:space="0" w:color="auto"/>
      </w:divBdr>
    </w:div>
    <w:div w:id="824904692">
      <w:bodyDiv w:val="1"/>
      <w:marLeft w:val="0"/>
      <w:marRight w:val="0"/>
      <w:marTop w:val="0"/>
      <w:marBottom w:val="0"/>
      <w:divBdr>
        <w:top w:val="none" w:sz="0" w:space="0" w:color="auto"/>
        <w:left w:val="none" w:sz="0" w:space="0" w:color="auto"/>
        <w:bottom w:val="none" w:sz="0" w:space="0" w:color="auto"/>
        <w:right w:val="none" w:sz="0" w:space="0" w:color="auto"/>
      </w:divBdr>
    </w:div>
    <w:div w:id="825826958">
      <w:bodyDiv w:val="1"/>
      <w:marLeft w:val="0"/>
      <w:marRight w:val="0"/>
      <w:marTop w:val="0"/>
      <w:marBottom w:val="0"/>
      <w:divBdr>
        <w:top w:val="none" w:sz="0" w:space="0" w:color="auto"/>
        <w:left w:val="none" w:sz="0" w:space="0" w:color="auto"/>
        <w:bottom w:val="none" w:sz="0" w:space="0" w:color="auto"/>
        <w:right w:val="none" w:sz="0" w:space="0" w:color="auto"/>
      </w:divBdr>
    </w:div>
    <w:div w:id="839389463">
      <w:bodyDiv w:val="1"/>
      <w:marLeft w:val="0"/>
      <w:marRight w:val="0"/>
      <w:marTop w:val="0"/>
      <w:marBottom w:val="0"/>
      <w:divBdr>
        <w:top w:val="none" w:sz="0" w:space="0" w:color="auto"/>
        <w:left w:val="none" w:sz="0" w:space="0" w:color="auto"/>
        <w:bottom w:val="none" w:sz="0" w:space="0" w:color="auto"/>
        <w:right w:val="none" w:sz="0" w:space="0" w:color="auto"/>
      </w:divBdr>
    </w:div>
    <w:div w:id="857620469">
      <w:bodyDiv w:val="1"/>
      <w:marLeft w:val="0"/>
      <w:marRight w:val="0"/>
      <w:marTop w:val="0"/>
      <w:marBottom w:val="0"/>
      <w:divBdr>
        <w:top w:val="none" w:sz="0" w:space="0" w:color="auto"/>
        <w:left w:val="none" w:sz="0" w:space="0" w:color="auto"/>
        <w:bottom w:val="none" w:sz="0" w:space="0" w:color="auto"/>
        <w:right w:val="none" w:sz="0" w:space="0" w:color="auto"/>
      </w:divBdr>
    </w:div>
    <w:div w:id="861433017">
      <w:bodyDiv w:val="1"/>
      <w:marLeft w:val="0"/>
      <w:marRight w:val="0"/>
      <w:marTop w:val="0"/>
      <w:marBottom w:val="0"/>
      <w:divBdr>
        <w:top w:val="none" w:sz="0" w:space="0" w:color="auto"/>
        <w:left w:val="none" w:sz="0" w:space="0" w:color="auto"/>
        <w:bottom w:val="none" w:sz="0" w:space="0" w:color="auto"/>
        <w:right w:val="none" w:sz="0" w:space="0" w:color="auto"/>
      </w:divBdr>
    </w:div>
    <w:div w:id="865944794">
      <w:bodyDiv w:val="1"/>
      <w:marLeft w:val="0"/>
      <w:marRight w:val="0"/>
      <w:marTop w:val="0"/>
      <w:marBottom w:val="0"/>
      <w:divBdr>
        <w:top w:val="none" w:sz="0" w:space="0" w:color="auto"/>
        <w:left w:val="none" w:sz="0" w:space="0" w:color="auto"/>
        <w:bottom w:val="none" w:sz="0" w:space="0" w:color="auto"/>
        <w:right w:val="none" w:sz="0" w:space="0" w:color="auto"/>
      </w:divBdr>
    </w:div>
    <w:div w:id="868567922">
      <w:bodyDiv w:val="1"/>
      <w:marLeft w:val="0"/>
      <w:marRight w:val="0"/>
      <w:marTop w:val="0"/>
      <w:marBottom w:val="0"/>
      <w:divBdr>
        <w:top w:val="none" w:sz="0" w:space="0" w:color="auto"/>
        <w:left w:val="none" w:sz="0" w:space="0" w:color="auto"/>
        <w:bottom w:val="none" w:sz="0" w:space="0" w:color="auto"/>
        <w:right w:val="none" w:sz="0" w:space="0" w:color="auto"/>
      </w:divBdr>
    </w:div>
    <w:div w:id="885290772">
      <w:bodyDiv w:val="1"/>
      <w:marLeft w:val="0"/>
      <w:marRight w:val="0"/>
      <w:marTop w:val="0"/>
      <w:marBottom w:val="0"/>
      <w:divBdr>
        <w:top w:val="none" w:sz="0" w:space="0" w:color="auto"/>
        <w:left w:val="none" w:sz="0" w:space="0" w:color="auto"/>
        <w:bottom w:val="none" w:sz="0" w:space="0" w:color="auto"/>
        <w:right w:val="none" w:sz="0" w:space="0" w:color="auto"/>
      </w:divBdr>
    </w:div>
    <w:div w:id="893587895">
      <w:bodyDiv w:val="1"/>
      <w:marLeft w:val="0"/>
      <w:marRight w:val="0"/>
      <w:marTop w:val="0"/>
      <w:marBottom w:val="0"/>
      <w:divBdr>
        <w:top w:val="none" w:sz="0" w:space="0" w:color="auto"/>
        <w:left w:val="none" w:sz="0" w:space="0" w:color="auto"/>
        <w:bottom w:val="none" w:sz="0" w:space="0" w:color="auto"/>
        <w:right w:val="none" w:sz="0" w:space="0" w:color="auto"/>
      </w:divBdr>
    </w:div>
    <w:div w:id="896817601">
      <w:bodyDiv w:val="1"/>
      <w:marLeft w:val="0"/>
      <w:marRight w:val="0"/>
      <w:marTop w:val="0"/>
      <w:marBottom w:val="0"/>
      <w:divBdr>
        <w:top w:val="none" w:sz="0" w:space="0" w:color="auto"/>
        <w:left w:val="none" w:sz="0" w:space="0" w:color="auto"/>
        <w:bottom w:val="none" w:sz="0" w:space="0" w:color="auto"/>
        <w:right w:val="none" w:sz="0" w:space="0" w:color="auto"/>
      </w:divBdr>
    </w:div>
    <w:div w:id="897470411">
      <w:bodyDiv w:val="1"/>
      <w:marLeft w:val="0"/>
      <w:marRight w:val="0"/>
      <w:marTop w:val="0"/>
      <w:marBottom w:val="0"/>
      <w:divBdr>
        <w:top w:val="none" w:sz="0" w:space="0" w:color="auto"/>
        <w:left w:val="none" w:sz="0" w:space="0" w:color="auto"/>
        <w:bottom w:val="none" w:sz="0" w:space="0" w:color="auto"/>
        <w:right w:val="none" w:sz="0" w:space="0" w:color="auto"/>
      </w:divBdr>
    </w:div>
    <w:div w:id="901067119">
      <w:bodyDiv w:val="1"/>
      <w:marLeft w:val="0"/>
      <w:marRight w:val="0"/>
      <w:marTop w:val="0"/>
      <w:marBottom w:val="0"/>
      <w:divBdr>
        <w:top w:val="none" w:sz="0" w:space="0" w:color="auto"/>
        <w:left w:val="none" w:sz="0" w:space="0" w:color="auto"/>
        <w:bottom w:val="none" w:sz="0" w:space="0" w:color="auto"/>
        <w:right w:val="none" w:sz="0" w:space="0" w:color="auto"/>
      </w:divBdr>
    </w:div>
    <w:div w:id="906191233">
      <w:bodyDiv w:val="1"/>
      <w:marLeft w:val="0"/>
      <w:marRight w:val="0"/>
      <w:marTop w:val="0"/>
      <w:marBottom w:val="0"/>
      <w:divBdr>
        <w:top w:val="none" w:sz="0" w:space="0" w:color="auto"/>
        <w:left w:val="none" w:sz="0" w:space="0" w:color="auto"/>
        <w:bottom w:val="none" w:sz="0" w:space="0" w:color="auto"/>
        <w:right w:val="none" w:sz="0" w:space="0" w:color="auto"/>
      </w:divBdr>
    </w:div>
    <w:div w:id="907765186">
      <w:bodyDiv w:val="1"/>
      <w:marLeft w:val="0"/>
      <w:marRight w:val="0"/>
      <w:marTop w:val="0"/>
      <w:marBottom w:val="0"/>
      <w:divBdr>
        <w:top w:val="none" w:sz="0" w:space="0" w:color="auto"/>
        <w:left w:val="none" w:sz="0" w:space="0" w:color="auto"/>
        <w:bottom w:val="none" w:sz="0" w:space="0" w:color="auto"/>
        <w:right w:val="none" w:sz="0" w:space="0" w:color="auto"/>
      </w:divBdr>
    </w:div>
    <w:div w:id="911737648">
      <w:bodyDiv w:val="1"/>
      <w:marLeft w:val="0"/>
      <w:marRight w:val="0"/>
      <w:marTop w:val="0"/>
      <w:marBottom w:val="0"/>
      <w:divBdr>
        <w:top w:val="none" w:sz="0" w:space="0" w:color="auto"/>
        <w:left w:val="none" w:sz="0" w:space="0" w:color="auto"/>
        <w:bottom w:val="none" w:sz="0" w:space="0" w:color="auto"/>
        <w:right w:val="none" w:sz="0" w:space="0" w:color="auto"/>
      </w:divBdr>
    </w:div>
    <w:div w:id="914122853">
      <w:bodyDiv w:val="1"/>
      <w:marLeft w:val="0"/>
      <w:marRight w:val="0"/>
      <w:marTop w:val="0"/>
      <w:marBottom w:val="0"/>
      <w:divBdr>
        <w:top w:val="none" w:sz="0" w:space="0" w:color="auto"/>
        <w:left w:val="none" w:sz="0" w:space="0" w:color="auto"/>
        <w:bottom w:val="none" w:sz="0" w:space="0" w:color="auto"/>
        <w:right w:val="none" w:sz="0" w:space="0" w:color="auto"/>
      </w:divBdr>
    </w:div>
    <w:div w:id="917404442">
      <w:bodyDiv w:val="1"/>
      <w:marLeft w:val="0"/>
      <w:marRight w:val="0"/>
      <w:marTop w:val="0"/>
      <w:marBottom w:val="0"/>
      <w:divBdr>
        <w:top w:val="none" w:sz="0" w:space="0" w:color="auto"/>
        <w:left w:val="none" w:sz="0" w:space="0" w:color="auto"/>
        <w:bottom w:val="none" w:sz="0" w:space="0" w:color="auto"/>
        <w:right w:val="none" w:sz="0" w:space="0" w:color="auto"/>
      </w:divBdr>
    </w:div>
    <w:div w:id="938219775">
      <w:bodyDiv w:val="1"/>
      <w:marLeft w:val="0"/>
      <w:marRight w:val="0"/>
      <w:marTop w:val="0"/>
      <w:marBottom w:val="0"/>
      <w:divBdr>
        <w:top w:val="none" w:sz="0" w:space="0" w:color="auto"/>
        <w:left w:val="none" w:sz="0" w:space="0" w:color="auto"/>
        <w:bottom w:val="none" w:sz="0" w:space="0" w:color="auto"/>
        <w:right w:val="none" w:sz="0" w:space="0" w:color="auto"/>
      </w:divBdr>
    </w:div>
    <w:div w:id="941452112">
      <w:bodyDiv w:val="1"/>
      <w:marLeft w:val="0"/>
      <w:marRight w:val="0"/>
      <w:marTop w:val="0"/>
      <w:marBottom w:val="0"/>
      <w:divBdr>
        <w:top w:val="none" w:sz="0" w:space="0" w:color="auto"/>
        <w:left w:val="none" w:sz="0" w:space="0" w:color="auto"/>
        <w:bottom w:val="none" w:sz="0" w:space="0" w:color="auto"/>
        <w:right w:val="none" w:sz="0" w:space="0" w:color="auto"/>
      </w:divBdr>
    </w:div>
    <w:div w:id="942568236">
      <w:bodyDiv w:val="1"/>
      <w:marLeft w:val="0"/>
      <w:marRight w:val="0"/>
      <w:marTop w:val="0"/>
      <w:marBottom w:val="0"/>
      <w:divBdr>
        <w:top w:val="none" w:sz="0" w:space="0" w:color="auto"/>
        <w:left w:val="none" w:sz="0" w:space="0" w:color="auto"/>
        <w:bottom w:val="none" w:sz="0" w:space="0" w:color="auto"/>
        <w:right w:val="none" w:sz="0" w:space="0" w:color="auto"/>
      </w:divBdr>
    </w:div>
    <w:div w:id="946082781">
      <w:bodyDiv w:val="1"/>
      <w:marLeft w:val="0"/>
      <w:marRight w:val="0"/>
      <w:marTop w:val="0"/>
      <w:marBottom w:val="0"/>
      <w:divBdr>
        <w:top w:val="none" w:sz="0" w:space="0" w:color="auto"/>
        <w:left w:val="none" w:sz="0" w:space="0" w:color="auto"/>
        <w:bottom w:val="none" w:sz="0" w:space="0" w:color="auto"/>
        <w:right w:val="none" w:sz="0" w:space="0" w:color="auto"/>
      </w:divBdr>
    </w:div>
    <w:div w:id="959995524">
      <w:bodyDiv w:val="1"/>
      <w:marLeft w:val="0"/>
      <w:marRight w:val="0"/>
      <w:marTop w:val="0"/>
      <w:marBottom w:val="0"/>
      <w:divBdr>
        <w:top w:val="none" w:sz="0" w:space="0" w:color="auto"/>
        <w:left w:val="none" w:sz="0" w:space="0" w:color="auto"/>
        <w:bottom w:val="none" w:sz="0" w:space="0" w:color="auto"/>
        <w:right w:val="none" w:sz="0" w:space="0" w:color="auto"/>
      </w:divBdr>
    </w:div>
    <w:div w:id="960067690">
      <w:bodyDiv w:val="1"/>
      <w:marLeft w:val="0"/>
      <w:marRight w:val="0"/>
      <w:marTop w:val="0"/>
      <w:marBottom w:val="0"/>
      <w:divBdr>
        <w:top w:val="none" w:sz="0" w:space="0" w:color="auto"/>
        <w:left w:val="none" w:sz="0" w:space="0" w:color="auto"/>
        <w:bottom w:val="none" w:sz="0" w:space="0" w:color="auto"/>
        <w:right w:val="none" w:sz="0" w:space="0" w:color="auto"/>
      </w:divBdr>
    </w:div>
    <w:div w:id="972828740">
      <w:bodyDiv w:val="1"/>
      <w:marLeft w:val="0"/>
      <w:marRight w:val="0"/>
      <w:marTop w:val="0"/>
      <w:marBottom w:val="0"/>
      <w:divBdr>
        <w:top w:val="none" w:sz="0" w:space="0" w:color="auto"/>
        <w:left w:val="none" w:sz="0" w:space="0" w:color="auto"/>
        <w:bottom w:val="none" w:sz="0" w:space="0" w:color="auto"/>
        <w:right w:val="none" w:sz="0" w:space="0" w:color="auto"/>
      </w:divBdr>
    </w:div>
    <w:div w:id="974792405">
      <w:bodyDiv w:val="1"/>
      <w:marLeft w:val="0"/>
      <w:marRight w:val="0"/>
      <w:marTop w:val="0"/>
      <w:marBottom w:val="0"/>
      <w:divBdr>
        <w:top w:val="none" w:sz="0" w:space="0" w:color="auto"/>
        <w:left w:val="none" w:sz="0" w:space="0" w:color="auto"/>
        <w:bottom w:val="none" w:sz="0" w:space="0" w:color="auto"/>
        <w:right w:val="none" w:sz="0" w:space="0" w:color="auto"/>
      </w:divBdr>
    </w:div>
    <w:div w:id="990907720">
      <w:bodyDiv w:val="1"/>
      <w:marLeft w:val="0"/>
      <w:marRight w:val="0"/>
      <w:marTop w:val="0"/>
      <w:marBottom w:val="0"/>
      <w:divBdr>
        <w:top w:val="none" w:sz="0" w:space="0" w:color="auto"/>
        <w:left w:val="none" w:sz="0" w:space="0" w:color="auto"/>
        <w:bottom w:val="none" w:sz="0" w:space="0" w:color="auto"/>
        <w:right w:val="none" w:sz="0" w:space="0" w:color="auto"/>
      </w:divBdr>
    </w:div>
    <w:div w:id="996150104">
      <w:bodyDiv w:val="1"/>
      <w:marLeft w:val="0"/>
      <w:marRight w:val="0"/>
      <w:marTop w:val="0"/>
      <w:marBottom w:val="0"/>
      <w:divBdr>
        <w:top w:val="none" w:sz="0" w:space="0" w:color="auto"/>
        <w:left w:val="none" w:sz="0" w:space="0" w:color="auto"/>
        <w:bottom w:val="none" w:sz="0" w:space="0" w:color="auto"/>
        <w:right w:val="none" w:sz="0" w:space="0" w:color="auto"/>
      </w:divBdr>
    </w:div>
    <w:div w:id="998383690">
      <w:bodyDiv w:val="1"/>
      <w:marLeft w:val="0"/>
      <w:marRight w:val="0"/>
      <w:marTop w:val="0"/>
      <w:marBottom w:val="0"/>
      <w:divBdr>
        <w:top w:val="none" w:sz="0" w:space="0" w:color="auto"/>
        <w:left w:val="none" w:sz="0" w:space="0" w:color="auto"/>
        <w:bottom w:val="none" w:sz="0" w:space="0" w:color="auto"/>
        <w:right w:val="none" w:sz="0" w:space="0" w:color="auto"/>
      </w:divBdr>
    </w:div>
    <w:div w:id="1012297960">
      <w:bodyDiv w:val="1"/>
      <w:marLeft w:val="0"/>
      <w:marRight w:val="0"/>
      <w:marTop w:val="0"/>
      <w:marBottom w:val="0"/>
      <w:divBdr>
        <w:top w:val="none" w:sz="0" w:space="0" w:color="auto"/>
        <w:left w:val="none" w:sz="0" w:space="0" w:color="auto"/>
        <w:bottom w:val="none" w:sz="0" w:space="0" w:color="auto"/>
        <w:right w:val="none" w:sz="0" w:space="0" w:color="auto"/>
      </w:divBdr>
    </w:div>
    <w:div w:id="1016342673">
      <w:bodyDiv w:val="1"/>
      <w:marLeft w:val="0"/>
      <w:marRight w:val="0"/>
      <w:marTop w:val="0"/>
      <w:marBottom w:val="0"/>
      <w:divBdr>
        <w:top w:val="none" w:sz="0" w:space="0" w:color="auto"/>
        <w:left w:val="none" w:sz="0" w:space="0" w:color="auto"/>
        <w:bottom w:val="none" w:sz="0" w:space="0" w:color="auto"/>
        <w:right w:val="none" w:sz="0" w:space="0" w:color="auto"/>
      </w:divBdr>
    </w:div>
    <w:div w:id="1017851245">
      <w:bodyDiv w:val="1"/>
      <w:marLeft w:val="0"/>
      <w:marRight w:val="0"/>
      <w:marTop w:val="0"/>
      <w:marBottom w:val="0"/>
      <w:divBdr>
        <w:top w:val="none" w:sz="0" w:space="0" w:color="auto"/>
        <w:left w:val="none" w:sz="0" w:space="0" w:color="auto"/>
        <w:bottom w:val="none" w:sz="0" w:space="0" w:color="auto"/>
        <w:right w:val="none" w:sz="0" w:space="0" w:color="auto"/>
      </w:divBdr>
    </w:div>
    <w:div w:id="1018627824">
      <w:bodyDiv w:val="1"/>
      <w:marLeft w:val="0"/>
      <w:marRight w:val="0"/>
      <w:marTop w:val="0"/>
      <w:marBottom w:val="0"/>
      <w:divBdr>
        <w:top w:val="none" w:sz="0" w:space="0" w:color="auto"/>
        <w:left w:val="none" w:sz="0" w:space="0" w:color="auto"/>
        <w:bottom w:val="none" w:sz="0" w:space="0" w:color="auto"/>
        <w:right w:val="none" w:sz="0" w:space="0" w:color="auto"/>
      </w:divBdr>
    </w:div>
    <w:div w:id="1020665973">
      <w:bodyDiv w:val="1"/>
      <w:marLeft w:val="0"/>
      <w:marRight w:val="0"/>
      <w:marTop w:val="0"/>
      <w:marBottom w:val="0"/>
      <w:divBdr>
        <w:top w:val="none" w:sz="0" w:space="0" w:color="auto"/>
        <w:left w:val="none" w:sz="0" w:space="0" w:color="auto"/>
        <w:bottom w:val="none" w:sz="0" w:space="0" w:color="auto"/>
        <w:right w:val="none" w:sz="0" w:space="0" w:color="auto"/>
      </w:divBdr>
    </w:div>
    <w:div w:id="1038236120">
      <w:bodyDiv w:val="1"/>
      <w:marLeft w:val="0"/>
      <w:marRight w:val="0"/>
      <w:marTop w:val="0"/>
      <w:marBottom w:val="0"/>
      <w:divBdr>
        <w:top w:val="none" w:sz="0" w:space="0" w:color="auto"/>
        <w:left w:val="none" w:sz="0" w:space="0" w:color="auto"/>
        <w:bottom w:val="none" w:sz="0" w:space="0" w:color="auto"/>
        <w:right w:val="none" w:sz="0" w:space="0" w:color="auto"/>
      </w:divBdr>
    </w:div>
    <w:div w:id="1040326937">
      <w:bodyDiv w:val="1"/>
      <w:marLeft w:val="0"/>
      <w:marRight w:val="0"/>
      <w:marTop w:val="0"/>
      <w:marBottom w:val="0"/>
      <w:divBdr>
        <w:top w:val="none" w:sz="0" w:space="0" w:color="auto"/>
        <w:left w:val="none" w:sz="0" w:space="0" w:color="auto"/>
        <w:bottom w:val="none" w:sz="0" w:space="0" w:color="auto"/>
        <w:right w:val="none" w:sz="0" w:space="0" w:color="auto"/>
      </w:divBdr>
    </w:div>
    <w:div w:id="1073160555">
      <w:bodyDiv w:val="1"/>
      <w:marLeft w:val="0"/>
      <w:marRight w:val="0"/>
      <w:marTop w:val="0"/>
      <w:marBottom w:val="0"/>
      <w:divBdr>
        <w:top w:val="none" w:sz="0" w:space="0" w:color="auto"/>
        <w:left w:val="none" w:sz="0" w:space="0" w:color="auto"/>
        <w:bottom w:val="none" w:sz="0" w:space="0" w:color="auto"/>
        <w:right w:val="none" w:sz="0" w:space="0" w:color="auto"/>
      </w:divBdr>
      <w:divsChild>
        <w:div w:id="382943181">
          <w:marLeft w:val="0"/>
          <w:marRight w:val="0"/>
          <w:marTop w:val="0"/>
          <w:marBottom w:val="0"/>
          <w:divBdr>
            <w:top w:val="none" w:sz="0" w:space="0" w:color="auto"/>
            <w:left w:val="none" w:sz="0" w:space="0" w:color="auto"/>
            <w:bottom w:val="none" w:sz="0" w:space="0" w:color="auto"/>
            <w:right w:val="none" w:sz="0" w:space="0" w:color="auto"/>
          </w:divBdr>
          <w:divsChild>
            <w:div w:id="182985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89028">
      <w:bodyDiv w:val="1"/>
      <w:marLeft w:val="0"/>
      <w:marRight w:val="0"/>
      <w:marTop w:val="0"/>
      <w:marBottom w:val="0"/>
      <w:divBdr>
        <w:top w:val="none" w:sz="0" w:space="0" w:color="auto"/>
        <w:left w:val="none" w:sz="0" w:space="0" w:color="auto"/>
        <w:bottom w:val="none" w:sz="0" w:space="0" w:color="auto"/>
        <w:right w:val="none" w:sz="0" w:space="0" w:color="auto"/>
      </w:divBdr>
      <w:divsChild>
        <w:div w:id="1606572220">
          <w:marLeft w:val="0"/>
          <w:marRight w:val="0"/>
          <w:marTop w:val="0"/>
          <w:marBottom w:val="0"/>
          <w:divBdr>
            <w:top w:val="none" w:sz="0" w:space="0" w:color="auto"/>
            <w:left w:val="none" w:sz="0" w:space="0" w:color="auto"/>
            <w:bottom w:val="none" w:sz="0" w:space="0" w:color="auto"/>
            <w:right w:val="none" w:sz="0" w:space="0" w:color="auto"/>
          </w:divBdr>
          <w:divsChild>
            <w:div w:id="154586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359410">
      <w:bodyDiv w:val="1"/>
      <w:marLeft w:val="0"/>
      <w:marRight w:val="0"/>
      <w:marTop w:val="0"/>
      <w:marBottom w:val="0"/>
      <w:divBdr>
        <w:top w:val="none" w:sz="0" w:space="0" w:color="auto"/>
        <w:left w:val="none" w:sz="0" w:space="0" w:color="auto"/>
        <w:bottom w:val="none" w:sz="0" w:space="0" w:color="auto"/>
        <w:right w:val="none" w:sz="0" w:space="0" w:color="auto"/>
      </w:divBdr>
    </w:div>
    <w:div w:id="1080372943">
      <w:bodyDiv w:val="1"/>
      <w:marLeft w:val="0"/>
      <w:marRight w:val="0"/>
      <w:marTop w:val="0"/>
      <w:marBottom w:val="0"/>
      <w:divBdr>
        <w:top w:val="none" w:sz="0" w:space="0" w:color="auto"/>
        <w:left w:val="none" w:sz="0" w:space="0" w:color="auto"/>
        <w:bottom w:val="none" w:sz="0" w:space="0" w:color="auto"/>
        <w:right w:val="none" w:sz="0" w:space="0" w:color="auto"/>
      </w:divBdr>
    </w:div>
    <w:div w:id="1084373854">
      <w:bodyDiv w:val="1"/>
      <w:marLeft w:val="0"/>
      <w:marRight w:val="0"/>
      <w:marTop w:val="0"/>
      <w:marBottom w:val="0"/>
      <w:divBdr>
        <w:top w:val="none" w:sz="0" w:space="0" w:color="auto"/>
        <w:left w:val="none" w:sz="0" w:space="0" w:color="auto"/>
        <w:bottom w:val="none" w:sz="0" w:space="0" w:color="auto"/>
        <w:right w:val="none" w:sz="0" w:space="0" w:color="auto"/>
      </w:divBdr>
    </w:div>
    <w:div w:id="1098528847">
      <w:bodyDiv w:val="1"/>
      <w:marLeft w:val="0"/>
      <w:marRight w:val="0"/>
      <w:marTop w:val="0"/>
      <w:marBottom w:val="0"/>
      <w:divBdr>
        <w:top w:val="none" w:sz="0" w:space="0" w:color="auto"/>
        <w:left w:val="none" w:sz="0" w:space="0" w:color="auto"/>
        <w:bottom w:val="none" w:sz="0" w:space="0" w:color="auto"/>
        <w:right w:val="none" w:sz="0" w:space="0" w:color="auto"/>
      </w:divBdr>
    </w:div>
    <w:div w:id="1099180628">
      <w:bodyDiv w:val="1"/>
      <w:marLeft w:val="0"/>
      <w:marRight w:val="0"/>
      <w:marTop w:val="0"/>
      <w:marBottom w:val="0"/>
      <w:divBdr>
        <w:top w:val="none" w:sz="0" w:space="0" w:color="auto"/>
        <w:left w:val="none" w:sz="0" w:space="0" w:color="auto"/>
        <w:bottom w:val="none" w:sz="0" w:space="0" w:color="auto"/>
        <w:right w:val="none" w:sz="0" w:space="0" w:color="auto"/>
      </w:divBdr>
    </w:div>
    <w:div w:id="1106509918">
      <w:bodyDiv w:val="1"/>
      <w:marLeft w:val="0"/>
      <w:marRight w:val="0"/>
      <w:marTop w:val="0"/>
      <w:marBottom w:val="0"/>
      <w:divBdr>
        <w:top w:val="none" w:sz="0" w:space="0" w:color="auto"/>
        <w:left w:val="none" w:sz="0" w:space="0" w:color="auto"/>
        <w:bottom w:val="none" w:sz="0" w:space="0" w:color="auto"/>
        <w:right w:val="none" w:sz="0" w:space="0" w:color="auto"/>
      </w:divBdr>
    </w:div>
    <w:div w:id="1109088943">
      <w:bodyDiv w:val="1"/>
      <w:marLeft w:val="0"/>
      <w:marRight w:val="0"/>
      <w:marTop w:val="0"/>
      <w:marBottom w:val="0"/>
      <w:divBdr>
        <w:top w:val="none" w:sz="0" w:space="0" w:color="auto"/>
        <w:left w:val="none" w:sz="0" w:space="0" w:color="auto"/>
        <w:bottom w:val="none" w:sz="0" w:space="0" w:color="auto"/>
        <w:right w:val="none" w:sz="0" w:space="0" w:color="auto"/>
      </w:divBdr>
    </w:div>
    <w:div w:id="1121152115">
      <w:bodyDiv w:val="1"/>
      <w:marLeft w:val="0"/>
      <w:marRight w:val="0"/>
      <w:marTop w:val="0"/>
      <w:marBottom w:val="0"/>
      <w:divBdr>
        <w:top w:val="none" w:sz="0" w:space="0" w:color="auto"/>
        <w:left w:val="none" w:sz="0" w:space="0" w:color="auto"/>
        <w:bottom w:val="none" w:sz="0" w:space="0" w:color="auto"/>
        <w:right w:val="none" w:sz="0" w:space="0" w:color="auto"/>
      </w:divBdr>
    </w:div>
    <w:div w:id="1126124178">
      <w:bodyDiv w:val="1"/>
      <w:marLeft w:val="0"/>
      <w:marRight w:val="0"/>
      <w:marTop w:val="0"/>
      <w:marBottom w:val="0"/>
      <w:divBdr>
        <w:top w:val="none" w:sz="0" w:space="0" w:color="auto"/>
        <w:left w:val="none" w:sz="0" w:space="0" w:color="auto"/>
        <w:bottom w:val="none" w:sz="0" w:space="0" w:color="auto"/>
        <w:right w:val="none" w:sz="0" w:space="0" w:color="auto"/>
      </w:divBdr>
    </w:div>
    <w:div w:id="1130519289">
      <w:bodyDiv w:val="1"/>
      <w:marLeft w:val="0"/>
      <w:marRight w:val="0"/>
      <w:marTop w:val="0"/>
      <w:marBottom w:val="0"/>
      <w:divBdr>
        <w:top w:val="none" w:sz="0" w:space="0" w:color="auto"/>
        <w:left w:val="none" w:sz="0" w:space="0" w:color="auto"/>
        <w:bottom w:val="none" w:sz="0" w:space="0" w:color="auto"/>
        <w:right w:val="none" w:sz="0" w:space="0" w:color="auto"/>
      </w:divBdr>
    </w:div>
    <w:div w:id="1139999755">
      <w:bodyDiv w:val="1"/>
      <w:marLeft w:val="0"/>
      <w:marRight w:val="0"/>
      <w:marTop w:val="0"/>
      <w:marBottom w:val="0"/>
      <w:divBdr>
        <w:top w:val="none" w:sz="0" w:space="0" w:color="auto"/>
        <w:left w:val="none" w:sz="0" w:space="0" w:color="auto"/>
        <w:bottom w:val="none" w:sz="0" w:space="0" w:color="auto"/>
        <w:right w:val="none" w:sz="0" w:space="0" w:color="auto"/>
      </w:divBdr>
    </w:div>
    <w:div w:id="1142505512">
      <w:bodyDiv w:val="1"/>
      <w:marLeft w:val="0"/>
      <w:marRight w:val="0"/>
      <w:marTop w:val="0"/>
      <w:marBottom w:val="0"/>
      <w:divBdr>
        <w:top w:val="none" w:sz="0" w:space="0" w:color="auto"/>
        <w:left w:val="none" w:sz="0" w:space="0" w:color="auto"/>
        <w:bottom w:val="none" w:sz="0" w:space="0" w:color="auto"/>
        <w:right w:val="none" w:sz="0" w:space="0" w:color="auto"/>
      </w:divBdr>
    </w:div>
    <w:div w:id="1156727695">
      <w:bodyDiv w:val="1"/>
      <w:marLeft w:val="0"/>
      <w:marRight w:val="0"/>
      <w:marTop w:val="0"/>
      <w:marBottom w:val="0"/>
      <w:divBdr>
        <w:top w:val="none" w:sz="0" w:space="0" w:color="auto"/>
        <w:left w:val="none" w:sz="0" w:space="0" w:color="auto"/>
        <w:bottom w:val="none" w:sz="0" w:space="0" w:color="auto"/>
        <w:right w:val="none" w:sz="0" w:space="0" w:color="auto"/>
      </w:divBdr>
    </w:div>
    <w:div w:id="1180237842">
      <w:bodyDiv w:val="1"/>
      <w:marLeft w:val="0"/>
      <w:marRight w:val="0"/>
      <w:marTop w:val="0"/>
      <w:marBottom w:val="0"/>
      <w:divBdr>
        <w:top w:val="none" w:sz="0" w:space="0" w:color="auto"/>
        <w:left w:val="none" w:sz="0" w:space="0" w:color="auto"/>
        <w:bottom w:val="none" w:sz="0" w:space="0" w:color="auto"/>
        <w:right w:val="none" w:sz="0" w:space="0" w:color="auto"/>
      </w:divBdr>
    </w:div>
    <w:div w:id="1183056144">
      <w:bodyDiv w:val="1"/>
      <w:marLeft w:val="0"/>
      <w:marRight w:val="0"/>
      <w:marTop w:val="0"/>
      <w:marBottom w:val="0"/>
      <w:divBdr>
        <w:top w:val="none" w:sz="0" w:space="0" w:color="auto"/>
        <w:left w:val="none" w:sz="0" w:space="0" w:color="auto"/>
        <w:bottom w:val="none" w:sz="0" w:space="0" w:color="auto"/>
        <w:right w:val="none" w:sz="0" w:space="0" w:color="auto"/>
      </w:divBdr>
    </w:div>
    <w:div w:id="1186213583">
      <w:bodyDiv w:val="1"/>
      <w:marLeft w:val="0"/>
      <w:marRight w:val="0"/>
      <w:marTop w:val="0"/>
      <w:marBottom w:val="0"/>
      <w:divBdr>
        <w:top w:val="none" w:sz="0" w:space="0" w:color="auto"/>
        <w:left w:val="none" w:sz="0" w:space="0" w:color="auto"/>
        <w:bottom w:val="none" w:sz="0" w:space="0" w:color="auto"/>
        <w:right w:val="none" w:sz="0" w:space="0" w:color="auto"/>
      </w:divBdr>
    </w:div>
    <w:div w:id="1186364868">
      <w:bodyDiv w:val="1"/>
      <w:marLeft w:val="0"/>
      <w:marRight w:val="0"/>
      <w:marTop w:val="0"/>
      <w:marBottom w:val="0"/>
      <w:divBdr>
        <w:top w:val="none" w:sz="0" w:space="0" w:color="auto"/>
        <w:left w:val="none" w:sz="0" w:space="0" w:color="auto"/>
        <w:bottom w:val="none" w:sz="0" w:space="0" w:color="auto"/>
        <w:right w:val="none" w:sz="0" w:space="0" w:color="auto"/>
      </w:divBdr>
    </w:div>
    <w:div w:id="1191869611">
      <w:bodyDiv w:val="1"/>
      <w:marLeft w:val="0"/>
      <w:marRight w:val="0"/>
      <w:marTop w:val="0"/>
      <w:marBottom w:val="0"/>
      <w:divBdr>
        <w:top w:val="none" w:sz="0" w:space="0" w:color="auto"/>
        <w:left w:val="none" w:sz="0" w:space="0" w:color="auto"/>
        <w:bottom w:val="none" w:sz="0" w:space="0" w:color="auto"/>
        <w:right w:val="none" w:sz="0" w:space="0" w:color="auto"/>
      </w:divBdr>
    </w:div>
    <w:div w:id="1205488019">
      <w:bodyDiv w:val="1"/>
      <w:marLeft w:val="0"/>
      <w:marRight w:val="0"/>
      <w:marTop w:val="0"/>
      <w:marBottom w:val="0"/>
      <w:divBdr>
        <w:top w:val="none" w:sz="0" w:space="0" w:color="auto"/>
        <w:left w:val="none" w:sz="0" w:space="0" w:color="auto"/>
        <w:bottom w:val="none" w:sz="0" w:space="0" w:color="auto"/>
        <w:right w:val="none" w:sz="0" w:space="0" w:color="auto"/>
      </w:divBdr>
    </w:div>
    <w:div w:id="1207789675">
      <w:bodyDiv w:val="1"/>
      <w:marLeft w:val="0"/>
      <w:marRight w:val="0"/>
      <w:marTop w:val="0"/>
      <w:marBottom w:val="0"/>
      <w:divBdr>
        <w:top w:val="none" w:sz="0" w:space="0" w:color="auto"/>
        <w:left w:val="none" w:sz="0" w:space="0" w:color="auto"/>
        <w:bottom w:val="none" w:sz="0" w:space="0" w:color="auto"/>
        <w:right w:val="none" w:sz="0" w:space="0" w:color="auto"/>
      </w:divBdr>
    </w:div>
    <w:div w:id="1214730710">
      <w:bodyDiv w:val="1"/>
      <w:marLeft w:val="0"/>
      <w:marRight w:val="0"/>
      <w:marTop w:val="0"/>
      <w:marBottom w:val="0"/>
      <w:divBdr>
        <w:top w:val="none" w:sz="0" w:space="0" w:color="auto"/>
        <w:left w:val="none" w:sz="0" w:space="0" w:color="auto"/>
        <w:bottom w:val="none" w:sz="0" w:space="0" w:color="auto"/>
        <w:right w:val="none" w:sz="0" w:space="0" w:color="auto"/>
      </w:divBdr>
    </w:div>
    <w:div w:id="1232960419">
      <w:bodyDiv w:val="1"/>
      <w:marLeft w:val="0"/>
      <w:marRight w:val="0"/>
      <w:marTop w:val="0"/>
      <w:marBottom w:val="0"/>
      <w:divBdr>
        <w:top w:val="none" w:sz="0" w:space="0" w:color="auto"/>
        <w:left w:val="none" w:sz="0" w:space="0" w:color="auto"/>
        <w:bottom w:val="none" w:sz="0" w:space="0" w:color="auto"/>
        <w:right w:val="none" w:sz="0" w:space="0" w:color="auto"/>
      </w:divBdr>
    </w:div>
    <w:div w:id="1238437736">
      <w:bodyDiv w:val="1"/>
      <w:marLeft w:val="0"/>
      <w:marRight w:val="0"/>
      <w:marTop w:val="0"/>
      <w:marBottom w:val="0"/>
      <w:divBdr>
        <w:top w:val="none" w:sz="0" w:space="0" w:color="auto"/>
        <w:left w:val="none" w:sz="0" w:space="0" w:color="auto"/>
        <w:bottom w:val="none" w:sz="0" w:space="0" w:color="auto"/>
        <w:right w:val="none" w:sz="0" w:space="0" w:color="auto"/>
      </w:divBdr>
    </w:div>
    <w:div w:id="1239175947">
      <w:bodyDiv w:val="1"/>
      <w:marLeft w:val="0"/>
      <w:marRight w:val="0"/>
      <w:marTop w:val="0"/>
      <w:marBottom w:val="0"/>
      <w:divBdr>
        <w:top w:val="none" w:sz="0" w:space="0" w:color="auto"/>
        <w:left w:val="none" w:sz="0" w:space="0" w:color="auto"/>
        <w:bottom w:val="none" w:sz="0" w:space="0" w:color="auto"/>
        <w:right w:val="none" w:sz="0" w:space="0" w:color="auto"/>
      </w:divBdr>
    </w:div>
    <w:div w:id="1239436423">
      <w:bodyDiv w:val="1"/>
      <w:marLeft w:val="0"/>
      <w:marRight w:val="0"/>
      <w:marTop w:val="0"/>
      <w:marBottom w:val="0"/>
      <w:divBdr>
        <w:top w:val="none" w:sz="0" w:space="0" w:color="auto"/>
        <w:left w:val="none" w:sz="0" w:space="0" w:color="auto"/>
        <w:bottom w:val="none" w:sz="0" w:space="0" w:color="auto"/>
        <w:right w:val="none" w:sz="0" w:space="0" w:color="auto"/>
      </w:divBdr>
    </w:div>
    <w:div w:id="1251500758">
      <w:bodyDiv w:val="1"/>
      <w:marLeft w:val="0"/>
      <w:marRight w:val="0"/>
      <w:marTop w:val="0"/>
      <w:marBottom w:val="0"/>
      <w:divBdr>
        <w:top w:val="none" w:sz="0" w:space="0" w:color="auto"/>
        <w:left w:val="none" w:sz="0" w:space="0" w:color="auto"/>
        <w:bottom w:val="none" w:sz="0" w:space="0" w:color="auto"/>
        <w:right w:val="none" w:sz="0" w:space="0" w:color="auto"/>
      </w:divBdr>
    </w:div>
    <w:div w:id="1265652068">
      <w:bodyDiv w:val="1"/>
      <w:marLeft w:val="0"/>
      <w:marRight w:val="0"/>
      <w:marTop w:val="0"/>
      <w:marBottom w:val="0"/>
      <w:divBdr>
        <w:top w:val="none" w:sz="0" w:space="0" w:color="auto"/>
        <w:left w:val="none" w:sz="0" w:space="0" w:color="auto"/>
        <w:bottom w:val="none" w:sz="0" w:space="0" w:color="auto"/>
        <w:right w:val="none" w:sz="0" w:space="0" w:color="auto"/>
      </w:divBdr>
    </w:div>
    <w:div w:id="1269268012">
      <w:bodyDiv w:val="1"/>
      <w:marLeft w:val="0"/>
      <w:marRight w:val="0"/>
      <w:marTop w:val="0"/>
      <w:marBottom w:val="0"/>
      <w:divBdr>
        <w:top w:val="none" w:sz="0" w:space="0" w:color="auto"/>
        <w:left w:val="none" w:sz="0" w:space="0" w:color="auto"/>
        <w:bottom w:val="none" w:sz="0" w:space="0" w:color="auto"/>
        <w:right w:val="none" w:sz="0" w:space="0" w:color="auto"/>
      </w:divBdr>
    </w:div>
    <w:div w:id="1277830575">
      <w:bodyDiv w:val="1"/>
      <w:marLeft w:val="0"/>
      <w:marRight w:val="0"/>
      <w:marTop w:val="0"/>
      <w:marBottom w:val="0"/>
      <w:divBdr>
        <w:top w:val="none" w:sz="0" w:space="0" w:color="auto"/>
        <w:left w:val="none" w:sz="0" w:space="0" w:color="auto"/>
        <w:bottom w:val="none" w:sz="0" w:space="0" w:color="auto"/>
        <w:right w:val="none" w:sz="0" w:space="0" w:color="auto"/>
      </w:divBdr>
    </w:div>
    <w:div w:id="1278482964">
      <w:bodyDiv w:val="1"/>
      <w:marLeft w:val="0"/>
      <w:marRight w:val="0"/>
      <w:marTop w:val="0"/>
      <w:marBottom w:val="0"/>
      <w:divBdr>
        <w:top w:val="none" w:sz="0" w:space="0" w:color="auto"/>
        <w:left w:val="none" w:sz="0" w:space="0" w:color="auto"/>
        <w:bottom w:val="none" w:sz="0" w:space="0" w:color="auto"/>
        <w:right w:val="none" w:sz="0" w:space="0" w:color="auto"/>
      </w:divBdr>
    </w:div>
    <w:div w:id="1280801608">
      <w:bodyDiv w:val="1"/>
      <w:marLeft w:val="0"/>
      <w:marRight w:val="0"/>
      <w:marTop w:val="0"/>
      <w:marBottom w:val="0"/>
      <w:divBdr>
        <w:top w:val="none" w:sz="0" w:space="0" w:color="auto"/>
        <w:left w:val="none" w:sz="0" w:space="0" w:color="auto"/>
        <w:bottom w:val="none" w:sz="0" w:space="0" w:color="auto"/>
        <w:right w:val="none" w:sz="0" w:space="0" w:color="auto"/>
      </w:divBdr>
    </w:div>
    <w:div w:id="1282104101">
      <w:bodyDiv w:val="1"/>
      <w:marLeft w:val="0"/>
      <w:marRight w:val="0"/>
      <w:marTop w:val="0"/>
      <w:marBottom w:val="0"/>
      <w:divBdr>
        <w:top w:val="none" w:sz="0" w:space="0" w:color="auto"/>
        <w:left w:val="none" w:sz="0" w:space="0" w:color="auto"/>
        <w:bottom w:val="none" w:sz="0" w:space="0" w:color="auto"/>
        <w:right w:val="none" w:sz="0" w:space="0" w:color="auto"/>
      </w:divBdr>
    </w:div>
    <w:div w:id="1282151106">
      <w:bodyDiv w:val="1"/>
      <w:marLeft w:val="0"/>
      <w:marRight w:val="0"/>
      <w:marTop w:val="0"/>
      <w:marBottom w:val="0"/>
      <w:divBdr>
        <w:top w:val="none" w:sz="0" w:space="0" w:color="auto"/>
        <w:left w:val="none" w:sz="0" w:space="0" w:color="auto"/>
        <w:bottom w:val="none" w:sz="0" w:space="0" w:color="auto"/>
        <w:right w:val="none" w:sz="0" w:space="0" w:color="auto"/>
      </w:divBdr>
    </w:div>
    <w:div w:id="1307931557">
      <w:bodyDiv w:val="1"/>
      <w:marLeft w:val="0"/>
      <w:marRight w:val="0"/>
      <w:marTop w:val="0"/>
      <w:marBottom w:val="0"/>
      <w:divBdr>
        <w:top w:val="none" w:sz="0" w:space="0" w:color="auto"/>
        <w:left w:val="none" w:sz="0" w:space="0" w:color="auto"/>
        <w:bottom w:val="none" w:sz="0" w:space="0" w:color="auto"/>
        <w:right w:val="none" w:sz="0" w:space="0" w:color="auto"/>
      </w:divBdr>
    </w:div>
    <w:div w:id="1353724535">
      <w:bodyDiv w:val="1"/>
      <w:marLeft w:val="0"/>
      <w:marRight w:val="0"/>
      <w:marTop w:val="0"/>
      <w:marBottom w:val="0"/>
      <w:divBdr>
        <w:top w:val="none" w:sz="0" w:space="0" w:color="auto"/>
        <w:left w:val="none" w:sz="0" w:space="0" w:color="auto"/>
        <w:bottom w:val="none" w:sz="0" w:space="0" w:color="auto"/>
        <w:right w:val="none" w:sz="0" w:space="0" w:color="auto"/>
      </w:divBdr>
    </w:div>
    <w:div w:id="1359161298">
      <w:bodyDiv w:val="1"/>
      <w:marLeft w:val="0"/>
      <w:marRight w:val="0"/>
      <w:marTop w:val="0"/>
      <w:marBottom w:val="0"/>
      <w:divBdr>
        <w:top w:val="none" w:sz="0" w:space="0" w:color="auto"/>
        <w:left w:val="none" w:sz="0" w:space="0" w:color="auto"/>
        <w:bottom w:val="none" w:sz="0" w:space="0" w:color="auto"/>
        <w:right w:val="none" w:sz="0" w:space="0" w:color="auto"/>
      </w:divBdr>
    </w:div>
    <w:div w:id="1360083420">
      <w:bodyDiv w:val="1"/>
      <w:marLeft w:val="0"/>
      <w:marRight w:val="0"/>
      <w:marTop w:val="0"/>
      <w:marBottom w:val="0"/>
      <w:divBdr>
        <w:top w:val="none" w:sz="0" w:space="0" w:color="auto"/>
        <w:left w:val="none" w:sz="0" w:space="0" w:color="auto"/>
        <w:bottom w:val="none" w:sz="0" w:space="0" w:color="auto"/>
        <w:right w:val="none" w:sz="0" w:space="0" w:color="auto"/>
      </w:divBdr>
    </w:div>
    <w:div w:id="1368605074">
      <w:bodyDiv w:val="1"/>
      <w:marLeft w:val="0"/>
      <w:marRight w:val="0"/>
      <w:marTop w:val="0"/>
      <w:marBottom w:val="0"/>
      <w:divBdr>
        <w:top w:val="none" w:sz="0" w:space="0" w:color="auto"/>
        <w:left w:val="none" w:sz="0" w:space="0" w:color="auto"/>
        <w:bottom w:val="none" w:sz="0" w:space="0" w:color="auto"/>
        <w:right w:val="none" w:sz="0" w:space="0" w:color="auto"/>
      </w:divBdr>
    </w:div>
    <w:div w:id="1376388772">
      <w:bodyDiv w:val="1"/>
      <w:marLeft w:val="0"/>
      <w:marRight w:val="0"/>
      <w:marTop w:val="0"/>
      <w:marBottom w:val="0"/>
      <w:divBdr>
        <w:top w:val="none" w:sz="0" w:space="0" w:color="auto"/>
        <w:left w:val="none" w:sz="0" w:space="0" w:color="auto"/>
        <w:bottom w:val="none" w:sz="0" w:space="0" w:color="auto"/>
        <w:right w:val="none" w:sz="0" w:space="0" w:color="auto"/>
      </w:divBdr>
    </w:div>
    <w:div w:id="1387338479">
      <w:bodyDiv w:val="1"/>
      <w:marLeft w:val="0"/>
      <w:marRight w:val="0"/>
      <w:marTop w:val="0"/>
      <w:marBottom w:val="0"/>
      <w:divBdr>
        <w:top w:val="none" w:sz="0" w:space="0" w:color="auto"/>
        <w:left w:val="none" w:sz="0" w:space="0" w:color="auto"/>
        <w:bottom w:val="none" w:sz="0" w:space="0" w:color="auto"/>
        <w:right w:val="none" w:sz="0" w:space="0" w:color="auto"/>
      </w:divBdr>
    </w:div>
    <w:div w:id="1393769600">
      <w:bodyDiv w:val="1"/>
      <w:marLeft w:val="0"/>
      <w:marRight w:val="0"/>
      <w:marTop w:val="0"/>
      <w:marBottom w:val="0"/>
      <w:divBdr>
        <w:top w:val="none" w:sz="0" w:space="0" w:color="auto"/>
        <w:left w:val="none" w:sz="0" w:space="0" w:color="auto"/>
        <w:bottom w:val="none" w:sz="0" w:space="0" w:color="auto"/>
        <w:right w:val="none" w:sz="0" w:space="0" w:color="auto"/>
      </w:divBdr>
    </w:div>
    <w:div w:id="1394234322">
      <w:bodyDiv w:val="1"/>
      <w:marLeft w:val="0"/>
      <w:marRight w:val="0"/>
      <w:marTop w:val="0"/>
      <w:marBottom w:val="0"/>
      <w:divBdr>
        <w:top w:val="none" w:sz="0" w:space="0" w:color="auto"/>
        <w:left w:val="none" w:sz="0" w:space="0" w:color="auto"/>
        <w:bottom w:val="none" w:sz="0" w:space="0" w:color="auto"/>
        <w:right w:val="none" w:sz="0" w:space="0" w:color="auto"/>
      </w:divBdr>
    </w:div>
    <w:div w:id="1398436523">
      <w:bodyDiv w:val="1"/>
      <w:marLeft w:val="0"/>
      <w:marRight w:val="0"/>
      <w:marTop w:val="0"/>
      <w:marBottom w:val="0"/>
      <w:divBdr>
        <w:top w:val="none" w:sz="0" w:space="0" w:color="auto"/>
        <w:left w:val="none" w:sz="0" w:space="0" w:color="auto"/>
        <w:bottom w:val="none" w:sz="0" w:space="0" w:color="auto"/>
        <w:right w:val="none" w:sz="0" w:space="0" w:color="auto"/>
      </w:divBdr>
    </w:div>
    <w:div w:id="1408570913">
      <w:bodyDiv w:val="1"/>
      <w:marLeft w:val="0"/>
      <w:marRight w:val="0"/>
      <w:marTop w:val="0"/>
      <w:marBottom w:val="0"/>
      <w:divBdr>
        <w:top w:val="none" w:sz="0" w:space="0" w:color="auto"/>
        <w:left w:val="none" w:sz="0" w:space="0" w:color="auto"/>
        <w:bottom w:val="none" w:sz="0" w:space="0" w:color="auto"/>
        <w:right w:val="none" w:sz="0" w:space="0" w:color="auto"/>
      </w:divBdr>
      <w:divsChild>
        <w:div w:id="1799106852">
          <w:marLeft w:val="0"/>
          <w:marRight w:val="0"/>
          <w:marTop w:val="0"/>
          <w:marBottom w:val="0"/>
          <w:divBdr>
            <w:top w:val="none" w:sz="0" w:space="0" w:color="auto"/>
            <w:left w:val="none" w:sz="0" w:space="0" w:color="auto"/>
            <w:bottom w:val="none" w:sz="0" w:space="0" w:color="auto"/>
            <w:right w:val="none" w:sz="0" w:space="0" w:color="auto"/>
          </w:divBdr>
          <w:divsChild>
            <w:div w:id="76750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852999">
      <w:bodyDiv w:val="1"/>
      <w:marLeft w:val="0"/>
      <w:marRight w:val="0"/>
      <w:marTop w:val="0"/>
      <w:marBottom w:val="0"/>
      <w:divBdr>
        <w:top w:val="none" w:sz="0" w:space="0" w:color="auto"/>
        <w:left w:val="none" w:sz="0" w:space="0" w:color="auto"/>
        <w:bottom w:val="none" w:sz="0" w:space="0" w:color="auto"/>
        <w:right w:val="none" w:sz="0" w:space="0" w:color="auto"/>
      </w:divBdr>
    </w:div>
    <w:div w:id="1423144212">
      <w:bodyDiv w:val="1"/>
      <w:marLeft w:val="0"/>
      <w:marRight w:val="0"/>
      <w:marTop w:val="0"/>
      <w:marBottom w:val="0"/>
      <w:divBdr>
        <w:top w:val="none" w:sz="0" w:space="0" w:color="auto"/>
        <w:left w:val="none" w:sz="0" w:space="0" w:color="auto"/>
        <w:bottom w:val="none" w:sz="0" w:space="0" w:color="auto"/>
        <w:right w:val="none" w:sz="0" w:space="0" w:color="auto"/>
      </w:divBdr>
    </w:div>
    <w:div w:id="1428967160">
      <w:bodyDiv w:val="1"/>
      <w:marLeft w:val="0"/>
      <w:marRight w:val="0"/>
      <w:marTop w:val="0"/>
      <w:marBottom w:val="0"/>
      <w:divBdr>
        <w:top w:val="none" w:sz="0" w:space="0" w:color="auto"/>
        <w:left w:val="none" w:sz="0" w:space="0" w:color="auto"/>
        <w:bottom w:val="none" w:sz="0" w:space="0" w:color="auto"/>
        <w:right w:val="none" w:sz="0" w:space="0" w:color="auto"/>
      </w:divBdr>
    </w:div>
    <w:div w:id="1441800404">
      <w:bodyDiv w:val="1"/>
      <w:marLeft w:val="0"/>
      <w:marRight w:val="0"/>
      <w:marTop w:val="0"/>
      <w:marBottom w:val="0"/>
      <w:divBdr>
        <w:top w:val="none" w:sz="0" w:space="0" w:color="auto"/>
        <w:left w:val="none" w:sz="0" w:space="0" w:color="auto"/>
        <w:bottom w:val="none" w:sz="0" w:space="0" w:color="auto"/>
        <w:right w:val="none" w:sz="0" w:space="0" w:color="auto"/>
      </w:divBdr>
    </w:div>
    <w:div w:id="1461075742">
      <w:bodyDiv w:val="1"/>
      <w:marLeft w:val="0"/>
      <w:marRight w:val="0"/>
      <w:marTop w:val="0"/>
      <w:marBottom w:val="0"/>
      <w:divBdr>
        <w:top w:val="none" w:sz="0" w:space="0" w:color="auto"/>
        <w:left w:val="none" w:sz="0" w:space="0" w:color="auto"/>
        <w:bottom w:val="none" w:sz="0" w:space="0" w:color="auto"/>
        <w:right w:val="none" w:sz="0" w:space="0" w:color="auto"/>
      </w:divBdr>
    </w:div>
    <w:div w:id="1462923242">
      <w:bodyDiv w:val="1"/>
      <w:marLeft w:val="0"/>
      <w:marRight w:val="0"/>
      <w:marTop w:val="0"/>
      <w:marBottom w:val="0"/>
      <w:divBdr>
        <w:top w:val="none" w:sz="0" w:space="0" w:color="auto"/>
        <w:left w:val="none" w:sz="0" w:space="0" w:color="auto"/>
        <w:bottom w:val="none" w:sz="0" w:space="0" w:color="auto"/>
        <w:right w:val="none" w:sz="0" w:space="0" w:color="auto"/>
      </w:divBdr>
    </w:div>
    <w:div w:id="1498692112">
      <w:bodyDiv w:val="1"/>
      <w:marLeft w:val="0"/>
      <w:marRight w:val="0"/>
      <w:marTop w:val="0"/>
      <w:marBottom w:val="0"/>
      <w:divBdr>
        <w:top w:val="none" w:sz="0" w:space="0" w:color="auto"/>
        <w:left w:val="none" w:sz="0" w:space="0" w:color="auto"/>
        <w:bottom w:val="none" w:sz="0" w:space="0" w:color="auto"/>
        <w:right w:val="none" w:sz="0" w:space="0" w:color="auto"/>
      </w:divBdr>
    </w:div>
    <w:div w:id="1501387001">
      <w:bodyDiv w:val="1"/>
      <w:marLeft w:val="0"/>
      <w:marRight w:val="0"/>
      <w:marTop w:val="0"/>
      <w:marBottom w:val="0"/>
      <w:divBdr>
        <w:top w:val="none" w:sz="0" w:space="0" w:color="auto"/>
        <w:left w:val="none" w:sz="0" w:space="0" w:color="auto"/>
        <w:bottom w:val="none" w:sz="0" w:space="0" w:color="auto"/>
        <w:right w:val="none" w:sz="0" w:space="0" w:color="auto"/>
      </w:divBdr>
    </w:div>
    <w:div w:id="1505509950">
      <w:bodyDiv w:val="1"/>
      <w:marLeft w:val="0"/>
      <w:marRight w:val="0"/>
      <w:marTop w:val="0"/>
      <w:marBottom w:val="0"/>
      <w:divBdr>
        <w:top w:val="none" w:sz="0" w:space="0" w:color="auto"/>
        <w:left w:val="none" w:sz="0" w:space="0" w:color="auto"/>
        <w:bottom w:val="none" w:sz="0" w:space="0" w:color="auto"/>
        <w:right w:val="none" w:sz="0" w:space="0" w:color="auto"/>
      </w:divBdr>
    </w:div>
    <w:div w:id="1514031058">
      <w:bodyDiv w:val="1"/>
      <w:marLeft w:val="0"/>
      <w:marRight w:val="0"/>
      <w:marTop w:val="0"/>
      <w:marBottom w:val="0"/>
      <w:divBdr>
        <w:top w:val="none" w:sz="0" w:space="0" w:color="auto"/>
        <w:left w:val="none" w:sz="0" w:space="0" w:color="auto"/>
        <w:bottom w:val="none" w:sz="0" w:space="0" w:color="auto"/>
        <w:right w:val="none" w:sz="0" w:space="0" w:color="auto"/>
      </w:divBdr>
    </w:div>
    <w:div w:id="1514756998">
      <w:bodyDiv w:val="1"/>
      <w:marLeft w:val="0"/>
      <w:marRight w:val="0"/>
      <w:marTop w:val="0"/>
      <w:marBottom w:val="0"/>
      <w:divBdr>
        <w:top w:val="none" w:sz="0" w:space="0" w:color="auto"/>
        <w:left w:val="none" w:sz="0" w:space="0" w:color="auto"/>
        <w:bottom w:val="none" w:sz="0" w:space="0" w:color="auto"/>
        <w:right w:val="none" w:sz="0" w:space="0" w:color="auto"/>
      </w:divBdr>
    </w:div>
    <w:div w:id="1516648585">
      <w:bodyDiv w:val="1"/>
      <w:marLeft w:val="0"/>
      <w:marRight w:val="0"/>
      <w:marTop w:val="0"/>
      <w:marBottom w:val="0"/>
      <w:divBdr>
        <w:top w:val="none" w:sz="0" w:space="0" w:color="auto"/>
        <w:left w:val="none" w:sz="0" w:space="0" w:color="auto"/>
        <w:bottom w:val="none" w:sz="0" w:space="0" w:color="auto"/>
        <w:right w:val="none" w:sz="0" w:space="0" w:color="auto"/>
      </w:divBdr>
    </w:div>
    <w:div w:id="1518736845">
      <w:bodyDiv w:val="1"/>
      <w:marLeft w:val="0"/>
      <w:marRight w:val="0"/>
      <w:marTop w:val="0"/>
      <w:marBottom w:val="0"/>
      <w:divBdr>
        <w:top w:val="none" w:sz="0" w:space="0" w:color="auto"/>
        <w:left w:val="none" w:sz="0" w:space="0" w:color="auto"/>
        <w:bottom w:val="none" w:sz="0" w:space="0" w:color="auto"/>
        <w:right w:val="none" w:sz="0" w:space="0" w:color="auto"/>
      </w:divBdr>
    </w:div>
    <w:div w:id="1525241905">
      <w:bodyDiv w:val="1"/>
      <w:marLeft w:val="0"/>
      <w:marRight w:val="0"/>
      <w:marTop w:val="0"/>
      <w:marBottom w:val="0"/>
      <w:divBdr>
        <w:top w:val="none" w:sz="0" w:space="0" w:color="auto"/>
        <w:left w:val="none" w:sz="0" w:space="0" w:color="auto"/>
        <w:bottom w:val="none" w:sz="0" w:space="0" w:color="auto"/>
        <w:right w:val="none" w:sz="0" w:space="0" w:color="auto"/>
      </w:divBdr>
    </w:div>
    <w:div w:id="1529951684">
      <w:bodyDiv w:val="1"/>
      <w:marLeft w:val="0"/>
      <w:marRight w:val="0"/>
      <w:marTop w:val="0"/>
      <w:marBottom w:val="0"/>
      <w:divBdr>
        <w:top w:val="none" w:sz="0" w:space="0" w:color="auto"/>
        <w:left w:val="none" w:sz="0" w:space="0" w:color="auto"/>
        <w:bottom w:val="none" w:sz="0" w:space="0" w:color="auto"/>
        <w:right w:val="none" w:sz="0" w:space="0" w:color="auto"/>
      </w:divBdr>
    </w:div>
    <w:div w:id="1540051479">
      <w:bodyDiv w:val="1"/>
      <w:marLeft w:val="0"/>
      <w:marRight w:val="0"/>
      <w:marTop w:val="0"/>
      <w:marBottom w:val="0"/>
      <w:divBdr>
        <w:top w:val="none" w:sz="0" w:space="0" w:color="auto"/>
        <w:left w:val="none" w:sz="0" w:space="0" w:color="auto"/>
        <w:bottom w:val="none" w:sz="0" w:space="0" w:color="auto"/>
        <w:right w:val="none" w:sz="0" w:space="0" w:color="auto"/>
      </w:divBdr>
    </w:div>
    <w:div w:id="1540899720">
      <w:bodyDiv w:val="1"/>
      <w:marLeft w:val="0"/>
      <w:marRight w:val="0"/>
      <w:marTop w:val="0"/>
      <w:marBottom w:val="0"/>
      <w:divBdr>
        <w:top w:val="none" w:sz="0" w:space="0" w:color="auto"/>
        <w:left w:val="none" w:sz="0" w:space="0" w:color="auto"/>
        <w:bottom w:val="none" w:sz="0" w:space="0" w:color="auto"/>
        <w:right w:val="none" w:sz="0" w:space="0" w:color="auto"/>
      </w:divBdr>
    </w:div>
    <w:div w:id="1541240979">
      <w:bodyDiv w:val="1"/>
      <w:marLeft w:val="0"/>
      <w:marRight w:val="0"/>
      <w:marTop w:val="0"/>
      <w:marBottom w:val="0"/>
      <w:divBdr>
        <w:top w:val="none" w:sz="0" w:space="0" w:color="auto"/>
        <w:left w:val="none" w:sz="0" w:space="0" w:color="auto"/>
        <w:bottom w:val="none" w:sz="0" w:space="0" w:color="auto"/>
        <w:right w:val="none" w:sz="0" w:space="0" w:color="auto"/>
      </w:divBdr>
    </w:div>
    <w:div w:id="1544558610">
      <w:bodyDiv w:val="1"/>
      <w:marLeft w:val="0"/>
      <w:marRight w:val="0"/>
      <w:marTop w:val="0"/>
      <w:marBottom w:val="0"/>
      <w:divBdr>
        <w:top w:val="none" w:sz="0" w:space="0" w:color="auto"/>
        <w:left w:val="none" w:sz="0" w:space="0" w:color="auto"/>
        <w:bottom w:val="none" w:sz="0" w:space="0" w:color="auto"/>
        <w:right w:val="none" w:sz="0" w:space="0" w:color="auto"/>
      </w:divBdr>
    </w:div>
    <w:div w:id="1548564027">
      <w:bodyDiv w:val="1"/>
      <w:marLeft w:val="0"/>
      <w:marRight w:val="0"/>
      <w:marTop w:val="0"/>
      <w:marBottom w:val="0"/>
      <w:divBdr>
        <w:top w:val="none" w:sz="0" w:space="0" w:color="auto"/>
        <w:left w:val="none" w:sz="0" w:space="0" w:color="auto"/>
        <w:bottom w:val="none" w:sz="0" w:space="0" w:color="auto"/>
        <w:right w:val="none" w:sz="0" w:space="0" w:color="auto"/>
      </w:divBdr>
    </w:div>
    <w:div w:id="1552378242">
      <w:bodyDiv w:val="1"/>
      <w:marLeft w:val="0"/>
      <w:marRight w:val="0"/>
      <w:marTop w:val="0"/>
      <w:marBottom w:val="0"/>
      <w:divBdr>
        <w:top w:val="none" w:sz="0" w:space="0" w:color="auto"/>
        <w:left w:val="none" w:sz="0" w:space="0" w:color="auto"/>
        <w:bottom w:val="none" w:sz="0" w:space="0" w:color="auto"/>
        <w:right w:val="none" w:sz="0" w:space="0" w:color="auto"/>
      </w:divBdr>
    </w:div>
    <w:div w:id="1558661054">
      <w:bodyDiv w:val="1"/>
      <w:marLeft w:val="0"/>
      <w:marRight w:val="0"/>
      <w:marTop w:val="0"/>
      <w:marBottom w:val="0"/>
      <w:divBdr>
        <w:top w:val="none" w:sz="0" w:space="0" w:color="auto"/>
        <w:left w:val="none" w:sz="0" w:space="0" w:color="auto"/>
        <w:bottom w:val="none" w:sz="0" w:space="0" w:color="auto"/>
        <w:right w:val="none" w:sz="0" w:space="0" w:color="auto"/>
      </w:divBdr>
    </w:div>
    <w:div w:id="1562671366">
      <w:bodyDiv w:val="1"/>
      <w:marLeft w:val="0"/>
      <w:marRight w:val="0"/>
      <w:marTop w:val="0"/>
      <w:marBottom w:val="0"/>
      <w:divBdr>
        <w:top w:val="none" w:sz="0" w:space="0" w:color="auto"/>
        <w:left w:val="none" w:sz="0" w:space="0" w:color="auto"/>
        <w:bottom w:val="none" w:sz="0" w:space="0" w:color="auto"/>
        <w:right w:val="none" w:sz="0" w:space="0" w:color="auto"/>
      </w:divBdr>
    </w:div>
    <w:div w:id="1563373397">
      <w:bodyDiv w:val="1"/>
      <w:marLeft w:val="0"/>
      <w:marRight w:val="0"/>
      <w:marTop w:val="0"/>
      <w:marBottom w:val="0"/>
      <w:divBdr>
        <w:top w:val="none" w:sz="0" w:space="0" w:color="auto"/>
        <w:left w:val="none" w:sz="0" w:space="0" w:color="auto"/>
        <w:bottom w:val="none" w:sz="0" w:space="0" w:color="auto"/>
        <w:right w:val="none" w:sz="0" w:space="0" w:color="auto"/>
      </w:divBdr>
    </w:div>
    <w:div w:id="1574437619">
      <w:bodyDiv w:val="1"/>
      <w:marLeft w:val="0"/>
      <w:marRight w:val="0"/>
      <w:marTop w:val="0"/>
      <w:marBottom w:val="0"/>
      <w:divBdr>
        <w:top w:val="none" w:sz="0" w:space="0" w:color="auto"/>
        <w:left w:val="none" w:sz="0" w:space="0" w:color="auto"/>
        <w:bottom w:val="none" w:sz="0" w:space="0" w:color="auto"/>
        <w:right w:val="none" w:sz="0" w:space="0" w:color="auto"/>
      </w:divBdr>
    </w:div>
    <w:div w:id="1596941469">
      <w:bodyDiv w:val="1"/>
      <w:marLeft w:val="0"/>
      <w:marRight w:val="0"/>
      <w:marTop w:val="0"/>
      <w:marBottom w:val="0"/>
      <w:divBdr>
        <w:top w:val="none" w:sz="0" w:space="0" w:color="auto"/>
        <w:left w:val="none" w:sz="0" w:space="0" w:color="auto"/>
        <w:bottom w:val="none" w:sz="0" w:space="0" w:color="auto"/>
        <w:right w:val="none" w:sz="0" w:space="0" w:color="auto"/>
      </w:divBdr>
    </w:div>
    <w:div w:id="1612861136">
      <w:bodyDiv w:val="1"/>
      <w:marLeft w:val="0"/>
      <w:marRight w:val="0"/>
      <w:marTop w:val="0"/>
      <w:marBottom w:val="0"/>
      <w:divBdr>
        <w:top w:val="none" w:sz="0" w:space="0" w:color="auto"/>
        <w:left w:val="none" w:sz="0" w:space="0" w:color="auto"/>
        <w:bottom w:val="none" w:sz="0" w:space="0" w:color="auto"/>
        <w:right w:val="none" w:sz="0" w:space="0" w:color="auto"/>
      </w:divBdr>
    </w:div>
    <w:div w:id="1635914388">
      <w:bodyDiv w:val="1"/>
      <w:marLeft w:val="0"/>
      <w:marRight w:val="0"/>
      <w:marTop w:val="0"/>
      <w:marBottom w:val="0"/>
      <w:divBdr>
        <w:top w:val="none" w:sz="0" w:space="0" w:color="auto"/>
        <w:left w:val="none" w:sz="0" w:space="0" w:color="auto"/>
        <w:bottom w:val="none" w:sz="0" w:space="0" w:color="auto"/>
        <w:right w:val="none" w:sz="0" w:space="0" w:color="auto"/>
      </w:divBdr>
    </w:div>
    <w:div w:id="1636718572">
      <w:bodyDiv w:val="1"/>
      <w:marLeft w:val="0"/>
      <w:marRight w:val="0"/>
      <w:marTop w:val="0"/>
      <w:marBottom w:val="0"/>
      <w:divBdr>
        <w:top w:val="none" w:sz="0" w:space="0" w:color="auto"/>
        <w:left w:val="none" w:sz="0" w:space="0" w:color="auto"/>
        <w:bottom w:val="none" w:sz="0" w:space="0" w:color="auto"/>
        <w:right w:val="none" w:sz="0" w:space="0" w:color="auto"/>
      </w:divBdr>
    </w:div>
    <w:div w:id="1637176401">
      <w:bodyDiv w:val="1"/>
      <w:marLeft w:val="0"/>
      <w:marRight w:val="0"/>
      <w:marTop w:val="0"/>
      <w:marBottom w:val="0"/>
      <w:divBdr>
        <w:top w:val="none" w:sz="0" w:space="0" w:color="auto"/>
        <w:left w:val="none" w:sz="0" w:space="0" w:color="auto"/>
        <w:bottom w:val="none" w:sz="0" w:space="0" w:color="auto"/>
        <w:right w:val="none" w:sz="0" w:space="0" w:color="auto"/>
      </w:divBdr>
    </w:div>
    <w:div w:id="1648436058">
      <w:bodyDiv w:val="1"/>
      <w:marLeft w:val="0"/>
      <w:marRight w:val="0"/>
      <w:marTop w:val="0"/>
      <w:marBottom w:val="0"/>
      <w:divBdr>
        <w:top w:val="none" w:sz="0" w:space="0" w:color="auto"/>
        <w:left w:val="none" w:sz="0" w:space="0" w:color="auto"/>
        <w:bottom w:val="none" w:sz="0" w:space="0" w:color="auto"/>
        <w:right w:val="none" w:sz="0" w:space="0" w:color="auto"/>
      </w:divBdr>
    </w:div>
    <w:div w:id="1652446821">
      <w:bodyDiv w:val="1"/>
      <w:marLeft w:val="0"/>
      <w:marRight w:val="0"/>
      <w:marTop w:val="0"/>
      <w:marBottom w:val="0"/>
      <w:divBdr>
        <w:top w:val="none" w:sz="0" w:space="0" w:color="auto"/>
        <w:left w:val="none" w:sz="0" w:space="0" w:color="auto"/>
        <w:bottom w:val="none" w:sz="0" w:space="0" w:color="auto"/>
        <w:right w:val="none" w:sz="0" w:space="0" w:color="auto"/>
      </w:divBdr>
    </w:div>
    <w:div w:id="1667126503">
      <w:bodyDiv w:val="1"/>
      <w:marLeft w:val="0"/>
      <w:marRight w:val="0"/>
      <w:marTop w:val="0"/>
      <w:marBottom w:val="0"/>
      <w:divBdr>
        <w:top w:val="none" w:sz="0" w:space="0" w:color="auto"/>
        <w:left w:val="none" w:sz="0" w:space="0" w:color="auto"/>
        <w:bottom w:val="none" w:sz="0" w:space="0" w:color="auto"/>
        <w:right w:val="none" w:sz="0" w:space="0" w:color="auto"/>
      </w:divBdr>
    </w:div>
    <w:div w:id="1667170610">
      <w:bodyDiv w:val="1"/>
      <w:marLeft w:val="0"/>
      <w:marRight w:val="0"/>
      <w:marTop w:val="0"/>
      <w:marBottom w:val="0"/>
      <w:divBdr>
        <w:top w:val="none" w:sz="0" w:space="0" w:color="auto"/>
        <w:left w:val="none" w:sz="0" w:space="0" w:color="auto"/>
        <w:bottom w:val="none" w:sz="0" w:space="0" w:color="auto"/>
        <w:right w:val="none" w:sz="0" w:space="0" w:color="auto"/>
      </w:divBdr>
    </w:div>
    <w:div w:id="1669475854">
      <w:bodyDiv w:val="1"/>
      <w:marLeft w:val="0"/>
      <w:marRight w:val="0"/>
      <w:marTop w:val="0"/>
      <w:marBottom w:val="0"/>
      <w:divBdr>
        <w:top w:val="none" w:sz="0" w:space="0" w:color="auto"/>
        <w:left w:val="none" w:sz="0" w:space="0" w:color="auto"/>
        <w:bottom w:val="none" w:sz="0" w:space="0" w:color="auto"/>
        <w:right w:val="none" w:sz="0" w:space="0" w:color="auto"/>
      </w:divBdr>
    </w:div>
    <w:div w:id="1669553519">
      <w:bodyDiv w:val="1"/>
      <w:marLeft w:val="0"/>
      <w:marRight w:val="0"/>
      <w:marTop w:val="0"/>
      <w:marBottom w:val="0"/>
      <w:divBdr>
        <w:top w:val="none" w:sz="0" w:space="0" w:color="auto"/>
        <w:left w:val="none" w:sz="0" w:space="0" w:color="auto"/>
        <w:bottom w:val="none" w:sz="0" w:space="0" w:color="auto"/>
        <w:right w:val="none" w:sz="0" w:space="0" w:color="auto"/>
      </w:divBdr>
    </w:div>
    <w:div w:id="1675062422">
      <w:bodyDiv w:val="1"/>
      <w:marLeft w:val="0"/>
      <w:marRight w:val="0"/>
      <w:marTop w:val="0"/>
      <w:marBottom w:val="0"/>
      <w:divBdr>
        <w:top w:val="none" w:sz="0" w:space="0" w:color="auto"/>
        <w:left w:val="none" w:sz="0" w:space="0" w:color="auto"/>
        <w:bottom w:val="none" w:sz="0" w:space="0" w:color="auto"/>
        <w:right w:val="none" w:sz="0" w:space="0" w:color="auto"/>
      </w:divBdr>
    </w:div>
    <w:div w:id="1685013240">
      <w:bodyDiv w:val="1"/>
      <w:marLeft w:val="0"/>
      <w:marRight w:val="0"/>
      <w:marTop w:val="0"/>
      <w:marBottom w:val="0"/>
      <w:divBdr>
        <w:top w:val="none" w:sz="0" w:space="0" w:color="auto"/>
        <w:left w:val="none" w:sz="0" w:space="0" w:color="auto"/>
        <w:bottom w:val="none" w:sz="0" w:space="0" w:color="auto"/>
        <w:right w:val="none" w:sz="0" w:space="0" w:color="auto"/>
      </w:divBdr>
    </w:div>
    <w:div w:id="1703551988">
      <w:bodyDiv w:val="1"/>
      <w:marLeft w:val="0"/>
      <w:marRight w:val="0"/>
      <w:marTop w:val="0"/>
      <w:marBottom w:val="0"/>
      <w:divBdr>
        <w:top w:val="none" w:sz="0" w:space="0" w:color="auto"/>
        <w:left w:val="none" w:sz="0" w:space="0" w:color="auto"/>
        <w:bottom w:val="none" w:sz="0" w:space="0" w:color="auto"/>
        <w:right w:val="none" w:sz="0" w:space="0" w:color="auto"/>
      </w:divBdr>
    </w:div>
    <w:div w:id="1716350685">
      <w:bodyDiv w:val="1"/>
      <w:marLeft w:val="0"/>
      <w:marRight w:val="0"/>
      <w:marTop w:val="0"/>
      <w:marBottom w:val="0"/>
      <w:divBdr>
        <w:top w:val="none" w:sz="0" w:space="0" w:color="auto"/>
        <w:left w:val="none" w:sz="0" w:space="0" w:color="auto"/>
        <w:bottom w:val="none" w:sz="0" w:space="0" w:color="auto"/>
        <w:right w:val="none" w:sz="0" w:space="0" w:color="auto"/>
      </w:divBdr>
    </w:div>
    <w:div w:id="1722708310">
      <w:bodyDiv w:val="1"/>
      <w:marLeft w:val="0"/>
      <w:marRight w:val="0"/>
      <w:marTop w:val="0"/>
      <w:marBottom w:val="0"/>
      <w:divBdr>
        <w:top w:val="none" w:sz="0" w:space="0" w:color="auto"/>
        <w:left w:val="none" w:sz="0" w:space="0" w:color="auto"/>
        <w:bottom w:val="none" w:sz="0" w:space="0" w:color="auto"/>
        <w:right w:val="none" w:sz="0" w:space="0" w:color="auto"/>
      </w:divBdr>
    </w:div>
    <w:div w:id="1731539490">
      <w:bodyDiv w:val="1"/>
      <w:marLeft w:val="0"/>
      <w:marRight w:val="0"/>
      <w:marTop w:val="0"/>
      <w:marBottom w:val="0"/>
      <w:divBdr>
        <w:top w:val="none" w:sz="0" w:space="0" w:color="auto"/>
        <w:left w:val="none" w:sz="0" w:space="0" w:color="auto"/>
        <w:bottom w:val="none" w:sz="0" w:space="0" w:color="auto"/>
        <w:right w:val="none" w:sz="0" w:space="0" w:color="auto"/>
      </w:divBdr>
    </w:div>
    <w:div w:id="1738551400">
      <w:bodyDiv w:val="1"/>
      <w:marLeft w:val="0"/>
      <w:marRight w:val="0"/>
      <w:marTop w:val="0"/>
      <w:marBottom w:val="0"/>
      <w:divBdr>
        <w:top w:val="none" w:sz="0" w:space="0" w:color="auto"/>
        <w:left w:val="none" w:sz="0" w:space="0" w:color="auto"/>
        <w:bottom w:val="none" w:sz="0" w:space="0" w:color="auto"/>
        <w:right w:val="none" w:sz="0" w:space="0" w:color="auto"/>
      </w:divBdr>
    </w:div>
    <w:div w:id="1741512554">
      <w:bodyDiv w:val="1"/>
      <w:marLeft w:val="0"/>
      <w:marRight w:val="0"/>
      <w:marTop w:val="0"/>
      <w:marBottom w:val="0"/>
      <w:divBdr>
        <w:top w:val="none" w:sz="0" w:space="0" w:color="auto"/>
        <w:left w:val="none" w:sz="0" w:space="0" w:color="auto"/>
        <w:bottom w:val="none" w:sz="0" w:space="0" w:color="auto"/>
        <w:right w:val="none" w:sz="0" w:space="0" w:color="auto"/>
      </w:divBdr>
    </w:div>
    <w:div w:id="1750998835">
      <w:bodyDiv w:val="1"/>
      <w:marLeft w:val="0"/>
      <w:marRight w:val="0"/>
      <w:marTop w:val="0"/>
      <w:marBottom w:val="0"/>
      <w:divBdr>
        <w:top w:val="none" w:sz="0" w:space="0" w:color="auto"/>
        <w:left w:val="none" w:sz="0" w:space="0" w:color="auto"/>
        <w:bottom w:val="none" w:sz="0" w:space="0" w:color="auto"/>
        <w:right w:val="none" w:sz="0" w:space="0" w:color="auto"/>
      </w:divBdr>
    </w:div>
    <w:div w:id="1761100671">
      <w:bodyDiv w:val="1"/>
      <w:marLeft w:val="0"/>
      <w:marRight w:val="0"/>
      <w:marTop w:val="0"/>
      <w:marBottom w:val="0"/>
      <w:divBdr>
        <w:top w:val="none" w:sz="0" w:space="0" w:color="auto"/>
        <w:left w:val="none" w:sz="0" w:space="0" w:color="auto"/>
        <w:bottom w:val="none" w:sz="0" w:space="0" w:color="auto"/>
        <w:right w:val="none" w:sz="0" w:space="0" w:color="auto"/>
      </w:divBdr>
    </w:div>
    <w:div w:id="1765807276">
      <w:bodyDiv w:val="1"/>
      <w:marLeft w:val="0"/>
      <w:marRight w:val="0"/>
      <w:marTop w:val="0"/>
      <w:marBottom w:val="0"/>
      <w:divBdr>
        <w:top w:val="none" w:sz="0" w:space="0" w:color="auto"/>
        <w:left w:val="none" w:sz="0" w:space="0" w:color="auto"/>
        <w:bottom w:val="none" w:sz="0" w:space="0" w:color="auto"/>
        <w:right w:val="none" w:sz="0" w:space="0" w:color="auto"/>
      </w:divBdr>
    </w:div>
    <w:div w:id="1769503889">
      <w:bodyDiv w:val="1"/>
      <w:marLeft w:val="0"/>
      <w:marRight w:val="0"/>
      <w:marTop w:val="0"/>
      <w:marBottom w:val="0"/>
      <w:divBdr>
        <w:top w:val="none" w:sz="0" w:space="0" w:color="auto"/>
        <w:left w:val="none" w:sz="0" w:space="0" w:color="auto"/>
        <w:bottom w:val="none" w:sz="0" w:space="0" w:color="auto"/>
        <w:right w:val="none" w:sz="0" w:space="0" w:color="auto"/>
      </w:divBdr>
      <w:divsChild>
        <w:div w:id="545336249">
          <w:marLeft w:val="0"/>
          <w:marRight w:val="0"/>
          <w:marTop w:val="0"/>
          <w:marBottom w:val="0"/>
          <w:divBdr>
            <w:top w:val="none" w:sz="0" w:space="0" w:color="auto"/>
            <w:left w:val="none" w:sz="0" w:space="0" w:color="auto"/>
            <w:bottom w:val="none" w:sz="0" w:space="0" w:color="auto"/>
            <w:right w:val="none" w:sz="0" w:space="0" w:color="auto"/>
          </w:divBdr>
          <w:divsChild>
            <w:div w:id="50844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540090">
      <w:bodyDiv w:val="1"/>
      <w:marLeft w:val="0"/>
      <w:marRight w:val="0"/>
      <w:marTop w:val="0"/>
      <w:marBottom w:val="0"/>
      <w:divBdr>
        <w:top w:val="none" w:sz="0" w:space="0" w:color="auto"/>
        <w:left w:val="none" w:sz="0" w:space="0" w:color="auto"/>
        <w:bottom w:val="none" w:sz="0" w:space="0" w:color="auto"/>
        <w:right w:val="none" w:sz="0" w:space="0" w:color="auto"/>
      </w:divBdr>
    </w:div>
    <w:div w:id="1773746540">
      <w:bodyDiv w:val="1"/>
      <w:marLeft w:val="0"/>
      <w:marRight w:val="0"/>
      <w:marTop w:val="0"/>
      <w:marBottom w:val="0"/>
      <w:divBdr>
        <w:top w:val="none" w:sz="0" w:space="0" w:color="auto"/>
        <w:left w:val="none" w:sz="0" w:space="0" w:color="auto"/>
        <w:bottom w:val="none" w:sz="0" w:space="0" w:color="auto"/>
        <w:right w:val="none" w:sz="0" w:space="0" w:color="auto"/>
      </w:divBdr>
    </w:div>
    <w:div w:id="1779912146">
      <w:bodyDiv w:val="1"/>
      <w:marLeft w:val="0"/>
      <w:marRight w:val="0"/>
      <w:marTop w:val="0"/>
      <w:marBottom w:val="0"/>
      <w:divBdr>
        <w:top w:val="none" w:sz="0" w:space="0" w:color="auto"/>
        <w:left w:val="none" w:sz="0" w:space="0" w:color="auto"/>
        <w:bottom w:val="none" w:sz="0" w:space="0" w:color="auto"/>
        <w:right w:val="none" w:sz="0" w:space="0" w:color="auto"/>
      </w:divBdr>
    </w:div>
    <w:div w:id="1780955949">
      <w:bodyDiv w:val="1"/>
      <w:marLeft w:val="0"/>
      <w:marRight w:val="0"/>
      <w:marTop w:val="0"/>
      <w:marBottom w:val="0"/>
      <w:divBdr>
        <w:top w:val="none" w:sz="0" w:space="0" w:color="auto"/>
        <w:left w:val="none" w:sz="0" w:space="0" w:color="auto"/>
        <w:bottom w:val="none" w:sz="0" w:space="0" w:color="auto"/>
        <w:right w:val="none" w:sz="0" w:space="0" w:color="auto"/>
      </w:divBdr>
    </w:div>
    <w:div w:id="1785735277">
      <w:bodyDiv w:val="1"/>
      <w:marLeft w:val="0"/>
      <w:marRight w:val="0"/>
      <w:marTop w:val="0"/>
      <w:marBottom w:val="0"/>
      <w:divBdr>
        <w:top w:val="none" w:sz="0" w:space="0" w:color="auto"/>
        <w:left w:val="none" w:sz="0" w:space="0" w:color="auto"/>
        <w:bottom w:val="none" w:sz="0" w:space="0" w:color="auto"/>
        <w:right w:val="none" w:sz="0" w:space="0" w:color="auto"/>
      </w:divBdr>
    </w:div>
    <w:div w:id="1785877455">
      <w:bodyDiv w:val="1"/>
      <w:marLeft w:val="0"/>
      <w:marRight w:val="0"/>
      <w:marTop w:val="0"/>
      <w:marBottom w:val="0"/>
      <w:divBdr>
        <w:top w:val="none" w:sz="0" w:space="0" w:color="auto"/>
        <w:left w:val="none" w:sz="0" w:space="0" w:color="auto"/>
        <w:bottom w:val="none" w:sz="0" w:space="0" w:color="auto"/>
        <w:right w:val="none" w:sz="0" w:space="0" w:color="auto"/>
      </w:divBdr>
    </w:div>
    <w:div w:id="1792505267">
      <w:bodyDiv w:val="1"/>
      <w:marLeft w:val="0"/>
      <w:marRight w:val="0"/>
      <w:marTop w:val="0"/>
      <w:marBottom w:val="0"/>
      <w:divBdr>
        <w:top w:val="none" w:sz="0" w:space="0" w:color="auto"/>
        <w:left w:val="none" w:sz="0" w:space="0" w:color="auto"/>
        <w:bottom w:val="none" w:sz="0" w:space="0" w:color="auto"/>
        <w:right w:val="none" w:sz="0" w:space="0" w:color="auto"/>
      </w:divBdr>
    </w:div>
    <w:div w:id="1805540085">
      <w:bodyDiv w:val="1"/>
      <w:marLeft w:val="0"/>
      <w:marRight w:val="0"/>
      <w:marTop w:val="0"/>
      <w:marBottom w:val="0"/>
      <w:divBdr>
        <w:top w:val="none" w:sz="0" w:space="0" w:color="auto"/>
        <w:left w:val="none" w:sz="0" w:space="0" w:color="auto"/>
        <w:bottom w:val="none" w:sz="0" w:space="0" w:color="auto"/>
        <w:right w:val="none" w:sz="0" w:space="0" w:color="auto"/>
      </w:divBdr>
    </w:div>
    <w:div w:id="1814834658">
      <w:bodyDiv w:val="1"/>
      <w:marLeft w:val="0"/>
      <w:marRight w:val="0"/>
      <w:marTop w:val="0"/>
      <w:marBottom w:val="0"/>
      <w:divBdr>
        <w:top w:val="none" w:sz="0" w:space="0" w:color="auto"/>
        <w:left w:val="none" w:sz="0" w:space="0" w:color="auto"/>
        <w:bottom w:val="none" w:sz="0" w:space="0" w:color="auto"/>
        <w:right w:val="none" w:sz="0" w:space="0" w:color="auto"/>
      </w:divBdr>
    </w:div>
    <w:div w:id="1825585737">
      <w:bodyDiv w:val="1"/>
      <w:marLeft w:val="0"/>
      <w:marRight w:val="0"/>
      <w:marTop w:val="0"/>
      <w:marBottom w:val="0"/>
      <w:divBdr>
        <w:top w:val="none" w:sz="0" w:space="0" w:color="auto"/>
        <w:left w:val="none" w:sz="0" w:space="0" w:color="auto"/>
        <w:bottom w:val="none" w:sz="0" w:space="0" w:color="auto"/>
        <w:right w:val="none" w:sz="0" w:space="0" w:color="auto"/>
      </w:divBdr>
    </w:div>
    <w:div w:id="1830099931">
      <w:bodyDiv w:val="1"/>
      <w:marLeft w:val="0"/>
      <w:marRight w:val="0"/>
      <w:marTop w:val="0"/>
      <w:marBottom w:val="0"/>
      <w:divBdr>
        <w:top w:val="none" w:sz="0" w:space="0" w:color="auto"/>
        <w:left w:val="none" w:sz="0" w:space="0" w:color="auto"/>
        <w:bottom w:val="none" w:sz="0" w:space="0" w:color="auto"/>
        <w:right w:val="none" w:sz="0" w:space="0" w:color="auto"/>
      </w:divBdr>
    </w:div>
    <w:div w:id="1862359377">
      <w:bodyDiv w:val="1"/>
      <w:marLeft w:val="0"/>
      <w:marRight w:val="0"/>
      <w:marTop w:val="0"/>
      <w:marBottom w:val="0"/>
      <w:divBdr>
        <w:top w:val="none" w:sz="0" w:space="0" w:color="auto"/>
        <w:left w:val="none" w:sz="0" w:space="0" w:color="auto"/>
        <w:bottom w:val="none" w:sz="0" w:space="0" w:color="auto"/>
        <w:right w:val="none" w:sz="0" w:space="0" w:color="auto"/>
      </w:divBdr>
    </w:div>
    <w:div w:id="1885409762">
      <w:bodyDiv w:val="1"/>
      <w:marLeft w:val="0"/>
      <w:marRight w:val="0"/>
      <w:marTop w:val="0"/>
      <w:marBottom w:val="0"/>
      <w:divBdr>
        <w:top w:val="none" w:sz="0" w:space="0" w:color="auto"/>
        <w:left w:val="none" w:sz="0" w:space="0" w:color="auto"/>
        <w:bottom w:val="none" w:sz="0" w:space="0" w:color="auto"/>
        <w:right w:val="none" w:sz="0" w:space="0" w:color="auto"/>
      </w:divBdr>
    </w:div>
    <w:div w:id="1888300640">
      <w:bodyDiv w:val="1"/>
      <w:marLeft w:val="0"/>
      <w:marRight w:val="0"/>
      <w:marTop w:val="0"/>
      <w:marBottom w:val="0"/>
      <w:divBdr>
        <w:top w:val="none" w:sz="0" w:space="0" w:color="auto"/>
        <w:left w:val="none" w:sz="0" w:space="0" w:color="auto"/>
        <w:bottom w:val="none" w:sz="0" w:space="0" w:color="auto"/>
        <w:right w:val="none" w:sz="0" w:space="0" w:color="auto"/>
      </w:divBdr>
    </w:div>
    <w:div w:id="1894147307">
      <w:bodyDiv w:val="1"/>
      <w:marLeft w:val="0"/>
      <w:marRight w:val="0"/>
      <w:marTop w:val="0"/>
      <w:marBottom w:val="0"/>
      <w:divBdr>
        <w:top w:val="none" w:sz="0" w:space="0" w:color="auto"/>
        <w:left w:val="none" w:sz="0" w:space="0" w:color="auto"/>
        <w:bottom w:val="none" w:sz="0" w:space="0" w:color="auto"/>
        <w:right w:val="none" w:sz="0" w:space="0" w:color="auto"/>
      </w:divBdr>
    </w:div>
    <w:div w:id="1895116340">
      <w:bodyDiv w:val="1"/>
      <w:marLeft w:val="0"/>
      <w:marRight w:val="0"/>
      <w:marTop w:val="0"/>
      <w:marBottom w:val="0"/>
      <w:divBdr>
        <w:top w:val="none" w:sz="0" w:space="0" w:color="auto"/>
        <w:left w:val="none" w:sz="0" w:space="0" w:color="auto"/>
        <w:bottom w:val="none" w:sz="0" w:space="0" w:color="auto"/>
        <w:right w:val="none" w:sz="0" w:space="0" w:color="auto"/>
      </w:divBdr>
    </w:div>
    <w:div w:id="1898123478">
      <w:bodyDiv w:val="1"/>
      <w:marLeft w:val="0"/>
      <w:marRight w:val="0"/>
      <w:marTop w:val="0"/>
      <w:marBottom w:val="0"/>
      <w:divBdr>
        <w:top w:val="none" w:sz="0" w:space="0" w:color="auto"/>
        <w:left w:val="none" w:sz="0" w:space="0" w:color="auto"/>
        <w:bottom w:val="none" w:sz="0" w:space="0" w:color="auto"/>
        <w:right w:val="none" w:sz="0" w:space="0" w:color="auto"/>
      </w:divBdr>
    </w:div>
    <w:div w:id="1898272269">
      <w:bodyDiv w:val="1"/>
      <w:marLeft w:val="0"/>
      <w:marRight w:val="0"/>
      <w:marTop w:val="0"/>
      <w:marBottom w:val="0"/>
      <w:divBdr>
        <w:top w:val="none" w:sz="0" w:space="0" w:color="auto"/>
        <w:left w:val="none" w:sz="0" w:space="0" w:color="auto"/>
        <w:bottom w:val="none" w:sz="0" w:space="0" w:color="auto"/>
        <w:right w:val="none" w:sz="0" w:space="0" w:color="auto"/>
      </w:divBdr>
    </w:div>
    <w:div w:id="1907260404">
      <w:bodyDiv w:val="1"/>
      <w:marLeft w:val="0"/>
      <w:marRight w:val="0"/>
      <w:marTop w:val="0"/>
      <w:marBottom w:val="0"/>
      <w:divBdr>
        <w:top w:val="none" w:sz="0" w:space="0" w:color="auto"/>
        <w:left w:val="none" w:sz="0" w:space="0" w:color="auto"/>
        <w:bottom w:val="none" w:sz="0" w:space="0" w:color="auto"/>
        <w:right w:val="none" w:sz="0" w:space="0" w:color="auto"/>
      </w:divBdr>
    </w:div>
    <w:div w:id="1909341442">
      <w:bodyDiv w:val="1"/>
      <w:marLeft w:val="0"/>
      <w:marRight w:val="0"/>
      <w:marTop w:val="0"/>
      <w:marBottom w:val="0"/>
      <w:divBdr>
        <w:top w:val="none" w:sz="0" w:space="0" w:color="auto"/>
        <w:left w:val="none" w:sz="0" w:space="0" w:color="auto"/>
        <w:bottom w:val="none" w:sz="0" w:space="0" w:color="auto"/>
        <w:right w:val="none" w:sz="0" w:space="0" w:color="auto"/>
      </w:divBdr>
    </w:div>
    <w:div w:id="1913925375">
      <w:bodyDiv w:val="1"/>
      <w:marLeft w:val="0"/>
      <w:marRight w:val="0"/>
      <w:marTop w:val="0"/>
      <w:marBottom w:val="0"/>
      <w:divBdr>
        <w:top w:val="none" w:sz="0" w:space="0" w:color="auto"/>
        <w:left w:val="none" w:sz="0" w:space="0" w:color="auto"/>
        <w:bottom w:val="none" w:sz="0" w:space="0" w:color="auto"/>
        <w:right w:val="none" w:sz="0" w:space="0" w:color="auto"/>
      </w:divBdr>
    </w:div>
    <w:div w:id="1918782817">
      <w:bodyDiv w:val="1"/>
      <w:marLeft w:val="0"/>
      <w:marRight w:val="0"/>
      <w:marTop w:val="0"/>
      <w:marBottom w:val="0"/>
      <w:divBdr>
        <w:top w:val="none" w:sz="0" w:space="0" w:color="auto"/>
        <w:left w:val="none" w:sz="0" w:space="0" w:color="auto"/>
        <w:bottom w:val="none" w:sz="0" w:space="0" w:color="auto"/>
        <w:right w:val="none" w:sz="0" w:space="0" w:color="auto"/>
      </w:divBdr>
    </w:div>
    <w:div w:id="1931505496">
      <w:bodyDiv w:val="1"/>
      <w:marLeft w:val="0"/>
      <w:marRight w:val="0"/>
      <w:marTop w:val="0"/>
      <w:marBottom w:val="0"/>
      <w:divBdr>
        <w:top w:val="none" w:sz="0" w:space="0" w:color="auto"/>
        <w:left w:val="none" w:sz="0" w:space="0" w:color="auto"/>
        <w:bottom w:val="none" w:sz="0" w:space="0" w:color="auto"/>
        <w:right w:val="none" w:sz="0" w:space="0" w:color="auto"/>
      </w:divBdr>
    </w:div>
    <w:div w:id="1950161865">
      <w:bodyDiv w:val="1"/>
      <w:marLeft w:val="0"/>
      <w:marRight w:val="0"/>
      <w:marTop w:val="0"/>
      <w:marBottom w:val="0"/>
      <w:divBdr>
        <w:top w:val="none" w:sz="0" w:space="0" w:color="auto"/>
        <w:left w:val="none" w:sz="0" w:space="0" w:color="auto"/>
        <w:bottom w:val="none" w:sz="0" w:space="0" w:color="auto"/>
        <w:right w:val="none" w:sz="0" w:space="0" w:color="auto"/>
      </w:divBdr>
    </w:div>
    <w:div w:id="1951668292">
      <w:bodyDiv w:val="1"/>
      <w:marLeft w:val="0"/>
      <w:marRight w:val="0"/>
      <w:marTop w:val="0"/>
      <w:marBottom w:val="0"/>
      <w:divBdr>
        <w:top w:val="none" w:sz="0" w:space="0" w:color="auto"/>
        <w:left w:val="none" w:sz="0" w:space="0" w:color="auto"/>
        <w:bottom w:val="none" w:sz="0" w:space="0" w:color="auto"/>
        <w:right w:val="none" w:sz="0" w:space="0" w:color="auto"/>
      </w:divBdr>
    </w:div>
    <w:div w:id="1968201406">
      <w:bodyDiv w:val="1"/>
      <w:marLeft w:val="0"/>
      <w:marRight w:val="0"/>
      <w:marTop w:val="0"/>
      <w:marBottom w:val="0"/>
      <w:divBdr>
        <w:top w:val="none" w:sz="0" w:space="0" w:color="auto"/>
        <w:left w:val="none" w:sz="0" w:space="0" w:color="auto"/>
        <w:bottom w:val="none" w:sz="0" w:space="0" w:color="auto"/>
        <w:right w:val="none" w:sz="0" w:space="0" w:color="auto"/>
      </w:divBdr>
    </w:div>
    <w:div w:id="1970891353">
      <w:bodyDiv w:val="1"/>
      <w:marLeft w:val="0"/>
      <w:marRight w:val="0"/>
      <w:marTop w:val="0"/>
      <w:marBottom w:val="0"/>
      <w:divBdr>
        <w:top w:val="none" w:sz="0" w:space="0" w:color="auto"/>
        <w:left w:val="none" w:sz="0" w:space="0" w:color="auto"/>
        <w:bottom w:val="none" w:sz="0" w:space="0" w:color="auto"/>
        <w:right w:val="none" w:sz="0" w:space="0" w:color="auto"/>
      </w:divBdr>
    </w:div>
    <w:div w:id="1984263671">
      <w:bodyDiv w:val="1"/>
      <w:marLeft w:val="0"/>
      <w:marRight w:val="0"/>
      <w:marTop w:val="0"/>
      <w:marBottom w:val="0"/>
      <w:divBdr>
        <w:top w:val="none" w:sz="0" w:space="0" w:color="auto"/>
        <w:left w:val="none" w:sz="0" w:space="0" w:color="auto"/>
        <w:bottom w:val="none" w:sz="0" w:space="0" w:color="auto"/>
        <w:right w:val="none" w:sz="0" w:space="0" w:color="auto"/>
      </w:divBdr>
    </w:div>
    <w:div w:id="1985157688">
      <w:bodyDiv w:val="1"/>
      <w:marLeft w:val="0"/>
      <w:marRight w:val="0"/>
      <w:marTop w:val="0"/>
      <w:marBottom w:val="0"/>
      <w:divBdr>
        <w:top w:val="none" w:sz="0" w:space="0" w:color="auto"/>
        <w:left w:val="none" w:sz="0" w:space="0" w:color="auto"/>
        <w:bottom w:val="none" w:sz="0" w:space="0" w:color="auto"/>
        <w:right w:val="none" w:sz="0" w:space="0" w:color="auto"/>
      </w:divBdr>
    </w:div>
    <w:div w:id="2003310292">
      <w:bodyDiv w:val="1"/>
      <w:marLeft w:val="0"/>
      <w:marRight w:val="0"/>
      <w:marTop w:val="0"/>
      <w:marBottom w:val="0"/>
      <w:divBdr>
        <w:top w:val="none" w:sz="0" w:space="0" w:color="auto"/>
        <w:left w:val="none" w:sz="0" w:space="0" w:color="auto"/>
        <w:bottom w:val="none" w:sz="0" w:space="0" w:color="auto"/>
        <w:right w:val="none" w:sz="0" w:space="0" w:color="auto"/>
      </w:divBdr>
    </w:div>
    <w:div w:id="2033796155">
      <w:bodyDiv w:val="1"/>
      <w:marLeft w:val="0"/>
      <w:marRight w:val="0"/>
      <w:marTop w:val="0"/>
      <w:marBottom w:val="0"/>
      <w:divBdr>
        <w:top w:val="none" w:sz="0" w:space="0" w:color="auto"/>
        <w:left w:val="none" w:sz="0" w:space="0" w:color="auto"/>
        <w:bottom w:val="none" w:sz="0" w:space="0" w:color="auto"/>
        <w:right w:val="none" w:sz="0" w:space="0" w:color="auto"/>
      </w:divBdr>
    </w:div>
    <w:div w:id="2035887607">
      <w:bodyDiv w:val="1"/>
      <w:marLeft w:val="0"/>
      <w:marRight w:val="0"/>
      <w:marTop w:val="0"/>
      <w:marBottom w:val="0"/>
      <w:divBdr>
        <w:top w:val="none" w:sz="0" w:space="0" w:color="auto"/>
        <w:left w:val="none" w:sz="0" w:space="0" w:color="auto"/>
        <w:bottom w:val="none" w:sz="0" w:space="0" w:color="auto"/>
        <w:right w:val="none" w:sz="0" w:space="0" w:color="auto"/>
      </w:divBdr>
    </w:div>
    <w:div w:id="2045058067">
      <w:bodyDiv w:val="1"/>
      <w:marLeft w:val="0"/>
      <w:marRight w:val="0"/>
      <w:marTop w:val="0"/>
      <w:marBottom w:val="0"/>
      <w:divBdr>
        <w:top w:val="none" w:sz="0" w:space="0" w:color="auto"/>
        <w:left w:val="none" w:sz="0" w:space="0" w:color="auto"/>
        <w:bottom w:val="none" w:sz="0" w:space="0" w:color="auto"/>
        <w:right w:val="none" w:sz="0" w:space="0" w:color="auto"/>
      </w:divBdr>
    </w:div>
    <w:div w:id="2047757923">
      <w:bodyDiv w:val="1"/>
      <w:marLeft w:val="0"/>
      <w:marRight w:val="0"/>
      <w:marTop w:val="0"/>
      <w:marBottom w:val="0"/>
      <w:divBdr>
        <w:top w:val="none" w:sz="0" w:space="0" w:color="auto"/>
        <w:left w:val="none" w:sz="0" w:space="0" w:color="auto"/>
        <w:bottom w:val="none" w:sz="0" w:space="0" w:color="auto"/>
        <w:right w:val="none" w:sz="0" w:space="0" w:color="auto"/>
      </w:divBdr>
    </w:div>
    <w:div w:id="2057461527">
      <w:bodyDiv w:val="1"/>
      <w:marLeft w:val="0"/>
      <w:marRight w:val="0"/>
      <w:marTop w:val="0"/>
      <w:marBottom w:val="0"/>
      <w:divBdr>
        <w:top w:val="none" w:sz="0" w:space="0" w:color="auto"/>
        <w:left w:val="none" w:sz="0" w:space="0" w:color="auto"/>
        <w:bottom w:val="none" w:sz="0" w:space="0" w:color="auto"/>
        <w:right w:val="none" w:sz="0" w:space="0" w:color="auto"/>
      </w:divBdr>
    </w:div>
    <w:div w:id="2057704747">
      <w:bodyDiv w:val="1"/>
      <w:marLeft w:val="0"/>
      <w:marRight w:val="0"/>
      <w:marTop w:val="0"/>
      <w:marBottom w:val="0"/>
      <w:divBdr>
        <w:top w:val="none" w:sz="0" w:space="0" w:color="auto"/>
        <w:left w:val="none" w:sz="0" w:space="0" w:color="auto"/>
        <w:bottom w:val="none" w:sz="0" w:space="0" w:color="auto"/>
        <w:right w:val="none" w:sz="0" w:space="0" w:color="auto"/>
      </w:divBdr>
    </w:div>
    <w:div w:id="2087339387">
      <w:bodyDiv w:val="1"/>
      <w:marLeft w:val="0"/>
      <w:marRight w:val="0"/>
      <w:marTop w:val="0"/>
      <w:marBottom w:val="0"/>
      <w:divBdr>
        <w:top w:val="none" w:sz="0" w:space="0" w:color="auto"/>
        <w:left w:val="none" w:sz="0" w:space="0" w:color="auto"/>
        <w:bottom w:val="none" w:sz="0" w:space="0" w:color="auto"/>
        <w:right w:val="none" w:sz="0" w:space="0" w:color="auto"/>
      </w:divBdr>
    </w:div>
    <w:div w:id="2091853373">
      <w:bodyDiv w:val="1"/>
      <w:marLeft w:val="0"/>
      <w:marRight w:val="0"/>
      <w:marTop w:val="0"/>
      <w:marBottom w:val="0"/>
      <w:divBdr>
        <w:top w:val="none" w:sz="0" w:space="0" w:color="auto"/>
        <w:left w:val="none" w:sz="0" w:space="0" w:color="auto"/>
        <w:bottom w:val="none" w:sz="0" w:space="0" w:color="auto"/>
        <w:right w:val="none" w:sz="0" w:space="0" w:color="auto"/>
      </w:divBdr>
    </w:div>
    <w:div w:id="2095348787">
      <w:bodyDiv w:val="1"/>
      <w:marLeft w:val="0"/>
      <w:marRight w:val="0"/>
      <w:marTop w:val="0"/>
      <w:marBottom w:val="0"/>
      <w:divBdr>
        <w:top w:val="none" w:sz="0" w:space="0" w:color="auto"/>
        <w:left w:val="none" w:sz="0" w:space="0" w:color="auto"/>
        <w:bottom w:val="none" w:sz="0" w:space="0" w:color="auto"/>
        <w:right w:val="none" w:sz="0" w:space="0" w:color="auto"/>
      </w:divBdr>
    </w:div>
    <w:div w:id="2104253124">
      <w:bodyDiv w:val="1"/>
      <w:marLeft w:val="0"/>
      <w:marRight w:val="0"/>
      <w:marTop w:val="0"/>
      <w:marBottom w:val="0"/>
      <w:divBdr>
        <w:top w:val="none" w:sz="0" w:space="0" w:color="auto"/>
        <w:left w:val="none" w:sz="0" w:space="0" w:color="auto"/>
        <w:bottom w:val="none" w:sz="0" w:space="0" w:color="auto"/>
        <w:right w:val="none" w:sz="0" w:space="0" w:color="auto"/>
      </w:divBdr>
    </w:div>
    <w:div w:id="2109344207">
      <w:bodyDiv w:val="1"/>
      <w:marLeft w:val="0"/>
      <w:marRight w:val="0"/>
      <w:marTop w:val="0"/>
      <w:marBottom w:val="0"/>
      <w:divBdr>
        <w:top w:val="none" w:sz="0" w:space="0" w:color="auto"/>
        <w:left w:val="none" w:sz="0" w:space="0" w:color="auto"/>
        <w:bottom w:val="none" w:sz="0" w:space="0" w:color="auto"/>
        <w:right w:val="none" w:sz="0" w:space="0" w:color="auto"/>
      </w:divBdr>
    </w:div>
    <w:div w:id="214715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emf"/><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9E6E1D8657F4264976E46F797DB52F3"/>
        <w:category>
          <w:name w:val="General"/>
          <w:gallery w:val="placeholder"/>
        </w:category>
        <w:types>
          <w:type w:val="bbPlcHdr"/>
        </w:types>
        <w:behaviors>
          <w:behavior w:val="content"/>
        </w:behaviors>
        <w:guid w:val="{1D28E64B-CF5B-41A2-B176-D297FFACAE14}"/>
      </w:docPartPr>
      <w:docPartBody>
        <w:p w:rsidR="00301D2D" w:rsidRDefault="00A24398" w:rsidP="00A24398">
          <w:pPr>
            <w:pStyle w:val="99E6E1D8657F4264976E46F797DB52F3"/>
          </w:pPr>
          <w:r>
            <w:rPr>
              <w:rStyle w:val="PlaceholderText"/>
            </w:rPr>
            <w:t>[Author name]</w:t>
          </w:r>
        </w:p>
      </w:docPartBody>
    </w:docPart>
    <w:docPart>
      <w:docPartPr>
        <w:name w:val="E59FC89EE5C74E9FBA7A386D25A9B279"/>
        <w:category>
          <w:name w:val="General"/>
          <w:gallery w:val="placeholder"/>
        </w:category>
        <w:types>
          <w:type w:val="bbPlcHdr"/>
        </w:types>
        <w:behaviors>
          <w:behavior w:val="content"/>
        </w:behaviors>
        <w:guid w:val="{4E9FF081-B8F7-49D5-98E0-0067A0C01E1F}"/>
      </w:docPartPr>
      <w:docPartBody>
        <w:p w:rsidR="00301D2D" w:rsidRDefault="00A24398" w:rsidP="00A24398">
          <w:pPr>
            <w:pStyle w:val="E59FC89EE5C74E9FBA7A386D25A9B279"/>
          </w:pPr>
          <w:r>
            <w:rPr>
              <w:rStyle w:val="PlaceholderText"/>
            </w:rPr>
            <w:t>[Date]</w:t>
          </w:r>
        </w:p>
      </w:docPartBody>
    </w:docPart>
    <w:docPart>
      <w:docPartPr>
        <w:name w:val="E31E01A1EB72443E84F97CE6453BF8CC"/>
        <w:category>
          <w:name w:val="General"/>
          <w:gallery w:val="placeholder"/>
        </w:category>
        <w:types>
          <w:type w:val="bbPlcHdr"/>
        </w:types>
        <w:behaviors>
          <w:behavior w:val="content"/>
        </w:behaviors>
        <w:guid w:val="{70F4046F-D776-4B5D-B949-2D4E32E1C7C1}"/>
      </w:docPartPr>
      <w:docPartBody>
        <w:p w:rsidR="00301D2D" w:rsidRDefault="00A24398" w:rsidP="00A24398">
          <w:pPr>
            <w:pStyle w:val="E31E01A1EB72443E84F97CE6453BF8CC"/>
          </w:pPr>
          <w:r>
            <w:rPr>
              <w:color w:val="0E2841"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398"/>
    <w:rsid w:val="00104D4F"/>
    <w:rsid w:val="001066B8"/>
    <w:rsid w:val="001660F0"/>
    <w:rsid w:val="001A66A1"/>
    <w:rsid w:val="00301D2D"/>
    <w:rsid w:val="00316ADC"/>
    <w:rsid w:val="0044784C"/>
    <w:rsid w:val="00473AE4"/>
    <w:rsid w:val="004C080F"/>
    <w:rsid w:val="005F09F6"/>
    <w:rsid w:val="006E1C49"/>
    <w:rsid w:val="0084745A"/>
    <w:rsid w:val="00997E5A"/>
    <w:rsid w:val="00A24398"/>
    <w:rsid w:val="00B30D0B"/>
    <w:rsid w:val="00B41752"/>
    <w:rsid w:val="00B90EE9"/>
    <w:rsid w:val="00BB1FAA"/>
    <w:rsid w:val="00BD257A"/>
    <w:rsid w:val="00CD4C56"/>
    <w:rsid w:val="00D14974"/>
    <w:rsid w:val="00D35A74"/>
    <w:rsid w:val="00D628D6"/>
    <w:rsid w:val="00D87D30"/>
    <w:rsid w:val="00F92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24398"/>
    <w:rPr>
      <w:color w:val="808080"/>
    </w:rPr>
  </w:style>
  <w:style w:type="paragraph" w:customStyle="1" w:styleId="99E6E1D8657F4264976E46F797DB52F3">
    <w:name w:val="99E6E1D8657F4264976E46F797DB52F3"/>
    <w:rsid w:val="00A24398"/>
  </w:style>
  <w:style w:type="paragraph" w:customStyle="1" w:styleId="E59FC89EE5C74E9FBA7A386D25A9B279">
    <w:name w:val="E59FC89EE5C74E9FBA7A386D25A9B279"/>
    <w:rsid w:val="00A24398"/>
  </w:style>
  <w:style w:type="paragraph" w:customStyle="1" w:styleId="E31E01A1EB72443E84F97CE6453BF8CC">
    <w:name w:val="E31E01A1EB72443E84F97CE6453BF8CC"/>
    <w:rsid w:val="00A243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2024-03-05T00:00:00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8" ma:contentTypeDescription="Create a new document." ma:contentTypeScope="" ma:versionID="2c1e3c971d326c1a43fd7fef30c03d2b">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634e6a5cf182d3c2919067e6608174a"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earchProperties"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activity xmlns="717b0226-a333-4c25-acd7-534bd000737f"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CF55B7-0C49-4E54-92E2-D9767D4D98C5}">
  <ds:schemaRefs>
    <ds:schemaRef ds:uri="http://schemas.microsoft.com/sharepoint/v3/contenttype/forms"/>
  </ds:schemaRefs>
</ds:datastoreItem>
</file>

<file path=customXml/itemProps3.xml><?xml version="1.0" encoding="utf-8"?>
<ds:datastoreItem xmlns:ds="http://schemas.openxmlformats.org/officeDocument/2006/customXml" ds:itemID="{B0BDEB41-DFA1-4F6A-855B-18DE272BE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8932B6-3A21-4AF5-B947-958BF7D8E38F}">
  <ds:schemaRefs>
    <ds:schemaRef ds:uri="http://schemas.openxmlformats.org/officeDocument/2006/bibliography"/>
  </ds:schemaRefs>
</ds:datastoreItem>
</file>

<file path=customXml/itemProps5.xml><?xml version="1.0" encoding="utf-8"?>
<ds:datastoreItem xmlns:ds="http://schemas.openxmlformats.org/officeDocument/2006/customXml" ds:itemID="{FB748528-56C8-4976-B47B-56F6242BA171}">
  <ds:schemaRefs>
    <ds:schemaRef ds:uri="http://schemas.microsoft.com/office/2006/metadata/properties"/>
    <ds:schemaRef ds:uri="http://schemas.microsoft.com/office/infopath/2007/PartnerControls"/>
    <ds:schemaRef ds:uri="717b0226-a333-4c25-acd7-534bd000737f"/>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80</Pages>
  <Words>11872</Words>
  <Characters>67673</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Public management in the United Kingdom: A case study of the Post Office Sub-masters/mistresses.</vt:lpstr>
    </vt:vector>
  </TitlesOfParts>
  <Company/>
  <LinksUpToDate>false</LinksUpToDate>
  <CharactersWithSpaces>79387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management in the United Kingdom: A case study of the Post Office Sub-masters/mistresses.</dc:title>
  <dc:subject/>
  <dc:creator>Stacey Waller (1911557)</dc:creator>
  <cp:keywords/>
  <dc:description/>
  <cp:lastModifiedBy>Stacey Waller (1911557)</cp:lastModifiedBy>
  <cp:revision>29</cp:revision>
  <dcterms:created xsi:type="dcterms:W3CDTF">2024-05-13T06:32:00Z</dcterms:created>
  <dcterms:modified xsi:type="dcterms:W3CDTF">2024-05-13T08:35:00Z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