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24F7F" w:rsidRPr="00B24F7F" w:rsidRDefault="00B24F7F" w:rsidP="00B24F7F">
      <w:pPr>
        <w:jc w:val="center"/>
        <w:rPr>
          <w:b/>
          <w:sz w:val="40"/>
          <w:szCs w:val="40"/>
          <w:u w:val="single"/>
        </w:rPr>
      </w:pPr>
      <w:r w:rsidRPr="00B24F7F">
        <w:rPr>
          <w:b/>
          <w:sz w:val="40"/>
          <w:szCs w:val="40"/>
          <w:u w:val="single"/>
        </w:rPr>
        <w:t>On-line Reference Books</w:t>
      </w:r>
    </w:p>
    <w:p w:rsidR="00B24F7F" w:rsidRDefault="00B24F7F">
      <w:pPr>
        <w:rPr>
          <w:sz w:val="40"/>
          <w:szCs w:val="40"/>
        </w:rPr>
      </w:pPr>
    </w:p>
    <w:p w:rsidR="00B24F7F" w:rsidRPr="00B24F7F" w:rsidRDefault="00B24F7F">
      <w:pPr>
        <w:rPr>
          <w:sz w:val="40"/>
          <w:szCs w:val="40"/>
        </w:rPr>
      </w:pPr>
      <w:r w:rsidRPr="00B24F7F">
        <w:rPr>
          <w:sz w:val="40"/>
          <w:szCs w:val="40"/>
        </w:rPr>
        <w:t>Blackwell Companion to Hebrew Bible</w:t>
      </w:r>
    </w:p>
    <w:p w:rsidR="00B24F7F" w:rsidRPr="00B24F7F" w:rsidRDefault="00B24F7F">
      <w:pPr>
        <w:rPr>
          <w:sz w:val="40"/>
          <w:szCs w:val="40"/>
          <w:lang w:eastAsia="en-GB"/>
        </w:rPr>
      </w:pPr>
      <w:r w:rsidRPr="00B24F7F">
        <w:rPr>
          <w:sz w:val="40"/>
          <w:szCs w:val="40"/>
          <w:lang w:eastAsia="en-GB"/>
        </w:rPr>
        <w:t xml:space="preserve"> </w:t>
      </w:r>
      <w:proofErr w:type="spellStart"/>
      <w:r w:rsidRPr="00B24F7F">
        <w:rPr>
          <w:sz w:val="40"/>
          <w:szCs w:val="40"/>
        </w:rPr>
        <w:t>W.R.Browning</w:t>
      </w:r>
      <w:proofErr w:type="spellEnd"/>
      <w:r w:rsidRPr="00B24F7F">
        <w:rPr>
          <w:sz w:val="40"/>
          <w:szCs w:val="40"/>
        </w:rPr>
        <w:t>, (A Dictionary o</w:t>
      </w:r>
      <w:r>
        <w:rPr>
          <w:sz w:val="40"/>
          <w:szCs w:val="40"/>
        </w:rPr>
        <w:t xml:space="preserve">f </w:t>
      </w:r>
      <w:r w:rsidRPr="00B24F7F">
        <w:rPr>
          <w:sz w:val="40"/>
          <w:szCs w:val="40"/>
        </w:rPr>
        <w:t>the Bible)</w:t>
      </w:r>
      <w:r w:rsidRPr="00B24F7F">
        <w:rPr>
          <w:sz w:val="40"/>
          <w:szCs w:val="40"/>
          <w:lang w:eastAsia="en-GB"/>
        </w:rPr>
        <w:t xml:space="preserve"> </w:t>
      </w:r>
    </w:p>
    <w:p w:rsidR="00B24F7F" w:rsidRPr="00B24F7F" w:rsidRDefault="00B24F7F">
      <w:pPr>
        <w:rPr>
          <w:sz w:val="40"/>
          <w:szCs w:val="40"/>
          <w:lang w:eastAsia="en-GB"/>
        </w:rPr>
      </w:pPr>
      <w:r w:rsidRPr="00B24F7F">
        <w:rPr>
          <w:sz w:val="40"/>
          <w:szCs w:val="40"/>
        </w:rPr>
        <w:t>Oxford Handbook of Dead Sea Scrolls</w:t>
      </w:r>
      <w:r w:rsidRPr="00B24F7F">
        <w:rPr>
          <w:sz w:val="40"/>
          <w:szCs w:val="40"/>
          <w:lang w:eastAsia="en-GB"/>
        </w:rPr>
        <w:t xml:space="preserve"> </w:t>
      </w:r>
    </w:p>
    <w:p w:rsidR="00B24F7F" w:rsidRPr="00B24F7F" w:rsidRDefault="00B24F7F">
      <w:pPr>
        <w:rPr>
          <w:sz w:val="40"/>
          <w:szCs w:val="40"/>
        </w:rPr>
      </w:pPr>
      <w:r w:rsidRPr="00B24F7F">
        <w:rPr>
          <w:sz w:val="40"/>
          <w:szCs w:val="40"/>
        </w:rPr>
        <w:t>Oxford Guide to People and Places of the Bible</w:t>
      </w:r>
    </w:p>
    <w:p w:rsidR="00B24F7F" w:rsidRPr="00B24F7F" w:rsidRDefault="00B24F7F">
      <w:pPr>
        <w:rPr>
          <w:sz w:val="40"/>
          <w:szCs w:val="40"/>
          <w:lang w:eastAsia="en-GB"/>
        </w:rPr>
      </w:pPr>
      <w:r w:rsidRPr="00B24F7F">
        <w:rPr>
          <w:sz w:val="40"/>
          <w:szCs w:val="40"/>
          <w:lang w:eastAsia="en-GB"/>
        </w:rPr>
        <w:t xml:space="preserve"> </w:t>
      </w:r>
      <w:r w:rsidRPr="00B24F7F">
        <w:rPr>
          <w:sz w:val="40"/>
          <w:szCs w:val="40"/>
        </w:rPr>
        <w:t>Oxford Handbook of Reception History of the Bible</w:t>
      </w:r>
      <w:r w:rsidRPr="00B24F7F">
        <w:rPr>
          <w:sz w:val="40"/>
          <w:szCs w:val="40"/>
          <w:lang w:eastAsia="en-GB"/>
        </w:rPr>
        <w:t xml:space="preserve"> </w:t>
      </w:r>
    </w:p>
    <w:p w:rsidR="00FE57D4" w:rsidRPr="00B24F7F" w:rsidRDefault="00B24F7F">
      <w:pPr>
        <w:rPr>
          <w:sz w:val="40"/>
          <w:szCs w:val="40"/>
        </w:rPr>
      </w:pPr>
      <w:r w:rsidRPr="00B24F7F">
        <w:rPr>
          <w:sz w:val="40"/>
          <w:szCs w:val="40"/>
        </w:rPr>
        <w:t>Oxford Companion to the Bible</w:t>
      </w:r>
    </w:p>
    <w:sectPr w:rsidR="00FE57D4" w:rsidRPr="00B24F7F" w:rsidSect="00FE57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E4C6C76"/>
    <w:multiLevelType w:val="multilevel"/>
    <w:tmpl w:val="17BE3D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5"/>
  <w:proofState w:spelling="clean" w:grammar="clean"/>
  <w:defaultTabStop w:val="720"/>
  <w:characterSpacingControl w:val="doNotCompress"/>
  <w:compat/>
  <w:rsids>
    <w:rsidRoot w:val="00B24F7F"/>
    <w:rsid w:val="006A79E7"/>
    <w:rsid w:val="00B24F7F"/>
    <w:rsid w:val="00ED5369"/>
    <w:rsid w:val="00FE57D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E57D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24F7F"/>
    <w:rPr>
      <w:rFonts w:ascii="Verdana" w:hAnsi="Verdana" w:hint="default"/>
      <w:b/>
      <w:bCs/>
      <w:strike w:val="0"/>
      <w:dstrike w:val="0"/>
      <w:color w:val="003366"/>
      <w:sz w:val="24"/>
      <w:szCs w:val="24"/>
      <w:u w:val="none"/>
      <w:effect w:val="none"/>
    </w:rPr>
  </w:style>
  <w:style w:type="character" w:customStyle="1" w:styleId="accesshide1">
    <w:name w:val="accesshide1"/>
    <w:basedOn w:val="DefaultParagraphFont"/>
    <w:rsid w:val="00B24F7F"/>
    <w:rPr>
      <w:b w:val="0"/>
      <w:bCs w:val="0"/>
      <w:sz w:val="24"/>
      <w:szCs w:val="24"/>
    </w:rPr>
  </w:style>
  <w:style w:type="character" w:customStyle="1" w:styleId="commands13">
    <w:name w:val="commands13"/>
    <w:basedOn w:val="DefaultParagraphFont"/>
    <w:rsid w:val="00B24F7F"/>
  </w:style>
  <w:style w:type="paragraph" w:styleId="BalloonText">
    <w:name w:val="Balloon Text"/>
    <w:basedOn w:val="Normal"/>
    <w:link w:val="BalloonTextChar"/>
    <w:uiPriority w:val="99"/>
    <w:semiHidden/>
    <w:unhideWhenUsed/>
    <w:rsid w:val="00B24F7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24F7F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40</Words>
  <Characters>231</Characters>
  <Application>Microsoft Office Word</Application>
  <DocSecurity>4</DocSecurity>
  <Lines>1</Lines>
  <Paragraphs>1</Paragraphs>
  <ScaleCrop>false</ScaleCrop>
  <Company/>
  <LinksUpToDate>false</LinksUpToDate>
  <CharactersWithSpaces>270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sa002</dc:creator>
  <cp:keywords/>
  <dc:description/>
  <cp:lastModifiedBy>sa002</cp:lastModifiedBy>
  <cp:revision>2</cp:revision>
  <dcterms:created xsi:type="dcterms:W3CDTF">2015-02-16T09:40:00Z</dcterms:created>
  <dcterms:modified xsi:type="dcterms:W3CDTF">2015-02-16T09:40:00Z</dcterms:modified>
</cp:coreProperties>
</file>