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a3"/>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F5321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F53217">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E4DF118" w:rsidR="00EC129D" w:rsidRPr="007D32C5" w:rsidRDefault="002651D4">
            <w:pPr>
              <w:rPr>
                <w:rFonts w:ascii="Arial" w:hAnsi="Arial" w:cs="Arial"/>
                <w:sz w:val="22"/>
              </w:rPr>
            </w:pPr>
            <w:r>
              <w:rPr>
                <w:rFonts w:ascii="Arial" w:hAnsi="Arial" w:cs="Arial"/>
                <w:sz w:val="22"/>
              </w:rPr>
              <w:t>2310105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3B9167D" w:rsidR="00EC129D" w:rsidRPr="007D32C5" w:rsidRDefault="002651D4">
            <w:pPr>
              <w:rPr>
                <w:rFonts w:ascii="Arial" w:hAnsi="Arial" w:cs="Arial"/>
                <w:sz w:val="22"/>
              </w:rPr>
            </w:pPr>
            <w:r>
              <w:rPr>
                <w:rFonts w:ascii="Arial" w:hAnsi="Arial" w:cs="Arial"/>
                <w:sz w:val="22"/>
              </w:rPr>
              <w:t>Habriela-Mariia Nedyhalo</w:t>
            </w:r>
          </w:p>
        </w:tc>
      </w:tr>
      <w:tr w:rsidR="00EC129D" w:rsidRPr="007D32C5" w14:paraId="3BF3001D" w14:textId="77777777" w:rsidTr="00F53217">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F53217">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28831D0" w:rsidR="00EC129D" w:rsidRPr="007D32C5" w:rsidRDefault="00D52406">
            <w:pPr>
              <w:rPr>
                <w:rFonts w:ascii="Arial" w:hAnsi="Arial" w:cs="Arial"/>
                <w:sz w:val="22"/>
              </w:rPr>
            </w:pPr>
            <w:r>
              <w:rPr>
                <w:rFonts w:ascii="Arial" w:hAnsi="Arial" w:cs="Arial"/>
                <w:sz w:val="22"/>
              </w:rPr>
              <w:t xml:space="preserve">Acocks </w:t>
            </w:r>
            <w:r w:rsidR="00650922">
              <w:rPr>
                <w:rFonts w:ascii="Arial" w:hAnsi="Arial" w:cs="Arial"/>
                <w:sz w:val="22"/>
              </w:rPr>
              <w:t xml:space="preserve">Green Bowling </w:t>
            </w:r>
          </w:p>
        </w:tc>
      </w:tr>
      <w:tr w:rsidR="00EC129D" w:rsidRPr="007D32C5" w14:paraId="71381F4C" w14:textId="77777777" w:rsidTr="00F53217">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3E4F795" w:rsidR="00EC129D" w:rsidRPr="007D32C5" w:rsidRDefault="00D52406">
            <w:pPr>
              <w:rPr>
                <w:rFonts w:ascii="Arial" w:hAnsi="Arial" w:cs="Arial"/>
                <w:sz w:val="22"/>
              </w:rPr>
            </w:pPr>
            <w:r>
              <w:rPr>
                <w:rFonts w:ascii="Arial" w:hAnsi="Arial" w:cs="Arial"/>
                <w:sz w:val="22"/>
              </w:rPr>
              <w:t>https://www.acocksgreenbowling.co.uk/bowling/</w:t>
            </w:r>
          </w:p>
        </w:tc>
      </w:tr>
      <w:tr w:rsidR="00EC129D" w:rsidRPr="007D32C5" w14:paraId="238CB345" w14:textId="77777777" w:rsidTr="00F53217">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F5321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F5321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F53217">
        <w:tc>
          <w:tcPr>
            <w:tcW w:w="9016" w:type="dxa"/>
            <w:gridSpan w:val="5"/>
          </w:tcPr>
          <w:p w14:paraId="11FF2EA3" w14:textId="7E5586AD"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F53217">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7215CF16" w:rsidR="00061623" w:rsidRPr="007D32C5" w:rsidRDefault="00157C0A">
            <w:pPr>
              <w:rPr>
                <w:rFonts w:ascii="Arial" w:hAnsi="Arial" w:cs="Arial"/>
                <w:sz w:val="22"/>
              </w:rPr>
            </w:pPr>
            <w:r>
              <w:rPr>
                <w:rFonts w:eastAsia="Times New Roman"/>
                <w:sz w:val="26"/>
                <w:szCs w:val="26"/>
              </w:rPr>
              <w:t>The website loads quickly on both desktop and mobile devices. All core content appears within a few seconds. Images are optimised and load without lag, even on slower internet connections. The homepage is minimalistic, which helps speed. There are no pop-ups or auto-play features that might slow down the experience. Overall, users can access the site without any frustrating delays.</w:t>
            </w:r>
          </w:p>
        </w:tc>
      </w:tr>
      <w:tr w:rsidR="00EC129D" w:rsidRPr="007D32C5" w14:paraId="426F6955" w14:textId="77777777" w:rsidTr="00F5321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F53217">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40156990" w14:textId="1D146A4A" w:rsidR="00157C0A" w:rsidRDefault="00F435EE">
            <w:pPr>
              <w:rPr>
                <w:rFonts w:ascii="Arial" w:hAnsi="Arial" w:cs="Arial"/>
                <w:sz w:val="22"/>
              </w:rPr>
            </w:pPr>
            <w:r>
              <w:rPr>
                <w:rFonts w:eastAsia="Times New Roman"/>
                <w:sz w:val="26"/>
                <w:szCs w:val="26"/>
              </w:rPr>
              <w:t>Yes, the website has several sub-pages such as Home, Bowling, About, Gallery, and Contact. Navigation is simple and intuitive via the top menu bar, which remains visible during scrolling. Users can easily find what they’re looking for, and page titles are clear and self-explanatory. However, there is no search bar or breadcrumb trail, so users must rely on the menu structure alone.</w:t>
            </w:r>
          </w:p>
          <w:p w14:paraId="710E3E87" w14:textId="5EF78D2E" w:rsidR="00061623" w:rsidRPr="007D32C5" w:rsidRDefault="00061623">
            <w:pPr>
              <w:rPr>
                <w:rFonts w:ascii="Arial" w:hAnsi="Arial" w:cs="Arial"/>
                <w:sz w:val="22"/>
              </w:rPr>
            </w:pPr>
          </w:p>
        </w:tc>
      </w:tr>
      <w:tr w:rsidR="00EC129D" w:rsidRPr="007D32C5" w14:paraId="1E4B0196" w14:textId="77777777" w:rsidTr="00F5321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F53217">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71514EC1" w:rsidR="009C6B52" w:rsidRPr="007D32C5" w:rsidRDefault="00EF778F">
            <w:pPr>
              <w:rPr>
                <w:rFonts w:ascii="Arial" w:hAnsi="Arial" w:cs="Arial"/>
                <w:sz w:val="22"/>
              </w:rPr>
            </w:pPr>
            <w:r>
              <w:rPr>
                <w:rFonts w:eastAsia="Times New Roman"/>
                <w:sz w:val="26"/>
                <w:szCs w:val="26"/>
              </w:rPr>
              <w:t>No, the website does not currently offer an online booking system. Users are encouraged to contact the club via email or phone for any enquiries or bookings. While this traditional method is acceptable for some audiences, it lacks convenience for users who prefer quick and direct online reservation options.</w:t>
            </w:r>
          </w:p>
        </w:tc>
      </w:tr>
      <w:tr w:rsidR="00E26B70" w:rsidRPr="007D32C5" w14:paraId="4D7EB115" w14:textId="77777777" w:rsidTr="00F5321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F53217">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68144DFF" w14:textId="16A6E26E" w:rsidR="00EF778F" w:rsidRDefault="00496206">
            <w:pPr>
              <w:rPr>
                <w:rFonts w:ascii="Arial" w:hAnsi="Arial" w:cs="Arial"/>
                <w:sz w:val="22"/>
              </w:rPr>
            </w:pPr>
            <w:r>
              <w:rPr>
                <w:rFonts w:eastAsia="Times New Roman"/>
                <w:sz w:val="26"/>
                <w:szCs w:val="26"/>
              </w:rPr>
              <w:t>The usability could be improved by adding an online booking form, mobile-friendly navigation, and a search bar. Additionally, including larger, more interactive buttons and a clearer call-to-action on each page would help guide users better. Making the site more accessible (e.g., screen reader compatibility, font size options) would also enhance the user experience.</w:t>
            </w:r>
          </w:p>
          <w:p w14:paraId="544696E8" w14:textId="6FDBEF36" w:rsidR="009C6B52" w:rsidRPr="007D32C5" w:rsidRDefault="009C6B52">
            <w:pPr>
              <w:rPr>
                <w:rFonts w:ascii="Arial" w:hAnsi="Arial" w:cs="Arial"/>
                <w:sz w:val="22"/>
              </w:rPr>
            </w:pPr>
          </w:p>
        </w:tc>
      </w:tr>
      <w:tr w:rsidR="00E26B70" w:rsidRPr="007D32C5" w14:paraId="22996F11" w14:textId="77777777" w:rsidTr="00F5321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F5321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F53217">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3816E920" w:rsidR="009C6B52" w:rsidRPr="007D32C5" w:rsidRDefault="00845387">
            <w:pPr>
              <w:rPr>
                <w:rFonts w:ascii="Arial" w:hAnsi="Arial" w:cs="Arial"/>
                <w:sz w:val="22"/>
              </w:rPr>
            </w:pPr>
            <w:r>
              <w:rPr>
                <w:rFonts w:eastAsia="Times New Roman"/>
                <w:sz w:val="26"/>
                <w:szCs w:val="26"/>
              </w:rPr>
              <w:t>The website looks clean and simple on desktop, with a neutral colour palette and readable font. However, on mobile devices, the layout is less refined—some text and images do not scale correctly. Mobile users may experience overlapping elements and scrolling issues, making the site less visually appealing and harder to navigate compared to the desktop version.</w:t>
            </w:r>
          </w:p>
        </w:tc>
      </w:tr>
      <w:tr w:rsidR="00594A98" w:rsidRPr="007D32C5" w14:paraId="0B97B08E" w14:textId="77777777" w:rsidTr="00F5321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F53217">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3D78147" w14:textId="5E4BC600" w:rsidR="00845387" w:rsidRDefault="002305D1">
            <w:pPr>
              <w:rPr>
                <w:rFonts w:ascii="Arial" w:hAnsi="Arial" w:cs="Arial"/>
                <w:sz w:val="22"/>
              </w:rPr>
            </w:pPr>
            <w:r>
              <w:rPr>
                <w:rFonts w:eastAsia="Times New Roman"/>
                <w:sz w:val="26"/>
                <w:szCs w:val="26"/>
              </w:rPr>
              <w:t>The site uses imagery in a limited way—mainly in the Gallery section. The photos showcase the bowling green and members, giving a friendly and local feel. However, there are no videos, and the colour scheme is minimal, mainly white background with black text. This simplicity works but does not create a particularly engaging or dynamic user experience.</w:t>
            </w:r>
          </w:p>
          <w:p w14:paraId="294A78E4" w14:textId="79964E10" w:rsidR="009C6B52" w:rsidRPr="007D32C5" w:rsidRDefault="009C6B52">
            <w:pPr>
              <w:rPr>
                <w:rFonts w:ascii="Arial" w:hAnsi="Arial" w:cs="Arial"/>
                <w:sz w:val="22"/>
              </w:rPr>
            </w:pPr>
          </w:p>
        </w:tc>
      </w:tr>
      <w:tr w:rsidR="00594A98" w:rsidRPr="007D32C5" w14:paraId="7B70DC90" w14:textId="77777777" w:rsidTr="00F5321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F53217">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2A1D9873" w:rsidR="009C6B52" w:rsidRPr="007D32C5" w:rsidRDefault="009F08E0">
            <w:pPr>
              <w:rPr>
                <w:rFonts w:ascii="Arial" w:hAnsi="Arial" w:cs="Arial"/>
                <w:sz w:val="22"/>
              </w:rPr>
            </w:pPr>
            <w:r>
              <w:rPr>
                <w:rFonts w:ascii="Arial" w:hAnsi="Arial" w:cs="Arial"/>
                <w:sz w:val="22"/>
              </w:rPr>
              <w:t>No online chat tool is present. This means visitors cannot quickly ask questions or receive real-time support. Without live chat or even a chatbot, potential members must rely on slower communication methods like email. Adding a chat feature could significantly improve the site’s responsiveness and user satisfaction, especially for new visitors unfamiliar with the club.</w:t>
            </w:r>
          </w:p>
        </w:tc>
      </w:tr>
      <w:tr w:rsidR="00594A98" w:rsidRPr="007D32C5" w14:paraId="067F764A" w14:textId="77777777" w:rsidTr="00F5321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F53217">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BFE1697" w14:textId="71EF4ABC" w:rsidR="009F08E0" w:rsidRDefault="009D137C">
            <w:pPr>
              <w:rPr>
                <w:rFonts w:ascii="Arial" w:hAnsi="Arial" w:cs="Arial"/>
                <w:sz w:val="22"/>
              </w:rPr>
            </w:pPr>
            <w:r>
              <w:rPr>
                <w:rFonts w:eastAsia="Times New Roman"/>
                <w:sz w:val="26"/>
                <w:szCs w:val="26"/>
              </w:rPr>
              <w:t>The website does not include any visible links to social media platforms. This is a missed opportunity, as platforms like Facebook or Instagram could be used to build community, share updates, and reach new audiences. Including social media buttons would help the club stay connected with current members and attract potential new ones through broader online engagement.</w:t>
            </w:r>
          </w:p>
          <w:p w14:paraId="390961CD" w14:textId="55047AF8" w:rsidR="009C6B52" w:rsidRPr="007D32C5" w:rsidRDefault="009C6B52">
            <w:pPr>
              <w:rPr>
                <w:rFonts w:ascii="Arial" w:hAnsi="Arial" w:cs="Arial"/>
                <w:sz w:val="22"/>
              </w:rPr>
            </w:pPr>
          </w:p>
        </w:tc>
      </w:tr>
      <w:tr w:rsidR="00594A98" w:rsidRPr="007D32C5" w14:paraId="2A148DD5" w14:textId="77777777" w:rsidTr="00F5321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F5321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F53217">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3AC3AC9" w14:textId="5FEE2916" w:rsidR="009D137C" w:rsidRDefault="008B5449">
            <w:pPr>
              <w:rPr>
                <w:rFonts w:ascii="Arial" w:hAnsi="Arial" w:cs="Arial"/>
                <w:sz w:val="22"/>
              </w:rPr>
            </w:pPr>
            <w:r>
              <w:rPr>
                <w:rFonts w:eastAsia="Times New Roman"/>
                <w:sz w:val="26"/>
                <w:szCs w:val="26"/>
              </w:rPr>
              <w:t>The “Bowling” and “About” pages outline the club’s services, including what they offer to members and visitors. However, there are no detailed descriptions of pricing, opening times, or special events. While the basic purpose of the club is clear, expanding the content with more specific service details would give customers a clearer understanding of what to expect.</w:t>
            </w:r>
          </w:p>
          <w:p w14:paraId="0FAF5104" w14:textId="459D99EC" w:rsidR="009C6B52" w:rsidRPr="007D32C5" w:rsidRDefault="009C6B52">
            <w:pPr>
              <w:rPr>
                <w:rFonts w:ascii="Arial" w:hAnsi="Arial" w:cs="Arial"/>
                <w:sz w:val="22"/>
              </w:rPr>
            </w:pPr>
          </w:p>
        </w:tc>
      </w:tr>
      <w:tr w:rsidR="00594A98" w:rsidRPr="007D32C5" w14:paraId="50CFDE3A" w14:textId="77777777" w:rsidTr="00F5321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F53217">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EB81B0F" w14:textId="4706F8A7" w:rsidR="008B5449" w:rsidRDefault="00F227C7">
            <w:pPr>
              <w:rPr>
                <w:rFonts w:ascii="Arial" w:hAnsi="Arial" w:cs="Arial"/>
                <w:sz w:val="22"/>
              </w:rPr>
            </w:pPr>
            <w:r>
              <w:rPr>
                <w:rFonts w:eastAsia="Times New Roman"/>
                <w:sz w:val="26"/>
                <w:szCs w:val="26"/>
              </w:rPr>
              <w:t>There are no customer reviews or testimonials displayed on the site. Including feedback from existing members could increase trust and credibility. Regularly updated reviews would also provide prospective customers with a better understanding of the club's atmosphere, service quality, and community engagement. This is a simple but powerful addition that the site is currently missing.</w:t>
            </w:r>
          </w:p>
          <w:p w14:paraId="2EBFE1A8" w14:textId="55FBF90B" w:rsidR="009C6B52" w:rsidRPr="007D32C5" w:rsidRDefault="009C6B52">
            <w:pPr>
              <w:rPr>
                <w:rFonts w:ascii="Arial" w:hAnsi="Arial" w:cs="Arial"/>
                <w:sz w:val="22"/>
              </w:rPr>
            </w:pPr>
          </w:p>
        </w:tc>
      </w:tr>
      <w:tr w:rsidR="00594A98" w:rsidRPr="007D32C5" w14:paraId="4A723926" w14:textId="77777777" w:rsidTr="00F5321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F5321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6A8F97C0" w:rsidR="009C6B52" w:rsidRPr="007D32C5" w:rsidRDefault="0037284D">
            <w:pPr>
              <w:rPr>
                <w:rFonts w:ascii="Arial" w:hAnsi="Arial" w:cs="Arial"/>
                <w:sz w:val="22"/>
              </w:rPr>
            </w:pPr>
            <w:r>
              <w:rPr>
                <w:rFonts w:eastAsia="Times New Roman"/>
                <w:sz w:val="26"/>
                <w:szCs w:val="26"/>
              </w:rPr>
              <w:t>The website conveys a sense of tradition and community, which contributes to the impression of quality. The club’s long-standing history, friendly images, and clean presentation all suggest a well-run organisation. I would recommend this club to a friend or family member who enjoys outdoor activities or wants to meet new people locally. The welcoming tone and local identity make it appealing, though improvements in online communication would help reinforce the high-quality image.</w:t>
            </w:r>
          </w:p>
        </w:tc>
      </w:tr>
      <w:tr w:rsidR="00594A98" w:rsidRPr="007D32C5" w14:paraId="75173775" w14:textId="77777777" w:rsidTr="00F5321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F53217">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7C63B3AC" w:rsidR="00CE5D08" w:rsidRPr="007D32C5" w:rsidRDefault="0007114D">
            <w:pPr>
              <w:rPr>
                <w:rFonts w:ascii="Arial" w:hAnsi="Arial" w:cs="Arial"/>
                <w:sz w:val="22"/>
              </w:rPr>
            </w:pPr>
            <w:r>
              <w:rPr>
                <w:rFonts w:eastAsia="Times New Roman"/>
                <w:sz w:val="26"/>
                <w:szCs w:val="26"/>
              </w:rPr>
              <w:t>Prices are not listed anywhere on the site. This lack of transparency may be intentional, encouraging direct communication for a more personalised service. However, not including prices can deter visitors who prefer to compare options before reaching out. Adding even approximate pricing or membership tiers would help customers make quicker, more informed decisions and demonstrate openness.</w:t>
            </w:r>
          </w:p>
        </w:tc>
      </w:tr>
      <w:tr w:rsidR="000E774D" w:rsidRPr="007D32C5" w14:paraId="2A77A42F" w14:textId="77777777" w:rsidTr="00F5321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F53217">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0B7868B" w:rsidR="000E774D" w:rsidRPr="00A83240" w:rsidRDefault="00A83240" w:rsidP="00A83240">
            <w:pPr>
              <w:rPr>
                <w:rFonts w:ascii="Arial" w:hAnsi="Arial" w:cs="Arial"/>
                <w:sz w:val="22"/>
              </w:rPr>
            </w:pPr>
            <w:r>
              <w:rPr>
                <w:rFonts w:ascii="Arial" w:hAnsi="Arial" w:cs="Arial"/>
                <w:sz w:val="22"/>
              </w:rPr>
              <w:t>1.</w:t>
            </w:r>
            <w:r w:rsidR="00875E3A">
              <w:rPr>
                <w:rFonts w:ascii="Arial" w:hAnsi="Arial" w:cs="Arial"/>
                <w:sz w:val="22"/>
              </w:rPr>
              <w:t xml:space="preserve">Bowling </w:t>
            </w:r>
          </w:p>
        </w:tc>
      </w:tr>
      <w:tr w:rsidR="000E774D" w:rsidRPr="007D32C5" w14:paraId="360472DD" w14:textId="77777777" w:rsidTr="00F5321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27BB5CF" w:rsidR="00CE5D08" w:rsidRPr="007D32C5" w:rsidRDefault="00CE5D08">
            <w:pPr>
              <w:rPr>
                <w:rFonts w:ascii="Arial" w:hAnsi="Arial" w:cs="Arial"/>
                <w:sz w:val="22"/>
              </w:rPr>
            </w:pPr>
            <w:r>
              <w:rPr>
                <w:rFonts w:ascii="Arial" w:hAnsi="Arial" w:cs="Arial"/>
                <w:sz w:val="22"/>
              </w:rPr>
              <w:t>2.</w:t>
            </w:r>
            <w:r w:rsidR="001939CF">
              <w:rPr>
                <w:rFonts w:ascii="Arial" w:hAnsi="Arial" w:cs="Arial"/>
                <w:sz w:val="22"/>
              </w:rPr>
              <w:t xml:space="preserve">Acocks Green </w:t>
            </w:r>
          </w:p>
        </w:tc>
      </w:tr>
      <w:tr w:rsidR="000E774D" w:rsidRPr="007D32C5" w14:paraId="38F3472A" w14:textId="77777777" w:rsidTr="00F5321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F46CB5E" w:rsidR="000E774D" w:rsidRPr="007D32C5" w:rsidRDefault="00CE5D08">
            <w:pPr>
              <w:rPr>
                <w:rFonts w:ascii="Arial" w:hAnsi="Arial" w:cs="Arial"/>
                <w:sz w:val="22"/>
              </w:rPr>
            </w:pPr>
            <w:r>
              <w:rPr>
                <w:rFonts w:ascii="Arial" w:hAnsi="Arial" w:cs="Arial"/>
                <w:sz w:val="22"/>
              </w:rPr>
              <w:t>3.</w:t>
            </w:r>
            <w:r w:rsidR="00270EB7">
              <w:rPr>
                <w:rFonts w:ascii="Arial" w:hAnsi="Arial" w:cs="Arial"/>
                <w:sz w:val="22"/>
              </w:rPr>
              <w:t xml:space="preserve">Lawn </w:t>
            </w:r>
            <w:r w:rsidR="003A1202">
              <w:rPr>
                <w:rFonts w:ascii="Arial" w:hAnsi="Arial" w:cs="Arial"/>
                <w:sz w:val="22"/>
              </w:rPr>
              <w:t>Bowls</w:t>
            </w:r>
          </w:p>
        </w:tc>
      </w:tr>
      <w:tr w:rsidR="000E774D" w:rsidRPr="007D32C5" w14:paraId="1A11C55F" w14:textId="77777777" w:rsidTr="00F5321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F53217">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1DA122D6" w:rsidR="00CE5D08" w:rsidRPr="007D32C5" w:rsidRDefault="0059033C">
            <w:pPr>
              <w:rPr>
                <w:rFonts w:ascii="Arial" w:hAnsi="Arial" w:cs="Arial"/>
                <w:sz w:val="22"/>
              </w:rPr>
            </w:pPr>
            <w:r>
              <w:rPr>
                <w:rFonts w:eastAsia="Times New Roman"/>
                <w:sz w:val="26"/>
                <w:szCs w:val="26"/>
              </w:rPr>
              <w:t>Yes, the club’s website appears on the first page of search results when using the above keywords. This shows effective use of local search engine optimisation (SEO), especially for regional searches. However, it could still benefit from a Google Business profile or updated content to improve visibility even further.</w:t>
            </w:r>
          </w:p>
        </w:tc>
      </w:tr>
      <w:tr w:rsidR="000E774D" w:rsidRPr="007D32C5" w14:paraId="18FE4266" w14:textId="77777777" w:rsidTr="00F5321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F5321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F53217">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A30F976" w14:textId="61115FDF" w:rsidR="0059033C" w:rsidRDefault="00E010F6">
            <w:pPr>
              <w:rPr>
                <w:rFonts w:ascii="Arial" w:hAnsi="Arial" w:cs="Arial"/>
                <w:sz w:val="22"/>
              </w:rPr>
            </w:pPr>
            <w:r>
              <w:rPr>
                <w:rFonts w:ascii="Arial" w:hAnsi="Arial" w:cs="Arial"/>
                <w:sz w:val="22"/>
              </w:rPr>
              <w:t>Yes, websites remain highly relevant in modern UK business. They are often the first point of contact between a customer and a service provider. A good website provides credibility, convenient access to information, and supports customer engagement. For local community clubs like Acocks Green Bowling Club, a website helps maintain visibility and attract new members. It’s also essential for showcasing services, sharing updates, and offering contact options. In the digital age, not having a functional website can make a business or club appear outdated or hard to reach, especially for younger audiences.</w:t>
            </w:r>
          </w:p>
          <w:p w14:paraId="15C51E5C" w14:textId="6B52ADAD" w:rsidR="00CE5D08" w:rsidRPr="007D32C5" w:rsidRDefault="00CE5D08">
            <w:pPr>
              <w:rPr>
                <w:rFonts w:ascii="Arial" w:hAnsi="Arial" w:cs="Arial"/>
                <w:sz w:val="22"/>
              </w:rPr>
            </w:pPr>
          </w:p>
        </w:tc>
      </w:tr>
      <w:tr w:rsidR="000E774D" w:rsidRPr="007D32C5" w14:paraId="33331734" w14:textId="77777777" w:rsidTr="00F5321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F53217">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4505BA6B" w14:textId="6BCCCDBD" w:rsidR="00E010F6" w:rsidRDefault="00F53217">
            <w:pPr>
              <w:rPr>
                <w:rFonts w:ascii="Arial" w:hAnsi="Arial" w:cs="Arial"/>
                <w:sz w:val="22"/>
              </w:rPr>
            </w:pPr>
            <w:r>
              <w:rPr>
                <w:rFonts w:eastAsia="Times New Roman"/>
                <w:sz w:val="26"/>
                <w:szCs w:val="26"/>
              </w:rPr>
              <w:t>I recommend the club implement an online booking or enquiry form along with improved mobile responsiveness. Many users now expect to interact with services instantly and efficiently through digital platforms. By adding a booking form, the club can reduce reliance on phone or email communication and make joining or arranging a visit much easier. Additionally, improving the mobile layout would ensure that users on smartphones and tablets have a smooth experience. These two improvements would enhance accessibility, attract younger audiences, and modernise the club’s digital presence without losing its traditional charm.</w:t>
            </w:r>
          </w:p>
          <w:p w14:paraId="34D1214F" w14:textId="1CACEC3E" w:rsidR="00CE5D08" w:rsidRPr="007D32C5" w:rsidRDefault="00CE5D08">
            <w:pPr>
              <w:rPr>
                <w:rFonts w:ascii="Arial" w:hAnsi="Arial" w:cs="Arial"/>
                <w:sz w:val="22"/>
              </w:rPr>
            </w:pPr>
          </w:p>
        </w:tc>
      </w:tr>
    </w:tbl>
    <w:p w14:paraId="0FA28803" w14:textId="77777777" w:rsidR="00801251" w:rsidRPr="007D32C5" w:rsidRDefault="00801251">
      <w:pPr>
        <w:rPr>
          <w:rFonts w:ascii="Arial" w:hAnsi="Arial" w:cs="Arial"/>
          <w:sz w:val="22"/>
        </w:rPr>
      </w:pPr>
    </w:p>
    <w:sectPr w:rsidR="00801251"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97344"/>
    <w:multiLevelType w:val="hybridMultilevel"/>
    <w:tmpl w:val="37EE1A1A"/>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CB6A50"/>
    <w:multiLevelType w:val="hybridMultilevel"/>
    <w:tmpl w:val="57DE38A8"/>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134955656">
    <w:abstractNumId w:val="1"/>
  </w:num>
  <w:num w:numId="2" w16cid:durableId="986477086">
    <w:abstractNumId w:val="2"/>
  </w:num>
  <w:num w:numId="3" w16cid:durableId="1167478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3378"/>
    <w:rsid w:val="0007114D"/>
    <w:rsid w:val="000E774D"/>
    <w:rsid w:val="00157C0A"/>
    <w:rsid w:val="001939CF"/>
    <w:rsid w:val="002305D1"/>
    <w:rsid w:val="002651D4"/>
    <w:rsid w:val="00270EB7"/>
    <w:rsid w:val="0037284D"/>
    <w:rsid w:val="003A1202"/>
    <w:rsid w:val="003E571F"/>
    <w:rsid w:val="00496206"/>
    <w:rsid w:val="0059033C"/>
    <w:rsid w:val="00594A98"/>
    <w:rsid w:val="00650922"/>
    <w:rsid w:val="007D32C5"/>
    <w:rsid w:val="00801251"/>
    <w:rsid w:val="00845387"/>
    <w:rsid w:val="00875E3A"/>
    <w:rsid w:val="008B5449"/>
    <w:rsid w:val="009C6B52"/>
    <w:rsid w:val="009D137C"/>
    <w:rsid w:val="009F08E0"/>
    <w:rsid w:val="00A83240"/>
    <w:rsid w:val="00B55B76"/>
    <w:rsid w:val="00CE5D08"/>
    <w:rsid w:val="00D4258D"/>
    <w:rsid w:val="00D52406"/>
    <w:rsid w:val="00E010F6"/>
    <w:rsid w:val="00E26B70"/>
    <w:rsid w:val="00EC129D"/>
    <w:rsid w:val="00EF778F"/>
    <w:rsid w:val="00F227C7"/>
    <w:rsid w:val="00F435EE"/>
    <w:rsid w:val="00F53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1284</Words>
  <Characters>7325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Habriela-Mariia Nedyhalo</cp:lastModifiedBy>
  <cp:revision>2</cp:revision>
  <dcterms:created xsi:type="dcterms:W3CDTF">2025-07-31T23:05:00Z</dcterms:created>
  <dcterms:modified xsi:type="dcterms:W3CDTF">2025-07-31T23:05:00Z</dcterms:modified>
</cp:coreProperties>
</file>