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33CD08DD" w14:textId="69DA4301" w:rsidR="005E2F5D" w:rsidRPr="005E2F5D" w:rsidRDefault="00F443F1" w:rsidP="009B1632">
      <w:pPr>
        <w:jc w:val="center"/>
        <w:rPr>
          <w:sz w:val="56"/>
        </w:rPr>
      </w:pPr>
      <w:r>
        <w:rPr>
          <w:sz w:val="56"/>
        </w:rPr>
        <w:t>Cyber Threat Intelligence</w:t>
      </w:r>
      <w:r w:rsidR="00773B23">
        <w:rPr>
          <w:sz w:val="56"/>
        </w:rPr>
        <w:t xml:space="preserve"> and </w:t>
      </w:r>
      <w:r>
        <w:rPr>
          <w:sz w:val="56"/>
        </w:rPr>
        <w:t>Critical National Infrastructure</w:t>
      </w:r>
      <w:r w:rsidR="00773B23">
        <w:rPr>
          <w:sz w:val="56"/>
        </w:rPr>
        <w:t xml:space="preserve">: </w:t>
      </w:r>
      <w:r w:rsidR="009B1632">
        <w:rPr>
          <w:sz w:val="56"/>
        </w:rPr>
        <w:t xml:space="preserve">Effective Cyber Threat Intelligence and its impact on reducing </w:t>
      </w:r>
      <w:r>
        <w:rPr>
          <w:sz w:val="56"/>
        </w:rPr>
        <w:t>security risk.</w:t>
      </w:r>
    </w:p>
    <w:p w14:paraId="410420F4" w14:textId="15F54D8B" w:rsidR="00740CD1" w:rsidRDefault="00773B23" w:rsidP="00740CD1">
      <w:pPr>
        <w:jc w:val="center"/>
        <w:rPr>
          <w:sz w:val="48"/>
        </w:rPr>
      </w:pPr>
      <w:r>
        <w:rPr>
          <w:sz w:val="48"/>
        </w:rPr>
        <w:t>Carys Newing</w:t>
      </w:r>
    </w:p>
    <w:p w14:paraId="17C444E7" w14:textId="12FFA3DE" w:rsidR="00740CD1" w:rsidRPr="00B8459B" w:rsidRDefault="00773B23" w:rsidP="00740CD1">
      <w:pPr>
        <w:jc w:val="center"/>
        <w:rPr>
          <w:sz w:val="40"/>
          <w:szCs w:val="18"/>
        </w:rPr>
      </w:pPr>
      <w:proofErr w:type="spellStart"/>
      <w:r>
        <w:rPr>
          <w:sz w:val="40"/>
          <w:szCs w:val="18"/>
        </w:rPr>
        <w:t>Dwr</w:t>
      </w:r>
      <w:proofErr w:type="spellEnd"/>
      <w:r>
        <w:rPr>
          <w:sz w:val="40"/>
          <w:szCs w:val="18"/>
        </w:rPr>
        <w:t xml:space="preserve"> Cymru Welsh Water</w:t>
      </w:r>
    </w:p>
    <w:p w14:paraId="5F940A30" w14:textId="07A2A5BF" w:rsidR="00740CD1" w:rsidRPr="00B8459B" w:rsidRDefault="00773B23" w:rsidP="00740CD1">
      <w:pPr>
        <w:jc w:val="center"/>
        <w:rPr>
          <w:sz w:val="40"/>
          <w:szCs w:val="18"/>
        </w:rPr>
      </w:pPr>
      <w:r>
        <w:rPr>
          <w:sz w:val="40"/>
          <w:szCs w:val="18"/>
        </w:rPr>
        <w:t>Preferred Supervisor</w:t>
      </w:r>
      <w:r w:rsidR="00BE5C34">
        <w:rPr>
          <w:sz w:val="40"/>
          <w:szCs w:val="18"/>
        </w:rPr>
        <w:t>:</w:t>
      </w:r>
      <w:r w:rsidR="003636AF">
        <w:rPr>
          <w:sz w:val="40"/>
          <w:szCs w:val="18"/>
        </w:rPr>
        <w:t xml:space="preserve"> </w:t>
      </w:r>
      <w:r>
        <w:rPr>
          <w:sz w:val="40"/>
          <w:szCs w:val="18"/>
        </w:rPr>
        <w:t>Nik Whitehead</w:t>
      </w:r>
    </w:p>
    <w:p w14:paraId="4FF3C33F" w14:textId="4A277CCB" w:rsidR="005E2F5D" w:rsidRDefault="005E2F5D">
      <w:pPr>
        <w:rPr>
          <w:sz w:val="48"/>
        </w:rPr>
      </w:pPr>
      <w:r>
        <w:rPr>
          <w:sz w:val="48"/>
        </w:rPr>
        <w:br w:type="page"/>
      </w:r>
    </w:p>
    <w:sdt>
      <w:sdtPr>
        <w:rPr>
          <w:rFonts w:asciiTheme="minorHAnsi" w:eastAsiaTheme="minorHAnsi" w:hAnsiTheme="minorHAnsi" w:cstheme="minorBidi"/>
          <w:color w:val="auto"/>
          <w:sz w:val="22"/>
          <w:szCs w:val="22"/>
          <w:lang w:val="en-GB"/>
        </w:rPr>
        <w:id w:val="1471562030"/>
        <w:docPartObj>
          <w:docPartGallery w:val="Table of Contents"/>
          <w:docPartUnique/>
        </w:docPartObj>
      </w:sdtPr>
      <w:sdtEndPr>
        <w:rPr>
          <w:b/>
          <w:bCs/>
          <w:noProof/>
        </w:rPr>
      </w:sdtEndPr>
      <w:sdtContent>
        <w:p w14:paraId="67658643" w14:textId="56FF5494" w:rsidR="00CF6084" w:rsidRDefault="00CF6084">
          <w:pPr>
            <w:pStyle w:val="TOCHeading"/>
          </w:pPr>
          <w:r>
            <w:t>Contents</w:t>
          </w:r>
        </w:p>
        <w:p w14:paraId="71C85CA7" w14:textId="6B53BD25" w:rsidR="00CF6084" w:rsidRDefault="00CF6084">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9978607" w:history="1">
            <w:r w:rsidRPr="009921F3">
              <w:rPr>
                <w:rStyle w:val="Hyperlink"/>
                <w:noProof/>
              </w:rPr>
              <w:t>Figures</w:t>
            </w:r>
            <w:r>
              <w:rPr>
                <w:noProof/>
                <w:webHidden/>
              </w:rPr>
              <w:tab/>
            </w:r>
            <w:r>
              <w:rPr>
                <w:noProof/>
                <w:webHidden/>
              </w:rPr>
              <w:fldChar w:fldCharType="begin"/>
            </w:r>
            <w:r>
              <w:rPr>
                <w:noProof/>
                <w:webHidden/>
              </w:rPr>
              <w:instrText xml:space="preserve"> PAGEREF _Toc139978607 \h </w:instrText>
            </w:r>
            <w:r>
              <w:rPr>
                <w:noProof/>
                <w:webHidden/>
              </w:rPr>
            </w:r>
            <w:r>
              <w:rPr>
                <w:noProof/>
                <w:webHidden/>
              </w:rPr>
              <w:fldChar w:fldCharType="separate"/>
            </w:r>
            <w:r>
              <w:rPr>
                <w:noProof/>
                <w:webHidden/>
              </w:rPr>
              <w:t>3</w:t>
            </w:r>
            <w:r>
              <w:rPr>
                <w:noProof/>
                <w:webHidden/>
              </w:rPr>
              <w:fldChar w:fldCharType="end"/>
            </w:r>
          </w:hyperlink>
        </w:p>
        <w:p w14:paraId="2E975C51" w14:textId="4A3B4691" w:rsidR="00CF6084" w:rsidRDefault="00000000">
          <w:pPr>
            <w:pStyle w:val="TOC1"/>
            <w:tabs>
              <w:tab w:val="right" w:leader="dot" w:pos="9016"/>
            </w:tabs>
            <w:rPr>
              <w:rFonts w:eastAsiaTheme="minorEastAsia"/>
              <w:noProof/>
              <w:kern w:val="2"/>
              <w:lang w:eastAsia="en-GB"/>
              <w14:ligatures w14:val="standardContextual"/>
            </w:rPr>
          </w:pPr>
          <w:hyperlink w:anchor="_Toc139978608" w:history="1">
            <w:r w:rsidR="00CF6084" w:rsidRPr="009921F3">
              <w:rPr>
                <w:rStyle w:val="Hyperlink"/>
                <w:noProof/>
              </w:rPr>
              <w:t>Tables</w:t>
            </w:r>
            <w:r w:rsidR="00CF6084">
              <w:rPr>
                <w:noProof/>
                <w:webHidden/>
              </w:rPr>
              <w:tab/>
            </w:r>
            <w:r w:rsidR="00CF6084">
              <w:rPr>
                <w:noProof/>
                <w:webHidden/>
              </w:rPr>
              <w:fldChar w:fldCharType="begin"/>
            </w:r>
            <w:r w:rsidR="00CF6084">
              <w:rPr>
                <w:noProof/>
                <w:webHidden/>
              </w:rPr>
              <w:instrText xml:space="preserve"> PAGEREF _Toc139978608 \h </w:instrText>
            </w:r>
            <w:r w:rsidR="00CF6084">
              <w:rPr>
                <w:noProof/>
                <w:webHidden/>
              </w:rPr>
            </w:r>
            <w:r w:rsidR="00CF6084">
              <w:rPr>
                <w:noProof/>
                <w:webHidden/>
              </w:rPr>
              <w:fldChar w:fldCharType="separate"/>
            </w:r>
            <w:r w:rsidR="00CF6084">
              <w:rPr>
                <w:noProof/>
                <w:webHidden/>
              </w:rPr>
              <w:t>3</w:t>
            </w:r>
            <w:r w:rsidR="00CF6084">
              <w:rPr>
                <w:noProof/>
                <w:webHidden/>
              </w:rPr>
              <w:fldChar w:fldCharType="end"/>
            </w:r>
          </w:hyperlink>
        </w:p>
        <w:p w14:paraId="7FBD6DC2" w14:textId="3559F5E3" w:rsidR="00CF6084" w:rsidRDefault="00000000">
          <w:pPr>
            <w:pStyle w:val="TOC1"/>
            <w:tabs>
              <w:tab w:val="right" w:leader="dot" w:pos="9016"/>
            </w:tabs>
            <w:rPr>
              <w:rFonts w:eastAsiaTheme="minorEastAsia"/>
              <w:noProof/>
              <w:kern w:val="2"/>
              <w:lang w:eastAsia="en-GB"/>
              <w14:ligatures w14:val="standardContextual"/>
            </w:rPr>
          </w:pPr>
          <w:hyperlink w:anchor="_Toc139978609" w:history="1">
            <w:r w:rsidR="00CF6084" w:rsidRPr="009921F3">
              <w:rPr>
                <w:rStyle w:val="Hyperlink"/>
                <w:noProof/>
              </w:rPr>
              <w:t>1. Introduction</w:t>
            </w:r>
            <w:r w:rsidR="00CF6084">
              <w:rPr>
                <w:noProof/>
                <w:webHidden/>
              </w:rPr>
              <w:tab/>
            </w:r>
            <w:r w:rsidR="00CF6084">
              <w:rPr>
                <w:noProof/>
                <w:webHidden/>
              </w:rPr>
              <w:fldChar w:fldCharType="begin"/>
            </w:r>
            <w:r w:rsidR="00CF6084">
              <w:rPr>
                <w:noProof/>
                <w:webHidden/>
              </w:rPr>
              <w:instrText xml:space="preserve"> PAGEREF _Toc139978609 \h </w:instrText>
            </w:r>
            <w:r w:rsidR="00CF6084">
              <w:rPr>
                <w:noProof/>
                <w:webHidden/>
              </w:rPr>
            </w:r>
            <w:r w:rsidR="00CF6084">
              <w:rPr>
                <w:noProof/>
                <w:webHidden/>
              </w:rPr>
              <w:fldChar w:fldCharType="separate"/>
            </w:r>
            <w:r w:rsidR="00CF6084">
              <w:rPr>
                <w:noProof/>
                <w:webHidden/>
              </w:rPr>
              <w:t>4</w:t>
            </w:r>
            <w:r w:rsidR="00CF6084">
              <w:rPr>
                <w:noProof/>
                <w:webHidden/>
              </w:rPr>
              <w:fldChar w:fldCharType="end"/>
            </w:r>
          </w:hyperlink>
        </w:p>
        <w:p w14:paraId="21289F9E" w14:textId="34470AF0" w:rsidR="00CF6084" w:rsidRDefault="00000000">
          <w:pPr>
            <w:pStyle w:val="TOC1"/>
            <w:tabs>
              <w:tab w:val="right" w:leader="dot" w:pos="9016"/>
            </w:tabs>
            <w:rPr>
              <w:rFonts w:eastAsiaTheme="minorEastAsia"/>
              <w:noProof/>
              <w:kern w:val="2"/>
              <w:lang w:eastAsia="en-GB"/>
              <w14:ligatures w14:val="standardContextual"/>
            </w:rPr>
          </w:pPr>
          <w:hyperlink w:anchor="_Toc139978610" w:history="1">
            <w:r w:rsidR="00CF6084" w:rsidRPr="009921F3">
              <w:rPr>
                <w:rStyle w:val="Hyperlink"/>
                <w:noProof/>
              </w:rPr>
              <w:t>2. Background to the Proposed Research</w:t>
            </w:r>
            <w:r w:rsidR="00CF6084">
              <w:rPr>
                <w:noProof/>
                <w:webHidden/>
              </w:rPr>
              <w:tab/>
            </w:r>
            <w:r w:rsidR="00CF6084">
              <w:rPr>
                <w:noProof/>
                <w:webHidden/>
              </w:rPr>
              <w:fldChar w:fldCharType="begin"/>
            </w:r>
            <w:r w:rsidR="00CF6084">
              <w:rPr>
                <w:noProof/>
                <w:webHidden/>
              </w:rPr>
              <w:instrText xml:space="preserve"> PAGEREF _Toc139978610 \h </w:instrText>
            </w:r>
            <w:r w:rsidR="00CF6084">
              <w:rPr>
                <w:noProof/>
                <w:webHidden/>
              </w:rPr>
            </w:r>
            <w:r w:rsidR="00CF6084">
              <w:rPr>
                <w:noProof/>
                <w:webHidden/>
              </w:rPr>
              <w:fldChar w:fldCharType="separate"/>
            </w:r>
            <w:r w:rsidR="00CF6084">
              <w:rPr>
                <w:noProof/>
                <w:webHidden/>
              </w:rPr>
              <w:t>5</w:t>
            </w:r>
            <w:r w:rsidR="00CF6084">
              <w:rPr>
                <w:noProof/>
                <w:webHidden/>
              </w:rPr>
              <w:fldChar w:fldCharType="end"/>
            </w:r>
          </w:hyperlink>
        </w:p>
        <w:p w14:paraId="2E8038DB" w14:textId="56C15E77" w:rsidR="00CF6084" w:rsidRDefault="00000000">
          <w:pPr>
            <w:pStyle w:val="TOC1"/>
            <w:tabs>
              <w:tab w:val="right" w:leader="dot" w:pos="9016"/>
            </w:tabs>
            <w:rPr>
              <w:rFonts w:eastAsiaTheme="minorEastAsia"/>
              <w:noProof/>
              <w:kern w:val="2"/>
              <w:lang w:eastAsia="en-GB"/>
              <w14:ligatures w14:val="standardContextual"/>
            </w:rPr>
          </w:pPr>
          <w:hyperlink w:anchor="_Toc139978611" w:history="1">
            <w:r w:rsidR="00CF6084" w:rsidRPr="009921F3">
              <w:rPr>
                <w:rStyle w:val="Hyperlink"/>
                <w:noProof/>
              </w:rPr>
              <w:t>3. Aims &amp; Objectives</w:t>
            </w:r>
            <w:r w:rsidR="00CF6084">
              <w:rPr>
                <w:noProof/>
                <w:webHidden/>
              </w:rPr>
              <w:tab/>
            </w:r>
            <w:r w:rsidR="00CF6084">
              <w:rPr>
                <w:noProof/>
                <w:webHidden/>
              </w:rPr>
              <w:fldChar w:fldCharType="begin"/>
            </w:r>
            <w:r w:rsidR="00CF6084">
              <w:rPr>
                <w:noProof/>
                <w:webHidden/>
              </w:rPr>
              <w:instrText xml:space="preserve"> PAGEREF _Toc139978611 \h </w:instrText>
            </w:r>
            <w:r w:rsidR="00CF6084">
              <w:rPr>
                <w:noProof/>
                <w:webHidden/>
              </w:rPr>
            </w:r>
            <w:r w:rsidR="00CF6084">
              <w:rPr>
                <w:noProof/>
                <w:webHidden/>
              </w:rPr>
              <w:fldChar w:fldCharType="separate"/>
            </w:r>
            <w:r w:rsidR="00CF6084">
              <w:rPr>
                <w:noProof/>
                <w:webHidden/>
              </w:rPr>
              <w:t>6</w:t>
            </w:r>
            <w:r w:rsidR="00CF6084">
              <w:rPr>
                <w:noProof/>
                <w:webHidden/>
              </w:rPr>
              <w:fldChar w:fldCharType="end"/>
            </w:r>
          </w:hyperlink>
        </w:p>
        <w:p w14:paraId="0811F5D7" w14:textId="0772B370" w:rsidR="00CF6084" w:rsidRDefault="00000000">
          <w:pPr>
            <w:pStyle w:val="TOC1"/>
            <w:tabs>
              <w:tab w:val="right" w:leader="dot" w:pos="9016"/>
            </w:tabs>
            <w:rPr>
              <w:rFonts w:eastAsiaTheme="minorEastAsia"/>
              <w:noProof/>
              <w:kern w:val="2"/>
              <w:lang w:eastAsia="en-GB"/>
              <w14:ligatures w14:val="standardContextual"/>
            </w:rPr>
          </w:pPr>
          <w:hyperlink w:anchor="_Toc139978612" w:history="1">
            <w:r w:rsidR="00CF6084" w:rsidRPr="009921F3">
              <w:rPr>
                <w:rStyle w:val="Hyperlink"/>
                <w:noProof/>
              </w:rPr>
              <w:t>4. Methodology</w:t>
            </w:r>
            <w:r w:rsidR="00CF6084">
              <w:rPr>
                <w:noProof/>
                <w:webHidden/>
              </w:rPr>
              <w:tab/>
            </w:r>
            <w:r w:rsidR="00CF6084">
              <w:rPr>
                <w:noProof/>
                <w:webHidden/>
              </w:rPr>
              <w:fldChar w:fldCharType="begin"/>
            </w:r>
            <w:r w:rsidR="00CF6084">
              <w:rPr>
                <w:noProof/>
                <w:webHidden/>
              </w:rPr>
              <w:instrText xml:space="preserve"> PAGEREF _Toc139978612 \h </w:instrText>
            </w:r>
            <w:r w:rsidR="00CF6084">
              <w:rPr>
                <w:noProof/>
                <w:webHidden/>
              </w:rPr>
            </w:r>
            <w:r w:rsidR="00CF6084">
              <w:rPr>
                <w:noProof/>
                <w:webHidden/>
              </w:rPr>
              <w:fldChar w:fldCharType="separate"/>
            </w:r>
            <w:r w:rsidR="00CF6084">
              <w:rPr>
                <w:noProof/>
                <w:webHidden/>
              </w:rPr>
              <w:t>8</w:t>
            </w:r>
            <w:r w:rsidR="00CF6084">
              <w:rPr>
                <w:noProof/>
                <w:webHidden/>
              </w:rPr>
              <w:fldChar w:fldCharType="end"/>
            </w:r>
          </w:hyperlink>
        </w:p>
        <w:p w14:paraId="3410E923" w14:textId="02C37CEA" w:rsidR="00CF6084" w:rsidRDefault="00000000">
          <w:pPr>
            <w:pStyle w:val="TOC2"/>
            <w:tabs>
              <w:tab w:val="right" w:leader="dot" w:pos="9016"/>
            </w:tabs>
            <w:rPr>
              <w:rFonts w:eastAsiaTheme="minorEastAsia"/>
              <w:noProof/>
              <w:kern w:val="2"/>
              <w:lang w:eastAsia="en-GB"/>
              <w14:ligatures w14:val="standardContextual"/>
            </w:rPr>
          </w:pPr>
          <w:hyperlink w:anchor="_Toc139978613" w:history="1">
            <w:r w:rsidR="00CF6084" w:rsidRPr="009921F3">
              <w:rPr>
                <w:rStyle w:val="Hyperlink"/>
                <w:noProof/>
              </w:rPr>
              <w:t>4.1 Research Methodology</w:t>
            </w:r>
            <w:r w:rsidR="00CF6084">
              <w:rPr>
                <w:noProof/>
                <w:webHidden/>
              </w:rPr>
              <w:tab/>
            </w:r>
            <w:r w:rsidR="00CF6084">
              <w:rPr>
                <w:noProof/>
                <w:webHidden/>
              </w:rPr>
              <w:fldChar w:fldCharType="begin"/>
            </w:r>
            <w:r w:rsidR="00CF6084">
              <w:rPr>
                <w:noProof/>
                <w:webHidden/>
              </w:rPr>
              <w:instrText xml:space="preserve"> PAGEREF _Toc139978613 \h </w:instrText>
            </w:r>
            <w:r w:rsidR="00CF6084">
              <w:rPr>
                <w:noProof/>
                <w:webHidden/>
              </w:rPr>
            </w:r>
            <w:r w:rsidR="00CF6084">
              <w:rPr>
                <w:noProof/>
                <w:webHidden/>
              </w:rPr>
              <w:fldChar w:fldCharType="separate"/>
            </w:r>
            <w:r w:rsidR="00CF6084">
              <w:rPr>
                <w:noProof/>
                <w:webHidden/>
              </w:rPr>
              <w:t>8</w:t>
            </w:r>
            <w:r w:rsidR="00CF6084">
              <w:rPr>
                <w:noProof/>
                <w:webHidden/>
              </w:rPr>
              <w:fldChar w:fldCharType="end"/>
            </w:r>
          </w:hyperlink>
        </w:p>
        <w:p w14:paraId="07CCA7C1" w14:textId="13464680" w:rsidR="00CF6084" w:rsidRDefault="00000000">
          <w:pPr>
            <w:pStyle w:val="TOC3"/>
            <w:tabs>
              <w:tab w:val="right" w:leader="dot" w:pos="9016"/>
            </w:tabs>
            <w:rPr>
              <w:rFonts w:eastAsiaTheme="minorEastAsia"/>
              <w:noProof/>
              <w:kern w:val="2"/>
              <w:lang w:eastAsia="en-GB"/>
              <w14:ligatures w14:val="standardContextual"/>
            </w:rPr>
          </w:pPr>
          <w:hyperlink w:anchor="_Toc139978614" w:history="1">
            <w:r w:rsidR="00CF6084" w:rsidRPr="009921F3">
              <w:rPr>
                <w:rStyle w:val="Hyperlink"/>
                <w:noProof/>
              </w:rPr>
              <w:t>4.1.1 Philosophy</w:t>
            </w:r>
            <w:r w:rsidR="00CF6084">
              <w:rPr>
                <w:noProof/>
                <w:webHidden/>
              </w:rPr>
              <w:tab/>
            </w:r>
            <w:r w:rsidR="00CF6084">
              <w:rPr>
                <w:noProof/>
                <w:webHidden/>
              </w:rPr>
              <w:fldChar w:fldCharType="begin"/>
            </w:r>
            <w:r w:rsidR="00CF6084">
              <w:rPr>
                <w:noProof/>
                <w:webHidden/>
              </w:rPr>
              <w:instrText xml:space="preserve"> PAGEREF _Toc139978614 \h </w:instrText>
            </w:r>
            <w:r w:rsidR="00CF6084">
              <w:rPr>
                <w:noProof/>
                <w:webHidden/>
              </w:rPr>
            </w:r>
            <w:r w:rsidR="00CF6084">
              <w:rPr>
                <w:noProof/>
                <w:webHidden/>
              </w:rPr>
              <w:fldChar w:fldCharType="separate"/>
            </w:r>
            <w:r w:rsidR="00CF6084">
              <w:rPr>
                <w:noProof/>
                <w:webHidden/>
              </w:rPr>
              <w:t>8</w:t>
            </w:r>
            <w:r w:rsidR="00CF6084">
              <w:rPr>
                <w:noProof/>
                <w:webHidden/>
              </w:rPr>
              <w:fldChar w:fldCharType="end"/>
            </w:r>
          </w:hyperlink>
        </w:p>
        <w:p w14:paraId="514C47E4" w14:textId="7E5E4AAF" w:rsidR="00CF6084" w:rsidRDefault="00000000">
          <w:pPr>
            <w:pStyle w:val="TOC3"/>
            <w:tabs>
              <w:tab w:val="right" w:leader="dot" w:pos="9016"/>
            </w:tabs>
            <w:rPr>
              <w:rFonts w:eastAsiaTheme="minorEastAsia"/>
              <w:noProof/>
              <w:kern w:val="2"/>
              <w:lang w:eastAsia="en-GB"/>
              <w14:ligatures w14:val="standardContextual"/>
            </w:rPr>
          </w:pPr>
          <w:hyperlink w:anchor="_Toc139978615" w:history="1">
            <w:r w:rsidR="00CF6084" w:rsidRPr="009921F3">
              <w:rPr>
                <w:rStyle w:val="Hyperlink"/>
                <w:noProof/>
              </w:rPr>
              <w:t>4.1.2 Approach</w:t>
            </w:r>
            <w:r w:rsidR="00CF6084">
              <w:rPr>
                <w:noProof/>
                <w:webHidden/>
              </w:rPr>
              <w:tab/>
            </w:r>
            <w:r w:rsidR="00CF6084">
              <w:rPr>
                <w:noProof/>
                <w:webHidden/>
              </w:rPr>
              <w:fldChar w:fldCharType="begin"/>
            </w:r>
            <w:r w:rsidR="00CF6084">
              <w:rPr>
                <w:noProof/>
                <w:webHidden/>
              </w:rPr>
              <w:instrText xml:space="preserve"> PAGEREF _Toc139978615 \h </w:instrText>
            </w:r>
            <w:r w:rsidR="00CF6084">
              <w:rPr>
                <w:noProof/>
                <w:webHidden/>
              </w:rPr>
            </w:r>
            <w:r w:rsidR="00CF6084">
              <w:rPr>
                <w:noProof/>
                <w:webHidden/>
              </w:rPr>
              <w:fldChar w:fldCharType="separate"/>
            </w:r>
            <w:r w:rsidR="00CF6084">
              <w:rPr>
                <w:noProof/>
                <w:webHidden/>
              </w:rPr>
              <w:t>8</w:t>
            </w:r>
            <w:r w:rsidR="00CF6084">
              <w:rPr>
                <w:noProof/>
                <w:webHidden/>
              </w:rPr>
              <w:fldChar w:fldCharType="end"/>
            </w:r>
          </w:hyperlink>
        </w:p>
        <w:p w14:paraId="766ED92E" w14:textId="101F304F" w:rsidR="00CF6084" w:rsidRDefault="00000000">
          <w:pPr>
            <w:pStyle w:val="TOC3"/>
            <w:tabs>
              <w:tab w:val="right" w:leader="dot" w:pos="9016"/>
            </w:tabs>
            <w:rPr>
              <w:rFonts w:eastAsiaTheme="minorEastAsia"/>
              <w:noProof/>
              <w:kern w:val="2"/>
              <w:lang w:eastAsia="en-GB"/>
              <w14:ligatures w14:val="standardContextual"/>
            </w:rPr>
          </w:pPr>
          <w:hyperlink w:anchor="_Toc139978616" w:history="1">
            <w:r w:rsidR="00CF6084" w:rsidRPr="009921F3">
              <w:rPr>
                <w:rStyle w:val="Hyperlink"/>
                <w:noProof/>
              </w:rPr>
              <w:t>4.1.3 Strategies</w:t>
            </w:r>
            <w:r w:rsidR="00CF6084">
              <w:rPr>
                <w:noProof/>
                <w:webHidden/>
              </w:rPr>
              <w:tab/>
            </w:r>
            <w:r w:rsidR="00CF6084">
              <w:rPr>
                <w:noProof/>
                <w:webHidden/>
              </w:rPr>
              <w:fldChar w:fldCharType="begin"/>
            </w:r>
            <w:r w:rsidR="00CF6084">
              <w:rPr>
                <w:noProof/>
                <w:webHidden/>
              </w:rPr>
              <w:instrText xml:space="preserve"> PAGEREF _Toc139978616 \h </w:instrText>
            </w:r>
            <w:r w:rsidR="00CF6084">
              <w:rPr>
                <w:noProof/>
                <w:webHidden/>
              </w:rPr>
            </w:r>
            <w:r w:rsidR="00CF6084">
              <w:rPr>
                <w:noProof/>
                <w:webHidden/>
              </w:rPr>
              <w:fldChar w:fldCharType="separate"/>
            </w:r>
            <w:r w:rsidR="00CF6084">
              <w:rPr>
                <w:noProof/>
                <w:webHidden/>
              </w:rPr>
              <w:t>8</w:t>
            </w:r>
            <w:r w:rsidR="00CF6084">
              <w:rPr>
                <w:noProof/>
                <w:webHidden/>
              </w:rPr>
              <w:fldChar w:fldCharType="end"/>
            </w:r>
          </w:hyperlink>
        </w:p>
        <w:p w14:paraId="158EB45F" w14:textId="60F88129" w:rsidR="00CF6084" w:rsidRDefault="00000000">
          <w:pPr>
            <w:pStyle w:val="TOC3"/>
            <w:tabs>
              <w:tab w:val="right" w:leader="dot" w:pos="9016"/>
            </w:tabs>
            <w:rPr>
              <w:rFonts w:eastAsiaTheme="minorEastAsia"/>
              <w:noProof/>
              <w:kern w:val="2"/>
              <w:lang w:eastAsia="en-GB"/>
              <w14:ligatures w14:val="standardContextual"/>
            </w:rPr>
          </w:pPr>
          <w:hyperlink w:anchor="_Toc139978617" w:history="1">
            <w:r w:rsidR="00CF6084" w:rsidRPr="009921F3">
              <w:rPr>
                <w:rStyle w:val="Hyperlink"/>
                <w:noProof/>
              </w:rPr>
              <w:t>4.1.4 Risks &amp; Limitations</w:t>
            </w:r>
            <w:r w:rsidR="00CF6084">
              <w:rPr>
                <w:noProof/>
                <w:webHidden/>
              </w:rPr>
              <w:tab/>
            </w:r>
            <w:r w:rsidR="00CF6084">
              <w:rPr>
                <w:noProof/>
                <w:webHidden/>
              </w:rPr>
              <w:fldChar w:fldCharType="begin"/>
            </w:r>
            <w:r w:rsidR="00CF6084">
              <w:rPr>
                <w:noProof/>
                <w:webHidden/>
              </w:rPr>
              <w:instrText xml:space="preserve"> PAGEREF _Toc139978617 \h </w:instrText>
            </w:r>
            <w:r w:rsidR="00CF6084">
              <w:rPr>
                <w:noProof/>
                <w:webHidden/>
              </w:rPr>
            </w:r>
            <w:r w:rsidR="00CF6084">
              <w:rPr>
                <w:noProof/>
                <w:webHidden/>
              </w:rPr>
              <w:fldChar w:fldCharType="separate"/>
            </w:r>
            <w:r w:rsidR="00CF6084">
              <w:rPr>
                <w:noProof/>
                <w:webHidden/>
              </w:rPr>
              <w:t>8</w:t>
            </w:r>
            <w:r w:rsidR="00CF6084">
              <w:rPr>
                <w:noProof/>
                <w:webHidden/>
              </w:rPr>
              <w:fldChar w:fldCharType="end"/>
            </w:r>
          </w:hyperlink>
        </w:p>
        <w:p w14:paraId="1EAA6154" w14:textId="20F64835" w:rsidR="00CF6084" w:rsidRDefault="00000000">
          <w:pPr>
            <w:pStyle w:val="TOC3"/>
            <w:tabs>
              <w:tab w:val="right" w:leader="dot" w:pos="9016"/>
            </w:tabs>
            <w:rPr>
              <w:rFonts w:eastAsiaTheme="minorEastAsia"/>
              <w:noProof/>
              <w:kern w:val="2"/>
              <w:lang w:eastAsia="en-GB"/>
              <w14:ligatures w14:val="standardContextual"/>
            </w:rPr>
          </w:pPr>
          <w:hyperlink w:anchor="_Toc139978618" w:history="1">
            <w:r w:rsidR="00CF6084" w:rsidRPr="009921F3">
              <w:rPr>
                <w:rStyle w:val="Hyperlink"/>
                <w:noProof/>
              </w:rPr>
              <w:t>4.1 5 Ethical Issues</w:t>
            </w:r>
            <w:r w:rsidR="00CF6084">
              <w:rPr>
                <w:noProof/>
                <w:webHidden/>
              </w:rPr>
              <w:tab/>
            </w:r>
            <w:r w:rsidR="00CF6084">
              <w:rPr>
                <w:noProof/>
                <w:webHidden/>
              </w:rPr>
              <w:fldChar w:fldCharType="begin"/>
            </w:r>
            <w:r w:rsidR="00CF6084">
              <w:rPr>
                <w:noProof/>
                <w:webHidden/>
              </w:rPr>
              <w:instrText xml:space="preserve"> PAGEREF _Toc139978618 \h </w:instrText>
            </w:r>
            <w:r w:rsidR="00CF6084">
              <w:rPr>
                <w:noProof/>
                <w:webHidden/>
              </w:rPr>
            </w:r>
            <w:r w:rsidR="00CF6084">
              <w:rPr>
                <w:noProof/>
                <w:webHidden/>
              </w:rPr>
              <w:fldChar w:fldCharType="separate"/>
            </w:r>
            <w:r w:rsidR="00CF6084">
              <w:rPr>
                <w:noProof/>
                <w:webHidden/>
              </w:rPr>
              <w:t>8</w:t>
            </w:r>
            <w:r w:rsidR="00CF6084">
              <w:rPr>
                <w:noProof/>
                <w:webHidden/>
              </w:rPr>
              <w:fldChar w:fldCharType="end"/>
            </w:r>
          </w:hyperlink>
        </w:p>
        <w:p w14:paraId="09648B91" w14:textId="22DC493F" w:rsidR="00CF6084" w:rsidRDefault="00000000">
          <w:pPr>
            <w:pStyle w:val="TOC3"/>
            <w:tabs>
              <w:tab w:val="right" w:leader="dot" w:pos="9016"/>
            </w:tabs>
            <w:rPr>
              <w:rFonts w:eastAsiaTheme="minorEastAsia"/>
              <w:noProof/>
              <w:kern w:val="2"/>
              <w:lang w:eastAsia="en-GB"/>
              <w14:ligatures w14:val="standardContextual"/>
            </w:rPr>
          </w:pPr>
          <w:hyperlink w:anchor="_Toc139978619" w:history="1">
            <w:r w:rsidR="00CF6084" w:rsidRPr="009921F3">
              <w:rPr>
                <w:rStyle w:val="Hyperlink"/>
                <w:noProof/>
              </w:rPr>
              <w:t>4.1.6 Validity, Reliability &amp; Generalisability</w:t>
            </w:r>
            <w:r w:rsidR="00CF6084">
              <w:rPr>
                <w:noProof/>
                <w:webHidden/>
              </w:rPr>
              <w:tab/>
            </w:r>
            <w:r w:rsidR="00CF6084">
              <w:rPr>
                <w:noProof/>
                <w:webHidden/>
              </w:rPr>
              <w:fldChar w:fldCharType="begin"/>
            </w:r>
            <w:r w:rsidR="00CF6084">
              <w:rPr>
                <w:noProof/>
                <w:webHidden/>
              </w:rPr>
              <w:instrText xml:space="preserve"> PAGEREF _Toc139978619 \h </w:instrText>
            </w:r>
            <w:r w:rsidR="00CF6084">
              <w:rPr>
                <w:noProof/>
                <w:webHidden/>
              </w:rPr>
            </w:r>
            <w:r w:rsidR="00CF6084">
              <w:rPr>
                <w:noProof/>
                <w:webHidden/>
              </w:rPr>
              <w:fldChar w:fldCharType="separate"/>
            </w:r>
            <w:r w:rsidR="00CF6084">
              <w:rPr>
                <w:noProof/>
                <w:webHidden/>
              </w:rPr>
              <w:t>8</w:t>
            </w:r>
            <w:r w:rsidR="00CF6084">
              <w:rPr>
                <w:noProof/>
                <w:webHidden/>
              </w:rPr>
              <w:fldChar w:fldCharType="end"/>
            </w:r>
          </w:hyperlink>
        </w:p>
        <w:p w14:paraId="714AE80E" w14:textId="5B1983BE" w:rsidR="00CF6084" w:rsidRDefault="00000000">
          <w:pPr>
            <w:pStyle w:val="TOC3"/>
            <w:tabs>
              <w:tab w:val="right" w:leader="dot" w:pos="9016"/>
            </w:tabs>
            <w:rPr>
              <w:rFonts w:eastAsiaTheme="minorEastAsia"/>
              <w:noProof/>
              <w:kern w:val="2"/>
              <w:lang w:eastAsia="en-GB"/>
              <w14:ligatures w14:val="standardContextual"/>
            </w:rPr>
          </w:pPr>
          <w:hyperlink w:anchor="_Toc139978620" w:history="1">
            <w:r w:rsidR="00CF6084" w:rsidRPr="009921F3">
              <w:rPr>
                <w:rStyle w:val="Hyperlink"/>
                <w:noProof/>
              </w:rPr>
              <w:t>4.1.7 Data Evaluation Methods</w:t>
            </w:r>
            <w:r w:rsidR="00CF6084">
              <w:rPr>
                <w:noProof/>
                <w:webHidden/>
              </w:rPr>
              <w:tab/>
            </w:r>
            <w:r w:rsidR="00CF6084">
              <w:rPr>
                <w:noProof/>
                <w:webHidden/>
              </w:rPr>
              <w:fldChar w:fldCharType="begin"/>
            </w:r>
            <w:r w:rsidR="00CF6084">
              <w:rPr>
                <w:noProof/>
                <w:webHidden/>
              </w:rPr>
              <w:instrText xml:space="preserve"> PAGEREF _Toc139978620 \h </w:instrText>
            </w:r>
            <w:r w:rsidR="00CF6084">
              <w:rPr>
                <w:noProof/>
                <w:webHidden/>
              </w:rPr>
            </w:r>
            <w:r w:rsidR="00CF6084">
              <w:rPr>
                <w:noProof/>
                <w:webHidden/>
              </w:rPr>
              <w:fldChar w:fldCharType="separate"/>
            </w:r>
            <w:r w:rsidR="00CF6084">
              <w:rPr>
                <w:noProof/>
                <w:webHidden/>
              </w:rPr>
              <w:t>9</w:t>
            </w:r>
            <w:r w:rsidR="00CF6084">
              <w:rPr>
                <w:noProof/>
                <w:webHidden/>
              </w:rPr>
              <w:fldChar w:fldCharType="end"/>
            </w:r>
          </w:hyperlink>
        </w:p>
        <w:p w14:paraId="61B54BA2" w14:textId="42D07185" w:rsidR="00CF6084" w:rsidRDefault="00000000">
          <w:pPr>
            <w:pStyle w:val="TOC2"/>
            <w:tabs>
              <w:tab w:val="right" w:leader="dot" w:pos="9016"/>
            </w:tabs>
            <w:rPr>
              <w:rFonts w:eastAsiaTheme="minorEastAsia"/>
              <w:noProof/>
              <w:kern w:val="2"/>
              <w:lang w:eastAsia="en-GB"/>
              <w14:ligatures w14:val="standardContextual"/>
            </w:rPr>
          </w:pPr>
          <w:hyperlink w:anchor="_Toc139978621" w:history="1">
            <w:r w:rsidR="00CF6084" w:rsidRPr="009921F3">
              <w:rPr>
                <w:rStyle w:val="Hyperlink"/>
                <w:noProof/>
              </w:rPr>
              <w:t>4.2 Development Methodology</w:t>
            </w:r>
            <w:r w:rsidR="00CF6084">
              <w:rPr>
                <w:noProof/>
                <w:webHidden/>
              </w:rPr>
              <w:tab/>
            </w:r>
            <w:r w:rsidR="00CF6084">
              <w:rPr>
                <w:noProof/>
                <w:webHidden/>
              </w:rPr>
              <w:fldChar w:fldCharType="begin"/>
            </w:r>
            <w:r w:rsidR="00CF6084">
              <w:rPr>
                <w:noProof/>
                <w:webHidden/>
              </w:rPr>
              <w:instrText xml:space="preserve"> PAGEREF _Toc139978621 \h </w:instrText>
            </w:r>
            <w:r w:rsidR="00CF6084">
              <w:rPr>
                <w:noProof/>
                <w:webHidden/>
              </w:rPr>
            </w:r>
            <w:r w:rsidR="00CF6084">
              <w:rPr>
                <w:noProof/>
                <w:webHidden/>
              </w:rPr>
              <w:fldChar w:fldCharType="separate"/>
            </w:r>
            <w:r w:rsidR="00CF6084">
              <w:rPr>
                <w:noProof/>
                <w:webHidden/>
              </w:rPr>
              <w:t>9</w:t>
            </w:r>
            <w:r w:rsidR="00CF6084">
              <w:rPr>
                <w:noProof/>
                <w:webHidden/>
              </w:rPr>
              <w:fldChar w:fldCharType="end"/>
            </w:r>
          </w:hyperlink>
        </w:p>
        <w:p w14:paraId="03236B15" w14:textId="52D2954D" w:rsidR="00CF6084" w:rsidRDefault="00000000">
          <w:pPr>
            <w:pStyle w:val="TOC3"/>
            <w:tabs>
              <w:tab w:val="right" w:leader="dot" w:pos="9016"/>
            </w:tabs>
            <w:rPr>
              <w:rFonts w:eastAsiaTheme="minorEastAsia"/>
              <w:noProof/>
              <w:kern w:val="2"/>
              <w:lang w:eastAsia="en-GB"/>
              <w14:ligatures w14:val="standardContextual"/>
            </w:rPr>
          </w:pPr>
          <w:hyperlink w:anchor="_Toc139978622" w:history="1">
            <w:r w:rsidR="00CF6084" w:rsidRPr="009921F3">
              <w:rPr>
                <w:rStyle w:val="Hyperlink"/>
                <w:noProof/>
              </w:rPr>
              <w:t>4.2.1 Software Development Methodology OR Other Relevant Major Methodology</w:t>
            </w:r>
            <w:r w:rsidR="00CF6084">
              <w:rPr>
                <w:noProof/>
                <w:webHidden/>
              </w:rPr>
              <w:tab/>
            </w:r>
            <w:r w:rsidR="00CF6084">
              <w:rPr>
                <w:noProof/>
                <w:webHidden/>
              </w:rPr>
              <w:fldChar w:fldCharType="begin"/>
            </w:r>
            <w:r w:rsidR="00CF6084">
              <w:rPr>
                <w:noProof/>
                <w:webHidden/>
              </w:rPr>
              <w:instrText xml:space="preserve"> PAGEREF _Toc139978622 \h </w:instrText>
            </w:r>
            <w:r w:rsidR="00CF6084">
              <w:rPr>
                <w:noProof/>
                <w:webHidden/>
              </w:rPr>
            </w:r>
            <w:r w:rsidR="00CF6084">
              <w:rPr>
                <w:noProof/>
                <w:webHidden/>
              </w:rPr>
              <w:fldChar w:fldCharType="separate"/>
            </w:r>
            <w:r w:rsidR="00CF6084">
              <w:rPr>
                <w:noProof/>
                <w:webHidden/>
              </w:rPr>
              <w:t>9</w:t>
            </w:r>
            <w:r w:rsidR="00CF6084">
              <w:rPr>
                <w:noProof/>
                <w:webHidden/>
              </w:rPr>
              <w:fldChar w:fldCharType="end"/>
            </w:r>
          </w:hyperlink>
        </w:p>
        <w:p w14:paraId="00CFC752" w14:textId="0CE5072A" w:rsidR="00CF6084" w:rsidRDefault="00000000">
          <w:pPr>
            <w:pStyle w:val="TOC3"/>
            <w:tabs>
              <w:tab w:val="right" w:leader="dot" w:pos="9016"/>
            </w:tabs>
            <w:rPr>
              <w:rFonts w:eastAsiaTheme="minorEastAsia"/>
              <w:noProof/>
              <w:kern w:val="2"/>
              <w:lang w:eastAsia="en-GB"/>
              <w14:ligatures w14:val="standardContextual"/>
            </w:rPr>
          </w:pPr>
          <w:hyperlink w:anchor="_Toc139978623" w:history="1">
            <w:r w:rsidR="00CF6084" w:rsidRPr="009921F3">
              <w:rPr>
                <w:rStyle w:val="Hyperlink"/>
                <w:noProof/>
              </w:rPr>
              <w:t>4.2.2 (Optional) &lt;Any Other Relevant Subsidiary Methodologies&gt;</w:t>
            </w:r>
            <w:r w:rsidR="00CF6084">
              <w:rPr>
                <w:noProof/>
                <w:webHidden/>
              </w:rPr>
              <w:tab/>
            </w:r>
            <w:r w:rsidR="00CF6084">
              <w:rPr>
                <w:noProof/>
                <w:webHidden/>
              </w:rPr>
              <w:fldChar w:fldCharType="begin"/>
            </w:r>
            <w:r w:rsidR="00CF6084">
              <w:rPr>
                <w:noProof/>
                <w:webHidden/>
              </w:rPr>
              <w:instrText xml:space="preserve"> PAGEREF _Toc139978623 \h </w:instrText>
            </w:r>
            <w:r w:rsidR="00CF6084">
              <w:rPr>
                <w:noProof/>
                <w:webHidden/>
              </w:rPr>
            </w:r>
            <w:r w:rsidR="00CF6084">
              <w:rPr>
                <w:noProof/>
                <w:webHidden/>
              </w:rPr>
              <w:fldChar w:fldCharType="separate"/>
            </w:r>
            <w:r w:rsidR="00CF6084">
              <w:rPr>
                <w:noProof/>
                <w:webHidden/>
              </w:rPr>
              <w:t>9</w:t>
            </w:r>
            <w:r w:rsidR="00CF6084">
              <w:rPr>
                <w:noProof/>
                <w:webHidden/>
              </w:rPr>
              <w:fldChar w:fldCharType="end"/>
            </w:r>
          </w:hyperlink>
        </w:p>
        <w:p w14:paraId="3E1E3B3B" w14:textId="4AA7262A" w:rsidR="00CF6084" w:rsidRDefault="00000000">
          <w:pPr>
            <w:pStyle w:val="TOC1"/>
            <w:tabs>
              <w:tab w:val="right" w:leader="dot" w:pos="9016"/>
            </w:tabs>
            <w:rPr>
              <w:rFonts w:eastAsiaTheme="minorEastAsia"/>
              <w:noProof/>
              <w:kern w:val="2"/>
              <w:lang w:eastAsia="en-GB"/>
              <w14:ligatures w14:val="standardContextual"/>
            </w:rPr>
          </w:pPr>
          <w:hyperlink w:anchor="_Toc139978624" w:history="1">
            <w:r w:rsidR="00CF6084" w:rsidRPr="009921F3">
              <w:rPr>
                <w:rStyle w:val="Hyperlink"/>
                <w:noProof/>
              </w:rPr>
              <w:t>5 Resources and Planning</w:t>
            </w:r>
            <w:r w:rsidR="00CF6084">
              <w:rPr>
                <w:noProof/>
                <w:webHidden/>
              </w:rPr>
              <w:tab/>
            </w:r>
            <w:r w:rsidR="00CF6084">
              <w:rPr>
                <w:noProof/>
                <w:webHidden/>
              </w:rPr>
              <w:fldChar w:fldCharType="begin"/>
            </w:r>
            <w:r w:rsidR="00CF6084">
              <w:rPr>
                <w:noProof/>
                <w:webHidden/>
              </w:rPr>
              <w:instrText xml:space="preserve"> PAGEREF _Toc139978624 \h </w:instrText>
            </w:r>
            <w:r w:rsidR="00CF6084">
              <w:rPr>
                <w:noProof/>
                <w:webHidden/>
              </w:rPr>
            </w:r>
            <w:r w:rsidR="00CF6084">
              <w:rPr>
                <w:noProof/>
                <w:webHidden/>
              </w:rPr>
              <w:fldChar w:fldCharType="separate"/>
            </w:r>
            <w:r w:rsidR="00CF6084">
              <w:rPr>
                <w:noProof/>
                <w:webHidden/>
              </w:rPr>
              <w:t>10</w:t>
            </w:r>
            <w:r w:rsidR="00CF6084">
              <w:rPr>
                <w:noProof/>
                <w:webHidden/>
              </w:rPr>
              <w:fldChar w:fldCharType="end"/>
            </w:r>
          </w:hyperlink>
        </w:p>
        <w:p w14:paraId="28D317E0" w14:textId="61BE7ECE" w:rsidR="00CF6084" w:rsidRDefault="00000000">
          <w:pPr>
            <w:pStyle w:val="TOC2"/>
            <w:tabs>
              <w:tab w:val="right" w:leader="dot" w:pos="9016"/>
            </w:tabs>
            <w:rPr>
              <w:rFonts w:eastAsiaTheme="minorEastAsia"/>
              <w:noProof/>
              <w:kern w:val="2"/>
              <w:lang w:eastAsia="en-GB"/>
              <w14:ligatures w14:val="standardContextual"/>
            </w:rPr>
          </w:pPr>
          <w:hyperlink w:anchor="_Toc139978625" w:history="1">
            <w:r w:rsidR="00CF6084" w:rsidRPr="009921F3">
              <w:rPr>
                <w:rStyle w:val="Hyperlink"/>
                <w:noProof/>
              </w:rPr>
              <w:t>5.1 Hardware Resources</w:t>
            </w:r>
            <w:r w:rsidR="00CF6084">
              <w:rPr>
                <w:noProof/>
                <w:webHidden/>
              </w:rPr>
              <w:tab/>
            </w:r>
            <w:r w:rsidR="00CF6084">
              <w:rPr>
                <w:noProof/>
                <w:webHidden/>
              </w:rPr>
              <w:fldChar w:fldCharType="begin"/>
            </w:r>
            <w:r w:rsidR="00CF6084">
              <w:rPr>
                <w:noProof/>
                <w:webHidden/>
              </w:rPr>
              <w:instrText xml:space="preserve"> PAGEREF _Toc139978625 \h </w:instrText>
            </w:r>
            <w:r w:rsidR="00CF6084">
              <w:rPr>
                <w:noProof/>
                <w:webHidden/>
              </w:rPr>
            </w:r>
            <w:r w:rsidR="00CF6084">
              <w:rPr>
                <w:noProof/>
                <w:webHidden/>
              </w:rPr>
              <w:fldChar w:fldCharType="separate"/>
            </w:r>
            <w:r w:rsidR="00CF6084">
              <w:rPr>
                <w:noProof/>
                <w:webHidden/>
              </w:rPr>
              <w:t>10</w:t>
            </w:r>
            <w:r w:rsidR="00CF6084">
              <w:rPr>
                <w:noProof/>
                <w:webHidden/>
              </w:rPr>
              <w:fldChar w:fldCharType="end"/>
            </w:r>
          </w:hyperlink>
        </w:p>
        <w:p w14:paraId="4547C41E" w14:textId="33070E3D" w:rsidR="00CF6084" w:rsidRDefault="00000000">
          <w:pPr>
            <w:pStyle w:val="TOC2"/>
            <w:tabs>
              <w:tab w:val="right" w:leader="dot" w:pos="9016"/>
            </w:tabs>
            <w:rPr>
              <w:rFonts w:eastAsiaTheme="minorEastAsia"/>
              <w:noProof/>
              <w:kern w:val="2"/>
              <w:lang w:eastAsia="en-GB"/>
              <w14:ligatures w14:val="standardContextual"/>
            </w:rPr>
          </w:pPr>
          <w:hyperlink w:anchor="_Toc139978626" w:history="1">
            <w:r w:rsidR="00CF6084" w:rsidRPr="009921F3">
              <w:rPr>
                <w:rStyle w:val="Hyperlink"/>
                <w:noProof/>
              </w:rPr>
              <w:t>5.2 Software Resources</w:t>
            </w:r>
            <w:r w:rsidR="00CF6084">
              <w:rPr>
                <w:noProof/>
                <w:webHidden/>
              </w:rPr>
              <w:tab/>
            </w:r>
            <w:r w:rsidR="00CF6084">
              <w:rPr>
                <w:noProof/>
                <w:webHidden/>
              </w:rPr>
              <w:fldChar w:fldCharType="begin"/>
            </w:r>
            <w:r w:rsidR="00CF6084">
              <w:rPr>
                <w:noProof/>
                <w:webHidden/>
              </w:rPr>
              <w:instrText xml:space="preserve"> PAGEREF _Toc139978626 \h </w:instrText>
            </w:r>
            <w:r w:rsidR="00CF6084">
              <w:rPr>
                <w:noProof/>
                <w:webHidden/>
              </w:rPr>
            </w:r>
            <w:r w:rsidR="00CF6084">
              <w:rPr>
                <w:noProof/>
                <w:webHidden/>
              </w:rPr>
              <w:fldChar w:fldCharType="separate"/>
            </w:r>
            <w:r w:rsidR="00CF6084">
              <w:rPr>
                <w:noProof/>
                <w:webHidden/>
              </w:rPr>
              <w:t>10</w:t>
            </w:r>
            <w:r w:rsidR="00CF6084">
              <w:rPr>
                <w:noProof/>
                <w:webHidden/>
              </w:rPr>
              <w:fldChar w:fldCharType="end"/>
            </w:r>
          </w:hyperlink>
        </w:p>
        <w:p w14:paraId="6D3B8145" w14:textId="7339A063" w:rsidR="00CF6084" w:rsidRDefault="00000000">
          <w:pPr>
            <w:pStyle w:val="TOC2"/>
            <w:tabs>
              <w:tab w:val="right" w:leader="dot" w:pos="9016"/>
            </w:tabs>
            <w:rPr>
              <w:rFonts w:eastAsiaTheme="minorEastAsia"/>
              <w:noProof/>
              <w:kern w:val="2"/>
              <w:lang w:eastAsia="en-GB"/>
              <w14:ligatures w14:val="standardContextual"/>
            </w:rPr>
          </w:pPr>
          <w:hyperlink w:anchor="_Toc139978627" w:history="1">
            <w:r w:rsidR="00CF6084" w:rsidRPr="009921F3">
              <w:rPr>
                <w:rStyle w:val="Hyperlink"/>
                <w:noProof/>
              </w:rPr>
              <w:t>5.3 (Optional) Information Resources</w:t>
            </w:r>
            <w:r w:rsidR="00CF6084">
              <w:rPr>
                <w:noProof/>
                <w:webHidden/>
              </w:rPr>
              <w:tab/>
            </w:r>
            <w:r w:rsidR="00CF6084">
              <w:rPr>
                <w:noProof/>
                <w:webHidden/>
              </w:rPr>
              <w:fldChar w:fldCharType="begin"/>
            </w:r>
            <w:r w:rsidR="00CF6084">
              <w:rPr>
                <w:noProof/>
                <w:webHidden/>
              </w:rPr>
              <w:instrText xml:space="preserve"> PAGEREF _Toc139978627 \h </w:instrText>
            </w:r>
            <w:r w:rsidR="00CF6084">
              <w:rPr>
                <w:noProof/>
                <w:webHidden/>
              </w:rPr>
            </w:r>
            <w:r w:rsidR="00CF6084">
              <w:rPr>
                <w:noProof/>
                <w:webHidden/>
              </w:rPr>
              <w:fldChar w:fldCharType="separate"/>
            </w:r>
            <w:r w:rsidR="00CF6084">
              <w:rPr>
                <w:noProof/>
                <w:webHidden/>
              </w:rPr>
              <w:t>10</w:t>
            </w:r>
            <w:r w:rsidR="00CF6084">
              <w:rPr>
                <w:noProof/>
                <w:webHidden/>
              </w:rPr>
              <w:fldChar w:fldCharType="end"/>
            </w:r>
          </w:hyperlink>
        </w:p>
        <w:p w14:paraId="1EDB341F" w14:textId="295A33FC" w:rsidR="00CF6084" w:rsidRDefault="00000000">
          <w:pPr>
            <w:pStyle w:val="TOC2"/>
            <w:tabs>
              <w:tab w:val="right" w:leader="dot" w:pos="9016"/>
            </w:tabs>
            <w:rPr>
              <w:rFonts w:eastAsiaTheme="minorEastAsia"/>
              <w:noProof/>
              <w:kern w:val="2"/>
              <w:lang w:eastAsia="en-GB"/>
              <w14:ligatures w14:val="standardContextual"/>
            </w:rPr>
          </w:pPr>
          <w:hyperlink w:anchor="_Toc139978628" w:history="1">
            <w:r w:rsidR="00CF6084" w:rsidRPr="009921F3">
              <w:rPr>
                <w:rStyle w:val="Hyperlink"/>
                <w:noProof/>
              </w:rPr>
              <w:t>5.4 (Optional) Human Resources</w:t>
            </w:r>
            <w:r w:rsidR="00CF6084">
              <w:rPr>
                <w:noProof/>
                <w:webHidden/>
              </w:rPr>
              <w:tab/>
            </w:r>
            <w:r w:rsidR="00CF6084">
              <w:rPr>
                <w:noProof/>
                <w:webHidden/>
              </w:rPr>
              <w:fldChar w:fldCharType="begin"/>
            </w:r>
            <w:r w:rsidR="00CF6084">
              <w:rPr>
                <w:noProof/>
                <w:webHidden/>
              </w:rPr>
              <w:instrText xml:space="preserve"> PAGEREF _Toc139978628 \h </w:instrText>
            </w:r>
            <w:r w:rsidR="00CF6084">
              <w:rPr>
                <w:noProof/>
                <w:webHidden/>
              </w:rPr>
            </w:r>
            <w:r w:rsidR="00CF6084">
              <w:rPr>
                <w:noProof/>
                <w:webHidden/>
              </w:rPr>
              <w:fldChar w:fldCharType="separate"/>
            </w:r>
            <w:r w:rsidR="00CF6084">
              <w:rPr>
                <w:noProof/>
                <w:webHidden/>
              </w:rPr>
              <w:t>10</w:t>
            </w:r>
            <w:r w:rsidR="00CF6084">
              <w:rPr>
                <w:noProof/>
                <w:webHidden/>
              </w:rPr>
              <w:fldChar w:fldCharType="end"/>
            </w:r>
          </w:hyperlink>
        </w:p>
        <w:p w14:paraId="5A6B4D12" w14:textId="11529769" w:rsidR="00CF6084" w:rsidRDefault="00000000">
          <w:pPr>
            <w:pStyle w:val="TOC2"/>
            <w:tabs>
              <w:tab w:val="right" w:leader="dot" w:pos="9016"/>
            </w:tabs>
            <w:rPr>
              <w:rFonts w:eastAsiaTheme="minorEastAsia"/>
              <w:noProof/>
              <w:kern w:val="2"/>
              <w:lang w:eastAsia="en-GB"/>
              <w14:ligatures w14:val="standardContextual"/>
            </w:rPr>
          </w:pPr>
          <w:hyperlink w:anchor="_Toc139978629" w:history="1">
            <w:r w:rsidR="00CF6084" w:rsidRPr="009921F3">
              <w:rPr>
                <w:rStyle w:val="Hyperlink"/>
                <w:noProof/>
              </w:rPr>
              <w:t>5.5 Project Plan</w:t>
            </w:r>
            <w:r w:rsidR="00CF6084">
              <w:rPr>
                <w:noProof/>
                <w:webHidden/>
              </w:rPr>
              <w:tab/>
            </w:r>
            <w:r w:rsidR="00CF6084">
              <w:rPr>
                <w:noProof/>
                <w:webHidden/>
              </w:rPr>
              <w:fldChar w:fldCharType="begin"/>
            </w:r>
            <w:r w:rsidR="00CF6084">
              <w:rPr>
                <w:noProof/>
                <w:webHidden/>
              </w:rPr>
              <w:instrText xml:space="preserve"> PAGEREF _Toc139978629 \h </w:instrText>
            </w:r>
            <w:r w:rsidR="00CF6084">
              <w:rPr>
                <w:noProof/>
                <w:webHidden/>
              </w:rPr>
            </w:r>
            <w:r w:rsidR="00CF6084">
              <w:rPr>
                <w:noProof/>
                <w:webHidden/>
              </w:rPr>
              <w:fldChar w:fldCharType="separate"/>
            </w:r>
            <w:r w:rsidR="00CF6084">
              <w:rPr>
                <w:noProof/>
                <w:webHidden/>
              </w:rPr>
              <w:t>10</w:t>
            </w:r>
            <w:r w:rsidR="00CF6084">
              <w:rPr>
                <w:noProof/>
                <w:webHidden/>
              </w:rPr>
              <w:fldChar w:fldCharType="end"/>
            </w:r>
          </w:hyperlink>
        </w:p>
        <w:p w14:paraId="61789423" w14:textId="670FAABC" w:rsidR="00CF6084" w:rsidRDefault="00000000">
          <w:pPr>
            <w:pStyle w:val="TOC1"/>
            <w:tabs>
              <w:tab w:val="right" w:leader="dot" w:pos="9016"/>
            </w:tabs>
            <w:rPr>
              <w:rFonts w:eastAsiaTheme="minorEastAsia"/>
              <w:noProof/>
              <w:kern w:val="2"/>
              <w:lang w:eastAsia="en-GB"/>
              <w14:ligatures w14:val="standardContextual"/>
            </w:rPr>
          </w:pPr>
          <w:hyperlink w:anchor="_Toc139978630" w:history="1">
            <w:r w:rsidR="00CF6084" w:rsidRPr="009921F3">
              <w:rPr>
                <w:rStyle w:val="Hyperlink"/>
                <w:noProof/>
              </w:rPr>
              <w:t>6. Reference List</w:t>
            </w:r>
            <w:r w:rsidR="00CF6084">
              <w:rPr>
                <w:noProof/>
                <w:webHidden/>
              </w:rPr>
              <w:tab/>
            </w:r>
            <w:r w:rsidR="00CF6084">
              <w:rPr>
                <w:noProof/>
                <w:webHidden/>
              </w:rPr>
              <w:fldChar w:fldCharType="begin"/>
            </w:r>
            <w:r w:rsidR="00CF6084">
              <w:rPr>
                <w:noProof/>
                <w:webHidden/>
              </w:rPr>
              <w:instrText xml:space="preserve"> PAGEREF _Toc139978630 \h </w:instrText>
            </w:r>
            <w:r w:rsidR="00CF6084">
              <w:rPr>
                <w:noProof/>
                <w:webHidden/>
              </w:rPr>
            </w:r>
            <w:r w:rsidR="00CF6084">
              <w:rPr>
                <w:noProof/>
                <w:webHidden/>
              </w:rPr>
              <w:fldChar w:fldCharType="separate"/>
            </w:r>
            <w:r w:rsidR="00CF6084">
              <w:rPr>
                <w:noProof/>
                <w:webHidden/>
              </w:rPr>
              <w:t>11</w:t>
            </w:r>
            <w:r w:rsidR="00CF6084">
              <w:rPr>
                <w:noProof/>
                <w:webHidden/>
              </w:rPr>
              <w:fldChar w:fldCharType="end"/>
            </w:r>
          </w:hyperlink>
        </w:p>
        <w:p w14:paraId="3CDC95DA" w14:textId="69D7F26E" w:rsidR="00CF6084" w:rsidRDefault="00CF6084">
          <w:r>
            <w:rPr>
              <w:b/>
              <w:bCs/>
              <w:noProof/>
            </w:rPr>
            <w:fldChar w:fldCharType="end"/>
          </w:r>
        </w:p>
      </w:sdtContent>
    </w:sdt>
    <w:p w14:paraId="4980BBD9" w14:textId="77777777" w:rsidR="00AB1986" w:rsidRPr="00D21F41" w:rsidRDefault="00AB1986" w:rsidP="005E2F5D">
      <w:pPr>
        <w:rPr>
          <w:i/>
          <w:iCs/>
          <w:color w:val="FF0000"/>
        </w:rPr>
      </w:pPr>
    </w:p>
    <w:p w14:paraId="297A75DA" w14:textId="77777777" w:rsidR="005E2F5D" w:rsidRDefault="005E2F5D">
      <w:r>
        <w:br w:type="page"/>
      </w:r>
    </w:p>
    <w:p w14:paraId="5A07ED02" w14:textId="77777777" w:rsidR="005E2F5D" w:rsidRDefault="005E2F5D" w:rsidP="005E2F5D">
      <w:pPr>
        <w:pStyle w:val="Heading1"/>
      </w:pPr>
      <w:bookmarkStart w:id="0" w:name="_Toc139978607"/>
      <w:r>
        <w:lastRenderedPageBreak/>
        <w:t>Figures</w:t>
      </w:r>
      <w:bookmarkEnd w:id="0"/>
    </w:p>
    <w:p w14:paraId="7D1C4422" w14:textId="77777777" w:rsidR="005E2F5D" w:rsidRPr="00D21F41" w:rsidRDefault="005E2F5D" w:rsidP="005E2F5D">
      <w:pPr>
        <w:rPr>
          <w:i/>
          <w:iCs/>
          <w:color w:val="FF0000"/>
        </w:rPr>
      </w:pPr>
      <w:r w:rsidRPr="00D21F41">
        <w:rPr>
          <w:i/>
          <w:iCs/>
          <w:color w:val="FF0000"/>
        </w:rPr>
        <w:t>&lt;Table of figures&gt;</w:t>
      </w:r>
    </w:p>
    <w:p w14:paraId="406EC776" w14:textId="77777777" w:rsidR="005E2F5D" w:rsidRDefault="005E2F5D" w:rsidP="005E2F5D">
      <w:pPr>
        <w:pStyle w:val="Heading1"/>
      </w:pPr>
      <w:bookmarkStart w:id="1" w:name="_Toc139978608"/>
      <w:r>
        <w:t>Tables</w:t>
      </w:r>
      <w:bookmarkEnd w:id="1"/>
    </w:p>
    <w:p w14:paraId="74E6BE20" w14:textId="77777777" w:rsidR="005E2F5D" w:rsidRPr="00D21F41" w:rsidRDefault="005E2F5D" w:rsidP="005E2F5D">
      <w:pPr>
        <w:rPr>
          <w:i/>
          <w:iCs/>
          <w:color w:val="FF0000"/>
        </w:rPr>
      </w:pPr>
      <w:r w:rsidRPr="00D21F41">
        <w:rPr>
          <w:i/>
          <w:iCs/>
          <w:color w:val="FF0000"/>
        </w:rPr>
        <w:t>&lt;Table of tables&gt;</w:t>
      </w:r>
    </w:p>
    <w:p w14:paraId="5318BDAC" w14:textId="77777777" w:rsidR="005E2F5D" w:rsidRDefault="005E2F5D">
      <w:r>
        <w:br w:type="page"/>
      </w:r>
    </w:p>
    <w:p w14:paraId="7731469F" w14:textId="77777777" w:rsidR="005E2F5D" w:rsidRDefault="005E2F5D" w:rsidP="005E2F5D">
      <w:pPr>
        <w:pStyle w:val="Heading1"/>
      </w:pPr>
      <w:bookmarkStart w:id="2" w:name="_Toc139978609"/>
      <w:r>
        <w:lastRenderedPageBreak/>
        <w:t>1. Introduction</w:t>
      </w:r>
      <w:bookmarkEnd w:id="2"/>
    </w:p>
    <w:p w14:paraId="386F4B7B" w14:textId="2A664650" w:rsidR="005E2F5D" w:rsidRDefault="00D21F41" w:rsidP="005E2F5D">
      <w:pPr>
        <w:rPr>
          <w:i/>
          <w:iCs/>
          <w:color w:val="FF0000"/>
        </w:rPr>
      </w:pPr>
      <w:r>
        <w:rPr>
          <w:i/>
          <w:iCs/>
          <w:color w:val="FF0000"/>
        </w:rPr>
        <w:t>Explain the context for the project. Who is the industrial partner? What is the background reason for doing this particular project? What specific skills or interests does the researcher have that makes them the right person to do this project?</w:t>
      </w:r>
    </w:p>
    <w:p w14:paraId="1603EFD6" w14:textId="77777777" w:rsidR="006469E3" w:rsidRDefault="006469E3" w:rsidP="005E2F5D">
      <w:pPr>
        <w:rPr>
          <w:i/>
          <w:iCs/>
          <w:color w:val="FF0000"/>
        </w:rPr>
      </w:pPr>
    </w:p>
    <w:p w14:paraId="20AF8221" w14:textId="61F0DAC6" w:rsidR="005E2F5D" w:rsidRDefault="005E2F5D">
      <w:r>
        <w:br w:type="page"/>
      </w:r>
    </w:p>
    <w:p w14:paraId="1D2D88BC" w14:textId="77777777" w:rsidR="00AF3EB2" w:rsidRDefault="00AF3EB2">
      <w:pPr>
        <w:rPr>
          <w:rFonts w:asciiTheme="majorHAnsi" w:eastAsiaTheme="majorEastAsia" w:hAnsiTheme="majorHAnsi" w:cstheme="majorBidi"/>
          <w:color w:val="2E74B5" w:themeColor="accent1" w:themeShade="BF"/>
          <w:sz w:val="32"/>
          <w:szCs w:val="32"/>
        </w:rPr>
      </w:pPr>
    </w:p>
    <w:p w14:paraId="081FFAAB" w14:textId="77777777" w:rsidR="005E2F5D" w:rsidRDefault="005E2F5D" w:rsidP="005E2F5D">
      <w:pPr>
        <w:pStyle w:val="Heading1"/>
      </w:pPr>
      <w:bookmarkStart w:id="3" w:name="_Toc139978610"/>
      <w:r>
        <w:t>2. Background to the Proposed Research</w:t>
      </w:r>
      <w:bookmarkEnd w:id="3"/>
    </w:p>
    <w:p w14:paraId="2579D342" w14:textId="77777777" w:rsidR="00D97D29" w:rsidRDefault="00D97D29" w:rsidP="00D97D29">
      <w:bookmarkStart w:id="4" w:name="_Toc139978611"/>
    </w:p>
    <w:p w14:paraId="08DCA227" w14:textId="48E8C928" w:rsidR="00D97D29" w:rsidRDefault="00D97D29" w:rsidP="00D97D29">
      <w:r w:rsidRPr="00AC43EF">
        <w:t>Critical National Infrastructure (CNI) has always been classified as at risk due to the impact that it can have on social, health and transport. If a CNI industry such as a water and sewage company is targeted there is the possibility of not only making people ill, but there is the risk of fatalities especially if the chemical dosing is altered.</w:t>
      </w:r>
      <w:r>
        <w:t xml:space="preserve"> This paper will examine the criticality and effects of having cyber threat intelligence (CTI) with a closer focus on CNI.</w:t>
      </w:r>
    </w:p>
    <w:p w14:paraId="13457395" w14:textId="77777777" w:rsidR="00D97D29" w:rsidRDefault="00D97D29" w:rsidP="00D97D29">
      <w:pPr>
        <w:jc w:val="both"/>
      </w:pPr>
      <w:r w:rsidRPr="00AC43EF">
        <w:t>Whilst the majority of CNI have a segregation between their operational technology (OT) and their IT estates, this segregation can also leave organisations open to attack if not properly configured or managed. Some OT sites are at a greater risk as the Supervisory Control and Data Acquisition (SCADA) software, application and architecture are utilising older operating systems as they are often not upgraded after implementation due to the cost and architecture that exists and relies on them. Due to this the Cyber Security Risk Management (CSRM) for CNI even more challenging.</w:t>
      </w:r>
    </w:p>
    <w:p w14:paraId="6A6FE48E" w14:textId="77777777" w:rsidR="00D97D29" w:rsidRDefault="00D97D29" w:rsidP="00D97D29">
      <w:pPr>
        <w:jc w:val="both"/>
      </w:pPr>
      <w:r>
        <w:t>CTI can be gathered from both open-sourced intelligence (</w:t>
      </w:r>
      <w:proofErr w:type="spellStart"/>
      <w:r>
        <w:t>OSInt</w:t>
      </w:r>
      <w:proofErr w:type="spellEnd"/>
      <w:r>
        <w:t xml:space="preserve">) and from threat intelligence platforms (TIP).  Whilst TIP’s utilise </w:t>
      </w:r>
      <w:proofErr w:type="spellStart"/>
      <w:r>
        <w:t>OSInt</w:t>
      </w:r>
      <w:proofErr w:type="spellEnd"/>
      <w:r>
        <w:t xml:space="preserve"> sources they also can provide dark web monitoring as well as additional analysis however this is not always affordable for businesses. </w:t>
      </w:r>
      <w:proofErr w:type="spellStart"/>
      <w:r>
        <w:t>dThere</w:t>
      </w:r>
      <w:proofErr w:type="spellEnd"/>
      <w:r>
        <w:t xml:space="preserve"> are CTI and Threat Intelligence Platforms but none that specifically are targeted for CNI usage therefore my solution will consider the OT threats that </w:t>
      </w:r>
      <w:proofErr w:type="spellStart"/>
      <w:r>
        <w:t>Dwr</w:t>
      </w:r>
      <w:proofErr w:type="spellEnd"/>
      <w:r>
        <w:t xml:space="preserve"> Cymru Welsh Water (DCWW) may be affected by as well as the IT threats. This can be done by creating a tailored list that could be applied to any water industry to provide alerting that enables the reactive response timeframe to be minimised.</w:t>
      </w:r>
    </w:p>
    <w:p w14:paraId="61A01C16" w14:textId="77777777" w:rsidR="00D97D29" w:rsidRDefault="00D97D29" w:rsidP="00D97D29">
      <w:pPr>
        <w:jc w:val="both"/>
      </w:pPr>
      <w:r>
        <w:t xml:space="preserve"> The SANS cyber threat survey response [6] indicates that “the leading use was for threat detection (89%), followed by threat prevention (77%), threat response (72%) and threat mitigation (59%).” It also implies that any organization that are focusing too heavily on threat prevention often struggle with detection and response elements that occur in an incident.  Whilst [6] CTI is predominantly seen as a primary data driver for the detection of threats found in their estate however the most beneficial CTI is the indicators of compromise (IoC) especially when used with the tactics, techniques, and procedures (TTP). </w:t>
      </w:r>
    </w:p>
    <w:p w14:paraId="56626589" w14:textId="77777777" w:rsidR="00D97D29" w:rsidRDefault="00D97D29" w:rsidP="00D97D29">
      <w:pPr>
        <w:jc w:val="both"/>
      </w:pPr>
      <w:r>
        <w:t xml:space="preserve">[1] Emphasises that there is necessity for industries to share CTI however there is a “lack of focus on how CTI information can support the CSRM activities” this is also due to attacks being more sophisticated and multi-vectored. Which is also backed up by the attacks seen against the Ukraine power grid [4] targeting CNI SCADA along with the 2013 Rye dam attack [3] which specifically targeted the floodgate of the Bowman Avenue Dam. </w:t>
      </w:r>
    </w:p>
    <w:p w14:paraId="17DE280A" w14:textId="77777777" w:rsidR="00D97D29" w:rsidRDefault="00D97D29" w:rsidP="00D97D29">
      <w:pPr>
        <w:jc w:val="both"/>
      </w:pPr>
      <w:r>
        <w:t xml:space="preserve">As CNI are not only vulnerable from OT and SCADA attacks as well as IT attacks such as the recent 2023 </w:t>
      </w:r>
      <w:proofErr w:type="spellStart"/>
      <w:r>
        <w:t>MoveIT</w:t>
      </w:r>
      <w:proofErr w:type="spellEnd"/>
      <w:r>
        <w:t xml:space="preserve"> automated attack from Clop [7], but this also emphasises the need for a tailored CNI alerting tool that can be utilised within the water industries. As SCADA are Industrial Control Systems (ICS) that provide a supervisory-level control over a machine or industrial process [8] their versatility means that they can be found in numerous CNI settings as well as in manufacturing processes – this means that they are likely to have vulnerabilities. Trend Micro’s zero-day initiative [8] indicates that vulnerabilities are known in SCADA and they are likely to be present for some time. Whilst this does not indicate whether mitigations are possible for these vulnerabilities alerting and monitoring systems would be required to ensure that the SCADA and ICS systems are not being exploited. With technological advancements cyber threats against SCADA are becoming more prevalent by exploiting elements such </w:t>
      </w:r>
      <w:r>
        <w:lastRenderedPageBreak/>
        <w:t>as weak IT and OT segregation [9] along with a lack of maintenance and weak protocols. Depending on the SCADA system it is likely that there may be elements that are exposed to the internet that sites such as Shodan may show vulnerabilities [9]. These known vulnerabilities can be mitigated via hardening and the appropriate monitoring of the devices however attacks that might circumvent the security controls are often not monitored as it would require a dedicated cyber threat analyst or an automated reporting system that is specifically looking for these exploits in the wild to enable an organisation to monitor and alert on the specific IoC’s.</w:t>
      </w:r>
    </w:p>
    <w:p w14:paraId="40B2D75B" w14:textId="77777777" w:rsidR="00D97D29" w:rsidRDefault="00D97D29" w:rsidP="00D97D29">
      <w:pPr>
        <w:jc w:val="both"/>
      </w:pPr>
      <w:r>
        <w:t xml:space="preserve">With the constantly changing landscape in the field of Cyber Security means that </w:t>
      </w:r>
      <w:r w:rsidRPr="004253A4">
        <w:t>organisations are regularly at risk of cyber threats and whilst this can vary depending on the services, data and applications that they use.</w:t>
      </w:r>
      <w:r>
        <w:t xml:space="preserve"> This </w:t>
      </w:r>
      <w:r w:rsidRPr="00254EAD">
        <w:t>means that businesses must be on constant alert to be able to respond reactively when such incidents are identified. Whilst this is not always feasible for many organisations to respond promptly resulting in delays responding to incidents involving cyber threats especially if they don’t have a security operation centre (SOC) or a hybrid SOC.</w:t>
      </w:r>
    </w:p>
    <w:p w14:paraId="27FCA217" w14:textId="77777777" w:rsidR="00D97D29" w:rsidRDefault="00D97D29" w:rsidP="00D97D29">
      <w:pPr>
        <w:jc w:val="both"/>
      </w:pPr>
      <w:r>
        <w:t>CNI’s need for a dedicated and tuneable alerting system is highlighted from the sources reviewed in this document and if it is sharable amongst water industries it would strengthen the security postures and reactive response times in relation to the alert notifications. Having a shared tool that would allow for alerts to be received, reviewed, and added to reports whilst it would have some deviance in the initial response to such an alert would allow and organisation to assess the applicability as not all CNI especially in the water industry use the same systems or SCADA. Ensuring the input from customisable lists would allow organisations to tailor the alerts that they see which would grant flexibility as to the alerts received.</w:t>
      </w:r>
    </w:p>
    <w:p w14:paraId="4C3B0D44" w14:textId="21E312A4" w:rsidR="008D5D23" w:rsidRDefault="008D5D23" w:rsidP="00D97D29"/>
    <w:p w14:paraId="55AC4A87" w14:textId="0F7D127D" w:rsidR="005E2F5D" w:rsidRDefault="005E2F5D" w:rsidP="005E2F5D">
      <w:pPr>
        <w:pStyle w:val="Heading1"/>
      </w:pPr>
      <w:r>
        <w:t>3. Aims &amp; Objectives</w:t>
      </w:r>
      <w:bookmarkEnd w:id="4"/>
    </w:p>
    <w:p w14:paraId="4DB402CC" w14:textId="78657618" w:rsidR="005E2F5D" w:rsidRDefault="00F835A9" w:rsidP="005E2F5D">
      <w:pPr>
        <w:rPr>
          <w:i/>
          <w:iCs/>
          <w:color w:val="FF0000"/>
        </w:rPr>
      </w:pPr>
      <w:r>
        <w:rPr>
          <w:i/>
          <w:iCs/>
          <w:color w:val="FF0000"/>
        </w:rPr>
        <w:tab/>
      </w:r>
    </w:p>
    <w:p w14:paraId="1CCDE486" w14:textId="77777777" w:rsidR="00DE6A7D" w:rsidRDefault="00DE6A7D" w:rsidP="00DE6A7D">
      <w:pPr>
        <w:pStyle w:val="Heading4"/>
      </w:pPr>
      <w:r>
        <w:t>Aims</w:t>
      </w:r>
    </w:p>
    <w:p w14:paraId="29985893" w14:textId="46770DAC" w:rsidR="006B792D" w:rsidRPr="000B01CB" w:rsidRDefault="006B792D" w:rsidP="006B792D">
      <w:pPr>
        <w:pStyle w:val="Body"/>
        <w:rPr>
          <w:rFonts w:asciiTheme="minorHAnsi" w:hAnsiTheme="minorHAnsi" w:cstheme="minorHAnsi"/>
          <w:sz w:val="22"/>
          <w:szCs w:val="22"/>
        </w:rPr>
      </w:pPr>
      <w:r w:rsidRPr="000B01CB">
        <w:rPr>
          <w:rFonts w:asciiTheme="minorHAnsi" w:hAnsiTheme="minorHAnsi" w:cstheme="minorHAnsi"/>
          <w:sz w:val="22"/>
          <w:szCs w:val="22"/>
        </w:rPr>
        <w:t xml:space="preserve">To create a solution that enables </w:t>
      </w:r>
      <w:proofErr w:type="spellStart"/>
      <w:r w:rsidRPr="000B01CB">
        <w:rPr>
          <w:rFonts w:asciiTheme="minorHAnsi" w:hAnsiTheme="minorHAnsi" w:cstheme="minorHAnsi"/>
          <w:sz w:val="22"/>
          <w:szCs w:val="22"/>
        </w:rPr>
        <w:t>organisations</w:t>
      </w:r>
      <w:proofErr w:type="spellEnd"/>
      <w:r w:rsidRPr="000B01CB">
        <w:rPr>
          <w:rFonts w:asciiTheme="minorHAnsi" w:hAnsiTheme="minorHAnsi" w:cstheme="minorHAnsi"/>
          <w:sz w:val="22"/>
          <w:szCs w:val="22"/>
        </w:rPr>
        <w:t xml:space="preserve"> to automatically generate alerts for threats which can either be </w:t>
      </w:r>
      <w:r w:rsidR="002F13F8" w:rsidRPr="000B01CB">
        <w:rPr>
          <w:rFonts w:asciiTheme="minorHAnsi" w:hAnsiTheme="minorHAnsi" w:cstheme="minorHAnsi"/>
          <w:sz w:val="22"/>
          <w:szCs w:val="22"/>
        </w:rPr>
        <w:t xml:space="preserve">reviewed </w:t>
      </w:r>
      <w:r w:rsidRPr="000B01CB">
        <w:rPr>
          <w:rFonts w:asciiTheme="minorHAnsi" w:hAnsiTheme="minorHAnsi" w:cstheme="minorHAnsi"/>
          <w:sz w:val="22"/>
          <w:szCs w:val="22"/>
        </w:rPr>
        <w:t>manually or automatically with the goal of minimizing the</w:t>
      </w:r>
      <w:r w:rsidR="003D1DD1">
        <w:rPr>
          <w:rFonts w:asciiTheme="minorHAnsi" w:hAnsiTheme="minorHAnsi" w:cstheme="minorHAnsi"/>
          <w:sz w:val="22"/>
          <w:szCs w:val="22"/>
        </w:rPr>
        <w:t xml:space="preserve"> risk</w:t>
      </w:r>
      <w:r w:rsidRPr="000B01CB">
        <w:rPr>
          <w:rFonts w:asciiTheme="minorHAnsi" w:hAnsiTheme="minorHAnsi" w:cstheme="minorHAnsi"/>
          <w:sz w:val="22"/>
          <w:szCs w:val="22"/>
        </w:rPr>
        <w:t xml:space="preserve"> threats posed.</w:t>
      </w:r>
    </w:p>
    <w:p w14:paraId="12262E7B" w14:textId="7985778A" w:rsidR="006B792D" w:rsidRPr="000B01CB" w:rsidRDefault="00B2545A" w:rsidP="006B792D">
      <w:pPr>
        <w:pStyle w:val="Body"/>
        <w:rPr>
          <w:rFonts w:asciiTheme="minorHAnsi" w:hAnsiTheme="minorHAnsi" w:cstheme="minorHAnsi"/>
          <w:sz w:val="22"/>
          <w:szCs w:val="22"/>
        </w:rPr>
      </w:pPr>
      <w:r>
        <w:rPr>
          <w:rFonts w:asciiTheme="minorHAnsi" w:hAnsiTheme="minorHAnsi" w:cstheme="minorHAnsi"/>
          <w:sz w:val="22"/>
          <w:szCs w:val="22"/>
        </w:rPr>
        <w:t>The solution will</w:t>
      </w:r>
      <w:r w:rsidR="006B792D" w:rsidRPr="000B01CB">
        <w:rPr>
          <w:rFonts w:asciiTheme="minorHAnsi" w:hAnsiTheme="minorHAnsi" w:cstheme="minorHAnsi"/>
          <w:sz w:val="22"/>
          <w:szCs w:val="22"/>
        </w:rPr>
        <w:t xml:space="preserve"> generate Cyber Threat Intelligence (CTI) alerts to enable an </w:t>
      </w:r>
      <w:proofErr w:type="spellStart"/>
      <w:r w:rsidR="006B792D" w:rsidRPr="000B01CB">
        <w:rPr>
          <w:rFonts w:asciiTheme="minorHAnsi" w:hAnsiTheme="minorHAnsi" w:cstheme="minorHAnsi"/>
          <w:sz w:val="22"/>
          <w:szCs w:val="22"/>
        </w:rPr>
        <w:t>organisation</w:t>
      </w:r>
      <w:proofErr w:type="spellEnd"/>
      <w:r w:rsidR="006B792D" w:rsidRPr="000B01CB">
        <w:rPr>
          <w:rFonts w:asciiTheme="minorHAnsi" w:hAnsiTheme="minorHAnsi" w:cstheme="minorHAnsi"/>
          <w:sz w:val="22"/>
          <w:szCs w:val="22"/>
        </w:rPr>
        <w:t xml:space="preserve"> to quickly respond to critical threats and to allow less-critical threats to be monitored, managed and mitigated in line with the dedicated Service Level Agreements (SLAs)</w:t>
      </w:r>
      <w:r w:rsidR="003F67FF">
        <w:rPr>
          <w:rFonts w:asciiTheme="minorHAnsi" w:hAnsiTheme="minorHAnsi" w:cstheme="minorHAnsi"/>
          <w:sz w:val="22"/>
          <w:szCs w:val="22"/>
        </w:rPr>
        <w:t xml:space="preserve"> that an organization has</w:t>
      </w:r>
      <w:r w:rsidR="006B792D" w:rsidRPr="000B01CB">
        <w:rPr>
          <w:rFonts w:asciiTheme="minorHAnsi" w:hAnsiTheme="minorHAnsi" w:cstheme="minorHAnsi"/>
          <w:sz w:val="22"/>
          <w:szCs w:val="22"/>
        </w:rPr>
        <w:t xml:space="preserve">. </w:t>
      </w:r>
    </w:p>
    <w:p w14:paraId="2B4EF3EB" w14:textId="482FA312" w:rsidR="00954BD5" w:rsidRDefault="003F67FF" w:rsidP="00954BD5">
      <w:pPr>
        <w:rPr>
          <w:rFonts w:cstheme="minorHAnsi"/>
        </w:rPr>
      </w:pPr>
      <w:r>
        <w:rPr>
          <w:rFonts w:cstheme="minorHAnsi"/>
        </w:rPr>
        <w:t xml:space="preserve">The solution will also be </w:t>
      </w:r>
      <w:r w:rsidR="00D13F24" w:rsidRPr="000B01CB">
        <w:rPr>
          <w:rFonts w:cstheme="minorHAnsi"/>
        </w:rPr>
        <w:t xml:space="preserve">and </w:t>
      </w:r>
      <w:r w:rsidR="00D13F24">
        <w:rPr>
          <w:rFonts w:cstheme="minorHAnsi"/>
        </w:rPr>
        <w:t xml:space="preserve">be able to produce </w:t>
      </w:r>
      <w:r w:rsidR="00D13F24" w:rsidRPr="000B01CB">
        <w:rPr>
          <w:rFonts w:cstheme="minorHAnsi"/>
        </w:rPr>
        <w:t>reports</w:t>
      </w:r>
      <w:r>
        <w:rPr>
          <w:rFonts w:cstheme="minorHAnsi"/>
        </w:rPr>
        <w:t xml:space="preserve"> based on the </w:t>
      </w:r>
      <w:r w:rsidR="009732DA">
        <w:rPr>
          <w:rFonts w:cstheme="minorHAnsi"/>
        </w:rPr>
        <w:t xml:space="preserve">type and Threat score along with some details regarding the threat actor and be able </w:t>
      </w:r>
      <w:r w:rsidR="00C142E0">
        <w:rPr>
          <w:rFonts w:cstheme="minorHAnsi"/>
        </w:rPr>
        <w:t xml:space="preserve">generate reports suitable for </w:t>
      </w:r>
      <w:r w:rsidR="0048292D">
        <w:rPr>
          <w:rFonts w:cstheme="minorHAnsi"/>
        </w:rPr>
        <w:t>board members.</w:t>
      </w:r>
    </w:p>
    <w:p w14:paraId="0A2E7F81" w14:textId="77777777" w:rsidR="00937DC3" w:rsidRDefault="00937DC3" w:rsidP="00954BD5"/>
    <w:p w14:paraId="0EF05404" w14:textId="3C34BE0F" w:rsidR="00954BD5" w:rsidRDefault="00D22542" w:rsidP="00954BD5">
      <w:pPr>
        <w:pStyle w:val="Heading4"/>
      </w:pPr>
      <w:r>
        <w:t>Objectives</w:t>
      </w:r>
    </w:p>
    <w:p w14:paraId="34D3E888" w14:textId="6113928A" w:rsidR="00954BD5" w:rsidRDefault="00A51B19" w:rsidP="00954BD5">
      <w:r>
        <w:t xml:space="preserve">The </w:t>
      </w:r>
      <w:r w:rsidR="009B114C">
        <w:t>p</w:t>
      </w:r>
      <w:r>
        <w:t xml:space="preserve">roject must have the </w:t>
      </w:r>
      <w:r w:rsidR="0054474B">
        <w:t>ability to:</w:t>
      </w:r>
    </w:p>
    <w:p w14:paraId="4C3CFC5C" w14:textId="29E5DF73" w:rsidR="0054474B" w:rsidRDefault="0054474B" w:rsidP="0054474B">
      <w:pPr>
        <w:pStyle w:val="ListParagraph"/>
        <w:numPr>
          <w:ilvl w:val="0"/>
          <w:numId w:val="2"/>
        </w:numPr>
      </w:pPr>
      <w:r>
        <w:t>Parse and process information</w:t>
      </w:r>
    </w:p>
    <w:p w14:paraId="688E7439" w14:textId="4FE6874B" w:rsidR="0054474B" w:rsidRDefault="0054474B" w:rsidP="0054474B">
      <w:pPr>
        <w:pStyle w:val="ListParagraph"/>
        <w:numPr>
          <w:ilvl w:val="0"/>
          <w:numId w:val="2"/>
        </w:numPr>
      </w:pPr>
      <w:r>
        <w:t>G</w:t>
      </w:r>
      <w:r>
        <w:t>enerate alerts by either email, SMS or to a dedicated teams channel upon the detection and processing of data from the sources</w:t>
      </w:r>
    </w:p>
    <w:p w14:paraId="2F6F1A70" w14:textId="4440DF4D" w:rsidR="0054474B" w:rsidRDefault="0054474B" w:rsidP="0054474B">
      <w:pPr>
        <w:pStyle w:val="ListParagraph"/>
        <w:numPr>
          <w:ilvl w:val="0"/>
          <w:numId w:val="2"/>
        </w:numPr>
      </w:pPr>
      <w:r>
        <w:t>R</w:t>
      </w:r>
      <w:r>
        <w:t>eport a risk with the assigned CVE score</w:t>
      </w:r>
    </w:p>
    <w:p w14:paraId="0358E21A" w14:textId="1F3AC351" w:rsidR="0054474B" w:rsidRDefault="0054474B" w:rsidP="0054474B">
      <w:pPr>
        <w:pStyle w:val="ListParagraph"/>
        <w:numPr>
          <w:ilvl w:val="0"/>
          <w:numId w:val="2"/>
        </w:numPr>
      </w:pPr>
      <w:r>
        <w:t>P</w:t>
      </w:r>
      <w:r w:rsidRPr="0054474B">
        <w:t>rocess information</w:t>
      </w:r>
      <w:r>
        <w:t xml:space="preserve"> and ingest</w:t>
      </w:r>
      <w:r w:rsidRPr="0054474B">
        <w:t xml:space="preserve"> from a variety of sources such as security blogs or Twitter</w:t>
      </w:r>
    </w:p>
    <w:p w14:paraId="006C9453" w14:textId="68A8DD66" w:rsidR="0054474B" w:rsidRDefault="0054474B" w:rsidP="0054474B">
      <w:pPr>
        <w:pStyle w:val="ListParagraph"/>
        <w:numPr>
          <w:ilvl w:val="0"/>
          <w:numId w:val="2"/>
        </w:numPr>
      </w:pPr>
      <w:r w:rsidRPr="0054474B">
        <w:lastRenderedPageBreak/>
        <w:t>assign a SLA suggestion based on the threat posed such as critical, high, medium or low.</w:t>
      </w:r>
    </w:p>
    <w:p w14:paraId="408C8365" w14:textId="77777777" w:rsidR="00954BD5" w:rsidRDefault="00954BD5" w:rsidP="00954BD5"/>
    <w:p w14:paraId="10F22D0B" w14:textId="0B5DBA71" w:rsidR="0054474B" w:rsidRDefault="0054474B" w:rsidP="0054474B">
      <w:r>
        <w:t xml:space="preserve">The </w:t>
      </w:r>
      <w:r w:rsidR="009B114C">
        <w:t>p</w:t>
      </w:r>
      <w:r>
        <w:t xml:space="preserve">roject </w:t>
      </w:r>
      <w:r>
        <w:t>should</w:t>
      </w:r>
      <w:r>
        <w:t xml:space="preserve"> have the ability to:</w:t>
      </w:r>
    </w:p>
    <w:p w14:paraId="4E96BC6B" w14:textId="62BE30B7" w:rsidR="00954BD5" w:rsidRDefault="0054474B" w:rsidP="0054474B">
      <w:pPr>
        <w:pStyle w:val="ListParagraph"/>
        <w:numPr>
          <w:ilvl w:val="0"/>
          <w:numId w:val="3"/>
        </w:numPr>
      </w:pPr>
      <w:r>
        <w:t>Generate re</w:t>
      </w:r>
      <w:r w:rsidR="00466AF7">
        <w:t>ports for daily, weekly and monthly reports</w:t>
      </w:r>
    </w:p>
    <w:p w14:paraId="34BCAFA2" w14:textId="6CEA79F8" w:rsidR="002218E6" w:rsidRDefault="002218E6" w:rsidP="0054474B">
      <w:pPr>
        <w:pStyle w:val="ListParagraph"/>
        <w:numPr>
          <w:ilvl w:val="0"/>
          <w:numId w:val="3"/>
        </w:numPr>
      </w:pPr>
      <w:r>
        <w:t>A</w:t>
      </w:r>
      <w:r>
        <w:t xml:space="preserve">ssess vulnerability via an application assets list which should be easily amendable and </w:t>
      </w:r>
      <w:r w:rsidR="00E500E7">
        <w:t>updatable.</w:t>
      </w:r>
    </w:p>
    <w:p w14:paraId="50C868B9" w14:textId="77777777" w:rsidR="00E500E7" w:rsidRDefault="00E500E7" w:rsidP="00954BD5"/>
    <w:p w14:paraId="28F29DD9" w14:textId="3EB4BDE8" w:rsidR="00954BD5" w:rsidRDefault="009F0DE7" w:rsidP="00954BD5">
      <w:r w:rsidRPr="009F0DE7">
        <w:t xml:space="preserve">The </w:t>
      </w:r>
      <w:r w:rsidR="009B114C">
        <w:t>p</w:t>
      </w:r>
      <w:r w:rsidRPr="009F0DE7">
        <w:t xml:space="preserve">roject </w:t>
      </w:r>
      <w:r>
        <w:t>could</w:t>
      </w:r>
      <w:r w:rsidRPr="009F0DE7">
        <w:t xml:space="preserve"> have the ability to:</w:t>
      </w:r>
    </w:p>
    <w:p w14:paraId="7ABF5602" w14:textId="6676075E" w:rsidR="00E500E7" w:rsidRDefault="00E500E7" w:rsidP="00E500E7">
      <w:pPr>
        <w:pStyle w:val="ListParagraph"/>
        <w:numPr>
          <w:ilvl w:val="0"/>
          <w:numId w:val="4"/>
        </w:numPr>
      </w:pPr>
      <w:r w:rsidRPr="00E500E7">
        <w:t>produce reports on threat actors based on threats seen and the IOC’s they use</w:t>
      </w:r>
    </w:p>
    <w:p w14:paraId="47EC2CCA" w14:textId="77777777" w:rsidR="00E500E7" w:rsidRDefault="00E500E7" w:rsidP="00E500E7">
      <w:pPr>
        <w:pStyle w:val="ListParagraph"/>
      </w:pPr>
    </w:p>
    <w:p w14:paraId="700C8596" w14:textId="251781B3" w:rsidR="009B114C" w:rsidRDefault="009B114C" w:rsidP="009B114C">
      <w:r w:rsidRPr="009F0DE7">
        <w:t xml:space="preserve">The </w:t>
      </w:r>
      <w:r>
        <w:t>p</w:t>
      </w:r>
      <w:r w:rsidRPr="009F0DE7">
        <w:t xml:space="preserve">roject </w:t>
      </w:r>
      <w:r>
        <w:t>won’t</w:t>
      </w:r>
      <w:r w:rsidRPr="009F0DE7">
        <w:t xml:space="preserve"> have the ability to:</w:t>
      </w:r>
    </w:p>
    <w:p w14:paraId="2B6DBFC8" w14:textId="3AE1EF19" w:rsidR="009B114C" w:rsidRDefault="009B114C" w:rsidP="009B114C">
      <w:pPr>
        <w:pStyle w:val="ListParagraph"/>
        <w:numPr>
          <w:ilvl w:val="0"/>
          <w:numId w:val="4"/>
        </w:numPr>
      </w:pPr>
      <w:r>
        <w:t>automatically generate</w:t>
      </w:r>
      <w:r w:rsidR="007354CB">
        <w:t xml:space="preserve"> </w:t>
      </w:r>
      <w:r w:rsidR="00AF4A1B">
        <w:t>lists regarding the</w:t>
      </w:r>
      <w:r>
        <w:t xml:space="preserve"> </w:t>
      </w:r>
      <w:r w:rsidR="007354CB">
        <w:t xml:space="preserve">tools, software and hardware </w:t>
      </w:r>
      <w:r w:rsidR="00AF4A1B">
        <w:t>that exist on the estate</w:t>
      </w:r>
    </w:p>
    <w:p w14:paraId="45F9CB2E" w14:textId="77777777" w:rsidR="00F133E7" w:rsidRDefault="00F133E7" w:rsidP="009B114C"/>
    <w:p w14:paraId="5E6348E7" w14:textId="77777777" w:rsidR="00F133E7" w:rsidRPr="00F133E7" w:rsidRDefault="00F133E7" w:rsidP="00F133E7"/>
    <w:p w14:paraId="0DDC1937" w14:textId="751BC8F8" w:rsidR="005E2F5D" w:rsidRPr="009B114C" w:rsidRDefault="005E2F5D" w:rsidP="009B114C">
      <w:pPr>
        <w:rPr>
          <w:rFonts w:asciiTheme="majorHAnsi" w:eastAsiaTheme="majorEastAsia" w:hAnsiTheme="majorHAnsi" w:cstheme="majorBidi"/>
          <w:color w:val="2E74B5" w:themeColor="accent1" w:themeShade="BF"/>
          <w:sz w:val="32"/>
          <w:szCs w:val="32"/>
        </w:rPr>
      </w:pPr>
      <w:r>
        <w:br w:type="page"/>
      </w:r>
    </w:p>
    <w:p w14:paraId="4FC002EF" w14:textId="311983B5" w:rsidR="005E2F5D" w:rsidRDefault="005E2F5D" w:rsidP="005E2F5D">
      <w:pPr>
        <w:pStyle w:val="Heading1"/>
      </w:pPr>
      <w:bookmarkStart w:id="5" w:name="_Toc139978612"/>
      <w:r>
        <w:lastRenderedPageBreak/>
        <w:t xml:space="preserve">4. </w:t>
      </w:r>
      <w:r w:rsidR="00740CD1">
        <w:t>Methodology</w:t>
      </w:r>
      <w:bookmarkEnd w:id="5"/>
    </w:p>
    <w:p w14:paraId="143D6E42" w14:textId="77777777" w:rsidR="005E2F5D" w:rsidRPr="005E2F5D" w:rsidRDefault="005E2F5D" w:rsidP="005E2F5D"/>
    <w:p w14:paraId="5DDCCFDA" w14:textId="069791D1" w:rsidR="00740CD1" w:rsidRDefault="00740CD1" w:rsidP="00740CD1">
      <w:pPr>
        <w:pStyle w:val="Heading2"/>
      </w:pPr>
      <w:bookmarkStart w:id="6" w:name="_Toc139978613"/>
      <w:r>
        <w:t xml:space="preserve">4.1 Research </w:t>
      </w:r>
      <w:r w:rsidRPr="00083B66">
        <w:t>Methodology</w:t>
      </w:r>
      <w:bookmarkEnd w:id="6"/>
    </w:p>
    <w:p w14:paraId="7B1EBEED" w14:textId="77777777" w:rsidR="00740CD1" w:rsidRPr="0005173B" w:rsidRDefault="00740CD1" w:rsidP="00740CD1">
      <w:pPr>
        <w:rPr>
          <w:i/>
          <w:color w:val="FF0000"/>
        </w:rPr>
      </w:pPr>
      <w:r>
        <w:tab/>
      </w:r>
      <w:r>
        <w:rPr>
          <w:i/>
          <w:color w:val="FF0000"/>
        </w:rPr>
        <w:t>In this section you will describe what you are going to do, not explain what a research methodology is. You do not need to include the research wall or the research onion in this section.</w:t>
      </w:r>
    </w:p>
    <w:p w14:paraId="658F770B" w14:textId="47333094" w:rsidR="00740CD1" w:rsidRDefault="00740CD1" w:rsidP="00740CD1">
      <w:pPr>
        <w:pStyle w:val="Heading3"/>
      </w:pPr>
      <w:bookmarkStart w:id="7" w:name="_Toc139978614"/>
      <w:r>
        <w:t>4.1.1 Philosophy</w:t>
      </w:r>
      <w:bookmarkEnd w:id="7"/>
    </w:p>
    <w:p w14:paraId="4BD6BF08" w14:textId="77777777" w:rsidR="00740CD1" w:rsidRPr="00F835A9" w:rsidRDefault="00740CD1" w:rsidP="00740CD1">
      <w:pPr>
        <w:rPr>
          <w:i/>
          <w:iCs/>
          <w:color w:val="FF0000"/>
        </w:rPr>
      </w:pPr>
      <w:r w:rsidRPr="00F835A9">
        <w:rPr>
          <w:i/>
          <w:iCs/>
          <w:color w:val="FF0000"/>
        </w:rPr>
        <w:tab/>
        <w:t xml:space="preserve">Positivist or phenomenological? Justify your choice. How will you use your philosophy’s advantages in your project? How will you work around any disadvantages? If you plan to use a mixed methods approach, explain which parts of your project use which philosophy. </w:t>
      </w:r>
    </w:p>
    <w:p w14:paraId="086B6E2D" w14:textId="2B5A490D" w:rsidR="00740CD1" w:rsidRDefault="00740CD1" w:rsidP="00740CD1">
      <w:pPr>
        <w:pStyle w:val="Heading3"/>
      </w:pPr>
      <w:bookmarkStart w:id="8" w:name="_Toc139978615"/>
      <w:r>
        <w:t>4.1.2 Approach</w:t>
      </w:r>
      <w:bookmarkEnd w:id="8"/>
    </w:p>
    <w:p w14:paraId="1C6E66C7" w14:textId="77777777" w:rsidR="00740CD1" w:rsidRPr="00F835A9" w:rsidRDefault="00740CD1" w:rsidP="00740CD1">
      <w:pPr>
        <w:rPr>
          <w:i/>
          <w:iCs/>
          <w:color w:val="FF0000"/>
        </w:rPr>
      </w:pPr>
      <w:r w:rsidRPr="00F835A9">
        <w:rPr>
          <w:i/>
          <w:iCs/>
          <w:color w:val="FF0000"/>
        </w:rPr>
        <w:tab/>
        <w:t>Deductive or inductive? Justify your choice. How will you use your strategy’s advantages in your project? How will you work around any disadvantages? If you plan to use a mixed methods approach, explain which parts of your project use which strategy.</w:t>
      </w:r>
    </w:p>
    <w:p w14:paraId="52699D22" w14:textId="48E3A662" w:rsidR="00740CD1" w:rsidRDefault="00740CD1" w:rsidP="00740CD1">
      <w:pPr>
        <w:pStyle w:val="Heading3"/>
      </w:pPr>
      <w:bookmarkStart w:id="9" w:name="_Toc139978616"/>
      <w:r>
        <w:t>4.1.3 Strategies</w:t>
      </w:r>
      <w:bookmarkEnd w:id="9"/>
    </w:p>
    <w:p w14:paraId="38BE0E13" w14:textId="6B367FC7" w:rsidR="00740CD1" w:rsidRPr="00F835A9" w:rsidRDefault="00740CD1" w:rsidP="00740CD1">
      <w:pPr>
        <w:rPr>
          <w:i/>
          <w:iCs/>
          <w:color w:val="FF0000"/>
        </w:rPr>
      </w:pPr>
      <w:r w:rsidRPr="00F835A9">
        <w:rPr>
          <w:i/>
          <w:iCs/>
          <w:color w:val="FF0000"/>
        </w:rPr>
        <w:tab/>
        <w:t>These will be a literature review (a specific form of document review) and two of experiment, software development, case study, document review, action research, ethnographic study,  and survey. Why did you choose these strategies? If you are doing a case study then briefly explain the situation covered.</w:t>
      </w:r>
    </w:p>
    <w:p w14:paraId="6E2EB7E1" w14:textId="7E4767D0" w:rsidR="00740CD1" w:rsidRDefault="00740CD1" w:rsidP="00740CD1">
      <w:pPr>
        <w:pStyle w:val="Heading4"/>
      </w:pPr>
      <w:r>
        <w:t>4.1.3.1 Literature Review</w:t>
      </w:r>
    </w:p>
    <w:p w14:paraId="11512FCC" w14:textId="3E3154D8" w:rsidR="00740CD1" w:rsidRDefault="00740CD1" w:rsidP="00740CD1">
      <w:pPr>
        <w:pStyle w:val="Heading4"/>
      </w:pPr>
      <w:r>
        <w:t>4.1.3.2 &lt;Strategy 2&gt;</w:t>
      </w:r>
    </w:p>
    <w:p w14:paraId="72A35EBA" w14:textId="1DA60816" w:rsidR="00740CD1" w:rsidRDefault="00740CD1" w:rsidP="00740CD1">
      <w:pPr>
        <w:pStyle w:val="Heading4"/>
      </w:pPr>
      <w:r>
        <w:t>4.1.3.3 &lt;Strategy 3&gt;</w:t>
      </w:r>
    </w:p>
    <w:p w14:paraId="0075F990" w14:textId="278D6468" w:rsidR="00740CD1" w:rsidRDefault="00740CD1" w:rsidP="00740CD1">
      <w:pPr>
        <w:pStyle w:val="Heading3"/>
      </w:pPr>
      <w:bookmarkStart w:id="10" w:name="_Toc139978617"/>
      <w:r>
        <w:t>4.1.4 Risks &amp; Limitations</w:t>
      </w:r>
      <w:bookmarkEnd w:id="10"/>
    </w:p>
    <w:p w14:paraId="48F3C3AE" w14:textId="77777777" w:rsidR="00740CD1" w:rsidRPr="00F835A9" w:rsidRDefault="00740CD1" w:rsidP="00740CD1">
      <w:pPr>
        <w:rPr>
          <w:i/>
          <w:iCs/>
          <w:color w:val="FF0000"/>
        </w:rPr>
      </w:pPr>
      <w:r w:rsidRPr="00F835A9">
        <w:rPr>
          <w:i/>
          <w:iCs/>
          <w:color w:val="FF0000"/>
        </w:rPr>
        <w:tab/>
        <w:t>What external factors could prevent your project from being a success? How will you attempt to prevent this from happening? If things do go wrong, how do you plan to work around this? Are there any limitations on your project? If so, then what are they and how are you going to handle them?</w:t>
      </w:r>
    </w:p>
    <w:p w14:paraId="4AA6D728" w14:textId="39492241" w:rsidR="00740CD1" w:rsidRDefault="00740CD1" w:rsidP="00740CD1">
      <w:pPr>
        <w:pStyle w:val="Heading3"/>
      </w:pPr>
      <w:bookmarkStart w:id="11" w:name="_Toc139978618"/>
      <w:r>
        <w:t>4.1 5 Ethical Issues</w:t>
      </w:r>
      <w:bookmarkEnd w:id="11"/>
    </w:p>
    <w:p w14:paraId="7D9902E1" w14:textId="1F58EB5C" w:rsidR="00740CD1" w:rsidRPr="00F835A9" w:rsidRDefault="00740CD1" w:rsidP="00740CD1">
      <w:pPr>
        <w:rPr>
          <w:i/>
          <w:iCs/>
          <w:color w:val="FF0000"/>
        </w:rPr>
      </w:pPr>
      <w:r w:rsidRPr="00F835A9">
        <w:rPr>
          <w:i/>
          <w:iCs/>
          <w:color w:val="FF0000"/>
        </w:rPr>
        <w:tab/>
        <w:t>Are there any ethical issues related to this research? Is there any potential of physical, mental, or reputational harm to the researcher, any industrial partners, any participants, or to the university?</w:t>
      </w:r>
    </w:p>
    <w:p w14:paraId="72105A69" w14:textId="22400C74" w:rsidR="00740CD1" w:rsidRDefault="00740CD1" w:rsidP="00740CD1">
      <w:pPr>
        <w:pStyle w:val="Heading3"/>
      </w:pPr>
      <w:bookmarkStart w:id="12" w:name="_Toc139978619"/>
      <w:r>
        <w:t>4.1.6 Validity, Reliability &amp; Generalisability</w:t>
      </w:r>
      <w:bookmarkEnd w:id="12"/>
    </w:p>
    <w:p w14:paraId="786964E7" w14:textId="111B609F" w:rsidR="00740CD1" w:rsidRDefault="00740CD1" w:rsidP="00740CD1">
      <w:pPr>
        <w:pStyle w:val="Heading4"/>
      </w:pPr>
      <w:r>
        <w:t>4.1.6.1 Validity</w:t>
      </w:r>
    </w:p>
    <w:p w14:paraId="7E50EE5F" w14:textId="77777777" w:rsidR="00740CD1" w:rsidRPr="00F835A9" w:rsidRDefault="00740CD1" w:rsidP="00740CD1">
      <w:pPr>
        <w:rPr>
          <w:i/>
          <w:iCs/>
          <w:color w:val="FF0000"/>
        </w:rPr>
      </w:pPr>
      <w:r w:rsidRPr="00F835A9">
        <w:rPr>
          <w:i/>
          <w:iCs/>
          <w:color w:val="FF0000"/>
        </w:rPr>
        <w:tab/>
        <w:t>Is this a good way to investigate this problem?</w:t>
      </w:r>
    </w:p>
    <w:p w14:paraId="01D5A77B" w14:textId="272827D1" w:rsidR="00740CD1" w:rsidRDefault="00740CD1" w:rsidP="00740CD1">
      <w:pPr>
        <w:pStyle w:val="Heading4"/>
      </w:pPr>
      <w:r>
        <w:t>4.1.6.2 Reliability</w:t>
      </w:r>
    </w:p>
    <w:p w14:paraId="7C86BB9F" w14:textId="77777777" w:rsidR="00740CD1" w:rsidRPr="00F835A9" w:rsidRDefault="00740CD1" w:rsidP="00740CD1">
      <w:pPr>
        <w:rPr>
          <w:i/>
          <w:iCs/>
          <w:color w:val="FF0000"/>
        </w:rPr>
      </w:pPr>
      <w:r w:rsidRPr="00F835A9">
        <w:rPr>
          <w:i/>
          <w:iCs/>
          <w:color w:val="FF0000"/>
        </w:rPr>
        <w:tab/>
        <w:t>Would a different researcher investigating the same problem be likely to get the same results?</w:t>
      </w:r>
    </w:p>
    <w:p w14:paraId="57D8CDD4" w14:textId="03B2FCD9" w:rsidR="00740CD1" w:rsidRDefault="00740CD1" w:rsidP="00740CD1">
      <w:pPr>
        <w:pStyle w:val="Heading4"/>
      </w:pPr>
      <w:r>
        <w:t>4.1.6.3 Generalisability</w:t>
      </w:r>
    </w:p>
    <w:p w14:paraId="335D33BB" w14:textId="77777777" w:rsidR="00740CD1" w:rsidRPr="00F835A9" w:rsidRDefault="00740CD1" w:rsidP="00740CD1">
      <w:pPr>
        <w:rPr>
          <w:i/>
          <w:iCs/>
          <w:color w:val="FF0000"/>
        </w:rPr>
      </w:pPr>
      <w:r w:rsidRPr="00F835A9">
        <w:rPr>
          <w:i/>
          <w:iCs/>
          <w:color w:val="FF0000"/>
        </w:rPr>
        <w:tab/>
        <w:t>What range of situations do your results apply to? Could they be used for similar problems or similar organisations, or with similar data sets?</w:t>
      </w:r>
    </w:p>
    <w:p w14:paraId="19964E20" w14:textId="3E0E3788" w:rsidR="00740CD1" w:rsidRDefault="00740CD1" w:rsidP="00740CD1">
      <w:pPr>
        <w:pStyle w:val="Heading3"/>
      </w:pPr>
      <w:bookmarkStart w:id="13" w:name="_Toc139978620"/>
      <w:r>
        <w:lastRenderedPageBreak/>
        <w:t>4.1.7 Data Evaluation Methods</w:t>
      </w:r>
      <w:bookmarkEnd w:id="13"/>
    </w:p>
    <w:p w14:paraId="363FD627" w14:textId="2313FE90" w:rsidR="00740CD1" w:rsidRDefault="00740CD1" w:rsidP="00740CD1">
      <w:pPr>
        <w:pStyle w:val="Heading4"/>
      </w:pPr>
      <w:r>
        <w:t>4.1.7.1 Data Collection</w:t>
      </w:r>
    </w:p>
    <w:p w14:paraId="4A07564E" w14:textId="77777777" w:rsidR="00740CD1" w:rsidRPr="00F835A9" w:rsidRDefault="00740CD1" w:rsidP="00740CD1">
      <w:pPr>
        <w:rPr>
          <w:i/>
          <w:iCs/>
          <w:color w:val="FF0000"/>
        </w:rPr>
      </w:pPr>
      <w:r w:rsidRPr="00F835A9">
        <w:rPr>
          <w:i/>
          <w:iCs/>
          <w:color w:val="FF0000"/>
        </w:rPr>
        <w:tab/>
        <w:t>What types of data do you plan to collect? How do you plan to collect this data? If you are doing a survey, then how many respondents will you need, and how do you expect to contact those people? What is the minimum amount of data needed for your project? What will you do if you cannot collect enough data?</w:t>
      </w:r>
    </w:p>
    <w:p w14:paraId="1686DAC3" w14:textId="619CD3C9" w:rsidR="00740CD1" w:rsidRDefault="00740CD1" w:rsidP="00740CD1">
      <w:pPr>
        <w:pStyle w:val="Heading4"/>
      </w:pPr>
      <w:r>
        <w:t>4.1.7.2 Data Evaluation</w:t>
      </w:r>
    </w:p>
    <w:p w14:paraId="4E8317F2" w14:textId="77777777" w:rsidR="00740CD1" w:rsidRPr="00F835A9" w:rsidRDefault="00740CD1" w:rsidP="00740CD1">
      <w:pPr>
        <w:rPr>
          <w:i/>
          <w:iCs/>
          <w:color w:val="FF0000"/>
        </w:rPr>
      </w:pPr>
      <w:r w:rsidRPr="00F835A9">
        <w:rPr>
          <w:i/>
          <w:iCs/>
          <w:color w:val="FF0000"/>
        </w:rPr>
        <w:tab/>
        <w:t>How will you evaluate your data? What statistical analysis techniques will you use? If you are performing an experiment then what are your experimental hypotheses and what level of statistical significance will you use? How will you present your data?</w:t>
      </w:r>
    </w:p>
    <w:p w14:paraId="163A8618" w14:textId="38DACF09" w:rsidR="00740CD1" w:rsidRDefault="00740CD1" w:rsidP="00740CD1">
      <w:pPr>
        <w:pStyle w:val="Heading2"/>
      </w:pPr>
      <w:bookmarkStart w:id="14" w:name="_Toc139978621"/>
      <w:r>
        <w:t>4.2 Development Methodology</w:t>
      </w:r>
      <w:bookmarkEnd w:id="14"/>
    </w:p>
    <w:p w14:paraId="5E36FEC3" w14:textId="60EE964E" w:rsidR="00740CD1" w:rsidRPr="0005173B" w:rsidRDefault="00740CD1" w:rsidP="00740CD1">
      <w:r>
        <w:tab/>
      </w:r>
      <w:r>
        <w:rPr>
          <w:i/>
          <w:color w:val="FF0000"/>
        </w:rPr>
        <w:t>In this section you will describe what you are going to do, not explain how your development or analysis methodology works.</w:t>
      </w:r>
      <w:r w:rsidR="00F835A9">
        <w:rPr>
          <w:i/>
          <w:color w:val="FF0000"/>
        </w:rPr>
        <w:t xml:space="preserve"> </w:t>
      </w:r>
    </w:p>
    <w:p w14:paraId="7ED879F2" w14:textId="01865C45" w:rsidR="00740CD1" w:rsidRDefault="00F835A9" w:rsidP="00740CD1">
      <w:pPr>
        <w:pStyle w:val="Heading3"/>
      </w:pPr>
      <w:bookmarkStart w:id="15" w:name="_Toc139978622"/>
      <w:r>
        <w:t>4</w:t>
      </w:r>
      <w:r w:rsidR="00740CD1">
        <w:t>.2.1 Software Development Methodology OR Other Relevant Major Methodology</w:t>
      </w:r>
      <w:bookmarkEnd w:id="15"/>
    </w:p>
    <w:p w14:paraId="51CB2376" w14:textId="59F5643D" w:rsidR="00740CD1" w:rsidRPr="00F835A9" w:rsidRDefault="00740CD1" w:rsidP="00740CD1">
      <w:pPr>
        <w:rPr>
          <w:i/>
          <w:iCs/>
        </w:rPr>
      </w:pPr>
      <w:r w:rsidRPr="00E90FA3">
        <w:tab/>
      </w:r>
      <w:r w:rsidRPr="00F835A9">
        <w:rPr>
          <w:i/>
          <w:iCs/>
          <w:color w:val="FF0000"/>
        </w:rPr>
        <w:t>State which software development you will be using and justify your decision. If you are doing a data mining project then you should state which data mining methodology you will be using.</w:t>
      </w:r>
      <w:r w:rsidR="00F835A9" w:rsidRPr="00F835A9">
        <w:rPr>
          <w:i/>
          <w:iCs/>
          <w:color w:val="FF0000"/>
        </w:rPr>
        <w:t xml:space="preserve"> Most software development projects will use Feature Driven Development, as it is an Agile methodology suitable for small single-programmer projects.</w:t>
      </w:r>
    </w:p>
    <w:p w14:paraId="791C4B18" w14:textId="67693887" w:rsidR="00740CD1" w:rsidRDefault="00F835A9" w:rsidP="00740CD1">
      <w:pPr>
        <w:pStyle w:val="Heading3"/>
      </w:pPr>
      <w:bookmarkStart w:id="16" w:name="_Toc139978623"/>
      <w:r>
        <w:t>4</w:t>
      </w:r>
      <w:r w:rsidR="00740CD1">
        <w:t>.2.2 (Optional) &lt;Any Other Relevant Subsidiary Methodologies&gt;</w:t>
      </w:r>
      <w:bookmarkEnd w:id="16"/>
    </w:p>
    <w:p w14:paraId="4D79C0C5" w14:textId="77777777" w:rsidR="00740CD1" w:rsidRPr="00F835A9" w:rsidRDefault="00740CD1" w:rsidP="00740CD1">
      <w:pPr>
        <w:rPr>
          <w:i/>
          <w:iCs/>
          <w:color w:val="FF0000"/>
        </w:rPr>
      </w:pPr>
      <w:r w:rsidRPr="00F835A9">
        <w:rPr>
          <w:i/>
          <w:iCs/>
          <w:color w:val="FF0000"/>
        </w:rPr>
        <w:tab/>
        <w:t>Some projects may use more than one methodology. If this is the case for your project, state which other methodologies you will use and justify your decisions.</w:t>
      </w:r>
    </w:p>
    <w:p w14:paraId="4E9228BC" w14:textId="77777777" w:rsidR="00F835A9" w:rsidRDefault="00F835A9">
      <w:pPr>
        <w:rPr>
          <w:rFonts w:asciiTheme="majorHAnsi" w:eastAsiaTheme="majorEastAsia" w:hAnsiTheme="majorHAnsi" w:cstheme="majorBidi"/>
          <w:color w:val="2E74B5" w:themeColor="accent1" w:themeShade="BF"/>
          <w:sz w:val="26"/>
          <w:szCs w:val="26"/>
        </w:rPr>
      </w:pPr>
      <w:r>
        <w:br w:type="page"/>
      </w:r>
    </w:p>
    <w:p w14:paraId="52E51284" w14:textId="6D0EB06A" w:rsidR="00740CD1" w:rsidRDefault="00F835A9" w:rsidP="00F835A9">
      <w:pPr>
        <w:pStyle w:val="Heading1"/>
      </w:pPr>
      <w:bookmarkStart w:id="17" w:name="_Toc139978624"/>
      <w:r>
        <w:lastRenderedPageBreak/>
        <w:t>5</w:t>
      </w:r>
      <w:r w:rsidR="00740CD1">
        <w:t xml:space="preserve"> Resources</w:t>
      </w:r>
      <w:r>
        <w:t xml:space="preserve"> and Planning</w:t>
      </w:r>
      <w:bookmarkEnd w:id="17"/>
    </w:p>
    <w:p w14:paraId="390440B3" w14:textId="77777777" w:rsidR="00740CD1" w:rsidRPr="00047DE9" w:rsidRDefault="00740CD1" w:rsidP="00740CD1">
      <w:r>
        <w:tab/>
      </w:r>
      <w:r>
        <w:rPr>
          <w:i/>
          <w:color w:val="FF0000"/>
        </w:rPr>
        <w:t>In this section you will describe what you are going to use, not explain what a resource is.</w:t>
      </w:r>
    </w:p>
    <w:p w14:paraId="7332D855" w14:textId="6A92B1F7" w:rsidR="00740CD1" w:rsidRDefault="00F835A9" w:rsidP="00740CD1">
      <w:pPr>
        <w:pStyle w:val="Heading2"/>
      </w:pPr>
      <w:bookmarkStart w:id="18" w:name="_Toc139978625"/>
      <w:r>
        <w:t>5</w:t>
      </w:r>
      <w:r w:rsidR="00740CD1">
        <w:t>.1 Hardware Resources</w:t>
      </w:r>
      <w:bookmarkEnd w:id="18"/>
    </w:p>
    <w:p w14:paraId="00A235C2" w14:textId="77777777" w:rsidR="00740CD1" w:rsidRPr="00F835A9" w:rsidRDefault="00740CD1" w:rsidP="00740CD1">
      <w:pPr>
        <w:rPr>
          <w:i/>
          <w:iCs/>
        </w:rPr>
      </w:pPr>
      <w:r w:rsidRPr="00E90FA3">
        <w:tab/>
      </w:r>
      <w:r w:rsidRPr="00F835A9">
        <w:rPr>
          <w:i/>
          <w:iCs/>
          <w:color w:val="FF0000"/>
        </w:rPr>
        <w:t>What hardware will you be using? Is there anything other than a normal networked PC?</w:t>
      </w:r>
    </w:p>
    <w:p w14:paraId="69F51722" w14:textId="7652ABB0" w:rsidR="00740CD1" w:rsidRDefault="00F835A9" w:rsidP="00740CD1">
      <w:pPr>
        <w:pStyle w:val="Heading2"/>
      </w:pPr>
      <w:bookmarkStart w:id="19" w:name="_Toc139978626"/>
      <w:r>
        <w:t>5.</w:t>
      </w:r>
      <w:r w:rsidR="00740CD1">
        <w:t>2 Software Resources</w:t>
      </w:r>
      <w:bookmarkEnd w:id="19"/>
    </w:p>
    <w:p w14:paraId="7A857460" w14:textId="77777777" w:rsidR="00740CD1" w:rsidRPr="00F835A9" w:rsidRDefault="00740CD1" w:rsidP="00740CD1">
      <w:pPr>
        <w:rPr>
          <w:i/>
          <w:iCs/>
          <w:color w:val="FF0000"/>
        </w:rPr>
      </w:pPr>
      <w:r>
        <w:tab/>
      </w:r>
      <w:r w:rsidRPr="00F835A9">
        <w:rPr>
          <w:i/>
          <w:iCs/>
          <w:color w:val="FF0000"/>
        </w:rPr>
        <w:t>What software will you be using? What versions? If you need to download specialised software from anywhere, where will it come from?</w:t>
      </w:r>
    </w:p>
    <w:p w14:paraId="6CCE8A4C" w14:textId="0DC68BEF" w:rsidR="00740CD1" w:rsidRDefault="00F835A9" w:rsidP="00740CD1">
      <w:pPr>
        <w:pStyle w:val="Heading2"/>
      </w:pPr>
      <w:bookmarkStart w:id="20" w:name="_Toc139978627"/>
      <w:r>
        <w:t>5</w:t>
      </w:r>
      <w:r w:rsidR="00740CD1">
        <w:t>.3 (Optional) Information Resources</w:t>
      </w:r>
      <w:bookmarkEnd w:id="20"/>
    </w:p>
    <w:p w14:paraId="4A9C7687" w14:textId="77777777" w:rsidR="00740CD1" w:rsidRPr="00F835A9" w:rsidRDefault="00740CD1" w:rsidP="00740CD1">
      <w:pPr>
        <w:rPr>
          <w:i/>
          <w:iCs/>
        </w:rPr>
      </w:pPr>
      <w:r>
        <w:tab/>
      </w:r>
      <w:r w:rsidRPr="00F835A9">
        <w:rPr>
          <w:i/>
          <w:iCs/>
          <w:color w:val="FF0000"/>
        </w:rPr>
        <w:t>If you need external data for your project, where will that data come from?</w:t>
      </w:r>
    </w:p>
    <w:p w14:paraId="4D423CF4" w14:textId="77777777" w:rsidR="00D21F41" w:rsidRDefault="00D21F41" w:rsidP="00D21F41">
      <w:pPr>
        <w:pStyle w:val="Heading2"/>
      </w:pPr>
      <w:bookmarkStart w:id="21" w:name="_Toc139978628"/>
      <w:r>
        <w:t>5.4 (Optional) Human Resources</w:t>
      </w:r>
      <w:bookmarkEnd w:id="21"/>
    </w:p>
    <w:p w14:paraId="01293150" w14:textId="77777777" w:rsidR="00D21F41" w:rsidRPr="00F835A9" w:rsidRDefault="00D21F41" w:rsidP="00D21F41">
      <w:pPr>
        <w:rPr>
          <w:i/>
          <w:iCs/>
        </w:rPr>
      </w:pPr>
      <w:r>
        <w:tab/>
      </w:r>
      <w:r w:rsidRPr="00F835A9">
        <w:rPr>
          <w:i/>
          <w:iCs/>
          <w:color w:val="FF0000"/>
        </w:rPr>
        <w:t>Do you need people other than yourself and your supervisor to provide input to your project? If your project includes user testing or a survey then you need to identify how many subjects you need and how you will contact these people.</w:t>
      </w:r>
    </w:p>
    <w:p w14:paraId="24558748" w14:textId="66CF8572" w:rsidR="00D21F41" w:rsidRDefault="00D21F41" w:rsidP="00D21F41">
      <w:pPr>
        <w:pStyle w:val="Heading2"/>
      </w:pPr>
      <w:bookmarkStart w:id="22" w:name="_Toc139978629"/>
      <w:r>
        <w:t>5.5 Project Plan</w:t>
      </w:r>
      <w:bookmarkEnd w:id="22"/>
    </w:p>
    <w:p w14:paraId="003397FF" w14:textId="0EE45FD9" w:rsidR="00D21F41" w:rsidRPr="00F835A9" w:rsidRDefault="00D21F41" w:rsidP="00D21F41">
      <w:pPr>
        <w:rPr>
          <w:i/>
          <w:iCs/>
        </w:rPr>
      </w:pPr>
      <w:r>
        <w:tab/>
      </w:r>
      <w:r>
        <w:rPr>
          <w:i/>
          <w:iCs/>
          <w:color w:val="FF0000"/>
        </w:rPr>
        <w:t xml:space="preserve">Provide either a simple Gantt chart or some other type of timeline chart or table to show the projected phases of the project. Include milestones such as submission dates and </w:t>
      </w:r>
      <w:proofErr w:type="spellStart"/>
      <w:r>
        <w:rPr>
          <w:i/>
          <w:iCs/>
          <w:color w:val="FF0000"/>
        </w:rPr>
        <w:t>vivas</w:t>
      </w:r>
      <w:proofErr w:type="spellEnd"/>
      <w:r>
        <w:rPr>
          <w:i/>
          <w:iCs/>
          <w:color w:val="FF0000"/>
        </w:rPr>
        <w:t xml:space="preserve"> if you know those dates. As a rule of thumb, the interim </w:t>
      </w:r>
      <w:proofErr w:type="spellStart"/>
      <w:r>
        <w:rPr>
          <w:i/>
          <w:iCs/>
          <w:color w:val="FF0000"/>
        </w:rPr>
        <w:t>vivas</w:t>
      </w:r>
      <w:proofErr w:type="spellEnd"/>
      <w:r>
        <w:rPr>
          <w:i/>
          <w:iCs/>
          <w:color w:val="FF0000"/>
        </w:rPr>
        <w:t xml:space="preserve"> are usually </w:t>
      </w:r>
      <w:r w:rsidR="004B20F1">
        <w:rPr>
          <w:i/>
          <w:iCs/>
          <w:color w:val="FF0000"/>
        </w:rPr>
        <w:t>around the second week in January, the project repo</w:t>
      </w:r>
      <w:r w:rsidR="00CB49BF">
        <w:rPr>
          <w:i/>
          <w:iCs/>
          <w:color w:val="FF0000"/>
        </w:rPr>
        <w:t>rt at the end of April (the first week back after the Easter break), and the final viva around the second week in May.</w:t>
      </w:r>
    </w:p>
    <w:p w14:paraId="6BACD956" w14:textId="77777777" w:rsidR="00740CD1" w:rsidRDefault="00740CD1" w:rsidP="00740CD1"/>
    <w:p w14:paraId="611AAE41" w14:textId="77777777" w:rsidR="00740CD1" w:rsidRPr="00047DE9" w:rsidRDefault="00740CD1" w:rsidP="00740CD1">
      <w:pPr>
        <w:ind w:firstLine="720"/>
        <w:rPr>
          <w:color w:val="FF0000"/>
        </w:rPr>
      </w:pPr>
      <w:r>
        <w:rPr>
          <w:color w:val="FF0000"/>
        </w:rPr>
        <w:t>At the end of the section write a final paragraph to link it to the next section of your proposal.</w:t>
      </w:r>
    </w:p>
    <w:p w14:paraId="0AEC9CC1" w14:textId="77777777" w:rsidR="00F835A9" w:rsidRDefault="00F835A9">
      <w:pPr>
        <w:rPr>
          <w:rFonts w:asciiTheme="majorHAnsi" w:eastAsiaTheme="majorEastAsia" w:hAnsiTheme="majorHAnsi" w:cstheme="majorBidi"/>
          <w:color w:val="2E74B5" w:themeColor="accent1" w:themeShade="BF"/>
          <w:sz w:val="32"/>
          <w:szCs w:val="32"/>
        </w:rPr>
      </w:pPr>
      <w:r>
        <w:br w:type="page"/>
      </w:r>
    </w:p>
    <w:p w14:paraId="55D9275F" w14:textId="12377633" w:rsidR="005E2F5D" w:rsidRDefault="00843F22" w:rsidP="005E2F5D">
      <w:pPr>
        <w:pStyle w:val="Heading1"/>
      </w:pPr>
      <w:bookmarkStart w:id="23" w:name="_Toc139978630"/>
      <w:r>
        <w:lastRenderedPageBreak/>
        <w:t>6</w:t>
      </w:r>
      <w:r w:rsidR="005E2F5D">
        <w:t>. Reference List</w:t>
      </w:r>
      <w:bookmarkEnd w:id="23"/>
    </w:p>
    <w:p w14:paraId="660A09C6" w14:textId="77777777" w:rsidR="003236F8" w:rsidRDefault="003236F8" w:rsidP="00AD20DE">
      <w:pPr>
        <w:rPr>
          <w:rFonts w:eastAsiaTheme="majorEastAsia" w:cstheme="minorHAnsi"/>
        </w:rPr>
      </w:pPr>
    </w:p>
    <w:p w14:paraId="24D5F423" w14:textId="5433E5F7" w:rsidR="00AD20DE" w:rsidRPr="00AD20DE" w:rsidRDefault="00AD20DE" w:rsidP="00AD20DE">
      <w:pPr>
        <w:rPr>
          <w:rFonts w:eastAsiaTheme="majorEastAsia" w:cstheme="minorHAnsi"/>
        </w:rPr>
      </w:pPr>
      <w:r w:rsidRPr="00AD20DE">
        <w:rPr>
          <w:rFonts w:eastAsiaTheme="majorEastAsia" w:cstheme="minorHAnsi"/>
        </w:rPr>
        <w:t>[1]H. Kure and S. Islam, “Cyber Threat Intelligence for Improving Cybersecurity and Risk Management in Critical Infrastructure,” Journal of Universal Computer Science, vol. 25, no. 11, pp. 1478–1502, Nov. 2019, Accessed: Sep. 05, 2023. [Online]. Available: https://repository.uel.ac.uk/item/877y3</w:t>
      </w:r>
    </w:p>
    <w:p w14:paraId="3F03B7AF" w14:textId="77777777" w:rsidR="00AD20DE" w:rsidRPr="00AD20DE" w:rsidRDefault="00AD20DE" w:rsidP="00AD20DE">
      <w:pPr>
        <w:rPr>
          <w:rFonts w:eastAsiaTheme="majorEastAsia" w:cstheme="minorHAnsi"/>
        </w:rPr>
      </w:pPr>
    </w:p>
    <w:p w14:paraId="0CAA8DAB" w14:textId="77777777" w:rsidR="00AD20DE" w:rsidRPr="00AD20DE" w:rsidRDefault="00AD20DE" w:rsidP="00AD20DE">
      <w:pPr>
        <w:rPr>
          <w:rFonts w:eastAsiaTheme="majorEastAsia" w:cstheme="minorHAnsi"/>
        </w:rPr>
      </w:pPr>
      <w:r w:rsidRPr="00AD20DE">
        <w:rPr>
          <w:rFonts w:eastAsiaTheme="majorEastAsia" w:cstheme="minorHAnsi"/>
        </w:rPr>
        <w:t xml:space="preserve">[2]L. Maglaras, M. </w:t>
      </w:r>
      <w:proofErr w:type="spellStart"/>
      <w:r w:rsidRPr="00AD20DE">
        <w:rPr>
          <w:rFonts w:eastAsiaTheme="majorEastAsia" w:cstheme="minorHAnsi"/>
        </w:rPr>
        <w:t>Ferrag</w:t>
      </w:r>
      <w:proofErr w:type="spellEnd"/>
      <w:r w:rsidRPr="00AD20DE">
        <w:rPr>
          <w:rFonts w:eastAsiaTheme="majorEastAsia" w:cstheme="minorHAnsi"/>
        </w:rPr>
        <w:t xml:space="preserve">, A. </w:t>
      </w:r>
      <w:proofErr w:type="spellStart"/>
      <w:r w:rsidRPr="00AD20DE">
        <w:rPr>
          <w:rFonts w:eastAsiaTheme="majorEastAsia" w:cstheme="minorHAnsi"/>
        </w:rPr>
        <w:t>Derhab</w:t>
      </w:r>
      <w:proofErr w:type="spellEnd"/>
      <w:r w:rsidRPr="00AD20DE">
        <w:rPr>
          <w:rFonts w:eastAsiaTheme="majorEastAsia" w:cstheme="minorHAnsi"/>
        </w:rPr>
        <w:t xml:space="preserve">, M. Mukherjee, H. Janicke, and S. Rallis, “Threats, Countermeasures and Attribution of Cyber Attacks on Critical Infrastructures,” ICST Transactions on Security and Safety, vol. 5, no. 16, p. 155856, Dec. 2018, </w:t>
      </w:r>
      <w:proofErr w:type="spellStart"/>
      <w:r w:rsidRPr="00AD20DE">
        <w:rPr>
          <w:rFonts w:eastAsiaTheme="majorEastAsia" w:cstheme="minorHAnsi"/>
        </w:rPr>
        <w:t>doi</w:t>
      </w:r>
      <w:proofErr w:type="spellEnd"/>
      <w:r w:rsidRPr="00AD20DE">
        <w:rPr>
          <w:rFonts w:eastAsiaTheme="majorEastAsia" w:cstheme="minorHAnsi"/>
        </w:rPr>
        <w:t>: https://doi.org/10.4108/eai.15-10-2018.155856.</w:t>
      </w:r>
    </w:p>
    <w:p w14:paraId="06098B7A" w14:textId="77777777" w:rsidR="00AD20DE" w:rsidRPr="00AD20DE" w:rsidRDefault="00AD20DE" w:rsidP="00AD20DE">
      <w:pPr>
        <w:rPr>
          <w:rFonts w:eastAsiaTheme="majorEastAsia" w:cstheme="minorHAnsi"/>
        </w:rPr>
      </w:pPr>
    </w:p>
    <w:p w14:paraId="37387D32" w14:textId="77777777" w:rsidR="00AD20DE" w:rsidRPr="00AD20DE" w:rsidRDefault="00AD20DE" w:rsidP="00AD20DE">
      <w:pPr>
        <w:rPr>
          <w:rFonts w:eastAsiaTheme="majorEastAsia" w:cstheme="minorHAnsi"/>
        </w:rPr>
      </w:pPr>
      <w:r w:rsidRPr="00AD20DE">
        <w:rPr>
          <w:rFonts w:eastAsiaTheme="majorEastAsia" w:cstheme="minorHAnsi"/>
        </w:rPr>
        <w:t>[3]R. Reich, “Newsweek,” Newsweek, 2013. https://www.newsweek.com/</w:t>
      </w:r>
    </w:p>
    <w:p w14:paraId="0D27B1A5" w14:textId="77777777" w:rsidR="00AD20DE" w:rsidRPr="00AD20DE" w:rsidRDefault="00AD20DE" w:rsidP="00AD20DE">
      <w:pPr>
        <w:rPr>
          <w:rFonts w:eastAsiaTheme="majorEastAsia" w:cstheme="minorHAnsi"/>
        </w:rPr>
      </w:pPr>
    </w:p>
    <w:p w14:paraId="46D6CF8C" w14:textId="77777777" w:rsidR="00AD20DE" w:rsidRPr="00AD20DE" w:rsidRDefault="00AD20DE" w:rsidP="00AD20DE">
      <w:pPr>
        <w:rPr>
          <w:rFonts w:eastAsiaTheme="majorEastAsia" w:cstheme="minorHAnsi"/>
        </w:rPr>
      </w:pPr>
      <w:r w:rsidRPr="00AD20DE">
        <w:rPr>
          <w:rFonts w:eastAsiaTheme="majorEastAsia" w:cstheme="minorHAnsi"/>
        </w:rPr>
        <w:t>[4]K. Finley, “WIRED,” Wired.com, 2018. https://www.wired.com/story/crash-override-malware/</w:t>
      </w:r>
    </w:p>
    <w:p w14:paraId="39E50813" w14:textId="77777777" w:rsidR="00AD20DE" w:rsidRPr="00AD20DE" w:rsidRDefault="00AD20DE" w:rsidP="00AD20DE">
      <w:pPr>
        <w:rPr>
          <w:rFonts w:eastAsiaTheme="majorEastAsia" w:cstheme="minorHAnsi"/>
        </w:rPr>
      </w:pPr>
    </w:p>
    <w:p w14:paraId="22738F0E" w14:textId="77777777" w:rsidR="00AD20DE" w:rsidRPr="00AD20DE" w:rsidRDefault="00AD20DE" w:rsidP="00AD20DE">
      <w:pPr>
        <w:rPr>
          <w:rFonts w:eastAsiaTheme="majorEastAsia" w:cstheme="minorHAnsi"/>
        </w:rPr>
      </w:pPr>
      <w:r w:rsidRPr="00AD20DE">
        <w:rPr>
          <w:rFonts w:eastAsiaTheme="majorEastAsia" w:cstheme="minorHAnsi"/>
        </w:rPr>
        <w:t>[5]R. M. Lee, “2020 SANS Cyber Threat Intelligence (CTI) Survey | SANS Institute,” www.sans.org, Feb. 10, 2020. https://www.sans.org/white-papers/39395/ (accessed Sep. 05, 2023)</w:t>
      </w:r>
    </w:p>
    <w:p w14:paraId="4643D0DF" w14:textId="77777777" w:rsidR="00AD20DE" w:rsidRPr="00AD20DE" w:rsidRDefault="00AD20DE" w:rsidP="00AD20DE">
      <w:pPr>
        <w:rPr>
          <w:rFonts w:eastAsiaTheme="majorEastAsia" w:cstheme="minorHAnsi"/>
        </w:rPr>
      </w:pPr>
    </w:p>
    <w:p w14:paraId="32B0CB1C" w14:textId="77777777" w:rsidR="00AD20DE" w:rsidRPr="00AD20DE" w:rsidRDefault="00AD20DE" w:rsidP="00AD20DE">
      <w:pPr>
        <w:rPr>
          <w:rFonts w:eastAsiaTheme="majorEastAsia" w:cstheme="minorHAnsi"/>
        </w:rPr>
      </w:pPr>
      <w:r w:rsidRPr="00AD20DE">
        <w:rPr>
          <w:rFonts w:eastAsiaTheme="majorEastAsia" w:cstheme="minorHAnsi"/>
        </w:rPr>
        <w:t>[6]J. Matkowsky, “Threat Intelligence-Driven Attack Surface Management | SANS Institute,” www.sans.org, Aug. 09, 2022. https://www.sans.org/white-papers/threat-intelligence-driven-attack-surface-management/ (accessed Sep. 05, 2023).</w:t>
      </w:r>
    </w:p>
    <w:p w14:paraId="436CD1AE" w14:textId="77777777" w:rsidR="00AD20DE" w:rsidRPr="00AD20DE" w:rsidRDefault="00AD20DE" w:rsidP="00AD20DE">
      <w:pPr>
        <w:rPr>
          <w:rFonts w:eastAsiaTheme="majorEastAsia" w:cstheme="minorHAnsi"/>
        </w:rPr>
      </w:pPr>
    </w:p>
    <w:p w14:paraId="40B4D841" w14:textId="77777777" w:rsidR="00AD20DE" w:rsidRPr="00AD20DE" w:rsidRDefault="00AD20DE" w:rsidP="00AD20DE">
      <w:pPr>
        <w:rPr>
          <w:rFonts w:eastAsiaTheme="majorEastAsia" w:cstheme="minorHAnsi"/>
        </w:rPr>
      </w:pPr>
      <w:r w:rsidRPr="00AD20DE">
        <w:rPr>
          <w:rFonts w:eastAsiaTheme="majorEastAsia" w:cstheme="minorHAnsi"/>
        </w:rPr>
        <w:t xml:space="preserve">[7]M. </w:t>
      </w:r>
      <w:proofErr w:type="spellStart"/>
      <w:r w:rsidRPr="00AD20DE">
        <w:rPr>
          <w:rFonts w:eastAsiaTheme="majorEastAsia" w:cstheme="minorHAnsi"/>
        </w:rPr>
        <w:t>Kapko</w:t>
      </w:r>
      <w:proofErr w:type="spellEnd"/>
      <w:r w:rsidRPr="00AD20DE">
        <w:rPr>
          <w:rFonts w:eastAsiaTheme="majorEastAsia" w:cstheme="minorHAnsi"/>
        </w:rPr>
        <w:t>, “</w:t>
      </w:r>
      <w:proofErr w:type="spellStart"/>
      <w:r w:rsidRPr="00AD20DE">
        <w:rPr>
          <w:rFonts w:eastAsiaTheme="majorEastAsia" w:cstheme="minorHAnsi"/>
        </w:rPr>
        <w:t>MOVEit</w:t>
      </w:r>
      <w:proofErr w:type="spellEnd"/>
      <w:r w:rsidRPr="00AD20DE">
        <w:rPr>
          <w:rFonts w:eastAsiaTheme="majorEastAsia" w:cstheme="minorHAnsi"/>
        </w:rPr>
        <w:t xml:space="preserve"> mass exploit timeline: How the file-transfer service attacks entangled victims,” Cybersecurity Dive, Jul. 14, 2023. https://www.cybersecuritydive.com/news/moveit-breach-timeline/687417/</w:t>
      </w:r>
    </w:p>
    <w:p w14:paraId="74D8F97F" w14:textId="77777777" w:rsidR="00AD20DE" w:rsidRPr="00AD20DE" w:rsidRDefault="00AD20DE" w:rsidP="00AD20DE">
      <w:pPr>
        <w:rPr>
          <w:rFonts w:eastAsiaTheme="majorEastAsia" w:cstheme="minorHAnsi"/>
        </w:rPr>
      </w:pPr>
    </w:p>
    <w:p w14:paraId="42E86CB5" w14:textId="77777777" w:rsidR="00AD20DE" w:rsidRPr="00AD20DE" w:rsidRDefault="00AD20DE" w:rsidP="00AD20DE">
      <w:pPr>
        <w:rPr>
          <w:rFonts w:eastAsiaTheme="majorEastAsia" w:cstheme="minorHAnsi"/>
        </w:rPr>
      </w:pPr>
      <w:r w:rsidRPr="00AD20DE">
        <w:rPr>
          <w:rFonts w:eastAsiaTheme="majorEastAsia" w:cstheme="minorHAnsi"/>
        </w:rPr>
        <w:t>[8]“One Flaw too Many: Vulnerabilities in SCADA Systems - Security News - Trend Micro USA,” www.trendmicro.com, Dec. 16, 2019. https://www.trendmicro.com/vinfo/us/security/news/vulnerabilities-and-exploits/one-flaw-too-many-vulnerabilities-in-scada-systems</w:t>
      </w:r>
    </w:p>
    <w:p w14:paraId="699F210F" w14:textId="77777777" w:rsidR="00AD20DE" w:rsidRPr="00AD20DE" w:rsidRDefault="00AD20DE" w:rsidP="00AD20DE">
      <w:pPr>
        <w:rPr>
          <w:rFonts w:eastAsiaTheme="majorEastAsia" w:cstheme="minorHAnsi"/>
        </w:rPr>
      </w:pPr>
    </w:p>
    <w:p w14:paraId="18C43D54" w14:textId="77777777" w:rsidR="00AD20DE" w:rsidRPr="00AD20DE" w:rsidRDefault="00AD20DE" w:rsidP="00AD20DE">
      <w:pPr>
        <w:rPr>
          <w:rFonts w:eastAsiaTheme="majorEastAsia" w:cstheme="minorHAnsi"/>
        </w:rPr>
      </w:pPr>
      <w:r w:rsidRPr="00AD20DE">
        <w:rPr>
          <w:rFonts w:eastAsiaTheme="majorEastAsia" w:cstheme="minorHAnsi"/>
        </w:rPr>
        <w:t>[9]A. Devasia, “Securing SCADA Systems from Cyber Attacks - Technical Articles,” control.com, Jul. 01, 2020. https://control.com/technical-articles/securing-scada-systems-from-cyber-attacks/</w:t>
      </w:r>
    </w:p>
    <w:p w14:paraId="3B71832D" w14:textId="77777777" w:rsidR="00AD20DE" w:rsidRPr="00AD20DE" w:rsidRDefault="00AD20DE" w:rsidP="00AD20DE">
      <w:pPr>
        <w:rPr>
          <w:rFonts w:asciiTheme="majorHAnsi" w:eastAsiaTheme="majorEastAsia" w:hAnsiTheme="majorHAnsi" w:cstheme="majorBidi"/>
          <w:sz w:val="32"/>
          <w:szCs w:val="32"/>
        </w:rPr>
      </w:pPr>
    </w:p>
    <w:p w14:paraId="59D44713" w14:textId="26540440" w:rsidR="005E2F5D" w:rsidRPr="00740CD1" w:rsidRDefault="005E2F5D" w:rsidP="005E2F5D">
      <w:pPr>
        <w:rPr>
          <w:rFonts w:asciiTheme="majorHAnsi" w:eastAsiaTheme="majorEastAsia" w:hAnsiTheme="majorHAnsi" w:cstheme="majorBidi"/>
          <w:color w:val="2E74B5" w:themeColor="accent1" w:themeShade="BF"/>
          <w:sz w:val="32"/>
          <w:szCs w:val="32"/>
        </w:rPr>
      </w:pPr>
    </w:p>
    <w:sectPr w:rsidR="005E2F5D" w:rsidRPr="00740C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1411CF" w14:textId="77777777" w:rsidR="008633BE" w:rsidRDefault="008633BE" w:rsidP="00B8459B">
      <w:pPr>
        <w:spacing w:after="0" w:line="240" w:lineRule="auto"/>
      </w:pPr>
      <w:r>
        <w:separator/>
      </w:r>
    </w:p>
  </w:endnote>
  <w:endnote w:type="continuationSeparator" w:id="0">
    <w:p w14:paraId="157D5541" w14:textId="77777777" w:rsidR="008633BE" w:rsidRDefault="008633BE"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Helvetica Neue Light">
    <w:altName w:val="Cambria"/>
    <w:charset w:val="00"/>
    <w:family w:val="roman"/>
    <w:pitch w:val="default"/>
  </w:font>
  <w:font w:name="Arial Unicode MS">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001BB1" w14:textId="77777777" w:rsidR="008633BE" w:rsidRDefault="008633BE" w:rsidP="00B8459B">
      <w:pPr>
        <w:spacing w:after="0" w:line="240" w:lineRule="auto"/>
      </w:pPr>
      <w:r>
        <w:separator/>
      </w:r>
    </w:p>
  </w:footnote>
  <w:footnote w:type="continuationSeparator" w:id="0">
    <w:p w14:paraId="23739776" w14:textId="77777777" w:rsidR="008633BE" w:rsidRDefault="008633BE"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EF60B7"/>
    <w:multiLevelType w:val="hybridMultilevel"/>
    <w:tmpl w:val="33325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A43DB2"/>
    <w:multiLevelType w:val="hybridMultilevel"/>
    <w:tmpl w:val="4CF84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EE611D"/>
    <w:multiLevelType w:val="hybridMultilevel"/>
    <w:tmpl w:val="36F25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3416068">
    <w:abstractNumId w:val="0"/>
  </w:num>
  <w:num w:numId="2" w16cid:durableId="810487843">
    <w:abstractNumId w:val="2"/>
  </w:num>
  <w:num w:numId="3" w16cid:durableId="1482842890">
    <w:abstractNumId w:val="1"/>
  </w:num>
  <w:num w:numId="4" w16cid:durableId="19192436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244FD"/>
    <w:rsid w:val="00051F3C"/>
    <w:rsid w:val="00084FD4"/>
    <w:rsid w:val="000A5136"/>
    <w:rsid w:val="000B01CB"/>
    <w:rsid w:val="00124E6B"/>
    <w:rsid w:val="00144AD8"/>
    <w:rsid w:val="00156CC5"/>
    <w:rsid w:val="001850F2"/>
    <w:rsid w:val="002218E6"/>
    <w:rsid w:val="00254EAD"/>
    <w:rsid w:val="0025718C"/>
    <w:rsid w:val="00264E9F"/>
    <w:rsid w:val="002F0ADF"/>
    <w:rsid w:val="002F13F8"/>
    <w:rsid w:val="003236F8"/>
    <w:rsid w:val="003636AF"/>
    <w:rsid w:val="003A73EB"/>
    <w:rsid w:val="003D1DD1"/>
    <w:rsid w:val="003F67FF"/>
    <w:rsid w:val="004253A4"/>
    <w:rsid w:val="00432355"/>
    <w:rsid w:val="004561CC"/>
    <w:rsid w:val="00466AF7"/>
    <w:rsid w:val="0048292D"/>
    <w:rsid w:val="00486338"/>
    <w:rsid w:val="00497AB8"/>
    <w:rsid w:val="004B20F1"/>
    <w:rsid w:val="0054474B"/>
    <w:rsid w:val="00590CA0"/>
    <w:rsid w:val="005D713E"/>
    <w:rsid w:val="005D7DDD"/>
    <w:rsid w:val="005E2F5D"/>
    <w:rsid w:val="0061462A"/>
    <w:rsid w:val="006469E3"/>
    <w:rsid w:val="00683AE5"/>
    <w:rsid w:val="00687D43"/>
    <w:rsid w:val="006B792D"/>
    <w:rsid w:val="006C1688"/>
    <w:rsid w:val="007042F7"/>
    <w:rsid w:val="007354CB"/>
    <w:rsid w:val="00740CD1"/>
    <w:rsid w:val="00747F81"/>
    <w:rsid w:val="0076781F"/>
    <w:rsid w:val="00773B23"/>
    <w:rsid w:val="007B52BC"/>
    <w:rsid w:val="008435A6"/>
    <w:rsid w:val="00843F22"/>
    <w:rsid w:val="008633BE"/>
    <w:rsid w:val="008A27AC"/>
    <w:rsid w:val="008D5D23"/>
    <w:rsid w:val="008F02DD"/>
    <w:rsid w:val="00937DC3"/>
    <w:rsid w:val="0094428C"/>
    <w:rsid w:val="00954BD5"/>
    <w:rsid w:val="009732DA"/>
    <w:rsid w:val="009B114C"/>
    <w:rsid w:val="009B1632"/>
    <w:rsid w:val="009F0DE7"/>
    <w:rsid w:val="00A248E9"/>
    <w:rsid w:val="00A32206"/>
    <w:rsid w:val="00A47B9D"/>
    <w:rsid w:val="00A51B19"/>
    <w:rsid w:val="00AA39AB"/>
    <w:rsid w:val="00AB1986"/>
    <w:rsid w:val="00AD20DE"/>
    <w:rsid w:val="00AF3EB2"/>
    <w:rsid w:val="00AF4A1B"/>
    <w:rsid w:val="00B063E6"/>
    <w:rsid w:val="00B2545A"/>
    <w:rsid w:val="00B32EB5"/>
    <w:rsid w:val="00B8459B"/>
    <w:rsid w:val="00B9128D"/>
    <w:rsid w:val="00BA0128"/>
    <w:rsid w:val="00BE5C34"/>
    <w:rsid w:val="00C142E0"/>
    <w:rsid w:val="00C230CA"/>
    <w:rsid w:val="00C62FAF"/>
    <w:rsid w:val="00CB49BF"/>
    <w:rsid w:val="00CC0590"/>
    <w:rsid w:val="00CC6550"/>
    <w:rsid w:val="00CF6084"/>
    <w:rsid w:val="00D0253D"/>
    <w:rsid w:val="00D13F24"/>
    <w:rsid w:val="00D21F41"/>
    <w:rsid w:val="00D22542"/>
    <w:rsid w:val="00D52902"/>
    <w:rsid w:val="00D945CE"/>
    <w:rsid w:val="00D95199"/>
    <w:rsid w:val="00D97D29"/>
    <w:rsid w:val="00DE6A7D"/>
    <w:rsid w:val="00E500E7"/>
    <w:rsid w:val="00E7006C"/>
    <w:rsid w:val="00EB6472"/>
    <w:rsid w:val="00ED793B"/>
    <w:rsid w:val="00F133E7"/>
    <w:rsid w:val="00F443F1"/>
    <w:rsid w:val="00F602A8"/>
    <w:rsid w:val="00F8107D"/>
    <w:rsid w:val="00F835A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954BD5"/>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CB49BF"/>
    <w:pPr>
      <w:ind w:left="720"/>
      <w:contextualSpacing/>
    </w:pPr>
  </w:style>
  <w:style w:type="character" w:customStyle="1" w:styleId="Heading5Char">
    <w:name w:val="Heading 5 Char"/>
    <w:basedOn w:val="DefaultParagraphFont"/>
    <w:link w:val="Heading5"/>
    <w:uiPriority w:val="9"/>
    <w:rsid w:val="00954BD5"/>
    <w:rPr>
      <w:rFonts w:asciiTheme="majorHAnsi" w:eastAsiaTheme="majorEastAsia" w:hAnsiTheme="majorHAnsi" w:cstheme="majorBidi"/>
      <w:color w:val="2E74B5" w:themeColor="accent1" w:themeShade="BF"/>
    </w:rPr>
  </w:style>
  <w:style w:type="paragraph" w:styleId="TOCHeading">
    <w:name w:val="TOC Heading"/>
    <w:basedOn w:val="Heading1"/>
    <w:next w:val="Normal"/>
    <w:uiPriority w:val="39"/>
    <w:unhideWhenUsed/>
    <w:qFormat/>
    <w:rsid w:val="00CF6084"/>
    <w:pPr>
      <w:outlineLvl w:val="9"/>
    </w:pPr>
    <w:rPr>
      <w:lang w:val="en-US"/>
    </w:rPr>
  </w:style>
  <w:style w:type="paragraph" w:styleId="TOC1">
    <w:name w:val="toc 1"/>
    <w:basedOn w:val="Normal"/>
    <w:next w:val="Normal"/>
    <w:autoRedefine/>
    <w:uiPriority w:val="39"/>
    <w:unhideWhenUsed/>
    <w:rsid w:val="00CF6084"/>
    <w:pPr>
      <w:spacing w:after="100"/>
    </w:pPr>
  </w:style>
  <w:style w:type="paragraph" w:styleId="TOC2">
    <w:name w:val="toc 2"/>
    <w:basedOn w:val="Normal"/>
    <w:next w:val="Normal"/>
    <w:autoRedefine/>
    <w:uiPriority w:val="39"/>
    <w:unhideWhenUsed/>
    <w:rsid w:val="00CF6084"/>
    <w:pPr>
      <w:spacing w:after="100"/>
      <w:ind w:left="220"/>
    </w:pPr>
  </w:style>
  <w:style w:type="paragraph" w:styleId="TOC3">
    <w:name w:val="toc 3"/>
    <w:basedOn w:val="Normal"/>
    <w:next w:val="Normal"/>
    <w:autoRedefine/>
    <w:uiPriority w:val="39"/>
    <w:unhideWhenUsed/>
    <w:rsid w:val="00CF6084"/>
    <w:pPr>
      <w:spacing w:after="100"/>
      <w:ind w:left="440"/>
    </w:pPr>
  </w:style>
  <w:style w:type="character" w:styleId="Hyperlink">
    <w:name w:val="Hyperlink"/>
    <w:basedOn w:val="DefaultParagraphFont"/>
    <w:uiPriority w:val="99"/>
    <w:unhideWhenUsed/>
    <w:rsid w:val="00CF6084"/>
    <w:rPr>
      <w:color w:val="0563C1" w:themeColor="hyperlink"/>
      <w:u w:val="single"/>
    </w:rPr>
  </w:style>
  <w:style w:type="paragraph" w:customStyle="1" w:styleId="Body">
    <w:name w:val="Body"/>
    <w:rsid w:val="006B792D"/>
    <w:pPr>
      <w:pBdr>
        <w:top w:val="nil"/>
        <w:left w:val="nil"/>
        <w:bottom w:val="nil"/>
        <w:right w:val="nil"/>
        <w:between w:val="nil"/>
        <w:bar w:val="nil"/>
      </w:pBdr>
      <w:spacing w:after="0" w:line="312" w:lineRule="auto"/>
    </w:pPr>
    <w:rPr>
      <w:rFonts w:ascii="Helvetica Neue Light" w:eastAsia="Arial Unicode MS" w:hAnsi="Helvetica Neue Light" w:cs="Arial Unicode MS"/>
      <w:color w:val="000000"/>
      <w:sz w:val="20"/>
      <w:szCs w:val="20"/>
      <w:bdr w:val="nil"/>
      <w:lang w:val="en-US"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0257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E5191A-3A8A-414D-B5CA-50428B493F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336</TotalTime>
  <Pages>11</Pages>
  <Words>2520</Words>
  <Characters>14365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Carys Newing (2014825)</cp:lastModifiedBy>
  <cp:revision>80</cp:revision>
  <dcterms:created xsi:type="dcterms:W3CDTF">2023-07-11T13:13:00Z</dcterms:created>
  <dcterms:modified xsi:type="dcterms:W3CDTF">2023-09-10T22:49:00Z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