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A10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Steffan Benson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CA10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Implementation of Scoring Applications for Use in Archery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CA10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116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A1075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A1075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953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CA10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9530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CA1075" w:rsidRDefault="00CA1075">
            <w:pPr>
              <w:rPr>
                <w:rFonts w:asciiTheme="minorHAnsi" w:hAnsiTheme="minorHAnsi"/>
                <w:color w:val="000000" w:themeColor="text1"/>
              </w:rPr>
            </w:pPr>
          </w:p>
          <w:p w:rsidR="00CA1075" w:rsidRPr="00CA1075" w:rsidRDefault="00CA1075" w:rsidP="00CA107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Visually, the header needs to be bigger. There is some good use of graphical elements, but there are too many colours and the shades are a bit boring, but the colours do link with the target concept. </w:t>
            </w:r>
            <w:r w:rsidR="00CF5CC4">
              <w:rPr>
                <w:rFonts w:asciiTheme="minorHAnsi" w:hAnsiTheme="minorHAnsi"/>
                <w:color w:val="000000" w:themeColor="text1"/>
              </w:rPr>
              <w:t>Lacking technical information on the implementation.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 w:rsidR="00E16C31">
        <w:rPr>
          <w:rFonts w:asciiTheme="minorHAnsi" w:hAnsiTheme="minorHAnsi"/>
          <w:b/>
          <w:color w:val="000000" w:themeColor="text1"/>
        </w:rPr>
        <w:t>N Whitehead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</w:t>
      </w:r>
      <w:r w:rsidR="0001168F">
        <w:rPr>
          <w:rFonts w:asciiTheme="minorHAnsi" w:hAnsiTheme="minorHAnsi"/>
          <w:b/>
          <w:color w:val="000000" w:themeColor="text1"/>
        </w:rPr>
        <w:t>Sue Maw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168F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4A2418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B95309"/>
    <w:rsid w:val="00C01D05"/>
    <w:rsid w:val="00C30167"/>
    <w:rsid w:val="00C60A27"/>
    <w:rsid w:val="00C73668"/>
    <w:rsid w:val="00CA1075"/>
    <w:rsid w:val="00CC4C41"/>
    <w:rsid w:val="00CD2262"/>
    <w:rsid w:val="00CF3983"/>
    <w:rsid w:val="00CF5CC4"/>
    <w:rsid w:val="00D87BAB"/>
    <w:rsid w:val="00E03124"/>
    <w:rsid w:val="00E16C31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9102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154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3</cp:revision>
  <dcterms:created xsi:type="dcterms:W3CDTF">2019-05-15T12:38:00Z</dcterms:created>
  <dcterms:modified xsi:type="dcterms:W3CDTF">2019-05-15T12:43:00Z</dcterms:modified>
</cp:coreProperties>
</file>