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72A4E0" w14:textId="6F02A70E" w:rsidR="00991BD9" w:rsidRPr="00C77B61" w:rsidRDefault="00452CBD" w:rsidP="009C6FD6">
      <w:pPr>
        <w:spacing w:line="360" w:lineRule="auto"/>
        <w:rPr>
          <w:rFonts w:ascii="Arial" w:hAnsi="Arial" w:cs="Arial"/>
        </w:rPr>
      </w:pPr>
      <w:r w:rsidRPr="00452CBD">
        <w:rPr>
          <w:rFonts w:ascii="Arial" w:hAnsi="Arial" w:cs="Arial"/>
          <w:noProof/>
        </w:rPr>
        <w:drawing>
          <wp:inline distT="0" distB="0" distL="0" distR="0" wp14:anchorId="53CFC736" wp14:editId="651A37A9">
            <wp:extent cx="4486678" cy="1488941"/>
            <wp:effectExtent l="0" t="0" r="9525" b="10160"/>
            <wp:docPr id="2" name="Picture 2" descr="Image result for uwtsd">
              <a:extLst xmlns:a="http://schemas.openxmlformats.org/drawingml/2006/main">
                <a:ext uri="{FF2B5EF4-FFF2-40B4-BE49-F238E27FC236}">
                  <a16:creationId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id="{930A6780-6302-43C5-955F-A3B312398A1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mage result for uwtsd">
                      <a:extLst>
                        <a:ext uri="{FF2B5EF4-FFF2-40B4-BE49-F238E27FC236}">
                          <a16:creationId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id="{930A6780-6302-43C5-955F-A3B312398A1C}"/>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86678" cy="1488941"/>
                    </a:xfrm>
                    <a:prstGeom prst="rect">
                      <a:avLst/>
                    </a:prstGeom>
                    <a:noFill/>
                    <a:effectLst/>
                    <a:extLst>
                      <a:ext uri="{909E8E84-426E-40DD-AFC4-6F175D3DCCD1}">
                        <a14:hiddenFill xmlns:a14="http://schemas.microsoft.com/office/drawing/2010/main">
                          <a:solidFill>
                            <a:srgbClr val="FFFFFF"/>
                          </a:solidFill>
                        </a14:hiddenFill>
                      </a:ext>
                    </a:extLst>
                  </pic:spPr>
                </pic:pic>
              </a:graphicData>
            </a:graphic>
          </wp:inline>
        </w:drawing>
      </w:r>
    </w:p>
    <w:p w14:paraId="34494021" w14:textId="77777777" w:rsidR="002627E2" w:rsidRPr="00C77B61" w:rsidRDefault="002627E2" w:rsidP="009C6FD6">
      <w:pPr>
        <w:spacing w:line="360" w:lineRule="auto"/>
        <w:rPr>
          <w:rFonts w:ascii="Arial" w:hAnsi="Arial" w:cs="Arial"/>
          <w:sz w:val="56"/>
        </w:rPr>
      </w:pPr>
    </w:p>
    <w:p w14:paraId="4EB52FD8" w14:textId="598E1F98" w:rsidR="002627E2" w:rsidRPr="007222D5" w:rsidRDefault="00A52B1E" w:rsidP="009C6FD6">
      <w:pPr>
        <w:spacing w:line="360" w:lineRule="auto"/>
        <w:rPr>
          <w:rFonts w:ascii="Arial" w:hAnsi="Arial" w:cs="Arial"/>
          <w:sz w:val="52"/>
        </w:rPr>
      </w:pPr>
      <w:r>
        <w:rPr>
          <w:rFonts w:ascii="Arial" w:hAnsi="Arial" w:cs="Arial"/>
          <w:sz w:val="52"/>
        </w:rPr>
        <w:t>Can schools utilise the use of</w:t>
      </w:r>
      <w:r w:rsidR="00AC48F3">
        <w:rPr>
          <w:rFonts w:ascii="Arial" w:hAnsi="Arial" w:cs="Arial"/>
          <w:sz w:val="52"/>
        </w:rPr>
        <w:t xml:space="preserve"> music to foster learning? </w:t>
      </w:r>
      <w:r w:rsidR="007222D5" w:rsidRPr="007222D5">
        <w:rPr>
          <w:rFonts w:ascii="Arial" w:hAnsi="Arial" w:cs="Arial"/>
          <w:sz w:val="52"/>
        </w:rPr>
        <w:t xml:space="preserve"> </w:t>
      </w:r>
    </w:p>
    <w:p w14:paraId="5458B300" w14:textId="77777777" w:rsidR="002627E2" w:rsidRPr="007222D5" w:rsidRDefault="002627E2" w:rsidP="009C6FD6">
      <w:pPr>
        <w:spacing w:line="360" w:lineRule="auto"/>
        <w:rPr>
          <w:rFonts w:ascii="Arial" w:hAnsi="Arial" w:cs="Arial"/>
          <w:sz w:val="52"/>
        </w:rPr>
      </w:pPr>
    </w:p>
    <w:p w14:paraId="17F94C22" w14:textId="7B45DE5F" w:rsidR="002627E2" w:rsidRPr="007222D5" w:rsidRDefault="002627E2" w:rsidP="004669E4">
      <w:pPr>
        <w:spacing w:line="360" w:lineRule="auto"/>
        <w:outlineLvl w:val="0"/>
        <w:rPr>
          <w:rFonts w:ascii="Arial" w:hAnsi="Arial" w:cs="Arial"/>
          <w:sz w:val="52"/>
        </w:rPr>
      </w:pPr>
      <w:r w:rsidRPr="007222D5">
        <w:rPr>
          <w:rFonts w:ascii="Arial" w:hAnsi="Arial" w:cs="Arial"/>
          <w:sz w:val="52"/>
        </w:rPr>
        <w:t>Ross McDonnell 1600632</w:t>
      </w:r>
    </w:p>
    <w:p w14:paraId="11390A9C" w14:textId="77777777" w:rsidR="002627E2" w:rsidRPr="007222D5" w:rsidRDefault="002627E2" w:rsidP="009C6FD6">
      <w:pPr>
        <w:spacing w:line="360" w:lineRule="auto"/>
        <w:rPr>
          <w:rFonts w:ascii="Arial" w:hAnsi="Arial" w:cs="Arial"/>
          <w:sz w:val="52"/>
        </w:rPr>
      </w:pPr>
    </w:p>
    <w:p w14:paraId="1C574294" w14:textId="77777777" w:rsidR="002627E2" w:rsidRPr="007222D5" w:rsidRDefault="002627E2" w:rsidP="009C6FD6">
      <w:pPr>
        <w:spacing w:line="360" w:lineRule="auto"/>
        <w:rPr>
          <w:rFonts w:ascii="Arial" w:hAnsi="Arial" w:cs="Arial"/>
          <w:sz w:val="52"/>
        </w:rPr>
      </w:pPr>
      <w:r w:rsidRPr="007222D5">
        <w:rPr>
          <w:rFonts w:ascii="Arial" w:hAnsi="Arial" w:cs="Arial"/>
          <w:sz w:val="52"/>
        </w:rPr>
        <w:t>BA (Hons) in Primary Education with QTS</w:t>
      </w:r>
    </w:p>
    <w:p w14:paraId="2D218DB3" w14:textId="5AA1EE1F" w:rsidR="002627E2" w:rsidRPr="007222D5" w:rsidRDefault="002627E2" w:rsidP="009C6FD6">
      <w:pPr>
        <w:spacing w:line="360" w:lineRule="auto"/>
        <w:rPr>
          <w:rFonts w:ascii="Arial" w:hAnsi="Arial" w:cs="Arial"/>
          <w:sz w:val="52"/>
        </w:rPr>
      </w:pPr>
      <w:r w:rsidRPr="007222D5">
        <w:rPr>
          <w:rFonts w:ascii="Arial" w:hAnsi="Arial" w:cs="Arial"/>
          <w:sz w:val="52"/>
        </w:rPr>
        <w:t xml:space="preserve"> </w:t>
      </w:r>
    </w:p>
    <w:p w14:paraId="772F4E2F" w14:textId="6CD757FC" w:rsidR="002627E2" w:rsidRPr="007222D5" w:rsidRDefault="002627E2" w:rsidP="004669E4">
      <w:pPr>
        <w:spacing w:line="360" w:lineRule="auto"/>
        <w:outlineLvl w:val="0"/>
        <w:rPr>
          <w:rFonts w:ascii="Arial" w:hAnsi="Arial" w:cs="Arial"/>
          <w:sz w:val="52"/>
        </w:rPr>
      </w:pPr>
      <w:r w:rsidRPr="007222D5">
        <w:rPr>
          <w:rFonts w:ascii="Arial" w:hAnsi="Arial" w:cs="Arial"/>
          <w:sz w:val="52"/>
        </w:rPr>
        <w:t xml:space="preserve">University of Wales Trinity Saint David </w:t>
      </w:r>
    </w:p>
    <w:p w14:paraId="792E102C" w14:textId="77777777" w:rsidR="002627E2" w:rsidRPr="007222D5" w:rsidRDefault="002627E2" w:rsidP="009C6FD6">
      <w:pPr>
        <w:spacing w:line="360" w:lineRule="auto"/>
        <w:rPr>
          <w:rFonts w:ascii="Arial" w:hAnsi="Arial" w:cs="Arial"/>
          <w:sz w:val="52"/>
        </w:rPr>
      </w:pPr>
    </w:p>
    <w:p w14:paraId="40763990" w14:textId="7D0195A8" w:rsidR="002627E2" w:rsidRDefault="002627E2" w:rsidP="009C6FD6">
      <w:pPr>
        <w:spacing w:line="360" w:lineRule="auto"/>
        <w:rPr>
          <w:rFonts w:ascii="Arial" w:hAnsi="Arial" w:cs="Arial"/>
          <w:sz w:val="52"/>
        </w:rPr>
      </w:pPr>
      <w:r w:rsidRPr="007222D5">
        <w:rPr>
          <w:rFonts w:ascii="Arial" w:hAnsi="Arial" w:cs="Arial"/>
          <w:sz w:val="52"/>
        </w:rPr>
        <w:t>April 2019</w:t>
      </w:r>
    </w:p>
    <w:p w14:paraId="6DB4A1AF" w14:textId="77777777" w:rsidR="007222D5" w:rsidRPr="007222D5" w:rsidRDefault="007222D5" w:rsidP="009C6FD6">
      <w:pPr>
        <w:spacing w:line="360" w:lineRule="auto"/>
        <w:rPr>
          <w:rFonts w:ascii="Arial" w:hAnsi="Arial" w:cs="Arial"/>
          <w:sz w:val="52"/>
        </w:rPr>
      </w:pPr>
    </w:p>
    <w:p w14:paraId="3549D54A" w14:textId="0255A62F" w:rsidR="00917131" w:rsidRDefault="002627E2" w:rsidP="004669E4">
      <w:pPr>
        <w:spacing w:line="360" w:lineRule="auto"/>
        <w:outlineLvl w:val="0"/>
        <w:rPr>
          <w:rFonts w:ascii="Arial" w:hAnsi="Arial" w:cs="Arial"/>
          <w:sz w:val="20"/>
          <w:u w:val="single"/>
        </w:rPr>
      </w:pPr>
      <w:r w:rsidRPr="00C77B61">
        <w:rPr>
          <w:rFonts w:ascii="Arial" w:hAnsi="Arial" w:cs="Arial"/>
          <w:sz w:val="48"/>
          <w:u w:val="single"/>
        </w:rPr>
        <w:lastRenderedPageBreak/>
        <w:t>Frontispiece</w:t>
      </w:r>
      <w:r w:rsidR="00917131" w:rsidRPr="00C77B61">
        <w:rPr>
          <w:rFonts w:ascii="Arial" w:hAnsi="Arial" w:cs="Arial"/>
          <w:sz w:val="18"/>
          <w:u w:val="single"/>
        </w:rPr>
        <w:t>_</w:t>
      </w:r>
      <w:r w:rsidR="005F4421">
        <w:rPr>
          <w:rFonts w:ascii="Arial" w:hAnsi="Arial" w:cs="Arial"/>
          <w:sz w:val="18"/>
          <w:u w:val="single"/>
        </w:rPr>
        <w:t xml:space="preserve"> </w:t>
      </w:r>
      <w:r w:rsidR="00917131" w:rsidRPr="00C77B61">
        <w:rPr>
          <w:rFonts w:ascii="Arial" w:hAnsi="Arial" w:cs="Arial"/>
          <w:sz w:val="18"/>
          <w:u w:val="single"/>
        </w:rPr>
        <w:t>_</w:t>
      </w:r>
      <w:r w:rsidR="005F4421">
        <w:rPr>
          <w:rFonts w:ascii="Arial" w:hAnsi="Arial" w:cs="Arial"/>
          <w:sz w:val="18"/>
          <w:u w:val="single"/>
        </w:rPr>
        <w:t xml:space="preserve"> </w:t>
      </w:r>
      <w:r w:rsidR="00917131" w:rsidRPr="00C77B61">
        <w:rPr>
          <w:rFonts w:ascii="Arial" w:hAnsi="Arial" w:cs="Arial"/>
          <w:sz w:val="18"/>
          <w:u w:val="single"/>
        </w:rPr>
        <w:t>_</w:t>
      </w:r>
      <w:r w:rsidR="005F4421">
        <w:rPr>
          <w:rFonts w:ascii="Arial" w:hAnsi="Arial" w:cs="Arial"/>
          <w:sz w:val="18"/>
          <w:u w:val="single"/>
        </w:rPr>
        <w:t xml:space="preserve"> </w:t>
      </w:r>
      <w:r w:rsidR="00917131" w:rsidRPr="00C77B61">
        <w:rPr>
          <w:rFonts w:ascii="Arial" w:hAnsi="Arial" w:cs="Arial"/>
          <w:sz w:val="18"/>
          <w:u w:val="single"/>
        </w:rPr>
        <w:t>_</w:t>
      </w:r>
      <w:r w:rsidR="005F4421">
        <w:rPr>
          <w:rFonts w:ascii="Arial" w:hAnsi="Arial" w:cs="Arial"/>
          <w:sz w:val="18"/>
          <w:u w:val="single"/>
        </w:rPr>
        <w:t xml:space="preserve"> </w:t>
      </w:r>
      <w:r w:rsidR="00917131" w:rsidRPr="00C77B61">
        <w:rPr>
          <w:rFonts w:ascii="Arial" w:hAnsi="Arial" w:cs="Arial"/>
          <w:sz w:val="18"/>
          <w:u w:val="single"/>
        </w:rPr>
        <w:t>_</w:t>
      </w:r>
      <w:r w:rsidR="005F4421">
        <w:rPr>
          <w:rFonts w:ascii="Arial" w:hAnsi="Arial" w:cs="Arial"/>
          <w:sz w:val="18"/>
          <w:u w:val="single"/>
        </w:rPr>
        <w:t xml:space="preserve"> </w:t>
      </w:r>
      <w:r w:rsidR="00917131" w:rsidRPr="00C77B61">
        <w:rPr>
          <w:rFonts w:ascii="Arial" w:hAnsi="Arial" w:cs="Arial"/>
          <w:sz w:val="18"/>
          <w:u w:val="single"/>
        </w:rPr>
        <w:t>_</w:t>
      </w:r>
      <w:r w:rsidR="005F4421">
        <w:rPr>
          <w:rFonts w:ascii="Arial" w:hAnsi="Arial" w:cs="Arial"/>
          <w:sz w:val="18"/>
          <w:u w:val="single"/>
        </w:rPr>
        <w:t xml:space="preserve"> </w:t>
      </w:r>
      <w:r w:rsidR="00917131" w:rsidRPr="00C77B61">
        <w:rPr>
          <w:rFonts w:ascii="Arial" w:hAnsi="Arial" w:cs="Arial"/>
          <w:sz w:val="18"/>
          <w:u w:val="single"/>
        </w:rPr>
        <w:t>_</w:t>
      </w:r>
      <w:r w:rsidR="005F4421">
        <w:rPr>
          <w:rFonts w:ascii="Arial" w:hAnsi="Arial" w:cs="Arial"/>
          <w:sz w:val="18"/>
          <w:u w:val="single"/>
        </w:rPr>
        <w:t xml:space="preserve"> </w:t>
      </w:r>
      <w:r w:rsidR="00917131" w:rsidRPr="00C77B61">
        <w:rPr>
          <w:rFonts w:ascii="Arial" w:hAnsi="Arial" w:cs="Arial"/>
          <w:sz w:val="18"/>
          <w:u w:val="single"/>
        </w:rPr>
        <w:t>_</w:t>
      </w:r>
      <w:r w:rsidR="005F4421">
        <w:rPr>
          <w:rFonts w:ascii="Arial" w:hAnsi="Arial" w:cs="Arial"/>
          <w:sz w:val="18"/>
          <w:u w:val="single"/>
        </w:rPr>
        <w:t xml:space="preserve"> </w:t>
      </w:r>
      <w:r w:rsidR="00917131" w:rsidRPr="00C77B61">
        <w:rPr>
          <w:rFonts w:ascii="Arial" w:hAnsi="Arial" w:cs="Arial"/>
          <w:sz w:val="18"/>
          <w:u w:val="single"/>
        </w:rPr>
        <w:t>_</w:t>
      </w:r>
      <w:r w:rsidR="005F4421">
        <w:rPr>
          <w:rFonts w:ascii="Arial" w:hAnsi="Arial" w:cs="Arial"/>
          <w:sz w:val="18"/>
          <w:u w:val="single"/>
        </w:rPr>
        <w:t xml:space="preserve"> </w:t>
      </w:r>
      <w:r w:rsidR="00917131" w:rsidRPr="00C77B61">
        <w:rPr>
          <w:rFonts w:ascii="Arial" w:hAnsi="Arial" w:cs="Arial"/>
          <w:sz w:val="18"/>
          <w:u w:val="single"/>
        </w:rPr>
        <w:t>_</w:t>
      </w:r>
      <w:r w:rsidR="005F4421">
        <w:rPr>
          <w:rFonts w:ascii="Arial" w:hAnsi="Arial" w:cs="Arial"/>
          <w:sz w:val="18"/>
          <w:u w:val="single"/>
        </w:rPr>
        <w:t xml:space="preserve"> </w:t>
      </w:r>
      <w:r w:rsidR="00917131" w:rsidRPr="00C77B61">
        <w:rPr>
          <w:rFonts w:ascii="Arial" w:hAnsi="Arial" w:cs="Arial"/>
          <w:sz w:val="18"/>
          <w:u w:val="single"/>
        </w:rPr>
        <w:t>_</w:t>
      </w:r>
      <w:r w:rsidR="005F4421">
        <w:rPr>
          <w:rFonts w:ascii="Arial" w:hAnsi="Arial" w:cs="Arial"/>
          <w:sz w:val="18"/>
          <w:u w:val="single"/>
        </w:rPr>
        <w:t xml:space="preserve"> </w:t>
      </w:r>
      <w:r w:rsidR="00917131" w:rsidRPr="00C77B61">
        <w:rPr>
          <w:rFonts w:ascii="Arial" w:hAnsi="Arial" w:cs="Arial"/>
          <w:sz w:val="18"/>
          <w:u w:val="single"/>
        </w:rPr>
        <w:t>_</w:t>
      </w:r>
      <w:r w:rsidR="005F4421">
        <w:rPr>
          <w:rFonts w:ascii="Arial" w:hAnsi="Arial" w:cs="Arial"/>
          <w:sz w:val="18"/>
          <w:u w:val="single"/>
        </w:rPr>
        <w:t xml:space="preserve"> </w:t>
      </w:r>
      <w:r w:rsidR="00917131" w:rsidRPr="00C77B61">
        <w:rPr>
          <w:rFonts w:ascii="Arial" w:hAnsi="Arial" w:cs="Arial"/>
          <w:sz w:val="18"/>
          <w:u w:val="single"/>
        </w:rPr>
        <w:t>_</w:t>
      </w:r>
      <w:r w:rsidR="005F4421">
        <w:rPr>
          <w:rFonts w:ascii="Arial" w:hAnsi="Arial" w:cs="Arial"/>
          <w:sz w:val="18"/>
          <w:u w:val="single"/>
        </w:rPr>
        <w:t xml:space="preserve"> </w:t>
      </w:r>
      <w:r w:rsidR="00917131" w:rsidRPr="00C77B61">
        <w:rPr>
          <w:rFonts w:ascii="Arial" w:hAnsi="Arial" w:cs="Arial"/>
          <w:sz w:val="18"/>
          <w:u w:val="single"/>
        </w:rPr>
        <w:t>_</w:t>
      </w:r>
      <w:r w:rsidR="005F4421">
        <w:rPr>
          <w:rFonts w:ascii="Arial" w:hAnsi="Arial" w:cs="Arial"/>
          <w:sz w:val="18"/>
          <w:u w:val="single"/>
        </w:rPr>
        <w:t xml:space="preserve"> </w:t>
      </w:r>
      <w:r w:rsidR="00917131" w:rsidRPr="00C77B61">
        <w:rPr>
          <w:rFonts w:ascii="Arial" w:hAnsi="Arial" w:cs="Arial"/>
          <w:sz w:val="18"/>
          <w:u w:val="single"/>
        </w:rPr>
        <w:t>_</w:t>
      </w:r>
      <w:r w:rsidR="005F4421">
        <w:rPr>
          <w:rFonts w:ascii="Arial" w:hAnsi="Arial" w:cs="Arial"/>
          <w:sz w:val="18"/>
          <w:u w:val="single"/>
        </w:rPr>
        <w:t xml:space="preserve"> </w:t>
      </w:r>
      <w:r w:rsidR="00917131" w:rsidRPr="00C77B61">
        <w:rPr>
          <w:rFonts w:ascii="Arial" w:hAnsi="Arial" w:cs="Arial"/>
          <w:sz w:val="18"/>
          <w:u w:val="single"/>
        </w:rPr>
        <w:t>_</w:t>
      </w:r>
      <w:r w:rsidR="005F4421">
        <w:rPr>
          <w:rFonts w:ascii="Arial" w:hAnsi="Arial" w:cs="Arial"/>
          <w:sz w:val="18"/>
          <w:u w:val="single"/>
        </w:rPr>
        <w:t xml:space="preserve"> </w:t>
      </w:r>
      <w:r w:rsidR="00917131" w:rsidRPr="00C77B61">
        <w:rPr>
          <w:rFonts w:ascii="Arial" w:hAnsi="Arial" w:cs="Arial"/>
          <w:sz w:val="18"/>
          <w:u w:val="single"/>
        </w:rPr>
        <w:t>_</w:t>
      </w:r>
      <w:r w:rsidR="005F4421">
        <w:rPr>
          <w:rFonts w:ascii="Arial" w:hAnsi="Arial" w:cs="Arial"/>
          <w:sz w:val="18"/>
          <w:u w:val="single"/>
        </w:rPr>
        <w:t xml:space="preserve"> </w:t>
      </w:r>
      <w:r w:rsidR="00917131" w:rsidRPr="00C77B61">
        <w:rPr>
          <w:rFonts w:ascii="Arial" w:hAnsi="Arial" w:cs="Arial"/>
          <w:sz w:val="18"/>
          <w:u w:val="single"/>
        </w:rPr>
        <w:t>_</w:t>
      </w:r>
      <w:r w:rsidR="005F4421">
        <w:rPr>
          <w:rFonts w:ascii="Arial" w:hAnsi="Arial" w:cs="Arial"/>
          <w:sz w:val="18"/>
          <w:u w:val="single"/>
        </w:rPr>
        <w:t xml:space="preserve"> </w:t>
      </w:r>
      <w:r w:rsidR="00917131" w:rsidRPr="00C77B61">
        <w:rPr>
          <w:rFonts w:ascii="Arial" w:hAnsi="Arial" w:cs="Arial"/>
          <w:sz w:val="18"/>
          <w:u w:val="single"/>
        </w:rPr>
        <w:t>_</w:t>
      </w:r>
      <w:r w:rsidR="005F4421">
        <w:rPr>
          <w:rFonts w:ascii="Arial" w:hAnsi="Arial" w:cs="Arial"/>
          <w:sz w:val="18"/>
          <w:u w:val="single"/>
        </w:rPr>
        <w:t xml:space="preserve"> </w:t>
      </w:r>
      <w:r w:rsidR="00917131" w:rsidRPr="00C77B61">
        <w:rPr>
          <w:rFonts w:ascii="Arial" w:hAnsi="Arial" w:cs="Arial"/>
          <w:sz w:val="18"/>
          <w:u w:val="single"/>
        </w:rPr>
        <w:t>_</w:t>
      </w:r>
      <w:r w:rsidR="005F4421">
        <w:rPr>
          <w:rFonts w:ascii="Arial" w:hAnsi="Arial" w:cs="Arial"/>
          <w:sz w:val="18"/>
          <w:u w:val="single"/>
        </w:rPr>
        <w:t xml:space="preserve"> </w:t>
      </w:r>
      <w:r w:rsidR="00917131" w:rsidRPr="00C77B61">
        <w:rPr>
          <w:rFonts w:ascii="Arial" w:hAnsi="Arial" w:cs="Arial"/>
          <w:sz w:val="18"/>
          <w:u w:val="single"/>
        </w:rPr>
        <w:t>_</w:t>
      </w:r>
      <w:r w:rsidR="005F4421">
        <w:rPr>
          <w:rFonts w:ascii="Arial" w:hAnsi="Arial" w:cs="Arial"/>
          <w:sz w:val="18"/>
          <w:u w:val="single"/>
        </w:rPr>
        <w:t xml:space="preserve"> </w:t>
      </w:r>
      <w:r w:rsidR="00917131" w:rsidRPr="00C77B61">
        <w:rPr>
          <w:rFonts w:ascii="Arial" w:hAnsi="Arial" w:cs="Arial"/>
          <w:sz w:val="18"/>
          <w:u w:val="single"/>
        </w:rPr>
        <w:t>_</w:t>
      </w:r>
      <w:r w:rsidR="005F4421">
        <w:rPr>
          <w:rFonts w:ascii="Arial" w:hAnsi="Arial" w:cs="Arial"/>
          <w:sz w:val="18"/>
          <w:u w:val="single"/>
        </w:rPr>
        <w:t xml:space="preserve"> </w:t>
      </w:r>
      <w:r w:rsidR="00917131" w:rsidRPr="00C77B61">
        <w:rPr>
          <w:rFonts w:ascii="Arial" w:hAnsi="Arial" w:cs="Arial"/>
          <w:sz w:val="18"/>
          <w:u w:val="single"/>
        </w:rPr>
        <w:t>_</w:t>
      </w:r>
      <w:r w:rsidR="005F4421">
        <w:rPr>
          <w:rFonts w:ascii="Arial" w:hAnsi="Arial" w:cs="Arial"/>
          <w:sz w:val="18"/>
          <w:u w:val="single"/>
        </w:rPr>
        <w:t xml:space="preserve"> </w:t>
      </w:r>
      <w:r w:rsidR="00917131" w:rsidRPr="00C77B61">
        <w:rPr>
          <w:rFonts w:ascii="Arial" w:hAnsi="Arial" w:cs="Arial"/>
          <w:sz w:val="18"/>
          <w:u w:val="single"/>
        </w:rPr>
        <w:t>_</w:t>
      </w:r>
      <w:r w:rsidR="005F4421">
        <w:rPr>
          <w:rFonts w:ascii="Arial" w:hAnsi="Arial" w:cs="Arial"/>
          <w:sz w:val="18"/>
          <w:u w:val="single"/>
        </w:rPr>
        <w:t xml:space="preserve"> </w:t>
      </w:r>
      <w:r w:rsidR="00917131" w:rsidRPr="00C77B61">
        <w:rPr>
          <w:rFonts w:ascii="Arial" w:hAnsi="Arial" w:cs="Arial"/>
          <w:sz w:val="18"/>
          <w:u w:val="single"/>
        </w:rPr>
        <w:t>_</w:t>
      </w:r>
      <w:r w:rsidR="005F4421">
        <w:rPr>
          <w:rFonts w:ascii="Arial" w:hAnsi="Arial" w:cs="Arial"/>
          <w:sz w:val="18"/>
          <w:u w:val="single"/>
        </w:rPr>
        <w:t xml:space="preserve"> </w:t>
      </w:r>
      <w:r w:rsidR="00917131" w:rsidRPr="00C77B61">
        <w:rPr>
          <w:rFonts w:ascii="Arial" w:hAnsi="Arial" w:cs="Arial"/>
          <w:sz w:val="18"/>
          <w:u w:val="single"/>
        </w:rPr>
        <w:t>_</w:t>
      </w:r>
      <w:r w:rsidR="005F4421">
        <w:rPr>
          <w:rFonts w:ascii="Arial" w:hAnsi="Arial" w:cs="Arial"/>
          <w:sz w:val="18"/>
          <w:u w:val="single"/>
        </w:rPr>
        <w:t xml:space="preserve"> </w:t>
      </w:r>
      <w:r w:rsidR="00917131" w:rsidRPr="00C77B61">
        <w:rPr>
          <w:rFonts w:ascii="Arial" w:hAnsi="Arial" w:cs="Arial"/>
          <w:sz w:val="18"/>
          <w:u w:val="single"/>
        </w:rPr>
        <w:t>_</w:t>
      </w:r>
      <w:r w:rsidR="005F4421">
        <w:rPr>
          <w:rFonts w:ascii="Arial" w:hAnsi="Arial" w:cs="Arial"/>
          <w:sz w:val="18"/>
          <w:u w:val="single"/>
        </w:rPr>
        <w:t xml:space="preserve"> </w:t>
      </w:r>
      <w:r w:rsidR="00917131" w:rsidRPr="00C77B61">
        <w:rPr>
          <w:rFonts w:ascii="Arial" w:hAnsi="Arial" w:cs="Arial"/>
          <w:sz w:val="20"/>
          <w:u w:val="single"/>
        </w:rPr>
        <w:t>_</w:t>
      </w:r>
      <w:r w:rsidR="005F4421">
        <w:rPr>
          <w:rFonts w:ascii="Arial" w:hAnsi="Arial" w:cs="Arial"/>
          <w:sz w:val="20"/>
          <w:u w:val="single"/>
        </w:rPr>
        <w:t xml:space="preserve"> </w:t>
      </w:r>
      <w:r w:rsidR="00917131" w:rsidRPr="00C77B61">
        <w:rPr>
          <w:rFonts w:ascii="Arial" w:hAnsi="Arial" w:cs="Arial"/>
          <w:sz w:val="20"/>
          <w:u w:val="single"/>
        </w:rPr>
        <w:t>_</w:t>
      </w:r>
      <w:r w:rsidR="005F4421">
        <w:rPr>
          <w:rFonts w:ascii="Arial" w:hAnsi="Arial" w:cs="Arial"/>
          <w:sz w:val="20"/>
          <w:u w:val="single"/>
        </w:rPr>
        <w:t xml:space="preserve"> </w:t>
      </w:r>
      <w:r w:rsidR="00917131" w:rsidRPr="00C77B61">
        <w:rPr>
          <w:rFonts w:ascii="Arial" w:hAnsi="Arial" w:cs="Arial"/>
          <w:sz w:val="20"/>
          <w:u w:val="single"/>
        </w:rPr>
        <w:t>_</w:t>
      </w:r>
      <w:r w:rsidR="005F4421">
        <w:rPr>
          <w:rFonts w:ascii="Arial" w:hAnsi="Arial" w:cs="Arial"/>
          <w:sz w:val="20"/>
          <w:u w:val="single"/>
        </w:rPr>
        <w:t xml:space="preserve"> </w:t>
      </w:r>
      <w:r w:rsidR="00917131" w:rsidRPr="00C77B61">
        <w:rPr>
          <w:rFonts w:ascii="Arial" w:hAnsi="Arial" w:cs="Arial"/>
          <w:sz w:val="20"/>
          <w:u w:val="single"/>
        </w:rPr>
        <w:t>_</w:t>
      </w:r>
      <w:r w:rsidR="005F4421">
        <w:rPr>
          <w:rFonts w:ascii="Arial" w:hAnsi="Arial" w:cs="Arial"/>
          <w:sz w:val="20"/>
          <w:u w:val="single"/>
        </w:rPr>
        <w:t xml:space="preserve"> </w:t>
      </w:r>
      <w:r w:rsidR="00917131" w:rsidRPr="00C77B61">
        <w:rPr>
          <w:rFonts w:ascii="Arial" w:hAnsi="Arial" w:cs="Arial"/>
          <w:sz w:val="20"/>
          <w:u w:val="single"/>
        </w:rPr>
        <w:t>_</w:t>
      </w:r>
      <w:r w:rsidR="005F4421">
        <w:rPr>
          <w:rFonts w:ascii="Arial" w:hAnsi="Arial" w:cs="Arial"/>
          <w:sz w:val="20"/>
          <w:u w:val="single"/>
        </w:rPr>
        <w:t xml:space="preserve"> </w:t>
      </w:r>
      <w:r w:rsidR="00917131" w:rsidRPr="00C77B61">
        <w:rPr>
          <w:rFonts w:ascii="Arial" w:hAnsi="Arial" w:cs="Arial"/>
          <w:sz w:val="20"/>
          <w:u w:val="single"/>
        </w:rPr>
        <w:t>_</w:t>
      </w:r>
      <w:r w:rsidR="005F4421">
        <w:rPr>
          <w:rFonts w:ascii="Arial" w:hAnsi="Arial" w:cs="Arial"/>
          <w:sz w:val="20"/>
          <w:u w:val="single"/>
        </w:rPr>
        <w:t xml:space="preserve"> </w:t>
      </w:r>
      <w:r w:rsidR="00917131" w:rsidRPr="00C77B61">
        <w:rPr>
          <w:rFonts w:ascii="Arial" w:hAnsi="Arial" w:cs="Arial"/>
          <w:sz w:val="20"/>
          <w:u w:val="single"/>
        </w:rPr>
        <w:t>_</w:t>
      </w:r>
      <w:r w:rsidR="005F4421">
        <w:rPr>
          <w:rFonts w:ascii="Arial" w:hAnsi="Arial" w:cs="Arial"/>
          <w:sz w:val="20"/>
          <w:u w:val="single"/>
        </w:rPr>
        <w:t xml:space="preserve"> </w:t>
      </w:r>
      <w:r w:rsidR="00917131" w:rsidRPr="00C77B61">
        <w:rPr>
          <w:rFonts w:ascii="Arial" w:hAnsi="Arial" w:cs="Arial"/>
          <w:sz w:val="20"/>
          <w:u w:val="single"/>
        </w:rPr>
        <w:t>_</w:t>
      </w:r>
      <w:r w:rsidR="005F4421">
        <w:rPr>
          <w:rFonts w:ascii="Arial" w:hAnsi="Arial" w:cs="Arial"/>
          <w:sz w:val="20"/>
          <w:u w:val="single"/>
        </w:rPr>
        <w:t xml:space="preserve"> </w:t>
      </w:r>
      <w:r w:rsidR="00917131" w:rsidRPr="00C77B61">
        <w:rPr>
          <w:rFonts w:ascii="Arial" w:hAnsi="Arial" w:cs="Arial"/>
          <w:sz w:val="20"/>
          <w:u w:val="single"/>
        </w:rPr>
        <w:t>_</w:t>
      </w:r>
      <w:r w:rsidR="005F4421">
        <w:rPr>
          <w:rFonts w:ascii="Arial" w:hAnsi="Arial" w:cs="Arial"/>
          <w:sz w:val="20"/>
          <w:u w:val="single"/>
        </w:rPr>
        <w:t xml:space="preserve"> </w:t>
      </w:r>
      <w:r w:rsidR="00917131" w:rsidRPr="00C77B61">
        <w:rPr>
          <w:rFonts w:ascii="Arial" w:hAnsi="Arial" w:cs="Arial"/>
          <w:sz w:val="20"/>
          <w:u w:val="single"/>
        </w:rPr>
        <w:t>_</w:t>
      </w:r>
      <w:r w:rsidR="005F4421">
        <w:rPr>
          <w:rFonts w:ascii="Arial" w:hAnsi="Arial" w:cs="Arial"/>
          <w:sz w:val="20"/>
          <w:u w:val="single"/>
        </w:rPr>
        <w:t xml:space="preserve"> </w:t>
      </w:r>
      <w:r w:rsidR="00917131" w:rsidRPr="00C77B61">
        <w:rPr>
          <w:rFonts w:ascii="Arial" w:hAnsi="Arial" w:cs="Arial"/>
          <w:sz w:val="20"/>
          <w:u w:val="single"/>
        </w:rPr>
        <w:t>_</w:t>
      </w:r>
      <w:r w:rsidR="005F4421">
        <w:rPr>
          <w:rFonts w:ascii="Arial" w:hAnsi="Arial" w:cs="Arial"/>
          <w:sz w:val="20"/>
          <w:u w:val="single"/>
        </w:rPr>
        <w:t xml:space="preserve"> </w:t>
      </w:r>
      <w:r w:rsidR="00917131" w:rsidRPr="00C77B61">
        <w:rPr>
          <w:rFonts w:ascii="Arial" w:hAnsi="Arial" w:cs="Arial"/>
          <w:sz w:val="20"/>
          <w:u w:val="single"/>
        </w:rPr>
        <w:t>_</w:t>
      </w:r>
      <w:r w:rsidR="005F4421">
        <w:rPr>
          <w:rFonts w:ascii="Arial" w:hAnsi="Arial" w:cs="Arial"/>
          <w:sz w:val="20"/>
          <w:u w:val="single"/>
        </w:rPr>
        <w:t xml:space="preserve"> </w:t>
      </w:r>
      <w:r w:rsidR="00917131" w:rsidRPr="00C77B61">
        <w:rPr>
          <w:rFonts w:ascii="Arial" w:hAnsi="Arial" w:cs="Arial"/>
          <w:sz w:val="20"/>
          <w:u w:val="single"/>
        </w:rPr>
        <w:t>_</w:t>
      </w:r>
      <w:r w:rsidR="005F4421">
        <w:rPr>
          <w:rFonts w:ascii="Arial" w:hAnsi="Arial" w:cs="Arial"/>
          <w:sz w:val="20"/>
          <w:u w:val="single"/>
        </w:rPr>
        <w:t xml:space="preserve"> </w:t>
      </w:r>
      <w:r w:rsidR="00917131" w:rsidRPr="00C77B61">
        <w:rPr>
          <w:rFonts w:ascii="Arial" w:hAnsi="Arial" w:cs="Arial"/>
          <w:sz w:val="20"/>
          <w:u w:val="single"/>
        </w:rPr>
        <w:t>_</w:t>
      </w:r>
      <w:r w:rsidR="005F4421">
        <w:rPr>
          <w:rFonts w:ascii="Arial" w:hAnsi="Arial" w:cs="Arial"/>
          <w:sz w:val="20"/>
          <w:u w:val="single"/>
        </w:rPr>
        <w:t xml:space="preserve"> </w:t>
      </w:r>
    </w:p>
    <w:p w14:paraId="73DE4417" w14:textId="77777777" w:rsidR="00C77B61" w:rsidRPr="00232C68" w:rsidRDefault="00C77B61" w:rsidP="009C6FD6">
      <w:pPr>
        <w:spacing w:line="360" w:lineRule="auto"/>
      </w:pPr>
    </w:p>
    <w:p w14:paraId="6C884907" w14:textId="74D8504A" w:rsidR="00917131" w:rsidRDefault="00205290" w:rsidP="009C6FD6">
      <w:pPr>
        <w:spacing w:line="360" w:lineRule="auto"/>
        <w:rPr>
          <w:rFonts w:ascii="Arial" w:hAnsi="Arial" w:cs="Arial"/>
        </w:rPr>
      </w:pPr>
      <w:r w:rsidRPr="00C77B61">
        <w:rPr>
          <w:rFonts w:ascii="Arial" w:hAnsi="Arial" w:cs="Arial"/>
        </w:rPr>
        <w:t xml:space="preserve">I can confirm that, </w:t>
      </w:r>
      <w:r w:rsidR="00C77B61" w:rsidRPr="00C77B61">
        <w:rPr>
          <w:rFonts w:ascii="Arial" w:hAnsi="Arial" w:cs="Arial"/>
        </w:rPr>
        <w:t xml:space="preserve">with exception to where there is specific reference made, </w:t>
      </w:r>
      <w:r w:rsidR="006B2318">
        <w:rPr>
          <w:rFonts w:ascii="Arial" w:hAnsi="Arial" w:cs="Arial"/>
        </w:rPr>
        <w:t xml:space="preserve">the work discussed in the research project </w:t>
      </w:r>
      <w:r w:rsidR="00E11BBE">
        <w:rPr>
          <w:rFonts w:ascii="Arial" w:hAnsi="Arial" w:cs="Arial"/>
        </w:rPr>
        <w:t xml:space="preserve">is the </w:t>
      </w:r>
      <w:r w:rsidR="00775D86">
        <w:rPr>
          <w:rFonts w:ascii="Arial" w:hAnsi="Arial" w:cs="Arial"/>
        </w:rPr>
        <w:t>result of a research investiga</w:t>
      </w:r>
      <w:r w:rsidR="00DB162C">
        <w:rPr>
          <w:rFonts w:ascii="Arial" w:hAnsi="Arial" w:cs="Arial"/>
        </w:rPr>
        <w:t xml:space="preserve">tion carried out by the student. This research project nor any part of it has or will be presented or submitted towards any </w:t>
      </w:r>
      <w:r w:rsidR="00FE1C27">
        <w:rPr>
          <w:rFonts w:ascii="Arial" w:hAnsi="Arial" w:cs="Arial"/>
        </w:rPr>
        <w:t xml:space="preserve">academic award other than in part </w:t>
      </w:r>
      <w:r w:rsidR="00675F68">
        <w:rPr>
          <w:rFonts w:ascii="Arial" w:hAnsi="Arial" w:cs="Arial"/>
        </w:rPr>
        <w:t xml:space="preserve">for the degree of BA (Hons) in Primary Education </w:t>
      </w:r>
      <w:r w:rsidR="005D0AF6">
        <w:rPr>
          <w:rFonts w:ascii="Arial" w:hAnsi="Arial" w:cs="Arial"/>
        </w:rPr>
        <w:t xml:space="preserve">with QTS with The University of Wales Trinity Saint David. </w:t>
      </w:r>
      <w:r w:rsidR="001D3F3C">
        <w:rPr>
          <w:rFonts w:ascii="Arial" w:hAnsi="Arial" w:cs="Arial"/>
        </w:rPr>
        <w:t xml:space="preserve">I understand that if I use any work without appropriate referencing constitutes as plagiarism, which will lead to the failure of this module. </w:t>
      </w:r>
    </w:p>
    <w:p w14:paraId="0B40DD5F" w14:textId="77777777" w:rsidR="0088354C" w:rsidRDefault="0088354C" w:rsidP="009C6FD6">
      <w:pPr>
        <w:spacing w:line="360" w:lineRule="auto"/>
        <w:rPr>
          <w:rFonts w:ascii="Arial" w:hAnsi="Arial" w:cs="Arial"/>
        </w:rPr>
      </w:pPr>
    </w:p>
    <w:p w14:paraId="52794187" w14:textId="77777777" w:rsidR="0088354C" w:rsidRDefault="0088354C" w:rsidP="009C6FD6">
      <w:pPr>
        <w:spacing w:line="360" w:lineRule="auto"/>
        <w:rPr>
          <w:rFonts w:ascii="Arial" w:hAnsi="Arial" w:cs="Arial"/>
        </w:rPr>
      </w:pPr>
    </w:p>
    <w:p w14:paraId="10D3C4D8" w14:textId="77777777" w:rsidR="0088354C" w:rsidRDefault="0088354C" w:rsidP="009C6FD6">
      <w:pPr>
        <w:spacing w:line="360" w:lineRule="auto"/>
        <w:rPr>
          <w:rFonts w:ascii="Arial" w:hAnsi="Arial" w:cs="Arial"/>
        </w:rPr>
      </w:pPr>
    </w:p>
    <w:p w14:paraId="27333C0E" w14:textId="77777777" w:rsidR="0088354C" w:rsidRDefault="0088354C" w:rsidP="009C6FD6">
      <w:pPr>
        <w:spacing w:line="360" w:lineRule="auto"/>
        <w:rPr>
          <w:rFonts w:ascii="Arial" w:hAnsi="Arial" w:cs="Arial"/>
        </w:rPr>
      </w:pPr>
    </w:p>
    <w:p w14:paraId="7393B7A7" w14:textId="77777777" w:rsidR="0088354C" w:rsidRDefault="0088354C" w:rsidP="009C6FD6">
      <w:pPr>
        <w:spacing w:line="360" w:lineRule="auto"/>
        <w:rPr>
          <w:rFonts w:ascii="Arial" w:hAnsi="Arial" w:cs="Arial"/>
        </w:rPr>
      </w:pPr>
    </w:p>
    <w:p w14:paraId="04F98851" w14:textId="77777777" w:rsidR="0088354C" w:rsidRDefault="0088354C" w:rsidP="009C6FD6">
      <w:pPr>
        <w:spacing w:line="360" w:lineRule="auto"/>
        <w:rPr>
          <w:rFonts w:ascii="Arial" w:hAnsi="Arial" w:cs="Arial"/>
        </w:rPr>
      </w:pPr>
    </w:p>
    <w:p w14:paraId="73EF4EA2" w14:textId="77777777" w:rsidR="0088354C" w:rsidRDefault="0088354C" w:rsidP="009C6FD6">
      <w:pPr>
        <w:spacing w:line="360" w:lineRule="auto"/>
        <w:rPr>
          <w:rFonts w:ascii="Arial" w:hAnsi="Arial" w:cs="Arial"/>
        </w:rPr>
      </w:pPr>
    </w:p>
    <w:p w14:paraId="3EA89A6F" w14:textId="77777777" w:rsidR="0088354C" w:rsidRDefault="0088354C" w:rsidP="009C6FD6">
      <w:pPr>
        <w:spacing w:line="360" w:lineRule="auto"/>
        <w:rPr>
          <w:rFonts w:ascii="Arial" w:hAnsi="Arial" w:cs="Arial"/>
        </w:rPr>
      </w:pPr>
    </w:p>
    <w:p w14:paraId="65395848" w14:textId="77777777" w:rsidR="0088354C" w:rsidRDefault="0088354C" w:rsidP="009C6FD6">
      <w:pPr>
        <w:spacing w:line="360" w:lineRule="auto"/>
        <w:rPr>
          <w:rFonts w:ascii="Arial" w:hAnsi="Arial" w:cs="Arial"/>
        </w:rPr>
      </w:pPr>
    </w:p>
    <w:p w14:paraId="63FCB8B1" w14:textId="77777777" w:rsidR="0088354C" w:rsidRDefault="0088354C" w:rsidP="009C6FD6">
      <w:pPr>
        <w:spacing w:line="360" w:lineRule="auto"/>
        <w:rPr>
          <w:rFonts w:ascii="Arial" w:hAnsi="Arial" w:cs="Arial"/>
        </w:rPr>
      </w:pPr>
    </w:p>
    <w:p w14:paraId="714645C6" w14:textId="77777777" w:rsidR="0088354C" w:rsidRDefault="0088354C" w:rsidP="009C6FD6">
      <w:pPr>
        <w:spacing w:line="360" w:lineRule="auto"/>
        <w:rPr>
          <w:rFonts w:ascii="Arial" w:hAnsi="Arial" w:cs="Arial"/>
        </w:rPr>
      </w:pPr>
    </w:p>
    <w:p w14:paraId="2FEFB737" w14:textId="77777777" w:rsidR="0088354C" w:rsidRDefault="0088354C" w:rsidP="009C6FD6">
      <w:pPr>
        <w:spacing w:line="360" w:lineRule="auto"/>
        <w:rPr>
          <w:rFonts w:ascii="Arial" w:hAnsi="Arial" w:cs="Arial"/>
        </w:rPr>
      </w:pPr>
    </w:p>
    <w:p w14:paraId="1A547D3E" w14:textId="77777777" w:rsidR="0088354C" w:rsidRDefault="0088354C" w:rsidP="009C6FD6">
      <w:pPr>
        <w:spacing w:line="360" w:lineRule="auto"/>
        <w:rPr>
          <w:rFonts w:ascii="Arial" w:hAnsi="Arial" w:cs="Arial"/>
        </w:rPr>
      </w:pPr>
    </w:p>
    <w:p w14:paraId="36557935" w14:textId="77777777" w:rsidR="0088354C" w:rsidRDefault="0088354C" w:rsidP="009C6FD6">
      <w:pPr>
        <w:spacing w:line="360" w:lineRule="auto"/>
        <w:rPr>
          <w:rFonts w:ascii="Arial" w:hAnsi="Arial" w:cs="Arial"/>
        </w:rPr>
      </w:pPr>
    </w:p>
    <w:p w14:paraId="0817BD40" w14:textId="77777777" w:rsidR="0088354C" w:rsidRDefault="0088354C" w:rsidP="009C6FD6">
      <w:pPr>
        <w:spacing w:line="360" w:lineRule="auto"/>
        <w:rPr>
          <w:rFonts w:ascii="Arial" w:hAnsi="Arial" w:cs="Arial"/>
        </w:rPr>
      </w:pPr>
    </w:p>
    <w:p w14:paraId="11C3EF4F" w14:textId="77777777" w:rsidR="0088354C" w:rsidRDefault="0088354C" w:rsidP="009C6FD6">
      <w:pPr>
        <w:spacing w:line="360" w:lineRule="auto"/>
        <w:rPr>
          <w:rFonts w:ascii="Arial" w:hAnsi="Arial" w:cs="Arial"/>
        </w:rPr>
      </w:pPr>
    </w:p>
    <w:p w14:paraId="24C05FE0" w14:textId="77777777" w:rsidR="0088354C" w:rsidRDefault="0088354C" w:rsidP="009C6FD6">
      <w:pPr>
        <w:spacing w:line="360" w:lineRule="auto"/>
        <w:rPr>
          <w:rFonts w:ascii="Arial" w:hAnsi="Arial" w:cs="Arial"/>
        </w:rPr>
      </w:pPr>
    </w:p>
    <w:p w14:paraId="032AD45E" w14:textId="77777777" w:rsidR="0088354C" w:rsidRDefault="0088354C" w:rsidP="009C6FD6">
      <w:pPr>
        <w:spacing w:line="360" w:lineRule="auto"/>
        <w:rPr>
          <w:rFonts w:ascii="Arial" w:hAnsi="Arial" w:cs="Arial"/>
        </w:rPr>
      </w:pPr>
    </w:p>
    <w:p w14:paraId="2AD50B81" w14:textId="77777777" w:rsidR="005F4421" w:rsidRDefault="005F4421" w:rsidP="009C6FD6">
      <w:pPr>
        <w:spacing w:line="360" w:lineRule="auto"/>
        <w:rPr>
          <w:rFonts w:ascii="Arial" w:hAnsi="Arial" w:cs="Arial"/>
        </w:rPr>
      </w:pPr>
    </w:p>
    <w:p w14:paraId="4A2710B5" w14:textId="77777777" w:rsidR="005F4421" w:rsidRDefault="005F4421" w:rsidP="009C6FD6">
      <w:pPr>
        <w:spacing w:line="360" w:lineRule="auto"/>
        <w:rPr>
          <w:rFonts w:ascii="Arial" w:hAnsi="Arial" w:cs="Arial"/>
        </w:rPr>
      </w:pPr>
    </w:p>
    <w:p w14:paraId="57B8CD1D" w14:textId="77777777" w:rsidR="005F4421" w:rsidRDefault="005F4421" w:rsidP="009C6FD6">
      <w:pPr>
        <w:spacing w:line="360" w:lineRule="auto"/>
        <w:rPr>
          <w:rFonts w:ascii="Arial" w:hAnsi="Arial" w:cs="Arial"/>
        </w:rPr>
      </w:pPr>
    </w:p>
    <w:p w14:paraId="67A1B7CF" w14:textId="77777777" w:rsidR="005F4421" w:rsidRDefault="005F4421" w:rsidP="009C6FD6">
      <w:pPr>
        <w:spacing w:line="360" w:lineRule="auto"/>
        <w:rPr>
          <w:rFonts w:ascii="Arial" w:hAnsi="Arial" w:cs="Arial"/>
        </w:rPr>
      </w:pPr>
    </w:p>
    <w:p w14:paraId="42157E14" w14:textId="77777777" w:rsidR="005F4421" w:rsidRDefault="005F4421" w:rsidP="009C6FD6">
      <w:pPr>
        <w:spacing w:line="360" w:lineRule="auto"/>
        <w:rPr>
          <w:rFonts w:ascii="Arial" w:hAnsi="Arial" w:cs="Arial"/>
        </w:rPr>
      </w:pPr>
    </w:p>
    <w:p w14:paraId="5882053E" w14:textId="4D664739" w:rsidR="0088354C" w:rsidRDefault="0088354C" w:rsidP="004669E4">
      <w:pPr>
        <w:spacing w:line="360" w:lineRule="auto"/>
        <w:outlineLvl w:val="0"/>
        <w:rPr>
          <w:rFonts w:ascii="Arial" w:hAnsi="Arial" w:cs="Arial"/>
          <w:sz w:val="20"/>
          <w:u w:val="single"/>
        </w:rPr>
      </w:pPr>
      <w:r>
        <w:rPr>
          <w:rFonts w:ascii="Arial" w:hAnsi="Arial" w:cs="Arial"/>
          <w:sz w:val="48"/>
          <w:u w:val="single"/>
        </w:rPr>
        <w:lastRenderedPageBreak/>
        <w:t>Acknowledgements</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sidRPr="00C77B61">
        <w:rPr>
          <w:rFonts w:ascii="Arial" w:hAnsi="Arial" w:cs="Arial"/>
          <w:sz w:val="18"/>
          <w:u w:val="single"/>
        </w:rPr>
        <w:t>_</w:t>
      </w:r>
      <w:r w:rsidR="005F4421">
        <w:rPr>
          <w:rFonts w:ascii="Arial" w:hAnsi="Arial" w:cs="Arial"/>
          <w:sz w:val="18"/>
          <w:u w:val="single"/>
        </w:rPr>
        <w:t xml:space="preserve"> </w:t>
      </w:r>
      <w:r w:rsidRPr="00C77B61">
        <w:rPr>
          <w:rFonts w:ascii="Arial" w:hAnsi="Arial" w:cs="Arial"/>
          <w:sz w:val="18"/>
          <w:u w:val="single"/>
        </w:rPr>
        <w:t>_</w:t>
      </w:r>
      <w:r w:rsidR="005F4421">
        <w:rPr>
          <w:rFonts w:ascii="Arial" w:hAnsi="Arial" w:cs="Arial"/>
          <w:sz w:val="18"/>
          <w:u w:val="single"/>
        </w:rPr>
        <w:t xml:space="preserve"> </w:t>
      </w:r>
      <w:r w:rsidRPr="00C77B61">
        <w:rPr>
          <w:rFonts w:ascii="Arial" w:hAnsi="Arial" w:cs="Arial"/>
          <w:sz w:val="18"/>
          <w:u w:val="single"/>
        </w:rPr>
        <w:t>_</w:t>
      </w:r>
      <w:r w:rsidR="005F4421">
        <w:rPr>
          <w:rFonts w:ascii="Arial" w:hAnsi="Arial" w:cs="Arial"/>
          <w:sz w:val="18"/>
          <w:u w:val="single"/>
        </w:rPr>
        <w:t xml:space="preserve"> </w:t>
      </w:r>
      <w:r w:rsidRPr="00C77B61">
        <w:rPr>
          <w:rFonts w:ascii="Arial" w:hAnsi="Arial" w:cs="Arial"/>
          <w:sz w:val="18"/>
          <w:u w:val="single"/>
        </w:rPr>
        <w:t>_</w:t>
      </w:r>
      <w:r w:rsidR="005F4421">
        <w:rPr>
          <w:rFonts w:ascii="Arial" w:hAnsi="Arial" w:cs="Arial"/>
          <w:sz w:val="18"/>
          <w:u w:val="single"/>
        </w:rPr>
        <w:t xml:space="preserve"> </w:t>
      </w:r>
      <w:r w:rsidRPr="00C77B61">
        <w:rPr>
          <w:rFonts w:ascii="Arial" w:hAnsi="Arial" w:cs="Arial"/>
          <w:sz w:val="18"/>
          <w:u w:val="single"/>
        </w:rPr>
        <w:t>_</w:t>
      </w:r>
      <w:r w:rsidR="005F4421">
        <w:rPr>
          <w:rFonts w:ascii="Arial" w:hAnsi="Arial" w:cs="Arial"/>
          <w:sz w:val="18"/>
          <w:u w:val="single"/>
        </w:rPr>
        <w:t xml:space="preserve"> </w:t>
      </w:r>
      <w:r w:rsidRPr="00C77B61">
        <w:rPr>
          <w:rFonts w:ascii="Arial" w:hAnsi="Arial" w:cs="Arial"/>
          <w:sz w:val="18"/>
          <w:u w:val="single"/>
        </w:rPr>
        <w:t>_</w:t>
      </w:r>
      <w:r w:rsidR="005F4421">
        <w:rPr>
          <w:rFonts w:ascii="Arial" w:hAnsi="Arial" w:cs="Arial"/>
          <w:sz w:val="18"/>
          <w:u w:val="single"/>
        </w:rPr>
        <w:t xml:space="preserve"> </w:t>
      </w:r>
      <w:r w:rsidRPr="00C77B61">
        <w:rPr>
          <w:rFonts w:ascii="Arial" w:hAnsi="Arial" w:cs="Arial"/>
          <w:sz w:val="20"/>
          <w:u w:val="single"/>
        </w:rPr>
        <w:t>_</w:t>
      </w:r>
      <w:r w:rsidR="005F4421">
        <w:rPr>
          <w:rFonts w:ascii="Arial" w:hAnsi="Arial" w:cs="Arial"/>
          <w:sz w:val="20"/>
          <w:u w:val="single"/>
        </w:rPr>
        <w:t xml:space="preserve"> </w:t>
      </w:r>
      <w:r w:rsidRPr="00C77B61">
        <w:rPr>
          <w:rFonts w:ascii="Arial" w:hAnsi="Arial" w:cs="Arial"/>
          <w:sz w:val="20"/>
          <w:u w:val="single"/>
        </w:rPr>
        <w:t>_</w:t>
      </w:r>
      <w:r w:rsidR="005F4421">
        <w:rPr>
          <w:rFonts w:ascii="Arial" w:hAnsi="Arial" w:cs="Arial"/>
          <w:sz w:val="20"/>
          <w:u w:val="single"/>
        </w:rPr>
        <w:t xml:space="preserve"> </w:t>
      </w:r>
      <w:r w:rsidRPr="00C77B61">
        <w:rPr>
          <w:rFonts w:ascii="Arial" w:hAnsi="Arial" w:cs="Arial"/>
          <w:sz w:val="20"/>
          <w:u w:val="single"/>
        </w:rPr>
        <w:t>_</w:t>
      </w:r>
      <w:r w:rsidR="005F4421">
        <w:rPr>
          <w:rFonts w:ascii="Arial" w:hAnsi="Arial" w:cs="Arial"/>
          <w:sz w:val="20"/>
          <w:u w:val="single"/>
        </w:rPr>
        <w:t xml:space="preserve"> </w:t>
      </w:r>
      <w:r w:rsidRPr="00C77B61">
        <w:rPr>
          <w:rFonts w:ascii="Arial" w:hAnsi="Arial" w:cs="Arial"/>
          <w:sz w:val="20"/>
          <w:u w:val="single"/>
        </w:rPr>
        <w:t>_</w:t>
      </w:r>
      <w:r w:rsidR="005F4421">
        <w:rPr>
          <w:rFonts w:ascii="Arial" w:hAnsi="Arial" w:cs="Arial"/>
          <w:sz w:val="20"/>
          <w:u w:val="single"/>
        </w:rPr>
        <w:t xml:space="preserve"> </w:t>
      </w:r>
      <w:r w:rsidRPr="00C77B61">
        <w:rPr>
          <w:rFonts w:ascii="Arial" w:hAnsi="Arial" w:cs="Arial"/>
          <w:sz w:val="20"/>
          <w:u w:val="single"/>
        </w:rPr>
        <w:t>_</w:t>
      </w:r>
      <w:r w:rsidR="005F4421">
        <w:rPr>
          <w:rFonts w:ascii="Arial" w:hAnsi="Arial" w:cs="Arial"/>
          <w:sz w:val="20"/>
          <w:u w:val="single"/>
        </w:rPr>
        <w:t xml:space="preserve"> </w:t>
      </w:r>
      <w:r w:rsidRPr="00C77B61">
        <w:rPr>
          <w:rFonts w:ascii="Arial" w:hAnsi="Arial" w:cs="Arial"/>
          <w:sz w:val="20"/>
          <w:u w:val="single"/>
        </w:rPr>
        <w:t>_</w:t>
      </w:r>
      <w:r w:rsidR="005F4421">
        <w:rPr>
          <w:rFonts w:ascii="Arial" w:hAnsi="Arial" w:cs="Arial"/>
          <w:sz w:val="20"/>
          <w:u w:val="single"/>
        </w:rPr>
        <w:t xml:space="preserve"> </w:t>
      </w:r>
      <w:r w:rsidRPr="00C77B61">
        <w:rPr>
          <w:rFonts w:ascii="Arial" w:hAnsi="Arial" w:cs="Arial"/>
          <w:sz w:val="20"/>
          <w:u w:val="single"/>
        </w:rPr>
        <w:t>_</w:t>
      </w:r>
      <w:r w:rsidR="005F4421">
        <w:rPr>
          <w:rFonts w:ascii="Arial" w:hAnsi="Arial" w:cs="Arial"/>
          <w:sz w:val="20"/>
          <w:u w:val="single"/>
        </w:rPr>
        <w:t xml:space="preserve"> </w:t>
      </w:r>
      <w:r w:rsidRPr="00C77B61">
        <w:rPr>
          <w:rFonts w:ascii="Arial" w:hAnsi="Arial" w:cs="Arial"/>
          <w:sz w:val="20"/>
          <w:u w:val="single"/>
        </w:rPr>
        <w:t>_</w:t>
      </w:r>
      <w:r w:rsidR="005F4421">
        <w:rPr>
          <w:rFonts w:ascii="Arial" w:hAnsi="Arial" w:cs="Arial"/>
          <w:sz w:val="20"/>
          <w:u w:val="single"/>
        </w:rPr>
        <w:t xml:space="preserve"> </w:t>
      </w:r>
      <w:r w:rsidRPr="00C77B61">
        <w:rPr>
          <w:rFonts w:ascii="Arial" w:hAnsi="Arial" w:cs="Arial"/>
          <w:sz w:val="20"/>
          <w:u w:val="single"/>
        </w:rPr>
        <w:t>_</w:t>
      </w:r>
      <w:r w:rsidR="005F4421">
        <w:rPr>
          <w:rFonts w:ascii="Arial" w:hAnsi="Arial" w:cs="Arial"/>
          <w:sz w:val="20"/>
          <w:u w:val="single"/>
        </w:rPr>
        <w:t xml:space="preserve"> </w:t>
      </w:r>
      <w:r w:rsidRPr="00C77B61">
        <w:rPr>
          <w:rFonts w:ascii="Arial" w:hAnsi="Arial" w:cs="Arial"/>
          <w:sz w:val="20"/>
          <w:u w:val="single"/>
        </w:rPr>
        <w:t>_</w:t>
      </w:r>
      <w:r w:rsidR="005F4421">
        <w:rPr>
          <w:rFonts w:ascii="Arial" w:hAnsi="Arial" w:cs="Arial"/>
          <w:sz w:val="20"/>
          <w:u w:val="single"/>
        </w:rPr>
        <w:t xml:space="preserve"> </w:t>
      </w:r>
      <w:r w:rsidRPr="00C77B61">
        <w:rPr>
          <w:rFonts w:ascii="Arial" w:hAnsi="Arial" w:cs="Arial"/>
          <w:sz w:val="20"/>
          <w:u w:val="single"/>
        </w:rPr>
        <w:t>_</w:t>
      </w:r>
      <w:r w:rsidR="005F4421">
        <w:rPr>
          <w:rFonts w:ascii="Arial" w:hAnsi="Arial" w:cs="Arial"/>
          <w:sz w:val="20"/>
          <w:u w:val="single"/>
        </w:rPr>
        <w:t xml:space="preserve"> </w:t>
      </w:r>
      <w:r w:rsidRPr="00C77B61">
        <w:rPr>
          <w:rFonts w:ascii="Arial" w:hAnsi="Arial" w:cs="Arial"/>
          <w:sz w:val="20"/>
          <w:u w:val="single"/>
        </w:rPr>
        <w:t>_</w:t>
      </w:r>
      <w:r w:rsidR="005F4421">
        <w:rPr>
          <w:rFonts w:ascii="Arial" w:hAnsi="Arial" w:cs="Arial"/>
          <w:sz w:val="20"/>
          <w:u w:val="single"/>
        </w:rPr>
        <w:t xml:space="preserve"> </w:t>
      </w:r>
      <w:r w:rsidRPr="00C77B61">
        <w:rPr>
          <w:rFonts w:ascii="Arial" w:hAnsi="Arial" w:cs="Arial"/>
          <w:sz w:val="20"/>
          <w:u w:val="single"/>
        </w:rPr>
        <w:t>_</w:t>
      </w:r>
      <w:r w:rsidR="005F4421">
        <w:rPr>
          <w:rFonts w:ascii="Arial" w:hAnsi="Arial" w:cs="Arial"/>
          <w:sz w:val="20"/>
          <w:u w:val="single"/>
        </w:rPr>
        <w:t xml:space="preserve"> </w:t>
      </w:r>
      <w:r w:rsidRPr="00C77B61">
        <w:rPr>
          <w:rFonts w:ascii="Arial" w:hAnsi="Arial" w:cs="Arial"/>
          <w:sz w:val="20"/>
          <w:u w:val="single"/>
        </w:rPr>
        <w:t>_</w:t>
      </w:r>
      <w:r w:rsidR="005F4421">
        <w:rPr>
          <w:rFonts w:ascii="Arial" w:hAnsi="Arial" w:cs="Arial"/>
          <w:sz w:val="20"/>
          <w:u w:val="single"/>
        </w:rPr>
        <w:t xml:space="preserve"> </w:t>
      </w:r>
      <w:r w:rsidRPr="00C77B61">
        <w:rPr>
          <w:rFonts w:ascii="Arial" w:hAnsi="Arial" w:cs="Arial"/>
          <w:sz w:val="20"/>
          <w:u w:val="single"/>
        </w:rPr>
        <w:t>_</w:t>
      </w:r>
      <w:r w:rsidR="005F4421">
        <w:rPr>
          <w:rFonts w:ascii="Arial" w:hAnsi="Arial" w:cs="Arial"/>
          <w:sz w:val="20"/>
          <w:u w:val="single"/>
        </w:rPr>
        <w:t xml:space="preserve"> </w:t>
      </w:r>
      <w:r w:rsidRPr="00C77B61">
        <w:rPr>
          <w:rFonts w:ascii="Arial" w:hAnsi="Arial" w:cs="Arial"/>
          <w:sz w:val="20"/>
          <w:u w:val="single"/>
        </w:rPr>
        <w:t>_</w:t>
      </w:r>
      <w:r w:rsidR="005F4421">
        <w:rPr>
          <w:rFonts w:ascii="Arial" w:hAnsi="Arial" w:cs="Arial"/>
          <w:sz w:val="20"/>
          <w:u w:val="single"/>
        </w:rPr>
        <w:t xml:space="preserve"> </w:t>
      </w:r>
      <w:r w:rsidRPr="00C77B61">
        <w:rPr>
          <w:rFonts w:ascii="Arial" w:hAnsi="Arial" w:cs="Arial"/>
          <w:sz w:val="20"/>
          <w:u w:val="single"/>
        </w:rPr>
        <w:t>_</w:t>
      </w:r>
      <w:r w:rsidR="005F4421">
        <w:rPr>
          <w:rFonts w:ascii="Arial" w:hAnsi="Arial" w:cs="Arial"/>
          <w:sz w:val="20"/>
          <w:u w:val="single"/>
        </w:rPr>
        <w:t xml:space="preserve"> </w:t>
      </w:r>
      <w:r w:rsidRPr="00C77B61">
        <w:rPr>
          <w:rFonts w:ascii="Arial" w:hAnsi="Arial" w:cs="Arial"/>
          <w:sz w:val="20"/>
          <w:u w:val="single"/>
        </w:rPr>
        <w:t>_</w:t>
      </w:r>
      <w:r w:rsidR="005F4421">
        <w:rPr>
          <w:rFonts w:ascii="Arial" w:hAnsi="Arial" w:cs="Arial"/>
          <w:sz w:val="20"/>
          <w:u w:val="single"/>
        </w:rPr>
        <w:t xml:space="preserve"> </w:t>
      </w:r>
      <w:r w:rsidRPr="00C77B61">
        <w:rPr>
          <w:rFonts w:ascii="Arial" w:hAnsi="Arial" w:cs="Arial"/>
          <w:sz w:val="20"/>
          <w:u w:val="single"/>
        </w:rPr>
        <w:t>_</w:t>
      </w:r>
      <w:r w:rsidR="005F4421">
        <w:rPr>
          <w:rFonts w:ascii="Arial" w:hAnsi="Arial" w:cs="Arial"/>
          <w:sz w:val="20"/>
          <w:u w:val="single"/>
        </w:rPr>
        <w:t xml:space="preserve"> </w:t>
      </w:r>
    </w:p>
    <w:p w14:paraId="049162A5" w14:textId="77777777" w:rsidR="0088354C" w:rsidRDefault="0088354C" w:rsidP="009C6FD6">
      <w:pPr>
        <w:spacing w:line="360" w:lineRule="auto"/>
        <w:rPr>
          <w:rFonts w:ascii="Arial" w:hAnsi="Arial" w:cs="Arial"/>
        </w:rPr>
      </w:pPr>
    </w:p>
    <w:p w14:paraId="5DB1A143" w14:textId="77777777" w:rsidR="00DF701F" w:rsidRDefault="00A06D29" w:rsidP="009C6FD6">
      <w:pPr>
        <w:spacing w:line="360" w:lineRule="auto"/>
        <w:rPr>
          <w:rFonts w:ascii="Arial" w:hAnsi="Arial" w:cs="Arial"/>
        </w:rPr>
      </w:pPr>
      <w:r>
        <w:rPr>
          <w:rFonts w:ascii="Arial" w:hAnsi="Arial" w:cs="Arial"/>
        </w:rPr>
        <w:t>The author would like to take this opportu</w:t>
      </w:r>
      <w:r w:rsidR="00DF701F">
        <w:rPr>
          <w:rFonts w:ascii="Arial" w:hAnsi="Arial" w:cs="Arial"/>
        </w:rPr>
        <w:t>nity to kindly thank the school</w:t>
      </w:r>
      <w:r>
        <w:rPr>
          <w:rFonts w:ascii="Arial" w:hAnsi="Arial" w:cs="Arial"/>
        </w:rPr>
        <w:t xml:space="preserve"> involved within the research project. The </w:t>
      </w:r>
      <w:r w:rsidR="00705764">
        <w:rPr>
          <w:rFonts w:ascii="Arial" w:hAnsi="Arial" w:cs="Arial"/>
        </w:rPr>
        <w:t>valued assistance and ever so important</w:t>
      </w:r>
      <w:r>
        <w:rPr>
          <w:rFonts w:ascii="Arial" w:hAnsi="Arial" w:cs="Arial"/>
        </w:rPr>
        <w:t xml:space="preserve"> contribution </w:t>
      </w:r>
      <w:r w:rsidR="00705764">
        <w:rPr>
          <w:rFonts w:ascii="Arial" w:hAnsi="Arial" w:cs="Arial"/>
        </w:rPr>
        <w:t>from the staff and students is greatly appreciated</w:t>
      </w:r>
      <w:r w:rsidR="00DF701F">
        <w:rPr>
          <w:rFonts w:ascii="Arial" w:hAnsi="Arial" w:cs="Arial"/>
        </w:rPr>
        <w:t xml:space="preserve"> and has a fundamental importance to the research project as a whole. Thank you to the head teacher and assistant head teachers for allowing access to the school and the opportunity to get to know the staff, students and school alike.</w:t>
      </w:r>
    </w:p>
    <w:p w14:paraId="2D236147" w14:textId="77777777" w:rsidR="00DF701F" w:rsidRDefault="00DF701F" w:rsidP="009C6FD6">
      <w:pPr>
        <w:spacing w:line="360" w:lineRule="auto"/>
        <w:rPr>
          <w:rFonts w:ascii="Arial" w:hAnsi="Arial" w:cs="Arial"/>
        </w:rPr>
      </w:pPr>
    </w:p>
    <w:p w14:paraId="63289F48" w14:textId="7F021DE2" w:rsidR="0088354C" w:rsidRDefault="00DF701F" w:rsidP="009C6FD6">
      <w:pPr>
        <w:spacing w:line="360" w:lineRule="auto"/>
        <w:rPr>
          <w:rFonts w:ascii="Arial" w:hAnsi="Arial" w:cs="Arial"/>
        </w:rPr>
      </w:pPr>
      <w:r>
        <w:rPr>
          <w:rFonts w:ascii="Arial" w:hAnsi="Arial" w:cs="Arial"/>
        </w:rPr>
        <w:t xml:space="preserve">The author would also like to that Iwan Ellis-Williams and Dr Sioned Hughes of the University of Wales Trinity Saint David for their continuous support and assistance throughout the progression and development of this research project. </w:t>
      </w:r>
    </w:p>
    <w:p w14:paraId="64C8E382" w14:textId="77777777" w:rsidR="00AB7A72" w:rsidRDefault="00AB7A72" w:rsidP="009C6FD6">
      <w:pPr>
        <w:spacing w:line="360" w:lineRule="auto"/>
        <w:rPr>
          <w:rFonts w:ascii="Arial" w:hAnsi="Arial" w:cs="Arial"/>
        </w:rPr>
      </w:pPr>
    </w:p>
    <w:p w14:paraId="09CCDCDA" w14:textId="544BBDAA" w:rsidR="00AB7A72" w:rsidRDefault="00C46AAB" w:rsidP="009C6FD6">
      <w:pPr>
        <w:spacing w:line="360" w:lineRule="auto"/>
        <w:rPr>
          <w:rFonts w:ascii="Arial" w:hAnsi="Arial" w:cs="Arial"/>
        </w:rPr>
      </w:pPr>
      <w:r>
        <w:rPr>
          <w:rFonts w:ascii="Arial" w:hAnsi="Arial" w:cs="Arial"/>
        </w:rPr>
        <w:t>A big</w:t>
      </w:r>
      <w:r w:rsidR="00DA0880">
        <w:rPr>
          <w:rFonts w:ascii="Arial" w:hAnsi="Arial" w:cs="Arial"/>
        </w:rPr>
        <w:t xml:space="preserve"> thank you and great appreciation </w:t>
      </w:r>
      <w:r w:rsidR="00C0432E">
        <w:rPr>
          <w:rFonts w:ascii="Arial" w:hAnsi="Arial" w:cs="Arial"/>
        </w:rPr>
        <w:t xml:space="preserve">goes out to the staff and students that have completed an electronic questionnaire </w:t>
      </w:r>
      <w:r w:rsidR="000B30D5">
        <w:rPr>
          <w:rFonts w:ascii="Arial" w:hAnsi="Arial" w:cs="Arial"/>
        </w:rPr>
        <w:t xml:space="preserve">distributed by the writer; their responses have made good contribution towards the writer’s research and analysis. </w:t>
      </w:r>
    </w:p>
    <w:p w14:paraId="59929DA2" w14:textId="77777777" w:rsidR="00FB2D98" w:rsidRDefault="00FB2D98" w:rsidP="009C6FD6">
      <w:pPr>
        <w:spacing w:line="360" w:lineRule="auto"/>
        <w:rPr>
          <w:rFonts w:ascii="Arial" w:hAnsi="Arial" w:cs="Arial"/>
        </w:rPr>
      </w:pPr>
    </w:p>
    <w:p w14:paraId="13A8556A" w14:textId="77777777" w:rsidR="00232C68" w:rsidRDefault="00FB2D98" w:rsidP="009C6FD6">
      <w:pPr>
        <w:spacing w:line="360" w:lineRule="auto"/>
        <w:rPr>
          <w:rFonts w:ascii="Arial" w:hAnsi="Arial" w:cs="Arial"/>
        </w:rPr>
      </w:pPr>
      <w:r>
        <w:rPr>
          <w:rFonts w:ascii="Arial" w:hAnsi="Arial" w:cs="Arial"/>
        </w:rPr>
        <w:t>The author cannot thank everybody enough for their help and support throughout the research project. The help is highly appreciated. Thank you</w:t>
      </w:r>
      <w:r w:rsidR="005B3B26">
        <w:rPr>
          <w:rFonts w:ascii="Arial" w:hAnsi="Arial" w:cs="Arial"/>
        </w:rPr>
        <w:t xml:space="preserve"> all</w:t>
      </w:r>
      <w:r>
        <w:rPr>
          <w:rFonts w:ascii="Arial" w:hAnsi="Arial" w:cs="Arial"/>
        </w:rPr>
        <w:t>.</w:t>
      </w:r>
      <w:r w:rsidR="006B1CE1">
        <w:rPr>
          <w:rFonts w:ascii="Arial" w:hAnsi="Arial" w:cs="Arial"/>
        </w:rPr>
        <w:t xml:space="preserve"> </w:t>
      </w:r>
    </w:p>
    <w:p w14:paraId="576447C4" w14:textId="77777777" w:rsidR="00232C68" w:rsidRDefault="00232C68" w:rsidP="009C6FD6">
      <w:pPr>
        <w:spacing w:line="360" w:lineRule="auto"/>
        <w:rPr>
          <w:rFonts w:ascii="Arial" w:hAnsi="Arial" w:cs="Arial"/>
        </w:rPr>
      </w:pPr>
    </w:p>
    <w:p w14:paraId="3D21FFFF" w14:textId="77777777" w:rsidR="00232C68" w:rsidRDefault="00232C68" w:rsidP="009C6FD6">
      <w:pPr>
        <w:spacing w:line="360" w:lineRule="auto"/>
        <w:rPr>
          <w:rFonts w:ascii="Arial" w:hAnsi="Arial" w:cs="Arial"/>
        </w:rPr>
      </w:pPr>
    </w:p>
    <w:p w14:paraId="5C66B2A6" w14:textId="77777777" w:rsidR="00232C68" w:rsidRDefault="00232C68" w:rsidP="009C6FD6">
      <w:pPr>
        <w:spacing w:line="360" w:lineRule="auto"/>
        <w:rPr>
          <w:rFonts w:ascii="Arial" w:hAnsi="Arial" w:cs="Arial"/>
        </w:rPr>
      </w:pPr>
    </w:p>
    <w:p w14:paraId="6AE0826A" w14:textId="77777777" w:rsidR="00232C68" w:rsidRDefault="00232C68" w:rsidP="009C6FD6">
      <w:pPr>
        <w:spacing w:line="360" w:lineRule="auto"/>
        <w:rPr>
          <w:rFonts w:ascii="Arial" w:hAnsi="Arial" w:cs="Arial"/>
        </w:rPr>
      </w:pPr>
    </w:p>
    <w:p w14:paraId="41F7FCDE" w14:textId="77777777" w:rsidR="00232C68" w:rsidRDefault="00232C68" w:rsidP="009C6FD6">
      <w:pPr>
        <w:spacing w:line="360" w:lineRule="auto"/>
        <w:rPr>
          <w:rFonts w:ascii="Arial" w:hAnsi="Arial" w:cs="Arial"/>
        </w:rPr>
      </w:pPr>
    </w:p>
    <w:p w14:paraId="61AC9AE7" w14:textId="77777777" w:rsidR="00232C68" w:rsidRDefault="00232C68" w:rsidP="009C6FD6">
      <w:pPr>
        <w:spacing w:line="360" w:lineRule="auto"/>
        <w:rPr>
          <w:rFonts w:ascii="Arial" w:hAnsi="Arial" w:cs="Arial"/>
        </w:rPr>
      </w:pPr>
    </w:p>
    <w:p w14:paraId="35BF69FC" w14:textId="77777777" w:rsidR="00232C68" w:rsidRDefault="00232C68" w:rsidP="009C6FD6">
      <w:pPr>
        <w:spacing w:line="360" w:lineRule="auto"/>
        <w:rPr>
          <w:rFonts w:ascii="Arial" w:hAnsi="Arial" w:cs="Arial"/>
        </w:rPr>
      </w:pPr>
    </w:p>
    <w:p w14:paraId="0B51A8C4" w14:textId="77777777" w:rsidR="00232C68" w:rsidRDefault="00232C68" w:rsidP="009C6FD6">
      <w:pPr>
        <w:spacing w:line="360" w:lineRule="auto"/>
        <w:rPr>
          <w:rFonts w:ascii="Arial" w:hAnsi="Arial" w:cs="Arial"/>
        </w:rPr>
      </w:pPr>
    </w:p>
    <w:p w14:paraId="56C40DDD" w14:textId="77777777" w:rsidR="00232C68" w:rsidRDefault="00232C68" w:rsidP="009C6FD6">
      <w:pPr>
        <w:spacing w:line="360" w:lineRule="auto"/>
        <w:rPr>
          <w:rFonts w:ascii="Arial" w:hAnsi="Arial" w:cs="Arial"/>
        </w:rPr>
      </w:pPr>
    </w:p>
    <w:p w14:paraId="3A54CD00" w14:textId="77777777" w:rsidR="00232C68" w:rsidRDefault="00232C68" w:rsidP="009C6FD6">
      <w:pPr>
        <w:spacing w:line="360" w:lineRule="auto"/>
        <w:rPr>
          <w:rFonts w:ascii="Arial" w:hAnsi="Arial" w:cs="Arial"/>
        </w:rPr>
      </w:pPr>
    </w:p>
    <w:p w14:paraId="62493A30" w14:textId="77777777" w:rsidR="00232C68" w:rsidRDefault="00232C68" w:rsidP="009C6FD6">
      <w:pPr>
        <w:spacing w:line="360" w:lineRule="auto"/>
        <w:rPr>
          <w:rFonts w:ascii="Arial" w:hAnsi="Arial" w:cs="Arial"/>
        </w:rPr>
      </w:pPr>
    </w:p>
    <w:p w14:paraId="2E4A1E54" w14:textId="77777777" w:rsidR="00232C68" w:rsidRDefault="00232C68" w:rsidP="009C6FD6">
      <w:pPr>
        <w:spacing w:line="360" w:lineRule="auto"/>
        <w:rPr>
          <w:rFonts w:ascii="Arial" w:hAnsi="Arial" w:cs="Arial"/>
        </w:rPr>
      </w:pPr>
    </w:p>
    <w:p w14:paraId="6C7A3CA7" w14:textId="77777777" w:rsidR="00232C68" w:rsidRDefault="00232C68" w:rsidP="009C6FD6">
      <w:pPr>
        <w:spacing w:line="360" w:lineRule="auto"/>
        <w:rPr>
          <w:rFonts w:ascii="Arial" w:hAnsi="Arial" w:cs="Arial"/>
        </w:rPr>
      </w:pPr>
    </w:p>
    <w:p w14:paraId="2875BF17" w14:textId="77777777" w:rsidR="00232C68" w:rsidRDefault="00232C68" w:rsidP="009C6FD6">
      <w:pPr>
        <w:spacing w:line="360" w:lineRule="auto"/>
        <w:rPr>
          <w:rFonts w:ascii="Arial" w:hAnsi="Arial" w:cs="Arial"/>
        </w:rPr>
      </w:pPr>
    </w:p>
    <w:p w14:paraId="789DF09E" w14:textId="77777777" w:rsidR="004669E4" w:rsidRPr="004669E4" w:rsidRDefault="00232C68" w:rsidP="004669E4">
      <w:pPr>
        <w:spacing w:line="360" w:lineRule="auto"/>
        <w:rPr>
          <w:rFonts w:ascii="Arial" w:hAnsi="Arial" w:cs="Arial"/>
          <w:sz w:val="2"/>
        </w:rPr>
      </w:pPr>
      <w:r>
        <w:rPr>
          <w:rFonts w:ascii="Arial" w:hAnsi="Arial" w:cs="Arial"/>
          <w:sz w:val="48"/>
          <w:u w:val="single"/>
        </w:rPr>
        <w:lastRenderedPageBreak/>
        <w:t xml:space="preserve">Contents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sidRPr="005F4421">
        <w:rPr>
          <w:rFonts w:ascii="Arial" w:hAnsi="Arial" w:cs="Arial"/>
          <w:sz w:val="16"/>
          <w:u w:val="single"/>
        </w:rPr>
        <w:t xml:space="preserve"> </w:t>
      </w:r>
      <w:r w:rsidR="004669E4" w:rsidRPr="004669E4">
        <w:rPr>
          <w:rFonts w:ascii="Arial" w:hAnsi="Arial" w:cs="Arial"/>
          <w:color w:val="FFFFFF" w:themeColor="background1"/>
          <w:sz w:val="2"/>
        </w:rPr>
        <w:t xml:space="preserve">_ _ _ _ _ _ _ _ _ _ _ _ _ _ _ __ _ _ _ _ _ _ _ _ _ _ _ _ _ _ _ _ _ _ _ _ _ _ _ _ _ _ _ _ _ _ __ _ _ _ _ _ _ _ _ _ _ _ _ _ _ __ _ _ _ _ _ _ _ _ _ _ _ _ _ _ __ _ _ _ _ _ _ _ _ _ _ _ _ _ _ _ _ _ _ _ _ _ _ _ _ _ _ _ _ _ _ __ _ _ _ _ _ _ _ _ _ _ _ _ _ _ __ _ _ _ _ _ _ _ _ _ _ _ _ _ _ __ _ _ _ _ _ _ _ _ _ _ _ _ _ _ _ _ _ _ _ _ _ _ _ _ _ _ _ _ _ _ __ _ _ _ _ _ _ _ _ _ _ _ _ _ _ _ _ _ _ _ _ _ __ _ _ _ _ _ _ _ _ _ _ _ _ _ _ _ _ _ _ _ _ _ _ _ _ _ _ _ _ _ _ __ _ _ _ _ _ _ _ _ _ _ _ _ _ _ __ _ _ _ _ _ _ _ _ _ _ _ _ _ _ __ _ _ _ _ _ _ _ _ _ </w:t>
      </w:r>
      <w:r w:rsidR="004669E4" w:rsidRPr="004669E4">
        <w:rPr>
          <w:rFonts w:ascii="Arial" w:hAnsi="Arial" w:cs="Arial"/>
          <w:sz w:val="2"/>
        </w:rPr>
        <w:t xml:space="preserve">_ </w:t>
      </w:r>
    </w:p>
    <w:p w14:paraId="68B64124" w14:textId="666D0C6E" w:rsidR="00FB2D98" w:rsidRPr="004669E4" w:rsidRDefault="004669E4" w:rsidP="009C6FD6">
      <w:pPr>
        <w:spacing w:line="360" w:lineRule="auto"/>
        <w:rPr>
          <w:rFonts w:ascii="Arial" w:hAnsi="Arial" w:cs="Arial"/>
          <w:sz w:val="16"/>
          <w:u w:val="single"/>
        </w:rPr>
      </w:pPr>
      <w:r w:rsidRPr="004669E4">
        <w:rPr>
          <w:rFonts w:ascii="Arial" w:hAnsi="Arial" w:cs="Arial"/>
          <w:sz w:val="2"/>
          <w:szCs w:val="48"/>
        </w:rPr>
        <w:tab/>
      </w:r>
    </w:p>
    <w:p w14:paraId="160484BC" w14:textId="288CBD08" w:rsidR="006B1FE2" w:rsidRDefault="006B1FE2" w:rsidP="004669E4">
      <w:pPr>
        <w:spacing w:line="360" w:lineRule="auto"/>
        <w:outlineLvl w:val="0"/>
        <w:rPr>
          <w:rFonts w:ascii="Arial" w:hAnsi="Arial" w:cs="Arial"/>
        </w:rPr>
      </w:pPr>
      <w:r>
        <w:rPr>
          <w:rFonts w:ascii="Arial" w:hAnsi="Arial" w:cs="Arial"/>
        </w:rPr>
        <w:t xml:space="preserve">Chapter 1- Introduction </w:t>
      </w:r>
    </w:p>
    <w:p w14:paraId="3EB880EA" w14:textId="76E99743" w:rsidR="00A31E12" w:rsidRDefault="00A31E12" w:rsidP="00A31E12">
      <w:pPr>
        <w:pStyle w:val="ListParagraph"/>
        <w:numPr>
          <w:ilvl w:val="1"/>
          <w:numId w:val="8"/>
        </w:numPr>
        <w:spacing w:line="360" w:lineRule="auto"/>
        <w:rPr>
          <w:rFonts w:ascii="Arial" w:hAnsi="Arial" w:cs="Arial"/>
        </w:rPr>
      </w:pPr>
      <w:r>
        <w:rPr>
          <w:rFonts w:ascii="Arial" w:hAnsi="Arial" w:cs="Arial"/>
        </w:rPr>
        <w:t>S</w:t>
      </w:r>
      <w:r w:rsidR="00104252" w:rsidRPr="00A31E12">
        <w:rPr>
          <w:rFonts w:ascii="Arial" w:hAnsi="Arial" w:cs="Arial"/>
        </w:rPr>
        <w:t>cope of research</w:t>
      </w:r>
    </w:p>
    <w:p w14:paraId="011F37E7" w14:textId="47365FFB" w:rsidR="00104252" w:rsidRDefault="00104252" w:rsidP="00A31E12">
      <w:pPr>
        <w:pStyle w:val="ListParagraph"/>
        <w:numPr>
          <w:ilvl w:val="1"/>
          <w:numId w:val="8"/>
        </w:numPr>
        <w:spacing w:line="360" w:lineRule="auto"/>
        <w:rPr>
          <w:rFonts w:ascii="Arial" w:hAnsi="Arial" w:cs="Arial"/>
        </w:rPr>
      </w:pPr>
      <w:r w:rsidRPr="00A31E12">
        <w:rPr>
          <w:rFonts w:ascii="Arial" w:hAnsi="Arial" w:cs="Arial"/>
        </w:rPr>
        <w:t xml:space="preserve">Aims of the project </w:t>
      </w:r>
    </w:p>
    <w:p w14:paraId="0C0D0B42" w14:textId="1C586C71" w:rsidR="00A31E12" w:rsidRDefault="00A31E12" w:rsidP="00A31E12">
      <w:pPr>
        <w:pStyle w:val="ListParagraph"/>
        <w:numPr>
          <w:ilvl w:val="1"/>
          <w:numId w:val="8"/>
        </w:numPr>
        <w:spacing w:line="360" w:lineRule="auto"/>
        <w:rPr>
          <w:rFonts w:ascii="Arial" w:hAnsi="Arial" w:cs="Arial"/>
        </w:rPr>
      </w:pPr>
      <w:r>
        <w:rPr>
          <w:rFonts w:ascii="Arial" w:hAnsi="Arial" w:cs="Arial"/>
        </w:rPr>
        <w:t>Research sources</w:t>
      </w:r>
    </w:p>
    <w:p w14:paraId="6B75AC1B" w14:textId="77C93655" w:rsidR="00A31E12" w:rsidRDefault="00A31E12" w:rsidP="00A31E12">
      <w:pPr>
        <w:pStyle w:val="ListParagraph"/>
        <w:numPr>
          <w:ilvl w:val="1"/>
          <w:numId w:val="8"/>
        </w:numPr>
        <w:spacing w:line="360" w:lineRule="auto"/>
        <w:rPr>
          <w:rFonts w:ascii="Arial" w:hAnsi="Arial" w:cs="Arial"/>
        </w:rPr>
      </w:pPr>
      <w:r>
        <w:rPr>
          <w:rFonts w:ascii="Arial" w:hAnsi="Arial" w:cs="Arial"/>
        </w:rPr>
        <w:t>Limitations</w:t>
      </w:r>
    </w:p>
    <w:p w14:paraId="0744DC6F" w14:textId="01CB2934" w:rsidR="00A31E12" w:rsidRPr="00A31E12" w:rsidRDefault="00A31E12" w:rsidP="00A31E12">
      <w:pPr>
        <w:pStyle w:val="ListParagraph"/>
        <w:numPr>
          <w:ilvl w:val="1"/>
          <w:numId w:val="8"/>
        </w:numPr>
        <w:spacing w:line="360" w:lineRule="auto"/>
        <w:rPr>
          <w:rFonts w:ascii="Arial" w:hAnsi="Arial" w:cs="Arial"/>
        </w:rPr>
      </w:pPr>
      <w:r>
        <w:rPr>
          <w:rFonts w:ascii="Arial" w:hAnsi="Arial" w:cs="Arial"/>
        </w:rPr>
        <w:t xml:space="preserve">Hypothesis </w:t>
      </w:r>
    </w:p>
    <w:p w14:paraId="646845D9" w14:textId="77777777" w:rsidR="006B1FE2" w:rsidRDefault="006B1FE2" w:rsidP="009C6FD6">
      <w:pPr>
        <w:spacing w:line="360" w:lineRule="auto"/>
        <w:rPr>
          <w:rFonts w:ascii="Arial" w:hAnsi="Arial" w:cs="Arial"/>
        </w:rPr>
      </w:pPr>
    </w:p>
    <w:p w14:paraId="291E8728" w14:textId="33812FCD" w:rsidR="00E5173D" w:rsidRDefault="00E5173D" w:rsidP="004669E4">
      <w:pPr>
        <w:spacing w:line="360" w:lineRule="auto"/>
        <w:outlineLvl w:val="0"/>
        <w:rPr>
          <w:rFonts w:ascii="Arial" w:hAnsi="Arial" w:cs="Arial"/>
        </w:rPr>
      </w:pPr>
      <w:r>
        <w:rPr>
          <w:rFonts w:ascii="Arial" w:hAnsi="Arial" w:cs="Arial"/>
        </w:rPr>
        <w:t xml:space="preserve">Chapter 2- </w:t>
      </w:r>
      <w:r w:rsidR="005457B2">
        <w:rPr>
          <w:rFonts w:ascii="Arial" w:hAnsi="Arial" w:cs="Arial"/>
        </w:rPr>
        <w:t>Literature review</w:t>
      </w:r>
    </w:p>
    <w:p w14:paraId="47E477B7" w14:textId="573B7101" w:rsidR="00AC48F3" w:rsidRDefault="00AC48F3" w:rsidP="009C6FD6">
      <w:pPr>
        <w:spacing w:line="360" w:lineRule="auto"/>
        <w:rPr>
          <w:rFonts w:ascii="Arial" w:hAnsi="Arial" w:cs="Arial"/>
        </w:rPr>
      </w:pPr>
      <w:r>
        <w:rPr>
          <w:rFonts w:ascii="Arial" w:hAnsi="Arial" w:cs="Arial"/>
        </w:rPr>
        <w:tab/>
        <w:t>2.1 Scope of the chapter</w:t>
      </w:r>
    </w:p>
    <w:p w14:paraId="1E6B0A35" w14:textId="636CC313" w:rsidR="00AC48F3" w:rsidRDefault="00AC48F3" w:rsidP="009C6FD6">
      <w:pPr>
        <w:spacing w:line="360" w:lineRule="auto"/>
        <w:rPr>
          <w:rFonts w:ascii="Arial" w:hAnsi="Arial" w:cs="Arial"/>
        </w:rPr>
      </w:pPr>
      <w:r>
        <w:rPr>
          <w:rFonts w:ascii="Arial" w:hAnsi="Arial" w:cs="Arial"/>
        </w:rPr>
        <w:tab/>
        <w:t>2.2 Theories of learning</w:t>
      </w:r>
    </w:p>
    <w:p w14:paraId="0B735ABD" w14:textId="0186E9E4" w:rsidR="00AC48F3" w:rsidRDefault="00AC48F3" w:rsidP="009C6FD6">
      <w:pPr>
        <w:spacing w:line="360" w:lineRule="auto"/>
        <w:rPr>
          <w:rFonts w:ascii="Arial" w:hAnsi="Arial" w:cs="Arial"/>
        </w:rPr>
      </w:pPr>
      <w:r>
        <w:rPr>
          <w:rFonts w:ascii="Arial" w:hAnsi="Arial" w:cs="Arial"/>
        </w:rPr>
        <w:tab/>
        <w:t xml:space="preserve">2.3 What about Donaldson? </w:t>
      </w:r>
    </w:p>
    <w:p w14:paraId="1F685B65" w14:textId="771215B6" w:rsidR="00AC48F3" w:rsidRDefault="00AC48F3" w:rsidP="009C6FD6">
      <w:pPr>
        <w:spacing w:line="360" w:lineRule="auto"/>
        <w:rPr>
          <w:rFonts w:ascii="Arial" w:hAnsi="Arial" w:cs="Arial"/>
        </w:rPr>
      </w:pPr>
      <w:r>
        <w:rPr>
          <w:rFonts w:ascii="Arial" w:hAnsi="Arial" w:cs="Arial"/>
        </w:rPr>
        <w:tab/>
        <w:t>2.4 Can music foster or hinder learning</w:t>
      </w:r>
    </w:p>
    <w:p w14:paraId="275E8E5D" w14:textId="71885488" w:rsidR="00944004" w:rsidRDefault="00944004" w:rsidP="009C6FD6">
      <w:pPr>
        <w:spacing w:line="360" w:lineRule="auto"/>
        <w:rPr>
          <w:rFonts w:ascii="Arial" w:hAnsi="Arial" w:cs="Arial"/>
        </w:rPr>
      </w:pPr>
      <w:r>
        <w:rPr>
          <w:rFonts w:ascii="Arial" w:hAnsi="Arial" w:cs="Arial"/>
        </w:rPr>
        <w:tab/>
        <w:t>2.5 Conclusion of the chapter</w:t>
      </w:r>
    </w:p>
    <w:p w14:paraId="0CFBD0AD" w14:textId="77777777" w:rsidR="005457B2" w:rsidRDefault="005457B2" w:rsidP="009C6FD6">
      <w:pPr>
        <w:spacing w:line="360" w:lineRule="auto"/>
        <w:rPr>
          <w:rFonts w:ascii="Arial" w:hAnsi="Arial" w:cs="Arial"/>
        </w:rPr>
      </w:pPr>
    </w:p>
    <w:p w14:paraId="4FF0DFCE" w14:textId="7A5CE158" w:rsidR="005457B2" w:rsidRDefault="005457B2" w:rsidP="004669E4">
      <w:pPr>
        <w:spacing w:line="360" w:lineRule="auto"/>
        <w:outlineLvl w:val="0"/>
        <w:rPr>
          <w:rFonts w:ascii="Arial" w:hAnsi="Arial" w:cs="Arial"/>
        </w:rPr>
      </w:pPr>
      <w:r>
        <w:rPr>
          <w:rFonts w:ascii="Arial" w:hAnsi="Arial" w:cs="Arial"/>
        </w:rPr>
        <w:t>Chapter 3-</w:t>
      </w:r>
      <w:r w:rsidR="001B4694">
        <w:rPr>
          <w:rFonts w:ascii="Arial" w:hAnsi="Arial" w:cs="Arial"/>
        </w:rPr>
        <w:t xml:space="preserve"> </w:t>
      </w:r>
      <w:r>
        <w:rPr>
          <w:rFonts w:ascii="Arial" w:hAnsi="Arial" w:cs="Arial"/>
        </w:rPr>
        <w:t xml:space="preserve">Methodology </w:t>
      </w:r>
    </w:p>
    <w:p w14:paraId="05239385" w14:textId="44A984B7" w:rsidR="00B570A9" w:rsidRDefault="00B570A9" w:rsidP="009C6FD6">
      <w:pPr>
        <w:spacing w:line="360" w:lineRule="auto"/>
        <w:rPr>
          <w:rFonts w:ascii="Arial" w:hAnsi="Arial" w:cs="Arial"/>
        </w:rPr>
      </w:pPr>
      <w:r>
        <w:rPr>
          <w:rFonts w:ascii="Arial" w:hAnsi="Arial" w:cs="Arial"/>
        </w:rPr>
        <w:tab/>
        <w:t>3.1 Code of conduct</w:t>
      </w:r>
    </w:p>
    <w:p w14:paraId="40DEF6A9" w14:textId="7E942E7E" w:rsidR="00B570A9" w:rsidRDefault="00B570A9" w:rsidP="009C6FD6">
      <w:pPr>
        <w:spacing w:line="360" w:lineRule="auto"/>
        <w:rPr>
          <w:rFonts w:ascii="Arial" w:hAnsi="Arial" w:cs="Arial"/>
        </w:rPr>
      </w:pPr>
      <w:r>
        <w:rPr>
          <w:rFonts w:ascii="Arial" w:hAnsi="Arial" w:cs="Arial"/>
        </w:rPr>
        <w:tab/>
        <w:t>3.2 Ethics</w:t>
      </w:r>
    </w:p>
    <w:p w14:paraId="365539B9" w14:textId="15C89222" w:rsidR="00B570A9" w:rsidRDefault="00B570A9" w:rsidP="009C6FD6">
      <w:pPr>
        <w:spacing w:line="360" w:lineRule="auto"/>
        <w:rPr>
          <w:rFonts w:ascii="Arial" w:hAnsi="Arial" w:cs="Arial"/>
        </w:rPr>
      </w:pPr>
      <w:r>
        <w:rPr>
          <w:rFonts w:ascii="Arial" w:hAnsi="Arial" w:cs="Arial"/>
        </w:rPr>
        <w:tab/>
        <w:t>3.3 Type of research</w:t>
      </w:r>
    </w:p>
    <w:p w14:paraId="389DA548" w14:textId="77777777" w:rsidR="005457B2" w:rsidRDefault="005457B2" w:rsidP="009C6FD6">
      <w:pPr>
        <w:spacing w:line="360" w:lineRule="auto"/>
        <w:rPr>
          <w:rFonts w:ascii="Arial" w:hAnsi="Arial" w:cs="Arial"/>
        </w:rPr>
      </w:pPr>
    </w:p>
    <w:p w14:paraId="65C9955C" w14:textId="54286E63" w:rsidR="005457B2" w:rsidRDefault="005457B2" w:rsidP="004669E4">
      <w:pPr>
        <w:spacing w:line="360" w:lineRule="auto"/>
        <w:outlineLvl w:val="0"/>
        <w:rPr>
          <w:rFonts w:ascii="Arial" w:hAnsi="Arial" w:cs="Arial"/>
        </w:rPr>
      </w:pPr>
      <w:r>
        <w:rPr>
          <w:rFonts w:ascii="Arial" w:hAnsi="Arial" w:cs="Arial"/>
        </w:rPr>
        <w:t>Chapter 4- Results and discussion</w:t>
      </w:r>
    </w:p>
    <w:p w14:paraId="0173D7BF" w14:textId="61E77D8E" w:rsidR="005457B2" w:rsidRDefault="00B570A9" w:rsidP="009C6FD6">
      <w:pPr>
        <w:spacing w:line="360" w:lineRule="auto"/>
        <w:rPr>
          <w:rFonts w:ascii="Arial" w:hAnsi="Arial" w:cs="Arial"/>
        </w:rPr>
      </w:pPr>
      <w:r>
        <w:rPr>
          <w:rFonts w:ascii="Arial" w:hAnsi="Arial" w:cs="Arial"/>
        </w:rPr>
        <w:tab/>
        <w:t>4.1 Scope of chapter</w:t>
      </w:r>
    </w:p>
    <w:p w14:paraId="5DD67EBA" w14:textId="0E5F75BC" w:rsidR="00DB414B" w:rsidRDefault="00DB414B" w:rsidP="009C6FD6">
      <w:pPr>
        <w:spacing w:line="360" w:lineRule="auto"/>
        <w:rPr>
          <w:rFonts w:ascii="Arial" w:hAnsi="Arial" w:cs="Arial"/>
        </w:rPr>
      </w:pPr>
      <w:r>
        <w:rPr>
          <w:rFonts w:ascii="Arial" w:hAnsi="Arial" w:cs="Arial"/>
        </w:rPr>
        <w:tab/>
        <w:t>4.1 Observations</w:t>
      </w:r>
    </w:p>
    <w:p w14:paraId="08C87C91" w14:textId="17D8D8F3" w:rsidR="00DB414B" w:rsidRDefault="00DB414B" w:rsidP="009C6FD6">
      <w:pPr>
        <w:spacing w:line="360" w:lineRule="auto"/>
        <w:rPr>
          <w:rFonts w:ascii="Arial" w:hAnsi="Arial" w:cs="Arial"/>
        </w:rPr>
      </w:pPr>
      <w:r>
        <w:rPr>
          <w:rFonts w:ascii="Arial" w:hAnsi="Arial" w:cs="Arial"/>
        </w:rPr>
        <w:tab/>
        <w:t>4.3 Student questionnaire</w:t>
      </w:r>
    </w:p>
    <w:p w14:paraId="75079A8C" w14:textId="4F391CDE" w:rsidR="00DB414B" w:rsidRDefault="00DB414B" w:rsidP="009C6FD6">
      <w:pPr>
        <w:spacing w:line="360" w:lineRule="auto"/>
        <w:rPr>
          <w:rFonts w:ascii="Arial" w:hAnsi="Arial" w:cs="Arial"/>
        </w:rPr>
      </w:pPr>
      <w:r>
        <w:rPr>
          <w:rFonts w:ascii="Arial" w:hAnsi="Arial" w:cs="Arial"/>
        </w:rPr>
        <w:tab/>
        <w:t xml:space="preserve">4.4 Staff questionnaire </w:t>
      </w:r>
    </w:p>
    <w:p w14:paraId="6B9B1FDD" w14:textId="77777777" w:rsidR="00FE4853" w:rsidRDefault="00FE4853" w:rsidP="009C6FD6">
      <w:pPr>
        <w:spacing w:line="360" w:lineRule="auto"/>
        <w:rPr>
          <w:rFonts w:ascii="Arial" w:hAnsi="Arial" w:cs="Arial"/>
        </w:rPr>
      </w:pPr>
    </w:p>
    <w:p w14:paraId="2E1FA80E" w14:textId="12C1068D" w:rsidR="005457B2" w:rsidRDefault="005457B2" w:rsidP="004669E4">
      <w:pPr>
        <w:spacing w:line="360" w:lineRule="auto"/>
        <w:outlineLvl w:val="0"/>
        <w:rPr>
          <w:rFonts w:ascii="Arial" w:hAnsi="Arial" w:cs="Arial"/>
        </w:rPr>
      </w:pPr>
      <w:r>
        <w:rPr>
          <w:rFonts w:ascii="Arial" w:hAnsi="Arial" w:cs="Arial"/>
        </w:rPr>
        <w:t xml:space="preserve">Chapter 5- Conclusion </w:t>
      </w:r>
    </w:p>
    <w:p w14:paraId="0F7EE918" w14:textId="77777777" w:rsidR="005457B2" w:rsidRDefault="005457B2" w:rsidP="009C6FD6">
      <w:pPr>
        <w:spacing w:line="360" w:lineRule="auto"/>
        <w:rPr>
          <w:rFonts w:ascii="Arial" w:hAnsi="Arial" w:cs="Arial"/>
        </w:rPr>
      </w:pPr>
    </w:p>
    <w:p w14:paraId="122517FB" w14:textId="77777777" w:rsidR="005457B2" w:rsidRPr="00C77B61" w:rsidRDefault="005457B2" w:rsidP="009C6FD6">
      <w:pPr>
        <w:spacing w:line="360" w:lineRule="auto"/>
        <w:rPr>
          <w:rFonts w:ascii="Arial" w:hAnsi="Arial" w:cs="Arial"/>
        </w:rPr>
      </w:pPr>
    </w:p>
    <w:p w14:paraId="7E46F667" w14:textId="77777777" w:rsidR="00DE2D41" w:rsidRDefault="00DE2D41" w:rsidP="009C6FD6">
      <w:pPr>
        <w:spacing w:line="360" w:lineRule="auto"/>
        <w:rPr>
          <w:rFonts w:ascii="Arial" w:hAnsi="Arial" w:cs="Arial"/>
          <w:b/>
          <w:sz w:val="32"/>
          <w:u w:val="single"/>
        </w:rPr>
      </w:pPr>
    </w:p>
    <w:p w14:paraId="177530F4" w14:textId="77777777" w:rsidR="00DE1478" w:rsidRDefault="00DE1478" w:rsidP="009C6FD6">
      <w:pPr>
        <w:spacing w:line="360" w:lineRule="auto"/>
        <w:rPr>
          <w:rFonts w:ascii="Arial" w:hAnsi="Arial" w:cs="Arial"/>
          <w:b/>
          <w:sz w:val="32"/>
          <w:u w:val="single"/>
        </w:rPr>
      </w:pPr>
    </w:p>
    <w:p w14:paraId="3E1DB2C1" w14:textId="77777777" w:rsidR="00DE2D41" w:rsidRDefault="00DE2D41" w:rsidP="009C6FD6">
      <w:pPr>
        <w:spacing w:line="360" w:lineRule="auto"/>
        <w:rPr>
          <w:rFonts w:ascii="Arial" w:hAnsi="Arial" w:cs="Arial"/>
          <w:b/>
          <w:sz w:val="32"/>
          <w:u w:val="single"/>
        </w:rPr>
      </w:pPr>
      <w:r w:rsidRPr="00DE2D41">
        <w:rPr>
          <w:rFonts w:ascii="Arial" w:hAnsi="Arial" w:cs="Arial"/>
          <w:b/>
          <w:sz w:val="32"/>
          <w:u w:val="single"/>
        </w:rPr>
        <w:lastRenderedPageBreak/>
        <w:t>Appendices</w:t>
      </w:r>
    </w:p>
    <w:p w14:paraId="1DDADC2A" w14:textId="77777777" w:rsidR="00F2687C" w:rsidRPr="004669E4" w:rsidRDefault="00F2687C" w:rsidP="00F2687C">
      <w:pPr>
        <w:spacing w:line="360" w:lineRule="auto"/>
        <w:rPr>
          <w:rFonts w:ascii="Arial" w:hAnsi="Arial" w:cs="Arial"/>
          <w:color w:val="FFFFFF" w:themeColor="background1"/>
          <w:sz w:val="4"/>
        </w:rPr>
      </w:pPr>
      <w:r w:rsidRPr="004669E4">
        <w:rPr>
          <w:rFonts w:ascii="Arial" w:hAnsi="Arial" w:cs="Arial"/>
          <w:color w:val="FFFFFF" w:themeColor="background1"/>
          <w:sz w:val="2"/>
        </w:rPr>
        <w:t xml:space="preserve">_ _ _ _ _ _ _ _ _ _ _ _ _ _ _ __ _ _ _ _ _ _ _ _ _ _ _ _ _ _ _ _ _ _ _ _ _ _ _ _ _ _ _ _ _ _ __ _ _ _ _ _ _ _ _ _ _ _ _ _ _ __ _ _ _ _ _ _ _ _ _ _ _ _ _ _ __ _ _ _ _ _ _ _ _ _ _ _ _ _ _ _ _ _ _ _ _ _ _ _ _ _ _ _ _ _ _ __ _ _ _ _ _ _ _ _ _ _ _ _ _ _ __ _ _ _ _ _ _ _ _ _ _ _ _ _ _ __ _ _ _ _ _ _ _ _ _ _ _ _ _ _ _ _ _ _ _ _ _ _ _ _ _ _ _ _ _ _ __ _ _ _ _ _ _ _ _ _ _ _ _ _ _ _ _ _ _ _ _ _ __ _ _ _ _ _ _ _ _ _ _ _ _ _ _ _ _ _ _ _ _ _ _ _ _ _ _ _ _ _ _ __ _ _ _ _ _ _ _ _ _ _ _ _ _ _ __ _ _ _ _ _ _ _ _ _ _ _ _ _ _ __ _ _ _ _ _ _ _ _ _ _ </w:t>
      </w:r>
    </w:p>
    <w:p w14:paraId="26AEE02D" w14:textId="77777777" w:rsidR="00F2687C" w:rsidRPr="00DE2D41" w:rsidRDefault="00F2687C" w:rsidP="009C6FD6">
      <w:pPr>
        <w:spacing w:line="360" w:lineRule="auto"/>
        <w:rPr>
          <w:rFonts w:ascii="Arial" w:hAnsi="Arial" w:cs="Arial"/>
          <w:b/>
          <w:sz w:val="32"/>
          <w:u w:val="single"/>
        </w:rPr>
      </w:pPr>
    </w:p>
    <w:p w14:paraId="2B68200C" w14:textId="77777777" w:rsidR="00DE2D41" w:rsidRDefault="00DE2D41" w:rsidP="00DE2D41">
      <w:pPr>
        <w:spacing w:line="360" w:lineRule="auto"/>
        <w:rPr>
          <w:rFonts w:ascii="Arial" w:hAnsi="Arial" w:cs="Arial"/>
          <w:sz w:val="28"/>
          <w:szCs w:val="48"/>
        </w:rPr>
      </w:pPr>
      <w:r>
        <w:rPr>
          <w:rFonts w:ascii="Arial" w:hAnsi="Arial" w:cs="Arial"/>
          <w:sz w:val="28"/>
          <w:szCs w:val="48"/>
        </w:rPr>
        <w:t>Appendix one - Ethics form</w:t>
      </w:r>
    </w:p>
    <w:p w14:paraId="54A24287" w14:textId="77777777" w:rsidR="00DE2D41" w:rsidRDefault="00DE2D41" w:rsidP="00DE2D41">
      <w:pPr>
        <w:spacing w:line="360" w:lineRule="auto"/>
        <w:rPr>
          <w:rFonts w:ascii="Arial" w:hAnsi="Arial" w:cs="Arial"/>
          <w:sz w:val="28"/>
          <w:szCs w:val="48"/>
        </w:rPr>
      </w:pPr>
    </w:p>
    <w:p w14:paraId="6FDF0A89" w14:textId="77777777" w:rsidR="00DE2D41" w:rsidRDefault="00DE2D41" w:rsidP="00DE2D41">
      <w:pPr>
        <w:spacing w:line="360" w:lineRule="auto"/>
        <w:rPr>
          <w:rFonts w:ascii="Arial" w:hAnsi="Arial" w:cs="Arial"/>
          <w:sz w:val="28"/>
          <w:szCs w:val="48"/>
        </w:rPr>
      </w:pPr>
      <w:r>
        <w:rPr>
          <w:rFonts w:ascii="Arial" w:hAnsi="Arial" w:cs="Arial"/>
          <w:sz w:val="28"/>
          <w:szCs w:val="48"/>
        </w:rPr>
        <w:t>Appendix two – Pupil Questionnaire</w:t>
      </w:r>
    </w:p>
    <w:p w14:paraId="6624EA40" w14:textId="77777777" w:rsidR="00DE2D41" w:rsidRDefault="00DE2D41" w:rsidP="00DE2D41">
      <w:pPr>
        <w:spacing w:line="360" w:lineRule="auto"/>
        <w:rPr>
          <w:rFonts w:ascii="Arial" w:hAnsi="Arial" w:cs="Arial"/>
          <w:sz w:val="28"/>
          <w:szCs w:val="48"/>
        </w:rPr>
      </w:pPr>
    </w:p>
    <w:p w14:paraId="313B97CE" w14:textId="7E326EB9" w:rsidR="00DE2D41" w:rsidRDefault="00DE2D41" w:rsidP="00DE2D41">
      <w:pPr>
        <w:spacing w:line="360" w:lineRule="auto"/>
        <w:rPr>
          <w:rFonts w:ascii="Arial" w:hAnsi="Arial" w:cs="Arial"/>
          <w:sz w:val="28"/>
          <w:szCs w:val="48"/>
        </w:rPr>
      </w:pPr>
      <w:r>
        <w:rPr>
          <w:rFonts w:ascii="Arial" w:hAnsi="Arial" w:cs="Arial"/>
          <w:sz w:val="28"/>
          <w:szCs w:val="48"/>
        </w:rPr>
        <w:t xml:space="preserve">Appendix four – Staff </w:t>
      </w:r>
      <w:r w:rsidR="00DE1478">
        <w:rPr>
          <w:rFonts w:ascii="Arial" w:hAnsi="Arial" w:cs="Arial"/>
          <w:sz w:val="28"/>
          <w:szCs w:val="48"/>
        </w:rPr>
        <w:t>Q</w:t>
      </w:r>
      <w:r>
        <w:rPr>
          <w:rFonts w:ascii="Arial" w:hAnsi="Arial" w:cs="Arial"/>
          <w:sz w:val="28"/>
          <w:szCs w:val="48"/>
        </w:rPr>
        <w:t>uestionnaire</w:t>
      </w:r>
    </w:p>
    <w:p w14:paraId="12DA8FC1" w14:textId="05E3B28C" w:rsidR="005457B2" w:rsidRPr="00C77B61" w:rsidRDefault="005457B2" w:rsidP="009C6FD6">
      <w:pPr>
        <w:spacing w:line="360" w:lineRule="auto"/>
        <w:rPr>
          <w:rFonts w:ascii="Arial" w:hAnsi="Arial" w:cs="Arial"/>
        </w:rPr>
      </w:pPr>
    </w:p>
    <w:p w14:paraId="0367C049" w14:textId="0E50485D" w:rsidR="00DE2D41" w:rsidRPr="001B11D2" w:rsidRDefault="001B11D2" w:rsidP="004669E4">
      <w:pPr>
        <w:spacing w:line="360" w:lineRule="auto"/>
        <w:outlineLvl w:val="0"/>
        <w:rPr>
          <w:rFonts w:ascii="Arial" w:hAnsi="Arial" w:cs="Arial"/>
          <w:sz w:val="28"/>
        </w:rPr>
      </w:pPr>
      <w:r w:rsidRPr="001B11D2">
        <w:rPr>
          <w:rFonts w:ascii="Arial" w:hAnsi="Arial" w:cs="Arial"/>
          <w:sz w:val="28"/>
        </w:rPr>
        <w:t xml:space="preserve">Appendix five – electives report </w:t>
      </w:r>
    </w:p>
    <w:p w14:paraId="3E487587" w14:textId="77777777" w:rsidR="00DE2D41" w:rsidRDefault="00DE2D41" w:rsidP="004669E4">
      <w:pPr>
        <w:spacing w:line="360" w:lineRule="auto"/>
        <w:outlineLvl w:val="0"/>
        <w:rPr>
          <w:rFonts w:ascii="Arial" w:hAnsi="Arial" w:cs="Arial"/>
          <w:sz w:val="48"/>
          <w:u w:val="single"/>
        </w:rPr>
      </w:pPr>
    </w:p>
    <w:p w14:paraId="7CD1A10B" w14:textId="77777777" w:rsidR="00DE2D41" w:rsidRDefault="00DE2D41" w:rsidP="004669E4">
      <w:pPr>
        <w:spacing w:line="360" w:lineRule="auto"/>
        <w:outlineLvl w:val="0"/>
        <w:rPr>
          <w:rFonts w:ascii="Arial" w:hAnsi="Arial" w:cs="Arial"/>
          <w:sz w:val="48"/>
          <w:u w:val="single"/>
        </w:rPr>
      </w:pPr>
    </w:p>
    <w:p w14:paraId="111C1D82" w14:textId="77777777" w:rsidR="00DE2D41" w:rsidRDefault="00DE2D41" w:rsidP="004669E4">
      <w:pPr>
        <w:spacing w:line="360" w:lineRule="auto"/>
        <w:outlineLvl w:val="0"/>
        <w:rPr>
          <w:rFonts w:ascii="Arial" w:hAnsi="Arial" w:cs="Arial"/>
          <w:sz w:val="48"/>
          <w:u w:val="single"/>
        </w:rPr>
      </w:pPr>
    </w:p>
    <w:p w14:paraId="7EA4B719" w14:textId="77777777" w:rsidR="00DE2D41" w:rsidRDefault="00DE2D41" w:rsidP="004669E4">
      <w:pPr>
        <w:spacing w:line="360" w:lineRule="auto"/>
        <w:outlineLvl w:val="0"/>
        <w:rPr>
          <w:rFonts w:ascii="Arial" w:hAnsi="Arial" w:cs="Arial"/>
          <w:sz w:val="48"/>
          <w:u w:val="single"/>
        </w:rPr>
      </w:pPr>
    </w:p>
    <w:p w14:paraId="1011471A" w14:textId="77777777" w:rsidR="00DE2D41" w:rsidRDefault="00DE2D41" w:rsidP="004669E4">
      <w:pPr>
        <w:spacing w:line="360" w:lineRule="auto"/>
        <w:outlineLvl w:val="0"/>
        <w:rPr>
          <w:rFonts w:ascii="Arial" w:hAnsi="Arial" w:cs="Arial"/>
          <w:sz w:val="48"/>
          <w:u w:val="single"/>
        </w:rPr>
      </w:pPr>
    </w:p>
    <w:p w14:paraId="01E15E3B" w14:textId="77777777" w:rsidR="00DE2D41" w:rsidRDefault="00DE2D41" w:rsidP="004669E4">
      <w:pPr>
        <w:spacing w:line="360" w:lineRule="auto"/>
        <w:outlineLvl w:val="0"/>
        <w:rPr>
          <w:rFonts w:ascii="Arial" w:hAnsi="Arial" w:cs="Arial"/>
          <w:sz w:val="48"/>
          <w:u w:val="single"/>
        </w:rPr>
      </w:pPr>
    </w:p>
    <w:p w14:paraId="3DE8B03C" w14:textId="77777777" w:rsidR="00DE2D41" w:rsidRDefault="00DE2D41" w:rsidP="004669E4">
      <w:pPr>
        <w:spacing w:line="360" w:lineRule="auto"/>
        <w:outlineLvl w:val="0"/>
        <w:rPr>
          <w:rFonts w:ascii="Arial" w:hAnsi="Arial" w:cs="Arial"/>
          <w:sz w:val="48"/>
          <w:u w:val="single"/>
        </w:rPr>
      </w:pPr>
    </w:p>
    <w:p w14:paraId="6FCE9BED" w14:textId="77777777" w:rsidR="00DE1478" w:rsidRDefault="00DE1478" w:rsidP="004669E4">
      <w:pPr>
        <w:spacing w:line="360" w:lineRule="auto"/>
        <w:outlineLvl w:val="0"/>
        <w:rPr>
          <w:rFonts w:ascii="Arial" w:hAnsi="Arial" w:cs="Arial"/>
          <w:sz w:val="48"/>
          <w:u w:val="single"/>
        </w:rPr>
      </w:pPr>
    </w:p>
    <w:p w14:paraId="6440C284" w14:textId="77777777" w:rsidR="00DE1478" w:rsidRDefault="00DE1478" w:rsidP="004669E4">
      <w:pPr>
        <w:spacing w:line="360" w:lineRule="auto"/>
        <w:outlineLvl w:val="0"/>
        <w:rPr>
          <w:rFonts w:ascii="Arial" w:hAnsi="Arial" w:cs="Arial"/>
          <w:sz w:val="48"/>
          <w:u w:val="single"/>
        </w:rPr>
      </w:pPr>
    </w:p>
    <w:p w14:paraId="23731FB1" w14:textId="77777777" w:rsidR="00DE1478" w:rsidRDefault="00DE1478" w:rsidP="004669E4">
      <w:pPr>
        <w:spacing w:line="360" w:lineRule="auto"/>
        <w:outlineLvl w:val="0"/>
        <w:rPr>
          <w:rFonts w:ascii="Arial" w:hAnsi="Arial" w:cs="Arial"/>
          <w:sz w:val="48"/>
          <w:u w:val="single"/>
        </w:rPr>
      </w:pPr>
    </w:p>
    <w:p w14:paraId="22BDCD7C" w14:textId="77777777" w:rsidR="00DE2D41" w:rsidRDefault="00DE2D41" w:rsidP="004669E4">
      <w:pPr>
        <w:spacing w:line="360" w:lineRule="auto"/>
        <w:outlineLvl w:val="0"/>
        <w:rPr>
          <w:rFonts w:ascii="Arial" w:hAnsi="Arial" w:cs="Arial"/>
          <w:sz w:val="48"/>
          <w:u w:val="single"/>
        </w:rPr>
      </w:pPr>
    </w:p>
    <w:p w14:paraId="6DB9F1E4" w14:textId="56B24E4A" w:rsidR="00F019DE" w:rsidRDefault="00C216D6" w:rsidP="004669E4">
      <w:pPr>
        <w:spacing w:line="360" w:lineRule="auto"/>
        <w:outlineLvl w:val="0"/>
        <w:rPr>
          <w:rFonts w:ascii="Arial" w:hAnsi="Arial" w:cs="Arial"/>
          <w:sz w:val="18"/>
          <w:u w:val="single"/>
        </w:rPr>
      </w:pPr>
      <w:r>
        <w:rPr>
          <w:rFonts w:ascii="Arial" w:hAnsi="Arial" w:cs="Arial"/>
          <w:sz w:val="48"/>
          <w:u w:val="single"/>
        </w:rPr>
        <w:lastRenderedPageBreak/>
        <w:t xml:space="preserve">Chapter 1: Introduction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p>
    <w:p w14:paraId="1DD85229" w14:textId="1851DA41" w:rsidR="00707FEE" w:rsidRPr="003D666C" w:rsidRDefault="009A5122" w:rsidP="004669E4">
      <w:pPr>
        <w:spacing w:line="360" w:lineRule="auto"/>
        <w:outlineLvl w:val="0"/>
        <w:rPr>
          <w:rFonts w:ascii="Arial" w:hAnsi="Arial" w:cs="Arial"/>
          <w:b/>
          <w:sz w:val="28"/>
        </w:rPr>
      </w:pPr>
      <w:r w:rsidRPr="003D666C">
        <w:rPr>
          <w:rFonts w:ascii="Arial" w:hAnsi="Arial" w:cs="Arial"/>
          <w:b/>
          <w:sz w:val="28"/>
        </w:rPr>
        <w:t>1.1</w:t>
      </w:r>
      <w:r w:rsidR="003D666C" w:rsidRPr="003D666C">
        <w:rPr>
          <w:rFonts w:ascii="Arial" w:hAnsi="Arial" w:cs="Arial"/>
          <w:b/>
          <w:sz w:val="28"/>
        </w:rPr>
        <w:t xml:space="preserve"> Scope of the research</w:t>
      </w:r>
    </w:p>
    <w:p w14:paraId="6467F834" w14:textId="77777777" w:rsidR="003D666C" w:rsidRPr="00757E02" w:rsidRDefault="008E40D5" w:rsidP="009C6FD6">
      <w:pPr>
        <w:spacing w:line="360" w:lineRule="auto"/>
        <w:rPr>
          <w:rFonts w:ascii="Arial" w:hAnsi="Arial" w:cs="Arial"/>
        </w:rPr>
      </w:pPr>
      <w:r>
        <w:rPr>
          <w:rFonts w:ascii="Arial" w:hAnsi="Arial" w:cs="Arial"/>
        </w:rPr>
        <w:tab/>
      </w:r>
      <w:r w:rsidR="003D666C">
        <w:rPr>
          <w:rFonts w:ascii="Arial" w:hAnsi="Arial" w:cs="Arial"/>
        </w:rPr>
        <w:t xml:space="preserve">The motivation behind choosing the research project was derived from prior experiences with the upcoming Times Table Rockstars (TT Rockstars) initiative. Within a typical session of TT Rockstars session, the children will be given sixty multiplication/ division either online or the printable paper versions that are available. The children then have three minutes to complete the times tables questions with ‘rock’ music playing in the background as a motivator for the children. </w:t>
      </w:r>
    </w:p>
    <w:p w14:paraId="511D6780" w14:textId="13B418D8" w:rsidR="00AB4E71" w:rsidRDefault="00C932DE" w:rsidP="00AB4E71">
      <w:pPr>
        <w:spacing w:line="360" w:lineRule="auto"/>
        <w:rPr>
          <w:rFonts w:ascii="Arial" w:eastAsia="Times New Roman" w:hAnsi="Arial" w:cs="Arial"/>
          <w:color w:val="000000"/>
        </w:rPr>
      </w:pPr>
      <w:r w:rsidRPr="00757E02">
        <w:rPr>
          <w:rFonts w:ascii="Arial" w:hAnsi="Arial" w:cs="Arial"/>
        </w:rPr>
        <w:tab/>
      </w:r>
      <w:r w:rsidR="00990039" w:rsidRPr="00757E02">
        <w:rPr>
          <w:rFonts w:ascii="Arial" w:hAnsi="Arial" w:cs="Arial"/>
        </w:rPr>
        <w:t xml:space="preserve">Copley </w:t>
      </w:r>
      <w:r w:rsidR="00AB4E71" w:rsidRPr="00757E02">
        <w:rPr>
          <w:rFonts w:ascii="Arial" w:hAnsi="Arial" w:cs="Arial"/>
        </w:rPr>
        <w:t>J</w:t>
      </w:r>
      <w:r w:rsidR="00990039" w:rsidRPr="00757E02">
        <w:rPr>
          <w:rFonts w:ascii="Arial" w:hAnsi="Arial" w:cs="Arial"/>
        </w:rPr>
        <w:t xml:space="preserve">unior </w:t>
      </w:r>
      <w:r w:rsidR="00AB4E71" w:rsidRPr="00757E02">
        <w:rPr>
          <w:rFonts w:ascii="Arial" w:hAnsi="Arial" w:cs="Arial"/>
        </w:rPr>
        <w:t>S</w:t>
      </w:r>
      <w:r w:rsidR="00990039" w:rsidRPr="00757E02">
        <w:rPr>
          <w:rFonts w:ascii="Arial" w:hAnsi="Arial" w:cs="Arial"/>
        </w:rPr>
        <w:t>chool</w:t>
      </w:r>
      <w:r w:rsidR="00AB4E71" w:rsidRPr="00757E02">
        <w:rPr>
          <w:rFonts w:ascii="Arial" w:hAnsi="Arial" w:cs="Arial"/>
        </w:rPr>
        <w:t xml:space="preserve"> </w:t>
      </w:r>
      <w:r w:rsidR="00991BD9" w:rsidRPr="00757E02">
        <w:rPr>
          <w:rFonts w:ascii="Arial" w:hAnsi="Arial" w:cs="Arial"/>
        </w:rPr>
        <w:t xml:space="preserve">(2019) </w:t>
      </w:r>
      <w:r w:rsidR="00AB4E71" w:rsidRPr="00757E02">
        <w:rPr>
          <w:rFonts w:ascii="Arial" w:hAnsi="Arial" w:cs="Arial"/>
        </w:rPr>
        <w:t>describes TT Rockstars as, ‘</w:t>
      </w:r>
      <w:r w:rsidR="00AB4E71" w:rsidRPr="00757E02">
        <w:rPr>
          <w:rFonts w:ascii="Arial" w:eastAsia="Times New Roman" w:hAnsi="Arial" w:cs="Arial"/>
          <w:color w:val="000000"/>
        </w:rPr>
        <w:t xml:space="preserve">a fun and challenging programme designed to help pupils master the times tables.’ </w:t>
      </w:r>
      <w:r w:rsidR="00757E02" w:rsidRPr="00757E02">
        <w:rPr>
          <w:rFonts w:ascii="Arial" w:eastAsia="Times New Roman" w:hAnsi="Arial" w:cs="Arial"/>
          <w:color w:val="000000"/>
        </w:rPr>
        <w:t>The TT</w:t>
      </w:r>
      <w:r w:rsidR="00757E02">
        <w:rPr>
          <w:rFonts w:ascii="Arial" w:eastAsia="Times New Roman" w:hAnsi="Arial" w:cs="Arial"/>
          <w:color w:val="000000"/>
        </w:rPr>
        <w:t xml:space="preserve"> Rockstars program focuses more so on teaching creatively as opposed to </w:t>
      </w:r>
      <w:r w:rsidR="00534349">
        <w:rPr>
          <w:rFonts w:ascii="Arial" w:eastAsia="Times New Roman" w:hAnsi="Arial" w:cs="Arial"/>
          <w:color w:val="000000"/>
        </w:rPr>
        <w:t xml:space="preserve">focusing on teaching the children how to be creative. </w:t>
      </w:r>
    </w:p>
    <w:p w14:paraId="2693EBBD" w14:textId="388C93B4" w:rsidR="003D666C" w:rsidRPr="00104252" w:rsidRDefault="00FE0129" w:rsidP="009C6FD6">
      <w:pPr>
        <w:spacing w:line="360" w:lineRule="auto"/>
        <w:rPr>
          <w:rFonts w:ascii="Arial" w:eastAsia="Times New Roman" w:hAnsi="Arial" w:cs="Arial"/>
        </w:rPr>
      </w:pPr>
      <w:r>
        <w:rPr>
          <w:rFonts w:ascii="Arial" w:eastAsia="Times New Roman" w:hAnsi="Arial" w:cs="Arial"/>
          <w:color w:val="000000"/>
        </w:rPr>
        <w:tab/>
        <w:t>Sir Ken Robinson</w:t>
      </w:r>
      <w:r w:rsidR="00FB6727">
        <w:rPr>
          <w:rFonts w:ascii="Arial" w:eastAsia="Times New Roman" w:hAnsi="Arial" w:cs="Arial"/>
          <w:color w:val="000000"/>
        </w:rPr>
        <w:t>’s (2006) TED talk</w:t>
      </w:r>
      <w:r w:rsidR="003A616E">
        <w:rPr>
          <w:rFonts w:ascii="Arial" w:eastAsia="Times New Roman" w:hAnsi="Arial" w:cs="Arial"/>
          <w:color w:val="000000"/>
        </w:rPr>
        <w:t xml:space="preserve"> Seminar,</w:t>
      </w:r>
      <w:r w:rsidR="00FB6727">
        <w:rPr>
          <w:rFonts w:ascii="Arial" w:eastAsia="Times New Roman" w:hAnsi="Arial" w:cs="Arial"/>
          <w:color w:val="000000"/>
        </w:rPr>
        <w:t xml:space="preserve"> ‘Do schools kill creativity’</w:t>
      </w:r>
      <w:r w:rsidR="003A616E">
        <w:rPr>
          <w:rFonts w:ascii="Arial" w:eastAsia="Times New Roman" w:hAnsi="Arial" w:cs="Arial"/>
          <w:color w:val="000000"/>
        </w:rPr>
        <w:t xml:space="preserve">, in which Robinson discussed the hierarchy of the importance of different subjects in schools. Robinson identified that the arts are commonly placed </w:t>
      </w:r>
      <w:r w:rsidR="006A4EEE">
        <w:rPr>
          <w:rFonts w:ascii="Arial" w:eastAsia="Times New Roman" w:hAnsi="Arial" w:cs="Arial"/>
          <w:color w:val="000000"/>
        </w:rPr>
        <w:t xml:space="preserve">at the bottom of the hierarchy. </w:t>
      </w:r>
      <w:r w:rsidR="00D43835">
        <w:rPr>
          <w:rFonts w:ascii="Arial" w:eastAsia="Times New Roman" w:hAnsi="Arial" w:cs="Arial"/>
          <w:color w:val="000000"/>
        </w:rPr>
        <w:t xml:space="preserve">In his report, Successful Futures, </w:t>
      </w:r>
      <w:r w:rsidR="006A4EEE">
        <w:rPr>
          <w:rFonts w:ascii="Arial" w:eastAsia="Times New Roman" w:hAnsi="Arial" w:cs="Arial"/>
          <w:color w:val="000000"/>
        </w:rPr>
        <w:t xml:space="preserve">Donaldson (2015) </w:t>
      </w:r>
      <w:r w:rsidR="001F01A5">
        <w:rPr>
          <w:rFonts w:ascii="Arial" w:eastAsia="Times New Roman" w:hAnsi="Arial" w:cs="Arial"/>
          <w:color w:val="000000"/>
        </w:rPr>
        <w:t xml:space="preserve">recommends that </w:t>
      </w:r>
      <w:r w:rsidR="00FA68BC">
        <w:rPr>
          <w:rFonts w:ascii="Arial" w:eastAsia="Times New Roman" w:hAnsi="Arial" w:cs="Arial"/>
          <w:color w:val="000000"/>
        </w:rPr>
        <w:t xml:space="preserve">the national curriculum </w:t>
      </w:r>
      <w:r w:rsidR="002D65BC">
        <w:rPr>
          <w:rFonts w:ascii="Arial" w:eastAsia="Times New Roman" w:hAnsi="Arial" w:cs="Arial"/>
          <w:color w:val="000000"/>
        </w:rPr>
        <w:t xml:space="preserve">is adapted to </w:t>
      </w:r>
      <w:r w:rsidR="008B6BF0">
        <w:rPr>
          <w:rFonts w:ascii="Arial" w:eastAsia="Times New Roman" w:hAnsi="Arial" w:cs="Arial"/>
          <w:color w:val="000000"/>
        </w:rPr>
        <w:t xml:space="preserve">foster the creativity of the children, putting emphasis on </w:t>
      </w:r>
      <w:r w:rsidR="000F027A">
        <w:rPr>
          <w:rFonts w:ascii="Arial" w:eastAsia="Times New Roman" w:hAnsi="Arial" w:cs="Arial"/>
          <w:color w:val="000000"/>
        </w:rPr>
        <w:t xml:space="preserve">the arts </w:t>
      </w:r>
      <w:r w:rsidR="0053667C">
        <w:rPr>
          <w:rFonts w:ascii="Arial" w:eastAsia="Times New Roman" w:hAnsi="Arial" w:cs="Arial"/>
          <w:color w:val="000000"/>
        </w:rPr>
        <w:t>to create ‘enterprising, creative contributors’</w:t>
      </w:r>
      <w:r w:rsidR="001C02E3">
        <w:rPr>
          <w:rFonts w:ascii="Arial" w:eastAsia="Times New Roman" w:hAnsi="Arial" w:cs="Arial"/>
          <w:color w:val="000000"/>
        </w:rPr>
        <w:t xml:space="preserve"> that can think creatively. </w:t>
      </w:r>
      <w:r w:rsidR="00E919CA">
        <w:rPr>
          <w:rFonts w:ascii="Arial" w:eastAsia="Times New Roman" w:hAnsi="Arial" w:cs="Arial"/>
          <w:color w:val="000000"/>
        </w:rPr>
        <w:t xml:space="preserve"> Although it is seen as important to foster the creativity of the children and teach for creativity, the writer asks</w:t>
      </w:r>
      <w:r w:rsidR="005867B6">
        <w:rPr>
          <w:rFonts w:ascii="Arial" w:eastAsia="Times New Roman" w:hAnsi="Arial" w:cs="Arial"/>
          <w:color w:val="000000"/>
        </w:rPr>
        <w:t>;</w:t>
      </w:r>
      <w:r w:rsidR="00E919CA">
        <w:rPr>
          <w:rFonts w:ascii="Arial" w:eastAsia="Times New Roman" w:hAnsi="Arial" w:cs="Arial"/>
          <w:color w:val="000000"/>
        </w:rPr>
        <w:t xml:space="preserve"> should we also consider</w:t>
      </w:r>
      <w:r w:rsidR="00104252">
        <w:rPr>
          <w:rFonts w:ascii="Arial" w:eastAsia="Times New Roman" w:hAnsi="Arial" w:cs="Arial"/>
          <w:color w:val="000000"/>
        </w:rPr>
        <w:t xml:space="preserve"> teaching creatively as well as teaching for creativity? </w:t>
      </w:r>
      <w:r w:rsidR="00E919CA">
        <w:rPr>
          <w:rFonts w:ascii="Arial" w:eastAsia="Times New Roman" w:hAnsi="Arial" w:cs="Arial"/>
          <w:color w:val="000000"/>
        </w:rPr>
        <w:t xml:space="preserve">  </w:t>
      </w:r>
    </w:p>
    <w:p w14:paraId="1A609F0F" w14:textId="77777777" w:rsidR="00C932DE" w:rsidRDefault="00C932DE" w:rsidP="009C6FD6">
      <w:pPr>
        <w:spacing w:line="360" w:lineRule="auto"/>
        <w:rPr>
          <w:rFonts w:ascii="Arial" w:hAnsi="Arial" w:cs="Arial"/>
          <w:b/>
          <w:sz w:val="28"/>
        </w:rPr>
      </w:pPr>
    </w:p>
    <w:p w14:paraId="13C77B78" w14:textId="66D85AD8" w:rsidR="003D666C" w:rsidRPr="003D666C" w:rsidRDefault="003D666C" w:rsidP="004669E4">
      <w:pPr>
        <w:spacing w:line="360" w:lineRule="auto"/>
        <w:outlineLvl w:val="0"/>
        <w:rPr>
          <w:rFonts w:ascii="Arial" w:hAnsi="Arial" w:cs="Arial"/>
          <w:b/>
          <w:sz w:val="28"/>
        </w:rPr>
      </w:pPr>
      <w:r w:rsidRPr="003D666C">
        <w:rPr>
          <w:rFonts w:ascii="Arial" w:hAnsi="Arial" w:cs="Arial"/>
          <w:b/>
          <w:sz w:val="28"/>
        </w:rPr>
        <w:t>1.2 Aims of the project</w:t>
      </w:r>
    </w:p>
    <w:p w14:paraId="13B9A363" w14:textId="15220FC6" w:rsidR="00D65245" w:rsidRDefault="003D666C" w:rsidP="009C6FD6">
      <w:pPr>
        <w:spacing w:line="360" w:lineRule="auto"/>
        <w:rPr>
          <w:rFonts w:ascii="Arial" w:hAnsi="Arial" w:cs="Arial"/>
        </w:rPr>
      </w:pPr>
      <w:r>
        <w:rPr>
          <w:rFonts w:ascii="Arial" w:hAnsi="Arial" w:cs="Arial"/>
        </w:rPr>
        <w:tab/>
      </w:r>
      <w:r w:rsidR="000346AC">
        <w:rPr>
          <w:rFonts w:ascii="Arial" w:hAnsi="Arial" w:cs="Arial"/>
        </w:rPr>
        <w:t xml:space="preserve">Within </w:t>
      </w:r>
      <w:r w:rsidR="00707FEE">
        <w:rPr>
          <w:rFonts w:ascii="Arial" w:hAnsi="Arial" w:cs="Arial"/>
        </w:rPr>
        <w:t>this research</w:t>
      </w:r>
      <w:r w:rsidR="00170CBA">
        <w:rPr>
          <w:rFonts w:ascii="Arial" w:hAnsi="Arial" w:cs="Arial"/>
        </w:rPr>
        <w:t xml:space="preserve"> project, the writer will </w:t>
      </w:r>
      <w:r w:rsidR="00EA2B1D">
        <w:rPr>
          <w:rFonts w:ascii="Arial" w:hAnsi="Arial" w:cs="Arial"/>
        </w:rPr>
        <w:t>intend</w:t>
      </w:r>
      <w:r w:rsidR="000346AC">
        <w:rPr>
          <w:rFonts w:ascii="Arial" w:hAnsi="Arial" w:cs="Arial"/>
        </w:rPr>
        <w:t xml:space="preserve"> </w:t>
      </w:r>
      <w:r w:rsidR="00CD39F4">
        <w:rPr>
          <w:rFonts w:ascii="Arial" w:hAnsi="Arial" w:cs="Arial"/>
        </w:rPr>
        <w:t>to</w:t>
      </w:r>
      <w:r w:rsidR="008F0C9A">
        <w:rPr>
          <w:rFonts w:ascii="Arial" w:hAnsi="Arial" w:cs="Arial"/>
        </w:rPr>
        <w:t xml:space="preserve"> </w:t>
      </w:r>
      <w:r w:rsidR="002A50C8">
        <w:rPr>
          <w:rFonts w:ascii="Arial" w:hAnsi="Arial" w:cs="Arial"/>
        </w:rPr>
        <w:t>develop</w:t>
      </w:r>
      <w:r w:rsidR="00A920A9">
        <w:rPr>
          <w:rFonts w:ascii="Arial" w:hAnsi="Arial" w:cs="Arial"/>
        </w:rPr>
        <w:t xml:space="preserve"> </w:t>
      </w:r>
      <w:r w:rsidR="00E338B0">
        <w:rPr>
          <w:rFonts w:ascii="Arial" w:hAnsi="Arial" w:cs="Arial"/>
        </w:rPr>
        <w:t>an acute</w:t>
      </w:r>
      <w:r w:rsidR="00837DF5">
        <w:rPr>
          <w:rFonts w:ascii="Arial" w:hAnsi="Arial" w:cs="Arial"/>
        </w:rPr>
        <w:t xml:space="preserve"> and critical</w:t>
      </w:r>
      <w:r w:rsidR="00E338B0">
        <w:rPr>
          <w:rFonts w:ascii="Arial" w:hAnsi="Arial" w:cs="Arial"/>
        </w:rPr>
        <w:t xml:space="preserve"> understanding </w:t>
      </w:r>
      <w:r w:rsidR="00837DF5">
        <w:rPr>
          <w:rFonts w:ascii="Arial" w:hAnsi="Arial" w:cs="Arial"/>
        </w:rPr>
        <w:t xml:space="preserve">of how the use of music </w:t>
      </w:r>
      <w:r w:rsidR="00507EA1">
        <w:rPr>
          <w:rFonts w:ascii="Arial" w:hAnsi="Arial" w:cs="Arial"/>
        </w:rPr>
        <w:t>can</w:t>
      </w:r>
      <w:r w:rsidR="00592AA9">
        <w:rPr>
          <w:rFonts w:ascii="Arial" w:hAnsi="Arial" w:cs="Arial"/>
        </w:rPr>
        <w:t xml:space="preserve"> take</w:t>
      </w:r>
      <w:r w:rsidR="00507EA1">
        <w:rPr>
          <w:rFonts w:ascii="Arial" w:hAnsi="Arial" w:cs="Arial"/>
        </w:rPr>
        <w:t xml:space="preserve"> </w:t>
      </w:r>
      <w:r w:rsidR="00592AA9">
        <w:rPr>
          <w:rFonts w:ascii="Arial" w:hAnsi="Arial" w:cs="Arial"/>
        </w:rPr>
        <w:t>effect on</w:t>
      </w:r>
      <w:r w:rsidR="00507EA1">
        <w:rPr>
          <w:rFonts w:ascii="Arial" w:hAnsi="Arial" w:cs="Arial"/>
        </w:rPr>
        <w:t xml:space="preserve"> the </w:t>
      </w:r>
      <w:r w:rsidR="00F32A7F">
        <w:rPr>
          <w:rFonts w:ascii="Arial" w:hAnsi="Arial" w:cs="Arial"/>
        </w:rPr>
        <w:t>classroom environment and behaviour of the children</w:t>
      </w:r>
      <w:r w:rsidR="00EF4588">
        <w:rPr>
          <w:rFonts w:ascii="Arial" w:hAnsi="Arial" w:cs="Arial"/>
        </w:rPr>
        <w:t xml:space="preserve"> within education in Wales</w:t>
      </w:r>
      <w:r w:rsidR="00F32A7F">
        <w:rPr>
          <w:rFonts w:ascii="Arial" w:hAnsi="Arial" w:cs="Arial"/>
        </w:rPr>
        <w:t>.</w:t>
      </w:r>
      <w:r w:rsidR="005F791D">
        <w:rPr>
          <w:rFonts w:ascii="Arial" w:hAnsi="Arial" w:cs="Arial"/>
        </w:rPr>
        <w:t xml:space="preserve"> </w:t>
      </w:r>
      <w:r w:rsidR="00F32A7F">
        <w:rPr>
          <w:rFonts w:ascii="Arial" w:hAnsi="Arial" w:cs="Arial"/>
        </w:rPr>
        <w:t xml:space="preserve"> </w:t>
      </w:r>
    </w:p>
    <w:p w14:paraId="7986EE53" w14:textId="77777777" w:rsidR="00707FEE" w:rsidRDefault="00D65245" w:rsidP="009C6FD6">
      <w:pPr>
        <w:spacing w:line="360" w:lineRule="auto"/>
        <w:rPr>
          <w:rFonts w:ascii="Arial" w:hAnsi="Arial" w:cs="Arial"/>
        </w:rPr>
      </w:pPr>
      <w:r>
        <w:rPr>
          <w:rFonts w:ascii="Arial" w:hAnsi="Arial" w:cs="Arial"/>
        </w:rPr>
        <w:tab/>
      </w:r>
      <w:r w:rsidR="00E42780">
        <w:rPr>
          <w:rFonts w:ascii="Arial" w:hAnsi="Arial" w:cs="Arial"/>
        </w:rPr>
        <w:t xml:space="preserve">The overarching </w:t>
      </w:r>
      <w:r w:rsidR="002B6557">
        <w:rPr>
          <w:rFonts w:ascii="Arial" w:hAnsi="Arial" w:cs="Arial"/>
        </w:rPr>
        <w:t xml:space="preserve">aim of the </w:t>
      </w:r>
      <w:r w:rsidR="00CA1541">
        <w:rPr>
          <w:rFonts w:ascii="Arial" w:hAnsi="Arial" w:cs="Arial"/>
        </w:rPr>
        <w:t xml:space="preserve">project is to </w:t>
      </w:r>
      <w:r w:rsidR="00680EB5">
        <w:rPr>
          <w:rFonts w:ascii="Arial" w:hAnsi="Arial" w:cs="Arial"/>
        </w:rPr>
        <w:t xml:space="preserve">is to identify if the use of music within the classroom can </w:t>
      </w:r>
      <w:r>
        <w:rPr>
          <w:rFonts w:ascii="Arial" w:hAnsi="Arial" w:cs="Arial"/>
        </w:rPr>
        <w:t xml:space="preserve">alter the behaviour and engagement of children within the primary school setting. </w:t>
      </w:r>
    </w:p>
    <w:p w14:paraId="78149E63" w14:textId="520420CF" w:rsidR="002A44AA" w:rsidRDefault="00707FEE" w:rsidP="009C6FD6">
      <w:pPr>
        <w:spacing w:line="360" w:lineRule="auto"/>
        <w:rPr>
          <w:rFonts w:ascii="Arial" w:hAnsi="Arial" w:cs="Arial"/>
        </w:rPr>
      </w:pPr>
      <w:r>
        <w:rPr>
          <w:rFonts w:ascii="Arial" w:hAnsi="Arial" w:cs="Arial"/>
        </w:rPr>
        <w:tab/>
        <w:t>Another aim of this research project is to gain further insight to how practitioners can incorporate the use of music to further develop the learning and foster the ethos of the classroom.</w:t>
      </w:r>
    </w:p>
    <w:p w14:paraId="62DD3449" w14:textId="3792FCA9" w:rsidR="00655039" w:rsidRDefault="002A44AA" w:rsidP="00655039">
      <w:pPr>
        <w:spacing w:line="360" w:lineRule="auto"/>
        <w:rPr>
          <w:rFonts w:ascii="Arial" w:hAnsi="Arial" w:cs="Arial"/>
        </w:rPr>
      </w:pPr>
      <w:r>
        <w:rPr>
          <w:rFonts w:ascii="Arial" w:hAnsi="Arial" w:cs="Arial"/>
        </w:rPr>
        <w:lastRenderedPageBreak/>
        <w:tab/>
        <w:t xml:space="preserve">The main aim can be achieved by the researcher </w:t>
      </w:r>
      <w:r w:rsidR="00CA1541">
        <w:rPr>
          <w:rFonts w:ascii="Arial" w:hAnsi="Arial" w:cs="Arial"/>
        </w:rPr>
        <w:t>conduct</w:t>
      </w:r>
      <w:r>
        <w:rPr>
          <w:rFonts w:ascii="Arial" w:hAnsi="Arial" w:cs="Arial"/>
        </w:rPr>
        <w:t>ing</w:t>
      </w:r>
      <w:r w:rsidR="00CA1541">
        <w:rPr>
          <w:rFonts w:ascii="Arial" w:hAnsi="Arial" w:cs="Arial"/>
        </w:rPr>
        <w:t xml:space="preserve"> varies </w:t>
      </w:r>
      <w:r w:rsidR="00A3577A">
        <w:rPr>
          <w:rFonts w:ascii="Arial" w:hAnsi="Arial" w:cs="Arial"/>
        </w:rPr>
        <w:t xml:space="preserve">forms of </w:t>
      </w:r>
      <w:r w:rsidR="007F7C69">
        <w:rPr>
          <w:rFonts w:ascii="Arial" w:hAnsi="Arial" w:cs="Arial"/>
        </w:rPr>
        <w:t xml:space="preserve">primary and secondary </w:t>
      </w:r>
      <w:r w:rsidR="00A3577A">
        <w:rPr>
          <w:rFonts w:ascii="Arial" w:hAnsi="Arial" w:cs="Arial"/>
        </w:rPr>
        <w:t>research</w:t>
      </w:r>
      <w:r w:rsidR="00E04C3D">
        <w:rPr>
          <w:rFonts w:ascii="Arial" w:hAnsi="Arial" w:cs="Arial"/>
        </w:rPr>
        <w:t xml:space="preserve"> to gain observations from the perspectives </w:t>
      </w:r>
      <w:r w:rsidR="00717D0F">
        <w:rPr>
          <w:rFonts w:ascii="Arial" w:hAnsi="Arial" w:cs="Arial"/>
        </w:rPr>
        <w:t>of; teachers, non-teaching staff and also the pupils.</w:t>
      </w:r>
      <w:r w:rsidR="00680EB5">
        <w:rPr>
          <w:rFonts w:ascii="Arial" w:hAnsi="Arial" w:cs="Arial"/>
        </w:rPr>
        <w:t xml:space="preserve"> The research data can then be analysed and interrogated in order to identify any ways in which, if any, different genres of music can alter the behaviour and engagement of children.</w:t>
      </w:r>
    </w:p>
    <w:p w14:paraId="5B2BBA32" w14:textId="77777777" w:rsidR="00655039" w:rsidRDefault="00655039" w:rsidP="00655039">
      <w:pPr>
        <w:spacing w:line="360" w:lineRule="auto"/>
        <w:rPr>
          <w:rFonts w:ascii="Arial" w:hAnsi="Arial" w:cs="Arial"/>
        </w:rPr>
      </w:pPr>
      <w:r>
        <w:rPr>
          <w:rFonts w:ascii="Arial" w:hAnsi="Arial" w:cs="Arial"/>
        </w:rPr>
        <w:tab/>
        <w:t>The writer intends to utilise the results of the research project in order to enhance their personal teaching practice alongside the teaching practice of schools and/ or classes that the writer can influence through their teaching career.</w:t>
      </w:r>
    </w:p>
    <w:p w14:paraId="518DA1F3" w14:textId="77777777" w:rsidR="008D566E" w:rsidRDefault="008D566E" w:rsidP="008D566E">
      <w:pPr>
        <w:spacing w:line="360" w:lineRule="auto"/>
        <w:rPr>
          <w:rFonts w:ascii="Arial" w:hAnsi="Arial" w:cs="Arial"/>
        </w:rPr>
      </w:pPr>
    </w:p>
    <w:p w14:paraId="0275D534" w14:textId="3F32E972" w:rsidR="008D566E" w:rsidRPr="00AC48F3" w:rsidRDefault="008D566E" w:rsidP="004669E4">
      <w:pPr>
        <w:spacing w:line="360" w:lineRule="auto"/>
        <w:outlineLvl w:val="0"/>
        <w:rPr>
          <w:rFonts w:ascii="Arial" w:hAnsi="Arial" w:cs="Arial"/>
          <w:b/>
          <w:sz w:val="28"/>
        </w:rPr>
      </w:pPr>
      <w:r w:rsidRPr="00AC48F3">
        <w:rPr>
          <w:rFonts w:ascii="Arial" w:hAnsi="Arial" w:cs="Arial"/>
          <w:b/>
          <w:sz w:val="28"/>
        </w:rPr>
        <w:t>1.3 Research sources</w:t>
      </w:r>
    </w:p>
    <w:p w14:paraId="1F3285CB" w14:textId="3B90A4DF" w:rsidR="00D2625C" w:rsidRDefault="00D2625C" w:rsidP="008D566E">
      <w:pPr>
        <w:spacing w:line="360" w:lineRule="auto"/>
        <w:rPr>
          <w:rFonts w:ascii="Arial" w:hAnsi="Arial" w:cs="Arial"/>
        </w:rPr>
      </w:pPr>
      <w:r>
        <w:rPr>
          <w:rFonts w:ascii="Arial" w:hAnsi="Arial" w:cs="Arial"/>
          <w:b/>
        </w:rPr>
        <w:tab/>
      </w:r>
      <w:r>
        <w:rPr>
          <w:rFonts w:ascii="Arial" w:hAnsi="Arial" w:cs="Arial"/>
        </w:rPr>
        <w:t xml:space="preserve">The research carried out during this research project </w:t>
      </w:r>
      <w:r w:rsidR="00E05D5C">
        <w:rPr>
          <w:rFonts w:ascii="Arial" w:hAnsi="Arial" w:cs="Arial"/>
        </w:rPr>
        <w:t>includes</w:t>
      </w:r>
    </w:p>
    <w:p w14:paraId="3711C9A4" w14:textId="77777777" w:rsidR="00E05D5C" w:rsidRDefault="00E05D5C" w:rsidP="00322EF8">
      <w:pPr>
        <w:spacing w:line="360" w:lineRule="auto"/>
        <w:rPr>
          <w:rFonts w:ascii="Arial" w:hAnsi="Arial" w:cs="Arial"/>
        </w:rPr>
      </w:pPr>
    </w:p>
    <w:p w14:paraId="5675DCC9" w14:textId="2024E91A" w:rsidR="00322EF8" w:rsidRDefault="00322EF8" w:rsidP="00322EF8">
      <w:pPr>
        <w:pStyle w:val="ListParagraph"/>
        <w:numPr>
          <w:ilvl w:val="0"/>
          <w:numId w:val="7"/>
        </w:numPr>
        <w:spacing w:line="360" w:lineRule="auto"/>
        <w:rPr>
          <w:rFonts w:ascii="Arial" w:hAnsi="Arial" w:cs="Arial"/>
        </w:rPr>
      </w:pPr>
      <w:r>
        <w:rPr>
          <w:rFonts w:ascii="Arial" w:hAnsi="Arial" w:cs="Arial"/>
        </w:rPr>
        <w:t>Structured and unstructured observations</w:t>
      </w:r>
      <w:r w:rsidR="002F58FE">
        <w:rPr>
          <w:rFonts w:ascii="Arial" w:hAnsi="Arial" w:cs="Arial"/>
        </w:rPr>
        <w:t xml:space="preserve"> – primary observations</w:t>
      </w:r>
      <w:r>
        <w:rPr>
          <w:rFonts w:ascii="Arial" w:hAnsi="Arial" w:cs="Arial"/>
        </w:rPr>
        <w:t xml:space="preserve"> of various classrooms </w:t>
      </w:r>
      <w:r w:rsidR="00EA0684">
        <w:rPr>
          <w:rFonts w:ascii="Arial" w:hAnsi="Arial" w:cs="Arial"/>
        </w:rPr>
        <w:t>through different activities with and without the use of music.</w:t>
      </w:r>
      <w:r w:rsidR="00D45F54">
        <w:rPr>
          <w:rFonts w:ascii="Arial" w:hAnsi="Arial" w:cs="Arial"/>
        </w:rPr>
        <w:t xml:space="preserve"> The writer bel</w:t>
      </w:r>
      <w:r w:rsidR="002F58FE">
        <w:rPr>
          <w:rFonts w:ascii="Arial" w:hAnsi="Arial" w:cs="Arial"/>
        </w:rPr>
        <w:t xml:space="preserve">ieves the observations </w:t>
      </w:r>
      <w:r w:rsidR="00640C65">
        <w:rPr>
          <w:rFonts w:ascii="Arial" w:hAnsi="Arial" w:cs="Arial"/>
        </w:rPr>
        <w:t>can be used to utilise</w:t>
      </w:r>
      <w:r w:rsidR="00C1494D">
        <w:rPr>
          <w:rFonts w:ascii="Arial" w:hAnsi="Arial" w:cs="Arial"/>
        </w:rPr>
        <w:t xml:space="preserve"> visual representations </w:t>
      </w:r>
      <w:r w:rsidR="00326743">
        <w:rPr>
          <w:rFonts w:ascii="Arial" w:hAnsi="Arial" w:cs="Arial"/>
        </w:rPr>
        <w:t>of the change i</w:t>
      </w:r>
      <w:r w:rsidR="00640C65">
        <w:rPr>
          <w:rFonts w:ascii="Arial" w:hAnsi="Arial" w:cs="Arial"/>
        </w:rPr>
        <w:t>n the behaviour of the children.</w:t>
      </w:r>
    </w:p>
    <w:p w14:paraId="6231FD83" w14:textId="77777777" w:rsidR="00655039" w:rsidRPr="00215A06" w:rsidRDefault="00655039" w:rsidP="00655039">
      <w:pPr>
        <w:spacing w:line="360" w:lineRule="auto"/>
        <w:rPr>
          <w:rFonts w:ascii="Arial" w:hAnsi="Arial" w:cs="Arial"/>
        </w:rPr>
      </w:pPr>
    </w:p>
    <w:p w14:paraId="32D77EE1" w14:textId="77777777" w:rsidR="00655039" w:rsidRPr="00EA0684" w:rsidRDefault="00655039" w:rsidP="00655039">
      <w:pPr>
        <w:pStyle w:val="ListParagraph"/>
        <w:numPr>
          <w:ilvl w:val="0"/>
          <w:numId w:val="7"/>
        </w:numPr>
        <w:spacing w:line="360" w:lineRule="auto"/>
        <w:rPr>
          <w:rFonts w:ascii="Arial" w:hAnsi="Arial" w:cs="Arial"/>
        </w:rPr>
      </w:pPr>
      <w:r>
        <w:rPr>
          <w:rFonts w:ascii="Arial" w:hAnsi="Arial" w:cs="Arial"/>
        </w:rPr>
        <w:t xml:space="preserve">Literature review – Secondary research that will allow the writer to critically respond to the use of music being used to influence the behaviour and engagement of the children.  The writer will be using research from various different books, journals, websites and reports from different organisations.   </w:t>
      </w:r>
    </w:p>
    <w:p w14:paraId="1BA57CEF" w14:textId="77777777" w:rsidR="00EA0684" w:rsidRDefault="00EA0684" w:rsidP="00EA0684">
      <w:pPr>
        <w:spacing w:line="360" w:lineRule="auto"/>
        <w:rPr>
          <w:rFonts w:ascii="Arial" w:hAnsi="Arial" w:cs="Arial"/>
        </w:rPr>
      </w:pPr>
    </w:p>
    <w:p w14:paraId="64682245" w14:textId="1FDC3F0A" w:rsidR="00EA0684" w:rsidRDefault="002F58FE" w:rsidP="00EA0684">
      <w:pPr>
        <w:pStyle w:val="ListParagraph"/>
        <w:numPr>
          <w:ilvl w:val="0"/>
          <w:numId w:val="7"/>
        </w:numPr>
        <w:spacing w:line="360" w:lineRule="auto"/>
        <w:rPr>
          <w:rFonts w:ascii="Arial" w:hAnsi="Arial" w:cs="Arial"/>
        </w:rPr>
      </w:pPr>
      <w:r>
        <w:rPr>
          <w:rFonts w:ascii="Arial" w:hAnsi="Arial" w:cs="Arial"/>
        </w:rPr>
        <w:t>Electronic questionnaires to teaching and non-teaching staff - primary research to gain qualitative and quantitative data from the perspective of school staff.</w:t>
      </w:r>
    </w:p>
    <w:p w14:paraId="6E9DC189" w14:textId="77777777" w:rsidR="002F58FE" w:rsidRPr="002F58FE" w:rsidRDefault="002F58FE" w:rsidP="002F58FE">
      <w:pPr>
        <w:spacing w:line="360" w:lineRule="auto"/>
        <w:rPr>
          <w:rFonts w:ascii="Arial" w:hAnsi="Arial" w:cs="Arial"/>
        </w:rPr>
      </w:pPr>
    </w:p>
    <w:p w14:paraId="51870134" w14:textId="7505F25C" w:rsidR="002F58FE" w:rsidRDefault="002F58FE" w:rsidP="00EA0684">
      <w:pPr>
        <w:pStyle w:val="ListParagraph"/>
        <w:numPr>
          <w:ilvl w:val="0"/>
          <w:numId w:val="7"/>
        </w:numPr>
        <w:spacing w:line="360" w:lineRule="auto"/>
        <w:rPr>
          <w:rFonts w:ascii="Arial" w:hAnsi="Arial" w:cs="Arial"/>
        </w:rPr>
      </w:pPr>
      <w:r>
        <w:rPr>
          <w:rFonts w:ascii="Arial" w:hAnsi="Arial" w:cs="Arial"/>
        </w:rPr>
        <w:t xml:space="preserve">Electronic questionnaires to pupils – primary research to gain </w:t>
      </w:r>
      <w:r w:rsidR="00110F2B">
        <w:rPr>
          <w:rFonts w:ascii="Arial" w:hAnsi="Arial" w:cs="Arial"/>
        </w:rPr>
        <w:t xml:space="preserve">the </w:t>
      </w:r>
      <w:r>
        <w:rPr>
          <w:rFonts w:ascii="Arial" w:hAnsi="Arial" w:cs="Arial"/>
        </w:rPr>
        <w:t>personal</w:t>
      </w:r>
      <w:r w:rsidR="00D95648">
        <w:rPr>
          <w:rFonts w:ascii="Arial" w:hAnsi="Arial" w:cs="Arial"/>
        </w:rPr>
        <w:t xml:space="preserve"> perspective of the children </w:t>
      </w:r>
      <w:r w:rsidR="000A5483">
        <w:rPr>
          <w:rFonts w:ascii="Arial" w:hAnsi="Arial" w:cs="Arial"/>
        </w:rPr>
        <w:t xml:space="preserve">within the </w:t>
      </w:r>
      <w:r w:rsidR="00215A06">
        <w:rPr>
          <w:rFonts w:ascii="Arial" w:hAnsi="Arial" w:cs="Arial"/>
        </w:rPr>
        <w:t xml:space="preserve">same school environment as the teacher’s questionnaires. </w:t>
      </w:r>
    </w:p>
    <w:p w14:paraId="7B5FBA56" w14:textId="7CF1BB6E" w:rsidR="002D6EAF" w:rsidRDefault="008E40D5" w:rsidP="009C6FD6">
      <w:pPr>
        <w:spacing w:line="360" w:lineRule="auto"/>
        <w:rPr>
          <w:rFonts w:ascii="Arial" w:hAnsi="Arial" w:cs="Arial"/>
        </w:rPr>
      </w:pPr>
      <w:r>
        <w:rPr>
          <w:rFonts w:ascii="Arial" w:hAnsi="Arial" w:cs="Arial"/>
        </w:rPr>
        <w:tab/>
      </w:r>
    </w:p>
    <w:p w14:paraId="2AC74054" w14:textId="696C88D0" w:rsidR="00707FEE" w:rsidRDefault="002D6EAF" w:rsidP="009C6FD6">
      <w:pPr>
        <w:spacing w:line="360" w:lineRule="auto"/>
        <w:rPr>
          <w:rFonts w:ascii="Arial" w:hAnsi="Arial" w:cs="Arial"/>
        </w:rPr>
      </w:pPr>
      <w:r>
        <w:rPr>
          <w:rFonts w:ascii="Arial" w:hAnsi="Arial" w:cs="Arial"/>
        </w:rPr>
        <w:tab/>
      </w:r>
      <w:r w:rsidR="00AF6726">
        <w:rPr>
          <w:rFonts w:ascii="Arial" w:hAnsi="Arial" w:cs="Arial"/>
        </w:rPr>
        <w:t xml:space="preserve"> </w:t>
      </w:r>
    </w:p>
    <w:p w14:paraId="1DBD5A7C" w14:textId="0444FF2C" w:rsidR="00B42B20" w:rsidRPr="00AC48F3" w:rsidRDefault="00B42B20" w:rsidP="004669E4">
      <w:pPr>
        <w:spacing w:line="360" w:lineRule="auto"/>
        <w:outlineLvl w:val="0"/>
        <w:rPr>
          <w:rFonts w:ascii="Arial" w:hAnsi="Arial" w:cs="Arial"/>
          <w:sz w:val="28"/>
        </w:rPr>
      </w:pPr>
      <w:r w:rsidRPr="00AC48F3">
        <w:rPr>
          <w:rFonts w:ascii="Arial" w:hAnsi="Arial" w:cs="Arial"/>
          <w:b/>
          <w:sz w:val="28"/>
        </w:rPr>
        <w:t>1.4</w:t>
      </w:r>
      <w:r w:rsidRPr="00AC48F3">
        <w:rPr>
          <w:rFonts w:ascii="Arial" w:hAnsi="Arial" w:cs="Arial"/>
          <w:sz w:val="28"/>
        </w:rPr>
        <w:t xml:space="preserve"> </w:t>
      </w:r>
      <w:r w:rsidRPr="00AC48F3">
        <w:rPr>
          <w:rFonts w:ascii="Arial" w:hAnsi="Arial" w:cs="Arial"/>
          <w:b/>
          <w:sz w:val="28"/>
        </w:rPr>
        <w:t>Limitations</w:t>
      </w:r>
    </w:p>
    <w:p w14:paraId="65FDF055" w14:textId="77777777" w:rsidR="00B42B20" w:rsidRDefault="00B42B20" w:rsidP="009C6FD6">
      <w:pPr>
        <w:spacing w:line="360" w:lineRule="auto"/>
        <w:rPr>
          <w:rFonts w:ascii="Arial" w:hAnsi="Arial" w:cs="Arial"/>
        </w:rPr>
      </w:pPr>
    </w:p>
    <w:p w14:paraId="3926D44A" w14:textId="5C5CD98C" w:rsidR="00991D46" w:rsidRDefault="00B42B20" w:rsidP="009C6FD6">
      <w:pPr>
        <w:spacing w:line="360" w:lineRule="auto"/>
        <w:rPr>
          <w:rFonts w:ascii="Arial" w:hAnsi="Arial" w:cs="Arial"/>
        </w:rPr>
      </w:pPr>
      <w:r>
        <w:rPr>
          <w:rFonts w:ascii="Arial" w:hAnsi="Arial" w:cs="Arial"/>
        </w:rPr>
        <w:lastRenderedPageBreak/>
        <w:tab/>
      </w:r>
      <w:r w:rsidR="00491D16">
        <w:rPr>
          <w:rFonts w:ascii="Arial" w:hAnsi="Arial" w:cs="Arial"/>
        </w:rPr>
        <w:t>There are various different</w:t>
      </w:r>
      <w:r w:rsidR="00BA41F8">
        <w:rPr>
          <w:rFonts w:ascii="Arial" w:hAnsi="Arial" w:cs="Arial"/>
        </w:rPr>
        <w:t xml:space="preserve"> limitations to the research project </w:t>
      </w:r>
      <w:r w:rsidR="00991D46">
        <w:rPr>
          <w:rFonts w:ascii="Arial" w:hAnsi="Arial" w:cs="Arial"/>
        </w:rPr>
        <w:t xml:space="preserve">carried out by the writer but there were two main limitations </w:t>
      </w:r>
      <w:r w:rsidR="006D138C">
        <w:rPr>
          <w:rFonts w:ascii="Arial" w:hAnsi="Arial" w:cs="Arial"/>
        </w:rPr>
        <w:t xml:space="preserve">that </w:t>
      </w:r>
      <w:r w:rsidR="00462B4D">
        <w:rPr>
          <w:rFonts w:ascii="Arial" w:hAnsi="Arial" w:cs="Arial"/>
        </w:rPr>
        <w:t xml:space="preserve">the writer would have benefitted greatly without. </w:t>
      </w:r>
    </w:p>
    <w:p w14:paraId="0E82CE0B" w14:textId="4155DE77" w:rsidR="009720C6" w:rsidRDefault="009720C6" w:rsidP="009C6FD6">
      <w:pPr>
        <w:spacing w:line="360" w:lineRule="auto"/>
        <w:rPr>
          <w:rFonts w:ascii="Arial" w:hAnsi="Arial" w:cs="Arial"/>
        </w:rPr>
      </w:pPr>
      <w:r>
        <w:rPr>
          <w:rFonts w:ascii="Arial" w:hAnsi="Arial" w:cs="Arial"/>
        </w:rPr>
        <w:tab/>
        <w:t xml:space="preserve">One of the main limitations was the time constraint to which the writer could have </w:t>
      </w:r>
      <w:r w:rsidR="00F57221">
        <w:rPr>
          <w:rFonts w:ascii="Arial" w:hAnsi="Arial" w:cs="Arial"/>
        </w:rPr>
        <w:t>carried out the primary research. The writer believe</w:t>
      </w:r>
      <w:r w:rsidR="00B76BF3">
        <w:rPr>
          <w:rFonts w:ascii="Arial" w:hAnsi="Arial" w:cs="Arial"/>
        </w:rPr>
        <w:t>s</w:t>
      </w:r>
      <w:r w:rsidR="00F57221">
        <w:rPr>
          <w:rFonts w:ascii="Arial" w:hAnsi="Arial" w:cs="Arial"/>
        </w:rPr>
        <w:t xml:space="preserve"> if there was more time to </w:t>
      </w:r>
      <w:r w:rsidR="00C34E06">
        <w:rPr>
          <w:rFonts w:ascii="Arial" w:hAnsi="Arial" w:cs="Arial"/>
        </w:rPr>
        <w:t xml:space="preserve">conduct </w:t>
      </w:r>
      <w:r w:rsidR="00962802">
        <w:rPr>
          <w:rFonts w:ascii="Arial" w:hAnsi="Arial" w:cs="Arial"/>
        </w:rPr>
        <w:t xml:space="preserve">the research, there could be data collected from many different schools giving </w:t>
      </w:r>
      <w:r w:rsidR="00E129CA">
        <w:rPr>
          <w:rFonts w:ascii="Arial" w:hAnsi="Arial" w:cs="Arial"/>
        </w:rPr>
        <w:t xml:space="preserve">a larger scale research. Thus, giving a more reliable outcome than </w:t>
      </w:r>
      <w:r w:rsidR="00DB3AA5">
        <w:rPr>
          <w:rFonts w:ascii="Arial" w:hAnsi="Arial" w:cs="Arial"/>
        </w:rPr>
        <w:t xml:space="preserve">the research through </w:t>
      </w:r>
      <w:r w:rsidR="00653B0E">
        <w:rPr>
          <w:rFonts w:ascii="Arial" w:hAnsi="Arial" w:cs="Arial"/>
        </w:rPr>
        <w:t xml:space="preserve">the smaller demographic. </w:t>
      </w:r>
    </w:p>
    <w:p w14:paraId="2945119C" w14:textId="768C4A33" w:rsidR="0087468C" w:rsidRDefault="0087468C" w:rsidP="009C6FD6">
      <w:pPr>
        <w:spacing w:line="360" w:lineRule="auto"/>
        <w:rPr>
          <w:rFonts w:ascii="Arial" w:hAnsi="Arial" w:cs="Arial"/>
        </w:rPr>
      </w:pPr>
      <w:r>
        <w:rPr>
          <w:rFonts w:ascii="Arial" w:hAnsi="Arial" w:cs="Arial"/>
        </w:rPr>
        <w:tab/>
        <w:t xml:space="preserve">The final major limitation was due to the lack in responses from the teaching staff of the school. The writer </w:t>
      </w:r>
      <w:r w:rsidR="002E562D">
        <w:rPr>
          <w:rFonts w:ascii="Arial" w:hAnsi="Arial" w:cs="Arial"/>
        </w:rPr>
        <w:t>had distributed to all staff of the schoo</w:t>
      </w:r>
      <w:r w:rsidR="00C34886">
        <w:rPr>
          <w:rFonts w:ascii="Arial" w:hAnsi="Arial" w:cs="Arial"/>
        </w:rPr>
        <w:t>l where the research was placed. O</w:t>
      </w:r>
      <w:r w:rsidR="002E562D">
        <w:rPr>
          <w:rFonts w:ascii="Arial" w:hAnsi="Arial" w:cs="Arial"/>
        </w:rPr>
        <w:t xml:space="preserve">ut of over forty </w:t>
      </w:r>
      <w:r w:rsidR="00C34886">
        <w:rPr>
          <w:rFonts w:ascii="Arial" w:hAnsi="Arial" w:cs="Arial"/>
        </w:rPr>
        <w:t xml:space="preserve">members of staff that received the questionnaire, there were only a handful of respondents </w:t>
      </w:r>
      <w:r w:rsidR="00404BCB">
        <w:rPr>
          <w:rFonts w:ascii="Arial" w:hAnsi="Arial" w:cs="Arial"/>
        </w:rPr>
        <w:t xml:space="preserve">to the questionnaires. The </w:t>
      </w:r>
      <w:r w:rsidR="00E07D4C">
        <w:rPr>
          <w:rFonts w:ascii="Arial" w:hAnsi="Arial" w:cs="Arial"/>
        </w:rPr>
        <w:t xml:space="preserve">writer determined that the </w:t>
      </w:r>
      <w:r w:rsidR="0031225C">
        <w:rPr>
          <w:rFonts w:ascii="Arial" w:hAnsi="Arial" w:cs="Arial"/>
        </w:rPr>
        <w:t xml:space="preserve">lack in responses would not give a fair representation </w:t>
      </w:r>
      <w:r w:rsidR="00BE0337">
        <w:rPr>
          <w:rFonts w:ascii="Arial" w:hAnsi="Arial" w:cs="Arial"/>
        </w:rPr>
        <w:t xml:space="preserve">of the perspective of teachers in Wales. </w:t>
      </w:r>
    </w:p>
    <w:p w14:paraId="1F3F4F83" w14:textId="77777777" w:rsidR="00CC064E" w:rsidRDefault="00CC064E" w:rsidP="009C6FD6">
      <w:pPr>
        <w:spacing w:line="360" w:lineRule="auto"/>
        <w:rPr>
          <w:rFonts w:ascii="Arial" w:hAnsi="Arial" w:cs="Arial"/>
        </w:rPr>
      </w:pPr>
    </w:p>
    <w:p w14:paraId="5ADA1AF2" w14:textId="09F8ABAC" w:rsidR="00CC064E" w:rsidRPr="00AC48F3" w:rsidRDefault="00CC064E" w:rsidP="004669E4">
      <w:pPr>
        <w:spacing w:line="360" w:lineRule="auto"/>
        <w:outlineLvl w:val="0"/>
        <w:rPr>
          <w:rFonts w:ascii="Arial" w:hAnsi="Arial" w:cs="Arial"/>
          <w:b/>
          <w:sz w:val="28"/>
        </w:rPr>
      </w:pPr>
      <w:r w:rsidRPr="00AC48F3">
        <w:rPr>
          <w:rFonts w:ascii="Arial" w:hAnsi="Arial" w:cs="Arial"/>
          <w:b/>
          <w:sz w:val="28"/>
        </w:rPr>
        <w:t xml:space="preserve">1.5 Hypothesis </w:t>
      </w:r>
    </w:p>
    <w:p w14:paraId="7C48A541" w14:textId="77777777" w:rsidR="00CC064E" w:rsidRDefault="00CC064E" w:rsidP="009C6FD6">
      <w:pPr>
        <w:spacing w:line="360" w:lineRule="auto"/>
        <w:rPr>
          <w:rFonts w:ascii="Arial" w:hAnsi="Arial" w:cs="Arial"/>
        </w:rPr>
      </w:pPr>
    </w:p>
    <w:p w14:paraId="23DE9F1B" w14:textId="33B9388D" w:rsidR="00CC064E" w:rsidRDefault="000F649E" w:rsidP="009C6FD6">
      <w:pPr>
        <w:spacing w:line="360" w:lineRule="auto"/>
        <w:rPr>
          <w:rFonts w:ascii="Arial" w:hAnsi="Arial" w:cs="Arial"/>
        </w:rPr>
      </w:pPr>
      <w:r>
        <w:rPr>
          <w:rFonts w:ascii="Arial" w:hAnsi="Arial" w:cs="Arial"/>
        </w:rPr>
        <w:tab/>
        <w:t xml:space="preserve">Within witnessing the TT Rockstars program and the </w:t>
      </w:r>
      <w:r w:rsidR="00534567">
        <w:rPr>
          <w:rFonts w:ascii="Arial" w:hAnsi="Arial" w:cs="Arial"/>
        </w:rPr>
        <w:t xml:space="preserve">benefits it has brought to the children that the </w:t>
      </w:r>
      <w:r w:rsidR="00FB2794">
        <w:rPr>
          <w:rFonts w:ascii="Arial" w:hAnsi="Arial" w:cs="Arial"/>
        </w:rPr>
        <w:t xml:space="preserve">writer has had experience in teaching, the writer believes that music can </w:t>
      </w:r>
      <w:r w:rsidR="00136483">
        <w:rPr>
          <w:rFonts w:ascii="Arial" w:hAnsi="Arial" w:cs="Arial"/>
        </w:rPr>
        <w:t xml:space="preserve">influence the work ethic of the children but to what extent can music be an influence? Can music influence all </w:t>
      </w:r>
      <w:r w:rsidR="00F861BC">
        <w:rPr>
          <w:rFonts w:ascii="Arial" w:hAnsi="Arial" w:cs="Arial"/>
        </w:rPr>
        <w:t xml:space="preserve">areas of learning? </w:t>
      </w:r>
    </w:p>
    <w:p w14:paraId="302CD7DC" w14:textId="42FF9CC0" w:rsidR="006531C9" w:rsidRDefault="006531C9" w:rsidP="009C6FD6">
      <w:pPr>
        <w:spacing w:line="360" w:lineRule="auto"/>
        <w:rPr>
          <w:rFonts w:ascii="Arial" w:hAnsi="Arial" w:cs="Arial"/>
        </w:rPr>
      </w:pPr>
      <w:r>
        <w:rPr>
          <w:rFonts w:ascii="Arial" w:hAnsi="Arial" w:cs="Arial"/>
        </w:rPr>
        <w:tab/>
        <w:t xml:space="preserve">The writer is also </w:t>
      </w:r>
      <w:r w:rsidR="0030425D">
        <w:rPr>
          <w:rFonts w:ascii="Arial" w:hAnsi="Arial" w:cs="Arial"/>
        </w:rPr>
        <w:t xml:space="preserve">curious to distinguish if the different genres of music can take influence </w:t>
      </w:r>
      <w:r w:rsidR="00D6161C">
        <w:rPr>
          <w:rFonts w:ascii="Arial" w:hAnsi="Arial" w:cs="Arial"/>
        </w:rPr>
        <w:t xml:space="preserve">on the behaviour </w:t>
      </w:r>
      <w:r w:rsidR="00AD4D40">
        <w:rPr>
          <w:rFonts w:ascii="Arial" w:hAnsi="Arial" w:cs="Arial"/>
        </w:rPr>
        <w:t xml:space="preserve">and engagement of the children? </w:t>
      </w:r>
    </w:p>
    <w:p w14:paraId="19309CCF" w14:textId="77777777" w:rsidR="009A1801" w:rsidRDefault="009A1801" w:rsidP="009C6FD6">
      <w:pPr>
        <w:spacing w:line="360" w:lineRule="auto"/>
        <w:rPr>
          <w:rFonts w:ascii="Arial" w:hAnsi="Arial" w:cs="Arial"/>
        </w:rPr>
      </w:pPr>
    </w:p>
    <w:p w14:paraId="78FC6FFC" w14:textId="77777777" w:rsidR="009A1801" w:rsidRDefault="009A1801" w:rsidP="009C6FD6">
      <w:pPr>
        <w:spacing w:line="360" w:lineRule="auto"/>
        <w:rPr>
          <w:rFonts w:ascii="Arial" w:hAnsi="Arial" w:cs="Arial"/>
        </w:rPr>
      </w:pPr>
    </w:p>
    <w:p w14:paraId="33EEC746" w14:textId="77777777" w:rsidR="009A1801" w:rsidRDefault="009A1801" w:rsidP="009C6FD6">
      <w:pPr>
        <w:spacing w:line="360" w:lineRule="auto"/>
        <w:rPr>
          <w:rFonts w:ascii="Arial" w:hAnsi="Arial" w:cs="Arial"/>
        </w:rPr>
      </w:pPr>
    </w:p>
    <w:p w14:paraId="7CB98996" w14:textId="77777777" w:rsidR="00E96023" w:rsidRDefault="00E96023" w:rsidP="009C6FD6">
      <w:pPr>
        <w:spacing w:line="360" w:lineRule="auto"/>
        <w:rPr>
          <w:rFonts w:ascii="Arial" w:hAnsi="Arial" w:cs="Arial"/>
          <w:sz w:val="48"/>
          <w:u w:val="single"/>
        </w:rPr>
      </w:pPr>
    </w:p>
    <w:p w14:paraId="74E04815" w14:textId="77777777" w:rsidR="00E96023" w:rsidRDefault="00E96023" w:rsidP="009C6FD6">
      <w:pPr>
        <w:spacing w:line="360" w:lineRule="auto"/>
        <w:rPr>
          <w:rFonts w:ascii="Arial" w:hAnsi="Arial" w:cs="Arial"/>
          <w:sz w:val="48"/>
          <w:u w:val="single"/>
        </w:rPr>
      </w:pPr>
    </w:p>
    <w:p w14:paraId="5B3A52ED" w14:textId="77777777" w:rsidR="00E96023" w:rsidRDefault="00E96023" w:rsidP="009C6FD6">
      <w:pPr>
        <w:spacing w:line="360" w:lineRule="auto"/>
        <w:rPr>
          <w:rFonts w:ascii="Arial" w:hAnsi="Arial" w:cs="Arial"/>
          <w:sz w:val="48"/>
          <w:u w:val="single"/>
        </w:rPr>
      </w:pPr>
    </w:p>
    <w:p w14:paraId="678C2D54" w14:textId="77777777" w:rsidR="00E96023" w:rsidRDefault="00E96023" w:rsidP="009C6FD6">
      <w:pPr>
        <w:spacing w:line="360" w:lineRule="auto"/>
        <w:rPr>
          <w:rFonts w:ascii="Arial" w:hAnsi="Arial" w:cs="Arial"/>
          <w:sz w:val="48"/>
          <w:u w:val="single"/>
        </w:rPr>
      </w:pPr>
    </w:p>
    <w:p w14:paraId="6650E612" w14:textId="4A0940B0" w:rsidR="009A1801" w:rsidRDefault="009A1801" w:rsidP="004669E4">
      <w:pPr>
        <w:spacing w:line="360" w:lineRule="auto"/>
        <w:outlineLvl w:val="0"/>
        <w:rPr>
          <w:rFonts w:ascii="Arial" w:hAnsi="Arial" w:cs="Arial"/>
          <w:sz w:val="18"/>
          <w:u w:val="single"/>
        </w:rPr>
      </w:pPr>
      <w:r>
        <w:rPr>
          <w:rFonts w:ascii="Arial" w:hAnsi="Arial" w:cs="Arial"/>
          <w:sz w:val="48"/>
          <w:u w:val="single"/>
        </w:rPr>
        <w:lastRenderedPageBreak/>
        <w:t>Chapter 2: Literature review</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p>
    <w:p w14:paraId="46C8B624" w14:textId="40860920" w:rsidR="0058553D" w:rsidRPr="00AC48F3" w:rsidRDefault="00D07E65" w:rsidP="004669E4">
      <w:pPr>
        <w:spacing w:line="360" w:lineRule="auto"/>
        <w:outlineLvl w:val="0"/>
        <w:rPr>
          <w:rFonts w:ascii="Arial" w:hAnsi="Arial" w:cs="Arial"/>
          <w:b/>
          <w:sz w:val="28"/>
        </w:rPr>
      </w:pPr>
      <w:r w:rsidRPr="00AC48F3">
        <w:rPr>
          <w:rFonts w:ascii="Arial" w:hAnsi="Arial" w:cs="Arial"/>
          <w:b/>
          <w:sz w:val="28"/>
        </w:rPr>
        <w:t xml:space="preserve">2.1 Scope of </w:t>
      </w:r>
      <w:r w:rsidR="00185C18" w:rsidRPr="00AC48F3">
        <w:rPr>
          <w:rFonts w:ascii="Arial" w:hAnsi="Arial" w:cs="Arial"/>
          <w:b/>
          <w:sz w:val="28"/>
        </w:rPr>
        <w:t xml:space="preserve">the </w:t>
      </w:r>
      <w:r w:rsidRPr="00AC48F3">
        <w:rPr>
          <w:rFonts w:ascii="Arial" w:hAnsi="Arial" w:cs="Arial"/>
          <w:b/>
          <w:sz w:val="28"/>
        </w:rPr>
        <w:t>chapter</w:t>
      </w:r>
    </w:p>
    <w:p w14:paraId="1EB7A105" w14:textId="77777777" w:rsidR="000B57A5" w:rsidRDefault="000B57A5" w:rsidP="009C6FD6">
      <w:pPr>
        <w:spacing w:line="360" w:lineRule="auto"/>
        <w:rPr>
          <w:rFonts w:ascii="Arial" w:hAnsi="Arial" w:cs="Arial"/>
        </w:rPr>
      </w:pPr>
    </w:p>
    <w:p w14:paraId="05A905BA" w14:textId="155B7D81" w:rsidR="000B57A5" w:rsidRDefault="000B57A5" w:rsidP="009C6FD6">
      <w:pPr>
        <w:spacing w:line="360" w:lineRule="auto"/>
        <w:rPr>
          <w:rFonts w:ascii="Arial" w:hAnsi="Arial" w:cs="Arial"/>
        </w:rPr>
      </w:pPr>
      <w:r>
        <w:rPr>
          <w:rFonts w:ascii="Arial" w:hAnsi="Arial" w:cs="Arial"/>
        </w:rPr>
        <w:tab/>
        <w:t xml:space="preserve">This chapter </w:t>
      </w:r>
      <w:r w:rsidR="004A741C">
        <w:rPr>
          <w:rFonts w:ascii="Arial" w:hAnsi="Arial" w:cs="Arial"/>
        </w:rPr>
        <w:t xml:space="preserve">will consist of </w:t>
      </w:r>
      <w:r w:rsidR="00411E85">
        <w:rPr>
          <w:rFonts w:ascii="Arial" w:hAnsi="Arial" w:cs="Arial"/>
        </w:rPr>
        <w:t xml:space="preserve">a literature review of </w:t>
      </w:r>
      <w:r w:rsidR="00F84FE2">
        <w:rPr>
          <w:rFonts w:ascii="Arial" w:hAnsi="Arial" w:cs="Arial"/>
        </w:rPr>
        <w:t>the use of background music in education.</w:t>
      </w:r>
      <w:r w:rsidR="006A5832">
        <w:rPr>
          <w:rFonts w:ascii="Arial" w:hAnsi="Arial" w:cs="Arial"/>
        </w:rPr>
        <w:t xml:space="preserve"> For this study, </w:t>
      </w:r>
      <w:r w:rsidR="00D20016">
        <w:rPr>
          <w:rFonts w:ascii="Arial" w:hAnsi="Arial" w:cs="Arial"/>
        </w:rPr>
        <w:t>the term ‘background music’</w:t>
      </w:r>
      <w:r w:rsidR="00F84FE2">
        <w:rPr>
          <w:rFonts w:ascii="Arial" w:hAnsi="Arial" w:cs="Arial"/>
        </w:rPr>
        <w:t xml:space="preserve"> </w:t>
      </w:r>
      <w:r w:rsidR="00D20016">
        <w:rPr>
          <w:rFonts w:ascii="Arial" w:hAnsi="Arial" w:cs="Arial"/>
        </w:rPr>
        <w:t xml:space="preserve">will be defined as music that is played in the background </w:t>
      </w:r>
      <w:r w:rsidR="00E05459">
        <w:rPr>
          <w:rFonts w:ascii="Arial" w:hAnsi="Arial" w:cs="Arial"/>
        </w:rPr>
        <w:t xml:space="preserve">when studying or participating in activities. </w:t>
      </w:r>
    </w:p>
    <w:p w14:paraId="2BD51867" w14:textId="63F8BC7A" w:rsidR="004211E5" w:rsidRDefault="00E27E52" w:rsidP="009C6FD6">
      <w:pPr>
        <w:spacing w:line="360" w:lineRule="auto"/>
        <w:rPr>
          <w:rFonts w:ascii="Arial" w:hAnsi="Arial" w:cs="Arial"/>
        </w:rPr>
      </w:pPr>
      <w:r>
        <w:rPr>
          <w:rFonts w:ascii="Arial" w:hAnsi="Arial" w:cs="Arial"/>
        </w:rPr>
        <w:tab/>
        <w:t xml:space="preserve">The literature review will consist of secondary research that </w:t>
      </w:r>
      <w:r w:rsidR="007B39A2">
        <w:rPr>
          <w:rFonts w:ascii="Arial" w:hAnsi="Arial" w:cs="Arial"/>
        </w:rPr>
        <w:t xml:space="preserve">was used to inform </w:t>
      </w:r>
      <w:r w:rsidR="004211E5">
        <w:rPr>
          <w:rFonts w:ascii="Arial" w:hAnsi="Arial" w:cs="Arial"/>
        </w:rPr>
        <w:t xml:space="preserve">the writer </w:t>
      </w:r>
      <w:r w:rsidR="00AD1FEC">
        <w:rPr>
          <w:rFonts w:ascii="Arial" w:hAnsi="Arial" w:cs="Arial"/>
        </w:rPr>
        <w:t xml:space="preserve">of background research for the use of music </w:t>
      </w:r>
      <w:r w:rsidR="00E110B6">
        <w:rPr>
          <w:rFonts w:ascii="Arial" w:hAnsi="Arial" w:cs="Arial"/>
        </w:rPr>
        <w:t xml:space="preserve">within education. </w:t>
      </w:r>
    </w:p>
    <w:p w14:paraId="0BA4DA5C" w14:textId="77777777" w:rsidR="000932B2" w:rsidRDefault="000932B2" w:rsidP="009C6FD6">
      <w:pPr>
        <w:spacing w:line="360" w:lineRule="auto"/>
        <w:rPr>
          <w:rFonts w:ascii="Arial" w:hAnsi="Arial" w:cs="Arial"/>
        </w:rPr>
      </w:pPr>
    </w:p>
    <w:p w14:paraId="4E59B5B7" w14:textId="629D1375" w:rsidR="000932B2" w:rsidRPr="00AC48F3" w:rsidRDefault="000932B2" w:rsidP="004669E4">
      <w:pPr>
        <w:spacing w:line="360" w:lineRule="auto"/>
        <w:outlineLvl w:val="0"/>
        <w:rPr>
          <w:rFonts w:ascii="Arial" w:hAnsi="Arial" w:cs="Arial"/>
          <w:b/>
          <w:sz w:val="28"/>
        </w:rPr>
      </w:pPr>
      <w:r w:rsidRPr="00AC48F3">
        <w:rPr>
          <w:rFonts w:ascii="Arial" w:hAnsi="Arial" w:cs="Arial"/>
          <w:b/>
          <w:sz w:val="28"/>
        </w:rPr>
        <w:t>2.2 Theories of learning</w:t>
      </w:r>
    </w:p>
    <w:p w14:paraId="40A912AE" w14:textId="77777777" w:rsidR="00AA55B8" w:rsidRDefault="00AA55B8" w:rsidP="009C6FD6">
      <w:pPr>
        <w:spacing w:line="360" w:lineRule="auto"/>
        <w:rPr>
          <w:rFonts w:ascii="Arial" w:hAnsi="Arial" w:cs="Arial"/>
        </w:rPr>
      </w:pPr>
    </w:p>
    <w:p w14:paraId="7E6B1F8F" w14:textId="7FF71541" w:rsidR="00C505B1" w:rsidRDefault="00AA55B8" w:rsidP="00C505B1">
      <w:pPr>
        <w:spacing w:line="360" w:lineRule="auto"/>
        <w:rPr>
          <w:rFonts w:ascii="Arial" w:eastAsia="Times New Roman" w:hAnsi="Arial" w:cs="Arial"/>
          <w:shd w:val="clear" w:color="auto" w:fill="FFFFFF"/>
        </w:rPr>
      </w:pPr>
      <w:r>
        <w:rPr>
          <w:rFonts w:ascii="Arial" w:hAnsi="Arial" w:cs="Arial"/>
        </w:rPr>
        <w:tab/>
      </w:r>
      <w:r w:rsidR="00C505B1">
        <w:rPr>
          <w:rFonts w:ascii="Arial" w:hAnsi="Arial" w:cs="Arial"/>
        </w:rPr>
        <w:t xml:space="preserve">Ertmer and Newby (2013) </w:t>
      </w:r>
      <w:r w:rsidR="002E35A5" w:rsidRPr="002E35A5">
        <w:rPr>
          <w:rFonts w:ascii="Arial" w:hAnsi="Arial" w:cs="Arial"/>
        </w:rPr>
        <w:t xml:space="preserve">suggests that, </w:t>
      </w:r>
      <w:r w:rsidR="00C505B1" w:rsidRPr="002E35A5">
        <w:rPr>
          <w:rFonts w:ascii="Arial" w:eastAsia="Times New Roman" w:hAnsi="Arial" w:cs="Arial"/>
          <w:shd w:val="clear" w:color="auto" w:fill="FFFFFF"/>
        </w:rPr>
        <w:t>‘Learning has been defined in numerous ways by many different theorists’</w:t>
      </w:r>
      <w:r w:rsidR="00B47A13">
        <w:rPr>
          <w:rFonts w:ascii="Arial" w:eastAsia="Times New Roman" w:hAnsi="Arial" w:cs="Arial"/>
          <w:shd w:val="clear" w:color="auto" w:fill="FFFFFF"/>
        </w:rPr>
        <w:t xml:space="preserve">. Kelly (2012) </w:t>
      </w:r>
      <w:r w:rsidR="00052A63">
        <w:rPr>
          <w:rFonts w:ascii="Arial" w:eastAsia="Times New Roman" w:hAnsi="Arial" w:cs="Arial"/>
          <w:shd w:val="clear" w:color="auto" w:fill="FFFFFF"/>
        </w:rPr>
        <w:t>identified the three key learning theories as;</w:t>
      </w:r>
    </w:p>
    <w:p w14:paraId="5AD38736" w14:textId="7E02A959" w:rsidR="00052A63" w:rsidRDefault="00052A63" w:rsidP="00052A63">
      <w:pPr>
        <w:pStyle w:val="ListParagraph"/>
        <w:numPr>
          <w:ilvl w:val="0"/>
          <w:numId w:val="7"/>
        </w:numPr>
        <w:spacing w:line="360" w:lineRule="auto"/>
        <w:rPr>
          <w:rFonts w:ascii="Arial" w:eastAsia="Times New Roman" w:hAnsi="Arial" w:cs="Arial"/>
        </w:rPr>
      </w:pPr>
      <w:r>
        <w:rPr>
          <w:rFonts w:ascii="Arial" w:eastAsia="Times New Roman" w:hAnsi="Arial" w:cs="Arial"/>
        </w:rPr>
        <w:t xml:space="preserve">Behaviourism </w:t>
      </w:r>
    </w:p>
    <w:p w14:paraId="35A52017" w14:textId="7261C6C3" w:rsidR="00052A63" w:rsidRDefault="00714F85" w:rsidP="00052A63">
      <w:pPr>
        <w:pStyle w:val="ListParagraph"/>
        <w:numPr>
          <w:ilvl w:val="0"/>
          <w:numId w:val="7"/>
        </w:numPr>
        <w:spacing w:line="360" w:lineRule="auto"/>
        <w:rPr>
          <w:rFonts w:ascii="Arial" w:eastAsia="Times New Roman" w:hAnsi="Arial" w:cs="Arial"/>
        </w:rPr>
      </w:pPr>
      <w:r>
        <w:rPr>
          <w:rFonts w:ascii="Arial" w:eastAsia="Times New Roman" w:hAnsi="Arial" w:cs="Arial"/>
        </w:rPr>
        <w:t xml:space="preserve">Cognitivism </w:t>
      </w:r>
    </w:p>
    <w:p w14:paraId="2C130F84" w14:textId="3DCAA10A" w:rsidR="00714F85" w:rsidRDefault="00714F85" w:rsidP="00052A63">
      <w:pPr>
        <w:pStyle w:val="ListParagraph"/>
        <w:numPr>
          <w:ilvl w:val="0"/>
          <w:numId w:val="7"/>
        </w:numPr>
        <w:spacing w:line="360" w:lineRule="auto"/>
        <w:rPr>
          <w:rFonts w:ascii="Arial" w:eastAsia="Times New Roman" w:hAnsi="Arial" w:cs="Arial"/>
        </w:rPr>
      </w:pPr>
      <w:r>
        <w:rPr>
          <w:rFonts w:ascii="Arial" w:eastAsia="Times New Roman" w:hAnsi="Arial" w:cs="Arial"/>
        </w:rPr>
        <w:t xml:space="preserve">Constructivism </w:t>
      </w:r>
    </w:p>
    <w:p w14:paraId="2190C205" w14:textId="77777777" w:rsidR="00714F85" w:rsidRDefault="00714F85" w:rsidP="00714F85">
      <w:pPr>
        <w:spacing w:line="360" w:lineRule="auto"/>
        <w:rPr>
          <w:rFonts w:ascii="Arial" w:eastAsia="Times New Roman" w:hAnsi="Arial" w:cs="Arial"/>
        </w:rPr>
      </w:pPr>
    </w:p>
    <w:p w14:paraId="38F65FE5" w14:textId="7B17AFB6" w:rsidR="00714F85" w:rsidRPr="001904EF" w:rsidRDefault="00714F85" w:rsidP="004669E4">
      <w:pPr>
        <w:spacing w:line="360" w:lineRule="auto"/>
        <w:outlineLvl w:val="0"/>
        <w:rPr>
          <w:rFonts w:ascii="Arial" w:eastAsia="Times New Roman" w:hAnsi="Arial" w:cs="Arial"/>
          <w:u w:val="thick"/>
        </w:rPr>
      </w:pPr>
      <w:r w:rsidRPr="001904EF">
        <w:rPr>
          <w:rFonts w:ascii="Arial" w:eastAsia="Times New Roman" w:hAnsi="Arial" w:cs="Arial"/>
          <w:sz w:val="28"/>
          <w:u w:val="thick"/>
        </w:rPr>
        <w:t>Behaviourism</w:t>
      </w:r>
    </w:p>
    <w:p w14:paraId="5EC9B453" w14:textId="77777777" w:rsidR="00714F85" w:rsidRDefault="00714F85" w:rsidP="00714F85">
      <w:pPr>
        <w:spacing w:line="360" w:lineRule="auto"/>
        <w:rPr>
          <w:rFonts w:ascii="Arial" w:eastAsia="Times New Roman" w:hAnsi="Arial" w:cs="Arial"/>
        </w:rPr>
      </w:pPr>
    </w:p>
    <w:p w14:paraId="56BCD7F8" w14:textId="668E36D8" w:rsidR="00714F85" w:rsidRPr="003867E6" w:rsidRDefault="00714F85" w:rsidP="003867E6">
      <w:pPr>
        <w:spacing w:line="360" w:lineRule="auto"/>
        <w:rPr>
          <w:rFonts w:ascii="Arial" w:eastAsia="Times New Roman" w:hAnsi="Arial" w:cs="Arial"/>
          <w:shd w:val="clear" w:color="auto" w:fill="FFFFFF"/>
        </w:rPr>
      </w:pPr>
      <w:r>
        <w:rPr>
          <w:rFonts w:ascii="Arial" w:eastAsia="Times New Roman" w:hAnsi="Arial" w:cs="Arial"/>
        </w:rPr>
        <w:tab/>
      </w:r>
      <w:r w:rsidR="00853934">
        <w:rPr>
          <w:rFonts w:ascii="Arial" w:eastAsia="Times New Roman" w:hAnsi="Arial" w:cs="Arial"/>
        </w:rPr>
        <w:t>As the name suggests, behaviourism is a study of the behaviour and how it may change</w:t>
      </w:r>
      <w:r w:rsidR="00247CAA">
        <w:rPr>
          <w:rFonts w:ascii="Arial" w:eastAsia="Times New Roman" w:hAnsi="Arial" w:cs="Arial"/>
        </w:rPr>
        <w:t xml:space="preserve"> through different influences </w:t>
      </w:r>
      <w:r w:rsidR="00A06A01">
        <w:rPr>
          <w:rFonts w:ascii="Arial" w:eastAsia="Times New Roman" w:hAnsi="Arial" w:cs="Arial"/>
        </w:rPr>
        <w:t>or actions</w:t>
      </w:r>
      <w:r w:rsidR="00853934">
        <w:rPr>
          <w:rFonts w:ascii="Arial" w:eastAsia="Times New Roman" w:hAnsi="Arial" w:cs="Arial"/>
        </w:rPr>
        <w:t xml:space="preserve">. </w:t>
      </w:r>
      <w:r w:rsidR="00853934">
        <w:rPr>
          <w:rFonts w:ascii="Arial" w:eastAsia="Times New Roman" w:hAnsi="Arial" w:cs="Arial"/>
          <w:shd w:val="clear" w:color="auto" w:fill="FFFFFF"/>
        </w:rPr>
        <w:t xml:space="preserve">Kelly (2012) suggested </w:t>
      </w:r>
      <w:r w:rsidR="001904EF">
        <w:rPr>
          <w:rFonts w:ascii="Arial" w:eastAsia="Times New Roman" w:hAnsi="Arial" w:cs="Arial"/>
        </w:rPr>
        <w:t>‘</w:t>
      </w:r>
      <w:r w:rsidR="00853934">
        <w:rPr>
          <w:rFonts w:ascii="Arial" w:eastAsia="Times New Roman" w:hAnsi="Arial" w:cs="Arial"/>
        </w:rPr>
        <w:t>b</w:t>
      </w:r>
      <w:r w:rsidR="001904EF">
        <w:rPr>
          <w:rFonts w:ascii="Arial" w:eastAsia="Times New Roman" w:hAnsi="Arial" w:cs="Arial"/>
        </w:rPr>
        <w:t>ehaviourists believe that learning actually occurs when new behaviours or changes in behaviours are acquired through associations between stimuli and responses.’</w:t>
      </w:r>
      <w:r w:rsidR="008A4A60">
        <w:rPr>
          <w:rFonts w:ascii="Arial" w:eastAsia="Times New Roman" w:hAnsi="Arial" w:cs="Arial"/>
        </w:rPr>
        <w:t xml:space="preserve"> </w:t>
      </w:r>
    </w:p>
    <w:p w14:paraId="05A6857B" w14:textId="4E046368" w:rsidR="000E6CB9" w:rsidRPr="00853934" w:rsidRDefault="00E1168B" w:rsidP="004E02D6">
      <w:pPr>
        <w:spacing w:line="360" w:lineRule="auto"/>
        <w:rPr>
          <w:rFonts w:ascii="Arial" w:eastAsia="Times New Roman" w:hAnsi="Arial" w:cs="Arial"/>
          <w:shd w:val="clear" w:color="auto" w:fill="FFFFFF"/>
        </w:rPr>
      </w:pPr>
      <w:r w:rsidRPr="003867E6">
        <w:rPr>
          <w:rFonts w:ascii="Arial" w:eastAsia="Times New Roman" w:hAnsi="Arial" w:cs="Arial"/>
          <w:shd w:val="clear" w:color="auto" w:fill="FFFFFF"/>
        </w:rPr>
        <w:tab/>
        <w:t>Taggart (</w:t>
      </w:r>
      <w:r w:rsidR="003867E6" w:rsidRPr="003867E6">
        <w:rPr>
          <w:rFonts w:ascii="Arial" w:eastAsia="Times New Roman" w:hAnsi="Arial" w:cs="Arial"/>
          <w:shd w:val="clear" w:color="auto" w:fill="FFFFFF"/>
        </w:rPr>
        <w:t>Date unknown</w:t>
      </w:r>
      <w:r w:rsidRPr="003867E6">
        <w:rPr>
          <w:rFonts w:ascii="Arial" w:eastAsia="Times New Roman" w:hAnsi="Arial" w:cs="Arial"/>
          <w:shd w:val="clear" w:color="auto" w:fill="FFFFFF"/>
        </w:rPr>
        <w:t>)</w:t>
      </w:r>
      <w:r w:rsidR="003867E6" w:rsidRPr="003867E6">
        <w:rPr>
          <w:rFonts w:ascii="Arial" w:eastAsia="Times New Roman" w:hAnsi="Arial" w:cs="Arial"/>
          <w:shd w:val="clear" w:color="auto" w:fill="FFFFFF"/>
        </w:rPr>
        <w:t xml:space="preserve"> identified that, ‘there are three individual scientists and psychologists tha</w:t>
      </w:r>
      <w:r w:rsidR="003867E6" w:rsidRPr="00853934">
        <w:rPr>
          <w:rFonts w:ascii="Arial" w:eastAsia="Times New Roman" w:hAnsi="Arial" w:cs="Arial"/>
          <w:shd w:val="clear" w:color="auto" w:fill="FFFFFF"/>
        </w:rPr>
        <w:t>t are extremely important to the history of behaviourism because of their theories and research</w:t>
      </w:r>
      <w:r w:rsidR="000E6CB9" w:rsidRPr="00853934">
        <w:rPr>
          <w:rFonts w:ascii="Arial" w:eastAsia="Times New Roman" w:hAnsi="Arial" w:cs="Arial"/>
          <w:shd w:val="clear" w:color="auto" w:fill="FFFFFF"/>
        </w:rPr>
        <w:t>:</w:t>
      </w:r>
    </w:p>
    <w:p w14:paraId="6A61E228" w14:textId="73BF1A84" w:rsidR="000E6CB9" w:rsidRPr="00853934" w:rsidRDefault="000E6CB9" w:rsidP="004E02D6">
      <w:pPr>
        <w:pStyle w:val="ListParagraph"/>
        <w:numPr>
          <w:ilvl w:val="0"/>
          <w:numId w:val="7"/>
        </w:numPr>
        <w:spacing w:line="360" w:lineRule="auto"/>
        <w:ind w:left="0" w:firstLine="0"/>
        <w:textAlignment w:val="baseline"/>
        <w:rPr>
          <w:rFonts w:ascii="Arial" w:eastAsia="Times New Roman" w:hAnsi="Arial" w:cs="Arial"/>
        </w:rPr>
      </w:pPr>
      <w:r w:rsidRPr="00853934">
        <w:rPr>
          <w:rFonts w:ascii="Arial" w:eastAsia="Times New Roman" w:hAnsi="Arial" w:cs="Arial"/>
        </w:rPr>
        <w:t>Ivan Pavlov</w:t>
      </w:r>
      <w:r w:rsidR="004E02D6" w:rsidRPr="00853934">
        <w:rPr>
          <w:rFonts w:ascii="Arial" w:eastAsia="Times New Roman" w:hAnsi="Arial" w:cs="Arial"/>
        </w:rPr>
        <w:t xml:space="preserve"> - Developed the concept of Classical Conditioning</w:t>
      </w:r>
    </w:p>
    <w:p w14:paraId="6A982D6F" w14:textId="77777777" w:rsidR="004E02D6" w:rsidRPr="00853934" w:rsidRDefault="000E6CB9" w:rsidP="004E02D6">
      <w:pPr>
        <w:pStyle w:val="ListParagraph"/>
        <w:numPr>
          <w:ilvl w:val="0"/>
          <w:numId w:val="7"/>
        </w:numPr>
        <w:spacing w:line="360" w:lineRule="auto"/>
        <w:ind w:left="0" w:firstLine="0"/>
        <w:textAlignment w:val="baseline"/>
        <w:rPr>
          <w:rFonts w:ascii="Arial" w:eastAsia="Times New Roman" w:hAnsi="Arial" w:cs="Arial"/>
        </w:rPr>
      </w:pPr>
      <w:r w:rsidRPr="00853934">
        <w:rPr>
          <w:rFonts w:ascii="Arial" w:eastAsia="Times New Roman" w:hAnsi="Arial" w:cs="Arial"/>
        </w:rPr>
        <w:t>John Watson</w:t>
      </w:r>
      <w:r w:rsidR="004E02D6" w:rsidRPr="00853934">
        <w:rPr>
          <w:rFonts w:ascii="Arial" w:eastAsia="Times New Roman" w:hAnsi="Arial" w:cs="Arial"/>
        </w:rPr>
        <w:t xml:space="preserve"> - Founder of Behaviourism, 1878-1958</w:t>
      </w:r>
    </w:p>
    <w:p w14:paraId="605B7F5F" w14:textId="4E1AA2EC" w:rsidR="000E6CB9" w:rsidRPr="00853934" w:rsidRDefault="000E6CB9" w:rsidP="004E02D6">
      <w:pPr>
        <w:pStyle w:val="ListParagraph"/>
        <w:numPr>
          <w:ilvl w:val="0"/>
          <w:numId w:val="7"/>
        </w:numPr>
        <w:spacing w:line="360" w:lineRule="auto"/>
        <w:ind w:left="0" w:firstLine="0"/>
        <w:textAlignment w:val="baseline"/>
        <w:rPr>
          <w:rFonts w:ascii="Arial" w:eastAsia="Times New Roman" w:hAnsi="Arial" w:cs="Arial"/>
        </w:rPr>
      </w:pPr>
      <w:r w:rsidRPr="00853934">
        <w:rPr>
          <w:rFonts w:ascii="Arial" w:eastAsia="Times New Roman" w:hAnsi="Arial" w:cs="Arial"/>
        </w:rPr>
        <w:t>B. F. Skinner</w:t>
      </w:r>
      <w:r w:rsidR="004E02D6" w:rsidRPr="00853934">
        <w:rPr>
          <w:rFonts w:ascii="Arial" w:eastAsia="Times New Roman" w:hAnsi="Arial" w:cs="Arial"/>
        </w:rPr>
        <w:t xml:space="preserve"> - Founder of Operant Conditioning</w:t>
      </w:r>
      <w:r w:rsidR="00E45726" w:rsidRPr="00853934">
        <w:rPr>
          <w:rFonts w:ascii="Arial" w:eastAsia="Times New Roman" w:hAnsi="Arial" w:cs="Arial"/>
        </w:rPr>
        <w:t xml:space="preserve">’ </w:t>
      </w:r>
    </w:p>
    <w:p w14:paraId="18241B4F" w14:textId="0FB12707" w:rsidR="00E1168B" w:rsidRPr="003867E6" w:rsidRDefault="00E1168B" w:rsidP="003867E6">
      <w:pPr>
        <w:spacing w:line="360" w:lineRule="auto"/>
        <w:rPr>
          <w:rFonts w:ascii="Arial" w:eastAsia="Times New Roman" w:hAnsi="Arial" w:cs="Arial"/>
        </w:rPr>
      </w:pPr>
    </w:p>
    <w:p w14:paraId="313E6E82" w14:textId="2AE28C5D" w:rsidR="00AA55B8" w:rsidRDefault="00A06A01" w:rsidP="009C6FD6">
      <w:pPr>
        <w:spacing w:line="360" w:lineRule="auto"/>
        <w:rPr>
          <w:rFonts w:ascii="Arial" w:hAnsi="Arial" w:cs="Arial"/>
        </w:rPr>
      </w:pPr>
      <w:r>
        <w:rPr>
          <w:rFonts w:ascii="Arial" w:hAnsi="Arial" w:cs="Arial"/>
        </w:rPr>
        <w:lastRenderedPageBreak/>
        <w:tab/>
        <w:t xml:space="preserve">Skinner developed operant conditioning chamber (skinners box) </w:t>
      </w:r>
      <w:r w:rsidR="00720B17">
        <w:rPr>
          <w:rFonts w:ascii="Arial" w:hAnsi="Arial" w:cs="Arial"/>
        </w:rPr>
        <w:t xml:space="preserve">in which was </w:t>
      </w:r>
      <w:r w:rsidR="00B52677">
        <w:rPr>
          <w:rFonts w:ascii="Arial" w:hAnsi="Arial" w:cs="Arial"/>
        </w:rPr>
        <w:t xml:space="preserve">an isolated chamber were </w:t>
      </w:r>
      <w:r w:rsidR="00F61867">
        <w:rPr>
          <w:rFonts w:ascii="Arial" w:hAnsi="Arial" w:cs="Arial"/>
        </w:rPr>
        <w:t>animals were given positive or negative reinforcements to their reactions to different stimuli</w:t>
      </w:r>
      <w:r w:rsidR="006913E9">
        <w:rPr>
          <w:rFonts w:ascii="Arial" w:hAnsi="Arial" w:cs="Arial"/>
        </w:rPr>
        <w:t xml:space="preserve"> to distinguish if rewards help the animals learn what stimuli give rewards. Lumen (date unknown)</w:t>
      </w:r>
    </w:p>
    <w:p w14:paraId="502FA45A" w14:textId="77777777" w:rsidR="006913E9" w:rsidRDefault="006913E9" w:rsidP="009C6FD6">
      <w:pPr>
        <w:spacing w:line="360" w:lineRule="auto"/>
        <w:rPr>
          <w:rFonts w:ascii="Arial" w:hAnsi="Arial" w:cs="Arial"/>
        </w:rPr>
      </w:pPr>
    </w:p>
    <w:p w14:paraId="4EC0DEFF" w14:textId="18B7C403" w:rsidR="006913E9" w:rsidRPr="00635486" w:rsidRDefault="006913E9" w:rsidP="004669E4">
      <w:pPr>
        <w:spacing w:line="360" w:lineRule="auto"/>
        <w:outlineLvl w:val="0"/>
        <w:rPr>
          <w:rFonts w:ascii="Arial" w:hAnsi="Arial" w:cs="Arial"/>
          <w:sz w:val="28"/>
          <w:u w:val="thick"/>
        </w:rPr>
      </w:pPr>
      <w:r w:rsidRPr="00635486">
        <w:rPr>
          <w:rFonts w:ascii="Arial" w:hAnsi="Arial" w:cs="Arial"/>
          <w:sz w:val="28"/>
          <w:u w:val="thick"/>
        </w:rPr>
        <w:t>Cognitivism</w:t>
      </w:r>
      <w:r w:rsidR="00635486">
        <w:rPr>
          <w:rFonts w:ascii="Arial" w:hAnsi="Arial" w:cs="Arial"/>
          <w:sz w:val="28"/>
          <w:u w:val="thick"/>
        </w:rPr>
        <w:t xml:space="preserve"> </w:t>
      </w:r>
      <w:r w:rsidR="00635486" w:rsidRPr="00635486">
        <w:rPr>
          <w:rFonts w:ascii="Arial" w:hAnsi="Arial" w:cs="Arial"/>
          <w:sz w:val="28"/>
        </w:rPr>
        <w:t>(Cognitive</w:t>
      </w:r>
      <w:r w:rsidR="00635486">
        <w:rPr>
          <w:rFonts w:ascii="Arial" w:hAnsi="Arial" w:cs="Arial"/>
          <w:sz w:val="28"/>
        </w:rPr>
        <w:t xml:space="preserve"> information processing</w:t>
      </w:r>
      <w:r w:rsidR="00635486" w:rsidRPr="00635486">
        <w:rPr>
          <w:rFonts w:ascii="Arial" w:hAnsi="Arial" w:cs="Arial"/>
          <w:sz w:val="28"/>
        </w:rPr>
        <w:t>)</w:t>
      </w:r>
    </w:p>
    <w:p w14:paraId="72C9FD74" w14:textId="124ACB80" w:rsidR="00B41F21" w:rsidRPr="008279E9" w:rsidRDefault="00AD2EE6" w:rsidP="008279E9">
      <w:pPr>
        <w:spacing w:line="360" w:lineRule="auto"/>
        <w:rPr>
          <w:rFonts w:ascii="Arial" w:hAnsi="Arial" w:cs="Arial"/>
        </w:rPr>
      </w:pPr>
      <w:r>
        <w:rPr>
          <w:rFonts w:ascii="Arial" w:hAnsi="Arial" w:cs="Arial"/>
        </w:rPr>
        <w:tab/>
      </w:r>
    </w:p>
    <w:p w14:paraId="42E349A2" w14:textId="092E5D5F" w:rsidR="008279E9" w:rsidRPr="008279E9" w:rsidRDefault="008279E9" w:rsidP="008279E9">
      <w:pPr>
        <w:spacing w:line="360" w:lineRule="auto"/>
        <w:rPr>
          <w:rFonts w:ascii="Arial" w:eastAsia="Times New Roman" w:hAnsi="Arial" w:cs="Arial"/>
        </w:rPr>
      </w:pPr>
      <w:r>
        <w:rPr>
          <w:rFonts w:ascii="Arial" w:hAnsi="Arial" w:cs="Arial"/>
        </w:rPr>
        <w:tab/>
        <w:t>Cognitivism, sometimes knowns and cognitive information processing, focuses more on ways in which the learning can be processed by learners.  Ertmer and Newby (2013) stated,</w:t>
      </w:r>
      <w:r w:rsidR="00AD2EE6" w:rsidRPr="008279E9">
        <w:rPr>
          <w:rFonts w:ascii="Arial" w:hAnsi="Arial" w:cs="Arial"/>
        </w:rPr>
        <w:tab/>
      </w:r>
      <w:r w:rsidRPr="008279E9">
        <w:rPr>
          <w:rFonts w:ascii="Arial" w:hAnsi="Arial" w:cs="Arial"/>
        </w:rPr>
        <w:t>‘</w:t>
      </w:r>
      <w:r>
        <w:rPr>
          <w:rFonts w:ascii="Arial" w:eastAsia="Times New Roman" w:hAnsi="Arial" w:cs="Arial"/>
          <w:color w:val="222222"/>
          <w:shd w:val="clear" w:color="auto" w:fill="FFFFFF"/>
        </w:rPr>
        <w:t>i</w:t>
      </w:r>
      <w:r w:rsidRPr="008279E9">
        <w:rPr>
          <w:rFonts w:ascii="Arial" w:eastAsia="Times New Roman" w:hAnsi="Arial" w:cs="Arial"/>
          <w:color w:val="222222"/>
          <w:shd w:val="clear" w:color="auto" w:fill="FFFFFF"/>
        </w:rPr>
        <w:t>n the late 1950’s, learning theory began to make a shift away from the use of behavioural models to an approach that relied on learning theories and models from the cognitive sciences.’</w:t>
      </w:r>
    </w:p>
    <w:p w14:paraId="65809E6E" w14:textId="0D34090E" w:rsidR="00AD2EE6" w:rsidRDefault="008279E9" w:rsidP="009C6FD6">
      <w:pPr>
        <w:spacing w:line="360" w:lineRule="auto"/>
        <w:rPr>
          <w:rFonts w:ascii="Arial" w:hAnsi="Arial" w:cs="Arial"/>
        </w:rPr>
      </w:pPr>
      <w:r>
        <w:rPr>
          <w:rFonts w:ascii="Arial" w:hAnsi="Arial" w:cs="Arial"/>
        </w:rPr>
        <w:t xml:space="preserve"> Complimenting Ertmer and Newby, Kelly (2012) </w:t>
      </w:r>
      <w:r w:rsidR="00E6471D">
        <w:rPr>
          <w:rFonts w:ascii="Arial" w:hAnsi="Arial" w:cs="Arial"/>
        </w:rPr>
        <w:t>indicated that</w:t>
      </w:r>
      <w:r>
        <w:rPr>
          <w:rFonts w:ascii="Arial" w:hAnsi="Arial" w:cs="Arial"/>
        </w:rPr>
        <w:t>,</w:t>
      </w:r>
    </w:p>
    <w:p w14:paraId="6F19F212" w14:textId="77777777" w:rsidR="008279E9" w:rsidRDefault="008279E9" w:rsidP="009C6FD6">
      <w:pPr>
        <w:spacing w:line="360" w:lineRule="auto"/>
        <w:rPr>
          <w:rFonts w:ascii="Arial" w:hAnsi="Arial" w:cs="Arial"/>
        </w:rPr>
      </w:pPr>
    </w:p>
    <w:p w14:paraId="59B423CB" w14:textId="5B731B3A" w:rsidR="00635486" w:rsidRDefault="00635486" w:rsidP="009C6FD6">
      <w:pPr>
        <w:spacing w:line="360" w:lineRule="auto"/>
        <w:rPr>
          <w:rFonts w:ascii="Arial" w:hAnsi="Arial" w:cs="Arial"/>
        </w:rPr>
      </w:pPr>
      <w:r>
        <w:rPr>
          <w:rFonts w:ascii="Arial" w:hAnsi="Arial" w:cs="Arial"/>
        </w:rPr>
        <w:tab/>
        <w:t xml:space="preserve">‘Cognitive information processing is used when the learner plays an active </w:t>
      </w:r>
      <w:r>
        <w:rPr>
          <w:rFonts w:ascii="Arial" w:hAnsi="Arial" w:cs="Arial"/>
        </w:rPr>
        <w:tab/>
        <w:t xml:space="preserve">role in seeking ways to understand and process information that he or she </w:t>
      </w:r>
      <w:r>
        <w:rPr>
          <w:rFonts w:ascii="Arial" w:hAnsi="Arial" w:cs="Arial"/>
        </w:rPr>
        <w:tab/>
        <w:t xml:space="preserve">receives and relates it to what is already known and stored within memory.’ </w:t>
      </w:r>
    </w:p>
    <w:p w14:paraId="559475E0" w14:textId="77777777" w:rsidR="0058553D" w:rsidRDefault="0058553D" w:rsidP="009C6FD6">
      <w:pPr>
        <w:spacing w:line="360" w:lineRule="auto"/>
        <w:rPr>
          <w:rFonts w:ascii="Arial" w:hAnsi="Arial" w:cs="Arial"/>
        </w:rPr>
      </w:pPr>
    </w:p>
    <w:p w14:paraId="68ABF268" w14:textId="3BD404CA" w:rsidR="004A32E7" w:rsidRDefault="003528F7" w:rsidP="009C6FD6">
      <w:pPr>
        <w:spacing w:line="360" w:lineRule="auto"/>
        <w:rPr>
          <w:rFonts w:ascii="Arial" w:hAnsi="Arial" w:cs="Arial"/>
        </w:rPr>
      </w:pPr>
      <w:r>
        <w:rPr>
          <w:rFonts w:ascii="Arial" w:hAnsi="Arial" w:cs="Arial"/>
        </w:rPr>
        <w:tab/>
        <w:t xml:space="preserve">LearningTheories (2015) identified </w:t>
      </w:r>
      <w:r w:rsidR="00EF78EA">
        <w:rPr>
          <w:rFonts w:ascii="Arial" w:hAnsi="Arial" w:cs="Arial"/>
        </w:rPr>
        <w:t xml:space="preserve">five key contributors to </w:t>
      </w:r>
      <w:r w:rsidR="004A32E7">
        <w:rPr>
          <w:rFonts w:ascii="Arial" w:hAnsi="Arial" w:cs="Arial"/>
        </w:rPr>
        <w:t>cognitivism as:</w:t>
      </w:r>
    </w:p>
    <w:p w14:paraId="4FC8886E" w14:textId="77777777" w:rsidR="004A32E7" w:rsidRDefault="004A32E7" w:rsidP="004A32E7">
      <w:pPr>
        <w:pStyle w:val="ListParagraph"/>
        <w:numPr>
          <w:ilvl w:val="0"/>
          <w:numId w:val="7"/>
        </w:numPr>
        <w:spacing w:line="360" w:lineRule="auto"/>
        <w:rPr>
          <w:rFonts w:ascii="Arial" w:hAnsi="Arial" w:cs="Arial"/>
        </w:rPr>
      </w:pPr>
      <w:r>
        <w:rPr>
          <w:rFonts w:ascii="Arial" w:hAnsi="Arial" w:cs="Arial"/>
        </w:rPr>
        <w:t>Marriner David Merill</w:t>
      </w:r>
    </w:p>
    <w:p w14:paraId="56627A3F" w14:textId="77777777" w:rsidR="004A32E7" w:rsidRDefault="004A32E7" w:rsidP="004A32E7">
      <w:pPr>
        <w:pStyle w:val="ListParagraph"/>
        <w:numPr>
          <w:ilvl w:val="0"/>
          <w:numId w:val="7"/>
        </w:numPr>
        <w:spacing w:line="360" w:lineRule="auto"/>
        <w:rPr>
          <w:rFonts w:ascii="Arial" w:hAnsi="Arial" w:cs="Arial"/>
        </w:rPr>
      </w:pPr>
      <w:r>
        <w:rPr>
          <w:rFonts w:ascii="Arial" w:hAnsi="Arial" w:cs="Arial"/>
        </w:rPr>
        <w:t>Charles Reigeluth</w:t>
      </w:r>
    </w:p>
    <w:p w14:paraId="54C487A7" w14:textId="23F7AA01" w:rsidR="003528F7" w:rsidRDefault="004A32E7" w:rsidP="004A32E7">
      <w:pPr>
        <w:pStyle w:val="ListParagraph"/>
        <w:numPr>
          <w:ilvl w:val="0"/>
          <w:numId w:val="7"/>
        </w:numPr>
        <w:spacing w:line="360" w:lineRule="auto"/>
        <w:rPr>
          <w:rFonts w:ascii="Arial" w:hAnsi="Arial" w:cs="Arial"/>
        </w:rPr>
      </w:pPr>
      <w:r>
        <w:rPr>
          <w:rFonts w:ascii="Arial" w:hAnsi="Arial" w:cs="Arial"/>
        </w:rPr>
        <w:t>Robert Mills Gagné</w:t>
      </w:r>
    </w:p>
    <w:p w14:paraId="383207FA" w14:textId="3CBF888F" w:rsidR="004A32E7" w:rsidRDefault="004A32E7" w:rsidP="004A32E7">
      <w:pPr>
        <w:pStyle w:val="ListParagraph"/>
        <w:numPr>
          <w:ilvl w:val="0"/>
          <w:numId w:val="7"/>
        </w:numPr>
        <w:spacing w:line="360" w:lineRule="auto"/>
        <w:rPr>
          <w:rFonts w:ascii="Arial" w:hAnsi="Arial" w:cs="Arial"/>
        </w:rPr>
      </w:pPr>
      <w:r>
        <w:rPr>
          <w:rFonts w:ascii="Arial" w:hAnsi="Arial" w:cs="Arial"/>
        </w:rPr>
        <w:t xml:space="preserve">Jerome Bruner </w:t>
      </w:r>
    </w:p>
    <w:p w14:paraId="55F04BF6" w14:textId="77777777" w:rsidR="00C700F8" w:rsidRDefault="004A32E7" w:rsidP="004A32E7">
      <w:pPr>
        <w:pStyle w:val="ListParagraph"/>
        <w:numPr>
          <w:ilvl w:val="0"/>
          <w:numId w:val="7"/>
        </w:numPr>
        <w:spacing w:line="360" w:lineRule="auto"/>
        <w:rPr>
          <w:rFonts w:ascii="Arial" w:hAnsi="Arial" w:cs="Arial"/>
        </w:rPr>
      </w:pPr>
      <w:r>
        <w:rPr>
          <w:rFonts w:ascii="Arial" w:hAnsi="Arial" w:cs="Arial"/>
        </w:rPr>
        <w:t>Roger Schank</w:t>
      </w:r>
    </w:p>
    <w:p w14:paraId="11E33BCB" w14:textId="77777777" w:rsidR="00C700F8" w:rsidRDefault="00C700F8" w:rsidP="00C700F8">
      <w:pPr>
        <w:spacing w:line="360" w:lineRule="auto"/>
        <w:rPr>
          <w:rFonts w:ascii="Arial" w:hAnsi="Arial" w:cs="Arial"/>
        </w:rPr>
      </w:pPr>
    </w:p>
    <w:p w14:paraId="5579A8D2" w14:textId="77777777" w:rsidR="00C700F8" w:rsidRPr="00C700F8" w:rsidRDefault="00C700F8" w:rsidP="004669E4">
      <w:pPr>
        <w:spacing w:line="360" w:lineRule="auto"/>
        <w:outlineLvl w:val="0"/>
        <w:rPr>
          <w:rFonts w:ascii="Arial" w:hAnsi="Arial" w:cs="Arial"/>
          <w:sz w:val="28"/>
          <w:u w:val="single"/>
        </w:rPr>
      </w:pPr>
      <w:r w:rsidRPr="00C700F8">
        <w:rPr>
          <w:rFonts w:ascii="Arial" w:hAnsi="Arial" w:cs="Arial"/>
          <w:sz w:val="28"/>
          <w:u w:val="single"/>
        </w:rPr>
        <w:t>Constructivism</w:t>
      </w:r>
    </w:p>
    <w:p w14:paraId="557123D0" w14:textId="77777777" w:rsidR="00C700F8" w:rsidRDefault="00C700F8" w:rsidP="00C700F8">
      <w:pPr>
        <w:spacing w:line="360" w:lineRule="auto"/>
        <w:rPr>
          <w:rFonts w:ascii="Arial" w:hAnsi="Arial" w:cs="Arial"/>
        </w:rPr>
      </w:pPr>
    </w:p>
    <w:p w14:paraId="7268E253" w14:textId="03709AC5" w:rsidR="004A32E7" w:rsidRPr="00C700F8" w:rsidRDefault="00C700F8" w:rsidP="00C700F8">
      <w:pPr>
        <w:spacing w:line="360" w:lineRule="auto"/>
        <w:rPr>
          <w:rFonts w:ascii="Arial" w:hAnsi="Arial" w:cs="Arial"/>
        </w:rPr>
      </w:pPr>
      <w:r>
        <w:rPr>
          <w:rFonts w:ascii="Arial" w:hAnsi="Arial" w:cs="Arial"/>
        </w:rPr>
        <w:tab/>
        <w:t>Constructivism</w:t>
      </w:r>
      <w:r w:rsidR="00F75DC2">
        <w:rPr>
          <w:rFonts w:ascii="Arial" w:hAnsi="Arial" w:cs="Arial"/>
        </w:rPr>
        <w:t>,</w:t>
      </w:r>
      <w:r>
        <w:rPr>
          <w:rFonts w:ascii="Arial" w:hAnsi="Arial" w:cs="Arial"/>
        </w:rPr>
        <w:t xml:space="preserve"> </w:t>
      </w:r>
      <w:r w:rsidR="00F75DC2">
        <w:rPr>
          <w:rFonts w:ascii="Arial" w:hAnsi="Arial" w:cs="Arial"/>
        </w:rPr>
        <w:t xml:space="preserve">as a learning theory, is </w:t>
      </w:r>
      <w:r w:rsidR="003107C0">
        <w:rPr>
          <w:rFonts w:ascii="Arial" w:hAnsi="Arial" w:cs="Arial"/>
        </w:rPr>
        <w:t xml:space="preserve">built upon how learners construct their own learning </w:t>
      </w:r>
      <w:r w:rsidR="00103862">
        <w:rPr>
          <w:rFonts w:ascii="Arial" w:hAnsi="Arial" w:cs="Arial"/>
        </w:rPr>
        <w:t>and build upon prior knowledge</w:t>
      </w:r>
      <w:r w:rsidR="00FF1D95">
        <w:rPr>
          <w:rFonts w:ascii="Arial" w:hAnsi="Arial" w:cs="Arial"/>
        </w:rPr>
        <w:t xml:space="preserve"> and experience of meaning</w:t>
      </w:r>
      <w:r w:rsidR="009A753E">
        <w:rPr>
          <w:rFonts w:ascii="Arial" w:hAnsi="Arial" w:cs="Arial"/>
        </w:rPr>
        <w:t xml:space="preserve">. Kelly (2012) suggests that ‘constructivist theorists believe that learning is a process where individuals construct new ideas or concepts based on prior knowledge and/ or experience.’  </w:t>
      </w:r>
    </w:p>
    <w:p w14:paraId="3B7AF2CF" w14:textId="77777777" w:rsidR="0058553D" w:rsidRDefault="0058553D" w:rsidP="009C6FD6">
      <w:pPr>
        <w:spacing w:line="360" w:lineRule="auto"/>
        <w:rPr>
          <w:rFonts w:ascii="Arial" w:hAnsi="Arial" w:cs="Arial"/>
        </w:rPr>
      </w:pPr>
    </w:p>
    <w:p w14:paraId="76C1C045" w14:textId="4723343D" w:rsidR="0058553D" w:rsidRDefault="00C05845" w:rsidP="009C6FD6">
      <w:pPr>
        <w:spacing w:line="360" w:lineRule="auto"/>
        <w:rPr>
          <w:rFonts w:ascii="Arial" w:hAnsi="Arial" w:cs="Arial"/>
        </w:rPr>
      </w:pPr>
      <w:r>
        <w:rPr>
          <w:rFonts w:ascii="Arial" w:hAnsi="Arial" w:cs="Arial"/>
        </w:rPr>
        <w:lastRenderedPageBreak/>
        <w:t xml:space="preserve">(Bednar et al., 1991, as cited in Ertmer and Newby, 2013) ‘Constructivism is a theory that equates learning with creating meaning from experience.’ </w:t>
      </w:r>
    </w:p>
    <w:p w14:paraId="252D9448" w14:textId="77777777" w:rsidR="00CE6BE6" w:rsidRDefault="00CE6BE6" w:rsidP="009C6FD6">
      <w:pPr>
        <w:spacing w:line="360" w:lineRule="auto"/>
        <w:rPr>
          <w:rFonts w:ascii="Arial" w:hAnsi="Arial" w:cs="Arial"/>
        </w:rPr>
      </w:pPr>
    </w:p>
    <w:p w14:paraId="000F3FBE" w14:textId="77777777" w:rsidR="0029644F" w:rsidRDefault="00EF7B20" w:rsidP="009C6FD6">
      <w:pPr>
        <w:spacing w:line="360" w:lineRule="auto"/>
        <w:rPr>
          <w:rFonts w:ascii="Arial" w:hAnsi="Arial" w:cs="Arial"/>
        </w:rPr>
      </w:pPr>
      <w:r>
        <w:rPr>
          <w:rFonts w:ascii="Arial" w:hAnsi="Arial" w:cs="Arial"/>
        </w:rPr>
        <w:tab/>
      </w:r>
      <w:r w:rsidR="00CE6BE6">
        <w:rPr>
          <w:rFonts w:ascii="Arial" w:hAnsi="Arial" w:cs="Arial"/>
        </w:rPr>
        <w:t xml:space="preserve">In regards to </w:t>
      </w:r>
      <w:r w:rsidR="00EF5E11">
        <w:rPr>
          <w:rFonts w:ascii="Arial" w:hAnsi="Arial" w:cs="Arial"/>
        </w:rPr>
        <w:t>relating</w:t>
      </w:r>
      <w:r w:rsidR="00C26EEB">
        <w:rPr>
          <w:rFonts w:ascii="Arial" w:hAnsi="Arial" w:cs="Arial"/>
        </w:rPr>
        <w:t xml:space="preserve"> the learning theories to </w:t>
      </w:r>
      <w:r w:rsidR="00CE6BE6">
        <w:rPr>
          <w:rFonts w:ascii="Arial" w:hAnsi="Arial" w:cs="Arial"/>
        </w:rPr>
        <w:t xml:space="preserve">the use of music </w:t>
      </w:r>
      <w:r w:rsidR="00C26EEB">
        <w:rPr>
          <w:rFonts w:ascii="Arial" w:hAnsi="Arial" w:cs="Arial"/>
        </w:rPr>
        <w:t>in</w:t>
      </w:r>
      <w:r w:rsidR="0029644F">
        <w:rPr>
          <w:rFonts w:ascii="Arial" w:hAnsi="Arial" w:cs="Arial"/>
        </w:rPr>
        <w:t xml:space="preserve"> the learning environment;</w:t>
      </w:r>
    </w:p>
    <w:p w14:paraId="447F2FFC" w14:textId="77777777" w:rsidR="0029644F" w:rsidRDefault="0029644F" w:rsidP="0029644F">
      <w:pPr>
        <w:pStyle w:val="ListParagraph"/>
        <w:numPr>
          <w:ilvl w:val="0"/>
          <w:numId w:val="7"/>
        </w:numPr>
        <w:spacing w:line="360" w:lineRule="auto"/>
        <w:rPr>
          <w:rFonts w:ascii="Arial" w:hAnsi="Arial" w:cs="Arial"/>
        </w:rPr>
      </w:pPr>
      <w:r>
        <w:rPr>
          <w:rFonts w:ascii="Arial" w:hAnsi="Arial" w:cs="Arial"/>
        </w:rPr>
        <w:t>T</w:t>
      </w:r>
      <w:r w:rsidR="002C4CD5" w:rsidRPr="0029644F">
        <w:rPr>
          <w:rFonts w:ascii="Arial" w:hAnsi="Arial" w:cs="Arial"/>
        </w:rPr>
        <w:t>he</w:t>
      </w:r>
      <w:r>
        <w:rPr>
          <w:rFonts w:ascii="Arial" w:hAnsi="Arial" w:cs="Arial"/>
        </w:rPr>
        <w:t xml:space="preserve"> music could be seen as an extrinsic motivator,</w:t>
      </w:r>
      <w:r w:rsidR="002C4CD5" w:rsidRPr="0029644F">
        <w:rPr>
          <w:rFonts w:ascii="Arial" w:hAnsi="Arial" w:cs="Arial"/>
        </w:rPr>
        <w:t xml:space="preserve"> </w:t>
      </w:r>
      <w:r w:rsidRPr="0029644F">
        <w:rPr>
          <w:rFonts w:ascii="Arial" w:hAnsi="Arial" w:cs="Arial"/>
        </w:rPr>
        <w:t>tying in with Watson’s behaviourist learning theory</w:t>
      </w:r>
      <w:r>
        <w:rPr>
          <w:rFonts w:ascii="Arial" w:hAnsi="Arial" w:cs="Arial"/>
        </w:rPr>
        <w:t xml:space="preserve"> as the children may see the music as a reward</w:t>
      </w:r>
      <w:r w:rsidRPr="0029644F">
        <w:rPr>
          <w:rFonts w:ascii="Arial" w:hAnsi="Arial" w:cs="Arial"/>
        </w:rPr>
        <w:t>.</w:t>
      </w:r>
    </w:p>
    <w:p w14:paraId="609E45FA" w14:textId="265598F4" w:rsidR="00CE6BE6" w:rsidRDefault="00D938E3" w:rsidP="0029644F">
      <w:pPr>
        <w:pStyle w:val="ListParagraph"/>
        <w:numPr>
          <w:ilvl w:val="0"/>
          <w:numId w:val="7"/>
        </w:numPr>
        <w:spacing w:line="360" w:lineRule="auto"/>
        <w:rPr>
          <w:rFonts w:ascii="Arial" w:hAnsi="Arial" w:cs="Arial"/>
        </w:rPr>
      </w:pPr>
      <w:r>
        <w:rPr>
          <w:rFonts w:ascii="Arial" w:hAnsi="Arial" w:cs="Arial"/>
        </w:rPr>
        <w:t xml:space="preserve">If there is new learning with background music playing, the children may </w:t>
      </w:r>
      <w:r w:rsidR="000E3E94">
        <w:rPr>
          <w:rFonts w:ascii="Arial" w:hAnsi="Arial" w:cs="Arial"/>
        </w:rPr>
        <w:t>link a particular song</w:t>
      </w:r>
      <w:r w:rsidR="00CB3662">
        <w:rPr>
          <w:rFonts w:ascii="Arial" w:hAnsi="Arial" w:cs="Arial"/>
        </w:rPr>
        <w:t xml:space="preserve"> </w:t>
      </w:r>
      <w:r w:rsidR="000E3E94">
        <w:rPr>
          <w:rFonts w:ascii="Arial" w:hAnsi="Arial" w:cs="Arial"/>
        </w:rPr>
        <w:t xml:space="preserve">/ rhythm with </w:t>
      </w:r>
      <w:r w:rsidR="00CB3662">
        <w:rPr>
          <w:rFonts w:ascii="Arial" w:hAnsi="Arial" w:cs="Arial"/>
        </w:rPr>
        <w:t>the area of learning</w:t>
      </w:r>
      <w:r w:rsidR="00E27E9B">
        <w:rPr>
          <w:rFonts w:ascii="Arial" w:hAnsi="Arial" w:cs="Arial"/>
        </w:rPr>
        <w:t xml:space="preserve">. Thus, displaying an element of the constructivist approach. </w:t>
      </w:r>
    </w:p>
    <w:p w14:paraId="3CD99F1C" w14:textId="77777777" w:rsidR="00E27E9B" w:rsidRDefault="00E27E9B" w:rsidP="00E27E9B">
      <w:pPr>
        <w:spacing w:line="360" w:lineRule="auto"/>
        <w:rPr>
          <w:rFonts w:ascii="Arial" w:hAnsi="Arial" w:cs="Arial"/>
        </w:rPr>
      </w:pPr>
    </w:p>
    <w:p w14:paraId="3FAD10F5" w14:textId="3F0ECFD7" w:rsidR="00E27E9B" w:rsidRPr="00AC48F3" w:rsidRDefault="004404F7" w:rsidP="004669E4">
      <w:pPr>
        <w:spacing w:line="360" w:lineRule="auto"/>
        <w:outlineLvl w:val="0"/>
        <w:rPr>
          <w:rFonts w:ascii="Arial" w:hAnsi="Arial" w:cs="Arial"/>
          <w:b/>
          <w:sz w:val="28"/>
        </w:rPr>
      </w:pPr>
      <w:r w:rsidRPr="00AC48F3">
        <w:rPr>
          <w:rFonts w:ascii="Arial" w:hAnsi="Arial" w:cs="Arial"/>
          <w:b/>
          <w:sz w:val="28"/>
        </w:rPr>
        <w:t xml:space="preserve">2.3 What about Donaldson? </w:t>
      </w:r>
    </w:p>
    <w:p w14:paraId="6D7056E0" w14:textId="77777777" w:rsidR="00E27E9B" w:rsidRDefault="00E27E9B" w:rsidP="00E27E9B">
      <w:pPr>
        <w:spacing w:line="360" w:lineRule="auto"/>
        <w:rPr>
          <w:rFonts w:ascii="Arial" w:hAnsi="Arial" w:cs="Arial"/>
        </w:rPr>
      </w:pPr>
    </w:p>
    <w:p w14:paraId="3FE8DC0A" w14:textId="40658F7F" w:rsidR="0091590A" w:rsidRDefault="00E27E9B" w:rsidP="0091590A">
      <w:pPr>
        <w:widowControl w:val="0"/>
        <w:autoSpaceDE w:val="0"/>
        <w:autoSpaceDN w:val="0"/>
        <w:adjustRightInd w:val="0"/>
        <w:spacing w:line="360" w:lineRule="auto"/>
        <w:rPr>
          <w:rFonts w:ascii="Times" w:hAnsi="Times" w:cs="Times"/>
          <w:sz w:val="32"/>
          <w:szCs w:val="32"/>
          <w:lang w:eastAsia="en-US"/>
        </w:rPr>
      </w:pPr>
      <w:r>
        <w:rPr>
          <w:rFonts w:ascii="Arial" w:hAnsi="Arial" w:cs="Arial"/>
        </w:rPr>
        <w:tab/>
      </w:r>
      <w:r w:rsidR="00E810A5">
        <w:rPr>
          <w:rFonts w:ascii="Arial" w:hAnsi="Arial" w:cs="Arial"/>
        </w:rPr>
        <w:t xml:space="preserve">Donaldson (2015) </w:t>
      </w:r>
      <w:r w:rsidR="00F414C4">
        <w:rPr>
          <w:rFonts w:ascii="Arial" w:hAnsi="Arial" w:cs="Arial"/>
        </w:rPr>
        <w:t xml:space="preserve">has recommended that </w:t>
      </w:r>
      <w:r w:rsidR="00E9502E">
        <w:rPr>
          <w:rFonts w:ascii="Arial" w:hAnsi="Arial" w:cs="Arial"/>
        </w:rPr>
        <w:t xml:space="preserve">the ‘Expressive arts’ should be made </w:t>
      </w:r>
      <w:r w:rsidR="00F414C4">
        <w:rPr>
          <w:rFonts w:ascii="Arial" w:hAnsi="Arial" w:cs="Arial"/>
        </w:rPr>
        <w:t>one of the six areas of learning for the</w:t>
      </w:r>
      <w:r w:rsidR="0091590A">
        <w:rPr>
          <w:rFonts w:ascii="Arial" w:hAnsi="Arial" w:cs="Arial"/>
        </w:rPr>
        <w:t xml:space="preserve"> new curriculum for Wales. Donaldson (2015. P43) suggested that, </w:t>
      </w:r>
      <w:r w:rsidR="0091590A" w:rsidRPr="0091590A">
        <w:rPr>
          <w:rFonts w:ascii="Arial" w:hAnsi="Arial" w:cs="Arial"/>
        </w:rPr>
        <w:t>‘t</w:t>
      </w:r>
      <w:r w:rsidR="0091590A" w:rsidRPr="0091590A">
        <w:rPr>
          <w:rFonts w:ascii="Arial" w:hAnsi="Arial" w:cs="Arial"/>
          <w:lang w:eastAsia="en-US"/>
        </w:rPr>
        <w:t>he expressive arts provide opportunities to explore thinking, refine, and communicate ideas, engaging thinking, imagination and senses creatively.’</w:t>
      </w:r>
      <w:r w:rsidR="00875401">
        <w:rPr>
          <w:rFonts w:ascii="Arial" w:hAnsi="Arial" w:cs="Arial"/>
          <w:lang w:eastAsia="en-US"/>
        </w:rPr>
        <w:t xml:space="preserve"> With this in mind, the writer </w:t>
      </w:r>
      <w:r w:rsidR="00AB0787">
        <w:rPr>
          <w:rFonts w:ascii="Arial" w:hAnsi="Arial" w:cs="Arial"/>
          <w:lang w:eastAsia="en-US"/>
        </w:rPr>
        <w:t xml:space="preserve">poses the question of: Can we </w:t>
      </w:r>
      <w:r w:rsidR="00F52E61">
        <w:rPr>
          <w:rFonts w:ascii="Arial" w:hAnsi="Arial" w:cs="Arial"/>
          <w:lang w:eastAsia="en-US"/>
        </w:rPr>
        <w:t xml:space="preserve">help children to foster their creativity by </w:t>
      </w:r>
      <w:r w:rsidR="00EA64E2">
        <w:rPr>
          <w:rFonts w:ascii="Arial" w:hAnsi="Arial" w:cs="Arial"/>
          <w:lang w:eastAsia="en-US"/>
        </w:rPr>
        <w:t xml:space="preserve">applying creative teaching and learning method in the classroom? i.e. background music </w:t>
      </w:r>
      <w:r w:rsidR="00DC7617">
        <w:rPr>
          <w:rFonts w:ascii="Arial" w:hAnsi="Arial" w:cs="Arial"/>
          <w:lang w:eastAsia="en-US"/>
        </w:rPr>
        <w:t xml:space="preserve">to be used to set a relaxing ethos calming the children. </w:t>
      </w:r>
      <w:r w:rsidR="00875401">
        <w:rPr>
          <w:rFonts w:ascii="Times" w:hAnsi="Times" w:cs="Times"/>
          <w:sz w:val="32"/>
          <w:szCs w:val="32"/>
          <w:lang w:eastAsia="en-US"/>
        </w:rPr>
        <w:t xml:space="preserve"> </w:t>
      </w:r>
    </w:p>
    <w:p w14:paraId="593BF488" w14:textId="77777777" w:rsidR="00B21664" w:rsidRPr="00B21664" w:rsidRDefault="00B21664" w:rsidP="0091590A">
      <w:pPr>
        <w:widowControl w:val="0"/>
        <w:autoSpaceDE w:val="0"/>
        <w:autoSpaceDN w:val="0"/>
        <w:adjustRightInd w:val="0"/>
        <w:spacing w:line="360" w:lineRule="auto"/>
        <w:rPr>
          <w:rFonts w:ascii="Arial" w:hAnsi="Arial" w:cs="Arial"/>
          <w:szCs w:val="32"/>
          <w:lang w:eastAsia="en-US"/>
        </w:rPr>
      </w:pPr>
    </w:p>
    <w:p w14:paraId="6C20F220" w14:textId="155849C0" w:rsidR="00B21664" w:rsidRPr="00AC48F3" w:rsidRDefault="00E66196" w:rsidP="004669E4">
      <w:pPr>
        <w:widowControl w:val="0"/>
        <w:autoSpaceDE w:val="0"/>
        <w:autoSpaceDN w:val="0"/>
        <w:adjustRightInd w:val="0"/>
        <w:spacing w:line="360" w:lineRule="auto"/>
        <w:outlineLvl w:val="0"/>
        <w:rPr>
          <w:rFonts w:ascii="Arial" w:hAnsi="Arial" w:cs="Arial"/>
          <w:b/>
          <w:color w:val="000000"/>
          <w:sz w:val="28"/>
          <w:lang w:eastAsia="en-US"/>
        </w:rPr>
      </w:pPr>
      <w:r w:rsidRPr="00AC48F3">
        <w:rPr>
          <w:rFonts w:ascii="Arial" w:hAnsi="Arial" w:cs="Arial"/>
          <w:b/>
          <w:sz w:val="28"/>
          <w:lang w:eastAsia="en-US"/>
        </w:rPr>
        <w:t xml:space="preserve">2.4 </w:t>
      </w:r>
      <w:r w:rsidR="00AC48F3">
        <w:rPr>
          <w:rFonts w:ascii="Arial" w:hAnsi="Arial" w:cs="Arial"/>
          <w:b/>
          <w:sz w:val="28"/>
          <w:lang w:eastAsia="en-US"/>
        </w:rPr>
        <w:t>Can music foster or hinder learning?</w:t>
      </w:r>
    </w:p>
    <w:p w14:paraId="01FA0571" w14:textId="2CEAE0A8" w:rsidR="0058553D" w:rsidRDefault="00F414C4" w:rsidP="009C6FD6">
      <w:pPr>
        <w:spacing w:line="360" w:lineRule="auto"/>
        <w:rPr>
          <w:rFonts w:ascii="Arial" w:hAnsi="Arial" w:cs="Arial"/>
        </w:rPr>
      </w:pPr>
      <w:r>
        <w:rPr>
          <w:rFonts w:ascii="Arial" w:hAnsi="Arial" w:cs="Arial"/>
        </w:rPr>
        <w:t xml:space="preserve"> </w:t>
      </w:r>
    </w:p>
    <w:p w14:paraId="5E3A7DDF" w14:textId="4A0E73DC" w:rsidR="00A7635A" w:rsidRDefault="00D617FF" w:rsidP="00A7635A">
      <w:pPr>
        <w:widowControl w:val="0"/>
        <w:autoSpaceDE w:val="0"/>
        <w:autoSpaceDN w:val="0"/>
        <w:adjustRightInd w:val="0"/>
        <w:spacing w:line="360" w:lineRule="auto"/>
        <w:rPr>
          <w:rFonts w:ascii="Arial" w:hAnsi="Arial" w:cs="Arial"/>
          <w:color w:val="000000"/>
          <w:lang w:eastAsia="en-US"/>
        </w:rPr>
      </w:pPr>
      <w:r>
        <w:rPr>
          <w:rFonts w:ascii="Arial" w:hAnsi="Arial" w:cs="Arial"/>
          <w:color w:val="000000"/>
          <w:lang w:eastAsia="en-US"/>
        </w:rPr>
        <w:tab/>
      </w:r>
      <w:r w:rsidR="00BE11EE">
        <w:rPr>
          <w:rFonts w:ascii="Arial" w:hAnsi="Arial" w:cs="Arial"/>
          <w:color w:val="000000"/>
          <w:lang w:eastAsia="en-US"/>
        </w:rPr>
        <w:t>It was</w:t>
      </w:r>
      <w:r w:rsidR="00A7635A" w:rsidRPr="00C85A96">
        <w:rPr>
          <w:rFonts w:ascii="Arial" w:hAnsi="Arial" w:cs="Arial"/>
          <w:color w:val="000000"/>
          <w:lang w:eastAsia="en-US"/>
        </w:rPr>
        <w:t xml:space="preserve"> </w:t>
      </w:r>
      <w:r w:rsidR="00DA38BB">
        <w:rPr>
          <w:rFonts w:ascii="Arial" w:hAnsi="Arial" w:cs="Arial"/>
          <w:color w:val="000000"/>
          <w:lang w:eastAsia="en-US"/>
        </w:rPr>
        <w:t>‘</w:t>
      </w:r>
      <w:r w:rsidR="00A7635A" w:rsidRPr="00C85A96">
        <w:rPr>
          <w:rFonts w:ascii="Arial" w:hAnsi="Arial" w:cs="Arial"/>
          <w:color w:val="000000"/>
          <w:lang w:eastAsia="en-US"/>
        </w:rPr>
        <w:t xml:space="preserve">Rauscher </w:t>
      </w:r>
      <w:r w:rsidR="00A7635A" w:rsidRPr="00C85A96">
        <w:rPr>
          <w:rFonts w:ascii="Arial" w:hAnsi="Arial" w:cs="Arial"/>
          <w:iCs/>
          <w:color w:val="000000"/>
          <w:lang w:eastAsia="en-US"/>
        </w:rPr>
        <w:t>et al</w:t>
      </w:r>
      <w:r w:rsidR="00217271">
        <w:rPr>
          <w:rFonts w:ascii="Arial" w:hAnsi="Arial" w:cs="Arial"/>
          <w:color w:val="000000"/>
          <w:lang w:eastAsia="en-US"/>
        </w:rPr>
        <w:t xml:space="preserve"> (1993)</w:t>
      </w:r>
      <w:r w:rsidR="00A7635A" w:rsidRPr="00C85A96">
        <w:rPr>
          <w:rFonts w:ascii="Arial" w:hAnsi="Arial" w:cs="Arial"/>
          <w:color w:val="000000"/>
          <w:position w:val="10"/>
          <w:lang w:eastAsia="en-US"/>
        </w:rPr>
        <w:t xml:space="preserve"> </w:t>
      </w:r>
      <w:r w:rsidR="00A7635A" w:rsidRPr="00C85A96">
        <w:rPr>
          <w:rFonts w:ascii="Arial" w:hAnsi="Arial" w:cs="Arial"/>
          <w:color w:val="000000"/>
          <w:lang w:eastAsia="en-US"/>
        </w:rPr>
        <w:t xml:space="preserve">who reported that brief exposure (10 min) to a Mozart sonata generates short term increases in spatial-reasoning abilities (the </w:t>
      </w:r>
      <w:r w:rsidR="00A7635A" w:rsidRPr="00C85A96">
        <w:rPr>
          <w:rFonts w:ascii="Arial" w:hAnsi="Arial" w:cs="Arial"/>
          <w:iCs/>
          <w:color w:val="000000"/>
          <w:lang w:eastAsia="en-US"/>
        </w:rPr>
        <w:t>Mozart effect</w:t>
      </w:r>
      <w:r w:rsidR="00A7635A" w:rsidRPr="00C85A96">
        <w:rPr>
          <w:rFonts w:ascii="Arial" w:hAnsi="Arial" w:cs="Arial"/>
          <w:color w:val="000000"/>
          <w:lang w:eastAsia="en-US"/>
        </w:rPr>
        <w:t>).</w:t>
      </w:r>
      <w:r w:rsidR="00C85A96">
        <w:rPr>
          <w:rFonts w:ascii="Arial" w:hAnsi="Arial" w:cs="Arial"/>
          <w:color w:val="000000"/>
          <w:lang w:eastAsia="en-US"/>
        </w:rPr>
        <w:t xml:space="preserve">’ </w:t>
      </w:r>
      <w:r w:rsidR="00A7635A" w:rsidRPr="00C85A96">
        <w:rPr>
          <w:rFonts w:ascii="Arial" w:hAnsi="Arial" w:cs="Arial"/>
          <w:color w:val="000000"/>
          <w:lang w:eastAsia="en-US"/>
        </w:rPr>
        <w:t xml:space="preserve"> </w:t>
      </w:r>
      <w:r w:rsidR="00A15222">
        <w:rPr>
          <w:rFonts w:ascii="Arial" w:hAnsi="Arial" w:cs="Arial"/>
          <w:color w:val="000000"/>
          <w:lang w:eastAsia="en-US"/>
        </w:rPr>
        <w:t xml:space="preserve">Schellenrg (as cited in, </w:t>
      </w:r>
      <w:r w:rsidR="00D0781B">
        <w:rPr>
          <w:rFonts w:ascii="Arial" w:hAnsi="Arial" w:cs="Arial"/>
          <w:color w:val="000000"/>
          <w:lang w:eastAsia="en-US"/>
        </w:rPr>
        <w:t>Peretz</w:t>
      </w:r>
      <w:r w:rsidR="00A15222">
        <w:rPr>
          <w:rFonts w:ascii="Arial" w:hAnsi="Arial" w:cs="Arial"/>
          <w:color w:val="000000"/>
          <w:lang w:eastAsia="en-US"/>
        </w:rPr>
        <w:t xml:space="preserve"> and Zattore (2003. P432</w:t>
      </w:r>
      <w:r w:rsidR="00D0781B">
        <w:rPr>
          <w:rFonts w:ascii="Arial" w:hAnsi="Arial" w:cs="Arial"/>
          <w:color w:val="000000"/>
          <w:lang w:eastAsia="en-US"/>
        </w:rPr>
        <w:t>)</w:t>
      </w:r>
    </w:p>
    <w:p w14:paraId="277FAC8B" w14:textId="78AB2874" w:rsidR="00D617FF" w:rsidRDefault="00D617FF" w:rsidP="00A7635A">
      <w:pPr>
        <w:widowControl w:val="0"/>
        <w:autoSpaceDE w:val="0"/>
        <w:autoSpaceDN w:val="0"/>
        <w:adjustRightInd w:val="0"/>
        <w:spacing w:line="360" w:lineRule="auto"/>
        <w:rPr>
          <w:rFonts w:ascii="Arial" w:hAnsi="Arial" w:cs="Arial"/>
          <w:color w:val="000000"/>
          <w:lang w:eastAsia="en-US"/>
        </w:rPr>
      </w:pPr>
      <w:r>
        <w:rPr>
          <w:rFonts w:ascii="Arial" w:hAnsi="Arial" w:cs="Arial"/>
          <w:color w:val="000000"/>
          <w:lang w:eastAsia="en-US"/>
        </w:rPr>
        <w:tab/>
        <w:t>The Mozart effect</w:t>
      </w:r>
      <w:r w:rsidR="00B044EB">
        <w:rPr>
          <w:rFonts w:ascii="Arial" w:hAnsi="Arial" w:cs="Arial"/>
          <w:color w:val="000000"/>
          <w:lang w:eastAsia="en-US"/>
        </w:rPr>
        <w:t xml:space="preserve"> </w:t>
      </w:r>
      <w:r w:rsidR="00FA56DE">
        <w:rPr>
          <w:rFonts w:ascii="Arial" w:hAnsi="Arial" w:cs="Arial"/>
          <w:color w:val="000000"/>
          <w:lang w:eastAsia="en-US"/>
        </w:rPr>
        <w:t xml:space="preserve">was encountered after Rauscher et al (1993) </w:t>
      </w:r>
      <w:r w:rsidR="00B11D65">
        <w:rPr>
          <w:rFonts w:ascii="Arial" w:hAnsi="Arial" w:cs="Arial"/>
          <w:color w:val="000000"/>
          <w:lang w:eastAsia="en-US"/>
        </w:rPr>
        <w:t xml:space="preserve">when participants were split in to three separate groups. One of the groups listened to Mozart’s sonata for two pianos (K448) for 10 minutes; another group listened to relaxing music designed to lower blood pressure; and the final group sat in silence for 10 minutes. After the 10 minutes, all of the participants were to complete a series of activities. Surprisingly, the results </w:t>
      </w:r>
      <w:r w:rsidR="00E016DB">
        <w:rPr>
          <w:rFonts w:ascii="Arial" w:hAnsi="Arial" w:cs="Arial"/>
          <w:color w:val="000000"/>
          <w:lang w:eastAsia="en-US"/>
        </w:rPr>
        <w:t xml:space="preserve">showed evidence </w:t>
      </w:r>
      <w:r w:rsidR="00B11D65">
        <w:rPr>
          <w:rFonts w:ascii="Arial" w:hAnsi="Arial" w:cs="Arial"/>
          <w:color w:val="000000"/>
          <w:lang w:eastAsia="en-US"/>
        </w:rPr>
        <w:t>of listening to Mozart’s sonata</w:t>
      </w:r>
      <w:r w:rsidR="00E016DB">
        <w:rPr>
          <w:rFonts w:ascii="Arial" w:hAnsi="Arial" w:cs="Arial"/>
          <w:color w:val="000000"/>
          <w:lang w:eastAsia="en-US"/>
        </w:rPr>
        <w:t xml:space="preserve"> </w:t>
      </w:r>
      <w:r w:rsidR="008D2C90">
        <w:rPr>
          <w:rFonts w:ascii="Arial" w:hAnsi="Arial" w:cs="Arial"/>
          <w:color w:val="000000"/>
          <w:lang w:eastAsia="en-US"/>
        </w:rPr>
        <w:lastRenderedPageBreak/>
        <w:t>having short term effects on spatial reasoning. Jenkins (2001)</w:t>
      </w:r>
      <w:r w:rsidR="00FA56DE">
        <w:rPr>
          <w:rFonts w:ascii="Arial" w:hAnsi="Arial" w:cs="Arial"/>
          <w:color w:val="000000"/>
          <w:lang w:eastAsia="en-US"/>
        </w:rPr>
        <w:t xml:space="preserve"> identified that </w:t>
      </w:r>
      <w:r w:rsidR="00B21664">
        <w:rPr>
          <w:rFonts w:ascii="Arial" w:hAnsi="Arial" w:cs="Arial"/>
          <w:color w:val="000000"/>
          <w:lang w:eastAsia="en-US"/>
        </w:rPr>
        <w:t xml:space="preserve">‘the mean spatial IQ scores were 8 and 9 points higher after listening to the music than in the other two conditions.’ </w:t>
      </w:r>
    </w:p>
    <w:p w14:paraId="17DE93F4" w14:textId="77777777" w:rsidR="001421EF" w:rsidRDefault="001421EF" w:rsidP="00A7635A">
      <w:pPr>
        <w:widowControl w:val="0"/>
        <w:autoSpaceDE w:val="0"/>
        <w:autoSpaceDN w:val="0"/>
        <w:adjustRightInd w:val="0"/>
        <w:spacing w:line="360" w:lineRule="auto"/>
        <w:rPr>
          <w:rFonts w:ascii="Arial" w:hAnsi="Arial" w:cs="Arial"/>
          <w:color w:val="000000"/>
          <w:lang w:eastAsia="en-US"/>
        </w:rPr>
      </w:pPr>
    </w:p>
    <w:p w14:paraId="50DEA44C" w14:textId="5C4C374B" w:rsidR="001421EF" w:rsidRPr="00857409" w:rsidRDefault="000F4661" w:rsidP="00A7635A">
      <w:pPr>
        <w:widowControl w:val="0"/>
        <w:autoSpaceDE w:val="0"/>
        <w:autoSpaceDN w:val="0"/>
        <w:adjustRightInd w:val="0"/>
        <w:spacing w:line="360" w:lineRule="auto"/>
        <w:rPr>
          <w:rFonts w:ascii="Arial" w:hAnsi="Arial" w:cs="Arial"/>
          <w:lang w:eastAsia="en-US"/>
        </w:rPr>
      </w:pPr>
      <w:r>
        <w:rPr>
          <w:rFonts w:ascii="Arial" w:hAnsi="Arial" w:cs="Arial"/>
          <w:color w:val="000000"/>
          <w:lang w:eastAsia="en-US"/>
        </w:rPr>
        <w:t xml:space="preserve">However, </w:t>
      </w:r>
      <w:r w:rsidR="00123900">
        <w:rPr>
          <w:rFonts w:ascii="Arial" w:hAnsi="Arial" w:cs="Arial"/>
          <w:color w:val="000000"/>
          <w:lang w:eastAsia="en-US"/>
        </w:rPr>
        <w:t>Perham and Currie (2014)</w:t>
      </w:r>
      <w:r w:rsidR="009341D2">
        <w:rPr>
          <w:rFonts w:ascii="Arial" w:hAnsi="Arial" w:cs="Arial"/>
          <w:color w:val="000000"/>
          <w:lang w:eastAsia="en-US"/>
        </w:rPr>
        <w:t xml:space="preserve">, researcher of the psychology department at Cardiff University, </w:t>
      </w:r>
      <w:r w:rsidR="00123900">
        <w:rPr>
          <w:rFonts w:ascii="Arial" w:hAnsi="Arial" w:cs="Arial"/>
          <w:color w:val="000000"/>
          <w:lang w:eastAsia="en-US"/>
        </w:rPr>
        <w:t>were intrigued by ‘</w:t>
      </w:r>
      <w:r w:rsidR="009341D2">
        <w:rPr>
          <w:rFonts w:ascii="Arial" w:hAnsi="Arial" w:cs="Arial"/>
          <w:color w:val="000000"/>
          <w:lang w:eastAsia="en-US"/>
        </w:rPr>
        <w:t xml:space="preserve">the Mozart </w:t>
      </w:r>
      <w:r w:rsidR="009341D2" w:rsidRPr="00857409">
        <w:rPr>
          <w:rFonts w:ascii="Arial" w:hAnsi="Arial" w:cs="Arial"/>
          <w:lang w:eastAsia="en-US"/>
        </w:rPr>
        <w:t xml:space="preserve">effect’ and </w:t>
      </w:r>
      <w:r w:rsidR="00F54378" w:rsidRPr="00857409">
        <w:rPr>
          <w:rFonts w:ascii="Arial" w:hAnsi="Arial" w:cs="Arial"/>
          <w:lang w:eastAsia="en-US"/>
        </w:rPr>
        <w:t>decided to apply their knowledge into their own study to find out if listening to preferred music can improve reading comprehension. Busch (2018)</w:t>
      </w:r>
      <w:r w:rsidR="00857409" w:rsidRPr="00857409">
        <w:rPr>
          <w:rFonts w:ascii="Arial" w:hAnsi="Arial" w:cs="Arial"/>
          <w:lang w:eastAsia="en-US"/>
        </w:rPr>
        <w:t xml:space="preserve"> reported that Perham and Currie;</w:t>
      </w:r>
    </w:p>
    <w:p w14:paraId="2984ED0A" w14:textId="77777777" w:rsidR="00857409" w:rsidRPr="00522199" w:rsidRDefault="00857409" w:rsidP="00857409">
      <w:pPr>
        <w:widowControl w:val="0"/>
        <w:autoSpaceDE w:val="0"/>
        <w:autoSpaceDN w:val="0"/>
        <w:adjustRightInd w:val="0"/>
        <w:spacing w:line="360" w:lineRule="auto"/>
        <w:rPr>
          <w:rFonts w:ascii="Arial" w:hAnsi="Arial" w:cs="Arial"/>
          <w:lang w:eastAsia="en-US"/>
        </w:rPr>
      </w:pPr>
    </w:p>
    <w:p w14:paraId="21B7D5C1" w14:textId="65DFF5D5" w:rsidR="00857409" w:rsidRPr="00522199" w:rsidRDefault="00857409" w:rsidP="00857409">
      <w:pPr>
        <w:spacing w:line="360" w:lineRule="auto"/>
        <w:rPr>
          <w:rFonts w:ascii="Arial" w:eastAsia="Times New Roman" w:hAnsi="Arial" w:cs="Arial"/>
          <w:shd w:val="clear" w:color="auto" w:fill="FFFFFF"/>
        </w:rPr>
      </w:pPr>
      <w:r w:rsidRPr="00522199">
        <w:rPr>
          <w:rFonts w:ascii="Arial" w:eastAsia="Times New Roman" w:hAnsi="Arial" w:cs="Arial"/>
          <w:shd w:val="clear" w:color="auto" w:fill="FFFFFF"/>
        </w:rPr>
        <w:tab/>
        <w:t xml:space="preserve">‘assigned students into one of four groups: the first revised in silence, the </w:t>
      </w:r>
      <w:r w:rsidR="00522199">
        <w:rPr>
          <w:rFonts w:ascii="Arial" w:eastAsia="Times New Roman" w:hAnsi="Arial" w:cs="Arial"/>
          <w:shd w:val="clear" w:color="auto" w:fill="FFFFFF"/>
        </w:rPr>
        <w:tab/>
      </w:r>
      <w:r w:rsidRPr="00522199">
        <w:rPr>
          <w:rFonts w:ascii="Arial" w:eastAsia="Times New Roman" w:hAnsi="Arial" w:cs="Arial"/>
          <w:shd w:val="clear" w:color="auto" w:fill="FFFFFF"/>
        </w:rPr>
        <w:t xml:space="preserve">second revised while listening to music with lyrics they liked, the third group </w:t>
      </w:r>
      <w:r w:rsidR="00522199">
        <w:rPr>
          <w:rFonts w:ascii="Arial" w:eastAsia="Times New Roman" w:hAnsi="Arial" w:cs="Arial"/>
          <w:shd w:val="clear" w:color="auto" w:fill="FFFFFF"/>
        </w:rPr>
        <w:tab/>
      </w:r>
      <w:r w:rsidRPr="00522199">
        <w:rPr>
          <w:rFonts w:ascii="Arial" w:eastAsia="Times New Roman" w:hAnsi="Arial" w:cs="Arial"/>
          <w:shd w:val="clear" w:color="auto" w:fill="FFFFFF"/>
        </w:rPr>
        <w:t xml:space="preserve">revised to music with lyrics they did not like and the fourth group revised </w:t>
      </w:r>
      <w:r w:rsidR="00522199">
        <w:rPr>
          <w:rFonts w:ascii="Arial" w:eastAsia="Times New Roman" w:hAnsi="Arial" w:cs="Arial"/>
          <w:shd w:val="clear" w:color="auto" w:fill="FFFFFF"/>
        </w:rPr>
        <w:tab/>
      </w:r>
      <w:r w:rsidRPr="00522199">
        <w:rPr>
          <w:rFonts w:ascii="Arial" w:eastAsia="Times New Roman" w:hAnsi="Arial" w:cs="Arial"/>
          <w:shd w:val="clear" w:color="auto" w:fill="FFFFFF"/>
        </w:rPr>
        <w:t>listening to music without lyrics.’</w:t>
      </w:r>
    </w:p>
    <w:p w14:paraId="71F3EB97" w14:textId="77777777" w:rsidR="009B6C38" w:rsidRPr="00522199" w:rsidRDefault="009B6C38" w:rsidP="00857409">
      <w:pPr>
        <w:spacing w:line="360" w:lineRule="auto"/>
        <w:rPr>
          <w:rFonts w:ascii="Arial" w:eastAsia="Times New Roman" w:hAnsi="Arial" w:cs="Arial"/>
          <w:shd w:val="clear" w:color="auto" w:fill="FFFFFF"/>
        </w:rPr>
      </w:pPr>
    </w:p>
    <w:p w14:paraId="293B1B25" w14:textId="77777777" w:rsidR="00BE3883" w:rsidRPr="00522199" w:rsidRDefault="009B6C38" w:rsidP="00857409">
      <w:pPr>
        <w:spacing w:line="360" w:lineRule="auto"/>
        <w:rPr>
          <w:rFonts w:ascii="Arial" w:eastAsia="Times New Roman" w:hAnsi="Arial" w:cs="Arial"/>
          <w:shd w:val="clear" w:color="auto" w:fill="FFFFFF"/>
        </w:rPr>
      </w:pPr>
      <w:r w:rsidRPr="00522199">
        <w:rPr>
          <w:rFonts w:ascii="Arial" w:eastAsia="Times New Roman" w:hAnsi="Arial" w:cs="Arial"/>
          <w:shd w:val="clear" w:color="auto" w:fill="FFFFFF"/>
        </w:rPr>
        <w:tab/>
        <w:t xml:space="preserve">Interestingly, Perham and Currie (2014) identified that the group that revised in silence </w:t>
      </w:r>
      <w:r w:rsidR="00F569CA" w:rsidRPr="00522199">
        <w:rPr>
          <w:rFonts w:ascii="Arial" w:eastAsia="Times New Roman" w:hAnsi="Arial" w:cs="Arial"/>
          <w:shd w:val="clear" w:color="auto" w:fill="FFFFFF"/>
        </w:rPr>
        <w:t>scored more than sixty percent higher than peers who revised with music with lyrics.</w:t>
      </w:r>
      <w:r w:rsidR="0000327C" w:rsidRPr="00522199">
        <w:rPr>
          <w:rFonts w:ascii="Arial" w:eastAsia="Times New Roman" w:hAnsi="Arial" w:cs="Arial"/>
          <w:shd w:val="clear" w:color="auto" w:fill="FFFFFF"/>
        </w:rPr>
        <w:t xml:space="preserve"> On the contrary, students that revised listening to music without lyrics, scored higher than the group who listened to music with lyrics. </w:t>
      </w:r>
    </w:p>
    <w:p w14:paraId="4C015D8A" w14:textId="77777777" w:rsidR="00DF7A03" w:rsidRDefault="00BE3883" w:rsidP="00DF7A03">
      <w:pPr>
        <w:widowControl w:val="0"/>
        <w:autoSpaceDE w:val="0"/>
        <w:autoSpaceDN w:val="0"/>
        <w:adjustRightInd w:val="0"/>
        <w:spacing w:line="360" w:lineRule="auto"/>
        <w:rPr>
          <w:rFonts w:ascii="Arial" w:eastAsia="Times New Roman" w:hAnsi="Arial" w:cs="Arial"/>
          <w:shd w:val="clear" w:color="auto" w:fill="FFFFFF"/>
        </w:rPr>
      </w:pPr>
      <w:r w:rsidRPr="00522199">
        <w:rPr>
          <w:rFonts w:ascii="Arial" w:eastAsia="Times New Roman" w:hAnsi="Arial" w:cs="Arial"/>
          <w:shd w:val="clear" w:color="auto" w:fill="FFFFFF"/>
        </w:rPr>
        <w:tab/>
        <w:t>Perham and Currie’</w:t>
      </w:r>
      <w:r w:rsidR="00570D17" w:rsidRPr="00522199">
        <w:rPr>
          <w:rFonts w:ascii="Arial" w:eastAsia="Times New Roman" w:hAnsi="Arial" w:cs="Arial"/>
          <w:shd w:val="clear" w:color="auto" w:fill="FFFFFF"/>
        </w:rPr>
        <w:t xml:space="preserve">s study revealed that, in regards to revision, it is more beneficial </w:t>
      </w:r>
      <w:r w:rsidR="000F4661" w:rsidRPr="00522199">
        <w:rPr>
          <w:rFonts w:ascii="Arial" w:eastAsia="Times New Roman" w:hAnsi="Arial" w:cs="Arial"/>
          <w:shd w:val="clear" w:color="auto" w:fill="FFFFFF"/>
        </w:rPr>
        <w:t xml:space="preserve">for student to revise in silence than listening to any music at all. </w:t>
      </w:r>
      <w:r w:rsidR="00020BF7" w:rsidRPr="00522199">
        <w:rPr>
          <w:rFonts w:ascii="Arial" w:eastAsia="Times New Roman" w:hAnsi="Arial" w:cs="Arial"/>
          <w:shd w:val="clear" w:color="auto" w:fill="FFFFFF"/>
        </w:rPr>
        <w:t xml:space="preserve">With </w:t>
      </w:r>
      <w:r w:rsidR="005A0039" w:rsidRPr="00522199">
        <w:rPr>
          <w:rFonts w:ascii="Arial" w:eastAsia="Times New Roman" w:hAnsi="Arial" w:cs="Arial"/>
          <w:shd w:val="clear" w:color="auto" w:fill="FFFFFF"/>
        </w:rPr>
        <w:t>this</w:t>
      </w:r>
      <w:r w:rsidR="00AA0AFE" w:rsidRPr="00522199">
        <w:rPr>
          <w:rFonts w:ascii="Arial" w:eastAsia="Times New Roman" w:hAnsi="Arial" w:cs="Arial"/>
          <w:shd w:val="clear" w:color="auto" w:fill="FFFFFF"/>
        </w:rPr>
        <w:t xml:space="preserve"> </w:t>
      </w:r>
      <w:r w:rsidR="005A0039" w:rsidRPr="00522199">
        <w:rPr>
          <w:rFonts w:ascii="Arial" w:eastAsia="Times New Roman" w:hAnsi="Arial" w:cs="Arial"/>
          <w:shd w:val="clear" w:color="auto" w:fill="FFFFFF"/>
        </w:rPr>
        <w:t>study</w:t>
      </w:r>
      <w:r w:rsidR="00AA0AFE" w:rsidRPr="00522199">
        <w:rPr>
          <w:rFonts w:ascii="Arial" w:eastAsia="Times New Roman" w:hAnsi="Arial" w:cs="Arial"/>
          <w:shd w:val="clear" w:color="auto" w:fill="FFFFFF"/>
        </w:rPr>
        <w:t>, in particular,</w:t>
      </w:r>
      <w:r w:rsidR="005A0039" w:rsidRPr="00522199">
        <w:rPr>
          <w:rFonts w:ascii="Arial" w:eastAsia="Times New Roman" w:hAnsi="Arial" w:cs="Arial"/>
          <w:shd w:val="clear" w:color="auto" w:fill="FFFFFF"/>
        </w:rPr>
        <w:t xml:space="preserve"> showing</w:t>
      </w:r>
      <w:r w:rsidR="00AA0AFE" w:rsidRPr="00522199">
        <w:rPr>
          <w:rFonts w:ascii="Arial" w:eastAsia="Times New Roman" w:hAnsi="Arial" w:cs="Arial"/>
          <w:shd w:val="clear" w:color="auto" w:fill="FFFFFF"/>
        </w:rPr>
        <w:t xml:space="preserve"> </w:t>
      </w:r>
      <w:r w:rsidR="008A50C4" w:rsidRPr="00522199">
        <w:rPr>
          <w:rFonts w:ascii="Arial" w:eastAsia="Times New Roman" w:hAnsi="Arial" w:cs="Arial"/>
          <w:shd w:val="clear" w:color="auto" w:fill="FFFFFF"/>
        </w:rPr>
        <w:t xml:space="preserve">that music can actually hinder revision, the writer is left but to </w:t>
      </w:r>
      <w:r w:rsidR="005A1814" w:rsidRPr="00522199">
        <w:rPr>
          <w:rFonts w:ascii="Arial" w:eastAsia="Times New Roman" w:hAnsi="Arial" w:cs="Arial"/>
          <w:shd w:val="clear" w:color="auto" w:fill="FFFFFF"/>
        </w:rPr>
        <w:t xml:space="preserve">question the </w:t>
      </w:r>
      <w:r w:rsidR="00AB73D1">
        <w:rPr>
          <w:rFonts w:ascii="Arial" w:eastAsia="Times New Roman" w:hAnsi="Arial" w:cs="Arial"/>
          <w:shd w:val="clear" w:color="auto" w:fill="FFFFFF"/>
        </w:rPr>
        <w:t xml:space="preserve">validity of ‘the Mozart effect’. On the contrary, </w:t>
      </w:r>
      <w:r w:rsidR="005C5AA4">
        <w:rPr>
          <w:rFonts w:ascii="Arial" w:eastAsia="Times New Roman" w:hAnsi="Arial" w:cs="Arial"/>
          <w:shd w:val="clear" w:color="auto" w:fill="FFFFFF"/>
        </w:rPr>
        <w:t>Lehmann and Seufert (2017.P2</w:t>
      </w:r>
      <w:r w:rsidR="00DF7A03">
        <w:rPr>
          <w:rFonts w:ascii="Arial" w:eastAsia="Times New Roman" w:hAnsi="Arial" w:cs="Arial"/>
          <w:shd w:val="clear" w:color="auto" w:fill="FFFFFF"/>
        </w:rPr>
        <w:t>)</w:t>
      </w:r>
      <w:r w:rsidR="00DF7A03" w:rsidRPr="00DF7A03">
        <w:rPr>
          <w:rFonts w:ascii="Arial" w:eastAsia="Times New Roman" w:hAnsi="Arial" w:cs="Arial"/>
          <w:shd w:val="clear" w:color="auto" w:fill="FFFFFF"/>
        </w:rPr>
        <w:t xml:space="preserve"> </w:t>
      </w:r>
      <w:r w:rsidR="00DF7A03">
        <w:rPr>
          <w:rFonts w:ascii="Arial" w:eastAsia="Times New Roman" w:hAnsi="Arial" w:cs="Arial"/>
          <w:shd w:val="clear" w:color="auto" w:fill="FFFFFF"/>
        </w:rPr>
        <w:t>using the work of Floss (1982) give a brief response to the Mozart effect and identify</w:t>
      </w:r>
      <w:r w:rsidR="00DF7A03" w:rsidRPr="00DF7A03">
        <w:rPr>
          <w:rFonts w:ascii="Arial" w:eastAsia="Times New Roman" w:hAnsi="Arial" w:cs="Arial"/>
          <w:shd w:val="clear" w:color="auto" w:fill="FFFFFF"/>
        </w:rPr>
        <w:t xml:space="preserve">, </w:t>
      </w:r>
    </w:p>
    <w:p w14:paraId="65A2EC12" w14:textId="77777777" w:rsidR="00DF7A03" w:rsidRDefault="00DF7A03" w:rsidP="00DF7A03">
      <w:pPr>
        <w:widowControl w:val="0"/>
        <w:autoSpaceDE w:val="0"/>
        <w:autoSpaceDN w:val="0"/>
        <w:adjustRightInd w:val="0"/>
        <w:spacing w:line="360" w:lineRule="auto"/>
        <w:rPr>
          <w:rFonts w:ascii="Arial" w:eastAsia="Times New Roman" w:hAnsi="Arial" w:cs="Arial"/>
          <w:shd w:val="clear" w:color="auto" w:fill="FFFFFF"/>
        </w:rPr>
      </w:pPr>
    </w:p>
    <w:p w14:paraId="7C31B23D" w14:textId="447F606C" w:rsidR="00DF7A03" w:rsidRDefault="00DF7A03" w:rsidP="00DF7A03">
      <w:pPr>
        <w:widowControl w:val="0"/>
        <w:autoSpaceDE w:val="0"/>
        <w:autoSpaceDN w:val="0"/>
        <w:adjustRightInd w:val="0"/>
        <w:spacing w:line="360" w:lineRule="auto"/>
        <w:rPr>
          <w:rFonts w:ascii="Times" w:hAnsi="Times" w:cs="Times"/>
          <w:color w:val="000000"/>
          <w:lang w:eastAsia="en-US"/>
        </w:rPr>
      </w:pPr>
      <w:r>
        <w:rPr>
          <w:rFonts w:ascii="Arial" w:eastAsia="Times New Roman" w:hAnsi="Arial" w:cs="Arial"/>
          <w:shd w:val="clear" w:color="auto" w:fill="FFFFFF"/>
        </w:rPr>
        <w:tab/>
      </w:r>
      <w:r w:rsidRPr="00DF7A03">
        <w:rPr>
          <w:rFonts w:ascii="Arial" w:eastAsia="Times New Roman" w:hAnsi="Arial" w:cs="Arial"/>
          <w:shd w:val="clear" w:color="auto" w:fill="FFFFFF"/>
        </w:rPr>
        <w:t>’</w:t>
      </w:r>
      <w:r w:rsidRPr="00DF7A03">
        <w:rPr>
          <w:rFonts w:ascii="Arial" w:hAnsi="Arial" w:cs="Arial"/>
          <w:color w:val="000000"/>
          <w:lang w:eastAsia="en-US"/>
        </w:rPr>
        <w:t xml:space="preserve">even though in the experiment the exposition to music took place in advance </w:t>
      </w:r>
      <w:r>
        <w:rPr>
          <w:rFonts w:ascii="Arial" w:hAnsi="Arial" w:cs="Arial"/>
          <w:color w:val="000000"/>
          <w:lang w:eastAsia="en-US"/>
        </w:rPr>
        <w:tab/>
      </w:r>
      <w:r w:rsidRPr="00DF7A03">
        <w:rPr>
          <w:rFonts w:ascii="Arial" w:hAnsi="Arial" w:cs="Arial"/>
          <w:color w:val="000000"/>
          <w:lang w:eastAsia="en-US"/>
        </w:rPr>
        <w:t xml:space="preserve">of the task, the results are transferrable to listening to music while learning. </w:t>
      </w:r>
      <w:r>
        <w:rPr>
          <w:rFonts w:ascii="Arial" w:hAnsi="Arial" w:cs="Arial"/>
          <w:color w:val="000000"/>
          <w:lang w:eastAsia="en-US"/>
        </w:rPr>
        <w:tab/>
      </w:r>
      <w:r w:rsidRPr="00DF7A03">
        <w:rPr>
          <w:rFonts w:ascii="Arial" w:hAnsi="Arial" w:cs="Arial"/>
          <w:color w:val="000000"/>
          <w:lang w:eastAsia="en-US"/>
        </w:rPr>
        <w:t xml:space="preserve">Priming effects should be even stronger during the exposition to the stimulus </w:t>
      </w:r>
      <w:r>
        <w:rPr>
          <w:rFonts w:ascii="Arial" w:hAnsi="Arial" w:cs="Arial"/>
          <w:color w:val="000000"/>
          <w:lang w:eastAsia="en-US"/>
        </w:rPr>
        <w:tab/>
      </w:r>
      <w:r w:rsidRPr="00DF7A03">
        <w:rPr>
          <w:rFonts w:ascii="Arial" w:hAnsi="Arial" w:cs="Arial"/>
          <w:color w:val="000000"/>
          <w:lang w:eastAsia="en-US"/>
        </w:rPr>
        <w:t>and decay over time’</w:t>
      </w:r>
    </w:p>
    <w:p w14:paraId="63A97DC0" w14:textId="0A683AA8" w:rsidR="00AB73D1" w:rsidRPr="00522199" w:rsidRDefault="00AB73D1" w:rsidP="00857409">
      <w:pPr>
        <w:spacing w:line="360" w:lineRule="auto"/>
        <w:rPr>
          <w:rFonts w:ascii="Arial" w:eastAsia="Times New Roman" w:hAnsi="Arial" w:cs="Arial"/>
          <w:shd w:val="clear" w:color="auto" w:fill="FFFFFF"/>
        </w:rPr>
      </w:pPr>
    </w:p>
    <w:p w14:paraId="18392314" w14:textId="45E420DE" w:rsidR="00A117B9" w:rsidRPr="00176C16" w:rsidRDefault="00BB506B" w:rsidP="00176C16">
      <w:pPr>
        <w:spacing w:line="360" w:lineRule="auto"/>
        <w:rPr>
          <w:rFonts w:ascii="Arial" w:eastAsia="Times New Roman" w:hAnsi="Arial" w:cs="Arial"/>
          <w:shd w:val="clear" w:color="auto" w:fill="FFFFFF"/>
        </w:rPr>
      </w:pPr>
      <w:r w:rsidRPr="00522199">
        <w:rPr>
          <w:rFonts w:ascii="Arial" w:eastAsia="Times New Roman" w:hAnsi="Arial" w:cs="Arial"/>
          <w:shd w:val="clear" w:color="auto" w:fill="FFFFFF"/>
        </w:rPr>
        <w:tab/>
        <w:t xml:space="preserve">Thompson et al. (2011) </w:t>
      </w:r>
      <w:r w:rsidR="00273185" w:rsidRPr="00522199">
        <w:rPr>
          <w:rFonts w:ascii="Arial" w:eastAsia="Times New Roman" w:hAnsi="Arial" w:cs="Arial"/>
          <w:shd w:val="clear" w:color="auto" w:fill="FFFFFF"/>
        </w:rPr>
        <w:t xml:space="preserve">gives an insight to why different studies </w:t>
      </w:r>
      <w:r w:rsidR="001905F8" w:rsidRPr="00522199">
        <w:rPr>
          <w:rFonts w:ascii="Arial" w:eastAsia="Times New Roman" w:hAnsi="Arial" w:cs="Arial"/>
          <w:shd w:val="clear" w:color="auto" w:fill="FFFFFF"/>
        </w:rPr>
        <w:t xml:space="preserve">give mixed results during researching </w:t>
      </w:r>
      <w:r w:rsidR="00A117B9" w:rsidRPr="00522199">
        <w:rPr>
          <w:rFonts w:ascii="Arial" w:eastAsia="Times New Roman" w:hAnsi="Arial" w:cs="Arial"/>
          <w:shd w:val="clear" w:color="auto" w:fill="FFFFFF"/>
        </w:rPr>
        <w:t>the effects on music.  Thompson et al (2011)</w:t>
      </w:r>
      <w:r w:rsidR="001729E0" w:rsidRPr="00522199">
        <w:rPr>
          <w:rFonts w:ascii="Arial" w:eastAsia="Times New Roman" w:hAnsi="Arial" w:cs="Arial"/>
          <w:shd w:val="clear" w:color="auto" w:fill="FFFFFF"/>
        </w:rPr>
        <w:t xml:space="preserve"> decided to dive deeper into the studies and varied the pitch, tone and duration of </w:t>
      </w:r>
      <w:r w:rsidR="0097459D" w:rsidRPr="00522199">
        <w:rPr>
          <w:rFonts w:ascii="Arial" w:eastAsia="Times New Roman" w:hAnsi="Arial" w:cs="Arial"/>
          <w:shd w:val="clear" w:color="auto" w:fill="FFFFFF"/>
        </w:rPr>
        <w:t>the music. Thompson et al (2011) identified that, ‘t</w:t>
      </w:r>
      <w:r w:rsidR="00A117B9" w:rsidRPr="00522199">
        <w:rPr>
          <w:rFonts w:ascii="Arial" w:eastAsia="Times New Roman" w:hAnsi="Arial" w:cs="Arial"/>
          <w:shd w:val="clear" w:color="auto" w:fill="FFFFFF"/>
        </w:rPr>
        <w:t xml:space="preserve">hese findings reveal that listening to </w:t>
      </w:r>
      <w:r w:rsidR="00A117B9" w:rsidRPr="00522199">
        <w:rPr>
          <w:rFonts w:ascii="Arial" w:eastAsia="Times New Roman" w:hAnsi="Arial" w:cs="Arial"/>
          <w:shd w:val="clear" w:color="auto" w:fill="FFFFFF"/>
        </w:rPr>
        <w:lastRenderedPageBreak/>
        <w:t>background instrumental music is most likely to disrupt reading comprehension when the music is fast and loud.</w:t>
      </w:r>
      <w:r w:rsidR="0097459D" w:rsidRPr="00522199">
        <w:rPr>
          <w:rFonts w:ascii="Arial" w:eastAsia="Times New Roman" w:hAnsi="Arial" w:cs="Arial"/>
          <w:shd w:val="clear" w:color="auto" w:fill="FFFFFF"/>
        </w:rPr>
        <w:t>’</w:t>
      </w:r>
    </w:p>
    <w:p w14:paraId="26318072" w14:textId="2E112B09" w:rsidR="00176C16" w:rsidRPr="00176C16" w:rsidRDefault="002F133A" w:rsidP="00176C16">
      <w:pPr>
        <w:widowControl w:val="0"/>
        <w:autoSpaceDE w:val="0"/>
        <w:autoSpaceDN w:val="0"/>
        <w:adjustRightInd w:val="0"/>
        <w:spacing w:after="240" w:line="360" w:lineRule="auto"/>
        <w:rPr>
          <w:rFonts w:ascii="Arial" w:hAnsi="Arial" w:cs="Arial"/>
          <w:color w:val="000000"/>
          <w:lang w:eastAsia="en-US"/>
        </w:rPr>
      </w:pPr>
      <w:r w:rsidRPr="00176C16">
        <w:rPr>
          <w:rFonts w:ascii="Arial" w:eastAsia="Times New Roman" w:hAnsi="Arial" w:cs="Arial"/>
          <w:shd w:val="clear" w:color="auto" w:fill="FFFFFF"/>
        </w:rPr>
        <w:tab/>
      </w:r>
      <w:r w:rsidR="00176C16" w:rsidRPr="00176C16">
        <w:rPr>
          <w:rFonts w:ascii="Arial" w:eastAsia="Times New Roman" w:hAnsi="Arial" w:cs="Arial"/>
          <w:shd w:val="clear" w:color="auto" w:fill="FFFFFF"/>
        </w:rPr>
        <w:t>Lehmann and Seufert (2017</w:t>
      </w:r>
      <w:r w:rsidR="004732DD">
        <w:rPr>
          <w:rFonts w:ascii="Arial" w:eastAsia="Times New Roman" w:hAnsi="Arial" w:cs="Arial"/>
          <w:shd w:val="clear" w:color="auto" w:fill="FFFFFF"/>
        </w:rPr>
        <w:t>. P2</w:t>
      </w:r>
      <w:r w:rsidR="00176C16" w:rsidRPr="00176C16">
        <w:rPr>
          <w:rFonts w:ascii="Arial" w:eastAsia="Times New Roman" w:hAnsi="Arial" w:cs="Arial"/>
          <w:shd w:val="clear" w:color="auto" w:fill="FFFFFF"/>
        </w:rPr>
        <w:t xml:space="preserve">) counteract Thompson et al (2011) and suggests that the work of Wallace (1999) shows that </w:t>
      </w:r>
      <w:r w:rsidR="004732DD">
        <w:rPr>
          <w:rFonts w:ascii="Arial" w:eastAsia="Times New Roman" w:hAnsi="Arial" w:cs="Arial"/>
          <w:shd w:val="clear" w:color="auto" w:fill="FFFFFF"/>
        </w:rPr>
        <w:t>‘</w:t>
      </w:r>
      <w:r w:rsidR="00176C16" w:rsidRPr="00176C16">
        <w:rPr>
          <w:rFonts w:ascii="Arial" w:hAnsi="Arial" w:cs="Arial"/>
          <w:color w:val="000000"/>
          <w:lang w:eastAsia="en-US"/>
        </w:rPr>
        <w:t xml:space="preserve">it is not the characteristics of a song </w:t>
      </w:r>
      <w:r w:rsidR="00176C16" w:rsidRPr="00176C16">
        <w:rPr>
          <w:rFonts w:ascii="Arial" w:hAnsi="Arial" w:cs="Arial"/>
          <w:i/>
          <w:iCs/>
          <w:color w:val="000000"/>
          <w:lang w:eastAsia="en-US"/>
        </w:rPr>
        <w:t>per se</w:t>
      </w:r>
      <w:r w:rsidR="00176C16" w:rsidRPr="00176C16">
        <w:rPr>
          <w:rFonts w:ascii="Arial" w:hAnsi="Arial" w:cs="Arial"/>
          <w:color w:val="000000"/>
          <w:lang w:eastAsia="en-US"/>
        </w:rPr>
        <w:t>, but their effects on the learner which influence learning outcomes.</w:t>
      </w:r>
      <w:r w:rsidR="004732DD">
        <w:rPr>
          <w:rFonts w:ascii="Arial" w:hAnsi="Arial" w:cs="Arial"/>
          <w:color w:val="000000"/>
          <w:lang w:eastAsia="en-US"/>
        </w:rPr>
        <w:t>’</w:t>
      </w:r>
      <w:r w:rsidR="00176C16" w:rsidRPr="00176C16">
        <w:rPr>
          <w:rFonts w:ascii="Arial" w:hAnsi="Arial" w:cs="Arial"/>
          <w:color w:val="000000"/>
          <w:lang w:eastAsia="en-US"/>
        </w:rPr>
        <w:t xml:space="preserve"> </w:t>
      </w:r>
    </w:p>
    <w:p w14:paraId="600973AF" w14:textId="136BBDD7" w:rsidR="00857409" w:rsidRPr="00944004" w:rsidRDefault="00176C16" w:rsidP="004669E4">
      <w:pPr>
        <w:widowControl w:val="0"/>
        <w:autoSpaceDE w:val="0"/>
        <w:autoSpaceDN w:val="0"/>
        <w:adjustRightInd w:val="0"/>
        <w:spacing w:line="360" w:lineRule="auto"/>
        <w:outlineLvl w:val="0"/>
        <w:rPr>
          <w:rFonts w:ascii="Arial" w:hAnsi="Arial" w:cs="Arial"/>
          <w:b/>
          <w:color w:val="000000"/>
          <w:sz w:val="28"/>
          <w:lang w:eastAsia="en-US"/>
        </w:rPr>
      </w:pPr>
      <w:r w:rsidRPr="00944004">
        <w:rPr>
          <w:rFonts w:ascii="Arial" w:eastAsia="Times New Roman" w:hAnsi="Arial" w:cs="Arial"/>
          <w:b/>
          <w:sz w:val="28"/>
          <w:szCs w:val="26"/>
          <w:shd w:val="clear" w:color="auto" w:fill="FFFFFF"/>
        </w:rPr>
        <w:t xml:space="preserve"> </w:t>
      </w:r>
      <w:r w:rsidR="00944004" w:rsidRPr="00944004">
        <w:rPr>
          <w:rFonts w:ascii="Arial" w:eastAsia="Times New Roman" w:hAnsi="Arial" w:cs="Arial"/>
          <w:b/>
          <w:sz w:val="28"/>
          <w:szCs w:val="26"/>
          <w:shd w:val="clear" w:color="auto" w:fill="FFFFFF"/>
        </w:rPr>
        <w:t>2.5 Conclusion of the chapter</w:t>
      </w:r>
    </w:p>
    <w:p w14:paraId="3894ED7E" w14:textId="77777777" w:rsidR="00A7635A" w:rsidRDefault="00A7635A" w:rsidP="009C6FD6">
      <w:pPr>
        <w:spacing w:line="360" w:lineRule="auto"/>
        <w:rPr>
          <w:rFonts w:ascii="Arial" w:hAnsi="Arial" w:cs="Arial"/>
        </w:rPr>
      </w:pPr>
    </w:p>
    <w:p w14:paraId="6FAF6297" w14:textId="600A1C21" w:rsidR="0058553D" w:rsidRDefault="00944004" w:rsidP="009C6FD6">
      <w:pPr>
        <w:spacing w:line="360" w:lineRule="auto"/>
        <w:rPr>
          <w:rFonts w:ascii="Arial" w:hAnsi="Arial" w:cs="Arial"/>
        </w:rPr>
      </w:pPr>
      <w:r>
        <w:rPr>
          <w:rFonts w:ascii="Arial" w:hAnsi="Arial" w:cs="Arial"/>
        </w:rPr>
        <w:tab/>
        <w:t xml:space="preserve">To conclude the literature review, there has been many different theories </w:t>
      </w:r>
      <w:r w:rsidR="00C033C3">
        <w:rPr>
          <w:rFonts w:ascii="Arial" w:hAnsi="Arial" w:cs="Arial"/>
        </w:rPr>
        <w:t xml:space="preserve">and studies </w:t>
      </w:r>
      <w:r w:rsidR="007467E7">
        <w:rPr>
          <w:rFonts w:ascii="Arial" w:hAnsi="Arial" w:cs="Arial"/>
        </w:rPr>
        <w:t xml:space="preserve">that investigate different areas </w:t>
      </w:r>
      <w:r w:rsidR="0085075C">
        <w:rPr>
          <w:rFonts w:ascii="Arial" w:hAnsi="Arial" w:cs="Arial"/>
        </w:rPr>
        <w:t xml:space="preserve">of music and learning apprehended. </w:t>
      </w:r>
    </w:p>
    <w:p w14:paraId="120B8C17" w14:textId="285F8E03" w:rsidR="0085075C" w:rsidRDefault="0085075C" w:rsidP="009C6FD6">
      <w:pPr>
        <w:spacing w:line="360" w:lineRule="auto"/>
        <w:rPr>
          <w:rFonts w:ascii="Arial" w:hAnsi="Arial" w:cs="Arial"/>
        </w:rPr>
      </w:pPr>
      <w:r>
        <w:rPr>
          <w:rFonts w:ascii="Arial" w:hAnsi="Arial" w:cs="Arial"/>
        </w:rPr>
        <w:tab/>
        <w:t xml:space="preserve">To summarise, </w:t>
      </w:r>
      <w:r w:rsidR="003D2BF6">
        <w:rPr>
          <w:rFonts w:ascii="Arial" w:hAnsi="Arial" w:cs="Arial"/>
        </w:rPr>
        <w:t>yes music can alter the learning outcomes when the optimum music is utilised. Studies showed that music without lyrics had a greater impact than music with lyrics. This may be due to the brain trying to process audible words alongside vi</w:t>
      </w:r>
      <w:r w:rsidR="008455AC">
        <w:rPr>
          <w:rFonts w:ascii="Arial" w:hAnsi="Arial" w:cs="Arial"/>
        </w:rPr>
        <w:t xml:space="preserve">sual words or thought processes. As opposed to no lyrical music that can have a calming meditational effect on learners. </w:t>
      </w:r>
      <w:r w:rsidR="003D2BF6">
        <w:rPr>
          <w:rFonts w:ascii="Arial" w:hAnsi="Arial" w:cs="Arial"/>
        </w:rPr>
        <w:t xml:space="preserve"> </w:t>
      </w:r>
    </w:p>
    <w:p w14:paraId="366630F2" w14:textId="77777777" w:rsidR="0058553D" w:rsidRDefault="0058553D" w:rsidP="009C6FD6">
      <w:pPr>
        <w:spacing w:line="360" w:lineRule="auto"/>
        <w:rPr>
          <w:rFonts w:ascii="Arial" w:hAnsi="Arial" w:cs="Arial"/>
        </w:rPr>
      </w:pPr>
    </w:p>
    <w:p w14:paraId="097088A9" w14:textId="77777777" w:rsidR="0058553D" w:rsidRDefault="0058553D" w:rsidP="009C6FD6">
      <w:pPr>
        <w:spacing w:line="360" w:lineRule="auto"/>
        <w:rPr>
          <w:rFonts w:ascii="Arial" w:hAnsi="Arial" w:cs="Arial"/>
        </w:rPr>
      </w:pPr>
    </w:p>
    <w:p w14:paraId="3D377F94" w14:textId="77777777" w:rsidR="0058553D" w:rsidRDefault="0058553D" w:rsidP="009C6FD6">
      <w:pPr>
        <w:spacing w:line="360" w:lineRule="auto"/>
        <w:rPr>
          <w:rFonts w:ascii="Arial" w:hAnsi="Arial" w:cs="Arial"/>
        </w:rPr>
      </w:pPr>
    </w:p>
    <w:p w14:paraId="152635D9" w14:textId="77777777" w:rsidR="0058553D" w:rsidRDefault="0058553D" w:rsidP="009C6FD6">
      <w:pPr>
        <w:spacing w:line="360" w:lineRule="auto"/>
        <w:rPr>
          <w:rFonts w:ascii="Arial" w:hAnsi="Arial" w:cs="Arial"/>
        </w:rPr>
      </w:pPr>
    </w:p>
    <w:p w14:paraId="75EC7A94" w14:textId="77777777" w:rsidR="0058553D" w:rsidRDefault="0058553D" w:rsidP="009C6FD6">
      <w:pPr>
        <w:spacing w:line="360" w:lineRule="auto"/>
        <w:rPr>
          <w:rFonts w:ascii="Arial" w:hAnsi="Arial" w:cs="Arial"/>
        </w:rPr>
      </w:pPr>
    </w:p>
    <w:p w14:paraId="0C277B2D" w14:textId="77777777" w:rsidR="0058553D" w:rsidRDefault="0058553D" w:rsidP="009C6FD6">
      <w:pPr>
        <w:spacing w:line="360" w:lineRule="auto"/>
        <w:rPr>
          <w:rFonts w:ascii="Arial" w:hAnsi="Arial" w:cs="Arial"/>
        </w:rPr>
      </w:pPr>
    </w:p>
    <w:p w14:paraId="61AD271E" w14:textId="77777777" w:rsidR="0058553D" w:rsidRDefault="0058553D" w:rsidP="009C6FD6">
      <w:pPr>
        <w:spacing w:line="360" w:lineRule="auto"/>
        <w:rPr>
          <w:rFonts w:ascii="Arial" w:hAnsi="Arial" w:cs="Arial"/>
        </w:rPr>
      </w:pPr>
    </w:p>
    <w:p w14:paraId="4AC28576" w14:textId="77777777" w:rsidR="0058553D" w:rsidRDefault="0058553D" w:rsidP="009C6FD6">
      <w:pPr>
        <w:spacing w:line="360" w:lineRule="auto"/>
        <w:rPr>
          <w:rFonts w:ascii="Arial" w:hAnsi="Arial" w:cs="Arial"/>
        </w:rPr>
      </w:pPr>
    </w:p>
    <w:p w14:paraId="2386D85C" w14:textId="77777777" w:rsidR="0058553D" w:rsidRDefault="0058553D" w:rsidP="009C6FD6">
      <w:pPr>
        <w:spacing w:line="360" w:lineRule="auto"/>
        <w:rPr>
          <w:rFonts w:ascii="Arial" w:hAnsi="Arial" w:cs="Arial"/>
        </w:rPr>
      </w:pPr>
    </w:p>
    <w:p w14:paraId="072708C2" w14:textId="77777777" w:rsidR="0058553D" w:rsidRDefault="0058553D" w:rsidP="009C6FD6">
      <w:pPr>
        <w:spacing w:line="360" w:lineRule="auto"/>
        <w:rPr>
          <w:rFonts w:ascii="Arial" w:hAnsi="Arial" w:cs="Arial"/>
        </w:rPr>
      </w:pPr>
    </w:p>
    <w:p w14:paraId="7F87AAF4" w14:textId="77777777" w:rsidR="0058553D" w:rsidRDefault="0058553D" w:rsidP="009C6FD6">
      <w:pPr>
        <w:spacing w:line="360" w:lineRule="auto"/>
        <w:rPr>
          <w:rFonts w:ascii="Arial" w:hAnsi="Arial" w:cs="Arial"/>
        </w:rPr>
      </w:pPr>
    </w:p>
    <w:p w14:paraId="3DB80299" w14:textId="77777777" w:rsidR="00B570A9" w:rsidRDefault="00B570A9" w:rsidP="009C6FD6">
      <w:pPr>
        <w:spacing w:line="360" w:lineRule="auto"/>
        <w:rPr>
          <w:rFonts w:ascii="Arial" w:hAnsi="Arial" w:cs="Arial"/>
        </w:rPr>
      </w:pPr>
    </w:p>
    <w:p w14:paraId="07B3EA8D" w14:textId="77777777" w:rsidR="00E96023" w:rsidRDefault="00E96023" w:rsidP="009C6FD6">
      <w:pPr>
        <w:spacing w:line="360" w:lineRule="auto"/>
        <w:rPr>
          <w:rFonts w:ascii="Arial" w:hAnsi="Arial" w:cs="Arial"/>
          <w:sz w:val="48"/>
          <w:u w:val="single"/>
        </w:rPr>
      </w:pPr>
    </w:p>
    <w:p w14:paraId="1C39E071" w14:textId="77777777" w:rsidR="00E96023" w:rsidRDefault="00E96023" w:rsidP="009C6FD6">
      <w:pPr>
        <w:spacing w:line="360" w:lineRule="auto"/>
        <w:rPr>
          <w:rFonts w:ascii="Arial" w:hAnsi="Arial" w:cs="Arial"/>
          <w:sz w:val="48"/>
          <w:u w:val="single"/>
        </w:rPr>
      </w:pPr>
    </w:p>
    <w:p w14:paraId="736411E2" w14:textId="77777777" w:rsidR="00E96023" w:rsidRDefault="00E96023" w:rsidP="009C6FD6">
      <w:pPr>
        <w:spacing w:line="360" w:lineRule="auto"/>
        <w:rPr>
          <w:rFonts w:ascii="Arial" w:hAnsi="Arial" w:cs="Arial"/>
          <w:sz w:val="48"/>
          <w:u w:val="single"/>
        </w:rPr>
      </w:pPr>
    </w:p>
    <w:p w14:paraId="64C5B4DD" w14:textId="19ED1A2B" w:rsidR="0058553D" w:rsidRDefault="0058553D" w:rsidP="004669E4">
      <w:pPr>
        <w:spacing w:line="360" w:lineRule="auto"/>
        <w:outlineLvl w:val="0"/>
        <w:rPr>
          <w:rFonts w:ascii="Arial" w:hAnsi="Arial" w:cs="Arial"/>
          <w:sz w:val="16"/>
          <w:u w:val="single"/>
        </w:rPr>
      </w:pPr>
      <w:r w:rsidRPr="007C2574">
        <w:rPr>
          <w:rFonts w:ascii="Arial" w:hAnsi="Arial" w:cs="Arial"/>
          <w:sz w:val="48"/>
          <w:u w:val="single"/>
        </w:rPr>
        <w:lastRenderedPageBreak/>
        <w:t xml:space="preserve">Chapter 3: Methodology </w:t>
      </w:r>
      <w:r w:rsidR="00FC5961" w:rsidRPr="005F4421">
        <w:rPr>
          <w:rFonts w:ascii="Arial" w:hAnsi="Arial" w:cs="Arial"/>
          <w:sz w:val="16"/>
          <w:u w:val="single"/>
        </w:rPr>
        <w:t>_</w:t>
      </w:r>
      <w:r w:rsidR="005F4421" w:rsidRPr="005F4421">
        <w:rPr>
          <w:rFonts w:ascii="Arial" w:hAnsi="Arial" w:cs="Arial"/>
          <w:sz w:val="16"/>
          <w:u w:val="single"/>
        </w:rPr>
        <w:t xml:space="preserve"> </w:t>
      </w:r>
      <w:r w:rsidR="00FC5961" w:rsidRPr="005F4421">
        <w:rPr>
          <w:rFonts w:ascii="Arial" w:hAnsi="Arial" w:cs="Arial"/>
          <w:sz w:val="16"/>
          <w:u w:val="single"/>
        </w:rPr>
        <w:t>_</w:t>
      </w:r>
      <w:r w:rsidR="005F4421" w:rsidRPr="005F4421">
        <w:rPr>
          <w:rFonts w:ascii="Arial" w:hAnsi="Arial" w:cs="Arial"/>
          <w:sz w:val="16"/>
          <w:u w:val="single"/>
        </w:rPr>
        <w:t xml:space="preserve"> </w:t>
      </w:r>
      <w:r w:rsidR="00FC5961" w:rsidRPr="005F4421">
        <w:rPr>
          <w:rFonts w:ascii="Arial" w:hAnsi="Arial" w:cs="Arial"/>
          <w:sz w:val="16"/>
          <w:u w:val="single"/>
        </w:rPr>
        <w:t>_</w:t>
      </w:r>
      <w:r w:rsidR="005F4421" w:rsidRPr="005F4421">
        <w:rPr>
          <w:rFonts w:ascii="Arial" w:hAnsi="Arial" w:cs="Arial"/>
          <w:sz w:val="16"/>
          <w:u w:val="single"/>
        </w:rPr>
        <w:t xml:space="preserve"> </w:t>
      </w:r>
      <w:r w:rsidR="00FC5961" w:rsidRPr="005F4421">
        <w:rPr>
          <w:rFonts w:ascii="Arial" w:hAnsi="Arial" w:cs="Arial"/>
          <w:sz w:val="16"/>
          <w:u w:val="single"/>
        </w:rPr>
        <w:t>_</w:t>
      </w:r>
      <w:r w:rsidR="005F4421" w:rsidRPr="005F4421">
        <w:rPr>
          <w:rFonts w:ascii="Arial" w:hAnsi="Arial" w:cs="Arial"/>
          <w:sz w:val="16"/>
          <w:u w:val="single"/>
        </w:rPr>
        <w:t xml:space="preserve"> </w:t>
      </w:r>
      <w:r w:rsidRPr="005F4421">
        <w:rPr>
          <w:rFonts w:ascii="Arial" w:hAnsi="Arial" w:cs="Arial"/>
          <w:sz w:val="16"/>
          <w:u w:val="single"/>
        </w:rPr>
        <w:t>_</w:t>
      </w:r>
      <w:r w:rsidR="005F4421">
        <w:rPr>
          <w:rFonts w:ascii="Arial" w:hAnsi="Arial" w:cs="Arial"/>
          <w:sz w:val="16"/>
          <w:u w:val="single"/>
        </w:rPr>
        <w:t xml:space="preserve"> </w:t>
      </w:r>
      <w:r w:rsidRPr="005F4421">
        <w:rPr>
          <w:rFonts w:ascii="Arial" w:hAnsi="Arial" w:cs="Arial"/>
          <w:sz w:val="16"/>
          <w:u w:val="single"/>
        </w:rPr>
        <w:t>_</w:t>
      </w:r>
      <w:r w:rsidR="005F4421">
        <w:rPr>
          <w:rFonts w:ascii="Arial" w:hAnsi="Arial" w:cs="Arial"/>
          <w:sz w:val="16"/>
          <w:u w:val="single"/>
        </w:rPr>
        <w:t xml:space="preserve"> </w:t>
      </w:r>
      <w:r w:rsidR="00654C2F" w:rsidRPr="005F4421">
        <w:rPr>
          <w:rFonts w:ascii="Arial" w:hAnsi="Arial" w:cs="Arial"/>
          <w:sz w:val="16"/>
          <w:u w:val="single"/>
        </w:rPr>
        <w:t>_</w:t>
      </w:r>
      <w:r w:rsidR="005F4421">
        <w:rPr>
          <w:rFonts w:ascii="Arial" w:hAnsi="Arial" w:cs="Arial"/>
          <w:sz w:val="16"/>
          <w:u w:val="single"/>
        </w:rPr>
        <w:t xml:space="preserve"> </w:t>
      </w:r>
      <w:r w:rsidR="00654C2F" w:rsidRPr="005F4421">
        <w:rPr>
          <w:rFonts w:ascii="Arial" w:hAnsi="Arial" w:cs="Arial"/>
          <w:sz w:val="16"/>
          <w:u w:val="single"/>
        </w:rPr>
        <w:t>_</w:t>
      </w:r>
      <w:r w:rsidR="005F4421">
        <w:rPr>
          <w:rFonts w:ascii="Arial" w:hAnsi="Arial" w:cs="Arial"/>
          <w:sz w:val="16"/>
          <w:u w:val="single"/>
        </w:rPr>
        <w:t xml:space="preserve"> </w:t>
      </w:r>
      <w:r w:rsidR="00654C2F" w:rsidRPr="005F4421">
        <w:rPr>
          <w:rFonts w:ascii="Arial" w:hAnsi="Arial" w:cs="Arial"/>
          <w:sz w:val="16"/>
          <w:u w:val="single"/>
        </w:rPr>
        <w:t>_</w:t>
      </w:r>
      <w:r w:rsidR="005F4421">
        <w:rPr>
          <w:rFonts w:ascii="Arial" w:hAnsi="Arial" w:cs="Arial"/>
          <w:sz w:val="16"/>
          <w:u w:val="single"/>
        </w:rPr>
        <w:t xml:space="preserve"> </w:t>
      </w:r>
      <w:r w:rsidR="00654C2F" w:rsidRPr="005F4421">
        <w:rPr>
          <w:rFonts w:ascii="Arial" w:hAnsi="Arial" w:cs="Arial"/>
          <w:sz w:val="16"/>
          <w:u w:val="single"/>
        </w:rPr>
        <w:t>_</w:t>
      </w:r>
      <w:r w:rsidR="005F4421">
        <w:rPr>
          <w:rFonts w:ascii="Arial" w:hAnsi="Arial" w:cs="Arial"/>
          <w:sz w:val="16"/>
          <w:u w:val="single"/>
        </w:rPr>
        <w:t xml:space="preserve"> </w:t>
      </w:r>
      <w:r w:rsidR="00654C2F" w:rsidRPr="005F4421">
        <w:rPr>
          <w:rFonts w:ascii="Arial" w:hAnsi="Arial" w:cs="Arial"/>
          <w:sz w:val="16"/>
          <w:u w:val="single"/>
        </w:rPr>
        <w:t>_</w:t>
      </w:r>
      <w:r w:rsidR="005F4421">
        <w:rPr>
          <w:rFonts w:ascii="Arial" w:hAnsi="Arial" w:cs="Arial"/>
          <w:sz w:val="16"/>
          <w:u w:val="single"/>
        </w:rPr>
        <w:t xml:space="preserve"> </w:t>
      </w:r>
      <w:r w:rsidR="00654C2F" w:rsidRPr="005F4421">
        <w:rPr>
          <w:rFonts w:ascii="Arial" w:hAnsi="Arial" w:cs="Arial"/>
          <w:sz w:val="16"/>
          <w:u w:val="single"/>
        </w:rPr>
        <w:t>_</w:t>
      </w:r>
      <w:r w:rsidR="005F4421">
        <w:rPr>
          <w:rFonts w:ascii="Arial" w:hAnsi="Arial" w:cs="Arial"/>
          <w:sz w:val="16"/>
          <w:u w:val="single"/>
        </w:rPr>
        <w:t xml:space="preserve"> </w:t>
      </w:r>
      <w:r w:rsidR="00654C2F" w:rsidRPr="005F4421">
        <w:rPr>
          <w:rFonts w:ascii="Arial" w:hAnsi="Arial" w:cs="Arial"/>
          <w:sz w:val="16"/>
          <w:u w:val="single"/>
        </w:rPr>
        <w:t>_</w:t>
      </w:r>
      <w:r w:rsidR="005F4421">
        <w:rPr>
          <w:rFonts w:ascii="Arial" w:hAnsi="Arial" w:cs="Arial"/>
          <w:sz w:val="16"/>
          <w:u w:val="single"/>
        </w:rPr>
        <w:t xml:space="preserve"> </w:t>
      </w:r>
      <w:r w:rsidR="00654C2F" w:rsidRPr="005F4421">
        <w:rPr>
          <w:rFonts w:ascii="Arial" w:hAnsi="Arial" w:cs="Arial"/>
          <w:sz w:val="16"/>
          <w:u w:val="single"/>
        </w:rPr>
        <w:t>_</w:t>
      </w:r>
      <w:r w:rsidR="005F4421">
        <w:rPr>
          <w:rFonts w:ascii="Arial" w:hAnsi="Arial" w:cs="Arial"/>
          <w:sz w:val="16"/>
          <w:u w:val="single"/>
        </w:rPr>
        <w:t xml:space="preserve"> </w:t>
      </w:r>
      <w:r w:rsidR="00654C2F" w:rsidRPr="005F4421">
        <w:rPr>
          <w:rFonts w:ascii="Arial" w:hAnsi="Arial" w:cs="Arial"/>
          <w:sz w:val="16"/>
          <w:u w:val="single"/>
        </w:rPr>
        <w:t>_</w:t>
      </w:r>
      <w:r w:rsidR="005F4421">
        <w:rPr>
          <w:rFonts w:ascii="Arial" w:hAnsi="Arial" w:cs="Arial"/>
          <w:sz w:val="16"/>
          <w:u w:val="single"/>
        </w:rPr>
        <w:t xml:space="preserve"> </w:t>
      </w:r>
      <w:r w:rsidR="00654C2F" w:rsidRPr="005F4421">
        <w:rPr>
          <w:rFonts w:ascii="Arial" w:hAnsi="Arial" w:cs="Arial"/>
          <w:sz w:val="16"/>
          <w:u w:val="single"/>
        </w:rPr>
        <w:t>_</w:t>
      </w:r>
      <w:r w:rsidR="005F4421">
        <w:rPr>
          <w:rFonts w:ascii="Arial" w:hAnsi="Arial" w:cs="Arial"/>
          <w:sz w:val="16"/>
          <w:u w:val="single"/>
        </w:rPr>
        <w:t xml:space="preserve"> </w:t>
      </w:r>
      <w:r w:rsidR="00654C2F" w:rsidRPr="005F4421">
        <w:rPr>
          <w:rFonts w:ascii="Arial" w:hAnsi="Arial" w:cs="Arial"/>
          <w:sz w:val="16"/>
          <w:u w:val="single"/>
        </w:rPr>
        <w:t>_</w:t>
      </w:r>
      <w:r w:rsidR="005F4421">
        <w:rPr>
          <w:rFonts w:ascii="Arial" w:hAnsi="Arial" w:cs="Arial"/>
          <w:sz w:val="16"/>
          <w:u w:val="single"/>
        </w:rPr>
        <w:t xml:space="preserve"> </w:t>
      </w:r>
      <w:r w:rsidR="00654C2F" w:rsidRPr="005F4421">
        <w:rPr>
          <w:rFonts w:ascii="Arial" w:hAnsi="Arial" w:cs="Arial"/>
          <w:sz w:val="16"/>
          <w:u w:val="single"/>
        </w:rPr>
        <w:t>_</w:t>
      </w:r>
      <w:r w:rsidR="005F4421">
        <w:rPr>
          <w:rFonts w:ascii="Arial" w:hAnsi="Arial" w:cs="Arial"/>
          <w:sz w:val="16"/>
          <w:u w:val="single"/>
        </w:rPr>
        <w:t xml:space="preserve"> </w:t>
      </w:r>
      <w:r w:rsidR="00654C2F" w:rsidRPr="005F4421">
        <w:rPr>
          <w:rFonts w:ascii="Arial" w:hAnsi="Arial" w:cs="Arial"/>
          <w:sz w:val="16"/>
          <w:u w:val="single"/>
        </w:rPr>
        <w:t>_</w:t>
      </w:r>
      <w:r w:rsidR="005F4421">
        <w:rPr>
          <w:rFonts w:ascii="Arial" w:hAnsi="Arial" w:cs="Arial"/>
          <w:sz w:val="16"/>
          <w:u w:val="single"/>
        </w:rPr>
        <w:t xml:space="preserve"> </w:t>
      </w:r>
      <w:r w:rsidR="00654C2F" w:rsidRPr="005F4421">
        <w:rPr>
          <w:rFonts w:ascii="Arial" w:hAnsi="Arial" w:cs="Arial"/>
          <w:sz w:val="16"/>
          <w:u w:val="single"/>
        </w:rPr>
        <w:t>_</w:t>
      </w:r>
      <w:r w:rsidR="005F4421">
        <w:rPr>
          <w:rFonts w:ascii="Arial" w:hAnsi="Arial" w:cs="Arial"/>
          <w:sz w:val="16"/>
          <w:u w:val="single"/>
        </w:rPr>
        <w:t xml:space="preserve"> </w:t>
      </w:r>
      <w:r w:rsidR="00654C2F" w:rsidRPr="005F4421">
        <w:rPr>
          <w:rFonts w:ascii="Arial" w:hAnsi="Arial" w:cs="Arial"/>
          <w:sz w:val="16"/>
          <w:u w:val="single"/>
        </w:rPr>
        <w:t>_</w:t>
      </w:r>
      <w:r w:rsidR="005F4421">
        <w:rPr>
          <w:rFonts w:ascii="Arial" w:hAnsi="Arial" w:cs="Arial"/>
          <w:sz w:val="16"/>
          <w:u w:val="single"/>
        </w:rPr>
        <w:t xml:space="preserve"> </w:t>
      </w:r>
      <w:r w:rsidR="00654C2F" w:rsidRPr="005F4421">
        <w:rPr>
          <w:rFonts w:ascii="Arial" w:hAnsi="Arial" w:cs="Arial"/>
          <w:sz w:val="16"/>
          <w:u w:val="single"/>
        </w:rPr>
        <w:t>_</w:t>
      </w:r>
      <w:r w:rsidR="005F4421">
        <w:rPr>
          <w:rFonts w:ascii="Arial" w:hAnsi="Arial" w:cs="Arial"/>
          <w:sz w:val="16"/>
          <w:u w:val="single"/>
        </w:rPr>
        <w:t xml:space="preserve"> </w:t>
      </w:r>
      <w:r w:rsidR="00654C2F" w:rsidRPr="005F4421">
        <w:rPr>
          <w:rFonts w:ascii="Arial" w:hAnsi="Arial" w:cs="Arial"/>
          <w:sz w:val="16"/>
          <w:u w:val="single"/>
        </w:rPr>
        <w:t>_</w:t>
      </w:r>
      <w:r w:rsidR="005F4421">
        <w:rPr>
          <w:rFonts w:ascii="Arial" w:hAnsi="Arial" w:cs="Arial"/>
          <w:sz w:val="16"/>
          <w:u w:val="single"/>
        </w:rPr>
        <w:t xml:space="preserve"> </w:t>
      </w:r>
      <w:r w:rsidR="00654C2F" w:rsidRPr="005F4421">
        <w:rPr>
          <w:rFonts w:ascii="Arial" w:hAnsi="Arial" w:cs="Arial"/>
          <w:sz w:val="16"/>
          <w:u w:val="single"/>
        </w:rPr>
        <w:t>_</w:t>
      </w:r>
      <w:r w:rsidR="005F4421">
        <w:rPr>
          <w:rFonts w:ascii="Arial" w:hAnsi="Arial" w:cs="Arial"/>
          <w:sz w:val="16"/>
          <w:u w:val="single"/>
        </w:rPr>
        <w:t xml:space="preserve"> </w:t>
      </w:r>
      <w:r w:rsidR="00654C2F" w:rsidRPr="005F4421">
        <w:rPr>
          <w:rFonts w:ascii="Arial" w:hAnsi="Arial" w:cs="Arial"/>
          <w:sz w:val="16"/>
          <w:u w:val="single"/>
        </w:rPr>
        <w:t>_</w:t>
      </w:r>
      <w:r w:rsidR="005F4421">
        <w:rPr>
          <w:rFonts w:ascii="Arial" w:hAnsi="Arial" w:cs="Arial"/>
          <w:sz w:val="16"/>
          <w:u w:val="single"/>
        </w:rPr>
        <w:t xml:space="preserve"> </w:t>
      </w:r>
      <w:r w:rsidR="00654C2F" w:rsidRPr="005F4421">
        <w:rPr>
          <w:rFonts w:ascii="Arial" w:hAnsi="Arial" w:cs="Arial"/>
          <w:sz w:val="16"/>
          <w:u w:val="single"/>
        </w:rPr>
        <w:t>_</w:t>
      </w:r>
      <w:r w:rsidR="005F4421">
        <w:rPr>
          <w:rFonts w:ascii="Arial" w:hAnsi="Arial" w:cs="Arial"/>
          <w:sz w:val="16"/>
          <w:u w:val="single"/>
        </w:rPr>
        <w:t xml:space="preserve"> </w:t>
      </w:r>
      <w:r w:rsidR="00654C2F" w:rsidRPr="005F4421">
        <w:rPr>
          <w:rFonts w:ascii="Arial" w:hAnsi="Arial" w:cs="Arial"/>
          <w:sz w:val="16"/>
          <w:u w:val="single"/>
        </w:rPr>
        <w:t>_</w:t>
      </w:r>
      <w:r w:rsidR="005F4421">
        <w:rPr>
          <w:rFonts w:ascii="Arial" w:hAnsi="Arial" w:cs="Arial"/>
          <w:sz w:val="16"/>
          <w:u w:val="single"/>
        </w:rPr>
        <w:t xml:space="preserve"> </w:t>
      </w:r>
      <w:r w:rsidR="00654C2F" w:rsidRPr="005F4421">
        <w:rPr>
          <w:rFonts w:ascii="Arial" w:hAnsi="Arial" w:cs="Arial"/>
          <w:sz w:val="16"/>
          <w:u w:val="single"/>
        </w:rPr>
        <w:t>_</w:t>
      </w:r>
      <w:r w:rsidR="005F4421">
        <w:rPr>
          <w:rFonts w:ascii="Arial" w:hAnsi="Arial" w:cs="Arial"/>
          <w:sz w:val="16"/>
          <w:u w:val="single"/>
        </w:rPr>
        <w:t xml:space="preserve"> </w:t>
      </w:r>
    </w:p>
    <w:p w14:paraId="6C77FBF7" w14:textId="77777777" w:rsidR="007C2574" w:rsidRPr="007C2574" w:rsidRDefault="007C2574" w:rsidP="009C6FD6">
      <w:pPr>
        <w:spacing w:line="360" w:lineRule="auto"/>
        <w:rPr>
          <w:rFonts w:ascii="Arial" w:hAnsi="Arial" w:cs="Arial"/>
          <w:sz w:val="11"/>
          <w:u w:val="single"/>
        </w:rPr>
      </w:pPr>
    </w:p>
    <w:p w14:paraId="5480051A" w14:textId="169B8342" w:rsidR="00B570A9" w:rsidRPr="00B570A9" w:rsidRDefault="00B570A9" w:rsidP="004669E4">
      <w:pPr>
        <w:widowControl w:val="0"/>
        <w:autoSpaceDE w:val="0"/>
        <w:autoSpaceDN w:val="0"/>
        <w:adjustRightInd w:val="0"/>
        <w:spacing w:line="360" w:lineRule="auto"/>
        <w:outlineLvl w:val="0"/>
        <w:rPr>
          <w:rFonts w:ascii="Arial" w:hAnsi="Arial" w:cs="Arial"/>
          <w:b/>
          <w:sz w:val="28"/>
        </w:rPr>
      </w:pPr>
      <w:r w:rsidRPr="00B570A9">
        <w:rPr>
          <w:rFonts w:ascii="Arial" w:hAnsi="Arial" w:cs="Arial"/>
          <w:b/>
          <w:sz w:val="28"/>
        </w:rPr>
        <w:t>3.1 Code of conduct</w:t>
      </w:r>
    </w:p>
    <w:p w14:paraId="17B4BA18" w14:textId="064B74B5" w:rsidR="008F5FE2" w:rsidRDefault="00B570A9" w:rsidP="009C6FD6">
      <w:pPr>
        <w:widowControl w:val="0"/>
        <w:autoSpaceDE w:val="0"/>
        <w:autoSpaceDN w:val="0"/>
        <w:adjustRightInd w:val="0"/>
        <w:spacing w:line="360" w:lineRule="auto"/>
        <w:rPr>
          <w:rFonts w:ascii="Arial" w:hAnsi="Arial" w:cs="Arial"/>
          <w:color w:val="000000"/>
          <w:lang w:eastAsia="en-US"/>
        </w:rPr>
      </w:pPr>
      <w:r>
        <w:rPr>
          <w:rFonts w:ascii="Arial" w:hAnsi="Arial" w:cs="Arial"/>
        </w:rPr>
        <w:tab/>
      </w:r>
      <w:r w:rsidR="00480A6C">
        <w:rPr>
          <w:rFonts w:ascii="Arial" w:hAnsi="Arial" w:cs="Arial"/>
        </w:rPr>
        <w:t xml:space="preserve">During the primary research aspect of the project, it was made clear that </w:t>
      </w:r>
      <w:r w:rsidR="002720FF">
        <w:rPr>
          <w:rFonts w:ascii="Arial" w:hAnsi="Arial" w:cs="Arial"/>
        </w:rPr>
        <w:t xml:space="preserve">all data will be stored in </w:t>
      </w:r>
      <w:r w:rsidR="00137BB8">
        <w:rPr>
          <w:rFonts w:ascii="Arial" w:hAnsi="Arial" w:cs="Arial"/>
        </w:rPr>
        <w:t>adherence to the</w:t>
      </w:r>
      <w:r w:rsidR="00217A1E">
        <w:rPr>
          <w:rFonts w:ascii="Arial" w:hAnsi="Arial" w:cs="Arial"/>
        </w:rPr>
        <w:t xml:space="preserve"> recently revised</w:t>
      </w:r>
      <w:r w:rsidR="00137BB8">
        <w:rPr>
          <w:rFonts w:ascii="Arial" w:hAnsi="Arial" w:cs="Arial"/>
        </w:rPr>
        <w:t xml:space="preserve"> data protection act 2018.</w:t>
      </w:r>
      <w:r w:rsidR="00FD54EB">
        <w:rPr>
          <w:rFonts w:ascii="Arial" w:hAnsi="Arial" w:cs="Arial"/>
        </w:rPr>
        <w:t xml:space="preserve"> The data protection act 2018 is a </w:t>
      </w:r>
      <w:r w:rsidR="001073C4">
        <w:rPr>
          <w:rFonts w:ascii="Arial" w:hAnsi="Arial" w:cs="Arial"/>
        </w:rPr>
        <w:t xml:space="preserve">legislation providing ‘a code of conduct’ for any </w:t>
      </w:r>
      <w:r w:rsidR="00E7435E">
        <w:rPr>
          <w:rFonts w:ascii="Arial" w:hAnsi="Arial" w:cs="Arial"/>
        </w:rPr>
        <w:t xml:space="preserve">consumer of </w:t>
      </w:r>
      <w:r w:rsidR="00502D15">
        <w:rPr>
          <w:rFonts w:ascii="Arial" w:hAnsi="Arial" w:cs="Arial"/>
        </w:rPr>
        <w:t xml:space="preserve">personal data for any purpose. </w:t>
      </w:r>
      <w:r w:rsidR="00C40075">
        <w:rPr>
          <w:rFonts w:ascii="Arial" w:hAnsi="Arial" w:cs="Arial"/>
        </w:rPr>
        <w:t xml:space="preserve">Van der </w:t>
      </w:r>
      <w:r w:rsidR="0027102F">
        <w:rPr>
          <w:rFonts w:ascii="Arial" w:hAnsi="Arial" w:cs="Arial"/>
        </w:rPr>
        <w:t>Sloot (2014)</w:t>
      </w:r>
      <w:r w:rsidR="00B225E7">
        <w:rPr>
          <w:rFonts w:ascii="Arial" w:hAnsi="Arial" w:cs="Arial"/>
        </w:rPr>
        <w:t xml:space="preserve"> </w:t>
      </w:r>
      <w:r w:rsidR="0001051F">
        <w:rPr>
          <w:rFonts w:ascii="Arial" w:hAnsi="Arial" w:cs="Arial"/>
        </w:rPr>
        <w:t>simplistically</w:t>
      </w:r>
      <w:r w:rsidR="003D6845">
        <w:rPr>
          <w:rFonts w:ascii="Arial" w:hAnsi="Arial" w:cs="Arial"/>
        </w:rPr>
        <w:t xml:space="preserve"> describes</w:t>
      </w:r>
      <w:r w:rsidR="004F3CD7">
        <w:rPr>
          <w:rFonts w:ascii="Arial" w:hAnsi="Arial" w:cs="Arial"/>
        </w:rPr>
        <w:t xml:space="preserve"> and</w:t>
      </w:r>
      <w:r w:rsidR="00190B1D">
        <w:rPr>
          <w:rFonts w:ascii="Arial" w:hAnsi="Arial" w:cs="Arial"/>
        </w:rPr>
        <w:t xml:space="preserve"> </w:t>
      </w:r>
      <w:r w:rsidR="004F3CD7">
        <w:rPr>
          <w:rFonts w:ascii="Arial" w:hAnsi="Arial" w:cs="Arial"/>
        </w:rPr>
        <w:t xml:space="preserve">refers to </w:t>
      </w:r>
      <w:r w:rsidR="00190B1D">
        <w:rPr>
          <w:rFonts w:ascii="Arial" w:hAnsi="Arial" w:cs="Arial"/>
        </w:rPr>
        <w:t xml:space="preserve">the data protection </w:t>
      </w:r>
      <w:r w:rsidR="007841CD">
        <w:rPr>
          <w:rFonts w:ascii="Arial" w:hAnsi="Arial" w:cs="Arial"/>
        </w:rPr>
        <w:t>principles</w:t>
      </w:r>
      <w:r w:rsidR="00044C3F">
        <w:rPr>
          <w:rFonts w:ascii="Arial" w:hAnsi="Arial" w:cs="Arial"/>
        </w:rPr>
        <w:t xml:space="preserve"> </w:t>
      </w:r>
      <w:r w:rsidR="00190B1D">
        <w:rPr>
          <w:rFonts w:ascii="Arial" w:hAnsi="Arial" w:cs="Arial"/>
        </w:rPr>
        <w:t>as</w:t>
      </w:r>
      <w:r w:rsidR="007841CD">
        <w:rPr>
          <w:rFonts w:ascii="Arial" w:hAnsi="Arial" w:cs="Arial"/>
        </w:rPr>
        <w:t>,</w:t>
      </w:r>
      <w:r w:rsidR="00190B1D">
        <w:rPr>
          <w:rFonts w:ascii="Arial" w:hAnsi="Arial" w:cs="Arial"/>
        </w:rPr>
        <w:t xml:space="preserve"> </w:t>
      </w:r>
      <w:r w:rsidR="00875D72">
        <w:rPr>
          <w:rFonts w:ascii="Arial" w:hAnsi="Arial" w:cs="Arial"/>
        </w:rPr>
        <w:t>‘</w:t>
      </w:r>
      <w:r w:rsidR="00875D72" w:rsidRPr="00875D72">
        <w:rPr>
          <w:rFonts w:ascii="Arial" w:eastAsia="Times New Roman" w:hAnsi="Arial" w:cs="Arial"/>
          <w:color w:val="2A2A2A"/>
          <w:szCs w:val="23"/>
          <w:shd w:val="clear" w:color="auto" w:fill="FFFFFF"/>
        </w:rPr>
        <w:t>specific obligations and rights in order to protect the interests of citizens</w:t>
      </w:r>
      <w:r w:rsidR="00875D72" w:rsidRPr="00BD3625">
        <w:rPr>
          <w:rFonts w:ascii="Arial" w:eastAsia="Times New Roman" w:hAnsi="Arial" w:cs="Arial"/>
          <w:color w:val="2A2A2A"/>
          <w:shd w:val="clear" w:color="auto" w:fill="FFFFFF"/>
        </w:rPr>
        <w:t xml:space="preserve"> and consumers</w:t>
      </w:r>
      <w:r w:rsidR="00875D72" w:rsidRPr="00BD3625">
        <w:rPr>
          <w:rStyle w:val="apple-converted-space"/>
          <w:rFonts w:ascii="Arial" w:eastAsia="Times New Roman" w:hAnsi="Arial" w:cs="Arial"/>
          <w:color w:val="2A2A2A"/>
          <w:shd w:val="clear" w:color="auto" w:fill="FFFFFF"/>
        </w:rPr>
        <w:t>’</w:t>
      </w:r>
      <w:r w:rsidR="00115784" w:rsidRPr="00BD3625">
        <w:rPr>
          <w:rStyle w:val="apple-converted-space"/>
          <w:rFonts w:ascii="Arial" w:eastAsia="Times New Roman" w:hAnsi="Arial" w:cs="Arial"/>
          <w:color w:val="2A2A2A"/>
          <w:shd w:val="clear" w:color="auto" w:fill="FFFFFF"/>
        </w:rPr>
        <w:t xml:space="preserve">. </w:t>
      </w:r>
      <w:r w:rsidR="009C6FD6" w:rsidRPr="00BD3625">
        <w:rPr>
          <w:rStyle w:val="apple-converted-space"/>
          <w:rFonts w:ascii="Arial" w:eastAsia="Times New Roman" w:hAnsi="Arial" w:cs="Arial"/>
          <w:color w:val="2A2A2A"/>
          <w:shd w:val="clear" w:color="auto" w:fill="FFFFFF"/>
        </w:rPr>
        <w:t>Cohen, Manion and Morrison</w:t>
      </w:r>
      <w:r w:rsidR="00C80836">
        <w:rPr>
          <w:rStyle w:val="apple-converted-space"/>
          <w:rFonts w:ascii="Arial" w:eastAsia="Times New Roman" w:hAnsi="Arial" w:cs="Arial"/>
          <w:color w:val="2A2A2A"/>
          <w:shd w:val="clear" w:color="auto" w:fill="FFFFFF"/>
        </w:rPr>
        <w:t xml:space="preserve"> (2007</w:t>
      </w:r>
      <w:r w:rsidR="00476D64">
        <w:rPr>
          <w:rStyle w:val="apple-converted-space"/>
          <w:rFonts w:ascii="Arial" w:eastAsia="Times New Roman" w:hAnsi="Arial" w:cs="Arial"/>
          <w:color w:val="2A2A2A"/>
          <w:shd w:val="clear" w:color="auto" w:fill="FFFFFF"/>
        </w:rPr>
        <w:t>. P60</w:t>
      </w:r>
      <w:r w:rsidR="00C80836">
        <w:rPr>
          <w:rStyle w:val="apple-converted-space"/>
          <w:rFonts w:ascii="Arial" w:eastAsia="Times New Roman" w:hAnsi="Arial" w:cs="Arial"/>
          <w:color w:val="2A2A2A"/>
          <w:shd w:val="clear" w:color="auto" w:fill="FFFFFF"/>
        </w:rPr>
        <w:t>)</w:t>
      </w:r>
      <w:r w:rsidR="009C6FD6" w:rsidRPr="00BD3625">
        <w:rPr>
          <w:rStyle w:val="apple-converted-space"/>
          <w:rFonts w:ascii="Arial" w:eastAsia="Times New Roman" w:hAnsi="Arial" w:cs="Arial"/>
          <w:color w:val="2A2A2A"/>
          <w:shd w:val="clear" w:color="auto" w:fill="FFFFFF"/>
        </w:rPr>
        <w:t xml:space="preserve"> </w:t>
      </w:r>
      <w:r w:rsidR="00686264">
        <w:rPr>
          <w:rStyle w:val="apple-converted-space"/>
          <w:rFonts w:ascii="Arial" w:eastAsia="Times New Roman" w:hAnsi="Arial" w:cs="Arial"/>
          <w:color w:val="2A2A2A"/>
          <w:shd w:val="clear" w:color="auto" w:fill="FFFFFF"/>
        </w:rPr>
        <w:t>suggests that</w:t>
      </w:r>
      <w:r w:rsidR="009A4967">
        <w:rPr>
          <w:rStyle w:val="apple-converted-space"/>
          <w:rFonts w:ascii="Arial" w:eastAsia="Times New Roman" w:hAnsi="Arial" w:cs="Arial"/>
          <w:color w:val="2A2A2A"/>
          <w:shd w:val="clear" w:color="auto" w:fill="FFFFFF"/>
        </w:rPr>
        <w:t>,</w:t>
      </w:r>
      <w:r w:rsidR="00686264">
        <w:rPr>
          <w:rStyle w:val="apple-converted-space"/>
          <w:rFonts w:ascii="Arial" w:eastAsia="Times New Roman" w:hAnsi="Arial" w:cs="Arial"/>
          <w:color w:val="2A2A2A"/>
          <w:shd w:val="clear" w:color="auto" w:fill="FFFFFF"/>
        </w:rPr>
        <w:t xml:space="preserve"> </w:t>
      </w:r>
      <w:r w:rsidR="00BD3625" w:rsidRPr="00BD3625">
        <w:rPr>
          <w:rStyle w:val="apple-converted-space"/>
          <w:rFonts w:ascii="Arial" w:eastAsia="Times New Roman" w:hAnsi="Arial" w:cs="Arial"/>
          <w:color w:val="2A2A2A"/>
          <w:shd w:val="clear" w:color="auto" w:fill="FFFFFF"/>
        </w:rPr>
        <w:t>‘</w:t>
      </w:r>
      <w:r w:rsidR="009C6FD6" w:rsidRPr="00BD3625">
        <w:rPr>
          <w:rFonts w:ascii="Arial" w:hAnsi="Arial" w:cs="Arial"/>
          <w:color w:val="000000"/>
          <w:lang w:eastAsia="en-US"/>
        </w:rPr>
        <w:t>One can treat people with respect but still the research may make no material difference to their lives.</w:t>
      </w:r>
      <w:r w:rsidR="00BD3625" w:rsidRPr="00BD3625">
        <w:rPr>
          <w:rFonts w:ascii="Arial" w:hAnsi="Arial" w:cs="Arial"/>
          <w:color w:val="000000"/>
          <w:lang w:eastAsia="en-US"/>
        </w:rPr>
        <w:t xml:space="preserve">’ </w:t>
      </w:r>
      <w:r w:rsidR="00F43901">
        <w:rPr>
          <w:rFonts w:ascii="Arial" w:hAnsi="Arial" w:cs="Arial"/>
          <w:color w:val="000000"/>
          <w:lang w:eastAsia="en-US"/>
        </w:rPr>
        <w:t>The data protection act allows all data collected t</w:t>
      </w:r>
      <w:r w:rsidR="00C13E2D">
        <w:rPr>
          <w:rFonts w:ascii="Arial" w:hAnsi="Arial" w:cs="Arial"/>
          <w:color w:val="000000"/>
          <w:lang w:eastAsia="en-US"/>
        </w:rPr>
        <w:t>o be relevant and meaningful to</w:t>
      </w:r>
      <w:r w:rsidR="00F448DD">
        <w:rPr>
          <w:rFonts w:ascii="Arial" w:hAnsi="Arial" w:cs="Arial"/>
          <w:color w:val="000000"/>
          <w:lang w:eastAsia="en-US"/>
        </w:rPr>
        <w:t xml:space="preserve"> any of</w:t>
      </w:r>
      <w:r w:rsidR="00F43901">
        <w:rPr>
          <w:rFonts w:ascii="Arial" w:hAnsi="Arial" w:cs="Arial"/>
          <w:color w:val="000000"/>
          <w:lang w:eastAsia="en-US"/>
        </w:rPr>
        <w:t xml:space="preserve"> the research undertaken. </w:t>
      </w:r>
      <w:r w:rsidR="00225914">
        <w:rPr>
          <w:rFonts w:ascii="Arial" w:hAnsi="Arial" w:cs="Arial"/>
          <w:color w:val="000000"/>
          <w:lang w:eastAsia="en-US"/>
        </w:rPr>
        <w:t xml:space="preserve">The </w:t>
      </w:r>
      <w:r w:rsidR="00173511">
        <w:rPr>
          <w:rFonts w:ascii="Arial" w:hAnsi="Arial" w:cs="Arial"/>
          <w:color w:val="000000"/>
          <w:lang w:eastAsia="en-US"/>
        </w:rPr>
        <w:t>writer has</w:t>
      </w:r>
      <w:r w:rsidR="00225914">
        <w:rPr>
          <w:rFonts w:ascii="Arial" w:hAnsi="Arial" w:cs="Arial"/>
          <w:color w:val="000000"/>
          <w:lang w:eastAsia="en-US"/>
        </w:rPr>
        <w:t xml:space="preserve"> </w:t>
      </w:r>
      <w:r w:rsidR="00173511">
        <w:rPr>
          <w:rFonts w:ascii="Arial" w:hAnsi="Arial" w:cs="Arial"/>
          <w:color w:val="000000"/>
          <w:lang w:eastAsia="en-US"/>
        </w:rPr>
        <w:t>mad</w:t>
      </w:r>
      <w:r w:rsidR="00FB4FF7">
        <w:rPr>
          <w:rFonts w:ascii="Arial" w:hAnsi="Arial" w:cs="Arial"/>
          <w:color w:val="000000"/>
          <w:lang w:eastAsia="en-US"/>
        </w:rPr>
        <w:t xml:space="preserve">e it crucial to adhere to all </w:t>
      </w:r>
      <w:r w:rsidR="001D4496">
        <w:rPr>
          <w:rFonts w:ascii="Arial" w:hAnsi="Arial" w:cs="Arial"/>
          <w:color w:val="000000"/>
          <w:lang w:eastAsia="en-US"/>
        </w:rPr>
        <w:t xml:space="preserve">of the principles </w:t>
      </w:r>
      <w:r w:rsidR="00AE52CD">
        <w:rPr>
          <w:rFonts w:ascii="Arial" w:hAnsi="Arial" w:cs="Arial"/>
          <w:color w:val="000000"/>
          <w:lang w:eastAsia="en-US"/>
        </w:rPr>
        <w:t xml:space="preserve">in order to ensure </w:t>
      </w:r>
      <w:r w:rsidR="00250267">
        <w:rPr>
          <w:rFonts w:ascii="Arial" w:hAnsi="Arial" w:cs="Arial"/>
          <w:color w:val="000000"/>
          <w:lang w:eastAsia="en-US"/>
        </w:rPr>
        <w:t>that no part</w:t>
      </w:r>
      <w:r w:rsidR="00E30D80">
        <w:rPr>
          <w:rFonts w:ascii="Arial" w:hAnsi="Arial" w:cs="Arial"/>
          <w:color w:val="000000"/>
          <w:lang w:eastAsia="en-US"/>
        </w:rPr>
        <w:t xml:space="preserve"> of the data collected can</w:t>
      </w:r>
      <w:r w:rsidR="000E6001">
        <w:rPr>
          <w:rFonts w:ascii="Arial" w:hAnsi="Arial" w:cs="Arial"/>
          <w:color w:val="000000"/>
          <w:lang w:eastAsia="en-US"/>
        </w:rPr>
        <w:t xml:space="preserve"> </w:t>
      </w:r>
      <w:r w:rsidR="00D329B4">
        <w:rPr>
          <w:rFonts w:ascii="Arial" w:hAnsi="Arial" w:cs="Arial"/>
          <w:color w:val="000000"/>
          <w:lang w:eastAsia="en-US"/>
        </w:rPr>
        <w:t xml:space="preserve">come </w:t>
      </w:r>
      <w:r w:rsidR="00250267">
        <w:rPr>
          <w:rFonts w:ascii="Arial" w:hAnsi="Arial" w:cs="Arial"/>
          <w:color w:val="000000"/>
          <w:lang w:eastAsia="en-US"/>
        </w:rPr>
        <w:t>of any harm to the</w:t>
      </w:r>
      <w:r w:rsidR="00E30D80">
        <w:rPr>
          <w:rFonts w:ascii="Arial" w:hAnsi="Arial" w:cs="Arial"/>
          <w:color w:val="000000"/>
          <w:lang w:eastAsia="en-US"/>
        </w:rPr>
        <w:t xml:space="preserve"> participants</w:t>
      </w:r>
      <w:r w:rsidR="00250267">
        <w:rPr>
          <w:rFonts w:ascii="Arial" w:hAnsi="Arial" w:cs="Arial"/>
          <w:color w:val="000000"/>
          <w:lang w:eastAsia="en-US"/>
        </w:rPr>
        <w:t xml:space="preserve"> of the research. </w:t>
      </w:r>
      <w:r w:rsidR="00E30D80">
        <w:rPr>
          <w:rFonts w:ascii="Arial" w:hAnsi="Arial" w:cs="Arial"/>
          <w:color w:val="000000"/>
          <w:lang w:eastAsia="en-US"/>
        </w:rPr>
        <w:t xml:space="preserve"> </w:t>
      </w:r>
    </w:p>
    <w:p w14:paraId="1535A3B6" w14:textId="1B627D71" w:rsidR="004416BD" w:rsidRDefault="002E62FB" w:rsidP="009C6FD6">
      <w:pPr>
        <w:widowControl w:val="0"/>
        <w:autoSpaceDE w:val="0"/>
        <w:autoSpaceDN w:val="0"/>
        <w:adjustRightInd w:val="0"/>
        <w:spacing w:line="360" w:lineRule="auto"/>
        <w:rPr>
          <w:rFonts w:ascii="Arial" w:hAnsi="Arial" w:cs="Arial"/>
          <w:color w:val="000000"/>
          <w:lang w:eastAsia="en-US"/>
        </w:rPr>
      </w:pPr>
      <w:r>
        <w:rPr>
          <w:rFonts w:ascii="Arial" w:hAnsi="Arial" w:cs="Arial"/>
          <w:color w:val="000000"/>
          <w:lang w:eastAsia="en-US"/>
        </w:rPr>
        <w:tab/>
      </w:r>
      <w:r w:rsidR="004416BD">
        <w:rPr>
          <w:rFonts w:ascii="Arial" w:hAnsi="Arial" w:cs="Arial"/>
          <w:color w:val="000000"/>
          <w:lang w:eastAsia="en-US"/>
        </w:rPr>
        <w:t xml:space="preserve">The writer </w:t>
      </w:r>
      <w:r w:rsidR="0060794F">
        <w:rPr>
          <w:rFonts w:ascii="Arial" w:hAnsi="Arial" w:cs="Arial"/>
          <w:color w:val="000000"/>
          <w:lang w:eastAsia="en-US"/>
        </w:rPr>
        <w:t xml:space="preserve">will </w:t>
      </w:r>
      <w:r w:rsidR="00762551">
        <w:rPr>
          <w:rFonts w:ascii="Arial" w:hAnsi="Arial" w:cs="Arial"/>
          <w:color w:val="000000"/>
          <w:lang w:eastAsia="en-US"/>
        </w:rPr>
        <w:t>follow</w:t>
      </w:r>
      <w:r w:rsidR="00B90B61">
        <w:rPr>
          <w:rFonts w:ascii="Arial" w:hAnsi="Arial" w:cs="Arial"/>
          <w:color w:val="000000"/>
          <w:lang w:eastAsia="en-US"/>
        </w:rPr>
        <w:t xml:space="preserve"> the British Educational Research Association (BERA, 2018) beliefs</w:t>
      </w:r>
      <w:r w:rsidR="003048F8">
        <w:rPr>
          <w:rFonts w:ascii="Arial" w:hAnsi="Arial" w:cs="Arial"/>
          <w:color w:val="000000"/>
          <w:lang w:eastAsia="en-US"/>
        </w:rPr>
        <w:t xml:space="preserve"> in that</w:t>
      </w:r>
      <w:r w:rsidR="00233307">
        <w:rPr>
          <w:rFonts w:ascii="Arial" w:hAnsi="Arial" w:cs="Arial"/>
          <w:color w:val="000000"/>
          <w:lang w:eastAsia="en-US"/>
        </w:rPr>
        <w:t xml:space="preserve">; researchers within education </w:t>
      </w:r>
      <w:r w:rsidR="00656853">
        <w:rPr>
          <w:rFonts w:ascii="Arial" w:hAnsi="Arial" w:cs="Arial"/>
          <w:color w:val="000000"/>
          <w:lang w:eastAsia="en-US"/>
        </w:rPr>
        <w:t xml:space="preserve">should have the upmost of respect </w:t>
      </w:r>
      <w:r w:rsidR="00AB0EA7">
        <w:rPr>
          <w:rFonts w:ascii="Arial" w:hAnsi="Arial" w:cs="Arial"/>
          <w:color w:val="000000"/>
          <w:lang w:eastAsia="en-US"/>
        </w:rPr>
        <w:t>for any persons involved within the research project</w:t>
      </w:r>
      <w:r w:rsidR="00F921D7">
        <w:rPr>
          <w:rFonts w:ascii="Arial" w:hAnsi="Arial" w:cs="Arial"/>
          <w:color w:val="000000"/>
          <w:lang w:eastAsia="en-US"/>
        </w:rPr>
        <w:t>. All individuals</w:t>
      </w:r>
      <w:r w:rsidR="00450E40">
        <w:rPr>
          <w:rFonts w:ascii="Arial" w:hAnsi="Arial" w:cs="Arial"/>
          <w:color w:val="000000"/>
          <w:lang w:eastAsia="en-US"/>
        </w:rPr>
        <w:t>,</w:t>
      </w:r>
      <w:r w:rsidR="00F921D7">
        <w:rPr>
          <w:rFonts w:ascii="Arial" w:hAnsi="Arial" w:cs="Arial"/>
          <w:color w:val="000000"/>
          <w:lang w:eastAsia="en-US"/>
        </w:rPr>
        <w:t xml:space="preserve"> involved in</w:t>
      </w:r>
      <w:r w:rsidR="00450E40">
        <w:rPr>
          <w:rFonts w:ascii="Arial" w:hAnsi="Arial" w:cs="Arial"/>
          <w:color w:val="000000"/>
          <w:lang w:eastAsia="en-US"/>
        </w:rPr>
        <w:t xml:space="preserve"> or in contact with the research, have and will be treate</w:t>
      </w:r>
      <w:r w:rsidR="00143DD8">
        <w:rPr>
          <w:rFonts w:ascii="Arial" w:hAnsi="Arial" w:cs="Arial"/>
          <w:color w:val="000000"/>
          <w:lang w:eastAsia="en-US"/>
        </w:rPr>
        <w:t xml:space="preserve">d fairly, sensitively and with the upmost of respect </w:t>
      </w:r>
      <w:r w:rsidR="00EF44DD">
        <w:rPr>
          <w:rFonts w:ascii="Arial" w:hAnsi="Arial" w:cs="Arial"/>
          <w:color w:val="000000"/>
          <w:lang w:eastAsia="en-US"/>
        </w:rPr>
        <w:t xml:space="preserve">throughout the project. </w:t>
      </w:r>
    </w:p>
    <w:p w14:paraId="4043B659" w14:textId="38F5154B" w:rsidR="00003033" w:rsidRDefault="00003033" w:rsidP="009C6FD6">
      <w:pPr>
        <w:widowControl w:val="0"/>
        <w:autoSpaceDE w:val="0"/>
        <w:autoSpaceDN w:val="0"/>
        <w:adjustRightInd w:val="0"/>
        <w:spacing w:line="360" w:lineRule="auto"/>
        <w:rPr>
          <w:rFonts w:ascii="Arial" w:hAnsi="Arial" w:cs="Arial"/>
          <w:color w:val="000000"/>
          <w:lang w:eastAsia="en-US"/>
        </w:rPr>
      </w:pPr>
      <w:r>
        <w:rPr>
          <w:rFonts w:ascii="Arial" w:hAnsi="Arial" w:cs="Arial"/>
          <w:color w:val="000000"/>
          <w:lang w:eastAsia="en-US"/>
        </w:rPr>
        <w:tab/>
        <w:t>Similarly,</w:t>
      </w:r>
      <w:r w:rsidR="00C8708D">
        <w:rPr>
          <w:rFonts w:ascii="Arial" w:hAnsi="Arial" w:cs="Arial"/>
          <w:color w:val="000000"/>
          <w:lang w:eastAsia="en-US"/>
        </w:rPr>
        <w:t xml:space="preserve"> T</w:t>
      </w:r>
      <w:r w:rsidR="00EF2425">
        <w:rPr>
          <w:rFonts w:ascii="Arial" w:hAnsi="Arial" w:cs="Arial"/>
          <w:color w:val="000000"/>
          <w:lang w:eastAsia="en-US"/>
        </w:rPr>
        <w:t>he University of Wales Trinity Saint David (UWTSD</w:t>
      </w:r>
      <w:r w:rsidR="00C8708D">
        <w:rPr>
          <w:rFonts w:ascii="Arial" w:hAnsi="Arial" w:cs="Arial"/>
          <w:color w:val="000000"/>
          <w:lang w:eastAsia="en-US"/>
        </w:rPr>
        <w:t>, 2017</w:t>
      </w:r>
      <w:r w:rsidR="00CD20C0">
        <w:rPr>
          <w:rFonts w:ascii="Arial" w:hAnsi="Arial" w:cs="Arial"/>
          <w:color w:val="000000"/>
          <w:lang w:eastAsia="en-US"/>
        </w:rPr>
        <w:t>) recognised one of the core aspects of research integrity, found in</w:t>
      </w:r>
      <w:r w:rsidR="00CD20C0" w:rsidRPr="00CD20C0">
        <w:rPr>
          <w:rFonts w:ascii="Arial" w:hAnsi="Arial" w:cs="Arial"/>
          <w:color w:val="000000"/>
          <w:lang w:eastAsia="en-US"/>
        </w:rPr>
        <w:t xml:space="preserve"> </w:t>
      </w:r>
      <w:r w:rsidR="00CD20C0">
        <w:rPr>
          <w:rFonts w:ascii="Arial" w:hAnsi="Arial" w:cs="Arial"/>
          <w:color w:val="000000"/>
          <w:lang w:eastAsia="en-US"/>
        </w:rPr>
        <w:t>the Research Ethics &amp; Code of Conduct, as;</w:t>
      </w:r>
    </w:p>
    <w:p w14:paraId="10104A60" w14:textId="77777777" w:rsidR="00CD20C0" w:rsidRDefault="00CD20C0" w:rsidP="00CD20C0">
      <w:pPr>
        <w:pStyle w:val="NormalWeb"/>
        <w:spacing w:before="0" w:beforeAutospacing="0" w:after="0" w:afterAutospacing="0" w:line="360" w:lineRule="auto"/>
        <w:rPr>
          <w:rFonts w:ascii="Arial" w:hAnsi="Arial" w:cs="Arial"/>
          <w:b/>
          <w:bCs/>
        </w:rPr>
      </w:pPr>
    </w:p>
    <w:p w14:paraId="6E66FD57" w14:textId="74F0A833" w:rsidR="00CD20C0" w:rsidRDefault="00CD20C0" w:rsidP="00CD20C0">
      <w:pPr>
        <w:pStyle w:val="NormalWeb"/>
        <w:spacing w:before="0" w:beforeAutospacing="0" w:after="0" w:afterAutospacing="0" w:line="360" w:lineRule="auto"/>
        <w:rPr>
          <w:rFonts w:ascii="Arial" w:hAnsi="Arial" w:cs="Arial"/>
        </w:rPr>
      </w:pPr>
      <w:r>
        <w:rPr>
          <w:rFonts w:ascii="Arial" w:hAnsi="Arial" w:cs="Arial"/>
          <w:b/>
          <w:bCs/>
        </w:rPr>
        <w:tab/>
        <w:t>‘</w:t>
      </w:r>
      <w:r w:rsidRPr="00CD20C0">
        <w:rPr>
          <w:rFonts w:ascii="Arial" w:hAnsi="Arial" w:cs="Arial"/>
          <w:b/>
          <w:bCs/>
        </w:rPr>
        <w:t xml:space="preserve">Care and respect </w:t>
      </w:r>
      <w:r w:rsidRPr="00CD20C0">
        <w:rPr>
          <w:rFonts w:ascii="Arial" w:hAnsi="Arial" w:cs="Arial"/>
        </w:rPr>
        <w:t xml:space="preserve">for all participants in and subjects of research, including </w:t>
      </w:r>
      <w:r>
        <w:rPr>
          <w:rFonts w:ascii="Arial" w:hAnsi="Arial" w:cs="Arial"/>
        </w:rPr>
        <w:tab/>
      </w:r>
      <w:r w:rsidRPr="00CD20C0">
        <w:rPr>
          <w:rFonts w:ascii="Arial" w:hAnsi="Arial" w:cs="Arial"/>
        </w:rPr>
        <w:t xml:space="preserve">humans, animals, the environment and cultural objects. Those engaged with </w:t>
      </w:r>
      <w:r>
        <w:rPr>
          <w:rFonts w:ascii="Arial" w:hAnsi="Arial" w:cs="Arial"/>
        </w:rPr>
        <w:tab/>
      </w:r>
      <w:r w:rsidRPr="00CD20C0">
        <w:rPr>
          <w:rFonts w:ascii="Arial" w:hAnsi="Arial" w:cs="Arial"/>
        </w:rPr>
        <w:t xml:space="preserve">research must also show care and respect for the stewardship of research </w:t>
      </w:r>
      <w:r>
        <w:rPr>
          <w:rFonts w:ascii="Arial" w:hAnsi="Arial" w:cs="Arial"/>
        </w:rPr>
        <w:tab/>
      </w:r>
      <w:r w:rsidRPr="00CD20C0">
        <w:rPr>
          <w:rFonts w:ascii="Arial" w:hAnsi="Arial" w:cs="Arial"/>
        </w:rPr>
        <w:t>and scho</w:t>
      </w:r>
      <w:r>
        <w:rPr>
          <w:rFonts w:ascii="Arial" w:hAnsi="Arial" w:cs="Arial"/>
        </w:rPr>
        <w:t xml:space="preserve">larship for future generations.’ </w:t>
      </w:r>
    </w:p>
    <w:p w14:paraId="32A4179B" w14:textId="77777777" w:rsidR="000854B7" w:rsidRDefault="000854B7" w:rsidP="00CD20C0">
      <w:pPr>
        <w:pStyle w:val="NormalWeb"/>
        <w:spacing w:before="0" w:beforeAutospacing="0" w:after="0" w:afterAutospacing="0" w:line="360" w:lineRule="auto"/>
        <w:rPr>
          <w:rFonts w:ascii="Arial" w:hAnsi="Arial" w:cs="Arial"/>
        </w:rPr>
      </w:pPr>
    </w:p>
    <w:p w14:paraId="6707496D" w14:textId="1D98BB42" w:rsidR="00B570A9" w:rsidRDefault="00B570A9" w:rsidP="00CD20C0">
      <w:pPr>
        <w:pStyle w:val="NormalWeb"/>
        <w:spacing w:before="0" w:beforeAutospacing="0" w:after="0" w:afterAutospacing="0" w:line="360" w:lineRule="auto"/>
        <w:rPr>
          <w:rFonts w:ascii="Arial" w:hAnsi="Arial" w:cs="Arial"/>
          <w:b/>
          <w:sz w:val="28"/>
        </w:rPr>
      </w:pPr>
      <w:r w:rsidRPr="00B570A9">
        <w:rPr>
          <w:rFonts w:ascii="Arial" w:hAnsi="Arial" w:cs="Arial"/>
          <w:b/>
          <w:sz w:val="28"/>
        </w:rPr>
        <w:t>3.2 Ethics</w:t>
      </w:r>
    </w:p>
    <w:p w14:paraId="07549298" w14:textId="77777777" w:rsidR="00B570A9" w:rsidRPr="00B570A9" w:rsidRDefault="00B570A9" w:rsidP="00CD20C0">
      <w:pPr>
        <w:pStyle w:val="NormalWeb"/>
        <w:spacing w:before="0" w:beforeAutospacing="0" w:after="0" w:afterAutospacing="0" w:line="360" w:lineRule="auto"/>
        <w:rPr>
          <w:rFonts w:ascii="Arial" w:hAnsi="Arial" w:cs="Arial"/>
          <w:b/>
          <w:sz w:val="28"/>
        </w:rPr>
      </w:pPr>
    </w:p>
    <w:p w14:paraId="79A2ABE9" w14:textId="765ED9EF" w:rsidR="00871A9C" w:rsidRPr="003B57C5" w:rsidRDefault="00B570A9" w:rsidP="005E24DD">
      <w:pPr>
        <w:spacing w:line="360" w:lineRule="auto"/>
        <w:rPr>
          <w:rFonts w:ascii="Arial" w:hAnsi="Arial" w:cs="Arial"/>
          <w:color w:val="000000"/>
          <w:lang w:eastAsia="en-US"/>
        </w:rPr>
      </w:pPr>
      <w:r>
        <w:rPr>
          <w:rStyle w:val="apple-converted-space"/>
          <w:rFonts w:ascii="Arial" w:eastAsia="Times New Roman" w:hAnsi="Arial" w:cs="Arial"/>
          <w:color w:val="2A2A2A"/>
          <w:shd w:val="clear" w:color="auto" w:fill="FFFFFF"/>
        </w:rPr>
        <w:tab/>
      </w:r>
      <w:r w:rsidR="00362F3C" w:rsidRPr="00362F3C">
        <w:rPr>
          <w:rStyle w:val="apple-converted-space"/>
          <w:rFonts w:ascii="Arial" w:eastAsia="Times New Roman" w:hAnsi="Arial" w:cs="Arial"/>
          <w:color w:val="2A2A2A"/>
          <w:shd w:val="clear" w:color="auto" w:fill="FFFFFF"/>
        </w:rPr>
        <w:t>Cohen, Manion and Morrison (2007. P69) suggested that ‘</w:t>
      </w:r>
      <w:r w:rsidR="00362F3C" w:rsidRPr="00362F3C">
        <w:rPr>
          <w:rFonts w:ascii="Arial" w:hAnsi="Arial" w:cs="Arial"/>
          <w:color w:val="000000"/>
          <w:lang w:eastAsia="en-US"/>
        </w:rPr>
        <w:t xml:space="preserve">the researcher will frequently find that methodological and ethical issues are inextricably interwoven in </w:t>
      </w:r>
      <w:r w:rsidR="00362F3C" w:rsidRPr="00362F3C">
        <w:rPr>
          <w:rFonts w:ascii="Arial" w:hAnsi="Arial" w:cs="Arial"/>
          <w:color w:val="000000"/>
          <w:lang w:eastAsia="en-US"/>
        </w:rPr>
        <w:lastRenderedPageBreak/>
        <w:t>much of the research’</w:t>
      </w:r>
      <w:r w:rsidR="002F6877">
        <w:rPr>
          <w:rFonts w:ascii="Arial" w:hAnsi="Arial" w:cs="Arial"/>
          <w:color w:val="000000"/>
          <w:lang w:eastAsia="en-US"/>
        </w:rPr>
        <w:t>. To overcome</w:t>
      </w:r>
      <w:r w:rsidR="009A49AB">
        <w:rPr>
          <w:rFonts w:ascii="Arial" w:hAnsi="Arial" w:cs="Arial"/>
          <w:color w:val="000000"/>
          <w:lang w:eastAsia="en-US"/>
        </w:rPr>
        <w:t xml:space="preserve"> any foreseeable ethical implications, </w:t>
      </w:r>
      <w:r w:rsidR="00E875E2">
        <w:rPr>
          <w:rFonts w:ascii="Arial" w:hAnsi="Arial" w:cs="Arial"/>
          <w:color w:val="000000"/>
          <w:lang w:eastAsia="en-US"/>
        </w:rPr>
        <w:t xml:space="preserve">the writer was to submit </w:t>
      </w:r>
      <w:r w:rsidR="00A82095">
        <w:rPr>
          <w:rFonts w:ascii="Arial" w:hAnsi="Arial" w:cs="Arial"/>
          <w:color w:val="000000"/>
          <w:lang w:eastAsia="en-US"/>
        </w:rPr>
        <w:t>an ethics form (see appendix</w:t>
      </w:r>
      <w:r w:rsidR="00822C37">
        <w:rPr>
          <w:rFonts w:ascii="Arial" w:hAnsi="Arial" w:cs="Arial"/>
          <w:color w:val="000000"/>
          <w:lang w:eastAsia="en-US"/>
        </w:rPr>
        <w:t xml:space="preserve"> one</w:t>
      </w:r>
      <w:r w:rsidR="00A82095">
        <w:rPr>
          <w:rFonts w:ascii="Arial" w:hAnsi="Arial" w:cs="Arial"/>
          <w:color w:val="000000"/>
          <w:lang w:eastAsia="en-US"/>
        </w:rPr>
        <w:t xml:space="preserve">) </w:t>
      </w:r>
      <w:r w:rsidR="002C43B8">
        <w:rPr>
          <w:rFonts w:ascii="Arial" w:hAnsi="Arial" w:cs="Arial"/>
          <w:color w:val="000000"/>
          <w:lang w:eastAsia="en-US"/>
        </w:rPr>
        <w:t xml:space="preserve">to be reviewed and approved by the </w:t>
      </w:r>
      <w:r w:rsidR="007169E9">
        <w:rPr>
          <w:rFonts w:ascii="Arial" w:hAnsi="Arial" w:cs="Arial"/>
          <w:color w:val="000000"/>
          <w:lang w:eastAsia="en-US"/>
        </w:rPr>
        <w:t>university’</w:t>
      </w:r>
      <w:r w:rsidR="00A5060C">
        <w:rPr>
          <w:rFonts w:ascii="Arial" w:hAnsi="Arial" w:cs="Arial"/>
          <w:color w:val="000000"/>
          <w:lang w:eastAsia="en-US"/>
        </w:rPr>
        <w:t xml:space="preserve">s ethics committee. </w:t>
      </w:r>
      <w:r w:rsidR="00B51A55">
        <w:rPr>
          <w:rFonts w:ascii="Arial" w:hAnsi="Arial" w:cs="Arial"/>
          <w:color w:val="000000"/>
          <w:lang w:eastAsia="en-US"/>
        </w:rPr>
        <w:t>Following the granted a</w:t>
      </w:r>
      <w:r w:rsidR="003B3384">
        <w:rPr>
          <w:rFonts w:ascii="Arial" w:hAnsi="Arial" w:cs="Arial"/>
          <w:color w:val="000000"/>
          <w:lang w:eastAsia="en-US"/>
        </w:rPr>
        <w:t xml:space="preserve">pproval of the ethics form, a </w:t>
      </w:r>
      <w:r w:rsidR="002063EF">
        <w:rPr>
          <w:rFonts w:ascii="Arial" w:hAnsi="Arial" w:cs="Arial"/>
          <w:color w:val="000000"/>
          <w:lang w:eastAsia="en-US"/>
        </w:rPr>
        <w:t xml:space="preserve">figure of authority from School A will need to complete and sign a consent </w:t>
      </w:r>
      <w:r w:rsidR="00F42773">
        <w:rPr>
          <w:rFonts w:ascii="Arial" w:hAnsi="Arial" w:cs="Arial"/>
          <w:color w:val="000000"/>
          <w:lang w:eastAsia="en-US"/>
        </w:rPr>
        <w:t xml:space="preserve">form before research can be started within the establishment. </w:t>
      </w:r>
      <w:r w:rsidR="00F23E5D">
        <w:rPr>
          <w:rFonts w:ascii="Arial" w:hAnsi="Arial" w:cs="Arial"/>
          <w:color w:val="000000"/>
          <w:lang w:eastAsia="en-US"/>
        </w:rPr>
        <w:t xml:space="preserve">Throughout the research project, </w:t>
      </w:r>
      <w:r w:rsidR="00C623DA">
        <w:rPr>
          <w:rFonts w:ascii="Arial" w:hAnsi="Arial" w:cs="Arial"/>
          <w:color w:val="000000"/>
          <w:lang w:eastAsia="en-US"/>
        </w:rPr>
        <w:t>all participants</w:t>
      </w:r>
      <w:r w:rsidR="00F23E5D">
        <w:rPr>
          <w:rFonts w:ascii="Arial" w:hAnsi="Arial" w:cs="Arial"/>
          <w:color w:val="000000"/>
          <w:lang w:eastAsia="en-US"/>
        </w:rPr>
        <w:t xml:space="preserve"> will be </w:t>
      </w:r>
      <w:r w:rsidR="00333DFA">
        <w:rPr>
          <w:rFonts w:ascii="Arial" w:hAnsi="Arial" w:cs="Arial"/>
          <w:color w:val="000000"/>
          <w:lang w:eastAsia="en-US"/>
        </w:rPr>
        <w:t>reminded of their right to withdraw from the research at any point without giving any reason to why they want to withdraw.</w:t>
      </w:r>
      <w:r w:rsidR="00EE38C5">
        <w:rPr>
          <w:rFonts w:ascii="Arial" w:hAnsi="Arial" w:cs="Arial"/>
          <w:color w:val="000000"/>
          <w:lang w:eastAsia="en-US"/>
        </w:rPr>
        <w:t xml:space="preserve"> The reminders of the </w:t>
      </w:r>
      <w:r w:rsidR="00100CE5">
        <w:rPr>
          <w:rFonts w:ascii="Arial" w:hAnsi="Arial" w:cs="Arial"/>
          <w:color w:val="000000"/>
          <w:lang w:eastAsia="en-US"/>
        </w:rPr>
        <w:t>right to withdra</w:t>
      </w:r>
      <w:r w:rsidR="00F46A73">
        <w:rPr>
          <w:rFonts w:ascii="Arial" w:hAnsi="Arial" w:cs="Arial"/>
          <w:color w:val="000000"/>
          <w:lang w:eastAsia="en-US"/>
        </w:rPr>
        <w:t xml:space="preserve">w </w:t>
      </w:r>
      <w:r w:rsidR="00D64DFB">
        <w:rPr>
          <w:rFonts w:ascii="Arial" w:hAnsi="Arial" w:cs="Arial"/>
          <w:color w:val="000000"/>
          <w:lang w:eastAsia="en-US"/>
        </w:rPr>
        <w:t>from</w:t>
      </w:r>
      <w:r w:rsidR="00126554">
        <w:rPr>
          <w:rFonts w:ascii="Arial" w:hAnsi="Arial" w:cs="Arial"/>
          <w:color w:val="000000"/>
          <w:lang w:eastAsia="en-US"/>
        </w:rPr>
        <w:t xml:space="preserve"> the research at any given time</w:t>
      </w:r>
      <w:r w:rsidR="00B44DF6">
        <w:rPr>
          <w:rFonts w:ascii="Arial" w:hAnsi="Arial" w:cs="Arial"/>
          <w:color w:val="000000"/>
          <w:lang w:eastAsia="en-US"/>
        </w:rPr>
        <w:t>,</w:t>
      </w:r>
      <w:r w:rsidR="00126554">
        <w:rPr>
          <w:rFonts w:ascii="Arial" w:hAnsi="Arial" w:cs="Arial"/>
          <w:color w:val="000000"/>
          <w:lang w:eastAsia="en-US"/>
        </w:rPr>
        <w:t xml:space="preserve"> directly </w:t>
      </w:r>
      <w:r w:rsidR="00F46A73">
        <w:rPr>
          <w:rFonts w:ascii="Arial" w:hAnsi="Arial" w:cs="Arial"/>
          <w:color w:val="000000"/>
          <w:lang w:eastAsia="en-US"/>
        </w:rPr>
        <w:t>implements</w:t>
      </w:r>
      <w:r w:rsidR="00100CE5">
        <w:rPr>
          <w:rFonts w:ascii="Arial" w:hAnsi="Arial" w:cs="Arial"/>
          <w:color w:val="000000"/>
          <w:lang w:eastAsia="en-US"/>
        </w:rPr>
        <w:t xml:space="preserve"> the UN Conventional Rights of the Child (UNCRC</w:t>
      </w:r>
      <w:r w:rsidR="00F46A73">
        <w:rPr>
          <w:rFonts w:ascii="Arial" w:hAnsi="Arial" w:cs="Arial"/>
          <w:color w:val="000000"/>
          <w:lang w:eastAsia="en-US"/>
        </w:rPr>
        <w:t>, 2016. P6</w:t>
      </w:r>
      <w:r w:rsidR="00100CE5">
        <w:rPr>
          <w:rFonts w:ascii="Arial" w:hAnsi="Arial" w:cs="Arial"/>
          <w:color w:val="000000"/>
          <w:lang w:eastAsia="en-US"/>
        </w:rPr>
        <w:t>)</w:t>
      </w:r>
      <w:r w:rsidR="00D63341">
        <w:rPr>
          <w:rFonts w:ascii="Arial" w:hAnsi="Arial" w:cs="Arial"/>
          <w:color w:val="000000"/>
          <w:lang w:eastAsia="en-US"/>
        </w:rPr>
        <w:t xml:space="preserve"> </w:t>
      </w:r>
      <w:r w:rsidR="00F46A73">
        <w:rPr>
          <w:rFonts w:ascii="Arial" w:hAnsi="Arial" w:cs="Arial"/>
          <w:color w:val="000000"/>
          <w:lang w:eastAsia="en-US"/>
        </w:rPr>
        <w:t xml:space="preserve">Article 16 </w:t>
      </w:r>
      <w:r w:rsidR="00B40120">
        <w:rPr>
          <w:rFonts w:ascii="Arial" w:hAnsi="Arial" w:cs="Arial"/>
          <w:color w:val="000000"/>
          <w:lang w:eastAsia="en-US"/>
        </w:rPr>
        <w:t xml:space="preserve">by protecting </w:t>
      </w:r>
      <w:r w:rsidR="00021047">
        <w:rPr>
          <w:rFonts w:ascii="Arial" w:hAnsi="Arial" w:cs="Arial"/>
          <w:color w:val="000000"/>
          <w:lang w:eastAsia="en-US"/>
        </w:rPr>
        <w:t>the privacy of the childre</w:t>
      </w:r>
      <w:r w:rsidR="003B57C5">
        <w:rPr>
          <w:rFonts w:ascii="Arial" w:hAnsi="Arial" w:cs="Arial"/>
          <w:color w:val="000000"/>
          <w:lang w:eastAsia="en-US"/>
        </w:rPr>
        <w:t xml:space="preserve">n, their honour and reputation. </w:t>
      </w:r>
      <w:r w:rsidR="007A4AE8">
        <w:rPr>
          <w:rFonts w:ascii="Arial" w:hAnsi="Arial" w:cs="Arial"/>
          <w:color w:val="000000"/>
          <w:lang w:eastAsia="en-US"/>
        </w:rPr>
        <w:t xml:space="preserve"> BERA (2011</w:t>
      </w:r>
      <w:r w:rsidR="00513F06">
        <w:rPr>
          <w:rFonts w:ascii="Arial" w:hAnsi="Arial" w:cs="Arial"/>
          <w:color w:val="000000"/>
          <w:lang w:eastAsia="en-US"/>
        </w:rPr>
        <w:t>. P6</w:t>
      </w:r>
      <w:r w:rsidR="007A4AE8">
        <w:rPr>
          <w:rFonts w:ascii="Arial" w:hAnsi="Arial" w:cs="Arial"/>
          <w:color w:val="000000"/>
          <w:lang w:eastAsia="en-US"/>
        </w:rPr>
        <w:t xml:space="preserve">) acknowledges </w:t>
      </w:r>
      <w:r w:rsidR="00B35711">
        <w:rPr>
          <w:rFonts w:ascii="Arial" w:hAnsi="Arial" w:cs="Arial"/>
          <w:color w:val="000000"/>
          <w:lang w:eastAsia="en-US"/>
        </w:rPr>
        <w:t xml:space="preserve">that </w:t>
      </w:r>
      <w:r w:rsidR="002E3D7C">
        <w:rPr>
          <w:rFonts w:ascii="Arial" w:hAnsi="Arial" w:cs="Arial"/>
          <w:color w:val="000000"/>
          <w:lang w:eastAsia="en-US"/>
        </w:rPr>
        <w:t>‘</w:t>
      </w:r>
      <w:r w:rsidR="00B35711" w:rsidRPr="00B35711">
        <w:rPr>
          <w:rFonts w:ascii="Arial" w:hAnsi="Arial" w:cs="Arial"/>
          <w:szCs w:val="20"/>
        </w:rPr>
        <w:t>Researchers must recognize the right of any participant to withdraw from the research for any or no reason, and at any time, and they must inform them of this right.</w:t>
      </w:r>
      <w:r w:rsidR="002E3D7C">
        <w:rPr>
          <w:rFonts w:ascii="Arial" w:hAnsi="Arial" w:cs="Arial"/>
          <w:szCs w:val="20"/>
        </w:rPr>
        <w:t xml:space="preserve">’ </w:t>
      </w:r>
      <w:r w:rsidR="009016D9">
        <w:rPr>
          <w:rFonts w:ascii="Arial" w:hAnsi="Arial" w:cs="Arial"/>
          <w:szCs w:val="20"/>
        </w:rPr>
        <w:t xml:space="preserve">Corresponding to </w:t>
      </w:r>
      <w:r w:rsidR="0034581A">
        <w:rPr>
          <w:rFonts w:ascii="Arial" w:hAnsi="Arial" w:cs="Arial"/>
          <w:szCs w:val="20"/>
        </w:rPr>
        <w:t>BERA’s acknowledgments</w:t>
      </w:r>
      <w:r w:rsidR="008834D0">
        <w:rPr>
          <w:rFonts w:ascii="Arial" w:hAnsi="Arial" w:cs="Arial"/>
          <w:szCs w:val="20"/>
        </w:rPr>
        <w:t xml:space="preserve">, </w:t>
      </w:r>
      <w:r w:rsidR="0082356A">
        <w:rPr>
          <w:rFonts w:ascii="Arial" w:hAnsi="Arial" w:cs="Arial"/>
          <w:szCs w:val="20"/>
        </w:rPr>
        <w:t>Edwards (2005</w:t>
      </w:r>
      <w:r w:rsidR="00D07C6B" w:rsidRPr="00CB3750">
        <w:rPr>
          <w:rFonts w:ascii="Arial" w:hAnsi="Arial" w:cs="Arial"/>
        </w:rPr>
        <w:t>) suggested</w:t>
      </w:r>
      <w:r w:rsidR="00CB3750" w:rsidRPr="00CB3750">
        <w:rPr>
          <w:rFonts w:ascii="Arial" w:hAnsi="Arial" w:cs="Arial"/>
        </w:rPr>
        <w:t xml:space="preserve"> that, ‘</w:t>
      </w:r>
      <w:r w:rsidR="00906ED8">
        <w:rPr>
          <w:rFonts w:ascii="Arial" w:eastAsia="Times New Roman" w:hAnsi="Arial" w:cs="Arial"/>
          <w:color w:val="000000"/>
          <w:shd w:val="clear" w:color="auto" w:fill="FFFFFF"/>
        </w:rPr>
        <w:t xml:space="preserve">Most ethics committees… </w:t>
      </w:r>
      <w:r w:rsidR="00CB3750" w:rsidRPr="00CB3750">
        <w:rPr>
          <w:rFonts w:ascii="Arial" w:eastAsia="Times New Roman" w:hAnsi="Arial" w:cs="Arial"/>
          <w:color w:val="000000"/>
          <w:shd w:val="clear" w:color="auto" w:fill="FFFFFF"/>
        </w:rPr>
        <w:t xml:space="preserve">insist that potential research participants reserve unconditional or absolute 'right' of withdrawal at any time and without giving any reason.’ </w:t>
      </w:r>
    </w:p>
    <w:p w14:paraId="5B2D0273" w14:textId="77777777" w:rsidR="005E24DD" w:rsidRDefault="005E24DD" w:rsidP="005E24DD">
      <w:pPr>
        <w:spacing w:line="360" w:lineRule="auto"/>
        <w:rPr>
          <w:rFonts w:ascii="Arial" w:eastAsia="Times New Roman" w:hAnsi="Arial" w:cs="Arial"/>
        </w:rPr>
      </w:pPr>
    </w:p>
    <w:p w14:paraId="5B90C43D" w14:textId="5BC53CB6" w:rsidR="00B570A9" w:rsidRDefault="00B570A9" w:rsidP="004669E4">
      <w:pPr>
        <w:spacing w:line="360" w:lineRule="auto"/>
        <w:outlineLvl w:val="0"/>
        <w:rPr>
          <w:rFonts w:ascii="Arial" w:eastAsia="Times New Roman" w:hAnsi="Arial" w:cs="Arial"/>
          <w:b/>
          <w:sz w:val="28"/>
        </w:rPr>
      </w:pPr>
      <w:r w:rsidRPr="00B570A9">
        <w:rPr>
          <w:rFonts w:ascii="Arial" w:eastAsia="Times New Roman" w:hAnsi="Arial" w:cs="Arial"/>
          <w:b/>
          <w:sz w:val="28"/>
        </w:rPr>
        <w:t>3.3 Type of research</w:t>
      </w:r>
    </w:p>
    <w:p w14:paraId="38B7092E" w14:textId="77777777" w:rsidR="00B570A9" w:rsidRPr="00B570A9" w:rsidRDefault="00B570A9" w:rsidP="005E24DD">
      <w:pPr>
        <w:spacing w:line="360" w:lineRule="auto"/>
        <w:rPr>
          <w:rFonts w:ascii="Arial" w:eastAsia="Times New Roman" w:hAnsi="Arial" w:cs="Arial"/>
          <w:b/>
          <w:sz w:val="28"/>
        </w:rPr>
      </w:pPr>
    </w:p>
    <w:p w14:paraId="221EF680" w14:textId="19E298E6" w:rsidR="00F56568" w:rsidRDefault="00871A9C" w:rsidP="009C6FD6">
      <w:pPr>
        <w:widowControl w:val="0"/>
        <w:autoSpaceDE w:val="0"/>
        <w:autoSpaceDN w:val="0"/>
        <w:adjustRightInd w:val="0"/>
        <w:spacing w:line="360" w:lineRule="auto"/>
        <w:rPr>
          <w:rFonts w:ascii="Arial" w:hAnsi="Arial" w:cs="Arial"/>
          <w:color w:val="000000"/>
          <w:lang w:eastAsia="en-US"/>
        </w:rPr>
      </w:pPr>
      <w:r>
        <w:rPr>
          <w:rFonts w:ascii="Arial" w:hAnsi="Arial" w:cs="Arial"/>
          <w:color w:val="000000"/>
          <w:lang w:eastAsia="en-US"/>
        </w:rPr>
        <w:tab/>
      </w:r>
      <w:r w:rsidR="00CD52C9">
        <w:rPr>
          <w:rFonts w:ascii="Arial" w:hAnsi="Arial" w:cs="Arial"/>
          <w:color w:val="000000"/>
          <w:lang w:eastAsia="en-US"/>
        </w:rPr>
        <w:t>Throughout the project, t</w:t>
      </w:r>
      <w:r w:rsidR="000F1029">
        <w:rPr>
          <w:rFonts w:ascii="Arial" w:hAnsi="Arial" w:cs="Arial"/>
          <w:color w:val="000000"/>
          <w:lang w:eastAsia="en-US"/>
        </w:rPr>
        <w:t>he</w:t>
      </w:r>
      <w:r>
        <w:rPr>
          <w:rFonts w:ascii="Arial" w:hAnsi="Arial" w:cs="Arial"/>
          <w:color w:val="000000"/>
          <w:lang w:eastAsia="en-US"/>
        </w:rPr>
        <w:t xml:space="preserve"> </w:t>
      </w:r>
      <w:r w:rsidR="0074707B">
        <w:rPr>
          <w:rFonts w:ascii="Arial" w:hAnsi="Arial" w:cs="Arial"/>
          <w:color w:val="000000"/>
          <w:lang w:eastAsia="en-US"/>
        </w:rPr>
        <w:t xml:space="preserve">writer will be using </w:t>
      </w:r>
      <w:r w:rsidR="00CD52C9">
        <w:rPr>
          <w:rFonts w:ascii="Arial" w:hAnsi="Arial" w:cs="Arial"/>
          <w:color w:val="000000"/>
          <w:lang w:eastAsia="en-US"/>
        </w:rPr>
        <w:t xml:space="preserve">a combination of primary and secondary research </w:t>
      </w:r>
      <w:r w:rsidR="00F23E5D">
        <w:rPr>
          <w:rFonts w:ascii="Arial" w:hAnsi="Arial" w:cs="Arial"/>
          <w:color w:val="000000"/>
          <w:lang w:eastAsia="en-US"/>
        </w:rPr>
        <w:t xml:space="preserve">to </w:t>
      </w:r>
      <w:r w:rsidR="007909D0">
        <w:rPr>
          <w:rFonts w:ascii="Arial" w:hAnsi="Arial" w:cs="Arial"/>
          <w:color w:val="000000"/>
          <w:lang w:eastAsia="en-US"/>
        </w:rPr>
        <w:t xml:space="preserve">gather </w:t>
      </w:r>
      <w:r w:rsidR="00130802">
        <w:rPr>
          <w:rFonts w:ascii="Arial" w:hAnsi="Arial" w:cs="Arial"/>
          <w:color w:val="000000"/>
          <w:lang w:eastAsia="en-US"/>
        </w:rPr>
        <w:t>evidence and data to analyse</w:t>
      </w:r>
      <w:r w:rsidR="00F56568">
        <w:rPr>
          <w:rFonts w:ascii="Arial" w:hAnsi="Arial" w:cs="Arial"/>
          <w:color w:val="000000"/>
          <w:lang w:eastAsia="en-US"/>
        </w:rPr>
        <w:t xml:space="preserve"> and draw conclusions</w:t>
      </w:r>
      <w:r w:rsidR="00130802">
        <w:rPr>
          <w:rFonts w:ascii="Arial" w:hAnsi="Arial" w:cs="Arial"/>
          <w:color w:val="000000"/>
          <w:lang w:eastAsia="en-US"/>
        </w:rPr>
        <w:t>.</w:t>
      </w:r>
    </w:p>
    <w:p w14:paraId="779619C7" w14:textId="18E35F00" w:rsidR="00022EEB" w:rsidRDefault="00130802" w:rsidP="009C6FD6">
      <w:pPr>
        <w:widowControl w:val="0"/>
        <w:autoSpaceDE w:val="0"/>
        <w:autoSpaceDN w:val="0"/>
        <w:adjustRightInd w:val="0"/>
        <w:spacing w:line="360" w:lineRule="auto"/>
        <w:rPr>
          <w:rFonts w:ascii="Arial" w:hAnsi="Arial" w:cs="Arial"/>
          <w:color w:val="000000"/>
          <w:lang w:eastAsia="en-US"/>
        </w:rPr>
      </w:pPr>
      <w:r>
        <w:rPr>
          <w:rFonts w:ascii="Arial" w:hAnsi="Arial" w:cs="Arial"/>
          <w:color w:val="000000"/>
          <w:lang w:eastAsia="en-US"/>
        </w:rPr>
        <w:t xml:space="preserve"> Kowalczyk (</w:t>
      </w:r>
      <w:r w:rsidR="00F1595A">
        <w:rPr>
          <w:rFonts w:ascii="Arial" w:hAnsi="Arial" w:cs="Arial"/>
          <w:color w:val="000000"/>
          <w:lang w:eastAsia="en-US"/>
        </w:rPr>
        <w:t>date unknown</w:t>
      </w:r>
      <w:r>
        <w:rPr>
          <w:rFonts w:ascii="Arial" w:hAnsi="Arial" w:cs="Arial"/>
          <w:color w:val="000000"/>
          <w:lang w:eastAsia="en-US"/>
        </w:rPr>
        <w:t>)</w:t>
      </w:r>
      <w:r w:rsidR="00022EEB">
        <w:rPr>
          <w:rFonts w:ascii="Arial" w:hAnsi="Arial" w:cs="Arial"/>
          <w:color w:val="000000"/>
          <w:lang w:eastAsia="en-US"/>
        </w:rPr>
        <w:t xml:space="preserve"> refers to;</w:t>
      </w:r>
    </w:p>
    <w:p w14:paraId="52BD0852" w14:textId="5547787A" w:rsidR="00CD20C0" w:rsidRDefault="00022EEB" w:rsidP="00022EEB">
      <w:pPr>
        <w:pStyle w:val="ListParagraph"/>
        <w:widowControl w:val="0"/>
        <w:numPr>
          <w:ilvl w:val="0"/>
          <w:numId w:val="2"/>
        </w:numPr>
        <w:autoSpaceDE w:val="0"/>
        <w:autoSpaceDN w:val="0"/>
        <w:adjustRightInd w:val="0"/>
        <w:spacing w:line="360" w:lineRule="auto"/>
        <w:rPr>
          <w:rFonts w:ascii="Arial" w:hAnsi="Arial" w:cs="Arial"/>
          <w:color w:val="000000"/>
          <w:lang w:eastAsia="en-US"/>
        </w:rPr>
      </w:pPr>
      <w:r>
        <w:rPr>
          <w:rFonts w:ascii="Arial" w:hAnsi="Arial" w:cs="Arial"/>
          <w:color w:val="000000"/>
          <w:lang w:eastAsia="en-US"/>
        </w:rPr>
        <w:t>P</w:t>
      </w:r>
      <w:r w:rsidR="00541895" w:rsidRPr="00022EEB">
        <w:rPr>
          <w:rFonts w:ascii="Arial" w:hAnsi="Arial" w:cs="Arial"/>
          <w:color w:val="000000"/>
          <w:lang w:eastAsia="en-US"/>
        </w:rPr>
        <w:t>rimary research</w:t>
      </w:r>
      <w:r w:rsidRPr="00022EEB">
        <w:rPr>
          <w:rFonts w:ascii="Arial" w:hAnsi="Arial" w:cs="Arial"/>
          <w:color w:val="000000"/>
          <w:lang w:eastAsia="en-US"/>
        </w:rPr>
        <w:t xml:space="preserve"> as first hand research that is usually factual and direct to what the researcher is looking for. </w:t>
      </w:r>
    </w:p>
    <w:p w14:paraId="7C561203" w14:textId="5125881A" w:rsidR="00022EEB" w:rsidRDefault="00022EEB" w:rsidP="00022EEB">
      <w:pPr>
        <w:pStyle w:val="ListParagraph"/>
        <w:widowControl w:val="0"/>
        <w:numPr>
          <w:ilvl w:val="0"/>
          <w:numId w:val="2"/>
        </w:numPr>
        <w:autoSpaceDE w:val="0"/>
        <w:autoSpaceDN w:val="0"/>
        <w:adjustRightInd w:val="0"/>
        <w:spacing w:line="360" w:lineRule="auto"/>
        <w:rPr>
          <w:rFonts w:ascii="Arial" w:hAnsi="Arial" w:cs="Arial"/>
          <w:color w:val="000000"/>
          <w:lang w:eastAsia="en-US"/>
        </w:rPr>
      </w:pPr>
      <w:r>
        <w:rPr>
          <w:rFonts w:ascii="Arial" w:hAnsi="Arial" w:cs="Arial"/>
          <w:color w:val="000000"/>
          <w:lang w:eastAsia="en-US"/>
        </w:rPr>
        <w:t xml:space="preserve">Secondary research as </w:t>
      </w:r>
      <w:r w:rsidR="00750DB7">
        <w:rPr>
          <w:rFonts w:ascii="Arial" w:hAnsi="Arial" w:cs="Arial"/>
          <w:color w:val="000000"/>
          <w:lang w:eastAsia="en-US"/>
        </w:rPr>
        <w:t xml:space="preserve">an interpretation of other people’s primary research. </w:t>
      </w:r>
    </w:p>
    <w:p w14:paraId="3DC8665D" w14:textId="77777777" w:rsidR="008E4524" w:rsidRDefault="008E4524" w:rsidP="008E4524">
      <w:pPr>
        <w:widowControl w:val="0"/>
        <w:autoSpaceDE w:val="0"/>
        <w:autoSpaceDN w:val="0"/>
        <w:adjustRightInd w:val="0"/>
        <w:spacing w:line="360" w:lineRule="auto"/>
        <w:rPr>
          <w:rFonts w:ascii="Arial" w:hAnsi="Arial" w:cs="Arial"/>
          <w:color w:val="000000"/>
          <w:lang w:eastAsia="en-US"/>
        </w:rPr>
      </w:pPr>
    </w:p>
    <w:p w14:paraId="4C062DCC" w14:textId="39472931" w:rsidR="008E4524" w:rsidRPr="00927135" w:rsidRDefault="00141220" w:rsidP="004669E4">
      <w:pPr>
        <w:widowControl w:val="0"/>
        <w:autoSpaceDE w:val="0"/>
        <w:autoSpaceDN w:val="0"/>
        <w:adjustRightInd w:val="0"/>
        <w:spacing w:line="360" w:lineRule="auto"/>
        <w:outlineLvl w:val="0"/>
        <w:rPr>
          <w:rFonts w:ascii="Arial" w:hAnsi="Arial" w:cs="Arial"/>
          <w:color w:val="000000"/>
          <w:sz w:val="28"/>
          <w:u w:val="single"/>
          <w:lang w:eastAsia="en-US"/>
        </w:rPr>
      </w:pPr>
      <w:r w:rsidRPr="00927135">
        <w:rPr>
          <w:rFonts w:ascii="Arial" w:hAnsi="Arial" w:cs="Arial"/>
          <w:color w:val="000000"/>
          <w:sz w:val="28"/>
          <w:u w:val="single"/>
          <w:lang w:eastAsia="en-US"/>
        </w:rPr>
        <w:t>Observations:</w:t>
      </w:r>
      <w:r w:rsidR="00C60D0F" w:rsidRPr="00927135">
        <w:rPr>
          <w:rFonts w:ascii="Arial" w:hAnsi="Arial" w:cs="Arial"/>
          <w:color w:val="000000"/>
          <w:sz w:val="28"/>
          <w:u w:val="single"/>
          <w:lang w:eastAsia="en-US"/>
        </w:rPr>
        <w:t xml:space="preserve"> </w:t>
      </w:r>
    </w:p>
    <w:p w14:paraId="3F0383AB" w14:textId="77777777" w:rsidR="007E72F4" w:rsidRDefault="007E72F4" w:rsidP="002F793B">
      <w:pPr>
        <w:spacing w:line="360" w:lineRule="auto"/>
        <w:rPr>
          <w:rFonts w:ascii="Arial" w:hAnsi="Arial" w:cs="Arial"/>
          <w:color w:val="000000"/>
          <w:u w:val="single"/>
          <w:lang w:eastAsia="en-US"/>
        </w:rPr>
      </w:pPr>
    </w:p>
    <w:p w14:paraId="4E5BC891" w14:textId="0CBF4363" w:rsidR="004F28AE" w:rsidRDefault="00E825B5" w:rsidP="007E72F4">
      <w:pPr>
        <w:spacing w:line="360" w:lineRule="auto"/>
        <w:rPr>
          <w:rFonts w:ascii="Arial" w:hAnsi="Arial" w:cs="Arial"/>
        </w:rPr>
      </w:pPr>
      <w:r w:rsidRPr="002F793B">
        <w:rPr>
          <w:rFonts w:ascii="Arial" w:hAnsi="Arial" w:cs="Arial"/>
          <w:color w:val="000000"/>
          <w:lang w:eastAsia="en-US"/>
        </w:rPr>
        <w:t xml:space="preserve">As the name of the research method implies, the researcher is to observe </w:t>
      </w:r>
      <w:r w:rsidR="0037245C" w:rsidRPr="002F793B">
        <w:rPr>
          <w:rFonts w:ascii="Arial" w:hAnsi="Arial" w:cs="Arial"/>
          <w:color w:val="000000"/>
          <w:lang w:eastAsia="en-US"/>
        </w:rPr>
        <w:t>specif</w:t>
      </w:r>
      <w:r w:rsidR="002400BD" w:rsidRPr="002F793B">
        <w:rPr>
          <w:rFonts w:ascii="Arial" w:hAnsi="Arial" w:cs="Arial"/>
          <w:color w:val="000000"/>
          <w:lang w:eastAsia="en-US"/>
        </w:rPr>
        <w:t>ic fields or areas of interests Bryant (</w:t>
      </w:r>
      <w:r w:rsidR="003F6ED4" w:rsidRPr="002F793B">
        <w:rPr>
          <w:rFonts w:ascii="Arial" w:hAnsi="Arial" w:cs="Arial"/>
          <w:color w:val="000000"/>
          <w:lang w:eastAsia="en-US"/>
        </w:rPr>
        <w:t>date unknown)</w:t>
      </w:r>
      <w:r w:rsidR="00141517" w:rsidRPr="002F793B">
        <w:rPr>
          <w:rFonts w:ascii="Arial" w:hAnsi="Arial" w:cs="Arial"/>
          <w:color w:val="000000"/>
          <w:lang w:eastAsia="en-US"/>
        </w:rPr>
        <w:t>.</w:t>
      </w:r>
      <w:r w:rsidR="000544E5" w:rsidRPr="002F793B">
        <w:rPr>
          <w:rFonts w:ascii="Arial" w:hAnsi="Arial" w:cs="Arial"/>
          <w:color w:val="000000"/>
          <w:lang w:eastAsia="en-US"/>
        </w:rPr>
        <w:t xml:space="preserve"> When observing people </w:t>
      </w:r>
      <w:r w:rsidR="007E368A" w:rsidRPr="002F793B">
        <w:rPr>
          <w:rFonts w:ascii="Arial" w:hAnsi="Arial" w:cs="Arial"/>
          <w:color w:val="000000"/>
          <w:lang w:eastAsia="en-US"/>
        </w:rPr>
        <w:t>or the behaviour of peop</w:t>
      </w:r>
      <w:r w:rsidR="002C659E" w:rsidRPr="002F793B">
        <w:rPr>
          <w:rFonts w:ascii="Arial" w:hAnsi="Arial" w:cs="Arial"/>
          <w:color w:val="000000"/>
          <w:lang w:eastAsia="en-US"/>
        </w:rPr>
        <w:t xml:space="preserve">le, in this instance, the researcher </w:t>
      </w:r>
      <w:r w:rsidR="00B71B3A" w:rsidRPr="002F793B">
        <w:rPr>
          <w:rFonts w:ascii="Arial" w:hAnsi="Arial" w:cs="Arial"/>
          <w:color w:val="000000"/>
          <w:lang w:eastAsia="en-US"/>
        </w:rPr>
        <w:t xml:space="preserve">deemed it more suitable to </w:t>
      </w:r>
      <w:r w:rsidR="00B321A2" w:rsidRPr="002F793B">
        <w:rPr>
          <w:rFonts w:ascii="Arial" w:hAnsi="Arial" w:cs="Arial"/>
          <w:color w:val="000000"/>
          <w:lang w:eastAsia="en-US"/>
        </w:rPr>
        <w:t>carry out unstructured observations of</w:t>
      </w:r>
      <w:r w:rsidR="00DB643C" w:rsidRPr="002F793B">
        <w:rPr>
          <w:rFonts w:ascii="Arial" w:hAnsi="Arial" w:cs="Arial"/>
          <w:color w:val="000000"/>
          <w:lang w:eastAsia="en-US"/>
        </w:rPr>
        <w:t xml:space="preserve"> the children in their more natural setting and classroom environment.</w:t>
      </w:r>
      <w:r w:rsidR="002F793B" w:rsidRPr="002F793B">
        <w:rPr>
          <w:rFonts w:ascii="Arial" w:eastAsia="Times New Roman" w:hAnsi="Arial" w:cs="Arial"/>
        </w:rPr>
        <w:t xml:space="preserve">  Forman and Hall</w:t>
      </w:r>
      <w:r w:rsidR="002F793B">
        <w:rPr>
          <w:rFonts w:ascii="Arial" w:eastAsia="Times New Roman" w:hAnsi="Arial" w:cs="Arial"/>
        </w:rPr>
        <w:t xml:space="preserve"> </w:t>
      </w:r>
      <w:r w:rsidR="00181270">
        <w:rPr>
          <w:rFonts w:ascii="Arial" w:eastAsia="Times New Roman" w:hAnsi="Arial" w:cs="Arial"/>
        </w:rPr>
        <w:t>(2005</w:t>
      </w:r>
      <w:r w:rsidR="007A7408">
        <w:rPr>
          <w:rFonts w:ascii="Arial" w:eastAsia="Times New Roman" w:hAnsi="Arial" w:cs="Arial"/>
        </w:rPr>
        <w:t>. P189</w:t>
      </w:r>
      <w:r w:rsidR="00181270">
        <w:rPr>
          <w:rFonts w:ascii="Arial" w:eastAsia="Times New Roman" w:hAnsi="Arial" w:cs="Arial"/>
        </w:rPr>
        <w:t xml:space="preserve">) recommends observing </w:t>
      </w:r>
      <w:r w:rsidR="00181270">
        <w:rPr>
          <w:rFonts w:ascii="Arial" w:eastAsia="Times New Roman" w:hAnsi="Arial" w:cs="Arial"/>
        </w:rPr>
        <w:lastRenderedPageBreak/>
        <w:t>children in their play as, ‘</w:t>
      </w:r>
      <w:r w:rsidR="002F793B" w:rsidRPr="002F793B">
        <w:rPr>
          <w:rFonts w:ascii="Arial" w:eastAsia="Times New Roman" w:hAnsi="Arial" w:cs="Arial"/>
        </w:rPr>
        <w:t>observing is relevant if we desire to learn about children and thus impro</w:t>
      </w:r>
      <w:r w:rsidR="00181270">
        <w:rPr>
          <w:rFonts w:ascii="Arial" w:eastAsia="Times New Roman" w:hAnsi="Arial" w:cs="Arial"/>
        </w:rPr>
        <w:t>ve the quality of our teaching.’</w:t>
      </w:r>
      <w:r w:rsidR="007E72F4">
        <w:rPr>
          <w:rFonts w:ascii="Arial" w:eastAsia="Times New Roman" w:hAnsi="Arial" w:cs="Arial"/>
        </w:rPr>
        <w:t xml:space="preserve"> </w:t>
      </w:r>
      <w:r w:rsidR="00D74CC9">
        <w:rPr>
          <w:rFonts w:ascii="Arial" w:hAnsi="Arial" w:cs="Arial"/>
          <w:color w:val="000000"/>
          <w:lang w:eastAsia="en-US"/>
        </w:rPr>
        <w:t xml:space="preserve">Bryant (date unknown) </w:t>
      </w:r>
      <w:r w:rsidR="007A7408">
        <w:rPr>
          <w:rFonts w:ascii="Arial" w:hAnsi="Arial" w:cs="Arial"/>
          <w:color w:val="000000"/>
          <w:lang w:eastAsia="en-US"/>
        </w:rPr>
        <w:t xml:space="preserve">complements Forman and Hall (2005) and </w:t>
      </w:r>
      <w:r w:rsidR="00D74CC9">
        <w:rPr>
          <w:rFonts w:ascii="Arial" w:hAnsi="Arial" w:cs="Arial"/>
          <w:color w:val="000000"/>
          <w:lang w:eastAsia="en-US"/>
        </w:rPr>
        <w:t xml:space="preserve">suggested </w:t>
      </w:r>
      <w:r w:rsidR="006634B5">
        <w:rPr>
          <w:rFonts w:ascii="Arial" w:hAnsi="Arial" w:cs="Arial"/>
          <w:color w:val="000000"/>
          <w:lang w:eastAsia="en-US"/>
        </w:rPr>
        <w:t>that observations give ‘</w:t>
      </w:r>
      <w:r w:rsidR="006634B5">
        <w:rPr>
          <w:rFonts w:ascii="Arial" w:hAnsi="Arial" w:cs="Arial"/>
        </w:rPr>
        <w:t>f</w:t>
      </w:r>
      <w:r w:rsidR="006634B5" w:rsidRPr="006634B5">
        <w:rPr>
          <w:rFonts w:ascii="Arial" w:hAnsi="Arial" w:cs="Arial"/>
        </w:rPr>
        <w:t>irst-hand experience with a setting allows researchers to open to discovery and inductive, rather than guessing what the context is like</w:t>
      </w:r>
      <w:r w:rsidR="006634B5">
        <w:rPr>
          <w:rFonts w:ascii="Arial" w:hAnsi="Arial" w:cs="Arial"/>
        </w:rPr>
        <w:t>.’</w:t>
      </w:r>
    </w:p>
    <w:p w14:paraId="2AE66CDB" w14:textId="5281D90B" w:rsidR="00C634FA" w:rsidRDefault="00F04B5F" w:rsidP="007E72F4">
      <w:pPr>
        <w:spacing w:line="360" w:lineRule="auto"/>
        <w:rPr>
          <w:rFonts w:ascii="Arial" w:eastAsia="Times New Roman" w:hAnsi="Arial" w:cs="Arial"/>
        </w:rPr>
      </w:pPr>
      <w:r w:rsidRPr="00007AE5">
        <w:rPr>
          <w:rFonts w:ascii="Arial" w:hAnsi="Arial" w:cs="Arial"/>
        </w:rPr>
        <w:t xml:space="preserve">The upfront analytics team (2015) </w:t>
      </w:r>
      <w:r w:rsidR="005B044C" w:rsidRPr="00007AE5">
        <w:rPr>
          <w:rFonts w:ascii="Arial" w:hAnsi="Arial" w:cs="Arial"/>
        </w:rPr>
        <w:t xml:space="preserve">identified </w:t>
      </w:r>
      <w:r w:rsidR="00CE283A" w:rsidRPr="00007AE5">
        <w:rPr>
          <w:rFonts w:ascii="Arial" w:hAnsi="Arial" w:cs="Arial"/>
        </w:rPr>
        <w:t xml:space="preserve">one drawback to observational research that stood out to the writer </w:t>
      </w:r>
      <w:r w:rsidR="00007AE5" w:rsidRPr="00007AE5">
        <w:rPr>
          <w:rFonts w:ascii="Arial" w:hAnsi="Arial" w:cs="Arial"/>
        </w:rPr>
        <w:t xml:space="preserve">as they can </w:t>
      </w:r>
      <w:r w:rsidR="00163E89">
        <w:rPr>
          <w:rFonts w:ascii="Arial" w:hAnsi="Arial" w:cs="Arial"/>
        </w:rPr>
        <w:t xml:space="preserve">sympathise with the drawback of </w:t>
      </w:r>
      <w:r w:rsidR="00007AE5">
        <w:rPr>
          <w:rFonts w:ascii="Arial" w:hAnsi="Arial" w:cs="Arial"/>
        </w:rPr>
        <w:t>‘</w:t>
      </w:r>
      <w:r w:rsidR="00007AE5" w:rsidRPr="00007AE5">
        <w:rPr>
          <w:rFonts w:ascii="Arial" w:eastAsia="Times New Roman" w:hAnsi="Arial" w:cs="Arial"/>
        </w:rPr>
        <w:t>Observation only tells one part of the story. Attitudes and opinions cannot be clearly expressed only through actions, so it may not be the clearest picture possible.</w:t>
      </w:r>
      <w:r w:rsidR="00007AE5">
        <w:rPr>
          <w:rFonts w:ascii="Arial" w:eastAsia="Times New Roman" w:hAnsi="Arial" w:cs="Arial"/>
        </w:rPr>
        <w:t xml:space="preserve">’  </w:t>
      </w:r>
      <w:r w:rsidR="00AA7291">
        <w:rPr>
          <w:rFonts w:ascii="Arial" w:eastAsia="Times New Roman" w:hAnsi="Arial" w:cs="Arial"/>
        </w:rPr>
        <w:t>Any teacher can agree that the foundation phase classroom can be unpredictable at times</w:t>
      </w:r>
      <w:r w:rsidR="003D2951">
        <w:rPr>
          <w:rFonts w:ascii="Arial" w:eastAsia="Times New Roman" w:hAnsi="Arial" w:cs="Arial"/>
        </w:rPr>
        <w:t xml:space="preserve">. Therefore, observations </w:t>
      </w:r>
      <w:r w:rsidR="003A5CA3">
        <w:rPr>
          <w:rFonts w:ascii="Arial" w:eastAsia="Times New Roman" w:hAnsi="Arial" w:cs="Arial"/>
        </w:rPr>
        <w:t>can be</w:t>
      </w:r>
      <w:r w:rsidR="002A2048">
        <w:rPr>
          <w:rFonts w:ascii="Arial" w:eastAsia="Times New Roman" w:hAnsi="Arial" w:cs="Arial"/>
        </w:rPr>
        <w:t xml:space="preserve"> seen as</w:t>
      </w:r>
      <w:r w:rsidR="003A5CA3">
        <w:rPr>
          <w:rFonts w:ascii="Arial" w:eastAsia="Times New Roman" w:hAnsi="Arial" w:cs="Arial"/>
        </w:rPr>
        <w:t xml:space="preserve"> </w:t>
      </w:r>
      <w:r w:rsidR="00040729">
        <w:rPr>
          <w:rFonts w:ascii="Arial" w:eastAsia="Times New Roman" w:hAnsi="Arial" w:cs="Arial"/>
        </w:rPr>
        <w:t>unreliable when observing</w:t>
      </w:r>
      <w:r w:rsidR="002A2048">
        <w:rPr>
          <w:rFonts w:ascii="Arial" w:eastAsia="Times New Roman" w:hAnsi="Arial" w:cs="Arial"/>
        </w:rPr>
        <w:t xml:space="preserve"> such a small</w:t>
      </w:r>
      <w:r w:rsidR="00040729">
        <w:rPr>
          <w:rFonts w:ascii="Arial" w:eastAsia="Times New Roman" w:hAnsi="Arial" w:cs="Arial"/>
        </w:rPr>
        <w:t xml:space="preserve"> scaled</w:t>
      </w:r>
      <w:r w:rsidR="002A2048">
        <w:rPr>
          <w:rFonts w:ascii="Arial" w:eastAsia="Times New Roman" w:hAnsi="Arial" w:cs="Arial"/>
        </w:rPr>
        <w:t xml:space="preserve"> demographic. </w:t>
      </w:r>
    </w:p>
    <w:p w14:paraId="5B9F2261" w14:textId="77777777" w:rsidR="009E6C37" w:rsidRPr="00C634FA" w:rsidRDefault="009E6C37" w:rsidP="007E72F4">
      <w:pPr>
        <w:spacing w:line="360" w:lineRule="auto"/>
        <w:rPr>
          <w:rFonts w:ascii="Arial" w:eastAsia="Times New Roman" w:hAnsi="Arial" w:cs="Arial"/>
        </w:rPr>
      </w:pPr>
    </w:p>
    <w:p w14:paraId="2088EE9B" w14:textId="351292A2" w:rsidR="004F28AE" w:rsidRPr="004F28AE" w:rsidRDefault="0060441D" w:rsidP="007E72F4">
      <w:pPr>
        <w:spacing w:line="360" w:lineRule="auto"/>
        <w:rPr>
          <w:rFonts w:ascii="Calibri" w:hAnsi="Calibri" w:cs="Arial"/>
          <w:sz w:val="40"/>
          <w:szCs w:val="40"/>
        </w:rPr>
      </w:pPr>
      <w:r>
        <w:rPr>
          <w:rFonts w:ascii="Arial" w:hAnsi="Arial" w:cs="Arial"/>
        </w:rPr>
        <w:tab/>
      </w:r>
      <w:r w:rsidR="004F28AE">
        <w:rPr>
          <w:rFonts w:ascii="Arial" w:hAnsi="Arial" w:cs="Arial"/>
        </w:rPr>
        <w:t>Upon</w:t>
      </w:r>
      <w:r w:rsidR="00A42629">
        <w:rPr>
          <w:rFonts w:ascii="Arial" w:hAnsi="Arial" w:cs="Arial"/>
        </w:rPr>
        <w:t xml:space="preserve"> </w:t>
      </w:r>
      <w:r w:rsidR="004F28AE">
        <w:rPr>
          <w:rFonts w:ascii="Arial" w:hAnsi="Arial" w:cs="Arial"/>
        </w:rPr>
        <w:t xml:space="preserve">reflection, </w:t>
      </w:r>
      <w:r w:rsidR="009E6C37">
        <w:rPr>
          <w:rFonts w:ascii="Arial" w:hAnsi="Arial" w:cs="Arial"/>
        </w:rPr>
        <w:t>the observations</w:t>
      </w:r>
      <w:r w:rsidR="00020E54">
        <w:rPr>
          <w:rFonts w:ascii="Arial" w:hAnsi="Arial" w:cs="Arial"/>
        </w:rPr>
        <w:t xml:space="preserve"> did provide</w:t>
      </w:r>
      <w:r w:rsidR="009E6C37">
        <w:rPr>
          <w:rFonts w:ascii="Arial" w:hAnsi="Arial" w:cs="Arial"/>
        </w:rPr>
        <w:t xml:space="preserve"> </w:t>
      </w:r>
      <w:r w:rsidR="00020E54">
        <w:rPr>
          <w:rFonts w:ascii="Arial" w:hAnsi="Arial" w:cs="Arial"/>
        </w:rPr>
        <w:t xml:space="preserve">good visual evidence on how the behaviour of the children altered when </w:t>
      </w:r>
      <w:r w:rsidR="0083440C">
        <w:rPr>
          <w:rFonts w:ascii="Arial" w:hAnsi="Arial" w:cs="Arial"/>
        </w:rPr>
        <w:t xml:space="preserve">prompted with different </w:t>
      </w:r>
      <w:r w:rsidR="006264A7">
        <w:rPr>
          <w:rFonts w:ascii="Arial" w:hAnsi="Arial" w:cs="Arial"/>
        </w:rPr>
        <w:t xml:space="preserve">genres of music through different activities. </w:t>
      </w:r>
      <w:r w:rsidR="0085318F">
        <w:rPr>
          <w:rFonts w:ascii="Arial" w:hAnsi="Arial" w:cs="Arial"/>
        </w:rPr>
        <w:t>O</w:t>
      </w:r>
      <w:r w:rsidR="006264A7">
        <w:rPr>
          <w:rFonts w:ascii="Arial" w:hAnsi="Arial" w:cs="Arial"/>
        </w:rPr>
        <w:t xml:space="preserve">n the contrary, </w:t>
      </w:r>
      <w:r w:rsidR="0085318F">
        <w:rPr>
          <w:rFonts w:ascii="Arial" w:hAnsi="Arial" w:cs="Arial"/>
        </w:rPr>
        <w:t xml:space="preserve">when the researcher was </w:t>
      </w:r>
      <w:r w:rsidR="000E7AB2">
        <w:rPr>
          <w:rFonts w:ascii="Arial" w:hAnsi="Arial" w:cs="Arial"/>
        </w:rPr>
        <w:t xml:space="preserve">observing the children, there may have been alternatives reasoning </w:t>
      </w:r>
      <w:r w:rsidR="00D344DE">
        <w:rPr>
          <w:rFonts w:ascii="Arial" w:hAnsi="Arial" w:cs="Arial"/>
        </w:rPr>
        <w:t xml:space="preserve">to why the behaviour changed at those particular moments. </w:t>
      </w:r>
    </w:p>
    <w:p w14:paraId="5EA03CE8" w14:textId="77777777" w:rsidR="00141220" w:rsidRDefault="00141220" w:rsidP="008E4524">
      <w:pPr>
        <w:widowControl w:val="0"/>
        <w:autoSpaceDE w:val="0"/>
        <w:autoSpaceDN w:val="0"/>
        <w:adjustRightInd w:val="0"/>
        <w:spacing w:line="360" w:lineRule="auto"/>
        <w:rPr>
          <w:rFonts w:ascii="Arial" w:hAnsi="Arial" w:cs="Arial"/>
          <w:color w:val="000000"/>
          <w:u w:val="single"/>
          <w:lang w:eastAsia="en-US"/>
        </w:rPr>
      </w:pPr>
    </w:p>
    <w:p w14:paraId="444D6EB1" w14:textId="699C510B" w:rsidR="00141220" w:rsidRPr="00927135" w:rsidRDefault="00141220" w:rsidP="004669E4">
      <w:pPr>
        <w:widowControl w:val="0"/>
        <w:autoSpaceDE w:val="0"/>
        <w:autoSpaceDN w:val="0"/>
        <w:adjustRightInd w:val="0"/>
        <w:spacing w:line="360" w:lineRule="auto"/>
        <w:outlineLvl w:val="0"/>
        <w:rPr>
          <w:rFonts w:ascii="Arial" w:hAnsi="Arial" w:cs="Arial"/>
          <w:color w:val="000000"/>
          <w:sz w:val="28"/>
          <w:u w:val="single"/>
          <w:lang w:eastAsia="en-US"/>
        </w:rPr>
      </w:pPr>
      <w:r w:rsidRPr="00927135">
        <w:rPr>
          <w:rFonts w:ascii="Arial" w:hAnsi="Arial" w:cs="Arial"/>
          <w:color w:val="000000"/>
          <w:sz w:val="28"/>
          <w:u w:val="single"/>
          <w:lang w:eastAsia="en-US"/>
        </w:rPr>
        <w:t>Questionnaires:</w:t>
      </w:r>
    </w:p>
    <w:p w14:paraId="77E02B7C" w14:textId="7630EAA8" w:rsidR="00875D72" w:rsidRPr="00D73336" w:rsidRDefault="00875D72" w:rsidP="00D73336">
      <w:pPr>
        <w:spacing w:line="360" w:lineRule="auto"/>
        <w:rPr>
          <w:rFonts w:ascii="Arial" w:hAnsi="Arial" w:cs="Arial"/>
          <w:szCs w:val="22"/>
        </w:rPr>
      </w:pPr>
    </w:p>
    <w:p w14:paraId="4F86407C" w14:textId="77777777" w:rsidR="00D21B1D" w:rsidRDefault="00D344DE" w:rsidP="00D21B1D">
      <w:pPr>
        <w:spacing w:line="360" w:lineRule="auto"/>
        <w:rPr>
          <w:rFonts w:ascii="Arial" w:eastAsia="Times New Roman" w:hAnsi="Arial" w:cs="Arial"/>
          <w:color w:val="000000"/>
          <w:szCs w:val="22"/>
          <w:shd w:val="clear" w:color="auto" w:fill="FFFFFF"/>
        </w:rPr>
      </w:pPr>
      <w:r w:rsidRPr="00D73336">
        <w:rPr>
          <w:rFonts w:ascii="Arial" w:hAnsi="Arial" w:cs="Arial"/>
          <w:szCs w:val="22"/>
        </w:rPr>
        <w:tab/>
      </w:r>
      <w:r w:rsidR="00AC0A57" w:rsidRPr="00D73336">
        <w:rPr>
          <w:rFonts w:ascii="Arial" w:hAnsi="Arial" w:cs="Arial"/>
          <w:szCs w:val="22"/>
        </w:rPr>
        <w:t xml:space="preserve">As part of the research project, </w:t>
      </w:r>
      <w:r w:rsidR="00E86529" w:rsidRPr="00D73336">
        <w:rPr>
          <w:rFonts w:ascii="Arial" w:hAnsi="Arial" w:cs="Arial"/>
          <w:szCs w:val="22"/>
        </w:rPr>
        <w:t>the writer had decided to use electronic</w:t>
      </w:r>
      <w:r w:rsidR="00080F4F" w:rsidRPr="00D73336">
        <w:rPr>
          <w:rFonts w:ascii="Arial" w:hAnsi="Arial" w:cs="Arial"/>
          <w:szCs w:val="22"/>
        </w:rPr>
        <w:t xml:space="preserve"> questionnaires as another method of </w:t>
      </w:r>
      <w:r w:rsidR="00A4361A" w:rsidRPr="00D73336">
        <w:rPr>
          <w:rFonts w:ascii="Arial" w:hAnsi="Arial" w:cs="Arial"/>
          <w:szCs w:val="22"/>
        </w:rPr>
        <w:t>primary research. One of the main reasons for the use of electronic questionnaires are as McLeod (</w:t>
      </w:r>
      <w:r w:rsidR="00D73336" w:rsidRPr="00D73336">
        <w:rPr>
          <w:rFonts w:ascii="Arial" w:hAnsi="Arial" w:cs="Arial"/>
          <w:szCs w:val="22"/>
        </w:rPr>
        <w:t>2018</w:t>
      </w:r>
      <w:r w:rsidR="00A4361A" w:rsidRPr="00D73336">
        <w:rPr>
          <w:rFonts w:ascii="Arial" w:hAnsi="Arial" w:cs="Arial"/>
          <w:szCs w:val="22"/>
        </w:rPr>
        <w:t>)</w:t>
      </w:r>
      <w:r w:rsidR="00D73336" w:rsidRPr="00D73336">
        <w:rPr>
          <w:rFonts w:ascii="Arial" w:hAnsi="Arial" w:cs="Arial"/>
          <w:szCs w:val="22"/>
        </w:rPr>
        <w:t xml:space="preserve"> sugges</w:t>
      </w:r>
      <w:r w:rsidR="00D73336">
        <w:rPr>
          <w:rFonts w:ascii="Arial" w:hAnsi="Arial" w:cs="Arial"/>
          <w:szCs w:val="22"/>
        </w:rPr>
        <w:t xml:space="preserve">ted </w:t>
      </w:r>
      <w:r w:rsidR="00D73336" w:rsidRPr="00D73336">
        <w:rPr>
          <w:rFonts w:ascii="Arial" w:hAnsi="Arial" w:cs="Arial"/>
          <w:szCs w:val="22"/>
        </w:rPr>
        <w:t>‘</w:t>
      </w:r>
      <w:r w:rsidR="00D73336" w:rsidRPr="00D73336">
        <w:rPr>
          <w:rFonts w:ascii="Arial" w:eastAsia="Times New Roman" w:hAnsi="Arial" w:cs="Arial"/>
          <w:color w:val="000000"/>
          <w:szCs w:val="22"/>
          <w:shd w:val="clear" w:color="auto" w:fill="FFFFFF"/>
        </w:rPr>
        <w:t>Questionnaires provide a relatively cheap, quick and efficient way of obtaining large amounts of information from a large sample of people’</w:t>
      </w:r>
      <w:r w:rsidR="00D73336">
        <w:rPr>
          <w:rFonts w:ascii="Arial" w:eastAsia="Times New Roman" w:hAnsi="Arial" w:cs="Arial"/>
          <w:color w:val="000000"/>
          <w:szCs w:val="22"/>
          <w:shd w:val="clear" w:color="auto" w:fill="FFFFFF"/>
        </w:rPr>
        <w:t>. Another reason</w:t>
      </w:r>
      <w:r w:rsidR="009A4429">
        <w:rPr>
          <w:rFonts w:ascii="Arial" w:eastAsia="Times New Roman" w:hAnsi="Arial" w:cs="Arial"/>
          <w:color w:val="000000"/>
          <w:szCs w:val="22"/>
          <w:shd w:val="clear" w:color="auto" w:fill="FFFFFF"/>
        </w:rPr>
        <w:t xml:space="preserve"> for using questionnaires was because the use of a </w:t>
      </w:r>
      <w:r w:rsidR="000F62EC">
        <w:rPr>
          <w:rFonts w:ascii="Arial" w:eastAsia="Times New Roman" w:hAnsi="Arial" w:cs="Arial"/>
          <w:color w:val="000000"/>
          <w:szCs w:val="22"/>
          <w:shd w:val="clear" w:color="auto" w:fill="FFFFFF"/>
        </w:rPr>
        <w:t xml:space="preserve">questionnaire using closed and open ended questions can be an effective way of recording qualitative and quantitative </w:t>
      </w:r>
      <w:r w:rsidR="00D21B1D">
        <w:rPr>
          <w:rFonts w:ascii="Arial" w:eastAsia="Times New Roman" w:hAnsi="Arial" w:cs="Arial"/>
          <w:color w:val="000000"/>
          <w:szCs w:val="22"/>
          <w:shd w:val="clear" w:color="auto" w:fill="FFFFFF"/>
        </w:rPr>
        <w:t xml:space="preserve">data. </w:t>
      </w:r>
    </w:p>
    <w:p w14:paraId="4E81CA4D" w14:textId="219AAE8A" w:rsidR="00B44F91" w:rsidRDefault="00340350" w:rsidP="00D21B1D">
      <w:pPr>
        <w:spacing w:line="360" w:lineRule="auto"/>
        <w:rPr>
          <w:rFonts w:ascii="Arial" w:hAnsi="Arial" w:cs="Arial"/>
        </w:rPr>
      </w:pPr>
      <w:r>
        <w:rPr>
          <w:rFonts w:ascii="Arial" w:eastAsia="Times New Roman" w:hAnsi="Arial" w:cs="Arial"/>
          <w:color w:val="000000"/>
          <w:szCs w:val="22"/>
          <w:shd w:val="clear" w:color="auto" w:fill="FFFFFF"/>
        </w:rPr>
        <w:tab/>
      </w:r>
      <w:r w:rsidR="00D21B1D">
        <w:rPr>
          <w:rFonts w:ascii="Arial" w:eastAsia="Times New Roman" w:hAnsi="Arial" w:cs="Arial"/>
          <w:color w:val="000000"/>
          <w:szCs w:val="22"/>
          <w:shd w:val="clear" w:color="auto" w:fill="FFFFFF"/>
        </w:rPr>
        <w:t>Within using a personally written research questionnaire, the writer is able to design the questions</w:t>
      </w:r>
      <w:r w:rsidR="00737B05">
        <w:rPr>
          <w:rFonts w:ascii="Arial" w:eastAsia="Times New Roman" w:hAnsi="Arial" w:cs="Arial"/>
          <w:color w:val="000000"/>
          <w:szCs w:val="22"/>
          <w:shd w:val="clear" w:color="auto" w:fill="FFFFFF"/>
        </w:rPr>
        <w:t xml:space="preserve"> to best suit the project in hand, only collected data that is necessary and relevant to the research. Mathers, Fox and Hunn (2009</w:t>
      </w:r>
      <w:r w:rsidR="00820F76">
        <w:rPr>
          <w:rFonts w:ascii="Arial" w:eastAsia="Times New Roman" w:hAnsi="Arial" w:cs="Arial"/>
          <w:color w:val="000000"/>
          <w:szCs w:val="22"/>
          <w:shd w:val="clear" w:color="auto" w:fill="FFFFFF"/>
        </w:rPr>
        <w:t>. P19</w:t>
      </w:r>
      <w:r w:rsidR="00737B05">
        <w:rPr>
          <w:rFonts w:ascii="Arial" w:eastAsia="Times New Roman" w:hAnsi="Arial" w:cs="Arial"/>
          <w:color w:val="000000"/>
          <w:szCs w:val="22"/>
          <w:shd w:val="clear" w:color="auto" w:fill="FFFFFF"/>
        </w:rPr>
        <w:t>)</w:t>
      </w:r>
      <w:r w:rsidR="00A574E3">
        <w:rPr>
          <w:rFonts w:ascii="Arial" w:eastAsia="Times New Roman" w:hAnsi="Arial" w:cs="Arial"/>
          <w:color w:val="000000"/>
          <w:szCs w:val="22"/>
          <w:shd w:val="clear" w:color="auto" w:fill="FFFFFF"/>
        </w:rPr>
        <w:t xml:space="preserve"> propose that, </w:t>
      </w:r>
      <w:r w:rsidR="00D21B1D">
        <w:rPr>
          <w:rFonts w:ascii="Arial" w:eastAsia="Times New Roman" w:hAnsi="Arial" w:cs="Arial"/>
          <w:color w:val="000000"/>
          <w:szCs w:val="22"/>
          <w:shd w:val="clear" w:color="auto" w:fill="FFFFFF"/>
        </w:rPr>
        <w:t>‘</w:t>
      </w:r>
      <w:r w:rsidR="00B44F91" w:rsidRPr="00D21B1D">
        <w:rPr>
          <w:rFonts w:ascii="Arial" w:hAnsi="Arial" w:cs="Arial"/>
        </w:rPr>
        <w:t>Questionnaires can only produce</w:t>
      </w:r>
      <w:r w:rsidR="00D21B1D" w:rsidRPr="00D21B1D">
        <w:rPr>
          <w:rFonts w:ascii="Arial" w:hAnsi="Arial" w:cs="Arial"/>
        </w:rPr>
        <w:t xml:space="preserve"> </w:t>
      </w:r>
      <w:r w:rsidR="00B44F91" w:rsidRPr="00D21B1D">
        <w:rPr>
          <w:rFonts w:ascii="Arial" w:hAnsi="Arial" w:cs="Arial"/>
        </w:rPr>
        <w:t>valid and meaningful results</w:t>
      </w:r>
      <w:r w:rsidR="00D21B1D" w:rsidRPr="00D21B1D">
        <w:rPr>
          <w:rFonts w:ascii="Arial" w:hAnsi="Arial" w:cs="Arial"/>
        </w:rPr>
        <w:t xml:space="preserve"> </w:t>
      </w:r>
      <w:r w:rsidR="00B44F91" w:rsidRPr="00D21B1D">
        <w:rPr>
          <w:rFonts w:ascii="Arial" w:hAnsi="Arial" w:cs="Arial"/>
        </w:rPr>
        <w:t>if</w:t>
      </w:r>
      <w:r w:rsidR="00D21B1D" w:rsidRPr="00D21B1D">
        <w:rPr>
          <w:rFonts w:ascii="Arial" w:hAnsi="Arial" w:cs="Arial"/>
        </w:rPr>
        <w:t xml:space="preserve"> </w:t>
      </w:r>
      <w:r w:rsidR="00B44F91" w:rsidRPr="00D21B1D">
        <w:rPr>
          <w:rFonts w:ascii="Arial" w:hAnsi="Arial" w:cs="Arial"/>
        </w:rPr>
        <w:t>the</w:t>
      </w:r>
      <w:r w:rsidR="00D21B1D" w:rsidRPr="00D21B1D">
        <w:rPr>
          <w:rFonts w:ascii="Arial" w:hAnsi="Arial" w:cs="Arial"/>
        </w:rPr>
        <w:t xml:space="preserve"> </w:t>
      </w:r>
      <w:r w:rsidR="00B44F91" w:rsidRPr="00D21B1D">
        <w:rPr>
          <w:rFonts w:ascii="Arial" w:hAnsi="Arial" w:cs="Arial"/>
        </w:rPr>
        <w:lastRenderedPageBreak/>
        <w:t>questions are clear and precise and if they are asked consistently across all respondents.</w:t>
      </w:r>
      <w:r w:rsidR="00820F76">
        <w:rPr>
          <w:rFonts w:ascii="Arial" w:hAnsi="Arial" w:cs="Arial"/>
        </w:rPr>
        <w:t xml:space="preserve">’ </w:t>
      </w:r>
    </w:p>
    <w:p w14:paraId="32989F22" w14:textId="52AE455D" w:rsidR="00340350" w:rsidRPr="00A574E3" w:rsidRDefault="00340350" w:rsidP="00D21B1D">
      <w:pPr>
        <w:spacing w:line="360" w:lineRule="auto"/>
        <w:rPr>
          <w:rFonts w:ascii="Arial" w:eastAsia="Times New Roman" w:hAnsi="Arial" w:cs="Arial"/>
          <w:color w:val="000000"/>
          <w:szCs w:val="22"/>
          <w:shd w:val="clear" w:color="auto" w:fill="FFFFFF"/>
        </w:rPr>
      </w:pPr>
      <w:r>
        <w:rPr>
          <w:rFonts w:ascii="Arial" w:hAnsi="Arial" w:cs="Arial"/>
        </w:rPr>
        <w:tab/>
        <w:t>The writer distributed the electronic questionnaires via and online survey forum. In which, compiles the data together to be interrogated and analysed when all of the research is gathered.  The writer decided to distribute two different questionnaires, one for the teachers and one for the pupils</w:t>
      </w:r>
      <w:r w:rsidR="008E40D5">
        <w:rPr>
          <w:rFonts w:ascii="Arial" w:hAnsi="Arial" w:cs="Arial"/>
        </w:rPr>
        <w:t xml:space="preserve"> within the same school setting. </w:t>
      </w:r>
      <w:r>
        <w:rPr>
          <w:rFonts w:ascii="Arial" w:hAnsi="Arial" w:cs="Arial"/>
        </w:rPr>
        <w:t xml:space="preserve"> </w:t>
      </w:r>
    </w:p>
    <w:p w14:paraId="3D275348" w14:textId="77777777" w:rsidR="00B44F91" w:rsidRPr="00D73336" w:rsidRDefault="00B44F91" w:rsidP="00D73336">
      <w:pPr>
        <w:spacing w:line="360" w:lineRule="auto"/>
        <w:rPr>
          <w:rFonts w:ascii="Arial" w:eastAsia="Times New Roman" w:hAnsi="Arial" w:cs="Arial"/>
          <w:szCs w:val="22"/>
        </w:rPr>
      </w:pPr>
    </w:p>
    <w:p w14:paraId="721548F4" w14:textId="2A50CB69" w:rsidR="00D344DE" w:rsidRPr="00BD3625" w:rsidRDefault="00D344DE" w:rsidP="009C6FD6">
      <w:pPr>
        <w:spacing w:line="360" w:lineRule="auto"/>
        <w:rPr>
          <w:rFonts w:ascii="Arial" w:hAnsi="Arial" w:cs="Arial"/>
        </w:rPr>
      </w:pPr>
    </w:p>
    <w:p w14:paraId="2415A6DB" w14:textId="77777777" w:rsidR="0058553D" w:rsidRDefault="0058553D" w:rsidP="009C6FD6">
      <w:pPr>
        <w:spacing w:line="360" w:lineRule="auto"/>
        <w:rPr>
          <w:rFonts w:ascii="Arial" w:hAnsi="Arial" w:cs="Arial"/>
        </w:rPr>
      </w:pPr>
    </w:p>
    <w:p w14:paraId="564D9B33" w14:textId="77777777" w:rsidR="00927135" w:rsidRDefault="00927135" w:rsidP="009C6FD6">
      <w:pPr>
        <w:spacing w:line="360" w:lineRule="auto"/>
        <w:rPr>
          <w:rFonts w:ascii="Arial" w:hAnsi="Arial" w:cs="Arial"/>
        </w:rPr>
      </w:pPr>
    </w:p>
    <w:p w14:paraId="7A47C678" w14:textId="77777777" w:rsidR="00927135" w:rsidRDefault="00927135" w:rsidP="009C6FD6">
      <w:pPr>
        <w:spacing w:line="360" w:lineRule="auto"/>
        <w:rPr>
          <w:rFonts w:ascii="Arial" w:hAnsi="Arial" w:cs="Arial"/>
        </w:rPr>
      </w:pPr>
    </w:p>
    <w:p w14:paraId="2E95ECB8" w14:textId="77777777" w:rsidR="00927135" w:rsidRDefault="00927135" w:rsidP="009C6FD6">
      <w:pPr>
        <w:spacing w:line="360" w:lineRule="auto"/>
        <w:rPr>
          <w:rFonts w:ascii="Arial" w:hAnsi="Arial" w:cs="Arial"/>
        </w:rPr>
      </w:pPr>
    </w:p>
    <w:p w14:paraId="48A723E3" w14:textId="77777777" w:rsidR="00927135" w:rsidRDefault="00927135" w:rsidP="009C6FD6">
      <w:pPr>
        <w:spacing w:line="360" w:lineRule="auto"/>
        <w:rPr>
          <w:rFonts w:ascii="Arial" w:hAnsi="Arial" w:cs="Arial"/>
        </w:rPr>
      </w:pPr>
    </w:p>
    <w:p w14:paraId="4F189B86" w14:textId="77777777" w:rsidR="00927135" w:rsidRDefault="00927135" w:rsidP="009C6FD6">
      <w:pPr>
        <w:spacing w:line="360" w:lineRule="auto"/>
        <w:rPr>
          <w:rFonts w:ascii="Arial" w:hAnsi="Arial" w:cs="Arial"/>
        </w:rPr>
      </w:pPr>
    </w:p>
    <w:p w14:paraId="7E133845" w14:textId="77777777" w:rsidR="00927135" w:rsidRDefault="00927135" w:rsidP="009C6FD6">
      <w:pPr>
        <w:spacing w:line="360" w:lineRule="auto"/>
        <w:rPr>
          <w:rFonts w:ascii="Arial" w:hAnsi="Arial" w:cs="Arial"/>
        </w:rPr>
      </w:pPr>
    </w:p>
    <w:p w14:paraId="4262B20B" w14:textId="77777777" w:rsidR="00927135" w:rsidRDefault="00927135" w:rsidP="009C6FD6">
      <w:pPr>
        <w:spacing w:line="360" w:lineRule="auto"/>
        <w:rPr>
          <w:rFonts w:ascii="Arial" w:hAnsi="Arial" w:cs="Arial"/>
        </w:rPr>
      </w:pPr>
    </w:p>
    <w:p w14:paraId="5F5516F4" w14:textId="77777777" w:rsidR="00927135" w:rsidRDefault="00927135" w:rsidP="009C6FD6">
      <w:pPr>
        <w:spacing w:line="360" w:lineRule="auto"/>
        <w:rPr>
          <w:rFonts w:ascii="Arial" w:hAnsi="Arial" w:cs="Arial"/>
        </w:rPr>
      </w:pPr>
    </w:p>
    <w:p w14:paraId="5E5E6901" w14:textId="77777777" w:rsidR="00927135" w:rsidRDefault="00927135" w:rsidP="009C6FD6">
      <w:pPr>
        <w:spacing w:line="360" w:lineRule="auto"/>
        <w:rPr>
          <w:rFonts w:ascii="Arial" w:hAnsi="Arial" w:cs="Arial"/>
        </w:rPr>
      </w:pPr>
    </w:p>
    <w:p w14:paraId="66EF2773" w14:textId="77777777" w:rsidR="00927135" w:rsidRDefault="00927135" w:rsidP="009C6FD6">
      <w:pPr>
        <w:spacing w:line="360" w:lineRule="auto"/>
        <w:rPr>
          <w:rFonts w:ascii="Arial" w:hAnsi="Arial" w:cs="Arial"/>
        </w:rPr>
      </w:pPr>
    </w:p>
    <w:p w14:paraId="7FC949AE" w14:textId="77777777" w:rsidR="00927135" w:rsidRDefault="00927135" w:rsidP="009C6FD6">
      <w:pPr>
        <w:spacing w:line="360" w:lineRule="auto"/>
        <w:rPr>
          <w:rFonts w:ascii="Arial" w:hAnsi="Arial" w:cs="Arial"/>
        </w:rPr>
      </w:pPr>
    </w:p>
    <w:p w14:paraId="681C8F6B" w14:textId="77777777" w:rsidR="00927135" w:rsidRDefault="00927135" w:rsidP="009C6FD6">
      <w:pPr>
        <w:spacing w:line="360" w:lineRule="auto"/>
        <w:rPr>
          <w:rFonts w:ascii="Arial" w:hAnsi="Arial" w:cs="Arial"/>
        </w:rPr>
      </w:pPr>
    </w:p>
    <w:p w14:paraId="2AB6FBC6" w14:textId="77777777" w:rsidR="00927135" w:rsidRDefault="00927135" w:rsidP="009C6FD6">
      <w:pPr>
        <w:spacing w:line="360" w:lineRule="auto"/>
        <w:rPr>
          <w:rFonts w:ascii="Arial" w:hAnsi="Arial" w:cs="Arial"/>
        </w:rPr>
      </w:pPr>
    </w:p>
    <w:p w14:paraId="48E5B717" w14:textId="77777777" w:rsidR="00927135" w:rsidRDefault="00927135" w:rsidP="009C6FD6">
      <w:pPr>
        <w:spacing w:line="360" w:lineRule="auto"/>
        <w:rPr>
          <w:rFonts w:ascii="Arial" w:hAnsi="Arial" w:cs="Arial"/>
        </w:rPr>
      </w:pPr>
    </w:p>
    <w:p w14:paraId="2FADD73B" w14:textId="77777777" w:rsidR="00927135" w:rsidRDefault="00927135" w:rsidP="009C6FD6">
      <w:pPr>
        <w:spacing w:line="360" w:lineRule="auto"/>
        <w:rPr>
          <w:rFonts w:ascii="Arial" w:hAnsi="Arial" w:cs="Arial"/>
        </w:rPr>
      </w:pPr>
    </w:p>
    <w:p w14:paraId="2ACCF7FD" w14:textId="20F1F10F" w:rsidR="0058553D" w:rsidRDefault="0058553D" w:rsidP="009C6FD6">
      <w:pPr>
        <w:spacing w:line="360" w:lineRule="auto"/>
        <w:rPr>
          <w:rFonts w:ascii="Arial" w:hAnsi="Arial" w:cs="Arial"/>
        </w:rPr>
      </w:pPr>
    </w:p>
    <w:p w14:paraId="1953FF89" w14:textId="77777777" w:rsidR="00E96023" w:rsidRDefault="00E96023" w:rsidP="009C6FD6">
      <w:pPr>
        <w:spacing w:line="360" w:lineRule="auto"/>
        <w:rPr>
          <w:rFonts w:ascii="Arial" w:hAnsi="Arial" w:cs="Arial"/>
          <w:sz w:val="48"/>
          <w:u w:val="single"/>
        </w:rPr>
      </w:pPr>
    </w:p>
    <w:p w14:paraId="467ED9AD" w14:textId="77777777" w:rsidR="00E96023" w:rsidRDefault="00E96023" w:rsidP="009C6FD6">
      <w:pPr>
        <w:spacing w:line="360" w:lineRule="auto"/>
        <w:rPr>
          <w:rFonts w:ascii="Arial" w:hAnsi="Arial" w:cs="Arial"/>
          <w:sz w:val="48"/>
          <w:u w:val="single"/>
        </w:rPr>
      </w:pPr>
    </w:p>
    <w:p w14:paraId="0B719073" w14:textId="77777777" w:rsidR="00E96023" w:rsidRDefault="00E96023" w:rsidP="009C6FD6">
      <w:pPr>
        <w:spacing w:line="360" w:lineRule="auto"/>
        <w:rPr>
          <w:rFonts w:ascii="Arial" w:hAnsi="Arial" w:cs="Arial"/>
          <w:sz w:val="48"/>
          <w:u w:val="single"/>
        </w:rPr>
      </w:pPr>
    </w:p>
    <w:p w14:paraId="1EBF5403" w14:textId="77777777" w:rsidR="00E96023" w:rsidRDefault="00E96023" w:rsidP="009C6FD6">
      <w:pPr>
        <w:spacing w:line="360" w:lineRule="auto"/>
        <w:rPr>
          <w:rFonts w:ascii="Arial" w:hAnsi="Arial" w:cs="Arial"/>
          <w:sz w:val="48"/>
          <w:u w:val="single"/>
        </w:rPr>
      </w:pPr>
    </w:p>
    <w:p w14:paraId="161EF527" w14:textId="7013AD2F" w:rsidR="0058553D" w:rsidRDefault="0058553D" w:rsidP="004669E4">
      <w:pPr>
        <w:spacing w:line="360" w:lineRule="auto"/>
        <w:outlineLvl w:val="0"/>
        <w:rPr>
          <w:rFonts w:ascii="Arial" w:hAnsi="Arial" w:cs="Arial"/>
          <w:sz w:val="18"/>
          <w:u w:val="single"/>
        </w:rPr>
      </w:pPr>
      <w:r>
        <w:rPr>
          <w:rFonts w:ascii="Arial" w:hAnsi="Arial" w:cs="Arial"/>
          <w:sz w:val="48"/>
          <w:u w:val="single"/>
        </w:rPr>
        <w:lastRenderedPageBreak/>
        <w:t>Chapter 4: Results and discussions</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r>
        <w:rPr>
          <w:rFonts w:ascii="Arial" w:hAnsi="Arial" w:cs="Arial"/>
          <w:sz w:val="18"/>
          <w:u w:val="single"/>
        </w:rPr>
        <w:t>_</w:t>
      </w:r>
      <w:r w:rsidR="005F4421">
        <w:rPr>
          <w:rFonts w:ascii="Arial" w:hAnsi="Arial" w:cs="Arial"/>
          <w:sz w:val="18"/>
          <w:u w:val="single"/>
        </w:rPr>
        <w:t xml:space="preserve"> </w:t>
      </w:r>
    </w:p>
    <w:p w14:paraId="3938766C" w14:textId="55E3182F" w:rsidR="00FE4853" w:rsidRDefault="00FE4853" w:rsidP="004669E4">
      <w:pPr>
        <w:spacing w:line="360" w:lineRule="auto"/>
        <w:outlineLvl w:val="0"/>
        <w:rPr>
          <w:rFonts w:ascii="Arial" w:hAnsi="Arial" w:cs="Arial"/>
          <w:b/>
          <w:sz w:val="28"/>
        </w:rPr>
      </w:pPr>
      <w:r>
        <w:rPr>
          <w:rFonts w:ascii="Arial" w:hAnsi="Arial" w:cs="Arial"/>
          <w:b/>
          <w:sz w:val="28"/>
        </w:rPr>
        <w:t xml:space="preserve">4.1 Scope of the chapter </w:t>
      </w:r>
    </w:p>
    <w:p w14:paraId="0423A336" w14:textId="77777777" w:rsidR="00FE4853" w:rsidRDefault="00FE4853" w:rsidP="009C6FD6">
      <w:pPr>
        <w:spacing w:line="360" w:lineRule="auto"/>
        <w:rPr>
          <w:rFonts w:ascii="Arial" w:hAnsi="Arial" w:cs="Arial"/>
          <w:b/>
          <w:sz w:val="28"/>
        </w:rPr>
      </w:pPr>
    </w:p>
    <w:p w14:paraId="663903D0" w14:textId="2EBCD0AE" w:rsidR="00FE4853" w:rsidRDefault="00FE4853" w:rsidP="009C6FD6">
      <w:pPr>
        <w:spacing w:line="360" w:lineRule="auto"/>
        <w:rPr>
          <w:rFonts w:ascii="Arial" w:hAnsi="Arial" w:cs="Arial"/>
        </w:rPr>
      </w:pPr>
      <w:r>
        <w:rPr>
          <w:rFonts w:ascii="Arial" w:hAnsi="Arial" w:cs="Arial"/>
          <w:b/>
          <w:sz w:val="28"/>
        </w:rPr>
        <w:tab/>
      </w:r>
      <w:r>
        <w:rPr>
          <w:rFonts w:ascii="Arial" w:hAnsi="Arial" w:cs="Arial"/>
        </w:rPr>
        <w:t xml:space="preserve">Within this chapter, the writer will be discussing the data received </w:t>
      </w:r>
      <w:r w:rsidR="00512185">
        <w:rPr>
          <w:rFonts w:ascii="Arial" w:hAnsi="Arial" w:cs="Arial"/>
        </w:rPr>
        <w:t>and what was observed during the observations</w:t>
      </w:r>
      <w:r w:rsidR="00B61550">
        <w:rPr>
          <w:rFonts w:ascii="Arial" w:hAnsi="Arial" w:cs="Arial"/>
        </w:rPr>
        <w:t xml:space="preserve"> conducted by the researcher. </w:t>
      </w:r>
      <w:r w:rsidR="002B718C">
        <w:rPr>
          <w:rFonts w:ascii="Arial" w:hAnsi="Arial" w:cs="Arial"/>
        </w:rPr>
        <w:t>The writer will also be discussing and analysing the responses received by both the s</w:t>
      </w:r>
      <w:r w:rsidR="008E5FCE">
        <w:rPr>
          <w:rFonts w:ascii="Arial" w:hAnsi="Arial" w:cs="Arial"/>
        </w:rPr>
        <w:t>taff and student questionnaires.</w:t>
      </w:r>
    </w:p>
    <w:p w14:paraId="414FD575" w14:textId="759A936F" w:rsidR="008E5FCE" w:rsidRDefault="008E5FCE" w:rsidP="009C6FD6">
      <w:pPr>
        <w:spacing w:line="360" w:lineRule="auto"/>
        <w:rPr>
          <w:rFonts w:ascii="Arial" w:hAnsi="Arial" w:cs="Arial"/>
        </w:rPr>
      </w:pPr>
      <w:r>
        <w:rPr>
          <w:rFonts w:ascii="Arial" w:hAnsi="Arial" w:cs="Arial"/>
        </w:rPr>
        <w:tab/>
        <w:t xml:space="preserve">When the data is analysed and presented, the writer can refer back to the secondary research to try to identify any correlation between primary and secondary research </w:t>
      </w:r>
      <w:r w:rsidR="00DB414B">
        <w:rPr>
          <w:rFonts w:ascii="Arial" w:hAnsi="Arial" w:cs="Arial"/>
        </w:rPr>
        <w:t>obtained.</w:t>
      </w:r>
    </w:p>
    <w:p w14:paraId="46170C73" w14:textId="77777777" w:rsidR="00DB414B" w:rsidRDefault="00DB414B" w:rsidP="009C6FD6">
      <w:pPr>
        <w:spacing w:line="360" w:lineRule="auto"/>
        <w:rPr>
          <w:rFonts w:ascii="Arial" w:hAnsi="Arial" w:cs="Arial"/>
        </w:rPr>
      </w:pPr>
    </w:p>
    <w:p w14:paraId="7D456CD1" w14:textId="3F83EF14" w:rsidR="00DB414B" w:rsidRDefault="00DB414B" w:rsidP="004669E4">
      <w:pPr>
        <w:spacing w:line="360" w:lineRule="auto"/>
        <w:outlineLvl w:val="0"/>
        <w:rPr>
          <w:rFonts w:ascii="Arial" w:hAnsi="Arial" w:cs="Arial"/>
          <w:b/>
          <w:sz w:val="28"/>
        </w:rPr>
      </w:pPr>
      <w:r w:rsidRPr="00DB414B">
        <w:rPr>
          <w:rFonts w:ascii="Arial" w:hAnsi="Arial" w:cs="Arial"/>
          <w:b/>
          <w:sz w:val="28"/>
        </w:rPr>
        <w:t>4.2 Observations</w:t>
      </w:r>
    </w:p>
    <w:p w14:paraId="2F6F6E60" w14:textId="77777777" w:rsidR="00C13D05" w:rsidRDefault="00C13D05" w:rsidP="009C6FD6">
      <w:pPr>
        <w:spacing w:line="360" w:lineRule="auto"/>
        <w:rPr>
          <w:rFonts w:ascii="Arial" w:hAnsi="Arial" w:cs="Arial"/>
          <w:b/>
          <w:sz w:val="28"/>
        </w:rPr>
      </w:pPr>
    </w:p>
    <w:p w14:paraId="3EE7DAEA" w14:textId="77777777" w:rsidR="00B1288B" w:rsidRDefault="00C13D05" w:rsidP="009C6FD6">
      <w:pPr>
        <w:spacing w:line="360" w:lineRule="auto"/>
        <w:rPr>
          <w:rFonts w:ascii="Arial" w:hAnsi="Arial" w:cs="Arial"/>
        </w:rPr>
      </w:pPr>
      <w:r>
        <w:rPr>
          <w:rFonts w:ascii="Arial" w:hAnsi="Arial" w:cs="Arial"/>
          <w:b/>
          <w:sz w:val="28"/>
        </w:rPr>
        <w:tab/>
      </w:r>
      <w:r w:rsidR="002C5420" w:rsidRPr="002C5420">
        <w:rPr>
          <w:rFonts w:ascii="Arial" w:hAnsi="Arial" w:cs="Arial"/>
        </w:rPr>
        <w:t>During</w:t>
      </w:r>
      <w:r w:rsidR="007E7A94">
        <w:rPr>
          <w:rFonts w:ascii="Arial" w:hAnsi="Arial" w:cs="Arial"/>
        </w:rPr>
        <w:t xml:space="preserve"> an electives experience, the writer was fortunate enough to carry out the observational research in a school </w:t>
      </w:r>
      <w:r w:rsidR="001B2401">
        <w:rPr>
          <w:rFonts w:ascii="Arial" w:hAnsi="Arial" w:cs="Arial"/>
        </w:rPr>
        <w:t xml:space="preserve">that has music </w:t>
      </w:r>
      <w:r w:rsidR="000B34F5">
        <w:rPr>
          <w:rFonts w:ascii="Arial" w:hAnsi="Arial" w:cs="Arial"/>
        </w:rPr>
        <w:t xml:space="preserve">at the heart of the school. There was music playing in the background </w:t>
      </w:r>
      <w:r w:rsidR="002713A0">
        <w:rPr>
          <w:rFonts w:ascii="Arial" w:hAnsi="Arial" w:cs="Arial"/>
        </w:rPr>
        <w:t xml:space="preserve">from the first step into the main entrance, instantly </w:t>
      </w:r>
      <w:r w:rsidR="00B1288B">
        <w:rPr>
          <w:rFonts w:ascii="Arial" w:hAnsi="Arial" w:cs="Arial"/>
        </w:rPr>
        <w:t>setting a</w:t>
      </w:r>
      <w:r w:rsidR="002713A0">
        <w:rPr>
          <w:rFonts w:ascii="Arial" w:hAnsi="Arial" w:cs="Arial"/>
        </w:rPr>
        <w:t xml:space="preserve"> calming and relaxed ethos </w:t>
      </w:r>
      <w:r w:rsidR="00B1288B">
        <w:rPr>
          <w:rFonts w:ascii="Arial" w:hAnsi="Arial" w:cs="Arial"/>
        </w:rPr>
        <w:t>from the start of the visit.</w:t>
      </w:r>
    </w:p>
    <w:p w14:paraId="498AE5BA" w14:textId="0F8178AB" w:rsidR="002D4D90" w:rsidRDefault="00B1288B" w:rsidP="009C6FD6">
      <w:pPr>
        <w:spacing w:line="360" w:lineRule="auto"/>
        <w:rPr>
          <w:rFonts w:ascii="Arial" w:hAnsi="Arial" w:cs="Arial"/>
        </w:rPr>
      </w:pPr>
      <w:r>
        <w:rPr>
          <w:rFonts w:ascii="Arial" w:hAnsi="Arial" w:cs="Arial"/>
        </w:rPr>
        <w:tab/>
      </w:r>
      <w:r w:rsidR="00CD4E32">
        <w:rPr>
          <w:rFonts w:ascii="Arial" w:hAnsi="Arial" w:cs="Arial"/>
        </w:rPr>
        <w:t xml:space="preserve">The writer was able to shadow one particular class through various different subject lessons over a number of days. </w:t>
      </w:r>
      <w:r w:rsidR="00173A92">
        <w:rPr>
          <w:rFonts w:ascii="Arial" w:hAnsi="Arial" w:cs="Arial"/>
        </w:rPr>
        <w:t xml:space="preserve">During these sessions, some of the teaching practitioners were </w:t>
      </w:r>
      <w:r w:rsidR="00B77F16">
        <w:rPr>
          <w:rFonts w:ascii="Arial" w:hAnsi="Arial" w:cs="Arial"/>
        </w:rPr>
        <w:t>asked to try to use</w:t>
      </w:r>
      <w:r w:rsidR="00173A92">
        <w:rPr>
          <w:rFonts w:ascii="Arial" w:hAnsi="Arial" w:cs="Arial"/>
        </w:rPr>
        <w:t xml:space="preserve"> background music </w:t>
      </w:r>
      <w:r w:rsidR="00B77F16">
        <w:rPr>
          <w:rFonts w:ascii="Arial" w:hAnsi="Arial" w:cs="Arial"/>
        </w:rPr>
        <w:t xml:space="preserve">through the </w:t>
      </w:r>
      <w:r w:rsidR="001A764E">
        <w:rPr>
          <w:rFonts w:ascii="Arial" w:hAnsi="Arial" w:cs="Arial"/>
        </w:rPr>
        <w:t xml:space="preserve">lesson. </w:t>
      </w:r>
      <w:r w:rsidR="003C25E8">
        <w:rPr>
          <w:rFonts w:ascii="Arial" w:hAnsi="Arial" w:cs="Arial"/>
        </w:rPr>
        <w:t>Unfortunately</w:t>
      </w:r>
      <w:r w:rsidR="009E0916">
        <w:rPr>
          <w:rFonts w:ascii="Arial" w:hAnsi="Arial" w:cs="Arial"/>
        </w:rPr>
        <w:t>,</w:t>
      </w:r>
      <w:r w:rsidR="003C25E8">
        <w:rPr>
          <w:rFonts w:ascii="Arial" w:hAnsi="Arial" w:cs="Arial"/>
        </w:rPr>
        <w:t xml:space="preserve"> </w:t>
      </w:r>
      <w:r w:rsidR="009E0916">
        <w:rPr>
          <w:rFonts w:ascii="Arial" w:hAnsi="Arial" w:cs="Arial"/>
        </w:rPr>
        <w:t xml:space="preserve">there were </w:t>
      </w:r>
      <w:r w:rsidR="00872EF7">
        <w:rPr>
          <w:rFonts w:ascii="Arial" w:hAnsi="Arial" w:cs="Arial"/>
        </w:rPr>
        <w:t>only a few</w:t>
      </w:r>
      <w:r w:rsidR="003C25E8">
        <w:rPr>
          <w:rFonts w:ascii="Arial" w:hAnsi="Arial" w:cs="Arial"/>
        </w:rPr>
        <w:t xml:space="preserve"> teachers </w:t>
      </w:r>
      <w:r w:rsidR="00872EF7">
        <w:rPr>
          <w:rFonts w:ascii="Arial" w:hAnsi="Arial" w:cs="Arial"/>
        </w:rPr>
        <w:t xml:space="preserve">whom </w:t>
      </w:r>
      <w:r w:rsidR="003C25E8">
        <w:rPr>
          <w:rFonts w:ascii="Arial" w:hAnsi="Arial" w:cs="Arial"/>
        </w:rPr>
        <w:t>felt comfortable playing background music</w:t>
      </w:r>
      <w:r w:rsidR="00872EF7">
        <w:rPr>
          <w:rFonts w:ascii="Arial" w:hAnsi="Arial" w:cs="Arial"/>
        </w:rPr>
        <w:t xml:space="preserve"> as they were unsure if the music would disrupt the lesson</w:t>
      </w:r>
      <w:r w:rsidR="003C25E8">
        <w:rPr>
          <w:rFonts w:ascii="Arial" w:hAnsi="Arial" w:cs="Arial"/>
        </w:rPr>
        <w:t>.</w:t>
      </w:r>
      <w:r w:rsidR="00A948D9">
        <w:rPr>
          <w:rFonts w:ascii="Arial" w:hAnsi="Arial" w:cs="Arial"/>
        </w:rPr>
        <w:t xml:space="preserve"> The writer can sympathise with the teachers as the initial introduction of background music can be seen as daunting and could possible disrupt the lesson</w:t>
      </w:r>
      <w:r w:rsidR="002D4D90">
        <w:rPr>
          <w:rFonts w:ascii="Arial" w:hAnsi="Arial" w:cs="Arial"/>
        </w:rPr>
        <w:t xml:space="preserve">. All of the teachers that did choose to play background music used different radio stations as they were songs that were popular and well known by the children. </w:t>
      </w:r>
    </w:p>
    <w:p w14:paraId="3D30AD9F" w14:textId="030FCD9F" w:rsidR="002D4D90" w:rsidRDefault="002D4D90" w:rsidP="009C6FD6">
      <w:pPr>
        <w:spacing w:line="360" w:lineRule="auto"/>
        <w:rPr>
          <w:rFonts w:ascii="Arial" w:hAnsi="Arial" w:cs="Arial"/>
        </w:rPr>
      </w:pPr>
      <w:r>
        <w:rPr>
          <w:rFonts w:ascii="Arial" w:hAnsi="Arial" w:cs="Arial"/>
        </w:rPr>
        <w:tab/>
        <w:t>The writer found it interesting being able to observe the same class of children through different subjects and teachers as the behaviour of the children would a</w:t>
      </w:r>
      <w:r w:rsidR="004669E4">
        <w:rPr>
          <w:rFonts w:ascii="Arial" w:hAnsi="Arial" w:cs="Arial"/>
        </w:rPr>
        <w:t xml:space="preserve">lter between each lesson before the music being implemented. When the music was implemented, the behaviour of the children changed for another time and also altered between genres of music that were playing. The writer was surprised that the </w:t>
      </w:r>
      <w:r w:rsidR="004669E4">
        <w:rPr>
          <w:rFonts w:ascii="Arial" w:hAnsi="Arial" w:cs="Arial"/>
        </w:rPr>
        <w:lastRenderedPageBreak/>
        <w:t xml:space="preserve">genre of background music that the children were more engaged with was fast pace pop songs that the children knew and could sing along with. </w:t>
      </w:r>
    </w:p>
    <w:p w14:paraId="24AFB06B" w14:textId="0D3795C0" w:rsidR="004669E4" w:rsidRDefault="004669E4" w:rsidP="009C6FD6">
      <w:pPr>
        <w:spacing w:line="360" w:lineRule="auto"/>
        <w:rPr>
          <w:rFonts w:ascii="Arial" w:hAnsi="Arial" w:cs="Arial"/>
        </w:rPr>
      </w:pPr>
      <w:r>
        <w:rPr>
          <w:rFonts w:ascii="Arial" w:hAnsi="Arial" w:cs="Arial"/>
        </w:rPr>
        <w:tab/>
        <w:t xml:space="preserve">Upon reflection, this observation can be seen </w:t>
      </w:r>
      <w:r w:rsidR="009C69C3">
        <w:rPr>
          <w:rFonts w:ascii="Arial" w:hAnsi="Arial" w:cs="Arial"/>
        </w:rPr>
        <w:t>as the opposite to what Thompson et al (2011) had previously identified in chapter 2.4</w:t>
      </w:r>
    </w:p>
    <w:p w14:paraId="4C8E6794" w14:textId="70E5FD08" w:rsidR="00E96023" w:rsidRPr="002C5420" w:rsidRDefault="000A750D" w:rsidP="009C6FD6">
      <w:pPr>
        <w:spacing w:line="360" w:lineRule="auto"/>
        <w:rPr>
          <w:rFonts w:ascii="Arial" w:hAnsi="Arial" w:cs="Arial"/>
        </w:rPr>
      </w:pPr>
      <w:r>
        <w:rPr>
          <w:rFonts w:ascii="Arial" w:hAnsi="Arial" w:cs="Arial"/>
        </w:rPr>
        <w:tab/>
        <w:t xml:space="preserve">The writer also observed that the school </w:t>
      </w:r>
      <w:r w:rsidR="004052CE">
        <w:rPr>
          <w:rFonts w:ascii="Arial" w:hAnsi="Arial" w:cs="Arial"/>
        </w:rPr>
        <w:t xml:space="preserve">played classical music throughout the day </w:t>
      </w:r>
      <w:r w:rsidR="00A5300C">
        <w:rPr>
          <w:rFonts w:ascii="Arial" w:hAnsi="Arial" w:cs="Arial"/>
        </w:rPr>
        <w:t xml:space="preserve">as the children came to read or to work in. </w:t>
      </w:r>
      <w:r w:rsidR="00CD4ECD">
        <w:rPr>
          <w:rFonts w:ascii="Arial" w:hAnsi="Arial" w:cs="Arial"/>
        </w:rPr>
        <w:t xml:space="preserve">When asked why there is classical music playing in the library, the practitioner replied with “the school had done some research and it was drawn to their attention that classical music can foster creative writing.” </w:t>
      </w:r>
      <w:r w:rsidR="00A52B1E">
        <w:rPr>
          <w:rFonts w:ascii="Arial" w:hAnsi="Arial" w:cs="Arial"/>
        </w:rPr>
        <w:t xml:space="preserve"> The writer inferred that the practitioner may have discovered ‘the Mozart effect’ and applied the effect to their provisions available.</w:t>
      </w:r>
    </w:p>
    <w:p w14:paraId="6B6C9458" w14:textId="77777777" w:rsidR="00DB414B" w:rsidRDefault="00DB414B" w:rsidP="009C6FD6">
      <w:pPr>
        <w:spacing w:line="360" w:lineRule="auto"/>
        <w:rPr>
          <w:rFonts w:ascii="Arial" w:hAnsi="Arial" w:cs="Arial"/>
        </w:rPr>
      </w:pPr>
    </w:p>
    <w:p w14:paraId="3C5EE050" w14:textId="1ED02B97" w:rsidR="00A52B1E" w:rsidRDefault="00A52B1E" w:rsidP="009C6FD6">
      <w:pPr>
        <w:spacing w:line="360" w:lineRule="auto"/>
        <w:rPr>
          <w:rFonts w:ascii="Arial" w:hAnsi="Arial" w:cs="Arial"/>
          <w:b/>
          <w:sz w:val="28"/>
        </w:rPr>
      </w:pPr>
      <w:r w:rsidRPr="00A52B1E">
        <w:rPr>
          <w:rFonts w:ascii="Arial" w:hAnsi="Arial" w:cs="Arial"/>
          <w:b/>
          <w:sz w:val="28"/>
        </w:rPr>
        <w:t xml:space="preserve">4.3 Pupil questionnaires </w:t>
      </w:r>
    </w:p>
    <w:p w14:paraId="3325011E" w14:textId="3D84777F" w:rsidR="00A52B1E" w:rsidRDefault="00A52B1E" w:rsidP="009C6FD6">
      <w:pPr>
        <w:spacing w:line="360" w:lineRule="auto"/>
        <w:rPr>
          <w:rFonts w:ascii="Arial" w:hAnsi="Arial" w:cs="Arial"/>
          <w:b/>
          <w:sz w:val="28"/>
        </w:rPr>
      </w:pPr>
      <w:r>
        <w:rPr>
          <w:rFonts w:ascii="Arial" w:hAnsi="Arial" w:cs="Arial"/>
          <w:b/>
          <w:sz w:val="28"/>
        </w:rPr>
        <w:tab/>
      </w:r>
    </w:p>
    <w:p w14:paraId="2DA8BDC2" w14:textId="3EA949E4" w:rsidR="00A52B1E" w:rsidRDefault="00A52B1E" w:rsidP="009C6FD6">
      <w:pPr>
        <w:spacing w:line="360" w:lineRule="auto"/>
        <w:rPr>
          <w:rFonts w:ascii="Arial" w:hAnsi="Arial" w:cs="Arial"/>
        </w:rPr>
      </w:pPr>
      <w:r>
        <w:rPr>
          <w:rFonts w:ascii="Arial" w:hAnsi="Arial" w:cs="Arial"/>
          <w:b/>
          <w:sz w:val="28"/>
        </w:rPr>
        <w:tab/>
      </w:r>
      <w:r w:rsidR="00405D56">
        <w:rPr>
          <w:rFonts w:ascii="Arial" w:hAnsi="Arial" w:cs="Arial"/>
        </w:rPr>
        <w:t>The writer had created pupil questionnaires (See appendix</w:t>
      </w:r>
      <w:r w:rsidR="00822C37">
        <w:rPr>
          <w:rFonts w:ascii="Arial" w:hAnsi="Arial" w:cs="Arial"/>
        </w:rPr>
        <w:t xml:space="preserve"> </w:t>
      </w:r>
      <w:r w:rsidR="00D07C6B">
        <w:rPr>
          <w:rFonts w:ascii="Arial" w:hAnsi="Arial" w:cs="Arial"/>
        </w:rPr>
        <w:t>two)</w:t>
      </w:r>
      <w:r w:rsidR="00405D56">
        <w:rPr>
          <w:rFonts w:ascii="Arial" w:hAnsi="Arial" w:cs="Arial"/>
        </w:rPr>
        <w:t xml:space="preserve"> in which the questions were designed with a variety of closed and open ended questions to generate data that is meaningful and relevant to the research in hand.  </w:t>
      </w:r>
    </w:p>
    <w:p w14:paraId="12C73069" w14:textId="7D0D0D35" w:rsidR="00FE4853" w:rsidRDefault="009C1893" w:rsidP="009C6FD6">
      <w:pPr>
        <w:spacing w:line="360" w:lineRule="auto"/>
        <w:rPr>
          <w:rFonts w:ascii="Arial" w:hAnsi="Arial" w:cs="Arial"/>
        </w:rPr>
      </w:pPr>
      <w:r>
        <w:rPr>
          <w:rFonts w:ascii="Arial" w:hAnsi="Arial" w:cs="Arial"/>
        </w:rPr>
        <w:tab/>
        <w:t xml:space="preserve">To begin the questionnaire, the writer decided to </w:t>
      </w:r>
      <w:r w:rsidR="00411992">
        <w:rPr>
          <w:rFonts w:ascii="Arial" w:hAnsi="Arial" w:cs="Arial"/>
        </w:rPr>
        <w:t>start the questions off with closed questions to engage the children with the questionnaire</w:t>
      </w:r>
      <w:r w:rsidR="00887B72">
        <w:rPr>
          <w:rFonts w:ascii="Arial" w:hAnsi="Arial" w:cs="Arial"/>
        </w:rPr>
        <w:t xml:space="preserve">. </w:t>
      </w:r>
    </w:p>
    <w:p w14:paraId="55F700AA" w14:textId="77777777" w:rsidR="00887B72" w:rsidRDefault="00887B72" w:rsidP="009C6FD6">
      <w:pPr>
        <w:spacing w:line="360" w:lineRule="auto"/>
        <w:rPr>
          <w:rFonts w:ascii="Arial" w:hAnsi="Arial" w:cs="Arial"/>
        </w:rPr>
      </w:pPr>
    </w:p>
    <w:p w14:paraId="77FC90EF" w14:textId="7FE17097" w:rsidR="00887B72" w:rsidRPr="00887B72" w:rsidRDefault="00887B72" w:rsidP="009C6FD6">
      <w:pPr>
        <w:spacing w:line="360" w:lineRule="auto"/>
        <w:rPr>
          <w:rFonts w:ascii="Arial" w:hAnsi="Arial" w:cs="Arial"/>
        </w:rPr>
      </w:pPr>
      <w:r>
        <w:rPr>
          <w:rFonts w:ascii="Arial" w:hAnsi="Arial" w:cs="Arial"/>
        </w:rPr>
        <w:t xml:space="preserve">Question one </w:t>
      </w:r>
    </w:p>
    <w:p w14:paraId="49910AE4" w14:textId="54BDF063" w:rsidR="00FE4853" w:rsidRPr="00887B72" w:rsidRDefault="00887B72" w:rsidP="009C6FD6">
      <w:pPr>
        <w:spacing w:line="360" w:lineRule="auto"/>
        <w:rPr>
          <w:rFonts w:ascii="Arial" w:hAnsi="Arial" w:cs="Arial"/>
        </w:rPr>
      </w:pPr>
      <w:r w:rsidRPr="00887B72">
        <w:rPr>
          <w:rFonts w:ascii="Arial" w:hAnsi="Arial" w:cs="Arial"/>
          <w:noProof/>
        </w:rPr>
        <w:drawing>
          <wp:inline distT="0" distB="0" distL="0" distR="0" wp14:anchorId="0FEEDD1A" wp14:editId="532CC7DF">
            <wp:extent cx="4394835" cy="2404897"/>
            <wp:effectExtent l="0" t="0" r="0" b="8255"/>
            <wp:docPr id="8" name="Picture 8" descr="../Screenshot%202019-04-29%20at%2009.46.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reenshot%202019-04-29%20at%2009.46.19.png"/>
                    <pic:cNvPicPr>
                      <a:picLocks noChangeAspect="1" noChangeArrowheads="1"/>
                    </pic:cNvPicPr>
                  </pic:nvPicPr>
                  <pic:blipFill rotWithShape="1">
                    <a:blip r:embed="rId8">
                      <a:extLst>
                        <a:ext uri="{28A0092B-C50C-407E-A947-70E740481C1C}">
                          <a14:useLocalDpi xmlns:a14="http://schemas.microsoft.com/office/drawing/2010/main" val="0"/>
                        </a:ext>
                      </a:extLst>
                    </a:blip>
                    <a:srcRect b="3011"/>
                    <a:stretch/>
                  </pic:blipFill>
                  <pic:spPr bwMode="auto">
                    <a:xfrm>
                      <a:off x="0" y="0"/>
                      <a:ext cx="4411756" cy="2414157"/>
                    </a:xfrm>
                    <a:prstGeom prst="rect">
                      <a:avLst/>
                    </a:prstGeom>
                    <a:noFill/>
                    <a:ln>
                      <a:noFill/>
                    </a:ln>
                    <a:extLst>
                      <a:ext uri="{53640926-AAD7-44D8-BBD7-CCE9431645EC}">
                        <a14:shadowObscured xmlns:a14="http://schemas.microsoft.com/office/drawing/2010/main"/>
                      </a:ext>
                    </a:extLst>
                  </pic:spPr>
                </pic:pic>
              </a:graphicData>
            </a:graphic>
          </wp:inline>
        </w:drawing>
      </w:r>
    </w:p>
    <w:p w14:paraId="06A95435" w14:textId="77777777" w:rsidR="00887B72" w:rsidRPr="00887B72" w:rsidRDefault="00887B72" w:rsidP="009C6FD6">
      <w:pPr>
        <w:spacing w:line="360" w:lineRule="auto"/>
        <w:rPr>
          <w:rFonts w:ascii="Arial" w:hAnsi="Arial" w:cs="Arial"/>
        </w:rPr>
      </w:pPr>
    </w:p>
    <w:p w14:paraId="3321CAA3" w14:textId="757A7B8D" w:rsidR="008A7011" w:rsidRDefault="00887B72" w:rsidP="009C6FD6">
      <w:pPr>
        <w:spacing w:line="360" w:lineRule="auto"/>
        <w:rPr>
          <w:rFonts w:ascii="Arial" w:hAnsi="Arial" w:cs="Arial"/>
        </w:rPr>
      </w:pPr>
      <w:r>
        <w:rPr>
          <w:rFonts w:ascii="Arial" w:hAnsi="Arial" w:cs="Arial"/>
        </w:rPr>
        <w:t>A</w:t>
      </w:r>
      <w:r w:rsidRPr="00887B72">
        <w:rPr>
          <w:rFonts w:ascii="Arial" w:hAnsi="Arial" w:cs="Arial"/>
        </w:rPr>
        <w:t>s the</w:t>
      </w:r>
      <w:r>
        <w:rPr>
          <w:rFonts w:ascii="Arial" w:hAnsi="Arial" w:cs="Arial"/>
        </w:rPr>
        <w:t xml:space="preserve"> graph above shows, not one student </w:t>
      </w:r>
      <w:r w:rsidR="008A7011">
        <w:rPr>
          <w:rFonts w:ascii="Arial" w:hAnsi="Arial" w:cs="Arial"/>
        </w:rPr>
        <w:t xml:space="preserve">responded that they did not like listening to music. With this in mind, the writer set the question to find out what is the most popular genre of music that children listen to. </w:t>
      </w:r>
      <w:r w:rsidR="00A525C6">
        <w:rPr>
          <w:rFonts w:ascii="Arial" w:hAnsi="Arial" w:cs="Arial"/>
        </w:rPr>
        <w:t xml:space="preserve">As the graph below shows, there are </w:t>
      </w:r>
      <w:r w:rsidR="00A525C6">
        <w:rPr>
          <w:rFonts w:ascii="Arial" w:hAnsi="Arial" w:cs="Arial"/>
        </w:rPr>
        <w:lastRenderedPageBreak/>
        <w:t xml:space="preserve">over eight genres that are favorited by </w:t>
      </w:r>
      <w:r w:rsidR="00FC2DBC">
        <w:rPr>
          <w:rFonts w:ascii="Arial" w:hAnsi="Arial" w:cs="Arial"/>
        </w:rPr>
        <w:t xml:space="preserve">the children from such a small group of children. </w:t>
      </w:r>
      <w:r w:rsidR="00871107">
        <w:rPr>
          <w:rFonts w:ascii="Arial" w:hAnsi="Arial" w:cs="Arial"/>
        </w:rPr>
        <w:t xml:space="preserve">The writer identifies that the majority of the genres of music are faster paced but others are </w:t>
      </w:r>
      <w:r w:rsidR="00135942">
        <w:rPr>
          <w:rFonts w:ascii="Arial" w:hAnsi="Arial" w:cs="Arial"/>
        </w:rPr>
        <w:t xml:space="preserve">deemed as slower paced and able to reduce blood pressure. </w:t>
      </w:r>
      <w:r w:rsidR="00871107">
        <w:rPr>
          <w:rFonts w:ascii="Arial" w:hAnsi="Arial" w:cs="Arial"/>
        </w:rPr>
        <w:t xml:space="preserve">  </w:t>
      </w:r>
      <w:r w:rsidR="00A525C6">
        <w:rPr>
          <w:rFonts w:ascii="Arial" w:hAnsi="Arial" w:cs="Arial"/>
        </w:rPr>
        <w:t xml:space="preserve"> </w:t>
      </w:r>
    </w:p>
    <w:p w14:paraId="291038C4" w14:textId="64B55851" w:rsidR="00887B72" w:rsidRPr="00887B72" w:rsidRDefault="008A7011" w:rsidP="009C6FD6">
      <w:pPr>
        <w:spacing w:line="360" w:lineRule="auto"/>
        <w:rPr>
          <w:rFonts w:ascii="Arial" w:hAnsi="Arial" w:cs="Arial"/>
        </w:rPr>
      </w:pPr>
      <w:r w:rsidRPr="008A7011">
        <w:rPr>
          <w:rFonts w:ascii="Arial" w:hAnsi="Arial" w:cs="Arial"/>
          <w:noProof/>
        </w:rPr>
        <w:drawing>
          <wp:inline distT="0" distB="0" distL="0" distR="0" wp14:anchorId="1C09FDCF" wp14:editId="27E1B7E6">
            <wp:extent cx="4303101" cy="242443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20531" cy="2434251"/>
                    </a:xfrm>
                    <a:prstGeom prst="rect">
                      <a:avLst/>
                    </a:prstGeom>
                  </pic:spPr>
                </pic:pic>
              </a:graphicData>
            </a:graphic>
          </wp:inline>
        </w:drawing>
      </w:r>
      <w:r>
        <w:rPr>
          <w:rFonts w:ascii="Arial" w:hAnsi="Arial" w:cs="Arial"/>
        </w:rPr>
        <w:t xml:space="preserve"> </w:t>
      </w:r>
      <w:r w:rsidR="00887B72">
        <w:rPr>
          <w:rFonts w:ascii="Arial" w:hAnsi="Arial" w:cs="Arial"/>
        </w:rPr>
        <w:t xml:space="preserve"> </w:t>
      </w:r>
    </w:p>
    <w:p w14:paraId="719F7391" w14:textId="77777777" w:rsidR="006E69B7" w:rsidRDefault="00E45E27" w:rsidP="009C6FD6">
      <w:pPr>
        <w:spacing w:line="360" w:lineRule="auto"/>
        <w:rPr>
          <w:rFonts w:ascii="Arial" w:hAnsi="Arial" w:cs="Arial"/>
        </w:rPr>
      </w:pPr>
      <w:r>
        <w:rPr>
          <w:rFonts w:ascii="Arial" w:hAnsi="Arial" w:cs="Arial"/>
        </w:rPr>
        <w:t xml:space="preserve">The writer then shifted the closed questions to opened ended question </w:t>
      </w:r>
      <w:r w:rsidR="006E69B7">
        <w:rPr>
          <w:rFonts w:ascii="Arial" w:hAnsi="Arial" w:cs="Arial"/>
        </w:rPr>
        <w:t>asking the child how music makes them feel emotionally.</w:t>
      </w:r>
    </w:p>
    <w:p w14:paraId="5C5BA7DD" w14:textId="6F7D3C02" w:rsidR="00FE4853" w:rsidRPr="006E69B7" w:rsidRDefault="006E69B7" w:rsidP="009C6FD6">
      <w:pPr>
        <w:spacing w:line="360" w:lineRule="auto"/>
        <w:rPr>
          <w:rFonts w:ascii="Arial" w:hAnsi="Arial" w:cs="Arial"/>
        </w:rPr>
      </w:pPr>
      <w:r w:rsidRPr="006E69B7">
        <w:rPr>
          <w:rFonts w:ascii="Arial" w:hAnsi="Arial" w:cs="Arial"/>
          <w:noProof/>
        </w:rPr>
        <w:drawing>
          <wp:inline distT="0" distB="0" distL="0" distR="0" wp14:anchorId="32740872" wp14:editId="63A5FEF2">
            <wp:extent cx="5315332" cy="349032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14543"/>
                    <a:stretch/>
                  </pic:blipFill>
                  <pic:spPr bwMode="auto">
                    <a:xfrm>
                      <a:off x="0" y="0"/>
                      <a:ext cx="5325136" cy="3496761"/>
                    </a:xfrm>
                    <a:prstGeom prst="rect">
                      <a:avLst/>
                    </a:prstGeom>
                    <a:ln>
                      <a:noFill/>
                    </a:ln>
                    <a:extLst>
                      <a:ext uri="{53640926-AAD7-44D8-BBD7-CCE9431645EC}">
                        <a14:shadowObscured xmlns:a14="http://schemas.microsoft.com/office/drawing/2010/main"/>
                      </a:ext>
                    </a:extLst>
                  </pic:spPr>
                </pic:pic>
              </a:graphicData>
            </a:graphic>
          </wp:inline>
        </w:drawing>
      </w:r>
      <w:r w:rsidR="00E45E27" w:rsidRPr="006E69B7">
        <w:rPr>
          <w:rFonts w:ascii="Arial" w:hAnsi="Arial" w:cs="Arial"/>
        </w:rPr>
        <w:t xml:space="preserve"> </w:t>
      </w:r>
    </w:p>
    <w:p w14:paraId="27143184" w14:textId="77777777" w:rsidR="00001A02" w:rsidRDefault="006E69B7" w:rsidP="009C6FD6">
      <w:pPr>
        <w:spacing w:line="360" w:lineRule="auto"/>
        <w:rPr>
          <w:rFonts w:ascii="Arial" w:hAnsi="Arial" w:cs="Arial"/>
        </w:rPr>
      </w:pPr>
      <w:r>
        <w:rPr>
          <w:rFonts w:ascii="Arial" w:hAnsi="Arial" w:cs="Arial"/>
        </w:rPr>
        <w:t xml:space="preserve">The grid above shows some of the </w:t>
      </w:r>
      <w:r w:rsidR="00A01374">
        <w:rPr>
          <w:rFonts w:ascii="Arial" w:hAnsi="Arial" w:cs="Arial"/>
        </w:rPr>
        <w:t>responses that the children had</w:t>
      </w:r>
      <w:r>
        <w:rPr>
          <w:rFonts w:ascii="Arial" w:hAnsi="Arial" w:cs="Arial"/>
        </w:rPr>
        <w:t xml:space="preserve"> given</w:t>
      </w:r>
      <w:r w:rsidR="00A01374">
        <w:rPr>
          <w:rFonts w:ascii="Arial" w:hAnsi="Arial" w:cs="Arial"/>
        </w:rPr>
        <w:t xml:space="preserve">. As shown above, none of the children responded with music making </w:t>
      </w:r>
      <w:r w:rsidR="00001A02">
        <w:rPr>
          <w:rFonts w:ascii="Arial" w:hAnsi="Arial" w:cs="Arial"/>
        </w:rPr>
        <w:t xml:space="preserve">them feel any negative emotions when stimulated with music. Thus, showing that music gives the children positive feelings and may be used as a reward more than a learning aid if necessary. </w:t>
      </w:r>
    </w:p>
    <w:p w14:paraId="5FC3D000" w14:textId="59161A16" w:rsidR="006E69B7" w:rsidRDefault="00001A02" w:rsidP="009C6FD6">
      <w:pPr>
        <w:spacing w:line="360" w:lineRule="auto"/>
        <w:rPr>
          <w:rFonts w:ascii="Arial" w:hAnsi="Arial" w:cs="Arial"/>
        </w:rPr>
      </w:pPr>
      <w:r>
        <w:rPr>
          <w:rFonts w:ascii="Arial" w:hAnsi="Arial" w:cs="Arial"/>
        </w:rPr>
        <w:lastRenderedPageBreak/>
        <w:tab/>
      </w:r>
      <w:r w:rsidRPr="00001A02">
        <w:rPr>
          <w:rFonts w:ascii="Arial" w:hAnsi="Arial" w:cs="Arial"/>
          <w:noProof/>
        </w:rPr>
        <w:drawing>
          <wp:inline distT="0" distB="0" distL="0" distR="0" wp14:anchorId="3FF3A3BF" wp14:editId="7740D8C7">
            <wp:extent cx="4623435" cy="2378865"/>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45863" cy="2390405"/>
                    </a:xfrm>
                    <a:prstGeom prst="rect">
                      <a:avLst/>
                    </a:prstGeom>
                  </pic:spPr>
                </pic:pic>
              </a:graphicData>
            </a:graphic>
          </wp:inline>
        </w:drawing>
      </w:r>
      <w:r>
        <w:rPr>
          <w:rFonts w:ascii="Arial" w:hAnsi="Arial" w:cs="Arial"/>
        </w:rPr>
        <w:t xml:space="preserve"> </w:t>
      </w:r>
    </w:p>
    <w:p w14:paraId="563A125A" w14:textId="77777777" w:rsidR="00EA2003" w:rsidRDefault="00001A02" w:rsidP="009C6FD6">
      <w:pPr>
        <w:spacing w:line="360" w:lineRule="auto"/>
        <w:rPr>
          <w:rFonts w:ascii="Arial" w:hAnsi="Arial" w:cs="Arial"/>
        </w:rPr>
      </w:pPr>
      <w:r>
        <w:rPr>
          <w:rFonts w:ascii="Arial" w:hAnsi="Arial" w:cs="Arial"/>
        </w:rPr>
        <w:t xml:space="preserve">The children have displayed that they understand that different genres of music </w:t>
      </w:r>
      <w:r w:rsidR="00306A2A">
        <w:rPr>
          <w:rFonts w:ascii="Arial" w:hAnsi="Arial" w:cs="Arial"/>
        </w:rPr>
        <w:t xml:space="preserve">can change the way that </w:t>
      </w:r>
      <w:r w:rsidR="00654AF5">
        <w:rPr>
          <w:rFonts w:ascii="Arial" w:hAnsi="Arial" w:cs="Arial"/>
        </w:rPr>
        <w:t xml:space="preserve">the children feel. This may allow the school to utilise the children’s knowledge and prompt the children to share how different genres make them feel. </w:t>
      </w:r>
      <w:r w:rsidR="001D3B53">
        <w:rPr>
          <w:rFonts w:ascii="Arial" w:hAnsi="Arial" w:cs="Arial"/>
        </w:rPr>
        <w:t xml:space="preserve">This will then allow the school and teachers to </w:t>
      </w:r>
      <w:r w:rsidR="009626CF">
        <w:rPr>
          <w:rFonts w:ascii="Arial" w:hAnsi="Arial" w:cs="Arial"/>
        </w:rPr>
        <w:t xml:space="preserve">incorporate personal and emotional skills. </w:t>
      </w:r>
    </w:p>
    <w:p w14:paraId="6027591C" w14:textId="6E2532C4" w:rsidR="00EA2003" w:rsidRDefault="00692D3B" w:rsidP="009C6FD6">
      <w:pPr>
        <w:spacing w:line="360" w:lineRule="auto"/>
        <w:rPr>
          <w:rFonts w:ascii="Arial" w:hAnsi="Arial" w:cs="Arial"/>
        </w:rPr>
      </w:pPr>
      <w:r>
        <w:rPr>
          <w:rFonts w:ascii="Arial" w:hAnsi="Arial" w:cs="Arial"/>
        </w:rPr>
        <w:tab/>
      </w:r>
    </w:p>
    <w:p w14:paraId="6AFFB08E" w14:textId="527C8486" w:rsidR="00692D3B" w:rsidRDefault="002A752A" w:rsidP="009C6FD6">
      <w:pPr>
        <w:spacing w:line="360" w:lineRule="auto"/>
        <w:rPr>
          <w:rFonts w:ascii="Arial" w:hAnsi="Arial" w:cs="Arial"/>
        </w:rPr>
      </w:pPr>
      <w:r>
        <w:rPr>
          <w:rFonts w:ascii="Arial" w:hAnsi="Arial" w:cs="Arial"/>
        </w:rPr>
        <w:tab/>
        <w:t xml:space="preserve">In consideration to the use of music when learning, the writer posed the question of; </w:t>
      </w:r>
    </w:p>
    <w:p w14:paraId="0DC92F73" w14:textId="782289D8" w:rsidR="00001A02" w:rsidRDefault="00EA2003" w:rsidP="009C6FD6">
      <w:pPr>
        <w:spacing w:line="360" w:lineRule="auto"/>
        <w:rPr>
          <w:rFonts w:ascii="Arial" w:hAnsi="Arial" w:cs="Arial"/>
        </w:rPr>
      </w:pPr>
      <w:r>
        <w:rPr>
          <w:rFonts w:ascii="Arial" w:hAnsi="Arial" w:cs="Arial"/>
        </w:rPr>
        <w:tab/>
      </w:r>
      <w:r w:rsidR="00692D3B" w:rsidRPr="00692D3B">
        <w:rPr>
          <w:rFonts w:ascii="Arial" w:hAnsi="Arial" w:cs="Arial"/>
          <w:noProof/>
        </w:rPr>
        <w:drawing>
          <wp:inline distT="0" distB="0" distL="0" distR="0" wp14:anchorId="600F2E9C" wp14:editId="11D5C734">
            <wp:extent cx="4326409" cy="2226038"/>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45264" cy="2235740"/>
                    </a:xfrm>
                    <a:prstGeom prst="rect">
                      <a:avLst/>
                    </a:prstGeom>
                  </pic:spPr>
                </pic:pic>
              </a:graphicData>
            </a:graphic>
          </wp:inline>
        </w:drawing>
      </w:r>
      <w:r w:rsidR="001D3B53">
        <w:rPr>
          <w:rFonts w:ascii="Arial" w:hAnsi="Arial" w:cs="Arial"/>
        </w:rPr>
        <w:t xml:space="preserve">   </w:t>
      </w:r>
    </w:p>
    <w:p w14:paraId="1BEC4EBF" w14:textId="5FB412B5" w:rsidR="00A915E6" w:rsidRDefault="00EE1060" w:rsidP="009C6FD6">
      <w:pPr>
        <w:spacing w:line="360" w:lineRule="auto"/>
        <w:rPr>
          <w:rFonts w:ascii="Arial" w:hAnsi="Arial" w:cs="Arial"/>
        </w:rPr>
      </w:pPr>
      <w:r>
        <w:rPr>
          <w:rFonts w:ascii="Arial" w:hAnsi="Arial" w:cs="Arial"/>
        </w:rPr>
        <w:tab/>
      </w:r>
      <w:r w:rsidR="002A752A">
        <w:rPr>
          <w:rFonts w:ascii="Arial" w:hAnsi="Arial" w:cs="Arial"/>
        </w:rPr>
        <w:t>Out of the twenty respondents, not one of the students said that they do not listen to music when learning.  If music is a big influence on the children w</w:t>
      </w:r>
      <w:r w:rsidR="00701391">
        <w:rPr>
          <w:rFonts w:ascii="Arial" w:hAnsi="Arial" w:cs="Arial"/>
        </w:rPr>
        <w:t>hen they are doing work, can the childr</w:t>
      </w:r>
      <w:r w:rsidR="008D7C3D">
        <w:rPr>
          <w:rFonts w:ascii="Arial" w:hAnsi="Arial" w:cs="Arial"/>
        </w:rPr>
        <w:t>en be taught to use music as an educational advantage</w:t>
      </w:r>
      <w:r w:rsidR="00A915E6">
        <w:rPr>
          <w:rFonts w:ascii="Arial" w:hAnsi="Arial" w:cs="Arial"/>
        </w:rPr>
        <w:t xml:space="preserve"> for their studies</w:t>
      </w:r>
      <w:r w:rsidR="008D7C3D">
        <w:rPr>
          <w:rFonts w:ascii="Arial" w:hAnsi="Arial" w:cs="Arial"/>
        </w:rPr>
        <w:t>.</w:t>
      </w:r>
    </w:p>
    <w:p w14:paraId="0F6155B3" w14:textId="6B11B27A" w:rsidR="007D1D46" w:rsidRDefault="00EE1060" w:rsidP="009C6FD6">
      <w:pPr>
        <w:spacing w:line="360" w:lineRule="auto"/>
        <w:rPr>
          <w:rFonts w:ascii="Arial" w:hAnsi="Arial" w:cs="Arial"/>
        </w:rPr>
      </w:pPr>
      <w:r>
        <w:rPr>
          <w:rFonts w:ascii="Arial" w:hAnsi="Arial" w:cs="Arial"/>
        </w:rPr>
        <w:tab/>
      </w:r>
    </w:p>
    <w:p w14:paraId="1A3E8219" w14:textId="6E78B212" w:rsidR="00EE1060" w:rsidRPr="00C42B24" w:rsidRDefault="00EE1060" w:rsidP="009C6FD6">
      <w:pPr>
        <w:spacing w:line="360" w:lineRule="auto"/>
        <w:rPr>
          <w:rFonts w:ascii="Arial" w:hAnsi="Arial" w:cs="Arial"/>
          <w:noProof/>
        </w:rPr>
      </w:pPr>
      <w:r>
        <w:rPr>
          <w:rFonts w:ascii="Arial" w:hAnsi="Arial" w:cs="Arial"/>
        </w:rPr>
        <w:lastRenderedPageBreak/>
        <w:tab/>
      </w:r>
      <w:r w:rsidR="000A6821">
        <w:rPr>
          <w:rFonts w:ascii="Arial" w:hAnsi="Arial" w:cs="Arial"/>
        </w:rPr>
        <w:t xml:space="preserve">As the writer observed the </w:t>
      </w:r>
      <w:r w:rsidR="00A75534">
        <w:rPr>
          <w:rFonts w:ascii="Arial" w:hAnsi="Arial" w:cs="Arial"/>
        </w:rPr>
        <w:t xml:space="preserve">classical music being played in the library, </w:t>
      </w:r>
      <w:r w:rsidR="00C42B24">
        <w:rPr>
          <w:rFonts w:ascii="Arial" w:hAnsi="Arial" w:cs="Arial"/>
        </w:rPr>
        <w:t>the write</w:t>
      </w:r>
      <w:r w:rsidR="00C42B24" w:rsidRPr="00C42B24">
        <w:rPr>
          <w:rFonts w:ascii="Arial" w:hAnsi="Arial" w:cs="Arial"/>
        </w:rPr>
        <w:t>r posed the question of;</w:t>
      </w:r>
      <w:r w:rsidR="00C42B24" w:rsidRPr="00C42B24">
        <w:rPr>
          <w:rFonts w:ascii="Arial" w:hAnsi="Arial" w:cs="Arial"/>
          <w:noProof/>
        </w:rPr>
        <w:t xml:space="preserve"> </w:t>
      </w:r>
      <w:r w:rsidR="00C42B24" w:rsidRPr="00C42B24">
        <w:rPr>
          <w:rFonts w:ascii="Arial" w:hAnsi="Arial" w:cs="Arial"/>
          <w:noProof/>
        </w:rPr>
        <w:drawing>
          <wp:inline distT="0" distB="0" distL="0" distR="0" wp14:anchorId="4038FD0F" wp14:editId="1284F859">
            <wp:extent cx="4516820" cy="2324009"/>
            <wp:effectExtent l="0" t="0" r="444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57106" cy="2344737"/>
                    </a:xfrm>
                    <a:prstGeom prst="rect">
                      <a:avLst/>
                    </a:prstGeom>
                  </pic:spPr>
                </pic:pic>
              </a:graphicData>
            </a:graphic>
          </wp:inline>
        </w:drawing>
      </w:r>
    </w:p>
    <w:p w14:paraId="7A029417" w14:textId="1A5AF3CC" w:rsidR="005D04C2" w:rsidRDefault="00C42B24" w:rsidP="009C6FD6">
      <w:pPr>
        <w:spacing w:line="360" w:lineRule="auto"/>
        <w:rPr>
          <w:rFonts w:ascii="Arial" w:hAnsi="Arial" w:cs="Arial"/>
          <w:noProof/>
        </w:rPr>
      </w:pPr>
      <w:r w:rsidRPr="00C42B24">
        <w:rPr>
          <w:rFonts w:ascii="Arial" w:hAnsi="Arial" w:cs="Arial"/>
          <w:noProof/>
        </w:rPr>
        <w:tab/>
        <w:t>A</w:t>
      </w:r>
      <w:r>
        <w:rPr>
          <w:rFonts w:ascii="Arial" w:hAnsi="Arial" w:cs="Arial"/>
          <w:noProof/>
        </w:rPr>
        <w:t>lthough the children do not like or listen to clssical music, the majority of children are aware that the classical music helps them concentrate and work better with the music present. Altho</w:t>
      </w:r>
      <w:r w:rsidR="005D04C2">
        <w:rPr>
          <w:rFonts w:ascii="Arial" w:hAnsi="Arial" w:cs="Arial"/>
          <w:noProof/>
        </w:rPr>
        <w:t>u</w:t>
      </w:r>
      <w:r>
        <w:rPr>
          <w:rFonts w:ascii="Arial" w:hAnsi="Arial" w:cs="Arial"/>
          <w:noProof/>
        </w:rPr>
        <w:t>ght</w:t>
      </w:r>
      <w:r w:rsidR="005D04C2">
        <w:rPr>
          <w:rFonts w:ascii="Arial" w:hAnsi="Arial" w:cs="Arial"/>
          <w:noProof/>
        </w:rPr>
        <w:t xml:space="preserve"> the children have identified that they do work better when listening toclassicl musc in the library, </w:t>
      </w:r>
      <w:r w:rsidR="005C0239">
        <w:rPr>
          <w:rFonts w:ascii="Arial" w:hAnsi="Arial" w:cs="Arial"/>
          <w:noProof/>
        </w:rPr>
        <w:t>eighty percent of the student would like to change the genre of music</w:t>
      </w:r>
      <w:r w:rsidR="00277C3E">
        <w:rPr>
          <w:rFonts w:ascii="Arial" w:hAnsi="Arial" w:cs="Arial"/>
          <w:noProof/>
        </w:rPr>
        <w:t>away from the classical genre.</w:t>
      </w:r>
    </w:p>
    <w:p w14:paraId="0D06AEC2" w14:textId="45B39D1A" w:rsidR="00C42B24" w:rsidRPr="00C42B24" w:rsidRDefault="005C0239" w:rsidP="009C6FD6">
      <w:pPr>
        <w:spacing w:line="360" w:lineRule="auto"/>
        <w:rPr>
          <w:rFonts w:ascii="Arial" w:hAnsi="Arial" w:cs="Arial"/>
          <w:noProof/>
        </w:rPr>
      </w:pPr>
      <w:r w:rsidRPr="005C0239">
        <w:rPr>
          <w:rFonts w:ascii="Arial" w:hAnsi="Arial" w:cs="Arial"/>
          <w:noProof/>
        </w:rPr>
        <w:drawing>
          <wp:inline distT="0" distB="0" distL="0" distR="0" wp14:anchorId="169ED2B1" wp14:editId="2C55DB74">
            <wp:extent cx="4623435" cy="2378865"/>
            <wp:effectExtent l="0" t="0" r="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56407" cy="2395830"/>
                    </a:xfrm>
                    <a:prstGeom prst="rect">
                      <a:avLst/>
                    </a:prstGeom>
                  </pic:spPr>
                </pic:pic>
              </a:graphicData>
            </a:graphic>
          </wp:inline>
        </w:drawing>
      </w:r>
      <w:r w:rsidR="00C42B24">
        <w:rPr>
          <w:rFonts w:ascii="Arial" w:hAnsi="Arial" w:cs="Arial"/>
          <w:noProof/>
        </w:rPr>
        <w:t xml:space="preserve"> </w:t>
      </w:r>
    </w:p>
    <w:p w14:paraId="644FDF7B" w14:textId="787FF3AC" w:rsidR="00654AF5" w:rsidRPr="00C42B24" w:rsidRDefault="00EE1060" w:rsidP="009C6FD6">
      <w:pPr>
        <w:spacing w:line="360" w:lineRule="auto"/>
        <w:rPr>
          <w:rFonts w:ascii="Arial" w:hAnsi="Arial" w:cs="Arial"/>
        </w:rPr>
      </w:pPr>
      <w:r w:rsidRPr="00C42B24">
        <w:rPr>
          <w:rFonts w:ascii="Arial" w:hAnsi="Arial" w:cs="Arial"/>
        </w:rPr>
        <w:tab/>
      </w:r>
      <w:r w:rsidR="008D7C3D" w:rsidRPr="00C42B24">
        <w:rPr>
          <w:rFonts w:ascii="Arial" w:hAnsi="Arial" w:cs="Arial"/>
        </w:rPr>
        <w:t xml:space="preserve"> </w:t>
      </w:r>
    </w:p>
    <w:p w14:paraId="39051D22" w14:textId="77777777" w:rsidR="00654AF5" w:rsidRDefault="00654AF5" w:rsidP="009C6FD6">
      <w:pPr>
        <w:spacing w:line="360" w:lineRule="auto"/>
        <w:rPr>
          <w:rFonts w:ascii="Arial" w:hAnsi="Arial" w:cs="Arial"/>
        </w:rPr>
      </w:pPr>
    </w:p>
    <w:p w14:paraId="52715729" w14:textId="025EB44C" w:rsidR="00277C3E" w:rsidRDefault="00D563E1" w:rsidP="009C6FD6">
      <w:pPr>
        <w:spacing w:line="360" w:lineRule="auto"/>
        <w:rPr>
          <w:rFonts w:ascii="Arial" w:hAnsi="Arial" w:cs="Arial"/>
        </w:rPr>
      </w:pPr>
      <w:r>
        <w:rPr>
          <w:rFonts w:ascii="Arial" w:hAnsi="Arial" w:cs="Arial"/>
        </w:rPr>
        <w:t>The writer then asked the children what genre they would like to listen to in the library. S</w:t>
      </w:r>
      <w:r w:rsidR="00277C3E">
        <w:rPr>
          <w:rFonts w:ascii="Arial" w:hAnsi="Arial" w:cs="Arial"/>
        </w:rPr>
        <w:t>ome of the responses to what genre the children want in the library are seen below.</w:t>
      </w:r>
    </w:p>
    <w:p w14:paraId="12E4BF84" w14:textId="77777777" w:rsidR="00277C3E" w:rsidRDefault="00277C3E" w:rsidP="009C6FD6">
      <w:pPr>
        <w:spacing w:line="360" w:lineRule="auto"/>
        <w:rPr>
          <w:rFonts w:ascii="Arial" w:hAnsi="Arial" w:cs="Arial"/>
        </w:rPr>
      </w:pPr>
    </w:p>
    <w:p w14:paraId="143B6B16" w14:textId="61299277" w:rsidR="00654AF5" w:rsidRDefault="00277C3E" w:rsidP="009C6FD6">
      <w:pPr>
        <w:spacing w:line="360" w:lineRule="auto"/>
        <w:rPr>
          <w:rFonts w:ascii="Arial" w:hAnsi="Arial" w:cs="Arial"/>
        </w:rPr>
      </w:pPr>
      <w:r w:rsidRPr="00277C3E">
        <w:rPr>
          <w:rFonts w:ascii="Arial" w:hAnsi="Arial" w:cs="Arial"/>
          <w:noProof/>
        </w:rPr>
        <w:lastRenderedPageBreak/>
        <w:drawing>
          <wp:inline distT="0" distB="0" distL="0" distR="0" wp14:anchorId="6C5158EC" wp14:editId="26EE44C6">
            <wp:extent cx="5727700" cy="4166870"/>
            <wp:effectExtent l="0" t="0" r="1270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27700" cy="4166870"/>
                    </a:xfrm>
                    <a:prstGeom prst="rect">
                      <a:avLst/>
                    </a:prstGeom>
                  </pic:spPr>
                </pic:pic>
              </a:graphicData>
            </a:graphic>
          </wp:inline>
        </w:drawing>
      </w:r>
      <w:r>
        <w:rPr>
          <w:rFonts w:ascii="Arial" w:hAnsi="Arial" w:cs="Arial"/>
        </w:rPr>
        <w:t xml:space="preserve"> </w:t>
      </w:r>
    </w:p>
    <w:p w14:paraId="1474C9D5" w14:textId="77777777" w:rsidR="007B063D" w:rsidRDefault="007B063D" w:rsidP="009C6FD6">
      <w:pPr>
        <w:spacing w:line="360" w:lineRule="auto"/>
        <w:rPr>
          <w:rFonts w:ascii="Arial" w:hAnsi="Arial" w:cs="Arial"/>
        </w:rPr>
      </w:pPr>
    </w:p>
    <w:p w14:paraId="4687D447" w14:textId="1A3A7FE8" w:rsidR="00654AF5" w:rsidRDefault="00277C3E" w:rsidP="009C6FD6">
      <w:pPr>
        <w:spacing w:line="360" w:lineRule="auto"/>
        <w:rPr>
          <w:rFonts w:ascii="Arial" w:hAnsi="Arial" w:cs="Arial"/>
        </w:rPr>
      </w:pPr>
      <w:r>
        <w:rPr>
          <w:rFonts w:ascii="Arial" w:hAnsi="Arial" w:cs="Arial"/>
        </w:rPr>
        <w:t xml:space="preserve">The majority of the genres above are fast paced and as Thompson et al (2011) suggested, fast and loud </w:t>
      </w:r>
      <w:r w:rsidR="00397BBE">
        <w:rPr>
          <w:rFonts w:ascii="Arial" w:hAnsi="Arial" w:cs="Arial"/>
        </w:rPr>
        <w:t>music can disrupt and hinder learning</w:t>
      </w:r>
      <w:r w:rsidR="00D563E1">
        <w:rPr>
          <w:rFonts w:ascii="Arial" w:hAnsi="Arial" w:cs="Arial"/>
        </w:rPr>
        <w:t xml:space="preserve">. Therefore, the genres above are more than likely to </w:t>
      </w:r>
      <w:r w:rsidR="007B063D">
        <w:rPr>
          <w:rFonts w:ascii="Arial" w:hAnsi="Arial" w:cs="Arial"/>
        </w:rPr>
        <w:t xml:space="preserve">hider the learning and disrupt the children from their studies. </w:t>
      </w:r>
    </w:p>
    <w:p w14:paraId="5149A000" w14:textId="77777777" w:rsidR="007B063D" w:rsidRDefault="007B063D" w:rsidP="009C6FD6">
      <w:pPr>
        <w:spacing w:line="360" w:lineRule="auto"/>
        <w:rPr>
          <w:rFonts w:ascii="Arial" w:hAnsi="Arial" w:cs="Arial"/>
        </w:rPr>
      </w:pPr>
    </w:p>
    <w:p w14:paraId="108C0D19" w14:textId="53EA98E9" w:rsidR="007B063D" w:rsidRDefault="007B063D" w:rsidP="009C6FD6">
      <w:pPr>
        <w:spacing w:line="360" w:lineRule="auto"/>
        <w:rPr>
          <w:rFonts w:ascii="Arial" w:hAnsi="Arial" w:cs="Arial"/>
          <w:b/>
          <w:sz w:val="28"/>
        </w:rPr>
      </w:pPr>
      <w:r w:rsidRPr="00902D0D">
        <w:rPr>
          <w:rFonts w:ascii="Arial" w:hAnsi="Arial" w:cs="Arial"/>
          <w:b/>
          <w:sz w:val="28"/>
        </w:rPr>
        <w:t xml:space="preserve">4.4 Staff Questionnaires </w:t>
      </w:r>
    </w:p>
    <w:p w14:paraId="0FA0EC7F" w14:textId="77777777" w:rsidR="00902D0D" w:rsidRDefault="00902D0D" w:rsidP="009C6FD6">
      <w:pPr>
        <w:spacing w:line="360" w:lineRule="auto"/>
        <w:rPr>
          <w:rFonts w:ascii="Arial" w:hAnsi="Arial" w:cs="Arial"/>
          <w:b/>
          <w:sz w:val="28"/>
        </w:rPr>
      </w:pPr>
    </w:p>
    <w:p w14:paraId="448CAC3A" w14:textId="1E3715AF" w:rsidR="00C159C7" w:rsidRDefault="00902D0D" w:rsidP="00C159C7">
      <w:pPr>
        <w:spacing w:line="360" w:lineRule="auto"/>
        <w:rPr>
          <w:rFonts w:ascii="Arial" w:eastAsia="Times New Roman" w:hAnsi="Arial" w:cs="Arial"/>
          <w:color w:val="000000"/>
          <w:shd w:val="clear" w:color="auto" w:fill="FFFFFF"/>
        </w:rPr>
      </w:pPr>
      <w:r>
        <w:rPr>
          <w:rFonts w:ascii="Arial" w:hAnsi="Arial" w:cs="Arial"/>
        </w:rPr>
        <w:tab/>
        <w:t xml:space="preserve">Unfortunately, there were only four members of staff that responded to the electronic questionnaire. With this in mind, the writer concluded that </w:t>
      </w:r>
      <w:r w:rsidR="00B91F15">
        <w:rPr>
          <w:rFonts w:ascii="Arial" w:hAnsi="Arial" w:cs="Arial"/>
        </w:rPr>
        <w:t xml:space="preserve">there was not enough data to analyse and be critical with. </w:t>
      </w:r>
      <w:r w:rsidR="00311A02">
        <w:rPr>
          <w:rFonts w:ascii="Arial" w:hAnsi="Arial" w:cs="Arial"/>
        </w:rPr>
        <w:t xml:space="preserve"> Fincham (2015)</w:t>
      </w:r>
      <w:r w:rsidR="00C159C7">
        <w:rPr>
          <w:rFonts w:ascii="Arial" w:hAnsi="Arial" w:cs="Arial"/>
        </w:rPr>
        <w:t xml:space="preserve"> identified that, </w:t>
      </w:r>
      <w:r w:rsidR="00C159C7" w:rsidRPr="00C159C7">
        <w:rPr>
          <w:rFonts w:ascii="Arial" w:hAnsi="Arial" w:cs="Arial"/>
        </w:rPr>
        <w:t>‘</w:t>
      </w:r>
      <w:r w:rsidR="00C159C7" w:rsidRPr="00C159C7">
        <w:rPr>
          <w:rFonts w:ascii="Arial" w:eastAsia="Times New Roman" w:hAnsi="Arial" w:cs="Arial"/>
          <w:color w:val="000000"/>
          <w:shd w:val="clear" w:color="auto" w:fill="FFFFFF"/>
        </w:rPr>
        <w:t>Lack of response to the questionnaire by potential respondents in a sample or population is referred to as nonresponse bias.</w:t>
      </w:r>
      <w:r w:rsidR="00C159C7">
        <w:rPr>
          <w:rFonts w:ascii="Arial" w:eastAsia="Times New Roman" w:hAnsi="Arial" w:cs="Arial"/>
          <w:color w:val="000000"/>
          <w:shd w:val="clear" w:color="auto" w:fill="FFFFFF"/>
        </w:rPr>
        <w:t>’</w:t>
      </w:r>
    </w:p>
    <w:p w14:paraId="7F8EA17E" w14:textId="77777777" w:rsidR="003B5EB6" w:rsidRDefault="003B5EB6" w:rsidP="00C159C7">
      <w:pPr>
        <w:spacing w:line="360" w:lineRule="auto"/>
        <w:rPr>
          <w:rFonts w:ascii="Arial" w:eastAsia="Times New Roman" w:hAnsi="Arial" w:cs="Arial"/>
          <w:color w:val="000000"/>
          <w:shd w:val="clear" w:color="auto" w:fill="FFFFFF"/>
        </w:rPr>
      </w:pPr>
    </w:p>
    <w:p w14:paraId="1DD64CFF" w14:textId="77777777" w:rsidR="003B5EB6" w:rsidRDefault="003B5EB6" w:rsidP="00C159C7">
      <w:pPr>
        <w:spacing w:line="360" w:lineRule="auto"/>
        <w:rPr>
          <w:rFonts w:ascii="Arial" w:eastAsia="Times New Roman" w:hAnsi="Arial" w:cs="Arial"/>
          <w:color w:val="000000"/>
          <w:shd w:val="clear" w:color="auto" w:fill="FFFFFF"/>
        </w:rPr>
      </w:pPr>
    </w:p>
    <w:p w14:paraId="41548D9B" w14:textId="77777777" w:rsidR="003B5EB6" w:rsidRDefault="003B5EB6" w:rsidP="00C159C7">
      <w:pPr>
        <w:spacing w:line="360" w:lineRule="auto"/>
        <w:rPr>
          <w:rFonts w:ascii="Arial" w:eastAsia="Times New Roman" w:hAnsi="Arial" w:cs="Arial"/>
          <w:color w:val="000000"/>
          <w:shd w:val="clear" w:color="auto" w:fill="FFFFFF"/>
        </w:rPr>
      </w:pPr>
    </w:p>
    <w:p w14:paraId="4343BDB9" w14:textId="77C0681F" w:rsidR="00FE4853" w:rsidRPr="00DE1478" w:rsidRDefault="00FE4853" w:rsidP="009C6FD6">
      <w:pPr>
        <w:spacing w:line="360" w:lineRule="auto"/>
        <w:rPr>
          <w:rFonts w:eastAsia="Times New Roman"/>
        </w:rPr>
      </w:pPr>
    </w:p>
    <w:p w14:paraId="63F9E606" w14:textId="27D3E8A0" w:rsidR="00E96023" w:rsidRDefault="00E96023" w:rsidP="004718C3">
      <w:pPr>
        <w:spacing w:line="360" w:lineRule="auto"/>
        <w:outlineLvl w:val="0"/>
        <w:rPr>
          <w:rFonts w:ascii="Arial" w:hAnsi="Arial" w:cs="Arial"/>
          <w:sz w:val="18"/>
          <w:u w:val="single"/>
        </w:rPr>
      </w:pPr>
      <w:r>
        <w:rPr>
          <w:rFonts w:ascii="Arial" w:hAnsi="Arial" w:cs="Arial"/>
          <w:sz w:val="48"/>
          <w:u w:val="single"/>
        </w:rPr>
        <w:lastRenderedPageBreak/>
        <w:t xml:space="preserve">Chapter 5: </w:t>
      </w:r>
      <w:r w:rsidR="0058553D">
        <w:rPr>
          <w:rFonts w:ascii="Arial" w:hAnsi="Arial" w:cs="Arial"/>
          <w:sz w:val="48"/>
          <w:u w:val="single"/>
        </w:rPr>
        <w:t>Conclusion</w:t>
      </w:r>
      <w:r w:rsidR="0058553D">
        <w:rPr>
          <w:rFonts w:ascii="Arial" w:hAnsi="Arial" w:cs="Arial"/>
          <w:sz w:val="18"/>
          <w:u w:val="single"/>
        </w:rPr>
        <w:t>_</w:t>
      </w:r>
      <w:r w:rsidR="005F4421">
        <w:rPr>
          <w:rFonts w:ascii="Arial" w:hAnsi="Arial" w:cs="Arial"/>
          <w:sz w:val="18"/>
          <w:u w:val="single"/>
        </w:rPr>
        <w:t xml:space="preserve"> </w:t>
      </w:r>
      <w:r w:rsidR="0058553D">
        <w:rPr>
          <w:rFonts w:ascii="Arial" w:hAnsi="Arial" w:cs="Arial"/>
          <w:sz w:val="18"/>
          <w:u w:val="single"/>
        </w:rPr>
        <w:t>_</w:t>
      </w:r>
      <w:r w:rsidR="005F4421">
        <w:rPr>
          <w:rFonts w:ascii="Arial" w:hAnsi="Arial" w:cs="Arial"/>
          <w:sz w:val="18"/>
          <w:u w:val="single"/>
        </w:rPr>
        <w:t xml:space="preserve"> </w:t>
      </w:r>
      <w:r w:rsidR="0058553D">
        <w:rPr>
          <w:rFonts w:ascii="Arial" w:hAnsi="Arial" w:cs="Arial"/>
          <w:sz w:val="18"/>
          <w:u w:val="single"/>
        </w:rPr>
        <w:t>_</w:t>
      </w:r>
      <w:r w:rsidR="005F4421">
        <w:rPr>
          <w:rFonts w:ascii="Arial" w:hAnsi="Arial" w:cs="Arial"/>
          <w:sz w:val="18"/>
          <w:u w:val="single"/>
        </w:rPr>
        <w:t xml:space="preserve"> </w:t>
      </w:r>
      <w:r w:rsidR="0058553D">
        <w:rPr>
          <w:rFonts w:ascii="Arial" w:hAnsi="Arial" w:cs="Arial"/>
          <w:sz w:val="18"/>
          <w:u w:val="single"/>
        </w:rPr>
        <w:t>_</w:t>
      </w:r>
      <w:r w:rsidR="005F4421">
        <w:rPr>
          <w:rFonts w:ascii="Arial" w:hAnsi="Arial" w:cs="Arial"/>
          <w:sz w:val="18"/>
          <w:u w:val="single"/>
        </w:rPr>
        <w:t xml:space="preserve"> </w:t>
      </w:r>
      <w:r w:rsidR="0058553D">
        <w:rPr>
          <w:rFonts w:ascii="Arial" w:hAnsi="Arial" w:cs="Arial"/>
          <w:sz w:val="18"/>
          <w:u w:val="single"/>
        </w:rPr>
        <w:t>_</w:t>
      </w:r>
      <w:r w:rsidR="005F4421">
        <w:rPr>
          <w:rFonts w:ascii="Arial" w:hAnsi="Arial" w:cs="Arial"/>
          <w:sz w:val="18"/>
          <w:u w:val="single"/>
        </w:rPr>
        <w:t xml:space="preserve"> </w:t>
      </w:r>
      <w:r w:rsidR="0058553D">
        <w:rPr>
          <w:rFonts w:ascii="Arial" w:hAnsi="Arial" w:cs="Arial"/>
          <w:sz w:val="18"/>
          <w:u w:val="single"/>
        </w:rPr>
        <w:t>_</w:t>
      </w:r>
      <w:r w:rsidR="005F4421">
        <w:rPr>
          <w:rFonts w:ascii="Arial" w:hAnsi="Arial" w:cs="Arial"/>
          <w:sz w:val="18"/>
          <w:u w:val="single"/>
        </w:rPr>
        <w:t xml:space="preserve"> </w:t>
      </w:r>
      <w:r w:rsidR="0058553D">
        <w:rPr>
          <w:rFonts w:ascii="Arial" w:hAnsi="Arial" w:cs="Arial"/>
          <w:sz w:val="18"/>
          <w:u w:val="single"/>
        </w:rPr>
        <w:t>_</w:t>
      </w:r>
      <w:r w:rsidR="005F4421">
        <w:rPr>
          <w:rFonts w:ascii="Arial" w:hAnsi="Arial" w:cs="Arial"/>
          <w:sz w:val="18"/>
          <w:u w:val="single"/>
        </w:rPr>
        <w:t xml:space="preserve"> </w:t>
      </w:r>
      <w:r w:rsidR="0058553D">
        <w:rPr>
          <w:rFonts w:ascii="Arial" w:hAnsi="Arial" w:cs="Arial"/>
          <w:sz w:val="18"/>
          <w:u w:val="single"/>
        </w:rPr>
        <w:t>_</w:t>
      </w:r>
      <w:r w:rsidR="005F4421">
        <w:rPr>
          <w:rFonts w:ascii="Arial" w:hAnsi="Arial" w:cs="Arial"/>
          <w:sz w:val="18"/>
          <w:u w:val="single"/>
        </w:rPr>
        <w:t xml:space="preserve"> </w:t>
      </w:r>
      <w:r w:rsidR="0058553D">
        <w:rPr>
          <w:rFonts w:ascii="Arial" w:hAnsi="Arial" w:cs="Arial"/>
          <w:sz w:val="18"/>
          <w:u w:val="single"/>
        </w:rPr>
        <w:t>_</w:t>
      </w:r>
      <w:r w:rsidR="005F4421">
        <w:rPr>
          <w:rFonts w:ascii="Arial" w:hAnsi="Arial" w:cs="Arial"/>
          <w:sz w:val="18"/>
          <w:u w:val="single"/>
        </w:rPr>
        <w:t xml:space="preserve"> </w:t>
      </w:r>
      <w:r w:rsidR="0058553D">
        <w:rPr>
          <w:rFonts w:ascii="Arial" w:hAnsi="Arial" w:cs="Arial"/>
          <w:sz w:val="18"/>
          <w:u w:val="single"/>
        </w:rPr>
        <w:t>_</w:t>
      </w:r>
      <w:r w:rsidR="005F4421">
        <w:rPr>
          <w:rFonts w:ascii="Arial" w:hAnsi="Arial" w:cs="Arial"/>
          <w:sz w:val="18"/>
          <w:u w:val="single"/>
        </w:rPr>
        <w:t xml:space="preserve"> </w:t>
      </w:r>
      <w:r w:rsidR="00654C2F">
        <w:rPr>
          <w:rFonts w:ascii="Arial" w:hAnsi="Arial" w:cs="Arial"/>
          <w:sz w:val="18"/>
          <w:u w:val="single"/>
        </w:rPr>
        <w:t>_</w:t>
      </w:r>
      <w:r w:rsidR="005F4421">
        <w:rPr>
          <w:rFonts w:ascii="Arial" w:hAnsi="Arial" w:cs="Arial"/>
          <w:sz w:val="18"/>
          <w:u w:val="single"/>
        </w:rPr>
        <w:t xml:space="preserve"> </w:t>
      </w:r>
      <w:r w:rsidR="00654C2F">
        <w:rPr>
          <w:rFonts w:ascii="Arial" w:hAnsi="Arial" w:cs="Arial"/>
          <w:sz w:val="18"/>
          <w:u w:val="single"/>
        </w:rPr>
        <w:t>_</w:t>
      </w:r>
      <w:r w:rsidR="005F4421">
        <w:rPr>
          <w:rFonts w:ascii="Arial" w:hAnsi="Arial" w:cs="Arial"/>
          <w:sz w:val="18"/>
          <w:u w:val="single"/>
        </w:rPr>
        <w:t xml:space="preserve"> </w:t>
      </w:r>
      <w:r w:rsidR="00654C2F">
        <w:rPr>
          <w:rFonts w:ascii="Arial" w:hAnsi="Arial" w:cs="Arial"/>
          <w:sz w:val="18"/>
          <w:u w:val="single"/>
        </w:rPr>
        <w:t>_</w:t>
      </w:r>
      <w:r w:rsidR="005F4421">
        <w:rPr>
          <w:rFonts w:ascii="Arial" w:hAnsi="Arial" w:cs="Arial"/>
          <w:sz w:val="18"/>
          <w:u w:val="single"/>
        </w:rPr>
        <w:t xml:space="preserve"> </w:t>
      </w:r>
      <w:r w:rsidR="00654C2F">
        <w:rPr>
          <w:rFonts w:ascii="Arial" w:hAnsi="Arial" w:cs="Arial"/>
          <w:sz w:val="18"/>
          <w:u w:val="single"/>
        </w:rPr>
        <w:t>_</w:t>
      </w:r>
      <w:r w:rsidR="005F4421">
        <w:rPr>
          <w:rFonts w:ascii="Arial" w:hAnsi="Arial" w:cs="Arial"/>
          <w:sz w:val="18"/>
          <w:u w:val="single"/>
        </w:rPr>
        <w:t xml:space="preserve"> </w:t>
      </w:r>
      <w:r w:rsidR="00654C2F">
        <w:rPr>
          <w:rFonts w:ascii="Arial" w:hAnsi="Arial" w:cs="Arial"/>
          <w:sz w:val="18"/>
          <w:u w:val="single"/>
        </w:rPr>
        <w:t>_</w:t>
      </w:r>
      <w:r w:rsidR="005F4421">
        <w:rPr>
          <w:rFonts w:ascii="Arial" w:hAnsi="Arial" w:cs="Arial"/>
          <w:sz w:val="18"/>
          <w:u w:val="single"/>
        </w:rPr>
        <w:t xml:space="preserve"> </w:t>
      </w:r>
      <w:r w:rsidR="00654C2F">
        <w:rPr>
          <w:rFonts w:ascii="Arial" w:hAnsi="Arial" w:cs="Arial"/>
          <w:sz w:val="18"/>
          <w:u w:val="single"/>
        </w:rPr>
        <w:t>_</w:t>
      </w:r>
      <w:r w:rsidR="005F4421">
        <w:rPr>
          <w:rFonts w:ascii="Arial" w:hAnsi="Arial" w:cs="Arial"/>
          <w:sz w:val="18"/>
          <w:u w:val="single"/>
        </w:rPr>
        <w:t xml:space="preserve"> </w:t>
      </w:r>
      <w:r w:rsidR="00654C2F">
        <w:rPr>
          <w:rFonts w:ascii="Arial" w:hAnsi="Arial" w:cs="Arial"/>
          <w:sz w:val="18"/>
          <w:u w:val="single"/>
        </w:rPr>
        <w:t>_</w:t>
      </w:r>
      <w:r w:rsidR="005F4421">
        <w:rPr>
          <w:rFonts w:ascii="Arial" w:hAnsi="Arial" w:cs="Arial"/>
          <w:sz w:val="18"/>
          <w:u w:val="single"/>
        </w:rPr>
        <w:t xml:space="preserve"> </w:t>
      </w:r>
      <w:r w:rsidR="00654C2F">
        <w:rPr>
          <w:rFonts w:ascii="Arial" w:hAnsi="Arial" w:cs="Arial"/>
          <w:sz w:val="18"/>
          <w:u w:val="single"/>
        </w:rPr>
        <w:t>_</w:t>
      </w:r>
      <w:r w:rsidR="005F4421">
        <w:rPr>
          <w:rFonts w:ascii="Arial" w:hAnsi="Arial" w:cs="Arial"/>
          <w:sz w:val="18"/>
          <w:u w:val="single"/>
        </w:rPr>
        <w:t xml:space="preserve"> </w:t>
      </w:r>
      <w:r w:rsidR="00654C2F">
        <w:rPr>
          <w:rFonts w:ascii="Arial" w:hAnsi="Arial" w:cs="Arial"/>
          <w:sz w:val="18"/>
          <w:u w:val="single"/>
        </w:rPr>
        <w:t>_</w:t>
      </w:r>
      <w:r w:rsidR="005F4421">
        <w:rPr>
          <w:rFonts w:ascii="Arial" w:hAnsi="Arial" w:cs="Arial"/>
          <w:sz w:val="18"/>
          <w:u w:val="single"/>
        </w:rPr>
        <w:t xml:space="preserve"> </w:t>
      </w:r>
      <w:r w:rsidR="00654C2F">
        <w:rPr>
          <w:rFonts w:ascii="Arial" w:hAnsi="Arial" w:cs="Arial"/>
          <w:sz w:val="18"/>
          <w:u w:val="single"/>
        </w:rPr>
        <w:t>_</w:t>
      </w:r>
      <w:r w:rsidR="005F4421">
        <w:rPr>
          <w:rFonts w:ascii="Arial" w:hAnsi="Arial" w:cs="Arial"/>
          <w:sz w:val="18"/>
          <w:u w:val="single"/>
        </w:rPr>
        <w:t xml:space="preserve"> </w:t>
      </w:r>
      <w:r w:rsidR="00654C2F">
        <w:rPr>
          <w:rFonts w:ascii="Arial" w:hAnsi="Arial" w:cs="Arial"/>
          <w:sz w:val="18"/>
          <w:u w:val="single"/>
        </w:rPr>
        <w:t>_</w:t>
      </w:r>
      <w:r w:rsidR="005F4421">
        <w:rPr>
          <w:rFonts w:ascii="Arial" w:hAnsi="Arial" w:cs="Arial"/>
          <w:sz w:val="18"/>
          <w:u w:val="single"/>
        </w:rPr>
        <w:t xml:space="preserve"> </w:t>
      </w:r>
      <w:r w:rsidR="00654C2F">
        <w:rPr>
          <w:rFonts w:ascii="Arial" w:hAnsi="Arial" w:cs="Arial"/>
          <w:sz w:val="18"/>
          <w:u w:val="single"/>
        </w:rPr>
        <w:t>_</w:t>
      </w:r>
      <w:r w:rsidR="005F4421">
        <w:rPr>
          <w:rFonts w:ascii="Arial" w:hAnsi="Arial" w:cs="Arial"/>
          <w:sz w:val="18"/>
          <w:u w:val="single"/>
        </w:rPr>
        <w:t xml:space="preserve"> </w:t>
      </w:r>
      <w:r w:rsidR="00654C2F">
        <w:rPr>
          <w:rFonts w:ascii="Arial" w:hAnsi="Arial" w:cs="Arial"/>
          <w:sz w:val="18"/>
          <w:u w:val="single"/>
        </w:rPr>
        <w:t>_</w:t>
      </w:r>
      <w:r w:rsidR="005F4421">
        <w:rPr>
          <w:rFonts w:ascii="Arial" w:hAnsi="Arial" w:cs="Arial"/>
          <w:sz w:val="18"/>
          <w:u w:val="single"/>
        </w:rPr>
        <w:t xml:space="preserve"> </w:t>
      </w:r>
      <w:r w:rsidR="00654C2F">
        <w:rPr>
          <w:rFonts w:ascii="Arial" w:hAnsi="Arial" w:cs="Arial"/>
          <w:sz w:val="18"/>
          <w:u w:val="single"/>
        </w:rPr>
        <w:t>_</w:t>
      </w:r>
      <w:r w:rsidR="005F4421">
        <w:rPr>
          <w:rFonts w:ascii="Arial" w:hAnsi="Arial" w:cs="Arial"/>
          <w:sz w:val="18"/>
          <w:u w:val="single"/>
        </w:rPr>
        <w:t xml:space="preserve"> </w:t>
      </w:r>
      <w:r w:rsidR="00654C2F">
        <w:rPr>
          <w:rFonts w:ascii="Arial" w:hAnsi="Arial" w:cs="Arial"/>
          <w:sz w:val="18"/>
          <w:u w:val="single"/>
        </w:rPr>
        <w:t>_</w:t>
      </w:r>
      <w:r w:rsidR="005F4421">
        <w:rPr>
          <w:rFonts w:ascii="Arial" w:hAnsi="Arial" w:cs="Arial"/>
          <w:sz w:val="18"/>
          <w:u w:val="single"/>
        </w:rPr>
        <w:t xml:space="preserve"> </w:t>
      </w:r>
      <w:r w:rsidR="00654C2F">
        <w:rPr>
          <w:rFonts w:ascii="Arial" w:hAnsi="Arial" w:cs="Arial"/>
          <w:sz w:val="18"/>
          <w:u w:val="single"/>
        </w:rPr>
        <w:t>_</w:t>
      </w:r>
      <w:r w:rsidR="005F4421">
        <w:rPr>
          <w:rFonts w:ascii="Arial" w:hAnsi="Arial" w:cs="Arial"/>
          <w:sz w:val="18"/>
          <w:u w:val="single"/>
        </w:rPr>
        <w:t xml:space="preserve"> </w:t>
      </w:r>
      <w:r w:rsidR="00654C2F">
        <w:rPr>
          <w:rFonts w:ascii="Arial" w:hAnsi="Arial" w:cs="Arial"/>
          <w:sz w:val="18"/>
          <w:u w:val="single"/>
        </w:rPr>
        <w:t>_</w:t>
      </w:r>
      <w:r w:rsidR="005F4421">
        <w:rPr>
          <w:rFonts w:ascii="Arial" w:hAnsi="Arial" w:cs="Arial"/>
          <w:sz w:val="18"/>
          <w:u w:val="single"/>
        </w:rPr>
        <w:t xml:space="preserve"> </w:t>
      </w:r>
      <w:r w:rsidR="00654C2F">
        <w:rPr>
          <w:rFonts w:ascii="Arial" w:hAnsi="Arial" w:cs="Arial"/>
          <w:sz w:val="18"/>
          <w:u w:val="single"/>
        </w:rPr>
        <w:t>_</w:t>
      </w:r>
      <w:r w:rsidR="005F4421">
        <w:rPr>
          <w:rFonts w:ascii="Arial" w:hAnsi="Arial" w:cs="Arial"/>
          <w:sz w:val="18"/>
          <w:u w:val="single"/>
        </w:rPr>
        <w:t xml:space="preserve"> </w:t>
      </w:r>
    </w:p>
    <w:p w14:paraId="0FBDDA56" w14:textId="77777777" w:rsidR="00DE1478" w:rsidRDefault="003B5EB6" w:rsidP="004718C3">
      <w:pPr>
        <w:spacing w:line="360" w:lineRule="auto"/>
        <w:outlineLvl w:val="0"/>
        <w:rPr>
          <w:rFonts w:ascii="Arial" w:eastAsia="Times New Roman" w:hAnsi="Arial" w:cs="Arial"/>
          <w:color w:val="000000"/>
          <w:shd w:val="clear" w:color="auto" w:fill="FFFFFF"/>
        </w:rPr>
      </w:pPr>
      <w:r>
        <w:rPr>
          <w:rFonts w:ascii="Arial" w:hAnsi="Arial" w:cs="Arial"/>
        </w:rPr>
        <w:tab/>
      </w:r>
      <w:r w:rsidR="00DE1478">
        <w:rPr>
          <w:rFonts w:ascii="Arial" w:eastAsia="Times New Roman" w:hAnsi="Arial" w:cs="Arial"/>
          <w:color w:val="000000"/>
          <w:shd w:val="clear" w:color="auto" w:fill="FFFFFF"/>
        </w:rPr>
        <w:t xml:space="preserve">To summarise, the research undertaken shows that music can in fact enhance the learning and learning environment for the children. Although, some of the research showed that pupils achieved higher grades from studying in silence. The majority of research shows that the right kind of music can further enhance learning and productivity of the children. </w:t>
      </w:r>
    </w:p>
    <w:p w14:paraId="0D8A5C7D" w14:textId="6D97370C" w:rsidR="00622015" w:rsidRDefault="00DE1478" w:rsidP="004718C3">
      <w:pPr>
        <w:spacing w:line="360" w:lineRule="auto"/>
        <w:outlineLvl w:val="0"/>
        <w:rPr>
          <w:rFonts w:ascii="Arial" w:hAnsi="Arial" w:cs="Arial"/>
        </w:rPr>
      </w:pPr>
      <w:r>
        <w:rPr>
          <w:rFonts w:ascii="Arial" w:eastAsia="Times New Roman" w:hAnsi="Arial" w:cs="Arial"/>
          <w:color w:val="000000"/>
          <w:shd w:val="clear" w:color="auto" w:fill="FFFFFF"/>
        </w:rPr>
        <w:tab/>
      </w:r>
      <w:r w:rsidR="003B5EB6">
        <w:rPr>
          <w:rFonts w:ascii="Arial" w:hAnsi="Arial" w:cs="Arial"/>
        </w:rPr>
        <w:t xml:space="preserve">To conclude, </w:t>
      </w:r>
      <w:r w:rsidR="00A842DF">
        <w:rPr>
          <w:rFonts w:ascii="Arial" w:hAnsi="Arial" w:cs="Arial"/>
        </w:rPr>
        <w:t>the combination of primary and secondary research shows that particular types of music can take influe</w:t>
      </w:r>
      <w:r w:rsidR="00547EFE">
        <w:rPr>
          <w:rFonts w:ascii="Arial" w:hAnsi="Arial" w:cs="Arial"/>
        </w:rPr>
        <w:t xml:space="preserve">nce on the learning environment. Although music can alter the learning, this may not be for all learners involved. Different music may </w:t>
      </w:r>
      <w:r>
        <w:rPr>
          <w:rFonts w:ascii="Arial" w:hAnsi="Arial" w:cs="Arial"/>
        </w:rPr>
        <w:t>affect</w:t>
      </w:r>
      <w:r w:rsidR="00547EFE">
        <w:rPr>
          <w:rFonts w:ascii="Arial" w:hAnsi="Arial" w:cs="Arial"/>
        </w:rPr>
        <w:t xml:space="preserve"> </w:t>
      </w:r>
      <w:r w:rsidR="009820E5">
        <w:rPr>
          <w:rFonts w:ascii="Arial" w:hAnsi="Arial" w:cs="Arial"/>
        </w:rPr>
        <w:t xml:space="preserve">each and every child in different ways. </w:t>
      </w:r>
    </w:p>
    <w:p w14:paraId="13DFE861" w14:textId="41DB87C6" w:rsidR="003B5EB6" w:rsidRDefault="00DE1478" w:rsidP="004718C3">
      <w:pPr>
        <w:spacing w:line="360" w:lineRule="auto"/>
        <w:outlineLvl w:val="0"/>
        <w:rPr>
          <w:rFonts w:ascii="Arial" w:hAnsi="Arial" w:cs="Arial"/>
        </w:rPr>
      </w:pPr>
      <w:r>
        <w:rPr>
          <w:rFonts w:ascii="Arial" w:hAnsi="Arial" w:cs="Arial"/>
        </w:rPr>
        <w:tab/>
        <w:t xml:space="preserve">In regards to the writer’s hypothesis, yes can alter the work ethic of the children. The ways in which music can influence the work ethic will very between learners and vary between the characteristics of the music. </w:t>
      </w:r>
    </w:p>
    <w:p w14:paraId="129385B2" w14:textId="1FF597DC" w:rsidR="00DE1478" w:rsidRDefault="00DE1478" w:rsidP="004718C3">
      <w:pPr>
        <w:spacing w:line="360" w:lineRule="auto"/>
        <w:outlineLvl w:val="0"/>
        <w:rPr>
          <w:rFonts w:ascii="Arial" w:hAnsi="Arial" w:cs="Arial"/>
        </w:rPr>
      </w:pPr>
      <w:r>
        <w:rPr>
          <w:rFonts w:ascii="Arial" w:hAnsi="Arial" w:cs="Arial"/>
        </w:rPr>
        <w:tab/>
        <w:t xml:space="preserve">The Mozart effect and the work of Perham and Currie (2014) both identify that the genre and characteristics of the music greatly influence the effect of </w:t>
      </w:r>
      <w:r w:rsidR="00A05F76">
        <w:rPr>
          <w:rFonts w:ascii="Arial" w:hAnsi="Arial" w:cs="Arial"/>
        </w:rPr>
        <w:t>music upon</w:t>
      </w:r>
      <w:r w:rsidR="002E2CB9">
        <w:rPr>
          <w:rFonts w:ascii="Arial" w:hAnsi="Arial" w:cs="Arial"/>
        </w:rPr>
        <w:t xml:space="preserve"> the</w:t>
      </w:r>
      <w:r w:rsidR="00A05F76">
        <w:rPr>
          <w:rFonts w:ascii="Arial" w:hAnsi="Arial" w:cs="Arial"/>
        </w:rPr>
        <w:t xml:space="preserve"> learning</w:t>
      </w:r>
      <w:r w:rsidR="002E2CB9">
        <w:rPr>
          <w:rFonts w:ascii="Arial" w:hAnsi="Arial" w:cs="Arial"/>
        </w:rPr>
        <w:t xml:space="preserve"> of the children. </w:t>
      </w:r>
    </w:p>
    <w:p w14:paraId="03011004" w14:textId="77777777" w:rsidR="003B5EB6" w:rsidRPr="003B5EB6" w:rsidRDefault="003B5EB6" w:rsidP="004718C3">
      <w:pPr>
        <w:spacing w:line="360" w:lineRule="auto"/>
        <w:outlineLvl w:val="0"/>
        <w:rPr>
          <w:rFonts w:ascii="Arial" w:hAnsi="Arial" w:cs="Arial"/>
        </w:rPr>
      </w:pPr>
    </w:p>
    <w:p w14:paraId="100AE8C0" w14:textId="77777777" w:rsidR="00622015" w:rsidRDefault="00622015" w:rsidP="004718C3">
      <w:pPr>
        <w:spacing w:line="360" w:lineRule="auto"/>
        <w:outlineLvl w:val="0"/>
        <w:rPr>
          <w:rFonts w:ascii="Arial" w:hAnsi="Arial" w:cs="Arial"/>
          <w:sz w:val="18"/>
          <w:u w:val="single"/>
        </w:rPr>
      </w:pPr>
    </w:p>
    <w:p w14:paraId="2BCFA7F8" w14:textId="77777777" w:rsidR="002E2CB9" w:rsidRDefault="002E2CB9" w:rsidP="004718C3">
      <w:pPr>
        <w:spacing w:line="360" w:lineRule="auto"/>
        <w:outlineLvl w:val="0"/>
        <w:rPr>
          <w:rFonts w:ascii="Arial" w:hAnsi="Arial" w:cs="Arial"/>
          <w:sz w:val="18"/>
          <w:u w:val="single"/>
        </w:rPr>
      </w:pPr>
    </w:p>
    <w:p w14:paraId="586B8ECA" w14:textId="77777777" w:rsidR="002E2CB9" w:rsidRDefault="002E2CB9" w:rsidP="004718C3">
      <w:pPr>
        <w:spacing w:line="360" w:lineRule="auto"/>
        <w:outlineLvl w:val="0"/>
        <w:rPr>
          <w:rFonts w:ascii="Arial" w:hAnsi="Arial" w:cs="Arial"/>
          <w:sz w:val="18"/>
          <w:u w:val="single"/>
        </w:rPr>
      </w:pPr>
    </w:p>
    <w:p w14:paraId="3151AFFA" w14:textId="77777777" w:rsidR="002E2CB9" w:rsidRDefault="002E2CB9" w:rsidP="004718C3">
      <w:pPr>
        <w:spacing w:line="360" w:lineRule="auto"/>
        <w:outlineLvl w:val="0"/>
        <w:rPr>
          <w:rFonts w:ascii="Arial" w:hAnsi="Arial" w:cs="Arial"/>
          <w:sz w:val="18"/>
          <w:u w:val="single"/>
        </w:rPr>
      </w:pPr>
    </w:p>
    <w:p w14:paraId="25D8E66F" w14:textId="77777777" w:rsidR="002E2CB9" w:rsidRDefault="002E2CB9" w:rsidP="004718C3">
      <w:pPr>
        <w:spacing w:line="360" w:lineRule="auto"/>
        <w:outlineLvl w:val="0"/>
        <w:rPr>
          <w:rFonts w:ascii="Arial" w:hAnsi="Arial" w:cs="Arial"/>
          <w:sz w:val="18"/>
          <w:u w:val="single"/>
        </w:rPr>
      </w:pPr>
    </w:p>
    <w:p w14:paraId="0D0CF749" w14:textId="77777777" w:rsidR="002E2CB9" w:rsidRDefault="002E2CB9" w:rsidP="004718C3">
      <w:pPr>
        <w:spacing w:line="360" w:lineRule="auto"/>
        <w:outlineLvl w:val="0"/>
        <w:rPr>
          <w:rFonts w:ascii="Arial" w:hAnsi="Arial" w:cs="Arial"/>
          <w:sz w:val="18"/>
          <w:u w:val="single"/>
        </w:rPr>
      </w:pPr>
    </w:p>
    <w:p w14:paraId="45775F85" w14:textId="77777777" w:rsidR="002E2CB9" w:rsidRDefault="002E2CB9" w:rsidP="004718C3">
      <w:pPr>
        <w:spacing w:line="360" w:lineRule="auto"/>
        <w:outlineLvl w:val="0"/>
        <w:rPr>
          <w:rFonts w:ascii="Arial" w:hAnsi="Arial" w:cs="Arial"/>
          <w:sz w:val="18"/>
          <w:u w:val="single"/>
        </w:rPr>
      </w:pPr>
    </w:p>
    <w:p w14:paraId="0F984D68" w14:textId="77777777" w:rsidR="002E2CB9" w:rsidRDefault="002E2CB9" w:rsidP="004718C3">
      <w:pPr>
        <w:spacing w:line="360" w:lineRule="auto"/>
        <w:outlineLvl w:val="0"/>
        <w:rPr>
          <w:rFonts w:ascii="Arial" w:hAnsi="Arial" w:cs="Arial"/>
          <w:sz w:val="18"/>
          <w:u w:val="single"/>
        </w:rPr>
      </w:pPr>
    </w:p>
    <w:p w14:paraId="60DE4B52" w14:textId="77777777" w:rsidR="002E2CB9" w:rsidRDefault="002E2CB9" w:rsidP="004718C3">
      <w:pPr>
        <w:spacing w:line="360" w:lineRule="auto"/>
        <w:outlineLvl w:val="0"/>
        <w:rPr>
          <w:rFonts w:ascii="Arial" w:hAnsi="Arial" w:cs="Arial"/>
          <w:sz w:val="18"/>
          <w:u w:val="single"/>
        </w:rPr>
      </w:pPr>
    </w:p>
    <w:p w14:paraId="4AFC8000" w14:textId="77777777" w:rsidR="002E2CB9" w:rsidRDefault="002E2CB9" w:rsidP="004718C3">
      <w:pPr>
        <w:spacing w:line="360" w:lineRule="auto"/>
        <w:outlineLvl w:val="0"/>
        <w:rPr>
          <w:rFonts w:ascii="Arial" w:hAnsi="Arial" w:cs="Arial"/>
          <w:sz w:val="18"/>
          <w:u w:val="single"/>
        </w:rPr>
      </w:pPr>
    </w:p>
    <w:p w14:paraId="53C75977" w14:textId="77777777" w:rsidR="002E2CB9" w:rsidRDefault="002E2CB9" w:rsidP="004718C3">
      <w:pPr>
        <w:spacing w:line="360" w:lineRule="auto"/>
        <w:outlineLvl w:val="0"/>
        <w:rPr>
          <w:rFonts w:ascii="Arial" w:hAnsi="Arial" w:cs="Arial"/>
          <w:sz w:val="18"/>
          <w:u w:val="single"/>
        </w:rPr>
      </w:pPr>
    </w:p>
    <w:p w14:paraId="21BFFF6D" w14:textId="77777777" w:rsidR="002E2CB9" w:rsidRDefault="002E2CB9" w:rsidP="004718C3">
      <w:pPr>
        <w:spacing w:line="360" w:lineRule="auto"/>
        <w:outlineLvl w:val="0"/>
        <w:rPr>
          <w:rFonts w:ascii="Arial" w:hAnsi="Arial" w:cs="Arial"/>
          <w:sz w:val="18"/>
          <w:u w:val="single"/>
        </w:rPr>
      </w:pPr>
    </w:p>
    <w:p w14:paraId="5DB6C03A" w14:textId="77777777" w:rsidR="002E2CB9" w:rsidRDefault="002E2CB9" w:rsidP="004718C3">
      <w:pPr>
        <w:spacing w:line="360" w:lineRule="auto"/>
        <w:outlineLvl w:val="0"/>
        <w:rPr>
          <w:rFonts w:ascii="Arial" w:hAnsi="Arial" w:cs="Arial"/>
          <w:sz w:val="18"/>
          <w:u w:val="single"/>
        </w:rPr>
      </w:pPr>
    </w:p>
    <w:p w14:paraId="46F963C9" w14:textId="77777777" w:rsidR="002E2CB9" w:rsidRDefault="002E2CB9" w:rsidP="004718C3">
      <w:pPr>
        <w:spacing w:line="360" w:lineRule="auto"/>
        <w:outlineLvl w:val="0"/>
        <w:rPr>
          <w:rFonts w:ascii="Arial" w:hAnsi="Arial" w:cs="Arial"/>
          <w:sz w:val="18"/>
          <w:u w:val="single"/>
        </w:rPr>
      </w:pPr>
    </w:p>
    <w:p w14:paraId="6875F361" w14:textId="77777777" w:rsidR="002E2CB9" w:rsidRDefault="002E2CB9" w:rsidP="004718C3">
      <w:pPr>
        <w:spacing w:line="360" w:lineRule="auto"/>
        <w:outlineLvl w:val="0"/>
        <w:rPr>
          <w:rFonts w:ascii="Arial" w:hAnsi="Arial" w:cs="Arial"/>
          <w:sz w:val="18"/>
          <w:u w:val="single"/>
        </w:rPr>
      </w:pPr>
    </w:p>
    <w:p w14:paraId="1006B685" w14:textId="77777777" w:rsidR="002E2CB9" w:rsidRDefault="002E2CB9" w:rsidP="004718C3">
      <w:pPr>
        <w:spacing w:line="360" w:lineRule="auto"/>
        <w:outlineLvl w:val="0"/>
        <w:rPr>
          <w:rFonts w:ascii="Arial" w:hAnsi="Arial" w:cs="Arial"/>
          <w:sz w:val="18"/>
          <w:u w:val="single"/>
        </w:rPr>
      </w:pPr>
    </w:p>
    <w:p w14:paraId="6C94BD78" w14:textId="77777777" w:rsidR="002E2CB9" w:rsidRDefault="002E2CB9" w:rsidP="004718C3">
      <w:pPr>
        <w:spacing w:line="360" w:lineRule="auto"/>
        <w:outlineLvl w:val="0"/>
        <w:rPr>
          <w:rFonts w:ascii="Arial" w:hAnsi="Arial" w:cs="Arial"/>
          <w:sz w:val="18"/>
          <w:u w:val="single"/>
        </w:rPr>
      </w:pPr>
    </w:p>
    <w:p w14:paraId="2135846E" w14:textId="77777777" w:rsidR="002E2CB9" w:rsidRDefault="002E2CB9" w:rsidP="004718C3">
      <w:pPr>
        <w:spacing w:line="360" w:lineRule="auto"/>
        <w:outlineLvl w:val="0"/>
        <w:rPr>
          <w:rFonts w:ascii="Arial" w:hAnsi="Arial" w:cs="Arial"/>
          <w:sz w:val="18"/>
          <w:u w:val="single"/>
        </w:rPr>
      </w:pPr>
    </w:p>
    <w:p w14:paraId="1D262FBA" w14:textId="77777777" w:rsidR="002E2CB9" w:rsidRDefault="002E2CB9" w:rsidP="004718C3">
      <w:pPr>
        <w:spacing w:line="360" w:lineRule="auto"/>
        <w:outlineLvl w:val="0"/>
        <w:rPr>
          <w:rFonts w:ascii="Arial" w:hAnsi="Arial" w:cs="Arial"/>
          <w:sz w:val="18"/>
          <w:u w:val="single"/>
        </w:rPr>
      </w:pPr>
    </w:p>
    <w:p w14:paraId="5D01BC26" w14:textId="77777777" w:rsidR="002E2CB9" w:rsidRPr="004718C3" w:rsidRDefault="002E2CB9" w:rsidP="004718C3">
      <w:pPr>
        <w:spacing w:line="360" w:lineRule="auto"/>
        <w:outlineLvl w:val="0"/>
        <w:rPr>
          <w:rFonts w:ascii="Arial" w:hAnsi="Arial" w:cs="Arial"/>
          <w:sz w:val="18"/>
          <w:u w:val="single"/>
        </w:rPr>
      </w:pPr>
    </w:p>
    <w:p w14:paraId="653D4AEF" w14:textId="7B7095BA" w:rsidR="00405D56" w:rsidRDefault="005F4421" w:rsidP="009C6FD6">
      <w:pPr>
        <w:spacing w:line="360" w:lineRule="auto"/>
        <w:rPr>
          <w:rFonts w:ascii="Arial" w:hAnsi="Arial" w:cs="Arial"/>
          <w:sz w:val="16"/>
          <w:szCs w:val="48"/>
          <w:u w:val="single"/>
        </w:rPr>
      </w:pPr>
      <w:r w:rsidRPr="004669E4">
        <w:rPr>
          <w:rFonts w:ascii="Arial" w:hAnsi="Arial" w:cs="Arial"/>
          <w:sz w:val="48"/>
          <w:szCs w:val="48"/>
          <w:u w:val="single"/>
        </w:rPr>
        <w:lastRenderedPageBreak/>
        <w:t xml:space="preserve">Reference list </w:t>
      </w:r>
      <w:r w:rsidRPr="004669E4">
        <w:rPr>
          <w:rFonts w:ascii="Arial" w:hAnsi="Arial" w:cs="Arial"/>
          <w:sz w:val="16"/>
          <w:szCs w:val="48"/>
          <w:u w:val="single"/>
        </w:rPr>
        <w:t xml:space="preserve">_ _ _ _ _ _ _ _ _ _ _ _ _ _ _ _ _ _ _ _ _ _ _ _ _ _ _ _ _ _ _ _ _ _ _ _ _ _ _ _ _ _ _ _ </w:t>
      </w:r>
    </w:p>
    <w:p w14:paraId="4076AB8E" w14:textId="77777777" w:rsidR="00DE2D41" w:rsidRPr="00277C3E" w:rsidRDefault="00DE2D41" w:rsidP="00DE2D41">
      <w:pPr>
        <w:spacing w:line="360" w:lineRule="auto"/>
        <w:rPr>
          <w:rFonts w:ascii="Arial" w:hAnsi="Arial" w:cs="Arial"/>
          <w:color w:val="000000" w:themeColor="text1"/>
        </w:rPr>
      </w:pPr>
    </w:p>
    <w:p w14:paraId="23A0429A" w14:textId="77777777" w:rsidR="00DE2D41" w:rsidRPr="00277C3E" w:rsidRDefault="00DE2D41" w:rsidP="00DE2D41">
      <w:pPr>
        <w:spacing w:line="360" w:lineRule="auto"/>
        <w:ind w:left="360"/>
        <w:rPr>
          <w:rFonts w:ascii="Arial" w:eastAsia="Times New Roman" w:hAnsi="Arial" w:cs="Arial"/>
          <w:color w:val="000000" w:themeColor="text1"/>
          <w:shd w:val="clear" w:color="auto" w:fill="FFFFFF"/>
        </w:rPr>
      </w:pPr>
      <w:r w:rsidRPr="00277C3E">
        <w:rPr>
          <w:rFonts w:ascii="Arial" w:eastAsia="Times New Roman" w:hAnsi="Arial" w:cs="Arial"/>
          <w:color w:val="000000" w:themeColor="text1"/>
          <w:shd w:val="clear" w:color="auto" w:fill="FFFFFF"/>
        </w:rPr>
        <w:t>Bednar, A. K., Cunningham, D., Duffy, T. M., &amp; Perry, J. D. (1991). Theory into practice: How do we link? In G. J. Anglin (Ed.), Instructional technology: Past, present, and future. Englewood, CO: Libraries Unlimited.</w:t>
      </w:r>
    </w:p>
    <w:p w14:paraId="5627C385" w14:textId="77777777" w:rsidR="00DE2D41" w:rsidRPr="00277C3E" w:rsidRDefault="00DE2D41" w:rsidP="00DE2D41">
      <w:pPr>
        <w:spacing w:line="360" w:lineRule="auto"/>
        <w:ind w:left="360"/>
        <w:rPr>
          <w:rFonts w:ascii="Arial" w:eastAsia="Times New Roman" w:hAnsi="Arial" w:cs="Arial"/>
          <w:color w:val="000000" w:themeColor="text1"/>
        </w:rPr>
      </w:pPr>
    </w:p>
    <w:p w14:paraId="4E849A49" w14:textId="77777777" w:rsidR="00DE2D41" w:rsidRPr="00277C3E" w:rsidRDefault="00DE2D41" w:rsidP="00DE2D41">
      <w:pPr>
        <w:pStyle w:val="CommentText"/>
        <w:spacing w:line="360" w:lineRule="auto"/>
        <w:ind w:left="360"/>
        <w:rPr>
          <w:rFonts w:ascii="Arial" w:hAnsi="Arial" w:cs="Arial"/>
          <w:color w:val="000000" w:themeColor="text1"/>
        </w:rPr>
      </w:pPr>
      <w:r w:rsidRPr="00277C3E">
        <w:rPr>
          <w:rFonts w:ascii="Arial" w:hAnsi="Arial" w:cs="Arial"/>
          <w:color w:val="000000" w:themeColor="text1"/>
        </w:rPr>
        <w:t xml:space="preserve">BERA (2011) </w:t>
      </w:r>
      <w:r w:rsidRPr="00277C3E">
        <w:rPr>
          <w:rFonts w:ascii="Arial" w:hAnsi="Arial" w:cs="Arial"/>
          <w:i/>
          <w:color w:val="000000" w:themeColor="text1"/>
        </w:rPr>
        <w:t xml:space="preserve">Ethical guidance for educational research. </w:t>
      </w:r>
      <w:r w:rsidRPr="00277C3E">
        <w:rPr>
          <w:rFonts w:ascii="Arial" w:hAnsi="Arial" w:cs="Arial"/>
          <w:color w:val="000000" w:themeColor="text1"/>
        </w:rPr>
        <w:t>London: British Educational Research Association.</w:t>
      </w:r>
    </w:p>
    <w:p w14:paraId="501FBB9C" w14:textId="3B7E5FB5" w:rsidR="00DE2D41" w:rsidRPr="00277C3E" w:rsidRDefault="00DE2D41" w:rsidP="00DE2D41">
      <w:pPr>
        <w:pStyle w:val="CommentText"/>
        <w:spacing w:line="360" w:lineRule="auto"/>
        <w:ind w:left="360"/>
        <w:rPr>
          <w:rFonts w:ascii="Arial" w:hAnsi="Arial" w:cs="Arial"/>
          <w:i/>
          <w:color w:val="000000" w:themeColor="text1"/>
        </w:rPr>
      </w:pPr>
    </w:p>
    <w:p w14:paraId="6C6D2862" w14:textId="77777777" w:rsidR="00DE2D41" w:rsidRPr="00277C3E" w:rsidRDefault="00DE2D41" w:rsidP="00DE2D41">
      <w:pPr>
        <w:widowControl w:val="0"/>
        <w:autoSpaceDE w:val="0"/>
        <w:autoSpaceDN w:val="0"/>
        <w:adjustRightInd w:val="0"/>
        <w:spacing w:line="360" w:lineRule="auto"/>
        <w:ind w:left="360"/>
        <w:rPr>
          <w:rFonts w:ascii="Arial" w:hAnsi="Arial" w:cs="Arial"/>
          <w:color w:val="000000" w:themeColor="text1"/>
        </w:rPr>
      </w:pPr>
      <w:r w:rsidRPr="00277C3E">
        <w:rPr>
          <w:rFonts w:ascii="Arial" w:hAnsi="Arial" w:cs="Arial"/>
          <w:color w:val="000000" w:themeColor="text1"/>
        </w:rPr>
        <w:t xml:space="preserve">BERA (2018) </w:t>
      </w:r>
      <w:r w:rsidRPr="00277C3E">
        <w:rPr>
          <w:rFonts w:ascii="Arial" w:hAnsi="Arial" w:cs="Arial"/>
          <w:i/>
          <w:iCs/>
          <w:color w:val="000000" w:themeColor="text1"/>
        </w:rPr>
        <w:t xml:space="preserve">Ethical Guidelines for Educational Research. </w:t>
      </w:r>
      <w:r w:rsidRPr="00277C3E">
        <w:rPr>
          <w:rFonts w:ascii="Arial" w:hAnsi="Arial" w:cs="Arial"/>
          <w:iCs/>
          <w:color w:val="000000" w:themeColor="text1"/>
        </w:rPr>
        <w:t>4</w:t>
      </w:r>
      <w:r w:rsidRPr="00277C3E">
        <w:rPr>
          <w:rFonts w:ascii="Arial" w:hAnsi="Arial" w:cs="Arial"/>
          <w:iCs/>
          <w:color w:val="000000" w:themeColor="text1"/>
          <w:vertAlign w:val="superscript"/>
        </w:rPr>
        <w:t>th</w:t>
      </w:r>
      <w:r w:rsidRPr="00277C3E">
        <w:rPr>
          <w:rFonts w:ascii="Arial" w:hAnsi="Arial" w:cs="Arial"/>
          <w:iCs/>
          <w:color w:val="000000" w:themeColor="text1"/>
        </w:rPr>
        <w:t xml:space="preserve"> ed</w:t>
      </w:r>
      <w:r w:rsidRPr="00277C3E">
        <w:rPr>
          <w:rFonts w:ascii="Arial" w:hAnsi="Arial" w:cs="Arial"/>
          <w:i/>
          <w:iCs/>
          <w:color w:val="000000" w:themeColor="text1"/>
        </w:rPr>
        <w:t xml:space="preserve">. </w:t>
      </w:r>
      <w:r w:rsidRPr="00277C3E">
        <w:rPr>
          <w:rFonts w:ascii="Arial" w:hAnsi="Arial" w:cs="Arial"/>
          <w:color w:val="000000" w:themeColor="text1"/>
        </w:rPr>
        <w:t xml:space="preserve">London: British Educational Research Association. </w:t>
      </w:r>
    </w:p>
    <w:p w14:paraId="32B33A34" w14:textId="77777777" w:rsidR="00DE2D41" w:rsidRPr="00CB6F49" w:rsidRDefault="00DE2D41" w:rsidP="00DE2D41">
      <w:pPr>
        <w:widowControl w:val="0"/>
        <w:autoSpaceDE w:val="0"/>
        <w:autoSpaceDN w:val="0"/>
        <w:adjustRightInd w:val="0"/>
        <w:spacing w:line="360" w:lineRule="auto"/>
        <w:ind w:left="360"/>
        <w:rPr>
          <w:rFonts w:ascii="Arial" w:hAnsi="Arial" w:cs="Arial"/>
          <w:color w:val="000000"/>
        </w:rPr>
      </w:pPr>
    </w:p>
    <w:p w14:paraId="20CCA772" w14:textId="77777777" w:rsidR="00DE2D41" w:rsidRPr="00CB6F49" w:rsidRDefault="00DE2D41" w:rsidP="00DE2D41">
      <w:pPr>
        <w:pStyle w:val="CommentText"/>
        <w:spacing w:line="360" w:lineRule="auto"/>
        <w:ind w:left="360"/>
        <w:rPr>
          <w:rFonts w:ascii="Arial" w:hAnsi="Arial" w:cs="Arial"/>
        </w:rPr>
      </w:pPr>
      <w:r w:rsidRPr="00CB6F49">
        <w:rPr>
          <w:rFonts w:ascii="Arial" w:hAnsi="Arial" w:cs="Arial"/>
          <w:color w:val="000000"/>
          <w:lang w:eastAsia="en-US"/>
        </w:rPr>
        <w:t xml:space="preserve">Bryant. M, (date unknown) </w:t>
      </w:r>
      <w:r w:rsidRPr="00CB6F49">
        <w:rPr>
          <w:rFonts w:ascii="Arial" w:hAnsi="Arial" w:cs="Arial"/>
          <w:i/>
          <w:color w:val="000000"/>
          <w:lang w:eastAsia="en-US"/>
        </w:rPr>
        <w:t xml:space="preserve">Conducting observational research. </w:t>
      </w:r>
      <w:r w:rsidRPr="00CB6F49">
        <w:rPr>
          <w:rFonts w:ascii="Arial" w:hAnsi="Arial" w:cs="Arial"/>
          <w:color w:val="000000"/>
          <w:lang w:eastAsia="en-US"/>
        </w:rPr>
        <w:t>Available at:</w:t>
      </w:r>
      <w:r w:rsidRPr="00CB6F49">
        <w:rPr>
          <w:rFonts w:ascii="Arial" w:hAnsi="Arial" w:cs="Arial"/>
        </w:rPr>
        <w:t xml:space="preserve"> </w:t>
      </w:r>
      <w:hyperlink r:id="rId16" w:history="1">
        <w:r w:rsidRPr="00CB6F49">
          <w:rPr>
            <w:rStyle w:val="Hyperlink"/>
            <w:rFonts w:ascii="Arial" w:hAnsi="Arial" w:cs="Arial"/>
            <w:lang w:eastAsia="en-US"/>
          </w:rPr>
          <w:t>https://www.deakin.edu.au/__data/assets/pdf_file/0004/681025/Participant-observation.pdf</w:t>
        </w:r>
      </w:hyperlink>
      <w:r w:rsidRPr="00CB6F49">
        <w:rPr>
          <w:rFonts w:ascii="Arial" w:hAnsi="Arial" w:cs="Arial"/>
          <w:color w:val="000000"/>
          <w:lang w:eastAsia="en-US"/>
        </w:rPr>
        <w:t xml:space="preserve"> [Accessed: 26/04/19] </w:t>
      </w:r>
    </w:p>
    <w:p w14:paraId="66408FFC" w14:textId="77777777" w:rsidR="00DE2D41" w:rsidRDefault="00DE2D41" w:rsidP="00DE2D41">
      <w:pPr>
        <w:spacing w:line="360" w:lineRule="auto"/>
        <w:ind w:left="360"/>
        <w:rPr>
          <w:rFonts w:ascii="Arial" w:hAnsi="Arial" w:cs="Arial"/>
        </w:rPr>
      </w:pPr>
    </w:p>
    <w:p w14:paraId="55E0B300" w14:textId="77777777" w:rsidR="00DE2D41" w:rsidRPr="00CB6F49" w:rsidRDefault="00DE2D41" w:rsidP="00DE2D41">
      <w:pPr>
        <w:spacing w:line="360" w:lineRule="auto"/>
        <w:ind w:left="360"/>
        <w:rPr>
          <w:rFonts w:ascii="Arial" w:eastAsia="Times New Roman" w:hAnsi="Arial" w:cs="Arial"/>
        </w:rPr>
      </w:pPr>
      <w:r w:rsidRPr="00CB6F49">
        <w:rPr>
          <w:rFonts w:ascii="Arial" w:hAnsi="Arial" w:cs="Arial"/>
        </w:rPr>
        <w:t xml:space="preserve">Busch. B, (2018) </w:t>
      </w:r>
      <w:r w:rsidRPr="00CB6F49">
        <w:rPr>
          <w:rFonts w:ascii="Arial" w:hAnsi="Arial" w:cs="Arial"/>
          <w:i/>
        </w:rPr>
        <w:t xml:space="preserve">Drowned in sound: how listening to music hinders learning. </w:t>
      </w:r>
      <w:r w:rsidRPr="00CB6F49">
        <w:rPr>
          <w:rFonts w:ascii="Arial" w:hAnsi="Arial" w:cs="Arial"/>
        </w:rPr>
        <w:t xml:space="preserve">Available at: </w:t>
      </w:r>
      <w:hyperlink r:id="rId17" w:history="1">
        <w:r w:rsidRPr="00CB6F49">
          <w:rPr>
            <w:rStyle w:val="Hyperlink"/>
            <w:rFonts w:ascii="Arial" w:eastAsia="Times New Roman" w:hAnsi="Arial" w:cs="Arial"/>
          </w:rPr>
          <w:t>https://www.theguardian.com/teacher-network/2018/mar/14/sound-how-listening-music-hinders-learning-lessons-research</w:t>
        </w:r>
      </w:hyperlink>
      <w:r w:rsidRPr="00CB6F49">
        <w:rPr>
          <w:rFonts w:ascii="Arial" w:hAnsi="Arial" w:cs="Arial"/>
        </w:rPr>
        <w:t>[Accessed: 20/04/19]</w:t>
      </w:r>
    </w:p>
    <w:p w14:paraId="283FFBE4" w14:textId="77777777" w:rsidR="00DE2D41" w:rsidRDefault="00DE2D41" w:rsidP="00DE2D41">
      <w:pPr>
        <w:pStyle w:val="CommentText"/>
        <w:spacing w:line="360" w:lineRule="auto"/>
        <w:ind w:left="360"/>
        <w:rPr>
          <w:rFonts w:ascii="Arial" w:hAnsi="Arial" w:cs="Arial"/>
        </w:rPr>
      </w:pPr>
    </w:p>
    <w:p w14:paraId="39AF1B17" w14:textId="77777777" w:rsidR="00DE2D41" w:rsidRPr="00CB6F49" w:rsidRDefault="00DE2D41" w:rsidP="00DE2D41">
      <w:pPr>
        <w:pStyle w:val="CommentText"/>
        <w:spacing w:line="360" w:lineRule="auto"/>
        <w:ind w:left="360"/>
        <w:rPr>
          <w:rFonts w:ascii="Arial" w:hAnsi="Arial" w:cs="Arial"/>
        </w:rPr>
      </w:pPr>
      <w:r w:rsidRPr="00CB6F49">
        <w:rPr>
          <w:rFonts w:ascii="Arial" w:hAnsi="Arial" w:cs="Arial"/>
        </w:rPr>
        <w:t xml:space="preserve">Cohen. L, Manion. L, Morrison. K, (2007) </w:t>
      </w:r>
      <w:r w:rsidRPr="00CB6F49">
        <w:rPr>
          <w:rFonts w:ascii="Arial" w:hAnsi="Arial" w:cs="Arial"/>
          <w:i/>
        </w:rPr>
        <w:t xml:space="preserve">Research methods in Education. </w:t>
      </w:r>
      <w:r w:rsidRPr="00CB6F49">
        <w:rPr>
          <w:rFonts w:ascii="Arial" w:hAnsi="Arial" w:cs="Arial"/>
        </w:rPr>
        <w:t>6</w:t>
      </w:r>
      <w:r w:rsidRPr="00CB6F49">
        <w:rPr>
          <w:rFonts w:ascii="Arial" w:hAnsi="Arial" w:cs="Arial"/>
          <w:vertAlign w:val="superscript"/>
        </w:rPr>
        <w:t>th</w:t>
      </w:r>
      <w:r w:rsidRPr="00CB6F49">
        <w:rPr>
          <w:rFonts w:ascii="Arial" w:hAnsi="Arial" w:cs="Arial"/>
        </w:rPr>
        <w:t xml:space="preserve"> Ed.  Routledge: Oxon.</w:t>
      </w:r>
    </w:p>
    <w:p w14:paraId="0DAF2337" w14:textId="77777777" w:rsidR="00DE2D41" w:rsidRDefault="00DE2D41" w:rsidP="00DE2D41">
      <w:pPr>
        <w:pStyle w:val="CommentText"/>
        <w:spacing w:line="360" w:lineRule="auto"/>
        <w:ind w:left="360"/>
        <w:rPr>
          <w:rFonts w:ascii="Arial" w:hAnsi="Arial" w:cs="Arial"/>
        </w:rPr>
      </w:pPr>
    </w:p>
    <w:p w14:paraId="12E6B100" w14:textId="77777777" w:rsidR="00DE2D41" w:rsidRPr="00CB6F49" w:rsidRDefault="00DE2D41" w:rsidP="00DE2D41">
      <w:pPr>
        <w:pStyle w:val="CommentText"/>
        <w:spacing w:line="360" w:lineRule="auto"/>
        <w:ind w:left="360"/>
        <w:rPr>
          <w:rFonts w:ascii="Arial" w:hAnsi="Arial" w:cs="Arial"/>
        </w:rPr>
      </w:pPr>
      <w:r w:rsidRPr="00CB6F49">
        <w:rPr>
          <w:rFonts w:ascii="Arial" w:hAnsi="Arial" w:cs="Arial"/>
        </w:rPr>
        <w:t>Copley Junior School (2019)</w:t>
      </w:r>
      <w:r w:rsidRPr="00CB6F49">
        <w:rPr>
          <w:rFonts w:ascii="Arial" w:hAnsi="Arial" w:cs="Arial"/>
          <w:i/>
        </w:rPr>
        <w:t xml:space="preserve"> Times Table Rock Stars. </w:t>
      </w:r>
      <w:r w:rsidRPr="00CB6F49">
        <w:rPr>
          <w:rFonts w:ascii="Arial" w:hAnsi="Arial" w:cs="Arial"/>
        </w:rPr>
        <w:t xml:space="preserve">Available at: </w:t>
      </w:r>
      <w:hyperlink r:id="rId18" w:history="1">
        <w:r w:rsidRPr="00CB6F49">
          <w:rPr>
            <w:rStyle w:val="Hyperlink"/>
            <w:rFonts w:ascii="Arial" w:hAnsi="Arial" w:cs="Arial"/>
          </w:rPr>
          <w:t>http://www.copley.doncaster.sch.uk/learning/curriculum/maths-curriculum/times-tables-rockstars</w:t>
        </w:r>
      </w:hyperlink>
      <w:r w:rsidRPr="00CB6F49">
        <w:rPr>
          <w:rFonts w:ascii="Arial" w:hAnsi="Arial" w:cs="Arial"/>
        </w:rPr>
        <w:t xml:space="preserve"> [Accessed: 23/09/19]</w:t>
      </w:r>
    </w:p>
    <w:p w14:paraId="3721136F" w14:textId="77777777" w:rsidR="00DE2D41" w:rsidRDefault="00DE2D41" w:rsidP="00DE2D41">
      <w:pPr>
        <w:widowControl w:val="0"/>
        <w:autoSpaceDE w:val="0"/>
        <w:autoSpaceDN w:val="0"/>
        <w:adjustRightInd w:val="0"/>
        <w:spacing w:line="360" w:lineRule="auto"/>
        <w:ind w:left="360"/>
        <w:rPr>
          <w:rFonts w:ascii="Arial" w:hAnsi="Arial" w:cs="Arial"/>
          <w:color w:val="000000" w:themeColor="text1"/>
        </w:rPr>
      </w:pPr>
    </w:p>
    <w:p w14:paraId="0AF35947" w14:textId="77777777" w:rsidR="00DE2D41" w:rsidRPr="00CB6F49" w:rsidRDefault="00DE2D41" w:rsidP="00DE2D41">
      <w:pPr>
        <w:widowControl w:val="0"/>
        <w:autoSpaceDE w:val="0"/>
        <w:autoSpaceDN w:val="0"/>
        <w:adjustRightInd w:val="0"/>
        <w:spacing w:line="360" w:lineRule="auto"/>
        <w:ind w:left="360"/>
        <w:rPr>
          <w:rFonts w:ascii="Arial" w:hAnsi="Arial" w:cs="Arial"/>
          <w:color w:val="000000" w:themeColor="text1"/>
        </w:rPr>
      </w:pPr>
      <w:r w:rsidRPr="00CB6F49">
        <w:rPr>
          <w:rFonts w:ascii="Arial" w:hAnsi="Arial" w:cs="Arial"/>
          <w:color w:val="000000" w:themeColor="text1"/>
        </w:rPr>
        <w:t xml:space="preserve">Donaldson, G (2015) </w:t>
      </w:r>
      <w:r w:rsidRPr="00CB6F49">
        <w:rPr>
          <w:rFonts w:ascii="Arial" w:hAnsi="Arial" w:cs="Arial"/>
          <w:i/>
          <w:iCs/>
          <w:color w:val="000000" w:themeColor="text1"/>
        </w:rPr>
        <w:t>Successful Futures</w:t>
      </w:r>
      <w:r w:rsidRPr="00CB6F49">
        <w:rPr>
          <w:rFonts w:ascii="Arial" w:hAnsi="Arial" w:cs="Arial"/>
          <w:color w:val="000000" w:themeColor="text1"/>
        </w:rPr>
        <w:t xml:space="preserve">. Cardiff. WAG. </w:t>
      </w:r>
    </w:p>
    <w:p w14:paraId="34B4A500" w14:textId="77777777" w:rsidR="00DE2D41" w:rsidRDefault="00DE2D41" w:rsidP="00DE2D41">
      <w:pPr>
        <w:pStyle w:val="CommentText"/>
        <w:spacing w:line="360" w:lineRule="auto"/>
        <w:ind w:left="360"/>
        <w:rPr>
          <w:rFonts w:ascii="Arial" w:hAnsi="Arial" w:cs="Arial"/>
        </w:rPr>
      </w:pPr>
    </w:p>
    <w:p w14:paraId="112AD149" w14:textId="77777777" w:rsidR="00DE2D41" w:rsidRPr="00CB6F49" w:rsidRDefault="00DE2D41" w:rsidP="00DE2D41">
      <w:pPr>
        <w:pStyle w:val="CommentText"/>
        <w:spacing w:line="360" w:lineRule="auto"/>
        <w:ind w:left="360"/>
        <w:rPr>
          <w:rFonts w:ascii="Arial" w:hAnsi="Arial" w:cs="Arial"/>
        </w:rPr>
      </w:pPr>
      <w:r w:rsidRPr="00CB6F49">
        <w:rPr>
          <w:rFonts w:ascii="Arial" w:hAnsi="Arial" w:cs="Arial"/>
        </w:rPr>
        <w:t xml:space="preserve">Edwards. S, (2005) </w:t>
      </w:r>
      <w:r w:rsidRPr="00CB6F49">
        <w:rPr>
          <w:rFonts w:ascii="Arial" w:hAnsi="Arial" w:cs="Arial"/>
          <w:i/>
        </w:rPr>
        <w:t xml:space="preserve">Research participation and rights to withdraw. </w:t>
      </w:r>
      <w:r w:rsidRPr="00CB6F49">
        <w:rPr>
          <w:rFonts w:ascii="Arial" w:hAnsi="Arial" w:cs="Arial"/>
        </w:rPr>
        <w:t xml:space="preserve">Available at: </w:t>
      </w:r>
      <w:hyperlink r:id="rId19" w:history="1">
        <w:r w:rsidRPr="00CB6F49">
          <w:rPr>
            <w:rStyle w:val="Hyperlink"/>
            <w:rFonts w:ascii="Arial" w:hAnsi="Arial" w:cs="Arial"/>
          </w:rPr>
          <w:t>https://www.ncbi.nlm.nih.gov/pubmed/15943021</w:t>
        </w:r>
      </w:hyperlink>
      <w:r w:rsidRPr="00CB6F49">
        <w:rPr>
          <w:rFonts w:ascii="Arial" w:hAnsi="Arial" w:cs="Arial"/>
        </w:rPr>
        <w:t xml:space="preserve"> [Accessed:  24/04/19] </w:t>
      </w:r>
    </w:p>
    <w:p w14:paraId="32ABA0A8" w14:textId="77777777" w:rsidR="00DE2D41" w:rsidRPr="00CB6F49" w:rsidRDefault="00DE2D41" w:rsidP="00DE2D41">
      <w:pPr>
        <w:spacing w:line="360" w:lineRule="auto"/>
        <w:ind w:left="360"/>
        <w:rPr>
          <w:rFonts w:ascii="Arial" w:hAnsi="Arial" w:cs="Arial"/>
        </w:rPr>
      </w:pPr>
    </w:p>
    <w:p w14:paraId="7D3F1D47" w14:textId="77777777" w:rsidR="00DE2D41" w:rsidRDefault="00DE2D41" w:rsidP="00DE2D41">
      <w:pPr>
        <w:spacing w:line="360" w:lineRule="auto"/>
        <w:ind w:left="360"/>
        <w:rPr>
          <w:rFonts w:ascii="Arial" w:hAnsi="Arial" w:cs="Arial"/>
        </w:rPr>
      </w:pPr>
    </w:p>
    <w:p w14:paraId="79531B3C" w14:textId="77777777" w:rsidR="00DE2D41" w:rsidRPr="00CB6F49" w:rsidRDefault="00DE2D41" w:rsidP="00DE2D41">
      <w:pPr>
        <w:spacing w:line="360" w:lineRule="auto"/>
        <w:ind w:left="360"/>
        <w:rPr>
          <w:rFonts w:ascii="Arial" w:hAnsi="Arial" w:cs="Arial"/>
        </w:rPr>
      </w:pPr>
      <w:r w:rsidRPr="00CB6F49">
        <w:rPr>
          <w:rFonts w:ascii="Arial" w:hAnsi="Arial" w:cs="Arial"/>
        </w:rPr>
        <w:lastRenderedPageBreak/>
        <w:t>Ertmer, P. A., &amp; Newby, T. J. (2013). Behaviourism, cognitivism, constructivism: Comparing critical features from an instructional design perspective. Performance Improvement Quarterly, 26(2), 43-71.</w:t>
      </w:r>
    </w:p>
    <w:p w14:paraId="0448C31D" w14:textId="77777777" w:rsidR="00DE2D41" w:rsidRDefault="00DE2D41" w:rsidP="00DE2D41">
      <w:pPr>
        <w:spacing w:line="360" w:lineRule="auto"/>
        <w:ind w:left="360"/>
        <w:rPr>
          <w:rFonts w:ascii="Arial" w:hAnsi="Arial" w:cs="Arial"/>
        </w:rPr>
      </w:pPr>
    </w:p>
    <w:p w14:paraId="2CCE6493" w14:textId="52581966" w:rsidR="00E50E45" w:rsidRPr="00E50E45" w:rsidRDefault="00311A02" w:rsidP="00E50E45">
      <w:pPr>
        <w:pStyle w:val="Heading1"/>
        <w:spacing w:before="0" w:beforeAutospacing="0" w:after="0" w:afterAutospacing="0" w:line="360" w:lineRule="auto"/>
        <w:ind w:left="360"/>
        <w:rPr>
          <w:rFonts w:ascii="Arial" w:eastAsia="Times New Roman" w:hAnsi="Arial" w:cs="Arial"/>
          <w:b w:val="0"/>
          <w:bCs w:val="0"/>
          <w:color w:val="000000"/>
          <w:sz w:val="24"/>
          <w:szCs w:val="24"/>
        </w:rPr>
      </w:pPr>
      <w:r w:rsidRPr="00E50E45">
        <w:rPr>
          <w:rFonts w:ascii="Arial" w:hAnsi="Arial" w:cs="Arial"/>
          <w:b w:val="0"/>
          <w:sz w:val="24"/>
          <w:szCs w:val="24"/>
        </w:rPr>
        <w:t xml:space="preserve">Fincham. J, (2015) </w:t>
      </w:r>
      <w:r w:rsidR="00E50E45" w:rsidRPr="00E50E45">
        <w:rPr>
          <w:rFonts w:ascii="Arial" w:eastAsia="Times New Roman" w:hAnsi="Arial" w:cs="Arial"/>
          <w:b w:val="0"/>
          <w:bCs w:val="0"/>
          <w:i/>
          <w:color w:val="000000"/>
          <w:sz w:val="24"/>
          <w:szCs w:val="24"/>
        </w:rPr>
        <w:t>Response Rates and Responsiveness for Surveys, Standards, and the</w:t>
      </w:r>
      <w:r w:rsidR="00E50E45" w:rsidRPr="00E50E45">
        <w:rPr>
          <w:rStyle w:val="apple-converted-space"/>
          <w:rFonts w:ascii="Arial" w:eastAsia="Times New Roman" w:hAnsi="Arial" w:cs="Arial"/>
          <w:b w:val="0"/>
          <w:bCs w:val="0"/>
          <w:i/>
          <w:color w:val="000000"/>
          <w:sz w:val="24"/>
          <w:szCs w:val="24"/>
        </w:rPr>
        <w:t> </w:t>
      </w:r>
      <w:r w:rsidR="00E50E45" w:rsidRPr="00E50E45">
        <w:rPr>
          <w:rStyle w:val="Emphasis"/>
          <w:rFonts w:ascii="Arial" w:eastAsia="Times New Roman" w:hAnsi="Arial" w:cs="Arial"/>
          <w:b w:val="0"/>
          <w:bCs w:val="0"/>
          <w:color w:val="000000"/>
          <w:sz w:val="24"/>
          <w:szCs w:val="24"/>
        </w:rPr>
        <w:t>Journal</w:t>
      </w:r>
      <w:r w:rsidR="00E50E45">
        <w:rPr>
          <w:rStyle w:val="Emphasis"/>
          <w:rFonts w:ascii="Arial" w:eastAsia="Times New Roman" w:hAnsi="Arial" w:cs="Arial"/>
          <w:b w:val="0"/>
          <w:bCs w:val="0"/>
          <w:color w:val="000000"/>
          <w:sz w:val="24"/>
          <w:szCs w:val="24"/>
        </w:rPr>
        <w:t xml:space="preserve">. </w:t>
      </w:r>
      <w:r w:rsidR="00E50E45">
        <w:rPr>
          <w:rStyle w:val="Emphasis"/>
          <w:rFonts w:ascii="Arial" w:eastAsia="Times New Roman" w:hAnsi="Arial" w:cs="Arial"/>
          <w:b w:val="0"/>
          <w:bCs w:val="0"/>
          <w:i w:val="0"/>
          <w:color w:val="000000"/>
          <w:sz w:val="24"/>
          <w:szCs w:val="24"/>
        </w:rPr>
        <w:t xml:space="preserve">Available at: </w:t>
      </w:r>
      <w:hyperlink r:id="rId20" w:history="1">
        <w:r w:rsidR="00E50E45" w:rsidRPr="0073370E">
          <w:rPr>
            <w:rStyle w:val="Hyperlink"/>
            <w:rFonts w:ascii="Arial" w:eastAsia="Times New Roman" w:hAnsi="Arial" w:cs="Arial"/>
            <w:b w:val="0"/>
            <w:bCs w:val="0"/>
            <w:sz w:val="24"/>
            <w:szCs w:val="24"/>
          </w:rPr>
          <w:t>https://www.ncbi.nlm.nih.gov/pmc/articles/PMC2384218/</w:t>
        </w:r>
      </w:hyperlink>
      <w:r w:rsidR="00E50E45">
        <w:rPr>
          <w:rStyle w:val="Emphasis"/>
          <w:rFonts w:ascii="Arial" w:eastAsia="Times New Roman" w:hAnsi="Arial" w:cs="Arial"/>
          <w:b w:val="0"/>
          <w:bCs w:val="0"/>
          <w:i w:val="0"/>
          <w:color w:val="000000"/>
          <w:sz w:val="24"/>
          <w:szCs w:val="24"/>
        </w:rPr>
        <w:t xml:space="preserve"> [Accessed: 23/04/19]</w:t>
      </w:r>
    </w:p>
    <w:p w14:paraId="114E2BC0" w14:textId="77777777" w:rsidR="00311A02" w:rsidRDefault="00311A02" w:rsidP="00DE2D41">
      <w:pPr>
        <w:spacing w:line="360" w:lineRule="auto"/>
        <w:ind w:left="360"/>
        <w:rPr>
          <w:rFonts w:ascii="Arial" w:hAnsi="Arial" w:cs="Arial"/>
        </w:rPr>
      </w:pPr>
    </w:p>
    <w:p w14:paraId="7671DBD1" w14:textId="77777777" w:rsidR="00DE2D41" w:rsidRPr="00CB6F49" w:rsidRDefault="00DE2D41" w:rsidP="00DE2D41">
      <w:pPr>
        <w:spacing w:line="360" w:lineRule="auto"/>
        <w:ind w:left="360"/>
        <w:rPr>
          <w:rFonts w:ascii="Arial" w:eastAsia="Times New Roman" w:hAnsi="Arial" w:cs="Arial"/>
        </w:rPr>
      </w:pPr>
      <w:r w:rsidRPr="00CB6F49">
        <w:rPr>
          <w:rFonts w:ascii="Arial" w:hAnsi="Arial" w:cs="Arial"/>
        </w:rPr>
        <w:t xml:space="preserve">Forman. G, Hall. E (2005) </w:t>
      </w:r>
      <w:r w:rsidRPr="00CB6F49">
        <w:rPr>
          <w:rFonts w:ascii="Arial" w:eastAsia="Times New Roman" w:hAnsi="Arial" w:cs="Arial"/>
          <w:i/>
        </w:rPr>
        <w:t xml:space="preserve">Wondering with Children: The Importance of Observation in Early Education. </w:t>
      </w:r>
      <w:r w:rsidRPr="00CB6F49">
        <w:rPr>
          <w:rFonts w:ascii="Arial" w:eastAsia="Times New Roman" w:hAnsi="Arial" w:cs="Arial"/>
          <w:shd w:val="clear" w:color="auto" w:fill="FFFFFF"/>
        </w:rPr>
        <w:t>Massachusetts</w:t>
      </w:r>
      <w:r w:rsidRPr="00CB6F49">
        <w:rPr>
          <w:rFonts w:ascii="Arial" w:eastAsia="Times New Roman" w:hAnsi="Arial" w:cs="Arial"/>
        </w:rPr>
        <w:t xml:space="preserve">: </w:t>
      </w:r>
      <w:proofErr w:type="spellStart"/>
      <w:r w:rsidRPr="00CB6F49">
        <w:rPr>
          <w:rFonts w:ascii="Arial" w:eastAsia="Times New Roman" w:hAnsi="Arial" w:cs="Arial"/>
          <w:shd w:val="clear" w:color="auto" w:fill="FFFFFF"/>
        </w:rPr>
        <w:t>Videatives</w:t>
      </w:r>
      <w:proofErr w:type="spellEnd"/>
      <w:r w:rsidRPr="00CB6F49">
        <w:rPr>
          <w:rFonts w:ascii="Arial" w:eastAsia="Times New Roman" w:hAnsi="Arial" w:cs="Arial"/>
          <w:shd w:val="clear" w:color="auto" w:fill="FFFFFF"/>
        </w:rPr>
        <w:t>, Inc.</w:t>
      </w:r>
    </w:p>
    <w:p w14:paraId="090AC82E" w14:textId="77777777" w:rsidR="00DE2D41" w:rsidRDefault="00DE2D41" w:rsidP="00DE2D41">
      <w:pPr>
        <w:spacing w:line="360" w:lineRule="auto"/>
        <w:ind w:left="360"/>
        <w:rPr>
          <w:rFonts w:ascii="Arial" w:eastAsia="Times New Roman" w:hAnsi="Arial" w:cs="Arial"/>
          <w:color w:val="303030"/>
          <w:shd w:val="clear" w:color="auto" w:fill="FFFFFF"/>
        </w:rPr>
      </w:pPr>
    </w:p>
    <w:p w14:paraId="7DAE4BDF" w14:textId="77777777" w:rsidR="00DE2D41" w:rsidRPr="00277C3E" w:rsidRDefault="00DE2D41" w:rsidP="00DE2D41">
      <w:pPr>
        <w:spacing w:line="360" w:lineRule="auto"/>
        <w:ind w:left="360"/>
        <w:rPr>
          <w:rFonts w:ascii="Arial" w:eastAsia="Times New Roman" w:hAnsi="Arial" w:cs="Arial"/>
          <w:color w:val="000000" w:themeColor="text1"/>
        </w:rPr>
      </w:pPr>
      <w:r w:rsidRPr="00277C3E">
        <w:rPr>
          <w:rFonts w:ascii="Arial" w:eastAsia="Times New Roman" w:hAnsi="Arial" w:cs="Arial"/>
          <w:color w:val="000000" w:themeColor="text1"/>
          <w:shd w:val="clear" w:color="auto" w:fill="FFFFFF"/>
        </w:rPr>
        <w:t>Jenkins J. S. (2001). The Mozart effect.</w:t>
      </w:r>
      <w:r w:rsidRPr="00277C3E">
        <w:rPr>
          <w:rStyle w:val="apple-converted-space"/>
          <w:rFonts w:ascii="Arial" w:eastAsia="Times New Roman" w:hAnsi="Arial" w:cs="Arial"/>
          <w:color w:val="000000" w:themeColor="text1"/>
          <w:shd w:val="clear" w:color="auto" w:fill="FFFFFF"/>
        </w:rPr>
        <w:t> </w:t>
      </w:r>
      <w:r w:rsidRPr="00277C3E">
        <w:rPr>
          <w:rFonts w:ascii="Arial" w:eastAsia="Times New Roman" w:hAnsi="Arial" w:cs="Arial"/>
          <w:i/>
          <w:iCs/>
          <w:color w:val="000000" w:themeColor="text1"/>
        </w:rPr>
        <w:t>Journal of the Royal Society of Medicine</w:t>
      </w:r>
      <w:r w:rsidRPr="00277C3E">
        <w:rPr>
          <w:rFonts w:ascii="Arial" w:eastAsia="Times New Roman" w:hAnsi="Arial" w:cs="Arial"/>
          <w:color w:val="000000" w:themeColor="text1"/>
          <w:shd w:val="clear" w:color="auto" w:fill="FFFFFF"/>
        </w:rPr>
        <w:t>,</w:t>
      </w:r>
      <w:r w:rsidRPr="00277C3E">
        <w:rPr>
          <w:rStyle w:val="apple-converted-space"/>
          <w:rFonts w:ascii="Arial" w:eastAsia="Times New Roman" w:hAnsi="Arial" w:cs="Arial"/>
          <w:color w:val="000000" w:themeColor="text1"/>
          <w:shd w:val="clear" w:color="auto" w:fill="FFFFFF"/>
        </w:rPr>
        <w:t> </w:t>
      </w:r>
      <w:r w:rsidRPr="00277C3E">
        <w:rPr>
          <w:rFonts w:ascii="Arial" w:eastAsia="Times New Roman" w:hAnsi="Arial" w:cs="Arial"/>
          <w:i/>
          <w:iCs/>
          <w:color w:val="000000" w:themeColor="text1"/>
        </w:rPr>
        <w:t>94</w:t>
      </w:r>
      <w:r w:rsidRPr="00277C3E">
        <w:rPr>
          <w:rFonts w:ascii="Arial" w:eastAsia="Times New Roman" w:hAnsi="Arial" w:cs="Arial"/>
          <w:color w:val="000000" w:themeColor="text1"/>
          <w:shd w:val="clear" w:color="auto" w:fill="FFFFFF"/>
        </w:rPr>
        <w:t>(4), 170–172.</w:t>
      </w:r>
    </w:p>
    <w:p w14:paraId="22A1AEF0" w14:textId="77777777" w:rsidR="00DE2D41" w:rsidRDefault="00DE2D41" w:rsidP="00DE2D41">
      <w:pPr>
        <w:spacing w:line="360" w:lineRule="auto"/>
        <w:ind w:left="360"/>
        <w:rPr>
          <w:rFonts w:ascii="Arial" w:hAnsi="Arial" w:cs="Arial"/>
        </w:rPr>
      </w:pPr>
    </w:p>
    <w:p w14:paraId="2FC0E9A8" w14:textId="77777777" w:rsidR="00DE2D41" w:rsidRPr="00CB6F49" w:rsidRDefault="00DE2D41" w:rsidP="00DE2D41">
      <w:pPr>
        <w:spacing w:line="360" w:lineRule="auto"/>
        <w:ind w:left="360"/>
        <w:rPr>
          <w:rFonts w:ascii="Arial" w:hAnsi="Arial" w:cs="Arial"/>
        </w:rPr>
      </w:pPr>
      <w:r w:rsidRPr="00CB6F49">
        <w:rPr>
          <w:rFonts w:ascii="Arial" w:hAnsi="Arial" w:cs="Arial"/>
        </w:rPr>
        <w:t xml:space="preserve">Kelly, J. (2012) </w:t>
      </w:r>
      <w:r w:rsidRPr="00CB6F49">
        <w:rPr>
          <w:rFonts w:ascii="Arial" w:hAnsi="Arial" w:cs="Arial"/>
          <w:i/>
        </w:rPr>
        <w:t>Theories.</w:t>
      </w:r>
      <w:r w:rsidRPr="00CB6F49">
        <w:rPr>
          <w:rFonts w:ascii="Arial" w:hAnsi="Arial" w:cs="Arial"/>
        </w:rPr>
        <w:t xml:space="preserve"> Available at: </w:t>
      </w:r>
      <w:hyperlink r:id="rId21" w:history="1">
        <w:r w:rsidRPr="00CB6F49">
          <w:rPr>
            <w:rStyle w:val="Hyperlink"/>
            <w:rFonts w:ascii="Arial" w:hAnsi="Arial" w:cs="Arial"/>
          </w:rPr>
          <w:t>http://thepeakperformancecenter.com/educational-learning/learning/theories/</w:t>
        </w:r>
      </w:hyperlink>
      <w:r w:rsidRPr="00CB6F49">
        <w:rPr>
          <w:rFonts w:ascii="Arial" w:hAnsi="Arial" w:cs="Arial"/>
        </w:rPr>
        <w:t xml:space="preserve"> [Accessed: 19/04/19]</w:t>
      </w:r>
    </w:p>
    <w:p w14:paraId="16D09BEA" w14:textId="77777777" w:rsidR="00DE2D41" w:rsidRDefault="00DE2D41" w:rsidP="00DE2D41">
      <w:pPr>
        <w:pStyle w:val="Heading1"/>
        <w:spacing w:before="0" w:beforeAutospacing="0" w:after="0" w:afterAutospacing="0" w:line="360" w:lineRule="auto"/>
        <w:ind w:left="360"/>
        <w:rPr>
          <w:rFonts w:ascii="Arial" w:hAnsi="Arial" w:cs="Arial"/>
          <w:b w:val="0"/>
          <w:sz w:val="24"/>
          <w:szCs w:val="24"/>
        </w:rPr>
      </w:pPr>
    </w:p>
    <w:p w14:paraId="5BFA173B" w14:textId="77777777" w:rsidR="00DE2D41" w:rsidRPr="00CB6F49" w:rsidRDefault="00DE2D41" w:rsidP="00DE2D41">
      <w:pPr>
        <w:pStyle w:val="Heading1"/>
        <w:spacing w:before="0" w:beforeAutospacing="0" w:after="0" w:afterAutospacing="0" w:line="360" w:lineRule="auto"/>
        <w:ind w:left="360"/>
        <w:rPr>
          <w:rFonts w:ascii="Arial" w:eastAsia="Times New Roman" w:hAnsi="Arial" w:cs="Arial"/>
          <w:b w:val="0"/>
          <w:sz w:val="24"/>
          <w:szCs w:val="24"/>
        </w:rPr>
      </w:pPr>
      <w:r w:rsidRPr="00CB6F49">
        <w:rPr>
          <w:rFonts w:ascii="Arial" w:hAnsi="Arial" w:cs="Arial"/>
          <w:b w:val="0"/>
          <w:sz w:val="24"/>
          <w:szCs w:val="24"/>
        </w:rPr>
        <w:t xml:space="preserve">Kowalczyk, D. (Date unknown) </w:t>
      </w:r>
      <w:r w:rsidRPr="00CB6F49">
        <w:rPr>
          <w:rFonts w:ascii="Arial" w:eastAsia="Times New Roman" w:hAnsi="Arial" w:cs="Arial"/>
          <w:b w:val="0"/>
          <w:i/>
          <w:sz w:val="24"/>
          <w:szCs w:val="24"/>
        </w:rPr>
        <w:t xml:space="preserve">Primary &amp; Secondary Research: Definition, Differences &amp; Methods. </w:t>
      </w:r>
      <w:r w:rsidRPr="00CB6F49">
        <w:rPr>
          <w:rFonts w:ascii="Arial" w:eastAsia="Times New Roman" w:hAnsi="Arial" w:cs="Arial"/>
          <w:b w:val="0"/>
          <w:sz w:val="24"/>
          <w:szCs w:val="24"/>
        </w:rPr>
        <w:t xml:space="preserve">Available at: </w:t>
      </w:r>
      <w:hyperlink r:id="rId22" w:history="1">
        <w:r w:rsidRPr="00CB6F49">
          <w:rPr>
            <w:rStyle w:val="Hyperlink"/>
            <w:rFonts w:ascii="Arial" w:eastAsia="Times New Roman" w:hAnsi="Arial" w:cs="Arial"/>
            <w:b w:val="0"/>
            <w:sz w:val="24"/>
            <w:szCs w:val="24"/>
          </w:rPr>
          <w:t>https://study.com/academy/lesson/primary-secondary-research-definition-differences-methods.html</w:t>
        </w:r>
      </w:hyperlink>
      <w:r w:rsidRPr="00CB6F49">
        <w:rPr>
          <w:rFonts w:ascii="Arial" w:eastAsia="Times New Roman" w:hAnsi="Arial" w:cs="Arial"/>
          <w:b w:val="0"/>
          <w:sz w:val="24"/>
          <w:szCs w:val="24"/>
        </w:rPr>
        <w:t xml:space="preserve"> [Accessed: 19/04/19] </w:t>
      </w:r>
    </w:p>
    <w:p w14:paraId="245A0741" w14:textId="77777777" w:rsidR="00DE2D41" w:rsidRDefault="00DE2D41" w:rsidP="00DE2D41">
      <w:pPr>
        <w:pStyle w:val="CommentText"/>
        <w:spacing w:line="360" w:lineRule="auto"/>
        <w:ind w:left="360"/>
        <w:rPr>
          <w:rFonts w:ascii="Arial" w:hAnsi="Arial" w:cs="Arial"/>
        </w:rPr>
      </w:pPr>
    </w:p>
    <w:p w14:paraId="2CD513C5" w14:textId="77777777" w:rsidR="00DE2D41" w:rsidRDefault="00DE2D41" w:rsidP="00DE2D41">
      <w:pPr>
        <w:pStyle w:val="CommentText"/>
        <w:spacing w:line="360" w:lineRule="auto"/>
        <w:ind w:left="360"/>
        <w:rPr>
          <w:rFonts w:ascii="Arial" w:hAnsi="Arial" w:cs="Arial"/>
        </w:rPr>
      </w:pPr>
      <w:r w:rsidRPr="00CB6F49">
        <w:rPr>
          <w:rFonts w:ascii="Arial" w:hAnsi="Arial" w:cs="Arial"/>
        </w:rPr>
        <w:t xml:space="preserve">LearningTheories (2015) </w:t>
      </w:r>
      <w:r w:rsidRPr="00CB6F49">
        <w:rPr>
          <w:rFonts w:ascii="Arial" w:hAnsi="Arial" w:cs="Arial"/>
          <w:i/>
        </w:rPr>
        <w:t xml:space="preserve">Cognitivism. </w:t>
      </w:r>
      <w:r w:rsidRPr="00CB6F49">
        <w:rPr>
          <w:rFonts w:ascii="Arial" w:hAnsi="Arial" w:cs="Arial"/>
        </w:rPr>
        <w:t xml:space="preserve">Available at: </w:t>
      </w:r>
      <w:hyperlink r:id="rId23" w:history="1">
        <w:r w:rsidRPr="00CB6F49">
          <w:rPr>
            <w:rStyle w:val="Hyperlink"/>
            <w:rFonts w:ascii="Arial" w:hAnsi="Arial" w:cs="Arial"/>
          </w:rPr>
          <w:t>https://www.learning-theories.com/cognitivism.html</w:t>
        </w:r>
      </w:hyperlink>
      <w:r w:rsidRPr="00CB6F49">
        <w:rPr>
          <w:rFonts w:ascii="Arial" w:hAnsi="Arial" w:cs="Arial"/>
        </w:rPr>
        <w:t xml:space="preserve"> [Accessed: 23/04/19]</w:t>
      </w:r>
    </w:p>
    <w:p w14:paraId="0564272A" w14:textId="77777777" w:rsidR="00DE2D41" w:rsidRPr="00CB6F49" w:rsidRDefault="00DE2D41" w:rsidP="00DE2D41">
      <w:pPr>
        <w:pStyle w:val="CommentText"/>
        <w:spacing w:line="360" w:lineRule="auto"/>
        <w:ind w:left="360"/>
        <w:rPr>
          <w:rFonts w:ascii="Arial" w:hAnsi="Arial" w:cs="Arial"/>
        </w:rPr>
      </w:pPr>
    </w:p>
    <w:p w14:paraId="6E3F2B61" w14:textId="77777777" w:rsidR="00DE2D41" w:rsidRPr="00CB6F49" w:rsidRDefault="00DE2D41" w:rsidP="00DE2D41">
      <w:pPr>
        <w:pStyle w:val="CommentText"/>
        <w:spacing w:line="360" w:lineRule="auto"/>
        <w:ind w:left="360"/>
        <w:rPr>
          <w:rFonts w:ascii="Arial" w:hAnsi="Arial" w:cs="Arial"/>
        </w:rPr>
      </w:pPr>
      <w:r>
        <w:rPr>
          <w:rFonts w:ascii="Arial" w:hAnsi="Arial" w:cs="Arial"/>
        </w:rPr>
        <w:t xml:space="preserve">Legislatoins.gov.uk (2018) Available at: </w:t>
      </w:r>
      <w:hyperlink r:id="rId24" w:history="1">
        <w:r w:rsidRPr="0073370E">
          <w:rPr>
            <w:rStyle w:val="Hyperlink"/>
            <w:rFonts w:ascii="Arial" w:hAnsi="Arial" w:cs="Arial"/>
          </w:rPr>
          <w:t>http://www.legislation.gov.uk/ukpga/2018/12/contents/enacted</w:t>
        </w:r>
      </w:hyperlink>
      <w:r>
        <w:rPr>
          <w:rFonts w:ascii="Arial" w:hAnsi="Arial" w:cs="Arial"/>
        </w:rPr>
        <w:t xml:space="preserve"> [Accessed: 21/04/19]</w:t>
      </w:r>
    </w:p>
    <w:p w14:paraId="08702021" w14:textId="77777777" w:rsidR="00DE2D41" w:rsidRDefault="00DE2D41" w:rsidP="00DE2D41">
      <w:pPr>
        <w:widowControl w:val="0"/>
        <w:autoSpaceDE w:val="0"/>
        <w:autoSpaceDN w:val="0"/>
        <w:adjustRightInd w:val="0"/>
        <w:spacing w:line="360" w:lineRule="auto"/>
        <w:ind w:left="360"/>
        <w:rPr>
          <w:rFonts w:ascii="Arial" w:hAnsi="Arial" w:cs="Arial"/>
        </w:rPr>
      </w:pPr>
    </w:p>
    <w:p w14:paraId="508D3714" w14:textId="77777777" w:rsidR="00DE2D41" w:rsidRPr="00CB6F49" w:rsidRDefault="00DE2D41" w:rsidP="00DE2D41">
      <w:pPr>
        <w:widowControl w:val="0"/>
        <w:autoSpaceDE w:val="0"/>
        <w:autoSpaceDN w:val="0"/>
        <w:adjustRightInd w:val="0"/>
        <w:spacing w:line="360" w:lineRule="auto"/>
        <w:ind w:left="360"/>
        <w:rPr>
          <w:rFonts w:ascii="Arial" w:hAnsi="Arial" w:cs="Arial"/>
          <w:i/>
          <w:color w:val="000000"/>
        </w:rPr>
      </w:pPr>
      <w:r w:rsidRPr="00CB6F49">
        <w:rPr>
          <w:rFonts w:ascii="Arial" w:hAnsi="Arial" w:cs="Arial"/>
        </w:rPr>
        <w:t xml:space="preserve">Lehmann. J, Seufert. T, (2011) </w:t>
      </w:r>
      <w:r w:rsidRPr="00CB6F49">
        <w:rPr>
          <w:rFonts w:ascii="Arial" w:hAnsi="Arial" w:cs="Arial"/>
          <w:b/>
          <w:bCs/>
          <w:color w:val="000000"/>
        </w:rPr>
        <w:t>T</w:t>
      </w:r>
      <w:r w:rsidRPr="00CB6F49">
        <w:rPr>
          <w:rFonts w:ascii="Arial" w:hAnsi="Arial" w:cs="Arial"/>
          <w:bCs/>
          <w:i/>
          <w:color w:val="000000"/>
        </w:rPr>
        <w:t xml:space="preserve">he Influence of Background Music on Learning in the Light of Different Theoretical Perspectives and the Role of Working Memory Capacity </w:t>
      </w:r>
    </w:p>
    <w:p w14:paraId="5486D0BB" w14:textId="77777777" w:rsidR="00DE2D41" w:rsidRDefault="00DE2D41" w:rsidP="00DE2D41">
      <w:pPr>
        <w:pStyle w:val="CommentText"/>
        <w:spacing w:line="360" w:lineRule="auto"/>
        <w:ind w:left="360"/>
        <w:rPr>
          <w:rFonts w:ascii="Arial" w:hAnsi="Arial" w:cs="Arial"/>
        </w:rPr>
      </w:pPr>
    </w:p>
    <w:p w14:paraId="5302874D" w14:textId="77777777" w:rsidR="00DE2D41" w:rsidRPr="00CB6F49" w:rsidRDefault="00DE2D41" w:rsidP="00DE2D41">
      <w:pPr>
        <w:pStyle w:val="CommentText"/>
        <w:spacing w:line="360" w:lineRule="auto"/>
        <w:ind w:left="360"/>
        <w:rPr>
          <w:rFonts w:ascii="Arial" w:hAnsi="Arial" w:cs="Arial"/>
        </w:rPr>
      </w:pPr>
      <w:r w:rsidRPr="00CB6F49">
        <w:rPr>
          <w:rFonts w:ascii="Arial" w:hAnsi="Arial" w:cs="Arial"/>
        </w:rPr>
        <w:lastRenderedPageBreak/>
        <w:t xml:space="preserve">Lumen (Date unknown) </w:t>
      </w:r>
      <w:r w:rsidRPr="00CB6F49">
        <w:rPr>
          <w:rFonts w:ascii="Arial" w:hAnsi="Arial" w:cs="Arial"/>
          <w:i/>
        </w:rPr>
        <w:t xml:space="preserve">The History of psychology- behaviourism and humanism. </w:t>
      </w:r>
      <w:r w:rsidRPr="00CB6F49">
        <w:rPr>
          <w:rFonts w:ascii="Arial" w:hAnsi="Arial" w:cs="Arial"/>
        </w:rPr>
        <w:t xml:space="preserve">Available at: </w:t>
      </w:r>
      <w:hyperlink r:id="rId25" w:history="1">
        <w:r w:rsidRPr="00CB6F49">
          <w:rPr>
            <w:rStyle w:val="Hyperlink"/>
            <w:rFonts w:ascii="Arial" w:hAnsi="Arial" w:cs="Arial"/>
          </w:rPr>
          <w:t>https://courses.lumenlearning.com/waymaker-psychology/chapter/reading-behaviorism/</w:t>
        </w:r>
      </w:hyperlink>
      <w:r w:rsidRPr="00CB6F49">
        <w:rPr>
          <w:rFonts w:ascii="Arial" w:hAnsi="Arial" w:cs="Arial"/>
        </w:rPr>
        <w:t xml:space="preserve"> [Accessed: 24/04/19]</w:t>
      </w:r>
    </w:p>
    <w:p w14:paraId="230D67FF" w14:textId="77777777" w:rsidR="00DE2D41" w:rsidRDefault="00DE2D41" w:rsidP="00DE2D41">
      <w:pPr>
        <w:pStyle w:val="CommentText"/>
        <w:spacing w:line="360" w:lineRule="auto"/>
        <w:ind w:left="360"/>
        <w:rPr>
          <w:rFonts w:ascii="Arial" w:hAnsi="Arial" w:cs="Arial"/>
        </w:rPr>
      </w:pPr>
    </w:p>
    <w:p w14:paraId="545B5F01" w14:textId="77777777" w:rsidR="00DE2D41" w:rsidRPr="00CB6F49" w:rsidRDefault="00DE2D41" w:rsidP="00DE2D41">
      <w:pPr>
        <w:pStyle w:val="CommentText"/>
        <w:spacing w:line="360" w:lineRule="auto"/>
        <w:ind w:left="360"/>
        <w:rPr>
          <w:rFonts w:ascii="Arial" w:hAnsi="Arial" w:cs="Arial"/>
        </w:rPr>
      </w:pPr>
      <w:r w:rsidRPr="00CB6F49">
        <w:rPr>
          <w:rFonts w:ascii="Arial" w:hAnsi="Arial" w:cs="Arial"/>
        </w:rPr>
        <w:t xml:space="preserve">Mathers. N, Fox. N, Hunn, A. (2009) </w:t>
      </w:r>
      <w:r w:rsidRPr="00CB6F49">
        <w:rPr>
          <w:rFonts w:ascii="Arial" w:hAnsi="Arial" w:cs="Arial"/>
          <w:i/>
        </w:rPr>
        <w:t xml:space="preserve">Surveys and questionnaires. </w:t>
      </w:r>
      <w:r w:rsidRPr="00CB6F49">
        <w:rPr>
          <w:rFonts w:ascii="Arial" w:hAnsi="Arial" w:cs="Arial"/>
        </w:rPr>
        <w:t xml:space="preserve">Available at: </w:t>
      </w:r>
      <w:hyperlink r:id="rId26" w:history="1">
        <w:r w:rsidRPr="00CB6F49">
          <w:rPr>
            <w:rStyle w:val="Hyperlink"/>
            <w:rFonts w:ascii="Arial" w:hAnsi="Arial" w:cs="Arial"/>
          </w:rPr>
          <w:t>https://www.rds-yh.nihr.ac.uk/wp-content/uploads/2013/05/12_Surveys_and_Questionnaires_Revision_2009.pdf</w:t>
        </w:r>
      </w:hyperlink>
      <w:r w:rsidRPr="00CB6F49">
        <w:rPr>
          <w:rFonts w:ascii="Arial" w:hAnsi="Arial" w:cs="Arial"/>
        </w:rPr>
        <w:t xml:space="preserve"> [Accessed: 19/04/19] </w:t>
      </w:r>
    </w:p>
    <w:p w14:paraId="50587A23" w14:textId="77777777" w:rsidR="00DE2D41" w:rsidRDefault="00DE2D41" w:rsidP="00DE2D41">
      <w:pPr>
        <w:pStyle w:val="CommentText"/>
        <w:spacing w:line="360" w:lineRule="auto"/>
        <w:ind w:left="360"/>
        <w:rPr>
          <w:rFonts w:ascii="Arial" w:hAnsi="Arial" w:cs="Arial"/>
        </w:rPr>
      </w:pPr>
    </w:p>
    <w:p w14:paraId="6D526335" w14:textId="77777777" w:rsidR="00DE2D41" w:rsidRPr="00CB6F49" w:rsidRDefault="00DE2D41" w:rsidP="00DE2D41">
      <w:pPr>
        <w:pStyle w:val="CommentText"/>
        <w:spacing w:line="360" w:lineRule="auto"/>
        <w:ind w:left="360"/>
        <w:rPr>
          <w:rFonts w:ascii="Arial" w:hAnsi="Arial" w:cs="Arial"/>
        </w:rPr>
      </w:pPr>
      <w:r w:rsidRPr="00CB6F49">
        <w:rPr>
          <w:rFonts w:ascii="Arial" w:hAnsi="Arial" w:cs="Arial"/>
        </w:rPr>
        <w:t xml:space="preserve">McLeod. S, (2018) </w:t>
      </w:r>
      <w:r w:rsidRPr="00CB6F49">
        <w:rPr>
          <w:rFonts w:ascii="Arial" w:hAnsi="Arial" w:cs="Arial"/>
          <w:i/>
        </w:rPr>
        <w:t xml:space="preserve">Questionnaires. </w:t>
      </w:r>
      <w:r w:rsidRPr="00CB6F49">
        <w:rPr>
          <w:rFonts w:ascii="Arial" w:hAnsi="Arial" w:cs="Arial"/>
        </w:rPr>
        <w:t xml:space="preserve">Available at: </w:t>
      </w:r>
      <w:hyperlink r:id="rId27" w:history="1">
        <w:r w:rsidRPr="00CB6F49">
          <w:rPr>
            <w:rStyle w:val="Hyperlink"/>
            <w:rFonts w:ascii="Arial" w:hAnsi="Arial" w:cs="Arial"/>
          </w:rPr>
          <w:t>https://www.simplypsychology.org/questionnaires.html</w:t>
        </w:r>
      </w:hyperlink>
      <w:r w:rsidRPr="00CB6F49">
        <w:rPr>
          <w:rFonts w:ascii="Arial" w:hAnsi="Arial" w:cs="Arial"/>
        </w:rPr>
        <w:t xml:space="preserve"> [Accessed: 25/04/19] </w:t>
      </w:r>
    </w:p>
    <w:p w14:paraId="0CB4E7EF" w14:textId="77777777" w:rsidR="00DE2D41" w:rsidRDefault="00DE2D41" w:rsidP="00DE2D41">
      <w:pPr>
        <w:pStyle w:val="CommentText"/>
        <w:spacing w:line="360" w:lineRule="auto"/>
        <w:ind w:left="360"/>
        <w:rPr>
          <w:rFonts w:ascii="Arial" w:hAnsi="Arial" w:cs="Arial"/>
          <w:color w:val="000000"/>
          <w:lang w:eastAsia="en-US"/>
        </w:rPr>
      </w:pPr>
    </w:p>
    <w:p w14:paraId="13328316" w14:textId="77777777" w:rsidR="00DE2D41" w:rsidRPr="00CB6F49" w:rsidRDefault="00DE2D41" w:rsidP="00DE2D41">
      <w:pPr>
        <w:pStyle w:val="CommentText"/>
        <w:spacing w:line="360" w:lineRule="auto"/>
        <w:ind w:left="360"/>
        <w:rPr>
          <w:rFonts w:ascii="Arial" w:hAnsi="Arial" w:cs="Arial"/>
        </w:rPr>
      </w:pPr>
      <w:r w:rsidRPr="00CB6F49">
        <w:rPr>
          <w:rFonts w:ascii="Arial" w:hAnsi="Arial" w:cs="Arial"/>
          <w:color w:val="000000"/>
          <w:lang w:eastAsia="en-US"/>
        </w:rPr>
        <w:t>Peretz. I, Zattore. R.J, (2003)</w:t>
      </w:r>
      <w:r w:rsidRPr="00CB6F49">
        <w:rPr>
          <w:rFonts w:ascii="Arial" w:hAnsi="Arial" w:cs="Arial"/>
          <w:i/>
          <w:color w:val="000000"/>
          <w:lang w:eastAsia="en-US"/>
        </w:rPr>
        <w:t xml:space="preserve"> The cognitive neuroscience of music. </w:t>
      </w:r>
      <w:r w:rsidRPr="00CB6F49">
        <w:rPr>
          <w:rFonts w:ascii="Arial" w:hAnsi="Arial" w:cs="Arial"/>
          <w:color w:val="000000"/>
          <w:lang w:eastAsia="en-US"/>
        </w:rPr>
        <w:t>Oxford: Oxford University Press</w:t>
      </w:r>
    </w:p>
    <w:p w14:paraId="13DB8C81" w14:textId="77777777" w:rsidR="00DE2D41" w:rsidRDefault="00DE2D41" w:rsidP="00DE2D41">
      <w:pPr>
        <w:pStyle w:val="CommentText"/>
        <w:spacing w:line="360" w:lineRule="auto"/>
        <w:ind w:left="360"/>
        <w:rPr>
          <w:rFonts w:ascii="Arial" w:hAnsi="Arial" w:cs="Arial"/>
        </w:rPr>
      </w:pPr>
    </w:p>
    <w:p w14:paraId="68A9FC77" w14:textId="77777777" w:rsidR="00DE2D41" w:rsidRPr="00CB6F49" w:rsidRDefault="00DE2D41" w:rsidP="00DE2D41">
      <w:pPr>
        <w:pStyle w:val="CommentText"/>
        <w:spacing w:line="360" w:lineRule="auto"/>
        <w:ind w:left="360"/>
        <w:rPr>
          <w:rFonts w:ascii="Arial" w:hAnsi="Arial" w:cs="Arial"/>
        </w:rPr>
      </w:pPr>
      <w:r w:rsidRPr="00CB6F49">
        <w:rPr>
          <w:rFonts w:ascii="Arial" w:hAnsi="Arial" w:cs="Arial"/>
        </w:rPr>
        <w:t xml:space="preserve">Perham. N, Currie. H, (2014) </w:t>
      </w:r>
      <w:r w:rsidRPr="00CB6F49">
        <w:rPr>
          <w:rFonts w:ascii="Arial" w:hAnsi="Arial" w:cs="Arial"/>
          <w:i/>
        </w:rPr>
        <w:t xml:space="preserve">Does listening to preferred music improve reading comprehension and performance? </w:t>
      </w:r>
      <w:r w:rsidRPr="00CB6F49">
        <w:rPr>
          <w:rFonts w:ascii="Arial" w:hAnsi="Arial" w:cs="Arial"/>
        </w:rPr>
        <w:t>Cardiff: Cardiff Metropolitan University.</w:t>
      </w:r>
    </w:p>
    <w:p w14:paraId="5C4745A2" w14:textId="77777777" w:rsidR="00DE2D41" w:rsidRPr="00DE2D41" w:rsidRDefault="00DE2D41" w:rsidP="00DE2D41">
      <w:pPr>
        <w:widowControl w:val="0"/>
        <w:tabs>
          <w:tab w:val="left" w:pos="220"/>
          <w:tab w:val="left" w:pos="720"/>
        </w:tabs>
        <w:autoSpaceDE w:val="0"/>
        <w:autoSpaceDN w:val="0"/>
        <w:adjustRightInd w:val="0"/>
        <w:spacing w:line="360" w:lineRule="auto"/>
        <w:ind w:left="360"/>
        <w:rPr>
          <w:rFonts w:ascii="Arial" w:hAnsi="Arial" w:cs="Arial"/>
          <w:bCs/>
          <w:color w:val="000000"/>
        </w:rPr>
      </w:pPr>
    </w:p>
    <w:p w14:paraId="354740FA" w14:textId="77777777" w:rsidR="00DE2D41" w:rsidRPr="00CB6F49" w:rsidRDefault="00DE2D41" w:rsidP="00DE2D41">
      <w:pPr>
        <w:widowControl w:val="0"/>
        <w:tabs>
          <w:tab w:val="left" w:pos="220"/>
          <w:tab w:val="left" w:pos="720"/>
        </w:tabs>
        <w:autoSpaceDE w:val="0"/>
        <w:autoSpaceDN w:val="0"/>
        <w:adjustRightInd w:val="0"/>
        <w:spacing w:line="360" w:lineRule="auto"/>
        <w:ind w:left="360"/>
        <w:rPr>
          <w:rFonts w:ascii="Arial" w:eastAsia="MS Mincho" w:hAnsi="Arial" w:cs="Arial"/>
          <w:color w:val="000000"/>
        </w:rPr>
      </w:pPr>
      <w:r w:rsidRPr="00DE2D41">
        <w:rPr>
          <w:rFonts w:ascii="Arial" w:hAnsi="Arial" w:cs="Arial"/>
          <w:bCs/>
          <w:color w:val="000000"/>
        </w:rPr>
        <w:t>Rauscher, F. H., G. L. Shaw</w:t>
      </w:r>
      <w:r w:rsidRPr="00DE2D41">
        <w:rPr>
          <w:rFonts w:ascii="Arial" w:hAnsi="Arial" w:cs="Arial"/>
          <w:color w:val="000000"/>
        </w:rPr>
        <w:t xml:space="preserve">, and </w:t>
      </w:r>
      <w:r w:rsidRPr="00DE2D41">
        <w:rPr>
          <w:rFonts w:ascii="Arial" w:hAnsi="Arial" w:cs="Arial"/>
          <w:bCs/>
          <w:color w:val="000000"/>
        </w:rPr>
        <w:t>K. N. Ky</w:t>
      </w:r>
      <w:r w:rsidRPr="00CB6F49">
        <w:rPr>
          <w:rFonts w:ascii="Arial" w:hAnsi="Arial" w:cs="Arial"/>
          <w:b/>
          <w:bCs/>
          <w:color w:val="000000"/>
        </w:rPr>
        <w:t xml:space="preserve"> </w:t>
      </w:r>
      <w:r w:rsidRPr="00CB6F49">
        <w:rPr>
          <w:rFonts w:ascii="Arial" w:hAnsi="Arial" w:cs="Arial"/>
          <w:color w:val="000000"/>
        </w:rPr>
        <w:t xml:space="preserve">(1993) Music and spatial task performance. </w:t>
      </w:r>
      <w:r w:rsidRPr="00CB6F49">
        <w:rPr>
          <w:rFonts w:ascii="Arial" w:hAnsi="Arial" w:cs="Arial"/>
          <w:i/>
          <w:iCs/>
          <w:color w:val="000000"/>
        </w:rPr>
        <w:t xml:space="preserve">Nature </w:t>
      </w:r>
      <w:r w:rsidRPr="00CB6F49">
        <w:rPr>
          <w:rFonts w:ascii="MS Mincho" w:eastAsia="MS Mincho" w:hAnsi="MS Mincho" w:cs="MS Mincho"/>
          <w:color w:val="000000"/>
        </w:rPr>
        <w:t> </w:t>
      </w:r>
      <w:r w:rsidRPr="00CB6F49">
        <w:rPr>
          <w:rFonts w:ascii="Arial" w:hAnsi="Arial" w:cs="Arial"/>
          <w:color w:val="000000"/>
        </w:rPr>
        <w:t xml:space="preserve">365, 611. </w:t>
      </w:r>
      <w:r w:rsidRPr="00CB6F49">
        <w:rPr>
          <w:rFonts w:ascii="MS Mincho" w:eastAsia="MS Mincho" w:hAnsi="MS Mincho" w:cs="MS Mincho"/>
          <w:color w:val="000000"/>
        </w:rPr>
        <w:t> </w:t>
      </w:r>
    </w:p>
    <w:p w14:paraId="09948A98" w14:textId="77777777" w:rsidR="00DE2D41" w:rsidRDefault="00DE2D41" w:rsidP="00DE2D41">
      <w:pPr>
        <w:pStyle w:val="CommentText"/>
        <w:spacing w:line="360" w:lineRule="auto"/>
        <w:ind w:left="360"/>
        <w:rPr>
          <w:rFonts w:ascii="Arial" w:hAnsi="Arial" w:cs="Arial"/>
        </w:rPr>
      </w:pPr>
    </w:p>
    <w:p w14:paraId="22959F8B" w14:textId="77777777" w:rsidR="00DE2D41" w:rsidRPr="00CB6F49" w:rsidRDefault="00DE2D41" w:rsidP="00DE2D41">
      <w:pPr>
        <w:pStyle w:val="CommentText"/>
        <w:spacing w:line="360" w:lineRule="auto"/>
        <w:ind w:left="360"/>
        <w:rPr>
          <w:rFonts w:ascii="Arial" w:hAnsi="Arial" w:cs="Arial"/>
        </w:rPr>
      </w:pPr>
      <w:r w:rsidRPr="00CB6F49">
        <w:rPr>
          <w:rFonts w:ascii="Arial" w:hAnsi="Arial" w:cs="Arial"/>
        </w:rPr>
        <w:t xml:space="preserve">Robinson, K. (2006) </w:t>
      </w:r>
      <w:r w:rsidRPr="00CB6F49">
        <w:rPr>
          <w:rFonts w:ascii="Arial" w:hAnsi="Arial" w:cs="Arial"/>
          <w:i/>
        </w:rPr>
        <w:t xml:space="preserve">Do schools kill creativity. </w:t>
      </w:r>
      <w:r w:rsidRPr="00CB6F49">
        <w:rPr>
          <w:rFonts w:ascii="Arial" w:hAnsi="Arial" w:cs="Arial"/>
        </w:rPr>
        <w:t xml:space="preserve">Available at: </w:t>
      </w:r>
      <w:hyperlink r:id="rId28" w:history="1">
        <w:r w:rsidRPr="00CB6F49">
          <w:rPr>
            <w:rStyle w:val="Hyperlink"/>
            <w:rFonts w:ascii="Arial" w:hAnsi="Arial" w:cs="Arial"/>
          </w:rPr>
          <w:t>https://www.ted.com/talks/ken_robinson_says_schools_kill_creativity?language=en</w:t>
        </w:r>
      </w:hyperlink>
      <w:r w:rsidRPr="00CB6F49">
        <w:rPr>
          <w:rFonts w:ascii="Arial" w:hAnsi="Arial" w:cs="Arial"/>
        </w:rPr>
        <w:t xml:space="preserve"> [Accessed: 19/04/19]</w:t>
      </w:r>
    </w:p>
    <w:p w14:paraId="6116656B" w14:textId="77777777" w:rsidR="00DE2D41" w:rsidRDefault="00DE2D41" w:rsidP="00DE2D41">
      <w:pPr>
        <w:spacing w:line="360" w:lineRule="auto"/>
        <w:ind w:left="360"/>
        <w:rPr>
          <w:rFonts w:ascii="Arial" w:eastAsia="Times New Roman" w:hAnsi="Arial" w:cs="Arial"/>
          <w:shd w:val="clear" w:color="auto" w:fill="FFFFFF"/>
        </w:rPr>
      </w:pPr>
    </w:p>
    <w:p w14:paraId="333DB67A" w14:textId="77777777" w:rsidR="00DE2D41" w:rsidRPr="00CB6F49" w:rsidRDefault="00DE2D41" w:rsidP="00DE2D41">
      <w:pPr>
        <w:spacing w:line="360" w:lineRule="auto"/>
        <w:ind w:left="360"/>
        <w:rPr>
          <w:rFonts w:ascii="Arial" w:eastAsia="Times New Roman" w:hAnsi="Arial" w:cs="Arial"/>
        </w:rPr>
      </w:pPr>
      <w:r w:rsidRPr="00CB6F49">
        <w:rPr>
          <w:rFonts w:ascii="Arial" w:eastAsia="Times New Roman" w:hAnsi="Arial" w:cs="Arial"/>
          <w:shd w:val="clear" w:color="auto" w:fill="FFFFFF"/>
        </w:rPr>
        <w:t xml:space="preserve">Taggart, E.  (Date unknown) </w:t>
      </w:r>
      <w:r w:rsidRPr="00CB6F49">
        <w:rPr>
          <w:rFonts w:ascii="Arial" w:eastAsia="Times New Roman" w:hAnsi="Arial" w:cs="Arial"/>
          <w:i/>
          <w:shd w:val="clear" w:color="auto" w:fill="FFFFFF"/>
        </w:rPr>
        <w:t xml:space="preserve">History of Behaviourism. </w:t>
      </w:r>
      <w:r w:rsidRPr="00CB6F49">
        <w:rPr>
          <w:rFonts w:ascii="Arial" w:eastAsia="Times New Roman" w:hAnsi="Arial" w:cs="Arial"/>
          <w:shd w:val="clear" w:color="auto" w:fill="FFFFFF"/>
        </w:rPr>
        <w:t xml:space="preserve">Available at: </w:t>
      </w:r>
      <w:hyperlink r:id="rId29" w:history="1">
        <w:r w:rsidRPr="00CB6F49">
          <w:rPr>
            <w:rStyle w:val="Hyperlink"/>
            <w:rFonts w:ascii="Arial" w:eastAsia="Times New Roman" w:hAnsi="Arial" w:cs="Arial"/>
            <w:shd w:val="clear" w:color="auto" w:fill="FFFFFF"/>
          </w:rPr>
          <w:t>https://www.sophia.org/tutorials/history-of-behaviorism</w:t>
        </w:r>
      </w:hyperlink>
      <w:r w:rsidRPr="00CB6F49">
        <w:rPr>
          <w:rFonts w:ascii="Arial" w:eastAsia="Times New Roman" w:hAnsi="Arial" w:cs="Arial"/>
          <w:shd w:val="clear" w:color="auto" w:fill="FFFFFF"/>
        </w:rPr>
        <w:t xml:space="preserve"> [Accessed: 15/04/19] </w:t>
      </w:r>
    </w:p>
    <w:p w14:paraId="618E42C8" w14:textId="77777777" w:rsidR="00DE2D41" w:rsidRDefault="00DE2D41" w:rsidP="00DE2D41">
      <w:pPr>
        <w:pStyle w:val="CommentText"/>
        <w:spacing w:line="360" w:lineRule="auto"/>
        <w:ind w:left="360"/>
        <w:rPr>
          <w:rFonts w:ascii="Arial" w:hAnsi="Arial" w:cs="Arial"/>
        </w:rPr>
      </w:pPr>
    </w:p>
    <w:p w14:paraId="29A4D20B" w14:textId="77777777" w:rsidR="00DE2D41" w:rsidRPr="00CB6F49" w:rsidRDefault="00DE2D41" w:rsidP="00DE2D41">
      <w:pPr>
        <w:pStyle w:val="CommentText"/>
        <w:spacing w:line="360" w:lineRule="auto"/>
        <w:ind w:left="360"/>
        <w:rPr>
          <w:rFonts w:ascii="Arial" w:hAnsi="Arial" w:cs="Arial"/>
        </w:rPr>
      </w:pPr>
      <w:r w:rsidRPr="00CB6F49">
        <w:rPr>
          <w:rFonts w:ascii="Arial" w:hAnsi="Arial" w:cs="Arial"/>
        </w:rPr>
        <w:t xml:space="preserve">The Upfront Analytics Team (2015) </w:t>
      </w:r>
      <w:r w:rsidRPr="00CB6F49">
        <w:rPr>
          <w:rFonts w:ascii="Arial" w:hAnsi="Arial" w:cs="Arial"/>
          <w:i/>
        </w:rPr>
        <w:t xml:space="preserve">The pros and cons of observational research. </w:t>
      </w:r>
      <w:r w:rsidRPr="00CB6F49">
        <w:rPr>
          <w:rFonts w:ascii="Arial" w:hAnsi="Arial" w:cs="Arial"/>
        </w:rPr>
        <w:t xml:space="preserve"> Available at: </w:t>
      </w:r>
      <w:hyperlink r:id="rId30" w:history="1">
        <w:r w:rsidRPr="00CB6F49">
          <w:rPr>
            <w:rStyle w:val="Hyperlink"/>
            <w:rFonts w:ascii="Arial" w:hAnsi="Arial" w:cs="Arial"/>
          </w:rPr>
          <w:t>http://upfrontanalytics.com/the-pros-and-cons-of-observational-research/</w:t>
        </w:r>
      </w:hyperlink>
      <w:r w:rsidRPr="00CB6F49">
        <w:rPr>
          <w:rFonts w:ascii="Arial" w:hAnsi="Arial" w:cs="Arial"/>
        </w:rPr>
        <w:t xml:space="preserve">  [Accessed: 20/04/19] </w:t>
      </w:r>
    </w:p>
    <w:p w14:paraId="331AAC3D" w14:textId="77777777" w:rsidR="00DE2D41" w:rsidRDefault="00DE2D41" w:rsidP="00DE2D41">
      <w:pPr>
        <w:widowControl w:val="0"/>
        <w:autoSpaceDE w:val="0"/>
        <w:autoSpaceDN w:val="0"/>
        <w:adjustRightInd w:val="0"/>
        <w:spacing w:line="360" w:lineRule="auto"/>
        <w:ind w:left="360"/>
        <w:rPr>
          <w:rFonts w:ascii="Arial" w:hAnsi="Arial" w:cs="Arial"/>
          <w:color w:val="000000"/>
        </w:rPr>
      </w:pPr>
    </w:p>
    <w:p w14:paraId="214E7B80" w14:textId="77777777" w:rsidR="00DE2D41" w:rsidRPr="00CB6F49" w:rsidRDefault="00DE2D41" w:rsidP="00DE2D41">
      <w:pPr>
        <w:widowControl w:val="0"/>
        <w:autoSpaceDE w:val="0"/>
        <w:autoSpaceDN w:val="0"/>
        <w:adjustRightInd w:val="0"/>
        <w:spacing w:line="360" w:lineRule="auto"/>
        <w:ind w:left="360"/>
        <w:rPr>
          <w:rFonts w:ascii="Arial" w:hAnsi="Arial" w:cs="Arial"/>
          <w:color w:val="000000"/>
        </w:rPr>
      </w:pPr>
      <w:r w:rsidRPr="00CB6F49">
        <w:rPr>
          <w:rFonts w:ascii="Arial" w:hAnsi="Arial" w:cs="Arial"/>
          <w:color w:val="000000"/>
        </w:rPr>
        <w:t xml:space="preserve">Thompson, W. F., Schellenberg, E. G., and Letnic, A. K. (2011). Fast and loud </w:t>
      </w:r>
      <w:r w:rsidRPr="00CB6F49">
        <w:rPr>
          <w:rFonts w:ascii="Arial" w:hAnsi="Arial" w:cs="Arial"/>
          <w:color w:val="000000"/>
        </w:rPr>
        <w:lastRenderedPageBreak/>
        <w:t xml:space="preserve">background music disrupts reading comprehension. </w:t>
      </w:r>
      <w:r w:rsidRPr="00CB6F49">
        <w:rPr>
          <w:rFonts w:ascii="Arial" w:hAnsi="Arial" w:cs="Arial"/>
          <w:i/>
          <w:iCs/>
          <w:color w:val="000000"/>
        </w:rPr>
        <w:t xml:space="preserve">Psychol. Music </w:t>
      </w:r>
      <w:r w:rsidRPr="00CB6F49">
        <w:rPr>
          <w:rFonts w:ascii="Arial" w:hAnsi="Arial" w:cs="Arial"/>
          <w:color w:val="000000"/>
        </w:rPr>
        <w:t xml:space="preserve">40, 700– 708. doi: 10.1177/0305735611400173 </w:t>
      </w:r>
    </w:p>
    <w:p w14:paraId="5AE4A116" w14:textId="77777777" w:rsidR="00DE2D41" w:rsidRDefault="00DE2D41" w:rsidP="00DE2D41">
      <w:pPr>
        <w:widowControl w:val="0"/>
        <w:autoSpaceDE w:val="0"/>
        <w:autoSpaceDN w:val="0"/>
        <w:adjustRightInd w:val="0"/>
        <w:spacing w:line="360" w:lineRule="auto"/>
        <w:ind w:left="360"/>
        <w:rPr>
          <w:rFonts w:ascii="Arial" w:hAnsi="Arial" w:cs="Arial"/>
          <w:color w:val="000000"/>
        </w:rPr>
      </w:pPr>
    </w:p>
    <w:p w14:paraId="10049CB1" w14:textId="77777777" w:rsidR="00DE2D41" w:rsidRPr="00CB6F49" w:rsidRDefault="00DE2D41" w:rsidP="00DE2D41">
      <w:pPr>
        <w:widowControl w:val="0"/>
        <w:autoSpaceDE w:val="0"/>
        <w:autoSpaceDN w:val="0"/>
        <w:adjustRightInd w:val="0"/>
        <w:spacing w:line="360" w:lineRule="auto"/>
        <w:ind w:left="360"/>
        <w:rPr>
          <w:rFonts w:ascii="Arial" w:hAnsi="Arial" w:cs="Arial"/>
          <w:color w:val="000000"/>
        </w:rPr>
      </w:pPr>
      <w:r w:rsidRPr="00CB6F49">
        <w:rPr>
          <w:rFonts w:ascii="Arial" w:hAnsi="Arial" w:cs="Arial"/>
          <w:color w:val="000000"/>
        </w:rPr>
        <w:t xml:space="preserve">UNICEF (2016) ‘United Nations Convention on the Rights of the Child’ Available at: http://unicef.org.uk/UNICEFs-Work/UN-Convention/ [Accessed: 21/04/19]. </w:t>
      </w:r>
    </w:p>
    <w:p w14:paraId="1BFBE1A8" w14:textId="77777777" w:rsidR="00DE2D41" w:rsidRDefault="00DE2D41" w:rsidP="00DE2D41">
      <w:pPr>
        <w:pStyle w:val="CommentText"/>
        <w:spacing w:line="360" w:lineRule="auto"/>
        <w:ind w:left="360"/>
        <w:rPr>
          <w:rFonts w:ascii="Arial" w:hAnsi="Arial" w:cs="Arial"/>
        </w:rPr>
      </w:pPr>
    </w:p>
    <w:p w14:paraId="290CBC14" w14:textId="77777777" w:rsidR="00DE2D41" w:rsidRDefault="00DE2D41" w:rsidP="00DE2D41">
      <w:pPr>
        <w:pStyle w:val="CommentText"/>
        <w:spacing w:line="360" w:lineRule="auto"/>
        <w:ind w:left="360"/>
        <w:rPr>
          <w:rFonts w:ascii="Arial" w:hAnsi="Arial" w:cs="Arial"/>
        </w:rPr>
      </w:pPr>
      <w:r w:rsidRPr="00CB6F49">
        <w:rPr>
          <w:rFonts w:ascii="Arial" w:hAnsi="Arial" w:cs="Arial"/>
        </w:rPr>
        <w:t xml:space="preserve">UWTSD (2017) </w:t>
      </w:r>
      <w:r w:rsidRPr="00CB6F49">
        <w:rPr>
          <w:rFonts w:ascii="Arial" w:hAnsi="Arial" w:cs="Arial"/>
          <w:i/>
        </w:rPr>
        <w:t xml:space="preserve">Research Ethics &amp; integrity code of conduct. </w:t>
      </w:r>
      <w:r w:rsidRPr="00CB6F49">
        <w:rPr>
          <w:rFonts w:ascii="Arial" w:hAnsi="Arial" w:cs="Arial"/>
        </w:rPr>
        <w:t xml:space="preserve">Available at: </w:t>
      </w:r>
      <w:hyperlink r:id="rId31" w:history="1">
        <w:r w:rsidRPr="00CB6F49">
          <w:rPr>
            <w:rStyle w:val="Hyperlink"/>
            <w:rFonts w:ascii="Arial" w:hAnsi="Arial" w:cs="Arial"/>
          </w:rPr>
          <w:t>https://www.uwtsd.ac.uk/media/uwtsd-website/content-assets/documents/research/research-ethics-integrity-code-practice.pdf</w:t>
        </w:r>
      </w:hyperlink>
      <w:r w:rsidRPr="00CB6F49">
        <w:rPr>
          <w:rFonts w:ascii="Arial" w:hAnsi="Arial" w:cs="Arial"/>
        </w:rPr>
        <w:t xml:space="preserve"> [Accessed: 20/04/2019] </w:t>
      </w:r>
    </w:p>
    <w:p w14:paraId="68982122" w14:textId="77777777" w:rsidR="00DE2D41" w:rsidRPr="00CB6F49" w:rsidRDefault="00DE2D41" w:rsidP="00DE2D41">
      <w:pPr>
        <w:pStyle w:val="CommentText"/>
        <w:spacing w:line="360" w:lineRule="auto"/>
        <w:ind w:left="360"/>
        <w:rPr>
          <w:rFonts w:ascii="Arial" w:hAnsi="Arial" w:cs="Arial"/>
        </w:rPr>
      </w:pPr>
    </w:p>
    <w:p w14:paraId="2F3BF556" w14:textId="77777777" w:rsidR="00DE2D41" w:rsidRPr="00CB6F49" w:rsidRDefault="00DE2D41" w:rsidP="00DE2D41">
      <w:pPr>
        <w:spacing w:line="360" w:lineRule="auto"/>
        <w:ind w:left="360"/>
        <w:rPr>
          <w:rFonts w:ascii="Arial" w:eastAsia="Times New Roman" w:hAnsi="Arial" w:cs="Arial"/>
        </w:rPr>
      </w:pPr>
      <w:r w:rsidRPr="00CB6F49">
        <w:rPr>
          <w:rFonts w:ascii="Arial" w:eastAsia="Times New Roman" w:hAnsi="Arial" w:cs="Arial"/>
          <w:color w:val="2A2A2A"/>
          <w:shd w:val="clear" w:color="auto" w:fill="FFFFFF"/>
        </w:rPr>
        <w:t>Van der Sloot. B (2014)</w:t>
      </w:r>
      <w:r w:rsidRPr="00CB6F49">
        <w:rPr>
          <w:rFonts w:ascii="Arial" w:eastAsia="Times New Roman" w:hAnsi="Arial" w:cs="Arial"/>
          <w:i/>
          <w:color w:val="2A2A2A"/>
          <w:shd w:val="clear" w:color="auto" w:fill="FFFFFF"/>
        </w:rPr>
        <w:t xml:space="preserve"> Do data protection rules protect the individual and should they? An assessment of the proposed General Data Protection Regulation,</w:t>
      </w:r>
      <w:r w:rsidRPr="00CB6F49">
        <w:rPr>
          <w:rStyle w:val="apple-converted-space"/>
          <w:rFonts w:ascii="Arial" w:eastAsia="Times New Roman" w:hAnsi="Arial" w:cs="Arial"/>
          <w:i/>
          <w:color w:val="2A2A2A"/>
          <w:shd w:val="clear" w:color="auto" w:fill="FFFFFF"/>
        </w:rPr>
        <w:t> </w:t>
      </w:r>
      <w:r w:rsidRPr="00CB6F49">
        <w:rPr>
          <w:rStyle w:val="Emphasis"/>
          <w:rFonts w:ascii="Arial" w:eastAsia="Times New Roman" w:hAnsi="Arial" w:cs="Arial"/>
          <w:i w:val="0"/>
          <w:color w:val="2A2A2A"/>
          <w:bdr w:val="none" w:sz="0" w:space="0" w:color="auto" w:frame="1"/>
        </w:rPr>
        <w:t>International Data Privacy Law</w:t>
      </w:r>
      <w:r w:rsidRPr="00CB6F49">
        <w:rPr>
          <w:rFonts w:ascii="Arial" w:eastAsia="Times New Roman" w:hAnsi="Arial" w:cs="Arial"/>
          <w:i/>
          <w:color w:val="2A2A2A"/>
          <w:shd w:val="clear" w:color="auto" w:fill="FFFFFF"/>
        </w:rPr>
        <w:t>,</w:t>
      </w:r>
      <w:r w:rsidRPr="00CB6F49">
        <w:rPr>
          <w:rFonts w:ascii="Arial" w:eastAsia="Times New Roman" w:hAnsi="Arial" w:cs="Arial"/>
          <w:color w:val="2A2A2A"/>
          <w:shd w:val="clear" w:color="auto" w:fill="FFFFFF"/>
        </w:rPr>
        <w:t xml:space="preserve"> Volume 4, Issue 4, November 2014, Pages 307–325,</w:t>
      </w:r>
      <w:r w:rsidRPr="00CB6F49">
        <w:rPr>
          <w:rStyle w:val="apple-converted-space"/>
          <w:rFonts w:ascii="Arial" w:eastAsia="Times New Roman" w:hAnsi="Arial" w:cs="Arial"/>
          <w:color w:val="2A2A2A"/>
          <w:shd w:val="clear" w:color="auto" w:fill="FFFFFF"/>
        </w:rPr>
        <w:t> </w:t>
      </w:r>
      <w:hyperlink r:id="rId32" w:history="1">
        <w:r w:rsidRPr="00CB6F49">
          <w:rPr>
            <w:rStyle w:val="Hyperlink"/>
            <w:rFonts w:ascii="Arial" w:eastAsia="Times New Roman" w:hAnsi="Arial" w:cs="Arial"/>
            <w:color w:val="006FB7"/>
            <w:bdr w:val="none" w:sz="0" w:space="0" w:color="auto" w:frame="1"/>
          </w:rPr>
          <w:t>https://doi.org/10.1093/idpl/ipu014</w:t>
        </w:r>
      </w:hyperlink>
    </w:p>
    <w:p w14:paraId="1877A160" w14:textId="77777777" w:rsidR="00DE2D41" w:rsidRDefault="00DE2D41" w:rsidP="009C6FD6">
      <w:pPr>
        <w:spacing w:line="360" w:lineRule="auto"/>
        <w:rPr>
          <w:rFonts w:ascii="Arial" w:hAnsi="Arial" w:cs="Arial"/>
          <w:sz w:val="16"/>
          <w:szCs w:val="48"/>
          <w:u w:val="single"/>
        </w:rPr>
      </w:pPr>
    </w:p>
    <w:p w14:paraId="6325D525" w14:textId="77777777" w:rsidR="00277C3E" w:rsidRDefault="00277C3E" w:rsidP="009C6FD6">
      <w:pPr>
        <w:spacing w:line="360" w:lineRule="auto"/>
        <w:rPr>
          <w:rFonts w:ascii="Arial" w:hAnsi="Arial" w:cs="Arial"/>
          <w:sz w:val="16"/>
          <w:szCs w:val="48"/>
          <w:u w:val="single"/>
        </w:rPr>
      </w:pPr>
    </w:p>
    <w:p w14:paraId="3D6EDC62" w14:textId="450D6927" w:rsidR="00277C3E" w:rsidRPr="00277C3E" w:rsidRDefault="00277C3E" w:rsidP="009C6FD6">
      <w:pPr>
        <w:spacing w:line="360" w:lineRule="auto"/>
        <w:rPr>
          <w:rFonts w:ascii="Arial" w:hAnsi="Arial" w:cs="Arial"/>
          <w:sz w:val="16"/>
          <w:szCs w:val="48"/>
          <w:u w:val="single"/>
        </w:rPr>
      </w:pPr>
      <w:r>
        <w:rPr>
          <w:rFonts w:ascii="Arial" w:hAnsi="Arial" w:cs="Arial"/>
          <w:sz w:val="48"/>
          <w:szCs w:val="48"/>
          <w:u w:val="single"/>
        </w:rPr>
        <w:t xml:space="preserve">Bibliography </w:t>
      </w:r>
      <w:r>
        <w:rPr>
          <w:rFonts w:ascii="Arial" w:hAnsi="Arial" w:cs="Arial"/>
          <w:sz w:val="16"/>
          <w:szCs w:val="48"/>
          <w:u w:val="single"/>
        </w:rPr>
        <w:t xml:space="preserve">_ _ _ _ _ _ _ _ _ _ _ _ _ _ _ _ _ _ _ _ _ _ _ _ _ _ _ _ _ _ _ _ _ _ _ _ _ _ _ _ _ _ _ _ _ _ </w:t>
      </w:r>
    </w:p>
    <w:p w14:paraId="04FA6EC4" w14:textId="3F8BFE0C" w:rsidR="00E96023" w:rsidRPr="004669E4" w:rsidRDefault="00E96023" w:rsidP="004669E4">
      <w:pPr>
        <w:tabs>
          <w:tab w:val="left" w:pos="1953"/>
        </w:tabs>
        <w:spacing w:line="360" w:lineRule="auto"/>
        <w:rPr>
          <w:rFonts w:ascii="Arial" w:hAnsi="Arial" w:cs="Arial"/>
          <w:sz w:val="2"/>
          <w:szCs w:val="48"/>
        </w:rPr>
      </w:pPr>
    </w:p>
    <w:p w14:paraId="4297CB2E" w14:textId="77777777" w:rsidR="00026048" w:rsidRDefault="00026048" w:rsidP="00026048">
      <w:pPr>
        <w:rPr>
          <w:rFonts w:ascii="Arial" w:hAnsi="Arial" w:cs="Arial"/>
        </w:rPr>
      </w:pPr>
      <w:r w:rsidRPr="009729CB">
        <w:rPr>
          <w:rFonts w:ascii="Arial" w:hAnsi="Arial" w:cs="Arial"/>
        </w:rPr>
        <w:t xml:space="preserve">Arthur, J. and Cremin, T. (2010) </w:t>
      </w:r>
      <w:r w:rsidRPr="009729CB">
        <w:rPr>
          <w:rFonts w:ascii="Arial" w:hAnsi="Arial" w:cs="Arial"/>
          <w:i/>
        </w:rPr>
        <w:t xml:space="preserve">Learning to teach in the primary school. </w:t>
      </w:r>
      <w:r w:rsidRPr="009729CB">
        <w:rPr>
          <w:rFonts w:ascii="Arial" w:hAnsi="Arial" w:cs="Arial"/>
        </w:rPr>
        <w:t>2</w:t>
      </w:r>
      <w:r w:rsidRPr="009729CB">
        <w:rPr>
          <w:rFonts w:ascii="Arial" w:hAnsi="Arial" w:cs="Arial"/>
          <w:vertAlign w:val="superscript"/>
        </w:rPr>
        <w:t>nd</w:t>
      </w:r>
      <w:r w:rsidRPr="009729CB">
        <w:rPr>
          <w:rFonts w:ascii="Arial" w:hAnsi="Arial" w:cs="Arial"/>
        </w:rPr>
        <w:t xml:space="preserve"> Ed. New York: Routledge.</w:t>
      </w:r>
    </w:p>
    <w:p w14:paraId="69E82812" w14:textId="77777777" w:rsidR="00026048" w:rsidRPr="009729CB" w:rsidRDefault="00026048" w:rsidP="00026048">
      <w:pPr>
        <w:rPr>
          <w:rFonts w:ascii="Arial" w:hAnsi="Arial" w:cs="Arial"/>
        </w:rPr>
      </w:pPr>
    </w:p>
    <w:p w14:paraId="430683CC" w14:textId="635A3C39" w:rsidR="005C52CB" w:rsidRDefault="00026048" w:rsidP="00026048">
      <w:pPr>
        <w:rPr>
          <w:rFonts w:ascii="Arial" w:hAnsi="Arial" w:cs="Arial"/>
        </w:rPr>
      </w:pPr>
      <w:r w:rsidRPr="009729CB">
        <w:rPr>
          <w:rFonts w:ascii="Arial" w:hAnsi="Arial" w:cs="Arial"/>
        </w:rPr>
        <w:t xml:space="preserve">Cowley, S. (2009) </w:t>
      </w:r>
      <w:r w:rsidRPr="009729CB">
        <w:rPr>
          <w:rFonts w:ascii="Arial" w:hAnsi="Arial" w:cs="Arial"/>
          <w:i/>
        </w:rPr>
        <w:t xml:space="preserve">How to survive your first year in teaching. </w:t>
      </w:r>
      <w:r w:rsidRPr="009729CB">
        <w:rPr>
          <w:rFonts w:ascii="Arial" w:hAnsi="Arial" w:cs="Arial"/>
        </w:rPr>
        <w:t>2</w:t>
      </w:r>
      <w:r w:rsidRPr="009729CB">
        <w:rPr>
          <w:rFonts w:ascii="Arial" w:hAnsi="Arial" w:cs="Arial"/>
          <w:vertAlign w:val="superscript"/>
        </w:rPr>
        <w:t>nd</w:t>
      </w:r>
      <w:r w:rsidRPr="009729CB">
        <w:rPr>
          <w:rFonts w:ascii="Arial" w:hAnsi="Arial" w:cs="Arial"/>
        </w:rPr>
        <w:t xml:space="preserve"> Ed. New York: Continuum International Publishing Group.</w:t>
      </w:r>
    </w:p>
    <w:p w14:paraId="17C53771" w14:textId="77777777" w:rsidR="00026048" w:rsidRPr="00026048" w:rsidRDefault="00026048" w:rsidP="00026048">
      <w:pPr>
        <w:rPr>
          <w:rFonts w:ascii="Arial" w:hAnsi="Arial" w:cs="Arial"/>
        </w:rPr>
      </w:pPr>
    </w:p>
    <w:p w14:paraId="5A0DED6C" w14:textId="77777777" w:rsidR="00026048" w:rsidRDefault="00026048" w:rsidP="00026048">
      <w:pPr>
        <w:rPr>
          <w:rFonts w:ascii="Arial" w:hAnsi="Arial" w:cs="Arial"/>
        </w:rPr>
      </w:pPr>
      <w:r w:rsidRPr="009729CB">
        <w:rPr>
          <w:rFonts w:ascii="Arial" w:hAnsi="Arial" w:cs="Arial"/>
        </w:rPr>
        <w:t>Grigg, R, (2014). </w:t>
      </w:r>
      <w:r w:rsidRPr="009729CB">
        <w:rPr>
          <w:rFonts w:ascii="Arial" w:hAnsi="Arial" w:cs="Arial"/>
          <w:i/>
        </w:rPr>
        <w:t>Becoming an Outstanding Primary School Teacher</w:t>
      </w:r>
      <w:r w:rsidRPr="009729CB">
        <w:rPr>
          <w:rFonts w:ascii="Arial" w:hAnsi="Arial" w:cs="Arial"/>
        </w:rPr>
        <w:t>. 2nd. New York: Routledge.</w:t>
      </w:r>
    </w:p>
    <w:p w14:paraId="39B79421" w14:textId="77777777" w:rsidR="00026048" w:rsidRDefault="00026048" w:rsidP="00026048">
      <w:pPr>
        <w:rPr>
          <w:rFonts w:ascii="Arial" w:hAnsi="Arial" w:cs="Arial"/>
        </w:rPr>
      </w:pPr>
    </w:p>
    <w:p w14:paraId="581301DF" w14:textId="77777777" w:rsidR="00026048" w:rsidRPr="009729CB" w:rsidRDefault="00026048" w:rsidP="00026048">
      <w:pPr>
        <w:rPr>
          <w:rFonts w:ascii="Arial" w:hAnsi="Arial" w:cs="Arial"/>
        </w:rPr>
      </w:pPr>
      <w:r w:rsidRPr="009729CB">
        <w:rPr>
          <w:rFonts w:ascii="Arial" w:hAnsi="Arial" w:cs="Arial"/>
        </w:rPr>
        <w:t>Nottingham, J. (2013)</w:t>
      </w:r>
      <w:r w:rsidRPr="009729CB">
        <w:rPr>
          <w:rFonts w:ascii="Arial" w:hAnsi="Arial" w:cs="Arial"/>
          <w:i/>
        </w:rPr>
        <w:t xml:space="preserve"> Encouraging learning. </w:t>
      </w:r>
      <w:r w:rsidRPr="009729CB">
        <w:rPr>
          <w:rFonts w:ascii="Arial" w:hAnsi="Arial" w:cs="Arial"/>
        </w:rPr>
        <w:t>2</w:t>
      </w:r>
      <w:r w:rsidRPr="009729CB">
        <w:rPr>
          <w:rFonts w:ascii="Arial" w:hAnsi="Arial" w:cs="Arial"/>
          <w:vertAlign w:val="superscript"/>
        </w:rPr>
        <w:t>nd</w:t>
      </w:r>
      <w:r w:rsidRPr="009729CB">
        <w:rPr>
          <w:rFonts w:ascii="Arial" w:hAnsi="Arial" w:cs="Arial"/>
        </w:rPr>
        <w:t xml:space="preserve"> Ed. New York: Routledge.</w:t>
      </w:r>
    </w:p>
    <w:p w14:paraId="6C3BA4C5" w14:textId="77777777" w:rsidR="00026048" w:rsidRDefault="00026048" w:rsidP="00026048">
      <w:pPr>
        <w:rPr>
          <w:rFonts w:ascii="Arial" w:hAnsi="Arial" w:cs="Arial"/>
        </w:rPr>
      </w:pPr>
    </w:p>
    <w:p w14:paraId="472D14D3" w14:textId="463313ED" w:rsidR="00026048" w:rsidRPr="009729CB" w:rsidRDefault="00026048" w:rsidP="00026048">
      <w:pPr>
        <w:rPr>
          <w:rFonts w:ascii="Arial" w:hAnsi="Arial" w:cs="Arial"/>
        </w:rPr>
      </w:pPr>
      <w:r w:rsidRPr="009729CB">
        <w:rPr>
          <w:rFonts w:ascii="Arial" w:hAnsi="Arial" w:cs="Arial"/>
        </w:rPr>
        <w:t xml:space="preserve">Petty, J. (2009) </w:t>
      </w:r>
      <w:r w:rsidRPr="009729CB">
        <w:rPr>
          <w:rFonts w:ascii="Arial" w:hAnsi="Arial" w:cs="Arial"/>
          <w:i/>
        </w:rPr>
        <w:t xml:space="preserve">Teaching today: a practical guide. </w:t>
      </w:r>
      <w:r w:rsidRPr="009729CB">
        <w:rPr>
          <w:rFonts w:ascii="Arial" w:hAnsi="Arial" w:cs="Arial"/>
        </w:rPr>
        <w:t>4</w:t>
      </w:r>
      <w:r w:rsidRPr="009729CB">
        <w:rPr>
          <w:rFonts w:ascii="Arial" w:hAnsi="Arial" w:cs="Arial"/>
          <w:vertAlign w:val="superscript"/>
        </w:rPr>
        <w:t>th</w:t>
      </w:r>
      <w:r w:rsidRPr="009729CB">
        <w:rPr>
          <w:rFonts w:ascii="Arial" w:hAnsi="Arial" w:cs="Arial"/>
        </w:rPr>
        <w:t xml:space="preserve"> Ed. Cheltenham: Nelson Thorne.</w:t>
      </w:r>
    </w:p>
    <w:p w14:paraId="2784B4DA" w14:textId="77777777" w:rsidR="00026048" w:rsidRDefault="00026048" w:rsidP="00026048">
      <w:pPr>
        <w:rPr>
          <w:rFonts w:ascii="Arial" w:hAnsi="Arial" w:cs="Arial"/>
        </w:rPr>
      </w:pPr>
    </w:p>
    <w:p w14:paraId="291ACCA3" w14:textId="77777777" w:rsidR="00026048" w:rsidRDefault="00026048" w:rsidP="00026048">
      <w:pPr>
        <w:rPr>
          <w:rFonts w:ascii="Arial" w:hAnsi="Arial" w:cs="Arial"/>
        </w:rPr>
      </w:pPr>
      <w:r w:rsidRPr="009729CB">
        <w:rPr>
          <w:rFonts w:ascii="Arial" w:hAnsi="Arial" w:cs="Arial"/>
        </w:rPr>
        <w:t xml:space="preserve">Pollard, A. and Bourne, J. (1997) </w:t>
      </w:r>
      <w:r w:rsidRPr="009729CB">
        <w:rPr>
          <w:rFonts w:ascii="Arial" w:hAnsi="Arial" w:cs="Arial"/>
          <w:i/>
        </w:rPr>
        <w:t xml:space="preserve">Teaching and learning in the primary school. </w:t>
      </w:r>
      <w:r w:rsidRPr="009729CB">
        <w:rPr>
          <w:rFonts w:ascii="Arial" w:hAnsi="Arial" w:cs="Arial"/>
        </w:rPr>
        <w:t>3</w:t>
      </w:r>
      <w:r w:rsidRPr="009729CB">
        <w:rPr>
          <w:rFonts w:ascii="Arial" w:hAnsi="Arial" w:cs="Arial"/>
          <w:vertAlign w:val="superscript"/>
        </w:rPr>
        <w:t>rd</w:t>
      </w:r>
      <w:r w:rsidRPr="009729CB">
        <w:rPr>
          <w:rFonts w:ascii="Arial" w:hAnsi="Arial" w:cs="Arial"/>
        </w:rPr>
        <w:t xml:space="preserve"> Ed. England: Open University Press.</w:t>
      </w:r>
    </w:p>
    <w:p w14:paraId="7FF563BD" w14:textId="77777777" w:rsidR="001E6D6C" w:rsidRDefault="001E6D6C" w:rsidP="00026048">
      <w:pPr>
        <w:rPr>
          <w:rFonts w:ascii="Arial" w:hAnsi="Arial" w:cs="Arial"/>
        </w:rPr>
      </w:pPr>
    </w:p>
    <w:p w14:paraId="0D8344DC" w14:textId="77777777" w:rsidR="001E6D6C" w:rsidRPr="009729CB" w:rsidRDefault="001E6D6C" w:rsidP="001E6D6C">
      <w:pPr>
        <w:rPr>
          <w:rFonts w:ascii="Arial" w:hAnsi="Arial" w:cs="Arial"/>
          <w:color w:val="000000" w:themeColor="text1"/>
        </w:rPr>
      </w:pPr>
      <w:r w:rsidRPr="009729CB">
        <w:rPr>
          <w:rFonts w:ascii="Arial" w:hAnsi="Arial" w:cs="Arial"/>
          <w:color w:val="000000" w:themeColor="text1"/>
        </w:rPr>
        <w:t>WAG (2016) We</w:t>
      </w:r>
      <w:r>
        <w:rPr>
          <w:rFonts w:ascii="Arial" w:hAnsi="Arial" w:cs="Arial"/>
          <w:color w:val="000000" w:themeColor="text1"/>
        </w:rPr>
        <w:t xml:space="preserve">ll-being of Future Generations </w:t>
      </w:r>
      <w:r w:rsidRPr="009729CB">
        <w:rPr>
          <w:rFonts w:ascii="Arial" w:hAnsi="Arial" w:cs="Arial"/>
          <w:color w:val="000000" w:themeColor="text1"/>
        </w:rPr>
        <w:t>Act.</w:t>
      </w:r>
      <w:r>
        <w:rPr>
          <w:rFonts w:ascii="Arial" w:hAnsi="Arial" w:cs="Arial"/>
          <w:color w:val="000000" w:themeColor="text1"/>
        </w:rPr>
        <w:t xml:space="preserve"> </w:t>
      </w:r>
      <w:r w:rsidRPr="009729CB">
        <w:rPr>
          <w:rFonts w:ascii="Arial" w:hAnsi="Arial" w:cs="Arial"/>
          <w:color w:val="000000" w:themeColor="text1"/>
        </w:rPr>
        <w:t>Cardiff:</w:t>
      </w:r>
      <w:r>
        <w:rPr>
          <w:rFonts w:ascii="Arial" w:hAnsi="Arial" w:cs="Arial"/>
          <w:color w:val="000000" w:themeColor="text1"/>
        </w:rPr>
        <w:t xml:space="preserve"> </w:t>
      </w:r>
      <w:r w:rsidRPr="009729CB">
        <w:rPr>
          <w:rFonts w:ascii="Arial" w:hAnsi="Arial" w:cs="Arial"/>
          <w:color w:val="000000" w:themeColor="text1"/>
        </w:rPr>
        <w:t xml:space="preserve">WAG </w:t>
      </w:r>
    </w:p>
    <w:p w14:paraId="785F25A3" w14:textId="77777777" w:rsidR="005C52CB" w:rsidRDefault="005C52CB" w:rsidP="004669E4">
      <w:pPr>
        <w:spacing w:line="360" w:lineRule="auto"/>
        <w:outlineLvl w:val="0"/>
        <w:rPr>
          <w:rFonts w:ascii="Arial" w:hAnsi="Arial" w:cs="Arial"/>
          <w:sz w:val="48"/>
          <w:szCs w:val="48"/>
          <w:u w:val="single"/>
        </w:rPr>
      </w:pPr>
    </w:p>
    <w:p w14:paraId="716B6290" w14:textId="7591A3B9" w:rsidR="005F4421" w:rsidRPr="004669E4" w:rsidRDefault="005F4421" w:rsidP="004669E4">
      <w:pPr>
        <w:spacing w:line="360" w:lineRule="auto"/>
        <w:outlineLvl w:val="0"/>
        <w:rPr>
          <w:rFonts w:ascii="Arial" w:hAnsi="Arial" w:cs="Arial"/>
          <w:sz w:val="48"/>
          <w:szCs w:val="48"/>
          <w:u w:val="single"/>
        </w:rPr>
      </w:pPr>
      <w:r w:rsidRPr="004669E4">
        <w:rPr>
          <w:rFonts w:ascii="Arial" w:hAnsi="Arial" w:cs="Arial"/>
          <w:sz w:val="48"/>
          <w:szCs w:val="48"/>
          <w:u w:val="single"/>
        </w:rPr>
        <w:lastRenderedPageBreak/>
        <w:t>Appendices</w:t>
      </w:r>
      <w:r w:rsidRPr="004669E4">
        <w:rPr>
          <w:rFonts w:ascii="Arial" w:hAnsi="Arial" w:cs="Arial"/>
          <w:sz w:val="16"/>
          <w:szCs w:val="16"/>
          <w:u w:val="single"/>
        </w:rPr>
        <w:t>_ _ _ _ _ _ _ _ _ _ _ _ _ _ _ _ _ _ _ _ _ _ _ _ _ _ _ _ _ _ _ _ _ _ _ _ _ _ _ _ _ _ _ _ _ _ _ _ _</w:t>
      </w:r>
      <w:r w:rsidRPr="004669E4">
        <w:rPr>
          <w:rFonts w:ascii="Arial" w:hAnsi="Arial" w:cs="Arial"/>
          <w:sz w:val="48"/>
          <w:szCs w:val="48"/>
          <w:u w:val="single"/>
        </w:rPr>
        <w:t xml:space="preserve"> </w:t>
      </w:r>
    </w:p>
    <w:p w14:paraId="6F8244B6" w14:textId="77777777" w:rsidR="00E96023" w:rsidRPr="004669E4" w:rsidRDefault="00E96023" w:rsidP="00E96023">
      <w:pPr>
        <w:spacing w:line="360" w:lineRule="auto"/>
        <w:rPr>
          <w:rFonts w:ascii="Arial" w:hAnsi="Arial" w:cs="Arial"/>
          <w:color w:val="FFFFFF" w:themeColor="background1"/>
          <w:sz w:val="4"/>
        </w:rPr>
      </w:pPr>
      <w:r w:rsidRPr="004669E4">
        <w:rPr>
          <w:rFonts w:ascii="Arial" w:hAnsi="Arial" w:cs="Arial"/>
          <w:color w:val="FFFFFF" w:themeColor="background1"/>
          <w:sz w:val="2"/>
        </w:rPr>
        <w:t xml:space="preserve">_ _ _ _ _ _ _ _ _ _ _ _ _ _ _ __ _ _ _ _ _ _ _ _ _ _ _ _ _ _ _ _ _ _ _ _ _ _ _ _ _ _ _ _ _ _ __ _ _ _ _ _ _ _ _ _ _ _ _ _ _ __ _ _ _ _ _ _ _ _ _ _ _ _ _ _ __ _ _ _ _ _ _ _ _ _ _ _ _ _ _ _ _ _ _ _ _ _ _ _ _ _ _ _ _ _ _ __ _ _ _ _ _ _ _ _ _ _ _ _ _ _ __ _ _ _ _ _ _ _ _ _ _ _ _ _ _ __ _ _ _ _ _ _ _ _ _ _ _ _ _ _ _ _ _ _ _ _ _ _ _ _ _ _ _ _ _ _ __ _ _ _ _ _ _ _ _ _ _ _ _ _ _ _ _ _ _ _ _ _ __ _ _ _ _ _ _ _ _ _ _ _ _ _ _ _ _ _ _ _ _ _ _ _ _ _ _ _ _ _ _ __ _ _ _ _ _ _ _ _ _ _ _ _ _ _ __ _ _ _ _ _ _ _ _ _ _ _ _ _ _ __ _ _ _ _ _ _ _ _ _ _ </w:t>
      </w:r>
    </w:p>
    <w:p w14:paraId="784AE059" w14:textId="5C9F4D2E" w:rsidR="005C52CB" w:rsidRPr="005C52CB" w:rsidRDefault="005C52CB" w:rsidP="009C6FD6">
      <w:pPr>
        <w:spacing w:line="360" w:lineRule="auto"/>
        <w:rPr>
          <w:rFonts w:ascii="Arial" w:hAnsi="Arial" w:cs="Arial"/>
          <w:b/>
          <w:sz w:val="28"/>
          <w:szCs w:val="48"/>
        </w:rPr>
      </w:pPr>
      <w:r w:rsidRPr="005C52CB">
        <w:rPr>
          <w:rFonts w:ascii="Arial" w:hAnsi="Arial" w:cs="Arial"/>
          <w:b/>
          <w:noProof/>
          <w:sz w:val="28"/>
          <w:szCs w:val="48"/>
        </w:rPr>
        <w:drawing>
          <wp:anchor distT="0" distB="0" distL="114300" distR="114300" simplePos="0" relativeHeight="251657216" behindDoc="0" locked="0" layoutInCell="1" allowOverlap="1" wp14:anchorId="68699910" wp14:editId="2A3C7593">
            <wp:simplePos x="0" y="0"/>
            <wp:positionH relativeFrom="column">
              <wp:posOffset>-65405</wp:posOffset>
            </wp:positionH>
            <wp:positionV relativeFrom="paragraph">
              <wp:posOffset>382905</wp:posOffset>
            </wp:positionV>
            <wp:extent cx="5602605" cy="7931150"/>
            <wp:effectExtent l="0" t="0" r="0" b="0"/>
            <wp:wrapTopAndBottom/>
            <wp:docPr id="19" name="Picture 19" descr="../../../../var/folders/90/bpr167ld7y58l2p1g403msfm0000gn/T/com.apple.Preview/com.apple.Preview.PasteboardItems/McDonnell,%20Ross%20ethics%20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ar/folders/90/bpr167ld7y58l2p1g403msfm0000gn/T/com.apple.Preview/com.apple.Preview.PasteboardItems/McDonnell,%20Ross%20ethics%20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02605" cy="7931150"/>
                    </a:xfrm>
                    <a:prstGeom prst="rect">
                      <a:avLst/>
                    </a:prstGeom>
                    <a:noFill/>
                    <a:ln>
                      <a:noFill/>
                    </a:ln>
                  </pic:spPr>
                </pic:pic>
              </a:graphicData>
            </a:graphic>
            <wp14:sizeRelH relativeFrom="page">
              <wp14:pctWidth>0</wp14:pctWidth>
            </wp14:sizeRelH>
            <wp14:sizeRelV relativeFrom="page">
              <wp14:pctHeight>0</wp14:pctHeight>
            </wp14:sizeRelV>
          </wp:anchor>
        </w:drawing>
      </w:r>
      <w:r w:rsidR="00DE2D41" w:rsidRPr="005C52CB">
        <w:rPr>
          <w:rFonts w:ascii="Arial" w:hAnsi="Arial" w:cs="Arial"/>
          <w:b/>
          <w:sz w:val="28"/>
          <w:szCs w:val="48"/>
        </w:rPr>
        <w:t>Appendix one - Ethics form</w:t>
      </w:r>
    </w:p>
    <w:p w14:paraId="3F4E0633" w14:textId="3A28ADFD" w:rsidR="00277C3E" w:rsidRDefault="005C52CB" w:rsidP="009C6FD6">
      <w:pPr>
        <w:spacing w:line="360" w:lineRule="auto"/>
        <w:rPr>
          <w:rFonts w:ascii="Arial" w:hAnsi="Arial" w:cs="Arial"/>
          <w:sz w:val="28"/>
          <w:szCs w:val="48"/>
        </w:rPr>
      </w:pPr>
      <w:r>
        <w:rPr>
          <w:rFonts w:ascii="Arial" w:hAnsi="Arial" w:cs="Arial"/>
          <w:noProof/>
          <w:sz w:val="28"/>
          <w:szCs w:val="48"/>
        </w:rPr>
        <w:lastRenderedPageBreak/>
        <w:drawing>
          <wp:inline distT="0" distB="0" distL="0" distR="0" wp14:anchorId="3555E651" wp14:editId="6C77417F">
            <wp:extent cx="5721350" cy="8098790"/>
            <wp:effectExtent l="0" t="0" r="0" b="0"/>
            <wp:docPr id="20" name="Picture 20" descr="../../../../var/folders/90/bpr167ld7y58l2p1g403msfm0000gn/T/com.apple.Preview/com.apple.Preview.PasteboardItems/McDonnell,%20Ross%20ethics%20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ar/folders/90/bpr167ld7y58l2p1g403msfm0000gn/T/com.apple.Preview/com.apple.Preview.PasteboardItems/McDonnell,%20Ross%20ethics%20f"/>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21350" cy="8098790"/>
                    </a:xfrm>
                    <a:prstGeom prst="rect">
                      <a:avLst/>
                    </a:prstGeom>
                    <a:noFill/>
                    <a:ln>
                      <a:noFill/>
                    </a:ln>
                  </pic:spPr>
                </pic:pic>
              </a:graphicData>
            </a:graphic>
          </wp:inline>
        </w:drawing>
      </w:r>
    </w:p>
    <w:p w14:paraId="2F50A241" w14:textId="77777777" w:rsidR="00277C3E" w:rsidRDefault="00277C3E" w:rsidP="009C6FD6">
      <w:pPr>
        <w:spacing w:line="360" w:lineRule="auto"/>
        <w:rPr>
          <w:rFonts w:ascii="Arial" w:hAnsi="Arial" w:cs="Arial"/>
          <w:sz w:val="28"/>
          <w:szCs w:val="48"/>
        </w:rPr>
      </w:pPr>
    </w:p>
    <w:p w14:paraId="436D5548" w14:textId="3C9D90C7" w:rsidR="00277C3E" w:rsidRDefault="005C52CB" w:rsidP="009C6FD6">
      <w:pPr>
        <w:spacing w:line="360" w:lineRule="auto"/>
        <w:rPr>
          <w:rFonts w:ascii="Arial" w:hAnsi="Arial" w:cs="Arial"/>
          <w:sz w:val="28"/>
          <w:szCs w:val="48"/>
        </w:rPr>
      </w:pPr>
      <w:r>
        <w:rPr>
          <w:rFonts w:ascii="Arial" w:hAnsi="Arial" w:cs="Arial"/>
          <w:noProof/>
          <w:sz w:val="28"/>
          <w:szCs w:val="48"/>
        </w:rPr>
        <w:lastRenderedPageBreak/>
        <w:drawing>
          <wp:inline distT="0" distB="0" distL="0" distR="0" wp14:anchorId="4AAB1E1F" wp14:editId="36188EB6">
            <wp:extent cx="5721350" cy="8098790"/>
            <wp:effectExtent l="0" t="0" r="0" b="0"/>
            <wp:docPr id="21" name="Picture 21" descr="../../../../var/folders/90/bpr167ld7y58l2p1g403msfm0000gn/T/com.apple.Preview/com.apple.Preview.PasteboardItems/McDonnell,%20Ross%20ethics%20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var/folders/90/bpr167ld7y58l2p1g403msfm0000gn/T/com.apple.Preview/com.apple.Preview.PasteboardItems/McDonnell,%20Ross%20ethics%20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21350" cy="8098790"/>
                    </a:xfrm>
                    <a:prstGeom prst="rect">
                      <a:avLst/>
                    </a:prstGeom>
                    <a:noFill/>
                    <a:ln>
                      <a:noFill/>
                    </a:ln>
                  </pic:spPr>
                </pic:pic>
              </a:graphicData>
            </a:graphic>
          </wp:inline>
        </w:drawing>
      </w:r>
    </w:p>
    <w:p w14:paraId="546D7170" w14:textId="77777777" w:rsidR="00277C3E" w:rsidRDefault="00277C3E" w:rsidP="009C6FD6">
      <w:pPr>
        <w:spacing w:line="360" w:lineRule="auto"/>
        <w:rPr>
          <w:rFonts w:ascii="Arial" w:hAnsi="Arial" w:cs="Arial"/>
          <w:sz w:val="28"/>
          <w:szCs w:val="48"/>
        </w:rPr>
      </w:pPr>
    </w:p>
    <w:p w14:paraId="05A5BE11" w14:textId="77777777" w:rsidR="00277C3E" w:rsidRDefault="00277C3E" w:rsidP="009C6FD6">
      <w:pPr>
        <w:spacing w:line="360" w:lineRule="auto"/>
        <w:rPr>
          <w:rFonts w:ascii="Arial" w:hAnsi="Arial" w:cs="Arial"/>
          <w:sz w:val="28"/>
          <w:szCs w:val="48"/>
        </w:rPr>
      </w:pPr>
    </w:p>
    <w:p w14:paraId="427946A0" w14:textId="77777777" w:rsidR="00277C3E" w:rsidRDefault="00277C3E" w:rsidP="009C6FD6">
      <w:pPr>
        <w:spacing w:line="360" w:lineRule="auto"/>
        <w:rPr>
          <w:rFonts w:ascii="Arial" w:hAnsi="Arial" w:cs="Arial"/>
          <w:sz w:val="28"/>
          <w:szCs w:val="48"/>
        </w:rPr>
      </w:pPr>
    </w:p>
    <w:p w14:paraId="419747A9" w14:textId="1DE00F6A" w:rsidR="00277C3E" w:rsidRDefault="005C52CB" w:rsidP="009C6FD6">
      <w:pPr>
        <w:spacing w:line="360" w:lineRule="auto"/>
        <w:rPr>
          <w:rFonts w:ascii="Arial" w:hAnsi="Arial" w:cs="Arial"/>
          <w:sz w:val="28"/>
          <w:szCs w:val="48"/>
        </w:rPr>
      </w:pPr>
      <w:r>
        <w:rPr>
          <w:rFonts w:ascii="Arial" w:hAnsi="Arial" w:cs="Arial"/>
          <w:noProof/>
          <w:sz w:val="28"/>
          <w:szCs w:val="48"/>
        </w:rPr>
        <w:drawing>
          <wp:inline distT="0" distB="0" distL="0" distR="0" wp14:anchorId="2809CE14" wp14:editId="6727B368">
            <wp:extent cx="5721350" cy="8098790"/>
            <wp:effectExtent l="0" t="0" r="0" b="0"/>
            <wp:docPr id="22" name="Picture 22" descr="../../../../var/folders/90/bpr167ld7y58l2p1g403msfm0000gn/T/com.apple.Preview/com.apple.Preview.PasteboardItems/McDonnell,%20Ross%20ethics%20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var/folders/90/bpr167ld7y58l2p1g403msfm0000gn/T/com.apple.Preview/com.apple.Preview.PasteboardItems/McDonnell,%20Ross%20ethics%20f"/>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21350" cy="8098790"/>
                    </a:xfrm>
                    <a:prstGeom prst="rect">
                      <a:avLst/>
                    </a:prstGeom>
                    <a:noFill/>
                    <a:ln>
                      <a:noFill/>
                    </a:ln>
                  </pic:spPr>
                </pic:pic>
              </a:graphicData>
            </a:graphic>
          </wp:inline>
        </w:drawing>
      </w:r>
    </w:p>
    <w:p w14:paraId="63A4E892" w14:textId="44974BAE" w:rsidR="00277C3E" w:rsidRDefault="005C52CB" w:rsidP="009C6FD6">
      <w:pPr>
        <w:spacing w:line="360" w:lineRule="auto"/>
        <w:rPr>
          <w:rFonts w:ascii="Arial" w:hAnsi="Arial" w:cs="Arial"/>
          <w:sz w:val="28"/>
          <w:szCs w:val="48"/>
        </w:rPr>
      </w:pPr>
      <w:r>
        <w:rPr>
          <w:rFonts w:ascii="Arial" w:hAnsi="Arial" w:cs="Arial"/>
          <w:noProof/>
          <w:sz w:val="28"/>
          <w:szCs w:val="48"/>
        </w:rPr>
        <w:lastRenderedPageBreak/>
        <w:drawing>
          <wp:inline distT="0" distB="0" distL="0" distR="0" wp14:anchorId="44DF4FA4" wp14:editId="791A8E12">
            <wp:extent cx="5721350" cy="8098790"/>
            <wp:effectExtent l="0" t="0" r="0" b="0"/>
            <wp:docPr id="23" name="Picture 23" descr="../../../../var/folders/90/bpr167ld7y58l2p1g403msfm0000gn/T/com.apple.Preview/com.apple.Preview.PasteboardItems/McDonnell,%20Ross%20ethics%20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var/folders/90/bpr167ld7y58l2p1g403msfm0000gn/T/com.apple.Preview/com.apple.Preview.PasteboardItems/McDonnell,%20Ross%20ethics%20f"/>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21350" cy="8098790"/>
                    </a:xfrm>
                    <a:prstGeom prst="rect">
                      <a:avLst/>
                    </a:prstGeom>
                    <a:noFill/>
                    <a:ln>
                      <a:noFill/>
                    </a:ln>
                  </pic:spPr>
                </pic:pic>
              </a:graphicData>
            </a:graphic>
          </wp:inline>
        </w:drawing>
      </w:r>
    </w:p>
    <w:p w14:paraId="487B227F" w14:textId="535385C5" w:rsidR="00277C3E" w:rsidRDefault="005C52CB" w:rsidP="009C6FD6">
      <w:pPr>
        <w:spacing w:line="360" w:lineRule="auto"/>
        <w:rPr>
          <w:rFonts w:ascii="Arial" w:hAnsi="Arial" w:cs="Arial"/>
          <w:sz w:val="28"/>
          <w:szCs w:val="48"/>
        </w:rPr>
      </w:pPr>
      <w:r>
        <w:rPr>
          <w:rFonts w:ascii="Arial" w:hAnsi="Arial" w:cs="Arial"/>
          <w:noProof/>
          <w:sz w:val="28"/>
          <w:szCs w:val="48"/>
        </w:rPr>
        <w:lastRenderedPageBreak/>
        <w:drawing>
          <wp:inline distT="0" distB="0" distL="0" distR="0" wp14:anchorId="42F9AFD7" wp14:editId="0AC93AF5">
            <wp:extent cx="5721350" cy="8098790"/>
            <wp:effectExtent l="0" t="0" r="0" b="0"/>
            <wp:docPr id="24" name="Picture 24" descr="../../../../var/folders/90/bpr167ld7y58l2p1g403msfm0000gn/T/com.apple.Preview/com.apple.Preview.PasteboardItems/McDonnell,%20Ross%20ethics%20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var/folders/90/bpr167ld7y58l2p1g403msfm0000gn/T/com.apple.Preview/com.apple.Preview.PasteboardItems/McDonnell,%20Ross%20ethics%20f"/>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21350" cy="8098790"/>
                    </a:xfrm>
                    <a:prstGeom prst="rect">
                      <a:avLst/>
                    </a:prstGeom>
                    <a:noFill/>
                    <a:ln>
                      <a:noFill/>
                    </a:ln>
                  </pic:spPr>
                </pic:pic>
              </a:graphicData>
            </a:graphic>
          </wp:inline>
        </w:drawing>
      </w:r>
    </w:p>
    <w:p w14:paraId="36E74CD6" w14:textId="77777777" w:rsidR="00277C3E" w:rsidRDefault="00277C3E" w:rsidP="009C6FD6">
      <w:pPr>
        <w:spacing w:line="360" w:lineRule="auto"/>
        <w:rPr>
          <w:rFonts w:ascii="Arial" w:hAnsi="Arial" w:cs="Arial"/>
          <w:sz w:val="28"/>
          <w:szCs w:val="48"/>
        </w:rPr>
      </w:pPr>
    </w:p>
    <w:p w14:paraId="627B7A64" w14:textId="03C886DE" w:rsidR="00277C3E" w:rsidRDefault="005C52CB" w:rsidP="009C6FD6">
      <w:pPr>
        <w:spacing w:line="360" w:lineRule="auto"/>
        <w:rPr>
          <w:rFonts w:ascii="Arial" w:hAnsi="Arial" w:cs="Arial"/>
          <w:sz w:val="28"/>
          <w:szCs w:val="48"/>
        </w:rPr>
      </w:pPr>
      <w:r>
        <w:rPr>
          <w:rFonts w:ascii="Arial" w:hAnsi="Arial" w:cs="Arial"/>
          <w:noProof/>
          <w:sz w:val="28"/>
          <w:szCs w:val="48"/>
        </w:rPr>
        <w:lastRenderedPageBreak/>
        <w:drawing>
          <wp:inline distT="0" distB="0" distL="0" distR="0" wp14:anchorId="13A47FDD" wp14:editId="64E78A90">
            <wp:extent cx="5721350" cy="8098790"/>
            <wp:effectExtent l="0" t="0" r="0" b="0"/>
            <wp:docPr id="25" name="Picture 25" descr="../../../../var/folders/90/bpr167ld7y58l2p1g403msfm0000gn/T/com.apple.Preview/com.apple.Preview.PasteboardItems/McDonnell,%20Ross%20ethics%20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var/folders/90/bpr167ld7y58l2p1g403msfm0000gn/T/com.apple.Preview/com.apple.Preview.PasteboardItems/McDonnell,%20Ross%20ethics%20f"/>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21350" cy="8098790"/>
                    </a:xfrm>
                    <a:prstGeom prst="rect">
                      <a:avLst/>
                    </a:prstGeom>
                    <a:noFill/>
                    <a:ln>
                      <a:noFill/>
                    </a:ln>
                  </pic:spPr>
                </pic:pic>
              </a:graphicData>
            </a:graphic>
          </wp:inline>
        </w:drawing>
      </w:r>
    </w:p>
    <w:p w14:paraId="36134790" w14:textId="77777777" w:rsidR="00277C3E" w:rsidRDefault="00277C3E" w:rsidP="009C6FD6">
      <w:pPr>
        <w:spacing w:line="360" w:lineRule="auto"/>
        <w:rPr>
          <w:rFonts w:ascii="Arial" w:hAnsi="Arial" w:cs="Arial"/>
          <w:sz w:val="28"/>
          <w:szCs w:val="48"/>
        </w:rPr>
      </w:pPr>
    </w:p>
    <w:p w14:paraId="1CAD351C" w14:textId="25D273B7" w:rsidR="00277C3E" w:rsidRDefault="005C52CB" w:rsidP="009C6FD6">
      <w:pPr>
        <w:spacing w:line="360" w:lineRule="auto"/>
        <w:rPr>
          <w:rFonts w:ascii="Arial" w:hAnsi="Arial" w:cs="Arial"/>
          <w:sz w:val="28"/>
          <w:szCs w:val="48"/>
        </w:rPr>
      </w:pPr>
      <w:r>
        <w:rPr>
          <w:rFonts w:ascii="Arial" w:hAnsi="Arial" w:cs="Arial"/>
          <w:noProof/>
          <w:sz w:val="28"/>
          <w:szCs w:val="48"/>
        </w:rPr>
        <w:lastRenderedPageBreak/>
        <w:drawing>
          <wp:inline distT="0" distB="0" distL="0" distR="0" wp14:anchorId="498C9B76" wp14:editId="21BBB40B">
            <wp:extent cx="5721350" cy="8098790"/>
            <wp:effectExtent l="0" t="0" r="0" b="0"/>
            <wp:docPr id="26" name="Picture 26" descr="../../../../var/folders/90/bpr167ld7y58l2p1g403msfm0000gn/T/com.apple.Preview/com.apple.Preview.PasteboardItems/McDonnell,%20Ross%20ethics%20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var/folders/90/bpr167ld7y58l2p1g403msfm0000gn/T/com.apple.Preview/com.apple.Preview.PasteboardItems/McDonnell,%20Ross%20ethics%20f"/>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21350" cy="8098790"/>
                    </a:xfrm>
                    <a:prstGeom prst="rect">
                      <a:avLst/>
                    </a:prstGeom>
                    <a:noFill/>
                    <a:ln>
                      <a:noFill/>
                    </a:ln>
                  </pic:spPr>
                </pic:pic>
              </a:graphicData>
            </a:graphic>
          </wp:inline>
        </w:drawing>
      </w:r>
    </w:p>
    <w:p w14:paraId="3BDB25D3" w14:textId="77777777" w:rsidR="00277C3E" w:rsidRDefault="00277C3E" w:rsidP="009C6FD6">
      <w:pPr>
        <w:spacing w:line="360" w:lineRule="auto"/>
        <w:rPr>
          <w:rFonts w:ascii="Arial" w:hAnsi="Arial" w:cs="Arial"/>
          <w:sz w:val="28"/>
          <w:szCs w:val="48"/>
        </w:rPr>
      </w:pPr>
    </w:p>
    <w:p w14:paraId="6146E166" w14:textId="64F193BB" w:rsidR="00277C3E" w:rsidRDefault="005C52CB" w:rsidP="009C6FD6">
      <w:pPr>
        <w:spacing w:line="360" w:lineRule="auto"/>
        <w:rPr>
          <w:rFonts w:ascii="Arial" w:hAnsi="Arial" w:cs="Arial"/>
          <w:sz w:val="28"/>
          <w:szCs w:val="48"/>
        </w:rPr>
      </w:pPr>
      <w:r>
        <w:rPr>
          <w:rFonts w:ascii="Arial" w:hAnsi="Arial" w:cs="Arial"/>
          <w:noProof/>
          <w:sz w:val="28"/>
          <w:szCs w:val="48"/>
        </w:rPr>
        <w:lastRenderedPageBreak/>
        <w:drawing>
          <wp:inline distT="0" distB="0" distL="0" distR="0" wp14:anchorId="3AF88ED4" wp14:editId="38F6DBE5">
            <wp:extent cx="5721350" cy="8098790"/>
            <wp:effectExtent l="0" t="0" r="0" b="0"/>
            <wp:docPr id="28" name="Picture 28" descr="../../../../var/folders/90/bpr167ld7y58l2p1g403msfm0000gn/T/com.apple.Preview/com.apple.Preview.PasteboardItems/McDonnell,%20Ross%20ethics%20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var/folders/90/bpr167ld7y58l2p1g403msfm0000gn/T/com.apple.Preview/com.apple.Preview.PasteboardItems/McDonnell,%20Ross%20ethics%20f"/>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21350" cy="8098790"/>
                    </a:xfrm>
                    <a:prstGeom prst="rect">
                      <a:avLst/>
                    </a:prstGeom>
                    <a:noFill/>
                    <a:ln>
                      <a:noFill/>
                    </a:ln>
                  </pic:spPr>
                </pic:pic>
              </a:graphicData>
            </a:graphic>
          </wp:inline>
        </w:drawing>
      </w:r>
    </w:p>
    <w:p w14:paraId="7741E669" w14:textId="77777777" w:rsidR="00277C3E" w:rsidRDefault="00277C3E" w:rsidP="009C6FD6">
      <w:pPr>
        <w:spacing w:line="360" w:lineRule="auto"/>
        <w:rPr>
          <w:rFonts w:ascii="Arial" w:hAnsi="Arial" w:cs="Arial"/>
          <w:sz w:val="28"/>
          <w:szCs w:val="48"/>
        </w:rPr>
      </w:pPr>
    </w:p>
    <w:p w14:paraId="36313A9D" w14:textId="5DD45DBB" w:rsidR="00277C3E" w:rsidRDefault="005C52CB" w:rsidP="009C6FD6">
      <w:pPr>
        <w:spacing w:line="360" w:lineRule="auto"/>
        <w:rPr>
          <w:rFonts w:ascii="Arial" w:hAnsi="Arial" w:cs="Arial"/>
          <w:sz w:val="28"/>
          <w:szCs w:val="48"/>
        </w:rPr>
      </w:pPr>
      <w:r>
        <w:rPr>
          <w:rFonts w:ascii="Arial" w:hAnsi="Arial" w:cs="Arial"/>
          <w:noProof/>
          <w:sz w:val="28"/>
          <w:szCs w:val="48"/>
        </w:rPr>
        <w:lastRenderedPageBreak/>
        <w:drawing>
          <wp:inline distT="0" distB="0" distL="0" distR="0" wp14:anchorId="534B0059" wp14:editId="715EA81F">
            <wp:extent cx="5727700" cy="8089900"/>
            <wp:effectExtent l="0" t="0" r="0" b="0"/>
            <wp:docPr id="29" name="Picture 29" descr="../../../../var/folders/90/bpr167ld7y58l2p1g403msfm0000gn/T/com.apple.Preview/com.apple.Preview.PasteboardItems/McDonnell,%20Ross%20ethics%20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var/folders/90/bpr167ld7y58l2p1g403msfm0000gn/T/com.apple.Preview/com.apple.Preview.PasteboardItems/McDonnell,%20Ross%20ethics%20f"/>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27700" cy="8089900"/>
                    </a:xfrm>
                    <a:prstGeom prst="rect">
                      <a:avLst/>
                    </a:prstGeom>
                    <a:noFill/>
                    <a:ln>
                      <a:noFill/>
                    </a:ln>
                  </pic:spPr>
                </pic:pic>
              </a:graphicData>
            </a:graphic>
          </wp:inline>
        </w:drawing>
      </w:r>
    </w:p>
    <w:p w14:paraId="19A2653D" w14:textId="6B8BAC9B" w:rsidR="00277C3E" w:rsidRDefault="005C52CB" w:rsidP="009C6FD6">
      <w:pPr>
        <w:spacing w:line="360" w:lineRule="auto"/>
        <w:rPr>
          <w:rFonts w:ascii="Arial" w:hAnsi="Arial" w:cs="Arial"/>
          <w:sz w:val="28"/>
          <w:szCs w:val="48"/>
        </w:rPr>
      </w:pPr>
      <w:r>
        <w:rPr>
          <w:rFonts w:ascii="Arial" w:hAnsi="Arial" w:cs="Arial"/>
          <w:noProof/>
          <w:sz w:val="28"/>
          <w:szCs w:val="48"/>
        </w:rPr>
        <w:lastRenderedPageBreak/>
        <w:drawing>
          <wp:inline distT="0" distB="0" distL="0" distR="0" wp14:anchorId="61FC402B" wp14:editId="5764957C">
            <wp:extent cx="5721350" cy="8098790"/>
            <wp:effectExtent l="0" t="0" r="0" b="0"/>
            <wp:docPr id="30" name="Picture 30" descr="../../../../var/folders/90/bpr167ld7y58l2p1g403msfm0000gn/T/com.apple.Preview/com.apple.Preview.PasteboardItems/McDonnell,%20Ross%20ethics%20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var/folders/90/bpr167ld7y58l2p1g403msfm0000gn/T/com.apple.Preview/com.apple.Preview.PasteboardItems/McDonnell,%20Ross%20ethics%20f"/>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21350" cy="8098790"/>
                    </a:xfrm>
                    <a:prstGeom prst="rect">
                      <a:avLst/>
                    </a:prstGeom>
                    <a:noFill/>
                    <a:ln>
                      <a:noFill/>
                    </a:ln>
                  </pic:spPr>
                </pic:pic>
              </a:graphicData>
            </a:graphic>
          </wp:inline>
        </w:drawing>
      </w:r>
    </w:p>
    <w:p w14:paraId="0612A497" w14:textId="77777777" w:rsidR="00277C3E" w:rsidRDefault="00277C3E" w:rsidP="009C6FD6">
      <w:pPr>
        <w:spacing w:line="360" w:lineRule="auto"/>
        <w:rPr>
          <w:rFonts w:ascii="Arial" w:hAnsi="Arial" w:cs="Arial"/>
          <w:sz w:val="28"/>
          <w:szCs w:val="48"/>
        </w:rPr>
      </w:pPr>
    </w:p>
    <w:p w14:paraId="1440D6A7" w14:textId="77777777" w:rsidR="00277C3E" w:rsidRDefault="00277C3E" w:rsidP="009C6FD6">
      <w:pPr>
        <w:spacing w:line="360" w:lineRule="auto"/>
        <w:rPr>
          <w:rFonts w:ascii="Arial" w:hAnsi="Arial" w:cs="Arial"/>
          <w:sz w:val="28"/>
          <w:szCs w:val="48"/>
        </w:rPr>
      </w:pPr>
    </w:p>
    <w:p w14:paraId="6763B323" w14:textId="238DEDED" w:rsidR="00DE2D41" w:rsidRDefault="00DE2D41" w:rsidP="009C6FD6">
      <w:pPr>
        <w:spacing w:line="360" w:lineRule="auto"/>
        <w:rPr>
          <w:rFonts w:ascii="Arial" w:hAnsi="Arial" w:cs="Arial"/>
          <w:sz w:val="28"/>
          <w:szCs w:val="48"/>
        </w:rPr>
      </w:pPr>
      <w:r w:rsidRPr="005C52CB">
        <w:rPr>
          <w:rFonts w:ascii="Arial" w:hAnsi="Arial" w:cs="Arial"/>
          <w:b/>
          <w:sz w:val="28"/>
          <w:szCs w:val="48"/>
        </w:rPr>
        <w:lastRenderedPageBreak/>
        <w:t>Appendix two – Pupil Questionnaire</w:t>
      </w:r>
      <w:r w:rsidR="00277C3E">
        <w:rPr>
          <w:rFonts w:ascii="Arial" w:hAnsi="Arial" w:cs="Arial"/>
          <w:i/>
          <w:noProof/>
        </w:rPr>
        <w:drawing>
          <wp:inline distT="0" distB="0" distL="0" distR="0" wp14:anchorId="16ED5F7D" wp14:editId="48C7A95C">
            <wp:extent cx="5187541" cy="7360194"/>
            <wp:effectExtent l="0" t="0" r="0" b="6350"/>
            <wp:docPr id="1" name="Picture 1" descr="Screenshot%202019-04-29%20at%2009.26.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shot%202019-04-29%20at%2009.26.09.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227334" cy="7416653"/>
                    </a:xfrm>
                    <a:prstGeom prst="rect">
                      <a:avLst/>
                    </a:prstGeom>
                    <a:noFill/>
                    <a:ln>
                      <a:noFill/>
                    </a:ln>
                  </pic:spPr>
                </pic:pic>
              </a:graphicData>
            </a:graphic>
          </wp:inline>
        </w:drawing>
      </w:r>
    </w:p>
    <w:p w14:paraId="7A2A80A3" w14:textId="5D6618E5" w:rsidR="00165498" w:rsidRDefault="00165498" w:rsidP="009C6FD6">
      <w:pPr>
        <w:spacing w:line="360" w:lineRule="auto"/>
        <w:rPr>
          <w:rFonts w:ascii="Arial" w:hAnsi="Arial" w:cs="Arial"/>
          <w:sz w:val="28"/>
          <w:szCs w:val="48"/>
        </w:rPr>
      </w:pPr>
      <w:r>
        <w:rPr>
          <w:rFonts w:ascii="Arial" w:hAnsi="Arial" w:cs="Arial"/>
          <w:noProof/>
          <w:sz w:val="28"/>
          <w:szCs w:val="48"/>
        </w:rPr>
        <w:lastRenderedPageBreak/>
        <w:drawing>
          <wp:inline distT="0" distB="0" distL="0" distR="0" wp14:anchorId="6377117B" wp14:editId="2EB91D2B">
            <wp:extent cx="5490759" cy="8202930"/>
            <wp:effectExtent l="0" t="0" r="0" b="1270"/>
            <wp:docPr id="3" name="Picture 3" descr="Screenshot%202019-04-29%20at%2009.26.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shot%202019-04-29%20at%2009.26.26.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499303" cy="8215694"/>
                    </a:xfrm>
                    <a:prstGeom prst="rect">
                      <a:avLst/>
                    </a:prstGeom>
                    <a:noFill/>
                    <a:ln>
                      <a:noFill/>
                    </a:ln>
                  </pic:spPr>
                </pic:pic>
              </a:graphicData>
            </a:graphic>
          </wp:inline>
        </w:drawing>
      </w:r>
    </w:p>
    <w:p w14:paraId="48961843" w14:textId="0E7A9D88" w:rsidR="00DE2D41" w:rsidRDefault="00165498" w:rsidP="009C6FD6">
      <w:pPr>
        <w:spacing w:line="360" w:lineRule="auto"/>
        <w:rPr>
          <w:rFonts w:ascii="Arial" w:hAnsi="Arial" w:cs="Arial"/>
          <w:sz w:val="28"/>
          <w:szCs w:val="48"/>
        </w:rPr>
      </w:pPr>
      <w:r>
        <w:rPr>
          <w:rFonts w:ascii="Arial" w:hAnsi="Arial" w:cs="Arial"/>
          <w:noProof/>
          <w:sz w:val="28"/>
          <w:szCs w:val="48"/>
        </w:rPr>
        <w:lastRenderedPageBreak/>
        <w:drawing>
          <wp:inline distT="0" distB="0" distL="0" distR="0" wp14:anchorId="10FA2E38" wp14:editId="0EA0BFEF">
            <wp:extent cx="5080635" cy="1537553"/>
            <wp:effectExtent l="0" t="0" r="0" b="12065"/>
            <wp:docPr id="4" name="Picture 4" descr="Screenshot%202019-04-29%20at%2009.26.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shot%202019-04-29%20at%2009.26.43.pn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131648" cy="1552991"/>
                    </a:xfrm>
                    <a:prstGeom prst="rect">
                      <a:avLst/>
                    </a:prstGeom>
                    <a:noFill/>
                    <a:ln>
                      <a:noFill/>
                    </a:ln>
                  </pic:spPr>
                </pic:pic>
              </a:graphicData>
            </a:graphic>
          </wp:inline>
        </w:drawing>
      </w:r>
    </w:p>
    <w:p w14:paraId="2E33B236" w14:textId="77777777" w:rsidR="00DE2D41" w:rsidRDefault="00DE2D41" w:rsidP="009C6FD6">
      <w:pPr>
        <w:spacing w:line="360" w:lineRule="auto"/>
        <w:rPr>
          <w:rFonts w:ascii="Arial" w:hAnsi="Arial" w:cs="Arial"/>
          <w:sz w:val="28"/>
          <w:szCs w:val="48"/>
        </w:rPr>
      </w:pPr>
    </w:p>
    <w:p w14:paraId="114D7F10" w14:textId="77777777" w:rsidR="00277C3E" w:rsidRDefault="00277C3E" w:rsidP="009C6FD6">
      <w:pPr>
        <w:spacing w:line="360" w:lineRule="auto"/>
        <w:rPr>
          <w:rFonts w:ascii="Arial" w:hAnsi="Arial" w:cs="Arial"/>
          <w:sz w:val="28"/>
          <w:szCs w:val="48"/>
        </w:rPr>
      </w:pPr>
    </w:p>
    <w:p w14:paraId="651052D7" w14:textId="77777777" w:rsidR="00277C3E" w:rsidRDefault="00277C3E" w:rsidP="009C6FD6">
      <w:pPr>
        <w:spacing w:line="360" w:lineRule="auto"/>
        <w:rPr>
          <w:rFonts w:ascii="Arial" w:hAnsi="Arial" w:cs="Arial"/>
          <w:sz w:val="28"/>
          <w:szCs w:val="48"/>
        </w:rPr>
      </w:pPr>
    </w:p>
    <w:p w14:paraId="3E46EDA1" w14:textId="77777777" w:rsidR="00277C3E" w:rsidRDefault="00277C3E" w:rsidP="009C6FD6">
      <w:pPr>
        <w:spacing w:line="360" w:lineRule="auto"/>
        <w:rPr>
          <w:rFonts w:ascii="Arial" w:hAnsi="Arial" w:cs="Arial"/>
          <w:sz w:val="28"/>
          <w:szCs w:val="48"/>
        </w:rPr>
      </w:pPr>
    </w:p>
    <w:p w14:paraId="42170611" w14:textId="77777777" w:rsidR="00277C3E" w:rsidRDefault="00277C3E" w:rsidP="009C6FD6">
      <w:pPr>
        <w:spacing w:line="360" w:lineRule="auto"/>
        <w:rPr>
          <w:rFonts w:ascii="Arial" w:hAnsi="Arial" w:cs="Arial"/>
          <w:sz w:val="28"/>
          <w:szCs w:val="48"/>
        </w:rPr>
      </w:pPr>
    </w:p>
    <w:p w14:paraId="08508615" w14:textId="77777777" w:rsidR="00277C3E" w:rsidRDefault="00277C3E" w:rsidP="009C6FD6">
      <w:pPr>
        <w:spacing w:line="360" w:lineRule="auto"/>
        <w:rPr>
          <w:rFonts w:ascii="Arial" w:hAnsi="Arial" w:cs="Arial"/>
          <w:sz w:val="28"/>
          <w:szCs w:val="48"/>
        </w:rPr>
      </w:pPr>
    </w:p>
    <w:p w14:paraId="1434872F" w14:textId="77777777" w:rsidR="00277C3E" w:rsidRDefault="00277C3E" w:rsidP="009C6FD6">
      <w:pPr>
        <w:spacing w:line="360" w:lineRule="auto"/>
        <w:rPr>
          <w:rFonts w:ascii="Arial" w:hAnsi="Arial" w:cs="Arial"/>
          <w:sz w:val="28"/>
          <w:szCs w:val="48"/>
        </w:rPr>
      </w:pPr>
    </w:p>
    <w:p w14:paraId="3E32C85A" w14:textId="77777777" w:rsidR="00277C3E" w:rsidRDefault="00277C3E" w:rsidP="009C6FD6">
      <w:pPr>
        <w:spacing w:line="360" w:lineRule="auto"/>
        <w:rPr>
          <w:rFonts w:ascii="Arial" w:hAnsi="Arial" w:cs="Arial"/>
          <w:sz w:val="28"/>
          <w:szCs w:val="48"/>
        </w:rPr>
      </w:pPr>
    </w:p>
    <w:p w14:paraId="3D3CF9F7" w14:textId="77777777" w:rsidR="00277C3E" w:rsidRDefault="00277C3E" w:rsidP="009C6FD6">
      <w:pPr>
        <w:spacing w:line="360" w:lineRule="auto"/>
        <w:rPr>
          <w:rFonts w:ascii="Arial" w:hAnsi="Arial" w:cs="Arial"/>
          <w:sz w:val="28"/>
          <w:szCs w:val="48"/>
        </w:rPr>
      </w:pPr>
    </w:p>
    <w:p w14:paraId="674E4754" w14:textId="77777777" w:rsidR="00277C3E" w:rsidRDefault="00277C3E" w:rsidP="009C6FD6">
      <w:pPr>
        <w:spacing w:line="360" w:lineRule="auto"/>
        <w:rPr>
          <w:rFonts w:ascii="Arial" w:hAnsi="Arial" w:cs="Arial"/>
          <w:sz w:val="28"/>
          <w:szCs w:val="48"/>
        </w:rPr>
      </w:pPr>
    </w:p>
    <w:p w14:paraId="4113501C" w14:textId="77777777" w:rsidR="00277C3E" w:rsidRDefault="00277C3E" w:rsidP="009C6FD6">
      <w:pPr>
        <w:spacing w:line="360" w:lineRule="auto"/>
        <w:rPr>
          <w:rFonts w:ascii="Arial" w:hAnsi="Arial" w:cs="Arial"/>
          <w:sz w:val="28"/>
          <w:szCs w:val="48"/>
        </w:rPr>
      </w:pPr>
    </w:p>
    <w:p w14:paraId="1CF51FE9" w14:textId="77777777" w:rsidR="00277C3E" w:rsidRDefault="00277C3E" w:rsidP="009C6FD6">
      <w:pPr>
        <w:spacing w:line="360" w:lineRule="auto"/>
        <w:rPr>
          <w:rFonts w:ascii="Arial" w:hAnsi="Arial" w:cs="Arial"/>
          <w:sz w:val="28"/>
          <w:szCs w:val="48"/>
        </w:rPr>
      </w:pPr>
    </w:p>
    <w:p w14:paraId="02D5EA0A" w14:textId="77777777" w:rsidR="00277C3E" w:rsidRDefault="00277C3E" w:rsidP="009C6FD6">
      <w:pPr>
        <w:spacing w:line="360" w:lineRule="auto"/>
        <w:rPr>
          <w:rFonts w:ascii="Arial" w:hAnsi="Arial" w:cs="Arial"/>
          <w:sz w:val="28"/>
          <w:szCs w:val="48"/>
        </w:rPr>
      </w:pPr>
    </w:p>
    <w:p w14:paraId="6380448B" w14:textId="77777777" w:rsidR="00277C3E" w:rsidRDefault="00277C3E" w:rsidP="009C6FD6">
      <w:pPr>
        <w:spacing w:line="360" w:lineRule="auto"/>
        <w:rPr>
          <w:rFonts w:ascii="Arial" w:hAnsi="Arial" w:cs="Arial"/>
          <w:sz w:val="28"/>
          <w:szCs w:val="48"/>
        </w:rPr>
      </w:pPr>
    </w:p>
    <w:p w14:paraId="4AD26A34" w14:textId="77777777" w:rsidR="00277C3E" w:rsidRDefault="00277C3E" w:rsidP="009C6FD6">
      <w:pPr>
        <w:spacing w:line="360" w:lineRule="auto"/>
        <w:rPr>
          <w:rFonts w:ascii="Arial" w:hAnsi="Arial" w:cs="Arial"/>
          <w:sz w:val="28"/>
          <w:szCs w:val="48"/>
        </w:rPr>
      </w:pPr>
    </w:p>
    <w:p w14:paraId="05413857" w14:textId="77777777" w:rsidR="00277C3E" w:rsidRDefault="00277C3E" w:rsidP="009C6FD6">
      <w:pPr>
        <w:spacing w:line="360" w:lineRule="auto"/>
        <w:rPr>
          <w:rFonts w:ascii="Arial" w:hAnsi="Arial" w:cs="Arial"/>
          <w:sz w:val="28"/>
          <w:szCs w:val="48"/>
        </w:rPr>
      </w:pPr>
    </w:p>
    <w:p w14:paraId="321B2737" w14:textId="77777777" w:rsidR="00277C3E" w:rsidRDefault="00277C3E" w:rsidP="009C6FD6">
      <w:pPr>
        <w:spacing w:line="360" w:lineRule="auto"/>
        <w:rPr>
          <w:rFonts w:ascii="Arial" w:hAnsi="Arial" w:cs="Arial"/>
          <w:sz w:val="28"/>
          <w:szCs w:val="48"/>
        </w:rPr>
      </w:pPr>
    </w:p>
    <w:p w14:paraId="56BC3901" w14:textId="77777777" w:rsidR="00277C3E" w:rsidRDefault="00277C3E" w:rsidP="009C6FD6">
      <w:pPr>
        <w:spacing w:line="360" w:lineRule="auto"/>
        <w:rPr>
          <w:rFonts w:ascii="Arial" w:hAnsi="Arial" w:cs="Arial"/>
          <w:sz w:val="28"/>
          <w:szCs w:val="48"/>
        </w:rPr>
      </w:pPr>
    </w:p>
    <w:p w14:paraId="0DE3B4E8" w14:textId="77777777" w:rsidR="00277C3E" w:rsidRDefault="00277C3E" w:rsidP="009C6FD6">
      <w:pPr>
        <w:spacing w:line="360" w:lineRule="auto"/>
        <w:rPr>
          <w:rFonts w:ascii="Arial" w:hAnsi="Arial" w:cs="Arial"/>
          <w:sz w:val="28"/>
          <w:szCs w:val="48"/>
        </w:rPr>
      </w:pPr>
    </w:p>
    <w:p w14:paraId="739FDE14" w14:textId="77777777" w:rsidR="00277C3E" w:rsidRDefault="00277C3E" w:rsidP="009C6FD6">
      <w:pPr>
        <w:spacing w:line="360" w:lineRule="auto"/>
        <w:rPr>
          <w:rFonts w:ascii="Arial" w:hAnsi="Arial" w:cs="Arial"/>
          <w:sz w:val="28"/>
          <w:szCs w:val="48"/>
        </w:rPr>
      </w:pPr>
    </w:p>
    <w:p w14:paraId="57178F23" w14:textId="77777777" w:rsidR="00277C3E" w:rsidRDefault="00277C3E" w:rsidP="009C6FD6">
      <w:pPr>
        <w:spacing w:line="360" w:lineRule="auto"/>
        <w:rPr>
          <w:rFonts w:ascii="Arial" w:hAnsi="Arial" w:cs="Arial"/>
          <w:sz w:val="28"/>
          <w:szCs w:val="48"/>
        </w:rPr>
      </w:pPr>
    </w:p>
    <w:p w14:paraId="3DDB24E1" w14:textId="77777777" w:rsidR="00277C3E" w:rsidRDefault="00277C3E" w:rsidP="009C6FD6">
      <w:pPr>
        <w:spacing w:line="360" w:lineRule="auto"/>
        <w:rPr>
          <w:rFonts w:ascii="Arial" w:hAnsi="Arial" w:cs="Arial"/>
          <w:sz w:val="28"/>
          <w:szCs w:val="48"/>
        </w:rPr>
      </w:pPr>
    </w:p>
    <w:p w14:paraId="1B22AC8C" w14:textId="77777777" w:rsidR="00277C3E" w:rsidRDefault="00277C3E" w:rsidP="009C6FD6">
      <w:pPr>
        <w:spacing w:line="360" w:lineRule="auto"/>
        <w:rPr>
          <w:rFonts w:ascii="Arial" w:hAnsi="Arial" w:cs="Arial"/>
          <w:sz w:val="28"/>
          <w:szCs w:val="48"/>
        </w:rPr>
      </w:pPr>
    </w:p>
    <w:p w14:paraId="1048911F" w14:textId="29E35556" w:rsidR="00DE2D41" w:rsidRPr="005C52CB" w:rsidRDefault="00277C3E" w:rsidP="009C6FD6">
      <w:pPr>
        <w:spacing w:line="360" w:lineRule="auto"/>
        <w:rPr>
          <w:rFonts w:ascii="Arial" w:hAnsi="Arial" w:cs="Arial"/>
          <w:b/>
          <w:sz w:val="28"/>
          <w:szCs w:val="48"/>
        </w:rPr>
      </w:pPr>
      <w:r w:rsidRPr="005C52CB">
        <w:rPr>
          <w:rFonts w:ascii="Arial" w:hAnsi="Arial" w:cs="Arial"/>
          <w:b/>
          <w:sz w:val="28"/>
          <w:szCs w:val="48"/>
        </w:rPr>
        <w:lastRenderedPageBreak/>
        <w:t>Appendix three</w:t>
      </w:r>
      <w:r w:rsidR="00DE2D41" w:rsidRPr="005C52CB">
        <w:rPr>
          <w:rFonts w:ascii="Arial" w:hAnsi="Arial" w:cs="Arial"/>
          <w:b/>
          <w:sz w:val="28"/>
          <w:szCs w:val="48"/>
        </w:rPr>
        <w:t xml:space="preserve"> – Staff questionnaire</w:t>
      </w:r>
    </w:p>
    <w:p w14:paraId="3093334C" w14:textId="5F0EC039" w:rsidR="00DE2D41" w:rsidRDefault="00CF6480" w:rsidP="009C6FD6">
      <w:pPr>
        <w:spacing w:line="360" w:lineRule="auto"/>
        <w:rPr>
          <w:rFonts w:ascii="Arial" w:hAnsi="Arial" w:cs="Arial"/>
          <w:sz w:val="28"/>
          <w:szCs w:val="48"/>
        </w:rPr>
      </w:pPr>
      <w:r>
        <w:rPr>
          <w:rFonts w:ascii="Arial" w:hAnsi="Arial" w:cs="Arial"/>
          <w:noProof/>
          <w:sz w:val="28"/>
          <w:szCs w:val="48"/>
        </w:rPr>
        <w:drawing>
          <wp:anchor distT="0" distB="0" distL="114300" distR="114300" simplePos="0" relativeHeight="251656192" behindDoc="0" locked="0" layoutInCell="1" allowOverlap="1" wp14:anchorId="7425C072" wp14:editId="47EFE7F9">
            <wp:simplePos x="0" y="0"/>
            <wp:positionH relativeFrom="column">
              <wp:posOffset>0</wp:posOffset>
            </wp:positionH>
            <wp:positionV relativeFrom="paragraph">
              <wp:posOffset>0</wp:posOffset>
            </wp:positionV>
            <wp:extent cx="4892130" cy="7426960"/>
            <wp:effectExtent l="0" t="0" r="10160" b="0"/>
            <wp:wrapTight wrapText="bothSides">
              <wp:wrapPolygon edited="0">
                <wp:start x="0" y="0"/>
                <wp:lineTo x="0" y="21497"/>
                <wp:lineTo x="21533" y="21497"/>
                <wp:lineTo x="21533" y="0"/>
                <wp:lineTo x="0" y="0"/>
              </wp:wrapPolygon>
            </wp:wrapTight>
            <wp:docPr id="5" name="Picture 5" descr="../Screenshot%202019-04-29%20at%2009.29.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shot%202019-04-29%20at%2009.29.16.pn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892130" cy="74269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1E13B0" w14:textId="77777777" w:rsidR="00CF6480" w:rsidRDefault="00CF6480" w:rsidP="009C6FD6">
      <w:pPr>
        <w:spacing w:line="360" w:lineRule="auto"/>
        <w:rPr>
          <w:rFonts w:ascii="Arial" w:hAnsi="Arial" w:cs="Arial"/>
          <w:sz w:val="28"/>
          <w:szCs w:val="48"/>
        </w:rPr>
      </w:pPr>
      <w:r>
        <w:rPr>
          <w:rFonts w:ascii="Arial" w:hAnsi="Arial" w:cs="Arial"/>
          <w:noProof/>
          <w:sz w:val="28"/>
          <w:szCs w:val="48"/>
        </w:rPr>
        <w:lastRenderedPageBreak/>
        <w:drawing>
          <wp:inline distT="0" distB="0" distL="0" distR="0" wp14:anchorId="54621D00" wp14:editId="59A3257B">
            <wp:extent cx="5431155" cy="8853170"/>
            <wp:effectExtent l="0" t="0" r="4445" b="11430"/>
            <wp:docPr id="6" name="Picture 6" descr="../Screenshot%202019-04-29%20at%2009.29.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reenshot%202019-04-29%20at%2009.29.35.pn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431155" cy="8853170"/>
                    </a:xfrm>
                    <a:prstGeom prst="rect">
                      <a:avLst/>
                    </a:prstGeom>
                    <a:noFill/>
                    <a:ln>
                      <a:noFill/>
                    </a:ln>
                  </pic:spPr>
                </pic:pic>
              </a:graphicData>
            </a:graphic>
          </wp:inline>
        </w:drawing>
      </w:r>
    </w:p>
    <w:p w14:paraId="6FEC98DB" w14:textId="77777777" w:rsidR="00CF6480" w:rsidRDefault="00CF6480" w:rsidP="009C6FD6">
      <w:pPr>
        <w:spacing w:line="360" w:lineRule="auto"/>
        <w:rPr>
          <w:rFonts w:ascii="Arial" w:hAnsi="Arial" w:cs="Arial"/>
          <w:sz w:val="28"/>
          <w:szCs w:val="48"/>
        </w:rPr>
      </w:pPr>
    </w:p>
    <w:p w14:paraId="62B106D7" w14:textId="7E4813F3" w:rsidR="00CF6480" w:rsidRDefault="00CF6480" w:rsidP="009C6FD6">
      <w:pPr>
        <w:spacing w:line="360" w:lineRule="auto"/>
        <w:rPr>
          <w:rFonts w:ascii="Arial" w:hAnsi="Arial" w:cs="Arial"/>
          <w:sz w:val="28"/>
          <w:szCs w:val="48"/>
        </w:rPr>
      </w:pPr>
      <w:r>
        <w:rPr>
          <w:rFonts w:ascii="Arial" w:hAnsi="Arial" w:cs="Arial"/>
          <w:noProof/>
          <w:sz w:val="28"/>
          <w:szCs w:val="48"/>
        </w:rPr>
        <w:drawing>
          <wp:inline distT="0" distB="0" distL="0" distR="0" wp14:anchorId="55426469" wp14:editId="62E1BA58">
            <wp:extent cx="5721985" cy="3352800"/>
            <wp:effectExtent l="0" t="0" r="0" b="0"/>
            <wp:docPr id="7" name="Picture 7" descr="../Screenshot%202019-04-29%20at%2009.29.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reenshot%202019-04-29%20at%2009.29.50.pn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21985" cy="3352800"/>
                    </a:xfrm>
                    <a:prstGeom prst="rect">
                      <a:avLst/>
                    </a:prstGeom>
                    <a:noFill/>
                    <a:ln>
                      <a:noFill/>
                    </a:ln>
                  </pic:spPr>
                </pic:pic>
              </a:graphicData>
            </a:graphic>
          </wp:inline>
        </w:drawing>
      </w:r>
    </w:p>
    <w:p w14:paraId="3115529E" w14:textId="77777777" w:rsidR="005F4421" w:rsidRDefault="005F4421" w:rsidP="009C6FD6">
      <w:pPr>
        <w:spacing w:line="360" w:lineRule="auto"/>
        <w:rPr>
          <w:rFonts w:ascii="Arial" w:hAnsi="Arial" w:cs="Arial"/>
          <w:sz w:val="18"/>
          <w:u w:val="single"/>
        </w:rPr>
      </w:pPr>
    </w:p>
    <w:p w14:paraId="2E274F70" w14:textId="77777777" w:rsidR="0058553D" w:rsidRDefault="0058553D" w:rsidP="009C6FD6">
      <w:pPr>
        <w:spacing w:line="360" w:lineRule="auto"/>
        <w:rPr>
          <w:rFonts w:ascii="Arial" w:hAnsi="Arial" w:cs="Arial"/>
        </w:rPr>
      </w:pPr>
    </w:p>
    <w:p w14:paraId="38F4D5FA" w14:textId="77777777" w:rsidR="001B11D2" w:rsidRDefault="001B11D2" w:rsidP="009C6FD6">
      <w:pPr>
        <w:spacing w:line="360" w:lineRule="auto"/>
        <w:rPr>
          <w:rFonts w:ascii="Arial" w:hAnsi="Arial" w:cs="Arial"/>
        </w:rPr>
      </w:pPr>
    </w:p>
    <w:p w14:paraId="23C1A885" w14:textId="77777777" w:rsidR="001B11D2" w:rsidRDefault="001B11D2" w:rsidP="009C6FD6">
      <w:pPr>
        <w:spacing w:line="360" w:lineRule="auto"/>
        <w:rPr>
          <w:rFonts w:ascii="Arial" w:hAnsi="Arial" w:cs="Arial"/>
        </w:rPr>
      </w:pPr>
    </w:p>
    <w:p w14:paraId="576AC1D8" w14:textId="77777777" w:rsidR="001B11D2" w:rsidRDefault="001B11D2" w:rsidP="009C6FD6">
      <w:pPr>
        <w:spacing w:line="360" w:lineRule="auto"/>
        <w:rPr>
          <w:rFonts w:ascii="Arial" w:hAnsi="Arial" w:cs="Arial"/>
        </w:rPr>
      </w:pPr>
    </w:p>
    <w:p w14:paraId="359B58E8" w14:textId="77777777" w:rsidR="001B11D2" w:rsidRDefault="001B11D2" w:rsidP="009C6FD6">
      <w:pPr>
        <w:spacing w:line="360" w:lineRule="auto"/>
        <w:rPr>
          <w:rFonts w:ascii="Arial" w:hAnsi="Arial" w:cs="Arial"/>
        </w:rPr>
      </w:pPr>
    </w:p>
    <w:p w14:paraId="23AE832A" w14:textId="77777777" w:rsidR="001B11D2" w:rsidRDefault="001B11D2" w:rsidP="009C6FD6">
      <w:pPr>
        <w:spacing w:line="360" w:lineRule="auto"/>
        <w:rPr>
          <w:rFonts w:ascii="Arial" w:hAnsi="Arial" w:cs="Arial"/>
        </w:rPr>
      </w:pPr>
    </w:p>
    <w:p w14:paraId="78EAB5A6" w14:textId="77777777" w:rsidR="001B11D2" w:rsidRDefault="001B11D2" w:rsidP="009C6FD6">
      <w:pPr>
        <w:spacing w:line="360" w:lineRule="auto"/>
        <w:rPr>
          <w:rFonts w:ascii="Arial" w:hAnsi="Arial" w:cs="Arial"/>
        </w:rPr>
      </w:pPr>
    </w:p>
    <w:p w14:paraId="5F47A7E0" w14:textId="77777777" w:rsidR="001B11D2" w:rsidRDefault="001B11D2" w:rsidP="009C6FD6">
      <w:pPr>
        <w:spacing w:line="360" w:lineRule="auto"/>
        <w:rPr>
          <w:rFonts w:ascii="Arial" w:hAnsi="Arial" w:cs="Arial"/>
        </w:rPr>
      </w:pPr>
    </w:p>
    <w:p w14:paraId="5B001EE8" w14:textId="77777777" w:rsidR="001B11D2" w:rsidRDefault="001B11D2" w:rsidP="009C6FD6">
      <w:pPr>
        <w:spacing w:line="360" w:lineRule="auto"/>
        <w:rPr>
          <w:rFonts w:ascii="Arial" w:hAnsi="Arial" w:cs="Arial"/>
        </w:rPr>
      </w:pPr>
    </w:p>
    <w:p w14:paraId="2EAE7EA7" w14:textId="77777777" w:rsidR="001B11D2" w:rsidRDefault="001B11D2" w:rsidP="009C6FD6">
      <w:pPr>
        <w:spacing w:line="360" w:lineRule="auto"/>
        <w:rPr>
          <w:rFonts w:ascii="Arial" w:hAnsi="Arial" w:cs="Arial"/>
        </w:rPr>
      </w:pPr>
    </w:p>
    <w:p w14:paraId="773D945F" w14:textId="77777777" w:rsidR="001B11D2" w:rsidRDefault="001B11D2" w:rsidP="009C6FD6">
      <w:pPr>
        <w:spacing w:line="360" w:lineRule="auto"/>
        <w:rPr>
          <w:rFonts w:ascii="Arial" w:hAnsi="Arial" w:cs="Arial"/>
        </w:rPr>
      </w:pPr>
    </w:p>
    <w:p w14:paraId="1071FA33" w14:textId="77777777" w:rsidR="001B11D2" w:rsidRDefault="001B11D2" w:rsidP="009C6FD6">
      <w:pPr>
        <w:spacing w:line="360" w:lineRule="auto"/>
        <w:rPr>
          <w:rFonts w:ascii="Arial" w:hAnsi="Arial" w:cs="Arial"/>
        </w:rPr>
      </w:pPr>
    </w:p>
    <w:p w14:paraId="7F982966" w14:textId="77777777" w:rsidR="001B11D2" w:rsidRDefault="001B11D2" w:rsidP="009C6FD6">
      <w:pPr>
        <w:spacing w:line="360" w:lineRule="auto"/>
        <w:rPr>
          <w:rFonts w:ascii="Arial" w:hAnsi="Arial" w:cs="Arial"/>
        </w:rPr>
      </w:pPr>
    </w:p>
    <w:p w14:paraId="0B793B13" w14:textId="77777777" w:rsidR="001B11D2" w:rsidRDefault="001B11D2" w:rsidP="009C6FD6">
      <w:pPr>
        <w:spacing w:line="360" w:lineRule="auto"/>
        <w:rPr>
          <w:rFonts w:ascii="Arial" w:hAnsi="Arial" w:cs="Arial"/>
        </w:rPr>
      </w:pPr>
    </w:p>
    <w:p w14:paraId="44DBF5AF" w14:textId="77777777" w:rsidR="001B11D2" w:rsidRDefault="001B11D2" w:rsidP="009C6FD6">
      <w:pPr>
        <w:spacing w:line="360" w:lineRule="auto"/>
        <w:rPr>
          <w:rFonts w:ascii="Arial" w:hAnsi="Arial" w:cs="Arial"/>
        </w:rPr>
      </w:pPr>
    </w:p>
    <w:p w14:paraId="456D13BD" w14:textId="77777777" w:rsidR="001B11D2" w:rsidRDefault="001B11D2" w:rsidP="009C6FD6">
      <w:pPr>
        <w:spacing w:line="360" w:lineRule="auto"/>
        <w:rPr>
          <w:rFonts w:ascii="Arial" w:hAnsi="Arial" w:cs="Arial"/>
        </w:rPr>
      </w:pPr>
    </w:p>
    <w:p w14:paraId="049B1959" w14:textId="77777777" w:rsidR="001B11D2" w:rsidRDefault="001B11D2" w:rsidP="009C6FD6">
      <w:pPr>
        <w:spacing w:line="360" w:lineRule="auto"/>
        <w:rPr>
          <w:rFonts w:ascii="Arial" w:hAnsi="Arial" w:cs="Arial"/>
        </w:rPr>
      </w:pPr>
    </w:p>
    <w:p w14:paraId="4D281D15" w14:textId="77777777" w:rsidR="001B11D2" w:rsidRDefault="001B11D2" w:rsidP="009C6FD6">
      <w:pPr>
        <w:spacing w:line="360" w:lineRule="auto"/>
        <w:rPr>
          <w:rFonts w:ascii="Arial" w:hAnsi="Arial" w:cs="Arial"/>
        </w:rPr>
      </w:pPr>
    </w:p>
    <w:p w14:paraId="28310CEB" w14:textId="5FD40C27" w:rsidR="001B11D2" w:rsidRDefault="001B11D2" w:rsidP="009C6FD6">
      <w:pPr>
        <w:spacing w:line="360" w:lineRule="auto"/>
        <w:rPr>
          <w:rFonts w:ascii="Arial" w:hAnsi="Arial" w:cs="Arial"/>
          <w:b/>
          <w:sz w:val="28"/>
        </w:rPr>
      </w:pPr>
      <w:r>
        <w:rPr>
          <w:rFonts w:ascii="Arial" w:hAnsi="Arial" w:cs="Arial"/>
          <w:b/>
          <w:sz w:val="28"/>
        </w:rPr>
        <w:lastRenderedPageBreak/>
        <w:t>Appendix five – Electives report</w:t>
      </w:r>
    </w:p>
    <w:p w14:paraId="3473F6E9" w14:textId="0A4167C3" w:rsidR="001B11D2" w:rsidRDefault="00606C62" w:rsidP="009C6FD6">
      <w:pPr>
        <w:spacing w:line="360" w:lineRule="auto"/>
        <w:rPr>
          <w:rFonts w:ascii="Arial" w:hAnsi="Arial" w:cs="Arial"/>
          <w:b/>
          <w:sz w:val="28"/>
        </w:rPr>
      </w:pPr>
      <w:r>
        <w:rPr>
          <w:rFonts w:ascii="Arial" w:hAnsi="Arial" w:cs="Arial"/>
          <w:b/>
          <w:noProof/>
          <w:sz w:val="28"/>
        </w:rPr>
        <mc:AlternateContent>
          <mc:Choice Requires="wpg">
            <w:drawing>
              <wp:anchor distT="0" distB="0" distL="114300" distR="114300" simplePos="0" relativeHeight="251674624" behindDoc="0" locked="0" layoutInCell="1" allowOverlap="1" wp14:anchorId="0A365885" wp14:editId="4CFC6BC5">
                <wp:simplePos x="0" y="0"/>
                <wp:positionH relativeFrom="column">
                  <wp:posOffset>48861</wp:posOffset>
                </wp:positionH>
                <wp:positionV relativeFrom="paragraph">
                  <wp:posOffset>496013</wp:posOffset>
                </wp:positionV>
                <wp:extent cx="5262277" cy="2292185"/>
                <wp:effectExtent l="0" t="50800" r="20955" b="19685"/>
                <wp:wrapNone/>
                <wp:docPr id="41" name="Group 41"/>
                <wp:cNvGraphicFramePr/>
                <a:graphic xmlns:a="http://schemas.openxmlformats.org/drawingml/2006/main">
                  <a:graphicData uri="http://schemas.microsoft.com/office/word/2010/wordprocessingGroup">
                    <wpg:wgp>
                      <wpg:cNvGrpSpPr/>
                      <wpg:grpSpPr>
                        <a:xfrm>
                          <a:off x="0" y="0"/>
                          <a:ext cx="5262277" cy="2292185"/>
                          <a:chOff x="0" y="0"/>
                          <a:chExt cx="5262277" cy="2292185"/>
                        </a:xfrm>
                      </wpg:grpSpPr>
                      <wpg:grpSp>
                        <wpg:cNvPr id="39" name="Group 39"/>
                        <wpg:cNvGrpSpPr/>
                        <wpg:grpSpPr>
                          <a:xfrm>
                            <a:off x="0" y="0"/>
                            <a:ext cx="5141280" cy="2292185"/>
                            <a:chOff x="0" y="0"/>
                            <a:chExt cx="5141280" cy="2292185"/>
                          </a:xfrm>
                        </wpg:grpSpPr>
                        <wps:wsp>
                          <wps:cNvPr id="31" name="Rectangle 31"/>
                          <wps:cNvSpPr/>
                          <wps:spPr>
                            <a:xfrm>
                              <a:off x="0" y="691035"/>
                              <a:ext cx="801959" cy="226060"/>
                            </a:xfrm>
                            <a:prstGeom prst="rect">
                              <a:avLst/>
                            </a:prstGeom>
                            <a:solidFill>
                              <a:schemeClr val="tx1">
                                <a:alpha val="93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Rectangle 33"/>
                          <wps:cNvSpPr/>
                          <wps:spPr>
                            <a:xfrm>
                              <a:off x="1033063" y="460690"/>
                              <a:ext cx="801370" cy="461010"/>
                            </a:xfrm>
                            <a:prstGeom prst="rect">
                              <a:avLst/>
                            </a:prstGeom>
                            <a:solidFill>
                              <a:schemeClr val="tx1">
                                <a:alpha val="93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Rectangle 34"/>
                          <wps:cNvSpPr/>
                          <wps:spPr>
                            <a:xfrm>
                              <a:off x="3196910" y="0"/>
                              <a:ext cx="1944370" cy="118110"/>
                            </a:xfrm>
                            <a:prstGeom prst="rect">
                              <a:avLst/>
                            </a:prstGeom>
                            <a:solidFill>
                              <a:schemeClr val="tx1">
                                <a:alpha val="93000"/>
                              </a:schemeClr>
                            </a:solidFill>
                            <a:effectLst>
                              <a:glow rad="50800">
                                <a:schemeClr val="tx1"/>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Rectangle 35"/>
                          <wps:cNvSpPr/>
                          <wps:spPr>
                            <a:xfrm>
                              <a:off x="4348635" y="691035"/>
                              <a:ext cx="570230" cy="114935"/>
                            </a:xfrm>
                            <a:prstGeom prst="rect">
                              <a:avLst/>
                            </a:prstGeom>
                            <a:solidFill>
                              <a:schemeClr val="tx1">
                                <a:alpha val="93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Rectangle 36"/>
                          <wps:cNvSpPr/>
                          <wps:spPr>
                            <a:xfrm>
                              <a:off x="1375090" y="1710137"/>
                              <a:ext cx="1030559" cy="228386"/>
                            </a:xfrm>
                            <a:prstGeom prst="rect">
                              <a:avLst/>
                            </a:prstGeom>
                            <a:solidFill>
                              <a:schemeClr val="tx1">
                                <a:alpha val="93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Rectangle 37"/>
                          <wps:cNvSpPr/>
                          <wps:spPr>
                            <a:xfrm>
                              <a:off x="460690" y="2066125"/>
                              <a:ext cx="801370" cy="226060"/>
                            </a:xfrm>
                            <a:prstGeom prst="rect">
                              <a:avLst/>
                            </a:prstGeom>
                            <a:solidFill>
                              <a:schemeClr val="tx1">
                                <a:alpha val="93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Rectangle 38"/>
                          <wps:cNvSpPr/>
                          <wps:spPr>
                            <a:xfrm>
                              <a:off x="2059145" y="2163847"/>
                              <a:ext cx="573359" cy="106466"/>
                            </a:xfrm>
                            <a:prstGeom prst="rect">
                              <a:avLst/>
                            </a:prstGeom>
                            <a:solidFill>
                              <a:schemeClr val="tx1">
                                <a:alpha val="93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0" name="Rectangle 40"/>
                        <wps:cNvSpPr/>
                        <wps:spPr>
                          <a:xfrm>
                            <a:off x="4460318" y="2059145"/>
                            <a:ext cx="801959" cy="226060"/>
                          </a:xfrm>
                          <a:prstGeom prst="rect">
                            <a:avLst/>
                          </a:prstGeom>
                          <a:solidFill>
                            <a:schemeClr val="tx1">
                              <a:alpha val="93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F47BC2C" id="Group 41" o:spid="_x0000_s1026" style="position:absolute;margin-left:3.85pt;margin-top:39.05pt;width:414.35pt;height:180.5pt;z-index:251674624" coordsize="5262277,229218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">
                <v:group id="Group 39" o:spid="_x0000_s1027" style="position:absolute;width:5141280;height:2292185" coordsize="5141280,2292185"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A3sjfnxAAAANsAAAAP&#10;AAAAAAAAAAAAAAAAAKkCAABkcnMvZG93bnJldi54bWxQSwUGAAAAAAQABAD6AAAAmgMAAAAA&#10;">
                  <v:rect id="Rectangle 31" o:spid="_x0000_s1028" style="position:absolute;top:691035;width:801959;height:22606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s4R/BxAAA&#10;ANsAAAAPAAAAZHJzL2Rvd25yZXYueG1sRI9Ba8JAFITvBf/D8gpeim5MqZbUVUSoBAqBph48PrKv&#10;2WD2bchuk/jv3UKhx2FmvmG2+8m2YqDeN44VrJYJCOLK6YZrBeev98UrCB+QNbaOScGNPOx3s4ct&#10;ZtqN/ElDGWoRIewzVGBC6DIpfWXIol+6jjh63663GKLsa6l7HCPctjJNkrW02HBcMNjR0VB1LX9s&#10;pMjiVKTDR3k1a074cHFPL5tcqfnjdHgDEWgK/+G/dq4VPK/g90v8AXJ3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rOEfwcQAAADbAAAADwAAAAAAAAAAAAAAAACXAgAAZHJzL2Rv&#10;d25yZXYueG1sUEsFBgAAAAAEAAQA9QAAAIgDAAAAAA==&#10;" fillcolor="black [3213]" strokecolor="#1f4d78 [1604]" strokeweight="1pt">
                    <v:fill opacity="60909f"/>
                  </v:rect>
                  <v:rect id="Rectangle 33" o:spid="_x0000_s1029" style="position:absolute;left:1033063;top:460690;width:801370;height:46101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zfyQtwgAA&#10;ANsAAAAPAAAAZHJzL2Rvd25yZXYueG1sRI9Bi8IwFITvgv8hPMGLaKqyKtUoIrgIgrBdDx4fzbMp&#10;Ni+libX77zcLwh6HmfmG2ew6W4mWGl86VjCdJCCIc6dLLhRcv4/jFQgfkDVWjknBD3nYbfu9Daba&#10;vfiL2iwUIkLYp6jAhFCnUvrckEU/cTVx9O6usRiibAqpG3xFuK3kLEkW0mLJccFgTQdD+SN72kiR&#10;l8/LrD1nD7PghPc3N/pYnpQaDrr9GkSgLvyH3+2TVjCfw9+X+APk9hc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DN/JC3CAAAA2wAAAA8AAAAAAAAAAAAAAAAAlwIAAGRycy9kb3du&#10;cmV2LnhtbFBLBQYAAAAABAAEAPUAAACGAwAAAAA=&#10;" fillcolor="black [3213]" strokecolor="#1f4d78 [1604]" strokeweight="1pt">
                    <v:fill opacity="60909f"/>
                  </v:rect>
                  <v:rect id="Rectangle 34" o:spid="_x0000_s1030" style="position:absolute;left:3196910;width:1944370;height:11811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8lrxZxAAA&#10;ANsAAAAPAAAAZHJzL2Rvd25yZXYueG1sRI9Ba8JAFITvQv/D8gpepG5qrUrqRqSgCIJg2oPHR/aZ&#10;Dcm+DdltjP++Wyh4HGbmG2a9GWwjeup85VjB6zQBQVw4XXGp4Ptr97IC4QOyxsYxKbiTh032NFpj&#10;qt2Nz9TnoRQRwj5FBSaENpXSF4Ys+qlriaN3dZ3FEGVXSt3hLcJtI2dJspAWK44LBlv6NFTU+Y+N&#10;FHnan2b9Ma/NghPeXtzkfXlQavw8bD9ABBrCI/zfPmgFb3P4+xJ/gMx+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vJa8WcQAAADbAAAADwAAAAAAAAAAAAAAAACXAgAAZHJzL2Rv&#10;d25yZXYueG1sUEsFBgAAAAAEAAQA9QAAAIgDAAAAAA==&#10;" fillcolor="black [3213]" strokecolor="#1f4d78 [1604]" strokeweight="1pt">
                    <v:fill opacity="60909f"/>
                  </v:rect>
                  <v:rect id="Rectangle 35" o:spid="_x0000_s1031" style="position:absolute;left:4348635;top:691035;width:570230;height:114935;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T2hnCwwAA&#10;ANsAAAAPAAAAZHJzL2Rvd25yZXYueG1sRI9Pi8IwFMTvgt8hPMGLaKqLf6hGkQUXQRC268Hjo3k2&#10;xealNNna/fYbQfA4zMxvmM2us5VoqfGlYwXTSQKCOHe65ELB5ecwXoHwAVlj5ZgU/JGH3bbf22Cq&#10;3YO/qc1CISKEfYoKTAh1KqXPDVn0E1cTR+/mGoshyqaQusFHhNtKzpJkIS2WHBcM1vRpKL9nvzZS&#10;5PnrPGtP2d0sOOH91Y3my6NSw0G3X4MI1IV3+NU+agUfc3h+iT9Abv8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T2hnCwwAAANsAAAAPAAAAAAAAAAAAAAAAAJcCAABkcnMvZG93&#10;bnJldi54bWxQSwUGAAAAAAQABAD1AAAAhwMAAAAA&#10;" fillcolor="black [3213]" strokecolor="#1f4d78 [1604]" strokeweight="1pt">
                    <v:fill opacity="60909f"/>
                  </v:rect>
                  <v:rect id="Rectangle 36" o:spid="_x0000_s1032" style="position:absolute;left:1375090;top:1710137;width:1030559;height:228386;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CIe1wwAA&#10;ANsAAAAPAAAAZHJzL2Rvd25yZXYueG1sRI9Ba8JAFITvgv9heYIXqRstphJdRYSKUBCMHjw+ss9s&#10;MPs2ZLcx/ffdQsHjMDPfMOttb2vRUesrxwpm0wQEceF0xaWC6+XzbQnCB2SNtWNS8EMetpvhYI2Z&#10;dk8+U5eHUkQI+wwVmBCaTEpfGLLop64hjt7dtRZDlG0pdYvPCLe1nCdJKi1WHBcMNrQ3VDzybxsp&#10;8nQ4zbuv/GFSTnh3c5PFx1Gp8ajfrUAE6sMr/N8+agXvKfx9iT9Abn4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jCIe1wwAAANsAAAAPAAAAAAAAAAAAAAAAAJcCAABkcnMvZG93&#10;bnJldi54bWxQSwUGAAAAAAQABAD1AAAAhwMAAAAA&#10;" fillcolor="black [3213]" strokecolor="#1f4d78 [1604]" strokeweight="1pt">
                    <v:fill opacity="60909f"/>
                  </v:rect>
                  <v:rect id="Rectangle 37" o:spid="_x0000_s1033" style="position:absolute;left:460690;top:2066125;width:801370;height:22606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MRCIuwwAA&#10;ANsAAAAPAAAAZHJzL2Rvd25yZXYueG1sRI9Pi8IwFMTvwn6H8Bb2Imu6in+oRpEFF0EQrHvw+Gie&#10;TbF5KU2s9dsbQfA4zMxvmMWqs5VoqfGlYwU/gwQEce50yYWC/+PmewbCB2SNlWNScCcPq+VHb4Gp&#10;djc+UJuFQkQI+xQVmBDqVEqfG7LoB64mjt7ZNRZDlE0hdYO3CLeVHCbJRFosOS4YrOnXUH7JrjZS&#10;5P5vP2x32cVMOOH1yfXH061SX5/deg4iUBfe4Vd7qxWMpvD8En+AXD4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MRCIuwwAAANsAAAAPAAAAAAAAAAAAAAAAAJcCAABkcnMvZG93&#10;bnJldi54bWxQSwUGAAAAAAQABAD1AAAAhwMAAAAA&#10;" fillcolor="black [3213]" strokecolor="#1f4d78 [1604]" strokeweight="1pt">
                    <v:fill opacity="60909f"/>
                  </v:rect>
                  <v:rect id="Rectangle 38" o:spid="_x0000_s1034" style="position:absolute;left:2059145;top:2163847;width:573359;height:106466;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927ZcxAAA&#10;ANsAAAAPAAAAZHJzL2Rvd25yZXYueG1sRI/BasJAEIbvBd9hGcFLqRstaomuIoJFKAhNPfQ4ZKfZ&#10;YHY2ZNeYvn3nUPA4/PN/M99mN/hG9dTFOrCB2TQDRVwGW3Nl4PJ1fHkDFROyxSYwGfilCLvt6GmD&#10;uQ13/qS+SJUSCMccDbiU2lzrWDryGKehJZbsJ3Qek4xdpW2Hd4H7Rs+zbKk91iwXHLZ0cFRei5sX&#10;ij6/n+f9R3F1S854/x2eF6uTMZPxsF+DSjSkx/J/+2QNvMqz4iIeoLd/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Pdu2XMQAAADbAAAADwAAAAAAAAAAAAAAAACXAgAAZHJzL2Rv&#10;d25yZXYueG1sUEsFBgAAAAAEAAQA9QAAAIgDAAAAAA==&#10;" fillcolor="black [3213]" strokecolor="#1f4d78 [1604]" strokeweight="1pt">
                    <v:fill opacity="60909f"/>
                  </v:rect>
                </v:group>
                <v:rect id="Rectangle 40" o:spid="_x0000_s1035" style="position:absolute;left:4460318;top:2059145;width:801959;height:22606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bq8knxAAA&#10;ANsAAAAPAAAAZHJzL2Rvd25yZXYueG1sRI/BasJAEIbvBd9hGcFLqRulaomuIoJFKAhNPfQ4ZKfZ&#10;YHY2ZNeYvn3nUPA4/PN/M99mN/hG9dTFOrCB2TQDRVwGW3Nl4PJ1fHkDFROyxSYwGfilCLvt6GmD&#10;uQ13/qS+SJUSCMccDbiU2lzrWDryGKehJZbsJ3Qek4xdpW2Hd4H7Rs+zbKk91iwXHLZ0cFRei5sX&#10;ij6/n+f9R3F1S854/x2eF6uTMZPxsF+DSjSkx/J/+2QNvMr34iIeoLd/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m6vJJ8QAAADbAAAADwAAAAAAAAAAAAAAAACXAgAAZHJzL2Rv&#10;d25yZXYueG1sUEsFBgAAAAAEAAQA9QAAAIgDAAAAAA==&#10;" fillcolor="black [3213]" strokecolor="#1f4d78 [1604]" strokeweight="1pt">
                  <v:fill opacity="60909f"/>
                </v:rect>
              </v:group>
            </w:pict>
          </mc:Fallback>
        </mc:AlternateContent>
      </w:r>
      <w:r w:rsidR="001B11D2" w:rsidRPr="001B11D2">
        <w:rPr>
          <w:rFonts w:ascii="Arial" w:hAnsi="Arial" w:cs="Arial"/>
          <w:b/>
          <w:sz w:val="28"/>
        </w:rPr>
        <w:drawing>
          <wp:inline distT="0" distB="0" distL="0" distR="0" wp14:anchorId="223DDE77" wp14:editId="78EAF027">
            <wp:extent cx="5727700" cy="3441065"/>
            <wp:effectExtent l="0" t="0" r="1270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27700" cy="3441065"/>
                    </a:xfrm>
                    <a:prstGeom prst="rect">
                      <a:avLst/>
                    </a:prstGeom>
                  </pic:spPr>
                </pic:pic>
              </a:graphicData>
            </a:graphic>
          </wp:inline>
        </w:drawing>
      </w:r>
    </w:p>
    <w:p w14:paraId="4D5A332C" w14:textId="225F2F61" w:rsidR="00F707E0" w:rsidRDefault="00F707E0" w:rsidP="009C6FD6">
      <w:pPr>
        <w:spacing w:line="360" w:lineRule="auto"/>
        <w:rPr>
          <w:rFonts w:ascii="Arial" w:hAnsi="Arial" w:cs="Arial"/>
          <w:b/>
          <w:sz w:val="28"/>
        </w:rPr>
      </w:pPr>
      <w:r w:rsidRPr="00F707E0">
        <w:rPr>
          <w:rFonts w:ascii="Arial" w:hAnsi="Arial" w:cs="Arial"/>
          <w:b/>
          <w:sz w:val="28"/>
        </w:rPr>
        <w:drawing>
          <wp:inline distT="0" distB="0" distL="0" distR="0" wp14:anchorId="335F8F54" wp14:editId="53BCE1A2">
            <wp:extent cx="5727700" cy="3441065"/>
            <wp:effectExtent l="0" t="0" r="1270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27700" cy="3441065"/>
                    </a:xfrm>
                    <a:prstGeom prst="rect">
                      <a:avLst/>
                    </a:prstGeom>
                  </pic:spPr>
                </pic:pic>
              </a:graphicData>
            </a:graphic>
          </wp:inline>
        </w:drawing>
      </w:r>
    </w:p>
    <w:p w14:paraId="72773D0C" w14:textId="7FC9FA8D" w:rsidR="00F707E0" w:rsidRDefault="00F707E0" w:rsidP="009C6FD6">
      <w:pPr>
        <w:spacing w:line="360" w:lineRule="auto"/>
        <w:rPr>
          <w:rFonts w:ascii="Arial" w:hAnsi="Arial" w:cs="Arial"/>
          <w:b/>
          <w:sz w:val="28"/>
        </w:rPr>
      </w:pPr>
      <w:r w:rsidRPr="00F707E0">
        <w:rPr>
          <w:rFonts w:ascii="Arial" w:hAnsi="Arial" w:cs="Arial"/>
          <w:b/>
          <w:sz w:val="28"/>
        </w:rPr>
        <w:lastRenderedPageBreak/>
        <w:drawing>
          <wp:inline distT="0" distB="0" distL="0" distR="0" wp14:anchorId="7BE2F40F" wp14:editId="0028F301">
            <wp:extent cx="5727700" cy="3441065"/>
            <wp:effectExtent l="0" t="0" r="1270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27700" cy="3441065"/>
                    </a:xfrm>
                    <a:prstGeom prst="rect">
                      <a:avLst/>
                    </a:prstGeom>
                  </pic:spPr>
                </pic:pic>
              </a:graphicData>
            </a:graphic>
          </wp:inline>
        </w:drawing>
      </w:r>
    </w:p>
    <w:p w14:paraId="77060B78" w14:textId="029DF0BB" w:rsidR="00F707E0" w:rsidRPr="001B11D2" w:rsidRDefault="00606C62" w:rsidP="009C6FD6">
      <w:pPr>
        <w:spacing w:line="360" w:lineRule="auto"/>
        <w:rPr>
          <w:rFonts w:ascii="Arial" w:hAnsi="Arial" w:cs="Arial"/>
          <w:b/>
          <w:sz w:val="28"/>
        </w:rPr>
      </w:pPr>
      <w:bookmarkStart w:id="0" w:name="_GoBack"/>
      <w:r>
        <w:rPr>
          <w:noProof/>
        </w:rPr>
        <mc:AlternateContent>
          <mc:Choice Requires="wps">
            <w:drawing>
              <wp:anchor distT="0" distB="0" distL="114300" distR="114300" simplePos="0" relativeHeight="251676672" behindDoc="0" locked="0" layoutInCell="1" allowOverlap="1" wp14:anchorId="7F22FE60" wp14:editId="48B028A0">
                <wp:simplePos x="0" y="0"/>
                <wp:positionH relativeFrom="column">
                  <wp:posOffset>2909924</wp:posOffset>
                </wp:positionH>
                <wp:positionV relativeFrom="paragraph">
                  <wp:posOffset>1261507</wp:posOffset>
                </wp:positionV>
                <wp:extent cx="801954" cy="226014"/>
                <wp:effectExtent l="0" t="0" r="0" b="0"/>
                <wp:wrapNone/>
                <wp:docPr id="42" name="Rectangle 42"/>
                <wp:cNvGraphicFramePr/>
                <a:graphic xmlns:a="http://schemas.openxmlformats.org/drawingml/2006/main">
                  <a:graphicData uri="http://schemas.microsoft.com/office/word/2010/wordprocessingShape">
                    <wps:wsp>
                      <wps:cNvSpPr/>
                      <wps:spPr>
                        <a:xfrm>
                          <a:off x="0" y="0"/>
                          <a:ext cx="801954" cy="226014"/>
                        </a:xfrm>
                        <a:prstGeom prst="rect">
                          <a:avLst/>
                        </a:prstGeom>
                        <a:solidFill>
                          <a:schemeClr val="tx1">
                            <a:alpha val="93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A1E1F1" id="Rectangle 42" o:spid="_x0000_s1026" style="position:absolute;margin-left:229.15pt;margin-top:99.35pt;width:63.15pt;height:17.8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" fillcolor="black [3213]" strokecolor="#1f4d78 [1604]" strokeweight="1pt">
                <v:fill opacity="60909f"/>
              </v:rect>
            </w:pict>
          </mc:Fallback>
        </mc:AlternateContent>
      </w:r>
      <w:bookmarkEnd w:id="0"/>
      <w:r w:rsidR="00F707E0" w:rsidRPr="00F707E0">
        <w:rPr>
          <w:rFonts w:ascii="Arial" w:hAnsi="Arial" w:cs="Arial"/>
          <w:b/>
          <w:sz w:val="28"/>
        </w:rPr>
        <w:drawing>
          <wp:inline distT="0" distB="0" distL="0" distR="0" wp14:anchorId="2C1E4FCC" wp14:editId="2A0B6EBD">
            <wp:extent cx="5727700" cy="1795145"/>
            <wp:effectExtent l="0" t="0" r="12700" b="825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t="47832"/>
                    <a:stretch/>
                  </pic:blipFill>
                  <pic:spPr bwMode="auto">
                    <a:xfrm>
                      <a:off x="0" y="0"/>
                      <a:ext cx="5727700" cy="1795145"/>
                    </a:xfrm>
                    <a:prstGeom prst="rect">
                      <a:avLst/>
                    </a:prstGeom>
                    <a:ln>
                      <a:noFill/>
                    </a:ln>
                    <a:extLst>
                      <a:ext uri="{53640926-AAD7-44D8-BBD7-CCE9431645EC}">
                        <a14:shadowObscured xmlns:a14="http://schemas.microsoft.com/office/drawing/2010/main"/>
                      </a:ext>
                    </a:extLst>
                  </pic:spPr>
                </pic:pic>
              </a:graphicData>
            </a:graphic>
          </wp:inline>
        </w:drawing>
      </w:r>
    </w:p>
    <w:sectPr w:rsidR="00F707E0" w:rsidRPr="001B11D2" w:rsidSect="00F77958">
      <w:headerReference w:type="default" r:id="rId54"/>
      <w:footerReference w:type="even" r:id="rId55"/>
      <w:footerReference w:type="default" r:id="rId5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D4A003" w14:textId="77777777" w:rsidR="00B340CA" w:rsidRDefault="00B340CA" w:rsidP="001D5E31">
      <w:r>
        <w:separator/>
      </w:r>
    </w:p>
  </w:endnote>
  <w:endnote w:type="continuationSeparator" w:id="0">
    <w:p w14:paraId="2C20800B" w14:textId="77777777" w:rsidR="00B340CA" w:rsidRDefault="00B340CA" w:rsidP="001D5E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MS Mincho">
    <w:panose1 w:val="02020609040205080304"/>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CF7C9F" w14:textId="77777777" w:rsidR="00C42B24" w:rsidRDefault="00C42B24" w:rsidP="0073370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EFED8C9" w14:textId="77777777" w:rsidR="00C42B24" w:rsidRDefault="00C42B24" w:rsidP="00C42B2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FE3BE8" w14:textId="77777777" w:rsidR="00C42B24" w:rsidRDefault="00C42B24" w:rsidP="0073370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06C62">
      <w:rPr>
        <w:rStyle w:val="PageNumber"/>
        <w:noProof/>
      </w:rPr>
      <w:t>47</w:t>
    </w:r>
    <w:r>
      <w:rPr>
        <w:rStyle w:val="PageNumber"/>
      </w:rPr>
      <w:fldChar w:fldCharType="end"/>
    </w:r>
  </w:p>
  <w:p w14:paraId="7CCBFEE3" w14:textId="77777777" w:rsidR="00C42B24" w:rsidRDefault="00C42B24" w:rsidP="00C42B2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FDF8FB" w14:textId="77777777" w:rsidR="00B340CA" w:rsidRDefault="00B340CA" w:rsidP="001D5E31">
      <w:r>
        <w:separator/>
      </w:r>
    </w:p>
  </w:footnote>
  <w:footnote w:type="continuationSeparator" w:id="0">
    <w:p w14:paraId="504AB956" w14:textId="77777777" w:rsidR="00B340CA" w:rsidRDefault="00B340CA" w:rsidP="001D5E3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98BB9D" w14:textId="216DD5BD" w:rsidR="004669E4" w:rsidRDefault="004669E4">
    <w:pPr>
      <w:pStyle w:val="Header"/>
    </w:pPr>
    <w:r>
      <w:t>1600632</w:t>
    </w:r>
    <w:r>
      <w:tab/>
    </w:r>
    <w:r>
      <w:tab/>
      <w:t>ECAD6003</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7"/>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2A367DB"/>
    <w:multiLevelType w:val="hybridMultilevel"/>
    <w:tmpl w:val="32F65248"/>
    <w:lvl w:ilvl="0" w:tplc="B6485918">
      <w:start w:val="3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F0A24C1"/>
    <w:multiLevelType w:val="multilevel"/>
    <w:tmpl w:val="8F52A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85E784A"/>
    <w:multiLevelType w:val="multilevel"/>
    <w:tmpl w:val="346C609E"/>
    <w:lvl w:ilvl="0">
      <w:start w:val="1"/>
      <w:numFmt w:val="decimal"/>
      <w:lvlText w:val="%1"/>
      <w:lvlJc w:val="left"/>
      <w:pPr>
        <w:ind w:left="400" w:hanging="400"/>
      </w:pPr>
      <w:rPr>
        <w:rFonts w:hint="default"/>
      </w:rPr>
    </w:lvl>
    <w:lvl w:ilvl="1">
      <w:start w:val="1"/>
      <w:numFmt w:val="decimal"/>
      <w:lvlText w:val="%2."/>
      <w:lvlJc w:val="left"/>
      <w:pPr>
        <w:ind w:left="1080" w:hanging="10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nsid w:val="2F336BBC"/>
    <w:multiLevelType w:val="multilevel"/>
    <w:tmpl w:val="A16E6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0705AC0"/>
    <w:multiLevelType w:val="hybridMultilevel"/>
    <w:tmpl w:val="6234F5B4"/>
    <w:lvl w:ilvl="0" w:tplc="B6485918">
      <w:start w:val="3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2E763BE"/>
    <w:multiLevelType w:val="hybridMultilevel"/>
    <w:tmpl w:val="557A9AE0"/>
    <w:lvl w:ilvl="0" w:tplc="B6485918">
      <w:start w:val="3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41B475C"/>
    <w:multiLevelType w:val="multilevel"/>
    <w:tmpl w:val="C388D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DF707CA"/>
    <w:multiLevelType w:val="multilevel"/>
    <w:tmpl w:val="E20C9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7B007C22"/>
    <w:multiLevelType w:val="multilevel"/>
    <w:tmpl w:val="1546971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4"/>
  </w:num>
  <w:num w:numId="2">
    <w:abstractNumId w:val="6"/>
  </w:num>
  <w:num w:numId="3">
    <w:abstractNumId w:val="7"/>
  </w:num>
  <w:num w:numId="4">
    <w:abstractNumId w:val="8"/>
  </w:num>
  <w:num w:numId="5">
    <w:abstractNumId w:val="3"/>
  </w:num>
  <w:num w:numId="6">
    <w:abstractNumId w:val="5"/>
  </w:num>
  <w:num w:numId="7">
    <w:abstractNumId w:val="1"/>
  </w:num>
  <w:num w:numId="8">
    <w:abstractNumId w:val="9"/>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5ECF"/>
    <w:rsid w:val="00001A02"/>
    <w:rsid w:val="00003033"/>
    <w:rsid w:val="0000327C"/>
    <w:rsid w:val="00003EAD"/>
    <w:rsid w:val="00007AE5"/>
    <w:rsid w:val="00007DEF"/>
    <w:rsid w:val="0001051F"/>
    <w:rsid w:val="00020BF7"/>
    <w:rsid w:val="00020E54"/>
    <w:rsid w:val="00021047"/>
    <w:rsid w:val="00022C68"/>
    <w:rsid w:val="00022EEB"/>
    <w:rsid w:val="00026048"/>
    <w:rsid w:val="000346AC"/>
    <w:rsid w:val="00040729"/>
    <w:rsid w:val="00044C3F"/>
    <w:rsid w:val="00052A63"/>
    <w:rsid w:val="000544E5"/>
    <w:rsid w:val="0005687D"/>
    <w:rsid w:val="00080F4F"/>
    <w:rsid w:val="000854B7"/>
    <w:rsid w:val="000932B2"/>
    <w:rsid w:val="00093579"/>
    <w:rsid w:val="000A5483"/>
    <w:rsid w:val="000A6821"/>
    <w:rsid w:val="000A750D"/>
    <w:rsid w:val="000B30D5"/>
    <w:rsid w:val="000B34F5"/>
    <w:rsid w:val="000B57A5"/>
    <w:rsid w:val="000C6541"/>
    <w:rsid w:val="000E3E94"/>
    <w:rsid w:val="000E6001"/>
    <w:rsid w:val="000E6CB9"/>
    <w:rsid w:val="000E7AB2"/>
    <w:rsid w:val="000F027A"/>
    <w:rsid w:val="000F1029"/>
    <w:rsid w:val="000F4661"/>
    <w:rsid w:val="000F62EC"/>
    <w:rsid w:val="000F649E"/>
    <w:rsid w:val="00100CE5"/>
    <w:rsid w:val="00103862"/>
    <w:rsid w:val="00104252"/>
    <w:rsid w:val="001073C4"/>
    <w:rsid w:val="00110F2B"/>
    <w:rsid w:val="00115784"/>
    <w:rsid w:val="001179F7"/>
    <w:rsid w:val="00123900"/>
    <w:rsid w:val="00126554"/>
    <w:rsid w:val="0012753E"/>
    <w:rsid w:val="00130802"/>
    <w:rsid w:val="00135942"/>
    <w:rsid w:val="00136483"/>
    <w:rsid w:val="00137BB8"/>
    <w:rsid w:val="00141220"/>
    <w:rsid w:val="00141517"/>
    <w:rsid w:val="001421EF"/>
    <w:rsid w:val="00143DD8"/>
    <w:rsid w:val="00163E89"/>
    <w:rsid w:val="001647BA"/>
    <w:rsid w:val="00165498"/>
    <w:rsid w:val="00170CBA"/>
    <w:rsid w:val="001729E0"/>
    <w:rsid w:val="00173511"/>
    <w:rsid w:val="00173A92"/>
    <w:rsid w:val="00176C16"/>
    <w:rsid w:val="00181270"/>
    <w:rsid w:val="00185C18"/>
    <w:rsid w:val="001904EF"/>
    <w:rsid w:val="001905F8"/>
    <w:rsid w:val="00190B1D"/>
    <w:rsid w:val="00195E2A"/>
    <w:rsid w:val="001A764E"/>
    <w:rsid w:val="001B11D2"/>
    <w:rsid w:val="001B2401"/>
    <w:rsid w:val="001B4694"/>
    <w:rsid w:val="001C02E3"/>
    <w:rsid w:val="001C0370"/>
    <w:rsid w:val="001C2D49"/>
    <w:rsid w:val="001D2A19"/>
    <w:rsid w:val="001D3B53"/>
    <w:rsid w:val="001D3F3C"/>
    <w:rsid w:val="001D4496"/>
    <w:rsid w:val="001D5E31"/>
    <w:rsid w:val="001E6D6C"/>
    <w:rsid w:val="001F01A5"/>
    <w:rsid w:val="001F058C"/>
    <w:rsid w:val="00205290"/>
    <w:rsid w:val="002063EF"/>
    <w:rsid w:val="00213366"/>
    <w:rsid w:val="0021431A"/>
    <w:rsid w:val="00215A06"/>
    <w:rsid w:val="00217271"/>
    <w:rsid w:val="00217A1E"/>
    <w:rsid w:val="00225914"/>
    <w:rsid w:val="00232C68"/>
    <w:rsid w:val="00233307"/>
    <w:rsid w:val="002400BD"/>
    <w:rsid w:val="00240F24"/>
    <w:rsid w:val="00247CAA"/>
    <w:rsid w:val="00250267"/>
    <w:rsid w:val="0025049E"/>
    <w:rsid w:val="00252197"/>
    <w:rsid w:val="002627E2"/>
    <w:rsid w:val="0027102F"/>
    <w:rsid w:val="002713A0"/>
    <w:rsid w:val="002720FF"/>
    <w:rsid w:val="00273185"/>
    <w:rsid w:val="00277C3E"/>
    <w:rsid w:val="0029644F"/>
    <w:rsid w:val="002A2048"/>
    <w:rsid w:val="002A44AA"/>
    <w:rsid w:val="002A50C8"/>
    <w:rsid w:val="002A752A"/>
    <w:rsid w:val="002B6557"/>
    <w:rsid w:val="002B718C"/>
    <w:rsid w:val="002B7C88"/>
    <w:rsid w:val="002C3CB4"/>
    <w:rsid w:val="002C43B8"/>
    <w:rsid w:val="002C4CD5"/>
    <w:rsid w:val="002C5420"/>
    <w:rsid w:val="002C659E"/>
    <w:rsid w:val="002D4D90"/>
    <w:rsid w:val="002D65BC"/>
    <w:rsid w:val="002D6EAF"/>
    <w:rsid w:val="002D7681"/>
    <w:rsid w:val="002E2CB9"/>
    <w:rsid w:val="002E35A5"/>
    <w:rsid w:val="002E3D7C"/>
    <w:rsid w:val="002E562D"/>
    <w:rsid w:val="002E62FB"/>
    <w:rsid w:val="002F133A"/>
    <w:rsid w:val="002F58FE"/>
    <w:rsid w:val="002F6877"/>
    <w:rsid w:val="002F793B"/>
    <w:rsid w:val="0030425D"/>
    <w:rsid w:val="003048F8"/>
    <w:rsid w:val="00306A2A"/>
    <w:rsid w:val="003107C0"/>
    <w:rsid w:val="00311A02"/>
    <w:rsid w:val="0031225C"/>
    <w:rsid w:val="00322EF8"/>
    <w:rsid w:val="00326743"/>
    <w:rsid w:val="00333DFA"/>
    <w:rsid w:val="00340350"/>
    <w:rsid w:val="0034581A"/>
    <w:rsid w:val="003528F7"/>
    <w:rsid w:val="00362F3C"/>
    <w:rsid w:val="0037245C"/>
    <w:rsid w:val="003867E6"/>
    <w:rsid w:val="00397BBE"/>
    <w:rsid w:val="003A5CA3"/>
    <w:rsid w:val="003A616E"/>
    <w:rsid w:val="003B3384"/>
    <w:rsid w:val="003B57C5"/>
    <w:rsid w:val="003B5EB6"/>
    <w:rsid w:val="003C25E8"/>
    <w:rsid w:val="003D2951"/>
    <w:rsid w:val="003D2BF6"/>
    <w:rsid w:val="003D666C"/>
    <w:rsid w:val="003D6845"/>
    <w:rsid w:val="003E5ECF"/>
    <w:rsid w:val="003F6ED4"/>
    <w:rsid w:val="00404BCB"/>
    <w:rsid w:val="004052CE"/>
    <w:rsid w:val="00405D56"/>
    <w:rsid w:val="00411992"/>
    <w:rsid w:val="00411E85"/>
    <w:rsid w:val="0041633B"/>
    <w:rsid w:val="004211E5"/>
    <w:rsid w:val="00421B91"/>
    <w:rsid w:val="004404F7"/>
    <w:rsid w:val="004416BD"/>
    <w:rsid w:val="00450E40"/>
    <w:rsid w:val="00452CBD"/>
    <w:rsid w:val="00462B4D"/>
    <w:rsid w:val="004669E4"/>
    <w:rsid w:val="004718C3"/>
    <w:rsid w:val="004732DD"/>
    <w:rsid w:val="00476D64"/>
    <w:rsid w:val="00480A6C"/>
    <w:rsid w:val="00491D16"/>
    <w:rsid w:val="00496283"/>
    <w:rsid w:val="004A32E7"/>
    <w:rsid w:val="004A741C"/>
    <w:rsid w:val="004B34FD"/>
    <w:rsid w:val="004D5FF5"/>
    <w:rsid w:val="004E02D6"/>
    <w:rsid w:val="004F28AE"/>
    <w:rsid w:val="004F3CD7"/>
    <w:rsid w:val="00502D15"/>
    <w:rsid w:val="005055A8"/>
    <w:rsid w:val="00507EA1"/>
    <w:rsid w:val="00512185"/>
    <w:rsid w:val="00513F06"/>
    <w:rsid w:val="00522199"/>
    <w:rsid w:val="00534349"/>
    <w:rsid w:val="00534567"/>
    <w:rsid w:val="0053667C"/>
    <w:rsid w:val="00541895"/>
    <w:rsid w:val="005457B2"/>
    <w:rsid w:val="00547EFE"/>
    <w:rsid w:val="005626C1"/>
    <w:rsid w:val="00570D17"/>
    <w:rsid w:val="0057230B"/>
    <w:rsid w:val="0058553D"/>
    <w:rsid w:val="005867B6"/>
    <w:rsid w:val="0059002C"/>
    <w:rsid w:val="00592AA9"/>
    <w:rsid w:val="005A0039"/>
    <w:rsid w:val="005A1814"/>
    <w:rsid w:val="005B044C"/>
    <w:rsid w:val="005B3B26"/>
    <w:rsid w:val="005C0239"/>
    <w:rsid w:val="005C52CB"/>
    <w:rsid w:val="005C5AA4"/>
    <w:rsid w:val="005D04C2"/>
    <w:rsid w:val="005D0AF6"/>
    <w:rsid w:val="005D67F6"/>
    <w:rsid w:val="005E24DD"/>
    <w:rsid w:val="005F4421"/>
    <w:rsid w:val="005F791D"/>
    <w:rsid w:val="0060441D"/>
    <w:rsid w:val="00606C62"/>
    <w:rsid w:val="0060794F"/>
    <w:rsid w:val="00622015"/>
    <w:rsid w:val="006264A7"/>
    <w:rsid w:val="00632BBC"/>
    <w:rsid w:val="00635486"/>
    <w:rsid w:val="00640C65"/>
    <w:rsid w:val="006531C9"/>
    <w:rsid w:val="00653B0E"/>
    <w:rsid w:val="00654AF5"/>
    <w:rsid w:val="00654C2F"/>
    <w:rsid w:val="00655039"/>
    <w:rsid w:val="00656853"/>
    <w:rsid w:val="006634B5"/>
    <w:rsid w:val="00675F68"/>
    <w:rsid w:val="00680EB5"/>
    <w:rsid w:val="00684D65"/>
    <w:rsid w:val="00686264"/>
    <w:rsid w:val="006913E9"/>
    <w:rsid w:val="00692D3B"/>
    <w:rsid w:val="006A4EEE"/>
    <w:rsid w:val="006A5832"/>
    <w:rsid w:val="006A7F5F"/>
    <w:rsid w:val="006B1CE1"/>
    <w:rsid w:val="006B1FE2"/>
    <w:rsid w:val="006B2318"/>
    <w:rsid w:val="006B479E"/>
    <w:rsid w:val="006C0086"/>
    <w:rsid w:val="006C78C9"/>
    <w:rsid w:val="006D138C"/>
    <w:rsid w:val="006D26E8"/>
    <w:rsid w:val="006D6DF5"/>
    <w:rsid w:val="006E69B7"/>
    <w:rsid w:val="006F2EC5"/>
    <w:rsid w:val="00701391"/>
    <w:rsid w:val="00705764"/>
    <w:rsid w:val="00707FEE"/>
    <w:rsid w:val="00714F85"/>
    <w:rsid w:val="007169E9"/>
    <w:rsid w:val="00716B89"/>
    <w:rsid w:val="00717D0F"/>
    <w:rsid w:val="00720B17"/>
    <w:rsid w:val="007222D5"/>
    <w:rsid w:val="00737B05"/>
    <w:rsid w:val="007467E7"/>
    <w:rsid w:val="0074707B"/>
    <w:rsid w:val="00750DB7"/>
    <w:rsid w:val="00757E02"/>
    <w:rsid w:val="00762551"/>
    <w:rsid w:val="00775D86"/>
    <w:rsid w:val="007841CD"/>
    <w:rsid w:val="007909D0"/>
    <w:rsid w:val="007A4AE8"/>
    <w:rsid w:val="007A7408"/>
    <w:rsid w:val="007B063D"/>
    <w:rsid w:val="007B39A2"/>
    <w:rsid w:val="007C2574"/>
    <w:rsid w:val="007D1D46"/>
    <w:rsid w:val="007E368A"/>
    <w:rsid w:val="007E72F4"/>
    <w:rsid w:val="007E7A94"/>
    <w:rsid w:val="007F7C69"/>
    <w:rsid w:val="0080085A"/>
    <w:rsid w:val="00820F76"/>
    <w:rsid w:val="00822C37"/>
    <w:rsid w:val="0082356A"/>
    <w:rsid w:val="008279E9"/>
    <w:rsid w:val="0083440C"/>
    <w:rsid w:val="00837DF5"/>
    <w:rsid w:val="00844EBC"/>
    <w:rsid w:val="008455AC"/>
    <w:rsid w:val="0084603E"/>
    <w:rsid w:val="0085075C"/>
    <w:rsid w:val="0085318F"/>
    <w:rsid w:val="00853934"/>
    <w:rsid w:val="00857409"/>
    <w:rsid w:val="00871107"/>
    <w:rsid w:val="00871A9C"/>
    <w:rsid w:val="00872EF7"/>
    <w:rsid w:val="0087468C"/>
    <w:rsid w:val="00875401"/>
    <w:rsid w:val="00875D72"/>
    <w:rsid w:val="008834D0"/>
    <w:rsid w:val="0088354C"/>
    <w:rsid w:val="00887B72"/>
    <w:rsid w:val="008A061A"/>
    <w:rsid w:val="008A4A60"/>
    <w:rsid w:val="008A50C4"/>
    <w:rsid w:val="008A7011"/>
    <w:rsid w:val="008B13B1"/>
    <w:rsid w:val="008B6BF0"/>
    <w:rsid w:val="008B7FAA"/>
    <w:rsid w:val="008C79FF"/>
    <w:rsid w:val="008D2C90"/>
    <w:rsid w:val="008D3C94"/>
    <w:rsid w:val="008D4DDB"/>
    <w:rsid w:val="008D566E"/>
    <w:rsid w:val="008D7C3D"/>
    <w:rsid w:val="008E40D5"/>
    <w:rsid w:val="008E4524"/>
    <w:rsid w:val="008E5FCE"/>
    <w:rsid w:val="008F0C9A"/>
    <w:rsid w:val="008F5FE2"/>
    <w:rsid w:val="009016D9"/>
    <w:rsid w:val="00902D0D"/>
    <w:rsid w:val="00906ED8"/>
    <w:rsid w:val="0090722D"/>
    <w:rsid w:val="0091590A"/>
    <w:rsid w:val="00917131"/>
    <w:rsid w:val="00922B2D"/>
    <w:rsid w:val="00925C4B"/>
    <w:rsid w:val="00927135"/>
    <w:rsid w:val="009341D2"/>
    <w:rsid w:val="00944004"/>
    <w:rsid w:val="009500E7"/>
    <w:rsid w:val="009626CF"/>
    <w:rsid w:val="00962802"/>
    <w:rsid w:val="0097099E"/>
    <w:rsid w:val="009720C6"/>
    <w:rsid w:val="0097459D"/>
    <w:rsid w:val="009820E5"/>
    <w:rsid w:val="00990039"/>
    <w:rsid w:val="00991BD9"/>
    <w:rsid w:val="00991D46"/>
    <w:rsid w:val="00994674"/>
    <w:rsid w:val="009A1801"/>
    <w:rsid w:val="009A4429"/>
    <w:rsid w:val="009A4967"/>
    <w:rsid w:val="009A49AB"/>
    <w:rsid w:val="009A5122"/>
    <w:rsid w:val="009A753E"/>
    <w:rsid w:val="009B0558"/>
    <w:rsid w:val="009B6C38"/>
    <w:rsid w:val="009C1785"/>
    <w:rsid w:val="009C1893"/>
    <w:rsid w:val="009C524F"/>
    <w:rsid w:val="009C69C3"/>
    <w:rsid w:val="009C6FD6"/>
    <w:rsid w:val="009E0916"/>
    <w:rsid w:val="009E38A1"/>
    <w:rsid w:val="009E6C37"/>
    <w:rsid w:val="009F2569"/>
    <w:rsid w:val="00A01374"/>
    <w:rsid w:val="00A05F76"/>
    <w:rsid w:val="00A06A01"/>
    <w:rsid w:val="00A06D29"/>
    <w:rsid w:val="00A117B9"/>
    <w:rsid w:val="00A15222"/>
    <w:rsid w:val="00A31E12"/>
    <w:rsid w:val="00A3577A"/>
    <w:rsid w:val="00A40551"/>
    <w:rsid w:val="00A42629"/>
    <w:rsid w:val="00A4361A"/>
    <w:rsid w:val="00A5060C"/>
    <w:rsid w:val="00A525C6"/>
    <w:rsid w:val="00A52B1E"/>
    <w:rsid w:val="00A5300C"/>
    <w:rsid w:val="00A574E3"/>
    <w:rsid w:val="00A61318"/>
    <w:rsid w:val="00A75534"/>
    <w:rsid w:val="00A7635A"/>
    <w:rsid w:val="00A82095"/>
    <w:rsid w:val="00A842DF"/>
    <w:rsid w:val="00A915E6"/>
    <w:rsid w:val="00A920A9"/>
    <w:rsid w:val="00A9447F"/>
    <w:rsid w:val="00A948D9"/>
    <w:rsid w:val="00AA0AFE"/>
    <w:rsid w:val="00AA55B8"/>
    <w:rsid w:val="00AA7291"/>
    <w:rsid w:val="00AB0787"/>
    <w:rsid w:val="00AB0EA7"/>
    <w:rsid w:val="00AB4E71"/>
    <w:rsid w:val="00AB73D1"/>
    <w:rsid w:val="00AB7A72"/>
    <w:rsid w:val="00AC0A57"/>
    <w:rsid w:val="00AC2D63"/>
    <w:rsid w:val="00AC48F3"/>
    <w:rsid w:val="00AD1FEC"/>
    <w:rsid w:val="00AD2EE6"/>
    <w:rsid w:val="00AD3B46"/>
    <w:rsid w:val="00AD4D40"/>
    <w:rsid w:val="00AE52CD"/>
    <w:rsid w:val="00AF6726"/>
    <w:rsid w:val="00B01C46"/>
    <w:rsid w:val="00B044EB"/>
    <w:rsid w:val="00B11A16"/>
    <w:rsid w:val="00B11D65"/>
    <w:rsid w:val="00B1288B"/>
    <w:rsid w:val="00B21170"/>
    <w:rsid w:val="00B21664"/>
    <w:rsid w:val="00B225E7"/>
    <w:rsid w:val="00B312DE"/>
    <w:rsid w:val="00B321A2"/>
    <w:rsid w:val="00B340CA"/>
    <w:rsid w:val="00B3545D"/>
    <w:rsid w:val="00B35711"/>
    <w:rsid w:val="00B40120"/>
    <w:rsid w:val="00B41F21"/>
    <w:rsid w:val="00B42B20"/>
    <w:rsid w:val="00B44DF6"/>
    <w:rsid w:val="00B44F91"/>
    <w:rsid w:val="00B47768"/>
    <w:rsid w:val="00B47A13"/>
    <w:rsid w:val="00B51A55"/>
    <w:rsid w:val="00B52677"/>
    <w:rsid w:val="00B570A9"/>
    <w:rsid w:val="00B61550"/>
    <w:rsid w:val="00B619A5"/>
    <w:rsid w:val="00B71B3A"/>
    <w:rsid w:val="00B76BF3"/>
    <w:rsid w:val="00B77F16"/>
    <w:rsid w:val="00B80597"/>
    <w:rsid w:val="00B80F16"/>
    <w:rsid w:val="00B84132"/>
    <w:rsid w:val="00B90B61"/>
    <w:rsid w:val="00B91CCA"/>
    <w:rsid w:val="00B91F15"/>
    <w:rsid w:val="00BA41F8"/>
    <w:rsid w:val="00BA7D7F"/>
    <w:rsid w:val="00BB506B"/>
    <w:rsid w:val="00BD3625"/>
    <w:rsid w:val="00BE0337"/>
    <w:rsid w:val="00BE11EE"/>
    <w:rsid w:val="00BE3883"/>
    <w:rsid w:val="00C033C3"/>
    <w:rsid w:val="00C0432E"/>
    <w:rsid w:val="00C05374"/>
    <w:rsid w:val="00C05845"/>
    <w:rsid w:val="00C13D05"/>
    <w:rsid w:val="00C13E2D"/>
    <w:rsid w:val="00C1494D"/>
    <w:rsid w:val="00C159C7"/>
    <w:rsid w:val="00C216D6"/>
    <w:rsid w:val="00C26EEB"/>
    <w:rsid w:val="00C34886"/>
    <w:rsid w:val="00C34E06"/>
    <w:rsid w:val="00C40075"/>
    <w:rsid w:val="00C42B24"/>
    <w:rsid w:val="00C46AAB"/>
    <w:rsid w:val="00C505B1"/>
    <w:rsid w:val="00C60D0F"/>
    <w:rsid w:val="00C623DA"/>
    <w:rsid w:val="00C634FA"/>
    <w:rsid w:val="00C64254"/>
    <w:rsid w:val="00C700F8"/>
    <w:rsid w:val="00C7360D"/>
    <w:rsid w:val="00C77B61"/>
    <w:rsid w:val="00C80836"/>
    <w:rsid w:val="00C85A96"/>
    <w:rsid w:val="00C8708D"/>
    <w:rsid w:val="00C932DE"/>
    <w:rsid w:val="00CA1541"/>
    <w:rsid w:val="00CB3662"/>
    <w:rsid w:val="00CB3750"/>
    <w:rsid w:val="00CC064E"/>
    <w:rsid w:val="00CC0A37"/>
    <w:rsid w:val="00CD20C0"/>
    <w:rsid w:val="00CD39F4"/>
    <w:rsid w:val="00CD4E32"/>
    <w:rsid w:val="00CD4ECD"/>
    <w:rsid w:val="00CD52C9"/>
    <w:rsid w:val="00CE283A"/>
    <w:rsid w:val="00CE6BE6"/>
    <w:rsid w:val="00CF6480"/>
    <w:rsid w:val="00D01A7A"/>
    <w:rsid w:val="00D0781B"/>
    <w:rsid w:val="00D07C6B"/>
    <w:rsid w:val="00D07E65"/>
    <w:rsid w:val="00D14CEC"/>
    <w:rsid w:val="00D20016"/>
    <w:rsid w:val="00D21B1D"/>
    <w:rsid w:val="00D2625C"/>
    <w:rsid w:val="00D329B4"/>
    <w:rsid w:val="00D34405"/>
    <w:rsid w:val="00D344DE"/>
    <w:rsid w:val="00D43835"/>
    <w:rsid w:val="00D45F54"/>
    <w:rsid w:val="00D563E1"/>
    <w:rsid w:val="00D6161C"/>
    <w:rsid w:val="00D617FF"/>
    <w:rsid w:val="00D63341"/>
    <w:rsid w:val="00D64DFB"/>
    <w:rsid w:val="00D65245"/>
    <w:rsid w:val="00D73336"/>
    <w:rsid w:val="00D74CC9"/>
    <w:rsid w:val="00D938E3"/>
    <w:rsid w:val="00D95210"/>
    <w:rsid w:val="00D95648"/>
    <w:rsid w:val="00DA0880"/>
    <w:rsid w:val="00DA38BB"/>
    <w:rsid w:val="00DA3B18"/>
    <w:rsid w:val="00DB162C"/>
    <w:rsid w:val="00DB3AA5"/>
    <w:rsid w:val="00DB414B"/>
    <w:rsid w:val="00DB5588"/>
    <w:rsid w:val="00DB643C"/>
    <w:rsid w:val="00DC0B5A"/>
    <w:rsid w:val="00DC7617"/>
    <w:rsid w:val="00DE1478"/>
    <w:rsid w:val="00DE2D41"/>
    <w:rsid w:val="00DF701F"/>
    <w:rsid w:val="00DF7A03"/>
    <w:rsid w:val="00E016DB"/>
    <w:rsid w:val="00E04792"/>
    <w:rsid w:val="00E04C3D"/>
    <w:rsid w:val="00E05459"/>
    <w:rsid w:val="00E05D5C"/>
    <w:rsid w:val="00E07D4C"/>
    <w:rsid w:val="00E110B6"/>
    <w:rsid w:val="00E1168B"/>
    <w:rsid w:val="00E11BBE"/>
    <w:rsid w:val="00E129CA"/>
    <w:rsid w:val="00E27E52"/>
    <w:rsid w:val="00E27E9B"/>
    <w:rsid w:val="00E30D80"/>
    <w:rsid w:val="00E338B0"/>
    <w:rsid w:val="00E42780"/>
    <w:rsid w:val="00E45726"/>
    <w:rsid w:val="00E45E27"/>
    <w:rsid w:val="00E50E45"/>
    <w:rsid w:val="00E5173D"/>
    <w:rsid w:val="00E6471D"/>
    <w:rsid w:val="00E66196"/>
    <w:rsid w:val="00E7435E"/>
    <w:rsid w:val="00E77096"/>
    <w:rsid w:val="00E810A5"/>
    <w:rsid w:val="00E8176F"/>
    <w:rsid w:val="00E825B5"/>
    <w:rsid w:val="00E86529"/>
    <w:rsid w:val="00E875E2"/>
    <w:rsid w:val="00E919CA"/>
    <w:rsid w:val="00E9502E"/>
    <w:rsid w:val="00E96023"/>
    <w:rsid w:val="00E967AF"/>
    <w:rsid w:val="00EA0684"/>
    <w:rsid w:val="00EA2003"/>
    <w:rsid w:val="00EA2B1D"/>
    <w:rsid w:val="00EA2F99"/>
    <w:rsid w:val="00EA64E2"/>
    <w:rsid w:val="00EB7445"/>
    <w:rsid w:val="00EC487F"/>
    <w:rsid w:val="00EE0EE4"/>
    <w:rsid w:val="00EE1060"/>
    <w:rsid w:val="00EE3449"/>
    <w:rsid w:val="00EE38C5"/>
    <w:rsid w:val="00EF2425"/>
    <w:rsid w:val="00EF44DD"/>
    <w:rsid w:val="00EF4588"/>
    <w:rsid w:val="00EF5E11"/>
    <w:rsid w:val="00EF78EA"/>
    <w:rsid w:val="00EF7B20"/>
    <w:rsid w:val="00F019DE"/>
    <w:rsid w:val="00F04B5F"/>
    <w:rsid w:val="00F119D7"/>
    <w:rsid w:val="00F1595A"/>
    <w:rsid w:val="00F23E5D"/>
    <w:rsid w:val="00F2687C"/>
    <w:rsid w:val="00F32A7F"/>
    <w:rsid w:val="00F414C4"/>
    <w:rsid w:val="00F41F89"/>
    <w:rsid w:val="00F42773"/>
    <w:rsid w:val="00F43901"/>
    <w:rsid w:val="00F448DD"/>
    <w:rsid w:val="00F46A73"/>
    <w:rsid w:val="00F50D49"/>
    <w:rsid w:val="00F52E61"/>
    <w:rsid w:val="00F54378"/>
    <w:rsid w:val="00F56568"/>
    <w:rsid w:val="00F569CA"/>
    <w:rsid w:val="00F57221"/>
    <w:rsid w:val="00F61867"/>
    <w:rsid w:val="00F707E0"/>
    <w:rsid w:val="00F75DC2"/>
    <w:rsid w:val="00F77958"/>
    <w:rsid w:val="00F84FE2"/>
    <w:rsid w:val="00F861BC"/>
    <w:rsid w:val="00F921D7"/>
    <w:rsid w:val="00F95942"/>
    <w:rsid w:val="00FA56DE"/>
    <w:rsid w:val="00FA68BC"/>
    <w:rsid w:val="00FB2794"/>
    <w:rsid w:val="00FB2D98"/>
    <w:rsid w:val="00FB4FF7"/>
    <w:rsid w:val="00FB6727"/>
    <w:rsid w:val="00FC1E3E"/>
    <w:rsid w:val="00FC2DBC"/>
    <w:rsid w:val="00FC5837"/>
    <w:rsid w:val="00FC5961"/>
    <w:rsid w:val="00FC6D5B"/>
    <w:rsid w:val="00FD05B5"/>
    <w:rsid w:val="00FD54EB"/>
    <w:rsid w:val="00FE0129"/>
    <w:rsid w:val="00FE14CB"/>
    <w:rsid w:val="00FE1C27"/>
    <w:rsid w:val="00FE4853"/>
    <w:rsid w:val="00FE78F5"/>
    <w:rsid w:val="00FF1D95"/>
    <w:rsid w:val="00FF59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C0EB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7635A"/>
    <w:rPr>
      <w:rFonts w:ascii="Times New Roman" w:hAnsi="Times New Roman" w:cs="Times New Roman"/>
      <w:lang w:eastAsia="en-GB"/>
    </w:rPr>
  </w:style>
  <w:style w:type="paragraph" w:styleId="Heading1">
    <w:name w:val="heading 1"/>
    <w:basedOn w:val="Normal"/>
    <w:link w:val="Heading1Char"/>
    <w:uiPriority w:val="9"/>
    <w:qFormat/>
    <w:rsid w:val="002C3CB4"/>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5E31"/>
    <w:pPr>
      <w:tabs>
        <w:tab w:val="center" w:pos="4513"/>
        <w:tab w:val="right" w:pos="9026"/>
      </w:tabs>
    </w:pPr>
  </w:style>
  <w:style w:type="character" w:customStyle="1" w:styleId="HeaderChar">
    <w:name w:val="Header Char"/>
    <w:basedOn w:val="DefaultParagraphFont"/>
    <w:link w:val="Header"/>
    <w:uiPriority w:val="99"/>
    <w:rsid w:val="001D5E31"/>
  </w:style>
  <w:style w:type="paragraph" w:styleId="Footer">
    <w:name w:val="footer"/>
    <w:basedOn w:val="Normal"/>
    <w:link w:val="FooterChar"/>
    <w:uiPriority w:val="99"/>
    <w:unhideWhenUsed/>
    <w:rsid w:val="001D5E31"/>
    <w:pPr>
      <w:tabs>
        <w:tab w:val="center" w:pos="4513"/>
        <w:tab w:val="right" w:pos="9026"/>
      </w:tabs>
    </w:pPr>
  </w:style>
  <w:style w:type="character" w:customStyle="1" w:styleId="FooterChar">
    <w:name w:val="Footer Char"/>
    <w:basedOn w:val="DefaultParagraphFont"/>
    <w:link w:val="Footer"/>
    <w:uiPriority w:val="99"/>
    <w:rsid w:val="001D5E31"/>
  </w:style>
  <w:style w:type="paragraph" w:styleId="IntenseQuote">
    <w:name w:val="Intense Quote"/>
    <w:basedOn w:val="Normal"/>
    <w:next w:val="Normal"/>
    <w:link w:val="IntenseQuoteChar"/>
    <w:uiPriority w:val="30"/>
    <w:qFormat/>
    <w:rsid w:val="00232C68"/>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232C68"/>
    <w:rPr>
      <w:i/>
      <w:iCs/>
      <w:color w:val="5B9BD5" w:themeColor="accent1"/>
    </w:rPr>
  </w:style>
  <w:style w:type="character" w:styleId="CommentReference">
    <w:name w:val="annotation reference"/>
    <w:basedOn w:val="DefaultParagraphFont"/>
    <w:uiPriority w:val="99"/>
    <w:semiHidden/>
    <w:unhideWhenUsed/>
    <w:rsid w:val="00421B91"/>
    <w:rPr>
      <w:sz w:val="18"/>
      <w:szCs w:val="18"/>
    </w:rPr>
  </w:style>
  <w:style w:type="paragraph" w:styleId="CommentText">
    <w:name w:val="annotation text"/>
    <w:basedOn w:val="Normal"/>
    <w:link w:val="CommentTextChar"/>
    <w:uiPriority w:val="99"/>
    <w:semiHidden/>
    <w:unhideWhenUsed/>
    <w:rsid w:val="00421B91"/>
  </w:style>
  <w:style w:type="character" w:customStyle="1" w:styleId="CommentTextChar">
    <w:name w:val="Comment Text Char"/>
    <w:basedOn w:val="DefaultParagraphFont"/>
    <w:link w:val="CommentText"/>
    <w:uiPriority w:val="99"/>
    <w:semiHidden/>
    <w:rsid w:val="00421B91"/>
  </w:style>
  <w:style w:type="paragraph" w:styleId="CommentSubject">
    <w:name w:val="annotation subject"/>
    <w:basedOn w:val="CommentText"/>
    <w:next w:val="CommentText"/>
    <w:link w:val="CommentSubjectChar"/>
    <w:uiPriority w:val="99"/>
    <w:semiHidden/>
    <w:unhideWhenUsed/>
    <w:rsid w:val="00421B91"/>
    <w:rPr>
      <w:b/>
      <w:bCs/>
      <w:sz w:val="20"/>
      <w:szCs w:val="20"/>
    </w:rPr>
  </w:style>
  <w:style w:type="character" w:customStyle="1" w:styleId="CommentSubjectChar">
    <w:name w:val="Comment Subject Char"/>
    <w:basedOn w:val="CommentTextChar"/>
    <w:link w:val="CommentSubject"/>
    <w:uiPriority w:val="99"/>
    <w:semiHidden/>
    <w:rsid w:val="00421B91"/>
    <w:rPr>
      <w:b/>
      <w:bCs/>
      <w:sz w:val="20"/>
      <w:szCs w:val="20"/>
    </w:rPr>
  </w:style>
  <w:style w:type="paragraph" w:styleId="BalloonText">
    <w:name w:val="Balloon Text"/>
    <w:basedOn w:val="Normal"/>
    <w:link w:val="BalloonTextChar"/>
    <w:uiPriority w:val="99"/>
    <w:semiHidden/>
    <w:unhideWhenUsed/>
    <w:rsid w:val="00421B91"/>
    <w:rPr>
      <w:sz w:val="18"/>
      <w:szCs w:val="18"/>
    </w:rPr>
  </w:style>
  <w:style w:type="character" w:customStyle="1" w:styleId="BalloonTextChar">
    <w:name w:val="Balloon Text Char"/>
    <w:basedOn w:val="DefaultParagraphFont"/>
    <w:link w:val="BalloonText"/>
    <w:uiPriority w:val="99"/>
    <w:semiHidden/>
    <w:rsid w:val="00421B91"/>
    <w:rPr>
      <w:rFonts w:ascii="Times New Roman" w:hAnsi="Times New Roman" w:cs="Times New Roman"/>
      <w:sz w:val="18"/>
      <w:szCs w:val="18"/>
    </w:rPr>
  </w:style>
  <w:style w:type="character" w:customStyle="1" w:styleId="apple-converted-space">
    <w:name w:val="apple-converted-space"/>
    <w:basedOn w:val="DefaultParagraphFont"/>
    <w:rsid w:val="00875D72"/>
  </w:style>
  <w:style w:type="character" w:styleId="Hyperlink">
    <w:name w:val="Hyperlink"/>
    <w:basedOn w:val="DefaultParagraphFont"/>
    <w:uiPriority w:val="99"/>
    <w:unhideWhenUsed/>
    <w:rsid w:val="00C8708D"/>
    <w:rPr>
      <w:color w:val="0563C1" w:themeColor="hyperlink"/>
      <w:u w:val="single"/>
    </w:rPr>
  </w:style>
  <w:style w:type="paragraph" w:styleId="NormalWeb">
    <w:name w:val="Normal (Web)"/>
    <w:basedOn w:val="Normal"/>
    <w:uiPriority w:val="99"/>
    <w:semiHidden/>
    <w:unhideWhenUsed/>
    <w:rsid w:val="00CD20C0"/>
    <w:pPr>
      <w:spacing w:before="100" w:beforeAutospacing="1" w:after="100" w:afterAutospacing="1"/>
    </w:pPr>
  </w:style>
  <w:style w:type="character" w:styleId="FollowedHyperlink">
    <w:name w:val="FollowedHyperlink"/>
    <w:basedOn w:val="DefaultParagraphFont"/>
    <w:uiPriority w:val="99"/>
    <w:semiHidden/>
    <w:unhideWhenUsed/>
    <w:rsid w:val="009A49AB"/>
    <w:rPr>
      <w:color w:val="954F72" w:themeColor="followedHyperlink"/>
      <w:u w:val="single"/>
    </w:rPr>
  </w:style>
  <w:style w:type="character" w:customStyle="1" w:styleId="Heading1Char">
    <w:name w:val="Heading 1 Char"/>
    <w:basedOn w:val="DefaultParagraphFont"/>
    <w:link w:val="Heading1"/>
    <w:uiPriority w:val="9"/>
    <w:rsid w:val="002C3CB4"/>
    <w:rPr>
      <w:rFonts w:ascii="Times New Roman" w:hAnsi="Times New Roman" w:cs="Times New Roman"/>
      <w:b/>
      <w:bCs/>
      <w:kern w:val="36"/>
      <w:sz w:val="48"/>
      <w:szCs w:val="48"/>
      <w:lang w:eastAsia="en-GB"/>
    </w:rPr>
  </w:style>
  <w:style w:type="paragraph" w:styleId="ListParagraph">
    <w:name w:val="List Paragraph"/>
    <w:basedOn w:val="Normal"/>
    <w:uiPriority w:val="34"/>
    <w:qFormat/>
    <w:rsid w:val="00022EEB"/>
    <w:pPr>
      <w:ind w:left="720"/>
      <w:contextualSpacing/>
    </w:pPr>
  </w:style>
  <w:style w:type="character" w:styleId="Emphasis">
    <w:name w:val="Emphasis"/>
    <w:basedOn w:val="DefaultParagraphFont"/>
    <w:uiPriority w:val="20"/>
    <w:qFormat/>
    <w:rsid w:val="00C505B1"/>
    <w:rPr>
      <w:i/>
      <w:iCs/>
    </w:rPr>
  </w:style>
  <w:style w:type="paragraph" w:styleId="NoSpacing">
    <w:name w:val="No Spacing"/>
    <w:uiPriority w:val="1"/>
    <w:qFormat/>
    <w:rsid w:val="00C505B1"/>
    <w:rPr>
      <w:rFonts w:ascii="Times New Roman" w:hAnsi="Times New Roman" w:cs="Times New Roman"/>
      <w:lang w:eastAsia="en-GB"/>
    </w:rPr>
  </w:style>
  <w:style w:type="paragraph" w:styleId="DocumentMap">
    <w:name w:val="Document Map"/>
    <w:basedOn w:val="Normal"/>
    <w:link w:val="DocumentMapChar"/>
    <w:uiPriority w:val="99"/>
    <w:semiHidden/>
    <w:unhideWhenUsed/>
    <w:rsid w:val="004669E4"/>
  </w:style>
  <w:style w:type="character" w:customStyle="1" w:styleId="DocumentMapChar">
    <w:name w:val="Document Map Char"/>
    <w:basedOn w:val="DefaultParagraphFont"/>
    <w:link w:val="DocumentMap"/>
    <w:uiPriority w:val="99"/>
    <w:semiHidden/>
    <w:rsid w:val="004669E4"/>
    <w:rPr>
      <w:rFonts w:ascii="Times New Roman" w:hAnsi="Times New Roman" w:cs="Times New Roman"/>
      <w:lang w:eastAsia="en-GB"/>
    </w:rPr>
  </w:style>
  <w:style w:type="character" w:styleId="PageNumber">
    <w:name w:val="page number"/>
    <w:basedOn w:val="DefaultParagraphFont"/>
    <w:uiPriority w:val="99"/>
    <w:semiHidden/>
    <w:unhideWhenUsed/>
    <w:rsid w:val="00C42B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05247">
      <w:bodyDiv w:val="1"/>
      <w:marLeft w:val="0"/>
      <w:marRight w:val="0"/>
      <w:marTop w:val="0"/>
      <w:marBottom w:val="0"/>
      <w:divBdr>
        <w:top w:val="none" w:sz="0" w:space="0" w:color="auto"/>
        <w:left w:val="none" w:sz="0" w:space="0" w:color="auto"/>
        <w:bottom w:val="none" w:sz="0" w:space="0" w:color="auto"/>
        <w:right w:val="none" w:sz="0" w:space="0" w:color="auto"/>
      </w:divBdr>
    </w:div>
    <w:div w:id="162014727">
      <w:bodyDiv w:val="1"/>
      <w:marLeft w:val="0"/>
      <w:marRight w:val="0"/>
      <w:marTop w:val="0"/>
      <w:marBottom w:val="0"/>
      <w:divBdr>
        <w:top w:val="none" w:sz="0" w:space="0" w:color="auto"/>
        <w:left w:val="none" w:sz="0" w:space="0" w:color="auto"/>
        <w:bottom w:val="none" w:sz="0" w:space="0" w:color="auto"/>
        <w:right w:val="none" w:sz="0" w:space="0" w:color="auto"/>
      </w:divBdr>
    </w:div>
    <w:div w:id="239490376">
      <w:bodyDiv w:val="1"/>
      <w:marLeft w:val="0"/>
      <w:marRight w:val="0"/>
      <w:marTop w:val="0"/>
      <w:marBottom w:val="0"/>
      <w:divBdr>
        <w:top w:val="none" w:sz="0" w:space="0" w:color="auto"/>
        <w:left w:val="none" w:sz="0" w:space="0" w:color="auto"/>
        <w:bottom w:val="none" w:sz="0" w:space="0" w:color="auto"/>
        <w:right w:val="none" w:sz="0" w:space="0" w:color="auto"/>
      </w:divBdr>
      <w:divsChild>
        <w:div w:id="1015618008">
          <w:marLeft w:val="0"/>
          <w:marRight w:val="0"/>
          <w:marTop w:val="0"/>
          <w:marBottom w:val="0"/>
          <w:divBdr>
            <w:top w:val="none" w:sz="0" w:space="0" w:color="auto"/>
            <w:left w:val="none" w:sz="0" w:space="0" w:color="auto"/>
            <w:bottom w:val="none" w:sz="0" w:space="0" w:color="auto"/>
            <w:right w:val="none" w:sz="0" w:space="0" w:color="auto"/>
          </w:divBdr>
          <w:divsChild>
            <w:div w:id="781262568">
              <w:marLeft w:val="0"/>
              <w:marRight w:val="0"/>
              <w:marTop w:val="0"/>
              <w:marBottom w:val="0"/>
              <w:divBdr>
                <w:top w:val="none" w:sz="0" w:space="0" w:color="auto"/>
                <w:left w:val="none" w:sz="0" w:space="0" w:color="auto"/>
                <w:bottom w:val="none" w:sz="0" w:space="0" w:color="auto"/>
                <w:right w:val="none" w:sz="0" w:space="0" w:color="auto"/>
              </w:divBdr>
              <w:divsChild>
                <w:div w:id="607469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7663021">
      <w:bodyDiv w:val="1"/>
      <w:marLeft w:val="0"/>
      <w:marRight w:val="0"/>
      <w:marTop w:val="0"/>
      <w:marBottom w:val="0"/>
      <w:divBdr>
        <w:top w:val="none" w:sz="0" w:space="0" w:color="auto"/>
        <w:left w:val="none" w:sz="0" w:space="0" w:color="auto"/>
        <w:bottom w:val="none" w:sz="0" w:space="0" w:color="auto"/>
        <w:right w:val="none" w:sz="0" w:space="0" w:color="auto"/>
      </w:divBdr>
      <w:divsChild>
        <w:div w:id="27294822">
          <w:marLeft w:val="0"/>
          <w:marRight w:val="0"/>
          <w:marTop w:val="0"/>
          <w:marBottom w:val="0"/>
          <w:divBdr>
            <w:top w:val="none" w:sz="0" w:space="0" w:color="auto"/>
            <w:left w:val="none" w:sz="0" w:space="0" w:color="auto"/>
            <w:bottom w:val="none" w:sz="0" w:space="0" w:color="auto"/>
            <w:right w:val="none" w:sz="0" w:space="0" w:color="auto"/>
          </w:divBdr>
          <w:divsChild>
            <w:div w:id="1998999287">
              <w:marLeft w:val="0"/>
              <w:marRight w:val="0"/>
              <w:marTop w:val="0"/>
              <w:marBottom w:val="0"/>
              <w:divBdr>
                <w:top w:val="none" w:sz="0" w:space="0" w:color="auto"/>
                <w:left w:val="none" w:sz="0" w:space="0" w:color="auto"/>
                <w:bottom w:val="none" w:sz="0" w:space="0" w:color="auto"/>
                <w:right w:val="none" w:sz="0" w:space="0" w:color="auto"/>
              </w:divBdr>
              <w:divsChild>
                <w:div w:id="163055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432862">
      <w:bodyDiv w:val="1"/>
      <w:marLeft w:val="0"/>
      <w:marRight w:val="0"/>
      <w:marTop w:val="0"/>
      <w:marBottom w:val="0"/>
      <w:divBdr>
        <w:top w:val="none" w:sz="0" w:space="0" w:color="auto"/>
        <w:left w:val="none" w:sz="0" w:space="0" w:color="auto"/>
        <w:bottom w:val="none" w:sz="0" w:space="0" w:color="auto"/>
        <w:right w:val="none" w:sz="0" w:space="0" w:color="auto"/>
      </w:divBdr>
    </w:div>
    <w:div w:id="368456859">
      <w:bodyDiv w:val="1"/>
      <w:marLeft w:val="0"/>
      <w:marRight w:val="0"/>
      <w:marTop w:val="0"/>
      <w:marBottom w:val="0"/>
      <w:divBdr>
        <w:top w:val="none" w:sz="0" w:space="0" w:color="auto"/>
        <w:left w:val="none" w:sz="0" w:space="0" w:color="auto"/>
        <w:bottom w:val="none" w:sz="0" w:space="0" w:color="auto"/>
        <w:right w:val="none" w:sz="0" w:space="0" w:color="auto"/>
      </w:divBdr>
    </w:div>
    <w:div w:id="411706427">
      <w:bodyDiv w:val="1"/>
      <w:marLeft w:val="0"/>
      <w:marRight w:val="0"/>
      <w:marTop w:val="0"/>
      <w:marBottom w:val="0"/>
      <w:divBdr>
        <w:top w:val="none" w:sz="0" w:space="0" w:color="auto"/>
        <w:left w:val="none" w:sz="0" w:space="0" w:color="auto"/>
        <w:bottom w:val="none" w:sz="0" w:space="0" w:color="auto"/>
        <w:right w:val="none" w:sz="0" w:space="0" w:color="auto"/>
      </w:divBdr>
    </w:div>
    <w:div w:id="516652823">
      <w:bodyDiv w:val="1"/>
      <w:marLeft w:val="0"/>
      <w:marRight w:val="0"/>
      <w:marTop w:val="0"/>
      <w:marBottom w:val="0"/>
      <w:divBdr>
        <w:top w:val="none" w:sz="0" w:space="0" w:color="auto"/>
        <w:left w:val="none" w:sz="0" w:space="0" w:color="auto"/>
        <w:bottom w:val="none" w:sz="0" w:space="0" w:color="auto"/>
        <w:right w:val="none" w:sz="0" w:space="0" w:color="auto"/>
      </w:divBdr>
    </w:div>
    <w:div w:id="639769676">
      <w:bodyDiv w:val="1"/>
      <w:marLeft w:val="0"/>
      <w:marRight w:val="0"/>
      <w:marTop w:val="0"/>
      <w:marBottom w:val="0"/>
      <w:divBdr>
        <w:top w:val="none" w:sz="0" w:space="0" w:color="auto"/>
        <w:left w:val="none" w:sz="0" w:space="0" w:color="auto"/>
        <w:bottom w:val="none" w:sz="0" w:space="0" w:color="auto"/>
        <w:right w:val="none" w:sz="0" w:space="0" w:color="auto"/>
      </w:divBdr>
      <w:divsChild>
        <w:div w:id="1778787588">
          <w:marLeft w:val="0"/>
          <w:marRight w:val="0"/>
          <w:marTop w:val="0"/>
          <w:marBottom w:val="0"/>
          <w:divBdr>
            <w:top w:val="none" w:sz="0" w:space="0" w:color="auto"/>
            <w:left w:val="none" w:sz="0" w:space="0" w:color="auto"/>
            <w:bottom w:val="none" w:sz="0" w:space="0" w:color="auto"/>
            <w:right w:val="none" w:sz="0" w:space="0" w:color="auto"/>
          </w:divBdr>
          <w:divsChild>
            <w:div w:id="593828168">
              <w:marLeft w:val="0"/>
              <w:marRight w:val="0"/>
              <w:marTop w:val="0"/>
              <w:marBottom w:val="0"/>
              <w:divBdr>
                <w:top w:val="none" w:sz="0" w:space="0" w:color="auto"/>
                <w:left w:val="none" w:sz="0" w:space="0" w:color="auto"/>
                <w:bottom w:val="none" w:sz="0" w:space="0" w:color="auto"/>
                <w:right w:val="none" w:sz="0" w:space="0" w:color="auto"/>
              </w:divBdr>
              <w:divsChild>
                <w:div w:id="28581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0981817">
      <w:bodyDiv w:val="1"/>
      <w:marLeft w:val="0"/>
      <w:marRight w:val="0"/>
      <w:marTop w:val="0"/>
      <w:marBottom w:val="0"/>
      <w:divBdr>
        <w:top w:val="none" w:sz="0" w:space="0" w:color="auto"/>
        <w:left w:val="none" w:sz="0" w:space="0" w:color="auto"/>
        <w:bottom w:val="none" w:sz="0" w:space="0" w:color="auto"/>
        <w:right w:val="none" w:sz="0" w:space="0" w:color="auto"/>
      </w:divBdr>
    </w:div>
    <w:div w:id="737702573">
      <w:bodyDiv w:val="1"/>
      <w:marLeft w:val="0"/>
      <w:marRight w:val="0"/>
      <w:marTop w:val="0"/>
      <w:marBottom w:val="0"/>
      <w:divBdr>
        <w:top w:val="none" w:sz="0" w:space="0" w:color="auto"/>
        <w:left w:val="none" w:sz="0" w:space="0" w:color="auto"/>
        <w:bottom w:val="none" w:sz="0" w:space="0" w:color="auto"/>
        <w:right w:val="none" w:sz="0" w:space="0" w:color="auto"/>
      </w:divBdr>
    </w:div>
    <w:div w:id="766467801">
      <w:bodyDiv w:val="1"/>
      <w:marLeft w:val="0"/>
      <w:marRight w:val="0"/>
      <w:marTop w:val="0"/>
      <w:marBottom w:val="0"/>
      <w:divBdr>
        <w:top w:val="none" w:sz="0" w:space="0" w:color="auto"/>
        <w:left w:val="none" w:sz="0" w:space="0" w:color="auto"/>
        <w:bottom w:val="none" w:sz="0" w:space="0" w:color="auto"/>
        <w:right w:val="none" w:sz="0" w:space="0" w:color="auto"/>
      </w:divBdr>
      <w:divsChild>
        <w:div w:id="786628776">
          <w:marLeft w:val="0"/>
          <w:marRight w:val="0"/>
          <w:marTop w:val="0"/>
          <w:marBottom w:val="0"/>
          <w:divBdr>
            <w:top w:val="none" w:sz="0" w:space="0" w:color="auto"/>
            <w:left w:val="none" w:sz="0" w:space="0" w:color="auto"/>
            <w:bottom w:val="none" w:sz="0" w:space="0" w:color="auto"/>
            <w:right w:val="none" w:sz="0" w:space="0" w:color="auto"/>
          </w:divBdr>
          <w:divsChild>
            <w:div w:id="881743612">
              <w:marLeft w:val="0"/>
              <w:marRight w:val="0"/>
              <w:marTop w:val="0"/>
              <w:marBottom w:val="0"/>
              <w:divBdr>
                <w:top w:val="none" w:sz="0" w:space="0" w:color="auto"/>
                <w:left w:val="none" w:sz="0" w:space="0" w:color="auto"/>
                <w:bottom w:val="none" w:sz="0" w:space="0" w:color="auto"/>
                <w:right w:val="none" w:sz="0" w:space="0" w:color="auto"/>
              </w:divBdr>
              <w:divsChild>
                <w:div w:id="1908955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744316">
      <w:bodyDiv w:val="1"/>
      <w:marLeft w:val="0"/>
      <w:marRight w:val="0"/>
      <w:marTop w:val="0"/>
      <w:marBottom w:val="0"/>
      <w:divBdr>
        <w:top w:val="none" w:sz="0" w:space="0" w:color="auto"/>
        <w:left w:val="none" w:sz="0" w:space="0" w:color="auto"/>
        <w:bottom w:val="none" w:sz="0" w:space="0" w:color="auto"/>
        <w:right w:val="none" w:sz="0" w:space="0" w:color="auto"/>
      </w:divBdr>
    </w:div>
    <w:div w:id="839153853">
      <w:bodyDiv w:val="1"/>
      <w:marLeft w:val="0"/>
      <w:marRight w:val="0"/>
      <w:marTop w:val="0"/>
      <w:marBottom w:val="0"/>
      <w:divBdr>
        <w:top w:val="none" w:sz="0" w:space="0" w:color="auto"/>
        <w:left w:val="none" w:sz="0" w:space="0" w:color="auto"/>
        <w:bottom w:val="none" w:sz="0" w:space="0" w:color="auto"/>
        <w:right w:val="none" w:sz="0" w:space="0" w:color="auto"/>
      </w:divBdr>
    </w:div>
    <w:div w:id="889997825">
      <w:bodyDiv w:val="1"/>
      <w:marLeft w:val="0"/>
      <w:marRight w:val="0"/>
      <w:marTop w:val="0"/>
      <w:marBottom w:val="0"/>
      <w:divBdr>
        <w:top w:val="none" w:sz="0" w:space="0" w:color="auto"/>
        <w:left w:val="none" w:sz="0" w:space="0" w:color="auto"/>
        <w:bottom w:val="none" w:sz="0" w:space="0" w:color="auto"/>
        <w:right w:val="none" w:sz="0" w:space="0" w:color="auto"/>
      </w:divBdr>
      <w:divsChild>
        <w:div w:id="863909521">
          <w:marLeft w:val="0"/>
          <w:marRight w:val="0"/>
          <w:marTop w:val="0"/>
          <w:marBottom w:val="0"/>
          <w:divBdr>
            <w:top w:val="none" w:sz="0" w:space="0" w:color="auto"/>
            <w:left w:val="none" w:sz="0" w:space="0" w:color="auto"/>
            <w:bottom w:val="none" w:sz="0" w:space="0" w:color="auto"/>
            <w:right w:val="none" w:sz="0" w:space="0" w:color="auto"/>
          </w:divBdr>
        </w:div>
        <w:div w:id="1750341908">
          <w:marLeft w:val="0"/>
          <w:marRight w:val="0"/>
          <w:marTop w:val="0"/>
          <w:marBottom w:val="0"/>
          <w:divBdr>
            <w:top w:val="none" w:sz="0" w:space="0" w:color="auto"/>
            <w:left w:val="none" w:sz="0" w:space="0" w:color="auto"/>
            <w:bottom w:val="none" w:sz="0" w:space="0" w:color="auto"/>
            <w:right w:val="none" w:sz="0" w:space="0" w:color="auto"/>
          </w:divBdr>
        </w:div>
      </w:divsChild>
    </w:div>
    <w:div w:id="980159500">
      <w:bodyDiv w:val="1"/>
      <w:marLeft w:val="0"/>
      <w:marRight w:val="0"/>
      <w:marTop w:val="0"/>
      <w:marBottom w:val="0"/>
      <w:divBdr>
        <w:top w:val="none" w:sz="0" w:space="0" w:color="auto"/>
        <w:left w:val="none" w:sz="0" w:space="0" w:color="auto"/>
        <w:bottom w:val="none" w:sz="0" w:space="0" w:color="auto"/>
        <w:right w:val="none" w:sz="0" w:space="0" w:color="auto"/>
      </w:divBdr>
    </w:div>
    <w:div w:id="1006709207">
      <w:bodyDiv w:val="1"/>
      <w:marLeft w:val="0"/>
      <w:marRight w:val="0"/>
      <w:marTop w:val="0"/>
      <w:marBottom w:val="0"/>
      <w:divBdr>
        <w:top w:val="none" w:sz="0" w:space="0" w:color="auto"/>
        <w:left w:val="none" w:sz="0" w:space="0" w:color="auto"/>
        <w:bottom w:val="none" w:sz="0" w:space="0" w:color="auto"/>
        <w:right w:val="none" w:sz="0" w:space="0" w:color="auto"/>
      </w:divBdr>
    </w:div>
    <w:div w:id="1104838640">
      <w:bodyDiv w:val="1"/>
      <w:marLeft w:val="0"/>
      <w:marRight w:val="0"/>
      <w:marTop w:val="0"/>
      <w:marBottom w:val="0"/>
      <w:divBdr>
        <w:top w:val="none" w:sz="0" w:space="0" w:color="auto"/>
        <w:left w:val="none" w:sz="0" w:space="0" w:color="auto"/>
        <w:bottom w:val="none" w:sz="0" w:space="0" w:color="auto"/>
        <w:right w:val="none" w:sz="0" w:space="0" w:color="auto"/>
      </w:divBdr>
      <w:divsChild>
        <w:div w:id="1078013153">
          <w:marLeft w:val="0"/>
          <w:marRight w:val="0"/>
          <w:marTop w:val="0"/>
          <w:marBottom w:val="0"/>
          <w:divBdr>
            <w:top w:val="none" w:sz="0" w:space="0" w:color="auto"/>
            <w:left w:val="none" w:sz="0" w:space="0" w:color="auto"/>
            <w:bottom w:val="none" w:sz="0" w:space="0" w:color="auto"/>
            <w:right w:val="none" w:sz="0" w:space="0" w:color="auto"/>
          </w:divBdr>
        </w:div>
        <w:div w:id="1408453919">
          <w:marLeft w:val="0"/>
          <w:marRight w:val="0"/>
          <w:marTop w:val="0"/>
          <w:marBottom w:val="0"/>
          <w:divBdr>
            <w:top w:val="none" w:sz="0" w:space="0" w:color="auto"/>
            <w:left w:val="none" w:sz="0" w:space="0" w:color="auto"/>
            <w:bottom w:val="none" w:sz="0" w:space="0" w:color="auto"/>
            <w:right w:val="none" w:sz="0" w:space="0" w:color="auto"/>
          </w:divBdr>
        </w:div>
      </w:divsChild>
    </w:div>
    <w:div w:id="1132748098">
      <w:bodyDiv w:val="1"/>
      <w:marLeft w:val="0"/>
      <w:marRight w:val="0"/>
      <w:marTop w:val="0"/>
      <w:marBottom w:val="0"/>
      <w:divBdr>
        <w:top w:val="none" w:sz="0" w:space="0" w:color="auto"/>
        <w:left w:val="none" w:sz="0" w:space="0" w:color="auto"/>
        <w:bottom w:val="none" w:sz="0" w:space="0" w:color="auto"/>
        <w:right w:val="none" w:sz="0" w:space="0" w:color="auto"/>
      </w:divBdr>
    </w:div>
    <w:div w:id="1182738016">
      <w:bodyDiv w:val="1"/>
      <w:marLeft w:val="0"/>
      <w:marRight w:val="0"/>
      <w:marTop w:val="0"/>
      <w:marBottom w:val="0"/>
      <w:divBdr>
        <w:top w:val="none" w:sz="0" w:space="0" w:color="auto"/>
        <w:left w:val="none" w:sz="0" w:space="0" w:color="auto"/>
        <w:bottom w:val="none" w:sz="0" w:space="0" w:color="auto"/>
        <w:right w:val="none" w:sz="0" w:space="0" w:color="auto"/>
      </w:divBdr>
    </w:div>
    <w:div w:id="1198154473">
      <w:bodyDiv w:val="1"/>
      <w:marLeft w:val="0"/>
      <w:marRight w:val="0"/>
      <w:marTop w:val="0"/>
      <w:marBottom w:val="0"/>
      <w:divBdr>
        <w:top w:val="none" w:sz="0" w:space="0" w:color="auto"/>
        <w:left w:val="none" w:sz="0" w:space="0" w:color="auto"/>
        <w:bottom w:val="none" w:sz="0" w:space="0" w:color="auto"/>
        <w:right w:val="none" w:sz="0" w:space="0" w:color="auto"/>
      </w:divBdr>
    </w:div>
    <w:div w:id="1341931102">
      <w:bodyDiv w:val="1"/>
      <w:marLeft w:val="0"/>
      <w:marRight w:val="0"/>
      <w:marTop w:val="0"/>
      <w:marBottom w:val="0"/>
      <w:divBdr>
        <w:top w:val="none" w:sz="0" w:space="0" w:color="auto"/>
        <w:left w:val="none" w:sz="0" w:space="0" w:color="auto"/>
        <w:bottom w:val="none" w:sz="0" w:space="0" w:color="auto"/>
        <w:right w:val="none" w:sz="0" w:space="0" w:color="auto"/>
      </w:divBdr>
    </w:div>
    <w:div w:id="1358505266">
      <w:bodyDiv w:val="1"/>
      <w:marLeft w:val="0"/>
      <w:marRight w:val="0"/>
      <w:marTop w:val="0"/>
      <w:marBottom w:val="0"/>
      <w:divBdr>
        <w:top w:val="none" w:sz="0" w:space="0" w:color="auto"/>
        <w:left w:val="none" w:sz="0" w:space="0" w:color="auto"/>
        <w:bottom w:val="none" w:sz="0" w:space="0" w:color="auto"/>
        <w:right w:val="none" w:sz="0" w:space="0" w:color="auto"/>
      </w:divBdr>
      <w:divsChild>
        <w:div w:id="1957446533">
          <w:marLeft w:val="0"/>
          <w:marRight w:val="0"/>
          <w:marTop w:val="525"/>
          <w:marBottom w:val="0"/>
          <w:divBdr>
            <w:top w:val="none" w:sz="0" w:space="0" w:color="auto"/>
            <w:left w:val="none" w:sz="0" w:space="0" w:color="auto"/>
            <w:bottom w:val="none" w:sz="0" w:space="0" w:color="auto"/>
            <w:right w:val="none" w:sz="0" w:space="0" w:color="auto"/>
          </w:divBdr>
        </w:div>
      </w:divsChild>
    </w:div>
    <w:div w:id="1358896530">
      <w:bodyDiv w:val="1"/>
      <w:marLeft w:val="0"/>
      <w:marRight w:val="0"/>
      <w:marTop w:val="0"/>
      <w:marBottom w:val="0"/>
      <w:divBdr>
        <w:top w:val="none" w:sz="0" w:space="0" w:color="auto"/>
        <w:left w:val="none" w:sz="0" w:space="0" w:color="auto"/>
        <w:bottom w:val="none" w:sz="0" w:space="0" w:color="auto"/>
        <w:right w:val="none" w:sz="0" w:space="0" w:color="auto"/>
      </w:divBdr>
      <w:divsChild>
        <w:div w:id="751660976">
          <w:marLeft w:val="0"/>
          <w:marRight w:val="0"/>
          <w:marTop w:val="0"/>
          <w:marBottom w:val="0"/>
          <w:divBdr>
            <w:top w:val="none" w:sz="0" w:space="0" w:color="auto"/>
            <w:left w:val="none" w:sz="0" w:space="0" w:color="auto"/>
            <w:bottom w:val="none" w:sz="0" w:space="0" w:color="auto"/>
            <w:right w:val="none" w:sz="0" w:space="0" w:color="auto"/>
          </w:divBdr>
          <w:divsChild>
            <w:div w:id="1762721796">
              <w:marLeft w:val="0"/>
              <w:marRight w:val="0"/>
              <w:marTop w:val="0"/>
              <w:marBottom w:val="0"/>
              <w:divBdr>
                <w:top w:val="none" w:sz="0" w:space="0" w:color="auto"/>
                <w:left w:val="none" w:sz="0" w:space="0" w:color="auto"/>
                <w:bottom w:val="none" w:sz="0" w:space="0" w:color="auto"/>
                <w:right w:val="none" w:sz="0" w:space="0" w:color="auto"/>
              </w:divBdr>
              <w:divsChild>
                <w:div w:id="2027440496">
                  <w:marLeft w:val="0"/>
                  <w:marRight w:val="0"/>
                  <w:marTop w:val="0"/>
                  <w:marBottom w:val="0"/>
                  <w:divBdr>
                    <w:top w:val="none" w:sz="0" w:space="0" w:color="auto"/>
                    <w:left w:val="none" w:sz="0" w:space="0" w:color="auto"/>
                    <w:bottom w:val="none" w:sz="0" w:space="0" w:color="auto"/>
                    <w:right w:val="none" w:sz="0" w:space="0" w:color="auto"/>
                  </w:divBdr>
                  <w:divsChild>
                    <w:div w:id="2006738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5133275">
      <w:bodyDiv w:val="1"/>
      <w:marLeft w:val="0"/>
      <w:marRight w:val="0"/>
      <w:marTop w:val="0"/>
      <w:marBottom w:val="0"/>
      <w:divBdr>
        <w:top w:val="none" w:sz="0" w:space="0" w:color="auto"/>
        <w:left w:val="none" w:sz="0" w:space="0" w:color="auto"/>
        <w:bottom w:val="none" w:sz="0" w:space="0" w:color="auto"/>
        <w:right w:val="none" w:sz="0" w:space="0" w:color="auto"/>
      </w:divBdr>
    </w:div>
    <w:div w:id="1520856618">
      <w:bodyDiv w:val="1"/>
      <w:marLeft w:val="0"/>
      <w:marRight w:val="0"/>
      <w:marTop w:val="0"/>
      <w:marBottom w:val="0"/>
      <w:divBdr>
        <w:top w:val="none" w:sz="0" w:space="0" w:color="auto"/>
        <w:left w:val="none" w:sz="0" w:space="0" w:color="auto"/>
        <w:bottom w:val="none" w:sz="0" w:space="0" w:color="auto"/>
        <w:right w:val="none" w:sz="0" w:space="0" w:color="auto"/>
      </w:divBdr>
    </w:div>
    <w:div w:id="1584487732">
      <w:bodyDiv w:val="1"/>
      <w:marLeft w:val="0"/>
      <w:marRight w:val="0"/>
      <w:marTop w:val="0"/>
      <w:marBottom w:val="0"/>
      <w:divBdr>
        <w:top w:val="none" w:sz="0" w:space="0" w:color="auto"/>
        <w:left w:val="none" w:sz="0" w:space="0" w:color="auto"/>
        <w:bottom w:val="none" w:sz="0" w:space="0" w:color="auto"/>
        <w:right w:val="none" w:sz="0" w:space="0" w:color="auto"/>
      </w:divBdr>
    </w:div>
    <w:div w:id="1592350445">
      <w:bodyDiv w:val="1"/>
      <w:marLeft w:val="0"/>
      <w:marRight w:val="0"/>
      <w:marTop w:val="0"/>
      <w:marBottom w:val="0"/>
      <w:divBdr>
        <w:top w:val="none" w:sz="0" w:space="0" w:color="auto"/>
        <w:left w:val="none" w:sz="0" w:space="0" w:color="auto"/>
        <w:bottom w:val="none" w:sz="0" w:space="0" w:color="auto"/>
        <w:right w:val="none" w:sz="0" w:space="0" w:color="auto"/>
      </w:divBdr>
    </w:div>
    <w:div w:id="1610814779">
      <w:bodyDiv w:val="1"/>
      <w:marLeft w:val="0"/>
      <w:marRight w:val="0"/>
      <w:marTop w:val="0"/>
      <w:marBottom w:val="0"/>
      <w:divBdr>
        <w:top w:val="none" w:sz="0" w:space="0" w:color="auto"/>
        <w:left w:val="none" w:sz="0" w:space="0" w:color="auto"/>
        <w:bottom w:val="none" w:sz="0" w:space="0" w:color="auto"/>
        <w:right w:val="none" w:sz="0" w:space="0" w:color="auto"/>
      </w:divBdr>
    </w:div>
    <w:div w:id="1642004700">
      <w:bodyDiv w:val="1"/>
      <w:marLeft w:val="0"/>
      <w:marRight w:val="0"/>
      <w:marTop w:val="0"/>
      <w:marBottom w:val="0"/>
      <w:divBdr>
        <w:top w:val="none" w:sz="0" w:space="0" w:color="auto"/>
        <w:left w:val="none" w:sz="0" w:space="0" w:color="auto"/>
        <w:bottom w:val="none" w:sz="0" w:space="0" w:color="auto"/>
        <w:right w:val="none" w:sz="0" w:space="0" w:color="auto"/>
      </w:divBdr>
    </w:div>
    <w:div w:id="1754624144">
      <w:bodyDiv w:val="1"/>
      <w:marLeft w:val="0"/>
      <w:marRight w:val="0"/>
      <w:marTop w:val="0"/>
      <w:marBottom w:val="0"/>
      <w:divBdr>
        <w:top w:val="none" w:sz="0" w:space="0" w:color="auto"/>
        <w:left w:val="none" w:sz="0" w:space="0" w:color="auto"/>
        <w:bottom w:val="none" w:sz="0" w:space="0" w:color="auto"/>
        <w:right w:val="none" w:sz="0" w:space="0" w:color="auto"/>
      </w:divBdr>
    </w:div>
    <w:div w:id="2013297582">
      <w:bodyDiv w:val="1"/>
      <w:marLeft w:val="0"/>
      <w:marRight w:val="0"/>
      <w:marTop w:val="0"/>
      <w:marBottom w:val="0"/>
      <w:divBdr>
        <w:top w:val="none" w:sz="0" w:space="0" w:color="auto"/>
        <w:left w:val="none" w:sz="0" w:space="0" w:color="auto"/>
        <w:bottom w:val="none" w:sz="0" w:space="0" w:color="auto"/>
        <w:right w:val="none" w:sz="0" w:space="0" w:color="auto"/>
      </w:divBdr>
    </w:div>
    <w:div w:id="2028022950">
      <w:bodyDiv w:val="1"/>
      <w:marLeft w:val="0"/>
      <w:marRight w:val="0"/>
      <w:marTop w:val="0"/>
      <w:marBottom w:val="0"/>
      <w:divBdr>
        <w:top w:val="none" w:sz="0" w:space="0" w:color="auto"/>
        <w:left w:val="none" w:sz="0" w:space="0" w:color="auto"/>
        <w:bottom w:val="none" w:sz="0" w:space="0" w:color="auto"/>
        <w:right w:val="none" w:sz="0" w:space="0" w:color="auto"/>
      </w:divBdr>
    </w:div>
    <w:div w:id="2070375842">
      <w:bodyDiv w:val="1"/>
      <w:marLeft w:val="0"/>
      <w:marRight w:val="0"/>
      <w:marTop w:val="0"/>
      <w:marBottom w:val="0"/>
      <w:divBdr>
        <w:top w:val="none" w:sz="0" w:space="0" w:color="auto"/>
        <w:left w:val="none" w:sz="0" w:space="0" w:color="auto"/>
        <w:bottom w:val="none" w:sz="0" w:space="0" w:color="auto"/>
        <w:right w:val="none" w:sz="0" w:space="0" w:color="auto"/>
      </w:divBdr>
    </w:div>
    <w:div w:id="21092783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hyperlink" Target="https://www.deakin.edu.au/__data/assets/pdf_file/0004/681025/Participant-observation.pdf" TargetMode="External"/><Relationship Id="rId17" Type="http://schemas.openxmlformats.org/officeDocument/2006/relationships/hyperlink" Target="https://www.theguardian.com/teacher-network/2018/mar/14/sound-how-listening-music-hinders-learning-lessons-research" TargetMode="External"/><Relationship Id="rId18" Type="http://schemas.openxmlformats.org/officeDocument/2006/relationships/hyperlink" Target="http://www.copley.doncaster.sch.uk/learning/curriculum/maths-curriculum/times-tables-rockstars" TargetMode="External"/><Relationship Id="rId19" Type="http://schemas.openxmlformats.org/officeDocument/2006/relationships/hyperlink" Target="https://www.ncbi.nlm.nih.gov/pubmed/15943021" TargetMode="External"/><Relationship Id="rId50" Type="http://schemas.openxmlformats.org/officeDocument/2006/relationships/image" Target="media/image27.png"/><Relationship Id="rId51" Type="http://schemas.openxmlformats.org/officeDocument/2006/relationships/image" Target="media/image28.png"/><Relationship Id="rId52" Type="http://schemas.openxmlformats.org/officeDocument/2006/relationships/image" Target="media/image29.png"/><Relationship Id="rId53" Type="http://schemas.openxmlformats.org/officeDocument/2006/relationships/image" Target="media/image30.png"/><Relationship Id="rId54" Type="http://schemas.openxmlformats.org/officeDocument/2006/relationships/header" Target="header1.xml"/><Relationship Id="rId55" Type="http://schemas.openxmlformats.org/officeDocument/2006/relationships/footer" Target="footer1.xml"/><Relationship Id="rId56" Type="http://schemas.openxmlformats.org/officeDocument/2006/relationships/footer" Target="footer2.xml"/><Relationship Id="rId57" Type="http://schemas.openxmlformats.org/officeDocument/2006/relationships/fontTable" Target="fontTable.xml"/><Relationship Id="rId58" Type="http://schemas.openxmlformats.org/officeDocument/2006/relationships/theme" Target="theme/theme1.xml"/><Relationship Id="rId40" Type="http://schemas.openxmlformats.org/officeDocument/2006/relationships/image" Target="media/image17.emf"/><Relationship Id="rId41" Type="http://schemas.openxmlformats.org/officeDocument/2006/relationships/image" Target="media/image18.emf"/><Relationship Id="rId42" Type="http://schemas.openxmlformats.org/officeDocument/2006/relationships/image" Target="media/image19.emf"/><Relationship Id="rId43" Type="http://schemas.openxmlformats.org/officeDocument/2006/relationships/image" Target="media/image20.emf"/><Relationship Id="rId44" Type="http://schemas.openxmlformats.org/officeDocument/2006/relationships/image" Target="media/image21.png"/><Relationship Id="rId45" Type="http://schemas.openxmlformats.org/officeDocument/2006/relationships/image" Target="media/image22.png"/><Relationship Id="rId46" Type="http://schemas.openxmlformats.org/officeDocument/2006/relationships/image" Target="media/image23.png"/><Relationship Id="rId47" Type="http://schemas.openxmlformats.org/officeDocument/2006/relationships/image" Target="media/image24.png"/><Relationship Id="rId48" Type="http://schemas.openxmlformats.org/officeDocument/2006/relationships/image" Target="media/image25.png"/><Relationship Id="rId49" Type="http://schemas.openxmlformats.org/officeDocument/2006/relationships/image" Target="media/image26.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30" Type="http://schemas.openxmlformats.org/officeDocument/2006/relationships/hyperlink" Target="http://upfrontanalytics.com/the-pros-and-cons-of-observational-research/" TargetMode="External"/><Relationship Id="rId31" Type="http://schemas.openxmlformats.org/officeDocument/2006/relationships/hyperlink" Target="https://www.uwtsd.ac.uk/media/uwtsd-website/content-assets/documents/research/research-ethics-integrity-code-practice.pdf" TargetMode="External"/><Relationship Id="rId32" Type="http://schemas.openxmlformats.org/officeDocument/2006/relationships/hyperlink" Target="https://doi.org/10.1093/idpl/ipu014" TargetMode="External"/><Relationship Id="rId33" Type="http://schemas.openxmlformats.org/officeDocument/2006/relationships/image" Target="media/image10.emf"/><Relationship Id="rId34" Type="http://schemas.openxmlformats.org/officeDocument/2006/relationships/image" Target="media/image11.emf"/><Relationship Id="rId35" Type="http://schemas.openxmlformats.org/officeDocument/2006/relationships/image" Target="media/image12.emf"/><Relationship Id="rId36" Type="http://schemas.openxmlformats.org/officeDocument/2006/relationships/image" Target="media/image13.emf"/><Relationship Id="rId37" Type="http://schemas.openxmlformats.org/officeDocument/2006/relationships/image" Target="media/image14.emf"/><Relationship Id="rId38" Type="http://schemas.openxmlformats.org/officeDocument/2006/relationships/image" Target="media/image15.emf"/><Relationship Id="rId39" Type="http://schemas.openxmlformats.org/officeDocument/2006/relationships/image" Target="media/image16.emf"/><Relationship Id="rId20" Type="http://schemas.openxmlformats.org/officeDocument/2006/relationships/hyperlink" Target="https://www.ncbi.nlm.nih.gov/pmc/articles/PMC2384218/" TargetMode="External"/><Relationship Id="rId21" Type="http://schemas.openxmlformats.org/officeDocument/2006/relationships/hyperlink" Target="http://thepeakperformancecenter.com/educational-learning/learning/theories/" TargetMode="External"/><Relationship Id="rId22" Type="http://schemas.openxmlformats.org/officeDocument/2006/relationships/hyperlink" Target="https://study.com/academy/lesson/primary-secondary-research-definition-differences-methods.html" TargetMode="External"/><Relationship Id="rId23" Type="http://schemas.openxmlformats.org/officeDocument/2006/relationships/hyperlink" Target="https://www.learning-theories.com/cognitivism.html" TargetMode="External"/><Relationship Id="rId24" Type="http://schemas.openxmlformats.org/officeDocument/2006/relationships/hyperlink" Target="http://www.legislation.gov.uk/ukpga/2018/12/contents/enacted" TargetMode="External"/><Relationship Id="rId25" Type="http://schemas.openxmlformats.org/officeDocument/2006/relationships/hyperlink" Target="https://courses.lumenlearning.com/waymaker-psychology/chapter/reading-behaviorism/" TargetMode="External"/><Relationship Id="rId26" Type="http://schemas.openxmlformats.org/officeDocument/2006/relationships/hyperlink" Target="https://www.rds-yh.nihr.ac.uk/wp-content/uploads/2013/05/12_Surveys_and_Questionnaires_Revision_2009.pdf" TargetMode="External"/><Relationship Id="rId27" Type="http://schemas.openxmlformats.org/officeDocument/2006/relationships/hyperlink" Target="https://www.simplypsychology.org/questionnaires.html" TargetMode="External"/><Relationship Id="rId28" Type="http://schemas.openxmlformats.org/officeDocument/2006/relationships/hyperlink" Target="https://www.ted.com/talks/ken_robinson_says_schools_kill_creativity?language=en" TargetMode="External"/><Relationship Id="rId29" Type="http://schemas.openxmlformats.org/officeDocument/2006/relationships/hyperlink" Target="https://www.sophia.org/tutorials/history-of-behaviorism" TargetMode="Externa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2123</TotalTime>
  <Pages>47</Pages>
  <Words>5902</Words>
  <Characters>33644</Characters>
  <Application>Microsoft Macintosh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39468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Mcdonnell (1600632)</dc:creator>
  <cp:keywords/>
  <dc:description/>
  <cp:lastModifiedBy>Ross Mcdonnell (1600632)</cp:lastModifiedBy>
  <cp:revision>36</cp:revision>
  <dcterms:created xsi:type="dcterms:W3CDTF">2019-03-05T13:09:00Z</dcterms:created>
  <dcterms:modified xsi:type="dcterms:W3CDTF">2019-04-29T14:37:00Z</dcterms:modified>
</cp:coreProperties>
</file>