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page" w:tblpX="763" w:tblpY="1186"/>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8"/>
        <w:gridCol w:w="1620"/>
        <w:gridCol w:w="286"/>
        <w:gridCol w:w="3006"/>
      </w:tblGrid>
      <w:tr w:rsidR="00BE292E" w:rsidRPr="0065654E" w:rsidTr="00BE292E">
        <w:trPr>
          <w:trHeight w:val="849"/>
        </w:trPr>
        <w:tc>
          <w:tcPr>
            <w:tcW w:w="10060" w:type="dxa"/>
            <w:gridSpan w:val="4"/>
          </w:tcPr>
          <w:p w:rsidR="00BE292E" w:rsidRPr="0079467A" w:rsidRDefault="00BE292E" w:rsidP="00CA4E7C">
            <w:pPr>
              <w:pStyle w:val="NormalWeb"/>
              <w:spacing w:before="0" w:beforeAutospacing="0" w:after="0" w:afterAutospacing="0"/>
              <w:ind w:right="34"/>
              <w:rPr>
                <w:rFonts w:ascii="Calibri" w:hAnsi="Calibri" w:cs="Calibri"/>
                <w:iCs/>
                <w:sz w:val="24"/>
                <w:szCs w:val="24"/>
                <w:lang w:val="cy-GB"/>
              </w:rPr>
            </w:pPr>
          </w:p>
          <w:p w:rsidR="00BE292E" w:rsidRDefault="00BE292E" w:rsidP="00CA4E7C">
            <w:pPr>
              <w:pStyle w:val="NormalWeb"/>
              <w:spacing w:before="0" w:beforeAutospacing="0" w:after="0" w:afterAutospacing="0"/>
              <w:ind w:right="34"/>
              <w:jc w:val="center"/>
              <w:rPr>
                <w:rFonts w:ascii="Calibri" w:hAnsi="Calibri" w:cs="Calibri"/>
                <w:b/>
                <w:bCs/>
                <w:sz w:val="24"/>
                <w:szCs w:val="24"/>
                <w:lang w:val="cy-GB"/>
              </w:rPr>
            </w:pPr>
            <w:r w:rsidRPr="0065654E">
              <w:rPr>
                <w:rFonts w:ascii="Calibri" w:hAnsi="Calibri" w:cs="Calibri"/>
                <w:b/>
                <w:bCs/>
                <w:sz w:val="24"/>
                <w:szCs w:val="24"/>
                <w:lang w:val="cy-GB"/>
              </w:rPr>
              <w:t>Assignment</w:t>
            </w:r>
            <w:r>
              <w:rPr>
                <w:rFonts w:ascii="Calibri" w:hAnsi="Calibri" w:cs="Calibri"/>
                <w:b/>
                <w:bCs/>
                <w:sz w:val="24"/>
                <w:szCs w:val="24"/>
                <w:lang w:val="cy-GB"/>
              </w:rPr>
              <w:t xml:space="preserve"> feedback </w:t>
            </w:r>
          </w:p>
          <w:p w:rsidR="00BE292E" w:rsidRDefault="00BE292E" w:rsidP="00CA4E7C">
            <w:pPr>
              <w:pStyle w:val="NormalWeb"/>
              <w:spacing w:before="0" w:beforeAutospacing="0" w:after="0" w:afterAutospacing="0"/>
              <w:ind w:right="34"/>
              <w:jc w:val="center"/>
              <w:rPr>
                <w:rFonts w:ascii="Calibri" w:hAnsi="Calibri" w:cs="Calibri"/>
                <w:b/>
                <w:bCs/>
                <w:sz w:val="24"/>
                <w:szCs w:val="24"/>
                <w:lang w:val="cy-GB"/>
              </w:rPr>
            </w:pPr>
          </w:p>
          <w:p w:rsidR="00BE292E" w:rsidRPr="0065654E" w:rsidRDefault="00BE292E" w:rsidP="00CA4E7C">
            <w:pPr>
              <w:pStyle w:val="NormalWeb"/>
              <w:spacing w:before="0" w:beforeAutospacing="0" w:after="0" w:afterAutospacing="0"/>
              <w:ind w:right="34"/>
              <w:jc w:val="center"/>
              <w:rPr>
                <w:rFonts w:ascii="Calibri" w:hAnsi="Calibri" w:cs="Calibri"/>
                <w:b/>
                <w:bCs/>
                <w:sz w:val="24"/>
                <w:szCs w:val="24"/>
              </w:rPr>
            </w:pPr>
          </w:p>
        </w:tc>
      </w:tr>
      <w:tr w:rsidR="00BE292E" w:rsidRPr="0065654E" w:rsidTr="00BE292E">
        <w:trPr>
          <w:trHeight w:val="373"/>
        </w:trPr>
        <w:tc>
          <w:tcPr>
            <w:tcW w:w="10060" w:type="dxa"/>
            <w:gridSpan w:val="4"/>
          </w:tcPr>
          <w:p w:rsidR="00BE292E" w:rsidRPr="0065654E" w:rsidRDefault="00BE292E" w:rsidP="00CA4E7C">
            <w:pPr>
              <w:pStyle w:val="NormalWeb"/>
              <w:spacing w:before="0" w:beforeAutospacing="0" w:after="0" w:afterAutospacing="0"/>
              <w:ind w:right="34"/>
              <w:rPr>
                <w:rFonts w:ascii="Calibri" w:hAnsi="Calibri" w:cs="Calibri"/>
                <w:i/>
                <w:iCs/>
                <w:sz w:val="24"/>
                <w:szCs w:val="24"/>
              </w:rPr>
            </w:pPr>
          </w:p>
        </w:tc>
      </w:tr>
      <w:tr w:rsidR="00BE292E" w:rsidRPr="0065654E" w:rsidTr="00BE292E">
        <w:trPr>
          <w:trHeight w:val="373"/>
        </w:trPr>
        <w:tc>
          <w:tcPr>
            <w:tcW w:w="10060" w:type="dxa"/>
            <w:gridSpan w:val="4"/>
          </w:tcPr>
          <w:p w:rsidR="00BE292E" w:rsidRDefault="00BE292E" w:rsidP="00CA4E7C">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Na</w:t>
            </w:r>
            <w:r>
              <w:rPr>
                <w:rFonts w:ascii="Calibri" w:hAnsi="Calibri" w:cs="Calibri"/>
                <w:i/>
                <w:iCs/>
                <w:sz w:val="24"/>
                <w:szCs w:val="24"/>
              </w:rPr>
              <w:t>me: Broyan Dymond</w:t>
            </w:r>
          </w:p>
          <w:p w:rsidR="00BE292E" w:rsidRPr="0065654E" w:rsidRDefault="00BE292E" w:rsidP="00CA4E7C">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Student University Email:</w:t>
            </w:r>
          </w:p>
        </w:tc>
      </w:tr>
      <w:tr w:rsidR="00BE292E" w:rsidRPr="0065654E" w:rsidTr="00BE292E">
        <w:trPr>
          <w:trHeight w:val="849"/>
        </w:trPr>
        <w:tc>
          <w:tcPr>
            <w:tcW w:w="5148" w:type="dxa"/>
          </w:tcPr>
          <w:p w:rsidR="00BE292E" w:rsidRDefault="00BE292E" w:rsidP="00CA4E7C">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Module code</w:t>
            </w:r>
            <w:r>
              <w:rPr>
                <w:rFonts w:ascii="Calibri" w:hAnsi="Calibri" w:cs="Calibri"/>
                <w:i/>
                <w:iCs/>
                <w:sz w:val="24"/>
                <w:szCs w:val="24"/>
              </w:rPr>
              <w:t xml:space="preserve">: </w:t>
            </w:r>
            <w:r w:rsidR="001405C9" w:rsidRPr="001405C9">
              <w:rPr>
                <w:rFonts w:asciiTheme="minorHAnsi" w:eastAsiaTheme="minorHAnsi" w:hAnsiTheme="minorHAnsi" w:cstheme="minorBidi"/>
                <w:color w:val="auto"/>
                <w:sz w:val="22"/>
                <w:szCs w:val="22"/>
                <w:lang w:val="en" w:eastAsia="en-US"/>
              </w:rPr>
              <w:t xml:space="preserve"> </w:t>
            </w:r>
            <w:r w:rsidR="001405C9" w:rsidRPr="001405C9">
              <w:rPr>
                <w:rFonts w:ascii="Calibri" w:hAnsi="Calibri" w:cs="Calibri"/>
                <w:i/>
                <w:iCs/>
                <w:sz w:val="24"/>
                <w:szCs w:val="24"/>
                <w:lang w:val="en"/>
              </w:rPr>
              <w:t xml:space="preserve">HPAR6007  </w:t>
            </w:r>
          </w:p>
          <w:p w:rsidR="00BE292E" w:rsidRPr="0065654E" w:rsidRDefault="00BE292E" w:rsidP="00CA4E7C">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Module </w:t>
            </w:r>
            <w:r w:rsidRPr="0065654E">
              <w:rPr>
                <w:rFonts w:ascii="Calibri" w:hAnsi="Calibri" w:cs="Calibri"/>
                <w:i/>
                <w:iCs/>
                <w:sz w:val="24"/>
                <w:szCs w:val="24"/>
              </w:rPr>
              <w:t>title</w:t>
            </w:r>
            <w:r>
              <w:rPr>
                <w:rFonts w:ascii="Calibri" w:hAnsi="Calibri" w:cs="Calibri"/>
                <w:i/>
                <w:iCs/>
                <w:sz w:val="24"/>
                <w:szCs w:val="24"/>
              </w:rPr>
              <w:t xml:space="preserve">: </w:t>
            </w:r>
            <w:r w:rsidR="001405C9" w:rsidRPr="001405C9">
              <w:rPr>
                <w:rFonts w:ascii="Calibri" w:hAnsi="Calibri" w:cs="Calibri"/>
                <w:i/>
                <w:iCs/>
                <w:sz w:val="24"/>
                <w:szCs w:val="24"/>
                <w:lang w:val="en"/>
              </w:rPr>
              <w:t xml:space="preserve"> Nautical Archaeology</w:t>
            </w:r>
          </w:p>
        </w:tc>
        <w:tc>
          <w:tcPr>
            <w:tcW w:w="1906" w:type="dxa"/>
            <w:gridSpan w:val="2"/>
          </w:tcPr>
          <w:p w:rsidR="00BE292E" w:rsidRPr="0065654E" w:rsidRDefault="00BE292E" w:rsidP="00CA4E7C">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Student ID number:</w:t>
            </w:r>
          </w:p>
          <w:p w:rsidR="00BE292E" w:rsidRPr="00767E75" w:rsidRDefault="00BE292E" w:rsidP="00CA4E7C">
            <w:pPr>
              <w:pStyle w:val="NormalWeb"/>
              <w:spacing w:before="0" w:beforeAutospacing="0" w:after="0" w:afterAutospacing="0"/>
              <w:ind w:right="34"/>
              <w:rPr>
                <w:rFonts w:ascii="Calibri" w:hAnsi="Calibri" w:cs="Calibri"/>
                <w:i/>
                <w:iCs/>
                <w:color w:val="auto"/>
                <w:sz w:val="24"/>
                <w:szCs w:val="24"/>
              </w:rPr>
            </w:pPr>
            <w:r w:rsidRPr="00767E75">
              <w:rPr>
                <w:rFonts w:ascii="Calibri" w:hAnsi="Calibri" w:cs="Calibri"/>
                <w:i/>
                <w:iCs/>
                <w:color w:val="auto"/>
                <w:sz w:val="24"/>
                <w:szCs w:val="24"/>
              </w:rPr>
              <w:t>1303350</w:t>
            </w:r>
          </w:p>
        </w:tc>
        <w:tc>
          <w:tcPr>
            <w:tcW w:w="3006" w:type="dxa"/>
          </w:tcPr>
          <w:p w:rsidR="00BE292E" w:rsidRPr="0065654E" w:rsidRDefault="00BE292E" w:rsidP="00CA4E7C">
            <w:pPr>
              <w:pStyle w:val="NormalWeb"/>
              <w:spacing w:before="0" w:beforeAutospacing="0" w:after="0" w:afterAutospacing="0"/>
              <w:ind w:right="34"/>
              <w:rPr>
                <w:rFonts w:ascii="Calibri" w:hAnsi="Calibri" w:cs="Calibri"/>
                <w:i/>
                <w:iCs/>
                <w:sz w:val="24"/>
                <w:szCs w:val="24"/>
              </w:rPr>
            </w:pPr>
            <w:r w:rsidRPr="0065654E">
              <w:rPr>
                <w:rFonts w:ascii="Calibri" w:hAnsi="Calibri" w:cs="Calibri"/>
                <w:i/>
                <w:iCs/>
                <w:sz w:val="24"/>
                <w:szCs w:val="24"/>
              </w:rPr>
              <w:t>Educational support needs:</w:t>
            </w:r>
          </w:p>
          <w:p w:rsidR="00BE292E" w:rsidRPr="0065654E" w:rsidRDefault="00BE292E" w:rsidP="00CA4E7C">
            <w:pPr>
              <w:pStyle w:val="NormalWeb"/>
              <w:spacing w:before="0" w:beforeAutospacing="0" w:after="0" w:afterAutospacing="0"/>
              <w:ind w:right="34"/>
              <w:rPr>
                <w:rFonts w:ascii="Calibri" w:hAnsi="Calibri" w:cs="Calibri"/>
                <w:i/>
                <w:iCs/>
                <w:sz w:val="24"/>
                <w:szCs w:val="24"/>
              </w:rPr>
            </w:pPr>
          </w:p>
          <w:p w:rsidR="00BE292E" w:rsidRPr="0065654E" w:rsidRDefault="00BE292E" w:rsidP="00CA4E7C">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Yes</w:t>
            </w:r>
          </w:p>
        </w:tc>
      </w:tr>
      <w:tr w:rsidR="00BE292E" w:rsidRPr="0065654E" w:rsidTr="00BE292E">
        <w:trPr>
          <w:trHeight w:val="849"/>
        </w:trPr>
        <w:tc>
          <w:tcPr>
            <w:tcW w:w="10060" w:type="dxa"/>
            <w:gridSpan w:val="4"/>
          </w:tcPr>
          <w:p w:rsidR="00BE292E" w:rsidRDefault="00BE292E" w:rsidP="00CA4E7C">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Assignment title: portfolio </w:t>
            </w:r>
          </w:p>
          <w:p w:rsidR="00BE292E" w:rsidRDefault="00BE292E" w:rsidP="00CA4E7C">
            <w:pPr>
              <w:pStyle w:val="NormalWeb"/>
              <w:spacing w:before="0" w:beforeAutospacing="0" w:after="0" w:afterAutospacing="0"/>
              <w:ind w:right="34"/>
              <w:rPr>
                <w:rFonts w:ascii="Calibri" w:hAnsi="Calibri" w:cs="Calibri"/>
                <w:i/>
                <w:iCs/>
                <w:sz w:val="24"/>
                <w:szCs w:val="24"/>
              </w:rPr>
            </w:pPr>
          </w:p>
          <w:p w:rsidR="00BE292E" w:rsidRPr="0065654E" w:rsidRDefault="00BE292E" w:rsidP="00CA4E7C">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due date:21/12/2018</w:t>
            </w:r>
          </w:p>
        </w:tc>
      </w:tr>
      <w:tr w:rsidR="00BE292E" w:rsidRPr="0065654E" w:rsidTr="00BE292E">
        <w:trPr>
          <w:trHeight w:val="504"/>
        </w:trPr>
        <w:tc>
          <w:tcPr>
            <w:tcW w:w="10060" w:type="dxa"/>
            <w:gridSpan w:val="4"/>
          </w:tcPr>
          <w:p w:rsidR="00BE292E" w:rsidRDefault="00BE292E" w:rsidP="00CA4E7C">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Assignment Number: 1</w:t>
            </w:r>
          </w:p>
          <w:p w:rsidR="00BE292E" w:rsidRDefault="00BE292E" w:rsidP="00CA4E7C">
            <w:pPr>
              <w:pStyle w:val="NormalWeb"/>
              <w:spacing w:before="0" w:beforeAutospacing="0" w:after="0" w:afterAutospacing="0"/>
              <w:ind w:right="34"/>
              <w:rPr>
                <w:rFonts w:ascii="Calibri" w:hAnsi="Calibri" w:cs="Calibri"/>
                <w:i/>
                <w:iCs/>
                <w:sz w:val="24"/>
                <w:szCs w:val="24"/>
              </w:rPr>
            </w:pPr>
            <w:r>
              <w:rPr>
                <w:rFonts w:ascii="Calibri" w:hAnsi="Calibri" w:cs="Calibri"/>
                <w:i/>
                <w:iCs/>
                <w:sz w:val="24"/>
                <w:szCs w:val="24"/>
              </w:rPr>
              <w:t xml:space="preserve">(i.e. 1,2,3) </w:t>
            </w:r>
          </w:p>
        </w:tc>
      </w:tr>
      <w:tr w:rsidR="00BE292E" w:rsidRPr="0065654E" w:rsidTr="00BE292E">
        <w:trPr>
          <w:trHeight w:val="6165"/>
        </w:trPr>
        <w:tc>
          <w:tcPr>
            <w:tcW w:w="10060" w:type="dxa"/>
            <w:gridSpan w:val="4"/>
          </w:tcPr>
          <w:p w:rsidR="00BE292E" w:rsidRPr="0065654E" w:rsidRDefault="00BE292E" w:rsidP="00CA4E7C">
            <w:pPr>
              <w:pStyle w:val="NormalWeb"/>
              <w:rPr>
                <w:rFonts w:ascii="Calibri" w:hAnsi="Calibri" w:cs="Calibri"/>
                <w:i/>
                <w:iCs/>
                <w:sz w:val="24"/>
                <w:szCs w:val="24"/>
              </w:rPr>
            </w:pPr>
          </w:p>
          <w:p w:rsidR="00BE292E" w:rsidRPr="0065654E" w:rsidRDefault="00BE292E" w:rsidP="00CA4E7C">
            <w:pPr>
              <w:pStyle w:val="NormalWeb"/>
              <w:rPr>
                <w:rFonts w:ascii="Calibri" w:hAnsi="Calibri" w:cs="Calibri"/>
                <w:i/>
                <w:iCs/>
                <w:sz w:val="24"/>
                <w:szCs w:val="24"/>
              </w:rPr>
            </w:pPr>
          </w:p>
        </w:tc>
      </w:tr>
      <w:tr w:rsidR="00BE292E" w:rsidRPr="0065654E" w:rsidTr="00BE292E">
        <w:tc>
          <w:tcPr>
            <w:tcW w:w="6768" w:type="dxa"/>
            <w:gridSpan w:val="2"/>
          </w:tcPr>
          <w:p w:rsidR="00BE292E" w:rsidRPr="0065654E" w:rsidRDefault="00BE292E" w:rsidP="00CA4E7C">
            <w:pPr>
              <w:pStyle w:val="NormalWeb"/>
              <w:ind w:left="142" w:right="34"/>
              <w:rPr>
                <w:rFonts w:ascii="Calibri" w:hAnsi="Calibri" w:cs="Calibri"/>
                <w:i/>
                <w:iCs/>
                <w:sz w:val="24"/>
                <w:szCs w:val="24"/>
              </w:rPr>
            </w:pPr>
            <w:r w:rsidRPr="0065654E">
              <w:rPr>
                <w:rFonts w:ascii="Calibri" w:hAnsi="Calibri" w:cs="Calibri"/>
                <w:i/>
                <w:iCs/>
                <w:sz w:val="24"/>
                <w:szCs w:val="24"/>
              </w:rPr>
              <w:t>Marker</w:t>
            </w:r>
            <w:r>
              <w:rPr>
                <w:rFonts w:ascii="Calibri" w:hAnsi="Calibri" w:cs="Calibri"/>
                <w:i/>
                <w:iCs/>
                <w:sz w:val="24"/>
                <w:szCs w:val="24"/>
              </w:rPr>
              <w:t xml:space="preserve">’s </w:t>
            </w:r>
            <w:r w:rsidRPr="0065654E">
              <w:rPr>
                <w:rFonts w:ascii="Calibri" w:hAnsi="Calibri" w:cs="Calibri"/>
                <w:i/>
                <w:iCs/>
                <w:sz w:val="24"/>
                <w:szCs w:val="24"/>
              </w:rPr>
              <w:t xml:space="preserve"> signature:</w:t>
            </w:r>
            <w:r>
              <w:rPr>
                <w:rFonts w:ascii="Calibri" w:hAnsi="Calibri" w:cs="Calibri"/>
                <w:i/>
                <w:iCs/>
                <w:sz w:val="24"/>
                <w:szCs w:val="24"/>
              </w:rPr>
              <w:t xml:space="preserve"> </w:t>
            </w:r>
          </w:p>
          <w:p w:rsidR="00BE292E" w:rsidRPr="0065654E" w:rsidRDefault="00BE292E" w:rsidP="00CA4E7C">
            <w:pPr>
              <w:pStyle w:val="NormalWeb"/>
              <w:ind w:left="142" w:right="34"/>
              <w:rPr>
                <w:rFonts w:ascii="Calibri" w:hAnsi="Calibri" w:cs="Calibri"/>
                <w:i/>
                <w:iCs/>
                <w:sz w:val="24"/>
                <w:szCs w:val="24"/>
              </w:rPr>
            </w:pPr>
          </w:p>
        </w:tc>
        <w:tc>
          <w:tcPr>
            <w:tcW w:w="3292" w:type="dxa"/>
            <w:gridSpan w:val="2"/>
          </w:tcPr>
          <w:p w:rsidR="00BE292E" w:rsidRDefault="00BE292E" w:rsidP="00CA4E7C">
            <w:pPr>
              <w:pStyle w:val="NormalWeb"/>
              <w:spacing w:after="0"/>
              <w:ind w:left="142" w:right="34"/>
              <w:rPr>
                <w:rFonts w:ascii="Calibri" w:hAnsi="Calibri" w:cs="Calibri"/>
                <w:i/>
                <w:iCs/>
                <w:sz w:val="24"/>
                <w:szCs w:val="24"/>
              </w:rPr>
            </w:pPr>
            <w:r>
              <w:rPr>
                <w:rFonts w:ascii="Calibri" w:hAnsi="Calibri" w:cs="Calibri"/>
                <w:i/>
                <w:iCs/>
                <w:sz w:val="24"/>
                <w:szCs w:val="24"/>
              </w:rPr>
              <w:t>D</w:t>
            </w:r>
            <w:r w:rsidRPr="0065654E">
              <w:rPr>
                <w:rFonts w:ascii="Calibri" w:hAnsi="Calibri" w:cs="Calibri"/>
                <w:i/>
                <w:iCs/>
                <w:sz w:val="24"/>
                <w:szCs w:val="24"/>
              </w:rPr>
              <w:t>ate</w:t>
            </w:r>
            <w:r>
              <w:rPr>
                <w:rFonts w:ascii="Calibri" w:hAnsi="Calibri" w:cs="Calibri"/>
                <w:i/>
                <w:iCs/>
                <w:sz w:val="24"/>
                <w:szCs w:val="24"/>
              </w:rPr>
              <w:t>:</w:t>
            </w:r>
          </w:p>
          <w:p w:rsidR="00BE292E" w:rsidRPr="0065654E" w:rsidRDefault="00BE292E" w:rsidP="00CA4E7C">
            <w:pPr>
              <w:pStyle w:val="NormalWeb"/>
              <w:spacing w:after="0"/>
              <w:ind w:left="142" w:right="34"/>
              <w:rPr>
                <w:rFonts w:ascii="Calibri" w:hAnsi="Calibri" w:cs="Calibri"/>
                <w:i/>
                <w:iCs/>
                <w:sz w:val="24"/>
                <w:szCs w:val="24"/>
              </w:rPr>
            </w:pPr>
          </w:p>
        </w:tc>
      </w:tr>
      <w:tr w:rsidR="00BE292E" w:rsidRPr="0065654E" w:rsidTr="00BE292E">
        <w:tc>
          <w:tcPr>
            <w:tcW w:w="10060" w:type="dxa"/>
            <w:gridSpan w:val="4"/>
          </w:tcPr>
          <w:p w:rsidR="00BE292E" w:rsidRDefault="00BE292E" w:rsidP="00CA4E7C">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Provisional</w:t>
            </w:r>
            <w:r>
              <w:rPr>
                <w:rFonts w:ascii="Calibri" w:hAnsi="Calibri" w:cs="Calibri"/>
                <w:i/>
                <w:iCs/>
                <w:sz w:val="24"/>
                <w:szCs w:val="24"/>
              </w:rPr>
              <w:t>.</w:t>
            </w:r>
          </w:p>
          <w:p w:rsidR="00BE292E" w:rsidRPr="0065654E" w:rsidRDefault="00BE292E" w:rsidP="00CA4E7C">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b/>
                <w:bCs/>
                <w:i/>
                <w:iCs/>
                <w:sz w:val="24"/>
                <w:szCs w:val="24"/>
              </w:rPr>
              <w:t>NB.</w:t>
            </w:r>
            <w:r w:rsidRPr="0065654E">
              <w:rPr>
                <w:rFonts w:ascii="Calibri" w:hAnsi="Calibri" w:cs="Calibri"/>
                <w:i/>
                <w:iCs/>
                <w:sz w:val="24"/>
                <w:szCs w:val="24"/>
              </w:rPr>
              <w:t xml:space="preserve">  All marks are provisional until confirmed by the </w:t>
            </w:r>
            <w:r>
              <w:rPr>
                <w:rFonts w:ascii="Calibri" w:hAnsi="Calibri" w:cs="Calibri"/>
                <w:i/>
                <w:iCs/>
                <w:sz w:val="24"/>
                <w:szCs w:val="24"/>
              </w:rPr>
              <w:t xml:space="preserve">final </w:t>
            </w:r>
            <w:r w:rsidRPr="0065654E">
              <w:rPr>
                <w:rFonts w:ascii="Calibri" w:hAnsi="Calibri" w:cs="Calibri"/>
                <w:i/>
                <w:iCs/>
                <w:sz w:val="24"/>
                <w:szCs w:val="24"/>
              </w:rPr>
              <w:t>exam</w:t>
            </w:r>
            <w:r>
              <w:rPr>
                <w:rFonts w:ascii="Calibri" w:hAnsi="Calibri" w:cs="Calibri"/>
                <w:i/>
                <w:iCs/>
                <w:sz w:val="24"/>
                <w:szCs w:val="24"/>
              </w:rPr>
              <w:t>ination</w:t>
            </w:r>
            <w:r w:rsidRPr="0065654E">
              <w:rPr>
                <w:rFonts w:ascii="Calibri" w:hAnsi="Calibri" w:cs="Calibri"/>
                <w:i/>
                <w:iCs/>
                <w:sz w:val="24"/>
                <w:szCs w:val="24"/>
              </w:rPr>
              <w:t xml:space="preserve"> board. </w:t>
            </w:r>
          </w:p>
          <w:p w:rsidR="00BE292E" w:rsidRPr="0065654E" w:rsidRDefault="00BE292E" w:rsidP="00CA4E7C">
            <w:pPr>
              <w:pStyle w:val="NormalWeb"/>
              <w:spacing w:before="0" w:beforeAutospacing="0" w:after="0" w:afterAutospacing="0"/>
              <w:ind w:left="142" w:right="34"/>
              <w:rPr>
                <w:rFonts w:ascii="Calibri" w:hAnsi="Calibri" w:cs="Calibri"/>
                <w:i/>
                <w:iCs/>
                <w:sz w:val="24"/>
                <w:szCs w:val="24"/>
              </w:rPr>
            </w:pPr>
            <w:r w:rsidRPr="0065654E">
              <w:rPr>
                <w:rFonts w:ascii="Calibri" w:hAnsi="Calibri" w:cs="Calibri"/>
                <w:i/>
                <w:iCs/>
                <w:sz w:val="24"/>
                <w:szCs w:val="24"/>
              </w:rPr>
              <w:t xml:space="preserve"> </w:t>
            </w:r>
          </w:p>
        </w:tc>
      </w:tr>
    </w:tbl>
    <w:p w:rsidR="00BE292E" w:rsidRPr="0065654E" w:rsidRDefault="00BE292E" w:rsidP="00BE292E">
      <w:pPr>
        <w:jc w:val="center"/>
      </w:pPr>
    </w:p>
    <w:p w:rsidR="00BE292E" w:rsidRDefault="00BE292E" w:rsidP="00614A8B">
      <w:pPr>
        <w:spacing w:line="276" w:lineRule="auto"/>
        <w:jc w:val="center"/>
        <w:rPr>
          <w:rFonts w:ascii="Arial" w:hAnsi="Arial" w:cs="Arial"/>
          <w:sz w:val="28"/>
          <w:szCs w:val="28"/>
          <w:u w:val="single"/>
          <w:lang w:val="en"/>
        </w:rPr>
      </w:pPr>
    </w:p>
    <w:p w:rsidR="00BE292E" w:rsidRDefault="00BE292E" w:rsidP="00614A8B">
      <w:pPr>
        <w:spacing w:line="276" w:lineRule="auto"/>
        <w:jc w:val="center"/>
        <w:rPr>
          <w:rFonts w:ascii="Arial" w:hAnsi="Arial" w:cs="Arial"/>
          <w:sz w:val="28"/>
          <w:szCs w:val="28"/>
          <w:u w:val="single"/>
          <w:lang w:val="en"/>
        </w:rPr>
      </w:pPr>
    </w:p>
    <w:p w:rsidR="00477E16" w:rsidRPr="00614A8B" w:rsidRDefault="00614A8B" w:rsidP="00BE292E">
      <w:pPr>
        <w:spacing w:line="276" w:lineRule="auto"/>
        <w:rPr>
          <w:rFonts w:ascii="Arial" w:hAnsi="Arial" w:cs="Arial"/>
          <w:sz w:val="28"/>
          <w:szCs w:val="28"/>
          <w:u w:val="single"/>
          <w:lang w:val="en"/>
        </w:rPr>
      </w:pPr>
      <w:r w:rsidRPr="00614A8B">
        <w:rPr>
          <w:rFonts w:ascii="Arial" w:hAnsi="Arial" w:cs="Arial"/>
          <w:sz w:val="28"/>
          <w:szCs w:val="28"/>
          <w:u w:val="single"/>
          <w:lang w:val="en"/>
        </w:rPr>
        <w:lastRenderedPageBreak/>
        <w:t>Report on the excavation of the HMS Colossus</w:t>
      </w:r>
    </w:p>
    <w:p w:rsidR="00BE292E" w:rsidRDefault="00BE292E" w:rsidP="008D46F6">
      <w:pPr>
        <w:spacing w:line="276" w:lineRule="auto"/>
        <w:rPr>
          <w:rFonts w:ascii="Arial" w:hAnsi="Arial" w:cs="Arial"/>
          <w:sz w:val="28"/>
          <w:szCs w:val="28"/>
          <w:u w:val="single"/>
          <w:lang w:val="en"/>
        </w:rPr>
      </w:pPr>
    </w:p>
    <w:p w:rsidR="000B5BAA" w:rsidRPr="00CA0A10" w:rsidRDefault="000B5BAA" w:rsidP="008D46F6">
      <w:pPr>
        <w:spacing w:line="276" w:lineRule="auto"/>
        <w:rPr>
          <w:rFonts w:ascii="Arial" w:hAnsi="Arial" w:cs="Arial"/>
          <w:sz w:val="28"/>
          <w:szCs w:val="28"/>
          <w:lang w:val="en"/>
        </w:rPr>
      </w:pPr>
      <w:r w:rsidRPr="00C43243">
        <w:rPr>
          <w:rFonts w:ascii="Arial" w:hAnsi="Arial" w:cs="Arial"/>
          <w:sz w:val="28"/>
          <w:szCs w:val="28"/>
          <w:u w:val="single"/>
          <w:lang w:val="en"/>
        </w:rPr>
        <w:t>Introduction</w:t>
      </w:r>
    </w:p>
    <w:p w:rsidR="000B5BAA" w:rsidRDefault="000B5BAA" w:rsidP="008D46F6">
      <w:pPr>
        <w:spacing w:line="276" w:lineRule="auto"/>
        <w:rPr>
          <w:rFonts w:ascii="Arial" w:hAnsi="Arial" w:cs="Arial"/>
          <w:sz w:val="28"/>
          <w:szCs w:val="28"/>
          <w:lang w:val="en"/>
        </w:rPr>
      </w:pPr>
      <w:r>
        <w:rPr>
          <w:rFonts w:ascii="Arial" w:hAnsi="Arial" w:cs="Arial"/>
          <w:sz w:val="28"/>
          <w:szCs w:val="28"/>
          <w:lang w:val="en"/>
        </w:rPr>
        <w:t xml:space="preserve">This essay is concentrating on the HMS </w:t>
      </w:r>
      <w:r w:rsidR="00DC5536">
        <w:rPr>
          <w:rFonts w:ascii="Arial" w:hAnsi="Arial" w:cs="Arial"/>
          <w:sz w:val="28"/>
          <w:szCs w:val="28"/>
          <w:lang w:val="en"/>
        </w:rPr>
        <w:t xml:space="preserve">Colossus </w:t>
      </w:r>
      <w:r w:rsidR="004E0012">
        <w:rPr>
          <w:rFonts w:ascii="Arial" w:hAnsi="Arial" w:cs="Arial"/>
          <w:sz w:val="28"/>
          <w:szCs w:val="28"/>
          <w:lang w:val="en"/>
        </w:rPr>
        <w:t>(1798</w:t>
      </w:r>
      <w:r>
        <w:rPr>
          <w:rFonts w:ascii="Arial" w:hAnsi="Arial" w:cs="Arial"/>
          <w:sz w:val="28"/>
          <w:szCs w:val="28"/>
          <w:lang w:val="en"/>
        </w:rPr>
        <w:t>) which is p</w:t>
      </w:r>
      <w:r w:rsidR="007A0A91">
        <w:rPr>
          <w:rFonts w:ascii="Arial" w:hAnsi="Arial" w:cs="Arial"/>
          <w:sz w:val="28"/>
          <w:szCs w:val="28"/>
          <w:lang w:val="en"/>
        </w:rPr>
        <w:t>rotected and listed by English H</w:t>
      </w:r>
      <w:r>
        <w:rPr>
          <w:rFonts w:ascii="Arial" w:hAnsi="Arial" w:cs="Arial"/>
          <w:sz w:val="28"/>
          <w:szCs w:val="28"/>
          <w:lang w:val="en"/>
        </w:rPr>
        <w:t>eritage (H</w:t>
      </w:r>
      <w:r w:rsidRPr="000B5BAA">
        <w:rPr>
          <w:rFonts w:ascii="Arial" w:hAnsi="Arial" w:cs="Arial"/>
          <w:sz w:val="28"/>
          <w:szCs w:val="28"/>
          <w:lang w:val="en"/>
        </w:rPr>
        <w:t>istoric</w:t>
      </w:r>
      <w:r>
        <w:rPr>
          <w:rFonts w:ascii="Arial" w:hAnsi="Arial" w:cs="Arial"/>
          <w:sz w:val="28"/>
          <w:szCs w:val="28"/>
          <w:lang w:val="en"/>
        </w:rPr>
        <w:t xml:space="preserve"> E</w:t>
      </w:r>
      <w:r w:rsidRPr="000B5BAA">
        <w:rPr>
          <w:rFonts w:ascii="Arial" w:hAnsi="Arial" w:cs="Arial"/>
          <w:sz w:val="28"/>
          <w:szCs w:val="28"/>
          <w:lang w:val="en"/>
        </w:rPr>
        <w:t>ngland</w:t>
      </w:r>
      <w:r>
        <w:rPr>
          <w:rFonts w:ascii="Arial" w:hAnsi="Arial" w:cs="Arial"/>
          <w:sz w:val="28"/>
          <w:szCs w:val="28"/>
          <w:lang w:val="en"/>
        </w:rPr>
        <w:t>)</w:t>
      </w:r>
      <w:r w:rsidR="008629C1">
        <w:rPr>
          <w:rFonts w:ascii="Arial" w:hAnsi="Arial" w:cs="Arial"/>
          <w:sz w:val="28"/>
          <w:szCs w:val="28"/>
          <w:lang w:val="en"/>
        </w:rPr>
        <w:t xml:space="preserve">. </w:t>
      </w:r>
      <w:r w:rsidR="008629C1" w:rsidRPr="00614A8B">
        <w:rPr>
          <w:rFonts w:ascii="Arial" w:hAnsi="Arial" w:cs="Arial"/>
          <w:sz w:val="28"/>
          <w:szCs w:val="28"/>
          <w:lang w:val="en"/>
        </w:rPr>
        <w:t xml:space="preserve">This project will be starting by </w:t>
      </w:r>
      <w:r w:rsidR="007A0A91" w:rsidRPr="00614A8B">
        <w:rPr>
          <w:rFonts w:ascii="Arial" w:hAnsi="Arial" w:cs="Arial"/>
          <w:sz w:val="28"/>
          <w:szCs w:val="28"/>
          <w:lang w:val="en"/>
        </w:rPr>
        <w:t>explor</w:t>
      </w:r>
      <w:r w:rsidR="008D46F6" w:rsidRPr="00614A8B">
        <w:rPr>
          <w:rFonts w:ascii="Arial" w:hAnsi="Arial" w:cs="Arial"/>
          <w:sz w:val="28"/>
          <w:szCs w:val="28"/>
          <w:lang w:val="en"/>
        </w:rPr>
        <w:t>ing</w:t>
      </w:r>
      <w:r w:rsidR="008629C1" w:rsidRPr="00614A8B">
        <w:rPr>
          <w:rFonts w:ascii="Arial" w:hAnsi="Arial" w:cs="Arial"/>
          <w:sz w:val="28"/>
          <w:szCs w:val="28"/>
          <w:lang w:val="en"/>
        </w:rPr>
        <w:t xml:space="preserve"> the background of HMS Colossus</w:t>
      </w:r>
      <w:r w:rsidR="00492507">
        <w:rPr>
          <w:rFonts w:ascii="Arial" w:hAnsi="Arial" w:cs="Arial"/>
          <w:sz w:val="28"/>
          <w:szCs w:val="28"/>
          <w:lang w:val="en"/>
        </w:rPr>
        <w:t xml:space="preserve"> and</w:t>
      </w:r>
      <w:r w:rsidR="008629C1" w:rsidRPr="00614A8B">
        <w:rPr>
          <w:rFonts w:ascii="Arial" w:hAnsi="Arial" w:cs="Arial"/>
          <w:sz w:val="28"/>
          <w:szCs w:val="28"/>
          <w:lang w:val="en"/>
        </w:rPr>
        <w:t xml:space="preserve"> this </w:t>
      </w:r>
      <w:r w:rsidR="008D46F6" w:rsidRPr="00614A8B">
        <w:rPr>
          <w:rFonts w:ascii="Arial" w:hAnsi="Arial" w:cs="Arial"/>
          <w:sz w:val="28"/>
          <w:szCs w:val="28"/>
          <w:lang w:val="en"/>
        </w:rPr>
        <w:t>involves</w:t>
      </w:r>
      <w:r w:rsidR="008629C1" w:rsidRPr="00614A8B">
        <w:rPr>
          <w:rFonts w:ascii="Arial" w:hAnsi="Arial" w:cs="Arial"/>
          <w:sz w:val="28"/>
          <w:szCs w:val="28"/>
          <w:lang w:val="en"/>
        </w:rPr>
        <w:t xml:space="preserve"> </w:t>
      </w:r>
      <w:r w:rsidR="00492507">
        <w:rPr>
          <w:rFonts w:ascii="Arial" w:hAnsi="Arial" w:cs="Arial"/>
          <w:sz w:val="28"/>
          <w:szCs w:val="28"/>
          <w:lang w:val="en"/>
        </w:rPr>
        <w:t xml:space="preserve">the </w:t>
      </w:r>
      <w:r w:rsidR="007D70B6" w:rsidRPr="00614A8B">
        <w:rPr>
          <w:rFonts w:ascii="Arial" w:hAnsi="Arial" w:cs="Arial"/>
          <w:sz w:val="28"/>
          <w:szCs w:val="28"/>
          <w:lang w:val="en"/>
        </w:rPr>
        <w:t xml:space="preserve">description of </w:t>
      </w:r>
      <w:r w:rsidR="007A0A91" w:rsidRPr="00614A8B">
        <w:rPr>
          <w:rFonts w:ascii="Arial" w:hAnsi="Arial" w:cs="Arial"/>
          <w:sz w:val="28"/>
          <w:szCs w:val="28"/>
          <w:lang w:val="en"/>
        </w:rPr>
        <w:t xml:space="preserve">the </w:t>
      </w:r>
      <w:r w:rsidR="007D70B6" w:rsidRPr="00614A8B">
        <w:rPr>
          <w:rFonts w:ascii="Arial" w:hAnsi="Arial" w:cs="Arial"/>
          <w:sz w:val="28"/>
          <w:szCs w:val="28"/>
          <w:lang w:val="en"/>
        </w:rPr>
        <w:t>ship and w</w:t>
      </w:r>
      <w:r w:rsidR="007A0A91" w:rsidRPr="00614A8B">
        <w:rPr>
          <w:rFonts w:ascii="Arial" w:hAnsi="Arial" w:cs="Arial"/>
          <w:sz w:val="28"/>
          <w:szCs w:val="28"/>
          <w:lang w:val="en"/>
        </w:rPr>
        <w:t xml:space="preserve">hen it sank. This will proceed in </w:t>
      </w:r>
      <w:r w:rsidR="007D70B6" w:rsidRPr="00614A8B">
        <w:rPr>
          <w:rFonts w:ascii="Arial" w:hAnsi="Arial" w:cs="Arial"/>
          <w:sz w:val="28"/>
          <w:szCs w:val="28"/>
          <w:lang w:val="en"/>
        </w:rPr>
        <w:t>section</w:t>
      </w:r>
      <w:r w:rsidR="007A0A91" w:rsidRPr="00614A8B">
        <w:rPr>
          <w:rFonts w:ascii="Arial" w:hAnsi="Arial" w:cs="Arial"/>
          <w:sz w:val="28"/>
          <w:szCs w:val="28"/>
          <w:lang w:val="en"/>
        </w:rPr>
        <w:t>s:</w:t>
      </w:r>
      <w:r w:rsidR="007D70B6" w:rsidRPr="00614A8B">
        <w:rPr>
          <w:rFonts w:ascii="Arial" w:hAnsi="Arial" w:cs="Arial"/>
          <w:sz w:val="28"/>
          <w:szCs w:val="28"/>
          <w:lang w:val="en"/>
        </w:rPr>
        <w:t xml:space="preserve"> detection/discovery, assessment, excavation, post-excavation documentation and analysis, conservation, publication and dis</w:t>
      </w:r>
      <w:r w:rsidR="00974320" w:rsidRPr="00614A8B">
        <w:rPr>
          <w:rFonts w:ascii="Arial" w:hAnsi="Arial" w:cs="Arial"/>
          <w:sz w:val="28"/>
          <w:szCs w:val="28"/>
          <w:lang w:val="en"/>
        </w:rPr>
        <w:t>semination and conclusion.</w:t>
      </w:r>
    </w:p>
    <w:p w:rsidR="003706C4" w:rsidRPr="00CA0A10" w:rsidRDefault="003706C4" w:rsidP="008D46F6">
      <w:pPr>
        <w:spacing w:line="276" w:lineRule="auto"/>
        <w:rPr>
          <w:rFonts w:ascii="Arial" w:hAnsi="Arial" w:cs="Arial"/>
          <w:sz w:val="28"/>
          <w:szCs w:val="28"/>
          <w:u w:val="single"/>
          <w:lang w:val="en"/>
        </w:rPr>
      </w:pPr>
      <w:r w:rsidRPr="00C43243">
        <w:rPr>
          <w:rFonts w:ascii="Arial" w:hAnsi="Arial" w:cs="Arial"/>
          <w:sz w:val="28"/>
          <w:szCs w:val="28"/>
          <w:u w:val="single"/>
          <w:lang w:val="en"/>
        </w:rPr>
        <w:t>Main Body</w:t>
      </w:r>
    </w:p>
    <w:p w:rsidR="00625E20" w:rsidRPr="00625E20" w:rsidRDefault="00421AEE" w:rsidP="00625E20">
      <w:pPr>
        <w:spacing w:before="120" w:after="120" w:line="276" w:lineRule="auto"/>
        <w:rPr>
          <w:rFonts w:ascii="Arial" w:hAnsi="Arial" w:cs="Arial"/>
          <w:sz w:val="28"/>
          <w:szCs w:val="28"/>
          <w:shd w:val="clear" w:color="auto" w:fill="FFFFFF"/>
        </w:rPr>
      </w:pPr>
      <w:r>
        <w:rPr>
          <w:rFonts w:ascii="Arial" w:hAnsi="Arial" w:cs="Arial"/>
          <w:sz w:val="28"/>
          <w:szCs w:val="28"/>
          <w:shd w:val="clear" w:color="auto" w:fill="FFFFFF"/>
        </w:rPr>
        <w:t>The HMS C</w:t>
      </w:r>
      <w:r w:rsidR="00E02606" w:rsidRPr="00882799">
        <w:rPr>
          <w:rFonts w:ascii="Arial" w:hAnsi="Arial" w:cs="Arial"/>
          <w:sz w:val="28"/>
          <w:szCs w:val="28"/>
          <w:shd w:val="clear" w:color="auto" w:fill="FFFFFF"/>
        </w:rPr>
        <w:t>olossus was built as</w:t>
      </w:r>
      <w:r w:rsidR="00E02606">
        <w:rPr>
          <w:rFonts w:ascii="Arial" w:hAnsi="Arial" w:cs="Arial"/>
          <w:sz w:val="28"/>
          <w:szCs w:val="28"/>
          <w:shd w:val="clear" w:color="auto" w:fill="FFFFFF"/>
        </w:rPr>
        <w:t xml:space="preserve"> </w:t>
      </w:r>
      <w:r>
        <w:rPr>
          <w:rFonts w:ascii="Arial" w:hAnsi="Arial" w:cs="Arial"/>
          <w:sz w:val="28"/>
          <w:szCs w:val="28"/>
          <w:shd w:val="clear" w:color="auto" w:fill="FFFFFF"/>
        </w:rPr>
        <w:t>a warship for the British N</w:t>
      </w:r>
      <w:r w:rsidR="00E02606">
        <w:rPr>
          <w:rFonts w:ascii="Arial" w:hAnsi="Arial" w:cs="Arial"/>
          <w:sz w:val="28"/>
          <w:szCs w:val="28"/>
          <w:shd w:val="clear" w:color="auto" w:fill="FFFFFF"/>
        </w:rPr>
        <w:t>avy from plans</w:t>
      </w:r>
      <w:r w:rsidR="00E02606" w:rsidRPr="00882799">
        <w:rPr>
          <w:rFonts w:ascii="Arial" w:hAnsi="Arial" w:cs="Arial"/>
          <w:sz w:val="28"/>
          <w:szCs w:val="28"/>
          <w:shd w:val="clear" w:color="auto" w:fill="FFFFFF"/>
        </w:rPr>
        <w:t xml:space="preserve"> </w:t>
      </w:r>
      <w:r w:rsidR="00E02606">
        <w:rPr>
          <w:rFonts w:ascii="Arial" w:hAnsi="Arial" w:cs="Arial"/>
          <w:sz w:val="28"/>
          <w:szCs w:val="28"/>
          <w:shd w:val="clear" w:color="auto" w:fill="FFFFFF"/>
        </w:rPr>
        <w:t xml:space="preserve">acquired from </w:t>
      </w:r>
      <w:r>
        <w:rPr>
          <w:rFonts w:ascii="Arial" w:hAnsi="Arial" w:cs="Arial"/>
          <w:sz w:val="28"/>
          <w:szCs w:val="28"/>
          <w:shd w:val="clear" w:color="auto" w:fill="FFFFFF"/>
        </w:rPr>
        <w:t xml:space="preserve">the </w:t>
      </w:r>
      <w:r w:rsidR="00E02606">
        <w:rPr>
          <w:rFonts w:ascii="Arial" w:hAnsi="Arial" w:cs="Arial"/>
          <w:sz w:val="28"/>
          <w:szCs w:val="28"/>
          <w:shd w:val="clear" w:color="auto" w:fill="FFFFFF"/>
        </w:rPr>
        <w:t xml:space="preserve">French battleship Courageux. </w:t>
      </w:r>
      <w:r w:rsidR="00625E20" w:rsidRPr="00625E20">
        <w:rPr>
          <w:rFonts w:ascii="Arial" w:hAnsi="Arial" w:cs="Arial"/>
          <w:sz w:val="28"/>
          <w:szCs w:val="28"/>
          <w:shd w:val="clear" w:color="auto" w:fill="FFFFFF"/>
        </w:rPr>
        <w:t>The Colossus was Brit</w:t>
      </w:r>
      <w:r w:rsidR="00073A67">
        <w:rPr>
          <w:rFonts w:ascii="Arial" w:hAnsi="Arial" w:cs="Arial"/>
          <w:sz w:val="28"/>
          <w:szCs w:val="28"/>
          <w:shd w:val="clear" w:color="auto" w:fill="FFFFFF"/>
        </w:rPr>
        <w:t xml:space="preserve">ish built out of oak by </w:t>
      </w:r>
      <w:proofErr w:type="gramStart"/>
      <w:r w:rsidR="00073A67">
        <w:rPr>
          <w:rFonts w:ascii="Arial" w:hAnsi="Arial" w:cs="Arial"/>
          <w:sz w:val="28"/>
          <w:szCs w:val="28"/>
          <w:shd w:val="clear" w:color="auto" w:fill="FFFFFF"/>
        </w:rPr>
        <w:t>Cleverly</w:t>
      </w:r>
      <w:proofErr w:type="gramEnd"/>
      <w:r w:rsidR="00625E20" w:rsidRPr="00625E20">
        <w:rPr>
          <w:rFonts w:ascii="Arial" w:hAnsi="Arial" w:cs="Arial"/>
          <w:sz w:val="28"/>
          <w:szCs w:val="28"/>
          <w:shd w:val="clear" w:color="auto" w:fill="FFFFFF"/>
        </w:rPr>
        <w:t xml:space="preserve">, at Gravesend based on a French design </w:t>
      </w:r>
      <w:sdt>
        <w:sdtPr>
          <w:rPr>
            <w:rFonts w:ascii="Arial" w:hAnsi="Arial" w:cs="Arial"/>
            <w:sz w:val="28"/>
            <w:szCs w:val="28"/>
            <w:shd w:val="clear" w:color="auto" w:fill="FFFFFF"/>
          </w:rPr>
          <w:id w:val="173532856"/>
          <w:citation/>
        </w:sdtPr>
        <w:sdtEndPr/>
        <w:sdtContent>
          <w:r w:rsidR="00625E20" w:rsidRPr="00625E20">
            <w:rPr>
              <w:rFonts w:ascii="Arial" w:hAnsi="Arial" w:cs="Arial"/>
              <w:sz w:val="28"/>
              <w:szCs w:val="28"/>
              <w:shd w:val="clear" w:color="auto" w:fill="FFFFFF"/>
            </w:rPr>
            <w:fldChar w:fldCharType="begin"/>
          </w:r>
          <w:r w:rsidR="00625E20" w:rsidRPr="00625E20">
            <w:rPr>
              <w:rFonts w:ascii="Arial" w:hAnsi="Arial" w:cs="Arial"/>
              <w:sz w:val="28"/>
              <w:szCs w:val="28"/>
              <w:shd w:val="clear" w:color="auto" w:fill="FFFFFF"/>
            </w:rPr>
            <w:instrText xml:space="preserve"> CITATION Tod02 \l 2057 </w:instrText>
          </w:r>
          <w:r w:rsidR="00625E20" w:rsidRPr="00625E20">
            <w:rPr>
              <w:rFonts w:ascii="Arial" w:hAnsi="Arial" w:cs="Arial"/>
              <w:sz w:val="28"/>
              <w:szCs w:val="28"/>
              <w:shd w:val="clear" w:color="auto" w:fill="FFFFFF"/>
            </w:rPr>
            <w:fldChar w:fldCharType="separate"/>
          </w:r>
          <w:r w:rsidR="00625E20" w:rsidRPr="00625E20">
            <w:rPr>
              <w:rFonts w:ascii="Arial" w:hAnsi="Arial" w:cs="Arial"/>
              <w:sz w:val="28"/>
              <w:szCs w:val="28"/>
              <w:shd w:val="clear" w:color="auto" w:fill="FFFFFF"/>
            </w:rPr>
            <w:t>(Stevens, 2002)</w:t>
          </w:r>
          <w:r w:rsidR="00625E20" w:rsidRPr="00625E20">
            <w:rPr>
              <w:rFonts w:ascii="Arial" w:hAnsi="Arial" w:cs="Arial"/>
              <w:sz w:val="28"/>
              <w:szCs w:val="28"/>
              <w:shd w:val="clear" w:color="auto" w:fill="FFFFFF"/>
            </w:rPr>
            <w:fldChar w:fldCharType="end"/>
          </w:r>
        </w:sdtContent>
      </w:sdt>
      <w:r w:rsidR="00625E20" w:rsidRPr="00625E20">
        <w:rPr>
          <w:rFonts w:ascii="Arial" w:hAnsi="Arial" w:cs="Arial"/>
          <w:sz w:val="28"/>
          <w:szCs w:val="28"/>
          <w:shd w:val="clear" w:color="auto" w:fill="FFFFFF"/>
        </w:rPr>
        <w:t>.</w:t>
      </w:r>
      <w:r w:rsidR="00625E20" w:rsidRPr="00625E20">
        <w:rPr>
          <w:rFonts w:ascii="Arial" w:hAnsi="Arial" w:cs="Arial"/>
          <w:sz w:val="28"/>
          <w:szCs w:val="28"/>
          <w:shd w:val="clear" w:color="auto" w:fill="FFFFFF"/>
          <w:lang w:val="en"/>
        </w:rPr>
        <w:t xml:space="preserve"> HMS Colossus was designed and engineered for sail propulsion and was launched in 1787 from Gravesend, Kent.</w:t>
      </w:r>
    </w:p>
    <w:p w:rsidR="00625E20" w:rsidRPr="00625E20" w:rsidRDefault="00625E20" w:rsidP="008D46F6">
      <w:pPr>
        <w:spacing w:before="120" w:after="120" w:line="276" w:lineRule="auto"/>
        <w:rPr>
          <w:rFonts w:ascii="Arial" w:hAnsi="Arial" w:cs="Arial"/>
          <w:sz w:val="28"/>
          <w:szCs w:val="28"/>
          <w:shd w:val="clear" w:color="auto" w:fill="FFFFFF"/>
          <w:lang w:val="en"/>
        </w:rPr>
      </w:pPr>
      <w:r w:rsidRPr="00625E20">
        <w:rPr>
          <w:rFonts w:ascii="Arial" w:hAnsi="Arial" w:cs="Arial"/>
          <w:sz w:val="28"/>
          <w:szCs w:val="28"/>
          <w:shd w:val="clear" w:color="auto" w:fill="FFFFFF"/>
          <w:lang w:val="en"/>
        </w:rPr>
        <w:t>Due to the design of the Colossus as a Battleship and a French design, constructed by the British, this ship was slightly different as it was fitted with an upper gun deck, quarter deck and forecastle and cargo area</w:t>
      </w:r>
      <w:sdt>
        <w:sdtPr>
          <w:rPr>
            <w:rFonts w:ascii="Arial" w:hAnsi="Arial" w:cs="Arial"/>
            <w:sz w:val="28"/>
            <w:szCs w:val="28"/>
            <w:shd w:val="clear" w:color="auto" w:fill="FFFFFF"/>
            <w:lang w:val="en"/>
          </w:rPr>
          <w:id w:val="636608393"/>
          <w:citation/>
        </w:sdtPr>
        <w:sdtEndPr/>
        <w:sdtContent>
          <w:r w:rsidRPr="00625E20">
            <w:rPr>
              <w:rFonts w:ascii="Arial" w:hAnsi="Arial" w:cs="Arial"/>
              <w:sz w:val="28"/>
              <w:szCs w:val="28"/>
              <w:shd w:val="clear" w:color="auto" w:fill="FFFFFF"/>
              <w:lang w:val="en"/>
            </w:rPr>
            <w:fldChar w:fldCharType="begin"/>
          </w:r>
          <w:r w:rsidRPr="00625E20">
            <w:rPr>
              <w:rFonts w:ascii="Arial" w:hAnsi="Arial" w:cs="Arial"/>
              <w:sz w:val="28"/>
              <w:szCs w:val="28"/>
              <w:shd w:val="clear" w:color="auto" w:fill="FFFFFF"/>
            </w:rPr>
            <w:instrText xml:space="preserve">CITATION Bri93 \p 180 \l 2057 </w:instrText>
          </w:r>
          <w:r w:rsidRPr="00625E20">
            <w:rPr>
              <w:rFonts w:ascii="Arial" w:hAnsi="Arial" w:cs="Arial"/>
              <w:sz w:val="28"/>
              <w:szCs w:val="28"/>
              <w:shd w:val="clear" w:color="auto" w:fill="FFFFFF"/>
              <w:lang w:val="en"/>
            </w:rPr>
            <w:fldChar w:fldCharType="separate"/>
          </w:r>
          <w:r w:rsidRPr="00625E20">
            <w:rPr>
              <w:rFonts w:ascii="Arial" w:hAnsi="Arial" w:cs="Arial"/>
              <w:sz w:val="28"/>
              <w:szCs w:val="28"/>
              <w:shd w:val="clear" w:color="auto" w:fill="FFFFFF"/>
            </w:rPr>
            <w:t xml:space="preserve"> (Lavery, 1993, p. 180)</w:t>
          </w:r>
          <w:r w:rsidRPr="00625E20">
            <w:rPr>
              <w:rFonts w:ascii="Arial" w:hAnsi="Arial" w:cs="Arial"/>
              <w:sz w:val="28"/>
              <w:szCs w:val="28"/>
              <w:shd w:val="clear" w:color="auto" w:fill="FFFFFF"/>
            </w:rPr>
            <w:fldChar w:fldCharType="end"/>
          </w:r>
        </w:sdtContent>
      </w:sdt>
      <w:r w:rsidRPr="00625E20">
        <w:rPr>
          <w:rFonts w:ascii="Arial" w:hAnsi="Arial" w:cs="Arial"/>
          <w:sz w:val="28"/>
          <w:szCs w:val="28"/>
          <w:shd w:val="clear" w:color="auto" w:fill="FFFFFF"/>
          <w:lang w:val="en"/>
        </w:rPr>
        <w:t xml:space="preserve">, with the sail plan of a full Rigger Ship. The ship was constructed from English Oak </w:t>
      </w:r>
      <w:sdt>
        <w:sdtPr>
          <w:rPr>
            <w:rFonts w:ascii="Arial" w:hAnsi="Arial" w:cs="Arial"/>
            <w:sz w:val="28"/>
            <w:szCs w:val="28"/>
            <w:shd w:val="clear" w:color="auto" w:fill="FFFFFF"/>
            <w:lang w:val="en"/>
          </w:rPr>
          <w:id w:val="922839846"/>
          <w:citation/>
        </w:sdtPr>
        <w:sdtEndPr/>
        <w:sdtContent>
          <w:r w:rsidRPr="00625E20">
            <w:rPr>
              <w:rFonts w:ascii="Arial" w:hAnsi="Arial" w:cs="Arial"/>
              <w:sz w:val="28"/>
              <w:szCs w:val="28"/>
              <w:shd w:val="clear" w:color="auto" w:fill="FFFFFF"/>
              <w:lang w:val="en"/>
            </w:rPr>
            <w:fldChar w:fldCharType="begin"/>
          </w:r>
          <w:r w:rsidRPr="00625E20">
            <w:rPr>
              <w:rFonts w:ascii="Arial" w:hAnsi="Arial" w:cs="Arial"/>
              <w:sz w:val="28"/>
              <w:szCs w:val="28"/>
              <w:shd w:val="clear" w:color="auto" w:fill="FFFFFF"/>
            </w:rPr>
            <w:instrText xml:space="preserve">CITATION JRi94 \p 258 \l 2057 </w:instrText>
          </w:r>
          <w:r w:rsidRPr="00625E20">
            <w:rPr>
              <w:rFonts w:ascii="Arial" w:hAnsi="Arial" w:cs="Arial"/>
              <w:sz w:val="28"/>
              <w:szCs w:val="28"/>
              <w:shd w:val="clear" w:color="auto" w:fill="FFFFFF"/>
              <w:lang w:val="en"/>
            </w:rPr>
            <w:fldChar w:fldCharType="separate"/>
          </w:r>
          <w:r w:rsidRPr="00625E20">
            <w:rPr>
              <w:rFonts w:ascii="Arial" w:hAnsi="Arial" w:cs="Arial"/>
              <w:sz w:val="28"/>
              <w:szCs w:val="28"/>
              <w:shd w:val="clear" w:color="auto" w:fill="FFFFFF"/>
            </w:rPr>
            <w:t>(Steffy, 1994, p. 258)</w:t>
          </w:r>
          <w:r w:rsidRPr="00625E20">
            <w:rPr>
              <w:rFonts w:ascii="Arial" w:hAnsi="Arial" w:cs="Arial"/>
              <w:sz w:val="28"/>
              <w:szCs w:val="28"/>
              <w:shd w:val="clear" w:color="auto" w:fill="FFFFFF"/>
            </w:rPr>
            <w:fldChar w:fldCharType="end"/>
          </w:r>
        </w:sdtContent>
      </w:sdt>
      <w:r w:rsidRPr="00625E20">
        <w:rPr>
          <w:rFonts w:ascii="Arial" w:hAnsi="Arial" w:cs="Arial"/>
          <w:sz w:val="28"/>
          <w:szCs w:val="28"/>
          <w:shd w:val="clear" w:color="auto" w:fill="FFFFFF"/>
          <w:lang w:val="en"/>
        </w:rPr>
        <w:t xml:space="preserve">. She had a complete refit which took six months in 1796 </w:t>
      </w:r>
      <w:sdt>
        <w:sdtPr>
          <w:rPr>
            <w:rFonts w:ascii="Arial" w:hAnsi="Arial" w:cs="Arial"/>
            <w:sz w:val="28"/>
            <w:szCs w:val="28"/>
            <w:shd w:val="clear" w:color="auto" w:fill="FFFFFF"/>
            <w:lang w:val="en"/>
          </w:rPr>
          <w:id w:val="254713784"/>
          <w:citation/>
        </w:sdtPr>
        <w:sdtEndPr/>
        <w:sdtContent>
          <w:r w:rsidRPr="00625E20">
            <w:rPr>
              <w:rFonts w:ascii="Arial" w:hAnsi="Arial" w:cs="Arial"/>
              <w:sz w:val="28"/>
              <w:szCs w:val="28"/>
              <w:shd w:val="clear" w:color="auto" w:fill="FFFFFF"/>
              <w:lang w:val="en"/>
            </w:rPr>
            <w:fldChar w:fldCharType="begin"/>
          </w:r>
          <w:r w:rsidRPr="00625E20">
            <w:rPr>
              <w:rFonts w:ascii="Arial" w:hAnsi="Arial" w:cs="Arial"/>
              <w:sz w:val="28"/>
              <w:szCs w:val="28"/>
              <w:shd w:val="clear" w:color="auto" w:fill="FFFFFF"/>
            </w:rPr>
            <w:instrText xml:space="preserve"> CITATION His19 \l 2057 </w:instrText>
          </w:r>
          <w:r w:rsidRPr="00625E20">
            <w:rPr>
              <w:rFonts w:ascii="Arial" w:hAnsi="Arial" w:cs="Arial"/>
              <w:sz w:val="28"/>
              <w:szCs w:val="28"/>
              <w:shd w:val="clear" w:color="auto" w:fill="FFFFFF"/>
              <w:lang w:val="en"/>
            </w:rPr>
            <w:fldChar w:fldCharType="separate"/>
          </w:r>
          <w:r w:rsidRPr="00625E20">
            <w:rPr>
              <w:rFonts w:ascii="Arial" w:hAnsi="Arial" w:cs="Arial"/>
              <w:sz w:val="28"/>
              <w:szCs w:val="28"/>
              <w:shd w:val="clear" w:color="auto" w:fill="FFFFFF"/>
            </w:rPr>
            <w:t>(Historic England, 2019)</w:t>
          </w:r>
          <w:r w:rsidRPr="00625E20">
            <w:rPr>
              <w:rFonts w:ascii="Arial" w:hAnsi="Arial" w:cs="Arial"/>
              <w:sz w:val="28"/>
              <w:szCs w:val="28"/>
              <w:shd w:val="clear" w:color="auto" w:fill="FFFFFF"/>
            </w:rPr>
            <w:fldChar w:fldCharType="end"/>
          </w:r>
        </w:sdtContent>
      </w:sdt>
      <w:r w:rsidRPr="00625E20">
        <w:rPr>
          <w:rFonts w:ascii="Arial" w:hAnsi="Arial" w:cs="Arial"/>
          <w:sz w:val="28"/>
          <w:szCs w:val="28"/>
          <w:shd w:val="clear" w:color="auto" w:fill="FFFFFF"/>
          <w:lang w:val="en"/>
        </w:rPr>
        <w:t>.</w:t>
      </w:r>
    </w:p>
    <w:p w:rsidR="00F901A8" w:rsidRDefault="009C0D8D" w:rsidP="008D46F6">
      <w:pPr>
        <w:spacing w:before="120" w:after="120" w:line="276" w:lineRule="auto"/>
        <w:rPr>
          <w:rFonts w:ascii="Arial" w:hAnsi="Arial" w:cs="Arial"/>
          <w:sz w:val="28"/>
          <w:szCs w:val="28"/>
          <w:lang w:val="en"/>
        </w:rPr>
      </w:pPr>
      <w:r>
        <w:rPr>
          <w:rFonts w:ascii="Arial" w:hAnsi="Arial" w:cs="Arial"/>
          <w:sz w:val="28"/>
          <w:szCs w:val="28"/>
          <w:lang w:val="en"/>
        </w:rPr>
        <w:t>HM</w:t>
      </w:r>
      <w:r w:rsidR="004E0012">
        <w:rPr>
          <w:rFonts w:ascii="Arial" w:hAnsi="Arial" w:cs="Arial"/>
          <w:sz w:val="28"/>
          <w:szCs w:val="28"/>
          <w:lang w:val="en"/>
        </w:rPr>
        <w:t>S Colossus was in service for 11</w:t>
      </w:r>
      <w:r>
        <w:rPr>
          <w:rFonts w:ascii="Arial" w:hAnsi="Arial" w:cs="Arial"/>
          <w:sz w:val="28"/>
          <w:szCs w:val="28"/>
          <w:lang w:val="en"/>
        </w:rPr>
        <w:t xml:space="preserve"> years.</w:t>
      </w:r>
      <w:r w:rsidR="00F901A8">
        <w:rPr>
          <w:rFonts w:ascii="Arial" w:hAnsi="Arial" w:cs="Arial"/>
          <w:sz w:val="28"/>
          <w:szCs w:val="28"/>
          <w:lang w:val="en"/>
        </w:rPr>
        <w:t xml:space="preserve"> </w:t>
      </w:r>
      <w:r>
        <w:rPr>
          <w:rFonts w:ascii="Arial" w:hAnsi="Arial" w:cs="Arial"/>
          <w:sz w:val="28"/>
          <w:szCs w:val="28"/>
          <w:lang w:val="en"/>
        </w:rPr>
        <w:t>She</w:t>
      </w:r>
      <w:r w:rsidR="007B54BC">
        <w:rPr>
          <w:rFonts w:ascii="Arial" w:hAnsi="Arial" w:cs="Arial"/>
          <w:sz w:val="28"/>
          <w:szCs w:val="28"/>
          <w:lang w:val="en"/>
        </w:rPr>
        <w:t xml:space="preserve"> carried 74 guns, 18 </w:t>
      </w:r>
      <w:r w:rsidR="00421AEE">
        <w:rPr>
          <w:rFonts w:ascii="Arial" w:hAnsi="Arial" w:cs="Arial"/>
          <w:sz w:val="28"/>
          <w:szCs w:val="28"/>
          <w:lang w:val="en"/>
        </w:rPr>
        <w:t xml:space="preserve">x </w:t>
      </w:r>
      <w:r w:rsidR="007B54BC">
        <w:rPr>
          <w:rFonts w:ascii="Arial" w:hAnsi="Arial" w:cs="Arial"/>
          <w:sz w:val="28"/>
          <w:szCs w:val="28"/>
          <w:lang w:val="en"/>
        </w:rPr>
        <w:t>9</w:t>
      </w:r>
      <w:r w:rsidR="00421AEE">
        <w:rPr>
          <w:rFonts w:ascii="Arial" w:hAnsi="Arial" w:cs="Arial"/>
          <w:sz w:val="28"/>
          <w:szCs w:val="28"/>
          <w:lang w:val="en"/>
        </w:rPr>
        <w:t xml:space="preserve"> </w:t>
      </w:r>
      <w:r w:rsidR="007B54BC">
        <w:rPr>
          <w:rFonts w:ascii="Arial" w:hAnsi="Arial" w:cs="Arial"/>
          <w:sz w:val="28"/>
          <w:szCs w:val="28"/>
          <w:lang w:val="en"/>
        </w:rPr>
        <w:t>pound guns, 28</w:t>
      </w:r>
      <w:r w:rsidR="00421AEE">
        <w:rPr>
          <w:rFonts w:ascii="Arial" w:hAnsi="Arial" w:cs="Arial"/>
          <w:sz w:val="28"/>
          <w:szCs w:val="28"/>
          <w:lang w:val="en"/>
        </w:rPr>
        <w:t xml:space="preserve"> x</w:t>
      </w:r>
      <w:r w:rsidR="007B54BC">
        <w:rPr>
          <w:rFonts w:ascii="Arial" w:hAnsi="Arial" w:cs="Arial"/>
          <w:sz w:val="28"/>
          <w:szCs w:val="28"/>
          <w:lang w:val="en"/>
        </w:rPr>
        <w:t xml:space="preserve"> 18 pound guns and 28 </w:t>
      </w:r>
      <w:r w:rsidR="00421AEE">
        <w:rPr>
          <w:rFonts w:ascii="Arial" w:hAnsi="Arial" w:cs="Arial"/>
          <w:sz w:val="28"/>
          <w:szCs w:val="28"/>
          <w:lang w:val="en"/>
        </w:rPr>
        <w:t xml:space="preserve">x </w:t>
      </w:r>
      <w:r w:rsidR="007B54BC">
        <w:rPr>
          <w:rFonts w:ascii="Arial" w:hAnsi="Arial" w:cs="Arial"/>
          <w:sz w:val="28"/>
          <w:szCs w:val="28"/>
          <w:lang w:val="en"/>
        </w:rPr>
        <w:t>32 pound gun</w:t>
      </w:r>
      <w:r w:rsidR="004464ED">
        <w:rPr>
          <w:rFonts w:ascii="Arial" w:hAnsi="Arial" w:cs="Arial"/>
          <w:sz w:val="28"/>
          <w:szCs w:val="28"/>
          <w:lang w:val="en"/>
        </w:rPr>
        <w:t>s spread over four decks.</w:t>
      </w:r>
      <w:r w:rsidR="00416ACA">
        <w:rPr>
          <w:rFonts w:ascii="Arial" w:hAnsi="Arial" w:cs="Arial"/>
          <w:sz w:val="28"/>
          <w:szCs w:val="28"/>
          <w:lang w:val="en"/>
        </w:rPr>
        <w:t xml:space="preserve"> </w:t>
      </w:r>
      <w:r>
        <w:rPr>
          <w:rFonts w:ascii="Arial" w:hAnsi="Arial" w:cs="Arial"/>
          <w:sz w:val="28"/>
          <w:szCs w:val="28"/>
          <w:lang w:val="en"/>
        </w:rPr>
        <w:t>She was approximately 51m (170 feet) long</w:t>
      </w:r>
      <w:r w:rsidR="00421AEE">
        <w:rPr>
          <w:rFonts w:ascii="Arial" w:hAnsi="Arial" w:cs="Arial"/>
          <w:sz w:val="28"/>
          <w:szCs w:val="28"/>
          <w:lang w:val="en"/>
        </w:rPr>
        <w:t xml:space="preserve"> and</w:t>
      </w:r>
      <w:r w:rsidR="004464ED">
        <w:rPr>
          <w:rFonts w:ascii="Arial" w:hAnsi="Arial" w:cs="Arial"/>
          <w:sz w:val="28"/>
          <w:szCs w:val="28"/>
          <w:lang w:val="en"/>
        </w:rPr>
        <w:t xml:space="preserve"> had a cargo capacity of 1703 tons,</w:t>
      </w:r>
      <w:r w:rsidR="00F901A8">
        <w:rPr>
          <w:rFonts w:ascii="Arial" w:hAnsi="Arial" w:cs="Arial"/>
          <w:sz w:val="28"/>
          <w:szCs w:val="28"/>
          <w:lang w:val="en"/>
        </w:rPr>
        <w:t xml:space="preserve"> </w:t>
      </w:r>
      <w:r w:rsidR="00E02606">
        <w:rPr>
          <w:rFonts w:ascii="Arial" w:hAnsi="Arial" w:cs="Arial"/>
          <w:sz w:val="28"/>
          <w:szCs w:val="28"/>
          <w:lang w:val="en"/>
        </w:rPr>
        <w:t>with a crew of around 350</w:t>
      </w:r>
      <w:r w:rsidR="004464ED">
        <w:rPr>
          <w:rFonts w:ascii="Arial" w:hAnsi="Arial" w:cs="Arial"/>
          <w:sz w:val="28"/>
          <w:szCs w:val="28"/>
          <w:lang w:val="en"/>
        </w:rPr>
        <w:t>- 600</w:t>
      </w:r>
      <w:r>
        <w:rPr>
          <w:rFonts w:ascii="Arial" w:hAnsi="Arial" w:cs="Arial"/>
          <w:sz w:val="28"/>
          <w:szCs w:val="28"/>
          <w:lang w:val="en"/>
        </w:rPr>
        <w:t xml:space="preserve"> people</w:t>
      </w:r>
      <w:sdt>
        <w:sdtPr>
          <w:rPr>
            <w:rFonts w:ascii="Arial" w:hAnsi="Arial" w:cs="Arial"/>
            <w:sz w:val="28"/>
            <w:szCs w:val="28"/>
            <w:lang w:val="en"/>
          </w:rPr>
          <w:id w:val="1303663612"/>
          <w:citation/>
        </w:sdtPr>
        <w:sdtEndPr/>
        <w:sdtContent>
          <w:r w:rsidR="00D02658">
            <w:rPr>
              <w:rFonts w:ascii="Arial" w:hAnsi="Arial" w:cs="Arial"/>
              <w:sz w:val="28"/>
              <w:szCs w:val="28"/>
              <w:lang w:val="en"/>
            </w:rPr>
            <w:fldChar w:fldCharType="begin"/>
          </w:r>
          <w:r w:rsidR="00D02658">
            <w:rPr>
              <w:rFonts w:ascii="Arial" w:hAnsi="Arial" w:cs="Arial"/>
              <w:sz w:val="28"/>
              <w:szCs w:val="28"/>
            </w:rPr>
            <w:instrText xml:space="preserve"> CITATION Kev05 \l 2057 </w:instrText>
          </w:r>
          <w:r w:rsidR="00D02658">
            <w:rPr>
              <w:rFonts w:ascii="Arial" w:hAnsi="Arial" w:cs="Arial"/>
              <w:sz w:val="28"/>
              <w:szCs w:val="28"/>
              <w:lang w:val="en"/>
            </w:rPr>
            <w:fldChar w:fldCharType="separate"/>
          </w:r>
          <w:r w:rsidR="00E455AA">
            <w:rPr>
              <w:rFonts w:ascii="Arial" w:hAnsi="Arial" w:cs="Arial"/>
              <w:noProof/>
              <w:sz w:val="28"/>
              <w:szCs w:val="28"/>
            </w:rPr>
            <w:t xml:space="preserve"> </w:t>
          </w:r>
          <w:r w:rsidR="00E455AA" w:rsidRPr="00E455AA">
            <w:rPr>
              <w:rFonts w:ascii="Arial" w:hAnsi="Arial" w:cs="Arial"/>
              <w:noProof/>
              <w:sz w:val="28"/>
              <w:szCs w:val="28"/>
            </w:rPr>
            <w:t>(Kevin Camidge, Janet Witheridge, Robin Witheridge, 2005)</w:t>
          </w:r>
          <w:r w:rsidR="00D02658">
            <w:rPr>
              <w:rFonts w:ascii="Arial" w:hAnsi="Arial" w:cs="Arial"/>
              <w:sz w:val="28"/>
              <w:szCs w:val="28"/>
              <w:lang w:val="en"/>
            </w:rPr>
            <w:fldChar w:fldCharType="end"/>
          </w:r>
        </w:sdtContent>
      </w:sdt>
      <w:r>
        <w:rPr>
          <w:rFonts w:ascii="Arial" w:hAnsi="Arial" w:cs="Arial"/>
          <w:sz w:val="28"/>
          <w:szCs w:val="28"/>
          <w:lang w:val="en"/>
        </w:rPr>
        <w:t>.</w:t>
      </w:r>
      <w:r w:rsidR="00F901A8">
        <w:rPr>
          <w:rFonts w:ascii="Arial" w:hAnsi="Arial" w:cs="Arial"/>
          <w:sz w:val="28"/>
          <w:szCs w:val="28"/>
          <w:lang w:val="en"/>
        </w:rPr>
        <w:t xml:space="preserve"> </w:t>
      </w:r>
    </w:p>
    <w:p w:rsidR="00DC3B4B" w:rsidRPr="00C84873" w:rsidRDefault="0081421E" w:rsidP="008D46F6">
      <w:pPr>
        <w:spacing w:line="276" w:lineRule="auto"/>
        <w:rPr>
          <w:rFonts w:ascii="Arial" w:hAnsi="Arial" w:cs="Arial"/>
          <w:sz w:val="27"/>
          <w:szCs w:val="27"/>
          <w:shd w:val="clear" w:color="auto" w:fill="FFFFFF"/>
        </w:rPr>
      </w:pPr>
      <w:r>
        <w:rPr>
          <w:rFonts w:ascii="Arial" w:hAnsi="Arial" w:cs="Arial"/>
          <w:sz w:val="28"/>
          <w:szCs w:val="28"/>
          <w:lang w:val="en"/>
        </w:rPr>
        <w:t xml:space="preserve">On the </w:t>
      </w:r>
      <w:r w:rsidRPr="0081421E">
        <w:rPr>
          <w:rFonts w:ascii="Arial" w:hAnsi="Arial" w:cs="Arial"/>
          <w:sz w:val="28"/>
          <w:szCs w:val="28"/>
          <w:lang w:val="en"/>
        </w:rPr>
        <w:t>10</w:t>
      </w:r>
      <w:r w:rsidRPr="0081421E">
        <w:rPr>
          <w:rFonts w:ascii="Arial" w:hAnsi="Arial" w:cs="Arial"/>
          <w:sz w:val="28"/>
          <w:szCs w:val="28"/>
          <w:vertAlign w:val="superscript"/>
          <w:lang w:val="en"/>
        </w:rPr>
        <w:t>th</w:t>
      </w:r>
      <w:r w:rsidRPr="0081421E">
        <w:rPr>
          <w:rFonts w:ascii="Arial" w:hAnsi="Arial" w:cs="Arial"/>
          <w:sz w:val="28"/>
          <w:szCs w:val="28"/>
          <w:lang w:val="en"/>
        </w:rPr>
        <w:t xml:space="preserve"> December 1798</w:t>
      </w:r>
      <w:r w:rsidR="00CB37FD">
        <w:rPr>
          <w:rFonts w:ascii="Arial" w:hAnsi="Arial" w:cs="Arial"/>
          <w:sz w:val="28"/>
          <w:szCs w:val="28"/>
          <w:lang w:val="en"/>
        </w:rPr>
        <w:t>,</w:t>
      </w:r>
      <w:r w:rsidRPr="0081421E">
        <w:rPr>
          <w:rFonts w:ascii="Arial" w:hAnsi="Arial" w:cs="Arial"/>
          <w:sz w:val="28"/>
          <w:szCs w:val="28"/>
          <w:lang w:val="en"/>
        </w:rPr>
        <w:t xml:space="preserve"> </w:t>
      </w:r>
      <w:r w:rsidR="000F7B1E" w:rsidRPr="00C84873">
        <w:rPr>
          <w:rFonts w:ascii="Arial" w:hAnsi="Arial" w:cs="Arial"/>
          <w:sz w:val="28"/>
          <w:szCs w:val="28"/>
        </w:rPr>
        <w:t xml:space="preserve">HMS </w:t>
      </w:r>
      <w:r w:rsidR="000F7B1E" w:rsidRPr="00C84873">
        <w:rPr>
          <w:rFonts w:ascii="Arial" w:hAnsi="Arial" w:cs="Arial"/>
          <w:sz w:val="28"/>
          <w:szCs w:val="28"/>
          <w:lang w:val="en"/>
        </w:rPr>
        <w:t>Colossus</w:t>
      </w:r>
      <w:r>
        <w:rPr>
          <w:rFonts w:ascii="Arial" w:hAnsi="Arial" w:cs="Arial"/>
          <w:sz w:val="27"/>
          <w:szCs w:val="27"/>
          <w:shd w:val="clear" w:color="auto" w:fill="FFFFFF"/>
        </w:rPr>
        <w:t xml:space="preserve"> ran</w:t>
      </w:r>
      <w:r w:rsidR="000F7B1E" w:rsidRPr="00C84873">
        <w:rPr>
          <w:rFonts w:ascii="Arial" w:hAnsi="Arial" w:cs="Arial"/>
          <w:sz w:val="27"/>
          <w:szCs w:val="27"/>
          <w:shd w:val="clear" w:color="auto" w:fill="FFFFFF"/>
        </w:rPr>
        <w:t xml:space="preserve"> aground </w:t>
      </w:r>
      <w:r w:rsidR="00C84873">
        <w:rPr>
          <w:rFonts w:ascii="Arial" w:hAnsi="Arial" w:cs="Arial"/>
          <w:sz w:val="27"/>
          <w:szCs w:val="27"/>
          <w:shd w:val="clear" w:color="auto" w:fill="FFFFFF"/>
        </w:rPr>
        <w:t xml:space="preserve">on </w:t>
      </w:r>
      <w:r w:rsidR="000F7B1E" w:rsidRPr="00C84873">
        <w:rPr>
          <w:rFonts w:ascii="Arial" w:hAnsi="Arial" w:cs="Arial"/>
          <w:sz w:val="27"/>
          <w:szCs w:val="27"/>
          <w:shd w:val="clear" w:color="auto" w:fill="FFFFFF"/>
        </w:rPr>
        <w:t>Southward Well Rocks</w:t>
      </w:r>
      <w:r w:rsidR="00C84873">
        <w:rPr>
          <w:rFonts w:ascii="Arial" w:hAnsi="Arial" w:cs="Arial"/>
          <w:sz w:val="27"/>
          <w:szCs w:val="27"/>
          <w:shd w:val="clear" w:color="auto" w:fill="FFFFFF"/>
        </w:rPr>
        <w:t>,</w:t>
      </w:r>
      <w:r w:rsidR="000F7B1E" w:rsidRPr="00C84873">
        <w:rPr>
          <w:rFonts w:ascii="Arial" w:hAnsi="Arial" w:cs="Arial"/>
          <w:sz w:val="27"/>
          <w:szCs w:val="27"/>
          <w:shd w:val="clear" w:color="auto" w:fill="FFFFFF"/>
        </w:rPr>
        <w:t xml:space="preserve"> Samson in the Isles of Scilly</w:t>
      </w:r>
      <w:r w:rsidR="00C84873">
        <w:rPr>
          <w:rFonts w:ascii="Arial" w:hAnsi="Arial" w:cs="Arial"/>
          <w:sz w:val="27"/>
          <w:szCs w:val="27"/>
          <w:shd w:val="clear" w:color="auto" w:fill="FFFFFF"/>
        </w:rPr>
        <w:t>. D</w:t>
      </w:r>
      <w:r w:rsidR="000F7B1E" w:rsidRPr="00C84873">
        <w:rPr>
          <w:rFonts w:ascii="Arial" w:hAnsi="Arial" w:cs="Arial"/>
          <w:sz w:val="27"/>
          <w:szCs w:val="27"/>
          <w:shd w:val="clear" w:color="auto" w:fill="FFFFFF"/>
        </w:rPr>
        <w:t>ue to local support</w:t>
      </w:r>
      <w:r w:rsidR="00C84873">
        <w:rPr>
          <w:rFonts w:ascii="Arial" w:hAnsi="Arial" w:cs="Arial"/>
          <w:sz w:val="27"/>
          <w:szCs w:val="27"/>
          <w:shd w:val="clear" w:color="auto" w:fill="FFFFFF"/>
        </w:rPr>
        <w:t>,</w:t>
      </w:r>
      <w:r w:rsidR="000F7B1E" w:rsidRPr="00C84873">
        <w:rPr>
          <w:rFonts w:ascii="Arial" w:hAnsi="Arial" w:cs="Arial"/>
          <w:sz w:val="27"/>
          <w:szCs w:val="27"/>
          <w:shd w:val="clear" w:color="auto" w:fill="FFFFFF"/>
        </w:rPr>
        <w:t xml:space="preserve"> all the crew w</w:t>
      </w:r>
      <w:r w:rsidR="005A2112">
        <w:rPr>
          <w:rFonts w:ascii="Arial" w:hAnsi="Arial" w:cs="Arial"/>
          <w:sz w:val="27"/>
          <w:szCs w:val="27"/>
          <w:shd w:val="clear" w:color="auto" w:fill="FFFFFF"/>
        </w:rPr>
        <w:t>ere</w:t>
      </w:r>
      <w:r w:rsidR="000F7B1E" w:rsidRPr="00C84873">
        <w:rPr>
          <w:rFonts w:ascii="Arial" w:hAnsi="Arial" w:cs="Arial"/>
          <w:sz w:val="27"/>
          <w:szCs w:val="27"/>
          <w:shd w:val="clear" w:color="auto" w:fill="FFFFFF"/>
        </w:rPr>
        <w:t xml:space="preserve"> saved</w:t>
      </w:r>
      <w:r w:rsidR="00C84873">
        <w:rPr>
          <w:rFonts w:ascii="Arial" w:hAnsi="Arial" w:cs="Arial"/>
          <w:sz w:val="27"/>
          <w:szCs w:val="27"/>
          <w:shd w:val="clear" w:color="auto" w:fill="FFFFFF"/>
        </w:rPr>
        <w:t>, except for one</w:t>
      </w:r>
      <w:sdt>
        <w:sdtPr>
          <w:rPr>
            <w:rFonts w:ascii="Arial" w:hAnsi="Arial" w:cs="Arial"/>
            <w:sz w:val="27"/>
            <w:szCs w:val="27"/>
            <w:shd w:val="clear" w:color="auto" w:fill="FFFFFF"/>
          </w:rPr>
          <w:id w:val="91982423"/>
          <w:citation/>
        </w:sdtPr>
        <w:sdtEndPr/>
        <w:sdtContent>
          <w:r w:rsidR="000F7B1E" w:rsidRPr="00C84873">
            <w:rPr>
              <w:rFonts w:ascii="Arial" w:hAnsi="Arial" w:cs="Arial"/>
              <w:sz w:val="27"/>
              <w:szCs w:val="27"/>
              <w:shd w:val="clear" w:color="auto" w:fill="FFFFFF"/>
            </w:rPr>
            <w:fldChar w:fldCharType="begin"/>
          </w:r>
          <w:r w:rsidR="00C84873">
            <w:rPr>
              <w:rFonts w:ascii="Arial" w:hAnsi="Arial" w:cs="Arial"/>
              <w:sz w:val="27"/>
              <w:szCs w:val="27"/>
              <w:shd w:val="clear" w:color="auto" w:fill="FFFFFF"/>
            </w:rPr>
            <w:instrText xml:space="preserve">CITATION His19 \l 2057 </w:instrText>
          </w:r>
          <w:r w:rsidR="000F7B1E" w:rsidRPr="00C84873">
            <w:rPr>
              <w:rFonts w:ascii="Arial" w:hAnsi="Arial" w:cs="Arial"/>
              <w:sz w:val="27"/>
              <w:szCs w:val="27"/>
              <w:shd w:val="clear" w:color="auto" w:fill="FFFFFF"/>
            </w:rPr>
            <w:fldChar w:fldCharType="separate"/>
          </w:r>
          <w:r w:rsidR="00E455AA">
            <w:rPr>
              <w:rFonts w:ascii="Arial" w:hAnsi="Arial" w:cs="Arial"/>
              <w:noProof/>
              <w:sz w:val="27"/>
              <w:szCs w:val="27"/>
              <w:shd w:val="clear" w:color="auto" w:fill="FFFFFF"/>
            </w:rPr>
            <w:t xml:space="preserve"> </w:t>
          </w:r>
          <w:r w:rsidR="00E455AA" w:rsidRPr="00E455AA">
            <w:rPr>
              <w:rFonts w:ascii="Arial" w:hAnsi="Arial" w:cs="Arial"/>
              <w:noProof/>
              <w:sz w:val="27"/>
              <w:szCs w:val="27"/>
              <w:shd w:val="clear" w:color="auto" w:fill="FFFFFF"/>
            </w:rPr>
            <w:t>(Historic England, 2019)</w:t>
          </w:r>
          <w:r w:rsidR="000F7B1E" w:rsidRPr="00C84873">
            <w:rPr>
              <w:rFonts w:ascii="Arial" w:hAnsi="Arial" w:cs="Arial"/>
              <w:sz w:val="27"/>
              <w:szCs w:val="27"/>
              <w:shd w:val="clear" w:color="auto" w:fill="FFFFFF"/>
            </w:rPr>
            <w:fldChar w:fldCharType="end"/>
          </w:r>
        </w:sdtContent>
      </w:sdt>
      <w:r w:rsidR="000F7B1E" w:rsidRPr="00C84873">
        <w:rPr>
          <w:rFonts w:ascii="Arial" w:hAnsi="Arial" w:cs="Arial"/>
          <w:sz w:val="27"/>
          <w:szCs w:val="27"/>
          <w:shd w:val="clear" w:color="auto" w:fill="FFFFFF"/>
        </w:rPr>
        <w:t>.</w:t>
      </w:r>
      <w:r w:rsidR="00FD0B2F" w:rsidRPr="00C84873">
        <w:rPr>
          <w:rFonts w:ascii="Arial" w:hAnsi="Arial" w:cs="Arial"/>
          <w:sz w:val="27"/>
          <w:szCs w:val="27"/>
          <w:shd w:val="clear" w:color="auto" w:fill="FFFFFF"/>
        </w:rPr>
        <w:t xml:space="preserve"> </w:t>
      </w:r>
    </w:p>
    <w:p w:rsidR="000B076C" w:rsidRDefault="000B076C" w:rsidP="008D46F6">
      <w:pPr>
        <w:spacing w:line="276" w:lineRule="auto"/>
        <w:rPr>
          <w:rFonts w:ascii="Arial" w:hAnsi="Arial" w:cs="Arial"/>
          <w:color w:val="333333"/>
          <w:sz w:val="27"/>
          <w:szCs w:val="27"/>
          <w:shd w:val="clear" w:color="auto" w:fill="FFFFFF"/>
        </w:rPr>
      </w:pPr>
      <w:r w:rsidRPr="000B076C">
        <w:rPr>
          <w:rFonts w:ascii="Arial" w:hAnsi="Arial" w:cs="Arial"/>
          <w:noProof/>
          <w:color w:val="333333"/>
          <w:sz w:val="27"/>
          <w:szCs w:val="27"/>
          <w:shd w:val="clear" w:color="auto" w:fill="FFFFFF"/>
          <w:lang w:eastAsia="en-GB"/>
        </w:rPr>
        <w:lastRenderedPageBreak/>
        <w:drawing>
          <wp:inline distT="0" distB="0" distL="0" distR="0">
            <wp:extent cx="2286000" cy="2610707"/>
            <wp:effectExtent l="0" t="0" r="0" b="0"/>
            <wp:docPr id="1" name="Picture 1" descr="Image result for hms colossus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ms colossus 178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92536" cy="2618172"/>
                    </a:xfrm>
                    <a:prstGeom prst="rect">
                      <a:avLst/>
                    </a:prstGeom>
                    <a:noFill/>
                    <a:ln>
                      <a:noFill/>
                    </a:ln>
                  </pic:spPr>
                </pic:pic>
              </a:graphicData>
            </a:graphic>
          </wp:inline>
        </w:drawing>
      </w:r>
    </w:p>
    <w:p w:rsidR="000B076C" w:rsidRDefault="000B076C" w:rsidP="008D46F6">
      <w:pPr>
        <w:spacing w:line="276" w:lineRule="auto"/>
        <w:rPr>
          <w:rFonts w:ascii="Arial" w:hAnsi="Arial" w:cs="Arial"/>
          <w:color w:val="333333"/>
          <w:sz w:val="27"/>
          <w:szCs w:val="27"/>
          <w:shd w:val="clear" w:color="auto" w:fill="FFFFFF"/>
        </w:rPr>
      </w:pPr>
      <w:r>
        <w:rPr>
          <w:rFonts w:ascii="Arial" w:hAnsi="Arial" w:cs="Arial"/>
          <w:color w:val="333333"/>
          <w:sz w:val="27"/>
          <w:szCs w:val="27"/>
          <w:shd w:val="clear" w:color="auto" w:fill="FFFFFF"/>
        </w:rPr>
        <w:t xml:space="preserve">Image 1 HMS colossus </w:t>
      </w:r>
    </w:p>
    <w:p w:rsidR="000B5BAA" w:rsidRPr="004C0B68" w:rsidRDefault="006D53D4" w:rsidP="008D46F6">
      <w:pPr>
        <w:spacing w:line="276" w:lineRule="auto"/>
        <w:rPr>
          <w:rFonts w:ascii="Arial" w:hAnsi="Arial" w:cs="Arial"/>
          <w:sz w:val="28"/>
          <w:szCs w:val="28"/>
          <w:u w:val="single"/>
          <w:lang w:val="en"/>
        </w:rPr>
      </w:pPr>
      <w:r w:rsidRPr="004C0B68">
        <w:rPr>
          <w:rFonts w:ascii="Arial" w:hAnsi="Arial" w:cs="Arial"/>
          <w:sz w:val="28"/>
          <w:szCs w:val="28"/>
          <w:u w:val="single"/>
          <w:lang w:val="en"/>
        </w:rPr>
        <w:t xml:space="preserve">Methods employed in </w:t>
      </w:r>
      <w:r w:rsidR="000B5BAA" w:rsidRPr="004C0B68">
        <w:rPr>
          <w:rFonts w:ascii="Arial" w:hAnsi="Arial" w:cs="Arial"/>
          <w:sz w:val="28"/>
          <w:szCs w:val="28"/>
          <w:u w:val="single"/>
          <w:lang w:val="en"/>
        </w:rPr>
        <w:t>detection/discovery</w:t>
      </w:r>
      <w:r w:rsidR="004160AF" w:rsidRPr="004C0B68">
        <w:rPr>
          <w:rFonts w:ascii="Arial" w:hAnsi="Arial" w:cs="Arial"/>
          <w:sz w:val="28"/>
          <w:szCs w:val="28"/>
          <w:u w:val="single"/>
          <w:lang w:val="en"/>
        </w:rPr>
        <w:t xml:space="preserve"> </w:t>
      </w:r>
    </w:p>
    <w:p w:rsidR="00CA0A10" w:rsidRDefault="00CC1C0A" w:rsidP="008D46F6">
      <w:pPr>
        <w:spacing w:line="276" w:lineRule="auto"/>
        <w:rPr>
          <w:rFonts w:ascii="Arial" w:hAnsi="Arial" w:cs="Arial"/>
          <w:sz w:val="28"/>
          <w:szCs w:val="28"/>
          <w:lang w:val="en"/>
        </w:rPr>
      </w:pPr>
      <w:r>
        <w:rPr>
          <w:rFonts w:ascii="Arial" w:hAnsi="Arial" w:cs="Arial"/>
          <w:sz w:val="28"/>
          <w:szCs w:val="28"/>
          <w:lang w:val="en"/>
        </w:rPr>
        <w:t xml:space="preserve">The wreck was forgotten until the late 1960s when a team of divers led by Roland Morris found it whilst pleasure diving. It was not recognised as a valuable discovery until 1974 when </w:t>
      </w:r>
      <w:r w:rsidR="00CA0A10">
        <w:rPr>
          <w:rFonts w:ascii="Arial" w:hAnsi="Arial" w:cs="Arial"/>
          <w:sz w:val="28"/>
          <w:szCs w:val="28"/>
          <w:lang w:val="en"/>
        </w:rPr>
        <w:t xml:space="preserve">parts of Greek vases </w:t>
      </w:r>
      <w:r>
        <w:rPr>
          <w:rFonts w:ascii="Arial" w:hAnsi="Arial" w:cs="Arial"/>
          <w:sz w:val="28"/>
          <w:szCs w:val="28"/>
          <w:lang w:val="en"/>
        </w:rPr>
        <w:t>were discovered on the seabed</w:t>
      </w:r>
      <w:sdt>
        <w:sdtPr>
          <w:rPr>
            <w:rFonts w:ascii="Arial" w:hAnsi="Arial" w:cs="Arial"/>
            <w:sz w:val="28"/>
            <w:szCs w:val="28"/>
            <w:lang w:val="en"/>
          </w:rPr>
          <w:id w:val="1372655983"/>
          <w:citation/>
        </w:sdtPr>
        <w:sdtEndPr/>
        <w:sdtContent>
          <w:r>
            <w:rPr>
              <w:rFonts w:ascii="Arial" w:hAnsi="Arial" w:cs="Arial"/>
              <w:sz w:val="28"/>
              <w:szCs w:val="28"/>
              <w:lang w:val="en"/>
            </w:rPr>
            <w:fldChar w:fldCharType="begin"/>
          </w:r>
          <w:r>
            <w:rPr>
              <w:rFonts w:ascii="Arial" w:hAnsi="Arial" w:cs="Arial"/>
              <w:sz w:val="28"/>
              <w:szCs w:val="28"/>
            </w:rPr>
            <w:instrText xml:space="preserve"> CITATION Wes17 \l 2057 </w:instrText>
          </w:r>
          <w:r>
            <w:rPr>
              <w:rFonts w:ascii="Arial" w:hAnsi="Arial" w:cs="Arial"/>
              <w:sz w:val="28"/>
              <w:szCs w:val="28"/>
              <w:lang w:val="en"/>
            </w:rPr>
            <w:fldChar w:fldCharType="separate"/>
          </w:r>
          <w:r w:rsidR="00E455AA">
            <w:rPr>
              <w:rFonts w:ascii="Arial" w:hAnsi="Arial" w:cs="Arial"/>
              <w:noProof/>
              <w:sz w:val="28"/>
              <w:szCs w:val="28"/>
            </w:rPr>
            <w:t xml:space="preserve"> </w:t>
          </w:r>
          <w:r w:rsidR="00E455AA" w:rsidRPr="00E455AA">
            <w:rPr>
              <w:rFonts w:ascii="Arial" w:hAnsi="Arial" w:cs="Arial"/>
              <w:noProof/>
              <w:sz w:val="28"/>
              <w:szCs w:val="28"/>
            </w:rPr>
            <w:t>(Wessex Archaeology, 2017)</w:t>
          </w:r>
          <w:r>
            <w:rPr>
              <w:rFonts w:ascii="Arial" w:hAnsi="Arial" w:cs="Arial"/>
              <w:sz w:val="28"/>
              <w:szCs w:val="28"/>
              <w:lang w:val="en"/>
            </w:rPr>
            <w:fldChar w:fldCharType="end"/>
          </w:r>
        </w:sdtContent>
      </w:sdt>
      <w:r>
        <w:rPr>
          <w:rFonts w:ascii="Arial" w:hAnsi="Arial" w:cs="Arial"/>
          <w:sz w:val="28"/>
          <w:szCs w:val="28"/>
          <w:lang w:val="en"/>
        </w:rPr>
        <w:t>.</w:t>
      </w:r>
      <w:r w:rsidR="00173A51">
        <w:rPr>
          <w:rFonts w:ascii="Arial" w:hAnsi="Arial" w:cs="Arial"/>
          <w:sz w:val="28"/>
          <w:szCs w:val="28"/>
          <w:lang w:val="en"/>
        </w:rPr>
        <w:t xml:space="preserve"> The wreck consists of scattered remains 300m apart </w:t>
      </w:r>
      <w:sdt>
        <w:sdtPr>
          <w:rPr>
            <w:rFonts w:ascii="Arial" w:hAnsi="Arial" w:cs="Arial"/>
            <w:sz w:val="28"/>
            <w:szCs w:val="28"/>
            <w:lang w:val="en"/>
          </w:rPr>
          <w:id w:val="186267867"/>
          <w:citation/>
        </w:sdtPr>
        <w:sdtEndPr/>
        <w:sdtContent>
          <w:r w:rsidR="00173A51">
            <w:rPr>
              <w:rFonts w:ascii="Arial" w:hAnsi="Arial" w:cs="Arial"/>
              <w:sz w:val="28"/>
              <w:szCs w:val="28"/>
              <w:lang w:val="en"/>
            </w:rPr>
            <w:fldChar w:fldCharType="begin"/>
          </w:r>
          <w:r w:rsidR="00173A51">
            <w:rPr>
              <w:rFonts w:ascii="Arial" w:hAnsi="Arial" w:cs="Arial"/>
              <w:sz w:val="28"/>
              <w:szCs w:val="28"/>
            </w:rPr>
            <w:instrText xml:space="preserve"> CITATION His19 \l 2057 </w:instrText>
          </w:r>
          <w:r w:rsidR="00173A51">
            <w:rPr>
              <w:rFonts w:ascii="Arial" w:hAnsi="Arial" w:cs="Arial"/>
              <w:sz w:val="28"/>
              <w:szCs w:val="28"/>
              <w:lang w:val="en"/>
            </w:rPr>
            <w:fldChar w:fldCharType="separate"/>
          </w:r>
          <w:r w:rsidR="00E455AA" w:rsidRPr="00E455AA">
            <w:rPr>
              <w:rFonts w:ascii="Arial" w:hAnsi="Arial" w:cs="Arial"/>
              <w:noProof/>
              <w:sz w:val="28"/>
              <w:szCs w:val="28"/>
            </w:rPr>
            <w:t>(Historic England, 2019)</w:t>
          </w:r>
          <w:r w:rsidR="00173A51">
            <w:rPr>
              <w:rFonts w:ascii="Arial" w:hAnsi="Arial" w:cs="Arial"/>
              <w:sz w:val="28"/>
              <w:szCs w:val="28"/>
              <w:lang w:val="en"/>
            </w:rPr>
            <w:fldChar w:fldCharType="end"/>
          </w:r>
        </w:sdtContent>
      </w:sdt>
      <w:r w:rsidR="00173A51">
        <w:rPr>
          <w:rFonts w:ascii="Arial" w:hAnsi="Arial" w:cs="Arial"/>
          <w:sz w:val="28"/>
          <w:szCs w:val="28"/>
          <w:lang w:val="en"/>
        </w:rPr>
        <w:t xml:space="preserve">. The stern section lies at a depth of 15m in a sheltered bay, however the sands are mobile and shift with the current </w:t>
      </w:r>
      <w:sdt>
        <w:sdtPr>
          <w:rPr>
            <w:rFonts w:ascii="Arial" w:hAnsi="Arial" w:cs="Arial"/>
            <w:sz w:val="28"/>
            <w:szCs w:val="28"/>
            <w:lang w:val="en"/>
          </w:rPr>
          <w:id w:val="-502358944"/>
          <w:citation/>
        </w:sdtPr>
        <w:sdtEndPr/>
        <w:sdtContent>
          <w:r w:rsidR="00173A51">
            <w:rPr>
              <w:rFonts w:ascii="Arial" w:hAnsi="Arial" w:cs="Arial"/>
              <w:sz w:val="28"/>
              <w:szCs w:val="28"/>
              <w:lang w:val="en"/>
            </w:rPr>
            <w:fldChar w:fldCharType="begin"/>
          </w:r>
          <w:r w:rsidR="00173A51">
            <w:rPr>
              <w:rFonts w:ascii="Arial" w:hAnsi="Arial" w:cs="Arial"/>
              <w:sz w:val="28"/>
              <w:szCs w:val="28"/>
            </w:rPr>
            <w:instrText xml:space="preserve"> CITATION The19 \l 2057 </w:instrText>
          </w:r>
          <w:r w:rsidR="00173A51">
            <w:rPr>
              <w:rFonts w:ascii="Arial" w:hAnsi="Arial" w:cs="Arial"/>
              <w:sz w:val="28"/>
              <w:szCs w:val="28"/>
              <w:lang w:val="en"/>
            </w:rPr>
            <w:fldChar w:fldCharType="separate"/>
          </w:r>
          <w:r w:rsidR="00E455AA" w:rsidRPr="00E455AA">
            <w:rPr>
              <w:rFonts w:ascii="Arial" w:hAnsi="Arial" w:cs="Arial"/>
              <w:noProof/>
              <w:sz w:val="28"/>
              <w:szCs w:val="28"/>
            </w:rPr>
            <w:t>(Cismas, 2019)</w:t>
          </w:r>
          <w:r w:rsidR="00173A51">
            <w:rPr>
              <w:rFonts w:ascii="Arial" w:hAnsi="Arial" w:cs="Arial"/>
              <w:sz w:val="28"/>
              <w:szCs w:val="28"/>
              <w:lang w:val="en"/>
            </w:rPr>
            <w:fldChar w:fldCharType="end"/>
          </w:r>
        </w:sdtContent>
      </w:sdt>
      <w:r w:rsidR="00173A51">
        <w:rPr>
          <w:rFonts w:ascii="Arial" w:hAnsi="Arial" w:cs="Arial"/>
          <w:sz w:val="28"/>
          <w:szCs w:val="28"/>
          <w:lang w:val="en"/>
        </w:rPr>
        <w:t xml:space="preserve">. </w:t>
      </w:r>
      <w:r w:rsidR="00C418E9">
        <w:rPr>
          <w:rFonts w:ascii="Arial" w:hAnsi="Arial" w:cs="Arial"/>
          <w:sz w:val="28"/>
          <w:szCs w:val="28"/>
          <w:lang w:val="en"/>
        </w:rPr>
        <w:t xml:space="preserve">Unfortunately Morris did not record the position of his finds </w:t>
      </w:r>
      <w:sdt>
        <w:sdtPr>
          <w:rPr>
            <w:rFonts w:ascii="Arial" w:hAnsi="Arial" w:cs="Arial"/>
            <w:sz w:val="28"/>
            <w:szCs w:val="28"/>
            <w:lang w:val="en"/>
          </w:rPr>
          <w:id w:val="1823000490"/>
          <w:citation/>
        </w:sdtPr>
        <w:sdtEndPr/>
        <w:sdtContent>
          <w:r w:rsidR="00C418E9">
            <w:rPr>
              <w:rFonts w:ascii="Arial" w:hAnsi="Arial" w:cs="Arial"/>
              <w:sz w:val="28"/>
              <w:szCs w:val="28"/>
              <w:lang w:val="en"/>
            </w:rPr>
            <w:fldChar w:fldCharType="begin"/>
          </w:r>
          <w:r w:rsidR="00C418E9">
            <w:rPr>
              <w:rFonts w:ascii="Arial" w:hAnsi="Arial" w:cs="Arial"/>
              <w:sz w:val="28"/>
              <w:szCs w:val="28"/>
            </w:rPr>
            <w:instrText xml:space="preserve"> CITATION The19 \l 2057 </w:instrText>
          </w:r>
          <w:r w:rsidR="00C418E9">
            <w:rPr>
              <w:rFonts w:ascii="Arial" w:hAnsi="Arial" w:cs="Arial"/>
              <w:sz w:val="28"/>
              <w:szCs w:val="28"/>
              <w:lang w:val="en"/>
            </w:rPr>
            <w:fldChar w:fldCharType="separate"/>
          </w:r>
          <w:r w:rsidR="00E455AA" w:rsidRPr="00E455AA">
            <w:rPr>
              <w:rFonts w:ascii="Arial" w:hAnsi="Arial" w:cs="Arial"/>
              <w:noProof/>
              <w:sz w:val="28"/>
              <w:szCs w:val="28"/>
            </w:rPr>
            <w:t>(Cismas, 2019)</w:t>
          </w:r>
          <w:r w:rsidR="00C418E9">
            <w:rPr>
              <w:rFonts w:ascii="Arial" w:hAnsi="Arial" w:cs="Arial"/>
              <w:sz w:val="28"/>
              <w:szCs w:val="28"/>
              <w:lang w:val="en"/>
            </w:rPr>
            <w:fldChar w:fldCharType="end"/>
          </w:r>
        </w:sdtContent>
      </w:sdt>
      <w:r w:rsidR="00C418E9">
        <w:rPr>
          <w:rFonts w:ascii="Arial" w:hAnsi="Arial" w:cs="Arial"/>
          <w:sz w:val="28"/>
          <w:szCs w:val="28"/>
          <w:lang w:val="en"/>
        </w:rPr>
        <w:t xml:space="preserve">. </w:t>
      </w:r>
      <w:r w:rsidR="00173A51">
        <w:rPr>
          <w:rFonts w:ascii="Arial" w:hAnsi="Arial" w:cs="Arial"/>
          <w:sz w:val="28"/>
          <w:szCs w:val="28"/>
          <w:lang w:val="en"/>
        </w:rPr>
        <w:t xml:space="preserve">Morris continued his investigation until 1984 when another </w:t>
      </w:r>
      <w:r w:rsidR="004F7981">
        <w:rPr>
          <w:rFonts w:ascii="Arial" w:hAnsi="Arial" w:cs="Arial"/>
          <w:sz w:val="28"/>
          <w:szCs w:val="28"/>
          <w:lang w:val="en"/>
        </w:rPr>
        <w:t xml:space="preserve">local </w:t>
      </w:r>
      <w:r w:rsidR="00173A51">
        <w:rPr>
          <w:rFonts w:ascii="Arial" w:hAnsi="Arial" w:cs="Arial"/>
          <w:sz w:val="28"/>
          <w:szCs w:val="28"/>
          <w:lang w:val="en"/>
        </w:rPr>
        <w:t xml:space="preserve">diver Todd Stevens discovered a new section of the wreckage </w:t>
      </w:r>
      <w:sdt>
        <w:sdtPr>
          <w:rPr>
            <w:rFonts w:ascii="Arial" w:hAnsi="Arial" w:cs="Arial"/>
            <w:sz w:val="28"/>
            <w:szCs w:val="28"/>
            <w:lang w:val="en"/>
          </w:rPr>
          <w:id w:val="-933365577"/>
          <w:citation/>
        </w:sdtPr>
        <w:sdtEndPr/>
        <w:sdtContent>
          <w:r w:rsidR="00173A51">
            <w:rPr>
              <w:rFonts w:ascii="Arial" w:hAnsi="Arial" w:cs="Arial"/>
              <w:sz w:val="28"/>
              <w:szCs w:val="28"/>
              <w:lang w:val="en"/>
            </w:rPr>
            <w:fldChar w:fldCharType="begin"/>
          </w:r>
          <w:r w:rsidR="00173A51">
            <w:rPr>
              <w:rFonts w:ascii="Arial" w:hAnsi="Arial" w:cs="Arial"/>
              <w:sz w:val="28"/>
              <w:szCs w:val="28"/>
            </w:rPr>
            <w:instrText xml:space="preserve"> CITATION Tod02 \l 2057 </w:instrText>
          </w:r>
          <w:r w:rsidR="00173A51">
            <w:rPr>
              <w:rFonts w:ascii="Arial" w:hAnsi="Arial" w:cs="Arial"/>
              <w:sz w:val="28"/>
              <w:szCs w:val="28"/>
              <w:lang w:val="en"/>
            </w:rPr>
            <w:fldChar w:fldCharType="separate"/>
          </w:r>
          <w:r w:rsidR="00E455AA" w:rsidRPr="00E455AA">
            <w:rPr>
              <w:rFonts w:ascii="Arial" w:hAnsi="Arial" w:cs="Arial"/>
              <w:noProof/>
              <w:sz w:val="28"/>
              <w:szCs w:val="28"/>
            </w:rPr>
            <w:t>(Stevens, 2002)</w:t>
          </w:r>
          <w:r w:rsidR="00173A51">
            <w:rPr>
              <w:rFonts w:ascii="Arial" w:hAnsi="Arial" w:cs="Arial"/>
              <w:sz w:val="28"/>
              <w:szCs w:val="28"/>
              <w:lang w:val="en"/>
            </w:rPr>
            <w:fldChar w:fldCharType="end"/>
          </w:r>
        </w:sdtContent>
      </w:sdt>
      <w:r w:rsidR="00173A51">
        <w:rPr>
          <w:rFonts w:ascii="Arial" w:hAnsi="Arial" w:cs="Arial"/>
          <w:sz w:val="28"/>
          <w:szCs w:val="28"/>
          <w:lang w:val="en"/>
        </w:rPr>
        <w:t xml:space="preserve">. </w:t>
      </w:r>
    </w:p>
    <w:p w:rsidR="008E14E0" w:rsidRPr="000E5141" w:rsidRDefault="008E14E0" w:rsidP="008D46F6">
      <w:pPr>
        <w:spacing w:line="276" w:lineRule="auto"/>
        <w:rPr>
          <w:rFonts w:ascii="Arial" w:hAnsi="Arial" w:cs="Arial"/>
          <w:sz w:val="28"/>
          <w:szCs w:val="28"/>
          <w:u w:val="single"/>
          <w:lang w:val="en"/>
        </w:rPr>
      </w:pPr>
      <w:r w:rsidRPr="000E5141">
        <w:rPr>
          <w:rFonts w:ascii="Arial" w:hAnsi="Arial" w:cs="Arial"/>
          <w:sz w:val="28"/>
          <w:szCs w:val="28"/>
          <w:u w:val="single"/>
          <w:lang w:val="en"/>
        </w:rPr>
        <w:t>Assessment and survey</w:t>
      </w:r>
    </w:p>
    <w:p w:rsidR="000B545D" w:rsidRPr="000635D8" w:rsidRDefault="008E14E0" w:rsidP="008D46F6">
      <w:pPr>
        <w:spacing w:line="276" w:lineRule="auto"/>
        <w:rPr>
          <w:rFonts w:ascii="Arial" w:hAnsi="Arial" w:cs="Arial"/>
          <w:sz w:val="28"/>
          <w:szCs w:val="28"/>
          <w:lang w:val="en"/>
        </w:rPr>
      </w:pPr>
      <w:r>
        <w:rPr>
          <w:rFonts w:ascii="Arial" w:hAnsi="Arial" w:cs="Arial"/>
          <w:sz w:val="28"/>
          <w:szCs w:val="28"/>
          <w:lang w:val="en"/>
        </w:rPr>
        <w:t>A</w:t>
      </w:r>
      <w:r w:rsidR="000B545D">
        <w:rPr>
          <w:rFonts w:ascii="Arial" w:hAnsi="Arial" w:cs="Arial"/>
          <w:sz w:val="28"/>
          <w:szCs w:val="28"/>
          <w:lang w:val="en"/>
        </w:rPr>
        <w:t xml:space="preserve">n Archaeological Diving Unit carried out a </w:t>
      </w:r>
      <w:r w:rsidR="000635D8">
        <w:rPr>
          <w:rFonts w:ascii="Arial" w:hAnsi="Arial" w:cs="Arial"/>
          <w:sz w:val="28"/>
          <w:szCs w:val="28"/>
          <w:lang w:val="en"/>
        </w:rPr>
        <w:t xml:space="preserve">partial </w:t>
      </w:r>
      <w:r w:rsidR="000B545D">
        <w:rPr>
          <w:rFonts w:ascii="Arial" w:hAnsi="Arial" w:cs="Arial"/>
          <w:sz w:val="28"/>
          <w:szCs w:val="28"/>
          <w:lang w:val="en"/>
        </w:rPr>
        <w:t>magnetometer survey of the debris site in 2002</w:t>
      </w:r>
      <w:r w:rsidR="000635D8">
        <w:rPr>
          <w:rFonts w:ascii="Arial" w:hAnsi="Arial" w:cs="Arial"/>
          <w:sz w:val="28"/>
          <w:szCs w:val="28"/>
          <w:lang w:val="en"/>
        </w:rPr>
        <w:t xml:space="preserve">. </w:t>
      </w:r>
      <w:r w:rsidR="00647672">
        <w:rPr>
          <w:rFonts w:ascii="Arial" w:hAnsi="Arial" w:cs="Arial"/>
          <w:sz w:val="28"/>
          <w:szCs w:val="28"/>
          <w:lang w:val="en"/>
        </w:rPr>
        <w:t>The Cornwall and Isles of Scilly Maritime Archaeology Survey group (</w:t>
      </w:r>
      <w:r w:rsidR="000635D8">
        <w:rPr>
          <w:rFonts w:ascii="Arial" w:hAnsi="Arial" w:cs="Arial"/>
          <w:color w:val="000000"/>
          <w:sz w:val="28"/>
          <w:szCs w:val="28"/>
        </w:rPr>
        <w:t>CISMAS</w:t>
      </w:r>
      <w:r w:rsidR="00647672">
        <w:rPr>
          <w:rFonts w:ascii="Arial" w:hAnsi="Arial" w:cs="Arial"/>
          <w:color w:val="000000"/>
          <w:sz w:val="28"/>
          <w:szCs w:val="28"/>
        </w:rPr>
        <w:t>)</w:t>
      </w:r>
      <w:r w:rsidR="000635D8">
        <w:rPr>
          <w:rFonts w:ascii="Arial" w:hAnsi="Arial" w:cs="Arial"/>
          <w:color w:val="000000"/>
          <w:sz w:val="28"/>
          <w:szCs w:val="28"/>
        </w:rPr>
        <w:t xml:space="preserve"> undertook a geophysical survey of the rest the area in 2005</w:t>
      </w:r>
      <w:r w:rsidR="000635D8" w:rsidRPr="000635D8">
        <w:rPr>
          <w:rFonts w:ascii="Arial" w:hAnsi="Arial" w:cs="Arial"/>
          <w:sz w:val="28"/>
          <w:szCs w:val="28"/>
          <w:lang w:val="en"/>
        </w:rPr>
        <w:t xml:space="preserve"> </w:t>
      </w:r>
      <w:sdt>
        <w:sdtPr>
          <w:rPr>
            <w:rFonts w:ascii="Arial" w:hAnsi="Arial" w:cs="Arial"/>
            <w:sz w:val="28"/>
            <w:szCs w:val="28"/>
            <w:lang w:val="en"/>
          </w:rPr>
          <w:id w:val="-1290660975"/>
          <w:citation/>
        </w:sdtPr>
        <w:sdtEndPr/>
        <w:sdtContent>
          <w:r w:rsidR="000635D8">
            <w:rPr>
              <w:rFonts w:ascii="Arial" w:hAnsi="Arial" w:cs="Arial"/>
              <w:sz w:val="28"/>
              <w:szCs w:val="28"/>
              <w:lang w:val="en"/>
            </w:rPr>
            <w:fldChar w:fldCharType="begin"/>
          </w:r>
          <w:r w:rsidR="000635D8">
            <w:rPr>
              <w:rFonts w:ascii="Arial" w:hAnsi="Arial" w:cs="Arial"/>
              <w:sz w:val="28"/>
              <w:szCs w:val="28"/>
            </w:rPr>
            <w:instrText xml:space="preserve"> CITATION The19 \l 2057 </w:instrText>
          </w:r>
          <w:r w:rsidR="000635D8">
            <w:rPr>
              <w:rFonts w:ascii="Arial" w:hAnsi="Arial" w:cs="Arial"/>
              <w:sz w:val="28"/>
              <w:szCs w:val="28"/>
              <w:lang w:val="en"/>
            </w:rPr>
            <w:fldChar w:fldCharType="separate"/>
          </w:r>
          <w:r w:rsidR="00E455AA" w:rsidRPr="00E455AA">
            <w:rPr>
              <w:rFonts w:ascii="Arial" w:hAnsi="Arial" w:cs="Arial"/>
              <w:noProof/>
              <w:sz w:val="28"/>
              <w:szCs w:val="28"/>
            </w:rPr>
            <w:t>(Cismas, 2019)</w:t>
          </w:r>
          <w:r w:rsidR="000635D8">
            <w:rPr>
              <w:rFonts w:ascii="Arial" w:hAnsi="Arial" w:cs="Arial"/>
              <w:sz w:val="28"/>
              <w:szCs w:val="28"/>
              <w:lang w:val="en"/>
            </w:rPr>
            <w:fldChar w:fldCharType="end"/>
          </w:r>
        </w:sdtContent>
      </w:sdt>
      <w:r w:rsidR="000635D8">
        <w:rPr>
          <w:rFonts w:ascii="Arial" w:hAnsi="Arial" w:cs="Arial"/>
          <w:color w:val="000000"/>
          <w:sz w:val="28"/>
          <w:szCs w:val="28"/>
        </w:rPr>
        <w:t xml:space="preserve">. </w:t>
      </w:r>
      <w:r w:rsidR="000635D8">
        <w:rPr>
          <w:rFonts w:ascii="Arial" w:hAnsi="Arial" w:cs="Arial"/>
          <w:sz w:val="28"/>
          <w:szCs w:val="28"/>
          <w:lang w:val="en"/>
        </w:rPr>
        <w:t xml:space="preserve">A </w:t>
      </w:r>
      <w:r>
        <w:rPr>
          <w:rFonts w:ascii="Arial" w:hAnsi="Arial" w:cs="Arial"/>
          <w:sz w:val="28"/>
          <w:szCs w:val="28"/>
          <w:lang w:val="en"/>
        </w:rPr>
        <w:t xml:space="preserve">review of the site did not take place </w:t>
      </w:r>
      <w:r w:rsidR="00577AD2">
        <w:rPr>
          <w:rFonts w:ascii="Arial" w:hAnsi="Arial" w:cs="Arial"/>
          <w:sz w:val="28"/>
          <w:szCs w:val="28"/>
          <w:lang w:val="en"/>
        </w:rPr>
        <w:t xml:space="preserve">until </w:t>
      </w:r>
      <w:r>
        <w:rPr>
          <w:rFonts w:ascii="Arial" w:hAnsi="Arial" w:cs="Arial"/>
          <w:sz w:val="28"/>
          <w:szCs w:val="28"/>
          <w:lang w:val="en"/>
        </w:rPr>
        <w:t xml:space="preserve">2004 when a survey was </w:t>
      </w:r>
      <w:r w:rsidRPr="000B545D">
        <w:rPr>
          <w:rFonts w:ascii="Arial" w:hAnsi="Arial" w:cs="Arial"/>
          <w:sz w:val="28"/>
          <w:szCs w:val="28"/>
          <w:lang w:val="en"/>
        </w:rPr>
        <w:t>completed</w:t>
      </w:r>
      <w:r w:rsidR="00577AD2">
        <w:rPr>
          <w:rFonts w:ascii="Arial" w:hAnsi="Arial" w:cs="Arial"/>
          <w:sz w:val="28"/>
          <w:szCs w:val="28"/>
          <w:lang w:val="en"/>
        </w:rPr>
        <w:t>. T</w:t>
      </w:r>
      <w:r w:rsidR="000B545D" w:rsidRPr="000B545D">
        <w:rPr>
          <w:rFonts w:ascii="Arial" w:hAnsi="Arial" w:cs="Arial"/>
          <w:sz w:val="28"/>
          <w:szCs w:val="28"/>
          <w:lang w:val="en"/>
        </w:rPr>
        <w:t>his is surprising since the wreck was protected under</w:t>
      </w:r>
      <w:r w:rsidR="000B545D" w:rsidRPr="000B545D">
        <w:rPr>
          <w:rFonts w:ascii="Arial" w:hAnsi="Arial" w:cs="Arial"/>
          <w:color w:val="000000"/>
          <w:sz w:val="28"/>
          <w:szCs w:val="28"/>
        </w:rPr>
        <w:t xml:space="preserve"> the Protection of Wrecks Act (1973) and Morris was working with the British Museum </w:t>
      </w:r>
      <w:sdt>
        <w:sdtPr>
          <w:rPr>
            <w:rFonts w:ascii="Arial" w:hAnsi="Arial" w:cs="Arial"/>
            <w:color w:val="000000"/>
            <w:sz w:val="28"/>
            <w:szCs w:val="28"/>
          </w:rPr>
          <w:id w:val="-2111656812"/>
          <w:citation/>
        </w:sdtPr>
        <w:sdtEndPr/>
        <w:sdtContent>
          <w:r w:rsidR="000B545D" w:rsidRPr="000B545D">
            <w:rPr>
              <w:rFonts w:ascii="Arial" w:hAnsi="Arial" w:cs="Arial"/>
              <w:color w:val="000000"/>
              <w:sz w:val="28"/>
              <w:szCs w:val="28"/>
            </w:rPr>
            <w:fldChar w:fldCharType="begin"/>
          </w:r>
          <w:r w:rsidR="000B545D" w:rsidRPr="000B545D">
            <w:rPr>
              <w:rFonts w:ascii="Arial" w:hAnsi="Arial" w:cs="Arial"/>
              <w:color w:val="000000"/>
              <w:sz w:val="28"/>
              <w:szCs w:val="28"/>
            </w:rPr>
            <w:instrText xml:space="preserve"> CITATION The19 \l 2057 </w:instrText>
          </w:r>
          <w:r w:rsidR="000B545D" w:rsidRPr="000B545D">
            <w:rPr>
              <w:rFonts w:ascii="Arial" w:hAnsi="Arial" w:cs="Arial"/>
              <w:color w:val="000000"/>
              <w:sz w:val="28"/>
              <w:szCs w:val="28"/>
            </w:rPr>
            <w:fldChar w:fldCharType="separate"/>
          </w:r>
          <w:r w:rsidR="00E455AA" w:rsidRPr="00E455AA">
            <w:rPr>
              <w:rFonts w:ascii="Arial" w:hAnsi="Arial" w:cs="Arial"/>
              <w:noProof/>
              <w:color w:val="000000"/>
              <w:sz w:val="28"/>
              <w:szCs w:val="28"/>
            </w:rPr>
            <w:t>(Cismas, 2019)</w:t>
          </w:r>
          <w:r w:rsidR="000B545D" w:rsidRPr="000B545D">
            <w:rPr>
              <w:rFonts w:ascii="Arial" w:hAnsi="Arial" w:cs="Arial"/>
              <w:color w:val="000000"/>
              <w:sz w:val="28"/>
              <w:szCs w:val="28"/>
            </w:rPr>
            <w:fldChar w:fldCharType="end"/>
          </w:r>
        </w:sdtContent>
      </w:sdt>
      <w:r w:rsidR="000B545D" w:rsidRPr="000B545D">
        <w:rPr>
          <w:rFonts w:ascii="Arial" w:hAnsi="Arial" w:cs="Arial"/>
          <w:color w:val="000000"/>
          <w:sz w:val="28"/>
          <w:szCs w:val="28"/>
        </w:rPr>
        <w:t>.</w:t>
      </w:r>
      <w:r w:rsidR="000B545D">
        <w:rPr>
          <w:rFonts w:ascii="Arial" w:hAnsi="Arial" w:cs="Arial"/>
          <w:color w:val="000000"/>
          <w:sz w:val="28"/>
          <w:szCs w:val="28"/>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16"/>
      </w:tblGrid>
      <w:tr w:rsidR="000B545D" w:rsidRPr="000B545D" w:rsidTr="000B545D">
        <w:trPr>
          <w:tblCellSpacing w:w="15" w:type="dxa"/>
        </w:trPr>
        <w:tc>
          <w:tcPr>
            <w:tcW w:w="0" w:type="auto"/>
            <w:vAlign w:val="center"/>
            <w:hideMark/>
          </w:tcPr>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13"/>
              <w:gridCol w:w="4513"/>
            </w:tblGrid>
            <w:tr w:rsidR="000B545D" w:rsidRPr="000B545D">
              <w:trPr>
                <w:tblCellSpacing w:w="15" w:type="dxa"/>
              </w:trPr>
              <w:tc>
                <w:tcPr>
                  <w:tcW w:w="0" w:type="auto"/>
                  <w:vAlign w:val="center"/>
                  <w:hideMark/>
                </w:tcPr>
                <w:p w:rsidR="000B545D" w:rsidRPr="000B545D" w:rsidRDefault="000B545D" w:rsidP="008D46F6">
                  <w:pPr>
                    <w:spacing w:line="276" w:lineRule="auto"/>
                    <w:rPr>
                      <w:rFonts w:ascii="Arial" w:hAnsi="Arial" w:cs="Arial"/>
                      <w:sz w:val="28"/>
                      <w:szCs w:val="28"/>
                      <w:highlight w:val="yellow"/>
                      <w:lang w:val="en-US"/>
                    </w:rPr>
                  </w:pPr>
                  <w:r w:rsidRPr="000B545D">
                    <w:rPr>
                      <w:rFonts w:ascii="Arial" w:hAnsi="Arial" w:cs="Arial"/>
                      <w:noProof/>
                      <w:sz w:val="28"/>
                      <w:szCs w:val="28"/>
                      <w:highlight w:val="yellow"/>
                      <w:lang w:eastAsia="en-GB"/>
                    </w:rPr>
                    <w:lastRenderedPageBreak/>
                    <w:drawing>
                      <wp:inline distT="0" distB="0" distL="0" distR="0">
                        <wp:extent cx="2571750" cy="1905000"/>
                        <wp:effectExtent l="0" t="0" r="0" b="0"/>
                        <wp:docPr id="6" name="Picture 6" descr="http://www.cismas.org.uk/images/colossus/colossus_df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ismas.org.uk/images/colossus/colossus_dfs/image0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71750" cy="1905000"/>
                                </a:xfrm>
                                <a:prstGeom prst="rect">
                                  <a:avLst/>
                                </a:prstGeom>
                                <a:noFill/>
                                <a:ln>
                                  <a:noFill/>
                                </a:ln>
                              </pic:spPr>
                            </pic:pic>
                          </a:graphicData>
                        </a:graphic>
                      </wp:inline>
                    </w:drawing>
                  </w:r>
                </w:p>
              </w:tc>
              <w:tc>
                <w:tcPr>
                  <w:tcW w:w="0" w:type="auto"/>
                  <w:vAlign w:val="center"/>
                  <w:hideMark/>
                </w:tcPr>
                <w:p w:rsidR="000B545D" w:rsidRPr="000B545D" w:rsidRDefault="000B545D" w:rsidP="008D46F6">
                  <w:pPr>
                    <w:spacing w:line="276" w:lineRule="auto"/>
                    <w:rPr>
                      <w:rFonts w:ascii="Arial" w:hAnsi="Arial" w:cs="Arial"/>
                      <w:sz w:val="28"/>
                      <w:szCs w:val="28"/>
                      <w:highlight w:val="yellow"/>
                      <w:lang w:val="en-US"/>
                    </w:rPr>
                  </w:pPr>
                  <w:r w:rsidRPr="000B545D">
                    <w:rPr>
                      <w:rFonts w:ascii="Arial" w:hAnsi="Arial" w:cs="Arial"/>
                      <w:noProof/>
                      <w:sz w:val="28"/>
                      <w:szCs w:val="28"/>
                      <w:highlight w:val="yellow"/>
                      <w:lang w:eastAsia="en-GB"/>
                    </w:rPr>
                    <w:drawing>
                      <wp:inline distT="0" distB="0" distL="0" distR="0">
                        <wp:extent cx="2571750" cy="1962150"/>
                        <wp:effectExtent l="0" t="0" r="0" b="0"/>
                        <wp:docPr id="5" name="Picture 5" descr="http://www.cismas.org.uk/images/colossus/colossus_df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ismas.org.uk/images/colossus/colossus_dfs/image0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71750" cy="1962150"/>
                                </a:xfrm>
                                <a:prstGeom prst="rect">
                                  <a:avLst/>
                                </a:prstGeom>
                                <a:noFill/>
                                <a:ln>
                                  <a:noFill/>
                                </a:ln>
                              </pic:spPr>
                            </pic:pic>
                          </a:graphicData>
                        </a:graphic>
                      </wp:inline>
                    </w:drawing>
                  </w:r>
                </w:p>
              </w:tc>
            </w:tr>
          </w:tbl>
          <w:p w:rsidR="000B545D" w:rsidRPr="000B545D" w:rsidRDefault="000B545D" w:rsidP="008D46F6">
            <w:pPr>
              <w:spacing w:line="276" w:lineRule="auto"/>
              <w:rPr>
                <w:rFonts w:ascii="Arial" w:hAnsi="Arial" w:cs="Arial"/>
                <w:sz w:val="28"/>
                <w:szCs w:val="28"/>
                <w:highlight w:val="yellow"/>
                <w:lang w:val="en-US"/>
              </w:rPr>
            </w:pPr>
          </w:p>
        </w:tc>
      </w:tr>
      <w:tr w:rsidR="000B545D" w:rsidRPr="000B545D" w:rsidTr="000B545D">
        <w:trPr>
          <w:tblCellSpacing w:w="15" w:type="dxa"/>
        </w:trPr>
        <w:tc>
          <w:tcPr>
            <w:tcW w:w="0" w:type="auto"/>
            <w:vAlign w:val="center"/>
            <w:hideMark/>
          </w:tcPr>
          <w:p w:rsidR="00E455AA" w:rsidRDefault="00E455AA" w:rsidP="008D46F6">
            <w:pPr>
              <w:spacing w:line="276" w:lineRule="auto"/>
              <w:rPr>
                <w:rFonts w:ascii="Arial" w:hAnsi="Arial" w:cs="Arial"/>
                <w:i/>
                <w:iCs/>
                <w:sz w:val="28"/>
                <w:szCs w:val="28"/>
                <w:lang w:val="en-US"/>
              </w:rPr>
            </w:pPr>
            <w:r>
              <w:rPr>
                <w:rFonts w:ascii="Arial" w:hAnsi="Arial" w:cs="Arial"/>
                <w:i/>
                <w:iCs/>
                <w:sz w:val="28"/>
                <w:szCs w:val="28"/>
                <w:lang w:val="en-US"/>
              </w:rPr>
              <w:t>Image 2</w:t>
            </w:r>
          </w:p>
          <w:p w:rsidR="000B545D" w:rsidRPr="000B545D" w:rsidRDefault="000B545D" w:rsidP="008D46F6">
            <w:pPr>
              <w:spacing w:line="276" w:lineRule="auto"/>
              <w:rPr>
                <w:rFonts w:ascii="Arial" w:hAnsi="Arial" w:cs="Arial"/>
                <w:sz w:val="28"/>
                <w:szCs w:val="28"/>
                <w:highlight w:val="yellow"/>
                <w:lang w:val="en-US"/>
              </w:rPr>
            </w:pPr>
            <w:r w:rsidRPr="000635D8">
              <w:rPr>
                <w:rFonts w:ascii="Arial" w:hAnsi="Arial" w:cs="Arial"/>
                <w:i/>
                <w:iCs/>
                <w:sz w:val="28"/>
                <w:szCs w:val="28"/>
                <w:lang w:val="en-US"/>
              </w:rPr>
              <w:t>The area covered by the ADU (left) and CISM</w:t>
            </w:r>
            <w:r w:rsidR="00FF1B59">
              <w:rPr>
                <w:rFonts w:ascii="Arial" w:hAnsi="Arial" w:cs="Arial"/>
                <w:i/>
                <w:iCs/>
                <w:sz w:val="28"/>
                <w:szCs w:val="28"/>
                <w:lang w:val="en-US"/>
              </w:rPr>
              <w:t>AS (right) magnetometer surveys</w:t>
            </w:r>
            <w:sdt>
              <w:sdtPr>
                <w:rPr>
                  <w:rFonts w:ascii="Arial" w:hAnsi="Arial" w:cs="Arial"/>
                  <w:i/>
                  <w:iCs/>
                  <w:sz w:val="28"/>
                  <w:szCs w:val="28"/>
                  <w:lang w:val="en-US"/>
                </w:rPr>
                <w:id w:val="-1586376538"/>
                <w:citation/>
              </w:sdtPr>
              <w:sdtEndPr/>
              <w:sdtContent>
                <w:r w:rsidR="00FF1B59">
                  <w:rPr>
                    <w:rFonts w:ascii="Arial" w:hAnsi="Arial" w:cs="Arial"/>
                    <w:i/>
                    <w:iCs/>
                    <w:sz w:val="28"/>
                    <w:szCs w:val="28"/>
                    <w:lang w:val="en-US"/>
                  </w:rPr>
                  <w:fldChar w:fldCharType="begin"/>
                </w:r>
                <w:r w:rsidR="00FF1B59">
                  <w:rPr>
                    <w:rFonts w:ascii="Arial" w:hAnsi="Arial" w:cs="Arial"/>
                    <w:i/>
                    <w:iCs/>
                    <w:sz w:val="28"/>
                    <w:szCs w:val="28"/>
                  </w:rPr>
                  <w:instrText xml:space="preserve"> CITATION The19 \l 2057 </w:instrText>
                </w:r>
                <w:r w:rsidR="00FF1B59">
                  <w:rPr>
                    <w:rFonts w:ascii="Arial" w:hAnsi="Arial" w:cs="Arial"/>
                    <w:i/>
                    <w:iCs/>
                    <w:sz w:val="28"/>
                    <w:szCs w:val="28"/>
                    <w:lang w:val="en-US"/>
                  </w:rPr>
                  <w:fldChar w:fldCharType="separate"/>
                </w:r>
                <w:r w:rsidR="00E455AA">
                  <w:rPr>
                    <w:rFonts w:ascii="Arial" w:hAnsi="Arial" w:cs="Arial"/>
                    <w:i/>
                    <w:iCs/>
                    <w:noProof/>
                    <w:sz w:val="28"/>
                    <w:szCs w:val="28"/>
                  </w:rPr>
                  <w:t xml:space="preserve"> </w:t>
                </w:r>
                <w:r w:rsidR="00E455AA" w:rsidRPr="00E455AA">
                  <w:rPr>
                    <w:rFonts w:ascii="Arial" w:hAnsi="Arial" w:cs="Arial"/>
                    <w:noProof/>
                    <w:sz w:val="28"/>
                    <w:szCs w:val="28"/>
                  </w:rPr>
                  <w:t>(Cismas, 2019)</w:t>
                </w:r>
                <w:r w:rsidR="00FF1B59">
                  <w:rPr>
                    <w:rFonts w:ascii="Arial" w:hAnsi="Arial" w:cs="Arial"/>
                    <w:i/>
                    <w:iCs/>
                    <w:sz w:val="28"/>
                    <w:szCs w:val="28"/>
                    <w:lang w:val="en-US"/>
                  </w:rPr>
                  <w:fldChar w:fldCharType="end"/>
                </w:r>
              </w:sdtContent>
            </w:sdt>
            <w:r w:rsidR="00FF1B59">
              <w:rPr>
                <w:rFonts w:ascii="Arial" w:hAnsi="Arial" w:cs="Arial"/>
                <w:i/>
                <w:iCs/>
                <w:sz w:val="28"/>
                <w:szCs w:val="28"/>
                <w:lang w:val="en-US"/>
              </w:rPr>
              <w:t>.</w:t>
            </w:r>
          </w:p>
        </w:tc>
      </w:tr>
    </w:tbl>
    <w:p w:rsidR="000B545D" w:rsidRPr="000B545D" w:rsidRDefault="000B545D" w:rsidP="008D46F6">
      <w:pPr>
        <w:spacing w:line="276" w:lineRule="auto"/>
        <w:rPr>
          <w:rFonts w:ascii="Arial" w:hAnsi="Arial" w:cs="Arial"/>
          <w:sz w:val="28"/>
          <w:szCs w:val="28"/>
          <w:highlight w:val="yellow"/>
          <w:lang w:val="en-US"/>
        </w:rPr>
      </w:pPr>
    </w:p>
    <w:p w:rsidR="000B545D" w:rsidRPr="001A7886" w:rsidRDefault="00272313" w:rsidP="008D46F6">
      <w:pPr>
        <w:spacing w:line="276" w:lineRule="auto"/>
        <w:rPr>
          <w:rFonts w:ascii="Arial" w:hAnsi="Arial" w:cs="Arial"/>
          <w:sz w:val="28"/>
          <w:szCs w:val="28"/>
          <w:lang w:val="en-US"/>
        </w:rPr>
      </w:pPr>
      <w:r w:rsidRPr="00272313">
        <w:rPr>
          <w:rFonts w:ascii="Arial" w:hAnsi="Arial" w:cs="Arial"/>
          <w:sz w:val="28"/>
          <w:szCs w:val="28"/>
          <w:lang w:val="en-US"/>
        </w:rPr>
        <w:t>At this time</w:t>
      </w:r>
      <w:r>
        <w:rPr>
          <w:rFonts w:ascii="Arial" w:hAnsi="Arial" w:cs="Arial"/>
          <w:sz w:val="28"/>
          <w:szCs w:val="28"/>
          <w:lang w:val="en-US"/>
        </w:rPr>
        <w:t xml:space="preserve">, GPS and bathymetric data was collected by CISMAS using a marine magnetometer and a dual frequency echo sounder and </w:t>
      </w:r>
      <w:r w:rsidRPr="00272313">
        <w:rPr>
          <w:rFonts w:ascii="Arial" w:hAnsi="Arial" w:cs="Arial"/>
          <w:sz w:val="28"/>
          <w:szCs w:val="28"/>
          <w:lang w:val="en-US"/>
        </w:rPr>
        <w:t>side s</w:t>
      </w:r>
      <w:r>
        <w:rPr>
          <w:rFonts w:ascii="Arial" w:hAnsi="Arial" w:cs="Arial"/>
          <w:sz w:val="28"/>
          <w:szCs w:val="28"/>
          <w:lang w:val="en-US"/>
        </w:rPr>
        <w:t>can sonar</w:t>
      </w:r>
      <w:sdt>
        <w:sdtPr>
          <w:rPr>
            <w:rFonts w:ascii="Arial" w:hAnsi="Arial" w:cs="Arial"/>
            <w:sz w:val="28"/>
            <w:szCs w:val="28"/>
            <w:lang w:val="en-US"/>
          </w:rPr>
          <w:id w:val="-546753361"/>
          <w:citation/>
        </w:sdtPr>
        <w:sdtEndPr/>
        <w:sdtContent>
          <w:r w:rsidRPr="00272313">
            <w:rPr>
              <w:rFonts w:ascii="Arial" w:hAnsi="Arial" w:cs="Arial"/>
              <w:sz w:val="28"/>
              <w:szCs w:val="28"/>
              <w:lang w:val="en-US"/>
            </w:rPr>
            <w:fldChar w:fldCharType="begin"/>
          </w:r>
          <w:r w:rsidRPr="00272313">
            <w:rPr>
              <w:rFonts w:ascii="Arial" w:hAnsi="Arial" w:cs="Arial"/>
              <w:sz w:val="28"/>
              <w:szCs w:val="28"/>
            </w:rPr>
            <w:instrText xml:space="preserve"> CITATION The19 \l 2057 </w:instrText>
          </w:r>
          <w:r w:rsidRPr="00272313">
            <w:rPr>
              <w:rFonts w:ascii="Arial" w:hAnsi="Arial" w:cs="Arial"/>
              <w:sz w:val="28"/>
              <w:szCs w:val="28"/>
              <w:lang w:val="en-US"/>
            </w:rPr>
            <w:fldChar w:fldCharType="separate"/>
          </w:r>
          <w:r w:rsidRPr="00272313">
            <w:rPr>
              <w:rFonts w:ascii="Arial" w:hAnsi="Arial" w:cs="Arial"/>
              <w:noProof/>
              <w:sz w:val="28"/>
              <w:szCs w:val="28"/>
            </w:rPr>
            <w:t xml:space="preserve"> (Cismas, 2019)</w:t>
          </w:r>
          <w:r w:rsidRPr="00272313">
            <w:rPr>
              <w:rFonts w:ascii="Arial" w:hAnsi="Arial" w:cs="Arial"/>
              <w:sz w:val="28"/>
              <w:szCs w:val="28"/>
              <w:lang w:val="en-US"/>
            </w:rPr>
            <w:fldChar w:fldCharType="end"/>
          </w:r>
        </w:sdtContent>
      </w:sdt>
      <w:r w:rsidRPr="00272313">
        <w:rPr>
          <w:rFonts w:ascii="Arial" w:hAnsi="Arial" w:cs="Arial"/>
          <w:sz w:val="28"/>
          <w:szCs w:val="28"/>
          <w:lang w:val="en-US"/>
        </w:rPr>
        <w:t>.</w:t>
      </w:r>
    </w:p>
    <w:tbl>
      <w:tblPr>
        <w:tblW w:w="4923" w:type="pct"/>
        <w:tblCellSpacing w:w="15" w:type="dxa"/>
        <w:tblCellMar>
          <w:top w:w="15" w:type="dxa"/>
          <w:left w:w="15" w:type="dxa"/>
          <w:bottom w:w="15" w:type="dxa"/>
          <w:right w:w="15" w:type="dxa"/>
        </w:tblCellMar>
        <w:tblLook w:val="04A0" w:firstRow="1" w:lastRow="0" w:firstColumn="1" w:lastColumn="0" w:noHBand="0" w:noVBand="1"/>
      </w:tblPr>
      <w:tblGrid>
        <w:gridCol w:w="5460"/>
        <w:gridCol w:w="3516"/>
      </w:tblGrid>
      <w:tr w:rsidR="000B545D" w:rsidRPr="000B545D" w:rsidTr="00E455AA">
        <w:trPr>
          <w:tblCellSpacing w:w="15" w:type="dxa"/>
        </w:trPr>
        <w:tc>
          <w:tcPr>
            <w:tcW w:w="3017" w:type="pct"/>
            <w:vAlign w:val="center"/>
            <w:hideMark/>
          </w:tcPr>
          <w:p w:rsidR="000B545D" w:rsidRPr="000B545D" w:rsidRDefault="000B545D" w:rsidP="008D46F6">
            <w:pPr>
              <w:spacing w:line="276" w:lineRule="auto"/>
              <w:rPr>
                <w:rFonts w:ascii="Arial" w:hAnsi="Arial" w:cs="Arial"/>
                <w:sz w:val="28"/>
                <w:szCs w:val="28"/>
                <w:highlight w:val="yellow"/>
                <w:lang w:val="en-US"/>
              </w:rPr>
            </w:pPr>
            <w:r w:rsidRPr="000B545D">
              <w:rPr>
                <w:rFonts w:ascii="Arial" w:hAnsi="Arial" w:cs="Arial"/>
                <w:noProof/>
                <w:sz w:val="28"/>
                <w:szCs w:val="28"/>
                <w:highlight w:val="yellow"/>
                <w:lang w:eastAsia="en-GB"/>
              </w:rPr>
              <w:drawing>
                <wp:inline distT="0" distB="0" distL="0" distR="0">
                  <wp:extent cx="3333750" cy="2228850"/>
                  <wp:effectExtent l="0" t="0" r="0" b="0"/>
                  <wp:docPr id="4" name="Picture 4" descr="http://www.cismas.org.uk/images/colossus/colossus_df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ismas.org.uk/images/colossus/colossus_dfs/image00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33750" cy="2228850"/>
                          </a:xfrm>
                          <a:prstGeom prst="rect">
                            <a:avLst/>
                          </a:prstGeom>
                          <a:noFill/>
                          <a:ln>
                            <a:noFill/>
                          </a:ln>
                        </pic:spPr>
                      </pic:pic>
                    </a:graphicData>
                  </a:graphic>
                </wp:inline>
              </w:drawing>
            </w:r>
          </w:p>
        </w:tc>
        <w:tc>
          <w:tcPr>
            <w:tcW w:w="1933" w:type="pct"/>
            <w:vAlign w:val="center"/>
            <w:hideMark/>
          </w:tcPr>
          <w:p w:rsidR="00E455AA" w:rsidRDefault="00E455AA" w:rsidP="008D46F6">
            <w:pPr>
              <w:spacing w:line="276" w:lineRule="auto"/>
              <w:rPr>
                <w:rFonts w:ascii="Arial" w:hAnsi="Arial" w:cs="Arial"/>
                <w:i/>
                <w:iCs/>
                <w:sz w:val="28"/>
                <w:szCs w:val="28"/>
                <w:lang w:val="en-US"/>
              </w:rPr>
            </w:pPr>
            <w:r w:rsidRPr="00543290">
              <w:rPr>
                <w:rFonts w:ascii="Arial" w:hAnsi="Arial" w:cs="Arial"/>
                <w:sz w:val="28"/>
                <w:szCs w:val="28"/>
                <w:lang w:val="en-US"/>
              </w:rPr>
              <w:t>Image 3</w:t>
            </w:r>
          </w:p>
          <w:p w:rsidR="000B545D" w:rsidRPr="000B545D" w:rsidRDefault="000B545D" w:rsidP="008D46F6">
            <w:pPr>
              <w:spacing w:line="276" w:lineRule="auto"/>
              <w:rPr>
                <w:rFonts w:ascii="Arial" w:hAnsi="Arial" w:cs="Arial"/>
                <w:sz w:val="28"/>
                <w:szCs w:val="28"/>
                <w:highlight w:val="yellow"/>
                <w:lang w:val="en-US"/>
              </w:rPr>
            </w:pPr>
            <w:r w:rsidRPr="001A7886">
              <w:rPr>
                <w:rFonts w:ascii="Arial" w:hAnsi="Arial" w:cs="Arial"/>
                <w:i/>
                <w:iCs/>
                <w:sz w:val="28"/>
                <w:szCs w:val="28"/>
                <w:lang w:val="en-US"/>
              </w:rPr>
              <w:t>The distribution of magnetic anomalies recorded during the 2005 geophysical survey</w:t>
            </w:r>
            <w:sdt>
              <w:sdtPr>
                <w:rPr>
                  <w:rFonts w:ascii="Arial" w:hAnsi="Arial" w:cs="Arial"/>
                  <w:i/>
                  <w:iCs/>
                  <w:sz w:val="28"/>
                  <w:szCs w:val="28"/>
                  <w:lang w:val="en-US"/>
                </w:rPr>
                <w:id w:val="239989697"/>
                <w:citation/>
              </w:sdtPr>
              <w:sdtEndPr/>
              <w:sdtContent>
                <w:r w:rsidR="00B71829">
                  <w:rPr>
                    <w:rFonts w:ascii="Arial" w:hAnsi="Arial" w:cs="Arial"/>
                    <w:i/>
                    <w:iCs/>
                    <w:sz w:val="28"/>
                    <w:szCs w:val="28"/>
                    <w:lang w:val="en-US"/>
                  </w:rPr>
                  <w:fldChar w:fldCharType="begin"/>
                </w:r>
                <w:r w:rsidR="00B71829">
                  <w:rPr>
                    <w:rFonts w:ascii="Arial" w:hAnsi="Arial" w:cs="Arial"/>
                    <w:i/>
                    <w:iCs/>
                    <w:sz w:val="28"/>
                    <w:szCs w:val="28"/>
                  </w:rPr>
                  <w:instrText xml:space="preserve"> CITATION The19 \l 2057 </w:instrText>
                </w:r>
                <w:r w:rsidR="00B71829">
                  <w:rPr>
                    <w:rFonts w:ascii="Arial" w:hAnsi="Arial" w:cs="Arial"/>
                    <w:i/>
                    <w:iCs/>
                    <w:sz w:val="28"/>
                    <w:szCs w:val="28"/>
                    <w:lang w:val="en-US"/>
                  </w:rPr>
                  <w:fldChar w:fldCharType="separate"/>
                </w:r>
                <w:r w:rsidR="00E455AA">
                  <w:rPr>
                    <w:rFonts w:ascii="Arial" w:hAnsi="Arial" w:cs="Arial"/>
                    <w:i/>
                    <w:iCs/>
                    <w:noProof/>
                    <w:sz w:val="28"/>
                    <w:szCs w:val="28"/>
                  </w:rPr>
                  <w:t xml:space="preserve"> </w:t>
                </w:r>
                <w:r w:rsidR="00E455AA" w:rsidRPr="00E455AA">
                  <w:rPr>
                    <w:rFonts w:ascii="Arial" w:hAnsi="Arial" w:cs="Arial"/>
                    <w:noProof/>
                    <w:sz w:val="28"/>
                    <w:szCs w:val="28"/>
                  </w:rPr>
                  <w:t>(Cismas, 2019)</w:t>
                </w:r>
                <w:r w:rsidR="00B71829">
                  <w:rPr>
                    <w:rFonts w:ascii="Arial" w:hAnsi="Arial" w:cs="Arial"/>
                    <w:i/>
                    <w:iCs/>
                    <w:sz w:val="28"/>
                    <w:szCs w:val="28"/>
                    <w:lang w:val="en-US"/>
                  </w:rPr>
                  <w:fldChar w:fldCharType="end"/>
                </w:r>
              </w:sdtContent>
            </w:sdt>
          </w:p>
        </w:tc>
      </w:tr>
    </w:tbl>
    <w:p w:rsidR="001A7886" w:rsidRDefault="001A7886" w:rsidP="008D46F6">
      <w:pPr>
        <w:spacing w:line="276" w:lineRule="auto"/>
        <w:rPr>
          <w:rFonts w:ascii="Arial" w:hAnsi="Arial" w:cs="Arial"/>
          <w:sz w:val="28"/>
          <w:szCs w:val="28"/>
          <w:highlight w:val="yellow"/>
          <w:lang w:val="en-US"/>
        </w:rPr>
      </w:pPr>
    </w:p>
    <w:p w:rsidR="000B545D" w:rsidRPr="009E696B" w:rsidRDefault="00B36FEE" w:rsidP="008D46F6">
      <w:pPr>
        <w:spacing w:line="276" w:lineRule="auto"/>
        <w:rPr>
          <w:rFonts w:ascii="Arial" w:hAnsi="Arial" w:cs="Arial"/>
          <w:sz w:val="28"/>
          <w:szCs w:val="28"/>
          <w:lang w:val="en-US"/>
        </w:rPr>
      </w:pPr>
      <w:r w:rsidRPr="00B36FEE">
        <w:rPr>
          <w:rFonts w:ascii="Arial" w:hAnsi="Arial" w:cs="Arial"/>
          <w:sz w:val="28"/>
          <w:szCs w:val="28"/>
          <w:lang w:val="en-US"/>
        </w:rPr>
        <w:t>From the image above it can be seen that there were numerous magnetic anomalies in the survey</w:t>
      </w:r>
      <w:r w:rsidR="009E696B">
        <w:rPr>
          <w:rFonts w:ascii="Arial" w:hAnsi="Arial" w:cs="Arial"/>
          <w:sz w:val="28"/>
          <w:szCs w:val="28"/>
          <w:lang w:val="en-US"/>
        </w:rPr>
        <w:t>, some of which were identifiable, for example, iron wreckage from the stern section.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558"/>
        <w:gridCol w:w="4558"/>
      </w:tblGrid>
      <w:tr w:rsidR="000B545D" w:rsidRPr="000B545D" w:rsidTr="000B545D">
        <w:trPr>
          <w:tblCellSpacing w:w="15" w:type="dxa"/>
        </w:trPr>
        <w:tc>
          <w:tcPr>
            <w:tcW w:w="0" w:type="auto"/>
            <w:vAlign w:val="center"/>
            <w:hideMark/>
          </w:tcPr>
          <w:p w:rsidR="000B545D" w:rsidRPr="000B545D" w:rsidRDefault="000B545D" w:rsidP="008D46F6">
            <w:pPr>
              <w:spacing w:line="276" w:lineRule="auto"/>
              <w:rPr>
                <w:rFonts w:ascii="Arial" w:hAnsi="Arial" w:cs="Arial"/>
                <w:sz w:val="28"/>
                <w:szCs w:val="28"/>
                <w:highlight w:val="yellow"/>
                <w:lang w:val="en-US"/>
              </w:rPr>
            </w:pPr>
            <w:r w:rsidRPr="000B545D">
              <w:rPr>
                <w:rFonts w:ascii="Arial" w:hAnsi="Arial" w:cs="Arial"/>
                <w:noProof/>
                <w:sz w:val="28"/>
                <w:szCs w:val="28"/>
                <w:highlight w:val="yellow"/>
                <w:lang w:eastAsia="en-GB"/>
              </w:rPr>
              <w:lastRenderedPageBreak/>
              <w:drawing>
                <wp:inline distT="0" distB="0" distL="0" distR="0">
                  <wp:extent cx="2486025" cy="1905000"/>
                  <wp:effectExtent l="0" t="0" r="9525" b="0"/>
                  <wp:docPr id="3" name="Picture 3" descr="http://www.cismas.org.uk/images/colossus/colossus_df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ismas.org.uk/images/colossus/colossus_dfs/image004.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86025" cy="1905000"/>
                          </a:xfrm>
                          <a:prstGeom prst="rect">
                            <a:avLst/>
                          </a:prstGeom>
                          <a:noFill/>
                          <a:ln>
                            <a:noFill/>
                          </a:ln>
                        </pic:spPr>
                      </pic:pic>
                    </a:graphicData>
                  </a:graphic>
                </wp:inline>
              </w:drawing>
            </w:r>
          </w:p>
        </w:tc>
        <w:tc>
          <w:tcPr>
            <w:tcW w:w="0" w:type="auto"/>
            <w:vAlign w:val="center"/>
            <w:hideMark/>
          </w:tcPr>
          <w:p w:rsidR="000B545D" w:rsidRPr="000B545D" w:rsidRDefault="000B545D" w:rsidP="008D46F6">
            <w:pPr>
              <w:spacing w:line="276" w:lineRule="auto"/>
              <w:rPr>
                <w:rFonts w:ascii="Arial" w:hAnsi="Arial" w:cs="Arial"/>
                <w:sz w:val="28"/>
                <w:szCs w:val="28"/>
                <w:highlight w:val="yellow"/>
                <w:lang w:val="en-US"/>
              </w:rPr>
            </w:pPr>
            <w:r w:rsidRPr="000B545D">
              <w:rPr>
                <w:rFonts w:ascii="Arial" w:hAnsi="Arial" w:cs="Arial"/>
                <w:noProof/>
                <w:sz w:val="28"/>
                <w:szCs w:val="28"/>
                <w:highlight w:val="yellow"/>
                <w:lang w:eastAsia="en-GB"/>
              </w:rPr>
              <w:drawing>
                <wp:inline distT="0" distB="0" distL="0" distR="0">
                  <wp:extent cx="2495550" cy="1905000"/>
                  <wp:effectExtent l="0" t="0" r="0" b="0"/>
                  <wp:docPr id="2" name="Picture 2" descr="http://www.cismas.org.uk/images/colossus/colossus_dfs/image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ismas.org.uk/images/colossus/colossus_dfs/image005.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95550" cy="1905000"/>
                          </a:xfrm>
                          <a:prstGeom prst="rect">
                            <a:avLst/>
                          </a:prstGeom>
                          <a:noFill/>
                          <a:ln>
                            <a:noFill/>
                          </a:ln>
                        </pic:spPr>
                      </pic:pic>
                    </a:graphicData>
                  </a:graphic>
                </wp:inline>
              </w:drawing>
            </w:r>
          </w:p>
        </w:tc>
      </w:tr>
      <w:tr w:rsidR="000B545D" w:rsidRPr="000B545D" w:rsidTr="000B545D">
        <w:trPr>
          <w:tblCellSpacing w:w="15" w:type="dxa"/>
        </w:trPr>
        <w:tc>
          <w:tcPr>
            <w:tcW w:w="0" w:type="auto"/>
            <w:vAlign w:val="center"/>
            <w:hideMark/>
          </w:tcPr>
          <w:p w:rsidR="0079401A" w:rsidRDefault="0079401A" w:rsidP="008D46F6">
            <w:pPr>
              <w:spacing w:line="276" w:lineRule="auto"/>
              <w:rPr>
                <w:rFonts w:ascii="Arial" w:hAnsi="Arial" w:cs="Arial"/>
                <w:i/>
                <w:iCs/>
                <w:sz w:val="28"/>
                <w:szCs w:val="28"/>
                <w:lang w:val="en-US"/>
              </w:rPr>
            </w:pPr>
            <w:r>
              <w:rPr>
                <w:rFonts w:ascii="Arial" w:hAnsi="Arial" w:cs="Arial"/>
                <w:i/>
                <w:iCs/>
                <w:sz w:val="28"/>
                <w:szCs w:val="28"/>
                <w:lang w:val="en-US"/>
              </w:rPr>
              <w:t>Image 4</w:t>
            </w:r>
          </w:p>
          <w:p w:rsidR="00B71829" w:rsidRDefault="000B545D" w:rsidP="008D46F6">
            <w:pPr>
              <w:spacing w:line="276" w:lineRule="auto"/>
              <w:rPr>
                <w:rFonts w:ascii="Arial" w:hAnsi="Arial" w:cs="Arial"/>
                <w:i/>
                <w:iCs/>
                <w:sz w:val="28"/>
                <w:szCs w:val="28"/>
                <w:lang w:val="en-US"/>
              </w:rPr>
            </w:pPr>
            <w:r w:rsidRPr="009E696B">
              <w:rPr>
                <w:rFonts w:ascii="Arial" w:hAnsi="Arial" w:cs="Arial"/>
                <w:i/>
                <w:iCs/>
                <w:sz w:val="28"/>
                <w:szCs w:val="28"/>
                <w:lang w:val="en-US"/>
              </w:rPr>
              <w:t>A side</w:t>
            </w:r>
            <w:r w:rsidR="00543290">
              <w:rPr>
                <w:rFonts w:ascii="Arial" w:hAnsi="Arial" w:cs="Arial"/>
                <w:i/>
                <w:iCs/>
                <w:sz w:val="28"/>
                <w:szCs w:val="28"/>
                <w:lang w:val="en-US"/>
              </w:rPr>
              <w:t xml:space="preserve"> </w:t>
            </w:r>
            <w:r w:rsidRPr="009E696B">
              <w:rPr>
                <w:rFonts w:ascii="Arial" w:hAnsi="Arial" w:cs="Arial"/>
                <w:i/>
                <w:iCs/>
                <w:sz w:val="28"/>
                <w:szCs w:val="28"/>
                <w:lang w:val="en-US"/>
              </w:rPr>
              <w:t xml:space="preserve">scan sonar image and </w:t>
            </w:r>
          </w:p>
          <w:p w:rsidR="000B545D" w:rsidRPr="009E696B" w:rsidRDefault="000B545D" w:rsidP="008D46F6">
            <w:pPr>
              <w:spacing w:line="276" w:lineRule="auto"/>
              <w:rPr>
                <w:rFonts w:ascii="Arial" w:hAnsi="Arial" w:cs="Arial"/>
                <w:sz w:val="28"/>
                <w:szCs w:val="28"/>
                <w:lang w:val="en-US"/>
              </w:rPr>
            </w:pPr>
            <w:r w:rsidRPr="009E696B">
              <w:rPr>
                <w:rFonts w:ascii="Arial" w:hAnsi="Arial" w:cs="Arial"/>
                <w:i/>
                <w:iCs/>
                <w:sz w:val="28"/>
                <w:szCs w:val="28"/>
                <w:lang w:val="en-US"/>
              </w:rPr>
              <w:t>target</w:t>
            </w:r>
            <w:sdt>
              <w:sdtPr>
                <w:rPr>
                  <w:rFonts w:ascii="Arial" w:hAnsi="Arial" w:cs="Arial"/>
                  <w:i/>
                  <w:iCs/>
                  <w:sz w:val="28"/>
                  <w:szCs w:val="28"/>
                  <w:lang w:val="en-US"/>
                </w:rPr>
                <w:id w:val="-912088474"/>
                <w:citation/>
              </w:sdtPr>
              <w:sdtEndPr/>
              <w:sdtContent>
                <w:r w:rsidR="00B71829">
                  <w:rPr>
                    <w:rFonts w:ascii="Arial" w:hAnsi="Arial" w:cs="Arial"/>
                    <w:i/>
                    <w:iCs/>
                    <w:sz w:val="28"/>
                    <w:szCs w:val="28"/>
                    <w:lang w:val="en-US"/>
                  </w:rPr>
                  <w:fldChar w:fldCharType="begin"/>
                </w:r>
                <w:r w:rsidR="00B71829">
                  <w:rPr>
                    <w:rFonts w:ascii="Arial" w:hAnsi="Arial" w:cs="Arial"/>
                    <w:i/>
                    <w:iCs/>
                    <w:sz w:val="28"/>
                    <w:szCs w:val="28"/>
                  </w:rPr>
                  <w:instrText xml:space="preserve"> CITATION The19 \l 2057 </w:instrText>
                </w:r>
                <w:r w:rsidR="00B71829">
                  <w:rPr>
                    <w:rFonts w:ascii="Arial" w:hAnsi="Arial" w:cs="Arial"/>
                    <w:i/>
                    <w:iCs/>
                    <w:sz w:val="28"/>
                    <w:szCs w:val="28"/>
                    <w:lang w:val="en-US"/>
                  </w:rPr>
                  <w:fldChar w:fldCharType="separate"/>
                </w:r>
                <w:r w:rsidR="00E455AA">
                  <w:rPr>
                    <w:rFonts w:ascii="Arial" w:hAnsi="Arial" w:cs="Arial"/>
                    <w:i/>
                    <w:iCs/>
                    <w:noProof/>
                    <w:sz w:val="28"/>
                    <w:szCs w:val="28"/>
                  </w:rPr>
                  <w:t xml:space="preserve"> </w:t>
                </w:r>
                <w:r w:rsidR="00E455AA" w:rsidRPr="00E455AA">
                  <w:rPr>
                    <w:rFonts w:ascii="Arial" w:hAnsi="Arial" w:cs="Arial"/>
                    <w:noProof/>
                    <w:sz w:val="28"/>
                    <w:szCs w:val="28"/>
                  </w:rPr>
                  <w:t>(Cismas, 2019)</w:t>
                </w:r>
                <w:r w:rsidR="00B71829">
                  <w:rPr>
                    <w:rFonts w:ascii="Arial" w:hAnsi="Arial" w:cs="Arial"/>
                    <w:i/>
                    <w:iCs/>
                    <w:sz w:val="28"/>
                    <w:szCs w:val="28"/>
                    <w:lang w:val="en-US"/>
                  </w:rPr>
                  <w:fldChar w:fldCharType="end"/>
                </w:r>
              </w:sdtContent>
            </w:sdt>
          </w:p>
        </w:tc>
        <w:tc>
          <w:tcPr>
            <w:tcW w:w="0" w:type="auto"/>
            <w:vAlign w:val="center"/>
            <w:hideMark/>
          </w:tcPr>
          <w:p w:rsidR="0079401A" w:rsidRDefault="0079401A" w:rsidP="008D46F6">
            <w:pPr>
              <w:spacing w:line="276" w:lineRule="auto"/>
              <w:rPr>
                <w:rFonts w:ascii="Arial" w:hAnsi="Arial" w:cs="Arial"/>
                <w:i/>
                <w:iCs/>
                <w:sz w:val="28"/>
                <w:szCs w:val="28"/>
                <w:lang w:val="en-US"/>
              </w:rPr>
            </w:pPr>
            <w:r>
              <w:rPr>
                <w:rFonts w:ascii="Arial" w:hAnsi="Arial" w:cs="Arial"/>
                <w:i/>
                <w:iCs/>
                <w:sz w:val="28"/>
                <w:szCs w:val="28"/>
                <w:lang w:val="en-US"/>
              </w:rPr>
              <w:t>Image 5</w:t>
            </w:r>
          </w:p>
          <w:p w:rsidR="00B71829" w:rsidRDefault="000B545D" w:rsidP="008D46F6">
            <w:pPr>
              <w:spacing w:line="276" w:lineRule="auto"/>
              <w:rPr>
                <w:rFonts w:ascii="Arial" w:hAnsi="Arial" w:cs="Arial"/>
                <w:i/>
                <w:iCs/>
                <w:sz w:val="28"/>
                <w:szCs w:val="28"/>
                <w:lang w:val="en-US"/>
              </w:rPr>
            </w:pPr>
            <w:r w:rsidRPr="009E696B">
              <w:rPr>
                <w:rFonts w:ascii="Arial" w:hAnsi="Arial" w:cs="Arial"/>
                <w:i/>
                <w:iCs/>
                <w:sz w:val="28"/>
                <w:szCs w:val="28"/>
                <w:lang w:val="en-US"/>
              </w:rPr>
              <w:t xml:space="preserve">The results of the bathymetric </w:t>
            </w:r>
          </w:p>
          <w:p w:rsidR="000B545D" w:rsidRPr="009E696B" w:rsidRDefault="000B545D" w:rsidP="008D46F6">
            <w:pPr>
              <w:spacing w:line="276" w:lineRule="auto"/>
              <w:rPr>
                <w:rFonts w:ascii="Arial" w:hAnsi="Arial" w:cs="Arial"/>
                <w:sz w:val="28"/>
                <w:szCs w:val="28"/>
                <w:lang w:val="en-US"/>
              </w:rPr>
            </w:pPr>
            <w:r w:rsidRPr="009E696B">
              <w:rPr>
                <w:rFonts w:ascii="Arial" w:hAnsi="Arial" w:cs="Arial"/>
                <w:i/>
                <w:iCs/>
                <w:sz w:val="28"/>
                <w:szCs w:val="28"/>
                <w:lang w:val="en-US"/>
              </w:rPr>
              <w:t>survey</w:t>
            </w:r>
            <w:sdt>
              <w:sdtPr>
                <w:rPr>
                  <w:rFonts w:ascii="Arial" w:hAnsi="Arial" w:cs="Arial"/>
                  <w:i/>
                  <w:iCs/>
                  <w:sz w:val="28"/>
                  <w:szCs w:val="28"/>
                  <w:lang w:val="en-US"/>
                </w:rPr>
                <w:id w:val="-627711144"/>
                <w:citation/>
              </w:sdtPr>
              <w:sdtEndPr/>
              <w:sdtContent>
                <w:r w:rsidR="00B71829">
                  <w:rPr>
                    <w:rFonts w:ascii="Arial" w:hAnsi="Arial" w:cs="Arial"/>
                    <w:i/>
                    <w:iCs/>
                    <w:sz w:val="28"/>
                    <w:szCs w:val="28"/>
                    <w:lang w:val="en-US"/>
                  </w:rPr>
                  <w:fldChar w:fldCharType="begin"/>
                </w:r>
                <w:r w:rsidR="00B71829">
                  <w:rPr>
                    <w:rFonts w:ascii="Arial" w:hAnsi="Arial" w:cs="Arial"/>
                    <w:i/>
                    <w:iCs/>
                    <w:sz w:val="28"/>
                    <w:szCs w:val="28"/>
                  </w:rPr>
                  <w:instrText xml:space="preserve"> CITATION The19 \l 2057 </w:instrText>
                </w:r>
                <w:r w:rsidR="00B71829">
                  <w:rPr>
                    <w:rFonts w:ascii="Arial" w:hAnsi="Arial" w:cs="Arial"/>
                    <w:i/>
                    <w:iCs/>
                    <w:sz w:val="28"/>
                    <w:szCs w:val="28"/>
                    <w:lang w:val="en-US"/>
                  </w:rPr>
                  <w:fldChar w:fldCharType="separate"/>
                </w:r>
                <w:r w:rsidR="00E455AA">
                  <w:rPr>
                    <w:rFonts w:ascii="Arial" w:hAnsi="Arial" w:cs="Arial"/>
                    <w:i/>
                    <w:iCs/>
                    <w:noProof/>
                    <w:sz w:val="28"/>
                    <w:szCs w:val="28"/>
                  </w:rPr>
                  <w:t xml:space="preserve"> </w:t>
                </w:r>
                <w:r w:rsidR="00E455AA" w:rsidRPr="00E455AA">
                  <w:rPr>
                    <w:rFonts w:ascii="Arial" w:hAnsi="Arial" w:cs="Arial"/>
                    <w:noProof/>
                    <w:sz w:val="28"/>
                    <w:szCs w:val="28"/>
                  </w:rPr>
                  <w:t>(Cismas, 2019)</w:t>
                </w:r>
                <w:r w:rsidR="00B71829">
                  <w:rPr>
                    <w:rFonts w:ascii="Arial" w:hAnsi="Arial" w:cs="Arial"/>
                    <w:i/>
                    <w:iCs/>
                    <w:sz w:val="28"/>
                    <w:szCs w:val="28"/>
                    <w:lang w:val="en-US"/>
                  </w:rPr>
                  <w:fldChar w:fldCharType="end"/>
                </w:r>
              </w:sdtContent>
            </w:sdt>
          </w:p>
        </w:tc>
      </w:tr>
    </w:tbl>
    <w:p w:rsidR="000B545D" w:rsidRDefault="000B545D" w:rsidP="008D46F6">
      <w:pPr>
        <w:spacing w:line="276" w:lineRule="auto"/>
        <w:rPr>
          <w:rFonts w:ascii="Arial" w:hAnsi="Arial" w:cs="Arial"/>
          <w:sz w:val="28"/>
          <w:szCs w:val="28"/>
          <w:highlight w:val="yellow"/>
          <w:lang w:val="en-US"/>
        </w:rPr>
      </w:pPr>
    </w:p>
    <w:p w:rsidR="002D2F5B" w:rsidRPr="00DC5536" w:rsidRDefault="007254B4" w:rsidP="008D46F6">
      <w:pPr>
        <w:spacing w:line="276" w:lineRule="auto"/>
        <w:rPr>
          <w:rFonts w:ascii="Arial" w:hAnsi="Arial" w:cs="Arial"/>
          <w:sz w:val="28"/>
          <w:szCs w:val="28"/>
          <w:lang w:val="en-US"/>
        </w:rPr>
      </w:pPr>
      <w:r w:rsidRPr="007254B4">
        <w:rPr>
          <w:rFonts w:ascii="Arial" w:hAnsi="Arial" w:cs="Arial"/>
          <w:sz w:val="28"/>
          <w:szCs w:val="28"/>
          <w:lang w:val="en-US"/>
        </w:rPr>
        <w:t>The bathymetric survey along with the side</w:t>
      </w:r>
      <w:r w:rsidR="00543290">
        <w:rPr>
          <w:rFonts w:ascii="Arial" w:hAnsi="Arial" w:cs="Arial"/>
          <w:sz w:val="28"/>
          <w:szCs w:val="28"/>
          <w:lang w:val="en-US"/>
        </w:rPr>
        <w:t xml:space="preserve"> </w:t>
      </w:r>
      <w:r w:rsidRPr="007254B4">
        <w:rPr>
          <w:rFonts w:ascii="Arial" w:hAnsi="Arial" w:cs="Arial"/>
          <w:sz w:val="28"/>
          <w:szCs w:val="28"/>
          <w:lang w:val="en-US"/>
        </w:rPr>
        <w:t>scan sonar were used to develop a contour map of the seabed. This helped in the consideration of the original position of the wreck</w:t>
      </w:r>
      <w:sdt>
        <w:sdtPr>
          <w:rPr>
            <w:rFonts w:ascii="Arial" w:hAnsi="Arial" w:cs="Arial"/>
            <w:sz w:val="28"/>
            <w:szCs w:val="28"/>
            <w:lang w:val="en-US"/>
          </w:rPr>
          <w:id w:val="-1740082770"/>
          <w:citation/>
        </w:sdtPr>
        <w:sdtEndPr/>
        <w:sdtContent>
          <w:r w:rsidRPr="007254B4">
            <w:rPr>
              <w:rFonts w:ascii="Arial" w:hAnsi="Arial" w:cs="Arial"/>
              <w:sz w:val="28"/>
              <w:szCs w:val="28"/>
              <w:lang w:val="en-US"/>
            </w:rPr>
            <w:fldChar w:fldCharType="begin"/>
          </w:r>
          <w:r w:rsidRPr="007254B4">
            <w:rPr>
              <w:rFonts w:ascii="Arial" w:hAnsi="Arial" w:cs="Arial"/>
              <w:sz w:val="28"/>
              <w:szCs w:val="28"/>
            </w:rPr>
            <w:instrText xml:space="preserve"> CITATION The19 \l 2057 </w:instrText>
          </w:r>
          <w:r w:rsidRPr="007254B4">
            <w:rPr>
              <w:rFonts w:ascii="Arial" w:hAnsi="Arial" w:cs="Arial"/>
              <w:sz w:val="28"/>
              <w:szCs w:val="28"/>
              <w:lang w:val="en-US"/>
            </w:rPr>
            <w:fldChar w:fldCharType="separate"/>
          </w:r>
          <w:r w:rsidR="00E455AA">
            <w:rPr>
              <w:rFonts w:ascii="Arial" w:hAnsi="Arial" w:cs="Arial"/>
              <w:noProof/>
              <w:sz w:val="28"/>
              <w:szCs w:val="28"/>
            </w:rPr>
            <w:t xml:space="preserve"> </w:t>
          </w:r>
          <w:r w:rsidR="00E455AA" w:rsidRPr="00E455AA">
            <w:rPr>
              <w:rFonts w:ascii="Arial" w:hAnsi="Arial" w:cs="Arial"/>
              <w:noProof/>
              <w:sz w:val="28"/>
              <w:szCs w:val="28"/>
            </w:rPr>
            <w:t>(Cismas, 2019)</w:t>
          </w:r>
          <w:r w:rsidRPr="007254B4">
            <w:rPr>
              <w:rFonts w:ascii="Arial" w:hAnsi="Arial" w:cs="Arial"/>
              <w:sz w:val="28"/>
              <w:szCs w:val="28"/>
              <w:lang w:val="en-US"/>
            </w:rPr>
            <w:fldChar w:fldCharType="end"/>
          </w:r>
        </w:sdtContent>
      </w:sdt>
      <w:r w:rsidRPr="007254B4">
        <w:rPr>
          <w:rFonts w:ascii="Arial" w:hAnsi="Arial" w:cs="Arial"/>
          <w:sz w:val="28"/>
          <w:szCs w:val="28"/>
          <w:lang w:val="en-US"/>
        </w:rPr>
        <w:t>.</w:t>
      </w:r>
    </w:p>
    <w:p w:rsidR="002D2F5B" w:rsidRPr="0079401A" w:rsidRDefault="00543290" w:rsidP="008D46F6">
      <w:pPr>
        <w:spacing w:line="276" w:lineRule="auto"/>
        <w:rPr>
          <w:rFonts w:ascii="Arial" w:hAnsi="Arial" w:cs="Arial"/>
          <w:sz w:val="28"/>
          <w:szCs w:val="28"/>
          <w:u w:val="single"/>
          <w:lang w:val="en"/>
        </w:rPr>
      </w:pPr>
      <w:r>
        <w:rPr>
          <w:rFonts w:ascii="Arial" w:hAnsi="Arial" w:cs="Arial"/>
          <w:sz w:val="28"/>
          <w:szCs w:val="28"/>
          <w:u w:val="single"/>
          <w:lang w:val="en"/>
        </w:rPr>
        <w:t>E</w:t>
      </w:r>
      <w:r w:rsidR="00DC5536" w:rsidRPr="0079401A">
        <w:rPr>
          <w:rFonts w:ascii="Arial" w:hAnsi="Arial" w:cs="Arial"/>
          <w:sz w:val="28"/>
          <w:szCs w:val="28"/>
          <w:u w:val="single"/>
          <w:lang w:val="en"/>
        </w:rPr>
        <w:t>xcavation, dig 1</w:t>
      </w:r>
      <w:r w:rsidR="00240E46" w:rsidRPr="0079401A">
        <w:rPr>
          <w:u w:val="single"/>
        </w:rPr>
        <w:t xml:space="preserve"> </w:t>
      </w:r>
      <w:r w:rsidR="00240E46" w:rsidRPr="0079401A">
        <w:rPr>
          <w:rFonts w:ascii="Arial" w:hAnsi="Arial" w:cs="Arial"/>
          <w:sz w:val="28"/>
          <w:szCs w:val="28"/>
          <w:u w:val="single"/>
        </w:rPr>
        <w:t>– Survey Report 2001</w:t>
      </w:r>
    </w:p>
    <w:p w:rsidR="00DC5536" w:rsidRDefault="00240E46" w:rsidP="008D46F6">
      <w:pPr>
        <w:spacing w:line="276" w:lineRule="auto"/>
        <w:rPr>
          <w:rFonts w:ascii="Arial" w:hAnsi="Arial" w:cs="Arial"/>
          <w:sz w:val="28"/>
          <w:szCs w:val="28"/>
          <w:lang w:val="en"/>
        </w:rPr>
      </w:pPr>
      <w:r w:rsidRPr="00240E46">
        <w:rPr>
          <w:rFonts w:ascii="Arial" w:hAnsi="Arial" w:cs="Arial"/>
          <w:sz w:val="28"/>
          <w:szCs w:val="28"/>
          <w:lang w:val="en"/>
        </w:rPr>
        <w:t xml:space="preserve">There </w:t>
      </w:r>
      <w:proofErr w:type="gramStart"/>
      <w:r w:rsidRPr="00240E46">
        <w:rPr>
          <w:rFonts w:ascii="Arial" w:hAnsi="Arial" w:cs="Arial"/>
          <w:sz w:val="28"/>
          <w:szCs w:val="28"/>
          <w:lang w:val="en"/>
        </w:rPr>
        <w:t>are a number of survey</w:t>
      </w:r>
      <w:proofErr w:type="gramEnd"/>
      <w:r w:rsidRPr="00240E46">
        <w:rPr>
          <w:rFonts w:ascii="Arial" w:hAnsi="Arial" w:cs="Arial"/>
          <w:sz w:val="28"/>
          <w:szCs w:val="28"/>
          <w:lang w:val="en"/>
        </w:rPr>
        <w:t xml:space="preserve"> reports</w:t>
      </w:r>
      <w:r>
        <w:rPr>
          <w:rFonts w:ascii="Arial" w:hAnsi="Arial" w:cs="Arial"/>
          <w:sz w:val="28"/>
          <w:szCs w:val="28"/>
          <w:lang w:val="en"/>
        </w:rPr>
        <w:t xml:space="preserve"> from the initial discovery in 1974 and from 2001 to </w:t>
      </w:r>
      <w:r w:rsidR="00032307">
        <w:rPr>
          <w:rFonts w:ascii="Arial" w:hAnsi="Arial" w:cs="Arial"/>
          <w:sz w:val="28"/>
          <w:szCs w:val="28"/>
          <w:lang w:val="en"/>
        </w:rPr>
        <w:t>2015 c</w:t>
      </w:r>
      <w:r>
        <w:rPr>
          <w:rFonts w:ascii="Arial" w:hAnsi="Arial" w:cs="Arial"/>
          <w:sz w:val="28"/>
          <w:szCs w:val="28"/>
          <w:lang w:val="en"/>
        </w:rPr>
        <w:t xml:space="preserve">arried out </w:t>
      </w:r>
      <w:r w:rsidR="00032307">
        <w:rPr>
          <w:rFonts w:ascii="Arial" w:hAnsi="Arial" w:cs="Arial"/>
          <w:sz w:val="28"/>
          <w:szCs w:val="28"/>
          <w:lang w:val="en"/>
        </w:rPr>
        <w:t>by CI</w:t>
      </w:r>
      <w:r w:rsidR="0064343C">
        <w:rPr>
          <w:rFonts w:ascii="Arial" w:hAnsi="Arial" w:cs="Arial"/>
          <w:sz w:val="28"/>
          <w:szCs w:val="28"/>
          <w:lang w:val="en"/>
        </w:rPr>
        <w:t>S</w:t>
      </w:r>
      <w:r w:rsidR="00032307">
        <w:rPr>
          <w:rFonts w:ascii="Arial" w:hAnsi="Arial" w:cs="Arial"/>
          <w:sz w:val="28"/>
          <w:szCs w:val="28"/>
          <w:lang w:val="en"/>
        </w:rPr>
        <w:t>MAS on behalf of Historic</w:t>
      </w:r>
      <w:r>
        <w:rPr>
          <w:rFonts w:ascii="Arial" w:hAnsi="Arial" w:cs="Arial"/>
          <w:sz w:val="28"/>
          <w:szCs w:val="28"/>
          <w:lang w:val="en"/>
        </w:rPr>
        <w:t xml:space="preserve"> England and another survey report carried out by Wessex Archaeology for the British Museum.</w:t>
      </w:r>
    </w:p>
    <w:p w:rsidR="00392831" w:rsidRDefault="00392831" w:rsidP="008D46F6">
      <w:pPr>
        <w:spacing w:line="276" w:lineRule="auto"/>
      </w:pPr>
      <w:r w:rsidRPr="00392831">
        <w:rPr>
          <w:rFonts w:ascii="Arial" w:hAnsi="Arial" w:cs="Arial"/>
          <w:noProof/>
          <w:sz w:val="28"/>
          <w:szCs w:val="28"/>
          <w:lang w:eastAsia="en-GB"/>
        </w:rPr>
        <w:drawing>
          <wp:inline distT="0" distB="0" distL="0" distR="0">
            <wp:extent cx="2286000" cy="2209800"/>
            <wp:effectExtent l="0" t="0" r="0" b="0"/>
            <wp:docPr id="7" name="Picture 7" descr="http://www.cismas.org.uk/images/colossus/colossus_dfs/im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ismas.org.uk/images/colossus/colossus_dfs/image006.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2209800"/>
                    </a:xfrm>
                    <a:prstGeom prst="rect">
                      <a:avLst/>
                    </a:prstGeom>
                    <a:noFill/>
                    <a:ln>
                      <a:noFill/>
                    </a:ln>
                  </pic:spPr>
                </pic:pic>
              </a:graphicData>
            </a:graphic>
          </wp:inline>
        </w:drawing>
      </w:r>
      <w:r w:rsidRPr="00392831">
        <w:t xml:space="preserve"> </w:t>
      </w:r>
      <w:r w:rsidRPr="00392831">
        <w:rPr>
          <w:rFonts w:ascii="Arial" w:hAnsi="Arial" w:cs="Arial"/>
          <w:noProof/>
          <w:sz w:val="28"/>
          <w:szCs w:val="28"/>
          <w:lang w:eastAsia="en-GB"/>
        </w:rPr>
        <w:drawing>
          <wp:inline distT="0" distB="0" distL="0" distR="0">
            <wp:extent cx="3333750" cy="2076450"/>
            <wp:effectExtent l="0" t="0" r="0" b="0"/>
            <wp:docPr id="8" name="Picture 8" descr="http://www.cismas.org.uk/images/colossus/colossus_overview/circ_se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ismas.org.uk/images/colossus/colossus_overview/circ_search.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33750" cy="2076450"/>
                    </a:xfrm>
                    <a:prstGeom prst="rect">
                      <a:avLst/>
                    </a:prstGeom>
                    <a:noFill/>
                    <a:ln>
                      <a:noFill/>
                    </a:ln>
                  </pic:spPr>
                </pic:pic>
              </a:graphicData>
            </a:graphic>
          </wp:inline>
        </w:drawing>
      </w:r>
    </w:p>
    <w:p w:rsidR="0079401A" w:rsidRDefault="0079401A" w:rsidP="008D46F6">
      <w:pPr>
        <w:spacing w:line="276" w:lineRule="auto"/>
        <w:rPr>
          <w:rFonts w:ascii="Arial" w:hAnsi="Arial" w:cs="Arial"/>
          <w:i/>
          <w:iCs/>
          <w:sz w:val="28"/>
          <w:szCs w:val="28"/>
        </w:rPr>
      </w:pPr>
      <w:r>
        <w:rPr>
          <w:rFonts w:ascii="Arial" w:hAnsi="Arial" w:cs="Arial"/>
          <w:i/>
          <w:iCs/>
          <w:sz w:val="28"/>
          <w:szCs w:val="28"/>
        </w:rPr>
        <w:t>Image 6</w:t>
      </w:r>
    </w:p>
    <w:p w:rsidR="00392831" w:rsidRDefault="00392831" w:rsidP="008D46F6">
      <w:pPr>
        <w:spacing w:line="276" w:lineRule="auto"/>
        <w:rPr>
          <w:rFonts w:ascii="Arial" w:hAnsi="Arial" w:cs="Arial"/>
          <w:sz w:val="28"/>
          <w:szCs w:val="28"/>
          <w:lang w:val="en"/>
        </w:rPr>
      </w:pPr>
      <w:r w:rsidRPr="00392831">
        <w:rPr>
          <w:rFonts w:ascii="Arial" w:hAnsi="Arial" w:cs="Arial"/>
          <w:i/>
          <w:iCs/>
          <w:sz w:val="28"/>
          <w:szCs w:val="28"/>
        </w:rPr>
        <w:t>Divers conducting a circular search</w:t>
      </w:r>
      <w:sdt>
        <w:sdtPr>
          <w:rPr>
            <w:rFonts w:ascii="Arial" w:hAnsi="Arial" w:cs="Arial"/>
            <w:i/>
            <w:iCs/>
            <w:sz w:val="28"/>
            <w:szCs w:val="28"/>
          </w:rPr>
          <w:id w:val="-1232384983"/>
          <w:citation/>
        </w:sdtPr>
        <w:sdtEndPr/>
        <w:sdtContent>
          <w:r>
            <w:rPr>
              <w:rFonts w:ascii="Arial" w:hAnsi="Arial" w:cs="Arial"/>
              <w:i/>
              <w:iCs/>
              <w:sz w:val="28"/>
              <w:szCs w:val="28"/>
            </w:rPr>
            <w:fldChar w:fldCharType="begin"/>
          </w:r>
          <w:r>
            <w:rPr>
              <w:rFonts w:ascii="Arial" w:hAnsi="Arial" w:cs="Arial"/>
              <w:i/>
              <w:iCs/>
              <w:sz w:val="28"/>
              <w:szCs w:val="28"/>
            </w:rPr>
            <w:instrText xml:space="preserve"> CITATION The19 \l 2057 </w:instrText>
          </w:r>
          <w:r>
            <w:rPr>
              <w:rFonts w:ascii="Arial" w:hAnsi="Arial" w:cs="Arial"/>
              <w:i/>
              <w:iCs/>
              <w:sz w:val="28"/>
              <w:szCs w:val="28"/>
            </w:rPr>
            <w:fldChar w:fldCharType="separate"/>
          </w:r>
          <w:r w:rsidR="00E455AA">
            <w:rPr>
              <w:rFonts w:ascii="Arial" w:hAnsi="Arial" w:cs="Arial"/>
              <w:i/>
              <w:iCs/>
              <w:noProof/>
              <w:sz w:val="28"/>
              <w:szCs w:val="28"/>
            </w:rPr>
            <w:t xml:space="preserve"> </w:t>
          </w:r>
          <w:r w:rsidR="00E455AA" w:rsidRPr="00E455AA">
            <w:rPr>
              <w:rFonts w:ascii="Arial" w:hAnsi="Arial" w:cs="Arial"/>
              <w:noProof/>
              <w:sz w:val="28"/>
              <w:szCs w:val="28"/>
            </w:rPr>
            <w:t>(Cismas, 2019)</w:t>
          </w:r>
          <w:r>
            <w:rPr>
              <w:rFonts w:ascii="Arial" w:hAnsi="Arial" w:cs="Arial"/>
              <w:i/>
              <w:iCs/>
              <w:sz w:val="28"/>
              <w:szCs w:val="28"/>
            </w:rPr>
            <w:fldChar w:fldCharType="end"/>
          </w:r>
        </w:sdtContent>
      </w:sdt>
    </w:p>
    <w:p w:rsidR="00240E46" w:rsidRDefault="00240E46" w:rsidP="008D46F6">
      <w:pPr>
        <w:spacing w:line="276" w:lineRule="auto"/>
        <w:rPr>
          <w:rFonts w:ascii="Arial" w:hAnsi="Arial" w:cs="Arial"/>
          <w:sz w:val="28"/>
          <w:szCs w:val="28"/>
          <w:lang w:val="en"/>
        </w:rPr>
      </w:pPr>
      <w:r>
        <w:rPr>
          <w:rFonts w:ascii="Arial" w:hAnsi="Arial" w:cs="Arial"/>
          <w:sz w:val="28"/>
          <w:szCs w:val="28"/>
          <w:lang w:val="en"/>
        </w:rPr>
        <w:lastRenderedPageBreak/>
        <w:t>With the benefit of modern technology, CI</w:t>
      </w:r>
      <w:r w:rsidR="00032307">
        <w:rPr>
          <w:rFonts w:ascii="Arial" w:hAnsi="Arial" w:cs="Arial"/>
          <w:sz w:val="28"/>
          <w:szCs w:val="28"/>
          <w:lang w:val="en"/>
        </w:rPr>
        <w:t>SMAS</w:t>
      </w:r>
      <w:r>
        <w:rPr>
          <w:rFonts w:ascii="Arial" w:hAnsi="Arial" w:cs="Arial"/>
          <w:sz w:val="28"/>
          <w:szCs w:val="28"/>
          <w:lang w:val="en"/>
        </w:rPr>
        <w:t xml:space="preserve">’s survey reports from 2001 up to the present day </w:t>
      </w:r>
      <w:r w:rsidR="000E5564">
        <w:rPr>
          <w:rFonts w:ascii="Arial" w:hAnsi="Arial" w:cs="Arial"/>
          <w:sz w:val="28"/>
          <w:szCs w:val="28"/>
          <w:lang w:val="en"/>
        </w:rPr>
        <w:t>enabled the divers</w:t>
      </w:r>
      <w:r>
        <w:rPr>
          <w:rFonts w:ascii="Arial" w:hAnsi="Arial" w:cs="Arial"/>
          <w:sz w:val="28"/>
          <w:szCs w:val="28"/>
          <w:lang w:val="en"/>
        </w:rPr>
        <w:t xml:space="preserve"> to gain unde</w:t>
      </w:r>
      <w:r w:rsidR="000E5564">
        <w:rPr>
          <w:rFonts w:ascii="Arial" w:hAnsi="Arial" w:cs="Arial"/>
          <w:sz w:val="28"/>
          <w:szCs w:val="28"/>
          <w:lang w:val="en"/>
        </w:rPr>
        <w:t>rstanding of where the ship laid before going into the water. T</w:t>
      </w:r>
      <w:r>
        <w:rPr>
          <w:rFonts w:ascii="Arial" w:hAnsi="Arial" w:cs="Arial"/>
          <w:sz w:val="28"/>
          <w:szCs w:val="28"/>
          <w:lang w:val="en"/>
        </w:rPr>
        <w:t>hey developed a grid system similar to that used on land archaeology</w:t>
      </w:r>
      <w:sdt>
        <w:sdtPr>
          <w:rPr>
            <w:rFonts w:ascii="Arial" w:hAnsi="Arial" w:cs="Arial"/>
            <w:sz w:val="28"/>
            <w:szCs w:val="28"/>
            <w:lang w:val="en"/>
          </w:rPr>
          <w:id w:val="-1961714392"/>
          <w:citation/>
        </w:sdtPr>
        <w:sdtEndPr/>
        <w:sdtContent>
          <w:r w:rsidR="00371A0B">
            <w:rPr>
              <w:rFonts w:ascii="Arial" w:hAnsi="Arial" w:cs="Arial"/>
              <w:sz w:val="28"/>
              <w:szCs w:val="28"/>
              <w:lang w:val="en"/>
            </w:rPr>
            <w:fldChar w:fldCharType="begin"/>
          </w:r>
          <w:r w:rsidR="00371A0B">
            <w:rPr>
              <w:rFonts w:ascii="Arial" w:hAnsi="Arial" w:cs="Arial"/>
              <w:sz w:val="28"/>
              <w:szCs w:val="28"/>
            </w:rPr>
            <w:instrText xml:space="preserve"> CITATION The19 \l 2057 </w:instrText>
          </w:r>
          <w:r w:rsidR="00371A0B">
            <w:rPr>
              <w:rFonts w:ascii="Arial" w:hAnsi="Arial" w:cs="Arial"/>
              <w:sz w:val="28"/>
              <w:szCs w:val="28"/>
              <w:lang w:val="en"/>
            </w:rPr>
            <w:fldChar w:fldCharType="separate"/>
          </w:r>
          <w:r w:rsidR="00E455AA">
            <w:rPr>
              <w:rFonts w:ascii="Arial" w:hAnsi="Arial" w:cs="Arial"/>
              <w:noProof/>
              <w:sz w:val="28"/>
              <w:szCs w:val="28"/>
            </w:rPr>
            <w:t xml:space="preserve"> </w:t>
          </w:r>
          <w:r w:rsidR="00E455AA" w:rsidRPr="00E455AA">
            <w:rPr>
              <w:rFonts w:ascii="Arial" w:hAnsi="Arial" w:cs="Arial"/>
              <w:noProof/>
              <w:sz w:val="28"/>
              <w:szCs w:val="28"/>
            </w:rPr>
            <w:t>(Cismas, 2019)</w:t>
          </w:r>
          <w:r w:rsidR="00371A0B">
            <w:rPr>
              <w:rFonts w:ascii="Arial" w:hAnsi="Arial" w:cs="Arial"/>
              <w:sz w:val="28"/>
              <w:szCs w:val="28"/>
              <w:lang w:val="en"/>
            </w:rPr>
            <w:fldChar w:fldCharType="end"/>
          </w:r>
        </w:sdtContent>
      </w:sdt>
      <w:r>
        <w:rPr>
          <w:rFonts w:ascii="Arial" w:hAnsi="Arial" w:cs="Arial"/>
          <w:sz w:val="28"/>
          <w:szCs w:val="28"/>
          <w:lang w:val="en"/>
        </w:rPr>
        <w:t>.</w:t>
      </w:r>
      <w:r w:rsidR="00371A0B">
        <w:rPr>
          <w:rFonts w:ascii="Arial" w:hAnsi="Arial" w:cs="Arial"/>
          <w:sz w:val="28"/>
          <w:szCs w:val="28"/>
          <w:lang w:val="en"/>
        </w:rPr>
        <w:t xml:space="preserve"> </w:t>
      </w:r>
      <w:r w:rsidR="00E925EB">
        <w:rPr>
          <w:rFonts w:ascii="Arial" w:hAnsi="Arial" w:cs="Arial"/>
          <w:sz w:val="28"/>
          <w:szCs w:val="28"/>
          <w:lang w:val="en"/>
        </w:rPr>
        <w:t>The camera was carefully positioned to ensure consistency in the horizontal plane</w:t>
      </w:r>
      <w:sdt>
        <w:sdtPr>
          <w:rPr>
            <w:rFonts w:ascii="Arial" w:hAnsi="Arial" w:cs="Arial"/>
            <w:sz w:val="28"/>
            <w:szCs w:val="28"/>
            <w:lang w:val="en"/>
          </w:rPr>
          <w:id w:val="-1115902087"/>
          <w:citation/>
        </w:sdtPr>
        <w:sdtEndPr/>
        <w:sdtContent>
          <w:r w:rsidR="00E925EB">
            <w:rPr>
              <w:rFonts w:ascii="Arial" w:hAnsi="Arial" w:cs="Arial"/>
              <w:sz w:val="28"/>
              <w:szCs w:val="28"/>
              <w:lang w:val="en"/>
            </w:rPr>
            <w:fldChar w:fldCharType="begin"/>
          </w:r>
          <w:r w:rsidR="00E925EB">
            <w:rPr>
              <w:rFonts w:ascii="Arial" w:hAnsi="Arial" w:cs="Arial"/>
              <w:sz w:val="28"/>
              <w:szCs w:val="28"/>
            </w:rPr>
            <w:instrText xml:space="preserve"> CITATION The19 \l 2057 </w:instrText>
          </w:r>
          <w:r w:rsidR="00E925EB">
            <w:rPr>
              <w:rFonts w:ascii="Arial" w:hAnsi="Arial" w:cs="Arial"/>
              <w:sz w:val="28"/>
              <w:szCs w:val="28"/>
              <w:lang w:val="en"/>
            </w:rPr>
            <w:fldChar w:fldCharType="separate"/>
          </w:r>
          <w:r w:rsidR="00E455AA">
            <w:rPr>
              <w:rFonts w:ascii="Arial" w:hAnsi="Arial" w:cs="Arial"/>
              <w:noProof/>
              <w:sz w:val="28"/>
              <w:szCs w:val="28"/>
            </w:rPr>
            <w:t xml:space="preserve"> </w:t>
          </w:r>
          <w:r w:rsidR="00E455AA" w:rsidRPr="00E455AA">
            <w:rPr>
              <w:rFonts w:ascii="Arial" w:hAnsi="Arial" w:cs="Arial"/>
              <w:noProof/>
              <w:sz w:val="28"/>
              <w:szCs w:val="28"/>
            </w:rPr>
            <w:t>(Cismas, 2019)</w:t>
          </w:r>
          <w:r w:rsidR="00E925EB">
            <w:rPr>
              <w:rFonts w:ascii="Arial" w:hAnsi="Arial" w:cs="Arial"/>
              <w:sz w:val="28"/>
              <w:szCs w:val="28"/>
              <w:lang w:val="en"/>
            </w:rPr>
            <w:fldChar w:fldCharType="end"/>
          </w:r>
        </w:sdtContent>
      </w:sdt>
      <w:r w:rsidR="00E925EB">
        <w:rPr>
          <w:rFonts w:ascii="Arial" w:hAnsi="Arial" w:cs="Arial"/>
          <w:sz w:val="28"/>
          <w:szCs w:val="28"/>
          <w:lang w:val="en"/>
        </w:rPr>
        <w:t>. This was a challenging project, due to the environmental conditions. Video recordings were also made of the dives and slides and monochrome pictures of some of the most interesting visible features</w:t>
      </w:r>
      <w:sdt>
        <w:sdtPr>
          <w:rPr>
            <w:rFonts w:ascii="Arial" w:hAnsi="Arial" w:cs="Arial"/>
            <w:sz w:val="28"/>
            <w:szCs w:val="28"/>
            <w:lang w:val="en"/>
          </w:rPr>
          <w:id w:val="1865096018"/>
          <w:citation/>
        </w:sdtPr>
        <w:sdtEndPr/>
        <w:sdtContent>
          <w:r w:rsidR="007D10CA">
            <w:rPr>
              <w:rFonts w:ascii="Arial" w:hAnsi="Arial" w:cs="Arial"/>
              <w:sz w:val="28"/>
              <w:szCs w:val="28"/>
              <w:lang w:val="en"/>
            </w:rPr>
            <w:fldChar w:fldCharType="begin"/>
          </w:r>
          <w:r w:rsidR="007D10CA">
            <w:rPr>
              <w:rFonts w:ascii="Arial" w:hAnsi="Arial" w:cs="Arial"/>
              <w:sz w:val="28"/>
              <w:szCs w:val="28"/>
            </w:rPr>
            <w:instrText xml:space="preserve"> CITATION The19 \l 2057 </w:instrText>
          </w:r>
          <w:r w:rsidR="007D10CA">
            <w:rPr>
              <w:rFonts w:ascii="Arial" w:hAnsi="Arial" w:cs="Arial"/>
              <w:sz w:val="28"/>
              <w:szCs w:val="28"/>
              <w:lang w:val="en"/>
            </w:rPr>
            <w:fldChar w:fldCharType="separate"/>
          </w:r>
          <w:r w:rsidR="00E455AA">
            <w:rPr>
              <w:rFonts w:ascii="Arial" w:hAnsi="Arial" w:cs="Arial"/>
              <w:noProof/>
              <w:sz w:val="28"/>
              <w:szCs w:val="28"/>
            </w:rPr>
            <w:t xml:space="preserve"> </w:t>
          </w:r>
          <w:r w:rsidR="00E455AA" w:rsidRPr="00E455AA">
            <w:rPr>
              <w:rFonts w:ascii="Arial" w:hAnsi="Arial" w:cs="Arial"/>
              <w:noProof/>
              <w:sz w:val="28"/>
              <w:szCs w:val="28"/>
            </w:rPr>
            <w:t>(Cismas, 2019)</w:t>
          </w:r>
          <w:r w:rsidR="007D10CA">
            <w:rPr>
              <w:rFonts w:ascii="Arial" w:hAnsi="Arial" w:cs="Arial"/>
              <w:sz w:val="28"/>
              <w:szCs w:val="28"/>
              <w:lang w:val="en"/>
            </w:rPr>
            <w:fldChar w:fldCharType="end"/>
          </w:r>
        </w:sdtContent>
      </w:sdt>
      <w:r w:rsidR="00E925EB">
        <w:rPr>
          <w:rFonts w:ascii="Arial" w:hAnsi="Arial" w:cs="Arial"/>
          <w:sz w:val="28"/>
          <w:szCs w:val="28"/>
          <w:lang w:val="en"/>
        </w:rPr>
        <w:t>.</w:t>
      </w:r>
    </w:p>
    <w:p w:rsidR="007D10CA" w:rsidRPr="0079401A" w:rsidRDefault="007D10CA" w:rsidP="008D46F6">
      <w:pPr>
        <w:spacing w:line="276" w:lineRule="auto"/>
        <w:rPr>
          <w:rFonts w:ascii="Arial" w:hAnsi="Arial" w:cs="Arial"/>
          <w:sz w:val="28"/>
          <w:szCs w:val="28"/>
          <w:u w:val="single"/>
          <w:lang w:val="en"/>
        </w:rPr>
      </w:pPr>
      <w:r w:rsidRPr="0079401A">
        <w:rPr>
          <w:rFonts w:ascii="Arial" w:hAnsi="Arial" w:cs="Arial"/>
          <w:sz w:val="28"/>
          <w:szCs w:val="28"/>
          <w:u w:val="single"/>
        </w:rPr>
        <w:t>Site Plan</w:t>
      </w:r>
    </w:p>
    <w:p w:rsidR="007D10CA" w:rsidRDefault="007D10CA" w:rsidP="008D46F6">
      <w:pPr>
        <w:spacing w:line="276" w:lineRule="auto"/>
        <w:rPr>
          <w:rFonts w:ascii="Arial" w:hAnsi="Arial" w:cs="Arial"/>
          <w:sz w:val="28"/>
          <w:szCs w:val="28"/>
        </w:rPr>
      </w:pPr>
      <w:r w:rsidRPr="007D10CA">
        <w:rPr>
          <w:rFonts w:ascii="Arial" w:hAnsi="Arial" w:cs="Arial"/>
          <w:sz w:val="28"/>
          <w:szCs w:val="28"/>
        </w:rPr>
        <w:t xml:space="preserve">After using all the information they had gathered, </w:t>
      </w:r>
      <w:r>
        <w:rPr>
          <w:rFonts w:ascii="Arial" w:hAnsi="Arial" w:cs="Arial"/>
          <w:sz w:val="28"/>
          <w:szCs w:val="28"/>
        </w:rPr>
        <w:t xml:space="preserve">GPS and echo sounding, </w:t>
      </w:r>
      <w:r w:rsidRPr="007D10CA">
        <w:rPr>
          <w:rFonts w:ascii="Arial" w:hAnsi="Arial" w:cs="Arial"/>
          <w:sz w:val="28"/>
          <w:szCs w:val="28"/>
        </w:rPr>
        <w:t xml:space="preserve">photographic evidence and </w:t>
      </w:r>
      <w:r>
        <w:rPr>
          <w:rFonts w:ascii="Arial" w:hAnsi="Arial" w:cs="Arial"/>
          <w:sz w:val="28"/>
          <w:szCs w:val="28"/>
        </w:rPr>
        <w:t>establishing a grid system, the archaeologists had a clear idea where the Colossus laid and where the scattered debris was positioned. This then enabled a 1:50 scale drawing to be made and a dive plan to be developed</w:t>
      </w:r>
      <w:sdt>
        <w:sdtPr>
          <w:rPr>
            <w:rFonts w:ascii="Arial" w:hAnsi="Arial" w:cs="Arial"/>
            <w:sz w:val="28"/>
            <w:szCs w:val="28"/>
          </w:rPr>
          <w:id w:val="-438828394"/>
          <w:citation/>
        </w:sdtPr>
        <w:sdtEndPr/>
        <w:sdtContent>
          <w:r>
            <w:rPr>
              <w:rFonts w:ascii="Arial" w:hAnsi="Arial" w:cs="Arial"/>
              <w:sz w:val="28"/>
              <w:szCs w:val="28"/>
            </w:rPr>
            <w:fldChar w:fldCharType="begin"/>
          </w:r>
          <w:r>
            <w:rPr>
              <w:rFonts w:ascii="Arial" w:hAnsi="Arial" w:cs="Arial"/>
              <w:sz w:val="28"/>
              <w:szCs w:val="28"/>
            </w:rPr>
            <w:instrText xml:space="preserve"> CITATION The19 \l 2057 </w:instrText>
          </w:r>
          <w:r>
            <w:rPr>
              <w:rFonts w:ascii="Arial" w:hAnsi="Arial" w:cs="Arial"/>
              <w:sz w:val="28"/>
              <w:szCs w:val="28"/>
            </w:rPr>
            <w:fldChar w:fldCharType="separate"/>
          </w:r>
          <w:r w:rsidR="00E455AA">
            <w:rPr>
              <w:rFonts w:ascii="Arial" w:hAnsi="Arial" w:cs="Arial"/>
              <w:noProof/>
              <w:sz w:val="28"/>
              <w:szCs w:val="28"/>
            </w:rPr>
            <w:t xml:space="preserve"> </w:t>
          </w:r>
          <w:r w:rsidR="00E455AA" w:rsidRPr="00E455AA">
            <w:rPr>
              <w:rFonts w:ascii="Arial" w:hAnsi="Arial" w:cs="Arial"/>
              <w:noProof/>
              <w:sz w:val="28"/>
              <w:szCs w:val="28"/>
            </w:rPr>
            <w:t>(Cismas, 2019)</w:t>
          </w:r>
          <w:r>
            <w:rPr>
              <w:rFonts w:ascii="Arial" w:hAnsi="Arial" w:cs="Arial"/>
              <w:sz w:val="28"/>
              <w:szCs w:val="28"/>
            </w:rPr>
            <w:fldChar w:fldCharType="end"/>
          </w:r>
        </w:sdtContent>
      </w:sdt>
      <w:r>
        <w:rPr>
          <w:rFonts w:ascii="Arial" w:hAnsi="Arial" w:cs="Arial"/>
          <w:sz w:val="28"/>
          <w:szCs w:val="28"/>
        </w:rPr>
        <w:t>.</w:t>
      </w:r>
    </w:p>
    <w:p w:rsidR="00D3100F" w:rsidRDefault="00D3100F" w:rsidP="008D46F6">
      <w:pPr>
        <w:spacing w:line="276" w:lineRule="auto"/>
        <w:rPr>
          <w:rFonts w:ascii="Arial" w:hAnsi="Arial" w:cs="Arial"/>
          <w:sz w:val="28"/>
          <w:szCs w:val="28"/>
        </w:rPr>
      </w:pPr>
      <w:r w:rsidRPr="00D3100F">
        <w:rPr>
          <w:rFonts w:ascii="Arial" w:hAnsi="Arial" w:cs="Arial"/>
          <w:noProof/>
          <w:sz w:val="28"/>
          <w:szCs w:val="28"/>
          <w:lang w:eastAsia="en-GB"/>
        </w:rPr>
        <w:drawing>
          <wp:inline distT="0" distB="0" distL="0" distR="0">
            <wp:extent cx="4648200" cy="3285377"/>
            <wp:effectExtent l="0" t="0" r="0" b="0"/>
            <wp:docPr id="20" name="Picture 20" descr="The strern wreckage of Colossus and the diver trail. The area shaded in blue has been protected using geotextile ma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The strern wreckage of Colossus and the diver trail. The area shaded in blue has been protected using geotextile mat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57773" cy="3292143"/>
                    </a:xfrm>
                    <a:prstGeom prst="rect">
                      <a:avLst/>
                    </a:prstGeom>
                    <a:noFill/>
                    <a:ln>
                      <a:noFill/>
                    </a:ln>
                  </pic:spPr>
                </pic:pic>
              </a:graphicData>
            </a:graphic>
          </wp:inline>
        </w:drawing>
      </w:r>
    </w:p>
    <w:p w:rsidR="0079401A" w:rsidRDefault="0079401A" w:rsidP="008D46F6">
      <w:pPr>
        <w:spacing w:line="276" w:lineRule="auto"/>
        <w:rPr>
          <w:rFonts w:ascii="Arial" w:hAnsi="Arial" w:cs="Arial"/>
          <w:sz w:val="28"/>
          <w:szCs w:val="28"/>
        </w:rPr>
      </w:pPr>
      <w:r>
        <w:rPr>
          <w:rFonts w:ascii="Arial" w:hAnsi="Arial" w:cs="Arial"/>
          <w:sz w:val="28"/>
          <w:szCs w:val="28"/>
        </w:rPr>
        <w:t>Image 7</w:t>
      </w:r>
    </w:p>
    <w:p w:rsidR="00392831" w:rsidRDefault="00D3100F" w:rsidP="008D46F6">
      <w:pPr>
        <w:spacing w:line="276" w:lineRule="auto"/>
        <w:rPr>
          <w:rFonts w:ascii="Arial" w:hAnsi="Arial" w:cs="Arial"/>
          <w:sz w:val="28"/>
          <w:szCs w:val="28"/>
        </w:rPr>
      </w:pPr>
      <w:r>
        <w:rPr>
          <w:rFonts w:ascii="Arial" w:hAnsi="Arial" w:cs="Arial"/>
          <w:sz w:val="28"/>
          <w:szCs w:val="28"/>
        </w:rPr>
        <w:t>Dive Trail HMS Colossus</w:t>
      </w:r>
    </w:p>
    <w:p w:rsidR="00614A8B" w:rsidRDefault="00614A8B" w:rsidP="008D46F6">
      <w:pPr>
        <w:spacing w:line="276" w:lineRule="auto"/>
        <w:rPr>
          <w:rFonts w:ascii="Arial" w:hAnsi="Arial" w:cs="Arial"/>
          <w:sz w:val="28"/>
          <w:szCs w:val="28"/>
        </w:rPr>
      </w:pPr>
    </w:p>
    <w:p w:rsidR="00614A8B" w:rsidRPr="007D10CA" w:rsidRDefault="00614A8B" w:rsidP="008D46F6">
      <w:pPr>
        <w:spacing w:line="276" w:lineRule="auto"/>
        <w:rPr>
          <w:rFonts w:ascii="Arial" w:hAnsi="Arial" w:cs="Arial"/>
          <w:sz w:val="28"/>
          <w:szCs w:val="28"/>
        </w:rPr>
      </w:pPr>
    </w:p>
    <w:p w:rsidR="00161DF5" w:rsidRPr="0079401A" w:rsidRDefault="00161DF5" w:rsidP="008D46F6">
      <w:pPr>
        <w:spacing w:line="276" w:lineRule="auto"/>
        <w:rPr>
          <w:rFonts w:ascii="Arial" w:hAnsi="Arial" w:cs="Arial"/>
          <w:sz w:val="28"/>
          <w:szCs w:val="28"/>
          <w:lang w:val="en"/>
        </w:rPr>
      </w:pPr>
    </w:p>
    <w:p w:rsidR="005C01CE" w:rsidRPr="0079401A" w:rsidRDefault="0079401A" w:rsidP="008D46F6">
      <w:pPr>
        <w:spacing w:line="276" w:lineRule="auto"/>
        <w:rPr>
          <w:rFonts w:ascii="Calibri" w:hAnsi="Calibri"/>
          <w:color w:val="000000"/>
          <w:sz w:val="30"/>
          <w:szCs w:val="30"/>
          <w:u w:val="single"/>
        </w:rPr>
      </w:pPr>
      <w:r>
        <w:rPr>
          <w:rFonts w:ascii="Arial" w:hAnsi="Arial" w:cs="Arial"/>
          <w:sz w:val="28"/>
          <w:szCs w:val="28"/>
          <w:u w:val="single"/>
          <w:lang w:val="en"/>
        </w:rPr>
        <w:lastRenderedPageBreak/>
        <w:t>P</w:t>
      </w:r>
      <w:r w:rsidR="002D2F5B" w:rsidRPr="0079401A">
        <w:rPr>
          <w:rFonts w:ascii="Arial" w:hAnsi="Arial" w:cs="Arial"/>
          <w:sz w:val="28"/>
          <w:szCs w:val="28"/>
          <w:u w:val="single"/>
          <w:lang w:val="en"/>
        </w:rPr>
        <w:t>ost-excavation – dig 2</w:t>
      </w:r>
      <w:r w:rsidR="005C01CE" w:rsidRPr="0079401A">
        <w:rPr>
          <w:rFonts w:ascii="Calibri" w:hAnsi="Calibri"/>
          <w:color w:val="000000"/>
          <w:sz w:val="30"/>
          <w:szCs w:val="30"/>
          <w:u w:val="single"/>
        </w:rPr>
        <w:t xml:space="preserve"> </w:t>
      </w:r>
    </w:p>
    <w:p w:rsidR="00553BB3" w:rsidRDefault="005C01CE" w:rsidP="008D46F6">
      <w:pPr>
        <w:spacing w:line="276" w:lineRule="auto"/>
        <w:rPr>
          <w:rFonts w:ascii="Arial" w:hAnsi="Arial" w:cs="Arial"/>
          <w:color w:val="000000"/>
          <w:sz w:val="28"/>
          <w:szCs w:val="28"/>
        </w:rPr>
      </w:pPr>
      <w:r>
        <w:rPr>
          <w:rFonts w:ascii="Arial" w:hAnsi="Arial" w:cs="Arial"/>
          <w:color w:val="000000"/>
          <w:sz w:val="28"/>
          <w:szCs w:val="28"/>
        </w:rPr>
        <w:t>When they</w:t>
      </w:r>
      <w:r w:rsidRPr="005C01CE">
        <w:rPr>
          <w:rFonts w:ascii="Arial" w:hAnsi="Arial" w:cs="Arial"/>
          <w:color w:val="000000"/>
          <w:sz w:val="28"/>
          <w:szCs w:val="28"/>
        </w:rPr>
        <w:t xml:space="preserve"> came</w:t>
      </w:r>
      <w:r>
        <w:rPr>
          <w:rFonts w:ascii="Arial" w:hAnsi="Arial" w:cs="Arial"/>
          <w:color w:val="000000"/>
          <w:sz w:val="28"/>
          <w:szCs w:val="28"/>
        </w:rPr>
        <w:t xml:space="preserve"> to start </w:t>
      </w:r>
      <w:r w:rsidR="00E66DB0">
        <w:rPr>
          <w:rFonts w:ascii="Arial" w:hAnsi="Arial" w:cs="Arial"/>
          <w:color w:val="000000"/>
          <w:sz w:val="28"/>
          <w:szCs w:val="28"/>
        </w:rPr>
        <w:t xml:space="preserve">the </w:t>
      </w:r>
      <w:r>
        <w:rPr>
          <w:rFonts w:ascii="Arial" w:hAnsi="Arial" w:cs="Arial"/>
          <w:color w:val="000000"/>
          <w:sz w:val="28"/>
          <w:szCs w:val="28"/>
        </w:rPr>
        <w:t>excavation in 2001, many artefacts had been removed by the initial salvage in December 1798 carried out by HMS Fearless and the local islanders. That recovery had removed many items such as copper and iron, an anchor, masts and spars and one of the cases of Greek vases belonging to Lord Hamilton</w:t>
      </w:r>
      <w:r w:rsidR="00A60ECC">
        <w:rPr>
          <w:rFonts w:ascii="Arial" w:hAnsi="Arial" w:cs="Arial"/>
          <w:color w:val="000000"/>
          <w:sz w:val="28"/>
          <w:szCs w:val="28"/>
        </w:rPr>
        <w:t xml:space="preserve"> </w:t>
      </w:r>
      <w:sdt>
        <w:sdtPr>
          <w:rPr>
            <w:rFonts w:ascii="Arial" w:hAnsi="Arial" w:cs="Arial"/>
            <w:color w:val="000000"/>
            <w:sz w:val="28"/>
            <w:szCs w:val="28"/>
          </w:rPr>
          <w:id w:val="-1532108620"/>
          <w:citation/>
        </w:sdtPr>
        <w:sdtEndPr/>
        <w:sdtContent>
          <w:r w:rsidR="00156CDB">
            <w:rPr>
              <w:rFonts w:ascii="Arial" w:hAnsi="Arial" w:cs="Arial"/>
              <w:color w:val="000000"/>
              <w:sz w:val="28"/>
              <w:szCs w:val="28"/>
            </w:rPr>
            <w:fldChar w:fldCharType="begin"/>
          </w:r>
          <w:r w:rsidR="00156CDB">
            <w:rPr>
              <w:rFonts w:ascii="Arial" w:hAnsi="Arial" w:cs="Arial"/>
              <w:color w:val="000000"/>
              <w:sz w:val="28"/>
              <w:szCs w:val="28"/>
            </w:rPr>
            <w:instrText xml:space="preserve"> CITATION Wes17 \l 2057 </w:instrText>
          </w:r>
          <w:r w:rsidR="00156CDB">
            <w:rPr>
              <w:rFonts w:ascii="Arial" w:hAnsi="Arial" w:cs="Arial"/>
              <w:color w:val="000000"/>
              <w:sz w:val="28"/>
              <w:szCs w:val="28"/>
            </w:rPr>
            <w:fldChar w:fldCharType="separate"/>
          </w:r>
          <w:r w:rsidR="00E455AA" w:rsidRPr="00E455AA">
            <w:rPr>
              <w:rFonts w:ascii="Arial" w:hAnsi="Arial" w:cs="Arial"/>
              <w:noProof/>
              <w:color w:val="000000"/>
              <w:sz w:val="28"/>
              <w:szCs w:val="28"/>
            </w:rPr>
            <w:t>(Wessex Archaeology, 2017)</w:t>
          </w:r>
          <w:r w:rsidR="00156CDB">
            <w:rPr>
              <w:rFonts w:ascii="Arial" w:hAnsi="Arial" w:cs="Arial"/>
              <w:color w:val="000000"/>
              <w:sz w:val="28"/>
              <w:szCs w:val="28"/>
            </w:rPr>
            <w:fldChar w:fldCharType="end"/>
          </w:r>
        </w:sdtContent>
      </w:sdt>
      <w:r w:rsidR="00156CDB">
        <w:rPr>
          <w:rFonts w:ascii="Arial" w:hAnsi="Arial" w:cs="Arial"/>
          <w:color w:val="000000"/>
          <w:sz w:val="28"/>
          <w:szCs w:val="28"/>
        </w:rPr>
        <w:t>.</w:t>
      </w:r>
    </w:p>
    <w:p w:rsidR="00330F9D" w:rsidRDefault="00A11B91" w:rsidP="008D46F6">
      <w:pPr>
        <w:spacing w:line="276" w:lineRule="auto"/>
        <w:rPr>
          <w:rFonts w:ascii="Arial" w:hAnsi="Arial" w:cs="Arial"/>
          <w:color w:val="000000"/>
          <w:sz w:val="28"/>
          <w:szCs w:val="28"/>
        </w:rPr>
      </w:pPr>
      <w:r>
        <w:rPr>
          <w:rFonts w:ascii="Arial" w:hAnsi="Arial" w:cs="Arial"/>
          <w:color w:val="000000"/>
          <w:sz w:val="28"/>
          <w:szCs w:val="28"/>
        </w:rPr>
        <w:t>From 1975 until the 1980s, whilst HMS Colossus was protected under the Protected Wrecks Act (1973)</w:t>
      </w:r>
      <w:r w:rsidR="00460D40">
        <w:rPr>
          <w:rFonts w:ascii="Arial" w:hAnsi="Arial" w:cs="Arial"/>
          <w:color w:val="000000"/>
          <w:sz w:val="28"/>
          <w:szCs w:val="28"/>
        </w:rPr>
        <w:t>, Morris and his team excavated</w:t>
      </w:r>
      <w:r w:rsidR="009F70C7">
        <w:rPr>
          <w:rFonts w:ascii="Arial" w:hAnsi="Arial" w:cs="Arial"/>
          <w:color w:val="000000"/>
          <w:sz w:val="28"/>
          <w:szCs w:val="28"/>
        </w:rPr>
        <w:t xml:space="preserve"> and recovered about 35,000 sha</w:t>
      </w:r>
      <w:r>
        <w:rPr>
          <w:rFonts w:ascii="Arial" w:hAnsi="Arial" w:cs="Arial"/>
          <w:color w:val="000000"/>
          <w:sz w:val="28"/>
          <w:szCs w:val="28"/>
        </w:rPr>
        <w:t xml:space="preserve">rds of Hamilton’s collection of Greek pottery, which allowed the reconstruction of several original pieces. </w:t>
      </w:r>
      <w:r w:rsidR="00460D40">
        <w:rPr>
          <w:rFonts w:ascii="Arial" w:hAnsi="Arial" w:cs="Arial"/>
          <w:color w:val="000000"/>
          <w:sz w:val="28"/>
          <w:szCs w:val="28"/>
        </w:rPr>
        <w:t xml:space="preserve">Unfortunately, accurate records of the position of the finds were not kept at this time </w:t>
      </w:r>
      <w:sdt>
        <w:sdtPr>
          <w:rPr>
            <w:rFonts w:ascii="Arial" w:hAnsi="Arial" w:cs="Arial"/>
            <w:color w:val="000000"/>
            <w:sz w:val="28"/>
            <w:szCs w:val="28"/>
          </w:rPr>
          <w:id w:val="81200626"/>
          <w:citation/>
        </w:sdtPr>
        <w:sdtEndPr/>
        <w:sdtContent>
          <w:r w:rsidR="00460D40">
            <w:rPr>
              <w:rFonts w:ascii="Arial" w:hAnsi="Arial" w:cs="Arial"/>
              <w:color w:val="000000"/>
              <w:sz w:val="28"/>
              <w:szCs w:val="28"/>
            </w:rPr>
            <w:fldChar w:fldCharType="begin"/>
          </w:r>
          <w:r w:rsidR="00460D40">
            <w:rPr>
              <w:rFonts w:ascii="Arial" w:hAnsi="Arial" w:cs="Arial"/>
              <w:color w:val="000000"/>
              <w:sz w:val="28"/>
              <w:szCs w:val="28"/>
            </w:rPr>
            <w:instrText xml:space="preserve"> CITATION The19 \l 2057 </w:instrText>
          </w:r>
          <w:r w:rsidR="00460D40">
            <w:rPr>
              <w:rFonts w:ascii="Arial" w:hAnsi="Arial" w:cs="Arial"/>
              <w:color w:val="000000"/>
              <w:sz w:val="28"/>
              <w:szCs w:val="28"/>
            </w:rPr>
            <w:fldChar w:fldCharType="separate"/>
          </w:r>
          <w:r w:rsidR="00E455AA" w:rsidRPr="00E455AA">
            <w:rPr>
              <w:rFonts w:ascii="Arial" w:hAnsi="Arial" w:cs="Arial"/>
              <w:noProof/>
              <w:color w:val="000000"/>
              <w:sz w:val="28"/>
              <w:szCs w:val="28"/>
            </w:rPr>
            <w:t>(Cismas, 2019)</w:t>
          </w:r>
          <w:r w:rsidR="00460D40">
            <w:rPr>
              <w:rFonts w:ascii="Arial" w:hAnsi="Arial" w:cs="Arial"/>
              <w:color w:val="000000"/>
              <w:sz w:val="28"/>
              <w:szCs w:val="28"/>
            </w:rPr>
            <w:fldChar w:fldCharType="end"/>
          </w:r>
        </w:sdtContent>
      </w:sdt>
      <w:r w:rsidR="00460D40">
        <w:rPr>
          <w:rFonts w:ascii="Arial" w:hAnsi="Arial" w:cs="Arial"/>
          <w:color w:val="000000"/>
          <w:sz w:val="28"/>
          <w:szCs w:val="28"/>
        </w:rPr>
        <w:t xml:space="preserve">. </w:t>
      </w:r>
      <w:r>
        <w:rPr>
          <w:rFonts w:ascii="Arial" w:hAnsi="Arial" w:cs="Arial"/>
          <w:color w:val="000000"/>
          <w:sz w:val="28"/>
          <w:szCs w:val="28"/>
        </w:rPr>
        <w:t xml:space="preserve">After this the protection of the site was removed until a new section of wreckage, a large wooden statue, was discovered by Todd Stevens in 1999 </w:t>
      </w:r>
      <w:sdt>
        <w:sdtPr>
          <w:rPr>
            <w:rFonts w:ascii="Arial" w:hAnsi="Arial" w:cs="Arial"/>
            <w:color w:val="000000"/>
            <w:sz w:val="28"/>
            <w:szCs w:val="28"/>
          </w:rPr>
          <w:id w:val="1792003553"/>
          <w:citation/>
        </w:sdtPr>
        <w:sdtEndPr/>
        <w:sdtContent>
          <w:r>
            <w:rPr>
              <w:rFonts w:ascii="Arial" w:hAnsi="Arial" w:cs="Arial"/>
              <w:color w:val="000000"/>
              <w:sz w:val="28"/>
              <w:szCs w:val="28"/>
            </w:rPr>
            <w:fldChar w:fldCharType="begin"/>
          </w:r>
          <w:r>
            <w:rPr>
              <w:rFonts w:ascii="Arial" w:hAnsi="Arial" w:cs="Arial"/>
              <w:color w:val="000000"/>
              <w:sz w:val="28"/>
              <w:szCs w:val="28"/>
            </w:rPr>
            <w:instrText xml:space="preserve"> CITATION Wes17 \l 2057 </w:instrText>
          </w:r>
          <w:r>
            <w:rPr>
              <w:rFonts w:ascii="Arial" w:hAnsi="Arial" w:cs="Arial"/>
              <w:color w:val="000000"/>
              <w:sz w:val="28"/>
              <w:szCs w:val="28"/>
            </w:rPr>
            <w:fldChar w:fldCharType="separate"/>
          </w:r>
          <w:r w:rsidR="00E455AA" w:rsidRPr="00E455AA">
            <w:rPr>
              <w:rFonts w:ascii="Arial" w:hAnsi="Arial" w:cs="Arial"/>
              <w:noProof/>
              <w:color w:val="000000"/>
              <w:sz w:val="28"/>
              <w:szCs w:val="28"/>
            </w:rPr>
            <w:t>(Wessex Archaeology, 2017)</w:t>
          </w:r>
          <w:r>
            <w:rPr>
              <w:rFonts w:ascii="Arial" w:hAnsi="Arial" w:cs="Arial"/>
              <w:color w:val="000000"/>
              <w:sz w:val="28"/>
              <w:szCs w:val="28"/>
            </w:rPr>
            <w:fldChar w:fldCharType="end"/>
          </w:r>
        </w:sdtContent>
      </w:sdt>
      <w:r>
        <w:rPr>
          <w:rFonts w:ascii="Arial" w:hAnsi="Arial" w:cs="Arial"/>
          <w:color w:val="000000"/>
          <w:sz w:val="28"/>
          <w:szCs w:val="28"/>
        </w:rPr>
        <w:t xml:space="preserve">, the wreck was designated as protected again from then </w:t>
      </w:r>
      <w:sdt>
        <w:sdtPr>
          <w:rPr>
            <w:rFonts w:ascii="Arial" w:hAnsi="Arial" w:cs="Arial"/>
            <w:color w:val="000000"/>
            <w:sz w:val="28"/>
            <w:szCs w:val="28"/>
          </w:rPr>
          <w:id w:val="-1397588025"/>
          <w:citation/>
        </w:sdtPr>
        <w:sdtEndPr/>
        <w:sdtContent>
          <w:r>
            <w:rPr>
              <w:rFonts w:ascii="Arial" w:hAnsi="Arial" w:cs="Arial"/>
              <w:color w:val="000000"/>
              <w:sz w:val="28"/>
              <w:szCs w:val="28"/>
            </w:rPr>
            <w:fldChar w:fldCharType="begin"/>
          </w:r>
          <w:r>
            <w:rPr>
              <w:rFonts w:ascii="Arial" w:hAnsi="Arial" w:cs="Arial"/>
              <w:color w:val="000000"/>
              <w:sz w:val="28"/>
              <w:szCs w:val="28"/>
            </w:rPr>
            <w:instrText xml:space="preserve"> CITATION Wes17 \l 2057 </w:instrText>
          </w:r>
          <w:r>
            <w:rPr>
              <w:rFonts w:ascii="Arial" w:hAnsi="Arial" w:cs="Arial"/>
              <w:color w:val="000000"/>
              <w:sz w:val="28"/>
              <w:szCs w:val="28"/>
            </w:rPr>
            <w:fldChar w:fldCharType="separate"/>
          </w:r>
          <w:r w:rsidR="00E455AA" w:rsidRPr="00E455AA">
            <w:rPr>
              <w:rFonts w:ascii="Arial" w:hAnsi="Arial" w:cs="Arial"/>
              <w:noProof/>
              <w:color w:val="000000"/>
              <w:sz w:val="28"/>
              <w:szCs w:val="28"/>
            </w:rPr>
            <w:t>(Wessex Archaeology, 2017)</w:t>
          </w:r>
          <w:r>
            <w:rPr>
              <w:rFonts w:ascii="Arial" w:hAnsi="Arial" w:cs="Arial"/>
              <w:color w:val="000000"/>
              <w:sz w:val="28"/>
              <w:szCs w:val="28"/>
            </w:rPr>
            <w:fldChar w:fldCharType="end"/>
          </w:r>
        </w:sdtContent>
      </w:sdt>
      <w:r>
        <w:rPr>
          <w:rFonts w:ascii="Arial" w:hAnsi="Arial" w:cs="Arial"/>
          <w:color w:val="000000"/>
          <w:sz w:val="28"/>
          <w:szCs w:val="28"/>
        </w:rPr>
        <w:t>.</w:t>
      </w:r>
      <w:r w:rsidR="00460D40">
        <w:rPr>
          <w:rFonts w:ascii="Arial" w:hAnsi="Arial" w:cs="Arial"/>
          <w:color w:val="000000"/>
          <w:sz w:val="28"/>
          <w:szCs w:val="28"/>
        </w:rPr>
        <w:t xml:space="preserve"> </w:t>
      </w:r>
    </w:p>
    <w:p w:rsidR="00330F9D" w:rsidRPr="00614A8B" w:rsidRDefault="00330F9D" w:rsidP="008D46F6">
      <w:pPr>
        <w:spacing w:line="276" w:lineRule="auto"/>
        <w:rPr>
          <w:rFonts w:ascii="Arial" w:hAnsi="Arial" w:cs="Arial"/>
          <w:color w:val="000000"/>
          <w:sz w:val="28"/>
          <w:szCs w:val="28"/>
        </w:rPr>
      </w:pPr>
      <w:r>
        <w:rPr>
          <w:rFonts w:ascii="Arial" w:hAnsi="Arial" w:cs="Arial"/>
          <w:color w:val="000000"/>
          <w:sz w:val="28"/>
          <w:szCs w:val="28"/>
        </w:rPr>
        <w:t xml:space="preserve">The large wooden statue discovered by Stevens turned out to be a </w:t>
      </w:r>
      <w:r w:rsidR="00B80D90">
        <w:rPr>
          <w:rFonts w:ascii="Arial" w:hAnsi="Arial" w:cs="Arial"/>
          <w:color w:val="000000"/>
          <w:sz w:val="28"/>
          <w:szCs w:val="28"/>
        </w:rPr>
        <w:t xml:space="preserve">neo-classical </w:t>
      </w:r>
      <w:r>
        <w:rPr>
          <w:rFonts w:ascii="Arial" w:hAnsi="Arial" w:cs="Arial"/>
          <w:color w:val="000000"/>
          <w:sz w:val="28"/>
          <w:szCs w:val="28"/>
        </w:rPr>
        <w:t xml:space="preserve">carving from the stern of the ship. The wood </w:t>
      </w:r>
      <w:r w:rsidR="00B80D90">
        <w:rPr>
          <w:rFonts w:ascii="Arial" w:hAnsi="Arial" w:cs="Arial"/>
          <w:color w:val="000000"/>
          <w:sz w:val="28"/>
          <w:szCs w:val="28"/>
        </w:rPr>
        <w:t>was elm unlike the oak used for the main construction</w:t>
      </w:r>
      <w:sdt>
        <w:sdtPr>
          <w:rPr>
            <w:rFonts w:ascii="Arial" w:hAnsi="Arial" w:cs="Arial"/>
            <w:color w:val="000000"/>
            <w:sz w:val="28"/>
            <w:szCs w:val="28"/>
          </w:rPr>
          <w:id w:val="66769093"/>
          <w:citation/>
        </w:sdtPr>
        <w:sdtEndPr/>
        <w:sdtContent>
          <w:r w:rsidR="00B80D90">
            <w:rPr>
              <w:rFonts w:ascii="Arial" w:hAnsi="Arial" w:cs="Arial"/>
              <w:color w:val="000000"/>
              <w:sz w:val="28"/>
              <w:szCs w:val="28"/>
            </w:rPr>
            <w:fldChar w:fldCharType="begin"/>
          </w:r>
          <w:r w:rsidR="00B80D90">
            <w:rPr>
              <w:rFonts w:ascii="Arial" w:hAnsi="Arial" w:cs="Arial"/>
              <w:color w:val="000000"/>
              <w:sz w:val="28"/>
              <w:szCs w:val="28"/>
            </w:rPr>
            <w:instrText xml:space="preserve"> CITATION The19 \l 2057 </w:instrText>
          </w:r>
          <w:r w:rsidR="00B80D90">
            <w:rPr>
              <w:rFonts w:ascii="Arial" w:hAnsi="Arial" w:cs="Arial"/>
              <w:color w:val="000000"/>
              <w:sz w:val="28"/>
              <w:szCs w:val="28"/>
            </w:rPr>
            <w:fldChar w:fldCharType="separate"/>
          </w:r>
          <w:r w:rsidR="00E455AA">
            <w:rPr>
              <w:rFonts w:ascii="Arial" w:hAnsi="Arial" w:cs="Arial"/>
              <w:noProof/>
              <w:color w:val="000000"/>
              <w:sz w:val="28"/>
              <w:szCs w:val="28"/>
            </w:rPr>
            <w:t xml:space="preserve"> </w:t>
          </w:r>
          <w:r w:rsidR="00E455AA" w:rsidRPr="00E455AA">
            <w:rPr>
              <w:rFonts w:ascii="Arial" w:hAnsi="Arial" w:cs="Arial"/>
              <w:noProof/>
              <w:color w:val="000000"/>
              <w:sz w:val="28"/>
              <w:szCs w:val="28"/>
            </w:rPr>
            <w:t>(Cismas, 2019)</w:t>
          </w:r>
          <w:r w:rsidR="00B80D90">
            <w:rPr>
              <w:rFonts w:ascii="Arial" w:hAnsi="Arial" w:cs="Arial"/>
              <w:color w:val="000000"/>
              <w:sz w:val="28"/>
              <w:szCs w:val="28"/>
            </w:rPr>
            <w:fldChar w:fldCharType="end"/>
          </w:r>
        </w:sdtContent>
      </w:sdt>
      <w:r w:rsidR="00B80D90">
        <w:rPr>
          <w:rFonts w:ascii="Arial" w:hAnsi="Arial" w:cs="Arial"/>
          <w:color w:val="000000"/>
          <w:sz w:val="28"/>
          <w:szCs w:val="28"/>
        </w:rPr>
        <w:t xml:space="preserve">. </w:t>
      </w:r>
    </w:p>
    <w:tbl>
      <w:tblPr>
        <w:tblW w:w="5157" w:type="pct"/>
        <w:tblCellSpacing w:w="15" w:type="dxa"/>
        <w:tblCellMar>
          <w:top w:w="15" w:type="dxa"/>
          <w:left w:w="15" w:type="dxa"/>
          <w:bottom w:w="15" w:type="dxa"/>
          <w:right w:w="15" w:type="dxa"/>
        </w:tblCellMar>
        <w:tblLook w:val="04A0" w:firstRow="1" w:lastRow="0" w:firstColumn="1" w:lastColumn="0" w:noHBand="0" w:noVBand="1"/>
      </w:tblPr>
      <w:tblGrid>
        <w:gridCol w:w="9402"/>
      </w:tblGrid>
      <w:tr w:rsidR="00330F9D" w:rsidRPr="00330F9D" w:rsidTr="00614A8B">
        <w:trPr>
          <w:trHeight w:val="3814"/>
          <w:tblCellSpacing w:w="15" w:type="dxa"/>
        </w:trPr>
        <w:tc>
          <w:tcPr>
            <w:tcW w:w="0" w:type="auto"/>
            <w:vAlign w:val="center"/>
            <w:hideMark/>
          </w:tcPr>
          <w:tbl>
            <w:tblPr>
              <w:tblW w:w="9220" w:type="dxa"/>
              <w:tblCellSpacing w:w="15" w:type="dxa"/>
              <w:tblCellMar>
                <w:top w:w="15" w:type="dxa"/>
                <w:left w:w="15" w:type="dxa"/>
                <w:bottom w:w="15" w:type="dxa"/>
                <w:right w:w="15" w:type="dxa"/>
              </w:tblCellMar>
              <w:tblLook w:val="04A0" w:firstRow="1" w:lastRow="0" w:firstColumn="1" w:lastColumn="0" w:noHBand="0" w:noVBand="1"/>
            </w:tblPr>
            <w:tblGrid>
              <w:gridCol w:w="4610"/>
              <w:gridCol w:w="4610"/>
            </w:tblGrid>
            <w:tr w:rsidR="00330F9D" w:rsidRPr="00330F9D" w:rsidTr="00614A8B">
              <w:trPr>
                <w:trHeight w:val="3422"/>
                <w:tblCellSpacing w:w="15" w:type="dxa"/>
              </w:trPr>
              <w:tc>
                <w:tcPr>
                  <w:tcW w:w="2476" w:type="pct"/>
                  <w:vAlign w:val="center"/>
                  <w:hideMark/>
                </w:tcPr>
                <w:p w:rsidR="00330F9D" w:rsidRPr="00330F9D" w:rsidRDefault="00330F9D" w:rsidP="008D46F6">
                  <w:pPr>
                    <w:spacing w:line="276" w:lineRule="auto"/>
                    <w:rPr>
                      <w:rFonts w:ascii="Arial" w:hAnsi="Arial" w:cs="Arial"/>
                      <w:color w:val="000000"/>
                      <w:sz w:val="28"/>
                      <w:szCs w:val="28"/>
                      <w:highlight w:val="cyan"/>
                      <w:lang w:val="en-US"/>
                    </w:rPr>
                  </w:pPr>
                  <w:r w:rsidRPr="00330F9D">
                    <w:rPr>
                      <w:rFonts w:ascii="Arial" w:hAnsi="Arial" w:cs="Arial"/>
                      <w:noProof/>
                      <w:color w:val="000000"/>
                      <w:sz w:val="28"/>
                      <w:szCs w:val="28"/>
                      <w:highlight w:val="cyan"/>
                      <w:lang w:eastAsia="en-GB"/>
                    </w:rPr>
                    <w:drawing>
                      <wp:inline distT="0" distB="0" distL="0" distR="0">
                        <wp:extent cx="1847850" cy="2690252"/>
                        <wp:effectExtent l="0" t="0" r="0" b="0"/>
                        <wp:docPr id="22" name="Picture 22" descr="http://www.cismas.org.uk/images/colossus/colossus_overview/colossus_stern_carving_fa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cismas.org.uk/images/colossus/colossus_overview/colossus_stern_carving_fac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53978" cy="2699174"/>
                                </a:xfrm>
                                <a:prstGeom prst="rect">
                                  <a:avLst/>
                                </a:prstGeom>
                                <a:noFill/>
                                <a:ln>
                                  <a:noFill/>
                                </a:ln>
                              </pic:spPr>
                            </pic:pic>
                          </a:graphicData>
                        </a:graphic>
                      </wp:inline>
                    </w:drawing>
                  </w:r>
                </w:p>
              </w:tc>
              <w:tc>
                <w:tcPr>
                  <w:tcW w:w="2476" w:type="pct"/>
                  <w:vAlign w:val="center"/>
                  <w:hideMark/>
                </w:tcPr>
                <w:p w:rsidR="00330F9D" w:rsidRPr="00330F9D" w:rsidRDefault="00330F9D" w:rsidP="008D46F6">
                  <w:pPr>
                    <w:spacing w:line="276" w:lineRule="auto"/>
                    <w:rPr>
                      <w:rFonts w:ascii="Arial" w:hAnsi="Arial" w:cs="Arial"/>
                      <w:color w:val="000000"/>
                      <w:sz w:val="28"/>
                      <w:szCs w:val="28"/>
                      <w:highlight w:val="cyan"/>
                      <w:lang w:val="en-US"/>
                    </w:rPr>
                  </w:pPr>
                  <w:r w:rsidRPr="00330F9D">
                    <w:rPr>
                      <w:rFonts w:ascii="Arial" w:hAnsi="Arial" w:cs="Arial"/>
                      <w:noProof/>
                      <w:color w:val="000000"/>
                      <w:sz w:val="28"/>
                      <w:szCs w:val="28"/>
                      <w:highlight w:val="cyan"/>
                      <w:lang w:eastAsia="en-GB"/>
                    </w:rPr>
                    <w:drawing>
                      <wp:anchor distT="0" distB="0" distL="0" distR="0" simplePos="0" relativeHeight="251658752" behindDoc="0" locked="0" layoutInCell="1" allowOverlap="0">
                        <wp:simplePos x="0" y="0"/>
                        <wp:positionH relativeFrom="column">
                          <wp:posOffset>-1762760</wp:posOffset>
                        </wp:positionH>
                        <wp:positionV relativeFrom="line">
                          <wp:posOffset>-77470</wp:posOffset>
                        </wp:positionV>
                        <wp:extent cx="1858645" cy="2663190"/>
                        <wp:effectExtent l="0" t="0" r="8255" b="3810"/>
                        <wp:wrapSquare wrapText="bothSides"/>
                        <wp:docPr id="23" name="Picture 23" descr="http://www.cismas.org.uk/images/colossus/colossus_overview/image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ismas.org.uk/images/colossus/colossus_overview/image009.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58645" cy="266319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330F9D" w:rsidRPr="00330F9D" w:rsidRDefault="00330F9D" w:rsidP="008D46F6">
            <w:pPr>
              <w:spacing w:line="276" w:lineRule="auto"/>
              <w:rPr>
                <w:rFonts w:ascii="Arial" w:hAnsi="Arial" w:cs="Arial"/>
                <w:color w:val="000000"/>
                <w:sz w:val="28"/>
                <w:szCs w:val="28"/>
                <w:highlight w:val="cyan"/>
                <w:lang w:val="en-US"/>
              </w:rPr>
            </w:pPr>
          </w:p>
        </w:tc>
      </w:tr>
      <w:tr w:rsidR="00330F9D" w:rsidRPr="00330F9D" w:rsidTr="00614A8B">
        <w:trPr>
          <w:trHeight w:val="1139"/>
          <w:tblCellSpacing w:w="15" w:type="dxa"/>
        </w:trPr>
        <w:tc>
          <w:tcPr>
            <w:tcW w:w="0" w:type="auto"/>
            <w:vAlign w:val="center"/>
            <w:hideMark/>
          </w:tcPr>
          <w:p w:rsidR="00330F9D" w:rsidRPr="00614A8B" w:rsidRDefault="00614A8B" w:rsidP="008D46F6">
            <w:pPr>
              <w:spacing w:line="276" w:lineRule="auto"/>
              <w:rPr>
                <w:rFonts w:ascii="Arial" w:hAnsi="Arial" w:cs="Arial"/>
                <w:i/>
                <w:iCs/>
                <w:color w:val="000000"/>
                <w:sz w:val="28"/>
                <w:szCs w:val="28"/>
                <w:lang w:val="en-US"/>
              </w:rPr>
            </w:pPr>
            <w:r>
              <w:rPr>
                <w:rFonts w:ascii="Arial" w:hAnsi="Arial" w:cs="Arial"/>
                <w:i/>
                <w:iCs/>
                <w:color w:val="000000"/>
                <w:sz w:val="28"/>
                <w:szCs w:val="28"/>
                <w:lang w:val="en-US"/>
              </w:rPr>
              <w:t xml:space="preserve">Image 8: </w:t>
            </w:r>
            <w:r w:rsidR="00330F9D" w:rsidRPr="00B80D90">
              <w:rPr>
                <w:rFonts w:ascii="Arial" w:hAnsi="Arial" w:cs="Arial"/>
                <w:i/>
                <w:iCs/>
                <w:color w:val="000000"/>
                <w:sz w:val="28"/>
                <w:szCs w:val="28"/>
                <w:lang w:val="en-US"/>
              </w:rPr>
              <w:t>The stern carving on the seabed, being prepared for recovery to the surface</w:t>
            </w:r>
            <w:r w:rsidR="00B80D90">
              <w:rPr>
                <w:rFonts w:ascii="Arial" w:hAnsi="Arial" w:cs="Arial"/>
                <w:i/>
                <w:iCs/>
                <w:color w:val="000000"/>
                <w:sz w:val="28"/>
                <w:szCs w:val="28"/>
                <w:lang w:val="en-US"/>
              </w:rPr>
              <w:t xml:space="preserve"> </w:t>
            </w:r>
            <w:sdt>
              <w:sdtPr>
                <w:rPr>
                  <w:rFonts w:ascii="Arial" w:hAnsi="Arial" w:cs="Arial"/>
                  <w:i/>
                  <w:iCs/>
                  <w:color w:val="000000"/>
                  <w:sz w:val="28"/>
                  <w:szCs w:val="28"/>
                  <w:lang w:val="en-US"/>
                </w:rPr>
                <w:id w:val="-113454605"/>
                <w:citation/>
              </w:sdtPr>
              <w:sdtEndPr/>
              <w:sdtContent>
                <w:r w:rsidR="00B80D90">
                  <w:rPr>
                    <w:rFonts w:ascii="Arial" w:hAnsi="Arial" w:cs="Arial"/>
                    <w:i/>
                    <w:iCs/>
                    <w:color w:val="000000"/>
                    <w:sz w:val="28"/>
                    <w:szCs w:val="28"/>
                    <w:lang w:val="en-US"/>
                  </w:rPr>
                  <w:fldChar w:fldCharType="begin"/>
                </w:r>
                <w:r w:rsidR="00B80D90">
                  <w:rPr>
                    <w:rFonts w:ascii="Arial" w:hAnsi="Arial" w:cs="Arial"/>
                    <w:i/>
                    <w:iCs/>
                    <w:color w:val="000000"/>
                    <w:sz w:val="28"/>
                    <w:szCs w:val="28"/>
                  </w:rPr>
                  <w:instrText xml:space="preserve"> CITATION The19 \l 2057 </w:instrText>
                </w:r>
                <w:r w:rsidR="00B80D90">
                  <w:rPr>
                    <w:rFonts w:ascii="Arial" w:hAnsi="Arial" w:cs="Arial"/>
                    <w:i/>
                    <w:iCs/>
                    <w:color w:val="000000"/>
                    <w:sz w:val="28"/>
                    <w:szCs w:val="28"/>
                    <w:lang w:val="en-US"/>
                  </w:rPr>
                  <w:fldChar w:fldCharType="separate"/>
                </w:r>
                <w:r w:rsidR="00E455AA" w:rsidRPr="00E455AA">
                  <w:rPr>
                    <w:rFonts w:ascii="Arial" w:hAnsi="Arial" w:cs="Arial"/>
                    <w:noProof/>
                    <w:color w:val="000000"/>
                    <w:sz w:val="28"/>
                    <w:szCs w:val="28"/>
                  </w:rPr>
                  <w:t>(Cismas, 2019)</w:t>
                </w:r>
                <w:r w:rsidR="00B80D90">
                  <w:rPr>
                    <w:rFonts w:ascii="Arial" w:hAnsi="Arial" w:cs="Arial"/>
                    <w:i/>
                    <w:iCs/>
                    <w:color w:val="000000"/>
                    <w:sz w:val="28"/>
                    <w:szCs w:val="28"/>
                    <w:lang w:val="en-US"/>
                  </w:rPr>
                  <w:fldChar w:fldCharType="end"/>
                </w:r>
              </w:sdtContent>
            </w:sdt>
          </w:p>
        </w:tc>
      </w:tr>
    </w:tbl>
    <w:p w:rsidR="00B80D90" w:rsidRDefault="00B80D90" w:rsidP="008D46F6">
      <w:pPr>
        <w:spacing w:line="276" w:lineRule="auto"/>
        <w:rPr>
          <w:rFonts w:ascii="Arial" w:hAnsi="Arial" w:cs="Arial"/>
          <w:color w:val="000000"/>
          <w:sz w:val="28"/>
          <w:szCs w:val="28"/>
        </w:rPr>
      </w:pPr>
      <w:r w:rsidRPr="00B80D90">
        <w:rPr>
          <w:rFonts w:ascii="Arial" w:hAnsi="Arial" w:cs="Arial"/>
          <w:noProof/>
          <w:color w:val="000000"/>
          <w:sz w:val="28"/>
          <w:szCs w:val="28"/>
          <w:lang w:eastAsia="en-GB"/>
        </w:rPr>
        <w:lastRenderedPageBreak/>
        <mc:AlternateContent>
          <mc:Choice Requires="wps">
            <w:drawing>
              <wp:anchor distT="45720" distB="45720" distL="114300" distR="114300" simplePos="0" relativeHeight="251661312" behindDoc="0" locked="0" layoutInCell="1" allowOverlap="1">
                <wp:simplePos x="0" y="0"/>
                <wp:positionH relativeFrom="column">
                  <wp:posOffset>3119755</wp:posOffset>
                </wp:positionH>
                <wp:positionV relativeFrom="paragraph">
                  <wp:posOffset>1525905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rsidR="001D3F6C" w:rsidRDefault="001D3F6C">
                            <w:pPr>
                              <w:rPr>
                                <w:rFonts w:ascii="Arial" w:hAnsi="Arial" w:cs="Arial"/>
                                <w:i/>
                                <w:iCs/>
                                <w:sz w:val="28"/>
                                <w:szCs w:val="28"/>
                                <w:lang w:val="en-US"/>
                              </w:rPr>
                            </w:pPr>
                            <w:r>
                              <w:rPr>
                                <w:rFonts w:ascii="Arial" w:hAnsi="Arial" w:cs="Arial"/>
                                <w:i/>
                                <w:iCs/>
                                <w:sz w:val="28"/>
                                <w:szCs w:val="28"/>
                                <w:lang w:val="en-US"/>
                              </w:rPr>
                              <w:t>Image 9</w:t>
                            </w:r>
                          </w:p>
                          <w:p w:rsidR="001D3F6C" w:rsidRPr="00B80D90" w:rsidRDefault="001D3F6C">
                            <w:pPr>
                              <w:rPr>
                                <w:rFonts w:ascii="Arial" w:hAnsi="Arial" w:cs="Arial"/>
                                <w:sz w:val="28"/>
                                <w:szCs w:val="28"/>
                              </w:rPr>
                            </w:pPr>
                            <w:r w:rsidRPr="00B80D90">
                              <w:rPr>
                                <w:rFonts w:ascii="Arial" w:hAnsi="Arial" w:cs="Arial"/>
                                <w:i/>
                                <w:iCs/>
                                <w:sz w:val="28"/>
                                <w:szCs w:val="28"/>
                                <w:lang w:val="en-US"/>
                              </w:rPr>
                              <w:t>The stern carving shown superimposed onto the stern of a 74-gun ship.</w:t>
                            </w:r>
                            <w:sdt>
                              <w:sdtPr>
                                <w:rPr>
                                  <w:rFonts w:ascii="Arial" w:hAnsi="Arial" w:cs="Arial"/>
                                  <w:i/>
                                  <w:iCs/>
                                  <w:sz w:val="28"/>
                                  <w:szCs w:val="28"/>
                                  <w:lang w:val="en-US"/>
                                </w:rPr>
                                <w:id w:val="1808433881"/>
                                <w:citation/>
                              </w:sdtPr>
                              <w:sdtEndPr/>
                              <w:sdtContent>
                                <w:r w:rsidRPr="00B80D90">
                                  <w:rPr>
                                    <w:rFonts w:ascii="Arial" w:hAnsi="Arial" w:cs="Arial"/>
                                    <w:i/>
                                    <w:iCs/>
                                    <w:sz w:val="28"/>
                                    <w:szCs w:val="28"/>
                                    <w:lang w:val="en-US"/>
                                  </w:rPr>
                                  <w:fldChar w:fldCharType="begin"/>
                                </w:r>
                                <w:r w:rsidRPr="00B80D90">
                                  <w:rPr>
                                    <w:rFonts w:ascii="Arial" w:hAnsi="Arial" w:cs="Arial"/>
                                    <w:i/>
                                    <w:iCs/>
                                    <w:sz w:val="28"/>
                                    <w:szCs w:val="28"/>
                                  </w:rPr>
                                  <w:instrText xml:space="preserve"> CITATION The19 \l 2057 </w:instrText>
                                </w:r>
                                <w:r w:rsidRPr="00B80D90">
                                  <w:rPr>
                                    <w:rFonts w:ascii="Arial" w:hAnsi="Arial" w:cs="Arial"/>
                                    <w:i/>
                                    <w:iCs/>
                                    <w:sz w:val="28"/>
                                    <w:szCs w:val="28"/>
                                    <w:lang w:val="en-US"/>
                                  </w:rPr>
                                  <w:fldChar w:fldCharType="separate"/>
                                </w:r>
                                <w:r>
                                  <w:rPr>
                                    <w:rFonts w:ascii="Arial" w:hAnsi="Arial" w:cs="Arial"/>
                                    <w:i/>
                                    <w:iCs/>
                                    <w:noProof/>
                                    <w:sz w:val="28"/>
                                    <w:szCs w:val="28"/>
                                  </w:rPr>
                                  <w:t xml:space="preserve"> </w:t>
                                </w:r>
                                <w:r w:rsidRPr="00E455AA">
                                  <w:rPr>
                                    <w:rFonts w:ascii="Arial" w:hAnsi="Arial" w:cs="Arial"/>
                                    <w:noProof/>
                                    <w:sz w:val="28"/>
                                    <w:szCs w:val="28"/>
                                  </w:rPr>
                                  <w:t>(Cismas, 2019)</w:t>
                                </w:r>
                                <w:r w:rsidRPr="00B80D90">
                                  <w:rPr>
                                    <w:rFonts w:ascii="Arial" w:hAnsi="Arial" w:cs="Arial"/>
                                    <w:i/>
                                    <w:iCs/>
                                    <w:sz w:val="28"/>
                                    <w:szCs w:val="28"/>
                                    <w:lang w:val="en-US"/>
                                  </w:rPr>
                                  <w:fldChar w:fldCharType="end"/>
                                </w:r>
                              </w:sdtContent>
                            </w:sdt>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margin-left:245.65pt;margin-top:120.1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">
                <v:textbox style="mso-fit-shape-to-text:t">
                  <w:txbxContent>
                    <w:p w:rsidR="001D3F6C" w:rsidRDefault="001D3F6C">
                      <w:pPr>
                        <w:rPr>
                          <w:rFonts w:ascii="Arial" w:hAnsi="Arial" w:cs="Arial"/>
                          <w:i/>
                          <w:iCs/>
                          <w:sz w:val="28"/>
                          <w:szCs w:val="28"/>
                          <w:lang w:val="en-US"/>
                        </w:rPr>
                      </w:pPr>
                      <w:r>
                        <w:rPr>
                          <w:rFonts w:ascii="Arial" w:hAnsi="Arial" w:cs="Arial"/>
                          <w:i/>
                          <w:iCs/>
                          <w:sz w:val="28"/>
                          <w:szCs w:val="28"/>
                          <w:lang w:val="en-US"/>
                        </w:rPr>
                        <w:t>Image 9</w:t>
                      </w:r>
                    </w:p>
                    <w:p w:rsidR="001D3F6C" w:rsidRPr="00B80D90" w:rsidRDefault="001D3F6C">
                      <w:pPr>
                        <w:rPr>
                          <w:rFonts w:ascii="Arial" w:hAnsi="Arial" w:cs="Arial"/>
                          <w:sz w:val="28"/>
                          <w:szCs w:val="28"/>
                        </w:rPr>
                      </w:pPr>
                      <w:r w:rsidRPr="00B80D90">
                        <w:rPr>
                          <w:rFonts w:ascii="Arial" w:hAnsi="Arial" w:cs="Arial"/>
                          <w:i/>
                          <w:iCs/>
                          <w:sz w:val="28"/>
                          <w:szCs w:val="28"/>
                          <w:lang w:val="en-US"/>
                        </w:rPr>
                        <w:t>The stern carving shown superimposed onto the stern of a 74-gun ship.</w:t>
                      </w:r>
                      <w:sdt>
                        <w:sdtPr>
                          <w:rPr>
                            <w:rFonts w:ascii="Arial" w:hAnsi="Arial" w:cs="Arial"/>
                            <w:i/>
                            <w:iCs/>
                            <w:sz w:val="28"/>
                            <w:szCs w:val="28"/>
                            <w:lang w:val="en-US"/>
                          </w:rPr>
                          <w:id w:val="1808433881"/>
                          <w:citation/>
                        </w:sdtPr>
                        <w:sdtEndPr/>
                        <w:sdtContent>
                          <w:r w:rsidRPr="00B80D90">
                            <w:rPr>
                              <w:rFonts w:ascii="Arial" w:hAnsi="Arial" w:cs="Arial"/>
                              <w:i/>
                              <w:iCs/>
                              <w:sz w:val="28"/>
                              <w:szCs w:val="28"/>
                              <w:lang w:val="en-US"/>
                            </w:rPr>
                            <w:fldChar w:fldCharType="begin"/>
                          </w:r>
                          <w:r w:rsidRPr="00B80D90">
                            <w:rPr>
                              <w:rFonts w:ascii="Arial" w:hAnsi="Arial" w:cs="Arial"/>
                              <w:i/>
                              <w:iCs/>
                              <w:sz w:val="28"/>
                              <w:szCs w:val="28"/>
                            </w:rPr>
                            <w:instrText xml:space="preserve"> CITATION The19 \l 2057 </w:instrText>
                          </w:r>
                          <w:r w:rsidRPr="00B80D90">
                            <w:rPr>
                              <w:rFonts w:ascii="Arial" w:hAnsi="Arial" w:cs="Arial"/>
                              <w:i/>
                              <w:iCs/>
                              <w:sz w:val="28"/>
                              <w:szCs w:val="28"/>
                              <w:lang w:val="en-US"/>
                            </w:rPr>
                            <w:fldChar w:fldCharType="separate"/>
                          </w:r>
                          <w:r>
                            <w:rPr>
                              <w:rFonts w:ascii="Arial" w:hAnsi="Arial" w:cs="Arial"/>
                              <w:i/>
                              <w:iCs/>
                              <w:noProof/>
                              <w:sz w:val="28"/>
                              <w:szCs w:val="28"/>
                            </w:rPr>
                            <w:t xml:space="preserve"> </w:t>
                          </w:r>
                          <w:r w:rsidRPr="00E455AA">
                            <w:rPr>
                              <w:rFonts w:ascii="Arial" w:hAnsi="Arial" w:cs="Arial"/>
                              <w:noProof/>
                              <w:sz w:val="28"/>
                              <w:szCs w:val="28"/>
                            </w:rPr>
                            <w:t>(Cismas, 2019)</w:t>
                          </w:r>
                          <w:r w:rsidRPr="00B80D90">
                            <w:rPr>
                              <w:rFonts w:ascii="Arial" w:hAnsi="Arial" w:cs="Arial"/>
                              <w:i/>
                              <w:iCs/>
                              <w:sz w:val="28"/>
                              <w:szCs w:val="28"/>
                              <w:lang w:val="en-US"/>
                            </w:rPr>
                            <w:fldChar w:fldCharType="end"/>
                          </w:r>
                        </w:sdtContent>
                      </w:sdt>
                    </w:p>
                  </w:txbxContent>
                </v:textbox>
                <w10:wrap type="square"/>
              </v:shape>
            </w:pict>
          </mc:Fallback>
        </mc:AlternateContent>
      </w:r>
      <w:r>
        <w:rPr>
          <w:rFonts w:ascii="Arial" w:hAnsi="Arial" w:cs="Arial"/>
          <w:noProof/>
          <w:color w:val="000000"/>
          <w:sz w:val="28"/>
          <w:szCs w:val="28"/>
          <w:lang w:eastAsia="en-GB"/>
        </w:rPr>
        <w:drawing>
          <wp:inline distT="0" distB="0" distL="0" distR="0" wp14:anchorId="275055DD">
            <wp:extent cx="2468880" cy="3401695"/>
            <wp:effectExtent l="0" t="0" r="7620" b="825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68880" cy="3401695"/>
                    </a:xfrm>
                    <a:prstGeom prst="rect">
                      <a:avLst/>
                    </a:prstGeom>
                    <a:noFill/>
                  </pic:spPr>
                </pic:pic>
              </a:graphicData>
            </a:graphic>
          </wp:inline>
        </w:drawing>
      </w:r>
    </w:p>
    <w:p w:rsidR="003648B9" w:rsidRDefault="003648B9" w:rsidP="008D46F6">
      <w:pPr>
        <w:spacing w:line="276" w:lineRule="auto"/>
        <w:rPr>
          <w:rFonts w:ascii="Arial" w:hAnsi="Arial" w:cs="Arial"/>
          <w:color w:val="000000"/>
          <w:sz w:val="28"/>
          <w:szCs w:val="28"/>
        </w:rPr>
      </w:pPr>
      <w:r>
        <w:rPr>
          <w:rFonts w:ascii="Arial" w:hAnsi="Arial" w:cs="Arial"/>
          <w:color w:val="000000"/>
          <w:sz w:val="28"/>
          <w:szCs w:val="28"/>
        </w:rPr>
        <w:t xml:space="preserve">The conserved carving has been returned to Abbey Gardens, </w:t>
      </w:r>
      <w:proofErr w:type="spellStart"/>
      <w:r>
        <w:rPr>
          <w:rFonts w:ascii="Arial" w:hAnsi="Arial" w:cs="Arial"/>
          <w:color w:val="000000"/>
          <w:sz w:val="28"/>
          <w:szCs w:val="28"/>
        </w:rPr>
        <w:t>Trescoe</w:t>
      </w:r>
      <w:proofErr w:type="spellEnd"/>
      <w:r>
        <w:rPr>
          <w:rFonts w:ascii="Arial" w:hAnsi="Arial" w:cs="Arial"/>
          <w:color w:val="000000"/>
          <w:sz w:val="28"/>
          <w:szCs w:val="28"/>
        </w:rPr>
        <w:t xml:space="preserve"> on the Isles </w:t>
      </w:r>
      <w:r w:rsidR="00625E20">
        <w:rPr>
          <w:rFonts w:ascii="Arial" w:hAnsi="Arial" w:cs="Arial"/>
          <w:color w:val="000000"/>
          <w:sz w:val="28"/>
          <w:szCs w:val="28"/>
        </w:rPr>
        <w:t>of Scilly where it is displayed</w:t>
      </w:r>
      <w:sdt>
        <w:sdtPr>
          <w:rPr>
            <w:rFonts w:ascii="Arial" w:hAnsi="Arial" w:cs="Arial"/>
            <w:color w:val="000000"/>
            <w:sz w:val="28"/>
            <w:szCs w:val="28"/>
          </w:rPr>
          <w:id w:val="-1375922947"/>
          <w:citation/>
        </w:sdtPr>
        <w:sdtEndPr/>
        <w:sdtContent>
          <w:r>
            <w:rPr>
              <w:rFonts w:ascii="Arial" w:hAnsi="Arial" w:cs="Arial"/>
              <w:color w:val="000000"/>
              <w:sz w:val="28"/>
              <w:szCs w:val="28"/>
            </w:rPr>
            <w:fldChar w:fldCharType="begin"/>
          </w:r>
          <w:r>
            <w:rPr>
              <w:rFonts w:ascii="Arial" w:hAnsi="Arial" w:cs="Arial"/>
              <w:color w:val="000000"/>
              <w:sz w:val="28"/>
              <w:szCs w:val="28"/>
            </w:rPr>
            <w:instrText xml:space="preserve"> CITATION The19 \l 2057 </w:instrText>
          </w:r>
          <w:r>
            <w:rPr>
              <w:rFonts w:ascii="Arial" w:hAnsi="Arial" w:cs="Arial"/>
              <w:color w:val="000000"/>
              <w:sz w:val="28"/>
              <w:szCs w:val="28"/>
            </w:rPr>
            <w:fldChar w:fldCharType="separate"/>
          </w:r>
          <w:r w:rsidR="00E455AA">
            <w:rPr>
              <w:rFonts w:ascii="Arial" w:hAnsi="Arial" w:cs="Arial"/>
              <w:noProof/>
              <w:color w:val="000000"/>
              <w:sz w:val="28"/>
              <w:szCs w:val="28"/>
            </w:rPr>
            <w:t xml:space="preserve"> </w:t>
          </w:r>
          <w:r w:rsidR="00E455AA" w:rsidRPr="00E455AA">
            <w:rPr>
              <w:rFonts w:ascii="Arial" w:hAnsi="Arial" w:cs="Arial"/>
              <w:noProof/>
              <w:color w:val="000000"/>
              <w:sz w:val="28"/>
              <w:szCs w:val="28"/>
            </w:rPr>
            <w:t>(Cismas, 2019)</w:t>
          </w:r>
          <w:r>
            <w:rPr>
              <w:rFonts w:ascii="Arial" w:hAnsi="Arial" w:cs="Arial"/>
              <w:color w:val="000000"/>
              <w:sz w:val="28"/>
              <w:szCs w:val="28"/>
            </w:rPr>
            <w:fldChar w:fldCharType="end"/>
          </w:r>
        </w:sdtContent>
      </w:sdt>
      <w:r>
        <w:rPr>
          <w:rFonts w:ascii="Arial" w:hAnsi="Arial" w:cs="Arial"/>
          <w:color w:val="000000"/>
          <w:sz w:val="28"/>
          <w:szCs w:val="28"/>
        </w:rPr>
        <w:t>.</w:t>
      </w:r>
    </w:p>
    <w:p w:rsidR="00B80D90" w:rsidRPr="003648B9" w:rsidRDefault="007F3536" w:rsidP="008D46F6">
      <w:pPr>
        <w:spacing w:line="276" w:lineRule="auto"/>
        <w:rPr>
          <w:rFonts w:ascii="Arial" w:hAnsi="Arial" w:cs="Arial"/>
          <w:color w:val="000000"/>
          <w:sz w:val="28"/>
          <w:szCs w:val="28"/>
          <w:lang w:val="en-US"/>
        </w:rPr>
      </w:pPr>
      <w:r>
        <w:rPr>
          <w:rFonts w:ascii="Arial" w:hAnsi="Arial" w:cs="Arial"/>
          <w:color w:val="000000"/>
          <w:sz w:val="28"/>
          <w:szCs w:val="28"/>
        </w:rPr>
        <w:t>After discove</w:t>
      </w:r>
      <w:r w:rsidR="00722D55">
        <w:rPr>
          <w:rFonts w:ascii="Arial" w:hAnsi="Arial" w:cs="Arial"/>
          <w:color w:val="000000"/>
          <w:sz w:val="28"/>
          <w:szCs w:val="28"/>
        </w:rPr>
        <w:t xml:space="preserve">ring this they started dredging in a small trench </w:t>
      </w:r>
      <w:r>
        <w:rPr>
          <w:rFonts w:ascii="Arial" w:hAnsi="Arial" w:cs="Arial"/>
          <w:color w:val="000000"/>
          <w:sz w:val="28"/>
          <w:szCs w:val="28"/>
        </w:rPr>
        <w:t>around the site</w:t>
      </w:r>
      <w:r w:rsidR="00FA5223">
        <w:rPr>
          <w:rFonts w:ascii="Arial" w:hAnsi="Arial" w:cs="Arial"/>
          <w:color w:val="000000"/>
          <w:sz w:val="28"/>
          <w:szCs w:val="28"/>
        </w:rPr>
        <w:t>, using</w:t>
      </w:r>
      <w:r w:rsidR="00296A64">
        <w:rPr>
          <w:rFonts w:ascii="Arial" w:hAnsi="Arial" w:cs="Arial"/>
          <w:color w:val="000000"/>
          <w:sz w:val="28"/>
          <w:szCs w:val="28"/>
        </w:rPr>
        <w:t xml:space="preserve"> a water driven reaction dredge. T</w:t>
      </w:r>
      <w:r w:rsidR="00FA5223">
        <w:rPr>
          <w:rFonts w:ascii="Arial" w:hAnsi="Arial" w:cs="Arial"/>
          <w:color w:val="000000"/>
          <w:sz w:val="28"/>
          <w:szCs w:val="28"/>
        </w:rPr>
        <w:t>his exposed the hull of the ship.</w:t>
      </w:r>
      <w:r w:rsidR="003648B9">
        <w:rPr>
          <w:rFonts w:ascii="Arial" w:hAnsi="Arial" w:cs="Arial"/>
          <w:color w:val="000000"/>
          <w:sz w:val="28"/>
          <w:szCs w:val="28"/>
        </w:rPr>
        <w:t xml:space="preserve"> Many discoveries were made including </w:t>
      </w:r>
      <w:r w:rsidR="0005397F">
        <w:rPr>
          <w:rFonts w:ascii="Arial" w:hAnsi="Arial" w:cs="Arial"/>
          <w:color w:val="000000"/>
          <w:sz w:val="28"/>
          <w:szCs w:val="28"/>
        </w:rPr>
        <w:t xml:space="preserve">cannon balls, personal effects, </w:t>
      </w:r>
      <w:r w:rsidR="003648B9">
        <w:rPr>
          <w:rFonts w:ascii="Arial" w:hAnsi="Arial" w:cs="Arial"/>
          <w:color w:val="000000"/>
          <w:sz w:val="28"/>
          <w:szCs w:val="28"/>
        </w:rPr>
        <w:t>such as leather shoes and fragments of clothing and smaller items such as lead shot, glassware and rope. These were packed in labelled bags and reburied to study the effects of reburial at a later time</w:t>
      </w:r>
      <w:sdt>
        <w:sdtPr>
          <w:rPr>
            <w:rFonts w:ascii="Arial" w:hAnsi="Arial" w:cs="Arial"/>
            <w:color w:val="000000"/>
            <w:sz w:val="28"/>
            <w:szCs w:val="28"/>
          </w:rPr>
          <w:id w:val="1290710282"/>
          <w:citation/>
        </w:sdtPr>
        <w:sdtEndPr/>
        <w:sdtContent>
          <w:r w:rsidR="003648B9">
            <w:rPr>
              <w:rFonts w:ascii="Arial" w:hAnsi="Arial" w:cs="Arial"/>
              <w:color w:val="000000"/>
              <w:sz w:val="28"/>
              <w:szCs w:val="28"/>
            </w:rPr>
            <w:fldChar w:fldCharType="begin"/>
          </w:r>
          <w:r w:rsidR="003648B9">
            <w:rPr>
              <w:rFonts w:ascii="Arial" w:hAnsi="Arial" w:cs="Arial"/>
              <w:color w:val="000000"/>
              <w:sz w:val="28"/>
              <w:szCs w:val="28"/>
            </w:rPr>
            <w:instrText xml:space="preserve"> CITATION The19 \l 2057 </w:instrText>
          </w:r>
          <w:r w:rsidR="003648B9">
            <w:rPr>
              <w:rFonts w:ascii="Arial" w:hAnsi="Arial" w:cs="Arial"/>
              <w:color w:val="000000"/>
              <w:sz w:val="28"/>
              <w:szCs w:val="28"/>
            </w:rPr>
            <w:fldChar w:fldCharType="separate"/>
          </w:r>
          <w:r w:rsidR="00E455AA">
            <w:rPr>
              <w:rFonts w:ascii="Arial" w:hAnsi="Arial" w:cs="Arial"/>
              <w:noProof/>
              <w:color w:val="000000"/>
              <w:sz w:val="28"/>
              <w:szCs w:val="28"/>
            </w:rPr>
            <w:t xml:space="preserve"> </w:t>
          </w:r>
          <w:r w:rsidR="00E455AA" w:rsidRPr="00E455AA">
            <w:rPr>
              <w:rFonts w:ascii="Arial" w:hAnsi="Arial" w:cs="Arial"/>
              <w:noProof/>
              <w:color w:val="000000"/>
              <w:sz w:val="28"/>
              <w:szCs w:val="28"/>
            </w:rPr>
            <w:t>(Cismas, 2019)</w:t>
          </w:r>
          <w:r w:rsidR="003648B9">
            <w:rPr>
              <w:rFonts w:ascii="Arial" w:hAnsi="Arial" w:cs="Arial"/>
              <w:color w:val="000000"/>
              <w:sz w:val="28"/>
              <w:szCs w:val="28"/>
            </w:rPr>
            <w:fldChar w:fldCharType="end"/>
          </w:r>
        </w:sdtContent>
      </w:sdt>
      <w:r w:rsidR="003648B9">
        <w:rPr>
          <w:rFonts w:ascii="Arial" w:hAnsi="Arial" w:cs="Arial"/>
          <w:color w:val="000000"/>
          <w:sz w:val="28"/>
          <w:szCs w:val="28"/>
        </w:rPr>
        <w:t>.</w:t>
      </w:r>
      <w:r w:rsidR="003648B9" w:rsidRPr="003648B9">
        <w:rPr>
          <w:rFonts w:ascii="Arial" w:hAnsi="Arial" w:cs="Arial"/>
          <w:color w:val="000000"/>
          <w:sz w:val="28"/>
          <w:szCs w:val="28"/>
          <w:lang w:val="en-US"/>
        </w:rPr>
        <w:t xml:space="preserve"> </w:t>
      </w:r>
      <w:r w:rsidR="003648B9">
        <w:rPr>
          <w:rFonts w:ascii="Arial" w:hAnsi="Arial" w:cs="Arial"/>
          <w:color w:val="000000"/>
          <w:sz w:val="28"/>
          <w:szCs w:val="28"/>
          <w:lang w:val="en-US"/>
        </w:rPr>
        <w:t xml:space="preserve">After all the excavation and reporting the site was made safe for public use. </w:t>
      </w:r>
    </w:p>
    <w:p w:rsidR="00330F9D" w:rsidRPr="00156CDB" w:rsidRDefault="00B80D90" w:rsidP="008D46F6">
      <w:pPr>
        <w:spacing w:line="276" w:lineRule="auto"/>
        <w:rPr>
          <w:rFonts w:ascii="Arial" w:hAnsi="Arial" w:cs="Arial"/>
          <w:color w:val="000000"/>
          <w:sz w:val="28"/>
          <w:szCs w:val="28"/>
        </w:rPr>
      </w:pPr>
      <w:r>
        <w:rPr>
          <w:rFonts w:ascii="Arial" w:hAnsi="Arial" w:cs="Arial"/>
          <w:color w:val="000000"/>
          <w:sz w:val="28"/>
          <w:szCs w:val="28"/>
        </w:rPr>
        <w:t>CISMAS was involved in this project from 2001 and documents were published as recently as 2017, as the site has been developed by Historic England as a tourist destination, including a guided dive trail</w:t>
      </w:r>
      <w:sdt>
        <w:sdtPr>
          <w:rPr>
            <w:rFonts w:ascii="Arial" w:hAnsi="Arial" w:cs="Arial"/>
            <w:color w:val="000000"/>
            <w:sz w:val="28"/>
            <w:szCs w:val="28"/>
          </w:rPr>
          <w:id w:val="1404189428"/>
          <w:citation/>
        </w:sdtPr>
        <w:sdtEndPr/>
        <w:sdtContent>
          <w:r>
            <w:rPr>
              <w:rFonts w:ascii="Arial" w:hAnsi="Arial" w:cs="Arial"/>
              <w:color w:val="000000"/>
              <w:sz w:val="28"/>
              <w:szCs w:val="28"/>
            </w:rPr>
            <w:fldChar w:fldCharType="begin"/>
          </w:r>
          <w:r>
            <w:rPr>
              <w:rFonts w:ascii="Arial" w:hAnsi="Arial" w:cs="Arial"/>
              <w:color w:val="000000"/>
              <w:sz w:val="28"/>
              <w:szCs w:val="28"/>
            </w:rPr>
            <w:instrText xml:space="preserve"> CITATION The19 \l 2057 </w:instrText>
          </w:r>
          <w:r>
            <w:rPr>
              <w:rFonts w:ascii="Arial" w:hAnsi="Arial" w:cs="Arial"/>
              <w:color w:val="000000"/>
              <w:sz w:val="28"/>
              <w:szCs w:val="28"/>
            </w:rPr>
            <w:fldChar w:fldCharType="separate"/>
          </w:r>
          <w:r w:rsidR="00E455AA">
            <w:rPr>
              <w:rFonts w:ascii="Arial" w:hAnsi="Arial" w:cs="Arial"/>
              <w:noProof/>
              <w:color w:val="000000"/>
              <w:sz w:val="28"/>
              <w:szCs w:val="28"/>
            </w:rPr>
            <w:t xml:space="preserve"> </w:t>
          </w:r>
          <w:r w:rsidR="00E455AA" w:rsidRPr="00E455AA">
            <w:rPr>
              <w:rFonts w:ascii="Arial" w:hAnsi="Arial" w:cs="Arial"/>
              <w:noProof/>
              <w:color w:val="000000"/>
              <w:sz w:val="28"/>
              <w:szCs w:val="28"/>
            </w:rPr>
            <w:t>(Cismas, 2019)</w:t>
          </w:r>
          <w:r>
            <w:rPr>
              <w:rFonts w:ascii="Arial" w:hAnsi="Arial" w:cs="Arial"/>
              <w:color w:val="000000"/>
              <w:sz w:val="28"/>
              <w:szCs w:val="28"/>
            </w:rPr>
            <w:fldChar w:fldCharType="end"/>
          </w:r>
        </w:sdtContent>
      </w:sdt>
      <w:r>
        <w:rPr>
          <w:rFonts w:ascii="Arial" w:hAnsi="Arial" w:cs="Arial"/>
          <w:color w:val="000000"/>
          <w:sz w:val="28"/>
          <w:szCs w:val="28"/>
        </w:rPr>
        <w:t xml:space="preserve">. </w:t>
      </w:r>
    </w:p>
    <w:p w:rsidR="000B5BAA" w:rsidRPr="007D70B6" w:rsidRDefault="007D70B6" w:rsidP="008D46F6">
      <w:pPr>
        <w:spacing w:line="276" w:lineRule="auto"/>
        <w:rPr>
          <w:rFonts w:ascii="Arial" w:hAnsi="Arial" w:cs="Arial"/>
          <w:sz w:val="28"/>
          <w:szCs w:val="28"/>
          <w:u w:val="single"/>
          <w:lang w:val="en"/>
        </w:rPr>
      </w:pPr>
      <w:r w:rsidRPr="007D70B6">
        <w:rPr>
          <w:rFonts w:ascii="Arial" w:hAnsi="Arial" w:cs="Arial"/>
          <w:sz w:val="28"/>
          <w:szCs w:val="28"/>
          <w:u w:val="single"/>
          <w:lang w:val="en"/>
        </w:rPr>
        <w:t>D</w:t>
      </w:r>
      <w:r w:rsidR="000B5BAA" w:rsidRPr="007D70B6">
        <w:rPr>
          <w:rFonts w:ascii="Arial" w:hAnsi="Arial" w:cs="Arial"/>
          <w:sz w:val="28"/>
          <w:szCs w:val="28"/>
          <w:u w:val="single"/>
          <w:lang w:val="en"/>
        </w:rPr>
        <w:t xml:space="preserve">ocumentation and analysis, </w:t>
      </w:r>
    </w:p>
    <w:p w:rsidR="00D3100F" w:rsidRDefault="00330F9D" w:rsidP="008D46F6">
      <w:pPr>
        <w:spacing w:line="276" w:lineRule="auto"/>
        <w:rPr>
          <w:rFonts w:ascii="Arial" w:hAnsi="Arial" w:cs="Arial"/>
          <w:sz w:val="28"/>
          <w:szCs w:val="28"/>
          <w:lang w:val="en"/>
        </w:rPr>
      </w:pPr>
      <w:r w:rsidRPr="00330F9D">
        <w:rPr>
          <w:rFonts w:ascii="Arial" w:hAnsi="Arial" w:cs="Arial"/>
          <w:sz w:val="28"/>
          <w:szCs w:val="28"/>
          <w:lang w:val="en"/>
        </w:rPr>
        <w:t xml:space="preserve">All the parties involved </w:t>
      </w:r>
      <w:r>
        <w:rPr>
          <w:rFonts w:ascii="Arial" w:hAnsi="Arial" w:cs="Arial"/>
          <w:sz w:val="28"/>
          <w:szCs w:val="28"/>
          <w:lang w:val="en"/>
        </w:rPr>
        <w:t>in the discovery have publish</w:t>
      </w:r>
      <w:r w:rsidR="0064343C">
        <w:rPr>
          <w:rFonts w:ascii="Arial" w:hAnsi="Arial" w:cs="Arial"/>
          <w:sz w:val="28"/>
          <w:szCs w:val="28"/>
          <w:lang w:val="en"/>
        </w:rPr>
        <w:t>ed their findings from the ship</w:t>
      </w:r>
      <w:r>
        <w:rPr>
          <w:rFonts w:ascii="Arial" w:hAnsi="Arial" w:cs="Arial"/>
          <w:sz w:val="28"/>
          <w:szCs w:val="28"/>
          <w:lang w:val="en"/>
        </w:rPr>
        <w:t xml:space="preserve">wreck, apart from Morris who was the initial investigator. </w:t>
      </w:r>
      <w:r w:rsidR="001A37B2">
        <w:rPr>
          <w:rFonts w:ascii="Arial" w:hAnsi="Arial" w:cs="Arial"/>
          <w:sz w:val="28"/>
          <w:szCs w:val="28"/>
          <w:lang w:val="en"/>
        </w:rPr>
        <w:t>Numerous documents are available on the CISMAS and Historic Eng</w:t>
      </w:r>
      <w:r w:rsidR="007F3092">
        <w:rPr>
          <w:rFonts w:ascii="Arial" w:hAnsi="Arial" w:cs="Arial"/>
          <w:sz w:val="28"/>
          <w:szCs w:val="28"/>
          <w:lang w:val="en"/>
        </w:rPr>
        <w:t>land website, individual reports on the surveys, dives and the making of the dive trail.</w:t>
      </w:r>
    </w:p>
    <w:p w:rsidR="0005397F" w:rsidRPr="00605E5B" w:rsidRDefault="00175805" w:rsidP="00605E5B">
      <w:pPr>
        <w:spacing w:line="276" w:lineRule="auto"/>
        <w:rPr>
          <w:rFonts w:ascii="Arial" w:hAnsi="Arial" w:cs="Arial"/>
          <w:sz w:val="28"/>
          <w:szCs w:val="28"/>
          <w:u w:val="single"/>
          <w:lang w:val="en"/>
        </w:rPr>
      </w:pPr>
      <w:r w:rsidRPr="00175805">
        <w:rPr>
          <w:rFonts w:ascii="Arial" w:hAnsi="Arial" w:cs="Arial"/>
          <w:sz w:val="28"/>
          <w:szCs w:val="28"/>
          <w:u w:val="single"/>
          <w:lang w:val="en"/>
        </w:rPr>
        <w:lastRenderedPageBreak/>
        <w:t>Conservation</w:t>
      </w:r>
    </w:p>
    <w:p w:rsidR="0005397F" w:rsidRPr="0005397F" w:rsidRDefault="0005397F" w:rsidP="008D46F6">
      <w:pPr>
        <w:spacing w:line="276" w:lineRule="auto"/>
        <w:rPr>
          <w:rFonts w:ascii="Arial" w:hAnsi="Arial" w:cs="Arial"/>
          <w:sz w:val="28"/>
          <w:szCs w:val="28"/>
          <w:lang w:val="en"/>
        </w:rPr>
      </w:pPr>
      <w:r w:rsidRPr="0005397F">
        <w:rPr>
          <w:rFonts w:ascii="Arial" w:hAnsi="Arial" w:cs="Arial"/>
          <w:sz w:val="28"/>
          <w:szCs w:val="28"/>
          <w:lang w:val="en"/>
        </w:rPr>
        <w:t xml:space="preserve">There are several reasons why the HMS Colossus </w:t>
      </w:r>
      <w:r>
        <w:rPr>
          <w:rFonts w:ascii="Arial" w:hAnsi="Arial" w:cs="Arial"/>
          <w:sz w:val="28"/>
          <w:szCs w:val="28"/>
          <w:lang w:val="en"/>
        </w:rPr>
        <w:t>was designated as protected under the 1973 act. Notably the Colossus is the only example of a Third rate 74 gun ship</w:t>
      </w:r>
      <w:r w:rsidR="006624A9">
        <w:rPr>
          <w:rFonts w:ascii="Arial" w:hAnsi="Arial" w:cs="Arial"/>
          <w:sz w:val="28"/>
          <w:szCs w:val="28"/>
          <w:lang w:val="en"/>
        </w:rPr>
        <w:t xml:space="preserve"> and is an example of </w:t>
      </w:r>
      <w:r w:rsidR="009203B9">
        <w:rPr>
          <w:rFonts w:ascii="Arial" w:hAnsi="Arial" w:cs="Arial"/>
          <w:sz w:val="28"/>
          <w:szCs w:val="28"/>
          <w:lang w:val="en"/>
        </w:rPr>
        <w:t>18</w:t>
      </w:r>
      <w:r w:rsidR="006624A9" w:rsidRPr="006624A9">
        <w:rPr>
          <w:rFonts w:ascii="Arial" w:hAnsi="Arial" w:cs="Arial"/>
          <w:sz w:val="28"/>
          <w:szCs w:val="28"/>
          <w:vertAlign w:val="superscript"/>
          <w:lang w:val="en"/>
        </w:rPr>
        <w:t>th</w:t>
      </w:r>
      <w:r w:rsidR="006624A9">
        <w:rPr>
          <w:rFonts w:ascii="Arial" w:hAnsi="Arial" w:cs="Arial"/>
          <w:sz w:val="28"/>
          <w:szCs w:val="28"/>
          <w:lang w:val="en"/>
        </w:rPr>
        <w:t xml:space="preserve"> century </w:t>
      </w:r>
      <w:r w:rsidR="009203B9">
        <w:rPr>
          <w:rFonts w:ascii="Arial" w:hAnsi="Arial" w:cs="Arial"/>
          <w:sz w:val="28"/>
          <w:szCs w:val="28"/>
          <w:lang w:val="en"/>
        </w:rPr>
        <w:t>construction techniques. Importantly, as it is at such a shallow depth</w:t>
      </w:r>
      <w:r w:rsidR="006624A9">
        <w:rPr>
          <w:rFonts w:ascii="Arial" w:hAnsi="Arial" w:cs="Arial"/>
          <w:sz w:val="28"/>
          <w:szCs w:val="28"/>
          <w:lang w:val="en"/>
        </w:rPr>
        <w:t>,</w:t>
      </w:r>
      <w:r w:rsidR="009203B9">
        <w:rPr>
          <w:rFonts w:ascii="Arial" w:hAnsi="Arial" w:cs="Arial"/>
          <w:sz w:val="28"/>
          <w:szCs w:val="28"/>
          <w:lang w:val="en"/>
        </w:rPr>
        <w:t xml:space="preserve"> it is still vulnerable to souvenir hunters</w:t>
      </w:r>
      <w:sdt>
        <w:sdtPr>
          <w:rPr>
            <w:rFonts w:ascii="Arial" w:hAnsi="Arial" w:cs="Arial"/>
            <w:sz w:val="28"/>
            <w:szCs w:val="28"/>
            <w:lang w:val="en"/>
          </w:rPr>
          <w:id w:val="382682420"/>
          <w:citation/>
        </w:sdtPr>
        <w:sdtEndPr/>
        <w:sdtContent>
          <w:r w:rsidR="009203B9">
            <w:rPr>
              <w:rFonts w:ascii="Arial" w:hAnsi="Arial" w:cs="Arial"/>
              <w:sz w:val="28"/>
              <w:szCs w:val="28"/>
              <w:lang w:val="en"/>
            </w:rPr>
            <w:fldChar w:fldCharType="begin"/>
          </w:r>
          <w:r w:rsidR="009203B9">
            <w:rPr>
              <w:rFonts w:ascii="Arial" w:hAnsi="Arial" w:cs="Arial"/>
              <w:sz w:val="28"/>
              <w:szCs w:val="28"/>
            </w:rPr>
            <w:instrText xml:space="preserve"> CITATION His19 \l 2057 </w:instrText>
          </w:r>
          <w:r w:rsidR="009203B9">
            <w:rPr>
              <w:rFonts w:ascii="Arial" w:hAnsi="Arial" w:cs="Arial"/>
              <w:sz w:val="28"/>
              <w:szCs w:val="28"/>
              <w:lang w:val="en"/>
            </w:rPr>
            <w:fldChar w:fldCharType="separate"/>
          </w:r>
          <w:r w:rsidR="009203B9">
            <w:rPr>
              <w:rFonts w:ascii="Arial" w:hAnsi="Arial" w:cs="Arial"/>
              <w:noProof/>
              <w:sz w:val="28"/>
              <w:szCs w:val="28"/>
            </w:rPr>
            <w:t xml:space="preserve"> </w:t>
          </w:r>
          <w:r w:rsidR="009203B9" w:rsidRPr="009203B9">
            <w:rPr>
              <w:rFonts w:ascii="Arial" w:hAnsi="Arial" w:cs="Arial"/>
              <w:noProof/>
              <w:sz w:val="28"/>
              <w:szCs w:val="28"/>
            </w:rPr>
            <w:t>(Historic England, 2019)</w:t>
          </w:r>
          <w:r w:rsidR="009203B9">
            <w:rPr>
              <w:rFonts w:ascii="Arial" w:hAnsi="Arial" w:cs="Arial"/>
              <w:sz w:val="28"/>
              <w:szCs w:val="28"/>
              <w:lang w:val="en"/>
            </w:rPr>
            <w:fldChar w:fldCharType="end"/>
          </w:r>
        </w:sdtContent>
      </w:sdt>
      <w:r w:rsidR="009203B9">
        <w:rPr>
          <w:rFonts w:ascii="Arial" w:hAnsi="Arial" w:cs="Arial"/>
          <w:sz w:val="28"/>
          <w:szCs w:val="28"/>
          <w:lang w:val="en"/>
        </w:rPr>
        <w:t>.</w:t>
      </w:r>
    </w:p>
    <w:p w:rsidR="00BB4F4D" w:rsidRDefault="00311B74" w:rsidP="008D46F6">
      <w:pPr>
        <w:spacing w:line="276" w:lineRule="auto"/>
        <w:rPr>
          <w:rFonts w:ascii="Arial" w:hAnsi="Arial" w:cs="Arial"/>
          <w:sz w:val="28"/>
          <w:szCs w:val="28"/>
          <w:lang w:val="en"/>
        </w:rPr>
      </w:pPr>
      <w:r w:rsidRPr="00E21A0C">
        <w:rPr>
          <w:rFonts w:ascii="Arial" w:hAnsi="Arial" w:cs="Arial"/>
          <w:sz w:val="28"/>
          <w:szCs w:val="28"/>
          <w:lang w:val="en"/>
        </w:rPr>
        <w:t xml:space="preserve">Due to </w:t>
      </w:r>
      <w:r w:rsidR="00E21A0C" w:rsidRPr="00E21A0C">
        <w:rPr>
          <w:rFonts w:ascii="Arial" w:hAnsi="Arial" w:cs="Arial"/>
          <w:sz w:val="28"/>
          <w:szCs w:val="28"/>
          <w:lang w:val="en"/>
        </w:rPr>
        <w:t xml:space="preserve">the way </w:t>
      </w:r>
      <w:r w:rsidRPr="00E21A0C">
        <w:rPr>
          <w:rFonts w:ascii="Arial" w:hAnsi="Arial" w:cs="Arial"/>
          <w:sz w:val="28"/>
          <w:szCs w:val="28"/>
          <w:lang w:val="en"/>
        </w:rPr>
        <w:t xml:space="preserve">the </w:t>
      </w:r>
      <w:r w:rsidR="00E455AA" w:rsidRPr="00E21A0C">
        <w:rPr>
          <w:rFonts w:ascii="Arial" w:hAnsi="Arial" w:cs="Arial"/>
          <w:sz w:val="28"/>
          <w:szCs w:val="28"/>
          <w:lang w:val="en"/>
        </w:rPr>
        <w:t>Colossus</w:t>
      </w:r>
      <w:r w:rsidRPr="00E21A0C">
        <w:rPr>
          <w:rFonts w:ascii="Arial" w:hAnsi="Arial" w:cs="Arial"/>
          <w:sz w:val="28"/>
          <w:szCs w:val="28"/>
          <w:lang w:val="en"/>
        </w:rPr>
        <w:t xml:space="preserve"> was shipwrecked and </w:t>
      </w:r>
      <w:r w:rsidR="00E21A0C" w:rsidRPr="00E21A0C">
        <w:rPr>
          <w:rFonts w:ascii="Arial" w:hAnsi="Arial" w:cs="Arial"/>
          <w:sz w:val="28"/>
          <w:szCs w:val="28"/>
          <w:lang w:val="en"/>
        </w:rPr>
        <w:t xml:space="preserve">because </w:t>
      </w:r>
      <w:r w:rsidRPr="00E21A0C">
        <w:rPr>
          <w:rFonts w:ascii="Arial" w:hAnsi="Arial" w:cs="Arial"/>
          <w:sz w:val="28"/>
          <w:szCs w:val="28"/>
          <w:lang w:val="en"/>
        </w:rPr>
        <w:t xml:space="preserve">it was discovered in two parts, </w:t>
      </w:r>
      <w:r w:rsidR="000C6815" w:rsidRPr="00E21A0C">
        <w:rPr>
          <w:rFonts w:ascii="Arial" w:hAnsi="Arial" w:cs="Arial"/>
          <w:sz w:val="28"/>
          <w:szCs w:val="28"/>
          <w:lang w:val="en"/>
        </w:rPr>
        <w:t>Historical England</w:t>
      </w:r>
      <w:r w:rsidRPr="00E21A0C">
        <w:rPr>
          <w:rFonts w:ascii="Arial" w:hAnsi="Arial" w:cs="Arial"/>
          <w:sz w:val="28"/>
          <w:szCs w:val="28"/>
          <w:lang w:val="en"/>
        </w:rPr>
        <w:t xml:space="preserve"> decided</w:t>
      </w:r>
      <w:r w:rsidR="000C6815" w:rsidRPr="00E21A0C">
        <w:rPr>
          <w:rFonts w:ascii="Arial" w:hAnsi="Arial" w:cs="Arial"/>
          <w:sz w:val="28"/>
          <w:szCs w:val="28"/>
          <w:lang w:val="en"/>
        </w:rPr>
        <w:t xml:space="preserve"> to conserve this as a designated heritage </w:t>
      </w:r>
      <w:r w:rsidR="00F66516">
        <w:rPr>
          <w:rFonts w:ascii="Arial" w:hAnsi="Arial" w:cs="Arial"/>
          <w:sz w:val="28"/>
          <w:szCs w:val="28"/>
          <w:lang w:val="en"/>
        </w:rPr>
        <w:t>site and preserve this wreck in-</w:t>
      </w:r>
      <w:r w:rsidR="000C6815" w:rsidRPr="00E21A0C">
        <w:rPr>
          <w:rFonts w:ascii="Arial" w:hAnsi="Arial" w:cs="Arial"/>
          <w:sz w:val="28"/>
          <w:szCs w:val="28"/>
          <w:lang w:val="en"/>
        </w:rPr>
        <w:t>situ</w:t>
      </w:r>
      <w:r w:rsidR="00803A9F">
        <w:rPr>
          <w:rFonts w:ascii="Arial" w:hAnsi="Arial" w:cs="Arial"/>
          <w:sz w:val="28"/>
          <w:szCs w:val="28"/>
          <w:lang w:val="en"/>
        </w:rPr>
        <w:t>, rather than try to salvage and reconstruct</w:t>
      </w:r>
      <w:r w:rsidR="00044D83" w:rsidRPr="00E21A0C">
        <w:rPr>
          <w:rFonts w:ascii="Arial" w:hAnsi="Arial" w:cs="Arial"/>
          <w:sz w:val="28"/>
          <w:szCs w:val="28"/>
          <w:lang w:val="en"/>
        </w:rPr>
        <w:t>.</w:t>
      </w:r>
      <w:r w:rsidR="00044D83">
        <w:rPr>
          <w:rFonts w:ascii="Arial" w:hAnsi="Arial" w:cs="Arial"/>
          <w:sz w:val="28"/>
          <w:szCs w:val="28"/>
          <w:lang w:val="en"/>
        </w:rPr>
        <w:t xml:space="preserve"> </w:t>
      </w:r>
      <w:r w:rsidR="00803A9F">
        <w:rPr>
          <w:rFonts w:ascii="Arial" w:hAnsi="Arial" w:cs="Arial"/>
          <w:sz w:val="28"/>
          <w:szCs w:val="28"/>
          <w:lang w:val="en"/>
        </w:rPr>
        <w:t>Therefore efforts were focused on stabilisation trials and the reburial of original artefacts to discover the effects of this</w:t>
      </w:r>
      <w:sdt>
        <w:sdtPr>
          <w:rPr>
            <w:rFonts w:ascii="Arial" w:hAnsi="Arial" w:cs="Arial"/>
            <w:sz w:val="28"/>
            <w:szCs w:val="28"/>
            <w:lang w:val="en"/>
          </w:rPr>
          <w:id w:val="1820467153"/>
          <w:citation/>
        </w:sdtPr>
        <w:sdtEndPr/>
        <w:sdtContent>
          <w:r w:rsidR="00803A9F">
            <w:rPr>
              <w:rFonts w:ascii="Arial" w:hAnsi="Arial" w:cs="Arial"/>
              <w:sz w:val="28"/>
              <w:szCs w:val="28"/>
              <w:lang w:val="en"/>
            </w:rPr>
            <w:fldChar w:fldCharType="begin"/>
          </w:r>
          <w:r w:rsidR="00803A9F">
            <w:rPr>
              <w:rFonts w:ascii="Arial" w:hAnsi="Arial" w:cs="Arial"/>
              <w:sz w:val="28"/>
              <w:szCs w:val="28"/>
            </w:rPr>
            <w:instrText xml:space="preserve"> CITATION His19 \l 2057 </w:instrText>
          </w:r>
          <w:r w:rsidR="00803A9F">
            <w:rPr>
              <w:rFonts w:ascii="Arial" w:hAnsi="Arial" w:cs="Arial"/>
              <w:sz w:val="28"/>
              <w:szCs w:val="28"/>
              <w:lang w:val="en"/>
            </w:rPr>
            <w:fldChar w:fldCharType="separate"/>
          </w:r>
          <w:r w:rsidR="00803A9F">
            <w:rPr>
              <w:rFonts w:ascii="Arial" w:hAnsi="Arial" w:cs="Arial"/>
              <w:noProof/>
              <w:sz w:val="28"/>
              <w:szCs w:val="28"/>
            </w:rPr>
            <w:t xml:space="preserve"> </w:t>
          </w:r>
          <w:r w:rsidR="00803A9F" w:rsidRPr="00803A9F">
            <w:rPr>
              <w:rFonts w:ascii="Arial" w:hAnsi="Arial" w:cs="Arial"/>
              <w:noProof/>
              <w:sz w:val="28"/>
              <w:szCs w:val="28"/>
            </w:rPr>
            <w:t>(Historic England, 2019)</w:t>
          </w:r>
          <w:r w:rsidR="00803A9F">
            <w:rPr>
              <w:rFonts w:ascii="Arial" w:hAnsi="Arial" w:cs="Arial"/>
              <w:sz w:val="28"/>
              <w:szCs w:val="28"/>
              <w:lang w:val="en"/>
            </w:rPr>
            <w:fldChar w:fldCharType="end"/>
          </w:r>
        </w:sdtContent>
      </w:sdt>
      <w:r w:rsidR="00803A9F">
        <w:rPr>
          <w:rFonts w:ascii="Arial" w:hAnsi="Arial" w:cs="Arial"/>
          <w:sz w:val="28"/>
          <w:szCs w:val="28"/>
          <w:lang w:val="en"/>
        </w:rPr>
        <w:t>.</w:t>
      </w:r>
      <w:r w:rsidR="00F82B08">
        <w:rPr>
          <w:rFonts w:ascii="Arial" w:hAnsi="Arial" w:cs="Arial"/>
          <w:sz w:val="28"/>
          <w:szCs w:val="28"/>
          <w:lang w:val="en"/>
        </w:rPr>
        <w:t xml:space="preserve"> This ship has been used for trials and experim</w:t>
      </w:r>
      <w:r w:rsidR="00F66516">
        <w:rPr>
          <w:rFonts w:ascii="Arial" w:hAnsi="Arial" w:cs="Arial"/>
          <w:sz w:val="28"/>
          <w:szCs w:val="28"/>
          <w:lang w:val="en"/>
        </w:rPr>
        <w:t>entation as it has been left in-</w:t>
      </w:r>
      <w:r w:rsidR="00F82B08">
        <w:rPr>
          <w:rFonts w:ascii="Arial" w:hAnsi="Arial" w:cs="Arial"/>
          <w:sz w:val="28"/>
          <w:szCs w:val="28"/>
          <w:lang w:val="en"/>
        </w:rPr>
        <w:t>situ.</w:t>
      </w:r>
    </w:p>
    <w:p w:rsidR="00AD31B7" w:rsidRDefault="00AD31B7" w:rsidP="008D46F6">
      <w:pPr>
        <w:spacing w:line="276" w:lineRule="auto"/>
        <w:rPr>
          <w:rFonts w:ascii="Arial" w:hAnsi="Arial" w:cs="Arial"/>
          <w:color w:val="000000"/>
          <w:sz w:val="28"/>
          <w:szCs w:val="28"/>
        </w:rPr>
      </w:pPr>
      <w:r>
        <w:rPr>
          <w:rFonts w:ascii="Arial" w:hAnsi="Arial" w:cs="Arial"/>
          <w:color w:val="000000"/>
          <w:sz w:val="28"/>
          <w:szCs w:val="28"/>
        </w:rPr>
        <w:t>Whilst they were exploring the site from 1975 to 1980, these shards and potteries went to the British Museum</w:t>
      </w:r>
      <w:sdt>
        <w:sdtPr>
          <w:rPr>
            <w:rFonts w:ascii="Arial" w:hAnsi="Arial" w:cs="Arial"/>
            <w:color w:val="000000"/>
            <w:sz w:val="28"/>
            <w:szCs w:val="28"/>
          </w:rPr>
          <w:id w:val="1267580215"/>
          <w:citation/>
        </w:sdtPr>
        <w:sdtEndPr/>
        <w:sdtContent>
          <w:r w:rsidR="00701F3A">
            <w:rPr>
              <w:rFonts w:ascii="Arial" w:hAnsi="Arial" w:cs="Arial"/>
              <w:color w:val="000000"/>
              <w:sz w:val="28"/>
              <w:szCs w:val="28"/>
            </w:rPr>
            <w:fldChar w:fldCharType="begin"/>
          </w:r>
          <w:r w:rsidR="00701F3A">
            <w:rPr>
              <w:rFonts w:ascii="Arial" w:hAnsi="Arial" w:cs="Arial"/>
              <w:color w:val="000000"/>
              <w:sz w:val="28"/>
              <w:szCs w:val="28"/>
            </w:rPr>
            <w:instrText xml:space="preserve"> CITATION Wes17 \l 2057 </w:instrText>
          </w:r>
          <w:r w:rsidR="00701F3A">
            <w:rPr>
              <w:rFonts w:ascii="Arial" w:hAnsi="Arial" w:cs="Arial"/>
              <w:color w:val="000000"/>
              <w:sz w:val="28"/>
              <w:szCs w:val="28"/>
            </w:rPr>
            <w:fldChar w:fldCharType="separate"/>
          </w:r>
          <w:r w:rsidR="00E455AA">
            <w:rPr>
              <w:rFonts w:ascii="Arial" w:hAnsi="Arial" w:cs="Arial"/>
              <w:noProof/>
              <w:color w:val="000000"/>
              <w:sz w:val="28"/>
              <w:szCs w:val="28"/>
            </w:rPr>
            <w:t xml:space="preserve"> </w:t>
          </w:r>
          <w:r w:rsidR="00E455AA" w:rsidRPr="00E455AA">
            <w:rPr>
              <w:rFonts w:ascii="Arial" w:hAnsi="Arial" w:cs="Arial"/>
              <w:noProof/>
              <w:color w:val="000000"/>
              <w:sz w:val="28"/>
              <w:szCs w:val="28"/>
            </w:rPr>
            <w:t>(Wessex Archaeology, 2017)</w:t>
          </w:r>
          <w:r w:rsidR="00701F3A">
            <w:rPr>
              <w:rFonts w:ascii="Arial" w:hAnsi="Arial" w:cs="Arial"/>
              <w:color w:val="000000"/>
              <w:sz w:val="28"/>
              <w:szCs w:val="28"/>
            </w:rPr>
            <w:fldChar w:fldCharType="end"/>
          </w:r>
        </w:sdtContent>
      </w:sdt>
      <w:r w:rsidR="00A72DD6">
        <w:rPr>
          <w:rFonts w:ascii="Arial" w:hAnsi="Arial" w:cs="Arial"/>
          <w:color w:val="000000"/>
          <w:sz w:val="28"/>
          <w:szCs w:val="28"/>
        </w:rPr>
        <w:t xml:space="preserve">. </w:t>
      </w:r>
      <w:r w:rsidR="00EB4417">
        <w:rPr>
          <w:rFonts w:ascii="Arial" w:hAnsi="Arial" w:cs="Arial"/>
          <w:color w:val="000000"/>
          <w:sz w:val="28"/>
          <w:szCs w:val="28"/>
        </w:rPr>
        <w:t xml:space="preserve">For a while after 1980 the wreck was not protected and open to salvagers. After Todd Stevens discovered </w:t>
      </w:r>
      <w:r w:rsidR="006302E3">
        <w:rPr>
          <w:rFonts w:ascii="Arial" w:hAnsi="Arial" w:cs="Arial"/>
          <w:color w:val="000000"/>
          <w:sz w:val="28"/>
          <w:szCs w:val="28"/>
        </w:rPr>
        <w:t xml:space="preserve">it </w:t>
      </w:r>
      <w:r w:rsidR="00EB4417">
        <w:rPr>
          <w:rFonts w:ascii="Arial" w:hAnsi="Arial" w:cs="Arial"/>
          <w:color w:val="000000"/>
          <w:sz w:val="28"/>
          <w:szCs w:val="28"/>
        </w:rPr>
        <w:t>in 1999 th</w:t>
      </w:r>
      <w:r w:rsidR="00C345A6">
        <w:rPr>
          <w:rFonts w:ascii="Arial" w:hAnsi="Arial" w:cs="Arial"/>
          <w:color w:val="000000"/>
          <w:sz w:val="28"/>
          <w:szCs w:val="28"/>
        </w:rPr>
        <w:t>is wreck was protected again in-</w:t>
      </w:r>
      <w:r w:rsidR="00EB4417">
        <w:rPr>
          <w:rFonts w:ascii="Arial" w:hAnsi="Arial" w:cs="Arial"/>
          <w:color w:val="000000"/>
          <w:sz w:val="28"/>
          <w:szCs w:val="28"/>
        </w:rPr>
        <w:t xml:space="preserve">situ </w:t>
      </w:r>
      <w:sdt>
        <w:sdtPr>
          <w:rPr>
            <w:rFonts w:ascii="Arial" w:hAnsi="Arial" w:cs="Arial"/>
            <w:color w:val="000000"/>
            <w:sz w:val="28"/>
            <w:szCs w:val="28"/>
          </w:rPr>
          <w:id w:val="648248045"/>
          <w:citation/>
        </w:sdtPr>
        <w:sdtEndPr/>
        <w:sdtContent>
          <w:r w:rsidR="00701F3A">
            <w:rPr>
              <w:rFonts w:ascii="Arial" w:hAnsi="Arial" w:cs="Arial"/>
              <w:color w:val="000000"/>
              <w:sz w:val="28"/>
              <w:szCs w:val="28"/>
            </w:rPr>
            <w:fldChar w:fldCharType="begin"/>
          </w:r>
          <w:r w:rsidR="00701F3A">
            <w:rPr>
              <w:rFonts w:ascii="Arial" w:hAnsi="Arial" w:cs="Arial"/>
              <w:color w:val="000000"/>
              <w:sz w:val="28"/>
              <w:szCs w:val="28"/>
            </w:rPr>
            <w:instrText xml:space="preserve"> CITATION Wes17 \l 2057 </w:instrText>
          </w:r>
          <w:r w:rsidR="00701F3A">
            <w:rPr>
              <w:rFonts w:ascii="Arial" w:hAnsi="Arial" w:cs="Arial"/>
              <w:color w:val="000000"/>
              <w:sz w:val="28"/>
              <w:szCs w:val="28"/>
            </w:rPr>
            <w:fldChar w:fldCharType="separate"/>
          </w:r>
          <w:r w:rsidR="00E455AA" w:rsidRPr="00E455AA">
            <w:rPr>
              <w:rFonts w:ascii="Arial" w:hAnsi="Arial" w:cs="Arial"/>
              <w:noProof/>
              <w:color w:val="000000"/>
              <w:sz w:val="28"/>
              <w:szCs w:val="28"/>
            </w:rPr>
            <w:t>(Wessex Archaeology, 2017)</w:t>
          </w:r>
          <w:r w:rsidR="00701F3A">
            <w:rPr>
              <w:rFonts w:ascii="Arial" w:hAnsi="Arial" w:cs="Arial"/>
              <w:color w:val="000000"/>
              <w:sz w:val="28"/>
              <w:szCs w:val="28"/>
            </w:rPr>
            <w:fldChar w:fldCharType="end"/>
          </w:r>
        </w:sdtContent>
      </w:sdt>
      <w:r w:rsidR="00701F3A">
        <w:rPr>
          <w:rFonts w:ascii="Arial" w:hAnsi="Arial" w:cs="Arial"/>
          <w:color w:val="000000"/>
          <w:sz w:val="28"/>
          <w:szCs w:val="28"/>
        </w:rPr>
        <w:t>.</w:t>
      </w:r>
    </w:p>
    <w:p w:rsidR="00DE4BB2" w:rsidRDefault="00210CDE" w:rsidP="008D46F6">
      <w:pPr>
        <w:spacing w:line="276" w:lineRule="auto"/>
        <w:rPr>
          <w:rFonts w:ascii="Arial" w:hAnsi="Arial" w:cs="Arial"/>
          <w:color w:val="000000"/>
          <w:sz w:val="28"/>
          <w:szCs w:val="28"/>
        </w:rPr>
      </w:pPr>
      <w:r>
        <w:rPr>
          <w:rFonts w:ascii="Arial" w:hAnsi="Arial" w:cs="Arial"/>
          <w:color w:val="000000"/>
          <w:sz w:val="28"/>
          <w:szCs w:val="28"/>
        </w:rPr>
        <w:t>The reason Historic England decided to keep the ship as a designated in</w:t>
      </w:r>
      <w:r w:rsidR="00C345A6">
        <w:rPr>
          <w:rFonts w:ascii="Arial" w:hAnsi="Arial" w:cs="Arial"/>
          <w:color w:val="000000"/>
          <w:sz w:val="28"/>
          <w:szCs w:val="28"/>
        </w:rPr>
        <w:t>-</w:t>
      </w:r>
      <w:r>
        <w:rPr>
          <w:rFonts w:ascii="Arial" w:hAnsi="Arial" w:cs="Arial"/>
          <w:color w:val="000000"/>
          <w:sz w:val="28"/>
          <w:szCs w:val="28"/>
        </w:rPr>
        <w:t>situ</w:t>
      </w:r>
      <w:r w:rsidR="00C345A6">
        <w:rPr>
          <w:rFonts w:ascii="Arial" w:hAnsi="Arial" w:cs="Arial"/>
          <w:color w:val="000000"/>
          <w:sz w:val="28"/>
          <w:szCs w:val="28"/>
        </w:rPr>
        <w:t xml:space="preserve"> wreck</w:t>
      </w:r>
      <w:r>
        <w:rPr>
          <w:rFonts w:ascii="Arial" w:hAnsi="Arial" w:cs="Arial"/>
          <w:color w:val="000000"/>
          <w:sz w:val="28"/>
          <w:szCs w:val="28"/>
        </w:rPr>
        <w:t xml:space="preserve"> comes in under a number of factors. Firstly, it was discovered in two different parts</w:t>
      </w:r>
      <w:r w:rsidR="00392DEC">
        <w:rPr>
          <w:rFonts w:ascii="Arial" w:hAnsi="Arial" w:cs="Arial"/>
          <w:color w:val="000000"/>
          <w:sz w:val="28"/>
          <w:szCs w:val="28"/>
        </w:rPr>
        <w:t xml:space="preserve"> and the</w:t>
      </w:r>
      <w:r w:rsidR="00CB37FD">
        <w:rPr>
          <w:rFonts w:ascii="Arial" w:hAnsi="Arial" w:cs="Arial"/>
          <w:color w:val="000000"/>
          <w:sz w:val="28"/>
          <w:szCs w:val="28"/>
        </w:rPr>
        <w:t>re are</w:t>
      </w:r>
      <w:r w:rsidR="00392DEC">
        <w:rPr>
          <w:rFonts w:ascii="Arial" w:hAnsi="Arial" w:cs="Arial"/>
          <w:color w:val="000000"/>
          <w:sz w:val="28"/>
          <w:szCs w:val="28"/>
        </w:rPr>
        <w:t xml:space="preserve"> environmental risks to the site. Secondly, requirements of conservation and</w:t>
      </w:r>
      <w:r w:rsidR="004A0E6D">
        <w:rPr>
          <w:rFonts w:ascii="Arial" w:hAnsi="Arial" w:cs="Arial"/>
          <w:color w:val="000000"/>
          <w:sz w:val="28"/>
          <w:szCs w:val="28"/>
        </w:rPr>
        <w:t xml:space="preserve"> the Marine Environmental assessments examined chemical, physical and biological factors to the marine wildlife</w:t>
      </w:r>
      <w:r w:rsidR="00417742">
        <w:rPr>
          <w:rFonts w:ascii="Arial" w:hAnsi="Arial" w:cs="Arial"/>
          <w:color w:val="000000"/>
          <w:sz w:val="28"/>
          <w:szCs w:val="28"/>
        </w:rPr>
        <w:t xml:space="preserve">. </w:t>
      </w:r>
      <w:r w:rsidR="008523C6">
        <w:rPr>
          <w:rFonts w:ascii="Arial" w:hAnsi="Arial" w:cs="Arial"/>
          <w:color w:val="000000"/>
          <w:sz w:val="28"/>
          <w:szCs w:val="28"/>
        </w:rPr>
        <w:t xml:space="preserve">This shipwreck was subject to a </w:t>
      </w:r>
      <w:r w:rsidR="001C5183">
        <w:rPr>
          <w:rFonts w:ascii="Arial" w:hAnsi="Arial" w:cs="Arial"/>
          <w:color w:val="000000"/>
          <w:sz w:val="28"/>
          <w:szCs w:val="28"/>
        </w:rPr>
        <w:t>stabilisation trial,</w:t>
      </w:r>
      <w:r w:rsidR="008523C6">
        <w:rPr>
          <w:rFonts w:ascii="Arial" w:hAnsi="Arial" w:cs="Arial"/>
          <w:color w:val="000000"/>
          <w:sz w:val="28"/>
          <w:szCs w:val="28"/>
        </w:rPr>
        <w:t xml:space="preserve"> undertaken between 2003 and 2005</w:t>
      </w:r>
      <w:r w:rsidR="001C5183">
        <w:rPr>
          <w:rFonts w:ascii="Arial" w:hAnsi="Arial" w:cs="Arial"/>
          <w:color w:val="000000"/>
          <w:sz w:val="28"/>
          <w:szCs w:val="28"/>
        </w:rPr>
        <w:t>, to discover</w:t>
      </w:r>
      <w:r w:rsidR="008523C6">
        <w:rPr>
          <w:rFonts w:ascii="Arial" w:hAnsi="Arial" w:cs="Arial"/>
          <w:color w:val="000000"/>
          <w:sz w:val="28"/>
          <w:szCs w:val="28"/>
        </w:rPr>
        <w:t xml:space="preserve"> efficient cost</w:t>
      </w:r>
      <w:r w:rsidR="00743EB3">
        <w:rPr>
          <w:rFonts w:ascii="Arial" w:hAnsi="Arial" w:cs="Arial"/>
          <w:color w:val="000000"/>
          <w:sz w:val="28"/>
          <w:szCs w:val="28"/>
        </w:rPr>
        <w:t xml:space="preserve"> effective methods </w:t>
      </w:r>
      <w:r w:rsidR="001C5183">
        <w:rPr>
          <w:rFonts w:ascii="Arial" w:hAnsi="Arial" w:cs="Arial"/>
          <w:color w:val="000000"/>
          <w:sz w:val="28"/>
          <w:szCs w:val="28"/>
        </w:rPr>
        <w:t xml:space="preserve">to slow down </w:t>
      </w:r>
      <w:r w:rsidR="00743EB3">
        <w:rPr>
          <w:rFonts w:ascii="Arial" w:hAnsi="Arial" w:cs="Arial"/>
          <w:color w:val="000000"/>
          <w:sz w:val="28"/>
          <w:szCs w:val="28"/>
        </w:rPr>
        <w:t>the erosion of the site.</w:t>
      </w:r>
      <w:sdt>
        <w:sdtPr>
          <w:rPr>
            <w:rFonts w:ascii="Arial" w:hAnsi="Arial" w:cs="Arial"/>
            <w:color w:val="000000"/>
            <w:sz w:val="28"/>
            <w:szCs w:val="28"/>
          </w:rPr>
          <w:id w:val="620034298"/>
          <w:citation/>
        </w:sdtPr>
        <w:sdtEndPr/>
        <w:sdtContent>
          <w:r w:rsidR="00743EB3">
            <w:rPr>
              <w:rFonts w:ascii="Arial" w:hAnsi="Arial" w:cs="Arial"/>
              <w:color w:val="000000"/>
              <w:sz w:val="28"/>
              <w:szCs w:val="28"/>
            </w:rPr>
            <w:fldChar w:fldCharType="begin"/>
          </w:r>
          <w:r w:rsidR="00551DF9">
            <w:rPr>
              <w:rFonts w:ascii="Arial" w:hAnsi="Arial" w:cs="Arial"/>
              <w:color w:val="000000"/>
              <w:sz w:val="28"/>
              <w:szCs w:val="28"/>
            </w:rPr>
            <w:instrText xml:space="preserve">CITATION Chr13 \p "343 - 344" \l 2057 </w:instrText>
          </w:r>
          <w:r w:rsidR="00743EB3">
            <w:rPr>
              <w:rFonts w:ascii="Arial" w:hAnsi="Arial" w:cs="Arial"/>
              <w:color w:val="000000"/>
              <w:sz w:val="28"/>
              <w:szCs w:val="28"/>
            </w:rPr>
            <w:fldChar w:fldCharType="separate"/>
          </w:r>
          <w:r w:rsidR="00E455AA">
            <w:rPr>
              <w:rFonts w:ascii="Arial" w:hAnsi="Arial" w:cs="Arial"/>
              <w:noProof/>
              <w:color w:val="000000"/>
              <w:sz w:val="28"/>
              <w:szCs w:val="28"/>
            </w:rPr>
            <w:t xml:space="preserve"> </w:t>
          </w:r>
          <w:r w:rsidR="00E455AA" w:rsidRPr="00E455AA">
            <w:rPr>
              <w:rFonts w:ascii="Arial" w:hAnsi="Arial" w:cs="Arial"/>
              <w:noProof/>
              <w:color w:val="000000"/>
              <w:sz w:val="28"/>
              <w:szCs w:val="28"/>
            </w:rPr>
            <w:t>(Peters, 2013, pp. 343 - 344)</w:t>
          </w:r>
          <w:r w:rsidR="00743EB3">
            <w:rPr>
              <w:rFonts w:ascii="Arial" w:hAnsi="Arial" w:cs="Arial"/>
              <w:color w:val="000000"/>
              <w:sz w:val="28"/>
              <w:szCs w:val="28"/>
            </w:rPr>
            <w:fldChar w:fldCharType="end"/>
          </w:r>
        </w:sdtContent>
      </w:sdt>
      <w:r w:rsidR="00DE4BB2">
        <w:rPr>
          <w:rFonts w:ascii="Arial" w:hAnsi="Arial" w:cs="Arial"/>
          <w:color w:val="000000"/>
          <w:sz w:val="28"/>
          <w:szCs w:val="28"/>
        </w:rPr>
        <w:t>.The problem with preserving wood in</w:t>
      </w:r>
      <w:r w:rsidR="00F66516">
        <w:rPr>
          <w:rFonts w:ascii="Arial" w:hAnsi="Arial" w:cs="Arial"/>
          <w:color w:val="000000"/>
          <w:sz w:val="28"/>
          <w:szCs w:val="28"/>
        </w:rPr>
        <w:t>-</w:t>
      </w:r>
      <w:r w:rsidR="00DE4BB2">
        <w:rPr>
          <w:rFonts w:ascii="Arial" w:hAnsi="Arial" w:cs="Arial"/>
          <w:color w:val="000000"/>
          <w:sz w:val="28"/>
          <w:szCs w:val="28"/>
        </w:rPr>
        <w:t xml:space="preserve">situ </w:t>
      </w:r>
      <w:r w:rsidR="001C5183">
        <w:rPr>
          <w:rFonts w:ascii="Arial" w:hAnsi="Arial" w:cs="Arial"/>
          <w:color w:val="000000"/>
          <w:sz w:val="28"/>
          <w:szCs w:val="28"/>
        </w:rPr>
        <w:t xml:space="preserve">is that </w:t>
      </w:r>
      <w:r w:rsidR="00156C54">
        <w:rPr>
          <w:rFonts w:ascii="Arial" w:hAnsi="Arial" w:cs="Arial"/>
          <w:color w:val="000000"/>
          <w:sz w:val="28"/>
          <w:szCs w:val="28"/>
        </w:rPr>
        <w:t xml:space="preserve">it can </w:t>
      </w:r>
      <w:r w:rsidR="00DE4BB2">
        <w:rPr>
          <w:rFonts w:ascii="Arial" w:hAnsi="Arial" w:cs="Arial"/>
          <w:color w:val="000000"/>
          <w:sz w:val="28"/>
          <w:szCs w:val="28"/>
        </w:rPr>
        <w:t>come under attack by crustaceans and molluscs</w:t>
      </w:r>
      <w:r w:rsidR="006E46F7">
        <w:rPr>
          <w:rFonts w:ascii="Arial" w:hAnsi="Arial" w:cs="Arial"/>
          <w:color w:val="000000"/>
          <w:sz w:val="28"/>
          <w:szCs w:val="28"/>
        </w:rPr>
        <w:t xml:space="preserve"> </w:t>
      </w:r>
      <w:sdt>
        <w:sdtPr>
          <w:rPr>
            <w:rFonts w:ascii="Arial" w:hAnsi="Arial" w:cs="Arial"/>
            <w:color w:val="000000"/>
            <w:sz w:val="28"/>
            <w:szCs w:val="28"/>
          </w:rPr>
          <w:id w:val="-1138716647"/>
          <w:citation/>
        </w:sdtPr>
        <w:sdtEndPr/>
        <w:sdtContent>
          <w:r w:rsidR="006E46F7">
            <w:rPr>
              <w:rFonts w:ascii="Arial" w:hAnsi="Arial" w:cs="Arial"/>
              <w:color w:val="000000"/>
              <w:sz w:val="28"/>
              <w:szCs w:val="28"/>
            </w:rPr>
            <w:fldChar w:fldCharType="begin"/>
          </w:r>
          <w:r w:rsidR="008711DF">
            <w:rPr>
              <w:rFonts w:ascii="Arial" w:hAnsi="Arial" w:cs="Arial"/>
              <w:color w:val="000000"/>
              <w:sz w:val="28"/>
              <w:szCs w:val="28"/>
            </w:rPr>
            <w:instrText xml:space="preserve">CITATION Ana17 \p 3 \l 2057 </w:instrText>
          </w:r>
          <w:r w:rsidR="006E46F7">
            <w:rPr>
              <w:rFonts w:ascii="Arial" w:hAnsi="Arial" w:cs="Arial"/>
              <w:color w:val="000000"/>
              <w:sz w:val="28"/>
              <w:szCs w:val="28"/>
            </w:rPr>
            <w:fldChar w:fldCharType="separate"/>
          </w:r>
          <w:r w:rsidR="00E455AA" w:rsidRPr="00E455AA">
            <w:rPr>
              <w:rFonts w:ascii="Arial" w:hAnsi="Arial" w:cs="Arial"/>
              <w:noProof/>
              <w:color w:val="000000"/>
              <w:sz w:val="28"/>
              <w:szCs w:val="28"/>
            </w:rPr>
            <w:t>(Pournou, 2017, p. 3)</w:t>
          </w:r>
          <w:r w:rsidR="006E46F7">
            <w:rPr>
              <w:rFonts w:ascii="Arial" w:hAnsi="Arial" w:cs="Arial"/>
              <w:color w:val="000000"/>
              <w:sz w:val="28"/>
              <w:szCs w:val="28"/>
            </w:rPr>
            <w:fldChar w:fldCharType="end"/>
          </w:r>
        </w:sdtContent>
      </w:sdt>
      <w:r w:rsidR="008711DF">
        <w:rPr>
          <w:rFonts w:ascii="Arial" w:hAnsi="Arial" w:cs="Arial"/>
          <w:color w:val="000000"/>
          <w:sz w:val="28"/>
          <w:szCs w:val="28"/>
        </w:rPr>
        <w:t xml:space="preserve">. </w:t>
      </w:r>
    </w:p>
    <w:p w:rsidR="001C5183" w:rsidRDefault="005D6042" w:rsidP="008D46F6">
      <w:pPr>
        <w:spacing w:line="276" w:lineRule="auto"/>
        <w:rPr>
          <w:rFonts w:ascii="Arial" w:hAnsi="Arial" w:cs="Arial"/>
          <w:color w:val="000000"/>
          <w:sz w:val="28"/>
          <w:szCs w:val="28"/>
        </w:rPr>
      </w:pPr>
      <w:r>
        <w:rPr>
          <w:rFonts w:ascii="Arial" w:hAnsi="Arial" w:cs="Arial"/>
          <w:color w:val="000000"/>
          <w:sz w:val="28"/>
          <w:szCs w:val="28"/>
        </w:rPr>
        <w:t>Pournou state</w:t>
      </w:r>
      <w:r w:rsidR="00F66516">
        <w:rPr>
          <w:rFonts w:ascii="Arial" w:hAnsi="Arial" w:cs="Arial"/>
          <w:color w:val="000000"/>
          <w:sz w:val="28"/>
          <w:szCs w:val="28"/>
        </w:rPr>
        <w:t>s most shipwrecks which stay in-</w:t>
      </w:r>
      <w:r>
        <w:rPr>
          <w:rFonts w:ascii="Arial" w:hAnsi="Arial" w:cs="Arial"/>
          <w:color w:val="000000"/>
          <w:sz w:val="28"/>
          <w:szCs w:val="28"/>
        </w:rPr>
        <w:t>situ for a</w:t>
      </w:r>
      <w:r w:rsidR="001C5183">
        <w:rPr>
          <w:rFonts w:ascii="Arial" w:hAnsi="Arial" w:cs="Arial"/>
          <w:color w:val="000000"/>
          <w:sz w:val="28"/>
          <w:szCs w:val="28"/>
        </w:rPr>
        <w:t xml:space="preserve"> while can actually gain 0.5 to</w:t>
      </w:r>
      <w:r>
        <w:rPr>
          <w:rFonts w:ascii="Arial" w:hAnsi="Arial" w:cs="Arial"/>
          <w:color w:val="000000"/>
          <w:sz w:val="28"/>
          <w:szCs w:val="28"/>
        </w:rPr>
        <w:t xml:space="preserve"> 8 cm</w:t>
      </w:r>
      <w:r w:rsidR="006233B2">
        <w:rPr>
          <w:rFonts w:ascii="Arial" w:hAnsi="Arial" w:cs="Arial"/>
          <w:color w:val="000000"/>
          <w:sz w:val="28"/>
          <w:szCs w:val="28"/>
        </w:rPr>
        <w:t xml:space="preserve"> </w:t>
      </w:r>
      <w:r>
        <w:rPr>
          <w:rFonts w:ascii="Arial" w:hAnsi="Arial" w:cs="Arial"/>
          <w:color w:val="000000"/>
          <w:sz w:val="28"/>
          <w:szCs w:val="28"/>
        </w:rPr>
        <w:t>of sediment</w:t>
      </w:r>
      <w:r w:rsidR="00F13FA2">
        <w:rPr>
          <w:rFonts w:ascii="Arial" w:hAnsi="Arial" w:cs="Arial"/>
          <w:color w:val="000000"/>
          <w:sz w:val="28"/>
          <w:szCs w:val="28"/>
        </w:rPr>
        <w:t xml:space="preserve"> </w:t>
      </w:r>
      <w:r w:rsidR="00AA4C93">
        <w:rPr>
          <w:rFonts w:ascii="Arial" w:hAnsi="Arial" w:cs="Arial"/>
          <w:color w:val="000000"/>
          <w:sz w:val="28"/>
          <w:szCs w:val="28"/>
        </w:rPr>
        <w:t xml:space="preserve">from the sea bed </w:t>
      </w:r>
      <w:r w:rsidR="00F13FA2">
        <w:rPr>
          <w:rFonts w:ascii="Arial" w:hAnsi="Arial" w:cs="Arial"/>
          <w:color w:val="000000"/>
          <w:sz w:val="28"/>
          <w:szCs w:val="28"/>
        </w:rPr>
        <w:t xml:space="preserve">which actually protects the wood from open water </w:t>
      </w:r>
      <w:sdt>
        <w:sdtPr>
          <w:rPr>
            <w:rFonts w:ascii="Arial" w:hAnsi="Arial" w:cs="Arial"/>
            <w:color w:val="000000"/>
            <w:sz w:val="28"/>
            <w:szCs w:val="28"/>
          </w:rPr>
          <w:id w:val="-227766946"/>
          <w:citation/>
        </w:sdtPr>
        <w:sdtEndPr/>
        <w:sdtContent>
          <w:r w:rsidR="00F13FA2">
            <w:rPr>
              <w:rFonts w:ascii="Arial" w:hAnsi="Arial" w:cs="Arial"/>
              <w:color w:val="000000"/>
              <w:sz w:val="28"/>
              <w:szCs w:val="28"/>
            </w:rPr>
            <w:fldChar w:fldCharType="begin"/>
          </w:r>
          <w:r w:rsidR="00F13FA2">
            <w:rPr>
              <w:rFonts w:ascii="Arial" w:hAnsi="Arial" w:cs="Arial"/>
              <w:color w:val="000000"/>
              <w:sz w:val="28"/>
              <w:szCs w:val="28"/>
            </w:rPr>
            <w:instrText xml:space="preserve">CITATION Ana17 \p 9 \l 2057 </w:instrText>
          </w:r>
          <w:r w:rsidR="00F13FA2">
            <w:rPr>
              <w:rFonts w:ascii="Arial" w:hAnsi="Arial" w:cs="Arial"/>
              <w:color w:val="000000"/>
              <w:sz w:val="28"/>
              <w:szCs w:val="28"/>
            </w:rPr>
            <w:fldChar w:fldCharType="separate"/>
          </w:r>
          <w:r w:rsidR="00E455AA" w:rsidRPr="00E455AA">
            <w:rPr>
              <w:rFonts w:ascii="Arial" w:hAnsi="Arial" w:cs="Arial"/>
              <w:noProof/>
              <w:color w:val="000000"/>
              <w:sz w:val="28"/>
              <w:szCs w:val="28"/>
            </w:rPr>
            <w:t>(Pournou, 2017, p. 9)</w:t>
          </w:r>
          <w:r w:rsidR="00F13FA2">
            <w:rPr>
              <w:rFonts w:ascii="Arial" w:hAnsi="Arial" w:cs="Arial"/>
              <w:color w:val="000000"/>
              <w:sz w:val="28"/>
              <w:szCs w:val="28"/>
            </w:rPr>
            <w:fldChar w:fldCharType="end"/>
          </w:r>
        </w:sdtContent>
      </w:sdt>
      <w:r w:rsidR="00AA4C93">
        <w:rPr>
          <w:rFonts w:ascii="Arial" w:hAnsi="Arial" w:cs="Arial"/>
          <w:color w:val="000000"/>
          <w:sz w:val="28"/>
          <w:szCs w:val="28"/>
        </w:rPr>
        <w:t xml:space="preserve">. </w:t>
      </w:r>
      <w:r w:rsidR="001C5183">
        <w:rPr>
          <w:rFonts w:ascii="Arial" w:hAnsi="Arial" w:cs="Arial"/>
          <w:color w:val="000000"/>
          <w:sz w:val="28"/>
          <w:szCs w:val="28"/>
        </w:rPr>
        <w:t xml:space="preserve">However, according to the 2015 report from Historic England in the case of the HMS Colossus, </w:t>
      </w:r>
      <w:r w:rsidR="005C07A8">
        <w:rPr>
          <w:rFonts w:ascii="Arial" w:hAnsi="Arial" w:cs="Arial"/>
          <w:color w:val="000000"/>
          <w:sz w:val="28"/>
          <w:szCs w:val="28"/>
        </w:rPr>
        <w:t>sediment levels were monitored between 2002- 2012 and were discovered to be falling</w:t>
      </w:r>
      <w:sdt>
        <w:sdtPr>
          <w:rPr>
            <w:rFonts w:ascii="Arial" w:hAnsi="Arial" w:cs="Arial"/>
            <w:color w:val="000000"/>
            <w:sz w:val="28"/>
            <w:szCs w:val="28"/>
          </w:rPr>
          <w:id w:val="-510063245"/>
          <w:citation/>
        </w:sdtPr>
        <w:sdtEndPr/>
        <w:sdtContent>
          <w:r w:rsidR="005C07A8">
            <w:rPr>
              <w:rFonts w:ascii="Arial" w:hAnsi="Arial" w:cs="Arial"/>
              <w:color w:val="000000"/>
              <w:sz w:val="28"/>
              <w:szCs w:val="28"/>
            </w:rPr>
            <w:fldChar w:fldCharType="begin"/>
          </w:r>
          <w:r w:rsidR="005C07A8">
            <w:rPr>
              <w:rFonts w:ascii="Arial" w:hAnsi="Arial" w:cs="Arial"/>
              <w:color w:val="000000"/>
              <w:sz w:val="28"/>
              <w:szCs w:val="28"/>
            </w:rPr>
            <w:instrText xml:space="preserve"> CITATION His19 \l 2057 </w:instrText>
          </w:r>
          <w:r w:rsidR="005C07A8">
            <w:rPr>
              <w:rFonts w:ascii="Arial" w:hAnsi="Arial" w:cs="Arial"/>
              <w:color w:val="000000"/>
              <w:sz w:val="28"/>
              <w:szCs w:val="28"/>
            </w:rPr>
            <w:fldChar w:fldCharType="separate"/>
          </w:r>
          <w:r w:rsidR="005C07A8">
            <w:rPr>
              <w:rFonts w:ascii="Arial" w:hAnsi="Arial" w:cs="Arial"/>
              <w:noProof/>
              <w:color w:val="000000"/>
              <w:sz w:val="28"/>
              <w:szCs w:val="28"/>
            </w:rPr>
            <w:t xml:space="preserve"> </w:t>
          </w:r>
          <w:r w:rsidR="005C07A8" w:rsidRPr="005C07A8">
            <w:rPr>
              <w:rFonts w:ascii="Arial" w:hAnsi="Arial" w:cs="Arial"/>
              <w:noProof/>
              <w:color w:val="000000"/>
              <w:sz w:val="28"/>
              <w:szCs w:val="28"/>
            </w:rPr>
            <w:t>(Historic England, 2019)</w:t>
          </w:r>
          <w:r w:rsidR="005C07A8">
            <w:rPr>
              <w:rFonts w:ascii="Arial" w:hAnsi="Arial" w:cs="Arial"/>
              <w:color w:val="000000"/>
              <w:sz w:val="28"/>
              <w:szCs w:val="28"/>
            </w:rPr>
            <w:fldChar w:fldCharType="end"/>
          </w:r>
        </w:sdtContent>
      </w:sdt>
      <w:r w:rsidR="005C07A8">
        <w:rPr>
          <w:rFonts w:ascii="Arial" w:hAnsi="Arial" w:cs="Arial"/>
          <w:color w:val="000000"/>
          <w:sz w:val="28"/>
          <w:szCs w:val="28"/>
        </w:rPr>
        <w:t xml:space="preserve">. </w:t>
      </w:r>
    </w:p>
    <w:p w:rsidR="008F6612" w:rsidRDefault="008F6612" w:rsidP="008D46F6">
      <w:pPr>
        <w:spacing w:line="276" w:lineRule="auto"/>
        <w:rPr>
          <w:rFonts w:ascii="Arial" w:hAnsi="Arial" w:cs="Arial"/>
          <w:sz w:val="28"/>
          <w:szCs w:val="28"/>
        </w:rPr>
      </w:pPr>
      <w:r w:rsidRPr="008F6612">
        <w:rPr>
          <w:rFonts w:ascii="Arial" w:hAnsi="Arial" w:cs="Arial"/>
          <w:sz w:val="28"/>
          <w:szCs w:val="28"/>
        </w:rPr>
        <w:lastRenderedPageBreak/>
        <w:t>The collection</w:t>
      </w:r>
      <w:r>
        <w:rPr>
          <w:rFonts w:ascii="Arial" w:hAnsi="Arial" w:cs="Arial"/>
          <w:sz w:val="28"/>
          <w:szCs w:val="28"/>
        </w:rPr>
        <w:t xml:space="preserve"> of artefacts including some of the cargo (Greek vases belonging to Lord Hamilton, personal effects of the crew etc</w:t>
      </w:r>
      <w:r w:rsidR="00156C54">
        <w:rPr>
          <w:rFonts w:ascii="Arial" w:hAnsi="Arial" w:cs="Arial"/>
          <w:sz w:val="28"/>
          <w:szCs w:val="28"/>
        </w:rPr>
        <w:t>.</w:t>
      </w:r>
      <w:r>
        <w:rPr>
          <w:rFonts w:ascii="Arial" w:hAnsi="Arial" w:cs="Arial"/>
          <w:sz w:val="28"/>
          <w:szCs w:val="28"/>
        </w:rPr>
        <w:t>),</w:t>
      </w:r>
      <w:r w:rsidRPr="008F6612">
        <w:rPr>
          <w:rFonts w:ascii="Arial" w:hAnsi="Arial" w:cs="Arial"/>
          <w:sz w:val="28"/>
          <w:szCs w:val="28"/>
        </w:rPr>
        <w:t> </w:t>
      </w:r>
      <w:r>
        <w:rPr>
          <w:rFonts w:ascii="Arial" w:hAnsi="Arial" w:cs="Arial"/>
          <w:sz w:val="28"/>
          <w:szCs w:val="28"/>
        </w:rPr>
        <w:t xml:space="preserve">which is </w:t>
      </w:r>
      <w:r w:rsidRPr="008F6612">
        <w:rPr>
          <w:rFonts w:ascii="Arial" w:hAnsi="Arial" w:cs="Arial"/>
          <w:sz w:val="28"/>
          <w:szCs w:val="28"/>
        </w:rPr>
        <w:t>now on display in the Isles of Scilly Museum, was raised by</w:t>
      </w:r>
      <w:r>
        <w:rPr>
          <w:rFonts w:ascii="Arial" w:hAnsi="Arial" w:cs="Arial"/>
          <w:sz w:val="28"/>
          <w:szCs w:val="28"/>
        </w:rPr>
        <w:t xml:space="preserve"> and belongs to Todd Stevens</w:t>
      </w:r>
      <w:sdt>
        <w:sdtPr>
          <w:rPr>
            <w:rFonts w:ascii="Arial" w:hAnsi="Arial" w:cs="Arial"/>
            <w:sz w:val="28"/>
            <w:szCs w:val="28"/>
          </w:rPr>
          <w:id w:val="-1239945693"/>
          <w:citation/>
        </w:sdtPr>
        <w:sdtEndPr/>
        <w:sdtContent>
          <w:r w:rsidR="00527DDD">
            <w:rPr>
              <w:rFonts w:ascii="Arial" w:hAnsi="Arial" w:cs="Arial"/>
              <w:sz w:val="28"/>
              <w:szCs w:val="28"/>
            </w:rPr>
            <w:fldChar w:fldCharType="begin"/>
          </w:r>
          <w:r w:rsidR="00527DDD">
            <w:rPr>
              <w:rFonts w:ascii="Arial" w:hAnsi="Arial" w:cs="Arial"/>
              <w:sz w:val="28"/>
              <w:szCs w:val="28"/>
            </w:rPr>
            <w:instrText xml:space="preserve"> CITATION Tod02 \l 2057 </w:instrText>
          </w:r>
          <w:r w:rsidR="00527DDD">
            <w:rPr>
              <w:rFonts w:ascii="Arial" w:hAnsi="Arial" w:cs="Arial"/>
              <w:sz w:val="28"/>
              <w:szCs w:val="28"/>
            </w:rPr>
            <w:fldChar w:fldCharType="separate"/>
          </w:r>
          <w:r w:rsidR="00527DDD">
            <w:rPr>
              <w:rFonts w:ascii="Arial" w:hAnsi="Arial" w:cs="Arial"/>
              <w:noProof/>
              <w:sz w:val="28"/>
              <w:szCs w:val="28"/>
            </w:rPr>
            <w:t xml:space="preserve"> </w:t>
          </w:r>
          <w:r w:rsidR="00527DDD" w:rsidRPr="00527DDD">
            <w:rPr>
              <w:rFonts w:ascii="Arial" w:hAnsi="Arial" w:cs="Arial"/>
              <w:noProof/>
              <w:sz w:val="28"/>
              <w:szCs w:val="28"/>
            </w:rPr>
            <w:t>(Stevens, 2002)</w:t>
          </w:r>
          <w:r w:rsidR="00527DDD">
            <w:rPr>
              <w:rFonts w:ascii="Arial" w:hAnsi="Arial" w:cs="Arial"/>
              <w:sz w:val="28"/>
              <w:szCs w:val="28"/>
            </w:rPr>
            <w:fldChar w:fldCharType="end"/>
          </w:r>
        </w:sdtContent>
      </w:sdt>
      <w:r w:rsidR="00527DDD">
        <w:rPr>
          <w:rFonts w:ascii="Arial" w:hAnsi="Arial" w:cs="Arial"/>
          <w:sz w:val="28"/>
          <w:szCs w:val="28"/>
        </w:rPr>
        <w:t>.</w:t>
      </w:r>
    </w:p>
    <w:p w:rsidR="00A72DD6" w:rsidRDefault="00591E32" w:rsidP="008D46F6">
      <w:pPr>
        <w:spacing w:line="276" w:lineRule="auto"/>
        <w:rPr>
          <w:rFonts w:ascii="Arial" w:hAnsi="Arial" w:cs="Arial"/>
          <w:sz w:val="28"/>
          <w:szCs w:val="28"/>
        </w:rPr>
      </w:pPr>
      <w:r>
        <w:rPr>
          <w:rFonts w:ascii="Arial" w:hAnsi="Arial" w:cs="Arial"/>
          <w:sz w:val="28"/>
          <w:szCs w:val="28"/>
        </w:rPr>
        <w:t xml:space="preserve">CISMAS are still </w:t>
      </w:r>
      <w:r w:rsidR="00156C54">
        <w:rPr>
          <w:rFonts w:ascii="Arial" w:hAnsi="Arial" w:cs="Arial"/>
          <w:sz w:val="28"/>
          <w:szCs w:val="28"/>
        </w:rPr>
        <w:t>undertaking</w:t>
      </w:r>
      <w:r>
        <w:rPr>
          <w:rFonts w:ascii="Arial" w:hAnsi="Arial" w:cs="Arial"/>
          <w:sz w:val="28"/>
          <w:szCs w:val="28"/>
        </w:rPr>
        <w:t xml:space="preserve"> conservation and have made plans for future research and assessment of the wreck site according to their 2015 report </w:t>
      </w:r>
      <w:sdt>
        <w:sdtPr>
          <w:rPr>
            <w:rFonts w:ascii="Arial" w:hAnsi="Arial" w:cs="Arial"/>
            <w:sz w:val="28"/>
            <w:szCs w:val="28"/>
          </w:rPr>
          <w:id w:val="1042862695"/>
          <w:citation/>
        </w:sdtPr>
        <w:sdtEndPr/>
        <w:sdtContent>
          <w:r>
            <w:rPr>
              <w:rFonts w:ascii="Arial" w:hAnsi="Arial" w:cs="Arial"/>
              <w:sz w:val="28"/>
              <w:szCs w:val="28"/>
            </w:rPr>
            <w:fldChar w:fldCharType="begin"/>
          </w:r>
          <w:r>
            <w:rPr>
              <w:rFonts w:ascii="Arial" w:hAnsi="Arial" w:cs="Arial"/>
              <w:sz w:val="28"/>
              <w:szCs w:val="28"/>
            </w:rPr>
            <w:instrText xml:space="preserve"> CITATION His19 \l 2057 </w:instrText>
          </w:r>
          <w:r>
            <w:rPr>
              <w:rFonts w:ascii="Arial" w:hAnsi="Arial" w:cs="Arial"/>
              <w:sz w:val="28"/>
              <w:szCs w:val="28"/>
            </w:rPr>
            <w:fldChar w:fldCharType="separate"/>
          </w:r>
          <w:r w:rsidRPr="00591E32">
            <w:rPr>
              <w:rFonts w:ascii="Arial" w:hAnsi="Arial" w:cs="Arial"/>
              <w:noProof/>
              <w:sz w:val="28"/>
              <w:szCs w:val="28"/>
            </w:rPr>
            <w:t>(Historic England, 2019)</w:t>
          </w:r>
          <w:r>
            <w:rPr>
              <w:rFonts w:ascii="Arial" w:hAnsi="Arial" w:cs="Arial"/>
              <w:sz w:val="28"/>
              <w:szCs w:val="28"/>
            </w:rPr>
            <w:fldChar w:fldCharType="end"/>
          </w:r>
        </w:sdtContent>
      </w:sdt>
      <w:r>
        <w:rPr>
          <w:rFonts w:ascii="Arial" w:hAnsi="Arial" w:cs="Arial"/>
          <w:sz w:val="28"/>
          <w:szCs w:val="28"/>
        </w:rPr>
        <w:t>.</w:t>
      </w:r>
    </w:p>
    <w:p w:rsidR="00CB37FD" w:rsidRDefault="0016718F" w:rsidP="000B5FB1">
      <w:pPr>
        <w:spacing w:line="276" w:lineRule="auto"/>
        <w:rPr>
          <w:rFonts w:ascii="Arial" w:hAnsi="Arial" w:cs="Arial"/>
          <w:sz w:val="28"/>
          <w:szCs w:val="28"/>
          <w:lang w:val="en"/>
        </w:rPr>
      </w:pPr>
      <w:r>
        <w:rPr>
          <w:rFonts w:ascii="Arial" w:hAnsi="Arial" w:cs="Arial"/>
          <w:sz w:val="28"/>
          <w:szCs w:val="28"/>
          <w:lang w:val="en"/>
        </w:rPr>
        <w:t>Historic</w:t>
      </w:r>
      <w:r w:rsidR="000B5FB1" w:rsidRPr="000B5FB1">
        <w:rPr>
          <w:rFonts w:ascii="Arial" w:hAnsi="Arial" w:cs="Arial"/>
          <w:sz w:val="28"/>
          <w:szCs w:val="28"/>
          <w:lang w:val="en"/>
        </w:rPr>
        <w:t xml:space="preserve"> England have developed new ideas and procedures to record artefacts based on their work on the HMS Colossus, instead of concentrating on the two main parts of the wreck they decided to dig trenches in between to look for artefacts buried under the sand</w:t>
      </w:r>
      <w:sdt>
        <w:sdtPr>
          <w:rPr>
            <w:rFonts w:ascii="Arial" w:hAnsi="Arial" w:cs="Arial"/>
            <w:sz w:val="28"/>
            <w:szCs w:val="28"/>
            <w:lang w:val="en"/>
          </w:rPr>
          <w:id w:val="1163287094"/>
          <w:citation/>
        </w:sdtPr>
        <w:sdtEndPr/>
        <w:sdtContent>
          <w:r w:rsidR="00CB37FD">
            <w:rPr>
              <w:rFonts w:ascii="Arial" w:hAnsi="Arial" w:cs="Arial"/>
              <w:sz w:val="28"/>
              <w:szCs w:val="28"/>
              <w:lang w:val="en"/>
            </w:rPr>
            <w:fldChar w:fldCharType="begin"/>
          </w:r>
          <w:r w:rsidR="00CB37FD">
            <w:rPr>
              <w:rFonts w:ascii="Arial" w:hAnsi="Arial" w:cs="Arial"/>
              <w:sz w:val="28"/>
              <w:szCs w:val="28"/>
            </w:rPr>
            <w:instrText xml:space="preserve"> CITATION His19 \l 2057 </w:instrText>
          </w:r>
          <w:r w:rsidR="00CB37FD">
            <w:rPr>
              <w:rFonts w:ascii="Arial" w:hAnsi="Arial" w:cs="Arial"/>
              <w:sz w:val="28"/>
              <w:szCs w:val="28"/>
              <w:lang w:val="en"/>
            </w:rPr>
            <w:fldChar w:fldCharType="separate"/>
          </w:r>
          <w:r w:rsidR="00CB37FD">
            <w:rPr>
              <w:rFonts w:ascii="Arial" w:hAnsi="Arial" w:cs="Arial"/>
              <w:noProof/>
              <w:sz w:val="28"/>
              <w:szCs w:val="28"/>
            </w:rPr>
            <w:t xml:space="preserve"> </w:t>
          </w:r>
          <w:r w:rsidR="00CB37FD" w:rsidRPr="00CB37FD">
            <w:rPr>
              <w:rFonts w:ascii="Arial" w:hAnsi="Arial" w:cs="Arial"/>
              <w:noProof/>
              <w:sz w:val="28"/>
              <w:szCs w:val="28"/>
            </w:rPr>
            <w:t>(Historic England, 2019)</w:t>
          </w:r>
          <w:r w:rsidR="00CB37FD">
            <w:rPr>
              <w:rFonts w:ascii="Arial" w:hAnsi="Arial" w:cs="Arial"/>
              <w:sz w:val="28"/>
              <w:szCs w:val="28"/>
              <w:lang w:val="en"/>
            </w:rPr>
            <w:fldChar w:fldCharType="end"/>
          </w:r>
        </w:sdtContent>
      </w:sdt>
      <w:r w:rsidR="000B5FB1" w:rsidRPr="000B5FB1">
        <w:rPr>
          <w:rFonts w:ascii="Arial" w:hAnsi="Arial" w:cs="Arial"/>
          <w:sz w:val="28"/>
          <w:szCs w:val="28"/>
          <w:lang w:val="en"/>
        </w:rPr>
        <w:t xml:space="preserve">. </w:t>
      </w:r>
    </w:p>
    <w:p w:rsidR="000B5FB1" w:rsidRPr="000B5FB1" w:rsidRDefault="000B5FB1" w:rsidP="000B5FB1">
      <w:pPr>
        <w:spacing w:line="276" w:lineRule="auto"/>
        <w:rPr>
          <w:rFonts w:ascii="Arial" w:hAnsi="Arial" w:cs="Arial"/>
          <w:sz w:val="28"/>
          <w:szCs w:val="28"/>
          <w:lang w:val="en"/>
        </w:rPr>
      </w:pPr>
      <w:r w:rsidRPr="000B5FB1">
        <w:rPr>
          <w:rFonts w:ascii="Arial" w:hAnsi="Arial" w:cs="Arial"/>
          <w:sz w:val="28"/>
          <w:szCs w:val="28"/>
          <w:lang w:val="en"/>
        </w:rPr>
        <w:t>The trenches and the surveys and the position of the finds enabled those who were involved to develop a new theory of the way the ship was wrecked and how it came to be in the location it was discovered in. This led to the proposals for the future protection of the ship and other investigations and research. To test the new hypothesis, several searches need to be carried out to the south of the current remains</w:t>
      </w:r>
      <w:r w:rsidR="00A65BD3">
        <w:rPr>
          <w:rFonts w:ascii="Arial" w:hAnsi="Arial" w:cs="Arial"/>
          <w:sz w:val="28"/>
          <w:szCs w:val="28"/>
          <w:lang w:val="en"/>
        </w:rPr>
        <w:t xml:space="preserve"> and sedim</w:t>
      </w:r>
      <w:r w:rsidR="00055BD5">
        <w:rPr>
          <w:rFonts w:ascii="Arial" w:hAnsi="Arial" w:cs="Arial"/>
          <w:sz w:val="28"/>
          <w:szCs w:val="28"/>
          <w:lang w:val="en"/>
        </w:rPr>
        <w:t>ent monitoring points will be installed</w:t>
      </w:r>
      <w:sdt>
        <w:sdtPr>
          <w:rPr>
            <w:rFonts w:ascii="Arial" w:hAnsi="Arial" w:cs="Arial"/>
            <w:sz w:val="28"/>
            <w:szCs w:val="28"/>
            <w:lang w:val="en"/>
          </w:rPr>
          <w:id w:val="502480976"/>
          <w:citation/>
        </w:sdtPr>
        <w:sdtEndPr/>
        <w:sdtContent>
          <w:r>
            <w:rPr>
              <w:rFonts w:ascii="Arial" w:hAnsi="Arial" w:cs="Arial"/>
              <w:sz w:val="28"/>
              <w:szCs w:val="28"/>
              <w:lang w:val="en"/>
            </w:rPr>
            <w:fldChar w:fldCharType="begin"/>
          </w:r>
          <w:r>
            <w:rPr>
              <w:rFonts w:ascii="Arial" w:hAnsi="Arial" w:cs="Arial"/>
              <w:sz w:val="28"/>
              <w:szCs w:val="28"/>
            </w:rPr>
            <w:instrText xml:space="preserve"> CITATION His19 \l 2057 </w:instrText>
          </w:r>
          <w:r>
            <w:rPr>
              <w:rFonts w:ascii="Arial" w:hAnsi="Arial" w:cs="Arial"/>
              <w:sz w:val="28"/>
              <w:szCs w:val="28"/>
              <w:lang w:val="en"/>
            </w:rPr>
            <w:fldChar w:fldCharType="separate"/>
          </w:r>
          <w:r>
            <w:rPr>
              <w:rFonts w:ascii="Arial" w:hAnsi="Arial" w:cs="Arial"/>
              <w:noProof/>
              <w:sz w:val="28"/>
              <w:szCs w:val="28"/>
            </w:rPr>
            <w:t xml:space="preserve"> </w:t>
          </w:r>
          <w:r w:rsidRPr="000B5FB1">
            <w:rPr>
              <w:rFonts w:ascii="Arial" w:hAnsi="Arial" w:cs="Arial"/>
              <w:noProof/>
              <w:sz w:val="28"/>
              <w:szCs w:val="28"/>
            </w:rPr>
            <w:t>(Historic England, 2019)</w:t>
          </w:r>
          <w:r>
            <w:rPr>
              <w:rFonts w:ascii="Arial" w:hAnsi="Arial" w:cs="Arial"/>
              <w:sz w:val="28"/>
              <w:szCs w:val="28"/>
              <w:lang w:val="en"/>
            </w:rPr>
            <w:fldChar w:fldCharType="end"/>
          </w:r>
        </w:sdtContent>
      </w:sdt>
      <w:r w:rsidRPr="000B5FB1">
        <w:rPr>
          <w:rFonts w:ascii="Arial" w:hAnsi="Arial" w:cs="Arial"/>
          <w:sz w:val="28"/>
          <w:szCs w:val="28"/>
          <w:lang w:val="en"/>
        </w:rPr>
        <w:t>.</w:t>
      </w:r>
      <w:r>
        <w:rPr>
          <w:rFonts w:ascii="Arial" w:hAnsi="Arial" w:cs="Arial"/>
          <w:sz w:val="28"/>
          <w:szCs w:val="28"/>
          <w:lang w:val="en"/>
        </w:rPr>
        <w:t xml:space="preserve"> The idea that the ship bounced along the sea bed before settling can explain the wide distribution of debris, possibly now being exposed due to the change in sediment levels.</w:t>
      </w:r>
      <w:r w:rsidR="00A65BD3">
        <w:rPr>
          <w:rFonts w:ascii="Arial" w:hAnsi="Arial" w:cs="Arial"/>
          <w:sz w:val="28"/>
          <w:szCs w:val="28"/>
          <w:lang w:val="en"/>
        </w:rPr>
        <w:t xml:space="preserve"> The two missing anchors and the rudder have not been discovered, therefore this is another feature in the protection of the wreck for future exploration</w:t>
      </w:r>
      <w:sdt>
        <w:sdtPr>
          <w:rPr>
            <w:rFonts w:ascii="Arial" w:hAnsi="Arial" w:cs="Arial"/>
            <w:sz w:val="28"/>
            <w:szCs w:val="28"/>
            <w:lang w:val="en"/>
          </w:rPr>
          <w:id w:val="-269927694"/>
          <w:citation/>
        </w:sdtPr>
        <w:sdtEndPr/>
        <w:sdtContent>
          <w:r w:rsidR="00A65BD3">
            <w:rPr>
              <w:rFonts w:ascii="Arial" w:hAnsi="Arial" w:cs="Arial"/>
              <w:sz w:val="28"/>
              <w:szCs w:val="28"/>
              <w:lang w:val="en"/>
            </w:rPr>
            <w:fldChar w:fldCharType="begin"/>
          </w:r>
          <w:r w:rsidR="00A65BD3">
            <w:rPr>
              <w:rFonts w:ascii="Arial" w:hAnsi="Arial" w:cs="Arial"/>
              <w:sz w:val="28"/>
              <w:szCs w:val="28"/>
            </w:rPr>
            <w:instrText xml:space="preserve"> CITATION His19 \l 2057 </w:instrText>
          </w:r>
          <w:r w:rsidR="00A65BD3">
            <w:rPr>
              <w:rFonts w:ascii="Arial" w:hAnsi="Arial" w:cs="Arial"/>
              <w:sz w:val="28"/>
              <w:szCs w:val="28"/>
              <w:lang w:val="en"/>
            </w:rPr>
            <w:fldChar w:fldCharType="separate"/>
          </w:r>
          <w:r w:rsidR="00A65BD3">
            <w:rPr>
              <w:rFonts w:ascii="Arial" w:hAnsi="Arial" w:cs="Arial"/>
              <w:noProof/>
              <w:sz w:val="28"/>
              <w:szCs w:val="28"/>
            </w:rPr>
            <w:t xml:space="preserve"> </w:t>
          </w:r>
          <w:r w:rsidR="00A65BD3" w:rsidRPr="00A65BD3">
            <w:rPr>
              <w:rFonts w:ascii="Arial" w:hAnsi="Arial" w:cs="Arial"/>
              <w:noProof/>
              <w:sz w:val="28"/>
              <w:szCs w:val="28"/>
            </w:rPr>
            <w:t>(Historic England, 2019)</w:t>
          </w:r>
          <w:r w:rsidR="00A65BD3">
            <w:rPr>
              <w:rFonts w:ascii="Arial" w:hAnsi="Arial" w:cs="Arial"/>
              <w:sz w:val="28"/>
              <w:szCs w:val="28"/>
              <w:lang w:val="en"/>
            </w:rPr>
            <w:fldChar w:fldCharType="end"/>
          </w:r>
        </w:sdtContent>
      </w:sdt>
      <w:r w:rsidR="00A65BD3">
        <w:rPr>
          <w:rFonts w:ascii="Arial" w:hAnsi="Arial" w:cs="Arial"/>
          <w:sz w:val="28"/>
          <w:szCs w:val="28"/>
          <w:lang w:val="en"/>
        </w:rPr>
        <w:t>.</w:t>
      </w:r>
    </w:p>
    <w:p w:rsidR="00591E32" w:rsidRPr="00591E32" w:rsidRDefault="00591E32" w:rsidP="008D46F6">
      <w:pPr>
        <w:spacing w:line="276" w:lineRule="auto"/>
        <w:rPr>
          <w:rFonts w:ascii="Arial" w:hAnsi="Arial" w:cs="Arial"/>
          <w:sz w:val="28"/>
          <w:szCs w:val="28"/>
          <w:u w:val="single"/>
          <w:lang w:val="en"/>
        </w:rPr>
      </w:pPr>
      <w:r w:rsidRPr="00A65BD3">
        <w:rPr>
          <w:rFonts w:ascii="Arial" w:hAnsi="Arial" w:cs="Arial"/>
          <w:sz w:val="28"/>
          <w:szCs w:val="28"/>
          <w:u w:val="single"/>
          <w:lang w:val="en"/>
        </w:rPr>
        <w:t>Publication &amp; dissemination</w:t>
      </w:r>
      <w:r w:rsidR="007F3092" w:rsidRPr="00591E32">
        <w:rPr>
          <w:rFonts w:ascii="Arial" w:hAnsi="Arial" w:cs="Arial"/>
          <w:sz w:val="28"/>
          <w:szCs w:val="28"/>
          <w:u w:val="single"/>
          <w:lang w:val="en"/>
        </w:rPr>
        <w:t xml:space="preserve"> </w:t>
      </w:r>
    </w:p>
    <w:p w:rsidR="00591E32" w:rsidRDefault="00591E32" w:rsidP="008D46F6">
      <w:pPr>
        <w:spacing w:line="276" w:lineRule="auto"/>
        <w:rPr>
          <w:rFonts w:ascii="Arial" w:hAnsi="Arial" w:cs="Arial"/>
          <w:sz w:val="28"/>
          <w:szCs w:val="28"/>
          <w:lang w:val="en"/>
        </w:rPr>
      </w:pPr>
      <w:r>
        <w:rPr>
          <w:rFonts w:ascii="Arial" w:hAnsi="Arial" w:cs="Arial"/>
          <w:sz w:val="28"/>
          <w:szCs w:val="28"/>
          <w:lang w:val="en"/>
        </w:rPr>
        <w:t xml:space="preserve">Reports from Historic England and </w:t>
      </w:r>
      <w:r w:rsidR="00A73A8C">
        <w:rPr>
          <w:rFonts w:ascii="Arial" w:hAnsi="Arial" w:cs="Arial"/>
          <w:sz w:val="28"/>
          <w:szCs w:val="28"/>
          <w:lang w:val="en"/>
        </w:rPr>
        <w:t xml:space="preserve">the </w:t>
      </w:r>
      <w:r>
        <w:rPr>
          <w:rFonts w:ascii="Arial" w:hAnsi="Arial" w:cs="Arial"/>
          <w:sz w:val="28"/>
          <w:szCs w:val="28"/>
          <w:lang w:val="en"/>
        </w:rPr>
        <w:t>CI</w:t>
      </w:r>
      <w:r w:rsidR="00CA7893">
        <w:rPr>
          <w:rFonts w:ascii="Arial" w:hAnsi="Arial" w:cs="Arial"/>
          <w:sz w:val="28"/>
          <w:szCs w:val="28"/>
          <w:lang w:val="en"/>
        </w:rPr>
        <w:t xml:space="preserve">SMAS website as well as </w:t>
      </w:r>
      <w:proofErr w:type="spellStart"/>
      <w:r w:rsidR="00CA7893">
        <w:rPr>
          <w:rFonts w:ascii="Arial" w:hAnsi="Arial" w:cs="Arial"/>
          <w:sz w:val="28"/>
          <w:szCs w:val="28"/>
          <w:lang w:val="en"/>
        </w:rPr>
        <w:t>Wessex</w:t>
      </w:r>
      <w:proofErr w:type="spellEnd"/>
      <w:r w:rsidR="00CA7893">
        <w:rPr>
          <w:rFonts w:ascii="Arial" w:hAnsi="Arial" w:cs="Arial"/>
          <w:sz w:val="28"/>
          <w:szCs w:val="28"/>
          <w:lang w:val="en"/>
        </w:rPr>
        <w:t xml:space="preserve"> A</w:t>
      </w:r>
      <w:r>
        <w:rPr>
          <w:rFonts w:ascii="Arial" w:hAnsi="Arial" w:cs="Arial"/>
          <w:sz w:val="28"/>
          <w:szCs w:val="28"/>
          <w:lang w:val="en"/>
        </w:rPr>
        <w:t>rchaeology</w:t>
      </w:r>
      <w:r w:rsidR="00A73A8C">
        <w:rPr>
          <w:rFonts w:ascii="Arial" w:hAnsi="Arial" w:cs="Arial"/>
          <w:sz w:val="28"/>
          <w:szCs w:val="28"/>
          <w:lang w:val="en"/>
        </w:rPr>
        <w:t>, give those interested a full history of the stages of the discovery of the ship and the stabilisation trials, along with photographic evidence and site plans.</w:t>
      </w:r>
    </w:p>
    <w:p w:rsidR="000B5BAA" w:rsidRPr="00614A8B" w:rsidRDefault="00591E32" w:rsidP="00614A8B">
      <w:pPr>
        <w:spacing w:line="276" w:lineRule="auto"/>
        <w:rPr>
          <w:rFonts w:ascii="Arial" w:hAnsi="Arial" w:cs="Arial"/>
          <w:sz w:val="28"/>
          <w:szCs w:val="28"/>
          <w:lang w:val="en"/>
        </w:rPr>
      </w:pPr>
      <w:r>
        <w:rPr>
          <w:rFonts w:ascii="Arial" w:hAnsi="Arial" w:cs="Arial"/>
          <w:sz w:val="28"/>
          <w:szCs w:val="28"/>
          <w:lang w:val="en"/>
        </w:rPr>
        <w:t>Now</w:t>
      </w:r>
      <w:r w:rsidR="007F3092">
        <w:rPr>
          <w:rFonts w:ascii="Arial" w:hAnsi="Arial" w:cs="Arial"/>
          <w:sz w:val="28"/>
          <w:szCs w:val="28"/>
          <w:lang w:val="en"/>
        </w:rPr>
        <w:t xml:space="preserve"> it is possible to take part in virtual dives</w:t>
      </w:r>
      <w:r w:rsidR="00A73A8C">
        <w:rPr>
          <w:rFonts w:ascii="Arial" w:hAnsi="Arial" w:cs="Arial"/>
          <w:sz w:val="28"/>
          <w:szCs w:val="28"/>
          <w:lang w:val="en"/>
        </w:rPr>
        <w:t xml:space="preserve"> and dive tours</w:t>
      </w:r>
      <w:r w:rsidR="007F3092">
        <w:rPr>
          <w:rFonts w:ascii="Arial" w:hAnsi="Arial" w:cs="Arial"/>
          <w:sz w:val="28"/>
          <w:szCs w:val="28"/>
          <w:lang w:val="en"/>
        </w:rPr>
        <w:t>.</w:t>
      </w:r>
      <w:r w:rsidR="00483C13">
        <w:rPr>
          <w:rFonts w:ascii="Arial" w:hAnsi="Arial" w:cs="Arial"/>
          <w:sz w:val="28"/>
          <w:szCs w:val="28"/>
          <w:lang w:val="en"/>
        </w:rPr>
        <w:t xml:space="preserve"> The list of sites in the appendix</w:t>
      </w:r>
      <w:r w:rsidR="00E22447">
        <w:rPr>
          <w:rFonts w:ascii="Arial" w:hAnsi="Arial" w:cs="Arial"/>
          <w:sz w:val="28"/>
          <w:szCs w:val="28"/>
          <w:lang w:val="en"/>
        </w:rPr>
        <w:t xml:space="preserve"> are available to visit to learn more about the Colossus.</w:t>
      </w:r>
    </w:p>
    <w:p w:rsidR="000E0087" w:rsidRDefault="000E0087" w:rsidP="000B5BAA">
      <w:pPr>
        <w:rPr>
          <w:rFonts w:ascii="Arial" w:hAnsi="Arial" w:cs="Arial"/>
          <w:sz w:val="28"/>
          <w:szCs w:val="28"/>
          <w:u w:val="single"/>
          <w:lang w:val="en"/>
        </w:rPr>
      </w:pPr>
    </w:p>
    <w:p w:rsidR="000E0087" w:rsidRDefault="000E0087" w:rsidP="000B5BAA">
      <w:pPr>
        <w:rPr>
          <w:rFonts w:ascii="Arial" w:hAnsi="Arial" w:cs="Arial"/>
          <w:sz w:val="28"/>
          <w:szCs w:val="28"/>
          <w:u w:val="single"/>
          <w:lang w:val="en"/>
        </w:rPr>
      </w:pPr>
    </w:p>
    <w:p w:rsidR="000B5BAA" w:rsidRDefault="000B5BAA" w:rsidP="000B5BAA">
      <w:pPr>
        <w:rPr>
          <w:rFonts w:ascii="Arial" w:hAnsi="Arial" w:cs="Arial"/>
          <w:sz w:val="28"/>
          <w:szCs w:val="28"/>
          <w:lang w:val="en"/>
        </w:rPr>
      </w:pPr>
      <w:r w:rsidRPr="00614A8B">
        <w:rPr>
          <w:rFonts w:ascii="Arial" w:hAnsi="Arial" w:cs="Arial"/>
          <w:sz w:val="28"/>
          <w:szCs w:val="28"/>
          <w:u w:val="single"/>
          <w:lang w:val="en"/>
        </w:rPr>
        <w:lastRenderedPageBreak/>
        <w:t>Conclusion</w:t>
      </w:r>
      <w:r w:rsidR="00614A8B">
        <w:rPr>
          <w:rFonts w:ascii="Arial" w:hAnsi="Arial" w:cs="Arial"/>
          <w:sz w:val="28"/>
          <w:szCs w:val="28"/>
          <w:lang w:val="en"/>
        </w:rPr>
        <w:t xml:space="preserve"> </w:t>
      </w:r>
    </w:p>
    <w:p w:rsidR="007A0A91" w:rsidRDefault="00896543" w:rsidP="000B5BAA">
      <w:pPr>
        <w:rPr>
          <w:rFonts w:ascii="Arial" w:hAnsi="Arial" w:cs="Arial"/>
          <w:sz w:val="28"/>
          <w:szCs w:val="28"/>
          <w:lang w:val="en"/>
        </w:rPr>
      </w:pPr>
      <w:r>
        <w:rPr>
          <w:rFonts w:ascii="Arial" w:hAnsi="Arial" w:cs="Arial"/>
          <w:sz w:val="28"/>
          <w:szCs w:val="28"/>
          <w:lang w:val="en"/>
        </w:rPr>
        <w:t>The wreck was re-discovered by Morris in the late 1960s when scuba diving was becoming popular. There were still safety issues with the equipment and procedures compared to those found in modern diving. The condition of the wreck when he found it, is not known due to illegal salvaging from the time of the wreck until rediscovery. Morris did not record any information, for example, the position and depth of the artefacts and the recovery procedures undertaken</w:t>
      </w:r>
      <w:r w:rsidRPr="00896543">
        <w:rPr>
          <w:rFonts w:ascii="Arial" w:hAnsi="Arial" w:cs="Arial"/>
          <w:sz w:val="28"/>
          <w:szCs w:val="28"/>
          <w:lang w:val="en"/>
        </w:rPr>
        <w:t xml:space="preserve"> </w:t>
      </w:r>
      <w:r>
        <w:rPr>
          <w:rFonts w:ascii="Arial" w:hAnsi="Arial" w:cs="Arial"/>
          <w:sz w:val="28"/>
          <w:szCs w:val="28"/>
          <w:lang w:val="en"/>
        </w:rPr>
        <w:t>before protection under the 1973 act</w:t>
      </w:r>
      <w:r w:rsidR="006302E3">
        <w:rPr>
          <w:rFonts w:ascii="Arial" w:hAnsi="Arial" w:cs="Arial"/>
          <w:sz w:val="28"/>
          <w:szCs w:val="28"/>
          <w:lang w:val="en"/>
        </w:rPr>
        <w:t xml:space="preserve"> in 1974 when shards from some of Hamilton’s Greek vases were found. This work continued until 1984.</w:t>
      </w:r>
    </w:p>
    <w:p w:rsidR="00F82B08" w:rsidRDefault="006302E3" w:rsidP="000B5BAA">
      <w:pPr>
        <w:rPr>
          <w:rFonts w:ascii="Arial" w:hAnsi="Arial" w:cs="Arial"/>
          <w:color w:val="000000"/>
          <w:sz w:val="28"/>
          <w:szCs w:val="28"/>
        </w:rPr>
      </w:pPr>
      <w:r>
        <w:rPr>
          <w:rFonts w:ascii="Arial" w:hAnsi="Arial" w:cs="Arial"/>
          <w:sz w:val="28"/>
          <w:szCs w:val="28"/>
          <w:lang w:val="en"/>
        </w:rPr>
        <w:t>A new section of the wreck was discovered in 1984 by local diver Todd Stevens. This discovery of a large statue prompted re-protection of the site and improved funding from the British Museum</w:t>
      </w:r>
      <w:r w:rsidR="009B4B3F">
        <w:rPr>
          <w:rFonts w:ascii="Arial" w:hAnsi="Arial" w:cs="Arial"/>
          <w:sz w:val="28"/>
          <w:szCs w:val="28"/>
          <w:lang w:val="en"/>
        </w:rPr>
        <w:t>,</w:t>
      </w:r>
      <w:r>
        <w:rPr>
          <w:rFonts w:ascii="Arial" w:hAnsi="Arial" w:cs="Arial"/>
          <w:sz w:val="28"/>
          <w:szCs w:val="28"/>
          <w:lang w:val="en"/>
        </w:rPr>
        <w:t xml:space="preserve"> CISMAS and </w:t>
      </w:r>
      <w:r w:rsidR="009B4B3F">
        <w:rPr>
          <w:rFonts w:ascii="Arial" w:hAnsi="Arial" w:cs="Arial"/>
          <w:sz w:val="28"/>
          <w:szCs w:val="28"/>
          <w:lang w:val="en"/>
        </w:rPr>
        <w:t xml:space="preserve">Historic England and Wessex Archaeology Society. Developments in technology and diving procedures meant it was possible to carry out a partial magnetometer survey in 2002 and </w:t>
      </w:r>
      <w:r w:rsidR="009B4B3F">
        <w:rPr>
          <w:rFonts w:ascii="Arial" w:hAnsi="Arial" w:cs="Arial"/>
          <w:color w:val="000000"/>
          <w:sz w:val="28"/>
          <w:szCs w:val="28"/>
        </w:rPr>
        <w:t>a geophysical survey of the rest the area in 2005</w:t>
      </w:r>
      <w:r w:rsidR="009B4B3F" w:rsidRPr="000635D8">
        <w:rPr>
          <w:rFonts w:ascii="Arial" w:hAnsi="Arial" w:cs="Arial"/>
          <w:sz w:val="28"/>
          <w:szCs w:val="28"/>
          <w:lang w:val="en"/>
        </w:rPr>
        <w:t xml:space="preserve"> </w:t>
      </w:r>
      <w:sdt>
        <w:sdtPr>
          <w:rPr>
            <w:rFonts w:ascii="Arial" w:hAnsi="Arial" w:cs="Arial"/>
            <w:sz w:val="28"/>
            <w:szCs w:val="28"/>
            <w:lang w:val="en"/>
          </w:rPr>
          <w:id w:val="1063221637"/>
          <w:citation/>
        </w:sdtPr>
        <w:sdtEndPr/>
        <w:sdtContent>
          <w:r w:rsidR="009B4B3F">
            <w:rPr>
              <w:rFonts w:ascii="Arial" w:hAnsi="Arial" w:cs="Arial"/>
              <w:sz w:val="28"/>
              <w:szCs w:val="28"/>
              <w:lang w:val="en"/>
            </w:rPr>
            <w:fldChar w:fldCharType="begin"/>
          </w:r>
          <w:r w:rsidR="009B4B3F">
            <w:rPr>
              <w:rFonts w:ascii="Arial" w:hAnsi="Arial" w:cs="Arial"/>
              <w:sz w:val="28"/>
              <w:szCs w:val="28"/>
            </w:rPr>
            <w:instrText xml:space="preserve"> CITATION The19 \l 2057 </w:instrText>
          </w:r>
          <w:r w:rsidR="009B4B3F">
            <w:rPr>
              <w:rFonts w:ascii="Arial" w:hAnsi="Arial" w:cs="Arial"/>
              <w:sz w:val="28"/>
              <w:szCs w:val="28"/>
              <w:lang w:val="en"/>
            </w:rPr>
            <w:fldChar w:fldCharType="separate"/>
          </w:r>
          <w:r w:rsidR="009B4B3F" w:rsidRPr="00E455AA">
            <w:rPr>
              <w:rFonts w:ascii="Arial" w:hAnsi="Arial" w:cs="Arial"/>
              <w:noProof/>
              <w:sz w:val="28"/>
              <w:szCs w:val="28"/>
            </w:rPr>
            <w:t>(Cismas, 2019)</w:t>
          </w:r>
          <w:r w:rsidR="009B4B3F">
            <w:rPr>
              <w:rFonts w:ascii="Arial" w:hAnsi="Arial" w:cs="Arial"/>
              <w:sz w:val="28"/>
              <w:szCs w:val="28"/>
              <w:lang w:val="en"/>
            </w:rPr>
            <w:fldChar w:fldCharType="end"/>
          </w:r>
        </w:sdtContent>
      </w:sdt>
      <w:r w:rsidR="009B4B3F">
        <w:rPr>
          <w:rFonts w:ascii="Arial" w:hAnsi="Arial" w:cs="Arial"/>
          <w:color w:val="000000"/>
          <w:sz w:val="28"/>
          <w:szCs w:val="28"/>
        </w:rPr>
        <w:t xml:space="preserve">. These procedures took place without ever going into the water. The next stages were underwater archaeology in which the processes are similar to land archaeology but using scuba equipment. </w:t>
      </w:r>
    </w:p>
    <w:p w:rsidR="006302E3" w:rsidRDefault="009B4B3F" w:rsidP="000B5BAA">
      <w:pPr>
        <w:rPr>
          <w:rFonts w:ascii="Arial" w:hAnsi="Arial" w:cs="Arial"/>
          <w:sz w:val="28"/>
          <w:szCs w:val="28"/>
          <w:lang w:val="en"/>
        </w:rPr>
      </w:pPr>
      <w:r>
        <w:rPr>
          <w:rFonts w:ascii="Arial" w:hAnsi="Arial" w:cs="Arial"/>
          <w:color w:val="000000"/>
          <w:sz w:val="28"/>
          <w:szCs w:val="28"/>
        </w:rPr>
        <w:t xml:space="preserve">All the finds had their location recorded and were documented, photographed and some were drawn before recovery. Some were recovered and cleaned and documented before repatriation. </w:t>
      </w:r>
      <w:r w:rsidR="00F82B08">
        <w:rPr>
          <w:rFonts w:ascii="Arial" w:hAnsi="Arial" w:cs="Arial"/>
          <w:color w:val="000000"/>
          <w:sz w:val="28"/>
          <w:szCs w:val="28"/>
        </w:rPr>
        <w:t xml:space="preserve">This is one of the trials which make this an important wreck as the results will help towards the conservation of other sites. </w:t>
      </w:r>
    </w:p>
    <w:p w:rsidR="00A92FAE" w:rsidRDefault="00F82B08" w:rsidP="000B5BAA">
      <w:pPr>
        <w:rPr>
          <w:rFonts w:ascii="Arial" w:hAnsi="Arial" w:cs="Arial"/>
          <w:sz w:val="28"/>
          <w:szCs w:val="28"/>
          <w:lang w:val="en"/>
        </w:rPr>
      </w:pPr>
      <w:r>
        <w:rPr>
          <w:rFonts w:ascii="Arial" w:hAnsi="Arial" w:cs="Arial"/>
          <w:sz w:val="28"/>
          <w:szCs w:val="28"/>
          <w:lang w:val="en"/>
        </w:rPr>
        <w:t>Another key factor of the</w:t>
      </w:r>
      <w:r w:rsidR="00F66516">
        <w:rPr>
          <w:rFonts w:ascii="Arial" w:hAnsi="Arial" w:cs="Arial"/>
          <w:sz w:val="28"/>
          <w:szCs w:val="28"/>
          <w:lang w:val="en"/>
        </w:rPr>
        <w:t xml:space="preserve"> preservation of a ship kept in-</w:t>
      </w:r>
      <w:r>
        <w:rPr>
          <w:rFonts w:ascii="Arial" w:hAnsi="Arial" w:cs="Arial"/>
          <w:sz w:val="28"/>
          <w:szCs w:val="28"/>
          <w:lang w:val="en"/>
        </w:rPr>
        <w:t>situ at its wreck location is the movement of the sea bed. HMS Colossus was used to investigate procedures needed to stabilise the</w:t>
      </w:r>
      <w:r w:rsidR="0099426D">
        <w:rPr>
          <w:rFonts w:ascii="Arial" w:hAnsi="Arial" w:cs="Arial"/>
          <w:sz w:val="28"/>
          <w:szCs w:val="28"/>
          <w:lang w:val="en"/>
        </w:rPr>
        <w:t xml:space="preserve"> wreck on the</w:t>
      </w:r>
      <w:r>
        <w:rPr>
          <w:rFonts w:ascii="Arial" w:hAnsi="Arial" w:cs="Arial"/>
          <w:sz w:val="28"/>
          <w:szCs w:val="28"/>
          <w:lang w:val="en"/>
        </w:rPr>
        <w:t xml:space="preserve"> sea bed. Due to its location in the Isles of Scilly off the coast of Cornwall, the sea can be rough and unstable through the winter period</w:t>
      </w:r>
      <w:r w:rsidR="001144DC">
        <w:rPr>
          <w:rFonts w:ascii="Arial" w:hAnsi="Arial" w:cs="Arial"/>
          <w:sz w:val="28"/>
          <w:szCs w:val="28"/>
          <w:lang w:val="en"/>
        </w:rPr>
        <w:t>, which in turn affects the sea bed at shallow depths.</w:t>
      </w:r>
      <w:r w:rsidR="00887495">
        <w:rPr>
          <w:rFonts w:ascii="Arial" w:hAnsi="Arial" w:cs="Arial"/>
          <w:sz w:val="28"/>
          <w:szCs w:val="28"/>
          <w:lang w:val="en"/>
        </w:rPr>
        <w:t xml:space="preserve"> Historical England </w:t>
      </w:r>
      <w:proofErr w:type="gramStart"/>
      <w:r w:rsidR="00887495">
        <w:rPr>
          <w:rFonts w:ascii="Arial" w:hAnsi="Arial" w:cs="Arial"/>
          <w:sz w:val="28"/>
          <w:szCs w:val="28"/>
          <w:lang w:val="en"/>
        </w:rPr>
        <w:t>have</w:t>
      </w:r>
      <w:proofErr w:type="gramEnd"/>
      <w:r w:rsidR="00887495">
        <w:rPr>
          <w:rFonts w:ascii="Arial" w:hAnsi="Arial" w:cs="Arial"/>
          <w:sz w:val="28"/>
          <w:szCs w:val="28"/>
          <w:lang w:val="en"/>
        </w:rPr>
        <w:t xml:space="preserve"> developed new ideas and procedures to record artefacts based on</w:t>
      </w:r>
      <w:r w:rsidR="0099426D">
        <w:rPr>
          <w:rFonts w:ascii="Arial" w:hAnsi="Arial" w:cs="Arial"/>
          <w:sz w:val="28"/>
          <w:szCs w:val="28"/>
          <w:lang w:val="en"/>
        </w:rPr>
        <w:t xml:space="preserve"> their work on the HMS Colossus. I</w:t>
      </w:r>
      <w:r w:rsidR="00887495">
        <w:rPr>
          <w:rFonts w:ascii="Arial" w:hAnsi="Arial" w:cs="Arial"/>
          <w:sz w:val="28"/>
          <w:szCs w:val="28"/>
          <w:lang w:val="en"/>
        </w:rPr>
        <w:t>nstead of concentrating on the two main parts of the wreck they decided to dig trenches in between to look for artefacts buried under the sand. They discovered ropes and pulleys as well as personal effects such as buttons, shoes and leather artefacts.</w:t>
      </w:r>
    </w:p>
    <w:p w:rsidR="0016718F" w:rsidRDefault="00575CE3" w:rsidP="0016718F">
      <w:pPr>
        <w:spacing w:line="276" w:lineRule="auto"/>
        <w:rPr>
          <w:rFonts w:ascii="Arial" w:hAnsi="Arial" w:cs="Arial"/>
          <w:sz w:val="28"/>
          <w:szCs w:val="28"/>
          <w:highlight w:val="yellow"/>
          <w:lang w:val="en"/>
        </w:rPr>
      </w:pPr>
      <w:r>
        <w:rPr>
          <w:rFonts w:ascii="Arial" w:hAnsi="Arial" w:cs="Arial"/>
          <w:sz w:val="28"/>
          <w:szCs w:val="28"/>
          <w:lang w:val="en"/>
        </w:rPr>
        <w:lastRenderedPageBreak/>
        <w:t xml:space="preserve">The trenches and the surveys and the position of the finds enabled those who were involved to develop a new theory of the way the ship was wrecked and how it came to be in the location it was discovered in. </w:t>
      </w:r>
      <w:r w:rsidR="00540B63">
        <w:rPr>
          <w:rFonts w:ascii="Arial" w:hAnsi="Arial" w:cs="Arial"/>
          <w:sz w:val="28"/>
          <w:szCs w:val="28"/>
          <w:lang w:val="en"/>
        </w:rPr>
        <w:t>This led to the proposals for the future protection of the ship and other investigations and research. To test the new hypothesis, several searches need to be carried out to the south of the current remains.</w:t>
      </w:r>
      <w:r w:rsidR="0016718F" w:rsidRPr="0016718F">
        <w:rPr>
          <w:rFonts w:ascii="Arial" w:hAnsi="Arial" w:cs="Arial"/>
          <w:sz w:val="28"/>
          <w:szCs w:val="28"/>
          <w:lang w:val="en"/>
        </w:rPr>
        <w:t xml:space="preserve"> </w:t>
      </w:r>
      <w:r w:rsidR="0016718F" w:rsidRPr="000B5FB1">
        <w:rPr>
          <w:rFonts w:ascii="Arial" w:hAnsi="Arial" w:cs="Arial"/>
          <w:sz w:val="28"/>
          <w:szCs w:val="28"/>
          <w:lang w:val="en"/>
        </w:rPr>
        <w:t>The trenches and the surveys and the position of the finds enabled those who were involved to develop a new theory of the way the ship was wrecked and how it came to be in the location it was discovered in. This led to the proposals for the future protection of the ship and ot</w:t>
      </w:r>
      <w:r w:rsidR="0016718F">
        <w:rPr>
          <w:rFonts w:ascii="Arial" w:hAnsi="Arial" w:cs="Arial"/>
          <w:sz w:val="28"/>
          <w:szCs w:val="28"/>
          <w:lang w:val="en"/>
        </w:rPr>
        <w:t>her investigations and research, including searching for the missing anchors and the rudder and installing monitors to map the change in sediment levels.</w:t>
      </w:r>
    </w:p>
    <w:p w:rsidR="008D46F6" w:rsidRPr="00653D1D" w:rsidRDefault="004C3DF7" w:rsidP="000B5BAA">
      <w:pPr>
        <w:rPr>
          <w:rFonts w:ascii="Arial" w:hAnsi="Arial" w:cs="Arial"/>
          <w:sz w:val="28"/>
          <w:szCs w:val="28"/>
          <w:lang w:val="en"/>
        </w:rPr>
      </w:pPr>
      <w:r>
        <w:rPr>
          <w:rFonts w:ascii="Arial" w:hAnsi="Arial" w:cs="Arial"/>
          <w:sz w:val="28"/>
          <w:szCs w:val="28"/>
          <w:lang w:val="en"/>
        </w:rPr>
        <w:t>HMS Colossus was initially considered to be a valuable wreck due to the design and build of the ship and its cargo of Greek pottery. However</w:t>
      </w:r>
      <w:r w:rsidR="00AA575A">
        <w:rPr>
          <w:rFonts w:ascii="Arial" w:hAnsi="Arial" w:cs="Arial"/>
          <w:sz w:val="28"/>
          <w:szCs w:val="28"/>
          <w:lang w:val="en"/>
        </w:rPr>
        <w:t>,</w:t>
      </w:r>
      <w:bookmarkStart w:id="0" w:name="_GoBack"/>
      <w:bookmarkEnd w:id="0"/>
      <w:r>
        <w:rPr>
          <w:rFonts w:ascii="Arial" w:hAnsi="Arial" w:cs="Arial"/>
          <w:sz w:val="28"/>
          <w:szCs w:val="28"/>
          <w:lang w:val="en"/>
        </w:rPr>
        <w:t xml:space="preserve"> now it is a useful learning tool which is providing valuable knowledge of</w:t>
      </w:r>
      <w:r w:rsidR="00F66516">
        <w:rPr>
          <w:rFonts w:ascii="Arial" w:hAnsi="Arial" w:cs="Arial"/>
          <w:sz w:val="28"/>
          <w:szCs w:val="28"/>
          <w:lang w:val="en"/>
        </w:rPr>
        <w:t xml:space="preserve"> the ways to protect a wreck in-</w:t>
      </w:r>
      <w:r>
        <w:rPr>
          <w:rFonts w:ascii="Arial" w:hAnsi="Arial" w:cs="Arial"/>
          <w:sz w:val="28"/>
          <w:szCs w:val="28"/>
          <w:lang w:val="en"/>
        </w:rPr>
        <w:t xml:space="preserve">situ. </w:t>
      </w: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455932" w:rsidRDefault="00455932">
      <w:pPr>
        <w:rPr>
          <w:rFonts w:ascii="Arial" w:hAnsi="Arial" w:cs="Arial"/>
          <w:sz w:val="28"/>
          <w:szCs w:val="28"/>
          <w:u w:val="single"/>
          <w:lang w:val="en"/>
        </w:rPr>
      </w:pPr>
    </w:p>
    <w:p w:rsidR="000E0087" w:rsidRDefault="000E0087">
      <w:pPr>
        <w:rPr>
          <w:rFonts w:ascii="Arial" w:hAnsi="Arial" w:cs="Arial"/>
          <w:sz w:val="28"/>
          <w:szCs w:val="28"/>
          <w:u w:val="single"/>
          <w:lang w:val="en"/>
        </w:rPr>
      </w:pPr>
    </w:p>
    <w:p w:rsidR="000E0087" w:rsidRDefault="000E0087">
      <w:pPr>
        <w:rPr>
          <w:rFonts w:ascii="Arial" w:hAnsi="Arial" w:cs="Arial"/>
          <w:sz w:val="28"/>
          <w:szCs w:val="28"/>
          <w:u w:val="single"/>
          <w:lang w:val="en"/>
        </w:rPr>
      </w:pPr>
    </w:p>
    <w:p w:rsidR="000E0087" w:rsidRDefault="000E0087">
      <w:pPr>
        <w:rPr>
          <w:rFonts w:ascii="Arial" w:hAnsi="Arial" w:cs="Arial"/>
          <w:sz w:val="28"/>
          <w:szCs w:val="28"/>
          <w:u w:val="single"/>
          <w:lang w:val="en"/>
        </w:rPr>
      </w:pPr>
    </w:p>
    <w:p w:rsidR="000E0087" w:rsidRDefault="000E0087">
      <w:pPr>
        <w:rPr>
          <w:rFonts w:ascii="Arial" w:hAnsi="Arial" w:cs="Arial"/>
          <w:sz w:val="28"/>
          <w:szCs w:val="28"/>
          <w:u w:val="single"/>
          <w:lang w:val="en"/>
        </w:rPr>
      </w:pPr>
    </w:p>
    <w:p w:rsidR="000E0087" w:rsidRDefault="000E0087">
      <w:pPr>
        <w:rPr>
          <w:rFonts w:ascii="Arial" w:hAnsi="Arial" w:cs="Arial"/>
          <w:sz w:val="28"/>
          <w:szCs w:val="28"/>
          <w:u w:val="single"/>
          <w:lang w:val="en"/>
        </w:rPr>
      </w:pPr>
    </w:p>
    <w:p w:rsidR="0079401A" w:rsidRPr="00455932" w:rsidRDefault="000B5BAA">
      <w:pPr>
        <w:rPr>
          <w:rFonts w:ascii="Arial" w:hAnsi="Arial" w:cs="Arial"/>
          <w:sz w:val="28"/>
          <w:szCs w:val="28"/>
          <w:u w:val="single"/>
          <w:lang w:val="en"/>
        </w:rPr>
      </w:pPr>
      <w:r>
        <w:rPr>
          <w:rFonts w:ascii="Arial" w:hAnsi="Arial" w:cs="Arial"/>
          <w:sz w:val="28"/>
          <w:szCs w:val="28"/>
          <w:u w:val="single"/>
          <w:lang w:val="en"/>
        </w:rPr>
        <w:lastRenderedPageBreak/>
        <w:t>References</w:t>
      </w:r>
    </w:p>
    <w:p w:rsidR="002C3C4C" w:rsidRPr="00455932" w:rsidRDefault="00E455AA">
      <w:pPr>
        <w:rPr>
          <w:rFonts w:ascii="Arial" w:hAnsi="Arial" w:cs="Arial"/>
          <w:sz w:val="28"/>
          <w:szCs w:val="28"/>
          <w:u w:val="single"/>
        </w:rPr>
      </w:pPr>
      <w:r w:rsidRPr="00455932">
        <w:rPr>
          <w:rFonts w:ascii="Arial" w:hAnsi="Arial" w:cs="Arial"/>
          <w:sz w:val="28"/>
          <w:szCs w:val="28"/>
          <w:u w:val="single"/>
        </w:rPr>
        <w:t>I</w:t>
      </w:r>
      <w:r w:rsidR="000B076C" w:rsidRPr="00455932">
        <w:rPr>
          <w:rFonts w:ascii="Arial" w:hAnsi="Arial" w:cs="Arial"/>
          <w:sz w:val="28"/>
          <w:szCs w:val="28"/>
          <w:u w:val="single"/>
        </w:rPr>
        <w:t xml:space="preserve">mages </w:t>
      </w:r>
    </w:p>
    <w:p w:rsidR="00E455AA" w:rsidRPr="0079401A" w:rsidRDefault="00AA575A" w:rsidP="00E455AA">
      <w:pPr>
        <w:pStyle w:val="ListParagraph"/>
        <w:numPr>
          <w:ilvl w:val="0"/>
          <w:numId w:val="3"/>
        </w:numPr>
        <w:rPr>
          <w:rStyle w:val="Hyperlink"/>
          <w:rFonts w:ascii="Arial" w:hAnsi="Arial" w:cs="Arial"/>
          <w:color w:val="auto"/>
          <w:sz w:val="28"/>
          <w:szCs w:val="28"/>
          <w:u w:val="none"/>
        </w:rPr>
      </w:pPr>
      <w:hyperlink r:id="rId21" w:history="1">
        <w:r w:rsidR="00DC5536" w:rsidRPr="0079401A">
          <w:rPr>
            <w:rStyle w:val="Hyperlink"/>
            <w:rFonts w:ascii="Arial" w:hAnsi="Arial" w:cs="Arial"/>
            <w:color w:val="auto"/>
            <w:sz w:val="28"/>
            <w:szCs w:val="28"/>
            <w:u w:val="none"/>
          </w:rPr>
          <w:t>http://scillydivers.blogspot.com/p/wreck-of-hms-colossus.html</w:t>
        </w:r>
      </w:hyperlink>
    </w:p>
    <w:p w:rsidR="00E455AA" w:rsidRPr="0079401A" w:rsidRDefault="00E455AA" w:rsidP="00E455AA">
      <w:pPr>
        <w:pStyle w:val="ListParagraph"/>
        <w:numPr>
          <w:ilvl w:val="0"/>
          <w:numId w:val="3"/>
        </w:numPr>
        <w:rPr>
          <w:sz w:val="28"/>
          <w:szCs w:val="28"/>
        </w:rPr>
      </w:pPr>
      <w:r w:rsidRPr="0079401A">
        <w:rPr>
          <w:rFonts w:ascii="Arial" w:hAnsi="Arial" w:cs="Arial"/>
          <w:i/>
          <w:iCs/>
          <w:sz w:val="28"/>
          <w:szCs w:val="28"/>
          <w:lang w:val="en-US"/>
        </w:rPr>
        <w:t>The area covered by the ADU (left) and CISMAS (right) magnetometer surveys</w:t>
      </w:r>
      <w:sdt>
        <w:sdtPr>
          <w:rPr>
            <w:sz w:val="28"/>
            <w:szCs w:val="28"/>
            <w:lang w:val="en-US"/>
          </w:rPr>
          <w:id w:val="-643201164"/>
          <w:citation/>
        </w:sdtPr>
        <w:sdtEndPr/>
        <w:sdtContent>
          <w:r w:rsidRPr="0079401A">
            <w:rPr>
              <w:rFonts w:ascii="Arial" w:hAnsi="Arial" w:cs="Arial"/>
              <w:i/>
              <w:iCs/>
              <w:sz w:val="28"/>
              <w:szCs w:val="28"/>
              <w:lang w:val="en-US"/>
            </w:rPr>
            <w:fldChar w:fldCharType="begin"/>
          </w:r>
          <w:r w:rsidRPr="0079401A">
            <w:rPr>
              <w:rFonts w:ascii="Arial" w:hAnsi="Arial" w:cs="Arial"/>
              <w:i/>
              <w:iCs/>
              <w:sz w:val="28"/>
              <w:szCs w:val="28"/>
            </w:rPr>
            <w:instrText xml:space="preserve"> CITATION The19 \l 2057 </w:instrText>
          </w:r>
          <w:r w:rsidRPr="0079401A">
            <w:rPr>
              <w:rFonts w:ascii="Arial" w:hAnsi="Arial" w:cs="Arial"/>
              <w:i/>
              <w:iCs/>
              <w:sz w:val="28"/>
              <w:szCs w:val="28"/>
              <w:lang w:val="en-US"/>
            </w:rPr>
            <w:fldChar w:fldCharType="separate"/>
          </w:r>
          <w:r w:rsidRPr="0079401A">
            <w:rPr>
              <w:rFonts w:ascii="Arial" w:hAnsi="Arial" w:cs="Arial"/>
              <w:i/>
              <w:iCs/>
              <w:noProof/>
              <w:sz w:val="28"/>
              <w:szCs w:val="28"/>
            </w:rPr>
            <w:t xml:space="preserve"> </w:t>
          </w:r>
          <w:r w:rsidRPr="0079401A">
            <w:rPr>
              <w:rFonts w:ascii="Arial" w:hAnsi="Arial" w:cs="Arial"/>
              <w:noProof/>
              <w:sz w:val="28"/>
              <w:szCs w:val="28"/>
            </w:rPr>
            <w:t>(Cismas, 2019)</w:t>
          </w:r>
          <w:r w:rsidRPr="0079401A">
            <w:rPr>
              <w:rFonts w:ascii="Arial" w:hAnsi="Arial" w:cs="Arial"/>
              <w:i/>
              <w:iCs/>
              <w:sz w:val="28"/>
              <w:szCs w:val="28"/>
              <w:lang w:val="en-US"/>
            </w:rPr>
            <w:fldChar w:fldCharType="end"/>
          </w:r>
        </w:sdtContent>
      </w:sdt>
    </w:p>
    <w:p w:rsidR="0079401A" w:rsidRPr="0079401A" w:rsidRDefault="00E455AA" w:rsidP="0079401A">
      <w:pPr>
        <w:pStyle w:val="ListParagraph"/>
        <w:numPr>
          <w:ilvl w:val="0"/>
          <w:numId w:val="3"/>
        </w:numPr>
        <w:rPr>
          <w:sz w:val="28"/>
          <w:szCs w:val="28"/>
        </w:rPr>
      </w:pPr>
      <w:r w:rsidRPr="0079401A">
        <w:rPr>
          <w:rFonts w:ascii="Arial" w:hAnsi="Arial" w:cs="Arial"/>
          <w:i/>
          <w:iCs/>
          <w:sz w:val="28"/>
          <w:szCs w:val="28"/>
          <w:lang w:val="en-US"/>
        </w:rPr>
        <w:t>The distribution of magnetic anomalies recorded during the 2005 geophysical survey</w:t>
      </w:r>
      <w:sdt>
        <w:sdtPr>
          <w:rPr>
            <w:sz w:val="28"/>
            <w:szCs w:val="28"/>
            <w:lang w:val="en-US"/>
          </w:rPr>
          <w:id w:val="-1016454985"/>
          <w:citation/>
        </w:sdtPr>
        <w:sdtEndPr/>
        <w:sdtContent>
          <w:r w:rsidRPr="0079401A">
            <w:rPr>
              <w:rFonts w:ascii="Arial" w:hAnsi="Arial" w:cs="Arial"/>
              <w:i/>
              <w:iCs/>
              <w:sz w:val="28"/>
              <w:szCs w:val="28"/>
              <w:lang w:val="en-US"/>
            </w:rPr>
            <w:fldChar w:fldCharType="begin"/>
          </w:r>
          <w:r w:rsidRPr="0079401A">
            <w:rPr>
              <w:rFonts w:ascii="Arial" w:hAnsi="Arial" w:cs="Arial"/>
              <w:i/>
              <w:iCs/>
              <w:sz w:val="28"/>
              <w:szCs w:val="28"/>
            </w:rPr>
            <w:instrText xml:space="preserve"> CITATION The19 \l 2057 </w:instrText>
          </w:r>
          <w:r w:rsidRPr="0079401A">
            <w:rPr>
              <w:rFonts w:ascii="Arial" w:hAnsi="Arial" w:cs="Arial"/>
              <w:i/>
              <w:iCs/>
              <w:sz w:val="28"/>
              <w:szCs w:val="28"/>
              <w:lang w:val="en-US"/>
            </w:rPr>
            <w:fldChar w:fldCharType="separate"/>
          </w:r>
          <w:r w:rsidRPr="0079401A">
            <w:rPr>
              <w:rFonts w:ascii="Arial" w:hAnsi="Arial" w:cs="Arial"/>
              <w:i/>
              <w:iCs/>
              <w:noProof/>
              <w:sz w:val="28"/>
              <w:szCs w:val="28"/>
            </w:rPr>
            <w:t xml:space="preserve"> </w:t>
          </w:r>
          <w:r w:rsidRPr="0079401A">
            <w:rPr>
              <w:rFonts w:ascii="Arial" w:hAnsi="Arial" w:cs="Arial"/>
              <w:noProof/>
              <w:sz w:val="28"/>
              <w:szCs w:val="28"/>
            </w:rPr>
            <w:t>(Cismas, 2019)</w:t>
          </w:r>
          <w:r w:rsidRPr="0079401A">
            <w:rPr>
              <w:rFonts w:ascii="Arial" w:hAnsi="Arial" w:cs="Arial"/>
              <w:i/>
              <w:iCs/>
              <w:sz w:val="28"/>
              <w:szCs w:val="28"/>
              <w:lang w:val="en-US"/>
            </w:rPr>
            <w:fldChar w:fldCharType="end"/>
          </w:r>
        </w:sdtContent>
      </w:sdt>
    </w:p>
    <w:p w:rsidR="0079401A" w:rsidRPr="0079401A" w:rsidRDefault="0079401A" w:rsidP="0079401A">
      <w:pPr>
        <w:pStyle w:val="ListParagraph"/>
        <w:numPr>
          <w:ilvl w:val="0"/>
          <w:numId w:val="3"/>
        </w:numPr>
        <w:rPr>
          <w:sz w:val="28"/>
          <w:szCs w:val="28"/>
        </w:rPr>
      </w:pPr>
      <w:r w:rsidRPr="0079401A">
        <w:rPr>
          <w:rFonts w:ascii="Arial" w:hAnsi="Arial" w:cs="Arial"/>
          <w:i/>
          <w:iCs/>
          <w:sz w:val="28"/>
          <w:szCs w:val="28"/>
          <w:lang w:val="en-US"/>
        </w:rPr>
        <w:t xml:space="preserve">A </w:t>
      </w:r>
      <w:proofErr w:type="spellStart"/>
      <w:r w:rsidRPr="0079401A">
        <w:rPr>
          <w:rFonts w:ascii="Arial" w:hAnsi="Arial" w:cs="Arial"/>
          <w:i/>
          <w:iCs/>
          <w:sz w:val="28"/>
          <w:szCs w:val="28"/>
          <w:lang w:val="en-US"/>
        </w:rPr>
        <w:t>sidescan</w:t>
      </w:r>
      <w:proofErr w:type="spellEnd"/>
      <w:r w:rsidRPr="0079401A">
        <w:rPr>
          <w:rFonts w:ascii="Arial" w:hAnsi="Arial" w:cs="Arial"/>
          <w:i/>
          <w:iCs/>
          <w:sz w:val="28"/>
          <w:szCs w:val="28"/>
          <w:lang w:val="en-US"/>
        </w:rPr>
        <w:t xml:space="preserve"> sonar image and target</w:t>
      </w:r>
      <w:sdt>
        <w:sdtPr>
          <w:rPr>
            <w:sz w:val="28"/>
            <w:szCs w:val="28"/>
            <w:lang w:val="en-US"/>
          </w:rPr>
          <w:id w:val="401791935"/>
          <w:citation/>
        </w:sdtPr>
        <w:sdtEndPr/>
        <w:sdtContent>
          <w:r w:rsidRPr="0079401A">
            <w:rPr>
              <w:rFonts w:ascii="Arial" w:hAnsi="Arial" w:cs="Arial"/>
              <w:i/>
              <w:iCs/>
              <w:sz w:val="28"/>
              <w:szCs w:val="28"/>
              <w:lang w:val="en-US"/>
            </w:rPr>
            <w:fldChar w:fldCharType="begin"/>
          </w:r>
          <w:r w:rsidRPr="0079401A">
            <w:rPr>
              <w:rFonts w:ascii="Arial" w:hAnsi="Arial" w:cs="Arial"/>
              <w:i/>
              <w:iCs/>
              <w:sz w:val="28"/>
              <w:szCs w:val="28"/>
            </w:rPr>
            <w:instrText xml:space="preserve"> CITATION The19 \l 2057 </w:instrText>
          </w:r>
          <w:r w:rsidRPr="0079401A">
            <w:rPr>
              <w:rFonts w:ascii="Arial" w:hAnsi="Arial" w:cs="Arial"/>
              <w:i/>
              <w:iCs/>
              <w:sz w:val="28"/>
              <w:szCs w:val="28"/>
              <w:lang w:val="en-US"/>
            </w:rPr>
            <w:fldChar w:fldCharType="separate"/>
          </w:r>
          <w:r w:rsidRPr="0079401A">
            <w:rPr>
              <w:rFonts w:ascii="Arial" w:hAnsi="Arial" w:cs="Arial"/>
              <w:i/>
              <w:iCs/>
              <w:noProof/>
              <w:sz w:val="28"/>
              <w:szCs w:val="28"/>
            </w:rPr>
            <w:t xml:space="preserve"> </w:t>
          </w:r>
          <w:r w:rsidRPr="0079401A">
            <w:rPr>
              <w:rFonts w:ascii="Arial" w:hAnsi="Arial" w:cs="Arial"/>
              <w:noProof/>
              <w:sz w:val="28"/>
              <w:szCs w:val="28"/>
            </w:rPr>
            <w:t>(Cismas, 2019)</w:t>
          </w:r>
          <w:r w:rsidRPr="0079401A">
            <w:rPr>
              <w:rFonts w:ascii="Arial" w:hAnsi="Arial" w:cs="Arial"/>
              <w:i/>
              <w:iCs/>
              <w:sz w:val="28"/>
              <w:szCs w:val="28"/>
              <w:lang w:val="en-US"/>
            </w:rPr>
            <w:fldChar w:fldCharType="end"/>
          </w:r>
        </w:sdtContent>
      </w:sdt>
    </w:p>
    <w:p w:rsidR="0079401A" w:rsidRPr="0079401A" w:rsidRDefault="0079401A" w:rsidP="0079401A">
      <w:pPr>
        <w:pStyle w:val="ListParagraph"/>
        <w:numPr>
          <w:ilvl w:val="0"/>
          <w:numId w:val="3"/>
        </w:numPr>
        <w:rPr>
          <w:sz w:val="28"/>
          <w:szCs w:val="28"/>
        </w:rPr>
      </w:pPr>
      <w:r w:rsidRPr="0079401A">
        <w:rPr>
          <w:rFonts w:ascii="Arial" w:hAnsi="Arial" w:cs="Arial"/>
          <w:i/>
          <w:iCs/>
          <w:sz w:val="28"/>
          <w:szCs w:val="28"/>
          <w:lang w:val="en-US"/>
        </w:rPr>
        <w:t>The results of the bathymetric survey</w:t>
      </w:r>
      <w:sdt>
        <w:sdtPr>
          <w:rPr>
            <w:sz w:val="28"/>
            <w:szCs w:val="28"/>
            <w:lang w:val="en-US"/>
          </w:rPr>
          <w:id w:val="-1826804041"/>
          <w:citation/>
        </w:sdtPr>
        <w:sdtEndPr/>
        <w:sdtContent>
          <w:r w:rsidRPr="0079401A">
            <w:rPr>
              <w:rFonts w:ascii="Arial" w:hAnsi="Arial" w:cs="Arial"/>
              <w:i/>
              <w:iCs/>
              <w:sz w:val="28"/>
              <w:szCs w:val="28"/>
              <w:lang w:val="en-US"/>
            </w:rPr>
            <w:fldChar w:fldCharType="begin"/>
          </w:r>
          <w:r w:rsidRPr="0079401A">
            <w:rPr>
              <w:rFonts w:ascii="Arial" w:hAnsi="Arial" w:cs="Arial"/>
              <w:i/>
              <w:iCs/>
              <w:sz w:val="28"/>
              <w:szCs w:val="28"/>
            </w:rPr>
            <w:instrText xml:space="preserve"> CITATION The19 \l 2057 </w:instrText>
          </w:r>
          <w:r w:rsidRPr="0079401A">
            <w:rPr>
              <w:rFonts w:ascii="Arial" w:hAnsi="Arial" w:cs="Arial"/>
              <w:i/>
              <w:iCs/>
              <w:sz w:val="28"/>
              <w:szCs w:val="28"/>
              <w:lang w:val="en-US"/>
            </w:rPr>
            <w:fldChar w:fldCharType="separate"/>
          </w:r>
          <w:r w:rsidRPr="0079401A">
            <w:rPr>
              <w:rFonts w:ascii="Arial" w:hAnsi="Arial" w:cs="Arial"/>
              <w:i/>
              <w:iCs/>
              <w:noProof/>
              <w:sz w:val="28"/>
              <w:szCs w:val="28"/>
            </w:rPr>
            <w:t xml:space="preserve"> </w:t>
          </w:r>
          <w:r w:rsidRPr="0079401A">
            <w:rPr>
              <w:rFonts w:ascii="Arial" w:hAnsi="Arial" w:cs="Arial"/>
              <w:noProof/>
              <w:sz w:val="28"/>
              <w:szCs w:val="28"/>
            </w:rPr>
            <w:t>(Cismas, 2019)</w:t>
          </w:r>
          <w:r w:rsidRPr="0079401A">
            <w:rPr>
              <w:rFonts w:ascii="Arial" w:hAnsi="Arial" w:cs="Arial"/>
              <w:i/>
              <w:iCs/>
              <w:sz w:val="28"/>
              <w:szCs w:val="28"/>
              <w:lang w:val="en-US"/>
            </w:rPr>
            <w:fldChar w:fldCharType="end"/>
          </w:r>
        </w:sdtContent>
      </w:sdt>
    </w:p>
    <w:p w:rsidR="0079401A" w:rsidRPr="0079401A" w:rsidRDefault="0079401A" w:rsidP="0079401A">
      <w:pPr>
        <w:pStyle w:val="ListParagraph"/>
        <w:numPr>
          <w:ilvl w:val="0"/>
          <w:numId w:val="3"/>
        </w:numPr>
        <w:rPr>
          <w:sz w:val="28"/>
          <w:szCs w:val="28"/>
        </w:rPr>
      </w:pPr>
      <w:r w:rsidRPr="0079401A">
        <w:rPr>
          <w:rFonts w:ascii="Arial" w:hAnsi="Arial" w:cs="Arial"/>
          <w:i/>
          <w:iCs/>
          <w:sz w:val="28"/>
          <w:szCs w:val="28"/>
        </w:rPr>
        <w:t>Divers conducting a circular search</w:t>
      </w:r>
      <w:sdt>
        <w:sdtPr>
          <w:id w:val="-1852634280"/>
          <w:citation/>
        </w:sdtPr>
        <w:sdtEndPr/>
        <w:sdtContent>
          <w:r w:rsidRPr="0079401A">
            <w:rPr>
              <w:rFonts w:ascii="Arial" w:hAnsi="Arial" w:cs="Arial"/>
              <w:i/>
              <w:iCs/>
              <w:sz w:val="28"/>
              <w:szCs w:val="28"/>
            </w:rPr>
            <w:fldChar w:fldCharType="begin"/>
          </w:r>
          <w:r w:rsidRPr="0079401A">
            <w:rPr>
              <w:rFonts w:ascii="Arial" w:hAnsi="Arial" w:cs="Arial"/>
              <w:i/>
              <w:iCs/>
              <w:sz w:val="28"/>
              <w:szCs w:val="28"/>
            </w:rPr>
            <w:instrText xml:space="preserve"> CITATION The19 \l 2057 </w:instrText>
          </w:r>
          <w:r w:rsidRPr="0079401A">
            <w:rPr>
              <w:rFonts w:ascii="Arial" w:hAnsi="Arial" w:cs="Arial"/>
              <w:i/>
              <w:iCs/>
              <w:sz w:val="28"/>
              <w:szCs w:val="28"/>
            </w:rPr>
            <w:fldChar w:fldCharType="separate"/>
          </w:r>
          <w:r w:rsidRPr="0079401A">
            <w:rPr>
              <w:rFonts w:ascii="Arial" w:hAnsi="Arial" w:cs="Arial"/>
              <w:i/>
              <w:iCs/>
              <w:noProof/>
              <w:sz w:val="28"/>
              <w:szCs w:val="28"/>
            </w:rPr>
            <w:t xml:space="preserve"> </w:t>
          </w:r>
          <w:r w:rsidRPr="0079401A">
            <w:rPr>
              <w:rFonts w:ascii="Arial" w:hAnsi="Arial" w:cs="Arial"/>
              <w:noProof/>
              <w:sz w:val="28"/>
              <w:szCs w:val="28"/>
            </w:rPr>
            <w:t>(Cismas, 2019)</w:t>
          </w:r>
          <w:r w:rsidRPr="0079401A">
            <w:rPr>
              <w:rFonts w:ascii="Arial" w:hAnsi="Arial" w:cs="Arial"/>
              <w:i/>
              <w:iCs/>
              <w:sz w:val="28"/>
              <w:szCs w:val="28"/>
            </w:rPr>
            <w:fldChar w:fldCharType="end"/>
          </w:r>
        </w:sdtContent>
      </w:sdt>
    </w:p>
    <w:p w:rsidR="00543290" w:rsidRPr="00543290" w:rsidRDefault="0079401A" w:rsidP="0079401A">
      <w:pPr>
        <w:pStyle w:val="ListParagraph"/>
        <w:numPr>
          <w:ilvl w:val="0"/>
          <w:numId w:val="3"/>
        </w:numPr>
        <w:rPr>
          <w:sz w:val="28"/>
          <w:szCs w:val="28"/>
        </w:rPr>
      </w:pPr>
      <w:r w:rsidRPr="0079401A">
        <w:rPr>
          <w:rFonts w:ascii="Arial" w:hAnsi="Arial" w:cs="Arial"/>
          <w:sz w:val="28"/>
          <w:szCs w:val="28"/>
        </w:rPr>
        <w:t>Dive Trail HMS Colossus</w:t>
      </w:r>
      <w:sdt>
        <w:sdtPr>
          <w:rPr>
            <w:rFonts w:ascii="Arial" w:hAnsi="Arial" w:cs="Arial"/>
            <w:sz w:val="28"/>
            <w:szCs w:val="28"/>
          </w:rPr>
          <w:id w:val="-443694376"/>
          <w:citation/>
        </w:sdtPr>
        <w:sdtEndPr/>
        <w:sdtContent>
          <w:r>
            <w:rPr>
              <w:rFonts w:ascii="Arial" w:hAnsi="Arial" w:cs="Arial"/>
              <w:sz w:val="28"/>
              <w:szCs w:val="28"/>
            </w:rPr>
            <w:fldChar w:fldCharType="begin"/>
          </w:r>
          <w:r>
            <w:rPr>
              <w:rFonts w:ascii="Arial" w:hAnsi="Arial" w:cs="Arial"/>
              <w:sz w:val="28"/>
              <w:szCs w:val="28"/>
            </w:rPr>
            <w:instrText xml:space="preserve"> CITATION The19 \l 2057 </w:instrText>
          </w:r>
          <w:r>
            <w:rPr>
              <w:rFonts w:ascii="Arial" w:hAnsi="Arial" w:cs="Arial"/>
              <w:sz w:val="28"/>
              <w:szCs w:val="28"/>
            </w:rPr>
            <w:fldChar w:fldCharType="separate"/>
          </w:r>
          <w:r>
            <w:rPr>
              <w:rFonts w:ascii="Arial" w:hAnsi="Arial" w:cs="Arial"/>
              <w:noProof/>
              <w:sz w:val="28"/>
              <w:szCs w:val="28"/>
            </w:rPr>
            <w:t xml:space="preserve"> </w:t>
          </w:r>
          <w:r w:rsidRPr="0079401A">
            <w:rPr>
              <w:rFonts w:ascii="Arial" w:hAnsi="Arial" w:cs="Arial"/>
              <w:noProof/>
              <w:sz w:val="28"/>
              <w:szCs w:val="28"/>
            </w:rPr>
            <w:t>(Cismas, 2019)</w:t>
          </w:r>
          <w:r>
            <w:rPr>
              <w:rFonts w:ascii="Arial" w:hAnsi="Arial" w:cs="Arial"/>
              <w:sz w:val="28"/>
              <w:szCs w:val="28"/>
            </w:rPr>
            <w:fldChar w:fldCharType="end"/>
          </w:r>
        </w:sdtContent>
      </w:sdt>
    </w:p>
    <w:p w:rsidR="00543290" w:rsidRPr="00543290" w:rsidRDefault="00543290" w:rsidP="0079401A">
      <w:pPr>
        <w:pStyle w:val="ListParagraph"/>
        <w:numPr>
          <w:ilvl w:val="0"/>
          <w:numId w:val="3"/>
        </w:numPr>
        <w:rPr>
          <w:sz w:val="28"/>
          <w:szCs w:val="28"/>
        </w:rPr>
      </w:pPr>
      <w:r w:rsidRPr="00543290">
        <w:rPr>
          <w:rFonts w:ascii="Arial" w:hAnsi="Arial" w:cs="Arial"/>
          <w:i/>
          <w:iCs/>
          <w:color w:val="000000"/>
          <w:sz w:val="28"/>
          <w:szCs w:val="28"/>
          <w:lang w:val="en-US"/>
        </w:rPr>
        <w:t xml:space="preserve"> </w:t>
      </w:r>
      <w:r w:rsidRPr="00543290">
        <w:rPr>
          <w:rFonts w:ascii="Arial" w:hAnsi="Arial" w:cs="Arial"/>
          <w:i/>
          <w:iCs/>
          <w:sz w:val="28"/>
          <w:szCs w:val="28"/>
          <w:lang w:val="en-US"/>
        </w:rPr>
        <w:t xml:space="preserve">The stern carving on the seabed, being prepared for recovery to the surface </w:t>
      </w:r>
      <w:sdt>
        <w:sdtPr>
          <w:rPr>
            <w:rFonts w:ascii="Arial" w:hAnsi="Arial" w:cs="Arial"/>
            <w:i/>
            <w:iCs/>
            <w:sz w:val="28"/>
            <w:szCs w:val="28"/>
            <w:lang w:val="en-US"/>
          </w:rPr>
          <w:id w:val="1102385169"/>
          <w:citation/>
        </w:sdtPr>
        <w:sdtEndPr/>
        <w:sdtContent>
          <w:r w:rsidRPr="00543290">
            <w:rPr>
              <w:rFonts w:ascii="Arial" w:hAnsi="Arial" w:cs="Arial"/>
              <w:i/>
              <w:iCs/>
              <w:sz w:val="28"/>
              <w:szCs w:val="28"/>
              <w:lang w:val="en-US"/>
            </w:rPr>
            <w:fldChar w:fldCharType="begin"/>
          </w:r>
          <w:r w:rsidRPr="00543290">
            <w:rPr>
              <w:rFonts w:ascii="Arial" w:hAnsi="Arial" w:cs="Arial"/>
              <w:i/>
              <w:iCs/>
              <w:sz w:val="28"/>
              <w:szCs w:val="28"/>
            </w:rPr>
            <w:instrText xml:space="preserve"> CITATION The19 \l 2057 </w:instrText>
          </w:r>
          <w:r w:rsidRPr="00543290">
            <w:rPr>
              <w:rFonts w:ascii="Arial" w:hAnsi="Arial" w:cs="Arial"/>
              <w:i/>
              <w:iCs/>
              <w:sz w:val="28"/>
              <w:szCs w:val="28"/>
              <w:lang w:val="en-US"/>
            </w:rPr>
            <w:fldChar w:fldCharType="separate"/>
          </w:r>
          <w:r w:rsidRPr="00543290">
            <w:rPr>
              <w:rFonts w:ascii="Arial" w:hAnsi="Arial" w:cs="Arial"/>
              <w:sz w:val="28"/>
              <w:szCs w:val="28"/>
            </w:rPr>
            <w:t>(Cismas, 2019)</w:t>
          </w:r>
          <w:r w:rsidRPr="00543290">
            <w:rPr>
              <w:rFonts w:ascii="Arial" w:hAnsi="Arial" w:cs="Arial"/>
              <w:sz w:val="28"/>
              <w:szCs w:val="28"/>
            </w:rPr>
            <w:fldChar w:fldCharType="end"/>
          </w:r>
        </w:sdtContent>
      </w:sdt>
      <w:r>
        <w:rPr>
          <w:rFonts w:ascii="Arial" w:hAnsi="Arial" w:cs="Arial"/>
          <w:i/>
          <w:iCs/>
          <w:sz w:val="28"/>
          <w:szCs w:val="28"/>
          <w:lang w:val="en-US"/>
        </w:rPr>
        <w:t xml:space="preserve"> </w:t>
      </w:r>
    </w:p>
    <w:p w:rsidR="0079401A" w:rsidRPr="0079401A" w:rsidRDefault="00543290" w:rsidP="0079401A">
      <w:pPr>
        <w:pStyle w:val="ListParagraph"/>
        <w:numPr>
          <w:ilvl w:val="0"/>
          <w:numId w:val="3"/>
        </w:numPr>
        <w:rPr>
          <w:sz w:val="28"/>
          <w:szCs w:val="28"/>
        </w:rPr>
      </w:pPr>
      <w:r w:rsidRPr="00543290">
        <w:rPr>
          <w:rFonts w:ascii="Arial" w:hAnsi="Arial" w:cs="Arial"/>
          <w:i/>
          <w:iCs/>
          <w:sz w:val="28"/>
          <w:szCs w:val="28"/>
          <w:lang w:val="en-US"/>
        </w:rPr>
        <w:t>The stern carving</w:t>
      </w:r>
      <w:sdt>
        <w:sdtPr>
          <w:rPr>
            <w:rFonts w:ascii="Arial" w:hAnsi="Arial" w:cs="Arial"/>
            <w:i/>
            <w:iCs/>
            <w:sz w:val="28"/>
            <w:szCs w:val="28"/>
            <w:lang w:val="en-US"/>
          </w:rPr>
          <w:id w:val="-1188283606"/>
          <w:citation/>
        </w:sdtPr>
        <w:sdtEndPr/>
        <w:sdtContent>
          <w:r>
            <w:rPr>
              <w:rFonts w:ascii="Arial" w:hAnsi="Arial" w:cs="Arial"/>
              <w:i/>
              <w:iCs/>
              <w:sz w:val="28"/>
              <w:szCs w:val="28"/>
              <w:lang w:val="en-US"/>
            </w:rPr>
            <w:fldChar w:fldCharType="begin"/>
          </w:r>
          <w:r>
            <w:rPr>
              <w:rFonts w:ascii="Arial" w:hAnsi="Arial" w:cs="Arial"/>
              <w:i/>
              <w:iCs/>
              <w:sz w:val="28"/>
              <w:szCs w:val="28"/>
            </w:rPr>
            <w:instrText xml:space="preserve"> CITATION The19 \l 2057 </w:instrText>
          </w:r>
          <w:r>
            <w:rPr>
              <w:rFonts w:ascii="Arial" w:hAnsi="Arial" w:cs="Arial"/>
              <w:i/>
              <w:iCs/>
              <w:sz w:val="28"/>
              <w:szCs w:val="28"/>
              <w:lang w:val="en-US"/>
            </w:rPr>
            <w:fldChar w:fldCharType="separate"/>
          </w:r>
          <w:r>
            <w:rPr>
              <w:rFonts w:ascii="Arial" w:hAnsi="Arial" w:cs="Arial"/>
              <w:i/>
              <w:iCs/>
              <w:noProof/>
              <w:sz w:val="28"/>
              <w:szCs w:val="28"/>
            </w:rPr>
            <w:t xml:space="preserve"> </w:t>
          </w:r>
          <w:r w:rsidRPr="00543290">
            <w:rPr>
              <w:rFonts w:ascii="Arial" w:hAnsi="Arial" w:cs="Arial"/>
              <w:noProof/>
              <w:sz w:val="28"/>
              <w:szCs w:val="28"/>
            </w:rPr>
            <w:t>(Cismas, 2019)</w:t>
          </w:r>
          <w:r>
            <w:rPr>
              <w:rFonts w:ascii="Arial" w:hAnsi="Arial" w:cs="Arial"/>
              <w:i/>
              <w:iCs/>
              <w:sz w:val="28"/>
              <w:szCs w:val="28"/>
              <w:lang w:val="en-US"/>
            </w:rPr>
            <w:fldChar w:fldCharType="end"/>
          </w:r>
        </w:sdtContent>
      </w:sdt>
    </w:p>
    <w:p w:rsidR="0079401A" w:rsidRPr="00483C13" w:rsidRDefault="00483C13" w:rsidP="0079401A">
      <w:pPr>
        <w:rPr>
          <w:rFonts w:ascii="Arial" w:hAnsi="Arial" w:cs="Arial"/>
          <w:sz w:val="28"/>
          <w:szCs w:val="28"/>
          <w:u w:val="single"/>
        </w:rPr>
      </w:pPr>
      <w:r w:rsidRPr="00483C13">
        <w:rPr>
          <w:rFonts w:ascii="Arial" w:hAnsi="Arial" w:cs="Arial"/>
          <w:sz w:val="28"/>
          <w:szCs w:val="28"/>
          <w:u w:val="single"/>
        </w:rPr>
        <w:t>Appendix 1</w:t>
      </w:r>
    </w:p>
    <w:p w:rsidR="00483C13" w:rsidRPr="00614A8B" w:rsidRDefault="00AA575A" w:rsidP="00683F52">
      <w:pPr>
        <w:spacing w:line="240" w:lineRule="auto"/>
        <w:rPr>
          <w:rFonts w:ascii="Arial" w:hAnsi="Arial" w:cs="Arial"/>
          <w:sz w:val="28"/>
          <w:szCs w:val="28"/>
          <w:lang w:val="en"/>
        </w:rPr>
      </w:pPr>
      <w:hyperlink r:id="rId22" w:history="1">
        <w:r w:rsidR="00483C13" w:rsidRPr="00614A8B">
          <w:rPr>
            <w:rStyle w:val="Hyperlink"/>
            <w:rFonts w:ascii="Arial" w:hAnsi="Arial" w:cs="Arial"/>
            <w:sz w:val="28"/>
            <w:szCs w:val="28"/>
            <w:lang w:val="en"/>
          </w:rPr>
          <w:t>https://www.wessexarch.co.uk/our-work/hms-colossus</w:t>
        </w:r>
      </w:hyperlink>
      <w:r w:rsidR="00483C13" w:rsidRPr="00614A8B">
        <w:rPr>
          <w:rFonts w:ascii="Arial" w:hAnsi="Arial" w:cs="Arial"/>
          <w:sz w:val="28"/>
          <w:szCs w:val="28"/>
          <w:lang w:val="en"/>
        </w:rPr>
        <w:t xml:space="preserve"> </w:t>
      </w:r>
    </w:p>
    <w:p w:rsidR="00483C13" w:rsidRPr="00614A8B" w:rsidRDefault="00AA575A" w:rsidP="00683F52">
      <w:pPr>
        <w:spacing w:line="240" w:lineRule="auto"/>
        <w:rPr>
          <w:rFonts w:ascii="Arial" w:hAnsi="Arial" w:cs="Arial"/>
          <w:sz w:val="28"/>
          <w:szCs w:val="28"/>
          <w:lang w:val="en"/>
        </w:rPr>
      </w:pPr>
      <w:hyperlink r:id="rId23" w:history="1">
        <w:r w:rsidR="00483C13" w:rsidRPr="00614A8B">
          <w:rPr>
            <w:rStyle w:val="Hyperlink"/>
            <w:rFonts w:ascii="Arial" w:hAnsi="Arial" w:cs="Arial"/>
            <w:sz w:val="28"/>
            <w:szCs w:val="28"/>
            <w:lang w:val="en"/>
          </w:rPr>
          <w:t>https://historicengland.org.uk/images-books/publications/hms-colossus-investigation-2015/hms-colossus-investigation/</w:t>
        </w:r>
      </w:hyperlink>
      <w:r w:rsidR="00483C13" w:rsidRPr="00614A8B">
        <w:rPr>
          <w:rFonts w:ascii="Arial" w:hAnsi="Arial" w:cs="Arial"/>
          <w:sz w:val="28"/>
          <w:szCs w:val="28"/>
          <w:lang w:val="en"/>
        </w:rPr>
        <w:t xml:space="preserve"> </w:t>
      </w:r>
    </w:p>
    <w:p w:rsidR="00483C13" w:rsidRPr="00614A8B" w:rsidRDefault="00AA575A" w:rsidP="00683F52">
      <w:pPr>
        <w:spacing w:line="240" w:lineRule="auto"/>
        <w:rPr>
          <w:rFonts w:ascii="Arial" w:hAnsi="Arial" w:cs="Arial"/>
          <w:sz w:val="28"/>
          <w:szCs w:val="28"/>
          <w:lang w:val="en"/>
        </w:rPr>
      </w:pPr>
      <w:hyperlink r:id="rId24" w:history="1">
        <w:r w:rsidR="00483C13" w:rsidRPr="00614A8B">
          <w:rPr>
            <w:rStyle w:val="Hyperlink"/>
            <w:rFonts w:ascii="Arial" w:hAnsi="Arial" w:cs="Arial"/>
            <w:sz w:val="28"/>
            <w:szCs w:val="28"/>
            <w:lang w:val="en"/>
          </w:rPr>
          <w:t>http://www.cismas.org.uk/</w:t>
        </w:r>
      </w:hyperlink>
    </w:p>
    <w:p w:rsidR="00483C13" w:rsidRPr="00614A8B" w:rsidRDefault="00483C13" w:rsidP="00683F52">
      <w:pPr>
        <w:spacing w:line="240" w:lineRule="auto"/>
        <w:rPr>
          <w:rFonts w:ascii="Arial" w:hAnsi="Arial" w:cs="Arial"/>
          <w:sz w:val="28"/>
          <w:szCs w:val="28"/>
        </w:rPr>
      </w:pPr>
      <w:r w:rsidRPr="00614A8B">
        <w:rPr>
          <w:rFonts w:ascii="Arial" w:hAnsi="Arial" w:cs="Arial"/>
          <w:sz w:val="28"/>
          <w:szCs w:val="28"/>
        </w:rPr>
        <w:t xml:space="preserve"> </w:t>
      </w:r>
      <w:hyperlink r:id="rId25" w:history="1">
        <w:r w:rsidRPr="00614A8B">
          <w:rPr>
            <w:rStyle w:val="Hyperlink"/>
            <w:rFonts w:ascii="Arial" w:hAnsi="Arial" w:cs="Arial"/>
            <w:sz w:val="28"/>
            <w:szCs w:val="28"/>
          </w:rPr>
          <w:t>http://scillydivers.blogspot.com/p/wreck-of-hms-colossus.html</w:t>
        </w:r>
      </w:hyperlink>
    </w:p>
    <w:p w:rsidR="00483C13" w:rsidRPr="00614A8B" w:rsidRDefault="00AA575A" w:rsidP="00683F52">
      <w:pPr>
        <w:spacing w:line="240" w:lineRule="auto"/>
        <w:rPr>
          <w:rFonts w:ascii="Arial" w:hAnsi="Arial" w:cs="Arial"/>
          <w:sz w:val="28"/>
          <w:szCs w:val="28"/>
        </w:rPr>
      </w:pPr>
      <w:hyperlink r:id="rId26" w:history="1">
        <w:r w:rsidR="00483C13" w:rsidRPr="00614A8B">
          <w:rPr>
            <w:rStyle w:val="Hyperlink"/>
            <w:rFonts w:ascii="Arial" w:hAnsi="Arial" w:cs="Arial"/>
            <w:sz w:val="28"/>
            <w:szCs w:val="28"/>
          </w:rPr>
          <w:t>http://scillypedia.co.uk/WreckColossusHMS.htm</w:t>
        </w:r>
      </w:hyperlink>
    </w:p>
    <w:p w:rsidR="00483C13" w:rsidRPr="00614A8B" w:rsidRDefault="00AA575A" w:rsidP="00683F52">
      <w:pPr>
        <w:spacing w:line="240" w:lineRule="auto"/>
        <w:rPr>
          <w:rFonts w:ascii="Arial" w:hAnsi="Arial" w:cs="Arial"/>
          <w:sz w:val="28"/>
          <w:szCs w:val="28"/>
        </w:rPr>
      </w:pPr>
      <w:hyperlink r:id="rId27" w:history="1">
        <w:r w:rsidR="00483C13" w:rsidRPr="00614A8B">
          <w:rPr>
            <w:rStyle w:val="Hyperlink"/>
            <w:rFonts w:ascii="Arial" w:hAnsi="Arial" w:cs="Arial"/>
            <w:sz w:val="28"/>
            <w:szCs w:val="28"/>
          </w:rPr>
          <w:t>http://www.colossus-scilly.co.uk/wreckofcolossus/historyatsea.htm</w:t>
        </w:r>
      </w:hyperlink>
      <w:r w:rsidR="00483C13" w:rsidRPr="00614A8B">
        <w:rPr>
          <w:rFonts w:ascii="Arial" w:hAnsi="Arial" w:cs="Arial"/>
          <w:sz w:val="28"/>
          <w:szCs w:val="28"/>
        </w:rPr>
        <w:t> </w:t>
      </w:r>
    </w:p>
    <w:p w:rsidR="00483C13" w:rsidRPr="00614A8B" w:rsidRDefault="00AA575A" w:rsidP="00683F52">
      <w:pPr>
        <w:spacing w:line="240" w:lineRule="auto"/>
        <w:rPr>
          <w:rFonts w:ascii="Arial" w:hAnsi="Arial" w:cs="Arial"/>
          <w:sz w:val="28"/>
          <w:szCs w:val="28"/>
          <w:u w:val="single"/>
        </w:rPr>
      </w:pPr>
      <w:hyperlink r:id="rId28" w:history="1">
        <w:r w:rsidR="00483C13" w:rsidRPr="00614A8B">
          <w:rPr>
            <w:rStyle w:val="Hyperlink"/>
            <w:rFonts w:ascii="Arial" w:hAnsi="Arial" w:cs="Arial"/>
            <w:sz w:val="28"/>
            <w:szCs w:val="28"/>
          </w:rPr>
          <w:t>https://www.youtube.com/results?search_query=hms+colossus1798</w:t>
        </w:r>
      </w:hyperlink>
    </w:p>
    <w:p w:rsidR="00483C13" w:rsidRPr="00614A8B" w:rsidRDefault="00483C13" w:rsidP="00683F52">
      <w:pPr>
        <w:spacing w:line="240" w:lineRule="auto"/>
        <w:rPr>
          <w:rFonts w:ascii="Arial" w:hAnsi="Arial" w:cs="Arial"/>
          <w:sz w:val="28"/>
          <w:szCs w:val="28"/>
        </w:rPr>
      </w:pPr>
      <w:r w:rsidRPr="00614A8B">
        <w:rPr>
          <w:rFonts w:ascii="Arial" w:hAnsi="Arial" w:cs="Arial"/>
          <w:sz w:val="28"/>
          <w:szCs w:val="28"/>
        </w:rPr>
        <w:t>Isles of Scilly Museum</w:t>
      </w:r>
    </w:p>
    <w:p w:rsidR="00483C13" w:rsidRPr="00614A8B" w:rsidRDefault="00AA575A" w:rsidP="00683F52">
      <w:pPr>
        <w:spacing w:line="240" w:lineRule="auto"/>
        <w:rPr>
          <w:rFonts w:ascii="Arial" w:hAnsi="Arial" w:cs="Arial"/>
          <w:sz w:val="28"/>
          <w:szCs w:val="28"/>
        </w:rPr>
      </w:pPr>
      <w:hyperlink r:id="rId29" w:history="1">
        <w:r w:rsidR="00483C13" w:rsidRPr="00614A8B">
          <w:rPr>
            <w:rStyle w:val="Hyperlink"/>
            <w:rFonts w:ascii="Arial" w:hAnsi="Arial" w:cs="Arial"/>
            <w:sz w:val="28"/>
            <w:szCs w:val="28"/>
          </w:rPr>
          <w:t>https://collections.rmg.co.uk/collections/objects/18740.html</w:t>
        </w:r>
      </w:hyperlink>
    </w:p>
    <w:p w:rsidR="00483C13" w:rsidRPr="00614A8B" w:rsidRDefault="00483C13" w:rsidP="00683F52">
      <w:pPr>
        <w:spacing w:line="240" w:lineRule="auto"/>
        <w:rPr>
          <w:rStyle w:val="Hyperlink"/>
          <w:rFonts w:ascii="Arial" w:hAnsi="Arial" w:cs="Arial"/>
          <w:sz w:val="28"/>
          <w:szCs w:val="28"/>
        </w:rPr>
      </w:pPr>
      <w:r w:rsidRPr="00614A8B">
        <w:rPr>
          <w:rFonts w:ascii="Arial" w:hAnsi="Arial" w:cs="Arial"/>
          <w:sz w:val="28"/>
          <w:szCs w:val="28"/>
          <w:u w:val="single"/>
        </w:rPr>
        <w:t>Books</w:t>
      </w:r>
      <w:r w:rsidRPr="00614A8B">
        <w:rPr>
          <w:rFonts w:ascii="Arial" w:hAnsi="Arial" w:cs="Arial"/>
          <w:b/>
          <w:bCs/>
          <w:sz w:val="28"/>
          <w:szCs w:val="28"/>
          <w:u w:val="single"/>
        </w:rPr>
        <w:fldChar w:fldCharType="begin"/>
      </w:r>
      <w:r w:rsidRPr="00614A8B">
        <w:rPr>
          <w:rFonts w:ascii="Arial" w:hAnsi="Arial" w:cs="Arial"/>
          <w:b/>
          <w:bCs/>
          <w:sz w:val="28"/>
          <w:szCs w:val="28"/>
          <w:u w:val="single"/>
        </w:rPr>
        <w:instrText xml:space="preserve"> HYPERLINK "https://www.amazon.co.uk/HMS-Colossus-Salvage-Hamilton-Treasures/dp/1904381383/ref=sr_1_fkmr0_1?s=books&amp;ie=UTF8&amp;qid=1551037790&amp;sr=1-1-fkmr0&amp;keywords=hms+colossus+1798" \o "HMS Colossus: The Salvage of the Hamilton Treasures" </w:instrText>
      </w:r>
      <w:r w:rsidRPr="00614A8B">
        <w:rPr>
          <w:rFonts w:ascii="Arial" w:hAnsi="Arial" w:cs="Arial"/>
          <w:b/>
          <w:bCs/>
          <w:sz w:val="28"/>
          <w:szCs w:val="28"/>
          <w:u w:val="single"/>
        </w:rPr>
        <w:fldChar w:fldCharType="separate"/>
      </w:r>
    </w:p>
    <w:p w:rsidR="00483C13" w:rsidRPr="00614A8B" w:rsidRDefault="00483C13" w:rsidP="00683F52">
      <w:pPr>
        <w:spacing w:line="240" w:lineRule="auto"/>
        <w:rPr>
          <w:rStyle w:val="Hyperlink"/>
          <w:rFonts w:ascii="Arial" w:hAnsi="Arial" w:cs="Arial"/>
          <w:b/>
          <w:bCs/>
          <w:sz w:val="28"/>
          <w:szCs w:val="28"/>
        </w:rPr>
      </w:pPr>
      <w:r w:rsidRPr="00614A8B">
        <w:rPr>
          <w:rStyle w:val="Hyperlink"/>
          <w:rFonts w:ascii="Arial" w:hAnsi="Arial" w:cs="Arial"/>
          <w:b/>
          <w:bCs/>
          <w:sz w:val="28"/>
          <w:szCs w:val="28"/>
        </w:rPr>
        <w:t>HMS Colossus: The Salvage of the Hamilton Treasures</w:t>
      </w:r>
      <w:r w:rsidRPr="00614A8B">
        <w:rPr>
          <w:rStyle w:val="Hyperlink"/>
          <w:rFonts w:ascii="Arial" w:hAnsi="Arial" w:cs="Arial"/>
          <w:sz w:val="28"/>
          <w:szCs w:val="28"/>
        </w:rPr>
        <w:t xml:space="preserve"> Roland Morris</w:t>
      </w:r>
    </w:p>
    <w:p w:rsidR="00483C13" w:rsidRPr="00614A8B" w:rsidRDefault="00483C13" w:rsidP="00683F52">
      <w:pPr>
        <w:spacing w:line="240" w:lineRule="auto"/>
        <w:rPr>
          <w:rFonts w:ascii="Arial" w:hAnsi="Arial" w:cs="Arial"/>
          <w:sz w:val="28"/>
          <w:szCs w:val="28"/>
        </w:rPr>
      </w:pPr>
      <w:r w:rsidRPr="00614A8B">
        <w:rPr>
          <w:rFonts w:ascii="Arial" w:hAnsi="Arial" w:cs="Arial"/>
          <w:sz w:val="28"/>
          <w:szCs w:val="28"/>
        </w:rPr>
        <w:fldChar w:fldCharType="end"/>
      </w:r>
      <w:r w:rsidRPr="00614A8B">
        <w:rPr>
          <w:rFonts w:ascii="Arial" w:hAnsi="Arial" w:cs="Arial"/>
          <w:i/>
          <w:sz w:val="28"/>
          <w:szCs w:val="28"/>
        </w:rPr>
        <w:t>Historic Shipwrecks</w:t>
      </w:r>
      <w:r w:rsidRPr="00614A8B">
        <w:rPr>
          <w:rFonts w:ascii="Arial" w:hAnsi="Arial" w:cs="Arial"/>
          <w:sz w:val="28"/>
          <w:szCs w:val="28"/>
        </w:rPr>
        <w:t xml:space="preserve"> Valerie Fenwick &amp; Alison Gale (a chapter in this book)</w:t>
      </w:r>
    </w:p>
    <w:p w:rsidR="0079401A" w:rsidRPr="0079401A" w:rsidRDefault="0079401A" w:rsidP="0079401A">
      <w:pPr>
        <w:rPr>
          <w:sz w:val="36"/>
          <w:szCs w:val="36"/>
        </w:rPr>
      </w:pPr>
    </w:p>
    <w:sdt>
      <w:sdtPr>
        <w:rPr>
          <w:rFonts w:asciiTheme="minorHAnsi" w:eastAsiaTheme="minorHAnsi" w:hAnsiTheme="minorHAnsi" w:cstheme="minorBidi"/>
          <w:color w:val="auto"/>
          <w:sz w:val="22"/>
          <w:szCs w:val="22"/>
        </w:rPr>
        <w:id w:val="368347211"/>
        <w:docPartObj>
          <w:docPartGallery w:val="Bibliographies"/>
          <w:docPartUnique/>
        </w:docPartObj>
      </w:sdtPr>
      <w:sdtEndPr/>
      <w:sdtContent>
        <w:p w:rsidR="00DC5536" w:rsidRPr="00543290" w:rsidRDefault="00DC5536">
          <w:pPr>
            <w:pStyle w:val="Heading1"/>
            <w:rPr>
              <w:rFonts w:ascii="Arial" w:hAnsi="Arial" w:cs="Arial"/>
              <w:sz w:val="28"/>
              <w:szCs w:val="28"/>
            </w:rPr>
          </w:pPr>
          <w:r w:rsidRPr="00543290">
            <w:rPr>
              <w:rFonts w:ascii="Arial" w:hAnsi="Arial" w:cs="Arial"/>
              <w:sz w:val="28"/>
              <w:szCs w:val="28"/>
            </w:rPr>
            <w:t>References</w:t>
          </w:r>
        </w:p>
        <w:sdt>
          <w:sdtPr>
            <w:rPr>
              <w:rFonts w:ascii="Arial" w:hAnsi="Arial" w:cs="Arial"/>
              <w:sz w:val="28"/>
              <w:szCs w:val="28"/>
            </w:rPr>
            <w:id w:val="-573587230"/>
            <w:bibliography/>
          </w:sdtPr>
          <w:sdtEndPr>
            <w:rPr>
              <w:rFonts w:asciiTheme="minorHAnsi" w:hAnsiTheme="minorHAnsi" w:cstheme="minorBidi"/>
              <w:sz w:val="22"/>
              <w:szCs w:val="22"/>
            </w:rPr>
          </w:sdtEndPr>
          <w:sdtContent>
            <w:p w:rsidR="00E455AA" w:rsidRPr="00683F52" w:rsidRDefault="00DC5536" w:rsidP="00E455AA">
              <w:pPr>
                <w:pStyle w:val="Bibliography"/>
                <w:rPr>
                  <w:rFonts w:ascii="Arial" w:hAnsi="Arial" w:cs="Arial"/>
                  <w:noProof/>
                  <w:sz w:val="24"/>
                  <w:szCs w:val="24"/>
                </w:rPr>
              </w:pPr>
              <w:r w:rsidRPr="00683F52">
                <w:rPr>
                  <w:rFonts w:ascii="Arial" w:hAnsi="Arial" w:cs="Arial"/>
                  <w:sz w:val="24"/>
                  <w:szCs w:val="24"/>
                </w:rPr>
                <w:fldChar w:fldCharType="begin"/>
              </w:r>
              <w:r w:rsidRPr="00683F52">
                <w:rPr>
                  <w:rFonts w:ascii="Arial" w:hAnsi="Arial" w:cs="Arial"/>
                  <w:sz w:val="24"/>
                  <w:szCs w:val="24"/>
                </w:rPr>
                <w:instrText xml:space="preserve"> BIBLIOGRAPHY </w:instrText>
              </w:r>
              <w:r w:rsidRPr="00683F52">
                <w:rPr>
                  <w:rFonts w:ascii="Arial" w:hAnsi="Arial" w:cs="Arial"/>
                  <w:sz w:val="24"/>
                  <w:szCs w:val="24"/>
                </w:rPr>
                <w:fldChar w:fldCharType="separate"/>
              </w:r>
              <w:r w:rsidR="00E455AA" w:rsidRPr="00683F52">
                <w:rPr>
                  <w:rFonts w:ascii="Arial" w:hAnsi="Arial" w:cs="Arial"/>
                  <w:noProof/>
                  <w:sz w:val="24"/>
                  <w:szCs w:val="24"/>
                </w:rPr>
                <w:t xml:space="preserve">Bowens, A., ed., 2009. Underwater Archaeology. In: </w:t>
              </w:r>
              <w:r w:rsidR="00E455AA" w:rsidRPr="00683F52">
                <w:rPr>
                  <w:rFonts w:ascii="Arial" w:hAnsi="Arial" w:cs="Arial"/>
                  <w:i/>
                  <w:iCs/>
                  <w:noProof/>
                  <w:sz w:val="24"/>
                  <w:szCs w:val="24"/>
                </w:rPr>
                <w:t xml:space="preserve">The NAS Guide to Principles and Pracatice. </w:t>
              </w:r>
              <w:r w:rsidR="00E455AA" w:rsidRPr="00683F52">
                <w:rPr>
                  <w:rFonts w:ascii="Arial" w:hAnsi="Arial" w:cs="Arial"/>
                  <w:noProof/>
                  <w:sz w:val="24"/>
                  <w:szCs w:val="24"/>
                </w:rPr>
                <w:t>Portsmouth: Blackwell, pp. 2-10.</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Bowens, A., 2009. </w:t>
              </w:r>
              <w:r w:rsidRPr="00683F52">
                <w:rPr>
                  <w:rFonts w:ascii="Arial" w:hAnsi="Arial" w:cs="Arial"/>
                  <w:i/>
                  <w:iCs/>
                  <w:noProof/>
                  <w:sz w:val="24"/>
                  <w:szCs w:val="24"/>
                </w:rPr>
                <w:t xml:space="preserve">Underwater Archaeology the NAS guide to Principles and Practice. </w:t>
              </w:r>
              <w:r w:rsidRPr="00683F52">
                <w:rPr>
                  <w:rFonts w:ascii="Arial" w:hAnsi="Arial" w:cs="Arial"/>
                  <w:noProof/>
                  <w:sz w:val="24"/>
                  <w:szCs w:val="24"/>
                </w:rPr>
                <w:t>second ed. Portdsmouth: Blackwell.</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Cismas, 2019. </w:t>
              </w:r>
              <w:r w:rsidRPr="00683F52">
                <w:rPr>
                  <w:rFonts w:ascii="Arial" w:hAnsi="Arial" w:cs="Arial"/>
                  <w:i/>
                  <w:iCs/>
                  <w:noProof/>
                  <w:sz w:val="24"/>
                  <w:szCs w:val="24"/>
                </w:rPr>
                <w:t xml:space="preserve">The Cornwall and Isles of Scilly Maritime Archaeology. </w:t>
              </w:r>
              <w:r w:rsidRPr="00683F52">
                <w:rPr>
                  <w:rFonts w:ascii="Arial" w:hAnsi="Arial" w:cs="Arial"/>
                  <w:noProof/>
                  <w:sz w:val="24"/>
                  <w:szCs w:val="24"/>
                </w:rPr>
                <w:t xml:space="preserve">[Online] </w:t>
              </w:r>
              <w:r w:rsidRPr="00683F52">
                <w:rPr>
                  <w:rFonts w:ascii="Arial" w:hAnsi="Arial" w:cs="Arial"/>
                  <w:noProof/>
                  <w:sz w:val="24"/>
                  <w:szCs w:val="24"/>
                </w:rPr>
                <w:br/>
                <w:t xml:space="preserve">Available at: </w:t>
              </w:r>
              <w:r w:rsidRPr="00683F52">
                <w:rPr>
                  <w:rFonts w:ascii="Arial" w:hAnsi="Arial" w:cs="Arial"/>
                  <w:noProof/>
                  <w:sz w:val="24"/>
                  <w:szCs w:val="24"/>
                  <w:u w:val="single"/>
                </w:rPr>
                <w:t>http://www.cismas.org.uk/colossus.php</w:t>
              </w:r>
              <w:r w:rsidRPr="00683F52">
                <w:rPr>
                  <w:rFonts w:ascii="Arial" w:hAnsi="Arial" w:cs="Arial"/>
                  <w:noProof/>
                  <w:sz w:val="24"/>
                  <w:szCs w:val="24"/>
                </w:rPr>
                <w:br/>
                <w:t>[Accessed 12 02 2019].</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Gale, V. F. &amp;. A., 1998. </w:t>
              </w:r>
              <w:r w:rsidRPr="00683F52">
                <w:rPr>
                  <w:rFonts w:ascii="Arial" w:hAnsi="Arial" w:cs="Arial"/>
                  <w:i/>
                  <w:iCs/>
                  <w:noProof/>
                  <w:sz w:val="24"/>
                  <w:szCs w:val="24"/>
                </w:rPr>
                <w:t xml:space="preserve">Historic Shipwrecks. </w:t>
              </w:r>
              <w:r w:rsidRPr="00683F52">
                <w:rPr>
                  <w:rFonts w:ascii="Arial" w:hAnsi="Arial" w:cs="Arial"/>
                  <w:noProof/>
                  <w:sz w:val="24"/>
                  <w:szCs w:val="24"/>
                </w:rPr>
                <w:t>Stroud: Tempus Publishing Ltd.</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Historic England, 2019. </w:t>
              </w:r>
              <w:r w:rsidRPr="00683F52">
                <w:rPr>
                  <w:rFonts w:ascii="Arial" w:hAnsi="Arial" w:cs="Arial"/>
                  <w:i/>
                  <w:iCs/>
                  <w:noProof/>
                  <w:sz w:val="24"/>
                  <w:szCs w:val="24"/>
                </w:rPr>
                <w:t xml:space="preserve">Historic England. </w:t>
              </w:r>
              <w:r w:rsidRPr="00683F52">
                <w:rPr>
                  <w:rFonts w:ascii="Arial" w:hAnsi="Arial" w:cs="Arial"/>
                  <w:noProof/>
                  <w:sz w:val="24"/>
                  <w:szCs w:val="24"/>
                </w:rPr>
                <w:t xml:space="preserve">[Online] </w:t>
              </w:r>
              <w:r w:rsidRPr="00683F52">
                <w:rPr>
                  <w:rFonts w:ascii="Arial" w:hAnsi="Arial" w:cs="Arial"/>
                  <w:noProof/>
                  <w:sz w:val="24"/>
                  <w:szCs w:val="24"/>
                </w:rPr>
                <w:br/>
                <w:t xml:space="preserve">Available at: </w:t>
              </w:r>
              <w:r w:rsidRPr="00683F52">
                <w:rPr>
                  <w:rFonts w:ascii="Arial" w:hAnsi="Arial" w:cs="Arial"/>
                  <w:noProof/>
                  <w:sz w:val="24"/>
                  <w:szCs w:val="24"/>
                  <w:u w:val="single"/>
                </w:rPr>
                <w:t>https://historicengland.org.uk/listing/the-list/list-entry/1000078</w:t>
              </w:r>
              <w:r w:rsidRPr="00683F52">
                <w:rPr>
                  <w:rFonts w:ascii="Arial" w:hAnsi="Arial" w:cs="Arial"/>
                  <w:noProof/>
                  <w:sz w:val="24"/>
                  <w:szCs w:val="24"/>
                </w:rPr>
                <w:br/>
                <w:t>[Accessed 12 2 2019].</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Kevin Camidge, Janet Witheridge, Robin Witheridge, 2005. </w:t>
              </w:r>
              <w:r w:rsidRPr="00683F52">
                <w:rPr>
                  <w:rFonts w:ascii="Arial" w:hAnsi="Arial" w:cs="Arial"/>
                  <w:i/>
                  <w:iCs/>
                  <w:noProof/>
                  <w:sz w:val="24"/>
                  <w:szCs w:val="24"/>
                </w:rPr>
                <w:t xml:space="preserve">HMS Colossus Debris Field Survey , </w:t>
              </w:r>
              <w:r w:rsidRPr="00683F52">
                <w:rPr>
                  <w:rFonts w:ascii="Arial" w:hAnsi="Arial" w:cs="Arial"/>
                  <w:noProof/>
                  <w:sz w:val="24"/>
                  <w:szCs w:val="24"/>
                </w:rPr>
                <w:t>s.l.: CISMAS.</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Lavery, B., 1993. </w:t>
              </w:r>
              <w:r w:rsidRPr="00683F52">
                <w:rPr>
                  <w:rFonts w:ascii="Arial" w:hAnsi="Arial" w:cs="Arial"/>
                  <w:i/>
                  <w:iCs/>
                  <w:noProof/>
                  <w:sz w:val="24"/>
                  <w:szCs w:val="24"/>
                </w:rPr>
                <w:t xml:space="preserve">The Ship of the Line - Volume 1 - The Development of the Battlefleet - 1650 - 1850. </w:t>
              </w:r>
              <w:r w:rsidRPr="00683F52">
                <w:rPr>
                  <w:rFonts w:ascii="Arial" w:hAnsi="Arial" w:cs="Arial"/>
                  <w:noProof/>
                  <w:sz w:val="24"/>
                  <w:szCs w:val="24"/>
                </w:rPr>
                <w:t>Stanfords: Conway Maritime Press Ltd.</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Peters, C., 2013. Developing Marine Historic Environment Management Policy: THe English Heritage Experience. </w:t>
              </w:r>
              <w:r w:rsidRPr="00683F52">
                <w:rPr>
                  <w:rFonts w:ascii="Arial" w:hAnsi="Arial" w:cs="Arial"/>
                  <w:i/>
                  <w:iCs/>
                  <w:noProof/>
                  <w:sz w:val="24"/>
                  <w:szCs w:val="24"/>
                </w:rPr>
                <w:t xml:space="preserve">Marine Policy, </w:t>
              </w:r>
              <w:r w:rsidRPr="00683F52">
                <w:rPr>
                  <w:rFonts w:ascii="Arial" w:hAnsi="Arial" w:cs="Arial"/>
                  <w:noProof/>
                  <w:sz w:val="24"/>
                  <w:szCs w:val="24"/>
                </w:rPr>
                <w:t>Volume 45, pp. 342 - 348.</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Pournou, A., 2017. Assessing the Long-Term Efficacy of Geotextiles in Preserving Archaeological Wooden Shipwrecks in the Marine Environment. </w:t>
              </w:r>
              <w:r w:rsidRPr="00683F52">
                <w:rPr>
                  <w:rFonts w:ascii="Arial" w:hAnsi="Arial" w:cs="Arial"/>
                  <w:i/>
                  <w:iCs/>
                  <w:noProof/>
                  <w:sz w:val="24"/>
                  <w:szCs w:val="24"/>
                </w:rPr>
                <w:t xml:space="preserve">J Mari Arch, </w:t>
              </w:r>
              <w:r w:rsidRPr="00683F52">
                <w:rPr>
                  <w:rFonts w:ascii="Arial" w:hAnsi="Arial" w:cs="Arial"/>
                  <w:noProof/>
                  <w:sz w:val="24"/>
                  <w:szCs w:val="24"/>
                </w:rPr>
                <w:t>Volume 13, pp. 1 - 14.</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Steffy, J. R., 1994. </w:t>
              </w:r>
              <w:r w:rsidRPr="00683F52">
                <w:rPr>
                  <w:rFonts w:ascii="Arial" w:hAnsi="Arial" w:cs="Arial"/>
                  <w:i/>
                  <w:iCs/>
                  <w:noProof/>
                  <w:sz w:val="24"/>
                  <w:szCs w:val="24"/>
                </w:rPr>
                <w:t xml:space="preserve">Wooden Shipbuilding and the Interpretation of Shipwrecks. </w:t>
              </w:r>
              <w:r w:rsidRPr="00683F52">
                <w:rPr>
                  <w:rFonts w:ascii="Arial" w:hAnsi="Arial" w:cs="Arial"/>
                  <w:noProof/>
                  <w:sz w:val="24"/>
                  <w:szCs w:val="24"/>
                </w:rPr>
                <w:t>London: Texas AM University Press.</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Stevens, T., 2002. </w:t>
              </w:r>
              <w:r w:rsidRPr="00683F52">
                <w:rPr>
                  <w:rFonts w:ascii="Arial" w:hAnsi="Arial" w:cs="Arial"/>
                  <w:i/>
                  <w:iCs/>
                  <w:noProof/>
                  <w:sz w:val="24"/>
                  <w:szCs w:val="24"/>
                </w:rPr>
                <w:t xml:space="preserve">Wreck of the HMS Colossus Scilly, 1798 -. </w:t>
              </w:r>
              <w:r w:rsidRPr="00683F52">
                <w:rPr>
                  <w:rFonts w:ascii="Arial" w:hAnsi="Arial" w:cs="Arial"/>
                  <w:noProof/>
                  <w:sz w:val="24"/>
                  <w:szCs w:val="24"/>
                </w:rPr>
                <w:t xml:space="preserve">[Online] </w:t>
              </w:r>
              <w:r w:rsidRPr="00683F52">
                <w:rPr>
                  <w:rFonts w:ascii="Arial" w:hAnsi="Arial" w:cs="Arial"/>
                  <w:noProof/>
                  <w:sz w:val="24"/>
                  <w:szCs w:val="24"/>
                </w:rPr>
                <w:br/>
                <w:t xml:space="preserve">Available at: </w:t>
              </w:r>
              <w:r w:rsidRPr="00683F52">
                <w:rPr>
                  <w:rFonts w:ascii="Arial" w:hAnsi="Arial" w:cs="Arial"/>
                  <w:noProof/>
                  <w:sz w:val="24"/>
                  <w:szCs w:val="24"/>
                  <w:u w:val="single"/>
                </w:rPr>
                <w:t>http://scillypedia.co.uk/WreckColossusHMS.htm</w:t>
              </w:r>
              <w:r w:rsidRPr="00683F52">
                <w:rPr>
                  <w:rFonts w:ascii="Arial" w:hAnsi="Arial" w:cs="Arial"/>
                  <w:noProof/>
                  <w:sz w:val="24"/>
                  <w:szCs w:val="24"/>
                </w:rPr>
                <w:br/>
                <w:t>[Accessed 16 02 2019].</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Wessex Archaeology, 2017. </w:t>
              </w:r>
              <w:r w:rsidRPr="00683F52">
                <w:rPr>
                  <w:rFonts w:ascii="Arial" w:hAnsi="Arial" w:cs="Arial"/>
                  <w:i/>
                  <w:iCs/>
                  <w:noProof/>
                  <w:sz w:val="24"/>
                  <w:szCs w:val="24"/>
                </w:rPr>
                <w:t xml:space="preserve">Wessex Archaeology. </w:t>
              </w:r>
              <w:r w:rsidRPr="00683F52">
                <w:rPr>
                  <w:rFonts w:ascii="Arial" w:hAnsi="Arial" w:cs="Arial"/>
                  <w:noProof/>
                  <w:sz w:val="24"/>
                  <w:szCs w:val="24"/>
                </w:rPr>
                <w:t xml:space="preserve">[Online] </w:t>
              </w:r>
              <w:r w:rsidRPr="00683F52">
                <w:rPr>
                  <w:rFonts w:ascii="Arial" w:hAnsi="Arial" w:cs="Arial"/>
                  <w:noProof/>
                  <w:sz w:val="24"/>
                  <w:szCs w:val="24"/>
                </w:rPr>
                <w:br/>
                <w:t xml:space="preserve">Available at: </w:t>
              </w:r>
              <w:r w:rsidRPr="00683F52">
                <w:rPr>
                  <w:rFonts w:ascii="Arial" w:hAnsi="Arial" w:cs="Arial"/>
                  <w:noProof/>
                  <w:sz w:val="24"/>
                  <w:szCs w:val="24"/>
                  <w:u w:val="single"/>
                </w:rPr>
                <w:t>https://www.wessexarch.co.uk/our-work/hms-colossu</w:t>
              </w:r>
              <w:r w:rsidRPr="00683F52">
                <w:rPr>
                  <w:rFonts w:ascii="Arial" w:hAnsi="Arial" w:cs="Arial"/>
                  <w:noProof/>
                  <w:sz w:val="24"/>
                  <w:szCs w:val="24"/>
                </w:rPr>
                <w:br/>
                <w:t>[Accessed 16 2 2019].</w:t>
              </w:r>
            </w:p>
            <w:p w:rsidR="00E455AA" w:rsidRPr="00683F52" w:rsidRDefault="00E455AA" w:rsidP="00E455AA">
              <w:pPr>
                <w:pStyle w:val="Bibliography"/>
                <w:rPr>
                  <w:rFonts w:ascii="Arial" w:hAnsi="Arial" w:cs="Arial"/>
                  <w:noProof/>
                  <w:sz w:val="24"/>
                  <w:szCs w:val="24"/>
                </w:rPr>
              </w:pPr>
              <w:r w:rsidRPr="00683F52">
                <w:rPr>
                  <w:rFonts w:ascii="Arial" w:hAnsi="Arial" w:cs="Arial"/>
                  <w:noProof/>
                  <w:sz w:val="24"/>
                  <w:szCs w:val="24"/>
                </w:rPr>
                <w:t xml:space="preserve">Wilkes, B. S., 1971. </w:t>
              </w:r>
              <w:r w:rsidRPr="00683F52">
                <w:rPr>
                  <w:rFonts w:ascii="Arial" w:hAnsi="Arial" w:cs="Arial"/>
                  <w:i/>
                  <w:iCs/>
                  <w:noProof/>
                  <w:sz w:val="24"/>
                  <w:szCs w:val="24"/>
                </w:rPr>
                <w:t xml:space="preserve">Nautical Archaeology. </w:t>
              </w:r>
              <w:r w:rsidRPr="00683F52">
                <w:rPr>
                  <w:rFonts w:ascii="Arial" w:hAnsi="Arial" w:cs="Arial"/>
                  <w:noProof/>
                  <w:sz w:val="24"/>
                  <w:szCs w:val="24"/>
                </w:rPr>
                <w:t>Bristol: David &amp;Charles limited.</w:t>
              </w:r>
            </w:p>
            <w:p w:rsidR="00DC5536" w:rsidRDefault="00DC5536" w:rsidP="00E455AA">
              <w:r w:rsidRPr="00683F52">
                <w:rPr>
                  <w:rFonts w:ascii="Arial" w:hAnsi="Arial" w:cs="Arial"/>
                  <w:b/>
                  <w:bCs/>
                  <w:noProof/>
                  <w:sz w:val="24"/>
                  <w:szCs w:val="24"/>
                </w:rPr>
                <w:fldChar w:fldCharType="end"/>
              </w:r>
            </w:p>
          </w:sdtContent>
        </w:sdt>
      </w:sdtContent>
    </w:sdt>
    <w:p w:rsidR="00DC5536" w:rsidRPr="00DC5536" w:rsidRDefault="00DC5536" w:rsidP="00DC5536">
      <w:pPr>
        <w:rPr>
          <w:sz w:val="36"/>
          <w:szCs w:val="36"/>
        </w:rPr>
      </w:pPr>
    </w:p>
    <w:sectPr w:rsidR="00DC5536" w:rsidRPr="00DC5536" w:rsidSect="00683F52">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A10" w:rsidRDefault="00CA0A10" w:rsidP="00CA0A10">
      <w:pPr>
        <w:spacing w:after="0" w:line="240" w:lineRule="auto"/>
      </w:pPr>
      <w:r>
        <w:separator/>
      </w:r>
    </w:p>
  </w:endnote>
  <w:endnote w:type="continuationSeparator" w:id="0">
    <w:p w:rsidR="00CA0A10" w:rsidRDefault="00CA0A10" w:rsidP="00CA0A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ource Sans Pro Light">
    <w:altName w:val="Corbel"/>
    <w:panose1 w:val="00000000000000000000"/>
    <w:charset w:val="00"/>
    <w:family w:val="swiss"/>
    <w:notTrueType/>
    <w:pitch w:val="variable"/>
    <w:sig w:usb0="00000001" w:usb1="00000001" w:usb2="00000000" w:usb3="00000000" w:csb0="00000193"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867740"/>
      <w:docPartObj>
        <w:docPartGallery w:val="Page Numbers (Bottom of Page)"/>
        <w:docPartUnique/>
      </w:docPartObj>
    </w:sdtPr>
    <w:sdtEndPr>
      <w:rPr>
        <w:color w:val="7F7F7F" w:themeColor="background1" w:themeShade="7F"/>
        <w:spacing w:val="60"/>
      </w:rPr>
    </w:sdtEndPr>
    <w:sdtContent>
      <w:p w:rsidR="00BE292E" w:rsidRDefault="00BE292E">
        <w:pPr>
          <w:pStyle w:val="Footer"/>
          <w:pBdr>
            <w:top w:val="single" w:sz="4" w:space="1" w:color="D9D9D9" w:themeColor="background1" w:themeShade="D9"/>
          </w:pBdr>
          <w:jc w:val="right"/>
        </w:pPr>
        <w:r>
          <w:fldChar w:fldCharType="begin"/>
        </w:r>
        <w:r>
          <w:instrText xml:space="preserve"> PAGE   \* MERGEFORMAT </w:instrText>
        </w:r>
        <w:r>
          <w:fldChar w:fldCharType="separate"/>
        </w:r>
        <w:r w:rsidR="00AA575A">
          <w:rPr>
            <w:noProof/>
          </w:rPr>
          <w:t>10</w:t>
        </w:r>
        <w:r>
          <w:rPr>
            <w:noProof/>
          </w:rPr>
          <w:fldChar w:fldCharType="end"/>
        </w:r>
        <w:r>
          <w:t xml:space="preserve"> | </w:t>
        </w:r>
        <w:r>
          <w:rPr>
            <w:color w:val="7F7F7F" w:themeColor="background1" w:themeShade="7F"/>
            <w:spacing w:val="60"/>
          </w:rPr>
          <w:t>Page</w:t>
        </w:r>
      </w:p>
    </w:sdtContent>
  </w:sdt>
  <w:p w:rsidR="00BE292E" w:rsidRDefault="00BE29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A10" w:rsidRDefault="00CA0A10" w:rsidP="00CA0A10">
      <w:pPr>
        <w:spacing w:after="0" w:line="240" w:lineRule="auto"/>
      </w:pPr>
      <w:r>
        <w:separator/>
      </w:r>
    </w:p>
  </w:footnote>
  <w:footnote w:type="continuationSeparator" w:id="0">
    <w:p w:rsidR="00CA0A10" w:rsidRDefault="00CA0A10" w:rsidP="00CA0A1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A10" w:rsidRPr="00CA0A10" w:rsidRDefault="00CA0A10">
    <w:pPr>
      <w:pStyle w:val="Header"/>
      <w:rPr>
        <w:lang w:val="en"/>
      </w:rPr>
    </w:pPr>
    <w:proofErr w:type="gramStart"/>
    <w:r w:rsidRPr="00CA0A10">
      <w:rPr>
        <w:lang w:val="en"/>
      </w:rPr>
      <w:t xml:space="preserve">HPAR6007 </w:t>
    </w:r>
    <w:r w:rsidR="00BE292E">
      <w:rPr>
        <w:lang w:val="en"/>
      </w:rPr>
      <w:t xml:space="preserve"> </w:t>
    </w:r>
    <w:r w:rsidRPr="00CA0A10">
      <w:rPr>
        <w:lang w:val="en"/>
      </w:rPr>
      <w:t>Nautical</w:t>
    </w:r>
    <w:proofErr w:type="gramEnd"/>
    <w:r w:rsidRPr="00CA0A10">
      <w:rPr>
        <w:lang w:val="en"/>
      </w:rPr>
      <w:t xml:space="preserve"> Archaeology</w:t>
    </w:r>
    <w:r w:rsidR="002129CA">
      <w:rPr>
        <w:lang w:val="en"/>
      </w:rPr>
      <w:tab/>
    </w:r>
    <w:r w:rsidR="002129CA">
      <w:rPr>
        <w:lang w:val="en"/>
      </w:rPr>
      <w:tab/>
      <w:t>Broyan Dymond 1303350</w:t>
    </w:r>
  </w:p>
  <w:p w:rsidR="00CA0A10" w:rsidRDefault="00CA0A1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83A3D"/>
    <w:multiLevelType w:val="multilevel"/>
    <w:tmpl w:val="CB3A2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D7F120E"/>
    <w:multiLevelType w:val="hybridMultilevel"/>
    <w:tmpl w:val="BB02E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C7D35A9"/>
    <w:multiLevelType w:val="hybridMultilevel"/>
    <w:tmpl w:val="BB02E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D8548F"/>
    <w:multiLevelType w:val="hybridMultilevel"/>
    <w:tmpl w:val="BB02E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6AC441C"/>
    <w:multiLevelType w:val="hybridMultilevel"/>
    <w:tmpl w:val="BB02E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6A80AC6"/>
    <w:multiLevelType w:val="multilevel"/>
    <w:tmpl w:val="22A8F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DF0623D"/>
    <w:multiLevelType w:val="hybridMultilevel"/>
    <w:tmpl w:val="BB02EA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6"/>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3E5"/>
    <w:rsid w:val="00032307"/>
    <w:rsid w:val="00044D83"/>
    <w:rsid w:val="00045150"/>
    <w:rsid w:val="0005397F"/>
    <w:rsid w:val="00055BD5"/>
    <w:rsid w:val="00057949"/>
    <w:rsid w:val="000635D8"/>
    <w:rsid w:val="00073A67"/>
    <w:rsid w:val="000808DF"/>
    <w:rsid w:val="000A6769"/>
    <w:rsid w:val="000B076C"/>
    <w:rsid w:val="000B545D"/>
    <w:rsid w:val="000B5BAA"/>
    <w:rsid w:val="000B5FB1"/>
    <w:rsid w:val="000B6505"/>
    <w:rsid w:val="000C6815"/>
    <w:rsid w:val="000D1088"/>
    <w:rsid w:val="000E0087"/>
    <w:rsid w:val="000E5141"/>
    <w:rsid w:val="000E5564"/>
    <w:rsid w:val="000F7B1E"/>
    <w:rsid w:val="001144DC"/>
    <w:rsid w:val="001405C9"/>
    <w:rsid w:val="00142A89"/>
    <w:rsid w:val="00152631"/>
    <w:rsid w:val="00156C54"/>
    <w:rsid w:val="00156CDB"/>
    <w:rsid w:val="00161DF5"/>
    <w:rsid w:val="0016718F"/>
    <w:rsid w:val="00173A51"/>
    <w:rsid w:val="00175805"/>
    <w:rsid w:val="001921F3"/>
    <w:rsid w:val="001A2512"/>
    <w:rsid w:val="001A37B2"/>
    <w:rsid w:val="001A3982"/>
    <w:rsid w:val="001A49A7"/>
    <w:rsid w:val="001A7886"/>
    <w:rsid w:val="001C5183"/>
    <w:rsid w:val="001D3F6C"/>
    <w:rsid w:val="001F427E"/>
    <w:rsid w:val="002019D6"/>
    <w:rsid w:val="00210CDE"/>
    <w:rsid w:val="002129CA"/>
    <w:rsid w:val="00225513"/>
    <w:rsid w:val="00240E46"/>
    <w:rsid w:val="00247133"/>
    <w:rsid w:val="00272313"/>
    <w:rsid w:val="00296A64"/>
    <w:rsid w:val="002B0A05"/>
    <w:rsid w:val="002B2854"/>
    <w:rsid w:val="002B2ED4"/>
    <w:rsid w:val="002C3C4C"/>
    <w:rsid w:val="002D2F5B"/>
    <w:rsid w:val="00311B74"/>
    <w:rsid w:val="00322E4F"/>
    <w:rsid w:val="00330F9D"/>
    <w:rsid w:val="00342993"/>
    <w:rsid w:val="003648B9"/>
    <w:rsid w:val="00367C34"/>
    <w:rsid w:val="003706C4"/>
    <w:rsid w:val="00371A0B"/>
    <w:rsid w:val="00392831"/>
    <w:rsid w:val="00392DEC"/>
    <w:rsid w:val="003D73E5"/>
    <w:rsid w:val="004160AF"/>
    <w:rsid w:val="00416ACA"/>
    <w:rsid w:val="00417742"/>
    <w:rsid w:val="00420FBD"/>
    <w:rsid w:val="00421AEE"/>
    <w:rsid w:val="00443CA3"/>
    <w:rsid w:val="004464ED"/>
    <w:rsid w:val="00455932"/>
    <w:rsid w:val="00460D40"/>
    <w:rsid w:val="00477E16"/>
    <w:rsid w:val="00483C13"/>
    <w:rsid w:val="00492507"/>
    <w:rsid w:val="004A0E6D"/>
    <w:rsid w:val="004C0B68"/>
    <w:rsid w:val="004C3DF7"/>
    <w:rsid w:val="004C771D"/>
    <w:rsid w:val="004D15AB"/>
    <w:rsid w:val="004E0012"/>
    <w:rsid w:val="004F7981"/>
    <w:rsid w:val="00502146"/>
    <w:rsid w:val="00511AFE"/>
    <w:rsid w:val="00527DDD"/>
    <w:rsid w:val="00540B63"/>
    <w:rsid w:val="00543290"/>
    <w:rsid w:val="00551DD7"/>
    <w:rsid w:val="00551DF9"/>
    <w:rsid w:val="00553BB3"/>
    <w:rsid w:val="00567F59"/>
    <w:rsid w:val="00575CE3"/>
    <w:rsid w:val="00577AD2"/>
    <w:rsid w:val="00587BAC"/>
    <w:rsid w:val="00587D43"/>
    <w:rsid w:val="00591E32"/>
    <w:rsid w:val="005A2112"/>
    <w:rsid w:val="005B589B"/>
    <w:rsid w:val="005C01CE"/>
    <w:rsid w:val="005C07A8"/>
    <w:rsid w:val="005D6042"/>
    <w:rsid w:val="00605E5B"/>
    <w:rsid w:val="00614A8B"/>
    <w:rsid w:val="006233B2"/>
    <w:rsid w:val="00625E20"/>
    <w:rsid w:val="006302E3"/>
    <w:rsid w:val="0064343C"/>
    <w:rsid w:val="00647672"/>
    <w:rsid w:val="00653D1D"/>
    <w:rsid w:val="006624A9"/>
    <w:rsid w:val="00683F52"/>
    <w:rsid w:val="0069114F"/>
    <w:rsid w:val="006C3E33"/>
    <w:rsid w:val="006D53D4"/>
    <w:rsid w:val="006E46F7"/>
    <w:rsid w:val="00701F3A"/>
    <w:rsid w:val="00713A9C"/>
    <w:rsid w:val="00722D55"/>
    <w:rsid w:val="007254B4"/>
    <w:rsid w:val="00743EB3"/>
    <w:rsid w:val="00754DBD"/>
    <w:rsid w:val="00757C7B"/>
    <w:rsid w:val="00774F55"/>
    <w:rsid w:val="0079401A"/>
    <w:rsid w:val="007A0A91"/>
    <w:rsid w:val="007B54BC"/>
    <w:rsid w:val="007D10CA"/>
    <w:rsid w:val="007D70B6"/>
    <w:rsid w:val="007F3092"/>
    <w:rsid w:val="007F3536"/>
    <w:rsid w:val="007F779A"/>
    <w:rsid w:val="00801C03"/>
    <w:rsid w:val="00803A9F"/>
    <w:rsid w:val="00807147"/>
    <w:rsid w:val="0081421E"/>
    <w:rsid w:val="00841C52"/>
    <w:rsid w:val="008523C6"/>
    <w:rsid w:val="008629C1"/>
    <w:rsid w:val="008711DF"/>
    <w:rsid w:val="00881D8F"/>
    <w:rsid w:val="00882799"/>
    <w:rsid w:val="00887495"/>
    <w:rsid w:val="00896543"/>
    <w:rsid w:val="008D46F6"/>
    <w:rsid w:val="008E14E0"/>
    <w:rsid w:val="008F1D80"/>
    <w:rsid w:val="008F6612"/>
    <w:rsid w:val="00906CD7"/>
    <w:rsid w:val="009203B9"/>
    <w:rsid w:val="00944A80"/>
    <w:rsid w:val="00974320"/>
    <w:rsid w:val="009816EE"/>
    <w:rsid w:val="0099426D"/>
    <w:rsid w:val="009B4B3F"/>
    <w:rsid w:val="009C0D8D"/>
    <w:rsid w:val="009C529C"/>
    <w:rsid w:val="009D37D7"/>
    <w:rsid w:val="009E696B"/>
    <w:rsid w:val="009F70C7"/>
    <w:rsid w:val="00A11B91"/>
    <w:rsid w:val="00A214A9"/>
    <w:rsid w:val="00A43E2F"/>
    <w:rsid w:val="00A60ECC"/>
    <w:rsid w:val="00A65BD3"/>
    <w:rsid w:val="00A66D9B"/>
    <w:rsid w:val="00A72DD6"/>
    <w:rsid w:val="00A72FFC"/>
    <w:rsid w:val="00A73A8C"/>
    <w:rsid w:val="00A823E1"/>
    <w:rsid w:val="00A91925"/>
    <w:rsid w:val="00A92FAE"/>
    <w:rsid w:val="00AA4C93"/>
    <w:rsid w:val="00AA575A"/>
    <w:rsid w:val="00AA7F3C"/>
    <w:rsid w:val="00AD0409"/>
    <w:rsid w:val="00AD31B7"/>
    <w:rsid w:val="00AD5F0B"/>
    <w:rsid w:val="00B36FEE"/>
    <w:rsid w:val="00B54087"/>
    <w:rsid w:val="00B71829"/>
    <w:rsid w:val="00B80D90"/>
    <w:rsid w:val="00B973F5"/>
    <w:rsid w:val="00BB4F4D"/>
    <w:rsid w:val="00BE292E"/>
    <w:rsid w:val="00BF5335"/>
    <w:rsid w:val="00C136A7"/>
    <w:rsid w:val="00C156EE"/>
    <w:rsid w:val="00C345A6"/>
    <w:rsid w:val="00C418E9"/>
    <w:rsid w:val="00C846C3"/>
    <w:rsid w:val="00C84873"/>
    <w:rsid w:val="00C94A5B"/>
    <w:rsid w:val="00C95B32"/>
    <w:rsid w:val="00CA0A10"/>
    <w:rsid w:val="00CA47EF"/>
    <w:rsid w:val="00CA7893"/>
    <w:rsid w:val="00CB37FD"/>
    <w:rsid w:val="00CC1C0A"/>
    <w:rsid w:val="00CD5F9E"/>
    <w:rsid w:val="00CF0EC0"/>
    <w:rsid w:val="00D02658"/>
    <w:rsid w:val="00D210AB"/>
    <w:rsid w:val="00D3100F"/>
    <w:rsid w:val="00D822C6"/>
    <w:rsid w:val="00DC3B3E"/>
    <w:rsid w:val="00DC3B4B"/>
    <w:rsid w:val="00DC4759"/>
    <w:rsid w:val="00DC5536"/>
    <w:rsid w:val="00DE2F36"/>
    <w:rsid w:val="00DE4A51"/>
    <w:rsid w:val="00DE4BB2"/>
    <w:rsid w:val="00E02606"/>
    <w:rsid w:val="00E21A0C"/>
    <w:rsid w:val="00E22447"/>
    <w:rsid w:val="00E231E6"/>
    <w:rsid w:val="00E455AA"/>
    <w:rsid w:val="00E66DB0"/>
    <w:rsid w:val="00E66EAA"/>
    <w:rsid w:val="00E925EB"/>
    <w:rsid w:val="00EB4417"/>
    <w:rsid w:val="00EF3187"/>
    <w:rsid w:val="00F13FA2"/>
    <w:rsid w:val="00F2136A"/>
    <w:rsid w:val="00F66516"/>
    <w:rsid w:val="00F82B08"/>
    <w:rsid w:val="00F901A8"/>
    <w:rsid w:val="00FA5223"/>
    <w:rsid w:val="00FC4F79"/>
    <w:rsid w:val="00FD0B2F"/>
    <w:rsid w:val="00FD1292"/>
    <w:rsid w:val="00FF1B59"/>
    <w:rsid w:val="00FF6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A89"/>
  </w:style>
  <w:style w:type="paragraph" w:styleId="Heading1">
    <w:name w:val="heading 1"/>
    <w:basedOn w:val="Normal"/>
    <w:next w:val="Normal"/>
    <w:link w:val="Heading1Char"/>
    <w:uiPriority w:val="9"/>
    <w:qFormat/>
    <w:rsid w:val="000B5B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526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928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9283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BAA"/>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567F59"/>
    <w:rPr>
      <w:color w:val="0000FF"/>
      <w:u w:val="single"/>
    </w:rPr>
  </w:style>
  <w:style w:type="character" w:styleId="Strong">
    <w:name w:val="Strong"/>
    <w:basedOn w:val="DefaultParagraphFont"/>
    <w:uiPriority w:val="22"/>
    <w:qFormat/>
    <w:rsid w:val="00881D8F"/>
    <w:rPr>
      <w:b/>
      <w:bCs/>
    </w:rPr>
  </w:style>
  <w:style w:type="paragraph" w:styleId="BalloonText">
    <w:name w:val="Balloon Text"/>
    <w:basedOn w:val="Normal"/>
    <w:link w:val="BalloonTextChar"/>
    <w:uiPriority w:val="99"/>
    <w:semiHidden/>
    <w:unhideWhenUsed/>
    <w:rsid w:val="008071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147"/>
    <w:rPr>
      <w:rFonts w:ascii="Tahoma" w:hAnsi="Tahoma" w:cs="Tahoma"/>
      <w:sz w:val="16"/>
      <w:szCs w:val="16"/>
    </w:rPr>
  </w:style>
  <w:style w:type="character" w:styleId="FollowedHyperlink">
    <w:name w:val="FollowedHyperlink"/>
    <w:basedOn w:val="DefaultParagraphFont"/>
    <w:uiPriority w:val="99"/>
    <w:semiHidden/>
    <w:unhideWhenUsed/>
    <w:rsid w:val="004D15AB"/>
    <w:rPr>
      <w:color w:val="954F72" w:themeColor="followedHyperlink"/>
      <w:u w:val="single"/>
    </w:rPr>
  </w:style>
  <w:style w:type="character" w:styleId="Emphasis">
    <w:name w:val="Emphasis"/>
    <w:basedOn w:val="DefaultParagraphFont"/>
    <w:uiPriority w:val="20"/>
    <w:qFormat/>
    <w:rsid w:val="00D210AB"/>
    <w:rPr>
      <w:i/>
      <w:iCs/>
    </w:rPr>
  </w:style>
  <w:style w:type="paragraph" w:styleId="ListParagraph">
    <w:name w:val="List Paragraph"/>
    <w:basedOn w:val="Normal"/>
    <w:uiPriority w:val="34"/>
    <w:qFormat/>
    <w:rsid w:val="00DC5536"/>
    <w:pPr>
      <w:ind w:left="720"/>
      <w:contextualSpacing/>
    </w:pPr>
  </w:style>
  <w:style w:type="paragraph" w:styleId="Bibliography">
    <w:name w:val="Bibliography"/>
    <w:basedOn w:val="Normal"/>
    <w:next w:val="Normal"/>
    <w:uiPriority w:val="37"/>
    <w:unhideWhenUsed/>
    <w:rsid w:val="00DC5536"/>
  </w:style>
  <w:style w:type="character" w:customStyle="1" w:styleId="Heading3Char">
    <w:name w:val="Heading 3 Char"/>
    <w:basedOn w:val="DefaultParagraphFont"/>
    <w:link w:val="Heading3"/>
    <w:uiPriority w:val="9"/>
    <w:semiHidden/>
    <w:rsid w:val="0039283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92831"/>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semiHidden/>
    <w:rsid w:val="00152631"/>
    <w:rPr>
      <w:rFonts w:asciiTheme="majorHAnsi" w:eastAsiaTheme="majorEastAsia" w:hAnsiTheme="majorHAnsi" w:cstheme="majorBidi"/>
      <w:color w:val="2E74B5" w:themeColor="accent1" w:themeShade="BF"/>
      <w:sz w:val="26"/>
      <w:szCs w:val="26"/>
    </w:rPr>
  </w:style>
  <w:style w:type="paragraph" w:customStyle="1" w:styleId="Default">
    <w:name w:val="Default"/>
    <w:rsid w:val="006C3E33"/>
    <w:pPr>
      <w:autoSpaceDE w:val="0"/>
      <w:autoSpaceDN w:val="0"/>
      <w:adjustRightInd w:val="0"/>
      <w:spacing w:after="0" w:line="240" w:lineRule="auto"/>
    </w:pPr>
    <w:rPr>
      <w:rFonts w:ascii="Source Sans Pro Light" w:hAnsi="Source Sans Pro Light" w:cs="Source Sans Pro Light"/>
      <w:color w:val="000000"/>
      <w:sz w:val="24"/>
      <w:szCs w:val="24"/>
    </w:rPr>
  </w:style>
  <w:style w:type="paragraph" w:customStyle="1" w:styleId="CM40">
    <w:name w:val="CM40"/>
    <w:basedOn w:val="Default"/>
    <w:next w:val="Default"/>
    <w:uiPriority w:val="99"/>
    <w:rsid w:val="006C3E33"/>
    <w:rPr>
      <w:rFonts w:cstheme="minorBidi"/>
      <w:color w:val="auto"/>
    </w:rPr>
  </w:style>
  <w:style w:type="paragraph" w:styleId="Header">
    <w:name w:val="header"/>
    <w:basedOn w:val="Normal"/>
    <w:link w:val="HeaderChar"/>
    <w:uiPriority w:val="99"/>
    <w:unhideWhenUsed/>
    <w:rsid w:val="00CA0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A10"/>
  </w:style>
  <w:style w:type="paragraph" w:styleId="Footer">
    <w:name w:val="footer"/>
    <w:basedOn w:val="Normal"/>
    <w:link w:val="FooterChar"/>
    <w:uiPriority w:val="99"/>
    <w:unhideWhenUsed/>
    <w:rsid w:val="00CA0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A10"/>
  </w:style>
  <w:style w:type="paragraph" w:styleId="NormalWeb">
    <w:name w:val="Normal (Web)"/>
    <w:basedOn w:val="Normal"/>
    <w:uiPriority w:val="99"/>
    <w:rsid w:val="00BE292E"/>
    <w:pPr>
      <w:spacing w:before="100" w:beforeAutospacing="1" w:after="100" w:afterAutospacing="1" w:line="240" w:lineRule="auto"/>
    </w:pPr>
    <w:rPr>
      <w:rFonts w:ascii="Georgia" w:eastAsia="SimSun" w:hAnsi="Georgia" w:cs="Georgia"/>
      <w:color w:val="000000"/>
      <w:sz w:val="21"/>
      <w:szCs w:val="21"/>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2A89"/>
  </w:style>
  <w:style w:type="paragraph" w:styleId="Heading1">
    <w:name w:val="heading 1"/>
    <w:basedOn w:val="Normal"/>
    <w:next w:val="Normal"/>
    <w:link w:val="Heading1Char"/>
    <w:uiPriority w:val="9"/>
    <w:qFormat/>
    <w:rsid w:val="000B5B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5263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9283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39283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BAA"/>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567F59"/>
    <w:rPr>
      <w:color w:val="0000FF"/>
      <w:u w:val="single"/>
    </w:rPr>
  </w:style>
  <w:style w:type="character" w:styleId="Strong">
    <w:name w:val="Strong"/>
    <w:basedOn w:val="DefaultParagraphFont"/>
    <w:uiPriority w:val="22"/>
    <w:qFormat/>
    <w:rsid w:val="00881D8F"/>
    <w:rPr>
      <w:b/>
      <w:bCs/>
    </w:rPr>
  </w:style>
  <w:style w:type="paragraph" w:styleId="BalloonText">
    <w:name w:val="Balloon Text"/>
    <w:basedOn w:val="Normal"/>
    <w:link w:val="BalloonTextChar"/>
    <w:uiPriority w:val="99"/>
    <w:semiHidden/>
    <w:unhideWhenUsed/>
    <w:rsid w:val="008071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7147"/>
    <w:rPr>
      <w:rFonts w:ascii="Tahoma" w:hAnsi="Tahoma" w:cs="Tahoma"/>
      <w:sz w:val="16"/>
      <w:szCs w:val="16"/>
    </w:rPr>
  </w:style>
  <w:style w:type="character" w:styleId="FollowedHyperlink">
    <w:name w:val="FollowedHyperlink"/>
    <w:basedOn w:val="DefaultParagraphFont"/>
    <w:uiPriority w:val="99"/>
    <w:semiHidden/>
    <w:unhideWhenUsed/>
    <w:rsid w:val="004D15AB"/>
    <w:rPr>
      <w:color w:val="954F72" w:themeColor="followedHyperlink"/>
      <w:u w:val="single"/>
    </w:rPr>
  </w:style>
  <w:style w:type="character" w:styleId="Emphasis">
    <w:name w:val="Emphasis"/>
    <w:basedOn w:val="DefaultParagraphFont"/>
    <w:uiPriority w:val="20"/>
    <w:qFormat/>
    <w:rsid w:val="00D210AB"/>
    <w:rPr>
      <w:i/>
      <w:iCs/>
    </w:rPr>
  </w:style>
  <w:style w:type="paragraph" w:styleId="ListParagraph">
    <w:name w:val="List Paragraph"/>
    <w:basedOn w:val="Normal"/>
    <w:uiPriority w:val="34"/>
    <w:qFormat/>
    <w:rsid w:val="00DC5536"/>
    <w:pPr>
      <w:ind w:left="720"/>
      <w:contextualSpacing/>
    </w:pPr>
  </w:style>
  <w:style w:type="paragraph" w:styleId="Bibliography">
    <w:name w:val="Bibliography"/>
    <w:basedOn w:val="Normal"/>
    <w:next w:val="Normal"/>
    <w:uiPriority w:val="37"/>
    <w:unhideWhenUsed/>
    <w:rsid w:val="00DC5536"/>
  </w:style>
  <w:style w:type="character" w:customStyle="1" w:styleId="Heading3Char">
    <w:name w:val="Heading 3 Char"/>
    <w:basedOn w:val="DefaultParagraphFont"/>
    <w:link w:val="Heading3"/>
    <w:uiPriority w:val="9"/>
    <w:semiHidden/>
    <w:rsid w:val="00392831"/>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392831"/>
    <w:rPr>
      <w:rFonts w:asciiTheme="majorHAnsi" w:eastAsiaTheme="majorEastAsia" w:hAnsiTheme="majorHAnsi" w:cstheme="majorBidi"/>
      <w:i/>
      <w:iCs/>
      <w:color w:val="2E74B5" w:themeColor="accent1" w:themeShade="BF"/>
    </w:rPr>
  </w:style>
  <w:style w:type="character" w:customStyle="1" w:styleId="Heading2Char">
    <w:name w:val="Heading 2 Char"/>
    <w:basedOn w:val="DefaultParagraphFont"/>
    <w:link w:val="Heading2"/>
    <w:uiPriority w:val="9"/>
    <w:semiHidden/>
    <w:rsid w:val="00152631"/>
    <w:rPr>
      <w:rFonts w:asciiTheme="majorHAnsi" w:eastAsiaTheme="majorEastAsia" w:hAnsiTheme="majorHAnsi" w:cstheme="majorBidi"/>
      <w:color w:val="2E74B5" w:themeColor="accent1" w:themeShade="BF"/>
      <w:sz w:val="26"/>
      <w:szCs w:val="26"/>
    </w:rPr>
  </w:style>
  <w:style w:type="paragraph" w:customStyle="1" w:styleId="Default">
    <w:name w:val="Default"/>
    <w:rsid w:val="006C3E33"/>
    <w:pPr>
      <w:autoSpaceDE w:val="0"/>
      <w:autoSpaceDN w:val="0"/>
      <w:adjustRightInd w:val="0"/>
      <w:spacing w:after="0" w:line="240" w:lineRule="auto"/>
    </w:pPr>
    <w:rPr>
      <w:rFonts w:ascii="Source Sans Pro Light" w:hAnsi="Source Sans Pro Light" w:cs="Source Sans Pro Light"/>
      <w:color w:val="000000"/>
      <w:sz w:val="24"/>
      <w:szCs w:val="24"/>
    </w:rPr>
  </w:style>
  <w:style w:type="paragraph" w:customStyle="1" w:styleId="CM40">
    <w:name w:val="CM40"/>
    <w:basedOn w:val="Default"/>
    <w:next w:val="Default"/>
    <w:uiPriority w:val="99"/>
    <w:rsid w:val="006C3E33"/>
    <w:rPr>
      <w:rFonts w:cstheme="minorBidi"/>
      <w:color w:val="auto"/>
    </w:rPr>
  </w:style>
  <w:style w:type="paragraph" w:styleId="Header">
    <w:name w:val="header"/>
    <w:basedOn w:val="Normal"/>
    <w:link w:val="HeaderChar"/>
    <w:uiPriority w:val="99"/>
    <w:unhideWhenUsed/>
    <w:rsid w:val="00CA0A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0A10"/>
  </w:style>
  <w:style w:type="paragraph" w:styleId="Footer">
    <w:name w:val="footer"/>
    <w:basedOn w:val="Normal"/>
    <w:link w:val="FooterChar"/>
    <w:uiPriority w:val="99"/>
    <w:unhideWhenUsed/>
    <w:rsid w:val="00CA0A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0A10"/>
  </w:style>
  <w:style w:type="paragraph" w:styleId="NormalWeb">
    <w:name w:val="Normal (Web)"/>
    <w:basedOn w:val="Normal"/>
    <w:uiPriority w:val="99"/>
    <w:rsid w:val="00BE292E"/>
    <w:pPr>
      <w:spacing w:before="100" w:beforeAutospacing="1" w:after="100" w:afterAutospacing="1" w:line="240" w:lineRule="auto"/>
    </w:pPr>
    <w:rPr>
      <w:rFonts w:ascii="Georgia" w:eastAsia="SimSun" w:hAnsi="Georgia" w:cs="Georgia"/>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0136">
      <w:bodyDiv w:val="1"/>
      <w:marLeft w:val="0"/>
      <w:marRight w:val="0"/>
      <w:marTop w:val="0"/>
      <w:marBottom w:val="0"/>
      <w:divBdr>
        <w:top w:val="none" w:sz="0" w:space="0" w:color="auto"/>
        <w:left w:val="none" w:sz="0" w:space="0" w:color="auto"/>
        <w:bottom w:val="none" w:sz="0" w:space="0" w:color="auto"/>
        <w:right w:val="none" w:sz="0" w:space="0" w:color="auto"/>
      </w:divBdr>
    </w:div>
    <w:div w:id="16350590">
      <w:bodyDiv w:val="1"/>
      <w:marLeft w:val="0"/>
      <w:marRight w:val="0"/>
      <w:marTop w:val="0"/>
      <w:marBottom w:val="0"/>
      <w:divBdr>
        <w:top w:val="none" w:sz="0" w:space="0" w:color="auto"/>
        <w:left w:val="none" w:sz="0" w:space="0" w:color="auto"/>
        <w:bottom w:val="none" w:sz="0" w:space="0" w:color="auto"/>
        <w:right w:val="none" w:sz="0" w:space="0" w:color="auto"/>
      </w:divBdr>
    </w:div>
    <w:div w:id="42559275">
      <w:bodyDiv w:val="1"/>
      <w:marLeft w:val="0"/>
      <w:marRight w:val="0"/>
      <w:marTop w:val="0"/>
      <w:marBottom w:val="0"/>
      <w:divBdr>
        <w:top w:val="none" w:sz="0" w:space="0" w:color="auto"/>
        <w:left w:val="none" w:sz="0" w:space="0" w:color="auto"/>
        <w:bottom w:val="none" w:sz="0" w:space="0" w:color="auto"/>
        <w:right w:val="none" w:sz="0" w:space="0" w:color="auto"/>
      </w:divBdr>
    </w:div>
    <w:div w:id="72364144">
      <w:bodyDiv w:val="1"/>
      <w:marLeft w:val="0"/>
      <w:marRight w:val="0"/>
      <w:marTop w:val="0"/>
      <w:marBottom w:val="0"/>
      <w:divBdr>
        <w:top w:val="none" w:sz="0" w:space="0" w:color="auto"/>
        <w:left w:val="none" w:sz="0" w:space="0" w:color="auto"/>
        <w:bottom w:val="none" w:sz="0" w:space="0" w:color="auto"/>
        <w:right w:val="none" w:sz="0" w:space="0" w:color="auto"/>
      </w:divBdr>
    </w:div>
    <w:div w:id="109594532">
      <w:bodyDiv w:val="1"/>
      <w:marLeft w:val="0"/>
      <w:marRight w:val="0"/>
      <w:marTop w:val="0"/>
      <w:marBottom w:val="0"/>
      <w:divBdr>
        <w:top w:val="none" w:sz="0" w:space="0" w:color="auto"/>
        <w:left w:val="none" w:sz="0" w:space="0" w:color="auto"/>
        <w:bottom w:val="none" w:sz="0" w:space="0" w:color="auto"/>
        <w:right w:val="none" w:sz="0" w:space="0" w:color="auto"/>
      </w:divBdr>
    </w:div>
    <w:div w:id="111637211">
      <w:bodyDiv w:val="1"/>
      <w:marLeft w:val="0"/>
      <w:marRight w:val="0"/>
      <w:marTop w:val="0"/>
      <w:marBottom w:val="0"/>
      <w:divBdr>
        <w:top w:val="none" w:sz="0" w:space="0" w:color="auto"/>
        <w:left w:val="none" w:sz="0" w:space="0" w:color="auto"/>
        <w:bottom w:val="none" w:sz="0" w:space="0" w:color="auto"/>
        <w:right w:val="none" w:sz="0" w:space="0" w:color="auto"/>
      </w:divBdr>
    </w:div>
    <w:div w:id="121654015">
      <w:bodyDiv w:val="1"/>
      <w:marLeft w:val="0"/>
      <w:marRight w:val="0"/>
      <w:marTop w:val="0"/>
      <w:marBottom w:val="0"/>
      <w:divBdr>
        <w:top w:val="none" w:sz="0" w:space="0" w:color="auto"/>
        <w:left w:val="none" w:sz="0" w:space="0" w:color="auto"/>
        <w:bottom w:val="none" w:sz="0" w:space="0" w:color="auto"/>
        <w:right w:val="none" w:sz="0" w:space="0" w:color="auto"/>
      </w:divBdr>
    </w:div>
    <w:div w:id="121656965">
      <w:bodyDiv w:val="1"/>
      <w:marLeft w:val="0"/>
      <w:marRight w:val="0"/>
      <w:marTop w:val="0"/>
      <w:marBottom w:val="0"/>
      <w:divBdr>
        <w:top w:val="none" w:sz="0" w:space="0" w:color="auto"/>
        <w:left w:val="none" w:sz="0" w:space="0" w:color="auto"/>
        <w:bottom w:val="none" w:sz="0" w:space="0" w:color="auto"/>
        <w:right w:val="none" w:sz="0" w:space="0" w:color="auto"/>
      </w:divBdr>
    </w:div>
    <w:div w:id="149056037">
      <w:bodyDiv w:val="1"/>
      <w:marLeft w:val="0"/>
      <w:marRight w:val="0"/>
      <w:marTop w:val="0"/>
      <w:marBottom w:val="0"/>
      <w:divBdr>
        <w:top w:val="none" w:sz="0" w:space="0" w:color="auto"/>
        <w:left w:val="none" w:sz="0" w:space="0" w:color="auto"/>
        <w:bottom w:val="none" w:sz="0" w:space="0" w:color="auto"/>
        <w:right w:val="none" w:sz="0" w:space="0" w:color="auto"/>
      </w:divBdr>
    </w:div>
    <w:div w:id="165949392">
      <w:bodyDiv w:val="1"/>
      <w:marLeft w:val="0"/>
      <w:marRight w:val="0"/>
      <w:marTop w:val="0"/>
      <w:marBottom w:val="0"/>
      <w:divBdr>
        <w:top w:val="none" w:sz="0" w:space="0" w:color="auto"/>
        <w:left w:val="none" w:sz="0" w:space="0" w:color="auto"/>
        <w:bottom w:val="none" w:sz="0" w:space="0" w:color="auto"/>
        <w:right w:val="none" w:sz="0" w:space="0" w:color="auto"/>
      </w:divBdr>
    </w:div>
    <w:div w:id="189533374">
      <w:bodyDiv w:val="1"/>
      <w:marLeft w:val="0"/>
      <w:marRight w:val="0"/>
      <w:marTop w:val="0"/>
      <w:marBottom w:val="0"/>
      <w:divBdr>
        <w:top w:val="none" w:sz="0" w:space="0" w:color="auto"/>
        <w:left w:val="none" w:sz="0" w:space="0" w:color="auto"/>
        <w:bottom w:val="none" w:sz="0" w:space="0" w:color="auto"/>
        <w:right w:val="none" w:sz="0" w:space="0" w:color="auto"/>
      </w:divBdr>
    </w:div>
    <w:div w:id="197819696">
      <w:bodyDiv w:val="1"/>
      <w:marLeft w:val="0"/>
      <w:marRight w:val="0"/>
      <w:marTop w:val="0"/>
      <w:marBottom w:val="0"/>
      <w:divBdr>
        <w:top w:val="none" w:sz="0" w:space="0" w:color="auto"/>
        <w:left w:val="none" w:sz="0" w:space="0" w:color="auto"/>
        <w:bottom w:val="none" w:sz="0" w:space="0" w:color="auto"/>
        <w:right w:val="none" w:sz="0" w:space="0" w:color="auto"/>
      </w:divBdr>
    </w:div>
    <w:div w:id="203492983">
      <w:bodyDiv w:val="1"/>
      <w:marLeft w:val="0"/>
      <w:marRight w:val="0"/>
      <w:marTop w:val="0"/>
      <w:marBottom w:val="0"/>
      <w:divBdr>
        <w:top w:val="none" w:sz="0" w:space="0" w:color="auto"/>
        <w:left w:val="none" w:sz="0" w:space="0" w:color="auto"/>
        <w:bottom w:val="none" w:sz="0" w:space="0" w:color="auto"/>
        <w:right w:val="none" w:sz="0" w:space="0" w:color="auto"/>
      </w:divBdr>
    </w:div>
    <w:div w:id="206993282">
      <w:bodyDiv w:val="1"/>
      <w:marLeft w:val="0"/>
      <w:marRight w:val="0"/>
      <w:marTop w:val="0"/>
      <w:marBottom w:val="0"/>
      <w:divBdr>
        <w:top w:val="none" w:sz="0" w:space="0" w:color="auto"/>
        <w:left w:val="none" w:sz="0" w:space="0" w:color="auto"/>
        <w:bottom w:val="none" w:sz="0" w:space="0" w:color="auto"/>
        <w:right w:val="none" w:sz="0" w:space="0" w:color="auto"/>
      </w:divBdr>
    </w:div>
    <w:div w:id="210767774">
      <w:bodyDiv w:val="1"/>
      <w:marLeft w:val="0"/>
      <w:marRight w:val="0"/>
      <w:marTop w:val="0"/>
      <w:marBottom w:val="0"/>
      <w:divBdr>
        <w:top w:val="none" w:sz="0" w:space="0" w:color="auto"/>
        <w:left w:val="none" w:sz="0" w:space="0" w:color="auto"/>
        <w:bottom w:val="none" w:sz="0" w:space="0" w:color="auto"/>
        <w:right w:val="none" w:sz="0" w:space="0" w:color="auto"/>
      </w:divBdr>
    </w:div>
    <w:div w:id="218982922">
      <w:bodyDiv w:val="1"/>
      <w:marLeft w:val="0"/>
      <w:marRight w:val="0"/>
      <w:marTop w:val="0"/>
      <w:marBottom w:val="0"/>
      <w:divBdr>
        <w:top w:val="none" w:sz="0" w:space="0" w:color="auto"/>
        <w:left w:val="none" w:sz="0" w:space="0" w:color="auto"/>
        <w:bottom w:val="none" w:sz="0" w:space="0" w:color="auto"/>
        <w:right w:val="none" w:sz="0" w:space="0" w:color="auto"/>
      </w:divBdr>
    </w:div>
    <w:div w:id="233703097">
      <w:bodyDiv w:val="1"/>
      <w:marLeft w:val="0"/>
      <w:marRight w:val="0"/>
      <w:marTop w:val="0"/>
      <w:marBottom w:val="0"/>
      <w:divBdr>
        <w:top w:val="none" w:sz="0" w:space="0" w:color="auto"/>
        <w:left w:val="none" w:sz="0" w:space="0" w:color="auto"/>
        <w:bottom w:val="none" w:sz="0" w:space="0" w:color="auto"/>
        <w:right w:val="none" w:sz="0" w:space="0" w:color="auto"/>
      </w:divBdr>
    </w:div>
    <w:div w:id="255287925">
      <w:bodyDiv w:val="1"/>
      <w:marLeft w:val="0"/>
      <w:marRight w:val="0"/>
      <w:marTop w:val="0"/>
      <w:marBottom w:val="0"/>
      <w:divBdr>
        <w:top w:val="none" w:sz="0" w:space="0" w:color="auto"/>
        <w:left w:val="none" w:sz="0" w:space="0" w:color="auto"/>
        <w:bottom w:val="none" w:sz="0" w:space="0" w:color="auto"/>
        <w:right w:val="none" w:sz="0" w:space="0" w:color="auto"/>
      </w:divBdr>
    </w:div>
    <w:div w:id="298918661">
      <w:bodyDiv w:val="1"/>
      <w:marLeft w:val="0"/>
      <w:marRight w:val="0"/>
      <w:marTop w:val="0"/>
      <w:marBottom w:val="0"/>
      <w:divBdr>
        <w:top w:val="none" w:sz="0" w:space="0" w:color="auto"/>
        <w:left w:val="none" w:sz="0" w:space="0" w:color="auto"/>
        <w:bottom w:val="none" w:sz="0" w:space="0" w:color="auto"/>
        <w:right w:val="none" w:sz="0" w:space="0" w:color="auto"/>
      </w:divBdr>
    </w:div>
    <w:div w:id="322513031">
      <w:bodyDiv w:val="1"/>
      <w:marLeft w:val="0"/>
      <w:marRight w:val="0"/>
      <w:marTop w:val="0"/>
      <w:marBottom w:val="0"/>
      <w:divBdr>
        <w:top w:val="none" w:sz="0" w:space="0" w:color="auto"/>
        <w:left w:val="none" w:sz="0" w:space="0" w:color="auto"/>
        <w:bottom w:val="none" w:sz="0" w:space="0" w:color="auto"/>
        <w:right w:val="none" w:sz="0" w:space="0" w:color="auto"/>
      </w:divBdr>
    </w:div>
    <w:div w:id="325937326">
      <w:bodyDiv w:val="1"/>
      <w:marLeft w:val="0"/>
      <w:marRight w:val="0"/>
      <w:marTop w:val="0"/>
      <w:marBottom w:val="0"/>
      <w:divBdr>
        <w:top w:val="none" w:sz="0" w:space="0" w:color="auto"/>
        <w:left w:val="none" w:sz="0" w:space="0" w:color="auto"/>
        <w:bottom w:val="none" w:sz="0" w:space="0" w:color="auto"/>
        <w:right w:val="none" w:sz="0" w:space="0" w:color="auto"/>
      </w:divBdr>
    </w:div>
    <w:div w:id="337736426">
      <w:bodyDiv w:val="1"/>
      <w:marLeft w:val="0"/>
      <w:marRight w:val="0"/>
      <w:marTop w:val="0"/>
      <w:marBottom w:val="0"/>
      <w:divBdr>
        <w:top w:val="none" w:sz="0" w:space="0" w:color="auto"/>
        <w:left w:val="none" w:sz="0" w:space="0" w:color="auto"/>
        <w:bottom w:val="none" w:sz="0" w:space="0" w:color="auto"/>
        <w:right w:val="none" w:sz="0" w:space="0" w:color="auto"/>
      </w:divBdr>
    </w:div>
    <w:div w:id="356732831">
      <w:bodyDiv w:val="1"/>
      <w:marLeft w:val="0"/>
      <w:marRight w:val="0"/>
      <w:marTop w:val="0"/>
      <w:marBottom w:val="0"/>
      <w:divBdr>
        <w:top w:val="none" w:sz="0" w:space="0" w:color="auto"/>
        <w:left w:val="none" w:sz="0" w:space="0" w:color="auto"/>
        <w:bottom w:val="none" w:sz="0" w:space="0" w:color="auto"/>
        <w:right w:val="none" w:sz="0" w:space="0" w:color="auto"/>
      </w:divBdr>
    </w:div>
    <w:div w:id="363100851">
      <w:bodyDiv w:val="1"/>
      <w:marLeft w:val="0"/>
      <w:marRight w:val="0"/>
      <w:marTop w:val="0"/>
      <w:marBottom w:val="0"/>
      <w:divBdr>
        <w:top w:val="none" w:sz="0" w:space="0" w:color="auto"/>
        <w:left w:val="none" w:sz="0" w:space="0" w:color="auto"/>
        <w:bottom w:val="none" w:sz="0" w:space="0" w:color="auto"/>
        <w:right w:val="none" w:sz="0" w:space="0" w:color="auto"/>
      </w:divBdr>
    </w:div>
    <w:div w:id="371274201">
      <w:bodyDiv w:val="1"/>
      <w:marLeft w:val="0"/>
      <w:marRight w:val="0"/>
      <w:marTop w:val="0"/>
      <w:marBottom w:val="0"/>
      <w:divBdr>
        <w:top w:val="none" w:sz="0" w:space="0" w:color="auto"/>
        <w:left w:val="none" w:sz="0" w:space="0" w:color="auto"/>
        <w:bottom w:val="none" w:sz="0" w:space="0" w:color="auto"/>
        <w:right w:val="none" w:sz="0" w:space="0" w:color="auto"/>
      </w:divBdr>
    </w:div>
    <w:div w:id="373702693">
      <w:bodyDiv w:val="1"/>
      <w:marLeft w:val="0"/>
      <w:marRight w:val="0"/>
      <w:marTop w:val="0"/>
      <w:marBottom w:val="0"/>
      <w:divBdr>
        <w:top w:val="none" w:sz="0" w:space="0" w:color="auto"/>
        <w:left w:val="none" w:sz="0" w:space="0" w:color="auto"/>
        <w:bottom w:val="none" w:sz="0" w:space="0" w:color="auto"/>
        <w:right w:val="none" w:sz="0" w:space="0" w:color="auto"/>
      </w:divBdr>
    </w:div>
    <w:div w:id="376324385">
      <w:bodyDiv w:val="1"/>
      <w:marLeft w:val="0"/>
      <w:marRight w:val="0"/>
      <w:marTop w:val="0"/>
      <w:marBottom w:val="0"/>
      <w:divBdr>
        <w:top w:val="none" w:sz="0" w:space="0" w:color="auto"/>
        <w:left w:val="none" w:sz="0" w:space="0" w:color="auto"/>
        <w:bottom w:val="none" w:sz="0" w:space="0" w:color="auto"/>
        <w:right w:val="none" w:sz="0" w:space="0" w:color="auto"/>
      </w:divBdr>
    </w:div>
    <w:div w:id="380642216">
      <w:bodyDiv w:val="1"/>
      <w:marLeft w:val="0"/>
      <w:marRight w:val="0"/>
      <w:marTop w:val="0"/>
      <w:marBottom w:val="0"/>
      <w:divBdr>
        <w:top w:val="none" w:sz="0" w:space="0" w:color="auto"/>
        <w:left w:val="none" w:sz="0" w:space="0" w:color="auto"/>
        <w:bottom w:val="none" w:sz="0" w:space="0" w:color="auto"/>
        <w:right w:val="none" w:sz="0" w:space="0" w:color="auto"/>
      </w:divBdr>
    </w:div>
    <w:div w:id="401097295">
      <w:bodyDiv w:val="1"/>
      <w:marLeft w:val="0"/>
      <w:marRight w:val="0"/>
      <w:marTop w:val="0"/>
      <w:marBottom w:val="0"/>
      <w:divBdr>
        <w:top w:val="none" w:sz="0" w:space="0" w:color="auto"/>
        <w:left w:val="none" w:sz="0" w:space="0" w:color="auto"/>
        <w:bottom w:val="none" w:sz="0" w:space="0" w:color="auto"/>
        <w:right w:val="none" w:sz="0" w:space="0" w:color="auto"/>
      </w:divBdr>
    </w:div>
    <w:div w:id="402260626">
      <w:bodyDiv w:val="1"/>
      <w:marLeft w:val="0"/>
      <w:marRight w:val="0"/>
      <w:marTop w:val="0"/>
      <w:marBottom w:val="0"/>
      <w:divBdr>
        <w:top w:val="none" w:sz="0" w:space="0" w:color="auto"/>
        <w:left w:val="none" w:sz="0" w:space="0" w:color="auto"/>
        <w:bottom w:val="none" w:sz="0" w:space="0" w:color="auto"/>
        <w:right w:val="none" w:sz="0" w:space="0" w:color="auto"/>
      </w:divBdr>
    </w:div>
    <w:div w:id="425731653">
      <w:bodyDiv w:val="1"/>
      <w:marLeft w:val="0"/>
      <w:marRight w:val="0"/>
      <w:marTop w:val="0"/>
      <w:marBottom w:val="0"/>
      <w:divBdr>
        <w:top w:val="none" w:sz="0" w:space="0" w:color="auto"/>
        <w:left w:val="none" w:sz="0" w:space="0" w:color="auto"/>
        <w:bottom w:val="none" w:sz="0" w:space="0" w:color="auto"/>
        <w:right w:val="none" w:sz="0" w:space="0" w:color="auto"/>
      </w:divBdr>
    </w:div>
    <w:div w:id="451021395">
      <w:bodyDiv w:val="1"/>
      <w:marLeft w:val="0"/>
      <w:marRight w:val="0"/>
      <w:marTop w:val="0"/>
      <w:marBottom w:val="0"/>
      <w:divBdr>
        <w:top w:val="none" w:sz="0" w:space="0" w:color="auto"/>
        <w:left w:val="none" w:sz="0" w:space="0" w:color="auto"/>
        <w:bottom w:val="none" w:sz="0" w:space="0" w:color="auto"/>
        <w:right w:val="none" w:sz="0" w:space="0" w:color="auto"/>
      </w:divBdr>
    </w:div>
    <w:div w:id="456533371">
      <w:bodyDiv w:val="1"/>
      <w:marLeft w:val="0"/>
      <w:marRight w:val="0"/>
      <w:marTop w:val="0"/>
      <w:marBottom w:val="0"/>
      <w:divBdr>
        <w:top w:val="none" w:sz="0" w:space="0" w:color="auto"/>
        <w:left w:val="none" w:sz="0" w:space="0" w:color="auto"/>
        <w:bottom w:val="none" w:sz="0" w:space="0" w:color="auto"/>
        <w:right w:val="none" w:sz="0" w:space="0" w:color="auto"/>
      </w:divBdr>
    </w:div>
    <w:div w:id="471290705">
      <w:bodyDiv w:val="1"/>
      <w:marLeft w:val="0"/>
      <w:marRight w:val="0"/>
      <w:marTop w:val="0"/>
      <w:marBottom w:val="0"/>
      <w:divBdr>
        <w:top w:val="none" w:sz="0" w:space="0" w:color="auto"/>
        <w:left w:val="none" w:sz="0" w:space="0" w:color="auto"/>
        <w:bottom w:val="none" w:sz="0" w:space="0" w:color="auto"/>
        <w:right w:val="none" w:sz="0" w:space="0" w:color="auto"/>
      </w:divBdr>
    </w:div>
    <w:div w:id="481428631">
      <w:bodyDiv w:val="1"/>
      <w:marLeft w:val="0"/>
      <w:marRight w:val="0"/>
      <w:marTop w:val="0"/>
      <w:marBottom w:val="0"/>
      <w:divBdr>
        <w:top w:val="none" w:sz="0" w:space="0" w:color="auto"/>
        <w:left w:val="none" w:sz="0" w:space="0" w:color="auto"/>
        <w:bottom w:val="none" w:sz="0" w:space="0" w:color="auto"/>
        <w:right w:val="none" w:sz="0" w:space="0" w:color="auto"/>
      </w:divBdr>
    </w:div>
    <w:div w:id="490220483">
      <w:bodyDiv w:val="1"/>
      <w:marLeft w:val="0"/>
      <w:marRight w:val="0"/>
      <w:marTop w:val="0"/>
      <w:marBottom w:val="0"/>
      <w:divBdr>
        <w:top w:val="none" w:sz="0" w:space="0" w:color="auto"/>
        <w:left w:val="none" w:sz="0" w:space="0" w:color="auto"/>
        <w:bottom w:val="none" w:sz="0" w:space="0" w:color="auto"/>
        <w:right w:val="none" w:sz="0" w:space="0" w:color="auto"/>
      </w:divBdr>
    </w:div>
    <w:div w:id="520126250">
      <w:bodyDiv w:val="1"/>
      <w:marLeft w:val="0"/>
      <w:marRight w:val="0"/>
      <w:marTop w:val="0"/>
      <w:marBottom w:val="0"/>
      <w:divBdr>
        <w:top w:val="none" w:sz="0" w:space="0" w:color="auto"/>
        <w:left w:val="none" w:sz="0" w:space="0" w:color="auto"/>
        <w:bottom w:val="none" w:sz="0" w:space="0" w:color="auto"/>
        <w:right w:val="none" w:sz="0" w:space="0" w:color="auto"/>
      </w:divBdr>
    </w:div>
    <w:div w:id="521668690">
      <w:bodyDiv w:val="1"/>
      <w:marLeft w:val="0"/>
      <w:marRight w:val="0"/>
      <w:marTop w:val="0"/>
      <w:marBottom w:val="0"/>
      <w:divBdr>
        <w:top w:val="none" w:sz="0" w:space="0" w:color="auto"/>
        <w:left w:val="none" w:sz="0" w:space="0" w:color="auto"/>
        <w:bottom w:val="none" w:sz="0" w:space="0" w:color="auto"/>
        <w:right w:val="none" w:sz="0" w:space="0" w:color="auto"/>
      </w:divBdr>
    </w:div>
    <w:div w:id="543517521">
      <w:bodyDiv w:val="1"/>
      <w:marLeft w:val="0"/>
      <w:marRight w:val="0"/>
      <w:marTop w:val="0"/>
      <w:marBottom w:val="0"/>
      <w:divBdr>
        <w:top w:val="none" w:sz="0" w:space="0" w:color="auto"/>
        <w:left w:val="none" w:sz="0" w:space="0" w:color="auto"/>
        <w:bottom w:val="none" w:sz="0" w:space="0" w:color="auto"/>
        <w:right w:val="none" w:sz="0" w:space="0" w:color="auto"/>
      </w:divBdr>
    </w:div>
    <w:div w:id="551386568">
      <w:bodyDiv w:val="1"/>
      <w:marLeft w:val="0"/>
      <w:marRight w:val="0"/>
      <w:marTop w:val="0"/>
      <w:marBottom w:val="0"/>
      <w:divBdr>
        <w:top w:val="none" w:sz="0" w:space="0" w:color="auto"/>
        <w:left w:val="none" w:sz="0" w:space="0" w:color="auto"/>
        <w:bottom w:val="none" w:sz="0" w:space="0" w:color="auto"/>
        <w:right w:val="none" w:sz="0" w:space="0" w:color="auto"/>
      </w:divBdr>
    </w:div>
    <w:div w:id="559901609">
      <w:bodyDiv w:val="1"/>
      <w:marLeft w:val="0"/>
      <w:marRight w:val="0"/>
      <w:marTop w:val="0"/>
      <w:marBottom w:val="0"/>
      <w:divBdr>
        <w:top w:val="none" w:sz="0" w:space="0" w:color="auto"/>
        <w:left w:val="none" w:sz="0" w:space="0" w:color="auto"/>
        <w:bottom w:val="none" w:sz="0" w:space="0" w:color="auto"/>
        <w:right w:val="none" w:sz="0" w:space="0" w:color="auto"/>
      </w:divBdr>
    </w:div>
    <w:div w:id="568271480">
      <w:bodyDiv w:val="1"/>
      <w:marLeft w:val="0"/>
      <w:marRight w:val="0"/>
      <w:marTop w:val="0"/>
      <w:marBottom w:val="0"/>
      <w:divBdr>
        <w:top w:val="none" w:sz="0" w:space="0" w:color="auto"/>
        <w:left w:val="none" w:sz="0" w:space="0" w:color="auto"/>
        <w:bottom w:val="none" w:sz="0" w:space="0" w:color="auto"/>
        <w:right w:val="none" w:sz="0" w:space="0" w:color="auto"/>
      </w:divBdr>
    </w:div>
    <w:div w:id="582645903">
      <w:bodyDiv w:val="1"/>
      <w:marLeft w:val="0"/>
      <w:marRight w:val="0"/>
      <w:marTop w:val="0"/>
      <w:marBottom w:val="0"/>
      <w:divBdr>
        <w:top w:val="none" w:sz="0" w:space="0" w:color="auto"/>
        <w:left w:val="none" w:sz="0" w:space="0" w:color="auto"/>
        <w:bottom w:val="none" w:sz="0" w:space="0" w:color="auto"/>
        <w:right w:val="none" w:sz="0" w:space="0" w:color="auto"/>
      </w:divBdr>
    </w:div>
    <w:div w:id="583732492">
      <w:bodyDiv w:val="1"/>
      <w:marLeft w:val="0"/>
      <w:marRight w:val="0"/>
      <w:marTop w:val="0"/>
      <w:marBottom w:val="0"/>
      <w:divBdr>
        <w:top w:val="none" w:sz="0" w:space="0" w:color="auto"/>
        <w:left w:val="none" w:sz="0" w:space="0" w:color="auto"/>
        <w:bottom w:val="none" w:sz="0" w:space="0" w:color="auto"/>
        <w:right w:val="none" w:sz="0" w:space="0" w:color="auto"/>
      </w:divBdr>
    </w:div>
    <w:div w:id="599918396">
      <w:bodyDiv w:val="1"/>
      <w:marLeft w:val="0"/>
      <w:marRight w:val="0"/>
      <w:marTop w:val="0"/>
      <w:marBottom w:val="0"/>
      <w:divBdr>
        <w:top w:val="none" w:sz="0" w:space="0" w:color="auto"/>
        <w:left w:val="none" w:sz="0" w:space="0" w:color="auto"/>
        <w:bottom w:val="none" w:sz="0" w:space="0" w:color="auto"/>
        <w:right w:val="none" w:sz="0" w:space="0" w:color="auto"/>
      </w:divBdr>
    </w:div>
    <w:div w:id="600261024">
      <w:bodyDiv w:val="1"/>
      <w:marLeft w:val="0"/>
      <w:marRight w:val="0"/>
      <w:marTop w:val="0"/>
      <w:marBottom w:val="0"/>
      <w:divBdr>
        <w:top w:val="none" w:sz="0" w:space="0" w:color="auto"/>
        <w:left w:val="none" w:sz="0" w:space="0" w:color="auto"/>
        <w:bottom w:val="none" w:sz="0" w:space="0" w:color="auto"/>
        <w:right w:val="none" w:sz="0" w:space="0" w:color="auto"/>
      </w:divBdr>
    </w:div>
    <w:div w:id="617637539">
      <w:bodyDiv w:val="1"/>
      <w:marLeft w:val="0"/>
      <w:marRight w:val="0"/>
      <w:marTop w:val="0"/>
      <w:marBottom w:val="0"/>
      <w:divBdr>
        <w:top w:val="none" w:sz="0" w:space="0" w:color="auto"/>
        <w:left w:val="none" w:sz="0" w:space="0" w:color="auto"/>
        <w:bottom w:val="none" w:sz="0" w:space="0" w:color="auto"/>
        <w:right w:val="none" w:sz="0" w:space="0" w:color="auto"/>
      </w:divBdr>
    </w:div>
    <w:div w:id="629482621">
      <w:bodyDiv w:val="1"/>
      <w:marLeft w:val="0"/>
      <w:marRight w:val="0"/>
      <w:marTop w:val="0"/>
      <w:marBottom w:val="0"/>
      <w:divBdr>
        <w:top w:val="none" w:sz="0" w:space="0" w:color="auto"/>
        <w:left w:val="none" w:sz="0" w:space="0" w:color="auto"/>
        <w:bottom w:val="none" w:sz="0" w:space="0" w:color="auto"/>
        <w:right w:val="none" w:sz="0" w:space="0" w:color="auto"/>
      </w:divBdr>
    </w:div>
    <w:div w:id="638340436">
      <w:bodyDiv w:val="1"/>
      <w:marLeft w:val="0"/>
      <w:marRight w:val="0"/>
      <w:marTop w:val="0"/>
      <w:marBottom w:val="0"/>
      <w:divBdr>
        <w:top w:val="none" w:sz="0" w:space="0" w:color="auto"/>
        <w:left w:val="none" w:sz="0" w:space="0" w:color="auto"/>
        <w:bottom w:val="none" w:sz="0" w:space="0" w:color="auto"/>
        <w:right w:val="none" w:sz="0" w:space="0" w:color="auto"/>
      </w:divBdr>
    </w:div>
    <w:div w:id="640119186">
      <w:bodyDiv w:val="1"/>
      <w:marLeft w:val="0"/>
      <w:marRight w:val="0"/>
      <w:marTop w:val="0"/>
      <w:marBottom w:val="0"/>
      <w:divBdr>
        <w:top w:val="none" w:sz="0" w:space="0" w:color="auto"/>
        <w:left w:val="none" w:sz="0" w:space="0" w:color="auto"/>
        <w:bottom w:val="none" w:sz="0" w:space="0" w:color="auto"/>
        <w:right w:val="none" w:sz="0" w:space="0" w:color="auto"/>
      </w:divBdr>
    </w:div>
    <w:div w:id="686517888">
      <w:bodyDiv w:val="1"/>
      <w:marLeft w:val="0"/>
      <w:marRight w:val="0"/>
      <w:marTop w:val="0"/>
      <w:marBottom w:val="0"/>
      <w:divBdr>
        <w:top w:val="none" w:sz="0" w:space="0" w:color="auto"/>
        <w:left w:val="none" w:sz="0" w:space="0" w:color="auto"/>
        <w:bottom w:val="none" w:sz="0" w:space="0" w:color="auto"/>
        <w:right w:val="none" w:sz="0" w:space="0" w:color="auto"/>
      </w:divBdr>
    </w:div>
    <w:div w:id="694038749">
      <w:bodyDiv w:val="1"/>
      <w:marLeft w:val="0"/>
      <w:marRight w:val="0"/>
      <w:marTop w:val="0"/>
      <w:marBottom w:val="0"/>
      <w:divBdr>
        <w:top w:val="none" w:sz="0" w:space="0" w:color="auto"/>
        <w:left w:val="none" w:sz="0" w:space="0" w:color="auto"/>
        <w:bottom w:val="none" w:sz="0" w:space="0" w:color="auto"/>
        <w:right w:val="none" w:sz="0" w:space="0" w:color="auto"/>
      </w:divBdr>
    </w:div>
    <w:div w:id="733160460">
      <w:bodyDiv w:val="1"/>
      <w:marLeft w:val="0"/>
      <w:marRight w:val="0"/>
      <w:marTop w:val="0"/>
      <w:marBottom w:val="0"/>
      <w:divBdr>
        <w:top w:val="none" w:sz="0" w:space="0" w:color="auto"/>
        <w:left w:val="none" w:sz="0" w:space="0" w:color="auto"/>
        <w:bottom w:val="none" w:sz="0" w:space="0" w:color="auto"/>
        <w:right w:val="none" w:sz="0" w:space="0" w:color="auto"/>
      </w:divBdr>
    </w:div>
    <w:div w:id="733967214">
      <w:bodyDiv w:val="1"/>
      <w:marLeft w:val="0"/>
      <w:marRight w:val="0"/>
      <w:marTop w:val="0"/>
      <w:marBottom w:val="0"/>
      <w:divBdr>
        <w:top w:val="none" w:sz="0" w:space="0" w:color="auto"/>
        <w:left w:val="none" w:sz="0" w:space="0" w:color="auto"/>
        <w:bottom w:val="none" w:sz="0" w:space="0" w:color="auto"/>
        <w:right w:val="none" w:sz="0" w:space="0" w:color="auto"/>
      </w:divBdr>
    </w:div>
    <w:div w:id="793787794">
      <w:bodyDiv w:val="1"/>
      <w:marLeft w:val="0"/>
      <w:marRight w:val="0"/>
      <w:marTop w:val="0"/>
      <w:marBottom w:val="0"/>
      <w:divBdr>
        <w:top w:val="none" w:sz="0" w:space="0" w:color="auto"/>
        <w:left w:val="none" w:sz="0" w:space="0" w:color="auto"/>
        <w:bottom w:val="none" w:sz="0" w:space="0" w:color="auto"/>
        <w:right w:val="none" w:sz="0" w:space="0" w:color="auto"/>
      </w:divBdr>
    </w:div>
    <w:div w:id="794324637">
      <w:bodyDiv w:val="1"/>
      <w:marLeft w:val="0"/>
      <w:marRight w:val="0"/>
      <w:marTop w:val="0"/>
      <w:marBottom w:val="0"/>
      <w:divBdr>
        <w:top w:val="none" w:sz="0" w:space="0" w:color="auto"/>
        <w:left w:val="none" w:sz="0" w:space="0" w:color="auto"/>
        <w:bottom w:val="none" w:sz="0" w:space="0" w:color="auto"/>
        <w:right w:val="none" w:sz="0" w:space="0" w:color="auto"/>
      </w:divBdr>
    </w:div>
    <w:div w:id="794956148">
      <w:bodyDiv w:val="1"/>
      <w:marLeft w:val="0"/>
      <w:marRight w:val="0"/>
      <w:marTop w:val="0"/>
      <w:marBottom w:val="0"/>
      <w:divBdr>
        <w:top w:val="none" w:sz="0" w:space="0" w:color="auto"/>
        <w:left w:val="none" w:sz="0" w:space="0" w:color="auto"/>
        <w:bottom w:val="none" w:sz="0" w:space="0" w:color="auto"/>
        <w:right w:val="none" w:sz="0" w:space="0" w:color="auto"/>
      </w:divBdr>
    </w:div>
    <w:div w:id="798643645">
      <w:bodyDiv w:val="1"/>
      <w:marLeft w:val="0"/>
      <w:marRight w:val="0"/>
      <w:marTop w:val="0"/>
      <w:marBottom w:val="0"/>
      <w:divBdr>
        <w:top w:val="none" w:sz="0" w:space="0" w:color="auto"/>
        <w:left w:val="none" w:sz="0" w:space="0" w:color="auto"/>
        <w:bottom w:val="none" w:sz="0" w:space="0" w:color="auto"/>
        <w:right w:val="none" w:sz="0" w:space="0" w:color="auto"/>
      </w:divBdr>
    </w:div>
    <w:div w:id="827597969">
      <w:bodyDiv w:val="1"/>
      <w:marLeft w:val="0"/>
      <w:marRight w:val="0"/>
      <w:marTop w:val="0"/>
      <w:marBottom w:val="0"/>
      <w:divBdr>
        <w:top w:val="none" w:sz="0" w:space="0" w:color="auto"/>
        <w:left w:val="none" w:sz="0" w:space="0" w:color="auto"/>
        <w:bottom w:val="none" w:sz="0" w:space="0" w:color="auto"/>
        <w:right w:val="none" w:sz="0" w:space="0" w:color="auto"/>
      </w:divBdr>
    </w:div>
    <w:div w:id="829491884">
      <w:bodyDiv w:val="1"/>
      <w:marLeft w:val="0"/>
      <w:marRight w:val="0"/>
      <w:marTop w:val="0"/>
      <w:marBottom w:val="0"/>
      <w:divBdr>
        <w:top w:val="none" w:sz="0" w:space="0" w:color="auto"/>
        <w:left w:val="none" w:sz="0" w:space="0" w:color="auto"/>
        <w:bottom w:val="none" w:sz="0" w:space="0" w:color="auto"/>
        <w:right w:val="none" w:sz="0" w:space="0" w:color="auto"/>
      </w:divBdr>
    </w:div>
    <w:div w:id="834151001">
      <w:bodyDiv w:val="1"/>
      <w:marLeft w:val="0"/>
      <w:marRight w:val="0"/>
      <w:marTop w:val="0"/>
      <w:marBottom w:val="0"/>
      <w:divBdr>
        <w:top w:val="none" w:sz="0" w:space="0" w:color="auto"/>
        <w:left w:val="none" w:sz="0" w:space="0" w:color="auto"/>
        <w:bottom w:val="none" w:sz="0" w:space="0" w:color="auto"/>
        <w:right w:val="none" w:sz="0" w:space="0" w:color="auto"/>
      </w:divBdr>
    </w:div>
    <w:div w:id="836193012">
      <w:bodyDiv w:val="1"/>
      <w:marLeft w:val="0"/>
      <w:marRight w:val="0"/>
      <w:marTop w:val="0"/>
      <w:marBottom w:val="0"/>
      <w:divBdr>
        <w:top w:val="none" w:sz="0" w:space="0" w:color="auto"/>
        <w:left w:val="none" w:sz="0" w:space="0" w:color="auto"/>
        <w:bottom w:val="none" w:sz="0" w:space="0" w:color="auto"/>
        <w:right w:val="none" w:sz="0" w:space="0" w:color="auto"/>
      </w:divBdr>
    </w:div>
    <w:div w:id="841696707">
      <w:bodyDiv w:val="1"/>
      <w:marLeft w:val="0"/>
      <w:marRight w:val="0"/>
      <w:marTop w:val="0"/>
      <w:marBottom w:val="0"/>
      <w:divBdr>
        <w:top w:val="none" w:sz="0" w:space="0" w:color="auto"/>
        <w:left w:val="none" w:sz="0" w:space="0" w:color="auto"/>
        <w:bottom w:val="none" w:sz="0" w:space="0" w:color="auto"/>
        <w:right w:val="none" w:sz="0" w:space="0" w:color="auto"/>
      </w:divBdr>
    </w:div>
    <w:div w:id="853686013">
      <w:bodyDiv w:val="1"/>
      <w:marLeft w:val="0"/>
      <w:marRight w:val="0"/>
      <w:marTop w:val="0"/>
      <w:marBottom w:val="0"/>
      <w:divBdr>
        <w:top w:val="none" w:sz="0" w:space="0" w:color="auto"/>
        <w:left w:val="none" w:sz="0" w:space="0" w:color="auto"/>
        <w:bottom w:val="none" w:sz="0" w:space="0" w:color="auto"/>
        <w:right w:val="none" w:sz="0" w:space="0" w:color="auto"/>
      </w:divBdr>
    </w:div>
    <w:div w:id="899754653">
      <w:bodyDiv w:val="1"/>
      <w:marLeft w:val="0"/>
      <w:marRight w:val="0"/>
      <w:marTop w:val="0"/>
      <w:marBottom w:val="0"/>
      <w:divBdr>
        <w:top w:val="none" w:sz="0" w:space="0" w:color="auto"/>
        <w:left w:val="none" w:sz="0" w:space="0" w:color="auto"/>
        <w:bottom w:val="none" w:sz="0" w:space="0" w:color="auto"/>
        <w:right w:val="none" w:sz="0" w:space="0" w:color="auto"/>
      </w:divBdr>
    </w:div>
    <w:div w:id="901601163">
      <w:bodyDiv w:val="1"/>
      <w:marLeft w:val="0"/>
      <w:marRight w:val="0"/>
      <w:marTop w:val="0"/>
      <w:marBottom w:val="0"/>
      <w:divBdr>
        <w:top w:val="none" w:sz="0" w:space="0" w:color="auto"/>
        <w:left w:val="none" w:sz="0" w:space="0" w:color="auto"/>
        <w:bottom w:val="none" w:sz="0" w:space="0" w:color="auto"/>
        <w:right w:val="none" w:sz="0" w:space="0" w:color="auto"/>
      </w:divBdr>
    </w:div>
    <w:div w:id="920136505">
      <w:bodyDiv w:val="1"/>
      <w:marLeft w:val="0"/>
      <w:marRight w:val="0"/>
      <w:marTop w:val="0"/>
      <w:marBottom w:val="0"/>
      <w:divBdr>
        <w:top w:val="none" w:sz="0" w:space="0" w:color="auto"/>
        <w:left w:val="none" w:sz="0" w:space="0" w:color="auto"/>
        <w:bottom w:val="none" w:sz="0" w:space="0" w:color="auto"/>
        <w:right w:val="none" w:sz="0" w:space="0" w:color="auto"/>
      </w:divBdr>
    </w:div>
    <w:div w:id="920218852">
      <w:bodyDiv w:val="1"/>
      <w:marLeft w:val="0"/>
      <w:marRight w:val="0"/>
      <w:marTop w:val="0"/>
      <w:marBottom w:val="0"/>
      <w:divBdr>
        <w:top w:val="none" w:sz="0" w:space="0" w:color="auto"/>
        <w:left w:val="none" w:sz="0" w:space="0" w:color="auto"/>
        <w:bottom w:val="none" w:sz="0" w:space="0" w:color="auto"/>
        <w:right w:val="none" w:sz="0" w:space="0" w:color="auto"/>
      </w:divBdr>
    </w:div>
    <w:div w:id="924920041">
      <w:bodyDiv w:val="1"/>
      <w:marLeft w:val="0"/>
      <w:marRight w:val="0"/>
      <w:marTop w:val="0"/>
      <w:marBottom w:val="0"/>
      <w:divBdr>
        <w:top w:val="none" w:sz="0" w:space="0" w:color="auto"/>
        <w:left w:val="none" w:sz="0" w:space="0" w:color="auto"/>
        <w:bottom w:val="none" w:sz="0" w:space="0" w:color="auto"/>
        <w:right w:val="none" w:sz="0" w:space="0" w:color="auto"/>
      </w:divBdr>
    </w:div>
    <w:div w:id="948202270">
      <w:bodyDiv w:val="1"/>
      <w:marLeft w:val="0"/>
      <w:marRight w:val="0"/>
      <w:marTop w:val="0"/>
      <w:marBottom w:val="0"/>
      <w:divBdr>
        <w:top w:val="none" w:sz="0" w:space="0" w:color="auto"/>
        <w:left w:val="none" w:sz="0" w:space="0" w:color="auto"/>
        <w:bottom w:val="none" w:sz="0" w:space="0" w:color="auto"/>
        <w:right w:val="none" w:sz="0" w:space="0" w:color="auto"/>
      </w:divBdr>
    </w:div>
    <w:div w:id="952592567">
      <w:bodyDiv w:val="1"/>
      <w:marLeft w:val="0"/>
      <w:marRight w:val="0"/>
      <w:marTop w:val="0"/>
      <w:marBottom w:val="0"/>
      <w:divBdr>
        <w:top w:val="none" w:sz="0" w:space="0" w:color="auto"/>
        <w:left w:val="none" w:sz="0" w:space="0" w:color="auto"/>
        <w:bottom w:val="none" w:sz="0" w:space="0" w:color="auto"/>
        <w:right w:val="none" w:sz="0" w:space="0" w:color="auto"/>
      </w:divBdr>
    </w:div>
    <w:div w:id="964234753">
      <w:bodyDiv w:val="1"/>
      <w:marLeft w:val="0"/>
      <w:marRight w:val="0"/>
      <w:marTop w:val="0"/>
      <w:marBottom w:val="0"/>
      <w:divBdr>
        <w:top w:val="none" w:sz="0" w:space="0" w:color="auto"/>
        <w:left w:val="none" w:sz="0" w:space="0" w:color="auto"/>
        <w:bottom w:val="none" w:sz="0" w:space="0" w:color="auto"/>
        <w:right w:val="none" w:sz="0" w:space="0" w:color="auto"/>
      </w:divBdr>
    </w:div>
    <w:div w:id="966396329">
      <w:bodyDiv w:val="1"/>
      <w:marLeft w:val="0"/>
      <w:marRight w:val="0"/>
      <w:marTop w:val="0"/>
      <w:marBottom w:val="0"/>
      <w:divBdr>
        <w:top w:val="none" w:sz="0" w:space="0" w:color="auto"/>
        <w:left w:val="none" w:sz="0" w:space="0" w:color="auto"/>
        <w:bottom w:val="none" w:sz="0" w:space="0" w:color="auto"/>
        <w:right w:val="none" w:sz="0" w:space="0" w:color="auto"/>
      </w:divBdr>
    </w:div>
    <w:div w:id="973488899">
      <w:bodyDiv w:val="1"/>
      <w:marLeft w:val="0"/>
      <w:marRight w:val="0"/>
      <w:marTop w:val="0"/>
      <w:marBottom w:val="0"/>
      <w:divBdr>
        <w:top w:val="none" w:sz="0" w:space="0" w:color="auto"/>
        <w:left w:val="none" w:sz="0" w:space="0" w:color="auto"/>
        <w:bottom w:val="none" w:sz="0" w:space="0" w:color="auto"/>
        <w:right w:val="none" w:sz="0" w:space="0" w:color="auto"/>
      </w:divBdr>
    </w:div>
    <w:div w:id="989217309">
      <w:bodyDiv w:val="1"/>
      <w:marLeft w:val="0"/>
      <w:marRight w:val="0"/>
      <w:marTop w:val="0"/>
      <w:marBottom w:val="0"/>
      <w:divBdr>
        <w:top w:val="none" w:sz="0" w:space="0" w:color="auto"/>
        <w:left w:val="none" w:sz="0" w:space="0" w:color="auto"/>
        <w:bottom w:val="none" w:sz="0" w:space="0" w:color="auto"/>
        <w:right w:val="none" w:sz="0" w:space="0" w:color="auto"/>
      </w:divBdr>
    </w:div>
    <w:div w:id="992683949">
      <w:bodyDiv w:val="1"/>
      <w:marLeft w:val="0"/>
      <w:marRight w:val="0"/>
      <w:marTop w:val="0"/>
      <w:marBottom w:val="0"/>
      <w:divBdr>
        <w:top w:val="none" w:sz="0" w:space="0" w:color="auto"/>
        <w:left w:val="none" w:sz="0" w:space="0" w:color="auto"/>
        <w:bottom w:val="none" w:sz="0" w:space="0" w:color="auto"/>
        <w:right w:val="none" w:sz="0" w:space="0" w:color="auto"/>
      </w:divBdr>
    </w:div>
    <w:div w:id="999885345">
      <w:bodyDiv w:val="1"/>
      <w:marLeft w:val="0"/>
      <w:marRight w:val="0"/>
      <w:marTop w:val="0"/>
      <w:marBottom w:val="0"/>
      <w:divBdr>
        <w:top w:val="none" w:sz="0" w:space="0" w:color="auto"/>
        <w:left w:val="none" w:sz="0" w:space="0" w:color="auto"/>
        <w:bottom w:val="none" w:sz="0" w:space="0" w:color="auto"/>
        <w:right w:val="none" w:sz="0" w:space="0" w:color="auto"/>
      </w:divBdr>
    </w:div>
    <w:div w:id="1016537450">
      <w:bodyDiv w:val="1"/>
      <w:marLeft w:val="0"/>
      <w:marRight w:val="0"/>
      <w:marTop w:val="0"/>
      <w:marBottom w:val="0"/>
      <w:divBdr>
        <w:top w:val="none" w:sz="0" w:space="0" w:color="auto"/>
        <w:left w:val="none" w:sz="0" w:space="0" w:color="auto"/>
        <w:bottom w:val="none" w:sz="0" w:space="0" w:color="auto"/>
        <w:right w:val="none" w:sz="0" w:space="0" w:color="auto"/>
      </w:divBdr>
    </w:div>
    <w:div w:id="1063791594">
      <w:bodyDiv w:val="1"/>
      <w:marLeft w:val="0"/>
      <w:marRight w:val="0"/>
      <w:marTop w:val="0"/>
      <w:marBottom w:val="0"/>
      <w:divBdr>
        <w:top w:val="none" w:sz="0" w:space="0" w:color="auto"/>
        <w:left w:val="none" w:sz="0" w:space="0" w:color="auto"/>
        <w:bottom w:val="none" w:sz="0" w:space="0" w:color="auto"/>
        <w:right w:val="none" w:sz="0" w:space="0" w:color="auto"/>
      </w:divBdr>
    </w:div>
    <w:div w:id="1069614738">
      <w:bodyDiv w:val="1"/>
      <w:marLeft w:val="0"/>
      <w:marRight w:val="0"/>
      <w:marTop w:val="0"/>
      <w:marBottom w:val="0"/>
      <w:divBdr>
        <w:top w:val="none" w:sz="0" w:space="0" w:color="auto"/>
        <w:left w:val="none" w:sz="0" w:space="0" w:color="auto"/>
        <w:bottom w:val="none" w:sz="0" w:space="0" w:color="auto"/>
        <w:right w:val="none" w:sz="0" w:space="0" w:color="auto"/>
      </w:divBdr>
    </w:div>
    <w:div w:id="1117066613">
      <w:bodyDiv w:val="1"/>
      <w:marLeft w:val="0"/>
      <w:marRight w:val="0"/>
      <w:marTop w:val="0"/>
      <w:marBottom w:val="0"/>
      <w:divBdr>
        <w:top w:val="none" w:sz="0" w:space="0" w:color="auto"/>
        <w:left w:val="none" w:sz="0" w:space="0" w:color="auto"/>
        <w:bottom w:val="none" w:sz="0" w:space="0" w:color="auto"/>
        <w:right w:val="none" w:sz="0" w:space="0" w:color="auto"/>
      </w:divBdr>
    </w:div>
    <w:div w:id="1139689745">
      <w:bodyDiv w:val="1"/>
      <w:marLeft w:val="0"/>
      <w:marRight w:val="0"/>
      <w:marTop w:val="0"/>
      <w:marBottom w:val="0"/>
      <w:divBdr>
        <w:top w:val="none" w:sz="0" w:space="0" w:color="auto"/>
        <w:left w:val="none" w:sz="0" w:space="0" w:color="auto"/>
        <w:bottom w:val="none" w:sz="0" w:space="0" w:color="auto"/>
        <w:right w:val="none" w:sz="0" w:space="0" w:color="auto"/>
      </w:divBdr>
    </w:div>
    <w:div w:id="1142229999">
      <w:bodyDiv w:val="1"/>
      <w:marLeft w:val="0"/>
      <w:marRight w:val="0"/>
      <w:marTop w:val="0"/>
      <w:marBottom w:val="0"/>
      <w:divBdr>
        <w:top w:val="none" w:sz="0" w:space="0" w:color="auto"/>
        <w:left w:val="none" w:sz="0" w:space="0" w:color="auto"/>
        <w:bottom w:val="none" w:sz="0" w:space="0" w:color="auto"/>
        <w:right w:val="none" w:sz="0" w:space="0" w:color="auto"/>
      </w:divBdr>
    </w:div>
    <w:div w:id="1146047196">
      <w:bodyDiv w:val="1"/>
      <w:marLeft w:val="0"/>
      <w:marRight w:val="0"/>
      <w:marTop w:val="0"/>
      <w:marBottom w:val="0"/>
      <w:divBdr>
        <w:top w:val="none" w:sz="0" w:space="0" w:color="auto"/>
        <w:left w:val="none" w:sz="0" w:space="0" w:color="auto"/>
        <w:bottom w:val="none" w:sz="0" w:space="0" w:color="auto"/>
        <w:right w:val="none" w:sz="0" w:space="0" w:color="auto"/>
      </w:divBdr>
    </w:div>
    <w:div w:id="1156260955">
      <w:bodyDiv w:val="1"/>
      <w:marLeft w:val="0"/>
      <w:marRight w:val="0"/>
      <w:marTop w:val="0"/>
      <w:marBottom w:val="0"/>
      <w:divBdr>
        <w:top w:val="none" w:sz="0" w:space="0" w:color="auto"/>
        <w:left w:val="none" w:sz="0" w:space="0" w:color="auto"/>
        <w:bottom w:val="none" w:sz="0" w:space="0" w:color="auto"/>
        <w:right w:val="none" w:sz="0" w:space="0" w:color="auto"/>
      </w:divBdr>
    </w:div>
    <w:div w:id="1170290878">
      <w:bodyDiv w:val="1"/>
      <w:marLeft w:val="0"/>
      <w:marRight w:val="0"/>
      <w:marTop w:val="0"/>
      <w:marBottom w:val="0"/>
      <w:divBdr>
        <w:top w:val="none" w:sz="0" w:space="0" w:color="auto"/>
        <w:left w:val="none" w:sz="0" w:space="0" w:color="auto"/>
        <w:bottom w:val="none" w:sz="0" w:space="0" w:color="auto"/>
        <w:right w:val="none" w:sz="0" w:space="0" w:color="auto"/>
      </w:divBdr>
    </w:div>
    <w:div w:id="1179735207">
      <w:bodyDiv w:val="1"/>
      <w:marLeft w:val="0"/>
      <w:marRight w:val="0"/>
      <w:marTop w:val="0"/>
      <w:marBottom w:val="0"/>
      <w:divBdr>
        <w:top w:val="none" w:sz="0" w:space="0" w:color="auto"/>
        <w:left w:val="none" w:sz="0" w:space="0" w:color="auto"/>
        <w:bottom w:val="none" w:sz="0" w:space="0" w:color="auto"/>
        <w:right w:val="none" w:sz="0" w:space="0" w:color="auto"/>
      </w:divBdr>
    </w:div>
    <w:div w:id="1184366822">
      <w:bodyDiv w:val="1"/>
      <w:marLeft w:val="0"/>
      <w:marRight w:val="0"/>
      <w:marTop w:val="0"/>
      <w:marBottom w:val="0"/>
      <w:divBdr>
        <w:top w:val="none" w:sz="0" w:space="0" w:color="auto"/>
        <w:left w:val="none" w:sz="0" w:space="0" w:color="auto"/>
        <w:bottom w:val="none" w:sz="0" w:space="0" w:color="auto"/>
        <w:right w:val="none" w:sz="0" w:space="0" w:color="auto"/>
      </w:divBdr>
    </w:div>
    <w:div w:id="1192187859">
      <w:bodyDiv w:val="1"/>
      <w:marLeft w:val="0"/>
      <w:marRight w:val="0"/>
      <w:marTop w:val="0"/>
      <w:marBottom w:val="0"/>
      <w:divBdr>
        <w:top w:val="none" w:sz="0" w:space="0" w:color="auto"/>
        <w:left w:val="none" w:sz="0" w:space="0" w:color="auto"/>
        <w:bottom w:val="none" w:sz="0" w:space="0" w:color="auto"/>
        <w:right w:val="none" w:sz="0" w:space="0" w:color="auto"/>
      </w:divBdr>
    </w:div>
    <w:div w:id="1192188378">
      <w:bodyDiv w:val="1"/>
      <w:marLeft w:val="0"/>
      <w:marRight w:val="0"/>
      <w:marTop w:val="0"/>
      <w:marBottom w:val="0"/>
      <w:divBdr>
        <w:top w:val="none" w:sz="0" w:space="0" w:color="auto"/>
        <w:left w:val="none" w:sz="0" w:space="0" w:color="auto"/>
        <w:bottom w:val="none" w:sz="0" w:space="0" w:color="auto"/>
        <w:right w:val="none" w:sz="0" w:space="0" w:color="auto"/>
      </w:divBdr>
    </w:div>
    <w:div w:id="1209729253">
      <w:bodyDiv w:val="1"/>
      <w:marLeft w:val="0"/>
      <w:marRight w:val="0"/>
      <w:marTop w:val="0"/>
      <w:marBottom w:val="0"/>
      <w:divBdr>
        <w:top w:val="none" w:sz="0" w:space="0" w:color="auto"/>
        <w:left w:val="none" w:sz="0" w:space="0" w:color="auto"/>
        <w:bottom w:val="none" w:sz="0" w:space="0" w:color="auto"/>
        <w:right w:val="none" w:sz="0" w:space="0" w:color="auto"/>
      </w:divBdr>
    </w:div>
    <w:div w:id="1260258514">
      <w:bodyDiv w:val="1"/>
      <w:marLeft w:val="0"/>
      <w:marRight w:val="0"/>
      <w:marTop w:val="0"/>
      <w:marBottom w:val="0"/>
      <w:divBdr>
        <w:top w:val="none" w:sz="0" w:space="0" w:color="auto"/>
        <w:left w:val="none" w:sz="0" w:space="0" w:color="auto"/>
        <w:bottom w:val="none" w:sz="0" w:space="0" w:color="auto"/>
        <w:right w:val="none" w:sz="0" w:space="0" w:color="auto"/>
      </w:divBdr>
    </w:div>
    <w:div w:id="1273048793">
      <w:bodyDiv w:val="1"/>
      <w:marLeft w:val="0"/>
      <w:marRight w:val="0"/>
      <w:marTop w:val="0"/>
      <w:marBottom w:val="0"/>
      <w:divBdr>
        <w:top w:val="none" w:sz="0" w:space="0" w:color="auto"/>
        <w:left w:val="none" w:sz="0" w:space="0" w:color="auto"/>
        <w:bottom w:val="none" w:sz="0" w:space="0" w:color="auto"/>
        <w:right w:val="none" w:sz="0" w:space="0" w:color="auto"/>
      </w:divBdr>
    </w:div>
    <w:div w:id="1300453587">
      <w:bodyDiv w:val="1"/>
      <w:marLeft w:val="0"/>
      <w:marRight w:val="0"/>
      <w:marTop w:val="0"/>
      <w:marBottom w:val="0"/>
      <w:divBdr>
        <w:top w:val="none" w:sz="0" w:space="0" w:color="auto"/>
        <w:left w:val="none" w:sz="0" w:space="0" w:color="auto"/>
        <w:bottom w:val="none" w:sz="0" w:space="0" w:color="auto"/>
        <w:right w:val="none" w:sz="0" w:space="0" w:color="auto"/>
      </w:divBdr>
    </w:div>
    <w:div w:id="1302812142">
      <w:bodyDiv w:val="1"/>
      <w:marLeft w:val="0"/>
      <w:marRight w:val="0"/>
      <w:marTop w:val="0"/>
      <w:marBottom w:val="0"/>
      <w:divBdr>
        <w:top w:val="none" w:sz="0" w:space="0" w:color="auto"/>
        <w:left w:val="none" w:sz="0" w:space="0" w:color="auto"/>
        <w:bottom w:val="none" w:sz="0" w:space="0" w:color="auto"/>
        <w:right w:val="none" w:sz="0" w:space="0" w:color="auto"/>
      </w:divBdr>
    </w:div>
    <w:div w:id="1350595538">
      <w:bodyDiv w:val="1"/>
      <w:marLeft w:val="0"/>
      <w:marRight w:val="0"/>
      <w:marTop w:val="0"/>
      <w:marBottom w:val="0"/>
      <w:divBdr>
        <w:top w:val="none" w:sz="0" w:space="0" w:color="auto"/>
        <w:left w:val="none" w:sz="0" w:space="0" w:color="auto"/>
        <w:bottom w:val="none" w:sz="0" w:space="0" w:color="auto"/>
        <w:right w:val="none" w:sz="0" w:space="0" w:color="auto"/>
      </w:divBdr>
    </w:div>
    <w:div w:id="1360006087">
      <w:bodyDiv w:val="1"/>
      <w:marLeft w:val="0"/>
      <w:marRight w:val="0"/>
      <w:marTop w:val="0"/>
      <w:marBottom w:val="0"/>
      <w:divBdr>
        <w:top w:val="none" w:sz="0" w:space="0" w:color="auto"/>
        <w:left w:val="none" w:sz="0" w:space="0" w:color="auto"/>
        <w:bottom w:val="none" w:sz="0" w:space="0" w:color="auto"/>
        <w:right w:val="none" w:sz="0" w:space="0" w:color="auto"/>
      </w:divBdr>
    </w:div>
    <w:div w:id="1369912409">
      <w:bodyDiv w:val="1"/>
      <w:marLeft w:val="0"/>
      <w:marRight w:val="0"/>
      <w:marTop w:val="0"/>
      <w:marBottom w:val="0"/>
      <w:divBdr>
        <w:top w:val="none" w:sz="0" w:space="0" w:color="auto"/>
        <w:left w:val="none" w:sz="0" w:space="0" w:color="auto"/>
        <w:bottom w:val="none" w:sz="0" w:space="0" w:color="auto"/>
        <w:right w:val="none" w:sz="0" w:space="0" w:color="auto"/>
      </w:divBdr>
    </w:div>
    <w:div w:id="1388143225">
      <w:bodyDiv w:val="1"/>
      <w:marLeft w:val="0"/>
      <w:marRight w:val="0"/>
      <w:marTop w:val="0"/>
      <w:marBottom w:val="0"/>
      <w:divBdr>
        <w:top w:val="none" w:sz="0" w:space="0" w:color="auto"/>
        <w:left w:val="none" w:sz="0" w:space="0" w:color="auto"/>
        <w:bottom w:val="none" w:sz="0" w:space="0" w:color="auto"/>
        <w:right w:val="none" w:sz="0" w:space="0" w:color="auto"/>
      </w:divBdr>
    </w:div>
    <w:div w:id="1404065850">
      <w:bodyDiv w:val="1"/>
      <w:marLeft w:val="0"/>
      <w:marRight w:val="0"/>
      <w:marTop w:val="0"/>
      <w:marBottom w:val="0"/>
      <w:divBdr>
        <w:top w:val="none" w:sz="0" w:space="0" w:color="auto"/>
        <w:left w:val="none" w:sz="0" w:space="0" w:color="auto"/>
        <w:bottom w:val="none" w:sz="0" w:space="0" w:color="auto"/>
        <w:right w:val="none" w:sz="0" w:space="0" w:color="auto"/>
      </w:divBdr>
    </w:div>
    <w:div w:id="1410809075">
      <w:bodyDiv w:val="1"/>
      <w:marLeft w:val="0"/>
      <w:marRight w:val="0"/>
      <w:marTop w:val="0"/>
      <w:marBottom w:val="0"/>
      <w:divBdr>
        <w:top w:val="none" w:sz="0" w:space="0" w:color="auto"/>
        <w:left w:val="none" w:sz="0" w:space="0" w:color="auto"/>
        <w:bottom w:val="none" w:sz="0" w:space="0" w:color="auto"/>
        <w:right w:val="none" w:sz="0" w:space="0" w:color="auto"/>
      </w:divBdr>
    </w:div>
    <w:div w:id="1464688510">
      <w:bodyDiv w:val="1"/>
      <w:marLeft w:val="0"/>
      <w:marRight w:val="0"/>
      <w:marTop w:val="0"/>
      <w:marBottom w:val="0"/>
      <w:divBdr>
        <w:top w:val="none" w:sz="0" w:space="0" w:color="auto"/>
        <w:left w:val="none" w:sz="0" w:space="0" w:color="auto"/>
        <w:bottom w:val="none" w:sz="0" w:space="0" w:color="auto"/>
        <w:right w:val="none" w:sz="0" w:space="0" w:color="auto"/>
      </w:divBdr>
    </w:div>
    <w:div w:id="1496066435">
      <w:bodyDiv w:val="1"/>
      <w:marLeft w:val="0"/>
      <w:marRight w:val="0"/>
      <w:marTop w:val="0"/>
      <w:marBottom w:val="0"/>
      <w:divBdr>
        <w:top w:val="none" w:sz="0" w:space="0" w:color="auto"/>
        <w:left w:val="none" w:sz="0" w:space="0" w:color="auto"/>
        <w:bottom w:val="none" w:sz="0" w:space="0" w:color="auto"/>
        <w:right w:val="none" w:sz="0" w:space="0" w:color="auto"/>
      </w:divBdr>
    </w:div>
    <w:div w:id="1511868979">
      <w:bodyDiv w:val="1"/>
      <w:marLeft w:val="0"/>
      <w:marRight w:val="0"/>
      <w:marTop w:val="0"/>
      <w:marBottom w:val="0"/>
      <w:divBdr>
        <w:top w:val="none" w:sz="0" w:space="0" w:color="auto"/>
        <w:left w:val="none" w:sz="0" w:space="0" w:color="auto"/>
        <w:bottom w:val="none" w:sz="0" w:space="0" w:color="auto"/>
        <w:right w:val="none" w:sz="0" w:space="0" w:color="auto"/>
      </w:divBdr>
    </w:div>
    <w:div w:id="1543907775">
      <w:bodyDiv w:val="1"/>
      <w:marLeft w:val="0"/>
      <w:marRight w:val="0"/>
      <w:marTop w:val="0"/>
      <w:marBottom w:val="0"/>
      <w:divBdr>
        <w:top w:val="none" w:sz="0" w:space="0" w:color="auto"/>
        <w:left w:val="none" w:sz="0" w:space="0" w:color="auto"/>
        <w:bottom w:val="none" w:sz="0" w:space="0" w:color="auto"/>
        <w:right w:val="none" w:sz="0" w:space="0" w:color="auto"/>
      </w:divBdr>
    </w:div>
    <w:div w:id="1554266721">
      <w:bodyDiv w:val="1"/>
      <w:marLeft w:val="0"/>
      <w:marRight w:val="0"/>
      <w:marTop w:val="0"/>
      <w:marBottom w:val="0"/>
      <w:divBdr>
        <w:top w:val="none" w:sz="0" w:space="0" w:color="auto"/>
        <w:left w:val="none" w:sz="0" w:space="0" w:color="auto"/>
        <w:bottom w:val="none" w:sz="0" w:space="0" w:color="auto"/>
        <w:right w:val="none" w:sz="0" w:space="0" w:color="auto"/>
      </w:divBdr>
    </w:div>
    <w:div w:id="1593582145">
      <w:bodyDiv w:val="1"/>
      <w:marLeft w:val="0"/>
      <w:marRight w:val="0"/>
      <w:marTop w:val="0"/>
      <w:marBottom w:val="0"/>
      <w:divBdr>
        <w:top w:val="none" w:sz="0" w:space="0" w:color="auto"/>
        <w:left w:val="none" w:sz="0" w:space="0" w:color="auto"/>
        <w:bottom w:val="none" w:sz="0" w:space="0" w:color="auto"/>
        <w:right w:val="none" w:sz="0" w:space="0" w:color="auto"/>
      </w:divBdr>
    </w:div>
    <w:div w:id="1632830120">
      <w:bodyDiv w:val="1"/>
      <w:marLeft w:val="0"/>
      <w:marRight w:val="0"/>
      <w:marTop w:val="0"/>
      <w:marBottom w:val="0"/>
      <w:divBdr>
        <w:top w:val="none" w:sz="0" w:space="0" w:color="auto"/>
        <w:left w:val="none" w:sz="0" w:space="0" w:color="auto"/>
        <w:bottom w:val="none" w:sz="0" w:space="0" w:color="auto"/>
        <w:right w:val="none" w:sz="0" w:space="0" w:color="auto"/>
      </w:divBdr>
    </w:div>
    <w:div w:id="1652909634">
      <w:bodyDiv w:val="1"/>
      <w:marLeft w:val="0"/>
      <w:marRight w:val="0"/>
      <w:marTop w:val="0"/>
      <w:marBottom w:val="0"/>
      <w:divBdr>
        <w:top w:val="none" w:sz="0" w:space="0" w:color="auto"/>
        <w:left w:val="none" w:sz="0" w:space="0" w:color="auto"/>
        <w:bottom w:val="none" w:sz="0" w:space="0" w:color="auto"/>
        <w:right w:val="none" w:sz="0" w:space="0" w:color="auto"/>
      </w:divBdr>
    </w:div>
    <w:div w:id="1665628632">
      <w:bodyDiv w:val="1"/>
      <w:marLeft w:val="0"/>
      <w:marRight w:val="0"/>
      <w:marTop w:val="0"/>
      <w:marBottom w:val="0"/>
      <w:divBdr>
        <w:top w:val="none" w:sz="0" w:space="0" w:color="auto"/>
        <w:left w:val="none" w:sz="0" w:space="0" w:color="auto"/>
        <w:bottom w:val="none" w:sz="0" w:space="0" w:color="auto"/>
        <w:right w:val="none" w:sz="0" w:space="0" w:color="auto"/>
      </w:divBdr>
    </w:div>
    <w:div w:id="1670979142">
      <w:bodyDiv w:val="1"/>
      <w:marLeft w:val="0"/>
      <w:marRight w:val="0"/>
      <w:marTop w:val="0"/>
      <w:marBottom w:val="0"/>
      <w:divBdr>
        <w:top w:val="none" w:sz="0" w:space="0" w:color="auto"/>
        <w:left w:val="none" w:sz="0" w:space="0" w:color="auto"/>
        <w:bottom w:val="none" w:sz="0" w:space="0" w:color="auto"/>
        <w:right w:val="none" w:sz="0" w:space="0" w:color="auto"/>
      </w:divBdr>
    </w:div>
    <w:div w:id="1691489992">
      <w:bodyDiv w:val="1"/>
      <w:marLeft w:val="0"/>
      <w:marRight w:val="0"/>
      <w:marTop w:val="0"/>
      <w:marBottom w:val="0"/>
      <w:divBdr>
        <w:top w:val="none" w:sz="0" w:space="0" w:color="auto"/>
        <w:left w:val="none" w:sz="0" w:space="0" w:color="auto"/>
        <w:bottom w:val="none" w:sz="0" w:space="0" w:color="auto"/>
        <w:right w:val="none" w:sz="0" w:space="0" w:color="auto"/>
      </w:divBdr>
    </w:div>
    <w:div w:id="1705790573">
      <w:bodyDiv w:val="1"/>
      <w:marLeft w:val="0"/>
      <w:marRight w:val="0"/>
      <w:marTop w:val="0"/>
      <w:marBottom w:val="0"/>
      <w:divBdr>
        <w:top w:val="none" w:sz="0" w:space="0" w:color="auto"/>
        <w:left w:val="none" w:sz="0" w:space="0" w:color="auto"/>
        <w:bottom w:val="none" w:sz="0" w:space="0" w:color="auto"/>
        <w:right w:val="none" w:sz="0" w:space="0" w:color="auto"/>
      </w:divBdr>
    </w:div>
    <w:div w:id="1710835527">
      <w:bodyDiv w:val="1"/>
      <w:marLeft w:val="0"/>
      <w:marRight w:val="0"/>
      <w:marTop w:val="0"/>
      <w:marBottom w:val="0"/>
      <w:divBdr>
        <w:top w:val="none" w:sz="0" w:space="0" w:color="auto"/>
        <w:left w:val="none" w:sz="0" w:space="0" w:color="auto"/>
        <w:bottom w:val="none" w:sz="0" w:space="0" w:color="auto"/>
        <w:right w:val="none" w:sz="0" w:space="0" w:color="auto"/>
      </w:divBdr>
    </w:div>
    <w:div w:id="1717504421">
      <w:bodyDiv w:val="1"/>
      <w:marLeft w:val="0"/>
      <w:marRight w:val="0"/>
      <w:marTop w:val="0"/>
      <w:marBottom w:val="0"/>
      <w:divBdr>
        <w:top w:val="none" w:sz="0" w:space="0" w:color="auto"/>
        <w:left w:val="none" w:sz="0" w:space="0" w:color="auto"/>
        <w:bottom w:val="none" w:sz="0" w:space="0" w:color="auto"/>
        <w:right w:val="none" w:sz="0" w:space="0" w:color="auto"/>
      </w:divBdr>
    </w:div>
    <w:div w:id="1727680766">
      <w:bodyDiv w:val="1"/>
      <w:marLeft w:val="0"/>
      <w:marRight w:val="0"/>
      <w:marTop w:val="0"/>
      <w:marBottom w:val="0"/>
      <w:divBdr>
        <w:top w:val="none" w:sz="0" w:space="0" w:color="auto"/>
        <w:left w:val="none" w:sz="0" w:space="0" w:color="auto"/>
        <w:bottom w:val="none" w:sz="0" w:space="0" w:color="auto"/>
        <w:right w:val="none" w:sz="0" w:space="0" w:color="auto"/>
      </w:divBdr>
    </w:div>
    <w:div w:id="1821144058">
      <w:bodyDiv w:val="1"/>
      <w:marLeft w:val="0"/>
      <w:marRight w:val="0"/>
      <w:marTop w:val="0"/>
      <w:marBottom w:val="0"/>
      <w:divBdr>
        <w:top w:val="none" w:sz="0" w:space="0" w:color="auto"/>
        <w:left w:val="none" w:sz="0" w:space="0" w:color="auto"/>
        <w:bottom w:val="none" w:sz="0" w:space="0" w:color="auto"/>
        <w:right w:val="none" w:sz="0" w:space="0" w:color="auto"/>
      </w:divBdr>
    </w:div>
    <w:div w:id="1856990161">
      <w:bodyDiv w:val="1"/>
      <w:marLeft w:val="0"/>
      <w:marRight w:val="0"/>
      <w:marTop w:val="0"/>
      <w:marBottom w:val="0"/>
      <w:divBdr>
        <w:top w:val="none" w:sz="0" w:space="0" w:color="auto"/>
        <w:left w:val="none" w:sz="0" w:space="0" w:color="auto"/>
        <w:bottom w:val="none" w:sz="0" w:space="0" w:color="auto"/>
        <w:right w:val="none" w:sz="0" w:space="0" w:color="auto"/>
      </w:divBdr>
    </w:div>
    <w:div w:id="1870489982">
      <w:bodyDiv w:val="1"/>
      <w:marLeft w:val="0"/>
      <w:marRight w:val="0"/>
      <w:marTop w:val="0"/>
      <w:marBottom w:val="0"/>
      <w:divBdr>
        <w:top w:val="none" w:sz="0" w:space="0" w:color="auto"/>
        <w:left w:val="none" w:sz="0" w:space="0" w:color="auto"/>
        <w:bottom w:val="none" w:sz="0" w:space="0" w:color="auto"/>
        <w:right w:val="none" w:sz="0" w:space="0" w:color="auto"/>
      </w:divBdr>
    </w:div>
    <w:div w:id="1883902505">
      <w:bodyDiv w:val="1"/>
      <w:marLeft w:val="0"/>
      <w:marRight w:val="0"/>
      <w:marTop w:val="0"/>
      <w:marBottom w:val="0"/>
      <w:divBdr>
        <w:top w:val="none" w:sz="0" w:space="0" w:color="auto"/>
        <w:left w:val="none" w:sz="0" w:space="0" w:color="auto"/>
        <w:bottom w:val="none" w:sz="0" w:space="0" w:color="auto"/>
        <w:right w:val="none" w:sz="0" w:space="0" w:color="auto"/>
      </w:divBdr>
    </w:div>
    <w:div w:id="1919631207">
      <w:bodyDiv w:val="1"/>
      <w:marLeft w:val="0"/>
      <w:marRight w:val="0"/>
      <w:marTop w:val="0"/>
      <w:marBottom w:val="0"/>
      <w:divBdr>
        <w:top w:val="none" w:sz="0" w:space="0" w:color="auto"/>
        <w:left w:val="none" w:sz="0" w:space="0" w:color="auto"/>
        <w:bottom w:val="none" w:sz="0" w:space="0" w:color="auto"/>
        <w:right w:val="none" w:sz="0" w:space="0" w:color="auto"/>
      </w:divBdr>
    </w:div>
    <w:div w:id="1929608247">
      <w:bodyDiv w:val="1"/>
      <w:marLeft w:val="0"/>
      <w:marRight w:val="0"/>
      <w:marTop w:val="0"/>
      <w:marBottom w:val="0"/>
      <w:divBdr>
        <w:top w:val="none" w:sz="0" w:space="0" w:color="auto"/>
        <w:left w:val="none" w:sz="0" w:space="0" w:color="auto"/>
        <w:bottom w:val="none" w:sz="0" w:space="0" w:color="auto"/>
        <w:right w:val="none" w:sz="0" w:space="0" w:color="auto"/>
      </w:divBdr>
    </w:div>
    <w:div w:id="1941601333">
      <w:bodyDiv w:val="1"/>
      <w:marLeft w:val="0"/>
      <w:marRight w:val="0"/>
      <w:marTop w:val="0"/>
      <w:marBottom w:val="0"/>
      <w:divBdr>
        <w:top w:val="none" w:sz="0" w:space="0" w:color="auto"/>
        <w:left w:val="none" w:sz="0" w:space="0" w:color="auto"/>
        <w:bottom w:val="none" w:sz="0" w:space="0" w:color="auto"/>
        <w:right w:val="none" w:sz="0" w:space="0" w:color="auto"/>
      </w:divBdr>
    </w:div>
    <w:div w:id="1951741744">
      <w:bodyDiv w:val="1"/>
      <w:marLeft w:val="0"/>
      <w:marRight w:val="0"/>
      <w:marTop w:val="0"/>
      <w:marBottom w:val="0"/>
      <w:divBdr>
        <w:top w:val="none" w:sz="0" w:space="0" w:color="auto"/>
        <w:left w:val="none" w:sz="0" w:space="0" w:color="auto"/>
        <w:bottom w:val="none" w:sz="0" w:space="0" w:color="auto"/>
        <w:right w:val="none" w:sz="0" w:space="0" w:color="auto"/>
      </w:divBdr>
    </w:div>
    <w:div w:id="1952785341">
      <w:bodyDiv w:val="1"/>
      <w:marLeft w:val="0"/>
      <w:marRight w:val="0"/>
      <w:marTop w:val="0"/>
      <w:marBottom w:val="0"/>
      <w:divBdr>
        <w:top w:val="none" w:sz="0" w:space="0" w:color="auto"/>
        <w:left w:val="none" w:sz="0" w:space="0" w:color="auto"/>
        <w:bottom w:val="none" w:sz="0" w:space="0" w:color="auto"/>
        <w:right w:val="none" w:sz="0" w:space="0" w:color="auto"/>
      </w:divBdr>
    </w:div>
    <w:div w:id="1974823931">
      <w:bodyDiv w:val="1"/>
      <w:marLeft w:val="0"/>
      <w:marRight w:val="0"/>
      <w:marTop w:val="0"/>
      <w:marBottom w:val="0"/>
      <w:divBdr>
        <w:top w:val="none" w:sz="0" w:space="0" w:color="auto"/>
        <w:left w:val="none" w:sz="0" w:space="0" w:color="auto"/>
        <w:bottom w:val="none" w:sz="0" w:space="0" w:color="auto"/>
        <w:right w:val="none" w:sz="0" w:space="0" w:color="auto"/>
      </w:divBdr>
    </w:div>
    <w:div w:id="1979457207">
      <w:bodyDiv w:val="1"/>
      <w:marLeft w:val="0"/>
      <w:marRight w:val="0"/>
      <w:marTop w:val="0"/>
      <w:marBottom w:val="0"/>
      <w:divBdr>
        <w:top w:val="none" w:sz="0" w:space="0" w:color="auto"/>
        <w:left w:val="none" w:sz="0" w:space="0" w:color="auto"/>
        <w:bottom w:val="none" w:sz="0" w:space="0" w:color="auto"/>
        <w:right w:val="none" w:sz="0" w:space="0" w:color="auto"/>
      </w:divBdr>
    </w:div>
    <w:div w:id="1994867396">
      <w:bodyDiv w:val="1"/>
      <w:marLeft w:val="0"/>
      <w:marRight w:val="0"/>
      <w:marTop w:val="0"/>
      <w:marBottom w:val="0"/>
      <w:divBdr>
        <w:top w:val="none" w:sz="0" w:space="0" w:color="auto"/>
        <w:left w:val="none" w:sz="0" w:space="0" w:color="auto"/>
        <w:bottom w:val="none" w:sz="0" w:space="0" w:color="auto"/>
        <w:right w:val="none" w:sz="0" w:space="0" w:color="auto"/>
      </w:divBdr>
    </w:div>
    <w:div w:id="1997227393">
      <w:bodyDiv w:val="1"/>
      <w:marLeft w:val="0"/>
      <w:marRight w:val="0"/>
      <w:marTop w:val="0"/>
      <w:marBottom w:val="0"/>
      <w:divBdr>
        <w:top w:val="none" w:sz="0" w:space="0" w:color="auto"/>
        <w:left w:val="none" w:sz="0" w:space="0" w:color="auto"/>
        <w:bottom w:val="none" w:sz="0" w:space="0" w:color="auto"/>
        <w:right w:val="none" w:sz="0" w:space="0" w:color="auto"/>
      </w:divBdr>
    </w:div>
    <w:div w:id="2011638706">
      <w:bodyDiv w:val="1"/>
      <w:marLeft w:val="0"/>
      <w:marRight w:val="0"/>
      <w:marTop w:val="0"/>
      <w:marBottom w:val="0"/>
      <w:divBdr>
        <w:top w:val="none" w:sz="0" w:space="0" w:color="auto"/>
        <w:left w:val="none" w:sz="0" w:space="0" w:color="auto"/>
        <w:bottom w:val="none" w:sz="0" w:space="0" w:color="auto"/>
        <w:right w:val="none" w:sz="0" w:space="0" w:color="auto"/>
      </w:divBdr>
    </w:div>
    <w:div w:id="2025278985">
      <w:bodyDiv w:val="1"/>
      <w:marLeft w:val="0"/>
      <w:marRight w:val="0"/>
      <w:marTop w:val="0"/>
      <w:marBottom w:val="0"/>
      <w:divBdr>
        <w:top w:val="none" w:sz="0" w:space="0" w:color="auto"/>
        <w:left w:val="none" w:sz="0" w:space="0" w:color="auto"/>
        <w:bottom w:val="none" w:sz="0" w:space="0" w:color="auto"/>
        <w:right w:val="none" w:sz="0" w:space="0" w:color="auto"/>
      </w:divBdr>
    </w:div>
    <w:div w:id="2030371436">
      <w:bodyDiv w:val="1"/>
      <w:marLeft w:val="0"/>
      <w:marRight w:val="0"/>
      <w:marTop w:val="0"/>
      <w:marBottom w:val="0"/>
      <w:divBdr>
        <w:top w:val="none" w:sz="0" w:space="0" w:color="auto"/>
        <w:left w:val="none" w:sz="0" w:space="0" w:color="auto"/>
        <w:bottom w:val="none" w:sz="0" w:space="0" w:color="auto"/>
        <w:right w:val="none" w:sz="0" w:space="0" w:color="auto"/>
      </w:divBdr>
    </w:div>
    <w:div w:id="2041658388">
      <w:bodyDiv w:val="1"/>
      <w:marLeft w:val="0"/>
      <w:marRight w:val="0"/>
      <w:marTop w:val="0"/>
      <w:marBottom w:val="0"/>
      <w:divBdr>
        <w:top w:val="none" w:sz="0" w:space="0" w:color="auto"/>
        <w:left w:val="none" w:sz="0" w:space="0" w:color="auto"/>
        <w:bottom w:val="none" w:sz="0" w:space="0" w:color="auto"/>
        <w:right w:val="none" w:sz="0" w:space="0" w:color="auto"/>
      </w:divBdr>
    </w:div>
    <w:div w:id="2042120959">
      <w:bodyDiv w:val="1"/>
      <w:marLeft w:val="0"/>
      <w:marRight w:val="0"/>
      <w:marTop w:val="0"/>
      <w:marBottom w:val="0"/>
      <w:divBdr>
        <w:top w:val="none" w:sz="0" w:space="0" w:color="auto"/>
        <w:left w:val="none" w:sz="0" w:space="0" w:color="auto"/>
        <w:bottom w:val="none" w:sz="0" w:space="0" w:color="auto"/>
        <w:right w:val="none" w:sz="0" w:space="0" w:color="auto"/>
      </w:divBdr>
    </w:div>
    <w:div w:id="2046052507">
      <w:bodyDiv w:val="1"/>
      <w:marLeft w:val="0"/>
      <w:marRight w:val="0"/>
      <w:marTop w:val="0"/>
      <w:marBottom w:val="0"/>
      <w:divBdr>
        <w:top w:val="none" w:sz="0" w:space="0" w:color="auto"/>
        <w:left w:val="none" w:sz="0" w:space="0" w:color="auto"/>
        <w:bottom w:val="none" w:sz="0" w:space="0" w:color="auto"/>
        <w:right w:val="none" w:sz="0" w:space="0" w:color="auto"/>
      </w:divBdr>
    </w:div>
    <w:div w:id="2052994855">
      <w:bodyDiv w:val="1"/>
      <w:marLeft w:val="0"/>
      <w:marRight w:val="0"/>
      <w:marTop w:val="0"/>
      <w:marBottom w:val="0"/>
      <w:divBdr>
        <w:top w:val="none" w:sz="0" w:space="0" w:color="auto"/>
        <w:left w:val="none" w:sz="0" w:space="0" w:color="auto"/>
        <w:bottom w:val="none" w:sz="0" w:space="0" w:color="auto"/>
        <w:right w:val="none" w:sz="0" w:space="0" w:color="auto"/>
      </w:divBdr>
    </w:div>
    <w:div w:id="2055615970">
      <w:bodyDiv w:val="1"/>
      <w:marLeft w:val="0"/>
      <w:marRight w:val="0"/>
      <w:marTop w:val="0"/>
      <w:marBottom w:val="0"/>
      <w:divBdr>
        <w:top w:val="none" w:sz="0" w:space="0" w:color="auto"/>
        <w:left w:val="none" w:sz="0" w:space="0" w:color="auto"/>
        <w:bottom w:val="none" w:sz="0" w:space="0" w:color="auto"/>
        <w:right w:val="none" w:sz="0" w:space="0" w:color="auto"/>
      </w:divBdr>
    </w:div>
    <w:div w:id="2067071700">
      <w:bodyDiv w:val="1"/>
      <w:marLeft w:val="0"/>
      <w:marRight w:val="0"/>
      <w:marTop w:val="0"/>
      <w:marBottom w:val="0"/>
      <w:divBdr>
        <w:top w:val="none" w:sz="0" w:space="0" w:color="auto"/>
        <w:left w:val="none" w:sz="0" w:space="0" w:color="auto"/>
        <w:bottom w:val="none" w:sz="0" w:space="0" w:color="auto"/>
        <w:right w:val="none" w:sz="0" w:space="0" w:color="auto"/>
      </w:divBdr>
    </w:div>
    <w:div w:id="2068675709">
      <w:bodyDiv w:val="1"/>
      <w:marLeft w:val="0"/>
      <w:marRight w:val="0"/>
      <w:marTop w:val="0"/>
      <w:marBottom w:val="0"/>
      <w:divBdr>
        <w:top w:val="none" w:sz="0" w:space="0" w:color="auto"/>
        <w:left w:val="none" w:sz="0" w:space="0" w:color="auto"/>
        <w:bottom w:val="none" w:sz="0" w:space="0" w:color="auto"/>
        <w:right w:val="none" w:sz="0" w:space="0" w:color="auto"/>
      </w:divBdr>
    </w:div>
    <w:div w:id="2073574421">
      <w:bodyDiv w:val="1"/>
      <w:marLeft w:val="0"/>
      <w:marRight w:val="0"/>
      <w:marTop w:val="0"/>
      <w:marBottom w:val="0"/>
      <w:divBdr>
        <w:top w:val="none" w:sz="0" w:space="0" w:color="auto"/>
        <w:left w:val="none" w:sz="0" w:space="0" w:color="auto"/>
        <w:bottom w:val="none" w:sz="0" w:space="0" w:color="auto"/>
        <w:right w:val="none" w:sz="0" w:space="0" w:color="auto"/>
      </w:divBdr>
    </w:div>
    <w:div w:id="2077773850">
      <w:bodyDiv w:val="1"/>
      <w:marLeft w:val="0"/>
      <w:marRight w:val="0"/>
      <w:marTop w:val="0"/>
      <w:marBottom w:val="0"/>
      <w:divBdr>
        <w:top w:val="none" w:sz="0" w:space="0" w:color="auto"/>
        <w:left w:val="none" w:sz="0" w:space="0" w:color="auto"/>
        <w:bottom w:val="none" w:sz="0" w:space="0" w:color="auto"/>
        <w:right w:val="none" w:sz="0" w:space="0" w:color="auto"/>
      </w:divBdr>
    </w:div>
    <w:div w:id="2079013989">
      <w:bodyDiv w:val="1"/>
      <w:marLeft w:val="0"/>
      <w:marRight w:val="0"/>
      <w:marTop w:val="0"/>
      <w:marBottom w:val="0"/>
      <w:divBdr>
        <w:top w:val="none" w:sz="0" w:space="0" w:color="auto"/>
        <w:left w:val="none" w:sz="0" w:space="0" w:color="auto"/>
        <w:bottom w:val="none" w:sz="0" w:space="0" w:color="auto"/>
        <w:right w:val="none" w:sz="0" w:space="0" w:color="auto"/>
      </w:divBdr>
    </w:div>
    <w:div w:id="2111319647">
      <w:bodyDiv w:val="1"/>
      <w:marLeft w:val="0"/>
      <w:marRight w:val="0"/>
      <w:marTop w:val="0"/>
      <w:marBottom w:val="0"/>
      <w:divBdr>
        <w:top w:val="none" w:sz="0" w:space="0" w:color="auto"/>
        <w:left w:val="none" w:sz="0" w:space="0" w:color="auto"/>
        <w:bottom w:val="none" w:sz="0" w:space="0" w:color="auto"/>
        <w:right w:val="none" w:sz="0" w:space="0" w:color="auto"/>
      </w:divBdr>
    </w:div>
    <w:div w:id="2134010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hyperlink" Target="http://scillypedia.co.uk/WreckColossusHMS.htm" TargetMode="External"/><Relationship Id="rId3" Type="http://schemas.openxmlformats.org/officeDocument/2006/relationships/styles" Target="styles.xml"/><Relationship Id="rId21" Type="http://schemas.openxmlformats.org/officeDocument/2006/relationships/hyperlink" Target="http://scillydivers.blogspot.com/p/wreck-of-hms-colossus.html"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http://scillydivers.blogspot.com/p/wreck-of-hms-colossus.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hyperlink" Target="https://collections.rmg.co.uk/collections/objects/18740.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www.cismas.org.uk/"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https://historicengland.org.uk/images-books/publications/hms-colossus-investigation-2015/hms-colossus-investigation/" TargetMode="External"/><Relationship Id="rId28" Type="http://schemas.openxmlformats.org/officeDocument/2006/relationships/hyperlink" Target="https://www.youtube.com/results?search_query=hms+colossus1798"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www.wessexarch.co.uk/our-work/hms-colossus" TargetMode="External"/><Relationship Id="rId27" Type="http://schemas.openxmlformats.org/officeDocument/2006/relationships/hyperlink" Target="http://www.colossus-scilly.co.uk/wreckofcolossus/historyatsea.htm"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Fre11</b:Tag>
    <b:SourceType>Book</b:SourceType>
    <b:Guid>{3C2706D4-44C9-47C1-993E-A8AA5FA996D5}</b:Guid>
    <b:Title>Vasa: A Swedish Warship</b:Title>
    <b:Year>2011</b:Year>
    <b:Author>
      <b:Author>
        <b:NameList>
          <b:Person>
            <b:Last>Hocker</b:Last>
            <b:First>Fred</b:First>
          </b:Person>
        </b:NameList>
      </b:Author>
    </b:Author>
    <b:City>Stockholm</b:City>
    <b:Publisher>Oxbow Books</b:Publisher>
    <b:RefOrder>10</b:RefOrder>
  </b:Source>
  <b:Source>
    <b:Tag>edi06</b:Tag>
    <b:SourceType>Book</b:SourceType>
    <b:Guid>{00FD4D4B-5C04-42C5-999C-C156EDB016FA}</b:Guid>
    <b:Author>
      <b:Author>
        <b:Corporate>edited by Fred Hocker</b:Corporate>
      </b:Author>
    </b:Author>
    <b:Title>Vasa 1: The Archaeology of a Swedish Warship of 1628</b:Title>
    <b:Year>2006</b:Year>
    <b:City>Stockholm</b:City>
    <b:Publisher>Oxbow Books</b:Publisher>
    <b:RefOrder>11</b:RefOrder>
  </b:Source>
  <b:Source>
    <b:Tag>JRi94</b:Tag>
    <b:SourceType>Book</b:SourceType>
    <b:Guid>{4D038370-1DFB-4BAA-93A5-BD20825A85F2}</b:Guid>
    <b:Author>
      <b:Author>
        <b:NameList>
          <b:Person>
            <b:Last>Steffy</b:Last>
            <b:First>J.</b:First>
            <b:Middle>Richard</b:Middle>
          </b:Person>
        </b:NameList>
      </b:Author>
    </b:Author>
    <b:Title>Wooden Shipbuilding and the Interpretation of Shipwrecks</b:Title>
    <b:Year>1994</b:Year>
    <b:City>London</b:City>
    <b:Publisher>Texas AM University Press</b:Publisher>
    <b:RefOrder>3</b:RefOrder>
  </b:Source>
  <b:Source>
    <b:Tag>Kev05</b:Tag>
    <b:SourceType>Report</b:SourceType>
    <b:Guid>{9B573B91-2ED5-452E-81BE-0CC1C7678F38}</b:Guid>
    <b:Title>HMS Colossus Debris Field Survey </b:Title>
    <b:Year>2005</b:Year>
    <b:Publisher>CISMAS</b:Publisher>
    <b:Author>
      <b:Author>
        <b:Corporate>Kevin Camidge, Janet Witheridge, Robin Witheridge</b:Corporate>
      </b:Author>
    </b:Author>
    <b:RefOrder>5</b:RefOrder>
  </b:Source>
  <b:Source>
    <b:Tag>wil71</b:Tag>
    <b:SourceType>Book</b:SourceType>
    <b:Guid>{26E3874E-4DF7-4E83-A8F7-75F9C249A67D}</b:Guid>
    <b:Author>
      <b:Author>
        <b:NameList>
          <b:Person>
            <b:Last>Wilkes</b:Last>
            <b:First>Bill</b:First>
            <b:Middle>StJohn</b:Middle>
          </b:Person>
        </b:NameList>
      </b:Author>
    </b:Author>
    <b:Title>Nautical Archaeology</b:Title>
    <b:Year>1971</b:Year>
    <b:City>Bristol</b:City>
    <b:Publisher>David &amp;Charles limited</b:Publisher>
    <b:RefOrder>12</b:RefOrder>
  </b:Source>
  <b:Source>
    <b:Tag>Ama091</b:Tag>
    <b:SourceType>Book</b:SourceType>
    <b:Guid>{C9DDCA6B-872A-4BFA-8833-F03A8711B156}</b:Guid>
    <b:Title>Underwater Archaeology the NAS guide to Principles and Practice</b:Title>
    <b:Year>2009</b:Year>
    <b:City>Portdsmouth</b:City>
    <b:Publisher>Blackwell</b:Publisher>
    <b:Edition>second</b:Edition>
    <b:Author>
      <b:Author>
        <b:NameList>
          <b:Person>
            <b:Last>Bowens</b:Last>
            <b:First>Amanda</b:First>
          </b:Person>
        </b:NameList>
      </b:Author>
    </b:Author>
    <b:RefOrder>13</b:RefOrder>
  </b:Source>
  <b:Source>
    <b:Tag>The19</b:Tag>
    <b:SourceType>InternetSite</b:SourceType>
    <b:Guid>{1B7B4FD3-25FD-4F0E-88BF-ACDF41EE8B00}</b:Guid>
    <b:Title>The Cornwall and Isles of Scilly Maritime Archaeology</b:Title>
    <b:Year>2019</b:Year>
    <b:YearAccessed>2019</b:YearAccessed>
    <b:MonthAccessed>02</b:MonthAccessed>
    <b:DayAccessed>12</b:DayAccessed>
    <b:URL>http://www.cismas.org.uk/colossus.php</b:URL>
    <b:Author>
      <b:Author>
        <b:NameList>
          <b:Person>
            <b:Last>Cismas</b:Last>
          </b:Person>
        </b:NameList>
      </b:Author>
    </b:Author>
    <b:RefOrder>7</b:RefOrder>
  </b:Source>
  <b:Source>
    <b:Tag>Tod02</b:Tag>
    <b:SourceType>InternetSite</b:SourceType>
    <b:Guid>{03775293-8318-4ACD-8D58-14BBEE1C6861}</b:Guid>
    <b:Title>Wreck of the HMS Colossus Scilly, 1798 - </b:Title>
    <b:Year>2002</b:Year>
    <b:Author>
      <b:Author>
        <b:NameList>
          <b:Person>
            <b:Last>Stevens</b:Last>
            <b:First>Todd</b:First>
          </b:Person>
        </b:NameList>
      </b:Author>
    </b:Author>
    <b:YearAccessed>2019</b:YearAccessed>
    <b:MonthAccessed>02</b:MonthAccessed>
    <b:DayAccessed>16</b:DayAccessed>
    <b:URL>http://scillypedia.co.uk/WreckColossusHMS.htm</b:URL>
    <b:RefOrder>1</b:RefOrder>
  </b:Source>
  <b:Source>
    <b:Tag>Wes17</b:Tag>
    <b:SourceType>InternetSite</b:SourceType>
    <b:Guid>{6A21F03D-C9E8-4951-8A1B-C6D53E2D9072}</b:Guid>
    <b:Title>Wessex  Archaeology</b:Title>
    <b:Year>2017</b:Year>
    <b:YearAccessed>2019</b:YearAccessed>
    <b:MonthAccessed>2</b:MonthAccessed>
    <b:DayAccessed>16</b:DayAccessed>
    <b:URL>https://www.wessexarch.co.uk/our-work/hms-colossu</b:URL>
    <b:Author>
      <b:Author>
        <b:Corporate>Wessex Archaeology</b:Corporate>
      </b:Author>
    </b:Author>
    <b:RefOrder>6</b:RefOrder>
  </b:Source>
  <b:Source>
    <b:Tag>Val98</b:Tag>
    <b:SourceType>Book</b:SourceType>
    <b:Guid>{822680BD-E072-4776-BB74-0EA415C27E94}</b:Guid>
    <b:Title>Historic Shipwrecks</b:Title>
    <b:Year>1998</b:Year>
    <b:Author>
      <b:Author>
        <b:NameList>
          <b:Person>
            <b:Last>Gale</b:Last>
            <b:First>Valerie</b:First>
            <b:Middle>Fenwick &amp; Alison</b:Middle>
          </b:Person>
        </b:NameList>
      </b:Author>
    </b:Author>
    <b:City>Stroud</b:City>
    <b:Publisher>Tempus Publishing Ltd</b:Publisher>
    <b:RefOrder>14</b:RefOrder>
  </b:Source>
  <b:Source>
    <b:Tag>Ama09</b:Tag>
    <b:SourceType>BookSection</b:SourceType>
    <b:Guid>{69249F6C-BDFC-4963-B6CF-1D61B5FDE306}</b:Guid>
    <b:Title>Underwater Archaeology</b:Title>
    <b:Year>2009</b:Year>
    <b:BookTitle>The NAS Guide to Principles and Pracatice</b:BookTitle>
    <b:Pages>2-10</b:Pages>
    <b:City>Portsmouth</b:City>
    <b:Publisher>Blackwell</b:Publisher>
    <b:Author>
      <b:Editor>
        <b:NameList>
          <b:Person>
            <b:Last>Bowens</b:Last>
            <b:First>Amanda</b:First>
          </b:Person>
        </b:NameList>
      </b:Editor>
    </b:Author>
    <b:RefOrder>15</b:RefOrder>
  </b:Source>
  <b:Source>
    <b:Tag>His19</b:Tag>
    <b:SourceType>InternetSite</b:SourceType>
    <b:Guid>{C700A837-0A89-49F4-89F1-9AED799D2E3C}</b:Guid>
    <b:Title>Historic England</b:Title>
    <b:Year>2019</b:Year>
    <b:YearAccessed>2019</b:YearAccessed>
    <b:MonthAccessed>2</b:MonthAccessed>
    <b:DayAccessed>12</b:DayAccessed>
    <b:URL>https://historicengland.org.uk/listing/the-list/list-entry/1000078</b:URL>
    <b:Author>
      <b:Author>
        <b:Corporate>Historic England</b:Corporate>
      </b:Author>
    </b:Author>
    <b:RefOrder>4</b:RefOrder>
  </b:Source>
  <b:Source>
    <b:Tag>Chr13</b:Tag>
    <b:SourceType>JournalArticle</b:SourceType>
    <b:Guid>{B15D17DA-6DDA-463C-A38A-CF989CEC61F2}</b:Guid>
    <b:Title>Developing Marine Historic Environment Management Policy: THe English Heritage Experience</b:Title>
    <b:Year>2013</b:Year>
    <b:Author>
      <b:Author>
        <b:NameList>
          <b:Person>
            <b:Last>Peters</b:Last>
            <b:First>Christopher</b:First>
          </b:Person>
        </b:NameList>
      </b:Author>
    </b:Author>
    <b:JournalName>Marine Policy</b:JournalName>
    <b:Pages>342 - 348</b:Pages>
    <b:Volume>45</b:Volume>
    <b:RefOrder>8</b:RefOrder>
  </b:Source>
  <b:Source>
    <b:Tag>Ana17</b:Tag>
    <b:SourceType>JournalArticle</b:SourceType>
    <b:Guid>{83C0E434-CC0C-4055-B12A-E0C163EA0DB9}</b:Guid>
    <b:Author>
      <b:Author>
        <b:NameList>
          <b:Person>
            <b:Last>Pournou</b:Last>
            <b:First>Anastasia</b:First>
          </b:Person>
        </b:NameList>
      </b:Author>
    </b:Author>
    <b:Title>Assessing the Long-Term Efficacy of Geotextiles in Preserving Archaeological Wooden Shipwrecks in the Marine Environment</b:Title>
    <b:JournalName>J Mari Arch</b:JournalName>
    <b:Year>2017</b:Year>
    <b:Pages>1 - 14</b:Pages>
    <b:Volume>13</b:Volume>
    <b:RefOrder>9</b:RefOrder>
  </b:Source>
  <b:Source>
    <b:Tag>Bri93</b:Tag>
    <b:SourceType>Book</b:SourceType>
    <b:Guid>{CA26BA6B-8EAE-4CF8-8888-1384D20EDA40}</b:Guid>
    <b:Title>The Ship of the Line - Volume 1 - The Development of the Battlefleet - 1650 - 1850</b:Title>
    <b:Year>1993</b:Year>
    <b:Author>
      <b:Author>
        <b:NameList>
          <b:Person>
            <b:Last>Lavery</b:Last>
            <b:First>Brian</b:First>
          </b:Person>
        </b:NameList>
      </b:Author>
    </b:Author>
    <b:City>Stanfords</b:City>
    <b:Publisher> Conway Maritime Press Ltd</b:Publisher>
    <b:RefOrder>2</b:RefOrder>
  </b:Source>
</b:Sources>
</file>

<file path=customXml/itemProps1.xml><?xml version="1.0" encoding="utf-8"?>
<ds:datastoreItem xmlns:ds="http://schemas.openxmlformats.org/officeDocument/2006/customXml" ds:itemID="{51536CE9-DD1D-4A90-BDFA-EB344DBF3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14</Pages>
  <Words>3192</Words>
  <Characters>18201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Broyan Dymond</dc:creator>
  <cp:keywords/>
  <dc:description/>
  <cp:lastModifiedBy>Administrator</cp:lastModifiedBy>
  <cp:revision>14</cp:revision>
  <dcterms:created xsi:type="dcterms:W3CDTF">2019-02-26T11:57:00Z</dcterms:created>
  <dcterms:modified xsi:type="dcterms:W3CDTF">2019-02-28T14:22:00Z</dcterms:modified>
</cp:coreProperties>
</file>